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ink/ink1.xml" ContentType="application/inkml+xml"/>
  <Override PartName="/word/ink/ink2.xml" ContentType="application/inkml+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0E3D5" w14:textId="08F4B0B9" w:rsidR="00C03216" w:rsidRPr="00775C64" w:rsidRDefault="00170945" w:rsidP="006B5827">
      <w:pPr>
        <w:pStyle w:val="Turinioantrat"/>
        <w:jc w:val="center"/>
      </w:pPr>
      <w:bookmarkStart w:id="0" w:name="_Toc200713604"/>
      <w:r w:rsidRPr="00775C64">
        <w:t>TELŠIŲ REGIONO ATLIEKŲ TVARKYMO CENTRAS</w:t>
      </w:r>
      <w:bookmarkEnd w:id="0"/>
    </w:p>
    <w:p w14:paraId="211B5A10" w14:textId="68DB2BD6" w:rsidR="005102FE" w:rsidRPr="00775C64" w:rsidRDefault="005102FE" w:rsidP="00C03216">
      <w:pPr>
        <w:spacing w:after="0" w:line="240" w:lineRule="auto"/>
        <w:jc w:val="center"/>
        <w:rPr>
          <w:rFonts w:ascii="Tahoma" w:hAnsi="Tahoma" w:cs="Tahoma"/>
          <w:sz w:val="20"/>
          <w:szCs w:val="20"/>
        </w:rPr>
      </w:pPr>
    </w:p>
    <w:p w14:paraId="73312AAF" w14:textId="18B2DED5" w:rsidR="00C03216" w:rsidRPr="00775C64" w:rsidRDefault="00170945" w:rsidP="00C03216">
      <w:pPr>
        <w:spacing w:after="0" w:line="240" w:lineRule="auto"/>
        <w:jc w:val="center"/>
        <w:rPr>
          <w:rFonts w:ascii="Tahoma" w:hAnsi="Tahoma" w:cs="Tahoma"/>
          <w:sz w:val="20"/>
          <w:szCs w:val="20"/>
        </w:rPr>
      </w:pPr>
      <w:r w:rsidRPr="00775C64">
        <w:rPr>
          <w:rFonts w:ascii="Tahoma" w:hAnsi="Tahoma" w:cs="Tahoma"/>
          <w:sz w:val="20"/>
          <w:szCs w:val="20"/>
        </w:rPr>
        <w:t>Uždaroji akcinė bendrovė</w:t>
      </w:r>
      <w:r w:rsidR="00C03216" w:rsidRPr="00775C64">
        <w:rPr>
          <w:rFonts w:ascii="Tahoma" w:hAnsi="Tahoma" w:cs="Tahoma"/>
          <w:sz w:val="20"/>
          <w:szCs w:val="20"/>
        </w:rPr>
        <w:t xml:space="preserve">, </w:t>
      </w:r>
      <w:r w:rsidRPr="00775C64">
        <w:rPr>
          <w:rFonts w:ascii="Tahoma" w:hAnsi="Tahoma" w:cs="Tahoma"/>
          <w:sz w:val="20"/>
          <w:szCs w:val="20"/>
        </w:rPr>
        <w:t>J. Tumo-Vaižganto g. 91, Plungė</w:t>
      </w:r>
    </w:p>
    <w:p w14:paraId="403F6047" w14:textId="4CE6D32C" w:rsidR="00C03216" w:rsidRPr="00775C64" w:rsidRDefault="00C03216" w:rsidP="00C03216">
      <w:pPr>
        <w:spacing w:after="0" w:line="240" w:lineRule="auto"/>
        <w:contextualSpacing/>
        <w:jc w:val="center"/>
        <w:rPr>
          <w:rFonts w:ascii="Tahoma" w:hAnsi="Tahoma" w:cs="Tahoma"/>
          <w:sz w:val="20"/>
          <w:szCs w:val="20"/>
        </w:rPr>
      </w:pPr>
      <w:r w:rsidRPr="00775C64">
        <w:rPr>
          <w:rFonts w:ascii="Tahoma" w:hAnsi="Tahoma" w:cs="Tahoma"/>
          <w:sz w:val="20"/>
          <w:szCs w:val="20"/>
        </w:rPr>
        <w:t xml:space="preserve">Duomenys kaupiami ir saugomi Juridinių asmenų registre, kodas </w:t>
      </w:r>
      <w:r w:rsidR="00170945" w:rsidRPr="00775C64">
        <w:rPr>
          <w:rFonts w:ascii="Tahoma" w:hAnsi="Tahoma" w:cs="Tahoma"/>
          <w:sz w:val="20"/>
          <w:szCs w:val="20"/>
        </w:rPr>
        <w:t>171780190</w:t>
      </w:r>
    </w:p>
    <w:sdt>
      <w:sdtPr>
        <w:rPr>
          <w:rFonts w:ascii="Tahoma" w:hAnsi="Tahoma" w:cs="Tahoma"/>
          <w:b/>
          <w:bCs/>
          <w:sz w:val="22"/>
          <w:szCs w:val="22"/>
        </w:rPr>
        <w:id w:val="-808551268"/>
        <w:docPartObj>
          <w:docPartGallery w:val="Cover Pages"/>
          <w:docPartUnique/>
        </w:docPartObj>
      </w:sdtPr>
      <w:sdtEndPr>
        <w:rPr>
          <w:b w:val="0"/>
          <w:bCs w:val="0"/>
        </w:rPr>
      </w:sdtEndPr>
      <w:sdtContent>
        <w:p w14:paraId="62039965" w14:textId="30A06BDD" w:rsidR="0075378A" w:rsidRPr="00775C64" w:rsidRDefault="005102FE" w:rsidP="0075378A">
          <w:pPr>
            <w:spacing w:after="120" w:line="20" w:lineRule="atLeast"/>
            <w:contextualSpacing/>
            <w:jc w:val="center"/>
            <w:rPr>
              <w:rFonts w:ascii="Tahoma" w:hAnsi="Tahoma" w:cs="Tahoma"/>
              <w:b/>
              <w:bCs/>
              <w:color w:val="0070C0"/>
              <w:sz w:val="22"/>
              <w:szCs w:val="22"/>
            </w:rPr>
          </w:pPr>
          <w:r w:rsidRPr="00775C64">
            <w:rPr>
              <w:rFonts w:ascii="Tahoma" w:hAnsi="Tahoma" w:cs="Tahoma"/>
              <w:noProof/>
              <w:sz w:val="22"/>
              <w:szCs w:val="22"/>
            </w:rPr>
            <w:drawing>
              <wp:anchor distT="0" distB="0" distL="114300" distR="114300" simplePos="0" relativeHeight="251659264" behindDoc="1" locked="0" layoutInCell="1" allowOverlap="1" wp14:anchorId="228EE7D0" wp14:editId="7F37467F">
                <wp:simplePos x="0" y="0"/>
                <wp:positionH relativeFrom="page">
                  <wp:posOffset>1980565</wp:posOffset>
                </wp:positionH>
                <wp:positionV relativeFrom="paragraph">
                  <wp:posOffset>142875</wp:posOffset>
                </wp:positionV>
                <wp:extent cx="2496612" cy="9048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496612" cy="904875"/>
                        </a:xfrm>
                        <a:prstGeom prst="rect">
                          <a:avLst/>
                        </a:prstGeom>
                        <a:noFill/>
                      </pic:spPr>
                    </pic:pic>
                  </a:graphicData>
                </a:graphic>
                <wp14:sizeRelH relativeFrom="page">
                  <wp14:pctWidth>0</wp14:pctWidth>
                </wp14:sizeRelH>
                <wp14:sizeRelV relativeFrom="page">
                  <wp14:pctHeight>0</wp14:pctHeight>
                </wp14:sizeRelV>
              </wp:anchor>
            </w:drawing>
          </w:r>
        </w:p>
        <w:tbl>
          <w:tblPr>
            <w:tblW w:w="3551" w:type="dxa"/>
            <w:tblInd w:w="6690" w:type="dxa"/>
            <w:tblLook w:val="00A0" w:firstRow="1" w:lastRow="0" w:firstColumn="1" w:lastColumn="0" w:noHBand="0" w:noVBand="0"/>
          </w:tblPr>
          <w:tblGrid>
            <w:gridCol w:w="3551"/>
          </w:tblGrid>
          <w:tr w:rsidR="0075378A" w:rsidRPr="00775C64" w14:paraId="4B275EE4" w14:textId="77777777" w:rsidTr="00EC7EB6">
            <w:trPr>
              <w:trHeight w:val="1820"/>
            </w:trPr>
            <w:tc>
              <w:tcPr>
                <w:tcW w:w="3551" w:type="dxa"/>
                <w:hideMark/>
              </w:tcPr>
              <w:p w14:paraId="3F20A670" w14:textId="6F11972D" w:rsidR="0075378A" w:rsidRPr="00775C64" w:rsidRDefault="0075378A" w:rsidP="00547933">
                <w:pPr>
                  <w:spacing w:after="0" w:line="240" w:lineRule="auto"/>
                  <w:jc w:val="both"/>
                  <w:rPr>
                    <w:rFonts w:ascii="Tahoma" w:hAnsi="Tahoma" w:cs="Tahoma"/>
                    <w:sz w:val="18"/>
                    <w:szCs w:val="18"/>
                  </w:rPr>
                </w:pPr>
                <w:r w:rsidRPr="00775C64">
                  <w:rPr>
                    <w:rFonts w:ascii="Tahoma" w:hAnsi="Tahoma" w:cs="Tahoma"/>
                    <w:sz w:val="18"/>
                    <w:szCs w:val="18"/>
                  </w:rPr>
                  <w:t>PATVIRTINTA</w:t>
                </w:r>
              </w:p>
              <w:p w14:paraId="5D0DA026" w14:textId="73C25A66" w:rsidR="0075378A" w:rsidRPr="00547933" w:rsidRDefault="00170945" w:rsidP="00547933">
                <w:pPr>
                  <w:spacing w:after="0" w:line="240" w:lineRule="auto"/>
                  <w:jc w:val="both"/>
                  <w:rPr>
                    <w:rFonts w:ascii="Tahoma" w:hAnsi="Tahoma" w:cs="Tahoma"/>
                    <w:sz w:val="18"/>
                    <w:szCs w:val="18"/>
                  </w:rPr>
                </w:pPr>
                <w:r w:rsidRPr="00775C64">
                  <w:rPr>
                    <w:rFonts w:ascii="Tahoma" w:hAnsi="Tahoma" w:cs="Tahoma"/>
                    <w:sz w:val="18"/>
                    <w:szCs w:val="18"/>
                  </w:rPr>
                  <w:t xml:space="preserve">UAB „Telšių regiono atliekų tvarkymo </w:t>
                </w:r>
                <w:r w:rsidRPr="00547933">
                  <w:rPr>
                    <w:rFonts w:ascii="Tahoma" w:hAnsi="Tahoma" w:cs="Tahoma"/>
                    <w:sz w:val="18"/>
                    <w:szCs w:val="18"/>
                  </w:rPr>
                  <w:t xml:space="preserve">centras“ </w:t>
                </w:r>
              </w:p>
              <w:p w14:paraId="6EC5BBD3" w14:textId="77777777" w:rsidR="0075378A" w:rsidRPr="00547933" w:rsidRDefault="0075378A" w:rsidP="00547933">
                <w:pPr>
                  <w:spacing w:after="0" w:line="240" w:lineRule="auto"/>
                  <w:jc w:val="both"/>
                  <w:rPr>
                    <w:rFonts w:ascii="Tahoma" w:hAnsi="Tahoma" w:cs="Tahoma"/>
                    <w:sz w:val="18"/>
                    <w:szCs w:val="18"/>
                  </w:rPr>
                </w:pPr>
                <w:r w:rsidRPr="00547933">
                  <w:rPr>
                    <w:rFonts w:ascii="Tahoma" w:hAnsi="Tahoma" w:cs="Tahoma"/>
                    <w:sz w:val="18"/>
                    <w:szCs w:val="18"/>
                  </w:rPr>
                  <w:t xml:space="preserve">Viešųjų pirkimų komisijos </w:t>
                </w:r>
              </w:p>
              <w:p w14:paraId="32C38EAE" w14:textId="15E88040" w:rsidR="0075378A" w:rsidRPr="00547933" w:rsidRDefault="0075378A" w:rsidP="00547933">
                <w:pPr>
                  <w:spacing w:after="0" w:line="240" w:lineRule="auto"/>
                  <w:jc w:val="both"/>
                  <w:rPr>
                    <w:rFonts w:ascii="Tahoma" w:hAnsi="Tahoma" w:cs="Tahoma"/>
                    <w:sz w:val="18"/>
                    <w:szCs w:val="18"/>
                  </w:rPr>
                </w:pPr>
                <w:r w:rsidRPr="00547933">
                  <w:rPr>
                    <w:rFonts w:ascii="Tahoma" w:hAnsi="Tahoma" w:cs="Tahoma"/>
                    <w:sz w:val="18"/>
                    <w:szCs w:val="18"/>
                  </w:rPr>
                  <w:t>posėdžio 202</w:t>
                </w:r>
                <w:r w:rsidR="00170945" w:rsidRPr="00547933">
                  <w:rPr>
                    <w:rFonts w:ascii="Tahoma" w:hAnsi="Tahoma" w:cs="Tahoma"/>
                    <w:sz w:val="18"/>
                    <w:szCs w:val="18"/>
                  </w:rPr>
                  <w:t>5</w:t>
                </w:r>
                <w:r w:rsidRPr="00547933">
                  <w:rPr>
                    <w:rFonts w:ascii="Tahoma" w:hAnsi="Tahoma" w:cs="Tahoma"/>
                    <w:sz w:val="18"/>
                    <w:szCs w:val="18"/>
                  </w:rPr>
                  <w:t>-</w:t>
                </w:r>
                <w:r w:rsidR="00170945" w:rsidRPr="00547933">
                  <w:rPr>
                    <w:rFonts w:ascii="Tahoma" w:hAnsi="Tahoma" w:cs="Tahoma"/>
                    <w:sz w:val="18"/>
                    <w:szCs w:val="18"/>
                  </w:rPr>
                  <w:t>0</w:t>
                </w:r>
                <w:r w:rsidR="006E2FCE" w:rsidRPr="00547933">
                  <w:rPr>
                    <w:rFonts w:ascii="Tahoma" w:hAnsi="Tahoma" w:cs="Tahoma"/>
                    <w:sz w:val="18"/>
                    <w:szCs w:val="18"/>
                  </w:rPr>
                  <w:t>9</w:t>
                </w:r>
                <w:r w:rsidR="009A41CB" w:rsidRPr="00547933">
                  <w:rPr>
                    <w:rFonts w:ascii="Tahoma" w:hAnsi="Tahoma" w:cs="Tahoma"/>
                    <w:sz w:val="18"/>
                    <w:szCs w:val="18"/>
                  </w:rPr>
                  <w:t>-</w:t>
                </w:r>
                <w:r w:rsidR="006E2FCE" w:rsidRPr="00547933">
                  <w:rPr>
                    <w:rFonts w:ascii="Tahoma" w:hAnsi="Tahoma" w:cs="Tahoma"/>
                    <w:sz w:val="18"/>
                    <w:szCs w:val="18"/>
                  </w:rPr>
                  <w:t>15</w:t>
                </w:r>
              </w:p>
              <w:p w14:paraId="13457AF6" w14:textId="1BC88D8E" w:rsidR="0075378A" w:rsidRPr="00775C64" w:rsidRDefault="0075378A" w:rsidP="00547933">
                <w:pPr>
                  <w:spacing w:after="0" w:line="240" w:lineRule="auto"/>
                  <w:jc w:val="both"/>
                  <w:rPr>
                    <w:rFonts w:ascii="Tahoma" w:hAnsi="Tahoma" w:cs="Tahoma"/>
                    <w:color w:val="000000"/>
                    <w:sz w:val="18"/>
                    <w:szCs w:val="18"/>
                  </w:rPr>
                </w:pPr>
                <w:r w:rsidRPr="00547933">
                  <w:rPr>
                    <w:rFonts w:ascii="Tahoma" w:hAnsi="Tahoma" w:cs="Tahoma"/>
                    <w:sz w:val="18"/>
                    <w:szCs w:val="18"/>
                  </w:rPr>
                  <w:t xml:space="preserve">protokolu Nr. </w:t>
                </w:r>
                <w:r w:rsidR="006E2FCE" w:rsidRPr="00547933">
                  <w:rPr>
                    <w:rFonts w:ascii="Tahoma" w:hAnsi="Tahoma" w:cs="Tahoma"/>
                    <w:sz w:val="18"/>
                    <w:szCs w:val="18"/>
                  </w:rPr>
                  <w:t>1</w:t>
                </w:r>
              </w:p>
              <w:p w14:paraId="6B8AE95C" w14:textId="7ACD4A18" w:rsidR="0075378A" w:rsidRPr="00775C64" w:rsidRDefault="0075378A" w:rsidP="00F6117E">
                <w:pPr>
                  <w:spacing w:after="0" w:line="240" w:lineRule="auto"/>
                  <w:rPr>
                    <w:rFonts w:ascii="Tahoma" w:hAnsi="Tahoma" w:cs="Tahoma"/>
                    <w:sz w:val="18"/>
                    <w:szCs w:val="18"/>
                  </w:rPr>
                </w:pPr>
              </w:p>
            </w:tc>
          </w:tr>
        </w:tbl>
        <w:p w14:paraId="40701D08" w14:textId="7E7E9336" w:rsidR="0075378A" w:rsidRPr="00775C64" w:rsidRDefault="0075378A" w:rsidP="0075378A">
          <w:pPr>
            <w:spacing w:after="0" w:line="240" w:lineRule="auto"/>
            <w:jc w:val="center"/>
            <w:rPr>
              <w:rFonts w:ascii="Tahoma" w:hAnsi="Tahoma" w:cs="Tahoma"/>
              <w:b/>
              <w:sz w:val="22"/>
              <w:szCs w:val="22"/>
            </w:rPr>
          </w:pPr>
        </w:p>
        <w:p w14:paraId="28168B55" w14:textId="77777777" w:rsidR="0075378A" w:rsidRPr="00775C64" w:rsidRDefault="0075378A" w:rsidP="0075378A">
          <w:pPr>
            <w:tabs>
              <w:tab w:val="left" w:pos="567"/>
            </w:tabs>
            <w:spacing w:line="240" w:lineRule="auto"/>
            <w:jc w:val="center"/>
            <w:rPr>
              <w:rFonts w:ascii="Tahoma" w:hAnsi="Tahoma" w:cs="Tahoma"/>
              <w:color w:val="000000"/>
              <w:sz w:val="22"/>
              <w:szCs w:val="22"/>
            </w:rPr>
          </w:pPr>
        </w:p>
        <w:p w14:paraId="1063A40A" w14:textId="77777777" w:rsidR="0075378A" w:rsidRPr="00775C64" w:rsidRDefault="0075378A" w:rsidP="0075378A">
          <w:pPr>
            <w:spacing w:after="120" w:line="20" w:lineRule="atLeast"/>
            <w:contextualSpacing/>
            <w:jc w:val="center"/>
            <w:rPr>
              <w:rFonts w:ascii="Tahoma" w:hAnsi="Tahoma" w:cs="Tahoma"/>
              <w:sz w:val="22"/>
              <w:szCs w:val="22"/>
            </w:rPr>
          </w:pPr>
        </w:p>
        <w:p w14:paraId="5998D425" w14:textId="0DF04651" w:rsidR="0075378A" w:rsidRPr="00775C64" w:rsidRDefault="0075378A" w:rsidP="0075378A">
          <w:pPr>
            <w:spacing w:after="120" w:line="20" w:lineRule="atLeast"/>
            <w:contextualSpacing/>
            <w:jc w:val="center"/>
            <w:rPr>
              <w:rFonts w:ascii="Tahoma" w:hAnsi="Tahoma" w:cs="Tahoma"/>
              <w:b/>
              <w:bCs/>
              <w:sz w:val="22"/>
              <w:szCs w:val="22"/>
            </w:rPr>
          </w:pPr>
        </w:p>
        <w:p w14:paraId="570F7857" w14:textId="514D1AA2" w:rsidR="0075378A" w:rsidRPr="00775C64" w:rsidRDefault="0075378A" w:rsidP="0075378A">
          <w:pPr>
            <w:spacing w:after="120" w:line="20" w:lineRule="atLeast"/>
            <w:contextualSpacing/>
            <w:jc w:val="center"/>
            <w:rPr>
              <w:rFonts w:ascii="Tahoma" w:hAnsi="Tahoma" w:cs="Tahoma"/>
              <w:b/>
              <w:bCs/>
              <w:sz w:val="22"/>
              <w:szCs w:val="22"/>
            </w:rPr>
          </w:pPr>
        </w:p>
        <w:p w14:paraId="078886D6" w14:textId="77777777" w:rsidR="0075378A" w:rsidRPr="00775C64" w:rsidRDefault="0075378A" w:rsidP="00300D6B">
          <w:pPr>
            <w:pStyle w:val="Iskirtacitata"/>
          </w:pPr>
          <w:r w:rsidRPr="00775C64">
            <w:t xml:space="preserve">TARPTAUTINIO VIEŠOJO PIRKIMO </w:t>
          </w:r>
        </w:p>
        <w:p w14:paraId="545EF135" w14:textId="404863D8" w:rsidR="00547933" w:rsidRDefault="00547933" w:rsidP="00300D6B">
          <w:pPr>
            <w:pStyle w:val="Iskirtacitata"/>
          </w:pPr>
          <w:r w:rsidRPr="00547933">
            <w:t xml:space="preserve">„FINANSINIO LIZINGO BŪDU </w:t>
          </w:r>
          <w:r w:rsidR="00401807">
            <w:t>ĮSIGYJAMŲ</w:t>
          </w:r>
          <w:r w:rsidRPr="00547933">
            <w:t xml:space="preserve"> NAUJŲ TELESKOPINIŲ KRAUTUVŲ, ĮSKAITANT TECHNINĮ APTARNAVIMĄ, PIRKIMAS“</w:t>
          </w:r>
        </w:p>
        <w:p w14:paraId="772BD4DA" w14:textId="309B642D" w:rsidR="0075378A" w:rsidRPr="00775C64" w:rsidRDefault="0075378A" w:rsidP="00300D6B">
          <w:pPr>
            <w:pStyle w:val="Iskirtacitata"/>
          </w:pPr>
          <w:r w:rsidRPr="00775C64">
            <w:t>ATVIRO KONKURSO SPECIALIOSIOS SĄLYGOS</w:t>
          </w:r>
        </w:p>
        <w:p w14:paraId="6791AF52" w14:textId="4433D9C4" w:rsidR="0075378A" w:rsidRPr="00775C64" w:rsidRDefault="0075378A" w:rsidP="0075378A">
          <w:pPr>
            <w:spacing w:after="120" w:line="20" w:lineRule="atLeast"/>
            <w:contextualSpacing/>
            <w:rPr>
              <w:rFonts w:ascii="Tahoma" w:hAnsi="Tahoma" w:cs="Tahoma"/>
              <w:sz w:val="32"/>
              <w:szCs w:val="32"/>
            </w:rPr>
          </w:pPr>
        </w:p>
        <w:p w14:paraId="517C01D9" w14:textId="628DBE4C" w:rsidR="001C24BC" w:rsidRPr="00775C64" w:rsidRDefault="005F13F0" w:rsidP="0075378A">
          <w:pPr>
            <w:spacing w:after="120" w:line="20" w:lineRule="atLeast"/>
            <w:contextualSpacing/>
            <w:jc w:val="center"/>
            <w:rPr>
              <w:rFonts w:ascii="Tahoma" w:hAnsi="Tahoma" w:cs="Tahoma"/>
              <w:sz w:val="32"/>
              <w:szCs w:val="32"/>
            </w:rPr>
          </w:pPr>
          <w:r w:rsidRPr="00775C64">
            <w:rPr>
              <w:rFonts w:ascii="Tahoma" w:hAnsi="Tahoma" w:cs="Tahoma"/>
              <w:sz w:val="32"/>
              <w:szCs w:val="32"/>
            </w:rPr>
            <w:br w:type="page"/>
          </w:r>
        </w:p>
        <w:sdt>
          <w:sdtPr>
            <w:rPr>
              <w:rFonts w:asciiTheme="minorHAnsi" w:eastAsiaTheme="minorEastAsia" w:hAnsiTheme="minorHAnsi" w:cs="Tahoma"/>
              <w:b w:val="0"/>
              <w:bCs/>
              <w:caps w:val="0"/>
              <w:smallCaps/>
              <w:color w:val="auto"/>
              <w:sz w:val="21"/>
              <w:szCs w:val="22"/>
              <w:shd w:val="clear" w:color="auto" w:fill="E6E6E6"/>
            </w:rPr>
            <w:id w:val="707541176"/>
            <w:docPartObj>
              <w:docPartGallery w:val="Table of Contents"/>
              <w:docPartUnique/>
            </w:docPartObj>
          </w:sdtPr>
          <w:sdtEndPr>
            <w:rPr>
              <w:bCs w:val="0"/>
              <w:smallCaps w:val="0"/>
            </w:rPr>
          </w:sdtEndPr>
          <w:sdtContent>
            <w:p w14:paraId="7C6E5D7B" w14:textId="45A5A38A" w:rsidR="001C24BC" w:rsidRPr="00775C64" w:rsidRDefault="001C24BC" w:rsidP="004E4612">
              <w:pPr>
                <w:pStyle w:val="Turinioantrat"/>
                <w:spacing w:before="0" w:line="20" w:lineRule="atLeast"/>
                <w:ind w:left="432" w:hanging="432"/>
                <w:contextualSpacing/>
                <w:rPr>
                  <w:rFonts w:cs="Tahoma"/>
                  <w:szCs w:val="22"/>
                </w:rPr>
              </w:pPr>
              <w:r w:rsidRPr="00775C64">
                <w:rPr>
                  <w:rFonts w:cs="Tahoma"/>
                  <w:szCs w:val="22"/>
                </w:rPr>
                <w:t>TURINYS</w:t>
              </w:r>
            </w:p>
            <w:p w14:paraId="2CC878FA" w14:textId="7C22B11C" w:rsidR="000119FF" w:rsidRPr="00775C64" w:rsidRDefault="001C24BC" w:rsidP="000119FF">
              <w:pPr>
                <w:pStyle w:val="Turinys1"/>
                <w:rPr>
                  <w:noProof/>
                  <w:kern w:val="2"/>
                  <w:sz w:val="24"/>
                  <w:szCs w:val="24"/>
                  <w14:ligatures w14:val="standardContextual"/>
                </w:rPr>
              </w:pPr>
              <w:r w:rsidRPr="00775C64">
                <w:rPr>
                  <w:rFonts w:ascii="Tahoma" w:hAnsi="Tahoma" w:cs="Tahoma"/>
                  <w:color w:val="2B579A"/>
                  <w:sz w:val="22"/>
                  <w:szCs w:val="22"/>
                  <w:shd w:val="clear" w:color="auto" w:fill="E6E6E6"/>
                </w:rPr>
                <w:fldChar w:fldCharType="begin"/>
              </w:r>
              <w:r w:rsidRPr="00775C64">
                <w:rPr>
                  <w:rFonts w:ascii="Tahoma" w:hAnsi="Tahoma" w:cs="Tahoma"/>
                  <w:sz w:val="22"/>
                  <w:szCs w:val="22"/>
                </w:rPr>
                <w:instrText xml:space="preserve"> TOC \o "1-3" \h \z \u </w:instrText>
              </w:r>
              <w:r w:rsidRPr="00775C64">
                <w:rPr>
                  <w:rFonts w:ascii="Tahoma" w:hAnsi="Tahoma" w:cs="Tahoma"/>
                  <w:color w:val="2B579A"/>
                  <w:sz w:val="22"/>
                  <w:szCs w:val="22"/>
                  <w:shd w:val="clear" w:color="auto" w:fill="E6E6E6"/>
                </w:rPr>
                <w:fldChar w:fldCharType="separate"/>
              </w:r>
            </w:p>
            <w:p w14:paraId="21D5ECDC" w14:textId="3E2C3224" w:rsidR="000119FF" w:rsidRPr="00775C64" w:rsidRDefault="00782653" w:rsidP="000119FF">
              <w:pPr>
                <w:pStyle w:val="Turinys1"/>
                <w:rPr>
                  <w:noProof/>
                  <w:kern w:val="2"/>
                  <w:sz w:val="24"/>
                  <w:szCs w:val="24"/>
                  <w14:ligatures w14:val="standardContextual"/>
                </w:rPr>
              </w:pPr>
              <w:hyperlink w:anchor="_Toc200713605" w:history="1">
                <w:r w:rsidRPr="00775C64">
                  <w:rPr>
                    <w:rStyle w:val="Hipersaitas"/>
                    <w:rFonts w:cs="Tahoma"/>
                    <w:noProof/>
                  </w:rPr>
                  <w:t>1.</w:t>
                </w:r>
                <w:r w:rsidRPr="00775C64">
                  <w:rPr>
                    <w:noProof/>
                    <w:kern w:val="2"/>
                    <w:sz w:val="24"/>
                    <w:szCs w:val="24"/>
                    <w14:ligatures w14:val="standardContextual"/>
                  </w:rPr>
                  <w:t xml:space="preserve"> </w:t>
                </w:r>
                <w:r w:rsidRPr="00775C64">
                  <w:rPr>
                    <w:rStyle w:val="Hipersaitas"/>
                    <w:rFonts w:cs="Tahoma"/>
                    <w:noProof/>
                  </w:rPr>
                  <w:t>BENDRA INFORMACIJA</w:t>
                </w:r>
                <w:r w:rsidRPr="00775C64">
                  <w:rPr>
                    <w:noProof/>
                    <w:webHidden/>
                  </w:rPr>
                  <w:tab/>
                </w:r>
                <w:r w:rsidR="000119FF" w:rsidRPr="00775C64">
                  <w:rPr>
                    <w:noProof/>
                    <w:webHidden/>
                  </w:rPr>
                  <w:fldChar w:fldCharType="begin"/>
                </w:r>
                <w:r w:rsidR="000119FF" w:rsidRPr="00775C64">
                  <w:rPr>
                    <w:noProof/>
                    <w:webHidden/>
                  </w:rPr>
                  <w:instrText xml:space="preserve"> PAGEREF _Toc200713605 \h </w:instrText>
                </w:r>
                <w:r w:rsidR="000119FF" w:rsidRPr="00775C64">
                  <w:rPr>
                    <w:noProof/>
                    <w:webHidden/>
                  </w:rPr>
                </w:r>
                <w:r w:rsidR="000119FF" w:rsidRPr="00775C64">
                  <w:rPr>
                    <w:noProof/>
                    <w:webHidden/>
                  </w:rPr>
                  <w:fldChar w:fldCharType="separate"/>
                </w:r>
                <w:r w:rsidR="00547933">
                  <w:rPr>
                    <w:noProof/>
                    <w:webHidden/>
                  </w:rPr>
                  <w:t>3</w:t>
                </w:r>
                <w:r w:rsidR="000119FF" w:rsidRPr="00775C64">
                  <w:rPr>
                    <w:noProof/>
                    <w:webHidden/>
                  </w:rPr>
                  <w:fldChar w:fldCharType="end"/>
                </w:r>
              </w:hyperlink>
            </w:p>
            <w:p w14:paraId="26EC65D3" w14:textId="0B5594D2" w:rsidR="000119FF" w:rsidRPr="00775C64" w:rsidRDefault="00782653" w:rsidP="000119FF">
              <w:pPr>
                <w:pStyle w:val="Turinys1"/>
                <w:rPr>
                  <w:noProof/>
                  <w:kern w:val="2"/>
                  <w:sz w:val="24"/>
                  <w:szCs w:val="24"/>
                  <w14:ligatures w14:val="standardContextual"/>
                </w:rPr>
              </w:pPr>
              <w:hyperlink w:anchor="_Toc200713606" w:history="1">
                <w:r w:rsidRPr="00775C64">
                  <w:rPr>
                    <w:rStyle w:val="Hipersaitas"/>
                    <w:rFonts w:cs="Tahoma"/>
                    <w:noProof/>
                  </w:rPr>
                  <w:t>2. PIRKIMO OBJEKTAS</w:t>
                </w:r>
                <w:r w:rsidRPr="00775C64">
                  <w:rPr>
                    <w:noProof/>
                    <w:webHidden/>
                  </w:rPr>
                  <w:tab/>
                </w:r>
                <w:r w:rsidR="000119FF" w:rsidRPr="00775C64">
                  <w:rPr>
                    <w:noProof/>
                    <w:webHidden/>
                  </w:rPr>
                  <w:fldChar w:fldCharType="begin"/>
                </w:r>
                <w:r w:rsidR="000119FF" w:rsidRPr="00775C64">
                  <w:rPr>
                    <w:noProof/>
                    <w:webHidden/>
                  </w:rPr>
                  <w:instrText xml:space="preserve"> PAGEREF _Toc200713606 \h </w:instrText>
                </w:r>
                <w:r w:rsidR="000119FF" w:rsidRPr="00775C64">
                  <w:rPr>
                    <w:noProof/>
                    <w:webHidden/>
                  </w:rPr>
                </w:r>
                <w:r w:rsidR="000119FF" w:rsidRPr="00775C64">
                  <w:rPr>
                    <w:noProof/>
                    <w:webHidden/>
                  </w:rPr>
                  <w:fldChar w:fldCharType="separate"/>
                </w:r>
                <w:r w:rsidR="00547933">
                  <w:rPr>
                    <w:noProof/>
                    <w:webHidden/>
                  </w:rPr>
                  <w:t>3</w:t>
                </w:r>
                <w:r w:rsidR="000119FF" w:rsidRPr="00775C64">
                  <w:rPr>
                    <w:noProof/>
                    <w:webHidden/>
                  </w:rPr>
                  <w:fldChar w:fldCharType="end"/>
                </w:r>
              </w:hyperlink>
            </w:p>
            <w:p w14:paraId="560B2871" w14:textId="7D13FCEE" w:rsidR="000119FF" w:rsidRPr="00775C64" w:rsidRDefault="00782653" w:rsidP="000119FF">
              <w:pPr>
                <w:pStyle w:val="Turinys1"/>
                <w:rPr>
                  <w:noProof/>
                  <w:kern w:val="2"/>
                  <w:sz w:val="24"/>
                  <w:szCs w:val="24"/>
                  <w14:ligatures w14:val="standardContextual"/>
                </w:rPr>
              </w:pPr>
              <w:hyperlink w:anchor="_Toc200713607" w:history="1">
                <w:r w:rsidRPr="00775C64">
                  <w:rPr>
                    <w:rStyle w:val="Hipersaitas"/>
                    <w:noProof/>
                  </w:rPr>
                  <w:t>3.  SUSITIKIMAI SU TIEKĖJAIS IR OBJEKTO APŽIŪRA</w:t>
                </w:r>
                <w:r w:rsidRPr="00775C64">
                  <w:rPr>
                    <w:noProof/>
                    <w:webHidden/>
                  </w:rPr>
                  <w:tab/>
                </w:r>
                <w:r w:rsidR="000119FF" w:rsidRPr="00775C64">
                  <w:rPr>
                    <w:noProof/>
                    <w:webHidden/>
                  </w:rPr>
                  <w:fldChar w:fldCharType="begin"/>
                </w:r>
                <w:r w:rsidR="000119FF" w:rsidRPr="00775C64">
                  <w:rPr>
                    <w:noProof/>
                    <w:webHidden/>
                  </w:rPr>
                  <w:instrText xml:space="preserve"> PAGEREF _Toc200713607 \h </w:instrText>
                </w:r>
                <w:r w:rsidR="000119FF" w:rsidRPr="00775C64">
                  <w:rPr>
                    <w:noProof/>
                    <w:webHidden/>
                  </w:rPr>
                </w:r>
                <w:r w:rsidR="000119FF" w:rsidRPr="00775C64">
                  <w:rPr>
                    <w:noProof/>
                    <w:webHidden/>
                  </w:rPr>
                  <w:fldChar w:fldCharType="separate"/>
                </w:r>
                <w:r w:rsidR="00547933">
                  <w:rPr>
                    <w:noProof/>
                    <w:webHidden/>
                  </w:rPr>
                  <w:t>3</w:t>
                </w:r>
                <w:r w:rsidR="000119FF" w:rsidRPr="00775C64">
                  <w:rPr>
                    <w:noProof/>
                    <w:webHidden/>
                  </w:rPr>
                  <w:fldChar w:fldCharType="end"/>
                </w:r>
              </w:hyperlink>
            </w:p>
            <w:p w14:paraId="051B5A42" w14:textId="52D480B0" w:rsidR="000119FF" w:rsidRPr="00775C64" w:rsidRDefault="00782653" w:rsidP="000119FF">
              <w:pPr>
                <w:pStyle w:val="Turinys1"/>
                <w:rPr>
                  <w:noProof/>
                  <w:kern w:val="2"/>
                  <w:sz w:val="24"/>
                  <w:szCs w:val="24"/>
                  <w14:ligatures w14:val="standardContextual"/>
                </w:rPr>
              </w:pPr>
              <w:hyperlink w:anchor="_Toc200713608" w:history="1">
                <w:r w:rsidRPr="00775C64">
                  <w:rPr>
                    <w:rStyle w:val="Hipersaitas"/>
                    <w:noProof/>
                  </w:rPr>
                  <w:t>4.  TIEKĖJŲ PAŠALINIMO PAGRINDAI IR KVALIFIKACIJOS REIKALAVIMAI</w:t>
                </w:r>
                <w:r w:rsidRPr="00775C64">
                  <w:rPr>
                    <w:noProof/>
                    <w:webHidden/>
                  </w:rPr>
                  <w:tab/>
                </w:r>
                <w:r w:rsidR="000119FF" w:rsidRPr="00775C64">
                  <w:rPr>
                    <w:noProof/>
                    <w:webHidden/>
                  </w:rPr>
                  <w:fldChar w:fldCharType="begin"/>
                </w:r>
                <w:r w:rsidR="000119FF" w:rsidRPr="00775C64">
                  <w:rPr>
                    <w:noProof/>
                    <w:webHidden/>
                  </w:rPr>
                  <w:instrText xml:space="preserve"> PAGEREF _Toc200713608 \h </w:instrText>
                </w:r>
                <w:r w:rsidR="000119FF" w:rsidRPr="00775C64">
                  <w:rPr>
                    <w:noProof/>
                    <w:webHidden/>
                  </w:rPr>
                </w:r>
                <w:r w:rsidR="000119FF" w:rsidRPr="00775C64">
                  <w:rPr>
                    <w:noProof/>
                    <w:webHidden/>
                  </w:rPr>
                  <w:fldChar w:fldCharType="separate"/>
                </w:r>
                <w:r w:rsidR="00547933">
                  <w:rPr>
                    <w:noProof/>
                    <w:webHidden/>
                  </w:rPr>
                  <w:t>4</w:t>
                </w:r>
                <w:r w:rsidR="000119FF" w:rsidRPr="00775C64">
                  <w:rPr>
                    <w:noProof/>
                    <w:webHidden/>
                  </w:rPr>
                  <w:fldChar w:fldCharType="end"/>
                </w:r>
              </w:hyperlink>
            </w:p>
            <w:p w14:paraId="05625C57" w14:textId="27495490" w:rsidR="000119FF" w:rsidRPr="00775C64" w:rsidRDefault="00782653" w:rsidP="000119FF">
              <w:pPr>
                <w:pStyle w:val="Turinys1"/>
                <w:rPr>
                  <w:noProof/>
                  <w:kern w:val="2"/>
                  <w:sz w:val="24"/>
                  <w:szCs w:val="24"/>
                  <w14:ligatures w14:val="standardContextual"/>
                </w:rPr>
              </w:pPr>
              <w:hyperlink w:anchor="_Toc200713609" w:history="1">
                <w:r w:rsidRPr="00775C64">
                  <w:rPr>
                    <w:rStyle w:val="Hipersaitas"/>
                    <w:noProof/>
                  </w:rPr>
                  <w:t>5.  REIKALAVIMAI, SUSIJĘ SU NACIONALINIU SAUGUMU</w:t>
                </w:r>
                <w:r w:rsidRPr="00775C64">
                  <w:rPr>
                    <w:noProof/>
                    <w:webHidden/>
                  </w:rPr>
                  <w:tab/>
                </w:r>
                <w:r w:rsidR="000119FF" w:rsidRPr="00775C64">
                  <w:rPr>
                    <w:noProof/>
                    <w:webHidden/>
                  </w:rPr>
                  <w:fldChar w:fldCharType="begin"/>
                </w:r>
                <w:r w:rsidR="000119FF" w:rsidRPr="00775C64">
                  <w:rPr>
                    <w:noProof/>
                    <w:webHidden/>
                  </w:rPr>
                  <w:instrText xml:space="preserve"> PAGEREF _Toc200713609 \h </w:instrText>
                </w:r>
                <w:r w:rsidR="000119FF" w:rsidRPr="00775C64">
                  <w:rPr>
                    <w:noProof/>
                    <w:webHidden/>
                  </w:rPr>
                </w:r>
                <w:r w:rsidR="000119FF" w:rsidRPr="00775C64">
                  <w:rPr>
                    <w:noProof/>
                    <w:webHidden/>
                  </w:rPr>
                  <w:fldChar w:fldCharType="separate"/>
                </w:r>
                <w:r w:rsidR="00547933">
                  <w:rPr>
                    <w:noProof/>
                    <w:webHidden/>
                  </w:rPr>
                  <w:t>4</w:t>
                </w:r>
                <w:r w:rsidR="000119FF" w:rsidRPr="00775C64">
                  <w:rPr>
                    <w:noProof/>
                    <w:webHidden/>
                  </w:rPr>
                  <w:fldChar w:fldCharType="end"/>
                </w:r>
              </w:hyperlink>
            </w:p>
            <w:p w14:paraId="297D1839" w14:textId="7C7A476D" w:rsidR="000119FF" w:rsidRPr="00775C64" w:rsidRDefault="00782653" w:rsidP="000119FF">
              <w:pPr>
                <w:pStyle w:val="Turinys1"/>
                <w:rPr>
                  <w:noProof/>
                  <w:kern w:val="2"/>
                  <w:sz w:val="24"/>
                  <w:szCs w:val="24"/>
                  <w14:ligatures w14:val="standardContextual"/>
                </w:rPr>
              </w:pPr>
              <w:hyperlink w:anchor="_Toc200713610" w:history="1">
                <w:r w:rsidRPr="00775C64">
                  <w:rPr>
                    <w:rStyle w:val="Hipersaitas"/>
                    <w:noProof/>
                  </w:rPr>
                  <w:t>6. SPECIALIEJI REIKALAVIMAI PASIŪLYMŲ RENGIMUI IR PATEIKIMUI</w:t>
                </w:r>
                <w:r w:rsidRPr="00775C64">
                  <w:rPr>
                    <w:noProof/>
                    <w:webHidden/>
                  </w:rPr>
                  <w:tab/>
                </w:r>
                <w:r w:rsidR="000119FF" w:rsidRPr="00775C64">
                  <w:rPr>
                    <w:noProof/>
                    <w:webHidden/>
                  </w:rPr>
                  <w:fldChar w:fldCharType="begin"/>
                </w:r>
                <w:r w:rsidR="000119FF" w:rsidRPr="00775C64">
                  <w:rPr>
                    <w:noProof/>
                    <w:webHidden/>
                  </w:rPr>
                  <w:instrText xml:space="preserve"> PAGEREF _Toc200713610 \h </w:instrText>
                </w:r>
                <w:r w:rsidR="000119FF" w:rsidRPr="00775C64">
                  <w:rPr>
                    <w:noProof/>
                    <w:webHidden/>
                  </w:rPr>
                </w:r>
                <w:r w:rsidR="000119FF" w:rsidRPr="00775C64">
                  <w:rPr>
                    <w:noProof/>
                    <w:webHidden/>
                  </w:rPr>
                  <w:fldChar w:fldCharType="separate"/>
                </w:r>
                <w:r w:rsidR="00547933">
                  <w:rPr>
                    <w:noProof/>
                    <w:webHidden/>
                  </w:rPr>
                  <w:t>4</w:t>
                </w:r>
                <w:r w:rsidR="000119FF" w:rsidRPr="00775C64">
                  <w:rPr>
                    <w:noProof/>
                    <w:webHidden/>
                  </w:rPr>
                  <w:fldChar w:fldCharType="end"/>
                </w:r>
              </w:hyperlink>
            </w:p>
            <w:p w14:paraId="3F171966" w14:textId="70C6AC21" w:rsidR="000119FF" w:rsidRPr="00775C64" w:rsidRDefault="00782653" w:rsidP="000119FF">
              <w:pPr>
                <w:pStyle w:val="Turinys1"/>
                <w:rPr>
                  <w:noProof/>
                  <w:kern w:val="2"/>
                  <w:sz w:val="24"/>
                  <w:szCs w:val="24"/>
                  <w14:ligatures w14:val="standardContextual"/>
                </w:rPr>
              </w:pPr>
              <w:hyperlink w:anchor="_Toc200713611" w:history="1">
                <w:r w:rsidRPr="00775C64">
                  <w:rPr>
                    <w:rStyle w:val="Hipersaitas"/>
                    <w:rFonts w:eastAsia="Calibri"/>
                    <w:noProof/>
                  </w:rPr>
                  <w:t xml:space="preserve">7. </w:t>
                </w:r>
                <w:r w:rsidRPr="00775C64">
                  <w:rPr>
                    <w:rStyle w:val="Hipersaitas"/>
                    <w:noProof/>
                  </w:rPr>
                  <w:t>PASIŪLYMO GALIOJIMO UŽTIKRINIMAS</w:t>
                </w:r>
                <w:r w:rsidRPr="00775C64">
                  <w:rPr>
                    <w:noProof/>
                    <w:webHidden/>
                  </w:rPr>
                  <w:tab/>
                </w:r>
                <w:r w:rsidR="000119FF" w:rsidRPr="00775C64">
                  <w:rPr>
                    <w:noProof/>
                    <w:webHidden/>
                  </w:rPr>
                  <w:fldChar w:fldCharType="begin"/>
                </w:r>
                <w:r w:rsidR="000119FF" w:rsidRPr="00775C64">
                  <w:rPr>
                    <w:noProof/>
                    <w:webHidden/>
                  </w:rPr>
                  <w:instrText xml:space="preserve"> PAGEREF _Toc200713611 \h </w:instrText>
                </w:r>
                <w:r w:rsidR="000119FF" w:rsidRPr="00775C64">
                  <w:rPr>
                    <w:noProof/>
                    <w:webHidden/>
                  </w:rPr>
                </w:r>
                <w:r w:rsidR="000119FF" w:rsidRPr="00775C64">
                  <w:rPr>
                    <w:noProof/>
                    <w:webHidden/>
                  </w:rPr>
                  <w:fldChar w:fldCharType="separate"/>
                </w:r>
                <w:r w:rsidR="00547933">
                  <w:rPr>
                    <w:noProof/>
                    <w:webHidden/>
                  </w:rPr>
                  <w:t>5</w:t>
                </w:r>
                <w:r w:rsidR="000119FF" w:rsidRPr="00775C64">
                  <w:rPr>
                    <w:noProof/>
                    <w:webHidden/>
                  </w:rPr>
                  <w:fldChar w:fldCharType="end"/>
                </w:r>
              </w:hyperlink>
            </w:p>
            <w:p w14:paraId="74363DF6" w14:textId="65F7B805" w:rsidR="000119FF" w:rsidRPr="00775C64" w:rsidRDefault="00782653" w:rsidP="000119FF">
              <w:pPr>
                <w:pStyle w:val="Turinys1"/>
                <w:rPr>
                  <w:noProof/>
                  <w:kern w:val="2"/>
                  <w:sz w:val="24"/>
                  <w:szCs w:val="24"/>
                  <w14:ligatures w14:val="standardContextual"/>
                </w:rPr>
              </w:pPr>
              <w:hyperlink w:anchor="_Toc200713612" w:history="1">
                <w:r w:rsidRPr="00775C64">
                  <w:rPr>
                    <w:rStyle w:val="Hipersaitas"/>
                    <w:noProof/>
                  </w:rPr>
                  <w:t>8. ELEKTRONINIS AUKCIONAS</w:t>
                </w:r>
                <w:r w:rsidRPr="00775C64">
                  <w:rPr>
                    <w:noProof/>
                    <w:webHidden/>
                  </w:rPr>
                  <w:tab/>
                </w:r>
                <w:r w:rsidR="000119FF" w:rsidRPr="00775C64">
                  <w:rPr>
                    <w:noProof/>
                    <w:webHidden/>
                  </w:rPr>
                  <w:fldChar w:fldCharType="begin"/>
                </w:r>
                <w:r w:rsidR="000119FF" w:rsidRPr="00775C64">
                  <w:rPr>
                    <w:noProof/>
                    <w:webHidden/>
                  </w:rPr>
                  <w:instrText xml:space="preserve"> PAGEREF _Toc200713612 \h </w:instrText>
                </w:r>
                <w:r w:rsidR="000119FF" w:rsidRPr="00775C64">
                  <w:rPr>
                    <w:noProof/>
                    <w:webHidden/>
                  </w:rPr>
                </w:r>
                <w:r w:rsidR="000119FF" w:rsidRPr="00775C64">
                  <w:rPr>
                    <w:noProof/>
                    <w:webHidden/>
                  </w:rPr>
                  <w:fldChar w:fldCharType="separate"/>
                </w:r>
                <w:r w:rsidR="00547933">
                  <w:rPr>
                    <w:noProof/>
                    <w:webHidden/>
                  </w:rPr>
                  <w:t>5</w:t>
                </w:r>
                <w:r w:rsidR="000119FF" w:rsidRPr="00775C64">
                  <w:rPr>
                    <w:noProof/>
                    <w:webHidden/>
                  </w:rPr>
                  <w:fldChar w:fldCharType="end"/>
                </w:r>
              </w:hyperlink>
            </w:p>
            <w:p w14:paraId="5FF3F363" w14:textId="0290AB5F" w:rsidR="000119FF" w:rsidRPr="00775C64" w:rsidRDefault="00782653" w:rsidP="000119FF">
              <w:pPr>
                <w:pStyle w:val="Turinys1"/>
                <w:rPr>
                  <w:noProof/>
                  <w:kern w:val="2"/>
                  <w:sz w:val="24"/>
                  <w:szCs w:val="24"/>
                  <w14:ligatures w14:val="standardContextual"/>
                </w:rPr>
              </w:pPr>
              <w:hyperlink w:anchor="_Toc200713613" w:history="1">
                <w:r w:rsidRPr="00775C64">
                  <w:rPr>
                    <w:rStyle w:val="Hipersaitas"/>
                    <w:rFonts w:eastAsia="Calibri" w:cs="Tahoma"/>
                    <w:noProof/>
                  </w:rPr>
                  <w:t xml:space="preserve">9. </w:t>
                </w:r>
                <w:r w:rsidRPr="00775C64">
                  <w:rPr>
                    <w:rStyle w:val="Hipersaitas"/>
                    <w:rFonts w:cs="Tahoma"/>
                    <w:noProof/>
                  </w:rPr>
                  <w:t>PASIŪLYMŲ VERTINIMAS</w:t>
                </w:r>
                <w:r w:rsidRPr="00775C64">
                  <w:rPr>
                    <w:noProof/>
                    <w:webHidden/>
                  </w:rPr>
                  <w:tab/>
                </w:r>
                <w:r w:rsidR="000119FF" w:rsidRPr="00775C64">
                  <w:rPr>
                    <w:noProof/>
                    <w:webHidden/>
                  </w:rPr>
                  <w:fldChar w:fldCharType="begin"/>
                </w:r>
                <w:r w:rsidR="000119FF" w:rsidRPr="00775C64">
                  <w:rPr>
                    <w:noProof/>
                    <w:webHidden/>
                  </w:rPr>
                  <w:instrText xml:space="preserve"> PAGEREF _Toc200713613 \h </w:instrText>
                </w:r>
                <w:r w:rsidR="000119FF" w:rsidRPr="00775C64">
                  <w:rPr>
                    <w:noProof/>
                    <w:webHidden/>
                  </w:rPr>
                </w:r>
                <w:r w:rsidR="000119FF" w:rsidRPr="00775C64">
                  <w:rPr>
                    <w:noProof/>
                    <w:webHidden/>
                  </w:rPr>
                  <w:fldChar w:fldCharType="separate"/>
                </w:r>
                <w:r w:rsidR="00547933">
                  <w:rPr>
                    <w:noProof/>
                    <w:webHidden/>
                  </w:rPr>
                  <w:t>5</w:t>
                </w:r>
                <w:r w:rsidR="000119FF" w:rsidRPr="00775C64">
                  <w:rPr>
                    <w:noProof/>
                    <w:webHidden/>
                  </w:rPr>
                  <w:fldChar w:fldCharType="end"/>
                </w:r>
              </w:hyperlink>
            </w:p>
            <w:p w14:paraId="2CCD01E5" w14:textId="3CA61117" w:rsidR="000119FF" w:rsidRPr="00775C64" w:rsidRDefault="00782653" w:rsidP="000119FF">
              <w:pPr>
                <w:pStyle w:val="Turinys1"/>
                <w:rPr>
                  <w:noProof/>
                  <w:kern w:val="2"/>
                  <w:sz w:val="24"/>
                  <w:szCs w:val="24"/>
                  <w14:ligatures w14:val="standardContextual"/>
                </w:rPr>
              </w:pPr>
              <w:hyperlink w:anchor="_Toc200713614" w:history="1">
                <w:r w:rsidRPr="00775C64">
                  <w:rPr>
                    <w:rStyle w:val="Hipersaitas"/>
                    <w:rFonts w:eastAsia="Calibri" w:cs="Tahoma"/>
                    <w:noProof/>
                  </w:rPr>
                  <w:t>10</w:t>
                </w:r>
                <w:r w:rsidRPr="00775C64">
                  <w:rPr>
                    <w:noProof/>
                    <w:kern w:val="2"/>
                    <w:sz w:val="24"/>
                    <w:szCs w:val="24"/>
                    <w14:ligatures w14:val="standardContextual"/>
                  </w:rPr>
                  <w:t xml:space="preserve">. </w:t>
                </w:r>
                <w:r w:rsidRPr="00775C64">
                  <w:rPr>
                    <w:rStyle w:val="Hipersaitas"/>
                    <w:rFonts w:cs="Tahoma"/>
                    <w:noProof/>
                  </w:rPr>
                  <w:t>SUTARTIES SUDARYMAS</w:t>
                </w:r>
                <w:r w:rsidRPr="00775C64">
                  <w:rPr>
                    <w:noProof/>
                    <w:webHidden/>
                  </w:rPr>
                  <w:tab/>
                </w:r>
                <w:r w:rsidR="000119FF" w:rsidRPr="00775C64">
                  <w:rPr>
                    <w:noProof/>
                    <w:webHidden/>
                  </w:rPr>
                  <w:fldChar w:fldCharType="begin"/>
                </w:r>
                <w:r w:rsidR="000119FF" w:rsidRPr="00775C64">
                  <w:rPr>
                    <w:noProof/>
                    <w:webHidden/>
                  </w:rPr>
                  <w:instrText xml:space="preserve"> PAGEREF _Toc200713614 \h </w:instrText>
                </w:r>
                <w:r w:rsidR="000119FF" w:rsidRPr="00775C64">
                  <w:rPr>
                    <w:noProof/>
                    <w:webHidden/>
                  </w:rPr>
                </w:r>
                <w:r w:rsidR="000119FF" w:rsidRPr="00775C64">
                  <w:rPr>
                    <w:noProof/>
                    <w:webHidden/>
                  </w:rPr>
                  <w:fldChar w:fldCharType="separate"/>
                </w:r>
                <w:r w:rsidR="00547933">
                  <w:rPr>
                    <w:noProof/>
                    <w:webHidden/>
                  </w:rPr>
                  <w:t>6</w:t>
                </w:r>
                <w:r w:rsidR="000119FF" w:rsidRPr="00775C64">
                  <w:rPr>
                    <w:noProof/>
                    <w:webHidden/>
                  </w:rPr>
                  <w:fldChar w:fldCharType="end"/>
                </w:r>
              </w:hyperlink>
            </w:p>
            <w:p w14:paraId="4FCE7B5E" w14:textId="7BD5C5F1" w:rsidR="000119FF" w:rsidRPr="00775C64" w:rsidRDefault="00782653" w:rsidP="000119FF">
              <w:pPr>
                <w:pStyle w:val="Turinys1"/>
                <w:rPr>
                  <w:noProof/>
                  <w:kern w:val="2"/>
                  <w:sz w:val="24"/>
                  <w:szCs w:val="24"/>
                  <w14:ligatures w14:val="standardContextual"/>
                </w:rPr>
              </w:pPr>
              <w:hyperlink w:anchor="_Toc200713615" w:history="1">
                <w:r w:rsidRPr="00775C64">
                  <w:rPr>
                    <w:rStyle w:val="Hipersaitas"/>
                    <w:noProof/>
                  </w:rPr>
                  <w:t>PIRKIMO SĄLYGŲ 1 PRIEDAS „TERMINAI“</w:t>
                </w:r>
                <w:r w:rsidRPr="00775C64">
                  <w:rPr>
                    <w:noProof/>
                    <w:webHidden/>
                  </w:rPr>
                  <w:tab/>
                </w:r>
                <w:r w:rsidR="000119FF" w:rsidRPr="00775C64">
                  <w:rPr>
                    <w:noProof/>
                    <w:webHidden/>
                  </w:rPr>
                  <w:fldChar w:fldCharType="begin"/>
                </w:r>
                <w:r w:rsidR="000119FF" w:rsidRPr="00775C64">
                  <w:rPr>
                    <w:noProof/>
                    <w:webHidden/>
                  </w:rPr>
                  <w:instrText xml:space="preserve"> PAGEREF _Toc200713615 \h </w:instrText>
                </w:r>
                <w:r w:rsidR="000119FF" w:rsidRPr="00775C64">
                  <w:rPr>
                    <w:noProof/>
                    <w:webHidden/>
                  </w:rPr>
                </w:r>
                <w:r w:rsidR="000119FF" w:rsidRPr="00775C64">
                  <w:rPr>
                    <w:noProof/>
                    <w:webHidden/>
                  </w:rPr>
                  <w:fldChar w:fldCharType="separate"/>
                </w:r>
                <w:r w:rsidR="00547933">
                  <w:rPr>
                    <w:noProof/>
                    <w:webHidden/>
                  </w:rPr>
                  <w:t>24</w:t>
                </w:r>
                <w:r w:rsidR="000119FF" w:rsidRPr="00775C64">
                  <w:rPr>
                    <w:noProof/>
                    <w:webHidden/>
                  </w:rPr>
                  <w:fldChar w:fldCharType="end"/>
                </w:r>
              </w:hyperlink>
            </w:p>
            <w:p w14:paraId="3F5FA26F" w14:textId="434EC0D1" w:rsidR="000119FF" w:rsidRPr="00775C64" w:rsidRDefault="00782653" w:rsidP="000119FF">
              <w:pPr>
                <w:pStyle w:val="Turinys1"/>
                <w:rPr>
                  <w:noProof/>
                  <w:kern w:val="2"/>
                  <w:sz w:val="24"/>
                  <w:szCs w:val="24"/>
                  <w14:ligatures w14:val="standardContextual"/>
                </w:rPr>
              </w:pPr>
              <w:hyperlink w:anchor="_Toc200713616" w:history="1">
                <w:r w:rsidRPr="00775C64">
                  <w:rPr>
                    <w:rStyle w:val="Hipersaitas"/>
                    <w:noProof/>
                  </w:rPr>
                  <w:t>PIRKIMO SĄLYGŲ 2 PRIEDAS „TECHNINĖ SPECIFIKACIJA“</w:t>
                </w:r>
                <w:r w:rsidRPr="00775C64">
                  <w:rPr>
                    <w:noProof/>
                    <w:webHidden/>
                  </w:rPr>
                  <w:tab/>
                </w:r>
                <w:r w:rsidR="000119FF" w:rsidRPr="00775C64">
                  <w:rPr>
                    <w:noProof/>
                    <w:webHidden/>
                  </w:rPr>
                  <w:fldChar w:fldCharType="begin"/>
                </w:r>
                <w:r w:rsidR="000119FF" w:rsidRPr="00775C64">
                  <w:rPr>
                    <w:noProof/>
                    <w:webHidden/>
                  </w:rPr>
                  <w:instrText xml:space="preserve"> PAGEREF _Toc200713616 \h </w:instrText>
                </w:r>
                <w:r w:rsidR="000119FF" w:rsidRPr="00775C64">
                  <w:rPr>
                    <w:noProof/>
                    <w:webHidden/>
                  </w:rPr>
                </w:r>
                <w:r w:rsidR="000119FF" w:rsidRPr="00775C64">
                  <w:rPr>
                    <w:noProof/>
                    <w:webHidden/>
                  </w:rPr>
                  <w:fldChar w:fldCharType="separate"/>
                </w:r>
                <w:r w:rsidR="00547933">
                  <w:rPr>
                    <w:noProof/>
                    <w:webHidden/>
                  </w:rPr>
                  <w:t>27</w:t>
                </w:r>
                <w:r w:rsidR="000119FF" w:rsidRPr="00775C64">
                  <w:rPr>
                    <w:noProof/>
                    <w:webHidden/>
                  </w:rPr>
                  <w:fldChar w:fldCharType="end"/>
                </w:r>
              </w:hyperlink>
            </w:p>
            <w:p w14:paraId="52E75BA2" w14:textId="3F598DEE" w:rsidR="000119FF" w:rsidRPr="00775C64" w:rsidRDefault="00782653" w:rsidP="000119FF">
              <w:pPr>
                <w:pStyle w:val="Turinys1"/>
                <w:rPr>
                  <w:noProof/>
                  <w:kern w:val="2"/>
                  <w:sz w:val="24"/>
                  <w:szCs w:val="24"/>
                  <w14:ligatures w14:val="standardContextual"/>
                </w:rPr>
              </w:pPr>
              <w:hyperlink w:anchor="_Toc200713617" w:history="1">
                <w:r w:rsidRPr="00775C64">
                  <w:rPr>
                    <w:rStyle w:val="Hipersaitas"/>
                    <w:noProof/>
                  </w:rPr>
                  <w:t>PIRKIMO SĄLYGŲ 3 PRIEDAS „TIEKĖJŲ PAŠALINIMO PAGRINDAI“</w:t>
                </w:r>
                <w:r w:rsidRPr="00775C64">
                  <w:rPr>
                    <w:noProof/>
                    <w:webHidden/>
                  </w:rPr>
                  <w:tab/>
                </w:r>
                <w:r w:rsidR="000119FF" w:rsidRPr="00775C64">
                  <w:rPr>
                    <w:noProof/>
                    <w:webHidden/>
                  </w:rPr>
                  <w:fldChar w:fldCharType="begin"/>
                </w:r>
                <w:r w:rsidR="000119FF" w:rsidRPr="00775C64">
                  <w:rPr>
                    <w:noProof/>
                    <w:webHidden/>
                  </w:rPr>
                  <w:instrText xml:space="preserve"> PAGEREF _Toc200713617 \h </w:instrText>
                </w:r>
                <w:r w:rsidR="000119FF" w:rsidRPr="00775C64">
                  <w:rPr>
                    <w:noProof/>
                    <w:webHidden/>
                  </w:rPr>
                </w:r>
                <w:r w:rsidR="000119FF" w:rsidRPr="00775C64">
                  <w:rPr>
                    <w:noProof/>
                    <w:webHidden/>
                  </w:rPr>
                  <w:fldChar w:fldCharType="separate"/>
                </w:r>
                <w:r w:rsidR="00547933">
                  <w:rPr>
                    <w:noProof/>
                    <w:webHidden/>
                  </w:rPr>
                  <w:t>30</w:t>
                </w:r>
                <w:r w:rsidR="000119FF" w:rsidRPr="00775C64">
                  <w:rPr>
                    <w:noProof/>
                    <w:webHidden/>
                  </w:rPr>
                  <w:fldChar w:fldCharType="end"/>
                </w:r>
              </w:hyperlink>
            </w:p>
            <w:p w14:paraId="10B3317E" w14:textId="5BDBFEA3" w:rsidR="000119FF" w:rsidRPr="00775C64" w:rsidRDefault="00782653" w:rsidP="000119FF">
              <w:pPr>
                <w:pStyle w:val="Turinys1"/>
                <w:rPr>
                  <w:noProof/>
                  <w:kern w:val="2"/>
                  <w:sz w:val="24"/>
                  <w:szCs w:val="24"/>
                  <w14:ligatures w14:val="standardContextual"/>
                </w:rPr>
              </w:pPr>
              <w:hyperlink w:anchor="_Toc200713618" w:history="1">
                <w:r w:rsidRPr="00775C64">
                  <w:rPr>
                    <w:rStyle w:val="Hipersaitas"/>
                    <w:noProof/>
                  </w:rPr>
                  <w:t>PIRKIMO SĄLYGŲ 4 PRIEDAS „TIEKĖJŲ KVALIFIKACIJOS REIKALAVIMAI IR REIKALAUJAMI KOKYBĖS BEI APLINKOS APSAUGOS VADYBOS SISTEMŲ STANDARTAI“</w:t>
                </w:r>
                <w:r w:rsidRPr="00775C64">
                  <w:rPr>
                    <w:noProof/>
                    <w:webHidden/>
                  </w:rPr>
                  <w:tab/>
                </w:r>
                <w:r w:rsidR="000119FF" w:rsidRPr="00775C64">
                  <w:rPr>
                    <w:noProof/>
                    <w:webHidden/>
                  </w:rPr>
                  <w:fldChar w:fldCharType="begin"/>
                </w:r>
                <w:r w:rsidR="000119FF" w:rsidRPr="00775C64">
                  <w:rPr>
                    <w:noProof/>
                    <w:webHidden/>
                  </w:rPr>
                  <w:instrText xml:space="preserve"> PAGEREF _Toc200713618 \h </w:instrText>
                </w:r>
                <w:r w:rsidR="000119FF" w:rsidRPr="00775C64">
                  <w:rPr>
                    <w:noProof/>
                    <w:webHidden/>
                  </w:rPr>
                </w:r>
                <w:r w:rsidR="000119FF" w:rsidRPr="00775C64">
                  <w:rPr>
                    <w:noProof/>
                    <w:webHidden/>
                  </w:rPr>
                  <w:fldChar w:fldCharType="separate"/>
                </w:r>
                <w:r w:rsidR="00547933">
                  <w:rPr>
                    <w:noProof/>
                    <w:webHidden/>
                  </w:rPr>
                  <w:t>39</w:t>
                </w:r>
                <w:r w:rsidR="000119FF" w:rsidRPr="00775C64">
                  <w:rPr>
                    <w:noProof/>
                    <w:webHidden/>
                  </w:rPr>
                  <w:fldChar w:fldCharType="end"/>
                </w:r>
              </w:hyperlink>
            </w:p>
            <w:p w14:paraId="457E67DE" w14:textId="6EF1336A" w:rsidR="000119FF" w:rsidRPr="00775C64" w:rsidRDefault="00782653" w:rsidP="000119FF">
              <w:pPr>
                <w:pStyle w:val="Turinys1"/>
                <w:rPr>
                  <w:noProof/>
                  <w:kern w:val="2"/>
                  <w:sz w:val="24"/>
                  <w:szCs w:val="24"/>
                  <w14:ligatures w14:val="standardContextual"/>
                </w:rPr>
              </w:pPr>
              <w:hyperlink w:anchor="_Toc200713619" w:history="1">
                <w:r w:rsidRPr="00775C64">
                  <w:rPr>
                    <w:rStyle w:val="Hipersaitas"/>
                    <w:noProof/>
                  </w:rPr>
                  <w:t>PIRKIMO SĄLYGŲ 5 PRIEDAS „EBVPD“ (XML FORMATU)</w:t>
                </w:r>
                <w:r w:rsidRPr="00775C64">
                  <w:rPr>
                    <w:noProof/>
                    <w:webHidden/>
                  </w:rPr>
                  <w:tab/>
                </w:r>
                <w:r w:rsidR="000119FF" w:rsidRPr="00775C64">
                  <w:rPr>
                    <w:noProof/>
                    <w:webHidden/>
                  </w:rPr>
                  <w:fldChar w:fldCharType="begin"/>
                </w:r>
                <w:r w:rsidR="000119FF" w:rsidRPr="00775C64">
                  <w:rPr>
                    <w:noProof/>
                    <w:webHidden/>
                  </w:rPr>
                  <w:instrText xml:space="preserve"> PAGEREF _Toc200713619 \h </w:instrText>
                </w:r>
                <w:r w:rsidR="000119FF" w:rsidRPr="00775C64">
                  <w:rPr>
                    <w:noProof/>
                    <w:webHidden/>
                  </w:rPr>
                </w:r>
                <w:r w:rsidR="000119FF" w:rsidRPr="00775C64">
                  <w:rPr>
                    <w:noProof/>
                    <w:webHidden/>
                  </w:rPr>
                  <w:fldChar w:fldCharType="separate"/>
                </w:r>
                <w:r w:rsidR="00547933">
                  <w:rPr>
                    <w:noProof/>
                    <w:webHidden/>
                  </w:rPr>
                  <w:t>40</w:t>
                </w:r>
                <w:r w:rsidR="000119FF" w:rsidRPr="00775C64">
                  <w:rPr>
                    <w:noProof/>
                    <w:webHidden/>
                  </w:rPr>
                  <w:fldChar w:fldCharType="end"/>
                </w:r>
              </w:hyperlink>
            </w:p>
            <w:p w14:paraId="1D63993A" w14:textId="6B0FC604" w:rsidR="000119FF" w:rsidRPr="00775C64" w:rsidRDefault="00782653" w:rsidP="000119FF">
              <w:pPr>
                <w:pStyle w:val="Turinys1"/>
                <w:rPr>
                  <w:noProof/>
                  <w:kern w:val="2"/>
                  <w:sz w:val="24"/>
                  <w:szCs w:val="24"/>
                  <w14:ligatures w14:val="standardContextual"/>
                </w:rPr>
              </w:pPr>
              <w:hyperlink w:anchor="_Toc200713620" w:history="1">
                <w:r w:rsidRPr="00775C64">
                  <w:rPr>
                    <w:rStyle w:val="Hipersaitas"/>
                    <w:noProof/>
                  </w:rPr>
                  <w:t>PIRKIMO SĄLYGŲ 6 PRIEDAS „PASIŪLYMO FORMA“</w:t>
                </w:r>
                <w:r w:rsidRPr="00775C64">
                  <w:rPr>
                    <w:noProof/>
                    <w:webHidden/>
                  </w:rPr>
                  <w:tab/>
                </w:r>
                <w:r w:rsidR="000119FF" w:rsidRPr="00775C64">
                  <w:rPr>
                    <w:noProof/>
                    <w:webHidden/>
                  </w:rPr>
                  <w:fldChar w:fldCharType="begin"/>
                </w:r>
                <w:r w:rsidR="000119FF" w:rsidRPr="00775C64">
                  <w:rPr>
                    <w:noProof/>
                    <w:webHidden/>
                  </w:rPr>
                  <w:instrText xml:space="preserve"> PAGEREF _Toc200713620 \h </w:instrText>
                </w:r>
                <w:r w:rsidR="000119FF" w:rsidRPr="00775C64">
                  <w:rPr>
                    <w:noProof/>
                    <w:webHidden/>
                  </w:rPr>
                </w:r>
                <w:r w:rsidR="000119FF" w:rsidRPr="00775C64">
                  <w:rPr>
                    <w:noProof/>
                    <w:webHidden/>
                  </w:rPr>
                  <w:fldChar w:fldCharType="separate"/>
                </w:r>
                <w:r w:rsidR="00547933">
                  <w:rPr>
                    <w:noProof/>
                    <w:webHidden/>
                  </w:rPr>
                  <w:t>41</w:t>
                </w:r>
                <w:r w:rsidR="000119FF" w:rsidRPr="00775C64">
                  <w:rPr>
                    <w:noProof/>
                    <w:webHidden/>
                  </w:rPr>
                  <w:fldChar w:fldCharType="end"/>
                </w:r>
              </w:hyperlink>
            </w:p>
            <w:p w14:paraId="10F9F6ED" w14:textId="69EC7B8C" w:rsidR="000119FF" w:rsidRPr="00775C64" w:rsidRDefault="00782653" w:rsidP="000119FF">
              <w:pPr>
                <w:pStyle w:val="Turinys1"/>
                <w:rPr>
                  <w:noProof/>
                  <w:kern w:val="2"/>
                  <w:sz w:val="24"/>
                  <w:szCs w:val="24"/>
                  <w14:ligatures w14:val="standardContextual"/>
                </w:rPr>
              </w:pPr>
              <w:hyperlink w:anchor="_Toc200713621" w:history="1">
                <w:r w:rsidRPr="00775C64">
                  <w:rPr>
                    <w:rStyle w:val="Hipersaitas"/>
                    <w:noProof/>
                  </w:rPr>
                  <w:t>PIRKIMO SĄLYGŲ 7 PRIEDAS „PASIŪLYMŲ VERTINIMO KRITERIJAI IR SĄLYGOS“</w:t>
                </w:r>
                <w:r w:rsidRPr="00775C64">
                  <w:rPr>
                    <w:noProof/>
                    <w:webHidden/>
                  </w:rPr>
                  <w:tab/>
                </w:r>
                <w:r w:rsidR="000119FF" w:rsidRPr="00775C64">
                  <w:rPr>
                    <w:noProof/>
                    <w:webHidden/>
                  </w:rPr>
                  <w:fldChar w:fldCharType="begin"/>
                </w:r>
                <w:r w:rsidR="000119FF" w:rsidRPr="00775C64">
                  <w:rPr>
                    <w:noProof/>
                    <w:webHidden/>
                  </w:rPr>
                  <w:instrText xml:space="preserve"> PAGEREF _Toc200713621 \h </w:instrText>
                </w:r>
                <w:r w:rsidR="000119FF" w:rsidRPr="00775C64">
                  <w:rPr>
                    <w:noProof/>
                    <w:webHidden/>
                  </w:rPr>
                </w:r>
                <w:r w:rsidR="000119FF" w:rsidRPr="00775C64">
                  <w:rPr>
                    <w:noProof/>
                    <w:webHidden/>
                  </w:rPr>
                  <w:fldChar w:fldCharType="separate"/>
                </w:r>
                <w:r w:rsidR="00547933">
                  <w:rPr>
                    <w:noProof/>
                    <w:webHidden/>
                  </w:rPr>
                  <w:t>47</w:t>
                </w:r>
                <w:r w:rsidR="000119FF" w:rsidRPr="00775C64">
                  <w:rPr>
                    <w:noProof/>
                    <w:webHidden/>
                  </w:rPr>
                  <w:fldChar w:fldCharType="end"/>
                </w:r>
              </w:hyperlink>
            </w:p>
            <w:p w14:paraId="6082A60E" w14:textId="00A2DC7F" w:rsidR="000119FF" w:rsidRPr="00775C64" w:rsidRDefault="00782653" w:rsidP="000119FF">
              <w:pPr>
                <w:pStyle w:val="Turinys1"/>
                <w:rPr>
                  <w:noProof/>
                  <w:kern w:val="2"/>
                  <w:sz w:val="24"/>
                  <w:szCs w:val="24"/>
                  <w14:ligatures w14:val="standardContextual"/>
                </w:rPr>
              </w:pPr>
              <w:hyperlink w:anchor="_Toc200713622" w:history="1">
                <w:r w:rsidRPr="00775C64">
                  <w:rPr>
                    <w:rStyle w:val="Hipersaitas"/>
                    <w:noProof/>
                  </w:rPr>
                  <w:t>PIRKIMO SĄLYGŲ 8 PRIEDAS „TIEKĖJO DEKLARACIJA DĖL ATITIKTIES REGLAMENTO NUOSTATOMS JURIDINIAM ASMENIUI“</w:t>
                </w:r>
                <w:r w:rsidRPr="00775C64">
                  <w:rPr>
                    <w:noProof/>
                    <w:webHidden/>
                  </w:rPr>
                  <w:tab/>
                </w:r>
                <w:r w:rsidR="000119FF" w:rsidRPr="00775C64">
                  <w:rPr>
                    <w:noProof/>
                    <w:webHidden/>
                  </w:rPr>
                  <w:fldChar w:fldCharType="begin"/>
                </w:r>
                <w:r w:rsidR="000119FF" w:rsidRPr="00775C64">
                  <w:rPr>
                    <w:noProof/>
                    <w:webHidden/>
                  </w:rPr>
                  <w:instrText xml:space="preserve"> PAGEREF _Toc200713622 \h </w:instrText>
                </w:r>
                <w:r w:rsidR="000119FF" w:rsidRPr="00775C64">
                  <w:rPr>
                    <w:noProof/>
                    <w:webHidden/>
                  </w:rPr>
                </w:r>
                <w:r w:rsidR="000119FF" w:rsidRPr="00775C64">
                  <w:rPr>
                    <w:noProof/>
                    <w:webHidden/>
                  </w:rPr>
                  <w:fldChar w:fldCharType="separate"/>
                </w:r>
                <w:r w:rsidR="00547933">
                  <w:rPr>
                    <w:noProof/>
                    <w:webHidden/>
                  </w:rPr>
                  <w:t>49</w:t>
                </w:r>
                <w:r w:rsidR="000119FF" w:rsidRPr="00775C64">
                  <w:rPr>
                    <w:noProof/>
                    <w:webHidden/>
                  </w:rPr>
                  <w:fldChar w:fldCharType="end"/>
                </w:r>
              </w:hyperlink>
            </w:p>
            <w:p w14:paraId="0F295DA0" w14:textId="05007B6A" w:rsidR="000119FF" w:rsidRPr="00775C64" w:rsidRDefault="00782653" w:rsidP="000119FF">
              <w:pPr>
                <w:pStyle w:val="Turinys1"/>
                <w:rPr>
                  <w:noProof/>
                  <w:kern w:val="2"/>
                  <w:sz w:val="24"/>
                  <w:szCs w:val="24"/>
                  <w14:ligatures w14:val="standardContextual"/>
                </w:rPr>
              </w:pPr>
              <w:hyperlink w:anchor="_Toc200713623" w:history="1">
                <w:r w:rsidRPr="00775C64">
                  <w:rPr>
                    <w:rStyle w:val="Hipersaitas"/>
                    <w:noProof/>
                  </w:rPr>
                  <w:t>PIRKIMO SĄLYGŲ 9 PRIEDAS „TIEKĖJO DEKLARACIJA DĖL ATITIKTIES REGLAMENTO NUOSTATOMS FIZINIAM ASMENIUI“</w:t>
                </w:r>
                <w:r w:rsidRPr="00775C64">
                  <w:rPr>
                    <w:noProof/>
                    <w:webHidden/>
                  </w:rPr>
                  <w:tab/>
                </w:r>
                <w:r w:rsidR="000119FF" w:rsidRPr="00775C64">
                  <w:rPr>
                    <w:noProof/>
                    <w:webHidden/>
                  </w:rPr>
                  <w:fldChar w:fldCharType="begin"/>
                </w:r>
                <w:r w:rsidR="000119FF" w:rsidRPr="00775C64">
                  <w:rPr>
                    <w:noProof/>
                    <w:webHidden/>
                  </w:rPr>
                  <w:instrText xml:space="preserve"> PAGEREF _Toc200713623 \h </w:instrText>
                </w:r>
                <w:r w:rsidR="000119FF" w:rsidRPr="00775C64">
                  <w:rPr>
                    <w:noProof/>
                    <w:webHidden/>
                  </w:rPr>
                </w:r>
                <w:r w:rsidR="000119FF" w:rsidRPr="00775C64">
                  <w:rPr>
                    <w:noProof/>
                    <w:webHidden/>
                  </w:rPr>
                  <w:fldChar w:fldCharType="separate"/>
                </w:r>
                <w:r w:rsidR="00547933">
                  <w:rPr>
                    <w:noProof/>
                    <w:webHidden/>
                  </w:rPr>
                  <w:t>50</w:t>
                </w:r>
                <w:r w:rsidR="000119FF" w:rsidRPr="00775C64">
                  <w:rPr>
                    <w:noProof/>
                    <w:webHidden/>
                  </w:rPr>
                  <w:fldChar w:fldCharType="end"/>
                </w:r>
              </w:hyperlink>
            </w:p>
            <w:p w14:paraId="40F9843D" w14:textId="7C7AE710" w:rsidR="000119FF" w:rsidRPr="00775C64" w:rsidRDefault="00782653" w:rsidP="000119FF">
              <w:pPr>
                <w:pStyle w:val="Turinys1"/>
                <w:rPr>
                  <w:noProof/>
                  <w:kern w:val="2"/>
                  <w:sz w:val="24"/>
                  <w:szCs w:val="24"/>
                  <w14:ligatures w14:val="standardContextual"/>
                </w:rPr>
              </w:pPr>
              <w:hyperlink w:anchor="_Toc200713624" w:history="1">
                <w:r w:rsidRPr="00775C64">
                  <w:rPr>
                    <w:rStyle w:val="Hipersaitas"/>
                    <w:noProof/>
                  </w:rPr>
                  <w:t>PIRKIMO SĄLYGŲ 10 PRIEDAS „SUTARTIES PROJEKTAS“</w:t>
                </w:r>
                <w:r w:rsidRPr="00775C64">
                  <w:rPr>
                    <w:noProof/>
                    <w:webHidden/>
                  </w:rPr>
                  <w:tab/>
                </w:r>
                <w:r w:rsidR="000119FF" w:rsidRPr="00775C64">
                  <w:rPr>
                    <w:noProof/>
                    <w:webHidden/>
                  </w:rPr>
                  <w:fldChar w:fldCharType="begin"/>
                </w:r>
                <w:r w:rsidR="000119FF" w:rsidRPr="00775C64">
                  <w:rPr>
                    <w:noProof/>
                    <w:webHidden/>
                  </w:rPr>
                  <w:instrText xml:space="preserve"> PAGEREF _Toc200713624 \h </w:instrText>
                </w:r>
                <w:r w:rsidR="000119FF" w:rsidRPr="00775C64">
                  <w:rPr>
                    <w:noProof/>
                    <w:webHidden/>
                  </w:rPr>
                </w:r>
                <w:r w:rsidR="000119FF" w:rsidRPr="00775C64">
                  <w:rPr>
                    <w:noProof/>
                    <w:webHidden/>
                  </w:rPr>
                  <w:fldChar w:fldCharType="separate"/>
                </w:r>
                <w:r w:rsidR="00547933">
                  <w:rPr>
                    <w:noProof/>
                    <w:webHidden/>
                  </w:rPr>
                  <w:t>51</w:t>
                </w:r>
                <w:r w:rsidR="000119FF" w:rsidRPr="00775C64">
                  <w:rPr>
                    <w:noProof/>
                    <w:webHidden/>
                  </w:rPr>
                  <w:fldChar w:fldCharType="end"/>
                </w:r>
              </w:hyperlink>
            </w:p>
            <w:p w14:paraId="55062024" w14:textId="69CBC8B9" w:rsidR="000119FF" w:rsidRPr="00775C64" w:rsidRDefault="00782653" w:rsidP="000119FF">
              <w:pPr>
                <w:pStyle w:val="Turinys1"/>
                <w:rPr>
                  <w:noProof/>
                  <w:kern w:val="2"/>
                  <w:sz w:val="24"/>
                  <w:szCs w:val="24"/>
                  <w14:ligatures w14:val="standardContextual"/>
                </w:rPr>
              </w:pPr>
              <w:hyperlink w:anchor="_Toc200713830" w:history="1">
                <w:r w:rsidRPr="00775C64">
                  <w:rPr>
                    <w:rStyle w:val="Hipersaitas"/>
                    <w:noProof/>
                  </w:rPr>
                  <w:t>PIRKIMO SĄLYGŲ 11 PRIEDAS „PASIŪLYMO GALIOJIMO UŽTIKRINIMO FORMOS“</w:t>
                </w:r>
                <w:r w:rsidRPr="00775C64">
                  <w:rPr>
                    <w:noProof/>
                    <w:webHidden/>
                  </w:rPr>
                  <w:tab/>
                </w:r>
                <w:r w:rsidR="000119FF" w:rsidRPr="00775C64">
                  <w:rPr>
                    <w:noProof/>
                    <w:webHidden/>
                  </w:rPr>
                  <w:fldChar w:fldCharType="begin"/>
                </w:r>
                <w:r w:rsidR="000119FF" w:rsidRPr="00775C64">
                  <w:rPr>
                    <w:noProof/>
                    <w:webHidden/>
                  </w:rPr>
                  <w:instrText xml:space="preserve"> PAGEREF _Toc200713830 \h </w:instrText>
                </w:r>
                <w:r w:rsidR="000119FF" w:rsidRPr="00775C64">
                  <w:rPr>
                    <w:noProof/>
                    <w:webHidden/>
                  </w:rPr>
                </w:r>
                <w:r w:rsidR="000119FF" w:rsidRPr="00775C64">
                  <w:rPr>
                    <w:noProof/>
                    <w:webHidden/>
                  </w:rPr>
                  <w:fldChar w:fldCharType="separate"/>
                </w:r>
                <w:r w:rsidR="00547933">
                  <w:rPr>
                    <w:noProof/>
                    <w:webHidden/>
                  </w:rPr>
                  <w:t>80</w:t>
                </w:r>
                <w:r w:rsidR="000119FF" w:rsidRPr="00775C64">
                  <w:rPr>
                    <w:noProof/>
                    <w:webHidden/>
                  </w:rPr>
                  <w:fldChar w:fldCharType="end"/>
                </w:r>
              </w:hyperlink>
            </w:p>
            <w:p w14:paraId="670BE0F0" w14:textId="71935DA7" w:rsidR="000119FF" w:rsidRPr="00775C64" w:rsidRDefault="00782653" w:rsidP="000119FF">
              <w:pPr>
                <w:pStyle w:val="Turinys1"/>
                <w:rPr>
                  <w:noProof/>
                  <w:kern w:val="2"/>
                  <w:sz w:val="24"/>
                  <w:szCs w:val="24"/>
                  <w14:ligatures w14:val="standardContextual"/>
                </w:rPr>
              </w:pPr>
              <w:r w:rsidRPr="00775C64">
                <w:rPr>
                  <w:rStyle w:val="Hipersaitas"/>
                  <w:noProof/>
                </w:rPr>
                <w:t xml:space="preserve">PIRKIMO SĄLYGŲ </w:t>
              </w:r>
              <w:hyperlink w:anchor="_Toc200713832" w:history="1">
                <w:r w:rsidRPr="00775C64">
                  <w:rPr>
                    <w:rStyle w:val="Hipersaitas"/>
                    <w:noProof/>
                  </w:rPr>
                  <w:t>1</w:t>
                </w:r>
                <w:r w:rsidR="00547933">
                  <w:rPr>
                    <w:rStyle w:val="Hipersaitas"/>
                    <w:noProof/>
                  </w:rPr>
                  <w:t>2</w:t>
                </w:r>
                <w:r w:rsidRPr="00775C64">
                  <w:rPr>
                    <w:rStyle w:val="Hipersaitas"/>
                    <w:noProof/>
                  </w:rPr>
                  <w:t xml:space="preserve"> PRIEDAS „DĖL PIRKIMO OBJEKTO NESKAIDYMO PAGRINDIMO“</w:t>
                </w:r>
                <w:r w:rsidRPr="00775C64">
                  <w:rPr>
                    <w:noProof/>
                    <w:webHidden/>
                  </w:rPr>
                  <w:tab/>
                </w:r>
                <w:r w:rsidR="000119FF" w:rsidRPr="00775C64">
                  <w:rPr>
                    <w:noProof/>
                    <w:webHidden/>
                  </w:rPr>
                  <w:fldChar w:fldCharType="begin"/>
                </w:r>
                <w:r w:rsidR="000119FF" w:rsidRPr="00775C64">
                  <w:rPr>
                    <w:noProof/>
                    <w:webHidden/>
                  </w:rPr>
                  <w:instrText xml:space="preserve"> PAGEREF _Toc200713832 \h </w:instrText>
                </w:r>
                <w:r w:rsidR="000119FF" w:rsidRPr="00775C64">
                  <w:rPr>
                    <w:noProof/>
                    <w:webHidden/>
                  </w:rPr>
                </w:r>
                <w:r w:rsidR="000119FF" w:rsidRPr="00775C64">
                  <w:rPr>
                    <w:noProof/>
                    <w:webHidden/>
                  </w:rPr>
                  <w:fldChar w:fldCharType="separate"/>
                </w:r>
                <w:r w:rsidR="00547933">
                  <w:rPr>
                    <w:noProof/>
                    <w:webHidden/>
                  </w:rPr>
                  <w:t>82</w:t>
                </w:r>
                <w:r w:rsidR="000119FF" w:rsidRPr="00775C64">
                  <w:rPr>
                    <w:noProof/>
                    <w:webHidden/>
                  </w:rPr>
                  <w:fldChar w:fldCharType="end"/>
                </w:r>
              </w:hyperlink>
            </w:p>
            <w:p w14:paraId="0DDC40AE" w14:textId="4DC14B8D" w:rsidR="001C24BC" w:rsidRPr="00775C64" w:rsidRDefault="001C24BC" w:rsidP="005102FE">
              <w:pPr>
                <w:tabs>
                  <w:tab w:val="right" w:leader="dot" w:pos="10632"/>
                </w:tabs>
                <w:spacing w:after="120" w:line="20" w:lineRule="atLeast"/>
                <w:contextualSpacing/>
                <w:rPr>
                  <w:rFonts w:ascii="Tahoma" w:hAnsi="Tahoma" w:cs="Tahoma"/>
                  <w:sz w:val="22"/>
                  <w:szCs w:val="22"/>
                </w:rPr>
              </w:pPr>
              <w:r w:rsidRPr="00775C64">
                <w:rPr>
                  <w:rFonts w:ascii="Tahoma" w:hAnsi="Tahoma" w:cs="Tahoma"/>
                  <w:b/>
                  <w:bCs/>
                  <w:color w:val="2B579A"/>
                  <w:sz w:val="22"/>
                  <w:szCs w:val="22"/>
                  <w:shd w:val="clear" w:color="auto" w:fill="E6E6E6"/>
                </w:rPr>
                <w:fldChar w:fldCharType="end"/>
              </w:r>
            </w:p>
          </w:sdtContent>
        </w:sdt>
        <w:p w14:paraId="73CCB438" w14:textId="0E813B55" w:rsidR="005F13F0" w:rsidRPr="00775C64" w:rsidRDefault="001C24BC" w:rsidP="004E4612">
          <w:pPr>
            <w:spacing w:after="120" w:line="20" w:lineRule="atLeast"/>
            <w:contextualSpacing/>
            <w:rPr>
              <w:rFonts w:ascii="Tahoma" w:hAnsi="Tahoma" w:cs="Tahoma"/>
              <w:sz w:val="22"/>
              <w:szCs w:val="22"/>
            </w:rPr>
          </w:pPr>
          <w:r w:rsidRPr="00775C64">
            <w:rPr>
              <w:rFonts w:ascii="Tahoma" w:hAnsi="Tahoma" w:cs="Tahoma"/>
              <w:sz w:val="22"/>
              <w:szCs w:val="22"/>
            </w:rPr>
            <w:br w:type="page"/>
          </w:r>
        </w:p>
      </w:sdtContent>
    </w:sdt>
    <w:p w14:paraId="7DBFF88B" w14:textId="2CA378D5" w:rsidR="002415C7" w:rsidRPr="00775C64" w:rsidRDefault="00300D6B" w:rsidP="00300D6B">
      <w:pPr>
        <w:pStyle w:val="Turinioantrat"/>
      </w:pPr>
      <w:bookmarkStart w:id="1" w:name="_Toc147739116"/>
      <w:r w:rsidRPr="00775C64">
        <w:lastRenderedPageBreak/>
        <w:t xml:space="preserve">1. </w:t>
      </w:r>
      <w:bookmarkStart w:id="2" w:name="_Toc200713605"/>
      <w:bookmarkStart w:id="3" w:name="_Toc335201954"/>
      <w:r w:rsidR="005102FE" w:rsidRPr="00775C64">
        <w:t>BENDRA INFORMACIJA</w:t>
      </w:r>
      <w:bookmarkEnd w:id="2"/>
    </w:p>
    <w:p w14:paraId="1D87C17B" w14:textId="1A0EF92B" w:rsidR="00115BCC" w:rsidRPr="00775C64" w:rsidRDefault="00115BCC" w:rsidP="00115BCC">
      <w:pPr>
        <w:pStyle w:val="Sraopastraipa"/>
        <w:numPr>
          <w:ilvl w:val="1"/>
          <w:numId w:val="1"/>
        </w:numPr>
        <w:tabs>
          <w:tab w:val="left" w:pos="993"/>
        </w:tabs>
        <w:spacing w:after="0" w:line="20" w:lineRule="atLeast"/>
        <w:ind w:left="0" w:firstLine="567"/>
        <w:jc w:val="both"/>
        <w:rPr>
          <w:rFonts w:ascii="Tahoma" w:hAnsi="Tahoma" w:cs="Tahoma"/>
          <w:sz w:val="20"/>
          <w:szCs w:val="20"/>
        </w:rPr>
      </w:pPr>
      <w:bookmarkStart w:id="4" w:name="_Ref39426332"/>
      <w:bookmarkStart w:id="5" w:name="_Ref39426338"/>
      <w:bookmarkEnd w:id="3"/>
      <w:r w:rsidRPr="00775C64">
        <w:rPr>
          <w:rFonts w:ascii="Tahoma" w:hAnsi="Tahoma" w:cs="Tahoma"/>
          <w:sz w:val="20"/>
          <w:szCs w:val="20"/>
        </w:rPr>
        <w:t xml:space="preserve">Perkančioji organizacija – </w:t>
      </w:r>
      <w:r w:rsidR="003E3F85" w:rsidRPr="00775C64">
        <w:rPr>
          <w:rFonts w:ascii="Tahoma" w:hAnsi="Tahoma" w:cs="Tahoma"/>
          <w:sz w:val="20"/>
          <w:szCs w:val="20"/>
        </w:rPr>
        <w:t>UAB „</w:t>
      </w:r>
      <w:r w:rsidR="003E3F85" w:rsidRPr="00775C64">
        <w:rPr>
          <w:rFonts w:ascii="Tahoma" w:eastAsia="Calibri" w:hAnsi="Tahoma" w:cs="Tahoma"/>
          <w:sz w:val="20"/>
          <w:szCs w:val="20"/>
        </w:rPr>
        <w:t>Telšių regiono atliekų tvarkymo centras“</w:t>
      </w:r>
      <w:r w:rsidR="004A741B" w:rsidRPr="00775C64">
        <w:rPr>
          <w:rFonts w:ascii="Tahoma" w:eastAsia="Calibri" w:hAnsi="Tahoma" w:cs="Tahoma"/>
          <w:sz w:val="20"/>
          <w:szCs w:val="20"/>
        </w:rPr>
        <w:t xml:space="preserve">, juridinio asmens kodas </w:t>
      </w:r>
      <w:r w:rsidR="003E3F85" w:rsidRPr="00775C64">
        <w:rPr>
          <w:rFonts w:ascii="Tahoma" w:eastAsia="Calibri" w:hAnsi="Tahoma" w:cs="Tahoma"/>
          <w:sz w:val="20"/>
          <w:szCs w:val="20"/>
        </w:rPr>
        <w:t>171780190</w:t>
      </w:r>
      <w:r w:rsidR="004A741B" w:rsidRPr="00775C64">
        <w:rPr>
          <w:rFonts w:ascii="Tahoma" w:eastAsia="Calibri" w:hAnsi="Tahoma" w:cs="Tahoma"/>
          <w:sz w:val="20"/>
          <w:szCs w:val="20"/>
        </w:rPr>
        <w:t xml:space="preserve">, adresas </w:t>
      </w:r>
      <w:r w:rsidR="003E3F85" w:rsidRPr="00775C64">
        <w:rPr>
          <w:rFonts w:ascii="Tahoma" w:eastAsia="Calibri" w:hAnsi="Tahoma" w:cs="Tahoma"/>
          <w:sz w:val="20"/>
          <w:szCs w:val="20"/>
        </w:rPr>
        <w:t>J. Tumo-Vaižganto g. 91, Plungė</w:t>
      </w:r>
      <w:r w:rsidR="004A741B" w:rsidRPr="00775C64">
        <w:rPr>
          <w:rFonts w:ascii="Tahoma" w:eastAsia="Calibri" w:hAnsi="Tahoma" w:cs="Tahoma"/>
          <w:sz w:val="20"/>
          <w:szCs w:val="20"/>
        </w:rPr>
        <w:t>, darbo laikas</w:t>
      </w:r>
      <w:r w:rsidR="004A741B" w:rsidRPr="00775C64">
        <w:rPr>
          <w:rFonts w:ascii="Tahoma" w:hAnsi="Tahoma" w:cs="Tahoma"/>
          <w:sz w:val="20"/>
          <w:szCs w:val="20"/>
          <w:shd w:val="clear" w:color="auto" w:fill="FFFFFF"/>
        </w:rPr>
        <w:t xml:space="preserve"> </w:t>
      </w:r>
      <w:r w:rsidR="004A741B" w:rsidRPr="00775C64">
        <w:rPr>
          <w:rFonts w:ascii="Tahoma" w:eastAsia="Calibri" w:hAnsi="Tahoma" w:cs="Tahoma"/>
          <w:sz w:val="20"/>
          <w:szCs w:val="20"/>
        </w:rPr>
        <w:t>nuo 8:00 iki 17:00 val. (I-IV) ir nuo 8:00 iki 15:45 val. (V)</w:t>
      </w:r>
      <w:r w:rsidR="004A741B" w:rsidRPr="00775C64">
        <w:rPr>
          <w:rFonts w:ascii="Tahoma" w:hAnsi="Tahoma" w:cs="Tahoma"/>
          <w:sz w:val="20"/>
          <w:szCs w:val="20"/>
          <w:shd w:val="clear" w:color="auto" w:fill="FFFFFF"/>
        </w:rPr>
        <w:t xml:space="preserve"> (pietų pertrauka 12.00–12.45)</w:t>
      </w:r>
      <w:r w:rsidR="004A741B" w:rsidRPr="00775C64">
        <w:rPr>
          <w:rFonts w:ascii="Tahoma" w:eastAsia="Calibri" w:hAnsi="Tahoma" w:cs="Tahoma"/>
          <w:sz w:val="20"/>
          <w:szCs w:val="20"/>
        </w:rPr>
        <w:t xml:space="preserve">. </w:t>
      </w:r>
      <w:r w:rsidR="004A741B" w:rsidRPr="00775C64">
        <w:rPr>
          <w:rFonts w:ascii="Tahoma" w:eastAsiaTheme="minorHAnsi" w:hAnsi="Tahoma" w:cs="Tahoma"/>
          <w:sz w:val="20"/>
          <w:szCs w:val="20"/>
          <w:lang w:eastAsia="en-US"/>
        </w:rPr>
        <w:t xml:space="preserve">Perkančioji organizacija </w:t>
      </w:r>
      <w:r w:rsidR="003E3F85" w:rsidRPr="00775C64">
        <w:rPr>
          <w:rFonts w:ascii="Tahoma" w:eastAsiaTheme="minorHAnsi" w:hAnsi="Tahoma" w:cs="Tahoma"/>
          <w:sz w:val="20"/>
          <w:szCs w:val="20"/>
          <w:lang w:eastAsia="en-US"/>
        </w:rPr>
        <w:t>yra</w:t>
      </w:r>
      <w:r w:rsidR="004A741B" w:rsidRPr="00775C64">
        <w:rPr>
          <w:rFonts w:ascii="Tahoma" w:eastAsiaTheme="minorHAnsi" w:hAnsi="Tahoma" w:cs="Tahoma"/>
          <w:sz w:val="20"/>
          <w:szCs w:val="20"/>
          <w:lang w:eastAsia="en-US"/>
        </w:rPr>
        <w:t xml:space="preserve"> PVM mokėtoja</w:t>
      </w:r>
      <w:r w:rsidRPr="00775C64">
        <w:rPr>
          <w:rFonts w:ascii="Tahoma" w:eastAsiaTheme="minorHAnsi" w:hAnsi="Tahoma" w:cs="Tahoma"/>
          <w:sz w:val="20"/>
          <w:szCs w:val="20"/>
          <w:lang w:eastAsia="en-US"/>
        </w:rPr>
        <w:t>.</w:t>
      </w:r>
    </w:p>
    <w:p w14:paraId="7C1657CF" w14:textId="4190D604" w:rsidR="00115BCC" w:rsidRPr="00775C64" w:rsidRDefault="00115BCC" w:rsidP="00115BCC">
      <w:pPr>
        <w:pStyle w:val="Sraopastraipa"/>
        <w:numPr>
          <w:ilvl w:val="1"/>
          <w:numId w:val="1"/>
        </w:numPr>
        <w:tabs>
          <w:tab w:val="left" w:pos="993"/>
        </w:tabs>
        <w:spacing w:after="0" w:line="240" w:lineRule="auto"/>
        <w:ind w:left="0" w:firstLine="567"/>
        <w:jc w:val="both"/>
        <w:rPr>
          <w:rFonts w:ascii="Tahoma" w:eastAsia="Calibri" w:hAnsi="Tahoma" w:cs="Tahoma"/>
          <w:color w:val="7030A0"/>
          <w:sz w:val="20"/>
          <w:szCs w:val="20"/>
        </w:rPr>
      </w:pPr>
      <w:r w:rsidRPr="00775C64">
        <w:rPr>
          <w:rFonts w:ascii="Tahoma" w:hAnsi="Tahoma" w:cs="Tahoma"/>
          <w:color w:val="000000" w:themeColor="text1"/>
          <w:sz w:val="20"/>
          <w:szCs w:val="20"/>
        </w:rPr>
        <w:t xml:space="preserve">Pirkimas neatliekamas </w:t>
      </w:r>
      <w:r w:rsidR="008B2DC1" w:rsidRPr="00775C64">
        <w:rPr>
          <w:rFonts w:ascii="Tahoma" w:hAnsi="Tahoma" w:cs="Tahoma"/>
          <w:sz w:val="20"/>
          <w:szCs w:val="20"/>
        </w:rPr>
        <w:t>naudojantis centralizuotų pirkimų katalogu</w:t>
      </w:r>
      <w:r w:rsidR="00B57C71" w:rsidRPr="00775C64">
        <w:rPr>
          <w:rFonts w:ascii="Tahoma" w:hAnsi="Tahoma" w:cs="Tahoma"/>
          <w:sz w:val="20"/>
          <w:szCs w:val="20"/>
        </w:rPr>
        <w:t>,</w:t>
      </w:r>
      <w:r w:rsidR="00B57C71" w:rsidRPr="00775C64">
        <w:t xml:space="preserve"> </w:t>
      </w:r>
      <w:r w:rsidR="00B57C71" w:rsidRPr="00775C64">
        <w:rPr>
          <w:rFonts w:ascii="Tahoma" w:hAnsi="Tahoma" w:cs="Tahoma"/>
          <w:sz w:val="20"/>
          <w:szCs w:val="20"/>
        </w:rPr>
        <w:t>nes  CPO LT kataloge nėra Perkančiosios organizacijos poreikius atitinkančių prekių.</w:t>
      </w:r>
    </w:p>
    <w:p w14:paraId="00338F06" w14:textId="77777777" w:rsidR="00115BCC" w:rsidRPr="00775C64" w:rsidRDefault="00115BCC" w:rsidP="00115BCC">
      <w:pPr>
        <w:tabs>
          <w:tab w:val="left" w:pos="993"/>
        </w:tabs>
        <w:spacing w:after="0" w:line="240" w:lineRule="auto"/>
        <w:ind w:firstLine="567"/>
        <w:rPr>
          <w:rFonts w:ascii="Tahoma" w:hAnsi="Tahoma" w:cs="Tahoma"/>
          <w:color w:val="FF0000"/>
          <w:sz w:val="20"/>
          <w:szCs w:val="20"/>
        </w:rPr>
      </w:pPr>
      <w:r w:rsidRPr="00775C64">
        <w:rPr>
          <w:rFonts w:ascii="Tahoma" w:hAnsi="Tahoma" w:cs="Tahoma"/>
          <w:sz w:val="20"/>
          <w:szCs w:val="20"/>
        </w:rPr>
        <w:t xml:space="preserve">1.3.  </w:t>
      </w:r>
      <w:r w:rsidRPr="00775C64">
        <w:rPr>
          <w:rFonts w:ascii="Tahoma" w:eastAsia="Times New Roman" w:hAnsi="Tahoma" w:cs="Tahoma"/>
          <w:sz w:val="20"/>
          <w:szCs w:val="20"/>
        </w:rPr>
        <w:t>Perkančioji organizacija nerezervuoja teisės dalyvauti pirkime.</w:t>
      </w:r>
    </w:p>
    <w:p w14:paraId="721C6214" w14:textId="77777777" w:rsidR="001217FA" w:rsidRPr="00775C64" w:rsidRDefault="00115BCC" w:rsidP="001217FA">
      <w:pPr>
        <w:pStyle w:val="Sraopastraipa"/>
        <w:tabs>
          <w:tab w:val="left" w:pos="993"/>
        </w:tabs>
        <w:spacing w:after="0" w:line="240" w:lineRule="auto"/>
        <w:ind w:left="0" w:firstLine="567"/>
        <w:jc w:val="both"/>
        <w:rPr>
          <w:rFonts w:ascii="Tahoma" w:hAnsi="Tahoma" w:cs="Tahoma"/>
          <w:sz w:val="20"/>
          <w:szCs w:val="20"/>
        </w:rPr>
      </w:pPr>
      <w:r w:rsidRPr="00775C64">
        <w:rPr>
          <w:rFonts w:ascii="Tahoma" w:hAnsi="Tahoma" w:cs="Tahoma"/>
          <w:sz w:val="20"/>
          <w:szCs w:val="20"/>
        </w:rPr>
        <w:t>1.4.  Stebėtojai dalyvauti Komisijos posėdžiuose nėra kviečiami.</w:t>
      </w:r>
    </w:p>
    <w:p w14:paraId="5BD571FB" w14:textId="541A47AF" w:rsidR="00115BCC" w:rsidRPr="00775C64" w:rsidRDefault="001217FA" w:rsidP="001217FA">
      <w:pPr>
        <w:pStyle w:val="Sraopastraipa"/>
        <w:tabs>
          <w:tab w:val="left" w:pos="993"/>
        </w:tabs>
        <w:spacing w:after="0" w:line="240" w:lineRule="auto"/>
        <w:ind w:left="0" w:firstLine="567"/>
        <w:jc w:val="both"/>
        <w:rPr>
          <w:rFonts w:ascii="Tahoma" w:hAnsi="Tahoma" w:cs="Tahoma"/>
          <w:sz w:val="20"/>
          <w:szCs w:val="20"/>
        </w:rPr>
      </w:pPr>
      <w:r w:rsidRPr="00775C64">
        <w:rPr>
          <w:rFonts w:ascii="Tahoma" w:hAnsi="Tahoma" w:cs="Tahoma"/>
          <w:sz w:val="20"/>
          <w:szCs w:val="20"/>
        </w:rPr>
        <w:t xml:space="preserve">1.5.  </w:t>
      </w:r>
      <w:r w:rsidR="00115BCC" w:rsidRPr="00775C64">
        <w:rPr>
          <w:rFonts w:ascii="Tahoma" w:hAnsi="Tahoma" w:cs="Tahoma"/>
          <w:sz w:val="20"/>
          <w:szCs w:val="20"/>
        </w:rPr>
        <w:t xml:space="preserve">Atliekamas žaliasis pirkimas. Pirkimas vykdomas vadovaujantis </w:t>
      </w:r>
      <w:hyperlink r:id="rId12" w:history="1">
        <w:r w:rsidR="00115BCC" w:rsidRPr="00775C64">
          <w:rPr>
            <w:rStyle w:val="Hipersaitas"/>
            <w:rFonts w:ascii="Tahoma" w:hAnsi="Tahoma" w:cs="Tahoma"/>
            <w:sz w:val="20"/>
            <w:szCs w:val="20"/>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115BCC" w:rsidRPr="00775C64">
        <w:rPr>
          <w:rFonts w:ascii="Tahoma" w:hAnsi="Tahoma" w:cs="Tahoma"/>
          <w:sz w:val="20"/>
          <w:szCs w:val="20"/>
        </w:rPr>
        <w:t>“ 4.4.</w:t>
      </w:r>
      <w:r w:rsidR="00037123" w:rsidRPr="00775C64">
        <w:rPr>
          <w:rFonts w:ascii="Tahoma" w:hAnsi="Tahoma" w:cs="Tahoma"/>
          <w:sz w:val="20"/>
          <w:szCs w:val="20"/>
        </w:rPr>
        <w:t>4.</w:t>
      </w:r>
      <w:r w:rsidR="005A1071" w:rsidRPr="00775C64">
        <w:rPr>
          <w:rFonts w:ascii="Tahoma" w:hAnsi="Tahoma" w:cs="Tahoma"/>
          <w:sz w:val="20"/>
          <w:szCs w:val="20"/>
        </w:rPr>
        <w:t xml:space="preserve"> </w:t>
      </w:r>
      <w:r w:rsidR="00115BCC" w:rsidRPr="00775C64">
        <w:rPr>
          <w:rFonts w:ascii="Tahoma" w:hAnsi="Tahoma" w:cs="Tahoma"/>
          <w:sz w:val="20"/>
          <w:szCs w:val="20"/>
        </w:rPr>
        <w:t>punkt</w:t>
      </w:r>
      <w:r w:rsidR="00B72158" w:rsidRPr="00775C64">
        <w:rPr>
          <w:rFonts w:ascii="Tahoma" w:hAnsi="Tahoma" w:cs="Tahoma"/>
          <w:sz w:val="20"/>
          <w:szCs w:val="20"/>
        </w:rPr>
        <w:t>u</w:t>
      </w:r>
      <w:r w:rsidR="009404C5" w:rsidRPr="00775C64">
        <w:rPr>
          <w:rFonts w:ascii="Tahoma" w:hAnsi="Tahoma" w:cs="Tahoma"/>
          <w:sz w:val="20"/>
          <w:szCs w:val="20"/>
        </w:rPr>
        <w:t xml:space="preserve">. </w:t>
      </w:r>
      <w:r w:rsidR="00115BCC" w:rsidRPr="00775C64">
        <w:rPr>
          <w:rFonts w:ascii="Tahoma" w:hAnsi="Tahoma" w:cs="Tahoma"/>
          <w:sz w:val="20"/>
          <w:szCs w:val="20"/>
        </w:rPr>
        <w:t>Aplinkos ap</w:t>
      </w:r>
      <w:r w:rsidR="00F17611" w:rsidRPr="00775C64">
        <w:rPr>
          <w:rFonts w:ascii="Tahoma" w:hAnsi="Tahoma" w:cs="Tahoma"/>
          <w:sz w:val="20"/>
          <w:szCs w:val="20"/>
        </w:rPr>
        <w:t>s</w:t>
      </w:r>
      <w:r w:rsidR="00115BCC" w:rsidRPr="00775C64">
        <w:rPr>
          <w:rFonts w:ascii="Tahoma" w:hAnsi="Tahoma" w:cs="Tahoma"/>
          <w:sz w:val="20"/>
          <w:szCs w:val="20"/>
        </w:rPr>
        <w:t>augos kriterijai nustatyti techninėje specifikacijoje.</w:t>
      </w:r>
    </w:p>
    <w:p w14:paraId="41F5EF20" w14:textId="77777777" w:rsidR="001217FA" w:rsidRPr="00775C64" w:rsidRDefault="00115BCC">
      <w:pPr>
        <w:pStyle w:val="Sraopastraipa"/>
        <w:numPr>
          <w:ilvl w:val="1"/>
          <w:numId w:val="6"/>
        </w:numPr>
        <w:tabs>
          <w:tab w:val="left" w:pos="993"/>
        </w:tabs>
        <w:spacing w:after="0" w:line="240" w:lineRule="auto"/>
        <w:ind w:left="0" w:firstLine="567"/>
        <w:jc w:val="both"/>
        <w:rPr>
          <w:rFonts w:ascii="Tahoma" w:eastAsia="Arial" w:hAnsi="Tahoma" w:cs="Tahoma"/>
          <w:sz w:val="20"/>
          <w:szCs w:val="20"/>
        </w:rPr>
      </w:pPr>
      <w:r w:rsidRPr="00775C64">
        <w:rPr>
          <w:rFonts w:ascii="Tahoma" w:eastAsia="Arial" w:hAnsi="Tahoma" w:cs="Tahoma"/>
          <w:sz w:val="20"/>
          <w:szCs w:val="20"/>
        </w:rPr>
        <w:t xml:space="preserve">Išankstinis skelbimas apie pirkimą nebuvo paskelbtas. </w:t>
      </w:r>
    </w:p>
    <w:p w14:paraId="7C14BD8D" w14:textId="250EC059" w:rsidR="00115BCC" w:rsidRPr="00775C64" w:rsidRDefault="00115BCC">
      <w:pPr>
        <w:pStyle w:val="Sraopastraipa"/>
        <w:numPr>
          <w:ilvl w:val="1"/>
          <w:numId w:val="6"/>
        </w:numPr>
        <w:tabs>
          <w:tab w:val="left" w:pos="993"/>
        </w:tabs>
        <w:spacing w:after="0" w:line="240" w:lineRule="auto"/>
        <w:ind w:left="0" w:firstLine="567"/>
        <w:jc w:val="both"/>
        <w:rPr>
          <w:rFonts w:ascii="Tahoma" w:eastAsia="Arial" w:hAnsi="Tahoma" w:cs="Tahoma"/>
          <w:sz w:val="20"/>
          <w:szCs w:val="20"/>
        </w:rPr>
      </w:pPr>
      <w:r w:rsidRPr="00775C64">
        <w:rPr>
          <w:rFonts w:ascii="Tahoma" w:hAnsi="Tahoma" w:cs="Tahoma"/>
          <w:sz w:val="20"/>
          <w:szCs w:val="20"/>
          <w:lang w:eastAsia="en-US"/>
        </w:rPr>
        <w:t xml:space="preserve">Pirkime </w:t>
      </w:r>
      <w:r w:rsidRPr="00775C64">
        <w:rPr>
          <w:rFonts w:ascii="Tahoma" w:hAnsi="Tahoma" w:cs="Tahoma"/>
          <w:sz w:val="20"/>
          <w:szCs w:val="20"/>
        </w:rPr>
        <w:t xml:space="preserve"> perkančioji organizacija</w:t>
      </w:r>
      <w:r w:rsidRPr="00775C64">
        <w:rPr>
          <w:rFonts w:ascii="Tahoma" w:hAnsi="Tahoma" w:cs="Tahoma"/>
          <w:sz w:val="20"/>
          <w:szCs w:val="20"/>
          <w:lang w:eastAsia="en-US"/>
        </w:rPr>
        <w:t xml:space="preserve"> nenumato skelbti pranešimo dėl savanoriško </w:t>
      </w:r>
      <w:proofErr w:type="spellStart"/>
      <w:r w:rsidRPr="00775C64">
        <w:rPr>
          <w:rFonts w:ascii="Tahoma" w:hAnsi="Tahoma" w:cs="Tahoma"/>
          <w:i/>
          <w:iCs/>
          <w:sz w:val="20"/>
          <w:szCs w:val="20"/>
          <w:lang w:eastAsia="en-US"/>
        </w:rPr>
        <w:t>ex</w:t>
      </w:r>
      <w:proofErr w:type="spellEnd"/>
      <w:r w:rsidRPr="00775C64">
        <w:rPr>
          <w:rFonts w:ascii="Tahoma" w:hAnsi="Tahoma" w:cs="Tahoma"/>
          <w:i/>
          <w:iCs/>
          <w:sz w:val="20"/>
          <w:szCs w:val="20"/>
          <w:lang w:eastAsia="en-US"/>
        </w:rPr>
        <w:t xml:space="preserve"> ante</w:t>
      </w:r>
      <w:r w:rsidRPr="00775C64">
        <w:rPr>
          <w:rFonts w:ascii="Tahoma" w:hAnsi="Tahoma" w:cs="Tahoma"/>
          <w:sz w:val="20"/>
          <w:szCs w:val="20"/>
          <w:lang w:eastAsia="en-US"/>
        </w:rPr>
        <w:t xml:space="preserve"> skaidrumo.</w:t>
      </w:r>
    </w:p>
    <w:p w14:paraId="42B8B871" w14:textId="77777777" w:rsidR="00115BCC" w:rsidRPr="00775C64" w:rsidRDefault="00115BCC">
      <w:pPr>
        <w:pStyle w:val="Sraopastraipa"/>
        <w:numPr>
          <w:ilvl w:val="1"/>
          <w:numId w:val="6"/>
        </w:numPr>
        <w:tabs>
          <w:tab w:val="left" w:pos="851"/>
          <w:tab w:val="left" w:pos="993"/>
        </w:tabs>
        <w:spacing w:after="0" w:line="240" w:lineRule="auto"/>
        <w:ind w:left="0" w:firstLine="567"/>
        <w:jc w:val="both"/>
        <w:rPr>
          <w:rFonts w:ascii="Tahoma" w:hAnsi="Tahoma" w:cs="Tahoma"/>
          <w:color w:val="7030A0"/>
          <w:sz w:val="20"/>
          <w:szCs w:val="20"/>
        </w:rPr>
      </w:pPr>
      <w:r w:rsidRPr="00775C64">
        <w:rPr>
          <w:rFonts w:ascii="Tahoma" w:hAnsi="Tahoma" w:cs="Tahoma"/>
          <w:sz w:val="20"/>
          <w:szCs w:val="20"/>
        </w:rPr>
        <w:t xml:space="preserve">Pirkime neleidžiama pateikti alternatyvių pasiūlymų. </w:t>
      </w:r>
    </w:p>
    <w:p w14:paraId="378CA72D" w14:textId="77777777" w:rsidR="00D8353B" w:rsidRPr="00775C64" w:rsidRDefault="00115BCC">
      <w:pPr>
        <w:pStyle w:val="Sraopastraipa"/>
        <w:numPr>
          <w:ilvl w:val="1"/>
          <w:numId w:val="6"/>
        </w:numPr>
        <w:tabs>
          <w:tab w:val="left" w:pos="993"/>
        </w:tabs>
        <w:spacing w:after="0" w:line="240" w:lineRule="auto"/>
        <w:ind w:firstLine="207"/>
        <w:jc w:val="both"/>
        <w:rPr>
          <w:rFonts w:ascii="Tahoma" w:hAnsi="Tahoma" w:cs="Tahoma"/>
          <w:sz w:val="20"/>
          <w:szCs w:val="20"/>
        </w:rPr>
      </w:pPr>
      <w:r w:rsidRPr="00775C64">
        <w:rPr>
          <w:rFonts w:ascii="Tahoma" w:eastAsia="Arial" w:hAnsi="Tahoma" w:cs="Tahoma"/>
          <w:sz w:val="20"/>
          <w:szCs w:val="20"/>
        </w:rPr>
        <w:t>Bendrosios pirkimo sąlygos yra neatskiriama šių pirkimo sąlygų dalis.</w:t>
      </w:r>
    </w:p>
    <w:p w14:paraId="3664083C" w14:textId="77777777" w:rsidR="00D8353B" w:rsidRPr="00775C64" w:rsidRDefault="00D8353B">
      <w:pPr>
        <w:pStyle w:val="Sraopastraipa"/>
        <w:numPr>
          <w:ilvl w:val="1"/>
          <w:numId w:val="6"/>
        </w:numPr>
        <w:tabs>
          <w:tab w:val="left" w:pos="993"/>
        </w:tabs>
        <w:spacing w:after="0" w:line="240" w:lineRule="auto"/>
        <w:ind w:left="0" w:firstLine="567"/>
        <w:jc w:val="both"/>
        <w:rPr>
          <w:rFonts w:ascii="Tahoma" w:hAnsi="Tahoma" w:cs="Tahoma"/>
          <w:sz w:val="20"/>
          <w:szCs w:val="20"/>
        </w:rPr>
      </w:pPr>
      <w:r w:rsidRPr="00775C64">
        <w:rPr>
          <w:rFonts w:ascii="Tahoma" w:hAnsi="Tahoma" w:cs="Tahoma"/>
          <w:sz w:val="20"/>
          <w:szCs w:val="20"/>
        </w:rPr>
        <w:t>Perkančiosios organizacijos atstovai, įgalioti palaikyti tiesioginį ryšį su tiekėjais ir gauti iš jų (ne tarpininkų) pranešimus, susijusius su pirkimų procedūromis:</w:t>
      </w:r>
    </w:p>
    <w:p w14:paraId="56342C38" w14:textId="1FF3EACD" w:rsidR="00D8353B" w:rsidRPr="00775C64" w:rsidRDefault="00D8353B">
      <w:pPr>
        <w:pStyle w:val="Sraopastraipa"/>
        <w:numPr>
          <w:ilvl w:val="2"/>
          <w:numId w:val="6"/>
        </w:numPr>
        <w:tabs>
          <w:tab w:val="left" w:pos="993"/>
          <w:tab w:val="left" w:pos="1134"/>
          <w:tab w:val="left" w:pos="1276"/>
        </w:tabs>
        <w:spacing w:after="0" w:line="240" w:lineRule="auto"/>
        <w:ind w:left="0" w:firstLine="567"/>
        <w:jc w:val="both"/>
        <w:rPr>
          <w:rFonts w:ascii="Tahoma" w:hAnsi="Tahoma" w:cs="Tahoma"/>
          <w:sz w:val="20"/>
          <w:szCs w:val="20"/>
        </w:rPr>
      </w:pPr>
      <w:r w:rsidRPr="00775C64">
        <w:rPr>
          <w:rFonts w:ascii="Tahoma" w:hAnsi="Tahoma" w:cs="Tahoma"/>
          <w:sz w:val="20"/>
          <w:szCs w:val="20"/>
        </w:rPr>
        <w:t xml:space="preserve"> </w:t>
      </w:r>
      <w:r w:rsidRPr="00775C64">
        <w:rPr>
          <w:rFonts w:ascii="Tahoma" w:hAnsi="Tahoma" w:cs="Tahoma"/>
          <w:i/>
          <w:iCs/>
          <w:sz w:val="20"/>
          <w:szCs w:val="20"/>
        </w:rPr>
        <w:t>pirkimo objekto klausimais</w:t>
      </w:r>
      <w:r w:rsidRPr="00775C64">
        <w:rPr>
          <w:rFonts w:ascii="Tahoma" w:hAnsi="Tahoma" w:cs="Tahoma"/>
          <w:sz w:val="20"/>
          <w:szCs w:val="20"/>
        </w:rPr>
        <w:t xml:space="preserve"> – </w:t>
      </w:r>
      <w:r w:rsidR="00FE177E" w:rsidRPr="00775C64">
        <w:rPr>
          <w:rFonts w:ascii="Tahoma" w:hAnsi="Tahoma" w:cs="Tahoma"/>
          <w:sz w:val="20"/>
          <w:szCs w:val="20"/>
        </w:rPr>
        <w:t>Plėtros ir aprūpinimo skyriaus vedėja Eglė Miliūtė, tel. (+370 665 13 236), el. p. pletrosvedejas@tratc.lt</w:t>
      </w:r>
      <w:r w:rsidRPr="00775C64">
        <w:rPr>
          <w:rFonts w:ascii="Tahoma" w:hAnsi="Tahoma" w:cs="Tahoma"/>
          <w:sz w:val="20"/>
          <w:szCs w:val="20"/>
        </w:rPr>
        <w:t xml:space="preserve">; </w:t>
      </w:r>
    </w:p>
    <w:p w14:paraId="2A91438D" w14:textId="2DAB4C40" w:rsidR="00D8353B" w:rsidRPr="00775C64" w:rsidRDefault="00D8353B">
      <w:pPr>
        <w:pStyle w:val="Pagrindinistekstas"/>
        <w:numPr>
          <w:ilvl w:val="2"/>
          <w:numId w:val="6"/>
        </w:numPr>
        <w:tabs>
          <w:tab w:val="left" w:pos="1134"/>
        </w:tabs>
        <w:spacing w:after="0" w:line="240" w:lineRule="auto"/>
        <w:ind w:left="0" w:firstLine="567"/>
        <w:contextualSpacing/>
        <w:rPr>
          <w:rFonts w:ascii="Tahoma" w:eastAsia="Times New Roman" w:hAnsi="Tahoma" w:cs="Tahoma"/>
          <w:i/>
          <w:iCs/>
          <w:color w:val="7030A0"/>
          <w:sz w:val="20"/>
        </w:rPr>
      </w:pPr>
      <w:r w:rsidRPr="00775C64">
        <w:rPr>
          <w:rFonts w:ascii="Tahoma" w:hAnsi="Tahoma" w:cs="Tahoma"/>
          <w:sz w:val="20"/>
        </w:rPr>
        <w:t xml:space="preserve"> </w:t>
      </w:r>
      <w:r w:rsidRPr="00775C64">
        <w:rPr>
          <w:rFonts w:ascii="Tahoma" w:hAnsi="Tahoma" w:cs="Tahoma"/>
          <w:i/>
          <w:iCs/>
          <w:sz w:val="20"/>
        </w:rPr>
        <w:t>viešųjų pirkimų procedūrų klausimais</w:t>
      </w:r>
      <w:r w:rsidRPr="00775C64">
        <w:rPr>
          <w:rFonts w:ascii="Tahoma" w:hAnsi="Tahoma" w:cs="Tahoma"/>
          <w:sz w:val="20"/>
        </w:rPr>
        <w:t xml:space="preserve"> </w:t>
      </w:r>
      <w:r w:rsidR="00FE177E" w:rsidRPr="00775C64">
        <w:rPr>
          <w:rFonts w:ascii="Tahoma" w:hAnsi="Tahoma" w:cs="Tahoma"/>
          <w:sz w:val="20"/>
        </w:rPr>
        <w:t>–</w:t>
      </w:r>
      <w:r w:rsidRPr="00775C64">
        <w:rPr>
          <w:rFonts w:ascii="Tahoma" w:hAnsi="Tahoma" w:cs="Tahoma"/>
          <w:sz w:val="20"/>
        </w:rPr>
        <w:t xml:space="preserve"> </w:t>
      </w:r>
      <w:r w:rsidR="00FE177E" w:rsidRPr="00775C64">
        <w:rPr>
          <w:rFonts w:ascii="Tahoma" w:hAnsi="Tahoma" w:cs="Tahoma"/>
          <w:sz w:val="20"/>
        </w:rPr>
        <w:t>teisininkė - v</w:t>
      </w:r>
      <w:r w:rsidRPr="00775C64">
        <w:rPr>
          <w:rFonts w:ascii="Tahoma" w:hAnsi="Tahoma" w:cs="Tahoma"/>
          <w:sz w:val="20"/>
        </w:rPr>
        <w:t xml:space="preserve">iešųjų pirkimų </w:t>
      </w:r>
      <w:r w:rsidR="00FE177E" w:rsidRPr="00775C64">
        <w:rPr>
          <w:rFonts w:ascii="Tahoma" w:hAnsi="Tahoma" w:cs="Tahoma"/>
          <w:sz w:val="20"/>
        </w:rPr>
        <w:t>specialistė Rūta Bubulienė</w:t>
      </w:r>
      <w:r w:rsidRPr="00775C64">
        <w:rPr>
          <w:rFonts w:ascii="Tahoma" w:hAnsi="Tahoma" w:cs="Tahoma"/>
          <w:sz w:val="20"/>
        </w:rPr>
        <w:t xml:space="preserve">, tel. </w:t>
      </w:r>
      <w:r w:rsidR="00FE177E" w:rsidRPr="00775C64">
        <w:rPr>
          <w:rFonts w:ascii="Tahoma" w:hAnsi="Tahoma" w:cs="Tahoma"/>
          <w:sz w:val="20"/>
        </w:rPr>
        <w:t>+370 685 01 900</w:t>
      </w:r>
      <w:r w:rsidRPr="00775C64">
        <w:rPr>
          <w:rFonts w:ascii="Tahoma" w:hAnsi="Tahoma" w:cs="Tahoma"/>
          <w:iCs/>
          <w:sz w:val="20"/>
        </w:rPr>
        <w:t xml:space="preserve">, el. p. </w:t>
      </w:r>
      <w:r w:rsidR="00FE177E" w:rsidRPr="00775C64">
        <w:rPr>
          <w:rFonts w:ascii="Tahoma" w:hAnsi="Tahoma" w:cs="Tahoma"/>
          <w:iCs/>
          <w:sz w:val="20"/>
        </w:rPr>
        <w:t>viesiejipirkimai</w:t>
      </w:r>
      <w:r w:rsidRPr="00775C64">
        <w:rPr>
          <w:rFonts w:ascii="Tahoma" w:hAnsi="Tahoma" w:cs="Tahoma"/>
          <w:iCs/>
          <w:sz w:val="20"/>
        </w:rPr>
        <w:t>@</w:t>
      </w:r>
      <w:r w:rsidR="00FE177E" w:rsidRPr="00775C64">
        <w:rPr>
          <w:rFonts w:ascii="Tahoma" w:hAnsi="Tahoma" w:cs="Tahoma"/>
          <w:iCs/>
          <w:sz w:val="20"/>
        </w:rPr>
        <w:t>tratc</w:t>
      </w:r>
      <w:r w:rsidRPr="00775C64">
        <w:rPr>
          <w:rFonts w:ascii="Tahoma" w:hAnsi="Tahoma" w:cs="Tahoma"/>
          <w:iCs/>
          <w:sz w:val="20"/>
        </w:rPr>
        <w:t>.lt.</w:t>
      </w:r>
    </w:p>
    <w:p w14:paraId="5DEDEBC7" w14:textId="5CFFFB24" w:rsidR="00B41C66" w:rsidRPr="00775C64" w:rsidRDefault="005102FE" w:rsidP="00300D6B">
      <w:pPr>
        <w:pStyle w:val="Turinioantrat"/>
      </w:pPr>
      <w:bookmarkStart w:id="6" w:name="_Toc200713606"/>
      <w:r w:rsidRPr="00775C64">
        <w:t>2. PIRKIMO OBJEKTAS</w:t>
      </w:r>
      <w:bookmarkEnd w:id="4"/>
      <w:bookmarkEnd w:id="5"/>
      <w:bookmarkEnd w:id="6"/>
    </w:p>
    <w:p w14:paraId="02371335" w14:textId="3E826876" w:rsidR="004200A8" w:rsidRPr="00775C64" w:rsidRDefault="004200A8">
      <w:pPr>
        <w:pStyle w:val="Betarp"/>
        <w:numPr>
          <w:ilvl w:val="1"/>
          <w:numId w:val="19"/>
        </w:numPr>
        <w:tabs>
          <w:tab w:val="left" w:pos="993"/>
        </w:tabs>
        <w:ind w:left="0" w:firstLine="567"/>
        <w:contextualSpacing/>
        <w:jc w:val="both"/>
        <w:rPr>
          <w:rFonts w:ascii="Tahoma" w:hAnsi="Tahoma" w:cs="Tahoma"/>
          <w:b/>
          <w:bCs/>
          <w:color w:val="000000" w:themeColor="text1"/>
          <w:sz w:val="20"/>
          <w:szCs w:val="20"/>
        </w:rPr>
      </w:pPr>
      <w:r w:rsidRPr="00775C64">
        <w:rPr>
          <w:rFonts w:ascii="Tahoma" w:hAnsi="Tahoma" w:cs="Tahoma"/>
          <w:b/>
          <w:bCs/>
          <w:color w:val="000000" w:themeColor="text1"/>
          <w:sz w:val="20"/>
          <w:szCs w:val="20"/>
        </w:rPr>
        <w:t xml:space="preserve">Pirkimo objektas </w:t>
      </w:r>
      <w:r w:rsidRPr="00775C64">
        <w:rPr>
          <w:rFonts w:ascii="Tahoma" w:hAnsi="Tahoma" w:cs="Tahoma"/>
          <w:color w:val="000000" w:themeColor="text1"/>
          <w:sz w:val="20"/>
          <w:szCs w:val="20"/>
        </w:rPr>
        <w:t>– finansinio lizingo būdu</w:t>
      </w:r>
      <w:r w:rsidR="00B57C71" w:rsidRPr="00775C64">
        <w:rPr>
          <w:rFonts w:ascii="Tahoma" w:hAnsi="Tahoma" w:cs="Tahoma"/>
          <w:color w:val="000000" w:themeColor="text1"/>
          <w:sz w:val="20"/>
          <w:szCs w:val="20"/>
        </w:rPr>
        <w:t xml:space="preserve"> perkami </w:t>
      </w:r>
      <w:r w:rsidRPr="00775C64">
        <w:rPr>
          <w:rFonts w:ascii="Tahoma" w:hAnsi="Tahoma" w:cs="Tahoma"/>
          <w:color w:val="000000" w:themeColor="text1"/>
          <w:sz w:val="20"/>
          <w:szCs w:val="20"/>
        </w:rPr>
        <w:t>2 nauji teleskopiniai krautuvai</w:t>
      </w:r>
      <w:r w:rsidRPr="00775C64">
        <w:rPr>
          <w:rFonts w:ascii="Tahoma" w:hAnsi="Tahoma" w:cs="Tahoma"/>
          <w:b/>
          <w:bCs/>
          <w:color w:val="000000" w:themeColor="text1"/>
          <w:sz w:val="20"/>
          <w:szCs w:val="20"/>
        </w:rPr>
        <w:t xml:space="preserve"> </w:t>
      </w:r>
      <w:r w:rsidRPr="00775C64">
        <w:rPr>
          <w:rFonts w:ascii="Tahoma" w:hAnsi="Tahoma" w:cs="Tahoma"/>
          <w:color w:val="000000" w:themeColor="text1"/>
          <w:sz w:val="20"/>
          <w:szCs w:val="20"/>
        </w:rPr>
        <w:t>(toliau – Prekė)</w:t>
      </w:r>
      <w:r w:rsidR="00B57C71" w:rsidRPr="00775C64">
        <w:rPr>
          <w:rFonts w:ascii="Tahoma" w:hAnsi="Tahoma" w:cs="Tahoma"/>
          <w:color w:val="000000" w:themeColor="text1"/>
          <w:sz w:val="20"/>
          <w:szCs w:val="20"/>
        </w:rPr>
        <w:t>,</w:t>
      </w:r>
      <w:r w:rsidR="00B57C71" w:rsidRPr="00775C64">
        <w:rPr>
          <w:rFonts w:ascii="Tahoma" w:hAnsi="Tahoma" w:cs="Tahoma"/>
          <w:b/>
          <w:bCs/>
          <w:color w:val="000000" w:themeColor="text1"/>
          <w:sz w:val="20"/>
          <w:szCs w:val="20"/>
        </w:rPr>
        <w:t xml:space="preserve"> </w:t>
      </w:r>
      <w:r w:rsidR="00B57C71" w:rsidRPr="00775C64">
        <w:rPr>
          <w:rFonts w:ascii="Tahoma" w:hAnsi="Tahoma" w:cs="Tahoma"/>
          <w:color w:val="000000" w:themeColor="text1"/>
          <w:sz w:val="20"/>
          <w:szCs w:val="20"/>
        </w:rPr>
        <w:t>įskaitant technin</w:t>
      </w:r>
      <w:r w:rsidR="007808CF" w:rsidRPr="00775C64">
        <w:rPr>
          <w:rFonts w:ascii="Tahoma" w:hAnsi="Tahoma" w:cs="Tahoma"/>
          <w:color w:val="000000" w:themeColor="text1"/>
          <w:sz w:val="20"/>
          <w:szCs w:val="20"/>
        </w:rPr>
        <w:t>į</w:t>
      </w:r>
      <w:r w:rsidR="00B57C71" w:rsidRPr="00775C64">
        <w:rPr>
          <w:rFonts w:ascii="Tahoma" w:hAnsi="Tahoma" w:cs="Tahoma"/>
          <w:color w:val="000000" w:themeColor="text1"/>
          <w:sz w:val="20"/>
          <w:szCs w:val="20"/>
        </w:rPr>
        <w:t xml:space="preserve"> aptarnavimą</w:t>
      </w:r>
      <w:r w:rsidR="00B57C71" w:rsidRPr="00775C64">
        <w:rPr>
          <w:rFonts w:ascii="Tahoma" w:hAnsi="Tahoma" w:cs="Tahoma"/>
          <w:b/>
          <w:bCs/>
          <w:color w:val="000000" w:themeColor="text1"/>
          <w:sz w:val="20"/>
          <w:szCs w:val="20"/>
        </w:rPr>
        <w:t xml:space="preserve"> </w:t>
      </w:r>
      <w:r w:rsidR="00B57C71" w:rsidRPr="00775C64">
        <w:rPr>
          <w:rFonts w:ascii="Tahoma" w:hAnsi="Tahoma" w:cs="Tahoma"/>
          <w:color w:val="000000" w:themeColor="text1"/>
          <w:sz w:val="20"/>
          <w:szCs w:val="20"/>
        </w:rPr>
        <w:t>(toliau – Paslaugos)</w:t>
      </w:r>
      <w:r w:rsidRPr="00775C64">
        <w:rPr>
          <w:rFonts w:ascii="Tahoma" w:hAnsi="Tahoma" w:cs="Tahoma"/>
          <w:color w:val="000000" w:themeColor="text1"/>
          <w:sz w:val="20"/>
          <w:szCs w:val="20"/>
        </w:rPr>
        <w:t>.</w:t>
      </w:r>
    </w:p>
    <w:p w14:paraId="0B7B0A50" w14:textId="54314BD5" w:rsidR="00B41C66" w:rsidRPr="00775C64" w:rsidRDefault="00B41C66">
      <w:pPr>
        <w:pStyle w:val="Betarp"/>
        <w:numPr>
          <w:ilvl w:val="1"/>
          <w:numId w:val="19"/>
        </w:numPr>
        <w:tabs>
          <w:tab w:val="left" w:pos="993"/>
        </w:tabs>
        <w:ind w:left="0" w:firstLine="567"/>
        <w:contextualSpacing/>
        <w:jc w:val="both"/>
        <w:rPr>
          <w:rFonts w:ascii="Tahoma" w:hAnsi="Tahoma" w:cs="Tahoma"/>
          <w:color w:val="FF0000"/>
          <w:sz w:val="20"/>
          <w:szCs w:val="20"/>
        </w:rPr>
      </w:pPr>
      <w:r w:rsidRPr="00775C64">
        <w:rPr>
          <w:rFonts w:ascii="Tahoma" w:hAnsi="Tahoma" w:cs="Tahoma"/>
          <w:sz w:val="20"/>
          <w:szCs w:val="20"/>
        </w:rPr>
        <w:t xml:space="preserve">Reikalavimai pirkimo objektui nustatyti </w:t>
      </w:r>
      <w:r w:rsidR="00704310" w:rsidRPr="00775C64">
        <w:rPr>
          <w:rFonts w:ascii="Tahoma" w:hAnsi="Tahoma" w:cs="Tahoma"/>
          <w:sz w:val="20"/>
          <w:szCs w:val="20"/>
        </w:rPr>
        <w:t>s</w:t>
      </w:r>
      <w:r w:rsidR="00444CAF" w:rsidRPr="00775C64">
        <w:rPr>
          <w:rFonts w:ascii="Tahoma" w:hAnsi="Tahoma" w:cs="Tahoma"/>
          <w:sz w:val="20"/>
          <w:szCs w:val="20"/>
        </w:rPr>
        <w:t xml:space="preserve">pecialiųjų </w:t>
      </w:r>
      <w:r w:rsidR="00CE7209" w:rsidRPr="00775C64">
        <w:rPr>
          <w:rFonts w:ascii="Tahoma" w:hAnsi="Tahoma" w:cs="Tahoma"/>
          <w:sz w:val="20"/>
          <w:szCs w:val="20"/>
        </w:rPr>
        <w:t xml:space="preserve">pirkimo </w:t>
      </w:r>
      <w:r w:rsidR="00444CAF" w:rsidRPr="00775C64">
        <w:rPr>
          <w:rFonts w:ascii="Tahoma" w:hAnsi="Tahoma" w:cs="Tahoma"/>
          <w:sz w:val="20"/>
          <w:szCs w:val="20"/>
        </w:rPr>
        <w:t xml:space="preserve">sąlygų </w:t>
      </w:r>
      <w:r w:rsidR="00140206" w:rsidRPr="00775C64">
        <w:rPr>
          <w:rFonts w:ascii="Tahoma" w:hAnsi="Tahoma" w:cs="Tahoma"/>
          <w:sz w:val="20"/>
          <w:szCs w:val="20"/>
        </w:rPr>
        <w:t>2</w:t>
      </w:r>
      <w:r w:rsidR="00FA7D78" w:rsidRPr="00775C64">
        <w:rPr>
          <w:rFonts w:ascii="Tahoma" w:hAnsi="Tahoma" w:cs="Tahoma"/>
          <w:color w:val="00B050"/>
          <w:sz w:val="20"/>
          <w:szCs w:val="20"/>
        </w:rPr>
        <w:t xml:space="preserve"> </w:t>
      </w:r>
      <w:r w:rsidR="00444CAF" w:rsidRPr="00775C64">
        <w:rPr>
          <w:rFonts w:ascii="Tahoma" w:hAnsi="Tahoma" w:cs="Tahoma"/>
          <w:sz w:val="20"/>
          <w:szCs w:val="20"/>
        </w:rPr>
        <w:t>priede</w:t>
      </w:r>
      <w:r w:rsidRPr="00775C64">
        <w:rPr>
          <w:rFonts w:ascii="Tahoma" w:hAnsi="Tahoma" w:cs="Tahoma"/>
          <w:sz w:val="20"/>
          <w:szCs w:val="20"/>
        </w:rPr>
        <w:t>.</w:t>
      </w:r>
    </w:p>
    <w:p w14:paraId="0BD4D4AE" w14:textId="6D599AA8" w:rsidR="007808CF" w:rsidRPr="00775C64" w:rsidRDefault="002C49AD" w:rsidP="007808CF">
      <w:pPr>
        <w:pStyle w:val="Betarp"/>
        <w:numPr>
          <w:ilvl w:val="1"/>
          <w:numId w:val="19"/>
        </w:numPr>
        <w:tabs>
          <w:tab w:val="left" w:pos="993"/>
        </w:tabs>
        <w:ind w:left="0" w:firstLine="567"/>
        <w:contextualSpacing/>
        <w:jc w:val="both"/>
        <w:rPr>
          <w:rFonts w:ascii="Tahoma" w:hAnsi="Tahoma" w:cs="Tahoma"/>
          <w:sz w:val="20"/>
          <w:szCs w:val="20"/>
        </w:rPr>
      </w:pPr>
      <w:r w:rsidRPr="00775C64">
        <w:rPr>
          <w:rFonts w:ascii="Tahoma" w:hAnsi="Tahoma" w:cs="Tahoma"/>
          <w:sz w:val="20"/>
          <w:szCs w:val="20"/>
        </w:rPr>
        <w:t xml:space="preserve">Šio </w:t>
      </w:r>
      <w:r w:rsidRPr="00775C64">
        <w:rPr>
          <w:rFonts w:ascii="Tahoma" w:eastAsia="Calibri" w:hAnsi="Tahoma" w:cs="Tahoma"/>
          <w:sz w:val="20"/>
          <w:szCs w:val="20"/>
        </w:rPr>
        <w:t xml:space="preserve">pirkimo sutarčiai bus taikoma </w:t>
      </w:r>
      <w:r w:rsidRPr="00775C64">
        <w:rPr>
          <w:rFonts w:ascii="Tahoma" w:eastAsia="Calibri" w:hAnsi="Tahoma" w:cs="Tahoma"/>
          <w:b/>
          <w:bCs/>
          <w:sz w:val="20"/>
          <w:szCs w:val="20"/>
        </w:rPr>
        <w:t>fiksuoto</w:t>
      </w:r>
      <w:r w:rsidR="00547933">
        <w:rPr>
          <w:rFonts w:ascii="Tahoma" w:eastAsia="Calibri" w:hAnsi="Tahoma" w:cs="Tahoma"/>
          <w:b/>
          <w:bCs/>
          <w:sz w:val="20"/>
          <w:szCs w:val="20"/>
        </w:rPr>
        <w:t xml:space="preserve">s kainos </w:t>
      </w:r>
      <w:r w:rsidRPr="00775C64">
        <w:rPr>
          <w:rFonts w:ascii="Tahoma" w:eastAsia="Calibri" w:hAnsi="Tahoma" w:cs="Tahoma"/>
          <w:b/>
          <w:bCs/>
          <w:sz w:val="20"/>
          <w:szCs w:val="20"/>
        </w:rPr>
        <w:t>kainodara.</w:t>
      </w:r>
    </w:p>
    <w:p w14:paraId="3F254A28" w14:textId="64164135" w:rsidR="007808CF" w:rsidRPr="00775C64" w:rsidRDefault="00B41C66" w:rsidP="007808CF">
      <w:pPr>
        <w:pStyle w:val="Betarp"/>
        <w:numPr>
          <w:ilvl w:val="1"/>
          <w:numId w:val="19"/>
        </w:numPr>
        <w:tabs>
          <w:tab w:val="left" w:pos="993"/>
        </w:tabs>
        <w:ind w:left="0" w:firstLine="567"/>
        <w:contextualSpacing/>
        <w:jc w:val="both"/>
        <w:rPr>
          <w:rFonts w:ascii="Tahoma" w:hAnsi="Tahoma" w:cs="Tahoma"/>
          <w:sz w:val="20"/>
          <w:szCs w:val="20"/>
        </w:rPr>
      </w:pPr>
      <w:r w:rsidRPr="00775C64">
        <w:rPr>
          <w:rFonts w:ascii="Tahoma" w:hAnsi="Tahoma" w:cs="Tahoma"/>
          <w:b/>
          <w:bCs/>
          <w:sz w:val="20"/>
          <w:szCs w:val="20"/>
        </w:rPr>
        <w:t xml:space="preserve">Pirkimo objektas </w:t>
      </w:r>
      <w:r w:rsidR="0089710A" w:rsidRPr="00775C64">
        <w:rPr>
          <w:rFonts w:ascii="Tahoma" w:hAnsi="Tahoma" w:cs="Tahoma"/>
          <w:sz w:val="20"/>
          <w:szCs w:val="20"/>
        </w:rPr>
        <w:t xml:space="preserve">neskaidomas </w:t>
      </w:r>
      <w:r w:rsidR="004200A8" w:rsidRPr="00775C64">
        <w:rPr>
          <w:rFonts w:ascii="Tahoma" w:hAnsi="Tahoma" w:cs="Tahoma"/>
          <w:sz w:val="20"/>
          <w:szCs w:val="20"/>
        </w:rPr>
        <w:t>į dalis atsižvelgiant į aplinkybes, nurodytas 1</w:t>
      </w:r>
      <w:r w:rsidR="00B12CE3">
        <w:rPr>
          <w:rFonts w:ascii="Tahoma" w:hAnsi="Tahoma" w:cs="Tahoma"/>
          <w:sz w:val="20"/>
          <w:szCs w:val="20"/>
        </w:rPr>
        <w:t>2</w:t>
      </w:r>
      <w:r w:rsidR="004200A8" w:rsidRPr="00775C64">
        <w:rPr>
          <w:rFonts w:ascii="Tahoma" w:hAnsi="Tahoma" w:cs="Tahoma"/>
          <w:sz w:val="20"/>
          <w:szCs w:val="20"/>
        </w:rPr>
        <w:t xml:space="preserve"> priede „Pagrindimas dėl Pirkimo objekto neskaidymo“.</w:t>
      </w:r>
    </w:p>
    <w:p w14:paraId="165FE589" w14:textId="0A8F8671" w:rsidR="007808CF" w:rsidRPr="00775C64" w:rsidRDefault="007808CF" w:rsidP="007808CF">
      <w:pPr>
        <w:pStyle w:val="Betarp"/>
        <w:numPr>
          <w:ilvl w:val="1"/>
          <w:numId w:val="19"/>
        </w:numPr>
        <w:tabs>
          <w:tab w:val="left" w:pos="993"/>
        </w:tabs>
        <w:ind w:left="0" w:firstLine="567"/>
        <w:contextualSpacing/>
        <w:jc w:val="both"/>
        <w:rPr>
          <w:rFonts w:ascii="Tahoma" w:hAnsi="Tahoma" w:cs="Tahoma"/>
          <w:sz w:val="20"/>
          <w:szCs w:val="20"/>
        </w:rPr>
      </w:pPr>
      <w:r w:rsidRPr="00775C64">
        <w:rPr>
          <w:rFonts w:ascii="Tahoma" w:hAnsi="Tahoma" w:cs="Tahoma"/>
          <w:sz w:val="20"/>
          <w:szCs w:val="20"/>
        </w:rPr>
        <w:t xml:space="preserve"> </w:t>
      </w:r>
      <w:r w:rsidRPr="00775C64">
        <w:rPr>
          <w:rFonts w:ascii="Tahoma" w:hAnsi="Tahoma" w:cs="Tahoma"/>
          <w:b/>
          <w:bCs/>
          <w:sz w:val="20"/>
          <w:szCs w:val="20"/>
        </w:rPr>
        <w:t>Bendras sutarties terminas</w:t>
      </w:r>
      <w:r w:rsidRPr="00775C64">
        <w:rPr>
          <w:rFonts w:ascii="Tahoma" w:hAnsi="Tahoma" w:cs="Tahoma"/>
          <w:sz w:val="20"/>
          <w:szCs w:val="20"/>
        </w:rPr>
        <w:t xml:space="preserve"> – ne ilgiau kaip 36 mėnesių. Prekės pristatymo terminas – ne ilgiau kaip 6 mėnesiai nuo sutarties pasirašymo dienos, apmokėjimo terminas – 30 mėnesių nuo prekės pristatymo dienos, mokant įmokas pagal suderintą grafiką ne vėliau kaip paskutinę kalendorinio mėnesio darbo dieną.</w:t>
      </w:r>
    </w:p>
    <w:p w14:paraId="6B2E87C5" w14:textId="6DC0DCF4" w:rsidR="009404C5" w:rsidRPr="00775C64" w:rsidRDefault="007808CF" w:rsidP="007808CF">
      <w:pPr>
        <w:pStyle w:val="Betarp"/>
        <w:numPr>
          <w:ilvl w:val="1"/>
          <w:numId w:val="19"/>
        </w:numPr>
        <w:tabs>
          <w:tab w:val="left" w:pos="993"/>
        </w:tabs>
        <w:ind w:left="0" w:firstLine="567"/>
        <w:contextualSpacing/>
        <w:jc w:val="both"/>
        <w:rPr>
          <w:rFonts w:ascii="Tahoma" w:hAnsi="Tahoma" w:cs="Tahoma"/>
          <w:sz w:val="20"/>
          <w:szCs w:val="20"/>
        </w:rPr>
      </w:pPr>
      <w:r w:rsidRPr="00775C64">
        <w:rPr>
          <w:rFonts w:ascii="Tahoma" w:hAnsi="Tahoma" w:cs="Tahoma"/>
          <w:sz w:val="20"/>
          <w:szCs w:val="20"/>
        </w:rPr>
        <w:t>Prekė perkama finansinio lizingo būdu. Pradinė įmoka – ne didesnė kaip 10 (dešimt) procentų nuo lizinguojamo objekto vertės.</w:t>
      </w:r>
    </w:p>
    <w:p w14:paraId="0CA81FB8" w14:textId="18D08733" w:rsidR="00325243" w:rsidRPr="00775C64" w:rsidRDefault="00815D5F" w:rsidP="00AE2FD1">
      <w:pPr>
        <w:pStyle w:val="Betarp"/>
        <w:tabs>
          <w:tab w:val="left" w:pos="851"/>
        </w:tabs>
        <w:ind w:firstLine="567"/>
        <w:contextualSpacing/>
        <w:jc w:val="both"/>
        <w:rPr>
          <w:rFonts w:ascii="Tahoma" w:hAnsi="Tahoma" w:cs="Tahoma"/>
          <w:i/>
          <w:iCs/>
          <w:color w:val="FF0000"/>
          <w:sz w:val="20"/>
          <w:szCs w:val="20"/>
        </w:rPr>
      </w:pPr>
      <w:r w:rsidRPr="00775C64">
        <w:rPr>
          <w:rFonts w:ascii="Tahoma" w:hAnsi="Tahoma" w:cs="Tahoma"/>
          <w:sz w:val="20"/>
          <w:szCs w:val="20"/>
        </w:rPr>
        <w:t>2.</w:t>
      </w:r>
      <w:r w:rsidR="009404C5" w:rsidRPr="00775C64">
        <w:rPr>
          <w:rFonts w:ascii="Tahoma" w:hAnsi="Tahoma" w:cs="Tahoma"/>
          <w:sz w:val="20"/>
          <w:szCs w:val="20"/>
        </w:rPr>
        <w:t>6</w:t>
      </w:r>
      <w:r w:rsidR="003B0F1F" w:rsidRPr="00775C64">
        <w:rPr>
          <w:rFonts w:ascii="Tahoma" w:hAnsi="Tahoma" w:cs="Tahoma"/>
          <w:sz w:val="20"/>
          <w:szCs w:val="20"/>
        </w:rPr>
        <w:t xml:space="preserve">. </w:t>
      </w:r>
      <w:r w:rsidR="00140206" w:rsidRPr="00775C64">
        <w:rPr>
          <w:rFonts w:ascii="Tahoma" w:hAnsi="Tahoma" w:cs="Tahoma"/>
          <w:sz w:val="20"/>
          <w:szCs w:val="20"/>
        </w:rPr>
        <w:t xml:space="preserve"> </w:t>
      </w:r>
      <w:r w:rsidR="00E53E12" w:rsidRPr="00775C64">
        <w:rPr>
          <w:rFonts w:ascii="Tahoma" w:hAnsi="Tahoma" w:cs="Tahoma"/>
          <w:sz w:val="20"/>
          <w:szCs w:val="20"/>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75C64">
        <w:rPr>
          <w:rFonts w:ascii="Tahoma" w:hAnsi="Tahoma" w:cs="Tahoma"/>
          <w:sz w:val="20"/>
          <w:szCs w:val="20"/>
        </w:rPr>
        <w:t xml:space="preserve">turi būti </w:t>
      </w:r>
      <w:r w:rsidR="00AE7624" w:rsidRPr="00775C64">
        <w:rPr>
          <w:rFonts w:ascii="Tahoma" w:hAnsi="Tahoma" w:cs="Tahoma"/>
          <w:sz w:val="20"/>
          <w:szCs w:val="20"/>
        </w:rPr>
        <w:t xml:space="preserve">laikoma, kad kiekviena tokia nuoroda yra pateikta su žodžiais „arba lygiavertis“. </w:t>
      </w:r>
    </w:p>
    <w:p w14:paraId="3031DC86" w14:textId="21ABEF18" w:rsidR="00004521" w:rsidRDefault="00004521" w:rsidP="00AE2FD1">
      <w:pPr>
        <w:pStyle w:val="Sraopastraipa"/>
        <w:spacing w:after="0" w:line="240" w:lineRule="auto"/>
        <w:ind w:left="0" w:firstLine="567"/>
        <w:jc w:val="both"/>
        <w:rPr>
          <w:rFonts w:ascii="Tahoma" w:hAnsi="Tahoma" w:cs="Tahoma"/>
          <w:sz w:val="20"/>
          <w:szCs w:val="20"/>
        </w:rPr>
      </w:pPr>
      <w:r w:rsidRPr="00775C64">
        <w:rPr>
          <w:rFonts w:ascii="Tahoma" w:hAnsi="Tahoma" w:cs="Tahoma"/>
          <w:sz w:val="20"/>
          <w:szCs w:val="20"/>
        </w:rPr>
        <w:t>2.</w:t>
      </w:r>
      <w:r w:rsidR="009404C5" w:rsidRPr="00775C64">
        <w:rPr>
          <w:rFonts w:ascii="Tahoma" w:hAnsi="Tahoma" w:cs="Tahoma"/>
          <w:sz w:val="20"/>
          <w:szCs w:val="20"/>
        </w:rPr>
        <w:t>7</w:t>
      </w:r>
      <w:r w:rsidRPr="00775C64">
        <w:rPr>
          <w:rFonts w:ascii="Tahoma" w:hAnsi="Tahoma" w:cs="Tahoma"/>
          <w:sz w:val="20"/>
          <w:szCs w:val="20"/>
        </w:rPr>
        <w:t xml:space="preserve">. </w:t>
      </w:r>
      <w:r w:rsidR="00140206" w:rsidRPr="00775C64">
        <w:rPr>
          <w:rFonts w:ascii="Tahoma" w:hAnsi="Tahoma" w:cs="Tahoma"/>
          <w:sz w:val="20"/>
          <w:szCs w:val="20"/>
        </w:rPr>
        <w:t xml:space="preserve"> </w:t>
      </w:r>
      <w:r w:rsidRPr="00775C64">
        <w:rPr>
          <w:rFonts w:ascii="Tahoma" w:hAnsi="Tahoma" w:cs="Tahoma"/>
          <w:sz w:val="20"/>
          <w:szCs w:val="20"/>
        </w:rPr>
        <w:t>Jeigu apibūdinant pirkimo objektą techninėje specifikacijoje nurodytas standartas</w:t>
      </w:r>
      <w:r w:rsidR="00245655" w:rsidRPr="00775C64">
        <w:rPr>
          <w:rFonts w:ascii="Tahoma" w:hAnsi="Tahoma" w:cs="Tahoma"/>
          <w:sz w:val="20"/>
          <w:szCs w:val="20"/>
        </w:rPr>
        <w:t xml:space="preserve">, </w:t>
      </w:r>
      <w:r w:rsidR="00245655" w:rsidRPr="00775C64">
        <w:rPr>
          <w:rFonts w:ascii="Tahoma" w:hAnsi="Tahoma" w:cs="Tahoma"/>
          <w:color w:val="000000"/>
          <w:sz w:val="20"/>
          <w:szCs w:val="20"/>
        </w:rPr>
        <w:t>techninis liudijimas ar bendrosios techninės specifikacijos</w:t>
      </w:r>
      <w:r w:rsidR="00046522" w:rsidRPr="00775C64">
        <w:rPr>
          <w:rFonts w:ascii="Tahoma" w:hAnsi="Tahoma" w:cs="Tahoma"/>
          <w:color w:val="000000"/>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75C64">
        <w:rPr>
          <w:rFonts w:ascii="Tahoma" w:hAnsi="Tahoma" w:cs="Tahoma"/>
          <w:color w:val="000000"/>
          <w:sz w:val="20"/>
          <w:szCs w:val="20"/>
        </w:rPr>
        <w:t xml:space="preserve">, </w:t>
      </w:r>
      <w:r w:rsidR="00245655" w:rsidRPr="00775C64">
        <w:rPr>
          <w:rFonts w:ascii="Tahoma" w:hAnsi="Tahoma" w:cs="Tahoma"/>
          <w:sz w:val="20"/>
          <w:szCs w:val="20"/>
        </w:rPr>
        <w:t xml:space="preserve">turi būti laikoma, kad kiekviena tokia nuoroda yra pateikta su žodžiais „arba lygiavertis“. </w:t>
      </w:r>
    </w:p>
    <w:p w14:paraId="0A71B557" w14:textId="77777777" w:rsidR="00547933" w:rsidRPr="00775C64" w:rsidRDefault="00547933" w:rsidP="00AE2FD1">
      <w:pPr>
        <w:pStyle w:val="Sraopastraipa"/>
        <w:spacing w:after="0" w:line="240" w:lineRule="auto"/>
        <w:ind w:left="0" w:firstLine="567"/>
        <w:jc w:val="both"/>
        <w:rPr>
          <w:rFonts w:ascii="Tahoma" w:hAnsi="Tahoma" w:cs="Tahoma"/>
          <w:sz w:val="20"/>
          <w:szCs w:val="20"/>
        </w:rPr>
      </w:pPr>
    </w:p>
    <w:p w14:paraId="7B478B03" w14:textId="7E917BAD" w:rsidR="00D22226" w:rsidRPr="00775C64" w:rsidRDefault="00202323" w:rsidP="00300D6B">
      <w:pPr>
        <w:pStyle w:val="Turinioantrat"/>
      </w:pPr>
      <w:bookmarkStart w:id="7" w:name="_Toc200713607"/>
      <w:r w:rsidRPr="00775C64">
        <w:t>3.</w:t>
      </w:r>
      <w:r w:rsidR="00D24970" w:rsidRPr="00775C64">
        <w:t xml:space="preserve"> </w:t>
      </w:r>
      <w:bookmarkStart w:id="8" w:name="_Ref39427921"/>
      <w:bookmarkStart w:id="9" w:name="_Ref39427927"/>
      <w:bookmarkStart w:id="10" w:name="_Ref39740354"/>
      <w:r w:rsidR="008E6B93" w:rsidRPr="00775C64">
        <w:t xml:space="preserve"> </w:t>
      </w:r>
      <w:r w:rsidR="00D22226" w:rsidRPr="00775C64">
        <w:t>Susitikimai su tiekėjais</w:t>
      </w:r>
      <w:bookmarkEnd w:id="8"/>
      <w:bookmarkEnd w:id="9"/>
      <w:r w:rsidR="003B6924" w:rsidRPr="00775C64">
        <w:t xml:space="preserve"> ir objekto apžiūra</w:t>
      </w:r>
      <w:bookmarkEnd w:id="7"/>
      <w:bookmarkEnd w:id="10"/>
    </w:p>
    <w:p w14:paraId="3A422005" w14:textId="4E3294C7" w:rsidR="00B176FD" w:rsidRPr="00775C64" w:rsidRDefault="00862DB8" w:rsidP="00140206">
      <w:pPr>
        <w:pStyle w:val="Sraopastraipa"/>
        <w:spacing w:after="0"/>
        <w:ind w:left="0" w:firstLine="567"/>
        <w:jc w:val="both"/>
        <w:rPr>
          <w:rFonts w:ascii="Tahoma" w:hAnsi="Tahoma" w:cs="Tahoma"/>
          <w:i/>
          <w:color w:val="FF0000"/>
          <w:sz w:val="20"/>
          <w:szCs w:val="20"/>
        </w:rPr>
      </w:pPr>
      <w:r w:rsidRPr="00775C64">
        <w:rPr>
          <w:rFonts w:ascii="Tahoma" w:hAnsi="Tahoma" w:cs="Tahoma"/>
          <w:iCs/>
          <w:sz w:val="20"/>
          <w:szCs w:val="20"/>
        </w:rPr>
        <w:t>3.1.</w:t>
      </w:r>
      <w:r w:rsidRPr="00775C64">
        <w:rPr>
          <w:rFonts w:ascii="Tahoma" w:hAnsi="Tahoma" w:cs="Tahoma"/>
          <w:i/>
          <w:color w:val="FF0000"/>
          <w:sz w:val="20"/>
          <w:szCs w:val="20"/>
        </w:rPr>
        <w:t xml:space="preserve"> </w:t>
      </w:r>
      <w:r w:rsidR="00B176FD" w:rsidRPr="00775C64">
        <w:rPr>
          <w:rFonts w:ascii="Tahoma" w:hAnsi="Tahoma" w:cs="Tahoma"/>
          <w:sz w:val="20"/>
          <w:szCs w:val="20"/>
        </w:rPr>
        <w:t xml:space="preserve">Perkančioji organizacija nerengs susitikimo su tiekėjais dėl pirkimo </w:t>
      </w:r>
      <w:r w:rsidR="004257A5" w:rsidRPr="00775C64">
        <w:rPr>
          <w:rFonts w:ascii="Tahoma" w:hAnsi="Tahoma" w:cs="Tahoma"/>
          <w:sz w:val="20"/>
          <w:szCs w:val="20"/>
        </w:rPr>
        <w:t>sąlyg</w:t>
      </w:r>
      <w:r w:rsidR="00B176FD" w:rsidRPr="00775C64">
        <w:rPr>
          <w:rFonts w:ascii="Tahoma" w:hAnsi="Tahoma" w:cs="Tahoma"/>
          <w:sz w:val="20"/>
          <w:szCs w:val="20"/>
        </w:rPr>
        <w:t>ų</w:t>
      </w:r>
      <w:r w:rsidR="00946722" w:rsidRPr="00775C64">
        <w:rPr>
          <w:rFonts w:ascii="Tahoma" w:hAnsi="Tahoma" w:cs="Tahoma"/>
          <w:sz w:val="20"/>
          <w:szCs w:val="20"/>
        </w:rPr>
        <w:t xml:space="preserve"> paaiškinimo</w:t>
      </w:r>
      <w:r w:rsidR="00B176FD" w:rsidRPr="00775C64">
        <w:rPr>
          <w:rFonts w:ascii="Tahoma" w:hAnsi="Tahoma" w:cs="Tahoma"/>
          <w:sz w:val="20"/>
          <w:szCs w:val="20"/>
        </w:rPr>
        <w:t>.</w:t>
      </w:r>
    </w:p>
    <w:p w14:paraId="24A7FE06" w14:textId="404B626C" w:rsidR="00BE0587" w:rsidRPr="00775C64" w:rsidRDefault="00BE0587">
      <w:pPr>
        <w:pStyle w:val="Body2"/>
        <w:numPr>
          <w:ilvl w:val="1"/>
          <w:numId w:val="9"/>
        </w:numPr>
        <w:tabs>
          <w:tab w:val="left" w:pos="993"/>
        </w:tabs>
        <w:spacing w:after="0"/>
        <w:ind w:left="0" w:firstLine="567"/>
        <w:rPr>
          <w:rFonts w:ascii="Tahoma" w:eastAsiaTheme="minorHAnsi" w:hAnsi="Tahoma" w:cs="Tahoma"/>
          <w:sz w:val="20"/>
          <w:szCs w:val="20"/>
          <w:lang w:val="lt-LT"/>
        </w:rPr>
      </w:pPr>
      <w:r w:rsidRPr="00775C64">
        <w:rPr>
          <w:rFonts w:ascii="Tahoma" w:eastAsiaTheme="minorHAnsi" w:hAnsi="Tahoma" w:cs="Tahoma"/>
          <w:sz w:val="20"/>
          <w:szCs w:val="20"/>
          <w:lang w:val="lt-LT"/>
        </w:rPr>
        <w:lastRenderedPageBreak/>
        <w:t>P</w:t>
      </w:r>
      <w:r w:rsidRPr="00775C64">
        <w:rPr>
          <w:rFonts w:ascii="Tahoma" w:hAnsi="Tahoma" w:cs="Tahoma"/>
          <w:sz w:val="20"/>
          <w:szCs w:val="20"/>
          <w:lang w:val="lt-LT"/>
        </w:rPr>
        <w:t>erkančioji organizacija nerengs objekto apžiūros.</w:t>
      </w:r>
    </w:p>
    <w:p w14:paraId="6443D2FF" w14:textId="2E4290D0" w:rsidR="00C94B9F" w:rsidRPr="00775C64" w:rsidRDefault="00AD57B1" w:rsidP="00300D6B">
      <w:pPr>
        <w:pStyle w:val="Turinioantrat"/>
      </w:pPr>
      <w:bookmarkStart w:id="11" w:name="_Ref39473754"/>
      <w:bookmarkStart w:id="12" w:name="_Ref39473761"/>
      <w:bookmarkStart w:id="13" w:name="_Ref39474188"/>
      <w:bookmarkStart w:id="14" w:name="_Toc200713608"/>
      <w:r w:rsidRPr="00775C64">
        <w:t>4.</w:t>
      </w:r>
      <w:r w:rsidR="008E6B93" w:rsidRPr="00775C64">
        <w:t xml:space="preserve"> </w:t>
      </w:r>
      <w:r w:rsidRPr="00775C64">
        <w:t xml:space="preserve"> </w:t>
      </w:r>
      <w:r w:rsidR="00173ACB" w:rsidRPr="00775C64">
        <w:t>Tiekėjų pašalinimo pagrindai</w:t>
      </w:r>
      <w:bookmarkEnd w:id="11"/>
      <w:bookmarkEnd w:id="12"/>
      <w:bookmarkEnd w:id="13"/>
      <w:r w:rsidR="00975F1F" w:rsidRPr="00775C64">
        <w:t xml:space="preserve"> ir kvalifikacijos reikalavimai</w:t>
      </w:r>
      <w:bookmarkEnd w:id="14"/>
    </w:p>
    <w:p w14:paraId="23B058CE" w14:textId="347EA804" w:rsidR="002C5249" w:rsidRPr="00775C64" w:rsidRDefault="009D2F13" w:rsidP="127DD6E8">
      <w:pPr>
        <w:pStyle w:val="Sraopastraipa"/>
        <w:spacing w:after="120" w:line="20" w:lineRule="atLeast"/>
        <w:ind w:left="0" w:firstLine="567"/>
        <w:jc w:val="both"/>
        <w:rPr>
          <w:rFonts w:ascii="Tahoma" w:hAnsi="Tahoma" w:cs="Tahoma"/>
          <w:sz w:val="20"/>
          <w:szCs w:val="20"/>
        </w:rPr>
      </w:pPr>
      <w:r w:rsidRPr="00775C64">
        <w:rPr>
          <w:rFonts w:ascii="Tahoma" w:hAnsi="Tahoma" w:cs="Tahoma"/>
          <w:sz w:val="20"/>
          <w:szCs w:val="20"/>
        </w:rPr>
        <w:t xml:space="preserve">4.1. </w:t>
      </w:r>
      <w:r w:rsidR="002C5249" w:rsidRPr="00775C64">
        <w:rPr>
          <w:rFonts w:ascii="Tahoma" w:hAnsi="Tahoma" w:cs="Tahoma"/>
          <w:sz w:val="20"/>
          <w:szCs w:val="20"/>
        </w:rPr>
        <w:t>Reikalavimai dėl tiekėjo ir</w:t>
      </w:r>
      <w:bookmarkStart w:id="15" w:name="_Hlk41039660"/>
      <w:r w:rsidR="00942379" w:rsidRPr="00775C64">
        <w:rPr>
          <w:rFonts w:ascii="Tahoma" w:hAnsi="Tahoma" w:cs="Tahoma"/>
          <w:sz w:val="20"/>
          <w:szCs w:val="20"/>
        </w:rPr>
        <w:t xml:space="preserve"> </w:t>
      </w:r>
      <w:r w:rsidR="002C5249" w:rsidRPr="00775C64">
        <w:rPr>
          <w:rFonts w:ascii="Tahoma" w:hAnsi="Tahoma" w:cs="Tahoma"/>
          <w:sz w:val="20"/>
          <w:szCs w:val="20"/>
        </w:rPr>
        <w:t>subtiekėjų</w:t>
      </w:r>
      <w:r w:rsidR="00942379" w:rsidRPr="00775C64">
        <w:rPr>
          <w:rFonts w:ascii="Tahoma" w:hAnsi="Tahoma" w:cs="Tahoma"/>
          <w:sz w:val="20"/>
          <w:szCs w:val="20"/>
        </w:rPr>
        <w:t xml:space="preserve"> (jei taikoma)</w:t>
      </w:r>
      <w:r w:rsidR="00953F2B" w:rsidRPr="00775C64">
        <w:rPr>
          <w:rFonts w:ascii="Tahoma" w:hAnsi="Tahoma" w:cs="Tahoma"/>
          <w:sz w:val="20"/>
          <w:szCs w:val="20"/>
        </w:rPr>
        <w:t xml:space="preserve">, </w:t>
      </w:r>
      <w:r w:rsidR="007F34C7" w:rsidRPr="00775C64">
        <w:rPr>
          <w:rFonts w:ascii="Tahoma" w:hAnsi="Tahoma" w:cs="Tahoma"/>
          <w:sz w:val="20"/>
          <w:szCs w:val="20"/>
        </w:rPr>
        <w:t>ūkio subjektų, kurių pajėgumais tiekėjas remiasi,</w:t>
      </w:r>
      <w:r w:rsidR="002C5249" w:rsidRPr="00775C64">
        <w:rPr>
          <w:rFonts w:ascii="Tahoma" w:hAnsi="Tahoma" w:cs="Tahoma"/>
          <w:sz w:val="20"/>
          <w:szCs w:val="20"/>
        </w:rPr>
        <w:t xml:space="preserve"> </w:t>
      </w:r>
      <w:bookmarkEnd w:id="15"/>
      <w:r w:rsidR="002C5249" w:rsidRPr="00775C64">
        <w:rPr>
          <w:rFonts w:ascii="Tahoma" w:hAnsi="Tahoma" w:cs="Tahoma"/>
          <w:sz w:val="20"/>
          <w:szCs w:val="20"/>
        </w:rPr>
        <w:t xml:space="preserve">pašalinimo pagrindų nebuvimo bei jų nebuvimą patvirtinantys dokumentai nurodyti </w:t>
      </w:r>
      <w:r w:rsidR="006A737F" w:rsidRPr="00775C64">
        <w:rPr>
          <w:rFonts w:ascii="Tahoma" w:hAnsi="Tahoma" w:cs="Tahoma"/>
          <w:sz w:val="20"/>
          <w:szCs w:val="20"/>
        </w:rPr>
        <w:t xml:space="preserve">specialiųjų </w:t>
      </w:r>
      <w:r w:rsidR="006A737F" w:rsidRPr="00775C64">
        <w:rPr>
          <w:rFonts w:ascii="Tahoma" w:eastAsia="Calibri" w:hAnsi="Tahoma" w:cs="Tahoma"/>
          <w:sz w:val="20"/>
          <w:szCs w:val="20"/>
        </w:rPr>
        <w:t>p</w:t>
      </w:r>
      <w:r w:rsidR="00551FA7" w:rsidRPr="00775C64">
        <w:rPr>
          <w:rFonts w:ascii="Tahoma" w:eastAsia="Calibri" w:hAnsi="Tahoma" w:cs="Tahoma"/>
          <w:sz w:val="20"/>
          <w:szCs w:val="20"/>
        </w:rPr>
        <w:t xml:space="preserve">irkimo </w:t>
      </w:r>
      <w:r w:rsidR="006773B6" w:rsidRPr="00775C64">
        <w:rPr>
          <w:rFonts w:ascii="Tahoma" w:eastAsia="Calibri" w:hAnsi="Tahoma" w:cs="Tahoma"/>
          <w:sz w:val="20"/>
          <w:szCs w:val="20"/>
        </w:rPr>
        <w:t xml:space="preserve">sąlygų </w:t>
      </w:r>
      <w:r w:rsidR="00140206" w:rsidRPr="00775C64">
        <w:rPr>
          <w:rFonts w:ascii="Tahoma" w:hAnsi="Tahoma" w:cs="Tahoma"/>
          <w:sz w:val="20"/>
          <w:szCs w:val="20"/>
        </w:rPr>
        <w:t>3</w:t>
      </w:r>
      <w:r w:rsidR="00984B02" w:rsidRPr="00775C64">
        <w:rPr>
          <w:rFonts w:ascii="Tahoma" w:hAnsi="Tahoma" w:cs="Tahoma"/>
          <w:sz w:val="20"/>
          <w:szCs w:val="20"/>
        </w:rPr>
        <w:t xml:space="preserve">  </w:t>
      </w:r>
      <w:r w:rsidR="006773B6" w:rsidRPr="00775C64">
        <w:rPr>
          <w:rFonts w:ascii="Tahoma" w:eastAsia="Calibri" w:hAnsi="Tahoma" w:cs="Tahoma"/>
          <w:sz w:val="20"/>
          <w:szCs w:val="20"/>
        </w:rPr>
        <w:t>priede</w:t>
      </w:r>
      <w:r w:rsidR="002C5249" w:rsidRPr="00775C64">
        <w:rPr>
          <w:rFonts w:ascii="Tahoma" w:hAnsi="Tahoma" w:cs="Tahoma"/>
          <w:sz w:val="20"/>
          <w:szCs w:val="20"/>
        </w:rPr>
        <w:t xml:space="preserve">. </w:t>
      </w:r>
    </w:p>
    <w:p w14:paraId="34E32D48" w14:textId="7F41C105" w:rsidR="007B6F6D" w:rsidRPr="00775C64" w:rsidRDefault="00970624" w:rsidP="00970624">
      <w:pPr>
        <w:pStyle w:val="Sraopastraipa"/>
        <w:tabs>
          <w:tab w:val="left" w:pos="851"/>
        </w:tabs>
        <w:spacing w:after="0" w:line="20" w:lineRule="atLeast"/>
        <w:ind w:left="0" w:firstLine="567"/>
        <w:jc w:val="both"/>
        <w:rPr>
          <w:rFonts w:ascii="Tahoma" w:hAnsi="Tahoma" w:cs="Tahoma"/>
          <w:sz w:val="20"/>
          <w:szCs w:val="20"/>
        </w:rPr>
      </w:pPr>
      <w:r w:rsidRPr="00775C64">
        <w:rPr>
          <w:rFonts w:ascii="Tahoma" w:hAnsi="Tahoma" w:cs="Tahoma"/>
          <w:sz w:val="20"/>
          <w:szCs w:val="20"/>
        </w:rPr>
        <w:t>4.2.</w:t>
      </w:r>
      <w:r w:rsidR="00990E9B" w:rsidRPr="00775C64">
        <w:rPr>
          <w:rFonts w:ascii="Tahoma" w:hAnsi="Tahoma" w:cs="Tahoma"/>
          <w:sz w:val="20"/>
          <w:szCs w:val="20"/>
        </w:rPr>
        <w:t xml:space="preserve"> </w:t>
      </w:r>
      <w:r w:rsidR="00A6625B" w:rsidRPr="00775C64">
        <w:rPr>
          <w:rFonts w:ascii="Tahoma" w:hAnsi="Tahoma" w:cs="Tahoma"/>
          <w:sz w:val="20"/>
          <w:szCs w:val="20"/>
        </w:rPr>
        <w:t xml:space="preserve">Tiekėjams nustatomi kvalifikacijos reikalavimai ir (arba) reikalavimai dėl kokybės vadybos sistemos ir (arba) aplinkos apsaugos vadybos sistemos standartų laikymosi ir jų atitiktį patvirtinantys dokumentai nurodyti </w:t>
      </w:r>
      <w:r w:rsidR="00765189" w:rsidRPr="00775C64">
        <w:rPr>
          <w:rFonts w:ascii="Tahoma" w:hAnsi="Tahoma" w:cs="Tahoma"/>
          <w:sz w:val="20"/>
          <w:szCs w:val="20"/>
        </w:rPr>
        <w:t>specialiųjų p</w:t>
      </w:r>
      <w:r w:rsidR="00551FA7" w:rsidRPr="00775C64">
        <w:rPr>
          <w:rFonts w:ascii="Tahoma" w:hAnsi="Tahoma" w:cs="Tahoma"/>
          <w:sz w:val="20"/>
          <w:szCs w:val="20"/>
        </w:rPr>
        <w:t xml:space="preserve">irkimo </w:t>
      </w:r>
      <w:r w:rsidR="00A6625B" w:rsidRPr="00775C64">
        <w:rPr>
          <w:rFonts w:ascii="Tahoma" w:hAnsi="Tahoma" w:cs="Tahoma"/>
          <w:sz w:val="20"/>
          <w:szCs w:val="20"/>
        </w:rPr>
        <w:t xml:space="preserve">sąlygų </w:t>
      </w:r>
      <w:r w:rsidR="00140206" w:rsidRPr="00775C64">
        <w:rPr>
          <w:rFonts w:ascii="Tahoma" w:hAnsi="Tahoma" w:cs="Tahoma"/>
          <w:sz w:val="20"/>
          <w:szCs w:val="20"/>
        </w:rPr>
        <w:t>4</w:t>
      </w:r>
      <w:r w:rsidR="00A6625B" w:rsidRPr="00775C64">
        <w:rPr>
          <w:rFonts w:ascii="Tahoma" w:hAnsi="Tahoma" w:cs="Tahoma"/>
          <w:sz w:val="20"/>
          <w:szCs w:val="20"/>
        </w:rPr>
        <w:t xml:space="preserve"> priede. </w:t>
      </w:r>
    </w:p>
    <w:p w14:paraId="69D62E2B" w14:textId="4ABA43DE" w:rsidR="00A000BE" w:rsidRPr="00775C64" w:rsidRDefault="00D24970" w:rsidP="00300D6B">
      <w:pPr>
        <w:pStyle w:val="Turinioantrat"/>
      </w:pPr>
      <w:bookmarkStart w:id="16" w:name="_Toc200713609"/>
      <w:r w:rsidRPr="00775C64">
        <w:t>5</w:t>
      </w:r>
      <w:r w:rsidR="001E3D5A" w:rsidRPr="00775C64">
        <w:t>.</w:t>
      </w:r>
      <w:r w:rsidR="0025206C" w:rsidRPr="00775C64">
        <w:t xml:space="preserve"> </w:t>
      </w:r>
      <w:r w:rsidR="008E6B93" w:rsidRPr="00775C64">
        <w:t xml:space="preserve"> </w:t>
      </w:r>
      <w:r w:rsidR="009743D3" w:rsidRPr="00775C64">
        <w:t>Reikalavimai, susiję su nacionaliniu saugumu</w:t>
      </w:r>
      <w:bookmarkEnd w:id="16"/>
      <w:r w:rsidR="009743D3" w:rsidRPr="00775C64">
        <w:t xml:space="preserve"> </w:t>
      </w:r>
    </w:p>
    <w:p w14:paraId="17543211" w14:textId="2B47F7B0" w:rsidR="00F85099" w:rsidRPr="00775C64" w:rsidRDefault="00F85099" w:rsidP="00F85099">
      <w:pPr>
        <w:spacing w:after="0" w:line="240" w:lineRule="auto"/>
        <w:ind w:firstLine="567"/>
        <w:jc w:val="both"/>
        <w:rPr>
          <w:rFonts w:ascii="Tahoma" w:hAnsi="Tahoma" w:cs="Tahoma"/>
          <w:iCs/>
          <w:sz w:val="20"/>
          <w:szCs w:val="20"/>
        </w:rPr>
      </w:pPr>
      <w:r w:rsidRPr="00775C64">
        <w:rPr>
          <w:rFonts w:ascii="Tahoma" w:hAnsi="Tahoma" w:cs="Tahoma"/>
          <w:color w:val="000000" w:themeColor="text1"/>
          <w:sz w:val="20"/>
          <w:szCs w:val="20"/>
        </w:rPr>
        <w:t xml:space="preserve">5.1. </w:t>
      </w:r>
      <w:r w:rsidRPr="00775C64">
        <w:rPr>
          <w:rFonts w:ascii="Tahoma" w:hAnsi="Tahoma" w:cs="Tahoma"/>
          <w:iCs/>
          <w:sz w:val="20"/>
          <w:szCs w:val="20"/>
        </w:rPr>
        <w:t>Perkančioji organizacija atmes tiekėjo pasiūlymą, jei bus tenkinama bent viena VPĮ 45 straipsnio 2</w:t>
      </w:r>
      <w:r w:rsidRPr="00775C64">
        <w:rPr>
          <w:rFonts w:ascii="Tahoma" w:hAnsi="Tahoma" w:cs="Tahoma"/>
          <w:iCs/>
          <w:sz w:val="20"/>
          <w:szCs w:val="20"/>
          <w:vertAlign w:val="superscript"/>
        </w:rPr>
        <w:t>1</w:t>
      </w:r>
      <w:r w:rsidRPr="00775C64">
        <w:rPr>
          <w:rFonts w:ascii="Tahoma" w:hAnsi="Tahoma" w:cs="Tahoma"/>
          <w:iCs/>
          <w:sz w:val="20"/>
          <w:szCs w:val="20"/>
        </w:rPr>
        <w:t xml:space="preserve"> dalies 1-3 punktuose nurodytų sąlygų. Tiekėjas kartu su pasiūlymu turi pateikti laisvos formos atitikties deklaraciją (formos pateiktos specialiųjų pirkimo sąlygų </w:t>
      </w:r>
      <w:r w:rsidR="00C824ED" w:rsidRPr="00775C64">
        <w:rPr>
          <w:rFonts w:ascii="Tahoma" w:hAnsi="Tahoma" w:cs="Tahoma"/>
          <w:iCs/>
          <w:sz w:val="20"/>
          <w:szCs w:val="20"/>
        </w:rPr>
        <w:t>8</w:t>
      </w:r>
      <w:r w:rsidRPr="00775C64">
        <w:rPr>
          <w:rFonts w:ascii="Tahoma" w:hAnsi="Tahoma" w:cs="Tahoma"/>
          <w:iCs/>
          <w:sz w:val="20"/>
          <w:szCs w:val="20"/>
        </w:rPr>
        <w:t xml:space="preserve"> ir </w:t>
      </w:r>
      <w:r w:rsidR="00C824ED" w:rsidRPr="00775C64">
        <w:rPr>
          <w:rFonts w:ascii="Tahoma" w:hAnsi="Tahoma" w:cs="Tahoma"/>
          <w:iCs/>
          <w:sz w:val="20"/>
          <w:szCs w:val="20"/>
        </w:rPr>
        <w:t>9</w:t>
      </w:r>
      <w:r w:rsidRPr="00775C64">
        <w:rPr>
          <w:rFonts w:ascii="Tahoma" w:hAnsi="Tahoma" w:cs="Tahoma"/>
          <w:iCs/>
          <w:sz w:val="20"/>
          <w:szCs w:val="20"/>
        </w:rPr>
        <w:t xml:space="preserve"> prieduose).</w:t>
      </w:r>
    </w:p>
    <w:p w14:paraId="14116828" w14:textId="77777777" w:rsidR="00F85099" w:rsidRPr="00775C64" w:rsidRDefault="00F85099" w:rsidP="00F85099">
      <w:pPr>
        <w:pStyle w:val="Sraopastraipa"/>
        <w:spacing w:after="0" w:line="240" w:lineRule="auto"/>
        <w:ind w:left="0" w:firstLine="567"/>
        <w:jc w:val="both"/>
        <w:rPr>
          <w:rFonts w:ascii="Tahoma" w:hAnsi="Tahoma" w:cs="Tahoma"/>
          <w:sz w:val="20"/>
          <w:szCs w:val="20"/>
        </w:rPr>
      </w:pPr>
      <w:r w:rsidRPr="00775C64">
        <w:rPr>
          <w:rFonts w:ascii="Tahoma" w:hAnsi="Tahoma" w:cs="Tahoma"/>
          <w:sz w:val="20"/>
          <w:szCs w:val="20"/>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p>
    <w:p w14:paraId="4BEDE7AF" w14:textId="457E0FAE" w:rsidR="00AF62E6" w:rsidRPr="00775C64" w:rsidRDefault="00245E8F" w:rsidP="00300D6B">
      <w:pPr>
        <w:pStyle w:val="Turinioantrat"/>
      </w:pPr>
      <w:bookmarkStart w:id="17" w:name="_Ref39666794"/>
      <w:bookmarkStart w:id="18" w:name="_Ref39666796"/>
      <w:bookmarkStart w:id="19" w:name="_Toc200713610"/>
      <w:r w:rsidRPr="00775C64">
        <w:t>6</w:t>
      </w:r>
      <w:r w:rsidR="0005396D" w:rsidRPr="00775C64">
        <w:t xml:space="preserve">. </w:t>
      </w:r>
      <w:r w:rsidR="00220588" w:rsidRPr="00775C64">
        <w:t>Specialieji r</w:t>
      </w:r>
      <w:r w:rsidR="00DF58E2" w:rsidRPr="00775C64">
        <w:t>eikalavimai pasiūlymų rengimui ir pateikimui</w:t>
      </w:r>
      <w:bookmarkEnd w:id="17"/>
      <w:bookmarkEnd w:id="18"/>
      <w:bookmarkEnd w:id="19"/>
    </w:p>
    <w:p w14:paraId="18BA04C8" w14:textId="77777777" w:rsidR="00AD7F37" w:rsidRPr="00775C64" w:rsidRDefault="00AD7F37" w:rsidP="00AD7F37">
      <w:pPr>
        <w:tabs>
          <w:tab w:val="left" w:pos="1134"/>
        </w:tabs>
        <w:spacing w:after="0" w:line="240" w:lineRule="auto"/>
        <w:ind w:firstLine="567"/>
        <w:jc w:val="both"/>
        <w:rPr>
          <w:rFonts w:ascii="Tahoma" w:hAnsi="Tahoma" w:cs="Tahoma"/>
          <w:i/>
          <w:iCs/>
          <w:color w:val="7030A0"/>
          <w:sz w:val="20"/>
          <w:szCs w:val="20"/>
        </w:rPr>
      </w:pPr>
      <w:r w:rsidRPr="00775C64">
        <w:rPr>
          <w:rFonts w:ascii="Tahoma" w:hAnsi="Tahoma" w:cs="Tahoma"/>
          <w:sz w:val="20"/>
          <w:szCs w:val="20"/>
        </w:rPr>
        <w:t>6.1. Tiekėjo pasiūlymą sudaro CVP IS pateikiamų ir žemiau nurodytų dokumentų visuma:</w:t>
      </w:r>
    </w:p>
    <w:p w14:paraId="33563B55" w14:textId="77777777" w:rsidR="00AD7F37" w:rsidRPr="00775C64" w:rsidRDefault="00AD7F37">
      <w:pPr>
        <w:pStyle w:val="Sraopastraipa"/>
        <w:numPr>
          <w:ilvl w:val="2"/>
          <w:numId w:val="7"/>
        </w:numPr>
        <w:tabs>
          <w:tab w:val="left" w:pos="1134"/>
        </w:tabs>
        <w:spacing w:after="0" w:line="240" w:lineRule="auto"/>
        <w:ind w:left="0" w:firstLine="567"/>
        <w:jc w:val="both"/>
        <w:rPr>
          <w:rFonts w:ascii="Tahoma" w:hAnsi="Tahoma" w:cs="Tahoma"/>
          <w:sz w:val="20"/>
          <w:szCs w:val="20"/>
          <w:u w:val="single"/>
        </w:rPr>
      </w:pPr>
      <w:r w:rsidRPr="00775C64">
        <w:rPr>
          <w:rFonts w:ascii="Tahoma" w:hAnsi="Tahoma" w:cs="Tahoma"/>
          <w:sz w:val="20"/>
          <w:szCs w:val="20"/>
        </w:rPr>
        <w:t>tiekėjo pasirašytas pasiūlymas, parengtas pagal specialiųjų pirkimo sąlygų 6</w:t>
      </w:r>
      <w:r w:rsidRPr="00775C64">
        <w:rPr>
          <w:rFonts w:ascii="Tahoma" w:hAnsi="Tahoma" w:cs="Tahoma"/>
          <w:sz w:val="20"/>
          <w:szCs w:val="20"/>
          <w:shd w:val="clear" w:color="auto" w:fill="FFFFFF"/>
        </w:rPr>
        <w:t xml:space="preserve"> </w:t>
      </w:r>
      <w:r w:rsidRPr="00775C64">
        <w:rPr>
          <w:rFonts w:ascii="Tahoma" w:hAnsi="Tahoma" w:cs="Tahoma"/>
          <w:sz w:val="20"/>
          <w:szCs w:val="20"/>
        </w:rPr>
        <w:t>priede pateiktą pasiūlymo formą.</w:t>
      </w:r>
    </w:p>
    <w:p w14:paraId="0E2EFB15" w14:textId="77777777" w:rsidR="00AD7F37" w:rsidRPr="00775C64" w:rsidRDefault="00AD7F37">
      <w:pPr>
        <w:pStyle w:val="Sraopastraipa"/>
        <w:numPr>
          <w:ilvl w:val="2"/>
          <w:numId w:val="7"/>
        </w:numPr>
        <w:tabs>
          <w:tab w:val="left" w:pos="567"/>
          <w:tab w:val="left" w:pos="1134"/>
        </w:tabs>
        <w:spacing w:after="0" w:line="240" w:lineRule="auto"/>
        <w:ind w:left="0" w:firstLine="567"/>
        <w:jc w:val="both"/>
        <w:rPr>
          <w:rFonts w:ascii="Tahoma" w:hAnsi="Tahoma" w:cs="Tahoma"/>
          <w:sz w:val="20"/>
          <w:szCs w:val="20"/>
          <w:u w:val="single"/>
        </w:rPr>
      </w:pPr>
      <w:r w:rsidRPr="00775C64">
        <w:rPr>
          <w:rFonts w:ascii="Tahoma" w:hAnsi="Tahoma" w:cs="Tahoma"/>
          <w:sz w:val="20"/>
          <w:szCs w:val="20"/>
        </w:rPr>
        <w:t>užpildytas EBVPD (specialiųjų pirkimo sąlygų 5 priedas). Pasirašydamas pasiūlymą, tiekėjas patvirtina ir EBVPD tikrumą;</w:t>
      </w:r>
    </w:p>
    <w:p w14:paraId="3B6307E1" w14:textId="77777777" w:rsidR="00AD7F37" w:rsidRPr="00775C64" w:rsidRDefault="00AD7F37">
      <w:pPr>
        <w:pStyle w:val="Sraopastraipa"/>
        <w:numPr>
          <w:ilvl w:val="2"/>
          <w:numId w:val="7"/>
        </w:numPr>
        <w:tabs>
          <w:tab w:val="left" w:pos="567"/>
          <w:tab w:val="left" w:pos="1134"/>
        </w:tabs>
        <w:spacing w:after="0" w:line="240" w:lineRule="auto"/>
        <w:ind w:left="0" w:firstLine="567"/>
        <w:jc w:val="both"/>
        <w:rPr>
          <w:rFonts w:ascii="Tahoma" w:hAnsi="Tahoma" w:cs="Tahoma"/>
          <w:sz w:val="20"/>
          <w:szCs w:val="20"/>
          <w:u w:val="single"/>
        </w:rPr>
      </w:pPr>
      <w:r w:rsidRPr="00775C64">
        <w:rPr>
          <w:rFonts w:ascii="Tahoma" w:hAnsi="Tahoma" w:cs="Tahoma"/>
          <w:sz w:val="20"/>
          <w:szCs w:val="20"/>
        </w:rPr>
        <w:t>jungtinės veiklos sutarties kopija (jeigu pirkime dalyvauja ūkio subjektų grupė jungtinės veiklos sutarties pagrindu);</w:t>
      </w:r>
    </w:p>
    <w:p w14:paraId="613225DE" w14:textId="77777777" w:rsidR="00AD7F37" w:rsidRPr="00775C64" w:rsidRDefault="00AD7F37">
      <w:pPr>
        <w:pStyle w:val="Sraopastraipa"/>
        <w:numPr>
          <w:ilvl w:val="2"/>
          <w:numId w:val="7"/>
        </w:numPr>
        <w:tabs>
          <w:tab w:val="left" w:pos="567"/>
          <w:tab w:val="left" w:pos="1134"/>
        </w:tabs>
        <w:spacing w:after="0" w:line="240" w:lineRule="auto"/>
        <w:ind w:left="0" w:firstLine="567"/>
        <w:jc w:val="both"/>
        <w:rPr>
          <w:rFonts w:ascii="Tahoma" w:hAnsi="Tahoma" w:cs="Tahoma"/>
          <w:sz w:val="20"/>
          <w:szCs w:val="20"/>
          <w:u w:val="single"/>
        </w:rPr>
      </w:pPr>
      <w:r w:rsidRPr="00775C64">
        <w:rPr>
          <w:rFonts w:ascii="Tahoma" w:hAnsi="Tahoma" w:cs="Tahoma"/>
          <w:sz w:val="20"/>
          <w:szCs w:val="20"/>
        </w:rPr>
        <w:t>dokumentas, patvirtinantis, kad asmuo, kuris pasirašė pasiūlymą (jei jis ne tiekėjo vadovas), turėjo teisę jį pasirašyti;</w:t>
      </w:r>
    </w:p>
    <w:p w14:paraId="5BE39B66" w14:textId="77777777" w:rsidR="00AD7F37" w:rsidRPr="00775C64" w:rsidRDefault="00AD7F37">
      <w:pPr>
        <w:pStyle w:val="Sraopastraipa"/>
        <w:numPr>
          <w:ilvl w:val="2"/>
          <w:numId w:val="7"/>
        </w:numPr>
        <w:tabs>
          <w:tab w:val="left" w:pos="993"/>
          <w:tab w:val="left" w:pos="1134"/>
        </w:tabs>
        <w:spacing w:after="0" w:line="240" w:lineRule="auto"/>
        <w:ind w:left="0" w:firstLine="567"/>
        <w:jc w:val="both"/>
        <w:rPr>
          <w:rFonts w:ascii="Tahoma" w:hAnsi="Tahoma" w:cs="Tahoma"/>
          <w:sz w:val="20"/>
          <w:szCs w:val="20"/>
          <w:u w:val="single"/>
        </w:rPr>
      </w:pPr>
      <w:r w:rsidRPr="00775C64">
        <w:rPr>
          <w:rFonts w:ascii="Tahoma" w:hAnsi="Tahoma" w:cs="Tahoma"/>
          <w:sz w:val="20"/>
          <w:szCs w:val="20"/>
        </w:rPr>
        <w:t>pasiūlymo galiojimą užtikrinantis dokumentas (jeigu reikalaujama);</w:t>
      </w:r>
    </w:p>
    <w:p w14:paraId="45CD8B85" w14:textId="77777777" w:rsidR="00AD7F37" w:rsidRPr="00775C64" w:rsidRDefault="00AD7F37">
      <w:pPr>
        <w:pStyle w:val="Sraopastraipa"/>
        <w:numPr>
          <w:ilvl w:val="2"/>
          <w:numId w:val="7"/>
        </w:numPr>
        <w:tabs>
          <w:tab w:val="left" w:pos="567"/>
          <w:tab w:val="left" w:pos="1134"/>
        </w:tabs>
        <w:spacing w:after="0" w:line="240" w:lineRule="auto"/>
        <w:ind w:left="0" w:firstLine="567"/>
        <w:jc w:val="both"/>
        <w:rPr>
          <w:rFonts w:ascii="Tahoma" w:hAnsi="Tahoma" w:cs="Tahoma"/>
          <w:sz w:val="20"/>
          <w:szCs w:val="20"/>
          <w:u w:val="single"/>
        </w:rPr>
      </w:pPr>
      <w:r w:rsidRPr="00775C64">
        <w:rPr>
          <w:rFonts w:ascii="Tahoma" w:hAnsi="Tahoma" w:cs="Tahoma"/>
          <w:sz w:val="20"/>
          <w:szCs w:val="20"/>
        </w:rPr>
        <w:t>jei tiekėjas pasitelkia ūkio subjektus, kurių pajėgumais remiasi, – įrodymai, kad šie ištekliai bus prieinami per visą sutartinių įsipareigojimų vykdymo laikotarpį;</w:t>
      </w:r>
    </w:p>
    <w:p w14:paraId="796E43A1" w14:textId="77777777" w:rsidR="00AD7F37" w:rsidRPr="00775C64" w:rsidRDefault="00AD7F37">
      <w:pPr>
        <w:pStyle w:val="Sraopastraipa"/>
        <w:numPr>
          <w:ilvl w:val="2"/>
          <w:numId w:val="7"/>
        </w:numPr>
        <w:tabs>
          <w:tab w:val="left" w:pos="567"/>
          <w:tab w:val="left" w:pos="1134"/>
        </w:tabs>
        <w:spacing w:after="0" w:line="240" w:lineRule="auto"/>
        <w:ind w:left="0" w:firstLine="567"/>
        <w:jc w:val="both"/>
        <w:rPr>
          <w:rFonts w:ascii="Tahoma" w:hAnsi="Tahoma" w:cs="Tahoma"/>
          <w:sz w:val="20"/>
          <w:szCs w:val="20"/>
          <w:u w:val="single"/>
        </w:rPr>
      </w:pPr>
      <w:r w:rsidRPr="00775C64">
        <w:rPr>
          <w:rFonts w:ascii="Tahoma" w:hAnsi="Tahoma" w:cs="Tahoma"/>
          <w:sz w:val="20"/>
          <w:szCs w:val="20"/>
        </w:rPr>
        <w:t xml:space="preserve"> jei tiekėjas pasitelkia subtiekėjus, subtiekėjo deklaracija ar kitas dokumentas, patvirtinantis jo sutikimą būti subtiekėju pirkime;</w:t>
      </w:r>
    </w:p>
    <w:p w14:paraId="16258149" w14:textId="52966CD4" w:rsidR="00AD7F37" w:rsidRPr="00775C64" w:rsidRDefault="00AD7F37">
      <w:pPr>
        <w:pStyle w:val="Sraopastraipa"/>
        <w:numPr>
          <w:ilvl w:val="2"/>
          <w:numId w:val="7"/>
        </w:numPr>
        <w:tabs>
          <w:tab w:val="left" w:pos="709"/>
          <w:tab w:val="left" w:pos="1134"/>
        </w:tabs>
        <w:spacing w:after="0" w:line="240" w:lineRule="auto"/>
        <w:ind w:left="0" w:firstLine="567"/>
        <w:jc w:val="both"/>
        <w:rPr>
          <w:rFonts w:ascii="Tahoma" w:hAnsi="Tahoma" w:cs="Tahoma"/>
          <w:sz w:val="20"/>
          <w:szCs w:val="20"/>
        </w:rPr>
      </w:pPr>
      <w:r w:rsidRPr="00775C64">
        <w:rPr>
          <w:rFonts w:ascii="Tahoma" w:hAnsi="Tahoma" w:cs="Tahoma"/>
          <w:sz w:val="20"/>
          <w:szCs w:val="20"/>
        </w:rPr>
        <w:t>Tiekėjo deklaracija dėl atitikties Reglamento nuostatoms juridiniam asmeniui (specialiųjų pirkimo sąlygų 8 priedas);</w:t>
      </w:r>
    </w:p>
    <w:p w14:paraId="37DD827F" w14:textId="12FE7D1F" w:rsidR="00AD7F37" w:rsidRPr="00775C64" w:rsidRDefault="00AD7F37">
      <w:pPr>
        <w:pStyle w:val="Sraopastraipa"/>
        <w:numPr>
          <w:ilvl w:val="2"/>
          <w:numId w:val="7"/>
        </w:numPr>
        <w:tabs>
          <w:tab w:val="left" w:pos="709"/>
          <w:tab w:val="left" w:pos="1134"/>
        </w:tabs>
        <w:spacing w:after="0" w:line="240" w:lineRule="auto"/>
        <w:ind w:left="0" w:firstLine="567"/>
        <w:jc w:val="both"/>
        <w:rPr>
          <w:rFonts w:ascii="Tahoma" w:hAnsi="Tahoma" w:cs="Tahoma"/>
          <w:sz w:val="20"/>
          <w:szCs w:val="20"/>
        </w:rPr>
      </w:pPr>
      <w:r w:rsidRPr="00775C64">
        <w:rPr>
          <w:rFonts w:ascii="Tahoma" w:hAnsi="Tahoma" w:cs="Tahoma"/>
          <w:sz w:val="20"/>
          <w:szCs w:val="20"/>
        </w:rPr>
        <w:t>Tiekėjo deklaracija dėl atitikties Reglamento nuostatoms fiziniam asmeniui (specialiųjų pirkimo sąlygų 9 priedas);</w:t>
      </w:r>
    </w:p>
    <w:p w14:paraId="026B3CA4" w14:textId="77777777" w:rsidR="00AD7F37" w:rsidRPr="00775C64" w:rsidRDefault="00AD7F37">
      <w:pPr>
        <w:pStyle w:val="Sraopastraipa"/>
        <w:numPr>
          <w:ilvl w:val="2"/>
          <w:numId w:val="7"/>
        </w:numPr>
        <w:tabs>
          <w:tab w:val="left" w:pos="709"/>
          <w:tab w:val="left" w:pos="1134"/>
        </w:tabs>
        <w:spacing w:after="0" w:line="240" w:lineRule="auto"/>
        <w:ind w:left="0" w:firstLine="567"/>
        <w:jc w:val="both"/>
        <w:rPr>
          <w:rFonts w:ascii="Tahoma" w:hAnsi="Tahoma" w:cs="Tahoma"/>
          <w:sz w:val="20"/>
          <w:szCs w:val="20"/>
        </w:rPr>
      </w:pPr>
      <w:r w:rsidRPr="00775C64">
        <w:rPr>
          <w:rFonts w:ascii="Tahoma" w:hAnsi="Tahoma" w:cs="Tahoma"/>
          <w:sz w:val="20"/>
          <w:szCs w:val="20"/>
        </w:rPr>
        <w:t>Tiekėjų kvalifikacijos reikalavimų atitiktį patvirtinantys dokumentai bei Tiekėjo pašalinimo pagrindų nebuvimą pagrindžiantys dokumentai (taikoma tik nustatytam galimam pirkimo laimėtojui).</w:t>
      </w:r>
    </w:p>
    <w:p w14:paraId="67020B42" w14:textId="77777777" w:rsidR="00AD7F37" w:rsidRPr="00775C64" w:rsidRDefault="00AD7F37" w:rsidP="00AD7F37">
      <w:pPr>
        <w:tabs>
          <w:tab w:val="left" w:pos="1134"/>
        </w:tabs>
        <w:spacing w:after="0" w:line="240" w:lineRule="auto"/>
        <w:ind w:firstLine="567"/>
        <w:jc w:val="both"/>
        <w:rPr>
          <w:rFonts w:ascii="Tahoma" w:hAnsi="Tahoma" w:cs="Tahoma"/>
          <w:sz w:val="20"/>
          <w:szCs w:val="20"/>
          <w:u w:val="single"/>
        </w:rPr>
      </w:pPr>
      <w:r w:rsidRPr="00775C64">
        <w:rPr>
          <w:rFonts w:ascii="Tahoma" w:hAnsi="Tahoma" w:cs="Tahoma"/>
          <w:sz w:val="20"/>
          <w:szCs w:val="20"/>
        </w:rPr>
        <w:t xml:space="preserve">6.2. </w:t>
      </w:r>
      <w:r w:rsidRPr="00775C64">
        <w:rPr>
          <w:rFonts w:ascii="Tahoma" w:eastAsia="Calibri" w:hAnsi="Tahoma" w:cs="Tahoma"/>
          <w:sz w:val="20"/>
          <w:szCs w:val="20"/>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5476DF36" w14:textId="77777777" w:rsidR="00AD7F37" w:rsidRPr="00775C64" w:rsidRDefault="00AD7F37">
      <w:pPr>
        <w:pStyle w:val="Sraopastraipa"/>
        <w:numPr>
          <w:ilvl w:val="2"/>
          <w:numId w:val="8"/>
        </w:numPr>
        <w:tabs>
          <w:tab w:val="left" w:pos="142"/>
          <w:tab w:val="left" w:pos="567"/>
          <w:tab w:val="left" w:pos="1134"/>
        </w:tabs>
        <w:spacing w:after="0" w:line="240" w:lineRule="auto"/>
        <w:ind w:left="0" w:firstLine="567"/>
        <w:jc w:val="both"/>
        <w:rPr>
          <w:rFonts w:ascii="Tahoma" w:hAnsi="Tahoma" w:cs="Tahoma"/>
          <w:sz w:val="20"/>
          <w:szCs w:val="20"/>
          <w:u w:val="single"/>
        </w:rPr>
      </w:pPr>
      <w:r w:rsidRPr="00775C64">
        <w:rPr>
          <w:rFonts w:ascii="Tahoma" w:eastAsia="Calibri" w:hAnsi="Tahoma" w:cs="Tahoma"/>
          <w:sz w:val="20"/>
          <w:szCs w:val="20"/>
        </w:rPr>
        <w:t>kvalifikuotu elektroniniu parašu pasirašyti elektroninėmis priemonėmis suformuoti dokumentai (kai tiekėją atstovaujantis ir visą pasiūlymą pasirašantis asmuo nesutampa su elektroniniu parašu atitinkamą dokumentą pasirašančiu asmeniu);</w:t>
      </w:r>
    </w:p>
    <w:p w14:paraId="6F5DEB3D" w14:textId="77777777" w:rsidR="00AD7F37" w:rsidRPr="00775C64" w:rsidRDefault="00AD7F37">
      <w:pPr>
        <w:pStyle w:val="Sraopastraipa"/>
        <w:numPr>
          <w:ilvl w:val="2"/>
          <w:numId w:val="8"/>
        </w:numPr>
        <w:tabs>
          <w:tab w:val="left" w:pos="142"/>
          <w:tab w:val="left" w:pos="567"/>
          <w:tab w:val="left" w:pos="1134"/>
        </w:tabs>
        <w:spacing w:after="0" w:line="240" w:lineRule="auto"/>
        <w:ind w:left="0" w:firstLine="567"/>
        <w:jc w:val="both"/>
        <w:rPr>
          <w:rFonts w:ascii="Tahoma" w:hAnsi="Tahoma" w:cs="Tahoma"/>
          <w:bCs/>
          <w:iCs/>
          <w:sz w:val="20"/>
          <w:szCs w:val="20"/>
          <w:u w:val="single"/>
        </w:rPr>
      </w:pPr>
      <w:r w:rsidRPr="00775C64">
        <w:rPr>
          <w:rFonts w:ascii="Tahoma" w:eastAsia="Calibri" w:hAnsi="Tahoma" w:cs="Tahoma"/>
          <w:bCs/>
          <w:iCs/>
          <w:sz w:val="20"/>
          <w:szCs w:val="20"/>
        </w:rPr>
        <w:t>elektroninėmis priemonėmis suformuoti dokumentai (kai tiekėją atstovaujantis ir visą pasiūlymą pasirašantis asmuo sutampa su atitinkamą dokumentą turinčiu teisę pasirašyti asmeniu);</w:t>
      </w:r>
    </w:p>
    <w:p w14:paraId="01166E16" w14:textId="77777777" w:rsidR="00AD7F37" w:rsidRPr="00775C64" w:rsidRDefault="00AD7F37">
      <w:pPr>
        <w:pStyle w:val="Sraopastraipa"/>
        <w:numPr>
          <w:ilvl w:val="2"/>
          <w:numId w:val="8"/>
        </w:numPr>
        <w:tabs>
          <w:tab w:val="left" w:pos="142"/>
          <w:tab w:val="left" w:pos="567"/>
          <w:tab w:val="left" w:pos="1134"/>
        </w:tabs>
        <w:spacing w:after="0" w:line="240" w:lineRule="auto"/>
        <w:ind w:left="0" w:firstLine="567"/>
        <w:jc w:val="both"/>
        <w:rPr>
          <w:rFonts w:ascii="Tahoma" w:hAnsi="Tahoma" w:cs="Tahoma"/>
          <w:bCs/>
          <w:iCs/>
          <w:sz w:val="20"/>
          <w:szCs w:val="20"/>
        </w:rPr>
      </w:pPr>
      <w:r w:rsidRPr="00775C64">
        <w:rPr>
          <w:rFonts w:ascii="Tahoma" w:eastAsia="Calibri" w:hAnsi="Tahoma" w:cs="Tahoma"/>
          <w:bCs/>
          <w:iCs/>
          <w:sz w:val="20"/>
          <w:szCs w:val="20"/>
        </w:rPr>
        <w:t>skaitmeninės dokumentų kopijos (</w:t>
      </w:r>
      <w:r w:rsidRPr="00775C64">
        <w:rPr>
          <w:rFonts w:ascii="Tahoma" w:eastAsia="Calibri" w:hAnsi="Tahoma" w:cs="Tahoma"/>
          <w:iCs/>
          <w:sz w:val="20"/>
          <w:szCs w:val="20"/>
        </w:rPr>
        <w:t>fiziniu asmens, nesutampančio, su pasiūlymą pasirašančiu asmeniu, parašu tvirtinami dokumentai turi būti pateikiami pasirašyti ir nuskenuoti)</w:t>
      </w:r>
      <w:r w:rsidRPr="00775C64">
        <w:rPr>
          <w:rFonts w:ascii="Tahoma" w:eastAsia="Calibri" w:hAnsi="Tahoma" w:cs="Tahoma"/>
          <w:bCs/>
          <w:iCs/>
          <w:sz w:val="20"/>
          <w:szCs w:val="20"/>
        </w:rPr>
        <w:t>.</w:t>
      </w:r>
    </w:p>
    <w:p w14:paraId="5489FD42" w14:textId="19F5A9AB" w:rsidR="00AD7F37" w:rsidRPr="00775C64" w:rsidRDefault="00AD7F37">
      <w:pPr>
        <w:pStyle w:val="Sraopastraipa"/>
        <w:numPr>
          <w:ilvl w:val="1"/>
          <w:numId w:val="8"/>
        </w:numPr>
        <w:tabs>
          <w:tab w:val="left" w:pos="142"/>
          <w:tab w:val="left" w:pos="567"/>
          <w:tab w:val="left" w:pos="1134"/>
        </w:tabs>
        <w:spacing w:after="0" w:line="240" w:lineRule="auto"/>
        <w:ind w:left="0" w:firstLine="567"/>
        <w:jc w:val="both"/>
        <w:rPr>
          <w:rFonts w:ascii="Tahoma" w:hAnsi="Tahoma" w:cs="Tahoma"/>
          <w:sz w:val="20"/>
          <w:szCs w:val="20"/>
        </w:rPr>
      </w:pPr>
      <w:r w:rsidRPr="00775C64">
        <w:rPr>
          <w:rFonts w:ascii="Tahoma" w:hAnsi="Tahoma" w:cs="Tahoma"/>
          <w:sz w:val="20"/>
          <w:szCs w:val="20"/>
        </w:rPr>
        <w:t>Pasiūlymas turi būti parengtas lietuvių kalba</w:t>
      </w:r>
      <w:r w:rsidRPr="00775C64">
        <w:rPr>
          <w:rFonts w:ascii="Tahoma" w:hAnsi="Tahoma" w:cs="Tahoma"/>
          <w:color w:val="7030A0"/>
          <w:sz w:val="20"/>
          <w:szCs w:val="20"/>
        </w:rPr>
        <w:t xml:space="preserve">. </w:t>
      </w:r>
      <w:r w:rsidRPr="00775C64">
        <w:rPr>
          <w:rFonts w:ascii="Tahoma" w:eastAsia="Arial" w:hAnsi="Tahoma" w:cs="Tahoma"/>
          <w:sz w:val="20"/>
          <w:szCs w:val="20"/>
        </w:rPr>
        <w:t xml:space="preserve">Jei kurie nors su pasiūlymu teikiami dokumentai parengti ne ta kalba, kuria reikalaujama, turi būti pateiktas tikslus vertimas į reikalaujamą kalbą. </w:t>
      </w:r>
      <w:r w:rsidRPr="00775C64">
        <w:rPr>
          <w:rFonts w:ascii="Tahoma" w:hAnsi="Tahoma" w:cs="Tahoma"/>
          <w:sz w:val="20"/>
          <w:szCs w:val="20"/>
        </w:rPr>
        <w:t xml:space="preserve">Perkančiajai organizacijai turint įtarimų dėl pasiūlyme pateikto dokumento vertimo kokybės ir (ar) jo atitikties dokumento originalo turiniui, perkančioji organizacija gali </w:t>
      </w:r>
      <w:r w:rsidRPr="00775C64">
        <w:rPr>
          <w:rFonts w:ascii="Tahoma" w:hAnsi="Tahoma" w:cs="Tahoma"/>
          <w:sz w:val="20"/>
          <w:szCs w:val="20"/>
        </w:rPr>
        <w:lastRenderedPageBreak/>
        <w:t xml:space="preserve">reikalauti pateikti vertimą atlikusio asmens parašu ir vertimų biuro antspaudu (jei turi) patvirtintą šio dokumento vertimą arba vertimą atlikusio asmens parašas būtų patvirtintas notariškai. </w:t>
      </w:r>
    </w:p>
    <w:p w14:paraId="4CC5C0D1" w14:textId="77777777" w:rsidR="00AD7F37" w:rsidRPr="00775C64" w:rsidRDefault="00AD7F37">
      <w:pPr>
        <w:pStyle w:val="Sraopastraipa"/>
        <w:numPr>
          <w:ilvl w:val="1"/>
          <w:numId w:val="8"/>
        </w:numPr>
        <w:tabs>
          <w:tab w:val="left" w:pos="142"/>
          <w:tab w:val="left" w:pos="567"/>
          <w:tab w:val="left" w:pos="1134"/>
        </w:tabs>
        <w:spacing w:after="0" w:line="240" w:lineRule="auto"/>
        <w:ind w:left="0" w:firstLine="567"/>
        <w:jc w:val="both"/>
        <w:rPr>
          <w:rFonts w:ascii="Tahoma" w:hAnsi="Tahoma" w:cs="Tahoma"/>
          <w:sz w:val="20"/>
          <w:szCs w:val="20"/>
        </w:rPr>
      </w:pPr>
      <w:r w:rsidRPr="00775C64">
        <w:rPr>
          <w:rFonts w:ascii="Tahoma" w:eastAsia="Arial" w:hAnsi="Tahoma" w:cs="Tahoma"/>
          <w:sz w:val="20"/>
          <w:szCs w:val="20"/>
        </w:rPr>
        <w:t xml:space="preserve">Bendra pasiūlymo kaina (sąnaudos) su PVM turi būti nurodoma dviejų skaičių po kablelio tikslumu. Šią kainą sudarančios kainos sudedamosios dalys ar įkainiai taip pat turi būti nurodomi dviejų skaičių po kablelio tikslumu. </w:t>
      </w:r>
    </w:p>
    <w:p w14:paraId="5982F02F" w14:textId="77777777" w:rsidR="00AD7F37" w:rsidRPr="00775C64" w:rsidRDefault="00AD7F37">
      <w:pPr>
        <w:pStyle w:val="Sraopastraipa"/>
        <w:numPr>
          <w:ilvl w:val="1"/>
          <w:numId w:val="8"/>
        </w:numPr>
        <w:tabs>
          <w:tab w:val="left" w:pos="142"/>
          <w:tab w:val="left" w:pos="567"/>
          <w:tab w:val="left" w:pos="1134"/>
        </w:tabs>
        <w:spacing w:after="0" w:line="240" w:lineRule="auto"/>
        <w:ind w:left="0" w:firstLine="567"/>
        <w:jc w:val="both"/>
        <w:rPr>
          <w:rFonts w:ascii="Tahoma" w:hAnsi="Tahoma" w:cs="Tahoma"/>
          <w:sz w:val="20"/>
          <w:szCs w:val="20"/>
        </w:rPr>
      </w:pPr>
      <w:r w:rsidRPr="00775C64">
        <w:rPr>
          <w:rFonts w:ascii="Tahoma" w:eastAsia="Arial" w:hAnsi="Tahoma" w:cs="Tahoma"/>
          <w:sz w:val="20"/>
          <w:szCs w:val="20"/>
        </w:rPr>
        <w:t xml:space="preserve">Tiekėjų pasiūlymuose nurodytos kainos bus vertinamos </w:t>
      </w:r>
      <w:r w:rsidRPr="00775C64">
        <w:rPr>
          <w:rFonts w:ascii="Tahoma" w:hAnsi="Tahoma" w:cs="Tahoma"/>
          <w:sz w:val="20"/>
          <w:szCs w:val="20"/>
        </w:rPr>
        <w:t xml:space="preserve">ir lyginamos su visais mokesčiais, įskaitant PVM. </w:t>
      </w:r>
    </w:p>
    <w:p w14:paraId="270F804E" w14:textId="77777777" w:rsidR="00AD7F37" w:rsidRPr="00775C64" w:rsidRDefault="00AD7F37" w:rsidP="003F0F34">
      <w:pPr>
        <w:spacing w:after="0" w:line="20" w:lineRule="atLeast"/>
        <w:ind w:firstLine="567"/>
        <w:jc w:val="both"/>
        <w:rPr>
          <w:rFonts w:ascii="Tahoma" w:hAnsi="Tahoma" w:cs="Tahoma"/>
          <w:i/>
          <w:iCs/>
          <w:color w:val="7030A0"/>
          <w:sz w:val="22"/>
          <w:szCs w:val="22"/>
        </w:rPr>
      </w:pPr>
    </w:p>
    <w:p w14:paraId="7A15AE0A" w14:textId="709BBA54" w:rsidR="00EE1C85" w:rsidRPr="00775C64" w:rsidRDefault="00300D6B" w:rsidP="00300D6B">
      <w:pPr>
        <w:pStyle w:val="Turinioantrat"/>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0713611"/>
      <w:bookmarkEnd w:id="20"/>
      <w:bookmarkEnd w:id="21"/>
      <w:bookmarkEnd w:id="22"/>
      <w:bookmarkEnd w:id="23"/>
      <w:bookmarkEnd w:id="24"/>
      <w:r w:rsidRPr="00775C64">
        <w:t xml:space="preserve">7. </w:t>
      </w:r>
      <w:r w:rsidR="00EE1C85" w:rsidRPr="00775C64">
        <w:t>Pasiūlymo galiojimo užtikrinimas</w:t>
      </w:r>
      <w:bookmarkEnd w:id="25"/>
      <w:bookmarkEnd w:id="26"/>
      <w:bookmarkEnd w:id="27"/>
    </w:p>
    <w:p w14:paraId="5FC758BF" w14:textId="7B42A8D2" w:rsidR="005549A0" w:rsidRPr="00BF32E2" w:rsidRDefault="009A41CB">
      <w:pPr>
        <w:pStyle w:val="Sraopastraipa"/>
        <w:numPr>
          <w:ilvl w:val="1"/>
          <w:numId w:val="22"/>
        </w:numPr>
        <w:tabs>
          <w:tab w:val="left" w:pos="709"/>
          <w:tab w:val="left" w:pos="1134"/>
        </w:tabs>
        <w:spacing w:after="0" w:line="240" w:lineRule="auto"/>
        <w:ind w:left="567" w:firstLine="0"/>
        <w:jc w:val="both"/>
        <w:rPr>
          <w:rFonts w:ascii="Tahoma" w:hAnsi="Tahoma" w:cs="Tahoma"/>
          <w:sz w:val="20"/>
          <w:szCs w:val="20"/>
        </w:rPr>
      </w:pPr>
      <w:bookmarkStart w:id="28" w:name="_Ref39658218"/>
      <w:bookmarkStart w:id="29" w:name="_Ref39658226"/>
      <w:bookmarkStart w:id="30" w:name="_Ref39658248"/>
      <w:bookmarkStart w:id="31" w:name="_Ref39658251"/>
      <w:bookmarkStart w:id="32" w:name="_Ref39485250"/>
      <w:bookmarkStart w:id="33" w:name="_Ref39485258"/>
      <w:r w:rsidRPr="00BF32E2">
        <w:rPr>
          <w:rFonts w:ascii="Tahoma" w:hAnsi="Tahoma" w:cs="Tahoma"/>
          <w:color w:val="000000" w:themeColor="text1"/>
          <w:sz w:val="20"/>
          <w:szCs w:val="20"/>
          <w:shd w:val="clear" w:color="auto" w:fill="FFFFFF"/>
        </w:rPr>
        <w:t xml:space="preserve">Tiekėjas, teikdamas pasiūlymą, privalo užtikrinti pasiūlymo galiojimą ne mažesne kaip </w:t>
      </w:r>
      <w:r w:rsidR="00BF32E2" w:rsidRPr="00BF32E2">
        <w:rPr>
          <w:rFonts w:ascii="Tahoma" w:hAnsi="Tahoma" w:cs="Tahoma"/>
          <w:color w:val="000000" w:themeColor="text1"/>
          <w:sz w:val="20"/>
          <w:szCs w:val="20"/>
          <w:shd w:val="clear" w:color="auto" w:fill="FFFFFF"/>
        </w:rPr>
        <w:t>3 2</w:t>
      </w:r>
      <w:r w:rsidR="004F497A" w:rsidRPr="00BF32E2">
        <w:rPr>
          <w:rFonts w:ascii="Tahoma" w:hAnsi="Tahoma" w:cs="Tahoma"/>
          <w:color w:val="000000" w:themeColor="text1"/>
          <w:sz w:val="20"/>
          <w:szCs w:val="20"/>
          <w:shd w:val="clear" w:color="auto" w:fill="FFFFFF"/>
        </w:rPr>
        <w:t xml:space="preserve">50,00 </w:t>
      </w:r>
      <w:r w:rsidRPr="00BF32E2">
        <w:rPr>
          <w:rFonts w:ascii="Tahoma" w:hAnsi="Tahoma" w:cs="Tahoma"/>
          <w:color w:val="000000" w:themeColor="text1"/>
          <w:sz w:val="20"/>
          <w:szCs w:val="20"/>
          <w:shd w:val="clear" w:color="auto" w:fill="FFFFFF"/>
        </w:rPr>
        <w:t>eurų suma</w:t>
      </w:r>
      <w:r w:rsidR="0067759F" w:rsidRPr="00BF32E2">
        <w:rPr>
          <w:rFonts w:ascii="Tahoma" w:hAnsi="Tahoma" w:cs="Tahoma"/>
          <w:color w:val="000000" w:themeColor="text1"/>
          <w:sz w:val="20"/>
          <w:szCs w:val="20"/>
          <w:shd w:val="clear" w:color="auto" w:fill="FFFFFF"/>
        </w:rPr>
        <w:t xml:space="preserve"> </w:t>
      </w:r>
      <w:r w:rsidRPr="00BF32E2">
        <w:rPr>
          <w:rFonts w:ascii="Tahoma" w:hAnsi="Tahoma" w:cs="Tahoma"/>
          <w:color w:val="000000" w:themeColor="text1"/>
          <w:sz w:val="20"/>
          <w:szCs w:val="20"/>
          <w:shd w:val="clear" w:color="auto" w:fill="FFFFFF"/>
        </w:rPr>
        <w:t>iš šių būdų:</w:t>
      </w:r>
    </w:p>
    <w:p w14:paraId="7DA4921E" w14:textId="2562E017" w:rsidR="005549A0" w:rsidRPr="00775C64" w:rsidRDefault="005549A0">
      <w:pPr>
        <w:pStyle w:val="Sraopastraipa"/>
        <w:numPr>
          <w:ilvl w:val="2"/>
          <w:numId w:val="22"/>
        </w:numPr>
        <w:tabs>
          <w:tab w:val="left" w:pos="709"/>
          <w:tab w:val="left" w:pos="1134"/>
        </w:tabs>
        <w:spacing w:after="0" w:line="240" w:lineRule="auto"/>
        <w:ind w:left="0" w:firstLine="567"/>
        <w:jc w:val="both"/>
        <w:rPr>
          <w:rFonts w:ascii="Tahoma" w:hAnsi="Tahoma" w:cs="Tahoma"/>
          <w:sz w:val="20"/>
          <w:szCs w:val="20"/>
        </w:rPr>
      </w:pPr>
      <w:r w:rsidRPr="00775C64">
        <w:rPr>
          <w:rFonts w:ascii="Tahoma" w:hAnsi="Tahoma" w:cs="Tahoma"/>
          <w:sz w:val="20"/>
          <w:szCs w:val="20"/>
        </w:rPr>
        <w:t>pateikiant banko išduotą besąlyginę pasiūlymo galiojimo užtikrinimo garantiją (pagal 1</w:t>
      </w:r>
      <w:r w:rsidR="00CB3910" w:rsidRPr="00775C64">
        <w:rPr>
          <w:rFonts w:ascii="Tahoma" w:hAnsi="Tahoma" w:cs="Tahoma"/>
          <w:sz w:val="20"/>
          <w:szCs w:val="20"/>
        </w:rPr>
        <w:t>1</w:t>
      </w:r>
      <w:r w:rsidRPr="00775C64">
        <w:rPr>
          <w:rFonts w:ascii="Tahoma" w:hAnsi="Tahoma" w:cs="Tahoma"/>
          <w:sz w:val="20"/>
          <w:szCs w:val="20"/>
        </w:rPr>
        <w:t xml:space="preserve"> priedo formą);</w:t>
      </w:r>
    </w:p>
    <w:p w14:paraId="2D8676F8" w14:textId="77777777" w:rsidR="005549A0" w:rsidRPr="00775C64" w:rsidRDefault="005549A0">
      <w:pPr>
        <w:pStyle w:val="Sraopastraipa"/>
        <w:numPr>
          <w:ilvl w:val="2"/>
          <w:numId w:val="22"/>
        </w:numPr>
        <w:tabs>
          <w:tab w:val="left" w:pos="709"/>
          <w:tab w:val="left" w:pos="1134"/>
        </w:tabs>
        <w:spacing w:after="0" w:line="240" w:lineRule="auto"/>
        <w:ind w:left="0" w:firstLine="567"/>
        <w:jc w:val="both"/>
        <w:rPr>
          <w:rFonts w:ascii="Tahoma" w:hAnsi="Tahoma" w:cs="Tahoma"/>
          <w:sz w:val="20"/>
          <w:szCs w:val="20"/>
        </w:rPr>
      </w:pPr>
      <w:r w:rsidRPr="00775C64">
        <w:rPr>
          <w:rFonts w:ascii="Tahoma" w:hAnsi="Tahoma" w:cs="Tahoma"/>
          <w:sz w:val="20"/>
          <w:szCs w:val="20"/>
        </w:rPr>
        <w:t>pateikiant draudimo bendrovės besąlyginį ir neatšaukiamą laidavimo raštą (pagal pirkimo sąlygų 11 priedo formą); Jeigu tiekėjas pateikia draudimo bendrovės išduotą laidavimo draudimo raštą, kartu su šiuo raštu tiekėjas turi pateikti draudimo liudijimą (polisą) su nuoroda į taisykles, kurių pagrindu buvo nustatytos draudimo sąlygos, bei mokestinio pavedimo, patvirtinančio užtikrinimo apmokėjimą, kopiją;</w:t>
      </w:r>
    </w:p>
    <w:p w14:paraId="1A8EDB7E" w14:textId="77777777" w:rsidR="005549A0" w:rsidRPr="00775C64" w:rsidRDefault="005549A0">
      <w:pPr>
        <w:pStyle w:val="Sraopastraipa"/>
        <w:numPr>
          <w:ilvl w:val="2"/>
          <w:numId w:val="22"/>
        </w:numPr>
        <w:tabs>
          <w:tab w:val="left" w:pos="709"/>
          <w:tab w:val="left" w:pos="1134"/>
        </w:tabs>
        <w:spacing w:after="0" w:line="240" w:lineRule="auto"/>
        <w:ind w:left="0" w:firstLine="567"/>
        <w:jc w:val="both"/>
        <w:rPr>
          <w:rFonts w:ascii="Tahoma" w:hAnsi="Tahoma" w:cs="Tahoma"/>
          <w:sz w:val="20"/>
          <w:szCs w:val="20"/>
        </w:rPr>
      </w:pPr>
      <w:r w:rsidRPr="00775C64">
        <w:rPr>
          <w:rFonts w:ascii="Tahoma" w:hAnsi="Tahoma" w:cs="Tahoma"/>
          <w:iCs/>
          <w:sz w:val="20"/>
          <w:szCs w:val="20"/>
        </w:rPr>
        <w:t>pateikiant kredito unijos išduotą besąlyginę pasiūlymo galiojimo užtikrinimo garantiją.</w:t>
      </w:r>
    </w:p>
    <w:p w14:paraId="75872A9D" w14:textId="77777777" w:rsidR="005549A0" w:rsidRPr="00775C64" w:rsidRDefault="005549A0">
      <w:pPr>
        <w:pStyle w:val="Sraopastraipa"/>
        <w:numPr>
          <w:ilvl w:val="1"/>
          <w:numId w:val="22"/>
        </w:numPr>
        <w:tabs>
          <w:tab w:val="left" w:pos="709"/>
          <w:tab w:val="left" w:pos="1134"/>
        </w:tabs>
        <w:spacing w:after="0" w:line="240" w:lineRule="auto"/>
        <w:ind w:left="0" w:firstLine="567"/>
        <w:jc w:val="both"/>
        <w:rPr>
          <w:rFonts w:ascii="Tahoma" w:hAnsi="Tahoma" w:cs="Tahoma"/>
          <w:sz w:val="20"/>
          <w:szCs w:val="20"/>
        </w:rPr>
      </w:pPr>
      <w:r w:rsidRPr="00775C64">
        <w:rPr>
          <w:rFonts w:ascii="Tahoma" w:hAnsi="Tahoma" w:cs="Tahoma"/>
          <w:sz w:val="20"/>
          <w:szCs w:val="20"/>
        </w:rPr>
        <w:t xml:space="preserve">Užtikrinimas turi būti išduotas perkančiajai organizacijai kaip vienas užtikrinimas visai reikalaujamai sumai. Jeigu pasiūlymą teikia ūkio subjektų grupė – turi būti pateiktas vienas pasiūlymo galiojimo užtikrinimas (toliau – Užtikrinimas) visų tiekėjų grupės narių vardu. </w:t>
      </w:r>
    </w:p>
    <w:p w14:paraId="5D7AD1ED" w14:textId="77777777" w:rsidR="005549A0" w:rsidRPr="00775C64" w:rsidRDefault="005549A0">
      <w:pPr>
        <w:pStyle w:val="Sraopastraipa"/>
        <w:numPr>
          <w:ilvl w:val="1"/>
          <w:numId w:val="22"/>
        </w:numPr>
        <w:tabs>
          <w:tab w:val="left" w:pos="709"/>
          <w:tab w:val="left" w:pos="851"/>
          <w:tab w:val="left" w:pos="1134"/>
          <w:tab w:val="left" w:pos="1276"/>
        </w:tabs>
        <w:suppressAutoHyphens/>
        <w:spacing w:after="0" w:line="240" w:lineRule="auto"/>
        <w:ind w:left="0" w:firstLine="567"/>
        <w:jc w:val="both"/>
        <w:rPr>
          <w:rFonts w:ascii="Tahoma" w:hAnsi="Tahoma" w:cs="Tahoma"/>
          <w:sz w:val="20"/>
          <w:szCs w:val="20"/>
        </w:rPr>
      </w:pPr>
      <w:r w:rsidRPr="00775C64">
        <w:rPr>
          <w:rFonts w:ascii="Tahoma" w:hAnsi="Tahoma" w:cs="Tahoma"/>
          <w:color w:val="000000" w:themeColor="text1"/>
          <w:sz w:val="20"/>
          <w:szCs w:val="20"/>
        </w:rPr>
        <w:t xml:space="preserve">Dalyvis netenka pasiūlymo galiojimo užtikrinimo esant bent vienai šių sąlygų: </w:t>
      </w:r>
    </w:p>
    <w:p w14:paraId="4BD46BE8" w14:textId="77777777" w:rsidR="005549A0" w:rsidRPr="00775C64" w:rsidRDefault="005549A0">
      <w:pPr>
        <w:pStyle w:val="Sraopastraipa"/>
        <w:numPr>
          <w:ilvl w:val="2"/>
          <w:numId w:val="22"/>
        </w:numPr>
        <w:tabs>
          <w:tab w:val="left" w:pos="709"/>
          <w:tab w:val="left" w:pos="851"/>
          <w:tab w:val="left" w:pos="1134"/>
          <w:tab w:val="left" w:pos="1276"/>
        </w:tabs>
        <w:suppressAutoHyphens/>
        <w:spacing w:after="0" w:line="240" w:lineRule="auto"/>
        <w:ind w:left="0" w:firstLine="567"/>
        <w:jc w:val="both"/>
        <w:rPr>
          <w:rFonts w:ascii="Tahoma" w:hAnsi="Tahoma" w:cs="Tahoma"/>
          <w:sz w:val="20"/>
          <w:szCs w:val="20"/>
        </w:rPr>
      </w:pPr>
      <w:r w:rsidRPr="00775C64">
        <w:rPr>
          <w:rFonts w:ascii="Tahoma" w:hAnsi="Tahoma" w:cs="Tahoma"/>
          <w:sz w:val="20"/>
          <w:szCs w:val="20"/>
        </w:rPr>
        <w:t xml:space="preserve">pasiūlymo galiojimo laikotarpiu tiekėjas </w:t>
      </w:r>
      <w:r w:rsidRPr="00775C64">
        <w:rPr>
          <w:rFonts w:ascii="Tahoma" w:hAnsi="Tahoma" w:cs="Tahoma"/>
          <w:color w:val="000000" w:themeColor="text1"/>
          <w:sz w:val="20"/>
          <w:szCs w:val="20"/>
        </w:rPr>
        <w:t>atsisako savo pasiūlymo arba jo dalies (pasiūlyme nurodyto pirkimo objekto, jo kiekio (apimties), siūlomų kainų, tiekimo ar mokėjimo terminų, kitų pasiūlyme nurodytų sąlygų)</w:t>
      </w:r>
      <w:r w:rsidRPr="00775C64">
        <w:rPr>
          <w:rFonts w:ascii="Tahoma" w:hAnsi="Tahoma" w:cs="Tahoma"/>
          <w:sz w:val="20"/>
          <w:szCs w:val="20"/>
        </w:rPr>
        <w:t>;</w:t>
      </w:r>
    </w:p>
    <w:p w14:paraId="2F3C71F5" w14:textId="77777777" w:rsidR="005549A0" w:rsidRPr="00775C64" w:rsidRDefault="005549A0">
      <w:pPr>
        <w:pStyle w:val="Sraopastraipa"/>
        <w:numPr>
          <w:ilvl w:val="2"/>
          <w:numId w:val="22"/>
        </w:numPr>
        <w:tabs>
          <w:tab w:val="left" w:pos="709"/>
          <w:tab w:val="left" w:pos="851"/>
          <w:tab w:val="left" w:pos="1134"/>
          <w:tab w:val="left" w:pos="1276"/>
        </w:tabs>
        <w:suppressAutoHyphens/>
        <w:spacing w:after="0" w:line="240" w:lineRule="auto"/>
        <w:ind w:left="0" w:firstLine="567"/>
        <w:jc w:val="both"/>
        <w:rPr>
          <w:rFonts w:ascii="Tahoma" w:hAnsi="Tahoma" w:cs="Tahoma"/>
          <w:sz w:val="20"/>
          <w:szCs w:val="20"/>
        </w:rPr>
      </w:pPr>
      <w:r w:rsidRPr="00775C64">
        <w:rPr>
          <w:rFonts w:ascii="Tahoma" w:hAnsi="Tahoma" w:cs="Tahoma"/>
          <w:color w:val="000000" w:themeColor="text1"/>
          <w:sz w:val="20"/>
          <w:szCs w:val="20"/>
        </w:rPr>
        <w:t>tiekėjas, perkančiajai organizacijai paprašius, netikslina ar nepateikia trūkstamų duomenų ar dokumentų apie</w:t>
      </w:r>
      <w:r w:rsidRPr="00775C64">
        <w:rPr>
          <w:rFonts w:ascii="Tahoma" w:hAnsi="Tahoma" w:cs="Tahoma"/>
          <w:color w:val="000000"/>
          <w:sz w:val="20"/>
          <w:szCs w:val="20"/>
        </w:rPr>
        <w:t xml:space="preserve"> atitiktį pirkimo dokumentų reikalavimams</w:t>
      </w:r>
      <w:r w:rsidRPr="00775C64">
        <w:rPr>
          <w:rFonts w:ascii="Tahoma" w:hAnsi="Tahoma" w:cs="Tahoma"/>
          <w:sz w:val="20"/>
          <w:szCs w:val="20"/>
        </w:rPr>
        <w:t>;</w:t>
      </w:r>
    </w:p>
    <w:p w14:paraId="3CEC9334" w14:textId="77777777" w:rsidR="005549A0" w:rsidRPr="00775C64" w:rsidRDefault="005549A0">
      <w:pPr>
        <w:pStyle w:val="Sraopastraipa"/>
        <w:numPr>
          <w:ilvl w:val="2"/>
          <w:numId w:val="22"/>
        </w:numPr>
        <w:tabs>
          <w:tab w:val="left" w:pos="709"/>
          <w:tab w:val="left" w:pos="851"/>
          <w:tab w:val="left" w:pos="1134"/>
          <w:tab w:val="left" w:pos="1276"/>
        </w:tabs>
        <w:suppressAutoHyphens/>
        <w:spacing w:after="0" w:line="240" w:lineRule="auto"/>
        <w:ind w:left="0" w:firstLine="567"/>
        <w:jc w:val="both"/>
        <w:rPr>
          <w:rFonts w:ascii="Tahoma" w:hAnsi="Tahoma" w:cs="Tahoma"/>
          <w:sz w:val="20"/>
          <w:szCs w:val="20"/>
        </w:rPr>
      </w:pPr>
      <w:r w:rsidRPr="00775C64">
        <w:rPr>
          <w:rFonts w:ascii="Tahoma" w:hAnsi="Tahoma" w:cs="Tahoma"/>
          <w:color w:val="000000" w:themeColor="text1"/>
          <w:sz w:val="20"/>
          <w:szCs w:val="20"/>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AD80B81" w14:textId="7F4BC3C1" w:rsidR="005549A0" w:rsidRPr="00775C64" w:rsidRDefault="005549A0">
      <w:pPr>
        <w:pStyle w:val="Sraopastraipa"/>
        <w:numPr>
          <w:ilvl w:val="2"/>
          <w:numId w:val="22"/>
        </w:numPr>
        <w:tabs>
          <w:tab w:val="left" w:pos="709"/>
          <w:tab w:val="left" w:pos="851"/>
          <w:tab w:val="left" w:pos="1134"/>
          <w:tab w:val="left" w:pos="1276"/>
        </w:tabs>
        <w:suppressAutoHyphens/>
        <w:spacing w:after="0" w:line="240" w:lineRule="auto"/>
        <w:ind w:left="0" w:firstLine="567"/>
        <w:jc w:val="both"/>
        <w:rPr>
          <w:rFonts w:ascii="Tahoma" w:hAnsi="Tahoma" w:cs="Tahoma"/>
          <w:sz w:val="20"/>
          <w:szCs w:val="20"/>
        </w:rPr>
      </w:pPr>
      <w:r w:rsidRPr="00775C64">
        <w:rPr>
          <w:rFonts w:ascii="Tahoma" w:hAnsi="Tahoma" w:cs="Tahoma"/>
          <w:color w:val="000000" w:themeColor="text1"/>
          <w:sz w:val="20"/>
          <w:szCs w:val="20"/>
        </w:rPr>
        <w:t xml:space="preserve">laimėjęs pirkimą ir pasirašęs sutartį tiekėjas per sutartyje nustatytą terminą nepateikia sutarties </w:t>
      </w:r>
      <w:r w:rsidRPr="00775C64">
        <w:rPr>
          <w:rFonts w:ascii="Tahoma" w:hAnsi="Tahoma" w:cs="Tahoma"/>
          <w:sz w:val="20"/>
          <w:szCs w:val="20"/>
        </w:rPr>
        <w:t>įvykdymą užtikrinančio dokumento.</w:t>
      </w:r>
    </w:p>
    <w:p w14:paraId="2D3E36FF" w14:textId="1F834404" w:rsidR="005549A0" w:rsidRPr="00775C64" w:rsidRDefault="005549A0">
      <w:pPr>
        <w:pStyle w:val="Sraopastraipa"/>
        <w:numPr>
          <w:ilvl w:val="1"/>
          <w:numId w:val="22"/>
        </w:numPr>
        <w:tabs>
          <w:tab w:val="left" w:pos="709"/>
          <w:tab w:val="left" w:pos="1134"/>
        </w:tabs>
        <w:spacing w:after="0" w:line="240" w:lineRule="auto"/>
        <w:ind w:left="0" w:firstLine="567"/>
        <w:jc w:val="both"/>
        <w:rPr>
          <w:rFonts w:ascii="Tahoma" w:hAnsi="Tahoma" w:cs="Tahoma"/>
          <w:sz w:val="20"/>
          <w:szCs w:val="20"/>
        </w:rPr>
      </w:pPr>
      <w:r w:rsidRPr="00775C64">
        <w:rPr>
          <w:rFonts w:ascii="Tahoma" w:hAnsi="Tahoma" w:cs="Tahoma"/>
          <w:sz w:val="20"/>
          <w:szCs w:val="20"/>
        </w:rPr>
        <w:t xml:space="preserve">Prieš pateikdamas užtikrinimą patvirtinantį dokumentą, dalyvis gali prašyti </w:t>
      </w:r>
      <w:r w:rsidRPr="00775C64">
        <w:rPr>
          <w:rFonts w:ascii="Tahoma" w:hAnsi="Tahoma" w:cs="Tahoma"/>
          <w:color w:val="7030A0"/>
          <w:sz w:val="20"/>
          <w:szCs w:val="20"/>
        </w:rPr>
        <w:t xml:space="preserve"> </w:t>
      </w:r>
      <w:r w:rsidRPr="00775C64">
        <w:rPr>
          <w:rFonts w:ascii="Tahoma" w:hAnsi="Tahoma" w:cs="Tahoma"/>
          <w:sz w:val="20"/>
          <w:szCs w:val="20"/>
        </w:rPr>
        <w:t xml:space="preserve">perkančiosios organizacijos patvirtinti, kad ji sutinka priimti jo siūlomą užtikrinimą patvirtinantį dokumentą. Tokiu atveju perkančioji organizacija atsako dalyviui ne vėliau kaip </w:t>
      </w:r>
      <w:r w:rsidR="00252E67" w:rsidRPr="00775C64">
        <w:rPr>
          <w:rFonts w:ascii="Tahoma" w:hAnsi="Tahoma" w:cs="Tahoma"/>
          <w:sz w:val="20"/>
          <w:szCs w:val="20"/>
        </w:rPr>
        <w:t>p</w:t>
      </w:r>
      <w:r w:rsidRPr="00775C64">
        <w:rPr>
          <w:rFonts w:ascii="Tahoma" w:hAnsi="Tahoma" w:cs="Tahoma"/>
          <w:sz w:val="20"/>
          <w:szCs w:val="20"/>
        </w:rPr>
        <w:t>irkimo sąlygų priede 1</w:t>
      </w:r>
      <w:r w:rsidRPr="00775C64">
        <w:rPr>
          <w:rFonts w:ascii="Tahoma" w:hAnsi="Tahoma" w:cs="Tahoma"/>
          <w:color w:val="0070C0"/>
          <w:sz w:val="20"/>
          <w:szCs w:val="20"/>
        </w:rPr>
        <w:t xml:space="preserve"> </w:t>
      </w:r>
      <w:r w:rsidRPr="00775C64">
        <w:rPr>
          <w:rFonts w:ascii="Tahoma" w:hAnsi="Tahoma" w:cs="Tahoma"/>
          <w:sz w:val="20"/>
          <w:szCs w:val="20"/>
        </w:rPr>
        <w:t>nustatytą terminą. Šis patvirtinimas iš</w:t>
      </w:r>
      <w:r w:rsidRPr="00775C64">
        <w:rPr>
          <w:rFonts w:ascii="Tahoma" w:hAnsi="Tahoma" w:cs="Tahoma"/>
          <w:color w:val="7030A0"/>
          <w:sz w:val="20"/>
          <w:szCs w:val="20"/>
        </w:rPr>
        <w:t xml:space="preserve"> </w:t>
      </w:r>
      <w:r w:rsidRPr="00775C64">
        <w:rPr>
          <w:rFonts w:ascii="Tahoma" w:hAnsi="Tahoma" w:cs="Tahoma"/>
          <w:sz w:val="20"/>
          <w:szCs w:val="20"/>
        </w:rPr>
        <w:t xml:space="preserve">perkančiosios organizacijos neatima teisės atmesti pasiūlymo galiojimo užtikrinimo gavus informacijos, kad pasiūlymo galiojimą užtikrinantis ūkio subjektas tapo nemokus ar neįvykdė įsipareigojimų </w:t>
      </w:r>
      <w:r w:rsidRPr="00775C64">
        <w:rPr>
          <w:rFonts w:ascii="Tahoma" w:hAnsi="Tahoma" w:cs="Tahoma"/>
          <w:color w:val="7030A0"/>
          <w:sz w:val="20"/>
          <w:szCs w:val="20"/>
        </w:rPr>
        <w:t xml:space="preserve"> </w:t>
      </w:r>
      <w:r w:rsidRPr="00775C64">
        <w:rPr>
          <w:rFonts w:ascii="Tahoma" w:hAnsi="Tahoma" w:cs="Tahoma"/>
          <w:sz w:val="20"/>
          <w:szCs w:val="20"/>
        </w:rPr>
        <w:t>perkančiajai organizacijai  arba kitiems ūkio subjektams, ar netinkamai juos vykdė.</w:t>
      </w:r>
    </w:p>
    <w:p w14:paraId="46D09407" w14:textId="77777777" w:rsidR="005549A0" w:rsidRPr="00775C64" w:rsidRDefault="005549A0">
      <w:pPr>
        <w:pStyle w:val="Sraopastraipa"/>
        <w:numPr>
          <w:ilvl w:val="1"/>
          <w:numId w:val="22"/>
        </w:numPr>
        <w:tabs>
          <w:tab w:val="left" w:pos="709"/>
          <w:tab w:val="left" w:pos="1134"/>
        </w:tabs>
        <w:spacing w:after="0" w:line="240" w:lineRule="auto"/>
        <w:ind w:left="0" w:firstLine="567"/>
        <w:jc w:val="both"/>
        <w:rPr>
          <w:rFonts w:ascii="Tahoma" w:hAnsi="Tahoma" w:cs="Tahoma"/>
          <w:sz w:val="20"/>
          <w:szCs w:val="20"/>
        </w:rPr>
      </w:pPr>
      <w:r w:rsidRPr="00775C64">
        <w:rPr>
          <w:rFonts w:ascii="Tahoma" w:hAnsi="Tahoma" w:cs="Tahoma"/>
          <w:sz w:val="20"/>
          <w:szCs w:val="20"/>
        </w:rPr>
        <w:t>Perkančioji organizacija gali prašyti dalyvius pratęsti pasiūlymo galiojimo užtikrinimo laiką iki konkrečiai nurodytos datos.</w:t>
      </w:r>
    </w:p>
    <w:p w14:paraId="4ACB9DA5" w14:textId="4C019717" w:rsidR="005549A0" w:rsidRPr="00775C64" w:rsidRDefault="005549A0">
      <w:pPr>
        <w:pStyle w:val="Sraopastraipa"/>
        <w:numPr>
          <w:ilvl w:val="1"/>
          <w:numId w:val="22"/>
        </w:numPr>
        <w:tabs>
          <w:tab w:val="left" w:pos="709"/>
          <w:tab w:val="left" w:pos="1134"/>
        </w:tabs>
        <w:spacing w:after="0" w:line="240" w:lineRule="auto"/>
        <w:ind w:left="0" w:firstLine="567"/>
        <w:jc w:val="both"/>
        <w:rPr>
          <w:rFonts w:ascii="Tahoma" w:hAnsi="Tahoma" w:cs="Tahoma"/>
          <w:color w:val="000000" w:themeColor="text1"/>
          <w:sz w:val="20"/>
          <w:szCs w:val="20"/>
        </w:rPr>
      </w:pPr>
      <w:r w:rsidRPr="00775C64">
        <w:rPr>
          <w:rFonts w:ascii="Tahoma" w:hAnsi="Tahoma" w:cs="Tahoma"/>
          <w:color w:val="000000" w:themeColor="text1"/>
          <w:sz w:val="20"/>
          <w:szCs w:val="20"/>
        </w:rPr>
        <w:t xml:space="preserve">Pasiūlymo galiojimo užtikrinimas dalyviui grąžinamas (arba atsisakoma teisių į jį) </w:t>
      </w:r>
      <w:r w:rsidRPr="00775C64">
        <w:rPr>
          <w:rFonts w:ascii="Tahoma" w:hAnsi="Tahoma" w:cs="Tahoma"/>
          <w:sz w:val="20"/>
          <w:szCs w:val="20"/>
        </w:rPr>
        <w:t xml:space="preserve">per </w:t>
      </w:r>
      <w:r w:rsidR="00252E67" w:rsidRPr="00775C64">
        <w:rPr>
          <w:rFonts w:ascii="Tahoma" w:hAnsi="Tahoma" w:cs="Tahoma"/>
          <w:sz w:val="20"/>
          <w:szCs w:val="20"/>
        </w:rPr>
        <w:t>p</w:t>
      </w:r>
      <w:r w:rsidRPr="00775C64">
        <w:rPr>
          <w:rFonts w:ascii="Tahoma" w:hAnsi="Tahoma" w:cs="Tahoma"/>
          <w:color w:val="000000"/>
          <w:sz w:val="20"/>
          <w:szCs w:val="20"/>
          <w:shd w:val="clear" w:color="auto" w:fill="FFFFFF"/>
        </w:rPr>
        <w:t>irkimo sąlygų priede 1</w:t>
      </w:r>
      <w:r w:rsidRPr="00775C64">
        <w:rPr>
          <w:rFonts w:ascii="Tahoma" w:hAnsi="Tahoma" w:cs="Tahoma"/>
          <w:color w:val="00B050"/>
          <w:sz w:val="20"/>
          <w:szCs w:val="20"/>
          <w:shd w:val="clear" w:color="auto" w:fill="FFFFFF"/>
        </w:rPr>
        <w:t xml:space="preserve"> </w:t>
      </w:r>
      <w:r w:rsidRPr="00775C64">
        <w:rPr>
          <w:rFonts w:ascii="Tahoma" w:hAnsi="Tahoma" w:cs="Tahoma"/>
          <w:sz w:val="20"/>
          <w:szCs w:val="20"/>
        </w:rPr>
        <w:t xml:space="preserve">nustatytą terminą </w:t>
      </w:r>
      <w:r w:rsidRPr="00775C64">
        <w:rPr>
          <w:rFonts w:ascii="Tahoma" w:hAnsi="Tahoma" w:cs="Tahoma"/>
          <w:color w:val="000000" w:themeColor="text1"/>
          <w:sz w:val="20"/>
          <w:szCs w:val="20"/>
        </w:rPr>
        <w:t>įvykus bent vienai iš šių sąlygų:</w:t>
      </w:r>
    </w:p>
    <w:p w14:paraId="006B9943" w14:textId="77777777" w:rsidR="005549A0" w:rsidRPr="00775C64" w:rsidRDefault="005549A0">
      <w:pPr>
        <w:pStyle w:val="Sraopastraipa"/>
        <w:numPr>
          <w:ilvl w:val="2"/>
          <w:numId w:val="22"/>
        </w:numPr>
        <w:tabs>
          <w:tab w:val="left" w:pos="709"/>
          <w:tab w:val="left" w:pos="1134"/>
        </w:tabs>
        <w:spacing w:after="0" w:line="240" w:lineRule="auto"/>
        <w:ind w:left="0" w:firstLine="567"/>
        <w:jc w:val="both"/>
        <w:rPr>
          <w:rFonts w:ascii="Tahoma" w:hAnsi="Tahoma" w:cs="Tahoma"/>
          <w:color w:val="000000" w:themeColor="text1"/>
          <w:sz w:val="20"/>
          <w:szCs w:val="20"/>
        </w:rPr>
      </w:pPr>
      <w:r w:rsidRPr="00775C64">
        <w:rPr>
          <w:rFonts w:ascii="Tahoma" w:hAnsi="Tahoma" w:cs="Tahoma"/>
          <w:color w:val="000000" w:themeColor="text1"/>
          <w:sz w:val="20"/>
          <w:szCs w:val="20"/>
        </w:rPr>
        <w:t>pasibaigia pasiūlymų užtikrinimo galiojimo laikas ir dalyvis jo nepratęsia ir (ar) ne</w:t>
      </w:r>
      <w:r w:rsidRPr="00775C64">
        <w:rPr>
          <w:rFonts w:ascii="Tahoma" w:hAnsi="Tahoma" w:cs="Tahoma"/>
          <w:sz w:val="20"/>
          <w:szCs w:val="20"/>
        </w:rPr>
        <w:t>pateikia naujo pasiūlymo galiojimo užtikrinimą patvirtinančio dokumento (jeigu jo reikalaujama)</w:t>
      </w:r>
      <w:r w:rsidRPr="00775C64">
        <w:rPr>
          <w:rFonts w:ascii="Tahoma" w:hAnsi="Tahoma" w:cs="Tahoma"/>
          <w:color w:val="000000" w:themeColor="text1"/>
          <w:sz w:val="20"/>
          <w:szCs w:val="20"/>
        </w:rPr>
        <w:t>;</w:t>
      </w:r>
    </w:p>
    <w:p w14:paraId="3AE35C68" w14:textId="77777777" w:rsidR="005549A0" w:rsidRPr="00775C64" w:rsidRDefault="005549A0">
      <w:pPr>
        <w:pStyle w:val="Sraopastraipa"/>
        <w:numPr>
          <w:ilvl w:val="2"/>
          <w:numId w:val="22"/>
        </w:numPr>
        <w:tabs>
          <w:tab w:val="left" w:pos="709"/>
          <w:tab w:val="left" w:pos="1134"/>
        </w:tabs>
        <w:spacing w:after="0" w:line="240" w:lineRule="auto"/>
        <w:ind w:left="0" w:firstLine="567"/>
        <w:jc w:val="both"/>
        <w:rPr>
          <w:rFonts w:ascii="Tahoma" w:hAnsi="Tahoma" w:cs="Tahoma"/>
          <w:color w:val="000000" w:themeColor="text1"/>
          <w:sz w:val="20"/>
          <w:szCs w:val="20"/>
        </w:rPr>
      </w:pPr>
      <w:r w:rsidRPr="00775C64">
        <w:rPr>
          <w:rFonts w:ascii="Tahoma" w:hAnsi="Tahoma" w:cs="Tahoma"/>
          <w:color w:val="000000" w:themeColor="text1"/>
          <w:sz w:val="20"/>
          <w:szCs w:val="20"/>
        </w:rPr>
        <w:t>įsigalioja pasirašyta sutartis;</w:t>
      </w:r>
    </w:p>
    <w:p w14:paraId="3F5CDD0C" w14:textId="77777777" w:rsidR="005549A0" w:rsidRPr="00775C64" w:rsidRDefault="005549A0">
      <w:pPr>
        <w:pStyle w:val="Sraopastraipa"/>
        <w:numPr>
          <w:ilvl w:val="2"/>
          <w:numId w:val="22"/>
        </w:numPr>
        <w:tabs>
          <w:tab w:val="left" w:pos="709"/>
          <w:tab w:val="left" w:pos="1134"/>
        </w:tabs>
        <w:spacing w:after="0" w:line="240" w:lineRule="auto"/>
        <w:ind w:left="0" w:firstLine="567"/>
        <w:jc w:val="both"/>
        <w:rPr>
          <w:rFonts w:ascii="Tahoma" w:hAnsi="Tahoma" w:cs="Tahoma"/>
          <w:sz w:val="20"/>
          <w:szCs w:val="20"/>
        </w:rPr>
      </w:pPr>
      <w:r w:rsidRPr="00775C64">
        <w:rPr>
          <w:rFonts w:ascii="Tahoma" w:hAnsi="Tahoma" w:cs="Tahoma"/>
          <w:color w:val="000000" w:themeColor="text1"/>
          <w:sz w:val="20"/>
          <w:szCs w:val="20"/>
        </w:rPr>
        <w:t>nutraukiamos pirkimo procedūros.</w:t>
      </w:r>
    </w:p>
    <w:p w14:paraId="7136C94B" w14:textId="4DC08F4E" w:rsidR="00040C0F" w:rsidRPr="00775C64" w:rsidRDefault="005102FE" w:rsidP="00300D6B">
      <w:pPr>
        <w:pStyle w:val="Turinioantrat"/>
      </w:pPr>
      <w:bookmarkStart w:id="34" w:name="_Toc200713612"/>
      <w:r w:rsidRPr="00775C64">
        <w:t xml:space="preserve">8. </w:t>
      </w:r>
      <w:r w:rsidR="00040C0F" w:rsidRPr="00775C64">
        <w:t>Elektroninis aukcionas</w:t>
      </w:r>
      <w:bookmarkEnd w:id="28"/>
      <w:bookmarkEnd w:id="29"/>
      <w:bookmarkEnd w:id="30"/>
      <w:bookmarkEnd w:id="31"/>
      <w:bookmarkEnd w:id="34"/>
    </w:p>
    <w:p w14:paraId="0BFDB7B0" w14:textId="1C0FA8B0" w:rsidR="00040C0F" w:rsidRPr="00775C64" w:rsidRDefault="002827E4" w:rsidP="00EC7EB6">
      <w:pPr>
        <w:spacing w:after="0" w:line="240" w:lineRule="auto"/>
        <w:ind w:firstLine="567"/>
        <w:rPr>
          <w:rFonts w:ascii="Tahoma" w:hAnsi="Tahoma" w:cs="Tahoma"/>
          <w:sz w:val="20"/>
          <w:szCs w:val="20"/>
        </w:rPr>
      </w:pPr>
      <w:r w:rsidRPr="00775C64">
        <w:rPr>
          <w:rFonts w:ascii="Tahoma" w:hAnsi="Tahoma" w:cs="Tahoma"/>
          <w:sz w:val="20"/>
          <w:szCs w:val="20"/>
        </w:rPr>
        <w:t xml:space="preserve">8.1. </w:t>
      </w:r>
      <w:r w:rsidR="00040C0F" w:rsidRPr="00775C64">
        <w:rPr>
          <w:rFonts w:ascii="Tahoma" w:hAnsi="Tahoma" w:cs="Tahoma"/>
          <w:sz w:val="20"/>
          <w:szCs w:val="20"/>
        </w:rPr>
        <w:t>Perkančioji organizacija pirkime netaikys elektroninio aukciono.</w:t>
      </w:r>
    </w:p>
    <w:p w14:paraId="5C3970E8" w14:textId="236EF6A1" w:rsidR="00B048C7" w:rsidRPr="00775C64" w:rsidRDefault="00300D6B" w:rsidP="00300D6B">
      <w:pPr>
        <w:pStyle w:val="Turinioantrat"/>
      </w:pPr>
      <w:bookmarkStart w:id="35" w:name="_Ref39667303"/>
      <w:bookmarkStart w:id="36" w:name="_Ref39667308"/>
      <w:bookmarkStart w:id="37" w:name="_Toc151370184"/>
      <w:bookmarkStart w:id="38" w:name="_Toc200713613"/>
      <w:bookmarkEnd w:id="1"/>
      <w:bookmarkEnd w:id="32"/>
      <w:bookmarkEnd w:id="33"/>
      <w:r w:rsidRPr="00775C64">
        <w:t xml:space="preserve">9. </w:t>
      </w:r>
      <w:r w:rsidR="00B048C7" w:rsidRPr="00775C64">
        <w:t>Pasiūlymų vertinimas</w:t>
      </w:r>
      <w:bookmarkEnd w:id="35"/>
      <w:bookmarkEnd w:id="36"/>
      <w:bookmarkEnd w:id="37"/>
      <w:bookmarkEnd w:id="38"/>
    </w:p>
    <w:p w14:paraId="22AD60EE" w14:textId="77777777" w:rsidR="00B048C7" w:rsidRPr="00775C64" w:rsidRDefault="00B048C7" w:rsidP="00EC7EB6">
      <w:pPr>
        <w:spacing w:after="0" w:line="240" w:lineRule="auto"/>
        <w:ind w:firstLine="567"/>
        <w:jc w:val="both"/>
        <w:rPr>
          <w:rFonts w:ascii="Tahoma" w:eastAsia="Calibri" w:hAnsi="Tahoma" w:cs="Tahoma"/>
          <w:color w:val="7030A0"/>
          <w:sz w:val="20"/>
          <w:szCs w:val="20"/>
        </w:rPr>
      </w:pPr>
      <w:r w:rsidRPr="00775C64">
        <w:rPr>
          <w:rFonts w:ascii="Tahoma" w:hAnsi="Tahoma" w:cs="Tahoma"/>
          <w:sz w:val="20"/>
          <w:szCs w:val="20"/>
        </w:rPr>
        <w:t xml:space="preserve">9.1. </w:t>
      </w:r>
      <w:r w:rsidRPr="00775C64">
        <w:rPr>
          <w:rFonts w:ascii="Tahoma" w:eastAsia="Calibri" w:hAnsi="Tahoma" w:cs="Tahoma"/>
          <w:sz w:val="20"/>
          <w:szCs w:val="20"/>
        </w:rPr>
        <w:t xml:space="preserve">Perkančioji organizacija ekonomiškai naudingiausią pasiūlymą išrenka pagal tiekėjo pasiūlyme nurodytą kainą, kuri turi būti apskaičiuota ir nurodyta taip, kaip reikalaujama </w:t>
      </w:r>
      <w:bookmarkStart w:id="39" w:name="_Hlk91157291"/>
      <w:r w:rsidRPr="00775C64">
        <w:rPr>
          <w:rFonts w:ascii="Tahoma" w:eastAsia="Calibri" w:hAnsi="Tahoma" w:cs="Tahoma"/>
          <w:sz w:val="20"/>
          <w:szCs w:val="20"/>
        </w:rPr>
        <w:t xml:space="preserve">specialiųjų pirkimo sąlygų </w:t>
      </w:r>
      <w:bookmarkEnd w:id="39"/>
      <w:r w:rsidRPr="00775C64">
        <w:rPr>
          <w:rFonts w:ascii="Tahoma" w:eastAsia="Calibri" w:hAnsi="Tahoma" w:cs="Tahoma"/>
          <w:sz w:val="20"/>
          <w:szCs w:val="20"/>
        </w:rPr>
        <w:t>6 priede.</w:t>
      </w:r>
      <w:r w:rsidRPr="00775C64">
        <w:rPr>
          <w:rFonts w:ascii="Tahoma" w:eastAsia="Calibri" w:hAnsi="Tahoma" w:cs="Tahoma"/>
          <w:color w:val="7030A0"/>
          <w:sz w:val="20"/>
          <w:szCs w:val="20"/>
        </w:rPr>
        <w:t xml:space="preserve"> </w:t>
      </w:r>
    </w:p>
    <w:p w14:paraId="706C4C78" w14:textId="77777777" w:rsidR="00B048C7" w:rsidRPr="00775C64" w:rsidRDefault="00B048C7" w:rsidP="00EC7EB6">
      <w:pPr>
        <w:spacing w:after="0" w:line="240" w:lineRule="auto"/>
        <w:ind w:firstLine="567"/>
        <w:jc w:val="both"/>
        <w:rPr>
          <w:rFonts w:ascii="Tahoma" w:hAnsi="Tahoma" w:cs="Tahoma"/>
          <w:i/>
          <w:iCs/>
          <w:sz w:val="20"/>
          <w:szCs w:val="20"/>
        </w:rPr>
      </w:pPr>
      <w:r w:rsidRPr="00775C64">
        <w:rPr>
          <w:rFonts w:ascii="Tahoma" w:eastAsia="Calibri" w:hAnsi="Tahoma" w:cs="Tahoma"/>
          <w:sz w:val="20"/>
          <w:szCs w:val="20"/>
        </w:rPr>
        <w:t>9.2. Pasiūlymų vertinimo tvarka ir pasiūlymo atmetimo pagrindai nurodyti bendrųjų pirkimo sąlygų 17 ir 18 skyriuose.</w:t>
      </w:r>
    </w:p>
    <w:p w14:paraId="05BE98C6" w14:textId="02F924CD" w:rsidR="00B048C7" w:rsidRPr="00775C64" w:rsidRDefault="00300D6B" w:rsidP="00300D6B">
      <w:pPr>
        <w:pStyle w:val="Turinioantrat"/>
      </w:pPr>
      <w:bookmarkStart w:id="40" w:name="_Ref39425999"/>
      <w:bookmarkStart w:id="41" w:name="_Ref39426005"/>
      <w:bookmarkStart w:id="42" w:name="_Toc151370185"/>
      <w:bookmarkStart w:id="43" w:name="_Toc200713614"/>
      <w:r w:rsidRPr="00775C64">
        <w:lastRenderedPageBreak/>
        <w:t xml:space="preserve">10. </w:t>
      </w:r>
      <w:r w:rsidR="00B048C7" w:rsidRPr="00775C64">
        <w:t>Sutarties sudarymas</w:t>
      </w:r>
      <w:bookmarkEnd w:id="40"/>
      <w:bookmarkEnd w:id="41"/>
      <w:bookmarkEnd w:id="42"/>
      <w:bookmarkEnd w:id="43"/>
    </w:p>
    <w:p w14:paraId="7BF79D19" w14:textId="77777777" w:rsidR="00B048C7" w:rsidRPr="00775C64" w:rsidRDefault="00B048C7" w:rsidP="00EC7EB6">
      <w:pPr>
        <w:pStyle w:val="Sraopastraipa"/>
        <w:spacing w:after="0" w:line="240" w:lineRule="auto"/>
        <w:ind w:left="0" w:firstLine="567"/>
        <w:jc w:val="both"/>
        <w:rPr>
          <w:rFonts w:ascii="Tahoma" w:hAnsi="Tahoma" w:cs="Tahoma"/>
          <w:sz w:val="20"/>
          <w:szCs w:val="20"/>
        </w:rPr>
      </w:pPr>
      <w:r w:rsidRPr="00775C64">
        <w:rPr>
          <w:rFonts w:ascii="Tahoma" w:hAnsi="Tahoma" w:cs="Tahoma"/>
          <w:color w:val="000000" w:themeColor="text1"/>
          <w:sz w:val="20"/>
          <w:szCs w:val="20"/>
        </w:rPr>
        <w:t>10.1. Ši pirkimo procedūra atliekama siekiant sudaryti sutartį su tiekėju, kurio pasiūlymas, vadovaujantis pirkimo sąlygose</w:t>
      </w:r>
      <w:r w:rsidRPr="00775C64">
        <w:rPr>
          <w:rFonts w:ascii="Tahoma" w:hAnsi="Tahoma" w:cs="Tahoma"/>
          <w:color w:val="0070C0"/>
          <w:sz w:val="20"/>
          <w:szCs w:val="20"/>
        </w:rPr>
        <w:t xml:space="preserve"> </w:t>
      </w:r>
      <w:r w:rsidRPr="00775C64">
        <w:rPr>
          <w:rFonts w:ascii="Tahoma" w:hAnsi="Tahoma" w:cs="Tahoma"/>
          <w:color w:val="000000" w:themeColor="text1"/>
          <w:sz w:val="20"/>
          <w:szCs w:val="20"/>
        </w:rPr>
        <w:t xml:space="preserve">nustatyta tvarka, bus pripažintas laimėjęs. </w:t>
      </w:r>
      <w:r w:rsidRPr="00775C64">
        <w:rPr>
          <w:rFonts w:ascii="Tahoma" w:hAnsi="Tahoma" w:cs="Tahoma"/>
          <w:sz w:val="20"/>
          <w:szCs w:val="20"/>
        </w:rPr>
        <w:t>Sutarties sąlygos pateikiamos specialiųjų pirkimo sąlygų 10 priede „Sutarties projektas“.</w:t>
      </w:r>
    </w:p>
    <w:p w14:paraId="7881FCAE" w14:textId="77777777" w:rsidR="00C87AB8" w:rsidRPr="00775C64" w:rsidRDefault="008D704D" w:rsidP="00C87AB8">
      <w:pPr>
        <w:shd w:val="clear" w:color="auto" w:fill="FFFFFF"/>
        <w:spacing w:after="0" w:line="240" w:lineRule="auto"/>
        <w:jc w:val="center"/>
        <w:rPr>
          <w:rFonts w:ascii="Tahoma" w:eastAsia="Calibri" w:hAnsi="Tahoma" w:cs="Tahoma"/>
          <w:sz w:val="22"/>
          <w:szCs w:val="22"/>
        </w:rPr>
        <w:sectPr w:rsidR="00C87AB8" w:rsidRPr="00775C64" w:rsidSect="005102FE">
          <w:headerReference w:type="default" r:id="rId13"/>
          <w:footerReference w:type="default" r:id="rId14"/>
          <w:footerReference w:type="first" r:id="rId15"/>
          <w:pgSz w:w="12240" w:h="15840"/>
          <w:pgMar w:top="851" w:right="578" w:bottom="851" w:left="578" w:header="720" w:footer="720" w:gutter="0"/>
          <w:pgNumType w:start="1"/>
          <w:cols w:space="720"/>
          <w:titlePg/>
          <w:docGrid w:linePitch="360"/>
        </w:sectPr>
      </w:pPr>
      <w:r w:rsidRPr="00775C64">
        <w:rPr>
          <w:rFonts w:ascii="Tahoma" w:eastAsia="Calibri" w:hAnsi="Tahoma" w:cs="Tahoma"/>
          <w:sz w:val="22"/>
          <w:szCs w:val="22"/>
        </w:rPr>
        <w:t>__________</w:t>
      </w:r>
    </w:p>
    <w:p w14:paraId="1DF37652" w14:textId="0A6B5A0A" w:rsidR="00774AA5" w:rsidRPr="00775C64" w:rsidRDefault="000631F1" w:rsidP="00300D6B">
      <w:pPr>
        <w:pStyle w:val="Turinioantrat"/>
        <w:rPr>
          <w:sz w:val="20"/>
          <w:szCs w:val="20"/>
        </w:rPr>
      </w:pPr>
      <w:bookmarkStart w:id="44" w:name="_Toc200713615"/>
      <w:r w:rsidRPr="00775C64">
        <w:rPr>
          <w:sz w:val="20"/>
          <w:szCs w:val="20"/>
        </w:rPr>
        <w:lastRenderedPageBreak/>
        <w:t>P</w:t>
      </w:r>
      <w:r w:rsidR="008F59C5" w:rsidRPr="00775C64">
        <w:rPr>
          <w:sz w:val="20"/>
          <w:szCs w:val="20"/>
        </w:rPr>
        <w:t>irkimo sąlygų 1 priedas „Terminai“</w:t>
      </w:r>
      <w:bookmarkEnd w:id="44"/>
    </w:p>
    <w:p w14:paraId="5369DEF7" w14:textId="77777777" w:rsidR="00A53BAE" w:rsidRPr="00775C64" w:rsidRDefault="00A53BAE" w:rsidP="008E479D">
      <w:pPr>
        <w:shd w:val="clear" w:color="auto" w:fill="FFFFFF"/>
        <w:spacing w:after="0" w:line="240" w:lineRule="auto"/>
        <w:jc w:val="right"/>
        <w:rPr>
          <w:rFonts w:ascii="Tahoma" w:eastAsia="Calibri" w:hAnsi="Tahoma" w:cs="Tahoma"/>
          <w:color w:val="0070C0"/>
          <w:sz w:val="22"/>
          <w:szCs w:val="22"/>
        </w:rPr>
      </w:pPr>
    </w:p>
    <w:tbl>
      <w:tblPr>
        <w:tblStyle w:val="1tinkleliolentelviesi1"/>
        <w:tblW w:w="0" w:type="auto"/>
        <w:tblLook w:val="0000" w:firstRow="0" w:lastRow="0" w:firstColumn="0" w:lastColumn="0" w:noHBand="0" w:noVBand="0"/>
      </w:tblPr>
      <w:tblGrid>
        <w:gridCol w:w="826"/>
        <w:gridCol w:w="2527"/>
        <w:gridCol w:w="3634"/>
        <w:gridCol w:w="2946"/>
      </w:tblGrid>
      <w:tr w:rsidR="00774AA5" w:rsidRPr="00775C64" w14:paraId="730836B8" w14:textId="77777777" w:rsidTr="003F6C0B">
        <w:trPr>
          <w:trHeight w:val="20"/>
        </w:trPr>
        <w:tc>
          <w:tcPr>
            <w:tcW w:w="747" w:type="dxa"/>
            <w:shd w:val="clear" w:color="auto" w:fill="E7E6E6" w:themeFill="background2"/>
          </w:tcPr>
          <w:p w14:paraId="200EEC47" w14:textId="771BED63" w:rsidR="00774AA5" w:rsidRPr="00775C64" w:rsidRDefault="009F4FBE" w:rsidP="004B3551">
            <w:pPr>
              <w:jc w:val="center"/>
              <w:rPr>
                <w:rFonts w:ascii="Tahoma" w:hAnsi="Tahoma" w:cs="Tahoma"/>
                <w:b/>
                <w:bCs/>
                <w:sz w:val="20"/>
                <w:szCs w:val="20"/>
              </w:rPr>
            </w:pPr>
            <w:r w:rsidRPr="00775C64">
              <w:rPr>
                <w:rFonts w:ascii="Tahoma" w:hAnsi="Tahoma" w:cs="Tahoma"/>
                <w:b/>
                <w:bCs/>
                <w:sz w:val="20"/>
                <w:szCs w:val="20"/>
              </w:rPr>
              <w:t>Eil.Nr.</w:t>
            </w:r>
          </w:p>
        </w:tc>
        <w:tc>
          <w:tcPr>
            <w:tcW w:w="2527" w:type="dxa"/>
            <w:shd w:val="clear" w:color="auto" w:fill="E7E6E6" w:themeFill="background2"/>
          </w:tcPr>
          <w:p w14:paraId="778B1404" w14:textId="0B137751" w:rsidR="00774AA5" w:rsidRPr="00775C64" w:rsidRDefault="004B3551" w:rsidP="004B3551">
            <w:pPr>
              <w:jc w:val="center"/>
              <w:rPr>
                <w:rFonts w:ascii="Tahoma" w:hAnsi="Tahoma" w:cs="Tahoma"/>
                <w:b/>
                <w:bCs/>
                <w:sz w:val="20"/>
                <w:szCs w:val="20"/>
              </w:rPr>
            </w:pPr>
            <w:r w:rsidRPr="00775C64">
              <w:rPr>
                <w:rFonts w:ascii="Tahoma" w:hAnsi="Tahoma" w:cs="Tahoma"/>
                <w:b/>
                <w:bCs/>
                <w:sz w:val="20"/>
                <w:szCs w:val="20"/>
              </w:rPr>
              <w:t>VEIKSMAS</w:t>
            </w:r>
          </w:p>
        </w:tc>
        <w:tc>
          <w:tcPr>
            <w:tcW w:w="3634" w:type="dxa"/>
            <w:shd w:val="clear" w:color="auto" w:fill="E7E6E6" w:themeFill="background2"/>
          </w:tcPr>
          <w:p w14:paraId="2D8BCE72" w14:textId="77777777" w:rsidR="00774AA5" w:rsidRPr="00775C64" w:rsidRDefault="00774AA5" w:rsidP="004B3551">
            <w:pPr>
              <w:jc w:val="center"/>
              <w:rPr>
                <w:rFonts w:ascii="Tahoma" w:hAnsi="Tahoma" w:cs="Tahoma"/>
                <w:b/>
                <w:sz w:val="20"/>
                <w:szCs w:val="20"/>
              </w:rPr>
            </w:pPr>
            <w:r w:rsidRPr="00775C64">
              <w:rPr>
                <w:rFonts w:ascii="Tahoma" w:hAnsi="Tahoma" w:cs="Tahoma"/>
                <w:b/>
                <w:sz w:val="20"/>
                <w:szCs w:val="20"/>
              </w:rPr>
              <w:t>DATA/DIENŲ SKAIČIUS/ LAIKAS</w:t>
            </w:r>
          </w:p>
          <w:p w14:paraId="677BC1F4" w14:textId="77777777" w:rsidR="00774AA5" w:rsidRPr="00775C64" w:rsidRDefault="00774AA5" w:rsidP="004B3551">
            <w:pPr>
              <w:jc w:val="center"/>
              <w:rPr>
                <w:rFonts w:ascii="Tahoma" w:hAnsi="Tahoma" w:cs="Tahoma"/>
                <w:sz w:val="20"/>
                <w:szCs w:val="20"/>
              </w:rPr>
            </w:pPr>
            <w:r w:rsidRPr="00775C64">
              <w:rPr>
                <w:rFonts w:ascii="Tahoma" w:hAnsi="Tahoma" w:cs="Tahoma"/>
                <w:sz w:val="20"/>
                <w:szCs w:val="20"/>
              </w:rPr>
              <w:t>(Lietuvos laiku)</w:t>
            </w:r>
          </w:p>
        </w:tc>
        <w:tc>
          <w:tcPr>
            <w:tcW w:w="2946" w:type="dxa"/>
            <w:shd w:val="clear" w:color="auto" w:fill="E7E6E6" w:themeFill="background2"/>
          </w:tcPr>
          <w:p w14:paraId="11CCA5FB" w14:textId="77777777" w:rsidR="00774AA5" w:rsidRPr="00775C64" w:rsidRDefault="00774AA5" w:rsidP="004B3551">
            <w:pPr>
              <w:jc w:val="center"/>
              <w:rPr>
                <w:rFonts w:ascii="Tahoma" w:hAnsi="Tahoma" w:cs="Tahoma"/>
                <w:b/>
                <w:sz w:val="20"/>
                <w:szCs w:val="20"/>
              </w:rPr>
            </w:pPr>
            <w:r w:rsidRPr="00775C64">
              <w:rPr>
                <w:rFonts w:ascii="Tahoma" w:hAnsi="Tahoma" w:cs="Tahoma"/>
                <w:b/>
                <w:sz w:val="20"/>
                <w:szCs w:val="20"/>
              </w:rPr>
              <w:t>PASTABOS</w:t>
            </w:r>
          </w:p>
        </w:tc>
      </w:tr>
      <w:tr w:rsidR="00774AA5" w:rsidRPr="00775C64" w14:paraId="33F22B33" w14:textId="77777777" w:rsidTr="003F6C0B">
        <w:trPr>
          <w:trHeight w:val="20"/>
        </w:trPr>
        <w:tc>
          <w:tcPr>
            <w:tcW w:w="747" w:type="dxa"/>
          </w:tcPr>
          <w:p w14:paraId="1D2814F3" w14:textId="2D8BEDEE" w:rsidR="00774AA5" w:rsidRPr="00775C64" w:rsidRDefault="006932C2" w:rsidP="006932C2">
            <w:pPr>
              <w:keepNext/>
              <w:rPr>
                <w:rFonts w:ascii="Tahoma" w:hAnsi="Tahoma" w:cs="Tahoma"/>
                <w:bCs/>
                <w:sz w:val="20"/>
                <w:szCs w:val="20"/>
              </w:rPr>
            </w:pPr>
            <w:r w:rsidRPr="00775C64">
              <w:rPr>
                <w:rFonts w:ascii="Tahoma" w:hAnsi="Tahoma" w:cs="Tahoma"/>
                <w:bCs/>
                <w:sz w:val="20"/>
                <w:szCs w:val="20"/>
              </w:rPr>
              <w:t>1.</w:t>
            </w:r>
          </w:p>
        </w:tc>
        <w:tc>
          <w:tcPr>
            <w:tcW w:w="2527" w:type="dxa"/>
          </w:tcPr>
          <w:p w14:paraId="25B87B88" w14:textId="77777777" w:rsidR="00774AA5" w:rsidRPr="00775C64" w:rsidRDefault="00774AA5" w:rsidP="00E42EFF">
            <w:pPr>
              <w:keepNext/>
              <w:jc w:val="both"/>
              <w:rPr>
                <w:rFonts w:ascii="Tahoma" w:hAnsi="Tahoma" w:cs="Tahoma"/>
                <w:sz w:val="20"/>
                <w:szCs w:val="20"/>
              </w:rPr>
            </w:pPr>
            <w:r w:rsidRPr="00775C64">
              <w:rPr>
                <w:rFonts w:ascii="Tahoma" w:hAnsi="Tahoma" w:cs="Tahoma"/>
                <w:bCs/>
                <w:sz w:val="20"/>
                <w:szCs w:val="20"/>
              </w:rPr>
              <w:t>Pasiūlymų pateikimo terminas</w:t>
            </w:r>
          </w:p>
        </w:tc>
        <w:tc>
          <w:tcPr>
            <w:tcW w:w="3634" w:type="dxa"/>
          </w:tcPr>
          <w:p w14:paraId="3167CE4C" w14:textId="719F5068" w:rsidR="00774AA5" w:rsidRPr="00775C64" w:rsidRDefault="00774AA5" w:rsidP="00E42EFF">
            <w:pPr>
              <w:jc w:val="both"/>
              <w:rPr>
                <w:rFonts w:ascii="Tahoma" w:hAnsi="Tahoma" w:cs="Tahoma"/>
                <w:sz w:val="20"/>
                <w:szCs w:val="20"/>
              </w:rPr>
            </w:pPr>
            <w:r w:rsidRPr="00775C64">
              <w:rPr>
                <w:rFonts w:ascii="Tahoma" w:hAnsi="Tahoma" w:cs="Tahoma"/>
                <w:sz w:val="20"/>
                <w:szCs w:val="20"/>
              </w:rPr>
              <w:t xml:space="preserve">nurodytas </w:t>
            </w:r>
            <w:r w:rsidR="00C47599" w:rsidRPr="00775C64">
              <w:rPr>
                <w:rFonts w:ascii="Tahoma" w:hAnsi="Tahoma" w:cs="Tahoma"/>
                <w:sz w:val="20"/>
                <w:szCs w:val="20"/>
              </w:rPr>
              <w:t>s</w:t>
            </w:r>
            <w:r w:rsidRPr="00775C64">
              <w:rPr>
                <w:rFonts w:ascii="Tahoma" w:hAnsi="Tahoma" w:cs="Tahoma"/>
                <w:sz w:val="20"/>
                <w:szCs w:val="20"/>
              </w:rPr>
              <w:t xml:space="preserve">kelbime </w:t>
            </w:r>
          </w:p>
        </w:tc>
        <w:tc>
          <w:tcPr>
            <w:tcW w:w="2946" w:type="dxa"/>
          </w:tcPr>
          <w:p w14:paraId="2BC4B21F" w14:textId="0CE68D8A" w:rsidR="00774AA5" w:rsidRPr="00775C64" w:rsidRDefault="00774AA5" w:rsidP="00E42EFF">
            <w:pPr>
              <w:jc w:val="both"/>
              <w:rPr>
                <w:rFonts w:ascii="Tahoma" w:hAnsi="Tahoma" w:cs="Tahoma"/>
                <w:iCs/>
                <w:sz w:val="20"/>
                <w:szCs w:val="20"/>
              </w:rPr>
            </w:pPr>
            <w:r w:rsidRPr="00775C64">
              <w:rPr>
                <w:rFonts w:ascii="Tahoma" w:hAnsi="Tahoma" w:cs="Tahoma"/>
                <w:sz w:val="20"/>
                <w:szCs w:val="20"/>
              </w:rPr>
              <w:t>Perkančioji organizacija turi teisę pratęsti pasiūlymų pateikimo terminą.</w:t>
            </w:r>
          </w:p>
        </w:tc>
      </w:tr>
      <w:tr w:rsidR="00774AA5" w:rsidRPr="00775C64" w14:paraId="2DDCD559" w14:textId="77777777" w:rsidTr="003F6C0B">
        <w:trPr>
          <w:trHeight w:val="20"/>
        </w:trPr>
        <w:tc>
          <w:tcPr>
            <w:tcW w:w="747" w:type="dxa"/>
          </w:tcPr>
          <w:p w14:paraId="6C70187E" w14:textId="7D03D63A" w:rsidR="00774AA5" w:rsidRPr="00775C64" w:rsidRDefault="006932C2" w:rsidP="006932C2">
            <w:pPr>
              <w:keepNext/>
              <w:rPr>
                <w:rFonts w:ascii="Tahoma" w:hAnsi="Tahoma" w:cs="Tahoma"/>
                <w:bCs/>
                <w:sz w:val="20"/>
                <w:szCs w:val="20"/>
              </w:rPr>
            </w:pPr>
            <w:r w:rsidRPr="00775C64">
              <w:rPr>
                <w:rFonts w:ascii="Tahoma" w:hAnsi="Tahoma" w:cs="Tahoma"/>
                <w:bCs/>
                <w:sz w:val="20"/>
                <w:szCs w:val="20"/>
              </w:rPr>
              <w:t>2.</w:t>
            </w:r>
          </w:p>
        </w:tc>
        <w:tc>
          <w:tcPr>
            <w:tcW w:w="2527" w:type="dxa"/>
          </w:tcPr>
          <w:p w14:paraId="2368993B" w14:textId="77777777" w:rsidR="00774AA5" w:rsidRPr="00775C64" w:rsidRDefault="00774AA5" w:rsidP="00E42EFF">
            <w:pPr>
              <w:keepNext/>
              <w:jc w:val="both"/>
              <w:rPr>
                <w:rFonts w:ascii="Tahoma" w:hAnsi="Tahoma" w:cs="Tahoma"/>
                <w:sz w:val="20"/>
                <w:szCs w:val="20"/>
              </w:rPr>
            </w:pPr>
            <w:r w:rsidRPr="00775C64">
              <w:rPr>
                <w:rFonts w:ascii="Tahoma" w:eastAsia="Times New Roman" w:hAnsi="Tahoma" w:cs="Tahoma"/>
                <w:sz w:val="20"/>
                <w:szCs w:val="20"/>
              </w:rPr>
              <w:t>Pradinis susipažinimas su CVP IS priemonėmis gautais pasiūlymais</w:t>
            </w:r>
          </w:p>
        </w:tc>
        <w:tc>
          <w:tcPr>
            <w:tcW w:w="3634" w:type="dxa"/>
          </w:tcPr>
          <w:p w14:paraId="7ECB1EDB" w14:textId="77777777" w:rsidR="00774AA5" w:rsidRPr="00775C64" w:rsidRDefault="00774AA5" w:rsidP="00E42EFF">
            <w:pPr>
              <w:jc w:val="both"/>
              <w:rPr>
                <w:rFonts w:ascii="Tahoma" w:hAnsi="Tahoma" w:cs="Tahoma"/>
                <w:sz w:val="20"/>
                <w:szCs w:val="20"/>
              </w:rPr>
            </w:pPr>
            <w:r w:rsidRPr="00775C64">
              <w:rPr>
                <w:rFonts w:ascii="Tahoma" w:hAnsi="Tahoma" w:cs="Tahoma"/>
                <w:sz w:val="20"/>
                <w:szCs w:val="20"/>
              </w:rPr>
              <w:t xml:space="preserve">Pradedamas ne anksčiau nei </w:t>
            </w:r>
            <w:r w:rsidRPr="00775C64">
              <w:rPr>
                <w:rFonts w:ascii="Tahoma" w:hAnsi="Tahoma" w:cs="Tahoma"/>
                <w:color w:val="000000" w:themeColor="text1"/>
                <w:sz w:val="20"/>
                <w:szCs w:val="20"/>
              </w:rPr>
              <w:t>po 45 minučių</w:t>
            </w:r>
            <w:r w:rsidRPr="00775C64">
              <w:rPr>
                <w:rFonts w:ascii="Tahoma" w:hAnsi="Tahoma" w:cs="Tahoma"/>
                <w:sz w:val="20"/>
                <w:szCs w:val="20"/>
              </w:rPr>
              <w:t xml:space="preserve"> po pasiūlymų pateikimo termino pabaigos</w:t>
            </w:r>
          </w:p>
        </w:tc>
        <w:tc>
          <w:tcPr>
            <w:tcW w:w="2946" w:type="dxa"/>
          </w:tcPr>
          <w:p w14:paraId="516BC120" w14:textId="3556D373" w:rsidR="00774AA5" w:rsidRPr="00775C64" w:rsidRDefault="00774AA5" w:rsidP="0003169B">
            <w:pPr>
              <w:rPr>
                <w:rFonts w:ascii="Tahoma" w:hAnsi="Tahoma" w:cs="Tahoma"/>
                <w:iCs/>
                <w:sz w:val="20"/>
                <w:szCs w:val="20"/>
              </w:rPr>
            </w:pPr>
          </w:p>
        </w:tc>
      </w:tr>
      <w:tr w:rsidR="00837820" w:rsidRPr="00775C64" w14:paraId="0E1517C9" w14:textId="77777777" w:rsidTr="003F6C0B">
        <w:trPr>
          <w:trHeight w:val="20"/>
        </w:trPr>
        <w:tc>
          <w:tcPr>
            <w:tcW w:w="747" w:type="dxa"/>
          </w:tcPr>
          <w:p w14:paraId="0BF18051" w14:textId="03A0C935" w:rsidR="00774AA5" w:rsidRPr="00775C64" w:rsidRDefault="006932C2" w:rsidP="006932C2">
            <w:pPr>
              <w:keepNext/>
              <w:rPr>
                <w:rFonts w:ascii="Tahoma" w:hAnsi="Tahoma" w:cs="Tahoma"/>
                <w:bCs/>
                <w:sz w:val="20"/>
                <w:szCs w:val="20"/>
              </w:rPr>
            </w:pPr>
            <w:r w:rsidRPr="00775C64">
              <w:rPr>
                <w:rFonts w:ascii="Tahoma" w:hAnsi="Tahoma" w:cs="Tahoma"/>
                <w:bCs/>
                <w:sz w:val="20"/>
                <w:szCs w:val="20"/>
              </w:rPr>
              <w:t>3.</w:t>
            </w:r>
          </w:p>
        </w:tc>
        <w:tc>
          <w:tcPr>
            <w:tcW w:w="2527" w:type="dxa"/>
          </w:tcPr>
          <w:p w14:paraId="4AD453C1" w14:textId="70320C71" w:rsidR="00774AA5" w:rsidRPr="00775C64" w:rsidRDefault="00774AA5" w:rsidP="00E42EFF">
            <w:pPr>
              <w:keepNext/>
              <w:jc w:val="both"/>
              <w:rPr>
                <w:rFonts w:ascii="Tahoma" w:hAnsi="Tahoma" w:cs="Tahoma"/>
                <w:bCs/>
                <w:sz w:val="20"/>
                <w:szCs w:val="20"/>
              </w:rPr>
            </w:pPr>
            <w:r w:rsidRPr="00775C64">
              <w:rPr>
                <w:rFonts w:ascii="Tahoma" w:hAnsi="Tahoma" w:cs="Tahoma"/>
                <w:sz w:val="20"/>
                <w:szCs w:val="20"/>
              </w:rPr>
              <w:t xml:space="preserve">Prašymą paaiškinti, patikslinti pirkimo </w:t>
            </w:r>
            <w:r w:rsidR="00EF5E21" w:rsidRPr="00775C64">
              <w:rPr>
                <w:rFonts w:ascii="Tahoma" w:hAnsi="Tahoma" w:cs="Tahoma"/>
                <w:sz w:val="20"/>
                <w:szCs w:val="20"/>
              </w:rPr>
              <w:t>sąlygas</w:t>
            </w:r>
            <w:r w:rsidRPr="00775C64">
              <w:rPr>
                <w:rFonts w:ascii="Tahoma" w:hAnsi="Tahoma" w:cs="Tahoma"/>
                <w:sz w:val="20"/>
                <w:szCs w:val="20"/>
              </w:rPr>
              <w:t xml:space="preserve"> tiekėjas turi pateikti ne vėliau kaip:</w:t>
            </w:r>
          </w:p>
        </w:tc>
        <w:tc>
          <w:tcPr>
            <w:tcW w:w="3634" w:type="dxa"/>
          </w:tcPr>
          <w:p w14:paraId="56FC8010" w14:textId="5768086B" w:rsidR="00774AA5" w:rsidRPr="00775C64" w:rsidRDefault="001F0570" w:rsidP="00E42EFF">
            <w:pPr>
              <w:jc w:val="both"/>
              <w:rPr>
                <w:rFonts w:ascii="Tahoma" w:hAnsi="Tahoma" w:cs="Tahoma"/>
                <w:sz w:val="20"/>
                <w:szCs w:val="20"/>
              </w:rPr>
            </w:pPr>
            <w:r w:rsidRPr="00775C64">
              <w:rPr>
                <w:rFonts w:ascii="Tahoma" w:hAnsi="Tahoma" w:cs="Tahoma"/>
                <w:sz w:val="20"/>
                <w:szCs w:val="20"/>
              </w:rPr>
              <w:t>10 (dešimt)</w:t>
            </w:r>
            <w:r w:rsidR="005F17E7" w:rsidRPr="00775C64">
              <w:rPr>
                <w:rFonts w:ascii="Tahoma" w:hAnsi="Tahoma" w:cs="Tahoma"/>
                <w:sz w:val="20"/>
                <w:szCs w:val="20"/>
              </w:rPr>
              <w:t xml:space="preserve"> dienų iki pasiūlymų pateikimo termino dienos</w:t>
            </w:r>
          </w:p>
        </w:tc>
        <w:tc>
          <w:tcPr>
            <w:tcW w:w="2946" w:type="dxa"/>
          </w:tcPr>
          <w:p w14:paraId="6B3FEA86" w14:textId="4D17D6FF" w:rsidR="00774AA5" w:rsidRPr="00775C64" w:rsidRDefault="00774AA5" w:rsidP="00424668">
            <w:pPr>
              <w:rPr>
                <w:rFonts w:ascii="Tahoma" w:hAnsi="Tahoma" w:cs="Tahoma"/>
                <w:iCs/>
                <w:sz w:val="20"/>
                <w:szCs w:val="20"/>
              </w:rPr>
            </w:pPr>
          </w:p>
        </w:tc>
      </w:tr>
      <w:tr w:rsidR="00837820" w:rsidRPr="00775C64" w14:paraId="6E37868A" w14:textId="77777777" w:rsidTr="003F6C0B">
        <w:trPr>
          <w:trHeight w:val="20"/>
        </w:trPr>
        <w:tc>
          <w:tcPr>
            <w:tcW w:w="747" w:type="dxa"/>
          </w:tcPr>
          <w:p w14:paraId="5A3E2C4C" w14:textId="35ACDF43" w:rsidR="00774AA5" w:rsidRPr="00775C64" w:rsidRDefault="009C3316" w:rsidP="009C3316">
            <w:pPr>
              <w:rPr>
                <w:rFonts w:ascii="Tahoma" w:hAnsi="Tahoma" w:cs="Tahoma"/>
                <w:bCs/>
                <w:sz w:val="20"/>
                <w:szCs w:val="20"/>
              </w:rPr>
            </w:pPr>
            <w:r w:rsidRPr="00775C64">
              <w:rPr>
                <w:rFonts w:ascii="Tahoma" w:hAnsi="Tahoma" w:cs="Tahoma"/>
                <w:bCs/>
                <w:sz w:val="20"/>
                <w:szCs w:val="20"/>
              </w:rPr>
              <w:t>4.</w:t>
            </w:r>
          </w:p>
        </w:tc>
        <w:tc>
          <w:tcPr>
            <w:tcW w:w="2527" w:type="dxa"/>
          </w:tcPr>
          <w:p w14:paraId="1E3634E1" w14:textId="6A145837" w:rsidR="00774AA5" w:rsidRPr="00775C64" w:rsidRDefault="00774AA5" w:rsidP="00E42EFF">
            <w:pPr>
              <w:jc w:val="both"/>
              <w:rPr>
                <w:rFonts w:ascii="Tahoma" w:hAnsi="Tahoma" w:cs="Tahoma"/>
                <w:sz w:val="20"/>
                <w:szCs w:val="20"/>
              </w:rPr>
            </w:pPr>
            <w:r w:rsidRPr="00775C64">
              <w:rPr>
                <w:rFonts w:ascii="Tahoma" w:hAnsi="Tahoma" w:cs="Tahoma"/>
                <w:sz w:val="20"/>
                <w:szCs w:val="20"/>
              </w:rPr>
              <w:t xml:space="preserve">Perkančioji organizacija </w:t>
            </w:r>
            <w:r w:rsidR="009B3AF8" w:rsidRPr="00775C64">
              <w:rPr>
                <w:rFonts w:ascii="Tahoma" w:hAnsi="Tahoma" w:cs="Tahoma"/>
                <w:sz w:val="20"/>
                <w:szCs w:val="20"/>
              </w:rPr>
              <w:t>p</w:t>
            </w:r>
            <w:r w:rsidRPr="00775C64">
              <w:rPr>
                <w:rFonts w:ascii="Tahoma" w:hAnsi="Tahoma" w:cs="Tahoma"/>
                <w:sz w:val="20"/>
                <w:szCs w:val="20"/>
              </w:rPr>
              <w:t xml:space="preserve">irkimo </w:t>
            </w:r>
            <w:r w:rsidR="00EF5E21" w:rsidRPr="00775C64">
              <w:rPr>
                <w:rFonts w:ascii="Tahoma" w:hAnsi="Tahoma" w:cs="Tahoma"/>
                <w:sz w:val="20"/>
                <w:szCs w:val="20"/>
              </w:rPr>
              <w:t>sąlygų</w:t>
            </w:r>
            <w:r w:rsidRPr="00775C64">
              <w:rPr>
                <w:rFonts w:ascii="Tahoma" w:hAnsi="Tahoma" w:cs="Tahoma"/>
                <w:sz w:val="20"/>
                <w:szCs w:val="20"/>
              </w:rPr>
              <w:t xml:space="preserve"> paaiškinimą, patikslinimą pateikia visiems tiekėjams ne vėliau kaip:</w:t>
            </w:r>
          </w:p>
        </w:tc>
        <w:tc>
          <w:tcPr>
            <w:tcW w:w="3634" w:type="dxa"/>
          </w:tcPr>
          <w:p w14:paraId="4D170373" w14:textId="4FB53C09" w:rsidR="00774AA5" w:rsidRPr="00775C64" w:rsidRDefault="001F0570" w:rsidP="00E42EFF">
            <w:pPr>
              <w:jc w:val="both"/>
              <w:rPr>
                <w:rFonts w:ascii="Tahoma" w:hAnsi="Tahoma" w:cs="Tahoma"/>
                <w:sz w:val="20"/>
                <w:szCs w:val="20"/>
              </w:rPr>
            </w:pPr>
            <w:r w:rsidRPr="00775C64">
              <w:rPr>
                <w:rFonts w:ascii="Tahoma" w:hAnsi="Tahoma" w:cs="Tahoma"/>
                <w:sz w:val="20"/>
                <w:szCs w:val="20"/>
              </w:rPr>
              <w:t xml:space="preserve">6 (šešios)  </w:t>
            </w:r>
            <w:r w:rsidR="00CE1F13" w:rsidRPr="00775C64">
              <w:rPr>
                <w:rFonts w:ascii="Tahoma" w:hAnsi="Tahoma" w:cs="Tahoma"/>
                <w:sz w:val="20"/>
                <w:szCs w:val="20"/>
              </w:rPr>
              <w:t>dien</w:t>
            </w:r>
            <w:r w:rsidRPr="00775C64">
              <w:rPr>
                <w:rFonts w:ascii="Tahoma" w:hAnsi="Tahoma" w:cs="Tahoma"/>
                <w:sz w:val="20"/>
                <w:szCs w:val="20"/>
              </w:rPr>
              <w:t>os</w:t>
            </w:r>
            <w:r w:rsidR="00CE1F13" w:rsidRPr="00775C64">
              <w:rPr>
                <w:rFonts w:ascii="Tahoma" w:hAnsi="Tahoma" w:cs="Tahoma"/>
                <w:sz w:val="20"/>
                <w:szCs w:val="20"/>
              </w:rPr>
              <w:t xml:space="preserve"> iki pasiūlymų pateikimo termino dienos</w:t>
            </w:r>
          </w:p>
        </w:tc>
        <w:tc>
          <w:tcPr>
            <w:tcW w:w="2946" w:type="dxa"/>
          </w:tcPr>
          <w:p w14:paraId="2E898EC9" w14:textId="4E3C93BB" w:rsidR="00774AA5" w:rsidRPr="00775C64" w:rsidRDefault="00774AA5" w:rsidP="00CE1F13">
            <w:pPr>
              <w:rPr>
                <w:rFonts w:ascii="Tahoma" w:hAnsi="Tahoma" w:cs="Tahoma"/>
                <w:sz w:val="20"/>
                <w:szCs w:val="20"/>
              </w:rPr>
            </w:pPr>
          </w:p>
        </w:tc>
      </w:tr>
      <w:tr w:rsidR="00774AA5" w:rsidRPr="00775C64" w14:paraId="7621DE63" w14:textId="77777777" w:rsidTr="003F6C0B">
        <w:trPr>
          <w:trHeight w:val="20"/>
        </w:trPr>
        <w:tc>
          <w:tcPr>
            <w:tcW w:w="747" w:type="dxa"/>
          </w:tcPr>
          <w:p w14:paraId="63314DF2" w14:textId="71366980" w:rsidR="00774AA5" w:rsidRPr="00775C64" w:rsidRDefault="009C3316" w:rsidP="009C3316">
            <w:pPr>
              <w:rPr>
                <w:rFonts w:ascii="Tahoma" w:hAnsi="Tahoma" w:cs="Tahoma"/>
                <w:bCs/>
                <w:sz w:val="20"/>
                <w:szCs w:val="20"/>
              </w:rPr>
            </w:pPr>
            <w:r w:rsidRPr="00775C64">
              <w:rPr>
                <w:rFonts w:ascii="Tahoma" w:hAnsi="Tahoma" w:cs="Tahoma"/>
                <w:bCs/>
                <w:sz w:val="20"/>
                <w:szCs w:val="20"/>
              </w:rPr>
              <w:t>5.</w:t>
            </w:r>
          </w:p>
        </w:tc>
        <w:tc>
          <w:tcPr>
            <w:tcW w:w="2527" w:type="dxa"/>
          </w:tcPr>
          <w:p w14:paraId="758839D1" w14:textId="4F4D0EEB" w:rsidR="00774AA5" w:rsidRPr="00775C64" w:rsidRDefault="00455131" w:rsidP="00E42EFF">
            <w:pPr>
              <w:jc w:val="both"/>
              <w:rPr>
                <w:rFonts w:ascii="Tahoma" w:hAnsi="Tahoma" w:cs="Tahoma"/>
                <w:sz w:val="20"/>
                <w:szCs w:val="20"/>
              </w:rPr>
            </w:pPr>
            <w:r w:rsidRPr="00775C64">
              <w:rPr>
                <w:rFonts w:ascii="Tahoma" w:hAnsi="Tahoma" w:cs="Tahoma"/>
                <w:sz w:val="20"/>
                <w:szCs w:val="20"/>
              </w:rPr>
              <w:t>O</w:t>
            </w:r>
            <w:r w:rsidR="00774AA5" w:rsidRPr="00775C64">
              <w:rPr>
                <w:rFonts w:ascii="Tahoma" w:hAnsi="Tahoma" w:cs="Tahoma"/>
                <w:sz w:val="20"/>
                <w:szCs w:val="20"/>
              </w:rPr>
              <w:t>bjekto apžiūra bus vykdoma:</w:t>
            </w:r>
          </w:p>
        </w:tc>
        <w:tc>
          <w:tcPr>
            <w:tcW w:w="3634" w:type="dxa"/>
          </w:tcPr>
          <w:p w14:paraId="16ACE08C" w14:textId="77777777" w:rsidR="00774AA5" w:rsidRPr="00775C64" w:rsidRDefault="00774AA5" w:rsidP="00E42EFF">
            <w:pPr>
              <w:jc w:val="both"/>
              <w:rPr>
                <w:rFonts w:ascii="Tahoma" w:hAnsi="Tahoma" w:cs="Tahoma"/>
                <w:iCs/>
                <w:color w:val="FF0000"/>
                <w:sz w:val="20"/>
                <w:szCs w:val="20"/>
              </w:rPr>
            </w:pPr>
            <w:r w:rsidRPr="00775C64">
              <w:rPr>
                <w:rFonts w:ascii="Tahoma" w:hAnsi="Tahoma" w:cs="Tahoma"/>
                <w:iCs/>
                <w:sz w:val="20"/>
                <w:szCs w:val="20"/>
              </w:rPr>
              <w:t>NETAIKOMA</w:t>
            </w:r>
          </w:p>
        </w:tc>
        <w:tc>
          <w:tcPr>
            <w:tcW w:w="2946" w:type="dxa"/>
          </w:tcPr>
          <w:p w14:paraId="0CB425FC" w14:textId="04FC3E62" w:rsidR="00774AA5" w:rsidRPr="00775C64" w:rsidRDefault="00774AA5" w:rsidP="0003169B">
            <w:pPr>
              <w:rPr>
                <w:rFonts w:ascii="Tahoma" w:hAnsi="Tahoma" w:cs="Tahoma"/>
                <w:sz w:val="20"/>
                <w:szCs w:val="20"/>
              </w:rPr>
            </w:pPr>
          </w:p>
        </w:tc>
      </w:tr>
      <w:tr w:rsidR="00774AA5" w:rsidRPr="00775C64" w14:paraId="3AA572DF" w14:textId="77777777" w:rsidTr="003F6C0B">
        <w:trPr>
          <w:trHeight w:val="20"/>
        </w:trPr>
        <w:tc>
          <w:tcPr>
            <w:tcW w:w="747" w:type="dxa"/>
          </w:tcPr>
          <w:p w14:paraId="0C5D727C" w14:textId="378C466D" w:rsidR="00774AA5" w:rsidRPr="00775C64" w:rsidRDefault="009C3316" w:rsidP="009C3316">
            <w:pPr>
              <w:rPr>
                <w:rFonts w:ascii="Tahoma" w:hAnsi="Tahoma" w:cs="Tahoma"/>
                <w:bCs/>
                <w:sz w:val="20"/>
                <w:szCs w:val="20"/>
              </w:rPr>
            </w:pPr>
            <w:r w:rsidRPr="00775C64">
              <w:rPr>
                <w:rFonts w:ascii="Tahoma" w:hAnsi="Tahoma" w:cs="Tahoma"/>
                <w:bCs/>
                <w:sz w:val="20"/>
                <w:szCs w:val="20"/>
              </w:rPr>
              <w:t>6.</w:t>
            </w:r>
          </w:p>
        </w:tc>
        <w:tc>
          <w:tcPr>
            <w:tcW w:w="2527" w:type="dxa"/>
          </w:tcPr>
          <w:p w14:paraId="77FDC819" w14:textId="2D3D8B4C" w:rsidR="00774AA5" w:rsidRPr="00775C64" w:rsidRDefault="00774AA5" w:rsidP="00E42EFF">
            <w:pPr>
              <w:jc w:val="both"/>
              <w:rPr>
                <w:rFonts w:ascii="Tahoma" w:hAnsi="Tahoma" w:cs="Tahoma"/>
                <w:sz w:val="20"/>
                <w:szCs w:val="20"/>
              </w:rPr>
            </w:pPr>
            <w:r w:rsidRPr="00775C64">
              <w:rPr>
                <w:rFonts w:ascii="Tahoma" w:hAnsi="Tahoma" w:cs="Tahoma"/>
                <w:sz w:val="20"/>
                <w:szCs w:val="20"/>
              </w:rPr>
              <w:t xml:space="preserve">Perkančioji organizacija rengs susitikimus su tiekėjais dėl pirkimo </w:t>
            </w:r>
            <w:r w:rsidR="006932C2" w:rsidRPr="00775C64">
              <w:rPr>
                <w:rFonts w:ascii="Tahoma" w:hAnsi="Tahoma" w:cs="Tahoma"/>
                <w:sz w:val="20"/>
                <w:szCs w:val="20"/>
              </w:rPr>
              <w:t>sąlygų</w:t>
            </w:r>
            <w:r w:rsidRPr="00775C64">
              <w:rPr>
                <w:rFonts w:ascii="Tahoma" w:hAnsi="Tahoma" w:cs="Tahoma"/>
                <w:sz w:val="20"/>
                <w:szCs w:val="20"/>
              </w:rPr>
              <w:t xml:space="preserve"> paaiškinimo</w:t>
            </w:r>
          </w:p>
        </w:tc>
        <w:tc>
          <w:tcPr>
            <w:tcW w:w="3634" w:type="dxa"/>
          </w:tcPr>
          <w:p w14:paraId="37463C11" w14:textId="77777777" w:rsidR="00774AA5" w:rsidRPr="00775C64" w:rsidRDefault="00774AA5" w:rsidP="00E42EFF">
            <w:pPr>
              <w:jc w:val="both"/>
              <w:rPr>
                <w:rFonts w:ascii="Tahoma" w:hAnsi="Tahoma" w:cs="Tahoma"/>
                <w:iCs/>
                <w:sz w:val="20"/>
                <w:szCs w:val="20"/>
              </w:rPr>
            </w:pPr>
            <w:r w:rsidRPr="00775C64">
              <w:rPr>
                <w:rFonts w:ascii="Tahoma" w:hAnsi="Tahoma" w:cs="Tahoma"/>
                <w:iCs/>
                <w:sz w:val="20"/>
                <w:szCs w:val="20"/>
              </w:rPr>
              <w:t>NETAIKOMA</w:t>
            </w:r>
          </w:p>
        </w:tc>
        <w:tc>
          <w:tcPr>
            <w:tcW w:w="2946" w:type="dxa"/>
          </w:tcPr>
          <w:p w14:paraId="1C7B20C9" w14:textId="5BF1FA16" w:rsidR="00774AA5" w:rsidRPr="00775C64" w:rsidRDefault="00774AA5" w:rsidP="0003169B">
            <w:pPr>
              <w:rPr>
                <w:rFonts w:ascii="Tahoma" w:hAnsi="Tahoma" w:cs="Tahoma"/>
                <w:sz w:val="20"/>
                <w:szCs w:val="20"/>
              </w:rPr>
            </w:pPr>
          </w:p>
        </w:tc>
      </w:tr>
      <w:tr w:rsidR="001F0570" w:rsidRPr="00775C64" w14:paraId="595801DB" w14:textId="77777777" w:rsidTr="003F6C0B">
        <w:trPr>
          <w:trHeight w:val="20"/>
        </w:trPr>
        <w:tc>
          <w:tcPr>
            <w:tcW w:w="747" w:type="dxa"/>
          </w:tcPr>
          <w:p w14:paraId="7834A329" w14:textId="164FA3E5" w:rsidR="001F0570" w:rsidRPr="00775C64" w:rsidRDefault="009C3316" w:rsidP="009C3316">
            <w:pPr>
              <w:rPr>
                <w:rFonts w:ascii="Tahoma" w:hAnsi="Tahoma" w:cs="Tahoma"/>
                <w:bCs/>
                <w:sz w:val="20"/>
                <w:szCs w:val="20"/>
              </w:rPr>
            </w:pPr>
            <w:r w:rsidRPr="00775C64">
              <w:rPr>
                <w:rFonts w:ascii="Tahoma" w:hAnsi="Tahoma" w:cs="Tahoma"/>
                <w:bCs/>
                <w:sz w:val="20"/>
                <w:szCs w:val="20"/>
              </w:rPr>
              <w:t>7.</w:t>
            </w:r>
          </w:p>
        </w:tc>
        <w:tc>
          <w:tcPr>
            <w:tcW w:w="2527" w:type="dxa"/>
          </w:tcPr>
          <w:p w14:paraId="1664470B" w14:textId="04429B88" w:rsidR="001F0570" w:rsidRPr="00775C64" w:rsidRDefault="001F0570" w:rsidP="00E42EFF">
            <w:pPr>
              <w:jc w:val="both"/>
              <w:rPr>
                <w:rFonts w:ascii="Tahoma" w:hAnsi="Tahoma" w:cs="Tahoma"/>
                <w:sz w:val="20"/>
                <w:szCs w:val="20"/>
              </w:rPr>
            </w:pPr>
            <w:r w:rsidRPr="00775C64">
              <w:rPr>
                <w:rFonts w:ascii="Tahoma" w:hAnsi="Tahoma" w:cs="Tahoma"/>
                <w:sz w:val="20"/>
                <w:szCs w:val="20"/>
              </w:rPr>
              <w:t>Tiekėjai turi pateikti prekių pavyzdžius</w:t>
            </w:r>
          </w:p>
        </w:tc>
        <w:tc>
          <w:tcPr>
            <w:tcW w:w="3634" w:type="dxa"/>
          </w:tcPr>
          <w:p w14:paraId="2276FCB7" w14:textId="2C22A3CE" w:rsidR="001F0570" w:rsidRPr="00775C64" w:rsidRDefault="001F0570" w:rsidP="00E42EFF">
            <w:pPr>
              <w:jc w:val="both"/>
              <w:rPr>
                <w:rFonts w:ascii="Tahoma" w:hAnsi="Tahoma" w:cs="Tahoma"/>
                <w:iCs/>
                <w:color w:val="00B050"/>
                <w:sz w:val="20"/>
                <w:szCs w:val="20"/>
              </w:rPr>
            </w:pPr>
            <w:r w:rsidRPr="00775C64">
              <w:rPr>
                <w:rFonts w:ascii="Tahoma" w:hAnsi="Tahoma" w:cs="Tahoma"/>
                <w:iCs/>
                <w:sz w:val="20"/>
                <w:szCs w:val="20"/>
              </w:rPr>
              <w:t>NETAIKOMA</w:t>
            </w:r>
          </w:p>
        </w:tc>
        <w:tc>
          <w:tcPr>
            <w:tcW w:w="2946" w:type="dxa"/>
          </w:tcPr>
          <w:p w14:paraId="49C9AF54" w14:textId="060712A8" w:rsidR="001F0570" w:rsidRPr="00775C64" w:rsidRDefault="001F0570" w:rsidP="001F0570">
            <w:pPr>
              <w:rPr>
                <w:rFonts w:ascii="Tahoma" w:hAnsi="Tahoma" w:cs="Tahoma"/>
                <w:sz w:val="20"/>
                <w:szCs w:val="20"/>
              </w:rPr>
            </w:pPr>
          </w:p>
        </w:tc>
      </w:tr>
      <w:tr w:rsidR="00A4642F" w:rsidRPr="00775C64" w14:paraId="712AAA1F" w14:textId="77777777" w:rsidTr="003F6C0B">
        <w:trPr>
          <w:trHeight w:val="20"/>
        </w:trPr>
        <w:tc>
          <w:tcPr>
            <w:tcW w:w="747" w:type="dxa"/>
          </w:tcPr>
          <w:p w14:paraId="204C0E52" w14:textId="654013BE" w:rsidR="001F0570" w:rsidRPr="00775C64" w:rsidRDefault="009C3316" w:rsidP="009C3316">
            <w:pPr>
              <w:rPr>
                <w:rFonts w:ascii="Tahoma" w:hAnsi="Tahoma" w:cs="Tahoma"/>
                <w:bCs/>
                <w:sz w:val="20"/>
                <w:szCs w:val="20"/>
              </w:rPr>
            </w:pPr>
            <w:r w:rsidRPr="00775C64">
              <w:rPr>
                <w:rFonts w:ascii="Tahoma" w:hAnsi="Tahoma" w:cs="Tahoma"/>
                <w:bCs/>
                <w:sz w:val="20"/>
                <w:szCs w:val="20"/>
              </w:rPr>
              <w:t>8.</w:t>
            </w:r>
          </w:p>
        </w:tc>
        <w:tc>
          <w:tcPr>
            <w:tcW w:w="2527" w:type="dxa"/>
          </w:tcPr>
          <w:p w14:paraId="20CE1883" w14:textId="77777777" w:rsidR="001F0570" w:rsidRPr="00775C64" w:rsidRDefault="001F0570" w:rsidP="00E42EFF">
            <w:pPr>
              <w:jc w:val="both"/>
              <w:rPr>
                <w:rFonts w:ascii="Tahoma" w:hAnsi="Tahoma" w:cs="Tahoma"/>
                <w:bCs/>
                <w:sz w:val="20"/>
                <w:szCs w:val="20"/>
              </w:rPr>
            </w:pPr>
            <w:r w:rsidRPr="00775C64">
              <w:rPr>
                <w:rFonts w:ascii="Tahoma" w:hAnsi="Tahoma" w:cs="Tahoma"/>
                <w:bCs/>
                <w:sz w:val="20"/>
                <w:szCs w:val="20"/>
              </w:rPr>
              <w:t>Pasiūlymo galiojimo ir pasiūlymo galiojimo užtikrinimo (jei taikoma) terminas ne trumpesnis kaip</w:t>
            </w:r>
          </w:p>
        </w:tc>
        <w:tc>
          <w:tcPr>
            <w:tcW w:w="3634" w:type="dxa"/>
          </w:tcPr>
          <w:p w14:paraId="1D8F2053" w14:textId="77777777" w:rsidR="001F0570" w:rsidRPr="00775C64" w:rsidRDefault="001F0570" w:rsidP="00E42EFF">
            <w:pPr>
              <w:jc w:val="both"/>
              <w:rPr>
                <w:rFonts w:ascii="Tahoma" w:hAnsi="Tahoma" w:cs="Tahoma"/>
                <w:iCs/>
                <w:sz w:val="20"/>
                <w:szCs w:val="20"/>
              </w:rPr>
            </w:pPr>
            <w:r w:rsidRPr="00775C64">
              <w:rPr>
                <w:rFonts w:ascii="Tahoma" w:hAnsi="Tahoma" w:cs="Tahoma"/>
                <w:iCs/>
                <w:sz w:val="20"/>
                <w:szCs w:val="20"/>
              </w:rPr>
              <w:t>90 (devyniasdešimt) dienų nuo pasiūlymų pateikimo galutinio termino pabaigos</w:t>
            </w:r>
          </w:p>
        </w:tc>
        <w:tc>
          <w:tcPr>
            <w:tcW w:w="2946" w:type="dxa"/>
          </w:tcPr>
          <w:p w14:paraId="16D7D59D" w14:textId="7639E1B8" w:rsidR="001F0570" w:rsidRPr="00775C64" w:rsidRDefault="001F0570" w:rsidP="001F0570">
            <w:pPr>
              <w:rPr>
                <w:rFonts w:ascii="Tahoma" w:hAnsi="Tahoma" w:cs="Tahoma"/>
                <w:sz w:val="20"/>
                <w:szCs w:val="20"/>
              </w:rPr>
            </w:pPr>
          </w:p>
        </w:tc>
      </w:tr>
      <w:tr w:rsidR="001F0570" w:rsidRPr="00775C64" w14:paraId="046FE48C" w14:textId="77777777" w:rsidTr="003F6C0B">
        <w:trPr>
          <w:trHeight w:val="20"/>
        </w:trPr>
        <w:tc>
          <w:tcPr>
            <w:tcW w:w="747" w:type="dxa"/>
          </w:tcPr>
          <w:p w14:paraId="0CCD490C" w14:textId="19CAAF8D" w:rsidR="001F0570" w:rsidRPr="00775C64" w:rsidRDefault="009C3316" w:rsidP="009C3316">
            <w:pPr>
              <w:rPr>
                <w:rFonts w:ascii="Tahoma" w:hAnsi="Tahoma" w:cs="Tahoma"/>
                <w:sz w:val="20"/>
                <w:szCs w:val="20"/>
              </w:rPr>
            </w:pPr>
            <w:r w:rsidRPr="00775C64">
              <w:rPr>
                <w:rFonts w:ascii="Tahoma" w:hAnsi="Tahoma" w:cs="Tahoma"/>
                <w:sz w:val="20"/>
                <w:szCs w:val="20"/>
              </w:rPr>
              <w:t>9.</w:t>
            </w:r>
          </w:p>
        </w:tc>
        <w:tc>
          <w:tcPr>
            <w:tcW w:w="2527" w:type="dxa"/>
          </w:tcPr>
          <w:p w14:paraId="3A78067C" w14:textId="77777777" w:rsidR="001F0570" w:rsidRPr="00775C64" w:rsidRDefault="001F0570" w:rsidP="00E42EFF">
            <w:pPr>
              <w:jc w:val="both"/>
              <w:rPr>
                <w:rFonts w:ascii="Tahoma" w:hAnsi="Tahoma" w:cs="Tahoma"/>
                <w:bCs/>
                <w:sz w:val="20"/>
                <w:szCs w:val="20"/>
              </w:rPr>
            </w:pPr>
            <w:r w:rsidRPr="00775C64">
              <w:rPr>
                <w:rFonts w:ascii="Tahoma" w:hAnsi="Tahoma" w:cs="Tahoma"/>
                <w:sz w:val="20"/>
                <w:szCs w:val="20"/>
              </w:rPr>
              <w:t xml:space="preserve">Perkančioji organizacija atsako tiekėjui, ar ji sutinka priimti tiekėjo siūlomą pasiūlymo galiojimo užtikrinimą patvirtinantį dokumentą ne vėliau kaip per </w:t>
            </w:r>
          </w:p>
        </w:tc>
        <w:tc>
          <w:tcPr>
            <w:tcW w:w="3634" w:type="dxa"/>
          </w:tcPr>
          <w:p w14:paraId="4DD4DD87" w14:textId="1FD11830" w:rsidR="001F0570" w:rsidRPr="00775C64" w:rsidRDefault="00E42EFF" w:rsidP="00E42EFF">
            <w:pPr>
              <w:jc w:val="both"/>
              <w:rPr>
                <w:rFonts w:ascii="Tahoma" w:hAnsi="Tahoma" w:cs="Tahoma"/>
                <w:iCs/>
                <w:sz w:val="20"/>
                <w:szCs w:val="20"/>
              </w:rPr>
            </w:pPr>
            <w:r w:rsidRPr="00775C64">
              <w:rPr>
                <w:rFonts w:ascii="Tahoma" w:hAnsi="Tahoma" w:cs="Tahoma"/>
                <w:iCs/>
                <w:sz w:val="20"/>
                <w:szCs w:val="20"/>
              </w:rPr>
              <w:t>3 (tris) darbo dienas nuo prašymo gavimo dienos</w:t>
            </w:r>
          </w:p>
        </w:tc>
        <w:tc>
          <w:tcPr>
            <w:tcW w:w="2946" w:type="dxa"/>
          </w:tcPr>
          <w:p w14:paraId="7A43570F" w14:textId="47F2DD2B" w:rsidR="001F0570" w:rsidRPr="00775C64" w:rsidRDefault="001F0570" w:rsidP="001F0570">
            <w:pPr>
              <w:rPr>
                <w:rFonts w:ascii="Tahoma" w:hAnsi="Tahoma" w:cs="Tahoma"/>
                <w:sz w:val="20"/>
                <w:szCs w:val="20"/>
              </w:rPr>
            </w:pPr>
          </w:p>
        </w:tc>
      </w:tr>
      <w:tr w:rsidR="001F0570" w:rsidRPr="00775C64" w14:paraId="1F2EA374" w14:textId="77777777" w:rsidTr="003F6C0B">
        <w:trPr>
          <w:trHeight w:val="20"/>
        </w:trPr>
        <w:tc>
          <w:tcPr>
            <w:tcW w:w="747" w:type="dxa"/>
          </w:tcPr>
          <w:p w14:paraId="539F7958" w14:textId="3FC99F71" w:rsidR="001F0570" w:rsidRPr="00775C64" w:rsidRDefault="009C3316" w:rsidP="009C3316">
            <w:pPr>
              <w:rPr>
                <w:rFonts w:ascii="Tahoma" w:hAnsi="Tahoma" w:cs="Tahoma"/>
                <w:bCs/>
                <w:sz w:val="20"/>
                <w:szCs w:val="20"/>
              </w:rPr>
            </w:pPr>
            <w:r w:rsidRPr="00775C64">
              <w:rPr>
                <w:rFonts w:ascii="Tahoma" w:hAnsi="Tahoma" w:cs="Tahoma"/>
                <w:bCs/>
                <w:sz w:val="20"/>
                <w:szCs w:val="20"/>
              </w:rPr>
              <w:t>10.</w:t>
            </w:r>
          </w:p>
        </w:tc>
        <w:tc>
          <w:tcPr>
            <w:tcW w:w="2527" w:type="dxa"/>
          </w:tcPr>
          <w:p w14:paraId="27FEFE6F" w14:textId="77777777" w:rsidR="001F0570" w:rsidRPr="00775C64" w:rsidRDefault="001F0570" w:rsidP="00E42EFF">
            <w:pPr>
              <w:jc w:val="both"/>
              <w:rPr>
                <w:rFonts w:ascii="Tahoma" w:hAnsi="Tahoma" w:cs="Tahoma"/>
                <w:bCs/>
                <w:sz w:val="20"/>
                <w:szCs w:val="20"/>
              </w:rPr>
            </w:pPr>
            <w:r w:rsidRPr="00775C64">
              <w:rPr>
                <w:rFonts w:ascii="Tahoma" w:hAnsi="Tahoma" w:cs="Tahoma"/>
                <w:color w:val="000000" w:themeColor="text1"/>
                <w:sz w:val="20"/>
                <w:szCs w:val="20"/>
              </w:rPr>
              <w:t>Pasiūlymo galiojimo užtikrinimas pirkimo dalyviui grąžinamas (arba atsisakoma teisių į jį) per</w:t>
            </w:r>
          </w:p>
        </w:tc>
        <w:tc>
          <w:tcPr>
            <w:tcW w:w="3634" w:type="dxa"/>
          </w:tcPr>
          <w:p w14:paraId="684369EC" w14:textId="5096919F" w:rsidR="001F0570" w:rsidRPr="00775C64" w:rsidRDefault="00E42EFF" w:rsidP="00E42EFF">
            <w:pPr>
              <w:jc w:val="both"/>
              <w:rPr>
                <w:rFonts w:ascii="Tahoma" w:hAnsi="Tahoma" w:cs="Tahoma"/>
                <w:color w:val="000000" w:themeColor="text1"/>
                <w:sz w:val="20"/>
                <w:szCs w:val="20"/>
              </w:rPr>
            </w:pPr>
            <w:r w:rsidRPr="00775C64">
              <w:rPr>
                <w:rFonts w:ascii="Tahoma" w:hAnsi="Tahoma" w:cs="Tahoma"/>
                <w:iCs/>
                <w:sz w:val="20"/>
                <w:szCs w:val="20"/>
              </w:rPr>
              <w:t xml:space="preserve">5 (penkias) darbo dienas nuo prašymo gavimo dienos </w:t>
            </w:r>
          </w:p>
        </w:tc>
        <w:tc>
          <w:tcPr>
            <w:tcW w:w="2946" w:type="dxa"/>
          </w:tcPr>
          <w:p w14:paraId="7D43700D" w14:textId="569B3230" w:rsidR="001F0570" w:rsidRPr="00775C64" w:rsidRDefault="001F0570" w:rsidP="001F0570">
            <w:pPr>
              <w:rPr>
                <w:rFonts w:ascii="Tahoma" w:hAnsi="Tahoma" w:cs="Tahoma"/>
                <w:sz w:val="20"/>
                <w:szCs w:val="20"/>
              </w:rPr>
            </w:pPr>
          </w:p>
        </w:tc>
      </w:tr>
      <w:tr w:rsidR="001F0570" w:rsidRPr="00775C64" w14:paraId="6D55395E" w14:textId="77777777" w:rsidTr="003F6C0B">
        <w:trPr>
          <w:trHeight w:val="20"/>
        </w:trPr>
        <w:tc>
          <w:tcPr>
            <w:tcW w:w="747" w:type="dxa"/>
          </w:tcPr>
          <w:p w14:paraId="5B414F03" w14:textId="72B9B1FB" w:rsidR="001F0570" w:rsidRPr="00775C64" w:rsidRDefault="009C3316" w:rsidP="009C3316">
            <w:pPr>
              <w:rPr>
                <w:rFonts w:ascii="Tahoma" w:hAnsi="Tahoma" w:cs="Tahoma"/>
                <w:bCs/>
                <w:sz w:val="20"/>
                <w:szCs w:val="20"/>
              </w:rPr>
            </w:pPr>
            <w:r w:rsidRPr="00775C64">
              <w:rPr>
                <w:rFonts w:ascii="Tahoma" w:hAnsi="Tahoma" w:cs="Tahoma"/>
                <w:bCs/>
                <w:sz w:val="20"/>
                <w:szCs w:val="20"/>
              </w:rPr>
              <w:t>11.</w:t>
            </w:r>
          </w:p>
        </w:tc>
        <w:tc>
          <w:tcPr>
            <w:tcW w:w="2527" w:type="dxa"/>
          </w:tcPr>
          <w:p w14:paraId="738116EE" w14:textId="77777777" w:rsidR="001F0570" w:rsidRPr="00775C64" w:rsidRDefault="001F0570" w:rsidP="00E42EFF">
            <w:pPr>
              <w:jc w:val="both"/>
              <w:rPr>
                <w:rFonts w:ascii="Tahoma" w:hAnsi="Tahoma" w:cs="Tahoma"/>
                <w:bCs/>
                <w:sz w:val="20"/>
                <w:szCs w:val="20"/>
              </w:rPr>
            </w:pPr>
            <w:r w:rsidRPr="00775C64">
              <w:rPr>
                <w:rFonts w:ascii="Tahoma" w:hAnsi="Tahoma" w:cs="Tahoma"/>
                <w:bCs/>
                <w:sz w:val="20"/>
                <w:szCs w:val="20"/>
              </w:rPr>
              <w:t>Perkančioji organizacija informuoja pirkimo dalyvius apie EBVPD vertinimo rezultatus ne vėliau kaip per</w:t>
            </w:r>
          </w:p>
        </w:tc>
        <w:tc>
          <w:tcPr>
            <w:tcW w:w="3634" w:type="dxa"/>
          </w:tcPr>
          <w:p w14:paraId="3A59976E" w14:textId="77777777" w:rsidR="001F0570" w:rsidRPr="00775C64" w:rsidRDefault="001F0570" w:rsidP="00E42EFF">
            <w:pPr>
              <w:jc w:val="both"/>
              <w:rPr>
                <w:rFonts w:ascii="Tahoma" w:hAnsi="Tahoma" w:cs="Tahoma"/>
                <w:bCs/>
                <w:sz w:val="20"/>
                <w:szCs w:val="20"/>
              </w:rPr>
            </w:pPr>
            <w:r w:rsidRPr="00775C64">
              <w:rPr>
                <w:rFonts w:ascii="Tahoma" w:hAnsi="Tahoma" w:cs="Tahoma"/>
                <w:bCs/>
                <w:sz w:val="20"/>
                <w:szCs w:val="20"/>
              </w:rPr>
              <w:t>3 (tris) darbo dienas nuo sprendimo priėmimo dienos</w:t>
            </w:r>
          </w:p>
        </w:tc>
        <w:tc>
          <w:tcPr>
            <w:tcW w:w="2946" w:type="dxa"/>
          </w:tcPr>
          <w:p w14:paraId="1A133141" w14:textId="16262ED2" w:rsidR="001F0570" w:rsidRPr="00775C64" w:rsidRDefault="001F0570" w:rsidP="001F0570">
            <w:pPr>
              <w:rPr>
                <w:rFonts w:ascii="Tahoma" w:hAnsi="Tahoma" w:cs="Tahoma"/>
                <w:bCs/>
                <w:sz w:val="20"/>
                <w:szCs w:val="20"/>
              </w:rPr>
            </w:pPr>
          </w:p>
        </w:tc>
      </w:tr>
      <w:tr w:rsidR="001F0570" w:rsidRPr="00775C64" w14:paraId="59E99749" w14:textId="77777777" w:rsidTr="003F6C0B">
        <w:trPr>
          <w:trHeight w:val="20"/>
        </w:trPr>
        <w:tc>
          <w:tcPr>
            <w:tcW w:w="747" w:type="dxa"/>
          </w:tcPr>
          <w:p w14:paraId="7986B22C" w14:textId="530EF492" w:rsidR="001F0570" w:rsidRPr="00775C64" w:rsidRDefault="009C3316" w:rsidP="009C3316">
            <w:pPr>
              <w:rPr>
                <w:rFonts w:ascii="Tahoma" w:hAnsi="Tahoma" w:cs="Tahoma"/>
                <w:bCs/>
                <w:sz w:val="20"/>
                <w:szCs w:val="20"/>
              </w:rPr>
            </w:pPr>
            <w:r w:rsidRPr="00775C64">
              <w:rPr>
                <w:rFonts w:ascii="Tahoma" w:hAnsi="Tahoma" w:cs="Tahoma"/>
                <w:bCs/>
                <w:sz w:val="20"/>
                <w:szCs w:val="20"/>
              </w:rPr>
              <w:t>12.</w:t>
            </w:r>
          </w:p>
        </w:tc>
        <w:tc>
          <w:tcPr>
            <w:tcW w:w="2527" w:type="dxa"/>
          </w:tcPr>
          <w:p w14:paraId="3F6E38E5" w14:textId="77777777" w:rsidR="001F0570" w:rsidRPr="00775C64" w:rsidRDefault="001F0570" w:rsidP="00E42EFF">
            <w:pPr>
              <w:jc w:val="both"/>
              <w:rPr>
                <w:rFonts w:ascii="Tahoma" w:hAnsi="Tahoma" w:cs="Tahoma"/>
                <w:bCs/>
                <w:sz w:val="20"/>
                <w:szCs w:val="20"/>
              </w:rPr>
            </w:pPr>
            <w:r w:rsidRPr="00775C64">
              <w:rPr>
                <w:rFonts w:ascii="Tahoma" w:hAnsi="Tahoma" w:cs="Tahoma"/>
                <w:bCs/>
                <w:sz w:val="20"/>
                <w:szCs w:val="20"/>
              </w:rPr>
              <w:t xml:space="preserve">Perkančioji organizacija pirkimo dalyviams praneša apie priimtą sprendimą nustatyti laimėjusį pasiūlymą, </w:t>
            </w:r>
            <w:r w:rsidRPr="00775C64">
              <w:rPr>
                <w:rFonts w:ascii="Tahoma" w:hAnsi="Tahoma" w:cs="Tahoma"/>
                <w:sz w:val="20"/>
                <w:szCs w:val="20"/>
              </w:rPr>
              <w:t xml:space="preserve">dėl kurio bus </w:t>
            </w:r>
            <w:r w:rsidRPr="00775C64">
              <w:rPr>
                <w:rFonts w:ascii="Tahoma" w:hAnsi="Tahoma" w:cs="Tahoma"/>
                <w:sz w:val="20"/>
                <w:szCs w:val="20"/>
              </w:rPr>
              <w:lastRenderedPageBreak/>
              <w:t>sudaroma</w:t>
            </w:r>
            <w:r w:rsidRPr="00775C64">
              <w:rPr>
                <w:rFonts w:ascii="Tahoma" w:hAnsi="Tahoma" w:cs="Tahoma"/>
                <w:bCs/>
                <w:sz w:val="20"/>
                <w:szCs w:val="20"/>
              </w:rPr>
              <w:t xml:space="preserve"> sutartis ne vėliau kaip per</w:t>
            </w:r>
          </w:p>
        </w:tc>
        <w:tc>
          <w:tcPr>
            <w:tcW w:w="3634" w:type="dxa"/>
          </w:tcPr>
          <w:p w14:paraId="02898D3A" w14:textId="2721D1E1" w:rsidR="001F0570" w:rsidRPr="00775C64" w:rsidRDefault="001F0570" w:rsidP="00E42EFF">
            <w:pPr>
              <w:jc w:val="both"/>
              <w:rPr>
                <w:rFonts w:ascii="Tahoma" w:hAnsi="Tahoma" w:cs="Tahoma"/>
                <w:bCs/>
                <w:sz w:val="20"/>
                <w:szCs w:val="20"/>
              </w:rPr>
            </w:pPr>
            <w:r w:rsidRPr="00775C64">
              <w:rPr>
                <w:rFonts w:ascii="Tahoma" w:hAnsi="Tahoma" w:cs="Tahoma"/>
                <w:bCs/>
                <w:sz w:val="20"/>
                <w:szCs w:val="20"/>
              </w:rPr>
              <w:lastRenderedPageBreak/>
              <w:t>3 (tris) darbo dienas nuo sprendimo priėmimo dienos</w:t>
            </w:r>
          </w:p>
        </w:tc>
        <w:tc>
          <w:tcPr>
            <w:tcW w:w="2946" w:type="dxa"/>
          </w:tcPr>
          <w:p w14:paraId="71FB89FD" w14:textId="2A118ABE" w:rsidR="001F0570" w:rsidRPr="00775C64" w:rsidRDefault="001F0570" w:rsidP="001F0570">
            <w:pPr>
              <w:rPr>
                <w:rFonts w:ascii="Tahoma" w:hAnsi="Tahoma" w:cs="Tahoma"/>
                <w:sz w:val="20"/>
                <w:szCs w:val="20"/>
              </w:rPr>
            </w:pPr>
          </w:p>
        </w:tc>
      </w:tr>
      <w:tr w:rsidR="001F0570" w:rsidRPr="00775C64" w14:paraId="5D779D75" w14:textId="77777777" w:rsidTr="003F6C0B">
        <w:trPr>
          <w:trHeight w:val="20"/>
        </w:trPr>
        <w:tc>
          <w:tcPr>
            <w:tcW w:w="747" w:type="dxa"/>
          </w:tcPr>
          <w:p w14:paraId="715DBD55" w14:textId="48DBC248" w:rsidR="001F0570" w:rsidRPr="00775C64" w:rsidRDefault="009C3316" w:rsidP="009C3316">
            <w:pPr>
              <w:rPr>
                <w:rFonts w:ascii="Tahoma" w:hAnsi="Tahoma" w:cs="Tahoma"/>
                <w:bCs/>
                <w:sz w:val="20"/>
                <w:szCs w:val="20"/>
              </w:rPr>
            </w:pPr>
            <w:r w:rsidRPr="00775C64">
              <w:rPr>
                <w:rFonts w:ascii="Tahoma" w:hAnsi="Tahoma" w:cs="Tahoma"/>
                <w:bCs/>
                <w:sz w:val="20"/>
                <w:szCs w:val="20"/>
              </w:rPr>
              <w:t>13.</w:t>
            </w:r>
          </w:p>
        </w:tc>
        <w:tc>
          <w:tcPr>
            <w:tcW w:w="2527" w:type="dxa"/>
          </w:tcPr>
          <w:p w14:paraId="343562B6" w14:textId="77777777" w:rsidR="001F0570" w:rsidRPr="00775C64" w:rsidRDefault="001F0570" w:rsidP="00E42EFF">
            <w:pPr>
              <w:jc w:val="both"/>
              <w:rPr>
                <w:rFonts w:ascii="Tahoma" w:hAnsi="Tahoma" w:cs="Tahoma"/>
                <w:bCs/>
                <w:sz w:val="20"/>
                <w:szCs w:val="20"/>
              </w:rPr>
            </w:pPr>
            <w:r w:rsidRPr="00775C64">
              <w:rPr>
                <w:rFonts w:ascii="Tahoma" w:hAnsi="Tahoma" w:cs="Tahoma"/>
                <w:bCs/>
                <w:sz w:val="20"/>
                <w:szCs w:val="20"/>
              </w:rPr>
              <w:t>Perkančioji organizacija, pirkimo dalyviui raštu paprašius, jam pateikia VPĮ 58 straipsnio 2 dalyje nustatytą informaciją ne vėliau kaip per</w:t>
            </w:r>
          </w:p>
        </w:tc>
        <w:tc>
          <w:tcPr>
            <w:tcW w:w="3634" w:type="dxa"/>
          </w:tcPr>
          <w:p w14:paraId="7F18AB44" w14:textId="77777777" w:rsidR="001F0570" w:rsidRPr="00775C64" w:rsidRDefault="001F0570" w:rsidP="00E42EFF">
            <w:pPr>
              <w:jc w:val="both"/>
              <w:rPr>
                <w:rFonts w:ascii="Tahoma" w:hAnsi="Tahoma" w:cs="Tahoma"/>
                <w:bCs/>
                <w:sz w:val="20"/>
                <w:szCs w:val="20"/>
              </w:rPr>
            </w:pPr>
            <w:r w:rsidRPr="00775C64">
              <w:rPr>
                <w:rFonts w:ascii="Tahoma" w:hAnsi="Tahoma" w:cs="Tahoma"/>
                <w:bCs/>
                <w:sz w:val="20"/>
                <w:szCs w:val="20"/>
              </w:rPr>
              <w:t>15 (penkiolika) dienų nuo pirkimo dalyvio raštu pateikto prašymo gavimo dienos</w:t>
            </w:r>
          </w:p>
        </w:tc>
        <w:tc>
          <w:tcPr>
            <w:tcW w:w="2946" w:type="dxa"/>
          </w:tcPr>
          <w:p w14:paraId="7A6A5CD0" w14:textId="36C4D3EC" w:rsidR="001F0570" w:rsidRPr="00775C64" w:rsidRDefault="001F0570" w:rsidP="001F0570">
            <w:pPr>
              <w:pStyle w:val="tajtip"/>
              <w:shd w:val="clear" w:color="auto" w:fill="FFFFFF"/>
              <w:spacing w:before="0" w:beforeAutospacing="0" w:after="0" w:afterAutospacing="0"/>
              <w:ind w:firstLine="313"/>
              <w:rPr>
                <w:rFonts w:ascii="Tahoma" w:hAnsi="Tahoma" w:cs="Tahoma"/>
                <w:sz w:val="20"/>
                <w:szCs w:val="20"/>
              </w:rPr>
            </w:pPr>
          </w:p>
        </w:tc>
      </w:tr>
      <w:tr w:rsidR="001F0570" w:rsidRPr="00775C64" w14:paraId="3739CF2C" w14:textId="77777777" w:rsidTr="003F6C0B">
        <w:trPr>
          <w:trHeight w:val="20"/>
        </w:trPr>
        <w:tc>
          <w:tcPr>
            <w:tcW w:w="747" w:type="dxa"/>
          </w:tcPr>
          <w:p w14:paraId="50E0821F" w14:textId="57486131" w:rsidR="001F0570" w:rsidRPr="00775C64" w:rsidRDefault="009C3316" w:rsidP="009C3316">
            <w:pPr>
              <w:rPr>
                <w:rFonts w:ascii="Tahoma" w:hAnsi="Tahoma" w:cs="Tahoma"/>
                <w:bCs/>
                <w:sz w:val="20"/>
                <w:szCs w:val="20"/>
              </w:rPr>
            </w:pPr>
            <w:r w:rsidRPr="00775C64">
              <w:rPr>
                <w:rFonts w:ascii="Tahoma" w:hAnsi="Tahoma" w:cs="Tahoma"/>
                <w:bCs/>
                <w:sz w:val="20"/>
                <w:szCs w:val="20"/>
              </w:rPr>
              <w:t>14.</w:t>
            </w:r>
          </w:p>
        </w:tc>
        <w:tc>
          <w:tcPr>
            <w:tcW w:w="2527" w:type="dxa"/>
          </w:tcPr>
          <w:p w14:paraId="4FECB953" w14:textId="77777777" w:rsidR="001F0570" w:rsidRPr="00775C64" w:rsidRDefault="001F0570" w:rsidP="00E42EFF">
            <w:pPr>
              <w:jc w:val="both"/>
              <w:rPr>
                <w:rFonts w:ascii="Tahoma" w:hAnsi="Tahoma" w:cs="Tahoma"/>
                <w:bCs/>
                <w:sz w:val="20"/>
                <w:szCs w:val="20"/>
              </w:rPr>
            </w:pPr>
            <w:r w:rsidRPr="00775C64">
              <w:rPr>
                <w:rFonts w:ascii="Tahoma" w:hAnsi="Tahoma" w:cs="Tahoma"/>
                <w:color w:val="000000"/>
                <w:sz w:val="20"/>
                <w:szCs w:val="20"/>
                <w:shd w:val="clear" w:color="auto" w:fill="FFFFFF"/>
              </w:rPr>
              <w:t xml:space="preserve">Tiekėjas turi teisę pateikti pretenziją perkančiajai organizacijai, pateikti prašymą ar pareikšti ieškinį teismui </w:t>
            </w:r>
            <w:r w:rsidRPr="00775C64">
              <w:rPr>
                <w:rFonts w:ascii="Tahoma" w:hAnsi="Tahoma" w:cs="Tahoma"/>
                <w:bCs/>
                <w:sz w:val="20"/>
                <w:szCs w:val="20"/>
              </w:rPr>
              <w:t>ne vėliau kaip per</w:t>
            </w:r>
          </w:p>
        </w:tc>
        <w:tc>
          <w:tcPr>
            <w:tcW w:w="3634" w:type="dxa"/>
          </w:tcPr>
          <w:p w14:paraId="38F150E0" w14:textId="1E93804E" w:rsidR="001F0570" w:rsidRPr="00775C64" w:rsidRDefault="001F0570" w:rsidP="00E42EFF">
            <w:pPr>
              <w:jc w:val="both"/>
              <w:rPr>
                <w:rFonts w:ascii="Tahoma" w:hAnsi="Tahoma" w:cs="Tahoma"/>
                <w:sz w:val="20"/>
                <w:szCs w:val="20"/>
              </w:rPr>
            </w:pPr>
            <w:r w:rsidRPr="00775C64">
              <w:rPr>
                <w:rFonts w:ascii="Tahoma" w:hAnsi="Tahoma" w:cs="Tahoma"/>
                <w:sz w:val="20"/>
                <w:szCs w:val="20"/>
              </w:rPr>
              <w:t xml:space="preserve">10 (dešimt) dienų nuo </w:t>
            </w:r>
            <w:r w:rsidRPr="00775C64">
              <w:rPr>
                <w:rFonts w:ascii="Tahoma" w:eastAsia="Arial" w:hAnsi="Tahoma" w:cs="Tahoma"/>
                <w:sz w:val="20"/>
                <w:szCs w:val="20"/>
              </w:rPr>
              <w:t>perkančiosios organizacijos</w:t>
            </w:r>
            <w:r w:rsidRPr="00775C64">
              <w:rPr>
                <w:rFonts w:ascii="Tahoma" w:hAnsi="Tahoma" w:cs="Tahoma"/>
                <w:sz w:val="20"/>
                <w:szCs w:val="20"/>
              </w:rPr>
              <w:t xml:space="preserve"> pranešimo raštu apie jos priimtą sprendimą išsiuntimo tiekėjams dienos arba nuo paskelbimo apie </w:t>
            </w:r>
            <w:r w:rsidRPr="00775C64">
              <w:rPr>
                <w:rFonts w:ascii="Tahoma" w:eastAsia="Arial" w:hAnsi="Tahoma" w:cs="Tahoma"/>
                <w:sz w:val="20"/>
                <w:szCs w:val="20"/>
              </w:rPr>
              <w:t>perkančiosios organizacijos</w:t>
            </w:r>
            <w:r w:rsidRPr="00775C64">
              <w:rPr>
                <w:rFonts w:ascii="Tahoma" w:hAnsi="Tahoma" w:cs="Tahoma"/>
                <w:sz w:val="20"/>
                <w:szCs w:val="20"/>
              </w:rPr>
              <w:t xml:space="preserve"> priimtus sprendimus dienos, jei VPĮ nenumato reikalavimo raštu informuoti tiekėjus apie </w:t>
            </w:r>
            <w:r w:rsidRPr="00775C64">
              <w:rPr>
                <w:rFonts w:ascii="Tahoma" w:eastAsia="Arial" w:hAnsi="Tahoma" w:cs="Tahoma"/>
                <w:sz w:val="20"/>
                <w:szCs w:val="20"/>
              </w:rPr>
              <w:t xml:space="preserve"> perkančiosios organizacijos</w:t>
            </w:r>
            <w:r w:rsidRPr="00775C64">
              <w:rPr>
                <w:rFonts w:ascii="Tahoma" w:hAnsi="Tahoma" w:cs="Tahoma"/>
                <w:sz w:val="20"/>
                <w:szCs w:val="20"/>
              </w:rPr>
              <w:t xml:space="preserve"> priimtus sprendimus;</w:t>
            </w:r>
          </w:p>
          <w:p w14:paraId="24167C40" w14:textId="4434CEE0" w:rsidR="001F0570" w:rsidRPr="00775C64" w:rsidRDefault="001F0570" w:rsidP="00E42EFF">
            <w:pPr>
              <w:jc w:val="both"/>
              <w:rPr>
                <w:rFonts w:ascii="Tahoma" w:hAnsi="Tahoma" w:cs="Tahoma"/>
                <w:sz w:val="20"/>
                <w:szCs w:val="20"/>
              </w:rPr>
            </w:pPr>
            <w:r w:rsidRPr="00775C64">
              <w:rPr>
                <w:rFonts w:ascii="Tahoma" w:hAnsi="Tahoma" w:cs="Tahoma"/>
                <w:sz w:val="20"/>
                <w:szCs w:val="20"/>
              </w:rPr>
              <w:t>15 (penkiolika) dienų nuo pranešimo išsiuntimo tiekėjams dienos, jeigu šis pranešimas nebuvo siunčiamas elektroninėmis priemonėmis.</w:t>
            </w:r>
          </w:p>
        </w:tc>
        <w:tc>
          <w:tcPr>
            <w:tcW w:w="2946" w:type="dxa"/>
          </w:tcPr>
          <w:p w14:paraId="0DA96950" w14:textId="70776E48" w:rsidR="001F0570" w:rsidRPr="00775C64" w:rsidRDefault="001F0570" w:rsidP="001F0570">
            <w:pPr>
              <w:rPr>
                <w:rFonts w:ascii="Tahoma" w:hAnsi="Tahoma" w:cs="Tahoma"/>
                <w:bCs/>
                <w:sz w:val="20"/>
                <w:szCs w:val="20"/>
              </w:rPr>
            </w:pPr>
          </w:p>
        </w:tc>
      </w:tr>
      <w:tr w:rsidR="001F0570" w:rsidRPr="00775C64" w14:paraId="1A8FC6DE" w14:textId="77777777" w:rsidTr="003F6C0B">
        <w:trPr>
          <w:trHeight w:val="20"/>
        </w:trPr>
        <w:tc>
          <w:tcPr>
            <w:tcW w:w="747" w:type="dxa"/>
          </w:tcPr>
          <w:p w14:paraId="3FCD8BCC" w14:textId="76CBD479" w:rsidR="001F0570" w:rsidRPr="00775C64" w:rsidRDefault="009C3316" w:rsidP="009C3316">
            <w:pPr>
              <w:rPr>
                <w:rFonts w:ascii="Tahoma" w:hAnsi="Tahoma" w:cs="Tahoma"/>
                <w:sz w:val="20"/>
                <w:szCs w:val="20"/>
              </w:rPr>
            </w:pPr>
            <w:r w:rsidRPr="00775C64">
              <w:rPr>
                <w:rFonts w:ascii="Tahoma" w:hAnsi="Tahoma" w:cs="Tahoma"/>
                <w:sz w:val="20"/>
                <w:szCs w:val="20"/>
              </w:rPr>
              <w:t>15.</w:t>
            </w:r>
          </w:p>
        </w:tc>
        <w:tc>
          <w:tcPr>
            <w:tcW w:w="2527" w:type="dxa"/>
          </w:tcPr>
          <w:p w14:paraId="4B78EF85" w14:textId="77777777" w:rsidR="001F0570" w:rsidRPr="00775C64" w:rsidRDefault="001F0570" w:rsidP="00E42EFF">
            <w:pPr>
              <w:jc w:val="both"/>
              <w:rPr>
                <w:rFonts w:ascii="Tahoma" w:hAnsi="Tahoma" w:cs="Tahoma"/>
                <w:sz w:val="20"/>
                <w:szCs w:val="20"/>
              </w:rPr>
            </w:pPr>
            <w:r w:rsidRPr="00775C64">
              <w:rPr>
                <w:rFonts w:ascii="Tahoma" w:hAnsi="Tahoma" w:cs="Tahoma"/>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Pr>
          <w:p w14:paraId="7989960F" w14:textId="77777777" w:rsidR="001F0570" w:rsidRPr="00775C64" w:rsidRDefault="001F0570" w:rsidP="00E42EFF">
            <w:pPr>
              <w:jc w:val="both"/>
              <w:rPr>
                <w:rFonts w:ascii="Tahoma" w:hAnsi="Tahoma" w:cs="Tahoma"/>
                <w:sz w:val="20"/>
                <w:szCs w:val="20"/>
              </w:rPr>
            </w:pPr>
            <w:r w:rsidRPr="00775C64">
              <w:rPr>
                <w:rFonts w:ascii="Tahoma" w:hAnsi="Tahoma" w:cs="Tahoma"/>
                <w:sz w:val="20"/>
                <w:szCs w:val="20"/>
              </w:rPr>
              <w:t>6 (šešias) darbo dienas nuo pretenzijos gavimo dienos</w:t>
            </w:r>
          </w:p>
        </w:tc>
        <w:tc>
          <w:tcPr>
            <w:tcW w:w="2946" w:type="dxa"/>
          </w:tcPr>
          <w:p w14:paraId="2E4EA800" w14:textId="424A9933" w:rsidR="001F0570" w:rsidRPr="00775C64" w:rsidRDefault="001F0570" w:rsidP="001F0570">
            <w:pPr>
              <w:rPr>
                <w:rFonts w:ascii="Tahoma" w:hAnsi="Tahoma" w:cs="Tahoma"/>
                <w:sz w:val="20"/>
                <w:szCs w:val="20"/>
              </w:rPr>
            </w:pPr>
          </w:p>
        </w:tc>
      </w:tr>
      <w:tr w:rsidR="001F0570" w:rsidRPr="00775C64" w14:paraId="65BDD6BA" w14:textId="77777777" w:rsidTr="003F6C0B">
        <w:trPr>
          <w:trHeight w:val="20"/>
        </w:trPr>
        <w:tc>
          <w:tcPr>
            <w:tcW w:w="747" w:type="dxa"/>
          </w:tcPr>
          <w:p w14:paraId="18CCF556" w14:textId="5BD7F4EB" w:rsidR="001F0570" w:rsidRPr="00775C64" w:rsidRDefault="009C3316" w:rsidP="009C3316">
            <w:pPr>
              <w:rPr>
                <w:rFonts w:ascii="Tahoma" w:hAnsi="Tahoma" w:cs="Tahoma"/>
                <w:bCs/>
                <w:sz w:val="20"/>
                <w:szCs w:val="20"/>
              </w:rPr>
            </w:pPr>
            <w:r w:rsidRPr="00775C64">
              <w:rPr>
                <w:rFonts w:ascii="Tahoma" w:hAnsi="Tahoma" w:cs="Tahoma"/>
                <w:bCs/>
                <w:sz w:val="20"/>
                <w:szCs w:val="20"/>
              </w:rPr>
              <w:t>16.</w:t>
            </w:r>
          </w:p>
        </w:tc>
        <w:tc>
          <w:tcPr>
            <w:tcW w:w="2527" w:type="dxa"/>
          </w:tcPr>
          <w:p w14:paraId="09ECB10C" w14:textId="77777777" w:rsidR="001F0570" w:rsidRPr="00775C64" w:rsidRDefault="001F0570" w:rsidP="00E42EFF">
            <w:pPr>
              <w:jc w:val="both"/>
              <w:rPr>
                <w:rFonts w:ascii="Tahoma" w:hAnsi="Tahoma" w:cs="Tahoma"/>
                <w:bCs/>
                <w:sz w:val="20"/>
                <w:szCs w:val="20"/>
              </w:rPr>
            </w:pPr>
            <w:r w:rsidRPr="00775C64">
              <w:rPr>
                <w:rFonts w:ascii="Tahoma" w:hAnsi="Tahoma" w:cs="Tahoma"/>
                <w:sz w:val="20"/>
                <w:szCs w:val="20"/>
              </w:rPr>
              <w:t>Jeigu perkančioji organizacija per nustatytą terminą neišnagrinėja jai pateiktos pretenzijos, tiekėjas turi teisę pateikti prašymą ar pareikšti ieškinį teismui per</w:t>
            </w:r>
            <w:r w:rsidRPr="00775C64">
              <w:rPr>
                <w:rFonts w:ascii="Tahoma" w:hAnsi="Tahoma" w:cs="Tahoma"/>
                <w:bCs/>
                <w:sz w:val="20"/>
                <w:szCs w:val="20"/>
              </w:rPr>
              <w:t xml:space="preserve"> (išskyrus ieškinį dėl sutarties pripažinimo negaliojančia) </w:t>
            </w:r>
          </w:p>
        </w:tc>
        <w:tc>
          <w:tcPr>
            <w:tcW w:w="3634" w:type="dxa"/>
          </w:tcPr>
          <w:p w14:paraId="5850D3CD" w14:textId="77777777" w:rsidR="001F0570" w:rsidRPr="00775C64" w:rsidRDefault="001F0570" w:rsidP="00E42EFF">
            <w:pPr>
              <w:jc w:val="both"/>
              <w:rPr>
                <w:rFonts w:ascii="Tahoma" w:hAnsi="Tahoma" w:cs="Tahoma"/>
                <w:sz w:val="20"/>
                <w:szCs w:val="20"/>
              </w:rPr>
            </w:pPr>
            <w:r w:rsidRPr="00775C64">
              <w:rPr>
                <w:rFonts w:ascii="Tahoma" w:hAnsi="Tahoma" w:cs="Tahoma"/>
                <w:sz w:val="20"/>
                <w:szCs w:val="20"/>
              </w:rPr>
              <w:t>per 15 (penkiolika) dienų nuo dienos, kurią perkančioji organizacija turėjo raštu pranešti apie priimtą sprendimą pretenziją pateikusiam tiekėjui,   suinteresuotiems pirkimo dalyviams.</w:t>
            </w:r>
          </w:p>
        </w:tc>
        <w:tc>
          <w:tcPr>
            <w:tcW w:w="2946" w:type="dxa"/>
          </w:tcPr>
          <w:p w14:paraId="2FDA5363" w14:textId="6C91B860" w:rsidR="001F0570" w:rsidRPr="00775C64" w:rsidRDefault="001F0570" w:rsidP="001F0570">
            <w:pPr>
              <w:rPr>
                <w:rFonts w:ascii="Tahoma" w:hAnsi="Tahoma" w:cs="Tahoma"/>
                <w:sz w:val="20"/>
                <w:szCs w:val="20"/>
              </w:rPr>
            </w:pPr>
          </w:p>
        </w:tc>
      </w:tr>
      <w:tr w:rsidR="001F0570" w:rsidRPr="00775C64" w14:paraId="1EEDC62F" w14:textId="77777777" w:rsidTr="003F6C0B">
        <w:trPr>
          <w:trHeight w:val="20"/>
        </w:trPr>
        <w:tc>
          <w:tcPr>
            <w:tcW w:w="747" w:type="dxa"/>
          </w:tcPr>
          <w:p w14:paraId="3EE38EA3" w14:textId="03651314" w:rsidR="001F0570" w:rsidRPr="00775C64" w:rsidRDefault="009C3316" w:rsidP="009C3316">
            <w:pPr>
              <w:rPr>
                <w:rFonts w:ascii="Tahoma" w:hAnsi="Tahoma" w:cs="Tahoma"/>
                <w:sz w:val="20"/>
                <w:szCs w:val="20"/>
              </w:rPr>
            </w:pPr>
            <w:r w:rsidRPr="00775C64">
              <w:rPr>
                <w:rFonts w:ascii="Tahoma" w:hAnsi="Tahoma" w:cs="Tahoma"/>
                <w:sz w:val="20"/>
                <w:szCs w:val="20"/>
              </w:rPr>
              <w:t>17.</w:t>
            </w:r>
          </w:p>
        </w:tc>
        <w:tc>
          <w:tcPr>
            <w:tcW w:w="2527" w:type="dxa"/>
          </w:tcPr>
          <w:p w14:paraId="3AE3E0BA" w14:textId="77777777" w:rsidR="001F0570" w:rsidRPr="00775C64" w:rsidRDefault="001F0570" w:rsidP="00E42EFF">
            <w:pPr>
              <w:jc w:val="both"/>
              <w:rPr>
                <w:rFonts w:ascii="Tahoma" w:hAnsi="Tahoma" w:cs="Tahoma"/>
                <w:sz w:val="20"/>
                <w:szCs w:val="20"/>
              </w:rPr>
            </w:pPr>
            <w:r w:rsidRPr="00775C64">
              <w:rPr>
                <w:rFonts w:ascii="Tahoma" w:hAnsi="Tahoma" w:cs="Tahoma"/>
                <w:sz w:val="20"/>
                <w:szCs w:val="20"/>
              </w:rPr>
              <w:t>Perkančioji organizacija negali sudaryti sutarties anksčiau kaip po</w:t>
            </w:r>
          </w:p>
        </w:tc>
        <w:tc>
          <w:tcPr>
            <w:tcW w:w="3634" w:type="dxa"/>
          </w:tcPr>
          <w:p w14:paraId="1FD5A236" w14:textId="7B6AD8D0" w:rsidR="001F0570" w:rsidRPr="00775C64" w:rsidRDefault="001F0570" w:rsidP="00E42EFF">
            <w:pPr>
              <w:jc w:val="both"/>
              <w:rPr>
                <w:rFonts w:ascii="Tahoma" w:hAnsi="Tahoma" w:cs="Tahoma"/>
                <w:sz w:val="20"/>
                <w:szCs w:val="20"/>
              </w:rPr>
            </w:pPr>
            <w:r w:rsidRPr="00775C64">
              <w:rPr>
                <w:rFonts w:ascii="Tahoma" w:hAnsi="Tahoma" w:cs="Tahoma"/>
                <w:bCs/>
                <w:sz w:val="20"/>
                <w:szCs w:val="20"/>
              </w:rPr>
              <w:t>10 (dešimt) dienų,</w:t>
            </w:r>
            <w:r w:rsidRPr="00775C64">
              <w:rPr>
                <w:rFonts w:ascii="Tahoma" w:hAnsi="Tahoma" w:cs="Tahoma"/>
                <w:sz w:val="20"/>
                <w:szCs w:val="20"/>
              </w:rPr>
              <w:t xml:space="preserve"> nuo pranešimo apie sprendimą sudaryti sutartį (o jei buvo gauta pretenzija – nuo pranešimo raštu apie jos priimtą sprendimą dėl pretenzijos) išsiuntimo iš perkančiosios organizacijos pirkimo dalyviams dienos, o jeigu šis pranešimas nebuvo </w:t>
            </w:r>
            <w:r w:rsidRPr="00775C64">
              <w:rPr>
                <w:rFonts w:ascii="Tahoma" w:hAnsi="Tahoma" w:cs="Tahoma"/>
                <w:sz w:val="20"/>
                <w:szCs w:val="20"/>
              </w:rPr>
              <w:lastRenderedPageBreak/>
              <w:t>siunčiamas elektroninėmis priemonėmis, – ne anksčiau kaip po 15 (penkiolikos) dienų.</w:t>
            </w:r>
          </w:p>
        </w:tc>
        <w:tc>
          <w:tcPr>
            <w:tcW w:w="2946" w:type="dxa"/>
          </w:tcPr>
          <w:p w14:paraId="61BCB161" w14:textId="39873F9D" w:rsidR="001F0570" w:rsidRPr="00775C64" w:rsidRDefault="001F0570" w:rsidP="001F0570">
            <w:pPr>
              <w:rPr>
                <w:rFonts w:ascii="Tahoma" w:hAnsi="Tahoma" w:cs="Tahoma"/>
                <w:sz w:val="20"/>
                <w:szCs w:val="20"/>
              </w:rPr>
            </w:pPr>
          </w:p>
        </w:tc>
      </w:tr>
      <w:tr w:rsidR="001F0570" w:rsidRPr="00775C64" w14:paraId="74B4ACF3" w14:textId="77777777" w:rsidTr="003F6C0B">
        <w:trPr>
          <w:trHeight w:val="20"/>
        </w:trPr>
        <w:tc>
          <w:tcPr>
            <w:tcW w:w="747" w:type="dxa"/>
          </w:tcPr>
          <w:p w14:paraId="5A1CA8A8" w14:textId="655E7EB7" w:rsidR="001F0570" w:rsidRPr="00775C64" w:rsidRDefault="009C3316" w:rsidP="009C3316">
            <w:pPr>
              <w:rPr>
                <w:rFonts w:ascii="Tahoma" w:hAnsi="Tahoma" w:cs="Tahoma"/>
                <w:sz w:val="20"/>
                <w:szCs w:val="20"/>
              </w:rPr>
            </w:pPr>
            <w:r w:rsidRPr="00775C64">
              <w:rPr>
                <w:rFonts w:ascii="Tahoma" w:hAnsi="Tahoma" w:cs="Tahoma"/>
                <w:sz w:val="20"/>
                <w:szCs w:val="20"/>
              </w:rPr>
              <w:t>18.</w:t>
            </w:r>
          </w:p>
        </w:tc>
        <w:tc>
          <w:tcPr>
            <w:tcW w:w="2527" w:type="dxa"/>
          </w:tcPr>
          <w:p w14:paraId="187F2A99" w14:textId="08B8CBDA" w:rsidR="001F0570" w:rsidRPr="00775C64" w:rsidRDefault="001F0570" w:rsidP="00E42EFF">
            <w:pPr>
              <w:jc w:val="both"/>
              <w:rPr>
                <w:rFonts w:ascii="Tahoma" w:hAnsi="Tahoma" w:cs="Tahoma"/>
                <w:sz w:val="20"/>
                <w:szCs w:val="20"/>
              </w:rPr>
            </w:pPr>
            <w:r w:rsidRPr="00775C64">
              <w:rPr>
                <w:rFonts w:ascii="Tahoma" w:hAnsi="Tahoma" w:cs="Tahoma"/>
                <w:sz w:val="20"/>
                <w:szCs w:val="20"/>
              </w:rPr>
              <w:t xml:space="preserve">Jeigu </w:t>
            </w:r>
            <w:r w:rsidRPr="00775C64">
              <w:rPr>
                <w:rFonts w:ascii="Tahoma" w:hAnsi="Tahoma" w:cs="Tahoma"/>
                <w:iCs/>
                <w:sz w:val="20"/>
                <w:szCs w:val="20"/>
              </w:rPr>
              <w:t xml:space="preserve">suinteresuotas dalyvis paprašys perkančiosios organizacijos pateikti </w:t>
            </w:r>
            <w:r w:rsidR="00C60215" w:rsidRPr="00775C64">
              <w:rPr>
                <w:rFonts w:ascii="Tahoma" w:hAnsi="Tahoma" w:cs="Tahoma"/>
                <w:iCs/>
                <w:sz w:val="20"/>
                <w:szCs w:val="20"/>
              </w:rPr>
              <w:t xml:space="preserve">susipažinimui </w:t>
            </w:r>
            <w:r w:rsidRPr="00775C64">
              <w:rPr>
                <w:rFonts w:ascii="Tahoma" w:hAnsi="Tahoma" w:cs="Tahoma"/>
                <w:iCs/>
                <w:sz w:val="20"/>
                <w:szCs w:val="20"/>
              </w:rPr>
              <w:t>laimėjusį pasiūlymą</w:t>
            </w:r>
          </w:p>
        </w:tc>
        <w:tc>
          <w:tcPr>
            <w:tcW w:w="3634" w:type="dxa"/>
          </w:tcPr>
          <w:p w14:paraId="6191E2D5" w14:textId="1E8F2FDE" w:rsidR="001F0570" w:rsidRPr="00775C64" w:rsidRDefault="001F0570" w:rsidP="00E42EFF">
            <w:pPr>
              <w:jc w:val="both"/>
              <w:rPr>
                <w:rFonts w:ascii="Tahoma" w:hAnsi="Tahoma" w:cs="Tahoma"/>
                <w:i/>
                <w:iCs/>
                <w:color w:val="FF0000"/>
                <w:sz w:val="20"/>
                <w:szCs w:val="20"/>
              </w:rPr>
            </w:pPr>
            <w:r w:rsidRPr="00775C64">
              <w:rPr>
                <w:rFonts w:ascii="Tahoma" w:hAnsi="Tahoma" w:cs="Tahoma"/>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6" w:type="dxa"/>
          </w:tcPr>
          <w:p w14:paraId="34B7E883" w14:textId="77777777" w:rsidR="001F0570" w:rsidRPr="00775C64" w:rsidRDefault="001F0570" w:rsidP="001F0570">
            <w:pPr>
              <w:rPr>
                <w:rFonts w:ascii="Tahoma" w:hAnsi="Tahoma" w:cs="Tahoma"/>
                <w:sz w:val="20"/>
                <w:szCs w:val="20"/>
              </w:rPr>
            </w:pPr>
          </w:p>
        </w:tc>
      </w:tr>
    </w:tbl>
    <w:p w14:paraId="7300D3EE" w14:textId="187855F2" w:rsidR="008F59C5" w:rsidRPr="00775C64" w:rsidRDefault="008F59C5" w:rsidP="008D704D">
      <w:pPr>
        <w:tabs>
          <w:tab w:val="left" w:pos="2977"/>
        </w:tabs>
        <w:spacing w:after="120" w:line="20" w:lineRule="atLeast"/>
        <w:jc w:val="center"/>
        <w:rPr>
          <w:rFonts w:ascii="Tahoma" w:eastAsia="Calibri" w:hAnsi="Tahoma" w:cs="Tahoma"/>
          <w:sz w:val="22"/>
          <w:szCs w:val="22"/>
        </w:rPr>
      </w:pPr>
    </w:p>
    <w:p w14:paraId="4D10CC3E" w14:textId="4EFD242F" w:rsidR="00A4599F" w:rsidRPr="00775C64" w:rsidRDefault="008F59C5" w:rsidP="009F0698">
      <w:pPr>
        <w:rPr>
          <w:rFonts w:ascii="Tahoma" w:eastAsia="Calibri" w:hAnsi="Tahoma" w:cs="Tahoma"/>
          <w:sz w:val="22"/>
          <w:szCs w:val="22"/>
        </w:rPr>
      </w:pPr>
      <w:r w:rsidRPr="00775C64">
        <w:rPr>
          <w:rFonts w:ascii="Tahoma" w:eastAsia="Calibri" w:hAnsi="Tahoma" w:cs="Tahoma"/>
          <w:sz w:val="22"/>
          <w:szCs w:val="22"/>
        </w:rPr>
        <w:br w:type="page"/>
      </w:r>
    </w:p>
    <w:p w14:paraId="01D56E47" w14:textId="1B538992" w:rsidR="008D704D" w:rsidRPr="00775C64" w:rsidRDefault="005102FE" w:rsidP="00300D6B">
      <w:pPr>
        <w:pStyle w:val="Turinioantrat"/>
        <w:rPr>
          <w:sz w:val="20"/>
          <w:szCs w:val="28"/>
        </w:rPr>
      </w:pPr>
      <w:bookmarkStart w:id="45" w:name="_Ref38539939"/>
      <w:bookmarkStart w:id="46" w:name="_Ref38541068"/>
      <w:bookmarkStart w:id="47" w:name="_Ref38885053"/>
      <w:bookmarkStart w:id="48" w:name="_Ref38899023"/>
      <w:bookmarkStart w:id="49" w:name="_Toc200713616"/>
      <w:r w:rsidRPr="00775C64">
        <w:rPr>
          <w:sz w:val="20"/>
          <w:szCs w:val="28"/>
        </w:rPr>
        <w:lastRenderedPageBreak/>
        <w:t>PIRKIMO SĄLYGŲ 2 PRIEDAS „TECHNINĖ SPECIFIKACIJA“</w:t>
      </w:r>
      <w:bookmarkEnd w:id="45"/>
      <w:bookmarkEnd w:id="46"/>
      <w:bookmarkEnd w:id="47"/>
      <w:bookmarkEnd w:id="48"/>
      <w:bookmarkEnd w:id="49"/>
    </w:p>
    <w:p w14:paraId="3472B882" w14:textId="77777777" w:rsidR="001F0570" w:rsidRPr="00775C64" w:rsidRDefault="001F0570" w:rsidP="004F497A">
      <w:pPr>
        <w:spacing w:line="240" w:lineRule="auto"/>
        <w:rPr>
          <w:rFonts w:asciiTheme="majorHAnsi" w:hAnsiTheme="majorHAnsi" w:cstheme="majorHAnsi"/>
          <w:b/>
          <w:sz w:val="22"/>
          <w:szCs w:val="22"/>
        </w:rPr>
      </w:pPr>
      <w:bookmarkStart w:id="50" w:name="_Hlk211417849"/>
    </w:p>
    <w:p w14:paraId="09C0C99F" w14:textId="64C4D601" w:rsidR="00620A34" w:rsidRPr="00775C64" w:rsidRDefault="00620A34" w:rsidP="004F497A">
      <w:pPr>
        <w:spacing w:line="240" w:lineRule="auto"/>
        <w:jc w:val="center"/>
        <w:rPr>
          <w:rFonts w:ascii="Tahoma" w:eastAsia="Calibri" w:hAnsi="Tahoma" w:cs="Tahoma"/>
          <w:b/>
          <w:bCs/>
          <w:kern w:val="2"/>
          <w:sz w:val="20"/>
          <w:szCs w:val="20"/>
          <w:lang w:eastAsia="en-US"/>
          <w14:ligatures w14:val="standardContextual"/>
        </w:rPr>
      </w:pPr>
      <w:r w:rsidRPr="00775C64">
        <w:rPr>
          <w:rFonts w:ascii="Tahoma" w:eastAsia="Calibri" w:hAnsi="Tahoma" w:cs="Tahoma"/>
          <w:b/>
          <w:bCs/>
          <w:kern w:val="2"/>
          <w:sz w:val="20"/>
          <w:szCs w:val="20"/>
          <w:lang w:eastAsia="en-US"/>
          <w14:ligatures w14:val="standardContextual"/>
        </w:rPr>
        <w:t>TECHNINĖ SPECIFIKACIJA</w:t>
      </w:r>
    </w:p>
    <w:p w14:paraId="4403A0C5" w14:textId="77777777" w:rsidR="00620A34" w:rsidRPr="00775C64" w:rsidRDefault="00620A34" w:rsidP="0087451B">
      <w:pPr>
        <w:pStyle w:val="Iskirtacitata"/>
        <w:ind w:left="0"/>
        <w:rPr>
          <w:rFonts w:ascii="Tahoma" w:hAnsi="Tahoma" w:cs="Tahoma"/>
          <w:sz w:val="20"/>
          <w:szCs w:val="20"/>
          <w:lang w:eastAsia="en-US"/>
        </w:rPr>
      </w:pPr>
      <w:r w:rsidRPr="00775C64">
        <w:rPr>
          <w:rFonts w:ascii="Tahoma" w:hAnsi="Tahoma" w:cs="Tahoma"/>
          <w:sz w:val="20"/>
          <w:szCs w:val="20"/>
          <w:lang w:eastAsia="en-US"/>
        </w:rPr>
        <w:t xml:space="preserve">I. </w:t>
      </w:r>
      <w:r w:rsidRPr="00775C64">
        <w:rPr>
          <w:rFonts w:ascii="Tahoma" w:hAnsi="Tahoma" w:cs="Tahoma"/>
          <w:sz w:val="20"/>
          <w:szCs w:val="20"/>
        </w:rPr>
        <w:t>BENDROSIOS</w:t>
      </w:r>
      <w:r w:rsidRPr="00775C64">
        <w:rPr>
          <w:rFonts w:ascii="Tahoma" w:hAnsi="Tahoma" w:cs="Tahoma"/>
          <w:sz w:val="20"/>
          <w:szCs w:val="20"/>
          <w:lang w:eastAsia="en-US"/>
        </w:rPr>
        <w:t xml:space="preserve"> </w:t>
      </w:r>
      <w:r w:rsidRPr="00775C64">
        <w:rPr>
          <w:rFonts w:ascii="Tahoma" w:hAnsi="Tahoma" w:cs="Tahoma"/>
          <w:sz w:val="20"/>
          <w:szCs w:val="20"/>
        </w:rPr>
        <w:t>NUOSTATOS</w:t>
      </w:r>
    </w:p>
    <w:p w14:paraId="31FC7455" w14:textId="5C1E623C" w:rsidR="002722D0" w:rsidRPr="00775C64" w:rsidRDefault="00620A34" w:rsidP="004F497A">
      <w:pPr>
        <w:numPr>
          <w:ilvl w:val="1"/>
          <w:numId w:val="21"/>
        </w:numPr>
        <w:spacing w:line="240" w:lineRule="auto"/>
        <w:ind w:left="567" w:hanging="567"/>
        <w:contextualSpacing/>
        <w:jc w:val="both"/>
        <w:rPr>
          <w:rFonts w:ascii="Tahoma" w:eastAsia="Calibri" w:hAnsi="Tahoma" w:cs="Tahoma"/>
          <w:kern w:val="2"/>
          <w:sz w:val="20"/>
          <w:szCs w:val="20"/>
          <w:lang w:eastAsia="en-US"/>
          <w14:ligatures w14:val="standardContextual"/>
        </w:rPr>
      </w:pPr>
      <w:r w:rsidRPr="00775C64">
        <w:rPr>
          <w:rFonts w:ascii="Tahoma" w:eastAsia="Calibri" w:hAnsi="Tahoma" w:cs="Tahoma"/>
          <w:b/>
          <w:bCs/>
          <w:kern w:val="2"/>
          <w:sz w:val="20"/>
          <w:szCs w:val="20"/>
          <w:lang w:eastAsia="en-US"/>
          <w14:ligatures w14:val="standardContextual"/>
        </w:rPr>
        <w:t>Pirkimo objektas</w:t>
      </w:r>
      <w:r w:rsidRPr="00775C64">
        <w:rPr>
          <w:rFonts w:ascii="Tahoma" w:eastAsia="Calibri" w:hAnsi="Tahoma" w:cs="Tahoma"/>
          <w:kern w:val="2"/>
          <w:sz w:val="20"/>
          <w:szCs w:val="20"/>
          <w:lang w:eastAsia="en-US"/>
          <w14:ligatures w14:val="standardContextual"/>
        </w:rPr>
        <w:t xml:space="preserve"> – </w:t>
      </w:r>
      <w:r w:rsidR="002722D0" w:rsidRPr="00775C64">
        <w:rPr>
          <w:rFonts w:ascii="Tahoma" w:hAnsi="Tahoma" w:cs="Tahoma"/>
          <w:sz w:val="20"/>
          <w:szCs w:val="20"/>
          <w:lang w:eastAsia="en-US"/>
        </w:rPr>
        <w:t>UAB „Telšių regiono atliekų tvarkymo centras“</w:t>
      </w:r>
      <w:r w:rsidR="0087451B" w:rsidRPr="00775C64">
        <w:rPr>
          <w:rFonts w:ascii="Tahoma" w:hAnsi="Tahoma" w:cs="Tahoma"/>
          <w:sz w:val="20"/>
          <w:szCs w:val="20"/>
          <w:lang w:eastAsia="en-US"/>
        </w:rPr>
        <w:t xml:space="preserve"> (toliau – Užsakovas)</w:t>
      </w:r>
      <w:r w:rsidR="002722D0" w:rsidRPr="00775C64">
        <w:rPr>
          <w:rFonts w:ascii="Tahoma" w:hAnsi="Tahoma" w:cs="Tahoma"/>
          <w:sz w:val="20"/>
          <w:szCs w:val="20"/>
          <w:lang w:eastAsia="en-US"/>
        </w:rPr>
        <w:t xml:space="preserve"> numato </w:t>
      </w:r>
      <w:r w:rsidR="001D5D04" w:rsidRPr="00775C64">
        <w:rPr>
          <w:rFonts w:ascii="Tahoma" w:hAnsi="Tahoma" w:cs="Tahoma"/>
          <w:sz w:val="20"/>
          <w:szCs w:val="20"/>
          <w:lang w:eastAsia="en-US"/>
        </w:rPr>
        <w:t xml:space="preserve">finansinio lizingo būdu </w:t>
      </w:r>
      <w:r w:rsidR="002722D0" w:rsidRPr="00775C64">
        <w:rPr>
          <w:rFonts w:ascii="Tahoma" w:hAnsi="Tahoma" w:cs="Tahoma"/>
          <w:sz w:val="20"/>
          <w:szCs w:val="20"/>
          <w:lang w:eastAsia="en-US"/>
        </w:rPr>
        <w:t>įsigyti du teleskopinius krautuvus</w:t>
      </w:r>
      <w:r w:rsidR="001D5D04" w:rsidRPr="00775C64">
        <w:rPr>
          <w:rFonts w:ascii="Tahoma" w:hAnsi="Tahoma" w:cs="Tahoma"/>
          <w:sz w:val="20"/>
          <w:szCs w:val="20"/>
          <w:lang w:eastAsia="en-US"/>
        </w:rPr>
        <w:t xml:space="preserve"> (toliau – Prekės), įskaitant techninį aptarnavimą (toliau – Paslaugos)</w:t>
      </w:r>
      <w:r w:rsidR="002722D0" w:rsidRPr="00775C64">
        <w:rPr>
          <w:rFonts w:ascii="Tahoma" w:hAnsi="Tahoma" w:cs="Tahoma"/>
          <w:sz w:val="20"/>
          <w:szCs w:val="20"/>
          <w:lang w:eastAsia="en-US"/>
        </w:rPr>
        <w:t>. Technika turi būti pateikt</w:t>
      </w:r>
      <w:r w:rsidR="001D5D04" w:rsidRPr="00775C64">
        <w:rPr>
          <w:rFonts w:ascii="Tahoma" w:hAnsi="Tahoma" w:cs="Tahoma"/>
          <w:sz w:val="20"/>
          <w:szCs w:val="20"/>
          <w:lang w:eastAsia="en-US"/>
        </w:rPr>
        <w:t>a</w:t>
      </w:r>
      <w:r w:rsidR="002722D0" w:rsidRPr="00775C64">
        <w:rPr>
          <w:rFonts w:ascii="Tahoma" w:hAnsi="Tahoma" w:cs="Tahoma"/>
          <w:sz w:val="20"/>
          <w:szCs w:val="20"/>
          <w:lang w:eastAsia="en-US"/>
        </w:rPr>
        <w:t xml:space="preserve"> nauj</w:t>
      </w:r>
      <w:r w:rsidR="001D5D04" w:rsidRPr="00775C64">
        <w:rPr>
          <w:rFonts w:ascii="Tahoma" w:hAnsi="Tahoma" w:cs="Tahoma"/>
          <w:sz w:val="20"/>
          <w:szCs w:val="20"/>
          <w:lang w:eastAsia="en-US"/>
        </w:rPr>
        <w:t>a</w:t>
      </w:r>
      <w:r w:rsidR="002722D0" w:rsidRPr="00775C64">
        <w:rPr>
          <w:rFonts w:ascii="Tahoma" w:hAnsi="Tahoma" w:cs="Tahoma"/>
          <w:sz w:val="20"/>
          <w:szCs w:val="20"/>
          <w:lang w:eastAsia="en-US"/>
        </w:rPr>
        <w:t>, nenaudot</w:t>
      </w:r>
      <w:r w:rsidR="001D5D04" w:rsidRPr="00775C64">
        <w:rPr>
          <w:rFonts w:ascii="Tahoma" w:hAnsi="Tahoma" w:cs="Tahoma"/>
          <w:sz w:val="20"/>
          <w:szCs w:val="20"/>
          <w:lang w:eastAsia="en-US"/>
        </w:rPr>
        <w:t>a</w:t>
      </w:r>
      <w:r w:rsidR="002722D0" w:rsidRPr="00775C64">
        <w:rPr>
          <w:rFonts w:ascii="Tahoma" w:hAnsi="Tahoma" w:cs="Tahoma"/>
          <w:sz w:val="20"/>
          <w:szCs w:val="20"/>
          <w:lang w:eastAsia="en-US"/>
        </w:rPr>
        <w:t>, techniškai tvarking</w:t>
      </w:r>
      <w:r w:rsidR="001D5D04" w:rsidRPr="00775C64">
        <w:rPr>
          <w:rFonts w:ascii="Tahoma" w:hAnsi="Tahoma" w:cs="Tahoma"/>
          <w:sz w:val="20"/>
          <w:szCs w:val="20"/>
          <w:lang w:eastAsia="en-US"/>
        </w:rPr>
        <w:t>a</w:t>
      </w:r>
      <w:r w:rsidR="002722D0" w:rsidRPr="00775C64">
        <w:rPr>
          <w:rFonts w:ascii="Tahoma" w:hAnsi="Tahoma" w:cs="Tahoma"/>
          <w:sz w:val="20"/>
          <w:szCs w:val="20"/>
          <w:lang w:eastAsia="en-US"/>
        </w:rPr>
        <w:t>, atitinkanti teisės aktų reikalavimus bei šią techninę specifikaciją</w:t>
      </w:r>
      <w:r w:rsidR="00884B07" w:rsidRPr="00775C64">
        <w:rPr>
          <w:rFonts w:ascii="Tahoma" w:hAnsi="Tahoma" w:cs="Tahoma"/>
          <w:sz w:val="20"/>
          <w:szCs w:val="20"/>
          <w:lang w:eastAsia="en-US"/>
        </w:rPr>
        <w:t>.</w:t>
      </w:r>
      <w:r w:rsidR="002722D0" w:rsidRPr="00775C64">
        <w:rPr>
          <w:rFonts w:ascii="Tahoma" w:hAnsi="Tahoma" w:cs="Tahoma"/>
          <w:sz w:val="20"/>
          <w:szCs w:val="20"/>
          <w:lang w:eastAsia="en-US"/>
        </w:rPr>
        <w:t xml:space="preserve"> </w:t>
      </w:r>
      <w:r w:rsidR="002722D0" w:rsidRPr="00775C64">
        <w:rPr>
          <w:rFonts w:ascii="Tahoma" w:hAnsi="Tahoma" w:cs="Tahoma"/>
          <w:sz w:val="20"/>
          <w:szCs w:val="20"/>
          <w:u w:val="single"/>
          <w:lang w:eastAsia="en-US"/>
        </w:rPr>
        <w:t>Abu teleskopiniai krautuvai turi būti to paties gamintojo.</w:t>
      </w:r>
    </w:p>
    <w:p w14:paraId="5F90B07E" w14:textId="77777777" w:rsidR="001D5D04" w:rsidRPr="00775C64" w:rsidRDefault="001D5D04" w:rsidP="001D5D04">
      <w:pPr>
        <w:numPr>
          <w:ilvl w:val="1"/>
          <w:numId w:val="21"/>
        </w:numPr>
        <w:spacing w:line="240" w:lineRule="auto"/>
        <w:ind w:left="567" w:hanging="567"/>
        <w:contextualSpacing/>
        <w:jc w:val="both"/>
        <w:rPr>
          <w:rFonts w:ascii="Tahoma" w:eastAsia="Calibri" w:hAnsi="Tahoma" w:cs="Tahoma"/>
          <w:kern w:val="2"/>
          <w:sz w:val="20"/>
          <w:szCs w:val="20"/>
          <w:lang w:eastAsia="en-US"/>
          <w14:ligatures w14:val="standardContextual"/>
        </w:rPr>
      </w:pPr>
      <w:r w:rsidRPr="00775C64">
        <w:rPr>
          <w:rFonts w:ascii="Tahoma" w:eastAsia="Calibri" w:hAnsi="Tahoma" w:cs="Tahoma"/>
          <w:b/>
          <w:bCs/>
          <w:kern w:val="2"/>
          <w:sz w:val="20"/>
          <w:szCs w:val="20"/>
          <w:lang w:eastAsia="en-US"/>
          <w14:ligatures w14:val="standardContextual"/>
        </w:rPr>
        <w:t xml:space="preserve">Prekių pristatymo vieta </w:t>
      </w:r>
      <w:r w:rsidRPr="00775C64">
        <w:rPr>
          <w:rFonts w:ascii="Tahoma" w:eastAsia="Calibri" w:hAnsi="Tahoma" w:cs="Tahoma"/>
          <w:kern w:val="2"/>
          <w:sz w:val="20"/>
          <w:szCs w:val="20"/>
          <w:lang w:eastAsia="en-US"/>
          <w14:ligatures w14:val="standardContextual"/>
        </w:rPr>
        <w:t>– Telšių regiono nepavojingų atliekų sąvartynas, adresu: Prancūzų kelias 8, Jėrubaičių k., Plungės r.</w:t>
      </w:r>
    </w:p>
    <w:p w14:paraId="7811FA63" w14:textId="0F198C9C" w:rsidR="001D5D04" w:rsidRPr="00775C64" w:rsidRDefault="001D5D04" w:rsidP="001D5D04">
      <w:pPr>
        <w:numPr>
          <w:ilvl w:val="1"/>
          <w:numId w:val="21"/>
        </w:numPr>
        <w:spacing w:line="240" w:lineRule="auto"/>
        <w:ind w:left="567" w:hanging="567"/>
        <w:contextualSpacing/>
        <w:jc w:val="both"/>
        <w:rPr>
          <w:rFonts w:ascii="Tahoma" w:eastAsia="Calibri" w:hAnsi="Tahoma" w:cs="Tahoma"/>
          <w:kern w:val="2"/>
          <w:sz w:val="20"/>
          <w:szCs w:val="20"/>
          <w:lang w:eastAsia="en-US"/>
          <w14:ligatures w14:val="standardContextual"/>
        </w:rPr>
      </w:pPr>
      <w:r w:rsidRPr="00775C64">
        <w:rPr>
          <w:rFonts w:ascii="Tahoma" w:eastAsia="Calibri" w:hAnsi="Tahoma" w:cs="Tahoma"/>
          <w:kern w:val="2"/>
          <w:sz w:val="20"/>
          <w:szCs w:val="20"/>
          <w:lang w:eastAsia="en-US"/>
          <w14:ligatures w14:val="standardContextual"/>
        </w:rPr>
        <w:t>Tiekėjas, prieš pristatant Prekes 1.2. punktu nurodytu adresu, savo sąskaita įregistruoja krautuvą Žemės ūkio technikos registre ir 1 mėnesiui apdraudžia privalomuoju civilinės atsakomybės draudimu.</w:t>
      </w:r>
    </w:p>
    <w:p w14:paraId="64137C8B" w14:textId="1CE93728" w:rsidR="0087451B" w:rsidRPr="00775C64" w:rsidRDefault="0087451B" w:rsidP="0087451B">
      <w:pPr>
        <w:numPr>
          <w:ilvl w:val="1"/>
          <w:numId w:val="21"/>
        </w:numPr>
        <w:spacing w:after="0" w:line="240" w:lineRule="auto"/>
        <w:ind w:left="567" w:hanging="567"/>
        <w:contextualSpacing/>
        <w:jc w:val="both"/>
        <w:rPr>
          <w:rFonts w:ascii="Tahoma" w:eastAsia="Calibri" w:hAnsi="Tahoma" w:cs="Tahoma"/>
          <w:kern w:val="2"/>
          <w:sz w:val="20"/>
          <w:szCs w:val="20"/>
          <w:lang w:eastAsia="en-US"/>
          <w14:ligatures w14:val="standardContextual"/>
        </w:rPr>
      </w:pPr>
      <w:r w:rsidRPr="00775C64">
        <w:rPr>
          <w:rFonts w:ascii="Tahoma" w:eastAsia="Calibri" w:hAnsi="Tahoma" w:cs="Tahoma"/>
          <w:kern w:val="2"/>
          <w:sz w:val="20"/>
          <w:szCs w:val="20"/>
          <w:lang w:eastAsia="en-US"/>
          <w14:ligatures w14:val="standardContextual"/>
        </w:rPr>
        <w:t>Techninis aptarnavimas (naudojant gamintojo nurodytas medžiagas ir intervalą (filtrai, tepalai, skysčiai keičiami pagal gamintojo nurodytas moto valandas)) atliekamas 1.2. punkte nurodytu adresu. Jeigu suteikti techninio aptarnavimo neįmanoma technikos eksploatacijos vietoje, suderinus su Užsakovu, Prekės tiekėjas savo sąskaita techniką pristato į remonto dirbtuves ir suteikus paslaugas grąžina atgal Užsakovui. Techninį aptarnavimą Prekės tiekėjas atlieka per 3 darbo dienas, nuo pranešimo gavimo el. paštu.</w:t>
      </w:r>
    </w:p>
    <w:p w14:paraId="1092279F" w14:textId="20812F4F" w:rsidR="0087451B" w:rsidRPr="00775C64" w:rsidRDefault="0087451B" w:rsidP="0087451B">
      <w:pPr>
        <w:pStyle w:val="Sraopastraipa"/>
        <w:numPr>
          <w:ilvl w:val="1"/>
          <w:numId w:val="21"/>
        </w:numPr>
        <w:spacing w:after="0"/>
        <w:ind w:left="567" w:hanging="567"/>
        <w:rPr>
          <w:rFonts w:ascii="Tahoma" w:eastAsia="Calibri" w:hAnsi="Tahoma" w:cs="Tahoma"/>
          <w:kern w:val="2"/>
          <w:sz w:val="20"/>
          <w:szCs w:val="20"/>
          <w:lang w:eastAsia="en-US"/>
          <w14:ligatures w14:val="standardContextual"/>
        </w:rPr>
      </w:pPr>
      <w:r w:rsidRPr="00775C64">
        <w:rPr>
          <w:rFonts w:ascii="Tahoma" w:eastAsia="Calibri" w:hAnsi="Tahoma" w:cs="Tahoma"/>
          <w:kern w:val="2"/>
          <w:sz w:val="20"/>
          <w:szCs w:val="20"/>
          <w:lang w:eastAsia="en-US"/>
          <w14:ligatures w14:val="standardContextual"/>
        </w:rPr>
        <w:t>Garantijos galiojimo laikotarpiu Pirkėjas, įtaręs galimą krautuvo gedimą, apie tai praneša Prekės tiekėjui elektroniniu paštu; Tiekėjas, gavęs Pirkėjo pranešimą, privalo atvykti ne vėliau kaip per 3 darbo dienas į krautuvo  eksploatacijos vietą, nurodytą 1.2. punkte.</w:t>
      </w:r>
    </w:p>
    <w:p w14:paraId="04724C9A" w14:textId="7138FADA" w:rsidR="002722D0" w:rsidRPr="00775C64" w:rsidRDefault="002722D0" w:rsidP="0087451B">
      <w:pPr>
        <w:numPr>
          <w:ilvl w:val="1"/>
          <w:numId w:val="21"/>
        </w:numPr>
        <w:spacing w:after="0" w:line="240" w:lineRule="auto"/>
        <w:ind w:left="567" w:hanging="567"/>
        <w:contextualSpacing/>
        <w:jc w:val="both"/>
        <w:rPr>
          <w:rFonts w:ascii="Tahoma" w:eastAsia="Calibri" w:hAnsi="Tahoma" w:cs="Tahoma"/>
          <w:kern w:val="2"/>
          <w:sz w:val="20"/>
          <w:szCs w:val="20"/>
          <w:lang w:eastAsia="en-US"/>
          <w14:ligatures w14:val="standardContextual"/>
        </w:rPr>
      </w:pPr>
      <w:r w:rsidRPr="00775C64">
        <w:rPr>
          <w:rFonts w:ascii="Tahoma" w:hAnsi="Tahoma" w:cs="Tahoma"/>
          <w:color w:val="000000"/>
          <w:sz w:val="20"/>
          <w:szCs w:val="20"/>
        </w:rPr>
        <w:t>Atliekamas žaliasis pirkimas, t. y. pirkimui taikomi Aplinkos apsaugos kriterijų taikymo, vykdant žaliuosius pirkimus, tvarkos aprašo, patvirtinto Lietuvos Respublikos aplinkos ministro 2011 m. birželio 28 d. įsakymu Nr. D1-508 (aplinkos ministro 2022 m. gruodžio 13 d. įsakymo Nr. D1-401 redakcija)  4.4.4. punkto 4.4.4.4. papunktyje nustatyti kriterijai: prekė yra tvirta, ilgaamžė, funkcionali, ji ar jos sudedamosios dalys tinka naudoti daug kartų ir (ar) lengvai pataisomos, ir (ar) pakeičiamos.</w:t>
      </w:r>
    </w:p>
    <w:p w14:paraId="190BDC48" w14:textId="77777777" w:rsidR="0087451B" w:rsidRPr="00775C64" w:rsidRDefault="0087451B" w:rsidP="0087451B">
      <w:pPr>
        <w:spacing w:after="0" w:line="240" w:lineRule="auto"/>
        <w:ind w:left="567"/>
        <w:contextualSpacing/>
        <w:jc w:val="both"/>
        <w:rPr>
          <w:rFonts w:ascii="Tahoma" w:eastAsia="Calibri" w:hAnsi="Tahoma" w:cs="Tahoma"/>
          <w:kern w:val="2"/>
          <w:sz w:val="20"/>
          <w:szCs w:val="20"/>
          <w:lang w:eastAsia="en-US"/>
          <w14:ligatures w14:val="standardContextual"/>
        </w:rPr>
      </w:pPr>
    </w:p>
    <w:p w14:paraId="784FFF2D" w14:textId="21BCFFAE" w:rsidR="002722D0" w:rsidRPr="00775C64" w:rsidRDefault="002722D0" w:rsidP="0087451B">
      <w:pPr>
        <w:pStyle w:val="Sraopastraipa"/>
        <w:keepLines/>
        <w:suppressLineNumbers/>
        <w:spacing w:line="240" w:lineRule="auto"/>
        <w:ind w:left="0"/>
        <w:jc w:val="center"/>
        <w:rPr>
          <w:rFonts w:ascii="Tahoma" w:hAnsi="Tahoma" w:cs="Tahoma"/>
          <w:b/>
          <w:sz w:val="20"/>
          <w:szCs w:val="20"/>
        </w:rPr>
      </w:pPr>
      <w:r w:rsidRPr="00775C64">
        <w:rPr>
          <w:rFonts w:ascii="Tahoma" w:hAnsi="Tahoma" w:cs="Tahoma"/>
          <w:b/>
          <w:sz w:val="20"/>
          <w:szCs w:val="20"/>
        </w:rPr>
        <w:t>II. TECHNINIAI REIKALAVIMAI</w:t>
      </w:r>
    </w:p>
    <w:tbl>
      <w:tblPr>
        <w:tblStyle w:val="1tinkleliolentelviesi1"/>
        <w:tblW w:w="5000" w:type="pct"/>
        <w:tblLook w:val="04A0" w:firstRow="1" w:lastRow="0" w:firstColumn="1" w:lastColumn="0" w:noHBand="0" w:noVBand="1"/>
      </w:tblPr>
      <w:tblGrid>
        <w:gridCol w:w="752"/>
        <w:gridCol w:w="5347"/>
        <w:gridCol w:w="4560"/>
      </w:tblGrid>
      <w:tr w:rsidR="00884B07" w:rsidRPr="00775C64" w14:paraId="6F0AA35D" w14:textId="77777777" w:rsidTr="003F6C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 w:type="pct"/>
          </w:tcPr>
          <w:p w14:paraId="30624E37" w14:textId="77777777" w:rsidR="00884B07" w:rsidRPr="00775C64" w:rsidRDefault="00884B07" w:rsidP="00057A75">
            <w:pPr>
              <w:tabs>
                <w:tab w:val="left" w:pos="0"/>
                <w:tab w:val="left" w:pos="709"/>
              </w:tabs>
              <w:jc w:val="both"/>
              <w:rPr>
                <w:rFonts w:ascii="Tahoma" w:hAnsi="Tahoma" w:cs="Tahoma"/>
                <w:b w:val="0"/>
                <w:sz w:val="20"/>
                <w:szCs w:val="20"/>
              </w:rPr>
            </w:pPr>
            <w:bookmarkStart w:id="51" w:name="_Hlk203460873"/>
            <w:r w:rsidRPr="00775C64">
              <w:rPr>
                <w:rFonts w:ascii="Tahoma" w:hAnsi="Tahoma" w:cs="Tahoma"/>
                <w:sz w:val="20"/>
                <w:szCs w:val="20"/>
              </w:rPr>
              <w:t>Eil. Nr.</w:t>
            </w:r>
          </w:p>
        </w:tc>
        <w:tc>
          <w:tcPr>
            <w:tcW w:w="2508" w:type="pct"/>
          </w:tcPr>
          <w:p w14:paraId="465F7024" w14:textId="77777777" w:rsidR="00884B07" w:rsidRPr="00775C64" w:rsidRDefault="00884B07" w:rsidP="00057A75">
            <w:pPr>
              <w:tabs>
                <w:tab w:val="left" w:pos="0"/>
                <w:tab w:val="left" w:pos="709"/>
              </w:tabs>
              <w:jc w:val="both"/>
              <w:cnfStyle w:val="100000000000" w:firstRow="1" w:lastRow="0" w:firstColumn="0" w:lastColumn="0" w:oddVBand="0" w:evenVBand="0" w:oddHBand="0" w:evenHBand="0" w:firstRowFirstColumn="0" w:firstRowLastColumn="0" w:lastRowFirstColumn="0" w:lastRowLastColumn="0"/>
              <w:rPr>
                <w:rFonts w:ascii="Tahoma" w:hAnsi="Tahoma" w:cs="Tahoma"/>
                <w:b w:val="0"/>
                <w:sz w:val="20"/>
                <w:szCs w:val="20"/>
              </w:rPr>
            </w:pPr>
            <w:r w:rsidRPr="00775C64">
              <w:rPr>
                <w:rFonts w:ascii="Tahoma" w:hAnsi="Tahoma" w:cs="Tahoma"/>
                <w:sz w:val="20"/>
                <w:szCs w:val="20"/>
              </w:rPr>
              <w:t>Savybė</w:t>
            </w:r>
          </w:p>
        </w:tc>
        <w:tc>
          <w:tcPr>
            <w:tcW w:w="2139" w:type="pct"/>
          </w:tcPr>
          <w:p w14:paraId="565DFEF3" w14:textId="77777777" w:rsidR="00884B07" w:rsidRPr="00775C64" w:rsidRDefault="00884B07" w:rsidP="00057A75">
            <w:pPr>
              <w:tabs>
                <w:tab w:val="left" w:pos="0"/>
                <w:tab w:val="left" w:pos="709"/>
              </w:tabs>
              <w:jc w:val="both"/>
              <w:cnfStyle w:val="100000000000" w:firstRow="1" w:lastRow="0" w:firstColumn="0" w:lastColumn="0" w:oddVBand="0" w:evenVBand="0" w:oddHBand="0" w:evenHBand="0" w:firstRowFirstColumn="0" w:firstRowLastColumn="0" w:lastRowFirstColumn="0" w:lastRowLastColumn="0"/>
              <w:rPr>
                <w:rFonts w:ascii="Tahoma" w:hAnsi="Tahoma" w:cs="Tahoma"/>
                <w:b w:val="0"/>
                <w:sz w:val="20"/>
                <w:szCs w:val="20"/>
              </w:rPr>
            </w:pPr>
            <w:r w:rsidRPr="00775C64">
              <w:rPr>
                <w:rFonts w:ascii="Tahoma" w:hAnsi="Tahoma" w:cs="Tahoma"/>
                <w:sz w:val="20"/>
                <w:szCs w:val="20"/>
              </w:rPr>
              <w:t>Reikalavimai</w:t>
            </w:r>
          </w:p>
        </w:tc>
      </w:tr>
      <w:tr w:rsidR="00884B07" w:rsidRPr="00775C64" w14:paraId="5043106E" w14:textId="77777777" w:rsidTr="003F6C0B">
        <w:tc>
          <w:tcPr>
            <w:cnfStyle w:val="001000000000" w:firstRow="0" w:lastRow="0" w:firstColumn="1" w:lastColumn="0" w:oddVBand="0" w:evenVBand="0" w:oddHBand="0" w:evenHBand="0" w:firstRowFirstColumn="0" w:firstRowLastColumn="0" w:lastRowFirstColumn="0" w:lastRowLastColumn="0"/>
            <w:tcW w:w="353" w:type="pct"/>
          </w:tcPr>
          <w:p w14:paraId="062A26FE" w14:textId="77777777" w:rsidR="00884B07" w:rsidRPr="00775C64" w:rsidRDefault="00884B07" w:rsidP="00057A75">
            <w:pPr>
              <w:tabs>
                <w:tab w:val="left" w:pos="0"/>
                <w:tab w:val="left" w:pos="709"/>
              </w:tabs>
              <w:jc w:val="both"/>
              <w:rPr>
                <w:rFonts w:ascii="Tahoma" w:hAnsi="Tahoma" w:cs="Tahoma"/>
                <w:sz w:val="20"/>
                <w:szCs w:val="20"/>
              </w:rPr>
            </w:pPr>
            <w:r w:rsidRPr="00775C64">
              <w:rPr>
                <w:rFonts w:ascii="Tahoma" w:hAnsi="Tahoma" w:cs="Tahoma"/>
                <w:sz w:val="20"/>
                <w:szCs w:val="20"/>
              </w:rPr>
              <w:t>1.</w:t>
            </w:r>
          </w:p>
        </w:tc>
        <w:tc>
          <w:tcPr>
            <w:tcW w:w="2508" w:type="pct"/>
          </w:tcPr>
          <w:p w14:paraId="1A2689A9" w14:textId="77777777" w:rsidR="00884B07" w:rsidRPr="00775C64" w:rsidRDefault="00884B07" w:rsidP="00057A75">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Mechanizmo rūšis</w:t>
            </w:r>
          </w:p>
        </w:tc>
        <w:tc>
          <w:tcPr>
            <w:tcW w:w="2139" w:type="pct"/>
          </w:tcPr>
          <w:p w14:paraId="537BD263" w14:textId="77777777" w:rsidR="00884B07" w:rsidRPr="00775C64" w:rsidRDefault="00884B07" w:rsidP="00057A75">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Teleskopinis krautuvas</w:t>
            </w:r>
          </w:p>
        </w:tc>
      </w:tr>
      <w:tr w:rsidR="00884B07" w:rsidRPr="00775C64" w14:paraId="5C023350" w14:textId="77777777" w:rsidTr="003F6C0B">
        <w:tc>
          <w:tcPr>
            <w:cnfStyle w:val="001000000000" w:firstRow="0" w:lastRow="0" w:firstColumn="1" w:lastColumn="0" w:oddVBand="0" w:evenVBand="0" w:oddHBand="0" w:evenHBand="0" w:firstRowFirstColumn="0" w:firstRowLastColumn="0" w:lastRowFirstColumn="0" w:lastRowLastColumn="0"/>
            <w:tcW w:w="353" w:type="pct"/>
          </w:tcPr>
          <w:p w14:paraId="37DA3E74" w14:textId="77777777" w:rsidR="00884B07" w:rsidRPr="00775C64" w:rsidRDefault="00884B07" w:rsidP="00057A75">
            <w:pPr>
              <w:tabs>
                <w:tab w:val="left" w:pos="0"/>
                <w:tab w:val="left" w:pos="709"/>
              </w:tabs>
              <w:jc w:val="both"/>
              <w:rPr>
                <w:rFonts w:ascii="Tahoma" w:hAnsi="Tahoma" w:cs="Tahoma"/>
                <w:sz w:val="20"/>
                <w:szCs w:val="20"/>
              </w:rPr>
            </w:pPr>
            <w:r w:rsidRPr="00775C64">
              <w:rPr>
                <w:rFonts w:ascii="Tahoma" w:hAnsi="Tahoma" w:cs="Tahoma"/>
                <w:sz w:val="20"/>
                <w:szCs w:val="20"/>
              </w:rPr>
              <w:t>2.</w:t>
            </w:r>
          </w:p>
        </w:tc>
        <w:tc>
          <w:tcPr>
            <w:tcW w:w="2508" w:type="pct"/>
          </w:tcPr>
          <w:p w14:paraId="4A9AB099" w14:textId="77777777" w:rsidR="00884B07" w:rsidRPr="00775C64" w:rsidRDefault="00884B07" w:rsidP="00057A75">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Mechanizmo stovis</w:t>
            </w:r>
          </w:p>
        </w:tc>
        <w:tc>
          <w:tcPr>
            <w:tcW w:w="2139" w:type="pct"/>
          </w:tcPr>
          <w:p w14:paraId="2B75A9DC" w14:textId="77777777" w:rsidR="00884B07" w:rsidRPr="00775C64" w:rsidRDefault="00884B07" w:rsidP="00057A75">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Naujas, nenaudotas</w:t>
            </w:r>
          </w:p>
        </w:tc>
      </w:tr>
      <w:tr w:rsidR="00884B07" w:rsidRPr="00775C64" w14:paraId="7324C5EC" w14:textId="77777777" w:rsidTr="003F6C0B">
        <w:trPr>
          <w:trHeight w:val="255"/>
        </w:trPr>
        <w:tc>
          <w:tcPr>
            <w:cnfStyle w:val="001000000000" w:firstRow="0" w:lastRow="0" w:firstColumn="1" w:lastColumn="0" w:oddVBand="0" w:evenVBand="0" w:oddHBand="0" w:evenHBand="0" w:firstRowFirstColumn="0" w:firstRowLastColumn="0" w:lastRowFirstColumn="0" w:lastRowLastColumn="0"/>
            <w:tcW w:w="353" w:type="pct"/>
          </w:tcPr>
          <w:p w14:paraId="5B776E76" w14:textId="77777777" w:rsidR="00884B07" w:rsidRPr="00775C64" w:rsidRDefault="00884B07" w:rsidP="00057A75">
            <w:pPr>
              <w:tabs>
                <w:tab w:val="left" w:pos="0"/>
                <w:tab w:val="left" w:pos="709"/>
              </w:tabs>
              <w:jc w:val="both"/>
              <w:rPr>
                <w:rFonts w:ascii="Tahoma" w:hAnsi="Tahoma" w:cs="Tahoma"/>
                <w:sz w:val="20"/>
                <w:szCs w:val="20"/>
              </w:rPr>
            </w:pPr>
            <w:r w:rsidRPr="00775C64">
              <w:rPr>
                <w:rFonts w:ascii="Tahoma" w:hAnsi="Tahoma" w:cs="Tahoma"/>
                <w:sz w:val="20"/>
                <w:szCs w:val="20"/>
              </w:rPr>
              <w:t>3.</w:t>
            </w:r>
          </w:p>
        </w:tc>
        <w:tc>
          <w:tcPr>
            <w:tcW w:w="2508" w:type="pct"/>
          </w:tcPr>
          <w:p w14:paraId="0FD57C03" w14:textId="77777777" w:rsidR="00884B07" w:rsidRPr="00775C64" w:rsidRDefault="00884B07" w:rsidP="00057A75">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775C64">
              <w:rPr>
                <w:rFonts w:ascii="Tahoma" w:hAnsi="Tahoma" w:cs="Tahoma"/>
                <w:sz w:val="20"/>
                <w:szCs w:val="20"/>
              </w:rPr>
              <w:t>Keliamoji galia</w:t>
            </w:r>
          </w:p>
        </w:tc>
        <w:tc>
          <w:tcPr>
            <w:tcW w:w="2139" w:type="pct"/>
          </w:tcPr>
          <w:p w14:paraId="0C033C16" w14:textId="77777777" w:rsidR="00884B07" w:rsidRPr="00775C64" w:rsidRDefault="00884B07" w:rsidP="00057A75">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ne mažiau 4000 kg</w:t>
            </w:r>
          </w:p>
        </w:tc>
      </w:tr>
      <w:tr w:rsidR="00884B07" w:rsidRPr="00775C64" w14:paraId="6FBD725C" w14:textId="77777777" w:rsidTr="003F6C0B">
        <w:tc>
          <w:tcPr>
            <w:cnfStyle w:val="001000000000" w:firstRow="0" w:lastRow="0" w:firstColumn="1" w:lastColumn="0" w:oddVBand="0" w:evenVBand="0" w:oddHBand="0" w:evenHBand="0" w:firstRowFirstColumn="0" w:firstRowLastColumn="0" w:lastRowFirstColumn="0" w:lastRowLastColumn="0"/>
            <w:tcW w:w="353" w:type="pct"/>
          </w:tcPr>
          <w:p w14:paraId="64C9D5D5" w14:textId="77777777" w:rsidR="00884B07" w:rsidRPr="00775C64" w:rsidRDefault="00884B07" w:rsidP="00057A75">
            <w:pPr>
              <w:tabs>
                <w:tab w:val="left" w:pos="0"/>
                <w:tab w:val="left" w:pos="709"/>
              </w:tabs>
              <w:jc w:val="both"/>
              <w:rPr>
                <w:rFonts w:ascii="Tahoma" w:hAnsi="Tahoma" w:cs="Tahoma"/>
                <w:sz w:val="20"/>
                <w:szCs w:val="20"/>
              </w:rPr>
            </w:pPr>
            <w:r w:rsidRPr="00775C64">
              <w:rPr>
                <w:rFonts w:ascii="Tahoma" w:hAnsi="Tahoma" w:cs="Tahoma"/>
                <w:sz w:val="20"/>
                <w:szCs w:val="20"/>
              </w:rPr>
              <w:t>4.</w:t>
            </w:r>
          </w:p>
        </w:tc>
        <w:tc>
          <w:tcPr>
            <w:tcW w:w="2508" w:type="pct"/>
          </w:tcPr>
          <w:p w14:paraId="2E1D4A2F" w14:textId="77777777" w:rsidR="00884B07" w:rsidRPr="00775C64" w:rsidRDefault="00884B07" w:rsidP="00057A75">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775C64">
              <w:rPr>
                <w:rFonts w:ascii="Tahoma" w:hAnsi="Tahoma" w:cs="Tahoma"/>
                <w:sz w:val="20"/>
                <w:szCs w:val="20"/>
              </w:rPr>
              <w:t xml:space="preserve">Didžiausias strėlės kėlimo aukštis: </w:t>
            </w:r>
          </w:p>
        </w:tc>
        <w:tc>
          <w:tcPr>
            <w:tcW w:w="2139" w:type="pct"/>
          </w:tcPr>
          <w:p w14:paraId="34B3C5F1" w14:textId="77777777" w:rsidR="00884B07" w:rsidRPr="00775C64" w:rsidRDefault="00884B07" w:rsidP="00057A75">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 xml:space="preserve">ne mažiau 8,0 m </w:t>
            </w:r>
          </w:p>
        </w:tc>
      </w:tr>
      <w:tr w:rsidR="00884B07" w:rsidRPr="00775C64" w14:paraId="1DB98DDB" w14:textId="77777777" w:rsidTr="003F6C0B">
        <w:tc>
          <w:tcPr>
            <w:cnfStyle w:val="001000000000" w:firstRow="0" w:lastRow="0" w:firstColumn="1" w:lastColumn="0" w:oddVBand="0" w:evenVBand="0" w:oddHBand="0" w:evenHBand="0" w:firstRowFirstColumn="0" w:firstRowLastColumn="0" w:lastRowFirstColumn="0" w:lastRowLastColumn="0"/>
            <w:tcW w:w="353" w:type="pct"/>
          </w:tcPr>
          <w:p w14:paraId="51D91C05" w14:textId="77777777" w:rsidR="00884B07" w:rsidRPr="00775C64" w:rsidRDefault="00884B07" w:rsidP="00057A75">
            <w:pPr>
              <w:tabs>
                <w:tab w:val="left" w:pos="0"/>
                <w:tab w:val="left" w:pos="709"/>
              </w:tabs>
              <w:jc w:val="both"/>
              <w:rPr>
                <w:rFonts w:ascii="Tahoma" w:hAnsi="Tahoma" w:cs="Tahoma"/>
                <w:sz w:val="20"/>
                <w:szCs w:val="20"/>
              </w:rPr>
            </w:pPr>
            <w:r w:rsidRPr="00775C64">
              <w:rPr>
                <w:rFonts w:ascii="Tahoma" w:hAnsi="Tahoma" w:cs="Tahoma"/>
                <w:sz w:val="20"/>
                <w:szCs w:val="20"/>
              </w:rPr>
              <w:t>5.</w:t>
            </w:r>
          </w:p>
        </w:tc>
        <w:tc>
          <w:tcPr>
            <w:tcW w:w="2508" w:type="pct"/>
          </w:tcPr>
          <w:p w14:paraId="1114DB8A" w14:textId="77777777" w:rsidR="00884B07" w:rsidRPr="00775C64" w:rsidRDefault="00884B07" w:rsidP="00057A75">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775C64">
              <w:rPr>
                <w:rFonts w:ascii="Tahoma" w:hAnsi="Tahoma" w:cs="Tahoma"/>
                <w:sz w:val="20"/>
                <w:szCs w:val="20"/>
              </w:rPr>
              <w:t>Didžiausias strėlės siekis pirmyn</w:t>
            </w:r>
          </w:p>
        </w:tc>
        <w:tc>
          <w:tcPr>
            <w:tcW w:w="2139" w:type="pct"/>
          </w:tcPr>
          <w:p w14:paraId="6836E9F0" w14:textId="77777777" w:rsidR="00884B07" w:rsidRPr="00775C64" w:rsidRDefault="00884B07" w:rsidP="00057A75">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ne mažiau 3,7 m</w:t>
            </w:r>
          </w:p>
        </w:tc>
      </w:tr>
      <w:tr w:rsidR="00884B07" w:rsidRPr="00775C64" w14:paraId="2B68E2A0" w14:textId="77777777" w:rsidTr="003F6C0B">
        <w:tc>
          <w:tcPr>
            <w:cnfStyle w:val="001000000000" w:firstRow="0" w:lastRow="0" w:firstColumn="1" w:lastColumn="0" w:oddVBand="0" w:evenVBand="0" w:oddHBand="0" w:evenHBand="0" w:firstRowFirstColumn="0" w:firstRowLastColumn="0" w:lastRowFirstColumn="0" w:lastRowLastColumn="0"/>
            <w:tcW w:w="353" w:type="pct"/>
          </w:tcPr>
          <w:p w14:paraId="7283D316" w14:textId="77777777" w:rsidR="00884B07" w:rsidRPr="00775C64" w:rsidRDefault="00884B07" w:rsidP="00057A75">
            <w:pPr>
              <w:tabs>
                <w:tab w:val="left" w:pos="0"/>
                <w:tab w:val="left" w:pos="709"/>
              </w:tabs>
              <w:jc w:val="both"/>
              <w:rPr>
                <w:rFonts w:ascii="Tahoma" w:hAnsi="Tahoma" w:cs="Tahoma"/>
                <w:sz w:val="20"/>
                <w:szCs w:val="20"/>
              </w:rPr>
            </w:pPr>
            <w:r w:rsidRPr="00775C64">
              <w:rPr>
                <w:rFonts w:ascii="Tahoma" w:hAnsi="Tahoma" w:cs="Tahoma"/>
                <w:sz w:val="20"/>
                <w:szCs w:val="20"/>
              </w:rPr>
              <w:t>6.</w:t>
            </w:r>
          </w:p>
        </w:tc>
        <w:tc>
          <w:tcPr>
            <w:tcW w:w="2508" w:type="pct"/>
          </w:tcPr>
          <w:p w14:paraId="4645EC9A" w14:textId="77777777" w:rsidR="00884B07" w:rsidRPr="00775C64" w:rsidRDefault="00884B07" w:rsidP="00057A75">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Variklis</w:t>
            </w:r>
          </w:p>
        </w:tc>
        <w:tc>
          <w:tcPr>
            <w:tcW w:w="2139" w:type="pct"/>
          </w:tcPr>
          <w:p w14:paraId="0392A24C" w14:textId="62617E9B" w:rsidR="00884B07" w:rsidRPr="00775C64" w:rsidRDefault="00884B07" w:rsidP="00057A75">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Dyzelinis, skysčiu aušinamas</w:t>
            </w:r>
          </w:p>
        </w:tc>
      </w:tr>
      <w:tr w:rsidR="00884B07" w:rsidRPr="00775C64" w14:paraId="087E9D72" w14:textId="77777777" w:rsidTr="003F6C0B">
        <w:tc>
          <w:tcPr>
            <w:cnfStyle w:val="001000000000" w:firstRow="0" w:lastRow="0" w:firstColumn="1" w:lastColumn="0" w:oddVBand="0" w:evenVBand="0" w:oddHBand="0" w:evenHBand="0" w:firstRowFirstColumn="0" w:firstRowLastColumn="0" w:lastRowFirstColumn="0" w:lastRowLastColumn="0"/>
            <w:tcW w:w="353" w:type="pct"/>
          </w:tcPr>
          <w:p w14:paraId="71CAE39F" w14:textId="77777777" w:rsidR="00884B07" w:rsidRPr="00775C64" w:rsidRDefault="00884B07" w:rsidP="00057A75">
            <w:pPr>
              <w:tabs>
                <w:tab w:val="left" w:pos="0"/>
                <w:tab w:val="left" w:pos="709"/>
              </w:tabs>
              <w:jc w:val="both"/>
              <w:rPr>
                <w:rFonts w:ascii="Tahoma" w:hAnsi="Tahoma" w:cs="Tahoma"/>
                <w:sz w:val="20"/>
                <w:szCs w:val="20"/>
              </w:rPr>
            </w:pPr>
            <w:r w:rsidRPr="00775C64">
              <w:rPr>
                <w:rFonts w:ascii="Tahoma" w:hAnsi="Tahoma" w:cs="Tahoma"/>
                <w:sz w:val="20"/>
                <w:szCs w:val="20"/>
              </w:rPr>
              <w:t>7.</w:t>
            </w:r>
          </w:p>
        </w:tc>
        <w:tc>
          <w:tcPr>
            <w:tcW w:w="2508" w:type="pct"/>
          </w:tcPr>
          <w:p w14:paraId="0F8B4041" w14:textId="77777777" w:rsidR="00884B07" w:rsidRPr="00775C64" w:rsidRDefault="00884B07" w:rsidP="00057A75">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775C64">
              <w:rPr>
                <w:rFonts w:ascii="Tahoma" w:hAnsi="Tahoma" w:cs="Tahoma"/>
                <w:sz w:val="20"/>
                <w:szCs w:val="20"/>
              </w:rPr>
              <w:t xml:space="preserve">Variklio galia </w:t>
            </w:r>
          </w:p>
        </w:tc>
        <w:tc>
          <w:tcPr>
            <w:tcW w:w="2139" w:type="pct"/>
          </w:tcPr>
          <w:p w14:paraId="6C2CA9E5" w14:textId="77777777" w:rsidR="00884B07" w:rsidRPr="00775C64" w:rsidRDefault="00884B07" w:rsidP="00057A75">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ne mažesnė nei 115 kW</w:t>
            </w:r>
          </w:p>
        </w:tc>
      </w:tr>
      <w:tr w:rsidR="00884B07" w:rsidRPr="00775C64" w14:paraId="69B0146D" w14:textId="77777777" w:rsidTr="003F6C0B">
        <w:tc>
          <w:tcPr>
            <w:cnfStyle w:val="001000000000" w:firstRow="0" w:lastRow="0" w:firstColumn="1" w:lastColumn="0" w:oddVBand="0" w:evenVBand="0" w:oddHBand="0" w:evenHBand="0" w:firstRowFirstColumn="0" w:firstRowLastColumn="0" w:lastRowFirstColumn="0" w:lastRowLastColumn="0"/>
            <w:tcW w:w="353" w:type="pct"/>
          </w:tcPr>
          <w:p w14:paraId="7C6ADD93" w14:textId="77777777" w:rsidR="00884B07" w:rsidRPr="00775C64" w:rsidRDefault="00884B07" w:rsidP="00057A75">
            <w:pPr>
              <w:tabs>
                <w:tab w:val="left" w:pos="0"/>
                <w:tab w:val="left" w:pos="709"/>
              </w:tabs>
              <w:jc w:val="both"/>
              <w:rPr>
                <w:rFonts w:ascii="Tahoma" w:hAnsi="Tahoma" w:cs="Tahoma"/>
                <w:sz w:val="20"/>
                <w:szCs w:val="20"/>
              </w:rPr>
            </w:pPr>
            <w:r w:rsidRPr="00775C64">
              <w:rPr>
                <w:rFonts w:ascii="Tahoma" w:hAnsi="Tahoma" w:cs="Tahoma"/>
                <w:sz w:val="20"/>
                <w:szCs w:val="20"/>
              </w:rPr>
              <w:t>8.</w:t>
            </w:r>
          </w:p>
        </w:tc>
        <w:tc>
          <w:tcPr>
            <w:tcW w:w="2508" w:type="pct"/>
          </w:tcPr>
          <w:p w14:paraId="2AC35554" w14:textId="77777777" w:rsidR="00884B07" w:rsidRPr="00775C64" w:rsidRDefault="00884B07" w:rsidP="00057A75">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775C64">
              <w:rPr>
                <w:rFonts w:ascii="Tahoma" w:hAnsi="Tahoma" w:cs="Tahoma"/>
                <w:sz w:val="20"/>
                <w:szCs w:val="20"/>
              </w:rPr>
              <w:t>Kuro bako talpa</w:t>
            </w:r>
          </w:p>
        </w:tc>
        <w:tc>
          <w:tcPr>
            <w:tcW w:w="2139" w:type="pct"/>
          </w:tcPr>
          <w:p w14:paraId="22AD33FC" w14:textId="77777777" w:rsidR="00884B07" w:rsidRPr="00775C64" w:rsidRDefault="00884B07" w:rsidP="00057A75">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ne mažiau 120 l</w:t>
            </w:r>
          </w:p>
        </w:tc>
      </w:tr>
      <w:tr w:rsidR="00884B07" w:rsidRPr="00775C64" w14:paraId="49D2A6ED" w14:textId="77777777" w:rsidTr="003F6C0B">
        <w:tc>
          <w:tcPr>
            <w:cnfStyle w:val="001000000000" w:firstRow="0" w:lastRow="0" w:firstColumn="1" w:lastColumn="0" w:oddVBand="0" w:evenVBand="0" w:oddHBand="0" w:evenHBand="0" w:firstRowFirstColumn="0" w:firstRowLastColumn="0" w:lastRowFirstColumn="0" w:lastRowLastColumn="0"/>
            <w:tcW w:w="353" w:type="pct"/>
          </w:tcPr>
          <w:p w14:paraId="230C772F" w14:textId="77777777" w:rsidR="00884B07" w:rsidRPr="00775C64" w:rsidRDefault="00884B07" w:rsidP="00057A75">
            <w:pPr>
              <w:tabs>
                <w:tab w:val="left" w:pos="0"/>
                <w:tab w:val="left" w:pos="709"/>
              </w:tabs>
              <w:jc w:val="both"/>
              <w:rPr>
                <w:rFonts w:ascii="Tahoma" w:hAnsi="Tahoma" w:cs="Tahoma"/>
                <w:sz w:val="20"/>
                <w:szCs w:val="20"/>
              </w:rPr>
            </w:pPr>
            <w:r w:rsidRPr="00775C64">
              <w:rPr>
                <w:rFonts w:ascii="Tahoma" w:hAnsi="Tahoma" w:cs="Tahoma"/>
                <w:sz w:val="20"/>
                <w:szCs w:val="20"/>
              </w:rPr>
              <w:t>9.</w:t>
            </w:r>
          </w:p>
        </w:tc>
        <w:tc>
          <w:tcPr>
            <w:tcW w:w="2508" w:type="pct"/>
          </w:tcPr>
          <w:p w14:paraId="30451AE5" w14:textId="77777777" w:rsidR="00884B07" w:rsidRPr="00775C64" w:rsidRDefault="00884B07" w:rsidP="00057A75">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775C64">
              <w:rPr>
                <w:rFonts w:ascii="Tahoma" w:hAnsi="Tahoma" w:cs="Tahoma"/>
                <w:iCs/>
                <w:sz w:val="20"/>
                <w:szCs w:val="20"/>
              </w:rPr>
              <w:t>Adblue bako talpa</w:t>
            </w:r>
          </w:p>
        </w:tc>
        <w:tc>
          <w:tcPr>
            <w:tcW w:w="2139" w:type="pct"/>
          </w:tcPr>
          <w:p w14:paraId="66258E58" w14:textId="77777777" w:rsidR="00884B07" w:rsidRPr="00775C64" w:rsidRDefault="00884B07" w:rsidP="00057A75">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ne mažiau 20 l</w:t>
            </w:r>
          </w:p>
        </w:tc>
      </w:tr>
      <w:tr w:rsidR="00884B07" w:rsidRPr="00775C64" w14:paraId="62A4FBD2" w14:textId="77777777" w:rsidTr="003F6C0B">
        <w:tc>
          <w:tcPr>
            <w:cnfStyle w:val="001000000000" w:firstRow="0" w:lastRow="0" w:firstColumn="1" w:lastColumn="0" w:oddVBand="0" w:evenVBand="0" w:oddHBand="0" w:evenHBand="0" w:firstRowFirstColumn="0" w:firstRowLastColumn="0" w:lastRowFirstColumn="0" w:lastRowLastColumn="0"/>
            <w:tcW w:w="353" w:type="pct"/>
          </w:tcPr>
          <w:p w14:paraId="315AAD96" w14:textId="77777777" w:rsidR="00884B07" w:rsidRPr="00775C64" w:rsidRDefault="00884B07" w:rsidP="00057A75">
            <w:pPr>
              <w:tabs>
                <w:tab w:val="left" w:pos="0"/>
                <w:tab w:val="left" w:pos="709"/>
              </w:tabs>
              <w:jc w:val="both"/>
              <w:rPr>
                <w:rFonts w:ascii="Tahoma" w:hAnsi="Tahoma" w:cs="Tahoma"/>
                <w:sz w:val="20"/>
                <w:szCs w:val="20"/>
              </w:rPr>
            </w:pPr>
            <w:r w:rsidRPr="00775C64">
              <w:rPr>
                <w:rFonts w:ascii="Tahoma" w:hAnsi="Tahoma" w:cs="Tahoma"/>
                <w:sz w:val="20"/>
                <w:szCs w:val="20"/>
              </w:rPr>
              <w:t>10.</w:t>
            </w:r>
          </w:p>
        </w:tc>
        <w:tc>
          <w:tcPr>
            <w:tcW w:w="2508" w:type="pct"/>
          </w:tcPr>
          <w:p w14:paraId="7EC22503" w14:textId="77777777" w:rsidR="00884B07" w:rsidRPr="00775C64" w:rsidRDefault="00884B07" w:rsidP="00057A75">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775C64">
              <w:rPr>
                <w:rFonts w:ascii="Tahoma" w:hAnsi="Tahoma" w:cs="Tahoma"/>
                <w:sz w:val="20"/>
                <w:szCs w:val="20"/>
              </w:rPr>
              <w:t>Elektrohidraulinis reversas</w:t>
            </w:r>
          </w:p>
        </w:tc>
        <w:tc>
          <w:tcPr>
            <w:tcW w:w="2139" w:type="pct"/>
          </w:tcPr>
          <w:p w14:paraId="7912D5E7" w14:textId="77777777" w:rsidR="00884B07" w:rsidRPr="00775C64" w:rsidRDefault="00884B07" w:rsidP="00057A75">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Būtina</w:t>
            </w:r>
          </w:p>
        </w:tc>
      </w:tr>
      <w:tr w:rsidR="00884B07" w:rsidRPr="00775C64" w14:paraId="46BB1BB7" w14:textId="77777777" w:rsidTr="003F6C0B">
        <w:tc>
          <w:tcPr>
            <w:cnfStyle w:val="001000000000" w:firstRow="0" w:lastRow="0" w:firstColumn="1" w:lastColumn="0" w:oddVBand="0" w:evenVBand="0" w:oddHBand="0" w:evenHBand="0" w:firstRowFirstColumn="0" w:firstRowLastColumn="0" w:lastRowFirstColumn="0" w:lastRowLastColumn="0"/>
            <w:tcW w:w="353" w:type="pct"/>
          </w:tcPr>
          <w:p w14:paraId="6E5D9FB2" w14:textId="77777777" w:rsidR="00884B07" w:rsidRPr="00775C64" w:rsidRDefault="00884B07" w:rsidP="00057A75">
            <w:pPr>
              <w:tabs>
                <w:tab w:val="left" w:pos="0"/>
                <w:tab w:val="left" w:pos="709"/>
              </w:tabs>
              <w:jc w:val="both"/>
              <w:rPr>
                <w:rFonts w:ascii="Tahoma" w:hAnsi="Tahoma" w:cs="Tahoma"/>
                <w:sz w:val="20"/>
                <w:szCs w:val="20"/>
              </w:rPr>
            </w:pPr>
            <w:r w:rsidRPr="00775C64">
              <w:rPr>
                <w:rFonts w:ascii="Tahoma" w:hAnsi="Tahoma" w:cs="Tahoma"/>
                <w:sz w:val="20"/>
                <w:szCs w:val="20"/>
              </w:rPr>
              <w:t>11</w:t>
            </w:r>
          </w:p>
        </w:tc>
        <w:tc>
          <w:tcPr>
            <w:tcW w:w="2508" w:type="pct"/>
          </w:tcPr>
          <w:p w14:paraId="18C46BE6" w14:textId="77777777" w:rsidR="00884B07" w:rsidRPr="00775C64" w:rsidRDefault="00884B07" w:rsidP="00057A7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rPr>
            </w:pPr>
            <w:r w:rsidRPr="00775C64">
              <w:rPr>
                <w:rFonts w:ascii="Tahoma" w:hAnsi="Tahoma" w:cs="Tahoma"/>
                <w:bCs/>
                <w:color w:val="000000"/>
                <w:sz w:val="20"/>
                <w:szCs w:val="20"/>
              </w:rPr>
              <w:t>3 vairavimo padėčių sistema (priekiniai / visi 4 / „krabo“) su automatiniu padėčių perjungimu</w:t>
            </w:r>
          </w:p>
        </w:tc>
        <w:tc>
          <w:tcPr>
            <w:tcW w:w="2139" w:type="pct"/>
          </w:tcPr>
          <w:p w14:paraId="426C1053" w14:textId="77777777" w:rsidR="00884B07" w:rsidRPr="00775C64" w:rsidRDefault="00884B07" w:rsidP="00057A7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rPr>
            </w:pPr>
            <w:r w:rsidRPr="00775C64">
              <w:rPr>
                <w:rFonts w:ascii="Tahoma" w:hAnsi="Tahoma" w:cs="Tahoma"/>
                <w:color w:val="000000"/>
                <w:sz w:val="20"/>
                <w:szCs w:val="20"/>
              </w:rPr>
              <w:t xml:space="preserve">Būtina </w:t>
            </w:r>
          </w:p>
        </w:tc>
      </w:tr>
      <w:tr w:rsidR="00884B07" w:rsidRPr="00775C64" w14:paraId="4DBD128D" w14:textId="77777777" w:rsidTr="003F6C0B">
        <w:tc>
          <w:tcPr>
            <w:cnfStyle w:val="001000000000" w:firstRow="0" w:lastRow="0" w:firstColumn="1" w:lastColumn="0" w:oddVBand="0" w:evenVBand="0" w:oddHBand="0" w:evenHBand="0" w:firstRowFirstColumn="0" w:firstRowLastColumn="0" w:lastRowFirstColumn="0" w:lastRowLastColumn="0"/>
            <w:tcW w:w="353" w:type="pct"/>
          </w:tcPr>
          <w:p w14:paraId="132313F9" w14:textId="77777777" w:rsidR="00884B07" w:rsidRPr="00775C64" w:rsidRDefault="00884B07" w:rsidP="00057A75">
            <w:pPr>
              <w:tabs>
                <w:tab w:val="left" w:pos="0"/>
                <w:tab w:val="left" w:pos="709"/>
              </w:tabs>
              <w:jc w:val="both"/>
              <w:rPr>
                <w:rFonts w:ascii="Tahoma" w:hAnsi="Tahoma" w:cs="Tahoma"/>
                <w:sz w:val="20"/>
                <w:szCs w:val="20"/>
              </w:rPr>
            </w:pPr>
            <w:r w:rsidRPr="00775C64">
              <w:rPr>
                <w:rFonts w:ascii="Tahoma" w:hAnsi="Tahoma" w:cs="Tahoma"/>
                <w:sz w:val="20"/>
                <w:szCs w:val="20"/>
              </w:rPr>
              <w:t>12.</w:t>
            </w:r>
          </w:p>
        </w:tc>
        <w:tc>
          <w:tcPr>
            <w:tcW w:w="2508" w:type="pct"/>
          </w:tcPr>
          <w:p w14:paraId="43C1FECA" w14:textId="77777777" w:rsidR="00884B07" w:rsidRPr="00775C64" w:rsidRDefault="00884B07" w:rsidP="00057A75">
            <w:pPr>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20"/>
                <w:szCs w:val="20"/>
              </w:rPr>
            </w:pPr>
            <w:r w:rsidRPr="00775C64">
              <w:rPr>
                <w:rFonts w:ascii="Tahoma" w:hAnsi="Tahoma" w:cs="Tahoma"/>
                <w:bCs/>
                <w:color w:val="000000"/>
                <w:sz w:val="20"/>
                <w:szCs w:val="20"/>
              </w:rPr>
              <w:t>Kombinuota transmisija, pusiau hidrostatinė, pusiau „Powershift“</w:t>
            </w:r>
          </w:p>
        </w:tc>
        <w:tc>
          <w:tcPr>
            <w:tcW w:w="2139" w:type="pct"/>
          </w:tcPr>
          <w:p w14:paraId="0458623B" w14:textId="77777777" w:rsidR="00884B07" w:rsidRPr="00775C64" w:rsidRDefault="00884B07" w:rsidP="00057A7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rPr>
            </w:pPr>
            <w:r w:rsidRPr="00775C64">
              <w:rPr>
                <w:rFonts w:ascii="Tahoma" w:hAnsi="Tahoma" w:cs="Tahoma"/>
                <w:color w:val="000000"/>
                <w:sz w:val="20"/>
                <w:szCs w:val="20"/>
              </w:rPr>
              <w:t>Būtina</w:t>
            </w:r>
          </w:p>
        </w:tc>
      </w:tr>
      <w:tr w:rsidR="00884B07" w:rsidRPr="00775C64" w14:paraId="434B1284" w14:textId="77777777" w:rsidTr="003F6C0B">
        <w:tc>
          <w:tcPr>
            <w:cnfStyle w:val="001000000000" w:firstRow="0" w:lastRow="0" w:firstColumn="1" w:lastColumn="0" w:oddVBand="0" w:evenVBand="0" w:oddHBand="0" w:evenHBand="0" w:firstRowFirstColumn="0" w:firstRowLastColumn="0" w:lastRowFirstColumn="0" w:lastRowLastColumn="0"/>
            <w:tcW w:w="353" w:type="pct"/>
          </w:tcPr>
          <w:p w14:paraId="697D9000" w14:textId="77777777" w:rsidR="00884B07" w:rsidRPr="00775C64" w:rsidRDefault="00884B07" w:rsidP="00057A75">
            <w:pPr>
              <w:tabs>
                <w:tab w:val="left" w:pos="0"/>
                <w:tab w:val="left" w:pos="709"/>
              </w:tabs>
              <w:jc w:val="both"/>
              <w:rPr>
                <w:rFonts w:ascii="Tahoma" w:hAnsi="Tahoma" w:cs="Tahoma"/>
                <w:sz w:val="20"/>
                <w:szCs w:val="20"/>
              </w:rPr>
            </w:pPr>
            <w:r w:rsidRPr="00775C64">
              <w:rPr>
                <w:rFonts w:ascii="Tahoma" w:hAnsi="Tahoma" w:cs="Tahoma"/>
                <w:sz w:val="20"/>
                <w:szCs w:val="20"/>
              </w:rPr>
              <w:t>13.</w:t>
            </w:r>
          </w:p>
        </w:tc>
        <w:tc>
          <w:tcPr>
            <w:tcW w:w="2508" w:type="pct"/>
          </w:tcPr>
          <w:p w14:paraId="110A359B" w14:textId="77777777" w:rsidR="00884B07" w:rsidRPr="00775C64" w:rsidRDefault="00884B07" w:rsidP="00057A75">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775C64">
              <w:rPr>
                <w:rFonts w:ascii="Tahoma" w:hAnsi="Tahoma" w:cs="Tahoma"/>
                <w:sz w:val="20"/>
                <w:szCs w:val="20"/>
              </w:rPr>
              <w:t xml:space="preserve">Transportinis greitis </w:t>
            </w:r>
          </w:p>
        </w:tc>
        <w:tc>
          <w:tcPr>
            <w:tcW w:w="2139" w:type="pct"/>
          </w:tcPr>
          <w:p w14:paraId="4FB73A79" w14:textId="77777777" w:rsidR="00884B07" w:rsidRPr="00775C64" w:rsidRDefault="00884B07" w:rsidP="00057A75">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Nemažiau 30 km/h</w:t>
            </w:r>
          </w:p>
        </w:tc>
      </w:tr>
      <w:tr w:rsidR="00884B07" w:rsidRPr="00775C64" w14:paraId="45CEE1D7" w14:textId="77777777" w:rsidTr="003F6C0B">
        <w:trPr>
          <w:trHeight w:val="485"/>
        </w:trPr>
        <w:tc>
          <w:tcPr>
            <w:cnfStyle w:val="001000000000" w:firstRow="0" w:lastRow="0" w:firstColumn="1" w:lastColumn="0" w:oddVBand="0" w:evenVBand="0" w:oddHBand="0" w:evenHBand="0" w:firstRowFirstColumn="0" w:firstRowLastColumn="0" w:lastRowFirstColumn="0" w:lastRowLastColumn="0"/>
            <w:tcW w:w="353" w:type="pct"/>
          </w:tcPr>
          <w:p w14:paraId="321234A3" w14:textId="77777777" w:rsidR="00884B07" w:rsidRPr="00775C64" w:rsidRDefault="00884B07" w:rsidP="00057A75">
            <w:pPr>
              <w:tabs>
                <w:tab w:val="left" w:pos="0"/>
                <w:tab w:val="left" w:pos="709"/>
              </w:tabs>
              <w:jc w:val="both"/>
              <w:rPr>
                <w:rFonts w:ascii="Tahoma" w:hAnsi="Tahoma" w:cs="Tahoma"/>
                <w:sz w:val="20"/>
                <w:szCs w:val="20"/>
              </w:rPr>
            </w:pPr>
            <w:r w:rsidRPr="00775C64">
              <w:rPr>
                <w:rFonts w:ascii="Tahoma" w:hAnsi="Tahoma" w:cs="Tahoma"/>
                <w:sz w:val="20"/>
                <w:szCs w:val="20"/>
              </w:rPr>
              <w:t>14.</w:t>
            </w:r>
          </w:p>
        </w:tc>
        <w:tc>
          <w:tcPr>
            <w:tcW w:w="2508" w:type="pct"/>
          </w:tcPr>
          <w:p w14:paraId="7F7A0D27" w14:textId="77777777" w:rsidR="00884B07" w:rsidRPr="00775C64" w:rsidRDefault="00884B07" w:rsidP="00057A75">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775C64">
              <w:rPr>
                <w:rFonts w:ascii="Tahoma" w:hAnsi="Tahoma" w:cs="Tahoma"/>
                <w:sz w:val="20"/>
                <w:szCs w:val="20"/>
              </w:rPr>
              <w:t>Hidraulinio siurblio našumas</w:t>
            </w:r>
          </w:p>
        </w:tc>
        <w:tc>
          <w:tcPr>
            <w:tcW w:w="2139" w:type="pct"/>
          </w:tcPr>
          <w:p w14:paraId="243CA692" w14:textId="50D6C0DA" w:rsidR="00884B07" w:rsidRPr="00775C64" w:rsidRDefault="00884B07" w:rsidP="00057A75">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ne mažesnis nei 150 l/min.</w:t>
            </w:r>
          </w:p>
        </w:tc>
      </w:tr>
      <w:tr w:rsidR="00884B07" w:rsidRPr="00775C64" w14:paraId="1236C625" w14:textId="77777777" w:rsidTr="003F6C0B">
        <w:tc>
          <w:tcPr>
            <w:cnfStyle w:val="001000000000" w:firstRow="0" w:lastRow="0" w:firstColumn="1" w:lastColumn="0" w:oddVBand="0" w:evenVBand="0" w:oddHBand="0" w:evenHBand="0" w:firstRowFirstColumn="0" w:firstRowLastColumn="0" w:lastRowFirstColumn="0" w:lastRowLastColumn="0"/>
            <w:tcW w:w="353" w:type="pct"/>
          </w:tcPr>
          <w:p w14:paraId="2CBAD4CA" w14:textId="77777777" w:rsidR="00884B07" w:rsidRPr="00775C64" w:rsidRDefault="00884B07" w:rsidP="00057A75">
            <w:pPr>
              <w:tabs>
                <w:tab w:val="left" w:pos="0"/>
                <w:tab w:val="left" w:pos="709"/>
              </w:tabs>
              <w:jc w:val="both"/>
              <w:rPr>
                <w:rFonts w:ascii="Tahoma" w:hAnsi="Tahoma" w:cs="Tahoma"/>
                <w:sz w:val="20"/>
                <w:szCs w:val="20"/>
              </w:rPr>
            </w:pPr>
            <w:r w:rsidRPr="00775C64">
              <w:rPr>
                <w:rFonts w:ascii="Tahoma" w:hAnsi="Tahoma" w:cs="Tahoma"/>
                <w:sz w:val="20"/>
                <w:szCs w:val="20"/>
              </w:rPr>
              <w:lastRenderedPageBreak/>
              <w:t>15.</w:t>
            </w:r>
          </w:p>
        </w:tc>
        <w:tc>
          <w:tcPr>
            <w:tcW w:w="2508" w:type="pct"/>
          </w:tcPr>
          <w:p w14:paraId="16822180" w14:textId="77777777" w:rsidR="00884B07" w:rsidRPr="00775C64" w:rsidRDefault="00884B07" w:rsidP="00057A7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rPr>
            </w:pPr>
            <w:r w:rsidRPr="00775C64">
              <w:rPr>
                <w:rFonts w:ascii="Tahoma" w:hAnsi="Tahoma" w:cs="Tahoma"/>
                <w:color w:val="000000"/>
                <w:sz w:val="20"/>
                <w:szCs w:val="20"/>
              </w:rPr>
              <w:t>Hidraulinės sistemos slėgis, bar</w:t>
            </w:r>
          </w:p>
        </w:tc>
        <w:tc>
          <w:tcPr>
            <w:tcW w:w="2139" w:type="pct"/>
          </w:tcPr>
          <w:p w14:paraId="194BF65B" w14:textId="77777777" w:rsidR="00884B07" w:rsidRPr="00775C64" w:rsidRDefault="00884B07" w:rsidP="00057A7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rPr>
            </w:pPr>
            <w:r w:rsidRPr="00775C64">
              <w:rPr>
                <w:rFonts w:ascii="Tahoma" w:hAnsi="Tahoma" w:cs="Tahoma"/>
                <w:color w:val="000000"/>
                <w:sz w:val="20"/>
                <w:szCs w:val="20"/>
              </w:rPr>
              <w:t>Ne mažiau 210</w:t>
            </w:r>
          </w:p>
        </w:tc>
      </w:tr>
      <w:tr w:rsidR="00884B07" w:rsidRPr="00775C64" w14:paraId="44E68542" w14:textId="77777777" w:rsidTr="003F6C0B">
        <w:tc>
          <w:tcPr>
            <w:cnfStyle w:val="001000000000" w:firstRow="0" w:lastRow="0" w:firstColumn="1" w:lastColumn="0" w:oddVBand="0" w:evenVBand="0" w:oddHBand="0" w:evenHBand="0" w:firstRowFirstColumn="0" w:firstRowLastColumn="0" w:lastRowFirstColumn="0" w:lastRowLastColumn="0"/>
            <w:tcW w:w="353" w:type="pct"/>
          </w:tcPr>
          <w:p w14:paraId="5A5C3F0C" w14:textId="77777777" w:rsidR="00884B07" w:rsidRPr="00775C64" w:rsidRDefault="00884B07" w:rsidP="00057A75">
            <w:pPr>
              <w:tabs>
                <w:tab w:val="left" w:pos="0"/>
                <w:tab w:val="left" w:pos="709"/>
              </w:tabs>
              <w:jc w:val="both"/>
              <w:rPr>
                <w:rFonts w:ascii="Tahoma" w:hAnsi="Tahoma" w:cs="Tahoma"/>
                <w:sz w:val="20"/>
                <w:szCs w:val="20"/>
              </w:rPr>
            </w:pPr>
            <w:r w:rsidRPr="00775C64">
              <w:rPr>
                <w:rFonts w:ascii="Tahoma" w:hAnsi="Tahoma" w:cs="Tahoma"/>
                <w:sz w:val="20"/>
                <w:szCs w:val="20"/>
              </w:rPr>
              <w:t>16.</w:t>
            </w:r>
          </w:p>
        </w:tc>
        <w:tc>
          <w:tcPr>
            <w:tcW w:w="2508" w:type="pct"/>
          </w:tcPr>
          <w:p w14:paraId="1FEBA5C0" w14:textId="77777777" w:rsidR="00884B07" w:rsidRPr="00775C64" w:rsidRDefault="00884B07" w:rsidP="00057A75">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775C64">
              <w:rPr>
                <w:rFonts w:ascii="Tahoma" w:hAnsi="Tahoma" w:cs="Tahoma"/>
                <w:sz w:val="20"/>
                <w:szCs w:val="20"/>
              </w:rPr>
              <w:t>Šildoma uždara kabina su oro kondicionieriumi</w:t>
            </w:r>
          </w:p>
        </w:tc>
        <w:tc>
          <w:tcPr>
            <w:tcW w:w="2139" w:type="pct"/>
          </w:tcPr>
          <w:p w14:paraId="2E4269ED" w14:textId="77777777" w:rsidR="00884B07" w:rsidRPr="00775C64" w:rsidRDefault="00884B07" w:rsidP="00057A75">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Būtina</w:t>
            </w:r>
          </w:p>
        </w:tc>
      </w:tr>
      <w:tr w:rsidR="00884B07" w:rsidRPr="00775C64" w14:paraId="42ADD913" w14:textId="77777777" w:rsidTr="003F6C0B">
        <w:tc>
          <w:tcPr>
            <w:cnfStyle w:val="001000000000" w:firstRow="0" w:lastRow="0" w:firstColumn="1" w:lastColumn="0" w:oddVBand="0" w:evenVBand="0" w:oddHBand="0" w:evenHBand="0" w:firstRowFirstColumn="0" w:firstRowLastColumn="0" w:lastRowFirstColumn="0" w:lastRowLastColumn="0"/>
            <w:tcW w:w="353" w:type="pct"/>
          </w:tcPr>
          <w:p w14:paraId="5A931ED9" w14:textId="77777777" w:rsidR="00884B07" w:rsidRPr="00775C64" w:rsidRDefault="00884B07" w:rsidP="00057A75">
            <w:pPr>
              <w:tabs>
                <w:tab w:val="left" w:pos="0"/>
                <w:tab w:val="left" w:pos="709"/>
              </w:tabs>
              <w:jc w:val="both"/>
              <w:rPr>
                <w:rFonts w:ascii="Tahoma" w:hAnsi="Tahoma" w:cs="Tahoma"/>
                <w:sz w:val="20"/>
                <w:szCs w:val="20"/>
              </w:rPr>
            </w:pPr>
            <w:r w:rsidRPr="00775C64">
              <w:rPr>
                <w:rFonts w:ascii="Tahoma" w:hAnsi="Tahoma" w:cs="Tahoma"/>
                <w:sz w:val="20"/>
                <w:szCs w:val="20"/>
              </w:rPr>
              <w:t>17.</w:t>
            </w:r>
          </w:p>
        </w:tc>
        <w:tc>
          <w:tcPr>
            <w:tcW w:w="2508" w:type="pct"/>
          </w:tcPr>
          <w:p w14:paraId="59135DEC" w14:textId="77777777" w:rsidR="00884B07" w:rsidRPr="00775C64" w:rsidRDefault="00884B07" w:rsidP="00057A75">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775C64">
              <w:rPr>
                <w:rFonts w:ascii="Tahoma" w:hAnsi="Tahoma" w:cs="Tahoma"/>
                <w:iCs/>
                <w:sz w:val="20"/>
                <w:szCs w:val="20"/>
              </w:rPr>
              <w:t>360 laipsnių aplinkos matomumas iš kabinos</w:t>
            </w:r>
          </w:p>
        </w:tc>
        <w:tc>
          <w:tcPr>
            <w:tcW w:w="2139" w:type="pct"/>
          </w:tcPr>
          <w:p w14:paraId="57070093" w14:textId="77777777" w:rsidR="00884B07" w:rsidRPr="00775C64" w:rsidRDefault="00884B07" w:rsidP="00057A75">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color w:val="000000"/>
                <w:sz w:val="20"/>
                <w:szCs w:val="20"/>
              </w:rPr>
              <w:t>Būtina</w:t>
            </w:r>
          </w:p>
        </w:tc>
      </w:tr>
      <w:tr w:rsidR="00884B07" w:rsidRPr="00775C64" w14:paraId="4A2D7118" w14:textId="77777777" w:rsidTr="003F6C0B">
        <w:tc>
          <w:tcPr>
            <w:cnfStyle w:val="001000000000" w:firstRow="0" w:lastRow="0" w:firstColumn="1" w:lastColumn="0" w:oddVBand="0" w:evenVBand="0" w:oddHBand="0" w:evenHBand="0" w:firstRowFirstColumn="0" w:firstRowLastColumn="0" w:lastRowFirstColumn="0" w:lastRowLastColumn="0"/>
            <w:tcW w:w="353" w:type="pct"/>
          </w:tcPr>
          <w:p w14:paraId="226D874B" w14:textId="77777777" w:rsidR="00884B07" w:rsidRPr="00775C64" w:rsidRDefault="00884B07" w:rsidP="00057A75">
            <w:pPr>
              <w:tabs>
                <w:tab w:val="left" w:pos="0"/>
                <w:tab w:val="left" w:pos="709"/>
              </w:tabs>
              <w:jc w:val="both"/>
              <w:rPr>
                <w:rFonts w:ascii="Tahoma" w:hAnsi="Tahoma" w:cs="Tahoma"/>
                <w:sz w:val="20"/>
                <w:szCs w:val="20"/>
              </w:rPr>
            </w:pPr>
            <w:r w:rsidRPr="00775C64">
              <w:rPr>
                <w:rFonts w:ascii="Tahoma" w:hAnsi="Tahoma" w:cs="Tahoma"/>
                <w:sz w:val="20"/>
                <w:szCs w:val="20"/>
              </w:rPr>
              <w:t>18.</w:t>
            </w:r>
          </w:p>
        </w:tc>
        <w:tc>
          <w:tcPr>
            <w:tcW w:w="2508" w:type="pct"/>
          </w:tcPr>
          <w:p w14:paraId="5EEC1678" w14:textId="77777777" w:rsidR="00884B07" w:rsidRPr="00775C64" w:rsidRDefault="00884B07" w:rsidP="00057A75">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775C64">
              <w:rPr>
                <w:rFonts w:ascii="Tahoma" w:hAnsi="Tahoma" w:cs="Tahoma"/>
                <w:iCs/>
                <w:sz w:val="20"/>
                <w:szCs w:val="20"/>
              </w:rPr>
              <w:t>Automatinis radiatoriaus išsivalymas</w:t>
            </w:r>
          </w:p>
        </w:tc>
        <w:tc>
          <w:tcPr>
            <w:tcW w:w="2139" w:type="pct"/>
          </w:tcPr>
          <w:p w14:paraId="2226EBB6" w14:textId="77777777" w:rsidR="00884B07" w:rsidRPr="00775C64" w:rsidRDefault="00884B07" w:rsidP="00057A75">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color w:val="000000"/>
                <w:sz w:val="20"/>
                <w:szCs w:val="20"/>
              </w:rPr>
              <w:t>Būtina</w:t>
            </w:r>
          </w:p>
        </w:tc>
      </w:tr>
      <w:tr w:rsidR="00884B07" w:rsidRPr="00775C64" w14:paraId="0471E488" w14:textId="77777777" w:rsidTr="003F6C0B">
        <w:tc>
          <w:tcPr>
            <w:cnfStyle w:val="001000000000" w:firstRow="0" w:lastRow="0" w:firstColumn="1" w:lastColumn="0" w:oddVBand="0" w:evenVBand="0" w:oddHBand="0" w:evenHBand="0" w:firstRowFirstColumn="0" w:firstRowLastColumn="0" w:lastRowFirstColumn="0" w:lastRowLastColumn="0"/>
            <w:tcW w:w="353" w:type="pct"/>
          </w:tcPr>
          <w:p w14:paraId="4C58869A" w14:textId="77777777" w:rsidR="00884B07" w:rsidRPr="00775C64" w:rsidRDefault="00884B07" w:rsidP="00057A75">
            <w:pPr>
              <w:tabs>
                <w:tab w:val="left" w:pos="0"/>
                <w:tab w:val="left" w:pos="709"/>
              </w:tabs>
              <w:jc w:val="both"/>
              <w:rPr>
                <w:rFonts w:ascii="Tahoma" w:hAnsi="Tahoma" w:cs="Tahoma"/>
                <w:sz w:val="20"/>
                <w:szCs w:val="20"/>
              </w:rPr>
            </w:pPr>
            <w:r w:rsidRPr="00775C64">
              <w:rPr>
                <w:rFonts w:ascii="Tahoma" w:hAnsi="Tahoma" w:cs="Tahoma"/>
                <w:sz w:val="20"/>
                <w:szCs w:val="20"/>
              </w:rPr>
              <w:t>19.</w:t>
            </w:r>
          </w:p>
        </w:tc>
        <w:tc>
          <w:tcPr>
            <w:tcW w:w="2508" w:type="pct"/>
          </w:tcPr>
          <w:p w14:paraId="7B309676" w14:textId="77777777" w:rsidR="00884B07" w:rsidRPr="00775C64" w:rsidRDefault="00884B07" w:rsidP="00057A75">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775C64">
              <w:rPr>
                <w:rFonts w:ascii="Tahoma" w:hAnsi="Tahoma" w:cs="Tahoma"/>
                <w:iCs/>
                <w:sz w:val="20"/>
                <w:szCs w:val="20"/>
              </w:rPr>
              <w:t>Multifunkcinė valdymo svirtis</w:t>
            </w:r>
          </w:p>
        </w:tc>
        <w:tc>
          <w:tcPr>
            <w:tcW w:w="2139" w:type="pct"/>
          </w:tcPr>
          <w:p w14:paraId="120928E0" w14:textId="77777777" w:rsidR="00884B07" w:rsidRPr="00775C64" w:rsidRDefault="00884B07" w:rsidP="00057A75">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color w:val="000000"/>
                <w:sz w:val="20"/>
                <w:szCs w:val="20"/>
              </w:rPr>
              <w:t>Būtina</w:t>
            </w:r>
          </w:p>
        </w:tc>
      </w:tr>
      <w:tr w:rsidR="00884B07" w:rsidRPr="00775C64" w14:paraId="31721B47" w14:textId="77777777" w:rsidTr="003F6C0B">
        <w:tc>
          <w:tcPr>
            <w:cnfStyle w:val="001000000000" w:firstRow="0" w:lastRow="0" w:firstColumn="1" w:lastColumn="0" w:oddVBand="0" w:evenVBand="0" w:oddHBand="0" w:evenHBand="0" w:firstRowFirstColumn="0" w:firstRowLastColumn="0" w:lastRowFirstColumn="0" w:lastRowLastColumn="0"/>
            <w:tcW w:w="353" w:type="pct"/>
          </w:tcPr>
          <w:p w14:paraId="2058F001" w14:textId="77777777" w:rsidR="00884B07" w:rsidRPr="00775C64" w:rsidRDefault="00884B07" w:rsidP="00057A75">
            <w:pPr>
              <w:tabs>
                <w:tab w:val="left" w:pos="0"/>
                <w:tab w:val="left" w:pos="709"/>
              </w:tabs>
              <w:jc w:val="both"/>
              <w:rPr>
                <w:rFonts w:ascii="Tahoma" w:hAnsi="Tahoma" w:cs="Tahoma"/>
                <w:sz w:val="20"/>
                <w:szCs w:val="20"/>
              </w:rPr>
            </w:pPr>
            <w:r w:rsidRPr="00775C64">
              <w:rPr>
                <w:rFonts w:ascii="Tahoma" w:hAnsi="Tahoma" w:cs="Tahoma"/>
                <w:sz w:val="20"/>
                <w:szCs w:val="20"/>
              </w:rPr>
              <w:t>20.</w:t>
            </w:r>
          </w:p>
        </w:tc>
        <w:tc>
          <w:tcPr>
            <w:tcW w:w="2508" w:type="pct"/>
          </w:tcPr>
          <w:p w14:paraId="0EFC0B7E" w14:textId="77777777" w:rsidR="00884B07" w:rsidRPr="00775C64" w:rsidRDefault="00884B07" w:rsidP="00057A75">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775C64">
              <w:rPr>
                <w:rFonts w:ascii="Tahoma" w:hAnsi="Tahoma" w:cs="Tahoma"/>
                <w:iCs/>
                <w:sz w:val="20"/>
                <w:szCs w:val="20"/>
              </w:rPr>
              <w:t>Kaušas birioms medžiagoms ne mažiau 3,5 m</w:t>
            </w:r>
            <w:r w:rsidRPr="00775C64">
              <w:rPr>
                <w:rFonts w:ascii="Tahoma" w:hAnsi="Tahoma" w:cs="Tahoma"/>
                <w:iCs/>
                <w:sz w:val="20"/>
                <w:szCs w:val="20"/>
                <w:vertAlign w:val="superscript"/>
              </w:rPr>
              <w:t>3</w:t>
            </w:r>
            <w:r w:rsidRPr="00775C64">
              <w:rPr>
                <w:rFonts w:ascii="Tahoma" w:hAnsi="Tahoma" w:cs="Tahoma"/>
                <w:iCs/>
                <w:sz w:val="20"/>
                <w:szCs w:val="20"/>
              </w:rPr>
              <w:t xml:space="preserve"> talpos. </w:t>
            </w:r>
            <w:r w:rsidRPr="00775C64">
              <w:rPr>
                <w:rFonts w:ascii="Tahoma" w:hAnsi="Tahoma" w:cs="Tahoma"/>
                <w:sz w:val="20"/>
                <w:szCs w:val="20"/>
              </w:rPr>
              <w:t>Su keičiamu peiliu.</w:t>
            </w:r>
          </w:p>
        </w:tc>
        <w:tc>
          <w:tcPr>
            <w:tcW w:w="2139" w:type="pct"/>
          </w:tcPr>
          <w:p w14:paraId="76518BEE" w14:textId="77777777" w:rsidR="00884B07" w:rsidRPr="00775C64" w:rsidRDefault="00884B07" w:rsidP="00057A75">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color w:val="000000"/>
                <w:sz w:val="20"/>
                <w:szCs w:val="20"/>
              </w:rPr>
              <w:t>Būtina</w:t>
            </w:r>
          </w:p>
        </w:tc>
      </w:tr>
      <w:tr w:rsidR="00884B07" w:rsidRPr="00775C64" w14:paraId="72368D57" w14:textId="77777777" w:rsidTr="003F6C0B">
        <w:tc>
          <w:tcPr>
            <w:cnfStyle w:val="001000000000" w:firstRow="0" w:lastRow="0" w:firstColumn="1" w:lastColumn="0" w:oddVBand="0" w:evenVBand="0" w:oddHBand="0" w:evenHBand="0" w:firstRowFirstColumn="0" w:firstRowLastColumn="0" w:lastRowFirstColumn="0" w:lastRowLastColumn="0"/>
            <w:tcW w:w="353" w:type="pct"/>
          </w:tcPr>
          <w:p w14:paraId="018D4957" w14:textId="77777777" w:rsidR="00884B07" w:rsidRPr="00775C64" w:rsidRDefault="00884B07" w:rsidP="00057A75">
            <w:pPr>
              <w:tabs>
                <w:tab w:val="left" w:pos="0"/>
                <w:tab w:val="left" w:pos="709"/>
              </w:tabs>
              <w:jc w:val="both"/>
              <w:rPr>
                <w:rFonts w:ascii="Tahoma" w:hAnsi="Tahoma" w:cs="Tahoma"/>
                <w:sz w:val="20"/>
                <w:szCs w:val="20"/>
              </w:rPr>
            </w:pPr>
            <w:r w:rsidRPr="00775C64">
              <w:rPr>
                <w:rFonts w:ascii="Tahoma" w:hAnsi="Tahoma" w:cs="Tahoma"/>
                <w:sz w:val="20"/>
                <w:szCs w:val="20"/>
              </w:rPr>
              <w:t>21.</w:t>
            </w:r>
          </w:p>
        </w:tc>
        <w:tc>
          <w:tcPr>
            <w:tcW w:w="2508" w:type="pct"/>
          </w:tcPr>
          <w:p w14:paraId="24433A37" w14:textId="77777777" w:rsidR="00884B07" w:rsidRPr="00775C64" w:rsidRDefault="00884B07" w:rsidP="00057A75">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775C64">
              <w:rPr>
                <w:rFonts w:ascii="Tahoma" w:hAnsi="Tahoma" w:cs="Tahoma"/>
                <w:iCs/>
                <w:sz w:val="20"/>
                <w:szCs w:val="20"/>
              </w:rPr>
              <w:t>Palečių šakės</w:t>
            </w:r>
          </w:p>
        </w:tc>
        <w:tc>
          <w:tcPr>
            <w:tcW w:w="2139" w:type="pct"/>
          </w:tcPr>
          <w:p w14:paraId="421D1EE2" w14:textId="77777777" w:rsidR="00884B07" w:rsidRPr="00775C64" w:rsidRDefault="00884B07" w:rsidP="00057A75">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color w:val="000000"/>
                <w:sz w:val="20"/>
                <w:szCs w:val="20"/>
              </w:rPr>
              <w:t>Būtina</w:t>
            </w:r>
          </w:p>
        </w:tc>
      </w:tr>
      <w:tr w:rsidR="00884B07" w:rsidRPr="00775C64" w14:paraId="05D38B0E" w14:textId="77777777" w:rsidTr="003F6C0B">
        <w:tc>
          <w:tcPr>
            <w:cnfStyle w:val="001000000000" w:firstRow="0" w:lastRow="0" w:firstColumn="1" w:lastColumn="0" w:oddVBand="0" w:evenVBand="0" w:oddHBand="0" w:evenHBand="0" w:firstRowFirstColumn="0" w:firstRowLastColumn="0" w:lastRowFirstColumn="0" w:lastRowLastColumn="0"/>
            <w:tcW w:w="353" w:type="pct"/>
          </w:tcPr>
          <w:p w14:paraId="31D944D5" w14:textId="77777777" w:rsidR="00884B07" w:rsidRPr="00775C64" w:rsidRDefault="00884B07" w:rsidP="00057A75">
            <w:pPr>
              <w:tabs>
                <w:tab w:val="left" w:pos="0"/>
                <w:tab w:val="left" w:pos="709"/>
              </w:tabs>
              <w:jc w:val="both"/>
              <w:rPr>
                <w:rFonts w:ascii="Tahoma" w:hAnsi="Tahoma" w:cs="Tahoma"/>
                <w:sz w:val="20"/>
                <w:szCs w:val="20"/>
              </w:rPr>
            </w:pPr>
            <w:r w:rsidRPr="00775C64">
              <w:rPr>
                <w:rFonts w:ascii="Tahoma" w:hAnsi="Tahoma" w:cs="Tahoma"/>
                <w:sz w:val="20"/>
                <w:szCs w:val="20"/>
              </w:rPr>
              <w:t>22.</w:t>
            </w:r>
          </w:p>
        </w:tc>
        <w:tc>
          <w:tcPr>
            <w:tcW w:w="2508" w:type="pct"/>
          </w:tcPr>
          <w:p w14:paraId="77326D87" w14:textId="77777777" w:rsidR="00884B07" w:rsidRPr="00775C64" w:rsidRDefault="00884B07" w:rsidP="00057A75">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775C64">
              <w:rPr>
                <w:rFonts w:ascii="Tahoma" w:hAnsi="Tahoma" w:cs="Tahoma"/>
                <w:iCs/>
                <w:sz w:val="20"/>
                <w:szCs w:val="20"/>
              </w:rPr>
              <w:t>Strėlės švytavimų slopinimo sistema</w:t>
            </w:r>
          </w:p>
        </w:tc>
        <w:tc>
          <w:tcPr>
            <w:tcW w:w="2139" w:type="pct"/>
          </w:tcPr>
          <w:p w14:paraId="64A0BF30" w14:textId="77777777" w:rsidR="00884B07" w:rsidRPr="00775C64" w:rsidRDefault="00884B07" w:rsidP="00057A75">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color w:val="000000"/>
                <w:sz w:val="20"/>
                <w:szCs w:val="20"/>
              </w:rPr>
              <w:t>Būtina</w:t>
            </w:r>
          </w:p>
        </w:tc>
      </w:tr>
      <w:tr w:rsidR="00884B07" w:rsidRPr="00775C64" w14:paraId="78F2F55B" w14:textId="77777777" w:rsidTr="003F6C0B">
        <w:tc>
          <w:tcPr>
            <w:cnfStyle w:val="001000000000" w:firstRow="0" w:lastRow="0" w:firstColumn="1" w:lastColumn="0" w:oddVBand="0" w:evenVBand="0" w:oddHBand="0" w:evenHBand="0" w:firstRowFirstColumn="0" w:firstRowLastColumn="0" w:lastRowFirstColumn="0" w:lastRowLastColumn="0"/>
            <w:tcW w:w="353" w:type="pct"/>
          </w:tcPr>
          <w:p w14:paraId="1F8A39CE" w14:textId="77777777" w:rsidR="00884B07" w:rsidRPr="00775C64" w:rsidRDefault="00884B07" w:rsidP="00057A75">
            <w:pPr>
              <w:tabs>
                <w:tab w:val="left" w:pos="0"/>
                <w:tab w:val="left" w:pos="709"/>
              </w:tabs>
              <w:jc w:val="both"/>
              <w:rPr>
                <w:rFonts w:ascii="Tahoma" w:hAnsi="Tahoma" w:cs="Tahoma"/>
                <w:sz w:val="20"/>
                <w:szCs w:val="20"/>
              </w:rPr>
            </w:pPr>
            <w:r w:rsidRPr="00775C64">
              <w:rPr>
                <w:rFonts w:ascii="Tahoma" w:hAnsi="Tahoma" w:cs="Tahoma"/>
                <w:sz w:val="20"/>
                <w:szCs w:val="20"/>
              </w:rPr>
              <w:t>23.</w:t>
            </w:r>
          </w:p>
        </w:tc>
        <w:tc>
          <w:tcPr>
            <w:tcW w:w="2508" w:type="pct"/>
          </w:tcPr>
          <w:p w14:paraId="14D863A3" w14:textId="77777777" w:rsidR="00884B07" w:rsidRPr="00775C64" w:rsidRDefault="00884B07" w:rsidP="00057A75">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775C64">
              <w:rPr>
                <w:rFonts w:ascii="Tahoma" w:hAnsi="Tahoma" w:cs="Tahoma"/>
                <w:iCs/>
                <w:sz w:val="20"/>
                <w:szCs w:val="20"/>
              </w:rPr>
              <w:t>Keturi varantieji ratai, riboto praslydimo priekinės ir galinės ašies diferencialai</w:t>
            </w:r>
          </w:p>
        </w:tc>
        <w:tc>
          <w:tcPr>
            <w:tcW w:w="2139" w:type="pct"/>
          </w:tcPr>
          <w:p w14:paraId="4C7328D9" w14:textId="77777777" w:rsidR="00884B07" w:rsidRPr="00775C64" w:rsidRDefault="00884B07" w:rsidP="00057A75">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color w:val="000000"/>
                <w:sz w:val="20"/>
                <w:szCs w:val="20"/>
              </w:rPr>
              <w:t>Būtina</w:t>
            </w:r>
          </w:p>
        </w:tc>
      </w:tr>
      <w:tr w:rsidR="00884B07" w:rsidRPr="00775C64" w14:paraId="54A38D39" w14:textId="77777777" w:rsidTr="003F6C0B">
        <w:tc>
          <w:tcPr>
            <w:cnfStyle w:val="001000000000" w:firstRow="0" w:lastRow="0" w:firstColumn="1" w:lastColumn="0" w:oddVBand="0" w:evenVBand="0" w:oddHBand="0" w:evenHBand="0" w:firstRowFirstColumn="0" w:firstRowLastColumn="0" w:lastRowFirstColumn="0" w:lastRowLastColumn="0"/>
            <w:tcW w:w="353" w:type="pct"/>
          </w:tcPr>
          <w:p w14:paraId="1BBB8CD0" w14:textId="77777777" w:rsidR="00884B07" w:rsidRPr="00775C64" w:rsidRDefault="00884B07" w:rsidP="00057A75">
            <w:pPr>
              <w:tabs>
                <w:tab w:val="left" w:pos="0"/>
                <w:tab w:val="left" w:pos="709"/>
              </w:tabs>
              <w:jc w:val="both"/>
              <w:rPr>
                <w:rFonts w:ascii="Tahoma" w:hAnsi="Tahoma" w:cs="Tahoma"/>
                <w:sz w:val="20"/>
                <w:szCs w:val="20"/>
              </w:rPr>
            </w:pPr>
            <w:r w:rsidRPr="00775C64">
              <w:rPr>
                <w:rFonts w:ascii="Tahoma" w:hAnsi="Tahoma" w:cs="Tahoma"/>
                <w:sz w:val="20"/>
                <w:szCs w:val="20"/>
              </w:rPr>
              <w:t>24.</w:t>
            </w:r>
          </w:p>
        </w:tc>
        <w:tc>
          <w:tcPr>
            <w:tcW w:w="2508" w:type="pct"/>
          </w:tcPr>
          <w:p w14:paraId="0515B8A5" w14:textId="77777777" w:rsidR="00884B07" w:rsidRPr="00775C64" w:rsidRDefault="00884B07" w:rsidP="00057A75">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775C64">
              <w:rPr>
                <w:rFonts w:ascii="Tahoma" w:hAnsi="Tahoma" w:cs="Tahoma"/>
                <w:iCs/>
                <w:sz w:val="20"/>
                <w:szCs w:val="20"/>
              </w:rPr>
              <w:t xml:space="preserve">Ratų perjungimas 2/4 WD </w:t>
            </w:r>
          </w:p>
        </w:tc>
        <w:tc>
          <w:tcPr>
            <w:tcW w:w="2139" w:type="pct"/>
          </w:tcPr>
          <w:p w14:paraId="2D594472" w14:textId="77777777" w:rsidR="00884B07" w:rsidRPr="00775C64" w:rsidRDefault="00884B07" w:rsidP="00057A75">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color w:val="000000"/>
                <w:sz w:val="20"/>
                <w:szCs w:val="20"/>
              </w:rPr>
              <w:t>Būtina</w:t>
            </w:r>
          </w:p>
        </w:tc>
      </w:tr>
      <w:tr w:rsidR="00884B07" w:rsidRPr="00775C64" w14:paraId="14846748" w14:textId="77777777" w:rsidTr="003F6C0B">
        <w:tc>
          <w:tcPr>
            <w:cnfStyle w:val="001000000000" w:firstRow="0" w:lastRow="0" w:firstColumn="1" w:lastColumn="0" w:oddVBand="0" w:evenVBand="0" w:oddHBand="0" w:evenHBand="0" w:firstRowFirstColumn="0" w:firstRowLastColumn="0" w:lastRowFirstColumn="0" w:lastRowLastColumn="0"/>
            <w:tcW w:w="353" w:type="pct"/>
          </w:tcPr>
          <w:p w14:paraId="216DAC4F" w14:textId="77777777" w:rsidR="00884B07" w:rsidRPr="00775C64" w:rsidRDefault="00884B07" w:rsidP="00057A75">
            <w:pPr>
              <w:tabs>
                <w:tab w:val="left" w:pos="0"/>
                <w:tab w:val="left" w:pos="709"/>
              </w:tabs>
              <w:jc w:val="both"/>
              <w:rPr>
                <w:rFonts w:ascii="Tahoma" w:hAnsi="Tahoma" w:cs="Tahoma"/>
                <w:sz w:val="20"/>
                <w:szCs w:val="20"/>
              </w:rPr>
            </w:pPr>
            <w:r w:rsidRPr="00775C64">
              <w:rPr>
                <w:rFonts w:ascii="Tahoma" w:hAnsi="Tahoma" w:cs="Tahoma"/>
                <w:sz w:val="20"/>
                <w:szCs w:val="20"/>
              </w:rPr>
              <w:t>25.</w:t>
            </w:r>
          </w:p>
        </w:tc>
        <w:tc>
          <w:tcPr>
            <w:tcW w:w="2508" w:type="pct"/>
          </w:tcPr>
          <w:p w14:paraId="07781C0F" w14:textId="77777777" w:rsidR="00884B07" w:rsidRPr="00775C64" w:rsidRDefault="00884B07" w:rsidP="00057A75">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775C64">
              <w:rPr>
                <w:rFonts w:ascii="Tahoma" w:hAnsi="Tahoma" w:cs="Tahoma"/>
                <w:iCs/>
                <w:sz w:val="20"/>
                <w:szCs w:val="20"/>
              </w:rPr>
              <w:t>Pilnavidurės padangos</w:t>
            </w:r>
          </w:p>
        </w:tc>
        <w:tc>
          <w:tcPr>
            <w:tcW w:w="2139" w:type="pct"/>
          </w:tcPr>
          <w:p w14:paraId="25D91842" w14:textId="77777777" w:rsidR="00884B07" w:rsidRPr="00775C64" w:rsidRDefault="00884B07" w:rsidP="00057A7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rPr>
            </w:pPr>
            <w:r w:rsidRPr="00775C64">
              <w:rPr>
                <w:rFonts w:ascii="Tahoma" w:hAnsi="Tahoma" w:cs="Tahoma"/>
                <w:color w:val="000000"/>
                <w:sz w:val="20"/>
                <w:szCs w:val="20"/>
              </w:rPr>
              <w:t xml:space="preserve">Būtina </w:t>
            </w:r>
          </w:p>
        </w:tc>
      </w:tr>
      <w:tr w:rsidR="00884B07" w:rsidRPr="00775C64" w14:paraId="609C5FBD" w14:textId="77777777" w:rsidTr="003F6C0B">
        <w:tc>
          <w:tcPr>
            <w:cnfStyle w:val="001000000000" w:firstRow="0" w:lastRow="0" w:firstColumn="1" w:lastColumn="0" w:oddVBand="0" w:evenVBand="0" w:oddHBand="0" w:evenHBand="0" w:firstRowFirstColumn="0" w:firstRowLastColumn="0" w:lastRowFirstColumn="0" w:lastRowLastColumn="0"/>
            <w:tcW w:w="353" w:type="pct"/>
          </w:tcPr>
          <w:p w14:paraId="367AFDB0" w14:textId="77777777" w:rsidR="00884B07" w:rsidRPr="00775C64" w:rsidRDefault="00884B07" w:rsidP="00057A75">
            <w:pPr>
              <w:tabs>
                <w:tab w:val="left" w:pos="0"/>
                <w:tab w:val="left" w:pos="709"/>
              </w:tabs>
              <w:jc w:val="both"/>
              <w:rPr>
                <w:rFonts w:ascii="Tahoma" w:hAnsi="Tahoma" w:cs="Tahoma"/>
                <w:sz w:val="20"/>
                <w:szCs w:val="20"/>
              </w:rPr>
            </w:pPr>
            <w:r w:rsidRPr="00775C64">
              <w:rPr>
                <w:rFonts w:ascii="Tahoma" w:hAnsi="Tahoma" w:cs="Tahoma"/>
                <w:sz w:val="20"/>
                <w:szCs w:val="20"/>
              </w:rPr>
              <w:t>26.</w:t>
            </w:r>
          </w:p>
        </w:tc>
        <w:tc>
          <w:tcPr>
            <w:tcW w:w="2508" w:type="pct"/>
          </w:tcPr>
          <w:p w14:paraId="27631C2F" w14:textId="77777777" w:rsidR="00884B07" w:rsidRPr="00775C64" w:rsidRDefault="00884B07" w:rsidP="00057A75">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Oranžinės spalvos signalinis švyturėlis virš kabinos</w:t>
            </w:r>
          </w:p>
        </w:tc>
        <w:tc>
          <w:tcPr>
            <w:tcW w:w="2139" w:type="pct"/>
          </w:tcPr>
          <w:p w14:paraId="203D0959" w14:textId="77777777" w:rsidR="00884B07" w:rsidRPr="00775C64" w:rsidRDefault="00884B07" w:rsidP="00057A75">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Būtina</w:t>
            </w:r>
          </w:p>
        </w:tc>
      </w:tr>
      <w:tr w:rsidR="00884B07" w:rsidRPr="00775C64" w14:paraId="67041016" w14:textId="77777777" w:rsidTr="003F6C0B">
        <w:tc>
          <w:tcPr>
            <w:cnfStyle w:val="001000000000" w:firstRow="0" w:lastRow="0" w:firstColumn="1" w:lastColumn="0" w:oddVBand="0" w:evenVBand="0" w:oddHBand="0" w:evenHBand="0" w:firstRowFirstColumn="0" w:firstRowLastColumn="0" w:lastRowFirstColumn="0" w:lastRowLastColumn="0"/>
            <w:tcW w:w="353" w:type="pct"/>
          </w:tcPr>
          <w:p w14:paraId="6A11CFA4" w14:textId="77777777" w:rsidR="00884B07" w:rsidRPr="00775C64" w:rsidRDefault="00884B07" w:rsidP="00057A75">
            <w:pPr>
              <w:tabs>
                <w:tab w:val="left" w:pos="0"/>
                <w:tab w:val="left" w:pos="709"/>
              </w:tabs>
              <w:jc w:val="both"/>
              <w:rPr>
                <w:rFonts w:ascii="Tahoma" w:hAnsi="Tahoma" w:cs="Tahoma"/>
                <w:sz w:val="20"/>
                <w:szCs w:val="20"/>
              </w:rPr>
            </w:pPr>
            <w:r w:rsidRPr="00775C64">
              <w:rPr>
                <w:rFonts w:ascii="Tahoma" w:hAnsi="Tahoma" w:cs="Tahoma"/>
                <w:sz w:val="20"/>
                <w:szCs w:val="20"/>
              </w:rPr>
              <w:t>27.</w:t>
            </w:r>
          </w:p>
        </w:tc>
        <w:tc>
          <w:tcPr>
            <w:tcW w:w="2508" w:type="pct"/>
          </w:tcPr>
          <w:p w14:paraId="4857BBB1" w14:textId="77777777" w:rsidR="00884B07" w:rsidRPr="00775C64" w:rsidRDefault="00884B07" w:rsidP="00057A75">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lang w:eastAsia="ar-SA"/>
              </w:rPr>
              <w:t>Eismo ir posūkio žibintai priekyje ir gale</w:t>
            </w:r>
          </w:p>
        </w:tc>
        <w:tc>
          <w:tcPr>
            <w:tcW w:w="2139" w:type="pct"/>
          </w:tcPr>
          <w:p w14:paraId="68C84B77" w14:textId="77777777" w:rsidR="00884B07" w:rsidRPr="00775C64" w:rsidRDefault="00884B07" w:rsidP="00057A75">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Būtina</w:t>
            </w:r>
          </w:p>
        </w:tc>
      </w:tr>
      <w:tr w:rsidR="00884B07" w:rsidRPr="00775C64" w14:paraId="0BD0DAEC" w14:textId="77777777" w:rsidTr="003F6C0B">
        <w:tc>
          <w:tcPr>
            <w:cnfStyle w:val="001000000000" w:firstRow="0" w:lastRow="0" w:firstColumn="1" w:lastColumn="0" w:oddVBand="0" w:evenVBand="0" w:oddHBand="0" w:evenHBand="0" w:firstRowFirstColumn="0" w:firstRowLastColumn="0" w:lastRowFirstColumn="0" w:lastRowLastColumn="0"/>
            <w:tcW w:w="353" w:type="pct"/>
          </w:tcPr>
          <w:p w14:paraId="21E9FF80" w14:textId="77777777" w:rsidR="00884B07" w:rsidRPr="00775C64" w:rsidRDefault="00884B07" w:rsidP="00057A75">
            <w:pPr>
              <w:tabs>
                <w:tab w:val="left" w:pos="0"/>
                <w:tab w:val="left" w:pos="709"/>
              </w:tabs>
              <w:jc w:val="both"/>
              <w:rPr>
                <w:rFonts w:ascii="Tahoma" w:hAnsi="Tahoma" w:cs="Tahoma"/>
                <w:sz w:val="20"/>
                <w:szCs w:val="20"/>
              </w:rPr>
            </w:pPr>
            <w:r w:rsidRPr="00775C64">
              <w:rPr>
                <w:rFonts w:ascii="Tahoma" w:hAnsi="Tahoma" w:cs="Tahoma"/>
                <w:sz w:val="20"/>
                <w:szCs w:val="20"/>
              </w:rPr>
              <w:t>28.</w:t>
            </w:r>
          </w:p>
        </w:tc>
        <w:tc>
          <w:tcPr>
            <w:tcW w:w="2508" w:type="pct"/>
          </w:tcPr>
          <w:p w14:paraId="28FB8D5F" w14:textId="77777777" w:rsidR="00884B07" w:rsidRPr="00775C64" w:rsidRDefault="00884B07" w:rsidP="00057A75">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Naudojimo instrukcija</w:t>
            </w:r>
          </w:p>
        </w:tc>
        <w:tc>
          <w:tcPr>
            <w:tcW w:w="2139" w:type="pct"/>
          </w:tcPr>
          <w:p w14:paraId="556B2E02" w14:textId="02D18381" w:rsidR="00884B07" w:rsidRPr="00775C64" w:rsidRDefault="003F6C0B" w:rsidP="00057A75">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L</w:t>
            </w:r>
            <w:r w:rsidR="00884B07" w:rsidRPr="00775C64">
              <w:rPr>
                <w:rFonts w:ascii="Tahoma" w:hAnsi="Tahoma" w:cs="Tahoma"/>
                <w:sz w:val="20"/>
                <w:szCs w:val="20"/>
              </w:rPr>
              <w:t>ietuvių kalba (popierinė ir elektroninė versija)</w:t>
            </w:r>
          </w:p>
        </w:tc>
      </w:tr>
      <w:tr w:rsidR="00884B07" w:rsidRPr="00775C64" w14:paraId="2F6435F6" w14:textId="77777777" w:rsidTr="003F6C0B">
        <w:tc>
          <w:tcPr>
            <w:cnfStyle w:val="001000000000" w:firstRow="0" w:lastRow="0" w:firstColumn="1" w:lastColumn="0" w:oddVBand="0" w:evenVBand="0" w:oddHBand="0" w:evenHBand="0" w:firstRowFirstColumn="0" w:firstRowLastColumn="0" w:lastRowFirstColumn="0" w:lastRowLastColumn="0"/>
            <w:tcW w:w="353" w:type="pct"/>
          </w:tcPr>
          <w:p w14:paraId="666B3B31" w14:textId="77777777" w:rsidR="00884B07" w:rsidRPr="00775C64" w:rsidRDefault="00884B07" w:rsidP="00057A75">
            <w:pPr>
              <w:tabs>
                <w:tab w:val="left" w:pos="0"/>
                <w:tab w:val="left" w:pos="709"/>
              </w:tabs>
              <w:jc w:val="both"/>
              <w:rPr>
                <w:rFonts w:ascii="Tahoma" w:hAnsi="Tahoma" w:cs="Tahoma"/>
                <w:sz w:val="20"/>
                <w:szCs w:val="20"/>
              </w:rPr>
            </w:pPr>
            <w:r w:rsidRPr="00775C64">
              <w:rPr>
                <w:rFonts w:ascii="Tahoma" w:hAnsi="Tahoma" w:cs="Tahoma"/>
                <w:sz w:val="20"/>
                <w:szCs w:val="20"/>
              </w:rPr>
              <w:t>29.</w:t>
            </w:r>
          </w:p>
        </w:tc>
        <w:tc>
          <w:tcPr>
            <w:tcW w:w="2508" w:type="pct"/>
          </w:tcPr>
          <w:p w14:paraId="3ACAAE21" w14:textId="77777777" w:rsidR="00884B07" w:rsidRPr="00775C64" w:rsidRDefault="00884B07" w:rsidP="00057A75">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Pristatymas</w:t>
            </w:r>
          </w:p>
        </w:tc>
        <w:tc>
          <w:tcPr>
            <w:tcW w:w="2139" w:type="pct"/>
          </w:tcPr>
          <w:p w14:paraId="0C86EDFA" w14:textId="77777777" w:rsidR="00884B07" w:rsidRPr="00775C64" w:rsidRDefault="00884B07" w:rsidP="00057A75">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napToGrid w:val="0"/>
                <w:position w:val="6"/>
                <w:sz w:val="20"/>
                <w:szCs w:val="20"/>
              </w:rPr>
              <w:t>Per  6 (šešis) mėnesius nuo sutarties pasirašymo</w:t>
            </w:r>
          </w:p>
        </w:tc>
      </w:tr>
      <w:tr w:rsidR="00884B07" w:rsidRPr="00775C64" w14:paraId="3BED1410" w14:textId="77777777" w:rsidTr="003F6C0B">
        <w:tc>
          <w:tcPr>
            <w:cnfStyle w:val="001000000000" w:firstRow="0" w:lastRow="0" w:firstColumn="1" w:lastColumn="0" w:oddVBand="0" w:evenVBand="0" w:oddHBand="0" w:evenHBand="0" w:firstRowFirstColumn="0" w:firstRowLastColumn="0" w:lastRowFirstColumn="0" w:lastRowLastColumn="0"/>
            <w:tcW w:w="353" w:type="pct"/>
          </w:tcPr>
          <w:p w14:paraId="3276E34D" w14:textId="77777777" w:rsidR="00884B07" w:rsidRPr="00775C64" w:rsidRDefault="00884B07" w:rsidP="00057A75">
            <w:pPr>
              <w:tabs>
                <w:tab w:val="left" w:pos="0"/>
                <w:tab w:val="left" w:pos="709"/>
              </w:tabs>
              <w:jc w:val="both"/>
              <w:rPr>
                <w:rFonts w:ascii="Tahoma" w:hAnsi="Tahoma" w:cs="Tahoma"/>
                <w:sz w:val="20"/>
                <w:szCs w:val="20"/>
              </w:rPr>
            </w:pPr>
            <w:r w:rsidRPr="00775C64">
              <w:rPr>
                <w:rFonts w:ascii="Tahoma" w:hAnsi="Tahoma" w:cs="Tahoma"/>
                <w:sz w:val="20"/>
                <w:szCs w:val="20"/>
              </w:rPr>
              <w:t>30.</w:t>
            </w:r>
          </w:p>
        </w:tc>
        <w:tc>
          <w:tcPr>
            <w:tcW w:w="2508" w:type="pct"/>
          </w:tcPr>
          <w:p w14:paraId="15FADF03" w14:textId="77777777" w:rsidR="00884B07" w:rsidRPr="00775C64" w:rsidRDefault="00884B07" w:rsidP="00057A75">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Garantija</w:t>
            </w:r>
          </w:p>
        </w:tc>
        <w:tc>
          <w:tcPr>
            <w:tcW w:w="2139" w:type="pct"/>
          </w:tcPr>
          <w:p w14:paraId="544A27FE" w14:textId="77777777" w:rsidR="00884B07" w:rsidRPr="00775C64" w:rsidRDefault="00884B07" w:rsidP="00057A75">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napToGrid w:val="0"/>
                <w:position w:val="6"/>
                <w:sz w:val="20"/>
                <w:szCs w:val="20"/>
              </w:rPr>
            </w:pPr>
            <w:r w:rsidRPr="00775C64">
              <w:rPr>
                <w:rFonts w:ascii="Tahoma" w:hAnsi="Tahoma" w:cs="Tahoma"/>
                <w:snapToGrid w:val="0"/>
                <w:position w:val="6"/>
                <w:sz w:val="20"/>
                <w:szCs w:val="20"/>
              </w:rPr>
              <w:t>Ne trumpiau 36 mėn. arba 5000 mot/val., priklausomai kuris terminas/rodiklis sueis greičiau</w:t>
            </w:r>
          </w:p>
        </w:tc>
      </w:tr>
      <w:tr w:rsidR="00884B07" w:rsidRPr="00775C64" w14:paraId="7DB56F34" w14:textId="77777777" w:rsidTr="003F6C0B">
        <w:tc>
          <w:tcPr>
            <w:cnfStyle w:val="001000000000" w:firstRow="0" w:lastRow="0" w:firstColumn="1" w:lastColumn="0" w:oddVBand="0" w:evenVBand="0" w:oddHBand="0" w:evenHBand="0" w:firstRowFirstColumn="0" w:firstRowLastColumn="0" w:lastRowFirstColumn="0" w:lastRowLastColumn="0"/>
            <w:tcW w:w="353" w:type="pct"/>
          </w:tcPr>
          <w:p w14:paraId="11278D05" w14:textId="77777777" w:rsidR="00884B07" w:rsidRPr="00775C64" w:rsidRDefault="00884B07" w:rsidP="00057A75">
            <w:pPr>
              <w:tabs>
                <w:tab w:val="left" w:pos="0"/>
                <w:tab w:val="left" w:pos="709"/>
              </w:tabs>
              <w:jc w:val="both"/>
              <w:rPr>
                <w:rFonts w:ascii="Tahoma" w:hAnsi="Tahoma" w:cs="Tahoma"/>
                <w:sz w:val="20"/>
                <w:szCs w:val="20"/>
              </w:rPr>
            </w:pPr>
            <w:r w:rsidRPr="00775C64">
              <w:rPr>
                <w:rFonts w:ascii="Tahoma" w:hAnsi="Tahoma" w:cs="Tahoma"/>
                <w:sz w:val="20"/>
                <w:szCs w:val="20"/>
              </w:rPr>
              <w:t>31.</w:t>
            </w:r>
          </w:p>
        </w:tc>
        <w:tc>
          <w:tcPr>
            <w:tcW w:w="2508" w:type="pct"/>
          </w:tcPr>
          <w:p w14:paraId="3559BF2D" w14:textId="77777777" w:rsidR="00884B07" w:rsidRPr="00775C64" w:rsidRDefault="00884B07" w:rsidP="00057A75">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Garantija</w:t>
            </w:r>
          </w:p>
        </w:tc>
        <w:tc>
          <w:tcPr>
            <w:tcW w:w="2139" w:type="pct"/>
          </w:tcPr>
          <w:p w14:paraId="4F07EA54" w14:textId="77777777" w:rsidR="00884B07" w:rsidRPr="00775C64" w:rsidRDefault="00884B07" w:rsidP="00057A75">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napToGrid w:val="0"/>
                <w:position w:val="6"/>
                <w:sz w:val="20"/>
                <w:szCs w:val="20"/>
              </w:rPr>
            </w:pPr>
            <w:r w:rsidRPr="00775C64">
              <w:rPr>
                <w:rFonts w:ascii="Tahoma" w:hAnsi="Tahoma" w:cs="Tahoma"/>
                <w:snapToGrid w:val="0"/>
                <w:position w:val="6"/>
                <w:sz w:val="20"/>
                <w:szCs w:val="20"/>
              </w:rPr>
              <w:t>Dalims, mazgams ir agregatams – ne trumpiau nei 36  mėnesių arba 5000 mot/val. (Garantija netaikoma savaime susidėvėjusioms detalėms (padangoms, valytuvams, skysčiams, tepalams, lemputėms, diržams, stiklams ir pan.)</w:t>
            </w:r>
          </w:p>
        </w:tc>
      </w:tr>
      <w:tr w:rsidR="00884B07" w:rsidRPr="00775C64" w14:paraId="2CF5F27F" w14:textId="77777777" w:rsidTr="003F6C0B">
        <w:tc>
          <w:tcPr>
            <w:cnfStyle w:val="001000000000" w:firstRow="0" w:lastRow="0" w:firstColumn="1" w:lastColumn="0" w:oddVBand="0" w:evenVBand="0" w:oddHBand="0" w:evenHBand="0" w:firstRowFirstColumn="0" w:firstRowLastColumn="0" w:lastRowFirstColumn="0" w:lastRowLastColumn="0"/>
            <w:tcW w:w="353" w:type="pct"/>
          </w:tcPr>
          <w:p w14:paraId="3478242A" w14:textId="77777777" w:rsidR="00884B07" w:rsidRPr="00775C64" w:rsidRDefault="00884B07" w:rsidP="00057A75">
            <w:pPr>
              <w:tabs>
                <w:tab w:val="left" w:pos="0"/>
                <w:tab w:val="left" w:pos="709"/>
              </w:tabs>
              <w:jc w:val="both"/>
              <w:rPr>
                <w:rFonts w:ascii="Tahoma" w:hAnsi="Tahoma" w:cs="Tahoma"/>
                <w:sz w:val="20"/>
                <w:szCs w:val="20"/>
              </w:rPr>
            </w:pPr>
            <w:r w:rsidRPr="00775C64">
              <w:rPr>
                <w:rFonts w:ascii="Tahoma" w:hAnsi="Tahoma" w:cs="Tahoma"/>
                <w:sz w:val="20"/>
                <w:szCs w:val="20"/>
              </w:rPr>
              <w:t>32.</w:t>
            </w:r>
          </w:p>
        </w:tc>
        <w:tc>
          <w:tcPr>
            <w:tcW w:w="2508" w:type="pct"/>
          </w:tcPr>
          <w:p w14:paraId="001025EB" w14:textId="77777777" w:rsidR="00884B07" w:rsidRPr="00775C64" w:rsidRDefault="00884B07" w:rsidP="00057A75">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Garantija</w:t>
            </w:r>
          </w:p>
        </w:tc>
        <w:tc>
          <w:tcPr>
            <w:tcW w:w="2139" w:type="pct"/>
          </w:tcPr>
          <w:p w14:paraId="068B66DD" w14:textId="77777777" w:rsidR="00884B07" w:rsidRPr="00775C64" w:rsidRDefault="00884B07" w:rsidP="00057A75">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napToGrid w:val="0"/>
                <w:position w:val="6"/>
                <w:sz w:val="20"/>
                <w:szCs w:val="20"/>
              </w:rPr>
            </w:pPr>
            <w:r w:rsidRPr="00775C64">
              <w:rPr>
                <w:rFonts w:ascii="Tahoma" w:hAnsi="Tahoma" w:cs="Tahoma"/>
                <w:snapToGrid w:val="0"/>
                <w:position w:val="6"/>
                <w:sz w:val="20"/>
                <w:szCs w:val="20"/>
              </w:rPr>
              <w:t>Kėbului nuo lūžimų, deformacijos ar korozijos, bei dažytų paviršių kokybei, o taip pat salono dangai, važiuoklei nuo lūžimų ar korozijos – ne trumpiau nei 36  mėnesių arba 5000 mot/val.</w:t>
            </w:r>
          </w:p>
        </w:tc>
      </w:tr>
      <w:tr w:rsidR="00884B07" w:rsidRPr="00775C64" w14:paraId="3A8C42A1" w14:textId="77777777" w:rsidTr="003F6C0B">
        <w:tc>
          <w:tcPr>
            <w:cnfStyle w:val="001000000000" w:firstRow="0" w:lastRow="0" w:firstColumn="1" w:lastColumn="0" w:oddVBand="0" w:evenVBand="0" w:oddHBand="0" w:evenHBand="0" w:firstRowFirstColumn="0" w:firstRowLastColumn="0" w:lastRowFirstColumn="0" w:lastRowLastColumn="0"/>
            <w:tcW w:w="353" w:type="pct"/>
          </w:tcPr>
          <w:p w14:paraId="7264BAD5" w14:textId="77777777" w:rsidR="00884B07" w:rsidRPr="00775C64" w:rsidRDefault="00884B07" w:rsidP="00057A75">
            <w:pPr>
              <w:tabs>
                <w:tab w:val="left" w:pos="0"/>
                <w:tab w:val="left" w:pos="709"/>
              </w:tabs>
              <w:jc w:val="both"/>
              <w:rPr>
                <w:rFonts w:ascii="Tahoma" w:hAnsi="Tahoma" w:cs="Tahoma"/>
                <w:sz w:val="20"/>
                <w:szCs w:val="20"/>
              </w:rPr>
            </w:pPr>
            <w:r w:rsidRPr="00775C64">
              <w:rPr>
                <w:rFonts w:ascii="Tahoma" w:hAnsi="Tahoma" w:cs="Tahoma"/>
                <w:sz w:val="20"/>
                <w:szCs w:val="20"/>
              </w:rPr>
              <w:t>33.</w:t>
            </w:r>
          </w:p>
        </w:tc>
        <w:tc>
          <w:tcPr>
            <w:tcW w:w="2508" w:type="pct"/>
          </w:tcPr>
          <w:p w14:paraId="1D607D0F" w14:textId="77777777" w:rsidR="00884B07" w:rsidRPr="00775C64" w:rsidRDefault="00884B07" w:rsidP="00057A75">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Garantija</w:t>
            </w:r>
          </w:p>
        </w:tc>
        <w:tc>
          <w:tcPr>
            <w:tcW w:w="2139" w:type="pct"/>
          </w:tcPr>
          <w:p w14:paraId="19AA6FB5" w14:textId="77777777" w:rsidR="00884B07" w:rsidRPr="00775C64" w:rsidRDefault="00884B07" w:rsidP="00057A75">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napToGrid w:val="0"/>
                <w:position w:val="6"/>
                <w:sz w:val="20"/>
                <w:szCs w:val="20"/>
              </w:rPr>
            </w:pPr>
            <w:r w:rsidRPr="00775C64">
              <w:rPr>
                <w:rFonts w:ascii="Tahoma" w:hAnsi="Tahoma" w:cs="Tahoma"/>
                <w:snapToGrid w:val="0"/>
                <w:position w:val="6"/>
                <w:sz w:val="20"/>
                <w:szCs w:val="20"/>
              </w:rPr>
              <w:t>Elektrinei ir elektroninei įrangai – ne trumpiau nei 36 mėnesių arba 5000 mot/val.</w:t>
            </w:r>
          </w:p>
        </w:tc>
      </w:tr>
      <w:tr w:rsidR="003F6C0B" w:rsidRPr="00775C64" w14:paraId="2163CF9A" w14:textId="77777777" w:rsidTr="003F6C0B">
        <w:tc>
          <w:tcPr>
            <w:cnfStyle w:val="001000000000" w:firstRow="0" w:lastRow="0" w:firstColumn="1" w:lastColumn="0" w:oddVBand="0" w:evenVBand="0" w:oddHBand="0" w:evenHBand="0" w:firstRowFirstColumn="0" w:firstRowLastColumn="0" w:lastRowFirstColumn="0" w:lastRowLastColumn="0"/>
            <w:tcW w:w="5000" w:type="pct"/>
            <w:gridSpan w:val="3"/>
          </w:tcPr>
          <w:p w14:paraId="355BE4C3" w14:textId="62034C41" w:rsidR="003F6C0B" w:rsidRPr="00775C64" w:rsidRDefault="003F6C0B" w:rsidP="003F6C0B">
            <w:pPr>
              <w:tabs>
                <w:tab w:val="left" w:pos="0"/>
                <w:tab w:val="left" w:pos="709"/>
              </w:tabs>
              <w:jc w:val="center"/>
              <w:rPr>
                <w:rFonts w:ascii="Tahoma" w:hAnsi="Tahoma" w:cs="Tahoma"/>
                <w:snapToGrid w:val="0"/>
                <w:position w:val="6"/>
                <w:sz w:val="20"/>
                <w:szCs w:val="20"/>
              </w:rPr>
            </w:pPr>
            <w:r w:rsidRPr="00775C64">
              <w:rPr>
                <w:rFonts w:ascii="Tahoma" w:hAnsi="Tahoma" w:cs="Tahoma"/>
                <w:snapToGrid w:val="0"/>
                <w:position w:val="6"/>
                <w:sz w:val="20"/>
                <w:szCs w:val="20"/>
              </w:rPr>
              <w:t>Žaliojo pirkimo reikalavimas</w:t>
            </w:r>
          </w:p>
        </w:tc>
      </w:tr>
      <w:tr w:rsidR="00884B07" w:rsidRPr="00775C64" w14:paraId="17F0871B" w14:textId="77777777" w:rsidTr="003F6C0B">
        <w:tc>
          <w:tcPr>
            <w:cnfStyle w:val="001000000000" w:firstRow="0" w:lastRow="0" w:firstColumn="1" w:lastColumn="0" w:oddVBand="0" w:evenVBand="0" w:oddHBand="0" w:evenHBand="0" w:firstRowFirstColumn="0" w:firstRowLastColumn="0" w:lastRowFirstColumn="0" w:lastRowLastColumn="0"/>
            <w:tcW w:w="353" w:type="pct"/>
          </w:tcPr>
          <w:p w14:paraId="0D201AB8" w14:textId="77777777" w:rsidR="00884B07" w:rsidRPr="00775C64" w:rsidRDefault="00884B07" w:rsidP="00057A75">
            <w:pPr>
              <w:tabs>
                <w:tab w:val="left" w:pos="0"/>
                <w:tab w:val="left" w:pos="709"/>
              </w:tabs>
              <w:jc w:val="both"/>
              <w:rPr>
                <w:rFonts w:ascii="Tahoma" w:hAnsi="Tahoma" w:cs="Tahoma"/>
                <w:sz w:val="20"/>
                <w:szCs w:val="20"/>
              </w:rPr>
            </w:pPr>
            <w:r w:rsidRPr="00775C64">
              <w:rPr>
                <w:rFonts w:ascii="Tahoma" w:hAnsi="Tahoma" w:cs="Tahoma"/>
                <w:sz w:val="20"/>
                <w:szCs w:val="20"/>
              </w:rPr>
              <w:t>34.</w:t>
            </w:r>
          </w:p>
        </w:tc>
        <w:tc>
          <w:tcPr>
            <w:tcW w:w="2508" w:type="pct"/>
          </w:tcPr>
          <w:p w14:paraId="23ADBB2B" w14:textId="77777777" w:rsidR="00884B07" w:rsidRPr="00775C64" w:rsidRDefault="00884B07" w:rsidP="00057A75">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Reikalavimas</w:t>
            </w:r>
          </w:p>
        </w:tc>
        <w:tc>
          <w:tcPr>
            <w:tcW w:w="2139" w:type="pct"/>
          </w:tcPr>
          <w:p w14:paraId="5AF22E8C" w14:textId="268BD403" w:rsidR="00884B07" w:rsidRPr="00775C64" w:rsidRDefault="00233805" w:rsidP="00057A75">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napToGrid w:val="0"/>
                <w:position w:val="6"/>
                <w:sz w:val="20"/>
                <w:szCs w:val="20"/>
              </w:rPr>
            </w:pPr>
            <w:r>
              <w:rPr>
                <w:rFonts w:ascii="Tahoma" w:hAnsi="Tahoma" w:cs="Tahoma"/>
                <w:snapToGrid w:val="0"/>
                <w:position w:val="6"/>
                <w:sz w:val="20"/>
                <w:szCs w:val="20"/>
              </w:rPr>
              <w:t>Teleskopinio krautuvo</w:t>
            </w:r>
            <w:r w:rsidRPr="00233805">
              <w:rPr>
                <w:rFonts w:ascii="Tahoma" w:hAnsi="Tahoma" w:cs="Tahoma"/>
                <w:snapToGrid w:val="0"/>
                <w:position w:val="6"/>
                <w:sz w:val="20"/>
                <w:szCs w:val="20"/>
              </w:rPr>
              <w:t xml:space="preserve"> variklio emisijos norma – ne žemesnė kaip EU </w:t>
            </w:r>
            <w:proofErr w:type="spellStart"/>
            <w:r w:rsidRPr="00233805">
              <w:rPr>
                <w:rFonts w:ascii="Tahoma" w:hAnsi="Tahoma" w:cs="Tahoma"/>
                <w:snapToGrid w:val="0"/>
                <w:position w:val="6"/>
                <w:sz w:val="20"/>
                <w:szCs w:val="20"/>
              </w:rPr>
              <w:t>Stage</w:t>
            </w:r>
            <w:proofErr w:type="spellEnd"/>
            <w:r w:rsidRPr="00233805">
              <w:rPr>
                <w:rFonts w:ascii="Tahoma" w:hAnsi="Tahoma" w:cs="Tahoma"/>
                <w:snapToGrid w:val="0"/>
                <w:position w:val="6"/>
                <w:sz w:val="20"/>
                <w:szCs w:val="20"/>
              </w:rPr>
              <w:t xml:space="preserve"> V.</w:t>
            </w:r>
          </w:p>
        </w:tc>
      </w:tr>
      <w:bookmarkEnd w:id="51"/>
    </w:tbl>
    <w:p w14:paraId="33673D1A" w14:textId="77777777" w:rsidR="003F6C0B" w:rsidRPr="00775C64" w:rsidRDefault="003F6C0B" w:rsidP="003F6C0B">
      <w:pPr>
        <w:spacing w:after="0" w:line="240" w:lineRule="auto"/>
        <w:ind w:right="-34"/>
        <w:jc w:val="both"/>
        <w:rPr>
          <w:rFonts w:ascii="Tahoma" w:hAnsi="Tahoma" w:cs="Tahoma"/>
          <w:sz w:val="20"/>
          <w:szCs w:val="20"/>
          <w:lang w:eastAsia="en-US"/>
        </w:rPr>
      </w:pPr>
    </w:p>
    <w:p w14:paraId="36397EB1" w14:textId="120DCBC2" w:rsidR="002722D0" w:rsidRPr="00775C64" w:rsidRDefault="004F497A" w:rsidP="004F497A">
      <w:pPr>
        <w:spacing w:line="240" w:lineRule="auto"/>
        <w:jc w:val="center"/>
        <w:rPr>
          <w:rFonts w:ascii="Tahoma" w:hAnsi="Tahoma" w:cs="Tahoma"/>
          <w:b/>
          <w:sz w:val="20"/>
          <w:szCs w:val="20"/>
          <w:lang w:eastAsia="en-US"/>
        </w:rPr>
      </w:pPr>
      <w:r w:rsidRPr="00775C64">
        <w:rPr>
          <w:rFonts w:ascii="Tahoma" w:hAnsi="Tahoma" w:cs="Tahoma"/>
          <w:b/>
          <w:sz w:val="20"/>
          <w:szCs w:val="20"/>
          <w:lang w:eastAsia="en-US"/>
        </w:rPr>
        <w:t>I</w:t>
      </w:r>
      <w:r w:rsidR="003F6C0B" w:rsidRPr="00775C64">
        <w:rPr>
          <w:rFonts w:ascii="Tahoma" w:hAnsi="Tahoma" w:cs="Tahoma"/>
          <w:b/>
          <w:sz w:val="20"/>
          <w:szCs w:val="20"/>
          <w:lang w:eastAsia="en-US"/>
        </w:rPr>
        <w:t>II</w:t>
      </w:r>
      <w:r w:rsidRPr="00775C64">
        <w:rPr>
          <w:rFonts w:ascii="Tahoma" w:hAnsi="Tahoma" w:cs="Tahoma"/>
          <w:b/>
          <w:sz w:val="20"/>
          <w:szCs w:val="20"/>
          <w:lang w:eastAsia="en-US"/>
        </w:rPr>
        <w:t>. TELESKOPINIO KRAUTUVO FINANSINIO LIZINGO REIKALAVIMAI</w:t>
      </w:r>
    </w:p>
    <w:p w14:paraId="56BE14FB" w14:textId="583C4FCB" w:rsidR="002722D0" w:rsidRPr="00775C64" w:rsidRDefault="004F497A" w:rsidP="003F6C0B">
      <w:pPr>
        <w:spacing w:after="0" w:line="240" w:lineRule="auto"/>
        <w:jc w:val="both"/>
        <w:rPr>
          <w:rFonts w:ascii="Tahoma" w:hAnsi="Tahoma" w:cs="Tahoma"/>
          <w:strike/>
          <w:sz w:val="20"/>
          <w:szCs w:val="20"/>
          <w:lang w:eastAsia="en-US"/>
        </w:rPr>
      </w:pPr>
      <w:r w:rsidRPr="00775C64">
        <w:rPr>
          <w:rFonts w:ascii="Tahoma" w:hAnsi="Tahoma" w:cs="Tahoma"/>
          <w:sz w:val="20"/>
          <w:szCs w:val="20"/>
          <w:lang w:eastAsia="en-US"/>
        </w:rPr>
        <w:t>4</w:t>
      </w:r>
      <w:r w:rsidR="002722D0" w:rsidRPr="00775C64">
        <w:rPr>
          <w:rFonts w:ascii="Tahoma" w:hAnsi="Tahoma" w:cs="Tahoma"/>
          <w:sz w:val="20"/>
          <w:szCs w:val="20"/>
          <w:lang w:eastAsia="en-US"/>
        </w:rPr>
        <w:t>.1. Pradinė įmoka 10 (dešimt) proc. nuo lizinguojamo objekto vertės. Likusios sumos apmokėjimo terminas – 60 mėnesių mokant įmokas kas mėnesį, pradedant sekančiu mėnesiu po teleskopinio krautuvo pristatymo. Mokėjimai išdėstomi mokėjimų grafike, kuris pateikiamas kartu su pasiūlymu.</w:t>
      </w:r>
    </w:p>
    <w:p w14:paraId="5537C25D" w14:textId="24398A81" w:rsidR="002722D0" w:rsidRPr="00775C64" w:rsidRDefault="004F497A" w:rsidP="003F6C0B">
      <w:pPr>
        <w:spacing w:after="120" w:line="240" w:lineRule="auto"/>
        <w:rPr>
          <w:rFonts w:ascii="Tahoma" w:hAnsi="Tahoma" w:cs="Tahoma"/>
          <w:sz w:val="20"/>
          <w:szCs w:val="20"/>
          <w:lang w:eastAsia="en-US"/>
        </w:rPr>
      </w:pPr>
      <w:r w:rsidRPr="00775C64">
        <w:rPr>
          <w:rFonts w:ascii="Tahoma" w:hAnsi="Tahoma" w:cs="Tahoma"/>
          <w:sz w:val="20"/>
          <w:szCs w:val="20"/>
          <w:lang w:eastAsia="en-US"/>
        </w:rPr>
        <w:t>4</w:t>
      </w:r>
      <w:r w:rsidR="002722D0" w:rsidRPr="00775C64">
        <w:rPr>
          <w:rFonts w:ascii="Tahoma" w:hAnsi="Tahoma" w:cs="Tahoma"/>
          <w:sz w:val="20"/>
          <w:szCs w:val="20"/>
          <w:lang w:eastAsia="en-US"/>
        </w:rPr>
        <w:t>.2. Visi mokesčiai, įskaitant, bet neapribojant lizingo sutarties aptarnavimo, lizingo sutarties keitimo, lizingo sutarties nutraukimo, lizingo sutarties pasirašymo mokesčius, turi būti įskaičiuoti į bendrą pasiūlymo kainą.</w:t>
      </w:r>
    </w:p>
    <w:tbl>
      <w:tblPr>
        <w:tblStyle w:val="1tinkleliolentelviesi1"/>
        <w:tblW w:w="5000" w:type="pct"/>
        <w:tblLook w:val="04A0" w:firstRow="1" w:lastRow="0" w:firstColumn="1" w:lastColumn="0" w:noHBand="0" w:noVBand="1"/>
      </w:tblPr>
      <w:tblGrid>
        <w:gridCol w:w="3313"/>
        <w:gridCol w:w="7346"/>
      </w:tblGrid>
      <w:tr w:rsidR="002722D0" w:rsidRPr="00775C64" w14:paraId="3B894697" w14:textId="77777777" w:rsidTr="003F6C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pct"/>
          </w:tcPr>
          <w:p w14:paraId="57285A2D" w14:textId="25BD4EB0" w:rsidR="002722D0" w:rsidRPr="00775C64" w:rsidRDefault="002722D0" w:rsidP="004F497A">
            <w:pPr>
              <w:pStyle w:val="Pagrindiniotekstotrauka"/>
              <w:ind w:left="0"/>
              <w:rPr>
                <w:rFonts w:ascii="Tahoma" w:hAnsi="Tahoma" w:cs="Tahoma"/>
                <w:sz w:val="20"/>
                <w:szCs w:val="20"/>
              </w:rPr>
            </w:pPr>
            <w:r w:rsidRPr="00775C64">
              <w:rPr>
                <w:rFonts w:ascii="Tahoma" w:hAnsi="Tahoma" w:cs="Tahoma"/>
                <w:sz w:val="20"/>
                <w:szCs w:val="20"/>
              </w:rPr>
              <w:t>P</w:t>
            </w:r>
            <w:r w:rsidR="003F6C0B" w:rsidRPr="00775C64">
              <w:rPr>
                <w:rFonts w:ascii="Tahoma" w:hAnsi="Tahoma" w:cs="Tahoma"/>
                <w:sz w:val="20"/>
                <w:szCs w:val="20"/>
              </w:rPr>
              <w:t>r</w:t>
            </w:r>
            <w:r w:rsidRPr="00775C64">
              <w:rPr>
                <w:rFonts w:ascii="Tahoma" w:hAnsi="Tahoma" w:cs="Tahoma"/>
                <w:sz w:val="20"/>
                <w:szCs w:val="20"/>
              </w:rPr>
              <w:t>adinis įnašas</w:t>
            </w:r>
          </w:p>
        </w:tc>
        <w:tc>
          <w:tcPr>
            <w:tcW w:w="3446" w:type="pct"/>
          </w:tcPr>
          <w:p w14:paraId="42185BDF" w14:textId="6A806EE1" w:rsidR="002722D0" w:rsidRPr="00775C64" w:rsidRDefault="002722D0" w:rsidP="004F497A">
            <w:pPr>
              <w:pStyle w:val="Pagrindiniotekstotrauka"/>
              <w:ind w:left="0"/>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10 proc. nuo bendros pasiūlymo vertės</w:t>
            </w:r>
          </w:p>
        </w:tc>
      </w:tr>
      <w:tr w:rsidR="002722D0" w:rsidRPr="00775C64" w14:paraId="5648BAF8" w14:textId="77777777" w:rsidTr="003F6C0B">
        <w:tc>
          <w:tcPr>
            <w:cnfStyle w:val="001000000000" w:firstRow="0" w:lastRow="0" w:firstColumn="1" w:lastColumn="0" w:oddVBand="0" w:evenVBand="0" w:oddHBand="0" w:evenHBand="0" w:firstRowFirstColumn="0" w:firstRowLastColumn="0" w:lastRowFirstColumn="0" w:lastRowLastColumn="0"/>
            <w:tcW w:w="1554" w:type="pct"/>
          </w:tcPr>
          <w:p w14:paraId="1C65DAC3" w14:textId="77777777" w:rsidR="002722D0" w:rsidRPr="00775C64" w:rsidRDefault="002722D0" w:rsidP="004F497A">
            <w:pPr>
              <w:pStyle w:val="Pagrindiniotekstotrauka"/>
              <w:ind w:left="0"/>
              <w:rPr>
                <w:rFonts w:ascii="Tahoma" w:hAnsi="Tahoma" w:cs="Tahoma"/>
                <w:sz w:val="20"/>
                <w:szCs w:val="20"/>
              </w:rPr>
            </w:pPr>
            <w:r w:rsidRPr="00775C64">
              <w:rPr>
                <w:rFonts w:ascii="Tahoma" w:hAnsi="Tahoma" w:cs="Tahoma"/>
                <w:sz w:val="20"/>
                <w:szCs w:val="20"/>
              </w:rPr>
              <w:t>Lizingo terminas</w:t>
            </w:r>
          </w:p>
        </w:tc>
        <w:tc>
          <w:tcPr>
            <w:tcW w:w="3446" w:type="pct"/>
          </w:tcPr>
          <w:p w14:paraId="0A861E65" w14:textId="77777777" w:rsidR="002722D0" w:rsidRPr="00775C64" w:rsidRDefault="002722D0" w:rsidP="004F497A">
            <w:pPr>
              <w:pStyle w:val="Pagrindiniotekstotrauka"/>
              <w:ind w:left="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 xml:space="preserve">60 mėn. </w:t>
            </w:r>
          </w:p>
        </w:tc>
      </w:tr>
      <w:tr w:rsidR="002722D0" w:rsidRPr="00775C64" w14:paraId="3F467D32" w14:textId="77777777" w:rsidTr="003F6C0B">
        <w:tc>
          <w:tcPr>
            <w:cnfStyle w:val="001000000000" w:firstRow="0" w:lastRow="0" w:firstColumn="1" w:lastColumn="0" w:oddVBand="0" w:evenVBand="0" w:oddHBand="0" w:evenHBand="0" w:firstRowFirstColumn="0" w:firstRowLastColumn="0" w:lastRowFirstColumn="0" w:lastRowLastColumn="0"/>
            <w:tcW w:w="1554" w:type="pct"/>
          </w:tcPr>
          <w:p w14:paraId="3F39915D" w14:textId="77777777" w:rsidR="002722D0" w:rsidRPr="00775C64" w:rsidRDefault="002722D0" w:rsidP="004F497A">
            <w:pPr>
              <w:pStyle w:val="Pagrindiniotekstotrauka"/>
              <w:ind w:left="0"/>
              <w:rPr>
                <w:rFonts w:ascii="Tahoma" w:hAnsi="Tahoma" w:cs="Tahoma"/>
                <w:sz w:val="20"/>
                <w:szCs w:val="20"/>
              </w:rPr>
            </w:pPr>
            <w:r w:rsidRPr="00775C64">
              <w:rPr>
                <w:rFonts w:ascii="Tahoma" w:hAnsi="Tahoma" w:cs="Tahoma"/>
                <w:sz w:val="20"/>
                <w:szCs w:val="20"/>
              </w:rPr>
              <w:t xml:space="preserve">Mokėjimų periodiškumas </w:t>
            </w:r>
          </w:p>
        </w:tc>
        <w:tc>
          <w:tcPr>
            <w:tcW w:w="3446" w:type="pct"/>
          </w:tcPr>
          <w:p w14:paraId="1E8A6B63" w14:textId="77777777" w:rsidR="002722D0" w:rsidRPr="00775C64" w:rsidRDefault="002722D0" w:rsidP="004F497A">
            <w:pPr>
              <w:pStyle w:val="Pagrindiniotekstotrauka"/>
              <w:ind w:left="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Mokėjimai vykdomi kas mėnesį</w:t>
            </w:r>
          </w:p>
        </w:tc>
      </w:tr>
      <w:tr w:rsidR="002722D0" w:rsidRPr="00775C64" w14:paraId="06DB55FA" w14:textId="77777777" w:rsidTr="003F6C0B">
        <w:tc>
          <w:tcPr>
            <w:cnfStyle w:val="001000000000" w:firstRow="0" w:lastRow="0" w:firstColumn="1" w:lastColumn="0" w:oddVBand="0" w:evenVBand="0" w:oddHBand="0" w:evenHBand="0" w:firstRowFirstColumn="0" w:firstRowLastColumn="0" w:lastRowFirstColumn="0" w:lastRowLastColumn="0"/>
            <w:tcW w:w="1554" w:type="pct"/>
          </w:tcPr>
          <w:p w14:paraId="0E3DC4E7" w14:textId="77777777" w:rsidR="002722D0" w:rsidRPr="00775C64" w:rsidRDefault="002722D0" w:rsidP="004F497A">
            <w:pPr>
              <w:pStyle w:val="Pagrindiniotekstotrauka"/>
              <w:ind w:left="0"/>
              <w:rPr>
                <w:rFonts w:ascii="Tahoma" w:hAnsi="Tahoma" w:cs="Tahoma"/>
                <w:sz w:val="20"/>
                <w:szCs w:val="20"/>
              </w:rPr>
            </w:pPr>
            <w:r w:rsidRPr="00775C64">
              <w:rPr>
                <w:rFonts w:ascii="Tahoma" w:hAnsi="Tahoma" w:cs="Tahoma"/>
                <w:sz w:val="20"/>
                <w:szCs w:val="20"/>
              </w:rPr>
              <w:t>Mėnesio įmokos apskaičiavimo metodas</w:t>
            </w:r>
          </w:p>
        </w:tc>
        <w:tc>
          <w:tcPr>
            <w:tcW w:w="3446" w:type="pct"/>
          </w:tcPr>
          <w:p w14:paraId="72B78E4F" w14:textId="77777777" w:rsidR="002722D0" w:rsidRPr="00775C64" w:rsidRDefault="002722D0" w:rsidP="004F497A">
            <w:pPr>
              <w:pStyle w:val="Pagrindiniotekstotrauka"/>
              <w:ind w:left="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Anuitetas</w:t>
            </w:r>
          </w:p>
        </w:tc>
      </w:tr>
      <w:tr w:rsidR="002722D0" w:rsidRPr="00775C64" w14:paraId="78FE5FF4" w14:textId="77777777" w:rsidTr="003F6C0B">
        <w:tc>
          <w:tcPr>
            <w:cnfStyle w:val="001000000000" w:firstRow="0" w:lastRow="0" w:firstColumn="1" w:lastColumn="0" w:oddVBand="0" w:evenVBand="0" w:oddHBand="0" w:evenHBand="0" w:firstRowFirstColumn="0" w:firstRowLastColumn="0" w:lastRowFirstColumn="0" w:lastRowLastColumn="0"/>
            <w:tcW w:w="1554" w:type="pct"/>
          </w:tcPr>
          <w:p w14:paraId="277E133E" w14:textId="77777777" w:rsidR="002722D0" w:rsidRPr="00775C64" w:rsidRDefault="002722D0" w:rsidP="004F497A">
            <w:pPr>
              <w:pStyle w:val="Pagrindiniotekstotrauka"/>
              <w:ind w:left="0"/>
              <w:rPr>
                <w:rFonts w:ascii="Tahoma" w:hAnsi="Tahoma" w:cs="Tahoma"/>
                <w:sz w:val="20"/>
                <w:szCs w:val="20"/>
              </w:rPr>
            </w:pPr>
            <w:r w:rsidRPr="00775C64">
              <w:rPr>
                <w:rFonts w:ascii="Tahoma" w:hAnsi="Tahoma" w:cs="Tahoma"/>
                <w:sz w:val="20"/>
                <w:szCs w:val="20"/>
              </w:rPr>
              <w:lastRenderedPageBreak/>
              <w:t>Palūkanos</w:t>
            </w:r>
          </w:p>
        </w:tc>
        <w:tc>
          <w:tcPr>
            <w:tcW w:w="3446" w:type="pct"/>
          </w:tcPr>
          <w:p w14:paraId="2AB4E693" w14:textId="77777777" w:rsidR="002722D0" w:rsidRPr="00775C64" w:rsidRDefault="002722D0" w:rsidP="004F497A">
            <w:pPr>
              <w:pStyle w:val="Pagrindiniotekstotrauka"/>
              <w:ind w:left="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Palūkanų norma kintama (sutarties kaina gali keistis, priklausomai nuo EURIBOR pokyčio). Kintamą palūkanų normą sudaro pastovioji palūkanų normos dalis ir kas 6 mėn. perskaičiuojama kintanti bazinė palūkanų norma – 6 mėn. EURIBOR.</w:t>
            </w:r>
          </w:p>
        </w:tc>
      </w:tr>
      <w:tr w:rsidR="002722D0" w:rsidRPr="00775C64" w14:paraId="715DAE2F" w14:textId="77777777" w:rsidTr="003F6C0B">
        <w:tc>
          <w:tcPr>
            <w:cnfStyle w:val="001000000000" w:firstRow="0" w:lastRow="0" w:firstColumn="1" w:lastColumn="0" w:oddVBand="0" w:evenVBand="0" w:oddHBand="0" w:evenHBand="0" w:firstRowFirstColumn="0" w:firstRowLastColumn="0" w:lastRowFirstColumn="0" w:lastRowLastColumn="0"/>
            <w:tcW w:w="1554" w:type="pct"/>
          </w:tcPr>
          <w:p w14:paraId="51B40994" w14:textId="77777777" w:rsidR="002722D0" w:rsidRPr="00775C64" w:rsidRDefault="002722D0" w:rsidP="004F497A">
            <w:pPr>
              <w:pStyle w:val="Pagrindiniotekstotrauka"/>
              <w:ind w:left="0"/>
              <w:rPr>
                <w:rFonts w:ascii="Tahoma" w:hAnsi="Tahoma" w:cs="Tahoma"/>
                <w:sz w:val="20"/>
                <w:szCs w:val="20"/>
              </w:rPr>
            </w:pPr>
            <w:r w:rsidRPr="00775C64">
              <w:rPr>
                <w:rFonts w:ascii="Tahoma" w:hAnsi="Tahoma" w:cs="Tahoma"/>
                <w:sz w:val="20"/>
                <w:szCs w:val="20"/>
              </w:rPr>
              <w:t>Lizingo grąžinimo grafikas</w:t>
            </w:r>
          </w:p>
        </w:tc>
        <w:tc>
          <w:tcPr>
            <w:tcW w:w="3446" w:type="pct"/>
          </w:tcPr>
          <w:p w14:paraId="02E04903" w14:textId="2E04C87D" w:rsidR="002722D0" w:rsidRPr="00775C64" w:rsidRDefault="002722D0" w:rsidP="003F6C0B">
            <w:pPr>
              <w:pStyle w:val="Pagrindiniotekstotrauka"/>
              <w:ind w:left="0"/>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Pateikiamas kartu su pasiūlymu. Lizingo grąžinimo grafike turi būti nurodyta turto kaina su PVM, pradinis įnašas proc., nekintanti banko marža, EURIBOR, įmokos datos, neišpirkto turto vertė, turto išpirkimo įmokos, palūkanos ir kt. mokesčiai. Į Tiekėjo siūlomą lizingo kainą turi būti įskaičiuoti visi mokesčiai (įskaitant, bet neapribojant sutarties aptarnavimo, sutarties pasirašymo, administravimo mokestis ir pan.).</w:t>
            </w:r>
          </w:p>
        </w:tc>
      </w:tr>
      <w:tr w:rsidR="002722D0" w:rsidRPr="00775C64" w14:paraId="666F4CD3" w14:textId="77777777" w:rsidTr="003F6C0B">
        <w:tc>
          <w:tcPr>
            <w:cnfStyle w:val="001000000000" w:firstRow="0" w:lastRow="0" w:firstColumn="1" w:lastColumn="0" w:oddVBand="0" w:evenVBand="0" w:oddHBand="0" w:evenHBand="0" w:firstRowFirstColumn="0" w:firstRowLastColumn="0" w:lastRowFirstColumn="0" w:lastRowLastColumn="0"/>
            <w:tcW w:w="1554" w:type="pct"/>
          </w:tcPr>
          <w:p w14:paraId="31F046D3" w14:textId="77777777" w:rsidR="002722D0" w:rsidRPr="00775C64" w:rsidRDefault="002722D0" w:rsidP="004F497A">
            <w:pPr>
              <w:pStyle w:val="Pagrindiniotekstotrauka"/>
              <w:ind w:left="0"/>
              <w:rPr>
                <w:rFonts w:ascii="Tahoma" w:hAnsi="Tahoma" w:cs="Tahoma"/>
                <w:sz w:val="20"/>
                <w:szCs w:val="20"/>
              </w:rPr>
            </w:pPr>
            <w:r w:rsidRPr="00775C64">
              <w:rPr>
                <w:rFonts w:ascii="Tahoma" w:hAnsi="Tahoma" w:cs="Tahoma"/>
                <w:sz w:val="20"/>
                <w:szCs w:val="20"/>
              </w:rPr>
              <w:t>Likutinė vertė</w:t>
            </w:r>
          </w:p>
        </w:tc>
        <w:tc>
          <w:tcPr>
            <w:tcW w:w="3446" w:type="pct"/>
          </w:tcPr>
          <w:p w14:paraId="69D9DFE5" w14:textId="77777777" w:rsidR="002722D0" w:rsidRPr="00775C64" w:rsidRDefault="002722D0" w:rsidP="004F497A">
            <w:pPr>
              <w:pStyle w:val="Pagrindiniotekstotrauka"/>
              <w:ind w:left="0"/>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b/>
                <w:bCs/>
                <w:sz w:val="20"/>
                <w:szCs w:val="20"/>
              </w:rPr>
              <w:t>30 proc.</w:t>
            </w:r>
          </w:p>
        </w:tc>
      </w:tr>
      <w:tr w:rsidR="002722D0" w:rsidRPr="00775C64" w14:paraId="4E6C2518" w14:textId="77777777" w:rsidTr="003F6C0B">
        <w:tc>
          <w:tcPr>
            <w:cnfStyle w:val="001000000000" w:firstRow="0" w:lastRow="0" w:firstColumn="1" w:lastColumn="0" w:oddVBand="0" w:evenVBand="0" w:oddHBand="0" w:evenHBand="0" w:firstRowFirstColumn="0" w:firstRowLastColumn="0" w:lastRowFirstColumn="0" w:lastRowLastColumn="0"/>
            <w:tcW w:w="1554" w:type="pct"/>
          </w:tcPr>
          <w:p w14:paraId="56E3256D" w14:textId="77777777" w:rsidR="002722D0" w:rsidRPr="00775C64" w:rsidRDefault="002722D0" w:rsidP="004F497A">
            <w:pPr>
              <w:pStyle w:val="Pagrindiniotekstotrauka"/>
              <w:ind w:left="0"/>
              <w:rPr>
                <w:rFonts w:ascii="Tahoma" w:hAnsi="Tahoma" w:cs="Tahoma"/>
                <w:sz w:val="20"/>
                <w:szCs w:val="20"/>
              </w:rPr>
            </w:pPr>
            <w:r w:rsidRPr="00775C64">
              <w:rPr>
                <w:rFonts w:ascii="Tahoma" w:hAnsi="Tahoma" w:cs="Tahoma"/>
                <w:sz w:val="20"/>
                <w:szCs w:val="20"/>
              </w:rPr>
              <w:t>Kitos sąlygos</w:t>
            </w:r>
          </w:p>
        </w:tc>
        <w:tc>
          <w:tcPr>
            <w:tcW w:w="3446" w:type="pct"/>
          </w:tcPr>
          <w:p w14:paraId="631F9A37" w14:textId="77777777" w:rsidR="002722D0" w:rsidRPr="00775C64" w:rsidRDefault="002722D0" w:rsidP="004F497A">
            <w:pPr>
              <w:pStyle w:val="Pagrindiniotekstotrauka"/>
              <w:ind w:left="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Galimybė išsipirkti automobilius po 60 mėn. lizingo</w:t>
            </w:r>
          </w:p>
        </w:tc>
      </w:tr>
    </w:tbl>
    <w:p w14:paraId="25D7DFE3" w14:textId="77777777" w:rsidR="002722D0" w:rsidRPr="00775C64" w:rsidRDefault="002722D0" w:rsidP="004F497A">
      <w:pPr>
        <w:spacing w:line="240" w:lineRule="auto"/>
        <w:rPr>
          <w:rFonts w:ascii="Tahoma" w:hAnsi="Tahoma" w:cs="Tahoma"/>
          <w:sz w:val="20"/>
          <w:szCs w:val="20"/>
        </w:rPr>
      </w:pPr>
    </w:p>
    <w:p w14:paraId="65B4DCF5" w14:textId="77777777" w:rsidR="002722D0" w:rsidRPr="00775C64" w:rsidRDefault="002722D0" w:rsidP="004F497A">
      <w:pPr>
        <w:spacing w:line="240" w:lineRule="auto"/>
        <w:rPr>
          <w:rFonts w:ascii="Tahoma" w:hAnsi="Tahoma" w:cs="Tahoma"/>
          <w:sz w:val="20"/>
          <w:szCs w:val="20"/>
        </w:rPr>
      </w:pPr>
    </w:p>
    <w:p w14:paraId="6E47B0C5" w14:textId="77777777" w:rsidR="002722D0" w:rsidRPr="00775C64" w:rsidRDefault="002722D0" w:rsidP="002722D0">
      <w:pPr>
        <w:spacing w:line="259" w:lineRule="auto"/>
        <w:contextualSpacing/>
        <w:jc w:val="both"/>
        <w:rPr>
          <w:rFonts w:ascii="Tahoma" w:eastAsia="Calibri" w:hAnsi="Tahoma" w:cs="Tahoma"/>
          <w:kern w:val="2"/>
          <w:sz w:val="20"/>
          <w:szCs w:val="20"/>
          <w:lang w:eastAsia="en-US"/>
          <w14:ligatures w14:val="standardContextual"/>
        </w:rPr>
      </w:pPr>
    </w:p>
    <w:p w14:paraId="03AE6420" w14:textId="77777777" w:rsidR="002722D0" w:rsidRPr="00775C64" w:rsidRDefault="002722D0" w:rsidP="002722D0">
      <w:pPr>
        <w:spacing w:line="259" w:lineRule="auto"/>
        <w:contextualSpacing/>
        <w:jc w:val="both"/>
        <w:rPr>
          <w:rFonts w:ascii="Tahoma" w:eastAsia="Calibri" w:hAnsi="Tahoma" w:cs="Tahoma"/>
          <w:kern w:val="2"/>
          <w:sz w:val="20"/>
          <w:szCs w:val="20"/>
          <w:lang w:eastAsia="en-US"/>
          <w14:ligatures w14:val="standardContextual"/>
        </w:rPr>
      </w:pPr>
    </w:p>
    <w:p w14:paraId="7E9E2171" w14:textId="77777777" w:rsidR="002722D0" w:rsidRPr="00775C64" w:rsidRDefault="002722D0" w:rsidP="002722D0">
      <w:pPr>
        <w:spacing w:line="259" w:lineRule="auto"/>
        <w:contextualSpacing/>
        <w:jc w:val="both"/>
        <w:rPr>
          <w:rFonts w:ascii="Tahoma" w:eastAsia="Calibri" w:hAnsi="Tahoma" w:cs="Tahoma"/>
          <w:kern w:val="2"/>
          <w:sz w:val="20"/>
          <w:szCs w:val="20"/>
          <w:lang w:eastAsia="en-US"/>
          <w14:ligatures w14:val="standardContextual"/>
        </w:rPr>
      </w:pPr>
    </w:p>
    <w:p w14:paraId="639EB861" w14:textId="77777777" w:rsidR="002722D0" w:rsidRPr="00775C64" w:rsidRDefault="002722D0" w:rsidP="002722D0">
      <w:pPr>
        <w:spacing w:line="259" w:lineRule="auto"/>
        <w:contextualSpacing/>
        <w:jc w:val="both"/>
        <w:rPr>
          <w:rFonts w:ascii="Tahoma" w:eastAsia="Calibri" w:hAnsi="Tahoma" w:cs="Tahoma"/>
          <w:kern w:val="2"/>
          <w:sz w:val="20"/>
          <w:szCs w:val="20"/>
          <w:lang w:eastAsia="en-US"/>
          <w14:ligatures w14:val="standardContextual"/>
        </w:rPr>
      </w:pPr>
    </w:p>
    <w:p w14:paraId="352F9353" w14:textId="77777777" w:rsidR="002722D0" w:rsidRPr="00775C64" w:rsidRDefault="002722D0" w:rsidP="002722D0">
      <w:pPr>
        <w:spacing w:line="259" w:lineRule="auto"/>
        <w:contextualSpacing/>
        <w:jc w:val="both"/>
        <w:rPr>
          <w:rFonts w:ascii="Tahoma" w:eastAsia="Calibri" w:hAnsi="Tahoma" w:cs="Tahoma"/>
          <w:kern w:val="2"/>
          <w:sz w:val="22"/>
          <w:szCs w:val="22"/>
          <w:lang w:eastAsia="en-US"/>
          <w14:ligatures w14:val="standardContextual"/>
        </w:rPr>
      </w:pPr>
    </w:p>
    <w:p w14:paraId="53DC1A0C" w14:textId="77777777" w:rsidR="002722D0" w:rsidRPr="00775C64" w:rsidRDefault="002722D0" w:rsidP="002722D0">
      <w:pPr>
        <w:spacing w:line="259" w:lineRule="auto"/>
        <w:contextualSpacing/>
        <w:jc w:val="both"/>
        <w:rPr>
          <w:rFonts w:ascii="Tahoma" w:eastAsia="Calibri" w:hAnsi="Tahoma" w:cs="Tahoma"/>
          <w:kern w:val="2"/>
          <w:sz w:val="22"/>
          <w:szCs w:val="22"/>
          <w:lang w:eastAsia="en-US"/>
          <w14:ligatures w14:val="standardContextual"/>
        </w:rPr>
      </w:pPr>
    </w:p>
    <w:p w14:paraId="398931AD" w14:textId="77777777" w:rsidR="002722D0" w:rsidRPr="00775C64" w:rsidRDefault="002722D0" w:rsidP="002722D0">
      <w:pPr>
        <w:spacing w:line="259" w:lineRule="auto"/>
        <w:contextualSpacing/>
        <w:jc w:val="both"/>
        <w:rPr>
          <w:rFonts w:ascii="Tahoma" w:eastAsia="Calibri" w:hAnsi="Tahoma" w:cs="Tahoma"/>
          <w:kern w:val="2"/>
          <w:sz w:val="22"/>
          <w:szCs w:val="22"/>
          <w:lang w:eastAsia="en-US"/>
          <w14:ligatures w14:val="standardContextual"/>
        </w:rPr>
      </w:pPr>
    </w:p>
    <w:p w14:paraId="267174C3" w14:textId="77777777" w:rsidR="002722D0" w:rsidRPr="00775C64" w:rsidRDefault="002722D0" w:rsidP="002722D0">
      <w:pPr>
        <w:spacing w:line="259" w:lineRule="auto"/>
        <w:contextualSpacing/>
        <w:jc w:val="both"/>
        <w:rPr>
          <w:rFonts w:ascii="Tahoma" w:eastAsia="Calibri" w:hAnsi="Tahoma" w:cs="Tahoma"/>
          <w:kern w:val="2"/>
          <w:sz w:val="22"/>
          <w:szCs w:val="22"/>
          <w:lang w:eastAsia="en-US"/>
          <w14:ligatures w14:val="standardContextual"/>
        </w:rPr>
      </w:pPr>
    </w:p>
    <w:p w14:paraId="27468271" w14:textId="77777777" w:rsidR="002722D0" w:rsidRPr="00775C64" w:rsidRDefault="002722D0" w:rsidP="002722D0">
      <w:pPr>
        <w:spacing w:line="259" w:lineRule="auto"/>
        <w:contextualSpacing/>
        <w:jc w:val="both"/>
        <w:rPr>
          <w:rFonts w:ascii="Tahoma" w:eastAsia="Calibri" w:hAnsi="Tahoma" w:cs="Tahoma"/>
          <w:kern w:val="2"/>
          <w:sz w:val="22"/>
          <w:szCs w:val="22"/>
          <w:lang w:eastAsia="en-US"/>
          <w14:ligatures w14:val="standardContextual"/>
        </w:rPr>
      </w:pPr>
    </w:p>
    <w:p w14:paraId="381608C2" w14:textId="77777777" w:rsidR="002722D0" w:rsidRPr="00775C64" w:rsidRDefault="002722D0" w:rsidP="002722D0">
      <w:pPr>
        <w:spacing w:line="259" w:lineRule="auto"/>
        <w:contextualSpacing/>
        <w:jc w:val="both"/>
        <w:rPr>
          <w:rFonts w:ascii="Tahoma" w:eastAsia="Calibri" w:hAnsi="Tahoma" w:cs="Tahoma"/>
          <w:kern w:val="2"/>
          <w:sz w:val="22"/>
          <w:szCs w:val="22"/>
          <w:lang w:eastAsia="en-US"/>
          <w14:ligatures w14:val="standardContextual"/>
        </w:rPr>
      </w:pPr>
    </w:p>
    <w:p w14:paraId="68A1740E" w14:textId="77777777" w:rsidR="002722D0" w:rsidRPr="00775C64" w:rsidRDefault="002722D0" w:rsidP="002722D0">
      <w:pPr>
        <w:spacing w:line="259" w:lineRule="auto"/>
        <w:contextualSpacing/>
        <w:jc w:val="both"/>
        <w:rPr>
          <w:rFonts w:ascii="Tahoma" w:eastAsia="Calibri" w:hAnsi="Tahoma" w:cs="Tahoma"/>
          <w:kern w:val="2"/>
          <w:sz w:val="22"/>
          <w:szCs w:val="22"/>
          <w:lang w:eastAsia="en-US"/>
          <w14:ligatures w14:val="standardContextual"/>
        </w:rPr>
      </w:pPr>
    </w:p>
    <w:p w14:paraId="0020DA03" w14:textId="77777777" w:rsidR="002722D0" w:rsidRPr="00775C64" w:rsidRDefault="002722D0" w:rsidP="002722D0">
      <w:pPr>
        <w:spacing w:line="259" w:lineRule="auto"/>
        <w:contextualSpacing/>
        <w:jc w:val="both"/>
        <w:rPr>
          <w:rFonts w:ascii="Tahoma" w:eastAsia="Calibri" w:hAnsi="Tahoma" w:cs="Tahoma"/>
          <w:kern w:val="2"/>
          <w:sz w:val="22"/>
          <w:szCs w:val="22"/>
          <w:lang w:eastAsia="en-US"/>
          <w14:ligatures w14:val="standardContextual"/>
        </w:rPr>
      </w:pPr>
    </w:p>
    <w:p w14:paraId="7E40C301" w14:textId="77777777" w:rsidR="004F497A" w:rsidRPr="00775C64" w:rsidRDefault="004F497A" w:rsidP="002722D0">
      <w:pPr>
        <w:spacing w:line="259" w:lineRule="auto"/>
        <w:contextualSpacing/>
        <w:jc w:val="both"/>
        <w:rPr>
          <w:rFonts w:asciiTheme="majorHAnsi" w:eastAsia="Calibri" w:hAnsiTheme="majorHAnsi" w:cstheme="majorHAnsi"/>
          <w:kern w:val="2"/>
          <w:sz w:val="22"/>
          <w:szCs w:val="22"/>
          <w:lang w:eastAsia="en-US"/>
          <w14:ligatures w14:val="standardContextual"/>
        </w:rPr>
      </w:pPr>
    </w:p>
    <w:p w14:paraId="4F0A44AF" w14:textId="77777777" w:rsidR="004F497A" w:rsidRPr="00775C64" w:rsidRDefault="004F497A" w:rsidP="002722D0">
      <w:pPr>
        <w:spacing w:line="259" w:lineRule="auto"/>
        <w:contextualSpacing/>
        <w:jc w:val="both"/>
        <w:rPr>
          <w:rFonts w:asciiTheme="majorHAnsi" w:eastAsia="Calibri" w:hAnsiTheme="majorHAnsi" w:cstheme="majorHAnsi"/>
          <w:kern w:val="2"/>
          <w:sz w:val="22"/>
          <w:szCs w:val="22"/>
          <w:lang w:eastAsia="en-US"/>
          <w14:ligatures w14:val="standardContextual"/>
        </w:rPr>
      </w:pPr>
    </w:p>
    <w:p w14:paraId="2380E966" w14:textId="77777777" w:rsidR="004F497A" w:rsidRPr="00775C64" w:rsidRDefault="004F497A" w:rsidP="002722D0">
      <w:pPr>
        <w:spacing w:line="259" w:lineRule="auto"/>
        <w:contextualSpacing/>
        <w:jc w:val="both"/>
        <w:rPr>
          <w:rFonts w:asciiTheme="majorHAnsi" w:eastAsia="Calibri" w:hAnsiTheme="majorHAnsi" w:cstheme="majorHAnsi"/>
          <w:kern w:val="2"/>
          <w:sz w:val="22"/>
          <w:szCs w:val="22"/>
          <w:lang w:eastAsia="en-US"/>
          <w14:ligatures w14:val="standardContextual"/>
        </w:rPr>
      </w:pPr>
    </w:p>
    <w:p w14:paraId="01AA30A8" w14:textId="77777777" w:rsidR="004F497A" w:rsidRPr="00775C64" w:rsidRDefault="004F497A" w:rsidP="002722D0">
      <w:pPr>
        <w:spacing w:line="259" w:lineRule="auto"/>
        <w:contextualSpacing/>
        <w:jc w:val="both"/>
        <w:rPr>
          <w:rFonts w:asciiTheme="majorHAnsi" w:eastAsia="Calibri" w:hAnsiTheme="majorHAnsi" w:cstheme="majorHAnsi"/>
          <w:kern w:val="2"/>
          <w:sz w:val="22"/>
          <w:szCs w:val="22"/>
          <w:lang w:eastAsia="en-US"/>
          <w14:ligatures w14:val="standardContextual"/>
        </w:rPr>
      </w:pPr>
    </w:p>
    <w:p w14:paraId="5A88C487" w14:textId="77777777" w:rsidR="004F497A" w:rsidRPr="00775C64" w:rsidRDefault="004F497A" w:rsidP="002722D0">
      <w:pPr>
        <w:spacing w:line="259" w:lineRule="auto"/>
        <w:contextualSpacing/>
        <w:jc w:val="both"/>
        <w:rPr>
          <w:rFonts w:asciiTheme="majorHAnsi" w:eastAsia="Calibri" w:hAnsiTheme="majorHAnsi" w:cstheme="majorHAnsi"/>
          <w:kern w:val="2"/>
          <w:sz w:val="22"/>
          <w:szCs w:val="22"/>
          <w:lang w:eastAsia="en-US"/>
          <w14:ligatures w14:val="standardContextual"/>
        </w:rPr>
      </w:pPr>
    </w:p>
    <w:p w14:paraId="2CDE6E22" w14:textId="77777777" w:rsidR="004F497A" w:rsidRPr="00775C64" w:rsidRDefault="004F497A" w:rsidP="002722D0">
      <w:pPr>
        <w:spacing w:line="259" w:lineRule="auto"/>
        <w:contextualSpacing/>
        <w:jc w:val="both"/>
        <w:rPr>
          <w:rFonts w:asciiTheme="majorHAnsi" w:eastAsia="Calibri" w:hAnsiTheme="majorHAnsi" w:cstheme="majorHAnsi"/>
          <w:kern w:val="2"/>
          <w:sz w:val="22"/>
          <w:szCs w:val="22"/>
          <w:lang w:eastAsia="en-US"/>
          <w14:ligatures w14:val="standardContextual"/>
        </w:rPr>
      </w:pPr>
    </w:p>
    <w:p w14:paraId="1AEA194F" w14:textId="77777777" w:rsidR="004F497A" w:rsidRPr="00775C64" w:rsidRDefault="004F497A" w:rsidP="002722D0">
      <w:pPr>
        <w:spacing w:line="259" w:lineRule="auto"/>
        <w:contextualSpacing/>
        <w:jc w:val="both"/>
        <w:rPr>
          <w:rFonts w:asciiTheme="majorHAnsi" w:eastAsia="Calibri" w:hAnsiTheme="majorHAnsi" w:cstheme="majorHAnsi"/>
          <w:kern w:val="2"/>
          <w:sz w:val="22"/>
          <w:szCs w:val="22"/>
          <w:lang w:eastAsia="en-US"/>
          <w14:ligatures w14:val="standardContextual"/>
        </w:rPr>
      </w:pPr>
    </w:p>
    <w:p w14:paraId="352F4DD9" w14:textId="77777777" w:rsidR="004F497A" w:rsidRPr="00775C64" w:rsidRDefault="004F497A" w:rsidP="002722D0">
      <w:pPr>
        <w:spacing w:line="259" w:lineRule="auto"/>
        <w:contextualSpacing/>
        <w:jc w:val="both"/>
        <w:rPr>
          <w:rFonts w:asciiTheme="majorHAnsi" w:eastAsia="Calibri" w:hAnsiTheme="majorHAnsi" w:cstheme="majorHAnsi"/>
          <w:kern w:val="2"/>
          <w:sz w:val="22"/>
          <w:szCs w:val="22"/>
          <w:lang w:eastAsia="en-US"/>
          <w14:ligatures w14:val="standardContextual"/>
        </w:rPr>
      </w:pPr>
    </w:p>
    <w:p w14:paraId="55CC0797" w14:textId="77777777" w:rsidR="004F497A" w:rsidRPr="00775C64" w:rsidRDefault="004F497A" w:rsidP="002722D0">
      <w:pPr>
        <w:spacing w:line="259" w:lineRule="auto"/>
        <w:contextualSpacing/>
        <w:jc w:val="both"/>
        <w:rPr>
          <w:rFonts w:asciiTheme="majorHAnsi" w:eastAsia="Calibri" w:hAnsiTheme="majorHAnsi" w:cstheme="majorHAnsi"/>
          <w:kern w:val="2"/>
          <w:sz w:val="22"/>
          <w:szCs w:val="22"/>
          <w:lang w:eastAsia="en-US"/>
          <w14:ligatures w14:val="standardContextual"/>
        </w:rPr>
      </w:pPr>
    </w:p>
    <w:p w14:paraId="7249D1EB" w14:textId="77777777" w:rsidR="004F497A" w:rsidRPr="00775C64" w:rsidRDefault="004F497A" w:rsidP="002722D0">
      <w:pPr>
        <w:spacing w:line="259" w:lineRule="auto"/>
        <w:contextualSpacing/>
        <w:jc w:val="both"/>
        <w:rPr>
          <w:rFonts w:asciiTheme="majorHAnsi" w:eastAsia="Calibri" w:hAnsiTheme="majorHAnsi" w:cstheme="majorHAnsi"/>
          <w:kern w:val="2"/>
          <w:sz w:val="22"/>
          <w:szCs w:val="22"/>
          <w:lang w:eastAsia="en-US"/>
          <w14:ligatures w14:val="standardContextual"/>
        </w:rPr>
      </w:pPr>
    </w:p>
    <w:p w14:paraId="4EDC2419" w14:textId="77777777" w:rsidR="004F497A" w:rsidRPr="00775C64" w:rsidRDefault="004F497A" w:rsidP="002722D0">
      <w:pPr>
        <w:spacing w:line="259" w:lineRule="auto"/>
        <w:contextualSpacing/>
        <w:jc w:val="both"/>
        <w:rPr>
          <w:rFonts w:asciiTheme="majorHAnsi" w:eastAsia="Calibri" w:hAnsiTheme="majorHAnsi" w:cstheme="majorHAnsi"/>
          <w:kern w:val="2"/>
          <w:sz w:val="22"/>
          <w:szCs w:val="22"/>
          <w:lang w:eastAsia="en-US"/>
          <w14:ligatures w14:val="standardContextual"/>
        </w:rPr>
      </w:pPr>
    </w:p>
    <w:p w14:paraId="3231228F" w14:textId="77777777" w:rsidR="004F497A" w:rsidRPr="00775C64" w:rsidRDefault="004F497A" w:rsidP="002722D0">
      <w:pPr>
        <w:spacing w:line="259" w:lineRule="auto"/>
        <w:contextualSpacing/>
        <w:jc w:val="both"/>
        <w:rPr>
          <w:rFonts w:asciiTheme="majorHAnsi" w:eastAsia="Calibri" w:hAnsiTheme="majorHAnsi" w:cstheme="majorHAnsi"/>
          <w:kern w:val="2"/>
          <w:sz w:val="22"/>
          <w:szCs w:val="22"/>
          <w:lang w:eastAsia="en-US"/>
          <w14:ligatures w14:val="standardContextual"/>
        </w:rPr>
      </w:pPr>
    </w:p>
    <w:p w14:paraId="1558C7CA" w14:textId="77777777" w:rsidR="004F497A" w:rsidRPr="00775C64" w:rsidRDefault="004F497A" w:rsidP="002722D0">
      <w:pPr>
        <w:spacing w:line="259" w:lineRule="auto"/>
        <w:contextualSpacing/>
        <w:jc w:val="both"/>
        <w:rPr>
          <w:rFonts w:asciiTheme="majorHAnsi" w:eastAsia="Calibri" w:hAnsiTheme="majorHAnsi" w:cstheme="majorHAnsi"/>
          <w:kern w:val="2"/>
          <w:sz w:val="22"/>
          <w:szCs w:val="22"/>
          <w:lang w:eastAsia="en-US"/>
          <w14:ligatures w14:val="standardContextual"/>
        </w:rPr>
      </w:pPr>
    </w:p>
    <w:bookmarkEnd w:id="50"/>
    <w:p w14:paraId="20F9E371" w14:textId="77777777" w:rsidR="004F497A" w:rsidRPr="00775C64" w:rsidRDefault="004F497A" w:rsidP="002722D0">
      <w:pPr>
        <w:spacing w:line="259" w:lineRule="auto"/>
        <w:contextualSpacing/>
        <w:jc w:val="both"/>
        <w:rPr>
          <w:rFonts w:asciiTheme="majorHAnsi" w:eastAsia="Calibri" w:hAnsiTheme="majorHAnsi" w:cstheme="majorHAnsi"/>
          <w:kern w:val="2"/>
          <w:sz w:val="22"/>
          <w:szCs w:val="22"/>
          <w:lang w:eastAsia="en-US"/>
          <w14:ligatures w14:val="standardContextual"/>
        </w:rPr>
      </w:pPr>
    </w:p>
    <w:p w14:paraId="1AC08A70" w14:textId="77777777" w:rsidR="004F497A" w:rsidRPr="00775C64" w:rsidRDefault="004F497A" w:rsidP="002722D0">
      <w:pPr>
        <w:spacing w:line="259" w:lineRule="auto"/>
        <w:contextualSpacing/>
        <w:jc w:val="both"/>
        <w:rPr>
          <w:rFonts w:asciiTheme="majorHAnsi" w:eastAsia="Calibri" w:hAnsiTheme="majorHAnsi" w:cstheme="majorHAnsi"/>
          <w:kern w:val="2"/>
          <w:sz w:val="22"/>
          <w:szCs w:val="22"/>
          <w:lang w:eastAsia="en-US"/>
          <w14:ligatures w14:val="standardContextual"/>
        </w:rPr>
      </w:pPr>
    </w:p>
    <w:p w14:paraId="75FF97BB" w14:textId="77777777" w:rsidR="004F497A" w:rsidRPr="00775C64" w:rsidRDefault="004F497A" w:rsidP="002722D0">
      <w:pPr>
        <w:spacing w:line="259" w:lineRule="auto"/>
        <w:contextualSpacing/>
        <w:jc w:val="both"/>
        <w:rPr>
          <w:rFonts w:asciiTheme="majorHAnsi" w:eastAsia="Calibri" w:hAnsiTheme="majorHAnsi" w:cstheme="majorHAnsi"/>
          <w:kern w:val="2"/>
          <w:sz w:val="22"/>
          <w:szCs w:val="22"/>
          <w:lang w:eastAsia="en-US"/>
          <w14:ligatures w14:val="standardContextual"/>
        </w:rPr>
      </w:pPr>
    </w:p>
    <w:p w14:paraId="73F43DFB" w14:textId="33FEF14C" w:rsidR="008D704D" w:rsidRPr="00775C64" w:rsidRDefault="008D704D" w:rsidP="00300D6B">
      <w:pPr>
        <w:pStyle w:val="Turinioantrat"/>
        <w:rPr>
          <w:sz w:val="20"/>
          <w:szCs w:val="28"/>
        </w:rPr>
      </w:pPr>
      <w:bookmarkStart w:id="52" w:name="_Ref38285444"/>
      <w:bookmarkStart w:id="53" w:name="_Ref38291496"/>
      <w:bookmarkStart w:id="54" w:name="_Toc200713617"/>
      <w:r w:rsidRPr="00775C64">
        <w:rPr>
          <w:sz w:val="20"/>
          <w:szCs w:val="28"/>
        </w:rPr>
        <w:lastRenderedPageBreak/>
        <w:t xml:space="preserve">Pirkimo sąlygų </w:t>
      </w:r>
      <w:r w:rsidR="00F1334C" w:rsidRPr="00775C64">
        <w:rPr>
          <w:sz w:val="20"/>
          <w:szCs w:val="28"/>
        </w:rPr>
        <w:t>3</w:t>
      </w:r>
      <w:r w:rsidRPr="00775C64">
        <w:rPr>
          <w:sz w:val="20"/>
          <w:szCs w:val="28"/>
        </w:rPr>
        <w:t xml:space="preserve"> priedas „Tiekėjų pašalinimo pagrindai“</w:t>
      </w:r>
      <w:bookmarkEnd w:id="52"/>
      <w:bookmarkEnd w:id="53"/>
      <w:bookmarkEnd w:id="54"/>
    </w:p>
    <w:p w14:paraId="11D35D3F" w14:textId="77777777" w:rsidR="000E6657" w:rsidRPr="00775C64" w:rsidRDefault="000E6657" w:rsidP="000E6657">
      <w:pPr>
        <w:jc w:val="center"/>
        <w:rPr>
          <w:rFonts w:ascii="Tahoma" w:hAnsi="Tahoma" w:cs="Tahoma"/>
          <w:b/>
          <w:bCs/>
          <w:smallCaps/>
          <w:sz w:val="20"/>
          <w:szCs w:val="20"/>
        </w:rPr>
      </w:pPr>
    </w:p>
    <w:p w14:paraId="626BA16A" w14:textId="7E655DFB" w:rsidR="000E6657" w:rsidRPr="00775C64" w:rsidRDefault="000E6657" w:rsidP="00BE1858">
      <w:pPr>
        <w:pStyle w:val="Paantrat"/>
        <w:jc w:val="center"/>
        <w:rPr>
          <w:rFonts w:ascii="Tahoma" w:hAnsi="Tahoma" w:cs="Tahoma"/>
          <w:sz w:val="20"/>
          <w:szCs w:val="20"/>
        </w:rPr>
      </w:pPr>
      <w:r w:rsidRPr="00775C64">
        <w:rPr>
          <w:rFonts w:ascii="Tahoma" w:hAnsi="Tahoma" w:cs="Tahoma"/>
          <w:sz w:val="20"/>
          <w:szCs w:val="20"/>
        </w:rPr>
        <w:t>TIEKĖJŲ PAŠALINIMO PAGRINDAI</w:t>
      </w:r>
    </w:p>
    <w:p w14:paraId="433272A3" w14:textId="77777777" w:rsidR="001F0570" w:rsidRPr="00775C64" w:rsidRDefault="001F0570">
      <w:pPr>
        <w:pStyle w:val="Betarp"/>
        <w:numPr>
          <w:ilvl w:val="0"/>
          <w:numId w:val="16"/>
        </w:numPr>
        <w:ind w:left="0" w:firstLine="851"/>
        <w:jc w:val="both"/>
        <w:rPr>
          <w:rFonts w:ascii="Tahoma" w:hAnsi="Tahoma" w:cs="Tahoma"/>
          <w:sz w:val="20"/>
          <w:szCs w:val="20"/>
        </w:rPr>
      </w:pPr>
      <w:r w:rsidRPr="00775C64">
        <w:rPr>
          <w:rFonts w:ascii="Tahoma" w:hAnsi="Tahoma" w:cs="Tahoma"/>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164C0A5" w14:textId="77777777" w:rsidR="001F0570" w:rsidRPr="00775C64" w:rsidRDefault="001F0570">
      <w:pPr>
        <w:pStyle w:val="Betarp"/>
        <w:numPr>
          <w:ilvl w:val="0"/>
          <w:numId w:val="16"/>
        </w:numPr>
        <w:ind w:left="0" w:firstLine="851"/>
        <w:jc w:val="both"/>
        <w:rPr>
          <w:rFonts w:ascii="Tahoma" w:hAnsi="Tahoma" w:cs="Tahoma"/>
          <w:sz w:val="20"/>
          <w:szCs w:val="20"/>
        </w:rPr>
      </w:pPr>
      <w:r w:rsidRPr="00775C64">
        <w:rPr>
          <w:rFonts w:ascii="Tahoma" w:hAnsi="Tahoma" w:cs="Tahoma"/>
          <w:sz w:val="20"/>
          <w:szCs w:val="20"/>
        </w:rPr>
        <w:t xml:space="preserve">Pašalinimo pagrindai taikomi tiekėjui (kai pasiūlymą teikia ūkio subjektų grupė – visiems tos grupės nariams) ir ūkio subjektams, kurių pajėgumais tiekėjas remiasi. </w:t>
      </w:r>
    </w:p>
    <w:p w14:paraId="113F1CDC" w14:textId="77777777" w:rsidR="001F0570" w:rsidRPr="00775C64" w:rsidRDefault="001F0570">
      <w:pPr>
        <w:pStyle w:val="Betarp"/>
        <w:numPr>
          <w:ilvl w:val="0"/>
          <w:numId w:val="16"/>
        </w:numPr>
        <w:ind w:left="0" w:firstLine="851"/>
        <w:jc w:val="both"/>
        <w:rPr>
          <w:rFonts w:ascii="Tahoma" w:eastAsia="Verdana" w:hAnsi="Tahoma" w:cs="Tahoma"/>
          <w:sz w:val="20"/>
          <w:szCs w:val="20"/>
        </w:rPr>
      </w:pPr>
      <w:r w:rsidRPr="00775C64">
        <w:rPr>
          <w:rFonts w:ascii="Tahoma" w:hAnsi="Tahoma" w:cs="Tahoma"/>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775C64">
        <w:rPr>
          <w:rFonts w:ascii="Tahoma" w:eastAsia="Verdana" w:hAnsi="Tahoma" w:cs="Tahoma"/>
          <w:color w:val="000000" w:themeColor="text1"/>
          <w:sz w:val="20"/>
          <w:szCs w:val="20"/>
        </w:rPr>
        <w:t xml:space="preserve">e nustatytų tiekėjo pašalinimo pagrindų, išskyrus VPĮ 46 straipsnio 10 dalyje nustatytus atvejus (tačiau atsižvelgiant į VPĮ 46 straipsnio 11 ir 12 dalių nuostatas). </w:t>
      </w:r>
    </w:p>
    <w:p w14:paraId="3D42F020" w14:textId="77777777" w:rsidR="001F0570" w:rsidRPr="00775C64" w:rsidRDefault="001F0570">
      <w:pPr>
        <w:pStyle w:val="Betarp"/>
        <w:numPr>
          <w:ilvl w:val="0"/>
          <w:numId w:val="16"/>
        </w:numPr>
        <w:ind w:left="0" w:firstLine="851"/>
        <w:jc w:val="both"/>
        <w:rPr>
          <w:rFonts w:ascii="Tahoma" w:eastAsia="Verdana" w:hAnsi="Tahoma" w:cs="Tahoma"/>
          <w:color w:val="000000" w:themeColor="text1"/>
          <w:sz w:val="20"/>
          <w:szCs w:val="20"/>
        </w:rPr>
      </w:pPr>
      <w:r w:rsidRPr="00775C64">
        <w:rPr>
          <w:rFonts w:ascii="Tahoma" w:eastAsia="Verdana" w:hAnsi="Tahoma" w:cs="Tahoma"/>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02D68D" w14:textId="77777777" w:rsidR="001F0570" w:rsidRPr="00775C64" w:rsidRDefault="001F0570">
      <w:pPr>
        <w:pStyle w:val="Betarp"/>
        <w:numPr>
          <w:ilvl w:val="0"/>
          <w:numId w:val="16"/>
        </w:numPr>
        <w:ind w:left="0" w:firstLine="851"/>
        <w:jc w:val="both"/>
        <w:rPr>
          <w:rFonts w:ascii="Tahoma" w:hAnsi="Tahoma" w:cs="Tahoma"/>
          <w:sz w:val="20"/>
          <w:szCs w:val="20"/>
        </w:rPr>
      </w:pPr>
      <w:r w:rsidRPr="00775C64">
        <w:rPr>
          <w:rFonts w:ascii="Tahoma" w:eastAsia="Verdana" w:hAnsi="Tahoma" w:cs="Tahoma"/>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775C64">
        <w:rPr>
          <w:rFonts w:ascii="Tahoma" w:eastAsia="Verdana" w:hAnsi="Tahoma" w:cs="Tahoma"/>
          <w:sz w:val="20"/>
          <w:szCs w:val="20"/>
        </w:rPr>
        <w:t>Certis</w:t>
      </w:r>
      <w:proofErr w:type="spellEnd"/>
      <w:r w:rsidRPr="00775C64">
        <w:rPr>
          <w:rFonts w:ascii="Tahoma" w:eastAsia="Verdana" w:hAnsi="Tahoma" w:cs="Tahoma"/>
          <w:sz w:val="20"/>
          <w:szCs w:val="20"/>
        </w:rPr>
        <w:t>“. Lentelės ketvirtame stulpelyje nurodomi doku</w:t>
      </w:r>
      <w:r w:rsidRPr="00775C64">
        <w:rPr>
          <w:rFonts w:ascii="Tahoma" w:hAnsi="Tahoma" w:cs="Tahoma"/>
          <w:sz w:val="20"/>
          <w:szCs w:val="20"/>
        </w:rPr>
        <w:t>mentai, kuriuos turi pateikti Lietuvos Respublikoje registruoti tiekėjai. Dėl dokumentų, kuriuos turi pateikti užsienio šalių tiekėjai, informaciją Perkančioji organizacija pasitikrina „e-</w:t>
      </w:r>
      <w:proofErr w:type="spellStart"/>
      <w:r w:rsidRPr="00775C64">
        <w:rPr>
          <w:rFonts w:ascii="Tahoma" w:hAnsi="Tahoma" w:cs="Tahoma"/>
          <w:sz w:val="20"/>
          <w:szCs w:val="20"/>
        </w:rPr>
        <w:t>Certis</w:t>
      </w:r>
      <w:proofErr w:type="spellEnd"/>
      <w:r w:rsidRPr="00775C64">
        <w:rPr>
          <w:rFonts w:ascii="Tahoma" w:hAnsi="Tahoma" w:cs="Tahoma"/>
          <w:sz w:val="20"/>
          <w:szCs w:val="20"/>
        </w:rPr>
        <w:t xml:space="preserve">“, adresu </w:t>
      </w:r>
      <w:hyperlink r:id="rId16" w:history="1">
        <w:r w:rsidRPr="00775C64">
          <w:rPr>
            <w:rStyle w:val="Hipersaitas"/>
            <w:rFonts w:ascii="Tahoma" w:eastAsia="Calibri" w:hAnsi="Tahoma" w:cs="Tahoma"/>
            <w:sz w:val="20"/>
            <w:szCs w:val="20"/>
          </w:rPr>
          <w:t>https://ec.europa.eu/tools/ecertis/</w:t>
        </w:r>
      </w:hyperlink>
      <w:r w:rsidRPr="00775C64">
        <w:rPr>
          <w:rFonts w:ascii="Tahoma" w:hAnsi="Tahoma" w:cs="Tahoma"/>
          <w:sz w:val="20"/>
          <w:szCs w:val="20"/>
        </w:rPr>
        <w:t xml:space="preserve">. </w:t>
      </w:r>
    </w:p>
    <w:p w14:paraId="23EDB5FE" w14:textId="77777777" w:rsidR="001F0570" w:rsidRPr="00775C64" w:rsidRDefault="001F0570">
      <w:pPr>
        <w:pStyle w:val="Betarp"/>
        <w:numPr>
          <w:ilvl w:val="0"/>
          <w:numId w:val="16"/>
        </w:numPr>
        <w:ind w:left="0" w:firstLine="851"/>
        <w:jc w:val="both"/>
        <w:rPr>
          <w:rFonts w:ascii="Tahoma" w:hAnsi="Tahoma" w:cs="Tahoma"/>
          <w:sz w:val="20"/>
          <w:szCs w:val="20"/>
        </w:rPr>
      </w:pPr>
      <w:r w:rsidRPr="00775C64">
        <w:rPr>
          <w:rFonts w:ascii="Tahoma" w:hAnsi="Tahoma" w:cs="Tahoma"/>
          <w:sz w:val="20"/>
          <w:szCs w:val="20"/>
        </w:rPr>
        <w:t>Perkančioji organizacija nereikalauja iš tiekėjo pateikti dokumentų, patvirtinančių jo pašalinimo pagrindų nebuvimą, jeigu ji:</w:t>
      </w:r>
    </w:p>
    <w:p w14:paraId="716B91C9" w14:textId="77777777" w:rsidR="001F0570" w:rsidRPr="00775C64" w:rsidRDefault="001F0570">
      <w:pPr>
        <w:pStyle w:val="Betarp"/>
        <w:numPr>
          <w:ilvl w:val="1"/>
          <w:numId w:val="16"/>
        </w:numPr>
        <w:ind w:left="0" w:firstLine="851"/>
        <w:jc w:val="both"/>
        <w:rPr>
          <w:rFonts w:ascii="Tahoma" w:hAnsi="Tahoma" w:cs="Tahoma"/>
          <w:sz w:val="20"/>
          <w:szCs w:val="20"/>
        </w:rPr>
      </w:pPr>
      <w:r w:rsidRPr="00775C64">
        <w:rPr>
          <w:rFonts w:ascii="Tahoma" w:hAnsi="Tahoma" w:cs="Tahoma"/>
          <w:sz w:val="20"/>
          <w:szCs w:val="20"/>
        </w:rPr>
        <w:t xml:space="preserve">turi galimybę susipažinti su šiais dokumentais ar informacija </w:t>
      </w:r>
      <w:r w:rsidRPr="00775C64">
        <w:rPr>
          <w:rFonts w:ascii="Tahoma" w:hAnsi="Tahoma" w:cs="Tahoma"/>
          <w:b/>
          <w:bCs/>
          <w:sz w:val="20"/>
          <w:szCs w:val="20"/>
        </w:rPr>
        <w:t>tiesiogiai ir neatlygintinai</w:t>
      </w:r>
      <w:r w:rsidRPr="00775C64">
        <w:rPr>
          <w:rFonts w:ascii="Tahoma" w:hAnsi="Tahoma" w:cs="Tahoma"/>
          <w:sz w:val="20"/>
          <w:szCs w:val="20"/>
        </w:rPr>
        <w:t xml:space="preserve"> prisijungusi prie nacionalinės duomenų bazės bet kurioje valstybėje narėje arba naudodamasi Centrinės viešųjų pirkimų informacinės sistemos priemonėmis;</w:t>
      </w:r>
    </w:p>
    <w:p w14:paraId="46C4B4EB" w14:textId="77777777" w:rsidR="001F0570" w:rsidRPr="00775C64" w:rsidRDefault="001F0570">
      <w:pPr>
        <w:pStyle w:val="Betarp"/>
        <w:numPr>
          <w:ilvl w:val="1"/>
          <w:numId w:val="16"/>
        </w:numPr>
        <w:ind w:left="0" w:firstLine="851"/>
        <w:jc w:val="both"/>
        <w:rPr>
          <w:rFonts w:ascii="Tahoma" w:hAnsi="Tahoma" w:cs="Tahoma"/>
          <w:sz w:val="20"/>
          <w:szCs w:val="20"/>
        </w:rPr>
      </w:pPr>
      <w:r w:rsidRPr="00775C64">
        <w:rPr>
          <w:rFonts w:ascii="Tahoma" w:hAnsi="Tahoma" w:cs="Tahoma"/>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035D809A" w14:textId="77777777" w:rsidR="001F0570" w:rsidRPr="00775C64" w:rsidRDefault="001F0570">
      <w:pPr>
        <w:pStyle w:val="Betarp"/>
        <w:numPr>
          <w:ilvl w:val="0"/>
          <w:numId w:val="16"/>
        </w:numPr>
        <w:ind w:left="0" w:firstLine="851"/>
        <w:jc w:val="both"/>
        <w:rPr>
          <w:rFonts w:ascii="Tahoma" w:hAnsi="Tahoma" w:cs="Tahoma"/>
          <w:sz w:val="20"/>
          <w:szCs w:val="20"/>
        </w:rPr>
      </w:pPr>
      <w:r w:rsidRPr="00775C64">
        <w:rPr>
          <w:rFonts w:ascii="Tahoma" w:hAnsi="Tahoma" w:cs="Tahoma"/>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51B56A2" w14:textId="77777777" w:rsidR="001F0570" w:rsidRPr="00775C64" w:rsidRDefault="001F0570">
      <w:pPr>
        <w:pStyle w:val="Betarp"/>
        <w:numPr>
          <w:ilvl w:val="1"/>
          <w:numId w:val="16"/>
        </w:numPr>
        <w:ind w:left="0" w:firstLine="851"/>
        <w:jc w:val="both"/>
        <w:rPr>
          <w:rFonts w:ascii="Tahoma" w:hAnsi="Tahoma" w:cs="Tahoma"/>
          <w:sz w:val="20"/>
          <w:szCs w:val="20"/>
        </w:rPr>
      </w:pPr>
      <w:r w:rsidRPr="00775C64">
        <w:rPr>
          <w:rFonts w:ascii="Tahoma" w:hAnsi="Tahoma" w:cs="Tahoma"/>
          <w:sz w:val="20"/>
          <w:szCs w:val="20"/>
        </w:rPr>
        <w:t>priesaikos deklaracija;</w:t>
      </w:r>
    </w:p>
    <w:p w14:paraId="74D751A6" w14:textId="77777777" w:rsidR="001F0570" w:rsidRPr="00775C64" w:rsidRDefault="001F0570" w:rsidP="001F0570">
      <w:pPr>
        <w:ind w:firstLine="851"/>
        <w:jc w:val="both"/>
        <w:rPr>
          <w:rFonts w:ascii="Tahoma" w:hAnsi="Tahoma" w:cs="Tahoma"/>
          <w:sz w:val="20"/>
          <w:szCs w:val="20"/>
        </w:rPr>
      </w:pPr>
      <w:r w:rsidRPr="00775C64">
        <w:rPr>
          <w:rFonts w:ascii="Tahoma" w:hAnsi="Tahoma" w:cs="Tahoma"/>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7EB25F8" w14:textId="77777777" w:rsidR="00460EA6" w:rsidRPr="00775C64" w:rsidRDefault="00460EA6" w:rsidP="001F0570">
      <w:pPr>
        <w:ind w:firstLine="851"/>
        <w:jc w:val="both"/>
        <w:rPr>
          <w:rFonts w:ascii="Tahoma" w:hAnsi="Tahoma" w:cs="Tahoma"/>
          <w:sz w:val="20"/>
          <w:szCs w:val="20"/>
        </w:rPr>
      </w:pPr>
    </w:p>
    <w:p w14:paraId="42929BBA" w14:textId="77777777" w:rsidR="00300D6B" w:rsidRPr="00775C64" w:rsidRDefault="00300D6B" w:rsidP="001F0570">
      <w:pPr>
        <w:ind w:firstLine="851"/>
        <w:jc w:val="both"/>
        <w:rPr>
          <w:rFonts w:ascii="Tahoma" w:hAnsi="Tahoma" w:cs="Tahoma"/>
          <w:sz w:val="20"/>
          <w:szCs w:val="20"/>
        </w:rPr>
      </w:pPr>
    </w:p>
    <w:p w14:paraId="2B782F5A" w14:textId="77777777" w:rsidR="00300D6B" w:rsidRPr="00775C64" w:rsidRDefault="00300D6B" w:rsidP="001F0570">
      <w:pPr>
        <w:ind w:firstLine="851"/>
        <w:jc w:val="both"/>
        <w:rPr>
          <w:rFonts w:ascii="Tahoma" w:hAnsi="Tahoma" w:cs="Tahoma"/>
          <w:sz w:val="20"/>
          <w:szCs w:val="20"/>
        </w:rPr>
      </w:pPr>
    </w:p>
    <w:p w14:paraId="7F1DDBB8" w14:textId="77777777" w:rsidR="00460EA6" w:rsidRPr="00775C64" w:rsidRDefault="00460EA6" w:rsidP="001F0570">
      <w:pPr>
        <w:ind w:firstLine="851"/>
        <w:jc w:val="both"/>
        <w:rPr>
          <w:rFonts w:ascii="Tahoma" w:hAnsi="Tahoma" w:cs="Tahoma"/>
          <w:sz w:val="20"/>
          <w:szCs w:val="20"/>
        </w:rPr>
      </w:pPr>
    </w:p>
    <w:tbl>
      <w:tblPr>
        <w:tblStyle w:val="1tinkleliolentelviesi1"/>
        <w:tblW w:w="10343" w:type="dxa"/>
        <w:tblLayout w:type="fixed"/>
        <w:tblLook w:val="04A0" w:firstRow="1" w:lastRow="0" w:firstColumn="1" w:lastColumn="0" w:noHBand="0" w:noVBand="1"/>
      </w:tblPr>
      <w:tblGrid>
        <w:gridCol w:w="704"/>
        <w:gridCol w:w="4198"/>
        <w:gridCol w:w="2126"/>
        <w:gridCol w:w="3315"/>
      </w:tblGrid>
      <w:tr w:rsidR="001F0570" w:rsidRPr="00775C64" w14:paraId="4A152139" w14:textId="77777777" w:rsidTr="003F6C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0364547B" w14:textId="77777777" w:rsidR="001F0570" w:rsidRPr="00775C64" w:rsidRDefault="001F0570" w:rsidP="00F84433">
            <w:pPr>
              <w:pStyle w:val="Betarp"/>
              <w:ind w:left="32"/>
              <w:jc w:val="center"/>
              <w:rPr>
                <w:rFonts w:ascii="Tahoma" w:hAnsi="Tahoma" w:cs="Tahoma"/>
                <w:b w:val="0"/>
                <w:bCs w:val="0"/>
                <w:sz w:val="20"/>
                <w:szCs w:val="20"/>
              </w:rPr>
            </w:pPr>
            <w:r w:rsidRPr="00775C64">
              <w:rPr>
                <w:rFonts w:ascii="Tahoma" w:hAnsi="Tahoma" w:cs="Tahoma"/>
                <w:sz w:val="20"/>
                <w:szCs w:val="20"/>
              </w:rPr>
              <w:lastRenderedPageBreak/>
              <w:t>Eil. Nr.</w:t>
            </w:r>
          </w:p>
        </w:tc>
        <w:tc>
          <w:tcPr>
            <w:tcW w:w="4198" w:type="dxa"/>
          </w:tcPr>
          <w:p w14:paraId="3B0999DF" w14:textId="77777777" w:rsidR="001F0570" w:rsidRPr="00775C64" w:rsidRDefault="001F0570" w:rsidP="00F84433">
            <w:pPr>
              <w:pStyle w:val="Betarp"/>
              <w:jc w:val="center"/>
              <w:cnfStyle w:val="100000000000" w:firstRow="1" w:lastRow="0" w:firstColumn="0" w:lastColumn="0" w:oddVBand="0" w:evenVBand="0" w:oddHBand="0" w:evenHBand="0" w:firstRowFirstColumn="0" w:firstRowLastColumn="0" w:lastRowFirstColumn="0" w:lastRowLastColumn="0"/>
              <w:rPr>
                <w:rFonts w:ascii="Tahoma" w:hAnsi="Tahoma" w:cs="Tahoma"/>
                <w:bCs w:val="0"/>
                <w:sz w:val="20"/>
                <w:szCs w:val="20"/>
              </w:rPr>
            </w:pPr>
            <w:r w:rsidRPr="00775C64">
              <w:rPr>
                <w:rFonts w:ascii="Tahoma" w:hAnsi="Tahoma" w:cs="Tahoma"/>
                <w:sz w:val="20"/>
                <w:szCs w:val="20"/>
              </w:rPr>
              <w:t>Tiekėjo pašalinimo pagrindai</w:t>
            </w:r>
          </w:p>
        </w:tc>
        <w:tc>
          <w:tcPr>
            <w:tcW w:w="2126" w:type="dxa"/>
          </w:tcPr>
          <w:p w14:paraId="7A60D9C6" w14:textId="77777777" w:rsidR="001F0570" w:rsidRPr="00775C64" w:rsidRDefault="001F0570" w:rsidP="00F84433">
            <w:pPr>
              <w:pStyle w:val="Betarp"/>
              <w:jc w:val="center"/>
              <w:cnfStyle w:val="100000000000" w:firstRow="1" w:lastRow="0" w:firstColumn="0" w:lastColumn="0" w:oddVBand="0" w:evenVBand="0" w:oddHBand="0" w:evenHBand="0" w:firstRowFirstColumn="0" w:firstRowLastColumn="0" w:lastRowFirstColumn="0" w:lastRowLastColumn="0"/>
              <w:rPr>
                <w:rFonts w:ascii="Tahoma" w:eastAsia="Yu Mincho" w:hAnsi="Tahoma" w:cs="Tahoma"/>
                <w:b w:val="0"/>
                <w:bCs w:val="0"/>
                <w:sz w:val="20"/>
                <w:szCs w:val="20"/>
              </w:rPr>
            </w:pPr>
            <w:r w:rsidRPr="00775C64">
              <w:rPr>
                <w:rFonts w:ascii="Tahoma" w:eastAsia="Yu Mincho" w:hAnsi="Tahoma" w:cs="Tahoma"/>
                <w:sz w:val="20"/>
                <w:szCs w:val="20"/>
              </w:rPr>
              <w:t xml:space="preserve">VPĮ straipsnis,  dalis, punktas bei EBVPD formos dalis pildymui </w:t>
            </w:r>
          </w:p>
        </w:tc>
        <w:tc>
          <w:tcPr>
            <w:tcW w:w="3315" w:type="dxa"/>
          </w:tcPr>
          <w:p w14:paraId="708F71FE" w14:textId="77777777" w:rsidR="001F0570" w:rsidRPr="00775C64" w:rsidRDefault="001F0570" w:rsidP="00F84433">
            <w:pPr>
              <w:pStyle w:val="Betarp"/>
              <w:jc w:val="center"/>
              <w:cnfStyle w:val="100000000000" w:firstRow="1" w:lastRow="0" w:firstColumn="0" w:lastColumn="0" w:oddVBand="0" w:evenVBand="0" w:oddHBand="0" w:evenHBand="0" w:firstRowFirstColumn="0" w:firstRowLastColumn="0" w:lastRowFirstColumn="0" w:lastRowLastColumn="0"/>
              <w:rPr>
                <w:rFonts w:ascii="Tahoma" w:hAnsi="Tahoma" w:cs="Tahoma"/>
                <w:bCs w:val="0"/>
                <w:iCs/>
                <w:sz w:val="20"/>
                <w:szCs w:val="20"/>
              </w:rPr>
            </w:pPr>
            <w:r w:rsidRPr="00775C64">
              <w:rPr>
                <w:rFonts w:ascii="Tahoma" w:hAnsi="Tahoma" w:cs="Tahoma"/>
                <w:sz w:val="20"/>
                <w:szCs w:val="20"/>
              </w:rPr>
              <w:t>Pašalinimo pagrindų nebuvimą įrodantys dokumentai</w:t>
            </w:r>
          </w:p>
        </w:tc>
      </w:tr>
      <w:tr w:rsidR="001F0570" w:rsidRPr="00775C64" w14:paraId="00F55212" w14:textId="77777777" w:rsidTr="003F6C0B">
        <w:tc>
          <w:tcPr>
            <w:cnfStyle w:val="001000000000" w:firstRow="0" w:lastRow="0" w:firstColumn="1" w:lastColumn="0" w:oddVBand="0" w:evenVBand="0" w:oddHBand="0" w:evenHBand="0" w:firstRowFirstColumn="0" w:firstRowLastColumn="0" w:lastRowFirstColumn="0" w:lastRowLastColumn="0"/>
            <w:tcW w:w="10343" w:type="dxa"/>
            <w:gridSpan w:val="4"/>
          </w:tcPr>
          <w:p w14:paraId="27A85C9A" w14:textId="77777777" w:rsidR="001F0570" w:rsidRPr="00775C64" w:rsidRDefault="001F0570" w:rsidP="00F84433">
            <w:pPr>
              <w:pStyle w:val="Betarp"/>
              <w:jc w:val="both"/>
              <w:rPr>
                <w:rFonts w:ascii="Tahoma" w:hAnsi="Tahoma" w:cs="Tahoma"/>
                <w:sz w:val="20"/>
                <w:szCs w:val="20"/>
              </w:rPr>
            </w:pPr>
            <w:r w:rsidRPr="00775C64">
              <w:rPr>
                <w:rFonts w:ascii="Tahoma" w:hAnsi="Tahoma" w:cs="Tahoma"/>
                <w:color w:val="7030A0"/>
                <w:sz w:val="20"/>
                <w:szCs w:val="20"/>
              </w:rPr>
              <w:t>Privalomi</w:t>
            </w:r>
            <w:r w:rsidRPr="00775C64">
              <w:rPr>
                <w:rStyle w:val="Puslapioinaosnuoroda"/>
                <w:rFonts w:ascii="Tahoma" w:hAnsi="Tahoma" w:cs="Tahoma"/>
                <w:color w:val="7030A0"/>
                <w:sz w:val="20"/>
                <w:szCs w:val="20"/>
              </w:rPr>
              <w:footnoteReference w:id="2"/>
            </w:r>
            <w:r w:rsidRPr="00775C64">
              <w:rPr>
                <w:rFonts w:ascii="Tahoma" w:hAnsi="Tahoma" w:cs="Tahoma"/>
                <w:color w:val="7030A0"/>
                <w:sz w:val="20"/>
                <w:szCs w:val="20"/>
              </w:rPr>
              <w:t xml:space="preserve"> pašalinimo pagrindai pagal VPĮ 46 straipsnio 1 – 4 dalių nuostatas</w:t>
            </w:r>
          </w:p>
        </w:tc>
      </w:tr>
      <w:tr w:rsidR="001F0570" w:rsidRPr="00775C64" w14:paraId="42775A72" w14:textId="77777777" w:rsidTr="003F6C0B">
        <w:tc>
          <w:tcPr>
            <w:cnfStyle w:val="001000000000" w:firstRow="0" w:lastRow="0" w:firstColumn="1" w:lastColumn="0" w:oddVBand="0" w:evenVBand="0" w:oddHBand="0" w:evenHBand="0" w:firstRowFirstColumn="0" w:firstRowLastColumn="0" w:lastRowFirstColumn="0" w:lastRowLastColumn="0"/>
            <w:tcW w:w="704" w:type="dxa"/>
            <w:hideMark/>
          </w:tcPr>
          <w:p w14:paraId="5E5A3303" w14:textId="77777777" w:rsidR="001F0570" w:rsidRPr="00775C64" w:rsidRDefault="001F0570" w:rsidP="001F0570">
            <w:pPr>
              <w:pStyle w:val="Betarp"/>
              <w:numPr>
                <w:ilvl w:val="0"/>
                <w:numId w:val="4"/>
              </w:numPr>
              <w:ind w:left="0" w:firstLine="0"/>
              <w:rPr>
                <w:rFonts w:ascii="Tahoma" w:hAnsi="Tahoma" w:cs="Tahoma"/>
                <w:b w:val="0"/>
                <w:bCs w:val="0"/>
                <w:sz w:val="20"/>
                <w:szCs w:val="20"/>
              </w:rPr>
            </w:pPr>
          </w:p>
        </w:tc>
        <w:tc>
          <w:tcPr>
            <w:tcW w:w="4198" w:type="dxa"/>
          </w:tcPr>
          <w:p w14:paraId="4563D5F4"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sz w:val="20"/>
                <w:szCs w:val="20"/>
              </w:rPr>
              <w:t>Tiekėjas arba jo atsakingas asmuo, nurodytas VPĮ 46 straipsnio 2 dalies 2 punkte, nuteistas už šią nusikalstamą veiką:</w:t>
            </w:r>
          </w:p>
          <w:p w14:paraId="2213CB1B"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bCs/>
                <w:sz w:val="20"/>
                <w:szCs w:val="20"/>
              </w:rPr>
              <w:t>1) dalyvavimą nusikalstamame susivienijime, jo organizavimą ar vadovavimą jam;</w:t>
            </w:r>
          </w:p>
          <w:p w14:paraId="6C63A000"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bCs/>
                <w:sz w:val="20"/>
                <w:szCs w:val="20"/>
              </w:rPr>
              <w:t>2) kyšininkavimą, prekybą poveikiu, papirkimą;</w:t>
            </w:r>
          </w:p>
          <w:p w14:paraId="44FE0DFF"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16BBBFD"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bCs/>
                <w:sz w:val="20"/>
                <w:szCs w:val="20"/>
              </w:rPr>
              <w:t>4) nusikalstamą bankrotą;</w:t>
            </w:r>
          </w:p>
          <w:p w14:paraId="7D17B644"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bCs/>
                <w:sz w:val="20"/>
                <w:szCs w:val="20"/>
              </w:rPr>
              <w:t>5) teroristinį ir su teroristine veikla susijusį nusikaltimą;</w:t>
            </w:r>
          </w:p>
          <w:p w14:paraId="11B85B59"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bCs/>
                <w:sz w:val="20"/>
                <w:szCs w:val="20"/>
              </w:rPr>
              <w:t>6) nusikalstamu būdu gauto turto legalizavimą;</w:t>
            </w:r>
          </w:p>
          <w:p w14:paraId="6895168F"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bCs/>
                <w:sz w:val="20"/>
                <w:szCs w:val="20"/>
              </w:rPr>
              <w:t>7) prekybą žmonėmis, vaiko pirkimą arba pardavimą;</w:t>
            </w:r>
          </w:p>
          <w:p w14:paraId="3A8F52C0"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bCs/>
                <w:sz w:val="20"/>
                <w:szCs w:val="20"/>
              </w:rPr>
              <w:t>8) kitos valstybės tiekėjo atliktą nusikaltimą, apibrėžtą Direktyvos 2014/24/ES 57 straipsnio 1 dalyje išvardytus Europos Sąjungos teisės aktus įgyvendinančiuose kitų valstybių teisės aktuose.</w:t>
            </w:r>
          </w:p>
          <w:p w14:paraId="276671AF"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p>
          <w:p w14:paraId="20240990"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bCs/>
                <w:sz w:val="20"/>
                <w:szCs w:val="20"/>
              </w:rPr>
              <w:lastRenderedPageBreak/>
              <w:t>Laikoma, kad tiekėjas arba jo atsakingas asmuo nuteistas už aukščiau nurodytą nusikalstamą veiką, kai dėl:</w:t>
            </w:r>
          </w:p>
          <w:p w14:paraId="218F9BA0"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r w:rsidRPr="00775C64">
              <w:rPr>
                <w:rFonts w:ascii="Tahoma" w:hAnsi="Tahoma" w:cs="Tahoma"/>
                <w:bCs/>
                <w:sz w:val="20"/>
                <w:szCs w:val="20"/>
              </w:rPr>
              <w:t>1) tiekėjo, kuris yra fizinis asmuo, per pastaruosius 5 metus buvo priimtas ir įsiteisėjęs apkaltinamasis teismo nuosprendis ir šis asmuo turi neišnykusį ar nepanaikintą teistumą;</w:t>
            </w:r>
          </w:p>
          <w:p w14:paraId="1D521973"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1A71FD3"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bCs/>
                <w:sz w:val="20"/>
                <w:szCs w:val="20"/>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Pr>
          <w:p w14:paraId="337CD3B2"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b/>
                <w:bCs/>
                <w:sz w:val="20"/>
                <w:szCs w:val="20"/>
              </w:rPr>
            </w:pPr>
            <w:r w:rsidRPr="00775C64">
              <w:rPr>
                <w:rFonts w:ascii="Tahoma" w:eastAsia="Yu Mincho" w:hAnsi="Tahoma" w:cs="Tahoma"/>
                <w:b/>
                <w:bCs/>
                <w:sz w:val="20"/>
                <w:szCs w:val="20"/>
              </w:rPr>
              <w:lastRenderedPageBreak/>
              <w:t>VPĮ 46 straipsnio 1 dalis</w:t>
            </w:r>
          </w:p>
          <w:p w14:paraId="56D218D2"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sz w:val="20"/>
                <w:szCs w:val="20"/>
              </w:rPr>
            </w:pPr>
          </w:p>
          <w:p w14:paraId="550F233A"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sz w:val="20"/>
                <w:szCs w:val="20"/>
              </w:rPr>
            </w:pPr>
            <w:r w:rsidRPr="00775C64">
              <w:rPr>
                <w:rFonts w:ascii="Tahoma" w:eastAsia="Yu Mincho" w:hAnsi="Tahoma" w:cs="Tahoma"/>
                <w:sz w:val="20"/>
                <w:szCs w:val="20"/>
              </w:rPr>
              <w:t>EBVPD III dalies A1-A6 punktai</w:t>
            </w:r>
          </w:p>
          <w:p w14:paraId="40C75A56"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sz w:val="20"/>
                <w:szCs w:val="20"/>
              </w:rPr>
            </w:pPr>
          </w:p>
          <w:p w14:paraId="3AE16F28"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sz w:val="20"/>
                <w:szCs w:val="20"/>
              </w:rPr>
            </w:pPr>
            <w:r w:rsidRPr="00775C64">
              <w:rPr>
                <w:rFonts w:ascii="Tahoma" w:eastAsia="Yu Mincho" w:hAnsi="Tahoma" w:cs="Tahoma"/>
                <w:sz w:val="20"/>
                <w:szCs w:val="20"/>
              </w:rPr>
              <w:t>EBVPD III dalies D1 punktas</w:t>
            </w:r>
          </w:p>
        </w:tc>
        <w:tc>
          <w:tcPr>
            <w:tcW w:w="3315" w:type="dxa"/>
          </w:tcPr>
          <w:p w14:paraId="75722A2B"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Iš Lietuvoje įsteigtų subjektų reikalaujama:</w:t>
            </w:r>
          </w:p>
          <w:p w14:paraId="37C8AF41" w14:textId="77777777" w:rsidR="001F0570" w:rsidRPr="00775C64" w:rsidRDefault="001F0570">
            <w:pPr>
              <w:pStyle w:val="Betarp"/>
              <w:numPr>
                <w:ilvl w:val="0"/>
                <w:numId w:val="12"/>
              </w:numPr>
              <w:ind w:left="314"/>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sz w:val="20"/>
                <w:szCs w:val="20"/>
              </w:rPr>
              <w:t>išrašo iš teismo sprendimo arba</w:t>
            </w:r>
          </w:p>
          <w:p w14:paraId="28F81F5D" w14:textId="77777777" w:rsidR="001F0570" w:rsidRPr="00775C64" w:rsidRDefault="001F0570">
            <w:pPr>
              <w:pStyle w:val="Betarp"/>
              <w:numPr>
                <w:ilvl w:val="0"/>
                <w:numId w:val="12"/>
              </w:numPr>
              <w:ind w:left="314"/>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sz w:val="20"/>
                <w:szCs w:val="20"/>
              </w:rPr>
              <w:t>Informatikos ir ryšių departamento prie Vidaus reikalų ministerijos pažymos, arba</w:t>
            </w:r>
          </w:p>
          <w:p w14:paraId="51D808F4" w14:textId="77777777" w:rsidR="001F0570" w:rsidRPr="00775C64" w:rsidRDefault="001F0570">
            <w:pPr>
              <w:pStyle w:val="Betarp"/>
              <w:numPr>
                <w:ilvl w:val="0"/>
                <w:numId w:val="12"/>
              </w:numPr>
              <w:ind w:left="314"/>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sz w:val="20"/>
                <w:szCs w:val="20"/>
              </w:rPr>
              <w:t>valstybės įmonės Registrų centro Lietuvos Respublikos Vyriausybės nustatyta tvarka išduoto dokumento, patvirtinančio jungtinius kompetentingų institucijų tvarkomus duomenis.</w:t>
            </w:r>
          </w:p>
          <w:p w14:paraId="67DC4E22"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p w14:paraId="09AE51DC"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Iš ne Lietuvoje įsteigtų subjektų reikalaujama:</w:t>
            </w:r>
          </w:p>
          <w:p w14:paraId="7F8720C9" w14:textId="77777777" w:rsidR="001F0570" w:rsidRPr="00775C64" w:rsidRDefault="001F0570">
            <w:pPr>
              <w:pStyle w:val="Betarp"/>
              <w:numPr>
                <w:ilvl w:val="0"/>
                <w:numId w:val="12"/>
              </w:numPr>
              <w:ind w:left="314"/>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sz w:val="20"/>
                <w:szCs w:val="20"/>
              </w:rPr>
              <w:t>atitinkamos užsienio šalies institucijos dokumento</w:t>
            </w:r>
            <w:r w:rsidRPr="00775C64">
              <w:rPr>
                <w:rStyle w:val="Puslapioinaosnuoroda"/>
                <w:rFonts w:ascii="Tahoma" w:hAnsi="Tahoma" w:cs="Tahoma"/>
                <w:sz w:val="20"/>
                <w:szCs w:val="20"/>
              </w:rPr>
              <w:footnoteReference w:id="3"/>
            </w:r>
            <w:r w:rsidRPr="00775C64">
              <w:rPr>
                <w:rFonts w:ascii="Tahoma" w:hAnsi="Tahoma" w:cs="Tahoma"/>
                <w:sz w:val="20"/>
                <w:szCs w:val="20"/>
              </w:rPr>
              <w:t>.</w:t>
            </w:r>
          </w:p>
          <w:p w14:paraId="7E01C43D"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p w14:paraId="24D256DE" w14:textId="346AA222"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color w:val="7030A0"/>
                <w:sz w:val="20"/>
                <w:szCs w:val="20"/>
              </w:rPr>
            </w:pPr>
            <w:r w:rsidRPr="00775C64">
              <w:rPr>
                <w:rFonts w:ascii="Tahoma" w:hAnsi="Tahoma" w:cs="Tahoma"/>
                <w:sz w:val="20"/>
                <w:szCs w:val="20"/>
              </w:rPr>
              <w:t xml:space="preserve">Nurodyti dokumentai turi būti išduoti ne anksčiau kaip </w:t>
            </w:r>
            <w:r w:rsidRPr="00775C64">
              <w:rPr>
                <w:rFonts w:ascii="Tahoma" w:hAnsi="Tahoma" w:cs="Tahoma"/>
                <w:color w:val="00B050"/>
                <w:sz w:val="20"/>
                <w:szCs w:val="20"/>
              </w:rPr>
              <w:t xml:space="preserve">180 dienų </w:t>
            </w:r>
            <w:r w:rsidRPr="00775C64">
              <w:rPr>
                <w:rFonts w:ascii="Tahoma" w:hAnsi="Tahoma" w:cs="Tahoma"/>
                <w:sz w:val="20"/>
                <w:szCs w:val="20"/>
              </w:rPr>
              <w:t xml:space="preserve">iki </w:t>
            </w:r>
            <w:r w:rsidRPr="00775C64">
              <w:rPr>
                <w:rFonts w:ascii="Tahoma" w:eastAsia="Times New Roman" w:hAnsi="Tahoma" w:cs="Tahoma"/>
                <w:i/>
                <w:iCs/>
                <w:sz w:val="20"/>
                <w:szCs w:val="20"/>
              </w:rPr>
              <w:t>tos dienos, kai tiekėjas perkančiosios organizacijos prašymu turės pateikti pašalinimo pagrindų nebuvimą patvirtinančius dok</w:t>
            </w:r>
            <w:r w:rsidRPr="00775C64">
              <w:rPr>
                <w:rFonts w:ascii="Tahoma" w:eastAsia="Times New Roman" w:hAnsi="Tahoma" w:cs="Tahoma"/>
                <w:sz w:val="20"/>
                <w:szCs w:val="20"/>
              </w:rPr>
              <w:t>umentus</w:t>
            </w:r>
            <w:r w:rsidRPr="00775C64">
              <w:rPr>
                <w:rFonts w:ascii="Tahoma" w:hAnsi="Tahoma" w:cs="Tahoma"/>
                <w:sz w:val="20"/>
                <w:szCs w:val="20"/>
              </w:rPr>
              <w:t xml:space="preserve">. </w:t>
            </w:r>
            <w:r w:rsidRPr="00775C64">
              <w:rPr>
                <w:rFonts w:ascii="Tahoma" w:hAnsi="Tahoma" w:cs="Tahoma"/>
                <w:b/>
                <w:bCs/>
                <w:i/>
                <w:iCs/>
                <w:color w:val="000000" w:themeColor="text1"/>
                <w:sz w:val="20"/>
                <w:szCs w:val="20"/>
              </w:rPr>
              <w:t>Pavyzdys</w:t>
            </w:r>
            <w:r w:rsidRPr="00775C64">
              <w:rPr>
                <w:rFonts w:ascii="Tahoma" w:hAnsi="Tahoma" w:cs="Tahoma"/>
                <w:i/>
                <w:iCs/>
                <w:color w:val="000000" w:themeColor="text1"/>
                <w:sz w:val="20"/>
                <w:szCs w:val="20"/>
              </w:rPr>
              <w:t>: Jeigu perkančioji organizacija 202</w:t>
            </w:r>
            <w:r w:rsidR="00204A64" w:rsidRPr="00775C64">
              <w:rPr>
                <w:rFonts w:ascii="Tahoma" w:hAnsi="Tahoma" w:cs="Tahoma"/>
                <w:i/>
                <w:iCs/>
                <w:color w:val="000000" w:themeColor="text1"/>
                <w:sz w:val="20"/>
                <w:szCs w:val="20"/>
              </w:rPr>
              <w:t>3</w:t>
            </w:r>
            <w:r w:rsidRPr="00775C64">
              <w:rPr>
                <w:rFonts w:ascii="Tahoma" w:hAnsi="Tahoma" w:cs="Tahoma"/>
                <w:i/>
                <w:iCs/>
                <w:color w:val="000000" w:themeColor="text1"/>
                <w:sz w:val="20"/>
                <w:szCs w:val="20"/>
              </w:rPr>
              <w:t>-10-10 kreipėsi į tiekėją prašydama iki 202</w:t>
            </w:r>
            <w:r w:rsidR="00204A64" w:rsidRPr="00775C64">
              <w:rPr>
                <w:rFonts w:ascii="Tahoma" w:hAnsi="Tahoma" w:cs="Tahoma"/>
                <w:i/>
                <w:iCs/>
                <w:color w:val="000000" w:themeColor="text1"/>
                <w:sz w:val="20"/>
                <w:szCs w:val="20"/>
              </w:rPr>
              <w:t>3</w:t>
            </w:r>
            <w:r w:rsidRPr="00775C64">
              <w:rPr>
                <w:rFonts w:ascii="Tahoma" w:hAnsi="Tahoma" w:cs="Tahoma"/>
                <w:i/>
                <w:iCs/>
                <w:color w:val="000000" w:themeColor="text1"/>
                <w:sz w:val="20"/>
                <w:szCs w:val="20"/>
              </w:rPr>
              <w:t>-10-14 pateikti įrodančius dokumentus, jie turi būti išduoti ne anksčiau kaip 180 dienų, jas skaičiuojant atgal nuo 202</w:t>
            </w:r>
            <w:r w:rsidR="00204A64" w:rsidRPr="00775C64">
              <w:rPr>
                <w:rFonts w:ascii="Tahoma" w:hAnsi="Tahoma" w:cs="Tahoma"/>
                <w:i/>
                <w:iCs/>
                <w:color w:val="000000" w:themeColor="text1"/>
                <w:sz w:val="20"/>
                <w:szCs w:val="20"/>
              </w:rPr>
              <w:t>3</w:t>
            </w:r>
            <w:r w:rsidRPr="00775C64">
              <w:rPr>
                <w:rFonts w:ascii="Tahoma" w:hAnsi="Tahoma" w:cs="Tahoma"/>
                <w:i/>
                <w:iCs/>
                <w:color w:val="000000" w:themeColor="text1"/>
                <w:sz w:val="20"/>
                <w:szCs w:val="20"/>
              </w:rPr>
              <w:t xml:space="preserve">-10-14. </w:t>
            </w:r>
          </w:p>
          <w:p w14:paraId="345B3C1F"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p>
          <w:p w14:paraId="2B1E30F4"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bCs/>
                <w:sz w:val="20"/>
                <w:szCs w:val="20"/>
              </w:rPr>
              <w:t xml:space="preserve">Jei dokumentas išduotas anksčiau, tačiau jame nurodytas galiojimo </w:t>
            </w:r>
            <w:r w:rsidRPr="00775C64">
              <w:rPr>
                <w:rFonts w:ascii="Tahoma" w:hAnsi="Tahoma" w:cs="Tahoma"/>
                <w:bCs/>
                <w:sz w:val="20"/>
                <w:szCs w:val="20"/>
              </w:rPr>
              <w:lastRenderedPageBreak/>
              <w:t>terminas ilgesnis nei pašalinimo pagrindų nebuvimą patvirtinančių dokumentų pagal EBVPD galutinis pateikimo terminas, toks dokumentas jo galiojimo laikotarpiu yra priimtinas.</w:t>
            </w:r>
          </w:p>
          <w:p w14:paraId="4048C341"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p>
        </w:tc>
      </w:tr>
      <w:tr w:rsidR="001F0570" w:rsidRPr="00775C64" w14:paraId="34A0CAC0" w14:textId="77777777" w:rsidTr="003F6C0B">
        <w:tc>
          <w:tcPr>
            <w:cnfStyle w:val="001000000000" w:firstRow="0" w:lastRow="0" w:firstColumn="1" w:lastColumn="0" w:oddVBand="0" w:evenVBand="0" w:oddHBand="0" w:evenHBand="0" w:firstRowFirstColumn="0" w:firstRowLastColumn="0" w:lastRowFirstColumn="0" w:lastRowLastColumn="0"/>
            <w:tcW w:w="704" w:type="dxa"/>
            <w:hideMark/>
          </w:tcPr>
          <w:p w14:paraId="77D5AC57" w14:textId="77777777" w:rsidR="001F0570" w:rsidRPr="00775C64" w:rsidRDefault="001F0570" w:rsidP="001F0570">
            <w:pPr>
              <w:pStyle w:val="Betarp"/>
              <w:numPr>
                <w:ilvl w:val="0"/>
                <w:numId w:val="4"/>
              </w:numPr>
              <w:ind w:left="0" w:firstLine="0"/>
              <w:rPr>
                <w:rFonts w:ascii="Tahoma" w:hAnsi="Tahoma" w:cs="Tahoma"/>
                <w:b w:val="0"/>
                <w:bCs w:val="0"/>
                <w:sz w:val="20"/>
                <w:szCs w:val="20"/>
              </w:rPr>
            </w:pPr>
            <w:bookmarkStart w:id="55" w:name="_Hlk90887843"/>
          </w:p>
        </w:tc>
        <w:tc>
          <w:tcPr>
            <w:tcW w:w="4198" w:type="dxa"/>
          </w:tcPr>
          <w:p w14:paraId="5B417925"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9D15DE0"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p>
          <w:p w14:paraId="700B479E"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bCs/>
                <w:sz w:val="20"/>
                <w:szCs w:val="20"/>
              </w:rPr>
              <w:t>Laikoma, kad tiekėjas nuteistas už aukščiau nurodytą nusikalstamą veiką, kai dėl:</w:t>
            </w:r>
          </w:p>
          <w:p w14:paraId="7BC7724E"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bCs/>
                <w:sz w:val="20"/>
                <w:szCs w:val="20"/>
              </w:rPr>
              <w:t>1) tiekėjo, kuris yra fizinis asmuo, per pastaruosius 5 metus buvo priimtas ir įsiteisėjęs apkaltinamasis teismo nuosprendis ir šis asmuo turi neišnykusį ar nepanaikintą teistumą;</w:t>
            </w:r>
          </w:p>
          <w:p w14:paraId="2D79088F"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bCs/>
                <w:sz w:val="20"/>
                <w:szCs w:val="20"/>
              </w:rPr>
              <w:t xml:space="preserve">2) tiekėjo, kuris yra juridinis asmuo, kita organizacija ar jos padalinys, per pastaruosius 5 metus buvo priimtas ir įsiteisėjęs apkaltinamasis teismo nuosprendis arba šio straipsnio 3 dalies atveju – galutinis administracinis sprendimas, jeigu toks </w:t>
            </w:r>
            <w:r w:rsidRPr="00775C64">
              <w:rPr>
                <w:rFonts w:ascii="Tahoma" w:hAnsi="Tahoma" w:cs="Tahoma"/>
                <w:bCs/>
                <w:sz w:val="20"/>
                <w:szCs w:val="20"/>
              </w:rPr>
              <w:lastRenderedPageBreak/>
              <w:t>sprendimas priimamas pagal tiekėjo šalies teisės aktų reikalavimus.</w:t>
            </w:r>
          </w:p>
          <w:p w14:paraId="174A10EC"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p>
          <w:p w14:paraId="0F77DF57"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bCs/>
                <w:sz w:val="20"/>
                <w:szCs w:val="20"/>
              </w:rPr>
              <w:t>Tačiau ši nuostata netaikoma, jeigu:</w:t>
            </w:r>
          </w:p>
          <w:p w14:paraId="04BFC987"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bCs/>
                <w:sz w:val="20"/>
                <w:szCs w:val="20"/>
              </w:rPr>
              <w:t>1) tiekėjas yra įsipareigojęs sumokėti mokesčius, įskaitant socialinio draudimo įmokas ir dėl to laikomas jau įvykdžiusiu šioje dalyje nurodytus įsipareigojimus;</w:t>
            </w:r>
          </w:p>
          <w:p w14:paraId="4CA2E701"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bCs/>
                <w:sz w:val="20"/>
                <w:szCs w:val="20"/>
              </w:rPr>
              <w:t>2) įsiskolinimo suma neviršija 50 Eur (penkiasdešimt eurų);</w:t>
            </w:r>
          </w:p>
          <w:p w14:paraId="2084FC97"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Pr>
          <w:p w14:paraId="28DADD90"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b/>
                <w:bCs/>
                <w:sz w:val="20"/>
                <w:szCs w:val="20"/>
              </w:rPr>
            </w:pPr>
            <w:r w:rsidRPr="00775C64">
              <w:rPr>
                <w:rFonts w:ascii="Tahoma" w:eastAsia="Yu Mincho" w:hAnsi="Tahoma" w:cs="Tahoma"/>
                <w:b/>
                <w:bCs/>
                <w:sz w:val="20"/>
                <w:szCs w:val="20"/>
              </w:rPr>
              <w:lastRenderedPageBreak/>
              <w:t>VPĮ 46 straipsnio 3 dalis</w:t>
            </w:r>
          </w:p>
          <w:p w14:paraId="6F729355"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Arial" w:hAnsi="Tahoma" w:cs="Tahoma"/>
                <w:sz w:val="20"/>
                <w:szCs w:val="20"/>
              </w:rPr>
            </w:pPr>
          </w:p>
          <w:p w14:paraId="198B22A9"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sz w:val="20"/>
                <w:szCs w:val="20"/>
              </w:rPr>
            </w:pPr>
            <w:r w:rsidRPr="00775C64">
              <w:rPr>
                <w:rFonts w:ascii="Tahoma" w:eastAsia="Arial" w:hAnsi="Tahoma" w:cs="Tahoma"/>
                <w:sz w:val="20"/>
                <w:szCs w:val="20"/>
              </w:rPr>
              <w:t>EBVPD III dalies B1 ir B2 punktai</w:t>
            </w:r>
          </w:p>
        </w:tc>
        <w:tc>
          <w:tcPr>
            <w:tcW w:w="3315" w:type="dxa"/>
          </w:tcPr>
          <w:p w14:paraId="09BD6DC3"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sz w:val="20"/>
                <w:szCs w:val="20"/>
              </w:rPr>
              <w:t>1) Dėl įsipareigojimų, susijusių su mokesčių mokėjimu, įvykdymo iš Lietuvoje įsteigtų subjektų prašoma:</w:t>
            </w:r>
          </w:p>
          <w:p w14:paraId="43288671"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p>
          <w:p w14:paraId="04BA6429" w14:textId="77777777" w:rsidR="001F0570" w:rsidRPr="00775C64" w:rsidRDefault="001F0570">
            <w:pPr>
              <w:pStyle w:val="Betarp"/>
              <w:numPr>
                <w:ilvl w:val="0"/>
                <w:numId w:val="11"/>
              </w:num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išrašo iš teismo sprendimo (jei toks yra) arba Valstybinės mokesčių inspekcijos prie Lietuvos Respublikos finansų ministerijos išduoto dokumento,</w:t>
            </w:r>
          </w:p>
          <w:p w14:paraId="7DA13AD4" w14:textId="77777777" w:rsidR="001F0570" w:rsidRPr="00775C64" w:rsidRDefault="001F0570">
            <w:pPr>
              <w:pStyle w:val="Betarp"/>
              <w:numPr>
                <w:ilvl w:val="0"/>
                <w:numId w:val="10"/>
              </w:num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arba valstybės įmonės Registrų centro Lietuvos Respublikos Vyriausybės nustatyta tvarka išduoto dokumento, patvirtinančio jungtinius kompetentingų institucijų tvarkomus duomenis.</w:t>
            </w:r>
          </w:p>
          <w:p w14:paraId="2D5AD13A"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p w14:paraId="10195B71"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Iš ne Lietuvoje įsteigtų subjektų reikalaujama:</w:t>
            </w:r>
          </w:p>
          <w:p w14:paraId="37D5A876" w14:textId="77777777" w:rsidR="001F0570" w:rsidRPr="00775C64" w:rsidRDefault="001F0570">
            <w:pPr>
              <w:pStyle w:val="Betarp"/>
              <w:numPr>
                <w:ilvl w:val="0"/>
                <w:numId w:val="12"/>
              </w:numPr>
              <w:ind w:left="314"/>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sz w:val="20"/>
                <w:szCs w:val="20"/>
              </w:rPr>
              <w:lastRenderedPageBreak/>
              <w:t>atitinkamos užsienio šalies institucijos dokumento</w:t>
            </w:r>
            <w:r w:rsidRPr="00775C64">
              <w:rPr>
                <w:rStyle w:val="Puslapioinaosnuoroda"/>
                <w:rFonts w:ascii="Tahoma" w:hAnsi="Tahoma" w:cs="Tahoma"/>
                <w:sz w:val="20"/>
                <w:szCs w:val="20"/>
              </w:rPr>
              <w:footnoteReference w:id="4"/>
            </w:r>
            <w:r w:rsidRPr="00775C64">
              <w:rPr>
                <w:rFonts w:ascii="Tahoma" w:hAnsi="Tahoma" w:cs="Tahoma"/>
                <w:sz w:val="20"/>
                <w:szCs w:val="20"/>
              </w:rPr>
              <w:t>.</w:t>
            </w:r>
          </w:p>
          <w:p w14:paraId="1AAC895E"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sz w:val="20"/>
                <w:szCs w:val="20"/>
              </w:rPr>
            </w:pPr>
          </w:p>
          <w:p w14:paraId="681E8E19" w14:textId="4192D34D"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i/>
                <w:iCs/>
                <w:color w:val="000000" w:themeColor="text1"/>
                <w:sz w:val="20"/>
                <w:szCs w:val="20"/>
              </w:rPr>
            </w:pPr>
            <w:r w:rsidRPr="00775C64">
              <w:rPr>
                <w:rFonts w:ascii="Tahoma" w:hAnsi="Tahoma" w:cs="Tahoma"/>
                <w:sz w:val="20"/>
                <w:szCs w:val="20"/>
              </w:rPr>
              <w:t xml:space="preserve">Nurodyti dokumentai turi būti  išduoti ne anksčiau kaip </w:t>
            </w:r>
            <w:r w:rsidRPr="00775C64">
              <w:rPr>
                <w:rFonts w:ascii="Tahoma" w:hAnsi="Tahoma" w:cs="Tahoma"/>
                <w:color w:val="00B050"/>
                <w:sz w:val="20"/>
                <w:szCs w:val="20"/>
              </w:rPr>
              <w:t>120</w:t>
            </w:r>
            <w:r w:rsidRPr="00775C64">
              <w:rPr>
                <w:rFonts w:ascii="Tahoma" w:hAnsi="Tahoma" w:cs="Tahoma"/>
                <w:sz w:val="20"/>
                <w:szCs w:val="20"/>
              </w:rPr>
              <w:t xml:space="preserve"> </w:t>
            </w:r>
            <w:r w:rsidRPr="00775C64">
              <w:rPr>
                <w:rFonts w:ascii="Tahoma" w:hAnsi="Tahoma" w:cs="Tahoma"/>
                <w:color w:val="00B050"/>
                <w:sz w:val="20"/>
                <w:szCs w:val="20"/>
              </w:rPr>
              <w:t>dienų</w:t>
            </w:r>
            <w:r w:rsidRPr="00775C64">
              <w:rPr>
                <w:rFonts w:ascii="Tahoma" w:hAnsi="Tahoma" w:cs="Tahoma"/>
                <w:sz w:val="20"/>
                <w:szCs w:val="20"/>
              </w:rPr>
              <w:t xml:space="preserve"> iki </w:t>
            </w:r>
            <w:r w:rsidRPr="00775C64">
              <w:rPr>
                <w:rFonts w:ascii="Tahoma" w:eastAsia="Times New Roman" w:hAnsi="Tahoma" w:cs="Tahoma"/>
                <w:i/>
                <w:iCs/>
                <w:sz w:val="20"/>
                <w:szCs w:val="20"/>
              </w:rPr>
              <w:t>tos dienos, kai tiekėjas perkančiosios organizacijos prašymu turės pateikti pašalinimo pagrindų nebuvimą patvirtinančius dok</w:t>
            </w:r>
            <w:r w:rsidRPr="00775C64">
              <w:rPr>
                <w:rFonts w:ascii="Tahoma" w:eastAsia="Times New Roman" w:hAnsi="Tahoma" w:cs="Tahoma"/>
                <w:sz w:val="20"/>
                <w:szCs w:val="20"/>
              </w:rPr>
              <w:t>umentus</w:t>
            </w:r>
            <w:r w:rsidRPr="00775C64">
              <w:rPr>
                <w:rFonts w:ascii="Tahoma" w:hAnsi="Tahoma" w:cs="Tahoma"/>
                <w:sz w:val="20"/>
                <w:szCs w:val="20"/>
              </w:rPr>
              <w:t xml:space="preserve">. </w:t>
            </w:r>
            <w:r w:rsidRPr="00775C64">
              <w:rPr>
                <w:rFonts w:ascii="Tahoma" w:hAnsi="Tahoma" w:cs="Tahoma"/>
                <w:b/>
                <w:bCs/>
                <w:i/>
                <w:iCs/>
                <w:color w:val="000000" w:themeColor="text1"/>
                <w:sz w:val="20"/>
                <w:szCs w:val="20"/>
              </w:rPr>
              <w:t>Pavyzdys</w:t>
            </w:r>
            <w:r w:rsidRPr="00775C64">
              <w:rPr>
                <w:rFonts w:ascii="Tahoma" w:hAnsi="Tahoma" w:cs="Tahoma"/>
                <w:i/>
                <w:iCs/>
                <w:color w:val="000000" w:themeColor="text1"/>
                <w:sz w:val="20"/>
                <w:szCs w:val="20"/>
              </w:rPr>
              <w:t>: Jeigu perkančioji organizacija 202</w:t>
            </w:r>
            <w:r w:rsidR="00204A64" w:rsidRPr="00775C64">
              <w:rPr>
                <w:rFonts w:ascii="Tahoma" w:hAnsi="Tahoma" w:cs="Tahoma"/>
                <w:i/>
                <w:iCs/>
                <w:color w:val="000000" w:themeColor="text1"/>
                <w:sz w:val="20"/>
                <w:szCs w:val="20"/>
              </w:rPr>
              <w:t>3</w:t>
            </w:r>
            <w:r w:rsidRPr="00775C64">
              <w:rPr>
                <w:rFonts w:ascii="Tahoma" w:hAnsi="Tahoma" w:cs="Tahoma"/>
                <w:i/>
                <w:iCs/>
                <w:color w:val="000000" w:themeColor="text1"/>
                <w:sz w:val="20"/>
                <w:szCs w:val="20"/>
              </w:rPr>
              <w:t>-10-10 kreipėsi į tiekėją prašydama iki 202</w:t>
            </w:r>
            <w:r w:rsidR="00204A64" w:rsidRPr="00775C64">
              <w:rPr>
                <w:rFonts w:ascii="Tahoma" w:hAnsi="Tahoma" w:cs="Tahoma"/>
                <w:i/>
                <w:iCs/>
                <w:color w:val="000000" w:themeColor="text1"/>
                <w:sz w:val="20"/>
                <w:szCs w:val="20"/>
              </w:rPr>
              <w:t>3</w:t>
            </w:r>
            <w:r w:rsidRPr="00775C64">
              <w:rPr>
                <w:rFonts w:ascii="Tahoma" w:hAnsi="Tahoma" w:cs="Tahoma"/>
                <w:i/>
                <w:iCs/>
                <w:color w:val="000000" w:themeColor="text1"/>
                <w:sz w:val="20"/>
                <w:szCs w:val="20"/>
              </w:rPr>
              <w:t>-10-14 pateikti įrodančius dokumentus, jie turi būti išduoti ne anksčiau kaip 120 dienų, jas skaičiuojant atgal nuo 202</w:t>
            </w:r>
            <w:r w:rsidR="00204A64" w:rsidRPr="00775C64">
              <w:rPr>
                <w:rFonts w:ascii="Tahoma" w:hAnsi="Tahoma" w:cs="Tahoma"/>
                <w:i/>
                <w:iCs/>
                <w:color w:val="000000" w:themeColor="text1"/>
                <w:sz w:val="20"/>
                <w:szCs w:val="20"/>
              </w:rPr>
              <w:t>3</w:t>
            </w:r>
            <w:r w:rsidRPr="00775C64">
              <w:rPr>
                <w:rFonts w:ascii="Tahoma" w:hAnsi="Tahoma" w:cs="Tahoma"/>
                <w:i/>
                <w:iCs/>
                <w:color w:val="000000" w:themeColor="text1"/>
                <w:sz w:val="20"/>
                <w:szCs w:val="20"/>
              </w:rPr>
              <w:t xml:space="preserve">-10-14. </w:t>
            </w:r>
          </w:p>
          <w:p w14:paraId="773E42B3"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i/>
                <w:iCs/>
                <w:color w:val="7030A0"/>
                <w:sz w:val="20"/>
                <w:szCs w:val="20"/>
              </w:rPr>
            </w:pPr>
          </w:p>
          <w:p w14:paraId="2A91C344"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4FCD375"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p>
          <w:p w14:paraId="6248FB7B"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bCs/>
                <w:sz w:val="20"/>
                <w:szCs w:val="20"/>
              </w:rPr>
              <w:t>2) Dėl įsipareigojimų, susijusių su socialinio draudimo įmokų mokėjimu, įvykdymo i</w:t>
            </w:r>
            <w:r w:rsidRPr="00775C64">
              <w:rPr>
                <w:rFonts w:ascii="Tahoma" w:hAnsi="Tahoma" w:cs="Tahoma"/>
                <w:sz w:val="20"/>
                <w:szCs w:val="20"/>
              </w:rPr>
              <w:t xml:space="preserve">š Lietuvoje įsteigtų subjektų </w:t>
            </w:r>
            <w:r w:rsidRPr="00775C64">
              <w:rPr>
                <w:rFonts w:ascii="Tahoma" w:hAnsi="Tahoma" w:cs="Tahoma"/>
                <w:bCs/>
                <w:sz w:val="20"/>
                <w:szCs w:val="20"/>
              </w:rPr>
              <w:t>prašoma:</w:t>
            </w:r>
          </w:p>
          <w:p w14:paraId="24E47E91"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r w:rsidRPr="00775C64">
              <w:rPr>
                <w:rFonts w:ascii="Tahoma" w:hAnsi="Tahoma" w:cs="Tahoma"/>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75C64">
                <w:rPr>
                  <w:rStyle w:val="Hipersaitas"/>
                  <w:rFonts w:ascii="Tahoma" w:hAnsi="Tahoma" w:cs="Tahoma"/>
                  <w:bCs/>
                  <w:sz w:val="20"/>
                  <w:szCs w:val="20"/>
                  <w:u w:val="single"/>
                </w:rPr>
                <w:t>http://draudejai.sodra.lt/draudeju_viesi_duomenys/</w:t>
              </w:r>
            </w:hyperlink>
            <w:r w:rsidRPr="00775C64">
              <w:rPr>
                <w:rFonts w:ascii="Tahoma" w:hAnsi="Tahoma" w:cs="Tahoma"/>
                <w:bCs/>
                <w:sz w:val="20"/>
                <w:szCs w:val="20"/>
              </w:rPr>
              <w:t>.</w:t>
            </w:r>
          </w:p>
          <w:p w14:paraId="6CD85531"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p>
          <w:p w14:paraId="424934CF"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 xml:space="preserve">Jeigu dėl Valstybinio socialinio draudimo fondo valdybos (toliau – </w:t>
            </w:r>
            <w:r w:rsidRPr="00775C64">
              <w:rPr>
                <w:rFonts w:ascii="Tahoma" w:hAnsi="Tahoma" w:cs="Tahoma"/>
                <w:sz w:val="20"/>
                <w:szCs w:val="20"/>
              </w:rPr>
              <w:lastRenderedPageBreak/>
              <w:t>„Sodra“)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D7BB45B"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p>
          <w:p w14:paraId="5DC2C1A7"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8BFF29"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p>
          <w:p w14:paraId="7CC8730D"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Iš ne Lietuvoje įsteigtų subjektų reikalaujama:</w:t>
            </w:r>
          </w:p>
          <w:p w14:paraId="30F2AB8A" w14:textId="77777777" w:rsidR="001F0570" w:rsidRPr="00775C64" w:rsidRDefault="001F0570">
            <w:pPr>
              <w:pStyle w:val="Betarp"/>
              <w:numPr>
                <w:ilvl w:val="0"/>
                <w:numId w:val="12"/>
              </w:numPr>
              <w:ind w:left="314"/>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sz w:val="20"/>
                <w:szCs w:val="20"/>
              </w:rPr>
              <w:t>atitinkamos užsienio šalies kompetentingos institucijos dokumento</w:t>
            </w:r>
            <w:r w:rsidRPr="00775C64">
              <w:rPr>
                <w:rStyle w:val="Puslapioinaosnuoroda"/>
                <w:rFonts w:ascii="Tahoma" w:hAnsi="Tahoma" w:cs="Tahoma"/>
                <w:sz w:val="20"/>
                <w:szCs w:val="20"/>
              </w:rPr>
              <w:footnoteReference w:id="5"/>
            </w:r>
            <w:r w:rsidRPr="00775C64">
              <w:rPr>
                <w:rFonts w:ascii="Tahoma" w:hAnsi="Tahoma" w:cs="Tahoma"/>
                <w:sz w:val="20"/>
                <w:szCs w:val="20"/>
              </w:rPr>
              <w:t>.</w:t>
            </w:r>
          </w:p>
          <w:p w14:paraId="68ABA3AC"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p>
          <w:p w14:paraId="1BB2F5D2" w14:textId="3C8859A9"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i/>
                <w:iCs/>
                <w:color w:val="7030A0"/>
                <w:sz w:val="20"/>
                <w:szCs w:val="20"/>
              </w:rPr>
            </w:pPr>
            <w:r w:rsidRPr="00775C64">
              <w:rPr>
                <w:rFonts w:ascii="Tahoma" w:hAnsi="Tahoma" w:cs="Tahoma"/>
                <w:sz w:val="20"/>
                <w:szCs w:val="20"/>
              </w:rPr>
              <w:t xml:space="preserve">Nurodyti dokumentai turi būti  išduoti ne anksčiau kaip </w:t>
            </w:r>
            <w:r w:rsidRPr="00775C64">
              <w:rPr>
                <w:rFonts w:ascii="Tahoma" w:hAnsi="Tahoma" w:cs="Tahoma"/>
                <w:color w:val="00B050"/>
                <w:sz w:val="20"/>
                <w:szCs w:val="20"/>
              </w:rPr>
              <w:t>120</w:t>
            </w:r>
            <w:r w:rsidRPr="00775C64">
              <w:rPr>
                <w:rFonts w:ascii="Tahoma" w:hAnsi="Tahoma" w:cs="Tahoma"/>
                <w:sz w:val="20"/>
                <w:szCs w:val="20"/>
              </w:rPr>
              <w:t xml:space="preserve"> </w:t>
            </w:r>
            <w:r w:rsidRPr="00775C64">
              <w:rPr>
                <w:rFonts w:ascii="Tahoma" w:hAnsi="Tahoma" w:cs="Tahoma"/>
                <w:color w:val="00B050"/>
                <w:sz w:val="20"/>
                <w:szCs w:val="20"/>
              </w:rPr>
              <w:t>dienų</w:t>
            </w:r>
            <w:r w:rsidRPr="00775C64">
              <w:rPr>
                <w:rFonts w:ascii="Tahoma" w:hAnsi="Tahoma" w:cs="Tahoma"/>
                <w:sz w:val="20"/>
                <w:szCs w:val="20"/>
              </w:rPr>
              <w:t xml:space="preserve"> iki </w:t>
            </w:r>
            <w:r w:rsidRPr="00775C64">
              <w:rPr>
                <w:rFonts w:ascii="Tahoma" w:eastAsia="Times New Roman" w:hAnsi="Tahoma" w:cs="Tahoma"/>
                <w:i/>
                <w:iCs/>
                <w:sz w:val="20"/>
                <w:szCs w:val="20"/>
              </w:rPr>
              <w:t xml:space="preserve">tos dienos, kai tiekėjas perkančiosios organizacijos prašymu turės pateikti pašalinimo pagrindų nebuvimą patvirtinančius </w:t>
            </w:r>
            <w:r w:rsidRPr="00775C64">
              <w:rPr>
                <w:rFonts w:ascii="Tahoma" w:eastAsia="Times New Roman" w:hAnsi="Tahoma" w:cs="Tahoma"/>
                <w:i/>
                <w:iCs/>
                <w:sz w:val="20"/>
                <w:szCs w:val="20"/>
              </w:rPr>
              <w:lastRenderedPageBreak/>
              <w:t>dok</w:t>
            </w:r>
            <w:r w:rsidRPr="00775C64">
              <w:rPr>
                <w:rFonts w:ascii="Tahoma" w:eastAsia="Times New Roman" w:hAnsi="Tahoma" w:cs="Tahoma"/>
                <w:sz w:val="20"/>
                <w:szCs w:val="20"/>
              </w:rPr>
              <w:t>umentus</w:t>
            </w:r>
            <w:r w:rsidRPr="00775C64">
              <w:rPr>
                <w:rFonts w:ascii="Tahoma" w:hAnsi="Tahoma" w:cs="Tahoma"/>
                <w:sz w:val="20"/>
                <w:szCs w:val="20"/>
              </w:rPr>
              <w:t xml:space="preserve">. </w:t>
            </w:r>
            <w:r w:rsidRPr="00775C64">
              <w:rPr>
                <w:rFonts w:ascii="Tahoma" w:hAnsi="Tahoma" w:cs="Tahoma"/>
                <w:b/>
                <w:bCs/>
                <w:i/>
                <w:iCs/>
                <w:color w:val="000000" w:themeColor="text1"/>
                <w:sz w:val="20"/>
                <w:szCs w:val="20"/>
              </w:rPr>
              <w:t>Pavyzdys</w:t>
            </w:r>
            <w:r w:rsidRPr="00775C64">
              <w:rPr>
                <w:rFonts w:ascii="Tahoma" w:hAnsi="Tahoma" w:cs="Tahoma"/>
                <w:i/>
                <w:iCs/>
                <w:color w:val="000000" w:themeColor="text1"/>
                <w:sz w:val="20"/>
                <w:szCs w:val="20"/>
              </w:rPr>
              <w:t>: Jeigu perkančioji organizacija 202</w:t>
            </w:r>
            <w:r w:rsidR="00204A64" w:rsidRPr="00775C64">
              <w:rPr>
                <w:rFonts w:ascii="Tahoma" w:hAnsi="Tahoma" w:cs="Tahoma"/>
                <w:i/>
                <w:iCs/>
                <w:color w:val="000000" w:themeColor="text1"/>
                <w:sz w:val="20"/>
                <w:szCs w:val="20"/>
              </w:rPr>
              <w:t>3</w:t>
            </w:r>
            <w:r w:rsidRPr="00775C64">
              <w:rPr>
                <w:rFonts w:ascii="Tahoma" w:hAnsi="Tahoma" w:cs="Tahoma"/>
                <w:i/>
                <w:iCs/>
                <w:color w:val="000000" w:themeColor="text1"/>
                <w:sz w:val="20"/>
                <w:szCs w:val="20"/>
              </w:rPr>
              <w:t>-10-10 kreipėsi į tiekėją prašydama iki 202</w:t>
            </w:r>
            <w:r w:rsidR="00204A64" w:rsidRPr="00775C64">
              <w:rPr>
                <w:rFonts w:ascii="Tahoma" w:hAnsi="Tahoma" w:cs="Tahoma"/>
                <w:i/>
                <w:iCs/>
                <w:color w:val="000000" w:themeColor="text1"/>
                <w:sz w:val="20"/>
                <w:szCs w:val="20"/>
              </w:rPr>
              <w:t>3</w:t>
            </w:r>
            <w:r w:rsidRPr="00775C64">
              <w:rPr>
                <w:rFonts w:ascii="Tahoma" w:hAnsi="Tahoma" w:cs="Tahoma"/>
                <w:i/>
                <w:iCs/>
                <w:color w:val="000000" w:themeColor="text1"/>
                <w:sz w:val="20"/>
                <w:szCs w:val="20"/>
              </w:rPr>
              <w:t>-10-14 pateikti įrodančius dokumentus, jie turi būti išduoti ne anksčiau kaip 120 dienų, jas skaičiuojant atgal nuo 202</w:t>
            </w:r>
            <w:r w:rsidR="00204A64" w:rsidRPr="00775C64">
              <w:rPr>
                <w:rFonts w:ascii="Tahoma" w:hAnsi="Tahoma" w:cs="Tahoma"/>
                <w:i/>
                <w:iCs/>
                <w:color w:val="000000" w:themeColor="text1"/>
                <w:sz w:val="20"/>
                <w:szCs w:val="20"/>
              </w:rPr>
              <w:t>3</w:t>
            </w:r>
            <w:r w:rsidRPr="00775C64">
              <w:rPr>
                <w:rFonts w:ascii="Tahoma" w:hAnsi="Tahoma" w:cs="Tahoma"/>
                <w:i/>
                <w:iCs/>
                <w:color w:val="000000" w:themeColor="text1"/>
                <w:sz w:val="20"/>
                <w:szCs w:val="20"/>
              </w:rPr>
              <w:t>-10-14.</w:t>
            </w:r>
          </w:p>
          <w:p w14:paraId="3B8D4830"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p>
          <w:p w14:paraId="36173D8B"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5"/>
      <w:tr w:rsidR="001F0570" w:rsidRPr="00775C64" w14:paraId="3F7659E0" w14:textId="77777777" w:rsidTr="003F6C0B">
        <w:tc>
          <w:tcPr>
            <w:cnfStyle w:val="001000000000" w:firstRow="0" w:lastRow="0" w:firstColumn="1" w:lastColumn="0" w:oddVBand="0" w:evenVBand="0" w:oddHBand="0" w:evenHBand="0" w:firstRowFirstColumn="0" w:firstRowLastColumn="0" w:lastRowFirstColumn="0" w:lastRowLastColumn="0"/>
            <w:tcW w:w="704" w:type="dxa"/>
            <w:hideMark/>
          </w:tcPr>
          <w:p w14:paraId="178EE5A5" w14:textId="77777777" w:rsidR="001F0570" w:rsidRPr="00775C64" w:rsidRDefault="001F0570" w:rsidP="001F0570">
            <w:pPr>
              <w:pStyle w:val="Betarp"/>
              <w:numPr>
                <w:ilvl w:val="0"/>
                <w:numId w:val="4"/>
              </w:numPr>
              <w:ind w:left="0" w:firstLine="0"/>
              <w:rPr>
                <w:rFonts w:ascii="Tahoma" w:hAnsi="Tahoma" w:cs="Tahoma"/>
                <w:b w:val="0"/>
                <w:bCs w:val="0"/>
                <w:sz w:val="20"/>
                <w:szCs w:val="20"/>
              </w:rPr>
            </w:pPr>
          </w:p>
        </w:tc>
        <w:tc>
          <w:tcPr>
            <w:tcW w:w="4198" w:type="dxa"/>
            <w:hideMark/>
          </w:tcPr>
          <w:p w14:paraId="600C9FC4"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sz w:val="20"/>
                <w:szCs w:val="20"/>
              </w:rPr>
              <w:t>Tiekėjas su kitais tiekėjais yra sudaręs susitarimų, kuriais siekiama iškreipti konkurenciją atliekamame pirkime, ir perkančioji organizacija dėl to turi įtikinamų duomenų.</w:t>
            </w:r>
          </w:p>
        </w:tc>
        <w:tc>
          <w:tcPr>
            <w:tcW w:w="2126" w:type="dxa"/>
          </w:tcPr>
          <w:p w14:paraId="5F59FE37"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b/>
                <w:bCs/>
                <w:sz w:val="20"/>
                <w:szCs w:val="20"/>
              </w:rPr>
            </w:pPr>
            <w:r w:rsidRPr="00775C64">
              <w:rPr>
                <w:rFonts w:ascii="Tahoma" w:eastAsia="Yu Mincho" w:hAnsi="Tahoma" w:cs="Tahoma"/>
                <w:b/>
                <w:bCs/>
                <w:sz w:val="20"/>
                <w:szCs w:val="20"/>
              </w:rPr>
              <w:t>VPĮ 46 straipsnio 4 dalies 1 punktas</w:t>
            </w:r>
          </w:p>
          <w:p w14:paraId="1A7A5FEC"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sz w:val="20"/>
                <w:szCs w:val="20"/>
              </w:rPr>
            </w:pPr>
          </w:p>
          <w:p w14:paraId="63BE8F57"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sz w:val="20"/>
                <w:szCs w:val="20"/>
              </w:rPr>
            </w:pPr>
            <w:r w:rsidRPr="00775C64">
              <w:rPr>
                <w:rFonts w:ascii="Tahoma" w:eastAsia="Yu Mincho" w:hAnsi="Tahoma" w:cs="Tahoma"/>
                <w:sz w:val="20"/>
                <w:szCs w:val="20"/>
              </w:rPr>
              <w:t>EBVPD III dalies C10 punktas</w:t>
            </w:r>
          </w:p>
        </w:tc>
        <w:tc>
          <w:tcPr>
            <w:tcW w:w="3315" w:type="dxa"/>
          </w:tcPr>
          <w:p w14:paraId="208DD5B3"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Iš Lietuvoje įsteigtų subjektų įrodančių dokumentų nereikalaujama. Užtenka pateikto EBVPD.</w:t>
            </w:r>
          </w:p>
          <w:p w14:paraId="7C4BE660"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Cs/>
                <w:iCs/>
                <w:sz w:val="20"/>
                <w:szCs w:val="20"/>
              </w:rPr>
            </w:pPr>
          </w:p>
          <w:p w14:paraId="06D1F37B"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iCs/>
                <w:sz w:val="20"/>
                <w:szCs w:val="20"/>
              </w:rPr>
            </w:pPr>
          </w:p>
        </w:tc>
      </w:tr>
      <w:tr w:rsidR="001F0570" w:rsidRPr="00775C64" w14:paraId="4C764A45" w14:textId="77777777" w:rsidTr="003F6C0B">
        <w:tc>
          <w:tcPr>
            <w:cnfStyle w:val="001000000000" w:firstRow="0" w:lastRow="0" w:firstColumn="1" w:lastColumn="0" w:oddVBand="0" w:evenVBand="0" w:oddHBand="0" w:evenHBand="0" w:firstRowFirstColumn="0" w:firstRowLastColumn="0" w:lastRowFirstColumn="0" w:lastRowLastColumn="0"/>
            <w:tcW w:w="704" w:type="dxa"/>
            <w:hideMark/>
          </w:tcPr>
          <w:p w14:paraId="3A62B5F3" w14:textId="77777777" w:rsidR="001F0570" w:rsidRPr="00775C64" w:rsidRDefault="001F0570" w:rsidP="001F0570">
            <w:pPr>
              <w:pStyle w:val="Betarp"/>
              <w:numPr>
                <w:ilvl w:val="0"/>
                <w:numId w:val="4"/>
              </w:numPr>
              <w:ind w:left="0" w:firstLine="0"/>
              <w:rPr>
                <w:rFonts w:ascii="Tahoma" w:hAnsi="Tahoma" w:cs="Tahoma"/>
                <w:b w:val="0"/>
                <w:bCs w:val="0"/>
                <w:sz w:val="20"/>
                <w:szCs w:val="20"/>
              </w:rPr>
            </w:pPr>
          </w:p>
        </w:tc>
        <w:tc>
          <w:tcPr>
            <w:tcW w:w="4198" w:type="dxa"/>
            <w:hideMark/>
          </w:tcPr>
          <w:p w14:paraId="77EB015E"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sz w:val="20"/>
                <w:szCs w:val="20"/>
              </w:rPr>
              <w:t xml:space="preserve">Tiekėjas pirkimo metu pateko į interesų konflikto situaciją, kaip apibrėžta VPĮ 21 straipsnyje, ir atitinkamos padėties negalima ištaisyti. </w:t>
            </w:r>
          </w:p>
          <w:p w14:paraId="0DA0680A"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Pr>
          <w:p w14:paraId="5DC408E5"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b/>
                <w:bCs/>
                <w:sz w:val="20"/>
                <w:szCs w:val="20"/>
              </w:rPr>
            </w:pPr>
            <w:r w:rsidRPr="00775C64">
              <w:rPr>
                <w:rFonts w:ascii="Tahoma" w:eastAsia="Yu Mincho" w:hAnsi="Tahoma" w:cs="Tahoma"/>
                <w:b/>
                <w:bCs/>
                <w:sz w:val="20"/>
                <w:szCs w:val="20"/>
              </w:rPr>
              <w:t>VPĮ 46 straipsnio 4 dalies 2 punktas</w:t>
            </w:r>
          </w:p>
          <w:p w14:paraId="44961B0C"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sz w:val="20"/>
                <w:szCs w:val="20"/>
              </w:rPr>
            </w:pPr>
          </w:p>
          <w:p w14:paraId="4D987DBD"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sz w:val="20"/>
                <w:szCs w:val="20"/>
              </w:rPr>
            </w:pPr>
            <w:r w:rsidRPr="00775C64">
              <w:rPr>
                <w:rFonts w:ascii="Tahoma" w:eastAsia="Yu Mincho" w:hAnsi="Tahoma" w:cs="Tahoma"/>
                <w:sz w:val="20"/>
                <w:szCs w:val="20"/>
              </w:rPr>
              <w:t>EBVPD III dalies C12 punktas</w:t>
            </w:r>
          </w:p>
        </w:tc>
        <w:tc>
          <w:tcPr>
            <w:tcW w:w="3315" w:type="dxa"/>
          </w:tcPr>
          <w:p w14:paraId="6E1CA874"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Iš Lietuvoje įsteigtų subjektų įrodančių dokumentų nereikalaujama. Užtenka pateikto EBVPD.</w:t>
            </w:r>
          </w:p>
          <w:p w14:paraId="5C776073"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Cs/>
                <w:iCs/>
                <w:sz w:val="20"/>
                <w:szCs w:val="20"/>
              </w:rPr>
            </w:pPr>
          </w:p>
          <w:p w14:paraId="6ABC14C9"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iCs/>
                <w:sz w:val="20"/>
                <w:szCs w:val="20"/>
              </w:rPr>
            </w:pPr>
          </w:p>
        </w:tc>
      </w:tr>
      <w:tr w:rsidR="001F0570" w:rsidRPr="00775C64" w14:paraId="1564EA0F" w14:textId="77777777" w:rsidTr="003F6C0B">
        <w:tc>
          <w:tcPr>
            <w:cnfStyle w:val="001000000000" w:firstRow="0" w:lastRow="0" w:firstColumn="1" w:lastColumn="0" w:oddVBand="0" w:evenVBand="0" w:oddHBand="0" w:evenHBand="0" w:firstRowFirstColumn="0" w:firstRowLastColumn="0" w:lastRowFirstColumn="0" w:lastRowLastColumn="0"/>
            <w:tcW w:w="704" w:type="dxa"/>
            <w:hideMark/>
          </w:tcPr>
          <w:p w14:paraId="710C1E71" w14:textId="77777777" w:rsidR="001F0570" w:rsidRPr="00775C64" w:rsidRDefault="001F0570" w:rsidP="001F0570">
            <w:pPr>
              <w:pStyle w:val="Betarp"/>
              <w:numPr>
                <w:ilvl w:val="0"/>
                <w:numId w:val="4"/>
              </w:numPr>
              <w:ind w:left="0" w:firstLine="0"/>
              <w:rPr>
                <w:rFonts w:ascii="Tahoma" w:hAnsi="Tahoma" w:cs="Tahoma"/>
                <w:b w:val="0"/>
                <w:bCs w:val="0"/>
                <w:sz w:val="20"/>
                <w:szCs w:val="20"/>
              </w:rPr>
            </w:pPr>
          </w:p>
        </w:tc>
        <w:tc>
          <w:tcPr>
            <w:tcW w:w="4198" w:type="dxa"/>
            <w:hideMark/>
          </w:tcPr>
          <w:p w14:paraId="78F8CC09"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sz w:val="20"/>
                <w:szCs w:val="20"/>
              </w:rPr>
              <w:t>Pažeista konkurencija, kaip nustatyta VPĮ 27 straipsnio 3 ir 4 dalyse, ir atitinkamos padėties negalima ištaisyti.</w:t>
            </w:r>
          </w:p>
        </w:tc>
        <w:tc>
          <w:tcPr>
            <w:tcW w:w="2126" w:type="dxa"/>
          </w:tcPr>
          <w:p w14:paraId="7BB86030"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b/>
                <w:bCs/>
                <w:sz w:val="20"/>
                <w:szCs w:val="20"/>
              </w:rPr>
            </w:pPr>
            <w:r w:rsidRPr="00775C64">
              <w:rPr>
                <w:rFonts w:ascii="Tahoma" w:eastAsia="Yu Mincho" w:hAnsi="Tahoma" w:cs="Tahoma"/>
                <w:b/>
                <w:bCs/>
                <w:sz w:val="20"/>
                <w:szCs w:val="20"/>
              </w:rPr>
              <w:t>VPĮ 46 straipsnio 4 dalies 3 punktas</w:t>
            </w:r>
          </w:p>
          <w:p w14:paraId="6B4F196E"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sz w:val="20"/>
                <w:szCs w:val="20"/>
              </w:rPr>
            </w:pPr>
          </w:p>
          <w:p w14:paraId="548F84E0"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sz w:val="20"/>
                <w:szCs w:val="20"/>
              </w:rPr>
            </w:pPr>
            <w:r w:rsidRPr="00775C64">
              <w:rPr>
                <w:rFonts w:ascii="Tahoma" w:eastAsia="Yu Mincho" w:hAnsi="Tahoma" w:cs="Tahoma"/>
                <w:sz w:val="20"/>
                <w:szCs w:val="20"/>
              </w:rPr>
              <w:t xml:space="preserve">EBVPD III dalies C13 punktas </w:t>
            </w:r>
          </w:p>
        </w:tc>
        <w:tc>
          <w:tcPr>
            <w:tcW w:w="3315" w:type="dxa"/>
          </w:tcPr>
          <w:p w14:paraId="20E95F37"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Iš Lietuvoje įsteigtų subjektų įrodančių dokumentų nereikalaujama. Užtenka pateikto EBVPD.</w:t>
            </w:r>
          </w:p>
          <w:p w14:paraId="33F692A7"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iCs/>
                <w:sz w:val="20"/>
                <w:szCs w:val="20"/>
              </w:rPr>
            </w:pPr>
          </w:p>
        </w:tc>
      </w:tr>
      <w:tr w:rsidR="001F0570" w:rsidRPr="00775C64" w14:paraId="024F4801" w14:textId="77777777" w:rsidTr="003F6C0B">
        <w:tc>
          <w:tcPr>
            <w:cnfStyle w:val="001000000000" w:firstRow="0" w:lastRow="0" w:firstColumn="1" w:lastColumn="0" w:oddVBand="0" w:evenVBand="0" w:oddHBand="0" w:evenHBand="0" w:firstRowFirstColumn="0" w:firstRowLastColumn="0" w:lastRowFirstColumn="0" w:lastRowLastColumn="0"/>
            <w:tcW w:w="704" w:type="dxa"/>
            <w:hideMark/>
          </w:tcPr>
          <w:p w14:paraId="5B740FAC" w14:textId="77777777" w:rsidR="001F0570" w:rsidRPr="00775C64" w:rsidRDefault="001F0570" w:rsidP="001F0570">
            <w:pPr>
              <w:pStyle w:val="Betarp"/>
              <w:numPr>
                <w:ilvl w:val="0"/>
                <w:numId w:val="4"/>
              </w:numPr>
              <w:ind w:left="0" w:firstLine="0"/>
              <w:rPr>
                <w:rFonts w:ascii="Tahoma" w:hAnsi="Tahoma" w:cs="Tahoma"/>
                <w:b w:val="0"/>
                <w:bCs w:val="0"/>
                <w:sz w:val="20"/>
                <w:szCs w:val="20"/>
              </w:rPr>
            </w:pPr>
          </w:p>
        </w:tc>
        <w:tc>
          <w:tcPr>
            <w:tcW w:w="4198" w:type="dxa"/>
            <w:hideMark/>
          </w:tcPr>
          <w:p w14:paraId="0E8A2B9A"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5B77EEC"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r w:rsidRPr="00775C64">
              <w:rPr>
                <w:rFonts w:ascii="Tahoma" w:hAnsi="Tahoma" w:cs="Tahoma"/>
                <w:bCs/>
                <w:sz w:val="20"/>
                <w:szCs w:val="20"/>
              </w:rPr>
              <w:t xml:space="preserve">Šiuo pagrindu tiekėjas taip pat pašalinamas iš pirkimo procedūros, kai ankstesnių procedūrų, atliktų VPĮ, Viešųjų pirkimų, atliekamų gynybos ir saugumo srityje, įstatymo, Pirkimų, atliekamų vandentvarkos, </w:t>
            </w:r>
            <w:r w:rsidRPr="00775C64">
              <w:rPr>
                <w:rFonts w:ascii="Tahoma" w:hAnsi="Tahoma" w:cs="Tahoma"/>
                <w:bCs/>
                <w:sz w:val="20"/>
                <w:szCs w:val="20"/>
              </w:rPr>
              <w:lastRenderedPageBreak/>
              <w:t xml:space="preserve">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B8D049E"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r w:rsidRPr="00775C64">
              <w:rPr>
                <w:rFonts w:ascii="Tahoma" w:hAnsi="Tahoma" w:cs="Tahoma"/>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Pr>
          <w:p w14:paraId="7BF6F5EA"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b/>
                <w:bCs/>
                <w:sz w:val="20"/>
                <w:szCs w:val="20"/>
              </w:rPr>
            </w:pPr>
            <w:r w:rsidRPr="00775C64">
              <w:rPr>
                <w:rFonts w:ascii="Tahoma" w:eastAsia="Yu Mincho" w:hAnsi="Tahoma" w:cs="Tahoma"/>
                <w:b/>
                <w:bCs/>
                <w:sz w:val="20"/>
                <w:szCs w:val="20"/>
              </w:rPr>
              <w:lastRenderedPageBreak/>
              <w:t>VPĮ 46 straipsnio 4 dalies 4 punktas</w:t>
            </w:r>
          </w:p>
          <w:p w14:paraId="4C450E04"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sz w:val="20"/>
                <w:szCs w:val="20"/>
              </w:rPr>
            </w:pPr>
          </w:p>
          <w:p w14:paraId="10377A9C"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sz w:val="20"/>
                <w:szCs w:val="20"/>
              </w:rPr>
            </w:pPr>
            <w:r w:rsidRPr="00775C64">
              <w:rPr>
                <w:rFonts w:ascii="Tahoma" w:eastAsia="Yu Mincho" w:hAnsi="Tahoma" w:cs="Tahoma"/>
                <w:sz w:val="20"/>
                <w:szCs w:val="20"/>
              </w:rPr>
              <w:t xml:space="preserve">EBVPD III dalies C15 punktas </w:t>
            </w:r>
          </w:p>
        </w:tc>
        <w:tc>
          <w:tcPr>
            <w:tcW w:w="3315" w:type="dxa"/>
          </w:tcPr>
          <w:p w14:paraId="3B676D44"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Iš Lietuvoje įsteigtų subjektų įrodančių dokumentų nereikalaujama. Užtenka pateikto EBVPD.</w:t>
            </w:r>
          </w:p>
          <w:p w14:paraId="09D7A532"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Cs/>
                <w:iCs/>
                <w:sz w:val="20"/>
                <w:szCs w:val="20"/>
              </w:rPr>
            </w:pPr>
          </w:p>
          <w:p w14:paraId="30E91A53"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Cs/>
                <w:iCs/>
                <w:sz w:val="20"/>
                <w:szCs w:val="20"/>
              </w:rPr>
            </w:pPr>
          </w:p>
          <w:p w14:paraId="79A3AD9A"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747E9C7"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p>
          <w:p w14:paraId="3CE04272"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u w:val="single"/>
              </w:rPr>
            </w:pPr>
            <w:hyperlink r:id="rId18">
              <w:r w:rsidRPr="00775C64">
                <w:rPr>
                  <w:rStyle w:val="Hipersaitas"/>
                  <w:rFonts w:ascii="Tahoma" w:hAnsi="Tahoma" w:cs="Tahoma"/>
                  <w:sz w:val="20"/>
                  <w:szCs w:val="20"/>
                  <w:u w:val="single"/>
                </w:rPr>
                <w:t>https://vpt.lrv.lt/melaginga-informacija-pateikusiu-tiekeju-sarasas-3</w:t>
              </w:r>
            </w:hyperlink>
          </w:p>
          <w:p w14:paraId="0261F060"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p>
        </w:tc>
      </w:tr>
      <w:tr w:rsidR="001F0570" w:rsidRPr="00775C64" w14:paraId="389CCEC7" w14:textId="77777777" w:rsidTr="003F6C0B">
        <w:tc>
          <w:tcPr>
            <w:cnfStyle w:val="001000000000" w:firstRow="0" w:lastRow="0" w:firstColumn="1" w:lastColumn="0" w:oddVBand="0" w:evenVBand="0" w:oddHBand="0" w:evenHBand="0" w:firstRowFirstColumn="0" w:firstRowLastColumn="0" w:lastRowFirstColumn="0" w:lastRowLastColumn="0"/>
            <w:tcW w:w="704" w:type="dxa"/>
            <w:hideMark/>
          </w:tcPr>
          <w:p w14:paraId="3689F986" w14:textId="77777777" w:rsidR="001F0570" w:rsidRPr="00775C64" w:rsidRDefault="001F0570" w:rsidP="001F0570">
            <w:pPr>
              <w:pStyle w:val="Betarp"/>
              <w:numPr>
                <w:ilvl w:val="0"/>
                <w:numId w:val="4"/>
              </w:numPr>
              <w:ind w:left="0" w:firstLine="0"/>
              <w:rPr>
                <w:rFonts w:ascii="Tahoma" w:hAnsi="Tahoma" w:cs="Tahoma"/>
                <w:b w:val="0"/>
                <w:bCs w:val="0"/>
                <w:sz w:val="20"/>
                <w:szCs w:val="20"/>
              </w:rPr>
            </w:pPr>
          </w:p>
        </w:tc>
        <w:tc>
          <w:tcPr>
            <w:tcW w:w="4198" w:type="dxa"/>
            <w:hideMark/>
          </w:tcPr>
          <w:p w14:paraId="66366C21"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Pr>
          <w:p w14:paraId="50DF1A1C"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b/>
                <w:bCs/>
                <w:sz w:val="20"/>
                <w:szCs w:val="20"/>
              </w:rPr>
            </w:pPr>
            <w:r w:rsidRPr="00775C64">
              <w:rPr>
                <w:rFonts w:ascii="Tahoma" w:eastAsia="Yu Mincho" w:hAnsi="Tahoma" w:cs="Tahoma"/>
                <w:b/>
                <w:bCs/>
                <w:sz w:val="20"/>
                <w:szCs w:val="20"/>
              </w:rPr>
              <w:t>VPĮ 46 straipsnio 4 dalies 5 punktas</w:t>
            </w:r>
          </w:p>
          <w:p w14:paraId="19F98222"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sz w:val="20"/>
                <w:szCs w:val="20"/>
              </w:rPr>
            </w:pPr>
          </w:p>
          <w:p w14:paraId="140223A7"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sz w:val="20"/>
                <w:szCs w:val="20"/>
              </w:rPr>
            </w:pPr>
            <w:r w:rsidRPr="00775C64">
              <w:rPr>
                <w:rFonts w:ascii="Tahoma" w:eastAsia="Yu Mincho" w:hAnsi="Tahoma" w:cs="Tahoma"/>
                <w:sz w:val="20"/>
                <w:szCs w:val="20"/>
              </w:rPr>
              <w:t>EBVPD</w:t>
            </w:r>
            <w:r w:rsidRPr="00775C64">
              <w:rPr>
                <w:rFonts w:ascii="Tahoma" w:eastAsia="Arial" w:hAnsi="Tahoma" w:cs="Tahoma"/>
                <w:sz w:val="20"/>
                <w:szCs w:val="20"/>
              </w:rPr>
              <w:t xml:space="preserve"> III dalies C15 punktas</w:t>
            </w:r>
          </w:p>
          <w:p w14:paraId="311E7438"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sz w:val="20"/>
                <w:szCs w:val="20"/>
              </w:rPr>
            </w:pPr>
          </w:p>
          <w:p w14:paraId="785D44CF"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sz w:val="20"/>
                <w:szCs w:val="20"/>
              </w:rPr>
            </w:pPr>
          </w:p>
        </w:tc>
        <w:tc>
          <w:tcPr>
            <w:tcW w:w="3315" w:type="dxa"/>
          </w:tcPr>
          <w:p w14:paraId="2D25A971"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Iš Lietuvoje įsteigtų subjektų įrodančių dokumentų nereikalaujama. Užtenka pateikto EBVPD.</w:t>
            </w:r>
          </w:p>
          <w:p w14:paraId="18E231CA"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iCs/>
                <w:sz w:val="20"/>
                <w:szCs w:val="20"/>
              </w:rPr>
            </w:pPr>
          </w:p>
        </w:tc>
      </w:tr>
      <w:tr w:rsidR="001F0570" w:rsidRPr="00775C64" w14:paraId="1FF50BED" w14:textId="77777777" w:rsidTr="003F6C0B">
        <w:tc>
          <w:tcPr>
            <w:cnfStyle w:val="001000000000" w:firstRow="0" w:lastRow="0" w:firstColumn="1" w:lastColumn="0" w:oddVBand="0" w:evenVBand="0" w:oddHBand="0" w:evenHBand="0" w:firstRowFirstColumn="0" w:firstRowLastColumn="0" w:lastRowFirstColumn="0" w:lastRowLastColumn="0"/>
            <w:tcW w:w="704" w:type="dxa"/>
            <w:hideMark/>
          </w:tcPr>
          <w:p w14:paraId="72B56B33" w14:textId="77777777" w:rsidR="001F0570" w:rsidRPr="00775C64" w:rsidRDefault="001F0570" w:rsidP="001F0570">
            <w:pPr>
              <w:pStyle w:val="Betarp"/>
              <w:numPr>
                <w:ilvl w:val="0"/>
                <w:numId w:val="4"/>
              </w:numPr>
              <w:ind w:left="0" w:firstLine="0"/>
              <w:rPr>
                <w:rFonts w:ascii="Tahoma" w:hAnsi="Tahoma" w:cs="Tahoma"/>
                <w:b w:val="0"/>
                <w:bCs w:val="0"/>
                <w:sz w:val="20"/>
                <w:szCs w:val="20"/>
              </w:rPr>
            </w:pPr>
          </w:p>
        </w:tc>
        <w:tc>
          <w:tcPr>
            <w:tcW w:w="4198" w:type="dxa"/>
            <w:hideMark/>
          </w:tcPr>
          <w:p w14:paraId="34DE8B99" w14:textId="77777777" w:rsidR="001F0570" w:rsidRPr="00775C64" w:rsidRDefault="001F0570" w:rsidP="00F84433">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w:t>
            </w:r>
            <w:r w:rsidRPr="00775C64">
              <w:rPr>
                <w:rFonts w:ascii="Tahoma" w:hAnsi="Tahoma" w:cs="Tahoma"/>
                <w:sz w:val="20"/>
                <w:szCs w:val="20"/>
              </w:rPr>
              <w:lastRenderedPageBreak/>
              <w:t xml:space="preserve">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9E4106" w14:textId="77777777" w:rsidR="001F0570" w:rsidRPr="00775C64" w:rsidRDefault="001F0570" w:rsidP="00F84433">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Pr>
          <w:p w14:paraId="4A317838"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b/>
                <w:bCs/>
                <w:sz w:val="20"/>
                <w:szCs w:val="20"/>
              </w:rPr>
            </w:pPr>
            <w:r w:rsidRPr="00775C64">
              <w:rPr>
                <w:rFonts w:ascii="Tahoma" w:eastAsia="Yu Mincho" w:hAnsi="Tahoma" w:cs="Tahoma"/>
                <w:b/>
                <w:bCs/>
                <w:sz w:val="20"/>
                <w:szCs w:val="20"/>
              </w:rPr>
              <w:lastRenderedPageBreak/>
              <w:t>VPĮ 46 straipsnio 4 dalies 6 punktas</w:t>
            </w:r>
          </w:p>
          <w:p w14:paraId="66DDCB8A"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sz w:val="20"/>
                <w:szCs w:val="20"/>
              </w:rPr>
            </w:pPr>
          </w:p>
          <w:p w14:paraId="65D66D1C"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sz w:val="20"/>
                <w:szCs w:val="20"/>
              </w:rPr>
            </w:pPr>
            <w:r w:rsidRPr="00775C64">
              <w:rPr>
                <w:rFonts w:ascii="Tahoma" w:eastAsia="Yu Mincho" w:hAnsi="Tahoma" w:cs="Tahoma"/>
                <w:sz w:val="20"/>
                <w:szCs w:val="20"/>
              </w:rPr>
              <w:t>EBVPD</w:t>
            </w:r>
            <w:r w:rsidRPr="00775C64">
              <w:rPr>
                <w:rFonts w:ascii="Tahoma" w:eastAsia="Arial" w:hAnsi="Tahoma" w:cs="Tahoma"/>
                <w:sz w:val="20"/>
                <w:szCs w:val="20"/>
              </w:rPr>
              <w:t xml:space="preserve"> III dalies C14 punktas</w:t>
            </w:r>
          </w:p>
          <w:p w14:paraId="6E24AE4D"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sz w:val="20"/>
                <w:szCs w:val="20"/>
              </w:rPr>
            </w:pPr>
          </w:p>
          <w:p w14:paraId="103FA5BB"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sz w:val="20"/>
                <w:szCs w:val="20"/>
              </w:rPr>
            </w:pPr>
          </w:p>
        </w:tc>
        <w:tc>
          <w:tcPr>
            <w:tcW w:w="3315" w:type="dxa"/>
          </w:tcPr>
          <w:p w14:paraId="74C59DD2"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Iš Lietuvoje įsteigtų subjektų įrodančių dokumentų nereikalaujama. Užtenka pateikto EBVPD.</w:t>
            </w:r>
          </w:p>
          <w:p w14:paraId="5C44658B"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Cs/>
                <w:iCs/>
                <w:sz w:val="20"/>
                <w:szCs w:val="20"/>
              </w:rPr>
            </w:pPr>
          </w:p>
          <w:p w14:paraId="46F860D5"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b/>
                <w:bCs/>
                <w:sz w:val="20"/>
                <w:szCs w:val="20"/>
              </w:rPr>
              <w:t xml:space="preserve">Priimant sprendimus dėl tiekėjo pašalinimo iš pirkimo procedūros šiame punkte nurodytu pašalinimo pagrindu, gali būti atsižvelgiama į pagal VPĮ 91 straipsnį skelbiamą informaciją: </w:t>
            </w:r>
          </w:p>
          <w:p w14:paraId="41A7B554"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p w14:paraId="59E42B36"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Style w:val="Hipersaitas"/>
                <w:rFonts w:ascii="Tahoma" w:hAnsi="Tahoma" w:cs="Tahoma"/>
                <w:sz w:val="20"/>
                <w:szCs w:val="20"/>
              </w:rPr>
            </w:pPr>
            <w:hyperlink r:id="rId19" w:history="1">
              <w:r w:rsidRPr="00775C64">
                <w:rPr>
                  <w:rStyle w:val="Hipersaitas"/>
                  <w:rFonts w:ascii="Tahoma" w:hAnsi="Tahoma" w:cs="Tahoma"/>
                  <w:sz w:val="20"/>
                  <w:szCs w:val="20"/>
                </w:rPr>
                <w:t>https://vpt.lrv.lt/lt/pasalinimo-pagrindai-1/nepatikimi-tiekejai-1</w:t>
              </w:r>
            </w:hyperlink>
          </w:p>
          <w:p w14:paraId="215A8C56"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p w14:paraId="29C6914A"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hyperlink r:id="rId20" w:history="1">
              <w:r w:rsidRPr="00775C64">
                <w:rPr>
                  <w:rStyle w:val="Hipersaitas"/>
                  <w:rFonts w:ascii="Tahoma" w:hAnsi="Tahoma" w:cs="Tahoma"/>
                  <w:sz w:val="20"/>
                  <w:szCs w:val="20"/>
                </w:rPr>
                <w:t>https://vpt.lrv.lt/lt/pasalinimo-pagrindai-1/nepatikimu-</w:t>
              </w:r>
              <w:r w:rsidRPr="00775C64">
                <w:rPr>
                  <w:rStyle w:val="Hipersaitas"/>
                  <w:rFonts w:ascii="Tahoma" w:hAnsi="Tahoma" w:cs="Tahoma"/>
                  <w:sz w:val="20"/>
                  <w:szCs w:val="20"/>
                </w:rPr>
                <w:lastRenderedPageBreak/>
                <w:t>koncesininku-sarasas-1/nepatikimu-koncesininku-sarasas</w:t>
              </w:r>
            </w:hyperlink>
          </w:p>
          <w:p w14:paraId="41C099C0"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p>
          <w:p w14:paraId="14D73ABC"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p>
        </w:tc>
      </w:tr>
      <w:tr w:rsidR="001F0570" w:rsidRPr="00775C64" w14:paraId="41B8279F" w14:textId="77777777" w:rsidTr="003F6C0B">
        <w:tc>
          <w:tcPr>
            <w:cnfStyle w:val="001000000000" w:firstRow="0" w:lastRow="0" w:firstColumn="1" w:lastColumn="0" w:oddVBand="0" w:evenVBand="0" w:oddHBand="0" w:evenHBand="0" w:firstRowFirstColumn="0" w:firstRowLastColumn="0" w:lastRowFirstColumn="0" w:lastRowLastColumn="0"/>
            <w:tcW w:w="704" w:type="dxa"/>
          </w:tcPr>
          <w:p w14:paraId="16D73D78" w14:textId="77777777" w:rsidR="001F0570" w:rsidRPr="00775C64" w:rsidRDefault="001F0570" w:rsidP="001F0570">
            <w:pPr>
              <w:pStyle w:val="Betarp"/>
              <w:numPr>
                <w:ilvl w:val="0"/>
                <w:numId w:val="4"/>
              </w:numPr>
              <w:ind w:left="0" w:firstLine="0"/>
              <w:rPr>
                <w:rFonts w:ascii="Tahoma" w:hAnsi="Tahoma" w:cs="Tahoma"/>
                <w:sz w:val="20"/>
                <w:szCs w:val="20"/>
              </w:rPr>
            </w:pPr>
          </w:p>
          <w:p w14:paraId="5A5DEB2D" w14:textId="77777777" w:rsidR="001F0570" w:rsidRPr="00775C64" w:rsidRDefault="001F0570" w:rsidP="00F84433">
            <w:pPr>
              <w:pStyle w:val="Betarp"/>
              <w:rPr>
                <w:rFonts w:ascii="Tahoma" w:hAnsi="Tahoma" w:cs="Tahoma"/>
                <w:sz w:val="20"/>
                <w:szCs w:val="20"/>
              </w:rPr>
            </w:pPr>
          </w:p>
        </w:tc>
        <w:tc>
          <w:tcPr>
            <w:tcW w:w="4198" w:type="dxa"/>
          </w:tcPr>
          <w:p w14:paraId="6013FB3B"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Tiekėjas yra padaręs rimtą profesinį pažeidimą, dėl kurio perkančioji organizacija abejoja tiekėjo sąžiningumu, kai jis</w:t>
            </w:r>
            <w:bookmarkStart w:id="56" w:name="part_030e6c6c64ba4f96a23474e439d1b80c"/>
            <w:bookmarkEnd w:id="56"/>
            <w:r w:rsidRPr="00775C64">
              <w:rPr>
                <w:rFonts w:ascii="Tahoma" w:hAnsi="Tahoma" w:cs="Tahoma"/>
                <w:sz w:val="20"/>
                <w:szCs w:val="20"/>
              </w:rPr>
              <w:t xml:space="preserve"> yra padaręs finansinės atskaitomybės ir audito teisės aktų pažeidimą ir nuo jo padarymo dienos praėjo mažiau kaip vieni metai.</w:t>
            </w:r>
          </w:p>
          <w:p w14:paraId="7999F71F" w14:textId="77777777" w:rsidR="001F0570" w:rsidRPr="00775C64" w:rsidRDefault="001F0570" w:rsidP="00F84433">
            <w:pPr>
              <w:jc w:val="both"/>
              <w:cnfStyle w:val="000000000000" w:firstRow="0" w:lastRow="0" w:firstColumn="0" w:lastColumn="0" w:oddVBand="0" w:evenVBand="0" w:oddHBand="0" w:evenHBand="0" w:firstRowFirstColumn="0" w:firstRowLastColumn="0" w:lastRowFirstColumn="0" w:lastRowLastColumn="0"/>
              <w:rPr>
                <w:rFonts w:ascii="Tahoma" w:hAnsi="Tahoma" w:cs="Tahoma"/>
                <w:b/>
                <w:sz w:val="20"/>
                <w:szCs w:val="20"/>
              </w:rPr>
            </w:pPr>
          </w:p>
        </w:tc>
        <w:tc>
          <w:tcPr>
            <w:tcW w:w="2126" w:type="dxa"/>
          </w:tcPr>
          <w:p w14:paraId="22AA67A9"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b/>
                <w:bCs/>
                <w:sz w:val="20"/>
                <w:szCs w:val="20"/>
              </w:rPr>
            </w:pPr>
            <w:r w:rsidRPr="00775C64">
              <w:rPr>
                <w:rFonts w:ascii="Tahoma" w:eastAsia="Yu Mincho" w:hAnsi="Tahoma" w:cs="Tahoma"/>
                <w:b/>
                <w:bCs/>
                <w:sz w:val="20"/>
                <w:szCs w:val="20"/>
              </w:rPr>
              <w:t>VPĮ 46 straipsnio 4 dalies 7 punkto a papunktis</w:t>
            </w:r>
          </w:p>
          <w:p w14:paraId="7E577A8F"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sz w:val="20"/>
                <w:szCs w:val="20"/>
              </w:rPr>
            </w:pPr>
          </w:p>
          <w:p w14:paraId="7D05BAAE"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sz w:val="20"/>
                <w:szCs w:val="20"/>
              </w:rPr>
            </w:pPr>
            <w:r w:rsidRPr="00775C64">
              <w:rPr>
                <w:rFonts w:ascii="Tahoma" w:eastAsia="Yu Mincho" w:hAnsi="Tahoma" w:cs="Tahoma"/>
                <w:sz w:val="20"/>
                <w:szCs w:val="20"/>
              </w:rPr>
              <w:t>EBVPD III dalies C11 punktas</w:t>
            </w:r>
          </w:p>
        </w:tc>
        <w:tc>
          <w:tcPr>
            <w:tcW w:w="3315" w:type="dxa"/>
          </w:tcPr>
          <w:p w14:paraId="5FD7936E"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775C64">
              <w:rPr>
                <w:rFonts w:ascii="Tahoma" w:hAnsi="Tahoma" w:cs="Tahoma"/>
                <w:b/>
                <w:bCs/>
                <w:sz w:val="20"/>
                <w:szCs w:val="20"/>
              </w:rPr>
              <w:t xml:space="preserve"> </w:t>
            </w:r>
            <w:r w:rsidRPr="00775C64">
              <w:rPr>
                <w:rFonts w:ascii="Tahoma" w:hAnsi="Tahoma" w:cs="Tahoma"/>
                <w:sz w:val="20"/>
                <w:szCs w:val="20"/>
              </w:rPr>
              <w:t xml:space="preserve">nacionalinėje duomenų bazėje adresu: </w:t>
            </w:r>
            <w:hyperlink r:id="rId21" w:history="1">
              <w:r w:rsidRPr="00775C64">
                <w:rPr>
                  <w:rStyle w:val="Hipersaitas"/>
                  <w:rFonts w:ascii="Tahoma" w:hAnsi="Tahoma" w:cs="Tahoma"/>
                  <w:sz w:val="20"/>
                  <w:szCs w:val="20"/>
                  <w:u w:val="single"/>
                </w:rPr>
                <w:t>https://www.registrucentras.lt/jar/p/index.php</w:t>
              </w:r>
            </w:hyperlink>
          </w:p>
          <w:p w14:paraId="6C3FC44A"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paskelbtą informaciją, taip pat į šiame informaciniame pranešime pateiktą informaciją:</w:t>
            </w:r>
          </w:p>
          <w:p w14:paraId="655A4936"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hyperlink r:id="rId22" w:history="1">
              <w:r w:rsidRPr="00775C64">
                <w:rPr>
                  <w:rStyle w:val="Hipersaitas"/>
                  <w:rFonts w:ascii="Tahoma" w:hAnsi="Tahoma" w:cs="Tahoma"/>
                  <w:sz w:val="20"/>
                  <w:szCs w:val="20"/>
                </w:rPr>
                <w:t>https://vpt.lrv.lt/lt/naujienos/finansiniu-ataskaitu-nepateikimas-gali-tapti-kliutimi-dalyvauti-viesuosiuose-pirkimuose</w:t>
              </w:r>
            </w:hyperlink>
          </w:p>
          <w:p w14:paraId="53B7800C"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iCs/>
                <w:sz w:val="20"/>
                <w:szCs w:val="20"/>
              </w:rPr>
            </w:pPr>
          </w:p>
        </w:tc>
      </w:tr>
      <w:tr w:rsidR="001F0570" w:rsidRPr="00775C64" w14:paraId="6A78709C" w14:textId="77777777" w:rsidTr="003F6C0B">
        <w:tc>
          <w:tcPr>
            <w:cnfStyle w:val="001000000000" w:firstRow="0" w:lastRow="0" w:firstColumn="1" w:lastColumn="0" w:oddVBand="0" w:evenVBand="0" w:oddHBand="0" w:evenHBand="0" w:firstRowFirstColumn="0" w:firstRowLastColumn="0" w:lastRowFirstColumn="0" w:lastRowLastColumn="0"/>
            <w:tcW w:w="704" w:type="dxa"/>
            <w:hideMark/>
          </w:tcPr>
          <w:p w14:paraId="50D4E1BE" w14:textId="77777777" w:rsidR="001F0570" w:rsidRPr="00775C64" w:rsidRDefault="001F0570" w:rsidP="001F0570">
            <w:pPr>
              <w:pStyle w:val="Betarp"/>
              <w:numPr>
                <w:ilvl w:val="0"/>
                <w:numId w:val="4"/>
              </w:numPr>
              <w:ind w:left="0" w:firstLine="0"/>
              <w:rPr>
                <w:rFonts w:ascii="Tahoma" w:hAnsi="Tahoma" w:cs="Tahoma"/>
                <w:sz w:val="20"/>
                <w:szCs w:val="20"/>
              </w:rPr>
            </w:pPr>
          </w:p>
        </w:tc>
        <w:tc>
          <w:tcPr>
            <w:tcW w:w="4198" w:type="dxa"/>
            <w:hideMark/>
          </w:tcPr>
          <w:p w14:paraId="11E50DD8"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sz w:val="20"/>
                <w:szCs w:val="20"/>
              </w:rPr>
              <w:t xml:space="preserve">Tiekėjas yra padaręs rimtą profesinį pažeidimą, dėl kurio perkančioji organizacija abejoja tiekėjo sąžiningumu, </w:t>
            </w:r>
            <w:r w:rsidRPr="00775C64">
              <w:rPr>
                <w:rFonts w:ascii="Tahoma" w:eastAsia="Times New Roman" w:hAnsi="Tahoma" w:cs="Tahoma"/>
                <w:sz w:val="20"/>
                <w:szCs w:val="20"/>
              </w:rPr>
              <w:t xml:space="preserve"> kai jis (tiekėjas) neatitinka minimalių patikimo mokesčių mokėtojo kriterijų, nustatytų Lietuvos Respublikos mokesčių administravimo įstatymo 40</w:t>
            </w:r>
            <w:r w:rsidRPr="00775C64">
              <w:rPr>
                <w:rFonts w:ascii="Tahoma" w:eastAsia="Times New Roman" w:hAnsi="Tahoma" w:cs="Tahoma"/>
                <w:sz w:val="20"/>
                <w:szCs w:val="20"/>
                <w:vertAlign w:val="superscript"/>
              </w:rPr>
              <w:t>1</w:t>
            </w:r>
            <w:r w:rsidRPr="00775C64">
              <w:rPr>
                <w:rFonts w:ascii="Tahoma" w:eastAsia="Times New Roman" w:hAnsi="Tahoma" w:cs="Tahoma"/>
                <w:sz w:val="20"/>
                <w:szCs w:val="20"/>
              </w:rPr>
              <w:t xml:space="preserve"> straipsnio 1 dalyje.</w:t>
            </w:r>
          </w:p>
        </w:tc>
        <w:tc>
          <w:tcPr>
            <w:tcW w:w="2126" w:type="dxa"/>
          </w:tcPr>
          <w:p w14:paraId="1B50C674"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b/>
                <w:bCs/>
                <w:sz w:val="20"/>
                <w:szCs w:val="20"/>
              </w:rPr>
            </w:pPr>
            <w:r w:rsidRPr="00775C64">
              <w:rPr>
                <w:rFonts w:ascii="Tahoma" w:eastAsia="Yu Mincho" w:hAnsi="Tahoma" w:cs="Tahoma"/>
                <w:b/>
                <w:bCs/>
                <w:sz w:val="20"/>
                <w:szCs w:val="20"/>
              </w:rPr>
              <w:t>VPĮ 46 straipsnio 4 dalies 7 punkto b papunktis</w:t>
            </w:r>
          </w:p>
          <w:p w14:paraId="04D9FF59"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sz w:val="20"/>
                <w:szCs w:val="20"/>
              </w:rPr>
            </w:pPr>
          </w:p>
          <w:p w14:paraId="3A25BD71"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sz w:val="20"/>
                <w:szCs w:val="20"/>
              </w:rPr>
            </w:pPr>
            <w:r w:rsidRPr="00775C64">
              <w:rPr>
                <w:rFonts w:ascii="Tahoma" w:eastAsia="Yu Mincho" w:hAnsi="Tahoma" w:cs="Tahoma"/>
                <w:sz w:val="20"/>
                <w:szCs w:val="20"/>
              </w:rPr>
              <w:t>EBVPD III dalies C11 punktas</w:t>
            </w:r>
          </w:p>
        </w:tc>
        <w:tc>
          <w:tcPr>
            <w:tcW w:w="3315" w:type="dxa"/>
          </w:tcPr>
          <w:p w14:paraId="54E17629"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Iš Lietuvoje įsteigtų subjektų įrodančių dokumentų nereikalaujama. Užtenka pateikto EBVPD.</w:t>
            </w:r>
          </w:p>
          <w:p w14:paraId="687EE220"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iCs/>
                <w:sz w:val="20"/>
                <w:szCs w:val="20"/>
              </w:rPr>
            </w:pPr>
          </w:p>
          <w:p w14:paraId="66B5E0A8"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sz w:val="20"/>
                <w:szCs w:val="20"/>
              </w:rPr>
              <w:t>Priimant sprendimus dėl tiekėjo pašalinimo iš pirkimo procedūros šiame punkte nurodytu pašalinimo pagrindu, be kita ko, atsižvelgiama į</w:t>
            </w:r>
            <w:r w:rsidRPr="00775C64">
              <w:rPr>
                <w:rFonts w:ascii="Tahoma" w:hAnsi="Tahoma" w:cs="Tahoma"/>
                <w:b/>
                <w:bCs/>
                <w:sz w:val="20"/>
                <w:szCs w:val="20"/>
              </w:rPr>
              <w:t xml:space="preserve"> </w:t>
            </w:r>
            <w:r w:rsidRPr="00775C64">
              <w:rPr>
                <w:rFonts w:ascii="Tahoma" w:hAnsi="Tahoma" w:cs="Tahoma"/>
                <w:sz w:val="20"/>
                <w:szCs w:val="20"/>
              </w:rPr>
              <w:t xml:space="preserve">nacionalinėje duomenų bazėje adresu </w:t>
            </w:r>
            <w:hyperlink r:id="rId23">
              <w:r w:rsidRPr="00775C64">
                <w:rPr>
                  <w:rStyle w:val="Hipersaitas"/>
                  <w:rFonts w:ascii="Tahoma" w:hAnsi="Tahoma" w:cs="Tahoma"/>
                  <w:sz w:val="20"/>
                  <w:szCs w:val="20"/>
                  <w:u w:val="single"/>
                </w:rPr>
                <w:t>https://www.vmi.lt/evmi/mokesciu-moketoju-informacija</w:t>
              </w:r>
            </w:hyperlink>
            <w:r w:rsidRPr="00775C64">
              <w:rPr>
                <w:rFonts w:ascii="Tahoma" w:hAnsi="Tahoma" w:cs="Tahoma"/>
                <w:sz w:val="20"/>
                <w:szCs w:val="20"/>
              </w:rPr>
              <w:t xml:space="preserve"> skelbiamą informaciją.</w:t>
            </w:r>
          </w:p>
        </w:tc>
      </w:tr>
      <w:tr w:rsidR="001F0570" w:rsidRPr="00775C64" w14:paraId="2D4FDC69" w14:textId="77777777" w:rsidTr="003F6C0B">
        <w:tc>
          <w:tcPr>
            <w:cnfStyle w:val="001000000000" w:firstRow="0" w:lastRow="0" w:firstColumn="1" w:lastColumn="0" w:oddVBand="0" w:evenVBand="0" w:oddHBand="0" w:evenHBand="0" w:firstRowFirstColumn="0" w:firstRowLastColumn="0" w:lastRowFirstColumn="0" w:lastRowLastColumn="0"/>
            <w:tcW w:w="704" w:type="dxa"/>
          </w:tcPr>
          <w:p w14:paraId="2984F9DF" w14:textId="77777777" w:rsidR="001F0570" w:rsidRPr="00775C64" w:rsidRDefault="001F0570" w:rsidP="001F0570">
            <w:pPr>
              <w:pStyle w:val="Betarp"/>
              <w:numPr>
                <w:ilvl w:val="0"/>
                <w:numId w:val="4"/>
              </w:numPr>
              <w:ind w:left="0" w:firstLine="0"/>
              <w:rPr>
                <w:rFonts w:ascii="Tahoma" w:hAnsi="Tahoma" w:cs="Tahoma"/>
                <w:sz w:val="20"/>
                <w:szCs w:val="20"/>
              </w:rPr>
            </w:pPr>
          </w:p>
        </w:tc>
        <w:tc>
          <w:tcPr>
            <w:tcW w:w="4198" w:type="dxa"/>
          </w:tcPr>
          <w:p w14:paraId="6D72BABF"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Tiekėjas yra padaręs rimtą profesinį pažeidimą, dėl kurio perkančioji organizacija abejoja tiekėjo sąžiningumu,</w:t>
            </w:r>
            <w:r w:rsidRPr="00775C64">
              <w:rPr>
                <w:rFonts w:ascii="Tahoma" w:eastAsia="Times New Roman" w:hAnsi="Tahoma" w:cs="Tahoma"/>
                <w:sz w:val="20"/>
                <w:szCs w:val="20"/>
              </w:rPr>
              <w:t xml:space="preserve"> kai jis </w:t>
            </w:r>
            <w:r w:rsidRPr="00775C64">
              <w:rPr>
                <w:rFonts w:ascii="Tahoma" w:hAnsi="Tahoma" w:cs="Tahom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Pr>
          <w:p w14:paraId="65733050"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b/>
                <w:bCs/>
                <w:sz w:val="20"/>
                <w:szCs w:val="20"/>
              </w:rPr>
            </w:pPr>
            <w:r w:rsidRPr="00775C64">
              <w:rPr>
                <w:rFonts w:ascii="Tahoma" w:eastAsia="Yu Mincho" w:hAnsi="Tahoma" w:cs="Tahoma"/>
                <w:b/>
                <w:bCs/>
                <w:sz w:val="20"/>
                <w:szCs w:val="20"/>
              </w:rPr>
              <w:t>VPĮ 46 straipsnio 4 dalies 7 punkto c papunktis</w:t>
            </w:r>
          </w:p>
          <w:p w14:paraId="0F1161E1"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sz w:val="20"/>
                <w:szCs w:val="20"/>
              </w:rPr>
            </w:pPr>
          </w:p>
          <w:p w14:paraId="28E4AF09"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eastAsia="Yu Mincho" w:hAnsi="Tahoma" w:cs="Tahoma"/>
                <w:sz w:val="20"/>
                <w:szCs w:val="20"/>
              </w:rPr>
            </w:pPr>
            <w:r w:rsidRPr="00775C64">
              <w:rPr>
                <w:rFonts w:ascii="Tahoma" w:eastAsia="Yu Mincho" w:hAnsi="Tahoma" w:cs="Tahoma"/>
                <w:sz w:val="20"/>
                <w:szCs w:val="20"/>
              </w:rPr>
              <w:t>EBVPD III dalies C11 punktas</w:t>
            </w:r>
          </w:p>
        </w:tc>
        <w:tc>
          <w:tcPr>
            <w:tcW w:w="3315" w:type="dxa"/>
          </w:tcPr>
          <w:p w14:paraId="681BABE2"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Iš Lietuvoje įsteigtų subjektų įrodančių dokumentų nereikalaujama. Užtenka pateikto EBVPD.</w:t>
            </w:r>
          </w:p>
          <w:p w14:paraId="089DDF1D" w14:textId="77777777" w:rsidR="001F0570" w:rsidRPr="00775C64" w:rsidRDefault="001F0570" w:rsidP="00F84433">
            <w:pPr>
              <w:pStyle w:val="Betarp"/>
              <w:jc w:val="both"/>
              <w:cnfStyle w:val="000000000000" w:firstRow="0" w:lastRow="0" w:firstColumn="0" w:lastColumn="0" w:oddVBand="0" w:evenVBand="0" w:oddHBand="0" w:evenHBand="0" w:firstRowFirstColumn="0" w:firstRowLastColumn="0" w:lastRowFirstColumn="0" w:lastRowLastColumn="0"/>
              <w:rPr>
                <w:rFonts w:ascii="Tahoma" w:hAnsi="Tahoma" w:cs="Tahoma"/>
                <w:bCs/>
                <w:iCs/>
                <w:sz w:val="20"/>
                <w:szCs w:val="20"/>
              </w:rPr>
            </w:pPr>
          </w:p>
          <w:p w14:paraId="2B84FF21" w14:textId="77777777" w:rsidR="001F0570" w:rsidRPr="00775C64" w:rsidRDefault="001F0570" w:rsidP="00F84433">
            <w:pPr>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b/>
                <w:bCs/>
                <w:sz w:val="20"/>
                <w:szCs w:val="20"/>
              </w:rPr>
              <w:t xml:space="preserve">Priimant sprendimus dėl tiekėjo pašalinimo iš pirkimo procedūros šiame punkte nurodytu pašalinimo pagrindu, be kita ko, atsižvelgiama į nacionalinėje duomenų bazėje adresu: </w:t>
            </w:r>
          </w:p>
          <w:p w14:paraId="283C532E" w14:textId="77777777" w:rsidR="001F0570" w:rsidRPr="00775C64" w:rsidRDefault="001F0570" w:rsidP="00F84433">
            <w:pPr>
              <w:cnfStyle w:val="000000000000" w:firstRow="0" w:lastRow="0" w:firstColumn="0" w:lastColumn="0" w:oddVBand="0" w:evenVBand="0" w:oddHBand="0" w:evenHBand="0" w:firstRowFirstColumn="0" w:firstRowLastColumn="0" w:lastRowFirstColumn="0" w:lastRowLastColumn="0"/>
              <w:rPr>
                <w:rFonts w:ascii="Tahoma" w:hAnsi="Tahoma" w:cs="Tahoma"/>
                <w:bCs/>
                <w:iCs/>
                <w:sz w:val="20"/>
                <w:szCs w:val="20"/>
              </w:rPr>
            </w:pPr>
            <w:hyperlink r:id="rId24" w:history="1">
              <w:r w:rsidRPr="00775C64">
                <w:rPr>
                  <w:rStyle w:val="Hipersaitas"/>
                  <w:rFonts w:ascii="Tahoma" w:hAnsi="Tahoma" w:cs="Tahoma"/>
                  <w:sz w:val="20"/>
                  <w:szCs w:val="20"/>
                  <w:u w:val="single"/>
                </w:rPr>
                <w:t>https://kt.gov.lt/lt/atviri-duomenys/diskvalifikavimas-is-viesuju-pirkimu</w:t>
              </w:r>
            </w:hyperlink>
            <w:r w:rsidRPr="00775C64">
              <w:rPr>
                <w:rFonts w:ascii="Tahoma" w:hAnsi="Tahoma" w:cs="Tahoma"/>
                <w:sz w:val="20"/>
                <w:szCs w:val="20"/>
              </w:rPr>
              <w:t xml:space="preserve"> skelbiamą informaciją. </w:t>
            </w:r>
          </w:p>
        </w:tc>
      </w:tr>
    </w:tbl>
    <w:p w14:paraId="7A2F99B9" w14:textId="6BC773AB" w:rsidR="001F0570" w:rsidRPr="00775C64" w:rsidRDefault="001F0570" w:rsidP="00C6497D">
      <w:pPr>
        <w:jc w:val="center"/>
        <w:rPr>
          <w:rFonts w:ascii="Tahoma" w:hAnsi="Tahoma" w:cs="Tahoma"/>
          <w:smallCaps/>
          <w:sz w:val="20"/>
          <w:szCs w:val="20"/>
        </w:rPr>
      </w:pPr>
      <w:r w:rsidRPr="00775C64">
        <w:rPr>
          <w:rFonts w:ascii="Tahoma" w:hAnsi="Tahoma" w:cs="Tahoma"/>
          <w:smallCaps/>
          <w:sz w:val="20"/>
          <w:szCs w:val="20"/>
        </w:rPr>
        <w:t>__________</w:t>
      </w:r>
    </w:p>
    <w:p w14:paraId="327B1AA3" w14:textId="2B30482A" w:rsidR="00A4599F" w:rsidRPr="00775C64" w:rsidRDefault="00A4599F" w:rsidP="00C6497D">
      <w:pPr>
        <w:jc w:val="center"/>
        <w:rPr>
          <w:rFonts w:ascii="Tahoma" w:hAnsi="Tahoma" w:cs="Tahoma"/>
          <w:b/>
          <w:bCs/>
          <w:smallCaps/>
          <w:sz w:val="22"/>
          <w:szCs w:val="22"/>
        </w:rPr>
      </w:pPr>
      <w:r w:rsidRPr="00775C64">
        <w:rPr>
          <w:rFonts w:ascii="Tahoma" w:hAnsi="Tahoma" w:cs="Tahoma"/>
          <w:b/>
          <w:bCs/>
          <w:smallCaps/>
          <w:sz w:val="22"/>
          <w:szCs w:val="22"/>
        </w:rPr>
        <w:br w:type="page"/>
      </w:r>
    </w:p>
    <w:p w14:paraId="7BFABC1F" w14:textId="6709A453" w:rsidR="008D704D" w:rsidRPr="007B7227" w:rsidRDefault="008D704D" w:rsidP="00300D6B">
      <w:pPr>
        <w:pStyle w:val="Turinioantrat"/>
        <w:rPr>
          <w:sz w:val="20"/>
          <w:szCs w:val="28"/>
        </w:rPr>
      </w:pPr>
      <w:bookmarkStart w:id="57" w:name="_Ref38291223"/>
      <w:bookmarkStart w:id="58" w:name="_Ref38291334"/>
      <w:bookmarkStart w:id="59" w:name="_Ref38533412"/>
      <w:bookmarkStart w:id="60" w:name="_Toc200713618"/>
      <w:r w:rsidRPr="007B7227">
        <w:rPr>
          <w:sz w:val="20"/>
          <w:szCs w:val="28"/>
        </w:rPr>
        <w:lastRenderedPageBreak/>
        <w:t xml:space="preserve">Pirkimo sąlygų </w:t>
      </w:r>
      <w:r w:rsidR="00F1334C" w:rsidRPr="007B7227">
        <w:rPr>
          <w:sz w:val="20"/>
          <w:szCs w:val="28"/>
        </w:rPr>
        <w:t>4</w:t>
      </w:r>
      <w:r w:rsidRPr="007B7227">
        <w:rPr>
          <w:sz w:val="20"/>
          <w:szCs w:val="28"/>
        </w:rPr>
        <w:t xml:space="preserve"> priedas „Tiekėjų kvalifikacijos reikalavimai</w:t>
      </w:r>
      <w:r w:rsidR="00283391" w:rsidRPr="007B7227">
        <w:rPr>
          <w:sz w:val="20"/>
          <w:szCs w:val="28"/>
        </w:rPr>
        <w:t xml:space="preserve"> ir reikalaujami kokybės bei aplinkos apsaugos vadybos sistemų standartai</w:t>
      </w:r>
      <w:r w:rsidRPr="007B7227">
        <w:rPr>
          <w:sz w:val="20"/>
          <w:szCs w:val="28"/>
        </w:rPr>
        <w:t>“</w:t>
      </w:r>
      <w:bookmarkEnd w:id="57"/>
      <w:bookmarkEnd w:id="58"/>
      <w:bookmarkEnd w:id="59"/>
      <w:bookmarkEnd w:id="60"/>
    </w:p>
    <w:p w14:paraId="2F4A8919" w14:textId="77777777" w:rsidR="00EC7EB6" w:rsidRPr="007B7227" w:rsidRDefault="00EC7EB6" w:rsidP="007C0612">
      <w:pPr>
        <w:pStyle w:val="Paantrat"/>
        <w:spacing w:line="240" w:lineRule="auto"/>
        <w:jc w:val="center"/>
        <w:rPr>
          <w:rFonts w:ascii="Tahoma" w:hAnsi="Tahoma" w:cs="Tahoma"/>
          <w:b/>
          <w:bCs/>
          <w:smallCaps/>
          <w:sz w:val="20"/>
          <w:szCs w:val="20"/>
        </w:rPr>
      </w:pPr>
    </w:p>
    <w:p w14:paraId="2E4A6A51" w14:textId="5760953F" w:rsidR="002F396F" w:rsidRPr="007B7227" w:rsidRDefault="002F396F" w:rsidP="007C0612">
      <w:pPr>
        <w:pStyle w:val="Paantrat"/>
        <w:spacing w:line="240" w:lineRule="auto"/>
        <w:jc w:val="center"/>
        <w:rPr>
          <w:rFonts w:ascii="Tahoma" w:hAnsi="Tahoma" w:cs="Tahoma"/>
          <w:b/>
          <w:bCs/>
          <w:smallCaps/>
          <w:sz w:val="20"/>
          <w:szCs w:val="20"/>
        </w:rPr>
      </w:pPr>
      <w:r w:rsidRPr="007B7227">
        <w:rPr>
          <w:rFonts w:ascii="Tahoma" w:hAnsi="Tahoma" w:cs="Tahoma"/>
          <w:b/>
          <w:bCs/>
          <w:smallCaps/>
          <w:sz w:val="20"/>
          <w:szCs w:val="20"/>
        </w:rPr>
        <w:t>TIEKĖJŲ KVALIFIKACIJOS REIKALAVIMAI</w:t>
      </w:r>
      <w:r w:rsidR="00955F2F" w:rsidRPr="007B7227">
        <w:rPr>
          <w:rFonts w:ascii="Tahoma" w:hAnsi="Tahoma" w:cs="Tahoma"/>
          <w:b/>
          <w:bCs/>
          <w:smallCaps/>
          <w:sz w:val="20"/>
          <w:szCs w:val="20"/>
        </w:rPr>
        <w:t xml:space="preserve"> IR REIKALAVIMAI LAIKYTIS </w:t>
      </w:r>
      <w:r w:rsidR="00955F2F" w:rsidRPr="007B7227">
        <w:rPr>
          <w:rFonts w:ascii="Tahoma" w:hAnsi="Tahoma" w:cs="Tahoma"/>
          <w:b/>
          <w:bCs/>
          <w:sz w:val="20"/>
          <w:szCs w:val="20"/>
          <w:lang w:eastAsia="en-US"/>
        </w:rPr>
        <w:t>KOKYBĖS VADYBOS SISTEMOS IR (ARBA) APLINKOS APSAUGOS VADYBOS SISTEMOS STANDARTŲ</w:t>
      </w:r>
    </w:p>
    <w:p w14:paraId="3D09B8CF" w14:textId="77777777" w:rsidR="00FB1C51" w:rsidRPr="007B7227" w:rsidRDefault="002F396F" w:rsidP="00FB1C51">
      <w:pPr>
        <w:pStyle w:val="Sraopastraipa"/>
        <w:numPr>
          <w:ilvl w:val="0"/>
          <w:numId w:val="3"/>
        </w:numPr>
        <w:tabs>
          <w:tab w:val="left" w:pos="851"/>
        </w:tabs>
        <w:spacing w:after="0" w:line="20" w:lineRule="atLeast"/>
        <w:ind w:left="0" w:firstLine="567"/>
        <w:jc w:val="both"/>
        <w:rPr>
          <w:rFonts w:ascii="Tahoma" w:eastAsiaTheme="minorHAnsi" w:hAnsi="Tahoma" w:cs="Tahoma"/>
          <w:sz w:val="20"/>
          <w:szCs w:val="20"/>
        </w:rPr>
      </w:pPr>
      <w:r w:rsidRPr="007B7227">
        <w:rPr>
          <w:rFonts w:ascii="Tahoma" w:eastAsiaTheme="minorHAnsi" w:hAnsi="Tahoma" w:cs="Tahoma"/>
          <w:sz w:val="20"/>
          <w:szCs w:val="20"/>
          <w:lang w:eastAsia="en-US"/>
        </w:rPr>
        <w:t>Tiekėjo kvalifikacija turi atitikti ši</w:t>
      </w:r>
      <w:r w:rsidR="005B19E4" w:rsidRPr="007B7227">
        <w:rPr>
          <w:rFonts w:ascii="Tahoma" w:eastAsiaTheme="minorHAnsi" w:hAnsi="Tahoma" w:cs="Tahoma"/>
          <w:sz w:val="20"/>
          <w:szCs w:val="20"/>
          <w:lang w:eastAsia="en-US"/>
        </w:rPr>
        <w:t xml:space="preserve">ame priede nustatytus </w:t>
      </w:r>
      <w:r w:rsidRPr="007B7227">
        <w:rPr>
          <w:rFonts w:ascii="Tahoma" w:eastAsiaTheme="minorHAnsi" w:hAnsi="Tahoma" w:cs="Tahoma"/>
          <w:sz w:val="20"/>
          <w:szCs w:val="20"/>
          <w:lang w:eastAsia="en-US"/>
        </w:rPr>
        <w:t>reikalavimus kvalifikacijai</w:t>
      </w:r>
      <w:r w:rsidR="005B19E4" w:rsidRPr="007B7227">
        <w:rPr>
          <w:rFonts w:ascii="Tahoma" w:eastAsiaTheme="minorHAnsi" w:hAnsi="Tahoma" w:cs="Tahoma"/>
          <w:sz w:val="20"/>
          <w:szCs w:val="20"/>
          <w:lang w:eastAsia="en-US"/>
        </w:rPr>
        <w:t>.</w:t>
      </w:r>
    </w:p>
    <w:p w14:paraId="38112CC7" w14:textId="77777777" w:rsidR="00EC7EB6" w:rsidRPr="007B7227" w:rsidRDefault="00EC7EB6" w:rsidP="00460EA6">
      <w:pPr>
        <w:pStyle w:val="Sraopastraipa"/>
        <w:tabs>
          <w:tab w:val="left" w:pos="851"/>
        </w:tabs>
        <w:spacing w:after="0" w:line="20" w:lineRule="atLeast"/>
        <w:ind w:left="567"/>
        <w:jc w:val="both"/>
        <w:rPr>
          <w:rFonts w:ascii="Tahoma" w:eastAsiaTheme="minorHAnsi" w:hAnsi="Tahoma" w:cs="Tahoma"/>
          <w:sz w:val="20"/>
          <w:szCs w:val="20"/>
        </w:rPr>
      </w:pPr>
    </w:p>
    <w:tbl>
      <w:tblPr>
        <w:tblStyle w:val="1tinkleliolentelviesi1"/>
        <w:tblW w:w="5000" w:type="pct"/>
        <w:tblLook w:val="04A0" w:firstRow="1" w:lastRow="0" w:firstColumn="1" w:lastColumn="0" w:noHBand="0" w:noVBand="1"/>
      </w:tblPr>
      <w:tblGrid>
        <w:gridCol w:w="1159"/>
        <w:gridCol w:w="4750"/>
        <w:gridCol w:w="4750"/>
      </w:tblGrid>
      <w:tr w:rsidR="00EC7EB6" w:rsidRPr="007B7227" w14:paraId="4CEACE93" w14:textId="77777777" w:rsidTr="003F6C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4" w:type="pct"/>
          </w:tcPr>
          <w:p w14:paraId="781B001B" w14:textId="77777777" w:rsidR="00EC7EB6" w:rsidRPr="007B7227" w:rsidRDefault="00EC7EB6" w:rsidP="00EC7EB6">
            <w:pPr>
              <w:jc w:val="center"/>
              <w:rPr>
                <w:rFonts w:ascii="Tahoma" w:hAnsi="Tahoma" w:cs="Tahoma"/>
                <w:b w:val="0"/>
                <w:bCs w:val="0"/>
                <w:sz w:val="20"/>
                <w:szCs w:val="20"/>
              </w:rPr>
            </w:pPr>
            <w:r w:rsidRPr="007B7227">
              <w:rPr>
                <w:rFonts w:ascii="Tahoma" w:hAnsi="Tahoma" w:cs="Tahoma"/>
                <w:sz w:val="20"/>
                <w:szCs w:val="20"/>
              </w:rPr>
              <w:t>Eil. Nr.</w:t>
            </w:r>
          </w:p>
        </w:tc>
        <w:tc>
          <w:tcPr>
            <w:tcW w:w="2228" w:type="pct"/>
          </w:tcPr>
          <w:p w14:paraId="3EE016A7" w14:textId="77777777" w:rsidR="00EC7EB6" w:rsidRPr="007B7227" w:rsidRDefault="00EC7EB6" w:rsidP="00EC7EB6">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20"/>
                <w:szCs w:val="20"/>
              </w:rPr>
            </w:pPr>
            <w:r w:rsidRPr="007B7227">
              <w:rPr>
                <w:rFonts w:ascii="Tahoma" w:hAnsi="Tahoma" w:cs="Tahoma"/>
                <w:sz w:val="20"/>
                <w:szCs w:val="20"/>
              </w:rPr>
              <w:t>Reikalavimas</w:t>
            </w:r>
          </w:p>
        </w:tc>
        <w:tc>
          <w:tcPr>
            <w:tcW w:w="2228" w:type="pct"/>
          </w:tcPr>
          <w:p w14:paraId="35D1CE79" w14:textId="77777777" w:rsidR="00EC7EB6" w:rsidRPr="007B7227" w:rsidRDefault="00EC7EB6" w:rsidP="00EC7EB6">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20"/>
                <w:szCs w:val="20"/>
              </w:rPr>
            </w:pPr>
            <w:r w:rsidRPr="007B7227">
              <w:rPr>
                <w:rFonts w:ascii="Tahoma" w:hAnsi="Tahoma" w:cs="Tahoma"/>
                <w:sz w:val="20"/>
                <w:szCs w:val="20"/>
              </w:rPr>
              <w:t>Reikalavimą įrodantys dokumentai</w:t>
            </w:r>
          </w:p>
        </w:tc>
      </w:tr>
      <w:tr w:rsidR="00EC7EB6" w:rsidRPr="007B7227" w14:paraId="58A0424F" w14:textId="77777777" w:rsidTr="003F6C0B">
        <w:tc>
          <w:tcPr>
            <w:cnfStyle w:val="001000000000" w:firstRow="0" w:lastRow="0" w:firstColumn="1" w:lastColumn="0" w:oddVBand="0" w:evenVBand="0" w:oddHBand="0" w:evenHBand="0" w:firstRowFirstColumn="0" w:firstRowLastColumn="0" w:lastRowFirstColumn="0" w:lastRowLastColumn="0"/>
            <w:tcW w:w="5000" w:type="pct"/>
            <w:gridSpan w:val="3"/>
          </w:tcPr>
          <w:p w14:paraId="737B34AA" w14:textId="77777777" w:rsidR="00EC7EB6" w:rsidRPr="007B7227" w:rsidRDefault="00EC7EB6" w:rsidP="00867224">
            <w:pPr>
              <w:jc w:val="center"/>
              <w:rPr>
                <w:rFonts w:ascii="Tahoma" w:hAnsi="Tahoma" w:cs="Tahoma"/>
                <w:b w:val="0"/>
                <w:bCs w:val="0"/>
                <w:sz w:val="20"/>
                <w:szCs w:val="20"/>
              </w:rPr>
            </w:pPr>
            <w:r w:rsidRPr="007B7227">
              <w:rPr>
                <w:rFonts w:ascii="Tahoma" w:hAnsi="Tahoma" w:cs="Tahoma"/>
                <w:sz w:val="20"/>
                <w:szCs w:val="20"/>
              </w:rPr>
              <w:t>Techninis ir profesinis pajėgumas</w:t>
            </w:r>
          </w:p>
        </w:tc>
      </w:tr>
      <w:tr w:rsidR="007808CF" w:rsidRPr="007B7227" w14:paraId="1393F70B" w14:textId="77777777" w:rsidTr="003F6C0B">
        <w:tc>
          <w:tcPr>
            <w:cnfStyle w:val="001000000000" w:firstRow="0" w:lastRow="0" w:firstColumn="1" w:lastColumn="0" w:oddVBand="0" w:evenVBand="0" w:oddHBand="0" w:evenHBand="0" w:firstRowFirstColumn="0" w:firstRowLastColumn="0" w:lastRowFirstColumn="0" w:lastRowLastColumn="0"/>
            <w:tcW w:w="544" w:type="pct"/>
          </w:tcPr>
          <w:p w14:paraId="29A76E74" w14:textId="7EDF187E" w:rsidR="007808CF" w:rsidRPr="007B7227" w:rsidRDefault="007808CF">
            <w:pPr>
              <w:pStyle w:val="Sraopastraipa"/>
              <w:numPr>
                <w:ilvl w:val="0"/>
                <w:numId w:val="25"/>
              </w:numPr>
              <w:rPr>
                <w:rFonts w:ascii="Tahoma" w:hAnsi="Tahoma" w:cs="Tahoma"/>
                <w:sz w:val="20"/>
                <w:szCs w:val="20"/>
              </w:rPr>
            </w:pPr>
          </w:p>
        </w:tc>
        <w:tc>
          <w:tcPr>
            <w:tcW w:w="2228" w:type="pct"/>
          </w:tcPr>
          <w:p w14:paraId="1745313C" w14:textId="37896BB9" w:rsidR="007808CF" w:rsidRPr="007B7227" w:rsidRDefault="007808CF" w:rsidP="0037545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shd w:val="clear" w:color="auto" w:fill="FFFFFF"/>
                <w:lang w:eastAsia="en-GB"/>
              </w:rPr>
            </w:pPr>
            <w:r w:rsidRPr="007B7227">
              <w:rPr>
                <w:rFonts w:ascii="Tahoma" w:eastAsia="Times New Roman" w:hAnsi="Tahoma" w:cs="Tahoma"/>
                <w:color w:val="000000"/>
                <w:sz w:val="20"/>
                <w:szCs w:val="20"/>
                <w:shd w:val="clear" w:color="auto" w:fill="FFFFFF"/>
                <w:lang w:eastAsia="en-GB"/>
              </w:rPr>
              <w:t>Tiekėjas turi būti siūlomo krautuvo gamintojo (jeigu pats nėra gamintojas) oficialus atstovas, turintis teisę atlikti siūlomos prekės techninį aptarnavimą ir remontą garantiniu laikotarpiu arba būti sudaręs atitinkamų paslaugų teikimo sutartį su kitu tokią teisę turinčiu ūkio subjektu.</w:t>
            </w:r>
          </w:p>
        </w:tc>
        <w:tc>
          <w:tcPr>
            <w:tcW w:w="2228" w:type="pct"/>
          </w:tcPr>
          <w:p w14:paraId="74AABF35" w14:textId="77777777" w:rsidR="007808CF" w:rsidRPr="007B7227" w:rsidRDefault="007808CF" w:rsidP="007808CF">
            <w:pPr>
              <w:widowControl w:val="0"/>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lang w:eastAsia="en-GB"/>
              </w:rPr>
            </w:pPr>
            <w:r w:rsidRPr="007B7227">
              <w:rPr>
                <w:rFonts w:ascii="Tahoma" w:eastAsia="Times New Roman" w:hAnsi="Tahoma" w:cs="Tahoma"/>
                <w:color w:val="000000" w:themeColor="text1"/>
                <w:sz w:val="20"/>
                <w:szCs w:val="20"/>
                <w:lang w:eastAsia="en-GB"/>
              </w:rPr>
              <w:t>Pateikiama:</w:t>
            </w:r>
          </w:p>
          <w:p w14:paraId="55765235" w14:textId="77777777" w:rsidR="007808CF" w:rsidRPr="007B7227" w:rsidRDefault="007808CF" w:rsidP="007808CF">
            <w:pPr>
              <w:widowControl w:val="0"/>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lang w:eastAsia="en-GB"/>
              </w:rPr>
            </w:pPr>
            <w:r w:rsidRPr="007B7227">
              <w:rPr>
                <w:rFonts w:ascii="Tahoma" w:eastAsia="Times New Roman" w:hAnsi="Tahoma" w:cs="Tahoma"/>
                <w:color w:val="000000" w:themeColor="text1"/>
                <w:sz w:val="20"/>
                <w:szCs w:val="20"/>
                <w:lang w:eastAsia="en-GB"/>
              </w:rPr>
              <w:t>1.</w:t>
            </w:r>
            <w:r w:rsidRPr="007B7227">
              <w:rPr>
                <w:rFonts w:ascii="Tahoma" w:eastAsia="Times New Roman" w:hAnsi="Tahoma" w:cs="Tahoma"/>
                <w:color w:val="000000" w:themeColor="text1"/>
                <w:sz w:val="20"/>
                <w:szCs w:val="20"/>
                <w:lang w:eastAsia="en-GB"/>
              </w:rPr>
              <w:tab/>
              <w:t>Siūlomo krautuvo gamintojo įgaliojimas ar kiti lygiaverčiai dokumentai, įrodantys, jog tiekėjas yra oficialus gamintojo atstovas.</w:t>
            </w:r>
          </w:p>
          <w:p w14:paraId="547E7D26" w14:textId="373CA222" w:rsidR="007808CF" w:rsidRPr="007B7227" w:rsidRDefault="007808CF" w:rsidP="007808CF">
            <w:pPr>
              <w:widowControl w:val="0"/>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lang w:eastAsia="en-GB"/>
              </w:rPr>
            </w:pPr>
            <w:r w:rsidRPr="007B7227">
              <w:rPr>
                <w:rFonts w:ascii="Tahoma" w:eastAsia="Times New Roman" w:hAnsi="Tahoma" w:cs="Tahoma"/>
                <w:color w:val="000000" w:themeColor="text1"/>
                <w:sz w:val="20"/>
                <w:szCs w:val="20"/>
                <w:lang w:eastAsia="en-GB"/>
              </w:rPr>
              <w:t>2.</w:t>
            </w:r>
            <w:r w:rsidRPr="007B7227">
              <w:rPr>
                <w:rFonts w:ascii="Tahoma" w:eastAsia="Times New Roman" w:hAnsi="Tahoma" w:cs="Tahoma"/>
                <w:color w:val="000000" w:themeColor="text1"/>
                <w:sz w:val="20"/>
                <w:szCs w:val="20"/>
                <w:lang w:eastAsia="en-GB"/>
              </w:rPr>
              <w:tab/>
              <w:t>Dokumentai, įrodantys tiekėjo teisę atlikti techninio aptarnavimo/remonto paslaugas arba sudaryta sutartis su kitu ūkio subjektu, kuris atliks techninio aptarnavimo ir remonto paslaugas.</w:t>
            </w:r>
          </w:p>
        </w:tc>
      </w:tr>
      <w:tr w:rsidR="007808CF" w:rsidRPr="007B7227" w14:paraId="6AD8C2E2" w14:textId="77777777" w:rsidTr="003F6C0B">
        <w:tc>
          <w:tcPr>
            <w:cnfStyle w:val="001000000000" w:firstRow="0" w:lastRow="0" w:firstColumn="1" w:lastColumn="0" w:oddVBand="0" w:evenVBand="0" w:oddHBand="0" w:evenHBand="0" w:firstRowFirstColumn="0" w:firstRowLastColumn="0" w:lastRowFirstColumn="0" w:lastRowLastColumn="0"/>
            <w:tcW w:w="544" w:type="pct"/>
          </w:tcPr>
          <w:p w14:paraId="09191180" w14:textId="77777777" w:rsidR="007808CF" w:rsidRPr="007B7227" w:rsidRDefault="007808CF">
            <w:pPr>
              <w:pStyle w:val="Sraopastraipa"/>
              <w:numPr>
                <w:ilvl w:val="0"/>
                <w:numId w:val="25"/>
              </w:numPr>
              <w:rPr>
                <w:rFonts w:ascii="Tahoma" w:hAnsi="Tahoma" w:cs="Tahoma"/>
                <w:sz w:val="20"/>
                <w:szCs w:val="20"/>
              </w:rPr>
            </w:pPr>
          </w:p>
        </w:tc>
        <w:tc>
          <w:tcPr>
            <w:tcW w:w="2228" w:type="pct"/>
          </w:tcPr>
          <w:p w14:paraId="29812CC9" w14:textId="15B46529" w:rsidR="007808CF" w:rsidRPr="007B7227" w:rsidRDefault="007808CF" w:rsidP="007808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shd w:val="clear" w:color="auto" w:fill="FFFFFF"/>
                <w:lang w:eastAsia="en-GB"/>
              </w:rPr>
            </w:pPr>
            <w:r w:rsidRPr="007B7227">
              <w:rPr>
                <w:rFonts w:ascii="Tahoma" w:eastAsia="Times New Roman" w:hAnsi="Tahoma" w:cs="Tahoma"/>
                <w:color w:val="000000"/>
                <w:sz w:val="20"/>
                <w:szCs w:val="20"/>
                <w:shd w:val="clear" w:color="auto" w:fill="FFFFFF"/>
                <w:lang w:eastAsia="en-GB"/>
              </w:rPr>
              <w:t>Tiekėjas (bent vienas jungtinės veiklos partneris) per pastaruosius 3 (tris) metus arba per laiką nuo tiekėjo įregistravimo dienos (jei tiekėjas vykdo veiklą mažiau nei 3 metus) savo jėgomis turi būti įvykdęs arba vykdo bent vieną ar daugiau panašių prekių (teleskopinių krautuvų ar žemės ūkio technikos/sunkiosios technikos) pirkimo – pardavimo sutartį (-</w:t>
            </w:r>
            <w:proofErr w:type="spellStart"/>
            <w:r w:rsidRPr="007B7227">
              <w:rPr>
                <w:rFonts w:ascii="Tahoma" w:eastAsia="Times New Roman" w:hAnsi="Tahoma" w:cs="Tahoma"/>
                <w:color w:val="000000"/>
                <w:sz w:val="20"/>
                <w:szCs w:val="20"/>
                <w:shd w:val="clear" w:color="auto" w:fill="FFFFFF"/>
                <w:lang w:eastAsia="en-GB"/>
              </w:rPr>
              <w:t>is</w:t>
            </w:r>
            <w:proofErr w:type="spellEnd"/>
            <w:r w:rsidRPr="007B7227">
              <w:rPr>
                <w:rFonts w:ascii="Tahoma" w:eastAsia="Times New Roman" w:hAnsi="Tahoma" w:cs="Tahoma"/>
                <w:color w:val="000000"/>
                <w:sz w:val="20"/>
                <w:szCs w:val="20"/>
                <w:shd w:val="clear" w:color="auto" w:fill="FFFFFF"/>
                <w:lang w:eastAsia="en-GB"/>
              </w:rPr>
              <w:t xml:space="preserve">), kurių bendra vertė ne mažesnė nei 125 000,00 Eur be PVM. </w:t>
            </w:r>
          </w:p>
          <w:p w14:paraId="5B9FE51F" w14:textId="77777777" w:rsidR="007808CF" w:rsidRPr="007B7227" w:rsidRDefault="007808CF" w:rsidP="007808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shd w:val="clear" w:color="auto" w:fill="FFFFFF"/>
                <w:lang w:eastAsia="en-GB"/>
              </w:rPr>
            </w:pPr>
          </w:p>
          <w:p w14:paraId="21C11605" w14:textId="4E161990" w:rsidR="007808CF" w:rsidRPr="007B7227" w:rsidRDefault="007808CF" w:rsidP="007808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shd w:val="clear" w:color="auto" w:fill="FFFFFF"/>
                <w:lang w:eastAsia="en-GB"/>
              </w:rPr>
            </w:pPr>
            <w:r w:rsidRPr="007B7227">
              <w:rPr>
                <w:rFonts w:ascii="Tahoma" w:eastAsia="Times New Roman" w:hAnsi="Tahoma" w:cs="Tahoma"/>
                <w:color w:val="000000"/>
                <w:sz w:val="20"/>
                <w:szCs w:val="20"/>
                <w:shd w:val="clear" w:color="auto" w:fill="FFFFFF"/>
                <w:lang w:eastAsia="en-GB"/>
              </w:rPr>
              <w:t>Pastaba: jei tiekėjas teikia informaciją apie vykdomą sutartį, laikoma, kad jo patirtis atitinka keliamą reikalavimą, jei vykdomų sutarčių įvykdyta dalis per paskutinius 3 (tris) metus iki pasiūlymo pateikimo termino pabaigos yra ne mažesnė nei 125 000,00 EUR be PVM.</w:t>
            </w:r>
          </w:p>
        </w:tc>
        <w:tc>
          <w:tcPr>
            <w:tcW w:w="2228" w:type="pct"/>
          </w:tcPr>
          <w:p w14:paraId="75867C54" w14:textId="77777777" w:rsidR="007808CF" w:rsidRPr="007B7227" w:rsidRDefault="007808CF" w:rsidP="007808CF">
            <w:pPr>
              <w:widowControl w:val="0"/>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lang w:eastAsia="en-GB"/>
              </w:rPr>
            </w:pPr>
            <w:r w:rsidRPr="007B7227">
              <w:rPr>
                <w:rFonts w:ascii="Tahoma" w:eastAsia="Times New Roman" w:hAnsi="Tahoma" w:cs="Tahoma"/>
                <w:color w:val="000000" w:themeColor="text1"/>
                <w:sz w:val="20"/>
                <w:szCs w:val="20"/>
                <w:lang w:eastAsia="en-GB"/>
              </w:rPr>
              <w:t xml:space="preserve">Pagrindinių per pastaruosius 3 (tris) metus patiektų prekių sutarčių sąrašas, kuriame nurodytos prekių bendros sumos, datos ir prekių gavėjai (tiek viešieji, tiek privatieji). Sąraše turi būti nurodyta, ar konkrečią prekių sutartį tiekėjas įvykdė vienas ar su kitais partneriais  / ūkio subjektais, taip pat turi būti nurodyta už kokią sumą tiekėjas savo jėgomis pristatė prekių. Kartu pateikiamos užsakovų pažymos, kuriose turi būti nurodytos prekių bendros sumos, datos ir vietos, prekių gavėjai, nurodyta ar prekės buvo pristatytos tinkamai. </w:t>
            </w:r>
          </w:p>
          <w:p w14:paraId="435C8B57" w14:textId="77777777" w:rsidR="007808CF" w:rsidRPr="007B7227" w:rsidRDefault="007808CF" w:rsidP="007808CF">
            <w:pPr>
              <w:widowControl w:val="0"/>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lang w:eastAsia="en-GB"/>
              </w:rPr>
            </w:pPr>
          </w:p>
          <w:p w14:paraId="07769257" w14:textId="505A66F1" w:rsidR="007808CF" w:rsidRPr="007B7227" w:rsidRDefault="007808CF" w:rsidP="007808CF">
            <w:pPr>
              <w:widowControl w:val="0"/>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lang w:eastAsia="en-GB"/>
              </w:rPr>
            </w:pPr>
            <w:r w:rsidRPr="007B7227">
              <w:rPr>
                <w:rFonts w:ascii="Tahoma" w:eastAsia="Times New Roman" w:hAnsi="Tahoma" w:cs="Tahoma"/>
                <w:color w:val="000000" w:themeColor="text1"/>
                <w:sz w:val="20"/>
                <w:szCs w:val="20"/>
                <w:lang w:eastAsia="en-GB"/>
              </w:rPr>
              <w:t>CVP IS priemonėmis pateikiamos skaitmeninės dokumentų kopijos.</w:t>
            </w:r>
          </w:p>
        </w:tc>
      </w:tr>
    </w:tbl>
    <w:p w14:paraId="1097A962" w14:textId="77777777" w:rsidR="007075AD" w:rsidRPr="007B7227" w:rsidRDefault="007075AD" w:rsidP="007075AD">
      <w:pPr>
        <w:tabs>
          <w:tab w:val="left" w:pos="851"/>
        </w:tabs>
        <w:spacing w:after="0" w:line="20" w:lineRule="atLeast"/>
        <w:jc w:val="both"/>
        <w:rPr>
          <w:rFonts w:ascii="Tahoma" w:eastAsiaTheme="minorHAnsi" w:hAnsi="Tahoma" w:cs="Tahoma"/>
          <w:sz w:val="20"/>
          <w:szCs w:val="20"/>
        </w:rPr>
      </w:pPr>
    </w:p>
    <w:p w14:paraId="6796766A" w14:textId="63C40F85" w:rsidR="00D01F46" w:rsidRPr="007B7227" w:rsidRDefault="00E3422C" w:rsidP="00D01F46">
      <w:pPr>
        <w:spacing w:after="0" w:line="240" w:lineRule="auto"/>
        <w:ind w:firstLine="425"/>
        <w:jc w:val="both"/>
        <w:rPr>
          <w:rFonts w:ascii="Tahoma" w:hAnsi="Tahoma" w:cs="Tahoma"/>
          <w:b/>
          <w:bCs/>
          <w:smallCaps/>
          <w:sz w:val="20"/>
          <w:szCs w:val="20"/>
        </w:rPr>
      </w:pPr>
      <w:r w:rsidRPr="007B7227">
        <w:rPr>
          <w:rFonts w:ascii="Tahoma" w:eastAsiaTheme="minorHAnsi" w:hAnsi="Tahoma" w:cs="Tahoma"/>
          <w:sz w:val="20"/>
          <w:szCs w:val="20"/>
          <w:lang w:eastAsia="en-US"/>
        </w:rPr>
        <w:t>2</w:t>
      </w:r>
      <w:r w:rsidR="00D01F46" w:rsidRPr="007B7227">
        <w:rPr>
          <w:rFonts w:ascii="Tahoma" w:eastAsiaTheme="minorHAnsi" w:hAnsi="Tahoma" w:cs="Tahoma"/>
          <w:sz w:val="20"/>
          <w:szCs w:val="20"/>
          <w:lang w:eastAsia="en-US"/>
        </w:rPr>
        <w:t xml:space="preserve">. </w:t>
      </w:r>
      <w:r w:rsidR="00D01F46" w:rsidRPr="007B7227">
        <w:rPr>
          <w:rFonts w:ascii="Tahoma" w:hAnsi="Tahoma" w:cs="Tahoma"/>
          <w:sz w:val="20"/>
          <w:szCs w:val="20"/>
        </w:rPr>
        <w:t>Šiame priede reikalaujama kvalifikacija turi būti įgyta iki pasiūlymų pateikimo termino pabaigos.</w:t>
      </w:r>
    </w:p>
    <w:p w14:paraId="054BBDB1" w14:textId="6778349B" w:rsidR="002F396F" w:rsidRPr="00775C64" w:rsidRDefault="00384F5A" w:rsidP="00384F5A">
      <w:pPr>
        <w:spacing w:after="0" w:line="240" w:lineRule="auto"/>
        <w:jc w:val="center"/>
        <w:rPr>
          <w:rFonts w:ascii="Tahoma" w:hAnsi="Tahoma" w:cs="Tahoma"/>
          <w:b/>
          <w:bCs/>
          <w:smallCaps/>
          <w:sz w:val="20"/>
          <w:szCs w:val="20"/>
        </w:rPr>
      </w:pPr>
      <w:r w:rsidRPr="007B7227">
        <w:rPr>
          <w:rFonts w:ascii="Tahoma" w:eastAsiaTheme="minorHAnsi" w:hAnsi="Tahoma" w:cs="Tahoma"/>
          <w:sz w:val="20"/>
          <w:szCs w:val="20"/>
          <w:lang w:eastAsia="en-US"/>
        </w:rPr>
        <w:t>__________</w:t>
      </w:r>
    </w:p>
    <w:p w14:paraId="6821DAB9" w14:textId="3EED3D03" w:rsidR="00A4599F" w:rsidRPr="00775C64" w:rsidRDefault="00A4599F" w:rsidP="00DE290C">
      <w:pPr>
        <w:rPr>
          <w:rFonts w:ascii="Tahoma" w:hAnsi="Tahoma" w:cs="Tahoma"/>
          <w:b/>
          <w:bCs/>
          <w:smallCaps/>
          <w:sz w:val="20"/>
          <w:szCs w:val="20"/>
        </w:rPr>
      </w:pPr>
      <w:r w:rsidRPr="00775C64">
        <w:rPr>
          <w:rFonts w:ascii="Tahoma" w:hAnsi="Tahoma" w:cs="Tahoma"/>
          <w:b/>
          <w:bCs/>
          <w:smallCaps/>
          <w:sz w:val="20"/>
          <w:szCs w:val="20"/>
        </w:rPr>
        <w:br w:type="page"/>
      </w:r>
    </w:p>
    <w:p w14:paraId="5D0FDE6E" w14:textId="192DF949" w:rsidR="008D704D" w:rsidRPr="00775C64" w:rsidRDefault="008D704D" w:rsidP="008C073B">
      <w:pPr>
        <w:pStyle w:val="Turinioantrat"/>
        <w:rPr>
          <w:sz w:val="20"/>
          <w:szCs w:val="28"/>
        </w:rPr>
      </w:pPr>
      <w:bookmarkStart w:id="61" w:name="_Ref38291379"/>
      <w:bookmarkStart w:id="62" w:name="_Ref38291394"/>
      <w:bookmarkStart w:id="63" w:name="_Ref38898251"/>
      <w:bookmarkStart w:id="64" w:name="_Toc200713619"/>
      <w:r w:rsidRPr="00775C64">
        <w:rPr>
          <w:sz w:val="20"/>
          <w:szCs w:val="28"/>
        </w:rPr>
        <w:lastRenderedPageBreak/>
        <w:t xml:space="preserve">Pirkimo sąlygų </w:t>
      </w:r>
      <w:r w:rsidR="00F1334C" w:rsidRPr="00775C64">
        <w:rPr>
          <w:sz w:val="20"/>
          <w:szCs w:val="28"/>
        </w:rPr>
        <w:t>5</w:t>
      </w:r>
      <w:r w:rsidRPr="00775C64">
        <w:rPr>
          <w:sz w:val="20"/>
          <w:szCs w:val="28"/>
        </w:rPr>
        <w:t xml:space="preserve"> priedas „EBVPD“ (XML formatu)</w:t>
      </w:r>
      <w:bookmarkEnd w:id="61"/>
      <w:bookmarkEnd w:id="62"/>
      <w:bookmarkEnd w:id="63"/>
      <w:bookmarkEnd w:id="64"/>
    </w:p>
    <w:p w14:paraId="1E33CF75" w14:textId="0E2F80D8" w:rsidR="002F396F" w:rsidRPr="00775C64" w:rsidRDefault="002F396F" w:rsidP="00DE290C">
      <w:pPr>
        <w:rPr>
          <w:rFonts w:ascii="Tahoma" w:hAnsi="Tahoma" w:cs="Tahoma"/>
          <w:b/>
          <w:bCs/>
          <w:smallCaps/>
          <w:sz w:val="14"/>
          <w:szCs w:val="14"/>
        </w:rPr>
      </w:pPr>
    </w:p>
    <w:p w14:paraId="4F6E9F95" w14:textId="40122A3B" w:rsidR="00B970B0" w:rsidRPr="00775C64" w:rsidRDefault="00B970B0" w:rsidP="00BE1858">
      <w:pPr>
        <w:pStyle w:val="Paantrat"/>
        <w:jc w:val="center"/>
        <w:rPr>
          <w:rFonts w:ascii="Tahoma" w:hAnsi="Tahoma" w:cs="Tahoma"/>
          <w:b/>
          <w:bCs/>
          <w:smallCaps/>
          <w:sz w:val="20"/>
          <w:szCs w:val="20"/>
        </w:rPr>
      </w:pPr>
      <w:r w:rsidRPr="00775C64">
        <w:rPr>
          <w:rFonts w:ascii="Tahoma" w:hAnsi="Tahoma" w:cs="Tahoma"/>
          <w:b/>
          <w:bCs/>
          <w:sz w:val="20"/>
          <w:szCs w:val="20"/>
        </w:rPr>
        <w:t>EUROPOS BENDRASIS VIEŠŲJŲ PIRKIMŲ DOKUMENTAS</w:t>
      </w:r>
    </w:p>
    <w:p w14:paraId="3584D74E" w14:textId="24A14A0D" w:rsidR="002F396F" w:rsidRPr="00775C64" w:rsidRDefault="002F396F" w:rsidP="00FB6100">
      <w:pPr>
        <w:jc w:val="center"/>
        <w:rPr>
          <w:rFonts w:ascii="Tahoma" w:hAnsi="Tahoma" w:cs="Tahoma"/>
          <w:sz w:val="20"/>
          <w:szCs w:val="20"/>
        </w:rPr>
      </w:pPr>
      <w:r w:rsidRPr="00775C64">
        <w:rPr>
          <w:rFonts w:ascii="Tahoma" w:hAnsi="Tahoma" w:cs="Tahoma"/>
          <w:sz w:val="20"/>
          <w:szCs w:val="20"/>
        </w:rPr>
        <w:t>„Europos bendrasis viešųjų pirkimų dokumentas (EBVPD)“ pateikiamas .</w:t>
      </w:r>
      <w:proofErr w:type="spellStart"/>
      <w:r w:rsidRPr="00775C64">
        <w:rPr>
          <w:rFonts w:ascii="Tahoma" w:hAnsi="Tahoma" w:cs="Tahoma"/>
          <w:sz w:val="20"/>
          <w:szCs w:val="20"/>
        </w:rPr>
        <w:t>xml</w:t>
      </w:r>
      <w:proofErr w:type="spellEnd"/>
      <w:r w:rsidR="00EC0CBE" w:rsidRPr="00775C64">
        <w:rPr>
          <w:rFonts w:ascii="Tahoma" w:hAnsi="Tahoma" w:cs="Tahoma"/>
          <w:sz w:val="20"/>
          <w:szCs w:val="20"/>
        </w:rPr>
        <w:t xml:space="preserve"> ir </w:t>
      </w:r>
      <w:proofErr w:type="spellStart"/>
      <w:r w:rsidR="00EC0CBE" w:rsidRPr="00775C64">
        <w:rPr>
          <w:rFonts w:ascii="Tahoma" w:hAnsi="Tahoma" w:cs="Tahoma"/>
          <w:sz w:val="20"/>
          <w:szCs w:val="20"/>
        </w:rPr>
        <w:t>pdf</w:t>
      </w:r>
      <w:proofErr w:type="spellEnd"/>
      <w:r w:rsidRPr="00775C64">
        <w:rPr>
          <w:rFonts w:ascii="Tahoma" w:hAnsi="Tahoma" w:cs="Tahoma"/>
          <w:sz w:val="20"/>
          <w:szCs w:val="20"/>
        </w:rPr>
        <w:t xml:space="preserve"> formatu.</w:t>
      </w:r>
    </w:p>
    <w:p w14:paraId="5D197AB2" w14:textId="0EAE7A12" w:rsidR="002F396F" w:rsidRPr="00775C64" w:rsidRDefault="00B970B0" w:rsidP="00B970B0">
      <w:pPr>
        <w:jc w:val="center"/>
        <w:rPr>
          <w:rFonts w:ascii="Tahoma" w:hAnsi="Tahoma" w:cs="Tahoma"/>
          <w:smallCaps/>
          <w:sz w:val="22"/>
          <w:szCs w:val="22"/>
        </w:rPr>
      </w:pPr>
      <w:r w:rsidRPr="00775C64">
        <w:rPr>
          <w:rFonts w:ascii="Tahoma" w:hAnsi="Tahoma" w:cs="Tahoma"/>
          <w:smallCaps/>
          <w:sz w:val="22"/>
          <w:szCs w:val="22"/>
        </w:rPr>
        <w:t>__________</w:t>
      </w:r>
    </w:p>
    <w:p w14:paraId="403C297A" w14:textId="44AA8768" w:rsidR="00A4599F" w:rsidRPr="00775C64" w:rsidRDefault="00A4599F" w:rsidP="0037545D">
      <w:pPr>
        <w:ind w:left="142"/>
        <w:rPr>
          <w:rFonts w:ascii="Tahoma" w:hAnsi="Tahoma" w:cs="Tahoma"/>
          <w:b/>
          <w:bCs/>
          <w:smallCaps/>
          <w:sz w:val="22"/>
          <w:szCs w:val="22"/>
        </w:rPr>
      </w:pPr>
      <w:r w:rsidRPr="00775C64">
        <w:rPr>
          <w:rFonts w:ascii="Tahoma" w:hAnsi="Tahoma" w:cs="Tahoma"/>
          <w:b/>
          <w:bCs/>
          <w:smallCaps/>
          <w:sz w:val="22"/>
          <w:szCs w:val="22"/>
        </w:rPr>
        <w:br w:type="page"/>
      </w:r>
    </w:p>
    <w:p w14:paraId="44D514D3" w14:textId="762D0F29" w:rsidR="008D704D" w:rsidRPr="00775C64" w:rsidRDefault="008D704D" w:rsidP="008C073B">
      <w:pPr>
        <w:pStyle w:val="Turinioantrat"/>
        <w:rPr>
          <w:sz w:val="20"/>
          <w:szCs w:val="20"/>
        </w:rPr>
      </w:pPr>
      <w:bookmarkStart w:id="65" w:name="_Ref38540913"/>
      <w:bookmarkStart w:id="66" w:name="_Ref38898051"/>
      <w:bookmarkStart w:id="67" w:name="_Ref38901392"/>
      <w:bookmarkStart w:id="68" w:name="_Toc200713620"/>
      <w:r w:rsidRPr="00775C64">
        <w:rPr>
          <w:sz w:val="20"/>
          <w:szCs w:val="20"/>
        </w:rPr>
        <w:lastRenderedPageBreak/>
        <w:t xml:space="preserve">Pirkimo sąlygų </w:t>
      </w:r>
      <w:r w:rsidR="00F1334C" w:rsidRPr="00775C64">
        <w:rPr>
          <w:sz w:val="20"/>
          <w:szCs w:val="20"/>
        </w:rPr>
        <w:t>6</w:t>
      </w:r>
      <w:r w:rsidRPr="00775C64">
        <w:rPr>
          <w:sz w:val="20"/>
          <w:szCs w:val="20"/>
        </w:rPr>
        <w:t xml:space="preserve"> priedas „Pasiūlymo forma“</w:t>
      </w:r>
      <w:bookmarkEnd w:id="65"/>
      <w:bookmarkEnd w:id="66"/>
      <w:bookmarkEnd w:id="67"/>
      <w:bookmarkEnd w:id="68"/>
    </w:p>
    <w:p w14:paraId="099806F1" w14:textId="77777777" w:rsidR="00A42B22" w:rsidRPr="00775C64" w:rsidRDefault="00A42B22" w:rsidP="00A42B22">
      <w:pPr>
        <w:spacing w:after="40" w:line="240" w:lineRule="auto"/>
        <w:jc w:val="center"/>
        <w:rPr>
          <w:rFonts w:ascii="Tahoma" w:eastAsia="Times New Roman" w:hAnsi="Tahoma" w:cs="Tahoma"/>
          <w:bCs/>
          <w:sz w:val="20"/>
          <w:szCs w:val="20"/>
        </w:rPr>
      </w:pPr>
    </w:p>
    <w:p w14:paraId="284EFD88" w14:textId="77777777" w:rsidR="00A42B22" w:rsidRPr="00775C64" w:rsidRDefault="00A42B22" w:rsidP="00A42B22">
      <w:pPr>
        <w:spacing w:after="40" w:line="240" w:lineRule="auto"/>
        <w:jc w:val="center"/>
        <w:rPr>
          <w:rFonts w:ascii="Tahoma" w:eastAsia="Times New Roman" w:hAnsi="Tahoma" w:cs="Tahoma"/>
          <w:bCs/>
          <w:sz w:val="20"/>
          <w:szCs w:val="20"/>
        </w:rPr>
      </w:pPr>
      <w:r w:rsidRPr="00775C64">
        <w:rPr>
          <w:rFonts w:ascii="Tahoma" w:eastAsia="Times New Roman" w:hAnsi="Tahoma" w:cs="Tahoma"/>
          <w:bCs/>
          <w:sz w:val="20"/>
          <w:szCs w:val="20"/>
        </w:rPr>
        <w:t>Herbas arba prekių ženklas</w:t>
      </w:r>
    </w:p>
    <w:p w14:paraId="796103CC" w14:textId="77777777" w:rsidR="00A42B22" w:rsidRPr="00775C64" w:rsidRDefault="00A42B22" w:rsidP="00A42B22">
      <w:pPr>
        <w:spacing w:after="40" w:line="240" w:lineRule="auto"/>
        <w:jc w:val="center"/>
        <w:rPr>
          <w:rFonts w:ascii="Tahoma" w:eastAsia="Times New Roman" w:hAnsi="Tahoma" w:cs="Tahoma"/>
          <w:bCs/>
          <w:sz w:val="20"/>
          <w:szCs w:val="20"/>
        </w:rPr>
      </w:pPr>
      <w:r w:rsidRPr="00775C64">
        <w:rPr>
          <w:rFonts w:ascii="Tahoma" w:eastAsia="Times New Roman" w:hAnsi="Tahoma" w:cs="Tahoma"/>
          <w:bCs/>
          <w:sz w:val="20"/>
          <w:szCs w:val="20"/>
        </w:rPr>
        <w:t>________________________</w:t>
      </w:r>
    </w:p>
    <w:p w14:paraId="19DBAE8F" w14:textId="77777777" w:rsidR="00A42B22" w:rsidRPr="00775C64" w:rsidRDefault="00A42B22" w:rsidP="00A42B22">
      <w:pPr>
        <w:spacing w:after="40" w:line="240" w:lineRule="auto"/>
        <w:jc w:val="center"/>
        <w:rPr>
          <w:rFonts w:ascii="Tahoma" w:eastAsia="Times New Roman" w:hAnsi="Tahoma" w:cs="Tahoma"/>
          <w:bCs/>
          <w:sz w:val="20"/>
          <w:szCs w:val="20"/>
        </w:rPr>
      </w:pPr>
      <w:r w:rsidRPr="00775C64">
        <w:rPr>
          <w:rFonts w:ascii="Tahoma" w:eastAsia="Times New Roman" w:hAnsi="Tahoma" w:cs="Tahoma"/>
          <w:bCs/>
          <w:sz w:val="20"/>
          <w:szCs w:val="20"/>
        </w:rPr>
        <w:t>(Tiekėjo pavadinimas)</w:t>
      </w:r>
    </w:p>
    <w:p w14:paraId="1BC46AC2" w14:textId="77777777" w:rsidR="00A42B22" w:rsidRPr="00775C64" w:rsidRDefault="00A42B22" w:rsidP="00A42B22">
      <w:pPr>
        <w:spacing w:after="40" w:line="240" w:lineRule="auto"/>
        <w:jc w:val="center"/>
        <w:rPr>
          <w:rFonts w:ascii="Tahoma" w:eastAsia="Times New Roman" w:hAnsi="Tahoma" w:cs="Tahoma"/>
          <w:bCs/>
          <w:sz w:val="20"/>
          <w:szCs w:val="20"/>
        </w:rPr>
      </w:pPr>
    </w:p>
    <w:p w14:paraId="594060E7" w14:textId="77777777" w:rsidR="00A42B22" w:rsidRPr="00775C64" w:rsidRDefault="00A42B22" w:rsidP="00A42B22">
      <w:pPr>
        <w:spacing w:after="40" w:line="240" w:lineRule="auto"/>
        <w:jc w:val="center"/>
        <w:rPr>
          <w:rFonts w:ascii="Tahoma" w:eastAsia="Times New Roman" w:hAnsi="Tahoma" w:cs="Tahoma"/>
          <w:bCs/>
          <w:sz w:val="20"/>
          <w:szCs w:val="20"/>
        </w:rPr>
      </w:pPr>
      <w:r w:rsidRPr="00775C64">
        <w:rPr>
          <w:rFonts w:ascii="Tahoma" w:eastAsia="Times New Roman" w:hAnsi="Tahoma" w:cs="Tahoma"/>
          <w:b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5D26240" w14:textId="77777777" w:rsidR="00A42B22" w:rsidRPr="00775C64" w:rsidRDefault="00A42B22" w:rsidP="00A42B22">
      <w:pPr>
        <w:spacing w:after="40" w:line="240" w:lineRule="auto"/>
        <w:jc w:val="center"/>
        <w:rPr>
          <w:rFonts w:ascii="Tahoma" w:eastAsia="Times New Roman" w:hAnsi="Tahoma" w:cs="Tahoma"/>
          <w:bCs/>
          <w:sz w:val="20"/>
          <w:szCs w:val="20"/>
        </w:rPr>
      </w:pPr>
    </w:p>
    <w:p w14:paraId="430FED0B" w14:textId="77777777" w:rsidR="00A42B22" w:rsidRPr="00775C64" w:rsidRDefault="00A42B22" w:rsidP="00A42B22">
      <w:pPr>
        <w:spacing w:after="40" w:line="240" w:lineRule="auto"/>
        <w:jc w:val="center"/>
        <w:rPr>
          <w:rFonts w:ascii="Tahoma" w:eastAsia="Times New Roman" w:hAnsi="Tahoma" w:cs="Tahoma"/>
          <w:bCs/>
          <w:sz w:val="20"/>
          <w:szCs w:val="20"/>
          <w:u w:val="single"/>
        </w:rPr>
      </w:pPr>
      <w:r w:rsidRPr="00775C64">
        <w:rPr>
          <w:rFonts w:ascii="Tahoma" w:eastAsia="Times New Roman" w:hAnsi="Tahoma" w:cs="Tahoma"/>
          <w:bCs/>
          <w:sz w:val="20"/>
          <w:szCs w:val="20"/>
          <w:u w:val="single"/>
        </w:rPr>
        <w:t>UAB „Telšių regiono atliekų tvarkymo centras“</w:t>
      </w:r>
    </w:p>
    <w:p w14:paraId="550596E3" w14:textId="77777777" w:rsidR="00A42B22" w:rsidRPr="00775C64" w:rsidRDefault="00A42B22" w:rsidP="00A42B22">
      <w:pPr>
        <w:spacing w:after="40" w:line="240" w:lineRule="auto"/>
        <w:jc w:val="center"/>
        <w:rPr>
          <w:rFonts w:ascii="Tahoma" w:eastAsia="Times New Roman" w:hAnsi="Tahoma" w:cs="Tahoma"/>
          <w:bCs/>
          <w:sz w:val="20"/>
          <w:szCs w:val="20"/>
        </w:rPr>
      </w:pPr>
      <w:r w:rsidRPr="00775C64">
        <w:rPr>
          <w:rFonts w:ascii="Tahoma" w:eastAsia="Times New Roman" w:hAnsi="Tahoma" w:cs="Tahoma"/>
          <w:bCs/>
          <w:sz w:val="20"/>
          <w:szCs w:val="20"/>
        </w:rPr>
        <w:t>(Perkančiosios organizacijos pavadinimas)</w:t>
      </w:r>
    </w:p>
    <w:p w14:paraId="49AFF58C" w14:textId="77777777" w:rsidR="00460EA6" w:rsidRPr="00775C64" w:rsidRDefault="00460EA6" w:rsidP="00460EA6">
      <w:pPr>
        <w:spacing w:after="0" w:line="240" w:lineRule="auto"/>
        <w:jc w:val="center"/>
        <w:rPr>
          <w:rFonts w:ascii="Tahoma" w:hAnsi="Tahoma" w:cs="Tahoma"/>
          <w:b/>
          <w:sz w:val="20"/>
          <w:szCs w:val="20"/>
        </w:rPr>
      </w:pPr>
    </w:p>
    <w:p w14:paraId="68AE8102" w14:textId="77777777" w:rsidR="00A42B22" w:rsidRPr="00775C64" w:rsidRDefault="00A42B22" w:rsidP="00460EA6">
      <w:pPr>
        <w:spacing w:after="0" w:line="240" w:lineRule="auto"/>
        <w:jc w:val="center"/>
        <w:rPr>
          <w:rFonts w:ascii="Tahoma" w:hAnsi="Tahoma" w:cs="Tahoma"/>
          <w:b/>
          <w:sz w:val="20"/>
          <w:szCs w:val="20"/>
        </w:rPr>
      </w:pPr>
    </w:p>
    <w:p w14:paraId="52AED42B" w14:textId="527A5EC7" w:rsidR="00A42B22" w:rsidRPr="00775C64" w:rsidRDefault="00A42B22" w:rsidP="00A42B22">
      <w:pPr>
        <w:jc w:val="center"/>
        <w:rPr>
          <w:rFonts w:ascii="Tahoma" w:hAnsi="Tahoma" w:cs="Tahoma"/>
          <w:b/>
          <w:sz w:val="20"/>
          <w:szCs w:val="20"/>
        </w:rPr>
      </w:pPr>
      <w:r w:rsidRPr="00775C64">
        <w:rPr>
          <w:rFonts w:ascii="Tahoma" w:hAnsi="Tahoma" w:cs="Tahoma"/>
          <w:b/>
          <w:sz w:val="20"/>
          <w:szCs w:val="20"/>
        </w:rPr>
        <w:t>PASIŪLYMAS</w:t>
      </w:r>
    </w:p>
    <w:p w14:paraId="76D4C181" w14:textId="1B1C47C2" w:rsidR="00A42B22" w:rsidRPr="00775C64" w:rsidRDefault="005E4154" w:rsidP="00A42B22">
      <w:pPr>
        <w:jc w:val="center"/>
        <w:rPr>
          <w:rFonts w:ascii="Tahoma" w:hAnsi="Tahoma" w:cs="Tahoma"/>
          <w:b/>
          <w:sz w:val="20"/>
          <w:szCs w:val="20"/>
        </w:rPr>
      </w:pPr>
      <w:r w:rsidRPr="005E4154">
        <w:rPr>
          <w:rFonts w:ascii="Tahoma" w:hAnsi="Tahoma" w:cs="Tahoma"/>
          <w:b/>
          <w:sz w:val="20"/>
          <w:szCs w:val="20"/>
        </w:rPr>
        <w:t xml:space="preserve">FINANSINIO LIZINGO BŪDU </w:t>
      </w:r>
      <w:r w:rsidR="00401807">
        <w:rPr>
          <w:rFonts w:ascii="Tahoma" w:hAnsi="Tahoma" w:cs="Tahoma"/>
          <w:b/>
          <w:sz w:val="20"/>
          <w:szCs w:val="20"/>
        </w:rPr>
        <w:t>ĮSIGYJAMŲ</w:t>
      </w:r>
      <w:r w:rsidRPr="005E4154">
        <w:rPr>
          <w:rFonts w:ascii="Tahoma" w:hAnsi="Tahoma" w:cs="Tahoma"/>
          <w:b/>
          <w:sz w:val="20"/>
          <w:szCs w:val="20"/>
        </w:rPr>
        <w:t xml:space="preserve"> NAUJŲ TELESKOPINIŲ KRAUTUVŲ, ĮSKAITANT TECHNINĮ APTARNAVIMĄ, PIRKIMAS </w:t>
      </w:r>
    </w:p>
    <w:p w14:paraId="5B106254" w14:textId="77777777" w:rsidR="00A42B22" w:rsidRPr="00775C64" w:rsidRDefault="00A42B22" w:rsidP="00D45551">
      <w:pPr>
        <w:shd w:val="clear" w:color="auto" w:fill="FFFFFF"/>
        <w:spacing w:after="0"/>
        <w:jc w:val="center"/>
        <w:rPr>
          <w:rFonts w:ascii="Tahoma" w:hAnsi="Tahoma" w:cs="Tahoma"/>
          <w:bCs/>
          <w:sz w:val="20"/>
          <w:szCs w:val="20"/>
        </w:rPr>
      </w:pPr>
      <w:r w:rsidRPr="00775C64">
        <w:rPr>
          <w:rFonts w:ascii="Tahoma" w:hAnsi="Tahoma" w:cs="Tahoma"/>
          <w:bCs/>
          <w:sz w:val="20"/>
          <w:szCs w:val="20"/>
        </w:rPr>
        <w:t>____________ Nr.______</w:t>
      </w:r>
    </w:p>
    <w:p w14:paraId="1E992315" w14:textId="362356AE" w:rsidR="00A42B22" w:rsidRPr="00775C64" w:rsidRDefault="00E3422C" w:rsidP="00D45551">
      <w:pPr>
        <w:shd w:val="clear" w:color="auto" w:fill="FFFFFF"/>
        <w:spacing w:after="0"/>
        <w:ind w:left="4313" w:firstLine="227"/>
        <w:rPr>
          <w:rFonts w:ascii="Tahoma" w:hAnsi="Tahoma" w:cs="Tahoma"/>
          <w:bCs/>
          <w:sz w:val="16"/>
          <w:szCs w:val="16"/>
        </w:rPr>
      </w:pPr>
      <w:r w:rsidRPr="00775C64">
        <w:rPr>
          <w:rFonts w:ascii="Tahoma" w:hAnsi="Tahoma" w:cs="Tahoma"/>
          <w:bCs/>
          <w:sz w:val="16"/>
          <w:szCs w:val="16"/>
        </w:rPr>
        <w:t xml:space="preserve">   </w:t>
      </w:r>
      <w:r w:rsidR="00A42B22" w:rsidRPr="00775C64">
        <w:rPr>
          <w:rFonts w:ascii="Tahoma" w:hAnsi="Tahoma" w:cs="Tahoma"/>
          <w:bCs/>
          <w:sz w:val="16"/>
          <w:szCs w:val="16"/>
        </w:rPr>
        <w:t>(Data)</w:t>
      </w:r>
    </w:p>
    <w:p w14:paraId="73E3AC0D" w14:textId="77777777" w:rsidR="00A42B22" w:rsidRPr="00775C64" w:rsidRDefault="00A42B22" w:rsidP="00D45551">
      <w:pPr>
        <w:shd w:val="clear" w:color="auto" w:fill="FFFFFF"/>
        <w:spacing w:after="0"/>
        <w:jc w:val="center"/>
        <w:rPr>
          <w:rFonts w:ascii="Tahoma" w:hAnsi="Tahoma" w:cs="Tahoma"/>
          <w:bCs/>
          <w:sz w:val="20"/>
          <w:szCs w:val="20"/>
        </w:rPr>
      </w:pPr>
      <w:r w:rsidRPr="00775C64">
        <w:rPr>
          <w:rFonts w:ascii="Tahoma" w:hAnsi="Tahoma" w:cs="Tahoma"/>
          <w:bCs/>
          <w:sz w:val="20"/>
          <w:szCs w:val="20"/>
        </w:rPr>
        <w:t>_____________</w:t>
      </w:r>
    </w:p>
    <w:p w14:paraId="004C5D3F" w14:textId="77777777" w:rsidR="00A42B22" w:rsidRPr="00775C64" w:rsidRDefault="00A42B22" w:rsidP="00D45551">
      <w:pPr>
        <w:shd w:val="clear" w:color="auto" w:fill="FFFFFF"/>
        <w:spacing w:after="0"/>
        <w:jc w:val="center"/>
        <w:rPr>
          <w:rFonts w:ascii="Tahoma" w:hAnsi="Tahoma" w:cs="Tahoma"/>
          <w:bCs/>
          <w:sz w:val="16"/>
          <w:szCs w:val="16"/>
        </w:rPr>
      </w:pPr>
      <w:r w:rsidRPr="00775C64">
        <w:rPr>
          <w:rFonts w:ascii="Tahoma" w:hAnsi="Tahoma" w:cs="Tahoma"/>
          <w:bCs/>
          <w:sz w:val="16"/>
          <w:szCs w:val="16"/>
        </w:rPr>
        <w:t>(Sudarymo vieta)</w:t>
      </w:r>
    </w:p>
    <w:p w14:paraId="0CA1EA5E" w14:textId="77777777" w:rsidR="00A42B22" w:rsidRPr="00775C64" w:rsidRDefault="00A42B22" w:rsidP="00A42B22">
      <w:pPr>
        <w:shd w:val="clear" w:color="auto" w:fill="FFFFFF"/>
        <w:jc w:val="center"/>
        <w:rPr>
          <w:rFonts w:ascii="Tahoma" w:hAnsi="Tahoma" w:cs="Tahoma"/>
          <w:bCs/>
          <w:sz w:val="20"/>
          <w:szCs w:val="20"/>
        </w:rPr>
      </w:pPr>
    </w:p>
    <w:p w14:paraId="3AA8DFA2" w14:textId="77777777" w:rsidR="00A42B22" w:rsidRPr="00775C64" w:rsidRDefault="00A42B22">
      <w:pPr>
        <w:pStyle w:val="Sraopastraipa"/>
        <w:numPr>
          <w:ilvl w:val="0"/>
          <w:numId w:val="23"/>
        </w:numPr>
        <w:shd w:val="clear" w:color="auto" w:fill="FFFFFF"/>
        <w:spacing w:after="120" w:line="240" w:lineRule="auto"/>
        <w:ind w:left="851" w:hanging="357"/>
        <w:rPr>
          <w:rFonts w:ascii="Tahoma" w:hAnsi="Tahoma" w:cs="Tahoma"/>
          <w:b/>
          <w:sz w:val="20"/>
          <w:szCs w:val="20"/>
        </w:rPr>
      </w:pPr>
      <w:r w:rsidRPr="00775C64">
        <w:rPr>
          <w:rFonts w:ascii="Tahoma" w:hAnsi="Tahoma" w:cs="Tahoma"/>
          <w:b/>
          <w:sz w:val="20"/>
          <w:szCs w:val="20"/>
        </w:rPr>
        <w:t>INFORMACIJA APIE TIEKĖJĄ</w:t>
      </w:r>
    </w:p>
    <w:tbl>
      <w:tblPr>
        <w:tblStyle w:val="1tinkleliolentelviesi1"/>
        <w:tblW w:w="5000" w:type="pct"/>
        <w:tblLook w:val="04A0" w:firstRow="1" w:lastRow="0" w:firstColumn="1" w:lastColumn="0" w:noHBand="0" w:noVBand="1"/>
      </w:tblPr>
      <w:tblGrid>
        <w:gridCol w:w="5453"/>
        <w:gridCol w:w="5206"/>
      </w:tblGrid>
      <w:tr w:rsidR="00A42B22" w:rsidRPr="00775C64" w14:paraId="1B48C10B" w14:textId="77777777" w:rsidTr="007B7227">
        <w:trPr>
          <w:cnfStyle w:val="100000000000" w:firstRow="1" w:lastRow="0" w:firstColumn="0" w:lastColumn="0" w:oddVBand="0" w:evenVBand="0" w:oddHBand="0"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2558" w:type="pct"/>
            <w:shd w:val="clear" w:color="auto" w:fill="E7E6E6" w:themeFill="background2"/>
          </w:tcPr>
          <w:p w14:paraId="7B9816A4" w14:textId="77777777" w:rsidR="00A42B22" w:rsidRPr="00775C64" w:rsidRDefault="00A42B22" w:rsidP="00057A75">
            <w:pPr>
              <w:jc w:val="both"/>
              <w:rPr>
                <w:rFonts w:ascii="Tahoma" w:hAnsi="Tahoma" w:cs="Tahoma"/>
                <w:b w:val="0"/>
                <w:bCs w:val="0"/>
                <w:i/>
                <w:sz w:val="20"/>
                <w:szCs w:val="20"/>
              </w:rPr>
            </w:pPr>
            <w:r w:rsidRPr="00775C64">
              <w:rPr>
                <w:rFonts w:ascii="Tahoma" w:hAnsi="Tahoma" w:cs="Tahoma"/>
                <w:b w:val="0"/>
                <w:bCs w:val="0"/>
                <w:sz w:val="20"/>
                <w:szCs w:val="20"/>
              </w:rPr>
              <w:t>Tiekėjo arba ūkio subjektų grupės narių pavadinimas (-ai)</w:t>
            </w:r>
          </w:p>
        </w:tc>
        <w:tc>
          <w:tcPr>
            <w:tcW w:w="2442" w:type="pct"/>
          </w:tcPr>
          <w:p w14:paraId="470B65AF" w14:textId="77777777" w:rsidR="00A42B22" w:rsidRPr="00775C64" w:rsidRDefault="00A42B22" w:rsidP="00057A75">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p>
        </w:tc>
      </w:tr>
      <w:tr w:rsidR="00A42B22" w:rsidRPr="00775C64" w14:paraId="7EFFC88B" w14:textId="77777777" w:rsidTr="007B7227">
        <w:trPr>
          <w:trHeight w:val="884"/>
        </w:trPr>
        <w:tc>
          <w:tcPr>
            <w:cnfStyle w:val="001000000000" w:firstRow="0" w:lastRow="0" w:firstColumn="1" w:lastColumn="0" w:oddVBand="0" w:evenVBand="0" w:oddHBand="0" w:evenHBand="0" w:firstRowFirstColumn="0" w:firstRowLastColumn="0" w:lastRowFirstColumn="0" w:lastRowLastColumn="0"/>
            <w:tcW w:w="2558" w:type="pct"/>
            <w:shd w:val="clear" w:color="auto" w:fill="E7E6E6" w:themeFill="background2"/>
          </w:tcPr>
          <w:p w14:paraId="51228E00" w14:textId="77777777" w:rsidR="00A42B22" w:rsidRPr="00775C64" w:rsidRDefault="00A42B22" w:rsidP="00057A75">
            <w:pPr>
              <w:jc w:val="both"/>
              <w:rPr>
                <w:rFonts w:ascii="Tahoma" w:hAnsi="Tahoma" w:cs="Tahoma"/>
                <w:b w:val="0"/>
                <w:bCs w:val="0"/>
                <w:sz w:val="20"/>
                <w:szCs w:val="20"/>
              </w:rPr>
            </w:pPr>
            <w:r w:rsidRPr="00775C64">
              <w:rPr>
                <w:rFonts w:ascii="Tahoma" w:hAnsi="Tahoma" w:cs="Tahoma"/>
                <w:b w:val="0"/>
                <w:bCs w:val="0"/>
                <w:sz w:val="20"/>
                <w:szCs w:val="20"/>
              </w:rPr>
              <w:t xml:space="preserve">Tiekėjo arba ūkio subjektų grupės narių juridinio asmens kodas (-ai) (tuo atveju, jei pasiūlymą teikia fizinis asmuo - verslo pažymėjimo Nr. ar pan.), </w:t>
            </w:r>
          </w:p>
        </w:tc>
        <w:tc>
          <w:tcPr>
            <w:tcW w:w="2442" w:type="pct"/>
          </w:tcPr>
          <w:p w14:paraId="35AE6906" w14:textId="77777777" w:rsidR="00A42B22" w:rsidRPr="00775C64" w:rsidRDefault="00A42B22" w:rsidP="00057A75">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A42B22" w:rsidRPr="00775C64" w14:paraId="55F64F63" w14:textId="77777777" w:rsidTr="007B7227">
        <w:tc>
          <w:tcPr>
            <w:cnfStyle w:val="001000000000" w:firstRow="0" w:lastRow="0" w:firstColumn="1" w:lastColumn="0" w:oddVBand="0" w:evenVBand="0" w:oddHBand="0" w:evenHBand="0" w:firstRowFirstColumn="0" w:firstRowLastColumn="0" w:lastRowFirstColumn="0" w:lastRowLastColumn="0"/>
            <w:tcW w:w="2558" w:type="pct"/>
            <w:shd w:val="clear" w:color="auto" w:fill="E7E6E6" w:themeFill="background2"/>
          </w:tcPr>
          <w:p w14:paraId="35BD73A2" w14:textId="77777777" w:rsidR="00A42B22" w:rsidRPr="00775C64" w:rsidRDefault="00A42B22" w:rsidP="00057A75">
            <w:pPr>
              <w:jc w:val="both"/>
              <w:rPr>
                <w:rFonts w:ascii="Tahoma" w:hAnsi="Tahoma" w:cs="Tahoma"/>
                <w:b w:val="0"/>
                <w:bCs w:val="0"/>
                <w:sz w:val="20"/>
                <w:szCs w:val="20"/>
              </w:rPr>
            </w:pPr>
            <w:r w:rsidRPr="00775C64">
              <w:rPr>
                <w:rFonts w:ascii="Tahoma" w:hAnsi="Tahoma" w:cs="Tahoma"/>
                <w:b w:val="0"/>
                <w:bCs w:val="0"/>
                <w:sz w:val="20"/>
                <w:szCs w:val="20"/>
              </w:rPr>
              <w:t>PVM mokėtojo kodas</w:t>
            </w:r>
          </w:p>
        </w:tc>
        <w:tc>
          <w:tcPr>
            <w:tcW w:w="2442" w:type="pct"/>
          </w:tcPr>
          <w:p w14:paraId="4009E07F" w14:textId="77777777" w:rsidR="00A42B22" w:rsidRPr="00775C64" w:rsidRDefault="00A42B22" w:rsidP="00057A75">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A42B22" w:rsidRPr="00775C64" w14:paraId="4EF1E9C7" w14:textId="77777777" w:rsidTr="007B7227">
        <w:tc>
          <w:tcPr>
            <w:cnfStyle w:val="001000000000" w:firstRow="0" w:lastRow="0" w:firstColumn="1" w:lastColumn="0" w:oddVBand="0" w:evenVBand="0" w:oddHBand="0" w:evenHBand="0" w:firstRowFirstColumn="0" w:firstRowLastColumn="0" w:lastRowFirstColumn="0" w:lastRowLastColumn="0"/>
            <w:tcW w:w="2558" w:type="pct"/>
            <w:shd w:val="clear" w:color="auto" w:fill="E7E6E6" w:themeFill="background2"/>
          </w:tcPr>
          <w:p w14:paraId="65506E57" w14:textId="77777777" w:rsidR="00A42B22" w:rsidRPr="00775C64" w:rsidRDefault="00A42B22" w:rsidP="00057A75">
            <w:pPr>
              <w:jc w:val="both"/>
              <w:rPr>
                <w:rFonts w:ascii="Tahoma" w:hAnsi="Tahoma" w:cs="Tahoma"/>
                <w:b w:val="0"/>
                <w:bCs w:val="0"/>
                <w:sz w:val="20"/>
                <w:szCs w:val="20"/>
              </w:rPr>
            </w:pPr>
            <w:r w:rsidRPr="00775C64">
              <w:rPr>
                <w:rFonts w:ascii="Tahoma" w:hAnsi="Tahoma" w:cs="Tahoma"/>
                <w:b w:val="0"/>
                <w:bCs w:val="0"/>
                <w:sz w:val="20"/>
                <w:szCs w:val="20"/>
              </w:rPr>
              <w:t>Ūkio subjektų grupės narys, atstovaujantis grupei (pildoma, jei pasiūlymą teikia ūkio subjektų grupė)</w:t>
            </w:r>
          </w:p>
        </w:tc>
        <w:tc>
          <w:tcPr>
            <w:tcW w:w="2442" w:type="pct"/>
          </w:tcPr>
          <w:p w14:paraId="59A5F697" w14:textId="77777777" w:rsidR="00A42B22" w:rsidRPr="00775C64" w:rsidRDefault="00A42B22" w:rsidP="00057A75">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A42B22" w:rsidRPr="00775C64" w14:paraId="34DEF54F" w14:textId="77777777" w:rsidTr="007B7227">
        <w:tc>
          <w:tcPr>
            <w:cnfStyle w:val="001000000000" w:firstRow="0" w:lastRow="0" w:firstColumn="1" w:lastColumn="0" w:oddVBand="0" w:evenVBand="0" w:oddHBand="0" w:evenHBand="0" w:firstRowFirstColumn="0" w:firstRowLastColumn="0" w:lastRowFirstColumn="0" w:lastRowLastColumn="0"/>
            <w:tcW w:w="2558" w:type="pct"/>
            <w:shd w:val="clear" w:color="auto" w:fill="E7E6E6" w:themeFill="background2"/>
          </w:tcPr>
          <w:p w14:paraId="31A258DA" w14:textId="77777777" w:rsidR="00A42B22" w:rsidRPr="00775C64" w:rsidRDefault="00A42B22" w:rsidP="00057A75">
            <w:pPr>
              <w:jc w:val="both"/>
              <w:rPr>
                <w:rFonts w:ascii="Tahoma" w:hAnsi="Tahoma" w:cs="Tahoma"/>
                <w:b w:val="0"/>
                <w:bCs w:val="0"/>
                <w:sz w:val="20"/>
                <w:szCs w:val="20"/>
              </w:rPr>
            </w:pPr>
            <w:r w:rsidRPr="00775C64">
              <w:rPr>
                <w:rFonts w:ascii="Tahoma" w:hAnsi="Tahoma" w:cs="Tahoma"/>
                <w:b w:val="0"/>
                <w:bCs w:val="0"/>
                <w:sz w:val="20"/>
                <w:szCs w:val="20"/>
              </w:rPr>
              <w:t>Tiekėjo adresas (jeigu dalyvauja ūkio subjektų grupė, surašomi visi dalyvių adresai)</w:t>
            </w:r>
          </w:p>
        </w:tc>
        <w:tc>
          <w:tcPr>
            <w:tcW w:w="2442" w:type="pct"/>
          </w:tcPr>
          <w:p w14:paraId="3C3769B4" w14:textId="77777777" w:rsidR="00A42B22" w:rsidRPr="00775C64" w:rsidRDefault="00A42B22" w:rsidP="00057A75">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A42B22" w:rsidRPr="00775C64" w14:paraId="6C76F4D8" w14:textId="77777777" w:rsidTr="007B7227">
        <w:tc>
          <w:tcPr>
            <w:cnfStyle w:val="001000000000" w:firstRow="0" w:lastRow="0" w:firstColumn="1" w:lastColumn="0" w:oddVBand="0" w:evenVBand="0" w:oddHBand="0" w:evenHBand="0" w:firstRowFirstColumn="0" w:firstRowLastColumn="0" w:lastRowFirstColumn="0" w:lastRowLastColumn="0"/>
            <w:tcW w:w="2558" w:type="pct"/>
            <w:shd w:val="clear" w:color="auto" w:fill="E7E6E6" w:themeFill="background2"/>
          </w:tcPr>
          <w:p w14:paraId="6875A626" w14:textId="77777777" w:rsidR="00A42B22" w:rsidRPr="00775C64" w:rsidRDefault="00A42B22" w:rsidP="00057A75">
            <w:pPr>
              <w:jc w:val="both"/>
              <w:rPr>
                <w:rFonts w:ascii="Tahoma" w:hAnsi="Tahoma" w:cs="Tahoma"/>
                <w:b w:val="0"/>
                <w:bCs w:val="0"/>
                <w:sz w:val="20"/>
                <w:szCs w:val="20"/>
              </w:rPr>
            </w:pPr>
            <w:r w:rsidRPr="00775C64">
              <w:rPr>
                <w:rFonts w:ascii="Tahoma" w:hAnsi="Tahoma" w:cs="Tahoma"/>
                <w:b w:val="0"/>
                <w:bCs w:val="0"/>
                <w:sz w:val="20"/>
                <w:szCs w:val="20"/>
              </w:rPr>
              <w:t>Įmonės vadovo pareigos, vardas, pavardė</w:t>
            </w:r>
          </w:p>
        </w:tc>
        <w:tc>
          <w:tcPr>
            <w:tcW w:w="2442" w:type="pct"/>
          </w:tcPr>
          <w:p w14:paraId="0473E077" w14:textId="77777777" w:rsidR="00A42B22" w:rsidRPr="00775C64" w:rsidRDefault="00A42B22" w:rsidP="00057A75">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A42B22" w:rsidRPr="00775C64" w14:paraId="39C6EFFC" w14:textId="77777777" w:rsidTr="007B7227">
        <w:tc>
          <w:tcPr>
            <w:cnfStyle w:val="001000000000" w:firstRow="0" w:lastRow="0" w:firstColumn="1" w:lastColumn="0" w:oddVBand="0" w:evenVBand="0" w:oddHBand="0" w:evenHBand="0" w:firstRowFirstColumn="0" w:firstRowLastColumn="0" w:lastRowFirstColumn="0" w:lastRowLastColumn="0"/>
            <w:tcW w:w="2558" w:type="pct"/>
            <w:shd w:val="clear" w:color="auto" w:fill="E7E6E6" w:themeFill="background2"/>
          </w:tcPr>
          <w:p w14:paraId="2A9BE47A" w14:textId="77777777" w:rsidR="00A42B22" w:rsidRPr="00775C64" w:rsidRDefault="00A42B22" w:rsidP="00057A75">
            <w:pPr>
              <w:jc w:val="both"/>
              <w:rPr>
                <w:rFonts w:ascii="Tahoma" w:hAnsi="Tahoma" w:cs="Tahoma"/>
                <w:b w:val="0"/>
                <w:bCs w:val="0"/>
                <w:sz w:val="20"/>
                <w:szCs w:val="20"/>
              </w:rPr>
            </w:pPr>
            <w:r w:rsidRPr="00775C64">
              <w:rPr>
                <w:rFonts w:ascii="Tahoma" w:hAnsi="Tahoma" w:cs="Tahoma"/>
                <w:b w:val="0"/>
                <w:bCs w:val="0"/>
                <w:sz w:val="20"/>
                <w:szCs w:val="20"/>
              </w:rPr>
              <w:t>Už pasiūlymą atsakingo asmens pareigos, vardas, pavardė, telefono numeris, el. pašto adresas</w:t>
            </w:r>
          </w:p>
        </w:tc>
        <w:tc>
          <w:tcPr>
            <w:tcW w:w="2442" w:type="pct"/>
          </w:tcPr>
          <w:p w14:paraId="3998E646" w14:textId="77777777" w:rsidR="00A42B22" w:rsidRPr="00775C64" w:rsidRDefault="00A42B22" w:rsidP="00057A75">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bl>
    <w:p w14:paraId="0A15AA95" w14:textId="77777777" w:rsidR="00D45551" w:rsidRPr="00775C64" w:rsidRDefault="00D45551" w:rsidP="00D45551">
      <w:pPr>
        <w:spacing w:after="0" w:line="240" w:lineRule="auto"/>
        <w:jc w:val="both"/>
        <w:rPr>
          <w:rFonts w:ascii="Tahoma" w:hAnsi="Tahoma" w:cs="Tahoma"/>
          <w:sz w:val="20"/>
          <w:szCs w:val="20"/>
        </w:rPr>
      </w:pPr>
    </w:p>
    <w:p w14:paraId="0B12A76B" w14:textId="00459FF2" w:rsidR="00A42B22" w:rsidRPr="00775C64" w:rsidRDefault="00A42B22" w:rsidP="00D45551">
      <w:pPr>
        <w:spacing w:after="0" w:line="240" w:lineRule="auto"/>
        <w:jc w:val="both"/>
        <w:rPr>
          <w:rFonts w:ascii="Tahoma" w:hAnsi="Tahoma" w:cs="Tahoma"/>
          <w:sz w:val="20"/>
          <w:szCs w:val="20"/>
        </w:rPr>
      </w:pPr>
      <w:r w:rsidRPr="00775C64">
        <w:rPr>
          <w:rFonts w:ascii="Tahoma" w:hAnsi="Tahoma" w:cs="Tahoma"/>
          <w:sz w:val="20"/>
          <w:szCs w:val="20"/>
        </w:rPr>
        <w:t>1.1. Šiuo pasiūlymu pažymime, kad sutinkame su visomis pirkimo procedūromis ir pirkimo sąlygomis, nustatytomis:</w:t>
      </w:r>
    </w:p>
    <w:p w14:paraId="65AD6AF1" w14:textId="77777777" w:rsidR="00A42B22" w:rsidRPr="00775C64" w:rsidRDefault="00A42B22" w:rsidP="00D45551">
      <w:pPr>
        <w:spacing w:after="0" w:line="240" w:lineRule="auto"/>
        <w:jc w:val="both"/>
        <w:rPr>
          <w:rFonts w:ascii="Tahoma" w:eastAsia="Calibri" w:hAnsi="Tahoma" w:cs="Tahoma"/>
          <w:sz w:val="20"/>
          <w:szCs w:val="20"/>
        </w:rPr>
      </w:pPr>
      <w:r w:rsidRPr="00775C64">
        <w:rPr>
          <w:rFonts w:ascii="Tahoma" w:eastAsia="Calibri" w:hAnsi="Tahoma" w:cs="Tahoma"/>
          <w:sz w:val="20"/>
          <w:szCs w:val="20"/>
        </w:rPr>
        <w:t>1.1.1. skelbime apie pirkimą;</w:t>
      </w:r>
    </w:p>
    <w:p w14:paraId="48EC8CCC" w14:textId="77777777" w:rsidR="00A42B22" w:rsidRPr="00775C64" w:rsidRDefault="00A42B22" w:rsidP="00D45551">
      <w:pPr>
        <w:spacing w:after="0" w:line="240" w:lineRule="auto"/>
        <w:jc w:val="both"/>
        <w:rPr>
          <w:rFonts w:ascii="Tahoma" w:eastAsia="Calibri" w:hAnsi="Tahoma" w:cs="Tahoma"/>
          <w:sz w:val="20"/>
          <w:szCs w:val="20"/>
        </w:rPr>
      </w:pPr>
      <w:r w:rsidRPr="00775C64">
        <w:rPr>
          <w:rFonts w:ascii="Tahoma" w:eastAsia="Calibri" w:hAnsi="Tahoma" w:cs="Tahoma"/>
          <w:sz w:val="20"/>
          <w:szCs w:val="20"/>
        </w:rPr>
        <w:t>1.1.2. pirkimo sąlygose (kartu su priedais);</w:t>
      </w:r>
    </w:p>
    <w:p w14:paraId="35E24181" w14:textId="77777777" w:rsidR="00A42B22" w:rsidRPr="00775C64" w:rsidRDefault="00A42B22" w:rsidP="00D45551">
      <w:pPr>
        <w:spacing w:after="0" w:line="240" w:lineRule="auto"/>
        <w:jc w:val="both"/>
        <w:rPr>
          <w:rFonts w:ascii="Tahoma" w:eastAsia="Calibri" w:hAnsi="Tahoma" w:cs="Tahoma"/>
          <w:sz w:val="20"/>
          <w:szCs w:val="20"/>
        </w:rPr>
      </w:pPr>
      <w:r w:rsidRPr="00775C64">
        <w:rPr>
          <w:rFonts w:ascii="Tahoma" w:eastAsia="Calibri" w:hAnsi="Tahoma" w:cs="Tahoma"/>
          <w:sz w:val="20"/>
          <w:szCs w:val="20"/>
        </w:rPr>
        <w:t>1.1.3. dokumentų paaiškinimuose (patikslinimuose), taip pat atsakymuose į tiekėjų klausimus (jei tokių bus);</w:t>
      </w:r>
    </w:p>
    <w:p w14:paraId="43F7D212" w14:textId="77777777" w:rsidR="00A42B22" w:rsidRPr="00775C64" w:rsidRDefault="00A42B22" w:rsidP="00D45551">
      <w:pPr>
        <w:tabs>
          <w:tab w:val="left" w:pos="567"/>
          <w:tab w:val="left" w:pos="720"/>
        </w:tabs>
        <w:spacing w:after="0" w:line="240" w:lineRule="auto"/>
        <w:jc w:val="both"/>
        <w:rPr>
          <w:rFonts w:ascii="Tahoma" w:hAnsi="Tahoma" w:cs="Tahoma"/>
          <w:sz w:val="20"/>
          <w:szCs w:val="20"/>
        </w:rPr>
      </w:pPr>
      <w:r w:rsidRPr="00775C64">
        <w:rPr>
          <w:rFonts w:ascii="Tahoma" w:eastAsia="Calibri" w:hAnsi="Tahoma" w:cs="Tahoma"/>
          <w:sz w:val="20"/>
          <w:szCs w:val="20"/>
        </w:rPr>
        <w:t>1.1.4. kituose CVP IS priemonėmis pateiktuose dokumentuose</w:t>
      </w:r>
      <w:r w:rsidRPr="00775C64">
        <w:rPr>
          <w:rFonts w:ascii="Tahoma" w:hAnsi="Tahoma" w:cs="Tahoma"/>
          <w:sz w:val="20"/>
          <w:szCs w:val="20"/>
        </w:rPr>
        <w:t>.</w:t>
      </w:r>
    </w:p>
    <w:p w14:paraId="1542DF13" w14:textId="77777777" w:rsidR="00A42B22" w:rsidRPr="00775C64" w:rsidRDefault="00A42B22" w:rsidP="00D45551">
      <w:pPr>
        <w:spacing w:after="0" w:line="240" w:lineRule="auto"/>
        <w:jc w:val="both"/>
        <w:rPr>
          <w:rFonts w:ascii="Tahoma" w:hAnsi="Tahoma" w:cs="Tahoma"/>
          <w:sz w:val="20"/>
          <w:szCs w:val="20"/>
        </w:rPr>
      </w:pPr>
      <w:r w:rsidRPr="00775C64">
        <w:rPr>
          <w:rFonts w:ascii="Tahoma" w:hAnsi="Tahoma" w:cs="Tahoma"/>
          <w:sz w:val="20"/>
          <w:szCs w:val="20"/>
        </w:rPr>
        <w:t xml:space="preserve">1.2. </w:t>
      </w:r>
      <w:r w:rsidRPr="00775C64">
        <w:rPr>
          <w:rFonts w:ascii="Tahoma" w:hAnsi="Tahoma" w:cs="Tahoma"/>
          <w:spacing w:val="-4"/>
          <w:sz w:val="20"/>
          <w:szCs w:val="20"/>
        </w:rPr>
        <w:t>Pateikdamas CVP IS priemonėmis pasiūlymą, patvirtinu, kad dokumentų skaitmeninės</w:t>
      </w:r>
      <w:r w:rsidRPr="00775C64">
        <w:rPr>
          <w:rFonts w:ascii="Tahoma" w:hAnsi="Tahoma" w:cs="Tahoma"/>
          <w:sz w:val="20"/>
          <w:szCs w:val="20"/>
        </w:rPr>
        <w:t xml:space="preserve"> kopijos ir elektroninėmis priemonėmis pateikti duomenys yra tikri.</w:t>
      </w:r>
    </w:p>
    <w:p w14:paraId="417489E9" w14:textId="77777777" w:rsidR="00A42B22" w:rsidRPr="00775C64" w:rsidRDefault="00A42B22" w:rsidP="00D45551">
      <w:pPr>
        <w:spacing w:after="0" w:line="240" w:lineRule="auto"/>
        <w:jc w:val="both"/>
        <w:rPr>
          <w:rFonts w:ascii="Tahoma" w:hAnsi="Tahoma" w:cs="Tahoma"/>
          <w:sz w:val="20"/>
          <w:szCs w:val="20"/>
        </w:rPr>
      </w:pPr>
      <w:r w:rsidRPr="00775C64">
        <w:rPr>
          <w:rFonts w:ascii="Tahoma" w:hAnsi="Tahoma" w:cs="Tahoma"/>
          <w:sz w:val="20"/>
          <w:szCs w:val="20"/>
        </w:rPr>
        <w:lastRenderedPageBreak/>
        <w:t>1.3. Patvirtiname, kad atidžiai perskaitėme visas pirkimo dokumentų sąlygas. Mūsų pasiūlymas visiškai atitinka perkančiosios organizacijos reikalavimus, nustatytus pirkimo dokumentuose, ir įsipareigojame jų laikytis. Taip pat įsipareigojame laikytis ir kitų Lietuvos Respublikoje galiojančių ir pirkimo objektui bei sutarčiai taikomų teisės aktų reikalavimų.</w:t>
      </w:r>
    </w:p>
    <w:p w14:paraId="2EDB775A" w14:textId="77777777" w:rsidR="00A42B22" w:rsidRPr="00775C64" w:rsidRDefault="00A42B22" w:rsidP="00D45551">
      <w:pPr>
        <w:spacing w:after="0" w:line="240" w:lineRule="auto"/>
        <w:jc w:val="both"/>
        <w:rPr>
          <w:rFonts w:ascii="Tahoma" w:hAnsi="Tahoma" w:cs="Tahoma"/>
          <w:sz w:val="20"/>
          <w:szCs w:val="20"/>
        </w:rPr>
      </w:pPr>
      <w:r w:rsidRPr="00775C64">
        <w:rPr>
          <w:rFonts w:ascii="Tahoma" w:hAnsi="Tahoma" w:cs="Tahoma"/>
          <w:sz w:val="20"/>
          <w:szCs w:val="20"/>
        </w:rPr>
        <w:t>1.4. Pasiūlymas galioja ne trumpiau nei nurodyta pirkimo dokumentuose.</w:t>
      </w:r>
    </w:p>
    <w:p w14:paraId="347E8B04" w14:textId="77777777" w:rsidR="00A42B22" w:rsidRPr="00775C64" w:rsidRDefault="00A42B22" w:rsidP="00D45551">
      <w:pPr>
        <w:spacing w:after="0" w:line="240" w:lineRule="auto"/>
        <w:jc w:val="both"/>
        <w:rPr>
          <w:rFonts w:ascii="Tahoma" w:hAnsi="Tahoma" w:cs="Tahoma"/>
          <w:sz w:val="20"/>
          <w:szCs w:val="20"/>
        </w:rPr>
      </w:pPr>
      <w:r w:rsidRPr="00775C64">
        <w:rPr>
          <w:rFonts w:ascii="Tahoma" w:hAnsi="Tahoma" w:cs="Tahoma"/>
          <w:sz w:val="20"/>
          <w:szCs w:val="20"/>
        </w:rPr>
        <w:t>1.5. Patvirtiname, kad visa mūsų pasiūlyme pateikta informacija yra teisinga ir kad mes nenuslėpėme jokios informacijos, kurią buvo prašoma pateikti pirkimo dokumentuose.</w:t>
      </w:r>
    </w:p>
    <w:p w14:paraId="75A7F1B1" w14:textId="77777777" w:rsidR="00A42B22" w:rsidRPr="00775C64" w:rsidRDefault="00A42B22" w:rsidP="00D45551">
      <w:pPr>
        <w:jc w:val="both"/>
        <w:rPr>
          <w:rFonts w:ascii="Tahoma" w:hAnsi="Tahoma" w:cs="Tahoma"/>
          <w:sz w:val="20"/>
          <w:szCs w:val="20"/>
        </w:rPr>
      </w:pPr>
    </w:p>
    <w:p w14:paraId="46EFF9F4" w14:textId="77777777" w:rsidR="00A42B22" w:rsidRPr="00775C64" w:rsidRDefault="00A42B22">
      <w:pPr>
        <w:pStyle w:val="Sraopastraipa"/>
        <w:numPr>
          <w:ilvl w:val="0"/>
          <w:numId w:val="23"/>
        </w:numPr>
        <w:shd w:val="clear" w:color="auto" w:fill="FFFFFF"/>
        <w:spacing w:after="0" w:line="240" w:lineRule="auto"/>
        <w:ind w:left="0" w:firstLine="0"/>
        <w:jc w:val="both"/>
        <w:rPr>
          <w:rFonts w:ascii="Tahoma" w:hAnsi="Tahoma" w:cs="Tahoma"/>
          <w:b/>
          <w:sz w:val="20"/>
          <w:szCs w:val="20"/>
        </w:rPr>
      </w:pPr>
      <w:r w:rsidRPr="00775C64">
        <w:rPr>
          <w:rFonts w:ascii="Tahoma" w:hAnsi="Tahoma" w:cs="Tahoma"/>
          <w:b/>
          <w:sz w:val="20"/>
          <w:szCs w:val="20"/>
        </w:rPr>
        <w:t xml:space="preserve">INFORMACIJA APIE PLANUOJAMUS PASITELKTI SUBTIEKĖJUS AR RĖMIMĄSI KITŲ ŪKIO SUBJEKTŲ PAJĖGUMAIS </w:t>
      </w:r>
    </w:p>
    <w:p w14:paraId="7533CD2E" w14:textId="77777777" w:rsidR="00A42B22" w:rsidRPr="00775C64" w:rsidRDefault="00A42B22" w:rsidP="00D45551">
      <w:pPr>
        <w:jc w:val="both"/>
        <w:rPr>
          <w:rFonts w:ascii="Tahoma" w:hAnsi="Tahoma" w:cs="Tahoma"/>
          <w:iCs/>
          <w:sz w:val="20"/>
          <w:szCs w:val="20"/>
        </w:rPr>
      </w:pPr>
      <w:r w:rsidRPr="00775C64">
        <w:rPr>
          <w:rFonts w:ascii="Tahoma" w:hAnsi="Tahoma" w:cs="Tahoma"/>
          <w:iCs/>
          <w:sz w:val="20"/>
          <w:szCs w:val="20"/>
        </w:rPr>
        <w:t xml:space="preserve">2.1. </w:t>
      </w:r>
      <w:r w:rsidRPr="00775C64">
        <w:rPr>
          <w:rFonts w:ascii="Tahoma" w:hAnsi="Tahoma" w:cs="Tahoma"/>
          <w:sz w:val="20"/>
          <w:szCs w:val="20"/>
        </w:rPr>
        <w:t>Lentelėje nurodomi ūkio subjektai, kurių pajėgumais remiamasi, siekiant atitikti pirkimo dokumentuose nurodytus kvalifikacijos reikalavimus (jei taikoma):</w:t>
      </w:r>
    </w:p>
    <w:tbl>
      <w:tblPr>
        <w:tblStyle w:val="1tinkleliolentelviesi1"/>
        <w:tblW w:w="5000" w:type="pct"/>
        <w:tblLook w:val="04A0" w:firstRow="1" w:lastRow="0" w:firstColumn="1" w:lastColumn="0" w:noHBand="0" w:noVBand="1"/>
      </w:tblPr>
      <w:tblGrid>
        <w:gridCol w:w="837"/>
        <w:gridCol w:w="2925"/>
        <w:gridCol w:w="3923"/>
        <w:gridCol w:w="2974"/>
      </w:tblGrid>
      <w:tr w:rsidR="00A42B22" w:rsidRPr="00775C64" w14:paraId="3C237E86" w14:textId="77777777" w:rsidTr="00D455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 w:type="pct"/>
          </w:tcPr>
          <w:p w14:paraId="5F5363E8" w14:textId="77777777" w:rsidR="00A42B22" w:rsidRPr="00775C64" w:rsidRDefault="00A42B22" w:rsidP="00057A75">
            <w:pPr>
              <w:jc w:val="center"/>
              <w:rPr>
                <w:rFonts w:ascii="Tahoma" w:hAnsi="Tahoma" w:cs="Tahoma"/>
              </w:rPr>
            </w:pPr>
            <w:r w:rsidRPr="00775C64">
              <w:rPr>
                <w:rFonts w:ascii="Tahoma" w:hAnsi="Tahoma" w:cs="Tahoma"/>
              </w:rPr>
              <w:t>Eil.</w:t>
            </w:r>
          </w:p>
          <w:p w14:paraId="1D2CA169" w14:textId="77777777" w:rsidR="00A42B22" w:rsidRPr="00775C64" w:rsidRDefault="00A42B22" w:rsidP="00057A75">
            <w:pPr>
              <w:jc w:val="center"/>
              <w:rPr>
                <w:rFonts w:ascii="Tahoma" w:hAnsi="Tahoma" w:cs="Tahoma"/>
              </w:rPr>
            </w:pPr>
            <w:r w:rsidRPr="00775C64">
              <w:rPr>
                <w:rFonts w:ascii="Tahoma" w:hAnsi="Tahoma" w:cs="Tahoma"/>
              </w:rPr>
              <w:t>Nr.</w:t>
            </w:r>
          </w:p>
        </w:tc>
        <w:tc>
          <w:tcPr>
            <w:tcW w:w="1372" w:type="pct"/>
          </w:tcPr>
          <w:p w14:paraId="543902B9" w14:textId="77777777" w:rsidR="00A42B22" w:rsidRPr="00775C64" w:rsidRDefault="00A42B22" w:rsidP="00057A75">
            <w:pPr>
              <w:jc w:val="center"/>
              <w:cnfStyle w:val="100000000000" w:firstRow="1" w:lastRow="0" w:firstColumn="0" w:lastColumn="0" w:oddVBand="0" w:evenVBand="0" w:oddHBand="0" w:evenHBand="0" w:firstRowFirstColumn="0" w:firstRowLastColumn="0" w:lastRowFirstColumn="0" w:lastRowLastColumn="0"/>
              <w:rPr>
                <w:rFonts w:ascii="Tahoma" w:hAnsi="Tahoma" w:cs="Tahoma"/>
              </w:rPr>
            </w:pPr>
            <w:r w:rsidRPr="00775C64">
              <w:rPr>
                <w:rFonts w:ascii="Tahoma" w:hAnsi="Tahoma" w:cs="Tahoma"/>
              </w:rPr>
              <w:t>Ūkio subjekto, kurio pajėgumais remiamasi (pavadinimas, juridinio asmens  kodas, adresas) ir/arba kvazisubtiekėjo vardas, pavardė</w:t>
            </w:r>
          </w:p>
        </w:tc>
        <w:tc>
          <w:tcPr>
            <w:tcW w:w="1840" w:type="pct"/>
          </w:tcPr>
          <w:p w14:paraId="2A2A5B49" w14:textId="77777777" w:rsidR="00A42B22" w:rsidRPr="00775C64" w:rsidRDefault="00A42B22" w:rsidP="00057A75">
            <w:pPr>
              <w:jc w:val="center"/>
              <w:cnfStyle w:val="100000000000" w:firstRow="1" w:lastRow="0" w:firstColumn="0" w:lastColumn="0" w:oddVBand="0" w:evenVBand="0" w:oddHBand="0" w:evenHBand="0" w:firstRowFirstColumn="0" w:firstRowLastColumn="0" w:lastRowFirstColumn="0" w:lastRowLastColumn="0"/>
              <w:rPr>
                <w:rFonts w:ascii="Tahoma" w:hAnsi="Tahoma" w:cs="Tahoma"/>
              </w:rPr>
            </w:pPr>
            <w:r w:rsidRPr="00775C64">
              <w:rPr>
                <w:rFonts w:ascii="Tahoma" w:hAnsi="Tahoma" w:cs="Tahoma"/>
              </w:rPr>
              <w:t xml:space="preserve">Nuoroda į pirkimo sąlygų </w:t>
            </w:r>
            <w:r w:rsidRPr="00775C64">
              <w:rPr>
                <w:rFonts w:ascii="Tahoma" w:eastAsiaTheme="minorHAnsi" w:hAnsi="Tahoma" w:cs="Tahoma"/>
              </w:rPr>
              <w:t>Priede Nr. 4 „Tiekėjų kvalifikacijos reikalavimai ir reikalaujami kokybės bei aplinkos apsaugos vadybos sistemų standartai“ punktą,</w:t>
            </w:r>
            <w:r w:rsidRPr="00775C64">
              <w:rPr>
                <w:rFonts w:ascii="Tahoma" w:hAnsi="Tahoma" w:cs="Tahoma"/>
              </w:rPr>
              <w:t xml:space="preserve"> kuriam atitikti remiamasi ūkio subjekto ar kvazisubtiekėjo pajėgumais</w:t>
            </w:r>
          </w:p>
        </w:tc>
        <w:tc>
          <w:tcPr>
            <w:tcW w:w="1395" w:type="pct"/>
          </w:tcPr>
          <w:p w14:paraId="35FCBE76" w14:textId="77777777" w:rsidR="00A42B22" w:rsidRPr="00775C64" w:rsidRDefault="00A42B22" w:rsidP="00057A75">
            <w:pPr>
              <w:jc w:val="center"/>
              <w:cnfStyle w:val="100000000000" w:firstRow="1" w:lastRow="0" w:firstColumn="0" w:lastColumn="0" w:oddVBand="0" w:evenVBand="0" w:oddHBand="0" w:evenHBand="0" w:firstRowFirstColumn="0" w:firstRowLastColumn="0" w:lastRowFirstColumn="0" w:lastRowLastColumn="0"/>
              <w:rPr>
                <w:rFonts w:ascii="Tahoma" w:hAnsi="Tahoma" w:cs="Tahoma"/>
              </w:rPr>
            </w:pPr>
            <w:r w:rsidRPr="00775C64">
              <w:rPr>
                <w:rFonts w:ascii="Tahoma" w:hAnsi="Tahoma" w:cs="Tahoma"/>
              </w:rPr>
              <w:t>Sutarties dalis (apimtis eurais, dalis procentais), kuriai ketinama pasitelkti ūkio subjektą, kurio pajėgumais remiamasi ir/ar  kvazisubtiekėją</w:t>
            </w:r>
          </w:p>
        </w:tc>
      </w:tr>
      <w:tr w:rsidR="00A42B22" w:rsidRPr="00775C64" w14:paraId="04D18AC9" w14:textId="77777777" w:rsidTr="00D45551">
        <w:tc>
          <w:tcPr>
            <w:cnfStyle w:val="001000000000" w:firstRow="0" w:lastRow="0" w:firstColumn="1" w:lastColumn="0" w:oddVBand="0" w:evenVBand="0" w:oddHBand="0" w:evenHBand="0" w:firstRowFirstColumn="0" w:firstRowLastColumn="0" w:lastRowFirstColumn="0" w:lastRowLastColumn="0"/>
            <w:tcW w:w="393" w:type="pct"/>
          </w:tcPr>
          <w:p w14:paraId="38B9A35C" w14:textId="77777777" w:rsidR="00A42B22" w:rsidRPr="00775C64" w:rsidRDefault="00A42B22" w:rsidP="00057A75">
            <w:pPr>
              <w:rPr>
                <w:rFonts w:ascii="Tahoma" w:hAnsi="Tahoma" w:cs="Tahoma"/>
              </w:rPr>
            </w:pPr>
            <w:r w:rsidRPr="00775C64">
              <w:rPr>
                <w:rFonts w:ascii="Tahoma" w:hAnsi="Tahoma" w:cs="Tahoma"/>
              </w:rPr>
              <w:t>1.</w:t>
            </w:r>
          </w:p>
        </w:tc>
        <w:tc>
          <w:tcPr>
            <w:tcW w:w="1372" w:type="pct"/>
          </w:tcPr>
          <w:p w14:paraId="44BCE19B"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1840" w:type="pct"/>
          </w:tcPr>
          <w:p w14:paraId="1D27C157"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1395" w:type="pct"/>
          </w:tcPr>
          <w:p w14:paraId="1930EBC4"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A42B22" w:rsidRPr="00775C64" w14:paraId="52D388BF" w14:textId="77777777" w:rsidTr="00D45551">
        <w:tc>
          <w:tcPr>
            <w:cnfStyle w:val="001000000000" w:firstRow="0" w:lastRow="0" w:firstColumn="1" w:lastColumn="0" w:oddVBand="0" w:evenVBand="0" w:oddHBand="0" w:evenHBand="0" w:firstRowFirstColumn="0" w:firstRowLastColumn="0" w:lastRowFirstColumn="0" w:lastRowLastColumn="0"/>
            <w:tcW w:w="393" w:type="pct"/>
          </w:tcPr>
          <w:p w14:paraId="75C5E68E" w14:textId="77777777" w:rsidR="00A42B22" w:rsidRPr="00775C64" w:rsidRDefault="00A42B22" w:rsidP="00057A75">
            <w:pPr>
              <w:rPr>
                <w:rFonts w:ascii="Tahoma" w:hAnsi="Tahoma" w:cs="Tahoma"/>
              </w:rPr>
            </w:pPr>
            <w:r w:rsidRPr="00775C64">
              <w:rPr>
                <w:rFonts w:ascii="Tahoma" w:hAnsi="Tahoma" w:cs="Tahoma"/>
              </w:rPr>
              <w:t>2.</w:t>
            </w:r>
          </w:p>
        </w:tc>
        <w:tc>
          <w:tcPr>
            <w:tcW w:w="1372" w:type="pct"/>
          </w:tcPr>
          <w:p w14:paraId="442AD5DD"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1840" w:type="pct"/>
          </w:tcPr>
          <w:p w14:paraId="3A5B57ED"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1395" w:type="pct"/>
          </w:tcPr>
          <w:p w14:paraId="5D48F45D"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E3422C" w:rsidRPr="00775C64" w14:paraId="5B048726" w14:textId="77777777" w:rsidTr="00D45551">
        <w:tc>
          <w:tcPr>
            <w:cnfStyle w:val="001000000000" w:firstRow="0" w:lastRow="0" w:firstColumn="1" w:lastColumn="0" w:oddVBand="0" w:evenVBand="0" w:oddHBand="0" w:evenHBand="0" w:firstRowFirstColumn="0" w:firstRowLastColumn="0" w:lastRowFirstColumn="0" w:lastRowLastColumn="0"/>
            <w:tcW w:w="393" w:type="pct"/>
          </w:tcPr>
          <w:p w14:paraId="08903D20" w14:textId="23753EFF" w:rsidR="00E3422C" w:rsidRPr="00775C64" w:rsidRDefault="00E3422C" w:rsidP="00057A75">
            <w:pPr>
              <w:rPr>
                <w:rFonts w:ascii="Tahoma" w:hAnsi="Tahoma" w:cs="Tahoma"/>
              </w:rPr>
            </w:pPr>
            <w:r w:rsidRPr="00775C64">
              <w:rPr>
                <w:rFonts w:ascii="Tahoma" w:hAnsi="Tahoma" w:cs="Tahoma"/>
              </w:rPr>
              <w:t>...</w:t>
            </w:r>
          </w:p>
        </w:tc>
        <w:tc>
          <w:tcPr>
            <w:tcW w:w="1372" w:type="pct"/>
          </w:tcPr>
          <w:p w14:paraId="2085A93A" w14:textId="77777777" w:rsidR="00E3422C" w:rsidRPr="00775C64" w:rsidRDefault="00E3422C" w:rsidP="00057A75">
            <w:pPr>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1840" w:type="pct"/>
          </w:tcPr>
          <w:p w14:paraId="42B9DD2D" w14:textId="77777777" w:rsidR="00E3422C" w:rsidRPr="00775C64" w:rsidRDefault="00E3422C" w:rsidP="00057A75">
            <w:pPr>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1395" w:type="pct"/>
          </w:tcPr>
          <w:p w14:paraId="6F66EFA5" w14:textId="77777777" w:rsidR="00E3422C" w:rsidRPr="00775C64" w:rsidRDefault="00E3422C" w:rsidP="00057A75">
            <w:pPr>
              <w:cnfStyle w:val="000000000000" w:firstRow="0" w:lastRow="0" w:firstColumn="0" w:lastColumn="0" w:oddVBand="0" w:evenVBand="0" w:oddHBand="0" w:evenHBand="0" w:firstRowFirstColumn="0" w:firstRowLastColumn="0" w:lastRowFirstColumn="0" w:lastRowLastColumn="0"/>
              <w:rPr>
                <w:rFonts w:ascii="Tahoma" w:hAnsi="Tahoma" w:cs="Tahoma"/>
              </w:rPr>
            </w:pPr>
          </w:p>
        </w:tc>
      </w:tr>
    </w:tbl>
    <w:p w14:paraId="1831F5FC" w14:textId="77777777" w:rsidR="00A42B22" w:rsidRPr="00775C64" w:rsidRDefault="00A42B22" w:rsidP="00D45551">
      <w:pPr>
        <w:jc w:val="both"/>
        <w:rPr>
          <w:rFonts w:ascii="Tahoma" w:hAnsi="Tahoma" w:cs="Tahoma"/>
          <w:b/>
          <w:bCs/>
          <w:i/>
          <w:iCs/>
          <w:sz w:val="20"/>
          <w:szCs w:val="20"/>
        </w:rPr>
      </w:pPr>
      <w:r w:rsidRPr="00775C64">
        <w:rPr>
          <w:rFonts w:ascii="Tahoma" w:hAnsi="Tahoma" w:cs="Tahoma"/>
          <w:b/>
          <w:bCs/>
          <w:i/>
          <w:iCs/>
          <w:sz w:val="20"/>
          <w:szCs w:val="20"/>
        </w:rPr>
        <w:t>Kartu su pasiūlymu turi būti pateikti ūkio subjektų, kurių pajėgumais remiamasi, užpildyti ir pasirašyti EBVPD.</w:t>
      </w:r>
    </w:p>
    <w:p w14:paraId="4FB67BEB" w14:textId="77777777" w:rsidR="00A42B22" w:rsidRPr="00775C64" w:rsidRDefault="00A42B22" w:rsidP="00D45551">
      <w:pPr>
        <w:rPr>
          <w:rFonts w:ascii="Tahoma" w:hAnsi="Tahoma" w:cs="Tahoma"/>
          <w:bCs/>
          <w:i/>
          <w:iCs/>
          <w:sz w:val="20"/>
          <w:szCs w:val="20"/>
        </w:rPr>
      </w:pPr>
      <w:r w:rsidRPr="00775C64">
        <w:rPr>
          <w:rFonts w:ascii="Tahoma" w:hAnsi="Tahoma" w:cs="Tahoma"/>
          <w:bCs/>
          <w:i/>
          <w:iCs/>
          <w:sz w:val="20"/>
          <w:szCs w:val="20"/>
        </w:rPr>
        <w:t>Nepildyti, jei pasiūlymą teikia ūkio subjektų grupė, veikianti pagal jungtinės veiklos sutartį.</w:t>
      </w:r>
    </w:p>
    <w:p w14:paraId="337CB9E6" w14:textId="77777777" w:rsidR="00A42B22" w:rsidRPr="00775C64" w:rsidRDefault="00A42B22" w:rsidP="00D45551">
      <w:pPr>
        <w:jc w:val="both"/>
        <w:rPr>
          <w:rFonts w:ascii="Tahoma" w:hAnsi="Tahoma" w:cs="Tahoma"/>
          <w:iCs/>
          <w:sz w:val="20"/>
          <w:szCs w:val="20"/>
        </w:rPr>
      </w:pPr>
      <w:r w:rsidRPr="00775C64">
        <w:rPr>
          <w:rFonts w:ascii="Tahoma" w:hAnsi="Tahoma" w:cs="Tahoma"/>
          <w:iCs/>
          <w:sz w:val="20"/>
          <w:szCs w:val="20"/>
        </w:rPr>
        <w:t>2.2. Lentelėje nurodomi subtiekėjai, kurie pasitelkiami sutarties vykdymui:</w:t>
      </w:r>
    </w:p>
    <w:tbl>
      <w:tblPr>
        <w:tblStyle w:val="1tinkleliolentelviesi1"/>
        <w:tblW w:w="5000" w:type="pct"/>
        <w:tblLook w:val="04A0" w:firstRow="1" w:lastRow="0" w:firstColumn="1" w:lastColumn="0" w:noHBand="0" w:noVBand="1"/>
      </w:tblPr>
      <w:tblGrid>
        <w:gridCol w:w="949"/>
        <w:gridCol w:w="5248"/>
        <w:gridCol w:w="4462"/>
      </w:tblGrid>
      <w:tr w:rsidR="00A42B22" w:rsidRPr="00775C64" w14:paraId="6B20FFF9" w14:textId="77777777" w:rsidTr="00D455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pct"/>
          </w:tcPr>
          <w:p w14:paraId="52F48E43" w14:textId="77777777" w:rsidR="00A42B22" w:rsidRPr="00775C64" w:rsidRDefault="00A42B22" w:rsidP="00057A75">
            <w:pPr>
              <w:jc w:val="center"/>
              <w:rPr>
                <w:rFonts w:ascii="Tahoma" w:hAnsi="Tahoma" w:cs="Tahoma"/>
                <w:sz w:val="20"/>
                <w:szCs w:val="20"/>
              </w:rPr>
            </w:pPr>
            <w:r w:rsidRPr="00775C64">
              <w:rPr>
                <w:rFonts w:ascii="Tahoma" w:hAnsi="Tahoma" w:cs="Tahoma"/>
                <w:sz w:val="20"/>
                <w:szCs w:val="20"/>
              </w:rPr>
              <w:t>Eil.</w:t>
            </w:r>
          </w:p>
          <w:p w14:paraId="0B0274CA" w14:textId="77777777" w:rsidR="00A42B22" w:rsidRPr="00775C64" w:rsidRDefault="00A42B22" w:rsidP="00057A75">
            <w:pPr>
              <w:jc w:val="center"/>
              <w:rPr>
                <w:rFonts w:ascii="Tahoma" w:hAnsi="Tahoma" w:cs="Tahoma"/>
                <w:sz w:val="20"/>
                <w:szCs w:val="20"/>
              </w:rPr>
            </w:pPr>
            <w:r w:rsidRPr="00775C64">
              <w:rPr>
                <w:rFonts w:ascii="Tahoma" w:hAnsi="Tahoma" w:cs="Tahoma"/>
                <w:sz w:val="20"/>
                <w:szCs w:val="20"/>
              </w:rPr>
              <w:t>Nr.</w:t>
            </w:r>
          </w:p>
        </w:tc>
        <w:tc>
          <w:tcPr>
            <w:tcW w:w="2462" w:type="pct"/>
          </w:tcPr>
          <w:p w14:paraId="784711B1" w14:textId="77777777" w:rsidR="00A42B22" w:rsidRPr="00775C64" w:rsidRDefault="00A42B22" w:rsidP="00057A75">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Subtiekėjo pavadinimas, juridinio asmens  kodas, adresas</w:t>
            </w:r>
          </w:p>
        </w:tc>
        <w:tc>
          <w:tcPr>
            <w:tcW w:w="2093" w:type="pct"/>
          </w:tcPr>
          <w:p w14:paraId="597EA8DD" w14:textId="77777777" w:rsidR="00A42B22" w:rsidRPr="00775C64" w:rsidRDefault="00A42B22" w:rsidP="00057A75">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Subtiekėjui perduodama vykdyti  sutartinių įsipareigojimų dalis (eurais, procentais), kuriai nekeliami kvalifikacijos reikalavimai</w:t>
            </w:r>
          </w:p>
        </w:tc>
      </w:tr>
      <w:tr w:rsidR="00A42B22" w:rsidRPr="00775C64" w14:paraId="641379F4" w14:textId="77777777" w:rsidTr="00D45551">
        <w:tc>
          <w:tcPr>
            <w:cnfStyle w:val="001000000000" w:firstRow="0" w:lastRow="0" w:firstColumn="1" w:lastColumn="0" w:oddVBand="0" w:evenVBand="0" w:oddHBand="0" w:evenHBand="0" w:firstRowFirstColumn="0" w:firstRowLastColumn="0" w:lastRowFirstColumn="0" w:lastRowLastColumn="0"/>
            <w:tcW w:w="445" w:type="pct"/>
          </w:tcPr>
          <w:p w14:paraId="6C08DD8E" w14:textId="77777777" w:rsidR="00A42B22" w:rsidRPr="00775C64" w:rsidRDefault="00A42B22" w:rsidP="00057A75">
            <w:pPr>
              <w:rPr>
                <w:rFonts w:ascii="Tahoma" w:hAnsi="Tahoma" w:cs="Tahoma"/>
                <w:sz w:val="20"/>
                <w:szCs w:val="20"/>
              </w:rPr>
            </w:pPr>
            <w:r w:rsidRPr="00775C64">
              <w:rPr>
                <w:rFonts w:ascii="Tahoma" w:hAnsi="Tahoma" w:cs="Tahoma"/>
                <w:sz w:val="20"/>
                <w:szCs w:val="20"/>
              </w:rPr>
              <w:t>1.</w:t>
            </w:r>
          </w:p>
        </w:tc>
        <w:tc>
          <w:tcPr>
            <w:tcW w:w="2462" w:type="pct"/>
          </w:tcPr>
          <w:p w14:paraId="2B287238"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c>
          <w:tcPr>
            <w:tcW w:w="2093" w:type="pct"/>
          </w:tcPr>
          <w:p w14:paraId="49B29BE5"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A42B22" w:rsidRPr="00775C64" w14:paraId="28B34FDD" w14:textId="77777777" w:rsidTr="00D45551">
        <w:tc>
          <w:tcPr>
            <w:cnfStyle w:val="001000000000" w:firstRow="0" w:lastRow="0" w:firstColumn="1" w:lastColumn="0" w:oddVBand="0" w:evenVBand="0" w:oddHBand="0" w:evenHBand="0" w:firstRowFirstColumn="0" w:firstRowLastColumn="0" w:lastRowFirstColumn="0" w:lastRowLastColumn="0"/>
            <w:tcW w:w="445" w:type="pct"/>
          </w:tcPr>
          <w:p w14:paraId="5A3A76B5" w14:textId="77777777" w:rsidR="00A42B22" w:rsidRPr="00775C64" w:rsidRDefault="00A42B22" w:rsidP="00057A75">
            <w:pPr>
              <w:rPr>
                <w:rFonts w:ascii="Tahoma" w:hAnsi="Tahoma" w:cs="Tahoma"/>
                <w:sz w:val="20"/>
                <w:szCs w:val="20"/>
              </w:rPr>
            </w:pPr>
            <w:r w:rsidRPr="00775C64">
              <w:rPr>
                <w:rFonts w:ascii="Tahoma" w:hAnsi="Tahoma" w:cs="Tahoma"/>
                <w:sz w:val="20"/>
                <w:szCs w:val="20"/>
              </w:rPr>
              <w:t>2.</w:t>
            </w:r>
          </w:p>
        </w:tc>
        <w:tc>
          <w:tcPr>
            <w:tcW w:w="2462" w:type="pct"/>
          </w:tcPr>
          <w:p w14:paraId="0FE8DB45"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c>
          <w:tcPr>
            <w:tcW w:w="2093" w:type="pct"/>
          </w:tcPr>
          <w:p w14:paraId="73308D8D"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bl>
    <w:p w14:paraId="020B8BA9" w14:textId="77777777" w:rsidR="00A42B22" w:rsidRPr="00775C64" w:rsidRDefault="00A42B22" w:rsidP="00D45551">
      <w:pPr>
        <w:rPr>
          <w:rFonts w:ascii="Tahoma" w:hAnsi="Tahoma" w:cs="Tahoma"/>
          <w:bCs/>
          <w:i/>
          <w:iCs/>
          <w:sz w:val="20"/>
          <w:szCs w:val="20"/>
        </w:rPr>
      </w:pPr>
      <w:r w:rsidRPr="00775C64">
        <w:rPr>
          <w:rFonts w:ascii="Tahoma" w:hAnsi="Tahoma" w:cs="Tahoma"/>
          <w:bCs/>
          <w:i/>
          <w:iCs/>
          <w:sz w:val="20"/>
          <w:szCs w:val="20"/>
        </w:rPr>
        <w:t>Nepildyti, jei pasiūlymą teikia ūkio subjektų grupė, veikianti pagal jungtinės veiklos sutartį.</w:t>
      </w:r>
    </w:p>
    <w:p w14:paraId="1E107171" w14:textId="77777777" w:rsidR="00D45551" w:rsidRPr="00775C64" w:rsidRDefault="00D45551" w:rsidP="00D45551">
      <w:pPr>
        <w:rPr>
          <w:rFonts w:ascii="Tahoma" w:hAnsi="Tahoma" w:cs="Tahoma"/>
          <w:bCs/>
          <w:i/>
          <w:iCs/>
          <w:sz w:val="20"/>
          <w:szCs w:val="20"/>
        </w:rPr>
      </w:pPr>
    </w:p>
    <w:p w14:paraId="317D2987" w14:textId="77777777" w:rsidR="008A2071" w:rsidRDefault="00A42B22" w:rsidP="00C631A3">
      <w:pPr>
        <w:pStyle w:val="Sraopastraipa"/>
        <w:numPr>
          <w:ilvl w:val="0"/>
          <w:numId w:val="23"/>
        </w:numPr>
        <w:shd w:val="clear" w:color="auto" w:fill="FFFFFF"/>
        <w:spacing w:after="0" w:line="240" w:lineRule="auto"/>
        <w:ind w:left="0" w:firstLine="0"/>
        <w:contextualSpacing w:val="0"/>
        <w:jc w:val="both"/>
        <w:rPr>
          <w:rFonts w:ascii="Tahoma" w:hAnsi="Tahoma" w:cs="Tahoma"/>
          <w:b/>
          <w:sz w:val="20"/>
          <w:szCs w:val="20"/>
        </w:rPr>
      </w:pPr>
      <w:r w:rsidRPr="008A2071">
        <w:rPr>
          <w:rFonts w:ascii="Tahoma" w:hAnsi="Tahoma" w:cs="Tahoma"/>
          <w:b/>
          <w:sz w:val="20"/>
          <w:szCs w:val="20"/>
        </w:rPr>
        <w:t>SIŪLOMA PREKĖS KAINA</w:t>
      </w:r>
      <w:r w:rsidR="008A2071" w:rsidRPr="008A2071">
        <w:rPr>
          <w:rFonts w:ascii="Tahoma" w:hAnsi="Tahoma" w:cs="Tahoma"/>
          <w:b/>
          <w:sz w:val="20"/>
          <w:szCs w:val="20"/>
        </w:rPr>
        <w:t xml:space="preserve">. </w:t>
      </w:r>
    </w:p>
    <w:p w14:paraId="3A42F93B" w14:textId="64CD4281" w:rsidR="00A42B22" w:rsidRPr="008A2071" w:rsidRDefault="00A42B22" w:rsidP="008A2071">
      <w:pPr>
        <w:pStyle w:val="Sraopastraipa"/>
        <w:shd w:val="clear" w:color="auto" w:fill="FFFFFF"/>
        <w:spacing w:after="0" w:line="240" w:lineRule="auto"/>
        <w:ind w:left="0"/>
        <w:contextualSpacing w:val="0"/>
        <w:jc w:val="both"/>
        <w:rPr>
          <w:rFonts w:ascii="Tahoma" w:hAnsi="Tahoma" w:cs="Tahoma"/>
          <w:b/>
          <w:sz w:val="20"/>
          <w:szCs w:val="20"/>
        </w:rPr>
      </w:pPr>
      <w:r w:rsidRPr="00775C64">
        <w:rPr>
          <w:rFonts w:ascii="Tahoma" w:hAnsi="Tahoma" w:cs="Tahoma"/>
          <w:noProof/>
          <w:sz w:val="20"/>
          <w:szCs w:val="20"/>
        </w:rPr>
        <mc:AlternateContent>
          <mc:Choice Requires="wpi">
            <w:drawing>
              <wp:anchor distT="0" distB="0" distL="114300" distR="114300" simplePos="0" relativeHeight="251664384" behindDoc="0" locked="0" layoutInCell="1" allowOverlap="1" wp14:anchorId="77FD6DFB" wp14:editId="50713F14">
                <wp:simplePos x="0" y="0"/>
                <wp:positionH relativeFrom="column">
                  <wp:posOffset>-1433025</wp:posOffset>
                </wp:positionH>
                <wp:positionV relativeFrom="paragraph">
                  <wp:posOffset>1584025</wp:posOffset>
                </wp:positionV>
                <wp:extent cx="360" cy="360"/>
                <wp:effectExtent l="95250" t="152400" r="114300" b="152400"/>
                <wp:wrapNone/>
                <wp:docPr id="1448066595" name="Rankraštį 6"/>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pict>
              <v:shapetype w14:anchorId="00B126C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6" o:spid="_x0000_s1026" type="#_x0000_t75" style="position:absolute;margin-left:-117.1pt;margin-top:116.25pt;width:8.55pt;height:17.0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">
                <v:imagedata r:id="rId26" o:title=""/>
              </v:shape>
            </w:pict>
          </mc:Fallback>
        </mc:AlternateContent>
      </w:r>
      <w:r w:rsidRPr="008A2071">
        <w:rPr>
          <w:rFonts w:ascii="Tahoma" w:hAnsi="Tahoma" w:cs="Tahoma"/>
          <w:sz w:val="20"/>
          <w:szCs w:val="20"/>
        </w:rPr>
        <w:t>3.1. Lentelėje nurodoma siūloma Prekės kaina:</w:t>
      </w:r>
    </w:p>
    <w:tbl>
      <w:tblPr>
        <w:tblStyle w:val="1tinkleliolentelviesi1"/>
        <w:tblW w:w="5000" w:type="pct"/>
        <w:tblLook w:val="00A0" w:firstRow="1" w:lastRow="0" w:firstColumn="1" w:lastColumn="0" w:noHBand="0" w:noVBand="0"/>
      </w:tblPr>
      <w:tblGrid>
        <w:gridCol w:w="620"/>
        <w:gridCol w:w="5317"/>
        <w:gridCol w:w="1371"/>
        <w:gridCol w:w="1371"/>
        <w:gridCol w:w="1980"/>
      </w:tblGrid>
      <w:tr w:rsidR="00A42B22" w:rsidRPr="00775C64" w14:paraId="08B1E2BE" w14:textId="77777777" w:rsidTr="00D455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 w:type="pct"/>
          </w:tcPr>
          <w:p w14:paraId="366015A4" w14:textId="77777777" w:rsidR="00A42B22" w:rsidRPr="00775C64" w:rsidRDefault="00A42B22" w:rsidP="00E3422C">
            <w:pPr>
              <w:pStyle w:val="Pagrindinistekstas30"/>
              <w:shd w:val="clear" w:color="auto" w:fill="auto"/>
              <w:spacing w:line="240" w:lineRule="auto"/>
              <w:ind w:right="-17"/>
              <w:jc w:val="center"/>
              <w:rPr>
                <w:rFonts w:ascii="Tahoma" w:hAnsi="Tahoma" w:cs="Tahoma"/>
                <w:sz w:val="20"/>
                <w:szCs w:val="20"/>
              </w:rPr>
            </w:pPr>
            <w:r w:rsidRPr="00775C64">
              <w:rPr>
                <w:rFonts w:ascii="Tahoma" w:hAnsi="Tahoma" w:cs="Tahoma"/>
                <w:sz w:val="20"/>
                <w:szCs w:val="20"/>
              </w:rPr>
              <w:t>Eil. Nr.</w:t>
            </w:r>
          </w:p>
        </w:tc>
        <w:tc>
          <w:tcPr>
            <w:tcW w:w="2494" w:type="pct"/>
          </w:tcPr>
          <w:p w14:paraId="1F2AF9D0" w14:textId="77777777" w:rsidR="00A42B22" w:rsidRPr="00775C64" w:rsidRDefault="00A42B22" w:rsidP="00E3422C">
            <w:pPr>
              <w:ind w:left="142" w:right="90"/>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Pavadinimas</w:t>
            </w:r>
          </w:p>
        </w:tc>
        <w:tc>
          <w:tcPr>
            <w:tcW w:w="643" w:type="pct"/>
          </w:tcPr>
          <w:p w14:paraId="4EBE741B" w14:textId="77777777" w:rsidR="00A42B22" w:rsidRPr="00775C64" w:rsidRDefault="00A42B22" w:rsidP="00E3422C">
            <w:pPr>
              <w:ind w:left="142" w:right="90"/>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Mato vienetas</w:t>
            </w:r>
          </w:p>
        </w:tc>
        <w:tc>
          <w:tcPr>
            <w:tcW w:w="643" w:type="pct"/>
          </w:tcPr>
          <w:p w14:paraId="7B791DF3" w14:textId="77777777" w:rsidR="00A42B22" w:rsidRPr="00775C64" w:rsidRDefault="00A42B22" w:rsidP="00E3422C">
            <w:pPr>
              <w:ind w:left="142" w:right="90"/>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Kiekis</w:t>
            </w:r>
          </w:p>
        </w:tc>
        <w:tc>
          <w:tcPr>
            <w:tcW w:w="929" w:type="pct"/>
          </w:tcPr>
          <w:p w14:paraId="707EF3ED" w14:textId="77777777" w:rsidR="00A42B22" w:rsidRPr="00775C64" w:rsidRDefault="00A42B22" w:rsidP="00E3422C">
            <w:pPr>
              <w:ind w:left="142" w:right="90"/>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 xml:space="preserve">Kaina </w:t>
            </w:r>
          </w:p>
          <w:p w14:paraId="5160C6A7" w14:textId="77777777" w:rsidR="00A42B22" w:rsidRPr="00775C64" w:rsidRDefault="00A42B22" w:rsidP="00E3422C">
            <w:pPr>
              <w:ind w:left="142" w:right="90"/>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 xml:space="preserve">Eur be PVM </w:t>
            </w:r>
          </w:p>
        </w:tc>
      </w:tr>
      <w:tr w:rsidR="00A42B22" w:rsidRPr="00775C64" w14:paraId="2E667CA6" w14:textId="77777777" w:rsidTr="00D45551">
        <w:tc>
          <w:tcPr>
            <w:cnfStyle w:val="001000000000" w:firstRow="0" w:lastRow="0" w:firstColumn="1" w:lastColumn="0" w:oddVBand="0" w:evenVBand="0" w:oddHBand="0" w:evenHBand="0" w:firstRowFirstColumn="0" w:firstRowLastColumn="0" w:lastRowFirstColumn="0" w:lastRowLastColumn="0"/>
            <w:tcW w:w="291" w:type="pct"/>
          </w:tcPr>
          <w:p w14:paraId="2B543FFB" w14:textId="77777777" w:rsidR="00A42B22" w:rsidRPr="00775C64" w:rsidRDefault="00A42B22" w:rsidP="00057A75">
            <w:pPr>
              <w:pStyle w:val="Pagrindinistekstas50"/>
              <w:shd w:val="clear" w:color="auto" w:fill="auto"/>
              <w:spacing w:line="240" w:lineRule="auto"/>
              <w:ind w:right="-17"/>
              <w:jc w:val="center"/>
              <w:rPr>
                <w:rFonts w:ascii="Tahoma" w:hAnsi="Tahoma" w:cs="Tahoma"/>
                <w:iCs/>
                <w:sz w:val="20"/>
                <w:szCs w:val="20"/>
              </w:rPr>
            </w:pPr>
            <w:r w:rsidRPr="00775C64">
              <w:rPr>
                <w:rFonts w:ascii="Tahoma" w:hAnsi="Tahoma" w:cs="Tahoma"/>
                <w:iCs/>
                <w:sz w:val="20"/>
                <w:szCs w:val="20"/>
              </w:rPr>
              <w:t>1.</w:t>
            </w:r>
          </w:p>
        </w:tc>
        <w:tc>
          <w:tcPr>
            <w:tcW w:w="2494" w:type="pct"/>
          </w:tcPr>
          <w:p w14:paraId="5A27596C" w14:textId="77777777" w:rsidR="00A42B22" w:rsidRPr="00775C64" w:rsidRDefault="00A42B22" w:rsidP="00057A75">
            <w:pPr>
              <w:pStyle w:val="Pagrindinistekstas50"/>
              <w:shd w:val="clear" w:color="auto" w:fill="auto"/>
              <w:spacing w:line="240" w:lineRule="auto"/>
              <w:ind w:left="142" w:right="90"/>
              <w:jc w:val="left"/>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775C64">
              <w:rPr>
                <w:rFonts w:ascii="Tahoma" w:hAnsi="Tahoma" w:cs="Tahoma"/>
                <w:iCs/>
                <w:sz w:val="20"/>
                <w:szCs w:val="20"/>
              </w:rPr>
              <w:t>Teleskopinis krautuvas</w:t>
            </w:r>
          </w:p>
        </w:tc>
        <w:tc>
          <w:tcPr>
            <w:tcW w:w="643" w:type="pct"/>
          </w:tcPr>
          <w:p w14:paraId="329E6AE3" w14:textId="35AC0F87" w:rsidR="00A42B22" w:rsidRPr="00775C64" w:rsidRDefault="006C19CF" w:rsidP="00057A75">
            <w:pPr>
              <w:pStyle w:val="Pagrindinistekstas50"/>
              <w:shd w:val="clear" w:color="auto" w:fill="auto"/>
              <w:spacing w:line="240" w:lineRule="auto"/>
              <w:ind w:left="142" w:right="90"/>
              <w:jc w:val="center"/>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775C64">
              <w:rPr>
                <w:rFonts w:ascii="Tahoma" w:hAnsi="Tahoma" w:cs="Tahoma"/>
                <w:iCs/>
                <w:sz w:val="20"/>
                <w:szCs w:val="20"/>
              </w:rPr>
              <w:t>v</w:t>
            </w:r>
            <w:r w:rsidR="00A42B22" w:rsidRPr="00775C64">
              <w:rPr>
                <w:rFonts w:ascii="Tahoma" w:hAnsi="Tahoma" w:cs="Tahoma"/>
                <w:iCs/>
                <w:sz w:val="20"/>
                <w:szCs w:val="20"/>
              </w:rPr>
              <w:t>nt.</w:t>
            </w:r>
          </w:p>
        </w:tc>
        <w:tc>
          <w:tcPr>
            <w:tcW w:w="643" w:type="pct"/>
          </w:tcPr>
          <w:p w14:paraId="02775A77" w14:textId="77777777" w:rsidR="00A42B22" w:rsidRPr="00775C64" w:rsidRDefault="00A42B22" w:rsidP="00057A75">
            <w:pPr>
              <w:pStyle w:val="Pagrindinistekstas50"/>
              <w:shd w:val="clear" w:color="auto" w:fill="auto"/>
              <w:spacing w:line="240" w:lineRule="auto"/>
              <w:ind w:left="142" w:right="90"/>
              <w:jc w:val="center"/>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775C64">
              <w:rPr>
                <w:rFonts w:ascii="Tahoma" w:hAnsi="Tahoma" w:cs="Tahoma"/>
                <w:iCs/>
                <w:sz w:val="20"/>
                <w:szCs w:val="20"/>
              </w:rPr>
              <w:t>2</w:t>
            </w:r>
          </w:p>
        </w:tc>
        <w:tc>
          <w:tcPr>
            <w:tcW w:w="929" w:type="pct"/>
          </w:tcPr>
          <w:p w14:paraId="37D62C19" w14:textId="77777777" w:rsidR="00A42B22" w:rsidRPr="00775C64" w:rsidRDefault="00A42B22" w:rsidP="00057A75">
            <w:pPr>
              <w:pStyle w:val="Pagrindinistekstas50"/>
              <w:shd w:val="clear" w:color="auto" w:fill="auto"/>
              <w:spacing w:line="240" w:lineRule="auto"/>
              <w:ind w:left="142" w:right="90"/>
              <w:jc w:val="center"/>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p>
        </w:tc>
      </w:tr>
      <w:tr w:rsidR="00A42B22" w:rsidRPr="00775C64" w14:paraId="42E5FEF2" w14:textId="77777777" w:rsidTr="00D45551">
        <w:trPr>
          <w:trHeight w:val="311"/>
        </w:trPr>
        <w:tc>
          <w:tcPr>
            <w:cnfStyle w:val="001000000000" w:firstRow="0" w:lastRow="0" w:firstColumn="1" w:lastColumn="0" w:oddVBand="0" w:evenVBand="0" w:oddHBand="0" w:evenHBand="0" w:firstRowFirstColumn="0" w:firstRowLastColumn="0" w:lastRowFirstColumn="0" w:lastRowLastColumn="0"/>
            <w:tcW w:w="4071" w:type="pct"/>
            <w:gridSpan w:val="4"/>
          </w:tcPr>
          <w:p w14:paraId="2CC8B450" w14:textId="77777777" w:rsidR="00A42B22" w:rsidRPr="00775C64" w:rsidRDefault="00A42B22" w:rsidP="00057A75">
            <w:pPr>
              <w:ind w:right="132"/>
              <w:jc w:val="right"/>
              <w:rPr>
                <w:rFonts w:ascii="Tahoma" w:eastAsiaTheme="minorHAnsi" w:hAnsi="Tahoma" w:cs="Tahoma"/>
                <w:b w:val="0"/>
                <w:sz w:val="20"/>
                <w:szCs w:val="20"/>
              </w:rPr>
            </w:pPr>
            <w:r w:rsidRPr="00775C64">
              <w:rPr>
                <w:rFonts w:ascii="Tahoma" w:eastAsiaTheme="minorHAnsi" w:hAnsi="Tahoma" w:cs="Tahoma"/>
                <w:sz w:val="20"/>
                <w:szCs w:val="20"/>
              </w:rPr>
              <w:t>PVM (proc.)*</w:t>
            </w:r>
          </w:p>
        </w:tc>
        <w:tc>
          <w:tcPr>
            <w:tcW w:w="929" w:type="pct"/>
          </w:tcPr>
          <w:p w14:paraId="2ABA29E5" w14:textId="77777777" w:rsidR="00A42B22" w:rsidRPr="00775C64" w:rsidRDefault="00A42B22" w:rsidP="00057A75">
            <w:pPr>
              <w:pStyle w:val="Pagrindinistekstas50"/>
              <w:shd w:val="clear" w:color="auto" w:fill="auto"/>
              <w:spacing w:line="240" w:lineRule="auto"/>
              <w:ind w:left="142" w:right="90"/>
              <w:jc w:val="center"/>
              <w:cnfStyle w:val="000000000000" w:firstRow="0" w:lastRow="0" w:firstColumn="0" w:lastColumn="0" w:oddVBand="0" w:evenVBand="0" w:oddHBand="0" w:evenHBand="0" w:firstRowFirstColumn="0" w:firstRowLastColumn="0" w:lastRowFirstColumn="0" w:lastRowLastColumn="0"/>
              <w:rPr>
                <w:rFonts w:ascii="Tahoma" w:hAnsi="Tahoma" w:cs="Tahoma"/>
                <w:b/>
                <w:sz w:val="20"/>
                <w:szCs w:val="20"/>
              </w:rPr>
            </w:pPr>
            <w:r w:rsidRPr="00775C64">
              <w:rPr>
                <w:rFonts w:ascii="Tahoma" w:hAnsi="Tahoma" w:cs="Tahoma"/>
                <w:b/>
                <w:i/>
                <w:sz w:val="20"/>
                <w:szCs w:val="20"/>
              </w:rPr>
              <w:t>[...]</w:t>
            </w:r>
          </w:p>
        </w:tc>
      </w:tr>
      <w:tr w:rsidR="00A42B22" w:rsidRPr="00775C64" w14:paraId="07D25D88" w14:textId="77777777" w:rsidTr="00D45551">
        <w:trPr>
          <w:trHeight w:val="311"/>
        </w:trPr>
        <w:tc>
          <w:tcPr>
            <w:cnfStyle w:val="001000000000" w:firstRow="0" w:lastRow="0" w:firstColumn="1" w:lastColumn="0" w:oddVBand="0" w:evenVBand="0" w:oddHBand="0" w:evenHBand="0" w:firstRowFirstColumn="0" w:firstRowLastColumn="0" w:lastRowFirstColumn="0" w:lastRowLastColumn="0"/>
            <w:tcW w:w="4071" w:type="pct"/>
            <w:gridSpan w:val="4"/>
          </w:tcPr>
          <w:p w14:paraId="0C727211" w14:textId="742455F6" w:rsidR="00A42B22" w:rsidRPr="00775C64" w:rsidRDefault="008A2071" w:rsidP="00057A75">
            <w:pPr>
              <w:ind w:right="132"/>
              <w:jc w:val="right"/>
              <w:rPr>
                <w:rFonts w:ascii="Tahoma" w:hAnsi="Tahoma" w:cs="Tahoma"/>
                <w:b w:val="0"/>
                <w:sz w:val="20"/>
                <w:szCs w:val="20"/>
              </w:rPr>
            </w:pPr>
            <w:r>
              <w:rPr>
                <w:rFonts w:ascii="Tahoma" w:eastAsiaTheme="minorHAnsi" w:hAnsi="Tahoma" w:cs="Tahoma"/>
                <w:sz w:val="20"/>
                <w:szCs w:val="20"/>
              </w:rPr>
              <w:t>Prekės</w:t>
            </w:r>
            <w:r w:rsidR="00A42B22" w:rsidRPr="00775C64">
              <w:rPr>
                <w:rFonts w:ascii="Tahoma" w:eastAsiaTheme="minorHAnsi" w:hAnsi="Tahoma" w:cs="Tahoma"/>
                <w:sz w:val="20"/>
                <w:szCs w:val="20"/>
              </w:rPr>
              <w:t xml:space="preserve"> kaina (su PVM)</w:t>
            </w:r>
          </w:p>
        </w:tc>
        <w:tc>
          <w:tcPr>
            <w:tcW w:w="929" w:type="pct"/>
          </w:tcPr>
          <w:p w14:paraId="1D8EBC16" w14:textId="77777777" w:rsidR="00A42B22" w:rsidRPr="00775C64" w:rsidRDefault="00A42B22" w:rsidP="00057A75">
            <w:pPr>
              <w:pStyle w:val="Pagrindinistekstas50"/>
              <w:shd w:val="clear" w:color="auto" w:fill="auto"/>
              <w:spacing w:line="240" w:lineRule="auto"/>
              <w:ind w:left="142" w:right="90"/>
              <w:jc w:val="center"/>
              <w:cnfStyle w:val="000000000000" w:firstRow="0" w:lastRow="0" w:firstColumn="0" w:lastColumn="0" w:oddVBand="0" w:evenVBand="0" w:oddHBand="0" w:evenHBand="0" w:firstRowFirstColumn="0" w:firstRowLastColumn="0" w:lastRowFirstColumn="0" w:lastRowLastColumn="0"/>
              <w:rPr>
                <w:rFonts w:ascii="Tahoma" w:hAnsi="Tahoma" w:cs="Tahoma"/>
                <w:b/>
                <w:sz w:val="20"/>
                <w:szCs w:val="20"/>
              </w:rPr>
            </w:pPr>
            <w:r w:rsidRPr="00775C64">
              <w:rPr>
                <w:rFonts w:ascii="Tahoma" w:hAnsi="Tahoma" w:cs="Tahoma"/>
                <w:b/>
                <w:i/>
                <w:sz w:val="20"/>
                <w:szCs w:val="20"/>
              </w:rPr>
              <w:t>[...]</w:t>
            </w:r>
          </w:p>
        </w:tc>
      </w:tr>
    </w:tbl>
    <w:p w14:paraId="4FA9830F" w14:textId="77777777" w:rsidR="008A2071" w:rsidRDefault="008A2071" w:rsidP="00D45551">
      <w:pPr>
        <w:pStyle w:val="Sraopastraipa"/>
        <w:tabs>
          <w:tab w:val="left" w:pos="567"/>
        </w:tabs>
        <w:spacing w:after="0"/>
        <w:ind w:left="0"/>
        <w:contextualSpacing w:val="0"/>
        <w:jc w:val="both"/>
        <w:rPr>
          <w:rFonts w:ascii="Tahoma" w:hAnsi="Tahoma" w:cs="Tahoma"/>
          <w:b/>
          <w:bCs/>
          <w:i/>
          <w:iCs/>
          <w:sz w:val="20"/>
          <w:szCs w:val="20"/>
        </w:rPr>
      </w:pPr>
    </w:p>
    <w:p w14:paraId="2C5ACD19" w14:textId="3102B369" w:rsidR="00A42B22" w:rsidRPr="00775C64" w:rsidRDefault="00A42B22" w:rsidP="00D45551">
      <w:pPr>
        <w:pStyle w:val="Sraopastraipa"/>
        <w:tabs>
          <w:tab w:val="left" w:pos="567"/>
        </w:tabs>
        <w:spacing w:after="0"/>
        <w:ind w:left="0"/>
        <w:contextualSpacing w:val="0"/>
        <w:jc w:val="both"/>
        <w:rPr>
          <w:rFonts w:ascii="Tahoma" w:hAnsi="Tahoma" w:cs="Tahoma"/>
          <w:b/>
          <w:bCs/>
          <w:i/>
          <w:iCs/>
          <w:sz w:val="20"/>
          <w:szCs w:val="20"/>
        </w:rPr>
      </w:pPr>
      <w:r w:rsidRPr="00775C64">
        <w:rPr>
          <w:rFonts w:ascii="Tahoma" w:hAnsi="Tahoma" w:cs="Tahoma"/>
          <w:b/>
          <w:bCs/>
          <w:i/>
          <w:iCs/>
          <w:sz w:val="20"/>
          <w:szCs w:val="20"/>
        </w:rPr>
        <w:lastRenderedPageBreak/>
        <w:t xml:space="preserve">Pastabos </w:t>
      </w:r>
    </w:p>
    <w:p w14:paraId="327B15BE" w14:textId="77777777" w:rsidR="00A42B22" w:rsidRPr="00775C64" w:rsidRDefault="00A42B22" w:rsidP="00D45551">
      <w:pPr>
        <w:widowControl w:val="0"/>
        <w:spacing w:after="0"/>
        <w:jc w:val="both"/>
        <w:rPr>
          <w:rFonts w:ascii="Tahoma" w:hAnsi="Tahoma" w:cs="Tahoma"/>
          <w:i/>
          <w:iCs/>
          <w:sz w:val="20"/>
          <w:szCs w:val="20"/>
        </w:rPr>
      </w:pPr>
      <w:r w:rsidRPr="00775C64">
        <w:rPr>
          <w:rFonts w:ascii="Tahoma" w:hAnsi="Tahoma" w:cs="Tahoma"/>
          <w:b/>
          <w:bCs/>
          <w:i/>
          <w:iCs/>
          <w:sz w:val="20"/>
          <w:szCs w:val="20"/>
        </w:rPr>
        <w:t>*</w:t>
      </w:r>
      <w:r w:rsidRPr="00775C64">
        <w:rPr>
          <w:rFonts w:ascii="Tahoma" w:hAnsi="Tahoma" w:cs="Tahoma"/>
          <w:i/>
          <w:iCs/>
          <w:sz w:val="20"/>
          <w:szCs w:val="20"/>
        </w:rPr>
        <w:t>Tais atvejais, kai pagal galiojančius teisės aktus tiekėjui nereikia mokėti PVM, jis nepildo lentelės skilčių kur nurodyta PVM ar pasiūlymo kaina su PVM ir nurodo priežastis, dėl kurių PVM nemoka.</w:t>
      </w:r>
    </w:p>
    <w:p w14:paraId="4BD2E594" w14:textId="77777777" w:rsidR="00E3422C" w:rsidRPr="00775C64" w:rsidRDefault="00E3422C" w:rsidP="00D45551">
      <w:pPr>
        <w:jc w:val="both"/>
        <w:rPr>
          <w:rFonts w:ascii="Tahoma" w:hAnsi="Tahoma" w:cs="Tahoma"/>
          <w:sz w:val="20"/>
          <w:szCs w:val="20"/>
        </w:rPr>
      </w:pPr>
    </w:p>
    <w:p w14:paraId="47CBF398" w14:textId="39A00B01" w:rsidR="00A42B22" w:rsidRPr="00775C64" w:rsidRDefault="00A42B22" w:rsidP="00D45551">
      <w:pPr>
        <w:jc w:val="both"/>
        <w:rPr>
          <w:rFonts w:ascii="Tahoma" w:hAnsi="Tahoma" w:cs="Tahoma"/>
          <w:b/>
          <w:sz w:val="20"/>
          <w:szCs w:val="20"/>
        </w:rPr>
      </w:pPr>
      <w:r w:rsidRPr="00775C64">
        <w:rPr>
          <w:rFonts w:ascii="Tahoma" w:hAnsi="Tahoma" w:cs="Tahoma"/>
          <w:noProof/>
          <w:sz w:val="20"/>
          <w:szCs w:val="20"/>
        </w:rPr>
        <mc:AlternateContent>
          <mc:Choice Requires="wpi">
            <w:drawing>
              <wp:anchor distT="0" distB="0" distL="114300" distR="114300" simplePos="0" relativeHeight="251665408" behindDoc="0" locked="0" layoutInCell="1" allowOverlap="1" wp14:anchorId="238DB6B6" wp14:editId="0EA732CC">
                <wp:simplePos x="0" y="0"/>
                <wp:positionH relativeFrom="column">
                  <wp:posOffset>-1433025</wp:posOffset>
                </wp:positionH>
                <wp:positionV relativeFrom="paragraph">
                  <wp:posOffset>1584025</wp:posOffset>
                </wp:positionV>
                <wp:extent cx="360" cy="360"/>
                <wp:effectExtent l="95250" t="152400" r="114300" b="152400"/>
                <wp:wrapNone/>
                <wp:docPr id="1197809162" name="Rankraštį 6"/>
                <wp:cNvGraphicFramePr/>
                <a:graphic xmlns:a="http://schemas.openxmlformats.org/drawingml/2006/main">
                  <a:graphicData uri="http://schemas.microsoft.com/office/word/2010/wordprocessingInk">
                    <w14:contentPart bwMode="auto" r:id="rId27">
                      <w14:nvContentPartPr>
                        <w14:cNvContentPartPr/>
                      </w14:nvContentPartPr>
                      <w14:xfrm>
                        <a:off x="0" y="0"/>
                        <a:ext cx="360" cy="360"/>
                      </w14:xfrm>
                    </w14:contentPart>
                  </a:graphicData>
                </a:graphic>
              </wp:anchor>
            </w:drawing>
          </mc:Choice>
          <mc:Fallback>
            <w:pict>
              <v:shape w14:anchorId="142B5249" id="Rankraštį 6" o:spid="_x0000_s1026" type="#_x0000_t75" style="position:absolute;margin-left:-117.1pt;margin-top:116.25pt;width:8.55pt;height:17.0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">
                <v:imagedata r:id="rId26" o:title=""/>
              </v:shape>
            </w:pict>
          </mc:Fallback>
        </mc:AlternateContent>
      </w:r>
      <w:r w:rsidRPr="00775C64">
        <w:rPr>
          <w:rFonts w:ascii="Tahoma" w:hAnsi="Tahoma" w:cs="Tahoma"/>
          <w:sz w:val="20"/>
          <w:szCs w:val="20"/>
        </w:rPr>
        <w:t>3.2. Lentelėje nurodoma numatoma finansinio lizingo palūkanų suma ir pradinė įmoka procentais:</w:t>
      </w:r>
    </w:p>
    <w:tbl>
      <w:tblPr>
        <w:tblStyle w:val="1tinkleliolentelviesi1"/>
        <w:tblW w:w="5000" w:type="pct"/>
        <w:jc w:val="center"/>
        <w:tblLook w:val="00A0" w:firstRow="1" w:lastRow="0" w:firstColumn="1" w:lastColumn="0" w:noHBand="0" w:noVBand="0"/>
      </w:tblPr>
      <w:tblGrid>
        <w:gridCol w:w="846"/>
        <w:gridCol w:w="5091"/>
        <w:gridCol w:w="1371"/>
        <w:gridCol w:w="1371"/>
        <w:gridCol w:w="1980"/>
      </w:tblGrid>
      <w:tr w:rsidR="00A42B22" w:rsidRPr="00775C64" w14:paraId="76D115BF" w14:textId="77777777" w:rsidTr="00775C6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vAlign w:val="center"/>
          </w:tcPr>
          <w:p w14:paraId="764CEF8C" w14:textId="77777777" w:rsidR="00A42B22" w:rsidRPr="00775C64" w:rsidRDefault="00A42B22" w:rsidP="00057A75">
            <w:pPr>
              <w:pStyle w:val="Pagrindinistekstas30"/>
              <w:shd w:val="clear" w:color="auto" w:fill="auto"/>
              <w:spacing w:line="240" w:lineRule="auto"/>
              <w:ind w:right="-17"/>
              <w:jc w:val="center"/>
              <w:rPr>
                <w:rFonts w:ascii="Tahoma" w:hAnsi="Tahoma" w:cs="Tahoma"/>
                <w:sz w:val="20"/>
                <w:szCs w:val="20"/>
              </w:rPr>
            </w:pPr>
            <w:r w:rsidRPr="00775C64">
              <w:rPr>
                <w:rFonts w:ascii="Tahoma" w:hAnsi="Tahoma" w:cs="Tahoma"/>
                <w:sz w:val="20"/>
                <w:szCs w:val="20"/>
              </w:rPr>
              <w:t>Eil. Nr.</w:t>
            </w:r>
          </w:p>
        </w:tc>
        <w:tc>
          <w:tcPr>
            <w:tcW w:w="2388" w:type="pct"/>
            <w:vAlign w:val="center"/>
          </w:tcPr>
          <w:p w14:paraId="008ECC31" w14:textId="77777777" w:rsidR="00A42B22" w:rsidRPr="00775C64" w:rsidRDefault="00A42B22" w:rsidP="00057A75">
            <w:pPr>
              <w:ind w:left="142" w:right="90"/>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Pavadinimas</w:t>
            </w:r>
          </w:p>
        </w:tc>
        <w:tc>
          <w:tcPr>
            <w:tcW w:w="643" w:type="pct"/>
            <w:vAlign w:val="center"/>
          </w:tcPr>
          <w:p w14:paraId="013C30DF" w14:textId="77777777" w:rsidR="00A42B22" w:rsidRPr="00775C64" w:rsidRDefault="00A42B22" w:rsidP="00057A75">
            <w:pPr>
              <w:ind w:left="142" w:right="90"/>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Mato vienetas</w:t>
            </w:r>
          </w:p>
        </w:tc>
        <w:tc>
          <w:tcPr>
            <w:tcW w:w="643" w:type="pct"/>
            <w:vAlign w:val="center"/>
          </w:tcPr>
          <w:p w14:paraId="7D2B8FE9" w14:textId="77777777" w:rsidR="00A42B22" w:rsidRPr="00775C64" w:rsidRDefault="00A42B22" w:rsidP="00057A75">
            <w:pPr>
              <w:ind w:left="142" w:right="90"/>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Kiekis</w:t>
            </w:r>
          </w:p>
        </w:tc>
        <w:tc>
          <w:tcPr>
            <w:tcW w:w="929" w:type="pct"/>
            <w:vAlign w:val="center"/>
          </w:tcPr>
          <w:p w14:paraId="0B3CCC21" w14:textId="77777777" w:rsidR="00A42B22" w:rsidRPr="00775C64" w:rsidRDefault="00A42B22" w:rsidP="00057A75">
            <w:pPr>
              <w:ind w:left="142" w:right="90"/>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 xml:space="preserve">Kaina </w:t>
            </w:r>
          </w:p>
          <w:p w14:paraId="366FB720" w14:textId="3A3FBE2D" w:rsidR="00A42B22" w:rsidRPr="00775C64" w:rsidRDefault="00A42B22" w:rsidP="00057A75">
            <w:pPr>
              <w:ind w:left="142" w:right="90"/>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 xml:space="preserve">Eur </w:t>
            </w:r>
            <w:r w:rsidR="0029433A">
              <w:rPr>
                <w:rFonts w:ascii="Tahoma" w:hAnsi="Tahoma" w:cs="Tahoma"/>
                <w:sz w:val="20"/>
                <w:szCs w:val="20"/>
              </w:rPr>
              <w:t>be</w:t>
            </w:r>
            <w:r w:rsidRPr="00775C64">
              <w:rPr>
                <w:rFonts w:ascii="Tahoma" w:hAnsi="Tahoma" w:cs="Tahoma"/>
                <w:sz w:val="20"/>
                <w:szCs w:val="20"/>
              </w:rPr>
              <w:t xml:space="preserve"> PVM </w:t>
            </w:r>
          </w:p>
        </w:tc>
      </w:tr>
      <w:tr w:rsidR="00A42B22" w:rsidRPr="00775C64" w14:paraId="05093915" w14:textId="77777777" w:rsidTr="00775C64">
        <w:trPr>
          <w:trHeight w:val="858"/>
          <w:jc w:val="center"/>
        </w:trPr>
        <w:tc>
          <w:tcPr>
            <w:cnfStyle w:val="001000000000" w:firstRow="0" w:lastRow="0" w:firstColumn="1" w:lastColumn="0" w:oddVBand="0" w:evenVBand="0" w:oddHBand="0" w:evenHBand="0" w:firstRowFirstColumn="0" w:firstRowLastColumn="0" w:lastRowFirstColumn="0" w:lastRowLastColumn="0"/>
            <w:tcW w:w="397" w:type="pct"/>
            <w:vAlign w:val="center"/>
          </w:tcPr>
          <w:p w14:paraId="4E3C3965" w14:textId="77777777" w:rsidR="00A42B22" w:rsidRPr="00775C64" w:rsidRDefault="00A42B22" w:rsidP="00057A75">
            <w:pPr>
              <w:pStyle w:val="Pagrindinistekstas14"/>
              <w:shd w:val="clear" w:color="auto" w:fill="auto"/>
              <w:spacing w:before="0" w:after="0" w:line="240" w:lineRule="auto"/>
              <w:ind w:right="-17" w:firstLine="0"/>
              <w:jc w:val="center"/>
              <w:rPr>
                <w:rFonts w:ascii="Tahoma" w:hAnsi="Tahoma" w:cs="Tahoma"/>
                <w:sz w:val="20"/>
                <w:szCs w:val="20"/>
              </w:rPr>
            </w:pPr>
            <w:r w:rsidRPr="00775C64">
              <w:rPr>
                <w:rFonts w:ascii="Tahoma" w:hAnsi="Tahoma" w:cs="Tahoma"/>
                <w:sz w:val="20"/>
                <w:szCs w:val="20"/>
              </w:rPr>
              <w:t>1.</w:t>
            </w:r>
          </w:p>
        </w:tc>
        <w:tc>
          <w:tcPr>
            <w:tcW w:w="2388" w:type="pct"/>
            <w:vAlign w:val="center"/>
          </w:tcPr>
          <w:p w14:paraId="7772BF04" w14:textId="156B2C1D" w:rsidR="00A42B22" w:rsidRPr="00775C64" w:rsidRDefault="00A42B22" w:rsidP="00E3422C">
            <w:pPr>
              <w:pStyle w:val="Pagrindinistekstas14"/>
              <w:shd w:val="clear" w:color="auto" w:fill="auto"/>
              <w:spacing w:before="0" w:after="0" w:line="240" w:lineRule="auto"/>
              <w:ind w:left="142" w:right="90" w:firstLine="0"/>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Numatoma finansinio lizingo (be pradinės įmokos) palūkanų suma 60 mėn. laikotarpiui (taikant anuitetinį grąžinimo</w:t>
            </w:r>
            <w:r w:rsidR="00D45551" w:rsidRPr="00775C64">
              <w:rPr>
                <w:rFonts w:ascii="Tahoma" w:hAnsi="Tahoma" w:cs="Tahoma"/>
                <w:sz w:val="20"/>
                <w:szCs w:val="20"/>
              </w:rPr>
              <w:t xml:space="preserve"> būdą</w:t>
            </w:r>
            <w:r w:rsidRPr="00775C64">
              <w:rPr>
                <w:rFonts w:ascii="Tahoma" w:hAnsi="Tahoma" w:cs="Tahoma"/>
                <w:sz w:val="20"/>
                <w:szCs w:val="20"/>
              </w:rPr>
              <w:t>)</w:t>
            </w:r>
            <w:r w:rsidR="006C19CF" w:rsidRPr="00775C64">
              <w:rPr>
                <w:rFonts w:ascii="Tahoma" w:hAnsi="Tahoma" w:cs="Tahoma"/>
                <w:sz w:val="20"/>
                <w:szCs w:val="20"/>
              </w:rPr>
              <w:t>*</w:t>
            </w:r>
            <w:r w:rsidR="0029433A">
              <w:rPr>
                <w:rFonts w:ascii="Tahoma" w:hAnsi="Tahoma" w:cs="Tahoma"/>
                <w:sz w:val="20"/>
                <w:szCs w:val="20"/>
              </w:rPr>
              <w:t xml:space="preserve"> **</w:t>
            </w:r>
          </w:p>
        </w:tc>
        <w:tc>
          <w:tcPr>
            <w:tcW w:w="643" w:type="pct"/>
            <w:vAlign w:val="center"/>
          </w:tcPr>
          <w:p w14:paraId="0816E8CE" w14:textId="0EA10D02" w:rsidR="00A42B22" w:rsidRPr="00775C64" w:rsidRDefault="006C19CF" w:rsidP="00057A75">
            <w:pPr>
              <w:pStyle w:val="Pagrindinistekstas14"/>
              <w:shd w:val="clear" w:color="auto" w:fill="auto"/>
              <w:spacing w:before="0" w:after="0" w:line="240" w:lineRule="auto"/>
              <w:ind w:left="142" w:right="90" w:firstLine="0"/>
              <w:jc w:val="center"/>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775C64">
              <w:rPr>
                <w:rFonts w:ascii="Tahoma" w:hAnsi="Tahoma" w:cs="Tahoma"/>
                <w:iCs/>
                <w:sz w:val="20"/>
                <w:szCs w:val="20"/>
              </w:rPr>
              <w:t>m</w:t>
            </w:r>
            <w:r w:rsidR="00A42B22" w:rsidRPr="00775C64">
              <w:rPr>
                <w:rFonts w:ascii="Tahoma" w:hAnsi="Tahoma" w:cs="Tahoma"/>
                <w:iCs/>
                <w:sz w:val="20"/>
                <w:szCs w:val="20"/>
              </w:rPr>
              <w:t>ėn.</w:t>
            </w:r>
          </w:p>
        </w:tc>
        <w:tc>
          <w:tcPr>
            <w:tcW w:w="643" w:type="pct"/>
            <w:vAlign w:val="center"/>
          </w:tcPr>
          <w:p w14:paraId="71EDCD1F" w14:textId="77777777" w:rsidR="00A42B22" w:rsidRPr="00775C64" w:rsidRDefault="00A42B22" w:rsidP="00057A75">
            <w:pPr>
              <w:pStyle w:val="Pagrindinistekstas14"/>
              <w:shd w:val="clear" w:color="auto" w:fill="auto"/>
              <w:spacing w:before="0" w:after="0" w:line="240" w:lineRule="auto"/>
              <w:ind w:left="142" w:right="90" w:firstLine="0"/>
              <w:jc w:val="center"/>
              <w:cnfStyle w:val="000000000000" w:firstRow="0" w:lastRow="0" w:firstColumn="0" w:lastColumn="0" w:oddVBand="0" w:evenVBand="0" w:oddHBand="0" w:evenHBand="0" w:firstRowFirstColumn="0" w:firstRowLastColumn="0" w:lastRowFirstColumn="0" w:lastRowLastColumn="0"/>
              <w:rPr>
                <w:rFonts w:ascii="Tahoma" w:hAnsi="Tahoma" w:cs="Tahoma"/>
                <w:iCs/>
                <w:color w:val="FF0000"/>
                <w:sz w:val="20"/>
                <w:szCs w:val="20"/>
              </w:rPr>
            </w:pPr>
            <w:r w:rsidRPr="00775C64">
              <w:rPr>
                <w:rFonts w:ascii="Tahoma" w:hAnsi="Tahoma" w:cs="Tahoma"/>
                <w:iCs/>
                <w:sz w:val="20"/>
                <w:szCs w:val="20"/>
              </w:rPr>
              <w:t>60</w:t>
            </w:r>
          </w:p>
        </w:tc>
        <w:tc>
          <w:tcPr>
            <w:tcW w:w="929" w:type="pct"/>
            <w:vAlign w:val="center"/>
          </w:tcPr>
          <w:p w14:paraId="4AE3177F" w14:textId="77777777" w:rsidR="00A42B22" w:rsidRPr="00775C64" w:rsidRDefault="00A42B22" w:rsidP="00057A75">
            <w:pPr>
              <w:pStyle w:val="Pagrindinistekstas14"/>
              <w:shd w:val="clear" w:color="auto" w:fill="auto"/>
              <w:tabs>
                <w:tab w:val="left" w:pos="1588"/>
              </w:tabs>
              <w:spacing w:before="0" w:after="0" w:line="240" w:lineRule="auto"/>
              <w:ind w:left="142" w:right="90" w:firstLine="0"/>
              <w:jc w:val="center"/>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775C64">
              <w:rPr>
                <w:rFonts w:ascii="Tahoma" w:hAnsi="Tahoma" w:cs="Tahoma"/>
                <w:iCs/>
                <w:sz w:val="20"/>
                <w:szCs w:val="20"/>
              </w:rPr>
              <w:t>(įrašyti)</w:t>
            </w:r>
          </w:p>
        </w:tc>
      </w:tr>
      <w:tr w:rsidR="00A42B22" w:rsidRPr="00775C64" w14:paraId="10F2F480" w14:textId="77777777" w:rsidTr="00775C64">
        <w:trPr>
          <w:trHeight w:val="657"/>
          <w:jc w:val="center"/>
        </w:trPr>
        <w:tc>
          <w:tcPr>
            <w:cnfStyle w:val="001000000000" w:firstRow="0" w:lastRow="0" w:firstColumn="1" w:lastColumn="0" w:oddVBand="0" w:evenVBand="0" w:oddHBand="0" w:evenHBand="0" w:firstRowFirstColumn="0" w:firstRowLastColumn="0" w:lastRowFirstColumn="0" w:lastRowLastColumn="0"/>
            <w:tcW w:w="397" w:type="pct"/>
            <w:vAlign w:val="center"/>
          </w:tcPr>
          <w:p w14:paraId="4DDF9B37" w14:textId="77777777" w:rsidR="00A42B22" w:rsidRPr="00775C64" w:rsidRDefault="00A42B22" w:rsidP="00057A75">
            <w:pPr>
              <w:pStyle w:val="Pagrindinistekstas14"/>
              <w:shd w:val="clear" w:color="auto" w:fill="auto"/>
              <w:spacing w:before="0" w:after="0" w:line="240" w:lineRule="auto"/>
              <w:ind w:right="-17" w:firstLine="0"/>
              <w:jc w:val="center"/>
              <w:rPr>
                <w:rFonts w:ascii="Tahoma" w:hAnsi="Tahoma" w:cs="Tahoma"/>
                <w:iCs/>
                <w:color w:val="FF0000"/>
                <w:sz w:val="20"/>
                <w:szCs w:val="20"/>
              </w:rPr>
            </w:pPr>
            <w:r w:rsidRPr="00775C64">
              <w:rPr>
                <w:rFonts w:ascii="Tahoma" w:hAnsi="Tahoma" w:cs="Tahoma"/>
                <w:iCs/>
                <w:sz w:val="20"/>
                <w:szCs w:val="20"/>
              </w:rPr>
              <w:t>2.</w:t>
            </w:r>
          </w:p>
        </w:tc>
        <w:tc>
          <w:tcPr>
            <w:tcW w:w="2388" w:type="pct"/>
            <w:vAlign w:val="center"/>
          </w:tcPr>
          <w:p w14:paraId="16527CDA" w14:textId="02B6F103" w:rsidR="00A42B22" w:rsidRPr="00775C64" w:rsidRDefault="00A42B22" w:rsidP="00E3422C">
            <w:pPr>
              <w:pStyle w:val="Pagrindinistekstas14"/>
              <w:shd w:val="clear" w:color="auto" w:fill="auto"/>
              <w:spacing w:before="0" w:after="0" w:line="240" w:lineRule="auto"/>
              <w:ind w:left="142" w:right="90" w:firstLine="0"/>
              <w:jc w:val="both"/>
              <w:cnfStyle w:val="000000000000" w:firstRow="0" w:lastRow="0" w:firstColumn="0" w:lastColumn="0" w:oddVBand="0" w:evenVBand="0" w:oddHBand="0" w:evenHBand="0" w:firstRowFirstColumn="0" w:firstRowLastColumn="0" w:lastRowFirstColumn="0" w:lastRowLastColumn="0"/>
              <w:rPr>
                <w:rFonts w:ascii="Tahoma" w:hAnsi="Tahoma" w:cs="Tahoma"/>
                <w:iCs/>
                <w:color w:val="FF0000"/>
                <w:sz w:val="20"/>
                <w:szCs w:val="20"/>
              </w:rPr>
            </w:pPr>
            <w:r w:rsidRPr="00775C64">
              <w:rPr>
                <w:rFonts w:ascii="Tahoma" w:hAnsi="Tahoma" w:cs="Tahoma"/>
                <w:sz w:val="20"/>
                <w:szCs w:val="20"/>
              </w:rPr>
              <w:t xml:space="preserve">Finansinio lizingo pradinė įmoka procentais nuo bendros teleskopinių krautuvų kainos </w:t>
            </w:r>
          </w:p>
        </w:tc>
        <w:tc>
          <w:tcPr>
            <w:tcW w:w="643" w:type="pct"/>
            <w:vAlign w:val="center"/>
          </w:tcPr>
          <w:p w14:paraId="758C71F0" w14:textId="55CA54A9" w:rsidR="00A42B22" w:rsidRPr="00775C64" w:rsidRDefault="006C19CF" w:rsidP="00057A75">
            <w:pPr>
              <w:pStyle w:val="Pagrindinistekstas14"/>
              <w:shd w:val="clear" w:color="auto" w:fill="auto"/>
              <w:spacing w:before="0" w:after="0" w:line="240" w:lineRule="auto"/>
              <w:ind w:left="142" w:right="90" w:firstLine="0"/>
              <w:jc w:val="center"/>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775C64">
              <w:rPr>
                <w:rFonts w:ascii="Tahoma" w:hAnsi="Tahoma" w:cs="Tahoma"/>
                <w:iCs/>
                <w:sz w:val="20"/>
                <w:szCs w:val="20"/>
              </w:rPr>
              <w:t>p</w:t>
            </w:r>
            <w:r w:rsidR="00A42B22" w:rsidRPr="00775C64">
              <w:rPr>
                <w:rFonts w:ascii="Tahoma" w:hAnsi="Tahoma" w:cs="Tahoma"/>
                <w:iCs/>
                <w:sz w:val="20"/>
                <w:szCs w:val="20"/>
              </w:rPr>
              <w:t>roc.</w:t>
            </w:r>
          </w:p>
        </w:tc>
        <w:tc>
          <w:tcPr>
            <w:tcW w:w="643" w:type="pct"/>
            <w:vAlign w:val="center"/>
          </w:tcPr>
          <w:p w14:paraId="27FBED9D" w14:textId="5DEA5B21" w:rsidR="00A42B22" w:rsidRPr="00775C64" w:rsidRDefault="003F6C0B" w:rsidP="00057A75">
            <w:pPr>
              <w:pStyle w:val="Pagrindinistekstas14"/>
              <w:shd w:val="clear" w:color="auto" w:fill="auto"/>
              <w:spacing w:before="0" w:after="0" w:line="240" w:lineRule="auto"/>
              <w:ind w:left="142" w:right="90" w:firstLine="0"/>
              <w:jc w:val="center"/>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775C64">
              <w:rPr>
                <w:rFonts w:ascii="Tahoma" w:hAnsi="Tahoma" w:cs="Tahoma"/>
                <w:iCs/>
                <w:sz w:val="20"/>
                <w:szCs w:val="20"/>
              </w:rPr>
              <w:t>10</w:t>
            </w:r>
          </w:p>
        </w:tc>
        <w:tc>
          <w:tcPr>
            <w:tcW w:w="929" w:type="pct"/>
            <w:vAlign w:val="center"/>
          </w:tcPr>
          <w:p w14:paraId="06D76965" w14:textId="0B5D7F78" w:rsidR="00A42B22" w:rsidRPr="00775C64" w:rsidRDefault="00A42B22" w:rsidP="00057A75">
            <w:pPr>
              <w:pStyle w:val="Pagrindinistekstas14"/>
              <w:shd w:val="clear" w:color="auto" w:fill="auto"/>
              <w:tabs>
                <w:tab w:val="left" w:pos="1588"/>
              </w:tabs>
              <w:spacing w:before="0" w:after="0" w:line="240" w:lineRule="auto"/>
              <w:ind w:left="142" w:right="90" w:firstLine="0"/>
              <w:jc w:val="center"/>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775C64">
              <w:rPr>
                <w:rFonts w:ascii="Tahoma" w:hAnsi="Tahoma" w:cs="Tahoma"/>
                <w:iCs/>
                <w:sz w:val="20"/>
                <w:szCs w:val="20"/>
              </w:rPr>
              <w:t>(</w:t>
            </w:r>
            <w:r w:rsidR="006C19CF" w:rsidRPr="00775C64">
              <w:rPr>
                <w:rFonts w:ascii="Tahoma" w:hAnsi="Tahoma" w:cs="Tahoma"/>
                <w:iCs/>
                <w:sz w:val="20"/>
                <w:szCs w:val="20"/>
              </w:rPr>
              <w:t>įrašyti</w:t>
            </w:r>
            <w:r w:rsidRPr="00775C64">
              <w:rPr>
                <w:rFonts w:ascii="Tahoma" w:hAnsi="Tahoma" w:cs="Tahoma"/>
                <w:iCs/>
                <w:sz w:val="20"/>
                <w:szCs w:val="20"/>
              </w:rPr>
              <w:t>)</w:t>
            </w:r>
          </w:p>
        </w:tc>
      </w:tr>
    </w:tbl>
    <w:p w14:paraId="1B367279" w14:textId="77777777" w:rsidR="0029433A" w:rsidRDefault="00D45551" w:rsidP="00D45551">
      <w:pPr>
        <w:spacing w:after="0"/>
        <w:jc w:val="both"/>
        <w:rPr>
          <w:rFonts w:ascii="Tahoma" w:hAnsi="Tahoma" w:cs="Tahoma"/>
          <w:color w:val="000000" w:themeColor="text1"/>
          <w:sz w:val="20"/>
          <w:szCs w:val="20"/>
        </w:rPr>
      </w:pPr>
      <w:r w:rsidRPr="00775C64">
        <w:rPr>
          <w:rFonts w:ascii="Tahoma" w:hAnsi="Tahoma" w:cs="Tahoma"/>
          <w:b/>
          <w:bCs/>
          <w:i/>
          <w:iCs/>
          <w:color w:val="000000" w:themeColor="text1"/>
          <w:sz w:val="20"/>
          <w:szCs w:val="20"/>
        </w:rPr>
        <w:t>Pastaba.</w:t>
      </w:r>
      <w:r w:rsidRPr="00775C64">
        <w:rPr>
          <w:rFonts w:ascii="Tahoma" w:hAnsi="Tahoma" w:cs="Tahoma"/>
          <w:color w:val="000000" w:themeColor="text1"/>
          <w:sz w:val="20"/>
          <w:szCs w:val="20"/>
        </w:rPr>
        <w:t xml:space="preserve"> </w:t>
      </w:r>
    </w:p>
    <w:p w14:paraId="312111AF" w14:textId="338F4AD4" w:rsidR="00D45551" w:rsidRDefault="00D45551" w:rsidP="00D45551">
      <w:pPr>
        <w:spacing w:after="0"/>
        <w:jc w:val="both"/>
        <w:rPr>
          <w:rFonts w:ascii="Tahoma" w:hAnsi="Tahoma" w:cs="Tahoma"/>
          <w:color w:val="000000" w:themeColor="text1"/>
          <w:sz w:val="20"/>
          <w:szCs w:val="20"/>
        </w:rPr>
      </w:pPr>
      <w:r w:rsidRPr="00775C64">
        <w:rPr>
          <w:rFonts w:ascii="Tahoma" w:hAnsi="Tahoma" w:cs="Tahoma"/>
          <w:color w:val="000000" w:themeColor="text1"/>
          <w:sz w:val="20"/>
          <w:szCs w:val="20"/>
        </w:rPr>
        <w:t xml:space="preserve">*Numatoma palūkanų suma pasiūlyme apskaičiuojama remiantis fiksuota palūkanų marža ir EURIBOR procentu pasiūlymo teikimo dienai. </w:t>
      </w:r>
    </w:p>
    <w:p w14:paraId="376965BD" w14:textId="4B8816B2" w:rsidR="008A2071" w:rsidRPr="0029433A" w:rsidRDefault="0029433A" w:rsidP="00D45551">
      <w:pPr>
        <w:spacing w:after="0"/>
        <w:jc w:val="both"/>
        <w:rPr>
          <w:rFonts w:ascii="Tahoma" w:hAnsi="Tahoma" w:cs="Tahoma"/>
          <w:color w:val="EE0000"/>
          <w:sz w:val="20"/>
          <w:szCs w:val="20"/>
        </w:rPr>
      </w:pPr>
      <w:r w:rsidRPr="0029433A">
        <w:rPr>
          <w:rFonts w:ascii="Tahoma" w:hAnsi="Tahoma" w:cs="Tahoma"/>
          <w:color w:val="EE0000"/>
          <w:sz w:val="20"/>
          <w:szCs w:val="20"/>
        </w:rPr>
        <w:t>**Skaičiuojant bendrą pasiūlymo kainą atsižvelgti, jog vadovaujantis Lietuvos Respublikos PVM įstatymo 28 straipsniu, finansinės paslaugos PVM neapmokestinamos.</w:t>
      </w:r>
    </w:p>
    <w:p w14:paraId="60A0F204" w14:textId="77777777" w:rsidR="0029433A" w:rsidRPr="00775C64" w:rsidRDefault="0029433A" w:rsidP="00D45551">
      <w:pPr>
        <w:spacing w:after="0"/>
        <w:jc w:val="both"/>
        <w:rPr>
          <w:rFonts w:ascii="Tahoma" w:hAnsi="Tahoma" w:cs="Tahoma"/>
          <w:color w:val="000000" w:themeColor="text1"/>
          <w:sz w:val="20"/>
          <w:szCs w:val="20"/>
        </w:rPr>
      </w:pPr>
    </w:p>
    <w:p w14:paraId="55119F06" w14:textId="74C5DCDC" w:rsidR="008A2071" w:rsidRDefault="008A2071" w:rsidP="00D45551">
      <w:pPr>
        <w:spacing w:after="0"/>
        <w:jc w:val="both"/>
        <w:rPr>
          <w:rFonts w:ascii="Tahoma" w:hAnsi="Tahoma" w:cs="Tahoma"/>
          <w:b/>
          <w:sz w:val="20"/>
          <w:szCs w:val="20"/>
          <w:u w:val="single"/>
        </w:rPr>
      </w:pPr>
      <w:r w:rsidRPr="008A2071">
        <w:rPr>
          <w:rFonts w:ascii="Tahoma" w:hAnsi="Tahoma" w:cs="Tahoma"/>
          <w:b/>
          <w:sz w:val="20"/>
          <w:szCs w:val="20"/>
          <w:u w:val="single"/>
        </w:rPr>
        <w:t>Bendrą pasiūlymo kainą sudaro prekės kaina</w:t>
      </w:r>
      <w:r>
        <w:rPr>
          <w:rFonts w:ascii="Tahoma" w:hAnsi="Tahoma" w:cs="Tahoma"/>
          <w:b/>
          <w:sz w:val="20"/>
          <w:szCs w:val="20"/>
          <w:u w:val="single"/>
        </w:rPr>
        <w:t xml:space="preserve"> (3.1. lentelė)</w:t>
      </w:r>
      <w:r w:rsidRPr="008A2071">
        <w:rPr>
          <w:rFonts w:ascii="Tahoma" w:hAnsi="Tahoma" w:cs="Tahoma"/>
          <w:b/>
          <w:sz w:val="20"/>
          <w:szCs w:val="20"/>
          <w:u w:val="single"/>
        </w:rPr>
        <w:t>, numatoma finansinio lizingo palūkanų suma ir pradinė įmoka</w:t>
      </w:r>
      <w:r>
        <w:rPr>
          <w:rFonts w:ascii="Tahoma" w:hAnsi="Tahoma" w:cs="Tahoma"/>
          <w:b/>
          <w:sz w:val="20"/>
          <w:szCs w:val="20"/>
          <w:u w:val="single"/>
        </w:rPr>
        <w:t xml:space="preserve"> (3.2. lentelė)</w:t>
      </w:r>
      <w:r w:rsidRPr="008A2071">
        <w:rPr>
          <w:rFonts w:ascii="Tahoma" w:hAnsi="Tahoma" w:cs="Tahoma"/>
          <w:b/>
          <w:sz w:val="20"/>
          <w:szCs w:val="20"/>
          <w:u w:val="single"/>
        </w:rPr>
        <w:t>, apskaičiuotos pagal pasiūlymo sąlygas.</w:t>
      </w:r>
    </w:p>
    <w:p w14:paraId="67F0468C" w14:textId="77777777" w:rsidR="008A2071" w:rsidRPr="008A2071" w:rsidRDefault="008A2071" w:rsidP="00D45551">
      <w:pPr>
        <w:spacing w:after="0"/>
        <w:jc w:val="both"/>
        <w:rPr>
          <w:rFonts w:ascii="Tahoma" w:hAnsi="Tahoma" w:cs="Tahoma"/>
          <w:b/>
          <w:sz w:val="20"/>
          <w:szCs w:val="20"/>
          <w:u w:val="single"/>
        </w:rPr>
      </w:pPr>
    </w:p>
    <w:p w14:paraId="6DA4B05D" w14:textId="5B6F1900" w:rsidR="00A42B22" w:rsidRPr="00775C64" w:rsidRDefault="00A42B22" w:rsidP="00D45551">
      <w:pPr>
        <w:spacing w:after="0"/>
        <w:jc w:val="both"/>
        <w:rPr>
          <w:rFonts w:ascii="Tahoma" w:hAnsi="Tahoma" w:cs="Tahoma"/>
          <w:sz w:val="20"/>
          <w:szCs w:val="20"/>
        </w:rPr>
      </w:pPr>
      <w:r w:rsidRPr="00775C64">
        <w:rPr>
          <w:rFonts w:ascii="Tahoma" w:hAnsi="Tahoma" w:cs="Tahoma"/>
          <w:bCs/>
          <w:sz w:val="20"/>
          <w:szCs w:val="20"/>
        </w:rPr>
        <w:t>3.3.</w:t>
      </w:r>
      <w:r w:rsidRPr="00775C64">
        <w:rPr>
          <w:rFonts w:ascii="Tahoma" w:hAnsi="Tahoma" w:cs="Tahoma"/>
          <w:b/>
          <w:sz w:val="20"/>
          <w:szCs w:val="20"/>
          <w:u w:val="single"/>
        </w:rPr>
        <w:t xml:space="preserve"> Bendra pasiūlymo kaina be PVM Eur</w:t>
      </w:r>
      <w:r w:rsidRPr="00775C64">
        <w:rPr>
          <w:rFonts w:ascii="Tahoma" w:hAnsi="Tahoma" w:cs="Tahoma"/>
          <w:b/>
          <w:sz w:val="20"/>
          <w:szCs w:val="20"/>
        </w:rPr>
        <w:t xml:space="preserve"> </w:t>
      </w:r>
      <w:r w:rsidRPr="00775C64">
        <w:rPr>
          <w:rFonts w:ascii="Tahoma" w:hAnsi="Tahoma" w:cs="Tahoma"/>
          <w:sz w:val="20"/>
          <w:szCs w:val="20"/>
        </w:rPr>
        <w:t xml:space="preserve">– </w:t>
      </w:r>
      <w:r w:rsidR="007B7227">
        <w:rPr>
          <w:rFonts w:ascii="Tahoma" w:hAnsi="Tahoma" w:cs="Tahoma"/>
          <w:sz w:val="20"/>
          <w:szCs w:val="20"/>
        </w:rPr>
        <w:t xml:space="preserve">        </w:t>
      </w:r>
      <w:r w:rsidR="00F46123" w:rsidRPr="00F46123">
        <w:rPr>
          <w:rFonts w:ascii="Tahoma" w:hAnsi="Tahoma" w:cs="Tahoma"/>
          <w:color w:val="EE0000"/>
          <w:sz w:val="20"/>
          <w:szCs w:val="20"/>
        </w:rPr>
        <w:t xml:space="preserve">(įrašyti)         </w:t>
      </w:r>
      <w:r w:rsidR="007B7227" w:rsidRPr="00F46123">
        <w:rPr>
          <w:rFonts w:ascii="Tahoma" w:hAnsi="Tahoma" w:cs="Tahoma"/>
          <w:color w:val="EE0000"/>
          <w:sz w:val="20"/>
          <w:szCs w:val="20"/>
        </w:rPr>
        <w:t xml:space="preserve">                            </w:t>
      </w:r>
      <w:r w:rsidRPr="00775C64">
        <w:rPr>
          <w:rFonts w:ascii="Tahoma" w:hAnsi="Tahoma" w:cs="Tahoma"/>
          <w:i/>
          <w:sz w:val="20"/>
          <w:szCs w:val="20"/>
        </w:rPr>
        <w:t>/suma skaitine ir žodine išraiška/</w:t>
      </w:r>
      <w:r w:rsidRPr="00775C64">
        <w:rPr>
          <w:rFonts w:ascii="Tahoma" w:hAnsi="Tahoma" w:cs="Tahoma"/>
          <w:sz w:val="20"/>
          <w:szCs w:val="20"/>
        </w:rPr>
        <w:t>.</w:t>
      </w:r>
    </w:p>
    <w:p w14:paraId="620ED964" w14:textId="31FC70B7" w:rsidR="00A42B22" w:rsidRPr="00775C64" w:rsidRDefault="00A42B22" w:rsidP="00D45551">
      <w:pPr>
        <w:spacing w:after="0"/>
        <w:jc w:val="both"/>
        <w:rPr>
          <w:rFonts w:ascii="Tahoma" w:hAnsi="Tahoma" w:cs="Tahoma"/>
          <w:bCs/>
          <w:i/>
          <w:sz w:val="20"/>
          <w:szCs w:val="20"/>
        </w:rPr>
      </w:pPr>
      <w:r w:rsidRPr="00775C64">
        <w:rPr>
          <w:rFonts w:ascii="Tahoma" w:hAnsi="Tahoma" w:cs="Tahoma"/>
          <w:bCs/>
          <w:sz w:val="20"/>
          <w:szCs w:val="20"/>
        </w:rPr>
        <w:t>3.4. Bendra pasiūlymo kaina su PVM Eur –</w:t>
      </w:r>
      <w:r w:rsidRPr="00775C64">
        <w:rPr>
          <w:rFonts w:ascii="Tahoma" w:hAnsi="Tahoma" w:cs="Tahoma"/>
          <w:bCs/>
          <w:i/>
          <w:sz w:val="20"/>
          <w:szCs w:val="20"/>
        </w:rPr>
        <w:t xml:space="preserve"> </w:t>
      </w:r>
      <w:r w:rsidR="00F46123">
        <w:rPr>
          <w:rFonts w:ascii="Tahoma" w:hAnsi="Tahoma" w:cs="Tahoma"/>
          <w:bCs/>
          <w:i/>
          <w:sz w:val="20"/>
          <w:szCs w:val="20"/>
        </w:rPr>
        <w:t xml:space="preserve">      </w:t>
      </w:r>
      <w:r w:rsidR="00F46123" w:rsidRPr="00F46123">
        <w:rPr>
          <w:rFonts w:ascii="Tahoma" w:hAnsi="Tahoma" w:cs="Tahoma"/>
          <w:color w:val="EE0000"/>
          <w:sz w:val="20"/>
          <w:szCs w:val="20"/>
        </w:rPr>
        <w:t>(įrašyti)</w:t>
      </w:r>
      <w:r w:rsidR="00F46123">
        <w:rPr>
          <w:rFonts w:ascii="Tahoma" w:hAnsi="Tahoma" w:cs="Tahoma"/>
          <w:bCs/>
          <w:i/>
          <w:sz w:val="20"/>
          <w:szCs w:val="20"/>
        </w:rPr>
        <w:t xml:space="preserve">                 </w:t>
      </w:r>
      <w:r w:rsidRPr="00775C64">
        <w:rPr>
          <w:rFonts w:ascii="Tahoma" w:hAnsi="Tahoma" w:cs="Tahoma"/>
          <w:bCs/>
          <w:i/>
          <w:sz w:val="20"/>
          <w:szCs w:val="20"/>
        </w:rPr>
        <w:t xml:space="preserve">/suma skaitine ir žodine išraiška/, </w:t>
      </w:r>
      <w:r w:rsidRPr="00775C64">
        <w:rPr>
          <w:rFonts w:ascii="Tahoma" w:hAnsi="Tahoma" w:cs="Tahoma"/>
          <w:bCs/>
          <w:iCs/>
          <w:sz w:val="20"/>
          <w:szCs w:val="20"/>
        </w:rPr>
        <w:t>PVM sudaro</w:t>
      </w:r>
      <w:r w:rsidRPr="00775C64">
        <w:rPr>
          <w:rFonts w:ascii="Tahoma" w:hAnsi="Tahoma" w:cs="Tahoma"/>
          <w:bCs/>
          <w:i/>
          <w:sz w:val="20"/>
          <w:szCs w:val="20"/>
        </w:rPr>
        <w:t xml:space="preserve">: </w:t>
      </w:r>
      <w:r w:rsidR="00F46123">
        <w:rPr>
          <w:rFonts w:ascii="Tahoma" w:hAnsi="Tahoma" w:cs="Tahoma"/>
          <w:bCs/>
          <w:i/>
          <w:sz w:val="20"/>
          <w:szCs w:val="20"/>
        </w:rPr>
        <w:t xml:space="preserve">               </w:t>
      </w:r>
      <w:r w:rsidR="00F46123" w:rsidRPr="00F46123">
        <w:rPr>
          <w:rFonts w:ascii="Tahoma" w:hAnsi="Tahoma" w:cs="Tahoma"/>
          <w:color w:val="EE0000"/>
          <w:sz w:val="20"/>
          <w:szCs w:val="20"/>
        </w:rPr>
        <w:t>(įrašyti)</w:t>
      </w:r>
      <w:r w:rsidR="00F46123">
        <w:rPr>
          <w:rFonts w:ascii="Tahoma" w:hAnsi="Tahoma" w:cs="Tahoma"/>
          <w:color w:val="EE0000"/>
          <w:sz w:val="20"/>
          <w:szCs w:val="20"/>
        </w:rPr>
        <w:t xml:space="preserve">          </w:t>
      </w:r>
      <w:r w:rsidRPr="00775C64">
        <w:rPr>
          <w:rFonts w:ascii="Tahoma" w:hAnsi="Tahoma" w:cs="Tahoma"/>
          <w:bCs/>
          <w:i/>
          <w:sz w:val="20"/>
          <w:szCs w:val="20"/>
        </w:rPr>
        <w:t>/suma skaitine ir žodine išraiška/.</w:t>
      </w:r>
    </w:p>
    <w:p w14:paraId="6EB6CA09" w14:textId="77777777" w:rsidR="00A42B22" w:rsidRPr="00775C64" w:rsidRDefault="00A42B22" w:rsidP="00D45551">
      <w:pPr>
        <w:spacing w:after="0"/>
        <w:jc w:val="both"/>
        <w:rPr>
          <w:rFonts w:ascii="Tahoma" w:hAnsi="Tahoma" w:cs="Tahoma"/>
          <w:bCs/>
          <w:sz w:val="20"/>
          <w:szCs w:val="20"/>
        </w:rPr>
      </w:pPr>
      <w:r w:rsidRPr="00775C64">
        <w:rPr>
          <w:rFonts w:ascii="Tahoma" w:hAnsi="Tahoma" w:cs="Tahoma"/>
          <w:bCs/>
          <w:sz w:val="20"/>
          <w:szCs w:val="20"/>
        </w:rPr>
        <w:t>3.5. Bendra pasiūlymo kaina nurodoma dviejų skaitmenų po kablelio tikslumu.</w:t>
      </w:r>
    </w:p>
    <w:p w14:paraId="7571AD02" w14:textId="77777777" w:rsidR="00A42B22" w:rsidRPr="00775C64" w:rsidRDefault="00A42B22" w:rsidP="00D45551">
      <w:pPr>
        <w:spacing w:after="0"/>
        <w:jc w:val="both"/>
        <w:rPr>
          <w:rStyle w:val="s7"/>
          <w:rFonts w:ascii="Tahoma" w:hAnsi="Tahoma" w:cs="Tahoma"/>
          <w:color w:val="000000" w:themeColor="text1"/>
          <w:sz w:val="20"/>
          <w:szCs w:val="20"/>
        </w:rPr>
      </w:pPr>
      <w:r w:rsidRPr="00775C64">
        <w:rPr>
          <w:rFonts w:ascii="Tahoma" w:hAnsi="Tahoma" w:cs="Tahoma"/>
          <w:bCs/>
          <w:sz w:val="20"/>
          <w:szCs w:val="20"/>
        </w:rPr>
        <w:t xml:space="preserve">3.6. </w:t>
      </w:r>
      <w:r w:rsidRPr="00775C64">
        <w:rPr>
          <w:rStyle w:val="s7"/>
          <w:rFonts w:ascii="Tahoma" w:hAnsi="Tahoma" w:cs="Tahoma"/>
          <w:color w:val="000000" w:themeColor="text1"/>
          <w:sz w:val="20"/>
          <w:szCs w:val="20"/>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0C9EA97C" w14:textId="77777777" w:rsidR="00A42B22" w:rsidRPr="00775C64" w:rsidRDefault="00A42B22" w:rsidP="00D45551">
      <w:pPr>
        <w:pStyle w:val="s13"/>
        <w:spacing w:before="0" w:beforeAutospacing="0" w:after="0" w:afterAutospacing="0" w:line="216" w:lineRule="atLeast"/>
        <w:jc w:val="both"/>
        <w:rPr>
          <w:rStyle w:val="s3"/>
          <w:rFonts w:ascii="Tahoma" w:hAnsi="Tahoma" w:cs="Tahoma"/>
          <w:color w:val="000000"/>
          <w:sz w:val="20"/>
          <w:szCs w:val="20"/>
        </w:rPr>
      </w:pPr>
    </w:p>
    <w:p w14:paraId="3DD8B790" w14:textId="77777777" w:rsidR="00A42B22" w:rsidRPr="00775C64" w:rsidRDefault="00A42B22" w:rsidP="00D45551">
      <w:pPr>
        <w:pStyle w:val="s4"/>
        <w:spacing w:before="0" w:beforeAutospacing="0" w:after="0" w:afterAutospacing="0"/>
        <w:rPr>
          <w:rStyle w:val="s3"/>
          <w:rFonts w:ascii="Tahoma" w:hAnsi="Tahoma" w:cs="Tahoma"/>
          <w:b/>
          <w:bCs/>
          <w:color w:val="000000" w:themeColor="text1"/>
          <w:sz w:val="20"/>
          <w:szCs w:val="20"/>
        </w:rPr>
      </w:pPr>
      <w:r w:rsidRPr="00775C64">
        <w:rPr>
          <w:rStyle w:val="s3"/>
          <w:rFonts w:ascii="Tahoma" w:hAnsi="Tahoma" w:cs="Tahoma"/>
          <w:b/>
          <w:bCs/>
          <w:color w:val="000000" w:themeColor="text1"/>
          <w:sz w:val="20"/>
          <w:szCs w:val="20"/>
        </w:rPr>
        <w:t>4. TECHNINĖ SPECIFIKACIJA</w:t>
      </w:r>
    </w:p>
    <w:p w14:paraId="3E06EE06" w14:textId="77777777" w:rsidR="00A42B22" w:rsidRPr="00775C64" w:rsidRDefault="00A42B22" w:rsidP="00D45551">
      <w:pPr>
        <w:pStyle w:val="s4"/>
        <w:spacing w:before="0" w:beforeAutospacing="0" w:after="0" w:afterAutospacing="0"/>
        <w:jc w:val="center"/>
        <w:rPr>
          <w:rStyle w:val="s7"/>
          <w:rFonts w:ascii="Tahoma" w:eastAsiaTheme="majorEastAsia" w:hAnsi="Tahoma" w:cs="Tahoma"/>
          <w:color w:val="000000" w:themeColor="text1"/>
          <w:sz w:val="20"/>
          <w:szCs w:val="20"/>
        </w:rPr>
      </w:pPr>
    </w:p>
    <w:p w14:paraId="2AE6266F" w14:textId="77777777" w:rsidR="00A42B22" w:rsidRPr="00775C64" w:rsidRDefault="00A42B22">
      <w:pPr>
        <w:pStyle w:val="s11"/>
        <w:numPr>
          <w:ilvl w:val="1"/>
          <w:numId w:val="24"/>
        </w:numPr>
        <w:tabs>
          <w:tab w:val="left" w:pos="567"/>
        </w:tabs>
        <w:spacing w:before="0" w:beforeAutospacing="0" w:after="0" w:afterAutospacing="0"/>
        <w:ind w:left="0" w:firstLine="0"/>
        <w:jc w:val="both"/>
        <w:rPr>
          <w:rStyle w:val="s7"/>
          <w:rFonts w:ascii="Tahoma" w:eastAsiaTheme="majorEastAsia" w:hAnsi="Tahoma" w:cs="Tahoma"/>
          <w:sz w:val="20"/>
          <w:szCs w:val="20"/>
        </w:rPr>
      </w:pPr>
      <w:r w:rsidRPr="00775C64">
        <w:rPr>
          <w:rStyle w:val="s7"/>
          <w:rFonts w:ascii="Tahoma" w:eastAsiaTheme="majorEastAsia" w:hAnsi="Tahoma" w:cs="Tahoma"/>
          <w:color w:val="000000" w:themeColor="text1"/>
          <w:sz w:val="20"/>
          <w:szCs w:val="20"/>
        </w:rPr>
        <w:t>Teikdami šį pasiūlymą mes patvirtiname, kad mūsų siūloma Prekė atitinka reikalavimus nurodytus Priede Nr. 2 „Techninė specifikacija“:</w:t>
      </w:r>
    </w:p>
    <w:p w14:paraId="47FB9E8B" w14:textId="77777777" w:rsidR="00A42B22" w:rsidRPr="00775C64" w:rsidRDefault="00A42B22" w:rsidP="00D45551">
      <w:pPr>
        <w:pStyle w:val="s11"/>
        <w:tabs>
          <w:tab w:val="left" w:pos="567"/>
        </w:tabs>
        <w:spacing w:before="0" w:beforeAutospacing="0" w:after="0" w:afterAutospacing="0"/>
        <w:jc w:val="both"/>
        <w:rPr>
          <w:rStyle w:val="s7"/>
          <w:rFonts w:ascii="Tahoma" w:eastAsiaTheme="majorEastAsia" w:hAnsi="Tahoma" w:cs="Tahoma"/>
          <w:sz w:val="20"/>
          <w:szCs w:val="20"/>
        </w:rPr>
      </w:pPr>
    </w:p>
    <w:tbl>
      <w:tblPr>
        <w:tblStyle w:val="1tinkleliolentelviesi1"/>
        <w:tblW w:w="5000" w:type="pct"/>
        <w:tblLook w:val="04A0" w:firstRow="1" w:lastRow="0" w:firstColumn="1" w:lastColumn="0" w:noHBand="0" w:noVBand="1"/>
      </w:tblPr>
      <w:tblGrid>
        <w:gridCol w:w="686"/>
        <w:gridCol w:w="3010"/>
        <w:gridCol w:w="2808"/>
        <w:gridCol w:w="4155"/>
      </w:tblGrid>
      <w:tr w:rsidR="00A42B22" w:rsidRPr="00775C64" w14:paraId="3DA93F9F" w14:textId="77777777" w:rsidTr="006C19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 w:type="pct"/>
          </w:tcPr>
          <w:p w14:paraId="1AFE0786" w14:textId="77777777" w:rsidR="00A42B22" w:rsidRPr="00775C64" w:rsidRDefault="00A42B22" w:rsidP="00057A75">
            <w:pPr>
              <w:tabs>
                <w:tab w:val="left" w:pos="0"/>
                <w:tab w:val="left" w:pos="709"/>
              </w:tabs>
              <w:jc w:val="both"/>
              <w:rPr>
                <w:rFonts w:ascii="Tahoma" w:hAnsi="Tahoma" w:cs="Tahoma"/>
                <w:b w:val="0"/>
                <w:sz w:val="20"/>
                <w:szCs w:val="20"/>
              </w:rPr>
            </w:pPr>
            <w:r w:rsidRPr="00775C64">
              <w:rPr>
                <w:rFonts w:ascii="Tahoma" w:hAnsi="Tahoma" w:cs="Tahoma"/>
                <w:sz w:val="20"/>
                <w:szCs w:val="20"/>
              </w:rPr>
              <w:t>Eil. Nr.</w:t>
            </w:r>
          </w:p>
        </w:tc>
        <w:tc>
          <w:tcPr>
            <w:tcW w:w="1412" w:type="pct"/>
          </w:tcPr>
          <w:p w14:paraId="1E736F08" w14:textId="77777777" w:rsidR="00A42B22" w:rsidRPr="00775C64" w:rsidRDefault="00A42B22" w:rsidP="00057A75">
            <w:pPr>
              <w:tabs>
                <w:tab w:val="left" w:pos="0"/>
                <w:tab w:val="left" w:pos="709"/>
              </w:tabs>
              <w:jc w:val="both"/>
              <w:cnfStyle w:val="100000000000" w:firstRow="1" w:lastRow="0" w:firstColumn="0" w:lastColumn="0" w:oddVBand="0" w:evenVBand="0" w:oddHBand="0" w:evenHBand="0" w:firstRowFirstColumn="0" w:firstRowLastColumn="0" w:lastRowFirstColumn="0" w:lastRowLastColumn="0"/>
              <w:rPr>
                <w:rFonts w:ascii="Tahoma" w:hAnsi="Tahoma" w:cs="Tahoma"/>
                <w:b w:val="0"/>
                <w:sz w:val="20"/>
                <w:szCs w:val="20"/>
              </w:rPr>
            </w:pPr>
            <w:r w:rsidRPr="00775C64">
              <w:rPr>
                <w:rFonts w:ascii="Tahoma" w:hAnsi="Tahoma" w:cs="Tahoma"/>
                <w:sz w:val="20"/>
                <w:szCs w:val="20"/>
              </w:rPr>
              <w:t>Savybė</w:t>
            </w:r>
          </w:p>
        </w:tc>
        <w:tc>
          <w:tcPr>
            <w:tcW w:w="1317" w:type="pct"/>
          </w:tcPr>
          <w:p w14:paraId="4D774718" w14:textId="77777777" w:rsidR="00A42B22" w:rsidRPr="00775C64" w:rsidRDefault="00A42B22" w:rsidP="00057A75">
            <w:pPr>
              <w:tabs>
                <w:tab w:val="left" w:pos="0"/>
                <w:tab w:val="left" w:pos="709"/>
              </w:tabs>
              <w:jc w:val="both"/>
              <w:cnfStyle w:val="100000000000" w:firstRow="1" w:lastRow="0" w:firstColumn="0" w:lastColumn="0" w:oddVBand="0" w:evenVBand="0" w:oddHBand="0" w:evenHBand="0" w:firstRowFirstColumn="0" w:firstRowLastColumn="0" w:lastRowFirstColumn="0" w:lastRowLastColumn="0"/>
              <w:rPr>
                <w:rFonts w:ascii="Tahoma" w:hAnsi="Tahoma" w:cs="Tahoma"/>
                <w:b w:val="0"/>
                <w:sz w:val="20"/>
                <w:szCs w:val="20"/>
              </w:rPr>
            </w:pPr>
            <w:r w:rsidRPr="00775C64">
              <w:rPr>
                <w:rFonts w:ascii="Tahoma" w:hAnsi="Tahoma" w:cs="Tahoma"/>
                <w:sz w:val="20"/>
                <w:szCs w:val="20"/>
              </w:rPr>
              <w:t>Reikalavimai</w:t>
            </w:r>
          </w:p>
        </w:tc>
        <w:tc>
          <w:tcPr>
            <w:tcW w:w="1949" w:type="pct"/>
          </w:tcPr>
          <w:p w14:paraId="73EF3E9B" w14:textId="77777777" w:rsidR="00A42B22" w:rsidRPr="00775C64" w:rsidRDefault="00A42B22" w:rsidP="00057A75">
            <w:pPr>
              <w:tabs>
                <w:tab w:val="left" w:pos="0"/>
                <w:tab w:val="left" w:pos="709"/>
              </w:tabs>
              <w:jc w:val="both"/>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20"/>
                <w:szCs w:val="20"/>
              </w:rPr>
            </w:pPr>
            <w:r w:rsidRPr="00775C64">
              <w:rPr>
                <w:rFonts w:ascii="Tahoma" w:hAnsi="Tahoma" w:cs="Tahoma"/>
                <w:sz w:val="20"/>
                <w:szCs w:val="20"/>
              </w:rPr>
              <w:t xml:space="preserve">Tiekėjo siūlomos Prekės </w:t>
            </w:r>
          </w:p>
          <w:p w14:paraId="3C41A6D0" w14:textId="77777777" w:rsidR="00A42B22" w:rsidRPr="00775C64" w:rsidRDefault="00A42B22" w:rsidP="00057A75">
            <w:pPr>
              <w:tabs>
                <w:tab w:val="left" w:pos="0"/>
                <w:tab w:val="left" w:pos="709"/>
              </w:tabs>
              <w:jc w:val="both"/>
              <w:cnfStyle w:val="100000000000" w:firstRow="1" w:lastRow="0" w:firstColumn="0" w:lastColumn="0" w:oddVBand="0" w:evenVBand="0" w:oddHBand="0" w:evenHBand="0" w:firstRowFirstColumn="0" w:firstRowLastColumn="0" w:lastRowFirstColumn="0" w:lastRowLastColumn="0"/>
              <w:rPr>
                <w:rFonts w:ascii="Tahoma" w:hAnsi="Tahoma" w:cs="Tahoma"/>
                <w:b w:val="0"/>
                <w:sz w:val="20"/>
                <w:szCs w:val="20"/>
              </w:rPr>
            </w:pPr>
            <w:r w:rsidRPr="00775C64">
              <w:rPr>
                <w:rFonts w:ascii="Tahoma" w:hAnsi="Tahoma" w:cs="Tahoma"/>
                <w:sz w:val="20"/>
                <w:szCs w:val="20"/>
              </w:rPr>
              <w:t>techninė charakteristika**</w:t>
            </w:r>
          </w:p>
        </w:tc>
      </w:tr>
      <w:tr w:rsidR="00A42B22" w:rsidRPr="00775C64" w14:paraId="79EAD022" w14:textId="77777777" w:rsidTr="006C19CF">
        <w:tc>
          <w:tcPr>
            <w:cnfStyle w:val="001000000000" w:firstRow="0" w:lastRow="0" w:firstColumn="1" w:lastColumn="0" w:oddVBand="0" w:evenVBand="0" w:oddHBand="0" w:evenHBand="0" w:firstRowFirstColumn="0" w:firstRowLastColumn="0" w:lastRowFirstColumn="0" w:lastRowLastColumn="0"/>
            <w:tcW w:w="322" w:type="pct"/>
          </w:tcPr>
          <w:p w14:paraId="20FA8A3C" w14:textId="77777777" w:rsidR="00A42B22" w:rsidRPr="00775C64" w:rsidRDefault="00A42B22" w:rsidP="00057A75">
            <w:pPr>
              <w:tabs>
                <w:tab w:val="left" w:pos="0"/>
                <w:tab w:val="left" w:pos="709"/>
              </w:tabs>
              <w:jc w:val="both"/>
              <w:rPr>
                <w:rFonts w:ascii="Tahoma" w:hAnsi="Tahoma" w:cs="Tahoma"/>
                <w:sz w:val="20"/>
                <w:szCs w:val="20"/>
              </w:rPr>
            </w:pPr>
            <w:r w:rsidRPr="00775C64">
              <w:rPr>
                <w:rFonts w:ascii="Tahoma" w:hAnsi="Tahoma" w:cs="Tahoma"/>
                <w:sz w:val="20"/>
                <w:szCs w:val="20"/>
              </w:rPr>
              <w:t>1.</w:t>
            </w:r>
          </w:p>
        </w:tc>
        <w:tc>
          <w:tcPr>
            <w:tcW w:w="1412" w:type="pct"/>
          </w:tcPr>
          <w:p w14:paraId="4695E09C" w14:textId="77777777" w:rsidR="00A42B22" w:rsidRPr="00775C64" w:rsidRDefault="00A42B22" w:rsidP="00057A75">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Mechanizmo rūšis</w:t>
            </w:r>
          </w:p>
        </w:tc>
        <w:tc>
          <w:tcPr>
            <w:tcW w:w="1317" w:type="pct"/>
          </w:tcPr>
          <w:p w14:paraId="7ED69F14" w14:textId="77777777" w:rsidR="00A42B22" w:rsidRPr="00775C64" w:rsidRDefault="00A42B22" w:rsidP="00057A75">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Teleskopinis krautuvas</w:t>
            </w:r>
          </w:p>
        </w:tc>
        <w:tc>
          <w:tcPr>
            <w:tcW w:w="1949" w:type="pct"/>
          </w:tcPr>
          <w:p w14:paraId="0AA1BD60" w14:textId="77777777" w:rsidR="00A42B22" w:rsidRPr="00775C64" w:rsidRDefault="00A42B22" w:rsidP="00057A75">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i/>
                <w:kern w:val="28"/>
                <w:sz w:val="20"/>
                <w:szCs w:val="20"/>
              </w:rPr>
              <w:t>Įrašyti siūlomą charakteristiką, nurodant vietą pridėtame dokumente, kur ši informacija nurodyta</w:t>
            </w:r>
          </w:p>
        </w:tc>
      </w:tr>
      <w:tr w:rsidR="00A42B22" w:rsidRPr="00775C64" w14:paraId="69745ED9" w14:textId="77777777" w:rsidTr="006C19CF">
        <w:tc>
          <w:tcPr>
            <w:cnfStyle w:val="001000000000" w:firstRow="0" w:lastRow="0" w:firstColumn="1" w:lastColumn="0" w:oddVBand="0" w:evenVBand="0" w:oddHBand="0" w:evenHBand="0" w:firstRowFirstColumn="0" w:firstRowLastColumn="0" w:lastRowFirstColumn="0" w:lastRowLastColumn="0"/>
            <w:tcW w:w="322" w:type="pct"/>
          </w:tcPr>
          <w:p w14:paraId="403F9466" w14:textId="77777777" w:rsidR="00A42B22" w:rsidRPr="00775C64" w:rsidRDefault="00A42B22" w:rsidP="00057A75">
            <w:pPr>
              <w:tabs>
                <w:tab w:val="left" w:pos="0"/>
                <w:tab w:val="left" w:pos="709"/>
              </w:tabs>
              <w:jc w:val="both"/>
              <w:rPr>
                <w:rFonts w:ascii="Tahoma" w:hAnsi="Tahoma" w:cs="Tahoma"/>
                <w:sz w:val="20"/>
                <w:szCs w:val="20"/>
              </w:rPr>
            </w:pPr>
            <w:r w:rsidRPr="00775C64">
              <w:rPr>
                <w:rFonts w:ascii="Tahoma" w:hAnsi="Tahoma" w:cs="Tahoma"/>
                <w:sz w:val="20"/>
                <w:szCs w:val="20"/>
              </w:rPr>
              <w:t>2.</w:t>
            </w:r>
          </w:p>
        </w:tc>
        <w:tc>
          <w:tcPr>
            <w:tcW w:w="1412" w:type="pct"/>
          </w:tcPr>
          <w:p w14:paraId="622CE432" w14:textId="77777777" w:rsidR="00A42B22" w:rsidRPr="00775C64" w:rsidRDefault="00A42B22" w:rsidP="00057A75">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Mechanizmo stovis</w:t>
            </w:r>
          </w:p>
        </w:tc>
        <w:tc>
          <w:tcPr>
            <w:tcW w:w="1317" w:type="pct"/>
          </w:tcPr>
          <w:p w14:paraId="6F3B3584" w14:textId="77777777" w:rsidR="00A42B22" w:rsidRPr="00775C64" w:rsidRDefault="00A42B22" w:rsidP="00057A75">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Naujas, nenaudotas</w:t>
            </w:r>
          </w:p>
        </w:tc>
        <w:tc>
          <w:tcPr>
            <w:tcW w:w="1949" w:type="pct"/>
          </w:tcPr>
          <w:p w14:paraId="4D81039C" w14:textId="77777777" w:rsidR="00A42B22" w:rsidRPr="00775C64" w:rsidRDefault="00A42B22" w:rsidP="00057A75">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i/>
                <w:kern w:val="28"/>
                <w:sz w:val="20"/>
                <w:szCs w:val="20"/>
              </w:rPr>
              <w:t>Įrašyti siūlomą charakteristiką, nurodant vietą pridėtame dokumente, kur ši informacija nurodyta</w:t>
            </w:r>
          </w:p>
        </w:tc>
      </w:tr>
      <w:tr w:rsidR="00A42B22" w:rsidRPr="00775C64" w14:paraId="6B0C24A0" w14:textId="77777777" w:rsidTr="006C19CF">
        <w:tc>
          <w:tcPr>
            <w:cnfStyle w:val="001000000000" w:firstRow="0" w:lastRow="0" w:firstColumn="1" w:lastColumn="0" w:oddVBand="0" w:evenVBand="0" w:oddHBand="0" w:evenHBand="0" w:firstRowFirstColumn="0" w:firstRowLastColumn="0" w:lastRowFirstColumn="0" w:lastRowLastColumn="0"/>
            <w:tcW w:w="322" w:type="pct"/>
          </w:tcPr>
          <w:p w14:paraId="3067893E" w14:textId="77777777" w:rsidR="00A42B22" w:rsidRPr="00775C64" w:rsidRDefault="00A42B22" w:rsidP="00057A75">
            <w:pPr>
              <w:tabs>
                <w:tab w:val="left" w:pos="0"/>
                <w:tab w:val="left" w:pos="709"/>
              </w:tabs>
              <w:jc w:val="both"/>
              <w:rPr>
                <w:rFonts w:ascii="Tahoma" w:hAnsi="Tahoma" w:cs="Tahoma"/>
                <w:sz w:val="20"/>
                <w:szCs w:val="20"/>
              </w:rPr>
            </w:pPr>
            <w:r w:rsidRPr="00775C64">
              <w:rPr>
                <w:rFonts w:ascii="Tahoma" w:hAnsi="Tahoma" w:cs="Tahoma"/>
                <w:sz w:val="20"/>
                <w:szCs w:val="20"/>
              </w:rPr>
              <w:t>3.</w:t>
            </w:r>
          </w:p>
        </w:tc>
        <w:tc>
          <w:tcPr>
            <w:tcW w:w="1412" w:type="pct"/>
          </w:tcPr>
          <w:p w14:paraId="0F08E445" w14:textId="77777777" w:rsidR="00A42B22" w:rsidRPr="00775C64" w:rsidRDefault="00A42B22" w:rsidP="00057A75">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775C64">
              <w:rPr>
                <w:rFonts w:ascii="Tahoma" w:hAnsi="Tahoma" w:cs="Tahoma"/>
                <w:sz w:val="20"/>
                <w:szCs w:val="20"/>
              </w:rPr>
              <w:t>Keliamoji galia</w:t>
            </w:r>
          </w:p>
        </w:tc>
        <w:tc>
          <w:tcPr>
            <w:tcW w:w="1317" w:type="pct"/>
          </w:tcPr>
          <w:p w14:paraId="6329EF40"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ne mažiau 4000 kg</w:t>
            </w:r>
          </w:p>
        </w:tc>
        <w:tc>
          <w:tcPr>
            <w:tcW w:w="1949" w:type="pct"/>
          </w:tcPr>
          <w:p w14:paraId="5ACC4F54"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i/>
                <w:kern w:val="28"/>
                <w:sz w:val="20"/>
                <w:szCs w:val="20"/>
              </w:rPr>
              <w:t>Įrašyti siūlomą charakteristiką, nurodant vietą pridėtame dokumente, kur ši informacija nurodyta</w:t>
            </w:r>
          </w:p>
        </w:tc>
      </w:tr>
      <w:tr w:rsidR="00A42B22" w:rsidRPr="00775C64" w14:paraId="568045DD" w14:textId="77777777" w:rsidTr="006C19CF">
        <w:tc>
          <w:tcPr>
            <w:cnfStyle w:val="001000000000" w:firstRow="0" w:lastRow="0" w:firstColumn="1" w:lastColumn="0" w:oddVBand="0" w:evenVBand="0" w:oddHBand="0" w:evenHBand="0" w:firstRowFirstColumn="0" w:firstRowLastColumn="0" w:lastRowFirstColumn="0" w:lastRowLastColumn="0"/>
            <w:tcW w:w="322" w:type="pct"/>
          </w:tcPr>
          <w:p w14:paraId="4BE60988" w14:textId="77777777" w:rsidR="00A42B22" w:rsidRPr="00775C64" w:rsidRDefault="00A42B22" w:rsidP="00057A75">
            <w:pPr>
              <w:tabs>
                <w:tab w:val="left" w:pos="0"/>
                <w:tab w:val="left" w:pos="709"/>
              </w:tabs>
              <w:jc w:val="both"/>
              <w:rPr>
                <w:rFonts w:ascii="Tahoma" w:hAnsi="Tahoma" w:cs="Tahoma"/>
                <w:sz w:val="20"/>
                <w:szCs w:val="20"/>
              </w:rPr>
            </w:pPr>
            <w:r w:rsidRPr="00775C64">
              <w:rPr>
                <w:rFonts w:ascii="Tahoma" w:hAnsi="Tahoma" w:cs="Tahoma"/>
                <w:sz w:val="20"/>
                <w:szCs w:val="20"/>
              </w:rPr>
              <w:lastRenderedPageBreak/>
              <w:t>4.</w:t>
            </w:r>
          </w:p>
        </w:tc>
        <w:tc>
          <w:tcPr>
            <w:tcW w:w="1412" w:type="pct"/>
          </w:tcPr>
          <w:p w14:paraId="5308868A" w14:textId="77777777" w:rsidR="00A42B22" w:rsidRPr="00775C64" w:rsidRDefault="00A42B22" w:rsidP="00057A75">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775C64">
              <w:rPr>
                <w:rFonts w:ascii="Tahoma" w:hAnsi="Tahoma" w:cs="Tahoma"/>
                <w:sz w:val="20"/>
                <w:szCs w:val="20"/>
              </w:rPr>
              <w:t xml:space="preserve">Didžiausias strėlės kėlimo aukštis: </w:t>
            </w:r>
          </w:p>
        </w:tc>
        <w:tc>
          <w:tcPr>
            <w:tcW w:w="1317" w:type="pct"/>
          </w:tcPr>
          <w:p w14:paraId="091E37B3"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 xml:space="preserve">ne mažiau 8,0 m </w:t>
            </w:r>
          </w:p>
        </w:tc>
        <w:tc>
          <w:tcPr>
            <w:tcW w:w="1949" w:type="pct"/>
          </w:tcPr>
          <w:p w14:paraId="674B8027"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i/>
                <w:kern w:val="28"/>
                <w:sz w:val="20"/>
                <w:szCs w:val="20"/>
              </w:rPr>
              <w:t>Įrašyti siūlomą charakteristiką, nurodant vietą pridėtame dokumente, kur ši informacija nurodyta</w:t>
            </w:r>
          </w:p>
        </w:tc>
      </w:tr>
      <w:tr w:rsidR="00A42B22" w:rsidRPr="00775C64" w14:paraId="07FAFB11" w14:textId="77777777" w:rsidTr="006C19CF">
        <w:tc>
          <w:tcPr>
            <w:cnfStyle w:val="001000000000" w:firstRow="0" w:lastRow="0" w:firstColumn="1" w:lastColumn="0" w:oddVBand="0" w:evenVBand="0" w:oddHBand="0" w:evenHBand="0" w:firstRowFirstColumn="0" w:firstRowLastColumn="0" w:lastRowFirstColumn="0" w:lastRowLastColumn="0"/>
            <w:tcW w:w="322" w:type="pct"/>
          </w:tcPr>
          <w:p w14:paraId="12050621" w14:textId="77777777" w:rsidR="00A42B22" w:rsidRPr="00775C64" w:rsidRDefault="00A42B22" w:rsidP="00057A75">
            <w:pPr>
              <w:tabs>
                <w:tab w:val="left" w:pos="0"/>
                <w:tab w:val="left" w:pos="709"/>
              </w:tabs>
              <w:jc w:val="both"/>
              <w:rPr>
                <w:rFonts w:ascii="Tahoma" w:hAnsi="Tahoma" w:cs="Tahoma"/>
                <w:sz w:val="20"/>
                <w:szCs w:val="20"/>
              </w:rPr>
            </w:pPr>
            <w:r w:rsidRPr="00775C64">
              <w:rPr>
                <w:rFonts w:ascii="Tahoma" w:hAnsi="Tahoma" w:cs="Tahoma"/>
                <w:sz w:val="20"/>
                <w:szCs w:val="20"/>
              </w:rPr>
              <w:t>5.</w:t>
            </w:r>
          </w:p>
        </w:tc>
        <w:tc>
          <w:tcPr>
            <w:tcW w:w="1412" w:type="pct"/>
          </w:tcPr>
          <w:p w14:paraId="65C8E778" w14:textId="77777777" w:rsidR="00A42B22" w:rsidRPr="00775C64" w:rsidRDefault="00A42B22" w:rsidP="00057A75">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775C64">
              <w:rPr>
                <w:rFonts w:ascii="Tahoma" w:hAnsi="Tahoma" w:cs="Tahoma"/>
                <w:sz w:val="20"/>
                <w:szCs w:val="20"/>
              </w:rPr>
              <w:t>Didžiausias strėlės siekis pirmyn</w:t>
            </w:r>
          </w:p>
        </w:tc>
        <w:tc>
          <w:tcPr>
            <w:tcW w:w="1317" w:type="pct"/>
          </w:tcPr>
          <w:p w14:paraId="6764CB5F"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ne mažiau 3,7 m</w:t>
            </w:r>
          </w:p>
        </w:tc>
        <w:tc>
          <w:tcPr>
            <w:tcW w:w="1949" w:type="pct"/>
          </w:tcPr>
          <w:p w14:paraId="20DAE11E"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i/>
                <w:kern w:val="28"/>
                <w:sz w:val="20"/>
                <w:szCs w:val="20"/>
              </w:rPr>
              <w:t>Įrašyti siūlomą charakteristiką, nurodant vietą pridėtame dokumente, kur ši informacija nurodyta</w:t>
            </w:r>
          </w:p>
        </w:tc>
      </w:tr>
      <w:tr w:rsidR="00A42B22" w:rsidRPr="00775C64" w14:paraId="3A06D649" w14:textId="77777777" w:rsidTr="006C19CF">
        <w:tc>
          <w:tcPr>
            <w:cnfStyle w:val="001000000000" w:firstRow="0" w:lastRow="0" w:firstColumn="1" w:lastColumn="0" w:oddVBand="0" w:evenVBand="0" w:oddHBand="0" w:evenHBand="0" w:firstRowFirstColumn="0" w:firstRowLastColumn="0" w:lastRowFirstColumn="0" w:lastRowLastColumn="0"/>
            <w:tcW w:w="322" w:type="pct"/>
          </w:tcPr>
          <w:p w14:paraId="427E735F" w14:textId="77777777" w:rsidR="00A42B22" w:rsidRPr="00775C64" w:rsidRDefault="00A42B22" w:rsidP="00057A75">
            <w:pPr>
              <w:tabs>
                <w:tab w:val="left" w:pos="0"/>
                <w:tab w:val="left" w:pos="709"/>
              </w:tabs>
              <w:jc w:val="both"/>
              <w:rPr>
                <w:rFonts w:ascii="Tahoma" w:hAnsi="Tahoma" w:cs="Tahoma"/>
                <w:sz w:val="20"/>
                <w:szCs w:val="20"/>
              </w:rPr>
            </w:pPr>
            <w:r w:rsidRPr="00775C64">
              <w:rPr>
                <w:rFonts w:ascii="Tahoma" w:hAnsi="Tahoma" w:cs="Tahoma"/>
                <w:sz w:val="20"/>
                <w:szCs w:val="20"/>
              </w:rPr>
              <w:t>6.</w:t>
            </w:r>
          </w:p>
        </w:tc>
        <w:tc>
          <w:tcPr>
            <w:tcW w:w="1412" w:type="pct"/>
          </w:tcPr>
          <w:p w14:paraId="081CE632" w14:textId="77777777" w:rsidR="00A42B22" w:rsidRPr="00775C64" w:rsidRDefault="00A42B22" w:rsidP="00057A75">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Variklis</w:t>
            </w:r>
          </w:p>
        </w:tc>
        <w:tc>
          <w:tcPr>
            <w:tcW w:w="1317" w:type="pct"/>
          </w:tcPr>
          <w:p w14:paraId="57B7C81B" w14:textId="2D8A0B98"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Dyzelinis, skysčiu aušinamas</w:t>
            </w:r>
          </w:p>
        </w:tc>
        <w:tc>
          <w:tcPr>
            <w:tcW w:w="1949" w:type="pct"/>
          </w:tcPr>
          <w:p w14:paraId="408499A3"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i/>
                <w:kern w:val="28"/>
                <w:sz w:val="20"/>
                <w:szCs w:val="20"/>
              </w:rPr>
              <w:t>Įrašyti siūlomą charakteristiką, nurodant vietą pridėtame dokumente, kur ši informacija nurodyta</w:t>
            </w:r>
          </w:p>
        </w:tc>
      </w:tr>
      <w:tr w:rsidR="00A42B22" w:rsidRPr="00775C64" w14:paraId="7811D62B" w14:textId="77777777" w:rsidTr="006C19CF">
        <w:tc>
          <w:tcPr>
            <w:cnfStyle w:val="001000000000" w:firstRow="0" w:lastRow="0" w:firstColumn="1" w:lastColumn="0" w:oddVBand="0" w:evenVBand="0" w:oddHBand="0" w:evenHBand="0" w:firstRowFirstColumn="0" w:firstRowLastColumn="0" w:lastRowFirstColumn="0" w:lastRowLastColumn="0"/>
            <w:tcW w:w="322" w:type="pct"/>
          </w:tcPr>
          <w:p w14:paraId="335780B8" w14:textId="77777777" w:rsidR="00A42B22" w:rsidRPr="00775C64" w:rsidRDefault="00A42B22" w:rsidP="00057A75">
            <w:pPr>
              <w:tabs>
                <w:tab w:val="left" w:pos="0"/>
                <w:tab w:val="left" w:pos="709"/>
              </w:tabs>
              <w:jc w:val="both"/>
              <w:rPr>
                <w:rFonts w:ascii="Tahoma" w:hAnsi="Tahoma" w:cs="Tahoma"/>
                <w:sz w:val="20"/>
                <w:szCs w:val="20"/>
              </w:rPr>
            </w:pPr>
            <w:r w:rsidRPr="00775C64">
              <w:rPr>
                <w:rFonts w:ascii="Tahoma" w:hAnsi="Tahoma" w:cs="Tahoma"/>
                <w:sz w:val="20"/>
                <w:szCs w:val="20"/>
              </w:rPr>
              <w:t>7.</w:t>
            </w:r>
          </w:p>
        </w:tc>
        <w:tc>
          <w:tcPr>
            <w:tcW w:w="1412" w:type="pct"/>
          </w:tcPr>
          <w:p w14:paraId="3EF1D049" w14:textId="77777777" w:rsidR="00A42B22" w:rsidRPr="00775C64" w:rsidRDefault="00A42B22" w:rsidP="00057A75">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775C64">
              <w:rPr>
                <w:rFonts w:ascii="Tahoma" w:hAnsi="Tahoma" w:cs="Tahoma"/>
                <w:sz w:val="20"/>
                <w:szCs w:val="20"/>
              </w:rPr>
              <w:t xml:space="preserve">Variklio galia </w:t>
            </w:r>
          </w:p>
        </w:tc>
        <w:tc>
          <w:tcPr>
            <w:tcW w:w="1317" w:type="pct"/>
          </w:tcPr>
          <w:p w14:paraId="5DD05842"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ne mažesnė nei 115 kW</w:t>
            </w:r>
          </w:p>
        </w:tc>
        <w:tc>
          <w:tcPr>
            <w:tcW w:w="1949" w:type="pct"/>
          </w:tcPr>
          <w:p w14:paraId="1CD6D0B8"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i/>
                <w:kern w:val="28"/>
                <w:sz w:val="20"/>
                <w:szCs w:val="20"/>
              </w:rPr>
              <w:t>Įrašyti siūlomą charakteristiką, nurodant vietą pridėtame dokumente, kur ši informacija nurodyta</w:t>
            </w:r>
          </w:p>
        </w:tc>
      </w:tr>
      <w:tr w:rsidR="00A42B22" w:rsidRPr="00775C64" w14:paraId="0C38D0DA" w14:textId="77777777" w:rsidTr="006C19CF">
        <w:tc>
          <w:tcPr>
            <w:cnfStyle w:val="001000000000" w:firstRow="0" w:lastRow="0" w:firstColumn="1" w:lastColumn="0" w:oddVBand="0" w:evenVBand="0" w:oddHBand="0" w:evenHBand="0" w:firstRowFirstColumn="0" w:firstRowLastColumn="0" w:lastRowFirstColumn="0" w:lastRowLastColumn="0"/>
            <w:tcW w:w="322" w:type="pct"/>
          </w:tcPr>
          <w:p w14:paraId="5F5219B8" w14:textId="77777777" w:rsidR="00A42B22" w:rsidRPr="00775C64" w:rsidRDefault="00A42B22" w:rsidP="00057A75">
            <w:pPr>
              <w:tabs>
                <w:tab w:val="left" w:pos="0"/>
                <w:tab w:val="left" w:pos="709"/>
              </w:tabs>
              <w:jc w:val="both"/>
              <w:rPr>
                <w:rFonts w:ascii="Tahoma" w:hAnsi="Tahoma" w:cs="Tahoma"/>
                <w:sz w:val="20"/>
                <w:szCs w:val="20"/>
              </w:rPr>
            </w:pPr>
            <w:r w:rsidRPr="00775C64">
              <w:rPr>
                <w:rFonts w:ascii="Tahoma" w:hAnsi="Tahoma" w:cs="Tahoma"/>
                <w:sz w:val="20"/>
                <w:szCs w:val="20"/>
              </w:rPr>
              <w:t>8.</w:t>
            </w:r>
          </w:p>
        </w:tc>
        <w:tc>
          <w:tcPr>
            <w:tcW w:w="1412" w:type="pct"/>
          </w:tcPr>
          <w:p w14:paraId="6BB18979" w14:textId="77777777" w:rsidR="00A42B22" w:rsidRPr="00775C64" w:rsidRDefault="00A42B22" w:rsidP="00057A75">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775C64">
              <w:rPr>
                <w:rFonts w:ascii="Tahoma" w:hAnsi="Tahoma" w:cs="Tahoma"/>
                <w:sz w:val="20"/>
                <w:szCs w:val="20"/>
              </w:rPr>
              <w:t>Kuro bako talpa</w:t>
            </w:r>
          </w:p>
        </w:tc>
        <w:tc>
          <w:tcPr>
            <w:tcW w:w="1317" w:type="pct"/>
          </w:tcPr>
          <w:p w14:paraId="14F3DACD"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ne mažiau 120 l</w:t>
            </w:r>
          </w:p>
        </w:tc>
        <w:tc>
          <w:tcPr>
            <w:tcW w:w="1949" w:type="pct"/>
          </w:tcPr>
          <w:p w14:paraId="6A1D970E"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i/>
                <w:kern w:val="28"/>
                <w:sz w:val="20"/>
                <w:szCs w:val="20"/>
              </w:rPr>
              <w:t>Įrašyti siūlomą charakteristiką, nurodant vietą pridėtame dokumente, kur ši informacija nurodyta</w:t>
            </w:r>
          </w:p>
        </w:tc>
      </w:tr>
      <w:tr w:rsidR="00A42B22" w:rsidRPr="00775C64" w14:paraId="10D9B6A4" w14:textId="77777777" w:rsidTr="006C19CF">
        <w:tc>
          <w:tcPr>
            <w:cnfStyle w:val="001000000000" w:firstRow="0" w:lastRow="0" w:firstColumn="1" w:lastColumn="0" w:oddVBand="0" w:evenVBand="0" w:oddHBand="0" w:evenHBand="0" w:firstRowFirstColumn="0" w:firstRowLastColumn="0" w:lastRowFirstColumn="0" w:lastRowLastColumn="0"/>
            <w:tcW w:w="322" w:type="pct"/>
          </w:tcPr>
          <w:p w14:paraId="7AB0E9B9" w14:textId="77777777" w:rsidR="00A42B22" w:rsidRPr="00775C64" w:rsidRDefault="00A42B22" w:rsidP="00057A75">
            <w:pPr>
              <w:tabs>
                <w:tab w:val="left" w:pos="0"/>
                <w:tab w:val="left" w:pos="709"/>
              </w:tabs>
              <w:jc w:val="both"/>
              <w:rPr>
                <w:rFonts w:ascii="Tahoma" w:hAnsi="Tahoma" w:cs="Tahoma"/>
                <w:sz w:val="20"/>
                <w:szCs w:val="20"/>
              </w:rPr>
            </w:pPr>
            <w:r w:rsidRPr="00775C64">
              <w:rPr>
                <w:rFonts w:ascii="Tahoma" w:hAnsi="Tahoma" w:cs="Tahoma"/>
                <w:sz w:val="20"/>
                <w:szCs w:val="20"/>
              </w:rPr>
              <w:t>9.</w:t>
            </w:r>
          </w:p>
        </w:tc>
        <w:tc>
          <w:tcPr>
            <w:tcW w:w="1412" w:type="pct"/>
          </w:tcPr>
          <w:p w14:paraId="700356B0" w14:textId="77777777" w:rsidR="00A42B22" w:rsidRPr="00775C64" w:rsidRDefault="00A42B22" w:rsidP="00057A75">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775C64">
              <w:rPr>
                <w:rFonts w:ascii="Tahoma" w:hAnsi="Tahoma" w:cs="Tahoma"/>
                <w:iCs/>
                <w:sz w:val="20"/>
                <w:szCs w:val="20"/>
              </w:rPr>
              <w:t>Adblue bako talpa</w:t>
            </w:r>
          </w:p>
        </w:tc>
        <w:tc>
          <w:tcPr>
            <w:tcW w:w="1317" w:type="pct"/>
          </w:tcPr>
          <w:p w14:paraId="4B21A123"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ne mažiau 20 l</w:t>
            </w:r>
          </w:p>
        </w:tc>
        <w:tc>
          <w:tcPr>
            <w:tcW w:w="1949" w:type="pct"/>
          </w:tcPr>
          <w:p w14:paraId="642F97A6"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i/>
                <w:kern w:val="28"/>
                <w:sz w:val="20"/>
                <w:szCs w:val="20"/>
              </w:rPr>
              <w:t>Įrašyti siūlomą charakteristiką, nurodant vietą pridėtame dokumente, kur ši informacija nurodyta</w:t>
            </w:r>
          </w:p>
        </w:tc>
      </w:tr>
      <w:tr w:rsidR="00A42B22" w:rsidRPr="00775C64" w14:paraId="6F07076F" w14:textId="77777777" w:rsidTr="006C19CF">
        <w:tc>
          <w:tcPr>
            <w:cnfStyle w:val="001000000000" w:firstRow="0" w:lastRow="0" w:firstColumn="1" w:lastColumn="0" w:oddVBand="0" w:evenVBand="0" w:oddHBand="0" w:evenHBand="0" w:firstRowFirstColumn="0" w:firstRowLastColumn="0" w:lastRowFirstColumn="0" w:lastRowLastColumn="0"/>
            <w:tcW w:w="322" w:type="pct"/>
          </w:tcPr>
          <w:p w14:paraId="0B40644F" w14:textId="77777777" w:rsidR="00A42B22" w:rsidRPr="00775C64" w:rsidRDefault="00A42B22" w:rsidP="00057A75">
            <w:pPr>
              <w:tabs>
                <w:tab w:val="left" w:pos="0"/>
                <w:tab w:val="left" w:pos="709"/>
              </w:tabs>
              <w:jc w:val="both"/>
              <w:rPr>
                <w:rFonts w:ascii="Tahoma" w:hAnsi="Tahoma" w:cs="Tahoma"/>
                <w:sz w:val="20"/>
                <w:szCs w:val="20"/>
              </w:rPr>
            </w:pPr>
            <w:r w:rsidRPr="00775C64">
              <w:rPr>
                <w:rFonts w:ascii="Tahoma" w:hAnsi="Tahoma" w:cs="Tahoma"/>
                <w:sz w:val="20"/>
                <w:szCs w:val="20"/>
              </w:rPr>
              <w:t>10.</w:t>
            </w:r>
          </w:p>
        </w:tc>
        <w:tc>
          <w:tcPr>
            <w:tcW w:w="1412" w:type="pct"/>
          </w:tcPr>
          <w:p w14:paraId="4054DD0D" w14:textId="77777777" w:rsidR="00A42B22" w:rsidRPr="00775C64" w:rsidRDefault="00A42B22" w:rsidP="00057A75">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775C64">
              <w:rPr>
                <w:rFonts w:ascii="Tahoma" w:hAnsi="Tahoma" w:cs="Tahoma"/>
                <w:sz w:val="20"/>
                <w:szCs w:val="20"/>
              </w:rPr>
              <w:t>Elektrohidraulinis reversas</w:t>
            </w:r>
          </w:p>
        </w:tc>
        <w:tc>
          <w:tcPr>
            <w:tcW w:w="1317" w:type="pct"/>
          </w:tcPr>
          <w:p w14:paraId="12B117F6"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Būtina</w:t>
            </w:r>
          </w:p>
        </w:tc>
        <w:tc>
          <w:tcPr>
            <w:tcW w:w="1949" w:type="pct"/>
          </w:tcPr>
          <w:p w14:paraId="2EF102D9"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i/>
                <w:kern w:val="28"/>
                <w:sz w:val="20"/>
                <w:szCs w:val="20"/>
              </w:rPr>
              <w:t>Įrašyti siūlomą charakteristiką, nurodant vietą pridėtame dokumente, kur ši informacija nurodyta</w:t>
            </w:r>
          </w:p>
        </w:tc>
      </w:tr>
      <w:tr w:rsidR="00A42B22" w:rsidRPr="00775C64" w14:paraId="305D4998" w14:textId="77777777" w:rsidTr="006C19CF">
        <w:tc>
          <w:tcPr>
            <w:cnfStyle w:val="001000000000" w:firstRow="0" w:lastRow="0" w:firstColumn="1" w:lastColumn="0" w:oddVBand="0" w:evenVBand="0" w:oddHBand="0" w:evenHBand="0" w:firstRowFirstColumn="0" w:firstRowLastColumn="0" w:lastRowFirstColumn="0" w:lastRowLastColumn="0"/>
            <w:tcW w:w="322" w:type="pct"/>
          </w:tcPr>
          <w:p w14:paraId="7BB52DE6" w14:textId="77777777" w:rsidR="00A42B22" w:rsidRPr="00775C64" w:rsidRDefault="00A42B22" w:rsidP="00057A75">
            <w:pPr>
              <w:tabs>
                <w:tab w:val="left" w:pos="0"/>
                <w:tab w:val="left" w:pos="709"/>
              </w:tabs>
              <w:jc w:val="both"/>
              <w:rPr>
                <w:rFonts w:ascii="Tahoma" w:hAnsi="Tahoma" w:cs="Tahoma"/>
                <w:sz w:val="20"/>
                <w:szCs w:val="20"/>
              </w:rPr>
            </w:pPr>
            <w:r w:rsidRPr="00775C64">
              <w:rPr>
                <w:rFonts w:ascii="Tahoma" w:hAnsi="Tahoma" w:cs="Tahoma"/>
                <w:sz w:val="20"/>
                <w:szCs w:val="20"/>
              </w:rPr>
              <w:t>11</w:t>
            </w:r>
          </w:p>
        </w:tc>
        <w:tc>
          <w:tcPr>
            <w:tcW w:w="1412" w:type="pct"/>
          </w:tcPr>
          <w:p w14:paraId="70AEC511"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rPr>
            </w:pPr>
            <w:r w:rsidRPr="00775C64">
              <w:rPr>
                <w:rFonts w:ascii="Tahoma" w:hAnsi="Tahoma" w:cs="Tahoma"/>
                <w:bCs/>
                <w:color w:val="000000"/>
                <w:sz w:val="20"/>
                <w:szCs w:val="20"/>
              </w:rPr>
              <w:t>3 vairavimo padėčių sistema (priekiniai / visi 4 / „krabo“) su automatiniu padėčių perjungimu</w:t>
            </w:r>
          </w:p>
        </w:tc>
        <w:tc>
          <w:tcPr>
            <w:tcW w:w="1317" w:type="pct"/>
          </w:tcPr>
          <w:p w14:paraId="7BCB0865"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rPr>
            </w:pPr>
            <w:r w:rsidRPr="00775C64">
              <w:rPr>
                <w:rFonts w:ascii="Tahoma" w:hAnsi="Tahoma" w:cs="Tahoma"/>
                <w:color w:val="000000"/>
                <w:sz w:val="20"/>
                <w:szCs w:val="20"/>
              </w:rPr>
              <w:t xml:space="preserve">Būtina </w:t>
            </w:r>
          </w:p>
        </w:tc>
        <w:tc>
          <w:tcPr>
            <w:tcW w:w="1949" w:type="pct"/>
          </w:tcPr>
          <w:p w14:paraId="370E0832"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rPr>
            </w:pPr>
            <w:r w:rsidRPr="00775C64">
              <w:rPr>
                <w:rFonts w:ascii="Tahoma" w:hAnsi="Tahoma" w:cs="Tahoma"/>
                <w:i/>
                <w:kern w:val="28"/>
                <w:sz w:val="20"/>
                <w:szCs w:val="20"/>
              </w:rPr>
              <w:t>Įrašyti siūlomą charakteristiką, nurodant vietą pridėtame dokumente, kur ši informacija nurodyta</w:t>
            </w:r>
          </w:p>
        </w:tc>
      </w:tr>
      <w:tr w:rsidR="00A42B22" w:rsidRPr="00775C64" w14:paraId="138065F5" w14:textId="77777777" w:rsidTr="006C19CF">
        <w:tc>
          <w:tcPr>
            <w:cnfStyle w:val="001000000000" w:firstRow="0" w:lastRow="0" w:firstColumn="1" w:lastColumn="0" w:oddVBand="0" w:evenVBand="0" w:oddHBand="0" w:evenHBand="0" w:firstRowFirstColumn="0" w:firstRowLastColumn="0" w:lastRowFirstColumn="0" w:lastRowLastColumn="0"/>
            <w:tcW w:w="322" w:type="pct"/>
          </w:tcPr>
          <w:p w14:paraId="05DD277C" w14:textId="77777777" w:rsidR="00A42B22" w:rsidRPr="00775C64" w:rsidRDefault="00A42B22" w:rsidP="00057A75">
            <w:pPr>
              <w:tabs>
                <w:tab w:val="left" w:pos="0"/>
                <w:tab w:val="left" w:pos="709"/>
              </w:tabs>
              <w:jc w:val="both"/>
              <w:rPr>
                <w:rFonts w:ascii="Tahoma" w:hAnsi="Tahoma" w:cs="Tahoma"/>
                <w:sz w:val="20"/>
                <w:szCs w:val="20"/>
              </w:rPr>
            </w:pPr>
            <w:r w:rsidRPr="00775C64">
              <w:rPr>
                <w:rFonts w:ascii="Tahoma" w:hAnsi="Tahoma" w:cs="Tahoma"/>
                <w:sz w:val="20"/>
                <w:szCs w:val="20"/>
              </w:rPr>
              <w:t>12.</w:t>
            </w:r>
          </w:p>
        </w:tc>
        <w:tc>
          <w:tcPr>
            <w:tcW w:w="1412" w:type="pct"/>
          </w:tcPr>
          <w:p w14:paraId="10407CAB"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20"/>
                <w:szCs w:val="20"/>
              </w:rPr>
            </w:pPr>
            <w:r w:rsidRPr="00775C64">
              <w:rPr>
                <w:rFonts w:ascii="Tahoma" w:hAnsi="Tahoma" w:cs="Tahoma"/>
                <w:bCs/>
                <w:color w:val="000000"/>
                <w:sz w:val="20"/>
                <w:szCs w:val="20"/>
              </w:rPr>
              <w:t>Kombinuota transmisija, pusiau hidrostatinė, pusiau „Powershift“</w:t>
            </w:r>
          </w:p>
        </w:tc>
        <w:tc>
          <w:tcPr>
            <w:tcW w:w="1317" w:type="pct"/>
          </w:tcPr>
          <w:p w14:paraId="14FB5D94"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rPr>
            </w:pPr>
            <w:r w:rsidRPr="00775C64">
              <w:rPr>
                <w:rFonts w:ascii="Tahoma" w:hAnsi="Tahoma" w:cs="Tahoma"/>
                <w:color w:val="000000"/>
                <w:sz w:val="20"/>
                <w:szCs w:val="20"/>
              </w:rPr>
              <w:t>Būtina</w:t>
            </w:r>
          </w:p>
        </w:tc>
        <w:tc>
          <w:tcPr>
            <w:tcW w:w="1949" w:type="pct"/>
          </w:tcPr>
          <w:p w14:paraId="0A41A5C0"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rPr>
            </w:pPr>
            <w:r w:rsidRPr="00775C64">
              <w:rPr>
                <w:rFonts w:ascii="Tahoma" w:hAnsi="Tahoma" w:cs="Tahoma"/>
                <w:i/>
                <w:kern w:val="28"/>
                <w:sz w:val="20"/>
                <w:szCs w:val="20"/>
              </w:rPr>
              <w:t>Įrašyti siūlomą charakteristiką, nurodant vietą pridėtame dokumente, kur ši informacija nurodyta</w:t>
            </w:r>
          </w:p>
        </w:tc>
      </w:tr>
      <w:tr w:rsidR="00A42B22" w:rsidRPr="00775C64" w14:paraId="07E7FF09" w14:textId="77777777" w:rsidTr="006C19CF">
        <w:tc>
          <w:tcPr>
            <w:cnfStyle w:val="001000000000" w:firstRow="0" w:lastRow="0" w:firstColumn="1" w:lastColumn="0" w:oddVBand="0" w:evenVBand="0" w:oddHBand="0" w:evenHBand="0" w:firstRowFirstColumn="0" w:firstRowLastColumn="0" w:lastRowFirstColumn="0" w:lastRowLastColumn="0"/>
            <w:tcW w:w="322" w:type="pct"/>
          </w:tcPr>
          <w:p w14:paraId="3FD42C1D" w14:textId="77777777" w:rsidR="00A42B22" w:rsidRPr="00775C64" w:rsidRDefault="00A42B22" w:rsidP="00057A75">
            <w:pPr>
              <w:tabs>
                <w:tab w:val="left" w:pos="0"/>
                <w:tab w:val="left" w:pos="709"/>
              </w:tabs>
              <w:jc w:val="both"/>
              <w:rPr>
                <w:rFonts w:ascii="Tahoma" w:hAnsi="Tahoma" w:cs="Tahoma"/>
                <w:sz w:val="20"/>
                <w:szCs w:val="20"/>
              </w:rPr>
            </w:pPr>
            <w:r w:rsidRPr="00775C64">
              <w:rPr>
                <w:rFonts w:ascii="Tahoma" w:hAnsi="Tahoma" w:cs="Tahoma"/>
                <w:sz w:val="20"/>
                <w:szCs w:val="20"/>
              </w:rPr>
              <w:t>13.</w:t>
            </w:r>
          </w:p>
        </w:tc>
        <w:tc>
          <w:tcPr>
            <w:tcW w:w="1412" w:type="pct"/>
          </w:tcPr>
          <w:p w14:paraId="49AD32A5" w14:textId="77777777" w:rsidR="00A42B22" w:rsidRPr="00775C64" w:rsidRDefault="00A42B22" w:rsidP="00057A75">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775C64">
              <w:rPr>
                <w:rFonts w:ascii="Tahoma" w:hAnsi="Tahoma" w:cs="Tahoma"/>
                <w:sz w:val="20"/>
                <w:szCs w:val="20"/>
              </w:rPr>
              <w:t xml:space="preserve">Transportinis greitis </w:t>
            </w:r>
          </w:p>
        </w:tc>
        <w:tc>
          <w:tcPr>
            <w:tcW w:w="1317" w:type="pct"/>
          </w:tcPr>
          <w:p w14:paraId="147CC32E"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Nemažiau 30 km/h</w:t>
            </w:r>
          </w:p>
        </w:tc>
        <w:tc>
          <w:tcPr>
            <w:tcW w:w="1949" w:type="pct"/>
          </w:tcPr>
          <w:p w14:paraId="11586A05"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i/>
                <w:kern w:val="28"/>
                <w:sz w:val="20"/>
                <w:szCs w:val="20"/>
              </w:rPr>
              <w:t>Įrašyti siūlomą charakteristiką, nurodant vietą pridėtame dokumente, kur ši informacija nurodyta</w:t>
            </w:r>
          </w:p>
        </w:tc>
      </w:tr>
      <w:tr w:rsidR="00A42B22" w:rsidRPr="00775C64" w14:paraId="1D4780A7" w14:textId="77777777" w:rsidTr="006C19CF">
        <w:trPr>
          <w:trHeight w:val="742"/>
        </w:trPr>
        <w:tc>
          <w:tcPr>
            <w:cnfStyle w:val="001000000000" w:firstRow="0" w:lastRow="0" w:firstColumn="1" w:lastColumn="0" w:oddVBand="0" w:evenVBand="0" w:oddHBand="0" w:evenHBand="0" w:firstRowFirstColumn="0" w:firstRowLastColumn="0" w:lastRowFirstColumn="0" w:lastRowLastColumn="0"/>
            <w:tcW w:w="322" w:type="pct"/>
          </w:tcPr>
          <w:p w14:paraId="6A2FBF1A" w14:textId="77777777" w:rsidR="00A42B22" w:rsidRPr="00775C64" w:rsidRDefault="00A42B22" w:rsidP="00057A75">
            <w:pPr>
              <w:tabs>
                <w:tab w:val="left" w:pos="0"/>
                <w:tab w:val="left" w:pos="709"/>
              </w:tabs>
              <w:jc w:val="both"/>
              <w:rPr>
                <w:rFonts w:ascii="Tahoma" w:hAnsi="Tahoma" w:cs="Tahoma"/>
                <w:sz w:val="20"/>
                <w:szCs w:val="20"/>
              </w:rPr>
            </w:pPr>
            <w:r w:rsidRPr="00775C64">
              <w:rPr>
                <w:rFonts w:ascii="Tahoma" w:hAnsi="Tahoma" w:cs="Tahoma"/>
                <w:sz w:val="20"/>
                <w:szCs w:val="20"/>
              </w:rPr>
              <w:t>14.</w:t>
            </w:r>
          </w:p>
        </w:tc>
        <w:tc>
          <w:tcPr>
            <w:tcW w:w="1412" w:type="pct"/>
          </w:tcPr>
          <w:p w14:paraId="44C3498C" w14:textId="77777777" w:rsidR="00A42B22" w:rsidRPr="00775C64" w:rsidRDefault="00A42B22" w:rsidP="00057A75">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775C64">
              <w:rPr>
                <w:rFonts w:ascii="Tahoma" w:hAnsi="Tahoma" w:cs="Tahoma"/>
                <w:sz w:val="20"/>
                <w:szCs w:val="20"/>
              </w:rPr>
              <w:t>Hidraulinio siurblio našumas</w:t>
            </w:r>
          </w:p>
        </w:tc>
        <w:tc>
          <w:tcPr>
            <w:tcW w:w="1317" w:type="pct"/>
          </w:tcPr>
          <w:p w14:paraId="12E9586D"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 xml:space="preserve">ne mažesnis nei 150 l/min. </w:t>
            </w:r>
          </w:p>
          <w:p w14:paraId="1CF21BE6"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c>
          <w:tcPr>
            <w:tcW w:w="1949" w:type="pct"/>
          </w:tcPr>
          <w:p w14:paraId="0F251947"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i/>
                <w:kern w:val="28"/>
                <w:sz w:val="20"/>
                <w:szCs w:val="20"/>
              </w:rPr>
              <w:t>Įrašyti siūlomą charakteristiką, nurodant vietą pridėtame dokumente, kur ši informacija nurodyta</w:t>
            </w:r>
          </w:p>
        </w:tc>
      </w:tr>
      <w:tr w:rsidR="00A42B22" w:rsidRPr="00775C64" w14:paraId="748AF36F" w14:textId="77777777" w:rsidTr="006C19CF">
        <w:tc>
          <w:tcPr>
            <w:cnfStyle w:val="001000000000" w:firstRow="0" w:lastRow="0" w:firstColumn="1" w:lastColumn="0" w:oddVBand="0" w:evenVBand="0" w:oddHBand="0" w:evenHBand="0" w:firstRowFirstColumn="0" w:firstRowLastColumn="0" w:lastRowFirstColumn="0" w:lastRowLastColumn="0"/>
            <w:tcW w:w="322" w:type="pct"/>
          </w:tcPr>
          <w:p w14:paraId="5B1F418F" w14:textId="77777777" w:rsidR="00A42B22" w:rsidRPr="00775C64" w:rsidRDefault="00A42B22" w:rsidP="00057A75">
            <w:pPr>
              <w:tabs>
                <w:tab w:val="left" w:pos="0"/>
                <w:tab w:val="left" w:pos="709"/>
              </w:tabs>
              <w:jc w:val="both"/>
              <w:rPr>
                <w:rFonts w:ascii="Tahoma" w:hAnsi="Tahoma" w:cs="Tahoma"/>
                <w:sz w:val="20"/>
                <w:szCs w:val="20"/>
              </w:rPr>
            </w:pPr>
            <w:r w:rsidRPr="00775C64">
              <w:rPr>
                <w:rFonts w:ascii="Tahoma" w:hAnsi="Tahoma" w:cs="Tahoma"/>
                <w:sz w:val="20"/>
                <w:szCs w:val="20"/>
              </w:rPr>
              <w:t>15.</w:t>
            </w:r>
          </w:p>
        </w:tc>
        <w:tc>
          <w:tcPr>
            <w:tcW w:w="1412" w:type="pct"/>
          </w:tcPr>
          <w:p w14:paraId="5923024F"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rPr>
            </w:pPr>
            <w:r w:rsidRPr="00775C64">
              <w:rPr>
                <w:rFonts w:ascii="Tahoma" w:hAnsi="Tahoma" w:cs="Tahoma"/>
                <w:color w:val="000000"/>
                <w:sz w:val="20"/>
                <w:szCs w:val="20"/>
              </w:rPr>
              <w:t>Hidraulinės sistemos slėgis, bar</w:t>
            </w:r>
          </w:p>
        </w:tc>
        <w:tc>
          <w:tcPr>
            <w:tcW w:w="1317" w:type="pct"/>
          </w:tcPr>
          <w:p w14:paraId="2F1C781A"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rPr>
            </w:pPr>
            <w:r w:rsidRPr="00775C64">
              <w:rPr>
                <w:rFonts w:ascii="Tahoma" w:hAnsi="Tahoma" w:cs="Tahoma"/>
                <w:color w:val="000000"/>
                <w:sz w:val="20"/>
                <w:szCs w:val="20"/>
              </w:rPr>
              <w:t>Ne mažiau 210</w:t>
            </w:r>
          </w:p>
        </w:tc>
        <w:tc>
          <w:tcPr>
            <w:tcW w:w="1949" w:type="pct"/>
          </w:tcPr>
          <w:p w14:paraId="72384A65"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rPr>
            </w:pPr>
            <w:r w:rsidRPr="00775C64">
              <w:rPr>
                <w:rFonts w:ascii="Tahoma" w:hAnsi="Tahoma" w:cs="Tahoma"/>
                <w:i/>
                <w:kern w:val="28"/>
                <w:sz w:val="20"/>
                <w:szCs w:val="20"/>
              </w:rPr>
              <w:t>Įrašyti siūlomą charakteristiką, nurodant vietą pridėtame dokumente, kur ši informacija nurodyta</w:t>
            </w:r>
          </w:p>
        </w:tc>
      </w:tr>
      <w:tr w:rsidR="00A42B22" w:rsidRPr="00775C64" w14:paraId="7DC8C2BF" w14:textId="77777777" w:rsidTr="006C19CF">
        <w:tc>
          <w:tcPr>
            <w:cnfStyle w:val="001000000000" w:firstRow="0" w:lastRow="0" w:firstColumn="1" w:lastColumn="0" w:oddVBand="0" w:evenVBand="0" w:oddHBand="0" w:evenHBand="0" w:firstRowFirstColumn="0" w:firstRowLastColumn="0" w:lastRowFirstColumn="0" w:lastRowLastColumn="0"/>
            <w:tcW w:w="322" w:type="pct"/>
          </w:tcPr>
          <w:p w14:paraId="11A9D526" w14:textId="77777777" w:rsidR="00A42B22" w:rsidRPr="00775C64" w:rsidRDefault="00A42B22" w:rsidP="00057A75">
            <w:pPr>
              <w:tabs>
                <w:tab w:val="left" w:pos="0"/>
                <w:tab w:val="left" w:pos="709"/>
              </w:tabs>
              <w:jc w:val="both"/>
              <w:rPr>
                <w:rFonts w:ascii="Tahoma" w:hAnsi="Tahoma" w:cs="Tahoma"/>
                <w:sz w:val="20"/>
                <w:szCs w:val="20"/>
              </w:rPr>
            </w:pPr>
            <w:r w:rsidRPr="00775C64">
              <w:rPr>
                <w:rFonts w:ascii="Tahoma" w:hAnsi="Tahoma" w:cs="Tahoma"/>
                <w:sz w:val="20"/>
                <w:szCs w:val="20"/>
              </w:rPr>
              <w:t>16.</w:t>
            </w:r>
          </w:p>
        </w:tc>
        <w:tc>
          <w:tcPr>
            <w:tcW w:w="1412" w:type="pct"/>
          </w:tcPr>
          <w:p w14:paraId="3B62D4F8" w14:textId="77777777" w:rsidR="00A42B22" w:rsidRPr="00775C64" w:rsidRDefault="00A42B22" w:rsidP="00057A75">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775C64">
              <w:rPr>
                <w:rFonts w:ascii="Tahoma" w:hAnsi="Tahoma" w:cs="Tahoma"/>
                <w:sz w:val="20"/>
                <w:szCs w:val="20"/>
              </w:rPr>
              <w:t>Šildoma uždara kabina su oro kondicionieriumi</w:t>
            </w:r>
          </w:p>
        </w:tc>
        <w:tc>
          <w:tcPr>
            <w:tcW w:w="1317" w:type="pct"/>
          </w:tcPr>
          <w:p w14:paraId="5990F07B"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Būtina</w:t>
            </w:r>
          </w:p>
        </w:tc>
        <w:tc>
          <w:tcPr>
            <w:tcW w:w="1949" w:type="pct"/>
          </w:tcPr>
          <w:p w14:paraId="286675FA"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i/>
                <w:kern w:val="28"/>
                <w:sz w:val="20"/>
                <w:szCs w:val="20"/>
              </w:rPr>
              <w:t>Įrašyti siūlomą charakteristiką, nurodant vietą pridėtame dokumente, kur ši informacija nurodyta</w:t>
            </w:r>
          </w:p>
        </w:tc>
      </w:tr>
      <w:tr w:rsidR="00A42B22" w:rsidRPr="00775C64" w14:paraId="6FEA7848" w14:textId="77777777" w:rsidTr="006C19CF">
        <w:tc>
          <w:tcPr>
            <w:cnfStyle w:val="001000000000" w:firstRow="0" w:lastRow="0" w:firstColumn="1" w:lastColumn="0" w:oddVBand="0" w:evenVBand="0" w:oddHBand="0" w:evenHBand="0" w:firstRowFirstColumn="0" w:firstRowLastColumn="0" w:lastRowFirstColumn="0" w:lastRowLastColumn="0"/>
            <w:tcW w:w="322" w:type="pct"/>
          </w:tcPr>
          <w:p w14:paraId="19E40BCE" w14:textId="77777777" w:rsidR="00A42B22" w:rsidRPr="00775C64" w:rsidRDefault="00A42B22" w:rsidP="00057A75">
            <w:pPr>
              <w:tabs>
                <w:tab w:val="left" w:pos="0"/>
                <w:tab w:val="left" w:pos="709"/>
              </w:tabs>
              <w:jc w:val="both"/>
              <w:rPr>
                <w:rFonts w:ascii="Tahoma" w:hAnsi="Tahoma" w:cs="Tahoma"/>
                <w:sz w:val="20"/>
                <w:szCs w:val="20"/>
              </w:rPr>
            </w:pPr>
            <w:r w:rsidRPr="00775C64">
              <w:rPr>
                <w:rFonts w:ascii="Tahoma" w:hAnsi="Tahoma" w:cs="Tahoma"/>
                <w:sz w:val="20"/>
                <w:szCs w:val="20"/>
              </w:rPr>
              <w:t>17.</w:t>
            </w:r>
          </w:p>
        </w:tc>
        <w:tc>
          <w:tcPr>
            <w:tcW w:w="1412" w:type="pct"/>
          </w:tcPr>
          <w:p w14:paraId="5CA59F66" w14:textId="77777777" w:rsidR="00A42B22" w:rsidRPr="00775C64" w:rsidRDefault="00A42B22" w:rsidP="00057A75">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775C64">
              <w:rPr>
                <w:rFonts w:ascii="Tahoma" w:hAnsi="Tahoma" w:cs="Tahoma"/>
                <w:iCs/>
                <w:sz w:val="20"/>
                <w:szCs w:val="20"/>
              </w:rPr>
              <w:t>360 laipsnių aplinkos matomumas iš kabinos</w:t>
            </w:r>
          </w:p>
        </w:tc>
        <w:tc>
          <w:tcPr>
            <w:tcW w:w="1317" w:type="pct"/>
          </w:tcPr>
          <w:p w14:paraId="58E0E36B"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color w:val="000000"/>
                <w:sz w:val="20"/>
                <w:szCs w:val="20"/>
              </w:rPr>
              <w:t>Būtina</w:t>
            </w:r>
          </w:p>
        </w:tc>
        <w:tc>
          <w:tcPr>
            <w:tcW w:w="1949" w:type="pct"/>
          </w:tcPr>
          <w:p w14:paraId="46817822"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rPr>
            </w:pPr>
            <w:r w:rsidRPr="00775C64">
              <w:rPr>
                <w:rFonts w:ascii="Tahoma" w:hAnsi="Tahoma" w:cs="Tahoma"/>
                <w:i/>
                <w:kern w:val="28"/>
                <w:sz w:val="20"/>
                <w:szCs w:val="20"/>
              </w:rPr>
              <w:t>Įrašyti siūlomą charakteristiką, nurodant vietą pridėtame dokumente, kur ši informacija nurodyta</w:t>
            </w:r>
          </w:p>
        </w:tc>
      </w:tr>
      <w:tr w:rsidR="00A42B22" w:rsidRPr="00775C64" w14:paraId="012179AD" w14:textId="77777777" w:rsidTr="006C19CF">
        <w:tc>
          <w:tcPr>
            <w:cnfStyle w:val="001000000000" w:firstRow="0" w:lastRow="0" w:firstColumn="1" w:lastColumn="0" w:oddVBand="0" w:evenVBand="0" w:oddHBand="0" w:evenHBand="0" w:firstRowFirstColumn="0" w:firstRowLastColumn="0" w:lastRowFirstColumn="0" w:lastRowLastColumn="0"/>
            <w:tcW w:w="322" w:type="pct"/>
          </w:tcPr>
          <w:p w14:paraId="11154A62" w14:textId="77777777" w:rsidR="00A42B22" w:rsidRPr="00775C64" w:rsidRDefault="00A42B22" w:rsidP="00057A75">
            <w:pPr>
              <w:tabs>
                <w:tab w:val="left" w:pos="0"/>
                <w:tab w:val="left" w:pos="709"/>
              </w:tabs>
              <w:jc w:val="both"/>
              <w:rPr>
                <w:rFonts w:ascii="Tahoma" w:hAnsi="Tahoma" w:cs="Tahoma"/>
                <w:sz w:val="20"/>
                <w:szCs w:val="20"/>
              </w:rPr>
            </w:pPr>
            <w:r w:rsidRPr="00775C64">
              <w:rPr>
                <w:rFonts w:ascii="Tahoma" w:hAnsi="Tahoma" w:cs="Tahoma"/>
                <w:sz w:val="20"/>
                <w:szCs w:val="20"/>
              </w:rPr>
              <w:t>18.</w:t>
            </w:r>
          </w:p>
        </w:tc>
        <w:tc>
          <w:tcPr>
            <w:tcW w:w="1412" w:type="pct"/>
          </w:tcPr>
          <w:p w14:paraId="78D35E8D" w14:textId="77777777" w:rsidR="00A42B22" w:rsidRPr="00775C64" w:rsidRDefault="00A42B22" w:rsidP="00057A75">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775C64">
              <w:rPr>
                <w:rFonts w:ascii="Tahoma" w:hAnsi="Tahoma" w:cs="Tahoma"/>
                <w:iCs/>
                <w:sz w:val="20"/>
                <w:szCs w:val="20"/>
              </w:rPr>
              <w:t>Automatinis radiatoriaus išsivalymas</w:t>
            </w:r>
          </w:p>
        </w:tc>
        <w:tc>
          <w:tcPr>
            <w:tcW w:w="1317" w:type="pct"/>
          </w:tcPr>
          <w:p w14:paraId="5FDF35F7"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color w:val="000000"/>
                <w:sz w:val="20"/>
                <w:szCs w:val="20"/>
              </w:rPr>
              <w:t>Būtina</w:t>
            </w:r>
          </w:p>
        </w:tc>
        <w:tc>
          <w:tcPr>
            <w:tcW w:w="1949" w:type="pct"/>
          </w:tcPr>
          <w:p w14:paraId="1126308E"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rPr>
            </w:pPr>
            <w:r w:rsidRPr="00775C64">
              <w:rPr>
                <w:rFonts w:ascii="Tahoma" w:hAnsi="Tahoma" w:cs="Tahoma"/>
                <w:i/>
                <w:kern w:val="28"/>
                <w:sz w:val="20"/>
                <w:szCs w:val="20"/>
              </w:rPr>
              <w:t>Įrašyti siūlomą charakteristiką, nurodant vietą pridėtame dokumente, kur ši informacija nurodyta</w:t>
            </w:r>
          </w:p>
        </w:tc>
      </w:tr>
      <w:tr w:rsidR="00A42B22" w:rsidRPr="00775C64" w14:paraId="450C7CBC" w14:textId="77777777" w:rsidTr="006C19CF">
        <w:tc>
          <w:tcPr>
            <w:cnfStyle w:val="001000000000" w:firstRow="0" w:lastRow="0" w:firstColumn="1" w:lastColumn="0" w:oddVBand="0" w:evenVBand="0" w:oddHBand="0" w:evenHBand="0" w:firstRowFirstColumn="0" w:firstRowLastColumn="0" w:lastRowFirstColumn="0" w:lastRowLastColumn="0"/>
            <w:tcW w:w="322" w:type="pct"/>
          </w:tcPr>
          <w:p w14:paraId="7C459D43" w14:textId="77777777" w:rsidR="00A42B22" w:rsidRPr="00775C64" w:rsidRDefault="00A42B22" w:rsidP="00057A75">
            <w:pPr>
              <w:tabs>
                <w:tab w:val="left" w:pos="0"/>
                <w:tab w:val="left" w:pos="709"/>
              </w:tabs>
              <w:jc w:val="both"/>
              <w:rPr>
                <w:rFonts w:ascii="Tahoma" w:hAnsi="Tahoma" w:cs="Tahoma"/>
                <w:sz w:val="20"/>
                <w:szCs w:val="20"/>
              </w:rPr>
            </w:pPr>
            <w:r w:rsidRPr="00775C64">
              <w:rPr>
                <w:rFonts w:ascii="Tahoma" w:hAnsi="Tahoma" w:cs="Tahoma"/>
                <w:sz w:val="20"/>
                <w:szCs w:val="20"/>
              </w:rPr>
              <w:t>19.</w:t>
            </w:r>
          </w:p>
        </w:tc>
        <w:tc>
          <w:tcPr>
            <w:tcW w:w="1412" w:type="pct"/>
          </w:tcPr>
          <w:p w14:paraId="15AF151F" w14:textId="77777777" w:rsidR="00A42B22" w:rsidRPr="00775C64" w:rsidRDefault="00A42B22" w:rsidP="00057A75">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775C64">
              <w:rPr>
                <w:rFonts w:ascii="Tahoma" w:hAnsi="Tahoma" w:cs="Tahoma"/>
                <w:iCs/>
                <w:sz w:val="20"/>
                <w:szCs w:val="20"/>
              </w:rPr>
              <w:t>Multifunkcinė valdymo svirtis</w:t>
            </w:r>
          </w:p>
        </w:tc>
        <w:tc>
          <w:tcPr>
            <w:tcW w:w="1317" w:type="pct"/>
          </w:tcPr>
          <w:p w14:paraId="78C9F5FD"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color w:val="000000"/>
                <w:sz w:val="20"/>
                <w:szCs w:val="20"/>
              </w:rPr>
              <w:t>Būtina</w:t>
            </w:r>
          </w:p>
        </w:tc>
        <w:tc>
          <w:tcPr>
            <w:tcW w:w="1949" w:type="pct"/>
          </w:tcPr>
          <w:p w14:paraId="76EEDFCC"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rPr>
            </w:pPr>
            <w:r w:rsidRPr="00775C64">
              <w:rPr>
                <w:rFonts w:ascii="Tahoma" w:hAnsi="Tahoma" w:cs="Tahoma"/>
                <w:i/>
                <w:kern w:val="28"/>
                <w:sz w:val="20"/>
                <w:szCs w:val="20"/>
              </w:rPr>
              <w:t>Įrašyti siūlomą charakteristiką, nurodant vietą pridėtame dokumente, kur ši informacija nurodyta</w:t>
            </w:r>
          </w:p>
        </w:tc>
      </w:tr>
      <w:tr w:rsidR="00A42B22" w:rsidRPr="00775C64" w14:paraId="17A40E20" w14:textId="77777777" w:rsidTr="006C19CF">
        <w:tc>
          <w:tcPr>
            <w:cnfStyle w:val="001000000000" w:firstRow="0" w:lastRow="0" w:firstColumn="1" w:lastColumn="0" w:oddVBand="0" w:evenVBand="0" w:oddHBand="0" w:evenHBand="0" w:firstRowFirstColumn="0" w:firstRowLastColumn="0" w:lastRowFirstColumn="0" w:lastRowLastColumn="0"/>
            <w:tcW w:w="322" w:type="pct"/>
          </w:tcPr>
          <w:p w14:paraId="0B1A1A3B" w14:textId="77777777" w:rsidR="00A42B22" w:rsidRPr="00775C64" w:rsidRDefault="00A42B22" w:rsidP="00057A75">
            <w:pPr>
              <w:tabs>
                <w:tab w:val="left" w:pos="0"/>
                <w:tab w:val="left" w:pos="709"/>
              </w:tabs>
              <w:jc w:val="both"/>
              <w:rPr>
                <w:rFonts w:ascii="Tahoma" w:hAnsi="Tahoma" w:cs="Tahoma"/>
                <w:sz w:val="20"/>
                <w:szCs w:val="20"/>
              </w:rPr>
            </w:pPr>
            <w:r w:rsidRPr="00775C64">
              <w:rPr>
                <w:rFonts w:ascii="Tahoma" w:hAnsi="Tahoma" w:cs="Tahoma"/>
                <w:sz w:val="20"/>
                <w:szCs w:val="20"/>
              </w:rPr>
              <w:lastRenderedPageBreak/>
              <w:t>20.</w:t>
            </w:r>
          </w:p>
        </w:tc>
        <w:tc>
          <w:tcPr>
            <w:tcW w:w="1412" w:type="pct"/>
          </w:tcPr>
          <w:p w14:paraId="036D0C6C" w14:textId="77777777" w:rsidR="00A42B22" w:rsidRPr="00775C64" w:rsidRDefault="00A42B22" w:rsidP="00057A75">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775C64">
              <w:rPr>
                <w:rFonts w:ascii="Tahoma" w:hAnsi="Tahoma" w:cs="Tahoma"/>
                <w:iCs/>
                <w:sz w:val="20"/>
                <w:szCs w:val="20"/>
              </w:rPr>
              <w:t>Kaušas birioms medžiagoms ne mažiau 3,5 m</w:t>
            </w:r>
            <w:r w:rsidRPr="00775C64">
              <w:rPr>
                <w:rFonts w:ascii="Tahoma" w:hAnsi="Tahoma" w:cs="Tahoma"/>
                <w:iCs/>
                <w:sz w:val="20"/>
                <w:szCs w:val="20"/>
                <w:vertAlign w:val="superscript"/>
              </w:rPr>
              <w:t>3</w:t>
            </w:r>
            <w:r w:rsidRPr="00775C64">
              <w:rPr>
                <w:rFonts w:ascii="Tahoma" w:hAnsi="Tahoma" w:cs="Tahoma"/>
                <w:iCs/>
                <w:sz w:val="20"/>
                <w:szCs w:val="20"/>
              </w:rPr>
              <w:t xml:space="preserve"> talpos. </w:t>
            </w:r>
            <w:r w:rsidRPr="00775C64">
              <w:rPr>
                <w:rFonts w:ascii="Tahoma" w:hAnsi="Tahoma" w:cs="Tahoma"/>
                <w:sz w:val="20"/>
                <w:szCs w:val="20"/>
              </w:rPr>
              <w:t>Su keičiamu peiliu.</w:t>
            </w:r>
          </w:p>
        </w:tc>
        <w:tc>
          <w:tcPr>
            <w:tcW w:w="1317" w:type="pct"/>
          </w:tcPr>
          <w:p w14:paraId="09824D8D"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color w:val="000000"/>
                <w:sz w:val="20"/>
                <w:szCs w:val="20"/>
              </w:rPr>
              <w:t>Būtina</w:t>
            </w:r>
          </w:p>
        </w:tc>
        <w:tc>
          <w:tcPr>
            <w:tcW w:w="1949" w:type="pct"/>
          </w:tcPr>
          <w:p w14:paraId="66E5C42E"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rPr>
            </w:pPr>
            <w:r w:rsidRPr="00775C64">
              <w:rPr>
                <w:rFonts w:ascii="Tahoma" w:hAnsi="Tahoma" w:cs="Tahoma"/>
                <w:i/>
                <w:kern w:val="28"/>
                <w:sz w:val="20"/>
                <w:szCs w:val="20"/>
              </w:rPr>
              <w:t>Įrašyti siūlomą charakteristiką, nurodant vietą pridėtame dokumente, kur ši informacija nurodyta</w:t>
            </w:r>
          </w:p>
        </w:tc>
      </w:tr>
      <w:tr w:rsidR="00A42B22" w:rsidRPr="00775C64" w14:paraId="62193B1C" w14:textId="77777777" w:rsidTr="006C19CF">
        <w:tc>
          <w:tcPr>
            <w:cnfStyle w:val="001000000000" w:firstRow="0" w:lastRow="0" w:firstColumn="1" w:lastColumn="0" w:oddVBand="0" w:evenVBand="0" w:oddHBand="0" w:evenHBand="0" w:firstRowFirstColumn="0" w:firstRowLastColumn="0" w:lastRowFirstColumn="0" w:lastRowLastColumn="0"/>
            <w:tcW w:w="322" w:type="pct"/>
          </w:tcPr>
          <w:p w14:paraId="0BBEAD4E" w14:textId="77777777" w:rsidR="00A42B22" w:rsidRPr="00775C64" w:rsidRDefault="00A42B22" w:rsidP="00057A75">
            <w:pPr>
              <w:tabs>
                <w:tab w:val="left" w:pos="0"/>
                <w:tab w:val="left" w:pos="709"/>
              </w:tabs>
              <w:jc w:val="both"/>
              <w:rPr>
                <w:rFonts w:ascii="Tahoma" w:hAnsi="Tahoma" w:cs="Tahoma"/>
                <w:sz w:val="20"/>
                <w:szCs w:val="20"/>
              </w:rPr>
            </w:pPr>
            <w:r w:rsidRPr="00775C64">
              <w:rPr>
                <w:rFonts w:ascii="Tahoma" w:hAnsi="Tahoma" w:cs="Tahoma"/>
                <w:sz w:val="20"/>
                <w:szCs w:val="20"/>
              </w:rPr>
              <w:t>21.</w:t>
            </w:r>
          </w:p>
        </w:tc>
        <w:tc>
          <w:tcPr>
            <w:tcW w:w="1412" w:type="pct"/>
          </w:tcPr>
          <w:p w14:paraId="2D0B4E59" w14:textId="77777777" w:rsidR="00A42B22" w:rsidRPr="00775C64" w:rsidRDefault="00A42B22" w:rsidP="00057A75">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775C64">
              <w:rPr>
                <w:rFonts w:ascii="Tahoma" w:hAnsi="Tahoma" w:cs="Tahoma"/>
                <w:iCs/>
                <w:sz w:val="20"/>
                <w:szCs w:val="20"/>
              </w:rPr>
              <w:t>Palečių šakės</w:t>
            </w:r>
          </w:p>
        </w:tc>
        <w:tc>
          <w:tcPr>
            <w:tcW w:w="1317" w:type="pct"/>
          </w:tcPr>
          <w:p w14:paraId="25C96AF9"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color w:val="000000"/>
                <w:sz w:val="20"/>
                <w:szCs w:val="20"/>
              </w:rPr>
              <w:t>Būtina</w:t>
            </w:r>
          </w:p>
        </w:tc>
        <w:tc>
          <w:tcPr>
            <w:tcW w:w="1949" w:type="pct"/>
          </w:tcPr>
          <w:p w14:paraId="3B19A69A"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rPr>
            </w:pPr>
            <w:r w:rsidRPr="00775C64">
              <w:rPr>
                <w:rFonts w:ascii="Tahoma" w:hAnsi="Tahoma" w:cs="Tahoma"/>
                <w:i/>
                <w:kern w:val="28"/>
                <w:sz w:val="20"/>
                <w:szCs w:val="20"/>
              </w:rPr>
              <w:t>Įrašyti siūlomą charakteristiką, nurodant vietą pridėtame dokumente, kur ši informacija nurodyta</w:t>
            </w:r>
          </w:p>
        </w:tc>
      </w:tr>
      <w:tr w:rsidR="00A42B22" w:rsidRPr="00775C64" w14:paraId="56A58FED" w14:textId="77777777" w:rsidTr="006C19CF">
        <w:tc>
          <w:tcPr>
            <w:cnfStyle w:val="001000000000" w:firstRow="0" w:lastRow="0" w:firstColumn="1" w:lastColumn="0" w:oddVBand="0" w:evenVBand="0" w:oddHBand="0" w:evenHBand="0" w:firstRowFirstColumn="0" w:firstRowLastColumn="0" w:lastRowFirstColumn="0" w:lastRowLastColumn="0"/>
            <w:tcW w:w="322" w:type="pct"/>
          </w:tcPr>
          <w:p w14:paraId="7CFD80DA" w14:textId="77777777" w:rsidR="00A42B22" w:rsidRPr="00775C64" w:rsidRDefault="00A42B22" w:rsidP="00057A75">
            <w:pPr>
              <w:tabs>
                <w:tab w:val="left" w:pos="0"/>
                <w:tab w:val="left" w:pos="709"/>
              </w:tabs>
              <w:jc w:val="both"/>
              <w:rPr>
                <w:rFonts w:ascii="Tahoma" w:hAnsi="Tahoma" w:cs="Tahoma"/>
                <w:sz w:val="20"/>
                <w:szCs w:val="20"/>
              </w:rPr>
            </w:pPr>
            <w:r w:rsidRPr="00775C64">
              <w:rPr>
                <w:rFonts w:ascii="Tahoma" w:hAnsi="Tahoma" w:cs="Tahoma"/>
                <w:sz w:val="20"/>
                <w:szCs w:val="20"/>
              </w:rPr>
              <w:t>22.</w:t>
            </w:r>
          </w:p>
        </w:tc>
        <w:tc>
          <w:tcPr>
            <w:tcW w:w="1412" w:type="pct"/>
          </w:tcPr>
          <w:p w14:paraId="244529AD" w14:textId="77777777" w:rsidR="00A42B22" w:rsidRPr="00775C64" w:rsidRDefault="00A42B22" w:rsidP="00057A75">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775C64">
              <w:rPr>
                <w:rFonts w:ascii="Tahoma" w:hAnsi="Tahoma" w:cs="Tahoma"/>
                <w:iCs/>
                <w:sz w:val="20"/>
                <w:szCs w:val="20"/>
              </w:rPr>
              <w:t>Strėlės švytavimų slopinimo sistema</w:t>
            </w:r>
          </w:p>
        </w:tc>
        <w:tc>
          <w:tcPr>
            <w:tcW w:w="1317" w:type="pct"/>
          </w:tcPr>
          <w:p w14:paraId="0C5C9CB4"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color w:val="000000"/>
                <w:sz w:val="20"/>
                <w:szCs w:val="20"/>
              </w:rPr>
              <w:t>Būtina</w:t>
            </w:r>
          </w:p>
        </w:tc>
        <w:tc>
          <w:tcPr>
            <w:tcW w:w="1949" w:type="pct"/>
          </w:tcPr>
          <w:p w14:paraId="57F46A79"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rPr>
            </w:pPr>
            <w:r w:rsidRPr="00775C64">
              <w:rPr>
                <w:rFonts w:ascii="Tahoma" w:hAnsi="Tahoma" w:cs="Tahoma"/>
                <w:i/>
                <w:kern w:val="28"/>
                <w:sz w:val="20"/>
                <w:szCs w:val="20"/>
              </w:rPr>
              <w:t>Įrašyti siūlomą charakteristiką, nurodant vietą pridėtame dokumente, kur ši informacija nurodyta</w:t>
            </w:r>
          </w:p>
        </w:tc>
      </w:tr>
      <w:tr w:rsidR="00A42B22" w:rsidRPr="00775C64" w14:paraId="5A467A39" w14:textId="77777777" w:rsidTr="006C19CF">
        <w:tc>
          <w:tcPr>
            <w:cnfStyle w:val="001000000000" w:firstRow="0" w:lastRow="0" w:firstColumn="1" w:lastColumn="0" w:oddVBand="0" w:evenVBand="0" w:oddHBand="0" w:evenHBand="0" w:firstRowFirstColumn="0" w:firstRowLastColumn="0" w:lastRowFirstColumn="0" w:lastRowLastColumn="0"/>
            <w:tcW w:w="322" w:type="pct"/>
          </w:tcPr>
          <w:p w14:paraId="288F6D7C" w14:textId="77777777" w:rsidR="00A42B22" w:rsidRPr="00775C64" w:rsidRDefault="00A42B22" w:rsidP="00057A75">
            <w:pPr>
              <w:tabs>
                <w:tab w:val="left" w:pos="0"/>
                <w:tab w:val="left" w:pos="709"/>
              </w:tabs>
              <w:jc w:val="both"/>
              <w:rPr>
                <w:rFonts w:ascii="Tahoma" w:hAnsi="Tahoma" w:cs="Tahoma"/>
                <w:sz w:val="20"/>
                <w:szCs w:val="20"/>
              </w:rPr>
            </w:pPr>
            <w:r w:rsidRPr="00775C64">
              <w:rPr>
                <w:rFonts w:ascii="Tahoma" w:hAnsi="Tahoma" w:cs="Tahoma"/>
                <w:sz w:val="20"/>
                <w:szCs w:val="20"/>
              </w:rPr>
              <w:t>23.</w:t>
            </w:r>
          </w:p>
        </w:tc>
        <w:tc>
          <w:tcPr>
            <w:tcW w:w="1412" w:type="pct"/>
          </w:tcPr>
          <w:p w14:paraId="21680797" w14:textId="77777777" w:rsidR="00A42B22" w:rsidRPr="00775C64" w:rsidRDefault="00A42B22" w:rsidP="00057A75">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775C64">
              <w:rPr>
                <w:rFonts w:ascii="Tahoma" w:hAnsi="Tahoma" w:cs="Tahoma"/>
                <w:iCs/>
                <w:sz w:val="20"/>
                <w:szCs w:val="20"/>
              </w:rPr>
              <w:t>Keturi varantieji ratai, riboto praslydimo priekinės ir galinės ašies diferencialai</w:t>
            </w:r>
          </w:p>
        </w:tc>
        <w:tc>
          <w:tcPr>
            <w:tcW w:w="1317" w:type="pct"/>
          </w:tcPr>
          <w:p w14:paraId="2EF7E1A8"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color w:val="000000"/>
                <w:sz w:val="20"/>
                <w:szCs w:val="20"/>
              </w:rPr>
              <w:t>Būtina</w:t>
            </w:r>
          </w:p>
        </w:tc>
        <w:tc>
          <w:tcPr>
            <w:tcW w:w="1949" w:type="pct"/>
          </w:tcPr>
          <w:p w14:paraId="7698AD8A"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rPr>
            </w:pPr>
            <w:r w:rsidRPr="00775C64">
              <w:rPr>
                <w:rFonts w:ascii="Tahoma" w:hAnsi="Tahoma" w:cs="Tahoma"/>
                <w:i/>
                <w:kern w:val="28"/>
                <w:sz w:val="20"/>
                <w:szCs w:val="20"/>
              </w:rPr>
              <w:t>Įrašyti siūlomą charakteristiką, nurodant vietą pridėtame dokumente, kur ši informacija nurodyta</w:t>
            </w:r>
          </w:p>
        </w:tc>
      </w:tr>
      <w:tr w:rsidR="00A42B22" w:rsidRPr="00775C64" w14:paraId="1096AAFF" w14:textId="77777777" w:rsidTr="006C19CF">
        <w:tc>
          <w:tcPr>
            <w:cnfStyle w:val="001000000000" w:firstRow="0" w:lastRow="0" w:firstColumn="1" w:lastColumn="0" w:oddVBand="0" w:evenVBand="0" w:oddHBand="0" w:evenHBand="0" w:firstRowFirstColumn="0" w:firstRowLastColumn="0" w:lastRowFirstColumn="0" w:lastRowLastColumn="0"/>
            <w:tcW w:w="322" w:type="pct"/>
          </w:tcPr>
          <w:p w14:paraId="5CCBB68B" w14:textId="77777777" w:rsidR="00A42B22" w:rsidRPr="00775C64" w:rsidRDefault="00A42B22" w:rsidP="00057A75">
            <w:pPr>
              <w:tabs>
                <w:tab w:val="left" w:pos="0"/>
                <w:tab w:val="left" w:pos="709"/>
              </w:tabs>
              <w:jc w:val="both"/>
              <w:rPr>
                <w:rFonts w:ascii="Tahoma" w:hAnsi="Tahoma" w:cs="Tahoma"/>
                <w:sz w:val="20"/>
                <w:szCs w:val="20"/>
              </w:rPr>
            </w:pPr>
            <w:r w:rsidRPr="00775C64">
              <w:rPr>
                <w:rFonts w:ascii="Tahoma" w:hAnsi="Tahoma" w:cs="Tahoma"/>
                <w:sz w:val="20"/>
                <w:szCs w:val="20"/>
              </w:rPr>
              <w:t>24.</w:t>
            </w:r>
          </w:p>
        </w:tc>
        <w:tc>
          <w:tcPr>
            <w:tcW w:w="1412" w:type="pct"/>
          </w:tcPr>
          <w:p w14:paraId="0E26EA89" w14:textId="77777777" w:rsidR="00A42B22" w:rsidRPr="00775C64" w:rsidRDefault="00A42B22" w:rsidP="00057A75">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775C64">
              <w:rPr>
                <w:rFonts w:ascii="Tahoma" w:hAnsi="Tahoma" w:cs="Tahoma"/>
                <w:iCs/>
                <w:sz w:val="20"/>
                <w:szCs w:val="20"/>
              </w:rPr>
              <w:t xml:space="preserve">Ratų perjungimas 2/4 WD </w:t>
            </w:r>
          </w:p>
        </w:tc>
        <w:tc>
          <w:tcPr>
            <w:tcW w:w="1317" w:type="pct"/>
          </w:tcPr>
          <w:p w14:paraId="06003CCD"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color w:val="000000"/>
                <w:sz w:val="20"/>
                <w:szCs w:val="20"/>
              </w:rPr>
              <w:t>Būtina</w:t>
            </w:r>
          </w:p>
        </w:tc>
        <w:tc>
          <w:tcPr>
            <w:tcW w:w="1949" w:type="pct"/>
          </w:tcPr>
          <w:p w14:paraId="52292C55"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rPr>
            </w:pPr>
            <w:r w:rsidRPr="00775C64">
              <w:rPr>
                <w:rFonts w:ascii="Tahoma" w:hAnsi="Tahoma" w:cs="Tahoma"/>
                <w:i/>
                <w:kern w:val="28"/>
                <w:sz w:val="20"/>
                <w:szCs w:val="20"/>
              </w:rPr>
              <w:t>Įrašyti siūlomą charakteristiką, nurodant vietą pridėtame dokumente, kur ši informacija nurodyta</w:t>
            </w:r>
          </w:p>
        </w:tc>
      </w:tr>
      <w:tr w:rsidR="00A42B22" w:rsidRPr="00775C64" w14:paraId="4D4400ED" w14:textId="77777777" w:rsidTr="006C19CF">
        <w:tc>
          <w:tcPr>
            <w:cnfStyle w:val="001000000000" w:firstRow="0" w:lastRow="0" w:firstColumn="1" w:lastColumn="0" w:oddVBand="0" w:evenVBand="0" w:oddHBand="0" w:evenHBand="0" w:firstRowFirstColumn="0" w:firstRowLastColumn="0" w:lastRowFirstColumn="0" w:lastRowLastColumn="0"/>
            <w:tcW w:w="322" w:type="pct"/>
          </w:tcPr>
          <w:p w14:paraId="7F2AC49C" w14:textId="77777777" w:rsidR="00A42B22" w:rsidRPr="00775C64" w:rsidRDefault="00A42B22" w:rsidP="00057A75">
            <w:pPr>
              <w:tabs>
                <w:tab w:val="left" w:pos="0"/>
                <w:tab w:val="left" w:pos="709"/>
              </w:tabs>
              <w:jc w:val="both"/>
              <w:rPr>
                <w:rFonts w:ascii="Tahoma" w:hAnsi="Tahoma" w:cs="Tahoma"/>
                <w:sz w:val="20"/>
                <w:szCs w:val="20"/>
              </w:rPr>
            </w:pPr>
            <w:r w:rsidRPr="00775C64">
              <w:rPr>
                <w:rFonts w:ascii="Tahoma" w:hAnsi="Tahoma" w:cs="Tahoma"/>
                <w:sz w:val="20"/>
                <w:szCs w:val="20"/>
              </w:rPr>
              <w:t>25.</w:t>
            </w:r>
          </w:p>
        </w:tc>
        <w:tc>
          <w:tcPr>
            <w:tcW w:w="1412" w:type="pct"/>
          </w:tcPr>
          <w:p w14:paraId="26C59BEB" w14:textId="77777777" w:rsidR="00A42B22" w:rsidRPr="00775C64" w:rsidRDefault="00A42B22" w:rsidP="00057A75">
            <w:pPr>
              <w:widowControl w:val="0"/>
              <w:tabs>
                <w:tab w:val="left" w:pos="180"/>
                <w:tab w:val="left" w:pos="540"/>
                <w:tab w:val="left" w:pos="1080"/>
                <w:tab w:val="left" w:pos="1701"/>
              </w:tabs>
              <w:adjustRightInd w:val="0"/>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775C64">
              <w:rPr>
                <w:rFonts w:ascii="Tahoma" w:hAnsi="Tahoma" w:cs="Tahoma"/>
                <w:iCs/>
                <w:sz w:val="20"/>
                <w:szCs w:val="20"/>
              </w:rPr>
              <w:t>Pilnavidurės padangos</w:t>
            </w:r>
          </w:p>
        </w:tc>
        <w:tc>
          <w:tcPr>
            <w:tcW w:w="1317" w:type="pct"/>
          </w:tcPr>
          <w:p w14:paraId="05FB5AF8"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rPr>
            </w:pPr>
            <w:r w:rsidRPr="00775C64">
              <w:rPr>
                <w:rFonts w:ascii="Tahoma" w:hAnsi="Tahoma" w:cs="Tahoma"/>
                <w:color w:val="000000"/>
                <w:sz w:val="20"/>
                <w:szCs w:val="20"/>
              </w:rPr>
              <w:t xml:space="preserve">Būtina </w:t>
            </w:r>
          </w:p>
        </w:tc>
        <w:tc>
          <w:tcPr>
            <w:tcW w:w="1949" w:type="pct"/>
          </w:tcPr>
          <w:p w14:paraId="16DD9258" w14:textId="77777777" w:rsidR="00A42B22" w:rsidRPr="00775C64" w:rsidRDefault="00A42B22" w:rsidP="00057A7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rPr>
            </w:pPr>
            <w:r w:rsidRPr="00775C64">
              <w:rPr>
                <w:rFonts w:ascii="Tahoma" w:hAnsi="Tahoma" w:cs="Tahoma"/>
                <w:i/>
                <w:kern w:val="28"/>
                <w:sz w:val="20"/>
                <w:szCs w:val="20"/>
              </w:rPr>
              <w:t>Įrašyti siūlomą charakteristiką, nurodant vietą pridėtame dokumente, kur ši informacija nurodyta</w:t>
            </w:r>
          </w:p>
        </w:tc>
      </w:tr>
      <w:tr w:rsidR="00A42B22" w:rsidRPr="00775C64" w14:paraId="24F67338" w14:textId="77777777" w:rsidTr="006C19CF">
        <w:tc>
          <w:tcPr>
            <w:cnfStyle w:val="001000000000" w:firstRow="0" w:lastRow="0" w:firstColumn="1" w:lastColumn="0" w:oddVBand="0" w:evenVBand="0" w:oddHBand="0" w:evenHBand="0" w:firstRowFirstColumn="0" w:firstRowLastColumn="0" w:lastRowFirstColumn="0" w:lastRowLastColumn="0"/>
            <w:tcW w:w="322" w:type="pct"/>
          </w:tcPr>
          <w:p w14:paraId="44E45E76" w14:textId="77777777" w:rsidR="00A42B22" w:rsidRPr="00775C64" w:rsidRDefault="00A42B22" w:rsidP="00057A75">
            <w:pPr>
              <w:tabs>
                <w:tab w:val="left" w:pos="0"/>
                <w:tab w:val="left" w:pos="709"/>
              </w:tabs>
              <w:jc w:val="both"/>
              <w:rPr>
                <w:rFonts w:ascii="Tahoma" w:hAnsi="Tahoma" w:cs="Tahoma"/>
                <w:sz w:val="20"/>
                <w:szCs w:val="20"/>
              </w:rPr>
            </w:pPr>
            <w:r w:rsidRPr="00775C64">
              <w:rPr>
                <w:rFonts w:ascii="Tahoma" w:hAnsi="Tahoma" w:cs="Tahoma"/>
                <w:sz w:val="20"/>
                <w:szCs w:val="20"/>
              </w:rPr>
              <w:t>26.</w:t>
            </w:r>
          </w:p>
        </w:tc>
        <w:tc>
          <w:tcPr>
            <w:tcW w:w="1412" w:type="pct"/>
          </w:tcPr>
          <w:p w14:paraId="0808B0F5" w14:textId="77777777" w:rsidR="00A42B22" w:rsidRPr="00775C64" w:rsidRDefault="00A42B22" w:rsidP="00057A75">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Oranžinės spalvos signalinis švyturėlis virš kabinos</w:t>
            </w:r>
          </w:p>
        </w:tc>
        <w:tc>
          <w:tcPr>
            <w:tcW w:w="1317" w:type="pct"/>
          </w:tcPr>
          <w:p w14:paraId="5079638C" w14:textId="77777777" w:rsidR="00A42B22" w:rsidRPr="00775C64" w:rsidRDefault="00A42B22" w:rsidP="00057A75">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Būtina</w:t>
            </w:r>
          </w:p>
        </w:tc>
        <w:tc>
          <w:tcPr>
            <w:tcW w:w="1949" w:type="pct"/>
          </w:tcPr>
          <w:p w14:paraId="5BECC2B5" w14:textId="77777777" w:rsidR="00A42B22" w:rsidRPr="00775C64" w:rsidRDefault="00A42B22" w:rsidP="00057A75">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i/>
                <w:kern w:val="28"/>
                <w:sz w:val="20"/>
                <w:szCs w:val="20"/>
              </w:rPr>
              <w:t>Įrašyti siūlomą charakteristiką, nurodant vietą pridėtame dokumente, kur ši informacija nurodyta</w:t>
            </w:r>
          </w:p>
        </w:tc>
      </w:tr>
      <w:tr w:rsidR="00A42B22" w:rsidRPr="00775C64" w14:paraId="51B94A57" w14:textId="77777777" w:rsidTr="006C19CF">
        <w:tc>
          <w:tcPr>
            <w:cnfStyle w:val="001000000000" w:firstRow="0" w:lastRow="0" w:firstColumn="1" w:lastColumn="0" w:oddVBand="0" w:evenVBand="0" w:oddHBand="0" w:evenHBand="0" w:firstRowFirstColumn="0" w:firstRowLastColumn="0" w:lastRowFirstColumn="0" w:lastRowLastColumn="0"/>
            <w:tcW w:w="322" w:type="pct"/>
          </w:tcPr>
          <w:p w14:paraId="1DAF008A" w14:textId="77777777" w:rsidR="00A42B22" w:rsidRPr="00775C64" w:rsidRDefault="00A42B22" w:rsidP="00057A75">
            <w:pPr>
              <w:tabs>
                <w:tab w:val="left" w:pos="0"/>
                <w:tab w:val="left" w:pos="709"/>
              </w:tabs>
              <w:jc w:val="both"/>
              <w:rPr>
                <w:rFonts w:ascii="Tahoma" w:hAnsi="Tahoma" w:cs="Tahoma"/>
                <w:sz w:val="20"/>
                <w:szCs w:val="20"/>
              </w:rPr>
            </w:pPr>
            <w:r w:rsidRPr="00775C64">
              <w:rPr>
                <w:rFonts w:ascii="Tahoma" w:hAnsi="Tahoma" w:cs="Tahoma"/>
                <w:sz w:val="20"/>
                <w:szCs w:val="20"/>
              </w:rPr>
              <w:t>27.</w:t>
            </w:r>
          </w:p>
        </w:tc>
        <w:tc>
          <w:tcPr>
            <w:tcW w:w="1412" w:type="pct"/>
          </w:tcPr>
          <w:p w14:paraId="5DB475C3" w14:textId="77777777" w:rsidR="00A42B22" w:rsidRPr="00775C64" w:rsidRDefault="00A42B22" w:rsidP="00057A75">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lang w:eastAsia="ar-SA"/>
              </w:rPr>
              <w:t>Eismo ir posūkio žibintai priekyje ir gale</w:t>
            </w:r>
          </w:p>
        </w:tc>
        <w:tc>
          <w:tcPr>
            <w:tcW w:w="1317" w:type="pct"/>
          </w:tcPr>
          <w:p w14:paraId="6F16AC8D" w14:textId="77777777" w:rsidR="00A42B22" w:rsidRPr="00775C64" w:rsidRDefault="00A42B22" w:rsidP="00057A75">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Būtina</w:t>
            </w:r>
          </w:p>
        </w:tc>
        <w:tc>
          <w:tcPr>
            <w:tcW w:w="1949" w:type="pct"/>
          </w:tcPr>
          <w:p w14:paraId="53E6A0F2" w14:textId="77777777" w:rsidR="00A42B22" w:rsidRPr="00775C64" w:rsidRDefault="00A42B22" w:rsidP="00057A75">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i/>
                <w:kern w:val="28"/>
                <w:sz w:val="20"/>
                <w:szCs w:val="20"/>
              </w:rPr>
              <w:t>Įrašyti siūlomą charakteristiką, nurodant vietą pridėtame dokumente, kur ši informacija nurodyta</w:t>
            </w:r>
          </w:p>
        </w:tc>
      </w:tr>
      <w:tr w:rsidR="00A42B22" w:rsidRPr="00775C64" w14:paraId="0C7DC4F7" w14:textId="77777777" w:rsidTr="006C19CF">
        <w:tc>
          <w:tcPr>
            <w:cnfStyle w:val="001000000000" w:firstRow="0" w:lastRow="0" w:firstColumn="1" w:lastColumn="0" w:oddVBand="0" w:evenVBand="0" w:oddHBand="0" w:evenHBand="0" w:firstRowFirstColumn="0" w:firstRowLastColumn="0" w:lastRowFirstColumn="0" w:lastRowLastColumn="0"/>
            <w:tcW w:w="322" w:type="pct"/>
          </w:tcPr>
          <w:p w14:paraId="4C65D10F" w14:textId="77777777" w:rsidR="00A42B22" w:rsidRPr="00775C64" w:rsidRDefault="00A42B22" w:rsidP="00057A75">
            <w:pPr>
              <w:tabs>
                <w:tab w:val="left" w:pos="0"/>
                <w:tab w:val="left" w:pos="709"/>
              </w:tabs>
              <w:jc w:val="both"/>
              <w:rPr>
                <w:rFonts w:ascii="Tahoma" w:hAnsi="Tahoma" w:cs="Tahoma"/>
                <w:sz w:val="20"/>
                <w:szCs w:val="20"/>
              </w:rPr>
            </w:pPr>
            <w:r w:rsidRPr="00775C64">
              <w:rPr>
                <w:rFonts w:ascii="Tahoma" w:hAnsi="Tahoma" w:cs="Tahoma"/>
                <w:sz w:val="20"/>
                <w:szCs w:val="20"/>
              </w:rPr>
              <w:t>28.</w:t>
            </w:r>
          </w:p>
        </w:tc>
        <w:tc>
          <w:tcPr>
            <w:tcW w:w="1412" w:type="pct"/>
          </w:tcPr>
          <w:p w14:paraId="7912040A" w14:textId="77777777" w:rsidR="00A42B22" w:rsidRPr="00775C64" w:rsidRDefault="00A42B22" w:rsidP="00057A75">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Naudojimo instrukcija</w:t>
            </w:r>
          </w:p>
        </w:tc>
        <w:tc>
          <w:tcPr>
            <w:tcW w:w="1317" w:type="pct"/>
          </w:tcPr>
          <w:p w14:paraId="4331DA6F" w14:textId="22262FB7" w:rsidR="00A42B22" w:rsidRPr="00775C64" w:rsidRDefault="00D51AD8" w:rsidP="00057A75">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L</w:t>
            </w:r>
            <w:r w:rsidR="00A42B22" w:rsidRPr="00775C64">
              <w:rPr>
                <w:rFonts w:ascii="Tahoma" w:hAnsi="Tahoma" w:cs="Tahoma"/>
                <w:sz w:val="20"/>
                <w:szCs w:val="20"/>
              </w:rPr>
              <w:t>ietuvių kalba (popierinė ir elektroninė versija)</w:t>
            </w:r>
          </w:p>
        </w:tc>
        <w:tc>
          <w:tcPr>
            <w:tcW w:w="1949" w:type="pct"/>
          </w:tcPr>
          <w:p w14:paraId="6A95B641" w14:textId="77777777" w:rsidR="00A42B22" w:rsidRPr="00775C64" w:rsidRDefault="00A42B22" w:rsidP="00057A75">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i/>
                <w:kern w:val="28"/>
                <w:sz w:val="20"/>
                <w:szCs w:val="20"/>
              </w:rPr>
              <w:t>Įrašyti siūlomą charakteristiką, nurodant vietą pridėtame dokumente, kur ši informacija nurodyta</w:t>
            </w:r>
          </w:p>
        </w:tc>
      </w:tr>
      <w:tr w:rsidR="00A42B22" w:rsidRPr="00775C64" w14:paraId="12863B2E" w14:textId="77777777" w:rsidTr="006C19CF">
        <w:tc>
          <w:tcPr>
            <w:cnfStyle w:val="001000000000" w:firstRow="0" w:lastRow="0" w:firstColumn="1" w:lastColumn="0" w:oddVBand="0" w:evenVBand="0" w:oddHBand="0" w:evenHBand="0" w:firstRowFirstColumn="0" w:firstRowLastColumn="0" w:lastRowFirstColumn="0" w:lastRowLastColumn="0"/>
            <w:tcW w:w="322" w:type="pct"/>
          </w:tcPr>
          <w:p w14:paraId="4FF9FA0B" w14:textId="77777777" w:rsidR="00A42B22" w:rsidRPr="00775C64" w:rsidRDefault="00A42B22" w:rsidP="00057A75">
            <w:pPr>
              <w:tabs>
                <w:tab w:val="left" w:pos="0"/>
                <w:tab w:val="left" w:pos="709"/>
              </w:tabs>
              <w:jc w:val="both"/>
              <w:rPr>
                <w:rFonts w:ascii="Tahoma" w:hAnsi="Tahoma" w:cs="Tahoma"/>
                <w:sz w:val="20"/>
                <w:szCs w:val="20"/>
              </w:rPr>
            </w:pPr>
            <w:r w:rsidRPr="00775C64">
              <w:rPr>
                <w:rFonts w:ascii="Tahoma" w:hAnsi="Tahoma" w:cs="Tahoma"/>
                <w:sz w:val="20"/>
                <w:szCs w:val="20"/>
              </w:rPr>
              <w:t>29.</w:t>
            </w:r>
          </w:p>
        </w:tc>
        <w:tc>
          <w:tcPr>
            <w:tcW w:w="1412" w:type="pct"/>
          </w:tcPr>
          <w:p w14:paraId="43FA4852" w14:textId="77777777" w:rsidR="00A42B22" w:rsidRPr="00775C64" w:rsidRDefault="00A42B22" w:rsidP="00057A75">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Pristatymas</w:t>
            </w:r>
          </w:p>
        </w:tc>
        <w:tc>
          <w:tcPr>
            <w:tcW w:w="1317" w:type="pct"/>
          </w:tcPr>
          <w:p w14:paraId="73B540D6" w14:textId="77777777" w:rsidR="00A42B22" w:rsidRPr="00775C64" w:rsidRDefault="00A42B22" w:rsidP="00057A75">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napToGrid w:val="0"/>
                <w:position w:val="6"/>
                <w:sz w:val="20"/>
                <w:szCs w:val="20"/>
              </w:rPr>
              <w:t>Per  6 (šešis) mėnesius nuo sutarties pasirašymo</w:t>
            </w:r>
          </w:p>
        </w:tc>
        <w:tc>
          <w:tcPr>
            <w:tcW w:w="1949" w:type="pct"/>
          </w:tcPr>
          <w:p w14:paraId="0B8543C9" w14:textId="77777777" w:rsidR="00A42B22" w:rsidRPr="00775C64" w:rsidRDefault="00A42B22" w:rsidP="00057A75">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napToGrid w:val="0"/>
                <w:position w:val="6"/>
                <w:sz w:val="20"/>
                <w:szCs w:val="20"/>
              </w:rPr>
            </w:pPr>
            <w:r w:rsidRPr="00775C64">
              <w:rPr>
                <w:rFonts w:ascii="Tahoma" w:hAnsi="Tahoma" w:cs="Tahoma"/>
                <w:i/>
                <w:kern w:val="28"/>
                <w:sz w:val="20"/>
                <w:szCs w:val="20"/>
              </w:rPr>
              <w:t>Įrašyti siūlomą trukmę</w:t>
            </w:r>
          </w:p>
        </w:tc>
      </w:tr>
      <w:tr w:rsidR="00A42B22" w:rsidRPr="00775C64" w14:paraId="3BA15180" w14:textId="77777777" w:rsidTr="006C19CF">
        <w:tc>
          <w:tcPr>
            <w:cnfStyle w:val="001000000000" w:firstRow="0" w:lastRow="0" w:firstColumn="1" w:lastColumn="0" w:oddVBand="0" w:evenVBand="0" w:oddHBand="0" w:evenHBand="0" w:firstRowFirstColumn="0" w:firstRowLastColumn="0" w:lastRowFirstColumn="0" w:lastRowLastColumn="0"/>
            <w:tcW w:w="322" w:type="pct"/>
          </w:tcPr>
          <w:p w14:paraId="4299204A" w14:textId="77777777" w:rsidR="00A42B22" w:rsidRPr="00775C64" w:rsidRDefault="00A42B22" w:rsidP="00057A75">
            <w:pPr>
              <w:tabs>
                <w:tab w:val="left" w:pos="0"/>
                <w:tab w:val="left" w:pos="709"/>
              </w:tabs>
              <w:jc w:val="both"/>
              <w:rPr>
                <w:rFonts w:ascii="Tahoma" w:hAnsi="Tahoma" w:cs="Tahoma"/>
                <w:sz w:val="20"/>
                <w:szCs w:val="20"/>
              </w:rPr>
            </w:pPr>
            <w:r w:rsidRPr="00775C64">
              <w:rPr>
                <w:rFonts w:ascii="Tahoma" w:hAnsi="Tahoma" w:cs="Tahoma"/>
                <w:sz w:val="20"/>
                <w:szCs w:val="20"/>
              </w:rPr>
              <w:t>30.</w:t>
            </w:r>
          </w:p>
        </w:tc>
        <w:tc>
          <w:tcPr>
            <w:tcW w:w="1412" w:type="pct"/>
          </w:tcPr>
          <w:p w14:paraId="077882CA" w14:textId="77777777" w:rsidR="00A42B22" w:rsidRPr="00775C64" w:rsidRDefault="00A42B22" w:rsidP="00057A75">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Garantija</w:t>
            </w:r>
          </w:p>
        </w:tc>
        <w:tc>
          <w:tcPr>
            <w:tcW w:w="1317" w:type="pct"/>
          </w:tcPr>
          <w:p w14:paraId="353E32EF" w14:textId="77777777" w:rsidR="00A42B22" w:rsidRPr="00775C64" w:rsidRDefault="00A42B22" w:rsidP="00057A75">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napToGrid w:val="0"/>
                <w:position w:val="6"/>
                <w:sz w:val="20"/>
                <w:szCs w:val="20"/>
              </w:rPr>
            </w:pPr>
            <w:r w:rsidRPr="00775C64">
              <w:rPr>
                <w:rFonts w:ascii="Tahoma" w:hAnsi="Tahoma" w:cs="Tahoma"/>
                <w:snapToGrid w:val="0"/>
                <w:position w:val="6"/>
                <w:sz w:val="20"/>
                <w:szCs w:val="20"/>
              </w:rPr>
              <w:t>Ne trumpiau 36 mėn. arba 5000 mot/val., priklausomai kuris terminas/rodiklis sueis greičiau</w:t>
            </w:r>
          </w:p>
        </w:tc>
        <w:tc>
          <w:tcPr>
            <w:tcW w:w="1949" w:type="pct"/>
          </w:tcPr>
          <w:p w14:paraId="2E34D377" w14:textId="77777777" w:rsidR="00A42B22" w:rsidRPr="00775C64" w:rsidRDefault="00A42B22" w:rsidP="00057A75">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napToGrid w:val="0"/>
                <w:position w:val="6"/>
                <w:sz w:val="20"/>
                <w:szCs w:val="20"/>
              </w:rPr>
            </w:pPr>
            <w:r w:rsidRPr="00775C64">
              <w:rPr>
                <w:rFonts w:ascii="Tahoma" w:hAnsi="Tahoma" w:cs="Tahoma"/>
                <w:i/>
                <w:kern w:val="28"/>
                <w:sz w:val="20"/>
                <w:szCs w:val="20"/>
              </w:rPr>
              <w:t>Įrašyti siūlomą trukmę</w:t>
            </w:r>
          </w:p>
        </w:tc>
      </w:tr>
      <w:tr w:rsidR="00A42B22" w:rsidRPr="00775C64" w14:paraId="5ECBEA60" w14:textId="77777777" w:rsidTr="006C19CF">
        <w:tc>
          <w:tcPr>
            <w:cnfStyle w:val="001000000000" w:firstRow="0" w:lastRow="0" w:firstColumn="1" w:lastColumn="0" w:oddVBand="0" w:evenVBand="0" w:oddHBand="0" w:evenHBand="0" w:firstRowFirstColumn="0" w:firstRowLastColumn="0" w:lastRowFirstColumn="0" w:lastRowLastColumn="0"/>
            <w:tcW w:w="322" w:type="pct"/>
          </w:tcPr>
          <w:p w14:paraId="36C06A1A" w14:textId="77777777" w:rsidR="00A42B22" w:rsidRPr="00775C64" w:rsidRDefault="00A42B22" w:rsidP="00057A75">
            <w:pPr>
              <w:tabs>
                <w:tab w:val="left" w:pos="0"/>
                <w:tab w:val="left" w:pos="709"/>
              </w:tabs>
              <w:jc w:val="both"/>
              <w:rPr>
                <w:rFonts w:ascii="Tahoma" w:hAnsi="Tahoma" w:cs="Tahoma"/>
                <w:sz w:val="20"/>
                <w:szCs w:val="20"/>
              </w:rPr>
            </w:pPr>
            <w:r w:rsidRPr="00775C64">
              <w:rPr>
                <w:rFonts w:ascii="Tahoma" w:hAnsi="Tahoma" w:cs="Tahoma"/>
                <w:sz w:val="20"/>
                <w:szCs w:val="20"/>
              </w:rPr>
              <w:t>31.</w:t>
            </w:r>
          </w:p>
        </w:tc>
        <w:tc>
          <w:tcPr>
            <w:tcW w:w="1412" w:type="pct"/>
          </w:tcPr>
          <w:p w14:paraId="0EB32FAE" w14:textId="77777777" w:rsidR="00A42B22" w:rsidRPr="00775C64" w:rsidRDefault="00A42B22" w:rsidP="00057A75">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Garantija</w:t>
            </w:r>
          </w:p>
        </w:tc>
        <w:tc>
          <w:tcPr>
            <w:tcW w:w="1317" w:type="pct"/>
          </w:tcPr>
          <w:p w14:paraId="0B38DD96" w14:textId="77777777" w:rsidR="00A42B22" w:rsidRPr="00775C64" w:rsidRDefault="00A42B22" w:rsidP="00057A75">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napToGrid w:val="0"/>
                <w:position w:val="6"/>
                <w:sz w:val="20"/>
                <w:szCs w:val="20"/>
              </w:rPr>
            </w:pPr>
            <w:r w:rsidRPr="00775C64">
              <w:rPr>
                <w:rFonts w:ascii="Tahoma" w:hAnsi="Tahoma" w:cs="Tahoma"/>
                <w:snapToGrid w:val="0"/>
                <w:position w:val="6"/>
                <w:sz w:val="20"/>
                <w:szCs w:val="20"/>
              </w:rPr>
              <w:t>Dalims, mazgams ir agregatams – ne trumpiau nei 36  mėnesių arba 5000 mot/val. (Garantija netaikoma savaime susidėvėjusioms detalėms (padangoms, valytuvams, skysčiams, tepalams, lemputėms, diržams, stiklams ir pan.)</w:t>
            </w:r>
          </w:p>
        </w:tc>
        <w:tc>
          <w:tcPr>
            <w:tcW w:w="1949" w:type="pct"/>
          </w:tcPr>
          <w:p w14:paraId="1F997FE3" w14:textId="77777777" w:rsidR="00A42B22" w:rsidRPr="00775C64" w:rsidRDefault="00A42B22" w:rsidP="00057A75">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napToGrid w:val="0"/>
                <w:position w:val="6"/>
                <w:sz w:val="20"/>
                <w:szCs w:val="20"/>
              </w:rPr>
            </w:pPr>
            <w:r w:rsidRPr="00775C64">
              <w:rPr>
                <w:rFonts w:ascii="Tahoma" w:hAnsi="Tahoma" w:cs="Tahoma"/>
                <w:i/>
                <w:kern w:val="28"/>
                <w:sz w:val="20"/>
                <w:szCs w:val="20"/>
              </w:rPr>
              <w:t>Įrašyti siūlomą trukmę</w:t>
            </w:r>
          </w:p>
        </w:tc>
      </w:tr>
      <w:tr w:rsidR="00A42B22" w:rsidRPr="00775C64" w14:paraId="17F678D9" w14:textId="77777777" w:rsidTr="006C19CF">
        <w:tc>
          <w:tcPr>
            <w:cnfStyle w:val="001000000000" w:firstRow="0" w:lastRow="0" w:firstColumn="1" w:lastColumn="0" w:oddVBand="0" w:evenVBand="0" w:oddHBand="0" w:evenHBand="0" w:firstRowFirstColumn="0" w:firstRowLastColumn="0" w:lastRowFirstColumn="0" w:lastRowLastColumn="0"/>
            <w:tcW w:w="322" w:type="pct"/>
          </w:tcPr>
          <w:p w14:paraId="4FEB4695" w14:textId="77777777" w:rsidR="00A42B22" w:rsidRPr="00775C64" w:rsidRDefault="00A42B22" w:rsidP="00057A75">
            <w:pPr>
              <w:tabs>
                <w:tab w:val="left" w:pos="0"/>
                <w:tab w:val="left" w:pos="709"/>
              </w:tabs>
              <w:jc w:val="both"/>
              <w:rPr>
                <w:rFonts w:ascii="Tahoma" w:hAnsi="Tahoma" w:cs="Tahoma"/>
                <w:sz w:val="20"/>
                <w:szCs w:val="20"/>
              </w:rPr>
            </w:pPr>
            <w:r w:rsidRPr="00775C64">
              <w:rPr>
                <w:rFonts w:ascii="Tahoma" w:hAnsi="Tahoma" w:cs="Tahoma"/>
                <w:sz w:val="20"/>
                <w:szCs w:val="20"/>
              </w:rPr>
              <w:t>32.</w:t>
            </w:r>
          </w:p>
        </w:tc>
        <w:tc>
          <w:tcPr>
            <w:tcW w:w="1412" w:type="pct"/>
          </w:tcPr>
          <w:p w14:paraId="0FFF9694" w14:textId="77777777" w:rsidR="00A42B22" w:rsidRPr="00775C64" w:rsidRDefault="00A42B22" w:rsidP="00057A75">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Garantija</w:t>
            </w:r>
          </w:p>
        </w:tc>
        <w:tc>
          <w:tcPr>
            <w:tcW w:w="1317" w:type="pct"/>
          </w:tcPr>
          <w:p w14:paraId="5B405413" w14:textId="77777777" w:rsidR="00A42B22" w:rsidRPr="00775C64" w:rsidRDefault="00A42B22" w:rsidP="00057A75">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napToGrid w:val="0"/>
                <w:position w:val="6"/>
                <w:sz w:val="20"/>
                <w:szCs w:val="20"/>
              </w:rPr>
            </w:pPr>
            <w:r w:rsidRPr="00775C64">
              <w:rPr>
                <w:rFonts w:ascii="Tahoma" w:hAnsi="Tahoma" w:cs="Tahoma"/>
                <w:snapToGrid w:val="0"/>
                <w:position w:val="6"/>
                <w:sz w:val="20"/>
                <w:szCs w:val="20"/>
              </w:rPr>
              <w:t xml:space="preserve">Kėbului nuo lūžimų, deformacijos ar korozijos, bei dažytų paviršių kokybei, o taip pat salono dangai, važiuoklei nuo lūžimų ar korozijos – ne trumpiau nei </w:t>
            </w:r>
            <w:r w:rsidRPr="00775C64">
              <w:rPr>
                <w:rFonts w:ascii="Tahoma" w:hAnsi="Tahoma" w:cs="Tahoma"/>
                <w:snapToGrid w:val="0"/>
                <w:position w:val="6"/>
                <w:sz w:val="20"/>
                <w:szCs w:val="20"/>
              </w:rPr>
              <w:lastRenderedPageBreak/>
              <w:t>36  mėnesių arba 5000 mot/val.</w:t>
            </w:r>
          </w:p>
        </w:tc>
        <w:tc>
          <w:tcPr>
            <w:tcW w:w="1949" w:type="pct"/>
          </w:tcPr>
          <w:p w14:paraId="4DE65277" w14:textId="77777777" w:rsidR="00A42B22" w:rsidRPr="00775C64" w:rsidRDefault="00A42B22" w:rsidP="00057A75">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napToGrid w:val="0"/>
                <w:position w:val="6"/>
                <w:sz w:val="20"/>
                <w:szCs w:val="20"/>
              </w:rPr>
            </w:pPr>
            <w:r w:rsidRPr="00775C64">
              <w:rPr>
                <w:rFonts w:ascii="Tahoma" w:hAnsi="Tahoma" w:cs="Tahoma"/>
                <w:i/>
                <w:kern w:val="28"/>
                <w:sz w:val="20"/>
                <w:szCs w:val="20"/>
              </w:rPr>
              <w:lastRenderedPageBreak/>
              <w:t>Įrašyti siūlomą trukmę</w:t>
            </w:r>
          </w:p>
        </w:tc>
      </w:tr>
      <w:tr w:rsidR="00A42B22" w:rsidRPr="00775C64" w14:paraId="107C857E" w14:textId="77777777" w:rsidTr="006C19CF">
        <w:tc>
          <w:tcPr>
            <w:cnfStyle w:val="001000000000" w:firstRow="0" w:lastRow="0" w:firstColumn="1" w:lastColumn="0" w:oddVBand="0" w:evenVBand="0" w:oddHBand="0" w:evenHBand="0" w:firstRowFirstColumn="0" w:firstRowLastColumn="0" w:lastRowFirstColumn="0" w:lastRowLastColumn="0"/>
            <w:tcW w:w="322" w:type="pct"/>
          </w:tcPr>
          <w:p w14:paraId="6586D999" w14:textId="77777777" w:rsidR="00A42B22" w:rsidRPr="00775C64" w:rsidRDefault="00A42B22" w:rsidP="00057A75">
            <w:pPr>
              <w:tabs>
                <w:tab w:val="left" w:pos="0"/>
                <w:tab w:val="left" w:pos="709"/>
              </w:tabs>
              <w:jc w:val="both"/>
              <w:rPr>
                <w:rFonts w:ascii="Tahoma" w:hAnsi="Tahoma" w:cs="Tahoma"/>
                <w:sz w:val="20"/>
                <w:szCs w:val="20"/>
              </w:rPr>
            </w:pPr>
            <w:r w:rsidRPr="00775C64">
              <w:rPr>
                <w:rFonts w:ascii="Tahoma" w:hAnsi="Tahoma" w:cs="Tahoma"/>
                <w:sz w:val="20"/>
                <w:szCs w:val="20"/>
              </w:rPr>
              <w:t>33.</w:t>
            </w:r>
          </w:p>
        </w:tc>
        <w:tc>
          <w:tcPr>
            <w:tcW w:w="1412" w:type="pct"/>
          </w:tcPr>
          <w:p w14:paraId="0156A857" w14:textId="77777777" w:rsidR="00A42B22" w:rsidRPr="00775C64" w:rsidRDefault="00A42B22" w:rsidP="00057A75">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Garantija</w:t>
            </w:r>
          </w:p>
        </w:tc>
        <w:tc>
          <w:tcPr>
            <w:tcW w:w="1317" w:type="pct"/>
          </w:tcPr>
          <w:p w14:paraId="5D4F0293" w14:textId="77777777" w:rsidR="00A42B22" w:rsidRPr="00775C64" w:rsidRDefault="00A42B22" w:rsidP="00057A75">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napToGrid w:val="0"/>
                <w:position w:val="6"/>
                <w:sz w:val="20"/>
                <w:szCs w:val="20"/>
              </w:rPr>
            </w:pPr>
            <w:r w:rsidRPr="00775C64">
              <w:rPr>
                <w:rFonts w:ascii="Tahoma" w:hAnsi="Tahoma" w:cs="Tahoma"/>
                <w:snapToGrid w:val="0"/>
                <w:position w:val="6"/>
                <w:sz w:val="20"/>
                <w:szCs w:val="20"/>
              </w:rPr>
              <w:t>Elektrinei ir elektroninei įrangai – ne trumpiau nei 36 mėnesių arba 5000 mot/val.</w:t>
            </w:r>
          </w:p>
          <w:p w14:paraId="7484B857" w14:textId="77777777" w:rsidR="006C19CF" w:rsidRPr="00775C64" w:rsidRDefault="006C19CF" w:rsidP="00057A75">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napToGrid w:val="0"/>
                <w:position w:val="6"/>
                <w:sz w:val="20"/>
                <w:szCs w:val="20"/>
              </w:rPr>
            </w:pPr>
          </w:p>
        </w:tc>
        <w:tc>
          <w:tcPr>
            <w:tcW w:w="1949" w:type="pct"/>
          </w:tcPr>
          <w:p w14:paraId="22A0DE4A" w14:textId="77777777" w:rsidR="00A42B22" w:rsidRPr="00775C64" w:rsidRDefault="00A42B22" w:rsidP="00057A75">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napToGrid w:val="0"/>
                <w:position w:val="6"/>
                <w:sz w:val="20"/>
                <w:szCs w:val="20"/>
              </w:rPr>
            </w:pPr>
            <w:r w:rsidRPr="00775C64">
              <w:rPr>
                <w:rFonts w:ascii="Tahoma" w:hAnsi="Tahoma" w:cs="Tahoma"/>
                <w:i/>
                <w:kern w:val="28"/>
                <w:sz w:val="20"/>
                <w:szCs w:val="20"/>
              </w:rPr>
              <w:t>Įrašyti siūlomą trukmę</w:t>
            </w:r>
          </w:p>
        </w:tc>
      </w:tr>
      <w:tr w:rsidR="006C19CF" w:rsidRPr="00775C64" w14:paraId="4DCE4BDD" w14:textId="77777777" w:rsidTr="006C19CF">
        <w:tc>
          <w:tcPr>
            <w:cnfStyle w:val="001000000000" w:firstRow="0" w:lastRow="0" w:firstColumn="1" w:lastColumn="0" w:oddVBand="0" w:evenVBand="0" w:oddHBand="0" w:evenHBand="0" w:firstRowFirstColumn="0" w:firstRowLastColumn="0" w:lastRowFirstColumn="0" w:lastRowLastColumn="0"/>
            <w:tcW w:w="5000" w:type="pct"/>
            <w:gridSpan w:val="4"/>
          </w:tcPr>
          <w:p w14:paraId="6E47A693" w14:textId="63599728" w:rsidR="006C19CF" w:rsidRPr="00775C64" w:rsidRDefault="006C19CF" w:rsidP="006C19CF">
            <w:pPr>
              <w:tabs>
                <w:tab w:val="left" w:pos="0"/>
                <w:tab w:val="left" w:pos="709"/>
              </w:tabs>
              <w:jc w:val="center"/>
              <w:rPr>
                <w:rFonts w:ascii="Tahoma" w:hAnsi="Tahoma" w:cs="Tahoma"/>
                <w:snapToGrid w:val="0"/>
                <w:position w:val="6"/>
                <w:sz w:val="20"/>
                <w:szCs w:val="20"/>
              </w:rPr>
            </w:pPr>
            <w:r w:rsidRPr="00775C64">
              <w:rPr>
                <w:rFonts w:ascii="Tahoma" w:hAnsi="Tahoma" w:cs="Tahoma"/>
                <w:snapToGrid w:val="0"/>
                <w:position w:val="6"/>
                <w:sz w:val="20"/>
                <w:szCs w:val="20"/>
              </w:rPr>
              <w:t>Žaliojo pirkimo reikalavimas</w:t>
            </w:r>
          </w:p>
        </w:tc>
      </w:tr>
      <w:tr w:rsidR="00A42B22" w:rsidRPr="00775C64" w14:paraId="394BE708" w14:textId="77777777" w:rsidTr="006C19CF">
        <w:tc>
          <w:tcPr>
            <w:cnfStyle w:val="001000000000" w:firstRow="0" w:lastRow="0" w:firstColumn="1" w:lastColumn="0" w:oddVBand="0" w:evenVBand="0" w:oddHBand="0" w:evenHBand="0" w:firstRowFirstColumn="0" w:firstRowLastColumn="0" w:lastRowFirstColumn="0" w:lastRowLastColumn="0"/>
            <w:tcW w:w="322" w:type="pct"/>
          </w:tcPr>
          <w:p w14:paraId="7E413DDD" w14:textId="77777777" w:rsidR="00A42B22" w:rsidRPr="00775C64" w:rsidRDefault="00A42B22" w:rsidP="00057A75">
            <w:pPr>
              <w:tabs>
                <w:tab w:val="left" w:pos="0"/>
                <w:tab w:val="left" w:pos="709"/>
              </w:tabs>
              <w:jc w:val="both"/>
              <w:rPr>
                <w:rFonts w:ascii="Tahoma" w:hAnsi="Tahoma" w:cs="Tahoma"/>
                <w:sz w:val="20"/>
                <w:szCs w:val="20"/>
              </w:rPr>
            </w:pPr>
            <w:r w:rsidRPr="00775C64">
              <w:rPr>
                <w:rFonts w:ascii="Tahoma" w:hAnsi="Tahoma" w:cs="Tahoma"/>
                <w:sz w:val="20"/>
                <w:szCs w:val="20"/>
              </w:rPr>
              <w:t>34.</w:t>
            </w:r>
          </w:p>
        </w:tc>
        <w:tc>
          <w:tcPr>
            <w:tcW w:w="1412" w:type="pct"/>
          </w:tcPr>
          <w:p w14:paraId="27EF4CA9" w14:textId="77777777" w:rsidR="00A42B22" w:rsidRPr="00775C64" w:rsidRDefault="00A42B22" w:rsidP="00057A75">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Reikalavimas</w:t>
            </w:r>
          </w:p>
        </w:tc>
        <w:tc>
          <w:tcPr>
            <w:tcW w:w="1317" w:type="pct"/>
          </w:tcPr>
          <w:p w14:paraId="225CAF29" w14:textId="141C1D26" w:rsidR="00A42B22" w:rsidRPr="00775C64" w:rsidRDefault="007B7227" w:rsidP="00057A75">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napToGrid w:val="0"/>
                <w:position w:val="6"/>
                <w:sz w:val="20"/>
                <w:szCs w:val="20"/>
              </w:rPr>
            </w:pPr>
            <w:r>
              <w:rPr>
                <w:rFonts w:ascii="Tahoma" w:hAnsi="Tahoma" w:cs="Tahoma"/>
                <w:snapToGrid w:val="0"/>
                <w:position w:val="6"/>
                <w:sz w:val="20"/>
                <w:szCs w:val="20"/>
              </w:rPr>
              <w:t>Teleskopinio k</w:t>
            </w:r>
            <w:r w:rsidRPr="007B7227">
              <w:rPr>
                <w:rFonts w:ascii="Tahoma" w:hAnsi="Tahoma" w:cs="Tahoma"/>
                <w:snapToGrid w:val="0"/>
                <w:position w:val="6"/>
                <w:sz w:val="20"/>
                <w:szCs w:val="20"/>
              </w:rPr>
              <w:t xml:space="preserve">rautuvo variklio emisijos norma – ne žemesnė kaip EU </w:t>
            </w:r>
            <w:proofErr w:type="spellStart"/>
            <w:r w:rsidRPr="007B7227">
              <w:rPr>
                <w:rFonts w:ascii="Tahoma" w:hAnsi="Tahoma" w:cs="Tahoma"/>
                <w:snapToGrid w:val="0"/>
                <w:position w:val="6"/>
                <w:sz w:val="20"/>
                <w:szCs w:val="20"/>
              </w:rPr>
              <w:t>Stage</w:t>
            </w:r>
            <w:proofErr w:type="spellEnd"/>
            <w:r w:rsidRPr="007B7227">
              <w:rPr>
                <w:rFonts w:ascii="Tahoma" w:hAnsi="Tahoma" w:cs="Tahoma"/>
                <w:snapToGrid w:val="0"/>
                <w:position w:val="6"/>
                <w:sz w:val="20"/>
                <w:szCs w:val="20"/>
              </w:rPr>
              <w:t xml:space="preserve"> V.</w:t>
            </w:r>
          </w:p>
        </w:tc>
        <w:tc>
          <w:tcPr>
            <w:tcW w:w="1949" w:type="pct"/>
          </w:tcPr>
          <w:p w14:paraId="58B88179" w14:textId="77777777" w:rsidR="00A42B22" w:rsidRPr="00775C64" w:rsidRDefault="00A42B22" w:rsidP="00057A75">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Tahoma" w:hAnsi="Tahoma" w:cs="Tahoma"/>
                <w:snapToGrid w:val="0"/>
                <w:position w:val="6"/>
                <w:sz w:val="20"/>
                <w:szCs w:val="20"/>
              </w:rPr>
            </w:pPr>
            <w:r w:rsidRPr="00775C64">
              <w:rPr>
                <w:rFonts w:ascii="Tahoma" w:hAnsi="Tahoma" w:cs="Tahoma"/>
                <w:i/>
                <w:kern w:val="28"/>
                <w:sz w:val="20"/>
                <w:szCs w:val="20"/>
              </w:rPr>
              <w:t>Nurodyti ir pateikti dokumentus</w:t>
            </w:r>
          </w:p>
        </w:tc>
      </w:tr>
    </w:tbl>
    <w:p w14:paraId="2FEB0336" w14:textId="77777777" w:rsidR="00A42B22" w:rsidRPr="00775C64" w:rsidRDefault="00A42B22" w:rsidP="006C19CF">
      <w:pPr>
        <w:keepLines/>
        <w:suppressLineNumbers/>
        <w:spacing w:line="264" w:lineRule="auto"/>
        <w:jc w:val="both"/>
        <w:rPr>
          <w:rFonts w:ascii="Tahoma" w:hAnsi="Tahoma" w:cs="Tahoma"/>
          <w:b/>
          <w:bCs/>
          <w:sz w:val="20"/>
          <w:szCs w:val="20"/>
        </w:rPr>
      </w:pPr>
    </w:p>
    <w:p w14:paraId="65E6F845" w14:textId="77777777" w:rsidR="00A42B22" w:rsidRPr="00775C64" w:rsidRDefault="00A42B22" w:rsidP="006C19CF">
      <w:pPr>
        <w:pStyle w:val="s11"/>
        <w:spacing w:before="0" w:beforeAutospacing="0" w:after="0" w:afterAutospacing="0"/>
        <w:jc w:val="both"/>
        <w:rPr>
          <w:rStyle w:val="s7"/>
          <w:rFonts w:ascii="Tahoma" w:eastAsiaTheme="majorEastAsia" w:hAnsi="Tahoma" w:cs="Tahoma"/>
          <w:color w:val="000000" w:themeColor="text1"/>
          <w:sz w:val="20"/>
          <w:szCs w:val="20"/>
        </w:rPr>
      </w:pPr>
      <w:r w:rsidRPr="00775C64">
        <w:rPr>
          <w:rStyle w:val="s7"/>
          <w:rFonts w:ascii="Tahoma" w:eastAsiaTheme="majorEastAsia" w:hAnsi="Tahoma" w:cs="Tahoma"/>
          <w:color w:val="000000" w:themeColor="text1"/>
          <w:sz w:val="20"/>
          <w:szCs w:val="20"/>
        </w:rPr>
        <w:t xml:space="preserve">** </w:t>
      </w:r>
      <w:r w:rsidRPr="00775C64">
        <w:rPr>
          <w:rFonts w:ascii="Tahoma" w:hAnsi="Tahoma" w:cs="Tahoma"/>
          <w:b/>
          <w:bCs/>
          <w:color w:val="000000" w:themeColor="text1"/>
          <w:sz w:val="20"/>
          <w:szCs w:val="20"/>
        </w:rPr>
        <w:t>Prekės tiekėjas</w:t>
      </w:r>
      <w:r w:rsidRPr="00775C64">
        <w:rPr>
          <w:rFonts w:ascii="Tahoma" w:hAnsi="Tahoma" w:cs="Tahoma"/>
          <w:color w:val="000000" w:themeColor="text1"/>
          <w:sz w:val="20"/>
          <w:szCs w:val="20"/>
        </w:rPr>
        <w:t xml:space="preserve"> </w:t>
      </w:r>
      <w:r w:rsidRPr="00775C64">
        <w:rPr>
          <w:rFonts w:ascii="Tahoma" w:hAnsi="Tahoma" w:cs="Tahoma"/>
          <w:b/>
          <w:color w:val="000000" w:themeColor="text1"/>
          <w:sz w:val="20"/>
          <w:szCs w:val="20"/>
        </w:rPr>
        <w:t xml:space="preserve">teikdamas pasiūlymą kartu pateikia </w:t>
      </w:r>
      <w:r w:rsidRPr="00775C64">
        <w:rPr>
          <w:rFonts w:ascii="Tahoma" w:hAnsi="Tahoma" w:cs="Tahoma"/>
          <w:b/>
          <w:bCs/>
          <w:color w:val="000000" w:themeColor="text1"/>
          <w:sz w:val="20"/>
          <w:szCs w:val="20"/>
        </w:rPr>
        <w:t>atitiktį pirkimo objektui techninėje specifikacijoje nurodytiems techniniams reikalavimams pagrindžiančius dokumentus: gamintojo patvirtinta techninė dokumentacija ir/ar deklaracijos.</w:t>
      </w:r>
    </w:p>
    <w:p w14:paraId="68CF5E1C" w14:textId="77777777" w:rsidR="00A42B22" w:rsidRPr="00775C64" w:rsidRDefault="00A42B22" w:rsidP="006C19CF">
      <w:pPr>
        <w:pStyle w:val="s6"/>
        <w:spacing w:before="0" w:beforeAutospacing="0" w:after="0" w:afterAutospacing="0"/>
        <w:rPr>
          <w:rStyle w:val="s3"/>
          <w:rFonts w:ascii="Tahoma" w:hAnsi="Tahoma" w:cs="Tahoma"/>
          <w:color w:val="000000" w:themeColor="text1"/>
          <w:sz w:val="20"/>
          <w:szCs w:val="20"/>
        </w:rPr>
      </w:pPr>
      <w:r w:rsidRPr="00775C64">
        <w:rPr>
          <w:rFonts w:ascii="Tahoma" w:hAnsi="Tahoma" w:cs="Tahoma"/>
          <w:color w:val="000000" w:themeColor="text1"/>
          <w:sz w:val="20"/>
          <w:szCs w:val="20"/>
        </w:rPr>
        <w:t> </w:t>
      </w:r>
    </w:p>
    <w:p w14:paraId="765A395A" w14:textId="77777777" w:rsidR="00A42B22" w:rsidRPr="00775C64" w:rsidRDefault="00A42B22" w:rsidP="006C19CF">
      <w:pPr>
        <w:pStyle w:val="s4"/>
        <w:spacing w:before="0" w:beforeAutospacing="0" w:after="0" w:afterAutospacing="0"/>
        <w:rPr>
          <w:rFonts w:ascii="Tahoma" w:hAnsi="Tahoma" w:cs="Tahoma"/>
          <w:color w:val="000000" w:themeColor="text1"/>
          <w:sz w:val="20"/>
          <w:szCs w:val="20"/>
        </w:rPr>
      </w:pPr>
      <w:r w:rsidRPr="00775C64">
        <w:rPr>
          <w:rStyle w:val="s3"/>
          <w:rFonts w:ascii="Tahoma" w:hAnsi="Tahoma" w:cs="Tahoma"/>
          <w:b/>
          <w:bCs/>
          <w:color w:val="000000" w:themeColor="text1"/>
          <w:sz w:val="20"/>
          <w:szCs w:val="20"/>
        </w:rPr>
        <w:t>5. KARTU SU PASIŪLYMU PATEIKIAMI DOKUMENTAI/INFORMACIJA</w:t>
      </w:r>
      <w:r w:rsidRPr="00775C64">
        <w:rPr>
          <w:rStyle w:val="apple-converted-space"/>
          <w:rFonts w:ascii="Tahoma" w:eastAsiaTheme="majorEastAsia" w:hAnsi="Tahoma" w:cs="Tahoma"/>
          <w:b/>
          <w:bCs/>
          <w:color w:val="000000" w:themeColor="text1"/>
          <w:sz w:val="20"/>
          <w:szCs w:val="20"/>
        </w:rPr>
        <w:t> </w:t>
      </w:r>
    </w:p>
    <w:tbl>
      <w:tblPr>
        <w:tblStyle w:val="1tinkleliolentelviesi1"/>
        <w:tblW w:w="5000" w:type="pct"/>
        <w:tblLook w:val="04A0" w:firstRow="1" w:lastRow="0" w:firstColumn="1" w:lastColumn="0" w:noHBand="0" w:noVBand="1"/>
      </w:tblPr>
      <w:tblGrid>
        <w:gridCol w:w="573"/>
        <w:gridCol w:w="3522"/>
        <w:gridCol w:w="4319"/>
        <w:gridCol w:w="2245"/>
      </w:tblGrid>
      <w:tr w:rsidR="00A42B22" w:rsidRPr="00775C64" w14:paraId="120F5C61" w14:textId="77777777" w:rsidTr="006C19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 w:type="pct"/>
            <w:hideMark/>
          </w:tcPr>
          <w:p w14:paraId="7E572216" w14:textId="77777777" w:rsidR="00A42B22" w:rsidRPr="00775C64" w:rsidRDefault="00A42B22" w:rsidP="00057A75">
            <w:pPr>
              <w:pStyle w:val="s4"/>
              <w:spacing w:before="0" w:beforeAutospacing="0" w:after="0" w:afterAutospacing="0"/>
              <w:jc w:val="center"/>
              <w:rPr>
                <w:rFonts w:ascii="Tahoma" w:hAnsi="Tahoma" w:cs="Tahoma"/>
                <w:color w:val="000000" w:themeColor="text1"/>
                <w:sz w:val="20"/>
                <w:szCs w:val="20"/>
              </w:rPr>
            </w:pPr>
            <w:bookmarkStart w:id="69" w:name="_Hlk91155590"/>
            <w:bookmarkEnd w:id="69"/>
            <w:r w:rsidRPr="00775C64">
              <w:rPr>
                <w:rStyle w:val="s7"/>
                <w:rFonts w:ascii="Tahoma" w:eastAsiaTheme="majorEastAsia" w:hAnsi="Tahoma" w:cs="Tahoma"/>
                <w:color w:val="000000" w:themeColor="text1"/>
                <w:sz w:val="20"/>
                <w:szCs w:val="20"/>
              </w:rPr>
              <w:t>Eil. Nr.</w:t>
            </w:r>
          </w:p>
        </w:tc>
        <w:tc>
          <w:tcPr>
            <w:tcW w:w="1652" w:type="pct"/>
            <w:hideMark/>
          </w:tcPr>
          <w:p w14:paraId="6FC39183" w14:textId="77777777" w:rsidR="00A42B22" w:rsidRPr="00775C64" w:rsidRDefault="00A42B22" w:rsidP="00057A75">
            <w:pPr>
              <w:pStyle w:val="s4"/>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sz w:val="20"/>
                <w:szCs w:val="20"/>
              </w:rPr>
            </w:pPr>
            <w:r w:rsidRPr="00775C64">
              <w:rPr>
                <w:rStyle w:val="s7"/>
                <w:rFonts w:ascii="Tahoma" w:eastAsiaTheme="majorEastAsia" w:hAnsi="Tahoma" w:cs="Tahoma"/>
                <w:color w:val="000000" w:themeColor="text1"/>
                <w:sz w:val="20"/>
                <w:szCs w:val="20"/>
              </w:rPr>
              <w:t>Kartu su pasiūlymu pateikiami dokumentai/informacija (</w:t>
            </w:r>
            <w:r w:rsidRPr="00775C64">
              <w:rPr>
                <w:rStyle w:val="s17"/>
                <w:rFonts w:ascii="Tahoma" w:hAnsi="Tahoma" w:cs="Tahoma"/>
                <w:i/>
                <w:iCs/>
                <w:color w:val="000000" w:themeColor="text1"/>
                <w:sz w:val="20"/>
                <w:szCs w:val="20"/>
              </w:rPr>
              <w:t>pateikto dokumento pavadinimas)</w:t>
            </w:r>
            <w:r w:rsidRPr="00775C64">
              <w:rPr>
                <w:rStyle w:val="s7"/>
                <w:rFonts w:ascii="Tahoma" w:eastAsiaTheme="majorEastAsia" w:hAnsi="Tahoma" w:cs="Tahoma"/>
                <w:color w:val="000000" w:themeColor="text1"/>
                <w:sz w:val="20"/>
                <w:szCs w:val="20"/>
              </w:rPr>
              <w:t>:</w:t>
            </w:r>
          </w:p>
        </w:tc>
        <w:tc>
          <w:tcPr>
            <w:tcW w:w="2026" w:type="pct"/>
            <w:hideMark/>
          </w:tcPr>
          <w:p w14:paraId="3CB2419B" w14:textId="77777777" w:rsidR="00A42B22" w:rsidRPr="00775C64" w:rsidRDefault="00A42B22" w:rsidP="00057A75">
            <w:pPr>
              <w:pStyle w:val="s4"/>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sz w:val="20"/>
                <w:szCs w:val="20"/>
              </w:rPr>
            </w:pPr>
            <w:r w:rsidRPr="00775C64">
              <w:rPr>
                <w:rStyle w:val="s7"/>
                <w:rFonts w:ascii="Tahoma" w:eastAsiaTheme="majorEastAsia" w:hAnsi="Tahoma" w:cs="Tahoma"/>
                <w:color w:val="000000" w:themeColor="text1"/>
                <w:sz w:val="20"/>
                <w:szCs w:val="20"/>
              </w:rPr>
              <w:t>Ar dokumentas/informacija yra konfidenciali</w:t>
            </w:r>
            <w:r w:rsidRPr="00775C64">
              <w:rPr>
                <w:rStyle w:val="apple-converted-space"/>
                <w:rFonts w:ascii="Tahoma" w:eastAsiaTheme="majorEastAsia" w:hAnsi="Tahoma" w:cs="Tahoma"/>
                <w:color w:val="000000" w:themeColor="text1"/>
                <w:sz w:val="20"/>
                <w:szCs w:val="20"/>
              </w:rPr>
              <w:t> </w:t>
            </w:r>
            <w:r w:rsidRPr="00775C64">
              <w:rPr>
                <w:rStyle w:val="s17"/>
                <w:rFonts w:ascii="Tahoma" w:hAnsi="Tahoma" w:cs="Tahoma"/>
                <w:i/>
                <w:iCs/>
                <w:color w:val="000000" w:themeColor="text1"/>
                <w:sz w:val="20"/>
                <w:szCs w:val="20"/>
              </w:rPr>
              <w:t>(nurodyti TAIP arba Ne arba DALINAI (patikslinant kuri dokumente nurodyta informacija yra konfidenciali)</w:t>
            </w:r>
          </w:p>
        </w:tc>
        <w:tc>
          <w:tcPr>
            <w:tcW w:w="1054" w:type="pct"/>
            <w:hideMark/>
          </w:tcPr>
          <w:p w14:paraId="1D8BAA42" w14:textId="77777777" w:rsidR="00A42B22" w:rsidRPr="00775C64" w:rsidRDefault="00A42B22" w:rsidP="00057A75">
            <w:pPr>
              <w:pStyle w:val="s4"/>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sz w:val="20"/>
                <w:szCs w:val="20"/>
              </w:rPr>
            </w:pPr>
            <w:r w:rsidRPr="00775C64">
              <w:rPr>
                <w:rStyle w:val="s7"/>
                <w:rFonts w:ascii="Tahoma" w:eastAsiaTheme="majorEastAsia" w:hAnsi="Tahoma" w:cs="Tahoma"/>
                <w:color w:val="000000" w:themeColor="text1"/>
                <w:sz w:val="20"/>
                <w:szCs w:val="20"/>
              </w:rPr>
              <w:t>Argumentai, (pagrindimas) kodėl informacija yra konfidenciali</w:t>
            </w:r>
          </w:p>
        </w:tc>
      </w:tr>
      <w:tr w:rsidR="00A42B22" w:rsidRPr="00775C64" w14:paraId="23AF26C0" w14:textId="77777777" w:rsidTr="006C19CF">
        <w:tc>
          <w:tcPr>
            <w:cnfStyle w:val="001000000000" w:firstRow="0" w:lastRow="0" w:firstColumn="1" w:lastColumn="0" w:oddVBand="0" w:evenVBand="0" w:oddHBand="0" w:evenHBand="0" w:firstRowFirstColumn="0" w:firstRowLastColumn="0" w:lastRowFirstColumn="0" w:lastRowLastColumn="0"/>
            <w:tcW w:w="269" w:type="pct"/>
            <w:hideMark/>
          </w:tcPr>
          <w:p w14:paraId="7257A3C4" w14:textId="77777777" w:rsidR="00A42B22" w:rsidRPr="00775C64" w:rsidRDefault="00A42B22" w:rsidP="00057A75">
            <w:pPr>
              <w:pStyle w:val="s25"/>
              <w:spacing w:before="0" w:beforeAutospacing="0" w:after="0" w:afterAutospacing="0" w:line="216" w:lineRule="atLeast"/>
              <w:rPr>
                <w:rFonts w:ascii="Tahoma" w:hAnsi="Tahoma" w:cs="Tahoma"/>
                <w:color w:val="000000" w:themeColor="text1"/>
                <w:sz w:val="20"/>
                <w:szCs w:val="20"/>
              </w:rPr>
            </w:pPr>
            <w:r w:rsidRPr="00775C64">
              <w:rPr>
                <w:rStyle w:val="s7"/>
                <w:rFonts w:ascii="Tahoma" w:eastAsiaTheme="majorEastAsia" w:hAnsi="Tahoma" w:cs="Tahoma"/>
                <w:color w:val="000000" w:themeColor="text1"/>
                <w:sz w:val="20"/>
                <w:szCs w:val="20"/>
              </w:rPr>
              <w:t>1.</w:t>
            </w:r>
          </w:p>
        </w:tc>
        <w:tc>
          <w:tcPr>
            <w:tcW w:w="1652" w:type="pct"/>
            <w:hideMark/>
          </w:tcPr>
          <w:p w14:paraId="27328EB1" w14:textId="77777777" w:rsidR="00A42B22" w:rsidRPr="00775C64" w:rsidRDefault="00A42B22" w:rsidP="00057A75">
            <w:pPr>
              <w:pStyle w:val="s25"/>
              <w:spacing w:before="0" w:beforeAutospacing="0" w:after="0" w:afterAutospacing="0" w:line="216" w:lineRule="atLeast"/>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szCs w:val="20"/>
              </w:rPr>
            </w:pPr>
            <w:r w:rsidRPr="00775C64">
              <w:rPr>
                <w:rFonts w:ascii="Tahoma" w:hAnsi="Tahoma" w:cs="Tahoma"/>
                <w:color w:val="000000" w:themeColor="text1"/>
                <w:sz w:val="20"/>
                <w:szCs w:val="20"/>
              </w:rPr>
              <w:t> </w:t>
            </w:r>
          </w:p>
        </w:tc>
        <w:tc>
          <w:tcPr>
            <w:tcW w:w="2026" w:type="pct"/>
            <w:hideMark/>
          </w:tcPr>
          <w:p w14:paraId="5998D2C6" w14:textId="77777777" w:rsidR="00A42B22" w:rsidRPr="00775C64" w:rsidRDefault="00A42B22" w:rsidP="00057A75">
            <w:pPr>
              <w:pStyle w:val="s25"/>
              <w:spacing w:before="0" w:beforeAutospacing="0" w:after="0" w:afterAutospacing="0" w:line="216" w:lineRule="atLeast"/>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szCs w:val="20"/>
              </w:rPr>
            </w:pPr>
            <w:r w:rsidRPr="00775C64">
              <w:rPr>
                <w:rFonts w:ascii="Tahoma" w:hAnsi="Tahoma" w:cs="Tahoma"/>
                <w:color w:val="000000" w:themeColor="text1"/>
                <w:sz w:val="20"/>
                <w:szCs w:val="20"/>
              </w:rPr>
              <w:t> </w:t>
            </w:r>
          </w:p>
        </w:tc>
        <w:tc>
          <w:tcPr>
            <w:tcW w:w="1054" w:type="pct"/>
            <w:hideMark/>
          </w:tcPr>
          <w:p w14:paraId="56DAD1CA" w14:textId="77777777" w:rsidR="00A42B22" w:rsidRPr="00775C64" w:rsidRDefault="00A42B22" w:rsidP="00057A75">
            <w:pPr>
              <w:pStyle w:val="s25"/>
              <w:spacing w:before="0" w:beforeAutospacing="0" w:after="0" w:afterAutospacing="0" w:line="216" w:lineRule="atLeast"/>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szCs w:val="20"/>
              </w:rPr>
            </w:pPr>
            <w:r w:rsidRPr="00775C64">
              <w:rPr>
                <w:rFonts w:ascii="Tahoma" w:hAnsi="Tahoma" w:cs="Tahoma"/>
                <w:color w:val="000000" w:themeColor="text1"/>
                <w:sz w:val="20"/>
                <w:szCs w:val="20"/>
              </w:rPr>
              <w:t> </w:t>
            </w:r>
          </w:p>
        </w:tc>
      </w:tr>
      <w:tr w:rsidR="00A42B22" w:rsidRPr="00775C64" w14:paraId="588AA6A7" w14:textId="77777777" w:rsidTr="006C19CF">
        <w:tc>
          <w:tcPr>
            <w:cnfStyle w:val="001000000000" w:firstRow="0" w:lastRow="0" w:firstColumn="1" w:lastColumn="0" w:oddVBand="0" w:evenVBand="0" w:oddHBand="0" w:evenHBand="0" w:firstRowFirstColumn="0" w:firstRowLastColumn="0" w:lastRowFirstColumn="0" w:lastRowLastColumn="0"/>
            <w:tcW w:w="269" w:type="pct"/>
            <w:hideMark/>
          </w:tcPr>
          <w:p w14:paraId="116E4A9A" w14:textId="77777777" w:rsidR="00A42B22" w:rsidRPr="00775C64" w:rsidRDefault="00A42B22" w:rsidP="00057A75">
            <w:pPr>
              <w:pStyle w:val="s25"/>
              <w:spacing w:before="0" w:beforeAutospacing="0" w:after="0" w:afterAutospacing="0" w:line="216" w:lineRule="atLeast"/>
              <w:rPr>
                <w:rFonts w:ascii="Tahoma" w:hAnsi="Tahoma" w:cs="Tahoma"/>
                <w:color w:val="000000" w:themeColor="text1"/>
                <w:sz w:val="20"/>
                <w:szCs w:val="20"/>
              </w:rPr>
            </w:pPr>
            <w:r w:rsidRPr="00775C64">
              <w:rPr>
                <w:rStyle w:val="s7"/>
                <w:rFonts w:ascii="Tahoma" w:eastAsiaTheme="majorEastAsia" w:hAnsi="Tahoma" w:cs="Tahoma"/>
                <w:color w:val="000000" w:themeColor="text1"/>
                <w:sz w:val="20"/>
                <w:szCs w:val="20"/>
              </w:rPr>
              <w:t>2</w:t>
            </w:r>
          </w:p>
        </w:tc>
        <w:tc>
          <w:tcPr>
            <w:tcW w:w="1652" w:type="pct"/>
            <w:hideMark/>
          </w:tcPr>
          <w:p w14:paraId="4F30A7EC" w14:textId="77777777" w:rsidR="00A42B22" w:rsidRPr="00775C64" w:rsidRDefault="00A42B22" w:rsidP="00057A75">
            <w:pPr>
              <w:pStyle w:val="s25"/>
              <w:spacing w:before="0" w:beforeAutospacing="0" w:after="0" w:afterAutospacing="0" w:line="216" w:lineRule="atLeast"/>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szCs w:val="20"/>
              </w:rPr>
            </w:pPr>
            <w:r w:rsidRPr="00775C64">
              <w:rPr>
                <w:rFonts w:ascii="Tahoma" w:hAnsi="Tahoma" w:cs="Tahoma"/>
                <w:color w:val="000000" w:themeColor="text1"/>
                <w:sz w:val="20"/>
                <w:szCs w:val="20"/>
              </w:rPr>
              <w:t> </w:t>
            </w:r>
          </w:p>
        </w:tc>
        <w:tc>
          <w:tcPr>
            <w:tcW w:w="2026" w:type="pct"/>
            <w:hideMark/>
          </w:tcPr>
          <w:p w14:paraId="18A6E87F" w14:textId="77777777" w:rsidR="00A42B22" w:rsidRPr="00775C64" w:rsidRDefault="00A42B22" w:rsidP="00057A75">
            <w:pPr>
              <w:pStyle w:val="s25"/>
              <w:spacing w:before="0" w:beforeAutospacing="0" w:after="0" w:afterAutospacing="0" w:line="216" w:lineRule="atLeast"/>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szCs w:val="20"/>
              </w:rPr>
            </w:pPr>
            <w:r w:rsidRPr="00775C64">
              <w:rPr>
                <w:rFonts w:ascii="Tahoma" w:hAnsi="Tahoma" w:cs="Tahoma"/>
                <w:color w:val="000000" w:themeColor="text1"/>
                <w:sz w:val="20"/>
                <w:szCs w:val="20"/>
              </w:rPr>
              <w:t> </w:t>
            </w:r>
          </w:p>
        </w:tc>
        <w:tc>
          <w:tcPr>
            <w:tcW w:w="1054" w:type="pct"/>
            <w:hideMark/>
          </w:tcPr>
          <w:p w14:paraId="563208DB" w14:textId="77777777" w:rsidR="00A42B22" w:rsidRPr="00775C64" w:rsidRDefault="00A42B22" w:rsidP="00057A75">
            <w:pPr>
              <w:pStyle w:val="s25"/>
              <w:spacing w:before="0" w:beforeAutospacing="0" w:after="0" w:afterAutospacing="0" w:line="216" w:lineRule="atLeast"/>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szCs w:val="20"/>
              </w:rPr>
            </w:pPr>
            <w:r w:rsidRPr="00775C64">
              <w:rPr>
                <w:rFonts w:ascii="Tahoma" w:hAnsi="Tahoma" w:cs="Tahoma"/>
                <w:color w:val="000000" w:themeColor="text1"/>
                <w:sz w:val="20"/>
                <w:szCs w:val="20"/>
              </w:rPr>
              <w:t> </w:t>
            </w:r>
          </w:p>
        </w:tc>
      </w:tr>
      <w:tr w:rsidR="00A42B22" w:rsidRPr="00775C64" w14:paraId="5DE27D63" w14:textId="77777777" w:rsidTr="006C19CF">
        <w:trPr>
          <w:trHeight w:val="120"/>
        </w:trPr>
        <w:tc>
          <w:tcPr>
            <w:cnfStyle w:val="001000000000" w:firstRow="0" w:lastRow="0" w:firstColumn="1" w:lastColumn="0" w:oddVBand="0" w:evenVBand="0" w:oddHBand="0" w:evenHBand="0" w:firstRowFirstColumn="0" w:firstRowLastColumn="0" w:lastRowFirstColumn="0" w:lastRowLastColumn="0"/>
            <w:tcW w:w="269" w:type="pct"/>
            <w:hideMark/>
          </w:tcPr>
          <w:p w14:paraId="5A28407D" w14:textId="77777777" w:rsidR="00A42B22" w:rsidRPr="00775C64" w:rsidRDefault="00A42B22" w:rsidP="00057A75">
            <w:pPr>
              <w:pStyle w:val="s25"/>
              <w:spacing w:before="0" w:beforeAutospacing="0" w:after="0" w:afterAutospacing="0" w:line="216" w:lineRule="atLeast"/>
              <w:rPr>
                <w:rFonts w:ascii="Tahoma" w:hAnsi="Tahoma" w:cs="Tahoma"/>
                <w:color w:val="000000" w:themeColor="text1"/>
                <w:sz w:val="20"/>
                <w:szCs w:val="20"/>
              </w:rPr>
            </w:pPr>
            <w:r w:rsidRPr="00775C64">
              <w:rPr>
                <w:rStyle w:val="s7"/>
                <w:rFonts w:ascii="Tahoma" w:eastAsiaTheme="majorEastAsia" w:hAnsi="Tahoma" w:cs="Tahoma"/>
                <w:color w:val="000000" w:themeColor="text1"/>
                <w:sz w:val="20"/>
                <w:szCs w:val="20"/>
              </w:rPr>
              <w:t>.....</w:t>
            </w:r>
          </w:p>
        </w:tc>
        <w:tc>
          <w:tcPr>
            <w:tcW w:w="1652" w:type="pct"/>
            <w:hideMark/>
          </w:tcPr>
          <w:p w14:paraId="553EE3DC" w14:textId="77777777" w:rsidR="00A42B22" w:rsidRPr="00775C64" w:rsidRDefault="00A42B22" w:rsidP="00057A75">
            <w:pPr>
              <w:pStyle w:val="s25"/>
              <w:spacing w:before="0" w:beforeAutospacing="0" w:after="0" w:afterAutospacing="0" w:line="216" w:lineRule="atLeast"/>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szCs w:val="20"/>
              </w:rPr>
            </w:pPr>
            <w:r w:rsidRPr="00775C64">
              <w:rPr>
                <w:rFonts w:ascii="Tahoma" w:hAnsi="Tahoma" w:cs="Tahoma"/>
                <w:color w:val="000000" w:themeColor="text1"/>
                <w:sz w:val="20"/>
                <w:szCs w:val="20"/>
              </w:rPr>
              <w:t> </w:t>
            </w:r>
          </w:p>
        </w:tc>
        <w:tc>
          <w:tcPr>
            <w:tcW w:w="2026" w:type="pct"/>
            <w:hideMark/>
          </w:tcPr>
          <w:p w14:paraId="68B850B3" w14:textId="77777777" w:rsidR="00A42B22" w:rsidRPr="00775C64" w:rsidRDefault="00A42B22" w:rsidP="00057A75">
            <w:pPr>
              <w:pStyle w:val="s25"/>
              <w:spacing w:before="0" w:beforeAutospacing="0" w:after="0" w:afterAutospacing="0" w:line="216" w:lineRule="atLeast"/>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szCs w:val="20"/>
              </w:rPr>
            </w:pPr>
            <w:r w:rsidRPr="00775C64">
              <w:rPr>
                <w:rFonts w:ascii="Tahoma" w:hAnsi="Tahoma" w:cs="Tahoma"/>
                <w:color w:val="000000" w:themeColor="text1"/>
                <w:sz w:val="20"/>
                <w:szCs w:val="20"/>
              </w:rPr>
              <w:t> </w:t>
            </w:r>
          </w:p>
        </w:tc>
        <w:tc>
          <w:tcPr>
            <w:tcW w:w="1054" w:type="pct"/>
            <w:hideMark/>
          </w:tcPr>
          <w:p w14:paraId="01FCE4CF" w14:textId="77777777" w:rsidR="00A42B22" w:rsidRPr="00775C64" w:rsidRDefault="00A42B22" w:rsidP="00057A75">
            <w:pPr>
              <w:pStyle w:val="s25"/>
              <w:spacing w:before="0" w:beforeAutospacing="0" w:after="0" w:afterAutospacing="0" w:line="216" w:lineRule="atLeast"/>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0"/>
                <w:szCs w:val="20"/>
              </w:rPr>
            </w:pPr>
            <w:r w:rsidRPr="00775C64">
              <w:rPr>
                <w:rFonts w:ascii="Tahoma" w:hAnsi="Tahoma" w:cs="Tahoma"/>
                <w:color w:val="000000" w:themeColor="text1"/>
                <w:sz w:val="20"/>
                <w:szCs w:val="20"/>
              </w:rPr>
              <w:t> </w:t>
            </w:r>
          </w:p>
        </w:tc>
      </w:tr>
    </w:tbl>
    <w:p w14:paraId="54F134E7" w14:textId="77777777" w:rsidR="00A42B22" w:rsidRPr="00775C64" w:rsidRDefault="00A42B22" w:rsidP="00A42B22">
      <w:pPr>
        <w:pStyle w:val="s57"/>
        <w:spacing w:before="0" w:beforeAutospacing="0" w:after="0" w:afterAutospacing="0" w:line="216" w:lineRule="atLeast"/>
        <w:jc w:val="both"/>
        <w:rPr>
          <w:rFonts w:ascii="Tahoma" w:hAnsi="Tahoma" w:cs="Tahoma"/>
          <w:color w:val="000000" w:themeColor="text1"/>
          <w:sz w:val="20"/>
          <w:szCs w:val="20"/>
        </w:rPr>
      </w:pPr>
      <w:r w:rsidRPr="00775C64">
        <w:rPr>
          <w:rStyle w:val="s16"/>
          <w:rFonts w:ascii="Tahoma" w:eastAsiaTheme="minorEastAsia" w:hAnsi="Tahoma" w:cs="Tahoma"/>
          <w:b/>
          <w:bCs/>
          <w:i/>
          <w:iCs/>
          <w:color w:val="000000" w:themeColor="text1"/>
          <w:sz w:val="20"/>
          <w:szCs w:val="20"/>
        </w:rPr>
        <w:t>Pastaba:</w:t>
      </w:r>
      <w:r w:rsidRPr="00775C64">
        <w:rPr>
          <w:rStyle w:val="apple-converted-space"/>
          <w:rFonts w:ascii="Tahoma" w:eastAsiaTheme="majorEastAsia" w:hAnsi="Tahoma" w:cs="Tahoma"/>
          <w:color w:val="000000" w:themeColor="text1"/>
          <w:sz w:val="20"/>
          <w:szCs w:val="20"/>
        </w:rPr>
        <w:t> </w:t>
      </w:r>
      <w:r w:rsidRPr="00775C64">
        <w:rPr>
          <w:rStyle w:val="s17"/>
          <w:rFonts w:ascii="Tahoma" w:hAnsi="Tahoma" w:cs="Tahoma"/>
          <w:i/>
          <w:iCs/>
          <w:color w:val="000000" w:themeColor="text1"/>
          <w:sz w:val="20"/>
          <w:szCs w:val="20"/>
        </w:rPr>
        <w:t>Tiekėjas negali nurodyti, kad visas pasiūlymas yra konfidencialus.</w:t>
      </w:r>
      <w:r w:rsidRPr="00775C64">
        <w:rPr>
          <w:rStyle w:val="apple-converted-space"/>
          <w:rFonts w:ascii="Tahoma" w:eastAsiaTheme="majorEastAsia" w:hAnsi="Tahoma" w:cs="Tahoma"/>
          <w:color w:val="000000" w:themeColor="text1"/>
          <w:sz w:val="20"/>
          <w:szCs w:val="20"/>
        </w:rPr>
        <w:t> </w:t>
      </w:r>
      <w:r w:rsidRPr="00775C64">
        <w:rPr>
          <w:rStyle w:val="s17"/>
          <w:rFonts w:ascii="Tahoma" w:hAnsi="Tahoma" w:cs="Tahoma"/>
          <w:i/>
          <w:iCs/>
          <w:color w:val="000000" w:themeColor="text1"/>
          <w:sz w:val="20"/>
          <w:szCs w:val="20"/>
        </w:rPr>
        <w:t>Konfidencialia negali būti laikoma informacija, kuri atitinka VPĮ 20 straipsnio 2 dalyje nustatytus požymius ir sąlygas, todėl ši informacija bus viešinama VPĮ numatyta tvarka, nepriklausomai nuo to ar ši informacija bus nurodyta kaip konfidenciali</w:t>
      </w:r>
      <w:r w:rsidRPr="00775C64">
        <w:rPr>
          <w:rStyle w:val="Puslapioinaosnuoroda"/>
          <w:rFonts w:ascii="Tahoma" w:hAnsi="Tahoma" w:cs="Tahoma"/>
          <w:i/>
          <w:iCs/>
          <w:color w:val="000000" w:themeColor="text1"/>
          <w:sz w:val="20"/>
          <w:szCs w:val="20"/>
        </w:rPr>
        <w:footnoteReference w:id="6"/>
      </w:r>
      <w:r w:rsidRPr="00775C64">
        <w:rPr>
          <w:rStyle w:val="s17"/>
          <w:rFonts w:ascii="Tahoma" w:hAnsi="Tahoma" w:cs="Tahoma"/>
          <w:i/>
          <w:iCs/>
          <w:color w:val="000000" w:themeColor="text1"/>
          <w:sz w:val="20"/>
          <w:szCs w:val="20"/>
        </w:rPr>
        <w:t>.</w:t>
      </w:r>
    </w:p>
    <w:p w14:paraId="44876F03" w14:textId="77777777" w:rsidR="00A42B22" w:rsidRPr="00775C64" w:rsidRDefault="00A42B22" w:rsidP="006C19CF">
      <w:pPr>
        <w:spacing w:after="0"/>
        <w:jc w:val="both"/>
        <w:rPr>
          <w:rFonts w:ascii="Tahoma" w:hAnsi="Tahoma" w:cs="Tahoma"/>
          <w:color w:val="000000" w:themeColor="text1"/>
          <w:sz w:val="20"/>
          <w:szCs w:val="20"/>
        </w:rPr>
      </w:pPr>
    </w:p>
    <w:p w14:paraId="1ABAB1EA" w14:textId="77777777" w:rsidR="00A42B22" w:rsidRPr="00775C64" w:rsidRDefault="00A42B22" w:rsidP="006C19CF">
      <w:pPr>
        <w:spacing w:after="0"/>
        <w:rPr>
          <w:rFonts w:ascii="Tahoma" w:hAnsi="Tahoma" w:cs="Tahoma"/>
          <w:color w:val="000000" w:themeColor="text1"/>
          <w:sz w:val="20"/>
          <w:szCs w:val="20"/>
        </w:rPr>
      </w:pPr>
      <w:r w:rsidRPr="00775C64">
        <w:rPr>
          <w:rFonts w:ascii="Tahoma" w:hAnsi="Tahoma" w:cs="Tahoma"/>
          <w:color w:val="000000" w:themeColor="text1"/>
          <w:sz w:val="20"/>
          <w:szCs w:val="20"/>
        </w:rPr>
        <w:t>6. Užtikriname šio pasiūlymo galiojimą pirkimo dokumentuose nurodytomis sąlygomis ________________________________________________________________________________.</w:t>
      </w:r>
    </w:p>
    <w:p w14:paraId="07482019" w14:textId="53C8E20B" w:rsidR="00A42B22" w:rsidRPr="00775C64" w:rsidRDefault="006C19CF" w:rsidP="006C19CF">
      <w:pPr>
        <w:spacing w:after="0"/>
        <w:rPr>
          <w:rFonts w:ascii="Tahoma" w:hAnsi="Tahoma" w:cs="Tahoma"/>
          <w:color w:val="000000" w:themeColor="text1"/>
          <w:sz w:val="16"/>
          <w:szCs w:val="16"/>
        </w:rPr>
      </w:pPr>
      <w:r w:rsidRPr="00775C64">
        <w:rPr>
          <w:rFonts w:ascii="Tahoma" w:hAnsi="Tahoma" w:cs="Tahoma"/>
          <w:i/>
          <w:color w:val="000000" w:themeColor="text1"/>
          <w:sz w:val="16"/>
          <w:szCs w:val="16"/>
        </w:rPr>
        <w:t xml:space="preserve">                             </w:t>
      </w:r>
      <w:r w:rsidR="00A42B22" w:rsidRPr="00775C64">
        <w:rPr>
          <w:rFonts w:ascii="Tahoma" w:hAnsi="Tahoma" w:cs="Tahoma"/>
          <w:i/>
          <w:color w:val="000000" w:themeColor="text1"/>
          <w:sz w:val="16"/>
          <w:szCs w:val="16"/>
        </w:rPr>
        <w:t>(nurodyti užtikrinimo būdą, sąlygas ir dydį)</w:t>
      </w:r>
    </w:p>
    <w:p w14:paraId="3FA0548C" w14:textId="77777777" w:rsidR="006C19CF" w:rsidRPr="00775C64" w:rsidRDefault="006C19CF" w:rsidP="006C19CF">
      <w:pPr>
        <w:spacing w:after="0"/>
        <w:jc w:val="both"/>
        <w:rPr>
          <w:rFonts w:ascii="Tahoma" w:hAnsi="Tahoma" w:cs="Tahoma"/>
          <w:color w:val="000000" w:themeColor="text1"/>
          <w:sz w:val="20"/>
          <w:szCs w:val="20"/>
        </w:rPr>
      </w:pPr>
    </w:p>
    <w:p w14:paraId="75041A7F" w14:textId="7D51A127" w:rsidR="00A42B22" w:rsidRPr="00775C64" w:rsidRDefault="00A42B22" w:rsidP="006C19CF">
      <w:pPr>
        <w:spacing w:after="0"/>
        <w:jc w:val="both"/>
        <w:rPr>
          <w:rFonts w:ascii="Tahoma" w:hAnsi="Tahoma" w:cs="Tahoma"/>
          <w:color w:val="000000" w:themeColor="text1"/>
          <w:sz w:val="20"/>
          <w:szCs w:val="20"/>
        </w:rPr>
      </w:pPr>
      <w:r w:rsidRPr="00775C64">
        <w:rPr>
          <w:rFonts w:ascii="Tahoma" w:hAnsi="Tahoma" w:cs="Tahoma"/>
          <w:color w:val="000000" w:themeColor="text1"/>
          <w:sz w:val="20"/>
          <w:szCs w:val="20"/>
        </w:rPr>
        <w:t>7. Jeigu kvalifikacija dėl teisės verstis atitinkama veikla nebuvo tikrinama arba tikrinama ne visa apimtimi, įsipareigojame perkančiajai organizacijai, kad pirkimo sutartį vykdys tik tokią teisę turintys asmenys.</w:t>
      </w:r>
    </w:p>
    <w:p w14:paraId="39797BEA" w14:textId="77777777" w:rsidR="00A42B22" w:rsidRPr="00775C64" w:rsidRDefault="00A42B22" w:rsidP="006C19CF">
      <w:pPr>
        <w:spacing w:after="0"/>
        <w:jc w:val="both"/>
        <w:rPr>
          <w:rFonts w:ascii="Tahoma" w:hAnsi="Tahoma" w:cs="Tahoma"/>
          <w:color w:val="000000" w:themeColor="text1"/>
          <w:sz w:val="20"/>
          <w:szCs w:val="20"/>
        </w:rPr>
      </w:pPr>
      <w:r w:rsidRPr="00775C64">
        <w:rPr>
          <w:rFonts w:ascii="Tahoma" w:hAnsi="Tahoma" w:cs="Tahoma"/>
          <w:color w:val="000000" w:themeColor="text1"/>
          <w:sz w:val="20"/>
          <w:szCs w:val="20"/>
        </w:rPr>
        <w:t>8. Pasiūlymas galioja iki pirkimo dokumentuose nurodyto termino pabaigos.</w:t>
      </w:r>
    </w:p>
    <w:p w14:paraId="04938A91" w14:textId="77777777" w:rsidR="00A42B22" w:rsidRPr="00775C64" w:rsidRDefault="00A42B22" w:rsidP="006C19CF">
      <w:pPr>
        <w:spacing w:after="0"/>
        <w:jc w:val="both"/>
        <w:rPr>
          <w:rFonts w:ascii="Tahoma" w:hAnsi="Tahoma" w:cs="Tahoma"/>
          <w:color w:val="000000" w:themeColor="text1"/>
          <w:sz w:val="20"/>
          <w:szCs w:val="20"/>
        </w:rPr>
      </w:pPr>
    </w:p>
    <w:p w14:paraId="2B3785E3" w14:textId="77777777" w:rsidR="00A42B22" w:rsidRPr="00775C64" w:rsidRDefault="00A42B22" w:rsidP="006C19CF">
      <w:pPr>
        <w:spacing w:after="0"/>
        <w:jc w:val="both"/>
        <w:rPr>
          <w:rFonts w:ascii="Tahoma" w:hAnsi="Tahoma" w:cs="Tahoma"/>
          <w:color w:val="000000" w:themeColor="text1"/>
          <w:sz w:val="20"/>
          <w:szCs w:val="20"/>
        </w:rPr>
      </w:pPr>
    </w:p>
    <w:p w14:paraId="0C182B90" w14:textId="77777777" w:rsidR="00A42B22" w:rsidRPr="00775C64" w:rsidRDefault="00A42B22" w:rsidP="006C19CF">
      <w:pPr>
        <w:spacing w:after="0"/>
        <w:jc w:val="both"/>
        <w:rPr>
          <w:rFonts w:ascii="Tahoma" w:hAnsi="Tahoma" w:cs="Tahoma"/>
          <w:color w:val="000000" w:themeColor="text1"/>
          <w:sz w:val="20"/>
          <w:szCs w:val="20"/>
        </w:rPr>
      </w:pPr>
      <w:bookmarkStart w:id="70" w:name="_Hlk109827190"/>
      <w:r w:rsidRPr="00775C64">
        <w:rPr>
          <w:rFonts w:ascii="Tahoma" w:hAnsi="Tahoma" w:cs="Tahoma"/>
          <w:color w:val="000000" w:themeColor="text1"/>
          <w:sz w:val="20"/>
          <w:szCs w:val="20"/>
        </w:rPr>
        <w:t>__________________________</w:t>
      </w:r>
      <w:r w:rsidRPr="00775C64">
        <w:rPr>
          <w:rFonts w:ascii="Tahoma" w:hAnsi="Tahoma" w:cs="Tahoma"/>
          <w:color w:val="000000" w:themeColor="text1"/>
          <w:sz w:val="20"/>
          <w:szCs w:val="20"/>
        </w:rPr>
        <w:tab/>
      </w:r>
      <w:r w:rsidRPr="00775C64">
        <w:rPr>
          <w:rFonts w:ascii="Tahoma" w:hAnsi="Tahoma" w:cs="Tahoma"/>
          <w:color w:val="000000" w:themeColor="text1"/>
          <w:sz w:val="20"/>
          <w:szCs w:val="20"/>
        </w:rPr>
        <w:tab/>
        <w:t>__________</w:t>
      </w:r>
      <w:r w:rsidRPr="00775C64">
        <w:rPr>
          <w:rFonts w:ascii="Tahoma" w:hAnsi="Tahoma" w:cs="Tahoma"/>
          <w:color w:val="000000" w:themeColor="text1"/>
          <w:sz w:val="20"/>
          <w:szCs w:val="20"/>
        </w:rPr>
        <w:tab/>
      </w:r>
      <w:r w:rsidRPr="00775C64">
        <w:rPr>
          <w:rFonts w:ascii="Tahoma" w:hAnsi="Tahoma" w:cs="Tahoma"/>
          <w:color w:val="000000" w:themeColor="text1"/>
          <w:sz w:val="20"/>
          <w:szCs w:val="20"/>
        </w:rPr>
        <w:tab/>
        <w:t>__________________________</w:t>
      </w:r>
    </w:p>
    <w:p w14:paraId="164BDB7A" w14:textId="07E1A2A7" w:rsidR="00A42B22" w:rsidRPr="00775C64" w:rsidRDefault="00A42B22" w:rsidP="006C19CF">
      <w:pPr>
        <w:spacing w:after="0"/>
        <w:jc w:val="both"/>
        <w:rPr>
          <w:rFonts w:ascii="Tahoma" w:hAnsi="Tahoma" w:cs="Tahoma"/>
          <w:i/>
          <w:color w:val="000000" w:themeColor="text1"/>
          <w:sz w:val="16"/>
          <w:szCs w:val="16"/>
        </w:rPr>
      </w:pPr>
      <w:r w:rsidRPr="00775C64">
        <w:rPr>
          <w:rFonts w:ascii="Tahoma" w:hAnsi="Tahoma" w:cs="Tahoma"/>
          <w:i/>
          <w:color w:val="000000" w:themeColor="text1"/>
          <w:sz w:val="16"/>
          <w:szCs w:val="16"/>
        </w:rPr>
        <w:t xml:space="preserve">Dalyvis  arba jo  įgaliotas asmuo  </w:t>
      </w:r>
      <w:r w:rsidR="006C19CF" w:rsidRPr="00775C64">
        <w:rPr>
          <w:rFonts w:ascii="Tahoma" w:hAnsi="Tahoma" w:cs="Tahoma"/>
          <w:i/>
          <w:color w:val="000000" w:themeColor="text1"/>
          <w:sz w:val="16"/>
          <w:szCs w:val="16"/>
        </w:rPr>
        <w:t xml:space="preserve">                </w:t>
      </w:r>
      <w:r w:rsidRPr="00775C64">
        <w:rPr>
          <w:rFonts w:ascii="Tahoma" w:hAnsi="Tahoma" w:cs="Tahoma"/>
          <w:i/>
          <w:color w:val="000000" w:themeColor="text1"/>
          <w:sz w:val="16"/>
          <w:szCs w:val="16"/>
        </w:rPr>
        <w:tab/>
        <w:t xml:space="preserve">  parašas</w:t>
      </w:r>
      <w:r w:rsidRPr="00775C64">
        <w:rPr>
          <w:rFonts w:ascii="Tahoma" w:hAnsi="Tahoma" w:cs="Tahoma"/>
          <w:i/>
          <w:color w:val="000000" w:themeColor="text1"/>
          <w:sz w:val="16"/>
          <w:szCs w:val="16"/>
        </w:rPr>
        <w:tab/>
      </w:r>
      <w:r w:rsidRPr="00775C64">
        <w:rPr>
          <w:rFonts w:ascii="Tahoma" w:hAnsi="Tahoma" w:cs="Tahoma"/>
          <w:i/>
          <w:color w:val="000000" w:themeColor="text1"/>
          <w:sz w:val="16"/>
          <w:szCs w:val="16"/>
        </w:rPr>
        <w:tab/>
      </w:r>
      <w:r w:rsidR="006C19CF" w:rsidRPr="00775C64">
        <w:rPr>
          <w:rFonts w:ascii="Tahoma" w:hAnsi="Tahoma" w:cs="Tahoma"/>
          <w:i/>
          <w:color w:val="000000" w:themeColor="text1"/>
          <w:sz w:val="16"/>
          <w:szCs w:val="16"/>
        </w:rPr>
        <w:t xml:space="preserve">               </w:t>
      </w:r>
      <w:r w:rsidRPr="00775C64">
        <w:rPr>
          <w:rFonts w:ascii="Tahoma" w:hAnsi="Tahoma" w:cs="Tahoma"/>
          <w:i/>
          <w:color w:val="000000" w:themeColor="text1"/>
          <w:sz w:val="16"/>
          <w:szCs w:val="16"/>
        </w:rPr>
        <w:t xml:space="preserve">      vardas ir pavardė</w:t>
      </w:r>
      <w:r w:rsidRPr="00775C64">
        <w:rPr>
          <w:rFonts w:ascii="Tahoma" w:hAnsi="Tahoma" w:cs="Tahoma"/>
          <w:i/>
          <w:color w:val="000000" w:themeColor="text1"/>
          <w:sz w:val="16"/>
          <w:szCs w:val="16"/>
        </w:rPr>
        <w:tab/>
      </w:r>
      <w:bookmarkEnd w:id="70"/>
    </w:p>
    <w:p w14:paraId="772F9894" w14:textId="77777777" w:rsidR="00A42B22" w:rsidRPr="00775C64" w:rsidRDefault="00A42B22" w:rsidP="00A42B22">
      <w:pPr>
        <w:rPr>
          <w:rFonts w:ascii="Tahoma" w:hAnsi="Tahoma" w:cs="Tahoma"/>
        </w:rPr>
      </w:pPr>
    </w:p>
    <w:p w14:paraId="02672A5E" w14:textId="77777777" w:rsidR="00A42B22" w:rsidRPr="00775C64" w:rsidRDefault="00A42B22" w:rsidP="0082345B">
      <w:pPr>
        <w:spacing w:after="40" w:line="240" w:lineRule="auto"/>
        <w:jc w:val="center"/>
        <w:rPr>
          <w:rFonts w:ascii="Tahoma" w:eastAsia="Times New Roman" w:hAnsi="Tahoma" w:cs="Tahoma"/>
          <w:bCs/>
          <w:sz w:val="20"/>
          <w:szCs w:val="20"/>
        </w:rPr>
      </w:pPr>
    </w:p>
    <w:p w14:paraId="19E0C125" w14:textId="77777777" w:rsidR="00A77A55" w:rsidRPr="00775C64" w:rsidRDefault="00A77A55" w:rsidP="0082345B">
      <w:pPr>
        <w:spacing w:after="0" w:line="240" w:lineRule="auto"/>
        <w:ind w:right="-846"/>
        <w:rPr>
          <w:rFonts w:ascii="Tahoma" w:eastAsia="Times New Roman" w:hAnsi="Tahoma" w:cs="Tahoma"/>
          <w:b/>
          <w:sz w:val="16"/>
          <w:szCs w:val="16"/>
        </w:rPr>
      </w:pPr>
    </w:p>
    <w:p w14:paraId="667766D7" w14:textId="77777777" w:rsidR="00A77A55" w:rsidRPr="00775C64" w:rsidRDefault="00A77A55" w:rsidP="0082345B">
      <w:pPr>
        <w:spacing w:after="0" w:line="240" w:lineRule="auto"/>
        <w:ind w:right="-846"/>
        <w:rPr>
          <w:rFonts w:ascii="Tahoma" w:eastAsia="Times New Roman" w:hAnsi="Tahoma" w:cs="Tahoma"/>
          <w:b/>
          <w:sz w:val="16"/>
          <w:szCs w:val="16"/>
        </w:rPr>
      </w:pPr>
    </w:p>
    <w:p w14:paraId="6A0BFF9D" w14:textId="5C111517" w:rsidR="00FE3D7C" w:rsidRPr="00775C64" w:rsidRDefault="008D704D" w:rsidP="008C073B">
      <w:pPr>
        <w:pStyle w:val="Turinioantrat"/>
        <w:rPr>
          <w:sz w:val="20"/>
          <w:szCs w:val="28"/>
        </w:rPr>
      </w:pPr>
      <w:bookmarkStart w:id="71" w:name="_Ref39484039"/>
      <w:bookmarkStart w:id="72" w:name="_Ref40278562"/>
      <w:bookmarkStart w:id="73" w:name="_Toc200713621"/>
      <w:r w:rsidRPr="00775C64">
        <w:rPr>
          <w:sz w:val="20"/>
          <w:szCs w:val="28"/>
        </w:rPr>
        <w:lastRenderedPageBreak/>
        <w:t xml:space="preserve">Pirkimo sąlygų </w:t>
      </w:r>
      <w:r w:rsidR="00910C39" w:rsidRPr="00775C64">
        <w:rPr>
          <w:sz w:val="20"/>
          <w:szCs w:val="28"/>
        </w:rPr>
        <w:t>7</w:t>
      </w:r>
      <w:r w:rsidRPr="00775C64">
        <w:rPr>
          <w:sz w:val="20"/>
          <w:szCs w:val="28"/>
        </w:rPr>
        <w:t xml:space="preserve"> priedas „Pasiūlymų vertinimo kriterijai ir sąlygos“</w:t>
      </w:r>
      <w:bookmarkEnd w:id="71"/>
      <w:bookmarkEnd w:id="72"/>
      <w:bookmarkEnd w:id="73"/>
    </w:p>
    <w:p w14:paraId="2AE78ED1" w14:textId="77777777" w:rsidR="00460EA6" w:rsidRPr="00775C64" w:rsidRDefault="00460EA6" w:rsidP="002058A4">
      <w:pPr>
        <w:pStyle w:val="Paantrat"/>
        <w:jc w:val="center"/>
        <w:rPr>
          <w:rFonts w:ascii="Tahoma" w:hAnsi="Tahoma" w:cs="Tahoma"/>
          <w:sz w:val="22"/>
          <w:szCs w:val="22"/>
        </w:rPr>
      </w:pPr>
    </w:p>
    <w:p w14:paraId="56C1A535" w14:textId="77C45A5F" w:rsidR="00AD1F88" w:rsidRPr="00775C64" w:rsidRDefault="00FE3D7C" w:rsidP="000278E4">
      <w:pPr>
        <w:pStyle w:val="Paantrat"/>
        <w:jc w:val="center"/>
        <w:rPr>
          <w:rFonts w:ascii="Tahoma" w:hAnsi="Tahoma" w:cs="Tahoma"/>
          <w:bCs/>
          <w:smallCaps/>
          <w:sz w:val="22"/>
          <w:szCs w:val="22"/>
        </w:rPr>
      </w:pPr>
      <w:r w:rsidRPr="00775C64">
        <w:rPr>
          <w:rFonts w:ascii="Tahoma" w:hAnsi="Tahoma" w:cs="Tahoma"/>
          <w:sz w:val="22"/>
          <w:szCs w:val="22"/>
        </w:rPr>
        <w:t>PASIŪLYMŲ VERTINIMO KRITERIJAI</w:t>
      </w:r>
      <w:r w:rsidR="00031A62" w:rsidRPr="00775C64">
        <w:rPr>
          <w:rFonts w:ascii="Tahoma" w:hAnsi="Tahoma" w:cs="Tahoma"/>
          <w:sz w:val="22"/>
          <w:szCs w:val="22"/>
        </w:rPr>
        <w:t xml:space="preserve"> ir Sąlygos</w:t>
      </w:r>
    </w:p>
    <w:p w14:paraId="3BAC4793" w14:textId="0E897AE7" w:rsidR="00AD1F88" w:rsidRPr="00775C64" w:rsidRDefault="00AD1F88">
      <w:pPr>
        <w:pStyle w:val="paragrafesrasas2lygis"/>
        <w:numPr>
          <w:ilvl w:val="0"/>
          <w:numId w:val="20"/>
        </w:numPr>
        <w:rPr>
          <w:rFonts w:ascii="Tahoma" w:hAnsi="Tahoma" w:cs="Tahoma"/>
          <w:sz w:val="20"/>
          <w:szCs w:val="20"/>
        </w:rPr>
      </w:pPr>
      <w:r w:rsidRPr="00775C64">
        <w:rPr>
          <w:rFonts w:ascii="Tahoma" w:hAnsi="Tahoma" w:cs="Tahoma"/>
          <w:sz w:val="20"/>
          <w:szCs w:val="20"/>
        </w:rPr>
        <w:t xml:space="preserve">Perkančioji organizacija ekonomiškai naudingiausią pasiūlymą išrenka pagal tiekėjo pasiūlyme nurodytą kainą, kuri turi būti apskaičiuota ir nurodyta taip, kaip reikalaujama specialiųjų pirkimo sąlygų 6 priede. </w:t>
      </w:r>
    </w:p>
    <w:p w14:paraId="7A64F7F5" w14:textId="6930F65D" w:rsidR="000278E4" w:rsidRPr="00775C64" w:rsidRDefault="000278E4">
      <w:pPr>
        <w:pStyle w:val="paragrafesrasas2lygis"/>
        <w:numPr>
          <w:ilvl w:val="0"/>
          <w:numId w:val="20"/>
        </w:numPr>
        <w:rPr>
          <w:rFonts w:ascii="Tahoma" w:hAnsi="Tahoma" w:cs="Tahoma"/>
          <w:sz w:val="20"/>
          <w:szCs w:val="20"/>
        </w:rPr>
      </w:pPr>
      <w:r w:rsidRPr="00775C64">
        <w:rPr>
          <w:rFonts w:ascii="Tahoma" w:hAnsi="Tahoma" w:cs="Tahoma"/>
          <w:sz w:val="20"/>
          <w:szCs w:val="20"/>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8D31C00" w14:textId="7EAC08A6" w:rsidR="00AD1F88" w:rsidRPr="00775C64" w:rsidRDefault="00AD1F88">
      <w:pPr>
        <w:pStyle w:val="paragrafesrasas2lygis"/>
        <w:numPr>
          <w:ilvl w:val="0"/>
          <w:numId w:val="20"/>
        </w:numPr>
        <w:rPr>
          <w:rFonts w:ascii="Tahoma" w:hAnsi="Tahoma" w:cs="Tahoma"/>
          <w:sz w:val="20"/>
          <w:szCs w:val="20"/>
        </w:rPr>
      </w:pPr>
      <w:r w:rsidRPr="00775C64">
        <w:rPr>
          <w:rFonts w:ascii="Tahoma" w:hAnsi="Tahoma" w:cs="Tahoma"/>
          <w:sz w:val="20"/>
          <w:szCs w:val="20"/>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44EB9A0" w14:textId="4BD2836B" w:rsidR="000278E4" w:rsidRPr="00775C64" w:rsidRDefault="000278E4">
      <w:pPr>
        <w:pStyle w:val="paragrafesrasas2lygis"/>
        <w:numPr>
          <w:ilvl w:val="0"/>
          <w:numId w:val="20"/>
        </w:numPr>
        <w:rPr>
          <w:rFonts w:ascii="Tahoma" w:hAnsi="Tahoma" w:cs="Tahoma"/>
          <w:sz w:val="20"/>
          <w:szCs w:val="20"/>
        </w:rPr>
      </w:pPr>
      <w:r w:rsidRPr="00775C64">
        <w:rPr>
          <w:rFonts w:ascii="Tahoma" w:hAnsi="Tahoma" w:cs="Tahoma"/>
          <w:sz w:val="20"/>
          <w:szCs w:val="20"/>
        </w:rPr>
        <w:t xml:space="preserve">Pateiktus pasiūlymus Perkančiosios organizacijos komisija nagrinėja ir vertina šia tvarka: </w:t>
      </w:r>
    </w:p>
    <w:p w14:paraId="361F322C" w14:textId="77777777" w:rsidR="000278E4" w:rsidRPr="00775C64" w:rsidRDefault="000278E4">
      <w:pPr>
        <w:pStyle w:val="paragrafesrasas2lygis"/>
        <w:numPr>
          <w:ilvl w:val="1"/>
          <w:numId w:val="20"/>
        </w:numPr>
        <w:rPr>
          <w:rFonts w:ascii="Tahoma" w:hAnsi="Tahoma" w:cs="Tahoma"/>
          <w:sz w:val="20"/>
          <w:szCs w:val="20"/>
        </w:rPr>
      </w:pPr>
      <w:r w:rsidRPr="00775C64">
        <w:rPr>
          <w:rFonts w:ascii="Tahoma" w:hAnsi="Tahoma" w:cs="Tahoma"/>
          <w:sz w:val="20"/>
          <w:szCs w:val="20"/>
        </w:rPr>
        <w:t>nagrinėja ar pasiūlymas atitinka pirkimo dokumentuose nustatytus reikalavimus;</w:t>
      </w:r>
    </w:p>
    <w:p w14:paraId="2E9E017E" w14:textId="77777777" w:rsidR="000278E4" w:rsidRPr="00775C64" w:rsidRDefault="000278E4">
      <w:pPr>
        <w:pStyle w:val="paragrafesrasas2lygis"/>
        <w:numPr>
          <w:ilvl w:val="1"/>
          <w:numId w:val="20"/>
        </w:numPr>
        <w:rPr>
          <w:rFonts w:ascii="Tahoma" w:hAnsi="Tahoma" w:cs="Tahoma"/>
          <w:sz w:val="20"/>
          <w:szCs w:val="20"/>
        </w:rPr>
      </w:pPr>
      <w:r w:rsidRPr="00775C64">
        <w:rPr>
          <w:rFonts w:ascii="Tahoma" w:hAnsi="Tahoma" w:cs="Tahoma"/>
          <w:sz w:val="20"/>
          <w:szCs w:val="20"/>
        </w:rPr>
        <w:t>vertina ar tiekėjo pasiūlyta kaina nėra per didelė ir Perkančiajai organizacijai nepriimtina;</w:t>
      </w:r>
    </w:p>
    <w:p w14:paraId="53C4CCAB" w14:textId="25410C44" w:rsidR="000278E4" w:rsidRPr="00775C64" w:rsidRDefault="000278E4">
      <w:pPr>
        <w:pStyle w:val="paragrafesrasas2lygis"/>
        <w:numPr>
          <w:ilvl w:val="1"/>
          <w:numId w:val="20"/>
        </w:numPr>
        <w:rPr>
          <w:rFonts w:ascii="Tahoma" w:hAnsi="Tahoma" w:cs="Tahoma"/>
          <w:sz w:val="20"/>
          <w:szCs w:val="20"/>
        </w:rPr>
      </w:pPr>
      <w:r w:rsidRPr="00775C64">
        <w:rPr>
          <w:rFonts w:ascii="Tahoma" w:hAnsi="Tahoma" w:cs="Tahoma"/>
          <w:sz w:val="20"/>
          <w:szCs w:val="20"/>
        </w:rPr>
        <w:t>vertina ar tiekėjo pasiūlyta kaina nėra neįprastai maža.</w:t>
      </w:r>
    </w:p>
    <w:p w14:paraId="3FEC90F1" w14:textId="65730F02" w:rsidR="000278E4" w:rsidRPr="00775C64" w:rsidRDefault="000278E4">
      <w:pPr>
        <w:pStyle w:val="paragrafesrasas2lygis"/>
        <w:numPr>
          <w:ilvl w:val="0"/>
          <w:numId w:val="20"/>
        </w:numPr>
        <w:rPr>
          <w:rFonts w:ascii="Tahoma" w:hAnsi="Tahoma" w:cs="Tahoma"/>
          <w:sz w:val="20"/>
          <w:szCs w:val="20"/>
        </w:rPr>
      </w:pPr>
      <w:r w:rsidRPr="00775C64">
        <w:rPr>
          <w:rFonts w:ascii="Tahoma" w:hAnsi="Tahoma" w:cs="Tahoma"/>
          <w:sz w:val="20"/>
          <w:szCs w:val="20"/>
        </w:rPr>
        <w:t>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Jei dalyvis, Perkančiosios organizacijos prašymu nepatikslino pateiktų netikslių ar neišsamių duomenų, Perkančioji organizacija atmeta tokio dalyvio pasiūlymą. Tikslinami, papildomi, paaiškinami ir pateikiami nauji gali būti tik dokumentai ar duomenys dėl atitikties pirkimo dokumentuose nustatytiems reikalavimams, susiję su tiekėjo įgaliojimais asmeniui pasirašyti pasiūlymą, jungtinės veiklos sutartis ir dokumentai, nesusiję su pirkimo objektu, jo techninėmis charakteristikomis, sutarties vykdymo sąlygomis ar pasiūlymo kaina. Konkursui pateiktus pasiūlymus nagrinėja ir vertina Komisija. Pasiūlymai nagrinėjami, vertinami ir palyginami konfidencialiai, nedalyvaujant pasiūlymus pateikusių tiekėjų atstovams. Komisijos posėdžiuose stebėtojai nedalyvauja.</w:t>
      </w:r>
    </w:p>
    <w:p w14:paraId="71814FB4" w14:textId="6DBA92FF" w:rsidR="000278E4" w:rsidRPr="00775C64" w:rsidRDefault="000278E4">
      <w:pPr>
        <w:pStyle w:val="paragrafesrasas2lygis"/>
        <w:numPr>
          <w:ilvl w:val="0"/>
          <w:numId w:val="20"/>
        </w:numPr>
        <w:rPr>
          <w:rFonts w:ascii="Tahoma" w:hAnsi="Tahoma" w:cs="Tahoma"/>
          <w:sz w:val="20"/>
          <w:szCs w:val="20"/>
        </w:rPr>
      </w:pPr>
      <w:r w:rsidRPr="00775C64">
        <w:rPr>
          <w:rFonts w:ascii="Tahoma" w:hAnsi="Tahoma" w:cs="Tahoma"/>
          <w:sz w:val="20"/>
          <w:szCs w:val="20"/>
        </w:rPr>
        <w:t>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08DBAAA6" w14:textId="5957187F" w:rsidR="000278E4" w:rsidRPr="00775C64" w:rsidRDefault="000278E4">
      <w:pPr>
        <w:pStyle w:val="paragrafesrasas2lygis"/>
        <w:numPr>
          <w:ilvl w:val="0"/>
          <w:numId w:val="20"/>
        </w:numPr>
        <w:rPr>
          <w:rFonts w:ascii="Tahoma" w:hAnsi="Tahoma" w:cs="Tahoma"/>
          <w:sz w:val="20"/>
          <w:szCs w:val="20"/>
        </w:rPr>
      </w:pPr>
      <w:r w:rsidRPr="00775C64">
        <w:rPr>
          <w:rFonts w:ascii="Tahoma" w:hAnsi="Tahoma" w:cs="Tahoma"/>
          <w:sz w:val="20"/>
          <w:szCs w:val="20"/>
        </w:rPr>
        <w:t>Perkančioji organizacija gali reikalauti, kad dalyvis pagrįstų pasiūlyme nurodytą prekių kainą (įkainį), jeigu ji/jie atrodo neįprastai maža (-i). Pasiūlyme nurodyta paslaugų kaina visais atvejais turi būti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E2E5853" w14:textId="7D53AF41" w:rsidR="000278E4" w:rsidRPr="00775C64" w:rsidRDefault="000278E4">
      <w:pPr>
        <w:pStyle w:val="paragrafesrasas2lygis"/>
        <w:numPr>
          <w:ilvl w:val="0"/>
          <w:numId w:val="20"/>
        </w:numPr>
        <w:rPr>
          <w:rFonts w:ascii="Tahoma" w:hAnsi="Tahoma" w:cs="Tahoma"/>
          <w:sz w:val="20"/>
          <w:szCs w:val="20"/>
        </w:rPr>
      </w:pPr>
      <w:r w:rsidRPr="00775C64">
        <w:rPr>
          <w:rFonts w:ascii="Tahoma" w:hAnsi="Tahoma" w:cs="Tahoma"/>
          <w:sz w:val="20"/>
          <w:szCs w:val="20"/>
        </w:rPr>
        <w:t xml:space="preserve">Perkančioji organizacija, pasiūlymų vertinimo metu radusi pasiūlyme nurodytos kainos apskaičiavimo klaidų, privalo paprašyti dalyvių per jos nurodytą terminą ištaisyti pasiūlyme pastebėtas aritmetines klaidas, nekeičiant </w:t>
      </w:r>
      <w:r w:rsidRPr="00775C64">
        <w:rPr>
          <w:rFonts w:ascii="Tahoma" w:hAnsi="Tahoma" w:cs="Tahoma"/>
          <w:sz w:val="20"/>
          <w:szCs w:val="20"/>
        </w:rPr>
        <w:lastRenderedPageBreak/>
        <w:t>susipažinimo su pasiūlymais metu užfiksuotos kainos ar sąnaudų. Taisydamas pasiūlyme nurodytas aritmetines klaidas, dalyvis neturi teisės atsisakyti kainos ar sąnaudų sudedamųjų dalių arba papildyti kainą ar sąnaudas naujomis dalimis.</w:t>
      </w:r>
    </w:p>
    <w:p w14:paraId="02FF66EF" w14:textId="0E7738C4" w:rsidR="000278E4" w:rsidRPr="00775C64" w:rsidRDefault="000278E4">
      <w:pPr>
        <w:pStyle w:val="paragrafesrasas2lygis"/>
        <w:numPr>
          <w:ilvl w:val="0"/>
          <w:numId w:val="20"/>
        </w:numPr>
        <w:rPr>
          <w:rFonts w:ascii="Tahoma" w:hAnsi="Tahoma" w:cs="Tahoma"/>
          <w:sz w:val="20"/>
          <w:szCs w:val="20"/>
        </w:rPr>
      </w:pPr>
      <w:r w:rsidRPr="00775C64">
        <w:rPr>
          <w:rFonts w:ascii="Tahoma" w:hAnsi="Tahoma" w:cs="Tahoma"/>
          <w:sz w:val="20"/>
          <w:szCs w:val="20"/>
        </w:rPr>
        <w:t>Iškilus klausimams dėl pasiūlymų turinio ir Perkančiajai organizacijai paprašius raštu CVP IS priemonėmis, dalyviai privalo pateikti raštu CVP IS priemonėmis papildomus paaiškinimus nekeisdami pasiūlymo. Jeigu tiekėjas savo pasiūlyme pateikia reikalaujamų dokumentų tinkamai patvirtintas kopijas, Perkančioji organizacija turi teisę prašyti dalyvio, kad jis Perkančiajai organizacijai parodytų atitinkamų dokumentų originalus.</w:t>
      </w:r>
    </w:p>
    <w:p w14:paraId="1B1C9F31" w14:textId="0EC97D44" w:rsidR="000278E4" w:rsidRPr="00775C64" w:rsidRDefault="000278E4">
      <w:pPr>
        <w:pStyle w:val="paragrafesrasas2lygis"/>
        <w:numPr>
          <w:ilvl w:val="0"/>
          <w:numId w:val="20"/>
        </w:numPr>
        <w:rPr>
          <w:rFonts w:ascii="Tahoma" w:hAnsi="Tahoma" w:cs="Tahoma"/>
          <w:sz w:val="20"/>
          <w:szCs w:val="20"/>
        </w:rPr>
      </w:pPr>
      <w:r w:rsidRPr="00775C64">
        <w:rPr>
          <w:rFonts w:ascii="Tahoma" w:hAnsi="Tahoma" w:cs="Tahoma"/>
          <w:sz w:val="20"/>
          <w:szCs w:val="20"/>
        </w:rPr>
        <w:t>Perkančioji organizacija gali nevertinti viso dalyvio pasiūlymo, jeigu patikrinusi jo dalį nustato, kad vadovaujantis VPĮ reikalavimais, pasiūlymas turi būti atmestas.</w:t>
      </w:r>
    </w:p>
    <w:p w14:paraId="14108A82" w14:textId="62D746CF" w:rsidR="000278E4" w:rsidRPr="00775C64" w:rsidRDefault="000278E4">
      <w:pPr>
        <w:pStyle w:val="paragrafesrasas2lygis"/>
        <w:numPr>
          <w:ilvl w:val="0"/>
          <w:numId w:val="20"/>
        </w:numPr>
        <w:rPr>
          <w:rFonts w:ascii="Tahoma" w:hAnsi="Tahoma" w:cs="Tahoma"/>
          <w:sz w:val="20"/>
          <w:szCs w:val="20"/>
        </w:rPr>
      </w:pPr>
      <w:r w:rsidRPr="00775C64">
        <w:rPr>
          <w:rFonts w:ascii="Tahoma" w:hAnsi="Tahoma" w:cs="Tahoma"/>
          <w:sz w:val="20"/>
          <w:szCs w:val="20"/>
        </w:rPr>
        <w:t>Perkančioji organizacija turi teisę kreiptis į tiekėją ir prašyti išviešinti bet kokius ryšius su kitais tame pačiame pirkime dalyvaujančiais tiekėjais ir kilus klausimų, prašyti Konkurso dalyvio ar tiekėjo pagrįsti, kad pasiūlymai buvo ruošti ir pateikti savarankiškai, nederinant veiksmų.</w:t>
      </w:r>
    </w:p>
    <w:p w14:paraId="0EE920F4" w14:textId="7F347611" w:rsidR="00A4599F" w:rsidRPr="00775C64" w:rsidRDefault="009B6F95" w:rsidP="00A5751B">
      <w:pPr>
        <w:jc w:val="center"/>
        <w:rPr>
          <w:rFonts w:ascii="Tahoma" w:hAnsi="Tahoma" w:cs="Tahoma"/>
          <w:b/>
          <w:bCs/>
          <w:smallCaps/>
          <w:sz w:val="22"/>
          <w:szCs w:val="22"/>
        </w:rPr>
      </w:pPr>
      <w:r w:rsidRPr="00775C64">
        <w:rPr>
          <w:rFonts w:ascii="Tahoma" w:hAnsi="Tahoma" w:cs="Tahoma"/>
          <w:sz w:val="22"/>
          <w:szCs w:val="22"/>
        </w:rPr>
        <w:t>__________</w:t>
      </w:r>
      <w:r w:rsidR="00A4599F" w:rsidRPr="00775C64">
        <w:rPr>
          <w:rFonts w:ascii="Tahoma" w:hAnsi="Tahoma" w:cs="Tahoma"/>
          <w:b/>
          <w:bCs/>
          <w:smallCaps/>
          <w:sz w:val="22"/>
          <w:szCs w:val="22"/>
        </w:rPr>
        <w:br w:type="page"/>
      </w:r>
    </w:p>
    <w:p w14:paraId="5B45E78B" w14:textId="2B969C27" w:rsidR="00210594" w:rsidRPr="00775C64" w:rsidRDefault="00FE3D1F" w:rsidP="008C073B">
      <w:pPr>
        <w:pStyle w:val="Turinioantrat"/>
        <w:rPr>
          <w:sz w:val="20"/>
          <w:szCs w:val="28"/>
        </w:rPr>
      </w:pPr>
      <w:bookmarkStart w:id="74" w:name="_Toc200713622"/>
      <w:bookmarkStart w:id="75" w:name="_Ref39586171"/>
      <w:bookmarkStart w:id="76" w:name="_Ref39673580"/>
      <w:bookmarkStart w:id="77" w:name="_Ref39674283"/>
      <w:r w:rsidRPr="00775C64">
        <w:rPr>
          <w:sz w:val="20"/>
          <w:szCs w:val="28"/>
        </w:rPr>
        <w:lastRenderedPageBreak/>
        <w:t xml:space="preserve">Pirkimo sąlygų </w:t>
      </w:r>
      <w:r w:rsidR="007545D6" w:rsidRPr="00775C64">
        <w:rPr>
          <w:sz w:val="20"/>
          <w:szCs w:val="28"/>
        </w:rPr>
        <w:t>8 priedas „</w:t>
      </w:r>
      <w:r w:rsidR="00FF607F" w:rsidRPr="00775C64">
        <w:rPr>
          <w:sz w:val="20"/>
          <w:szCs w:val="28"/>
        </w:rPr>
        <w:t>Tiekėjo deklaracija</w:t>
      </w:r>
      <w:r w:rsidR="004D3BE3" w:rsidRPr="00775C64">
        <w:rPr>
          <w:sz w:val="20"/>
          <w:szCs w:val="28"/>
        </w:rPr>
        <w:t xml:space="preserve"> </w:t>
      </w:r>
      <w:r w:rsidR="00B03CE0" w:rsidRPr="00775C64">
        <w:rPr>
          <w:sz w:val="20"/>
          <w:szCs w:val="28"/>
        </w:rPr>
        <w:t xml:space="preserve">dėl </w:t>
      </w:r>
      <w:r w:rsidR="00596C27" w:rsidRPr="00775C64">
        <w:rPr>
          <w:sz w:val="20"/>
          <w:szCs w:val="28"/>
        </w:rPr>
        <w:t xml:space="preserve">atitikties </w:t>
      </w:r>
      <w:r w:rsidR="00B03CE0" w:rsidRPr="00775C64">
        <w:rPr>
          <w:sz w:val="20"/>
          <w:szCs w:val="28"/>
        </w:rPr>
        <w:t xml:space="preserve">Reglamento </w:t>
      </w:r>
      <w:r w:rsidR="00596C27" w:rsidRPr="00775C64">
        <w:rPr>
          <w:sz w:val="20"/>
          <w:szCs w:val="28"/>
        </w:rPr>
        <w:t>nuostatoms</w:t>
      </w:r>
      <w:r w:rsidR="00B03CE0" w:rsidRPr="00775C64">
        <w:rPr>
          <w:sz w:val="20"/>
          <w:szCs w:val="28"/>
        </w:rPr>
        <w:t xml:space="preserve"> </w:t>
      </w:r>
      <w:r w:rsidR="004D3BE3" w:rsidRPr="00775C64">
        <w:rPr>
          <w:sz w:val="20"/>
          <w:szCs w:val="28"/>
        </w:rPr>
        <w:t>juridiniam asmeniui</w:t>
      </w:r>
      <w:r w:rsidR="00FF607F" w:rsidRPr="00775C64">
        <w:rPr>
          <w:sz w:val="20"/>
          <w:szCs w:val="28"/>
        </w:rPr>
        <w:t>“</w:t>
      </w:r>
      <w:bookmarkEnd w:id="74"/>
    </w:p>
    <w:p w14:paraId="59561A34" w14:textId="77777777" w:rsidR="00460EA6" w:rsidRPr="00775C64" w:rsidRDefault="00460EA6" w:rsidP="00AC214A">
      <w:pPr>
        <w:jc w:val="center"/>
        <w:rPr>
          <w:rFonts w:ascii="Tahoma" w:hAnsi="Tahoma" w:cs="Tahoma"/>
        </w:rPr>
      </w:pPr>
    </w:p>
    <w:p w14:paraId="7DA3E869" w14:textId="16EB3B7E" w:rsidR="00AC214A" w:rsidRPr="00775C64" w:rsidRDefault="00AC214A" w:rsidP="00AC214A">
      <w:pPr>
        <w:jc w:val="center"/>
        <w:rPr>
          <w:rFonts w:ascii="Tahoma" w:hAnsi="Tahoma" w:cs="Tahoma"/>
          <w:sz w:val="20"/>
          <w:szCs w:val="20"/>
        </w:rPr>
      </w:pPr>
      <w:r w:rsidRPr="00775C64">
        <w:rPr>
          <w:rFonts w:ascii="Tahoma" w:hAnsi="Tahoma" w:cs="Tahoma"/>
          <w:sz w:val="20"/>
          <w:szCs w:val="20"/>
        </w:rPr>
        <w:t>Herbas arba prekių ženklas</w:t>
      </w:r>
    </w:p>
    <w:p w14:paraId="1417F85C" w14:textId="77777777" w:rsidR="00AC214A" w:rsidRPr="00775C64" w:rsidRDefault="00AC214A" w:rsidP="00AC214A">
      <w:pPr>
        <w:jc w:val="center"/>
        <w:rPr>
          <w:rFonts w:ascii="Tahoma" w:hAnsi="Tahoma" w:cs="Tahoma"/>
          <w:sz w:val="20"/>
          <w:szCs w:val="20"/>
        </w:rPr>
      </w:pPr>
      <w:r w:rsidRPr="00775C64">
        <w:rPr>
          <w:rFonts w:ascii="Tahoma" w:hAnsi="Tahoma" w:cs="Tahoma"/>
          <w:sz w:val="20"/>
          <w:szCs w:val="20"/>
        </w:rPr>
        <w:t>(Tiekėjo pavadinimas)</w:t>
      </w:r>
    </w:p>
    <w:p w14:paraId="769FB0C5" w14:textId="77777777" w:rsidR="00AC214A" w:rsidRPr="00775C64" w:rsidRDefault="00AC214A" w:rsidP="00A86943">
      <w:pPr>
        <w:jc w:val="center"/>
        <w:rPr>
          <w:rFonts w:ascii="Tahoma" w:hAnsi="Tahoma" w:cs="Tahoma"/>
          <w:sz w:val="16"/>
          <w:szCs w:val="16"/>
        </w:rPr>
      </w:pPr>
      <w:r w:rsidRPr="00775C64">
        <w:rPr>
          <w:rFonts w:ascii="Tahoma" w:hAnsi="Tahoma" w:cs="Tahoma"/>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74D5D1E" w14:textId="77777777" w:rsidR="00AC214A" w:rsidRPr="00775C64" w:rsidRDefault="00AC214A" w:rsidP="00AC214A">
      <w:pPr>
        <w:spacing w:after="0" w:line="240" w:lineRule="auto"/>
        <w:jc w:val="center"/>
        <w:rPr>
          <w:rFonts w:ascii="Tahoma" w:hAnsi="Tahoma" w:cs="Tahoma"/>
          <w:sz w:val="20"/>
          <w:szCs w:val="20"/>
        </w:rPr>
      </w:pPr>
      <w:r w:rsidRPr="00775C64">
        <w:rPr>
          <w:rFonts w:ascii="Tahoma" w:hAnsi="Tahoma" w:cs="Tahoma"/>
          <w:sz w:val="20"/>
          <w:szCs w:val="20"/>
        </w:rPr>
        <w:t>__________________________</w:t>
      </w:r>
    </w:p>
    <w:p w14:paraId="1DFA22F0" w14:textId="77777777" w:rsidR="00AC214A" w:rsidRPr="00775C64" w:rsidRDefault="00AC214A" w:rsidP="00AC214A">
      <w:pPr>
        <w:tabs>
          <w:tab w:val="center" w:pos="2520"/>
        </w:tabs>
        <w:spacing w:after="0" w:line="240" w:lineRule="auto"/>
        <w:jc w:val="center"/>
        <w:rPr>
          <w:rFonts w:ascii="Tahoma" w:hAnsi="Tahoma" w:cs="Tahoma"/>
          <w:i/>
          <w:iCs/>
          <w:sz w:val="16"/>
          <w:szCs w:val="16"/>
        </w:rPr>
      </w:pPr>
      <w:r w:rsidRPr="00775C64">
        <w:rPr>
          <w:rFonts w:ascii="Tahoma" w:hAnsi="Tahoma" w:cs="Tahoma"/>
          <w:i/>
          <w:iCs/>
          <w:sz w:val="16"/>
          <w:szCs w:val="16"/>
        </w:rPr>
        <w:t>(Adresatas (perkančioji organizacija))</w:t>
      </w:r>
    </w:p>
    <w:p w14:paraId="201B1F44" w14:textId="77777777" w:rsidR="00AC214A" w:rsidRPr="00775C64" w:rsidRDefault="00AC214A" w:rsidP="00AC214A">
      <w:pPr>
        <w:autoSpaceDE w:val="0"/>
        <w:autoSpaceDN w:val="0"/>
        <w:adjustRightInd w:val="0"/>
        <w:spacing w:after="0" w:line="240" w:lineRule="auto"/>
        <w:jc w:val="center"/>
        <w:rPr>
          <w:rFonts w:ascii="Tahoma" w:hAnsi="Tahoma" w:cs="Tahoma"/>
          <w:sz w:val="20"/>
          <w:szCs w:val="20"/>
        </w:rPr>
      </w:pPr>
      <w:r w:rsidRPr="00775C64">
        <w:rPr>
          <w:rFonts w:ascii="Tahoma" w:hAnsi="Tahoma" w:cs="Tahoma"/>
          <w:b/>
          <w:bCs/>
          <w:sz w:val="20"/>
          <w:szCs w:val="20"/>
        </w:rPr>
        <w:t>TIEKĖJO DEKLARACIJA</w:t>
      </w:r>
    </w:p>
    <w:p w14:paraId="4B8B3185" w14:textId="77777777" w:rsidR="00AC214A" w:rsidRPr="00775C64" w:rsidRDefault="00AC214A" w:rsidP="00AC214A">
      <w:pPr>
        <w:shd w:val="clear" w:color="auto" w:fill="FFFFFF"/>
        <w:spacing w:after="0" w:line="240" w:lineRule="auto"/>
        <w:jc w:val="center"/>
        <w:rPr>
          <w:rFonts w:ascii="Tahoma" w:hAnsi="Tahoma" w:cs="Tahoma"/>
          <w:b/>
          <w:bCs/>
          <w:sz w:val="20"/>
          <w:szCs w:val="20"/>
        </w:rPr>
      </w:pPr>
      <w:r w:rsidRPr="00775C64">
        <w:rPr>
          <w:rFonts w:ascii="Tahoma" w:hAnsi="Tahoma" w:cs="Tahoma"/>
          <w:sz w:val="20"/>
          <w:szCs w:val="20"/>
        </w:rPr>
        <w:t>_____________</w:t>
      </w:r>
      <w:r w:rsidRPr="00775C64">
        <w:rPr>
          <w:rFonts w:ascii="Tahoma" w:hAnsi="Tahoma" w:cs="Tahoma"/>
          <w:b/>
          <w:bCs/>
          <w:sz w:val="20"/>
          <w:szCs w:val="20"/>
        </w:rPr>
        <w:t xml:space="preserve"> </w:t>
      </w:r>
      <w:r w:rsidRPr="00775C64">
        <w:rPr>
          <w:rFonts w:ascii="Tahoma" w:hAnsi="Tahoma" w:cs="Tahoma"/>
          <w:sz w:val="20"/>
          <w:szCs w:val="20"/>
        </w:rPr>
        <w:t>Nr.______</w:t>
      </w:r>
    </w:p>
    <w:p w14:paraId="35F78F89" w14:textId="5035C4FF" w:rsidR="00AC214A" w:rsidRPr="00775C64" w:rsidRDefault="00AC214A" w:rsidP="00AC214A">
      <w:pPr>
        <w:shd w:val="clear" w:color="auto" w:fill="FFFFFF"/>
        <w:spacing w:after="0" w:line="240" w:lineRule="auto"/>
        <w:ind w:firstLine="3969"/>
        <w:rPr>
          <w:rFonts w:ascii="Tahoma" w:hAnsi="Tahoma" w:cs="Tahoma"/>
          <w:bCs/>
          <w:i/>
          <w:iCs/>
          <w:color w:val="000000"/>
          <w:sz w:val="16"/>
          <w:szCs w:val="16"/>
        </w:rPr>
      </w:pPr>
      <w:r w:rsidRPr="00775C64">
        <w:rPr>
          <w:rFonts w:ascii="Tahoma" w:hAnsi="Tahoma" w:cs="Tahoma"/>
          <w:bCs/>
          <w:i/>
          <w:iCs/>
          <w:color w:val="000000"/>
          <w:sz w:val="16"/>
          <w:szCs w:val="16"/>
        </w:rPr>
        <w:t xml:space="preserve">     (Data)</w:t>
      </w:r>
    </w:p>
    <w:p w14:paraId="754A5AE6" w14:textId="77777777" w:rsidR="00AC214A" w:rsidRPr="00775C64" w:rsidRDefault="00AC214A" w:rsidP="00AC214A">
      <w:pPr>
        <w:shd w:val="clear" w:color="auto" w:fill="FFFFFF"/>
        <w:spacing w:after="0" w:line="240" w:lineRule="auto"/>
        <w:jc w:val="center"/>
        <w:rPr>
          <w:rFonts w:ascii="Tahoma" w:hAnsi="Tahoma" w:cs="Tahoma"/>
          <w:bCs/>
          <w:color w:val="000000"/>
          <w:sz w:val="20"/>
          <w:szCs w:val="20"/>
        </w:rPr>
      </w:pPr>
      <w:r w:rsidRPr="00775C64">
        <w:rPr>
          <w:rFonts w:ascii="Tahoma" w:hAnsi="Tahoma" w:cs="Tahoma"/>
          <w:bCs/>
          <w:color w:val="000000"/>
          <w:sz w:val="20"/>
          <w:szCs w:val="20"/>
        </w:rPr>
        <w:t>_____________</w:t>
      </w:r>
    </w:p>
    <w:p w14:paraId="408E2B7B" w14:textId="77777777" w:rsidR="00AC214A" w:rsidRPr="00775C64" w:rsidRDefault="00AC214A" w:rsidP="00AC214A">
      <w:pPr>
        <w:shd w:val="clear" w:color="auto" w:fill="FFFFFF"/>
        <w:spacing w:after="0" w:line="240" w:lineRule="auto"/>
        <w:jc w:val="center"/>
        <w:rPr>
          <w:rFonts w:ascii="Tahoma" w:hAnsi="Tahoma" w:cs="Tahoma"/>
          <w:bCs/>
          <w:i/>
          <w:iCs/>
          <w:color w:val="000000"/>
          <w:sz w:val="16"/>
          <w:szCs w:val="16"/>
        </w:rPr>
      </w:pPr>
      <w:r w:rsidRPr="00775C64">
        <w:rPr>
          <w:rFonts w:ascii="Tahoma" w:hAnsi="Tahoma" w:cs="Tahoma"/>
          <w:bCs/>
          <w:i/>
          <w:iCs/>
          <w:color w:val="000000"/>
          <w:sz w:val="16"/>
          <w:szCs w:val="16"/>
        </w:rPr>
        <w:t>(Sudarymo vieta)</w:t>
      </w:r>
    </w:p>
    <w:p w14:paraId="2926E653" w14:textId="77777777" w:rsidR="00AC214A" w:rsidRPr="00775C64" w:rsidRDefault="00AC214A" w:rsidP="00AC214A">
      <w:pPr>
        <w:shd w:val="clear" w:color="auto" w:fill="FFFFFF"/>
        <w:jc w:val="center"/>
        <w:rPr>
          <w:rFonts w:ascii="Tahoma" w:hAnsi="Tahoma" w:cs="Tahoma"/>
          <w:bCs/>
          <w:color w:val="000000"/>
          <w:sz w:val="20"/>
          <w:szCs w:val="20"/>
        </w:rPr>
      </w:pPr>
    </w:p>
    <w:p w14:paraId="545ED36B" w14:textId="4DC4ACFD" w:rsidR="00AC214A" w:rsidRPr="00775C64" w:rsidRDefault="00AC214A" w:rsidP="00AC214A">
      <w:pPr>
        <w:tabs>
          <w:tab w:val="left" w:pos="851"/>
        </w:tabs>
        <w:snapToGrid w:val="0"/>
        <w:spacing w:after="0" w:line="240" w:lineRule="auto"/>
        <w:ind w:right="-1"/>
        <w:jc w:val="both"/>
        <w:rPr>
          <w:rFonts w:ascii="Tahoma" w:hAnsi="Tahoma" w:cs="Tahoma"/>
          <w:spacing w:val="-2"/>
          <w:sz w:val="20"/>
          <w:szCs w:val="20"/>
        </w:rPr>
      </w:pPr>
      <w:r w:rsidRPr="00775C64">
        <w:rPr>
          <w:rFonts w:ascii="Tahoma" w:hAnsi="Tahoma" w:cs="Tahoma"/>
          <w:spacing w:val="-2"/>
          <w:sz w:val="20"/>
          <w:szCs w:val="20"/>
        </w:rPr>
        <w:t>Aš, ______________________________________________________________________</w:t>
      </w:r>
      <w:r w:rsidRPr="00775C64">
        <w:rPr>
          <w:rFonts w:ascii="Tahoma" w:hAnsi="Tahoma" w:cs="Tahoma"/>
          <w:spacing w:val="-2"/>
          <w:sz w:val="20"/>
          <w:szCs w:val="20"/>
        </w:rPr>
        <w:softHyphen/>
      </w:r>
      <w:r w:rsidRPr="00775C64">
        <w:rPr>
          <w:rFonts w:ascii="Tahoma" w:hAnsi="Tahoma" w:cs="Tahoma"/>
          <w:spacing w:val="-2"/>
          <w:sz w:val="20"/>
          <w:szCs w:val="20"/>
        </w:rPr>
        <w:softHyphen/>
      </w:r>
      <w:r w:rsidRPr="00775C64">
        <w:rPr>
          <w:rFonts w:ascii="Tahoma" w:hAnsi="Tahoma" w:cs="Tahoma"/>
          <w:spacing w:val="-2"/>
          <w:sz w:val="20"/>
          <w:szCs w:val="20"/>
        </w:rPr>
        <w:softHyphen/>
      </w:r>
      <w:r w:rsidRPr="00775C64">
        <w:rPr>
          <w:rFonts w:ascii="Tahoma" w:hAnsi="Tahoma" w:cs="Tahoma"/>
          <w:spacing w:val="-2"/>
          <w:sz w:val="20"/>
          <w:szCs w:val="20"/>
        </w:rPr>
        <w:softHyphen/>
        <w:t>___________________ ,</w:t>
      </w:r>
    </w:p>
    <w:p w14:paraId="54E1A4D5" w14:textId="77777777" w:rsidR="00AC214A" w:rsidRPr="00775C64" w:rsidRDefault="00AC214A" w:rsidP="00AC214A">
      <w:pPr>
        <w:tabs>
          <w:tab w:val="left" w:pos="851"/>
        </w:tabs>
        <w:snapToGrid w:val="0"/>
        <w:spacing w:after="0" w:line="240" w:lineRule="auto"/>
        <w:ind w:right="-1"/>
        <w:jc w:val="both"/>
        <w:rPr>
          <w:rFonts w:ascii="Tahoma" w:hAnsi="Tahoma" w:cs="Tahoma"/>
          <w:i/>
          <w:iCs/>
          <w:spacing w:val="-2"/>
          <w:sz w:val="16"/>
          <w:szCs w:val="16"/>
        </w:rPr>
      </w:pPr>
      <w:r w:rsidRPr="00775C64">
        <w:rPr>
          <w:rFonts w:ascii="Tahoma" w:hAnsi="Tahoma" w:cs="Tahoma"/>
          <w:spacing w:val="-2"/>
          <w:sz w:val="20"/>
          <w:szCs w:val="20"/>
        </w:rPr>
        <w:tab/>
      </w:r>
      <w:r w:rsidRPr="00775C64">
        <w:rPr>
          <w:rFonts w:ascii="Tahoma" w:hAnsi="Tahoma" w:cs="Tahoma"/>
          <w:spacing w:val="-2"/>
          <w:sz w:val="20"/>
          <w:szCs w:val="20"/>
        </w:rPr>
        <w:tab/>
      </w:r>
      <w:r w:rsidRPr="00775C64">
        <w:rPr>
          <w:rFonts w:ascii="Tahoma" w:hAnsi="Tahoma" w:cs="Tahoma"/>
          <w:spacing w:val="-2"/>
          <w:sz w:val="16"/>
          <w:szCs w:val="16"/>
        </w:rPr>
        <w:t xml:space="preserve">                 </w:t>
      </w:r>
      <w:r w:rsidRPr="00775C64">
        <w:rPr>
          <w:rFonts w:ascii="Tahoma" w:hAnsi="Tahoma" w:cs="Tahoma"/>
          <w:i/>
          <w:iCs/>
          <w:spacing w:val="-2"/>
          <w:sz w:val="16"/>
          <w:szCs w:val="16"/>
        </w:rPr>
        <w:t>(Tiekėjo vadovo ar jo įgalioto asmens pareigų pavadinimas, vardas ir pavardė)</w:t>
      </w:r>
    </w:p>
    <w:p w14:paraId="6F7D6DF8" w14:textId="77777777" w:rsidR="00AC214A" w:rsidRPr="00775C64" w:rsidRDefault="00AC214A" w:rsidP="00AC214A">
      <w:pPr>
        <w:snapToGrid w:val="0"/>
        <w:spacing w:after="0" w:line="240" w:lineRule="auto"/>
        <w:jc w:val="both"/>
        <w:rPr>
          <w:rFonts w:ascii="Tahoma" w:hAnsi="Tahoma" w:cs="Tahoma"/>
          <w:spacing w:val="-2"/>
          <w:sz w:val="20"/>
          <w:szCs w:val="20"/>
        </w:rPr>
      </w:pPr>
    </w:p>
    <w:p w14:paraId="39F0C731" w14:textId="7498289A" w:rsidR="00AC214A" w:rsidRPr="00775C64" w:rsidRDefault="00AC214A" w:rsidP="00AC214A">
      <w:pPr>
        <w:snapToGrid w:val="0"/>
        <w:spacing w:after="0" w:line="240" w:lineRule="auto"/>
        <w:jc w:val="both"/>
        <w:rPr>
          <w:rFonts w:ascii="Tahoma" w:hAnsi="Tahoma" w:cs="Tahoma"/>
          <w:spacing w:val="-2"/>
          <w:sz w:val="20"/>
          <w:szCs w:val="20"/>
        </w:rPr>
      </w:pPr>
      <w:r w:rsidRPr="00775C64">
        <w:rPr>
          <w:rFonts w:ascii="Tahoma" w:hAnsi="Tahoma" w:cs="Tahoma"/>
          <w:spacing w:val="-2"/>
          <w:sz w:val="20"/>
          <w:szCs w:val="20"/>
        </w:rPr>
        <w:t>tvirtinu, kad mano vadovaujamas (-a) (atstovaujamas (-a))____________________________________________ ,</w:t>
      </w:r>
    </w:p>
    <w:p w14:paraId="651685A1" w14:textId="3AD66CD9" w:rsidR="00AC214A" w:rsidRPr="00775C64" w:rsidRDefault="00AC214A" w:rsidP="00AC214A">
      <w:pPr>
        <w:snapToGrid w:val="0"/>
        <w:spacing w:after="0" w:line="240" w:lineRule="auto"/>
        <w:jc w:val="both"/>
        <w:rPr>
          <w:rFonts w:ascii="Tahoma" w:hAnsi="Tahoma" w:cs="Tahoma"/>
          <w:i/>
          <w:iCs/>
          <w:spacing w:val="-2"/>
          <w:sz w:val="16"/>
          <w:szCs w:val="16"/>
        </w:rPr>
      </w:pPr>
      <w:r w:rsidRPr="00775C64">
        <w:rPr>
          <w:rFonts w:ascii="Tahoma" w:hAnsi="Tahoma" w:cs="Tahoma"/>
          <w:spacing w:val="-2"/>
          <w:sz w:val="20"/>
          <w:szCs w:val="20"/>
        </w:rPr>
        <w:t xml:space="preserve">                                                                                                        </w:t>
      </w:r>
      <w:r w:rsidRPr="00775C64">
        <w:rPr>
          <w:rFonts w:ascii="Tahoma" w:hAnsi="Tahoma" w:cs="Tahoma"/>
          <w:i/>
          <w:iCs/>
          <w:spacing w:val="-2"/>
          <w:sz w:val="16"/>
          <w:szCs w:val="16"/>
        </w:rPr>
        <w:t>(Tiekėjo pavadinimas</w:t>
      </w:r>
      <w:r w:rsidR="00460EA6" w:rsidRPr="00775C64">
        <w:rPr>
          <w:rFonts w:ascii="Tahoma" w:hAnsi="Tahoma" w:cs="Tahoma"/>
          <w:i/>
          <w:iCs/>
          <w:spacing w:val="-2"/>
          <w:sz w:val="16"/>
          <w:szCs w:val="16"/>
        </w:rPr>
        <w:t>)</w:t>
      </w:r>
    </w:p>
    <w:p w14:paraId="2C1161BB" w14:textId="77777777" w:rsidR="00AC214A" w:rsidRPr="00775C64" w:rsidRDefault="00AC214A" w:rsidP="00AC214A">
      <w:pPr>
        <w:snapToGrid w:val="0"/>
        <w:spacing w:after="0" w:line="240" w:lineRule="auto"/>
        <w:ind w:right="-1"/>
        <w:jc w:val="both"/>
        <w:rPr>
          <w:rFonts w:ascii="Tahoma" w:hAnsi="Tahoma" w:cs="Tahoma"/>
          <w:spacing w:val="-2"/>
          <w:sz w:val="20"/>
          <w:szCs w:val="20"/>
        </w:rPr>
      </w:pPr>
    </w:p>
    <w:p w14:paraId="31DF2085" w14:textId="50F24824" w:rsidR="00AC214A" w:rsidRPr="00775C64" w:rsidRDefault="00AC214A" w:rsidP="00AC214A">
      <w:pPr>
        <w:snapToGrid w:val="0"/>
        <w:spacing w:after="0" w:line="240" w:lineRule="auto"/>
        <w:jc w:val="both"/>
        <w:rPr>
          <w:rFonts w:ascii="Tahoma" w:hAnsi="Tahoma" w:cs="Tahoma"/>
          <w:spacing w:val="-2"/>
          <w:sz w:val="20"/>
          <w:szCs w:val="20"/>
        </w:rPr>
      </w:pPr>
      <w:r w:rsidRPr="00775C64">
        <w:rPr>
          <w:rFonts w:ascii="Tahoma" w:hAnsi="Tahoma" w:cs="Tahoma"/>
          <w:spacing w:val="-2"/>
          <w:sz w:val="20"/>
          <w:szCs w:val="20"/>
        </w:rPr>
        <w:t>dalyvaujantis (-i) _________________________________________</w:t>
      </w:r>
      <w:r w:rsidR="00460EA6" w:rsidRPr="00775C64">
        <w:rPr>
          <w:rFonts w:ascii="Tahoma" w:hAnsi="Tahoma" w:cs="Tahoma"/>
          <w:spacing w:val="-2"/>
          <w:sz w:val="20"/>
          <w:szCs w:val="20"/>
        </w:rPr>
        <w:t>_____________________________________</w:t>
      </w:r>
    </w:p>
    <w:p w14:paraId="57EF6322" w14:textId="77777777" w:rsidR="00AC214A" w:rsidRPr="00775C64" w:rsidRDefault="00AC214A" w:rsidP="00AC214A">
      <w:pPr>
        <w:snapToGrid w:val="0"/>
        <w:spacing w:after="0" w:line="240" w:lineRule="auto"/>
        <w:ind w:firstLine="1296"/>
        <w:jc w:val="center"/>
        <w:rPr>
          <w:rFonts w:ascii="Tahoma" w:hAnsi="Tahoma" w:cs="Tahoma"/>
          <w:i/>
          <w:iCs/>
          <w:spacing w:val="-2"/>
          <w:sz w:val="16"/>
          <w:szCs w:val="16"/>
        </w:rPr>
      </w:pPr>
      <w:r w:rsidRPr="00775C64">
        <w:rPr>
          <w:rFonts w:ascii="Tahoma" w:hAnsi="Tahoma" w:cs="Tahoma"/>
          <w:i/>
          <w:iCs/>
          <w:spacing w:val="-2"/>
          <w:sz w:val="16"/>
          <w:szCs w:val="16"/>
        </w:rPr>
        <w:t>(perkančiosios organizacijos pavadinimas)</w:t>
      </w:r>
    </w:p>
    <w:p w14:paraId="15BB00DF" w14:textId="77777777" w:rsidR="00AC214A" w:rsidRPr="00775C64" w:rsidRDefault="00AC214A" w:rsidP="00AC214A">
      <w:pPr>
        <w:snapToGrid w:val="0"/>
        <w:spacing w:after="0" w:line="240" w:lineRule="auto"/>
        <w:ind w:right="-1"/>
        <w:jc w:val="both"/>
        <w:rPr>
          <w:rFonts w:ascii="Tahoma" w:hAnsi="Tahoma" w:cs="Tahoma"/>
          <w:spacing w:val="-2"/>
          <w:sz w:val="20"/>
          <w:szCs w:val="20"/>
        </w:rPr>
      </w:pPr>
    </w:p>
    <w:p w14:paraId="421D259B" w14:textId="79C66EB5" w:rsidR="00AC214A" w:rsidRPr="00775C64" w:rsidRDefault="00AC214A" w:rsidP="00AC214A">
      <w:pPr>
        <w:snapToGrid w:val="0"/>
        <w:spacing w:after="0" w:line="240" w:lineRule="auto"/>
        <w:jc w:val="both"/>
        <w:rPr>
          <w:rFonts w:ascii="Tahoma" w:hAnsi="Tahoma" w:cs="Tahoma"/>
          <w:spacing w:val="-2"/>
          <w:sz w:val="20"/>
          <w:szCs w:val="20"/>
        </w:rPr>
      </w:pPr>
      <w:r w:rsidRPr="00775C64">
        <w:rPr>
          <w:rFonts w:ascii="Tahoma" w:hAnsi="Tahoma" w:cs="Tahoma"/>
          <w:spacing w:val="-2"/>
          <w:sz w:val="20"/>
          <w:szCs w:val="20"/>
        </w:rPr>
        <w:t>atliekamame __________________________________________________________________________________</w:t>
      </w:r>
    </w:p>
    <w:p w14:paraId="733886CB" w14:textId="3B82CEB1" w:rsidR="00AC214A" w:rsidRPr="00775C64" w:rsidRDefault="00460EA6" w:rsidP="00AC214A">
      <w:pPr>
        <w:snapToGrid w:val="0"/>
        <w:spacing w:after="0" w:line="240" w:lineRule="auto"/>
        <w:ind w:left="1296" w:firstLine="1296"/>
        <w:jc w:val="both"/>
        <w:rPr>
          <w:rFonts w:ascii="Tahoma" w:hAnsi="Tahoma" w:cs="Tahoma"/>
          <w:i/>
          <w:iCs/>
          <w:spacing w:val="-2"/>
          <w:sz w:val="20"/>
          <w:szCs w:val="20"/>
        </w:rPr>
      </w:pPr>
      <w:r w:rsidRPr="00775C64">
        <w:rPr>
          <w:rFonts w:ascii="Tahoma" w:hAnsi="Tahoma" w:cs="Tahoma"/>
          <w:i/>
          <w:iCs/>
          <w:spacing w:val="-2"/>
          <w:sz w:val="16"/>
          <w:szCs w:val="16"/>
        </w:rPr>
        <w:t xml:space="preserve">                             </w:t>
      </w:r>
      <w:r w:rsidR="00AC214A" w:rsidRPr="00775C64">
        <w:rPr>
          <w:rFonts w:ascii="Tahoma" w:hAnsi="Tahoma" w:cs="Tahoma"/>
          <w:i/>
          <w:iCs/>
          <w:spacing w:val="-2"/>
          <w:sz w:val="16"/>
          <w:szCs w:val="16"/>
        </w:rPr>
        <w:t>(Pirkimo objekto pavadinimas, pirkimo numeris)</w:t>
      </w:r>
    </w:p>
    <w:p w14:paraId="5A9811A1" w14:textId="77777777" w:rsidR="00AC214A" w:rsidRPr="00775C64" w:rsidRDefault="00AC214A" w:rsidP="00AC214A">
      <w:pPr>
        <w:snapToGrid w:val="0"/>
        <w:spacing w:after="0" w:line="240" w:lineRule="auto"/>
        <w:ind w:right="-1"/>
        <w:jc w:val="both"/>
        <w:rPr>
          <w:rFonts w:ascii="Tahoma" w:hAnsi="Tahoma" w:cs="Tahoma"/>
          <w:spacing w:val="-2"/>
          <w:sz w:val="20"/>
          <w:szCs w:val="20"/>
        </w:rPr>
      </w:pPr>
    </w:p>
    <w:p w14:paraId="16E93F4F" w14:textId="38A3E980" w:rsidR="00AC214A" w:rsidRPr="00775C64" w:rsidRDefault="00AC214A" w:rsidP="00AC214A">
      <w:pPr>
        <w:snapToGrid w:val="0"/>
        <w:spacing w:after="0" w:line="240" w:lineRule="auto"/>
        <w:jc w:val="both"/>
        <w:rPr>
          <w:rFonts w:ascii="Tahoma" w:hAnsi="Tahoma" w:cs="Tahoma"/>
          <w:spacing w:val="-2"/>
          <w:sz w:val="20"/>
          <w:szCs w:val="20"/>
        </w:rPr>
      </w:pPr>
      <w:r w:rsidRPr="00775C64">
        <w:rPr>
          <w:rFonts w:ascii="Tahoma" w:hAnsi="Tahoma" w:cs="Tahoma"/>
          <w:spacing w:val="-2"/>
          <w:sz w:val="20"/>
          <w:szCs w:val="20"/>
        </w:rPr>
        <w:t>skelbtame ___________________________________________________________________________________ ,</w:t>
      </w:r>
    </w:p>
    <w:p w14:paraId="0D2E69CE" w14:textId="77777777" w:rsidR="00AC214A" w:rsidRPr="00775C64" w:rsidRDefault="00AC214A" w:rsidP="00AC214A">
      <w:pPr>
        <w:snapToGrid w:val="0"/>
        <w:spacing w:after="0" w:line="240" w:lineRule="auto"/>
        <w:jc w:val="center"/>
        <w:rPr>
          <w:rFonts w:ascii="Tahoma" w:hAnsi="Tahoma" w:cs="Tahoma"/>
          <w:i/>
          <w:iCs/>
          <w:spacing w:val="-2"/>
          <w:sz w:val="16"/>
          <w:szCs w:val="16"/>
        </w:rPr>
      </w:pPr>
      <w:r w:rsidRPr="00775C64">
        <w:rPr>
          <w:rFonts w:ascii="Tahoma" w:hAnsi="Tahoma" w:cs="Tahoma"/>
          <w:i/>
          <w:iCs/>
          <w:spacing w:val="-2"/>
          <w:sz w:val="16"/>
          <w:szCs w:val="16"/>
        </w:rPr>
        <w:t xml:space="preserve">        (Skelbimo data)</w:t>
      </w:r>
    </w:p>
    <w:p w14:paraId="6914E120" w14:textId="77777777" w:rsidR="00AC214A" w:rsidRPr="00775C64" w:rsidRDefault="00AC214A" w:rsidP="00AC214A">
      <w:pPr>
        <w:jc w:val="both"/>
        <w:rPr>
          <w:rFonts w:ascii="Tahoma" w:hAnsi="Tahoma" w:cs="Tahoma"/>
          <w:sz w:val="20"/>
          <w:szCs w:val="20"/>
        </w:rPr>
      </w:pPr>
      <w:r w:rsidRPr="00775C64">
        <w:rPr>
          <w:rFonts w:ascii="Tahoma" w:hAnsi="Tahoma" w:cs="Tahoma"/>
          <w:sz w:val="20"/>
          <w:szCs w:val="20"/>
        </w:rPr>
        <w:t xml:space="preserve">nėra įtakojama Rusijos, kaip nurodyta </w:t>
      </w:r>
      <w:r w:rsidRPr="00775C64">
        <w:rPr>
          <w:rFonts w:ascii="Tahoma" w:hAnsi="Tahoma" w:cs="Tahoma"/>
          <w:b/>
          <w:bCs/>
          <w:sz w:val="20"/>
          <w:szCs w:val="20"/>
        </w:rPr>
        <w:t>Tarybos reglamento</w:t>
      </w:r>
      <w:r w:rsidRPr="00775C64">
        <w:rPr>
          <w:rFonts w:ascii="Tahoma" w:hAnsi="Tahoma" w:cs="Tahoma"/>
          <w:sz w:val="20"/>
          <w:szCs w:val="20"/>
        </w:rPr>
        <w:t xml:space="preserve"> </w:t>
      </w:r>
      <w:r w:rsidRPr="00775C64">
        <w:rPr>
          <w:rFonts w:ascii="Tahoma" w:hAnsi="Tahoma" w:cs="Tahoma"/>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775C64">
        <w:rPr>
          <w:rFonts w:ascii="Tahoma" w:hAnsi="Tahoma" w:cs="Tahoma"/>
          <w:sz w:val="20"/>
          <w:szCs w:val="20"/>
        </w:rPr>
        <w:t>5k straipsnyje nustatytuose apribojimuose. Visų pirma pareiškiu, kad:</w:t>
      </w:r>
    </w:p>
    <w:p w14:paraId="610D6C5A" w14:textId="77777777" w:rsidR="00AC214A" w:rsidRPr="00775C64" w:rsidRDefault="00AC214A" w:rsidP="00460EA6">
      <w:pPr>
        <w:spacing w:after="0" w:line="240" w:lineRule="auto"/>
        <w:jc w:val="both"/>
        <w:rPr>
          <w:rFonts w:ascii="Tahoma" w:hAnsi="Tahoma" w:cs="Tahoma"/>
          <w:sz w:val="20"/>
          <w:szCs w:val="20"/>
        </w:rPr>
      </w:pPr>
      <w:r w:rsidRPr="00775C64">
        <w:rPr>
          <w:rFonts w:ascii="Tahoma" w:hAnsi="Tahoma" w:cs="Tahoma"/>
          <w:sz w:val="20"/>
          <w:szCs w:val="20"/>
        </w:rPr>
        <w:t>(a) mano atstovaujama įmonė (ir nė viena iš bendrovių, kurios yra mūsų konsorciumo nariais) nėra įsteigta Rusijoje;</w:t>
      </w:r>
    </w:p>
    <w:p w14:paraId="5B02AFD4" w14:textId="77777777" w:rsidR="00AC214A" w:rsidRPr="00775C64" w:rsidRDefault="00AC214A" w:rsidP="00460EA6">
      <w:pPr>
        <w:spacing w:after="0" w:line="240" w:lineRule="auto"/>
        <w:jc w:val="both"/>
        <w:rPr>
          <w:rFonts w:ascii="Tahoma" w:hAnsi="Tahoma" w:cs="Tahoma"/>
          <w:sz w:val="20"/>
          <w:szCs w:val="20"/>
        </w:rPr>
      </w:pPr>
      <w:r w:rsidRPr="00775C64">
        <w:rPr>
          <w:rFonts w:ascii="Tahoma" w:hAnsi="Tahoma" w:cs="Tahoma"/>
          <w:sz w:val="20"/>
          <w:szCs w:val="20"/>
        </w:rPr>
        <w:t xml:space="preserve">(b) mano atstovaujama įmonė (ir nė viena iš įmonių, kurios yra mūsų konsorciumo nariais) nėra juridinis asmuo, subjektas ar įstaiga, </w:t>
      </w:r>
      <w:r w:rsidRPr="00775C64">
        <w:rPr>
          <w:rFonts w:ascii="Tahoma" w:hAnsi="Tahoma" w:cs="Tahoma"/>
          <w:color w:val="333333"/>
          <w:sz w:val="20"/>
          <w:szCs w:val="20"/>
          <w:shd w:val="clear" w:color="auto" w:fill="FFFFFF"/>
        </w:rPr>
        <w:t>kuriuose daugiau kaip 50 % nuosavybės teisių tiesiogiai ar netiesiogiai priklauso šios deklaracijos a) punkte nurodytam subjektui</w:t>
      </w:r>
      <w:r w:rsidRPr="00775C64">
        <w:rPr>
          <w:rFonts w:ascii="Tahoma" w:hAnsi="Tahoma" w:cs="Tahoma"/>
          <w:sz w:val="20"/>
          <w:szCs w:val="20"/>
        </w:rPr>
        <w:t xml:space="preserve">; </w:t>
      </w:r>
    </w:p>
    <w:p w14:paraId="112050E1" w14:textId="77777777" w:rsidR="00AC214A" w:rsidRPr="00775C64" w:rsidRDefault="00AC214A" w:rsidP="00460EA6">
      <w:pPr>
        <w:spacing w:after="0" w:line="240" w:lineRule="auto"/>
        <w:jc w:val="both"/>
        <w:rPr>
          <w:rFonts w:ascii="Tahoma" w:hAnsi="Tahoma" w:cs="Tahoma"/>
          <w:sz w:val="20"/>
          <w:szCs w:val="20"/>
          <w:shd w:val="clear" w:color="auto" w:fill="FFFFFF"/>
        </w:rPr>
      </w:pPr>
      <w:r w:rsidRPr="00775C64">
        <w:rPr>
          <w:rFonts w:ascii="Tahoma" w:hAnsi="Tahoma" w:cs="Tahoma"/>
          <w:sz w:val="20"/>
          <w:szCs w:val="20"/>
        </w:rPr>
        <w:t xml:space="preserve">(c) nei aš, nei mano atstovaujama bendrovė nesame </w:t>
      </w:r>
      <w:r w:rsidRPr="00775C64">
        <w:rPr>
          <w:rFonts w:ascii="Tahoma" w:hAnsi="Tahoma" w:cs="Tahoma"/>
          <w:sz w:val="20"/>
          <w:szCs w:val="20"/>
          <w:shd w:val="clear" w:color="auto" w:fill="FFFFFF"/>
        </w:rPr>
        <w:t>fiziniu ar juridiniu asmeniu, subjektu ar organizacija, veikiančia šios deklaracijos a) arba b) punkte nurodyto subjekto vardu ar jo nurodymu;</w:t>
      </w:r>
    </w:p>
    <w:p w14:paraId="1FCB7AB1" w14:textId="77777777" w:rsidR="00AC214A" w:rsidRPr="00775C64" w:rsidRDefault="00AC214A" w:rsidP="00460EA6">
      <w:pPr>
        <w:spacing w:after="0" w:line="240" w:lineRule="auto"/>
        <w:jc w:val="both"/>
        <w:rPr>
          <w:rFonts w:ascii="Tahoma" w:hAnsi="Tahoma" w:cs="Tahoma"/>
          <w:sz w:val="20"/>
          <w:szCs w:val="20"/>
          <w:shd w:val="clear" w:color="auto" w:fill="FFFFFF"/>
        </w:rPr>
      </w:pPr>
      <w:r w:rsidRPr="00775C64">
        <w:rPr>
          <w:rFonts w:ascii="Tahoma" w:hAnsi="Tahoma" w:cs="Tahoma"/>
          <w:sz w:val="20"/>
          <w:szCs w:val="20"/>
        </w:rPr>
        <w:t xml:space="preserve">d) sutartis nebus paskirta vykdyti </w:t>
      </w:r>
      <w:r w:rsidRPr="00775C64">
        <w:rPr>
          <w:rFonts w:ascii="Tahoma" w:hAnsi="Tahoma" w:cs="Tahoma"/>
          <w:sz w:val="20"/>
          <w:szCs w:val="20"/>
          <w:shd w:val="clear" w:color="auto" w:fill="FFFFFF"/>
        </w:rPr>
        <w:t>subrangovui (-</w:t>
      </w:r>
      <w:proofErr w:type="spellStart"/>
      <w:r w:rsidRPr="00775C64">
        <w:rPr>
          <w:rFonts w:ascii="Tahoma" w:hAnsi="Tahoma" w:cs="Tahoma"/>
          <w:sz w:val="20"/>
          <w:szCs w:val="20"/>
          <w:shd w:val="clear" w:color="auto" w:fill="FFFFFF"/>
        </w:rPr>
        <w:t>ams</w:t>
      </w:r>
      <w:proofErr w:type="spellEnd"/>
      <w:r w:rsidRPr="00775C64">
        <w:rPr>
          <w:rFonts w:ascii="Tahoma" w:hAnsi="Tahoma" w:cs="Tahoma"/>
          <w:sz w:val="20"/>
          <w:szCs w:val="20"/>
          <w:shd w:val="clear" w:color="auto" w:fill="FFFFFF"/>
        </w:rPr>
        <w:t>), ar kitam (-</w:t>
      </w:r>
      <w:proofErr w:type="spellStart"/>
      <w:r w:rsidRPr="00775C64">
        <w:rPr>
          <w:rFonts w:ascii="Tahoma" w:hAnsi="Tahoma" w:cs="Tahoma"/>
          <w:sz w:val="20"/>
          <w:szCs w:val="20"/>
          <w:shd w:val="clear" w:color="auto" w:fill="FFFFFF"/>
        </w:rPr>
        <w:t>iems</w:t>
      </w:r>
      <w:proofErr w:type="spellEnd"/>
      <w:r w:rsidRPr="00775C64">
        <w:rPr>
          <w:rFonts w:ascii="Tahoma" w:hAnsi="Tahoma" w:cs="Tahoma"/>
          <w:sz w:val="20"/>
          <w:szCs w:val="20"/>
          <w:shd w:val="clear" w:color="auto" w:fill="FFFFFF"/>
        </w:rPr>
        <w:t>) subjektui (-tams), kurių pajėgumais remiasi, kurie priskirtini šios deklaracijos a) arba b), arba c) punktuose nurodytiems subjektams.</w:t>
      </w:r>
    </w:p>
    <w:p w14:paraId="1134D8D8" w14:textId="77777777" w:rsidR="00460EA6" w:rsidRPr="00775C64" w:rsidRDefault="00460EA6">
      <w:pPr>
        <w:rPr>
          <w:rFonts w:ascii="Tahoma" w:hAnsi="Tahoma" w:cs="Tahoma"/>
          <w:color w:val="0070C0"/>
          <w:sz w:val="20"/>
          <w:szCs w:val="20"/>
        </w:rPr>
      </w:pPr>
    </w:p>
    <w:p w14:paraId="5EFC9948" w14:textId="131C1F74" w:rsidR="004D3BE3" w:rsidRPr="00775C64" w:rsidRDefault="00AC214A">
      <w:pPr>
        <w:rPr>
          <w:rFonts w:ascii="Tahoma" w:hAnsi="Tahoma" w:cs="Tahoma"/>
          <w:sz w:val="22"/>
          <w:szCs w:val="22"/>
        </w:rPr>
      </w:pPr>
      <w:r w:rsidRPr="00775C64">
        <w:rPr>
          <w:rFonts w:ascii="Tahoma" w:hAnsi="Tahoma" w:cs="Tahoma"/>
          <w:color w:val="0070C0"/>
          <w:sz w:val="20"/>
          <w:szCs w:val="20"/>
        </w:rPr>
        <w:t>/</w:t>
      </w:r>
      <w:r w:rsidRPr="00775C64">
        <w:rPr>
          <w:rFonts w:ascii="Tahoma" w:hAnsi="Tahoma" w:cs="Tahoma"/>
          <w:color w:val="0070C0"/>
          <w:sz w:val="20"/>
          <w:szCs w:val="20"/>
          <w:shd w:val="clear" w:color="auto" w:fill="D9D9D9"/>
        </w:rPr>
        <w:t>įgalioto asmens pareigos/</w:t>
      </w:r>
      <w:r w:rsidRPr="00775C64">
        <w:rPr>
          <w:rFonts w:ascii="Tahoma" w:hAnsi="Tahoma" w:cs="Tahoma"/>
          <w:sz w:val="20"/>
          <w:szCs w:val="20"/>
        </w:rPr>
        <w:tab/>
      </w:r>
      <w:r w:rsidRPr="00775C64">
        <w:rPr>
          <w:rFonts w:ascii="Tahoma" w:hAnsi="Tahoma" w:cs="Tahoma"/>
          <w:sz w:val="20"/>
          <w:szCs w:val="20"/>
        </w:rPr>
        <w:tab/>
      </w:r>
      <w:r w:rsidRPr="00775C64">
        <w:rPr>
          <w:rFonts w:ascii="Tahoma" w:hAnsi="Tahoma" w:cs="Tahoma"/>
          <w:color w:val="0070C0"/>
          <w:sz w:val="20"/>
          <w:szCs w:val="20"/>
          <w:shd w:val="clear" w:color="auto" w:fill="D9D9D9"/>
        </w:rPr>
        <w:t>/parašas/</w:t>
      </w:r>
      <w:r w:rsidRPr="00775C64">
        <w:rPr>
          <w:rFonts w:ascii="Tahoma" w:hAnsi="Tahoma" w:cs="Tahoma"/>
          <w:sz w:val="20"/>
          <w:szCs w:val="20"/>
        </w:rPr>
        <w:tab/>
      </w:r>
      <w:r w:rsidRPr="00775C64">
        <w:rPr>
          <w:rFonts w:ascii="Tahoma" w:hAnsi="Tahoma" w:cs="Tahoma"/>
          <w:sz w:val="20"/>
          <w:szCs w:val="20"/>
        </w:rPr>
        <w:tab/>
      </w:r>
      <w:r w:rsidRPr="00775C64">
        <w:rPr>
          <w:rFonts w:ascii="Tahoma" w:hAnsi="Tahoma" w:cs="Tahoma"/>
          <w:color w:val="0070C0"/>
          <w:sz w:val="20"/>
          <w:szCs w:val="20"/>
          <w:shd w:val="clear" w:color="auto" w:fill="D9D9D9"/>
        </w:rPr>
        <w:t>/vardas ir pavardė</w:t>
      </w:r>
      <w:r w:rsidRPr="00775C64">
        <w:rPr>
          <w:rFonts w:ascii="Tahoma" w:hAnsi="Tahoma" w:cs="Tahoma"/>
          <w:color w:val="0070C0"/>
          <w:shd w:val="clear" w:color="auto" w:fill="D9D9D9"/>
        </w:rPr>
        <w:t>/</w:t>
      </w:r>
      <w:r w:rsidR="00460EA6" w:rsidRPr="00775C64">
        <w:rPr>
          <w:rFonts w:ascii="Tahoma" w:hAnsi="Tahoma" w:cs="Tahoma"/>
          <w:color w:val="0070C0"/>
          <w:shd w:val="clear" w:color="auto" w:fill="D9D9D9"/>
        </w:rPr>
        <w:t xml:space="preserve">  </w:t>
      </w:r>
      <w:r w:rsidRPr="00775C64">
        <w:rPr>
          <w:rFonts w:ascii="Tahoma" w:hAnsi="Tahoma" w:cs="Tahoma"/>
        </w:rPr>
        <w:t>A. V.</w:t>
      </w:r>
      <w:r w:rsidR="004D3BE3" w:rsidRPr="00775C64">
        <w:rPr>
          <w:rFonts w:ascii="Tahoma" w:hAnsi="Tahoma" w:cs="Tahoma"/>
          <w:sz w:val="22"/>
          <w:szCs w:val="22"/>
        </w:rPr>
        <w:br w:type="page"/>
      </w:r>
    </w:p>
    <w:p w14:paraId="3D5EE867" w14:textId="1875C3F1" w:rsidR="004D3BE3" w:rsidRPr="00775C64" w:rsidRDefault="004D3BE3" w:rsidP="008C073B">
      <w:pPr>
        <w:pStyle w:val="Turinioantrat"/>
        <w:rPr>
          <w:sz w:val="20"/>
          <w:szCs w:val="28"/>
        </w:rPr>
      </w:pPr>
      <w:bookmarkStart w:id="78" w:name="_Toc200713623"/>
      <w:r w:rsidRPr="00775C64">
        <w:rPr>
          <w:sz w:val="20"/>
          <w:szCs w:val="28"/>
        </w:rPr>
        <w:lastRenderedPageBreak/>
        <w:t xml:space="preserve">Pirkimo sąlygų 9 priedas „Tiekėjo deklaracija </w:t>
      </w:r>
      <w:r w:rsidR="002A25D9" w:rsidRPr="00775C64">
        <w:rPr>
          <w:sz w:val="20"/>
          <w:szCs w:val="28"/>
        </w:rPr>
        <w:t xml:space="preserve">dėl atitikties Reglamento nuostatoms </w:t>
      </w:r>
      <w:r w:rsidRPr="00775C64">
        <w:rPr>
          <w:sz w:val="20"/>
          <w:szCs w:val="28"/>
        </w:rPr>
        <w:t>fiziniam asmeniui“</w:t>
      </w:r>
      <w:bookmarkEnd w:id="78"/>
    </w:p>
    <w:p w14:paraId="2C205EE8" w14:textId="77777777" w:rsidR="00460EA6" w:rsidRPr="00775C64" w:rsidRDefault="00460EA6" w:rsidP="009B1222">
      <w:pPr>
        <w:jc w:val="center"/>
        <w:rPr>
          <w:rFonts w:ascii="Tahoma" w:hAnsi="Tahoma" w:cs="Tahoma"/>
          <w:sz w:val="20"/>
          <w:szCs w:val="20"/>
        </w:rPr>
      </w:pPr>
    </w:p>
    <w:p w14:paraId="74E6F2F8" w14:textId="2045AD91" w:rsidR="009B1222" w:rsidRPr="00775C64" w:rsidRDefault="009B1222" w:rsidP="009B1222">
      <w:pPr>
        <w:jc w:val="center"/>
        <w:rPr>
          <w:rFonts w:ascii="Tahoma" w:hAnsi="Tahoma" w:cs="Tahoma"/>
          <w:sz w:val="20"/>
          <w:szCs w:val="20"/>
        </w:rPr>
      </w:pPr>
      <w:r w:rsidRPr="00775C64">
        <w:rPr>
          <w:rFonts w:ascii="Tahoma" w:hAnsi="Tahoma" w:cs="Tahoma"/>
          <w:sz w:val="20"/>
          <w:szCs w:val="20"/>
        </w:rPr>
        <w:t>(Tiekėjo pavadinimas)</w:t>
      </w:r>
    </w:p>
    <w:p w14:paraId="5B040490" w14:textId="77777777" w:rsidR="009B1222" w:rsidRPr="00775C64" w:rsidRDefault="009B1222" w:rsidP="00447517">
      <w:pPr>
        <w:jc w:val="center"/>
        <w:rPr>
          <w:rFonts w:ascii="Tahoma" w:hAnsi="Tahoma" w:cs="Tahoma"/>
          <w:sz w:val="16"/>
          <w:szCs w:val="16"/>
        </w:rPr>
      </w:pPr>
      <w:r w:rsidRPr="00775C64">
        <w:rPr>
          <w:rFonts w:ascii="Tahoma" w:hAnsi="Tahoma" w:cs="Tahoma"/>
          <w:sz w:val="16"/>
          <w:szCs w:val="16"/>
        </w:rPr>
        <w:t>(Fizinio asmens vardas, pavardė, kontaktinė informacija, registro, kuriame kaupiami ir saugomi duomenys apie tiekėją, pavadinimas)</w:t>
      </w:r>
    </w:p>
    <w:p w14:paraId="442FEB71" w14:textId="77777777" w:rsidR="009B1222" w:rsidRPr="00775C64" w:rsidRDefault="009B1222" w:rsidP="009B1222">
      <w:pPr>
        <w:spacing w:after="0" w:line="240" w:lineRule="auto"/>
        <w:jc w:val="center"/>
        <w:rPr>
          <w:rFonts w:ascii="Tahoma" w:hAnsi="Tahoma" w:cs="Tahoma"/>
          <w:sz w:val="24"/>
          <w:szCs w:val="24"/>
        </w:rPr>
      </w:pPr>
      <w:r w:rsidRPr="00775C64">
        <w:rPr>
          <w:rFonts w:ascii="Tahoma" w:hAnsi="Tahoma" w:cs="Tahoma"/>
        </w:rPr>
        <w:t>__________________________</w:t>
      </w:r>
    </w:p>
    <w:p w14:paraId="7D6833CD" w14:textId="77777777" w:rsidR="009B1222" w:rsidRPr="00775C64" w:rsidRDefault="009B1222" w:rsidP="009B1222">
      <w:pPr>
        <w:tabs>
          <w:tab w:val="center" w:pos="2520"/>
        </w:tabs>
        <w:spacing w:after="0" w:line="240" w:lineRule="auto"/>
        <w:jc w:val="center"/>
        <w:rPr>
          <w:rFonts w:ascii="Tahoma" w:hAnsi="Tahoma" w:cs="Tahoma"/>
          <w:i/>
          <w:iCs/>
          <w:sz w:val="16"/>
          <w:szCs w:val="16"/>
        </w:rPr>
      </w:pPr>
      <w:r w:rsidRPr="00775C64">
        <w:rPr>
          <w:rFonts w:ascii="Tahoma" w:hAnsi="Tahoma" w:cs="Tahoma"/>
          <w:i/>
          <w:iCs/>
          <w:sz w:val="16"/>
          <w:szCs w:val="16"/>
        </w:rPr>
        <w:t>(Adresatas (perkančioji organizacija))</w:t>
      </w:r>
    </w:p>
    <w:p w14:paraId="219832F0" w14:textId="77777777" w:rsidR="009B1222" w:rsidRPr="00775C64" w:rsidRDefault="009B1222" w:rsidP="009B1222">
      <w:pPr>
        <w:jc w:val="center"/>
        <w:rPr>
          <w:rFonts w:ascii="Tahoma" w:hAnsi="Tahoma" w:cs="Tahoma"/>
          <w:b/>
          <w:sz w:val="24"/>
          <w:szCs w:val="24"/>
        </w:rPr>
      </w:pPr>
    </w:p>
    <w:p w14:paraId="66E6F794" w14:textId="77777777" w:rsidR="009B1222" w:rsidRPr="00775C64" w:rsidRDefault="009B1222" w:rsidP="009B1222">
      <w:pPr>
        <w:autoSpaceDE w:val="0"/>
        <w:autoSpaceDN w:val="0"/>
        <w:adjustRightInd w:val="0"/>
        <w:jc w:val="center"/>
        <w:rPr>
          <w:rFonts w:ascii="Tahoma" w:hAnsi="Tahoma" w:cs="Tahoma"/>
        </w:rPr>
      </w:pPr>
      <w:r w:rsidRPr="00775C64">
        <w:rPr>
          <w:rFonts w:ascii="Tahoma" w:hAnsi="Tahoma" w:cs="Tahoma"/>
          <w:b/>
          <w:bCs/>
        </w:rPr>
        <w:t>TIEKĖJO DEKLARACIJA</w:t>
      </w:r>
    </w:p>
    <w:p w14:paraId="45B4D32A" w14:textId="77777777" w:rsidR="009B1222" w:rsidRPr="00775C64" w:rsidRDefault="009B1222" w:rsidP="009B1222">
      <w:pPr>
        <w:shd w:val="clear" w:color="auto" w:fill="FFFFFF"/>
        <w:spacing w:after="0" w:line="240" w:lineRule="auto"/>
        <w:jc w:val="center"/>
        <w:rPr>
          <w:rFonts w:ascii="Tahoma" w:hAnsi="Tahoma" w:cs="Tahoma"/>
          <w:b/>
          <w:bCs/>
        </w:rPr>
      </w:pPr>
      <w:r w:rsidRPr="00775C64">
        <w:rPr>
          <w:rFonts w:ascii="Tahoma" w:hAnsi="Tahoma" w:cs="Tahoma"/>
        </w:rPr>
        <w:t>_____________</w:t>
      </w:r>
      <w:r w:rsidRPr="00775C64">
        <w:rPr>
          <w:rFonts w:ascii="Tahoma" w:hAnsi="Tahoma" w:cs="Tahoma"/>
          <w:b/>
          <w:bCs/>
        </w:rPr>
        <w:t xml:space="preserve"> </w:t>
      </w:r>
      <w:r w:rsidRPr="00775C64">
        <w:rPr>
          <w:rFonts w:ascii="Tahoma" w:hAnsi="Tahoma" w:cs="Tahoma"/>
        </w:rPr>
        <w:t>Nr.______</w:t>
      </w:r>
    </w:p>
    <w:p w14:paraId="4515C966" w14:textId="77777777" w:rsidR="009B1222" w:rsidRPr="00775C64" w:rsidRDefault="009B1222" w:rsidP="009B1222">
      <w:pPr>
        <w:shd w:val="clear" w:color="auto" w:fill="FFFFFF"/>
        <w:spacing w:after="0" w:line="240" w:lineRule="auto"/>
        <w:ind w:firstLine="3969"/>
        <w:rPr>
          <w:rFonts w:ascii="Tahoma" w:hAnsi="Tahoma" w:cs="Tahoma"/>
          <w:bCs/>
          <w:i/>
          <w:iCs/>
          <w:color w:val="000000"/>
          <w:sz w:val="16"/>
          <w:szCs w:val="16"/>
        </w:rPr>
      </w:pPr>
      <w:r w:rsidRPr="00775C64">
        <w:rPr>
          <w:rFonts w:ascii="Tahoma" w:hAnsi="Tahoma" w:cs="Tahoma"/>
          <w:bCs/>
          <w:i/>
          <w:iCs/>
          <w:color w:val="000000"/>
          <w:sz w:val="16"/>
          <w:szCs w:val="16"/>
        </w:rPr>
        <w:t xml:space="preserve">           (Data)</w:t>
      </w:r>
    </w:p>
    <w:p w14:paraId="6FDC3168" w14:textId="77777777" w:rsidR="009B1222" w:rsidRPr="00775C64" w:rsidRDefault="009B1222" w:rsidP="009B1222">
      <w:pPr>
        <w:shd w:val="clear" w:color="auto" w:fill="FFFFFF"/>
        <w:spacing w:after="0" w:line="240" w:lineRule="auto"/>
        <w:ind w:firstLine="3969"/>
        <w:rPr>
          <w:rFonts w:ascii="Tahoma" w:hAnsi="Tahoma" w:cs="Tahoma"/>
          <w:bCs/>
          <w:color w:val="000000"/>
          <w:sz w:val="20"/>
          <w:szCs w:val="20"/>
        </w:rPr>
      </w:pPr>
    </w:p>
    <w:p w14:paraId="6D605D70" w14:textId="77777777" w:rsidR="009B1222" w:rsidRPr="00775C64" w:rsidRDefault="009B1222" w:rsidP="009B1222">
      <w:pPr>
        <w:shd w:val="clear" w:color="auto" w:fill="FFFFFF"/>
        <w:spacing w:after="0" w:line="240" w:lineRule="auto"/>
        <w:jc w:val="center"/>
        <w:rPr>
          <w:rFonts w:ascii="Tahoma" w:hAnsi="Tahoma" w:cs="Tahoma"/>
          <w:bCs/>
          <w:color w:val="000000"/>
          <w:sz w:val="24"/>
          <w:szCs w:val="24"/>
        </w:rPr>
      </w:pPr>
      <w:r w:rsidRPr="00775C64">
        <w:rPr>
          <w:rFonts w:ascii="Tahoma" w:hAnsi="Tahoma" w:cs="Tahoma"/>
          <w:bCs/>
          <w:color w:val="000000"/>
        </w:rPr>
        <w:t>_____________</w:t>
      </w:r>
    </w:p>
    <w:p w14:paraId="24ED78DE" w14:textId="77777777" w:rsidR="009B1222" w:rsidRPr="00775C64" w:rsidRDefault="009B1222" w:rsidP="009B1222">
      <w:pPr>
        <w:shd w:val="clear" w:color="auto" w:fill="FFFFFF"/>
        <w:spacing w:after="0" w:line="240" w:lineRule="auto"/>
        <w:jc w:val="center"/>
        <w:rPr>
          <w:rFonts w:ascii="Tahoma" w:hAnsi="Tahoma" w:cs="Tahoma"/>
          <w:bCs/>
          <w:i/>
          <w:iCs/>
          <w:color w:val="000000"/>
          <w:sz w:val="16"/>
          <w:szCs w:val="16"/>
        </w:rPr>
      </w:pPr>
      <w:r w:rsidRPr="00775C64">
        <w:rPr>
          <w:rFonts w:ascii="Tahoma" w:hAnsi="Tahoma" w:cs="Tahoma"/>
          <w:bCs/>
          <w:i/>
          <w:iCs/>
          <w:color w:val="000000"/>
          <w:sz w:val="16"/>
          <w:szCs w:val="16"/>
        </w:rPr>
        <w:t>(Sudarymo vieta)</w:t>
      </w:r>
    </w:p>
    <w:p w14:paraId="454294C5" w14:textId="77777777" w:rsidR="009B1222" w:rsidRPr="00775C64" w:rsidRDefault="009B1222" w:rsidP="009B1222">
      <w:pPr>
        <w:shd w:val="clear" w:color="auto" w:fill="FFFFFF"/>
        <w:jc w:val="center"/>
        <w:rPr>
          <w:rFonts w:ascii="Tahoma" w:hAnsi="Tahoma" w:cs="Tahoma"/>
          <w:bCs/>
          <w:color w:val="000000"/>
          <w:sz w:val="20"/>
          <w:szCs w:val="20"/>
        </w:rPr>
      </w:pPr>
    </w:p>
    <w:p w14:paraId="26522548" w14:textId="322E2562" w:rsidR="009B1222" w:rsidRPr="00775C64" w:rsidRDefault="009B1222" w:rsidP="009B1222">
      <w:pPr>
        <w:tabs>
          <w:tab w:val="left" w:pos="851"/>
        </w:tabs>
        <w:snapToGrid w:val="0"/>
        <w:spacing w:after="0" w:line="240" w:lineRule="auto"/>
        <w:ind w:right="-1"/>
        <w:jc w:val="both"/>
        <w:rPr>
          <w:rFonts w:ascii="Tahoma" w:hAnsi="Tahoma" w:cs="Tahoma"/>
          <w:spacing w:val="-2"/>
          <w:sz w:val="20"/>
          <w:szCs w:val="20"/>
        </w:rPr>
      </w:pPr>
      <w:r w:rsidRPr="00775C64">
        <w:rPr>
          <w:rFonts w:ascii="Tahoma" w:hAnsi="Tahoma" w:cs="Tahoma"/>
          <w:spacing w:val="-2"/>
          <w:sz w:val="20"/>
          <w:szCs w:val="20"/>
        </w:rPr>
        <w:t>Aš, _______________________________________________________________________________________ ,</w:t>
      </w:r>
    </w:p>
    <w:p w14:paraId="386CFB39" w14:textId="42AEFD6F" w:rsidR="009B1222" w:rsidRPr="00775C64" w:rsidRDefault="00460EA6" w:rsidP="009B1222">
      <w:pPr>
        <w:tabs>
          <w:tab w:val="left" w:pos="851"/>
        </w:tabs>
        <w:snapToGrid w:val="0"/>
        <w:ind w:right="-1"/>
        <w:jc w:val="center"/>
        <w:rPr>
          <w:rFonts w:ascii="Tahoma" w:hAnsi="Tahoma" w:cs="Tahoma"/>
          <w:i/>
          <w:iCs/>
          <w:spacing w:val="-2"/>
          <w:sz w:val="16"/>
          <w:szCs w:val="16"/>
        </w:rPr>
      </w:pPr>
      <w:r w:rsidRPr="00775C64">
        <w:rPr>
          <w:rFonts w:ascii="Tahoma" w:hAnsi="Tahoma" w:cs="Tahoma"/>
          <w:i/>
          <w:iCs/>
          <w:spacing w:val="-2"/>
          <w:sz w:val="16"/>
          <w:szCs w:val="16"/>
        </w:rPr>
        <w:t xml:space="preserve">    </w:t>
      </w:r>
      <w:r w:rsidR="009B1222" w:rsidRPr="00775C64">
        <w:rPr>
          <w:rFonts w:ascii="Tahoma" w:hAnsi="Tahoma" w:cs="Tahoma"/>
          <w:i/>
          <w:iCs/>
          <w:spacing w:val="-2"/>
          <w:sz w:val="16"/>
          <w:szCs w:val="16"/>
        </w:rPr>
        <w:t>(Tiekėjo vardas ir pavardė)</w:t>
      </w:r>
    </w:p>
    <w:p w14:paraId="47EE78CC" w14:textId="2FC127A3" w:rsidR="009B1222" w:rsidRPr="00775C64" w:rsidRDefault="009B1222" w:rsidP="009B1222">
      <w:pPr>
        <w:snapToGrid w:val="0"/>
        <w:spacing w:after="0" w:line="240" w:lineRule="auto"/>
        <w:rPr>
          <w:rFonts w:ascii="Tahoma" w:hAnsi="Tahoma" w:cs="Tahoma"/>
          <w:spacing w:val="-2"/>
          <w:sz w:val="20"/>
          <w:szCs w:val="20"/>
        </w:rPr>
      </w:pPr>
      <w:r w:rsidRPr="00775C64">
        <w:rPr>
          <w:rFonts w:ascii="Tahoma" w:hAnsi="Tahoma" w:cs="Tahoma"/>
          <w:spacing w:val="-2"/>
          <w:sz w:val="20"/>
          <w:szCs w:val="20"/>
        </w:rPr>
        <w:t xml:space="preserve">tvirtinu, kad dalyvaudamas (-a) </w:t>
      </w:r>
      <w:r w:rsidR="00460EA6" w:rsidRPr="00775C64">
        <w:rPr>
          <w:rFonts w:ascii="Tahoma" w:hAnsi="Tahoma" w:cs="Tahoma"/>
          <w:spacing w:val="-2"/>
          <w:sz w:val="20"/>
          <w:szCs w:val="20"/>
        </w:rPr>
        <w:t>_</w:t>
      </w:r>
      <w:r w:rsidRPr="00775C64">
        <w:rPr>
          <w:rFonts w:ascii="Tahoma" w:hAnsi="Tahoma" w:cs="Tahoma"/>
          <w:spacing w:val="-2"/>
          <w:sz w:val="20"/>
          <w:szCs w:val="20"/>
        </w:rPr>
        <w:t>______________________________________</w:t>
      </w:r>
      <w:r w:rsidR="00460EA6" w:rsidRPr="00775C64">
        <w:rPr>
          <w:rFonts w:ascii="Tahoma" w:hAnsi="Tahoma" w:cs="Tahoma"/>
          <w:spacing w:val="-2"/>
          <w:sz w:val="20"/>
          <w:szCs w:val="20"/>
        </w:rPr>
        <w:t>__________________________</w:t>
      </w:r>
    </w:p>
    <w:p w14:paraId="229D01B4" w14:textId="77777777" w:rsidR="009B1222" w:rsidRPr="00775C64" w:rsidRDefault="009B1222" w:rsidP="009B1222">
      <w:pPr>
        <w:snapToGrid w:val="0"/>
        <w:spacing w:after="0" w:line="240" w:lineRule="auto"/>
        <w:ind w:firstLine="1296"/>
        <w:jc w:val="center"/>
        <w:rPr>
          <w:rFonts w:ascii="Tahoma" w:hAnsi="Tahoma" w:cs="Tahoma"/>
          <w:i/>
          <w:iCs/>
          <w:spacing w:val="-2"/>
          <w:sz w:val="16"/>
          <w:szCs w:val="16"/>
        </w:rPr>
      </w:pPr>
      <w:r w:rsidRPr="00775C64">
        <w:rPr>
          <w:rFonts w:ascii="Tahoma" w:hAnsi="Tahoma" w:cs="Tahoma"/>
          <w:i/>
          <w:iCs/>
          <w:spacing w:val="-2"/>
          <w:sz w:val="16"/>
          <w:szCs w:val="16"/>
        </w:rPr>
        <w:t>(Perkančiosios organizacijos pavadinimas)</w:t>
      </w:r>
    </w:p>
    <w:p w14:paraId="7C5716D3" w14:textId="77777777" w:rsidR="009B1222" w:rsidRPr="00775C64" w:rsidRDefault="009B1222" w:rsidP="009B1222">
      <w:pPr>
        <w:snapToGrid w:val="0"/>
        <w:ind w:right="-1"/>
        <w:jc w:val="both"/>
        <w:rPr>
          <w:rFonts w:ascii="Tahoma" w:hAnsi="Tahoma" w:cs="Tahoma"/>
          <w:spacing w:val="-2"/>
          <w:sz w:val="20"/>
          <w:szCs w:val="20"/>
        </w:rPr>
      </w:pPr>
    </w:p>
    <w:p w14:paraId="3413A4F3" w14:textId="7DB13264" w:rsidR="009B1222" w:rsidRPr="00775C64" w:rsidRDefault="009B1222" w:rsidP="009B1222">
      <w:pPr>
        <w:snapToGrid w:val="0"/>
        <w:spacing w:after="0" w:line="240" w:lineRule="auto"/>
        <w:jc w:val="both"/>
        <w:rPr>
          <w:rFonts w:ascii="Tahoma" w:hAnsi="Tahoma" w:cs="Tahoma"/>
          <w:spacing w:val="-2"/>
          <w:sz w:val="20"/>
          <w:szCs w:val="20"/>
        </w:rPr>
      </w:pPr>
      <w:r w:rsidRPr="00775C64">
        <w:rPr>
          <w:rFonts w:ascii="Tahoma" w:hAnsi="Tahoma" w:cs="Tahoma"/>
          <w:spacing w:val="-2"/>
          <w:sz w:val="20"/>
          <w:szCs w:val="20"/>
        </w:rPr>
        <w:t>atliekamame _</w:t>
      </w:r>
      <w:r w:rsidR="00460EA6" w:rsidRPr="00775C64">
        <w:rPr>
          <w:rFonts w:ascii="Tahoma" w:hAnsi="Tahoma" w:cs="Tahoma"/>
          <w:spacing w:val="-2"/>
          <w:sz w:val="20"/>
          <w:szCs w:val="20"/>
        </w:rPr>
        <w:t>____</w:t>
      </w:r>
      <w:r w:rsidRPr="00775C64">
        <w:rPr>
          <w:rFonts w:ascii="Tahoma" w:hAnsi="Tahoma" w:cs="Tahoma"/>
          <w:spacing w:val="-2"/>
          <w:sz w:val="20"/>
          <w:szCs w:val="20"/>
        </w:rPr>
        <w:t>_____________________________________________________________________________</w:t>
      </w:r>
    </w:p>
    <w:p w14:paraId="70ABC156" w14:textId="25E7400C" w:rsidR="009B1222" w:rsidRPr="00775C64" w:rsidRDefault="00460EA6" w:rsidP="009B1222">
      <w:pPr>
        <w:snapToGrid w:val="0"/>
        <w:spacing w:after="0" w:line="240" w:lineRule="auto"/>
        <w:ind w:left="1296" w:firstLine="1296"/>
        <w:jc w:val="both"/>
        <w:rPr>
          <w:rFonts w:ascii="Tahoma" w:hAnsi="Tahoma" w:cs="Tahoma"/>
          <w:i/>
          <w:iCs/>
          <w:spacing w:val="-2"/>
          <w:sz w:val="16"/>
          <w:szCs w:val="16"/>
        </w:rPr>
      </w:pPr>
      <w:r w:rsidRPr="00775C64">
        <w:rPr>
          <w:rFonts w:ascii="Tahoma" w:hAnsi="Tahoma" w:cs="Tahoma"/>
          <w:i/>
          <w:iCs/>
          <w:spacing w:val="-2"/>
          <w:sz w:val="16"/>
          <w:szCs w:val="16"/>
        </w:rPr>
        <w:t xml:space="preserve">                                  </w:t>
      </w:r>
      <w:r w:rsidR="009B1222" w:rsidRPr="00775C64">
        <w:rPr>
          <w:rFonts w:ascii="Tahoma" w:hAnsi="Tahoma" w:cs="Tahoma"/>
          <w:i/>
          <w:iCs/>
          <w:spacing w:val="-2"/>
          <w:sz w:val="16"/>
          <w:szCs w:val="16"/>
        </w:rPr>
        <w:t>(Pirkimo objekto pavadinimas, pirkimo numeris)</w:t>
      </w:r>
    </w:p>
    <w:p w14:paraId="0824EFE4" w14:textId="77777777" w:rsidR="009B1222" w:rsidRPr="00775C64" w:rsidRDefault="009B1222" w:rsidP="009B1222">
      <w:pPr>
        <w:snapToGrid w:val="0"/>
        <w:ind w:right="-1"/>
        <w:jc w:val="both"/>
        <w:rPr>
          <w:rFonts w:ascii="Tahoma" w:hAnsi="Tahoma" w:cs="Tahoma"/>
          <w:spacing w:val="-2"/>
          <w:sz w:val="20"/>
          <w:szCs w:val="20"/>
        </w:rPr>
      </w:pPr>
    </w:p>
    <w:p w14:paraId="0C13A3D2" w14:textId="2572C184" w:rsidR="009B1222" w:rsidRPr="00775C64" w:rsidRDefault="009B1222" w:rsidP="009B1222">
      <w:pPr>
        <w:snapToGrid w:val="0"/>
        <w:spacing w:after="0" w:line="240" w:lineRule="auto"/>
        <w:jc w:val="both"/>
        <w:rPr>
          <w:rFonts w:ascii="Tahoma" w:hAnsi="Tahoma" w:cs="Tahoma"/>
          <w:spacing w:val="-2"/>
          <w:sz w:val="20"/>
          <w:szCs w:val="20"/>
        </w:rPr>
      </w:pPr>
      <w:r w:rsidRPr="00775C64">
        <w:rPr>
          <w:rFonts w:ascii="Tahoma" w:hAnsi="Tahoma" w:cs="Tahoma"/>
          <w:spacing w:val="-2"/>
          <w:sz w:val="20"/>
          <w:szCs w:val="20"/>
        </w:rPr>
        <w:t>skelbtame ___________________________________________________________________________________ ,</w:t>
      </w:r>
    </w:p>
    <w:p w14:paraId="68806649" w14:textId="77777777" w:rsidR="009B1222" w:rsidRPr="00775C64" w:rsidRDefault="009B1222" w:rsidP="009B1222">
      <w:pPr>
        <w:snapToGrid w:val="0"/>
        <w:spacing w:after="0" w:line="240" w:lineRule="auto"/>
        <w:jc w:val="center"/>
        <w:rPr>
          <w:rFonts w:ascii="Tahoma" w:hAnsi="Tahoma" w:cs="Tahoma"/>
          <w:i/>
          <w:iCs/>
          <w:spacing w:val="-2"/>
          <w:sz w:val="16"/>
          <w:szCs w:val="16"/>
        </w:rPr>
      </w:pPr>
      <w:r w:rsidRPr="00775C64">
        <w:rPr>
          <w:rFonts w:ascii="Tahoma" w:hAnsi="Tahoma" w:cs="Tahoma"/>
          <w:i/>
          <w:iCs/>
          <w:spacing w:val="-2"/>
          <w:sz w:val="16"/>
          <w:szCs w:val="16"/>
        </w:rPr>
        <w:t xml:space="preserve">        (Skelbimo data)</w:t>
      </w:r>
    </w:p>
    <w:p w14:paraId="20E0E4CD" w14:textId="77777777" w:rsidR="009B1222" w:rsidRPr="00775C64" w:rsidRDefault="009B1222" w:rsidP="009B1222">
      <w:pPr>
        <w:jc w:val="both"/>
        <w:rPr>
          <w:rFonts w:ascii="Tahoma" w:hAnsi="Tahoma" w:cs="Tahoma"/>
          <w:sz w:val="20"/>
          <w:szCs w:val="20"/>
        </w:rPr>
      </w:pPr>
    </w:p>
    <w:p w14:paraId="6EB63DA0" w14:textId="77777777" w:rsidR="009B1222" w:rsidRPr="00775C64" w:rsidRDefault="009B1222" w:rsidP="009B1222">
      <w:pPr>
        <w:jc w:val="both"/>
        <w:rPr>
          <w:rFonts w:ascii="Tahoma" w:hAnsi="Tahoma" w:cs="Tahoma"/>
          <w:sz w:val="20"/>
          <w:szCs w:val="20"/>
        </w:rPr>
      </w:pPr>
      <w:r w:rsidRPr="00775C64">
        <w:rPr>
          <w:rFonts w:ascii="Tahoma" w:hAnsi="Tahoma" w:cs="Tahoma"/>
          <w:sz w:val="20"/>
          <w:szCs w:val="20"/>
        </w:rPr>
        <w:t xml:space="preserve">nesu įtakojamas (-a) Rusijos, kaip nurodyta </w:t>
      </w:r>
      <w:r w:rsidRPr="00775C64">
        <w:rPr>
          <w:rFonts w:ascii="Tahoma" w:hAnsi="Tahoma" w:cs="Tahoma"/>
          <w:b/>
          <w:bCs/>
          <w:sz w:val="20"/>
          <w:szCs w:val="20"/>
        </w:rPr>
        <w:t>Tarybos reglamento</w:t>
      </w:r>
      <w:r w:rsidRPr="00775C64">
        <w:rPr>
          <w:rFonts w:ascii="Tahoma" w:hAnsi="Tahoma" w:cs="Tahoma"/>
          <w:sz w:val="20"/>
          <w:szCs w:val="20"/>
        </w:rPr>
        <w:t xml:space="preserve"> </w:t>
      </w:r>
      <w:r w:rsidRPr="00775C64">
        <w:rPr>
          <w:rFonts w:ascii="Tahoma" w:hAnsi="Tahoma" w:cs="Tahoma"/>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775C64">
        <w:rPr>
          <w:rFonts w:ascii="Tahoma" w:hAnsi="Tahoma" w:cs="Tahoma"/>
          <w:sz w:val="20"/>
          <w:szCs w:val="20"/>
        </w:rPr>
        <w:t>5k straipsnyje nustatytuose apribojimuose. Visų pirma pareiškiu, kad:</w:t>
      </w:r>
    </w:p>
    <w:p w14:paraId="606702F5" w14:textId="77777777" w:rsidR="009B1222" w:rsidRPr="00775C64" w:rsidRDefault="009B1222" w:rsidP="00460EA6">
      <w:pPr>
        <w:spacing w:after="0" w:line="240" w:lineRule="auto"/>
        <w:jc w:val="both"/>
        <w:rPr>
          <w:rFonts w:ascii="Tahoma" w:hAnsi="Tahoma" w:cs="Tahoma"/>
          <w:sz w:val="20"/>
          <w:szCs w:val="20"/>
        </w:rPr>
      </w:pPr>
      <w:r w:rsidRPr="00775C64">
        <w:rPr>
          <w:rFonts w:ascii="Tahoma" w:hAnsi="Tahoma" w:cs="Tahoma"/>
          <w:sz w:val="20"/>
          <w:szCs w:val="20"/>
        </w:rPr>
        <w:t>(a) nesu Rusijos pilietis (-ė) ar įsisteigęs Rusijoje;</w:t>
      </w:r>
    </w:p>
    <w:p w14:paraId="6AE95721" w14:textId="77777777" w:rsidR="009B1222" w:rsidRPr="00775C64" w:rsidRDefault="009B1222" w:rsidP="00460EA6">
      <w:pPr>
        <w:spacing w:after="0" w:line="240" w:lineRule="auto"/>
        <w:jc w:val="both"/>
        <w:rPr>
          <w:rFonts w:ascii="Tahoma" w:hAnsi="Tahoma" w:cs="Tahoma"/>
          <w:sz w:val="20"/>
          <w:szCs w:val="20"/>
        </w:rPr>
      </w:pPr>
      <w:r w:rsidRPr="00775C64">
        <w:rPr>
          <w:rFonts w:ascii="Tahoma" w:hAnsi="Tahoma" w:cs="Tahoma"/>
          <w:sz w:val="20"/>
          <w:szCs w:val="20"/>
        </w:rPr>
        <w:t xml:space="preserve">(b) neveikiu </w:t>
      </w:r>
      <w:r w:rsidRPr="00775C64">
        <w:rPr>
          <w:rFonts w:ascii="Tahoma" w:hAnsi="Tahoma" w:cs="Tahoma"/>
          <w:sz w:val="20"/>
          <w:szCs w:val="20"/>
          <w:shd w:val="clear" w:color="auto" w:fill="FFFFFF"/>
        </w:rPr>
        <w:t>šios deklaracijos a) punkte nurodyto subjekto vardu ar jo nurodymu;</w:t>
      </w:r>
    </w:p>
    <w:p w14:paraId="14C07CEF" w14:textId="77777777" w:rsidR="009B1222" w:rsidRPr="00775C64" w:rsidRDefault="009B1222" w:rsidP="00460EA6">
      <w:pPr>
        <w:spacing w:after="0" w:line="240" w:lineRule="auto"/>
        <w:jc w:val="both"/>
        <w:rPr>
          <w:rFonts w:ascii="Tahoma" w:hAnsi="Tahoma" w:cs="Tahoma"/>
          <w:sz w:val="20"/>
          <w:szCs w:val="20"/>
          <w:shd w:val="clear" w:color="auto" w:fill="FFFFFF"/>
        </w:rPr>
      </w:pPr>
      <w:r w:rsidRPr="00775C64">
        <w:rPr>
          <w:rFonts w:ascii="Tahoma" w:hAnsi="Tahoma" w:cs="Tahoma"/>
          <w:sz w:val="20"/>
          <w:szCs w:val="20"/>
        </w:rPr>
        <w:t xml:space="preserve">d) sutartis nebus paskirta vykdyti </w:t>
      </w:r>
      <w:r w:rsidRPr="00775C64">
        <w:rPr>
          <w:rFonts w:ascii="Tahoma" w:hAnsi="Tahoma" w:cs="Tahoma"/>
          <w:sz w:val="20"/>
          <w:szCs w:val="20"/>
          <w:shd w:val="clear" w:color="auto" w:fill="FFFFFF"/>
        </w:rPr>
        <w:t>subrangovui (-</w:t>
      </w:r>
      <w:proofErr w:type="spellStart"/>
      <w:r w:rsidRPr="00775C64">
        <w:rPr>
          <w:rFonts w:ascii="Tahoma" w:hAnsi="Tahoma" w:cs="Tahoma"/>
          <w:sz w:val="20"/>
          <w:szCs w:val="20"/>
          <w:shd w:val="clear" w:color="auto" w:fill="FFFFFF"/>
        </w:rPr>
        <w:t>ams</w:t>
      </w:r>
      <w:proofErr w:type="spellEnd"/>
      <w:r w:rsidRPr="00775C64">
        <w:rPr>
          <w:rFonts w:ascii="Tahoma" w:hAnsi="Tahoma" w:cs="Tahoma"/>
          <w:sz w:val="20"/>
          <w:szCs w:val="20"/>
          <w:shd w:val="clear" w:color="auto" w:fill="FFFFFF"/>
        </w:rPr>
        <w:t>), ar kitam (-</w:t>
      </w:r>
      <w:proofErr w:type="spellStart"/>
      <w:r w:rsidRPr="00775C64">
        <w:rPr>
          <w:rFonts w:ascii="Tahoma" w:hAnsi="Tahoma" w:cs="Tahoma"/>
          <w:sz w:val="20"/>
          <w:szCs w:val="20"/>
          <w:shd w:val="clear" w:color="auto" w:fill="FFFFFF"/>
        </w:rPr>
        <w:t>iems</w:t>
      </w:r>
      <w:proofErr w:type="spellEnd"/>
      <w:r w:rsidRPr="00775C64">
        <w:rPr>
          <w:rFonts w:ascii="Tahoma" w:hAnsi="Tahoma" w:cs="Tahoma"/>
          <w:sz w:val="20"/>
          <w:szCs w:val="20"/>
          <w:shd w:val="clear" w:color="auto" w:fill="FFFFFF"/>
        </w:rPr>
        <w:t>) subjektui (-tams), kurių pajėgumais remiamasi, kurie priskirtini šios deklaracijos a) arba b) punktuose nurodytiems subjektams.</w:t>
      </w:r>
    </w:p>
    <w:p w14:paraId="37859EB0" w14:textId="77777777" w:rsidR="009B1222" w:rsidRPr="00775C64" w:rsidRDefault="009B1222" w:rsidP="009B1222">
      <w:pPr>
        <w:jc w:val="both"/>
        <w:rPr>
          <w:rFonts w:ascii="Tahoma" w:hAnsi="Tahoma" w:cs="Tahoma"/>
          <w:sz w:val="20"/>
          <w:szCs w:val="20"/>
          <w:shd w:val="clear" w:color="auto" w:fill="FFFFFF"/>
        </w:rPr>
      </w:pPr>
    </w:p>
    <w:p w14:paraId="3C4FEAFD" w14:textId="03796E39" w:rsidR="009B1222" w:rsidRPr="00775C64" w:rsidRDefault="009B1222" w:rsidP="00A913A6">
      <w:pPr>
        <w:spacing w:after="0" w:line="240" w:lineRule="auto"/>
        <w:ind w:firstLine="567"/>
        <w:jc w:val="both"/>
        <w:rPr>
          <w:rFonts w:ascii="Tahoma" w:hAnsi="Tahoma" w:cs="Tahoma"/>
        </w:rPr>
      </w:pPr>
      <w:r w:rsidRPr="00775C64">
        <w:rPr>
          <w:rFonts w:ascii="Tahoma" w:hAnsi="Tahoma" w:cs="Tahoma"/>
          <w:color w:val="0070C0"/>
        </w:rPr>
        <w:t>/</w:t>
      </w:r>
      <w:r w:rsidRPr="00775C64">
        <w:rPr>
          <w:rFonts w:ascii="Tahoma" w:hAnsi="Tahoma" w:cs="Tahoma"/>
          <w:color w:val="0070C0"/>
          <w:shd w:val="clear" w:color="auto" w:fill="D9D9D9"/>
        </w:rPr>
        <w:t>įgalioto asmens pareigos/</w:t>
      </w:r>
      <w:r w:rsidRPr="00775C64">
        <w:rPr>
          <w:rFonts w:ascii="Tahoma" w:hAnsi="Tahoma" w:cs="Tahoma"/>
        </w:rPr>
        <w:tab/>
      </w:r>
      <w:r w:rsidRPr="00775C64">
        <w:rPr>
          <w:rFonts w:ascii="Tahoma" w:hAnsi="Tahoma" w:cs="Tahoma"/>
        </w:rPr>
        <w:tab/>
      </w:r>
      <w:r w:rsidRPr="00775C64">
        <w:rPr>
          <w:rFonts w:ascii="Tahoma" w:hAnsi="Tahoma" w:cs="Tahoma"/>
          <w:color w:val="0070C0"/>
          <w:shd w:val="clear" w:color="auto" w:fill="D9D9D9"/>
        </w:rPr>
        <w:t>/parašas/</w:t>
      </w:r>
      <w:r w:rsidRPr="00775C64">
        <w:rPr>
          <w:rFonts w:ascii="Tahoma" w:hAnsi="Tahoma" w:cs="Tahoma"/>
        </w:rPr>
        <w:tab/>
      </w:r>
      <w:r w:rsidRPr="00775C64">
        <w:rPr>
          <w:rFonts w:ascii="Tahoma" w:hAnsi="Tahoma" w:cs="Tahoma"/>
        </w:rPr>
        <w:tab/>
      </w:r>
      <w:r w:rsidRPr="00775C64">
        <w:rPr>
          <w:rFonts w:ascii="Tahoma" w:hAnsi="Tahoma" w:cs="Tahoma"/>
          <w:color w:val="0070C0"/>
          <w:shd w:val="clear" w:color="auto" w:fill="D9D9D9"/>
        </w:rPr>
        <w:t>/vardas ir pavardė/</w:t>
      </w:r>
      <w:r w:rsidRPr="00775C64">
        <w:rPr>
          <w:rFonts w:ascii="Tahoma" w:hAnsi="Tahoma" w:cs="Tahoma"/>
        </w:rPr>
        <w:t xml:space="preserve">A. V. </w:t>
      </w:r>
    </w:p>
    <w:p w14:paraId="3B3BB256" w14:textId="77777777" w:rsidR="00460EA6" w:rsidRPr="00775C64" w:rsidRDefault="00460EA6" w:rsidP="00A913A6">
      <w:pPr>
        <w:spacing w:after="0" w:line="240" w:lineRule="auto"/>
        <w:ind w:firstLine="567"/>
        <w:jc w:val="both"/>
        <w:rPr>
          <w:rFonts w:ascii="Tahoma" w:hAnsi="Tahoma" w:cs="Tahoma"/>
        </w:rPr>
      </w:pPr>
    </w:p>
    <w:p w14:paraId="294190F9" w14:textId="77777777" w:rsidR="00460EA6" w:rsidRPr="00775C64" w:rsidRDefault="00460EA6" w:rsidP="00A913A6">
      <w:pPr>
        <w:spacing w:after="0" w:line="240" w:lineRule="auto"/>
        <w:ind w:firstLine="567"/>
        <w:jc w:val="both"/>
        <w:rPr>
          <w:rFonts w:ascii="Tahoma" w:hAnsi="Tahoma" w:cs="Tahoma"/>
        </w:rPr>
      </w:pPr>
    </w:p>
    <w:p w14:paraId="2801A22F" w14:textId="77777777" w:rsidR="00460EA6" w:rsidRPr="00775C64" w:rsidRDefault="00460EA6" w:rsidP="00A913A6">
      <w:pPr>
        <w:spacing w:after="0" w:line="240" w:lineRule="auto"/>
        <w:ind w:firstLine="567"/>
        <w:jc w:val="both"/>
        <w:rPr>
          <w:rFonts w:ascii="Tahoma" w:hAnsi="Tahoma" w:cs="Tahoma"/>
        </w:rPr>
      </w:pPr>
    </w:p>
    <w:p w14:paraId="48D1163D" w14:textId="77777777" w:rsidR="007A16E2" w:rsidRPr="00775C64" w:rsidRDefault="007A16E2" w:rsidP="00A913A6">
      <w:pPr>
        <w:spacing w:after="0" w:line="240" w:lineRule="auto"/>
        <w:ind w:firstLine="567"/>
        <w:jc w:val="both"/>
        <w:rPr>
          <w:rFonts w:ascii="Tahoma" w:hAnsi="Tahoma" w:cs="Tahoma"/>
        </w:rPr>
      </w:pPr>
    </w:p>
    <w:p w14:paraId="77819C9C" w14:textId="77777777" w:rsidR="00AD1F88" w:rsidRPr="00775C64" w:rsidRDefault="00AD1F88" w:rsidP="00A913A6">
      <w:pPr>
        <w:spacing w:after="0" w:line="240" w:lineRule="auto"/>
        <w:ind w:firstLine="567"/>
        <w:jc w:val="both"/>
        <w:rPr>
          <w:rFonts w:ascii="Tahoma" w:hAnsi="Tahoma" w:cs="Tahoma"/>
        </w:rPr>
      </w:pPr>
    </w:p>
    <w:p w14:paraId="285F0F1D" w14:textId="7A94861D" w:rsidR="00AD1F88" w:rsidRPr="00775C64" w:rsidRDefault="00FE3D1F" w:rsidP="00591416">
      <w:pPr>
        <w:pStyle w:val="Turinioantrat"/>
        <w:rPr>
          <w:sz w:val="20"/>
          <w:szCs w:val="28"/>
        </w:rPr>
      </w:pPr>
      <w:bookmarkStart w:id="79" w:name="_Toc200713624"/>
      <w:r w:rsidRPr="00775C64">
        <w:rPr>
          <w:sz w:val="20"/>
          <w:szCs w:val="28"/>
        </w:rPr>
        <w:lastRenderedPageBreak/>
        <w:t xml:space="preserve">Pirkimo sąlygų </w:t>
      </w:r>
      <w:r w:rsidR="00AB5FFA" w:rsidRPr="00775C64">
        <w:rPr>
          <w:sz w:val="20"/>
          <w:szCs w:val="28"/>
        </w:rPr>
        <w:t>10</w:t>
      </w:r>
      <w:r w:rsidRPr="00775C64">
        <w:rPr>
          <w:sz w:val="20"/>
          <w:szCs w:val="28"/>
        </w:rPr>
        <w:t xml:space="preserve"> priedas </w:t>
      </w:r>
      <w:r w:rsidR="008D704D" w:rsidRPr="00775C64">
        <w:rPr>
          <w:sz w:val="20"/>
          <w:szCs w:val="28"/>
        </w:rPr>
        <w:t xml:space="preserve">„Sutarties </w:t>
      </w:r>
      <w:r w:rsidR="006E2FCE" w:rsidRPr="00775C64">
        <w:rPr>
          <w:sz w:val="20"/>
          <w:szCs w:val="28"/>
        </w:rPr>
        <w:t>pasirašymas ir sąlygos</w:t>
      </w:r>
      <w:r w:rsidR="008D704D" w:rsidRPr="00775C64">
        <w:rPr>
          <w:sz w:val="20"/>
          <w:szCs w:val="28"/>
        </w:rPr>
        <w:t>“</w:t>
      </w:r>
      <w:bookmarkEnd w:id="75"/>
      <w:bookmarkEnd w:id="76"/>
      <w:bookmarkEnd w:id="77"/>
      <w:bookmarkEnd w:id="79"/>
    </w:p>
    <w:p w14:paraId="61D381A2" w14:textId="0DDC2F91" w:rsidR="00AD1F88" w:rsidRPr="00775C64" w:rsidRDefault="00AD1F88" w:rsidP="00775C64">
      <w:pPr>
        <w:spacing w:after="0" w:line="240" w:lineRule="auto"/>
        <w:ind w:right="-846"/>
        <w:jc w:val="both"/>
        <w:rPr>
          <w:rFonts w:ascii="Tahoma" w:eastAsia="Times New Roman" w:hAnsi="Tahoma" w:cs="Tahoma"/>
          <w:b/>
          <w:sz w:val="24"/>
          <w:szCs w:val="24"/>
        </w:rPr>
      </w:pPr>
    </w:p>
    <w:p w14:paraId="2B45F6B4" w14:textId="77777777" w:rsidR="00775C64" w:rsidRPr="00775C64" w:rsidRDefault="00775C64" w:rsidP="00775C64">
      <w:pPr>
        <w:spacing w:after="0" w:line="240" w:lineRule="auto"/>
        <w:jc w:val="center"/>
        <w:rPr>
          <w:rFonts w:ascii="Tahoma" w:hAnsi="Tahoma" w:cs="Tahoma"/>
          <w:b/>
          <w:color w:val="000000"/>
          <w:sz w:val="24"/>
          <w:szCs w:val="24"/>
        </w:rPr>
      </w:pPr>
      <w:r w:rsidRPr="00775C64">
        <w:rPr>
          <w:rFonts w:ascii="Tahoma" w:hAnsi="Tahoma" w:cs="Tahoma"/>
          <w:b/>
          <w:caps/>
          <w:color w:val="000000"/>
          <w:sz w:val="24"/>
          <w:szCs w:val="24"/>
        </w:rPr>
        <w:t>PREKIŲ PIRKIMO</w:t>
      </w:r>
      <w:r w:rsidRPr="00775C64">
        <w:rPr>
          <w:rFonts w:ascii="Tahoma" w:hAnsi="Tahoma" w:cs="Tahoma"/>
          <w:b/>
          <w:color w:val="000000"/>
          <w:sz w:val="24"/>
          <w:szCs w:val="24"/>
        </w:rPr>
        <w:t>–</w:t>
      </w:r>
      <w:r w:rsidRPr="00775C64">
        <w:rPr>
          <w:rFonts w:ascii="Tahoma" w:hAnsi="Tahoma" w:cs="Tahoma"/>
          <w:b/>
          <w:caps/>
          <w:color w:val="000000"/>
          <w:sz w:val="24"/>
          <w:szCs w:val="24"/>
        </w:rPr>
        <w:t>PARDAVIMO SUTARTIES BENDROSIOS SĄLYGOS</w:t>
      </w:r>
    </w:p>
    <w:p w14:paraId="3616319C" w14:textId="77777777" w:rsidR="00775C64" w:rsidRPr="00775C64" w:rsidRDefault="00775C64" w:rsidP="00775C64">
      <w:pPr>
        <w:spacing w:after="0" w:line="240" w:lineRule="auto"/>
        <w:ind w:firstLine="62"/>
        <w:jc w:val="center"/>
        <w:rPr>
          <w:rFonts w:ascii="Tahoma" w:hAnsi="Tahoma" w:cs="Tahoma"/>
          <w:color w:val="000000"/>
          <w:sz w:val="20"/>
          <w:szCs w:val="20"/>
        </w:rPr>
      </w:pPr>
    </w:p>
    <w:p w14:paraId="0C79EC77" w14:textId="77777777" w:rsidR="00775C64" w:rsidRPr="00775C64" w:rsidRDefault="00775C64" w:rsidP="00775C64">
      <w:pPr>
        <w:pStyle w:val="Turinioantrat"/>
      </w:pPr>
      <w:r w:rsidRPr="00775C64">
        <w:t>1.  PAGRINDINĖS SĄVOKOS IR SUTARTIES AIŠKINIMAS</w:t>
      </w:r>
    </w:p>
    <w:p w14:paraId="3C714CF3"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61A1D733" w14:textId="77777777" w:rsidR="00775C64" w:rsidRPr="00775C64" w:rsidRDefault="00775C64" w:rsidP="00775C64">
      <w:pPr>
        <w:pStyle w:val="Turinioantrat"/>
      </w:pPr>
      <w:r w:rsidRPr="00775C64">
        <w:t>1.1. Sąvokos</w:t>
      </w:r>
    </w:p>
    <w:p w14:paraId="18C99FF6"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0A0A7171"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1.1.1. Šioje Sutartyje didžiąja raide rašomos sąvokos turi paskiau nurodytas reikšmes:</w:t>
      </w:r>
    </w:p>
    <w:p w14:paraId="4DAEC40E"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1.1.1.1. </w:t>
      </w:r>
      <w:r w:rsidRPr="00775C64">
        <w:rPr>
          <w:rFonts w:ascii="Tahoma" w:hAnsi="Tahoma" w:cs="Tahoma"/>
          <w:b/>
          <w:bCs/>
          <w:color w:val="000000"/>
          <w:sz w:val="20"/>
          <w:szCs w:val="20"/>
        </w:rPr>
        <w:t>Bendrosios sąlygos</w:t>
      </w:r>
      <w:r w:rsidRPr="00775C64">
        <w:rPr>
          <w:rFonts w:ascii="Tahoma" w:hAnsi="Tahoma" w:cs="Tahoma"/>
          <w:color w:val="000000"/>
          <w:sz w:val="20"/>
          <w:szCs w:val="20"/>
        </w:rPr>
        <w:t> –  Sutarties dalis, kuri vadinasi „Prekių pirkimo–pardavimo sutarties Bendrosios sąlygos“;</w:t>
      </w:r>
    </w:p>
    <w:p w14:paraId="44A43C48"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1.1.1.2. </w:t>
      </w:r>
      <w:r w:rsidRPr="00775C64">
        <w:rPr>
          <w:rFonts w:ascii="Tahoma" w:hAnsi="Tahoma" w:cs="Tahoma"/>
          <w:b/>
          <w:bCs/>
          <w:color w:val="000000"/>
          <w:sz w:val="20"/>
          <w:szCs w:val="20"/>
        </w:rPr>
        <w:t>Pirkėjas</w:t>
      </w:r>
      <w:r w:rsidRPr="00775C64">
        <w:rPr>
          <w:rFonts w:ascii="Tahoma" w:hAnsi="Tahoma" w:cs="Tahoma"/>
          <w:color w:val="000000"/>
          <w:sz w:val="20"/>
          <w:szCs w:val="20"/>
        </w:rPr>
        <w:t> – asmuo, kuris Specialiosiose sąlygose yra įvardytas kaip Pirkėjas, įsigyjantis Specialiosiose sąlygose ir Sutarties prieduose nurodytas Prekes;</w:t>
      </w:r>
    </w:p>
    <w:p w14:paraId="6BA95EE9"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1.1.1.3. </w:t>
      </w:r>
      <w:r w:rsidRPr="00775C64">
        <w:rPr>
          <w:rFonts w:ascii="Tahoma" w:hAnsi="Tahoma" w:cs="Tahoma"/>
          <w:b/>
          <w:bCs/>
          <w:color w:val="000000"/>
          <w:sz w:val="20"/>
          <w:szCs w:val="20"/>
        </w:rPr>
        <w:t>Pradinės sutarties vertė </w:t>
      </w:r>
      <w:r w:rsidRPr="00775C64">
        <w:rPr>
          <w:rFonts w:ascii="Tahoma" w:hAnsi="Tahoma" w:cs="Tahoma"/>
          <w:color w:val="000000"/>
          <w:sz w:val="20"/>
          <w:szCs w:val="20"/>
        </w:rPr>
        <w:t>– Specialiosiose sąlygose nurodyta</w:t>
      </w:r>
      <w:r w:rsidRPr="00775C64">
        <w:rPr>
          <w:rFonts w:ascii="Tahoma" w:hAnsi="Tahoma" w:cs="Tahoma"/>
          <w:b/>
          <w:bCs/>
          <w:color w:val="000000"/>
          <w:sz w:val="20"/>
          <w:szCs w:val="20"/>
        </w:rPr>
        <w:t> </w:t>
      </w:r>
      <w:r w:rsidRPr="00775C64">
        <w:rPr>
          <w:rFonts w:ascii="Tahoma" w:hAnsi="Tahoma" w:cs="Tahoma"/>
          <w:color w:val="000000"/>
          <w:sz w:val="20"/>
          <w:szCs w:val="20"/>
        </w:rPr>
        <w:t>vertė be pridėtinės vertės mokesčio (toliau – PVM);</w:t>
      </w:r>
    </w:p>
    <w:p w14:paraId="5BAAF8CB"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1.1.1.4. </w:t>
      </w:r>
      <w:r w:rsidRPr="00775C64">
        <w:rPr>
          <w:rFonts w:ascii="Tahoma" w:hAnsi="Tahoma" w:cs="Tahoma"/>
          <w:b/>
          <w:bCs/>
          <w:color w:val="000000"/>
          <w:sz w:val="20"/>
          <w:szCs w:val="20"/>
        </w:rPr>
        <w:t>Prekės</w:t>
      </w:r>
      <w:r w:rsidRPr="00775C64">
        <w:rPr>
          <w:rFonts w:ascii="Tahoma" w:hAnsi="Tahoma" w:cs="Tahoma"/>
          <w:color w:val="000000"/>
          <w:sz w:val="20"/>
          <w:szCs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917702B"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1.1.1.5. </w:t>
      </w:r>
      <w:r w:rsidRPr="00775C64">
        <w:rPr>
          <w:rFonts w:ascii="Tahoma" w:hAnsi="Tahoma" w:cs="Tahoma"/>
          <w:b/>
          <w:bCs/>
          <w:color w:val="000000"/>
          <w:sz w:val="20"/>
          <w:szCs w:val="20"/>
        </w:rPr>
        <w:t>Prekių perdavimo–priėmimo aktas </w:t>
      </w:r>
      <w:r w:rsidRPr="00775C64">
        <w:rPr>
          <w:rFonts w:ascii="Tahoma" w:hAnsi="Tahoma" w:cs="Tahoma"/>
          <w:color w:val="000000"/>
          <w:sz w:val="20"/>
          <w:szCs w:val="20"/>
        </w:rPr>
        <w:t>– dokumentas,</w:t>
      </w:r>
      <w:r w:rsidRPr="00775C64">
        <w:rPr>
          <w:rFonts w:ascii="Tahoma" w:hAnsi="Tahoma" w:cs="Tahoma"/>
          <w:b/>
          <w:bCs/>
          <w:color w:val="000000"/>
          <w:sz w:val="20"/>
          <w:szCs w:val="20"/>
        </w:rPr>
        <w:t> </w:t>
      </w:r>
      <w:r w:rsidRPr="00775C64">
        <w:rPr>
          <w:rFonts w:ascii="Tahoma" w:hAnsi="Tahoma" w:cs="Tahoma"/>
          <w:color w:val="000000"/>
          <w:sz w:val="20"/>
          <w:szCs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336F518"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1.1.1.6. </w:t>
      </w:r>
      <w:r w:rsidRPr="00775C64">
        <w:rPr>
          <w:rFonts w:ascii="Tahoma" w:hAnsi="Tahoma" w:cs="Tahoma"/>
          <w:b/>
          <w:bCs/>
          <w:color w:val="000000"/>
          <w:sz w:val="20"/>
          <w:szCs w:val="20"/>
        </w:rPr>
        <w:t>Prekių trūkumai</w:t>
      </w:r>
      <w:r w:rsidRPr="00775C64">
        <w:rPr>
          <w:rFonts w:ascii="Tahoma" w:hAnsi="Tahoma" w:cs="Tahoma"/>
          <w:color w:val="000000"/>
          <w:sz w:val="20"/>
          <w:szCs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655A89"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1.1.1.7. </w:t>
      </w:r>
      <w:r w:rsidRPr="00775C64">
        <w:rPr>
          <w:rFonts w:ascii="Tahoma" w:hAnsi="Tahoma" w:cs="Tahoma"/>
          <w:b/>
          <w:bCs/>
          <w:color w:val="000000"/>
          <w:sz w:val="20"/>
          <w:szCs w:val="20"/>
        </w:rPr>
        <w:t>Sąskaita </w:t>
      </w:r>
      <w:r w:rsidRPr="00775C64">
        <w:rPr>
          <w:rFonts w:ascii="Tahoma" w:hAnsi="Tahoma" w:cs="Tahoma"/>
          <w:color w:val="000000"/>
          <w:sz w:val="20"/>
          <w:szCs w:val="20"/>
        </w:rPr>
        <w:t>–</w:t>
      </w:r>
      <w:r w:rsidRPr="00775C64">
        <w:rPr>
          <w:rFonts w:ascii="Tahoma" w:hAnsi="Tahoma" w:cs="Tahoma"/>
          <w:b/>
          <w:bCs/>
          <w:color w:val="000000"/>
          <w:sz w:val="20"/>
          <w:szCs w:val="20"/>
        </w:rPr>
        <w:t> </w:t>
      </w:r>
      <w:r w:rsidRPr="00775C64">
        <w:rPr>
          <w:rFonts w:ascii="Tahoma" w:hAnsi="Tahoma" w:cs="Tahoma"/>
          <w:color w:val="000000"/>
          <w:sz w:val="20"/>
          <w:szCs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14EF1D0"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1.1.1.8. </w:t>
      </w:r>
      <w:r w:rsidRPr="00775C64">
        <w:rPr>
          <w:rFonts w:ascii="Tahoma" w:hAnsi="Tahoma" w:cs="Tahoma"/>
          <w:b/>
          <w:bCs/>
          <w:color w:val="000000"/>
          <w:sz w:val="20"/>
          <w:szCs w:val="20"/>
        </w:rPr>
        <w:t>Specialiosios sąlygos</w:t>
      </w:r>
      <w:r w:rsidRPr="00775C64">
        <w:rPr>
          <w:rFonts w:ascii="Tahoma" w:hAnsi="Tahoma" w:cs="Tahoma"/>
          <w:color w:val="000000"/>
          <w:sz w:val="20"/>
          <w:szCs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9FB3AC"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1.1.1.9. </w:t>
      </w:r>
      <w:r w:rsidRPr="00775C64">
        <w:rPr>
          <w:rFonts w:ascii="Tahoma" w:hAnsi="Tahoma" w:cs="Tahoma"/>
          <w:b/>
          <w:bCs/>
          <w:color w:val="000000"/>
          <w:sz w:val="20"/>
          <w:szCs w:val="20"/>
        </w:rPr>
        <w:t>Susitarimas </w:t>
      </w:r>
      <w:r w:rsidRPr="00775C64">
        <w:rPr>
          <w:rFonts w:ascii="Tahoma" w:hAnsi="Tahoma" w:cs="Tahoma"/>
          <w:color w:val="000000"/>
          <w:sz w:val="20"/>
          <w:szCs w:val="20"/>
        </w:rPr>
        <w:t>– tai dokumentas, kurį Šalys sudaro keisdamos Sutarties sąlygas VPĮ leidžiama apimtimi;</w:t>
      </w:r>
    </w:p>
    <w:p w14:paraId="05BC91AC" w14:textId="77777777" w:rsidR="00775C64" w:rsidRPr="00775C64" w:rsidRDefault="00775C64" w:rsidP="00775C64">
      <w:pPr>
        <w:spacing w:after="0" w:line="240" w:lineRule="auto"/>
        <w:jc w:val="both"/>
        <w:rPr>
          <w:rFonts w:ascii="Tahoma" w:hAnsi="Tahoma" w:cs="Tahoma"/>
          <w:sz w:val="20"/>
          <w:szCs w:val="20"/>
        </w:rPr>
      </w:pPr>
      <w:r w:rsidRPr="00775C64">
        <w:rPr>
          <w:rFonts w:ascii="Tahoma" w:hAnsi="Tahoma" w:cs="Tahoma"/>
          <w:sz w:val="20"/>
          <w:szCs w:val="20"/>
        </w:rPr>
        <w:t>1.1.1.10. </w:t>
      </w:r>
      <w:r w:rsidRPr="00775C64">
        <w:rPr>
          <w:rFonts w:ascii="Tahoma" w:hAnsi="Tahoma" w:cs="Tahoma"/>
          <w:b/>
          <w:bCs/>
          <w:sz w:val="20"/>
          <w:szCs w:val="20"/>
        </w:rPr>
        <w:t>Sutarties kaina</w:t>
      </w:r>
      <w:r w:rsidRPr="00775C64">
        <w:rPr>
          <w:rFonts w:ascii="Tahoma" w:hAnsi="Tahoma" w:cs="Tahoma"/>
          <w:sz w:val="20"/>
          <w:szCs w:val="20"/>
        </w:rPr>
        <w:t> – pagal Sutartį Tiekėjui mokėtina suma, įskaitant visus privalomus mokesčius ir išlaidas;</w:t>
      </w:r>
    </w:p>
    <w:p w14:paraId="2E2D3233"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1.1.1.11. </w:t>
      </w:r>
      <w:r w:rsidRPr="00775C64">
        <w:rPr>
          <w:rFonts w:ascii="Tahoma" w:hAnsi="Tahoma" w:cs="Tahoma"/>
          <w:b/>
          <w:bCs/>
          <w:color w:val="000000"/>
          <w:sz w:val="20"/>
          <w:szCs w:val="20"/>
        </w:rPr>
        <w:t>Sutarties sąlygos </w:t>
      </w:r>
      <w:r w:rsidRPr="00775C64">
        <w:rPr>
          <w:rFonts w:ascii="Tahoma" w:hAnsi="Tahoma" w:cs="Tahoma"/>
          <w:color w:val="000000"/>
          <w:sz w:val="20"/>
          <w:szCs w:val="20"/>
        </w:rPr>
        <w:t>– Bendrosios sąlygos ir Specialiosios sąlygos kartu;</w:t>
      </w:r>
    </w:p>
    <w:p w14:paraId="16EBA9A5"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1.1.1.12. </w:t>
      </w:r>
      <w:r w:rsidRPr="00775C64">
        <w:rPr>
          <w:rFonts w:ascii="Tahoma" w:hAnsi="Tahoma" w:cs="Tahoma"/>
          <w:b/>
          <w:bCs/>
          <w:color w:val="000000"/>
          <w:sz w:val="20"/>
          <w:szCs w:val="20"/>
        </w:rPr>
        <w:t>Sutartis </w:t>
      </w:r>
      <w:r w:rsidRPr="00775C64">
        <w:rPr>
          <w:rFonts w:ascii="Tahoma" w:hAnsi="Tahoma" w:cs="Tahoma"/>
          <w:color w:val="000000"/>
          <w:sz w:val="20"/>
          <w:szCs w:val="20"/>
        </w:rPr>
        <w:t>– Prekių pirkimo–pardavimo sutartis, kurią sudaro Sutarties sąlygos, Specialiosiose sąlygose išvardyti priedai ir Susitarimai;</w:t>
      </w:r>
    </w:p>
    <w:p w14:paraId="69D7CD9F"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1.1.1.13. </w:t>
      </w:r>
      <w:r w:rsidRPr="00775C64">
        <w:rPr>
          <w:rFonts w:ascii="Tahoma" w:hAnsi="Tahoma" w:cs="Tahoma"/>
          <w:b/>
          <w:bCs/>
          <w:color w:val="000000"/>
          <w:sz w:val="20"/>
          <w:szCs w:val="20"/>
        </w:rPr>
        <w:t>Šalis</w:t>
      </w:r>
      <w:r w:rsidRPr="00775C64">
        <w:rPr>
          <w:rFonts w:ascii="Tahoma" w:hAnsi="Tahoma" w:cs="Tahoma"/>
          <w:color w:val="000000"/>
          <w:sz w:val="20"/>
          <w:szCs w:val="20"/>
        </w:rPr>
        <w:t> – Pirkėjas arba Tiekėjas, kiekvienas atskirai, priklausomai nuo konteksto;</w:t>
      </w:r>
    </w:p>
    <w:p w14:paraId="16F82CD3"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1.1.1.14. </w:t>
      </w:r>
      <w:r w:rsidRPr="00775C64">
        <w:rPr>
          <w:rFonts w:ascii="Tahoma" w:hAnsi="Tahoma" w:cs="Tahoma"/>
          <w:b/>
          <w:bCs/>
          <w:color w:val="000000"/>
          <w:sz w:val="20"/>
          <w:szCs w:val="20"/>
        </w:rPr>
        <w:t>Šalys</w:t>
      </w:r>
      <w:r w:rsidRPr="00775C64">
        <w:rPr>
          <w:rFonts w:ascii="Tahoma" w:hAnsi="Tahoma" w:cs="Tahoma"/>
          <w:color w:val="000000"/>
          <w:sz w:val="20"/>
          <w:szCs w:val="20"/>
        </w:rPr>
        <w:t> – Pirkėjas ir Tiekėjas kartu;</w:t>
      </w:r>
    </w:p>
    <w:p w14:paraId="49DC48E2"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1.1.1.15. </w:t>
      </w:r>
      <w:r w:rsidRPr="00775C64">
        <w:rPr>
          <w:rFonts w:ascii="Tahoma" w:hAnsi="Tahoma" w:cs="Tahoma"/>
          <w:b/>
          <w:bCs/>
          <w:color w:val="000000"/>
          <w:sz w:val="20"/>
          <w:szCs w:val="20"/>
        </w:rPr>
        <w:t>Tiekėjas</w:t>
      </w:r>
      <w:r w:rsidRPr="00775C64">
        <w:rPr>
          <w:rFonts w:ascii="Tahoma" w:hAnsi="Tahoma" w:cs="Tahoma"/>
          <w:color w:val="000000"/>
          <w:sz w:val="20"/>
          <w:szCs w:val="20"/>
        </w:rPr>
        <w:t> – asmuo, kuris Specialiosiose sąlygose yra įvardytas kaip Tiekėjas, tiekiantis Specialiosiose sąlygose nurodytas Prekes;</w:t>
      </w:r>
    </w:p>
    <w:p w14:paraId="22E4E2B7"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1.1.1.16. </w:t>
      </w:r>
      <w:r w:rsidRPr="00775C64">
        <w:rPr>
          <w:rFonts w:ascii="Tahoma" w:hAnsi="Tahoma" w:cs="Tahoma"/>
          <w:b/>
          <w:bCs/>
          <w:color w:val="000000"/>
          <w:sz w:val="20"/>
          <w:szCs w:val="20"/>
        </w:rPr>
        <w:t>VPĮ </w:t>
      </w:r>
      <w:r w:rsidRPr="00775C64">
        <w:rPr>
          <w:rFonts w:ascii="Tahoma" w:hAnsi="Tahoma" w:cs="Tahoma"/>
          <w:color w:val="000000"/>
          <w:sz w:val="20"/>
          <w:szCs w:val="20"/>
        </w:rPr>
        <w:t>– Lietuvos Respublikos viešųjų pirkimų įstatymas.</w:t>
      </w:r>
    </w:p>
    <w:p w14:paraId="41DA4D70"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1.1.1.17. Kitų Sutartyje didžiąja raide rašomų sąvokų reikšmės yra nurodytos Sutarties tekste.</w:t>
      </w:r>
    </w:p>
    <w:p w14:paraId="6ED99C0C"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1.1.1.18. Sutartyje neapibrėžtos sąvokos suprantamos ir aiškinamos taip, kaip jas apibrėžia VPĮ ir kiti įstatymai bei teisės aktai, galiojantys Sutarties sudarymo ir vykdymo metu.</w:t>
      </w:r>
    </w:p>
    <w:p w14:paraId="2D447AD0"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1.1.1.19. Kitos Sutartyje vartojamos sąvokos ir terminai turi bendrinę reikšmę arba artimiausią Sutarties pobūdžiui specialiąją reikšmę, jei Sutartyje nėra nustatyta ir paaiškinta kitokia jų reikšmė.</w:t>
      </w:r>
    </w:p>
    <w:p w14:paraId="37283A2E"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1D4CCE88" w14:textId="77777777" w:rsidR="00775C64" w:rsidRPr="00775C64" w:rsidRDefault="00775C64" w:rsidP="00775C64">
      <w:pPr>
        <w:pStyle w:val="Turinioantrat"/>
      </w:pPr>
      <w:r w:rsidRPr="00775C64">
        <w:t>1.2.  Sutarties aiškinimas</w:t>
      </w:r>
    </w:p>
    <w:p w14:paraId="269BE663" w14:textId="77777777" w:rsidR="00775C64" w:rsidRPr="00775C64" w:rsidRDefault="00775C64" w:rsidP="00775C64">
      <w:pPr>
        <w:spacing w:after="0" w:line="240" w:lineRule="auto"/>
        <w:ind w:left="792" w:firstLine="62"/>
        <w:jc w:val="both"/>
        <w:rPr>
          <w:rFonts w:ascii="Tahoma" w:hAnsi="Tahoma" w:cs="Tahoma"/>
          <w:color w:val="000000"/>
          <w:sz w:val="20"/>
          <w:szCs w:val="20"/>
        </w:rPr>
      </w:pPr>
    </w:p>
    <w:p w14:paraId="45E23988"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1.2.1. Sutartis yra sudaryta ir turi būti aiškinama pagal Lietuvos Respublikos teisės aktus.</w:t>
      </w:r>
    </w:p>
    <w:p w14:paraId="12C600E2"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1.2.2. Jei Bendrosios sąlygos ir (ar) Specialiosios sąlygos prieštarauja VPĮ ir kitų teisės aktų reikalavimams, taikomos VPĮ ir kitų teisės aktų nuostatos.</w:t>
      </w:r>
    </w:p>
    <w:p w14:paraId="511C95D9"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1.2.3. Diena Sutartyje reiškia kalendorinę dieną.</w:t>
      </w:r>
    </w:p>
    <w:p w14:paraId="50AD8511"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1.2.4. Darbo diena Sutartyje reiškia bet kurią dieną, išskyrus šeštadienį, sekmadienį ir švenčių dienas Lietuvoje, nurodytas Lietuvos Respublikos darbo kodekse.</w:t>
      </w:r>
    </w:p>
    <w:p w14:paraId="2BD6B1D9"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1.2.5. Terminai pagal Sutartį yra skaičiuojami metais, mėnesiais, savaitėmis, darbo dienomis, kalendorinėmis dienomis ir valandomis ir minutėmis.</w:t>
      </w:r>
    </w:p>
    <w:p w14:paraId="66718F0C"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1.2.6. Kvalifikacija, rėmimasis kitų ūkio subjektų pajėgumais, Prekių apimtis, peržiūra suprantami taip, kaip nustatyta VPĮ bei jį įgyvendinančiuose teisės aktuose.</w:t>
      </w:r>
    </w:p>
    <w:p w14:paraId="2D89A88F"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51450B1"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1.2.8. Informuoti, pranešti, įspėti arba atsakyti reiškia pateikti informaciją, pranešimą, įspėjimą arba atsakymą Bendrosiose ir (ar) Specialiosiose sąlygose nustatyta tvarka.</w:t>
      </w:r>
    </w:p>
    <w:p w14:paraId="47684881"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1.2.9. Patvirtinti reiškia pateikti patvirtinimą raštu arba pasirašyti dokumentą be išlygų ar su išlygomis, išskyrus atvejus, kai asmuo, pasirašydamas dokumentą, nurodo, jog atsisako jį patvirtinti.</w:t>
      </w:r>
    </w:p>
    <w:p w14:paraId="06B24B2B"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1.2.10. </w:t>
      </w:r>
      <w:r w:rsidRPr="00775C64">
        <w:rPr>
          <w:rFonts w:ascii="Tahoma" w:hAnsi="Tahoma" w:cs="Tahoma"/>
          <w:color w:val="000000"/>
          <w:sz w:val="20"/>
          <w:szCs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FA5CFC"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1.2.11. </w:t>
      </w:r>
      <w:r w:rsidRPr="00775C64">
        <w:rPr>
          <w:rFonts w:ascii="Tahoma" w:hAnsi="Tahoma" w:cs="Tahoma"/>
          <w:color w:val="000000"/>
          <w:sz w:val="20"/>
          <w:szCs w:val="20"/>
          <w:shd w:val="clear" w:color="auto" w:fill="FFFFFF"/>
        </w:rPr>
        <w:t>Jeigu Sutartyje nurodyta reikšmė skaičiais ir žodžiais skiriasi, vadovaujamasi žodžiais nurodyta reikšme.</w:t>
      </w:r>
    </w:p>
    <w:p w14:paraId="1FCDD10B"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1.2.12. </w:t>
      </w:r>
      <w:r w:rsidRPr="00775C64">
        <w:rPr>
          <w:rFonts w:ascii="Tahoma" w:hAnsi="Tahoma" w:cs="Tahoma"/>
          <w:color w:val="000000"/>
          <w:sz w:val="20"/>
          <w:szCs w:val="20"/>
          <w:shd w:val="clear" w:color="auto" w:fill="FFFFFF"/>
        </w:rPr>
        <w:t>Jei pateikiamos nuorodos į teisės aktus, turi būti taikomos aktualios teisės aktų redakcijos, jeigu nenurodyta kitaip.</w:t>
      </w:r>
    </w:p>
    <w:p w14:paraId="35D94DE4"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6C8E0053" w14:textId="77777777" w:rsidR="00775C64" w:rsidRPr="00775C64" w:rsidRDefault="00775C64" w:rsidP="00775C64">
      <w:pPr>
        <w:pStyle w:val="Turinioantrat"/>
      </w:pPr>
      <w:r w:rsidRPr="00775C64">
        <w:t>1.3. Dokumentų viršenybė</w:t>
      </w:r>
    </w:p>
    <w:p w14:paraId="1EAF663E"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49F21630"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674A1C15"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1.3.1.1. Techninė specifikacija;</w:t>
      </w:r>
    </w:p>
    <w:p w14:paraId="21243A02"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1.3.1.2. Specialiosios sąlygos;</w:t>
      </w:r>
    </w:p>
    <w:p w14:paraId="05D2132E"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1.3.1.3. Bendrosios sąlygos;</w:t>
      </w:r>
    </w:p>
    <w:p w14:paraId="673684E1"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1.3.1.4. Pirkimo dokumentai (išskyrus techninę specifikaciją);</w:t>
      </w:r>
    </w:p>
    <w:p w14:paraId="31949C48"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1.3.1.5. Pasiūlymas;</w:t>
      </w:r>
    </w:p>
    <w:p w14:paraId="2D3C4941"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1.3.1.6. Kiti Specialiosiose sąlygose išvardinti priedai.</w:t>
      </w:r>
    </w:p>
    <w:p w14:paraId="7CD306F2"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1.3.2. Tuo atveju, kai Šalių Susitarimu yra keičiamos Sutarties sąlygos, naujai sutartos Sutarties sąlygos turi viršenybę prieš pakeistąsias.</w:t>
      </w:r>
    </w:p>
    <w:p w14:paraId="46BE64EE"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1.3.3. Jeigu Šalys susitaria dėl Sutarties sąlygų arba priedo papildymo nauja sąlyga, neatitikimo ar neaiškumo atveju tokia sąlyga turi viršenybę atitinkamai kitų Sutarties sąlygų arba kitų to priedo sąlygų atžvilgiu.</w:t>
      </w:r>
    </w:p>
    <w:p w14:paraId="1132D169"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75C64">
        <w:rPr>
          <w:rFonts w:ascii="Tahoma" w:hAnsi="Tahoma" w:cs="Tahoma"/>
          <w:color w:val="000000"/>
          <w:sz w:val="20"/>
          <w:szCs w:val="20"/>
          <w:vertAlign w:val="superscript"/>
        </w:rPr>
        <w:t>1</w:t>
      </w:r>
      <w:r w:rsidRPr="00775C64">
        <w:rPr>
          <w:rFonts w:ascii="Tahoma" w:hAnsi="Tahoma" w:cs="Tahoma"/>
          <w:color w:val="000000"/>
          <w:sz w:val="20"/>
          <w:szCs w:val="20"/>
        </w:rPr>
        <w:t>).</w:t>
      </w:r>
    </w:p>
    <w:p w14:paraId="6E705D94" w14:textId="77777777" w:rsidR="00775C64" w:rsidRPr="00775C64" w:rsidRDefault="00775C64" w:rsidP="00775C64">
      <w:pPr>
        <w:spacing w:after="0" w:line="240" w:lineRule="auto"/>
        <w:jc w:val="both"/>
        <w:rPr>
          <w:rFonts w:ascii="Tahoma" w:hAnsi="Tahoma" w:cs="Tahoma"/>
          <w:color w:val="000000"/>
          <w:sz w:val="20"/>
          <w:szCs w:val="20"/>
        </w:rPr>
      </w:pPr>
    </w:p>
    <w:p w14:paraId="3B6CF228" w14:textId="77777777" w:rsidR="00775C64" w:rsidRPr="00775C64" w:rsidRDefault="00775C64" w:rsidP="00775C64">
      <w:pPr>
        <w:spacing w:after="0" w:line="240" w:lineRule="auto"/>
        <w:jc w:val="both"/>
        <w:rPr>
          <w:rFonts w:ascii="Tahoma" w:hAnsi="Tahoma" w:cs="Tahoma"/>
          <w:color w:val="000000"/>
          <w:sz w:val="20"/>
          <w:szCs w:val="20"/>
        </w:rPr>
      </w:pPr>
    </w:p>
    <w:p w14:paraId="5E915237" w14:textId="77777777" w:rsidR="00775C64" w:rsidRPr="00775C64" w:rsidRDefault="00775C64" w:rsidP="00775C64">
      <w:pPr>
        <w:spacing w:after="0" w:line="240" w:lineRule="auto"/>
        <w:jc w:val="both"/>
        <w:rPr>
          <w:rFonts w:ascii="Tahoma" w:hAnsi="Tahoma" w:cs="Tahoma"/>
          <w:color w:val="000000"/>
          <w:sz w:val="20"/>
          <w:szCs w:val="20"/>
        </w:rPr>
      </w:pPr>
    </w:p>
    <w:p w14:paraId="65985F8A"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21962C64" w14:textId="77777777" w:rsidR="00775C64" w:rsidRPr="00775C64" w:rsidRDefault="00775C64" w:rsidP="00775C64">
      <w:pPr>
        <w:pStyle w:val="Turinioantrat"/>
      </w:pPr>
      <w:r w:rsidRPr="00775C64">
        <w:lastRenderedPageBreak/>
        <w:t>2.  SUTARTIES DALYKAS</w:t>
      </w:r>
    </w:p>
    <w:p w14:paraId="1931CA74"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26307A9E"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CDCB4E6"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14A98F"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5B989CB"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69E82F73" w14:textId="77777777" w:rsidR="00775C64" w:rsidRPr="00775C64" w:rsidRDefault="00775C64" w:rsidP="00775C64">
      <w:pPr>
        <w:pStyle w:val="Turinioantrat"/>
      </w:pPr>
      <w:r w:rsidRPr="00775C64">
        <w:t>3.  TIEKĖJAS IR KITI SUTARTIES VYKDYMUI PASITELKIAMI ASMENYS</w:t>
      </w:r>
    </w:p>
    <w:p w14:paraId="0B712E9D" w14:textId="77777777" w:rsidR="00775C64" w:rsidRPr="00775C64" w:rsidRDefault="00775C64" w:rsidP="00775C64">
      <w:pPr>
        <w:spacing w:after="0" w:line="240" w:lineRule="auto"/>
        <w:ind w:firstLine="62"/>
        <w:rPr>
          <w:rFonts w:ascii="Tahoma" w:hAnsi="Tahoma" w:cs="Tahoma"/>
          <w:color w:val="000000"/>
          <w:sz w:val="20"/>
          <w:szCs w:val="20"/>
        </w:rPr>
      </w:pPr>
    </w:p>
    <w:p w14:paraId="1015FCBA" w14:textId="77777777" w:rsidR="00775C64" w:rsidRPr="00775C64" w:rsidRDefault="00775C64" w:rsidP="00775C64">
      <w:pPr>
        <w:pStyle w:val="Turinioantrat"/>
      </w:pPr>
      <w:r w:rsidRPr="00775C64">
        <w:t>3.1.  Kvalifikacija ir kiti Tiekėjo pasiūlymu prisiimti įsipareigojimai</w:t>
      </w:r>
    </w:p>
    <w:p w14:paraId="368D2E2F"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613186E8"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3.1.1. Tiekėjas atsako už tai, kad visą Sutarties vykdymo laikotarpį Tiekėjas būtų kompetentingas, patikimas ir pajėgus (įskaitant ūkio subjektų, kurių pajėgumais remiasi Tiekėjas, pajėgumus) įvykdyti Sutarties reikalavimus:</w:t>
      </w:r>
    </w:p>
    <w:p w14:paraId="44115736"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 xml:space="preserve">3.1.1.1. turėtų teisę verstis ta veikla, kuri yra reikalinga Sutarčiai įvykdyti. </w:t>
      </w:r>
      <w:r w:rsidRPr="00775C64">
        <w:rPr>
          <w:rFonts w:ascii="Tahoma" w:eastAsia="Arial" w:hAnsi="Tahoma" w:cs="Tahoma"/>
          <w:kern w:val="2"/>
          <w:sz w:val="20"/>
          <w:szCs w:val="20"/>
        </w:rPr>
        <w:t>Pirkėjui pareikalavus, Tiekėjas turi pateikti dokumentus, įrodančius, kad Sutartį vykdo tik tokią teisę turintys asmenys</w:t>
      </w:r>
      <w:r w:rsidRPr="00775C64">
        <w:rPr>
          <w:rFonts w:ascii="Tahoma" w:hAnsi="Tahoma" w:cs="Tahoma"/>
          <w:color w:val="000000"/>
          <w:sz w:val="20"/>
          <w:szCs w:val="20"/>
        </w:rPr>
        <w:t>;</w:t>
      </w:r>
    </w:p>
    <w:p w14:paraId="684B7FCB"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3.1.1.2. atitiktų tiekėjų kvalifikacijai pirkimo dokumentuose nustatytus reikalavimus bei neturėtų pirkimo dokumentuose nustatytų pašalinimo pagrindų;</w:t>
      </w:r>
    </w:p>
    <w:p w14:paraId="33726C08"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 xml:space="preserve">3.1.1.3. laikytųsi Tiekėjo pasiūlyme nurodytų įsipareigojimų, įskaitant, bet neapsiribojant – atitiktų pasiūlyme nurodytų kriterijų, dėl kurių jo pasiūlymas buvo išrinktas ekonomiškai naudingiausiu </w:t>
      </w:r>
      <w:r w:rsidRPr="00775C64">
        <w:rPr>
          <w:rFonts w:ascii="Tahoma" w:eastAsia="Arial" w:hAnsi="Tahoma" w:cs="Tahoma"/>
          <w:kern w:val="2"/>
          <w:sz w:val="20"/>
          <w:szCs w:val="20"/>
        </w:rPr>
        <w:t xml:space="preserve">(toliau – </w:t>
      </w:r>
      <w:r w:rsidRPr="00775C64">
        <w:rPr>
          <w:rFonts w:ascii="Tahoma" w:eastAsia="Arial" w:hAnsi="Tahoma" w:cs="Tahoma"/>
          <w:b/>
          <w:bCs/>
          <w:kern w:val="2"/>
          <w:sz w:val="20"/>
          <w:szCs w:val="20"/>
        </w:rPr>
        <w:t>Kokybiniai kriterijai</w:t>
      </w:r>
      <w:r w:rsidRPr="00775C64">
        <w:rPr>
          <w:rFonts w:ascii="Tahoma" w:eastAsia="Arial" w:hAnsi="Tahoma" w:cs="Tahoma"/>
          <w:kern w:val="2"/>
          <w:sz w:val="20"/>
          <w:szCs w:val="20"/>
        </w:rPr>
        <w:t>),</w:t>
      </w:r>
      <w:r w:rsidRPr="00775C64">
        <w:rPr>
          <w:rFonts w:ascii="Tahoma" w:hAnsi="Tahoma" w:cs="Tahoma"/>
          <w:color w:val="000000"/>
          <w:sz w:val="20"/>
          <w:szCs w:val="20"/>
        </w:rPr>
        <w:t xml:space="preserve"> reikšmes ir parametrus</w:t>
      </w:r>
      <w:r w:rsidRPr="00775C64">
        <w:rPr>
          <w:rFonts w:ascii="Tahoma" w:hAnsi="Tahoma" w:cs="Tahoma"/>
          <w:color w:val="000000"/>
          <w:kern w:val="2"/>
          <w:sz w:val="20"/>
          <w:szCs w:val="20"/>
        </w:rPr>
        <w:t xml:space="preserve">. </w:t>
      </w:r>
      <w:r w:rsidRPr="00775C64">
        <w:rPr>
          <w:rFonts w:ascii="Tahoma" w:eastAsia="Arial" w:hAnsi="Tahoma" w:cs="Tahoma"/>
          <w:kern w:val="2"/>
          <w:sz w:val="20"/>
          <w:szCs w:val="20"/>
        </w:rPr>
        <w:t>Šiame papunktyje nurodytų įsipareigojimų laikymosi tikrinimo tvarka nustatoma Specialiosiose sąlygose;</w:t>
      </w:r>
    </w:p>
    <w:p w14:paraId="47A74E37"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3.1.1.4. užtikrintų nustatytų kokybės vadybos sistemos ir (arba) aplinkos apsaugos vadybos sistemos standartų taikymą, jeigu to reikalaujama pirkimo dokumentuose, ir turėtų tą patvirtinančius dokumentus;</w:t>
      </w:r>
    </w:p>
    <w:p w14:paraId="78706F9D"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3.1.1.5. </w:t>
      </w:r>
      <w:r w:rsidRPr="00775C64">
        <w:rPr>
          <w:rFonts w:ascii="Tahoma" w:hAnsi="Tahoma" w:cs="Tahoma"/>
          <w:color w:val="000000"/>
          <w:sz w:val="20"/>
          <w:szCs w:val="20"/>
          <w:shd w:val="clear" w:color="auto" w:fill="FFFFFF"/>
        </w:rPr>
        <w:t xml:space="preserve">atitiktų nacionalinio saugumo interesus </w:t>
      </w:r>
      <w:r w:rsidRPr="00775C64">
        <w:rPr>
          <w:rFonts w:ascii="Tahoma" w:eastAsia="Arial" w:hAnsi="Tahoma" w:cs="Tahoma"/>
          <w:kern w:val="2"/>
          <w:sz w:val="20"/>
          <w:szCs w:val="20"/>
        </w:rPr>
        <w:t>bei nebūtų registruotas (nuolat gyvenantis ar turintis pilietybę) nepatikimomis laikomose valstybėse ar teritorijose</w:t>
      </w:r>
      <w:r w:rsidRPr="00775C64">
        <w:rPr>
          <w:rFonts w:ascii="Tahoma" w:hAnsi="Tahoma" w:cs="Tahoma"/>
          <w:color w:val="000000"/>
          <w:sz w:val="20"/>
          <w:szCs w:val="20"/>
          <w:shd w:val="clear" w:color="auto" w:fill="FFFFFF"/>
        </w:rPr>
        <w:t>, jei tokie reikalavimai buvo numatyti pirkimo dokumentuose</w:t>
      </w:r>
      <w:r w:rsidRPr="00775C64">
        <w:rPr>
          <w:rFonts w:ascii="Tahoma" w:hAnsi="Tahoma" w:cs="Tahoma"/>
          <w:color w:val="000000"/>
          <w:sz w:val="20"/>
          <w:szCs w:val="20"/>
        </w:rPr>
        <w:t>.</w:t>
      </w:r>
    </w:p>
    <w:p w14:paraId="0C76DFDC"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 xml:space="preserve">3.1.2. Tuo atveju, kai Tiekėjas yra jungtinės veiklos </w:t>
      </w:r>
      <w:r w:rsidRPr="00775C64">
        <w:rPr>
          <w:rFonts w:ascii="Tahoma" w:eastAsia="Arial" w:hAnsi="Tahoma" w:cs="Tahoma"/>
          <w:kern w:val="2"/>
          <w:sz w:val="20"/>
          <w:szCs w:val="20"/>
        </w:rPr>
        <w:t>sutarties pagrindu veikianti tiekėjų grupė</w:t>
      </w:r>
      <w:r w:rsidRPr="00775C64">
        <w:rPr>
          <w:rFonts w:ascii="Tahoma" w:hAnsi="Tahoma" w:cs="Tahoma"/>
          <w:color w:val="000000"/>
          <w:sz w:val="20"/>
          <w:szCs w:val="20"/>
        </w:rPr>
        <w:t>, jos nariai Pirkėjui už Sutarties vykdymą atsako solidariai. </w:t>
      </w:r>
      <w:r w:rsidRPr="00775C64">
        <w:rPr>
          <w:rFonts w:ascii="Tahoma" w:hAnsi="Tahoma" w:cs="Tahoma"/>
          <w:color w:val="000000"/>
          <w:sz w:val="20"/>
          <w:szCs w:val="20"/>
          <w:shd w:val="clear" w:color="auto" w:fill="FFFFFF"/>
        </w:rPr>
        <w:t>Jeigu Tiekėjas remiasi </w:t>
      </w:r>
      <w:r w:rsidRPr="00775C64">
        <w:rPr>
          <w:rFonts w:ascii="Tahoma" w:hAnsi="Tahoma" w:cs="Tahoma"/>
          <w:color w:val="000000"/>
          <w:sz w:val="20"/>
          <w:szCs w:val="20"/>
        </w:rPr>
        <w:t>ūkio </w:t>
      </w:r>
      <w:r w:rsidRPr="00775C64">
        <w:rPr>
          <w:rFonts w:ascii="Tahoma" w:hAnsi="Tahoma" w:cs="Tahoma"/>
          <w:color w:val="000000"/>
          <w:sz w:val="20"/>
          <w:szCs w:val="20"/>
          <w:shd w:val="clear" w:color="auto" w:fill="FFFFFF"/>
        </w:rPr>
        <w:t>subjektų pajėgumais, siekdamas atitikti finansinio ir ekonominio pajėgumo reikalavimus, Tiekėjas su tokiais </w:t>
      </w:r>
      <w:r w:rsidRPr="00775C64">
        <w:rPr>
          <w:rFonts w:ascii="Tahoma" w:hAnsi="Tahoma" w:cs="Tahoma"/>
          <w:color w:val="000000"/>
          <w:sz w:val="20"/>
          <w:szCs w:val="20"/>
        </w:rPr>
        <w:t>ūkio </w:t>
      </w:r>
      <w:r w:rsidRPr="00775C64">
        <w:rPr>
          <w:rFonts w:ascii="Tahoma" w:hAnsi="Tahoma" w:cs="Tahoma"/>
          <w:color w:val="000000"/>
          <w:sz w:val="20"/>
          <w:szCs w:val="20"/>
          <w:shd w:val="clear" w:color="auto" w:fill="FFFFFF"/>
        </w:rPr>
        <w:t>subjektais už Sutarties vykdymą atsako solidariai (jeigu to buvo reikalaujama pirkimo dokumentuose).</w:t>
      </w:r>
    </w:p>
    <w:p w14:paraId="4776BE48"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16EB550"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7F2E79C7" w14:textId="77777777" w:rsidR="00775C64" w:rsidRPr="00775C64" w:rsidRDefault="00775C64" w:rsidP="00775C64">
      <w:pPr>
        <w:pStyle w:val="Turinioantrat"/>
      </w:pPr>
      <w:r w:rsidRPr="00775C64">
        <w:t>3.2.  Subtiekėjų bei specialistų pasitelkimas ir keitimas</w:t>
      </w:r>
    </w:p>
    <w:p w14:paraId="3502BE94"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45561433" w14:textId="77777777" w:rsidR="00775C64" w:rsidRPr="00775C64" w:rsidRDefault="00775C64" w:rsidP="00775C64">
      <w:pPr>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kern w:val="2"/>
          <w:sz w:val="20"/>
          <w:szCs w:val="20"/>
          <w:shd w:val="clear" w:color="auto" w:fill="FFFFFF"/>
        </w:rPr>
      </w:pPr>
      <w:r w:rsidRPr="00775C64">
        <w:rPr>
          <w:rFonts w:ascii="Tahoma" w:eastAsia="Arial" w:hAnsi="Tahoma" w:cs="Tahoma"/>
          <w:kern w:val="2"/>
          <w:sz w:val="20"/>
          <w:szCs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51B99A" w14:textId="77777777" w:rsidR="00775C64" w:rsidRPr="00775C64" w:rsidRDefault="00775C64" w:rsidP="00775C64">
      <w:pPr>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kern w:val="2"/>
          <w:sz w:val="20"/>
          <w:szCs w:val="20"/>
          <w:shd w:val="clear" w:color="auto" w:fill="FFFFFF"/>
        </w:rPr>
      </w:pPr>
      <w:r w:rsidRPr="00775C64">
        <w:rPr>
          <w:rFonts w:ascii="Tahoma" w:eastAsia="Arial" w:hAnsi="Tahoma" w:cs="Tahoma"/>
          <w:kern w:val="2"/>
          <w:sz w:val="20"/>
          <w:szCs w:val="20"/>
        </w:rPr>
        <w:lastRenderedPageBreak/>
        <w:t>3.2.2. Sutarties vykdymui pasitelkiami subtiekėjai ir (ar) specialistai (jeigu tokie pasitelkiami) nurodomi Specialiosiose sąlygose.</w:t>
      </w:r>
    </w:p>
    <w:p w14:paraId="644A10F3" w14:textId="77777777" w:rsidR="00775C64" w:rsidRPr="00775C64" w:rsidRDefault="00775C64" w:rsidP="00775C64">
      <w:pPr>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kern w:val="2"/>
          <w:sz w:val="20"/>
          <w:szCs w:val="20"/>
        </w:rPr>
      </w:pPr>
      <w:r w:rsidRPr="00775C64">
        <w:rPr>
          <w:rFonts w:ascii="Tahoma" w:eastAsia="Arial" w:hAnsi="Tahoma" w:cs="Tahoma"/>
          <w:kern w:val="2"/>
          <w:sz w:val="20"/>
          <w:szCs w:val="20"/>
        </w:rPr>
        <w:t>3.2.3. Tiekėjas gali keisti ir (ar) pasitelkti subtiekėjus ir (ar) specialistus šiame Sutarties poskyryje nustatytais atvejais ir tvarka.</w:t>
      </w:r>
    </w:p>
    <w:p w14:paraId="0879297A" w14:textId="77777777" w:rsidR="00775C64" w:rsidRPr="00775C64" w:rsidRDefault="00775C64" w:rsidP="00775C64">
      <w:pPr>
        <w:pBdr>
          <w:top w:val="nil"/>
          <w:left w:val="nil"/>
          <w:bottom w:val="nil"/>
          <w:right w:val="nil"/>
          <w:between w:val="nil"/>
        </w:pBdr>
        <w:tabs>
          <w:tab w:val="left" w:pos="709"/>
          <w:tab w:val="left" w:pos="851"/>
          <w:tab w:val="left" w:pos="1134"/>
        </w:tabs>
        <w:spacing w:after="0" w:line="240" w:lineRule="auto"/>
        <w:jc w:val="both"/>
        <w:rPr>
          <w:rFonts w:ascii="Tahoma" w:eastAsia="Cambria" w:hAnsi="Tahoma" w:cs="Tahoma"/>
          <w:kern w:val="2"/>
          <w:sz w:val="20"/>
          <w:szCs w:val="20"/>
          <w:shd w:val="clear" w:color="auto" w:fill="FFFFFF"/>
        </w:rPr>
      </w:pPr>
      <w:r w:rsidRPr="00775C64">
        <w:rPr>
          <w:rFonts w:ascii="Tahoma" w:eastAsia="Cambria" w:hAnsi="Tahoma" w:cs="Tahoma"/>
          <w:kern w:val="2"/>
          <w:sz w:val="20"/>
          <w:szCs w:val="20"/>
        </w:rPr>
        <w:t>3.2.4. Naujas subtiekėjas ar specialistas gali pradėti vykdyti jiems Tiekėjo pavestus įsipareigojimus pagal Sutartį ne anksčiau, nei bus pasirašytas Susitarimas.</w:t>
      </w:r>
    </w:p>
    <w:p w14:paraId="2B38CFB7" w14:textId="77777777" w:rsidR="00775C64" w:rsidRPr="00775C64" w:rsidRDefault="00775C64" w:rsidP="00775C64">
      <w:pPr>
        <w:pBdr>
          <w:top w:val="nil"/>
          <w:left w:val="nil"/>
          <w:bottom w:val="nil"/>
          <w:right w:val="nil"/>
          <w:between w:val="nil"/>
        </w:pBdr>
        <w:tabs>
          <w:tab w:val="left" w:pos="709"/>
          <w:tab w:val="left" w:pos="851"/>
          <w:tab w:val="left" w:pos="1134"/>
        </w:tabs>
        <w:spacing w:after="0" w:line="240" w:lineRule="auto"/>
        <w:jc w:val="both"/>
        <w:rPr>
          <w:rFonts w:ascii="Tahoma" w:eastAsia="Cambria" w:hAnsi="Tahoma" w:cs="Tahoma"/>
          <w:kern w:val="2"/>
          <w:sz w:val="20"/>
          <w:szCs w:val="20"/>
        </w:rPr>
      </w:pPr>
      <w:r w:rsidRPr="00775C64">
        <w:rPr>
          <w:rFonts w:ascii="Tahoma" w:eastAsia="Cambria" w:hAnsi="Tahoma" w:cs="Tahoma"/>
          <w:kern w:val="2"/>
          <w:sz w:val="20"/>
          <w:szCs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75C64">
        <w:rPr>
          <w:rFonts w:ascii="Tahoma" w:eastAsia="Arial" w:hAnsi="Tahoma" w:cs="Tahoma"/>
          <w:kern w:val="2"/>
          <w:sz w:val="20"/>
          <w:szCs w:val="20"/>
        </w:rPr>
        <w:t xml:space="preserve">nebūti registruotu (nuolat gyvenančiu ar turinčiu pilietybę) nepatikimomis laikomose valstybėse ar teritorijose </w:t>
      </w:r>
      <w:r w:rsidRPr="00775C64">
        <w:rPr>
          <w:rFonts w:ascii="Tahoma" w:eastAsia="Cambria" w:hAnsi="Tahoma" w:cs="Tahoma"/>
          <w:kern w:val="2"/>
          <w:sz w:val="20"/>
          <w:szCs w:val="20"/>
        </w:rPr>
        <w:t>(jei taikoma) ir Tiekėjo pasiūlyme nurodytų sąlygų pirkimo dokumentuose nustatytiems Kokybiniams kriterijams pagrįsti (jei taikoma), Tiekėjui taikoma Specialiosiose sąlygose nustatyto dydžio bauda.</w:t>
      </w:r>
    </w:p>
    <w:p w14:paraId="3D856145" w14:textId="77777777" w:rsidR="00775C64" w:rsidRPr="00775C64" w:rsidRDefault="00775C64" w:rsidP="00775C64">
      <w:pPr>
        <w:tabs>
          <w:tab w:val="left" w:pos="993"/>
        </w:tabs>
        <w:spacing w:after="0" w:line="240" w:lineRule="auto"/>
        <w:jc w:val="both"/>
        <w:rPr>
          <w:rFonts w:ascii="Tahoma" w:eastAsia="Arial" w:hAnsi="Tahoma" w:cs="Tahoma"/>
          <w:kern w:val="2"/>
          <w:sz w:val="20"/>
          <w:szCs w:val="20"/>
          <w:shd w:val="clear" w:color="auto" w:fill="FFFFFF"/>
        </w:rPr>
      </w:pPr>
      <w:r w:rsidRPr="00775C64">
        <w:rPr>
          <w:rFonts w:ascii="Tahoma" w:eastAsia="Arial" w:hAnsi="Tahoma" w:cs="Tahoma"/>
          <w:kern w:val="2"/>
          <w:sz w:val="20"/>
          <w:szCs w:val="20"/>
        </w:rPr>
        <w:t xml:space="preserve">3.2.6. Tiekėjas turi teisę Sutarties vykdymui pasitelkti naujus, Specialiosiose sąlygose nenurodytus subtiekėjus, kurių pajėgumais Tiekėjas </w:t>
      </w:r>
      <w:r w:rsidRPr="00775C64">
        <w:rPr>
          <w:rFonts w:ascii="Tahoma" w:eastAsia="Cambria" w:hAnsi="Tahoma" w:cs="Tahoma"/>
          <w:kern w:val="2"/>
          <w:sz w:val="20"/>
          <w:szCs w:val="20"/>
        </w:rPr>
        <w:t>nesirėmė pirkimo dokumentuose numatytiems kvalifikacijos reikalavimams pagrįsti.</w:t>
      </w:r>
    </w:p>
    <w:p w14:paraId="40F159FA" w14:textId="77777777" w:rsidR="00775C64" w:rsidRPr="00775C64" w:rsidRDefault="00775C64" w:rsidP="00775C64">
      <w:pPr>
        <w:tabs>
          <w:tab w:val="left" w:pos="993"/>
        </w:tabs>
        <w:spacing w:after="0" w:line="240" w:lineRule="auto"/>
        <w:jc w:val="both"/>
        <w:rPr>
          <w:rFonts w:ascii="Tahoma" w:eastAsia="Arial" w:hAnsi="Tahoma" w:cs="Tahoma"/>
          <w:kern w:val="2"/>
          <w:sz w:val="20"/>
          <w:szCs w:val="20"/>
          <w:shd w:val="clear" w:color="auto" w:fill="FFFFFF"/>
        </w:rPr>
      </w:pPr>
      <w:r w:rsidRPr="00775C64">
        <w:rPr>
          <w:rFonts w:ascii="Tahoma" w:eastAsia="Arial" w:hAnsi="Tahoma" w:cs="Tahoma"/>
          <w:kern w:val="2"/>
          <w:sz w:val="20"/>
          <w:szCs w:val="20"/>
        </w:rPr>
        <w:t xml:space="preserve">3.2.7. Sudarius Sutartį, tačiau ne vėliau negu Sutartis pradedama vykdyti, Tiekėjas įsipareigoja Pirkėjui pranešti tuo metu žinomų subtiekėjų, kurių pajėgumais Tiekėjas </w:t>
      </w:r>
      <w:r w:rsidRPr="00775C64">
        <w:rPr>
          <w:rFonts w:ascii="Tahoma" w:eastAsia="Cambria" w:hAnsi="Tahoma" w:cs="Tahoma"/>
          <w:kern w:val="2"/>
          <w:sz w:val="20"/>
          <w:szCs w:val="20"/>
        </w:rPr>
        <w:t>nesirėmė pirkimo dokumentuose numatytiems kvalifikacijos reikalavimams pagrįsti,</w:t>
      </w:r>
      <w:r w:rsidRPr="00775C64">
        <w:rPr>
          <w:rFonts w:ascii="Tahoma" w:eastAsia="Arial" w:hAnsi="Tahoma" w:cs="Tahoma"/>
          <w:kern w:val="2"/>
          <w:sz w:val="20"/>
          <w:szCs w:val="20"/>
        </w:rPr>
        <w:t xml:space="preserve"> pavadinimus, juridinio asmens kodą, kontaktinius duomenis, jų atstovus.</w:t>
      </w:r>
    </w:p>
    <w:p w14:paraId="0615915C" w14:textId="77777777" w:rsidR="00775C64" w:rsidRPr="00775C64" w:rsidRDefault="00775C64" w:rsidP="00775C64">
      <w:pPr>
        <w:tabs>
          <w:tab w:val="left" w:pos="993"/>
        </w:tabs>
        <w:spacing w:after="0" w:line="240" w:lineRule="auto"/>
        <w:jc w:val="both"/>
        <w:rPr>
          <w:rFonts w:ascii="Tahoma" w:eastAsia="Cambria" w:hAnsi="Tahoma" w:cs="Tahoma"/>
          <w:kern w:val="2"/>
          <w:sz w:val="20"/>
          <w:szCs w:val="20"/>
          <w:shd w:val="clear" w:color="auto" w:fill="FFFFFF"/>
        </w:rPr>
      </w:pPr>
      <w:r w:rsidRPr="00775C64">
        <w:rPr>
          <w:rFonts w:ascii="Tahoma" w:eastAsia="Arial" w:hAnsi="Tahoma" w:cs="Tahoma"/>
          <w:kern w:val="2"/>
          <w:sz w:val="20"/>
          <w:szCs w:val="20"/>
        </w:rPr>
        <w:t>3.2.8. Tiekėjas, bet kuriuo Sutarties vykdymo metu,</w:t>
      </w:r>
      <w:r w:rsidRPr="00775C64">
        <w:rPr>
          <w:rFonts w:ascii="Tahoma" w:eastAsia="Cambria" w:hAnsi="Tahoma" w:cs="Tahoma"/>
          <w:kern w:val="2"/>
          <w:sz w:val="20"/>
          <w:szCs w:val="20"/>
        </w:rPr>
        <w:t xml:space="preserve"> subtiekėjus, kurių pajėgumais Tiekėjas nesirėmė pirkimo dokumentuose numatytiems kvalifikacijos reikalavimams pagrįsti, gali keisti savo nuožiūra.</w:t>
      </w:r>
    </w:p>
    <w:p w14:paraId="0476191E" w14:textId="77777777" w:rsidR="00775C64" w:rsidRPr="00775C64" w:rsidRDefault="00775C64" w:rsidP="00775C64">
      <w:pPr>
        <w:pBdr>
          <w:top w:val="nil"/>
          <w:left w:val="nil"/>
          <w:bottom w:val="nil"/>
          <w:right w:val="nil"/>
          <w:between w:val="nil"/>
        </w:pBdr>
        <w:tabs>
          <w:tab w:val="left" w:pos="993"/>
        </w:tabs>
        <w:spacing w:after="0" w:line="240" w:lineRule="auto"/>
        <w:jc w:val="both"/>
        <w:rPr>
          <w:rFonts w:ascii="Tahoma" w:eastAsia="Cambria" w:hAnsi="Tahoma" w:cs="Tahoma"/>
          <w:kern w:val="2"/>
          <w:sz w:val="20"/>
          <w:szCs w:val="20"/>
        </w:rPr>
      </w:pPr>
      <w:r w:rsidRPr="00775C64">
        <w:rPr>
          <w:rFonts w:ascii="Tahoma" w:eastAsia="Arial" w:hAnsi="Tahoma" w:cs="Tahoma"/>
          <w:kern w:val="2"/>
          <w:sz w:val="20"/>
          <w:szCs w:val="20"/>
        </w:rPr>
        <w:t>3.2.9. Tiekėjas, bet kuriuo Sutarties vykdymo metu,</w:t>
      </w:r>
      <w:r w:rsidRPr="00775C64">
        <w:rPr>
          <w:rFonts w:ascii="Tahoma" w:eastAsia="Cambria" w:hAnsi="Tahoma" w:cs="Tahoma"/>
          <w:kern w:val="2"/>
          <w:sz w:val="20"/>
          <w:szCs w:val="20"/>
        </w:rPr>
        <w:t xml:space="preserve"> ne vėliau nei prieš 5 (penkias) darbo dienas</w:t>
      </w:r>
      <w:r w:rsidRPr="00775C64">
        <w:rPr>
          <w:rFonts w:ascii="Tahoma" w:eastAsia="Arial" w:hAnsi="Tahoma" w:cs="Tahoma"/>
          <w:kern w:val="2"/>
          <w:sz w:val="20"/>
          <w:szCs w:val="20"/>
        </w:rPr>
        <w:t xml:space="preserve"> iki numatomo naujo subtiekėjo, kurio pajėgumais Tiekėjas </w:t>
      </w:r>
      <w:r w:rsidRPr="00775C64">
        <w:rPr>
          <w:rFonts w:ascii="Tahoma" w:eastAsia="Cambria" w:hAnsi="Tahoma" w:cs="Tahoma"/>
          <w:kern w:val="2"/>
          <w:sz w:val="20"/>
          <w:szCs w:val="20"/>
        </w:rPr>
        <w:t>nesirėmė pirkimo dokumentuose numatytiems kvalifikacijos reikalavimams pagrįsti,</w:t>
      </w:r>
      <w:r w:rsidRPr="00775C64">
        <w:rPr>
          <w:rFonts w:ascii="Tahoma" w:eastAsia="Arial" w:hAnsi="Tahoma" w:cs="Tahoma"/>
          <w:kern w:val="2"/>
          <w:sz w:val="20"/>
          <w:szCs w:val="20"/>
        </w:rPr>
        <w:t xml:space="preserve"> pasitelkimo ir (arba) keitimo apie tai privalo informuoti </w:t>
      </w:r>
      <w:r w:rsidRPr="00775C64">
        <w:rPr>
          <w:rFonts w:ascii="Tahoma" w:eastAsia="Calibri" w:hAnsi="Tahoma" w:cs="Tahoma"/>
          <w:kern w:val="2"/>
          <w:sz w:val="20"/>
          <w:szCs w:val="20"/>
        </w:rPr>
        <w:t>Pirkėją</w:t>
      </w:r>
      <w:r w:rsidRPr="00775C64">
        <w:rPr>
          <w:rFonts w:ascii="Tahoma" w:eastAsia="Arial" w:hAnsi="Tahoma" w:cs="Tahoma"/>
          <w:kern w:val="2"/>
          <w:sz w:val="20"/>
          <w:szCs w:val="20"/>
        </w:rPr>
        <w:t xml:space="preserve">. </w:t>
      </w:r>
      <w:r w:rsidRPr="00775C64">
        <w:rPr>
          <w:rFonts w:ascii="Tahoma" w:eastAsia="Calibri" w:hAnsi="Tahoma" w:cs="Tahoma"/>
          <w:kern w:val="2"/>
          <w:sz w:val="20"/>
          <w:szCs w:val="20"/>
        </w:rPr>
        <w:t xml:space="preserve">Pirkėjas (jeigu buvo taikoma pirkimo dokumentuose) turi patikrinti, ar nėra </w:t>
      </w:r>
      <w:r w:rsidRPr="00775C64">
        <w:rPr>
          <w:rFonts w:ascii="Tahoma" w:eastAsia="Cambria" w:hAnsi="Tahoma" w:cs="Tahoma"/>
          <w:kern w:val="2"/>
          <w:sz w:val="20"/>
          <w:szCs w:val="20"/>
        </w:rPr>
        <w:t xml:space="preserve">subtiekėjo pašalinimo pagrindų ir subtiekėjo atitiktį nacionalinio saugumo interesams ir reikalavimams </w:t>
      </w:r>
      <w:r w:rsidRPr="00775C64">
        <w:rPr>
          <w:rFonts w:ascii="Tahoma" w:eastAsia="Arial" w:hAnsi="Tahoma" w:cs="Tahoma"/>
          <w:kern w:val="2"/>
          <w:sz w:val="20"/>
          <w:szCs w:val="20"/>
        </w:rPr>
        <w:t>nebūti registruotu (nuolat gyvenančiu ar turinčiu pilietybę) nepatikimomis laikomose valstybėse ar teritorijose</w:t>
      </w:r>
      <w:r w:rsidRPr="00775C64">
        <w:rPr>
          <w:rFonts w:ascii="Tahoma" w:eastAsia="Cambria" w:hAnsi="Tahoma" w:cs="Tahoma"/>
          <w:kern w:val="2"/>
          <w:sz w:val="20"/>
          <w:szCs w:val="20"/>
        </w:rPr>
        <w:t>. Jeigu subtiekėjo padėtis neatitinka bent vieno iš nurodytų reikalavimų, Pirkėjas reikalauja pakeisti šį subtiekėją reikalavimus atitinkančiu subtiekėju.</w:t>
      </w:r>
      <w:r w:rsidRPr="00775C64">
        <w:rPr>
          <w:rFonts w:ascii="Tahoma" w:eastAsia="Calibri" w:hAnsi="Tahoma" w:cs="Tahoma"/>
          <w:kern w:val="2"/>
          <w:sz w:val="20"/>
          <w:szCs w:val="20"/>
        </w:rPr>
        <w:t xml:space="preserve"> </w:t>
      </w:r>
      <w:r w:rsidRPr="00775C64">
        <w:rPr>
          <w:rFonts w:ascii="Tahoma" w:eastAsia="Cambria" w:hAnsi="Tahoma" w:cs="Tahoma"/>
          <w:kern w:val="2"/>
          <w:sz w:val="20"/>
          <w:szCs w:val="20"/>
        </w:rPr>
        <w:t>Pirkėjas</w:t>
      </w:r>
      <w:r w:rsidRPr="00775C64">
        <w:rPr>
          <w:rFonts w:ascii="Tahoma" w:eastAsia="Calibri" w:hAnsi="Tahoma" w:cs="Tahoma"/>
          <w:kern w:val="2"/>
          <w:sz w:val="20"/>
          <w:szCs w:val="20"/>
        </w:rPr>
        <w:t xml:space="preserve"> per 5 (penkias) darbo dienas raštu informuoja Tiekėją apie sutikimą pasitelkti ir (ar) keisti naują subtiekėją, kurio pajėgumais Tiekėjas nesirėmė pirkimo dokumentuose numatytiems kvalifikacijos reikalavimams pagrįsti. </w:t>
      </w:r>
      <w:r w:rsidRPr="00775C64">
        <w:rPr>
          <w:rFonts w:ascii="Tahoma" w:eastAsia="Cambria" w:hAnsi="Tahoma" w:cs="Tahoma"/>
          <w:kern w:val="2"/>
          <w:sz w:val="20"/>
          <w:szCs w:val="20"/>
        </w:rPr>
        <w:t>Pirkėjui sutikus, Šalys pasirašo Susitarimą, kuris laikomas neatsiejama Sutarties dalimi.</w:t>
      </w:r>
    </w:p>
    <w:p w14:paraId="41AE4B32" w14:textId="77777777" w:rsidR="00775C64" w:rsidRPr="00775C64" w:rsidRDefault="00775C64" w:rsidP="00775C64">
      <w:pPr>
        <w:pBdr>
          <w:top w:val="nil"/>
          <w:left w:val="nil"/>
          <w:bottom w:val="nil"/>
          <w:right w:val="nil"/>
          <w:between w:val="nil"/>
        </w:pBdr>
        <w:tabs>
          <w:tab w:val="left" w:pos="993"/>
        </w:tabs>
        <w:spacing w:after="0" w:line="240" w:lineRule="auto"/>
        <w:jc w:val="both"/>
        <w:rPr>
          <w:rFonts w:ascii="Tahoma" w:eastAsia="Arial" w:hAnsi="Tahoma" w:cs="Tahoma"/>
          <w:kern w:val="2"/>
          <w:sz w:val="20"/>
          <w:szCs w:val="20"/>
          <w:shd w:val="clear" w:color="auto" w:fill="FFFFFF"/>
        </w:rPr>
      </w:pPr>
      <w:r w:rsidRPr="00775C64">
        <w:rPr>
          <w:rFonts w:ascii="Tahoma" w:eastAsia="Arial" w:hAnsi="Tahoma" w:cs="Tahoma"/>
          <w:kern w:val="2"/>
          <w:sz w:val="20"/>
          <w:szCs w:val="20"/>
        </w:rPr>
        <w:t>3.2.10. Subtiekėjai, kurių pajėgumais Tiekėjas rėmėsi, kad atitiktų pirkimo dokumentuose nustatytus kvalifikacijos reikalavimus, gali būti keičiami tik šiais atvejais:</w:t>
      </w:r>
    </w:p>
    <w:p w14:paraId="568798F3" w14:textId="77777777" w:rsidR="00775C64" w:rsidRPr="00775C64" w:rsidRDefault="00775C64" w:rsidP="00775C64">
      <w:pPr>
        <w:pBdr>
          <w:top w:val="nil"/>
          <w:left w:val="nil"/>
          <w:bottom w:val="nil"/>
          <w:right w:val="nil"/>
          <w:between w:val="nil"/>
        </w:pBdr>
        <w:tabs>
          <w:tab w:val="left" w:pos="1134"/>
        </w:tabs>
        <w:spacing w:after="0" w:line="240" w:lineRule="auto"/>
        <w:jc w:val="both"/>
        <w:rPr>
          <w:rFonts w:ascii="Tahoma" w:eastAsia="Arial" w:hAnsi="Tahoma" w:cs="Tahoma"/>
          <w:kern w:val="2"/>
          <w:sz w:val="20"/>
          <w:szCs w:val="20"/>
        </w:rPr>
      </w:pPr>
      <w:r w:rsidRPr="00775C64">
        <w:rPr>
          <w:rFonts w:ascii="Tahoma" w:eastAsia="Cambria" w:hAnsi="Tahoma" w:cs="Tahoma"/>
          <w:kern w:val="2"/>
          <w:sz w:val="20"/>
          <w:szCs w:val="20"/>
        </w:rPr>
        <w:t xml:space="preserve">3.2.10.1. kai subtiekėjui </w:t>
      </w:r>
      <w:r w:rsidRPr="00775C64">
        <w:rPr>
          <w:rFonts w:ascii="Tahoma" w:eastAsia="Calibri" w:hAnsi="Tahoma" w:cs="Tahoma"/>
          <w:kern w:val="2"/>
          <w:sz w:val="20"/>
          <w:szCs w:val="20"/>
        </w:rPr>
        <w:t>iškelta bankroto byla, pradėtas bankroto procesas ne teismo tvarka, jis tampa nemokus arba yra nemokumo tikimybė, sustabdo ūkinę veiklą ar kai įstatymuose ir kituose teisės aktuose nustatyta tvarka susidaro analogiška situacija</w:t>
      </w:r>
      <w:r w:rsidRPr="00775C64">
        <w:rPr>
          <w:rFonts w:ascii="Tahoma" w:eastAsia="Cambria" w:hAnsi="Tahoma" w:cs="Tahoma"/>
          <w:kern w:val="2"/>
          <w:sz w:val="20"/>
          <w:szCs w:val="20"/>
        </w:rPr>
        <w:t>;</w:t>
      </w:r>
    </w:p>
    <w:p w14:paraId="2B038FAD" w14:textId="77777777" w:rsidR="00775C64" w:rsidRPr="00775C64" w:rsidRDefault="00775C64" w:rsidP="00775C64">
      <w:pPr>
        <w:pBdr>
          <w:top w:val="nil"/>
          <w:left w:val="nil"/>
          <w:bottom w:val="nil"/>
          <w:right w:val="nil"/>
          <w:between w:val="nil"/>
        </w:pBdr>
        <w:tabs>
          <w:tab w:val="left" w:pos="1134"/>
        </w:tabs>
        <w:spacing w:after="0" w:line="240" w:lineRule="auto"/>
        <w:jc w:val="both"/>
        <w:rPr>
          <w:rFonts w:ascii="Tahoma" w:eastAsia="Arial" w:hAnsi="Tahoma" w:cs="Tahoma"/>
          <w:kern w:val="2"/>
          <w:sz w:val="20"/>
          <w:szCs w:val="20"/>
        </w:rPr>
      </w:pPr>
      <w:r w:rsidRPr="00775C64">
        <w:rPr>
          <w:rFonts w:ascii="Tahoma" w:eastAsia="Cambria" w:hAnsi="Tahoma" w:cs="Tahoma"/>
          <w:kern w:val="2"/>
          <w:sz w:val="20"/>
          <w:szCs w:val="20"/>
        </w:rPr>
        <w:t>3.2.10.2. kai subtiekėjas dėl objektyvių priežasčių (pavyzdžiui, subtiekėjui atsisakius dalyvauti Sutarties vykdyme, nutrūkus teisiniams santykiams su Tiekėju ir pan.) nebegali vykdyti visų ar dalies Sutartyje numatytų įsipareigojimų;</w:t>
      </w:r>
    </w:p>
    <w:p w14:paraId="42AB9AD1" w14:textId="77777777" w:rsidR="00775C64" w:rsidRPr="00775C64" w:rsidRDefault="00775C64" w:rsidP="00775C64">
      <w:pPr>
        <w:pBdr>
          <w:top w:val="nil"/>
          <w:left w:val="nil"/>
          <w:bottom w:val="nil"/>
          <w:right w:val="nil"/>
          <w:between w:val="nil"/>
        </w:pBdr>
        <w:tabs>
          <w:tab w:val="left" w:pos="1134"/>
        </w:tabs>
        <w:spacing w:after="0" w:line="240" w:lineRule="auto"/>
        <w:jc w:val="both"/>
        <w:rPr>
          <w:rFonts w:ascii="Tahoma" w:eastAsia="Arial" w:hAnsi="Tahoma" w:cs="Tahoma"/>
          <w:kern w:val="2"/>
          <w:sz w:val="20"/>
          <w:szCs w:val="20"/>
        </w:rPr>
      </w:pPr>
      <w:r w:rsidRPr="00775C64">
        <w:rPr>
          <w:rFonts w:ascii="Tahoma" w:eastAsia="Cambria" w:hAnsi="Tahoma" w:cs="Tahoma"/>
          <w:kern w:val="2"/>
          <w:sz w:val="20"/>
          <w:szCs w:val="20"/>
        </w:rPr>
        <w:t>3.2.10.3. Tiekėjas ar subtiekėjas privalo pakeisti subtiekėją, jei paaiškėja, kad jis neatitinka jam pirkimo dokumentuose keliamų reikalavimų.</w:t>
      </w:r>
    </w:p>
    <w:p w14:paraId="4C5F1BE4" w14:textId="77777777" w:rsidR="00775C64" w:rsidRPr="00775C64" w:rsidRDefault="00775C64" w:rsidP="00775C64">
      <w:pPr>
        <w:pBdr>
          <w:top w:val="nil"/>
          <w:left w:val="nil"/>
          <w:bottom w:val="nil"/>
          <w:right w:val="nil"/>
          <w:between w:val="nil"/>
        </w:pBdr>
        <w:tabs>
          <w:tab w:val="left" w:pos="993"/>
        </w:tabs>
        <w:spacing w:after="0" w:line="240" w:lineRule="auto"/>
        <w:ind w:left="720" w:hanging="720"/>
        <w:jc w:val="both"/>
        <w:rPr>
          <w:rFonts w:ascii="Tahoma" w:eastAsia="Cambria" w:hAnsi="Tahoma" w:cs="Tahoma"/>
          <w:kern w:val="2"/>
          <w:sz w:val="20"/>
          <w:szCs w:val="20"/>
        </w:rPr>
      </w:pPr>
      <w:r w:rsidRPr="00775C64">
        <w:rPr>
          <w:rFonts w:ascii="Tahoma" w:eastAsia="Cambria" w:hAnsi="Tahoma" w:cs="Tahoma"/>
          <w:kern w:val="2"/>
          <w:sz w:val="20"/>
          <w:szCs w:val="20"/>
        </w:rPr>
        <w:t>3.2.11. </w:t>
      </w:r>
      <w:r w:rsidRPr="00775C64">
        <w:rPr>
          <w:rFonts w:ascii="Tahoma" w:eastAsia="Calibri" w:hAnsi="Tahoma" w:cs="Tahoma"/>
          <w:kern w:val="2"/>
          <w:sz w:val="20"/>
          <w:szCs w:val="20"/>
        </w:rPr>
        <w:tab/>
      </w:r>
      <w:r w:rsidRPr="00775C64">
        <w:rPr>
          <w:rFonts w:ascii="Tahoma" w:eastAsia="Cambria" w:hAnsi="Tahoma" w:cs="Tahoma"/>
          <w:kern w:val="2"/>
          <w:sz w:val="20"/>
          <w:szCs w:val="20"/>
        </w:rPr>
        <w:t>Tiekėjo (ar subtiekėjų) specialistai, vykdantys Sutartį, gali būti keičiami šiais atvejais:</w:t>
      </w:r>
    </w:p>
    <w:p w14:paraId="77BDDD1B" w14:textId="77777777" w:rsidR="00775C64" w:rsidRPr="00775C64" w:rsidRDefault="00775C64" w:rsidP="00775C64">
      <w:pPr>
        <w:pBdr>
          <w:top w:val="nil"/>
          <w:left w:val="nil"/>
          <w:bottom w:val="nil"/>
          <w:right w:val="nil"/>
          <w:between w:val="nil"/>
        </w:pBdr>
        <w:tabs>
          <w:tab w:val="left" w:pos="1134"/>
        </w:tabs>
        <w:spacing w:after="0" w:line="240" w:lineRule="auto"/>
        <w:jc w:val="both"/>
        <w:rPr>
          <w:rFonts w:ascii="Tahoma" w:eastAsia="Cambria" w:hAnsi="Tahoma" w:cs="Tahoma"/>
          <w:kern w:val="2"/>
          <w:sz w:val="20"/>
          <w:szCs w:val="20"/>
        </w:rPr>
      </w:pPr>
      <w:r w:rsidRPr="00775C64">
        <w:rPr>
          <w:rFonts w:ascii="Tahoma" w:eastAsia="Cambria" w:hAnsi="Tahoma" w:cs="Tahoma"/>
          <w:kern w:val="2"/>
          <w:sz w:val="20"/>
          <w:szCs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9D8487F" w14:textId="77777777" w:rsidR="00775C64" w:rsidRPr="00775C64" w:rsidRDefault="00775C64" w:rsidP="00775C64">
      <w:pPr>
        <w:pBdr>
          <w:top w:val="nil"/>
          <w:left w:val="nil"/>
          <w:bottom w:val="nil"/>
          <w:right w:val="nil"/>
          <w:between w:val="nil"/>
        </w:pBdr>
        <w:tabs>
          <w:tab w:val="left" w:pos="1134"/>
          <w:tab w:val="left" w:pos="1418"/>
        </w:tabs>
        <w:spacing w:after="0" w:line="240" w:lineRule="auto"/>
        <w:jc w:val="both"/>
        <w:rPr>
          <w:rFonts w:ascii="Tahoma" w:eastAsia="Cambria" w:hAnsi="Tahoma" w:cs="Tahoma"/>
          <w:kern w:val="2"/>
          <w:sz w:val="20"/>
          <w:szCs w:val="20"/>
        </w:rPr>
      </w:pPr>
      <w:r w:rsidRPr="00775C64">
        <w:rPr>
          <w:rFonts w:ascii="Tahoma" w:eastAsia="Cambria" w:hAnsi="Tahoma" w:cs="Tahoma"/>
          <w:kern w:val="2"/>
          <w:sz w:val="20"/>
          <w:szCs w:val="20"/>
        </w:rPr>
        <w:t>3.2.11.2. Pirkėjo iniciatyva, jei Pirkėjas turi pagrįstų įtarimų, kad Tiekėjo Sutarties vykdymui paskirtas specialistas nekompetentingas vykdyti nustatytas pareigas;</w:t>
      </w:r>
    </w:p>
    <w:p w14:paraId="09621B5D" w14:textId="77777777" w:rsidR="00775C64" w:rsidRPr="00775C64" w:rsidRDefault="00775C64" w:rsidP="00775C64">
      <w:pPr>
        <w:pBdr>
          <w:top w:val="nil"/>
          <w:left w:val="nil"/>
          <w:bottom w:val="nil"/>
          <w:right w:val="nil"/>
          <w:between w:val="nil"/>
        </w:pBdr>
        <w:tabs>
          <w:tab w:val="left" w:pos="1134"/>
          <w:tab w:val="left" w:pos="1276"/>
        </w:tabs>
        <w:spacing w:after="0" w:line="240" w:lineRule="auto"/>
        <w:jc w:val="both"/>
        <w:rPr>
          <w:rFonts w:ascii="Tahoma" w:eastAsia="Cambria" w:hAnsi="Tahoma" w:cs="Tahoma"/>
          <w:kern w:val="2"/>
          <w:sz w:val="20"/>
          <w:szCs w:val="20"/>
        </w:rPr>
      </w:pPr>
      <w:r w:rsidRPr="00775C64">
        <w:rPr>
          <w:rFonts w:ascii="Tahoma" w:eastAsia="Cambria" w:hAnsi="Tahoma" w:cs="Tahoma"/>
          <w:kern w:val="2"/>
          <w:sz w:val="20"/>
          <w:szCs w:val="20"/>
        </w:rPr>
        <w:t>3.2.11.3. Tiekėjas ar subtiekėjas privalo pakeisti specialistą, jei paaiškėja, kad jis neatitinka jam pirkimo dokumentuose keliamų reikalavimų.</w:t>
      </w:r>
    </w:p>
    <w:p w14:paraId="13C06F7E" w14:textId="6B3FEEA9" w:rsidR="00775C64" w:rsidRPr="00775C64" w:rsidRDefault="00775C64" w:rsidP="00775C64">
      <w:pPr>
        <w:pBdr>
          <w:top w:val="nil"/>
          <w:left w:val="nil"/>
          <w:bottom w:val="nil"/>
          <w:right w:val="nil"/>
          <w:between w:val="nil"/>
        </w:pBdr>
        <w:tabs>
          <w:tab w:val="left" w:pos="567"/>
          <w:tab w:val="left" w:pos="851"/>
          <w:tab w:val="left" w:pos="992"/>
        </w:tabs>
        <w:spacing w:after="0" w:line="240" w:lineRule="auto"/>
        <w:jc w:val="both"/>
        <w:rPr>
          <w:rFonts w:ascii="Tahoma" w:eastAsia="Cambria" w:hAnsi="Tahoma" w:cs="Tahoma"/>
          <w:kern w:val="2"/>
          <w:sz w:val="20"/>
          <w:szCs w:val="20"/>
        </w:rPr>
      </w:pPr>
      <w:r w:rsidRPr="00775C64">
        <w:rPr>
          <w:rFonts w:ascii="Tahoma" w:eastAsia="Cambria" w:hAnsi="Tahoma" w:cs="Tahoma"/>
          <w:color w:val="000000"/>
          <w:kern w:val="2"/>
          <w:sz w:val="20"/>
          <w:szCs w:val="20"/>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5881EACC" w14:textId="77777777" w:rsidR="00775C64" w:rsidRPr="00775C64" w:rsidRDefault="00775C64" w:rsidP="00775C64">
      <w:pPr>
        <w:pBdr>
          <w:top w:val="nil"/>
          <w:left w:val="nil"/>
          <w:bottom w:val="nil"/>
          <w:right w:val="nil"/>
          <w:between w:val="nil"/>
        </w:pBdr>
        <w:tabs>
          <w:tab w:val="left" w:pos="567"/>
          <w:tab w:val="left" w:pos="851"/>
          <w:tab w:val="left" w:pos="992"/>
        </w:tabs>
        <w:spacing w:after="0" w:line="240" w:lineRule="auto"/>
        <w:jc w:val="both"/>
        <w:rPr>
          <w:rFonts w:ascii="Tahoma" w:eastAsia="Cambria" w:hAnsi="Tahoma" w:cs="Tahoma"/>
          <w:kern w:val="2"/>
          <w:sz w:val="20"/>
          <w:szCs w:val="20"/>
        </w:rPr>
      </w:pPr>
      <w:r w:rsidRPr="00775C64">
        <w:rPr>
          <w:rFonts w:ascii="Tahoma" w:eastAsia="Cambria" w:hAnsi="Tahoma" w:cs="Tahoma"/>
          <w:kern w:val="2"/>
          <w:sz w:val="20"/>
          <w:szCs w:val="20"/>
        </w:rPr>
        <w:t xml:space="preserve">3.2.13. Tiekėjas privalo ne vėliau nei prieš 5 (penkias) darbo dienas iki numatomo subtiekėjo, </w:t>
      </w:r>
      <w:r w:rsidRPr="00775C64">
        <w:rPr>
          <w:rFonts w:ascii="Tahoma" w:eastAsia="Arial" w:hAnsi="Tahoma" w:cs="Tahoma"/>
          <w:kern w:val="2"/>
          <w:sz w:val="20"/>
          <w:szCs w:val="20"/>
        </w:rPr>
        <w:t>kurio pajėgumais Tiekėjas rėmėsi, kad atitiktų pirkimo dokumentuose nustatytus kvalifikacijos reikalavimus,</w:t>
      </w:r>
      <w:r w:rsidRPr="00775C64">
        <w:rPr>
          <w:rFonts w:ascii="Tahoma" w:eastAsia="Cambria" w:hAnsi="Tahoma" w:cs="Tahoma"/>
          <w:kern w:val="2"/>
          <w:sz w:val="20"/>
          <w:szCs w:val="20"/>
        </w:rPr>
        <w:t xml:space="preserve"> </w:t>
      </w:r>
      <w:r w:rsidRPr="00775C64">
        <w:rPr>
          <w:rFonts w:ascii="Tahoma" w:eastAsia="Arial" w:hAnsi="Tahoma" w:cs="Tahoma"/>
          <w:kern w:val="2"/>
          <w:sz w:val="20"/>
          <w:szCs w:val="20"/>
        </w:rPr>
        <w:t xml:space="preserve">ir (ar) specialisto </w:t>
      </w:r>
      <w:r w:rsidRPr="00775C64">
        <w:rPr>
          <w:rFonts w:ascii="Tahoma" w:eastAsia="Cambria" w:hAnsi="Tahoma" w:cs="Tahoma"/>
          <w:kern w:val="2"/>
          <w:sz w:val="20"/>
          <w:szCs w:val="20"/>
        </w:rPr>
        <w:t>keitimo pateikti Pirkėjui šiuos dokumentus:</w:t>
      </w:r>
    </w:p>
    <w:p w14:paraId="0B196C87" w14:textId="77777777" w:rsidR="00775C64" w:rsidRPr="00775C64" w:rsidRDefault="00775C64" w:rsidP="00775C64">
      <w:pPr>
        <w:pBdr>
          <w:top w:val="nil"/>
          <w:left w:val="nil"/>
          <w:bottom w:val="nil"/>
          <w:right w:val="nil"/>
          <w:between w:val="nil"/>
        </w:pBdr>
        <w:tabs>
          <w:tab w:val="left" w:pos="1134"/>
        </w:tabs>
        <w:spacing w:after="0" w:line="240" w:lineRule="auto"/>
        <w:jc w:val="both"/>
        <w:rPr>
          <w:rFonts w:ascii="Tahoma" w:eastAsia="Cambria" w:hAnsi="Tahoma" w:cs="Tahoma"/>
          <w:kern w:val="2"/>
          <w:sz w:val="20"/>
          <w:szCs w:val="20"/>
        </w:rPr>
      </w:pPr>
      <w:r w:rsidRPr="00775C64">
        <w:rPr>
          <w:rFonts w:ascii="Tahoma" w:eastAsia="Cambria" w:hAnsi="Tahoma" w:cs="Tahoma"/>
          <w:kern w:val="2"/>
          <w:sz w:val="20"/>
          <w:szCs w:val="20"/>
        </w:rPr>
        <w:lastRenderedPageBreak/>
        <w:t>3.2.13.1. argumentuotą rašytinį prašymą pakeisti subtiekėją ir (ar) specialistą, paaiškinant keitimo aplinkybę. Pirkėjas pasilieka teisę paprašyti įrodymų, pagrindžiančių keitimo aplinkybę;</w:t>
      </w:r>
    </w:p>
    <w:p w14:paraId="69653767" w14:textId="77777777" w:rsidR="00775C64" w:rsidRPr="00775C64" w:rsidRDefault="00775C64" w:rsidP="00775C64">
      <w:pPr>
        <w:pBdr>
          <w:top w:val="nil"/>
          <w:left w:val="nil"/>
          <w:bottom w:val="nil"/>
          <w:right w:val="nil"/>
          <w:between w:val="nil"/>
        </w:pBdr>
        <w:tabs>
          <w:tab w:val="left" w:pos="1134"/>
        </w:tabs>
        <w:spacing w:after="0" w:line="240" w:lineRule="auto"/>
        <w:jc w:val="both"/>
        <w:rPr>
          <w:rFonts w:ascii="Tahoma" w:eastAsia="Cambria" w:hAnsi="Tahoma" w:cs="Tahoma"/>
          <w:kern w:val="2"/>
          <w:sz w:val="20"/>
          <w:szCs w:val="20"/>
        </w:rPr>
      </w:pPr>
      <w:r w:rsidRPr="00775C64">
        <w:rPr>
          <w:rFonts w:ascii="Tahoma" w:eastAsia="Cambria" w:hAnsi="Tahoma" w:cs="Tahoma"/>
          <w:kern w:val="2"/>
          <w:sz w:val="20"/>
          <w:szCs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75C64">
        <w:rPr>
          <w:rFonts w:ascii="Tahoma" w:eastAsia="Arial" w:hAnsi="Tahoma" w:cs="Tahoma"/>
          <w:kern w:val="2"/>
          <w:sz w:val="20"/>
          <w:szCs w:val="20"/>
        </w:rPr>
        <w:t>nacionalinio saugumo interesams bei reikalavimams</w:t>
      </w:r>
      <w:r w:rsidRPr="00775C64">
        <w:rPr>
          <w:rFonts w:ascii="Tahoma" w:eastAsia="Cambria" w:hAnsi="Tahoma" w:cs="Tahoma"/>
          <w:kern w:val="2"/>
          <w:sz w:val="20"/>
          <w:szCs w:val="20"/>
        </w:rPr>
        <w:t xml:space="preserve"> </w:t>
      </w:r>
      <w:r w:rsidRPr="00775C64">
        <w:rPr>
          <w:rFonts w:ascii="Tahoma" w:eastAsia="Arial" w:hAnsi="Tahoma" w:cs="Tahoma"/>
          <w:kern w:val="2"/>
          <w:sz w:val="20"/>
          <w:szCs w:val="20"/>
        </w:rPr>
        <w:t>nebūti registruotu (nuolat gyvenančiu ar turinčiu pilietybę) nepatikimomis laikomose valstybėse ar teritorijose</w:t>
      </w:r>
      <w:r w:rsidRPr="00775C64">
        <w:rPr>
          <w:rFonts w:ascii="Tahoma" w:eastAsia="Cambria" w:hAnsi="Tahoma" w:cs="Tahoma"/>
          <w:kern w:val="2"/>
          <w:sz w:val="20"/>
          <w:szCs w:val="20"/>
        </w:rPr>
        <w:t xml:space="preserve"> (jei taikoma) įrodančius dokumentus pagal Sutarties reikalavimus.</w:t>
      </w:r>
    </w:p>
    <w:p w14:paraId="6B0B6BBE" w14:textId="77777777" w:rsidR="00775C64" w:rsidRPr="00775C64" w:rsidRDefault="00775C64" w:rsidP="00775C64">
      <w:pPr>
        <w:pBdr>
          <w:top w:val="nil"/>
          <w:left w:val="nil"/>
          <w:bottom w:val="nil"/>
          <w:right w:val="nil"/>
          <w:between w:val="nil"/>
        </w:pBdr>
        <w:tabs>
          <w:tab w:val="left" w:pos="567"/>
          <w:tab w:val="left" w:pos="851"/>
          <w:tab w:val="left" w:pos="992"/>
        </w:tabs>
        <w:spacing w:after="0" w:line="240" w:lineRule="auto"/>
        <w:jc w:val="both"/>
        <w:rPr>
          <w:rFonts w:ascii="Tahoma" w:eastAsia="Cambria" w:hAnsi="Tahoma" w:cs="Tahoma"/>
          <w:kern w:val="2"/>
          <w:sz w:val="20"/>
          <w:szCs w:val="20"/>
        </w:rPr>
      </w:pPr>
      <w:r w:rsidRPr="00775C64">
        <w:rPr>
          <w:rFonts w:ascii="Tahoma" w:eastAsia="Cambria" w:hAnsi="Tahoma" w:cs="Tahoma"/>
          <w:kern w:val="2"/>
          <w:sz w:val="20"/>
          <w:szCs w:val="20"/>
        </w:rPr>
        <w:t xml:space="preserve">3.2.14. Pirkėjas, gavęs Tiekėjo prašymą su kitais Sutartyje nurodytais dokumentais, per 5 (penkias) darbo dienas įvertina keitimo galimybę ir raštu informuoja Tiekėją apie sutikimą pakeisti subtiekėją, </w:t>
      </w:r>
      <w:r w:rsidRPr="00775C64">
        <w:rPr>
          <w:rFonts w:ascii="Tahoma" w:eastAsia="Arial" w:hAnsi="Tahoma" w:cs="Tahoma"/>
          <w:kern w:val="2"/>
          <w:sz w:val="20"/>
          <w:szCs w:val="20"/>
        </w:rPr>
        <w:t>kurio pajėgumais Tiekėjas rėmėsi, kad atitiktų pirkimo dokumentuose nustatytus kvalifikacijos reikalavimus,</w:t>
      </w:r>
      <w:r w:rsidRPr="00775C64">
        <w:rPr>
          <w:rFonts w:ascii="Tahoma" w:eastAsia="Cambria" w:hAnsi="Tahoma" w:cs="Tahoma"/>
          <w:kern w:val="2"/>
          <w:sz w:val="20"/>
          <w:szCs w:val="20"/>
        </w:rPr>
        <w:t xml:space="preserve"> ir (ar) specialistą. Pirkėjui sutikus, Šalys pasirašo Susitarimą, kuris laikomas neatsiejama Sutarties dalimi.</w:t>
      </w:r>
    </w:p>
    <w:p w14:paraId="3031457F" w14:textId="77777777" w:rsidR="00775C64" w:rsidRPr="00775C64" w:rsidRDefault="00775C64" w:rsidP="00775C64">
      <w:pPr>
        <w:spacing w:after="0" w:line="240" w:lineRule="auto"/>
        <w:jc w:val="both"/>
        <w:rPr>
          <w:rFonts w:ascii="Tahoma" w:hAnsi="Tahoma" w:cs="Tahoma"/>
          <w:color w:val="000000"/>
          <w:sz w:val="20"/>
          <w:szCs w:val="20"/>
        </w:rPr>
      </w:pPr>
    </w:p>
    <w:p w14:paraId="6D43DB25" w14:textId="77777777" w:rsidR="00775C64" w:rsidRPr="00775C64" w:rsidRDefault="00775C64" w:rsidP="00775C64">
      <w:pPr>
        <w:pStyle w:val="Turinioantrat"/>
      </w:pPr>
      <w:r w:rsidRPr="00775C64">
        <w:t>3.3. Jungtinės veiklos partnerių keitimas</w:t>
      </w:r>
    </w:p>
    <w:p w14:paraId="5F3B1B9E"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799F5BEE"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shd w:val="clear" w:color="auto" w:fill="FFFFFF"/>
        </w:rPr>
        <w:t xml:space="preserve">3.3.1. Tiekėjas, vykdantis Sutartį </w:t>
      </w:r>
      <w:r w:rsidRPr="00775C64">
        <w:rPr>
          <w:rFonts w:ascii="Tahoma" w:eastAsia="Cambria" w:hAnsi="Tahoma" w:cs="Tahoma"/>
          <w:kern w:val="2"/>
          <w:sz w:val="20"/>
          <w:szCs w:val="20"/>
        </w:rPr>
        <w:t xml:space="preserve">kaip tiekėjų grupė, veikianti </w:t>
      </w:r>
      <w:r w:rsidRPr="00775C64">
        <w:rPr>
          <w:rFonts w:ascii="Tahoma" w:eastAsia="Cambria" w:hAnsi="Tahoma" w:cs="Tahoma"/>
          <w:kern w:val="2"/>
          <w:sz w:val="20"/>
          <w:szCs w:val="20"/>
          <w:shd w:val="clear" w:color="auto" w:fill="FFFFFF"/>
        </w:rPr>
        <w:t>jungtinės veiklos</w:t>
      </w:r>
      <w:r w:rsidRPr="00775C64">
        <w:rPr>
          <w:rFonts w:ascii="Tahoma" w:eastAsia="Cambria" w:hAnsi="Tahoma" w:cs="Tahoma"/>
          <w:kern w:val="2"/>
          <w:sz w:val="20"/>
          <w:szCs w:val="20"/>
        </w:rPr>
        <w:t xml:space="preserve"> sutarties</w:t>
      </w:r>
      <w:r w:rsidRPr="00775C64">
        <w:rPr>
          <w:rFonts w:ascii="Tahoma" w:eastAsia="Cambria" w:hAnsi="Tahoma" w:cs="Tahoma"/>
          <w:kern w:val="2"/>
          <w:sz w:val="20"/>
          <w:szCs w:val="20"/>
          <w:shd w:val="clear" w:color="auto" w:fill="FFFFFF"/>
        </w:rPr>
        <w:t xml:space="preserve"> pagrindu</w:t>
      </w:r>
      <w:r w:rsidRPr="00775C64">
        <w:rPr>
          <w:rFonts w:ascii="Tahoma" w:hAnsi="Tahoma" w:cs="Tahoma"/>
          <w:color w:val="000000"/>
          <w:sz w:val="20"/>
          <w:szCs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196AA00"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shd w:val="clear" w:color="auto" w:fill="FFFFFF"/>
        </w:rPr>
        <w:t xml:space="preserve">3.3.2. Tiekėjas, vykdantis Sutartį </w:t>
      </w:r>
      <w:r w:rsidRPr="00775C64">
        <w:rPr>
          <w:rFonts w:ascii="Tahoma" w:eastAsia="Cambria" w:hAnsi="Tahoma" w:cs="Tahoma"/>
          <w:kern w:val="2"/>
          <w:sz w:val="20"/>
          <w:szCs w:val="20"/>
          <w:shd w:val="clear" w:color="auto" w:fill="FFFFFF"/>
        </w:rPr>
        <w:t>kaip tiekėjų grupė</w:t>
      </w:r>
      <w:r w:rsidRPr="00775C64">
        <w:rPr>
          <w:rFonts w:ascii="Tahoma" w:hAnsi="Tahoma" w:cs="Tahoma"/>
          <w:color w:val="000000"/>
          <w:sz w:val="20"/>
          <w:szCs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C04BB9C"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shd w:val="clear" w:color="auto" w:fill="FFFFFF"/>
        </w:rPr>
        <w:t>3.3.3. Tiekėjas privalo ne vėliau nei prieš 10 (dešimt) darbo dienų iki numatomo Partnerio keitimo arba atsisakymo pateikti Pirkėjui šiuos dokumentus:</w:t>
      </w:r>
    </w:p>
    <w:p w14:paraId="1C9E2205"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shd w:val="clear" w:color="auto" w:fill="FFFFFF"/>
        </w:rPr>
        <w:t>3.3.3.1. </w:t>
      </w:r>
      <w:r w:rsidRPr="00775C64">
        <w:rPr>
          <w:rFonts w:ascii="Tahoma" w:eastAsia="Cambria" w:hAnsi="Tahoma" w:cs="Tahoma"/>
          <w:kern w:val="2"/>
          <w:sz w:val="20"/>
          <w:szCs w:val="20"/>
          <w:shd w:val="clear" w:color="auto" w:fill="FFFFFF"/>
        </w:rPr>
        <w:t>argumentuotą</w:t>
      </w:r>
      <w:r w:rsidRPr="00775C64">
        <w:rPr>
          <w:rFonts w:ascii="Tahoma" w:hAnsi="Tahoma" w:cs="Tahoma"/>
          <w:color w:val="000000"/>
          <w:sz w:val="20"/>
          <w:szCs w:val="20"/>
          <w:shd w:val="clear" w:color="auto" w:fill="FFFFFF"/>
        </w:rPr>
        <w:t xml:space="preserve"> prašymą pakeisti Tiekėjo sudėtį ir įrodymus, pagrindžiančius bent vieną Partnerio atsisakymo ar keitimo aplinkybę, nurodytą Sutartyje;</w:t>
      </w:r>
    </w:p>
    <w:p w14:paraId="798BE531"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75C64">
        <w:rPr>
          <w:rFonts w:ascii="Tahoma" w:eastAsia="Cambria" w:hAnsi="Tahoma" w:cs="Tahoma"/>
          <w:kern w:val="2"/>
          <w:sz w:val="20"/>
          <w:szCs w:val="20"/>
          <w:shd w:val="clear" w:color="auto" w:fill="FFFFFF"/>
        </w:rPr>
        <w:t>pasiliekantysis Partneris ir (ar) naujai pasitelktas Partneris</w:t>
      </w:r>
      <w:r w:rsidRPr="00775C64">
        <w:rPr>
          <w:rFonts w:ascii="Tahoma" w:hAnsi="Tahoma" w:cs="Tahoma"/>
          <w:color w:val="000000"/>
          <w:sz w:val="20"/>
          <w:szCs w:val="20"/>
          <w:shd w:val="clear" w:color="auto" w:fill="FFFFFF"/>
        </w:rPr>
        <w:t>;</w:t>
      </w:r>
    </w:p>
    <w:p w14:paraId="06E47EAB"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75C64">
        <w:rPr>
          <w:rFonts w:ascii="Tahoma" w:hAnsi="Tahoma" w:cs="Tahoma"/>
          <w:color w:val="000000"/>
          <w:sz w:val="20"/>
          <w:szCs w:val="20"/>
        </w:rPr>
        <w:t xml:space="preserve">nacionalinio saugumo interesams </w:t>
      </w:r>
      <w:r w:rsidRPr="00775C64">
        <w:rPr>
          <w:rFonts w:ascii="Tahoma" w:eastAsia="Cambria" w:hAnsi="Tahoma" w:cs="Tahoma"/>
          <w:kern w:val="2"/>
          <w:sz w:val="20"/>
          <w:szCs w:val="20"/>
        </w:rPr>
        <w:t xml:space="preserve">bei reikalavimams </w:t>
      </w:r>
      <w:r w:rsidRPr="00775C64">
        <w:rPr>
          <w:rFonts w:ascii="Tahoma" w:eastAsia="Arial" w:hAnsi="Tahoma" w:cs="Tahoma"/>
          <w:kern w:val="2"/>
          <w:sz w:val="20"/>
          <w:szCs w:val="20"/>
          <w:shd w:val="clear" w:color="auto" w:fill="FFFFFF"/>
        </w:rPr>
        <w:t>nebūti registruotu (nuolat gyvenančiu ar turinčiu pilietybę) nepatikimomis laikomose valstybėse ar teritorijose</w:t>
      </w:r>
      <w:r w:rsidRPr="00775C64">
        <w:rPr>
          <w:rFonts w:ascii="Tahoma" w:eastAsia="Cambria" w:hAnsi="Tahoma" w:cs="Tahoma"/>
          <w:kern w:val="2"/>
          <w:sz w:val="20"/>
          <w:szCs w:val="20"/>
          <w:shd w:val="clear" w:color="auto" w:fill="FFFFFF"/>
        </w:rPr>
        <w:t xml:space="preserve"> (jei taikoma)</w:t>
      </w:r>
      <w:r w:rsidRPr="00775C64">
        <w:rPr>
          <w:rFonts w:ascii="Tahoma" w:hAnsi="Tahoma" w:cs="Tahoma"/>
          <w:color w:val="000000"/>
          <w:sz w:val="20"/>
          <w:szCs w:val="20"/>
          <w:shd w:val="clear" w:color="auto" w:fill="FFFFFF"/>
        </w:rPr>
        <w:t>.</w:t>
      </w:r>
    </w:p>
    <w:p w14:paraId="06DC0EF6" w14:textId="77777777" w:rsidR="00775C64" w:rsidRPr="00775C64" w:rsidRDefault="00775C64" w:rsidP="00775C64">
      <w:pPr>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kern w:val="2"/>
          <w:sz w:val="20"/>
          <w:szCs w:val="20"/>
          <w:shd w:val="clear" w:color="auto" w:fill="FFFFFF"/>
        </w:rPr>
      </w:pPr>
      <w:r w:rsidRPr="00775C64">
        <w:rPr>
          <w:rFonts w:ascii="Tahoma" w:hAnsi="Tahoma" w:cs="Tahoma"/>
          <w:color w:val="000000"/>
          <w:sz w:val="20"/>
          <w:szCs w:val="20"/>
          <w:shd w:val="clear" w:color="auto" w:fill="FFFFFF"/>
        </w:rPr>
        <w:t xml:space="preserve">3.3.4. Pirkėjas, gavęs Tiekėjo prašymą su kitais Sutartyje nurodytais dokumentais, per 10 (dešimt) darbo dienų įvertina keitimo galimybes ir raštu informuoja Tiekėją </w:t>
      </w:r>
      <w:r w:rsidRPr="00775C64">
        <w:rPr>
          <w:rFonts w:ascii="Tahoma" w:eastAsia="Cambria" w:hAnsi="Tahoma" w:cs="Tahoma"/>
          <w:kern w:val="2"/>
          <w:sz w:val="20"/>
          <w:szCs w:val="20"/>
          <w:shd w:val="clear" w:color="auto" w:fill="FFFFFF"/>
        </w:rPr>
        <w:t>apie sutikimą arba apie ne</w:t>
      </w:r>
      <w:r w:rsidRPr="00775C64">
        <w:rPr>
          <w:rFonts w:ascii="Tahoma" w:eastAsia="Cambria" w:hAnsi="Tahoma" w:cs="Tahoma"/>
          <w:kern w:val="2"/>
          <w:sz w:val="20"/>
          <w:szCs w:val="20"/>
        </w:rPr>
        <w:t xml:space="preserve">sutikimą </w:t>
      </w:r>
      <w:r w:rsidRPr="00775C64">
        <w:rPr>
          <w:rFonts w:ascii="Tahoma" w:eastAsia="Cambria" w:hAnsi="Tahoma" w:cs="Tahoma"/>
          <w:kern w:val="2"/>
          <w:sz w:val="20"/>
          <w:szCs w:val="20"/>
          <w:shd w:val="clear" w:color="auto" w:fill="FFFFFF"/>
        </w:rPr>
        <w:t>atsisakyti ar pakeisti Partnerį</w:t>
      </w:r>
      <w:r w:rsidRPr="00775C64">
        <w:rPr>
          <w:rFonts w:ascii="Tahoma" w:hAnsi="Tahoma" w:cs="Tahoma"/>
          <w:color w:val="000000"/>
          <w:sz w:val="20"/>
          <w:szCs w:val="20"/>
          <w:shd w:val="clear" w:color="auto" w:fill="FFFFFF"/>
        </w:rPr>
        <w:t xml:space="preserve">. Pirkėjui sutikus, Šalys pasirašo Susitarimą, kuris laikomas neatsiejama Sutarties dalimi. </w:t>
      </w:r>
      <w:r w:rsidRPr="00775C64">
        <w:rPr>
          <w:rFonts w:ascii="Tahoma" w:eastAsia="Cambria" w:hAnsi="Tahoma" w:cs="Tahoma"/>
          <w:kern w:val="2"/>
          <w:sz w:val="20"/>
          <w:szCs w:val="20"/>
          <w:shd w:val="clear" w:color="auto" w:fill="FFFFFF"/>
        </w:rPr>
        <w:t>Prieš Susitarimo pasirašymą, Pirkėjui pateikiama naujos jungtinės veiklos sutarties ar esamos jungtinės veiklos sutarties pakeitimo kopija arba nuorašas.</w:t>
      </w:r>
    </w:p>
    <w:p w14:paraId="4336A69E" w14:textId="77777777" w:rsidR="00775C64" w:rsidRPr="00775C64" w:rsidRDefault="00775C64" w:rsidP="00775C64">
      <w:pPr>
        <w:spacing w:after="0" w:line="240" w:lineRule="auto"/>
        <w:rPr>
          <w:rFonts w:ascii="Tahoma" w:hAnsi="Tahoma" w:cs="Tahoma"/>
          <w:sz w:val="20"/>
          <w:szCs w:val="20"/>
        </w:rPr>
      </w:pPr>
    </w:p>
    <w:p w14:paraId="22A2DE88"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5D3FC6CB" w14:textId="77777777" w:rsidR="00775C64" w:rsidRPr="00775C64" w:rsidRDefault="00775C64" w:rsidP="00775C64">
      <w:pPr>
        <w:pStyle w:val="Turinioantrat"/>
      </w:pPr>
      <w:r w:rsidRPr="00775C64">
        <w:t>3.4.  Susitarimai dėl tiesioginio atsiskaitymo su subtiekėjais</w:t>
      </w:r>
    </w:p>
    <w:p w14:paraId="72BA4D35"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7030E6EF"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3.4.1. </w:t>
      </w:r>
      <w:r w:rsidRPr="00775C64">
        <w:rPr>
          <w:rFonts w:ascii="Tahoma" w:hAnsi="Tahoma" w:cs="Tahoma"/>
          <w:color w:val="000000"/>
          <w:sz w:val="20"/>
          <w:szCs w:val="20"/>
          <w:shd w:val="clear" w:color="auto" w:fill="FFFFFF"/>
        </w:rPr>
        <w:t>Subtiekėjams pageidaujant, Pirkėjas su jais atsiskaitys tiesiogiai. Pirkėjas numato tiesioginio atsiskaitymo galimybę su Sutartyje nurodytais subtiekėjais tokiomis sąlygomis ir tvarka: </w:t>
      </w:r>
    </w:p>
    <w:p w14:paraId="1F184242"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lastRenderedPageBreak/>
        <w:t>3.4.1.1. </w:t>
      </w:r>
      <w:r w:rsidRPr="00775C64">
        <w:rPr>
          <w:rFonts w:ascii="Tahoma" w:hAnsi="Tahoma" w:cs="Tahoma"/>
          <w:color w:val="000000"/>
          <w:sz w:val="20"/>
          <w:szCs w:val="20"/>
          <w:shd w:val="clear" w:color="auto" w:fill="FFFFFF"/>
        </w:rPr>
        <w:t xml:space="preserve">sudarius Sutartį, Tiekėjas ne vėliau negu Sutartis pradedama vykdyti, įsipareigoja Pirkėjui raštu pateikti tuo metu žinomų subtiekėjų pavadinimus, atstovus ir jų </w:t>
      </w:r>
      <w:r w:rsidRPr="00775C64">
        <w:rPr>
          <w:rFonts w:ascii="Tahoma" w:eastAsia="Cambria" w:hAnsi="Tahoma" w:cs="Tahoma"/>
          <w:kern w:val="2"/>
          <w:sz w:val="20"/>
          <w:szCs w:val="20"/>
          <w:shd w:val="clear" w:color="auto" w:fill="FFFFFF"/>
        </w:rPr>
        <w:t>kontaktinius duomenis</w:t>
      </w:r>
      <w:r w:rsidRPr="00775C64">
        <w:rPr>
          <w:rFonts w:ascii="Tahoma" w:hAnsi="Tahoma" w:cs="Tahoma"/>
          <w:color w:val="000000"/>
          <w:sz w:val="20"/>
          <w:szCs w:val="20"/>
          <w:shd w:val="clear" w:color="auto" w:fill="FFFFFF"/>
        </w:rPr>
        <w:t>. Pirkėjas taip pat reikalauja, kad Tiekėjas informuotų apie minėtos informacijos pasikeitimus bei</w:t>
      </w:r>
      <w:r w:rsidRPr="00775C64">
        <w:rPr>
          <w:rFonts w:ascii="Tahoma" w:hAnsi="Tahoma" w:cs="Tahoma"/>
          <w:b/>
          <w:bCs/>
          <w:color w:val="5C5D5D"/>
          <w:sz w:val="20"/>
          <w:szCs w:val="20"/>
        </w:rPr>
        <w:t> </w:t>
      </w:r>
      <w:r w:rsidRPr="00775C64">
        <w:rPr>
          <w:rFonts w:ascii="Tahoma" w:hAnsi="Tahoma" w:cs="Tahoma"/>
          <w:color w:val="000000"/>
          <w:sz w:val="20"/>
          <w:szCs w:val="20"/>
          <w:shd w:val="clear" w:color="auto" w:fill="FFFFFF"/>
        </w:rPr>
        <w:t>naujų subtiekėjų pasitelkimą visu Sutarties vykdymo metu;</w:t>
      </w:r>
    </w:p>
    <w:p w14:paraId="00B292F4"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3.4.1.2. </w:t>
      </w:r>
      <w:r w:rsidRPr="00775C64">
        <w:rPr>
          <w:rFonts w:ascii="Tahoma" w:hAnsi="Tahoma" w:cs="Tahoma"/>
          <w:color w:val="000000"/>
          <w:sz w:val="20"/>
          <w:szCs w:val="20"/>
          <w:shd w:val="clear" w:color="auto" w:fill="FFFFFF"/>
        </w:rPr>
        <w:t>Pirkėjas ne vėliau kaip per 3 (tris) darbo dienas nuo Bendrųjų sąlygų 3.4.1.1 papunktyje nurodytos informacijos gavimo dienos raštu informuoja subtiekėjus apie tiesioginio atsiskaitymo galimybę;</w:t>
      </w:r>
    </w:p>
    <w:p w14:paraId="5DBC5E39"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3.4.1.3. </w:t>
      </w:r>
      <w:r w:rsidRPr="00775C64">
        <w:rPr>
          <w:rFonts w:ascii="Tahoma" w:hAnsi="Tahoma" w:cs="Tahoma"/>
          <w:color w:val="000000"/>
          <w:sz w:val="20"/>
          <w:szCs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E77AAC5"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3.4.1.4. </w:t>
      </w:r>
      <w:r w:rsidRPr="00775C64">
        <w:rPr>
          <w:rFonts w:ascii="Tahoma" w:hAnsi="Tahoma" w:cs="Tahoma"/>
          <w:color w:val="000000"/>
          <w:sz w:val="20"/>
          <w:szCs w:val="20"/>
          <w:shd w:val="clear" w:color="auto" w:fill="FFFFFF"/>
        </w:rPr>
        <w:t>tiesioginio atsiskaitymo su subtiekėjais galimybė nekeičia Tiekėjo atsakomybės dėl Sutarties įvykdymo.</w:t>
      </w:r>
    </w:p>
    <w:p w14:paraId="6FDF0262"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596B59FE" w14:textId="77777777" w:rsidR="00775C64" w:rsidRPr="00775C64" w:rsidRDefault="00775C64" w:rsidP="00775C64">
      <w:pPr>
        <w:pStyle w:val="Turinioantrat"/>
      </w:pPr>
      <w:r w:rsidRPr="00775C64">
        <w:t>4.  ŠALIŲ BENDRADARBIAVIMAS</w:t>
      </w:r>
    </w:p>
    <w:p w14:paraId="066850CD"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6AF06EAF" w14:textId="77777777" w:rsidR="00775C64" w:rsidRPr="00775C64" w:rsidRDefault="00775C64" w:rsidP="00775C64">
      <w:pPr>
        <w:pStyle w:val="Turinioantrat"/>
      </w:pPr>
      <w:r w:rsidRPr="00775C64">
        <w:t>4.1.  Šalių bendradarbiavimo pareiga</w:t>
      </w:r>
    </w:p>
    <w:p w14:paraId="24D321D8" w14:textId="77777777" w:rsidR="00775C64" w:rsidRPr="00775C64" w:rsidRDefault="00775C64" w:rsidP="00775C64">
      <w:pPr>
        <w:spacing w:after="0" w:line="240" w:lineRule="auto"/>
        <w:ind w:firstLine="62"/>
        <w:rPr>
          <w:rFonts w:ascii="Tahoma" w:hAnsi="Tahoma" w:cs="Tahoma"/>
          <w:color w:val="000000"/>
          <w:sz w:val="20"/>
          <w:szCs w:val="20"/>
        </w:rPr>
      </w:pPr>
    </w:p>
    <w:p w14:paraId="52C60F18"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33DEB55"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4.1.2. Šalys įsipareigoja užtikrinti, kad viena kitai teiks dokumentus ir (ar) kitą informaciją, kurie yra būtini Šalių tinkamam įsipareigojimų įvykdymui pagal Sutartį.</w:t>
      </w:r>
    </w:p>
    <w:p w14:paraId="4979C6AA"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4.1.3. </w:t>
      </w:r>
      <w:r w:rsidRPr="00775C64">
        <w:rPr>
          <w:rFonts w:ascii="Tahoma" w:hAnsi="Tahoma" w:cs="Tahoma"/>
          <w:color w:val="000000"/>
          <w:sz w:val="20"/>
          <w:szCs w:val="20"/>
          <w:shd w:val="clear" w:color="auto" w:fill="FFFFFF"/>
        </w:rPr>
        <w:t>Jeigu Šalis susiduria su </w:t>
      </w:r>
      <w:r w:rsidRPr="00775C64">
        <w:rPr>
          <w:rFonts w:ascii="Tahoma" w:hAnsi="Tahoma" w:cs="Tahoma"/>
          <w:color w:val="000000"/>
          <w:sz w:val="20"/>
          <w:szCs w:val="20"/>
        </w:rPr>
        <w:t>S</w:t>
      </w:r>
      <w:r w:rsidRPr="00775C64">
        <w:rPr>
          <w:rFonts w:ascii="Tahoma" w:hAnsi="Tahoma" w:cs="Tahoma"/>
          <w:color w:val="000000"/>
          <w:sz w:val="20"/>
          <w:szCs w:val="20"/>
          <w:shd w:val="clear" w:color="auto" w:fill="FFFFFF"/>
        </w:rPr>
        <w:t>utarties vykdymo kliūtimi, ji turi nedelsdama, bet ne vėliau kaip per 5 (penkias) darbo dienas, įspėti kitą Šalį apie tokia</w:t>
      </w:r>
      <w:r w:rsidRPr="00775C64">
        <w:rPr>
          <w:rFonts w:ascii="Tahoma" w:hAnsi="Tahoma" w:cs="Tahoma"/>
          <w:color w:val="000000"/>
          <w:sz w:val="20"/>
          <w:szCs w:val="20"/>
        </w:rPr>
        <w:t>s</w:t>
      </w:r>
      <w:r w:rsidRPr="00775C64">
        <w:rPr>
          <w:rFonts w:ascii="Tahoma" w:hAnsi="Tahoma" w:cs="Tahoma"/>
          <w:color w:val="000000"/>
          <w:sz w:val="20"/>
          <w:szCs w:val="20"/>
          <w:shd w:val="clear" w:color="auto" w:fill="FFFFFF"/>
        </w:rPr>
        <w:t> kliūtis</w:t>
      </w:r>
      <w:r w:rsidRPr="00775C64">
        <w:rPr>
          <w:rFonts w:ascii="Tahoma" w:hAnsi="Tahoma" w:cs="Tahoma"/>
          <w:color w:val="000000"/>
          <w:sz w:val="20"/>
          <w:szCs w:val="20"/>
        </w:rPr>
        <w:t> ir imtis visų nuo jos priklausančių protingų priemonių toms kliūtims pašalinti.</w:t>
      </w:r>
    </w:p>
    <w:p w14:paraId="5FC736BB" w14:textId="77777777" w:rsidR="00775C64" w:rsidRPr="00775C64" w:rsidRDefault="00775C64" w:rsidP="00775C64">
      <w:pPr>
        <w:spacing w:after="0" w:line="240" w:lineRule="auto"/>
        <w:ind w:firstLine="115"/>
        <w:jc w:val="both"/>
        <w:rPr>
          <w:rFonts w:ascii="Tahoma" w:hAnsi="Tahoma" w:cs="Tahoma"/>
          <w:color w:val="000000"/>
          <w:sz w:val="20"/>
          <w:szCs w:val="20"/>
        </w:rPr>
      </w:pPr>
    </w:p>
    <w:p w14:paraId="788B8F01" w14:textId="77777777" w:rsidR="00775C64" w:rsidRPr="00775C64" w:rsidRDefault="00775C64" w:rsidP="00775C64">
      <w:pPr>
        <w:pStyle w:val="Turinioantrat"/>
      </w:pPr>
      <w:r w:rsidRPr="00775C64">
        <w:t>4.2.  Kontaktiniai asmenys</w:t>
      </w:r>
    </w:p>
    <w:p w14:paraId="1CFA08DC"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3F329E30"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3EB6F1B"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A122637"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550E9CB"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7C25D41A" w14:textId="77777777" w:rsidR="00775C64" w:rsidRPr="00775C64" w:rsidRDefault="00775C64" w:rsidP="00775C64">
      <w:pPr>
        <w:pStyle w:val="Turinioantrat"/>
      </w:pPr>
      <w:r w:rsidRPr="00775C64">
        <w:t>5.  SUTARTIES VYKDYMO METU PATEIKIAMI DOKUMENTAI</w:t>
      </w:r>
    </w:p>
    <w:p w14:paraId="5246F4F6"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0730639A"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5.1. Jeigu Tiekėjas turi parengti ir (ar) pateikti Pirkėjui Prekių naudojimo instrukcijas, jos turi būti aiškios ir detalios, kad Pirkėjas, vadovaudamasis jomis, galėtų tinkamai naudoti patiektas Prekes.</w:t>
      </w:r>
    </w:p>
    <w:p w14:paraId="6669C370"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27B9E3F"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5.3. Jei Prekių naudojimui būtiniems dokumentams reikalingas vertimas, su tuo susijusios išlaidos tenka Tiekėjui. Jei Tiekėjas Prekių naudojimui būtinus dokumentus verčia savarankiškai, jis atsako už šių dokumentų vertimo tikslumą.</w:t>
      </w:r>
    </w:p>
    <w:p w14:paraId="52FF514C" w14:textId="77777777" w:rsidR="00775C64" w:rsidRPr="00775C64" w:rsidRDefault="00775C64" w:rsidP="00775C64">
      <w:pPr>
        <w:pStyle w:val="Turinioantrat"/>
      </w:pPr>
      <w:r w:rsidRPr="00775C64">
        <w:lastRenderedPageBreak/>
        <w:t>6.  PREKIŲ TIEKIMO PABAIGA IR PREKIŲ PRIĖMIMAS</w:t>
      </w:r>
    </w:p>
    <w:p w14:paraId="27DEAD99" w14:textId="77777777" w:rsidR="00775C64" w:rsidRPr="00775C64" w:rsidRDefault="00775C64" w:rsidP="00775C64">
      <w:pPr>
        <w:spacing w:after="0" w:line="240" w:lineRule="auto"/>
        <w:ind w:firstLine="62"/>
        <w:rPr>
          <w:rFonts w:ascii="Tahoma" w:hAnsi="Tahoma" w:cs="Tahoma"/>
          <w:color w:val="000000"/>
          <w:sz w:val="20"/>
          <w:szCs w:val="20"/>
        </w:rPr>
      </w:pPr>
    </w:p>
    <w:p w14:paraId="24B68A05" w14:textId="77777777" w:rsidR="00775C64" w:rsidRPr="00775C64" w:rsidRDefault="00775C64" w:rsidP="00775C64">
      <w:pPr>
        <w:pStyle w:val="Turinioantrat"/>
      </w:pPr>
      <w:r w:rsidRPr="00775C64">
        <w:t>6.1.  Prekių tiekimo pabaiga</w:t>
      </w:r>
    </w:p>
    <w:p w14:paraId="09D9A794" w14:textId="77777777" w:rsidR="00775C64" w:rsidRPr="00775C64" w:rsidRDefault="00775C64" w:rsidP="00775C64">
      <w:pPr>
        <w:spacing w:after="0" w:line="240" w:lineRule="auto"/>
        <w:ind w:firstLine="62"/>
        <w:rPr>
          <w:rFonts w:ascii="Tahoma" w:hAnsi="Tahoma" w:cs="Tahoma"/>
          <w:color w:val="000000"/>
          <w:sz w:val="20"/>
          <w:szCs w:val="20"/>
        </w:rPr>
      </w:pPr>
    </w:p>
    <w:p w14:paraId="7DFE905C"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6.1.1. Prekių tiekimas laikomas užbaigtu, kai yra įvykdytos visos šios sąlygos:</w:t>
      </w:r>
    </w:p>
    <w:p w14:paraId="29F51116"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6.1.1.1. Tiekėjas pristatė visas Prekes pagal Sutarties ir įstatymų bei kitų teisės aktų reikalavimus (ir kai suteiktos visos su Prekėmis susijusios paslaugos, jei to reikalaujama);</w:t>
      </w:r>
    </w:p>
    <w:p w14:paraId="399D2F9E"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6.1.1.2. Tiekėjas perdavė Pirkėjui visą reikalingą dokumentaciją, įskaitant naudojimo instrukcijas, sertifikatus ir garantijas (jei to reikalaujama);</w:t>
      </w:r>
    </w:p>
    <w:p w14:paraId="5E3883D5"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6.1.1.3. Tiekėjas apmokė Pirkėjo personalą, kaip naudoti Prekes (jeigu to reikalaujama);</w:t>
      </w:r>
    </w:p>
    <w:p w14:paraId="39266E80"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6.1.1.4. buvo pasirašytas Prekių perdavimo-priėmimo aktas ar Prekių perdavimo–priėmimo aktai, jei numatytas Prekių pristatymas dalimis, ar kitas Sutartyje numatytas dokumentas, nuo kurio pasirašymo laikoma, kad Prekės buvo priimtos;</w:t>
      </w:r>
    </w:p>
    <w:p w14:paraId="126A0277"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7ED3A2B"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32DD3A2C" w14:textId="77777777" w:rsidR="00775C64" w:rsidRPr="00775C64" w:rsidRDefault="00775C64" w:rsidP="00775C64">
      <w:pPr>
        <w:pStyle w:val="Turinioantrat"/>
      </w:pPr>
      <w:r w:rsidRPr="00775C64">
        <w:t>6.2.  Prekių perdavimas–priėmimas</w:t>
      </w:r>
    </w:p>
    <w:p w14:paraId="6C0D6673"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59203A05"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45EAF8D"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F8196F9"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6.2.3. Tiekėjui pristačius Prekes, Pirkėjas atlieka jų patikrinimą ir privalo:</w:t>
      </w:r>
    </w:p>
    <w:p w14:paraId="2989DE19"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6.2.3.1. ne vėliau kaip per 5 (penkias) darbo dienas nuo faktinio Prekių perdavimo priimti Prekes, pasirašydamas Prekių perdavimo–priėmimo aktą; arba</w:t>
      </w:r>
    </w:p>
    <w:p w14:paraId="291A2080"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75C64">
        <w:rPr>
          <w:rFonts w:ascii="Tahoma" w:hAnsi="Tahoma" w:cs="Tahoma"/>
          <w:b/>
          <w:bCs/>
          <w:color w:val="000000"/>
          <w:sz w:val="20"/>
          <w:szCs w:val="20"/>
        </w:rPr>
        <w:t>Defektų aktas</w:t>
      </w:r>
      <w:r w:rsidRPr="00775C64">
        <w:rPr>
          <w:rFonts w:ascii="Tahoma" w:hAnsi="Tahoma" w:cs="Tahoma"/>
          <w:color w:val="000000"/>
          <w:sz w:val="20"/>
          <w:szCs w:val="20"/>
        </w:rPr>
        <w:t>); arba</w:t>
      </w:r>
    </w:p>
    <w:p w14:paraId="6A5DA9E9"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6.2.3.3. atsisakyti priimti Prekes ar jų dalį ir įteikti (arba išsiųsti) Defektų aktą Tiekėjui dėl netinkamų Prekių ar jų dalies. </w:t>
      </w:r>
    </w:p>
    <w:p w14:paraId="264C4090"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6.2.4. Prekių perdavimo–priėmimo akte turi būti nurodoma data, kada Tiekėjas pristatė visas Prekes (ar atitinkamą jų dalį, kai Sutartyje numatytas pristatymas dalimis) ir pateikė visus reikiamus dokumentus.</w:t>
      </w:r>
    </w:p>
    <w:p w14:paraId="5655A3E3"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E7D118F"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F17697A"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 xml:space="preserve">6.2.7. Jeigu Pirkėjas per 5 (penkias) darbo dienas </w:t>
      </w:r>
      <w:r w:rsidRPr="00775C64">
        <w:rPr>
          <w:rFonts w:ascii="Tahoma" w:eastAsia="Arial" w:hAnsi="Tahoma" w:cs="Tahoma"/>
          <w:kern w:val="2"/>
          <w:sz w:val="20"/>
          <w:szCs w:val="20"/>
        </w:rPr>
        <w:t xml:space="preserve">nuo Prekių perdavimo–priėmimo akto gavimo </w:t>
      </w:r>
      <w:r w:rsidRPr="00775C64">
        <w:rPr>
          <w:rFonts w:ascii="Tahoma" w:hAnsi="Tahoma" w:cs="Tahoma"/>
          <w:color w:val="000000"/>
          <w:sz w:val="20"/>
          <w:szCs w:val="20"/>
        </w:rPr>
        <w:t>nepateikia (neišsiunčia) Tiekėjui Defektų akto, laikoma, kad Pirkėjas Prekes priėmė ir joms pretenzijų neturi.</w:t>
      </w:r>
    </w:p>
    <w:p w14:paraId="10362E96"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6.2.8. Prekių praradimo ar sugadinimo ar atsitiktinio žuvimo rizika Pirkėjui iš Tiekėjo pereina nuo faktinio tokių Prekių priėmimo momento.</w:t>
      </w:r>
    </w:p>
    <w:p w14:paraId="09A5EBFD"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6.2.9. Pirkėjas turi teisę naudotis Prekėmis tik po Prekių perdavimo-priėmimo akto pasirašymo.</w:t>
      </w:r>
    </w:p>
    <w:p w14:paraId="3D5B04EE"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7D8E4E4"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06D1F525" w14:textId="77777777" w:rsidR="00775C64" w:rsidRPr="00775C64" w:rsidRDefault="00775C64" w:rsidP="00775C64">
      <w:pPr>
        <w:pStyle w:val="Turinioantrat"/>
      </w:pPr>
      <w:r w:rsidRPr="00775C64">
        <w:t>7.  TIEKĖJO GARANTINIAI ĮSIPAREIGOJIMAI</w:t>
      </w:r>
    </w:p>
    <w:p w14:paraId="3FB638A6" w14:textId="77777777" w:rsidR="00775C64" w:rsidRPr="00775C64" w:rsidRDefault="00775C64" w:rsidP="00775C64">
      <w:pPr>
        <w:spacing w:after="0" w:line="240" w:lineRule="auto"/>
        <w:ind w:firstLine="62"/>
        <w:rPr>
          <w:rFonts w:ascii="Tahoma" w:hAnsi="Tahoma" w:cs="Tahoma"/>
          <w:color w:val="000000"/>
          <w:sz w:val="20"/>
          <w:szCs w:val="20"/>
        </w:rPr>
      </w:pPr>
    </w:p>
    <w:p w14:paraId="4CA81896" w14:textId="77777777" w:rsidR="00775C64" w:rsidRPr="00775C64" w:rsidRDefault="00775C64" w:rsidP="00775C64">
      <w:pPr>
        <w:pStyle w:val="Turinioantrat"/>
      </w:pPr>
      <w:r w:rsidRPr="00775C64">
        <w:t>7.1.  Garantiniai terminai (jei taikoma)</w:t>
      </w:r>
    </w:p>
    <w:p w14:paraId="67C41BFD" w14:textId="77777777" w:rsidR="00775C64" w:rsidRPr="00775C64" w:rsidRDefault="00775C64" w:rsidP="00775C64">
      <w:pPr>
        <w:spacing w:after="0" w:line="240" w:lineRule="auto"/>
        <w:ind w:left="360" w:firstLine="62"/>
        <w:rPr>
          <w:rFonts w:ascii="Tahoma" w:hAnsi="Tahoma" w:cs="Tahoma"/>
          <w:color w:val="000000"/>
          <w:sz w:val="20"/>
          <w:szCs w:val="20"/>
        </w:rPr>
      </w:pPr>
    </w:p>
    <w:p w14:paraId="6972AF85"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 xml:space="preserve">7.1.1. Prekėms taikomas teisės aktuose nustatytas ir (ar) gamintojo taikomas garantinis terminas, jeigu </w:t>
      </w:r>
      <w:r w:rsidRPr="00775C64">
        <w:rPr>
          <w:rFonts w:ascii="Tahoma" w:hAnsi="Tahoma" w:cs="Tahoma"/>
          <w:color w:val="000000"/>
          <w:kern w:val="2"/>
          <w:sz w:val="20"/>
          <w:szCs w:val="20"/>
        </w:rPr>
        <w:t>Tiekėjo pasiūlyme, t</w:t>
      </w:r>
      <w:r w:rsidRPr="00775C64">
        <w:rPr>
          <w:rFonts w:ascii="Tahoma" w:hAnsi="Tahoma" w:cs="Tahoma"/>
          <w:color w:val="000000"/>
          <w:sz w:val="20"/>
          <w:szCs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C46FC2"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005BA3"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EC86749"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792F4B02" w14:textId="77777777" w:rsidR="00775C64" w:rsidRPr="00775C64" w:rsidRDefault="00775C64" w:rsidP="00775C64">
      <w:pPr>
        <w:pStyle w:val="Turinioantrat"/>
      </w:pPr>
      <w:r w:rsidRPr="00775C64">
        <w:t>7.2.  Pretenzijos dėl Prekių trūkumų</w:t>
      </w:r>
    </w:p>
    <w:p w14:paraId="265D96B8"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6F6BE895"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9C690DF"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1B06E7C" w14:textId="77777777" w:rsidR="00775C64" w:rsidRPr="00775C64" w:rsidRDefault="00775C64" w:rsidP="00775C64">
      <w:pPr>
        <w:spacing w:after="0" w:line="240" w:lineRule="auto"/>
        <w:jc w:val="both"/>
        <w:rPr>
          <w:rFonts w:ascii="Tahoma" w:hAnsi="Tahoma" w:cs="Tahoma"/>
          <w:sz w:val="20"/>
          <w:szCs w:val="20"/>
        </w:rPr>
      </w:pPr>
      <w:r w:rsidRPr="00775C64">
        <w:rPr>
          <w:rFonts w:ascii="Tahoma" w:hAnsi="Tahoma" w:cs="Tahoma"/>
          <w:sz w:val="20"/>
          <w:szCs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88B8316"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 xml:space="preserve">7.2.3.1. jei Prekės atitinka Sutartyje </w:t>
      </w:r>
      <w:r w:rsidRPr="00775C64">
        <w:rPr>
          <w:rFonts w:ascii="Tahoma" w:eastAsia="Calibri" w:hAnsi="Tahoma" w:cs="Tahoma"/>
          <w:kern w:val="2"/>
          <w:sz w:val="20"/>
          <w:szCs w:val="20"/>
        </w:rPr>
        <w:t>ir įstatymuose bei kituose teisės aktuose nurodytus reikalavimus</w:t>
      </w:r>
      <w:r w:rsidRPr="00775C64">
        <w:rPr>
          <w:rFonts w:ascii="Tahoma" w:hAnsi="Tahoma" w:cs="Tahoma"/>
          <w:color w:val="000000"/>
          <w:sz w:val="20"/>
          <w:szCs w:val="20"/>
        </w:rPr>
        <w:t xml:space="preserve"> – Pirkėjas;</w:t>
      </w:r>
    </w:p>
    <w:p w14:paraId="3B30962B"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 xml:space="preserve">7.2.3.2. jei Prekės neatitinka Sutartyje </w:t>
      </w:r>
      <w:r w:rsidRPr="00775C64">
        <w:rPr>
          <w:rFonts w:ascii="Tahoma" w:eastAsia="Calibri" w:hAnsi="Tahoma" w:cs="Tahoma"/>
          <w:kern w:val="2"/>
          <w:sz w:val="20"/>
          <w:szCs w:val="20"/>
        </w:rPr>
        <w:t>ir įstatymuose bei kituose teisės aktuose nurodytų reikalavimų</w:t>
      </w:r>
      <w:r w:rsidRPr="00775C64">
        <w:rPr>
          <w:rFonts w:ascii="Tahoma" w:hAnsi="Tahoma" w:cs="Tahoma"/>
          <w:color w:val="000000"/>
          <w:sz w:val="20"/>
          <w:szCs w:val="20"/>
        </w:rPr>
        <w:t xml:space="preserve"> – Tiekėjas.</w:t>
      </w:r>
    </w:p>
    <w:p w14:paraId="51FDCBC8" w14:textId="77777777" w:rsidR="00775C64" w:rsidRPr="00775C64" w:rsidRDefault="00775C64" w:rsidP="00775C64">
      <w:pPr>
        <w:tabs>
          <w:tab w:val="left" w:pos="567"/>
          <w:tab w:val="left" w:pos="851"/>
          <w:tab w:val="left" w:pos="992"/>
          <w:tab w:val="left" w:pos="1134"/>
        </w:tabs>
        <w:spacing w:after="0" w:line="240" w:lineRule="auto"/>
        <w:jc w:val="both"/>
        <w:rPr>
          <w:rFonts w:ascii="Tahoma" w:eastAsia="Calibri" w:hAnsi="Tahoma" w:cs="Tahoma"/>
          <w:kern w:val="2"/>
          <w:sz w:val="20"/>
          <w:szCs w:val="20"/>
        </w:rPr>
      </w:pPr>
      <w:r w:rsidRPr="00775C64">
        <w:rPr>
          <w:rFonts w:ascii="Tahoma" w:eastAsia="Calibri" w:hAnsi="Tahoma" w:cs="Tahoma"/>
          <w:kern w:val="2"/>
          <w:sz w:val="20"/>
          <w:szCs w:val="20"/>
        </w:rPr>
        <w:t>7.2.4. Ekspertizės išvados Šalims yra privalomos.</w:t>
      </w:r>
    </w:p>
    <w:p w14:paraId="0B64AB23" w14:textId="1EF8DFB2" w:rsidR="00775C64" w:rsidRPr="00775C64" w:rsidRDefault="00775C64" w:rsidP="00775C64">
      <w:pPr>
        <w:tabs>
          <w:tab w:val="left" w:pos="567"/>
          <w:tab w:val="left" w:pos="851"/>
          <w:tab w:val="left" w:pos="992"/>
          <w:tab w:val="left" w:pos="1134"/>
        </w:tabs>
        <w:spacing w:after="0" w:line="240" w:lineRule="auto"/>
        <w:jc w:val="both"/>
        <w:rPr>
          <w:rFonts w:ascii="Tahoma" w:hAnsi="Tahoma" w:cs="Tahoma"/>
          <w:color w:val="000000"/>
          <w:sz w:val="20"/>
          <w:szCs w:val="20"/>
        </w:rPr>
      </w:pPr>
      <w:r w:rsidRPr="00775C64">
        <w:rPr>
          <w:rFonts w:ascii="Tahoma" w:eastAsia="Calibri" w:hAnsi="Tahoma" w:cs="Tahoma"/>
          <w:kern w:val="2"/>
          <w:sz w:val="20"/>
          <w:szCs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0061131"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73CE5678" w14:textId="77777777" w:rsidR="00775C64" w:rsidRPr="00775C64" w:rsidRDefault="00775C64" w:rsidP="00775C64">
      <w:pPr>
        <w:pStyle w:val="Turinioantrat"/>
      </w:pPr>
      <w:r w:rsidRPr="00775C64">
        <w:t>7.3.  Prekių trūkumų šalinimas</w:t>
      </w:r>
    </w:p>
    <w:p w14:paraId="4DD83959"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7B1CD9A1"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7.3.1. Tiekėjas privalo nemokamai pašalinti Prekių trūkumus, sutaisydamas Prekes ar jų dalį arba pakeisdamas Prekę nauja Preke ar jos dalimi.</w:t>
      </w:r>
    </w:p>
    <w:p w14:paraId="1CD5EE93"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62E4542"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lastRenderedPageBreak/>
        <w:t>7.3.3. Sutaisytoje Prekių dalyje pakartotinai nustačius Prekių trūkumų, Tiekėjas privalo pakeisti Prekes naujomis kokybiškomis Prekėmis, nebent Pirkėjas raštu sutiktų Prekes dar kartą taisyti.</w:t>
      </w:r>
    </w:p>
    <w:p w14:paraId="4823D63C"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7.3.4. Pašalinus Prekių trūkumus, garantinis terminas sutaisytajai Prekių daliai ar naujoms Prekėms vėl pradedamas skaičiuoti nuo tinkamai sutaisytų ar pakeistų Prekių (ar jų dalių) perdavimo Pirkėjui dienos.</w:t>
      </w:r>
    </w:p>
    <w:p w14:paraId="21DE8CCC"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1CC2F25"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7.3.6. Tiekėjas, pašalinęs visus Prekių trūkumus, privalo apie tai informuoti Pirkėją.</w:t>
      </w:r>
    </w:p>
    <w:p w14:paraId="413991C2"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589987EE"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1500A81B" w14:textId="77777777" w:rsidR="00775C64" w:rsidRPr="00775C64" w:rsidRDefault="00775C64" w:rsidP="00775C64">
      <w:pPr>
        <w:pStyle w:val="Turinioantrat"/>
      </w:pPr>
      <w:r w:rsidRPr="00775C64">
        <w:t>7.4.  Pirkėjo teisės, Tiekėjui nepašalinus Prekių trūkumų</w:t>
      </w:r>
    </w:p>
    <w:p w14:paraId="553DC3D6"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3D8ED324"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7.4.1. Jeigu Tiekėjas atsisako pašalinti arba nepašalina Prekių trūkumų per Pirkėjo nustatytus protingus terminus, Pirkėjas turi teisę:</w:t>
      </w:r>
    </w:p>
    <w:p w14:paraId="2B46E339" w14:textId="77777777" w:rsidR="00775C64" w:rsidRPr="00775C64" w:rsidRDefault="00775C64" w:rsidP="00775C64">
      <w:pPr>
        <w:spacing w:after="0" w:line="240" w:lineRule="auto"/>
        <w:jc w:val="both"/>
        <w:rPr>
          <w:rFonts w:ascii="Tahoma" w:hAnsi="Tahoma" w:cs="Tahoma"/>
          <w:sz w:val="20"/>
          <w:szCs w:val="20"/>
        </w:rPr>
      </w:pPr>
      <w:r w:rsidRPr="00775C64">
        <w:rPr>
          <w:rFonts w:ascii="Tahoma" w:hAnsi="Tahoma" w:cs="Tahoma"/>
          <w:color w:val="000000"/>
          <w:sz w:val="20"/>
          <w:szCs w:val="20"/>
        </w:rPr>
        <w:t xml:space="preserve">7.4.1.1. pašalinti Prekių trūkumus pats arba pasamdydamas trečiuosius asmenis, iš anksto apie tai informuodamas Tiekėją, ir pareikalauti Tiekėjo atlyginti Prekių ekspertizės bei Prekių trūkumų </w:t>
      </w:r>
      <w:r w:rsidRPr="00775C64">
        <w:rPr>
          <w:rFonts w:ascii="Tahoma" w:hAnsi="Tahoma" w:cs="Tahoma"/>
          <w:sz w:val="20"/>
          <w:szCs w:val="20"/>
        </w:rPr>
        <w:t>šalinimo išlaidas ir padengti patirtus nuostolius; arba</w:t>
      </w:r>
    </w:p>
    <w:p w14:paraId="5987BEB3" w14:textId="77777777" w:rsidR="00775C64" w:rsidRPr="00775C64" w:rsidRDefault="00775C64" w:rsidP="00775C64">
      <w:pPr>
        <w:spacing w:after="0" w:line="240" w:lineRule="auto"/>
        <w:jc w:val="both"/>
        <w:rPr>
          <w:rFonts w:ascii="Tahoma" w:hAnsi="Tahoma" w:cs="Tahoma"/>
          <w:sz w:val="20"/>
          <w:szCs w:val="20"/>
        </w:rPr>
      </w:pPr>
      <w:r w:rsidRPr="00775C64">
        <w:rPr>
          <w:rFonts w:ascii="Tahoma" w:hAnsi="Tahoma" w:cs="Tahoma"/>
          <w:sz w:val="20"/>
          <w:szCs w:val="20"/>
        </w:rPr>
        <w:t>7.4.1.2. reikalauti sumažinti Tiekėjui mokėtiną sumą ir grąžinti dėl šios sumos sumažinimo susidariusią permoką per 30 (trisdešimt) dienų nuo Tiekėjui nustatyto termino pašalinti Prekių trūkumus pabaigos</w:t>
      </w:r>
      <w:r w:rsidRPr="00775C64">
        <w:rPr>
          <w:rFonts w:ascii="Tahoma" w:hAnsi="Tahoma" w:cs="Tahoma"/>
          <w:kern w:val="2"/>
          <w:sz w:val="20"/>
          <w:szCs w:val="20"/>
        </w:rPr>
        <w:t>, jeigu tai neprieštarauja VPĮ įtvirtintiems principams</w:t>
      </w:r>
      <w:r w:rsidRPr="00775C64">
        <w:rPr>
          <w:rFonts w:ascii="Tahoma" w:hAnsi="Tahoma" w:cs="Tahoma"/>
          <w:sz w:val="20"/>
          <w:szCs w:val="20"/>
        </w:rPr>
        <w:t>; arba</w:t>
      </w:r>
      <w:r w:rsidRPr="00775C64">
        <w:rPr>
          <w:rFonts w:ascii="Tahoma" w:hAnsi="Tahoma" w:cs="Tahoma"/>
          <w:kern w:val="2"/>
          <w:sz w:val="20"/>
          <w:szCs w:val="20"/>
        </w:rPr>
        <w:t xml:space="preserve"> </w:t>
      </w:r>
    </w:p>
    <w:p w14:paraId="47ABAD52"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sz w:val="20"/>
          <w:szCs w:val="20"/>
        </w:rPr>
        <w:t xml:space="preserve">7.4.1.3. grąžinti Prekes Tiekėjui ir nemokėti už tokias Prekes ar reikalauti grąžinti </w:t>
      </w:r>
      <w:r w:rsidRPr="00775C64">
        <w:rPr>
          <w:rFonts w:ascii="Tahoma" w:hAnsi="Tahoma" w:cs="Tahoma"/>
          <w:color w:val="000000"/>
          <w:sz w:val="20"/>
          <w:szCs w:val="20"/>
        </w:rPr>
        <w:t>už Prekes sumokėtą sumą bei nutraukti Sutartį.</w:t>
      </w:r>
    </w:p>
    <w:p w14:paraId="202509E5"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 xml:space="preserve">7.4.2. Tiekėjui pagal Sutartį mokėtina suma sumažinama tiek, kiek sumažėja Prekių vertė Pirkėjui dėl Prekių trūkumų, </w:t>
      </w:r>
      <w:r w:rsidRPr="00775C64">
        <w:rPr>
          <w:rFonts w:ascii="Tahoma" w:eastAsia="Arial" w:hAnsi="Tahoma" w:cs="Tahoma"/>
          <w:kern w:val="2"/>
          <w:sz w:val="20"/>
          <w:szCs w:val="20"/>
        </w:rPr>
        <w:t>jeigu tokia Prekių vertė gali būti išskaitoma iš bendros Prekių vertės</w:t>
      </w:r>
      <w:r w:rsidRPr="00775C64">
        <w:rPr>
          <w:rFonts w:ascii="Tahoma" w:hAnsi="Tahoma" w:cs="Tahoma"/>
          <w:color w:val="000000"/>
          <w:sz w:val="20"/>
          <w:szCs w:val="20"/>
        </w:rPr>
        <w:t xml:space="preserve"> Į Prekių vertės sumažėjimą, be kita ko, įskaičiuojamos Pirkėjo išlaidos Prekių trūkumų įvertinimui ir šalinimui </w:t>
      </w:r>
      <w:r w:rsidRPr="00775C64">
        <w:rPr>
          <w:rFonts w:ascii="Tahoma" w:eastAsia="Arial" w:hAnsi="Tahoma" w:cs="Tahoma"/>
          <w:kern w:val="2"/>
          <w:sz w:val="20"/>
          <w:szCs w:val="20"/>
        </w:rPr>
        <w:t>(jeigu tokių Prekių kaina buvo nurodyta pirkimo metu)</w:t>
      </w:r>
      <w:r w:rsidRPr="00775C64">
        <w:rPr>
          <w:rFonts w:ascii="Tahoma" w:hAnsi="Tahoma" w:cs="Tahoma"/>
          <w:color w:val="000000"/>
          <w:sz w:val="20"/>
          <w:szCs w:val="20"/>
        </w:rPr>
        <w:t>, Pirkėjo esamų ar būsimų išlaidų Prekių eksploatavimui padidėjimas (jeigu tokios išlaidos buvo vertinamos pirkimo metu).</w:t>
      </w:r>
    </w:p>
    <w:p w14:paraId="47F94745"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7.4.3. Tiekėjas privalo patenkinti Pirkėjo pagal Bendrųjų sąlygų 7.4.4 punktą pareikštą piniginį reikalavimą per 30 (trisdešimt) dienų arba per ilgesnį Pirkėjo reikalavime nurodytą protingą terminą.</w:t>
      </w:r>
    </w:p>
    <w:p w14:paraId="412FFAEE"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7.4.4. Už vėlavimą pašalinti Prekių trūkumus Pirkėjas privalo reikalauti Tiekėjo sumokėti Specialiosiose sąlygose nustatyto dydžio netesybas.</w:t>
      </w:r>
    </w:p>
    <w:p w14:paraId="68BA66A2"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52003D73" w14:textId="77777777" w:rsidR="00775C64" w:rsidRPr="00775C64" w:rsidRDefault="00775C64" w:rsidP="00775C64">
      <w:pPr>
        <w:pStyle w:val="Turinioantrat"/>
      </w:pPr>
      <w:r w:rsidRPr="00775C64">
        <w:t>8.  PRISTATYMO TERMINAI</w:t>
      </w:r>
    </w:p>
    <w:p w14:paraId="6E42547E" w14:textId="77777777" w:rsidR="00775C64" w:rsidRPr="00775C64" w:rsidRDefault="00775C64" w:rsidP="00775C64">
      <w:pPr>
        <w:spacing w:after="0" w:line="240" w:lineRule="auto"/>
        <w:ind w:firstLine="62"/>
        <w:rPr>
          <w:rFonts w:ascii="Tahoma" w:hAnsi="Tahoma" w:cs="Tahoma"/>
          <w:color w:val="000000"/>
          <w:sz w:val="20"/>
          <w:szCs w:val="20"/>
        </w:rPr>
      </w:pPr>
    </w:p>
    <w:p w14:paraId="01B05F50" w14:textId="77777777" w:rsidR="00775C64" w:rsidRPr="00775C64" w:rsidRDefault="00775C64" w:rsidP="00775C64">
      <w:pPr>
        <w:pStyle w:val="Turinioantrat"/>
      </w:pPr>
      <w:r w:rsidRPr="00775C64">
        <w:t>8.1.  Pristatymo terminai ir Prekių tiekimo grafikas</w:t>
      </w:r>
    </w:p>
    <w:p w14:paraId="66452526"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05AF1FA4"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8.1.1. Tiekėjas privalo pristatyti Prekes laikydamasis terminų, nurodytų Specialiosiose sąlygose.</w:t>
      </w:r>
    </w:p>
    <w:p w14:paraId="2A5D9239"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8.1.2. Jei taikytina, Pirkėjas privalo ne vėliau kaip per 14 (keturiolika) darbo dienų nuo Sutarties įsigaliojimo arba per kitą pirkimo dokumentuose nurodytą terminą parengti ir pateikti Tiekėjui suderinimui Prekių tiekimo grafiką (toliau – </w:t>
      </w:r>
      <w:r w:rsidRPr="00775C64">
        <w:rPr>
          <w:rFonts w:ascii="Tahoma" w:hAnsi="Tahoma" w:cs="Tahoma"/>
          <w:b/>
          <w:bCs/>
          <w:color w:val="000000"/>
          <w:sz w:val="20"/>
          <w:szCs w:val="20"/>
        </w:rPr>
        <w:t>Grafikas</w:t>
      </w:r>
      <w:r w:rsidRPr="00775C64">
        <w:rPr>
          <w:rFonts w:ascii="Tahoma" w:hAnsi="Tahoma" w:cs="Tahoma"/>
          <w:color w:val="000000"/>
          <w:sz w:val="20"/>
          <w:szCs w:val="20"/>
        </w:rPr>
        <w:t>).</w:t>
      </w:r>
    </w:p>
    <w:p w14:paraId="62BF5EA9"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8.1.3. Jei aktualu, Grafike turi būti pažymėta, kurios Prekės gali būti pristatomos lygiagrečiai, o kurios gali būti pristatomos tik numatytu eiliškumu.</w:t>
      </w:r>
    </w:p>
    <w:p w14:paraId="629F5DF2"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511C393F"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50D10DD5"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16E403FA" w14:textId="77777777" w:rsidR="00775C64" w:rsidRPr="00775C64" w:rsidRDefault="00775C64" w:rsidP="00775C64">
      <w:pPr>
        <w:pStyle w:val="Turinioantrat"/>
      </w:pPr>
      <w:r w:rsidRPr="00775C64">
        <w:lastRenderedPageBreak/>
        <w:t>8.2.  Netesybos už Prekių pristatymo vėlavimą</w:t>
      </w:r>
    </w:p>
    <w:p w14:paraId="44795959"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7E6588C4"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8.2.1. Jeigu Tiekėjas praleidžia Prekių pristatymo terminus, nustatytus Specialiosiose sąlygose, Tiekėjui iki Prekių pristatymo datos taikomos Specialiosiose sąlygose nurodyto dydžio netesybos.</w:t>
      </w:r>
    </w:p>
    <w:p w14:paraId="183CB474"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6BE37352"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FCBFEF0"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1FFFF144" w14:textId="77777777" w:rsidR="00775C64" w:rsidRPr="00775C64" w:rsidRDefault="00775C64" w:rsidP="00775C64">
      <w:pPr>
        <w:pStyle w:val="Turinioantrat"/>
      </w:pPr>
      <w:r w:rsidRPr="00775C64">
        <w:t>9.  PRIEVOLIŲ PAGAL SUTARTĮ ĮVYKDYMO UŽTIKRINIMO BŪDAI</w:t>
      </w:r>
    </w:p>
    <w:p w14:paraId="38D77A65" w14:textId="77777777" w:rsidR="00775C64" w:rsidRPr="00775C64" w:rsidRDefault="00775C64" w:rsidP="00775C64">
      <w:pPr>
        <w:spacing w:after="0" w:line="240" w:lineRule="auto"/>
        <w:ind w:firstLine="62"/>
        <w:rPr>
          <w:rFonts w:ascii="Tahoma" w:hAnsi="Tahoma" w:cs="Tahoma"/>
          <w:color w:val="000000"/>
          <w:sz w:val="20"/>
          <w:szCs w:val="20"/>
        </w:rPr>
      </w:pPr>
    </w:p>
    <w:p w14:paraId="3D7F537A"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8B2408B"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4962EA70" w14:textId="77777777" w:rsidR="00775C64" w:rsidRPr="00775C64" w:rsidRDefault="00775C64" w:rsidP="00775C64">
      <w:pPr>
        <w:pStyle w:val="Turinioantrat"/>
      </w:pPr>
      <w:r w:rsidRPr="00775C64">
        <w:t>10.  SUTARTIES ĮVYKDYMO UŽTIKRINIMAS (JEI TAIKOMA)</w:t>
      </w:r>
    </w:p>
    <w:p w14:paraId="72C8B1A3"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1853AA16"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CB0C8CF"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b/>
          <w:bCs/>
          <w:color w:val="000000"/>
          <w:sz w:val="20"/>
          <w:szCs w:val="20"/>
        </w:rPr>
        <w:t>Pastaba.</w:t>
      </w:r>
      <w:r w:rsidRPr="00775C64">
        <w:rPr>
          <w:rFonts w:ascii="Tahoma" w:hAnsi="Tahoma" w:cs="Tahoma"/>
          <w:color w:val="000000"/>
          <w:sz w:val="20"/>
          <w:szCs w:val="20"/>
        </w:rPr>
        <w:t> </w:t>
      </w:r>
      <w:r w:rsidRPr="00775C64">
        <w:rPr>
          <w:rFonts w:ascii="Tahoma" w:hAnsi="Tahoma" w:cs="Tahoma"/>
          <w:color w:val="000000"/>
          <w:sz w:val="20"/>
          <w:szCs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5149D98"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75C64">
        <w:rPr>
          <w:rFonts w:ascii="Tahoma" w:hAnsi="Tahoma" w:cs="Tahoma"/>
          <w:color w:val="000000"/>
          <w:sz w:val="20"/>
          <w:szCs w:val="20"/>
        </w:rPr>
        <w:t>kartu su draudimo bendrovės laidavimo draudimo raštu turi būti pateiktas ir pasirašytas draudimo liudijimas (polisas) bei dokumentas, įrodantis, kad draudimo įmoka už išduotą laidavimo draudimo raštą yra sumokėta</w:t>
      </w:r>
      <w:r w:rsidRPr="00775C64">
        <w:rPr>
          <w:rFonts w:ascii="Tahoma" w:hAnsi="Tahoma" w:cs="Tahoma"/>
          <w:color w:val="000000"/>
          <w:sz w:val="20"/>
          <w:szCs w:val="20"/>
          <w:shd w:val="clear" w:color="auto" w:fill="FFFFFF"/>
        </w:rPr>
        <w:t xml:space="preserve">), atitinkantį Bendrųjų sąlygų 10 skyriuje nurodytas sąlygas, per Specialiosiose sąlygose nustatytą terminą (toliau – </w:t>
      </w:r>
      <w:r w:rsidRPr="00775C64">
        <w:rPr>
          <w:rFonts w:ascii="Tahoma" w:hAnsi="Tahoma" w:cs="Tahoma"/>
          <w:b/>
          <w:bCs/>
          <w:color w:val="000000"/>
          <w:sz w:val="20"/>
          <w:szCs w:val="20"/>
          <w:shd w:val="clear" w:color="auto" w:fill="FFFFFF"/>
        </w:rPr>
        <w:t>Sutarties įvykdymo užtikrinimas</w:t>
      </w:r>
      <w:r w:rsidRPr="00775C64">
        <w:rPr>
          <w:rFonts w:ascii="Tahoma" w:hAnsi="Tahoma" w:cs="Tahoma"/>
          <w:color w:val="000000"/>
          <w:sz w:val="20"/>
          <w:szCs w:val="20"/>
          <w:shd w:val="clear" w:color="auto" w:fill="FFFFFF"/>
        </w:rPr>
        <w:t>).</w:t>
      </w:r>
    </w:p>
    <w:p w14:paraId="02EE9562"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E576D1"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F0BFBD5"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C8E4EF"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B037467"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10.7. Sutarties įvykdymo užtikrinimas turi įsigalioti ne vėliau negu jo pateikimo Pirkėjui dieną. </w:t>
      </w:r>
    </w:p>
    <w:p w14:paraId="6E954325"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lastRenderedPageBreak/>
        <w:t>10.8. Sutarties įvykdymo užtikrinimo suma turi būti nurodoma ir išmokama eurais. </w:t>
      </w:r>
    </w:p>
    <w:p w14:paraId="6F3DD754" w14:textId="77777777" w:rsidR="00775C64" w:rsidRPr="00775C64" w:rsidRDefault="00775C64" w:rsidP="00775C64">
      <w:pPr>
        <w:spacing w:after="0" w:line="240" w:lineRule="auto"/>
        <w:jc w:val="both"/>
        <w:textAlignment w:val="baseline"/>
        <w:rPr>
          <w:rFonts w:ascii="Tahoma" w:hAnsi="Tahoma" w:cs="Tahoma"/>
          <w:sz w:val="20"/>
          <w:szCs w:val="20"/>
        </w:rPr>
      </w:pPr>
      <w:r w:rsidRPr="00775C64">
        <w:rPr>
          <w:rFonts w:ascii="Tahoma" w:hAnsi="Tahoma" w:cs="Tahoma"/>
          <w:color w:val="000000"/>
          <w:sz w:val="20"/>
          <w:szCs w:val="20"/>
        </w:rPr>
        <w:t xml:space="preserve">10.9. Sutarties įvykdymo užtikrinimas turi būti surašytas lietuvių arba kita kalba (esant Pirkėjo </w:t>
      </w:r>
      <w:r w:rsidRPr="00775C64">
        <w:rPr>
          <w:rFonts w:ascii="Tahoma" w:hAnsi="Tahoma" w:cs="Tahoma"/>
          <w:sz w:val="20"/>
          <w:szCs w:val="20"/>
        </w:rPr>
        <w:t>prašymui, turi būti pateiktas vertimas į lietuvių kalbą). </w:t>
      </w:r>
    </w:p>
    <w:p w14:paraId="327A9925" w14:textId="77777777" w:rsidR="00775C64" w:rsidRPr="00775C64" w:rsidRDefault="00775C64" w:rsidP="00775C64">
      <w:pPr>
        <w:spacing w:after="0" w:line="240" w:lineRule="auto"/>
        <w:jc w:val="both"/>
        <w:textAlignment w:val="baseline"/>
        <w:rPr>
          <w:rFonts w:ascii="Tahoma" w:hAnsi="Tahoma" w:cs="Tahoma"/>
          <w:sz w:val="20"/>
          <w:szCs w:val="20"/>
        </w:rPr>
      </w:pPr>
      <w:r w:rsidRPr="00775C64">
        <w:rPr>
          <w:rFonts w:ascii="Tahoma" w:hAnsi="Tahoma" w:cs="Tahoma"/>
          <w:sz w:val="20"/>
          <w:szCs w:val="20"/>
        </w:rPr>
        <w:t xml:space="preserve">10.10. Sutarties įvykdymo užtikrinime nurodytas jo galiojimo terminas turi būti ne trumpesnis nei nurodytas </w:t>
      </w:r>
      <w:r w:rsidRPr="00775C64">
        <w:rPr>
          <w:rFonts w:ascii="Tahoma" w:eastAsia="Calibri" w:hAnsi="Tahoma" w:cs="Tahoma"/>
          <w:kern w:val="2"/>
          <w:sz w:val="20"/>
          <w:szCs w:val="20"/>
        </w:rPr>
        <w:t>Specialiosiose sąlygose</w:t>
      </w:r>
      <w:r w:rsidRPr="00775C64">
        <w:rPr>
          <w:rFonts w:ascii="Tahoma" w:hAnsi="Tahoma" w:cs="Tahoma"/>
          <w:sz w:val="20"/>
          <w:szCs w:val="20"/>
        </w:rPr>
        <w:t>. </w:t>
      </w:r>
    </w:p>
    <w:p w14:paraId="2451DC03"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3722213"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C921B93"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C38CD2B"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A239A59"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2E53D38"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10.16. Pirkėjas gali pasinaudoti Sutarties įvykdymo užtikrinimu, esant bet kuriai iš žemiau nurodytų aplinkybių:  </w:t>
      </w:r>
    </w:p>
    <w:p w14:paraId="6F6A74F8"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10.16.1. Tiekėjas neįvykdė, nevykdo arba netinkamai vykdo savo įsipareigojimus pagal Sutartį;  </w:t>
      </w:r>
    </w:p>
    <w:p w14:paraId="62162FF3"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10.16.2. Tiekėjas per protingai nustatytą laikotarpį neįvykdo Pirkėjo nurodymo ištaisyti Prekių trūkumus;  </w:t>
      </w:r>
    </w:p>
    <w:p w14:paraId="083A5FD0"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27A5C92"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10.16.4. Tiekėjas be pateisinamos priežasties (ne Sutartyje nustatytais atvejais) vienašališkai nutraukia Sutartį. </w:t>
      </w:r>
    </w:p>
    <w:p w14:paraId="6B3E14BE" w14:textId="77777777" w:rsidR="00775C64" w:rsidRPr="00775C64" w:rsidRDefault="00775C64" w:rsidP="00775C64">
      <w:pPr>
        <w:spacing w:after="0" w:line="240" w:lineRule="auto"/>
        <w:ind w:firstLine="62"/>
        <w:jc w:val="both"/>
        <w:textAlignment w:val="baseline"/>
        <w:rPr>
          <w:rFonts w:ascii="Tahoma" w:hAnsi="Tahoma" w:cs="Tahoma"/>
          <w:color w:val="000000"/>
          <w:sz w:val="20"/>
          <w:szCs w:val="20"/>
        </w:rPr>
      </w:pPr>
    </w:p>
    <w:p w14:paraId="47AEB6B5" w14:textId="77777777" w:rsidR="00775C64" w:rsidRPr="00775C64" w:rsidRDefault="00775C64" w:rsidP="00775C64">
      <w:pPr>
        <w:pStyle w:val="Turinioantrat"/>
      </w:pPr>
      <w:r w:rsidRPr="00775C64">
        <w:t>11.  SUTARTIES KAINA IR JOS PERSKAIČIAVIMAS</w:t>
      </w:r>
    </w:p>
    <w:p w14:paraId="14A416FF"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7612F4EC"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04AFC17"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11.2. Pradinės sutarties vertė yra nurodyta Specialiosiose sąlygose.</w:t>
      </w:r>
    </w:p>
    <w:p w14:paraId="67B5F005"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9C5DEB6"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11.4. Sutarties kainos peržiūra atliekama Specialiosiose sąlygose nustatyta tvarka.</w:t>
      </w:r>
    </w:p>
    <w:p w14:paraId="03BCE9DF" w14:textId="77777777" w:rsidR="00775C64" w:rsidRPr="00775C64" w:rsidRDefault="00775C64" w:rsidP="00775C64">
      <w:pPr>
        <w:spacing w:after="0" w:line="240" w:lineRule="auto"/>
        <w:jc w:val="both"/>
        <w:rPr>
          <w:rFonts w:ascii="Tahoma" w:hAnsi="Tahoma" w:cs="Tahoma"/>
          <w:color w:val="000000"/>
          <w:sz w:val="20"/>
          <w:szCs w:val="20"/>
        </w:rPr>
      </w:pPr>
    </w:p>
    <w:p w14:paraId="11B223D4" w14:textId="77777777" w:rsidR="00775C64" w:rsidRPr="00775C64" w:rsidRDefault="00775C64" w:rsidP="00775C64">
      <w:pPr>
        <w:spacing w:after="0" w:line="240" w:lineRule="auto"/>
        <w:jc w:val="both"/>
        <w:rPr>
          <w:rFonts w:ascii="Tahoma" w:hAnsi="Tahoma" w:cs="Tahoma"/>
          <w:color w:val="000000"/>
          <w:sz w:val="20"/>
          <w:szCs w:val="20"/>
        </w:rPr>
      </w:pPr>
    </w:p>
    <w:p w14:paraId="187E60F4" w14:textId="77777777" w:rsidR="00775C64" w:rsidRPr="00775C64" w:rsidRDefault="00775C64" w:rsidP="00775C64">
      <w:pPr>
        <w:spacing w:after="0" w:line="240" w:lineRule="auto"/>
        <w:jc w:val="both"/>
        <w:rPr>
          <w:rFonts w:ascii="Tahoma" w:hAnsi="Tahoma" w:cs="Tahoma"/>
          <w:color w:val="000000"/>
          <w:sz w:val="20"/>
          <w:szCs w:val="20"/>
        </w:rPr>
      </w:pPr>
    </w:p>
    <w:p w14:paraId="46FDBF5D"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0FA3250F" w14:textId="77777777" w:rsidR="00775C64" w:rsidRPr="00775C64" w:rsidRDefault="00775C64" w:rsidP="00775C64">
      <w:pPr>
        <w:pStyle w:val="Turinioantrat"/>
      </w:pPr>
      <w:r w:rsidRPr="00775C64">
        <w:lastRenderedPageBreak/>
        <w:t>12.  ATSISKAITYMO TVARKA</w:t>
      </w:r>
    </w:p>
    <w:p w14:paraId="00D174DD" w14:textId="77777777" w:rsidR="00775C64" w:rsidRPr="00775C64" w:rsidRDefault="00775C64" w:rsidP="00775C64">
      <w:pPr>
        <w:spacing w:after="0" w:line="240" w:lineRule="auto"/>
        <w:ind w:firstLine="62"/>
        <w:jc w:val="center"/>
        <w:rPr>
          <w:rFonts w:ascii="Tahoma" w:hAnsi="Tahoma" w:cs="Tahoma"/>
          <w:color w:val="000000"/>
          <w:sz w:val="20"/>
          <w:szCs w:val="20"/>
        </w:rPr>
      </w:pPr>
    </w:p>
    <w:p w14:paraId="7E7CEF8A" w14:textId="77777777" w:rsidR="00775C64" w:rsidRPr="00775C64" w:rsidRDefault="00775C64" w:rsidP="00775C64">
      <w:pPr>
        <w:pStyle w:val="Turinioantrat"/>
      </w:pPr>
      <w:r w:rsidRPr="00775C64">
        <w:t>12.1.  Išankstinis mokėjimas (avansas) (jei taikoma)</w:t>
      </w:r>
    </w:p>
    <w:p w14:paraId="19FE7640"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520B30AB"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 xml:space="preserve">12.1.1. Bendrųjų sąlygų 12.1 poskyrio sąlygos taikomos tuo atveju, jei Specialiosiose sąlygose yra nurodyta, kad Tiekėjui mokamas išankstinis mokėjimas (avansas) (toliau – </w:t>
      </w:r>
      <w:r w:rsidRPr="00775C64">
        <w:rPr>
          <w:rFonts w:ascii="Tahoma" w:hAnsi="Tahoma" w:cs="Tahoma"/>
          <w:b/>
          <w:bCs/>
          <w:color w:val="000000"/>
          <w:sz w:val="20"/>
          <w:szCs w:val="20"/>
        </w:rPr>
        <w:t>Avansas</w:t>
      </w:r>
      <w:r w:rsidRPr="00775C64">
        <w:rPr>
          <w:rFonts w:ascii="Tahoma" w:hAnsi="Tahoma" w:cs="Tahoma"/>
          <w:color w:val="000000"/>
          <w:sz w:val="20"/>
          <w:szCs w:val="20"/>
        </w:rPr>
        <w:t>). </w:t>
      </w:r>
    </w:p>
    <w:p w14:paraId="1256EB89"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 xml:space="preserve">12.1.2. Pirkėjas sumoka Tiekėjui </w:t>
      </w:r>
      <w:r w:rsidRPr="00775C64">
        <w:rPr>
          <w:rFonts w:ascii="Tahoma" w:eastAsia="Calibri" w:hAnsi="Tahoma" w:cs="Tahoma"/>
          <w:kern w:val="2"/>
          <w:sz w:val="20"/>
          <w:szCs w:val="20"/>
        </w:rPr>
        <w:t>ne didesnį kaip Specialiosiose sąlygose nurodyto dydžio Avansą</w:t>
      </w:r>
      <w:r w:rsidRPr="00775C64">
        <w:rPr>
          <w:rFonts w:ascii="Tahoma" w:hAnsi="Tahoma" w:cs="Tahoma"/>
          <w:color w:val="000000"/>
          <w:sz w:val="20"/>
          <w:szCs w:val="20"/>
        </w:rPr>
        <w:t>.</w:t>
      </w:r>
    </w:p>
    <w:p w14:paraId="2B96B153"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75C64">
        <w:rPr>
          <w:rFonts w:ascii="Tahoma" w:hAnsi="Tahoma" w:cs="Tahoma"/>
          <w:b/>
          <w:bCs/>
          <w:color w:val="000000"/>
          <w:sz w:val="20"/>
          <w:szCs w:val="20"/>
        </w:rPr>
        <w:t>Avanso užtikrinimas</w:t>
      </w:r>
      <w:r w:rsidRPr="00775C64">
        <w:rPr>
          <w:rFonts w:ascii="Tahoma" w:hAnsi="Tahoma" w:cs="Tahoma"/>
          <w:color w:val="000000"/>
          <w:sz w:val="20"/>
          <w:szCs w:val="20"/>
        </w:rPr>
        <w:t>). </w:t>
      </w:r>
    </w:p>
    <w:p w14:paraId="4F1D8CBA"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b/>
          <w:bCs/>
          <w:color w:val="000000"/>
          <w:sz w:val="20"/>
          <w:szCs w:val="20"/>
        </w:rPr>
        <w:t>Pastaba.</w:t>
      </w:r>
      <w:r w:rsidRPr="00775C64">
        <w:rPr>
          <w:rFonts w:ascii="Tahoma" w:hAnsi="Tahoma" w:cs="Tahoma"/>
          <w:color w:val="000000"/>
          <w:sz w:val="20"/>
          <w:szCs w:val="20"/>
        </w:rPr>
        <w:t> </w:t>
      </w:r>
      <w:r w:rsidRPr="00775C64">
        <w:rPr>
          <w:rFonts w:ascii="Tahoma" w:hAnsi="Tahoma" w:cs="Tahoma"/>
          <w:color w:val="000000"/>
          <w:sz w:val="20"/>
          <w:szCs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75C64">
        <w:rPr>
          <w:rFonts w:ascii="Tahoma" w:hAnsi="Tahoma" w:cs="Tahoma"/>
          <w:color w:val="000000"/>
          <w:sz w:val="20"/>
          <w:szCs w:val="20"/>
        </w:rPr>
        <w:t> </w:t>
      </w:r>
      <w:r w:rsidRPr="00775C64">
        <w:rPr>
          <w:rFonts w:ascii="Tahoma" w:hAnsi="Tahoma" w:cs="Tahoma"/>
          <w:color w:val="000000"/>
          <w:sz w:val="20"/>
          <w:szCs w:val="20"/>
          <w:shd w:val="clear" w:color="auto" w:fill="FFFFFF"/>
        </w:rPr>
        <w:t>įstatymų bei kitų teisės aktų</w:t>
      </w:r>
      <w:r w:rsidRPr="00775C64">
        <w:rPr>
          <w:rFonts w:ascii="Tahoma" w:hAnsi="Tahoma" w:cs="Tahoma"/>
          <w:color w:val="000000"/>
          <w:sz w:val="20"/>
          <w:szCs w:val="20"/>
        </w:rPr>
        <w:t> </w:t>
      </w:r>
      <w:r w:rsidRPr="00775C64">
        <w:rPr>
          <w:rFonts w:ascii="Tahoma" w:hAnsi="Tahoma" w:cs="Tahoma"/>
          <w:color w:val="000000"/>
          <w:sz w:val="20"/>
          <w:szCs w:val="20"/>
          <w:shd w:val="clear" w:color="auto" w:fill="FFFFFF"/>
        </w:rPr>
        <w:t>nuostatas.</w:t>
      </w:r>
    </w:p>
    <w:p w14:paraId="3BAC91AA" w14:textId="77777777" w:rsidR="00775C64" w:rsidRPr="00775C64" w:rsidRDefault="00775C64" w:rsidP="00775C64">
      <w:pPr>
        <w:spacing w:after="0" w:line="240" w:lineRule="auto"/>
        <w:jc w:val="both"/>
        <w:textAlignment w:val="baseline"/>
        <w:rPr>
          <w:rFonts w:ascii="Tahoma" w:hAnsi="Tahoma" w:cs="Tahoma"/>
          <w:sz w:val="20"/>
          <w:szCs w:val="20"/>
        </w:rPr>
      </w:pPr>
      <w:r w:rsidRPr="00775C64">
        <w:rPr>
          <w:rFonts w:ascii="Tahoma" w:hAnsi="Tahoma" w:cs="Tahoma"/>
          <w:sz w:val="20"/>
          <w:szCs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65CF548"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73AB2C9"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1E98483"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12.1.7. Avanso užtikrinimo suma turi būti nurodoma ir išmokama eurais. </w:t>
      </w:r>
    </w:p>
    <w:p w14:paraId="368D77F9"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12.1.8. Avanso užtikrinimas turi būti surašytas lietuvių arba kita kalba (esant Pirkėjo prašymui, turi būti pateiktas vertimas į lietuvių kalbą). </w:t>
      </w:r>
    </w:p>
    <w:p w14:paraId="6C4051E3"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12.1.9. Avanso užtikrinimas, neatitinkantis šiame Sutarties poskyryje nustatytų reikalavimų, nebus priimamas. </w:t>
      </w:r>
    </w:p>
    <w:p w14:paraId="7A9267C6"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DA40FF0"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12.1.11. Pirkėjas sumoka Tiekėjui avansą per Specialiosiose sąlygose numatytą terminą nuo išankstinio mokėjimo sąskaitos ir Avanso užtikrinimo (jei taikoma) gavimo dienos. Sumokėto avanso suma išskaitoma iš mokėtinos sumos. </w:t>
      </w:r>
    </w:p>
    <w:p w14:paraId="7A045183"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2B7FAF0" w14:textId="77777777" w:rsidR="00775C64" w:rsidRPr="00775C64" w:rsidRDefault="00775C64" w:rsidP="00775C64">
      <w:pPr>
        <w:spacing w:after="0" w:line="240" w:lineRule="auto"/>
        <w:ind w:firstLine="62"/>
        <w:jc w:val="both"/>
        <w:textAlignment w:val="baseline"/>
        <w:rPr>
          <w:rFonts w:ascii="Tahoma" w:hAnsi="Tahoma" w:cs="Tahoma"/>
          <w:color w:val="000000"/>
          <w:sz w:val="20"/>
          <w:szCs w:val="20"/>
        </w:rPr>
      </w:pPr>
    </w:p>
    <w:p w14:paraId="372295D7" w14:textId="77777777" w:rsidR="00775C64" w:rsidRPr="00775C64" w:rsidRDefault="00775C64" w:rsidP="00775C64">
      <w:pPr>
        <w:pStyle w:val="Turinioantrat"/>
      </w:pPr>
      <w:r w:rsidRPr="00775C64">
        <w:t>12.2.  Mokėjimų tvarka</w:t>
      </w:r>
    </w:p>
    <w:p w14:paraId="44DB2BFA"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2732EB9D"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12.2.1. Tiekėjas išrašo Sąskaitą tik Šalims pasirašius Prekių perdavimo–priėmimo aktą, jeigu kitaip nenumatyta Specialiosiose sąlygose:</w:t>
      </w:r>
    </w:p>
    <w:p w14:paraId="6785BF0C"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 xml:space="preserve">12.2.1.1. elektroninę sąskaitą faktūrą, atitinkančią Europos elektroninių sąskaitų faktūrų standartą, kurio nuoroda paskelbta 2017 m. spalio 16 d. Komisijos įgyvendinimo sprendime </w:t>
      </w:r>
      <w:r w:rsidRPr="00775C64">
        <w:rPr>
          <w:rFonts w:ascii="Tahoma" w:hAnsi="Tahoma" w:cs="Tahoma"/>
          <w:color w:val="467886"/>
          <w:sz w:val="20"/>
          <w:szCs w:val="20"/>
          <w:u w:val="single"/>
        </w:rPr>
        <w:t>(ES) 2017/1870</w:t>
      </w:r>
      <w:r w:rsidRPr="00775C64">
        <w:rPr>
          <w:rFonts w:ascii="Tahoma" w:hAnsi="Tahoma" w:cs="Tahoma"/>
          <w:color w:val="000000"/>
          <w:sz w:val="20"/>
          <w:szCs w:val="20"/>
        </w:rPr>
        <w:t xml:space="preserve"> dėl nuorodos į Europos elektroninių sąskaitų faktūrų standartą ir sintaksių sąrašo paskelbimo pagal Europos Parlamento ir Tarybos </w:t>
      </w:r>
      <w:r w:rsidRPr="00775C64">
        <w:rPr>
          <w:rFonts w:ascii="Tahoma" w:hAnsi="Tahoma" w:cs="Tahoma"/>
          <w:color w:val="000000"/>
          <w:sz w:val="20"/>
          <w:szCs w:val="20"/>
        </w:rPr>
        <w:lastRenderedPageBreak/>
        <w:t>direktyvą </w:t>
      </w:r>
      <w:r w:rsidRPr="00775C64">
        <w:rPr>
          <w:rFonts w:ascii="Tahoma" w:hAnsi="Tahoma" w:cs="Tahoma"/>
          <w:color w:val="467886"/>
          <w:sz w:val="20"/>
          <w:szCs w:val="20"/>
          <w:u w:val="single"/>
        </w:rPr>
        <w:t>2014/55/ES</w:t>
      </w:r>
      <w:r w:rsidRPr="00775C64">
        <w:rPr>
          <w:rFonts w:ascii="Tahoma" w:hAnsi="Tahoma" w:cs="Tahoma"/>
          <w:color w:val="000000"/>
          <w:sz w:val="20"/>
          <w:szCs w:val="20"/>
        </w:rPr>
        <w:t> (toliau – </w:t>
      </w:r>
      <w:r w:rsidRPr="00775C64">
        <w:rPr>
          <w:rFonts w:ascii="Tahoma" w:hAnsi="Tahoma" w:cs="Tahoma"/>
          <w:b/>
          <w:bCs/>
          <w:color w:val="000000"/>
          <w:sz w:val="20"/>
          <w:szCs w:val="20"/>
        </w:rPr>
        <w:t>Europos elektroninių sąskaitų faktūrų</w:t>
      </w:r>
      <w:r w:rsidRPr="00775C64">
        <w:rPr>
          <w:rFonts w:ascii="Tahoma" w:hAnsi="Tahoma" w:cs="Tahoma"/>
          <w:color w:val="000000"/>
          <w:sz w:val="20"/>
          <w:szCs w:val="20"/>
        </w:rPr>
        <w:t> </w:t>
      </w:r>
      <w:r w:rsidRPr="00775C64">
        <w:rPr>
          <w:rFonts w:ascii="Tahoma" w:hAnsi="Tahoma" w:cs="Tahoma"/>
          <w:b/>
          <w:bCs/>
          <w:color w:val="000000"/>
          <w:sz w:val="20"/>
          <w:szCs w:val="20"/>
        </w:rPr>
        <w:t>standartas</w:t>
      </w:r>
      <w:r w:rsidRPr="00775C64">
        <w:rPr>
          <w:rFonts w:ascii="Tahoma" w:hAnsi="Tahoma" w:cs="Tahoma"/>
          <w:color w:val="000000"/>
          <w:sz w:val="20"/>
          <w:szCs w:val="20"/>
        </w:rPr>
        <w:t xml:space="preserve">), Tiekėjas gali pateikti </w:t>
      </w:r>
      <w:r w:rsidRPr="00775C64">
        <w:rPr>
          <w:rFonts w:ascii="Tahoma" w:eastAsia="Arial" w:hAnsi="Tahoma" w:cs="Tahoma"/>
          <w:kern w:val="2"/>
          <w:sz w:val="20"/>
          <w:szCs w:val="20"/>
        </w:rPr>
        <w:t>pasirinktomis priemonėmis</w:t>
      </w:r>
      <w:r w:rsidRPr="00775C64">
        <w:rPr>
          <w:rFonts w:ascii="Tahoma" w:hAnsi="Tahoma" w:cs="Tahoma"/>
          <w:color w:val="000000"/>
          <w:sz w:val="20"/>
          <w:szCs w:val="20"/>
        </w:rPr>
        <w:t>;</w:t>
      </w:r>
    </w:p>
    <w:p w14:paraId="10FF2779"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 xml:space="preserve">12.2.1.2. Europos elektroninių sąskaitų faktūrų standarto neatitinkančią elektroninę sąskaitą faktūrą Tiekėjas </w:t>
      </w:r>
      <w:r w:rsidRPr="00775C64">
        <w:rPr>
          <w:rFonts w:ascii="Tahoma" w:eastAsia="Arial" w:hAnsi="Tahoma" w:cs="Tahoma"/>
          <w:kern w:val="2"/>
          <w:sz w:val="20"/>
          <w:szCs w:val="20"/>
        </w:rPr>
        <w:t xml:space="preserve">gali teikti tik naudodamasis Sąskaitų administravimo bendrosios informacinės sistemos (toliau – </w:t>
      </w:r>
      <w:r w:rsidRPr="00775C64">
        <w:rPr>
          <w:rFonts w:ascii="Tahoma" w:eastAsia="Arial" w:hAnsi="Tahoma" w:cs="Tahoma"/>
          <w:b/>
          <w:bCs/>
          <w:kern w:val="2"/>
          <w:sz w:val="20"/>
          <w:szCs w:val="20"/>
        </w:rPr>
        <w:t>SABIS</w:t>
      </w:r>
      <w:r w:rsidRPr="00775C64">
        <w:rPr>
          <w:rFonts w:ascii="Tahoma" w:eastAsia="Arial" w:hAnsi="Tahoma" w:cs="Tahoma"/>
          <w:kern w:val="2"/>
          <w:sz w:val="20"/>
          <w:szCs w:val="20"/>
        </w:rPr>
        <w:t>) priemonėmis</w:t>
      </w:r>
      <w:r w:rsidRPr="00775C64">
        <w:rPr>
          <w:rFonts w:ascii="Tahoma" w:hAnsi="Tahoma" w:cs="Tahoma"/>
          <w:color w:val="000000"/>
          <w:sz w:val="20"/>
          <w:szCs w:val="20"/>
        </w:rPr>
        <w:t>.</w:t>
      </w:r>
    </w:p>
    <w:p w14:paraId="279A06F4"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 xml:space="preserve">12.2.2. Pirkėjas elektronines sąskaitas faktūras priima ir apdoroja naudodamasis informacinės sistemos SABIS priemonėmis, </w:t>
      </w:r>
      <w:r w:rsidRPr="00775C64">
        <w:rPr>
          <w:rFonts w:ascii="Tahoma" w:eastAsia="Arial" w:hAnsi="Tahoma" w:cs="Tahoma"/>
          <w:kern w:val="2"/>
          <w:sz w:val="20"/>
          <w:szCs w:val="20"/>
        </w:rPr>
        <w:t>išskyrus jeigu mobilizacijos, karo ar nepaprastosios padėties atveju yra informacinės sistemos SABIS pažeidimų, dėl kurių negalimas Pirkėjo ir Tiekėjo bendravimas ir keitimasis informacija naudojantis SABIS</w:t>
      </w:r>
      <w:r w:rsidRPr="00775C64">
        <w:rPr>
          <w:rFonts w:ascii="Tahoma" w:hAnsi="Tahoma" w:cs="Tahoma"/>
          <w:color w:val="000000"/>
          <w:sz w:val="20"/>
          <w:szCs w:val="20"/>
        </w:rPr>
        <w:t>.</w:t>
      </w:r>
    </w:p>
    <w:p w14:paraId="5B0988BE"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12.2.3. Išankstinio mokėjimo sąskaitas (jeigu Specialiosiose sąlygose yra numatytas Avanso mokėjimas) Tiekėjas privalo pateikti šiame Sutarties poskyryje nustatyta tvarka.</w:t>
      </w:r>
    </w:p>
    <w:p w14:paraId="17CFD384"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12.2.4. Pirkėjas atlieka mokėjimus už Prekes Specialiosiose sąlygose nustatytais terminais.</w:t>
      </w:r>
    </w:p>
    <w:p w14:paraId="1AF23769"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12.2.5. Už mokėjimų pagal Sutartį vėlavimus, Pirkėjui taikomos netesybos Specialiosiose sąlygose nustatyta tvarka.</w:t>
      </w:r>
    </w:p>
    <w:p w14:paraId="5944836C"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12.2.6. Jei Prekės pristatomos dalimis, aukščiau nurodyta atsiskaitymo tvarka galioja kiekvienai tokiai daliai, jei Specialiosiose sąlygose nenustatyta kitaip.</w:t>
      </w:r>
    </w:p>
    <w:p w14:paraId="34729CA1"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BEF9086"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20883BD3" w14:textId="77777777" w:rsidR="00775C64" w:rsidRPr="00775C64" w:rsidRDefault="00775C64" w:rsidP="00775C64">
      <w:pPr>
        <w:pStyle w:val="Turinioantrat"/>
      </w:pPr>
      <w:r w:rsidRPr="00775C64">
        <w:t>12.3.  Kiti atsiskaitymo klausimai</w:t>
      </w:r>
    </w:p>
    <w:p w14:paraId="256BCAA5"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3349F03D"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12.3.1. Pirkėjas privalo pervesti mokėjimus Tiekėjui į Tiekėjo banko sąskaitą, nurodytą Specialiosiose sąlygose.</w:t>
      </w:r>
    </w:p>
    <w:p w14:paraId="369214E6"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D389300"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12.3.3. Visi mokėjimai pagal Sutartį atliekami eurais.</w:t>
      </w:r>
    </w:p>
    <w:p w14:paraId="1E6C1981"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12.3.4. Už pavėluotus mokėjimus pagal Sutartį mokančioji Šalis privalo sumokėti kitai Šaliai Specialiosiose sąlygose nurodyto dydžio netesybas.</w:t>
      </w:r>
    </w:p>
    <w:p w14:paraId="341B2DAD"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11B40816" w14:textId="77777777" w:rsidR="00775C64" w:rsidRPr="00775C64" w:rsidRDefault="00775C64" w:rsidP="00775C64">
      <w:pPr>
        <w:pStyle w:val="Turinioantrat"/>
      </w:pPr>
      <w:r w:rsidRPr="00775C64">
        <w:t>13.  KONFIDENCIALI INFORMACIJA</w:t>
      </w:r>
    </w:p>
    <w:p w14:paraId="42A6FD59"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1B521281"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69CAA2B"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13.2.  Šalis turi teisę atskleisti kitos Šalies konfidencialią informaciją šiais atvejais:</w:t>
      </w:r>
    </w:p>
    <w:p w14:paraId="3338FC27"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C2E376A"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410AFC8"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F345012"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13.4. Šalis atsako:</w:t>
      </w:r>
    </w:p>
    <w:p w14:paraId="64F06FCB"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13.4.1. už bet kokį neteisėtą, įskaitant atsitiktinį, kitos Šalies konfidencialios informacijos ar bet kurios jos dalies atskleidimą ar perdavimą arba konfidencialios informacijos neteisėtą naudojimą;</w:t>
      </w:r>
    </w:p>
    <w:p w14:paraId="76FDB3DB"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7DE9D516"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13.5. Šalis nepagrįstai atskleidusi kitos Šalies konfidencialią informaciją privalo sumokėti kitai Šaliai Specialiosiose sąlygose nurodyto dydžio baudą.</w:t>
      </w:r>
    </w:p>
    <w:p w14:paraId="0EA0A900"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44803027" w14:textId="77777777" w:rsidR="00775C64" w:rsidRPr="00775C64" w:rsidRDefault="00775C64" w:rsidP="00775C64">
      <w:pPr>
        <w:pStyle w:val="Turinioantrat"/>
      </w:pPr>
      <w:r w:rsidRPr="00775C64">
        <w:t>14.  ASMENS DUOMENŲ APSAUGA</w:t>
      </w:r>
    </w:p>
    <w:p w14:paraId="04C42921"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746A8C1C"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14.1. Šalys įsipareigoja užtikrinti asmens duomenų saugumą bei asmens duomenų tvarkymą vykdyti teisėtai, vadovaujantis 2016 m. balandžio 27 d. priimto Europos Parlamento ir Tarybos reglamento </w:t>
      </w:r>
      <w:r w:rsidRPr="00775C64">
        <w:rPr>
          <w:rFonts w:ascii="Tahoma" w:hAnsi="Tahoma" w:cs="Tahoma"/>
          <w:color w:val="467886"/>
          <w:sz w:val="20"/>
          <w:szCs w:val="20"/>
          <w:u w:val="single"/>
        </w:rPr>
        <w:t>(ES) 2016/679</w:t>
      </w:r>
      <w:r w:rsidRPr="00775C64">
        <w:rPr>
          <w:rFonts w:ascii="Tahoma" w:hAnsi="Tahoma" w:cs="Tahoma"/>
          <w:color w:val="000000"/>
          <w:sz w:val="20"/>
          <w:szCs w:val="20"/>
        </w:rPr>
        <w:t> dėl fizinių asmenų apsaugos tvarkant asmens duomenis ir dėl laisvo tokių duomenų judėjimo ir kuriuo panaikinama Direktyva </w:t>
      </w:r>
      <w:r w:rsidRPr="00775C64">
        <w:rPr>
          <w:rFonts w:ascii="Tahoma" w:hAnsi="Tahoma" w:cs="Tahoma"/>
          <w:color w:val="467886"/>
          <w:sz w:val="20"/>
          <w:szCs w:val="20"/>
          <w:u w:val="single"/>
        </w:rPr>
        <w:t>95/46/EB</w:t>
      </w:r>
      <w:r w:rsidRPr="00775C64">
        <w:rPr>
          <w:rFonts w:ascii="Tahoma" w:hAnsi="Tahoma" w:cs="Tahoma"/>
          <w:color w:val="000000"/>
          <w:sz w:val="20"/>
          <w:szCs w:val="20"/>
        </w:rPr>
        <w:t> (Bendrasis duomenų apsaugos reglamentas) ir kitų teisės aktų, reglamentuojančių asmens duomenų tvarkymą, nuostatomis.</w:t>
      </w:r>
    </w:p>
    <w:p w14:paraId="368E060F"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18B38E8" w14:textId="77777777" w:rsidR="00775C64" w:rsidRPr="00775C64" w:rsidRDefault="00775C64" w:rsidP="00775C64">
      <w:pPr>
        <w:spacing w:after="0" w:line="240" w:lineRule="auto"/>
        <w:ind w:left="360" w:firstLine="115"/>
        <w:jc w:val="both"/>
        <w:rPr>
          <w:rFonts w:ascii="Tahoma" w:hAnsi="Tahoma" w:cs="Tahoma"/>
          <w:color w:val="000000"/>
          <w:sz w:val="20"/>
          <w:szCs w:val="20"/>
        </w:rPr>
      </w:pPr>
    </w:p>
    <w:p w14:paraId="5512CC62" w14:textId="77777777" w:rsidR="00775C64" w:rsidRPr="00775C64" w:rsidRDefault="00775C64" w:rsidP="00775C64">
      <w:pPr>
        <w:pStyle w:val="Turinioantrat"/>
      </w:pPr>
      <w:r w:rsidRPr="00775C64">
        <w:t>15.  INTELEKTINĖ NUOSAVYBĖ</w:t>
      </w:r>
    </w:p>
    <w:p w14:paraId="4D37BCF8"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6E595493"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40E8D7A"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75C64">
        <w:rPr>
          <w:rFonts w:ascii="Tahoma" w:hAnsi="Tahoma" w:cs="Tahoma"/>
          <w:i/>
          <w:iCs/>
          <w:color w:val="000000"/>
          <w:sz w:val="20"/>
          <w:szCs w:val="20"/>
        </w:rPr>
        <w:t>sui</w:t>
      </w:r>
      <w:proofErr w:type="spellEnd"/>
      <w:r w:rsidRPr="00775C64">
        <w:rPr>
          <w:rFonts w:ascii="Tahoma" w:hAnsi="Tahoma" w:cs="Tahoma"/>
          <w:i/>
          <w:iCs/>
          <w:color w:val="000000"/>
          <w:sz w:val="20"/>
          <w:szCs w:val="20"/>
        </w:rPr>
        <w:t xml:space="preserve"> </w:t>
      </w:r>
      <w:proofErr w:type="spellStart"/>
      <w:r w:rsidRPr="00775C64">
        <w:rPr>
          <w:rFonts w:ascii="Tahoma" w:hAnsi="Tahoma" w:cs="Tahoma"/>
          <w:i/>
          <w:iCs/>
          <w:color w:val="000000"/>
          <w:sz w:val="20"/>
          <w:szCs w:val="20"/>
        </w:rPr>
        <w:t>generis</w:t>
      </w:r>
      <w:proofErr w:type="spellEnd"/>
      <w:r w:rsidRPr="00775C64">
        <w:rPr>
          <w:rFonts w:ascii="Tahoma" w:hAnsi="Tahoma" w:cs="Tahoma"/>
          <w:color w:val="000000"/>
          <w:sz w:val="20"/>
          <w:szCs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D5667BF" w14:textId="77777777" w:rsidR="00775C64" w:rsidRPr="00775C64" w:rsidRDefault="00775C64" w:rsidP="00775C64">
      <w:pPr>
        <w:spacing w:after="0" w:line="240" w:lineRule="auto"/>
        <w:jc w:val="both"/>
        <w:textAlignment w:val="baseline"/>
        <w:rPr>
          <w:rFonts w:ascii="Tahoma" w:hAnsi="Tahoma" w:cs="Tahoma"/>
          <w:sz w:val="20"/>
          <w:szCs w:val="20"/>
        </w:rPr>
      </w:pPr>
      <w:r w:rsidRPr="00775C64">
        <w:rPr>
          <w:rFonts w:ascii="Tahoma" w:hAnsi="Tahoma" w:cs="Tahoma"/>
          <w:sz w:val="20"/>
          <w:szCs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75C64">
        <w:rPr>
          <w:rFonts w:ascii="Tahoma" w:eastAsia="Calibri" w:hAnsi="Tahoma" w:cs="Tahoma"/>
          <w:kern w:val="2"/>
          <w:sz w:val="20"/>
          <w:szCs w:val="20"/>
        </w:rPr>
        <w:t>Specialiosiose sąlygose nurodyta bauda</w:t>
      </w:r>
      <w:r w:rsidRPr="00775C64">
        <w:rPr>
          <w:rFonts w:ascii="Tahoma" w:hAnsi="Tahoma" w:cs="Tahoma"/>
          <w:sz w:val="20"/>
          <w:szCs w:val="20"/>
        </w:rPr>
        <w:t>.</w:t>
      </w:r>
    </w:p>
    <w:p w14:paraId="26D6EFEB" w14:textId="77777777" w:rsidR="00775C64" w:rsidRPr="00775C64" w:rsidRDefault="00775C64" w:rsidP="00775C64">
      <w:pPr>
        <w:spacing w:after="0" w:line="240" w:lineRule="auto"/>
        <w:ind w:firstLine="62"/>
        <w:jc w:val="both"/>
        <w:textAlignment w:val="baseline"/>
        <w:rPr>
          <w:rFonts w:ascii="Tahoma" w:hAnsi="Tahoma" w:cs="Tahoma"/>
          <w:color w:val="000000"/>
          <w:sz w:val="20"/>
          <w:szCs w:val="20"/>
        </w:rPr>
      </w:pPr>
    </w:p>
    <w:p w14:paraId="1EBEC2A5" w14:textId="77777777" w:rsidR="00775C64" w:rsidRPr="00775C64" w:rsidRDefault="00775C64" w:rsidP="00775C64">
      <w:pPr>
        <w:pStyle w:val="Turinioantrat"/>
      </w:pPr>
      <w:r w:rsidRPr="00775C64">
        <w:t>16.  PAREIŠKIMAI IR GARANTIJOS</w:t>
      </w:r>
    </w:p>
    <w:p w14:paraId="173DF73B"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3F424A41"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16.1. Kiekviena iš Šalių pareiškia ir garantuoja kitai Šaliai, kad:</w:t>
      </w:r>
    </w:p>
    <w:p w14:paraId="6D2785D0"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16.1.1. yra teisėtai priimti ir galioja visi būtini sprendimai, gauti leidimai bei sutikimai, taip pat teisėtai atlikti ir galioja kiti teisiniai veiksmai, reikalingi Sutarties sudarymui, galiojimui ir vykdymui;</w:t>
      </w:r>
    </w:p>
    <w:p w14:paraId="2045737A"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36BCCFD"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9A3CC31"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BDD5C2E"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626053D"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16.1.6. visi Šalies pareiškimai ir garantijos yra išsamūs ir nepalieka nutylėtų jokių aplinkybių, kurios darytų šiuos pareiškimus ar garantijas neteisingais.</w:t>
      </w:r>
    </w:p>
    <w:p w14:paraId="4BA3B54C"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26F1107" w14:textId="77777777" w:rsidR="00775C64" w:rsidRPr="00775C64" w:rsidRDefault="00775C64" w:rsidP="00775C64">
      <w:pPr>
        <w:spacing w:after="0" w:line="240" w:lineRule="auto"/>
        <w:jc w:val="both"/>
        <w:rPr>
          <w:rFonts w:ascii="Tahoma" w:hAnsi="Tahoma" w:cs="Tahoma"/>
          <w:color w:val="000000"/>
          <w:sz w:val="20"/>
          <w:szCs w:val="20"/>
          <w:shd w:val="clear" w:color="auto" w:fill="FFFFFF"/>
        </w:rPr>
      </w:pPr>
      <w:r w:rsidRPr="00775C64">
        <w:rPr>
          <w:rFonts w:ascii="Tahoma" w:hAnsi="Tahoma" w:cs="Tahoma"/>
          <w:color w:val="000000"/>
          <w:sz w:val="20"/>
          <w:szCs w:val="20"/>
          <w:shd w:val="clear" w:color="auto" w:fill="FFFFFF"/>
        </w:rPr>
        <w:t>16.3. </w:t>
      </w:r>
      <w:r w:rsidRPr="00775C64">
        <w:rPr>
          <w:rFonts w:ascii="Tahoma" w:hAnsi="Tahoma" w:cs="Tahoma"/>
          <w:color w:val="000000"/>
          <w:sz w:val="20"/>
          <w:szCs w:val="20"/>
        </w:rPr>
        <w:t>Tiekėjas pareiškia, kad parduodamų Prekių disponavimo, valdymo ir naudojimosi teisės nėra apribotos </w:t>
      </w:r>
      <w:r w:rsidRPr="00775C64">
        <w:rPr>
          <w:rFonts w:ascii="Tahoma" w:hAnsi="Tahoma" w:cs="Tahoma"/>
          <w:color w:val="000000"/>
          <w:sz w:val="20"/>
          <w:szCs w:val="20"/>
          <w:shd w:val="clear" w:color="auto" w:fill="FFFFFF"/>
        </w:rPr>
        <w:t>ir jokie tretieji asmenys neturi pretenzijų į Sutartimi perduodamas Prekes (įkeitimai, areštai ar pan.).</w:t>
      </w:r>
    </w:p>
    <w:p w14:paraId="59ED3360" w14:textId="77777777" w:rsidR="00775C64" w:rsidRPr="00775C64" w:rsidRDefault="00775C64" w:rsidP="00775C64">
      <w:pPr>
        <w:tabs>
          <w:tab w:val="left" w:pos="567"/>
          <w:tab w:val="left" w:pos="851"/>
          <w:tab w:val="left" w:pos="992"/>
          <w:tab w:val="left" w:pos="1134"/>
        </w:tabs>
        <w:spacing w:after="0" w:line="240" w:lineRule="auto"/>
        <w:jc w:val="both"/>
        <w:rPr>
          <w:rFonts w:ascii="Tahoma" w:eastAsia="Calibri" w:hAnsi="Tahoma" w:cs="Tahoma"/>
          <w:kern w:val="2"/>
          <w:sz w:val="20"/>
          <w:szCs w:val="20"/>
        </w:rPr>
      </w:pPr>
      <w:r w:rsidRPr="00775C64">
        <w:rPr>
          <w:rFonts w:ascii="Tahoma" w:eastAsia="Arial" w:hAnsi="Tahoma" w:cs="Tahoma"/>
          <w:kern w:val="2"/>
          <w:sz w:val="20"/>
          <w:szCs w:val="20"/>
        </w:rPr>
        <w:t>16.4. T</w:t>
      </w:r>
      <w:r w:rsidRPr="00775C64">
        <w:rPr>
          <w:rFonts w:ascii="Tahoma" w:eastAsia="Calibri" w:hAnsi="Tahoma" w:cs="Tahoma"/>
          <w:kern w:val="2"/>
          <w:sz w:val="20"/>
          <w:szCs w:val="20"/>
        </w:rPr>
        <w:t>iekėjas įsipareigoja vykdant Sutartį laikytis aplinkos apsaugos, socialinės ir darbo teisės įpareigojimų, nustatytų Europos Sąjungos ir nacionalinėje teisėje, kolektyvinėse sutartyse ir VPĮ 5 priede nurodytose tarptautinėse konvencijose.</w:t>
      </w:r>
    </w:p>
    <w:p w14:paraId="47D8BE22" w14:textId="77777777" w:rsidR="00775C64" w:rsidRPr="00775C64" w:rsidRDefault="00775C64" w:rsidP="00775C64">
      <w:pPr>
        <w:spacing w:after="0" w:line="240" w:lineRule="auto"/>
        <w:jc w:val="both"/>
        <w:rPr>
          <w:rFonts w:ascii="Tahoma" w:hAnsi="Tahoma" w:cs="Tahoma"/>
          <w:color w:val="000000"/>
          <w:sz w:val="20"/>
          <w:szCs w:val="20"/>
        </w:rPr>
      </w:pPr>
    </w:p>
    <w:p w14:paraId="6102F318" w14:textId="77777777" w:rsidR="00775C64" w:rsidRPr="00775C64" w:rsidRDefault="00775C64" w:rsidP="00775C64">
      <w:pPr>
        <w:pStyle w:val="Turinioantrat"/>
      </w:pPr>
      <w:r w:rsidRPr="00775C64">
        <w:t>17.  BENDRIEJI ATSAKOMYBĖS KLAUSIMAI</w:t>
      </w:r>
    </w:p>
    <w:p w14:paraId="4934CA44"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094077C9"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17.1. Netesybų sumokėjimas už vėlavimą ar pareigų pagal Sutartį pažeidimą neatleidžia Šalies nuo Sutartyje numatytų jos pareigų vykdymo.</w:t>
      </w:r>
    </w:p>
    <w:p w14:paraId="09400EC6"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75C64">
        <w:rPr>
          <w:rFonts w:ascii="Tahoma" w:hAnsi="Tahoma" w:cs="Tahoma"/>
          <w:color w:val="000000"/>
          <w:sz w:val="20"/>
          <w:szCs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983709B"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283F0BB"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17.4. Šioje Sutartyje numatytos teisių gynybos priemonės neapriboja Šalių teisės pasinaudoti kitomis teisėtomis teisių gynybos priemonėmis.</w:t>
      </w:r>
    </w:p>
    <w:p w14:paraId="5AB70AAD"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B217965"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E3AFCC6"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7FFECAF" w14:textId="77777777" w:rsidR="00775C64" w:rsidRPr="00775C64" w:rsidRDefault="00775C64" w:rsidP="00775C64">
      <w:pPr>
        <w:spacing w:after="0" w:line="240" w:lineRule="auto"/>
        <w:ind w:firstLine="115"/>
        <w:jc w:val="both"/>
        <w:rPr>
          <w:rFonts w:ascii="Tahoma" w:hAnsi="Tahoma" w:cs="Tahoma"/>
          <w:color w:val="000000"/>
          <w:sz w:val="20"/>
          <w:szCs w:val="20"/>
        </w:rPr>
      </w:pPr>
    </w:p>
    <w:p w14:paraId="0027A442" w14:textId="77777777" w:rsidR="00775C64" w:rsidRPr="00775C64" w:rsidRDefault="00775C64" w:rsidP="00775C64">
      <w:pPr>
        <w:pStyle w:val="Turinioantrat"/>
      </w:pPr>
      <w:r w:rsidRPr="00775C64">
        <w:t>18.  NENUGALIMA JĖGA (FORCE MAJEURE)</w:t>
      </w:r>
    </w:p>
    <w:p w14:paraId="0BD531AD"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0CDF6815"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18.1.</w:t>
      </w:r>
      <w:r w:rsidRPr="00775C64">
        <w:rPr>
          <w:rFonts w:ascii="Tahoma" w:hAnsi="Tahoma" w:cs="Tahoma"/>
          <w:b/>
          <w:bCs/>
          <w:color w:val="000000"/>
          <w:sz w:val="20"/>
          <w:szCs w:val="20"/>
        </w:rPr>
        <w:t> </w:t>
      </w:r>
      <w:r w:rsidRPr="00775C64">
        <w:rPr>
          <w:rFonts w:ascii="Tahoma" w:hAnsi="Tahoma" w:cs="Tahoma"/>
          <w:color w:val="000000"/>
          <w:sz w:val="20"/>
          <w:szCs w:val="20"/>
        </w:rPr>
        <w:t>Atsakomybė pagal Sutartį netaikoma, taip pat Šalys gali būti visiškai ar iš dalies atleistos nuo civilinės atsakomybės šiais pagrindais:</w:t>
      </w:r>
    </w:p>
    <w:p w14:paraId="71A8B240"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lastRenderedPageBreak/>
        <w:t>18.1.1. dėl nenugalimos jėgos (</w:t>
      </w:r>
      <w:r w:rsidRPr="00775C64">
        <w:rPr>
          <w:rFonts w:ascii="Tahoma" w:hAnsi="Tahoma" w:cs="Tahoma"/>
          <w:i/>
          <w:iCs/>
          <w:color w:val="000000"/>
          <w:sz w:val="20"/>
          <w:szCs w:val="20"/>
        </w:rPr>
        <w:t>force majeure</w:t>
      </w:r>
      <w:r w:rsidRPr="00775C64">
        <w:rPr>
          <w:rFonts w:ascii="Tahoma" w:hAnsi="Tahoma" w:cs="Tahoma"/>
          <w:color w:val="000000"/>
          <w:sz w:val="20"/>
          <w:szCs w:val="20"/>
        </w:rPr>
        <w:t>) – taikomos Lietuvos Respublikos civilinio kodekso 6.212 straipsnio ir Lietuvos Respublikos Vyriausybės 1996 m. liepos 15 d. nutarimu Nr. 840 „Dėl Atleidimo nuo atsakomybės esant nenugalimos jėgos (</w:t>
      </w:r>
      <w:r w:rsidRPr="00775C64">
        <w:rPr>
          <w:rFonts w:ascii="Tahoma" w:hAnsi="Tahoma" w:cs="Tahoma"/>
          <w:i/>
          <w:iCs/>
          <w:color w:val="000000"/>
          <w:sz w:val="20"/>
          <w:szCs w:val="20"/>
        </w:rPr>
        <w:t>force majeure</w:t>
      </w:r>
      <w:r w:rsidRPr="00775C64">
        <w:rPr>
          <w:rFonts w:ascii="Tahoma" w:hAnsi="Tahoma" w:cs="Tahoma"/>
          <w:color w:val="000000"/>
          <w:sz w:val="20"/>
          <w:szCs w:val="20"/>
        </w:rPr>
        <w:t>) aplinkybėms taisyklių patvirtinimo” patvirtintų taisyklių nuostatos;</w:t>
      </w:r>
    </w:p>
    <w:p w14:paraId="6FCB40E1"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84E5CE"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18.2.</w:t>
      </w:r>
      <w:r w:rsidRPr="00775C64">
        <w:rPr>
          <w:rFonts w:ascii="Tahoma" w:hAnsi="Tahoma" w:cs="Tahoma"/>
          <w:b/>
          <w:bCs/>
          <w:color w:val="000000"/>
          <w:sz w:val="20"/>
          <w:szCs w:val="20"/>
        </w:rPr>
        <w:t> </w:t>
      </w:r>
      <w:r w:rsidRPr="00775C64">
        <w:rPr>
          <w:rFonts w:ascii="Tahoma" w:hAnsi="Tahoma" w:cs="Tahoma"/>
          <w:color w:val="000000"/>
          <w:sz w:val="20"/>
          <w:szCs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C710997"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18.3.</w:t>
      </w:r>
      <w:r w:rsidRPr="00775C64">
        <w:rPr>
          <w:rFonts w:ascii="Tahoma" w:hAnsi="Tahoma" w:cs="Tahoma"/>
          <w:b/>
          <w:bCs/>
          <w:color w:val="000000"/>
          <w:sz w:val="20"/>
          <w:szCs w:val="20"/>
        </w:rPr>
        <w:t> </w:t>
      </w:r>
      <w:r w:rsidRPr="00775C64">
        <w:rPr>
          <w:rFonts w:ascii="Tahoma" w:hAnsi="Tahoma" w:cs="Tahoma"/>
          <w:color w:val="000000"/>
          <w:sz w:val="20"/>
          <w:szCs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789EC6E"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18.4. Jeigu nenugalimos jėgos (</w:t>
      </w:r>
      <w:r w:rsidRPr="00775C64">
        <w:rPr>
          <w:rFonts w:ascii="Tahoma" w:hAnsi="Tahoma" w:cs="Tahoma"/>
          <w:i/>
          <w:iCs/>
          <w:color w:val="000000"/>
          <w:sz w:val="20"/>
          <w:szCs w:val="20"/>
        </w:rPr>
        <w:t>force majeure</w:t>
      </w:r>
      <w:r w:rsidRPr="00775C64">
        <w:rPr>
          <w:rFonts w:ascii="Tahoma" w:hAnsi="Tahoma" w:cs="Tahoma"/>
          <w:color w:val="000000"/>
          <w:sz w:val="20"/>
          <w:szCs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3FF421"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2D856A5C" w14:textId="77777777" w:rsidR="00775C64" w:rsidRPr="00775C64" w:rsidRDefault="00775C64" w:rsidP="00775C64">
      <w:pPr>
        <w:pStyle w:val="Turinioantrat"/>
      </w:pPr>
      <w:r w:rsidRPr="00775C64">
        <w:t>19.  SUTARTIES NUOSTATŲ NEGALIOJIMAS</w:t>
      </w:r>
    </w:p>
    <w:p w14:paraId="724E1320"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3840AC4F"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41F2BF1"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AE57CD7"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30F3181A" w14:textId="77777777" w:rsidR="00775C64" w:rsidRPr="00775C64" w:rsidRDefault="00775C64" w:rsidP="00775C64">
      <w:pPr>
        <w:pStyle w:val="Turinioantrat"/>
      </w:pPr>
      <w:r w:rsidRPr="00775C64">
        <w:t>20.  SUTARTIES PAKEITIMAI</w:t>
      </w:r>
    </w:p>
    <w:p w14:paraId="78F068AC"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39EC7669" w14:textId="77777777" w:rsidR="00775C64" w:rsidRPr="00775C64" w:rsidRDefault="00775C64" w:rsidP="00775C64">
      <w:pPr>
        <w:spacing w:after="0" w:line="240" w:lineRule="auto"/>
        <w:jc w:val="both"/>
        <w:rPr>
          <w:rFonts w:ascii="Tahoma" w:hAnsi="Tahoma" w:cs="Tahoma"/>
          <w:sz w:val="20"/>
          <w:szCs w:val="20"/>
        </w:rPr>
      </w:pPr>
      <w:r w:rsidRPr="00775C64">
        <w:rPr>
          <w:rFonts w:ascii="Tahoma" w:hAnsi="Tahoma" w:cs="Tahoma"/>
          <w:sz w:val="20"/>
          <w:szCs w:val="20"/>
        </w:rPr>
        <w:t>20.1. Sutarties sąlygos Sutarties galiojimo laikotarpiu negali būti keičiamos, išskyrus tokias Sutarties sąlygas, kurių keitimas numatytas Sutartyje ir (ar) galimas vadovaujantis VPĮ nuostatomis.</w:t>
      </w:r>
    </w:p>
    <w:p w14:paraId="3F877196"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20.2. Sutarties pakeitimai įforminami Šalims sudarant Susitarimą.</w:t>
      </w:r>
    </w:p>
    <w:p w14:paraId="4A1D605B"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4066D3B"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20.4. Susitarimai įsigalioja nuo jų sudarymo, jei Susitarime nenurodyta kitaip. Susitarimą Pirkėjas privalo paviešinti VPĮ 33 ir 86 straipsniuose nustatyta tvarka.</w:t>
      </w:r>
    </w:p>
    <w:p w14:paraId="65995908"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6F977A0"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6B6F084B" w14:textId="77777777" w:rsidR="00775C64" w:rsidRPr="00775C64" w:rsidRDefault="00775C64" w:rsidP="00775C64">
      <w:pPr>
        <w:pStyle w:val="Turinioantrat"/>
      </w:pPr>
      <w:r w:rsidRPr="00775C64">
        <w:lastRenderedPageBreak/>
        <w:t>21.  SUTARTIES SUSTABDYMAS</w:t>
      </w:r>
    </w:p>
    <w:p w14:paraId="1D9E16EA"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54E1D79D" w14:textId="77777777" w:rsidR="00775C64" w:rsidRPr="00775C64" w:rsidRDefault="00775C64" w:rsidP="00775C64">
      <w:pPr>
        <w:spacing w:after="0" w:line="240" w:lineRule="auto"/>
        <w:jc w:val="both"/>
        <w:textAlignment w:val="baseline"/>
        <w:rPr>
          <w:rFonts w:ascii="Tahoma" w:hAnsi="Tahoma" w:cs="Tahoma"/>
          <w:sz w:val="20"/>
          <w:szCs w:val="20"/>
        </w:rPr>
      </w:pPr>
      <w:r w:rsidRPr="00775C64">
        <w:rPr>
          <w:rFonts w:ascii="Tahoma" w:hAnsi="Tahoma" w:cs="Tahoma"/>
          <w:sz w:val="20"/>
          <w:szCs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7197C3F"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21.2. Prekių (jų dalies) tiekimas gali būti stabdomas esant bent vienai iš šių aplinkybių: </w:t>
      </w:r>
    </w:p>
    <w:p w14:paraId="27C07167"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CCB4148"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21.2.2. Pirkėjas Sutartyje nurodyta tvarka negali priimti Prekių (pavyzdžiui, nebaigta įrengti patalpa, kurioje turi būti įmontuojamos Prekės), o Tiekėjas dėl to negali vykdyti Sutarties; </w:t>
      </w:r>
    </w:p>
    <w:p w14:paraId="3C9417DC"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21.2.3. dėl nenumatytų prekių, paslaugų ir (ar) darbų, susijusių su perkamu objektu, kurių poreikis paaiškėjo tik vykdant Sutartį; </w:t>
      </w:r>
    </w:p>
    <w:p w14:paraId="18642F50"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21.2.4. ne dėl Pirkėjo kaltės vėluoja kitos Pirkėjo pirkimo sutarties, turinčios tiesioginės įtakos šiai Sutarčiai, vykdymas;  </w:t>
      </w:r>
    </w:p>
    <w:p w14:paraId="5677C21D"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21.2.5. esant įrodymais pagrįstoms kliūtims ar trukdymams, sukeltiems Tiekėjui kitų trečiųjų asmenų ne dėl Tiekėjo ne laiku ar netinkamai pagal Sutarties sąlygas ir tvarką įvykdytų sutartinių įsipareigojimų; </w:t>
      </w:r>
    </w:p>
    <w:p w14:paraId="4B5EB943"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21.2.6. pasikeitus galiojančiam teisės aktui ar įsigaliojus naujam teisės aktui, kuris turi įtakos šios Sutarties vykdymui; </w:t>
      </w:r>
    </w:p>
    <w:p w14:paraId="0BF61A4E"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21.2.7. sutartinių įsipareigojimų stabdymo būtinybė atsirado dėl sustabdyto / perskirstyto / negauto ir panašiai Pirkėjo Prekių pirkimui skirto finansavimo arba finansavimo trūkumo; </w:t>
      </w:r>
    </w:p>
    <w:p w14:paraId="7B5BE971"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21.2.8. dėl teisminių (arbitražinių) ginčų su Pirkėju ar trečiaisiais asmenimis, kurių dalykas yra tiesiogiai susijęs su Sutarties vykdymu. </w:t>
      </w:r>
    </w:p>
    <w:p w14:paraId="10177C5B"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 xml:space="preserve">21.3. Jei Prekių (jų dalies) tiekimo stabdymas atliekamas dėl Bendrųjų sąlygų 21.2 punkte nurodytų aplinkybių ir tęsiasi ne ilgiau kaip 3 (tris) mėnesius, toks stabdymas laikomas Sutarties keitimu joje numatytomis sąlygomis </w:t>
      </w:r>
      <w:r w:rsidRPr="00775C64">
        <w:rPr>
          <w:rFonts w:ascii="Tahoma" w:eastAsia="Calibri" w:hAnsi="Tahoma" w:cs="Tahoma"/>
          <w:kern w:val="2"/>
          <w:sz w:val="20"/>
          <w:szCs w:val="20"/>
        </w:rPr>
        <w:t>ir įforminamas Sutarties 21.6 punkte nustatyta tvarka</w:t>
      </w:r>
      <w:r w:rsidRPr="00775C64">
        <w:rPr>
          <w:rFonts w:ascii="Tahoma" w:hAnsi="Tahoma" w:cs="Tahoma"/>
          <w:color w:val="000000"/>
          <w:sz w:val="20"/>
          <w:szCs w:val="20"/>
        </w:rPr>
        <w:t>.</w:t>
      </w:r>
    </w:p>
    <w:p w14:paraId="700A5C8A" w14:textId="77777777" w:rsidR="00775C64" w:rsidRPr="00775C64" w:rsidRDefault="00775C64" w:rsidP="00775C64">
      <w:pPr>
        <w:tabs>
          <w:tab w:val="left" w:pos="567"/>
        </w:tabs>
        <w:spacing w:after="0" w:line="240" w:lineRule="auto"/>
        <w:jc w:val="both"/>
        <w:textAlignment w:val="baseline"/>
        <w:rPr>
          <w:rFonts w:ascii="Tahoma" w:eastAsia="Calibri" w:hAnsi="Tahoma" w:cs="Tahoma"/>
          <w:kern w:val="2"/>
          <w:sz w:val="20"/>
          <w:szCs w:val="20"/>
        </w:rPr>
      </w:pPr>
      <w:r w:rsidRPr="00775C64">
        <w:rPr>
          <w:rFonts w:ascii="Tahoma" w:hAnsi="Tahoma" w:cs="Tahoma"/>
          <w:color w:val="000000"/>
          <w:sz w:val="20"/>
          <w:szCs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75C64">
        <w:rPr>
          <w:rFonts w:ascii="Tahoma" w:eastAsia="Calibri" w:hAnsi="Tahoma" w:cs="Tahoma"/>
          <w:kern w:val="2"/>
          <w:sz w:val="20"/>
          <w:szCs w:val="20"/>
        </w:rPr>
        <w:t>ir įforminamas Sutarties 21.6 punkte nustatyta tvarka.</w:t>
      </w:r>
    </w:p>
    <w:p w14:paraId="588CFDC9"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21.5. Sutartinių įsipareigojimų vykdymas gali būti stabdomas tik Sutarties galiojimo laikotarpiu tokia tvarka:</w:t>
      </w:r>
    </w:p>
    <w:p w14:paraId="33F0F857"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E73DFCC"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E5D65CE" w14:textId="77777777" w:rsidR="00775C64" w:rsidRPr="00775C64" w:rsidRDefault="00775C64" w:rsidP="00775C64">
      <w:pPr>
        <w:spacing w:after="0" w:line="240" w:lineRule="auto"/>
        <w:jc w:val="both"/>
        <w:rPr>
          <w:rFonts w:ascii="Tahoma" w:hAnsi="Tahoma" w:cs="Tahoma"/>
          <w:sz w:val="20"/>
          <w:szCs w:val="20"/>
        </w:rPr>
      </w:pPr>
      <w:r w:rsidRPr="00775C64">
        <w:rPr>
          <w:rFonts w:ascii="Tahoma" w:hAnsi="Tahoma" w:cs="Tahoma"/>
          <w:sz w:val="20"/>
          <w:szCs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75C64">
        <w:rPr>
          <w:rFonts w:ascii="Tahoma" w:eastAsia="Calibri" w:hAnsi="Tahoma" w:cs="Tahoma"/>
          <w:kern w:val="2"/>
          <w:sz w:val="20"/>
          <w:szCs w:val="20"/>
        </w:rPr>
        <w:t>Jei sutartinių įsipareigojimų ar jų dalies vykdymas sustabdytas</w:t>
      </w:r>
      <w:r w:rsidRPr="00775C64">
        <w:rPr>
          <w:rFonts w:ascii="Tahoma" w:hAnsi="Tahoma" w:cs="Tahoma"/>
          <w:sz w:val="20"/>
          <w:szCs w:val="20"/>
        </w:rPr>
        <w:t>, Šalys negali vykdyti jokių jiems pagal Sutartį ar Sutarties dalį priskirtų įsipareigojimų.</w:t>
      </w:r>
    </w:p>
    <w:p w14:paraId="601781BA"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D89A03"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21.7. Sutartinių įsipareigojimų vykdymas stabdomas ne ilgesniam kaip konkrečios, pagrįstos aplinkybės egzistavimo laikotarpiui.</w:t>
      </w:r>
    </w:p>
    <w:p w14:paraId="1099059D"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9790511" w14:textId="77777777" w:rsidR="00775C64" w:rsidRPr="00775C64" w:rsidRDefault="00775C64" w:rsidP="00775C64">
      <w:pPr>
        <w:tabs>
          <w:tab w:val="left" w:pos="567"/>
        </w:tabs>
        <w:spacing w:after="0" w:line="240" w:lineRule="auto"/>
        <w:jc w:val="both"/>
        <w:textAlignment w:val="baseline"/>
        <w:rPr>
          <w:rFonts w:ascii="Tahoma" w:eastAsia="Calibri" w:hAnsi="Tahoma" w:cs="Tahoma"/>
          <w:kern w:val="2"/>
          <w:sz w:val="20"/>
          <w:szCs w:val="20"/>
        </w:rPr>
      </w:pPr>
      <w:r w:rsidRPr="00775C64">
        <w:rPr>
          <w:rFonts w:ascii="Tahoma" w:hAnsi="Tahoma" w:cs="Tahoma"/>
          <w:color w:val="000000"/>
          <w:sz w:val="20"/>
          <w:szCs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75C64">
        <w:rPr>
          <w:rFonts w:ascii="Tahoma" w:eastAsia="Calibri" w:hAnsi="Tahoma" w:cs="Tahoma"/>
          <w:kern w:val="2"/>
          <w:sz w:val="20"/>
          <w:szCs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12C448E3"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21.10. Atnaujinus Sutarties vykdymą, neįvykdytų prievolių (jų dalies) įvykdymo terminai ir Sutarties galiojimas nukeliami tokiam terminui, kiek buvo likę laiko jų įvykdymui (Sutarties galiojimui) jų sustabdymo metu. </w:t>
      </w:r>
    </w:p>
    <w:p w14:paraId="0F2CF73F"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B15EA00" w14:textId="77777777" w:rsidR="00775C64" w:rsidRPr="00775C64" w:rsidRDefault="00775C64" w:rsidP="00775C64">
      <w:pPr>
        <w:spacing w:after="0" w:line="240" w:lineRule="auto"/>
        <w:ind w:firstLine="62"/>
        <w:jc w:val="both"/>
        <w:textAlignment w:val="baseline"/>
        <w:rPr>
          <w:rFonts w:ascii="Tahoma" w:hAnsi="Tahoma" w:cs="Tahoma"/>
          <w:color w:val="000000"/>
          <w:sz w:val="20"/>
          <w:szCs w:val="20"/>
        </w:rPr>
      </w:pPr>
    </w:p>
    <w:p w14:paraId="22BEF218" w14:textId="77777777" w:rsidR="00775C64" w:rsidRPr="00775C64" w:rsidRDefault="00775C64" w:rsidP="00775C64">
      <w:pPr>
        <w:pStyle w:val="Turinioantrat"/>
      </w:pPr>
      <w:r w:rsidRPr="00775C64">
        <w:t>22.  SUTARTIES NUTRAUKIMAS</w:t>
      </w:r>
    </w:p>
    <w:p w14:paraId="125A525F"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2E16BD36"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Sutartis gali būti nutraukiama VPĮ 90 straipsnyje ir Sutartyje numatytais atvejais, įskaitant galimybę nutraukti Sutartį Šalių susitarimu.</w:t>
      </w:r>
    </w:p>
    <w:p w14:paraId="39658B06"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079326D2" w14:textId="77777777" w:rsidR="00775C64" w:rsidRPr="00775C64" w:rsidRDefault="00775C64" w:rsidP="00775C64">
      <w:pPr>
        <w:pStyle w:val="Turinioantrat"/>
      </w:pPr>
      <w:r w:rsidRPr="00775C64">
        <w:t>22.1.  Pretenzijos dėl Sutarties pažeidimų</w:t>
      </w:r>
    </w:p>
    <w:p w14:paraId="3344FE43"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78DB1E1D"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91F2D35"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75C64">
        <w:rPr>
          <w:rFonts w:ascii="Tahoma" w:hAnsi="Tahoma" w:cs="Tahoma"/>
          <w:b/>
          <w:bCs/>
          <w:color w:val="000000"/>
          <w:sz w:val="20"/>
          <w:szCs w:val="20"/>
        </w:rPr>
        <w:t> </w:t>
      </w:r>
      <w:r w:rsidRPr="00775C64">
        <w:rPr>
          <w:rFonts w:ascii="Tahoma" w:hAnsi="Tahoma" w:cs="Tahoma"/>
          <w:color w:val="000000"/>
          <w:sz w:val="20"/>
          <w:szCs w:val="20"/>
        </w:rPr>
        <w:t>Tiekėjo teisė siūlyti kitą terminą nelaikoma Pirkėjo pareiga tą terminą priimti. Pretenziją gavusios Šalies pasiūlytasis terminas pakeičia terminą, nurodytą pretenzijoje, tik jeigu kita Šalis jį patvirtina. </w:t>
      </w:r>
    </w:p>
    <w:p w14:paraId="0C1608AC" w14:textId="77777777" w:rsidR="00775C64" w:rsidRPr="00775C64" w:rsidRDefault="00775C64" w:rsidP="00775C64">
      <w:pPr>
        <w:spacing w:after="0" w:line="240" w:lineRule="auto"/>
        <w:ind w:firstLine="62"/>
        <w:jc w:val="both"/>
        <w:textAlignment w:val="baseline"/>
        <w:rPr>
          <w:rFonts w:ascii="Tahoma" w:hAnsi="Tahoma" w:cs="Tahoma"/>
          <w:color w:val="000000"/>
          <w:sz w:val="20"/>
          <w:szCs w:val="20"/>
        </w:rPr>
      </w:pPr>
    </w:p>
    <w:p w14:paraId="44576DB9" w14:textId="77777777" w:rsidR="00775C64" w:rsidRPr="00775C64" w:rsidRDefault="00775C64" w:rsidP="00775C64">
      <w:pPr>
        <w:pStyle w:val="Turinioantrat"/>
      </w:pPr>
      <w:r w:rsidRPr="00775C64">
        <w:t>22.2.  Sutarties nutraukimas Pirkėjo iniciatyva</w:t>
      </w:r>
    </w:p>
    <w:p w14:paraId="691937BC"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077C05DC" w14:textId="77777777" w:rsidR="00775C64" w:rsidRPr="00775C64" w:rsidRDefault="00775C64" w:rsidP="00775C64">
      <w:pPr>
        <w:spacing w:after="0" w:line="240" w:lineRule="auto"/>
        <w:jc w:val="both"/>
        <w:textAlignment w:val="baseline"/>
        <w:rPr>
          <w:rFonts w:ascii="Tahoma" w:hAnsi="Tahoma" w:cs="Tahoma"/>
          <w:sz w:val="20"/>
          <w:szCs w:val="20"/>
        </w:rPr>
      </w:pPr>
      <w:r w:rsidRPr="00775C64">
        <w:rPr>
          <w:rFonts w:ascii="Tahoma" w:hAnsi="Tahoma" w:cs="Tahoma"/>
          <w:sz w:val="20"/>
          <w:szCs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BF9853D" w14:textId="77777777" w:rsidR="00775C64" w:rsidRPr="00775C64" w:rsidRDefault="00775C64" w:rsidP="00775C64">
      <w:pPr>
        <w:spacing w:after="0" w:line="240" w:lineRule="auto"/>
        <w:jc w:val="both"/>
        <w:textAlignment w:val="baseline"/>
        <w:rPr>
          <w:rFonts w:ascii="Tahoma" w:hAnsi="Tahoma" w:cs="Tahoma"/>
          <w:sz w:val="20"/>
          <w:szCs w:val="20"/>
        </w:rPr>
      </w:pPr>
      <w:r w:rsidRPr="00775C64">
        <w:rPr>
          <w:rFonts w:ascii="Tahoma" w:hAnsi="Tahoma" w:cs="Tahoma"/>
          <w:sz w:val="20"/>
          <w:szCs w:val="20"/>
        </w:rPr>
        <w:t>22.2.2. Pirkėjas turi teisę vienašališkai nutraukti Sutartį ar jos dalį raštu įspėjęs Tiekėją prieš ne trumpesnį nei 10 (dešimties) dienų terminą, jeigu: </w:t>
      </w:r>
    </w:p>
    <w:p w14:paraId="6E795777"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22.2.2.1. Tiekėjui yra iškelta bankroto byla, pradėtas bankroto procesas ne teismo tvarka, jis tampa nemokus arba yra nemokumo tikimybė, sustabdo ūkinę veiklą ar susidaro</w:t>
      </w:r>
      <w:r w:rsidRPr="00775C64">
        <w:rPr>
          <w:rFonts w:ascii="Tahoma" w:hAnsi="Tahoma" w:cs="Tahoma"/>
          <w:b/>
          <w:bCs/>
          <w:color w:val="5C5D5D"/>
          <w:sz w:val="20"/>
          <w:szCs w:val="20"/>
        </w:rPr>
        <w:t> </w:t>
      </w:r>
      <w:r w:rsidRPr="00775C64">
        <w:rPr>
          <w:rFonts w:ascii="Tahoma" w:hAnsi="Tahoma" w:cs="Tahoma"/>
          <w:color w:val="000000"/>
          <w:sz w:val="20"/>
          <w:szCs w:val="20"/>
        </w:rPr>
        <w:t>įstatymuose ir kituose teisės aktuose nustatyta tvarka analogiška situacija</w:t>
      </w:r>
      <w:r w:rsidRPr="00775C64">
        <w:rPr>
          <w:rFonts w:ascii="Tahoma" w:hAnsi="Tahoma" w:cs="Tahoma"/>
          <w:color w:val="000000"/>
          <w:sz w:val="20"/>
          <w:szCs w:val="20"/>
          <w:shd w:val="clear" w:color="auto" w:fill="FFFFFF"/>
        </w:rPr>
        <w:t>;</w:t>
      </w:r>
      <w:r w:rsidRPr="00775C64">
        <w:rPr>
          <w:rFonts w:ascii="Tahoma" w:hAnsi="Tahoma" w:cs="Tahoma"/>
          <w:color w:val="000000"/>
          <w:sz w:val="20"/>
          <w:szCs w:val="20"/>
        </w:rPr>
        <w:t> </w:t>
      </w:r>
    </w:p>
    <w:p w14:paraId="401D560F" w14:textId="77777777" w:rsidR="00775C64" w:rsidRPr="00775C64" w:rsidRDefault="00775C64" w:rsidP="00775C64">
      <w:pPr>
        <w:spacing w:after="0" w:line="240" w:lineRule="auto"/>
        <w:jc w:val="both"/>
        <w:rPr>
          <w:rFonts w:ascii="Tahoma" w:hAnsi="Tahoma" w:cs="Tahoma"/>
          <w:sz w:val="20"/>
          <w:szCs w:val="20"/>
        </w:rPr>
      </w:pPr>
      <w:r w:rsidRPr="00775C64">
        <w:rPr>
          <w:rFonts w:ascii="Tahoma" w:hAnsi="Tahoma" w:cs="Tahoma"/>
          <w:sz w:val="20"/>
          <w:szCs w:val="20"/>
        </w:rPr>
        <w:t>22.2.2.2. Tiekėjo padėtis pasikeičia ir jis atitinka pirkimo dokumentuose nustatytą pašalinimo pagrindą;</w:t>
      </w:r>
    </w:p>
    <w:p w14:paraId="407B5198"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sz w:val="20"/>
          <w:szCs w:val="20"/>
        </w:rPr>
        <w:t xml:space="preserve">22.2.2.3. pasikeičia </w:t>
      </w:r>
      <w:r w:rsidRPr="00775C64">
        <w:rPr>
          <w:rFonts w:ascii="Tahoma" w:hAnsi="Tahoma" w:cs="Tahoma"/>
          <w:color w:val="000000"/>
          <w:sz w:val="20"/>
          <w:szCs w:val="20"/>
        </w:rPr>
        <w:t>teisės aktai, susiję su Sutarties objektu, Sutarties vykdymu, ar su Pirkėjo vykdoma veikla, kuriai buvo sudaryta Sutartis, ir dėl tokių pakeitimų Pirkėjas nusprendžia nutraukti Sutartį;  </w:t>
      </w:r>
    </w:p>
    <w:p w14:paraId="55F60D62"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22.2.2.4. Pirkėjas nusprendžia nebevykdyti veiklos, kurios vykdymui Sutartimi įsigyjamos Prekės ir Sutarties poreikis išnyksta; </w:t>
      </w:r>
    </w:p>
    <w:p w14:paraId="5B6C4849"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22.2.2.5. Pirkėjo valdymo organas priima sprendimą, dėl kurio Sutarties poreikis išnyksta; </w:t>
      </w:r>
    </w:p>
    <w:p w14:paraId="641DF0A2"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lastRenderedPageBreak/>
        <w:t>22.2.2.6. pasikeičia (pablogėja) Pirkėjo finansinė padėtis ar Pirkėjas negauna arba netenka finansavimo ir dėl šios priežasties nusprendžia nutraukti Sutartį; </w:t>
      </w:r>
    </w:p>
    <w:p w14:paraId="6BA56811" w14:textId="77777777" w:rsidR="00775C64" w:rsidRPr="00775C64" w:rsidRDefault="00775C64" w:rsidP="00775C64">
      <w:pPr>
        <w:spacing w:after="0" w:line="240" w:lineRule="auto"/>
        <w:jc w:val="both"/>
        <w:textAlignment w:val="baseline"/>
        <w:rPr>
          <w:rFonts w:ascii="Tahoma" w:hAnsi="Tahoma" w:cs="Tahoma"/>
          <w:sz w:val="20"/>
          <w:szCs w:val="20"/>
        </w:rPr>
      </w:pPr>
      <w:r w:rsidRPr="00775C64">
        <w:rPr>
          <w:rFonts w:ascii="Tahoma" w:hAnsi="Tahoma" w:cs="Tahoma"/>
          <w:sz w:val="20"/>
          <w:szCs w:val="20"/>
        </w:rPr>
        <w:t>22.2.2.7. keičiasi Pirkėjo organizacinė struktūra – juridinis statusas, pobūdis ar valdymo struktūra ir tai gali turėti įtakos tinkamam Sutarties įvykdymui arba Sutarties poreikiui; </w:t>
      </w:r>
    </w:p>
    <w:p w14:paraId="43963FA0"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22.2.2.8. nebelieka perkamų Prekių poreikio; </w:t>
      </w:r>
    </w:p>
    <w:p w14:paraId="7613A2E1"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22.2.2.9. Pirkėjas iš pirkimų priežiūrą atliekančių institucijų gauna nurodymą ar rekomendaciją nutraukti Sutartį;</w:t>
      </w:r>
    </w:p>
    <w:p w14:paraId="6A5C960F"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22.2.2.10. Tiekėjas vėluoja pateikti Sutarties įvykdymo užtikrinimo pratęsimą ilgiau kaip 10 (dešimt) darbo dienų nuo paskutinio Sutarties įvykdymo užtikrinimo galiojimo termino pabaigos arba atsisako jį pateikti;</w:t>
      </w:r>
    </w:p>
    <w:p w14:paraId="7CF5B542"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22.2.2.11. Tiekėjas atsisako pašalinti arba nepašalina Prekių trūkumų per Pirkėjo nustatytus protingus terminus;</w:t>
      </w:r>
    </w:p>
    <w:p w14:paraId="79378FD2"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22.2.2.12. Tiekėjas pažeidžia Sutartį arba įstatymus bei kitus teisės aktus ir per Pirkėjo rašytinėje pretenzijoje nurodytą terminą neištaiso pažeidimo;</w:t>
      </w:r>
    </w:p>
    <w:p w14:paraId="63956C63" w14:textId="77777777" w:rsidR="00775C64" w:rsidRPr="00775C64" w:rsidRDefault="00775C64" w:rsidP="00775C64">
      <w:pPr>
        <w:tabs>
          <w:tab w:val="left" w:pos="567"/>
        </w:tabs>
        <w:spacing w:after="0" w:line="240" w:lineRule="auto"/>
        <w:jc w:val="both"/>
        <w:textAlignment w:val="baseline"/>
        <w:rPr>
          <w:rFonts w:ascii="Tahoma" w:eastAsia="Calibri" w:hAnsi="Tahoma" w:cs="Tahoma"/>
          <w:kern w:val="2"/>
          <w:sz w:val="20"/>
          <w:szCs w:val="20"/>
        </w:rPr>
      </w:pPr>
      <w:r w:rsidRPr="00775C64">
        <w:rPr>
          <w:rFonts w:ascii="Tahoma" w:eastAsia="Calibri" w:hAnsi="Tahoma" w:cs="Tahoma"/>
          <w:kern w:val="2"/>
          <w:sz w:val="20"/>
          <w:szCs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66C10F7" w14:textId="77777777" w:rsidR="00775C64" w:rsidRPr="00775C64" w:rsidRDefault="00775C64" w:rsidP="00775C64">
      <w:pPr>
        <w:tabs>
          <w:tab w:val="left" w:pos="567"/>
        </w:tabs>
        <w:spacing w:after="0" w:line="240" w:lineRule="auto"/>
        <w:jc w:val="both"/>
        <w:textAlignment w:val="baseline"/>
        <w:rPr>
          <w:rFonts w:ascii="Tahoma" w:eastAsia="Calibri" w:hAnsi="Tahoma" w:cs="Tahoma"/>
          <w:kern w:val="2"/>
          <w:sz w:val="20"/>
          <w:szCs w:val="20"/>
        </w:rPr>
      </w:pPr>
      <w:r w:rsidRPr="00775C64">
        <w:rPr>
          <w:rFonts w:ascii="Tahoma" w:eastAsia="Calibri" w:hAnsi="Tahoma" w:cs="Tahoma"/>
          <w:kern w:val="2"/>
          <w:sz w:val="20"/>
          <w:szCs w:val="20"/>
        </w:rPr>
        <w:t>22.2.2.14. paaiškėja VPĮ 37 straipsnio 8 dalyje ir (ar) 47 straipsnio 8 dalyje nurodytos aplinkybės.</w:t>
      </w:r>
    </w:p>
    <w:p w14:paraId="2AD3CF5D"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AC6F18A"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D2CEAF0"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F3DCEAF"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22.2.6. Pirkėjas turi teisę vienašališkai nutraukti Sutartį ir kitais Specialiosiose sąlygose (jei taikoma) ir įstatymuose bei kituose teisės aktuose įtvirtintais atvejais. </w:t>
      </w:r>
    </w:p>
    <w:p w14:paraId="212ECCB8"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22.2.7. Sutartis laikoma nutraukta kitą dieną po to, kai pasibaigia įspėjimo apie Sutarties nutraukimą terminas.  </w:t>
      </w:r>
    </w:p>
    <w:p w14:paraId="1B706AB7" w14:textId="77777777" w:rsidR="00775C64" w:rsidRPr="00775C64" w:rsidRDefault="00775C64" w:rsidP="00775C64">
      <w:pPr>
        <w:spacing w:after="0" w:line="240" w:lineRule="auto"/>
        <w:jc w:val="both"/>
        <w:textAlignment w:val="baseline"/>
        <w:rPr>
          <w:rFonts w:ascii="Tahoma" w:hAnsi="Tahoma" w:cs="Tahoma"/>
          <w:sz w:val="20"/>
          <w:szCs w:val="20"/>
        </w:rPr>
      </w:pPr>
      <w:r w:rsidRPr="00775C64">
        <w:rPr>
          <w:rFonts w:ascii="Tahoma" w:hAnsi="Tahoma" w:cs="Tahoma"/>
          <w:sz w:val="20"/>
          <w:szCs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75C64">
        <w:rPr>
          <w:rFonts w:ascii="Tahoma" w:eastAsia="Calibri" w:hAnsi="Tahoma" w:cs="Tahoma"/>
          <w:kern w:val="2"/>
          <w:sz w:val="20"/>
          <w:szCs w:val="20"/>
        </w:rPr>
        <w:t>pateikia informaciją apie pažeidimo pašalinimą ar išnykusias aplinkybes, dėl kurių buvo inicijuota Sutarties nutraukimo procedūra</w:t>
      </w:r>
      <w:r w:rsidRPr="00775C64">
        <w:rPr>
          <w:rFonts w:ascii="Tahoma" w:hAnsi="Tahoma" w:cs="Tahoma"/>
          <w:sz w:val="20"/>
          <w:szCs w:val="20"/>
        </w:rPr>
        <w:t>. </w:t>
      </w:r>
    </w:p>
    <w:p w14:paraId="42BAA6FA" w14:textId="77777777" w:rsidR="00775C64" w:rsidRPr="00775C64" w:rsidRDefault="00775C64" w:rsidP="00775C64">
      <w:pPr>
        <w:spacing w:after="0" w:line="240" w:lineRule="auto"/>
        <w:ind w:firstLine="62"/>
        <w:jc w:val="both"/>
        <w:textAlignment w:val="baseline"/>
        <w:rPr>
          <w:rFonts w:ascii="Tahoma" w:hAnsi="Tahoma" w:cs="Tahoma"/>
          <w:color w:val="000000"/>
          <w:sz w:val="20"/>
          <w:szCs w:val="20"/>
        </w:rPr>
      </w:pPr>
    </w:p>
    <w:p w14:paraId="0DA49D04" w14:textId="77777777" w:rsidR="00775C64" w:rsidRPr="00775C64" w:rsidRDefault="00775C64" w:rsidP="00775C64">
      <w:pPr>
        <w:pStyle w:val="Turinioantrat"/>
      </w:pPr>
      <w:r w:rsidRPr="00775C64">
        <w:t>22.3.  Sutarties nutraukimas Tiekėjo iniciatyva</w:t>
      </w:r>
    </w:p>
    <w:p w14:paraId="7F284DE8"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4841CAF8"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F147884"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22.3.2. Tiekėjas turi teisę vienašališkai nutraukti Sutartį, įspėjęs Pirkėją raštu prieš ne trumpesnį nei 10 (dešimties) dienų terminą, jeigu:</w:t>
      </w:r>
    </w:p>
    <w:p w14:paraId="6F60336C"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8A19D69"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22.3.2.2. Pirkėjas pažeidžia Sutartį arba įstatymus bei kitus teisės aktus ir per Tiekėjo rašytinėje pretenzijoje nurodytą terminą neištaiso pažeidimo, išskyrus Bendrųjų sąlygų 22.3.1 punkte nustatytą atvejį. </w:t>
      </w:r>
    </w:p>
    <w:p w14:paraId="4B20A3A1"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22.3.3. Jeigu Bendrųjų sąlygų 22.3.1 punkte nurodytos aplinkybės yra susijusios tik su atskira dalimi arba atskiru Susitarimu, Tiekėjas turi teisę nutraukti Sutartį tik tos dalies atžvilgiu arba nutraukti tik tokį Susitarimą. </w:t>
      </w:r>
    </w:p>
    <w:p w14:paraId="3E323333"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22.3.4. Tiekėjas turi teisę vienašališkai nutraukti Sutartį ir kitais įstatymuose bei kituose teisės aktuose įtvirtintais atvejais. </w:t>
      </w:r>
    </w:p>
    <w:p w14:paraId="26E311F5"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034A317"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22.3.6. Sutartis laikoma nutraukta kitą dieną po to, kai pasibaigia įspėjimo apie Sutarties nutraukimą terminas. </w:t>
      </w:r>
    </w:p>
    <w:p w14:paraId="2E61A750"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35C6893" w14:textId="77777777" w:rsidR="00775C64" w:rsidRPr="00775C64" w:rsidRDefault="00775C64" w:rsidP="00775C64">
      <w:pPr>
        <w:spacing w:after="0" w:line="240" w:lineRule="auto"/>
        <w:ind w:firstLine="62"/>
        <w:jc w:val="both"/>
        <w:textAlignment w:val="baseline"/>
        <w:rPr>
          <w:rFonts w:ascii="Tahoma" w:hAnsi="Tahoma" w:cs="Tahoma"/>
          <w:color w:val="000000"/>
          <w:sz w:val="20"/>
          <w:szCs w:val="20"/>
        </w:rPr>
      </w:pPr>
    </w:p>
    <w:p w14:paraId="3B24B84D" w14:textId="77777777" w:rsidR="00775C64" w:rsidRPr="00775C64" w:rsidRDefault="00775C64" w:rsidP="00775C64">
      <w:pPr>
        <w:pStyle w:val="Turinioantrat"/>
      </w:pPr>
      <w:r w:rsidRPr="00775C64">
        <w:t>22.4.  Šalių teisės ir pareigos Sutarties nutraukimo atveju</w:t>
      </w:r>
    </w:p>
    <w:p w14:paraId="0ABF4734"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671B5893"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22.4.1. Sutarties nutraukimas neturi įtakos ginčų nagrinėjimo tvarką nustatančių Sutarties sąlygų ir kitų Sutarties sąlygų, kurios pagal savo esmę lieka galioti ir po Sutarties nutraukimo, galiojimui. </w:t>
      </w:r>
    </w:p>
    <w:p w14:paraId="1F21F292"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22.4.2. Nutraukus Sutartį, Šalys privalo: </w:t>
      </w:r>
    </w:p>
    <w:p w14:paraId="7463857B"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22.4.2.1. įsitikinti, jog iki Sutarties nutraukimo dienos pristatytos Prekės ir kiti atlikti veiksmai atitinka Sutarties reikalavimus ir Šalys dėl to viena kitai nebereikš pretenzijų; </w:t>
      </w:r>
    </w:p>
    <w:p w14:paraId="2904B399"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22.4.2.2. atsiskaityti už iki Sutarties nutraukimo pristatytas Prekes, atitinkančias Sutarties reikalavimus; </w:t>
      </w:r>
    </w:p>
    <w:p w14:paraId="346ACE6C" w14:textId="77777777" w:rsidR="00775C64" w:rsidRPr="00775C64" w:rsidRDefault="00775C64" w:rsidP="00775C64">
      <w:pPr>
        <w:spacing w:after="0" w:line="240" w:lineRule="auto"/>
        <w:jc w:val="both"/>
        <w:textAlignment w:val="baseline"/>
        <w:rPr>
          <w:rFonts w:ascii="Tahoma" w:hAnsi="Tahoma" w:cs="Tahoma"/>
          <w:color w:val="000000"/>
          <w:sz w:val="20"/>
          <w:szCs w:val="20"/>
        </w:rPr>
      </w:pPr>
      <w:r w:rsidRPr="00775C64">
        <w:rPr>
          <w:rFonts w:ascii="Tahoma" w:hAnsi="Tahoma" w:cs="Tahoma"/>
          <w:color w:val="000000"/>
          <w:sz w:val="20"/>
          <w:szCs w:val="20"/>
        </w:rPr>
        <w:t>22.4.2.3. per 10 (dešimt) dienų nuo pranešimo apie Sutarties nutraukimą gavimo dienos ar Susitarimo dėl Sutarties nutraukimo sudarymo dienos</w:t>
      </w:r>
      <w:r w:rsidRPr="00775C64">
        <w:rPr>
          <w:rFonts w:ascii="Tahoma" w:hAnsi="Tahoma" w:cs="Tahoma"/>
          <w:b/>
          <w:bCs/>
          <w:color w:val="5C5D5D"/>
          <w:sz w:val="20"/>
          <w:szCs w:val="20"/>
        </w:rPr>
        <w:t> </w:t>
      </w:r>
      <w:r w:rsidRPr="00775C64">
        <w:rPr>
          <w:rFonts w:ascii="Tahoma" w:hAnsi="Tahoma" w:cs="Tahoma"/>
          <w:color w:val="000000"/>
          <w:sz w:val="20"/>
          <w:szCs w:val="20"/>
        </w:rPr>
        <w:t>perduoti viena kitai visus dokumentus, kuriuos buvo būtina perduoti pagal Sutarties nuostatas. </w:t>
      </w:r>
    </w:p>
    <w:p w14:paraId="007DD6E9" w14:textId="77777777" w:rsidR="00775C64" w:rsidRPr="00775C64" w:rsidRDefault="00775C64" w:rsidP="00775C64">
      <w:pPr>
        <w:spacing w:after="0" w:line="240" w:lineRule="auto"/>
        <w:ind w:firstLine="62"/>
        <w:jc w:val="both"/>
        <w:textAlignment w:val="baseline"/>
        <w:rPr>
          <w:rFonts w:ascii="Tahoma" w:hAnsi="Tahoma" w:cs="Tahoma"/>
          <w:color w:val="000000"/>
          <w:sz w:val="20"/>
          <w:szCs w:val="20"/>
        </w:rPr>
      </w:pPr>
    </w:p>
    <w:p w14:paraId="76AA5BAB" w14:textId="77777777" w:rsidR="00775C64" w:rsidRPr="00775C64" w:rsidRDefault="00775C64" w:rsidP="00775C64">
      <w:pPr>
        <w:pStyle w:val="Turinioantrat"/>
      </w:pPr>
      <w:r w:rsidRPr="00775C64">
        <w:t>23.  PREKIŲ MODELIO AR GAMINTOJO KEITIMAS</w:t>
      </w:r>
    </w:p>
    <w:p w14:paraId="008BA3B7"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0814546A"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aps/>
          <w:color w:val="000000"/>
          <w:sz w:val="20"/>
          <w:szCs w:val="20"/>
        </w:rPr>
        <w:t>23.1. </w:t>
      </w:r>
      <w:r w:rsidRPr="00775C64">
        <w:rPr>
          <w:rFonts w:ascii="Tahoma" w:hAnsi="Tahoma" w:cs="Tahoma"/>
          <w:color w:val="000000"/>
          <w:sz w:val="20"/>
          <w:szCs w:val="20"/>
        </w:rPr>
        <w:t>Tiekėjas turi teisę keisti Prekių modelį ir (ar) gamintoją, jei yra visos toliau nurodytos sąlygos:</w:t>
      </w:r>
    </w:p>
    <w:p w14:paraId="0EF70B14" w14:textId="77777777" w:rsidR="00775C64" w:rsidRPr="00775C64" w:rsidRDefault="00775C64" w:rsidP="00775C64">
      <w:pPr>
        <w:spacing w:after="0" w:line="240" w:lineRule="auto"/>
        <w:jc w:val="both"/>
        <w:rPr>
          <w:rFonts w:ascii="Tahoma" w:hAnsi="Tahoma" w:cs="Tahoma"/>
          <w:sz w:val="20"/>
          <w:szCs w:val="20"/>
        </w:rPr>
      </w:pPr>
      <w:r w:rsidRPr="00775C64">
        <w:rPr>
          <w:rFonts w:ascii="Tahoma" w:hAnsi="Tahoma" w:cs="Tahoma"/>
          <w:sz w:val="20"/>
          <w:szCs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75C64">
        <w:rPr>
          <w:rFonts w:ascii="Tahoma" w:hAnsi="Tahoma" w:cs="Tahoma"/>
          <w:sz w:val="20"/>
          <w:szCs w:val="20"/>
          <w:vertAlign w:val="superscript"/>
        </w:rPr>
        <w:t>1 </w:t>
      </w:r>
      <w:r w:rsidRPr="00775C64">
        <w:rPr>
          <w:rFonts w:ascii="Tahoma" w:hAnsi="Tahoma" w:cs="Tahoma"/>
          <w:sz w:val="20"/>
          <w:szCs w:val="20"/>
        </w:rPr>
        <w:t>dalies nuostatų;</w:t>
      </w:r>
    </w:p>
    <w:p w14:paraId="3670AF75"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C07EBA4"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75C64">
        <w:rPr>
          <w:rFonts w:ascii="Tahoma" w:hAnsi="Tahoma" w:cs="Tahoma"/>
          <w:color w:val="000000"/>
          <w:sz w:val="20"/>
          <w:szCs w:val="20"/>
          <w:shd w:val="clear" w:color="auto" w:fill="FFFFFF"/>
        </w:rPr>
        <w:t>ir lygiavertiškumo ar geresnės kokybės nei Sutartyje nurodytos Prekės</w:t>
      </w:r>
      <w:r w:rsidRPr="00775C64">
        <w:rPr>
          <w:rFonts w:ascii="Tahoma" w:hAnsi="Tahoma" w:cs="Tahoma"/>
          <w:color w:val="000000"/>
          <w:sz w:val="20"/>
          <w:szCs w:val="20"/>
        </w:rPr>
        <w:t>;</w:t>
      </w:r>
    </w:p>
    <w:p w14:paraId="76E7C359"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23.1.4. Šalys sudarė rašytinį Susitarimą prie Sutarties dėl Prekių keitimo.</w:t>
      </w:r>
    </w:p>
    <w:p w14:paraId="343E2631"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23.2. Šiame Bendrųjų sąlygų skyriuje nurodytu atveju Prekės turi būti pristatytos už ne didesnę nei pasiūlyme nurodytą kainą.</w:t>
      </w:r>
    </w:p>
    <w:p w14:paraId="4F4BFF31"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3189C907" w14:textId="77777777" w:rsidR="00775C64" w:rsidRPr="00775C64" w:rsidRDefault="00775C64" w:rsidP="00775C64">
      <w:pPr>
        <w:pStyle w:val="Turinioantrat"/>
      </w:pPr>
      <w:r w:rsidRPr="00775C64">
        <w:lastRenderedPageBreak/>
        <w:t>24.  BENDRAVIMO TVARKA IR KALBA</w:t>
      </w:r>
    </w:p>
    <w:p w14:paraId="0DF1DD4D" w14:textId="77777777" w:rsidR="00775C64" w:rsidRPr="00775C64" w:rsidRDefault="00775C64" w:rsidP="00775C64">
      <w:pPr>
        <w:spacing w:after="0" w:line="240" w:lineRule="auto"/>
        <w:ind w:left="360" w:firstLine="62"/>
        <w:jc w:val="both"/>
        <w:rPr>
          <w:rFonts w:ascii="Tahoma" w:hAnsi="Tahoma" w:cs="Tahoma"/>
          <w:color w:val="000000"/>
          <w:sz w:val="20"/>
          <w:szCs w:val="20"/>
        </w:rPr>
      </w:pPr>
    </w:p>
    <w:p w14:paraId="12C37897"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24.1. Sutartis sudaroma lietuvių kalba. Jeigu Sutartis ar kuris nors ją sudarantis dokumentas sudaromas kita kalba arba išverčiamas į kitą kalbą, visais atvejais </w:t>
      </w:r>
      <w:r w:rsidRPr="00775C64">
        <w:rPr>
          <w:rFonts w:ascii="Tahoma" w:hAnsi="Tahoma" w:cs="Tahoma"/>
          <w:color w:val="000000"/>
          <w:sz w:val="20"/>
          <w:szCs w:val="20"/>
          <w:shd w:val="clear" w:color="auto" w:fill="FFFFFF"/>
        </w:rPr>
        <w:t>autentišku laikomas tik lietuvių kalba parengtas Sutarties tekstas (jei yra neatitikimų, pirmenybė teikiama lietuvių kalba parengtam tekstui).</w:t>
      </w:r>
    </w:p>
    <w:p w14:paraId="6FF5F35F"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9867E65"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24.3. Jeigu pranešimas yra įteikiamas asmeniškai arba siunčiamas paštu ar per kurjerį, jis turi būti įteikiamas pasirašytinai ir laikomas gautu gavimo patvirtinime nurodytą dieną.</w:t>
      </w:r>
    </w:p>
    <w:p w14:paraId="47ABBE56"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24.4. Jeigu pranešimas siunčiamas el. paštu, laikoma, kad Šalis jį gavo kitą darbo dieną.</w:t>
      </w:r>
    </w:p>
    <w:p w14:paraId="22B1B453"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24.5. Jeigu pranešimas siunčiamas keliais skirtingais būdais, laikoma, kad gavėjas jį gavo tada, kai jis gavo pirmesnįjį pranešimą.</w:t>
      </w:r>
    </w:p>
    <w:p w14:paraId="165F87C8" w14:textId="77777777" w:rsidR="00775C64" w:rsidRPr="00775C64" w:rsidRDefault="00775C64" w:rsidP="00775C64">
      <w:pPr>
        <w:spacing w:after="0" w:line="240" w:lineRule="auto"/>
        <w:ind w:firstLine="62"/>
        <w:jc w:val="both"/>
        <w:rPr>
          <w:rFonts w:ascii="Tahoma" w:hAnsi="Tahoma" w:cs="Tahoma"/>
          <w:color w:val="000000"/>
          <w:sz w:val="20"/>
          <w:szCs w:val="20"/>
        </w:rPr>
      </w:pPr>
    </w:p>
    <w:p w14:paraId="69E8BCE6" w14:textId="77777777" w:rsidR="00775C64" w:rsidRPr="00775C64" w:rsidRDefault="00775C64" w:rsidP="00775C64">
      <w:pPr>
        <w:pStyle w:val="Turinioantrat"/>
      </w:pPr>
      <w:r w:rsidRPr="00775C64">
        <w:t>25.  PRETENZIJOS IR GINČŲ SPRENDIMAS</w:t>
      </w:r>
    </w:p>
    <w:p w14:paraId="20A3BB11" w14:textId="77777777" w:rsidR="00775C64" w:rsidRPr="00775C64" w:rsidRDefault="00775C64" w:rsidP="00775C64">
      <w:pPr>
        <w:spacing w:after="0" w:line="240" w:lineRule="auto"/>
        <w:ind w:left="360" w:firstLine="62"/>
        <w:jc w:val="both"/>
        <w:rPr>
          <w:rFonts w:ascii="Tahoma" w:hAnsi="Tahoma" w:cs="Tahoma"/>
          <w:color w:val="000000"/>
          <w:sz w:val="20"/>
          <w:szCs w:val="20"/>
        </w:rPr>
      </w:pPr>
    </w:p>
    <w:p w14:paraId="444C4A26"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25.1. Bet kokie ginčai, nesutarimai ar reikalavimai, kylantys iš Sutarties arba susiję su Sutartimi, jos pažeidimu, nutraukimu ar galiojimu, visų pirma privalo būti sprendžiami derybomis tarp Šalių vadovų arba jų įgaliotų asmenų.</w:t>
      </w:r>
    </w:p>
    <w:p w14:paraId="3DC57EE1"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CA146DE" w14:textId="77777777" w:rsidR="00775C64" w:rsidRPr="00775C64" w:rsidRDefault="00775C64" w:rsidP="00775C64">
      <w:pPr>
        <w:spacing w:after="0" w:line="240" w:lineRule="auto"/>
        <w:jc w:val="both"/>
        <w:rPr>
          <w:rFonts w:ascii="Tahoma" w:hAnsi="Tahoma" w:cs="Tahoma"/>
          <w:color w:val="000000"/>
          <w:sz w:val="20"/>
          <w:szCs w:val="20"/>
        </w:rPr>
      </w:pPr>
      <w:r w:rsidRPr="00775C64">
        <w:rPr>
          <w:rFonts w:ascii="Tahoma" w:hAnsi="Tahoma" w:cs="Tahoma"/>
          <w:color w:val="000000"/>
          <w:sz w:val="20"/>
          <w:szCs w:val="20"/>
        </w:rPr>
        <w:t>25.3. Kilę ginčai nesudaro pagrindo Šalims atsisakyti vykdyti savo prievoles pagal Sutartį.</w:t>
      </w:r>
    </w:p>
    <w:p w14:paraId="32289747" w14:textId="77777777" w:rsidR="00775C64" w:rsidRPr="00775C64" w:rsidRDefault="00775C64" w:rsidP="00775C64">
      <w:pPr>
        <w:spacing w:after="0" w:line="240" w:lineRule="auto"/>
        <w:textAlignment w:val="center"/>
        <w:rPr>
          <w:rFonts w:ascii="Tahoma" w:hAnsi="Tahoma" w:cs="Tahoma"/>
          <w:color w:val="000000"/>
          <w:sz w:val="20"/>
          <w:szCs w:val="20"/>
        </w:rPr>
      </w:pPr>
    </w:p>
    <w:p w14:paraId="5A405675" w14:textId="77777777" w:rsidR="00775C64" w:rsidRPr="00775C64" w:rsidRDefault="00775C64" w:rsidP="00775C64">
      <w:pPr>
        <w:spacing w:after="0" w:line="240" w:lineRule="auto"/>
        <w:jc w:val="center"/>
        <w:rPr>
          <w:rFonts w:ascii="Tahoma" w:hAnsi="Tahoma" w:cs="Tahoma"/>
          <w:kern w:val="2"/>
          <w:sz w:val="20"/>
          <w:szCs w:val="20"/>
        </w:rPr>
      </w:pPr>
      <w:r w:rsidRPr="00775C64">
        <w:rPr>
          <w:rFonts w:ascii="Tahoma" w:hAnsi="Tahoma" w:cs="Tahoma"/>
          <w:kern w:val="2"/>
          <w:sz w:val="20"/>
          <w:szCs w:val="20"/>
        </w:rPr>
        <w:t>________________</w:t>
      </w:r>
    </w:p>
    <w:p w14:paraId="4F407069" w14:textId="672215B6" w:rsidR="00775C64" w:rsidRPr="00775C64" w:rsidRDefault="00775C64" w:rsidP="00775C64">
      <w:pPr>
        <w:spacing w:after="0" w:line="240" w:lineRule="auto"/>
        <w:rPr>
          <w:rFonts w:ascii="Tahoma" w:eastAsia="Arial Unicode MS" w:hAnsi="Tahoma" w:cs="Tahoma"/>
          <w:bCs/>
          <w:sz w:val="20"/>
          <w:szCs w:val="20"/>
          <w:bdr w:val="nil"/>
          <w:lang w:eastAsia="en-US"/>
        </w:rPr>
      </w:pPr>
      <w:r w:rsidRPr="00775C64">
        <w:rPr>
          <w:rFonts w:ascii="Tahoma" w:eastAsia="Arial Unicode MS" w:hAnsi="Tahoma" w:cs="Tahoma"/>
          <w:bCs/>
          <w:sz w:val="20"/>
          <w:szCs w:val="20"/>
          <w:bdr w:val="nil"/>
          <w:lang w:eastAsia="en-US"/>
        </w:rPr>
        <w:br w:type="page"/>
      </w:r>
    </w:p>
    <w:p w14:paraId="7625468B" w14:textId="77777777" w:rsidR="00775C64" w:rsidRPr="00775C64" w:rsidRDefault="00775C64" w:rsidP="00775C64">
      <w:pPr>
        <w:pBdr>
          <w:top w:val="nil"/>
          <w:left w:val="nil"/>
          <w:bottom w:val="nil"/>
          <w:right w:val="nil"/>
          <w:between w:val="nil"/>
        </w:pBdr>
        <w:tabs>
          <w:tab w:val="left" w:pos="567"/>
          <w:tab w:val="left" w:pos="851"/>
        </w:tabs>
        <w:spacing w:after="0" w:line="240" w:lineRule="auto"/>
        <w:jc w:val="center"/>
        <w:rPr>
          <w:rFonts w:ascii="Tahoma" w:hAnsi="Tahoma" w:cs="Tahoma"/>
          <w:b/>
          <w:caps/>
          <w:sz w:val="24"/>
          <w:szCs w:val="24"/>
        </w:rPr>
      </w:pPr>
      <w:r w:rsidRPr="00775C64">
        <w:rPr>
          <w:rFonts w:ascii="Tahoma" w:hAnsi="Tahoma" w:cs="Tahoma"/>
          <w:b/>
          <w:caps/>
          <w:sz w:val="24"/>
          <w:szCs w:val="24"/>
        </w:rPr>
        <w:lastRenderedPageBreak/>
        <w:t xml:space="preserve">Prekių pirkimo-pardavimo sutarties </w:t>
      </w:r>
      <w:r w:rsidRPr="00775C64">
        <w:rPr>
          <w:rFonts w:ascii="Tahoma" w:hAnsi="Tahoma" w:cs="Tahoma"/>
          <w:b/>
          <w:bCs/>
          <w:caps/>
          <w:sz w:val="24"/>
          <w:szCs w:val="24"/>
        </w:rPr>
        <w:t>Specialiosios</w:t>
      </w:r>
      <w:r w:rsidRPr="00775C64">
        <w:rPr>
          <w:rFonts w:ascii="Tahoma" w:hAnsi="Tahoma" w:cs="Tahoma"/>
          <w:b/>
          <w:caps/>
          <w:sz w:val="24"/>
          <w:szCs w:val="24"/>
        </w:rPr>
        <w:t xml:space="preserve"> sąlygos</w:t>
      </w:r>
    </w:p>
    <w:p w14:paraId="0F10354A" w14:textId="77777777" w:rsidR="00775C64" w:rsidRPr="00775C64" w:rsidRDefault="00775C64" w:rsidP="00775C64">
      <w:pPr>
        <w:pBdr>
          <w:top w:val="nil"/>
          <w:left w:val="nil"/>
          <w:bottom w:val="nil"/>
          <w:right w:val="nil"/>
          <w:between w:val="nil"/>
        </w:pBdr>
        <w:tabs>
          <w:tab w:val="left" w:pos="567"/>
          <w:tab w:val="left" w:pos="851"/>
        </w:tabs>
        <w:spacing w:after="0" w:line="240" w:lineRule="auto"/>
        <w:jc w:val="center"/>
        <w:rPr>
          <w:rFonts w:ascii="Tahoma" w:hAnsi="Tahoma" w:cs="Tahoma"/>
          <w:b/>
          <w:caps/>
          <w:sz w:val="20"/>
          <w:szCs w:val="20"/>
        </w:rPr>
      </w:pPr>
    </w:p>
    <w:tbl>
      <w:tblPr>
        <w:tblStyle w:val="1tinkleliolentelviesi1"/>
        <w:tblW w:w="5000" w:type="pct"/>
        <w:tblLook w:val="04A0" w:firstRow="1" w:lastRow="0" w:firstColumn="1" w:lastColumn="0" w:noHBand="0" w:noVBand="1"/>
      </w:tblPr>
      <w:tblGrid>
        <w:gridCol w:w="2731"/>
        <w:gridCol w:w="2428"/>
        <w:gridCol w:w="2635"/>
        <w:gridCol w:w="2865"/>
      </w:tblGrid>
      <w:tr w:rsidR="00775C64" w:rsidRPr="00775C64" w14:paraId="64C74CF3" w14:textId="77777777" w:rsidTr="00775C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1" w:type="pct"/>
          </w:tcPr>
          <w:p w14:paraId="7BD915D8" w14:textId="77777777" w:rsidR="00775C64" w:rsidRPr="00775C64" w:rsidRDefault="00775C64" w:rsidP="00775C64">
            <w:pPr>
              <w:jc w:val="both"/>
              <w:rPr>
                <w:rFonts w:ascii="Tahoma" w:hAnsi="Tahoma" w:cs="Tahoma"/>
                <w:b w:val="0"/>
                <w:bCs w:val="0"/>
                <w:kern w:val="2"/>
                <w:sz w:val="20"/>
                <w:szCs w:val="20"/>
              </w:rPr>
            </w:pPr>
            <w:r w:rsidRPr="00775C64">
              <w:rPr>
                <w:rFonts w:ascii="Tahoma" w:hAnsi="Tahoma" w:cs="Tahoma"/>
                <w:kern w:val="2"/>
                <w:sz w:val="20"/>
                <w:szCs w:val="20"/>
              </w:rPr>
              <w:t>Sutarties pavadinimas</w:t>
            </w:r>
          </w:p>
        </w:tc>
        <w:tc>
          <w:tcPr>
            <w:tcW w:w="3719" w:type="pct"/>
            <w:gridSpan w:val="3"/>
          </w:tcPr>
          <w:p w14:paraId="522807FD" w14:textId="5BF4F0DC" w:rsidR="00775C64" w:rsidRPr="00775C64" w:rsidRDefault="00775C64" w:rsidP="00775C64">
            <w:pPr>
              <w:jc w:val="both"/>
              <w:cnfStyle w:val="100000000000" w:firstRow="1"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sz w:val="20"/>
                <w:szCs w:val="20"/>
              </w:rPr>
              <w:t xml:space="preserve">Finansinio lizingo būdu </w:t>
            </w:r>
            <w:r w:rsidR="00401807">
              <w:rPr>
                <w:rFonts w:ascii="Tahoma" w:hAnsi="Tahoma" w:cs="Tahoma"/>
                <w:sz w:val="20"/>
                <w:szCs w:val="20"/>
              </w:rPr>
              <w:t>įsigyjamų</w:t>
            </w:r>
            <w:r w:rsidRPr="00775C64">
              <w:rPr>
                <w:rFonts w:ascii="Tahoma" w:hAnsi="Tahoma" w:cs="Tahoma"/>
                <w:sz w:val="20"/>
                <w:szCs w:val="20"/>
              </w:rPr>
              <w:t xml:space="preserve"> naujų teleskopinių krautuvų, įskaitant techninį aptarnavimą, pirkimas</w:t>
            </w:r>
          </w:p>
        </w:tc>
      </w:tr>
      <w:tr w:rsidR="00775C64" w:rsidRPr="00775C64" w14:paraId="049E9701" w14:textId="77777777" w:rsidTr="00775C64">
        <w:tc>
          <w:tcPr>
            <w:cnfStyle w:val="001000000000" w:firstRow="0" w:lastRow="0" w:firstColumn="1" w:lastColumn="0" w:oddVBand="0" w:evenVBand="0" w:oddHBand="0" w:evenHBand="0" w:firstRowFirstColumn="0" w:firstRowLastColumn="0" w:lastRowFirstColumn="0" w:lastRowLastColumn="0"/>
            <w:tcW w:w="1281" w:type="pct"/>
          </w:tcPr>
          <w:p w14:paraId="4CDFF086" w14:textId="77777777" w:rsidR="00775C64" w:rsidRPr="00775C64" w:rsidRDefault="00775C64" w:rsidP="00775C64">
            <w:pPr>
              <w:jc w:val="both"/>
              <w:rPr>
                <w:rFonts w:ascii="Tahoma" w:hAnsi="Tahoma" w:cs="Tahoma"/>
                <w:b w:val="0"/>
                <w:bCs w:val="0"/>
                <w:kern w:val="2"/>
                <w:sz w:val="20"/>
                <w:szCs w:val="20"/>
              </w:rPr>
            </w:pPr>
            <w:r w:rsidRPr="00775C64">
              <w:rPr>
                <w:rFonts w:ascii="Tahoma" w:hAnsi="Tahoma" w:cs="Tahoma"/>
                <w:kern w:val="2"/>
                <w:sz w:val="20"/>
                <w:szCs w:val="20"/>
              </w:rPr>
              <w:t>Sutarties data</w:t>
            </w:r>
          </w:p>
        </w:tc>
        <w:tc>
          <w:tcPr>
            <w:tcW w:w="1139" w:type="pct"/>
          </w:tcPr>
          <w:p w14:paraId="461B343F" w14:textId="77777777"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i/>
                <w:kern w:val="2"/>
                <w:sz w:val="20"/>
                <w:szCs w:val="20"/>
              </w:rPr>
            </w:pPr>
            <w:r w:rsidRPr="00775C64">
              <w:rPr>
                <w:rFonts w:ascii="Tahoma" w:hAnsi="Tahoma" w:cs="Tahoma"/>
                <w:i/>
                <w:kern w:val="2"/>
                <w:sz w:val="20"/>
                <w:szCs w:val="20"/>
              </w:rPr>
              <w:t>(nepildyti)</w:t>
            </w:r>
          </w:p>
        </w:tc>
        <w:tc>
          <w:tcPr>
            <w:tcW w:w="1236" w:type="pct"/>
          </w:tcPr>
          <w:p w14:paraId="1CB0407C" w14:textId="77777777"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b/>
                <w:bCs/>
                <w:kern w:val="2"/>
                <w:sz w:val="20"/>
                <w:szCs w:val="20"/>
              </w:rPr>
            </w:pPr>
            <w:r w:rsidRPr="00775C64">
              <w:rPr>
                <w:rFonts w:ascii="Tahoma" w:hAnsi="Tahoma" w:cs="Tahoma"/>
                <w:b/>
                <w:bCs/>
                <w:kern w:val="2"/>
                <w:sz w:val="20"/>
                <w:szCs w:val="20"/>
              </w:rPr>
              <w:t>Sutarties numeris</w:t>
            </w:r>
          </w:p>
        </w:tc>
        <w:tc>
          <w:tcPr>
            <w:tcW w:w="1345" w:type="pct"/>
          </w:tcPr>
          <w:p w14:paraId="30A6A898" w14:textId="77777777"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i/>
                <w:kern w:val="2"/>
                <w:sz w:val="20"/>
                <w:szCs w:val="20"/>
              </w:rPr>
              <w:t>(nepildyti)</w:t>
            </w:r>
          </w:p>
        </w:tc>
      </w:tr>
    </w:tbl>
    <w:p w14:paraId="5313B54A" w14:textId="77777777" w:rsidR="00775C64" w:rsidRPr="00775C64" w:rsidRDefault="00775C64" w:rsidP="00775C64">
      <w:pPr>
        <w:spacing w:after="0" w:line="240" w:lineRule="auto"/>
        <w:jc w:val="both"/>
        <w:rPr>
          <w:rFonts w:ascii="Tahoma" w:hAnsi="Tahoma" w:cs="Tahoma"/>
          <w:sz w:val="20"/>
          <w:szCs w:val="20"/>
        </w:rPr>
      </w:pPr>
    </w:p>
    <w:tbl>
      <w:tblPr>
        <w:tblStyle w:val="1tinkleliolentelviesi1"/>
        <w:tblW w:w="5000" w:type="pct"/>
        <w:tblLook w:val="04A0" w:firstRow="1" w:lastRow="0" w:firstColumn="1" w:lastColumn="0" w:noHBand="0" w:noVBand="1"/>
      </w:tblPr>
      <w:tblGrid>
        <w:gridCol w:w="3132"/>
        <w:gridCol w:w="3613"/>
        <w:gridCol w:w="3914"/>
      </w:tblGrid>
      <w:tr w:rsidR="00775C64" w:rsidRPr="00775C64" w14:paraId="51DFC007" w14:textId="77777777" w:rsidTr="00775C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14:paraId="361EAD01" w14:textId="77777777" w:rsidR="00775C64" w:rsidRPr="00775C64" w:rsidRDefault="00775C64" w:rsidP="00775C64">
            <w:pPr>
              <w:jc w:val="center"/>
              <w:rPr>
                <w:rFonts w:ascii="Tahoma" w:hAnsi="Tahoma" w:cs="Tahoma"/>
                <w:b w:val="0"/>
                <w:bCs w:val="0"/>
                <w:kern w:val="2"/>
                <w:sz w:val="20"/>
                <w:szCs w:val="20"/>
              </w:rPr>
            </w:pPr>
            <w:r w:rsidRPr="00775C64">
              <w:rPr>
                <w:rFonts w:ascii="Tahoma" w:hAnsi="Tahoma" w:cs="Tahoma"/>
                <w:kern w:val="2"/>
                <w:sz w:val="20"/>
                <w:szCs w:val="20"/>
              </w:rPr>
              <w:t>1. SUTARTIES ŠALYS</w:t>
            </w:r>
          </w:p>
        </w:tc>
      </w:tr>
      <w:tr w:rsidR="00775C64" w:rsidRPr="00775C64" w14:paraId="11CF5C27" w14:textId="77777777" w:rsidTr="00775C64">
        <w:tc>
          <w:tcPr>
            <w:cnfStyle w:val="001000000000" w:firstRow="0" w:lastRow="0" w:firstColumn="1" w:lastColumn="0" w:oddVBand="0" w:evenVBand="0" w:oddHBand="0" w:evenHBand="0" w:firstRowFirstColumn="0" w:firstRowLastColumn="0" w:lastRowFirstColumn="0" w:lastRowLastColumn="0"/>
            <w:tcW w:w="1469" w:type="pct"/>
            <w:vMerge w:val="restart"/>
          </w:tcPr>
          <w:p w14:paraId="0FD69D05" w14:textId="77777777" w:rsidR="00775C64" w:rsidRPr="00775C64" w:rsidRDefault="00775C64" w:rsidP="00775C64">
            <w:pPr>
              <w:jc w:val="center"/>
              <w:rPr>
                <w:rFonts w:ascii="Tahoma" w:hAnsi="Tahoma" w:cs="Tahoma"/>
                <w:b w:val="0"/>
                <w:bCs w:val="0"/>
                <w:kern w:val="2"/>
                <w:sz w:val="20"/>
                <w:szCs w:val="20"/>
              </w:rPr>
            </w:pPr>
          </w:p>
          <w:p w14:paraId="37527F71" w14:textId="77777777" w:rsidR="00775C64" w:rsidRPr="00775C64" w:rsidRDefault="00775C64" w:rsidP="00775C64">
            <w:pPr>
              <w:jc w:val="center"/>
              <w:rPr>
                <w:rFonts w:ascii="Tahoma" w:hAnsi="Tahoma" w:cs="Tahoma"/>
                <w:b w:val="0"/>
                <w:bCs w:val="0"/>
                <w:kern w:val="2"/>
                <w:sz w:val="20"/>
                <w:szCs w:val="20"/>
              </w:rPr>
            </w:pPr>
          </w:p>
          <w:p w14:paraId="72EFD57C" w14:textId="77777777" w:rsidR="00775C64" w:rsidRPr="00775C64" w:rsidRDefault="00775C64" w:rsidP="00775C64">
            <w:pPr>
              <w:jc w:val="center"/>
              <w:rPr>
                <w:rFonts w:ascii="Tahoma" w:hAnsi="Tahoma" w:cs="Tahoma"/>
                <w:b w:val="0"/>
                <w:bCs w:val="0"/>
                <w:kern w:val="2"/>
                <w:sz w:val="20"/>
                <w:szCs w:val="20"/>
              </w:rPr>
            </w:pPr>
          </w:p>
          <w:p w14:paraId="75DDE22A" w14:textId="77777777" w:rsidR="00775C64" w:rsidRPr="00775C64" w:rsidRDefault="00775C64" w:rsidP="00775C64">
            <w:pPr>
              <w:rPr>
                <w:rFonts w:ascii="Tahoma" w:hAnsi="Tahoma" w:cs="Tahoma"/>
                <w:b w:val="0"/>
                <w:bCs w:val="0"/>
                <w:kern w:val="2"/>
                <w:sz w:val="20"/>
                <w:szCs w:val="20"/>
              </w:rPr>
            </w:pPr>
          </w:p>
          <w:p w14:paraId="5C3A69A8"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1.1. Pirkėjas</w:t>
            </w:r>
          </w:p>
        </w:tc>
        <w:tc>
          <w:tcPr>
            <w:tcW w:w="1695" w:type="pct"/>
          </w:tcPr>
          <w:p w14:paraId="47F42A5F"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1.1.1. Pavadinimas</w:t>
            </w:r>
          </w:p>
        </w:tc>
        <w:tc>
          <w:tcPr>
            <w:tcW w:w="1836" w:type="pct"/>
          </w:tcPr>
          <w:p w14:paraId="7D0A5E44" w14:textId="3210210F"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Pr>
                <w:rFonts w:ascii="Tahoma" w:hAnsi="Tahoma" w:cs="Tahoma"/>
                <w:kern w:val="2"/>
                <w:sz w:val="20"/>
                <w:szCs w:val="20"/>
              </w:rPr>
              <w:t>UAB „Telšių regiono atliekų tvarkymo centras“</w:t>
            </w:r>
          </w:p>
        </w:tc>
      </w:tr>
      <w:tr w:rsidR="00775C64" w:rsidRPr="00775C64" w14:paraId="7AD8CE35" w14:textId="77777777" w:rsidTr="00775C64">
        <w:tc>
          <w:tcPr>
            <w:cnfStyle w:val="001000000000" w:firstRow="0" w:lastRow="0" w:firstColumn="1" w:lastColumn="0" w:oddVBand="0" w:evenVBand="0" w:oddHBand="0" w:evenHBand="0" w:firstRowFirstColumn="0" w:firstRowLastColumn="0" w:lastRowFirstColumn="0" w:lastRowLastColumn="0"/>
            <w:tcW w:w="1469" w:type="pct"/>
            <w:vMerge/>
          </w:tcPr>
          <w:p w14:paraId="5B0F0AF9" w14:textId="77777777" w:rsidR="00775C64" w:rsidRPr="00775C64" w:rsidRDefault="00775C64" w:rsidP="00775C64">
            <w:pPr>
              <w:rPr>
                <w:rFonts w:ascii="Tahoma" w:hAnsi="Tahoma" w:cs="Tahoma"/>
                <w:kern w:val="2"/>
                <w:sz w:val="20"/>
                <w:szCs w:val="20"/>
              </w:rPr>
            </w:pPr>
          </w:p>
        </w:tc>
        <w:tc>
          <w:tcPr>
            <w:tcW w:w="1695" w:type="pct"/>
          </w:tcPr>
          <w:p w14:paraId="6B24E53F"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1.1.2. Juridinio asmens kodas</w:t>
            </w:r>
          </w:p>
        </w:tc>
        <w:tc>
          <w:tcPr>
            <w:tcW w:w="1836" w:type="pct"/>
          </w:tcPr>
          <w:p w14:paraId="017B8638" w14:textId="5146297B"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Pr>
                <w:rFonts w:ascii="Tahoma" w:hAnsi="Tahoma" w:cs="Tahoma"/>
                <w:kern w:val="2"/>
                <w:sz w:val="20"/>
                <w:szCs w:val="20"/>
              </w:rPr>
              <w:t>171780190</w:t>
            </w:r>
          </w:p>
        </w:tc>
      </w:tr>
      <w:tr w:rsidR="00775C64" w:rsidRPr="00775C64" w14:paraId="38B2D53E" w14:textId="77777777" w:rsidTr="00775C64">
        <w:tc>
          <w:tcPr>
            <w:cnfStyle w:val="001000000000" w:firstRow="0" w:lastRow="0" w:firstColumn="1" w:lastColumn="0" w:oddVBand="0" w:evenVBand="0" w:oddHBand="0" w:evenHBand="0" w:firstRowFirstColumn="0" w:firstRowLastColumn="0" w:lastRowFirstColumn="0" w:lastRowLastColumn="0"/>
            <w:tcW w:w="1469" w:type="pct"/>
            <w:vMerge/>
          </w:tcPr>
          <w:p w14:paraId="6A6BCC7A" w14:textId="77777777" w:rsidR="00775C64" w:rsidRPr="00775C64" w:rsidRDefault="00775C64" w:rsidP="00775C64">
            <w:pPr>
              <w:rPr>
                <w:rFonts w:ascii="Tahoma" w:hAnsi="Tahoma" w:cs="Tahoma"/>
                <w:kern w:val="2"/>
                <w:sz w:val="20"/>
                <w:szCs w:val="20"/>
              </w:rPr>
            </w:pPr>
          </w:p>
        </w:tc>
        <w:tc>
          <w:tcPr>
            <w:tcW w:w="1695" w:type="pct"/>
          </w:tcPr>
          <w:p w14:paraId="4490480D"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1.1.3. Adresas</w:t>
            </w:r>
          </w:p>
        </w:tc>
        <w:tc>
          <w:tcPr>
            <w:tcW w:w="1836" w:type="pct"/>
          </w:tcPr>
          <w:p w14:paraId="32DF39A2" w14:textId="551BF548" w:rsidR="00775C64" w:rsidRPr="00775C64" w:rsidRDefault="00775C64" w:rsidP="00775C64">
            <w:pPr>
              <w:tabs>
                <w:tab w:val="left" w:pos="426"/>
              </w:tabs>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sz w:val="20"/>
                <w:szCs w:val="20"/>
              </w:rPr>
              <w:t xml:space="preserve">Buveinės adresas: </w:t>
            </w:r>
            <w:r>
              <w:rPr>
                <w:rFonts w:ascii="Tahoma" w:hAnsi="Tahoma" w:cs="Tahoma"/>
                <w:sz w:val="20"/>
                <w:szCs w:val="20"/>
              </w:rPr>
              <w:t>J. Tumo-Vaižganto g. 91, Plungė</w:t>
            </w:r>
          </w:p>
        </w:tc>
      </w:tr>
      <w:tr w:rsidR="00775C64" w:rsidRPr="00775C64" w14:paraId="5D29EEFC" w14:textId="77777777" w:rsidTr="00775C64">
        <w:tc>
          <w:tcPr>
            <w:cnfStyle w:val="001000000000" w:firstRow="0" w:lastRow="0" w:firstColumn="1" w:lastColumn="0" w:oddVBand="0" w:evenVBand="0" w:oddHBand="0" w:evenHBand="0" w:firstRowFirstColumn="0" w:firstRowLastColumn="0" w:lastRowFirstColumn="0" w:lastRowLastColumn="0"/>
            <w:tcW w:w="1469" w:type="pct"/>
            <w:vMerge/>
          </w:tcPr>
          <w:p w14:paraId="3FAB79C0" w14:textId="77777777" w:rsidR="00775C64" w:rsidRPr="00775C64" w:rsidRDefault="00775C64" w:rsidP="00775C64">
            <w:pPr>
              <w:rPr>
                <w:rFonts w:ascii="Tahoma" w:hAnsi="Tahoma" w:cs="Tahoma"/>
                <w:kern w:val="2"/>
                <w:sz w:val="20"/>
                <w:szCs w:val="20"/>
              </w:rPr>
            </w:pPr>
          </w:p>
        </w:tc>
        <w:tc>
          <w:tcPr>
            <w:tcW w:w="1695" w:type="pct"/>
          </w:tcPr>
          <w:p w14:paraId="306A8681"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1.1.4. PVM mokėtojo kodas</w:t>
            </w:r>
          </w:p>
        </w:tc>
        <w:tc>
          <w:tcPr>
            <w:tcW w:w="1836" w:type="pct"/>
          </w:tcPr>
          <w:p w14:paraId="01B6CED8" w14:textId="4F22238A"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LT100001362119</w:t>
            </w:r>
          </w:p>
        </w:tc>
      </w:tr>
      <w:tr w:rsidR="00775C64" w:rsidRPr="00775C64" w14:paraId="609D1A63" w14:textId="77777777" w:rsidTr="00775C64">
        <w:tc>
          <w:tcPr>
            <w:cnfStyle w:val="001000000000" w:firstRow="0" w:lastRow="0" w:firstColumn="1" w:lastColumn="0" w:oddVBand="0" w:evenVBand="0" w:oddHBand="0" w:evenHBand="0" w:firstRowFirstColumn="0" w:firstRowLastColumn="0" w:lastRowFirstColumn="0" w:lastRowLastColumn="0"/>
            <w:tcW w:w="1469" w:type="pct"/>
            <w:vMerge/>
          </w:tcPr>
          <w:p w14:paraId="2CC2346F" w14:textId="77777777" w:rsidR="00775C64" w:rsidRPr="00775C64" w:rsidRDefault="00775C64" w:rsidP="00775C64">
            <w:pPr>
              <w:rPr>
                <w:rFonts w:ascii="Tahoma" w:hAnsi="Tahoma" w:cs="Tahoma"/>
                <w:kern w:val="2"/>
                <w:sz w:val="20"/>
                <w:szCs w:val="20"/>
              </w:rPr>
            </w:pPr>
          </w:p>
        </w:tc>
        <w:tc>
          <w:tcPr>
            <w:tcW w:w="1695" w:type="pct"/>
          </w:tcPr>
          <w:p w14:paraId="31624C9C"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1.1.5. Atsiskaitomoji sąskaita</w:t>
            </w:r>
          </w:p>
        </w:tc>
        <w:tc>
          <w:tcPr>
            <w:tcW w:w="1836" w:type="pct"/>
          </w:tcPr>
          <w:p w14:paraId="2321BEB0" w14:textId="40AF00B6"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sz w:val="20"/>
                <w:szCs w:val="20"/>
              </w:rPr>
              <w:t>LT72 7044 0600 0624 4050</w:t>
            </w:r>
          </w:p>
        </w:tc>
      </w:tr>
      <w:tr w:rsidR="00775C64" w:rsidRPr="00775C64" w14:paraId="0AB3B9ED" w14:textId="77777777" w:rsidTr="00775C64">
        <w:tc>
          <w:tcPr>
            <w:cnfStyle w:val="001000000000" w:firstRow="0" w:lastRow="0" w:firstColumn="1" w:lastColumn="0" w:oddVBand="0" w:evenVBand="0" w:oddHBand="0" w:evenHBand="0" w:firstRowFirstColumn="0" w:firstRowLastColumn="0" w:lastRowFirstColumn="0" w:lastRowLastColumn="0"/>
            <w:tcW w:w="1469" w:type="pct"/>
            <w:vMerge/>
          </w:tcPr>
          <w:p w14:paraId="060A2781" w14:textId="77777777" w:rsidR="00775C64" w:rsidRPr="00775C64" w:rsidRDefault="00775C64" w:rsidP="00775C64">
            <w:pPr>
              <w:rPr>
                <w:rFonts w:ascii="Tahoma" w:hAnsi="Tahoma" w:cs="Tahoma"/>
                <w:kern w:val="2"/>
                <w:sz w:val="20"/>
                <w:szCs w:val="20"/>
              </w:rPr>
            </w:pPr>
          </w:p>
        </w:tc>
        <w:tc>
          <w:tcPr>
            <w:tcW w:w="1695" w:type="pct"/>
          </w:tcPr>
          <w:p w14:paraId="4E9A23AE"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1.1.6. Bankas, banko kodas</w:t>
            </w:r>
          </w:p>
        </w:tc>
        <w:tc>
          <w:tcPr>
            <w:tcW w:w="1836" w:type="pct"/>
          </w:tcPr>
          <w:p w14:paraId="6A94C25D" w14:textId="64E2E140" w:rsid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Pr>
                <w:rFonts w:ascii="Tahoma" w:hAnsi="Tahoma" w:cs="Tahoma"/>
                <w:sz w:val="20"/>
                <w:szCs w:val="20"/>
              </w:rPr>
              <w:t>AB SEB Bankas</w:t>
            </w:r>
          </w:p>
          <w:p w14:paraId="5E3AA408" w14:textId="12AC294C" w:rsidR="00775C64" w:rsidRPr="00775C64" w:rsidRDefault="00D85571"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Pr>
                <w:rFonts w:ascii="Tahoma" w:hAnsi="Tahoma" w:cs="Tahoma"/>
                <w:sz w:val="20"/>
                <w:szCs w:val="20"/>
              </w:rPr>
              <w:t xml:space="preserve">Banko kodas </w:t>
            </w:r>
            <w:r w:rsidR="00775C64" w:rsidRPr="00775C64">
              <w:rPr>
                <w:rFonts w:ascii="Tahoma" w:hAnsi="Tahoma" w:cs="Tahoma"/>
                <w:sz w:val="20"/>
                <w:szCs w:val="20"/>
              </w:rPr>
              <w:t xml:space="preserve"> </w:t>
            </w:r>
            <w:r w:rsidRPr="00D85571">
              <w:rPr>
                <w:rFonts w:ascii="Tahoma" w:hAnsi="Tahoma" w:cs="Tahoma"/>
                <w:sz w:val="20"/>
                <w:szCs w:val="20"/>
              </w:rPr>
              <w:t>70440</w:t>
            </w:r>
          </w:p>
        </w:tc>
      </w:tr>
      <w:tr w:rsidR="00775C64" w:rsidRPr="00775C64" w14:paraId="35220F9D" w14:textId="77777777" w:rsidTr="00775C64">
        <w:tc>
          <w:tcPr>
            <w:cnfStyle w:val="001000000000" w:firstRow="0" w:lastRow="0" w:firstColumn="1" w:lastColumn="0" w:oddVBand="0" w:evenVBand="0" w:oddHBand="0" w:evenHBand="0" w:firstRowFirstColumn="0" w:firstRowLastColumn="0" w:lastRowFirstColumn="0" w:lastRowLastColumn="0"/>
            <w:tcW w:w="1469" w:type="pct"/>
            <w:vMerge/>
          </w:tcPr>
          <w:p w14:paraId="2BF0659B" w14:textId="77777777" w:rsidR="00775C64" w:rsidRPr="00775C64" w:rsidRDefault="00775C64" w:rsidP="00775C64">
            <w:pPr>
              <w:rPr>
                <w:rFonts w:ascii="Tahoma" w:hAnsi="Tahoma" w:cs="Tahoma"/>
                <w:kern w:val="2"/>
                <w:sz w:val="20"/>
                <w:szCs w:val="20"/>
              </w:rPr>
            </w:pPr>
          </w:p>
        </w:tc>
        <w:tc>
          <w:tcPr>
            <w:tcW w:w="1695" w:type="pct"/>
          </w:tcPr>
          <w:p w14:paraId="4076C11A"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1.1.7. Telefonas</w:t>
            </w:r>
          </w:p>
        </w:tc>
        <w:tc>
          <w:tcPr>
            <w:tcW w:w="1836" w:type="pct"/>
          </w:tcPr>
          <w:p w14:paraId="26DADB76" w14:textId="1C706C28" w:rsidR="00775C64" w:rsidRPr="00775C64" w:rsidRDefault="00D85571"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Pr>
                <w:rFonts w:ascii="Tahoma" w:hAnsi="Tahoma" w:cs="Tahoma"/>
                <w:kern w:val="2"/>
                <w:sz w:val="20"/>
                <w:szCs w:val="20"/>
              </w:rPr>
              <w:t>(0 </w:t>
            </w:r>
            <w:r w:rsidRPr="00D85571">
              <w:rPr>
                <w:rFonts w:ascii="Tahoma" w:hAnsi="Tahoma" w:cs="Tahoma"/>
                <w:kern w:val="2"/>
                <w:sz w:val="20"/>
                <w:szCs w:val="20"/>
              </w:rPr>
              <w:t>448</w:t>
            </w:r>
            <w:r>
              <w:rPr>
                <w:rFonts w:ascii="Tahoma" w:hAnsi="Tahoma" w:cs="Tahoma"/>
                <w:kern w:val="2"/>
                <w:sz w:val="20"/>
                <w:szCs w:val="20"/>
              </w:rPr>
              <w:t>)</w:t>
            </w:r>
            <w:r w:rsidRPr="00D85571">
              <w:rPr>
                <w:rFonts w:ascii="Tahoma" w:hAnsi="Tahoma" w:cs="Tahoma"/>
                <w:kern w:val="2"/>
                <w:sz w:val="20"/>
                <w:szCs w:val="20"/>
              </w:rPr>
              <w:t xml:space="preserve"> 50 043</w:t>
            </w:r>
          </w:p>
        </w:tc>
      </w:tr>
      <w:tr w:rsidR="00775C64" w:rsidRPr="00775C64" w14:paraId="35FB8090" w14:textId="77777777" w:rsidTr="00775C64">
        <w:tc>
          <w:tcPr>
            <w:cnfStyle w:val="001000000000" w:firstRow="0" w:lastRow="0" w:firstColumn="1" w:lastColumn="0" w:oddVBand="0" w:evenVBand="0" w:oddHBand="0" w:evenHBand="0" w:firstRowFirstColumn="0" w:firstRowLastColumn="0" w:lastRowFirstColumn="0" w:lastRowLastColumn="0"/>
            <w:tcW w:w="1469" w:type="pct"/>
            <w:vMerge/>
          </w:tcPr>
          <w:p w14:paraId="76BDDA64" w14:textId="77777777" w:rsidR="00775C64" w:rsidRPr="00775C64" w:rsidRDefault="00775C64" w:rsidP="00775C64">
            <w:pPr>
              <w:rPr>
                <w:rFonts w:ascii="Tahoma" w:hAnsi="Tahoma" w:cs="Tahoma"/>
                <w:kern w:val="2"/>
                <w:sz w:val="20"/>
                <w:szCs w:val="20"/>
              </w:rPr>
            </w:pPr>
          </w:p>
        </w:tc>
        <w:tc>
          <w:tcPr>
            <w:tcW w:w="1695" w:type="pct"/>
          </w:tcPr>
          <w:p w14:paraId="6C701ECB"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1.1.8. El. paštas</w:t>
            </w:r>
          </w:p>
        </w:tc>
        <w:tc>
          <w:tcPr>
            <w:tcW w:w="1836" w:type="pct"/>
          </w:tcPr>
          <w:p w14:paraId="245A4450" w14:textId="43C2551A" w:rsidR="00775C64" w:rsidRPr="00775C64" w:rsidRDefault="00D85571"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hyperlink r:id="rId28" w:history="1">
              <w:r w:rsidRPr="006D365E">
                <w:rPr>
                  <w:rStyle w:val="Hipersaitas"/>
                  <w:rFonts w:ascii="Tahoma" w:hAnsi="Tahoma" w:cs="Tahoma"/>
                  <w:sz w:val="20"/>
                  <w:szCs w:val="20"/>
                </w:rPr>
                <w:t>info@t</w:t>
              </w:r>
              <w:r w:rsidRPr="006D365E">
                <w:rPr>
                  <w:rStyle w:val="Hipersaitas"/>
                </w:rPr>
                <w:t>ratc</w:t>
              </w:r>
              <w:r w:rsidRPr="006D365E">
                <w:rPr>
                  <w:rStyle w:val="Hipersaitas"/>
                  <w:rFonts w:ascii="Tahoma" w:hAnsi="Tahoma" w:cs="Tahoma"/>
                  <w:sz w:val="20"/>
                  <w:szCs w:val="20"/>
                </w:rPr>
                <w:t>.lt</w:t>
              </w:r>
            </w:hyperlink>
          </w:p>
        </w:tc>
      </w:tr>
      <w:tr w:rsidR="00775C64" w:rsidRPr="00775C64" w14:paraId="4D3F8D5E" w14:textId="77777777" w:rsidTr="00775C64">
        <w:tc>
          <w:tcPr>
            <w:cnfStyle w:val="001000000000" w:firstRow="0" w:lastRow="0" w:firstColumn="1" w:lastColumn="0" w:oddVBand="0" w:evenVBand="0" w:oddHBand="0" w:evenHBand="0" w:firstRowFirstColumn="0" w:firstRowLastColumn="0" w:lastRowFirstColumn="0" w:lastRowLastColumn="0"/>
            <w:tcW w:w="1469" w:type="pct"/>
            <w:vMerge/>
          </w:tcPr>
          <w:p w14:paraId="0C7FE371" w14:textId="77777777" w:rsidR="00775C64" w:rsidRPr="00775C64" w:rsidRDefault="00775C64" w:rsidP="00775C64">
            <w:pPr>
              <w:rPr>
                <w:rFonts w:ascii="Tahoma" w:hAnsi="Tahoma" w:cs="Tahoma"/>
                <w:kern w:val="2"/>
                <w:sz w:val="20"/>
                <w:szCs w:val="20"/>
              </w:rPr>
            </w:pPr>
          </w:p>
        </w:tc>
        <w:tc>
          <w:tcPr>
            <w:tcW w:w="1695" w:type="pct"/>
          </w:tcPr>
          <w:p w14:paraId="21451256"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1.1.9. Šalies atstovas</w:t>
            </w:r>
          </w:p>
        </w:tc>
        <w:tc>
          <w:tcPr>
            <w:tcW w:w="1836" w:type="pct"/>
          </w:tcPr>
          <w:p w14:paraId="71DD2E21"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p>
        </w:tc>
      </w:tr>
      <w:tr w:rsidR="00775C64" w:rsidRPr="00775C64" w14:paraId="42F777CE" w14:textId="77777777" w:rsidTr="00775C64">
        <w:tc>
          <w:tcPr>
            <w:cnfStyle w:val="001000000000" w:firstRow="0" w:lastRow="0" w:firstColumn="1" w:lastColumn="0" w:oddVBand="0" w:evenVBand="0" w:oddHBand="0" w:evenHBand="0" w:firstRowFirstColumn="0" w:firstRowLastColumn="0" w:lastRowFirstColumn="0" w:lastRowLastColumn="0"/>
            <w:tcW w:w="1469" w:type="pct"/>
            <w:vMerge/>
          </w:tcPr>
          <w:p w14:paraId="1A1F1FD9" w14:textId="77777777" w:rsidR="00775C64" w:rsidRPr="00775C64" w:rsidRDefault="00775C64" w:rsidP="00775C64">
            <w:pPr>
              <w:rPr>
                <w:rFonts w:ascii="Tahoma" w:hAnsi="Tahoma" w:cs="Tahoma"/>
                <w:kern w:val="2"/>
                <w:sz w:val="20"/>
                <w:szCs w:val="20"/>
              </w:rPr>
            </w:pPr>
          </w:p>
        </w:tc>
        <w:tc>
          <w:tcPr>
            <w:tcW w:w="1695" w:type="pct"/>
          </w:tcPr>
          <w:p w14:paraId="3715935C"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1.1.10. Atstovavimo pagrindas</w:t>
            </w:r>
          </w:p>
        </w:tc>
        <w:tc>
          <w:tcPr>
            <w:tcW w:w="1836" w:type="pct"/>
          </w:tcPr>
          <w:p w14:paraId="51C30DDB" w14:textId="25826A77" w:rsidR="00775C64" w:rsidRPr="00775C64" w:rsidRDefault="00D85571"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Pr>
                <w:rFonts w:ascii="Tahoma" w:hAnsi="Tahoma" w:cs="Tahoma"/>
                <w:kern w:val="2"/>
                <w:sz w:val="20"/>
                <w:szCs w:val="20"/>
              </w:rPr>
              <w:t>Bendrovės</w:t>
            </w:r>
            <w:r w:rsidR="00775C64" w:rsidRPr="00775C64">
              <w:rPr>
                <w:rFonts w:ascii="Tahoma" w:hAnsi="Tahoma" w:cs="Tahoma"/>
                <w:kern w:val="2"/>
                <w:sz w:val="20"/>
                <w:szCs w:val="20"/>
              </w:rPr>
              <w:t xml:space="preserve"> </w:t>
            </w:r>
            <w:r>
              <w:rPr>
                <w:rFonts w:ascii="Tahoma" w:hAnsi="Tahoma" w:cs="Tahoma"/>
                <w:kern w:val="2"/>
                <w:sz w:val="20"/>
                <w:szCs w:val="20"/>
              </w:rPr>
              <w:t>nuostatai</w:t>
            </w:r>
          </w:p>
        </w:tc>
      </w:tr>
      <w:tr w:rsidR="00775C64" w:rsidRPr="00775C64" w14:paraId="2FC97636" w14:textId="77777777" w:rsidTr="00775C64">
        <w:tc>
          <w:tcPr>
            <w:cnfStyle w:val="001000000000" w:firstRow="0" w:lastRow="0" w:firstColumn="1" w:lastColumn="0" w:oddVBand="0" w:evenVBand="0" w:oddHBand="0" w:evenHBand="0" w:firstRowFirstColumn="0" w:firstRowLastColumn="0" w:lastRowFirstColumn="0" w:lastRowLastColumn="0"/>
            <w:tcW w:w="1469" w:type="pct"/>
            <w:vMerge w:val="restart"/>
          </w:tcPr>
          <w:p w14:paraId="2ABBED3C" w14:textId="77777777" w:rsidR="00775C64" w:rsidRPr="00775C64" w:rsidRDefault="00775C64" w:rsidP="00775C64">
            <w:pPr>
              <w:rPr>
                <w:rFonts w:ascii="Tahoma" w:hAnsi="Tahoma" w:cs="Tahoma"/>
                <w:b w:val="0"/>
                <w:bCs w:val="0"/>
                <w:kern w:val="2"/>
                <w:sz w:val="20"/>
                <w:szCs w:val="20"/>
              </w:rPr>
            </w:pPr>
          </w:p>
          <w:p w14:paraId="0688D0A5"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1.2. Tiekėjas / jungtinės veiklos pagrindinis partneris</w:t>
            </w:r>
          </w:p>
          <w:p w14:paraId="49B9061C" w14:textId="77777777" w:rsidR="00775C64" w:rsidRPr="00775C64" w:rsidRDefault="00775C64" w:rsidP="00775C64">
            <w:pPr>
              <w:rPr>
                <w:rFonts w:ascii="Tahoma" w:hAnsi="Tahoma" w:cs="Tahoma"/>
                <w:i/>
                <w:kern w:val="2"/>
                <w:sz w:val="20"/>
                <w:szCs w:val="20"/>
              </w:rPr>
            </w:pPr>
            <w:r w:rsidRPr="00775C64">
              <w:rPr>
                <w:rFonts w:ascii="Tahoma" w:hAnsi="Tahoma" w:cs="Tahoma"/>
                <w:i/>
                <w:kern w:val="2"/>
                <w:sz w:val="20"/>
                <w:szCs w:val="20"/>
              </w:rPr>
              <w:t>(Jei Tiekėjas yra tiekėjų grupė, skiltys pildomos įterpiant kiekvieno grupės nario informaciją)</w:t>
            </w:r>
          </w:p>
          <w:p w14:paraId="5A2C348A" w14:textId="77777777" w:rsidR="00775C64" w:rsidRPr="00775C64" w:rsidRDefault="00775C64" w:rsidP="00775C64">
            <w:pPr>
              <w:rPr>
                <w:rFonts w:ascii="Tahoma" w:hAnsi="Tahoma" w:cs="Tahoma"/>
                <w:color w:val="0070C0"/>
                <w:kern w:val="2"/>
                <w:sz w:val="20"/>
                <w:szCs w:val="20"/>
              </w:rPr>
            </w:pPr>
          </w:p>
          <w:p w14:paraId="6CE88033" w14:textId="77777777" w:rsidR="00775C64" w:rsidRPr="00775C64" w:rsidRDefault="00775C64" w:rsidP="00775C64">
            <w:pPr>
              <w:rPr>
                <w:rFonts w:ascii="Tahoma" w:hAnsi="Tahoma" w:cs="Tahoma"/>
                <w:b w:val="0"/>
                <w:bCs w:val="0"/>
                <w:kern w:val="2"/>
                <w:sz w:val="20"/>
                <w:szCs w:val="20"/>
              </w:rPr>
            </w:pPr>
          </w:p>
        </w:tc>
        <w:tc>
          <w:tcPr>
            <w:tcW w:w="1695" w:type="pct"/>
          </w:tcPr>
          <w:p w14:paraId="2E8B1E36"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1.2.1. Pavadinimas</w:t>
            </w:r>
          </w:p>
        </w:tc>
        <w:tc>
          <w:tcPr>
            <w:tcW w:w="1836" w:type="pct"/>
          </w:tcPr>
          <w:p w14:paraId="2A12D6DC" w14:textId="77777777" w:rsidR="00775C64" w:rsidRPr="00775C64" w:rsidRDefault="00775C64" w:rsidP="00775C64">
            <w:pPr>
              <w:jc w:val="cente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p>
        </w:tc>
      </w:tr>
      <w:tr w:rsidR="00775C64" w:rsidRPr="00775C64" w14:paraId="0A5B4113" w14:textId="77777777" w:rsidTr="00775C64">
        <w:tc>
          <w:tcPr>
            <w:cnfStyle w:val="001000000000" w:firstRow="0" w:lastRow="0" w:firstColumn="1" w:lastColumn="0" w:oddVBand="0" w:evenVBand="0" w:oddHBand="0" w:evenHBand="0" w:firstRowFirstColumn="0" w:firstRowLastColumn="0" w:lastRowFirstColumn="0" w:lastRowLastColumn="0"/>
            <w:tcW w:w="1469" w:type="pct"/>
            <w:vMerge/>
          </w:tcPr>
          <w:p w14:paraId="5EC8C99C" w14:textId="77777777" w:rsidR="00775C64" w:rsidRPr="00775C64" w:rsidRDefault="00775C64" w:rsidP="00775C64">
            <w:pPr>
              <w:rPr>
                <w:rFonts w:ascii="Tahoma" w:hAnsi="Tahoma" w:cs="Tahoma"/>
                <w:b w:val="0"/>
                <w:bCs w:val="0"/>
                <w:kern w:val="2"/>
                <w:sz w:val="20"/>
                <w:szCs w:val="20"/>
              </w:rPr>
            </w:pPr>
          </w:p>
        </w:tc>
        <w:tc>
          <w:tcPr>
            <w:tcW w:w="1695" w:type="pct"/>
          </w:tcPr>
          <w:p w14:paraId="57EB5743"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1.2.2. Juridinio asmens kodas</w:t>
            </w:r>
          </w:p>
        </w:tc>
        <w:tc>
          <w:tcPr>
            <w:tcW w:w="1836" w:type="pct"/>
          </w:tcPr>
          <w:p w14:paraId="7A7F8D43" w14:textId="77777777" w:rsidR="00775C64" w:rsidRPr="00775C64" w:rsidRDefault="00775C64" w:rsidP="00775C64">
            <w:pPr>
              <w:jc w:val="cente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p>
        </w:tc>
      </w:tr>
      <w:tr w:rsidR="00775C64" w:rsidRPr="00775C64" w14:paraId="37C03D68" w14:textId="77777777" w:rsidTr="00775C64">
        <w:tc>
          <w:tcPr>
            <w:cnfStyle w:val="001000000000" w:firstRow="0" w:lastRow="0" w:firstColumn="1" w:lastColumn="0" w:oddVBand="0" w:evenVBand="0" w:oddHBand="0" w:evenHBand="0" w:firstRowFirstColumn="0" w:firstRowLastColumn="0" w:lastRowFirstColumn="0" w:lastRowLastColumn="0"/>
            <w:tcW w:w="1469" w:type="pct"/>
            <w:vMerge/>
          </w:tcPr>
          <w:p w14:paraId="69DC2195" w14:textId="77777777" w:rsidR="00775C64" w:rsidRPr="00775C64" w:rsidRDefault="00775C64" w:rsidP="00775C64">
            <w:pPr>
              <w:rPr>
                <w:rFonts w:ascii="Tahoma" w:hAnsi="Tahoma" w:cs="Tahoma"/>
                <w:b w:val="0"/>
                <w:bCs w:val="0"/>
                <w:kern w:val="2"/>
                <w:sz w:val="20"/>
                <w:szCs w:val="20"/>
              </w:rPr>
            </w:pPr>
          </w:p>
        </w:tc>
        <w:tc>
          <w:tcPr>
            <w:tcW w:w="1695" w:type="pct"/>
          </w:tcPr>
          <w:p w14:paraId="3D014D5C"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1.2.3. Adresas</w:t>
            </w:r>
          </w:p>
        </w:tc>
        <w:tc>
          <w:tcPr>
            <w:tcW w:w="1836" w:type="pct"/>
          </w:tcPr>
          <w:p w14:paraId="7601A267" w14:textId="77777777" w:rsidR="00775C64" w:rsidRPr="00775C64" w:rsidRDefault="00775C64" w:rsidP="00775C64">
            <w:pPr>
              <w:jc w:val="cente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p>
        </w:tc>
      </w:tr>
      <w:tr w:rsidR="00775C64" w:rsidRPr="00775C64" w14:paraId="34E6415C" w14:textId="77777777" w:rsidTr="00775C64">
        <w:tc>
          <w:tcPr>
            <w:cnfStyle w:val="001000000000" w:firstRow="0" w:lastRow="0" w:firstColumn="1" w:lastColumn="0" w:oddVBand="0" w:evenVBand="0" w:oddHBand="0" w:evenHBand="0" w:firstRowFirstColumn="0" w:firstRowLastColumn="0" w:lastRowFirstColumn="0" w:lastRowLastColumn="0"/>
            <w:tcW w:w="1469" w:type="pct"/>
            <w:vMerge/>
          </w:tcPr>
          <w:p w14:paraId="65009F83" w14:textId="77777777" w:rsidR="00775C64" w:rsidRPr="00775C64" w:rsidRDefault="00775C64" w:rsidP="00775C64">
            <w:pPr>
              <w:rPr>
                <w:rFonts w:ascii="Tahoma" w:hAnsi="Tahoma" w:cs="Tahoma"/>
                <w:b w:val="0"/>
                <w:bCs w:val="0"/>
                <w:kern w:val="2"/>
                <w:sz w:val="20"/>
                <w:szCs w:val="20"/>
              </w:rPr>
            </w:pPr>
          </w:p>
        </w:tc>
        <w:tc>
          <w:tcPr>
            <w:tcW w:w="1695" w:type="pct"/>
          </w:tcPr>
          <w:p w14:paraId="63F45189"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1.2.4. PVM mokėtojo kodas</w:t>
            </w:r>
          </w:p>
        </w:tc>
        <w:tc>
          <w:tcPr>
            <w:tcW w:w="1836" w:type="pct"/>
          </w:tcPr>
          <w:p w14:paraId="2EE8D2A8" w14:textId="77777777" w:rsidR="00775C64" w:rsidRPr="00775C64" w:rsidRDefault="00775C64" w:rsidP="00775C64">
            <w:pPr>
              <w:jc w:val="cente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p>
        </w:tc>
      </w:tr>
      <w:tr w:rsidR="00775C64" w:rsidRPr="00775C64" w14:paraId="1237F6D7" w14:textId="77777777" w:rsidTr="00775C64">
        <w:tc>
          <w:tcPr>
            <w:cnfStyle w:val="001000000000" w:firstRow="0" w:lastRow="0" w:firstColumn="1" w:lastColumn="0" w:oddVBand="0" w:evenVBand="0" w:oddHBand="0" w:evenHBand="0" w:firstRowFirstColumn="0" w:firstRowLastColumn="0" w:lastRowFirstColumn="0" w:lastRowLastColumn="0"/>
            <w:tcW w:w="1469" w:type="pct"/>
            <w:vMerge/>
          </w:tcPr>
          <w:p w14:paraId="00664775" w14:textId="77777777" w:rsidR="00775C64" w:rsidRPr="00775C64" w:rsidRDefault="00775C64" w:rsidP="00775C64">
            <w:pPr>
              <w:rPr>
                <w:rFonts w:ascii="Tahoma" w:hAnsi="Tahoma" w:cs="Tahoma"/>
                <w:b w:val="0"/>
                <w:bCs w:val="0"/>
                <w:kern w:val="2"/>
                <w:sz w:val="20"/>
                <w:szCs w:val="20"/>
              </w:rPr>
            </w:pPr>
          </w:p>
        </w:tc>
        <w:tc>
          <w:tcPr>
            <w:tcW w:w="1695" w:type="pct"/>
          </w:tcPr>
          <w:p w14:paraId="6ED00F98"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1.2.5. Atsiskaitomoji sąskaita</w:t>
            </w:r>
          </w:p>
        </w:tc>
        <w:tc>
          <w:tcPr>
            <w:tcW w:w="1836" w:type="pct"/>
          </w:tcPr>
          <w:p w14:paraId="3EF32DFC" w14:textId="77777777" w:rsidR="00775C64" w:rsidRPr="00775C64" w:rsidRDefault="00775C64" w:rsidP="00775C64">
            <w:pPr>
              <w:jc w:val="cente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p>
        </w:tc>
      </w:tr>
      <w:tr w:rsidR="00775C64" w:rsidRPr="00775C64" w14:paraId="71CB56BC" w14:textId="77777777" w:rsidTr="00775C64">
        <w:tc>
          <w:tcPr>
            <w:cnfStyle w:val="001000000000" w:firstRow="0" w:lastRow="0" w:firstColumn="1" w:lastColumn="0" w:oddVBand="0" w:evenVBand="0" w:oddHBand="0" w:evenHBand="0" w:firstRowFirstColumn="0" w:firstRowLastColumn="0" w:lastRowFirstColumn="0" w:lastRowLastColumn="0"/>
            <w:tcW w:w="1469" w:type="pct"/>
            <w:vMerge/>
          </w:tcPr>
          <w:p w14:paraId="080544DD" w14:textId="77777777" w:rsidR="00775C64" w:rsidRPr="00775C64" w:rsidRDefault="00775C64" w:rsidP="00775C64">
            <w:pPr>
              <w:rPr>
                <w:rFonts w:ascii="Tahoma" w:hAnsi="Tahoma" w:cs="Tahoma"/>
                <w:b w:val="0"/>
                <w:bCs w:val="0"/>
                <w:kern w:val="2"/>
                <w:sz w:val="20"/>
                <w:szCs w:val="20"/>
              </w:rPr>
            </w:pPr>
          </w:p>
        </w:tc>
        <w:tc>
          <w:tcPr>
            <w:tcW w:w="1695" w:type="pct"/>
          </w:tcPr>
          <w:p w14:paraId="4D2F92F3"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1.2.6. Bankas, banko kodas</w:t>
            </w:r>
          </w:p>
        </w:tc>
        <w:tc>
          <w:tcPr>
            <w:tcW w:w="1836" w:type="pct"/>
          </w:tcPr>
          <w:p w14:paraId="352544C0" w14:textId="77777777" w:rsidR="00775C64" w:rsidRPr="00775C64" w:rsidRDefault="00775C64" w:rsidP="00775C64">
            <w:pPr>
              <w:jc w:val="cente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p>
        </w:tc>
      </w:tr>
      <w:tr w:rsidR="00775C64" w:rsidRPr="00775C64" w14:paraId="52B8A379" w14:textId="77777777" w:rsidTr="00775C64">
        <w:tc>
          <w:tcPr>
            <w:cnfStyle w:val="001000000000" w:firstRow="0" w:lastRow="0" w:firstColumn="1" w:lastColumn="0" w:oddVBand="0" w:evenVBand="0" w:oddHBand="0" w:evenHBand="0" w:firstRowFirstColumn="0" w:firstRowLastColumn="0" w:lastRowFirstColumn="0" w:lastRowLastColumn="0"/>
            <w:tcW w:w="1469" w:type="pct"/>
            <w:vMerge/>
          </w:tcPr>
          <w:p w14:paraId="20CB5419" w14:textId="77777777" w:rsidR="00775C64" w:rsidRPr="00775C64" w:rsidRDefault="00775C64" w:rsidP="00775C64">
            <w:pPr>
              <w:rPr>
                <w:rFonts w:ascii="Tahoma" w:hAnsi="Tahoma" w:cs="Tahoma"/>
                <w:b w:val="0"/>
                <w:bCs w:val="0"/>
                <w:kern w:val="2"/>
                <w:sz w:val="20"/>
                <w:szCs w:val="20"/>
              </w:rPr>
            </w:pPr>
          </w:p>
        </w:tc>
        <w:tc>
          <w:tcPr>
            <w:tcW w:w="1695" w:type="pct"/>
          </w:tcPr>
          <w:p w14:paraId="336608D7"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1.2.7. Telefonas</w:t>
            </w:r>
          </w:p>
        </w:tc>
        <w:tc>
          <w:tcPr>
            <w:tcW w:w="1836" w:type="pct"/>
          </w:tcPr>
          <w:p w14:paraId="6C6DFE10" w14:textId="77777777" w:rsidR="00775C64" w:rsidRPr="00775C64" w:rsidRDefault="00775C64" w:rsidP="00775C64">
            <w:pPr>
              <w:jc w:val="cente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p>
        </w:tc>
      </w:tr>
      <w:tr w:rsidR="00775C64" w:rsidRPr="00775C64" w14:paraId="687AC22C" w14:textId="77777777" w:rsidTr="00775C64">
        <w:tc>
          <w:tcPr>
            <w:cnfStyle w:val="001000000000" w:firstRow="0" w:lastRow="0" w:firstColumn="1" w:lastColumn="0" w:oddVBand="0" w:evenVBand="0" w:oddHBand="0" w:evenHBand="0" w:firstRowFirstColumn="0" w:firstRowLastColumn="0" w:lastRowFirstColumn="0" w:lastRowLastColumn="0"/>
            <w:tcW w:w="1469" w:type="pct"/>
            <w:vMerge/>
          </w:tcPr>
          <w:p w14:paraId="106435F2" w14:textId="77777777" w:rsidR="00775C64" w:rsidRPr="00775C64" w:rsidRDefault="00775C64" w:rsidP="00775C64">
            <w:pPr>
              <w:rPr>
                <w:rFonts w:ascii="Tahoma" w:hAnsi="Tahoma" w:cs="Tahoma"/>
                <w:b w:val="0"/>
                <w:bCs w:val="0"/>
                <w:kern w:val="2"/>
                <w:sz w:val="20"/>
                <w:szCs w:val="20"/>
              </w:rPr>
            </w:pPr>
          </w:p>
        </w:tc>
        <w:tc>
          <w:tcPr>
            <w:tcW w:w="1695" w:type="pct"/>
          </w:tcPr>
          <w:p w14:paraId="6F764859"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1.2.8. El. paštas</w:t>
            </w:r>
          </w:p>
        </w:tc>
        <w:tc>
          <w:tcPr>
            <w:tcW w:w="1836" w:type="pct"/>
          </w:tcPr>
          <w:p w14:paraId="27C26A75" w14:textId="77777777" w:rsidR="00775C64" w:rsidRPr="00775C64" w:rsidRDefault="00775C64" w:rsidP="00775C64">
            <w:pPr>
              <w:jc w:val="cente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p>
        </w:tc>
      </w:tr>
      <w:tr w:rsidR="00775C64" w:rsidRPr="00775C64" w14:paraId="07088249" w14:textId="77777777" w:rsidTr="00775C64">
        <w:tc>
          <w:tcPr>
            <w:cnfStyle w:val="001000000000" w:firstRow="0" w:lastRow="0" w:firstColumn="1" w:lastColumn="0" w:oddVBand="0" w:evenVBand="0" w:oddHBand="0" w:evenHBand="0" w:firstRowFirstColumn="0" w:firstRowLastColumn="0" w:lastRowFirstColumn="0" w:lastRowLastColumn="0"/>
            <w:tcW w:w="1469" w:type="pct"/>
            <w:vMerge/>
          </w:tcPr>
          <w:p w14:paraId="4878109D" w14:textId="77777777" w:rsidR="00775C64" w:rsidRPr="00775C64" w:rsidRDefault="00775C64" w:rsidP="00775C64">
            <w:pPr>
              <w:rPr>
                <w:rFonts w:ascii="Tahoma" w:hAnsi="Tahoma" w:cs="Tahoma"/>
                <w:b w:val="0"/>
                <w:bCs w:val="0"/>
                <w:kern w:val="2"/>
                <w:sz w:val="20"/>
                <w:szCs w:val="20"/>
              </w:rPr>
            </w:pPr>
          </w:p>
        </w:tc>
        <w:tc>
          <w:tcPr>
            <w:tcW w:w="1695" w:type="pct"/>
          </w:tcPr>
          <w:p w14:paraId="41222FD3"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1.2.9. Šalies atstovas</w:t>
            </w:r>
          </w:p>
        </w:tc>
        <w:tc>
          <w:tcPr>
            <w:tcW w:w="1836" w:type="pct"/>
          </w:tcPr>
          <w:p w14:paraId="579194DB" w14:textId="77777777" w:rsidR="00775C64" w:rsidRPr="00775C64" w:rsidRDefault="00775C64" w:rsidP="00775C64">
            <w:pPr>
              <w:jc w:val="cente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p>
        </w:tc>
      </w:tr>
      <w:tr w:rsidR="00775C64" w:rsidRPr="00775C64" w14:paraId="79202BD3" w14:textId="77777777" w:rsidTr="00775C64">
        <w:tc>
          <w:tcPr>
            <w:cnfStyle w:val="001000000000" w:firstRow="0" w:lastRow="0" w:firstColumn="1" w:lastColumn="0" w:oddVBand="0" w:evenVBand="0" w:oddHBand="0" w:evenHBand="0" w:firstRowFirstColumn="0" w:firstRowLastColumn="0" w:lastRowFirstColumn="0" w:lastRowLastColumn="0"/>
            <w:tcW w:w="1469" w:type="pct"/>
            <w:vMerge/>
          </w:tcPr>
          <w:p w14:paraId="6C7ACD22" w14:textId="77777777" w:rsidR="00775C64" w:rsidRPr="00775C64" w:rsidRDefault="00775C64" w:rsidP="00775C64">
            <w:pPr>
              <w:rPr>
                <w:rFonts w:ascii="Tahoma" w:hAnsi="Tahoma" w:cs="Tahoma"/>
                <w:b w:val="0"/>
                <w:bCs w:val="0"/>
                <w:kern w:val="2"/>
                <w:sz w:val="20"/>
                <w:szCs w:val="20"/>
              </w:rPr>
            </w:pPr>
          </w:p>
        </w:tc>
        <w:tc>
          <w:tcPr>
            <w:tcW w:w="1695" w:type="pct"/>
          </w:tcPr>
          <w:p w14:paraId="3E1C8E68"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1.2.10. Atstovavimo pagrindas</w:t>
            </w:r>
          </w:p>
        </w:tc>
        <w:tc>
          <w:tcPr>
            <w:tcW w:w="1836" w:type="pct"/>
          </w:tcPr>
          <w:p w14:paraId="68900BC3" w14:textId="77777777" w:rsidR="00775C64" w:rsidRPr="00775C64" w:rsidRDefault="00775C64" w:rsidP="00775C64">
            <w:pPr>
              <w:jc w:val="cente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p>
        </w:tc>
      </w:tr>
    </w:tbl>
    <w:p w14:paraId="623E44BF" w14:textId="77777777" w:rsidR="00775C64" w:rsidRPr="00775C64" w:rsidRDefault="00775C64" w:rsidP="00775C64">
      <w:pPr>
        <w:spacing w:after="0" w:line="240" w:lineRule="auto"/>
        <w:jc w:val="both"/>
        <w:rPr>
          <w:rFonts w:ascii="Tahoma" w:hAnsi="Tahoma" w:cs="Tahoma"/>
          <w:sz w:val="20"/>
          <w:szCs w:val="20"/>
        </w:rPr>
      </w:pPr>
    </w:p>
    <w:tbl>
      <w:tblPr>
        <w:tblStyle w:val="1tinkleliolentelviesi1"/>
        <w:tblW w:w="5000" w:type="pct"/>
        <w:tblLook w:val="04A0" w:firstRow="1" w:lastRow="0" w:firstColumn="1" w:lastColumn="0" w:noHBand="0" w:noVBand="1"/>
      </w:tblPr>
      <w:tblGrid>
        <w:gridCol w:w="2831"/>
        <w:gridCol w:w="188"/>
        <w:gridCol w:w="9"/>
        <w:gridCol w:w="2626"/>
        <w:gridCol w:w="5005"/>
      </w:tblGrid>
      <w:tr w:rsidR="00775C64" w:rsidRPr="00775C64" w14:paraId="7B13BAA2" w14:textId="77777777" w:rsidTr="00D8557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5"/>
          </w:tcPr>
          <w:p w14:paraId="09E04069" w14:textId="77777777" w:rsidR="00775C64" w:rsidRPr="00775C64" w:rsidRDefault="00775C64" w:rsidP="00775C64">
            <w:pPr>
              <w:jc w:val="center"/>
              <w:rPr>
                <w:rFonts w:ascii="Tahoma" w:hAnsi="Tahoma" w:cs="Tahoma"/>
                <w:b w:val="0"/>
                <w:bCs w:val="0"/>
                <w:kern w:val="2"/>
                <w:sz w:val="20"/>
                <w:szCs w:val="20"/>
              </w:rPr>
            </w:pPr>
            <w:r w:rsidRPr="00775C64">
              <w:rPr>
                <w:rFonts w:ascii="Tahoma" w:hAnsi="Tahoma" w:cs="Tahoma"/>
                <w:kern w:val="2"/>
                <w:sz w:val="20"/>
                <w:szCs w:val="20"/>
              </w:rPr>
              <w:t>2. ATSAKINGI ASMENYS</w:t>
            </w:r>
          </w:p>
        </w:tc>
      </w:tr>
      <w:tr w:rsidR="00775C64" w:rsidRPr="00775C64" w14:paraId="37A5CF62"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3EEBC56C"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2.1. Pirkėjo kontaktiniai asmenys, atsakingi už Sutarties vykdymą, Prekių priėmimą, Sąskaitų per informacinę sistemą SABIS priėmimą</w:t>
            </w:r>
          </w:p>
        </w:tc>
        <w:tc>
          <w:tcPr>
            <w:tcW w:w="3580" w:type="pct"/>
            <w:gridSpan w:val="2"/>
          </w:tcPr>
          <w:p w14:paraId="7601A1B7" w14:textId="77777777" w:rsidR="00775C64" w:rsidRPr="00775C64" w:rsidRDefault="00775C64" w:rsidP="00D85571">
            <w:pPr>
              <w:jc w:val="both"/>
              <w:cnfStyle w:val="000000000000" w:firstRow="0" w:lastRow="0" w:firstColumn="0" w:lastColumn="0" w:oddVBand="0" w:evenVBand="0" w:oddHBand="0" w:evenHBand="0" w:firstRowFirstColumn="0" w:firstRowLastColumn="0" w:lastRowFirstColumn="0" w:lastRowLastColumn="0"/>
              <w:rPr>
                <w:rFonts w:ascii="Tahoma" w:hAnsi="Tahoma" w:cs="Tahoma"/>
                <w:i/>
                <w:color w:val="4472C4"/>
                <w:kern w:val="2"/>
                <w:sz w:val="20"/>
                <w:szCs w:val="20"/>
              </w:rPr>
            </w:pPr>
            <w:r w:rsidRPr="00775C64">
              <w:rPr>
                <w:rFonts w:ascii="Tahoma" w:hAnsi="Tahoma" w:cs="Tahoma"/>
                <w:i/>
                <w:kern w:val="2"/>
                <w:sz w:val="20"/>
                <w:szCs w:val="20"/>
              </w:rPr>
              <w:t>Dėl asmenų duomenų apsaugos šie asmenys bus nurodyti prieš sutarties pasirašymą.</w:t>
            </w:r>
          </w:p>
        </w:tc>
      </w:tr>
      <w:tr w:rsidR="00775C64" w:rsidRPr="00775C64" w14:paraId="54968CFF"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6F11BDA3"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2.2. Tiekėjo kontaktiniai asmenys, atsakingi už Sutarties vykdymą</w:t>
            </w:r>
          </w:p>
        </w:tc>
        <w:tc>
          <w:tcPr>
            <w:tcW w:w="3580" w:type="pct"/>
            <w:gridSpan w:val="2"/>
          </w:tcPr>
          <w:p w14:paraId="16A50AA8" w14:textId="77777777" w:rsidR="00775C64" w:rsidRPr="00775C64" w:rsidRDefault="00775C64" w:rsidP="00D85571">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4472C4"/>
                <w:kern w:val="2"/>
                <w:sz w:val="20"/>
                <w:szCs w:val="20"/>
              </w:rPr>
            </w:pPr>
            <w:r w:rsidRPr="00775C64">
              <w:rPr>
                <w:rFonts w:ascii="Tahoma" w:hAnsi="Tahoma" w:cs="Tahoma"/>
                <w:i/>
                <w:kern w:val="2"/>
                <w:sz w:val="20"/>
                <w:szCs w:val="20"/>
              </w:rPr>
              <w:t>Dėl asmenų duomenų apsaugos šie asmenys bus nurodyti prieš sutarties pasirašymą.</w:t>
            </w:r>
          </w:p>
        </w:tc>
      </w:tr>
      <w:tr w:rsidR="00775C64" w:rsidRPr="00775C64" w14:paraId="15DAE7A4"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5"/>
          </w:tcPr>
          <w:p w14:paraId="2EABF4CB" w14:textId="77777777" w:rsidR="00775C64" w:rsidRPr="00775C64" w:rsidRDefault="00775C64" w:rsidP="00775C64">
            <w:pPr>
              <w:jc w:val="center"/>
              <w:rPr>
                <w:rFonts w:ascii="Tahoma" w:hAnsi="Tahoma" w:cs="Tahoma"/>
                <w:b w:val="0"/>
                <w:bCs w:val="0"/>
                <w:kern w:val="2"/>
                <w:sz w:val="20"/>
                <w:szCs w:val="20"/>
              </w:rPr>
            </w:pPr>
            <w:r w:rsidRPr="00775C64">
              <w:rPr>
                <w:rFonts w:ascii="Tahoma" w:hAnsi="Tahoma" w:cs="Tahoma"/>
                <w:kern w:val="2"/>
                <w:sz w:val="20"/>
                <w:szCs w:val="20"/>
              </w:rPr>
              <w:t>3. SUTARTIES DALYKAS</w:t>
            </w:r>
          </w:p>
        </w:tc>
      </w:tr>
      <w:tr w:rsidR="00775C64" w:rsidRPr="00775C64" w14:paraId="6D727C90"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09F53488"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 xml:space="preserve">3.1. Sutarties dalykas </w:t>
            </w:r>
          </w:p>
        </w:tc>
        <w:tc>
          <w:tcPr>
            <w:tcW w:w="3580" w:type="pct"/>
            <w:gridSpan w:val="2"/>
          </w:tcPr>
          <w:p w14:paraId="1EECF07E" w14:textId="50E2ABA9"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000000"/>
                <w:kern w:val="2"/>
                <w:sz w:val="20"/>
                <w:szCs w:val="20"/>
              </w:rPr>
            </w:pPr>
            <w:r w:rsidRPr="00775C64">
              <w:rPr>
                <w:rFonts w:ascii="Tahoma" w:hAnsi="Tahoma" w:cs="Tahoma"/>
                <w:kern w:val="2"/>
                <w:sz w:val="20"/>
                <w:szCs w:val="20"/>
              </w:rPr>
              <w:t>Tiekėjas įsipareigoja Sutartyje numatytomis sąlygomis perduoti Pirkėjui Prekę – nauj</w:t>
            </w:r>
            <w:r w:rsidR="00D85571">
              <w:rPr>
                <w:rFonts w:ascii="Tahoma" w:hAnsi="Tahoma" w:cs="Tahoma"/>
                <w:kern w:val="2"/>
                <w:sz w:val="20"/>
                <w:szCs w:val="20"/>
              </w:rPr>
              <w:t>us</w:t>
            </w:r>
            <w:r w:rsidRPr="00775C64">
              <w:rPr>
                <w:rFonts w:ascii="Tahoma" w:hAnsi="Tahoma" w:cs="Tahoma"/>
                <w:kern w:val="2"/>
                <w:sz w:val="20"/>
                <w:szCs w:val="20"/>
              </w:rPr>
              <w:t xml:space="preserve"> </w:t>
            </w:r>
            <w:r w:rsidR="00D85571">
              <w:rPr>
                <w:rFonts w:ascii="Tahoma" w:hAnsi="Tahoma" w:cs="Tahoma"/>
                <w:kern w:val="2"/>
                <w:sz w:val="20"/>
                <w:szCs w:val="20"/>
              </w:rPr>
              <w:t xml:space="preserve">teleskopinius </w:t>
            </w:r>
            <w:r w:rsidRPr="00775C64">
              <w:rPr>
                <w:rFonts w:ascii="Tahoma" w:hAnsi="Tahoma" w:cs="Tahoma"/>
                <w:kern w:val="2"/>
                <w:sz w:val="20"/>
                <w:szCs w:val="20"/>
              </w:rPr>
              <w:t>krautuv</w:t>
            </w:r>
            <w:r w:rsidR="00D85571">
              <w:rPr>
                <w:rFonts w:ascii="Tahoma" w:hAnsi="Tahoma" w:cs="Tahoma"/>
                <w:kern w:val="2"/>
                <w:sz w:val="20"/>
                <w:szCs w:val="20"/>
              </w:rPr>
              <w:t>us (2 vnt.)</w:t>
            </w:r>
            <w:r w:rsidRPr="00775C64">
              <w:rPr>
                <w:rFonts w:ascii="Tahoma" w:hAnsi="Tahoma" w:cs="Tahoma"/>
                <w:kern w:val="2"/>
                <w:sz w:val="20"/>
                <w:szCs w:val="20"/>
              </w:rPr>
              <w:t xml:space="preserve"> bei suteikti Pirkėjui ši</w:t>
            </w:r>
            <w:r w:rsidR="00D85571">
              <w:rPr>
                <w:rFonts w:ascii="Tahoma" w:hAnsi="Tahoma" w:cs="Tahoma"/>
                <w:kern w:val="2"/>
                <w:sz w:val="20"/>
                <w:szCs w:val="20"/>
              </w:rPr>
              <w:t>ų</w:t>
            </w:r>
            <w:r w:rsidRPr="00775C64">
              <w:rPr>
                <w:rFonts w:ascii="Tahoma" w:hAnsi="Tahoma" w:cs="Tahoma"/>
                <w:kern w:val="2"/>
                <w:sz w:val="20"/>
                <w:szCs w:val="20"/>
              </w:rPr>
              <w:t xml:space="preserve"> </w:t>
            </w:r>
            <w:r w:rsidR="00D85571">
              <w:rPr>
                <w:rFonts w:ascii="Tahoma" w:hAnsi="Tahoma" w:cs="Tahoma"/>
                <w:kern w:val="2"/>
                <w:sz w:val="20"/>
                <w:szCs w:val="20"/>
              </w:rPr>
              <w:t>Prekių</w:t>
            </w:r>
            <w:r w:rsidRPr="00775C64">
              <w:rPr>
                <w:rFonts w:ascii="Tahoma" w:hAnsi="Tahoma" w:cs="Tahoma"/>
                <w:kern w:val="2"/>
                <w:sz w:val="20"/>
                <w:szCs w:val="20"/>
              </w:rPr>
              <w:t xml:space="preserve"> techninio aptarnavimo paslaugas (toliau – Paslaugos).  </w:t>
            </w:r>
            <w:r w:rsidRPr="00775C64">
              <w:rPr>
                <w:rFonts w:ascii="Tahoma" w:hAnsi="Tahoma" w:cs="Tahoma"/>
                <w:color w:val="FF0000"/>
                <w:kern w:val="2"/>
                <w:sz w:val="20"/>
                <w:szCs w:val="20"/>
              </w:rPr>
              <w:t xml:space="preserve"> </w:t>
            </w:r>
          </w:p>
          <w:p w14:paraId="02D2D643" w14:textId="21A90D40"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color w:val="000000"/>
                <w:kern w:val="2"/>
                <w:sz w:val="20"/>
                <w:szCs w:val="20"/>
              </w:rPr>
              <w:t>Išsamus Prek</w:t>
            </w:r>
            <w:r w:rsidR="00D85571">
              <w:rPr>
                <w:rFonts w:ascii="Tahoma" w:hAnsi="Tahoma" w:cs="Tahoma"/>
                <w:color w:val="000000"/>
                <w:kern w:val="2"/>
                <w:sz w:val="20"/>
                <w:szCs w:val="20"/>
              </w:rPr>
              <w:t>ių</w:t>
            </w:r>
            <w:r w:rsidRPr="00775C64">
              <w:rPr>
                <w:rFonts w:ascii="Tahoma" w:hAnsi="Tahoma" w:cs="Tahoma"/>
                <w:color w:val="000000"/>
                <w:kern w:val="2"/>
                <w:sz w:val="20"/>
                <w:szCs w:val="20"/>
              </w:rPr>
              <w:t>, įskaitant Paslaugas, aprašymas ir kiti reikalavimai tiekiamai Prek</w:t>
            </w:r>
            <w:r w:rsidR="00D85571">
              <w:rPr>
                <w:rFonts w:ascii="Tahoma" w:hAnsi="Tahoma" w:cs="Tahoma"/>
                <w:color w:val="000000"/>
                <w:kern w:val="2"/>
                <w:sz w:val="20"/>
                <w:szCs w:val="20"/>
              </w:rPr>
              <w:t>ėms</w:t>
            </w:r>
            <w:r w:rsidRPr="00775C64">
              <w:rPr>
                <w:rFonts w:ascii="Tahoma" w:hAnsi="Tahoma" w:cs="Tahoma"/>
                <w:color w:val="000000"/>
                <w:kern w:val="2"/>
                <w:sz w:val="20"/>
                <w:szCs w:val="20"/>
              </w:rPr>
              <w:t xml:space="preserve">, įskaitant Paslaugas, nustatyti Sutarties priede Nr. 1 „Techninė specifikacija“ (toliau – Techninė specifikacija) ir Sutarties priede Nr. 2 „Pasiūlymas“ (toliau – Pasiūlymas). </w:t>
            </w:r>
          </w:p>
        </w:tc>
      </w:tr>
      <w:tr w:rsidR="00775C64" w:rsidRPr="00775C64" w14:paraId="743C4B57"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5C21914E"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lastRenderedPageBreak/>
              <w:t>3.2. Pirkimo pavadinimas ir numeris</w:t>
            </w:r>
          </w:p>
        </w:tc>
        <w:tc>
          <w:tcPr>
            <w:tcW w:w="3580" w:type="pct"/>
            <w:gridSpan w:val="2"/>
          </w:tcPr>
          <w:p w14:paraId="0ED04AF6" w14:textId="2E4E9DCB"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75C64">
              <w:rPr>
                <w:rFonts w:ascii="Tahoma" w:hAnsi="Tahoma" w:cs="Tahoma"/>
                <w:b/>
                <w:bCs/>
                <w:sz w:val="20"/>
                <w:szCs w:val="20"/>
              </w:rPr>
              <w:t xml:space="preserve">Finansinio lizingo būdu </w:t>
            </w:r>
            <w:r w:rsidR="00B55ECE">
              <w:rPr>
                <w:rFonts w:ascii="Tahoma" w:hAnsi="Tahoma" w:cs="Tahoma"/>
                <w:b/>
                <w:bCs/>
                <w:sz w:val="20"/>
                <w:szCs w:val="20"/>
              </w:rPr>
              <w:t>įsigyjamų</w:t>
            </w:r>
            <w:r w:rsidRPr="00775C64">
              <w:rPr>
                <w:rFonts w:ascii="Tahoma" w:hAnsi="Tahoma" w:cs="Tahoma"/>
                <w:b/>
                <w:bCs/>
                <w:sz w:val="20"/>
                <w:szCs w:val="20"/>
              </w:rPr>
              <w:t xml:space="preserve"> nauj</w:t>
            </w:r>
            <w:r w:rsidR="00D85571">
              <w:rPr>
                <w:rFonts w:ascii="Tahoma" w:hAnsi="Tahoma" w:cs="Tahoma"/>
                <w:b/>
                <w:bCs/>
                <w:sz w:val="20"/>
                <w:szCs w:val="20"/>
              </w:rPr>
              <w:t>ų</w:t>
            </w:r>
            <w:r w:rsidRPr="00775C64">
              <w:rPr>
                <w:rFonts w:ascii="Tahoma" w:hAnsi="Tahoma" w:cs="Tahoma"/>
                <w:b/>
                <w:bCs/>
                <w:sz w:val="20"/>
                <w:szCs w:val="20"/>
              </w:rPr>
              <w:t xml:space="preserve"> frontalini</w:t>
            </w:r>
            <w:r w:rsidR="00D85571">
              <w:rPr>
                <w:rFonts w:ascii="Tahoma" w:hAnsi="Tahoma" w:cs="Tahoma"/>
                <w:b/>
                <w:bCs/>
                <w:sz w:val="20"/>
                <w:szCs w:val="20"/>
              </w:rPr>
              <w:t>ų</w:t>
            </w:r>
            <w:r w:rsidRPr="00775C64">
              <w:rPr>
                <w:rFonts w:ascii="Tahoma" w:hAnsi="Tahoma" w:cs="Tahoma"/>
                <w:b/>
                <w:bCs/>
                <w:sz w:val="20"/>
                <w:szCs w:val="20"/>
              </w:rPr>
              <w:t xml:space="preserve"> krautuv</w:t>
            </w:r>
            <w:r w:rsidR="00D85571">
              <w:rPr>
                <w:rFonts w:ascii="Tahoma" w:hAnsi="Tahoma" w:cs="Tahoma"/>
                <w:b/>
                <w:bCs/>
                <w:sz w:val="20"/>
                <w:szCs w:val="20"/>
              </w:rPr>
              <w:t>ų</w:t>
            </w:r>
            <w:r w:rsidRPr="00775C64">
              <w:rPr>
                <w:rFonts w:ascii="Tahoma" w:hAnsi="Tahoma" w:cs="Tahoma"/>
                <w:b/>
                <w:bCs/>
                <w:sz w:val="20"/>
                <w:szCs w:val="20"/>
              </w:rPr>
              <w:t>, įskaitant techninį aptarnavimą, pirkimas</w:t>
            </w:r>
          </w:p>
          <w:p w14:paraId="67D868E0"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Pirkimo ID: .......................</w:t>
            </w:r>
          </w:p>
        </w:tc>
      </w:tr>
      <w:tr w:rsidR="00775C64" w:rsidRPr="00775C64" w14:paraId="3EC4246B"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48232D02"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3.3. Informacija apie Europos Sąjungos lėšomis finansuojamą projektą arba kitą projektą</w:t>
            </w:r>
          </w:p>
        </w:tc>
        <w:tc>
          <w:tcPr>
            <w:tcW w:w="3580" w:type="pct"/>
            <w:gridSpan w:val="2"/>
          </w:tcPr>
          <w:p w14:paraId="08828EDB"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Netaikoma</w:t>
            </w:r>
          </w:p>
          <w:p w14:paraId="13AF14F8"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p>
        </w:tc>
      </w:tr>
      <w:tr w:rsidR="0091088F" w:rsidRPr="00775C64" w14:paraId="6CB53222"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10005927" w14:textId="37B4310A" w:rsidR="0091088F" w:rsidRPr="0091088F" w:rsidRDefault="0091088F" w:rsidP="0091088F">
            <w:pPr>
              <w:pStyle w:val="Sraopastraipa"/>
              <w:numPr>
                <w:ilvl w:val="1"/>
                <w:numId w:val="34"/>
              </w:numPr>
              <w:ind w:left="447" w:hanging="447"/>
              <w:rPr>
                <w:rFonts w:ascii="Tahoma" w:hAnsi="Tahoma" w:cs="Tahoma"/>
                <w:kern w:val="2"/>
                <w:sz w:val="20"/>
                <w:szCs w:val="20"/>
              </w:rPr>
            </w:pPr>
            <w:r w:rsidRPr="0091088F">
              <w:rPr>
                <w:rFonts w:ascii="Tahoma" w:hAnsi="Tahoma" w:cs="Tahoma"/>
                <w:kern w:val="2"/>
                <w:sz w:val="20"/>
                <w:szCs w:val="20"/>
              </w:rPr>
              <w:t>Finansavimo sąlygos</w:t>
            </w:r>
          </w:p>
        </w:tc>
        <w:tc>
          <w:tcPr>
            <w:tcW w:w="3580" w:type="pct"/>
            <w:gridSpan w:val="2"/>
          </w:tcPr>
          <w:p w14:paraId="7868EF67" w14:textId="006E798E" w:rsidR="0091088F" w:rsidRPr="00775C64" w:rsidRDefault="0091088F" w:rsidP="0091088F">
            <w:pPr>
              <w:jc w:val="both"/>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91088F">
              <w:rPr>
                <w:rFonts w:ascii="Tahoma" w:hAnsi="Tahoma" w:cs="Tahoma"/>
                <w:kern w:val="2"/>
                <w:sz w:val="20"/>
                <w:szCs w:val="20"/>
              </w:rPr>
              <w:t>Prekės įsigyjamos per finansinio lizingo sutartį su finansų įstaiga, kuri bus pasirašyta prieš pradinės įmokos sumokėjimą. Ši Sutartis reglamentuoja tik Prekių perdavimą, techninį aptarnavimą, garantinius įsipareigojimus ir Sutarties įvykdymo užtikrinimą.</w:t>
            </w:r>
            <w:r>
              <w:rPr>
                <w:rFonts w:ascii="Tahoma" w:hAnsi="Tahoma" w:cs="Tahoma"/>
                <w:kern w:val="2"/>
                <w:sz w:val="20"/>
                <w:szCs w:val="20"/>
              </w:rPr>
              <w:t xml:space="preserve"> </w:t>
            </w:r>
          </w:p>
        </w:tc>
      </w:tr>
      <w:tr w:rsidR="00775C64" w:rsidRPr="00775C64" w14:paraId="2EFD6A5A"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5"/>
          </w:tcPr>
          <w:p w14:paraId="05B5EACD" w14:textId="77777777" w:rsidR="00775C64" w:rsidRPr="00775C64" w:rsidRDefault="00775C64" w:rsidP="00775C64">
            <w:pPr>
              <w:jc w:val="center"/>
              <w:rPr>
                <w:rFonts w:ascii="Tahoma" w:hAnsi="Tahoma" w:cs="Tahoma"/>
                <w:b w:val="0"/>
                <w:bCs w:val="0"/>
                <w:kern w:val="2"/>
                <w:sz w:val="20"/>
                <w:szCs w:val="20"/>
              </w:rPr>
            </w:pPr>
            <w:r w:rsidRPr="00775C64">
              <w:rPr>
                <w:rFonts w:ascii="Tahoma" w:hAnsi="Tahoma" w:cs="Tahoma"/>
                <w:kern w:val="2"/>
                <w:sz w:val="20"/>
                <w:szCs w:val="20"/>
              </w:rPr>
              <w:t>4. PREKIŲ PRISTATYMO TERMINAI IR PREKIŲ PERDAVIMO - PRIĖMIMO TVARKA</w:t>
            </w:r>
          </w:p>
        </w:tc>
      </w:tr>
      <w:tr w:rsidR="00775C64" w:rsidRPr="00775C64" w14:paraId="5B432D90"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4AE5DB28"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4.1. Prekių pristatymo terminas, kai Prekės pristatomos vienu kartu</w:t>
            </w:r>
          </w:p>
          <w:p w14:paraId="6F156CEA" w14:textId="77777777" w:rsidR="00775C64" w:rsidRPr="00775C64" w:rsidRDefault="00775C64" w:rsidP="00775C64">
            <w:pPr>
              <w:rPr>
                <w:rFonts w:ascii="Tahoma" w:hAnsi="Tahoma" w:cs="Tahoma"/>
                <w:b w:val="0"/>
                <w:bCs w:val="0"/>
                <w:kern w:val="2"/>
                <w:sz w:val="20"/>
                <w:szCs w:val="20"/>
              </w:rPr>
            </w:pPr>
          </w:p>
          <w:p w14:paraId="24002F9E" w14:textId="77777777" w:rsidR="00775C64" w:rsidRPr="00775C64" w:rsidRDefault="00775C64" w:rsidP="00775C64">
            <w:pPr>
              <w:rPr>
                <w:rFonts w:ascii="Tahoma" w:hAnsi="Tahoma" w:cs="Tahoma"/>
                <w:b w:val="0"/>
                <w:bCs w:val="0"/>
                <w:kern w:val="2"/>
                <w:sz w:val="20"/>
                <w:szCs w:val="20"/>
              </w:rPr>
            </w:pPr>
          </w:p>
        </w:tc>
        <w:tc>
          <w:tcPr>
            <w:tcW w:w="3580" w:type="pct"/>
            <w:gridSpan w:val="2"/>
          </w:tcPr>
          <w:p w14:paraId="362F7560" w14:textId="36530921" w:rsidR="00775C64" w:rsidRPr="00775C64" w:rsidRDefault="00775C64" w:rsidP="00775C64">
            <w:pPr>
              <w:jc w:val="both"/>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Tiekėjas Prekę įsipareigoja pristatyti ne vėliau kaip per ___ mėnesius (</w:t>
            </w:r>
            <w:r w:rsidRPr="00775C64">
              <w:rPr>
                <w:rFonts w:ascii="Tahoma" w:hAnsi="Tahoma" w:cs="Tahoma"/>
                <w:i/>
                <w:iCs/>
                <w:sz w:val="20"/>
                <w:szCs w:val="20"/>
              </w:rPr>
              <w:t>terminas nurodomas pagal Tiekėjo pasiūlymą</w:t>
            </w:r>
            <w:r w:rsidRPr="00775C64">
              <w:rPr>
                <w:rFonts w:ascii="Tahoma" w:hAnsi="Tahoma" w:cs="Tahoma"/>
                <w:sz w:val="20"/>
                <w:szCs w:val="20"/>
              </w:rPr>
              <w:t xml:space="preserve">) nuo Sutarties įsigaliojimo dienos šiuo adresu: </w:t>
            </w:r>
            <w:r w:rsidR="00D85571">
              <w:rPr>
                <w:rFonts w:ascii="Tahoma" w:hAnsi="Tahoma" w:cs="Tahoma"/>
                <w:sz w:val="20"/>
                <w:szCs w:val="20"/>
              </w:rPr>
              <w:t>Telšių regiono nepavojingų atliekų sąvartynas – Prancūzų kelio g. 8, Jėrubaičių k., Plungės r.</w:t>
            </w:r>
            <w:r w:rsidRPr="00775C64">
              <w:rPr>
                <w:rFonts w:ascii="Tahoma" w:hAnsi="Tahoma" w:cs="Tahoma"/>
                <w:sz w:val="20"/>
                <w:szCs w:val="20"/>
              </w:rPr>
              <w:t xml:space="preserve">  </w:t>
            </w:r>
          </w:p>
          <w:p w14:paraId="55B6A776" w14:textId="77777777" w:rsidR="00775C64" w:rsidRPr="00775C64" w:rsidRDefault="00775C64" w:rsidP="00775C64">
            <w:pPr>
              <w:jc w:val="both"/>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775C64" w:rsidRPr="00775C64" w14:paraId="2A9FF583"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3B37C308"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4.2. Prekių (ar jų dalies) pristatymo termino pratęsimas</w:t>
            </w:r>
          </w:p>
        </w:tc>
        <w:tc>
          <w:tcPr>
            <w:tcW w:w="3580" w:type="pct"/>
            <w:gridSpan w:val="2"/>
          </w:tcPr>
          <w:p w14:paraId="6541DBF3"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Netaikoma</w:t>
            </w:r>
          </w:p>
        </w:tc>
      </w:tr>
      <w:tr w:rsidR="00775C64" w:rsidRPr="00775C64" w14:paraId="5FE2E28F"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559A5C35"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4.3. Užsakymų teikimo tvarka</w:t>
            </w:r>
          </w:p>
        </w:tc>
        <w:tc>
          <w:tcPr>
            <w:tcW w:w="3580" w:type="pct"/>
            <w:gridSpan w:val="2"/>
          </w:tcPr>
          <w:p w14:paraId="1DD0513F" w14:textId="77777777" w:rsidR="00775C64" w:rsidRPr="00775C64" w:rsidRDefault="00775C64" w:rsidP="00775C64">
            <w:pPr>
              <w:pStyle w:val="Sraopastraipa"/>
              <w:tabs>
                <w:tab w:val="left" w:pos="284"/>
                <w:tab w:val="left" w:pos="426"/>
              </w:tabs>
              <w:ind w:left="0"/>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 xml:space="preserve">4.3.1. Techninį aptarnavimą (naudojant gamintojo nurodytas medžiagas ir intervalą (filtrai, tepalai, skysčiai keičiami pagal gamintojo nurodytas moto valandas)) Prekės tiekėjas atlieka per 3 darbo dienas, nuo pranešimo gavimo el. paštu. </w:t>
            </w:r>
          </w:p>
          <w:p w14:paraId="5BC99841" w14:textId="11BFBA9F" w:rsidR="00775C64" w:rsidRPr="00775C64" w:rsidRDefault="00775C64" w:rsidP="00775C64">
            <w:pPr>
              <w:pStyle w:val="Sraopastraipa"/>
              <w:tabs>
                <w:tab w:val="left" w:pos="284"/>
                <w:tab w:val="left" w:pos="426"/>
              </w:tabs>
              <w:ind w:left="0"/>
              <w:jc w:val="both"/>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sz w:val="20"/>
                <w:szCs w:val="20"/>
              </w:rPr>
              <w:t>4.3.2. Garantijos galiojimo laikotarpiu Pirkėjas</w:t>
            </w:r>
            <w:r w:rsidRPr="00775C64">
              <w:rPr>
                <w:rFonts w:ascii="Tahoma" w:hAnsi="Tahoma" w:cs="Tahoma"/>
                <w:sz w:val="20"/>
                <w:szCs w:val="20"/>
                <w:bdr w:val="none" w:sz="0" w:space="0" w:color="auto" w:frame="1"/>
              </w:rPr>
              <w:t>, įtaręs galimą krautuvo gedimą, apie tai praneša Prekės tiekėjui elektroniniu paštu; Tiekėjas, gavęs Pirkėjo pranešimą, privalo atvykti ne vėliau kaip per 3 darbo dienas į krautuvo  eksploatacijos vietą, adresu</w:t>
            </w:r>
            <w:r w:rsidR="00D85571">
              <w:rPr>
                <w:rFonts w:ascii="Tahoma" w:hAnsi="Tahoma" w:cs="Tahoma"/>
                <w:sz w:val="20"/>
                <w:szCs w:val="20"/>
                <w:bdr w:val="none" w:sz="0" w:space="0" w:color="auto" w:frame="1"/>
              </w:rPr>
              <w:t xml:space="preserve">: </w:t>
            </w:r>
            <w:r w:rsidR="00D85571" w:rsidRPr="00D85571">
              <w:rPr>
                <w:rFonts w:ascii="Tahoma" w:hAnsi="Tahoma" w:cs="Tahoma"/>
                <w:sz w:val="20"/>
                <w:szCs w:val="20"/>
                <w:bdr w:val="none" w:sz="0" w:space="0" w:color="auto" w:frame="1"/>
              </w:rPr>
              <w:t xml:space="preserve">Telšių regiono nepavojingų atliekų sąvartynas – Prancūzų kelio g. 8, Jėrubaičių k., Plungės r.  </w:t>
            </w:r>
          </w:p>
        </w:tc>
      </w:tr>
      <w:tr w:rsidR="00775C64" w:rsidRPr="00775C64" w14:paraId="4CADDF92"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1E1A65D6"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4.4. Dėl minimalios užsakymo vertės / apimties</w:t>
            </w:r>
          </w:p>
        </w:tc>
        <w:tc>
          <w:tcPr>
            <w:tcW w:w="3580" w:type="pct"/>
            <w:gridSpan w:val="2"/>
          </w:tcPr>
          <w:p w14:paraId="75C18D11" w14:textId="036713D9"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Netaikoma</w:t>
            </w:r>
            <w:r w:rsidR="00D85571">
              <w:rPr>
                <w:rFonts w:ascii="Tahoma" w:hAnsi="Tahoma" w:cs="Tahoma"/>
                <w:kern w:val="2"/>
                <w:sz w:val="20"/>
                <w:szCs w:val="20"/>
              </w:rPr>
              <w:t xml:space="preserve"> </w:t>
            </w:r>
          </w:p>
          <w:p w14:paraId="1D4DCC93"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p>
        </w:tc>
      </w:tr>
      <w:tr w:rsidR="00775C64" w:rsidRPr="00775C64" w14:paraId="1BAFE623"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4566B869"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 xml:space="preserve">4.5. Kartu su Prekėmis pateikiami dokumentai </w:t>
            </w:r>
          </w:p>
        </w:tc>
        <w:tc>
          <w:tcPr>
            <w:tcW w:w="3580" w:type="pct"/>
            <w:gridSpan w:val="2"/>
          </w:tcPr>
          <w:p w14:paraId="10BD5BDB" w14:textId="77777777" w:rsidR="00775C64" w:rsidRPr="00D85571"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D85571">
              <w:rPr>
                <w:rFonts w:ascii="Tahoma" w:hAnsi="Tahoma" w:cs="Tahoma"/>
                <w:kern w:val="2"/>
                <w:sz w:val="20"/>
                <w:szCs w:val="20"/>
              </w:rPr>
              <w:t xml:space="preserve">Kartu su Preke pateikiami šie dokumentai: </w:t>
            </w:r>
          </w:p>
          <w:p w14:paraId="4B798D84" w14:textId="4707BBEC" w:rsidR="00775C64" w:rsidRPr="00D85571" w:rsidRDefault="00D85571">
            <w:pPr>
              <w:pStyle w:val="Sraopastraipa"/>
              <w:numPr>
                <w:ilvl w:val="1"/>
                <w:numId w:val="32"/>
              </w:numPr>
              <w:shd w:val="clear" w:color="auto" w:fill="FFFFFF" w:themeFill="background1"/>
              <w:tabs>
                <w:tab w:val="left" w:pos="299"/>
              </w:tabs>
              <w:ind w:left="15" w:firstLine="0"/>
              <w:jc w:val="both"/>
              <w:cnfStyle w:val="000000000000" w:firstRow="0" w:lastRow="0" w:firstColumn="0" w:lastColumn="0" w:oddVBand="0" w:evenVBand="0" w:oddHBand="0" w:evenHBand="0" w:firstRowFirstColumn="0" w:firstRowLastColumn="0" w:lastRowFirstColumn="0" w:lastRowLastColumn="0"/>
              <w:rPr>
                <w:rFonts w:ascii="Tahoma" w:hAnsi="Tahoma" w:cs="Tahoma"/>
                <w:i/>
                <w:iCs/>
                <w:color w:val="000000"/>
                <w:sz w:val="20"/>
                <w:szCs w:val="20"/>
              </w:rPr>
            </w:pPr>
            <w:r w:rsidRPr="00D85571">
              <w:rPr>
                <w:rFonts w:ascii="Tahoma" w:hAnsi="Tahoma" w:cs="Tahoma"/>
                <w:sz w:val="20"/>
                <w:szCs w:val="20"/>
              </w:rPr>
              <w:t>Teleskopinio</w:t>
            </w:r>
            <w:r w:rsidR="00775C64" w:rsidRPr="00D85571">
              <w:rPr>
                <w:rFonts w:ascii="Tahoma" w:hAnsi="Tahoma" w:cs="Tahoma"/>
                <w:sz w:val="20"/>
                <w:szCs w:val="20"/>
              </w:rPr>
              <w:t xml:space="preserve"> krautuv</w:t>
            </w:r>
            <w:r w:rsidRPr="00D85571">
              <w:rPr>
                <w:rFonts w:ascii="Tahoma" w:hAnsi="Tahoma" w:cs="Tahoma"/>
                <w:sz w:val="20"/>
                <w:szCs w:val="20"/>
              </w:rPr>
              <w:t>o</w:t>
            </w:r>
            <w:r w:rsidR="00775C64" w:rsidRPr="00D85571">
              <w:rPr>
                <w:rFonts w:ascii="Tahoma" w:hAnsi="Tahoma" w:cs="Tahoma"/>
                <w:sz w:val="20"/>
                <w:szCs w:val="20"/>
              </w:rPr>
              <w:t xml:space="preserve"> gamintojo parengti dokumentai  (lietuvių kalba), kuriuose turi būti nurodytas gamintojo pavadinimas ir krautuvo techninės charakteristikos, įrodančios, jog krautuvas atitinka visus Techninėje specifikacijoje keliamus reikalavimus; </w:t>
            </w:r>
          </w:p>
          <w:p w14:paraId="1136DA32" w14:textId="511F45FA" w:rsidR="00775C64" w:rsidRPr="00D85571" w:rsidRDefault="00D85571">
            <w:pPr>
              <w:pStyle w:val="Sraopastraipa"/>
              <w:numPr>
                <w:ilvl w:val="1"/>
                <w:numId w:val="32"/>
              </w:numPr>
              <w:shd w:val="clear" w:color="auto" w:fill="FFFFFF" w:themeFill="background1"/>
              <w:tabs>
                <w:tab w:val="left" w:pos="299"/>
              </w:tabs>
              <w:ind w:left="15" w:firstLine="0"/>
              <w:jc w:val="both"/>
              <w:cnfStyle w:val="000000000000" w:firstRow="0" w:lastRow="0" w:firstColumn="0" w:lastColumn="0" w:oddVBand="0" w:evenVBand="0" w:oddHBand="0" w:evenHBand="0" w:firstRowFirstColumn="0" w:firstRowLastColumn="0" w:lastRowFirstColumn="0" w:lastRowLastColumn="0"/>
              <w:rPr>
                <w:rFonts w:ascii="Tahoma" w:hAnsi="Tahoma" w:cs="Tahoma"/>
                <w:i/>
                <w:iCs/>
                <w:color w:val="000000"/>
                <w:sz w:val="20"/>
                <w:szCs w:val="20"/>
              </w:rPr>
            </w:pPr>
            <w:r w:rsidRPr="00D85571">
              <w:rPr>
                <w:rFonts w:ascii="Tahoma" w:hAnsi="Tahoma" w:cs="Tahoma"/>
                <w:sz w:val="20"/>
                <w:szCs w:val="20"/>
              </w:rPr>
              <w:t>Teleskopinio</w:t>
            </w:r>
            <w:r w:rsidR="00775C64" w:rsidRPr="00D85571">
              <w:rPr>
                <w:rFonts w:ascii="Tahoma" w:hAnsi="Tahoma" w:cs="Tahoma"/>
                <w:sz w:val="20"/>
                <w:szCs w:val="20"/>
              </w:rPr>
              <w:t xml:space="preserve"> krautuvo eksploatavimo, aptarnavimo bei priežiūros instrukcijos ir / ar kitokio pobūdžio dokumentai,  reglamentuojantys krautuvo eksploataciją, aptarnavimą bei priežiūrą. Dokumentai pateikiami lietuvių kalba.</w:t>
            </w:r>
          </w:p>
          <w:p w14:paraId="309D383F" w14:textId="77777777" w:rsidR="00D85571" w:rsidRPr="00D85571" w:rsidRDefault="00D85571" w:rsidP="00D85571">
            <w:pPr>
              <w:pStyle w:val="Sraopastraipa"/>
              <w:shd w:val="clear" w:color="auto" w:fill="FFFFFF" w:themeFill="background1"/>
              <w:tabs>
                <w:tab w:val="left" w:pos="299"/>
              </w:tabs>
              <w:ind w:left="15"/>
              <w:jc w:val="both"/>
              <w:cnfStyle w:val="000000000000" w:firstRow="0" w:lastRow="0" w:firstColumn="0" w:lastColumn="0" w:oddVBand="0" w:evenVBand="0" w:oddHBand="0" w:evenHBand="0" w:firstRowFirstColumn="0" w:firstRowLastColumn="0" w:lastRowFirstColumn="0" w:lastRowLastColumn="0"/>
              <w:rPr>
                <w:rFonts w:ascii="Tahoma" w:hAnsi="Tahoma" w:cs="Tahoma"/>
                <w:i/>
                <w:iCs/>
                <w:color w:val="000000"/>
                <w:sz w:val="20"/>
                <w:szCs w:val="20"/>
              </w:rPr>
            </w:pPr>
          </w:p>
          <w:p w14:paraId="005D7075" w14:textId="77777777"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D85571">
              <w:rPr>
                <w:rFonts w:ascii="Tahoma" w:hAnsi="Tahoma" w:cs="Tahoma"/>
                <w:kern w:val="2"/>
                <w:sz w:val="20"/>
                <w:szCs w:val="20"/>
              </w:rPr>
              <w:t>Tiekėjui nepateikus nurodytų dokumentų, laikoma, kad Prekė neatitinka Sutartyje nustatytų reikalavimų.</w:t>
            </w:r>
          </w:p>
        </w:tc>
      </w:tr>
      <w:tr w:rsidR="00775C64" w:rsidRPr="00775C64" w14:paraId="51FDEEDD"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5"/>
          </w:tcPr>
          <w:p w14:paraId="461C97F2" w14:textId="77777777" w:rsidR="00775C64" w:rsidRPr="00775C64" w:rsidRDefault="00775C64" w:rsidP="00775C64">
            <w:pPr>
              <w:jc w:val="center"/>
              <w:rPr>
                <w:rFonts w:ascii="Tahoma" w:hAnsi="Tahoma" w:cs="Tahoma"/>
                <w:b w:val="0"/>
                <w:bCs w:val="0"/>
                <w:kern w:val="2"/>
                <w:sz w:val="20"/>
                <w:szCs w:val="20"/>
              </w:rPr>
            </w:pPr>
            <w:r w:rsidRPr="00775C64">
              <w:rPr>
                <w:rFonts w:ascii="Tahoma" w:hAnsi="Tahoma" w:cs="Tahoma"/>
                <w:kern w:val="2"/>
                <w:sz w:val="20"/>
                <w:szCs w:val="20"/>
              </w:rPr>
              <w:t>5. SUTARTIES KAINA IR ATSISKAITYMO TVARKA</w:t>
            </w:r>
          </w:p>
        </w:tc>
      </w:tr>
      <w:tr w:rsidR="00775C64" w:rsidRPr="00775C64" w14:paraId="3A33849B"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15C166DC"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5.1. Sutarčiai taikomas kainos apskaičiavimo būdas</w:t>
            </w:r>
          </w:p>
        </w:tc>
        <w:tc>
          <w:tcPr>
            <w:tcW w:w="3580" w:type="pct"/>
            <w:gridSpan w:val="2"/>
          </w:tcPr>
          <w:p w14:paraId="3793BFD8" w14:textId="77777777"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4472C4"/>
                <w:kern w:val="2"/>
                <w:sz w:val="20"/>
                <w:szCs w:val="20"/>
              </w:rPr>
            </w:pPr>
            <w:r w:rsidRPr="00775C64">
              <w:rPr>
                <w:rFonts w:ascii="Tahoma" w:hAnsi="Tahoma" w:cs="Tahoma"/>
                <w:kern w:val="2"/>
                <w:sz w:val="20"/>
                <w:szCs w:val="20"/>
              </w:rPr>
              <w:t xml:space="preserve">Vadovaujantis Kainodaros taisyklių nustatymo metodika, patvirtinta Viešųjų pirkimų tarnybos direktoriaus 2017 m. birželio 28 d. įsakymu Nr. 1S-95 „Dėl Kainodaros taisyklių nustatymo metodikos patvirtinimo“ (toliau – Metodika), Sutarčiai taikoma </w:t>
            </w:r>
            <w:r w:rsidRPr="00D85571">
              <w:rPr>
                <w:rFonts w:ascii="Tahoma" w:hAnsi="Tahoma" w:cs="Tahoma"/>
                <w:b/>
                <w:bCs/>
                <w:i/>
                <w:kern w:val="2"/>
                <w:sz w:val="20"/>
                <w:szCs w:val="20"/>
              </w:rPr>
              <w:t>fiksuotos kainos</w:t>
            </w:r>
            <w:r w:rsidRPr="00775C64">
              <w:rPr>
                <w:rFonts w:ascii="Tahoma" w:hAnsi="Tahoma" w:cs="Tahoma"/>
                <w:kern w:val="2"/>
                <w:sz w:val="20"/>
                <w:szCs w:val="20"/>
              </w:rPr>
              <w:t xml:space="preserve"> kainodara.</w:t>
            </w:r>
          </w:p>
        </w:tc>
      </w:tr>
      <w:tr w:rsidR="00775C64" w:rsidRPr="00775C64" w14:paraId="0B060E34"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6572FE8E"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 xml:space="preserve">5.2. Pradinės Sutarties vertė ir Sutarties kaina, kai taikoma </w:t>
            </w:r>
            <w:r w:rsidRPr="00775C64">
              <w:rPr>
                <w:rFonts w:ascii="Tahoma" w:hAnsi="Tahoma" w:cs="Tahoma"/>
                <w:kern w:val="2"/>
                <w:sz w:val="20"/>
                <w:szCs w:val="20"/>
                <w:u w:val="single"/>
              </w:rPr>
              <w:t xml:space="preserve">fiksuotos kainos </w:t>
            </w:r>
            <w:r w:rsidRPr="00775C64">
              <w:rPr>
                <w:rFonts w:ascii="Tahoma" w:hAnsi="Tahoma" w:cs="Tahoma"/>
                <w:kern w:val="2"/>
                <w:sz w:val="20"/>
                <w:szCs w:val="20"/>
              </w:rPr>
              <w:t>kainodara</w:t>
            </w:r>
          </w:p>
          <w:p w14:paraId="079C7C09" w14:textId="77777777" w:rsidR="00775C64" w:rsidRPr="00775C64" w:rsidRDefault="00775C64" w:rsidP="00775C64">
            <w:pPr>
              <w:rPr>
                <w:rFonts w:ascii="Tahoma" w:hAnsi="Tahoma" w:cs="Tahoma"/>
                <w:b w:val="0"/>
                <w:bCs w:val="0"/>
                <w:kern w:val="2"/>
                <w:sz w:val="20"/>
                <w:szCs w:val="20"/>
              </w:rPr>
            </w:pPr>
          </w:p>
          <w:p w14:paraId="194F0EB5" w14:textId="77777777" w:rsidR="00775C64" w:rsidRPr="00775C64" w:rsidRDefault="00775C64" w:rsidP="00775C64">
            <w:pPr>
              <w:jc w:val="both"/>
              <w:rPr>
                <w:rFonts w:ascii="Tahoma" w:hAnsi="Tahoma" w:cs="Tahoma"/>
                <w:b w:val="0"/>
                <w:bCs w:val="0"/>
                <w:kern w:val="2"/>
                <w:sz w:val="20"/>
                <w:szCs w:val="20"/>
              </w:rPr>
            </w:pPr>
          </w:p>
        </w:tc>
        <w:tc>
          <w:tcPr>
            <w:tcW w:w="3580" w:type="pct"/>
            <w:gridSpan w:val="2"/>
          </w:tcPr>
          <w:p w14:paraId="08F3FA64" w14:textId="77777777"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b/>
                <w:kern w:val="2"/>
                <w:sz w:val="20"/>
                <w:szCs w:val="20"/>
              </w:rPr>
              <w:t xml:space="preserve">Pradinės Sutarties vertė yra __________ Eur </w:t>
            </w:r>
            <w:r w:rsidRPr="00775C64">
              <w:rPr>
                <w:rFonts w:ascii="Tahoma" w:hAnsi="Tahoma" w:cs="Tahoma"/>
                <w:kern w:val="2"/>
                <w:sz w:val="20"/>
                <w:szCs w:val="20"/>
              </w:rPr>
              <w:t xml:space="preserve">(__________ eurų __ ct) be PVM. </w:t>
            </w:r>
          </w:p>
          <w:p w14:paraId="12D9907E" w14:textId="77777777"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PVM sudaro __________ Eur (__________  eurų __ ct).</w:t>
            </w:r>
          </w:p>
          <w:p w14:paraId="3F88F429" w14:textId="77777777"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Sutarties kaina yra  __________Eur (__________ eurų __ ct) su PVM.</w:t>
            </w:r>
          </w:p>
          <w:p w14:paraId="040BA031" w14:textId="77777777"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p>
          <w:p w14:paraId="4D0D1C5E" w14:textId="77777777"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FF0000"/>
                <w:kern w:val="2"/>
                <w:sz w:val="20"/>
                <w:szCs w:val="20"/>
              </w:rPr>
            </w:pPr>
            <w:r w:rsidRPr="00775C64">
              <w:rPr>
                <w:rFonts w:ascii="Tahoma" w:hAnsi="Tahoma" w:cs="Tahoma"/>
                <w:kern w:val="2"/>
                <w:sz w:val="20"/>
                <w:szCs w:val="20"/>
              </w:rPr>
              <w:lastRenderedPageBreak/>
              <w:t>Šioje Sutartyje P</w:t>
            </w:r>
            <w:r w:rsidRPr="00775C64">
              <w:rPr>
                <w:rFonts w:ascii="Tahoma" w:hAnsi="Tahoma" w:cs="Tahoma"/>
                <w:color w:val="000000"/>
                <w:kern w:val="2"/>
                <w:sz w:val="20"/>
                <w:szCs w:val="20"/>
              </w:rPr>
              <w:t>radinės Sutarties vertė yra lygi Tiekėjo pasiūlymo kainai be PVM, nurodytai už visą pirkimo dokumentuose ir Sutartyje nurodytą Prekių, įskaitant Paslaugas, kiekį ir (ar) apimtį.</w:t>
            </w:r>
          </w:p>
        </w:tc>
      </w:tr>
      <w:tr w:rsidR="00775C64" w:rsidRPr="00775C64" w14:paraId="242133F8"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107133A4" w14:textId="1A83A055"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lastRenderedPageBreak/>
              <w:t xml:space="preserve">5.3. Sutarties kainos perskaičiavimas taikant </w:t>
            </w:r>
            <w:r w:rsidRPr="00775C64">
              <w:rPr>
                <w:rFonts w:ascii="Tahoma" w:hAnsi="Tahoma" w:cs="Tahoma"/>
                <w:kern w:val="2"/>
                <w:sz w:val="20"/>
                <w:szCs w:val="20"/>
                <w:u w:val="single"/>
              </w:rPr>
              <w:t>peržiūros</w:t>
            </w:r>
            <w:r w:rsidRPr="00775C64">
              <w:rPr>
                <w:rFonts w:ascii="Tahoma" w:hAnsi="Tahoma" w:cs="Tahoma"/>
                <w:kern w:val="2"/>
                <w:sz w:val="20"/>
                <w:szCs w:val="20"/>
              </w:rPr>
              <w:t xml:space="preserve"> taisykles</w:t>
            </w:r>
          </w:p>
          <w:p w14:paraId="61D6CA3C" w14:textId="77777777" w:rsidR="00775C64" w:rsidRPr="00775C64" w:rsidRDefault="00775C64" w:rsidP="00775C64">
            <w:pPr>
              <w:rPr>
                <w:rFonts w:ascii="Tahoma" w:hAnsi="Tahoma" w:cs="Tahoma"/>
                <w:kern w:val="2"/>
                <w:sz w:val="20"/>
                <w:szCs w:val="20"/>
              </w:rPr>
            </w:pPr>
          </w:p>
        </w:tc>
        <w:tc>
          <w:tcPr>
            <w:tcW w:w="3580" w:type="pct"/>
            <w:gridSpan w:val="2"/>
          </w:tcPr>
          <w:p w14:paraId="0C6A12BF" w14:textId="77777777" w:rsidR="00D85571"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Sutarties kaina bus perskaičiuojama</w:t>
            </w:r>
            <w:r w:rsidR="00D85571">
              <w:rPr>
                <w:rFonts w:ascii="Tahoma" w:hAnsi="Tahoma" w:cs="Tahoma"/>
                <w:kern w:val="2"/>
                <w:sz w:val="20"/>
                <w:szCs w:val="20"/>
              </w:rPr>
              <w:t>:</w:t>
            </w:r>
          </w:p>
          <w:p w14:paraId="7A3DF3A2" w14:textId="77777777" w:rsidR="0091088F" w:rsidRDefault="0091088F"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91088F">
              <w:rPr>
                <w:rFonts w:ascii="Tahoma" w:hAnsi="Tahoma" w:cs="Tahoma"/>
                <w:kern w:val="2"/>
                <w:sz w:val="20"/>
                <w:szCs w:val="20"/>
              </w:rPr>
              <w:t>•</w:t>
            </w:r>
            <w:r w:rsidRPr="0091088F">
              <w:rPr>
                <w:rFonts w:ascii="Tahoma" w:hAnsi="Tahoma" w:cs="Tahoma"/>
                <w:kern w:val="2"/>
                <w:sz w:val="20"/>
                <w:szCs w:val="20"/>
              </w:rPr>
              <w:tab/>
              <w:t>PVM pasikeitimo atveju, pagal punktą 5.3.1.</w:t>
            </w:r>
          </w:p>
          <w:p w14:paraId="4B7A0BBD" w14:textId="09293492" w:rsidR="00775C64" w:rsidRPr="00775C64" w:rsidRDefault="0091088F" w:rsidP="0091088F">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FF0000"/>
                <w:kern w:val="2"/>
                <w:sz w:val="20"/>
                <w:szCs w:val="20"/>
              </w:rPr>
            </w:pPr>
            <w:r w:rsidRPr="0091088F">
              <w:rPr>
                <w:rFonts w:ascii="Tahoma" w:hAnsi="Tahoma" w:cs="Tahoma"/>
                <w:kern w:val="2"/>
                <w:sz w:val="20"/>
                <w:szCs w:val="20"/>
              </w:rPr>
              <w:t>•</w:t>
            </w:r>
            <w:r w:rsidRPr="0091088F">
              <w:rPr>
                <w:rFonts w:ascii="Tahoma" w:hAnsi="Tahoma" w:cs="Tahoma"/>
                <w:kern w:val="2"/>
                <w:sz w:val="20"/>
                <w:szCs w:val="20"/>
              </w:rPr>
              <w:tab/>
              <w:t>EURIBOR pokyčių atveju, pagal punktą 5.3.</w:t>
            </w:r>
            <w:r>
              <w:rPr>
                <w:rFonts w:ascii="Tahoma" w:hAnsi="Tahoma" w:cs="Tahoma"/>
                <w:kern w:val="2"/>
                <w:sz w:val="20"/>
                <w:szCs w:val="20"/>
              </w:rPr>
              <w:t>2</w:t>
            </w:r>
            <w:r w:rsidRPr="0091088F">
              <w:rPr>
                <w:rFonts w:ascii="Tahoma" w:hAnsi="Tahoma" w:cs="Tahoma"/>
                <w:kern w:val="2"/>
                <w:sz w:val="20"/>
                <w:szCs w:val="20"/>
              </w:rPr>
              <w:t>. – įmokos per lizingo sutartį bus koreguojamos proporcingai EURIBOR pokyčiui.</w:t>
            </w:r>
          </w:p>
        </w:tc>
      </w:tr>
      <w:tr w:rsidR="00775C64" w:rsidRPr="00775C64" w14:paraId="14111934"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28D3708F"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5.3.1. Sutarties kainos peržiūra dėl PVM tarifo pasikeitimo</w:t>
            </w:r>
          </w:p>
        </w:tc>
        <w:tc>
          <w:tcPr>
            <w:tcW w:w="3580" w:type="pct"/>
            <w:gridSpan w:val="2"/>
          </w:tcPr>
          <w:p w14:paraId="5291F205" w14:textId="229A4666"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 xml:space="preserve">Jeigu Sutarties vykdymo metu pasikeičia PVM mokėjimą reglamentuojantys teisės aktai, darantys tiesioginę įtaką Tiekėjo tiekiamos Prekės, įskaitant Paslaugas, Sutartyje nurodytai kainai, Sutarties kaina perskaičiuojama nekeičiant Prekės, įskaitant Paslaugas, kainos be PVM. </w:t>
            </w:r>
          </w:p>
          <w:p w14:paraId="43FE7C03" w14:textId="77777777"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sz w:val="20"/>
                <w:szCs w:val="20"/>
              </w:rPr>
              <w:t xml:space="preserve">Perskaičiavimas įforminamas Susitarimu ne vėliau kaip per 10 (dešimt) kalendorinių dienų </w:t>
            </w:r>
            <w:r w:rsidRPr="00775C64">
              <w:rPr>
                <w:rFonts w:ascii="Tahoma" w:hAnsi="Tahoma" w:cs="Tahoma"/>
                <w:kern w:val="2"/>
                <w:sz w:val="20"/>
                <w:szCs w:val="20"/>
              </w:rPr>
              <w:t>nuo PVM mokėjimą reglamentuojančių teisės aktų pasikeitimo, kuris tampa neatskiriama Sutarties dalimi. Perskaičiuota Sutarties kaina taikoma nuo Šalių pasirašyto Susitarimo įsigaliojimo dienos.</w:t>
            </w:r>
          </w:p>
          <w:p w14:paraId="14E862E6" w14:textId="77777777"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iCs/>
                <w:sz w:val="20"/>
                <w:szCs w:val="20"/>
              </w:rPr>
            </w:pPr>
            <w:r w:rsidRPr="00775C64">
              <w:rPr>
                <w:rFonts w:ascii="Tahoma" w:hAnsi="Tahoma" w:cs="Tahoma"/>
                <w:iCs/>
                <w:sz w:val="20"/>
                <w:szCs w:val="20"/>
              </w:rPr>
              <w:t>Sutarties kainos peržiūra Prekei pagal šį punktą atliekama tuo atveju, jei už Prekę dar nėra sumokėta.</w:t>
            </w:r>
          </w:p>
          <w:p w14:paraId="3226C2EF" w14:textId="77777777"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iCs/>
                <w:kern w:val="2"/>
                <w:sz w:val="20"/>
                <w:szCs w:val="20"/>
              </w:rPr>
            </w:pPr>
          </w:p>
        </w:tc>
      </w:tr>
      <w:tr w:rsidR="00D85571" w:rsidRPr="00775C64" w14:paraId="5FC3D3A2"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3AEA10B4" w14:textId="305C34BC" w:rsidR="00D85571" w:rsidRPr="00775C64" w:rsidRDefault="00D85571" w:rsidP="00775C64">
            <w:pPr>
              <w:rPr>
                <w:rFonts w:ascii="Tahoma" w:hAnsi="Tahoma" w:cs="Tahoma"/>
                <w:b w:val="0"/>
                <w:bCs w:val="0"/>
                <w:kern w:val="2"/>
                <w:sz w:val="20"/>
                <w:szCs w:val="20"/>
              </w:rPr>
            </w:pPr>
            <w:r w:rsidRPr="00775C64">
              <w:rPr>
                <w:rFonts w:ascii="Tahoma" w:hAnsi="Tahoma" w:cs="Tahoma"/>
                <w:kern w:val="2"/>
                <w:sz w:val="20"/>
                <w:szCs w:val="20"/>
              </w:rPr>
              <w:t>5.3.</w:t>
            </w:r>
            <w:r w:rsidR="0091088F">
              <w:rPr>
                <w:rFonts w:ascii="Tahoma" w:hAnsi="Tahoma" w:cs="Tahoma"/>
                <w:kern w:val="2"/>
                <w:sz w:val="20"/>
                <w:szCs w:val="20"/>
              </w:rPr>
              <w:t>2</w:t>
            </w:r>
            <w:r w:rsidRPr="00775C64">
              <w:rPr>
                <w:rFonts w:ascii="Tahoma" w:hAnsi="Tahoma" w:cs="Tahoma"/>
                <w:kern w:val="2"/>
                <w:sz w:val="20"/>
                <w:szCs w:val="20"/>
              </w:rPr>
              <w:t>. Sutarties kainos peržiūra dėl</w:t>
            </w:r>
            <w:r>
              <w:rPr>
                <w:rFonts w:ascii="Tahoma" w:hAnsi="Tahoma" w:cs="Tahoma"/>
                <w:kern w:val="2"/>
                <w:sz w:val="20"/>
                <w:szCs w:val="20"/>
              </w:rPr>
              <w:t xml:space="preserve"> Euribor palūkanų normos pasikeitimo</w:t>
            </w:r>
          </w:p>
        </w:tc>
        <w:tc>
          <w:tcPr>
            <w:tcW w:w="3580" w:type="pct"/>
            <w:gridSpan w:val="2"/>
          </w:tcPr>
          <w:p w14:paraId="2CE91BBA" w14:textId="77777777" w:rsidR="00E975A0" w:rsidRPr="00E975A0" w:rsidRDefault="00E975A0" w:rsidP="00E975A0">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E975A0">
              <w:rPr>
                <w:rFonts w:ascii="Tahoma" w:hAnsi="Tahoma" w:cs="Tahoma"/>
                <w:sz w:val="20"/>
                <w:szCs w:val="20"/>
              </w:rPr>
              <w:t>Jeigu Sutarties vykdymo laikotarpiu pasikeičia šešių mėnesių (6 mėn.) EURIBOR palūkanų norma, Sutarties kaina perskaičiuojama proporcingai pagal nustatytą palūkanų normos pokytį. Kintamą palūkanų normą sudaro pastovioji palūkanų normos dalis (marža), kuri išlieka nekintama visą Sutarties laikotarpį, ir kintamoji dalis – 6 mėn. EURIBOR, kuri peržiūrima kas 6 (šešis) mėnesius.</w:t>
            </w:r>
          </w:p>
          <w:p w14:paraId="05D97010" w14:textId="77777777" w:rsidR="00E975A0" w:rsidRPr="00E975A0" w:rsidRDefault="00E975A0" w:rsidP="00E975A0">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p w14:paraId="01ACBFDA" w14:textId="3414ADEF" w:rsidR="00E975A0" w:rsidRPr="00E975A0" w:rsidRDefault="00E975A0" w:rsidP="00E975A0">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E975A0">
              <w:rPr>
                <w:rFonts w:ascii="Tahoma" w:hAnsi="Tahoma" w:cs="Tahoma"/>
                <w:sz w:val="20"/>
                <w:szCs w:val="20"/>
              </w:rPr>
              <w:t>Sutarties kaina (mėnesinės įmokos dydis) keičiasi tik ta apimtimi, kuria pasikeičia EURIBOR reikšmė, atitinkamai didindama arba mažindama mokėtinų įmokų sumą nuo kito mėnesio po naujos EURIBOR reikšmės įsigaliojimo dienos.</w:t>
            </w:r>
            <w:r w:rsidR="0075615A">
              <w:rPr>
                <w:rFonts w:ascii="Tahoma" w:hAnsi="Tahoma" w:cs="Tahoma"/>
                <w:sz w:val="20"/>
                <w:szCs w:val="20"/>
              </w:rPr>
              <w:t xml:space="preserve"> </w:t>
            </w:r>
          </w:p>
          <w:p w14:paraId="5B48BDD9" w14:textId="77777777" w:rsidR="00E975A0" w:rsidRPr="00E975A0" w:rsidRDefault="00E975A0" w:rsidP="00E975A0">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p w14:paraId="408F97EA" w14:textId="00CF8457" w:rsidR="00D85571" w:rsidRPr="00775C64" w:rsidRDefault="00E975A0" w:rsidP="00E975A0">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E975A0">
              <w:rPr>
                <w:rFonts w:ascii="Tahoma" w:hAnsi="Tahoma" w:cs="Tahoma"/>
                <w:sz w:val="20"/>
                <w:szCs w:val="20"/>
              </w:rPr>
              <w:t>Tiekėjas (</w:t>
            </w:r>
            <w:r w:rsidR="0075615A" w:rsidRPr="0075615A">
              <w:rPr>
                <w:rFonts w:ascii="Tahoma" w:hAnsi="Tahoma" w:cs="Tahoma"/>
                <w:sz w:val="20"/>
                <w:szCs w:val="20"/>
              </w:rPr>
              <w:t>atsižvelgiant į finansinio lizingo sutartį – lizingo teikėjas</w:t>
            </w:r>
            <w:r w:rsidRPr="00E975A0">
              <w:rPr>
                <w:rFonts w:ascii="Tahoma" w:hAnsi="Tahoma" w:cs="Tahoma"/>
                <w:sz w:val="20"/>
                <w:szCs w:val="20"/>
              </w:rPr>
              <w:t>) privalo ne vėliau kaip per 5 (penkias) darbo dienas raštu informuoti Perkančiąją organizaciją apie pasikeitusią EURIBOR reikšmę ir pateikti atnaujintą mokėjimų grafiką. Perskaičiuota kaina taikoma nuo kito mėnesio, einančio po EURIBOR pokyčio įsigaliojimo dienos.</w:t>
            </w:r>
          </w:p>
        </w:tc>
      </w:tr>
      <w:tr w:rsidR="00775C64" w:rsidRPr="00775C64" w14:paraId="4C32EC08"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6F009337" w14:textId="0D80CE7F"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shd w:val="clear" w:color="auto" w:fill="FFFFFF" w:themeFill="background1"/>
              </w:rPr>
              <w:t>5.</w:t>
            </w:r>
            <w:r w:rsidR="0091088F">
              <w:rPr>
                <w:rFonts w:ascii="Tahoma" w:hAnsi="Tahoma" w:cs="Tahoma"/>
                <w:kern w:val="2"/>
                <w:sz w:val="20"/>
                <w:szCs w:val="20"/>
                <w:shd w:val="clear" w:color="auto" w:fill="FFFFFF" w:themeFill="background1"/>
              </w:rPr>
              <w:t>4</w:t>
            </w:r>
            <w:r w:rsidRPr="00775C64">
              <w:rPr>
                <w:rFonts w:ascii="Tahoma" w:hAnsi="Tahoma" w:cs="Tahoma"/>
                <w:kern w:val="2"/>
                <w:sz w:val="20"/>
                <w:szCs w:val="20"/>
                <w:shd w:val="clear" w:color="auto" w:fill="FFFFFF" w:themeFill="background1"/>
              </w:rPr>
              <w:t>.</w:t>
            </w:r>
            <w:r w:rsidRPr="00775C64">
              <w:rPr>
                <w:rFonts w:ascii="Tahoma" w:hAnsi="Tahoma" w:cs="Tahoma"/>
                <w:kern w:val="2"/>
                <w:sz w:val="20"/>
                <w:szCs w:val="20"/>
              </w:rPr>
              <w:t> Atsiskaitymo su Tiekėju terminas ir tvarka</w:t>
            </w:r>
          </w:p>
        </w:tc>
        <w:tc>
          <w:tcPr>
            <w:tcW w:w="3580" w:type="pct"/>
            <w:gridSpan w:val="2"/>
          </w:tcPr>
          <w:p w14:paraId="5CF04FD3" w14:textId="1CD500BB" w:rsidR="0091088F" w:rsidRPr="0091088F" w:rsidRDefault="0091088F" w:rsidP="0091088F">
            <w:pPr>
              <w:jc w:val="both"/>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91088F">
              <w:rPr>
                <w:rFonts w:ascii="Tahoma" w:hAnsi="Tahoma" w:cs="Tahoma"/>
                <w:kern w:val="2"/>
                <w:sz w:val="20"/>
                <w:szCs w:val="20"/>
              </w:rPr>
              <w:t>Atsiskaitymo tvarka per lizingą:</w:t>
            </w:r>
          </w:p>
          <w:p w14:paraId="0A3337B5" w14:textId="68DFBFB6" w:rsidR="0091088F" w:rsidRPr="0091088F" w:rsidRDefault="0091088F" w:rsidP="0091088F">
            <w:pPr>
              <w:jc w:val="both"/>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91088F">
              <w:rPr>
                <w:rFonts w:ascii="Tahoma" w:hAnsi="Tahoma" w:cs="Tahoma"/>
                <w:kern w:val="2"/>
                <w:sz w:val="20"/>
                <w:szCs w:val="20"/>
              </w:rPr>
              <w:t>5.</w:t>
            </w:r>
            <w:r>
              <w:rPr>
                <w:rFonts w:ascii="Tahoma" w:hAnsi="Tahoma" w:cs="Tahoma"/>
                <w:kern w:val="2"/>
                <w:sz w:val="20"/>
                <w:szCs w:val="20"/>
              </w:rPr>
              <w:t>4</w:t>
            </w:r>
            <w:r w:rsidRPr="0091088F">
              <w:rPr>
                <w:rFonts w:ascii="Tahoma" w:hAnsi="Tahoma" w:cs="Tahoma"/>
                <w:kern w:val="2"/>
                <w:sz w:val="20"/>
                <w:szCs w:val="20"/>
              </w:rPr>
              <w:t>.1. Pirkėjas sumoka Tiekėjui pradinę įmoką (ne daugiau kaip 10 % nuo lizinguojamos Prekės vertės) per finansinio lizingo sutartį su finansų įstaiga.</w:t>
            </w:r>
          </w:p>
          <w:p w14:paraId="56A9D3E5" w14:textId="786A6784" w:rsidR="00775C64" w:rsidRPr="00775C64" w:rsidRDefault="0091088F" w:rsidP="0091088F">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000000"/>
                <w:kern w:val="2"/>
                <w:sz w:val="20"/>
                <w:szCs w:val="20"/>
                <w:shd w:val="clear" w:color="auto" w:fill="FFFFFF"/>
              </w:rPr>
            </w:pPr>
            <w:r w:rsidRPr="0091088F">
              <w:rPr>
                <w:rFonts w:ascii="Tahoma" w:hAnsi="Tahoma" w:cs="Tahoma"/>
                <w:kern w:val="2"/>
                <w:sz w:val="20"/>
                <w:szCs w:val="20"/>
              </w:rPr>
              <w:t>5.</w:t>
            </w:r>
            <w:r>
              <w:rPr>
                <w:rFonts w:ascii="Tahoma" w:hAnsi="Tahoma" w:cs="Tahoma"/>
                <w:kern w:val="2"/>
                <w:sz w:val="20"/>
                <w:szCs w:val="20"/>
              </w:rPr>
              <w:t>4</w:t>
            </w:r>
            <w:r w:rsidRPr="0091088F">
              <w:rPr>
                <w:rFonts w:ascii="Tahoma" w:hAnsi="Tahoma" w:cs="Tahoma"/>
                <w:kern w:val="2"/>
                <w:sz w:val="20"/>
                <w:szCs w:val="20"/>
              </w:rPr>
              <w:t>.2. Likusi suma mokama lizingo įmokomis per 60 mėnesių pagal finansų įstaigos pateiktą grafiką.</w:t>
            </w:r>
          </w:p>
        </w:tc>
      </w:tr>
      <w:tr w:rsidR="00775C64" w:rsidRPr="00775C64" w14:paraId="7C4A4C1D"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5895C1B3" w14:textId="0D714C71"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5.</w:t>
            </w:r>
            <w:r w:rsidR="0091088F">
              <w:rPr>
                <w:rFonts w:ascii="Tahoma" w:hAnsi="Tahoma" w:cs="Tahoma"/>
                <w:kern w:val="2"/>
                <w:sz w:val="20"/>
                <w:szCs w:val="20"/>
              </w:rPr>
              <w:t>5</w:t>
            </w:r>
            <w:r w:rsidRPr="00775C64">
              <w:rPr>
                <w:rFonts w:ascii="Tahoma" w:hAnsi="Tahoma" w:cs="Tahoma"/>
                <w:kern w:val="2"/>
                <w:sz w:val="20"/>
                <w:szCs w:val="20"/>
              </w:rPr>
              <w:t>. Avansas</w:t>
            </w:r>
          </w:p>
        </w:tc>
        <w:tc>
          <w:tcPr>
            <w:tcW w:w="3580" w:type="pct"/>
            <w:gridSpan w:val="2"/>
          </w:tcPr>
          <w:p w14:paraId="0434E538"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color w:val="000000"/>
                <w:kern w:val="2"/>
                <w:sz w:val="20"/>
                <w:szCs w:val="20"/>
                <w:shd w:val="clear" w:color="auto" w:fill="FFFFFF"/>
              </w:rPr>
            </w:pPr>
            <w:r w:rsidRPr="00775C64">
              <w:rPr>
                <w:rFonts w:ascii="Tahoma" w:hAnsi="Tahoma" w:cs="Tahoma"/>
                <w:kern w:val="2"/>
                <w:sz w:val="20"/>
                <w:szCs w:val="20"/>
              </w:rPr>
              <w:t>Netaikoma</w:t>
            </w:r>
          </w:p>
        </w:tc>
      </w:tr>
      <w:tr w:rsidR="00775C64" w:rsidRPr="00775C64" w14:paraId="3ABE405E"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4956EC45" w14:textId="45574C4E"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5.</w:t>
            </w:r>
            <w:r w:rsidR="0091088F">
              <w:rPr>
                <w:rFonts w:ascii="Tahoma" w:hAnsi="Tahoma" w:cs="Tahoma"/>
                <w:kern w:val="2"/>
                <w:sz w:val="20"/>
                <w:szCs w:val="20"/>
              </w:rPr>
              <w:t>6</w:t>
            </w:r>
            <w:r w:rsidRPr="00775C64">
              <w:rPr>
                <w:rFonts w:ascii="Tahoma" w:hAnsi="Tahoma" w:cs="Tahoma"/>
                <w:kern w:val="2"/>
                <w:sz w:val="20"/>
                <w:szCs w:val="20"/>
              </w:rPr>
              <w:t>. Avanso užtikrinimas</w:t>
            </w:r>
          </w:p>
        </w:tc>
        <w:tc>
          <w:tcPr>
            <w:tcW w:w="3580" w:type="pct"/>
            <w:gridSpan w:val="2"/>
          </w:tcPr>
          <w:p w14:paraId="26B2F719"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Netaikoma</w:t>
            </w:r>
            <w:r w:rsidRPr="00775C64">
              <w:rPr>
                <w:rFonts w:ascii="Tahoma" w:hAnsi="Tahoma" w:cs="Tahoma"/>
                <w:color w:val="000000"/>
                <w:kern w:val="2"/>
                <w:sz w:val="20"/>
                <w:szCs w:val="20"/>
                <w:shd w:val="clear" w:color="auto" w:fill="FFFFFF"/>
              </w:rPr>
              <w:t xml:space="preserve"> </w:t>
            </w:r>
          </w:p>
        </w:tc>
      </w:tr>
      <w:tr w:rsidR="00775C64" w:rsidRPr="00775C64" w14:paraId="4483B7B5"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5"/>
          </w:tcPr>
          <w:p w14:paraId="2FB81829" w14:textId="77777777" w:rsidR="00775C64" w:rsidRPr="00775C64" w:rsidRDefault="00775C64" w:rsidP="00775C64">
            <w:pPr>
              <w:jc w:val="center"/>
              <w:rPr>
                <w:rFonts w:ascii="Tahoma" w:hAnsi="Tahoma" w:cs="Tahoma"/>
                <w:b w:val="0"/>
                <w:bCs w:val="0"/>
                <w:kern w:val="2"/>
                <w:sz w:val="20"/>
                <w:szCs w:val="20"/>
              </w:rPr>
            </w:pPr>
            <w:r w:rsidRPr="00775C64">
              <w:rPr>
                <w:rFonts w:ascii="Tahoma" w:hAnsi="Tahoma" w:cs="Tahoma"/>
                <w:kern w:val="2"/>
                <w:sz w:val="20"/>
                <w:szCs w:val="20"/>
              </w:rPr>
              <w:t>6. PREKIŲ KOKYBĖ IR GARANTINIAI ĮSIPAREIGOJIMAI</w:t>
            </w:r>
          </w:p>
        </w:tc>
      </w:tr>
      <w:tr w:rsidR="00775C64" w:rsidRPr="00775C64" w14:paraId="2B56BFE9"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0C2B7A4A"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6.1. Garantinis terminas</w:t>
            </w:r>
          </w:p>
        </w:tc>
        <w:tc>
          <w:tcPr>
            <w:tcW w:w="3580" w:type="pct"/>
            <w:gridSpan w:val="2"/>
          </w:tcPr>
          <w:p w14:paraId="7AFF330F" w14:textId="77777777" w:rsidR="00775C64" w:rsidRPr="00775C64" w:rsidRDefault="00775C64" w:rsidP="00E975A0">
            <w:pPr>
              <w:jc w:val="both"/>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sz w:val="20"/>
                <w:szCs w:val="20"/>
              </w:rPr>
              <w:t>Ne mažiau kaip 36 (trisdešimt šešių) mėnesių arba ne mažiau kaip 5000 (penkių tūkstančių) variklio darbo valandų kokybės garantijos terminas, priklausomai nuo to, kuris terminas sueis pirmas, skaičiuojant nuo Prekės priėmimo – perdavimo akto pasirašymo dienos.</w:t>
            </w:r>
          </w:p>
        </w:tc>
      </w:tr>
      <w:tr w:rsidR="00775C64" w:rsidRPr="00775C64" w14:paraId="4F28CC81"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3A0D120E"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6.2. Garantinė priežiūra</w:t>
            </w:r>
          </w:p>
        </w:tc>
        <w:tc>
          <w:tcPr>
            <w:tcW w:w="3580" w:type="pct"/>
            <w:gridSpan w:val="2"/>
          </w:tcPr>
          <w:p w14:paraId="227A76B5" w14:textId="2DA3A6DC"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 xml:space="preserve">Garantinio termino laikotarpiu nustačius Prekės trūkumų, Tiekėjas turi ne vėliau kaip per 3 (tris) darbo dienas nuo rašytinės pretenzijos gavimo dienos  arba per kitą protingą su Pirkėju suderintą terminą atvykti </w:t>
            </w:r>
            <w:r w:rsidRPr="00775C64">
              <w:rPr>
                <w:rFonts w:ascii="Tahoma" w:hAnsi="Tahoma" w:cs="Tahoma"/>
                <w:sz w:val="20"/>
                <w:szCs w:val="20"/>
                <w:bdr w:val="none" w:sz="0" w:space="0" w:color="auto" w:frame="1"/>
              </w:rPr>
              <w:t>į Prekės eksploatacijos vietą</w:t>
            </w:r>
            <w:r w:rsidR="00E975A0">
              <w:rPr>
                <w:rFonts w:ascii="Tahoma" w:hAnsi="Tahoma" w:cs="Tahoma"/>
                <w:sz w:val="20"/>
                <w:szCs w:val="20"/>
                <w:bdr w:val="none" w:sz="0" w:space="0" w:color="auto" w:frame="1"/>
              </w:rPr>
              <w:t xml:space="preserve"> –</w:t>
            </w:r>
            <w:r w:rsidRPr="00775C64">
              <w:rPr>
                <w:rFonts w:ascii="Tahoma" w:hAnsi="Tahoma" w:cs="Tahoma"/>
                <w:sz w:val="20"/>
                <w:szCs w:val="20"/>
                <w:bdr w:val="none" w:sz="0" w:space="0" w:color="auto" w:frame="1"/>
              </w:rPr>
              <w:t xml:space="preserve"> </w:t>
            </w:r>
            <w:r w:rsidR="00E975A0" w:rsidRPr="00E975A0">
              <w:rPr>
                <w:rFonts w:ascii="Tahoma" w:hAnsi="Tahoma" w:cs="Tahoma"/>
                <w:sz w:val="20"/>
                <w:szCs w:val="20"/>
                <w:bdr w:val="none" w:sz="0" w:space="0" w:color="auto" w:frame="1"/>
              </w:rPr>
              <w:t xml:space="preserve">Telšių regiono nepavojingų atliekų sąvartynas – Prancūzų kelio g. 8, Jėrubaičių k., Plungės r. </w:t>
            </w:r>
            <w:r w:rsidRPr="00775C64">
              <w:rPr>
                <w:rFonts w:ascii="Tahoma" w:hAnsi="Tahoma" w:cs="Tahoma"/>
                <w:sz w:val="20"/>
                <w:szCs w:val="20"/>
              </w:rPr>
              <w:t xml:space="preserve">Jeigu ištaisyti Prekės trūkumų jos eksploatacijos vietoje nėra galimybės, Tiekėjas </w:t>
            </w:r>
            <w:r w:rsidRPr="00775C64">
              <w:rPr>
                <w:rFonts w:ascii="Tahoma" w:hAnsi="Tahoma" w:cs="Tahoma"/>
                <w:sz w:val="20"/>
                <w:szCs w:val="20"/>
              </w:rPr>
              <w:lastRenderedPageBreak/>
              <w:t xml:space="preserve">savo sąskaita Prekę pristato į remonto dirbtuves ir, ištaisęs Prekės trūkumus, ją grąžina atgal Pirkėjui. </w:t>
            </w:r>
          </w:p>
        </w:tc>
      </w:tr>
      <w:tr w:rsidR="00775C64" w:rsidRPr="00775C64" w14:paraId="5970D70D"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6B3A4707"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lastRenderedPageBreak/>
              <w:t>6.3. Kokybinių kriterijų įgyvendinimo ir tikrinimo tvarka</w:t>
            </w:r>
          </w:p>
        </w:tc>
        <w:tc>
          <w:tcPr>
            <w:tcW w:w="3580" w:type="pct"/>
            <w:gridSpan w:val="2"/>
          </w:tcPr>
          <w:p w14:paraId="35C3D366"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Netaikoma</w:t>
            </w:r>
          </w:p>
          <w:p w14:paraId="3491D3A3"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p>
        </w:tc>
      </w:tr>
      <w:tr w:rsidR="00775C64" w:rsidRPr="00775C64" w14:paraId="1340CF6F"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5"/>
          </w:tcPr>
          <w:p w14:paraId="58F6E876" w14:textId="77777777" w:rsidR="00775C64" w:rsidRPr="00775C64" w:rsidRDefault="00775C64" w:rsidP="00775C64">
            <w:pPr>
              <w:jc w:val="center"/>
              <w:rPr>
                <w:rFonts w:ascii="Tahoma" w:hAnsi="Tahoma" w:cs="Tahoma"/>
                <w:b w:val="0"/>
                <w:bCs w:val="0"/>
                <w:kern w:val="2"/>
                <w:sz w:val="20"/>
                <w:szCs w:val="20"/>
              </w:rPr>
            </w:pPr>
            <w:r w:rsidRPr="00775C64">
              <w:rPr>
                <w:rFonts w:ascii="Tahoma" w:hAnsi="Tahoma" w:cs="Tahoma"/>
                <w:kern w:val="2"/>
                <w:sz w:val="20"/>
                <w:szCs w:val="20"/>
              </w:rPr>
              <w:t>7. SUTARTIES VYKDYMUI PASITELKIAMI SUBTIEKĖJAI</w:t>
            </w:r>
          </w:p>
        </w:tc>
      </w:tr>
      <w:tr w:rsidR="00775C64" w:rsidRPr="00775C64" w14:paraId="64A93831"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3862A3A0" w14:textId="45BAC14E" w:rsidR="00775C64" w:rsidRPr="00775C64" w:rsidRDefault="0091088F" w:rsidP="00775C64">
            <w:pPr>
              <w:rPr>
                <w:rFonts w:ascii="Tahoma" w:hAnsi="Tahoma" w:cs="Tahoma"/>
                <w:b w:val="0"/>
                <w:bCs w:val="0"/>
                <w:kern w:val="2"/>
                <w:sz w:val="20"/>
                <w:szCs w:val="20"/>
              </w:rPr>
            </w:pPr>
            <w:r>
              <w:rPr>
                <w:rFonts w:ascii="Tahoma" w:hAnsi="Tahoma" w:cs="Tahoma"/>
                <w:kern w:val="2"/>
                <w:sz w:val="20"/>
                <w:szCs w:val="20"/>
              </w:rPr>
              <w:t xml:space="preserve">7.1. </w:t>
            </w:r>
            <w:r w:rsidR="00775C64" w:rsidRPr="00775C64">
              <w:rPr>
                <w:rFonts w:ascii="Tahoma" w:hAnsi="Tahoma" w:cs="Tahoma"/>
                <w:kern w:val="2"/>
                <w:sz w:val="20"/>
                <w:szCs w:val="20"/>
              </w:rPr>
              <w:t>Sutarties vykdymui pasitelkiami subtiekėjai ir (ar) specialistai</w:t>
            </w:r>
          </w:p>
        </w:tc>
        <w:tc>
          <w:tcPr>
            <w:tcW w:w="3580" w:type="pct"/>
            <w:gridSpan w:val="2"/>
          </w:tcPr>
          <w:p w14:paraId="3B2C03D9" w14:textId="77777777"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eastAsia="Arial" w:hAnsi="Tahoma" w:cs="Tahoma"/>
                <w:i/>
                <w:sz w:val="20"/>
                <w:szCs w:val="20"/>
                <w:lang w:eastAsia="ar-SA"/>
              </w:rPr>
            </w:pPr>
            <w:r w:rsidRPr="00775C64">
              <w:rPr>
                <w:rFonts w:ascii="Tahoma" w:hAnsi="Tahoma" w:cs="Tahoma"/>
                <w:i/>
                <w:kern w:val="2"/>
                <w:sz w:val="20"/>
                <w:szCs w:val="20"/>
              </w:rPr>
              <w:t>Bus patikslinta sutarties pasirašymo metu.</w:t>
            </w:r>
          </w:p>
          <w:p w14:paraId="229C63B1" w14:textId="77777777"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b/>
                <w:bCs/>
                <w:i/>
                <w:kern w:val="2"/>
                <w:sz w:val="20"/>
                <w:szCs w:val="20"/>
              </w:rPr>
            </w:pPr>
          </w:p>
        </w:tc>
      </w:tr>
      <w:tr w:rsidR="00775C64" w:rsidRPr="00775C64" w14:paraId="3462B74C"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5"/>
          </w:tcPr>
          <w:p w14:paraId="4ADDA729" w14:textId="77777777" w:rsidR="00775C64" w:rsidRPr="00775C64" w:rsidRDefault="00775C64" w:rsidP="00775C64">
            <w:pPr>
              <w:jc w:val="center"/>
              <w:rPr>
                <w:rFonts w:ascii="Tahoma" w:hAnsi="Tahoma" w:cs="Tahoma"/>
                <w:b w:val="0"/>
                <w:bCs w:val="0"/>
                <w:kern w:val="2"/>
                <w:sz w:val="20"/>
                <w:szCs w:val="20"/>
              </w:rPr>
            </w:pPr>
            <w:r w:rsidRPr="00775C64">
              <w:rPr>
                <w:rFonts w:ascii="Tahoma" w:hAnsi="Tahoma" w:cs="Tahoma"/>
                <w:kern w:val="2"/>
                <w:sz w:val="20"/>
                <w:szCs w:val="20"/>
              </w:rPr>
              <w:t>8. PRIEVOLIŲ PAGAL SUTARTĮ ĮVYKDYMO UŽTIKRINIMAS</w:t>
            </w:r>
          </w:p>
        </w:tc>
      </w:tr>
      <w:tr w:rsidR="00775C64" w:rsidRPr="00775C64" w14:paraId="1B6E761F"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4A1EAB8F"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8.1. Prievolių pagal Sutartį įvykdymo užtikrinimas</w:t>
            </w:r>
          </w:p>
        </w:tc>
        <w:tc>
          <w:tcPr>
            <w:tcW w:w="3580" w:type="pct"/>
            <w:gridSpan w:val="2"/>
          </w:tcPr>
          <w:p w14:paraId="15A87BB2" w14:textId="77777777"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Prievolių pagal Sutartį įvykdymas užtikrinamas:</w:t>
            </w:r>
          </w:p>
          <w:p w14:paraId="7B9E20F8" w14:textId="77777777"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1) netesybomis (bauda, delspinigiais);</w:t>
            </w:r>
          </w:p>
          <w:p w14:paraId="7C63CAF8" w14:textId="77777777"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 xml:space="preserve">2) Lietuvos Respublikoje arba užsienyje registruoto banko ar kredito unijos pirmo pareikalavimo garantija, arba Lietuvos Respublikoje ar užsienyje registruotos draudimo bendrovės laidavimo draudimo raštu. </w:t>
            </w:r>
          </w:p>
        </w:tc>
      </w:tr>
      <w:tr w:rsidR="00775C64" w:rsidRPr="00775C64" w14:paraId="0D9F071C"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77B637A2"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8.2. Sutarties įvykdymo užtikrinimo galiojimo terminas</w:t>
            </w:r>
          </w:p>
        </w:tc>
        <w:tc>
          <w:tcPr>
            <w:tcW w:w="3580" w:type="pct"/>
            <w:gridSpan w:val="2"/>
          </w:tcPr>
          <w:p w14:paraId="248140C8" w14:textId="77777777"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 xml:space="preserve">Šios Sutarties Specialiųjų sąlygų 8.1 papunktyje nurodytų pirmo pareikalavimo banko / kredito unijos  garantijos ar draudimo bendrovės laidavimo draudimo terminas turi būti ne trumpesnis nei Sutarties galiojimo terminas, t. y. 36 mėnesiai nuo tos dienos, kai Sutartį pasirašo abi Šalys. </w:t>
            </w:r>
          </w:p>
        </w:tc>
      </w:tr>
      <w:tr w:rsidR="00775C64" w:rsidRPr="00775C64" w14:paraId="1FCF9ECD"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28E07778"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 xml:space="preserve">8.3. Sutarties įvykdymo užtikrinimo pateikimas </w:t>
            </w:r>
          </w:p>
        </w:tc>
        <w:tc>
          <w:tcPr>
            <w:tcW w:w="3580" w:type="pct"/>
            <w:gridSpan w:val="2"/>
          </w:tcPr>
          <w:p w14:paraId="4653F635" w14:textId="77777777" w:rsidR="00775C64" w:rsidRPr="00775C64" w:rsidRDefault="00775C64" w:rsidP="00775C64">
            <w:pPr>
              <w:pStyle w:val="Sraopastraipa"/>
              <w:suppressAutoHyphens/>
              <w:autoSpaceDE w:val="0"/>
              <w:ind w:left="15"/>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 xml:space="preserve">8.3.1. Tiekėjas šios Sutarties Specialiųjų sąlygų 8.1. papunktyje nurodytus pirmo pareikalavimo banko / kredito unijos garantiją ar draudimo bendrovės laidavimo draudimo raštą privalo pateikti Pirkėjui per 10 (dešimt) darbo dienų nuo Sutarties pasirašymo dienos; kartu su draudimo bendrovės laidavimo draudimo raštu  turi būti pateiktas ir pasirašytas draudimo liudijimas (polisas) bei dokumentas, įrodantis, kad draudimo įmoka už išduotą laidavimo draudimo raštą yra sumokėta. Sutarties įvykdymo užtikrinimo suma – 10 % nuo Sutarties vertės be PVM. Sutarties įvykdymo užtikrinimas turi būti besąlyginis ir neatšaukiamas, turi galioti visą Sutarties galiojimo laikotarpį. </w:t>
            </w:r>
          </w:p>
          <w:p w14:paraId="1E193143" w14:textId="77777777" w:rsidR="00775C64" w:rsidRPr="00775C64" w:rsidRDefault="00775C64" w:rsidP="00775C64">
            <w:pPr>
              <w:pStyle w:val="Sraopastraipa"/>
              <w:suppressAutoHyphens/>
              <w:autoSpaceDE w:val="0"/>
              <w:ind w:left="15"/>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 xml:space="preserve">8.3.2. Jei per nustatytą  terminą  pirmo pareikalavimo banko / kredito unijos garantija ar draudimo bendrovės laidavimo draudimo raštas nepateikiamas,  Sutartis, nepaisant to, kad  yra pasirašyta abiejų Šalių, laikoma nesudaryta ir neįsigalioja, o pagal Lietuvos Respublikos viešųjų pirkimų įstatymą (toliau – Viešųjų pirkimų įstatymas) tai yra laikoma atsisakymu sudaryti Sutartį. Pirkėjas tokiu atveju Viešųjų pirkimų įstatymo nustatyta tvarka turi teisę pasiūlyti sudaryti Sutartį kitam tiekėjui.  </w:t>
            </w:r>
          </w:p>
          <w:p w14:paraId="4783A14B" w14:textId="77777777" w:rsidR="00775C64" w:rsidRPr="00775C64" w:rsidRDefault="00775C64" w:rsidP="00775C64">
            <w:pPr>
              <w:autoSpaceDE w:val="0"/>
              <w:contextualSpacing/>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8.3.3. Be pirmiau šiame Specialiųjų sąlygų skyriuje aprašytų reikalavimų,  Šalys taip pat vadovaujasi Bendrųjų sąlygų 10 skyriaus nuostatomis, kurios reglamentuoja Sutarties įvykdymo užtikrinimą.</w:t>
            </w:r>
          </w:p>
        </w:tc>
      </w:tr>
      <w:tr w:rsidR="00775C64" w:rsidRPr="00775C64" w14:paraId="13E33684"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5"/>
          </w:tcPr>
          <w:p w14:paraId="7B0BEF2B" w14:textId="77777777" w:rsidR="00775C64" w:rsidRPr="00775C64" w:rsidRDefault="00775C64" w:rsidP="00775C64">
            <w:pPr>
              <w:jc w:val="center"/>
              <w:rPr>
                <w:rFonts w:ascii="Tahoma" w:hAnsi="Tahoma" w:cs="Tahoma"/>
                <w:b w:val="0"/>
                <w:bCs w:val="0"/>
                <w:kern w:val="2"/>
                <w:sz w:val="20"/>
                <w:szCs w:val="20"/>
              </w:rPr>
            </w:pPr>
            <w:r w:rsidRPr="00775C64">
              <w:rPr>
                <w:rFonts w:ascii="Tahoma" w:hAnsi="Tahoma" w:cs="Tahoma"/>
                <w:kern w:val="2"/>
                <w:sz w:val="20"/>
                <w:szCs w:val="20"/>
              </w:rPr>
              <w:t>9. ŠALIŲ ATSAKOMYBĖ</w:t>
            </w:r>
            <w:r w:rsidRPr="00775C64">
              <w:rPr>
                <w:rFonts w:ascii="Tahoma" w:hAnsi="Tahoma" w:cs="Tahoma"/>
                <w:kern w:val="2"/>
                <w:sz w:val="20"/>
                <w:szCs w:val="20"/>
              </w:rPr>
              <w:tab/>
            </w:r>
          </w:p>
        </w:tc>
      </w:tr>
      <w:tr w:rsidR="00775C64" w:rsidRPr="00775C64" w14:paraId="036E952A"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0EAF1D07"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9.1. Pirkėjui taikomos netesybos už mokėjimų pagal Sutartį vėlavimą</w:t>
            </w:r>
          </w:p>
        </w:tc>
        <w:tc>
          <w:tcPr>
            <w:tcW w:w="3580" w:type="pct"/>
            <w:gridSpan w:val="2"/>
          </w:tcPr>
          <w:p w14:paraId="276FB48F" w14:textId="7A45150B" w:rsidR="00775C64" w:rsidRPr="00E975A0" w:rsidRDefault="00775C64" w:rsidP="00E975A0">
            <w:pPr>
              <w:jc w:val="both"/>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color w:val="000000"/>
                <w:kern w:val="2"/>
                <w:sz w:val="20"/>
                <w:szCs w:val="20"/>
              </w:rPr>
              <w:t xml:space="preserve">Jei Pirkėjas, gavęs tinkamai pateiktą ir užpildytą Sąskaitą, uždelsia atsiskaityti už tinkamai </w:t>
            </w:r>
            <w:r w:rsidRPr="00E975A0">
              <w:rPr>
                <w:rFonts w:ascii="Tahoma" w:hAnsi="Tahoma" w:cs="Tahoma"/>
                <w:kern w:val="2"/>
                <w:sz w:val="20"/>
                <w:szCs w:val="20"/>
              </w:rPr>
              <w:t xml:space="preserve">Tiekėjo perduotą kokybišką Prekę per Sutartyje nurodytą terminą, Tiekėjas nuo kitos nei nustatytas terminas dienos skaičiuoja Pirkėjui 0,02 (dvi šimtosios) procento dydžio delspinigius nuo neapmokėtos sumos be PVM už kiekvieną vėlavimo dieną. </w:t>
            </w:r>
          </w:p>
        </w:tc>
      </w:tr>
      <w:tr w:rsidR="00775C64" w:rsidRPr="00775C64" w14:paraId="75A26944"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445D1D1C"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9.2. Tiekėjui taikomos netesybos</w:t>
            </w:r>
          </w:p>
        </w:tc>
        <w:tc>
          <w:tcPr>
            <w:tcW w:w="3580" w:type="pct"/>
            <w:gridSpan w:val="2"/>
          </w:tcPr>
          <w:p w14:paraId="4332A57F" w14:textId="77777777"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000000"/>
                <w:kern w:val="2"/>
                <w:sz w:val="20"/>
                <w:szCs w:val="20"/>
              </w:rPr>
            </w:pPr>
            <w:r w:rsidRPr="00775C64">
              <w:rPr>
                <w:rFonts w:ascii="Tahoma" w:hAnsi="Tahoma" w:cs="Tahoma"/>
                <w:color w:val="000000"/>
                <w:kern w:val="2"/>
                <w:sz w:val="20"/>
                <w:szCs w:val="20"/>
              </w:rPr>
              <w:t>9.2.1. Jeigu Tiekėjas vėluoja ištaisyti Prekės trūkumus arba nevykdo kitų sutartinių įsipareigojimų, Pirkėjas nuo kitos nei nustatytas terminas dienos Tiekėjui skaičiuoja 0,02 (dvi šimtosios) procento dydžio delspinigius už kiekvieną uždelstą dieną nuo pradinės Sutarties vertės. </w:t>
            </w:r>
          </w:p>
          <w:p w14:paraId="0903C950" w14:textId="77777777"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000000"/>
                <w:kern w:val="2"/>
                <w:sz w:val="20"/>
                <w:szCs w:val="20"/>
              </w:rPr>
            </w:pPr>
            <w:r w:rsidRPr="00775C64">
              <w:rPr>
                <w:rFonts w:ascii="Tahoma" w:hAnsi="Tahoma" w:cs="Tahoma"/>
                <w:color w:val="000000"/>
                <w:sz w:val="20"/>
                <w:szCs w:val="20"/>
              </w:rPr>
              <w:t xml:space="preserve">9.2.2. Jeigu Tiekėjas vėluoja grąžinti dėl Tiekėjui mokėtinos sumos sumažinimo susidariusią permoką pagal Bendrųjų sąlygų 7.4.1.2 punktą, Pirkėjas nuo kitos nei nustatytas terminas dienos Tiekėjui skaičiuoja 0,02 </w:t>
            </w:r>
            <w:r w:rsidRPr="00775C64">
              <w:rPr>
                <w:rFonts w:ascii="Tahoma" w:hAnsi="Tahoma" w:cs="Tahoma"/>
                <w:sz w:val="20"/>
                <w:szCs w:val="20"/>
              </w:rPr>
              <w:t xml:space="preserve">(dvi šimtosios) procento </w:t>
            </w:r>
            <w:r w:rsidRPr="00775C64">
              <w:rPr>
                <w:rFonts w:ascii="Tahoma" w:hAnsi="Tahoma" w:cs="Tahoma"/>
                <w:color w:val="000000"/>
                <w:sz w:val="20"/>
                <w:szCs w:val="20"/>
              </w:rPr>
              <w:t xml:space="preserve">dydžio </w:t>
            </w:r>
            <w:r w:rsidRPr="00775C64">
              <w:rPr>
                <w:rFonts w:ascii="Tahoma" w:hAnsi="Tahoma" w:cs="Tahoma"/>
                <w:color w:val="000000"/>
                <w:sz w:val="20"/>
                <w:szCs w:val="20"/>
              </w:rPr>
              <w:lastRenderedPageBreak/>
              <w:t xml:space="preserve">delspinigius už kiekvieną uždelstą </w:t>
            </w:r>
            <w:r w:rsidRPr="00775C64">
              <w:rPr>
                <w:rFonts w:ascii="Tahoma" w:hAnsi="Tahoma" w:cs="Tahoma"/>
                <w:sz w:val="20"/>
                <w:szCs w:val="20"/>
              </w:rPr>
              <w:t>dieną</w:t>
            </w:r>
            <w:r w:rsidRPr="00775C64">
              <w:rPr>
                <w:rFonts w:ascii="Tahoma" w:hAnsi="Tahoma" w:cs="Tahoma"/>
                <w:color w:val="FF0000"/>
                <w:sz w:val="20"/>
                <w:szCs w:val="20"/>
              </w:rPr>
              <w:t xml:space="preserve"> </w:t>
            </w:r>
            <w:r w:rsidRPr="00775C64">
              <w:rPr>
                <w:rFonts w:ascii="Tahoma" w:hAnsi="Tahoma" w:cs="Tahoma"/>
                <w:color w:val="000000"/>
                <w:sz w:val="20"/>
                <w:szCs w:val="20"/>
              </w:rPr>
              <w:t>nuo laiku negrąžintos permokos kainos be PVM.</w:t>
            </w:r>
          </w:p>
          <w:p w14:paraId="714EC32C" w14:textId="77777777"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b/>
                <w:kern w:val="2"/>
                <w:sz w:val="20"/>
                <w:szCs w:val="20"/>
              </w:rPr>
            </w:pPr>
            <w:r w:rsidRPr="00775C64">
              <w:rPr>
                <w:rFonts w:ascii="Tahoma" w:hAnsi="Tahoma" w:cs="Tahoma"/>
                <w:color w:val="000000"/>
                <w:kern w:val="2"/>
                <w:sz w:val="20"/>
                <w:szCs w:val="20"/>
              </w:rPr>
              <w:t xml:space="preserve">9.2.3. Tiekėjas privalo sumokėti Pirkėjui netesybas per 30 (trisdešimt) kalendorinių dienų nuo Pirkėjo pareikalavimo, jeigu netesybų suma nėra </w:t>
            </w:r>
            <w:r w:rsidRPr="00775C64">
              <w:rPr>
                <w:rFonts w:ascii="Tahoma" w:hAnsi="Tahoma" w:cs="Tahoma"/>
                <w:sz w:val="20"/>
                <w:szCs w:val="20"/>
              </w:rPr>
              <w:t>išskaitoma iš Tiekėjui mokėtinos sumos.</w:t>
            </w:r>
            <w:r w:rsidRPr="00775C64">
              <w:rPr>
                <w:rFonts w:ascii="Tahoma" w:hAnsi="Tahoma" w:cs="Tahoma"/>
                <w:color w:val="000000"/>
                <w:kern w:val="2"/>
                <w:sz w:val="20"/>
                <w:szCs w:val="20"/>
              </w:rPr>
              <w:t xml:space="preserve"> </w:t>
            </w:r>
          </w:p>
        </w:tc>
      </w:tr>
      <w:tr w:rsidR="00775C64" w:rsidRPr="00775C64" w14:paraId="23C32932"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72AD4053"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lastRenderedPageBreak/>
              <w:t>9.3. Tiekėjui / Pirkėjui taikoma bauda nutraukus Sutartį dėl esminio Sutarties pažeidimo ar nepagrįstai nutraukus Sutarties vykdymą ne Sutartyje nustatyta tvarka</w:t>
            </w:r>
          </w:p>
        </w:tc>
        <w:tc>
          <w:tcPr>
            <w:tcW w:w="3580" w:type="pct"/>
            <w:gridSpan w:val="2"/>
          </w:tcPr>
          <w:p w14:paraId="7B899C45" w14:textId="77777777"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9.3.1. Nutraukus Sutartį dėl Tiekėjo padaryto esminio Sutarties pažeidimo,  nustatyto šios Sutarties Specialiosiose sąlygose, Pirkėjas pasinaudos Tiekėjo pateiktu Sutarties įvykdymo užtikrinimu – pirmo pareikalavimo banko / kredito unijos garantija arba draudimo bendrovės laidavimo draudimo raštu.</w:t>
            </w:r>
          </w:p>
          <w:p w14:paraId="693D0776" w14:textId="4C97DD52"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 xml:space="preserve">9.3.1.1. Nutraukus Sutartį dėl Pirkėjo padaryto esminio Sutarties pažeidimo, nustatyto šios Sutarties Specialiosiose sąlygose, Pirkėjui taikoma </w:t>
            </w:r>
            <w:r w:rsidR="000A0C17">
              <w:rPr>
                <w:rFonts w:ascii="Tahoma" w:hAnsi="Tahoma" w:cs="Tahoma"/>
                <w:kern w:val="2"/>
                <w:sz w:val="20"/>
                <w:szCs w:val="20"/>
              </w:rPr>
              <w:t>5</w:t>
            </w:r>
            <w:r w:rsidRPr="00775C64">
              <w:rPr>
                <w:rFonts w:ascii="Tahoma" w:hAnsi="Tahoma" w:cs="Tahoma"/>
                <w:kern w:val="2"/>
                <w:sz w:val="20"/>
                <w:szCs w:val="20"/>
              </w:rPr>
              <w:t xml:space="preserve"> 000,00 Eur dydžio bauda. </w:t>
            </w:r>
          </w:p>
          <w:p w14:paraId="6B0B18CC" w14:textId="47454001"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9.3.2. </w:t>
            </w:r>
            <w:r w:rsidRPr="00775C64">
              <w:rPr>
                <w:rFonts w:ascii="Tahoma" w:hAnsi="Tahoma" w:cs="Tahoma"/>
                <w:sz w:val="20"/>
                <w:szCs w:val="20"/>
              </w:rPr>
              <w:t>Nepagrįstai nutraukus Sutarties vykdymą ne Sutartyje nustatyta tvarka, mokama</w:t>
            </w:r>
            <w:r w:rsidRPr="00775C64">
              <w:rPr>
                <w:rFonts w:ascii="Tahoma" w:hAnsi="Tahoma" w:cs="Tahoma"/>
                <w:kern w:val="2"/>
                <w:sz w:val="20"/>
                <w:szCs w:val="20"/>
              </w:rPr>
              <w:t xml:space="preserve"> 1 000,00 Eur dydžio bauda. </w:t>
            </w:r>
          </w:p>
        </w:tc>
      </w:tr>
      <w:tr w:rsidR="00775C64" w:rsidRPr="00775C64" w14:paraId="3C2BD3CA"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111029F9"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 xml:space="preserve">9.4. Tiekėjui taikoma bauda dėl esamų subtiekėjų ar specialistų pakeitimo / naujų subtiekėjų pasitelkimo nesilaikant Bendrosiose sąlygose nurodytos subtiekėjų ir (ar) specialistų keitimo tvarkos </w:t>
            </w:r>
          </w:p>
        </w:tc>
        <w:tc>
          <w:tcPr>
            <w:tcW w:w="3580" w:type="pct"/>
            <w:gridSpan w:val="2"/>
          </w:tcPr>
          <w:p w14:paraId="342701E3" w14:textId="248F5D4E" w:rsidR="00775C64" w:rsidRPr="00775C64" w:rsidRDefault="00E975A0" w:rsidP="00775C64">
            <w:pPr>
              <w:cnfStyle w:val="000000000000" w:firstRow="0" w:lastRow="0" w:firstColumn="0" w:lastColumn="0" w:oddVBand="0" w:evenVBand="0" w:oddHBand="0" w:evenHBand="0" w:firstRowFirstColumn="0" w:firstRowLastColumn="0" w:lastRowFirstColumn="0" w:lastRowLastColumn="0"/>
              <w:rPr>
                <w:rFonts w:ascii="Tahoma" w:hAnsi="Tahoma" w:cs="Tahoma"/>
                <w:color w:val="000000"/>
                <w:kern w:val="2"/>
                <w:sz w:val="20"/>
                <w:szCs w:val="20"/>
              </w:rPr>
            </w:pPr>
            <w:r>
              <w:rPr>
                <w:rFonts w:ascii="Tahoma" w:hAnsi="Tahoma" w:cs="Tahoma"/>
                <w:color w:val="000000"/>
                <w:kern w:val="2"/>
                <w:sz w:val="20"/>
                <w:szCs w:val="20"/>
              </w:rPr>
              <w:t>500,00 Eur dydžio bauda.</w:t>
            </w:r>
          </w:p>
          <w:p w14:paraId="57801F6E"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p>
          <w:p w14:paraId="6942A11D"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p>
        </w:tc>
      </w:tr>
      <w:tr w:rsidR="00775C64" w:rsidRPr="00775C64" w14:paraId="04E9D948" w14:textId="77777777" w:rsidTr="00D85571">
        <w:trPr>
          <w:trHeight w:val="1404"/>
        </w:trPr>
        <w:tc>
          <w:tcPr>
            <w:cnfStyle w:val="001000000000" w:firstRow="0" w:lastRow="0" w:firstColumn="1" w:lastColumn="0" w:oddVBand="0" w:evenVBand="0" w:oddHBand="0" w:evenHBand="0" w:firstRowFirstColumn="0" w:firstRowLastColumn="0" w:lastRowFirstColumn="0" w:lastRowLastColumn="0"/>
            <w:tcW w:w="1420" w:type="pct"/>
            <w:gridSpan w:val="3"/>
          </w:tcPr>
          <w:p w14:paraId="7868C8B1"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9.5. Tiekėjui taikomos baudos dėl aplinkosauginių ir (arba) socialinių kriterijų nesilaikymo</w:t>
            </w:r>
          </w:p>
        </w:tc>
        <w:tc>
          <w:tcPr>
            <w:tcW w:w="3580" w:type="pct"/>
            <w:gridSpan w:val="2"/>
          </w:tcPr>
          <w:p w14:paraId="730AEB17" w14:textId="14EC6EA9" w:rsidR="00775C64" w:rsidRPr="000A0C17"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color w:val="000000"/>
                <w:kern w:val="2"/>
                <w:sz w:val="20"/>
                <w:szCs w:val="20"/>
              </w:rPr>
              <w:t>Už šios Sutarties Specialiųjų sąlygų 1</w:t>
            </w:r>
            <w:r w:rsidR="00E975A0">
              <w:rPr>
                <w:rFonts w:ascii="Tahoma" w:hAnsi="Tahoma" w:cs="Tahoma"/>
                <w:color w:val="000000"/>
                <w:kern w:val="2"/>
                <w:sz w:val="20"/>
                <w:szCs w:val="20"/>
              </w:rPr>
              <w:t>3</w:t>
            </w:r>
            <w:r w:rsidRPr="00775C64">
              <w:rPr>
                <w:rFonts w:ascii="Tahoma" w:hAnsi="Tahoma" w:cs="Tahoma"/>
                <w:color w:val="000000"/>
                <w:kern w:val="2"/>
                <w:sz w:val="20"/>
                <w:szCs w:val="20"/>
              </w:rPr>
              <w:t xml:space="preserve">.1 papunkčio  pažeidimą – </w:t>
            </w:r>
            <w:r w:rsidRPr="00775C64">
              <w:rPr>
                <w:rFonts w:ascii="Tahoma" w:hAnsi="Tahoma" w:cs="Tahoma"/>
                <w:kern w:val="2"/>
                <w:sz w:val="20"/>
                <w:szCs w:val="20"/>
              </w:rPr>
              <w:t>tai bus laikoma esminiu Sutarties pažeidimu ir Sutartis bus nutraukiama. Tokiu atveju Pirkėjas pasinaudos Sutarties įvykdymo užtikrinimu – Tiekėjo pateikta pirmo pareikalavimo banko / kredito unijos garantija arba draudimo bendrovės išduotu laidavimo draudimu raštu.</w:t>
            </w:r>
          </w:p>
        </w:tc>
      </w:tr>
      <w:tr w:rsidR="00775C64" w:rsidRPr="00775C64" w14:paraId="0C50947F"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1A413F74"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9.6. Tiekėjui / Pirkėjui taikoma bauda dėl konfidencialumo reikalavimų nesilaikymo</w:t>
            </w:r>
          </w:p>
        </w:tc>
        <w:tc>
          <w:tcPr>
            <w:tcW w:w="3580" w:type="pct"/>
            <w:gridSpan w:val="2"/>
          </w:tcPr>
          <w:p w14:paraId="542C03A1"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Netaikoma</w:t>
            </w:r>
          </w:p>
          <w:p w14:paraId="3794240F"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color w:val="4472C4"/>
                <w:kern w:val="2"/>
                <w:sz w:val="20"/>
                <w:szCs w:val="20"/>
              </w:rPr>
            </w:pPr>
          </w:p>
          <w:p w14:paraId="493834DB"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color w:val="4472C4"/>
                <w:kern w:val="2"/>
                <w:sz w:val="20"/>
                <w:szCs w:val="20"/>
              </w:rPr>
            </w:pPr>
          </w:p>
        </w:tc>
      </w:tr>
      <w:tr w:rsidR="00775C64" w:rsidRPr="00775C64" w14:paraId="05BD6414"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0A5D84F0"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 xml:space="preserve">9.7. Tiekėjui taikomos netesybos dėl pirkimo dokumentuose nustatytų Kokybinių kriterijų </w:t>
            </w:r>
            <w:proofErr w:type="spellStart"/>
            <w:r w:rsidRPr="00775C64">
              <w:rPr>
                <w:rFonts w:ascii="Tahoma" w:hAnsi="Tahoma" w:cs="Tahoma"/>
                <w:kern w:val="2"/>
                <w:sz w:val="20"/>
                <w:szCs w:val="20"/>
              </w:rPr>
              <w:t>nepasiekimo</w:t>
            </w:r>
            <w:proofErr w:type="spellEnd"/>
            <w:r w:rsidRPr="00775C64">
              <w:rPr>
                <w:rFonts w:ascii="Tahoma" w:hAnsi="Tahoma" w:cs="Tahoma"/>
                <w:kern w:val="2"/>
                <w:sz w:val="20"/>
                <w:szCs w:val="20"/>
              </w:rPr>
              <w:t xml:space="preserve"> Sutarties vykdymo metu</w:t>
            </w:r>
          </w:p>
        </w:tc>
        <w:tc>
          <w:tcPr>
            <w:tcW w:w="3580" w:type="pct"/>
            <w:gridSpan w:val="2"/>
          </w:tcPr>
          <w:p w14:paraId="40C19286" w14:textId="77777777"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 xml:space="preserve">Jei pristatyta Prekė neatitinka Tiekėjo pasiūlymo, tai bus laikoma esminiu Sutarties pažeidimu ir Sutartis bus nutraukiama. Tokiu atveju Pirkėjas pasinaudos Sutarties įvykdymo užtikrinimu – Tiekėjo pateikta pirmo pareikalavimo banko / kredito unijos garantija arba draudimo bendrovės išduotu laidavimo draudimu raštu. </w:t>
            </w:r>
          </w:p>
          <w:p w14:paraId="5D1F0661"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color w:val="4472C4"/>
                <w:kern w:val="2"/>
                <w:sz w:val="20"/>
                <w:szCs w:val="20"/>
              </w:rPr>
            </w:pPr>
          </w:p>
          <w:p w14:paraId="0A44A011"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color w:val="4472C4"/>
                <w:kern w:val="2"/>
                <w:sz w:val="20"/>
                <w:szCs w:val="20"/>
              </w:rPr>
            </w:pPr>
          </w:p>
        </w:tc>
      </w:tr>
      <w:tr w:rsidR="00775C64" w:rsidRPr="00775C64" w14:paraId="59FF9217"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4DB4F3B6"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9.8. Tiekėjui taikomos netesybos dėl Sutarties įvykdymo užtikrinimo nepratęsimo</w:t>
            </w:r>
          </w:p>
        </w:tc>
        <w:tc>
          <w:tcPr>
            <w:tcW w:w="3580" w:type="pct"/>
            <w:gridSpan w:val="2"/>
          </w:tcPr>
          <w:p w14:paraId="31F6598C"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Netaikoma</w:t>
            </w:r>
          </w:p>
          <w:p w14:paraId="52D60DD3"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color w:val="4472C4"/>
                <w:kern w:val="2"/>
                <w:sz w:val="20"/>
                <w:szCs w:val="20"/>
              </w:rPr>
            </w:pPr>
          </w:p>
          <w:p w14:paraId="78DD39CE"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color w:val="4472C4"/>
                <w:kern w:val="2"/>
                <w:sz w:val="20"/>
                <w:szCs w:val="20"/>
              </w:rPr>
            </w:pPr>
          </w:p>
        </w:tc>
      </w:tr>
      <w:tr w:rsidR="00775C64" w:rsidRPr="00775C64" w14:paraId="15139862"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3C9458BE"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9.9. Tiekėjui taikoma bauda dėl Pirkėjo simbolių, pavadinimo ir ženklo reklamoje ar rinkodaroje naudojimo reikalavimų nesilaikymo bei draudimo naudotis Pirkėjo sukurtais intelektiniais veiklos rezultatais nesilaikymo</w:t>
            </w:r>
          </w:p>
        </w:tc>
        <w:tc>
          <w:tcPr>
            <w:tcW w:w="3580" w:type="pct"/>
            <w:gridSpan w:val="2"/>
          </w:tcPr>
          <w:p w14:paraId="221D4971"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Netaikoma</w:t>
            </w:r>
          </w:p>
          <w:p w14:paraId="5897346A"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p>
          <w:p w14:paraId="3BC2A179"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p>
          <w:p w14:paraId="34B96611"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p w14:paraId="56286844" w14:textId="77777777" w:rsid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color w:val="4472C4"/>
                <w:kern w:val="2"/>
                <w:sz w:val="20"/>
                <w:szCs w:val="20"/>
              </w:rPr>
            </w:pPr>
          </w:p>
          <w:p w14:paraId="7374CE06" w14:textId="77777777" w:rsidR="000A0C17" w:rsidRDefault="000A0C17" w:rsidP="00775C64">
            <w:pPr>
              <w:cnfStyle w:val="000000000000" w:firstRow="0" w:lastRow="0" w:firstColumn="0" w:lastColumn="0" w:oddVBand="0" w:evenVBand="0" w:oddHBand="0" w:evenHBand="0" w:firstRowFirstColumn="0" w:firstRowLastColumn="0" w:lastRowFirstColumn="0" w:lastRowLastColumn="0"/>
              <w:rPr>
                <w:rFonts w:ascii="Tahoma" w:hAnsi="Tahoma" w:cs="Tahoma"/>
                <w:color w:val="4472C4"/>
                <w:kern w:val="2"/>
                <w:sz w:val="20"/>
                <w:szCs w:val="20"/>
              </w:rPr>
            </w:pPr>
          </w:p>
          <w:p w14:paraId="11F5A5EC" w14:textId="77777777" w:rsidR="000A0C17" w:rsidRDefault="000A0C17" w:rsidP="00775C64">
            <w:pPr>
              <w:cnfStyle w:val="000000000000" w:firstRow="0" w:lastRow="0" w:firstColumn="0" w:lastColumn="0" w:oddVBand="0" w:evenVBand="0" w:oddHBand="0" w:evenHBand="0" w:firstRowFirstColumn="0" w:firstRowLastColumn="0" w:lastRowFirstColumn="0" w:lastRowLastColumn="0"/>
              <w:rPr>
                <w:rFonts w:ascii="Tahoma" w:hAnsi="Tahoma" w:cs="Tahoma"/>
                <w:color w:val="4472C4"/>
                <w:kern w:val="2"/>
                <w:sz w:val="20"/>
                <w:szCs w:val="20"/>
              </w:rPr>
            </w:pPr>
          </w:p>
          <w:p w14:paraId="31165CE1" w14:textId="77777777" w:rsidR="000A0C17" w:rsidRDefault="000A0C17" w:rsidP="00775C64">
            <w:pPr>
              <w:cnfStyle w:val="000000000000" w:firstRow="0" w:lastRow="0" w:firstColumn="0" w:lastColumn="0" w:oddVBand="0" w:evenVBand="0" w:oddHBand="0" w:evenHBand="0" w:firstRowFirstColumn="0" w:firstRowLastColumn="0" w:lastRowFirstColumn="0" w:lastRowLastColumn="0"/>
              <w:rPr>
                <w:rFonts w:ascii="Tahoma" w:hAnsi="Tahoma" w:cs="Tahoma"/>
                <w:color w:val="4472C4"/>
                <w:kern w:val="2"/>
                <w:sz w:val="20"/>
                <w:szCs w:val="20"/>
              </w:rPr>
            </w:pPr>
          </w:p>
          <w:p w14:paraId="158982E1" w14:textId="77777777" w:rsidR="000A0C17" w:rsidRDefault="000A0C17" w:rsidP="00775C64">
            <w:pPr>
              <w:cnfStyle w:val="000000000000" w:firstRow="0" w:lastRow="0" w:firstColumn="0" w:lastColumn="0" w:oddVBand="0" w:evenVBand="0" w:oddHBand="0" w:evenHBand="0" w:firstRowFirstColumn="0" w:firstRowLastColumn="0" w:lastRowFirstColumn="0" w:lastRowLastColumn="0"/>
              <w:rPr>
                <w:rFonts w:ascii="Tahoma" w:hAnsi="Tahoma" w:cs="Tahoma"/>
                <w:color w:val="4472C4"/>
                <w:kern w:val="2"/>
                <w:sz w:val="20"/>
                <w:szCs w:val="20"/>
              </w:rPr>
            </w:pPr>
          </w:p>
          <w:p w14:paraId="478D5C1D" w14:textId="77777777" w:rsidR="000A0C17" w:rsidRPr="00775C64" w:rsidRDefault="000A0C17" w:rsidP="00775C64">
            <w:pPr>
              <w:cnfStyle w:val="000000000000" w:firstRow="0" w:lastRow="0" w:firstColumn="0" w:lastColumn="0" w:oddVBand="0" w:evenVBand="0" w:oddHBand="0" w:evenHBand="0" w:firstRowFirstColumn="0" w:firstRowLastColumn="0" w:lastRowFirstColumn="0" w:lastRowLastColumn="0"/>
              <w:rPr>
                <w:rFonts w:ascii="Tahoma" w:hAnsi="Tahoma" w:cs="Tahoma"/>
                <w:color w:val="4472C4"/>
                <w:kern w:val="2"/>
                <w:sz w:val="20"/>
                <w:szCs w:val="20"/>
              </w:rPr>
            </w:pPr>
          </w:p>
        </w:tc>
      </w:tr>
      <w:tr w:rsidR="00775C64" w:rsidRPr="00775C64" w14:paraId="14914342"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2BC9A4E5"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lastRenderedPageBreak/>
              <w:t>9.10. Kitos netesybos</w:t>
            </w:r>
          </w:p>
        </w:tc>
        <w:tc>
          <w:tcPr>
            <w:tcW w:w="3580" w:type="pct"/>
            <w:gridSpan w:val="2"/>
          </w:tcPr>
          <w:p w14:paraId="71C7AEFE"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color w:val="4472C4"/>
                <w:kern w:val="2"/>
                <w:sz w:val="20"/>
                <w:szCs w:val="20"/>
              </w:rPr>
            </w:pPr>
            <w:r w:rsidRPr="00775C64">
              <w:rPr>
                <w:rFonts w:ascii="Tahoma" w:hAnsi="Tahoma" w:cs="Tahoma"/>
                <w:kern w:val="2"/>
                <w:sz w:val="20"/>
                <w:szCs w:val="20"/>
              </w:rPr>
              <w:t>Netaikoma</w:t>
            </w:r>
          </w:p>
        </w:tc>
      </w:tr>
      <w:tr w:rsidR="00775C64" w:rsidRPr="00775C64" w14:paraId="2E1F2B5E"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5"/>
          </w:tcPr>
          <w:p w14:paraId="23CDED8E" w14:textId="77777777" w:rsidR="00775C64" w:rsidRPr="00775C64" w:rsidRDefault="00775C64" w:rsidP="00775C64">
            <w:pPr>
              <w:jc w:val="center"/>
              <w:rPr>
                <w:rFonts w:ascii="Tahoma" w:hAnsi="Tahoma" w:cs="Tahoma"/>
                <w:b w:val="0"/>
                <w:bCs w:val="0"/>
                <w:kern w:val="2"/>
                <w:sz w:val="20"/>
                <w:szCs w:val="20"/>
              </w:rPr>
            </w:pPr>
            <w:r w:rsidRPr="00775C64">
              <w:rPr>
                <w:rFonts w:ascii="Tahoma" w:hAnsi="Tahoma" w:cs="Tahoma"/>
                <w:kern w:val="2"/>
                <w:sz w:val="20"/>
                <w:szCs w:val="20"/>
              </w:rPr>
              <w:t>10. ESMINĖS SUTARTIES SĄLYGOS</w:t>
            </w:r>
          </w:p>
        </w:tc>
      </w:tr>
      <w:tr w:rsidR="00775C64" w:rsidRPr="00775C64" w14:paraId="602BC384"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7CCF7343" w14:textId="77777777" w:rsidR="00775C64" w:rsidRPr="00775C64" w:rsidRDefault="00775C64" w:rsidP="00775C64">
            <w:pPr>
              <w:rPr>
                <w:rFonts w:ascii="Tahoma" w:hAnsi="Tahoma" w:cs="Tahoma"/>
                <w:b w:val="0"/>
                <w:bCs w:val="0"/>
                <w:kern w:val="2"/>
                <w:sz w:val="20"/>
                <w:szCs w:val="20"/>
              </w:rPr>
            </w:pPr>
            <w:r w:rsidRPr="00775C64">
              <w:rPr>
                <w:rFonts w:ascii="Tahoma" w:hAnsi="Tahoma" w:cs="Tahoma"/>
                <w:sz w:val="20"/>
                <w:szCs w:val="20"/>
              </w:rPr>
              <w:t>10.1. Esminės Sutarties sąlygos</w:t>
            </w:r>
          </w:p>
        </w:tc>
        <w:tc>
          <w:tcPr>
            <w:tcW w:w="3580" w:type="pct"/>
            <w:gridSpan w:val="2"/>
          </w:tcPr>
          <w:p w14:paraId="3D85C16F" w14:textId="4CE44836"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bCs/>
                <w:kern w:val="2"/>
                <w:sz w:val="20"/>
                <w:szCs w:val="20"/>
              </w:rPr>
            </w:pPr>
            <w:r w:rsidRPr="00775C64">
              <w:rPr>
                <w:rFonts w:ascii="Tahoma" w:hAnsi="Tahoma" w:cs="Tahoma"/>
                <w:bCs/>
                <w:kern w:val="2"/>
                <w:sz w:val="20"/>
                <w:szCs w:val="20"/>
              </w:rPr>
              <w:t xml:space="preserve">Šios Sutarties Specialiųjų sąlygų 4.1 papunktyje nurodyto ........ mėnesių termino, skirto Prekei pristatyti, laikymasis. </w:t>
            </w:r>
          </w:p>
          <w:p w14:paraId="4F5A8EF9"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bCs/>
                <w:kern w:val="2"/>
                <w:sz w:val="20"/>
                <w:szCs w:val="20"/>
              </w:rPr>
            </w:pPr>
          </w:p>
        </w:tc>
      </w:tr>
      <w:tr w:rsidR="00775C64" w:rsidRPr="00775C64" w14:paraId="2AEF0D9D"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16" w:type="pct"/>
            <w:gridSpan w:val="2"/>
          </w:tcPr>
          <w:p w14:paraId="09F88FB9"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10.2. Dideli arba nuolatiniai esminės Sutarties sąlygos vykdymo trūkumai</w:t>
            </w:r>
          </w:p>
        </w:tc>
        <w:tc>
          <w:tcPr>
            <w:tcW w:w="3584" w:type="pct"/>
            <w:gridSpan w:val="3"/>
          </w:tcPr>
          <w:p w14:paraId="1FAE6DD9" w14:textId="6CB30D64"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 xml:space="preserve">Didelis esminės Sutarties sąlygos vykdymo trūkumas – Sutarties Specialiųjų sąlygų 4.1 papunktyje nurodyto ....... mėnesių termino praleidimas daugiau kaip 3 (tris) darbo dienas. </w:t>
            </w:r>
          </w:p>
          <w:p w14:paraId="01B8D5CF" w14:textId="77777777"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p>
        </w:tc>
      </w:tr>
      <w:tr w:rsidR="00775C64" w:rsidRPr="00775C64" w14:paraId="404EED50"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5"/>
          </w:tcPr>
          <w:p w14:paraId="2FEA0858" w14:textId="77777777" w:rsidR="00775C64" w:rsidRPr="00775C64" w:rsidRDefault="00775C64" w:rsidP="00775C64">
            <w:pPr>
              <w:jc w:val="center"/>
              <w:rPr>
                <w:rFonts w:ascii="Tahoma" w:hAnsi="Tahoma" w:cs="Tahoma"/>
                <w:b w:val="0"/>
                <w:bCs w:val="0"/>
                <w:kern w:val="2"/>
                <w:sz w:val="20"/>
                <w:szCs w:val="20"/>
              </w:rPr>
            </w:pPr>
            <w:r w:rsidRPr="00775C64">
              <w:rPr>
                <w:rFonts w:ascii="Tahoma" w:hAnsi="Tahoma" w:cs="Tahoma"/>
                <w:kern w:val="2"/>
                <w:sz w:val="20"/>
                <w:szCs w:val="20"/>
              </w:rPr>
              <w:t>11. SUTARTIES GALIOJIMAS IR KEITIMAS</w:t>
            </w:r>
          </w:p>
        </w:tc>
      </w:tr>
      <w:tr w:rsidR="00775C64" w:rsidRPr="00775C64" w14:paraId="7604442B"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2EF2EBA2"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11.1. Sutarties sudarymas ir įsigaliojimas</w:t>
            </w:r>
          </w:p>
        </w:tc>
        <w:tc>
          <w:tcPr>
            <w:tcW w:w="3580" w:type="pct"/>
            <w:gridSpan w:val="2"/>
          </w:tcPr>
          <w:p w14:paraId="384669F6" w14:textId="70BE22EE" w:rsidR="00775C64" w:rsidRPr="00775C64" w:rsidRDefault="00775C64" w:rsidP="000A0C17">
            <w:pPr>
              <w:jc w:val="both"/>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Ši Sutartis laikoma sudaryta, kai (pirma) ją pasirašo abi Šalys, (antra) pateikiamas Sutarties įvykdymo užtikrinimas – pirmo pareikalavimo banko/ kredito unijos garantija ar draudimo bendrovės laidavimo draudimo raštas</w:t>
            </w:r>
            <w:r w:rsidR="0091088F">
              <w:rPr>
                <w:rFonts w:ascii="Tahoma" w:hAnsi="Tahoma" w:cs="Tahoma"/>
                <w:kern w:val="2"/>
                <w:sz w:val="20"/>
                <w:szCs w:val="20"/>
              </w:rPr>
              <w:t xml:space="preserve"> ir (trečia) </w:t>
            </w:r>
            <w:r w:rsidR="0091088F" w:rsidRPr="0091088F">
              <w:rPr>
                <w:rFonts w:ascii="Tahoma" w:hAnsi="Tahoma" w:cs="Tahoma"/>
                <w:kern w:val="2"/>
                <w:sz w:val="20"/>
                <w:szCs w:val="20"/>
              </w:rPr>
              <w:t>sudaryta finansinio lizingo sutartis su finansų įstaiga, per kurią Pirkėjas atsiskaito su Tiekėju</w:t>
            </w:r>
            <w:r w:rsidRPr="00775C64">
              <w:rPr>
                <w:rFonts w:ascii="Tahoma" w:hAnsi="Tahoma" w:cs="Tahoma"/>
                <w:kern w:val="2"/>
                <w:sz w:val="20"/>
                <w:szCs w:val="20"/>
              </w:rPr>
              <w:t xml:space="preserve">.  </w:t>
            </w:r>
          </w:p>
          <w:p w14:paraId="53AEDA94" w14:textId="5541526A" w:rsidR="00775C64" w:rsidRPr="000A0C17" w:rsidRDefault="00775C64" w:rsidP="000A0C17">
            <w:pPr>
              <w:jc w:val="both"/>
              <w:cnfStyle w:val="000000000000" w:firstRow="0" w:lastRow="0" w:firstColumn="0" w:lastColumn="0" w:oddVBand="0" w:evenVBand="0" w:oddHBand="0" w:evenHBand="0" w:firstRowFirstColumn="0" w:firstRowLastColumn="0" w:lastRowFirstColumn="0" w:lastRowLastColumn="0"/>
              <w:rPr>
                <w:rFonts w:ascii="Tahoma" w:eastAsia="Arial Unicode MS" w:hAnsi="Tahoma" w:cs="Tahoma"/>
                <w:color w:val="000000"/>
                <w:sz w:val="20"/>
                <w:szCs w:val="20"/>
                <w:bdr w:val="nil"/>
              </w:rPr>
            </w:pPr>
            <w:r w:rsidRPr="00775C64">
              <w:rPr>
                <w:rFonts w:ascii="Tahoma" w:hAnsi="Tahoma" w:cs="Tahoma"/>
                <w:color w:val="000000"/>
                <w:kern w:val="2"/>
                <w:sz w:val="20"/>
                <w:szCs w:val="20"/>
              </w:rPr>
              <w:t>Sutartis galioja iki visiško prievolių įvykdymo (kol bus išnaudota pradinė Sutarties vertė, bet jos terminas negali būti ilgesnis kaip 36 mėnesiai</w:t>
            </w:r>
            <w:r w:rsidR="000A0C17">
              <w:rPr>
                <w:rFonts w:ascii="Tahoma" w:hAnsi="Tahoma" w:cs="Tahoma"/>
                <w:color w:val="000000"/>
                <w:kern w:val="2"/>
                <w:sz w:val="20"/>
                <w:szCs w:val="20"/>
              </w:rPr>
              <w:t>)</w:t>
            </w:r>
            <w:r w:rsidRPr="00775C64">
              <w:rPr>
                <w:rFonts w:ascii="Tahoma" w:hAnsi="Tahoma" w:cs="Tahoma"/>
                <w:color w:val="000000"/>
                <w:kern w:val="2"/>
                <w:sz w:val="20"/>
                <w:szCs w:val="20"/>
              </w:rPr>
              <w:t xml:space="preserve">.  </w:t>
            </w:r>
          </w:p>
        </w:tc>
      </w:tr>
      <w:tr w:rsidR="00775C64" w:rsidRPr="00775C64" w14:paraId="010F8018"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420" w:type="pct"/>
            <w:gridSpan w:val="3"/>
          </w:tcPr>
          <w:p w14:paraId="1CB80EBF"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11.2. Sutarties galiojimo termino pratęsimas</w:t>
            </w:r>
          </w:p>
        </w:tc>
        <w:tc>
          <w:tcPr>
            <w:tcW w:w="3580" w:type="pct"/>
            <w:gridSpan w:val="2"/>
          </w:tcPr>
          <w:p w14:paraId="5C1A893B"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Netaikoma</w:t>
            </w:r>
          </w:p>
        </w:tc>
      </w:tr>
      <w:tr w:rsidR="00775C64" w:rsidRPr="00775C64" w14:paraId="1F8C4784"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5"/>
          </w:tcPr>
          <w:p w14:paraId="4AB1BC29" w14:textId="77777777" w:rsidR="00775C64" w:rsidRPr="00775C64" w:rsidRDefault="00775C64" w:rsidP="00775C64">
            <w:pPr>
              <w:jc w:val="center"/>
              <w:rPr>
                <w:rFonts w:ascii="Tahoma" w:hAnsi="Tahoma" w:cs="Tahoma"/>
                <w:b w:val="0"/>
                <w:bCs w:val="0"/>
                <w:kern w:val="2"/>
                <w:sz w:val="20"/>
                <w:szCs w:val="20"/>
              </w:rPr>
            </w:pPr>
            <w:r w:rsidRPr="00775C64">
              <w:rPr>
                <w:rFonts w:ascii="Tahoma" w:hAnsi="Tahoma" w:cs="Tahoma"/>
                <w:kern w:val="2"/>
                <w:sz w:val="20"/>
                <w:szCs w:val="20"/>
              </w:rPr>
              <w:t>12. SUTARTIES NUTRAUKIMAS</w:t>
            </w:r>
          </w:p>
        </w:tc>
      </w:tr>
      <w:tr w:rsidR="00775C64" w:rsidRPr="00775C64" w14:paraId="0506B858"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328" w:type="pct"/>
          </w:tcPr>
          <w:p w14:paraId="63A050FE"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12.1. Sutarties nutraukimo pagrindai</w:t>
            </w:r>
          </w:p>
        </w:tc>
        <w:tc>
          <w:tcPr>
            <w:tcW w:w="3672" w:type="pct"/>
            <w:gridSpan w:val="4"/>
          </w:tcPr>
          <w:p w14:paraId="518561D3" w14:textId="4603921C" w:rsidR="00775C64" w:rsidRPr="000A0C17" w:rsidRDefault="00775C64" w:rsidP="000A0C17">
            <w:pPr>
              <w:jc w:val="both"/>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Sutartis gali būti nutraukiama rašytiniu Šalių susitarimu arba vienašališkai, Bendrosiose sąlygose nustatyta tvarka.</w:t>
            </w:r>
          </w:p>
        </w:tc>
      </w:tr>
      <w:tr w:rsidR="00775C64" w:rsidRPr="00775C64" w14:paraId="70BFC577"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328" w:type="pct"/>
          </w:tcPr>
          <w:p w14:paraId="6DDAAF87"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12.2. Esminiai Sutarties pažeidimai</w:t>
            </w:r>
          </w:p>
          <w:p w14:paraId="798CCAA5" w14:textId="77777777" w:rsidR="00775C64" w:rsidRPr="00775C64" w:rsidRDefault="00775C64" w:rsidP="00775C64">
            <w:pPr>
              <w:rPr>
                <w:rFonts w:ascii="Tahoma" w:hAnsi="Tahoma" w:cs="Tahoma"/>
                <w:b w:val="0"/>
                <w:bCs w:val="0"/>
                <w:kern w:val="2"/>
                <w:sz w:val="20"/>
                <w:szCs w:val="20"/>
              </w:rPr>
            </w:pPr>
          </w:p>
        </w:tc>
        <w:tc>
          <w:tcPr>
            <w:tcW w:w="3672" w:type="pct"/>
            <w:gridSpan w:val="4"/>
          </w:tcPr>
          <w:p w14:paraId="29471ED8" w14:textId="77777777" w:rsidR="00775C64" w:rsidRPr="00775C64" w:rsidRDefault="00775C64" w:rsidP="00775C64">
            <w:pPr>
              <w:tabs>
                <w:tab w:val="left" w:pos="567"/>
                <w:tab w:val="left" w:pos="851"/>
                <w:tab w:val="left" w:pos="992"/>
                <w:tab w:val="left" w:pos="1134"/>
              </w:tabs>
              <w:jc w:val="both"/>
              <w:cnfStyle w:val="000000000000" w:firstRow="0" w:lastRow="0" w:firstColumn="0" w:lastColumn="0" w:oddVBand="0" w:evenVBand="0" w:oddHBand="0" w:evenHBand="0" w:firstRowFirstColumn="0" w:firstRowLastColumn="0" w:lastRowFirstColumn="0" w:lastRowLastColumn="0"/>
              <w:rPr>
                <w:rFonts w:ascii="Tahoma" w:eastAsia="Arial" w:hAnsi="Tahoma" w:cs="Tahoma"/>
                <w:kern w:val="2"/>
                <w:sz w:val="20"/>
                <w:szCs w:val="20"/>
              </w:rPr>
            </w:pPr>
            <w:r w:rsidRPr="00775C64">
              <w:rPr>
                <w:rFonts w:ascii="Tahoma" w:eastAsia="Arial" w:hAnsi="Tahoma" w:cs="Tahoma"/>
                <w:kern w:val="2"/>
                <w:sz w:val="20"/>
                <w:szCs w:val="20"/>
              </w:rPr>
              <w:t>12.2.1. pristatyta Prekė neatitinka Tiekėjo pasiūlymo;</w:t>
            </w:r>
          </w:p>
          <w:p w14:paraId="28770489" w14:textId="77777777" w:rsidR="00775C64" w:rsidRPr="00775C64" w:rsidRDefault="00775C64" w:rsidP="00775C64">
            <w:pPr>
              <w:tabs>
                <w:tab w:val="left" w:pos="567"/>
                <w:tab w:val="left" w:pos="851"/>
                <w:tab w:val="left" w:pos="992"/>
                <w:tab w:val="left" w:pos="1134"/>
              </w:tabs>
              <w:jc w:val="both"/>
              <w:cnfStyle w:val="000000000000" w:firstRow="0" w:lastRow="0" w:firstColumn="0" w:lastColumn="0" w:oddVBand="0" w:evenVBand="0" w:oddHBand="0" w:evenHBand="0" w:firstRowFirstColumn="0" w:firstRowLastColumn="0" w:lastRowFirstColumn="0" w:lastRowLastColumn="0"/>
              <w:rPr>
                <w:rFonts w:ascii="Tahoma" w:eastAsia="Arial" w:hAnsi="Tahoma" w:cs="Tahoma"/>
                <w:kern w:val="2"/>
                <w:sz w:val="20"/>
                <w:szCs w:val="20"/>
              </w:rPr>
            </w:pPr>
            <w:r w:rsidRPr="00775C64">
              <w:rPr>
                <w:rFonts w:ascii="Tahoma" w:eastAsia="Arial" w:hAnsi="Tahoma" w:cs="Tahoma"/>
                <w:kern w:val="2"/>
                <w:sz w:val="20"/>
                <w:szCs w:val="20"/>
              </w:rPr>
              <w:t xml:space="preserve">12.2.2. šios Sutarties Specialiųjų sąlygų 10.2 papunktyje numatytas didelis esminės Sutarties sąlygos vykdymo trūkumas;  </w:t>
            </w:r>
          </w:p>
          <w:p w14:paraId="78F5BADB" w14:textId="77777777"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12.2.3. savavališkas Sutarties kainos keitimas;</w:t>
            </w:r>
          </w:p>
          <w:p w14:paraId="060E6184" w14:textId="77777777" w:rsidR="00775C64" w:rsidRPr="00775C64" w:rsidRDefault="00775C64" w:rsidP="00775C64">
            <w:pPr>
              <w:tabs>
                <w:tab w:val="left" w:pos="567"/>
                <w:tab w:val="left" w:pos="851"/>
                <w:tab w:val="left" w:pos="992"/>
                <w:tab w:val="left" w:pos="1134"/>
              </w:tabs>
              <w:jc w:val="both"/>
              <w:cnfStyle w:val="000000000000" w:firstRow="0" w:lastRow="0" w:firstColumn="0" w:lastColumn="0" w:oddVBand="0" w:evenVBand="0" w:oddHBand="0" w:evenHBand="0" w:firstRowFirstColumn="0" w:firstRowLastColumn="0" w:lastRowFirstColumn="0" w:lastRowLastColumn="0"/>
              <w:rPr>
                <w:rFonts w:ascii="Tahoma" w:eastAsia="Arial" w:hAnsi="Tahoma" w:cs="Tahoma"/>
                <w:color w:val="FF0000"/>
                <w:kern w:val="2"/>
                <w:sz w:val="20"/>
                <w:szCs w:val="20"/>
              </w:rPr>
            </w:pPr>
            <w:r w:rsidRPr="00775C64">
              <w:rPr>
                <w:rFonts w:ascii="Tahoma" w:hAnsi="Tahoma" w:cs="Tahoma"/>
                <w:sz w:val="20"/>
                <w:szCs w:val="20"/>
              </w:rPr>
              <w:t>12.2.4. savavališkas subtiekėjo keitimas ar naujo pasitelkimas.</w:t>
            </w:r>
          </w:p>
        </w:tc>
      </w:tr>
      <w:tr w:rsidR="00775C64" w:rsidRPr="00775C64" w14:paraId="1B738A38"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5"/>
          </w:tcPr>
          <w:p w14:paraId="08074F22" w14:textId="77777777" w:rsidR="00775C64" w:rsidRPr="00775C64" w:rsidRDefault="00775C64" w:rsidP="00775C64">
            <w:pPr>
              <w:jc w:val="center"/>
              <w:rPr>
                <w:rFonts w:ascii="Tahoma" w:hAnsi="Tahoma" w:cs="Tahoma"/>
                <w:kern w:val="2"/>
                <w:sz w:val="20"/>
                <w:szCs w:val="20"/>
              </w:rPr>
            </w:pPr>
            <w:r w:rsidRPr="00775C64">
              <w:rPr>
                <w:rFonts w:ascii="Tahoma" w:hAnsi="Tahoma" w:cs="Tahoma"/>
                <w:kern w:val="2"/>
                <w:sz w:val="20"/>
                <w:szCs w:val="20"/>
              </w:rPr>
              <w:t>13. APLINKOSAUGINIAI IR SOCIALINIAI KRITERIJAI</w:t>
            </w:r>
          </w:p>
        </w:tc>
      </w:tr>
      <w:tr w:rsidR="00775C64" w:rsidRPr="00775C64" w14:paraId="088FF491"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328" w:type="pct"/>
          </w:tcPr>
          <w:p w14:paraId="3A8A4908"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13.1. Aplinkosauginių kriterijų nustatymo teisinis pagrindas</w:t>
            </w:r>
          </w:p>
        </w:tc>
        <w:tc>
          <w:tcPr>
            <w:tcW w:w="3672" w:type="pct"/>
            <w:gridSpan w:val="4"/>
          </w:tcPr>
          <w:p w14:paraId="662084B5" w14:textId="77777777" w:rsidR="00775C64" w:rsidRPr="00775C64" w:rsidRDefault="00775C64" w:rsidP="00775C64">
            <w:pPr>
              <w:jc w:val="both"/>
              <w:cnfStyle w:val="000000000000" w:firstRow="0" w:lastRow="0" w:firstColumn="0" w:lastColumn="0" w:oddVBand="0" w:evenVBand="0" w:oddHBand="0" w:evenHBand="0" w:firstRowFirstColumn="0" w:firstRowLastColumn="0" w:lastRowFirstColumn="0" w:lastRowLastColumn="0"/>
              <w:rPr>
                <w:rFonts w:ascii="Tahoma" w:hAnsi="Tahoma" w:cs="Tahoma"/>
                <w:bCs/>
                <w:i/>
                <w:kern w:val="2"/>
                <w:sz w:val="20"/>
                <w:szCs w:val="20"/>
              </w:rPr>
            </w:pPr>
            <w:r w:rsidRPr="00775C64">
              <w:rPr>
                <w:rFonts w:ascii="Tahoma" w:hAnsi="Tahoma" w:cs="Tahoma"/>
                <w:color w:val="000000"/>
                <w:kern w:val="2"/>
                <w:sz w:val="20"/>
                <w:szCs w:val="20"/>
                <w:shd w:val="clear" w:color="auto" w:fill="FFFFFF"/>
              </w:rPr>
              <w:t xml:space="preserve">Aplinkosauginiai kriterijai Prekėms nustatomi vadovaujantis </w:t>
            </w:r>
            <w:r w:rsidRPr="00775C64">
              <w:rPr>
                <w:rFonts w:ascii="Tahoma" w:hAnsi="Tahoma" w:cs="Tahoma"/>
                <w:color w:val="000000"/>
                <w:kern w:val="2"/>
                <w:sz w:val="20"/>
                <w:szCs w:val="20"/>
              </w:rPr>
              <w:t>Aplinkos apsaugos kriterijų taikymo, vykdant žaliuosius pirkimus, tvarkos aprašo, patvirtinto 2011 m. birželio 28 d. įsakymu D1-508</w:t>
            </w:r>
            <w:r w:rsidRPr="00775C64">
              <w:rPr>
                <w:rFonts w:ascii="Tahoma" w:hAnsi="Tahoma" w:cs="Tahoma"/>
                <w:color w:val="000000"/>
                <w:kern w:val="2"/>
                <w:sz w:val="20"/>
                <w:szCs w:val="20"/>
                <w:shd w:val="clear" w:color="auto" w:fill="FFFFFF"/>
              </w:rPr>
              <w:t xml:space="preserve"> „Dėl Aplinkos apsaugos kriterijų taikymo, vykdant žaliuosius pirkimus, tvarkos aprašo patvirtinimo“ (toliau – Tvarkos aprašas) </w:t>
            </w:r>
            <w:r w:rsidRPr="00775C64">
              <w:rPr>
                <w:rFonts w:ascii="Tahoma" w:hAnsi="Tahoma" w:cs="Tahoma"/>
                <w:kern w:val="2"/>
                <w:sz w:val="20"/>
                <w:szCs w:val="20"/>
                <w:shd w:val="clear" w:color="auto" w:fill="FFFFFF"/>
              </w:rPr>
              <w:t>4.4.4</w:t>
            </w:r>
            <w:r w:rsidRPr="00775C64">
              <w:rPr>
                <w:rFonts w:ascii="Tahoma" w:hAnsi="Tahoma" w:cs="Tahoma"/>
                <w:color w:val="4472C4"/>
                <w:kern w:val="2"/>
                <w:sz w:val="20"/>
                <w:szCs w:val="20"/>
                <w:shd w:val="clear" w:color="auto" w:fill="FFFFFF"/>
              </w:rPr>
              <w:t>.</w:t>
            </w:r>
            <w:r w:rsidRPr="00775C64">
              <w:rPr>
                <w:rFonts w:ascii="Tahoma" w:hAnsi="Tahoma" w:cs="Tahoma"/>
                <w:color w:val="000000"/>
                <w:kern w:val="2"/>
                <w:sz w:val="20"/>
                <w:szCs w:val="20"/>
                <w:shd w:val="clear" w:color="auto" w:fill="FFFFFF"/>
              </w:rPr>
              <w:t xml:space="preserve"> papunkčiu, </w:t>
            </w:r>
            <w:r w:rsidRPr="00775C64">
              <w:rPr>
                <w:rFonts w:ascii="Tahoma" w:hAnsi="Tahoma" w:cs="Tahoma"/>
                <w:sz w:val="20"/>
                <w:szCs w:val="20"/>
              </w:rPr>
              <w:t xml:space="preserve">t. y. pirkimo vykdytojas savarankiškai nustato aplinkos apsaugos kriterijus: krautuvo variklio emisijos norma – ne žemesnė kaip EU </w:t>
            </w:r>
            <w:proofErr w:type="spellStart"/>
            <w:r w:rsidRPr="00775C64">
              <w:rPr>
                <w:rFonts w:ascii="Tahoma" w:hAnsi="Tahoma" w:cs="Tahoma"/>
                <w:sz w:val="20"/>
                <w:szCs w:val="20"/>
              </w:rPr>
              <w:t>Stage</w:t>
            </w:r>
            <w:proofErr w:type="spellEnd"/>
            <w:r w:rsidRPr="00775C64">
              <w:rPr>
                <w:rFonts w:ascii="Tahoma" w:hAnsi="Tahoma" w:cs="Tahoma"/>
                <w:sz w:val="20"/>
                <w:szCs w:val="20"/>
              </w:rPr>
              <w:t xml:space="preserve"> V.</w:t>
            </w:r>
          </w:p>
        </w:tc>
      </w:tr>
      <w:tr w:rsidR="00775C64" w:rsidRPr="00775C64" w14:paraId="2DDBAD1C"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328" w:type="pct"/>
          </w:tcPr>
          <w:p w14:paraId="15A605DE"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13.2.  Su perkamomis Prekėmis susiję socialiniai kriterijai</w:t>
            </w:r>
          </w:p>
        </w:tc>
        <w:tc>
          <w:tcPr>
            <w:tcW w:w="3672" w:type="pct"/>
            <w:gridSpan w:val="4"/>
          </w:tcPr>
          <w:p w14:paraId="1D3BC90D"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color w:val="000000"/>
                <w:kern w:val="2"/>
                <w:sz w:val="20"/>
                <w:szCs w:val="20"/>
                <w:shd w:val="clear" w:color="auto" w:fill="FFFFFF"/>
              </w:rPr>
            </w:pPr>
            <w:r w:rsidRPr="00775C64">
              <w:rPr>
                <w:rFonts w:ascii="Tahoma" w:hAnsi="Tahoma" w:cs="Tahoma"/>
                <w:color w:val="000000"/>
                <w:kern w:val="2"/>
                <w:sz w:val="20"/>
                <w:szCs w:val="20"/>
                <w:shd w:val="clear" w:color="auto" w:fill="FFFFFF"/>
              </w:rPr>
              <w:t>Netaikoma</w:t>
            </w:r>
          </w:p>
          <w:p w14:paraId="199CC26E"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color w:val="0070C0"/>
                <w:kern w:val="2"/>
                <w:sz w:val="20"/>
                <w:szCs w:val="20"/>
              </w:rPr>
            </w:pPr>
          </w:p>
        </w:tc>
      </w:tr>
      <w:tr w:rsidR="00775C64" w:rsidRPr="00775C64" w14:paraId="60C264B9"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5"/>
          </w:tcPr>
          <w:p w14:paraId="5F8CD905" w14:textId="77777777" w:rsidR="00775C64" w:rsidRPr="00775C64" w:rsidRDefault="00775C64" w:rsidP="00775C64">
            <w:pPr>
              <w:jc w:val="center"/>
              <w:rPr>
                <w:rFonts w:ascii="Tahoma" w:hAnsi="Tahoma" w:cs="Tahoma"/>
                <w:b w:val="0"/>
                <w:bCs w:val="0"/>
                <w:kern w:val="2"/>
                <w:sz w:val="20"/>
                <w:szCs w:val="20"/>
              </w:rPr>
            </w:pPr>
            <w:r w:rsidRPr="00775C64">
              <w:rPr>
                <w:rFonts w:ascii="Tahoma" w:hAnsi="Tahoma" w:cs="Tahoma"/>
                <w:kern w:val="2"/>
                <w:sz w:val="20"/>
                <w:szCs w:val="20"/>
              </w:rPr>
              <w:t xml:space="preserve">14. BENDRŲJŲ SĄLYGŲ PAKEITIMAI IR PAPILDYMAI </w:t>
            </w:r>
          </w:p>
          <w:p w14:paraId="396E8A74" w14:textId="157DB9B7" w:rsidR="000A0C17" w:rsidRPr="000A0C17" w:rsidRDefault="00775C64" w:rsidP="000A0C17">
            <w:pPr>
              <w:jc w:val="center"/>
              <w:rPr>
                <w:rFonts w:ascii="Tahoma" w:hAnsi="Tahoma" w:cs="Tahoma"/>
                <w:b w:val="0"/>
                <w:bCs w:val="0"/>
                <w:kern w:val="2"/>
                <w:sz w:val="20"/>
                <w:szCs w:val="20"/>
              </w:rPr>
            </w:pPr>
            <w:r w:rsidRPr="00775C64">
              <w:rPr>
                <w:rFonts w:ascii="Tahoma" w:hAnsi="Tahoma" w:cs="Tahoma"/>
                <w:kern w:val="2"/>
                <w:sz w:val="20"/>
                <w:szCs w:val="20"/>
              </w:rPr>
              <w:t xml:space="preserve">(jeigu būtina dėl konkretaus Sutarties dalyko specifikos) </w:t>
            </w:r>
          </w:p>
        </w:tc>
      </w:tr>
      <w:tr w:rsidR="00775C64" w:rsidRPr="00775C64" w14:paraId="761A5BC0"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328" w:type="pct"/>
          </w:tcPr>
          <w:p w14:paraId="1C9EEC38" w14:textId="77777777" w:rsidR="00775C64" w:rsidRPr="00775C64" w:rsidRDefault="00775C64" w:rsidP="00775C64">
            <w:pPr>
              <w:rPr>
                <w:rFonts w:ascii="Tahoma" w:hAnsi="Tahoma" w:cs="Tahoma"/>
                <w:b w:val="0"/>
                <w:bCs w:val="0"/>
                <w:kern w:val="2"/>
                <w:sz w:val="20"/>
                <w:szCs w:val="20"/>
              </w:rPr>
            </w:pPr>
            <w:r w:rsidRPr="00775C64">
              <w:rPr>
                <w:rFonts w:ascii="Tahoma" w:hAnsi="Tahoma" w:cs="Tahoma"/>
                <w:kern w:val="2"/>
                <w:sz w:val="20"/>
                <w:szCs w:val="20"/>
              </w:rPr>
              <w:t>14.1.</w:t>
            </w:r>
          </w:p>
        </w:tc>
        <w:tc>
          <w:tcPr>
            <w:tcW w:w="3672" w:type="pct"/>
            <w:gridSpan w:val="4"/>
          </w:tcPr>
          <w:p w14:paraId="035EAE97" w14:textId="77777777" w:rsidR="00775C64" w:rsidRDefault="00775C64" w:rsidP="000A0C17">
            <w:pPr>
              <w:jc w:val="both"/>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r w:rsidRPr="00775C64">
              <w:rPr>
                <w:rFonts w:ascii="Tahoma" w:hAnsi="Tahoma" w:cs="Tahoma"/>
                <w:kern w:val="2"/>
                <w:sz w:val="20"/>
                <w:szCs w:val="20"/>
              </w:rPr>
              <w:t>Sutarties Bendrosiose sąlygose nurodytos alternatyvios nuostatos (su prierašu „jei taikoma“ ir pan.) taikomos tik tokiu atveju, jeigu jos konkrečiai aprašomos Sutarties Specialiosiose sąlygose.</w:t>
            </w:r>
          </w:p>
          <w:p w14:paraId="17D8E01C" w14:textId="77777777" w:rsidR="000A0C17" w:rsidRPr="00775C64" w:rsidRDefault="000A0C17" w:rsidP="000A0C17">
            <w:pPr>
              <w:jc w:val="both"/>
              <w:cnfStyle w:val="000000000000" w:firstRow="0" w:lastRow="0" w:firstColumn="0" w:lastColumn="0" w:oddVBand="0" w:evenVBand="0" w:oddHBand="0" w:evenHBand="0" w:firstRowFirstColumn="0" w:firstRowLastColumn="0" w:lastRowFirstColumn="0" w:lastRowLastColumn="0"/>
              <w:rPr>
                <w:rFonts w:ascii="Tahoma" w:hAnsi="Tahoma" w:cs="Tahoma"/>
                <w:kern w:val="2"/>
                <w:sz w:val="20"/>
                <w:szCs w:val="20"/>
              </w:rPr>
            </w:pPr>
          </w:p>
        </w:tc>
      </w:tr>
      <w:tr w:rsidR="00775C64" w:rsidRPr="00775C64" w14:paraId="3DDED008"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5"/>
          </w:tcPr>
          <w:p w14:paraId="6C3EBCD3" w14:textId="77777777" w:rsidR="00775C64" w:rsidRPr="00775C64" w:rsidRDefault="00775C64" w:rsidP="00775C64">
            <w:pPr>
              <w:jc w:val="center"/>
              <w:rPr>
                <w:rFonts w:ascii="Tahoma" w:hAnsi="Tahoma" w:cs="Tahoma"/>
                <w:b w:val="0"/>
                <w:bCs w:val="0"/>
                <w:kern w:val="2"/>
                <w:sz w:val="20"/>
                <w:szCs w:val="20"/>
              </w:rPr>
            </w:pPr>
            <w:r w:rsidRPr="00775C64">
              <w:rPr>
                <w:rFonts w:ascii="Tahoma" w:hAnsi="Tahoma" w:cs="Tahoma"/>
                <w:kern w:val="2"/>
                <w:sz w:val="20"/>
                <w:szCs w:val="20"/>
              </w:rPr>
              <w:t>15. SUTARTIES PRIEDAI</w:t>
            </w:r>
          </w:p>
        </w:tc>
      </w:tr>
      <w:tr w:rsidR="00775C64" w:rsidRPr="00775C64" w14:paraId="5B122B2D"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328" w:type="pct"/>
          </w:tcPr>
          <w:p w14:paraId="27DF939B" w14:textId="77777777" w:rsidR="00775C64" w:rsidRPr="00775C64" w:rsidRDefault="00775C64" w:rsidP="00775C64">
            <w:pPr>
              <w:jc w:val="center"/>
              <w:rPr>
                <w:rFonts w:ascii="Tahoma" w:hAnsi="Tahoma" w:cs="Tahoma"/>
                <w:b w:val="0"/>
                <w:bCs w:val="0"/>
                <w:kern w:val="2"/>
                <w:sz w:val="20"/>
                <w:szCs w:val="20"/>
              </w:rPr>
            </w:pPr>
            <w:r w:rsidRPr="00775C64">
              <w:rPr>
                <w:rFonts w:ascii="Tahoma" w:hAnsi="Tahoma" w:cs="Tahoma"/>
                <w:kern w:val="2"/>
                <w:sz w:val="20"/>
                <w:szCs w:val="20"/>
              </w:rPr>
              <w:t>15.1. Priedas Nr. 1</w:t>
            </w:r>
          </w:p>
        </w:tc>
        <w:tc>
          <w:tcPr>
            <w:tcW w:w="3672" w:type="pct"/>
            <w:gridSpan w:val="4"/>
          </w:tcPr>
          <w:p w14:paraId="472E6CD6"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b/>
                <w:bCs/>
                <w:kern w:val="2"/>
                <w:sz w:val="20"/>
                <w:szCs w:val="20"/>
              </w:rPr>
            </w:pPr>
            <w:r w:rsidRPr="00775C64">
              <w:rPr>
                <w:rFonts w:ascii="Tahoma" w:hAnsi="Tahoma" w:cs="Tahoma"/>
                <w:b/>
                <w:bCs/>
                <w:kern w:val="2"/>
                <w:sz w:val="20"/>
                <w:szCs w:val="20"/>
              </w:rPr>
              <w:t>Techninė specifikacija</w:t>
            </w:r>
          </w:p>
        </w:tc>
      </w:tr>
      <w:tr w:rsidR="00775C64" w:rsidRPr="00775C64" w14:paraId="0692733F"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328" w:type="pct"/>
          </w:tcPr>
          <w:p w14:paraId="630F4A97" w14:textId="77777777" w:rsidR="00775C64" w:rsidRPr="00775C64" w:rsidRDefault="00775C64" w:rsidP="00775C64">
            <w:pPr>
              <w:jc w:val="center"/>
              <w:rPr>
                <w:rFonts w:ascii="Tahoma" w:hAnsi="Tahoma" w:cs="Tahoma"/>
                <w:b w:val="0"/>
                <w:bCs w:val="0"/>
                <w:kern w:val="2"/>
                <w:sz w:val="20"/>
                <w:szCs w:val="20"/>
              </w:rPr>
            </w:pPr>
            <w:r w:rsidRPr="00775C64">
              <w:rPr>
                <w:rFonts w:ascii="Tahoma" w:hAnsi="Tahoma" w:cs="Tahoma"/>
                <w:kern w:val="2"/>
                <w:sz w:val="20"/>
                <w:szCs w:val="20"/>
              </w:rPr>
              <w:t>15.2. Priedas Nr. 2</w:t>
            </w:r>
          </w:p>
        </w:tc>
        <w:tc>
          <w:tcPr>
            <w:tcW w:w="3672" w:type="pct"/>
            <w:gridSpan w:val="4"/>
          </w:tcPr>
          <w:p w14:paraId="5CAD7C9D"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b/>
                <w:bCs/>
                <w:kern w:val="2"/>
                <w:sz w:val="20"/>
                <w:szCs w:val="20"/>
              </w:rPr>
            </w:pPr>
            <w:r w:rsidRPr="00775C64">
              <w:rPr>
                <w:rFonts w:ascii="Tahoma" w:hAnsi="Tahoma" w:cs="Tahoma"/>
                <w:b/>
                <w:bCs/>
                <w:kern w:val="2"/>
                <w:sz w:val="20"/>
                <w:szCs w:val="20"/>
              </w:rPr>
              <w:t>Pasiūlymas</w:t>
            </w:r>
          </w:p>
        </w:tc>
      </w:tr>
      <w:tr w:rsidR="00775C64" w:rsidRPr="00775C64" w14:paraId="310EFD36"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328" w:type="pct"/>
          </w:tcPr>
          <w:p w14:paraId="3B5BF40E" w14:textId="77777777" w:rsidR="00775C64" w:rsidRPr="00775C64" w:rsidRDefault="00775C64" w:rsidP="00775C64">
            <w:pPr>
              <w:jc w:val="center"/>
              <w:rPr>
                <w:rFonts w:ascii="Tahoma" w:hAnsi="Tahoma" w:cs="Tahoma"/>
                <w:b w:val="0"/>
                <w:bCs w:val="0"/>
                <w:kern w:val="2"/>
                <w:sz w:val="20"/>
                <w:szCs w:val="20"/>
              </w:rPr>
            </w:pPr>
            <w:r w:rsidRPr="00775C64">
              <w:rPr>
                <w:rFonts w:ascii="Tahoma" w:hAnsi="Tahoma" w:cs="Tahoma"/>
                <w:kern w:val="2"/>
                <w:sz w:val="20"/>
                <w:szCs w:val="20"/>
              </w:rPr>
              <w:t>15.3. Priedas Nr. 3</w:t>
            </w:r>
          </w:p>
        </w:tc>
        <w:tc>
          <w:tcPr>
            <w:tcW w:w="3672" w:type="pct"/>
            <w:gridSpan w:val="4"/>
          </w:tcPr>
          <w:p w14:paraId="51AE9174" w14:textId="6C53238F" w:rsidR="00775C64" w:rsidRPr="00775C64" w:rsidRDefault="0091088F" w:rsidP="00775C64">
            <w:pPr>
              <w:cnfStyle w:val="000000000000" w:firstRow="0" w:lastRow="0" w:firstColumn="0" w:lastColumn="0" w:oddVBand="0" w:evenVBand="0" w:oddHBand="0" w:evenHBand="0" w:firstRowFirstColumn="0" w:firstRowLastColumn="0" w:lastRowFirstColumn="0" w:lastRowLastColumn="0"/>
              <w:rPr>
                <w:rFonts w:ascii="Tahoma" w:hAnsi="Tahoma" w:cs="Tahoma"/>
                <w:b/>
                <w:bCs/>
                <w:kern w:val="2"/>
                <w:sz w:val="20"/>
                <w:szCs w:val="20"/>
              </w:rPr>
            </w:pPr>
            <w:r w:rsidRPr="0091088F">
              <w:rPr>
                <w:rFonts w:ascii="Tahoma" w:hAnsi="Tahoma" w:cs="Tahoma"/>
                <w:b/>
                <w:bCs/>
                <w:kern w:val="2"/>
                <w:sz w:val="20"/>
                <w:szCs w:val="20"/>
              </w:rPr>
              <w:t xml:space="preserve">Lizingo sutartis / mokėjimų grafikas </w:t>
            </w:r>
          </w:p>
        </w:tc>
      </w:tr>
      <w:tr w:rsidR="00775C64" w:rsidRPr="00775C64" w14:paraId="36D97740"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328" w:type="pct"/>
          </w:tcPr>
          <w:p w14:paraId="2714D3F0" w14:textId="77777777" w:rsidR="00775C64" w:rsidRPr="00775C64" w:rsidRDefault="00775C64" w:rsidP="00775C64">
            <w:pPr>
              <w:jc w:val="center"/>
              <w:rPr>
                <w:rFonts w:ascii="Tahoma" w:hAnsi="Tahoma" w:cs="Tahoma"/>
                <w:b w:val="0"/>
                <w:bCs w:val="0"/>
                <w:kern w:val="2"/>
                <w:sz w:val="20"/>
                <w:szCs w:val="20"/>
              </w:rPr>
            </w:pPr>
            <w:r w:rsidRPr="00775C64">
              <w:rPr>
                <w:rFonts w:ascii="Tahoma" w:hAnsi="Tahoma" w:cs="Tahoma"/>
                <w:kern w:val="2"/>
                <w:sz w:val="20"/>
                <w:szCs w:val="20"/>
              </w:rPr>
              <w:t>15.4. Priedas Nr. 4</w:t>
            </w:r>
          </w:p>
        </w:tc>
        <w:tc>
          <w:tcPr>
            <w:tcW w:w="3672" w:type="pct"/>
            <w:gridSpan w:val="4"/>
          </w:tcPr>
          <w:p w14:paraId="6513776D"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b/>
                <w:bCs/>
                <w:kern w:val="2"/>
                <w:sz w:val="20"/>
                <w:szCs w:val="20"/>
              </w:rPr>
            </w:pPr>
            <w:r w:rsidRPr="00775C64">
              <w:rPr>
                <w:rFonts w:ascii="Tahoma" w:hAnsi="Tahoma" w:cs="Tahoma"/>
                <w:b/>
                <w:bCs/>
                <w:kern w:val="2"/>
                <w:sz w:val="20"/>
                <w:szCs w:val="20"/>
              </w:rPr>
              <w:t xml:space="preserve">Sutarties Bendrosios sąlygos </w:t>
            </w:r>
          </w:p>
        </w:tc>
      </w:tr>
      <w:tr w:rsidR="00775C64" w:rsidRPr="00775C64" w14:paraId="71DD6275" w14:textId="77777777" w:rsidTr="00D85571">
        <w:trPr>
          <w:trHeight w:val="300"/>
        </w:trPr>
        <w:tc>
          <w:tcPr>
            <w:cnfStyle w:val="001000000000" w:firstRow="0" w:lastRow="0" w:firstColumn="1" w:lastColumn="0" w:oddVBand="0" w:evenVBand="0" w:oddHBand="0" w:evenHBand="0" w:firstRowFirstColumn="0" w:firstRowLastColumn="0" w:lastRowFirstColumn="0" w:lastRowLastColumn="0"/>
            <w:tcW w:w="1328" w:type="pct"/>
          </w:tcPr>
          <w:p w14:paraId="4FC0A63E" w14:textId="77777777" w:rsidR="00775C64" w:rsidRPr="00775C64" w:rsidRDefault="00775C64" w:rsidP="00775C64">
            <w:pPr>
              <w:jc w:val="center"/>
              <w:rPr>
                <w:rFonts w:ascii="Tahoma" w:hAnsi="Tahoma" w:cs="Tahoma"/>
                <w:b w:val="0"/>
                <w:bCs w:val="0"/>
                <w:kern w:val="2"/>
                <w:sz w:val="20"/>
                <w:szCs w:val="20"/>
              </w:rPr>
            </w:pPr>
            <w:r w:rsidRPr="00775C64">
              <w:rPr>
                <w:rFonts w:ascii="Tahoma" w:hAnsi="Tahoma" w:cs="Tahoma"/>
                <w:kern w:val="2"/>
                <w:sz w:val="20"/>
                <w:szCs w:val="20"/>
              </w:rPr>
              <w:lastRenderedPageBreak/>
              <w:t>15.5. Priedas Nr. 5</w:t>
            </w:r>
          </w:p>
        </w:tc>
        <w:tc>
          <w:tcPr>
            <w:tcW w:w="3672" w:type="pct"/>
            <w:gridSpan w:val="4"/>
          </w:tcPr>
          <w:p w14:paraId="2CB68A1E"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b/>
                <w:bCs/>
                <w:kern w:val="2"/>
                <w:sz w:val="20"/>
                <w:szCs w:val="20"/>
              </w:rPr>
            </w:pPr>
            <w:r w:rsidRPr="00775C64">
              <w:rPr>
                <w:rFonts w:ascii="Tahoma" w:hAnsi="Tahoma" w:cs="Tahoma"/>
                <w:b/>
                <w:bCs/>
                <w:kern w:val="2"/>
                <w:sz w:val="20"/>
                <w:szCs w:val="20"/>
              </w:rPr>
              <w:t>Prekės priėmimo – perdavimo akto forma</w:t>
            </w:r>
          </w:p>
        </w:tc>
      </w:tr>
      <w:tr w:rsidR="00775C64" w:rsidRPr="00775C64" w14:paraId="733C6FD7" w14:textId="77777777" w:rsidTr="00D85571">
        <w:tc>
          <w:tcPr>
            <w:cnfStyle w:val="001000000000" w:firstRow="0" w:lastRow="0" w:firstColumn="1" w:lastColumn="0" w:oddVBand="0" w:evenVBand="0" w:oddHBand="0" w:evenHBand="0" w:firstRowFirstColumn="0" w:firstRowLastColumn="0" w:lastRowFirstColumn="0" w:lastRowLastColumn="0"/>
            <w:tcW w:w="5000" w:type="pct"/>
            <w:gridSpan w:val="5"/>
          </w:tcPr>
          <w:p w14:paraId="5517203C" w14:textId="5C8748A8" w:rsidR="00775C64" w:rsidRPr="00775C64" w:rsidRDefault="00775C64" w:rsidP="00775C64">
            <w:pPr>
              <w:jc w:val="center"/>
              <w:rPr>
                <w:rFonts w:ascii="Tahoma" w:hAnsi="Tahoma" w:cs="Tahoma"/>
                <w:b w:val="0"/>
                <w:bCs w:val="0"/>
                <w:kern w:val="2"/>
                <w:sz w:val="20"/>
                <w:szCs w:val="20"/>
              </w:rPr>
            </w:pPr>
            <w:r w:rsidRPr="00775C64">
              <w:rPr>
                <w:rFonts w:ascii="Tahoma" w:hAnsi="Tahoma" w:cs="Tahoma"/>
                <w:kern w:val="2"/>
                <w:sz w:val="20"/>
                <w:szCs w:val="20"/>
              </w:rPr>
              <w:t>16. ŠALIŲ ATSTOVŲ PARAŠAI</w:t>
            </w:r>
          </w:p>
        </w:tc>
      </w:tr>
      <w:tr w:rsidR="00775C64" w:rsidRPr="00775C64" w14:paraId="3C311483" w14:textId="77777777" w:rsidTr="00D85571">
        <w:tc>
          <w:tcPr>
            <w:cnfStyle w:val="001000000000" w:firstRow="0" w:lastRow="0" w:firstColumn="1" w:lastColumn="0" w:oddVBand="0" w:evenVBand="0" w:oddHBand="0" w:evenHBand="0" w:firstRowFirstColumn="0" w:firstRowLastColumn="0" w:lastRowFirstColumn="0" w:lastRowLastColumn="0"/>
            <w:tcW w:w="2652" w:type="pct"/>
            <w:gridSpan w:val="4"/>
          </w:tcPr>
          <w:p w14:paraId="709B8755" w14:textId="77777777" w:rsidR="00775C64" w:rsidRPr="00775C64" w:rsidRDefault="00775C64" w:rsidP="00775C64">
            <w:pPr>
              <w:jc w:val="center"/>
              <w:rPr>
                <w:rFonts w:ascii="Tahoma" w:hAnsi="Tahoma" w:cs="Tahoma"/>
                <w:b w:val="0"/>
                <w:bCs w:val="0"/>
                <w:kern w:val="2"/>
                <w:sz w:val="20"/>
                <w:szCs w:val="20"/>
              </w:rPr>
            </w:pPr>
            <w:r w:rsidRPr="00775C64">
              <w:rPr>
                <w:rFonts w:ascii="Tahoma" w:hAnsi="Tahoma" w:cs="Tahoma"/>
                <w:kern w:val="2"/>
                <w:sz w:val="20"/>
                <w:szCs w:val="20"/>
              </w:rPr>
              <w:t>PIRKĖJAS</w:t>
            </w:r>
          </w:p>
        </w:tc>
        <w:tc>
          <w:tcPr>
            <w:tcW w:w="2348" w:type="pct"/>
          </w:tcPr>
          <w:p w14:paraId="19A3CE61" w14:textId="77777777" w:rsidR="00775C64" w:rsidRPr="00775C64" w:rsidRDefault="00775C64" w:rsidP="00775C64">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kern w:val="2"/>
                <w:sz w:val="20"/>
                <w:szCs w:val="20"/>
              </w:rPr>
            </w:pPr>
            <w:r w:rsidRPr="00775C64">
              <w:rPr>
                <w:rFonts w:ascii="Tahoma" w:hAnsi="Tahoma" w:cs="Tahoma"/>
                <w:b/>
                <w:bCs/>
                <w:kern w:val="2"/>
                <w:sz w:val="20"/>
                <w:szCs w:val="20"/>
              </w:rPr>
              <w:t>TIEKĖJAS</w:t>
            </w:r>
          </w:p>
        </w:tc>
      </w:tr>
      <w:tr w:rsidR="00775C64" w:rsidRPr="00775C64" w14:paraId="29BE160B" w14:textId="77777777" w:rsidTr="00D85571">
        <w:trPr>
          <w:trHeight w:val="269"/>
        </w:trPr>
        <w:tc>
          <w:tcPr>
            <w:cnfStyle w:val="001000000000" w:firstRow="0" w:lastRow="0" w:firstColumn="1" w:lastColumn="0" w:oddVBand="0" w:evenVBand="0" w:oddHBand="0" w:evenHBand="0" w:firstRowFirstColumn="0" w:firstRowLastColumn="0" w:lastRowFirstColumn="0" w:lastRowLastColumn="0"/>
            <w:tcW w:w="2652" w:type="pct"/>
            <w:gridSpan w:val="4"/>
            <w:hideMark/>
          </w:tcPr>
          <w:p w14:paraId="41ECC50C" w14:textId="09271B1A" w:rsidR="00775C64" w:rsidRPr="00775C64" w:rsidRDefault="000A0C17" w:rsidP="00775C64">
            <w:pPr>
              <w:suppressLineNumbers/>
              <w:tabs>
                <w:tab w:val="left" w:pos="426"/>
              </w:tabs>
              <w:rPr>
                <w:rFonts w:ascii="Tahoma" w:hAnsi="Tahoma" w:cs="Tahoma"/>
                <w:b w:val="0"/>
                <w:sz w:val="20"/>
                <w:szCs w:val="20"/>
              </w:rPr>
            </w:pPr>
            <w:r>
              <w:rPr>
                <w:rFonts w:ascii="Tahoma" w:hAnsi="Tahoma" w:cs="Tahoma"/>
                <w:sz w:val="20"/>
                <w:szCs w:val="20"/>
              </w:rPr>
              <w:t>UAB</w:t>
            </w:r>
            <w:r w:rsidR="00775C64" w:rsidRPr="00775C64">
              <w:rPr>
                <w:rFonts w:ascii="Tahoma" w:hAnsi="Tahoma" w:cs="Tahoma"/>
                <w:sz w:val="20"/>
                <w:szCs w:val="20"/>
              </w:rPr>
              <w:t xml:space="preserve"> </w:t>
            </w:r>
            <w:r>
              <w:rPr>
                <w:rFonts w:ascii="Tahoma" w:hAnsi="Tahoma" w:cs="Tahoma"/>
                <w:sz w:val="20"/>
                <w:szCs w:val="20"/>
              </w:rPr>
              <w:t>„Telš</w:t>
            </w:r>
            <w:r w:rsidR="00775C64" w:rsidRPr="00775C64">
              <w:rPr>
                <w:rFonts w:ascii="Tahoma" w:hAnsi="Tahoma" w:cs="Tahoma"/>
                <w:sz w:val="20"/>
                <w:szCs w:val="20"/>
              </w:rPr>
              <w:t>ių regiono atliekų tvarkymo centras</w:t>
            </w:r>
            <w:r>
              <w:rPr>
                <w:rFonts w:ascii="Tahoma" w:hAnsi="Tahoma" w:cs="Tahoma"/>
                <w:sz w:val="20"/>
                <w:szCs w:val="20"/>
              </w:rPr>
              <w:t>“</w:t>
            </w:r>
          </w:p>
        </w:tc>
        <w:tc>
          <w:tcPr>
            <w:tcW w:w="2348" w:type="pct"/>
          </w:tcPr>
          <w:p w14:paraId="335046EF" w14:textId="77777777" w:rsidR="00775C64" w:rsidRPr="00775C64" w:rsidRDefault="00775C64" w:rsidP="00775C64">
            <w:pPr>
              <w:tabs>
                <w:tab w:val="left" w:pos="426"/>
              </w:tabs>
              <w:snapToGrid w:val="0"/>
              <w:cnfStyle w:val="000000000000" w:firstRow="0" w:lastRow="0" w:firstColumn="0" w:lastColumn="0" w:oddVBand="0" w:evenVBand="0" w:oddHBand="0" w:evenHBand="0" w:firstRowFirstColumn="0" w:firstRowLastColumn="0" w:lastRowFirstColumn="0" w:lastRowLastColumn="0"/>
              <w:rPr>
                <w:rFonts w:ascii="Tahoma" w:hAnsi="Tahoma" w:cs="Tahoma"/>
                <w:b/>
                <w:sz w:val="20"/>
                <w:szCs w:val="20"/>
              </w:rPr>
            </w:pPr>
          </w:p>
        </w:tc>
      </w:tr>
      <w:tr w:rsidR="00775C64" w:rsidRPr="00775C64" w14:paraId="2CE841C2" w14:textId="77777777" w:rsidTr="00D85571">
        <w:trPr>
          <w:trHeight w:val="2202"/>
        </w:trPr>
        <w:tc>
          <w:tcPr>
            <w:cnfStyle w:val="001000000000" w:firstRow="0" w:lastRow="0" w:firstColumn="1" w:lastColumn="0" w:oddVBand="0" w:evenVBand="0" w:oddHBand="0" w:evenHBand="0" w:firstRowFirstColumn="0" w:firstRowLastColumn="0" w:lastRowFirstColumn="0" w:lastRowLastColumn="0"/>
            <w:tcW w:w="2652" w:type="pct"/>
            <w:gridSpan w:val="4"/>
          </w:tcPr>
          <w:p w14:paraId="7C6067F4" w14:textId="05387D5F" w:rsidR="00775C64" w:rsidRPr="000A0C17" w:rsidRDefault="00775C64" w:rsidP="00775C64">
            <w:pPr>
              <w:tabs>
                <w:tab w:val="left" w:pos="426"/>
              </w:tabs>
              <w:rPr>
                <w:rFonts w:ascii="Tahoma" w:hAnsi="Tahoma" w:cs="Tahoma"/>
                <w:b w:val="0"/>
                <w:bCs w:val="0"/>
                <w:sz w:val="20"/>
                <w:szCs w:val="20"/>
              </w:rPr>
            </w:pPr>
            <w:r w:rsidRPr="000A0C17">
              <w:rPr>
                <w:rFonts w:ascii="Tahoma" w:hAnsi="Tahoma" w:cs="Tahoma"/>
                <w:b w:val="0"/>
                <w:bCs w:val="0"/>
                <w:sz w:val="20"/>
                <w:szCs w:val="20"/>
              </w:rPr>
              <w:t>Buveinės adresas:</w:t>
            </w:r>
            <w:r w:rsidR="000A0C17" w:rsidRPr="000A0C17">
              <w:rPr>
                <w:rFonts w:ascii="Tahoma" w:hAnsi="Tahoma" w:cs="Tahoma"/>
                <w:b w:val="0"/>
                <w:bCs w:val="0"/>
                <w:sz w:val="20"/>
                <w:szCs w:val="20"/>
              </w:rPr>
              <w:t xml:space="preserve"> J. Tumo-Vaižganto g. 91, Plungė</w:t>
            </w:r>
            <w:r w:rsidRPr="000A0C17">
              <w:rPr>
                <w:rFonts w:ascii="Tahoma" w:hAnsi="Tahoma" w:cs="Tahoma"/>
                <w:b w:val="0"/>
                <w:bCs w:val="0"/>
                <w:sz w:val="20"/>
                <w:szCs w:val="20"/>
              </w:rPr>
              <w:t xml:space="preserve"> </w:t>
            </w:r>
          </w:p>
          <w:p w14:paraId="02D78FFA" w14:textId="629852E3" w:rsidR="00775C64" w:rsidRPr="000A0C17" w:rsidRDefault="00775C64" w:rsidP="00775C64">
            <w:pPr>
              <w:tabs>
                <w:tab w:val="left" w:pos="426"/>
              </w:tabs>
              <w:rPr>
                <w:rFonts w:ascii="Tahoma" w:hAnsi="Tahoma" w:cs="Tahoma"/>
                <w:b w:val="0"/>
                <w:bCs w:val="0"/>
                <w:sz w:val="20"/>
                <w:szCs w:val="20"/>
              </w:rPr>
            </w:pPr>
            <w:r w:rsidRPr="000A0C17">
              <w:rPr>
                <w:rFonts w:ascii="Tahoma" w:hAnsi="Tahoma" w:cs="Tahoma"/>
                <w:b w:val="0"/>
                <w:bCs w:val="0"/>
                <w:sz w:val="20"/>
                <w:szCs w:val="20"/>
              </w:rPr>
              <w:t xml:space="preserve">Juridinio asmens  kodas </w:t>
            </w:r>
            <w:r w:rsidR="000A0C17">
              <w:rPr>
                <w:rFonts w:ascii="Tahoma" w:hAnsi="Tahoma" w:cs="Tahoma"/>
                <w:b w:val="0"/>
                <w:bCs w:val="0"/>
                <w:sz w:val="20"/>
                <w:szCs w:val="20"/>
              </w:rPr>
              <w:t>171780190</w:t>
            </w:r>
          </w:p>
          <w:p w14:paraId="22BB2551" w14:textId="725C8CA5" w:rsidR="00775C64" w:rsidRPr="000A0C17" w:rsidRDefault="00775C64" w:rsidP="00775C64">
            <w:pPr>
              <w:tabs>
                <w:tab w:val="left" w:pos="426"/>
              </w:tabs>
              <w:rPr>
                <w:rFonts w:ascii="Tahoma" w:hAnsi="Tahoma" w:cs="Tahoma"/>
                <w:b w:val="0"/>
                <w:bCs w:val="0"/>
                <w:sz w:val="20"/>
                <w:szCs w:val="20"/>
              </w:rPr>
            </w:pPr>
            <w:r w:rsidRPr="000A0C17">
              <w:rPr>
                <w:rFonts w:ascii="Tahoma" w:hAnsi="Tahoma" w:cs="Tahoma"/>
                <w:b w:val="0"/>
                <w:bCs w:val="0"/>
                <w:sz w:val="20"/>
                <w:szCs w:val="20"/>
              </w:rPr>
              <w:t xml:space="preserve">PVM kodas </w:t>
            </w:r>
            <w:r w:rsidR="000A0C17" w:rsidRPr="000A0C17">
              <w:rPr>
                <w:rFonts w:ascii="Tahoma" w:hAnsi="Tahoma" w:cs="Tahoma"/>
                <w:b w:val="0"/>
                <w:bCs w:val="0"/>
                <w:sz w:val="20"/>
                <w:szCs w:val="20"/>
              </w:rPr>
              <w:t>LT100001362119</w:t>
            </w:r>
          </w:p>
          <w:p w14:paraId="00935073" w14:textId="7CB3F75C" w:rsidR="00775C64" w:rsidRPr="000A0C17" w:rsidRDefault="00775C64" w:rsidP="00775C64">
            <w:pPr>
              <w:tabs>
                <w:tab w:val="left" w:pos="426"/>
              </w:tabs>
              <w:rPr>
                <w:rFonts w:ascii="Tahoma" w:hAnsi="Tahoma" w:cs="Tahoma"/>
                <w:b w:val="0"/>
                <w:bCs w:val="0"/>
                <w:sz w:val="20"/>
                <w:szCs w:val="20"/>
              </w:rPr>
            </w:pPr>
            <w:r w:rsidRPr="000A0C17">
              <w:rPr>
                <w:rFonts w:ascii="Tahoma" w:hAnsi="Tahoma" w:cs="Tahoma"/>
                <w:b w:val="0"/>
                <w:bCs w:val="0"/>
                <w:sz w:val="20"/>
                <w:szCs w:val="20"/>
              </w:rPr>
              <w:t xml:space="preserve">Tel. </w:t>
            </w:r>
            <w:r w:rsidR="000A0C17">
              <w:rPr>
                <w:rFonts w:ascii="Tahoma" w:hAnsi="Tahoma" w:cs="Tahoma"/>
                <w:b w:val="0"/>
                <w:bCs w:val="0"/>
                <w:sz w:val="20"/>
                <w:szCs w:val="20"/>
              </w:rPr>
              <w:t>(0 448)</w:t>
            </w:r>
            <w:r w:rsidR="000A0C17">
              <w:t xml:space="preserve"> </w:t>
            </w:r>
            <w:r w:rsidR="000A0C17" w:rsidRPr="000A0C17">
              <w:rPr>
                <w:rFonts w:ascii="Tahoma" w:hAnsi="Tahoma" w:cs="Tahoma"/>
                <w:b w:val="0"/>
                <w:bCs w:val="0"/>
                <w:sz w:val="20"/>
                <w:szCs w:val="20"/>
              </w:rPr>
              <w:t>50 043</w:t>
            </w:r>
          </w:p>
          <w:p w14:paraId="2E8202DA" w14:textId="4021AB2E" w:rsidR="00775C64" w:rsidRPr="000A0C17" w:rsidRDefault="00775C64" w:rsidP="00775C64">
            <w:pPr>
              <w:tabs>
                <w:tab w:val="left" w:pos="426"/>
              </w:tabs>
              <w:rPr>
                <w:rFonts w:ascii="Tahoma" w:hAnsi="Tahoma" w:cs="Tahoma"/>
                <w:b w:val="0"/>
                <w:bCs w:val="0"/>
                <w:sz w:val="20"/>
                <w:szCs w:val="20"/>
              </w:rPr>
            </w:pPr>
            <w:r w:rsidRPr="000A0C17">
              <w:rPr>
                <w:rFonts w:ascii="Tahoma" w:hAnsi="Tahoma" w:cs="Tahoma"/>
                <w:b w:val="0"/>
                <w:bCs w:val="0"/>
                <w:sz w:val="20"/>
                <w:szCs w:val="20"/>
              </w:rPr>
              <w:t xml:space="preserve">El. paštas </w:t>
            </w:r>
            <w:hyperlink r:id="rId29" w:history="1">
              <w:r w:rsidR="000A0C17" w:rsidRPr="000A0C17">
                <w:rPr>
                  <w:rStyle w:val="Hipersaitas"/>
                  <w:rFonts w:ascii="Tahoma" w:hAnsi="Tahoma" w:cs="Tahoma"/>
                  <w:b w:val="0"/>
                  <w:bCs w:val="0"/>
                  <w:sz w:val="20"/>
                  <w:szCs w:val="20"/>
                </w:rPr>
                <w:t>info@t</w:t>
              </w:r>
              <w:r w:rsidR="000A0C17" w:rsidRPr="000A0C17">
                <w:rPr>
                  <w:rStyle w:val="Hipersaitas"/>
                  <w:b w:val="0"/>
                  <w:bCs w:val="0"/>
                </w:rPr>
                <w:t>ratc</w:t>
              </w:r>
              <w:r w:rsidR="000A0C17" w:rsidRPr="000A0C17">
                <w:rPr>
                  <w:rStyle w:val="Hipersaitas"/>
                  <w:rFonts w:ascii="Tahoma" w:hAnsi="Tahoma" w:cs="Tahoma"/>
                  <w:b w:val="0"/>
                  <w:bCs w:val="0"/>
                  <w:sz w:val="20"/>
                  <w:szCs w:val="20"/>
                </w:rPr>
                <w:t>.lt</w:t>
              </w:r>
            </w:hyperlink>
            <w:r w:rsidRPr="000A0C17">
              <w:rPr>
                <w:rFonts w:ascii="Tahoma" w:hAnsi="Tahoma" w:cs="Tahoma"/>
                <w:b w:val="0"/>
                <w:bCs w:val="0"/>
                <w:sz w:val="20"/>
                <w:szCs w:val="20"/>
              </w:rPr>
              <w:t xml:space="preserve"> </w:t>
            </w:r>
          </w:p>
          <w:p w14:paraId="4CB42C14" w14:textId="63567214" w:rsidR="00775C64" w:rsidRPr="000A0C17" w:rsidRDefault="00775C64" w:rsidP="00775C64">
            <w:pPr>
              <w:tabs>
                <w:tab w:val="left" w:pos="426"/>
              </w:tabs>
              <w:rPr>
                <w:rFonts w:ascii="Tahoma" w:hAnsi="Tahoma" w:cs="Tahoma"/>
                <w:b w:val="0"/>
                <w:bCs w:val="0"/>
                <w:sz w:val="20"/>
                <w:szCs w:val="20"/>
              </w:rPr>
            </w:pPr>
            <w:r w:rsidRPr="000A0C17">
              <w:rPr>
                <w:rFonts w:ascii="Tahoma" w:hAnsi="Tahoma" w:cs="Tahoma"/>
                <w:b w:val="0"/>
                <w:bCs w:val="0"/>
                <w:sz w:val="20"/>
                <w:szCs w:val="20"/>
              </w:rPr>
              <w:t>A.</w:t>
            </w:r>
            <w:r w:rsidR="000A0C17">
              <w:rPr>
                <w:rFonts w:ascii="Tahoma" w:hAnsi="Tahoma" w:cs="Tahoma"/>
                <w:b w:val="0"/>
                <w:bCs w:val="0"/>
                <w:sz w:val="20"/>
                <w:szCs w:val="20"/>
              </w:rPr>
              <w:t xml:space="preserve"> </w:t>
            </w:r>
            <w:r w:rsidRPr="000A0C17">
              <w:rPr>
                <w:rFonts w:ascii="Tahoma" w:hAnsi="Tahoma" w:cs="Tahoma"/>
                <w:b w:val="0"/>
                <w:bCs w:val="0"/>
                <w:sz w:val="20"/>
                <w:szCs w:val="20"/>
              </w:rPr>
              <w:t xml:space="preserve">s. Nr. </w:t>
            </w:r>
            <w:r w:rsidR="000A0C17" w:rsidRPr="000A0C17">
              <w:rPr>
                <w:rFonts w:ascii="Tahoma" w:hAnsi="Tahoma" w:cs="Tahoma"/>
                <w:b w:val="0"/>
                <w:bCs w:val="0"/>
                <w:sz w:val="20"/>
                <w:szCs w:val="20"/>
              </w:rPr>
              <w:t>LT72 7044 0600 0624 4050</w:t>
            </w:r>
          </w:p>
          <w:p w14:paraId="70589036" w14:textId="77777777" w:rsidR="000A0C17" w:rsidRDefault="000A0C17" w:rsidP="000A0C17">
            <w:pPr>
              <w:tabs>
                <w:tab w:val="left" w:pos="426"/>
              </w:tabs>
              <w:rPr>
                <w:rFonts w:ascii="Tahoma" w:hAnsi="Tahoma" w:cs="Tahoma"/>
                <w:sz w:val="20"/>
                <w:szCs w:val="20"/>
              </w:rPr>
            </w:pPr>
            <w:r>
              <w:rPr>
                <w:rFonts w:ascii="Tahoma" w:hAnsi="Tahoma" w:cs="Tahoma"/>
                <w:b w:val="0"/>
                <w:bCs w:val="0"/>
                <w:sz w:val="20"/>
                <w:szCs w:val="20"/>
              </w:rPr>
              <w:t>SEB</w:t>
            </w:r>
            <w:r w:rsidR="00775C64" w:rsidRPr="000A0C17">
              <w:rPr>
                <w:rFonts w:ascii="Tahoma" w:hAnsi="Tahoma" w:cs="Tahoma"/>
                <w:b w:val="0"/>
                <w:bCs w:val="0"/>
                <w:sz w:val="20"/>
                <w:szCs w:val="20"/>
              </w:rPr>
              <w:t xml:space="preserve"> Bank</w:t>
            </w:r>
            <w:r>
              <w:rPr>
                <w:rFonts w:ascii="Tahoma" w:hAnsi="Tahoma" w:cs="Tahoma"/>
                <w:b w:val="0"/>
                <w:bCs w:val="0"/>
                <w:sz w:val="20"/>
                <w:szCs w:val="20"/>
              </w:rPr>
              <w:t>as</w:t>
            </w:r>
            <w:r w:rsidR="00775C64" w:rsidRPr="000A0C17">
              <w:rPr>
                <w:rFonts w:ascii="Tahoma" w:hAnsi="Tahoma" w:cs="Tahoma"/>
                <w:b w:val="0"/>
                <w:bCs w:val="0"/>
                <w:sz w:val="20"/>
                <w:szCs w:val="20"/>
              </w:rPr>
              <w:t xml:space="preserve"> AB </w:t>
            </w:r>
          </w:p>
          <w:p w14:paraId="370BDA2A" w14:textId="6EEAF9D2" w:rsidR="00775C64" w:rsidRPr="000A0C17" w:rsidRDefault="000A0C17" w:rsidP="000A0C17">
            <w:pPr>
              <w:tabs>
                <w:tab w:val="left" w:pos="426"/>
              </w:tabs>
              <w:rPr>
                <w:rFonts w:ascii="Tahoma" w:hAnsi="Tahoma" w:cs="Tahoma"/>
                <w:b w:val="0"/>
                <w:bCs w:val="0"/>
                <w:sz w:val="20"/>
                <w:szCs w:val="20"/>
              </w:rPr>
            </w:pPr>
            <w:r>
              <w:rPr>
                <w:rFonts w:ascii="Tahoma" w:hAnsi="Tahoma" w:cs="Tahoma"/>
                <w:b w:val="0"/>
                <w:bCs w:val="0"/>
                <w:sz w:val="20"/>
                <w:szCs w:val="20"/>
              </w:rPr>
              <w:t xml:space="preserve">Banko </w:t>
            </w:r>
            <w:r w:rsidR="00775C64" w:rsidRPr="000A0C17">
              <w:rPr>
                <w:rFonts w:ascii="Tahoma" w:hAnsi="Tahoma" w:cs="Tahoma"/>
                <w:b w:val="0"/>
                <w:bCs w:val="0"/>
                <w:sz w:val="20"/>
                <w:szCs w:val="20"/>
              </w:rPr>
              <w:t xml:space="preserve">kodas: </w:t>
            </w:r>
            <w:r w:rsidRPr="000A0C17">
              <w:rPr>
                <w:rFonts w:ascii="Tahoma" w:hAnsi="Tahoma" w:cs="Tahoma"/>
                <w:b w:val="0"/>
                <w:bCs w:val="0"/>
                <w:sz w:val="20"/>
                <w:szCs w:val="20"/>
              </w:rPr>
              <w:t>70440</w:t>
            </w:r>
          </w:p>
          <w:p w14:paraId="5CBD45C9" w14:textId="77777777" w:rsidR="00775C64" w:rsidRPr="000A0C17" w:rsidRDefault="00775C64" w:rsidP="00775C64">
            <w:pPr>
              <w:tabs>
                <w:tab w:val="left" w:pos="426"/>
              </w:tabs>
              <w:ind w:left="30"/>
              <w:rPr>
                <w:rFonts w:ascii="Tahoma" w:hAnsi="Tahoma" w:cs="Tahoma"/>
                <w:b w:val="0"/>
                <w:bCs w:val="0"/>
                <w:sz w:val="20"/>
                <w:szCs w:val="20"/>
              </w:rPr>
            </w:pPr>
          </w:p>
          <w:p w14:paraId="642B29A0" w14:textId="77777777" w:rsidR="00775C64" w:rsidRPr="000A0C17" w:rsidRDefault="00775C64" w:rsidP="00775C64">
            <w:pPr>
              <w:tabs>
                <w:tab w:val="left" w:pos="426"/>
              </w:tabs>
              <w:ind w:left="30"/>
              <w:rPr>
                <w:rFonts w:ascii="Tahoma" w:hAnsi="Tahoma" w:cs="Tahoma"/>
                <w:b w:val="0"/>
                <w:bCs w:val="0"/>
                <w:sz w:val="20"/>
                <w:szCs w:val="20"/>
              </w:rPr>
            </w:pPr>
            <w:r w:rsidRPr="000A0C17">
              <w:rPr>
                <w:rFonts w:ascii="Tahoma" w:hAnsi="Tahoma" w:cs="Tahoma"/>
                <w:b w:val="0"/>
                <w:bCs w:val="0"/>
                <w:sz w:val="20"/>
                <w:szCs w:val="20"/>
              </w:rPr>
              <w:t>Direktorius</w:t>
            </w:r>
          </w:p>
          <w:p w14:paraId="66E8D7C2" w14:textId="4D1636A2" w:rsidR="00775C64" w:rsidRPr="00775C64" w:rsidRDefault="000A0C17" w:rsidP="00775C64">
            <w:pPr>
              <w:tabs>
                <w:tab w:val="left" w:pos="426"/>
              </w:tabs>
              <w:ind w:left="30"/>
              <w:rPr>
                <w:rFonts w:ascii="Tahoma" w:hAnsi="Tahoma" w:cs="Tahoma"/>
                <w:sz w:val="20"/>
                <w:szCs w:val="20"/>
                <w:shd w:val="clear" w:color="auto" w:fill="FFFF00"/>
              </w:rPr>
            </w:pPr>
            <w:r>
              <w:rPr>
                <w:rFonts w:ascii="Tahoma" w:hAnsi="Tahoma" w:cs="Tahoma"/>
                <w:b w:val="0"/>
                <w:bCs w:val="0"/>
                <w:sz w:val="20"/>
                <w:szCs w:val="20"/>
              </w:rPr>
              <w:t>Arvydas Dyburys</w:t>
            </w:r>
            <w:r w:rsidR="00775C64" w:rsidRPr="000A0C17">
              <w:rPr>
                <w:rFonts w:ascii="Tahoma" w:hAnsi="Tahoma" w:cs="Tahoma"/>
                <w:b w:val="0"/>
                <w:bCs w:val="0"/>
                <w:sz w:val="20"/>
                <w:szCs w:val="20"/>
              </w:rPr>
              <w:t xml:space="preserve"> </w:t>
            </w:r>
          </w:p>
        </w:tc>
        <w:tc>
          <w:tcPr>
            <w:tcW w:w="2348" w:type="pct"/>
            <w:hideMark/>
          </w:tcPr>
          <w:p w14:paraId="0DAA1841" w14:textId="77777777" w:rsidR="00775C64" w:rsidRPr="00775C64" w:rsidRDefault="00775C64" w:rsidP="00775C64">
            <w:pPr>
              <w:suppressLineNumbers/>
              <w:pBdr>
                <w:top w:val="nil"/>
                <w:left w:val="nil"/>
                <w:bottom w:val="nil"/>
                <w:right w:val="nil"/>
                <w:between w:val="nil"/>
                <w:bar w:val="nil"/>
              </w:pBdr>
              <w:tabs>
                <w:tab w:val="left" w:pos="426"/>
              </w:tabs>
              <w:cnfStyle w:val="000000000000" w:firstRow="0" w:lastRow="0" w:firstColumn="0" w:lastColumn="0" w:oddVBand="0" w:evenVBand="0" w:oddHBand="0" w:evenHBand="0" w:firstRowFirstColumn="0" w:firstRowLastColumn="0" w:lastRowFirstColumn="0" w:lastRowLastColumn="0"/>
              <w:rPr>
                <w:rFonts w:ascii="Tahoma" w:eastAsia="Arial Unicode MS" w:hAnsi="Tahoma" w:cs="Tahoma"/>
                <w:bCs/>
                <w:sz w:val="20"/>
                <w:szCs w:val="20"/>
                <w:bdr w:val="nil"/>
              </w:rPr>
            </w:pPr>
            <w:r w:rsidRPr="00775C64">
              <w:rPr>
                <w:rFonts w:ascii="Tahoma" w:eastAsia="Arial Unicode MS" w:hAnsi="Tahoma" w:cs="Tahoma"/>
                <w:bCs/>
                <w:sz w:val="20"/>
                <w:szCs w:val="20"/>
                <w:bdr w:val="nil"/>
              </w:rPr>
              <w:t xml:space="preserve">Buveinės adresas: </w:t>
            </w:r>
          </w:p>
          <w:p w14:paraId="517122DF" w14:textId="77777777" w:rsidR="00775C64" w:rsidRPr="00775C64" w:rsidRDefault="00775C64" w:rsidP="00775C64">
            <w:pPr>
              <w:suppressLineNumbers/>
              <w:pBdr>
                <w:top w:val="nil"/>
                <w:left w:val="nil"/>
                <w:bottom w:val="nil"/>
                <w:right w:val="nil"/>
                <w:between w:val="nil"/>
                <w:bar w:val="nil"/>
              </w:pBdr>
              <w:tabs>
                <w:tab w:val="left" w:pos="426"/>
              </w:tabs>
              <w:cnfStyle w:val="000000000000" w:firstRow="0" w:lastRow="0" w:firstColumn="0" w:lastColumn="0" w:oddVBand="0" w:evenVBand="0" w:oddHBand="0" w:evenHBand="0" w:firstRowFirstColumn="0" w:firstRowLastColumn="0" w:lastRowFirstColumn="0" w:lastRowLastColumn="0"/>
              <w:rPr>
                <w:rFonts w:ascii="Tahoma" w:eastAsia="Arial Unicode MS" w:hAnsi="Tahoma" w:cs="Tahoma"/>
                <w:bCs/>
                <w:sz w:val="20"/>
                <w:szCs w:val="20"/>
                <w:bdr w:val="nil"/>
              </w:rPr>
            </w:pPr>
            <w:r w:rsidRPr="00775C64">
              <w:rPr>
                <w:rFonts w:ascii="Tahoma" w:eastAsia="Arial Unicode MS" w:hAnsi="Tahoma" w:cs="Tahoma"/>
                <w:bCs/>
                <w:sz w:val="20"/>
                <w:szCs w:val="20"/>
                <w:bdr w:val="nil"/>
              </w:rPr>
              <w:t xml:space="preserve">Juridinio asmens  kodas: </w:t>
            </w:r>
          </w:p>
          <w:p w14:paraId="7C5393C2" w14:textId="77777777" w:rsidR="00775C64" w:rsidRPr="00775C64" w:rsidRDefault="00775C64" w:rsidP="00775C64">
            <w:pPr>
              <w:suppressLineNumbers/>
              <w:pBdr>
                <w:top w:val="nil"/>
                <w:left w:val="nil"/>
                <w:bottom w:val="nil"/>
                <w:right w:val="nil"/>
                <w:between w:val="nil"/>
                <w:bar w:val="nil"/>
              </w:pBdr>
              <w:tabs>
                <w:tab w:val="left" w:pos="426"/>
              </w:tabs>
              <w:cnfStyle w:val="000000000000" w:firstRow="0" w:lastRow="0" w:firstColumn="0" w:lastColumn="0" w:oddVBand="0" w:evenVBand="0" w:oddHBand="0" w:evenHBand="0" w:firstRowFirstColumn="0" w:firstRowLastColumn="0" w:lastRowFirstColumn="0" w:lastRowLastColumn="0"/>
              <w:rPr>
                <w:rFonts w:ascii="Tahoma" w:eastAsia="Arial Unicode MS" w:hAnsi="Tahoma" w:cs="Tahoma"/>
                <w:bCs/>
                <w:sz w:val="20"/>
                <w:szCs w:val="20"/>
                <w:bdr w:val="nil"/>
              </w:rPr>
            </w:pPr>
            <w:r w:rsidRPr="00775C64">
              <w:rPr>
                <w:rFonts w:ascii="Tahoma" w:eastAsia="Arial Unicode MS" w:hAnsi="Tahoma" w:cs="Tahoma"/>
                <w:bCs/>
                <w:sz w:val="20"/>
                <w:szCs w:val="20"/>
                <w:bdr w:val="nil"/>
              </w:rPr>
              <w:t xml:space="preserve">PVM kodas: </w:t>
            </w:r>
          </w:p>
          <w:p w14:paraId="2D587602" w14:textId="77777777" w:rsidR="00775C64" w:rsidRPr="00775C64" w:rsidRDefault="00775C64" w:rsidP="00775C64">
            <w:pPr>
              <w:suppressLineNumbers/>
              <w:pBdr>
                <w:top w:val="nil"/>
                <w:left w:val="nil"/>
                <w:bottom w:val="nil"/>
                <w:right w:val="nil"/>
                <w:between w:val="nil"/>
                <w:bar w:val="nil"/>
              </w:pBdr>
              <w:tabs>
                <w:tab w:val="left" w:pos="426"/>
              </w:tabs>
              <w:cnfStyle w:val="000000000000" w:firstRow="0" w:lastRow="0" w:firstColumn="0" w:lastColumn="0" w:oddVBand="0" w:evenVBand="0" w:oddHBand="0" w:evenHBand="0" w:firstRowFirstColumn="0" w:firstRowLastColumn="0" w:lastRowFirstColumn="0" w:lastRowLastColumn="0"/>
              <w:rPr>
                <w:rFonts w:ascii="Tahoma" w:eastAsia="Arial Unicode MS" w:hAnsi="Tahoma" w:cs="Tahoma"/>
                <w:bCs/>
                <w:sz w:val="20"/>
                <w:szCs w:val="20"/>
                <w:bdr w:val="nil"/>
              </w:rPr>
            </w:pPr>
            <w:r w:rsidRPr="00775C64">
              <w:rPr>
                <w:rFonts w:ascii="Tahoma" w:eastAsia="Arial Unicode MS" w:hAnsi="Tahoma" w:cs="Tahoma"/>
                <w:bCs/>
                <w:sz w:val="20"/>
                <w:szCs w:val="20"/>
                <w:bdr w:val="nil"/>
              </w:rPr>
              <w:t xml:space="preserve">Tel. </w:t>
            </w:r>
          </w:p>
          <w:p w14:paraId="35B4005F" w14:textId="77777777" w:rsidR="00775C64" w:rsidRPr="00775C64" w:rsidRDefault="00775C64" w:rsidP="00775C64">
            <w:pPr>
              <w:suppressLineNumbers/>
              <w:pBdr>
                <w:top w:val="nil"/>
                <w:left w:val="nil"/>
                <w:bottom w:val="nil"/>
                <w:right w:val="nil"/>
                <w:between w:val="nil"/>
                <w:bar w:val="nil"/>
              </w:pBdr>
              <w:tabs>
                <w:tab w:val="left" w:pos="426"/>
              </w:tabs>
              <w:cnfStyle w:val="000000000000" w:firstRow="0" w:lastRow="0" w:firstColumn="0" w:lastColumn="0" w:oddVBand="0" w:evenVBand="0" w:oddHBand="0" w:evenHBand="0" w:firstRowFirstColumn="0" w:firstRowLastColumn="0" w:lastRowFirstColumn="0" w:lastRowLastColumn="0"/>
              <w:rPr>
                <w:rFonts w:ascii="Tahoma" w:eastAsia="Arial Unicode MS" w:hAnsi="Tahoma" w:cs="Tahoma"/>
                <w:bCs/>
                <w:sz w:val="20"/>
                <w:szCs w:val="20"/>
                <w:bdr w:val="nil"/>
              </w:rPr>
            </w:pPr>
            <w:r w:rsidRPr="00775C64">
              <w:rPr>
                <w:rFonts w:ascii="Tahoma" w:eastAsia="Arial Unicode MS" w:hAnsi="Tahoma" w:cs="Tahoma"/>
                <w:bCs/>
                <w:sz w:val="20"/>
                <w:szCs w:val="20"/>
                <w:bdr w:val="nil"/>
              </w:rPr>
              <w:t xml:space="preserve">El. paštas </w:t>
            </w:r>
          </w:p>
          <w:p w14:paraId="557F0797" w14:textId="59D7C36E" w:rsidR="00775C64" w:rsidRPr="00775C64" w:rsidRDefault="00775C64" w:rsidP="00775C64">
            <w:pPr>
              <w:suppressLineNumbers/>
              <w:pBdr>
                <w:top w:val="nil"/>
                <w:left w:val="nil"/>
                <w:bottom w:val="nil"/>
                <w:right w:val="nil"/>
                <w:between w:val="nil"/>
                <w:bar w:val="nil"/>
              </w:pBdr>
              <w:tabs>
                <w:tab w:val="left" w:pos="426"/>
              </w:tabs>
              <w:cnfStyle w:val="000000000000" w:firstRow="0" w:lastRow="0" w:firstColumn="0" w:lastColumn="0" w:oddVBand="0" w:evenVBand="0" w:oddHBand="0" w:evenHBand="0" w:firstRowFirstColumn="0" w:firstRowLastColumn="0" w:lastRowFirstColumn="0" w:lastRowLastColumn="0"/>
              <w:rPr>
                <w:rFonts w:ascii="Tahoma" w:eastAsia="Arial Unicode MS" w:hAnsi="Tahoma" w:cs="Tahoma"/>
                <w:bCs/>
                <w:sz w:val="20"/>
                <w:szCs w:val="20"/>
                <w:bdr w:val="nil"/>
              </w:rPr>
            </w:pPr>
            <w:r w:rsidRPr="00775C64">
              <w:rPr>
                <w:rFonts w:ascii="Tahoma" w:eastAsia="Arial Unicode MS" w:hAnsi="Tahoma" w:cs="Tahoma"/>
                <w:bCs/>
                <w:sz w:val="20"/>
                <w:szCs w:val="20"/>
                <w:bdr w:val="nil"/>
              </w:rPr>
              <w:t>A.</w:t>
            </w:r>
            <w:r w:rsidR="000A0C17">
              <w:rPr>
                <w:rFonts w:ascii="Tahoma" w:eastAsia="Arial Unicode MS" w:hAnsi="Tahoma" w:cs="Tahoma"/>
                <w:bCs/>
                <w:sz w:val="20"/>
                <w:szCs w:val="20"/>
                <w:bdr w:val="nil"/>
              </w:rPr>
              <w:t xml:space="preserve"> </w:t>
            </w:r>
            <w:r w:rsidRPr="00775C64">
              <w:rPr>
                <w:rFonts w:ascii="Tahoma" w:eastAsia="Arial Unicode MS" w:hAnsi="Tahoma" w:cs="Tahoma"/>
                <w:bCs/>
                <w:sz w:val="20"/>
                <w:szCs w:val="20"/>
                <w:bdr w:val="nil"/>
              </w:rPr>
              <w:t xml:space="preserve">s. Nr. </w:t>
            </w:r>
          </w:p>
          <w:p w14:paraId="055305D9" w14:textId="75B6DF1C" w:rsidR="00775C64" w:rsidRPr="00775C64" w:rsidRDefault="000A0C17" w:rsidP="00775C64">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Pr>
                <w:rFonts w:ascii="Tahoma" w:eastAsia="Arial Unicode MS" w:hAnsi="Tahoma" w:cs="Tahoma"/>
                <w:bCs/>
                <w:sz w:val="20"/>
                <w:szCs w:val="20"/>
                <w:bdr w:val="nil"/>
              </w:rPr>
              <w:t>Banko</w:t>
            </w:r>
            <w:r w:rsidR="00775C64" w:rsidRPr="00775C64">
              <w:rPr>
                <w:rFonts w:ascii="Tahoma" w:eastAsia="Arial Unicode MS" w:hAnsi="Tahoma" w:cs="Tahoma"/>
                <w:bCs/>
                <w:sz w:val="20"/>
                <w:szCs w:val="20"/>
                <w:bdr w:val="nil"/>
              </w:rPr>
              <w:t xml:space="preserve"> kodas: </w:t>
            </w:r>
          </w:p>
          <w:p w14:paraId="5D140F13"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p w14:paraId="65934369"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p w14:paraId="5D8E087B"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775C64" w:rsidRPr="00775C64" w14:paraId="59A0ECDA" w14:textId="77777777" w:rsidTr="00D85571">
        <w:trPr>
          <w:trHeight w:val="273"/>
        </w:trPr>
        <w:tc>
          <w:tcPr>
            <w:cnfStyle w:val="001000000000" w:firstRow="0" w:lastRow="0" w:firstColumn="1" w:lastColumn="0" w:oddVBand="0" w:evenVBand="0" w:oddHBand="0" w:evenHBand="0" w:firstRowFirstColumn="0" w:firstRowLastColumn="0" w:lastRowFirstColumn="0" w:lastRowLastColumn="0"/>
            <w:tcW w:w="2652" w:type="pct"/>
            <w:gridSpan w:val="4"/>
          </w:tcPr>
          <w:p w14:paraId="652F789B" w14:textId="77777777" w:rsidR="00775C64" w:rsidRPr="00775C64" w:rsidRDefault="00775C64" w:rsidP="00775C64">
            <w:pPr>
              <w:suppressLineNumbers/>
              <w:tabs>
                <w:tab w:val="left" w:pos="426"/>
              </w:tabs>
              <w:snapToGrid w:val="0"/>
              <w:rPr>
                <w:rFonts w:ascii="Tahoma" w:hAnsi="Tahoma" w:cs="Tahoma"/>
                <w:i/>
                <w:sz w:val="20"/>
                <w:szCs w:val="20"/>
              </w:rPr>
            </w:pPr>
          </w:p>
        </w:tc>
        <w:tc>
          <w:tcPr>
            <w:tcW w:w="2348" w:type="pct"/>
          </w:tcPr>
          <w:p w14:paraId="6932B6EF" w14:textId="77777777" w:rsidR="00775C64" w:rsidRPr="00775C64" w:rsidRDefault="00775C64" w:rsidP="00775C64">
            <w:pPr>
              <w:suppressLineNumbers/>
              <w:tabs>
                <w:tab w:val="left" w:pos="426"/>
              </w:tabs>
              <w:snapToGri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775C64" w:rsidRPr="00775C64" w14:paraId="67B5A47B" w14:textId="77777777" w:rsidTr="00D85571">
        <w:trPr>
          <w:trHeight w:val="360"/>
        </w:trPr>
        <w:tc>
          <w:tcPr>
            <w:cnfStyle w:val="001000000000" w:firstRow="0" w:lastRow="0" w:firstColumn="1" w:lastColumn="0" w:oddVBand="0" w:evenVBand="0" w:oddHBand="0" w:evenHBand="0" w:firstRowFirstColumn="0" w:firstRowLastColumn="0" w:lastRowFirstColumn="0" w:lastRowLastColumn="0"/>
            <w:tcW w:w="2652" w:type="pct"/>
            <w:gridSpan w:val="4"/>
          </w:tcPr>
          <w:p w14:paraId="0DAB54F8" w14:textId="77777777" w:rsidR="00775C64" w:rsidRPr="00775C64" w:rsidRDefault="00775C64" w:rsidP="00775C64">
            <w:pPr>
              <w:suppressLineNumbers/>
              <w:tabs>
                <w:tab w:val="left" w:pos="426"/>
              </w:tabs>
              <w:snapToGrid w:val="0"/>
              <w:jc w:val="center"/>
              <w:rPr>
                <w:rFonts w:ascii="Tahoma" w:hAnsi="Tahoma" w:cs="Tahoma"/>
                <w:sz w:val="20"/>
                <w:szCs w:val="20"/>
              </w:rPr>
            </w:pPr>
          </w:p>
          <w:p w14:paraId="00E7658B" w14:textId="77777777" w:rsidR="00775C64" w:rsidRPr="000A0C17" w:rsidRDefault="00775C64" w:rsidP="00775C64">
            <w:pPr>
              <w:suppressLineNumbers/>
              <w:tabs>
                <w:tab w:val="left" w:pos="426"/>
              </w:tabs>
              <w:jc w:val="center"/>
              <w:rPr>
                <w:rFonts w:ascii="Tahoma" w:hAnsi="Tahoma" w:cs="Tahoma"/>
                <w:b w:val="0"/>
                <w:bCs w:val="0"/>
                <w:sz w:val="20"/>
                <w:szCs w:val="20"/>
              </w:rPr>
            </w:pPr>
            <w:r w:rsidRPr="000A0C17">
              <w:rPr>
                <w:rFonts w:ascii="Tahoma" w:hAnsi="Tahoma" w:cs="Tahoma"/>
                <w:b w:val="0"/>
                <w:bCs w:val="0"/>
                <w:sz w:val="20"/>
                <w:szCs w:val="20"/>
              </w:rPr>
              <w:t>(parašas)</w:t>
            </w:r>
          </w:p>
          <w:p w14:paraId="482F48DB" w14:textId="77777777" w:rsidR="00775C64" w:rsidRPr="00775C64" w:rsidRDefault="00775C64" w:rsidP="00775C64">
            <w:pPr>
              <w:suppressLineNumbers/>
              <w:tabs>
                <w:tab w:val="left" w:pos="426"/>
              </w:tabs>
              <w:jc w:val="right"/>
              <w:rPr>
                <w:rFonts w:ascii="Tahoma" w:hAnsi="Tahoma" w:cs="Tahoma"/>
                <w:sz w:val="20"/>
                <w:szCs w:val="20"/>
              </w:rPr>
            </w:pPr>
          </w:p>
        </w:tc>
        <w:tc>
          <w:tcPr>
            <w:tcW w:w="2348" w:type="pct"/>
          </w:tcPr>
          <w:p w14:paraId="590ADEB6" w14:textId="77777777" w:rsidR="00775C64" w:rsidRPr="00775C64" w:rsidRDefault="00775C64" w:rsidP="00775C64">
            <w:pPr>
              <w:suppressLineNumbers/>
              <w:tabs>
                <w:tab w:val="left" w:pos="426"/>
              </w:tabs>
              <w:snapToGri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p w14:paraId="110ED9AA" w14:textId="77777777" w:rsidR="00775C64" w:rsidRPr="00775C64" w:rsidRDefault="00775C64" w:rsidP="00775C64">
            <w:pPr>
              <w:suppressLineNumbers/>
              <w:tabs>
                <w:tab w:val="left" w:pos="426"/>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(parašas)</w:t>
            </w:r>
          </w:p>
          <w:p w14:paraId="01C117AB" w14:textId="77777777" w:rsidR="00775C64" w:rsidRPr="00775C64" w:rsidRDefault="00775C64" w:rsidP="00775C64">
            <w:pPr>
              <w:suppressLineNumbers/>
              <w:tabs>
                <w:tab w:val="left" w:pos="426"/>
              </w:tabs>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bl>
    <w:p w14:paraId="3E73E6B7" w14:textId="77777777" w:rsidR="00775C64" w:rsidRPr="00775C64" w:rsidRDefault="00775C64" w:rsidP="00775C64">
      <w:pPr>
        <w:pBdr>
          <w:top w:val="nil"/>
          <w:left w:val="nil"/>
          <w:bottom w:val="nil"/>
          <w:right w:val="nil"/>
          <w:between w:val="nil"/>
        </w:pBdr>
        <w:tabs>
          <w:tab w:val="left" w:pos="567"/>
          <w:tab w:val="left" w:pos="851"/>
        </w:tabs>
        <w:spacing w:after="0" w:line="240" w:lineRule="auto"/>
        <w:jc w:val="center"/>
        <w:rPr>
          <w:rFonts w:ascii="Tahoma" w:hAnsi="Tahoma" w:cs="Tahoma"/>
          <w:b/>
          <w:bCs/>
          <w:caps/>
          <w:kern w:val="2"/>
          <w:sz w:val="20"/>
          <w:szCs w:val="20"/>
        </w:rPr>
      </w:pPr>
    </w:p>
    <w:p w14:paraId="7F66D7C3" w14:textId="77777777" w:rsidR="00775C64" w:rsidRPr="00775C64" w:rsidRDefault="00775C64" w:rsidP="00775C64">
      <w:pPr>
        <w:spacing w:after="0" w:line="240" w:lineRule="auto"/>
        <w:jc w:val="center"/>
        <w:rPr>
          <w:rFonts w:ascii="Tahoma" w:hAnsi="Tahoma" w:cs="Tahoma"/>
          <w:sz w:val="20"/>
          <w:szCs w:val="20"/>
        </w:rPr>
      </w:pPr>
      <w:r w:rsidRPr="00775C64">
        <w:rPr>
          <w:rFonts w:ascii="Tahoma" w:hAnsi="Tahoma" w:cs="Tahoma"/>
          <w:color w:val="000000"/>
          <w:sz w:val="20"/>
          <w:szCs w:val="20"/>
        </w:rPr>
        <w:t>_______________</w:t>
      </w:r>
    </w:p>
    <w:p w14:paraId="27705984" w14:textId="77777777" w:rsidR="00775C64" w:rsidRPr="00775C64" w:rsidRDefault="00775C64" w:rsidP="00775C64">
      <w:pPr>
        <w:spacing w:after="0" w:line="240" w:lineRule="auto"/>
        <w:rPr>
          <w:rFonts w:ascii="Tahoma" w:hAnsi="Tahoma" w:cs="Tahoma"/>
          <w:sz w:val="20"/>
          <w:szCs w:val="20"/>
        </w:rPr>
      </w:pPr>
    </w:p>
    <w:p w14:paraId="1C26D23B" w14:textId="77777777" w:rsidR="00775C64" w:rsidRPr="00775C64" w:rsidRDefault="00775C64" w:rsidP="00775C64">
      <w:pPr>
        <w:spacing w:after="0" w:line="240" w:lineRule="auto"/>
        <w:rPr>
          <w:rFonts w:ascii="Tahoma" w:hAnsi="Tahoma" w:cs="Tahoma"/>
          <w:sz w:val="20"/>
          <w:szCs w:val="20"/>
        </w:rPr>
      </w:pPr>
    </w:p>
    <w:p w14:paraId="185BDA88" w14:textId="77777777" w:rsidR="00775C64" w:rsidRPr="00775C64" w:rsidRDefault="00775C64" w:rsidP="00775C64">
      <w:pPr>
        <w:spacing w:after="0" w:line="240" w:lineRule="auto"/>
        <w:rPr>
          <w:rFonts w:ascii="Tahoma" w:eastAsia="Arial Unicode MS" w:hAnsi="Tahoma" w:cs="Tahoma"/>
          <w:bCs/>
          <w:sz w:val="20"/>
          <w:szCs w:val="20"/>
          <w:bdr w:val="nil"/>
          <w:lang w:eastAsia="en-US"/>
        </w:rPr>
      </w:pPr>
      <w:r w:rsidRPr="00775C64">
        <w:rPr>
          <w:rFonts w:ascii="Tahoma" w:eastAsia="Arial Unicode MS" w:hAnsi="Tahoma" w:cs="Tahoma"/>
          <w:bCs/>
          <w:sz w:val="20"/>
          <w:szCs w:val="20"/>
          <w:bdr w:val="nil"/>
          <w:lang w:eastAsia="en-US"/>
        </w:rPr>
        <w:br w:type="page"/>
      </w:r>
    </w:p>
    <w:p w14:paraId="16DB569F" w14:textId="477ECEB2" w:rsidR="00775C64" w:rsidRPr="00775C64" w:rsidRDefault="00775C64" w:rsidP="00775C64">
      <w:pPr>
        <w:spacing w:after="0" w:line="240" w:lineRule="auto"/>
        <w:jc w:val="center"/>
        <w:rPr>
          <w:rFonts w:ascii="Tahoma" w:hAnsi="Tahoma" w:cs="Tahoma"/>
          <w:b/>
          <w:sz w:val="20"/>
          <w:szCs w:val="20"/>
        </w:rPr>
      </w:pPr>
      <w:r w:rsidRPr="00775C64">
        <w:rPr>
          <w:rFonts w:ascii="Tahoma" w:hAnsi="Tahoma" w:cs="Tahoma"/>
          <w:b/>
          <w:sz w:val="20"/>
          <w:szCs w:val="20"/>
        </w:rPr>
        <w:lastRenderedPageBreak/>
        <w:t>Prekės priėmimo–perdavimo akto forma</w:t>
      </w:r>
    </w:p>
    <w:p w14:paraId="7796C29D" w14:textId="77777777" w:rsidR="00775C64" w:rsidRPr="00775C64" w:rsidRDefault="00775C64" w:rsidP="00775C64">
      <w:pPr>
        <w:spacing w:after="0" w:line="240" w:lineRule="auto"/>
        <w:rPr>
          <w:rFonts w:ascii="Tahoma" w:hAnsi="Tahoma" w:cs="Tahoma"/>
          <w:b/>
          <w:sz w:val="20"/>
          <w:szCs w:val="20"/>
        </w:rPr>
      </w:pPr>
    </w:p>
    <w:p w14:paraId="6DB4EB5B" w14:textId="77777777" w:rsidR="00775C64" w:rsidRPr="00775C64" w:rsidRDefault="00775C64" w:rsidP="00775C64">
      <w:pPr>
        <w:spacing w:after="0" w:line="240" w:lineRule="auto"/>
        <w:jc w:val="center"/>
        <w:rPr>
          <w:rFonts w:ascii="Tahoma" w:hAnsi="Tahoma" w:cs="Tahoma"/>
          <w:b/>
          <w:sz w:val="20"/>
          <w:szCs w:val="20"/>
        </w:rPr>
      </w:pPr>
      <w:r w:rsidRPr="00775C64">
        <w:rPr>
          <w:rFonts w:ascii="Tahoma" w:hAnsi="Tahoma" w:cs="Tahoma"/>
          <w:b/>
          <w:sz w:val="20"/>
          <w:szCs w:val="20"/>
        </w:rPr>
        <w:t>PREKĖS PRIĖMIMO–PERDAVIMO AKTAS</w:t>
      </w:r>
    </w:p>
    <w:p w14:paraId="50B5F8AB" w14:textId="77777777" w:rsidR="00775C64" w:rsidRPr="00775C64" w:rsidRDefault="00775C64" w:rsidP="00775C64">
      <w:pPr>
        <w:spacing w:after="0" w:line="240" w:lineRule="auto"/>
        <w:rPr>
          <w:rFonts w:ascii="Tahoma" w:hAnsi="Tahoma" w:cs="Tahoma"/>
          <w:sz w:val="20"/>
          <w:szCs w:val="20"/>
        </w:rPr>
      </w:pPr>
    </w:p>
    <w:p w14:paraId="7011A6A3" w14:textId="77777777" w:rsidR="00775C64" w:rsidRPr="00775C64" w:rsidRDefault="00775C64" w:rsidP="00775C64">
      <w:pPr>
        <w:spacing w:after="0" w:line="240" w:lineRule="auto"/>
        <w:jc w:val="center"/>
        <w:rPr>
          <w:rFonts w:ascii="Tahoma" w:hAnsi="Tahoma" w:cs="Tahoma"/>
          <w:sz w:val="20"/>
          <w:szCs w:val="20"/>
        </w:rPr>
      </w:pPr>
      <w:r w:rsidRPr="00775C64">
        <w:rPr>
          <w:rFonts w:ascii="Tahoma" w:hAnsi="Tahoma" w:cs="Tahoma"/>
          <w:sz w:val="20"/>
          <w:szCs w:val="20"/>
        </w:rPr>
        <w:t>20__ m. ________ __ Nr. __</w:t>
      </w:r>
    </w:p>
    <w:p w14:paraId="7032B858" w14:textId="4D78EB7F" w:rsidR="00775C64" w:rsidRPr="00775C64" w:rsidRDefault="00775C64" w:rsidP="00775C64">
      <w:pPr>
        <w:spacing w:after="0" w:line="240" w:lineRule="auto"/>
        <w:jc w:val="center"/>
        <w:rPr>
          <w:rFonts w:ascii="Tahoma" w:hAnsi="Tahoma" w:cs="Tahoma"/>
          <w:sz w:val="20"/>
          <w:szCs w:val="20"/>
        </w:rPr>
      </w:pPr>
      <w:r w:rsidRPr="00775C64">
        <w:rPr>
          <w:rFonts w:ascii="Tahoma" w:hAnsi="Tahoma" w:cs="Tahoma"/>
          <w:sz w:val="20"/>
          <w:szCs w:val="20"/>
        </w:rPr>
        <w:t>(</w:t>
      </w:r>
      <w:r w:rsidR="000A0C17">
        <w:rPr>
          <w:rFonts w:ascii="Tahoma" w:hAnsi="Tahoma" w:cs="Tahoma"/>
          <w:sz w:val="20"/>
          <w:szCs w:val="20"/>
        </w:rPr>
        <w:t>Plungė</w:t>
      </w:r>
      <w:r w:rsidRPr="00775C64">
        <w:rPr>
          <w:rFonts w:ascii="Tahoma" w:hAnsi="Tahoma" w:cs="Tahoma"/>
          <w:sz w:val="20"/>
          <w:szCs w:val="20"/>
        </w:rPr>
        <w:t>)</w:t>
      </w:r>
    </w:p>
    <w:p w14:paraId="64D6EEFE" w14:textId="77777777" w:rsidR="00775C64" w:rsidRPr="000A0C17" w:rsidRDefault="00775C64" w:rsidP="000A0C17">
      <w:pPr>
        <w:spacing w:after="0" w:line="240" w:lineRule="auto"/>
        <w:jc w:val="both"/>
        <w:rPr>
          <w:rFonts w:ascii="Tahoma" w:hAnsi="Tahoma" w:cs="Tahoma"/>
          <w:sz w:val="20"/>
          <w:szCs w:val="20"/>
        </w:rPr>
      </w:pPr>
    </w:p>
    <w:p w14:paraId="249B7D30" w14:textId="1FC56E76" w:rsidR="00775C64" w:rsidRPr="000A0C17" w:rsidRDefault="000A0C17" w:rsidP="000A0C17">
      <w:pPr>
        <w:spacing w:after="0" w:line="240" w:lineRule="auto"/>
        <w:ind w:firstLine="720"/>
        <w:jc w:val="both"/>
        <w:rPr>
          <w:rFonts w:ascii="Tahoma" w:hAnsi="Tahoma" w:cs="Tahoma"/>
          <w:iCs/>
          <w:sz w:val="20"/>
          <w:szCs w:val="20"/>
        </w:rPr>
      </w:pPr>
      <w:r w:rsidRPr="000A0C17">
        <w:rPr>
          <w:rFonts w:ascii="Tahoma" w:hAnsi="Tahoma" w:cs="Tahoma"/>
          <w:iCs/>
          <w:sz w:val="20"/>
          <w:szCs w:val="20"/>
        </w:rPr>
        <w:t>UAB „Telšių</w:t>
      </w:r>
      <w:r w:rsidR="00775C64" w:rsidRPr="000A0C17">
        <w:rPr>
          <w:rFonts w:ascii="Tahoma" w:hAnsi="Tahoma" w:cs="Tahoma"/>
          <w:iCs/>
          <w:sz w:val="20"/>
          <w:szCs w:val="20"/>
        </w:rPr>
        <w:t xml:space="preserve"> regiono atliekų tvarkymo centras</w:t>
      </w:r>
      <w:r w:rsidRPr="000A0C17">
        <w:rPr>
          <w:rFonts w:ascii="Tahoma" w:hAnsi="Tahoma" w:cs="Tahoma"/>
          <w:iCs/>
          <w:sz w:val="20"/>
          <w:szCs w:val="20"/>
        </w:rPr>
        <w:t>“</w:t>
      </w:r>
      <w:r w:rsidR="00775C64" w:rsidRPr="000A0C17">
        <w:rPr>
          <w:rFonts w:ascii="Tahoma" w:hAnsi="Tahoma" w:cs="Tahoma"/>
          <w:iCs/>
          <w:sz w:val="20"/>
          <w:szCs w:val="20"/>
        </w:rPr>
        <w:t xml:space="preserve">, juridinio asmens kodas </w:t>
      </w:r>
      <w:r w:rsidRPr="000A0C17">
        <w:rPr>
          <w:rFonts w:ascii="Tahoma" w:hAnsi="Tahoma" w:cs="Tahoma"/>
          <w:iCs/>
          <w:sz w:val="20"/>
          <w:szCs w:val="20"/>
        </w:rPr>
        <w:t>171780190</w:t>
      </w:r>
      <w:r w:rsidR="00775C64" w:rsidRPr="000A0C17">
        <w:rPr>
          <w:rFonts w:ascii="Tahoma" w:hAnsi="Tahoma" w:cs="Tahoma"/>
          <w:iCs/>
          <w:sz w:val="20"/>
          <w:szCs w:val="20"/>
        </w:rPr>
        <w:t xml:space="preserve">, buveinės adresas: </w:t>
      </w:r>
      <w:r w:rsidRPr="000A0C17">
        <w:rPr>
          <w:rFonts w:ascii="Tahoma" w:hAnsi="Tahoma" w:cs="Tahoma"/>
          <w:iCs/>
          <w:sz w:val="20"/>
          <w:szCs w:val="20"/>
        </w:rPr>
        <w:t xml:space="preserve">J. Tumo-Vaižganto g. 91, Plungė </w:t>
      </w:r>
      <w:r w:rsidR="00775C64" w:rsidRPr="000A0C17">
        <w:rPr>
          <w:rFonts w:ascii="Tahoma" w:hAnsi="Tahoma" w:cs="Tahoma"/>
          <w:iCs/>
          <w:sz w:val="20"/>
          <w:szCs w:val="20"/>
        </w:rPr>
        <w:t xml:space="preserve">(toliau – Užsakovas), atstovaujama _________________, veikiančio pagal </w:t>
      </w:r>
      <w:r w:rsidRPr="000A0C17">
        <w:rPr>
          <w:rFonts w:ascii="Tahoma" w:hAnsi="Tahoma" w:cs="Tahoma"/>
          <w:iCs/>
          <w:sz w:val="20"/>
          <w:szCs w:val="20"/>
        </w:rPr>
        <w:t>bendrovės</w:t>
      </w:r>
      <w:r w:rsidR="00775C64" w:rsidRPr="000A0C17">
        <w:rPr>
          <w:rFonts w:ascii="Tahoma" w:hAnsi="Tahoma" w:cs="Tahoma"/>
          <w:iCs/>
          <w:sz w:val="20"/>
          <w:szCs w:val="20"/>
        </w:rPr>
        <w:t xml:space="preserve"> </w:t>
      </w:r>
      <w:r w:rsidRPr="000A0C17">
        <w:rPr>
          <w:rFonts w:ascii="Tahoma" w:hAnsi="Tahoma" w:cs="Tahoma"/>
          <w:iCs/>
          <w:sz w:val="20"/>
          <w:szCs w:val="20"/>
        </w:rPr>
        <w:t>nuos</w:t>
      </w:r>
      <w:r w:rsidR="00775C64" w:rsidRPr="000A0C17">
        <w:rPr>
          <w:rFonts w:ascii="Tahoma" w:hAnsi="Tahoma" w:cs="Tahoma"/>
          <w:iCs/>
          <w:sz w:val="20"/>
          <w:szCs w:val="20"/>
        </w:rPr>
        <w:t>tatus</w:t>
      </w:r>
      <w:r w:rsidRPr="000A0C17">
        <w:rPr>
          <w:rFonts w:ascii="Tahoma" w:hAnsi="Tahoma" w:cs="Tahoma"/>
          <w:iCs/>
          <w:sz w:val="20"/>
          <w:szCs w:val="20"/>
        </w:rPr>
        <w:t>,</w:t>
      </w:r>
      <w:r w:rsidR="00775C64" w:rsidRPr="000A0C17">
        <w:rPr>
          <w:rFonts w:ascii="Tahoma" w:hAnsi="Tahoma" w:cs="Tahoma"/>
          <w:iCs/>
          <w:sz w:val="20"/>
          <w:szCs w:val="20"/>
        </w:rPr>
        <w:t xml:space="preserve"> ir</w:t>
      </w:r>
    </w:p>
    <w:p w14:paraId="7C1E5806" w14:textId="4F338208" w:rsidR="00775C64" w:rsidRPr="000A0C17" w:rsidRDefault="00775C64" w:rsidP="000A0C17">
      <w:pPr>
        <w:spacing w:after="0" w:line="240" w:lineRule="auto"/>
        <w:ind w:firstLine="720"/>
        <w:jc w:val="both"/>
        <w:rPr>
          <w:rFonts w:ascii="Tahoma" w:hAnsi="Tahoma" w:cs="Tahoma"/>
          <w:i/>
          <w:iCs/>
          <w:sz w:val="20"/>
          <w:szCs w:val="20"/>
        </w:rPr>
      </w:pPr>
      <w:r w:rsidRPr="000A0C17">
        <w:rPr>
          <w:rFonts w:ascii="Tahoma" w:hAnsi="Tahoma" w:cs="Tahoma"/>
          <w:iCs/>
          <w:sz w:val="20"/>
          <w:szCs w:val="20"/>
        </w:rPr>
        <w:t> ..........................., juridinio asmens kodas …………, buveinės adresas: .............................. (toliau – Tiekėjas), atstovaujama ..........................................., veikiančio (-</w:t>
      </w:r>
      <w:proofErr w:type="spellStart"/>
      <w:r w:rsidRPr="000A0C17">
        <w:rPr>
          <w:rFonts w:ascii="Tahoma" w:hAnsi="Tahoma" w:cs="Tahoma"/>
          <w:iCs/>
          <w:sz w:val="20"/>
          <w:szCs w:val="20"/>
        </w:rPr>
        <w:t>ios</w:t>
      </w:r>
      <w:proofErr w:type="spellEnd"/>
      <w:r w:rsidRPr="000A0C17">
        <w:rPr>
          <w:rFonts w:ascii="Tahoma" w:hAnsi="Tahoma" w:cs="Tahoma"/>
          <w:iCs/>
          <w:sz w:val="20"/>
          <w:szCs w:val="20"/>
        </w:rPr>
        <w:t>) pagal ............................</w:t>
      </w:r>
      <w:r w:rsidR="000A0C17" w:rsidRPr="000A0C17">
        <w:rPr>
          <w:rFonts w:ascii="Tahoma" w:hAnsi="Tahoma" w:cs="Tahoma"/>
          <w:iCs/>
          <w:sz w:val="20"/>
          <w:szCs w:val="20"/>
        </w:rPr>
        <w:t xml:space="preserve">,  </w:t>
      </w:r>
    </w:p>
    <w:p w14:paraId="03DD52EB" w14:textId="3893C947" w:rsidR="00775C64" w:rsidRPr="000A0C17" w:rsidRDefault="00775C64" w:rsidP="000A0C17">
      <w:pPr>
        <w:spacing w:after="0" w:line="240" w:lineRule="auto"/>
        <w:ind w:firstLine="709"/>
        <w:jc w:val="both"/>
        <w:rPr>
          <w:rFonts w:ascii="Tahoma" w:hAnsi="Tahoma" w:cs="Tahoma"/>
          <w:sz w:val="20"/>
          <w:szCs w:val="20"/>
        </w:rPr>
      </w:pPr>
      <w:r w:rsidRPr="000A0C17">
        <w:rPr>
          <w:rFonts w:ascii="Tahoma" w:hAnsi="Tahoma" w:cs="Tahoma"/>
          <w:sz w:val="20"/>
          <w:szCs w:val="20"/>
        </w:rPr>
        <w:t>šiuo prekės priėmimo – perdavimo aktu patvirtiname, kad pristatyta prekė nurodyta 20__ m. ________ ___ d. pirkimo – pardavimo sutarties (toliau – Sutartis) Specialiosiose sąlygose (minėtų Sąlygų 3.1. punktas) yra tinkama, pateikti visi reikalingi dokumentai ir informacija pagal Sutartyje ir jos prieduose nustatytus reikalavimus. Pirkėjas  dėl pristatytos Prekės  pastabų ir pretenzijų neturi.</w:t>
      </w:r>
    </w:p>
    <w:p w14:paraId="5CC2BC6A" w14:textId="77777777" w:rsidR="00775C64" w:rsidRPr="00775C64" w:rsidRDefault="00775C64" w:rsidP="00775C64">
      <w:pPr>
        <w:spacing w:after="0" w:line="240" w:lineRule="auto"/>
        <w:rPr>
          <w:rFonts w:ascii="Tahoma" w:hAnsi="Tahoma" w:cs="Tahoma"/>
          <w:sz w:val="20"/>
          <w:szCs w:val="20"/>
        </w:rPr>
      </w:pPr>
    </w:p>
    <w:p w14:paraId="35C30D71" w14:textId="6D4D53BD" w:rsidR="00775C64" w:rsidRPr="00775C64" w:rsidRDefault="00775C64" w:rsidP="00775C64">
      <w:pPr>
        <w:spacing w:after="0" w:line="240" w:lineRule="auto"/>
        <w:rPr>
          <w:rFonts w:ascii="Tahoma" w:hAnsi="Tahoma" w:cs="Tahoma"/>
          <w:sz w:val="20"/>
          <w:szCs w:val="20"/>
        </w:rPr>
      </w:pPr>
      <w:r w:rsidRPr="00775C64">
        <w:rPr>
          <w:rFonts w:ascii="Tahoma" w:hAnsi="Tahoma" w:cs="Tahoma"/>
          <w:b/>
          <w:sz w:val="20"/>
          <w:szCs w:val="20"/>
        </w:rPr>
        <w:t>1 lentelė</w:t>
      </w:r>
      <w:r w:rsidRPr="00775C64">
        <w:rPr>
          <w:rFonts w:ascii="Tahoma" w:hAnsi="Tahoma" w:cs="Tahoma"/>
          <w:sz w:val="20"/>
          <w:szCs w:val="20"/>
        </w:rPr>
        <w:t xml:space="preserve">. </w:t>
      </w:r>
    </w:p>
    <w:tbl>
      <w:tblPr>
        <w:tblStyle w:val="1tinkleliolentelviesi"/>
        <w:tblW w:w="5000" w:type="pct"/>
        <w:tblLook w:val="04A0" w:firstRow="1" w:lastRow="0" w:firstColumn="1" w:lastColumn="0" w:noHBand="0" w:noVBand="1"/>
      </w:tblPr>
      <w:tblGrid>
        <w:gridCol w:w="676"/>
        <w:gridCol w:w="5965"/>
        <w:gridCol w:w="2270"/>
        <w:gridCol w:w="1748"/>
      </w:tblGrid>
      <w:tr w:rsidR="00775C64" w:rsidRPr="00775C64" w14:paraId="5DB3D109" w14:textId="77777777" w:rsidTr="00B12C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 w:type="pct"/>
          </w:tcPr>
          <w:p w14:paraId="16E78736" w14:textId="77777777" w:rsidR="00775C64" w:rsidRPr="00775C64" w:rsidRDefault="00775C64" w:rsidP="00775C64">
            <w:pPr>
              <w:jc w:val="center"/>
              <w:rPr>
                <w:rFonts w:ascii="Tahoma" w:hAnsi="Tahoma" w:cs="Tahoma"/>
                <w:b w:val="0"/>
                <w:sz w:val="20"/>
                <w:szCs w:val="20"/>
              </w:rPr>
            </w:pPr>
            <w:r w:rsidRPr="00775C64">
              <w:rPr>
                <w:rFonts w:ascii="Tahoma" w:hAnsi="Tahoma" w:cs="Tahoma"/>
                <w:sz w:val="20"/>
                <w:szCs w:val="20"/>
              </w:rPr>
              <w:t>Nr.</w:t>
            </w:r>
          </w:p>
        </w:tc>
        <w:tc>
          <w:tcPr>
            <w:tcW w:w="2798" w:type="pct"/>
          </w:tcPr>
          <w:p w14:paraId="4B3AF051" w14:textId="77777777" w:rsidR="00775C64" w:rsidRPr="00775C64" w:rsidRDefault="00775C64" w:rsidP="00775C64">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sz w:val="20"/>
                <w:szCs w:val="20"/>
              </w:rPr>
            </w:pPr>
            <w:r w:rsidRPr="00775C64">
              <w:rPr>
                <w:rFonts w:ascii="Tahoma" w:hAnsi="Tahoma" w:cs="Tahoma"/>
                <w:sz w:val="20"/>
                <w:szCs w:val="20"/>
              </w:rPr>
              <w:t>Prekės</w:t>
            </w:r>
          </w:p>
        </w:tc>
        <w:tc>
          <w:tcPr>
            <w:tcW w:w="1065" w:type="pct"/>
          </w:tcPr>
          <w:p w14:paraId="2F223B21" w14:textId="77777777" w:rsidR="00775C64" w:rsidRPr="00775C64" w:rsidRDefault="00775C64" w:rsidP="00775C64">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sz w:val="20"/>
                <w:szCs w:val="20"/>
              </w:rPr>
            </w:pPr>
            <w:r w:rsidRPr="00775C64">
              <w:rPr>
                <w:rFonts w:ascii="Tahoma" w:hAnsi="Tahoma" w:cs="Tahoma"/>
                <w:sz w:val="20"/>
                <w:szCs w:val="20"/>
              </w:rPr>
              <w:t>Kaina be PVM, Eur</w:t>
            </w:r>
          </w:p>
        </w:tc>
        <w:tc>
          <w:tcPr>
            <w:tcW w:w="820" w:type="pct"/>
          </w:tcPr>
          <w:p w14:paraId="4F432373" w14:textId="77777777" w:rsidR="00775C64" w:rsidRPr="00775C64" w:rsidRDefault="00775C64" w:rsidP="00775C64">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sz w:val="20"/>
                <w:szCs w:val="20"/>
              </w:rPr>
            </w:pPr>
            <w:r w:rsidRPr="00775C64">
              <w:rPr>
                <w:rFonts w:ascii="Tahoma" w:hAnsi="Tahoma" w:cs="Tahoma"/>
                <w:sz w:val="20"/>
                <w:szCs w:val="20"/>
              </w:rPr>
              <w:t>Suma be PVM, Eur</w:t>
            </w:r>
          </w:p>
        </w:tc>
      </w:tr>
      <w:tr w:rsidR="00775C64" w:rsidRPr="00775C64" w14:paraId="0809D6E9" w14:textId="77777777" w:rsidTr="00B12CE3">
        <w:tc>
          <w:tcPr>
            <w:cnfStyle w:val="001000000000" w:firstRow="0" w:lastRow="0" w:firstColumn="1" w:lastColumn="0" w:oddVBand="0" w:evenVBand="0" w:oddHBand="0" w:evenHBand="0" w:firstRowFirstColumn="0" w:firstRowLastColumn="0" w:lastRowFirstColumn="0" w:lastRowLastColumn="0"/>
            <w:tcW w:w="317" w:type="pct"/>
          </w:tcPr>
          <w:p w14:paraId="56673370" w14:textId="77777777" w:rsidR="00775C64" w:rsidRPr="00775C64" w:rsidRDefault="00775C64" w:rsidP="00775C64">
            <w:pPr>
              <w:jc w:val="center"/>
              <w:rPr>
                <w:rFonts w:ascii="Tahoma" w:hAnsi="Tahoma" w:cs="Tahoma"/>
                <w:i/>
                <w:iCs/>
                <w:sz w:val="20"/>
                <w:szCs w:val="20"/>
              </w:rPr>
            </w:pPr>
            <w:r w:rsidRPr="00775C64">
              <w:rPr>
                <w:rFonts w:ascii="Tahoma" w:hAnsi="Tahoma" w:cs="Tahoma"/>
                <w:i/>
                <w:iCs/>
                <w:sz w:val="20"/>
                <w:szCs w:val="20"/>
              </w:rPr>
              <w:t>1</w:t>
            </w:r>
          </w:p>
        </w:tc>
        <w:tc>
          <w:tcPr>
            <w:tcW w:w="2798" w:type="pct"/>
          </w:tcPr>
          <w:p w14:paraId="502D427A" w14:textId="77777777" w:rsidR="00775C64" w:rsidRPr="00775C64" w:rsidRDefault="00775C64" w:rsidP="00775C64">
            <w:pPr>
              <w:jc w:val="center"/>
              <w:cnfStyle w:val="000000000000" w:firstRow="0" w:lastRow="0" w:firstColumn="0" w:lastColumn="0" w:oddVBand="0" w:evenVBand="0" w:oddHBand="0" w:evenHBand="0" w:firstRowFirstColumn="0" w:firstRowLastColumn="0" w:lastRowFirstColumn="0" w:lastRowLastColumn="0"/>
              <w:rPr>
                <w:rFonts w:ascii="Tahoma" w:hAnsi="Tahoma" w:cs="Tahoma"/>
                <w:i/>
                <w:iCs/>
                <w:sz w:val="20"/>
                <w:szCs w:val="20"/>
              </w:rPr>
            </w:pPr>
            <w:r w:rsidRPr="00775C64">
              <w:rPr>
                <w:rFonts w:ascii="Tahoma" w:hAnsi="Tahoma" w:cs="Tahoma"/>
                <w:i/>
                <w:iCs/>
                <w:sz w:val="20"/>
                <w:szCs w:val="20"/>
              </w:rPr>
              <w:t>2</w:t>
            </w:r>
          </w:p>
        </w:tc>
        <w:tc>
          <w:tcPr>
            <w:tcW w:w="1065" w:type="pct"/>
          </w:tcPr>
          <w:p w14:paraId="735C26A6" w14:textId="77777777" w:rsidR="00775C64" w:rsidRPr="00775C64" w:rsidRDefault="00775C64" w:rsidP="00775C64">
            <w:pPr>
              <w:jc w:val="center"/>
              <w:cnfStyle w:val="000000000000" w:firstRow="0" w:lastRow="0" w:firstColumn="0" w:lastColumn="0" w:oddVBand="0" w:evenVBand="0" w:oddHBand="0" w:evenHBand="0" w:firstRowFirstColumn="0" w:firstRowLastColumn="0" w:lastRowFirstColumn="0" w:lastRowLastColumn="0"/>
              <w:rPr>
                <w:rFonts w:ascii="Tahoma" w:hAnsi="Tahoma" w:cs="Tahoma"/>
                <w:i/>
                <w:iCs/>
                <w:sz w:val="20"/>
                <w:szCs w:val="20"/>
              </w:rPr>
            </w:pPr>
            <w:r w:rsidRPr="00775C64">
              <w:rPr>
                <w:rFonts w:ascii="Tahoma" w:hAnsi="Tahoma" w:cs="Tahoma"/>
                <w:i/>
                <w:iCs/>
                <w:sz w:val="20"/>
                <w:szCs w:val="20"/>
              </w:rPr>
              <w:t>3</w:t>
            </w:r>
          </w:p>
        </w:tc>
        <w:tc>
          <w:tcPr>
            <w:tcW w:w="820" w:type="pct"/>
          </w:tcPr>
          <w:p w14:paraId="31439076" w14:textId="77777777" w:rsidR="00775C64" w:rsidRPr="00775C64" w:rsidRDefault="00775C64" w:rsidP="00775C64">
            <w:pPr>
              <w:jc w:val="center"/>
              <w:cnfStyle w:val="000000000000" w:firstRow="0" w:lastRow="0" w:firstColumn="0" w:lastColumn="0" w:oddVBand="0" w:evenVBand="0" w:oddHBand="0" w:evenHBand="0" w:firstRowFirstColumn="0" w:firstRowLastColumn="0" w:lastRowFirstColumn="0" w:lastRowLastColumn="0"/>
              <w:rPr>
                <w:rFonts w:ascii="Tahoma" w:hAnsi="Tahoma" w:cs="Tahoma"/>
                <w:i/>
                <w:iCs/>
                <w:sz w:val="20"/>
                <w:szCs w:val="20"/>
              </w:rPr>
            </w:pPr>
            <w:r w:rsidRPr="00775C64">
              <w:rPr>
                <w:rFonts w:ascii="Tahoma" w:hAnsi="Tahoma" w:cs="Tahoma"/>
                <w:i/>
                <w:iCs/>
                <w:sz w:val="20"/>
                <w:szCs w:val="20"/>
              </w:rPr>
              <w:t>4</w:t>
            </w:r>
          </w:p>
        </w:tc>
      </w:tr>
      <w:tr w:rsidR="00775C64" w:rsidRPr="00775C64" w14:paraId="6E54A4B4" w14:textId="77777777" w:rsidTr="00B12CE3">
        <w:tc>
          <w:tcPr>
            <w:cnfStyle w:val="001000000000" w:firstRow="0" w:lastRow="0" w:firstColumn="1" w:lastColumn="0" w:oddVBand="0" w:evenVBand="0" w:oddHBand="0" w:evenHBand="0" w:firstRowFirstColumn="0" w:firstRowLastColumn="0" w:lastRowFirstColumn="0" w:lastRowLastColumn="0"/>
            <w:tcW w:w="317" w:type="pct"/>
          </w:tcPr>
          <w:p w14:paraId="7C866C87" w14:textId="77777777" w:rsidR="00775C64" w:rsidRPr="00775C64" w:rsidRDefault="00775C64" w:rsidP="00775C64">
            <w:pPr>
              <w:jc w:val="center"/>
              <w:rPr>
                <w:rFonts w:ascii="Tahoma" w:hAnsi="Tahoma" w:cs="Tahoma"/>
                <w:sz w:val="20"/>
                <w:szCs w:val="20"/>
              </w:rPr>
            </w:pPr>
            <w:r w:rsidRPr="00775C64">
              <w:rPr>
                <w:rFonts w:ascii="Tahoma" w:hAnsi="Tahoma" w:cs="Tahoma"/>
                <w:sz w:val="20"/>
                <w:szCs w:val="20"/>
              </w:rPr>
              <w:t>1.</w:t>
            </w:r>
          </w:p>
        </w:tc>
        <w:tc>
          <w:tcPr>
            <w:tcW w:w="2798" w:type="pct"/>
          </w:tcPr>
          <w:p w14:paraId="4BFE669C"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color w:val="FF0000"/>
                <w:sz w:val="20"/>
                <w:szCs w:val="20"/>
              </w:rPr>
            </w:pPr>
            <w:r w:rsidRPr="00775C64">
              <w:rPr>
                <w:rFonts w:ascii="Tahoma" w:hAnsi="Tahoma" w:cs="Tahoma"/>
                <w:bCs/>
                <w:color w:val="000000" w:themeColor="text1"/>
                <w:sz w:val="20"/>
                <w:szCs w:val="20"/>
              </w:rPr>
              <w:t xml:space="preserve"> </w:t>
            </w:r>
          </w:p>
        </w:tc>
        <w:tc>
          <w:tcPr>
            <w:tcW w:w="1065" w:type="pct"/>
          </w:tcPr>
          <w:p w14:paraId="79B35A57" w14:textId="77777777" w:rsidR="00775C64" w:rsidRPr="00775C64" w:rsidRDefault="00775C64" w:rsidP="00775C64">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FF0000"/>
                <w:sz w:val="20"/>
                <w:szCs w:val="20"/>
              </w:rPr>
            </w:pPr>
          </w:p>
        </w:tc>
        <w:tc>
          <w:tcPr>
            <w:tcW w:w="820" w:type="pct"/>
          </w:tcPr>
          <w:p w14:paraId="709DBC7B" w14:textId="77777777" w:rsidR="00775C64" w:rsidRPr="00775C64" w:rsidRDefault="00775C64" w:rsidP="00775C64">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FF0000"/>
                <w:sz w:val="20"/>
                <w:szCs w:val="20"/>
              </w:rPr>
            </w:pPr>
          </w:p>
        </w:tc>
      </w:tr>
      <w:tr w:rsidR="00B12CE3" w:rsidRPr="00775C64" w14:paraId="40B10ABD" w14:textId="77777777" w:rsidTr="00B12CE3">
        <w:tc>
          <w:tcPr>
            <w:cnfStyle w:val="001000000000" w:firstRow="0" w:lastRow="0" w:firstColumn="1" w:lastColumn="0" w:oddVBand="0" w:evenVBand="0" w:oddHBand="0" w:evenHBand="0" w:firstRowFirstColumn="0" w:firstRowLastColumn="0" w:lastRowFirstColumn="0" w:lastRowLastColumn="0"/>
            <w:tcW w:w="3115" w:type="pct"/>
            <w:gridSpan w:val="2"/>
            <w:vMerge w:val="restart"/>
          </w:tcPr>
          <w:p w14:paraId="282BEBE5" w14:textId="77777777" w:rsidR="00B12CE3" w:rsidRPr="00775C64" w:rsidRDefault="00B12CE3" w:rsidP="00775C64">
            <w:pPr>
              <w:rPr>
                <w:rFonts w:ascii="Tahoma" w:hAnsi="Tahoma" w:cs="Tahoma"/>
                <w:sz w:val="20"/>
                <w:szCs w:val="20"/>
              </w:rPr>
            </w:pPr>
          </w:p>
        </w:tc>
        <w:tc>
          <w:tcPr>
            <w:tcW w:w="1065" w:type="pct"/>
          </w:tcPr>
          <w:p w14:paraId="3805787F" w14:textId="77777777" w:rsidR="00B12CE3" w:rsidRPr="00775C64" w:rsidRDefault="00B12CE3" w:rsidP="00775C64">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20"/>
                <w:szCs w:val="20"/>
              </w:rPr>
            </w:pPr>
            <w:r w:rsidRPr="00775C64">
              <w:rPr>
                <w:rFonts w:ascii="Tahoma" w:hAnsi="Tahoma" w:cs="Tahoma"/>
                <w:b/>
                <w:sz w:val="20"/>
                <w:szCs w:val="20"/>
              </w:rPr>
              <w:t>Iš viso (be PVM):</w:t>
            </w:r>
          </w:p>
        </w:tc>
        <w:tc>
          <w:tcPr>
            <w:tcW w:w="820" w:type="pct"/>
          </w:tcPr>
          <w:p w14:paraId="44EC84D7" w14:textId="77777777" w:rsidR="00B12CE3" w:rsidRPr="00775C64" w:rsidRDefault="00B12CE3" w:rsidP="00775C64">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B12CE3" w:rsidRPr="00775C64" w14:paraId="367CFD3A" w14:textId="77777777" w:rsidTr="00B12CE3">
        <w:tc>
          <w:tcPr>
            <w:cnfStyle w:val="001000000000" w:firstRow="0" w:lastRow="0" w:firstColumn="1" w:lastColumn="0" w:oddVBand="0" w:evenVBand="0" w:oddHBand="0" w:evenHBand="0" w:firstRowFirstColumn="0" w:firstRowLastColumn="0" w:lastRowFirstColumn="0" w:lastRowLastColumn="0"/>
            <w:tcW w:w="3115" w:type="pct"/>
            <w:gridSpan w:val="2"/>
            <w:vMerge/>
          </w:tcPr>
          <w:p w14:paraId="39B45EE2" w14:textId="77777777" w:rsidR="00B12CE3" w:rsidRPr="00775C64" w:rsidRDefault="00B12CE3" w:rsidP="00775C64">
            <w:pPr>
              <w:rPr>
                <w:rFonts w:ascii="Tahoma" w:hAnsi="Tahoma" w:cs="Tahoma"/>
                <w:sz w:val="20"/>
                <w:szCs w:val="20"/>
              </w:rPr>
            </w:pPr>
          </w:p>
        </w:tc>
        <w:tc>
          <w:tcPr>
            <w:tcW w:w="1065" w:type="pct"/>
          </w:tcPr>
          <w:p w14:paraId="57A8E821" w14:textId="77777777" w:rsidR="00B12CE3" w:rsidRPr="00775C64" w:rsidRDefault="00B12CE3" w:rsidP="00775C64">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20"/>
                <w:szCs w:val="20"/>
              </w:rPr>
            </w:pPr>
            <w:r w:rsidRPr="00775C64">
              <w:rPr>
                <w:rFonts w:ascii="Tahoma" w:hAnsi="Tahoma" w:cs="Tahoma"/>
                <w:b/>
                <w:sz w:val="20"/>
                <w:szCs w:val="20"/>
              </w:rPr>
              <w:t>PVM:</w:t>
            </w:r>
          </w:p>
        </w:tc>
        <w:tc>
          <w:tcPr>
            <w:tcW w:w="820" w:type="pct"/>
          </w:tcPr>
          <w:p w14:paraId="05DE26A3" w14:textId="77777777" w:rsidR="00B12CE3" w:rsidRPr="00775C64" w:rsidRDefault="00B12CE3" w:rsidP="00775C64">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B12CE3" w:rsidRPr="00775C64" w14:paraId="7D269393" w14:textId="77777777" w:rsidTr="00B12CE3">
        <w:tc>
          <w:tcPr>
            <w:cnfStyle w:val="001000000000" w:firstRow="0" w:lastRow="0" w:firstColumn="1" w:lastColumn="0" w:oddVBand="0" w:evenVBand="0" w:oddHBand="0" w:evenHBand="0" w:firstRowFirstColumn="0" w:firstRowLastColumn="0" w:lastRowFirstColumn="0" w:lastRowLastColumn="0"/>
            <w:tcW w:w="3115" w:type="pct"/>
            <w:gridSpan w:val="2"/>
            <w:vMerge/>
          </w:tcPr>
          <w:p w14:paraId="2CE279BC" w14:textId="77777777" w:rsidR="00B12CE3" w:rsidRPr="00775C64" w:rsidRDefault="00B12CE3" w:rsidP="00775C64">
            <w:pPr>
              <w:rPr>
                <w:rFonts w:ascii="Tahoma" w:hAnsi="Tahoma" w:cs="Tahoma"/>
                <w:sz w:val="20"/>
                <w:szCs w:val="20"/>
              </w:rPr>
            </w:pPr>
          </w:p>
        </w:tc>
        <w:tc>
          <w:tcPr>
            <w:tcW w:w="1065" w:type="pct"/>
          </w:tcPr>
          <w:p w14:paraId="0764E87C" w14:textId="77777777" w:rsidR="00B12CE3" w:rsidRPr="00775C64" w:rsidRDefault="00B12CE3" w:rsidP="00775C64">
            <w:pPr>
              <w:jc w:val="right"/>
              <w:cnfStyle w:val="000000000000" w:firstRow="0" w:lastRow="0" w:firstColumn="0" w:lastColumn="0" w:oddVBand="0" w:evenVBand="0" w:oddHBand="0" w:evenHBand="0" w:firstRowFirstColumn="0" w:firstRowLastColumn="0" w:lastRowFirstColumn="0" w:lastRowLastColumn="0"/>
              <w:rPr>
                <w:rFonts w:ascii="Tahoma" w:hAnsi="Tahoma" w:cs="Tahoma"/>
                <w:b/>
                <w:sz w:val="20"/>
                <w:szCs w:val="20"/>
              </w:rPr>
            </w:pPr>
            <w:r w:rsidRPr="00775C64">
              <w:rPr>
                <w:rFonts w:ascii="Tahoma" w:hAnsi="Tahoma" w:cs="Tahoma"/>
                <w:b/>
                <w:sz w:val="20"/>
                <w:szCs w:val="20"/>
              </w:rPr>
              <w:t>Iš viso (su PVM):</w:t>
            </w:r>
          </w:p>
        </w:tc>
        <w:tc>
          <w:tcPr>
            <w:tcW w:w="820" w:type="pct"/>
          </w:tcPr>
          <w:p w14:paraId="45377F97" w14:textId="77777777" w:rsidR="00B12CE3" w:rsidRPr="00775C64" w:rsidRDefault="00B12CE3" w:rsidP="00775C64">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bl>
    <w:p w14:paraId="3B5BB2D1" w14:textId="77777777" w:rsidR="00775C64" w:rsidRPr="00775C64" w:rsidRDefault="00775C64" w:rsidP="00775C64">
      <w:pPr>
        <w:spacing w:after="0" w:line="240" w:lineRule="auto"/>
        <w:rPr>
          <w:rFonts w:ascii="Tahoma" w:hAnsi="Tahoma" w:cs="Tahoma"/>
          <w:sz w:val="20"/>
          <w:szCs w:val="20"/>
        </w:rPr>
      </w:pPr>
    </w:p>
    <w:tbl>
      <w:tblPr>
        <w:tblStyle w:val="1tinkleliolentelviesi"/>
        <w:tblW w:w="5000" w:type="pct"/>
        <w:tblLook w:val="04A0" w:firstRow="1" w:lastRow="0" w:firstColumn="1" w:lastColumn="0" w:noHBand="0" w:noVBand="1"/>
      </w:tblPr>
      <w:tblGrid>
        <w:gridCol w:w="5530"/>
        <w:gridCol w:w="5129"/>
      </w:tblGrid>
      <w:tr w:rsidR="00775C64" w:rsidRPr="00775C64" w14:paraId="46B0DEB9" w14:textId="77777777" w:rsidTr="00B12CE3">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594" w:type="pct"/>
            <w:hideMark/>
          </w:tcPr>
          <w:p w14:paraId="47E7DD55" w14:textId="77777777" w:rsidR="00775C64" w:rsidRPr="00775C64" w:rsidRDefault="00775C64" w:rsidP="00775C64">
            <w:pPr>
              <w:suppressLineNumbers/>
              <w:tabs>
                <w:tab w:val="left" w:pos="426"/>
              </w:tabs>
              <w:jc w:val="both"/>
              <w:rPr>
                <w:rFonts w:ascii="Tahoma" w:hAnsi="Tahoma" w:cs="Tahoma"/>
                <w:b w:val="0"/>
                <w:bCs w:val="0"/>
                <w:sz w:val="20"/>
                <w:szCs w:val="20"/>
              </w:rPr>
            </w:pPr>
            <w:r w:rsidRPr="00775C64">
              <w:rPr>
                <w:rFonts w:ascii="Tahoma" w:hAnsi="Tahoma" w:cs="Tahoma"/>
                <w:sz w:val="20"/>
                <w:szCs w:val="20"/>
              </w:rPr>
              <w:t>Pirkėjas :</w:t>
            </w:r>
          </w:p>
        </w:tc>
        <w:tc>
          <w:tcPr>
            <w:tcW w:w="2406" w:type="pct"/>
            <w:hideMark/>
          </w:tcPr>
          <w:p w14:paraId="2522E4D1" w14:textId="77777777" w:rsidR="00775C64" w:rsidRPr="00775C64" w:rsidRDefault="00775C64" w:rsidP="00775C64">
            <w:pPr>
              <w:tabs>
                <w:tab w:val="left" w:pos="426"/>
              </w:tabs>
              <w:jc w:val="both"/>
              <w:cnfStyle w:val="100000000000" w:firstRow="1" w:lastRow="0" w:firstColumn="0" w:lastColumn="0" w:oddVBand="0" w:evenVBand="0" w:oddHBand="0" w:evenHBand="0" w:firstRowFirstColumn="0" w:firstRowLastColumn="0" w:lastRowFirstColumn="0" w:lastRowLastColumn="0"/>
              <w:rPr>
                <w:rFonts w:ascii="Tahoma" w:hAnsi="Tahoma" w:cs="Tahoma"/>
                <w:b w:val="0"/>
                <w:sz w:val="20"/>
                <w:szCs w:val="20"/>
              </w:rPr>
            </w:pPr>
            <w:r w:rsidRPr="00775C64">
              <w:rPr>
                <w:rFonts w:ascii="Tahoma" w:hAnsi="Tahoma" w:cs="Tahoma"/>
                <w:sz w:val="20"/>
                <w:szCs w:val="20"/>
              </w:rPr>
              <w:t xml:space="preserve">Tiekėjas </w:t>
            </w:r>
          </w:p>
        </w:tc>
      </w:tr>
      <w:tr w:rsidR="00775C64" w:rsidRPr="00775C64" w14:paraId="4F893102" w14:textId="77777777" w:rsidTr="00B12CE3">
        <w:trPr>
          <w:trHeight w:val="269"/>
        </w:trPr>
        <w:tc>
          <w:tcPr>
            <w:cnfStyle w:val="001000000000" w:firstRow="0" w:lastRow="0" w:firstColumn="1" w:lastColumn="0" w:oddVBand="0" w:evenVBand="0" w:oddHBand="0" w:evenHBand="0" w:firstRowFirstColumn="0" w:firstRowLastColumn="0" w:lastRowFirstColumn="0" w:lastRowLastColumn="0"/>
            <w:tcW w:w="2594" w:type="pct"/>
            <w:hideMark/>
          </w:tcPr>
          <w:p w14:paraId="0A5D2CE9" w14:textId="7CFAA5F1" w:rsidR="00775C64" w:rsidRPr="00775C64" w:rsidRDefault="000A0C17" w:rsidP="00775C64">
            <w:pPr>
              <w:suppressLineNumbers/>
              <w:tabs>
                <w:tab w:val="left" w:pos="426"/>
              </w:tabs>
              <w:rPr>
                <w:rFonts w:ascii="Tahoma" w:hAnsi="Tahoma" w:cs="Tahoma"/>
                <w:b w:val="0"/>
                <w:sz w:val="20"/>
                <w:szCs w:val="20"/>
              </w:rPr>
            </w:pPr>
            <w:r>
              <w:rPr>
                <w:rFonts w:ascii="Tahoma" w:hAnsi="Tahoma" w:cs="Tahoma"/>
                <w:sz w:val="20"/>
                <w:szCs w:val="20"/>
              </w:rPr>
              <w:t>UAB „Telšių</w:t>
            </w:r>
            <w:r w:rsidR="00775C64" w:rsidRPr="00775C64">
              <w:rPr>
                <w:rFonts w:ascii="Tahoma" w:hAnsi="Tahoma" w:cs="Tahoma"/>
                <w:sz w:val="20"/>
                <w:szCs w:val="20"/>
              </w:rPr>
              <w:t xml:space="preserve"> regiono atliekų tvarkymo centras</w:t>
            </w:r>
            <w:r>
              <w:rPr>
                <w:rFonts w:ascii="Tahoma" w:hAnsi="Tahoma" w:cs="Tahoma"/>
                <w:sz w:val="20"/>
                <w:szCs w:val="20"/>
              </w:rPr>
              <w:t>“</w:t>
            </w:r>
          </w:p>
        </w:tc>
        <w:tc>
          <w:tcPr>
            <w:tcW w:w="2406" w:type="pct"/>
          </w:tcPr>
          <w:p w14:paraId="3390A7FC" w14:textId="77777777" w:rsidR="00775C64" w:rsidRPr="00775C64" w:rsidRDefault="00775C64" w:rsidP="00775C64">
            <w:pPr>
              <w:tabs>
                <w:tab w:val="left" w:pos="426"/>
              </w:tabs>
              <w:snapToGrid w:val="0"/>
              <w:cnfStyle w:val="000000000000" w:firstRow="0" w:lastRow="0" w:firstColumn="0" w:lastColumn="0" w:oddVBand="0" w:evenVBand="0" w:oddHBand="0" w:evenHBand="0" w:firstRowFirstColumn="0" w:firstRowLastColumn="0" w:lastRowFirstColumn="0" w:lastRowLastColumn="0"/>
              <w:rPr>
                <w:rFonts w:ascii="Tahoma" w:hAnsi="Tahoma" w:cs="Tahoma"/>
                <w:b/>
                <w:sz w:val="20"/>
                <w:szCs w:val="20"/>
              </w:rPr>
            </w:pPr>
          </w:p>
        </w:tc>
      </w:tr>
      <w:tr w:rsidR="00775C64" w:rsidRPr="00775C64" w14:paraId="1B984F0E" w14:textId="77777777" w:rsidTr="00B12CE3">
        <w:trPr>
          <w:trHeight w:val="2202"/>
        </w:trPr>
        <w:tc>
          <w:tcPr>
            <w:cnfStyle w:val="001000000000" w:firstRow="0" w:lastRow="0" w:firstColumn="1" w:lastColumn="0" w:oddVBand="0" w:evenVBand="0" w:oddHBand="0" w:evenHBand="0" w:firstRowFirstColumn="0" w:firstRowLastColumn="0" w:lastRowFirstColumn="0" w:lastRowLastColumn="0"/>
            <w:tcW w:w="2594" w:type="pct"/>
          </w:tcPr>
          <w:p w14:paraId="19618DAB" w14:textId="77777777" w:rsidR="000A0C17" w:rsidRPr="000A0C17" w:rsidRDefault="000A0C17" w:rsidP="000A0C17">
            <w:pPr>
              <w:tabs>
                <w:tab w:val="left" w:pos="426"/>
              </w:tabs>
              <w:ind w:left="30"/>
              <w:rPr>
                <w:rFonts w:ascii="Tahoma" w:hAnsi="Tahoma" w:cs="Tahoma"/>
                <w:b w:val="0"/>
                <w:bCs w:val="0"/>
                <w:sz w:val="20"/>
                <w:szCs w:val="20"/>
              </w:rPr>
            </w:pPr>
            <w:r w:rsidRPr="000A0C17">
              <w:rPr>
                <w:rFonts w:ascii="Tahoma" w:hAnsi="Tahoma" w:cs="Tahoma"/>
                <w:b w:val="0"/>
                <w:bCs w:val="0"/>
                <w:sz w:val="20"/>
                <w:szCs w:val="20"/>
              </w:rPr>
              <w:t xml:space="preserve">Buveinės adresas: J. Tumo-Vaižganto g. 91, Plungė </w:t>
            </w:r>
          </w:p>
          <w:p w14:paraId="4E84AA6B" w14:textId="77777777" w:rsidR="000A0C17" w:rsidRPr="000A0C17" w:rsidRDefault="000A0C17" w:rsidP="000A0C17">
            <w:pPr>
              <w:tabs>
                <w:tab w:val="left" w:pos="426"/>
              </w:tabs>
              <w:ind w:left="30"/>
              <w:rPr>
                <w:rFonts w:ascii="Tahoma" w:hAnsi="Tahoma" w:cs="Tahoma"/>
                <w:b w:val="0"/>
                <w:bCs w:val="0"/>
                <w:sz w:val="20"/>
                <w:szCs w:val="20"/>
              </w:rPr>
            </w:pPr>
            <w:r w:rsidRPr="000A0C17">
              <w:rPr>
                <w:rFonts w:ascii="Tahoma" w:hAnsi="Tahoma" w:cs="Tahoma"/>
                <w:b w:val="0"/>
                <w:bCs w:val="0"/>
                <w:sz w:val="20"/>
                <w:szCs w:val="20"/>
              </w:rPr>
              <w:t>Juridinio asmens  kodas 171780190</w:t>
            </w:r>
          </w:p>
          <w:p w14:paraId="528AA7C8" w14:textId="77777777" w:rsidR="000A0C17" w:rsidRPr="000A0C17" w:rsidRDefault="000A0C17" w:rsidP="000A0C17">
            <w:pPr>
              <w:tabs>
                <w:tab w:val="left" w:pos="426"/>
              </w:tabs>
              <w:ind w:left="30"/>
              <w:rPr>
                <w:rFonts w:ascii="Tahoma" w:hAnsi="Tahoma" w:cs="Tahoma"/>
                <w:b w:val="0"/>
                <w:bCs w:val="0"/>
                <w:sz w:val="20"/>
                <w:szCs w:val="20"/>
              </w:rPr>
            </w:pPr>
            <w:r w:rsidRPr="000A0C17">
              <w:rPr>
                <w:rFonts w:ascii="Tahoma" w:hAnsi="Tahoma" w:cs="Tahoma"/>
                <w:b w:val="0"/>
                <w:bCs w:val="0"/>
                <w:sz w:val="20"/>
                <w:szCs w:val="20"/>
              </w:rPr>
              <w:t>PVM kodas LT100001362119</w:t>
            </w:r>
          </w:p>
          <w:p w14:paraId="2C53867D" w14:textId="77777777" w:rsidR="000A0C17" w:rsidRPr="000A0C17" w:rsidRDefault="000A0C17" w:rsidP="000A0C17">
            <w:pPr>
              <w:tabs>
                <w:tab w:val="left" w:pos="426"/>
              </w:tabs>
              <w:ind w:left="30"/>
              <w:rPr>
                <w:rFonts w:ascii="Tahoma" w:hAnsi="Tahoma" w:cs="Tahoma"/>
                <w:b w:val="0"/>
                <w:bCs w:val="0"/>
                <w:sz w:val="20"/>
                <w:szCs w:val="20"/>
              </w:rPr>
            </w:pPr>
            <w:r w:rsidRPr="000A0C17">
              <w:rPr>
                <w:rFonts w:ascii="Tahoma" w:hAnsi="Tahoma" w:cs="Tahoma"/>
                <w:b w:val="0"/>
                <w:bCs w:val="0"/>
                <w:sz w:val="20"/>
                <w:szCs w:val="20"/>
              </w:rPr>
              <w:t>Tel. (0 448) 50 043</w:t>
            </w:r>
          </w:p>
          <w:p w14:paraId="1B5B334B" w14:textId="77777777" w:rsidR="000A0C17" w:rsidRPr="000A0C17" w:rsidRDefault="000A0C17" w:rsidP="000A0C17">
            <w:pPr>
              <w:tabs>
                <w:tab w:val="left" w:pos="426"/>
              </w:tabs>
              <w:ind w:left="30"/>
              <w:rPr>
                <w:rFonts w:ascii="Tahoma" w:hAnsi="Tahoma" w:cs="Tahoma"/>
                <w:b w:val="0"/>
                <w:bCs w:val="0"/>
                <w:sz w:val="20"/>
                <w:szCs w:val="20"/>
              </w:rPr>
            </w:pPr>
            <w:r w:rsidRPr="000A0C17">
              <w:rPr>
                <w:rFonts w:ascii="Tahoma" w:hAnsi="Tahoma" w:cs="Tahoma"/>
                <w:b w:val="0"/>
                <w:bCs w:val="0"/>
                <w:sz w:val="20"/>
                <w:szCs w:val="20"/>
              </w:rPr>
              <w:t xml:space="preserve">El. paštas info@tratc.lt </w:t>
            </w:r>
          </w:p>
          <w:p w14:paraId="14CB7B79" w14:textId="77777777" w:rsidR="000A0C17" w:rsidRPr="000A0C17" w:rsidRDefault="000A0C17" w:rsidP="000A0C17">
            <w:pPr>
              <w:tabs>
                <w:tab w:val="left" w:pos="426"/>
              </w:tabs>
              <w:ind w:left="30"/>
              <w:rPr>
                <w:rFonts w:ascii="Tahoma" w:hAnsi="Tahoma" w:cs="Tahoma"/>
                <w:b w:val="0"/>
                <w:bCs w:val="0"/>
                <w:sz w:val="20"/>
                <w:szCs w:val="20"/>
              </w:rPr>
            </w:pPr>
            <w:r w:rsidRPr="000A0C17">
              <w:rPr>
                <w:rFonts w:ascii="Tahoma" w:hAnsi="Tahoma" w:cs="Tahoma"/>
                <w:b w:val="0"/>
                <w:bCs w:val="0"/>
                <w:sz w:val="20"/>
                <w:szCs w:val="20"/>
              </w:rPr>
              <w:t>A. s. Nr. LT72 7044 0600 0624 4050</w:t>
            </w:r>
          </w:p>
          <w:p w14:paraId="5D4C7F69" w14:textId="77777777" w:rsidR="000A0C17" w:rsidRPr="000A0C17" w:rsidRDefault="000A0C17" w:rsidP="000A0C17">
            <w:pPr>
              <w:tabs>
                <w:tab w:val="left" w:pos="426"/>
              </w:tabs>
              <w:ind w:left="30"/>
              <w:rPr>
                <w:rFonts w:ascii="Tahoma" w:hAnsi="Tahoma" w:cs="Tahoma"/>
                <w:b w:val="0"/>
                <w:bCs w:val="0"/>
                <w:sz w:val="20"/>
                <w:szCs w:val="20"/>
              </w:rPr>
            </w:pPr>
            <w:r w:rsidRPr="000A0C17">
              <w:rPr>
                <w:rFonts w:ascii="Tahoma" w:hAnsi="Tahoma" w:cs="Tahoma"/>
                <w:b w:val="0"/>
                <w:bCs w:val="0"/>
                <w:sz w:val="20"/>
                <w:szCs w:val="20"/>
              </w:rPr>
              <w:t xml:space="preserve">SEB Bankas AB </w:t>
            </w:r>
          </w:p>
          <w:p w14:paraId="4B64F7ED" w14:textId="5AC0D0A9" w:rsidR="00775C64" w:rsidRDefault="000A0C17" w:rsidP="000A0C17">
            <w:pPr>
              <w:tabs>
                <w:tab w:val="left" w:pos="426"/>
              </w:tabs>
              <w:ind w:left="30"/>
              <w:rPr>
                <w:rFonts w:ascii="Tahoma" w:hAnsi="Tahoma" w:cs="Tahoma"/>
                <w:sz w:val="20"/>
                <w:szCs w:val="20"/>
              </w:rPr>
            </w:pPr>
            <w:r w:rsidRPr="000A0C17">
              <w:rPr>
                <w:rFonts w:ascii="Tahoma" w:hAnsi="Tahoma" w:cs="Tahoma"/>
                <w:b w:val="0"/>
                <w:bCs w:val="0"/>
                <w:sz w:val="20"/>
                <w:szCs w:val="20"/>
              </w:rPr>
              <w:t>Banko kodas: 70440</w:t>
            </w:r>
          </w:p>
          <w:p w14:paraId="6EA68C2E" w14:textId="77777777" w:rsidR="000A0C17" w:rsidRDefault="000A0C17" w:rsidP="000A0C17">
            <w:pPr>
              <w:tabs>
                <w:tab w:val="left" w:pos="426"/>
              </w:tabs>
              <w:ind w:left="30"/>
              <w:rPr>
                <w:rFonts w:ascii="Tahoma" w:hAnsi="Tahoma" w:cs="Tahoma"/>
                <w:sz w:val="20"/>
                <w:szCs w:val="20"/>
              </w:rPr>
            </w:pPr>
          </w:p>
          <w:p w14:paraId="2E229109" w14:textId="77777777" w:rsidR="000A0C17" w:rsidRDefault="000A0C17" w:rsidP="000A0C17">
            <w:pPr>
              <w:tabs>
                <w:tab w:val="left" w:pos="426"/>
              </w:tabs>
              <w:ind w:left="30"/>
              <w:rPr>
                <w:rFonts w:ascii="Tahoma" w:hAnsi="Tahoma" w:cs="Tahoma"/>
                <w:sz w:val="20"/>
                <w:szCs w:val="20"/>
              </w:rPr>
            </w:pPr>
          </w:p>
          <w:p w14:paraId="777B09A9" w14:textId="77777777" w:rsidR="000A0C17" w:rsidRPr="000A0C17" w:rsidRDefault="000A0C17" w:rsidP="000A0C17">
            <w:pPr>
              <w:tabs>
                <w:tab w:val="left" w:pos="426"/>
              </w:tabs>
              <w:ind w:left="30"/>
              <w:rPr>
                <w:rFonts w:ascii="Tahoma" w:hAnsi="Tahoma" w:cs="Tahoma"/>
                <w:b w:val="0"/>
                <w:bCs w:val="0"/>
                <w:sz w:val="20"/>
                <w:szCs w:val="20"/>
              </w:rPr>
            </w:pPr>
          </w:p>
          <w:p w14:paraId="7B882752" w14:textId="6A199096" w:rsidR="00775C64" w:rsidRPr="00775C64" w:rsidRDefault="00775C64" w:rsidP="00775C64">
            <w:pPr>
              <w:tabs>
                <w:tab w:val="left" w:pos="426"/>
              </w:tabs>
              <w:ind w:left="30"/>
              <w:rPr>
                <w:rFonts w:ascii="Tahoma" w:hAnsi="Tahoma" w:cs="Tahoma"/>
                <w:sz w:val="20"/>
                <w:szCs w:val="20"/>
                <w:shd w:val="clear" w:color="auto" w:fill="FFFF00"/>
              </w:rPr>
            </w:pPr>
          </w:p>
        </w:tc>
        <w:tc>
          <w:tcPr>
            <w:tcW w:w="2406" w:type="pct"/>
            <w:hideMark/>
          </w:tcPr>
          <w:p w14:paraId="31596808" w14:textId="77777777" w:rsidR="00775C64" w:rsidRPr="00775C64" w:rsidRDefault="00775C64" w:rsidP="00775C64">
            <w:pPr>
              <w:tabs>
                <w:tab w:val="left" w:pos="426"/>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 xml:space="preserve">Adresas </w:t>
            </w:r>
          </w:p>
          <w:p w14:paraId="4DF8BC78" w14:textId="77777777" w:rsidR="00775C64" w:rsidRPr="00775C64" w:rsidRDefault="00775C64" w:rsidP="00775C64">
            <w:pPr>
              <w:tabs>
                <w:tab w:val="left" w:pos="426"/>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 xml:space="preserve">Įmonės kodas </w:t>
            </w:r>
          </w:p>
          <w:p w14:paraId="5A631EF5" w14:textId="77777777" w:rsidR="00775C64" w:rsidRPr="00775C64" w:rsidRDefault="00775C64" w:rsidP="00775C64">
            <w:pPr>
              <w:tabs>
                <w:tab w:val="left" w:pos="426"/>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 xml:space="preserve">PVM </w:t>
            </w:r>
          </w:p>
          <w:p w14:paraId="27A79544" w14:textId="77777777" w:rsidR="00775C64" w:rsidRPr="00775C64" w:rsidRDefault="00775C64" w:rsidP="00775C64">
            <w:pPr>
              <w:tabs>
                <w:tab w:val="left" w:pos="426"/>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Tel. +370</w:t>
            </w:r>
          </w:p>
          <w:p w14:paraId="631619A2" w14:textId="77777777" w:rsidR="00775C64" w:rsidRPr="00775C64" w:rsidRDefault="00775C64" w:rsidP="00775C64">
            <w:pPr>
              <w:tabs>
                <w:tab w:val="left" w:pos="426"/>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 xml:space="preserve">El. paštas </w:t>
            </w:r>
          </w:p>
          <w:p w14:paraId="61E24413" w14:textId="3BCA735B" w:rsidR="00775C64" w:rsidRPr="00775C64" w:rsidRDefault="00775C64" w:rsidP="00775C64">
            <w:pPr>
              <w:tabs>
                <w:tab w:val="left" w:pos="426"/>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A.</w:t>
            </w:r>
            <w:r w:rsidR="00B12CE3">
              <w:rPr>
                <w:rFonts w:ascii="Tahoma" w:hAnsi="Tahoma" w:cs="Tahoma"/>
                <w:sz w:val="20"/>
                <w:szCs w:val="20"/>
              </w:rPr>
              <w:t xml:space="preserve"> </w:t>
            </w:r>
            <w:r w:rsidRPr="00775C64">
              <w:rPr>
                <w:rFonts w:ascii="Tahoma" w:hAnsi="Tahoma" w:cs="Tahoma"/>
                <w:sz w:val="20"/>
                <w:szCs w:val="20"/>
              </w:rPr>
              <w:t xml:space="preserve">s. Nr. </w:t>
            </w:r>
          </w:p>
          <w:p w14:paraId="405A8024" w14:textId="77777777" w:rsidR="00775C64" w:rsidRPr="00775C64" w:rsidRDefault="00775C64" w:rsidP="00775C64">
            <w:pPr>
              <w:tabs>
                <w:tab w:val="left" w:pos="426"/>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p w14:paraId="6AF2CCDA" w14:textId="6532D4C6" w:rsidR="00775C64" w:rsidRPr="00775C64" w:rsidRDefault="00B12CE3" w:rsidP="00B12CE3">
            <w:pPr>
              <w:tabs>
                <w:tab w:val="left" w:pos="426"/>
              </w:tabs>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Pr>
                <w:rFonts w:ascii="Tahoma" w:hAnsi="Tahoma" w:cs="Tahoma"/>
                <w:sz w:val="20"/>
                <w:szCs w:val="20"/>
              </w:rPr>
              <w:t>Banko</w:t>
            </w:r>
            <w:r w:rsidR="00775C64" w:rsidRPr="00775C64">
              <w:rPr>
                <w:rFonts w:ascii="Tahoma" w:hAnsi="Tahoma" w:cs="Tahoma"/>
                <w:sz w:val="20"/>
                <w:szCs w:val="20"/>
              </w:rPr>
              <w:t xml:space="preserve"> kodas:</w:t>
            </w:r>
          </w:p>
          <w:p w14:paraId="7FA9B6FC"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p w14:paraId="2CDDE20D"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p w14:paraId="5735D3FA" w14:textId="77777777"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p w14:paraId="4712140F" w14:textId="71E4E690" w:rsidR="00775C64" w:rsidRPr="00775C64" w:rsidRDefault="00775C64" w:rsidP="00775C64">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775C64" w:rsidRPr="00775C64" w14:paraId="52635785" w14:textId="77777777" w:rsidTr="00B12CE3">
        <w:trPr>
          <w:trHeight w:val="273"/>
        </w:trPr>
        <w:tc>
          <w:tcPr>
            <w:cnfStyle w:val="001000000000" w:firstRow="0" w:lastRow="0" w:firstColumn="1" w:lastColumn="0" w:oddVBand="0" w:evenVBand="0" w:oddHBand="0" w:evenHBand="0" w:firstRowFirstColumn="0" w:firstRowLastColumn="0" w:lastRowFirstColumn="0" w:lastRowLastColumn="0"/>
            <w:tcW w:w="2594" w:type="pct"/>
          </w:tcPr>
          <w:p w14:paraId="3D1D8A21" w14:textId="59FA498F" w:rsidR="00775C64" w:rsidRPr="00B12CE3" w:rsidRDefault="00B12CE3" w:rsidP="00775C64">
            <w:pPr>
              <w:suppressLineNumbers/>
              <w:tabs>
                <w:tab w:val="left" w:pos="426"/>
              </w:tabs>
              <w:snapToGrid w:val="0"/>
              <w:rPr>
                <w:rFonts w:ascii="Tahoma" w:hAnsi="Tahoma" w:cs="Tahoma"/>
                <w:b w:val="0"/>
                <w:bCs w:val="0"/>
                <w:iCs/>
                <w:sz w:val="20"/>
                <w:szCs w:val="20"/>
              </w:rPr>
            </w:pPr>
            <w:r w:rsidRPr="00B12CE3">
              <w:rPr>
                <w:rFonts w:ascii="Tahoma" w:hAnsi="Tahoma" w:cs="Tahoma"/>
                <w:b w:val="0"/>
                <w:bCs w:val="0"/>
                <w:iCs/>
                <w:sz w:val="20"/>
                <w:szCs w:val="20"/>
              </w:rPr>
              <w:t>Direktorius Arvydas Dyburys</w:t>
            </w:r>
          </w:p>
        </w:tc>
        <w:tc>
          <w:tcPr>
            <w:tcW w:w="2406" w:type="pct"/>
          </w:tcPr>
          <w:p w14:paraId="3148D6C0" w14:textId="77777777" w:rsidR="00775C64" w:rsidRPr="00775C64" w:rsidRDefault="00775C64" w:rsidP="00775C64">
            <w:pPr>
              <w:suppressLineNumbers/>
              <w:tabs>
                <w:tab w:val="left" w:pos="426"/>
              </w:tabs>
              <w:snapToGri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775C64" w:rsidRPr="00775C64" w14:paraId="00859CE5" w14:textId="77777777" w:rsidTr="00B12CE3">
        <w:trPr>
          <w:trHeight w:val="360"/>
        </w:trPr>
        <w:tc>
          <w:tcPr>
            <w:cnfStyle w:val="001000000000" w:firstRow="0" w:lastRow="0" w:firstColumn="1" w:lastColumn="0" w:oddVBand="0" w:evenVBand="0" w:oddHBand="0" w:evenHBand="0" w:firstRowFirstColumn="0" w:firstRowLastColumn="0" w:lastRowFirstColumn="0" w:lastRowLastColumn="0"/>
            <w:tcW w:w="2594" w:type="pct"/>
          </w:tcPr>
          <w:p w14:paraId="48216601" w14:textId="0D2700F2" w:rsidR="00775C64" w:rsidRPr="00775C64" w:rsidRDefault="00B12CE3" w:rsidP="00775C64">
            <w:pPr>
              <w:suppressLineNumbers/>
              <w:tabs>
                <w:tab w:val="left" w:pos="426"/>
              </w:tabs>
              <w:snapToGrid w:val="0"/>
              <w:jc w:val="center"/>
              <w:rPr>
                <w:rFonts w:ascii="Tahoma" w:hAnsi="Tahoma" w:cs="Tahoma"/>
                <w:sz w:val="20"/>
                <w:szCs w:val="20"/>
              </w:rPr>
            </w:pPr>
            <w:r>
              <w:rPr>
                <w:rFonts w:ascii="Tahoma" w:hAnsi="Tahoma" w:cs="Tahoma"/>
                <w:sz w:val="20"/>
                <w:szCs w:val="20"/>
              </w:rPr>
              <w:t>______________________________________</w:t>
            </w:r>
          </w:p>
          <w:p w14:paraId="4453024A" w14:textId="77777777" w:rsidR="00775C64" w:rsidRPr="00B12CE3" w:rsidRDefault="00775C64" w:rsidP="00775C64">
            <w:pPr>
              <w:suppressLineNumbers/>
              <w:tabs>
                <w:tab w:val="left" w:pos="426"/>
              </w:tabs>
              <w:jc w:val="center"/>
              <w:rPr>
                <w:rFonts w:ascii="Tahoma" w:hAnsi="Tahoma" w:cs="Tahoma"/>
                <w:b w:val="0"/>
                <w:bCs w:val="0"/>
                <w:sz w:val="20"/>
                <w:szCs w:val="20"/>
              </w:rPr>
            </w:pPr>
            <w:r w:rsidRPr="00B12CE3">
              <w:rPr>
                <w:rFonts w:ascii="Tahoma" w:hAnsi="Tahoma" w:cs="Tahoma"/>
                <w:b w:val="0"/>
                <w:bCs w:val="0"/>
                <w:sz w:val="20"/>
                <w:szCs w:val="20"/>
              </w:rPr>
              <w:t>(parašas)</w:t>
            </w:r>
          </w:p>
          <w:p w14:paraId="3F8BA720" w14:textId="77777777" w:rsidR="00775C64" w:rsidRPr="00B12CE3" w:rsidRDefault="00775C64" w:rsidP="00775C64">
            <w:pPr>
              <w:suppressLineNumbers/>
              <w:tabs>
                <w:tab w:val="left" w:pos="426"/>
              </w:tabs>
              <w:jc w:val="right"/>
              <w:rPr>
                <w:rFonts w:ascii="Tahoma" w:hAnsi="Tahoma" w:cs="Tahoma"/>
                <w:b w:val="0"/>
                <w:bCs w:val="0"/>
                <w:sz w:val="20"/>
                <w:szCs w:val="20"/>
              </w:rPr>
            </w:pPr>
            <w:r w:rsidRPr="00B12CE3">
              <w:rPr>
                <w:rFonts w:ascii="Tahoma" w:hAnsi="Tahoma" w:cs="Tahoma"/>
                <w:b w:val="0"/>
                <w:bCs w:val="0"/>
                <w:sz w:val="20"/>
                <w:szCs w:val="20"/>
              </w:rPr>
              <w:t>A.V.</w:t>
            </w:r>
          </w:p>
        </w:tc>
        <w:tc>
          <w:tcPr>
            <w:tcW w:w="2406" w:type="pct"/>
          </w:tcPr>
          <w:p w14:paraId="5E233507" w14:textId="77777777" w:rsidR="00B12CE3" w:rsidRPr="00775C64" w:rsidRDefault="00B12CE3" w:rsidP="00B12CE3">
            <w:pPr>
              <w:suppressLineNumbers/>
              <w:tabs>
                <w:tab w:val="left" w:pos="426"/>
              </w:tabs>
              <w:snapToGri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Pr>
                <w:rFonts w:ascii="Tahoma" w:hAnsi="Tahoma" w:cs="Tahoma"/>
                <w:sz w:val="20"/>
                <w:szCs w:val="20"/>
              </w:rPr>
              <w:t>______________________________________</w:t>
            </w:r>
          </w:p>
          <w:p w14:paraId="275B5261" w14:textId="77777777" w:rsidR="00775C64" w:rsidRPr="00775C64" w:rsidRDefault="00775C64" w:rsidP="00775C64">
            <w:pPr>
              <w:suppressLineNumbers/>
              <w:tabs>
                <w:tab w:val="left" w:pos="426"/>
              </w:tabs>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(parašas)</w:t>
            </w:r>
          </w:p>
          <w:p w14:paraId="75740F8D" w14:textId="77777777" w:rsidR="00775C64" w:rsidRPr="00775C64" w:rsidRDefault="00775C64" w:rsidP="00775C64">
            <w:pPr>
              <w:suppressLineNumbers/>
              <w:tabs>
                <w:tab w:val="left" w:pos="426"/>
              </w:tabs>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75C64">
              <w:rPr>
                <w:rFonts w:ascii="Tahoma" w:hAnsi="Tahoma" w:cs="Tahoma"/>
                <w:sz w:val="20"/>
                <w:szCs w:val="20"/>
              </w:rPr>
              <w:t>A.V.</w:t>
            </w:r>
          </w:p>
        </w:tc>
      </w:tr>
    </w:tbl>
    <w:p w14:paraId="20E0BCA8" w14:textId="77777777" w:rsidR="00775C64" w:rsidRPr="00775C64" w:rsidRDefault="00775C64" w:rsidP="00775C64">
      <w:pPr>
        <w:spacing w:after="0" w:line="240" w:lineRule="auto"/>
        <w:rPr>
          <w:rFonts w:ascii="Tahoma" w:eastAsia="Arial Unicode MS" w:hAnsi="Tahoma" w:cs="Tahoma"/>
          <w:bCs/>
          <w:sz w:val="20"/>
          <w:szCs w:val="20"/>
          <w:bdr w:val="nil"/>
          <w:lang w:eastAsia="en-US"/>
        </w:rPr>
      </w:pPr>
    </w:p>
    <w:p w14:paraId="47EEF032" w14:textId="77777777" w:rsidR="00AD1F88" w:rsidRPr="00775C64" w:rsidRDefault="00AD1F88" w:rsidP="00775C64">
      <w:pPr>
        <w:spacing w:after="0" w:line="240" w:lineRule="auto"/>
        <w:ind w:right="-846"/>
        <w:jc w:val="both"/>
        <w:rPr>
          <w:rFonts w:ascii="Tahoma" w:eastAsia="Times New Roman" w:hAnsi="Tahoma" w:cs="Tahoma"/>
          <w:b/>
          <w:sz w:val="20"/>
          <w:szCs w:val="20"/>
        </w:rPr>
      </w:pPr>
    </w:p>
    <w:p w14:paraId="34818AED" w14:textId="77777777" w:rsidR="00AD1F88" w:rsidRPr="00775C64" w:rsidRDefault="00AD1F88" w:rsidP="00775C64">
      <w:pPr>
        <w:spacing w:after="0" w:line="240" w:lineRule="auto"/>
        <w:ind w:right="-846"/>
        <w:jc w:val="both"/>
        <w:rPr>
          <w:rFonts w:ascii="Tahoma" w:eastAsia="Times New Roman" w:hAnsi="Tahoma" w:cs="Tahoma"/>
          <w:b/>
          <w:sz w:val="20"/>
          <w:szCs w:val="20"/>
        </w:rPr>
      </w:pPr>
    </w:p>
    <w:p w14:paraId="68BB7AFD" w14:textId="77777777" w:rsidR="00AD1F88" w:rsidRPr="00775C64" w:rsidRDefault="00AD1F88" w:rsidP="00775C64">
      <w:pPr>
        <w:spacing w:after="0" w:line="240" w:lineRule="auto"/>
        <w:ind w:right="-846"/>
        <w:jc w:val="both"/>
        <w:rPr>
          <w:rFonts w:ascii="Tahoma" w:eastAsia="Times New Roman" w:hAnsi="Tahoma" w:cs="Tahoma"/>
          <w:b/>
          <w:sz w:val="20"/>
          <w:szCs w:val="20"/>
        </w:rPr>
      </w:pPr>
    </w:p>
    <w:p w14:paraId="7B6A3464" w14:textId="77777777" w:rsidR="00AD1F88" w:rsidRPr="00775C64" w:rsidRDefault="00AD1F88" w:rsidP="00775C64">
      <w:pPr>
        <w:spacing w:after="0" w:line="240" w:lineRule="auto"/>
        <w:ind w:right="-846"/>
        <w:jc w:val="both"/>
        <w:rPr>
          <w:rFonts w:ascii="Tahoma" w:eastAsia="Times New Roman" w:hAnsi="Tahoma" w:cs="Tahoma"/>
          <w:b/>
          <w:sz w:val="20"/>
          <w:szCs w:val="20"/>
        </w:rPr>
      </w:pPr>
    </w:p>
    <w:p w14:paraId="17A4E2B0" w14:textId="77777777" w:rsidR="00AD1F88" w:rsidRPr="00775C64" w:rsidRDefault="00AD1F88" w:rsidP="00B12CE3">
      <w:pPr>
        <w:spacing w:after="0" w:line="240" w:lineRule="auto"/>
        <w:rPr>
          <w:rFonts w:ascii="Tahoma" w:hAnsi="Tahoma" w:cs="Tahoma"/>
          <w:b/>
          <w:sz w:val="22"/>
          <w:szCs w:val="22"/>
        </w:rPr>
      </w:pPr>
    </w:p>
    <w:p w14:paraId="0695F255" w14:textId="602323A3" w:rsidR="008D704D" w:rsidRPr="00775C64" w:rsidRDefault="008D704D" w:rsidP="008C073B">
      <w:pPr>
        <w:pStyle w:val="Turinioantrat"/>
        <w:rPr>
          <w:sz w:val="20"/>
          <w:szCs w:val="28"/>
        </w:rPr>
      </w:pPr>
      <w:bookmarkStart w:id="80" w:name="_Ref39673589"/>
      <w:bookmarkStart w:id="81" w:name="_Toc200713830"/>
      <w:r w:rsidRPr="00775C64">
        <w:rPr>
          <w:sz w:val="20"/>
          <w:szCs w:val="28"/>
        </w:rPr>
        <w:lastRenderedPageBreak/>
        <w:t xml:space="preserve">Pirkimo sąlygų </w:t>
      </w:r>
      <w:r w:rsidR="00AB5FFA" w:rsidRPr="00775C64">
        <w:rPr>
          <w:sz w:val="20"/>
          <w:szCs w:val="28"/>
        </w:rPr>
        <w:t>11</w:t>
      </w:r>
      <w:r w:rsidRPr="00775C64">
        <w:rPr>
          <w:sz w:val="20"/>
          <w:szCs w:val="28"/>
        </w:rPr>
        <w:t xml:space="preserve"> priedas „</w:t>
      </w:r>
      <w:r w:rsidR="00CC0FB4" w:rsidRPr="00775C64">
        <w:rPr>
          <w:sz w:val="20"/>
          <w:szCs w:val="28"/>
        </w:rPr>
        <w:t>Pasiūlymo galiojimo užtikrinimo formos</w:t>
      </w:r>
      <w:r w:rsidRPr="00775C64">
        <w:rPr>
          <w:sz w:val="20"/>
          <w:szCs w:val="28"/>
        </w:rPr>
        <w:t>“</w:t>
      </w:r>
      <w:bookmarkEnd w:id="80"/>
      <w:bookmarkEnd w:id="81"/>
    </w:p>
    <w:p w14:paraId="6BFEB95B" w14:textId="77777777" w:rsidR="00CC0FB4" w:rsidRPr="00775C64" w:rsidRDefault="00CC0FB4" w:rsidP="00CC0FB4">
      <w:pPr>
        <w:spacing w:after="0" w:line="240" w:lineRule="auto"/>
        <w:ind w:firstLine="567"/>
        <w:jc w:val="center"/>
        <w:rPr>
          <w:rFonts w:ascii="Tahoma" w:hAnsi="Tahoma" w:cs="Tahoma"/>
          <w:i/>
          <w:sz w:val="20"/>
          <w:szCs w:val="20"/>
        </w:rPr>
      </w:pPr>
      <w:r w:rsidRPr="00775C64">
        <w:rPr>
          <w:rFonts w:ascii="Tahoma" w:hAnsi="Tahoma" w:cs="Tahoma"/>
          <w:color w:val="0070C0"/>
          <w:sz w:val="20"/>
          <w:szCs w:val="20"/>
          <w:shd w:val="clear" w:color="auto" w:fill="D9D9D9"/>
        </w:rPr>
        <w:t>/</w:t>
      </w:r>
      <w:r w:rsidRPr="00775C64">
        <w:rPr>
          <w:rFonts w:ascii="Tahoma" w:hAnsi="Tahoma" w:cs="Tahoma"/>
          <w:b/>
          <w:color w:val="0070C0"/>
          <w:sz w:val="20"/>
          <w:szCs w:val="20"/>
          <w:shd w:val="clear" w:color="auto" w:fill="D9D9D9"/>
        </w:rPr>
        <w:t>Banko pavadinimas</w:t>
      </w:r>
      <w:r w:rsidRPr="00775C64">
        <w:rPr>
          <w:rFonts w:ascii="Tahoma" w:hAnsi="Tahoma" w:cs="Tahoma"/>
          <w:color w:val="0070C0"/>
          <w:sz w:val="20"/>
          <w:szCs w:val="20"/>
          <w:shd w:val="clear" w:color="auto" w:fill="D9D9D9"/>
        </w:rPr>
        <w:t>/</w:t>
      </w:r>
    </w:p>
    <w:p w14:paraId="62E45020" w14:textId="77777777" w:rsidR="005D3996" w:rsidRPr="00775C64" w:rsidRDefault="005D3996" w:rsidP="00CC0FB4">
      <w:pPr>
        <w:spacing w:after="0" w:line="240" w:lineRule="auto"/>
        <w:ind w:firstLine="567"/>
        <w:rPr>
          <w:rFonts w:ascii="Tahoma" w:hAnsi="Tahoma" w:cs="Tahoma"/>
          <w:sz w:val="20"/>
          <w:szCs w:val="20"/>
        </w:rPr>
      </w:pPr>
    </w:p>
    <w:p w14:paraId="2619C694" w14:textId="158D2580" w:rsidR="00CC0FB4" w:rsidRPr="00775C64" w:rsidRDefault="005D3996" w:rsidP="00CC0FB4">
      <w:pPr>
        <w:spacing w:after="0" w:line="240" w:lineRule="auto"/>
        <w:ind w:firstLine="567"/>
        <w:rPr>
          <w:rFonts w:ascii="Tahoma" w:hAnsi="Tahoma" w:cs="Tahoma"/>
          <w:sz w:val="20"/>
          <w:szCs w:val="20"/>
        </w:rPr>
      </w:pPr>
      <w:bookmarkStart w:id="82" w:name="_Hlk200712141"/>
      <w:r w:rsidRPr="00775C64">
        <w:rPr>
          <w:rFonts w:ascii="Tahoma" w:hAnsi="Tahoma" w:cs="Tahoma"/>
          <w:sz w:val="20"/>
          <w:szCs w:val="20"/>
        </w:rPr>
        <w:t>UAB „Telšių regiono atliekų tvarkymo centras“</w:t>
      </w:r>
      <w:r w:rsidR="00CC0FB4" w:rsidRPr="00775C64">
        <w:rPr>
          <w:rFonts w:ascii="Tahoma" w:hAnsi="Tahoma" w:cs="Tahoma"/>
          <w:sz w:val="20"/>
          <w:szCs w:val="20"/>
        </w:rPr>
        <w:t xml:space="preserve"> </w:t>
      </w:r>
    </w:p>
    <w:p w14:paraId="45E3F29C" w14:textId="2806D717" w:rsidR="00CC0FB4" w:rsidRPr="00775C64" w:rsidRDefault="005D3996" w:rsidP="00CC0FB4">
      <w:pPr>
        <w:spacing w:after="0" w:line="240" w:lineRule="auto"/>
        <w:ind w:firstLine="567"/>
        <w:rPr>
          <w:rFonts w:ascii="Tahoma" w:hAnsi="Tahoma" w:cs="Tahoma"/>
          <w:sz w:val="20"/>
          <w:szCs w:val="20"/>
        </w:rPr>
      </w:pPr>
      <w:r w:rsidRPr="00775C64">
        <w:rPr>
          <w:rFonts w:ascii="Tahoma" w:hAnsi="Tahoma" w:cs="Tahoma"/>
          <w:sz w:val="20"/>
          <w:szCs w:val="20"/>
        </w:rPr>
        <w:t>J. Tumo-Vaižganto g. 91, Plungė</w:t>
      </w:r>
    </w:p>
    <w:bookmarkEnd w:id="82"/>
    <w:p w14:paraId="54DF1227" w14:textId="77777777" w:rsidR="00CC0FB4" w:rsidRPr="00775C64" w:rsidRDefault="00CC0FB4" w:rsidP="00CC0FB4">
      <w:pPr>
        <w:spacing w:after="0" w:line="240" w:lineRule="auto"/>
        <w:ind w:firstLine="567"/>
        <w:jc w:val="both"/>
        <w:rPr>
          <w:rFonts w:ascii="Tahoma" w:hAnsi="Tahoma" w:cs="Tahoma"/>
          <w:sz w:val="20"/>
          <w:szCs w:val="20"/>
        </w:rPr>
      </w:pPr>
    </w:p>
    <w:p w14:paraId="0CC846F3" w14:textId="77777777" w:rsidR="00CC0FB4" w:rsidRPr="00775C64" w:rsidRDefault="00CC0FB4" w:rsidP="00CC0FB4">
      <w:pPr>
        <w:spacing w:after="0" w:line="240" w:lineRule="auto"/>
        <w:ind w:firstLine="567"/>
        <w:jc w:val="center"/>
        <w:rPr>
          <w:rFonts w:ascii="Tahoma" w:hAnsi="Tahoma" w:cs="Tahoma"/>
          <w:b/>
          <w:sz w:val="20"/>
          <w:szCs w:val="20"/>
        </w:rPr>
      </w:pPr>
      <w:r w:rsidRPr="00775C64">
        <w:rPr>
          <w:rFonts w:ascii="Tahoma" w:hAnsi="Tahoma" w:cs="Tahoma"/>
          <w:b/>
          <w:sz w:val="20"/>
          <w:szCs w:val="20"/>
        </w:rPr>
        <w:t>PASIŪLYMO GARANTIJOS FORMA</w:t>
      </w:r>
    </w:p>
    <w:p w14:paraId="7A569783" w14:textId="77777777" w:rsidR="00CC0FB4" w:rsidRPr="00775C64" w:rsidRDefault="00CC0FB4" w:rsidP="00CC0FB4">
      <w:pPr>
        <w:spacing w:after="0" w:line="240" w:lineRule="auto"/>
        <w:ind w:firstLine="567"/>
        <w:jc w:val="center"/>
        <w:rPr>
          <w:rFonts w:ascii="Tahoma" w:hAnsi="Tahoma" w:cs="Tahoma"/>
          <w:sz w:val="20"/>
          <w:szCs w:val="20"/>
        </w:rPr>
      </w:pPr>
      <w:r w:rsidRPr="00775C64">
        <w:rPr>
          <w:rFonts w:ascii="Tahoma" w:hAnsi="Tahoma" w:cs="Tahoma"/>
          <w:sz w:val="20"/>
          <w:szCs w:val="20"/>
        </w:rPr>
        <w:t>20__ m. _____________ ____ d. Nr. _________</w:t>
      </w:r>
    </w:p>
    <w:p w14:paraId="66FF887B" w14:textId="77777777" w:rsidR="00CC0FB4" w:rsidRPr="00775C64" w:rsidRDefault="00CC0FB4" w:rsidP="00CC0FB4">
      <w:pPr>
        <w:spacing w:after="0" w:line="240" w:lineRule="auto"/>
        <w:ind w:firstLine="567"/>
        <w:jc w:val="center"/>
        <w:rPr>
          <w:rFonts w:ascii="Tahoma" w:hAnsi="Tahoma" w:cs="Tahoma"/>
          <w:i/>
          <w:sz w:val="20"/>
          <w:szCs w:val="20"/>
        </w:rPr>
      </w:pPr>
      <w:r w:rsidRPr="00775C64">
        <w:rPr>
          <w:rFonts w:ascii="Tahoma" w:hAnsi="Tahoma" w:cs="Tahoma"/>
          <w:color w:val="0070C0"/>
          <w:sz w:val="20"/>
          <w:szCs w:val="20"/>
          <w:shd w:val="clear" w:color="auto" w:fill="D9D9D9"/>
        </w:rPr>
        <w:t>/miesto pavadinimas/</w:t>
      </w:r>
    </w:p>
    <w:p w14:paraId="7423B551" w14:textId="77777777" w:rsidR="00CC0FB4" w:rsidRPr="00775C64" w:rsidRDefault="00CC0FB4" w:rsidP="00CC0FB4">
      <w:pPr>
        <w:spacing w:after="0" w:line="240" w:lineRule="auto"/>
        <w:ind w:firstLine="567"/>
        <w:jc w:val="both"/>
        <w:rPr>
          <w:rFonts w:ascii="Tahoma" w:hAnsi="Tahoma" w:cs="Tahoma"/>
          <w:sz w:val="20"/>
          <w:szCs w:val="20"/>
        </w:rPr>
      </w:pPr>
    </w:p>
    <w:p w14:paraId="18EFCE14" w14:textId="77777777" w:rsidR="00CC0FB4" w:rsidRPr="00775C64" w:rsidRDefault="00CC0FB4" w:rsidP="00CC0FB4">
      <w:pPr>
        <w:spacing w:after="0" w:line="240" w:lineRule="auto"/>
        <w:ind w:firstLine="567"/>
        <w:jc w:val="both"/>
        <w:rPr>
          <w:rFonts w:ascii="Tahoma" w:hAnsi="Tahoma" w:cs="Tahoma"/>
          <w:sz w:val="20"/>
          <w:szCs w:val="20"/>
        </w:rPr>
      </w:pPr>
      <w:r w:rsidRPr="00775C64">
        <w:rPr>
          <w:rFonts w:ascii="Tahoma" w:hAnsi="Tahoma" w:cs="Tahoma"/>
          <w:color w:val="0070C0"/>
          <w:sz w:val="20"/>
          <w:szCs w:val="20"/>
          <w:shd w:val="clear" w:color="auto" w:fill="D9D9D9"/>
        </w:rPr>
        <w:t>/Kliento pavadinimas, adresas/</w:t>
      </w:r>
      <w:r w:rsidRPr="00775C64">
        <w:rPr>
          <w:rFonts w:ascii="Tahoma" w:hAnsi="Tahoma" w:cs="Tahoma"/>
          <w:sz w:val="20"/>
          <w:szCs w:val="20"/>
        </w:rPr>
        <w:t xml:space="preserve"> (toliau – Klientas), pateikė pasiūlymą dalyvauti </w:t>
      </w:r>
      <w:r w:rsidRPr="00775C64">
        <w:rPr>
          <w:rFonts w:ascii="Tahoma" w:hAnsi="Tahoma" w:cs="Tahoma"/>
          <w:color w:val="0070C0"/>
          <w:sz w:val="20"/>
          <w:szCs w:val="20"/>
        </w:rPr>
        <w:t>/</w:t>
      </w:r>
      <w:r w:rsidRPr="00775C64">
        <w:rPr>
          <w:rFonts w:ascii="Tahoma" w:hAnsi="Tahoma" w:cs="Tahoma"/>
          <w:color w:val="0070C0"/>
          <w:sz w:val="20"/>
          <w:szCs w:val="20"/>
          <w:shd w:val="clear" w:color="auto" w:fill="D9D9D9"/>
        </w:rPr>
        <w:t>pirkimo pavadinimas ir numeris/</w:t>
      </w:r>
      <w:r w:rsidRPr="00775C64">
        <w:rPr>
          <w:rFonts w:ascii="Tahoma" w:hAnsi="Tahoma" w:cs="Tahoma"/>
          <w:color w:val="0070C0"/>
          <w:sz w:val="20"/>
          <w:szCs w:val="20"/>
        </w:rPr>
        <w:t xml:space="preserve"> </w:t>
      </w:r>
      <w:r w:rsidRPr="00775C64">
        <w:rPr>
          <w:rFonts w:ascii="Tahoma" w:hAnsi="Tahoma" w:cs="Tahoma"/>
          <w:sz w:val="20"/>
          <w:szCs w:val="20"/>
        </w:rPr>
        <w:t>viešajame pirkime.</w:t>
      </w:r>
    </w:p>
    <w:p w14:paraId="42C18D3D" w14:textId="74D709DF" w:rsidR="00CC0FB4" w:rsidRPr="00775C64" w:rsidRDefault="00CC0FB4" w:rsidP="00CC0FB4">
      <w:pPr>
        <w:spacing w:after="0" w:line="240" w:lineRule="auto"/>
        <w:ind w:firstLine="567"/>
        <w:jc w:val="both"/>
        <w:rPr>
          <w:rFonts w:ascii="Tahoma" w:hAnsi="Tahoma" w:cs="Tahoma"/>
          <w:sz w:val="20"/>
          <w:szCs w:val="20"/>
        </w:rPr>
      </w:pPr>
      <w:r w:rsidRPr="00775C64">
        <w:rPr>
          <w:rFonts w:ascii="Tahoma" w:hAnsi="Tahoma" w:cs="Tahoma"/>
          <w:color w:val="0070C0"/>
          <w:sz w:val="20"/>
          <w:szCs w:val="20"/>
          <w:shd w:val="clear" w:color="auto" w:fill="D9D9D9"/>
        </w:rPr>
        <w:t>/Pavadinimas/</w:t>
      </w:r>
      <w:r w:rsidRPr="00775C64">
        <w:rPr>
          <w:rFonts w:ascii="Tahoma" w:hAnsi="Tahoma" w:cs="Tahoma"/>
          <w:sz w:val="20"/>
          <w:szCs w:val="20"/>
        </w:rPr>
        <w:t xml:space="preserve"> bankas, atstovaujamas </w:t>
      </w:r>
      <w:r w:rsidRPr="00775C64">
        <w:rPr>
          <w:rFonts w:ascii="Tahoma" w:hAnsi="Tahoma" w:cs="Tahoma"/>
          <w:color w:val="0070C0"/>
          <w:sz w:val="20"/>
          <w:szCs w:val="20"/>
          <w:shd w:val="clear" w:color="auto" w:fill="D9D9D9"/>
        </w:rPr>
        <w:t>/banko filialo pavadinimas/</w:t>
      </w:r>
      <w:r w:rsidRPr="00775C64">
        <w:rPr>
          <w:rFonts w:ascii="Tahoma" w:hAnsi="Tahoma" w:cs="Tahoma"/>
          <w:color w:val="0070C0"/>
          <w:sz w:val="20"/>
          <w:szCs w:val="20"/>
        </w:rPr>
        <w:t xml:space="preserve"> </w:t>
      </w:r>
      <w:r w:rsidRPr="00775C64">
        <w:rPr>
          <w:rFonts w:ascii="Tahoma" w:hAnsi="Tahoma" w:cs="Tahoma"/>
          <w:sz w:val="20"/>
          <w:szCs w:val="20"/>
        </w:rPr>
        <w:t xml:space="preserve">filialo </w:t>
      </w:r>
      <w:r w:rsidRPr="00775C64">
        <w:rPr>
          <w:rFonts w:ascii="Tahoma" w:hAnsi="Tahoma" w:cs="Tahoma"/>
          <w:color w:val="0070C0"/>
          <w:sz w:val="20"/>
          <w:szCs w:val="20"/>
          <w:shd w:val="clear" w:color="auto" w:fill="D9D9D9"/>
        </w:rPr>
        <w:t>/adresas/</w:t>
      </w:r>
      <w:r w:rsidRPr="00775C64">
        <w:rPr>
          <w:rFonts w:ascii="Tahoma" w:hAnsi="Tahoma" w:cs="Tahoma"/>
          <w:sz w:val="20"/>
          <w:szCs w:val="20"/>
        </w:rPr>
        <w:t xml:space="preserve"> (toliau – Garantas), šioje garantijoje nustatytomis sąlygomis neatšaukiamai įsipareigoja sumokėti</w:t>
      </w:r>
      <w:r w:rsidR="005D3996" w:rsidRPr="00775C64">
        <w:rPr>
          <w:rFonts w:ascii="Tahoma" w:hAnsi="Tahoma" w:cs="Tahoma"/>
          <w:sz w:val="20"/>
          <w:szCs w:val="20"/>
        </w:rPr>
        <w:t xml:space="preserve"> UAB „Telšių regiono atliekų tvarkymo centras“</w:t>
      </w:r>
      <w:r w:rsidRPr="00775C64">
        <w:rPr>
          <w:rFonts w:ascii="Tahoma" w:hAnsi="Tahoma" w:cs="Tahoma"/>
          <w:sz w:val="20"/>
          <w:szCs w:val="20"/>
        </w:rPr>
        <w:t xml:space="preserve">, </w:t>
      </w:r>
      <w:r w:rsidR="005D3996" w:rsidRPr="00775C64">
        <w:rPr>
          <w:rFonts w:ascii="Tahoma" w:hAnsi="Tahoma" w:cs="Tahoma"/>
          <w:sz w:val="20"/>
          <w:szCs w:val="20"/>
        </w:rPr>
        <w:t>J. Tumo-Vaižganto g. 91, Plungė</w:t>
      </w:r>
      <w:r w:rsidRPr="00775C64">
        <w:rPr>
          <w:rFonts w:ascii="Tahoma" w:hAnsi="Tahoma" w:cs="Tahoma"/>
          <w:sz w:val="20"/>
          <w:szCs w:val="20"/>
        </w:rPr>
        <w:t xml:space="preserve">, (toliau – Garantijos gavėjas) ne daugiau kaip </w:t>
      </w:r>
      <w:r w:rsidRPr="00775C64">
        <w:rPr>
          <w:rFonts w:ascii="Tahoma" w:hAnsi="Tahoma" w:cs="Tahoma"/>
          <w:color w:val="0070C0"/>
          <w:sz w:val="20"/>
          <w:szCs w:val="20"/>
          <w:shd w:val="clear" w:color="auto" w:fill="D9D9D9"/>
        </w:rPr>
        <w:t>/suma žodžiais, valiutos pavadinimas/</w:t>
      </w:r>
      <w:r w:rsidRPr="00775C64">
        <w:rPr>
          <w:rFonts w:ascii="Tahoma" w:hAnsi="Tahoma" w:cs="Tahoma"/>
          <w:color w:val="0070C0"/>
          <w:sz w:val="20"/>
          <w:szCs w:val="20"/>
        </w:rPr>
        <w:t xml:space="preserve"> </w:t>
      </w:r>
      <w:r w:rsidRPr="00775C64">
        <w:rPr>
          <w:rFonts w:ascii="Tahoma" w:hAnsi="Tahoma" w:cs="Tahoma"/>
          <w:sz w:val="20"/>
          <w:szCs w:val="20"/>
        </w:rPr>
        <w:t>per 10 darbo dienų, gavęs pirmą raštišką 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16542AF0" w14:textId="77777777" w:rsidR="00CC0FB4" w:rsidRPr="00775C64" w:rsidRDefault="00CC0FB4">
      <w:pPr>
        <w:numPr>
          <w:ilvl w:val="0"/>
          <w:numId w:val="17"/>
        </w:numPr>
        <w:tabs>
          <w:tab w:val="left" w:pos="851"/>
        </w:tabs>
        <w:suppressAutoHyphens/>
        <w:spacing w:after="0" w:line="240" w:lineRule="auto"/>
        <w:ind w:left="0" w:firstLine="567"/>
        <w:jc w:val="both"/>
        <w:rPr>
          <w:rFonts w:ascii="Tahoma" w:hAnsi="Tahoma" w:cs="Tahoma"/>
          <w:sz w:val="20"/>
          <w:szCs w:val="20"/>
        </w:rPr>
      </w:pPr>
      <w:r w:rsidRPr="00775C64">
        <w:rPr>
          <w:rFonts w:ascii="Tahoma" w:hAnsi="Tahoma" w:cs="Tahoma"/>
          <w:sz w:val="20"/>
          <w:szCs w:val="20"/>
        </w:rPr>
        <w:t xml:space="preserve"> pasiūlymo galiojimo laikotarpiu tiekėjas </w:t>
      </w:r>
      <w:r w:rsidRPr="00775C64">
        <w:rPr>
          <w:rFonts w:ascii="Tahoma" w:hAnsi="Tahoma" w:cs="Tahoma"/>
          <w:color w:val="000000" w:themeColor="text1"/>
          <w:sz w:val="20"/>
          <w:szCs w:val="20"/>
        </w:rPr>
        <w:t>atsisako savo pasiūlymo arba jo dalies (pasiūlyme nurodyto pirkimo objekto, jo kiekio (apimties), siūlomų kainų, tiekimo ar mokėjimo terminų, kitų pasiūlyme nurodytų sąlygų)</w:t>
      </w:r>
      <w:r w:rsidRPr="00775C64">
        <w:rPr>
          <w:rFonts w:ascii="Tahoma" w:hAnsi="Tahoma" w:cs="Tahoma"/>
          <w:sz w:val="20"/>
          <w:szCs w:val="20"/>
        </w:rPr>
        <w:t>;</w:t>
      </w:r>
    </w:p>
    <w:p w14:paraId="3600017F" w14:textId="77777777" w:rsidR="00CC0FB4" w:rsidRPr="00775C64" w:rsidRDefault="00CC0FB4">
      <w:pPr>
        <w:numPr>
          <w:ilvl w:val="0"/>
          <w:numId w:val="17"/>
        </w:numPr>
        <w:tabs>
          <w:tab w:val="left" w:pos="851"/>
        </w:tabs>
        <w:suppressAutoHyphens/>
        <w:spacing w:after="0" w:line="240" w:lineRule="auto"/>
        <w:ind w:left="0" w:firstLine="567"/>
        <w:jc w:val="both"/>
        <w:rPr>
          <w:rFonts w:ascii="Tahoma" w:hAnsi="Tahoma" w:cs="Tahoma"/>
          <w:sz w:val="20"/>
          <w:szCs w:val="20"/>
        </w:rPr>
      </w:pPr>
      <w:r w:rsidRPr="00775C64">
        <w:rPr>
          <w:rFonts w:ascii="Tahoma" w:hAnsi="Tahoma" w:cs="Tahoma"/>
          <w:color w:val="000000" w:themeColor="text1"/>
          <w:sz w:val="20"/>
          <w:szCs w:val="20"/>
        </w:rPr>
        <w:t>tiekėjas, perkančiajai organizacijai paprašius, netikslina ar nepateikia trūkstamų duomenų ar dokumentų apie</w:t>
      </w:r>
      <w:r w:rsidRPr="00775C64">
        <w:rPr>
          <w:rFonts w:ascii="Tahoma" w:hAnsi="Tahoma" w:cs="Tahoma"/>
          <w:color w:val="000000"/>
          <w:sz w:val="20"/>
          <w:szCs w:val="20"/>
        </w:rPr>
        <w:t xml:space="preserve"> atitiktį pirkimo dokumentų reikalavimams</w:t>
      </w:r>
      <w:r w:rsidRPr="00775C64">
        <w:rPr>
          <w:rFonts w:ascii="Tahoma" w:hAnsi="Tahoma" w:cs="Tahoma"/>
          <w:sz w:val="20"/>
          <w:szCs w:val="20"/>
        </w:rPr>
        <w:t>;</w:t>
      </w:r>
    </w:p>
    <w:p w14:paraId="3946237A" w14:textId="77777777" w:rsidR="00CC0FB4" w:rsidRPr="00775C64" w:rsidRDefault="00CC0FB4">
      <w:pPr>
        <w:numPr>
          <w:ilvl w:val="0"/>
          <w:numId w:val="17"/>
        </w:numPr>
        <w:tabs>
          <w:tab w:val="left" w:pos="851"/>
        </w:tabs>
        <w:suppressAutoHyphens/>
        <w:spacing w:after="0" w:line="240" w:lineRule="auto"/>
        <w:ind w:left="0" w:firstLine="567"/>
        <w:jc w:val="both"/>
        <w:rPr>
          <w:rFonts w:ascii="Tahoma" w:hAnsi="Tahoma" w:cs="Tahoma"/>
          <w:sz w:val="20"/>
          <w:szCs w:val="20"/>
        </w:rPr>
      </w:pPr>
      <w:r w:rsidRPr="00775C64">
        <w:rPr>
          <w:rFonts w:ascii="Tahoma" w:hAnsi="Tahoma" w:cs="Tahoma"/>
          <w:color w:val="000000" w:themeColor="text1"/>
          <w:sz w:val="20"/>
          <w:szCs w:val="20"/>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2CBDDF4" w14:textId="78A29C94" w:rsidR="00CC0FB4" w:rsidRPr="00775C64" w:rsidRDefault="00CC0FB4">
      <w:pPr>
        <w:numPr>
          <w:ilvl w:val="0"/>
          <w:numId w:val="17"/>
        </w:numPr>
        <w:tabs>
          <w:tab w:val="left" w:pos="851"/>
        </w:tabs>
        <w:suppressAutoHyphens/>
        <w:spacing w:after="0" w:line="240" w:lineRule="auto"/>
        <w:ind w:left="0" w:firstLine="567"/>
        <w:jc w:val="both"/>
        <w:rPr>
          <w:rFonts w:ascii="Tahoma" w:hAnsi="Tahoma" w:cs="Tahoma"/>
          <w:sz w:val="20"/>
          <w:szCs w:val="20"/>
        </w:rPr>
      </w:pPr>
      <w:r w:rsidRPr="00775C64">
        <w:rPr>
          <w:rFonts w:ascii="Tahoma" w:hAnsi="Tahoma" w:cs="Tahoma"/>
          <w:color w:val="000000" w:themeColor="text1"/>
          <w:sz w:val="20"/>
          <w:szCs w:val="20"/>
        </w:rPr>
        <w:t>laimėjęs pirkimą ir pasirašęs sutartį tiekėjas per sutartyje nustatytą terminą nepateikia sutarties įvykdymo užtikrinimo –</w:t>
      </w:r>
      <w:r w:rsidR="005D3996" w:rsidRPr="00775C64">
        <w:rPr>
          <w:rFonts w:ascii="Tahoma" w:hAnsi="Tahoma" w:cs="Tahoma"/>
          <w:color w:val="000000" w:themeColor="text1"/>
          <w:sz w:val="20"/>
          <w:szCs w:val="20"/>
        </w:rPr>
        <w:t xml:space="preserve"> </w:t>
      </w:r>
      <w:r w:rsidRPr="00775C64">
        <w:rPr>
          <w:rFonts w:ascii="Tahoma" w:hAnsi="Tahoma" w:cs="Tahoma"/>
          <w:sz w:val="20"/>
          <w:szCs w:val="20"/>
        </w:rPr>
        <w:t>nepateikia sutarties įvykdymą užtikrinančio dokumento.</w:t>
      </w:r>
    </w:p>
    <w:p w14:paraId="720EC349" w14:textId="77777777" w:rsidR="00CC0FB4" w:rsidRPr="00775C64" w:rsidRDefault="00CC0FB4" w:rsidP="00CC0FB4">
      <w:pPr>
        <w:spacing w:after="0" w:line="240" w:lineRule="auto"/>
        <w:ind w:firstLine="567"/>
        <w:jc w:val="both"/>
        <w:rPr>
          <w:rFonts w:ascii="Tahoma" w:hAnsi="Tahoma" w:cs="Tahoma"/>
          <w:sz w:val="20"/>
          <w:szCs w:val="20"/>
        </w:rPr>
      </w:pPr>
      <w:r w:rsidRPr="00775C64">
        <w:rPr>
          <w:rFonts w:ascii="Tahoma" w:hAnsi="Tahoma" w:cs="Tahoma"/>
          <w:sz w:val="20"/>
          <w:szCs w:val="20"/>
        </w:rPr>
        <w:t xml:space="preserve">Šis įsipareigojimas privalomas Garantui ir jo teisių perėmėjams ir patvirtintas Garanto antspaudu </w:t>
      </w:r>
      <w:r w:rsidRPr="00775C64">
        <w:rPr>
          <w:rFonts w:ascii="Tahoma" w:hAnsi="Tahoma" w:cs="Tahoma"/>
          <w:color w:val="0070C0"/>
          <w:sz w:val="20"/>
          <w:szCs w:val="20"/>
          <w:shd w:val="clear" w:color="auto" w:fill="D9D9D9"/>
        </w:rPr>
        <w:t>/garantijos išdavimo data/</w:t>
      </w:r>
      <w:r w:rsidRPr="00775C64">
        <w:rPr>
          <w:rFonts w:ascii="Tahoma" w:hAnsi="Tahoma" w:cs="Tahoma"/>
          <w:sz w:val="20"/>
          <w:szCs w:val="20"/>
        </w:rPr>
        <w:t>.</w:t>
      </w:r>
    </w:p>
    <w:p w14:paraId="3B66CC11" w14:textId="77777777" w:rsidR="00CC0FB4" w:rsidRPr="00775C64" w:rsidRDefault="00CC0FB4" w:rsidP="00CC0FB4">
      <w:pPr>
        <w:spacing w:after="0" w:line="240" w:lineRule="auto"/>
        <w:ind w:firstLine="567"/>
        <w:jc w:val="both"/>
        <w:rPr>
          <w:rFonts w:ascii="Tahoma" w:hAnsi="Tahoma" w:cs="Tahoma"/>
          <w:sz w:val="20"/>
          <w:szCs w:val="20"/>
        </w:rPr>
      </w:pPr>
      <w:r w:rsidRPr="00775C64">
        <w:rPr>
          <w:rFonts w:ascii="Tahoma" w:hAnsi="Tahoma" w:cs="Tahoma"/>
          <w:sz w:val="20"/>
          <w:szCs w:val="20"/>
        </w:rPr>
        <w:t>Garantas įsipareigoja tik Garantijos gavėjui, todėl ši garantija yra neperleistina ir neįkeistina.</w:t>
      </w:r>
    </w:p>
    <w:p w14:paraId="71AF8E73" w14:textId="77777777" w:rsidR="00CC0FB4" w:rsidRPr="00775C64" w:rsidRDefault="00CC0FB4" w:rsidP="00CC0FB4">
      <w:pPr>
        <w:spacing w:after="0" w:line="240" w:lineRule="auto"/>
        <w:ind w:firstLine="567"/>
        <w:jc w:val="both"/>
        <w:rPr>
          <w:rFonts w:ascii="Tahoma" w:hAnsi="Tahoma" w:cs="Tahoma"/>
          <w:sz w:val="20"/>
          <w:szCs w:val="20"/>
        </w:rPr>
      </w:pPr>
      <w:r w:rsidRPr="00775C64">
        <w:rPr>
          <w:rFonts w:ascii="Tahoma" w:hAnsi="Tahoma" w:cs="Tahoma"/>
          <w:sz w:val="20"/>
          <w:szCs w:val="20"/>
        </w:rPr>
        <w:t>Šioje garantijoje nurodyta suma atitinkamai sumažės po kiekvieno Garanto mokėjimo pagal šią garantiją.</w:t>
      </w:r>
    </w:p>
    <w:p w14:paraId="76F8CFA7" w14:textId="77777777" w:rsidR="00CC0FB4" w:rsidRPr="00775C64" w:rsidRDefault="00CC0FB4" w:rsidP="00CC0FB4">
      <w:pPr>
        <w:spacing w:after="0" w:line="240" w:lineRule="auto"/>
        <w:ind w:firstLine="567"/>
        <w:jc w:val="both"/>
        <w:rPr>
          <w:rFonts w:ascii="Tahoma" w:hAnsi="Tahoma" w:cs="Tahoma"/>
          <w:sz w:val="20"/>
          <w:szCs w:val="20"/>
        </w:rPr>
      </w:pPr>
      <w:r w:rsidRPr="00775C64">
        <w:rPr>
          <w:rFonts w:ascii="Tahoma" w:hAnsi="Tahoma" w:cs="Tahoma"/>
          <w:sz w:val="20"/>
          <w:szCs w:val="20"/>
        </w:rPr>
        <w:t>Reikalavimą mokėti Garantui Garantijos gavėjas turi pateikti kartu su gautu savo banko patvirtinimu, kad reikalavimą mokėti pasirašęs asmuo (-</w:t>
      </w:r>
      <w:proofErr w:type="spellStart"/>
      <w:r w:rsidRPr="00775C64">
        <w:rPr>
          <w:rFonts w:ascii="Tahoma" w:hAnsi="Tahoma" w:cs="Tahoma"/>
          <w:sz w:val="20"/>
          <w:szCs w:val="20"/>
        </w:rPr>
        <w:t>enys</w:t>
      </w:r>
      <w:proofErr w:type="spellEnd"/>
      <w:r w:rsidRPr="00775C64">
        <w:rPr>
          <w:rFonts w:ascii="Tahoma" w:hAnsi="Tahoma" w:cs="Tahoma"/>
          <w:sz w:val="20"/>
          <w:szCs w:val="20"/>
        </w:rPr>
        <w:t>) yra įgaliotas (-i) pasirašyti Garantijos gavėjo vardu ir jo (jų) parašai atitinka banko turimus pavyzdžius (toliau – parašų patvirtinimas).</w:t>
      </w:r>
    </w:p>
    <w:p w14:paraId="42433FDD" w14:textId="115DE19D" w:rsidR="00CC0FB4" w:rsidRPr="00775C64" w:rsidRDefault="00CC0FB4" w:rsidP="00CC0FB4">
      <w:pPr>
        <w:spacing w:after="0" w:line="240" w:lineRule="auto"/>
        <w:ind w:firstLine="567"/>
        <w:jc w:val="both"/>
        <w:rPr>
          <w:rFonts w:ascii="Tahoma" w:hAnsi="Tahoma" w:cs="Tahoma"/>
          <w:sz w:val="20"/>
          <w:szCs w:val="20"/>
        </w:rPr>
      </w:pPr>
      <w:r w:rsidRPr="00775C64">
        <w:rPr>
          <w:rFonts w:ascii="Tahoma" w:hAnsi="Tahoma" w:cs="Tahoma"/>
          <w:sz w:val="20"/>
          <w:szCs w:val="20"/>
        </w:rPr>
        <w:t>Ši garantija galioja netrumpiau nei iki Pasiūlymo galiojimo termino pabaigos, t.</w:t>
      </w:r>
      <w:r w:rsidR="005D3996" w:rsidRPr="00775C64">
        <w:rPr>
          <w:rFonts w:ascii="Tahoma" w:hAnsi="Tahoma" w:cs="Tahoma"/>
          <w:sz w:val="20"/>
          <w:szCs w:val="20"/>
        </w:rPr>
        <w:t xml:space="preserve"> </w:t>
      </w:r>
      <w:r w:rsidRPr="00775C64">
        <w:rPr>
          <w:rFonts w:ascii="Tahoma" w:hAnsi="Tahoma" w:cs="Tahoma"/>
          <w:sz w:val="20"/>
          <w:szCs w:val="20"/>
        </w:rPr>
        <w:t xml:space="preserve">y. iki </w:t>
      </w:r>
      <w:r w:rsidRPr="00775C64">
        <w:rPr>
          <w:rFonts w:ascii="Tahoma" w:hAnsi="Tahoma" w:cs="Tahoma"/>
          <w:b/>
          <w:sz w:val="20"/>
          <w:szCs w:val="20"/>
        </w:rPr>
        <w:t>20__ m. ________________ ____ d.</w:t>
      </w:r>
    </w:p>
    <w:p w14:paraId="28F5E76A" w14:textId="77777777" w:rsidR="00CC0FB4" w:rsidRPr="00775C64" w:rsidRDefault="00CC0FB4" w:rsidP="00CC0FB4">
      <w:pPr>
        <w:spacing w:after="0" w:line="240" w:lineRule="auto"/>
        <w:ind w:firstLine="567"/>
        <w:jc w:val="both"/>
        <w:rPr>
          <w:rFonts w:ascii="Tahoma" w:hAnsi="Tahoma" w:cs="Tahoma"/>
          <w:sz w:val="20"/>
          <w:szCs w:val="20"/>
        </w:rPr>
      </w:pPr>
      <w:r w:rsidRPr="00775C64">
        <w:rPr>
          <w:rFonts w:ascii="Tahoma" w:hAnsi="Tahoma" w:cs="Tahoma"/>
          <w:sz w:val="20"/>
          <w:szCs w:val="20"/>
        </w:rPr>
        <w:t>Visi Garanto garantiniai įsipareigojimai Garantijos gavėjui pagal šią garantiją baigiasi, jeigu yra kuri nors iš šių sąlygų:</w:t>
      </w:r>
    </w:p>
    <w:p w14:paraId="7CBB9716" w14:textId="77777777" w:rsidR="00CC0FB4" w:rsidRPr="00775C64" w:rsidRDefault="00CC0FB4" w:rsidP="00CC0FB4">
      <w:pPr>
        <w:spacing w:after="0" w:line="240" w:lineRule="auto"/>
        <w:ind w:firstLine="567"/>
        <w:jc w:val="both"/>
        <w:rPr>
          <w:rFonts w:ascii="Tahoma" w:hAnsi="Tahoma" w:cs="Tahoma"/>
          <w:sz w:val="20"/>
          <w:szCs w:val="20"/>
        </w:rPr>
      </w:pPr>
      <w:r w:rsidRPr="00775C64">
        <w:rPr>
          <w:rFonts w:ascii="Tahoma" w:hAnsi="Tahoma" w:cs="Tahoma"/>
          <w:sz w:val="20"/>
          <w:szCs w:val="20"/>
        </w:rPr>
        <w:t>1) iki paskutinės garantijos galiojimo dienos imtinai Garantas nurodytu adresu nebus gavęs Garantijos gavėjo raštiško reikalavimo mokėti (originalo) ir parašų patvirtinimo;</w:t>
      </w:r>
    </w:p>
    <w:p w14:paraId="43A00F11" w14:textId="77777777" w:rsidR="00CC0FB4" w:rsidRPr="00775C64" w:rsidRDefault="00CC0FB4" w:rsidP="00CC0FB4">
      <w:pPr>
        <w:spacing w:after="0" w:line="240" w:lineRule="auto"/>
        <w:ind w:firstLine="567"/>
        <w:jc w:val="both"/>
        <w:rPr>
          <w:rFonts w:ascii="Tahoma" w:hAnsi="Tahoma" w:cs="Tahoma"/>
          <w:sz w:val="20"/>
          <w:szCs w:val="20"/>
        </w:rPr>
      </w:pPr>
      <w:r w:rsidRPr="00775C64">
        <w:rPr>
          <w:rFonts w:ascii="Tahoma" w:hAnsi="Tahoma" w:cs="Tahoma"/>
          <w:sz w:val="20"/>
          <w:szCs w:val="20"/>
        </w:rPr>
        <w:t>2) Garantijos gavėjas raštu praneša Garantui, kad Klientas įvykdė šioje garantijoje nurodytus įsipareigojimus;</w:t>
      </w:r>
    </w:p>
    <w:p w14:paraId="6E6EE48D" w14:textId="77777777" w:rsidR="00CC0FB4" w:rsidRPr="00775C64" w:rsidRDefault="00CC0FB4" w:rsidP="00CC0FB4">
      <w:pPr>
        <w:spacing w:after="0" w:line="240" w:lineRule="auto"/>
        <w:ind w:firstLine="567"/>
        <w:jc w:val="both"/>
        <w:rPr>
          <w:rFonts w:ascii="Tahoma" w:hAnsi="Tahoma" w:cs="Tahoma"/>
          <w:sz w:val="20"/>
          <w:szCs w:val="20"/>
        </w:rPr>
      </w:pPr>
      <w:r w:rsidRPr="00775C64">
        <w:rPr>
          <w:rFonts w:ascii="Tahoma" w:hAnsi="Tahoma" w:cs="Tahoma"/>
          <w:sz w:val="20"/>
          <w:szCs w:val="20"/>
        </w:rPr>
        <w:t>3) Garantijos gavėjas raštu praneša Garantui, kad atsisako savo teisių pagal šią garantiją.</w:t>
      </w:r>
    </w:p>
    <w:p w14:paraId="2F42EC36" w14:textId="77777777" w:rsidR="00CC0FB4" w:rsidRPr="00775C64" w:rsidRDefault="00CC0FB4" w:rsidP="00CC0FB4">
      <w:pPr>
        <w:spacing w:after="0" w:line="240" w:lineRule="auto"/>
        <w:ind w:firstLine="567"/>
        <w:jc w:val="both"/>
        <w:rPr>
          <w:rFonts w:ascii="Tahoma" w:hAnsi="Tahoma" w:cs="Tahoma"/>
          <w:sz w:val="20"/>
          <w:szCs w:val="20"/>
        </w:rPr>
      </w:pPr>
      <w:r w:rsidRPr="00775C64">
        <w:rPr>
          <w:rFonts w:ascii="Tahoma" w:hAnsi="Tahoma" w:cs="Tahoma"/>
          <w:sz w:val="20"/>
          <w:szCs w:val="20"/>
        </w:rPr>
        <w:t>Bet kokie Garantijos gavėjo reikalavimai nebus vykdomi, jeigu jie bus gauti nurodytu Garanto adresu pasibaigus garantijos galiojimo laikotarpiui.</w:t>
      </w:r>
    </w:p>
    <w:p w14:paraId="356C982D" w14:textId="77777777" w:rsidR="00CC0FB4" w:rsidRPr="00775C64" w:rsidRDefault="00CC0FB4" w:rsidP="00CC0FB4">
      <w:pPr>
        <w:spacing w:after="0" w:line="240" w:lineRule="auto"/>
        <w:ind w:firstLine="567"/>
        <w:jc w:val="both"/>
        <w:rPr>
          <w:rFonts w:ascii="Tahoma" w:hAnsi="Tahoma" w:cs="Tahoma"/>
          <w:sz w:val="20"/>
          <w:szCs w:val="20"/>
        </w:rPr>
      </w:pPr>
    </w:p>
    <w:p w14:paraId="6165A5C9" w14:textId="77777777" w:rsidR="00CC0FB4" w:rsidRPr="00775C64" w:rsidRDefault="00CC0FB4" w:rsidP="00CC0FB4">
      <w:pPr>
        <w:spacing w:after="0" w:line="240" w:lineRule="auto"/>
        <w:ind w:firstLine="567"/>
        <w:jc w:val="both"/>
        <w:rPr>
          <w:rFonts w:ascii="Tahoma" w:hAnsi="Tahoma" w:cs="Tahoma"/>
          <w:sz w:val="20"/>
          <w:szCs w:val="20"/>
        </w:rPr>
      </w:pPr>
      <w:r w:rsidRPr="00775C64">
        <w:rPr>
          <w:rFonts w:ascii="Tahoma" w:hAnsi="Tahoma" w:cs="Tahoma"/>
          <w:sz w:val="20"/>
          <w:szCs w:val="20"/>
        </w:rPr>
        <w:t>Šiai garantijai taikytina Lietuvos Respublikos teisė. Šalių ginčai sprendžiami Lietuvos Respublikos įstatymų nustatyta tvarka.</w:t>
      </w:r>
    </w:p>
    <w:p w14:paraId="13960D4D" w14:textId="77777777" w:rsidR="00CC0FB4" w:rsidRPr="00775C64" w:rsidRDefault="00CC0FB4" w:rsidP="00CC0FB4">
      <w:pPr>
        <w:spacing w:after="0" w:line="240" w:lineRule="auto"/>
        <w:ind w:firstLine="567"/>
        <w:jc w:val="both"/>
        <w:rPr>
          <w:rFonts w:ascii="Tahoma" w:hAnsi="Tahoma" w:cs="Tahoma"/>
          <w:sz w:val="20"/>
          <w:szCs w:val="20"/>
        </w:rPr>
      </w:pPr>
    </w:p>
    <w:p w14:paraId="7E89116B" w14:textId="77777777" w:rsidR="00CC0FB4" w:rsidRPr="00775C64" w:rsidRDefault="00CC0FB4" w:rsidP="00CC0FB4">
      <w:pPr>
        <w:spacing w:after="0" w:line="240" w:lineRule="auto"/>
        <w:ind w:firstLine="567"/>
        <w:jc w:val="both"/>
        <w:rPr>
          <w:rFonts w:ascii="Tahoma" w:hAnsi="Tahoma" w:cs="Tahoma"/>
          <w:sz w:val="20"/>
          <w:szCs w:val="20"/>
        </w:rPr>
      </w:pPr>
      <w:r w:rsidRPr="00775C64">
        <w:rPr>
          <w:rFonts w:ascii="Tahoma" w:hAnsi="Tahoma" w:cs="Tahoma"/>
          <w:color w:val="0070C0"/>
          <w:sz w:val="20"/>
          <w:szCs w:val="20"/>
        </w:rPr>
        <w:t>/</w:t>
      </w:r>
      <w:r w:rsidRPr="00775C64">
        <w:rPr>
          <w:rFonts w:ascii="Tahoma" w:hAnsi="Tahoma" w:cs="Tahoma"/>
          <w:color w:val="0070C0"/>
          <w:sz w:val="20"/>
          <w:szCs w:val="20"/>
          <w:shd w:val="clear" w:color="auto" w:fill="D9D9D9"/>
        </w:rPr>
        <w:t>įgalioto asmens pareigos/</w:t>
      </w:r>
      <w:r w:rsidRPr="00775C64">
        <w:rPr>
          <w:rFonts w:ascii="Tahoma" w:hAnsi="Tahoma" w:cs="Tahoma"/>
          <w:sz w:val="20"/>
          <w:szCs w:val="20"/>
        </w:rPr>
        <w:tab/>
      </w:r>
      <w:r w:rsidRPr="00775C64">
        <w:rPr>
          <w:rFonts w:ascii="Tahoma" w:hAnsi="Tahoma" w:cs="Tahoma"/>
          <w:sz w:val="20"/>
          <w:szCs w:val="20"/>
        </w:rPr>
        <w:tab/>
      </w:r>
      <w:r w:rsidRPr="00775C64">
        <w:rPr>
          <w:rFonts w:ascii="Tahoma" w:hAnsi="Tahoma" w:cs="Tahoma"/>
          <w:color w:val="0070C0"/>
          <w:sz w:val="20"/>
          <w:szCs w:val="20"/>
          <w:shd w:val="clear" w:color="auto" w:fill="D9D9D9"/>
        </w:rPr>
        <w:t>/parašas/</w:t>
      </w:r>
      <w:r w:rsidRPr="00775C64">
        <w:rPr>
          <w:rFonts w:ascii="Tahoma" w:hAnsi="Tahoma" w:cs="Tahoma"/>
          <w:sz w:val="20"/>
          <w:szCs w:val="20"/>
        </w:rPr>
        <w:tab/>
      </w:r>
      <w:r w:rsidRPr="00775C64">
        <w:rPr>
          <w:rFonts w:ascii="Tahoma" w:hAnsi="Tahoma" w:cs="Tahoma"/>
          <w:sz w:val="20"/>
          <w:szCs w:val="20"/>
        </w:rPr>
        <w:tab/>
      </w:r>
      <w:r w:rsidRPr="00775C64">
        <w:rPr>
          <w:rFonts w:ascii="Tahoma" w:hAnsi="Tahoma" w:cs="Tahoma"/>
          <w:color w:val="0070C0"/>
          <w:sz w:val="20"/>
          <w:szCs w:val="20"/>
          <w:shd w:val="clear" w:color="auto" w:fill="D9D9D9"/>
        </w:rPr>
        <w:t>/vardas ir pavardė/</w:t>
      </w:r>
      <w:r w:rsidRPr="00775C64">
        <w:rPr>
          <w:rFonts w:ascii="Tahoma" w:hAnsi="Tahoma" w:cs="Tahoma"/>
          <w:sz w:val="20"/>
          <w:szCs w:val="20"/>
        </w:rPr>
        <w:t xml:space="preserve">A. V. </w:t>
      </w:r>
    </w:p>
    <w:p w14:paraId="6B6E3CE4" w14:textId="77777777" w:rsidR="00CC0FB4" w:rsidRPr="00775C64" w:rsidRDefault="00CC0FB4" w:rsidP="00CC0FB4">
      <w:pPr>
        <w:spacing w:after="0" w:line="240" w:lineRule="auto"/>
        <w:ind w:firstLine="567"/>
        <w:jc w:val="center"/>
        <w:rPr>
          <w:rFonts w:ascii="Tahoma" w:hAnsi="Tahoma" w:cs="Tahoma"/>
          <w:i/>
          <w:sz w:val="20"/>
          <w:szCs w:val="20"/>
        </w:rPr>
      </w:pPr>
      <w:r w:rsidRPr="00775C64">
        <w:rPr>
          <w:rFonts w:ascii="Tahoma" w:hAnsi="Tahoma" w:cs="Tahoma"/>
          <w:sz w:val="20"/>
          <w:szCs w:val="20"/>
        </w:rPr>
        <w:br w:type="page"/>
      </w:r>
      <w:r w:rsidRPr="00775C64">
        <w:rPr>
          <w:rFonts w:ascii="Tahoma" w:hAnsi="Tahoma" w:cs="Tahoma"/>
          <w:color w:val="0070C0"/>
          <w:sz w:val="20"/>
          <w:szCs w:val="20"/>
          <w:shd w:val="clear" w:color="auto" w:fill="D9D9D9"/>
        </w:rPr>
        <w:lastRenderedPageBreak/>
        <w:t>/</w:t>
      </w:r>
      <w:r w:rsidRPr="00775C64">
        <w:rPr>
          <w:rFonts w:ascii="Tahoma" w:hAnsi="Tahoma" w:cs="Tahoma"/>
          <w:b/>
          <w:color w:val="0070C0"/>
          <w:sz w:val="20"/>
          <w:szCs w:val="20"/>
          <w:shd w:val="clear" w:color="auto" w:fill="D9D9D9"/>
        </w:rPr>
        <w:t>Draudimo bendrovės pavadinimas</w:t>
      </w:r>
      <w:r w:rsidRPr="00775C64">
        <w:rPr>
          <w:rFonts w:ascii="Tahoma" w:hAnsi="Tahoma" w:cs="Tahoma"/>
          <w:color w:val="0070C0"/>
          <w:sz w:val="20"/>
          <w:szCs w:val="20"/>
          <w:shd w:val="clear" w:color="auto" w:fill="D9D9D9"/>
        </w:rPr>
        <w:t>/</w:t>
      </w:r>
    </w:p>
    <w:p w14:paraId="7F22DCF4" w14:textId="77777777" w:rsidR="00CC0FB4" w:rsidRPr="00775C64" w:rsidRDefault="00CC0FB4" w:rsidP="00CC0FB4">
      <w:pPr>
        <w:spacing w:after="0" w:line="240" w:lineRule="auto"/>
        <w:ind w:firstLine="567"/>
        <w:jc w:val="both"/>
        <w:rPr>
          <w:rFonts w:ascii="Tahoma" w:hAnsi="Tahoma" w:cs="Tahoma"/>
          <w:sz w:val="20"/>
          <w:szCs w:val="20"/>
        </w:rPr>
      </w:pPr>
    </w:p>
    <w:p w14:paraId="1096AF84" w14:textId="77777777" w:rsidR="005D3996" w:rsidRPr="00775C64" w:rsidRDefault="005D3996" w:rsidP="005D3996">
      <w:pPr>
        <w:spacing w:after="0" w:line="240" w:lineRule="auto"/>
        <w:ind w:firstLine="567"/>
        <w:rPr>
          <w:rFonts w:ascii="Tahoma" w:hAnsi="Tahoma" w:cs="Tahoma"/>
          <w:sz w:val="20"/>
          <w:szCs w:val="20"/>
        </w:rPr>
      </w:pPr>
      <w:r w:rsidRPr="00775C64">
        <w:rPr>
          <w:rFonts w:ascii="Tahoma" w:hAnsi="Tahoma" w:cs="Tahoma"/>
          <w:sz w:val="20"/>
          <w:szCs w:val="20"/>
        </w:rPr>
        <w:t xml:space="preserve">UAB „Telšių regiono atliekų tvarkymo centras“ </w:t>
      </w:r>
    </w:p>
    <w:p w14:paraId="07EC5827" w14:textId="22829789" w:rsidR="00CC0FB4" w:rsidRPr="00775C64" w:rsidRDefault="005D3996" w:rsidP="005D3996">
      <w:pPr>
        <w:spacing w:after="0" w:line="240" w:lineRule="auto"/>
        <w:ind w:firstLine="567"/>
        <w:rPr>
          <w:rFonts w:ascii="Tahoma" w:hAnsi="Tahoma" w:cs="Tahoma"/>
          <w:sz w:val="20"/>
          <w:szCs w:val="20"/>
        </w:rPr>
      </w:pPr>
      <w:r w:rsidRPr="00775C64">
        <w:rPr>
          <w:rFonts w:ascii="Tahoma" w:hAnsi="Tahoma" w:cs="Tahoma"/>
          <w:sz w:val="20"/>
          <w:szCs w:val="20"/>
        </w:rPr>
        <w:t xml:space="preserve">J. Tumo-Vaižganto g. 91, Plungė </w:t>
      </w:r>
    </w:p>
    <w:p w14:paraId="10FE9208" w14:textId="77777777" w:rsidR="00CC0FB4" w:rsidRPr="00775C64" w:rsidRDefault="00CC0FB4" w:rsidP="00CC0FB4">
      <w:pPr>
        <w:spacing w:after="0" w:line="240" w:lineRule="auto"/>
        <w:ind w:firstLine="567"/>
        <w:rPr>
          <w:rFonts w:ascii="Tahoma" w:hAnsi="Tahoma" w:cs="Tahoma"/>
          <w:sz w:val="20"/>
          <w:szCs w:val="20"/>
        </w:rPr>
      </w:pPr>
    </w:p>
    <w:p w14:paraId="113509C9" w14:textId="77777777" w:rsidR="00CC0FB4" w:rsidRPr="00775C64" w:rsidRDefault="00CC0FB4" w:rsidP="00CC0FB4">
      <w:pPr>
        <w:spacing w:after="0" w:line="240" w:lineRule="auto"/>
        <w:ind w:firstLine="567"/>
        <w:jc w:val="center"/>
        <w:rPr>
          <w:rFonts w:ascii="Tahoma" w:hAnsi="Tahoma" w:cs="Tahoma"/>
          <w:b/>
          <w:sz w:val="20"/>
          <w:szCs w:val="20"/>
        </w:rPr>
      </w:pPr>
      <w:r w:rsidRPr="00775C64">
        <w:rPr>
          <w:rFonts w:ascii="Tahoma" w:hAnsi="Tahoma" w:cs="Tahoma"/>
          <w:b/>
          <w:sz w:val="20"/>
          <w:szCs w:val="20"/>
        </w:rPr>
        <w:t>PASIŪLYMO LAIDAVIMO DRAUDIMO RAŠTO FORMA</w:t>
      </w:r>
    </w:p>
    <w:p w14:paraId="3AC5256F" w14:textId="77777777" w:rsidR="00CC0FB4" w:rsidRPr="00775C64" w:rsidRDefault="00CC0FB4" w:rsidP="00CC0FB4">
      <w:pPr>
        <w:spacing w:after="0" w:line="240" w:lineRule="auto"/>
        <w:ind w:firstLine="567"/>
        <w:jc w:val="center"/>
        <w:rPr>
          <w:rFonts w:ascii="Tahoma" w:hAnsi="Tahoma" w:cs="Tahoma"/>
          <w:sz w:val="20"/>
          <w:szCs w:val="20"/>
        </w:rPr>
      </w:pPr>
      <w:r w:rsidRPr="00775C64">
        <w:rPr>
          <w:rFonts w:ascii="Tahoma" w:hAnsi="Tahoma" w:cs="Tahoma"/>
          <w:sz w:val="20"/>
          <w:szCs w:val="20"/>
        </w:rPr>
        <w:t>20__ m. _____________ ____ d. Nr. ____________</w:t>
      </w:r>
    </w:p>
    <w:p w14:paraId="3839DCC1" w14:textId="77777777" w:rsidR="00CC0FB4" w:rsidRPr="00775C64" w:rsidRDefault="00CC0FB4" w:rsidP="00CC0FB4">
      <w:pPr>
        <w:spacing w:after="0" w:line="240" w:lineRule="auto"/>
        <w:ind w:firstLine="567"/>
        <w:jc w:val="center"/>
        <w:rPr>
          <w:rFonts w:ascii="Tahoma" w:hAnsi="Tahoma" w:cs="Tahoma"/>
          <w:sz w:val="20"/>
          <w:szCs w:val="20"/>
        </w:rPr>
      </w:pPr>
      <w:r w:rsidRPr="00775C64">
        <w:rPr>
          <w:rFonts w:ascii="Tahoma" w:hAnsi="Tahoma" w:cs="Tahoma"/>
          <w:color w:val="0070C0"/>
          <w:sz w:val="20"/>
          <w:szCs w:val="20"/>
        </w:rPr>
        <w:t>/miesto pavadinimas/</w:t>
      </w:r>
    </w:p>
    <w:p w14:paraId="1ED6B241" w14:textId="77777777" w:rsidR="00CC0FB4" w:rsidRPr="00775C64" w:rsidRDefault="00CC0FB4" w:rsidP="00CC0FB4">
      <w:pPr>
        <w:spacing w:after="0" w:line="240" w:lineRule="auto"/>
        <w:ind w:firstLine="567"/>
        <w:jc w:val="both"/>
        <w:rPr>
          <w:rFonts w:ascii="Tahoma" w:hAnsi="Tahoma" w:cs="Tahoma"/>
          <w:sz w:val="20"/>
          <w:szCs w:val="20"/>
        </w:rPr>
      </w:pPr>
    </w:p>
    <w:p w14:paraId="2D812ECC" w14:textId="77777777" w:rsidR="00CC0FB4" w:rsidRPr="00775C64" w:rsidRDefault="00CC0FB4" w:rsidP="00CC0FB4">
      <w:pPr>
        <w:spacing w:after="0" w:line="240" w:lineRule="auto"/>
        <w:ind w:firstLine="567"/>
        <w:jc w:val="both"/>
        <w:rPr>
          <w:rFonts w:ascii="Tahoma" w:hAnsi="Tahoma" w:cs="Tahoma"/>
          <w:sz w:val="20"/>
          <w:szCs w:val="20"/>
        </w:rPr>
      </w:pPr>
      <w:r w:rsidRPr="00775C64">
        <w:rPr>
          <w:rFonts w:ascii="Tahoma" w:hAnsi="Tahoma" w:cs="Tahoma"/>
          <w:sz w:val="20"/>
          <w:szCs w:val="20"/>
        </w:rPr>
        <w:t>Šis laidavimo draudimo raštas galioja kartu su draudimo liudijimu (polisu) Nr. [įrašykite draudimo sutarties numerį].</w:t>
      </w:r>
    </w:p>
    <w:p w14:paraId="4FED1104" w14:textId="56E8C202" w:rsidR="00CC0FB4" w:rsidRPr="00775C64" w:rsidRDefault="00CC0FB4" w:rsidP="005D3996">
      <w:pPr>
        <w:spacing w:after="0" w:line="240" w:lineRule="auto"/>
        <w:ind w:firstLine="567"/>
        <w:jc w:val="both"/>
        <w:rPr>
          <w:rFonts w:ascii="Tahoma" w:hAnsi="Tahoma" w:cs="Tahoma"/>
          <w:sz w:val="20"/>
          <w:szCs w:val="20"/>
        </w:rPr>
      </w:pPr>
      <w:r w:rsidRPr="00775C64">
        <w:rPr>
          <w:rFonts w:ascii="Tahoma" w:hAnsi="Tahoma" w:cs="Tahoma"/>
          <w:sz w:val="20"/>
          <w:szCs w:val="20"/>
        </w:rPr>
        <w:t xml:space="preserve">Šiuo laidavimo draudimo raštu klientas </w:t>
      </w:r>
      <w:r w:rsidRPr="00775C64">
        <w:rPr>
          <w:rFonts w:ascii="Tahoma" w:hAnsi="Tahoma" w:cs="Tahoma"/>
          <w:color w:val="0070C0"/>
          <w:sz w:val="20"/>
          <w:szCs w:val="20"/>
          <w:shd w:val="clear" w:color="auto" w:fill="D9D9D9"/>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775C64">
        <w:rPr>
          <w:rFonts w:ascii="Tahoma" w:hAnsi="Tahoma" w:cs="Tahoma"/>
          <w:sz w:val="20"/>
          <w:szCs w:val="20"/>
        </w:rPr>
        <w:t xml:space="preserve"> (toliau – Tiekėjas) ir laiduotojas </w:t>
      </w:r>
      <w:r w:rsidRPr="00775C64">
        <w:rPr>
          <w:rFonts w:ascii="Tahoma" w:hAnsi="Tahoma" w:cs="Tahoma"/>
          <w:color w:val="0070C0"/>
          <w:sz w:val="20"/>
          <w:szCs w:val="20"/>
          <w:shd w:val="clear" w:color="auto" w:fill="D9D9D9"/>
        </w:rPr>
        <w:t>[įrašykite laiduotojo pavadinimą, juridinį statusą ir adresą]</w:t>
      </w:r>
      <w:r w:rsidRPr="00775C64">
        <w:rPr>
          <w:rFonts w:ascii="Tahoma" w:hAnsi="Tahoma" w:cs="Tahoma"/>
          <w:sz w:val="20"/>
          <w:szCs w:val="20"/>
        </w:rPr>
        <w:t xml:space="preserve">, (toliau – Draudimo bendrovė), neatšaukiamai įsipareigoja </w:t>
      </w:r>
      <w:r w:rsidR="005D3996" w:rsidRPr="00775C64">
        <w:rPr>
          <w:rFonts w:ascii="Tahoma" w:hAnsi="Tahoma" w:cs="Tahoma"/>
          <w:sz w:val="20"/>
          <w:szCs w:val="20"/>
        </w:rPr>
        <w:t xml:space="preserve">UAB „Telšių regiono atliekų tvarkymo centras“ , J. Tumo-Vaižganto g. 91, Plungė </w:t>
      </w:r>
      <w:r w:rsidRPr="00775C64">
        <w:rPr>
          <w:rFonts w:ascii="Tahoma" w:hAnsi="Tahoma" w:cs="Tahoma"/>
          <w:sz w:val="20"/>
          <w:szCs w:val="20"/>
        </w:rPr>
        <w:t xml:space="preserve">(toliau – Perkančioji organizacija) </w:t>
      </w:r>
      <w:r w:rsidRPr="00775C64">
        <w:rPr>
          <w:rFonts w:ascii="Tahoma" w:hAnsi="Tahoma" w:cs="Tahoma"/>
          <w:color w:val="0070C0"/>
          <w:sz w:val="20"/>
          <w:szCs w:val="20"/>
        </w:rPr>
        <w:t>[įrašykite laidavimo sumą skaičiais]</w:t>
      </w:r>
      <w:r w:rsidRPr="00775C64">
        <w:rPr>
          <w:rFonts w:ascii="Tahoma" w:hAnsi="Tahoma" w:cs="Tahoma"/>
          <w:sz w:val="20"/>
          <w:szCs w:val="20"/>
        </w:rPr>
        <w:t xml:space="preserve"> (</w:t>
      </w:r>
      <w:r w:rsidRPr="00775C64">
        <w:rPr>
          <w:rFonts w:ascii="Tahoma" w:hAnsi="Tahoma" w:cs="Tahoma"/>
          <w:color w:val="0070C0"/>
          <w:sz w:val="20"/>
          <w:szCs w:val="20"/>
          <w:shd w:val="clear" w:color="auto" w:fill="D9D9D9"/>
        </w:rPr>
        <w:t>[įrašykite laidavimo sumą žodžiais ir valiutos pavadinimą])</w:t>
      </w:r>
      <w:r w:rsidRPr="00775C64">
        <w:rPr>
          <w:rFonts w:ascii="Tahoma" w:hAnsi="Tahoma" w:cs="Tahoma"/>
          <w:sz w:val="20"/>
          <w:szCs w:val="20"/>
        </w:rPr>
        <w:t xml:space="preserve"> suma ir ją tinkamai išmokėti pagal šį laidavimo draudimo raštą. Šis įsipareigojimas yra privalomas Draudimo bendrovei ir jos teisių perėmėjams ir patvirtintas Draudimo bendrovės įgalioto asmens parašu ir antspaudu </w:t>
      </w:r>
      <w:r w:rsidRPr="00775C64">
        <w:rPr>
          <w:rFonts w:ascii="Tahoma" w:hAnsi="Tahoma" w:cs="Tahoma"/>
          <w:color w:val="0070C0"/>
          <w:sz w:val="20"/>
          <w:szCs w:val="20"/>
          <w:shd w:val="clear" w:color="auto" w:fill="D9D9D9"/>
        </w:rPr>
        <w:t>[įrašykite laidavimo draudimo rašto išdavimo datą]</w:t>
      </w:r>
      <w:r w:rsidRPr="00775C64">
        <w:rPr>
          <w:rFonts w:ascii="Tahoma" w:hAnsi="Tahoma" w:cs="Tahoma"/>
          <w:sz w:val="20"/>
          <w:szCs w:val="20"/>
          <w:shd w:val="clear" w:color="auto" w:fill="F2F2F2"/>
        </w:rPr>
        <w:t>.</w:t>
      </w:r>
    </w:p>
    <w:p w14:paraId="54B2962D" w14:textId="77777777" w:rsidR="00CC0FB4" w:rsidRPr="00775C64" w:rsidRDefault="00CC0FB4" w:rsidP="00CC0FB4">
      <w:pPr>
        <w:spacing w:after="0" w:line="240" w:lineRule="auto"/>
        <w:ind w:firstLine="567"/>
        <w:jc w:val="both"/>
        <w:rPr>
          <w:rFonts w:ascii="Tahoma" w:hAnsi="Tahoma" w:cs="Tahoma"/>
          <w:sz w:val="20"/>
          <w:szCs w:val="20"/>
        </w:rPr>
      </w:pPr>
      <w:r w:rsidRPr="00775C64">
        <w:rPr>
          <w:rFonts w:ascii="Tahoma" w:hAnsi="Tahoma" w:cs="Tahoma"/>
          <w:sz w:val="20"/>
          <w:szCs w:val="20"/>
        </w:rPr>
        <w:t xml:space="preserve">KADANGI Tiekėjas pateikė raštišką pasiūlymą </w:t>
      </w:r>
      <w:r w:rsidRPr="00775C64">
        <w:rPr>
          <w:rFonts w:ascii="Tahoma" w:hAnsi="Tahoma" w:cs="Tahoma"/>
          <w:color w:val="0070C0"/>
          <w:sz w:val="20"/>
          <w:szCs w:val="20"/>
          <w:shd w:val="clear" w:color="auto" w:fill="D9D9D9"/>
        </w:rPr>
        <w:t>[tiekti prekes / teikti paslaugas / atlikti darbus – pasirinkite tinkamą variantą]</w:t>
      </w:r>
      <w:r w:rsidRPr="00775C64">
        <w:rPr>
          <w:rFonts w:ascii="Tahoma" w:hAnsi="Tahoma" w:cs="Tahoma"/>
          <w:sz w:val="20"/>
          <w:szCs w:val="20"/>
        </w:rPr>
        <w:t xml:space="preserve"> (toliau – Pasiūlymas) Perkančiajai organizacijai, dalyvaudamas viešajame pirkime </w:t>
      </w:r>
      <w:r w:rsidRPr="00775C64">
        <w:rPr>
          <w:rFonts w:ascii="Tahoma" w:hAnsi="Tahoma" w:cs="Tahoma"/>
          <w:color w:val="0070C0"/>
          <w:sz w:val="20"/>
          <w:szCs w:val="20"/>
          <w:shd w:val="clear" w:color="auto" w:fill="D9D9D9"/>
        </w:rPr>
        <w:t>[įrašykite pirkimo pavadinimą ir pirkimo numerį]</w:t>
      </w:r>
      <w:r w:rsidRPr="00775C64">
        <w:rPr>
          <w:rFonts w:ascii="Tahoma" w:hAnsi="Tahoma" w:cs="Tahoma"/>
          <w:sz w:val="20"/>
          <w:szCs w:val="20"/>
        </w:rPr>
        <w:t>,</w:t>
      </w:r>
    </w:p>
    <w:p w14:paraId="62382060" w14:textId="77777777" w:rsidR="00CC0FB4" w:rsidRPr="00775C64" w:rsidRDefault="00CC0FB4" w:rsidP="00CC0FB4">
      <w:pPr>
        <w:spacing w:after="0" w:line="240" w:lineRule="auto"/>
        <w:ind w:firstLine="567"/>
        <w:jc w:val="both"/>
        <w:rPr>
          <w:rFonts w:ascii="Tahoma" w:hAnsi="Tahoma" w:cs="Tahoma"/>
          <w:sz w:val="20"/>
          <w:szCs w:val="20"/>
        </w:rPr>
      </w:pPr>
      <w:r w:rsidRPr="00775C64">
        <w:rPr>
          <w:rFonts w:ascii="Tahoma" w:hAnsi="Tahoma" w:cs="Tahoma"/>
          <w:sz w:val="20"/>
          <w:szCs w:val="20"/>
        </w:rPr>
        <w:t>TODĖL ŠIO LAIDAVIMO DRAUDIMO SĄLYGOS YRA TOKIOS:</w:t>
      </w:r>
    </w:p>
    <w:p w14:paraId="1E3EEF86" w14:textId="77777777" w:rsidR="00CC0FB4" w:rsidRPr="00775C64" w:rsidRDefault="00CC0FB4">
      <w:pPr>
        <w:numPr>
          <w:ilvl w:val="0"/>
          <w:numId w:val="18"/>
        </w:numPr>
        <w:tabs>
          <w:tab w:val="left" w:pos="851"/>
        </w:tabs>
        <w:suppressAutoHyphens/>
        <w:spacing w:after="0" w:line="240" w:lineRule="auto"/>
        <w:ind w:left="0" w:firstLine="567"/>
        <w:jc w:val="both"/>
        <w:rPr>
          <w:rFonts w:ascii="Tahoma" w:hAnsi="Tahoma" w:cs="Tahoma"/>
          <w:sz w:val="20"/>
          <w:szCs w:val="20"/>
        </w:rPr>
      </w:pPr>
      <w:r w:rsidRPr="00775C64">
        <w:rPr>
          <w:rFonts w:ascii="Tahoma" w:hAnsi="Tahoma" w:cs="Tahoma"/>
          <w:sz w:val="20"/>
          <w:szCs w:val="20"/>
        </w:rPr>
        <w:t xml:space="preserve">pasiūlymo galiojimo laikotarpiu tiekėjas </w:t>
      </w:r>
      <w:r w:rsidRPr="00775C64">
        <w:rPr>
          <w:rFonts w:ascii="Tahoma" w:hAnsi="Tahoma" w:cs="Tahoma"/>
          <w:color w:val="000000" w:themeColor="text1"/>
          <w:sz w:val="20"/>
          <w:szCs w:val="20"/>
        </w:rPr>
        <w:t>atsisako savo pasiūlymo arba jo dalies (pasiūlyme nurodyto pirkimo objekto, jo kiekio (apimties), siūlomų kainų, tiekimo ar mokėjimo terminų, kitų pasiūlyme nurodytų sąlygų)</w:t>
      </w:r>
      <w:r w:rsidRPr="00775C64">
        <w:rPr>
          <w:rFonts w:ascii="Tahoma" w:hAnsi="Tahoma" w:cs="Tahoma"/>
          <w:sz w:val="20"/>
          <w:szCs w:val="20"/>
        </w:rPr>
        <w:t>;</w:t>
      </w:r>
    </w:p>
    <w:p w14:paraId="6F77A9B0" w14:textId="77777777" w:rsidR="00CC0FB4" w:rsidRPr="00775C64" w:rsidRDefault="00CC0FB4">
      <w:pPr>
        <w:numPr>
          <w:ilvl w:val="0"/>
          <w:numId w:val="18"/>
        </w:numPr>
        <w:tabs>
          <w:tab w:val="left" w:pos="851"/>
        </w:tabs>
        <w:suppressAutoHyphens/>
        <w:spacing w:after="0" w:line="240" w:lineRule="auto"/>
        <w:ind w:left="0" w:firstLine="567"/>
        <w:jc w:val="both"/>
        <w:rPr>
          <w:rFonts w:ascii="Tahoma" w:hAnsi="Tahoma" w:cs="Tahoma"/>
          <w:sz w:val="20"/>
          <w:szCs w:val="20"/>
        </w:rPr>
      </w:pPr>
      <w:r w:rsidRPr="00775C64">
        <w:rPr>
          <w:rFonts w:ascii="Tahoma" w:hAnsi="Tahoma" w:cs="Tahoma"/>
          <w:color w:val="000000" w:themeColor="text1"/>
          <w:sz w:val="20"/>
          <w:szCs w:val="20"/>
        </w:rPr>
        <w:t>tiekėjas, perkančiajai organizacijai paprašius, netikslina ar nepateikia trūkstamų duomenų ar dokumentų apie</w:t>
      </w:r>
      <w:r w:rsidRPr="00775C64">
        <w:rPr>
          <w:rFonts w:ascii="Tahoma" w:hAnsi="Tahoma" w:cs="Tahoma"/>
          <w:color w:val="000000"/>
          <w:sz w:val="20"/>
          <w:szCs w:val="20"/>
        </w:rPr>
        <w:t xml:space="preserve"> atitiktį pirkimo dokumentų reikalavimams</w:t>
      </w:r>
      <w:r w:rsidRPr="00775C64">
        <w:rPr>
          <w:rFonts w:ascii="Tahoma" w:hAnsi="Tahoma" w:cs="Tahoma"/>
          <w:sz w:val="20"/>
          <w:szCs w:val="20"/>
        </w:rPr>
        <w:t>;</w:t>
      </w:r>
    </w:p>
    <w:p w14:paraId="5CB5C61D" w14:textId="77777777" w:rsidR="00CC0FB4" w:rsidRPr="00775C64" w:rsidRDefault="00CC0FB4">
      <w:pPr>
        <w:numPr>
          <w:ilvl w:val="0"/>
          <w:numId w:val="18"/>
        </w:numPr>
        <w:tabs>
          <w:tab w:val="left" w:pos="851"/>
        </w:tabs>
        <w:suppressAutoHyphens/>
        <w:spacing w:after="0" w:line="240" w:lineRule="auto"/>
        <w:ind w:left="0" w:firstLine="567"/>
        <w:jc w:val="both"/>
        <w:rPr>
          <w:rFonts w:ascii="Tahoma" w:hAnsi="Tahoma" w:cs="Tahoma"/>
          <w:sz w:val="20"/>
          <w:szCs w:val="20"/>
        </w:rPr>
      </w:pPr>
      <w:r w:rsidRPr="00775C64">
        <w:rPr>
          <w:rFonts w:ascii="Tahoma" w:hAnsi="Tahoma" w:cs="Tahoma"/>
          <w:color w:val="000000" w:themeColor="text1"/>
          <w:sz w:val="20"/>
          <w:szCs w:val="20"/>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447E2612" w14:textId="77777777" w:rsidR="00CC0FB4" w:rsidRPr="00775C64" w:rsidRDefault="00CC0FB4">
      <w:pPr>
        <w:numPr>
          <w:ilvl w:val="0"/>
          <w:numId w:val="18"/>
        </w:numPr>
        <w:tabs>
          <w:tab w:val="left" w:pos="851"/>
        </w:tabs>
        <w:suppressAutoHyphens/>
        <w:spacing w:after="0" w:line="240" w:lineRule="auto"/>
        <w:ind w:left="0" w:firstLine="567"/>
        <w:jc w:val="both"/>
        <w:rPr>
          <w:rFonts w:ascii="Tahoma" w:hAnsi="Tahoma" w:cs="Tahoma"/>
          <w:sz w:val="20"/>
          <w:szCs w:val="20"/>
        </w:rPr>
      </w:pPr>
      <w:r w:rsidRPr="00775C64">
        <w:rPr>
          <w:rFonts w:ascii="Tahoma" w:hAnsi="Tahoma" w:cs="Tahoma"/>
          <w:color w:val="000000" w:themeColor="text1"/>
          <w:sz w:val="20"/>
          <w:szCs w:val="20"/>
        </w:rPr>
        <w:t>laimėjęs pirkimą ir pasirašęs sutartį tiekėjas per sutartyje nustatytą terminą nepateikia sutarties įvykdymo užtikrinimo –</w:t>
      </w:r>
      <w:r w:rsidRPr="00775C64">
        <w:rPr>
          <w:rFonts w:ascii="Tahoma" w:hAnsi="Tahoma" w:cs="Tahoma"/>
          <w:sz w:val="20"/>
          <w:szCs w:val="20"/>
        </w:rPr>
        <w:t>nepateikia sutarties įvykdymą užtikrinančio dokumento.</w:t>
      </w:r>
    </w:p>
    <w:p w14:paraId="36874AB8" w14:textId="77777777" w:rsidR="00CC0FB4" w:rsidRPr="00775C64" w:rsidRDefault="00CC0FB4" w:rsidP="00CC0FB4">
      <w:pPr>
        <w:spacing w:after="0" w:line="240" w:lineRule="auto"/>
        <w:ind w:firstLine="567"/>
        <w:jc w:val="both"/>
        <w:rPr>
          <w:rFonts w:ascii="Tahoma" w:hAnsi="Tahoma" w:cs="Tahoma"/>
          <w:sz w:val="20"/>
          <w:szCs w:val="20"/>
        </w:rPr>
      </w:pPr>
      <w:r w:rsidRPr="00775C64">
        <w:rPr>
          <w:rFonts w:ascii="Tahoma" w:hAnsi="Tahoma" w:cs="Tahoma"/>
          <w:sz w:val="20"/>
          <w:szCs w:val="20"/>
        </w:rPr>
        <w:t xml:space="preserve">Draudimo bendrovė besąlygiškai įsipareigoja per 10 darbo dienų sumokėti Perkančiajai organizacijai aukščiau nurodytą sumą, gavus Perkančiosios organizacijos pirmą raštišką reikalavimą. </w:t>
      </w:r>
    </w:p>
    <w:p w14:paraId="7F4A47F0" w14:textId="77777777" w:rsidR="00CC0FB4" w:rsidRPr="00775C64" w:rsidRDefault="00CC0FB4" w:rsidP="00CC0FB4">
      <w:pPr>
        <w:spacing w:after="0" w:line="240" w:lineRule="auto"/>
        <w:ind w:firstLine="567"/>
        <w:jc w:val="both"/>
        <w:rPr>
          <w:rFonts w:ascii="Tahoma" w:hAnsi="Tahoma" w:cs="Tahoma"/>
          <w:sz w:val="20"/>
          <w:szCs w:val="20"/>
        </w:rPr>
      </w:pPr>
      <w:r w:rsidRPr="00775C64">
        <w:rPr>
          <w:rFonts w:ascii="Tahoma" w:hAnsi="Tahoma" w:cs="Tahoma"/>
          <w:sz w:val="20"/>
          <w:szCs w:val="20"/>
        </w:rPr>
        <w:t>Perkančioji organizacija neprivalo pagrįsti, kurių sąlygų Tiekėjas neįvykdė, bet turi nurodyti, kurią iš aukščiau minėtų sąlygų pažeidė.</w:t>
      </w:r>
    </w:p>
    <w:p w14:paraId="5FB6ACE2" w14:textId="77777777" w:rsidR="00CC0FB4" w:rsidRPr="00775C64" w:rsidRDefault="00CC0FB4" w:rsidP="00CC0FB4">
      <w:pPr>
        <w:spacing w:after="0" w:line="240" w:lineRule="auto"/>
        <w:ind w:firstLine="567"/>
        <w:jc w:val="both"/>
        <w:rPr>
          <w:rFonts w:ascii="Tahoma" w:hAnsi="Tahoma" w:cs="Tahoma"/>
          <w:sz w:val="20"/>
          <w:szCs w:val="20"/>
        </w:rPr>
      </w:pPr>
      <w:r w:rsidRPr="00775C64">
        <w:rPr>
          <w:rFonts w:ascii="Tahoma" w:hAnsi="Tahoma" w:cs="Tahoma"/>
          <w:sz w:val="20"/>
          <w:szCs w:val="20"/>
        </w:rPr>
        <w:t>Draudimo bendrovė įsipareigoja tik Perkančiajai organizacijai, todėl šis laidavimo draudimo raštas yra neperleistinas ir neįkeistinas.</w:t>
      </w:r>
    </w:p>
    <w:p w14:paraId="7E134D1D" w14:textId="77777777" w:rsidR="00CC0FB4" w:rsidRPr="00775C64" w:rsidRDefault="00CC0FB4" w:rsidP="00CC0FB4">
      <w:pPr>
        <w:spacing w:after="0" w:line="240" w:lineRule="auto"/>
        <w:ind w:firstLine="567"/>
        <w:jc w:val="both"/>
        <w:rPr>
          <w:rFonts w:ascii="Tahoma" w:hAnsi="Tahoma" w:cs="Tahoma"/>
          <w:sz w:val="20"/>
          <w:szCs w:val="20"/>
        </w:rPr>
      </w:pPr>
      <w:r w:rsidRPr="00775C64">
        <w:rPr>
          <w:rFonts w:ascii="Tahoma" w:hAnsi="Tahoma" w:cs="Tahoma"/>
          <w:sz w:val="20"/>
          <w:szCs w:val="20"/>
        </w:rPr>
        <w:t>Tiekėjui neįvykdžius savo įsipareigojimų numatytų šiame laidavimo draudimo rašte, Perkančioji organizacija neprivalo pirmiausia nukreipti išieškojimą į Tiekėjo turtą.</w:t>
      </w:r>
    </w:p>
    <w:p w14:paraId="45824AC5" w14:textId="77777777" w:rsidR="00CC0FB4" w:rsidRPr="00775C64" w:rsidRDefault="00CC0FB4" w:rsidP="00CC0FB4">
      <w:pPr>
        <w:spacing w:after="0" w:line="240" w:lineRule="auto"/>
        <w:ind w:firstLine="567"/>
        <w:jc w:val="both"/>
        <w:rPr>
          <w:rFonts w:ascii="Tahoma" w:hAnsi="Tahoma" w:cs="Tahoma"/>
          <w:sz w:val="20"/>
          <w:szCs w:val="20"/>
        </w:rPr>
      </w:pPr>
      <w:r w:rsidRPr="00775C64">
        <w:rPr>
          <w:rFonts w:ascii="Tahoma" w:hAnsi="Tahoma" w:cs="Tahoma"/>
          <w:sz w:val="20"/>
          <w:szCs w:val="20"/>
        </w:rPr>
        <w:t xml:space="preserve">Draudimo bendrovės įsipareigojimai įsigalioja nuo viešojo pirkimo vokų atplėšimo dienos ir galioja netrumpiau nei iki Pasiūlymo galiojimo termino pabaigos, t. y. </w:t>
      </w:r>
      <w:r w:rsidRPr="00775C64">
        <w:rPr>
          <w:rFonts w:ascii="Tahoma" w:hAnsi="Tahoma" w:cs="Tahoma"/>
          <w:bCs/>
          <w:color w:val="0070C0"/>
          <w:sz w:val="20"/>
          <w:szCs w:val="20"/>
          <w:shd w:val="clear" w:color="auto" w:fill="D9D9D9"/>
        </w:rPr>
        <w:t>[įrašykite laidavimo galiojimo datą]</w:t>
      </w:r>
      <w:r w:rsidRPr="00775C64">
        <w:rPr>
          <w:rFonts w:ascii="Tahoma" w:hAnsi="Tahoma" w:cs="Tahoma"/>
          <w:sz w:val="20"/>
          <w:szCs w:val="20"/>
        </w:rPr>
        <w:t>.  Perkančiajai organizacijai nepareiškus reikalavimo per 3 mėnesius po šio laidavimo rašto pabaigos, jis nustoja galioti.</w:t>
      </w:r>
    </w:p>
    <w:p w14:paraId="327B3D83" w14:textId="77777777" w:rsidR="00CC0FB4" w:rsidRPr="00775C64" w:rsidRDefault="00CC0FB4" w:rsidP="00CC0FB4">
      <w:pPr>
        <w:spacing w:after="0" w:line="240" w:lineRule="auto"/>
        <w:ind w:firstLine="567"/>
        <w:jc w:val="both"/>
        <w:rPr>
          <w:rFonts w:ascii="Tahoma" w:hAnsi="Tahoma" w:cs="Tahoma"/>
          <w:sz w:val="20"/>
          <w:szCs w:val="20"/>
        </w:rPr>
      </w:pPr>
      <w:r w:rsidRPr="00775C64">
        <w:rPr>
          <w:rFonts w:ascii="Tahoma" w:hAnsi="Tahoma" w:cs="Tahoma"/>
          <w:sz w:val="20"/>
          <w:szCs w:val="20"/>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3CF38B2E" w14:textId="77777777" w:rsidR="00CC0FB4" w:rsidRPr="00775C64" w:rsidRDefault="00CC0FB4" w:rsidP="00CC0FB4">
      <w:pPr>
        <w:spacing w:after="0" w:line="240" w:lineRule="auto"/>
        <w:ind w:firstLine="567"/>
        <w:jc w:val="both"/>
        <w:rPr>
          <w:rFonts w:ascii="Tahoma" w:hAnsi="Tahoma" w:cs="Tahoma"/>
          <w:sz w:val="20"/>
          <w:szCs w:val="20"/>
        </w:rPr>
      </w:pPr>
      <w:r w:rsidRPr="00775C64">
        <w:rPr>
          <w:rFonts w:ascii="Tahoma" w:hAnsi="Tahoma" w:cs="Tahoma"/>
          <w:sz w:val="20"/>
          <w:szCs w:val="20"/>
        </w:rPr>
        <w:t xml:space="preserve">            Išduotam laidavimo draudimo raštui taikytina Lietuvos Respublikos teisė. Šalių ginčai sprendžiami Lietuvos Respublikos įstatymų nustatyta tvarka.</w:t>
      </w:r>
    </w:p>
    <w:p w14:paraId="17F2B8D5" w14:textId="77777777" w:rsidR="00B57C54" w:rsidRPr="00775C64" w:rsidRDefault="00B57C54" w:rsidP="00CC0FB4">
      <w:pPr>
        <w:spacing w:after="0" w:line="240" w:lineRule="auto"/>
        <w:ind w:firstLine="567"/>
        <w:jc w:val="both"/>
        <w:rPr>
          <w:rFonts w:ascii="Tahoma" w:hAnsi="Tahoma" w:cs="Tahoma"/>
          <w:sz w:val="20"/>
          <w:szCs w:val="20"/>
        </w:rPr>
      </w:pPr>
    </w:p>
    <w:p w14:paraId="43119E56" w14:textId="77777777" w:rsidR="005D3996" w:rsidRPr="00775C64" w:rsidRDefault="005D3996" w:rsidP="00CC0FB4">
      <w:pPr>
        <w:spacing w:after="0" w:line="240" w:lineRule="auto"/>
        <w:ind w:firstLine="567"/>
        <w:jc w:val="both"/>
        <w:rPr>
          <w:rFonts w:ascii="Tahoma" w:hAnsi="Tahoma" w:cs="Tahoma"/>
          <w:sz w:val="22"/>
          <w:szCs w:val="22"/>
        </w:rPr>
      </w:pPr>
    </w:p>
    <w:p w14:paraId="5317E11C" w14:textId="1C3515B5" w:rsidR="005D3996" w:rsidRPr="00775C64" w:rsidRDefault="005D3996" w:rsidP="008C073B">
      <w:pPr>
        <w:pStyle w:val="Turinioantrat"/>
        <w:rPr>
          <w:sz w:val="20"/>
          <w:szCs w:val="28"/>
        </w:rPr>
      </w:pPr>
      <w:bookmarkStart w:id="83" w:name="_Toc200713832"/>
      <w:r w:rsidRPr="00775C64">
        <w:rPr>
          <w:sz w:val="20"/>
          <w:szCs w:val="28"/>
        </w:rPr>
        <w:lastRenderedPageBreak/>
        <w:t>1</w:t>
      </w:r>
      <w:r w:rsidR="00B12CE3">
        <w:rPr>
          <w:sz w:val="20"/>
          <w:szCs w:val="28"/>
        </w:rPr>
        <w:t>2</w:t>
      </w:r>
      <w:r w:rsidRPr="00775C64">
        <w:rPr>
          <w:sz w:val="20"/>
          <w:szCs w:val="28"/>
        </w:rPr>
        <w:t xml:space="preserve"> priedas „</w:t>
      </w:r>
      <w:r w:rsidR="004200A8" w:rsidRPr="00775C64">
        <w:rPr>
          <w:sz w:val="20"/>
          <w:szCs w:val="28"/>
        </w:rPr>
        <w:t>Pagrindimas dėl pirkimo objekto neskaidymo</w:t>
      </w:r>
      <w:r w:rsidRPr="00775C64">
        <w:rPr>
          <w:sz w:val="20"/>
          <w:szCs w:val="28"/>
        </w:rPr>
        <w:t>“</w:t>
      </w:r>
      <w:bookmarkEnd w:id="83"/>
    </w:p>
    <w:p w14:paraId="5457F61E" w14:textId="77777777" w:rsidR="005D3996" w:rsidRPr="00775C64" w:rsidRDefault="005D3996" w:rsidP="005D3996">
      <w:pPr>
        <w:rPr>
          <w:sz w:val="20"/>
          <w:szCs w:val="20"/>
        </w:rPr>
      </w:pPr>
    </w:p>
    <w:p w14:paraId="7939E076" w14:textId="2332290F" w:rsidR="005D3996" w:rsidRPr="00775C64" w:rsidRDefault="005D3996" w:rsidP="00AD1F88">
      <w:pPr>
        <w:spacing w:after="0" w:line="240" w:lineRule="auto"/>
        <w:jc w:val="center"/>
        <w:rPr>
          <w:rFonts w:ascii="Tahoma" w:hAnsi="Tahoma" w:cs="Tahoma"/>
          <w:b/>
          <w:bCs/>
          <w:sz w:val="20"/>
          <w:szCs w:val="20"/>
        </w:rPr>
      </w:pPr>
      <w:r w:rsidRPr="00775C64">
        <w:rPr>
          <w:rFonts w:ascii="Tahoma" w:hAnsi="Tahoma" w:cs="Tahoma"/>
          <w:b/>
          <w:bCs/>
          <w:sz w:val="20"/>
          <w:szCs w:val="20"/>
        </w:rPr>
        <w:t>Dėl pirkimo objekto neskaidymo pagrindimo</w:t>
      </w:r>
    </w:p>
    <w:p w14:paraId="22C4C205" w14:textId="77777777" w:rsidR="00AD1F88" w:rsidRPr="00775C64" w:rsidRDefault="00AD1F88" w:rsidP="00AD1F88">
      <w:pPr>
        <w:spacing w:after="0" w:line="240" w:lineRule="auto"/>
        <w:jc w:val="center"/>
        <w:rPr>
          <w:rFonts w:ascii="Tahoma" w:hAnsi="Tahoma" w:cs="Tahoma"/>
          <w:b/>
          <w:bCs/>
          <w:sz w:val="20"/>
          <w:szCs w:val="20"/>
        </w:rPr>
      </w:pPr>
    </w:p>
    <w:p w14:paraId="353E8AFF" w14:textId="77777777" w:rsidR="00B12CE3" w:rsidRPr="00B12CE3" w:rsidRDefault="00B12CE3" w:rsidP="00B12CE3">
      <w:pPr>
        <w:jc w:val="both"/>
        <w:rPr>
          <w:rFonts w:ascii="Tahoma" w:hAnsi="Tahoma" w:cs="Tahoma"/>
          <w:sz w:val="20"/>
          <w:szCs w:val="20"/>
        </w:rPr>
      </w:pPr>
      <w:r w:rsidRPr="00B12CE3">
        <w:rPr>
          <w:rFonts w:ascii="Tahoma" w:hAnsi="Tahoma" w:cs="Tahoma"/>
          <w:sz w:val="20"/>
          <w:szCs w:val="20"/>
        </w:rPr>
        <w:t>Perkančioji organizacija siekia įsigyti vienodos specifikacijos 2 vienetus teleskopinių krautuvų. Vadovaujantis VPĮ 28 str. 2 d. pirkimas neskaidomas:</w:t>
      </w:r>
    </w:p>
    <w:p w14:paraId="3B671734" w14:textId="4C5F72CD" w:rsidR="00B12CE3" w:rsidRPr="00B12CE3" w:rsidRDefault="00B12CE3">
      <w:pPr>
        <w:pStyle w:val="Sraopastraipa"/>
        <w:numPr>
          <w:ilvl w:val="0"/>
          <w:numId w:val="33"/>
        </w:numPr>
        <w:jc w:val="both"/>
        <w:rPr>
          <w:rFonts w:ascii="Tahoma" w:hAnsi="Tahoma" w:cs="Tahoma"/>
          <w:sz w:val="20"/>
          <w:szCs w:val="20"/>
        </w:rPr>
      </w:pPr>
      <w:r>
        <w:rPr>
          <w:rFonts w:ascii="Tahoma" w:hAnsi="Tahoma" w:cs="Tahoma"/>
          <w:sz w:val="20"/>
          <w:szCs w:val="20"/>
        </w:rPr>
        <w:t>S</w:t>
      </w:r>
      <w:r w:rsidRPr="00B12CE3">
        <w:rPr>
          <w:rFonts w:ascii="Tahoma" w:hAnsi="Tahoma" w:cs="Tahoma"/>
          <w:sz w:val="20"/>
          <w:szCs w:val="20"/>
        </w:rPr>
        <w:t xml:space="preserve">iekiant užtikrinti techninį vientisumą – abu krautuvai turi būti vienodi, kad būtų užtikrintas vienodas naudojimas, aptarnavimas, atsarginių dalių tiekimas ir darbuotojų apmokymas. Skirtingų tiekėjų įranga sudarytų riziką dėl skirtingų eksploatavimo sąlygų ir padidintų eksploatacijos išlaidas. </w:t>
      </w:r>
    </w:p>
    <w:p w14:paraId="7CF1F310" w14:textId="77777777" w:rsidR="00B12CE3" w:rsidRPr="00B12CE3" w:rsidRDefault="00B12CE3">
      <w:pPr>
        <w:pStyle w:val="Sraopastraipa"/>
        <w:numPr>
          <w:ilvl w:val="0"/>
          <w:numId w:val="33"/>
        </w:numPr>
        <w:jc w:val="both"/>
        <w:rPr>
          <w:rFonts w:ascii="Tahoma" w:hAnsi="Tahoma" w:cs="Tahoma"/>
          <w:sz w:val="20"/>
          <w:szCs w:val="20"/>
        </w:rPr>
      </w:pPr>
      <w:r w:rsidRPr="00B12CE3">
        <w:rPr>
          <w:rFonts w:ascii="Tahoma" w:hAnsi="Tahoma" w:cs="Tahoma"/>
          <w:sz w:val="20"/>
          <w:szCs w:val="20"/>
        </w:rPr>
        <w:t>Siekiant užtikrinti ekonominį efektyvumą – pirkimą vykdant neskaidant tikėtina gauti palankesnę vieneto kainą dėl masto ekonomijos. Skaidant pirkimą į dalis būtų prarasta galimybe užtikrinti geresnę kainą bei racionalų lėšų panaudojimą.</w:t>
      </w:r>
    </w:p>
    <w:p w14:paraId="6906B076" w14:textId="77777777" w:rsidR="00B12CE3" w:rsidRPr="00B12CE3" w:rsidRDefault="00B12CE3">
      <w:pPr>
        <w:pStyle w:val="Sraopastraipa"/>
        <w:numPr>
          <w:ilvl w:val="0"/>
          <w:numId w:val="33"/>
        </w:numPr>
        <w:jc w:val="both"/>
        <w:rPr>
          <w:rFonts w:ascii="Tahoma" w:hAnsi="Tahoma" w:cs="Tahoma"/>
          <w:sz w:val="20"/>
          <w:szCs w:val="20"/>
        </w:rPr>
      </w:pPr>
      <w:r w:rsidRPr="00B12CE3">
        <w:rPr>
          <w:rFonts w:ascii="Tahoma" w:hAnsi="Tahoma" w:cs="Tahoma"/>
          <w:sz w:val="20"/>
          <w:szCs w:val="20"/>
        </w:rPr>
        <w:t>Administravimo našta – pirkimo skaidymas į dalis reikštų kelių sutarčių sudarymą ir administravimą, atskirą priežiūros, garantijų bei tiekimo kontrolę, kas ženkliai padidintų administracines sąnaudas.</w:t>
      </w:r>
    </w:p>
    <w:p w14:paraId="3817581E" w14:textId="77777777" w:rsidR="005D3996" w:rsidRPr="005D3996" w:rsidRDefault="005D3996" w:rsidP="00B12CE3">
      <w:pPr>
        <w:jc w:val="both"/>
      </w:pPr>
    </w:p>
    <w:sectPr w:rsidR="005D3996" w:rsidRPr="005D3996" w:rsidSect="004F497A">
      <w:footerReference w:type="first" r:id="rId30"/>
      <w:pgSz w:w="12240" w:h="15840"/>
      <w:pgMar w:top="851" w:right="578" w:bottom="261" w:left="993" w:header="720" w:footer="720" w:gutter="0"/>
      <w:pgNumType w:start="2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548A2" w14:textId="77777777" w:rsidR="00D85B18" w:rsidRPr="00775C64" w:rsidRDefault="00D85B18" w:rsidP="00D05666">
      <w:r w:rsidRPr="00775C64">
        <w:separator/>
      </w:r>
    </w:p>
  </w:endnote>
  <w:endnote w:type="continuationSeparator" w:id="0">
    <w:p w14:paraId="56B3DD63" w14:textId="77777777" w:rsidR="00D85B18" w:rsidRPr="00775C64" w:rsidRDefault="00D85B18" w:rsidP="00D05666">
      <w:r w:rsidRPr="00775C64">
        <w:continuationSeparator/>
      </w:r>
    </w:p>
  </w:endnote>
  <w:endnote w:type="continuationNotice" w:id="1">
    <w:p w14:paraId="52C64F4A" w14:textId="77777777" w:rsidR="00D85B18" w:rsidRPr="00775C64" w:rsidRDefault="00D85B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Helvetica Neue Medium">
    <w:altName w:val="Times New Roman"/>
    <w:charset w:val="00"/>
    <w:family w:val="roman"/>
    <w:pitch w:val="default"/>
  </w:font>
  <w:font w:name="Helvetica Neue Light">
    <w:altName w:val="Times New Roman"/>
    <w:charset w:val="00"/>
    <w:family w:val="roman"/>
    <w:pitch w:val="default"/>
  </w:font>
  <w:font w:name="Optima">
    <w:altName w:val="Arial"/>
    <w:charset w:val="00"/>
    <w:family w:val="auto"/>
    <w:pitch w:val="variable"/>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5DFD40D0" w14:textId="345DD45E" w:rsidR="000B685D" w:rsidRPr="00775C64" w:rsidRDefault="000B685D">
        <w:pPr>
          <w:pStyle w:val="Porat"/>
          <w:jc w:val="right"/>
        </w:pPr>
        <w:r w:rsidRPr="00775C64">
          <w:fldChar w:fldCharType="begin"/>
        </w:r>
        <w:r w:rsidRPr="00775C64">
          <w:instrText xml:space="preserve"> PAGE   \* MERGEFORMAT </w:instrText>
        </w:r>
        <w:r w:rsidRPr="00775C64">
          <w:fldChar w:fldCharType="separate"/>
        </w:r>
        <w:r w:rsidRPr="00775C64">
          <w:t>2</w:t>
        </w:r>
        <w:r w:rsidRPr="00775C64">
          <w:fldChar w:fldCharType="end"/>
        </w:r>
      </w:p>
    </w:sdtContent>
  </w:sdt>
  <w:p w14:paraId="384D48BF" w14:textId="77777777" w:rsidR="000B685D" w:rsidRPr="00775C64"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Pr="00775C64" w:rsidRDefault="0043483A">
    <w:pPr>
      <w:pStyle w:val="Porat"/>
      <w:jc w:val="right"/>
    </w:pPr>
  </w:p>
  <w:p w14:paraId="2575BBBA" w14:textId="77777777" w:rsidR="0043483A" w:rsidRPr="00775C64"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63759238" w:rsidR="00BE180E" w:rsidRPr="00775C64" w:rsidRDefault="00F547AE">
    <w:pPr>
      <w:pStyle w:val="Porat"/>
      <w:jc w:val="right"/>
    </w:pPr>
    <w:r w:rsidRPr="00775C64">
      <w:fldChar w:fldCharType="begin"/>
    </w:r>
    <w:r w:rsidRPr="00775C64">
      <w:instrText xml:space="preserve"> PAGE   \* MERGEFORMAT </w:instrText>
    </w:r>
    <w:r w:rsidRPr="00775C64">
      <w:fldChar w:fldCharType="separate"/>
    </w:r>
    <w:r w:rsidRPr="00775C64">
      <w:t>1</w:t>
    </w:r>
    <w:r w:rsidRPr="00775C64">
      <w:t>4</w:t>
    </w:r>
    <w:r w:rsidRPr="00775C64">
      <w:fldChar w:fldCharType="end"/>
    </w:r>
  </w:p>
  <w:p w14:paraId="0B840016" w14:textId="77777777" w:rsidR="00BE180E" w:rsidRPr="00775C64"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7D461" w14:textId="77777777" w:rsidR="00D85B18" w:rsidRPr="00775C64" w:rsidRDefault="00D85B18" w:rsidP="00D05666">
      <w:r w:rsidRPr="00775C64">
        <w:separator/>
      </w:r>
    </w:p>
  </w:footnote>
  <w:footnote w:type="continuationSeparator" w:id="0">
    <w:p w14:paraId="0EA6636D" w14:textId="77777777" w:rsidR="00D85B18" w:rsidRPr="00775C64" w:rsidRDefault="00D85B18" w:rsidP="00D05666">
      <w:r w:rsidRPr="00775C64">
        <w:continuationSeparator/>
      </w:r>
    </w:p>
  </w:footnote>
  <w:footnote w:type="continuationNotice" w:id="1">
    <w:p w14:paraId="78EEC799" w14:textId="77777777" w:rsidR="00D85B18" w:rsidRPr="00775C64" w:rsidRDefault="00D85B18">
      <w:pPr>
        <w:spacing w:after="0" w:line="240" w:lineRule="auto"/>
      </w:pPr>
    </w:p>
  </w:footnote>
  <w:footnote w:id="2">
    <w:p w14:paraId="5DAD6AEB" w14:textId="77777777" w:rsidR="001F0570" w:rsidRPr="00775C64" w:rsidRDefault="001F0570" w:rsidP="001F0570">
      <w:pPr>
        <w:pStyle w:val="Puslapioinaostekstas"/>
        <w:jc w:val="both"/>
        <w:rPr>
          <w:i/>
          <w:iCs/>
          <w:sz w:val="16"/>
          <w:szCs w:val="16"/>
        </w:rPr>
      </w:pPr>
      <w:r w:rsidRPr="00775C64">
        <w:rPr>
          <w:rStyle w:val="Puslapioinaosnuoroda"/>
          <w:i/>
          <w:iCs/>
          <w:color w:val="7030A0"/>
          <w:sz w:val="16"/>
          <w:szCs w:val="16"/>
        </w:rPr>
        <w:footnoteRef/>
      </w:r>
      <w:r w:rsidRPr="00775C64">
        <w:rPr>
          <w:i/>
          <w:iCs/>
          <w:color w:val="7030A0"/>
          <w:sz w:val="16"/>
          <w:szCs w:val="16"/>
        </w:rPr>
        <w:t xml:space="preserve"> Pirkimą vykdant pagal VPĮ. Perkantieji subjektai, pirkimus vykdantys pagal PĮ, pirkimo dokumentuose šiuos reikalavimus nustato pasirinktinai.</w:t>
      </w:r>
    </w:p>
  </w:footnote>
  <w:footnote w:id="3">
    <w:p w14:paraId="60EBA6B1" w14:textId="77777777" w:rsidR="001F0570" w:rsidRPr="00775C64" w:rsidRDefault="001F0570" w:rsidP="001F0570">
      <w:pPr>
        <w:pStyle w:val="Puslapioinaostekstas"/>
        <w:jc w:val="both"/>
        <w:rPr>
          <w:i/>
          <w:iCs/>
          <w:sz w:val="16"/>
          <w:szCs w:val="16"/>
        </w:rPr>
      </w:pPr>
      <w:r w:rsidRPr="00775C64">
        <w:rPr>
          <w:rStyle w:val="Puslapioinaosnuoroda"/>
          <w:rFonts w:ascii="Calibri" w:eastAsia="Yu Mincho" w:hAnsi="Calibri" w:cs="Arial"/>
          <w:i/>
          <w:iCs/>
          <w:sz w:val="16"/>
          <w:szCs w:val="16"/>
        </w:rPr>
        <w:footnoteRef/>
      </w:r>
      <w:r w:rsidRPr="00775C64">
        <w:rPr>
          <w:rFonts w:ascii="Calibri" w:eastAsia="Yu Mincho" w:hAnsi="Calibri"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66AEAA" w14:textId="77777777" w:rsidR="001F0570" w:rsidRPr="00775C64" w:rsidRDefault="001F0570">
      <w:pPr>
        <w:pStyle w:val="Puslapioinaostekstas"/>
        <w:numPr>
          <w:ilvl w:val="0"/>
          <w:numId w:val="13"/>
        </w:numPr>
        <w:spacing w:after="0" w:line="240" w:lineRule="auto"/>
        <w:jc w:val="both"/>
        <w:rPr>
          <w:rFonts w:ascii="Calibri" w:eastAsia="Yu Mincho" w:hAnsi="Calibri" w:cs="Arial"/>
          <w:i/>
          <w:iCs/>
          <w:sz w:val="16"/>
          <w:szCs w:val="16"/>
        </w:rPr>
      </w:pPr>
      <w:r w:rsidRPr="00775C64">
        <w:rPr>
          <w:rFonts w:ascii="Calibri" w:eastAsia="Yu Mincho" w:hAnsi="Calibri" w:cs="Arial"/>
          <w:i/>
          <w:iCs/>
          <w:sz w:val="16"/>
          <w:szCs w:val="16"/>
        </w:rPr>
        <w:t xml:space="preserve">priesaikos deklaracija; </w:t>
      </w:r>
    </w:p>
    <w:p w14:paraId="3D478BD8" w14:textId="77777777" w:rsidR="001F0570" w:rsidRPr="00775C64" w:rsidRDefault="001F0570">
      <w:pPr>
        <w:pStyle w:val="Puslapioinaostekstas"/>
        <w:numPr>
          <w:ilvl w:val="0"/>
          <w:numId w:val="13"/>
        </w:numPr>
        <w:spacing w:after="0" w:line="240" w:lineRule="auto"/>
        <w:jc w:val="both"/>
        <w:rPr>
          <w:rFonts w:ascii="Calibri" w:eastAsia="Yu Mincho" w:hAnsi="Calibri" w:cs="Arial"/>
        </w:rPr>
      </w:pPr>
      <w:r w:rsidRPr="00775C64">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CCCC05F" w14:textId="77777777" w:rsidR="001F0570" w:rsidRPr="00775C64" w:rsidRDefault="001F0570" w:rsidP="001F0570">
      <w:pPr>
        <w:pStyle w:val="Puslapioinaostekstas"/>
        <w:jc w:val="both"/>
        <w:rPr>
          <w:i/>
          <w:iCs/>
          <w:sz w:val="16"/>
          <w:szCs w:val="16"/>
        </w:rPr>
      </w:pPr>
      <w:r w:rsidRPr="00775C64">
        <w:rPr>
          <w:rStyle w:val="Puslapioinaosnuoroda"/>
          <w:rFonts w:ascii="Calibri" w:eastAsia="Yu Mincho" w:hAnsi="Calibri" w:cs="Arial"/>
          <w:sz w:val="16"/>
          <w:szCs w:val="16"/>
        </w:rPr>
        <w:footnoteRef/>
      </w:r>
      <w:r w:rsidRPr="00775C64">
        <w:rPr>
          <w:rFonts w:ascii="Calibri" w:eastAsia="Yu Mincho" w:hAnsi="Calibri" w:cs="Arial"/>
          <w:sz w:val="16"/>
          <w:szCs w:val="16"/>
        </w:rPr>
        <w:t xml:space="preserve"> </w:t>
      </w:r>
      <w:r w:rsidRPr="00775C64">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FCF3B9" w14:textId="77777777" w:rsidR="001F0570" w:rsidRPr="00775C64" w:rsidRDefault="001F0570">
      <w:pPr>
        <w:pStyle w:val="Puslapioinaostekstas"/>
        <w:numPr>
          <w:ilvl w:val="0"/>
          <w:numId w:val="14"/>
        </w:numPr>
        <w:spacing w:after="0" w:line="240" w:lineRule="auto"/>
        <w:jc w:val="both"/>
        <w:rPr>
          <w:rFonts w:ascii="Calibri" w:eastAsia="Yu Mincho" w:hAnsi="Calibri" w:cs="Arial"/>
          <w:i/>
          <w:iCs/>
          <w:sz w:val="16"/>
          <w:szCs w:val="16"/>
        </w:rPr>
      </w:pPr>
      <w:r w:rsidRPr="00775C64">
        <w:rPr>
          <w:rFonts w:ascii="Calibri" w:eastAsia="Yu Mincho" w:hAnsi="Calibri" w:cs="Arial"/>
          <w:i/>
          <w:iCs/>
          <w:sz w:val="16"/>
          <w:szCs w:val="16"/>
        </w:rPr>
        <w:t xml:space="preserve">priesaikos deklaracija; </w:t>
      </w:r>
    </w:p>
    <w:p w14:paraId="641ED9BF" w14:textId="77777777" w:rsidR="001F0570" w:rsidRPr="00775C64" w:rsidRDefault="001F0570">
      <w:pPr>
        <w:pStyle w:val="Puslapioinaostekstas"/>
        <w:numPr>
          <w:ilvl w:val="0"/>
          <w:numId w:val="14"/>
        </w:numPr>
        <w:spacing w:after="0" w:line="240" w:lineRule="auto"/>
        <w:jc w:val="both"/>
        <w:rPr>
          <w:rFonts w:ascii="Calibri" w:eastAsia="Yu Mincho" w:hAnsi="Calibri" w:cs="Arial"/>
        </w:rPr>
      </w:pPr>
      <w:r w:rsidRPr="00775C64">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E94508D" w14:textId="77777777" w:rsidR="001F0570" w:rsidRPr="00775C64" w:rsidRDefault="001F0570" w:rsidP="001F0570">
      <w:pPr>
        <w:pStyle w:val="Puslapioinaostekstas"/>
        <w:jc w:val="both"/>
        <w:rPr>
          <w:i/>
          <w:iCs/>
          <w:sz w:val="16"/>
          <w:szCs w:val="16"/>
        </w:rPr>
      </w:pPr>
      <w:r w:rsidRPr="00775C64">
        <w:rPr>
          <w:rStyle w:val="Puslapioinaosnuoroda"/>
          <w:rFonts w:ascii="Calibri" w:eastAsia="Yu Mincho" w:hAnsi="Calibri" w:cs="Arial"/>
          <w:sz w:val="16"/>
          <w:szCs w:val="16"/>
        </w:rPr>
        <w:footnoteRef/>
      </w:r>
      <w:r w:rsidRPr="00775C64">
        <w:rPr>
          <w:rFonts w:ascii="Calibri" w:eastAsia="Yu Mincho" w:hAnsi="Calibri" w:cs="Arial"/>
          <w:sz w:val="16"/>
          <w:szCs w:val="16"/>
        </w:rPr>
        <w:t xml:space="preserve"> </w:t>
      </w:r>
      <w:r w:rsidRPr="00775C64">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E2F4BB" w14:textId="77777777" w:rsidR="001F0570" w:rsidRPr="00775C64" w:rsidRDefault="001F0570">
      <w:pPr>
        <w:pStyle w:val="Puslapioinaostekstas"/>
        <w:numPr>
          <w:ilvl w:val="0"/>
          <w:numId w:val="15"/>
        </w:numPr>
        <w:spacing w:after="0" w:line="240" w:lineRule="auto"/>
        <w:jc w:val="both"/>
        <w:rPr>
          <w:rFonts w:ascii="Calibri" w:eastAsia="Yu Mincho" w:hAnsi="Calibri" w:cs="Arial"/>
          <w:i/>
          <w:iCs/>
          <w:sz w:val="16"/>
          <w:szCs w:val="16"/>
        </w:rPr>
      </w:pPr>
      <w:r w:rsidRPr="00775C64">
        <w:rPr>
          <w:rFonts w:ascii="Calibri" w:eastAsia="Yu Mincho" w:hAnsi="Calibri" w:cs="Arial"/>
          <w:i/>
          <w:iCs/>
          <w:sz w:val="16"/>
          <w:szCs w:val="16"/>
        </w:rPr>
        <w:t xml:space="preserve">priesaikos deklaracija; </w:t>
      </w:r>
    </w:p>
    <w:p w14:paraId="1FD39D07" w14:textId="77777777" w:rsidR="001F0570" w:rsidRPr="00775C64" w:rsidRDefault="001F0570">
      <w:pPr>
        <w:pStyle w:val="Puslapioinaostekstas"/>
        <w:numPr>
          <w:ilvl w:val="0"/>
          <w:numId w:val="15"/>
        </w:numPr>
        <w:spacing w:after="0" w:line="240" w:lineRule="auto"/>
        <w:jc w:val="both"/>
        <w:rPr>
          <w:rFonts w:ascii="Calibri" w:eastAsia="Yu Mincho" w:hAnsi="Calibri" w:cs="Arial"/>
        </w:rPr>
      </w:pPr>
      <w:r w:rsidRPr="00775C64">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3F5464F2" w14:textId="77777777" w:rsidR="00A42B22" w:rsidRPr="00775C64" w:rsidRDefault="00A42B22" w:rsidP="00A42B22">
      <w:pPr>
        <w:pStyle w:val="s25"/>
        <w:spacing w:before="0" w:beforeAutospacing="0" w:after="0" w:afterAutospacing="0"/>
        <w:rPr>
          <w:color w:val="000000" w:themeColor="text1"/>
          <w:sz w:val="20"/>
          <w:szCs w:val="20"/>
        </w:rPr>
      </w:pPr>
      <w:r w:rsidRPr="00775C64">
        <w:rPr>
          <w:rStyle w:val="Puslapioinaosnuoroda"/>
          <w:sz w:val="20"/>
          <w:szCs w:val="20"/>
        </w:rPr>
        <w:footnoteRef/>
      </w:r>
      <w:r w:rsidRPr="00775C64">
        <w:rPr>
          <w:sz w:val="20"/>
          <w:szCs w:val="20"/>
        </w:rPr>
        <w:t xml:space="preserve"> </w:t>
      </w:r>
      <w:r w:rsidRPr="00775C64">
        <w:rPr>
          <w:rStyle w:val="s58"/>
          <w:rFonts w:eastAsiaTheme="majorEastAsia"/>
          <w:i/>
          <w:iCs/>
          <w:sz w:val="20"/>
          <w:szCs w:val="20"/>
          <w:shd w:val="clear" w:color="auto" w:fill="FFFFFF"/>
        </w:rPr>
        <w:t>„</w:t>
      </w:r>
      <w:hyperlink r:id="rId1" w:history="1">
        <w:r w:rsidRPr="00775C64">
          <w:rPr>
            <w:rStyle w:val="s58"/>
            <w:rFonts w:eastAsiaTheme="majorEastAsia"/>
            <w:i/>
            <w:iCs/>
            <w:sz w:val="20"/>
            <w:szCs w:val="20"/>
            <w:u w:val="single"/>
            <w:shd w:val="clear" w:color="auto" w:fill="FFFFFF"/>
          </w:rPr>
          <w:t>Konfidencialumas viešuosiuose pirkimuose</w:t>
        </w:r>
      </w:hyperlink>
      <w:r w:rsidRPr="00775C64">
        <w:rPr>
          <w:rStyle w:val="s58"/>
          <w:rFonts w:eastAsiaTheme="majorEastAsia"/>
          <w:i/>
          <w:iCs/>
          <w:sz w:val="20"/>
          <w:szCs w:val="20"/>
          <w:shd w:val="clear" w:color="auto" w:fill="FFFFFF"/>
        </w:rPr>
        <w:t>“</w:t>
      </w:r>
      <w:r w:rsidRPr="00775C64">
        <w:rPr>
          <w:rStyle w:val="apple-converted-space"/>
          <w:rFonts w:eastAsiaTheme="majorEastAsia"/>
          <w:color w:val="000000" w:themeColor="text1"/>
          <w:sz w:val="20"/>
          <w:szCs w:val="20"/>
          <w:shd w:val="clear" w:color="auto" w:fill="FFFFFF"/>
        </w:rPr>
        <w:t> </w:t>
      </w:r>
      <w:hyperlink r:id="rId2" w:history="1">
        <w:r w:rsidRPr="00775C64">
          <w:rPr>
            <w:rStyle w:val="s59"/>
            <w:i/>
            <w:iCs/>
            <w:color w:val="000000" w:themeColor="text1"/>
            <w:sz w:val="20"/>
            <w:szCs w:val="20"/>
            <w:u w:val="single"/>
            <w:shd w:val="clear" w:color="auto" w:fill="FFFFFF"/>
          </w:rPr>
          <w:t>https://vpt.lrv.lt/uploads/vpt/documents/files/mp/konfidenciali_informacija.pdf</w:t>
        </w:r>
      </w:hyperlink>
      <w:r w:rsidRPr="00775C64">
        <w:rPr>
          <w:rStyle w:val="apple-converted-space"/>
          <w:rFonts w:eastAsiaTheme="majorEastAsia"/>
          <w:color w:val="000000" w:themeColor="text1"/>
          <w:sz w:val="20"/>
          <w:szCs w:val="20"/>
          <w:shd w:val="clear" w:color="auto" w:fill="FFFFFF"/>
        </w:rPr>
        <w:t> </w:t>
      </w:r>
      <w:r w:rsidRPr="00775C64">
        <w:rPr>
          <w:rStyle w:val="s60"/>
          <w:rFonts w:eastAsiaTheme="majorEastAsia"/>
          <w:i/>
          <w:iCs/>
          <w:color w:val="000000" w:themeColor="text1"/>
          <w:sz w:val="20"/>
          <w:szCs w:val="20"/>
          <w:shd w:val="clear" w:color="auto" w:fill="FFFFFF"/>
        </w:rPr>
        <w:t> </w:t>
      </w:r>
    </w:p>
    <w:p w14:paraId="23B17188" w14:textId="77777777" w:rsidR="00A42B22" w:rsidRPr="00B77A41" w:rsidRDefault="00A42B22" w:rsidP="00A42B22">
      <w:pPr>
        <w:pStyle w:val="Puslapioinaostekstas"/>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Pr="00775C64" w:rsidRDefault="00215B09">
    <w:pPr>
      <w:pStyle w:val="Antrats"/>
      <w:jc w:val="right"/>
    </w:pPr>
  </w:p>
  <w:p w14:paraId="68E3FFE8" w14:textId="3805043F" w:rsidR="0079367F" w:rsidRPr="00775C64"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C788526"/>
    <w:name w:val="WW8Num1"/>
    <w:lvl w:ilvl="0">
      <w:start w:val="1"/>
      <w:numFmt w:val="decimal"/>
      <w:lvlText w:val="%1."/>
      <w:lvlJc w:val="left"/>
      <w:pPr>
        <w:tabs>
          <w:tab w:val="num" w:pos="0"/>
        </w:tabs>
        <w:ind w:left="720" w:hanging="360"/>
      </w:pPr>
      <w:rPr>
        <w:rFonts w:cs="Times New Roman"/>
        <w:i w:val="0"/>
        <w:sz w:val="22"/>
        <w:szCs w:val="22"/>
      </w:rPr>
    </w:lvl>
    <w:lvl w:ilvl="1">
      <w:start w:val="1"/>
      <w:numFmt w:val="decimal"/>
      <w:isLgl/>
      <w:lvlText w:val="%2."/>
      <w:lvlJc w:val="left"/>
      <w:pPr>
        <w:ind w:left="720" w:hanging="360"/>
      </w:pPr>
      <w:rPr>
        <w:rFonts w:ascii="Tahoma" w:eastAsia="Times New Roman" w:hAnsi="Tahoma" w:cs="Tahoma" w:hint="default"/>
        <w:b w:val="0"/>
        <w:i w:val="0"/>
        <w:iCs w:val="0"/>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0C776D80"/>
    <w:multiLevelType w:val="multilevel"/>
    <w:tmpl w:val="1F4AD0CA"/>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EB24459"/>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9427F06"/>
    <w:multiLevelType w:val="hybridMultilevel"/>
    <w:tmpl w:val="CC046C08"/>
    <w:lvl w:ilvl="0" w:tplc="33B88DCC">
      <w:start w:val="1"/>
      <w:numFmt w:val="decimal"/>
      <w:lvlText w:val="%1."/>
      <w:lvlJc w:val="left"/>
      <w:pPr>
        <w:ind w:left="1392" w:hanging="82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11186"/>
    <w:multiLevelType w:val="multilevel"/>
    <w:tmpl w:val="6C7E9884"/>
    <w:lvl w:ilvl="0">
      <w:start w:val="1"/>
      <w:numFmt w:val="decimal"/>
      <w:lvlText w:val="%1."/>
      <w:lvlJc w:val="left"/>
      <w:pPr>
        <w:ind w:left="360" w:hanging="360"/>
      </w:pPr>
      <w:rPr>
        <w:rFonts w:hint="default"/>
        <w:b w:val="0"/>
        <w:bCs w:val="0"/>
        <w:sz w:val="36"/>
        <w:szCs w:val="36"/>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3" w15:restartNumberingAfterBreak="0">
    <w:nsid w:val="47B8176E"/>
    <w:multiLevelType w:val="multilevel"/>
    <w:tmpl w:val="E1BEB690"/>
    <w:lvl w:ilvl="0">
      <w:start w:val="4"/>
      <w:numFmt w:val="decimal"/>
      <w:lvlText w:val="%1."/>
      <w:lvlJc w:val="left"/>
      <w:pPr>
        <w:ind w:left="360" w:hanging="360"/>
      </w:pPr>
      <w:rPr>
        <w:rFonts w:hint="default"/>
        <w:color w:val="000000" w:themeColor="text1"/>
        <w:sz w:val="22"/>
      </w:rPr>
    </w:lvl>
    <w:lvl w:ilvl="1">
      <w:start w:val="1"/>
      <w:numFmt w:val="decimal"/>
      <w:lvlText w:val="%1.%2."/>
      <w:lvlJc w:val="left"/>
      <w:pPr>
        <w:ind w:left="927" w:hanging="360"/>
      </w:pPr>
      <w:rPr>
        <w:rFonts w:hint="default"/>
        <w:color w:val="000000" w:themeColor="text1"/>
        <w:sz w:val="20"/>
        <w:szCs w:val="20"/>
      </w:rPr>
    </w:lvl>
    <w:lvl w:ilvl="2">
      <w:start w:val="1"/>
      <w:numFmt w:val="decimal"/>
      <w:lvlText w:val="%1.%2.%3."/>
      <w:lvlJc w:val="left"/>
      <w:pPr>
        <w:ind w:left="1854" w:hanging="720"/>
      </w:pPr>
      <w:rPr>
        <w:rFonts w:hint="default"/>
        <w:color w:val="000000" w:themeColor="text1"/>
        <w:sz w:val="22"/>
      </w:rPr>
    </w:lvl>
    <w:lvl w:ilvl="3">
      <w:start w:val="1"/>
      <w:numFmt w:val="decimal"/>
      <w:lvlText w:val="%1.%2.%3.%4."/>
      <w:lvlJc w:val="left"/>
      <w:pPr>
        <w:ind w:left="2421" w:hanging="720"/>
      </w:pPr>
      <w:rPr>
        <w:rFonts w:hint="default"/>
        <w:color w:val="000000" w:themeColor="text1"/>
        <w:sz w:val="22"/>
      </w:rPr>
    </w:lvl>
    <w:lvl w:ilvl="4">
      <w:start w:val="1"/>
      <w:numFmt w:val="decimal"/>
      <w:lvlText w:val="%1.%2.%3.%4.%5."/>
      <w:lvlJc w:val="left"/>
      <w:pPr>
        <w:ind w:left="3348" w:hanging="1080"/>
      </w:pPr>
      <w:rPr>
        <w:rFonts w:hint="default"/>
        <w:color w:val="000000" w:themeColor="text1"/>
        <w:sz w:val="22"/>
      </w:rPr>
    </w:lvl>
    <w:lvl w:ilvl="5">
      <w:start w:val="1"/>
      <w:numFmt w:val="decimal"/>
      <w:lvlText w:val="%1.%2.%3.%4.%5.%6."/>
      <w:lvlJc w:val="left"/>
      <w:pPr>
        <w:ind w:left="3915" w:hanging="1080"/>
      </w:pPr>
      <w:rPr>
        <w:rFonts w:hint="default"/>
        <w:color w:val="000000" w:themeColor="text1"/>
        <w:sz w:val="22"/>
      </w:rPr>
    </w:lvl>
    <w:lvl w:ilvl="6">
      <w:start w:val="1"/>
      <w:numFmt w:val="decimal"/>
      <w:lvlText w:val="%1.%2.%3.%4.%5.%6.%7."/>
      <w:lvlJc w:val="left"/>
      <w:pPr>
        <w:ind w:left="4842" w:hanging="1440"/>
      </w:pPr>
      <w:rPr>
        <w:rFonts w:hint="default"/>
        <w:color w:val="000000" w:themeColor="text1"/>
        <w:sz w:val="22"/>
      </w:rPr>
    </w:lvl>
    <w:lvl w:ilvl="7">
      <w:start w:val="1"/>
      <w:numFmt w:val="decimal"/>
      <w:lvlText w:val="%1.%2.%3.%4.%5.%6.%7.%8."/>
      <w:lvlJc w:val="left"/>
      <w:pPr>
        <w:ind w:left="5409" w:hanging="1440"/>
      </w:pPr>
      <w:rPr>
        <w:rFonts w:hint="default"/>
        <w:color w:val="000000" w:themeColor="text1"/>
        <w:sz w:val="22"/>
      </w:rPr>
    </w:lvl>
    <w:lvl w:ilvl="8">
      <w:start w:val="1"/>
      <w:numFmt w:val="decimal"/>
      <w:lvlText w:val="%1.%2.%3.%4.%5.%6.%7.%8.%9."/>
      <w:lvlJc w:val="left"/>
      <w:pPr>
        <w:ind w:left="6336" w:hanging="1800"/>
      </w:pPr>
      <w:rPr>
        <w:rFonts w:hint="default"/>
        <w:color w:val="000000" w:themeColor="text1"/>
        <w:sz w:val="22"/>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A21B87"/>
    <w:multiLevelType w:val="multilevel"/>
    <w:tmpl w:val="0427001F"/>
    <w:styleLink w:val="111111"/>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0373D3E"/>
    <w:multiLevelType w:val="hybridMultilevel"/>
    <w:tmpl w:val="7876C2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1B172EE"/>
    <w:multiLevelType w:val="multilevel"/>
    <w:tmpl w:val="ECC288F6"/>
    <w:lvl w:ilvl="0">
      <w:start w:val="7"/>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15:restartNumberingAfterBreak="0">
    <w:nsid w:val="722B1AB7"/>
    <w:multiLevelType w:val="multilevel"/>
    <w:tmpl w:val="072ECC8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46F1239"/>
    <w:multiLevelType w:val="multilevel"/>
    <w:tmpl w:val="32C8976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6B10C4AE"/>
    <w:lvl w:ilvl="0">
      <w:start w:val="6"/>
      <w:numFmt w:val="decimal"/>
      <w:lvlText w:val="%1."/>
      <w:lvlJc w:val="left"/>
      <w:pPr>
        <w:ind w:left="504" w:hanging="504"/>
      </w:pPr>
      <w:rPr>
        <w:rFonts w:eastAsia="Calibri" w:hint="default"/>
        <w:b w:val="0"/>
        <w:bCs w:val="0"/>
        <w:sz w:val="28"/>
        <w:szCs w:val="28"/>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946A2E"/>
    <w:multiLevelType w:val="multilevel"/>
    <w:tmpl w:val="871492DE"/>
    <w:lvl w:ilvl="0">
      <w:start w:val="1"/>
      <w:numFmt w:val="decimal"/>
      <w:lvlText w:val="%1."/>
      <w:lvlJc w:val="left"/>
      <w:pPr>
        <w:ind w:left="720" w:hanging="360"/>
      </w:pPr>
      <w:rPr>
        <w:rFonts w:hint="default"/>
      </w:rPr>
    </w:lvl>
    <w:lvl w:ilvl="1">
      <w:start w:val="11"/>
      <w:numFmt w:val="decimal"/>
      <w:isLgl/>
      <w:lvlText w:val="%1.%2."/>
      <w:lvlJc w:val="left"/>
      <w:pPr>
        <w:ind w:left="1007" w:hanging="440"/>
      </w:pPr>
      <w:rPr>
        <w:rFonts w:hint="default"/>
        <w:b w:val="0"/>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7D63202F"/>
    <w:multiLevelType w:val="multilevel"/>
    <w:tmpl w:val="5080B8D8"/>
    <w:lvl w:ilvl="0">
      <w:start w:val="1"/>
      <w:numFmt w:val="decimal"/>
      <w:lvlText w:val="%1."/>
      <w:lvlJc w:val="left"/>
      <w:pPr>
        <w:ind w:left="757" w:hanging="360"/>
      </w:pPr>
      <w:rPr>
        <w:rFonts w:hint="default"/>
      </w:rPr>
    </w:lvl>
    <w:lvl w:ilvl="1">
      <w:start w:val="1"/>
      <w:numFmt w:val="decimal"/>
      <w:isLgl/>
      <w:lvlText w:val="%1.%2."/>
      <w:lvlJc w:val="left"/>
      <w:pPr>
        <w:ind w:left="1477" w:hanging="720"/>
      </w:pPr>
      <w:rPr>
        <w:rFonts w:hint="default"/>
      </w:rPr>
    </w:lvl>
    <w:lvl w:ilvl="2">
      <w:start w:val="1"/>
      <w:numFmt w:val="decimal"/>
      <w:isLgl/>
      <w:lvlText w:val="%1.%2.%3."/>
      <w:lvlJc w:val="left"/>
      <w:pPr>
        <w:ind w:left="1837" w:hanging="720"/>
      </w:pPr>
      <w:rPr>
        <w:rFonts w:hint="default"/>
      </w:rPr>
    </w:lvl>
    <w:lvl w:ilvl="3">
      <w:start w:val="1"/>
      <w:numFmt w:val="decimal"/>
      <w:isLgl/>
      <w:lvlText w:val="%1.%2.%3.%4."/>
      <w:lvlJc w:val="left"/>
      <w:pPr>
        <w:ind w:left="2557" w:hanging="1080"/>
      </w:pPr>
      <w:rPr>
        <w:rFonts w:hint="default"/>
      </w:rPr>
    </w:lvl>
    <w:lvl w:ilvl="4">
      <w:start w:val="1"/>
      <w:numFmt w:val="decimal"/>
      <w:isLgl/>
      <w:lvlText w:val="%1.%2.%3.%4.%5."/>
      <w:lvlJc w:val="left"/>
      <w:pPr>
        <w:ind w:left="2917" w:hanging="1080"/>
      </w:pPr>
      <w:rPr>
        <w:rFonts w:hint="default"/>
      </w:rPr>
    </w:lvl>
    <w:lvl w:ilvl="5">
      <w:start w:val="1"/>
      <w:numFmt w:val="decimal"/>
      <w:isLgl/>
      <w:lvlText w:val="%1.%2.%3.%4.%5.%6."/>
      <w:lvlJc w:val="left"/>
      <w:pPr>
        <w:ind w:left="3637" w:hanging="1440"/>
      </w:pPr>
      <w:rPr>
        <w:rFonts w:hint="default"/>
      </w:rPr>
    </w:lvl>
    <w:lvl w:ilvl="6">
      <w:start w:val="1"/>
      <w:numFmt w:val="decimal"/>
      <w:isLgl/>
      <w:lvlText w:val="%1.%2.%3.%4.%5.%6.%7."/>
      <w:lvlJc w:val="left"/>
      <w:pPr>
        <w:ind w:left="4357" w:hanging="1800"/>
      </w:pPr>
      <w:rPr>
        <w:rFonts w:hint="default"/>
      </w:rPr>
    </w:lvl>
    <w:lvl w:ilvl="7">
      <w:start w:val="1"/>
      <w:numFmt w:val="decimal"/>
      <w:isLgl/>
      <w:lvlText w:val="%1.%2.%3.%4.%5.%6.%7.%8."/>
      <w:lvlJc w:val="left"/>
      <w:pPr>
        <w:ind w:left="4717" w:hanging="1800"/>
      </w:pPr>
      <w:rPr>
        <w:rFonts w:hint="default"/>
      </w:rPr>
    </w:lvl>
    <w:lvl w:ilvl="8">
      <w:start w:val="1"/>
      <w:numFmt w:val="decimal"/>
      <w:isLgl/>
      <w:lvlText w:val="%1.%2.%3.%4.%5.%6.%7.%8.%9."/>
      <w:lvlJc w:val="left"/>
      <w:pPr>
        <w:ind w:left="5437" w:hanging="2160"/>
      </w:pPr>
      <w:rPr>
        <w:rFonts w:hint="default"/>
      </w:rPr>
    </w:lvl>
  </w:abstractNum>
  <w:abstractNum w:abstractNumId="33" w15:restartNumberingAfterBreak="0">
    <w:nsid w:val="7FE262FF"/>
    <w:multiLevelType w:val="multilevel"/>
    <w:tmpl w:val="3DD6A34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800" w:hanging="1800"/>
      </w:pPr>
      <w:rPr>
        <w:rFonts w:eastAsia="Calibri" w:cstheme="minorBidi" w:hint="default"/>
        <w:color w:val="000000" w:themeColor="text1"/>
      </w:rPr>
    </w:lvl>
  </w:abstractNum>
  <w:num w:numId="1" w16cid:durableId="1927765243">
    <w:abstractNumId w:val="10"/>
  </w:num>
  <w:num w:numId="2" w16cid:durableId="207184103">
    <w:abstractNumId w:val="6"/>
  </w:num>
  <w:num w:numId="3" w16cid:durableId="1528367431">
    <w:abstractNumId w:val="18"/>
  </w:num>
  <w:num w:numId="4" w16cid:durableId="1865055254">
    <w:abstractNumId w:val="25"/>
  </w:num>
  <w:num w:numId="5" w16cid:durableId="1484615006">
    <w:abstractNumId w:val="22"/>
  </w:num>
  <w:num w:numId="6" w16cid:durableId="12269543">
    <w:abstractNumId w:val="29"/>
  </w:num>
  <w:num w:numId="7" w16cid:durableId="749809940">
    <w:abstractNumId w:val="3"/>
  </w:num>
  <w:num w:numId="8" w16cid:durableId="412043720">
    <w:abstractNumId w:val="30"/>
  </w:num>
  <w:num w:numId="9" w16cid:durableId="1482305889">
    <w:abstractNumId w:val="21"/>
  </w:num>
  <w:num w:numId="10" w16cid:durableId="523784640">
    <w:abstractNumId w:val="11"/>
  </w:num>
  <w:num w:numId="11" w16cid:durableId="1875800357">
    <w:abstractNumId w:val="20"/>
  </w:num>
  <w:num w:numId="12" w16cid:durableId="1872456277">
    <w:abstractNumId w:val="17"/>
  </w:num>
  <w:num w:numId="13" w16cid:durableId="199825666">
    <w:abstractNumId w:val="19"/>
  </w:num>
  <w:num w:numId="14" w16cid:durableId="324868597">
    <w:abstractNumId w:val="23"/>
  </w:num>
  <w:num w:numId="15" w16cid:durableId="130294947">
    <w:abstractNumId w:val="1"/>
  </w:num>
  <w:num w:numId="16" w16cid:durableId="1256787399">
    <w:abstractNumId w:val="14"/>
  </w:num>
  <w:num w:numId="17" w16cid:durableId="21408045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2172331">
    <w:abstractNumId w:val="9"/>
  </w:num>
  <w:num w:numId="19" w16cid:durableId="1034189749">
    <w:abstractNumId w:val="33"/>
  </w:num>
  <w:num w:numId="20" w16cid:durableId="39943796">
    <w:abstractNumId w:val="32"/>
  </w:num>
  <w:num w:numId="21" w16cid:durableId="418450058">
    <w:abstractNumId w:val="28"/>
  </w:num>
  <w:num w:numId="22" w16cid:durableId="1439908491">
    <w:abstractNumId w:val="27"/>
  </w:num>
  <w:num w:numId="23" w16cid:durableId="1699967022">
    <w:abstractNumId w:val="31"/>
  </w:num>
  <w:num w:numId="24" w16cid:durableId="644892680">
    <w:abstractNumId w:val="13"/>
  </w:num>
  <w:num w:numId="25" w16cid:durableId="1155730982">
    <w:abstractNumId w:val="7"/>
  </w:num>
  <w:num w:numId="26" w16cid:durableId="800422468">
    <w:abstractNumId w:val="24"/>
  </w:num>
  <w:num w:numId="27" w16cid:durableId="436751147">
    <w:abstractNumId w:val="2"/>
  </w:num>
  <w:num w:numId="28" w16cid:durableId="1403210689">
    <w:abstractNumId w:val="8"/>
  </w:num>
  <w:num w:numId="29" w16cid:durableId="1610236885">
    <w:abstractNumId w:val="15"/>
  </w:num>
  <w:num w:numId="30" w16cid:durableId="904031501">
    <w:abstractNumId w:val="16"/>
  </w:num>
  <w:num w:numId="31" w16cid:durableId="1724327074">
    <w:abstractNumId w:val="4"/>
  </w:num>
  <w:num w:numId="32" w16cid:durableId="535311310">
    <w:abstractNumId w:val="0"/>
  </w:num>
  <w:num w:numId="33" w16cid:durableId="2066902593">
    <w:abstractNumId w:val="26"/>
  </w:num>
  <w:num w:numId="34" w16cid:durableId="1071536729">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2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9FF"/>
    <w:rsid w:val="00011A8D"/>
    <w:rsid w:val="00011B40"/>
    <w:rsid w:val="00012892"/>
    <w:rsid w:val="00012BE7"/>
    <w:rsid w:val="000133D6"/>
    <w:rsid w:val="00013DF0"/>
    <w:rsid w:val="00013EF1"/>
    <w:rsid w:val="00013FF6"/>
    <w:rsid w:val="00014A61"/>
    <w:rsid w:val="00015796"/>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1B6"/>
    <w:rsid w:val="00027569"/>
    <w:rsid w:val="000278E4"/>
    <w:rsid w:val="00030C02"/>
    <w:rsid w:val="00030C76"/>
    <w:rsid w:val="00030F90"/>
    <w:rsid w:val="000315EB"/>
    <w:rsid w:val="0003169B"/>
    <w:rsid w:val="00031A62"/>
    <w:rsid w:val="000321E6"/>
    <w:rsid w:val="0003281A"/>
    <w:rsid w:val="00032D19"/>
    <w:rsid w:val="00034A4A"/>
    <w:rsid w:val="00034F04"/>
    <w:rsid w:val="00035221"/>
    <w:rsid w:val="000356C7"/>
    <w:rsid w:val="0003587B"/>
    <w:rsid w:val="0003638B"/>
    <w:rsid w:val="00037123"/>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9BA"/>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972"/>
    <w:rsid w:val="000819A0"/>
    <w:rsid w:val="00081A94"/>
    <w:rsid w:val="0008241E"/>
    <w:rsid w:val="00082F6A"/>
    <w:rsid w:val="0008369A"/>
    <w:rsid w:val="0008436A"/>
    <w:rsid w:val="00084C1E"/>
    <w:rsid w:val="000850EC"/>
    <w:rsid w:val="0008511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C17"/>
    <w:rsid w:val="000A0DFE"/>
    <w:rsid w:val="000A0F5D"/>
    <w:rsid w:val="000A1E34"/>
    <w:rsid w:val="000A202B"/>
    <w:rsid w:val="000A2CBA"/>
    <w:rsid w:val="000A2D88"/>
    <w:rsid w:val="000A5720"/>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1A7"/>
    <w:rsid w:val="000C55D6"/>
    <w:rsid w:val="000C59B8"/>
    <w:rsid w:val="000C6068"/>
    <w:rsid w:val="000C7160"/>
    <w:rsid w:val="000C7A31"/>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233"/>
    <w:rsid w:val="000E6657"/>
    <w:rsid w:val="000E7154"/>
    <w:rsid w:val="000E799D"/>
    <w:rsid w:val="000E7CF8"/>
    <w:rsid w:val="000F01E1"/>
    <w:rsid w:val="000F04F7"/>
    <w:rsid w:val="000F051B"/>
    <w:rsid w:val="000F1287"/>
    <w:rsid w:val="000F1B57"/>
    <w:rsid w:val="000F2055"/>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BCC"/>
    <w:rsid w:val="00116A84"/>
    <w:rsid w:val="0011798C"/>
    <w:rsid w:val="00117DD0"/>
    <w:rsid w:val="0012067F"/>
    <w:rsid w:val="00120F58"/>
    <w:rsid w:val="001217FA"/>
    <w:rsid w:val="00121867"/>
    <w:rsid w:val="00121982"/>
    <w:rsid w:val="0012267C"/>
    <w:rsid w:val="001229FD"/>
    <w:rsid w:val="00123439"/>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887"/>
    <w:rsid w:val="00134825"/>
    <w:rsid w:val="0013485F"/>
    <w:rsid w:val="00135122"/>
    <w:rsid w:val="001351A4"/>
    <w:rsid w:val="00135B56"/>
    <w:rsid w:val="00135EEE"/>
    <w:rsid w:val="0013610E"/>
    <w:rsid w:val="001365CA"/>
    <w:rsid w:val="00136624"/>
    <w:rsid w:val="0014020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B63"/>
    <w:rsid w:val="00150D95"/>
    <w:rsid w:val="00150E77"/>
    <w:rsid w:val="00151509"/>
    <w:rsid w:val="001535FD"/>
    <w:rsid w:val="0015376E"/>
    <w:rsid w:val="001538C5"/>
    <w:rsid w:val="00153D1C"/>
    <w:rsid w:val="001540AB"/>
    <w:rsid w:val="00154487"/>
    <w:rsid w:val="0015529C"/>
    <w:rsid w:val="00155354"/>
    <w:rsid w:val="00156148"/>
    <w:rsid w:val="00156AC9"/>
    <w:rsid w:val="001578F5"/>
    <w:rsid w:val="001607EC"/>
    <w:rsid w:val="001609D9"/>
    <w:rsid w:val="00160A4A"/>
    <w:rsid w:val="001640AF"/>
    <w:rsid w:val="00164443"/>
    <w:rsid w:val="001647BD"/>
    <w:rsid w:val="00165141"/>
    <w:rsid w:val="00165BB7"/>
    <w:rsid w:val="00166073"/>
    <w:rsid w:val="0016665C"/>
    <w:rsid w:val="00166EB7"/>
    <w:rsid w:val="00167192"/>
    <w:rsid w:val="00167555"/>
    <w:rsid w:val="00167E09"/>
    <w:rsid w:val="00170676"/>
    <w:rsid w:val="0017094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65E"/>
    <w:rsid w:val="001849BD"/>
    <w:rsid w:val="001853B6"/>
    <w:rsid w:val="00185454"/>
    <w:rsid w:val="00185997"/>
    <w:rsid w:val="00185BC4"/>
    <w:rsid w:val="001865A6"/>
    <w:rsid w:val="0019130D"/>
    <w:rsid w:val="001915AE"/>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2C3"/>
    <w:rsid w:val="001A08B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861"/>
    <w:rsid w:val="001B1099"/>
    <w:rsid w:val="001B1895"/>
    <w:rsid w:val="001B2074"/>
    <w:rsid w:val="001B2226"/>
    <w:rsid w:val="001B3250"/>
    <w:rsid w:val="001B33A4"/>
    <w:rsid w:val="001B370C"/>
    <w:rsid w:val="001B3C7D"/>
    <w:rsid w:val="001B3F4C"/>
    <w:rsid w:val="001B4266"/>
    <w:rsid w:val="001B48EB"/>
    <w:rsid w:val="001B50F3"/>
    <w:rsid w:val="001B53D6"/>
    <w:rsid w:val="001B59DE"/>
    <w:rsid w:val="001B77FA"/>
    <w:rsid w:val="001C1AD0"/>
    <w:rsid w:val="001C1CC5"/>
    <w:rsid w:val="001C24BC"/>
    <w:rsid w:val="001C305A"/>
    <w:rsid w:val="001C37BD"/>
    <w:rsid w:val="001C45C1"/>
    <w:rsid w:val="001C468D"/>
    <w:rsid w:val="001C4F12"/>
    <w:rsid w:val="001C5067"/>
    <w:rsid w:val="001C545C"/>
    <w:rsid w:val="001C589F"/>
    <w:rsid w:val="001C635E"/>
    <w:rsid w:val="001C6757"/>
    <w:rsid w:val="001C6A8E"/>
    <w:rsid w:val="001C762B"/>
    <w:rsid w:val="001C7F48"/>
    <w:rsid w:val="001D1A41"/>
    <w:rsid w:val="001D2623"/>
    <w:rsid w:val="001D2CB6"/>
    <w:rsid w:val="001D37D8"/>
    <w:rsid w:val="001D414C"/>
    <w:rsid w:val="001D41F4"/>
    <w:rsid w:val="001D5752"/>
    <w:rsid w:val="001D5D04"/>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570"/>
    <w:rsid w:val="001F15A0"/>
    <w:rsid w:val="001F1D6C"/>
    <w:rsid w:val="001F1DB6"/>
    <w:rsid w:val="001F1FB1"/>
    <w:rsid w:val="001F2168"/>
    <w:rsid w:val="001F2E11"/>
    <w:rsid w:val="001F2EB6"/>
    <w:rsid w:val="001F3174"/>
    <w:rsid w:val="001F5180"/>
    <w:rsid w:val="001F573E"/>
    <w:rsid w:val="001F5E69"/>
    <w:rsid w:val="001F5ED0"/>
    <w:rsid w:val="001F62B2"/>
    <w:rsid w:val="001F6551"/>
    <w:rsid w:val="001F6777"/>
    <w:rsid w:val="001F6BBD"/>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A64"/>
    <w:rsid w:val="002058A4"/>
    <w:rsid w:val="002059C4"/>
    <w:rsid w:val="00206179"/>
    <w:rsid w:val="002078CF"/>
    <w:rsid w:val="0020796D"/>
    <w:rsid w:val="00207CC3"/>
    <w:rsid w:val="00207E02"/>
    <w:rsid w:val="00207E40"/>
    <w:rsid w:val="00207FAC"/>
    <w:rsid w:val="00210068"/>
    <w:rsid w:val="002101DC"/>
    <w:rsid w:val="00210594"/>
    <w:rsid w:val="00210870"/>
    <w:rsid w:val="0021139C"/>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05"/>
    <w:rsid w:val="002338C0"/>
    <w:rsid w:val="002342E3"/>
    <w:rsid w:val="00234717"/>
    <w:rsid w:val="00234920"/>
    <w:rsid w:val="0023505D"/>
    <w:rsid w:val="0023531F"/>
    <w:rsid w:val="002358F1"/>
    <w:rsid w:val="002374F8"/>
    <w:rsid w:val="00237EA0"/>
    <w:rsid w:val="002411C2"/>
    <w:rsid w:val="002415C7"/>
    <w:rsid w:val="0024180E"/>
    <w:rsid w:val="00241D43"/>
    <w:rsid w:val="00242459"/>
    <w:rsid w:val="002425E8"/>
    <w:rsid w:val="00242CEB"/>
    <w:rsid w:val="002430AE"/>
    <w:rsid w:val="002438E7"/>
    <w:rsid w:val="00244688"/>
    <w:rsid w:val="00244D87"/>
    <w:rsid w:val="00245577"/>
    <w:rsid w:val="00245655"/>
    <w:rsid w:val="00245DD5"/>
    <w:rsid w:val="00245E8F"/>
    <w:rsid w:val="0024735B"/>
    <w:rsid w:val="002476D5"/>
    <w:rsid w:val="002510C4"/>
    <w:rsid w:val="0025176F"/>
    <w:rsid w:val="00251D4A"/>
    <w:rsid w:val="0025206C"/>
    <w:rsid w:val="00252A35"/>
    <w:rsid w:val="00252E67"/>
    <w:rsid w:val="00253090"/>
    <w:rsid w:val="00253C3C"/>
    <w:rsid w:val="00254895"/>
    <w:rsid w:val="00254B13"/>
    <w:rsid w:val="00255225"/>
    <w:rsid w:val="0025607C"/>
    <w:rsid w:val="002576BB"/>
    <w:rsid w:val="00257DA9"/>
    <w:rsid w:val="002601F1"/>
    <w:rsid w:val="002602D9"/>
    <w:rsid w:val="002603C7"/>
    <w:rsid w:val="002609DE"/>
    <w:rsid w:val="00260C46"/>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2D0"/>
    <w:rsid w:val="0027236E"/>
    <w:rsid w:val="00272857"/>
    <w:rsid w:val="0027399D"/>
    <w:rsid w:val="00273F59"/>
    <w:rsid w:val="00274C8A"/>
    <w:rsid w:val="00274E50"/>
    <w:rsid w:val="0027575B"/>
    <w:rsid w:val="0027588F"/>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48E"/>
    <w:rsid w:val="002907D9"/>
    <w:rsid w:val="00290850"/>
    <w:rsid w:val="00290E7C"/>
    <w:rsid w:val="00290F12"/>
    <w:rsid w:val="00291DCB"/>
    <w:rsid w:val="0029216D"/>
    <w:rsid w:val="002926A1"/>
    <w:rsid w:val="0029433A"/>
    <w:rsid w:val="00294B97"/>
    <w:rsid w:val="00294BE3"/>
    <w:rsid w:val="002955C5"/>
    <w:rsid w:val="002960E2"/>
    <w:rsid w:val="002970CF"/>
    <w:rsid w:val="00297490"/>
    <w:rsid w:val="002974D4"/>
    <w:rsid w:val="002979F6"/>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CC9"/>
    <w:rsid w:val="002C1FB6"/>
    <w:rsid w:val="002C215A"/>
    <w:rsid w:val="002C27BD"/>
    <w:rsid w:val="002C2936"/>
    <w:rsid w:val="002C2A10"/>
    <w:rsid w:val="002C2A21"/>
    <w:rsid w:val="002C2DD1"/>
    <w:rsid w:val="002C362D"/>
    <w:rsid w:val="002C39A9"/>
    <w:rsid w:val="002C3CEB"/>
    <w:rsid w:val="002C42B3"/>
    <w:rsid w:val="002C49AD"/>
    <w:rsid w:val="002C4AE8"/>
    <w:rsid w:val="002C5249"/>
    <w:rsid w:val="002C52C2"/>
    <w:rsid w:val="002C53E8"/>
    <w:rsid w:val="002C5826"/>
    <w:rsid w:val="002C590C"/>
    <w:rsid w:val="002C5FF7"/>
    <w:rsid w:val="002C65B9"/>
    <w:rsid w:val="002C726B"/>
    <w:rsid w:val="002C7383"/>
    <w:rsid w:val="002D1083"/>
    <w:rsid w:val="002D16CD"/>
    <w:rsid w:val="002D1C99"/>
    <w:rsid w:val="002D1EFA"/>
    <w:rsid w:val="002D236C"/>
    <w:rsid w:val="002D28EF"/>
    <w:rsid w:val="002D3712"/>
    <w:rsid w:val="002D470F"/>
    <w:rsid w:val="002D48BB"/>
    <w:rsid w:val="002D51D8"/>
    <w:rsid w:val="002D54D5"/>
    <w:rsid w:val="002D5625"/>
    <w:rsid w:val="002D5ABC"/>
    <w:rsid w:val="002D61AE"/>
    <w:rsid w:val="002D6348"/>
    <w:rsid w:val="002D6D51"/>
    <w:rsid w:val="002D6E52"/>
    <w:rsid w:val="002D6F74"/>
    <w:rsid w:val="002D713F"/>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A75"/>
    <w:rsid w:val="002F05C1"/>
    <w:rsid w:val="002F0663"/>
    <w:rsid w:val="002F0FBA"/>
    <w:rsid w:val="002F12E7"/>
    <w:rsid w:val="002F148F"/>
    <w:rsid w:val="002F1998"/>
    <w:rsid w:val="002F1CD9"/>
    <w:rsid w:val="002F1D5C"/>
    <w:rsid w:val="002F2900"/>
    <w:rsid w:val="002F2AA3"/>
    <w:rsid w:val="002F396F"/>
    <w:rsid w:val="002F44C0"/>
    <w:rsid w:val="002F536E"/>
    <w:rsid w:val="002F5A85"/>
    <w:rsid w:val="002F5EE2"/>
    <w:rsid w:val="002F5F47"/>
    <w:rsid w:val="002F5F8E"/>
    <w:rsid w:val="002F67FD"/>
    <w:rsid w:val="002F6EDD"/>
    <w:rsid w:val="002F7517"/>
    <w:rsid w:val="002F7A04"/>
    <w:rsid w:val="002F7B28"/>
    <w:rsid w:val="002F7D23"/>
    <w:rsid w:val="00300D6B"/>
    <w:rsid w:val="00300FEF"/>
    <w:rsid w:val="00301185"/>
    <w:rsid w:val="00301B49"/>
    <w:rsid w:val="0030230E"/>
    <w:rsid w:val="0030313E"/>
    <w:rsid w:val="00303C2A"/>
    <w:rsid w:val="00303D02"/>
    <w:rsid w:val="003049FC"/>
    <w:rsid w:val="00304E45"/>
    <w:rsid w:val="00306737"/>
    <w:rsid w:val="00306D9F"/>
    <w:rsid w:val="00306F87"/>
    <w:rsid w:val="00307432"/>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28D"/>
    <w:rsid w:val="003300F2"/>
    <w:rsid w:val="00331673"/>
    <w:rsid w:val="00331ED1"/>
    <w:rsid w:val="003328D9"/>
    <w:rsid w:val="00333BF4"/>
    <w:rsid w:val="00333BFA"/>
    <w:rsid w:val="00334D33"/>
    <w:rsid w:val="00334EB8"/>
    <w:rsid w:val="00335A01"/>
    <w:rsid w:val="00335DA5"/>
    <w:rsid w:val="0033642E"/>
    <w:rsid w:val="003406FD"/>
    <w:rsid w:val="00340E99"/>
    <w:rsid w:val="00340F7A"/>
    <w:rsid w:val="00341929"/>
    <w:rsid w:val="00341D9A"/>
    <w:rsid w:val="00343586"/>
    <w:rsid w:val="003436A3"/>
    <w:rsid w:val="00343AFE"/>
    <w:rsid w:val="0034460F"/>
    <w:rsid w:val="00344CA4"/>
    <w:rsid w:val="00344F46"/>
    <w:rsid w:val="00345141"/>
    <w:rsid w:val="003451F8"/>
    <w:rsid w:val="003453C2"/>
    <w:rsid w:val="00346410"/>
    <w:rsid w:val="0034736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DFF"/>
    <w:rsid w:val="003576C1"/>
    <w:rsid w:val="00357BB8"/>
    <w:rsid w:val="00357C23"/>
    <w:rsid w:val="003600F2"/>
    <w:rsid w:val="00360DB9"/>
    <w:rsid w:val="00360F9B"/>
    <w:rsid w:val="00361525"/>
    <w:rsid w:val="003617F1"/>
    <w:rsid w:val="00362719"/>
    <w:rsid w:val="00363134"/>
    <w:rsid w:val="00365384"/>
    <w:rsid w:val="00365EA1"/>
    <w:rsid w:val="003660B8"/>
    <w:rsid w:val="003671C3"/>
    <w:rsid w:val="00370489"/>
    <w:rsid w:val="00370682"/>
    <w:rsid w:val="00370DFA"/>
    <w:rsid w:val="003713E4"/>
    <w:rsid w:val="00371433"/>
    <w:rsid w:val="00373245"/>
    <w:rsid w:val="00373C97"/>
    <w:rsid w:val="003741D5"/>
    <w:rsid w:val="00374529"/>
    <w:rsid w:val="00374650"/>
    <w:rsid w:val="00374A04"/>
    <w:rsid w:val="00375417"/>
    <w:rsid w:val="0037545D"/>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DF2"/>
    <w:rsid w:val="00391FE7"/>
    <w:rsid w:val="0039299B"/>
    <w:rsid w:val="00393698"/>
    <w:rsid w:val="0039371E"/>
    <w:rsid w:val="00394C27"/>
    <w:rsid w:val="00396CB4"/>
    <w:rsid w:val="003977D0"/>
    <w:rsid w:val="003A00F1"/>
    <w:rsid w:val="003A050E"/>
    <w:rsid w:val="003A050F"/>
    <w:rsid w:val="003A0CAA"/>
    <w:rsid w:val="003A0EC0"/>
    <w:rsid w:val="003A1125"/>
    <w:rsid w:val="003A1229"/>
    <w:rsid w:val="003A1F9F"/>
    <w:rsid w:val="003A2F4F"/>
    <w:rsid w:val="003A30C5"/>
    <w:rsid w:val="003A3B84"/>
    <w:rsid w:val="003A3C99"/>
    <w:rsid w:val="003A43DD"/>
    <w:rsid w:val="003A441C"/>
    <w:rsid w:val="003A4559"/>
    <w:rsid w:val="003A4879"/>
    <w:rsid w:val="003A636D"/>
    <w:rsid w:val="003A65F9"/>
    <w:rsid w:val="003A6638"/>
    <w:rsid w:val="003A6652"/>
    <w:rsid w:val="003A683D"/>
    <w:rsid w:val="003A6BC4"/>
    <w:rsid w:val="003B03D1"/>
    <w:rsid w:val="003B0F1F"/>
    <w:rsid w:val="003B12DE"/>
    <w:rsid w:val="003B14E6"/>
    <w:rsid w:val="003B160F"/>
    <w:rsid w:val="003B3011"/>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031"/>
    <w:rsid w:val="003C7285"/>
    <w:rsid w:val="003C73E9"/>
    <w:rsid w:val="003C7763"/>
    <w:rsid w:val="003C7AFD"/>
    <w:rsid w:val="003C7CF1"/>
    <w:rsid w:val="003D0037"/>
    <w:rsid w:val="003D03D9"/>
    <w:rsid w:val="003D11CB"/>
    <w:rsid w:val="003D1383"/>
    <w:rsid w:val="003D2877"/>
    <w:rsid w:val="003D33F6"/>
    <w:rsid w:val="003D346C"/>
    <w:rsid w:val="003D3597"/>
    <w:rsid w:val="003D4196"/>
    <w:rsid w:val="003D490C"/>
    <w:rsid w:val="003D4F69"/>
    <w:rsid w:val="003D517C"/>
    <w:rsid w:val="003D5A05"/>
    <w:rsid w:val="003D5EC9"/>
    <w:rsid w:val="003D6258"/>
    <w:rsid w:val="003D625E"/>
    <w:rsid w:val="003D63F5"/>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ADC"/>
    <w:rsid w:val="003E3F85"/>
    <w:rsid w:val="003E4314"/>
    <w:rsid w:val="003E436D"/>
    <w:rsid w:val="003E4AC7"/>
    <w:rsid w:val="003E4DB9"/>
    <w:rsid w:val="003E51C1"/>
    <w:rsid w:val="003E5228"/>
    <w:rsid w:val="003E6626"/>
    <w:rsid w:val="003E664F"/>
    <w:rsid w:val="003E713F"/>
    <w:rsid w:val="003E7F39"/>
    <w:rsid w:val="003F084C"/>
    <w:rsid w:val="003F092C"/>
    <w:rsid w:val="003F0DA7"/>
    <w:rsid w:val="003F0F34"/>
    <w:rsid w:val="003F139A"/>
    <w:rsid w:val="003F14C3"/>
    <w:rsid w:val="003F1531"/>
    <w:rsid w:val="003F18FD"/>
    <w:rsid w:val="003F1CE4"/>
    <w:rsid w:val="003F1D78"/>
    <w:rsid w:val="003F1F79"/>
    <w:rsid w:val="003F2587"/>
    <w:rsid w:val="003F25CB"/>
    <w:rsid w:val="003F2B02"/>
    <w:rsid w:val="003F3C34"/>
    <w:rsid w:val="003F3EFE"/>
    <w:rsid w:val="003F3FC9"/>
    <w:rsid w:val="003F4245"/>
    <w:rsid w:val="003F5489"/>
    <w:rsid w:val="003F54D8"/>
    <w:rsid w:val="003F5913"/>
    <w:rsid w:val="003F6C0B"/>
    <w:rsid w:val="003F740A"/>
    <w:rsid w:val="003F7FE3"/>
    <w:rsid w:val="00400269"/>
    <w:rsid w:val="004017E7"/>
    <w:rsid w:val="0040180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892"/>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0A8"/>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B36"/>
    <w:rsid w:val="00442E06"/>
    <w:rsid w:val="00442F8D"/>
    <w:rsid w:val="004432C7"/>
    <w:rsid w:val="00443DE5"/>
    <w:rsid w:val="00443FA8"/>
    <w:rsid w:val="00443FEB"/>
    <w:rsid w:val="00444241"/>
    <w:rsid w:val="00444CAF"/>
    <w:rsid w:val="00444DC8"/>
    <w:rsid w:val="00445041"/>
    <w:rsid w:val="00445162"/>
    <w:rsid w:val="00445179"/>
    <w:rsid w:val="00446913"/>
    <w:rsid w:val="00447517"/>
    <w:rsid w:val="00447B36"/>
    <w:rsid w:val="00447D54"/>
    <w:rsid w:val="00447EBF"/>
    <w:rsid w:val="00450415"/>
    <w:rsid w:val="0045073B"/>
    <w:rsid w:val="00450767"/>
    <w:rsid w:val="004512A8"/>
    <w:rsid w:val="0045134B"/>
    <w:rsid w:val="004516A3"/>
    <w:rsid w:val="00451781"/>
    <w:rsid w:val="0045184C"/>
    <w:rsid w:val="00451AF7"/>
    <w:rsid w:val="00451FD4"/>
    <w:rsid w:val="00452044"/>
    <w:rsid w:val="004525F0"/>
    <w:rsid w:val="00452C1D"/>
    <w:rsid w:val="00453770"/>
    <w:rsid w:val="004545ED"/>
    <w:rsid w:val="00454D20"/>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A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49"/>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1B"/>
    <w:rsid w:val="004A7485"/>
    <w:rsid w:val="004A7F0E"/>
    <w:rsid w:val="004B0E0C"/>
    <w:rsid w:val="004B15B4"/>
    <w:rsid w:val="004B1B04"/>
    <w:rsid w:val="004B2A9D"/>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152"/>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2BD"/>
    <w:rsid w:val="004D248A"/>
    <w:rsid w:val="004D3BE3"/>
    <w:rsid w:val="004D3E87"/>
    <w:rsid w:val="004D459D"/>
    <w:rsid w:val="004D4C7B"/>
    <w:rsid w:val="004D7072"/>
    <w:rsid w:val="004D7B52"/>
    <w:rsid w:val="004D7C0C"/>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97A"/>
    <w:rsid w:val="004F4D51"/>
    <w:rsid w:val="004F50BE"/>
    <w:rsid w:val="004F6FEF"/>
    <w:rsid w:val="004F7943"/>
    <w:rsid w:val="005002B8"/>
    <w:rsid w:val="00500818"/>
    <w:rsid w:val="00501200"/>
    <w:rsid w:val="00501215"/>
    <w:rsid w:val="005020EF"/>
    <w:rsid w:val="0050218B"/>
    <w:rsid w:val="0050224F"/>
    <w:rsid w:val="00502277"/>
    <w:rsid w:val="005032DE"/>
    <w:rsid w:val="005035B0"/>
    <w:rsid w:val="00503E5F"/>
    <w:rsid w:val="005047B8"/>
    <w:rsid w:val="00504E9D"/>
    <w:rsid w:val="00504F3C"/>
    <w:rsid w:val="00505506"/>
    <w:rsid w:val="005070CC"/>
    <w:rsid w:val="0050724C"/>
    <w:rsid w:val="00507441"/>
    <w:rsid w:val="00507DC9"/>
    <w:rsid w:val="005102FE"/>
    <w:rsid w:val="005107DF"/>
    <w:rsid w:val="0051113D"/>
    <w:rsid w:val="0051148D"/>
    <w:rsid w:val="00511BA4"/>
    <w:rsid w:val="00511E57"/>
    <w:rsid w:val="005122FE"/>
    <w:rsid w:val="0051270F"/>
    <w:rsid w:val="00512760"/>
    <w:rsid w:val="00512B1D"/>
    <w:rsid w:val="00512C9F"/>
    <w:rsid w:val="00512D6B"/>
    <w:rsid w:val="00512E53"/>
    <w:rsid w:val="0051329C"/>
    <w:rsid w:val="00513D2A"/>
    <w:rsid w:val="0051416C"/>
    <w:rsid w:val="0051508F"/>
    <w:rsid w:val="00515469"/>
    <w:rsid w:val="00515C55"/>
    <w:rsid w:val="00515CBD"/>
    <w:rsid w:val="00515ED0"/>
    <w:rsid w:val="00516043"/>
    <w:rsid w:val="0051611C"/>
    <w:rsid w:val="0051688D"/>
    <w:rsid w:val="00517A42"/>
    <w:rsid w:val="005209A8"/>
    <w:rsid w:val="00520A1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99"/>
    <w:rsid w:val="00530BB3"/>
    <w:rsid w:val="00530FFF"/>
    <w:rsid w:val="005311C6"/>
    <w:rsid w:val="005315A7"/>
    <w:rsid w:val="005321FB"/>
    <w:rsid w:val="0053254A"/>
    <w:rsid w:val="005332CF"/>
    <w:rsid w:val="005334CF"/>
    <w:rsid w:val="00533865"/>
    <w:rsid w:val="00533B86"/>
    <w:rsid w:val="00533C4A"/>
    <w:rsid w:val="005346BB"/>
    <w:rsid w:val="00535763"/>
    <w:rsid w:val="005357BB"/>
    <w:rsid w:val="005377B5"/>
    <w:rsid w:val="005379E7"/>
    <w:rsid w:val="00537A4A"/>
    <w:rsid w:val="00540094"/>
    <w:rsid w:val="005404A6"/>
    <w:rsid w:val="00540743"/>
    <w:rsid w:val="00540C9A"/>
    <w:rsid w:val="00540CAF"/>
    <w:rsid w:val="0054132A"/>
    <w:rsid w:val="005415E4"/>
    <w:rsid w:val="00541BC4"/>
    <w:rsid w:val="005420ED"/>
    <w:rsid w:val="00542A74"/>
    <w:rsid w:val="00543AE0"/>
    <w:rsid w:val="005448A6"/>
    <w:rsid w:val="0054588A"/>
    <w:rsid w:val="005464B7"/>
    <w:rsid w:val="00547265"/>
    <w:rsid w:val="00547443"/>
    <w:rsid w:val="00547933"/>
    <w:rsid w:val="005505A6"/>
    <w:rsid w:val="005505BF"/>
    <w:rsid w:val="00551B0D"/>
    <w:rsid w:val="00551FA7"/>
    <w:rsid w:val="00553286"/>
    <w:rsid w:val="00553E2C"/>
    <w:rsid w:val="0055476C"/>
    <w:rsid w:val="005549A0"/>
    <w:rsid w:val="0055710D"/>
    <w:rsid w:val="00557458"/>
    <w:rsid w:val="005605D0"/>
    <w:rsid w:val="00560AD2"/>
    <w:rsid w:val="00561265"/>
    <w:rsid w:val="00561B70"/>
    <w:rsid w:val="00561DBA"/>
    <w:rsid w:val="00562A8D"/>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CE9"/>
    <w:rsid w:val="00584DCA"/>
    <w:rsid w:val="0058525D"/>
    <w:rsid w:val="00585C84"/>
    <w:rsid w:val="0058726C"/>
    <w:rsid w:val="005872C9"/>
    <w:rsid w:val="00587BAC"/>
    <w:rsid w:val="00590030"/>
    <w:rsid w:val="00590232"/>
    <w:rsid w:val="00591416"/>
    <w:rsid w:val="00593111"/>
    <w:rsid w:val="00593741"/>
    <w:rsid w:val="00593816"/>
    <w:rsid w:val="00593D67"/>
    <w:rsid w:val="00593F3E"/>
    <w:rsid w:val="00594FA6"/>
    <w:rsid w:val="00595F0B"/>
    <w:rsid w:val="00595F1A"/>
    <w:rsid w:val="00595F8E"/>
    <w:rsid w:val="00596895"/>
    <w:rsid w:val="0059693C"/>
    <w:rsid w:val="00596BDA"/>
    <w:rsid w:val="00596C27"/>
    <w:rsid w:val="00597743"/>
    <w:rsid w:val="00597972"/>
    <w:rsid w:val="005979E9"/>
    <w:rsid w:val="005A0791"/>
    <w:rsid w:val="005A07D8"/>
    <w:rsid w:val="005A0D60"/>
    <w:rsid w:val="005A1071"/>
    <w:rsid w:val="005A195F"/>
    <w:rsid w:val="005A2704"/>
    <w:rsid w:val="005A2AC1"/>
    <w:rsid w:val="005A2B07"/>
    <w:rsid w:val="005A58B4"/>
    <w:rsid w:val="005A58E6"/>
    <w:rsid w:val="005A65C8"/>
    <w:rsid w:val="005A74E8"/>
    <w:rsid w:val="005A796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9A5"/>
    <w:rsid w:val="005C5BD5"/>
    <w:rsid w:val="005C6C2A"/>
    <w:rsid w:val="005C6D8F"/>
    <w:rsid w:val="005D00F4"/>
    <w:rsid w:val="005D08AD"/>
    <w:rsid w:val="005D0CD2"/>
    <w:rsid w:val="005D1328"/>
    <w:rsid w:val="005D1747"/>
    <w:rsid w:val="005D1EC0"/>
    <w:rsid w:val="005D24F3"/>
    <w:rsid w:val="005D2CDD"/>
    <w:rsid w:val="005D2E18"/>
    <w:rsid w:val="005D342B"/>
    <w:rsid w:val="005D393D"/>
    <w:rsid w:val="005D3996"/>
    <w:rsid w:val="005D415C"/>
    <w:rsid w:val="005D46A9"/>
    <w:rsid w:val="005D4AB8"/>
    <w:rsid w:val="005D511B"/>
    <w:rsid w:val="005D5B36"/>
    <w:rsid w:val="005D5E51"/>
    <w:rsid w:val="005D5FBB"/>
    <w:rsid w:val="005D6204"/>
    <w:rsid w:val="005D65CB"/>
    <w:rsid w:val="005D6A47"/>
    <w:rsid w:val="005D7383"/>
    <w:rsid w:val="005D7998"/>
    <w:rsid w:val="005D7A77"/>
    <w:rsid w:val="005D7D8C"/>
    <w:rsid w:val="005E05DF"/>
    <w:rsid w:val="005E07FD"/>
    <w:rsid w:val="005E0D10"/>
    <w:rsid w:val="005E1041"/>
    <w:rsid w:val="005E1572"/>
    <w:rsid w:val="005E25A4"/>
    <w:rsid w:val="005E2611"/>
    <w:rsid w:val="005E2700"/>
    <w:rsid w:val="005E29E3"/>
    <w:rsid w:val="005E2C4A"/>
    <w:rsid w:val="005E36FB"/>
    <w:rsid w:val="005E3B81"/>
    <w:rsid w:val="005E4154"/>
    <w:rsid w:val="005E4667"/>
    <w:rsid w:val="005E4B18"/>
    <w:rsid w:val="005E4E02"/>
    <w:rsid w:val="005E5C65"/>
    <w:rsid w:val="005E5FE0"/>
    <w:rsid w:val="005E62F0"/>
    <w:rsid w:val="005E669D"/>
    <w:rsid w:val="005E6C99"/>
    <w:rsid w:val="005F03B6"/>
    <w:rsid w:val="005F03EF"/>
    <w:rsid w:val="005F03F3"/>
    <w:rsid w:val="005F0B78"/>
    <w:rsid w:val="005F0E6E"/>
    <w:rsid w:val="005F1245"/>
    <w:rsid w:val="005F13F0"/>
    <w:rsid w:val="005F1492"/>
    <w:rsid w:val="005F152B"/>
    <w:rsid w:val="005F17E7"/>
    <w:rsid w:val="005F1AE7"/>
    <w:rsid w:val="005F2443"/>
    <w:rsid w:val="005F28FF"/>
    <w:rsid w:val="005F2C28"/>
    <w:rsid w:val="005F2D7B"/>
    <w:rsid w:val="005F329F"/>
    <w:rsid w:val="005F348F"/>
    <w:rsid w:val="005F35B9"/>
    <w:rsid w:val="005F3DEF"/>
    <w:rsid w:val="005F3FEB"/>
    <w:rsid w:val="005F42DB"/>
    <w:rsid w:val="005F4815"/>
    <w:rsid w:val="005F5663"/>
    <w:rsid w:val="005F5849"/>
    <w:rsid w:val="005F5EF4"/>
    <w:rsid w:val="005F5F2C"/>
    <w:rsid w:val="005F60EC"/>
    <w:rsid w:val="005F68D4"/>
    <w:rsid w:val="005F6991"/>
    <w:rsid w:val="005F70E4"/>
    <w:rsid w:val="005F7EBF"/>
    <w:rsid w:val="0060029D"/>
    <w:rsid w:val="00600A00"/>
    <w:rsid w:val="006015A1"/>
    <w:rsid w:val="006015E1"/>
    <w:rsid w:val="00601B91"/>
    <w:rsid w:val="00601DD0"/>
    <w:rsid w:val="0060200D"/>
    <w:rsid w:val="00602371"/>
    <w:rsid w:val="00603E31"/>
    <w:rsid w:val="006041B7"/>
    <w:rsid w:val="0060451D"/>
    <w:rsid w:val="00605629"/>
    <w:rsid w:val="006059FB"/>
    <w:rsid w:val="00605D03"/>
    <w:rsid w:val="00606FD4"/>
    <w:rsid w:val="00607C46"/>
    <w:rsid w:val="006102F3"/>
    <w:rsid w:val="0061093E"/>
    <w:rsid w:val="006119DC"/>
    <w:rsid w:val="00611E38"/>
    <w:rsid w:val="0061215F"/>
    <w:rsid w:val="006123A6"/>
    <w:rsid w:val="00612434"/>
    <w:rsid w:val="00612CE6"/>
    <w:rsid w:val="00612DA3"/>
    <w:rsid w:val="00612EDD"/>
    <w:rsid w:val="00612FBA"/>
    <w:rsid w:val="0061467F"/>
    <w:rsid w:val="00614A7B"/>
    <w:rsid w:val="00614FF2"/>
    <w:rsid w:val="0061526E"/>
    <w:rsid w:val="006158E4"/>
    <w:rsid w:val="006158FB"/>
    <w:rsid w:val="00615C08"/>
    <w:rsid w:val="0061733E"/>
    <w:rsid w:val="0061741C"/>
    <w:rsid w:val="0061785B"/>
    <w:rsid w:val="006207BC"/>
    <w:rsid w:val="00620A34"/>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C17"/>
    <w:rsid w:val="00636208"/>
    <w:rsid w:val="006375BD"/>
    <w:rsid w:val="00637F68"/>
    <w:rsid w:val="00640399"/>
    <w:rsid w:val="00640DBD"/>
    <w:rsid w:val="0064169B"/>
    <w:rsid w:val="0064259A"/>
    <w:rsid w:val="00642683"/>
    <w:rsid w:val="006428CA"/>
    <w:rsid w:val="00642E25"/>
    <w:rsid w:val="0064351F"/>
    <w:rsid w:val="00643C6F"/>
    <w:rsid w:val="00644026"/>
    <w:rsid w:val="006440AA"/>
    <w:rsid w:val="006448B8"/>
    <w:rsid w:val="00645BE0"/>
    <w:rsid w:val="00645D80"/>
    <w:rsid w:val="00645DF8"/>
    <w:rsid w:val="00645E83"/>
    <w:rsid w:val="006460FF"/>
    <w:rsid w:val="00646974"/>
    <w:rsid w:val="0064778F"/>
    <w:rsid w:val="00650319"/>
    <w:rsid w:val="0065109E"/>
    <w:rsid w:val="006512AF"/>
    <w:rsid w:val="00651301"/>
    <w:rsid w:val="0065132D"/>
    <w:rsid w:val="00651E2B"/>
    <w:rsid w:val="006524E0"/>
    <w:rsid w:val="006524E3"/>
    <w:rsid w:val="00652A2E"/>
    <w:rsid w:val="00653069"/>
    <w:rsid w:val="00653A37"/>
    <w:rsid w:val="00653AA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D15"/>
    <w:rsid w:val="00670121"/>
    <w:rsid w:val="00670373"/>
    <w:rsid w:val="0067072E"/>
    <w:rsid w:val="006715F4"/>
    <w:rsid w:val="00671B2B"/>
    <w:rsid w:val="00671DB5"/>
    <w:rsid w:val="0067281B"/>
    <w:rsid w:val="0067282A"/>
    <w:rsid w:val="00673538"/>
    <w:rsid w:val="006752D5"/>
    <w:rsid w:val="00675AFC"/>
    <w:rsid w:val="00676607"/>
    <w:rsid w:val="0067732B"/>
    <w:rsid w:val="006773B6"/>
    <w:rsid w:val="0067759F"/>
    <w:rsid w:val="00677704"/>
    <w:rsid w:val="00677AEC"/>
    <w:rsid w:val="00680281"/>
    <w:rsid w:val="00681CDE"/>
    <w:rsid w:val="00681E77"/>
    <w:rsid w:val="006824FC"/>
    <w:rsid w:val="00683480"/>
    <w:rsid w:val="006837D6"/>
    <w:rsid w:val="0068448B"/>
    <w:rsid w:val="00684A39"/>
    <w:rsid w:val="00684F20"/>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66B"/>
    <w:rsid w:val="00694911"/>
    <w:rsid w:val="00696781"/>
    <w:rsid w:val="006967C9"/>
    <w:rsid w:val="00696EED"/>
    <w:rsid w:val="006974CE"/>
    <w:rsid w:val="00697FA2"/>
    <w:rsid w:val="006A049B"/>
    <w:rsid w:val="006A0E3A"/>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827"/>
    <w:rsid w:val="006B5A2F"/>
    <w:rsid w:val="006B746E"/>
    <w:rsid w:val="006B7F6F"/>
    <w:rsid w:val="006C0723"/>
    <w:rsid w:val="006C0B42"/>
    <w:rsid w:val="006C0F06"/>
    <w:rsid w:val="006C176F"/>
    <w:rsid w:val="006C19CF"/>
    <w:rsid w:val="006C1CEA"/>
    <w:rsid w:val="006C2ED7"/>
    <w:rsid w:val="006C3B38"/>
    <w:rsid w:val="006C4854"/>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6CC2"/>
    <w:rsid w:val="006E04DD"/>
    <w:rsid w:val="006E0827"/>
    <w:rsid w:val="006E0DEA"/>
    <w:rsid w:val="006E1496"/>
    <w:rsid w:val="006E1CFB"/>
    <w:rsid w:val="006E202E"/>
    <w:rsid w:val="006E2850"/>
    <w:rsid w:val="006E28D7"/>
    <w:rsid w:val="006E2957"/>
    <w:rsid w:val="006E2F05"/>
    <w:rsid w:val="006E2FCE"/>
    <w:rsid w:val="006E3394"/>
    <w:rsid w:val="006E5188"/>
    <w:rsid w:val="006E533D"/>
    <w:rsid w:val="006E54AB"/>
    <w:rsid w:val="006E6883"/>
    <w:rsid w:val="006E75C7"/>
    <w:rsid w:val="006E7679"/>
    <w:rsid w:val="006F2478"/>
    <w:rsid w:val="006F26F7"/>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5AD"/>
    <w:rsid w:val="00707712"/>
    <w:rsid w:val="007101B7"/>
    <w:rsid w:val="00710F05"/>
    <w:rsid w:val="0071157E"/>
    <w:rsid w:val="007117A7"/>
    <w:rsid w:val="007128D8"/>
    <w:rsid w:val="007128DA"/>
    <w:rsid w:val="00712C6E"/>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C1B"/>
    <w:rsid w:val="00723FC5"/>
    <w:rsid w:val="007243EB"/>
    <w:rsid w:val="007245C1"/>
    <w:rsid w:val="007245CF"/>
    <w:rsid w:val="00724B68"/>
    <w:rsid w:val="00725292"/>
    <w:rsid w:val="00725A44"/>
    <w:rsid w:val="00725AB6"/>
    <w:rsid w:val="00725D1E"/>
    <w:rsid w:val="007265EE"/>
    <w:rsid w:val="00726D3A"/>
    <w:rsid w:val="00726E9F"/>
    <w:rsid w:val="007270DC"/>
    <w:rsid w:val="00727CEA"/>
    <w:rsid w:val="007300D7"/>
    <w:rsid w:val="007317B5"/>
    <w:rsid w:val="0073210C"/>
    <w:rsid w:val="007321DE"/>
    <w:rsid w:val="0073238A"/>
    <w:rsid w:val="00733758"/>
    <w:rsid w:val="00733C4A"/>
    <w:rsid w:val="00734737"/>
    <w:rsid w:val="007349E0"/>
    <w:rsid w:val="00734BBA"/>
    <w:rsid w:val="00735C77"/>
    <w:rsid w:val="00735E40"/>
    <w:rsid w:val="0073602A"/>
    <w:rsid w:val="0073676A"/>
    <w:rsid w:val="007367F6"/>
    <w:rsid w:val="00736B49"/>
    <w:rsid w:val="00736EA4"/>
    <w:rsid w:val="0073711D"/>
    <w:rsid w:val="0073778F"/>
    <w:rsid w:val="007422EF"/>
    <w:rsid w:val="00742407"/>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07F"/>
    <w:rsid w:val="00750A80"/>
    <w:rsid w:val="00750BFE"/>
    <w:rsid w:val="00751799"/>
    <w:rsid w:val="007520CD"/>
    <w:rsid w:val="0075257E"/>
    <w:rsid w:val="00752758"/>
    <w:rsid w:val="00752BFC"/>
    <w:rsid w:val="00752DE9"/>
    <w:rsid w:val="00752E01"/>
    <w:rsid w:val="00752FCB"/>
    <w:rsid w:val="0075357A"/>
    <w:rsid w:val="0075378A"/>
    <w:rsid w:val="007538D2"/>
    <w:rsid w:val="00753948"/>
    <w:rsid w:val="00754259"/>
    <w:rsid w:val="007545D6"/>
    <w:rsid w:val="007549C8"/>
    <w:rsid w:val="00754ABA"/>
    <w:rsid w:val="00754F0F"/>
    <w:rsid w:val="007552F1"/>
    <w:rsid w:val="007554D6"/>
    <w:rsid w:val="00755ABF"/>
    <w:rsid w:val="00755F3B"/>
    <w:rsid w:val="007560A1"/>
    <w:rsid w:val="0075615A"/>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A39"/>
    <w:rsid w:val="007731F0"/>
    <w:rsid w:val="007740AD"/>
    <w:rsid w:val="00774581"/>
    <w:rsid w:val="00774AA5"/>
    <w:rsid w:val="0077554C"/>
    <w:rsid w:val="00775B59"/>
    <w:rsid w:val="00775C64"/>
    <w:rsid w:val="00775FC3"/>
    <w:rsid w:val="007763E1"/>
    <w:rsid w:val="00777670"/>
    <w:rsid w:val="00777DC5"/>
    <w:rsid w:val="007808CF"/>
    <w:rsid w:val="00780F8E"/>
    <w:rsid w:val="00782653"/>
    <w:rsid w:val="00782B3B"/>
    <w:rsid w:val="00782BF8"/>
    <w:rsid w:val="00782DCD"/>
    <w:rsid w:val="007834AA"/>
    <w:rsid w:val="00783536"/>
    <w:rsid w:val="00783C19"/>
    <w:rsid w:val="0078405C"/>
    <w:rsid w:val="0078412C"/>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6E2"/>
    <w:rsid w:val="007A1E23"/>
    <w:rsid w:val="007A2F2E"/>
    <w:rsid w:val="007A4D72"/>
    <w:rsid w:val="007A546A"/>
    <w:rsid w:val="007A55C8"/>
    <w:rsid w:val="007A5905"/>
    <w:rsid w:val="007A5BDA"/>
    <w:rsid w:val="007A5D9C"/>
    <w:rsid w:val="007A68AD"/>
    <w:rsid w:val="007A739D"/>
    <w:rsid w:val="007A7851"/>
    <w:rsid w:val="007A7D55"/>
    <w:rsid w:val="007A7E8A"/>
    <w:rsid w:val="007B0F0F"/>
    <w:rsid w:val="007B12FF"/>
    <w:rsid w:val="007B185F"/>
    <w:rsid w:val="007B2A01"/>
    <w:rsid w:val="007B2E75"/>
    <w:rsid w:val="007B2E78"/>
    <w:rsid w:val="007B3B8D"/>
    <w:rsid w:val="007B3F9D"/>
    <w:rsid w:val="007B43A1"/>
    <w:rsid w:val="007B4DFE"/>
    <w:rsid w:val="007B52AF"/>
    <w:rsid w:val="007B53FD"/>
    <w:rsid w:val="007B6219"/>
    <w:rsid w:val="007B6F6D"/>
    <w:rsid w:val="007B7227"/>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6E77"/>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861"/>
    <w:rsid w:val="007D7BC5"/>
    <w:rsid w:val="007E05CD"/>
    <w:rsid w:val="007E0A9D"/>
    <w:rsid w:val="007E0B96"/>
    <w:rsid w:val="007E0B99"/>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187"/>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07B7B"/>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483"/>
    <w:rsid w:val="0082296B"/>
    <w:rsid w:val="00822FE2"/>
    <w:rsid w:val="0082345B"/>
    <w:rsid w:val="00823B6F"/>
    <w:rsid w:val="00823BF2"/>
    <w:rsid w:val="00823D48"/>
    <w:rsid w:val="0082502F"/>
    <w:rsid w:val="008253EC"/>
    <w:rsid w:val="0082571E"/>
    <w:rsid w:val="00825FEE"/>
    <w:rsid w:val="0082692A"/>
    <w:rsid w:val="00826A7E"/>
    <w:rsid w:val="00826C3E"/>
    <w:rsid w:val="00826C98"/>
    <w:rsid w:val="008272CE"/>
    <w:rsid w:val="00827AF2"/>
    <w:rsid w:val="008305F0"/>
    <w:rsid w:val="00830CAF"/>
    <w:rsid w:val="00830D3F"/>
    <w:rsid w:val="00831187"/>
    <w:rsid w:val="00831650"/>
    <w:rsid w:val="008320EC"/>
    <w:rsid w:val="00832460"/>
    <w:rsid w:val="0083270B"/>
    <w:rsid w:val="0083310A"/>
    <w:rsid w:val="008335C6"/>
    <w:rsid w:val="00833AB8"/>
    <w:rsid w:val="00834CBF"/>
    <w:rsid w:val="00835378"/>
    <w:rsid w:val="008358C9"/>
    <w:rsid w:val="00835AA5"/>
    <w:rsid w:val="00836AC1"/>
    <w:rsid w:val="00837056"/>
    <w:rsid w:val="00837820"/>
    <w:rsid w:val="008378DC"/>
    <w:rsid w:val="008403CE"/>
    <w:rsid w:val="008409D4"/>
    <w:rsid w:val="00840BEE"/>
    <w:rsid w:val="0084131B"/>
    <w:rsid w:val="0084174D"/>
    <w:rsid w:val="008417FF"/>
    <w:rsid w:val="00841A95"/>
    <w:rsid w:val="00841D69"/>
    <w:rsid w:val="00841F69"/>
    <w:rsid w:val="00841FAC"/>
    <w:rsid w:val="008429BA"/>
    <w:rsid w:val="00842EF8"/>
    <w:rsid w:val="008441F2"/>
    <w:rsid w:val="00845944"/>
    <w:rsid w:val="00845AD5"/>
    <w:rsid w:val="00846788"/>
    <w:rsid w:val="008475C6"/>
    <w:rsid w:val="0085000D"/>
    <w:rsid w:val="008505E9"/>
    <w:rsid w:val="00850B91"/>
    <w:rsid w:val="00851498"/>
    <w:rsid w:val="00851585"/>
    <w:rsid w:val="00851768"/>
    <w:rsid w:val="008517B7"/>
    <w:rsid w:val="00852202"/>
    <w:rsid w:val="00852F58"/>
    <w:rsid w:val="0085364E"/>
    <w:rsid w:val="0085372A"/>
    <w:rsid w:val="008540C3"/>
    <w:rsid w:val="0085443F"/>
    <w:rsid w:val="0085459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94A"/>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51B"/>
    <w:rsid w:val="00875609"/>
    <w:rsid w:val="00875E60"/>
    <w:rsid w:val="00876B29"/>
    <w:rsid w:val="00876B6A"/>
    <w:rsid w:val="00876F19"/>
    <w:rsid w:val="00876F48"/>
    <w:rsid w:val="0087783F"/>
    <w:rsid w:val="00877A5D"/>
    <w:rsid w:val="008802B8"/>
    <w:rsid w:val="00881064"/>
    <w:rsid w:val="00881B1D"/>
    <w:rsid w:val="00881CB5"/>
    <w:rsid w:val="0088228F"/>
    <w:rsid w:val="00882826"/>
    <w:rsid w:val="00882956"/>
    <w:rsid w:val="008834C6"/>
    <w:rsid w:val="00884B07"/>
    <w:rsid w:val="00884B13"/>
    <w:rsid w:val="00884D1B"/>
    <w:rsid w:val="0088536D"/>
    <w:rsid w:val="008877C1"/>
    <w:rsid w:val="00887B5D"/>
    <w:rsid w:val="008919DA"/>
    <w:rsid w:val="00891A20"/>
    <w:rsid w:val="008930CD"/>
    <w:rsid w:val="008931B4"/>
    <w:rsid w:val="0089331B"/>
    <w:rsid w:val="008933BC"/>
    <w:rsid w:val="008936BE"/>
    <w:rsid w:val="008939B6"/>
    <w:rsid w:val="00893C2B"/>
    <w:rsid w:val="008949F4"/>
    <w:rsid w:val="00894EF3"/>
    <w:rsid w:val="00895F31"/>
    <w:rsid w:val="008969D4"/>
    <w:rsid w:val="0089710A"/>
    <w:rsid w:val="008978C5"/>
    <w:rsid w:val="008A00D5"/>
    <w:rsid w:val="008A0157"/>
    <w:rsid w:val="008A0ED7"/>
    <w:rsid w:val="008A0FF6"/>
    <w:rsid w:val="008A1266"/>
    <w:rsid w:val="008A1365"/>
    <w:rsid w:val="008A1AB1"/>
    <w:rsid w:val="008A1D5F"/>
    <w:rsid w:val="008A1EAA"/>
    <w:rsid w:val="008A2071"/>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BC0"/>
    <w:rsid w:val="008A7E15"/>
    <w:rsid w:val="008B1A45"/>
    <w:rsid w:val="008B1FB2"/>
    <w:rsid w:val="008B2DC1"/>
    <w:rsid w:val="008B31B9"/>
    <w:rsid w:val="008B47EE"/>
    <w:rsid w:val="008B4851"/>
    <w:rsid w:val="008B5444"/>
    <w:rsid w:val="008B5670"/>
    <w:rsid w:val="008B6002"/>
    <w:rsid w:val="008B6309"/>
    <w:rsid w:val="008B6382"/>
    <w:rsid w:val="008B6514"/>
    <w:rsid w:val="008B6A96"/>
    <w:rsid w:val="008B6B87"/>
    <w:rsid w:val="008B6C07"/>
    <w:rsid w:val="008B7377"/>
    <w:rsid w:val="008B786C"/>
    <w:rsid w:val="008C0424"/>
    <w:rsid w:val="008C073B"/>
    <w:rsid w:val="008C07E7"/>
    <w:rsid w:val="008C0807"/>
    <w:rsid w:val="008C0A0F"/>
    <w:rsid w:val="008C0CD5"/>
    <w:rsid w:val="008C1D31"/>
    <w:rsid w:val="008C1E1D"/>
    <w:rsid w:val="008C1E31"/>
    <w:rsid w:val="008C230B"/>
    <w:rsid w:val="008C23CE"/>
    <w:rsid w:val="008C2A3F"/>
    <w:rsid w:val="008C39ED"/>
    <w:rsid w:val="008C3D60"/>
    <w:rsid w:val="008C3FB4"/>
    <w:rsid w:val="008C4071"/>
    <w:rsid w:val="008C4446"/>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4A5"/>
    <w:rsid w:val="008D3752"/>
    <w:rsid w:val="008D3AE8"/>
    <w:rsid w:val="008D454C"/>
    <w:rsid w:val="008D6DD2"/>
    <w:rsid w:val="008D6F67"/>
    <w:rsid w:val="008D6FCC"/>
    <w:rsid w:val="008D704D"/>
    <w:rsid w:val="008D7B89"/>
    <w:rsid w:val="008E02DE"/>
    <w:rsid w:val="008E1835"/>
    <w:rsid w:val="008E1BD3"/>
    <w:rsid w:val="008E1FE2"/>
    <w:rsid w:val="008E2035"/>
    <w:rsid w:val="008E2DC7"/>
    <w:rsid w:val="008E3081"/>
    <w:rsid w:val="008E31B9"/>
    <w:rsid w:val="008E42F1"/>
    <w:rsid w:val="008E479D"/>
    <w:rsid w:val="008E4A13"/>
    <w:rsid w:val="008E4A3C"/>
    <w:rsid w:val="008E4CB4"/>
    <w:rsid w:val="008E5CCC"/>
    <w:rsid w:val="008E654F"/>
    <w:rsid w:val="008E656A"/>
    <w:rsid w:val="008E6B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EAC"/>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EE2"/>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88F"/>
    <w:rsid w:val="00910C39"/>
    <w:rsid w:val="009115CD"/>
    <w:rsid w:val="00911B90"/>
    <w:rsid w:val="00911C54"/>
    <w:rsid w:val="00911F78"/>
    <w:rsid w:val="009122A7"/>
    <w:rsid w:val="00912795"/>
    <w:rsid w:val="00913029"/>
    <w:rsid w:val="00913EE3"/>
    <w:rsid w:val="009142CB"/>
    <w:rsid w:val="00914D3F"/>
    <w:rsid w:val="009152F5"/>
    <w:rsid w:val="0091557F"/>
    <w:rsid w:val="00915AF0"/>
    <w:rsid w:val="0091615C"/>
    <w:rsid w:val="00916CA4"/>
    <w:rsid w:val="00916D8E"/>
    <w:rsid w:val="00917759"/>
    <w:rsid w:val="0092026D"/>
    <w:rsid w:val="00920619"/>
    <w:rsid w:val="00920762"/>
    <w:rsid w:val="009207CE"/>
    <w:rsid w:val="00920A13"/>
    <w:rsid w:val="00920DF2"/>
    <w:rsid w:val="009216C5"/>
    <w:rsid w:val="00921D6C"/>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9AB"/>
    <w:rsid w:val="009400B9"/>
    <w:rsid w:val="009404C5"/>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460"/>
    <w:rsid w:val="00961502"/>
    <w:rsid w:val="009621A2"/>
    <w:rsid w:val="0096248C"/>
    <w:rsid w:val="00963009"/>
    <w:rsid w:val="0096353F"/>
    <w:rsid w:val="009639C8"/>
    <w:rsid w:val="00963E07"/>
    <w:rsid w:val="0096424C"/>
    <w:rsid w:val="0096467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AE0"/>
    <w:rsid w:val="00973D2D"/>
    <w:rsid w:val="009743D3"/>
    <w:rsid w:val="00975737"/>
    <w:rsid w:val="00975F1F"/>
    <w:rsid w:val="0097609B"/>
    <w:rsid w:val="009763A6"/>
    <w:rsid w:val="009763B1"/>
    <w:rsid w:val="009766CF"/>
    <w:rsid w:val="00976A65"/>
    <w:rsid w:val="0097716E"/>
    <w:rsid w:val="009773F1"/>
    <w:rsid w:val="009774CC"/>
    <w:rsid w:val="009775EA"/>
    <w:rsid w:val="00980D68"/>
    <w:rsid w:val="0098179C"/>
    <w:rsid w:val="009827EC"/>
    <w:rsid w:val="00982EE8"/>
    <w:rsid w:val="00983A43"/>
    <w:rsid w:val="00984082"/>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09EB"/>
    <w:rsid w:val="009A180D"/>
    <w:rsid w:val="009A201E"/>
    <w:rsid w:val="009A3252"/>
    <w:rsid w:val="009A3A73"/>
    <w:rsid w:val="009A41CB"/>
    <w:rsid w:val="009A43BF"/>
    <w:rsid w:val="009A4577"/>
    <w:rsid w:val="009A50B5"/>
    <w:rsid w:val="009A61DC"/>
    <w:rsid w:val="009A6678"/>
    <w:rsid w:val="009A7D11"/>
    <w:rsid w:val="009B1222"/>
    <w:rsid w:val="009B1258"/>
    <w:rsid w:val="009B2302"/>
    <w:rsid w:val="009B2D7A"/>
    <w:rsid w:val="009B3266"/>
    <w:rsid w:val="009B338B"/>
    <w:rsid w:val="009B3AF8"/>
    <w:rsid w:val="009B3D97"/>
    <w:rsid w:val="009B3F3E"/>
    <w:rsid w:val="009B3FDD"/>
    <w:rsid w:val="009B4184"/>
    <w:rsid w:val="009B490F"/>
    <w:rsid w:val="009B5E7B"/>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316"/>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BF9"/>
    <w:rsid w:val="009D7294"/>
    <w:rsid w:val="009D73D9"/>
    <w:rsid w:val="009D779F"/>
    <w:rsid w:val="009E064A"/>
    <w:rsid w:val="009E1FFB"/>
    <w:rsid w:val="009E20B7"/>
    <w:rsid w:val="009E2403"/>
    <w:rsid w:val="009E3E43"/>
    <w:rsid w:val="009E43D5"/>
    <w:rsid w:val="009E46B6"/>
    <w:rsid w:val="009E46BC"/>
    <w:rsid w:val="009E4BB3"/>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16C"/>
    <w:rsid w:val="009F639D"/>
    <w:rsid w:val="009F644C"/>
    <w:rsid w:val="009F7959"/>
    <w:rsid w:val="009F7C63"/>
    <w:rsid w:val="009F7D62"/>
    <w:rsid w:val="009F7F79"/>
    <w:rsid w:val="00A000BE"/>
    <w:rsid w:val="00A000F5"/>
    <w:rsid w:val="00A00765"/>
    <w:rsid w:val="00A01647"/>
    <w:rsid w:val="00A01B3A"/>
    <w:rsid w:val="00A0216C"/>
    <w:rsid w:val="00A021C2"/>
    <w:rsid w:val="00A02524"/>
    <w:rsid w:val="00A028CC"/>
    <w:rsid w:val="00A03422"/>
    <w:rsid w:val="00A03B2D"/>
    <w:rsid w:val="00A03ED8"/>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3FF1"/>
    <w:rsid w:val="00A2480E"/>
    <w:rsid w:val="00A24EBE"/>
    <w:rsid w:val="00A24FBA"/>
    <w:rsid w:val="00A25168"/>
    <w:rsid w:val="00A25311"/>
    <w:rsid w:val="00A2534E"/>
    <w:rsid w:val="00A25672"/>
    <w:rsid w:val="00A25751"/>
    <w:rsid w:val="00A25D08"/>
    <w:rsid w:val="00A26794"/>
    <w:rsid w:val="00A26DE5"/>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2C0"/>
    <w:rsid w:val="00A37503"/>
    <w:rsid w:val="00A41AC1"/>
    <w:rsid w:val="00A41CA4"/>
    <w:rsid w:val="00A42367"/>
    <w:rsid w:val="00A42B22"/>
    <w:rsid w:val="00A42B33"/>
    <w:rsid w:val="00A42FE7"/>
    <w:rsid w:val="00A43140"/>
    <w:rsid w:val="00A4394E"/>
    <w:rsid w:val="00A43BC1"/>
    <w:rsid w:val="00A43C02"/>
    <w:rsid w:val="00A44166"/>
    <w:rsid w:val="00A44C01"/>
    <w:rsid w:val="00A45433"/>
    <w:rsid w:val="00A4580A"/>
    <w:rsid w:val="00A45959"/>
    <w:rsid w:val="00A4599F"/>
    <w:rsid w:val="00A4619E"/>
    <w:rsid w:val="00A4642F"/>
    <w:rsid w:val="00A466F1"/>
    <w:rsid w:val="00A478DF"/>
    <w:rsid w:val="00A47A85"/>
    <w:rsid w:val="00A507A9"/>
    <w:rsid w:val="00A510B9"/>
    <w:rsid w:val="00A51E81"/>
    <w:rsid w:val="00A52316"/>
    <w:rsid w:val="00A524F1"/>
    <w:rsid w:val="00A5253F"/>
    <w:rsid w:val="00A52B08"/>
    <w:rsid w:val="00A53041"/>
    <w:rsid w:val="00A53BAE"/>
    <w:rsid w:val="00A53ED0"/>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294"/>
    <w:rsid w:val="00A77900"/>
    <w:rsid w:val="00A77A55"/>
    <w:rsid w:val="00A8071F"/>
    <w:rsid w:val="00A80A24"/>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DF3"/>
    <w:rsid w:val="00A865DA"/>
    <w:rsid w:val="00A86943"/>
    <w:rsid w:val="00A90AF8"/>
    <w:rsid w:val="00A912AE"/>
    <w:rsid w:val="00A913A6"/>
    <w:rsid w:val="00A91483"/>
    <w:rsid w:val="00A92094"/>
    <w:rsid w:val="00A92611"/>
    <w:rsid w:val="00A934E0"/>
    <w:rsid w:val="00A937DC"/>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3EB1"/>
    <w:rsid w:val="00AA4CE6"/>
    <w:rsid w:val="00AA52E1"/>
    <w:rsid w:val="00AA62D6"/>
    <w:rsid w:val="00AA6640"/>
    <w:rsid w:val="00AA66DF"/>
    <w:rsid w:val="00AA6796"/>
    <w:rsid w:val="00AA78B2"/>
    <w:rsid w:val="00AA7C0D"/>
    <w:rsid w:val="00AA7DD1"/>
    <w:rsid w:val="00AB1754"/>
    <w:rsid w:val="00AB1EA4"/>
    <w:rsid w:val="00AB1EF3"/>
    <w:rsid w:val="00AB2DB9"/>
    <w:rsid w:val="00AB2E78"/>
    <w:rsid w:val="00AB2FA0"/>
    <w:rsid w:val="00AB3B35"/>
    <w:rsid w:val="00AB3B5E"/>
    <w:rsid w:val="00AB3EA4"/>
    <w:rsid w:val="00AB4C1E"/>
    <w:rsid w:val="00AB4DB6"/>
    <w:rsid w:val="00AB5541"/>
    <w:rsid w:val="00AB5657"/>
    <w:rsid w:val="00AB5FFA"/>
    <w:rsid w:val="00AB6922"/>
    <w:rsid w:val="00AB69B0"/>
    <w:rsid w:val="00AB6DA2"/>
    <w:rsid w:val="00AB7367"/>
    <w:rsid w:val="00AB7576"/>
    <w:rsid w:val="00AB7730"/>
    <w:rsid w:val="00AB7E56"/>
    <w:rsid w:val="00AC086D"/>
    <w:rsid w:val="00AC1757"/>
    <w:rsid w:val="00AC1D95"/>
    <w:rsid w:val="00AC214A"/>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B32"/>
    <w:rsid w:val="00AD0F22"/>
    <w:rsid w:val="00AD16FA"/>
    <w:rsid w:val="00AD1B88"/>
    <w:rsid w:val="00AD1F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D7F37"/>
    <w:rsid w:val="00AE0668"/>
    <w:rsid w:val="00AE0988"/>
    <w:rsid w:val="00AE1244"/>
    <w:rsid w:val="00AE1C5F"/>
    <w:rsid w:val="00AE2B70"/>
    <w:rsid w:val="00AE2FD1"/>
    <w:rsid w:val="00AE3439"/>
    <w:rsid w:val="00AE422D"/>
    <w:rsid w:val="00AE55E5"/>
    <w:rsid w:val="00AE60D1"/>
    <w:rsid w:val="00AE6BCB"/>
    <w:rsid w:val="00AE7624"/>
    <w:rsid w:val="00AE795E"/>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137"/>
    <w:rsid w:val="00B048C7"/>
    <w:rsid w:val="00B05A03"/>
    <w:rsid w:val="00B06A47"/>
    <w:rsid w:val="00B06EA0"/>
    <w:rsid w:val="00B07665"/>
    <w:rsid w:val="00B1096B"/>
    <w:rsid w:val="00B1123C"/>
    <w:rsid w:val="00B123E4"/>
    <w:rsid w:val="00B12512"/>
    <w:rsid w:val="00B12BF6"/>
    <w:rsid w:val="00B12CE3"/>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62A"/>
    <w:rsid w:val="00B43A30"/>
    <w:rsid w:val="00B444B8"/>
    <w:rsid w:val="00B44939"/>
    <w:rsid w:val="00B44C07"/>
    <w:rsid w:val="00B44DAE"/>
    <w:rsid w:val="00B4694C"/>
    <w:rsid w:val="00B4698A"/>
    <w:rsid w:val="00B46BD1"/>
    <w:rsid w:val="00B46C90"/>
    <w:rsid w:val="00B47415"/>
    <w:rsid w:val="00B47535"/>
    <w:rsid w:val="00B477F1"/>
    <w:rsid w:val="00B4792F"/>
    <w:rsid w:val="00B47C05"/>
    <w:rsid w:val="00B50760"/>
    <w:rsid w:val="00B51CAC"/>
    <w:rsid w:val="00B5221E"/>
    <w:rsid w:val="00B522AC"/>
    <w:rsid w:val="00B52729"/>
    <w:rsid w:val="00B5429E"/>
    <w:rsid w:val="00B54910"/>
    <w:rsid w:val="00B54C37"/>
    <w:rsid w:val="00B54DAB"/>
    <w:rsid w:val="00B5521E"/>
    <w:rsid w:val="00B55A65"/>
    <w:rsid w:val="00B55ECE"/>
    <w:rsid w:val="00B55FAF"/>
    <w:rsid w:val="00B56D81"/>
    <w:rsid w:val="00B57190"/>
    <w:rsid w:val="00B57C54"/>
    <w:rsid w:val="00B57C71"/>
    <w:rsid w:val="00B600AE"/>
    <w:rsid w:val="00B606C9"/>
    <w:rsid w:val="00B60CB8"/>
    <w:rsid w:val="00B61E41"/>
    <w:rsid w:val="00B61F68"/>
    <w:rsid w:val="00B62973"/>
    <w:rsid w:val="00B62C56"/>
    <w:rsid w:val="00B62D48"/>
    <w:rsid w:val="00B64F95"/>
    <w:rsid w:val="00B6522C"/>
    <w:rsid w:val="00B65F97"/>
    <w:rsid w:val="00B669F2"/>
    <w:rsid w:val="00B66E67"/>
    <w:rsid w:val="00B67501"/>
    <w:rsid w:val="00B67D76"/>
    <w:rsid w:val="00B70104"/>
    <w:rsid w:val="00B712C7"/>
    <w:rsid w:val="00B71986"/>
    <w:rsid w:val="00B71B06"/>
    <w:rsid w:val="00B72158"/>
    <w:rsid w:val="00B72BAC"/>
    <w:rsid w:val="00B73A00"/>
    <w:rsid w:val="00B741D0"/>
    <w:rsid w:val="00B7494D"/>
    <w:rsid w:val="00B7560A"/>
    <w:rsid w:val="00B75AF1"/>
    <w:rsid w:val="00B75F6D"/>
    <w:rsid w:val="00B7632D"/>
    <w:rsid w:val="00B76501"/>
    <w:rsid w:val="00B767B4"/>
    <w:rsid w:val="00B76FA2"/>
    <w:rsid w:val="00B772DE"/>
    <w:rsid w:val="00B774C7"/>
    <w:rsid w:val="00B80303"/>
    <w:rsid w:val="00B80E8A"/>
    <w:rsid w:val="00B80F2F"/>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1F98"/>
    <w:rsid w:val="00BC22EF"/>
    <w:rsid w:val="00BC2907"/>
    <w:rsid w:val="00BC2E44"/>
    <w:rsid w:val="00BC2E6B"/>
    <w:rsid w:val="00BC3440"/>
    <w:rsid w:val="00BC3BBD"/>
    <w:rsid w:val="00BC3DF9"/>
    <w:rsid w:val="00BC3EEA"/>
    <w:rsid w:val="00BC403A"/>
    <w:rsid w:val="00BC512A"/>
    <w:rsid w:val="00BC5391"/>
    <w:rsid w:val="00BC6C94"/>
    <w:rsid w:val="00BC7052"/>
    <w:rsid w:val="00BC759E"/>
    <w:rsid w:val="00BC7F89"/>
    <w:rsid w:val="00BD00CF"/>
    <w:rsid w:val="00BD0C86"/>
    <w:rsid w:val="00BD11F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0D7"/>
    <w:rsid w:val="00BE598F"/>
    <w:rsid w:val="00BE6552"/>
    <w:rsid w:val="00BE783A"/>
    <w:rsid w:val="00BE7C72"/>
    <w:rsid w:val="00BF073D"/>
    <w:rsid w:val="00BF129F"/>
    <w:rsid w:val="00BF1959"/>
    <w:rsid w:val="00BF1D3B"/>
    <w:rsid w:val="00BF22F5"/>
    <w:rsid w:val="00BF2B58"/>
    <w:rsid w:val="00BF32E2"/>
    <w:rsid w:val="00BF4594"/>
    <w:rsid w:val="00BF5AEB"/>
    <w:rsid w:val="00BF6ABE"/>
    <w:rsid w:val="00BF6BED"/>
    <w:rsid w:val="00BF6C92"/>
    <w:rsid w:val="00BF73B5"/>
    <w:rsid w:val="00BF780E"/>
    <w:rsid w:val="00C00F86"/>
    <w:rsid w:val="00C01740"/>
    <w:rsid w:val="00C0177E"/>
    <w:rsid w:val="00C01B4A"/>
    <w:rsid w:val="00C02966"/>
    <w:rsid w:val="00C02B55"/>
    <w:rsid w:val="00C03216"/>
    <w:rsid w:val="00C0397E"/>
    <w:rsid w:val="00C03EB7"/>
    <w:rsid w:val="00C04406"/>
    <w:rsid w:val="00C0495E"/>
    <w:rsid w:val="00C04FFE"/>
    <w:rsid w:val="00C0533D"/>
    <w:rsid w:val="00C064EE"/>
    <w:rsid w:val="00C06CA3"/>
    <w:rsid w:val="00C06F50"/>
    <w:rsid w:val="00C07161"/>
    <w:rsid w:val="00C075EF"/>
    <w:rsid w:val="00C07985"/>
    <w:rsid w:val="00C07B07"/>
    <w:rsid w:val="00C07F25"/>
    <w:rsid w:val="00C10509"/>
    <w:rsid w:val="00C1117B"/>
    <w:rsid w:val="00C1119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BC"/>
    <w:rsid w:val="00C158E9"/>
    <w:rsid w:val="00C160A1"/>
    <w:rsid w:val="00C16987"/>
    <w:rsid w:val="00C16D04"/>
    <w:rsid w:val="00C171EA"/>
    <w:rsid w:val="00C179C4"/>
    <w:rsid w:val="00C20A77"/>
    <w:rsid w:val="00C20E68"/>
    <w:rsid w:val="00C21132"/>
    <w:rsid w:val="00C21A30"/>
    <w:rsid w:val="00C22DB0"/>
    <w:rsid w:val="00C2398B"/>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43C"/>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06B"/>
    <w:rsid w:val="00C504F9"/>
    <w:rsid w:val="00C50B8F"/>
    <w:rsid w:val="00C515B6"/>
    <w:rsid w:val="00C5184C"/>
    <w:rsid w:val="00C52086"/>
    <w:rsid w:val="00C52854"/>
    <w:rsid w:val="00C52A24"/>
    <w:rsid w:val="00C544C8"/>
    <w:rsid w:val="00C54574"/>
    <w:rsid w:val="00C56765"/>
    <w:rsid w:val="00C5753C"/>
    <w:rsid w:val="00C57816"/>
    <w:rsid w:val="00C60215"/>
    <w:rsid w:val="00C60411"/>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461"/>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D22"/>
    <w:rsid w:val="00C75E83"/>
    <w:rsid w:val="00C7706C"/>
    <w:rsid w:val="00C775C0"/>
    <w:rsid w:val="00C77938"/>
    <w:rsid w:val="00C77AC5"/>
    <w:rsid w:val="00C77CAE"/>
    <w:rsid w:val="00C8028F"/>
    <w:rsid w:val="00C80574"/>
    <w:rsid w:val="00C80EBC"/>
    <w:rsid w:val="00C8106D"/>
    <w:rsid w:val="00C81FC3"/>
    <w:rsid w:val="00C822DC"/>
    <w:rsid w:val="00C824ED"/>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A87"/>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94D"/>
    <w:rsid w:val="00CA77FA"/>
    <w:rsid w:val="00CB0F08"/>
    <w:rsid w:val="00CB1979"/>
    <w:rsid w:val="00CB1BFC"/>
    <w:rsid w:val="00CB1C73"/>
    <w:rsid w:val="00CB20ED"/>
    <w:rsid w:val="00CB21ED"/>
    <w:rsid w:val="00CB2260"/>
    <w:rsid w:val="00CB2A97"/>
    <w:rsid w:val="00CB3910"/>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0FB4"/>
    <w:rsid w:val="00CC108F"/>
    <w:rsid w:val="00CC1BF5"/>
    <w:rsid w:val="00CC1D63"/>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808"/>
    <w:rsid w:val="00CF1D58"/>
    <w:rsid w:val="00CF1F79"/>
    <w:rsid w:val="00CF2677"/>
    <w:rsid w:val="00CF2CB6"/>
    <w:rsid w:val="00CF63E5"/>
    <w:rsid w:val="00CF66FF"/>
    <w:rsid w:val="00CF6A6F"/>
    <w:rsid w:val="00CF705D"/>
    <w:rsid w:val="00CF7B33"/>
    <w:rsid w:val="00D00323"/>
    <w:rsid w:val="00D00392"/>
    <w:rsid w:val="00D00B14"/>
    <w:rsid w:val="00D01D6B"/>
    <w:rsid w:val="00D01F46"/>
    <w:rsid w:val="00D021AA"/>
    <w:rsid w:val="00D0274C"/>
    <w:rsid w:val="00D029A4"/>
    <w:rsid w:val="00D02B3D"/>
    <w:rsid w:val="00D037B0"/>
    <w:rsid w:val="00D03CCF"/>
    <w:rsid w:val="00D03F7E"/>
    <w:rsid w:val="00D04642"/>
    <w:rsid w:val="00D05014"/>
    <w:rsid w:val="00D05666"/>
    <w:rsid w:val="00D061AA"/>
    <w:rsid w:val="00D06478"/>
    <w:rsid w:val="00D068C1"/>
    <w:rsid w:val="00D07AEB"/>
    <w:rsid w:val="00D10344"/>
    <w:rsid w:val="00D1062D"/>
    <w:rsid w:val="00D10723"/>
    <w:rsid w:val="00D10ED2"/>
    <w:rsid w:val="00D10FA6"/>
    <w:rsid w:val="00D11917"/>
    <w:rsid w:val="00D11E3A"/>
    <w:rsid w:val="00D134FE"/>
    <w:rsid w:val="00D135A9"/>
    <w:rsid w:val="00D137B6"/>
    <w:rsid w:val="00D14BB3"/>
    <w:rsid w:val="00D14BB9"/>
    <w:rsid w:val="00D1501C"/>
    <w:rsid w:val="00D1581F"/>
    <w:rsid w:val="00D159D2"/>
    <w:rsid w:val="00D1609F"/>
    <w:rsid w:val="00D17945"/>
    <w:rsid w:val="00D17972"/>
    <w:rsid w:val="00D202BA"/>
    <w:rsid w:val="00D20B5F"/>
    <w:rsid w:val="00D22226"/>
    <w:rsid w:val="00D22DB6"/>
    <w:rsid w:val="00D232F1"/>
    <w:rsid w:val="00D23CC8"/>
    <w:rsid w:val="00D247A7"/>
    <w:rsid w:val="00D24970"/>
    <w:rsid w:val="00D24EF8"/>
    <w:rsid w:val="00D25088"/>
    <w:rsid w:val="00D25782"/>
    <w:rsid w:val="00D261A0"/>
    <w:rsid w:val="00D26941"/>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51"/>
    <w:rsid w:val="00D4558C"/>
    <w:rsid w:val="00D45631"/>
    <w:rsid w:val="00D456B0"/>
    <w:rsid w:val="00D457AB"/>
    <w:rsid w:val="00D45A95"/>
    <w:rsid w:val="00D45B9E"/>
    <w:rsid w:val="00D45E0B"/>
    <w:rsid w:val="00D45F21"/>
    <w:rsid w:val="00D4630D"/>
    <w:rsid w:val="00D464BD"/>
    <w:rsid w:val="00D4765F"/>
    <w:rsid w:val="00D4785E"/>
    <w:rsid w:val="00D5003D"/>
    <w:rsid w:val="00D50201"/>
    <w:rsid w:val="00D5020B"/>
    <w:rsid w:val="00D505CC"/>
    <w:rsid w:val="00D50778"/>
    <w:rsid w:val="00D50D63"/>
    <w:rsid w:val="00D5152A"/>
    <w:rsid w:val="00D51AD8"/>
    <w:rsid w:val="00D51C5E"/>
    <w:rsid w:val="00D52566"/>
    <w:rsid w:val="00D526C8"/>
    <w:rsid w:val="00D53BF4"/>
    <w:rsid w:val="00D5428E"/>
    <w:rsid w:val="00D54741"/>
    <w:rsid w:val="00D54FF3"/>
    <w:rsid w:val="00D551E2"/>
    <w:rsid w:val="00D56B13"/>
    <w:rsid w:val="00D56E36"/>
    <w:rsid w:val="00D5753E"/>
    <w:rsid w:val="00D5779B"/>
    <w:rsid w:val="00D60217"/>
    <w:rsid w:val="00D60271"/>
    <w:rsid w:val="00D60623"/>
    <w:rsid w:val="00D60E01"/>
    <w:rsid w:val="00D611AB"/>
    <w:rsid w:val="00D61620"/>
    <w:rsid w:val="00D61638"/>
    <w:rsid w:val="00D62793"/>
    <w:rsid w:val="00D62983"/>
    <w:rsid w:val="00D62B64"/>
    <w:rsid w:val="00D65C16"/>
    <w:rsid w:val="00D6652F"/>
    <w:rsid w:val="00D6654D"/>
    <w:rsid w:val="00D66697"/>
    <w:rsid w:val="00D668C3"/>
    <w:rsid w:val="00D66A43"/>
    <w:rsid w:val="00D66F4C"/>
    <w:rsid w:val="00D67710"/>
    <w:rsid w:val="00D67D52"/>
    <w:rsid w:val="00D70201"/>
    <w:rsid w:val="00D70555"/>
    <w:rsid w:val="00D707AB"/>
    <w:rsid w:val="00D7155A"/>
    <w:rsid w:val="00D734C6"/>
    <w:rsid w:val="00D73765"/>
    <w:rsid w:val="00D7377C"/>
    <w:rsid w:val="00D740B0"/>
    <w:rsid w:val="00D740D9"/>
    <w:rsid w:val="00D74236"/>
    <w:rsid w:val="00D75062"/>
    <w:rsid w:val="00D76CA3"/>
    <w:rsid w:val="00D76E66"/>
    <w:rsid w:val="00D77078"/>
    <w:rsid w:val="00D77C78"/>
    <w:rsid w:val="00D8046D"/>
    <w:rsid w:val="00D80CDF"/>
    <w:rsid w:val="00D8178E"/>
    <w:rsid w:val="00D820FC"/>
    <w:rsid w:val="00D8353B"/>
    <w:rsid w:val="00D8377A"/>
    <w:rsid w:val="00D83945"/>
    <w:rsid w:val="00D840DA"/>
    <w:rsid w:val="00D84336"/>
    <w:rsid w:val="00D84542"/>
    <w:rsid w:val="00D85571"/>
    <w:rsid w:val="00D8560F"/>
    <w:rsid w:val="00D85B18"/>
    <w:rsid w:val="00D8625D"/>
    <w:rsid w:val="00D86901"/>
    <w:rsid w:val="00D86A7B"/>
    <w:rsid w:val="00D8792F"/>
    <w:rsid w:val="00D8795A"/>
    <w:rsid w:val="00D90B3E"/>
    <w:rsid w:val="00D90C01"/>
    <w:rsid w:val="00D91242"/>
    <w:rsid w:val="00D912C7"/>
    <w:rsid w:val="00D914C6"/>
    <w:rsid w:val="00D91789"/>
    <w:rsid w:val="00D92083"/>
    <w:rsid w:val="00D933DB"/>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910"/>
    <w:rsid w:val="00DA0A61"/>
    <w:rsid w:val="00DA0BE3"/>
    <w:rsid w:val="00DA117E"/>
    <w:rsid w:val="00DA1942"/>
    <w:rsid w:val="00DA1B9B"/>
    <w:rsid w:val="00DA22F0"/>
    <w:rsid w:val="00DA28A2"/>
    <w:rsid w:val="00DA3CA6"/>
    <w:rsid w:val="00DA62B5"/>
    <w:rsid w:val="00DA649F"/>
    <w:rsid w:val="00DA6C21"/>
    <w:rsid w:val="00DA72F8"/>
    <w:rsid w:val="00DA758B"/>
    <w:rsid w:val="00DA7A8A"/>
    <w:rsid w:val="00DA7EE1"/>
    <w:rsid w:val="00DB0683"/>
    <w:rsid w:val="00DB27C4"/>
    <w:rsid w:val="00DB2857"/>
    <w:rsid w:val="00DB374C"/>
    <w:rsid w:val="00DB397E"/>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F6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694"/>
    <w:rsid w:val="00DE6E2B"/>
    <w:rsid w:val="00DE7037"/>
    <w:rsid w:val="00DF0AF7"/>
    <w:rsid w:val="00DF144A"/>
    <w:rsid w:val="00DF17DB"/>
    <w:rsid w:val="00DF1869"/>
    <w:rsid w:val="00DF2610"/>
    <w:rsid w:val="00DF27B3"/>
    <w:rsid w:val="00DF28BA"/>
    <w:rsid w:val="00DF3708"/>
    <w:rsid w:val="00DF3DDF"/>
    <w:rsid w:val="00DF4D30"/>
    <w:rsid w:val="00DF5388"/>
    <w:rsid w:val="00DF5705"/>
    <w:rsid w:val="00DF5880"/>
    <w:rsid w:val="00DF58E2"/>
    <w:rsid w:val="00DF5DA1"/>
    <w:rsid w:val="00DF6558"/>
    <w:rsid w:val="00DF690E"/>
    <w:rsid w:val="00DF6A09"/>
    <w:rsid w:val="00DF6C8C"/>
    <w:rsid w:val="00DF75AC"/>
    <w:rsid w:val="00DF7D38"/>
    <w:rsid w:val="00DF7FC3"/>
    <w:rsid w:val="00E0152E"/>
    <w:rsid w:val="00E01599"/>
    <w:rsid w:val="00E0179C"/>
    <w:rsid w:val="00E02773"/>
    <w:rsid w:val="00E0288C"/>
    <w:rsid w:val="00E02E87"/>
    <w:rsid w:val="00E03FBE"/>
    <w:rsid w:val="00E042BB"/>
    <w:rsid w:val="00E04697"/>
    <w:rsid w:val="00E04919"/>
    <w:rsid w:val="00E05E2D"/>
    <w:rsid w:val="00E06886"/>
    <w:rsid w:val="00E069E3"/>
    <w:rsid w:val="00E07502"/>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5BD"/>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22C"/>
    <w:rsid w:val="00E345D2"/>
    <w:rsid w:val="00E347D3"/>
    <w:rsid w:val="00E34F92"/>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EFF"/>
    <w:rsid w:val="00E43E42"/>
    <w:rsid w:val="00E43FBD"/>
    <w:rsid w:val="00E448B7"/>
    <w:rsid w:val="00E45329"/>
    <w:rsid w:val="00E50D81"/>
    <w:rsid w:val="00E50E6A"/>
    <w:rsid w:val="00E50F51"/>
    <w:rsid w:val="00E50F94"/>
    <w:rsid w:val="00E52B67"/>
    <w:rsid w:val="00E53CA2"/>
    <w:rsid w:val="00E53E12"/>
    <w:rsid w:val="00E54362"/>
    <w:rsid w:val="00E54BE2"/>
    <w:rsid w:val="00E55E1A"/>
    <w:rsid w:val="00E56BA8"/>
    <w:rsid w:val="00E57702"/>
    <w:rsid w:val="00E577C7"/>
    <w:rsid w:val="00E57FC1"/>
    <w:rsid w:val="00E6008D"/>
    <w:rsid w:val="00E6084D"/>
    <w:rsid w:val="00E60B06"/>
    <w:rsid w:val="00E60C92"/>
    <w:rsid w:val="00E61D90"/>
    <w:rsid w:val="00E6341D"/>
    <w:rsid w:val="00E6378C"/>
    <w:rsid w:val="00E63E0C"/>
    <w:rsid w:val="00E64158"/>
    <w:rsid w:val="00E6448D"/>
    <w:rsid w:val="00E64745"/>
    <w:rsid w:val="00E6552F"/>
    <w:rsid w:val="00E655C9"/>
    <w:rsid w:val="00E655D1"/>
    <w:rsid w:val="00E65C12"/>
    <w:rsid w:val="00E65C56"/>
    <w:rsid w:val="00E660CD"/>
    <w:rsid w:val="00E66292"/>
    <w:rsid w:val="00E668C5"/>
    <w:rsid w:val="00E670F8"/>
    <w:rsid w:val="00E6741C"/>
    <w:rsid w:val="00E67AEE"/>
    <w:rsid w:val="00E70410"/>
    <w:rsid w:val="00E7043E"/>
    <w:rsid w:val="00E729B9"/>
    <w:rsid w:val="00E75068"/>
    <w:rsid w:val="00E76292"/>
    <w:rsid w:val="00E76434"/>
    <w:rsid w:val="00E76A3A"/>
    <w:rsid w:val="00E77D11"/>
    <w:rsid w:val="00E80EDE"/>
    <w:rsid w:val="00E80F8C"/>
    <w:rsid w:val="00E81505"/>
    <w:rsid w:val="00E81709"/>
    <w:rsid w:val="00E81834"/>
    <w:rsid w:val="00E81CD8"/>
    <w:rsid w:val="00E81D97"/>
    <w:rsid w:val="00E81E81"/>
    <w:rsid w:val="00E8279E"/>
    <w:rsid w:val="00E82B8D"/>
    <w:rsid w:val="00E83154"/>
    <w:rsid w:val="00E83222"/>
    <w:rsid w:val="00E8432A"/>
    <w:rsid w:val="00E85013"/>
    <w:rsid w:val="00E85E8B"/>
    <w:rsid w:val="00E865C4"/>
    <w:rsid w:val="00E865CE"/>
    <w:rsid w:val="00E86BCE"/>
    <w:rsid w:val="00E871A9"/>
    <w:rsid w:val="00E87E2E"/>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470"/>
    <w:rsid w:val="00E975A0"/>
    <w:rsid w:val="00E97C7F"/>
    <w:rsid w:val="00EA001C"/>
    <w:rsid w:val="00EA0B20"/>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ADC"/>
    <w:rsid w:val="00EB164F"/>
    <w:rsid w:val="00EB23E7"/>
    <w:rsid w:val="00EB3280"/>
    <w:rsid w:val="00EB33BE"/>
    <w:rsid w:val="00EB35C1"/>
    <w:rsid w:val="00EB3686"/>
    <w:rsid w:val="00EB381D"/>
    <w:rsid w:val="00EB444B"/>
    <w:rsid w:val="00EB4CA8"/>
    <w:rsid w:val="00EB4E31"/>
    <w:rsid w:val="00EB5160"/>
    <w:rsid w:val="00EB55ED"/>
    <w:rsid w:val="00EB58C7"/>
    <w:rsid w:val="00EB5A03"/>
    <w:rsid w:val="00EB5C85"/>
    <w:rsid w:val="00EB5DC1"/>
    <w:rsid w:val="00EB6D85"/>
    <w:rsid w:val="00EB6E93"/>
    <w:rsid w:val="00EB79EA"/>
    <w:rsid w:val="00EB7FCE"/>
    <w:rsid w:val="00EC0799"/>
    <w:rsid w:val="00EC0CBE"/>
    <w:rsid w:val="00EC121F"/>
    <w:rsid w:val="00EC1554"/>
    <w:rsid w:val="00EC1B6F"/>
    <w:rsid w:val="00EC3339"/>
    <w:rsid w:val="00EC3E8D"/>
    <w:rsid w:val="00EC42F8"/>
    <w:rsid w:val="00EC4989"/>
    <w:rsid w:val="00EC4A1B"/>
    <w:rsid w:val="00EC4EBE"/>
    <w:rsid w:val="00EC5275"/>
    <w:rsid w:val="00EC76CF"/>
    <w:rsid w:val="00EC77B6"/>
    <w:rsid w:val="00EC7EB6"/>
    <w:rsid w:val="00ED0C16"/>
    <w:rsid w:val="00ED0DC7"/>
    <w:rsid w:val="00ED1268"/>
    <w:rsid w:val="00ED1DC6"/>
    <w:rsid w:val="00ED209B"/>
    <w:rsid w:val="00ED2787"/>
    <w:rsid w:val="00ED2CE2"/>
    <w:rsid w:val="00ED2DE8"/>
    <w:rsid w:val="00ED315B"/>
    <w:rsid w:val="00ED33FC"/>
    <w:rsid w:val="00ED4052"/>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E09"/>
    <w:rsid w:val="00EE2F6A"/>
    <w:rsid w:val="00EE334B"/>
    <w:rsid w:val="00EE33F3"/>
    <w:rsid w:val="00EE3480"/>
    <w:rsid w:val="00EE3BB6"/>
    <w:rsid w:val="00EE433A"/>
    <w:rsid w:val="00EE4477"/>
    <w:rsid w:val="00EE44B0"/>
    <w:rsid w:val="00EE523A"/>
    <w:rsid w:val="00EE54B9"/>
    <w:rsid w:val="00EE593B"/>
    <w:rsid w:val="00EE5B28"/>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175"/>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8"/>
    <w:rsid w:val="00F1174E"/>
    <w:rsid w:val="00F126A8"/>
    <w:rsid w:val="00F13289"/>
    <w:rsid w:val="00F1334C"/>
    <w:rsid w:val="00F133E3"/>
    <w:rsid w:val="00F13921"/>
    <w:rsid w:val="00F166A2"/>
    <w:rsid w:val="00F168B1"/>
    <w:rsid w:val="00F170D1"/>
    <w:rsid w:val="00F17611"/>
    <w:rsid w:val="00F17A1F"/>
    <w:rsid w:val="00F20241"/>
    <w:rsid w:val="00F20726"/>
    <w:rsid w:val="00F207CB"/>
    <w:rsid w:val="00F2108C"/>
    <w:rsid w:val="00F211FE"/>
    <w:rsid w:val="00F217F8"/>
    <w:rsid w:val="00F21BAE"/>
    <w:rsid w:val="00F21F12"/>
    <w:rsid w:val="00F2293A"/>
    <w:rsid w:val="00F229DE"/>
    <w:rsid w:val="00F235F7"/>
    <w:rsid w:val="00F2421D"/>
    <w:rsid w:val="00F24422"/>
    <w:rsid w:val="00F25241"/>
    <w:rsid w:val="00F302A5"/>
    <w:rsid w:val="00F308B9"/>
    <w:rsid w:val="00F30AA8"/>
    <w:rsid w:val="00F31B00"/>
    <w:rsid w:val="00F32018"/>
    <w:rsid w:val="00F32DE5"/>
    <w:rsid w:val="00F332DC"/>
    <w:rsid w:val="00F33516"/>
    <w:rsid w:val="00F33852"/>
    <w:rsid w:val="00F33A43"/>
    <w:rsid w:val="00F33A9F"/>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6A3"/>
    <w:rsid w:val="00F45ADC"/>
    <w:rsid w:val="00F45EB2"/>
    <w:rsid w:val="00F46123"/>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C7E"/>
    <w:rsid w:val="00F54219"/>
    <w:rsid w:val="00F547AE"/>
    <w:rsid w:val="00F55531"/>
    <w:rsid w:val="00F555C4"/>
    <w:rsid w:val="00F55DB5"/>
    <w:rsid w:val="00F560B4"/>
    <w:rsid w:val="00F56281"/>
    <w:rsid w:val="00F56594"/>
    <w:rsid w:val="00F56FD0"/>
    <w:rsid w:val="00F57102"/>
    <w:rsid w:val="00F5729B"/>
    <w:rsid w:val="00F57665"/>
    <w:rsid w:val="00F57868"/>
    <w:rsid w:val="00F600A9"/>
    <w:rsid w:val="00F602FE"/>
    <w:rsid w:val="00F607D3"/>
    <w:rsid w:val="00F610E0"/>
    <w:rsid w:val="00F611D1"/>
    <w:rsid w:val="00F61A15"/>
    <w:rsid w:val="00F61ADA"/>
    <w:rsid w:val="00F6347F"/>
    <w:rsid w:val="00F636E5"/>
    <w:rsid w:val="00F638A8"/>
    <w:rsid w:val="00F63BE9"/>
    <w:rsid w:val="00F644F1"/>
    <w:rsid w:val="00F64931"/>
    <w:rsid w:val="00F650C8"/>
    <w:rsid w:val="00F65227"/>
    <w:rsid w:val="00F65FF2"/>
    <w:rsid w:val="00F668F5"/>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099"/>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ABC"/>
    <w:rsid w:val="00F9782E"/>
    <w:rsid w:val="00FA0E33"/>
    <w:rsid w:val="00FA144D"/>
    <w:rsid w:val="00FA19B4"/>
    <w:rsid w:val="00FA263B"/>
    <w:rsid w:val="00FA36EB"/>
    <w:rsid w:val="00FA56CE"/>
    <w:rsid w:val="00FA5B21"/>
    <w:rsid w:val="00FA5EA4"/>
    <w:rsid w:val="00FA6816"/>
    <w:rsid w:val="00FA7142"/>
    <w:rsid w:val="00FA7269"/>
    <w:rsid w:val="00FA75F8"/>
    <w:rsid w:val="00FA7D78"/>
    <w:rsid w:val="00FB0339"/>
    <w:rsid w:val="00FB059B"/>
    <w:rsid w:val="00FB10F0"/>
    <w:rsid w:val="00FB1878"/>
    <w:rsid w:val="00FB1C51"/>
    <w:rsid w:val="00FB1FBE"/>
    <w:rsid w:val="00FB275B"/>
    <w:rsid w:val="00FB2EAD"/>
    <w:rsid w:val="00FB31A7"/>
    <w:rsid w:val="00FB3981"/>
    <w:rsid w:val="00FB3AC8"/>
    <w:rsid w:val="00FB3D71"/>
    <w:rsid w:val="00FB3D84"/>
    <w:rsid w:val="00FB458B"/>
    <w:rsid w:val="00FB4C59"/>
    <w:rsid w:val="00FB5700"/>
    <w:rsid w:val="00FB5D95"/>
    <w:rsid w:val="00FB6100"/>
    <w:rsid w:val="00FB633B"/>
    <w:rsid w:val="00FB66D2"/>
    <w:rsid w:val="00FB6A6A"/>
    <w:rsid w:val="00FB78A1"/>
    <w:rsid w:val="00FB7BCA"/>
    <w:rsid w:val="00FC0DC2"/>
    <w:rsid w:val="00FC11E6"/>
    <w:rsid w:val="00FC16A0"/>
    <w:rsid w:val="00FC1A04"/>
    <w:rsid w:val="00FC2982"/>
    <w:rsid w:val="00FC30FB"/>
    <w:rsid w:val="00FC46D9"/>
    <w:rsid w:val="00FC5AAA"/>
    <w:rsid w:val="00FC5CAE"/>
    <w:rsid w:val="00FC5EA5"/>
    <w:rsid w:val="00FC674E"/>
    <w:rsid w:val="00FC7724"/>
    <w:rsid w:val="00FC7AD6"/>
    <w:rsid w:val="00FD003B"/>
    <w:rsid w:val="00FD03FA"/>
    <w:rsid w:val="00FD0975"/>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77E"/>
    <w:rsid w:val="00FE1A3B"/>
    <w:rsid w:val="00FE1B67"/>
    <w:rsid w:val="00FE1C0E"/>
    <w:rsid w:val="00FE20E1"/>
    <w:rsid w:val="00FE252E"/>
    <w:rsid w:val="00FE3D1F"/>
    <w:rsid w:val="00FE3D7C"/>
    <w:rsid w:val="00FE4654"/>
    <w:rsid w:val="00FE4E65"/>
    <w:rsid w:val="00FE4F70"/>
    <w:rsid w:val="00FE5735"/>
    <w:rsid w:val="00FE6998"/>
    <w:rsid w:val="00FE6F63"/>
    <w:rsid w:val="00FE7908"/>
    <w:rsid w:val="00FF0550"/>
    <w:rsid w:val="00FF0594"/>
    <w:rsid w:val="00FF05F7"/>
    <w:rsid w:val="00FF0683"/>
    <w:rsid w:val="00FF074B"/>
    <w:rsid w:val="00FF0E01"/>
    <w:rsid w:val="00FF116E"/>
    <w:rsid w:val="00FF12F1"/>
    <w:rsid w:val="00FF157A"/>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Skyrius"/>
    <w:basedOn w:val="prastasis"/>
    <w:next w:val="prastasis"/>
    <w:link w:val="Antrat1Diagrama"/>
    <w:qFormat/>
    <w:rsid w:val="005102FE"/>
    <w:pPr>
      <w:keepNext/>
      <w:keepLines/>
      <w:pBdr>
        <w:bottom w:val="single" w:sz="4" w:space="2" w:color="ED7D31" w:themeColor="accent2"/>
      </w:pBdr>
      <w:spacing w:before="360" w:after="120" w:line="240" w:lineRule="auto"/>
      <w:outlineLvl w:val="0"/>
    </w:pPr>
    <w:rPr>
      <w:rFonts w:ascii="Tahoma" w:eastAsiaTheme="majorEastAsia" w:hAnsi="Tahoma" w:cstheme="majorBidi"/>
      <w:caps/>
      <w:color w:val="262626" w:themeColor="text1" w:themeTint="D9"/>
      <w:sz w:val="28"/>
      <w:szCs w:val="40"/>
    </w:rPr>
  </w:style>
  <w:style w:type="paragraph" w:styleId="Antrat2">
    <w:name w:val="heading 2"/>
    <w:aliases w:val="Title Header2,Punktas"/>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H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Heading 4 Char Char Char Char Char, Sub-Clause Sub-paragraph,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kyrius Diagrama"/>
    <w:basedOn w:val="Numatytasispastraiposriftas"/>
    <w:link w:val="Antrat1"/>
    <w:rsid w:val="005102FE"/>
    <w:rPr>
      <w:rFonts w:ascii="Tahoma" w:eastAsiaTheme="majorEastAsia" w:hAnsi="Tahoma" w:cstheme="majorBidi"/>
      <w:caps/>
      <w:color w:val="262626" w:themeColor="text1" w:themeTint="D9"/>
      <w:sz w:val="28"/>
      <w:szCs w:val="40"/>
    </w:rPr>
  </w:style>
  <w:style w:type="character" w:styleId="Hipersaitas">
    <w:name w:val="Hyperlink"/>
    <w:aliases w:val="Alna,IVPK Hyperlink"/>
    <w:basedOn w:val="Numatytasispastraiposriftas"/>
    <w:unhideWhenUsed/>
    <w:rsid w:val="00D05666"/>
    <w:rPr>
      <w:strike w:val="0"/>
      <w:dstrike w:val="0"/>
      <w:color w:val="auto"/>
      <w:u w:val="none"/>
      <w:effect w:val="none"/>
    </w:rPr>
  </w:style>
  <w:style w:type="paragraph" w:styleId="Puslapioinaostekstas">
    <w:name w:val="footnote text"/>
    <w:aliases w:val=" Diagrama1,Diagrama1,Column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ColumnText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Char3,Char1,Diagrama"/>
    <w:basedOn w:val="prastasis"/>
    <w:link w:val="KomentarotekstasDiagrama"/>
    <w:unhideWhenUsed/>
    <w:rsid w:val="00D05666"/>
    <w:rPr>
      <w:sz w:val="20"/>
      <w:szCs w:val="20"/>
    </w:rPr>
  </w:style>
  <w:style w:type="character" w:customStyle="1" w:styleId="KomentarotekstasDiagrama">
    <w:name w:val="Komentaro tekstas Diagrama"/>
    <w:aliases w:val="Char3 Diagrama1,Char1 Diagrama1,Diagrama Diagrama2"/>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1, Char Diagrama Diagrama Diagrama Diagrama Diagrama Diagrama Diagrama Diagrama Diagrama Diagrama Diagrama Diagrama Diagrama Diagrama1,En-tête-1 Diagrama,En-tête-2 Diagrama,hd Diagrama1"/>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Punktas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H3 Diagrama1"/>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Heading 4 Char Char Char Char Char Diagrama, Sub-Clause Sub-paragraph Diagrama,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link w:val="AntratDiagrama"/>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300D6B"/>
    <w:pPr>
      <w:pBdr>
        <w:top w:val="single" w:sz="6" w:space="4" w:color="4472C4" w:themeColor="accent1"/>
      </w:pBdr>
      <w:spacing w:before="240" w:after="240" w:line="240" w:lineRule="auto"/>
      <w:ind w:left="936" w:right="936"/>
      <w:jc w:val="center"/>
    </w:pPr>
    <w:rPr>
      <w:rFonts w:asciiTheme="majorHAnsi" w:eastAsiaTheme="majorEastAsia" w:hAnsiTheme="majorHAnsi" w:cstheme="majorBidi"/>
      <w:b/>
      <w:sz w:val="24"/>
      <w:szCs w:val="24"/>
    </w:rPr>
  </w:style>
  <w:style w:type="character" w:customStyle="1" w:styleId="IskirtacitataDiagrama">
    <w:name w:val="Išskirta citata Diagrama"/>
    <w:basedOn w:val="Numatytasispastraiposriftas"/>
    <w:link w:val="Iskirtacitata"/>
    <w:uiPriority w:val="30"/>
    <w:rsid w:val="00300D6B"/>
    <w:rPr>
      <w:rFonts w:asciiTheme="majorHAnsi" w:eastAsiaTheme="majorEastAsia" w:hAnsiTheme="majorHAnsi" w:cstheme="majorBidi"/>
      <w:b/>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775C64"/>
    <w:pPr>
      <w:pBdr>
        <w:bottom w:val="single" w:sz="4" w:space="2" w:color="4472C4" w:themeColor="accent1"/>
      </w:pBdr>
      <w:spacing w:before="120"/>
      <w:jc w:val="right"/>
      <w:outlineLvl w:val="9"/>
    </w:pPr>
    <w:rPr>
      <w:b/>
      <w:sz w:val="22"/>
    </w:r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0119FF"/>
    <w:pPr>
      <w:tabs>
        <w:tab w:val="left" w:pos="142"/>
        <w:tab w:val="right" w:leader="dot" w:pos="11057"/>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5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5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nhideWhenUsed/>
    <w:rsid w:val="00FB1C51"/>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FB1C51"/>
    <w:rPr>
      <w:rFonts w:ascii="Times New Roman" w:eastAsia="Times New Roman" w:hAnsi="Times New Roman" w:cs="Times New Roman"/>
      <w:sz w:val="24"/>
      <w:szCs w:val="20"/>
    </w:rPr>
  </w:style>
  <w:style w:type="paragraph" w:customStyle="1" w:styleId="Bodytxt">
    <w:name w:val="Bodytxt"/>
    <w:basedOn w:val="prastasis"/>
    <w:rsid w:val="00FB1C51"/>
    <w:pPr>
      <w:keepNext/>
      <w:spacing w:after="0" w:line="240" w:lineRule="auto"/>
      <w:jc w:val="both"/>
    </w:pPr>
    <w:rPr>
      <w:rFonts w:ascii="Times New Roman" w:eastAsia="Times New Roman" w:hAnsi="Times New Roman" w:cs="Times New Roman"/>
      <w:sz w:val="22"/>
      <w:szCs w:val="22"/>
      <w:lang w:eastAsia="fi-FI"/>
    </w:rPr>
  </w:style>
  <w:style w:type="paragraph" w:customStyle="1" w:styleId="Default">
    <w:name w:val="Default"/>
    <w:rsid w:val="00FB1C5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WW-Default">
    <w:name w:val="WW-Default"/>
    <w:uiPriority w:val="99"/>
    <w:rsid w:val="00D740B0"/>
    <w:pPr>
      <w:suppressAutoHyphens/>
      <w:autoSpaceDE w:val="0"/>
      <w:spacing w:after="0" w:line="240" w:lineRule="auto"/>
    </w:pPr>
    <w:rPr>
      <w:rFonts w:ascii="Times New Roman" w:eastAsia="Arial" w:hAnsi="Times New Roman" w:cs="Times New Roman"/>
      <w:color w:val="000000"/>
      <w:sz w:val="24"/>
      <w:szCs w:val="24"/>
      <w:lang w:val="en-US" w:eastAsia="ar-SA"/>
    </w:rPr>
  </w:style>
  <w:style w:type="numbering" w:customStyle="1" w:styleId="Sraonra1">
    <w:name w:val="Sąrašo nėra1"/>
    <w:next w:val="Sraonra"/>
    <w:uiPriority w:val="99"/>
    <w:semiHidden/>
    <w:unhideWhenUsed/>
    <w:rsid w:val="00AD1F88"/>
  </w:style>
  <w:style w:type="character" w:styleId="Puslapionumeris">
    <w:name w:val="page number"/>
    <w:rsid w:val="00AD1F88"/>
    <w:rPr>
      <w:rFonts w:ascii="Tahoma" w:hAnsi="Tahoma"/>
    </w:rPr>
  </w:style>
  <w:style w:type="table" w:customStyle="1" w:styleId="Lentelstinklelis1">
    <w:name w:val="Lentelės tinklelis1"/>
    <w:basedOn w:val="prastojilentel"/>
    <w:next w:val="Lentelstinklelis"/>
    <w:rsid w:val="00AD1F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4">
    <w:name w:val="toc 4"/>
    <w:basedOn w:val="prastasis"/>
    <w:next w:val="prastasis"/>
    <w:autoRedefine/>
    <w:rsid w:val="00AD1F88"/>
    <w:pPr>
      <w:spacing w:after="0" w:line="240" w:lineRule="auto"/>
      <w:ind w:left="600"/>
    </w:pPr>
    <w:rPr>
      <w:rFonts w:ascii="Times New Roman" w:eastAsia="Times New Roman" w:hAnsi="Times New Roman" w:cs="Times New Roman"/>
      <w:sz w:val="18"/>
      <w:szCs w:val="18"/>
      <w:lang w:eastAsia="en-US"/>
    </w:rPr>
  </w:style>
  <w:style w:type="paragraph" w:customStyle="1" w:styleId="StyleLeft008Right0081">
    <w:name w:val="Style Left:  008&quot; Right:  008&quot;1"/>
    <w:basedOn w:val="prastasis"/>
    <w:rsid w:val="00AD1F88"/>
    <w:pPr>
      <w:spacing w:after="0" w:line="240" w:lineRule="auto"/>
      <w:ind w:left="115" w:right="115"/>
    </w:pPr>
    <w:rPr>
      <w:rFonts w:ascii="Tahoma" w:eastAsia="Times New Roman" w:hAnsi="Tahoma" w:cs="Times New Roman"/>
      <w:sz w:val="16"/>
      <w:szCs w:val="20"/>
    </w:rPr>
  </w:style>
  <w:style w:type="character" w:customStyle="1" w:styleId="30">
    <w:name w:val="Основной текст (3)_"/>
    <w:link w:val="31"/>
    <w:rsid w:val="00AD1F88"/>
    <w:rPr>
      <w:rFonts w:ascii="Arial" w:eastAsia="Arial" w:hAnsi="Arial" w:cs="Arial"/>
      <w:sz w:val="16"/>
      <w:szCs w:val="16"/>
    </w:rPr>
  </w:style>
  <w:style w:type="paragraph" w:customStyle="1" w:styleId="31">
    <w:name w:val="Основной текст (3)"/>
    <w:basedOn w:val="prastasis"/>
    <w:link w:val="30"/>
    <w:rsid w:val="00AD1F88"/>
    <w:pPr>
      <w:widowControl w:val="0"/>
      <w:spacing w:after="40" w:line="240" w:lineRule="auto"/>
    </w:pPr>
    <w:rPr>
      <w:rFonts w:ascii="Arial" w:eastAsia="Arial" w:hAnsi="Arial" w:cs="Arial"/>
      <w:sz w:val="16"/>
      <w:szCs w:val="16"/>
    </w:rPr>
  </w:style>
  <w:style w:type="character" w:customStyle="1" w:styleId="a">
    <w:name w:val="Основной текст_"/>
    <w:link w:val="1"/>
    <w:rsid w:val="00AD1F88"/>
    <w:rPr>
      <w:rFonts w:ascii="Tahoma" w:eastAsia="Tahoma" w:hAnsi="Tahoma" w:cs="Tahoma"/>
      <w:sz w:val="16"/>
      <w:szCs w:val="16"/>
    </w:rPr>
  </w:style>
  <w:style w:type="paragraph" w:customStyle="1" w:styleId="1">
    <w:name w:val="Основной текст1"/>
    <w:basedOn w:val="prastasis"/>
    <w:link w:val="a"/>
    <w:rsid w:val="00AD1F88"/>
    <w:pPr>
      <w:widowControl w:val="0"/>
      <w:spacing w:after="40" w:line="240" w:lineRule="auto"/>
    </w:pPr>
    <w:rPr>
      <w:rFonts w:ascii="Tahoma" w:eastAsia="Tahoma" w:hAnsi="Tahoma" w:cs="Tahoma"/>
      <w:sz w:val="16"/>
      <w:szCs w:val="16"/>
    </w:rPr>
  </w:style>
  <w:style w:type="character" w:customStyle="1" w:styleId="2">
    <w:name w:val="Основной текст (2)_"/>
    <w:link w:val="20"/>
    <w:rsid w:val="00AD1F88"/>
    <w:rPr>
      <w:rFonts w:ascii="Times New Roman" w:eastAsia="Times New Roman" w:hAnsi="Times New Roman" w:cs="Times New Roman"/>
    </w:rPr>
  </w:style>
  <w:style w:type="paragraph" w:customStyle="1" w:styleId="20">
    <w:name w:val="Основной текст (2)"/>
    <w:basedOn w:val="prastasis"/>
    <w:link w:val="2"/>
    <w:rsid w:val="00AD1F88"/>
    <w:pPr>
      <w:widowControl w:val="0"/>
      <w:spacing w:after="180" w:line="240" w:lineRule="auto"/>
    </w:pPr>
    <w:rPr>
      <w:rFonts w:ascii="Times New Roman" w:eastAsia="Times New Roman" w:hAnsi="Times New Roman" w:cs="Times New Roman"/>
    </w:rPr>
  </w:style>
  <w:style w:type="character" w:customStyle="1" w:styleId="32">
    <w:name w:val="Заголовок №3_"/>
    <w:link w:val="33"/>
    <w:rsid w:val="00AD1F88"/>
    <w:rPr>
      <w:rFonts w:ascii="Tahoma" w:eastAsia="Tahoma" w:hAnsi="Tahoma" w:cs="Tahoma"/>
      <w:b/>
      <w:bCs/>
      <w:sz w:val="16"/>
      <w:szCs w:val="16"/>
    </w:rPr>
  </w:style>
  <w:style w:type="paragraph" w:customStyle="1" w:styleId="33">
    <w:name w:val="Заголовок №3"/>
    <w:basedOn w:val="prastasis"/>
    <w:link w:val="32"/>
    <w:rsid w:val="00AD1F88"/>
    <w:pPr>
      <w:widowControl w:val="0"/>
      <w:spacing w:after="50" w:line="240" w:lineRule="auto"/>
      <w:outlineLvl w:val="2"/>
    </w:pPr>
    <w:rPr>
      <w:rFonts w:ascii="Tahoma" w:eastAsia="Tahoma" w:hAnsi="Tahoma" w:cs="Tahoma"/>
      <w:b/>
      <w:bCs/>
      <w:sz w:val="16"/>
      <w:szCs w:val="16"/>
    </w:rPr>
  </w:style>
  <w:style w:type="character" w:customStyle="1" w:styleId="fontstyle01">
    <w:name w:val="fontstyle01"/>
    <w:rsid w:val="00AD1F88"/>
    <w:rPr>
      <w:rFonts w:ascii="Tahoma" w:hAnsi="Tahoma" w:cs="Tahoma" w:hint="default"/>
      <w:b w:val="0"/>
      <w:bCs w:val="0"/>
      <w:i w:val="0"/>
      <w:iCs w:val="0"/>
      <w:color w:val="000000"/>
      <w:sz w:val="16"/>
      <w:szCs w:val="16"/>
    </w:rPr>
  </w:style>
  <w:style w:type="character" w:customStyle="1" w:styleId="21">
    <w:name w:val="Колонтитул (2)_"/>
    <w:link w:val="22"/>
    <w:rsid w:val="00AD1F88"/>
    <w:rPr>
      <w:rFonts w:ascii="Times New Roman" w:eastAsia="Times New Roman" w:hAnsi="Times New Roman" w:cs="Times New Roman"/>
    </w:rPr>
  </w:style>
  <w:style w:type="paragraph" w:customStyle="1" w:styleId="22">
    <w:name w:val="Колонтитул (2)"/>
    <w:basedOn w:val="prastasis"/>
    <w:link w:val="21"/>
    <w:rsid w:val="00AD1F88"/>
    <w:pPr>
      <w:widowControl w:val="0"/>
      <w:spacing w:after="0" w:line="240" w:lineRule="auto"/>
    </w:pPr>
    <w:rPr>
      <w:rFonts w:ascii="Times New Roman" w:eastAsia="Times New Roman" w:hAnsi="Times New Roman" w:cs="Times New Roman"/>
    </w:rPr>
  </w:style>
  <w:style w:type="character" w:customStyle="1" w:styleId="a0">
    <w:name w:val="Другое_"/>
    <w:link w:val="a1"/>
    <w:rsid w:val="00AD1F88"/>
    <w:rPr>
      <w:rFonts w:ascii="Tahoma" w:eastAsia="Tahoma" w:hAnsi="Tahoma" w:cs="Tahoma"/>
      <w:sz w:val="16"/>
      <w:szCs w:val="16"/>
    </w:rPr>
  </w:style>
  <w:style w:type="paragraph" w:customStyle="1" w:styleId="a1">
    <w:name w:val="Другое"/>
    <w:basedOn w:val="prastasis"/>
    <w:link w:val="a0"/>
    <w:rsid w:val="00AD1F88"/>
    <w:pPr>
      <w:widowControl w:val="0"/>
      <w:spacing w:after="40" w:line="240" w:lineRule="auto"/>
    </w:pPr>
    <w:rPr>
      <w:rFonts w:ascii="Tahoma" w:eastAsia="Tahoma" w:hAnsi="Tahoma" w:cs="Tahoma"/>
      <w:sz w:val="16"/>
      <w:szCs w:val="16"/>
    </w:rPr>
  </w:style>
  <w:style w:type="table" w:customStyle="1" w:styleId="1tinkleliolentelviesi1">
    <w:name w:val="1 tinklelio lentelė – šviesi1"/>
    <w:basedOn w:val="prastojilentel"/>
    <w:next w:val="1tinkleliolentelviesi"/>
    <w:uiPriority w:val="46"/>
    <w:rsid w:val="00AD1F88"/>
    <w:pPr>
      <w:spacing w:after="0" w:line="240" w:lineRule="auto"/>
    </w:pPr>
    <w:rPr>
      <w:rFonts w:eastAsia="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entelstinklelisviesus1">
    <w:name w:val="Lentelės tinklelis – šviesus1"/>
    <w:basedOn w:val="prastojilentel"/>
    <w:next w:val="Lentelstinklelisviesus"/>
    <w:uiPriority w:val="40"/>
    <w:rsid w:val="00AD1F88"/>
    <w:pPr>
      <w:spacing w:after="0" w:line="240" w:lineRule="auto"/>
    </w:pPr>
    <w:rPr>
      <w:rFonts w:eastAsia="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tinkleliolentelviesi3parykinimas1">
    <w:name w:val="1 tinklelio lentelė (šviesi) – 3 paryškinimas1"/>
    <w:basedOn w:val="prastojilentel"/>
    <w:next w:val="1tinkleliolentelviesi3parykinimas"/>
    <w:uiPriority w:val="46"/>
    <w:rsid w:val="00AD1F88"/>
    <w:pPr>
      <w:spacing w:after="0" w:line="240" w:lineRule="auto"/>
    </w:pPr>
    <w:rPr>
      <w:rFonts w:eastAsia="Calibri"/>
      <w:sz w:val="22"/>
      <w:szCs w:val="22"/>
      <w:lang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1tinkleliolentelviesi">
    <w:name w:val="Grid Table 1 Light"/>
    <w:basedOn w:val="prastojilentel"/>
    <w:uiPriority w:val="46"/>
    <w:rsid w:val="00AD1F8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entelstinklelisviesus">
    <w:name w:val="Grid Table Light"/>
    <w:basedOn w:val="prastojilentel"/>
    <w:uiPriority w:val="40"/>
    <w:rsid w:val="00AD1F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tinkleliolentelviesi3parykinimas">
    <w:name w:val="Grid Table 1 Light Accent 3"/>
    <w:basedOn w:val="prastojilentel"/>
    <w:uiPriority w:val="46"/>
    <w:rsid w:val="00AD1F8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Turinys3">
    <w:name w:val="toc 3"/>
    <w:basedOn w:val="prastasis"/>
    <w:next w:val="prastasis"/>
    <w:autoRedefine/>
    <w:unhideWhenUsed/>
    <w:rsid w:val="000119FF"/>
    <w:pPr>
      <w:spacing w:after="100"/>
      <w:ind w:left="420"/>
    </w:pPr>
  </w:style>
  <w:style w:type="paragraph" w:styleId="Turinys5">
    <w:name w:val="toc 5"/>
    <w:basedOn w:val="prastasis"/>
    <w:next w:val="prastasis"/>
    <w:autoRedefine/>
    <w:unhideWhenUsed/>
    <w:rsid w:val="000119FF"/>
    <w:pPr>
      <w:spacing w:after="100" w:line="278" w:lineRule="auto"/>
      <w:ind w:left="960"/>
    </w:pPr>
    <w:rPr>
      <w:kern w:val="2"/>
      <w:sz w:val="24"/>
      <w:szCs w:val="24"/>
      <w14:ligatures w14:val="standardContextual"/>
    </w:rPr>
  </w:style>
  <w:style w:type="paragraph" w:styleId="Turinys6">
    <w:name w:val="toc 6"/>
    <w:basedOn w:val="prastasis"/>
    <w:next w:val="prastasis"/>
    <w:autoRedefine/>
    <w:unhideWhenUsed/>
    <w:rsid w:val="000119FF"/>
    <w:pPr>
      <w:spacing w:after="100" w:line="278" w:lineRule="auto"/>
      <w:ind w:left="1200"/>
    </w:pPr>
    <w:rPr>
      <w:kern w:val="2"/>
      <w:sz w:val="24"/>
      <w:szCs w:val="24"/>
      <w14:ligatures w14:val="standardContextual"/>
    </w:rPr>
  </w:style>
  <w:style w:type="paragraph" w:styleId="Turinys7">
    <w:name w:val="toc 7"/>
    <w:basedOn w:val="prastasis"/>
    <w:next w:val="prastasis"/>
    <w:autoRedefine/>
    <w:unhideWhenUsed/>
    <w:rsid w:val="000119FF"/>
    <w:pPr>
      <w:spacing w:after="100" w:line="278" w:lineRule="auto"/>
      <w:ind w:left="1440"/>
    </w:pPr>
    <w:rPr>
      <w:kern w:val="2"/>
      <w:sz w:val="24"/>
      <w:szCs w:val="24"/>
      <w14:ligatures w14:val="standardContextual"/>
    </w:rPr>
  </w:style>
  <w:style w:type="paragraph" w:styleId="Turinys8">
    <w:name w:val="toc 8"/>
    <w:basedOn w:val="prastasis"/>
    <w:next w:val="prastasis"/>
    <w:autoRedefine/>
    <w:unhideWhenUsed/>
    <w:rsid w:val="000119FF"/>
    <w:pPr>
      <w:spacing w:after="100" w:line="278" w:lineRule="auto"/>
      <w:ind w:left="1680"/>
    </w:pPr>
    <w:rPr>
      <w:kern w:val="2"/>
      <w:sz w:val="24"/>
      <w:szCs w:val="24"/>
      <w14:ligatures w14:val="standardContextual"/>
    </w:rPr>
  </w:style>
  <w:style w:type="paragraph" w:styleId="Turinys9">
    <w:name w:val="toc 9"/>
    <w:basedOn w:val="prastasis"/>
    <w:next w:val="prastasis"/>
    <w:autoRedefine/>
    <w:unhideWhenUsed/>
    <w:rsid w:val="000119FF"/>
    <w:pPr>
      <w:spacing w:after="100" w:line="278" w:lineRule="auto"/>
      <w:ind w:left="1920"/>
    </w:pPr>
    <w:rPr>
      <w:kern w:val="2"/>
      <w:sz w:val="24"/>
      <w:szCs w:val="24"/>
      <w14:ligatures w14:val="standardContextual"/>
    </w:rPr>
  </w:style>
  <w:style w:type="numbering" w:customStyle="1" w:styleId="Sraonra2">
    <w:name w:val="Sąrašo nėra2"/>
    <w:next w:val="Sraonra"/>
    <w:uiPriority w:val="99"/>
    <w:semiHidden/>
    <w:unhideWhenUsed/>
    <w:rsid w:val="00620A34"/>
  </w:style>
  <w:style w:type="table" w:customStyle="1" w:styleId="Lentelstinklelis2">
    <w:name w:val="Lentelės tinklelis2"/>
    <w:basedOn w:val="prastojilentel"/>
    <w:next w:val="Lentelstinklelis"/>
    <w:uiPriority w:val="39"/>
    <w:rsid w:val="00620A34"/>
    <w:pPr>
      <w:spacing w:after="0" w:line="240" w:lineRule="auto"/>
    </w:pPr>
    <w:rPr>
      <w:rFonts w:eastAsia="Calibr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8234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99"/>
    <w:rsid w:val="0037545D"/>
    <w:pPr>
      <w:spacing w:before="200" w:after="200"/>
    </w:pPr>
    <w:rPr>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grindiniotekstotrauka">
    <w:name w:val="Body Text Indent"/>
    <w:basedOn w:val="prastasis"/>
    <w:link w:val="PagrindiniotekstotraukaDiagrama"/>
    <w:unhideWhenUsed/>
    <w:rsid w:val="002722D0"/>
    <w:pPr>
      <w:spacing w:after="120"/>
      <w:ind w:left="283"/>
    </w:pPr>
  </w:style>
  <w:style w:type="character" w:customStyle="1" w:styleId="PagrindiniotekstotraukaDiagrama">
    <w:name w:val="Pagrindinio teksto įtrauka Diagrama"/>
    <w:basedOn w:val="Numatytasispastraiposriftas"/>
    <w:link w:val="Pagrindiniotekstotrauka"/>
    <w:semiHidden/>
    <w:rsid w:val="002722D0"/>
  </w:style>
  <w:style w:type="paragraph" w:customStyle="1" w:styleId="s11">
    <w:name w:val="s11"/>
    <w:basedOn w:val="prastasis"/>
    <w:rsid w:val="006002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7">
    <w:name w:val="s7"/>
    <w:basedOn w:val="Numatytasispastraiposriftas"/>
    <w:rsid w:val="0060029D"/>
  </w:style>
  <w:style w:type="character" w:customStyle="1" w:styleId="Pagrindinistekstas0">
    <w:name w:val="Pagrindinis tekstas_"/>
    <w:basedOn w:val="Numatytasispastraiposriftas"/>
    <w:link w:val="Pagrindinistekstas14"/>
    <w:uiPriority w:val="99"/>
    <w:locked/>
    <w:rsid w:val="00A42B22"/>
    <w:rPr>
      <w:sz w:val="23"/>
      <w:szCs w:val="23"/>
      <w:shd w:val="clear" w:color="auto" w:fill="FFFFFF"/>
    </w:rPr>
  </w:style>
  <w:style w:type="paragraph" w:customStyle="1" w:styleId="Pagrindinistekstas14">
    <w:name w:val="Pagrindinis tekstas14"/>
    <w:basedOn w:val="prastasis"/>
    <w:link w:val="Pagrindinistekstas0"/>
    <w:uiPriority w:val="99"/>
    <w:rsid w:val="00A42B22"/>
    <w:pPr>
      <w:shd w:val="clear" w:color="auto" w:fill="FFFFFF"/>
      <w:spacing w:before="60" w:after="600" w:line="317" w:lineRule="exact"/>
      <w:ind w:hanging="580"/>
    </w:pPr>
    <w:rPr>
      <w:sz w:val="23"/>
      <w:szCs w:val="23"/>
    </w:rPr>
  </w:style>
  <w:style w:type="character" w:customStyle="1" w:styleId="Pagrindinistekstas3">
    <w:name w:val="Pagrindinis tekstas (3)_"/>
    <w:basedOn w:val="Numatytasispastraiposriftas"/>
    <w:link w:val="Pagrindinistekstas30"/>
    <w:uiPriority w:val="99"/>
    <w:locked/>
    <w:rsid w:val="00A42B22"/>
    <w:rPr>
      <w:rFonts w:cs="Times New Roman"/>
      <w:sz w:val="23"/>
      <w:szCs w:val="23"/>
      <w:shd w:val="clear" w:color="auto" w:fill="FFFFFF"/>
    </w:rPr>
  </w:style>
  <w:style w:type="paragraph" w:customStyle="1" w:styleId="Pagrindinistekstas30">
    <w:name w:val="Pagrindinis tekstas (3)"/>
    <w:basedOn w:val="prastasis"/>
    <w:link w:val="Pagrindinistekstas3"/>
    <w:uiPriority w:val="99"/>
    <w:rsid w:val="00A42B22"/>
    <w:pPr>
      <w:shd w:val="clear" w:color="auto" w:fill="FFFFFF"/>
      <w:spacing w:after="0" w:line="274" w:lineRule="exact"/>
      <w:jc w:val="both"/>
    </w:pPr>
    <w:rPr>
      <w:rFonts w:cs="Times New Roman"/>
      <w:sz w:val="23"/>
      <w:szCs w:val="23"/>
    </w:rPr>
  </w:style>
  <w:style w:type="character" w:customStyle="1" w:styleId="Pagrindinistekstas5">
    <w:name w:val="Pagrindinis tekstas (5)_"/>
    <w:basedOn w:val="Numatytasispastraiposriftas"/>
    <w:link w:val="Pagrindinistekstas50"/>
    <w:uiPriority w:val="99"/>
    <w:locked/>
    <w:rsid w:val="00A42B22"/>
    <w:rPr>
      <w:rFonts w:cs="Times New Roman"/>
      <w:sz w:val="23"/>
      <w:szCs w:val="23"/>
      <w:shd w:val="clear" w:color="auto" w:fill="FFFFFF"/>
    </w:rPr>
  </w:style>
  <w:style w:type="paragraph" w:customStyle="1" w:styleId="Pagrindinistekstas50">
    <w:name w:val="Pagrindinis tekstas (5)"/>
    <w:basedOn w:val="prastasis"/>
    <w:link w:val="Pagrindinistekstas5"/>
    <w:uiPriority w:val="99"/>
    <w:rsid w:val="00A42B22"/>
    <w:pPr>
      <w:shd w:val="clear" w:color="auto" w:fill="FFFFFF"/>
      <w:spacing w:after="0" w:line="274" w:lineRule="exact"/>
      <w:jc w:val="both"/>
    </w:pPr>
    <w:rPr>
      <w:rFonts w:cs="Times New Roman"/>
      <w:sz w:val="23"/>
      <w:szCs w:val="23"/>
    </w:rPr>
  </w:style>
  <w:style w:type="character" w:customStyle="1" w:styleId="apple-converted-space">
    <w:name w:val="apple-converted-space"/>
    <w:basedOn w:val="Numatytasispastraiposriftas"/>
    <w:rsid w:val="00A42B22"/>
  </w:style>
  <w:style w:type="paragraph" w:customStyle="1" w:styleId="s13">
    <w:name w:val="s13"/>
    <w:basedOn w:val="prastasis"/>
    <w:rsid w:val="00A42B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4">
    <w:name w:val="s4"/>
    <w:basedOn w:val="prastasis"/>
    <w:rsid w:val="00A42B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3">
    <w:name w:val="s3"/>
    <w:basedOn w:val="Numatytasispastraiposriftas"/>
    <w:rsid w:val="00A42B22"/>
  </w:style>
  <w:style w:type="paragraph" w:customStyle="1" w:styleId="s6">
    <w:name w:val="s6"/>
    <w:basedOn w:val="prastasis"/>
    <w:rsid w:val="00A42B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7">
    <w:name w:val="s17"/>
    <w:basedOn w:val="Numatytasispastraiposriftas"/>
    <w:rsid w:val="00A42B22"/>
  </w:style>
  <w:style w:type="paragraph" w:customStyle="1" w:styleId="s25">
    <w:name w:val="s25"/>
    <w:basedOn w:val="prastasis"/>
    <w:rsid w:val="00A42B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57">
    <w:name w:val="s57"/>
    <w:basedOn w:val="prastasis"/>
    <w:rsid w:val="00A42B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6">
    <w:name w:val="s16"/>
    <w:basedOn w:val="Numatytasispastraiposriftas"/>
    <w:rsid w:val="00A42B22"/>
  </w:style>
  <w:style w:type="character" w:customStyle="1" w:styleId="s58">
    <w:name w:val="s58"/>
    <w:basedOn w:val="Numatytasispastraiposriftas"/>
    <w:rsid w:val="00A42B22"/>
  </w:style>
  <w:style w:type="character" w:customStyle="1" w:styleId="s59">
    <w:name w:val="s59"/>
    <w:basedOn w:val="Numatytasispastraiposriftas"/>
    <w:rsid w:val="00A42B22"/>
  </w:style>
  <w:style w:type="character" w:customStyle="1" w:styleId="s60">
    <w:name w:val="s60"/>
    <w:basedOn w:val="Numatytasispastraiposriftas"/>
    <w:rsid w:val="00A42B22"/>
  </w:style>
  <w:style w:type="character" w:customStyle="1" w:styleId="KomentarotekstasDiagrama1">
    <w:name w:val="Komentaro tekstas Diagrama1"/>
    <w:aliases w:val="Char3 Diagrama,Char Diagrama1,Char1 Diagrama,Diagrama Diagrama1"/>
    <w:uiPriority w:val="99"/>
    <w:rsid w:val="00775C64"/>
    <w:rPr>
      <w:rFonts w:ascii="Arial" w:hAnsi="Arial"/>
      <w:snapToGrid w:val="0"/>
      <w:lang w:val="sv-SE" w:eastAsia="en-US"/>
    </w:rPr>
  </w:style>
  <w:style w:type="character" w:customStyle="1" w:styleId="DebesliotekstasDiagrama1">
    <w:name w:val="Debesėlio tekstas Diagrama1"/>
    <w:uiPriority w:val="99"/>
    <w:rsid w:val="00775C64"/>
    <w:rPr>
      <w:rFonts w:ascii="Tahoma" w:hAnsi="Tahoma" w:cs="Tahoma"/>
      <w:kern w:val="28"/>
      <w:sz w:val="16"/>
      <w:szCs w:val="16"/>
    </w:rPr>
  </w:style>
  <w:style w:type="character" w:customStyle="1" w:styleId="Neapdorotaspaminjimas1">
    <w:name w:val="Neapdorotas paminėjimas1"/>
    <w:uiPriority w:val="99"/>
    <w:semiHidden/>
    <w:unhideWhenUsed/>
    <w:rsid w:val="00775C64"/>
    <w:rPr>
      <w:color w:val="808080"/>
      <w:shd w:val="clear" w:color="auto" w:fill="E6E6E6"/>
    </w:rPr>
  </w:style>
  <w:style w:type="character" w:customStyle="1" w:styleId="Antrat1Diagrama1">
    <w:name w:val="Antraštė 1 Diagrama1"/>
    <w:aliases w:val="Skyrius Diagrama1"/>
    <w:rsid w:val="00775C64"/>
    <w:rPr>
      <w:rFonts w:ascii="Times New Roman" w:hAnsi="Times New Roman"/>
      <w:sz w:val="28"/>
      <w:lang w:val="x-none" w:eastAsia="ar-SA"/>
    </w:rPr>
  </w:style>
  <w:style w:type="character" w:customStyle="1" w:styleId="Antrat3Diagrama1">
    <w:name w:val="Antraštė 3 Diagrama1"/>
    <w:aliases w:val="Section Header3 Diagrama1,Sub-Clause Paragraph Diagrama1,Papunktis Diagrama1,H3 Diagrama"/>
    <w:rsid w:val="00775C64"/>
    <w:rPr>
      <w:rFonts w:ascii="Times New Roman" w:hAnsi="Times New Roman"/>
      <w:sz w:val="24"/>
      <w:lang w:val="x-none" w:eastAsia="ar-SA"/>
    </w:rPr>
  </w:style>
  <w:style w:type="character" w:customStyle="1" w:styleId="Antrat4Diagrama1">
    <w:name w:val="Antraštė 4 Diagrama1"/>
    <w:aliases w:val="Heading 4 Char Char Char Char Diagrama1,Heading 4 Char Char Char Char Char Diagrama1, Sub-Clause Sub-paragraph Diagrama1,Sub-Clause Sub-paragraph Diagrama1"/>
    <w:rsid w:val="00775C64"/>
    <w:rPr>
      <w:rFonts w:ascii="Times New Roman" w:hAnsi="Times New Roman"/>
      <w:b/>
      <w:sz w:val="44"/>
      <w:lang w:val="x-none" w:eastAsia="ar-SA"/>
    </w:rPr>
  </w:style>
  <w:style w:type="character" w:customStyle="1" w:styleId="Antrat5Diagrama1">
    <w:name w:val="Antraštė 5 Diagrama1"/>
    <w:rsid w:val="00775C64"/>
    <w:rPr>
      <w:rFonts w:ascii="Times New Roman" w:hAnsi="Times New Roman"/>
      <w:b/>
      <w:sz w:val="40"/>
      <w:lang w:val="x-none" w:eastAsia="ar-SA"/>
    </w:rPr>
  </w:style>
  <w:style w:type="paragraph" w:customStyle="1" w:styleId="Patvirtinta">
    <w:name w:val="Patvirtinta"/>
    <w:uiPriority w:val="99"/>
    <w:rsid w:val="00775C64"/>
    <w:pPr>
      <w:tabs>
        <w:tab w:val="left" w:pos="25116"/>
        <w:tab w:val="left" w:pos="25269"/>
        <w:tab w:val="left" w:pos="25416"/>
        <w:tab w:val="left" w:pos="25569"/>
      </w:tabs>
      <w:suppressAutoHyphens/>
      <w:autoSpaceDE w:val="0"/>
      <w:spacing w:after="0" w:line="240" w:lineRule="auto"/>
      <w:ind w:left="5953"/>
    </w:pPr>
    <w:rPr>
      <w:rFonts w:ascii="TimesLT" w:eastAsia="Arial" w:hAnsi="TimesLT" w:cs="Times New Roman"/>
      <w:sz w:val="20"/>
      <w:szCs w:val="20"/>
      <w:lang w:val="en-US" w:eastAsia="ar-SA"/>
    </w:rPr>
  </w:style>
  <w:style w:type="character" w:customStyle="1" w:styleId="shorttext">
    <w:name w:val="short_text"/>
    <w:rsid w:val="00775C64"/>
  </w:style>
  <w:style w:type="paragraph" w:customStyle="1" w:styleId="Stilius3">
    <w:name w:val="Stilius3"/>
    <w:basedOn w:val="prastasis"/>
    <w:rsid w:val="00775C64"/>
    <w:pPr>
      <w:suppressAutoHyphens/>
      <w:spacing w:before="200" w:after="0" w:line="240" w:lineRule="auto"/>
      <w:jc w:val="both"/>
    </w:pPr>
    <w:rPr>
      <w:rFonts w:ascii="Times New Roman" w:eastAsia="Calibri" w:hAnsi="Times New Roman" w:cs="Times New Roman"/>
      <w:sz w:val="24"/>
      <w:szCs w:val="22"/>
      <w:lang w:eastAsia="ar-SA"/>
    </w:rPr>
  </w:style>
  <w:style w:type="paragraph" w:customStyle="1" w:styleId="Caption1">
    <w:name w:val="Caption1"/>
    <w:basedOn w:val="prastasis"/>
    <w:rsid w:val="00775C64"/>
    <w:pPr>
      <w:widowControl w:val="0"/>
      <w:suppressLineNumbers/>
      <w:suppressAutoHyphens/>
      <w:spacing w:before="120" w:after="120" w:line="270" w:lineRule="atLeast"/>
    </w:pPr>
    <w:rPr>
      <w:rFonts w:ascii="Times New Roman" w:eastAsia="Times New Roman" w:hAnsi="Times New Roman" w:cs="Tahoma"/>
      <w:i/>
      <w:iCs/>
      <w:sz w:val="24"/>
      <w:szCs w:val="24"/>
      <w:lang w:eastAsia="ar-SA"/>
    </w:rPr>
  </w:style>
  <w:style w:type="paragraph" w:customStyle="1" w:styleId="2ndlevelprovision">
    <w:name w:val="2nd level (provision)"/>
    <w:basedOn w:val="prastasis"/>
    <w:link w:val="2ndlevelprovisionChar"/>
    <w:rsid w:val="00775C64"/>
    <w:pPr>
      <w:tabs>
        <w:tab w:val="num" w:pos="964"/>
      </w:tabs>
      <w:spacing w:before="120" w:after="120" w:line="240" w:lineRule="auto"/>
      <w:ind w:left="964" w:hanging="964"/>
      <w:jc w:val="both"/>
      <w:outlineLvl w:val="1"/>
    </w:pPr>
    <w:rPr>
      <w:rFonts w:ascii="Times New Roman" w:eastAsia="SimSun" w:hAnsi="Times New Roman" w:cs="Times New Roman"/>
      <w:kern w:val="24"/>
      <w:sz w:val="20"/>
      <w:szCs w:val="20"/>
      <w:lang w:val="en-GB" w:eastAsia="fi-FI"/>
    </w:rPr>
  </w:style>
  <w:style w:type="character" w:customStyle="1" w:styleId="2ndlevelprovisionChar">
    <w:name w:val="2nd level (provision) Char"/>
    <w:link w:val="2ndlevelprovision"/>
    <w:locked/>
    <w:rsid w:val="00775C64"/>
    <w:rPr>
      <w:rFonts w:ascii="Times New Roman" w:eastAsia="SimSun" w:hAnsi="Times New Roman" w:cs="Times New Roman"/>
      <w:kern w:val="24"/>
      <w:sz w:val="20"/>
      <w:szCs w:val="20"/>
      <w:lang w:val="en-GB" w:eastAsia="fi-FI"/>
    </w:rPr>
  </w:style>
  <w:style w:type="paragraph" w:customStyle="1" w:styleId="Point1">
    <w:name w:val="Point 1"/>
    <w:basedOn w:val="prastasis"/>
    <w:rsid w:val="00775C64"/>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DefaultStyle">
    <w:name w:val="Default Style"/>
    <w:rsid w:val="00775C64"/>
    <w:pPr>
      <w:suppressAutoHyphens/>
      <w:spacing w:after="200"/>
    </w:pPr>
    <w:rPr>
      <w:rFonts w:ascii="Times New Roman" w:eastAsia="Calibri" w:hAnsi="Times New Roman" w:cs="Times New Roman"/>
      <w:sz w:val="24"/>
      <w:szCs w:val="22"/>
      <w:lang w:eastAsia="en-US"/>
    </w:rPr>
  </w:style>
  <w:style w:type="numbering" w:styleId="111111">
    <w:name w:val="Outline List 2"/>
    <w:basedOn w:val="Sraonra"/>
    <w:unhideWhenUsed/>
    <w:rsid w:val="00775C64"/>
    <w:pPr>
      <w:numPr>
        <w:numId w:val="26"/>
      </w:numPr>
    </w:pPr>
  </w:style>
  <w:style w:type="paragraph" w:customStyle="1" w:styleId="NoSpacing1">
    <w:name w:val="No Spacing1"/>
    <w:qFormat/>
    <w:rsid w:val="00775C64"/>
    <w:pPr>
      <w:spacing w:after="0" w:line="240" w:lineRule="auto"/>
    </w:pPr>
    <w:rPr>
      <w:rFonts w:ascii="Times New Roman" w:eastAsia="Calibri" w:hAnsi="Times New Roman" w:cs="Times New Roman"/>
      <w:sz w:val="24"/>
      <w:szCs w:val="22"/>
      <w:lang w:eastAsia="en-US"/>
    </w:rPr>
  </w:style>
  <w:style w:type="numbering" w:customStyle="1" w:styleId="NoList1">
    <w:name w:val="No List1"/>
    <w:next w:val="Sraonra"/>
    <w:semiHidden/>
    <w:unhideWhenUsed/>
    <w:rsid w:val="00775C64"/>
  </w:style>
  <w:style w:type="character" w:customStyle="1" w:styleId="CommentTextChar1">
    <w:name w:val="Comment Text Char1"/>
    <w:uiPriority w:val="99"/>
    <w:semiHidden/>
    <w:rsid w:val="00775C64"/>
    <w:rPr>
      <w:rFonts w:ascii="Times New Roman" w:eastAsia="Times New Roman" w:hAnsi="Times New Roman" w:cs="Times New Roman"/>
      <w:kern w:val="28"/>
      <w:sz w:val="20"/>
      <w:szCs w:val="20"/>
      <w:lang w:eastAsia="lt-LT"/>
    </w:rPr>
  </w:style>
  <w:style w:type="numbering" w:customStyle="1" w:styleId="NoList2">
    <w:name w:val="No List2"/>
    <w:next w:val="Sraonra"/>
    <w:semiHidden/>
    <w:unhideWhenUsed/>
    <w:rsid w:val="00775C64"/>
  </w:style>
  <w:style w:type="character" w:customStyle="1" w:styleId="off">
    <w:name w:val="off"/>
    <w:rsid w:val="00775C64"/>
  </w:style>
  <w:style w:type="character" w:customStyle="1" w:styleId="PagrindiniotekstotraukaDiagrama1">
    <w:name w:val="Pagrindinio teksto įtrauka Diagrama1"/>
    <w:rsid w:val="00775C64"/>
    <w:rPr>
      <w:rFonts w:ascii="Times New Roman" w:hAnsi="Times New Roman"/>
      <w:sz w:val="24"/>
      <w:lang w:val="x-none" w:eastAsia="x-none"/>
    </w:rPr>
  </w:style>
  <w:style w:type="character" w:customStyle="1" w:styleId="Neapdorotaspaminjimas2">
    <w:name w:val="Neapdorotas paminėjimas2"/>
    <w:uiPriority w:val="99"/>
    <w:semiHidden/>
    <w:unhideWhenUsed/>
    <w:rsid w:val="00775C64"/>
    <w:rPr>
      <w:color w:val="605E5C"/>
      <w:shd w:val="clear" w:color="auto" w:fill="E1DFDD"/>
    </w:rPr>
  </w:style>
  <w:style w:type="numbering" w:customStyle="1" w:styleId="NoList3">
    <w:name w:val="No List3"/>
    <w:next w:val="Sraonra"/>
    <w:semiHidden/>
    <w:unhideWhenUsed/>
    <w:rsid w:val="00775C64"/>
  </w:style>
  <w:style w:type="numbering" w:customStyle="1" w:styleId="NoList11">
    <w:name w:val="No List11"/>
    <w:next w:val="Sraonra"/>
    <w:uiPriority w:val="99"/>
    <w:semiHidden/>
    <w:unhideWhenUsed/>
    <w:rsid w:val="00775C64"/>
  </w:style>
  <w:style w:type="table" w:customStyle="1" w:styleId="TableGrid11">
    <w:name w:val="Table Grid11"/>
    <w:basedOn w:val="prastojilentel"/>
    <w:next w:val="Lentelstinklelis"/>
    <w:uiPriority w:val="39"/>
    <w:rsid w:val="00775C6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775C64"/>
  </w:style>
  <w:style w:type="table" w:customStyle="1" w:styleId="TableGrid21">
    <w:name w:val="Table Grid21"/>
    <w:basedOn w:val="prastojilentel"/>
    <w:next w:val="Lentelstinklelis"/>
    <w:uiPriority w:val="39"/>
    <w:rsid w:val="00775C6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1">
    <w:name w:val="Antraštės Diagrama1"/>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uiPriority w:val="99"/>
    <w:rsid w:val="00775C64"/>
    <w:rPr>
      <w:rFonts w:eastAsia="Calibri" w:cs="Arial"/>
      <w:sz w:val="22"/>
      <w:szCs w:val="22"/>
      <w:lang w:eastAsia="en-US"/>
    </w:rPr>
  </w:style>
  <w:style w:type="character" w:customStyle="1" w:styleId="Antrat2Diagrama1">
    <w:name w:val="Antraštė 2 Diagrama1"/>
    <w:aliases w:val="Title Header2 Diagrama1,Punktas Diagrama1"/>
    <w:basedOn w:val="Numatytasispastraiposriftas"/>
    <w:rsid w:val="00775C64"/>
    <w:rPr>
      <w:rFonts w:ascii="Times New Roman" w:hAnsi="Times New Roman"/>
      <w:sz w:val="24"/>
      <w:lang w:val="x-none" w:eastAsia="x-none"/>
    </w:rPr>
  </w:style>
  <w:style w:type="paragraph" w:customStyle="1" w:styleId="HeaderFooter">
    <w:name w:val="Header &amp; Footer"/>
    <w:rsid w:val="00775C64"/>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rPr>
  </w:style>
  <w:style w:type="paragraph" w:customStyle="1" w:styleId="Body">
    <w:name w:val="Body"/>
    <w:rsid w:val="00775C6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Hyperlink0">
    <w:name w:val="Hyperlink.0"/>
    <w:rsid w:val="00775C64"/>
    <w:rPr>
      <w:u w:val="single"/>
    </w:rPr>
  </w:style>
  <w:style w:type="character" w:customStyle="1" w:styleId="PoratDiagrama1">
    <w:name w:val="Poraštė Diagrama1"/>
    <w:basedOn w:val="Numatytasispastraiposriftas"/>
    <w:uiPriority w:val="99"/>
    <w:rsid w:val="00775C64"/>
    <w:rPr>
      <w:rFonts w:ascii="Times New Roman" w:eastAsia="Arial Unicode MS" w:hAnsi="Times New Roman"/>
      <w:sz w:val="24"/>
      <w:szCs w:val="24"/>
      <w:bdr w:val="nil"/>
      <w:lang w:val="en-US" w:eastAsia="en-US"/>
    </w:rPr>
  </w:style>
  <w:style w:type="character" w:customStyle="1" w:styleId="t600">
    <w:name w:val="t600"/>
    <w:rsid w:val="00775C64"/>
  </w:style>
  <w:style w:type="character" w:customStyle="1" w:styleId="t601">
    <w:name w:val="t601"/>
    <w:rsid w:val="00775C64"/>
  </w:style>
  <w:style w:type="character" w:customStyle="1" w:styleId="t602">
    <w:name w:val="t602"/>
    <w:rsid w:val="00775C64"/>
  </w:style>
  <w:style w:type="character" w:customStyle="1" w:styleId="t690">
    <w:name w:val="t690"/>
    <w:rsid w:val="00775C64"/>
  </w:style>
  <w:style w:type="character" w:customStyle="1" w:styleId="t691">
    <w:name w:val="t691"/>
    <w:rsid w:val="00775C64"/>
  </w:style>
  <w:style w:type="character" w:customStyle="1" w:styleId="t692">
    <w:name w:val="t692"/>
    <w:rsid w:val="00775C64"/>
  </w:style>
  <w:style w:type="character" w:customStyle="1" w:styleId="t693">
    <w:name w:val="t693"/>
    <w:rsid w:val="00775C64"/>
  </w:style>
  <w:style w:type="character" w:customStyle="1" w:styleId="t696">
    <w:name w:val="t696"/>
    <w:rsid w:val="00775C64"/>
  </w:style>
  <w:style w:type="character" w:customStyle="1" w:styleId="t697">
    <w:name w:val="t697"/>
    <w:rsid w:val="00775C64"/>
  </w:style>
  <w:style w:type="character" w:customStyle="1" w:styleId="t698">
    <w:name w:val="t698"/>
    <w:rsid w:val="00775C64"/>
  </w:style>
  <w:style w:type="character" w:customStyle="1" w:styleId="t699">
    <w:name w:val="t699"/>
    <w:rsid w:val="00775C64"/>
  </w:style>
  <w:style w:type="character" w:customStyle="1" w:styleId="t700">
    <w:name w:val="t700"/>
    <w:rsid w:val="00775C64"/>
  </w:style>
  <w:style w:type="character" w:customStyle="1" w:styleId="t701">
    <w:name w:val="t701"/>
    <w:rsid w:val="00775C64"/>
  </w:style>
  <w:style w:type="character" w:customStyle="1" w:styleId="t702">
    <w:name w:val="t702"/>
    <w:rsid w:val="00775C64"/>
  </w:style>
  <w:style w:type="character" w:customStyle="1" w:styleId="t703">
    <w:name w:val="t703"/>
    <w:rsid w:val="00775C64"/>
  </w:style>
  <w:style w:type="character" w:customStyle="1" w:styleId="t704">
    <w:name w:val="t704"/>
    <w:rsid w:val="00775C64"/>
  </w:style>
  <w:style w:type="character" w:customStyle="1" w:styleId="t705">
    <w:name w:val="t705"/>
    <w:rsid w:val="00775C64"/>
  </w:style>
  <w:style w:type="character" w:customStyle="1" w:styleId="t706">
    <w:name w:val="t706"/>
    <w:rsid w:val="00775C64"/>
  </w:style>
  <w:style w:type="character" w:customStyle="1" w:styleId="t707">
    <w:name w:val="t707"/>
    <w:rsid w:val="00775C64"/>
  </w:style>
  <w:style w:type="character" w:customStyle="1" w:styleId="t708">
    <w:name w:val="t708"/>
    <w:rsid w:val="00775C64"/>
  </w:style>
  <w:style w:type="character" w:customStyle="1" w:styleId="t709">
    <w:name w:val="t709"/>
    <w:rsid w:val="00775C64"/>
  </w:style>
  <w:style w:type="character" w:customStyle="1" w:styleId="t710">
    <w:name w:val="t710"/>
    <w:rsid w:val="00775C64"/>
  </w:style>
  <w:style w:type="character" w:customStyle="1" w:styleId="t711">
    <w:name w:val="t711"/>
    <w:rsid w:val="00775C64"/>
  </w:style>
  <w:style w:type="character" w:customStyle="1" w:styleId="t712">
    <w:name w:val="t712"/>
    <w:rsid w:val="00775C64"/>
  </w:style>
  <w:style w:type="character" w:customStyle="1" w:styleId="t713">
    <w:name w:val="t713"/>
    <w:rsid w:val="00775C64"/>
  </w:style>
  <w:style w:type="character" w:customStyle="1" w:styleId="t714">
    <w:name w:val="t714"/>
    <w:rsid w:val="00775C64"/>
  </w:style>
  <w:style w:type="character" w:customStyle="1" w:styleId="t715">
    <w:name w:val="t715"/>
    <w:rsid w:val="00775C64"/>
  </w:style>
  <w:style w:type="character" w:customStyle="1" w:styleId="t716">
    <w:name w:val="t716"/>
    <w:rsid w:val="00775C64"/>
  </w:style>
  <w:style w:type="character" w:customStyle="1" w:styleId="t717">
    <w:name w:val="t717"/>
    <w:rsid w:val="00775C64"/>
  </w:style>
  <w:style w:type="character" w:customStyle="1" w:styleId="t718">
    <w:name w:val="t718"/>
    <w:rsid w:val="00775C64"/>
  </w:style>
  <w:style w:type="character" w:customStyle="1" w:styleId="t719">
    <w:name w:val="t719"/>
    <w:rsid w:val="00775C64"/>
  </w:style>
  <w:style w:type="character" w:customStyle="1" w:styleId="t720">
    <w:name w:val="t720"/>
    <w:rsid w:val="00775C64"/>
  </w:style>
  <w:style w:type="character" w:customStyle="1" w:styleId="t721">
    <w:name w:val="t721"/>
    <w:rsid w:val="00775C64"/>
  </w:style>
  <w:style w:type="character" w:customStyle="1" w:styleId="t722">
    <w:name w:val="t722"/>
    <w:rsid w:val="00775C64"/>
  </w:style>
  <w:style w:type="character" w:customStyle="1" w:styleId="t723">
    <w:name w:val="t723"/>
    <w:rsid w:val="00775C64"/>
  </w:style>
  <w:style w:type="character" w:customStyle="1" w:styleId="t739">
    <w:name w:val="t739"/>
    <w:rsid w:val="00775C64"/>
  </w:style>
  <w:style w:type="character" w:customStyle="1" w:styleId="t740">
    <w:name w:val="t740"/>
    <w:rsid w:val="00775C64"/>
  </w:style>
  <w:style w:type="paragraph" w:styleId="Pagrindiniotekstotrauka3">
    <w:name w:val="Body Text Indent 3"/>
    <w:basedOn w:val="prastasis"/>
    <w:link w:val="Pagrindiniotekstotrauka3Diagrama"/>
    <w:rsid w:val="00775C64"/>
    <w:pPr>
      <w:tabs>
        <w:tab w:val="left" w:pos="4536"/>
      </w:tabs>
      <w:spacing w:after="0" w:line="240" w:lineRule="auto"/>
      <w:ind w:firstLine="2268"/>
      <w:jc w:val="both"/>
    </w:pPr>
    <w:rPr>
      <w:rFonts w:ascii="Times New Roman" w:eastAsia="Times New Roman" w:hAnsi="Times New Roman" w:cs="Times New Roman"/>
      <w:sz w:val="24"/>
      <w:szCs w:val="20"/>
      <w:lang w:val="x-none" w:eastAsia="x-none"/>
    </w:rPr>
  </w:style>
  <w:style w:type="character" w:customStyle="1" w:styleId="Pagrindiniotekstotrauka3Diagrama">
    <w:name w:val="Pagrindinio teksto įtrauka 3 Diagrama"/>
    <w:basedOn w:val="Numatytasispastraiposriftas"/>
    <w:link w:val="Pagrindiniotekstotrauka3"/>
    <w:rsid w:val="00775C64"/>
    <w:rPr>
      <w:rFonts w:ascii="Times New Roman" w:eastAsia="Times New Roman" w:hAnsi="Times New Roman" w:cs="Times New Roman"/>
      <w:sz w:val="24"/>
      <w:szCs w:val="20"/>
      <w:lang w:val="x-none" w:eastAsia="x-none"/>
    </w:rPr>
  </w:style>
  <w:style w:type="character" w:customStyle="1" w:styleId="Elpatostilius27">
    <w:name w:val="El. pašto stilius27"/>
    <w:semiHidden/>
    <w:rsid w:val="00775C64"/>
    <w:rPr>
      <w:rFonts w:ascii="Arial" w:hAnsi="Arial" w:cs="Arial"/>
      <w:color w:val="auto"/>
      <w:sz w:val="20"/>
      <w:szCs w:val="20"/>
    </w:rPr>
  </w:style>
  <w:style w:type="paragraph" w:customStyle="1" w:styleId="Debesliotekstas1">
    <w:name w:val="Debesėlio tekstas1"/>
    <w:basedOn w:val="prastasis"/>
    <w:rsid w:val="00775C64"/>
    <w:pPr>
      <w:spacing w:after="0" w:line="240" w:lineRule="auto"/>
    </w:pPr>
    <w:rPr>
      <w:rFonts w:ascii="Tahoma" w:eastAsia="Times New Roman" w:hAnsi="Tahoma" w:cs="Tahoma"/>
      <w:sz w:val="16"/>
      <w:szCs w:val="16"/>
    </w:rPr>
  </w:style>
  <w:style w:type="paragraph" w:customStyle="1" w:styleId="ISTATYMAS">
    <w:name w:val="ISTATYMAS"/>
    <w:rsid w:val="00775C64"/>
    <w:pPr>
      <w:spacing w:after="0" w:line="240" w:lineRule="auto"/>
      <w:jc w:val="center"/>
    </w:pPr>
    <w:rPr>
      <w:rFonts w:ascii="TimesLT" w:eastAsia="Times New Roman" w:hAnsi="TimesLT" w:cs="Times New Roman"/>
      <w:snapToGrid w:val="0"/>
      <w:sz w:val="20"/>
      <w:szCs w:val="20"/>
      <w:lang w:val="en-US" w:eastAsia="en-US"/>
    </w:rPr>
  </w:style>
  <w:style w:type="character" w:customStyle="1" w:styleId="title1">
    <w:name w:val="title1"/>
    <w:rsid w:val="00775C64"/>
    <w:rPr>
      <w:sz w:val="34"/>
      <w:szCs w:val="34"/>
    </w:rPr>
  </w:style>
  <w:style w:type="paragraph" w:customStyle="1" w:styleId="BodyText1">
    <w:name w:val="Body Text1"/>
    <w:rsid w:val="00775C64"/>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775C64"/>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775C6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normaltableau">
    <w:name w:val="normal_tableau"/>
    <w:basedOn w:val="prastasis"/>
    <w:rsid w:val="00775C64"/>
    <w:pPr>
      <w:spacing w:before="120" w:after="120" w:line="240" w:lineRule="auto"/>
      <w:jc w:val="both"/>
    </w:pPr>
    <w:rPr>
      <w:rFonts w:ascii="Optima" w:eastAsia="Times New Roman" w:hAnsi="Optima" w:cs="Times New Roman"/>
      <w:sz w:val="22"/>
      <w:szCs w:val="20"/>
      <w:lang w:val="en-GB" w:eastAsia="en-US"/>
    </w:rPr>
  </w:style>
  <w:style w:type="paragraph" w:customStyle="1" w:styleId="Annexetitle">
    <w:name w:val="Annexe_title"/>
    <w:basedOn w:val="Antrat1"/>
    <w:next w:val="prastasis"/>
    <w:autoRedefine/>
    <w:rsid w:val="00775C64"/>
    <w:pPr>
      <w:keepNext w:val="0"/>
      <w:keepLines w:val="0"/>
      <w:pageBreakBefore/>
      <w:pBdr>
        <w:bottom w:val="none" w:sz="0" w:space="0" w:color="auto"/>
      </w:pBdr>
      <w:tabs>
        <w:tab w:val="left" w:pos="1701"/>
        <w:tab w:val="left" w:pos="2552"/>
      </w:tabs>
      <w:spacing w:before="240" w:after="240"/>
      <w:jc w:val="right"/>
      <w:outlineLvl w:val="9"/>
    </w:pPr>
    <w:rPr>
      <w:rFonts w:ascii="Times New Roman" w:eastAsia="Times New Roman" w:hAnsi="Times New Roman" w:cs="Times New Roman"/>
      <w:b/>
      <w:color w:val="auto"/>
      <w:szCs w:val="28"/>
      <w:lang w:val="x-none" w:eastAsia="en-US"/>
    </w:rPr>
  </w:style>
  <w:style w:type="paragraph" w:customStyle="1" w:styleId="bodytext">
    <w:name w:val="bodytext"/>
    <w:basedOn w:val="prastasis"/>
    <w:rsid w:val="00775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ja">
    <w:name w:val="Statja"/>
    <w:basedOn w:val="prastasis"/>
    <w:rsid w:val="00775C6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775C64"/>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Stilius2">
    <w:name w:val="Stilius2"/>
    <w:basedOn w:val="prastasis"/>
    <w:rsid w:val="00775C64"/>
    <w:pPr>
      <w:numPr>
        <w:numId w:val="28"/>
      </w:numPr>
      <w:tabs>
        <w:tab w:val="clear" w:pos="360"/>
      </w:tabs>
      <w:spacing w:after="0" w:line="240" w:lineRule="auto"/>
      <w:ind w:left="0" w:firstLine="0"/>
    </w:pPr>
    <w:rPr>
      <w:rFonts w:ascii="Times New Roman" w:eastAsia="Times New Roman" w:hAnsi="Times New Roman" w:cs="Times New Roman"/>
      <w:sz w:val="24"/>
      <w:szCs w:val="20"/>
    </w:rPr>
  </w:style>
  <w:style w:type="paragraph" w:styleId="Pagrindinistekstas31">
    <w:name w:val="Body Text 3"/>
    <w:basedOn w:val="prastasis"/>
    <w:link w:val="Pagrindinistekstas3Diagrama"/>
    <w:rsid w:val="00775C64"/>
    <w:pPr>
      <w:spacing w:after="120" w:line="240" w:lineRule="auto"/>
    </w:pPr>
    <w:rPr>
      <w:rFonts w:ascii="Garamond" w:eastAsia="Times New Roman" w:hAnsi="Garamond" w:cs="Times New Roman"/>
      <w:sz w:val="16"/>
      <w:szCs w:val="16"/>
      <w:lang w:val="x-none" w:eastAsia="en-US"/>
    </w:rPr>
  </w:style>
  <w:style w:type="character" w:customStyle="1" w:styleId="Pagrindinistekstas3Diagrama">
    <w:name w:val="Pagrindinis tekstas 3 Diagrama"/>
    <w:basedOn w:val="Numatytasispastraiposriftas"/>
    <w:link w:val="Pagrindinistekstas31"/>
    <w:rsid w:val="00775C64"/>
    <w:rPr>
      <w:rFonts w:ascii="Garamond" w:eastAsia="Times New Roman" w:hAnsi="Garamond" w:cs="Times New Roman"/>
      <w:sz w:val="16"/>
      <w:szCs w:val="16"/>
      <w:lang w:val="x-none" w:eastAsia="en-US"/>
    </w:rPr>
  </w:style>
  <w:style w:type="paragraph" w:customStyle="1" w:styleId="Tekstas">
    <w:name w:val="Tekstas"/>
    <w:basedOn w:val="prastasis"/>
    <w:autoRedefine/>
    <w:rsid w:val="00775C64"/>
    <w:pPr>
      <w:spacing w:after="0" w:line="240" w:lineRule="auto"/>
      <w:jc w:val="both"/>
    </w:pPr>
    <w:rPr>
      <w:rFonts w:ascii="Times New Roman" w:eastAsia="Times New Roman" w:hAnsi="Times New Roman" w:cs="Times New Roman"/>
      <w:sz w:val="24"/>
      <w:szCs w:val="20"/>
    </w:rPr>
  </w:style>
  <w:style w:type="paragraph" w:customStyle="1" w:styleId="TekstasChar">
    <w:name w:val="Tekstas Char"/>
    <w:basedOn w:val="prastasis"/>
    <w:autoRedefine/>
    <w:rsid w:val="00775C64"/>
    <w:pPr>
      <w:spacing w:after="0" w:line="240" w:lineRule="auto"/>
      <w:jc w:val="both"/>
    </w:pPr>
    <w:rPr>
      <w:rFonts w:ascii="Times New Roman" w:eastAsia="Times New Roman" w:hAnsi="Times New Roman" w:cs="Times New Roman"/>
      <w:sz w:val="24"/>
      <w:szCs w:val="20"/>
    </w:rPr>
  </w:style>
  <w:style w:type="paragraph" w:customStyle="1" w:styleId="taskuotasCharChar">
    <w:name w:val="taskuotas Char Char"/>
    <w:basedOn w:val="TekstasChar"/>
    <w:next w:val="TekstasChar"/>
    <w:autoRedefine/>
    <w:rsid w:val="00775C64"/>
    <w:pPr>
      <w:tabs>
        <w:tab w:val="left" w:pos="709"/>
      </w:tabs>
      <w:spacing w:before="240" w:after="60"/>
    </w:pPr>
    <w:rPr>
      <w:color w:val="000000"/>
    </w:rPr>
  </w:style>
  <w:style w:type="character" w:customStyle="1" w:styleId="dpav">
    <w:name w:val="dpav"/>
    <w:rsid w:val="00775C64"/>
    <w:rPr>
      <w:sz w:val="26"/>
      <w:szCs w:val="26"/>
    </w:rPr>
  </w:style>
  <w:style w:type="paragraph" w:customStyle="1" w:styleId="taskuotas">
    <w:name w:val="taskuotas"/>
    <w:basedOn w:val="Tekstas"/>
    <w:next w:val="Tekstas"/>
    <w:autoRedefine/>
    <w:rsid w:val="00775C64"/>
    <w:pPr>
      <w:spacing w:before="60" w:after="60"/>
    </w:pPr>
  </w:style>
  <w:style w:type="paragraph" w:customStyle="1" w:styleId="Sraopastraipa1">
    <w:name w:val="Sąrašo pastraipa1"/>
    <w:basedOn w:val="prastasis"/>
    <w:qFormat/>
    <w:rsid w:val="00775C64"/>
    <w:pPr>
      <w:spacing w:after="0" w:line="240" w:lineRule="auto"/>
      <w:ind w:left="720"/>
    </w:pPr>
    <w:rPr>
      <w:rFonts w:ascii="Times New Roman" w:eastAsia="Times New Roman" w:hAnsi="Times New Roman" w:cs="Times New Roman"/>
      <w:sz w:val="24"/>
      <w:szCs w:val="24"/>
    </w:rPr>
  </w:style>
  <w:style w:type="paragraph" w:customStyle="1" w:styleId="Lentelestekstas">
    <w:name w:val="Lenteles tekstas"/>
    <w:basedOn w:val="prastasis"/>
    <w:autoRedefine/>
    <w:rsid w:val="00775C64"/>
    <w:pPr>
      <w:spacing w:after="0" w:line="240" w:lineRule="auto"/>
    </w:pPr>
    <w:rPr>
      <w:rFonts w:ascii="Times New Roman" w:eastAsia="Times New Roman" w:hAnsi="Times New Roman" w:cs="Times New Roman"/>
      <w:sz w:val="22"/>
      <w:szCs w:val="20"/>
    </w:rPr>
  </w:style>
  <w:style w:type="paragraph" w:customStyle="1" w:styleId="BalloonText1">
    <w:name w:val="Balloon Text1"/>
    <w:basedOn w:val="prastasis"/>
    <w:semiHidden/>
    <w:unhideWhenUsed/>
    <w:rsid w:val="00775C64"/>
    <w:pPr>
      <w:spacing w:after="0" w:line="240" w:lineRule="auto"/>
    </w:pPr>
    <w:rPr>
      <w:rFonts w:ascii="Tahoma" w:eastAsia="Times New Roman" w:hAnsi="Tahoma" w:cs="Tahoma"/>
      <w:sz w:val="16"/>
      <w:szCs w:val="16"/>
    </w:rPr>
  </w:style>
  <w:style w:type="paragraph" w:styleId="HTMLiankstoformatuotas">
    <w:name w:val="HTML Preformatted"/>
    <w:basedOn w:val="prastasis"/>
    <w:link w:val="HTMLiankstoformatuotasDiagrama1"/>
    <w:rsid w:val="00775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rsid w:val="00775C64"/>
    <w:rPr>
      <w:rFonts w:ascii="Consolas" w:hAnsi="Consolas"/>
      <w:sz w:val="20"/>
      <w:szCs w:val="20"/>
    </w:rPr>
  </w:style>
  <w:style w:type="character" w:customStyle="1" w:styleId="HTMLiankstoformatuotasDiagrama1">
    <w:name w:val="HTML iš anksto formatuotas Diagrama1"/>
    <w:basedOn w:val="Numatytasispastraiposriftas"/>
    <w:link w:val="HTMLiankstoformatuotas"/>
    <w:rsid w:val="00775C64"/>
    <w:rPr>
      <w:rFonts w:ascii="Courier New" w:eastAsia="Times New Roman" w:hAnsi="Courier New" w:cs="Times New Roman"/>
      <w:sz w:val="20"/>
      <w:szCs w:val="20"/>
      <w:lang w:val="x-none" w:eastAsia="x-none"/>
    </w:rPr>
  </w:style>
  <w:style w:type="paragraph" w:customStyle="1" w:styleId="CommentSubject1">
    <w:name w:val="Comment Subject1"/>
    <w:basedOn w:val="Komentarotekstas"/>
    <w:next w:val="Komentarotekstas"/>
    <w:semiHidden/>
    <w:rsid w:val="00775C64"/>
    <w:pPr>
      <w:spacing w:after="0" w:line="240" w:lineRule="auto"/>
    </w:pPr>
    <w:rPr>
      <w:rFonts w:ascii="Times New Roman" w:eastAsia="Times New Roman" w:hAnsi="Times New Roman" w:cs="Times New Roman"/>
      <w:b/>
      <w:bCs/>
    </w:rPr>
  </w:style>
  <w:style w:type="paragraph" w:customStyle="1" w:styleId="Revision1">
    <w:name w:val="Revision1"/>
    <w:hidden/>
    <w:semiHidden/>
    <w:rsid w:val="00775C64"/>
    <w:pPr>
      <w:spacing w:after="0" w:line="240" w:lineRule="auto"/>
    </w:pPr>
    <w:rPr>
      <w:rFonts w:ascii="Times New Roman" w:eastAsia="Times New Roman" w:hAnsi="Times New Roman" w:cs="Times New Roman"/>
      <w:sz w:val="24"/>
      <w:szCs w:val="20"/>
    </w:rPr>
  </w:style>
  <w:style w:type="paragraph" w:customStyle="1" w:styleId="Berichtstext">
    <w:name w:val="Berichtstext"/>
    <w:basedOn w:val="prastasis"/>
    <w:rsid w:val="00775C64"/>
    <w:pPr>
      <w:widowControl w:val="0"/>
      <w:spacing w:after="0" w:line="360" w:lineRule="auto"/>
      <w:jc w:val="both"/>
    </w:pPr>
    <w:rPr>
      <w:rFonts w:ascii="Arial" w:eastAsia="Times New Roman" w:hAnsi="Arial" w:cs="Times New Roman"/>
      <w:sz w:val="22"/>
      <w:szCs w:val="20"/>
      <w:lang w:val="de-DE" w:eastAsia="en-US"/>
    </w:rPr>
  </w:style>
  <w:style w:type="paragraph" w:styleId="prastojitrauka">
    <w:name w:val="Normal Indent"/>
    <w:basedOn w:val="prastasis"/>
    <w:semiHidden/>
    <w:rsid w:val="00775C64"/>
    <w:pPr>
      <w:spacing w:after="0" w:line="360" w:lineRule="auto"/>
    </w:pPr>
    <w:rPr>
      <w:rFonts w:ascii="Arial" w:eastAsia="Times New Roman" w:hAnsi="Arial" w:cs="Times New Roman"/>
      <w:sz w:val="22"/>
      <w:szCs w:val="20"/>
      <w:lang w:val="en-GB" w:eastAsia="de-DE"/>
    </w:rPr>
  </w:style>
  <w:style w:type="paragraph" w:customStyle="1" w:styleId="lentacentr">
    <w:name w:val="lentacentr"/>
    <w:basedOn w:val="prastasis"/>
    <w:rsid w:val="00775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CharCharDiagrama">
    <w:name w:val="Diagrama Char Char Diagrama"/>
    <w:basedOn w:val="prastasis"/>
    <w:rsid w:val="00775C64"/>
    <w:pPr>
      <w:spacing w:line="240" w:lineRule="exact"/>
    </w:pPr>
    <w:rPr>
      <w:rFonts w:ascii="Tahoma" w:eastAsia="Times New Roman" w:hAnsi="Tahoma" w:cs="Times New Roman"/>
      <w:sz w:val="20"/>
      <w:szCs w:val="20"/>
      <w:lang w:val="en-US" w:eastAsia="en-US"/>
    </w:rPr>
  </w:style>
  <w:style w:type="paragraph" w:customStyle="1" w:styleId="Standard">
    <w:name w:val="Standard"/>
    <w:rsid w:val="00775C64"/>
    <w:pPr>
      <w:widowControl w:val="0"/>
      <w:autoSpaceDE w:val="0"/>
      <w:autoSpaceDN w:val="0"/>
      <w:adjustRightInd w:val="0"/>
      <w:spacing w:after="0" w:line="240" w:lineRule="auto"/>
    </w:pPr>
    <w:rPr>
      <w:rFonts w:ascii="Helvetica" w:eastAsia="Times New Roman" w:hAnsi="Helvetica" w:cs="Times New Roman"/>
      <w:sz w:val="22"/>
      <w:szCs w:val="22"/>
      <w:lang w:val="en-US" w:eastAsia="en-US"/>
    </w:rPr>
  </w:style>
  <w:style w:type="paragraph" w:customStyle="1" w:styleId="Stilius">
    <w:name w:val="Stilius"/>
    <w:rsid w:val="00775C64"/>
    <w:pPr>
      <w:widowControl w:val="0"/>
      <w:autoSpaceDE w:val="0"/>
      <w:autoSpaceDN w:val="0"/>
      <w:adjustRightInd w:val="0"/>
      <w:spacing w:after="0" w:line="240" w:lineRule="auto"/>
    </w:pPr>
    <w:rPr>
      <w:rFonts w:ascii="Arial" w:eastAsia="Times New Roman" w:hAnsi="Arial" w:cs="Arial"/>
      <w:sz w:val="24"/>
      <w:szCs w:val="24"/>
    </w:rPr>
  </w:style>
  <w:style w:type="numbering" w:customStyle="1" w:styleId="Stilius1">
    <w:name w:val="Stilius1"/>
    <w:rsid w:val="00775C64"/>
    <w:pPr>
      <w:numPr>
        <w:numId w:val="30"/>
      </w:numPr>
    </w:pPr>
  </w:style>
  <w:style w:type="paragraph" w:customStyle="1" w:styleId="Style1">
    <w:name w:val="Style1"/>
    <w:basedOn w:val="prastasis"/>
    <w:next w:val="prastasis"/>
    <w:rsid w:val="00775C64"/>
    <w:pPr>
      <w:numPr>
        <w:numId w:val="31"/>
      </w:numPr>
      <w:tabs>
        <w:tab w:val="clear" w:pos="0"/>
      </w:tabs>
      <w:spacing w:before="360" w:after="240" w:line="240" w:lineRule="auto"/>
      <w:ind w:firstLine="0"/>
    </w:pPr>
    <w:rPr>
      <w:rFonts w:ascii="Times New Roman" w:eastAsia="Times New Roman" w:hAnsi="Times New Roman" w:cs="Times New Roman"/>
      <w:b/>
      <w:bCs/>
      <w:sz w:val="24"/>
      <w:szCs w:val="20"/>
    </w:rPr>
  </w:style>
  <w:style w:type="paragraph" w:customStyle="1" w:styleId="Style2">
    <w:name w:val="Style2"/>
    <w:basedOn w:val="prastasis"/>
    <w:next w:val="prastasis"/>
    <w:rsid w:val="00775C64"/>
    <w:pPr>
      <w:numPr>
        <w:ilvl w:val="1"/>
        <w:numId w:val="31"/>
      </w:numPr>
      <w:tabs>
        <w:tab w:val="clear" w:pos="0"/>
      </w:tabs>
      <w:snapToGrid w:val="0"/>
      <w:spacing w:before="120" w:after="120" w:line="240" w:lineRule="auto"/>
      <w:ind w:firstLine="0"/>
      <w:jc w:val="both"/>
      <w:outlineLvl w:val="0"/>
    </w:pPr>
    <w:rPr>
      <w:rFonts w:ascii="Times New Roman" w:eastAsia="Times New Roman" w:hAnsi="Times New Roman" w:cs="Times New Roman"/>
      <w:sz w:val="24"/>
      <w:szCs w:val="24"/>
    </w:rPr>
  </w:style>
  <w:style w:type="paragraph" w:customStyle="1" w:styleId="Style3">
    <w:name w:val="Style3"/>
    <w:basedOn w:val="Style2"/>
    <w:rsid w:val="00775C64"/>
    <w:pPr>
      <w:numPr>
        <w:ilvl w:val="2"/>
      </w:numPr>
      <w:tabs>
        <w:tab w:val="clear" w:pos="0"/>
        <w:tab w:val="num" w:pos="360"/>
        <w:tab w:val="num" w:pos="1798"/>
      </w:tabs>
      <w:spacing w:before="240"/>
      <w:ind w:firstLine="0"/>
    </w:pPr>
  </w:style>
  <w:style w:type="paragraph" w:customStyle="1" w:styleId="Sraopastraipa3">
    <w:name w:val="Sąrašo pastraipa3"/>
    <w:basedOn w:val="prastasis"/>
    <w:uiPriority w:val="34"/>
    <w:qFormat/>
    <w:rsid w:val="00775C64"/>
    <w:pPr>
      <w:spacing w:after="0" w:line="240" w:lineRule="auto"/>
      <w:ind w:left="1296"/>
    </w:pPr>
    <w:rPr>
      <w:rFonts w:ascii="Times New Roman" w:eastAsia="Times New Roman" w:hAnsi="Times New Roman" w:cs="Times New Roman"/>
      <w:sz w:val="24"/>
      <w:szCs w:val="24"/>
      <w:lang w:val="en-US" w:eastAsia="en-US"/>
    </w:rPr>
  </w:style>
  <w:style w:type="paragraph" w:customStyle="1" w:styleId="Betarp2">
    <w:name w:val="Be tarpų2"/>
    <w:basedOn w:val="prastasis"/>
    <w:uiPriority w:val="1"/>
    <w:qFormat/>
    <w:rsid w:val="00775C64"/>
    <w:pPr>
      <w:spacing w:before="100" w:beforeAutospacing="1" w:after="0" w:afterAutospacing="1" w:line="240" w:lineRule="auto"/>
      <w:ind w:right="68"/>
      <w:jc w:val="both"/>
    </w:pPr>
    <w:rPr>
      <w:rFonts w:ascii="Cambria" w:eastAsia="Calibri" w:hAnsi="Cambria" w:cs="DokChampa"/>
      <w:sz w:val="22"/>
      <w:szCs w:val="22"/>
      <w:lang w:val="en-US" w:eastAsia="en-US" w:bidi="en-US"/>
    </w:rPr>
  </w:style>
  <w:style w:type="paragraph" w:customStyle="1" w:styleId="Citata1">
    <w:name w:val="Citata1"/>
    <w:basedOn w:val="prastasis"/>
    <w:next w:val="prastasis"/>
    <w:uiPriority w:val="29"/>
    <w:qFormat/>
    <w:rsid w:val="00775C64"/>
    <w:pPr>
      <w:spacing w:before="100" w:beforeAutospacing="1" w:after="100" w:afterAutospacing="1" w:line="252" w:lineRule="auto"/>
      <w:ind w:right="68"/>
      <w:jc w:val="both"/>
    </w:pPr>
    <w:rPr>
      <w:rFonts w:ascii="Cambria" w:eastAsia="Calibri" w:hAnsi="Cambria" w:cs="DokChampa"/>
      <w:i/>
      <w:iCs/>
      <w:sz w:val="22"/>
      <w:szCs w:val="22"/>
      <w:lang w:val="en-US" w:eastAsia="en-US" w:bidi="en-US"/>
    </w:rPr>
  </w:style>
  <w:style w:type="paragraph" w:customStyle="1" w:styleId="Iskirtacitata1">
    <w:name w:val="Išskirta citata1"/>
    <w:basedOn w:val="prastasis"/>
    <w:next w:val="prastasis"/>
    <w:uiPriority w:val="30"/>
    <w:qFormat/>
    <w:rsid w:val="00775C64"/>
    <w:pPr>
      <w:pBdr>
        <w:top w:val="dotted" w:sz="2" w:space="10" w:color="632423"/>
        <w:bottom w:val="dotted" w:sz="2" w:space="4" w:color="632423"/>
      </w:pBdr>
      <w:spacing w:before="160" w:beforeAutospacing="1" w:after="100" w:afterAutospacing="1" w:line="300" w:lineRule="auto"/>
      <w:ind w:left="1440" w:right="1440"/>
      <w:jc w:val="both"/>
    </w:pPr>
    <w:rPr>
      <w:rFonts w:ascii="Cambria" w:eastAsia="Calibri" w:hAnsi="Cambria" w:cs="DokChampa"/>
      <w:caps/>
      <w:color w:val="622423"/>
      <w:spacing w:val="5"/>
      <w:sz w:val="20"/>
      <w:szCs w:val="20"/>
      <w:lang w:val="en-US" w:eastAsia="en-US" w:bidi="en-US"/>
    </w:rPr>
  </w:style>
  <w:style w:type="character" w:customStyle="1" w:styleId="Nerykuspabraukimas1">
    <w:name w:val="Neryškus pabraukimas1"/>
    <w:uiPriority w:val="19"/>
    <w:qFormat/>
    <w:rsid w:val="00775C64"/>
    <w:rPr>
      <w:i/>
      <w:iCs/>
    </w:rPr>
  </w:style>
  <w:style w:type="character" w:customStyle="1" w:styleId="Rykuspabraukimas1">
    <w:name w:val="Ryškus pabraukimas1"/>
    <w:uiPriority w:val="21"/>
    <w:qFormat/>
    <w:rsid w:val="00775C64"/>
    <w:rPr>
      <w:i/>
      <w:iCs/>
      <w:caps/>
      <w:spacing w:val="10"/>
      <w:sz w:val="20"/>
      <w:szCs w:val="20"/>
    </w:rPr>
  </w:style>
  <w:style w:type="character" w:customStyle="1" w:styleId="Nerykinuoroda1">
    <w:name w:val="Neryški nuoroda1"/>
    <w:uiPriority w:val="31"/>
    <w:qFormat/>
    <w:rsid w:val="00775C64"/>
    <w:rPr>
      <w:rFonts w:ascii="Calibri" w:eastAsia="Times New Roman" w:hAnsi="Calibri" w:cs="DokChampa"/>
      <w:i/>
      <w:iCs/>
      <w:color w:val="622423"/>
    </w:rPr>
  </w:style>
  <w:style w:type="character" w:customStyle="1" w:styleId="Rykinuoroda1">
    <w:name w:val="Ryški nuoroda1"/>
    <w:uiPriority w:val="32"/>
    <w:qFormat/>
    <w:rsid w:val="00775C64"/>
    <w:rPr>
      <w:rFonts w:ascii="Calibri" w:eastAsia="Times New Roman" w:hAnsi="Calibri" w:cs="DokChampa"/>
      <w:b/>
      <w:bCs/>
      <w:i/>
      <w:iCs/>
      <w:color w:val="622423"/>
    </w:rPr>
  </w:style>
  <w:style w:type="character" w:customStyle="1" w:styleId="Knygospavadinimas1">
    <w:name w:val="Knygos pavadinimas1"/>
    <w:uiPriority w:val="33"/>
    <w:qFormat/>
    <w:rsid w:val="00775C64"/>
    <w:rPr>
      <w:caps/>
      <w:color w:val="622423"/>
      <w:spacing w:val="5"/>
      <w:u w:color="622423"/>
    </w:rPr>
  </w:style>
  <w:style w:type="paragraph" w:customStyle="1" w:styleId="Turinioantrat1">
    <w:name w:val="Turinio antraštė1"/>
    <w:basedOn w:val="Antrat1"/>
    <w:next w:val="prastasis"/>
    <w:uiPriority w:val="39"/>
    <w:qFormat/>
    <w:rsid w:val="00775C64"/>
    <w:pPr>
      <w:keepNext w:val="0"/>
      <w:keepLines w:val="0"/>
      <w:pBdr>
        <w:bottom w:val="thinThickSmallGap" w:sz="12" w:space="1" w:color="943634"/>
      </w:pBdr>
      <w:spacing w:before="400" w:beforeAutospacing="1" w:after="100" w:afterAutospacing="1" w:line="252" w:lineRule="auto"/>
      <w:ind w:right="68"/>
      <w:jc w:val="center"/>
      <w:outlineLvl w:val="9"/>
    </w:pPr>
    <w:rPr>
      <w:rFonts w:ascii="Cambria" w:eastAsia="Calibri" w:hAnsi="Cambria" w:cs="DokChampa"/>
      <w:color w:val="632423"/>
      <w:spacing w:val="20"/>
      <w:szCs w:val="28"/>
      <w:lang w:val="en-US" w:eastAsia="en-US" w:bidi="en-US"/>
    </w:rPr>
  </w:style>
  <w:style w:type="numbering" w:customStyle="1" w:styleId="Sraonra11">
    <w:name w:val="Sąrašo nėra11"/>
    <w:next w:val="Sraonra"/>
    <w:uiPriority w:val="99"/>
    <w:semiHidden/>
    <w:unhideWhenUsed/>
    <w:rsid w:val="00775C64"/>
  </w:style>
  <w:style w:type="numbering" w:customStyle="1" w:styleId="Stilius11">
    <w:name w:val="Stilius11"/>
    <w:rsid w:val="00775C64"/>
    <w:pPr>
      <w:numPr>
        <w:numId w:val="29"/>
      </w:numPr>
    </w:pPr>
  </w:style>
  <w:style w:type="numbering" w:customStyle="1" w:styleId="Sraonra111">
    <w:name w:val="Sąrašo nėra111"/>
    <w:next w:val="Sraonra"/>
    <w:uiPriority w:val="99"/>
    <w:semiHidden/>
    <w:unhideWhenUsed/>
    <w:rsid w:val="00775C64"/>
  </w:style>
  <w:style w:type="numbering" w:customStyle="1" w:styleId="Sraonra3">
    <w:name w:val="Sąrašo nėra3"/>
    <w:next w:val="Sraonra"/>
    <w:uiPriority w:val="99"/>
    <w:semiHidden/>
    <w:unhideWhenUsed/>
    <w:rsid w:val="00775C64"/>
  </w:style>
  <w:style w:type="numbering" w:customStyle="1" w:styleId="Sraonra4">
    <w:name w:val="Sąrašo nėra4"/>
    <w:next w:val="Sraonra"/>
    <w:semiHidden/>
    <w:rsid w:val="00775C64"/>
  </w:style>
  <w:style w:type="paragraph" w:customStyle="1" w:styleId="BodyTextNoSpace">
    <w:name w:val="Body Text NoSpace"/>
    <w:basedOn w:val="Pagrindinistekstas"/>
    <w:rsid w:val="00775C64"/>
    <w:pPr>
      <w:spacing w:after="0" w:line="270" w:lineRule="atLeast"/>
      <w:ind w:firstLine="0"/>
      <w:jc w:val="left"/>
    </w:pPr>
    <w:rPr>
      <w:rFonts w:ascii="Times New Roman" w:eastAsia="Times New Roman" w:hAnsi="Times New Roman" w:cs="Times New Roman"/>
      <w:sz w:val="23"/>
      <w:lang w:val="en-GB" w:eastAsia="da-DK"/>
    </w:rPr>
  </w:style>
  <w:style w:type="character" w:customStyle="1" w:styleId="typewriter">
    <w:name w:val="typewriter"/>
    <w:rsid w:val="00775C64"/>
  </w:style>
  <w:style w:type="paragraph" w:customStyle="1" w:styleId="Sraassuenkleliais1">
    <w:name w:val="Sąrašas su ženkleliais1"/>
    <w:basedOn w:val="Pagrindinistekstas"/>
    <w:rsid w:val="00775C64"/>
    <w:pPr>
      <w:numPr>
        <w:numId w:val="27"/>
      </w:numPr>
      <w:tabs>
        <w:tab w:val="left" w:pos="142"/>
      </w:tabs>
      <w:suppressAutoHyphens/>
      <w:spacing w:after="270" w:line="270" w:lineRule="atLeast"/>
      <w:ind w:left="0" w:firstLine="0"/>
      <w:jc w:val="left"/>
    </w:pPr>
    <w:rPr>
      <w:rFonts w:ascii="Times New Roman" w:eastAsia="Times New Roman" w:hAnsi="Times New Roman" w:cs="Times New Roman"/>
      <w:sz w:val="23"/>
      <w:lang w:val="en-GB" w:eastAsia="ar-SA"/>
    </w:rPr>
  </w:style>
  <w:style w:type="paragraph" w:styleId="Dokumentostruktra">
    <w:name w:val="Document Map"/>
    <w:basedOn w:val="prastasis"/>
    <w:link w:val="DokumentostruktraDiagrama"/>
    <w:semiHidden/>
    <w:rsid w:val="00775C64"/>
    <w:pPr>
      <w:widowControl w:val="0"/>
      <w:shd w:val="clear" w:color="auto" w:fill="000080"/>
      <w:suppressAutoHyphens/>
      <w:spacing w:after="0" w:line="270" w:lineRule="atLeast"/>
    </w:pPr>
    <w:rPr>
      <w:rFonts w:ascii="Tahoma" w:eastAsia="Times New Roman" w:hAnsi="Tahoma" w:cs="Times New Roman"/>
      <w:sz w:val="20"/>
      <w:szCs w:val="20"/>
      <w:lang w:val="da-DK" w:eastAsia="ar-SA"/>
    </w:rPr>
  </w:style>
  <w:style w:type="character" w:customStyle="1" w:styleId="DokumentostruktraDiagrama">
    <w:name w:val="Dokumento struktūra Diagrama"/>
    <w:basedOn w:val="Numatytasispastraiposriftas"/>
    <w:link w:val="Dokumentostruktra"/>
    <w:semiHidden/>
    <w:rsid w:val="00775C64"/>
    <w:rPr>
      <w:rFonts w:ascii="Tahoma" w:eastAsia="Times New Roman" w:hAnsi="Tahoma" w:cs="Times New Roman"/>
      <w:sz w:val="20"/>
      <w:szCs w:val="20"/>
      <w:shd w:val="clear" w:color="auto" w:fill="000080"/>
      <w:lang w:val="da-DK" w:eastAsia="ar-SA"/>
    </w:rPr>
  </w:style>
  <w:style w:type="paragraph" w:customStyle="1" w:styleId="WW-ListBullet">
    <w:name w:val="WW-List Bullet"/>
    <w:basedOn w:val="Pagrindinistekstas"/>
    <w:rsid w:val="00775C64"/>
    <w:pPr>
      <w:tabs>
        <w:tab w:val="left" w:pos="142"/>
      </w:tabs>
      <w:suppressAutoHyphens/>
      <w:spacing w:after="0" w:line="240" w:lineRule="auto"/>
      <w:ind w:firstLine="0"/>
    </w:pPr>
    <w:rPr>
      <w:rFonts w:ascii="Times New Roman" w:eastAsia="Times New Roman" w:hAnsi="Times New Roman" w:cs="Times New Roman"/>
      <w:sz w:val="24"/>
      <w:szCs w:val="24"/>
      <w:lang w:val="en-GB" w:eastAsia="ar-SA"/>
    </w:rPr>
  </w:style>
  <w:style w:type="paragraph" w:customStyle="1" w:styleId="List">
    <w:name w:val="List §"/>
    <w:basedOn w:val="Pagrindinistekstas"/>
    <w:rsid w:val="00775C64"/>
    <w:pPr>
      <w:tabs>
        <w:tab w:val="left" w:pos="142"/>
      </w:tabs>
      <w:suppressAutoHyphens/>
      <w:spacing w:after="0" w:line="240" w:lineRule="auto"/>
    </w:pPr>
    <w:rPr>
      <w:rFonts w:ascii="Times New Roman" w:eastAsia="Times New Roman" w:hAnsi="Times New Roman" w:cs="Times New Roman"/>
      <w:sz w:val="24"/>
      <w:szCs w:val="24"/>
      <w:lang w:val="en-GB" w:eastAsia="ar-SA"/>
    </w:rPr>
  </w:style>
  <w:style w:type="paragraph" w:customStyle="1" w:styleId="BodyText31">
    <w:name w:val="Body Text 31"/>
    <w:basedOn w:val="prastasis"/>
    <w:rsid w:val="00775C64"/>
    <w:pPr>
      <w:widowControl w:val="0"/>
      <w:tabs>
        <w:tab w:val="left" w:pos="853"/>
        <w:tab w:val="center" w:pos="5400"/>
        <w:tab w:val="right" w:pos="9720"/>
      </w:tabs>
      <w:suppressAutoHyphens/>
      <w:spacing w:after="0" w:line="270" w:lineRule="atLeast"/>
      <w:jc w:val="both"/>
    </w:pPr>
    <w:rPr>
      <w:rFonts w:ascii="Times New Roman" w:eastAsia="Times New Roman" w:hAnsi="Times New Roman" w:cs="Times New Roman"/>
      <w:color w:val="0000FF"/>
      <w:sz w:val="24"/>
      <w:szCs w:val="24"/>
      <w:lang w:eastAsia="ar-SA"/>
    </w:rPr>
  </w:style>
  <w:style w:type="character" w:customStyle="1" w:styleId="AntratDiagrama">
    <w:name w:val="Antraštė Diagrama"/>
    <w:link w:val="Antrat"/>
    <w:rsid w:val="00775C64"/>
    <w:rPr>
      <w:b/>
      <w:bCs/>
      <w:color w:val="404040" w:themeColor="text1" w:themeTint="BF"/>
      <w:sz w:val="16"/>
      <w:szCs w:val="16"/>
    </w:rPr>
  </w:style>
  <w:style w:type="numbering" w:customStyle="1" w:styleId="NoList4">
    <w:name w:val="No List4"/>
    <w:next w:val="Sraonra"/>
    <w:semiHidden/>
    <w:rsid w:val="00775C64"/>
  </w:style>
  <w:style w:type="character" w:customStyle="1" w:styleId="WW8Num1z2">
    <w:name w:val="WW8Num1z2"/>
    <w:rsid w:val="00775C64"/>
    <w:rPr>
      <w:rFonts w:ascii="Wingdings" w:hAnsi="Wingdings"/>
    </w:rPr>
  </w:style>
  <w:style w:type="character" w:customStyle="1" w:styleId="WW8Num2z0">
    <w:name w:val="WW8Num2z0"/>
    <w:rsid w:val="00775C64"/>
    <w:rPr>
      <w:sz w:val="23"/>
    </w:rPr>
  </w:style>
  <w:style w:type="character" w:customStyle="1" w:styleId="WW8Num3z2">
    <w:name w:val="WW8Num3z2"/>
    <w:rsid w:val="00775C64"/>
    <w:rPr>
      <w:rFonts w:ascii="Wingdings" w:hAnsi="Wingdings"/>
    </w:rPr>
  </w:style>
  <w:style w:type="character" w:customStyle="1" w:styleId="Absatz-Standardschriftart">
    <w:name w:val="Absatz-Standardschriftart"/>
    <w:rsid w:val="00775C64"/>
  </w:style>
  <w:style w:type="character" w:customStyle="1" w:styleId="Numatytasispastraiposriftas8">
    <w:name w:val="Numatytasis pastraipos šriftas8"/>
    <w:rsid w:val="00775C64"/>
  </w:style>
  <w:style w:type="character" w:customStyle="1" w:styleId="Numatytasispastraiposriftas7">
    <w:name w:val="Numatytasis pastraipos šriftas7"/>
    <w:rsid w:val="00775C64"/>
  </w:style>
  <w:style w:type="character" w:customStyle="1" w:styleId="Numatytasispastraiposriftas6">
    <w:name w:val="Numatytasis pastraipos šriftas6"/>
    <w:rsid w:val="00775C64"/>
  </w:style>
  <w:style w:type="character" w:customStyle="1" w:styleId="WW8Num2z1">
    <w:name w:val="WW8Num2z1"/>
    <w:rsid w:val="00775C64"/>
    <w:rPr>
      <w:rFonts w:ascii="Symbol" w:hAnsi="Symbol" w:cs="StarSymbol"/>
      <w:sz w:val="18"/>
      <w:szCs w:val="18"/>
    </w:rPr>
  </w:style>
  <w:style w:type="character" w:customStyle="1" w:styleId="WW8Num2z2">
    <w:name w:val="WW8Num2z2"/>
    <w:rsid w:val="00775C64"/>
    <w:rPr>
      <w:rFonts w:ascii="Wingdings" w:hAnsi="Wingdings"/>
    </w:rPr>
  </w:style>
  <w:style w:type="character" w:customStyle="1" w:styleId="WW8Num2z4">
    <w:name w:val="WW8Num2z4"/>
    <w:rsid w:val="00775C64"/>
    <w:rPr>
      <w:rFonts w:ascii="Courier New" w:hAnsi="Courier New" w:cs="Courier New"/>
    </w:rPr>
  </w:style>
  <w:style w:type="character" w:customStyle="1" w:styleId="WW8Num3z0">
    <w:name w:val="WW8Num3z0"/>
    <w:rsid w:val="00775C64"/>
    <w:rPr>
      <w:sz w:val="14"/>
      <w:szCs w:val="14"/>
    </w:rPr>
  </w:style>
  <w:style w:type="character" w:customStyle="1" w:styleId="WW8Num5z2">
    <w:name w:val="WW8Num5z2"/>
    <w:rsid w:val="00775C64"/>
    <w:rPr>
      <w:b w:val="0"/>
    </w:rPr>
  </w:style>
  <w:style w:type="character" w:customStyle="1" w:styleId="WW8Num7z2">
    <w:name w:val="WW8Num7z2"/>
    <w:rsid w:val="00775C64"/>
    <w:rPr>
      <w:rFonts w:ascii="Wingdings" w:hAnsi="Wingdings"/>
    </w:rPr>
  </w:style>
  <w:style w:type="character" w:customStyle="1" w:styleId="WW8Num9z0">
    <w:name w:val="WW8Num9z0"/>
    <w:rsid w:val="00775C64"/>
    <w:rPr>
      <w:rFonts w:ascii="Symbol" w:hAnsi="Symbol"/>
    </w:rPr>
  </w:style>
  <w:style w:type="character" w:customStyle="1" w:styleId="WW8Num9z1">
    <w:name w:val="WW8Num9z1"/>
    <w:rsid w:val="00775C64"/>
    <w:rPr>
      <w:rFonts w:ascii="Courier New" w:hAnsi="Courier New" w:cs="Courier New"/>
    </w:rPr>
  </w:style>
  <w:style w:type="character" w:customStyle="1" w:styleId="WW8Num9z2">
    <w:name w:val="WW8Num9z2"/>
    <w:rsid w:val="00775C64"/>
    <w:rPr>
      <w:rFonts w:ascii="Wingdings" w:hAnsi="Wingdings"/>
    </w:rPr>
  </w:style>
  <w:style w:type="character" w:customStyle="1" w:styleId="WW8Num9z3">
    <w:name w:val="WW8Num9z3"/>
    <w:rsid w:val="00775C64"/>
    <w:rPr>
      <w:rFonts w:ascii="Symbol" w:hAnsi="Symbol"/>
    </w:rPr>
  </w:style>
  <w:style w:type="character" w:customStyle="1" w:styleId="WW8Num10z1">
    <w:name w:val="WW8Num10z1"/>
    <w:rsid w:val="00775C64"/>
    <w:rPr>
      <w:b w:val="0"/>
      <w:sz w:val="24"/>
      <w:szCs w:val="24"/>
    </w:rPr>
  </w:style>
  <w:style w:type="character" w:customStyle="1" w:styleId="WW8Num10z2">
    <w:name w:val="WW8Num10z2"/>
    <w:rsid w:val="00775C64"/>
    <w:rPr>
      <w:rFonts w:ascii="Wingdings" w:hAnsi="Wingdings"/>
    </w:rPr>
  </w:style>
  <w:style w:type="character" w:customStyle="1" w:styleId="WW8Num11z0">
    <w:name w:val="WW8Num11z0"/>
    <w:rsid w:val="00775C64"/>
    <w:rPr>
      <w:sz w:val="23"/>
    </w:rPr>
  </w:style>
  <w:style w:type="character" w:customStyle="1" w:styleId="WW8Num11z1">
    <w:name w:val="WW8Num11z1"/>
    <w:rsid w:val="00775C64"/>
    <w:rPr>
      <w:rFonts w:ascii="Courier New" w:hAnsi="Courier New" w:cs="Courier New"/>
    </w:rPr>
  </w:style>
  <w:style w:type="character" w:customStyle="1" w:styleId="WW8Num11z2">
    <w:name w:val="WW8Num11z2"/>
    <w:rsid w:val="00775C64"/>
    <w:rPr>
      <w:rFonts w:ascii="Wingdings" w:hAnsi="Wingdings"/>
    </w:rPr>
  </w:style>
  <w:style w:type="character" w:customStyle="1" w:styleId="WW8Num11z3">
    <w:name w:val="WW8Num11z3"/>
    <w:rsid w:val="00775C64"/>
    <w:rPr>
      <w:rFonts w:ascii="Symbol" w:hAnsi="Symbol"/>
    </w:rPr>
  </w:style>
  <w:style w:type="character" w:customStyle="1" w:styleId="WW8Num12z0">
    <w:name w:val="WW8Num12z0"/>
    <w:rsid w:val="00775C64"/>
    <w:rPr>
      <w:rFonts w:ascii="Symbol" w:hAnsi="Symbol"/>
    </w:rPr>
  </w:style>
  <w:style w:type="character" w:customStyle="1" w:styleId="WW8Num14z0">
    <w:name w:val="WW8Num14z0"/>
    <w:rsid w:val="00775C64"/>
    <w:rPr>
      <w:sz w:val="23"/>
    </w:rPr>
  </w:style>
  <w:style w:type="character" w:customStyle="1" w:styleId="WW8Num14z1">
    <w:name w:val="WW8Num14z1"/>
    <w:rsid w:val="00775C64"/>
    <w:rPr>
      <w:rFonts w:ascii="Courier New" w:hAnsi="Courier New" w:cs="Courier New"/>
    </w:rPr>
  </w:style>
  <w:style w:type="character" w:customStyle="1" w:styleId="WW8Num14z2">
    <w:name w:val="WW8Num14z2"/>
    <w:rsid w:val="00775C64"/>
    <w:rPr>
      <w:rFonts w:ascii="Wingdings" w:hAnsi="Wingdings"/>
    </w:rPr>
  </w:style>
  <w:style w:type="character" w:customStyle="1" w:styleId="WW8Num14z3">
    <w:name w:val="WW8Num14z3"/>
    <w:rsid w:val="00775C64"/>
    <w:rPr>
      <w:rFonts w:ascii="Symbol" w:hAnsi="Symbol"/>
    </w:rPr>
  </w:style>
  <w:style w:type="character" w:customStyle="1" w:styleId="Numatytasispastraiposriftas5">
    <w:name w:val="Numatytasis pastraipos šriftas5"/>
    <w:rsid w:val="00775C64"/>
  </w:style>
  <w:style w:type="character" w:customStyle="1" w:styleId="WW-Absatz-Standardschriftart">
    <w:name w:val="WW-Absatz-Standardschriftart"/>
    <w:rsid w:val="00775C64"/>
  </w:style>
  <w:style w:type="character" w:customStyle="1" w:styleId="WW8Num4z0">
    <w:name w:val="WW8Num4z0"/>
    <w:rsid w:val="00775C64"/>
    <w:rPr>
      <w:sz w:val="14"/>
      <w:szCs w:val="14"/>
    </w:rPr>
  </w:style>
  <w:style w:type="character" w:customStyle="1" w:styleId="WW8Num5z0">
    <w:name w:val="WW8Num5z0"/>
    <w:rsid w:val="00775C64"/>
    <w:rPr>
      <w:sz w:val="14"/>
      <w:szCs w:val="14"/>
    </w:rPr>
  </w:style>
  <w:style w:type="character" w:customStyle="1" w:styleId="WW8Num6z0">
    <w:name w:val="WW8Num6z0"/>
    <w:rsid w:val="00775C64"/>
    <w:rPr>
      <w:rFonts w:ascii="Symbol" w:hAnsi="Symbol"/>
      <w:sz w:val="14"/>
      <w:szCs w:val="14"/>
    </w:rPr>
  </w:style>
  <w:style w:type="character" w:customStyle="1" w:styleId="WW8Num7z0">
    <w:name w:val="WW8Num7z0"/>
    <w:rsid w:val="00775C64"/>
    <w:rPr>
      <w:b/>
    </w:rPr>
  </w:style>
  <w:style w:type="character" w:customStyle="1" w:styleId="WW8Num8z0">
    <w:name w:val="WW8Num8z0"/>
    <w:rsid w:val="00775C64"/>
    <w:rPr>
      <w:rFonts w:ascii="Symbol" w:hAnsi="Symbol"/>
    </w:rPr>
  </w:style>
  <w:style w:type="character" w:customStyle="1" w:styleId="WW8Num10z0">
    <w:name w:val="WW8Num10z0"/>
    <w:rsid w:val="00775C64"/>
    <w:rPr>
      <w:sz w:val="23"/>
    </w:rPr>
  </w:style>
  <w:style w:type="character" w:customStyle="1" w:styleId="Numatytasispastraiposriftas4">
    <w:name w:val="Numatytasis pastraipos šriftas4"/>
    <w:rsid w:val="00775C64"/>
  </w:style>
  <w:style w:type="character" w:customStyle="1" w:styleId="WW-Absatz-Standardschriftart1">
    <w:name w:val="WW-Absatz-Standardschriftart1"/>
    <w:rsid w:val="00775C64"/>
  </w:style>
  <w:style w:type="character" w:customStyle="1" w:styleId="WW8Num1z0">
    <w:name w:val="WW8Num1z0"/>
    <w:rsid w:val="00775C64"/>
    <w:rPr>
      <w:rFonts w:ascii="Symbol" w:hAnsi="Symbol"/>
    </w:rPr>
  </w:style>
  <w:style w:type="character" w:customStyle="1" w:styleId="WW8Num3z1">
    <w:name w:val="WW8Num3z1"/>
    <w:rsid w:val="00775C64"/>
    <w:rPr>
      <w:rFonts w:ascii="Wingdings 2" w:hAnsi="Wingdings 2" w:cs="StarSymbol"/>
      <w:sz w:val="18"/>
      <w:szCs w:val="18"/>
    </w:rPr>
  </w:style>
  <w:style w:type="character" w:customStyle="1" w:styleId="WW8Num3z4">
    <w:name w:val="WW8Num3z4"/>
    <w:rsid w:val="00775C64"/>
    <w:rPr>
      <w:rFonts w:ascii="Courier New" w:hAnsi="Courier New" w:cs="Courier New"/>
    </w:rPr>
  </w:style>
  <w:style w:type="character" w:customStyle="1" w:styleId="DefaultParagraphFont1">
    <w:name w:val="Default Paragraph Font1"/>
    <w:rsid w:val="00775C64"/>
  </w:style>
  <w:style w:type="character" w:customStyle="1" w:styleId="WW-Absatz-Standardschriftart11">
    <w:name w:val="WW-Absatz-Standardschriftart11"/>
    <w:rsid w:val="00775C64"/>
  </w:style>
  <w:style w:type="character" w:customStyle="1" w:styleId="WW-Absatz-Standardschriftart111">
    <w:name w:val="WW-Absatz-Standardschriftart111"/>
    <w:rsid w:val="00775C64"/>
  </w:style>
  <w:style w:type="character" w:customStyle="1" w:styleId="WW8Num1z4">
    <w:name w:val="WW8Num1z4"/>
    <w:rsid w:val="00775C64"/>
    <w:rPr>
      <w:rFonts w:ascii="Courier New" w:hAnsi="Courier New" w:cs="Courier New"/>
    </w:rPr>
  </w:style>
  <w:style w:type="character" w:customStyle="1" w:styleId="WW8Num4z1">
    <w:name w:val="WW8Num4z1"/>
    <w:rsid w:val="00775C64"/>
    <w:rPr>
      <w:rFonts w:ascii="Wingdings 2" w:hAnsi="Wingdings 2" w:cs="StarSymbol"/>
      <w:sz w:val="18"/>
      <w:szCs w:val="18"/>
    </w:rPr>
  </w:style>
  <w:style w:type="character" w:customStyle="1" w:styleId="WW8Num5z1">
    <w:name w:val="WW8Num5z1"/>
    <w:rsid w:val="00775C64"/>
    <w:rPr>
      <w:rFonts w:ascii="Wingdings 2" w:hAnsi="Wingdings 2" w:cs="StarSymbol"/>
      <w:sz w:val="18"/>
      <w:szCs w:val="18"/>
    </w:rPr>
  </w:style>
  <w:style w:type="character" w:customStyle="1" w:styleId="WW8Num7z1">
    <w:name w:val="WW8Num7z1"/>
    <w:rsid w:val="00775C64"/>
    <w:rPr>
      <w:rFonts w:ascii="Wingdings 2" w:hAnsi="Wingdings 2" w:cs="StarSymbol"/>
      <w:sz w:val="18"/>
      <w:szCs w:val="18"/>
    </w:rPr>
  </w:style>
  <w:style w:type="character" w:customStyle="1" w:styleId="WW8Num7z4">
    <w:name w:val="WW8Num7z4"/>
    <w:rsid w:val="00775C64"/>
    <w:rPr>
      <w:rFonts w:ascii="Courier New" w:hAnsi="Courier New" w:cs="Courier New"/>
    </w:rPr>
  </w:style>
  <w:style w:type="character" w:customStyle="1" w:styleId="WW8Num8z1">
    <w:name w:val="WW8Num8z1"/>
    <w:rsid w:val="00775C64"/>
    <w:rPr>
      <w:rFonts w:ascii="Courier New" w:hAnsi="Courier New" w:cs="Courier New"/>
    </w:rPr>
  </w:style>
  <w:style w:type="character" w:customStyle="1" w:styleId="WW8Num8z2">
    <w:name w:val="WW8Num8z2"/>
    <w:rsid w:val="00775C64"/>
    <w:rPr>
      <w:rFonts w:ascii="Wingdings" w:hAnsi="Wingdings"/>
    </w:rPr>
  </w:style>
  <w:style w:type="character" w:customStyle="1" w:styleId="WW8Num15z0">
    <w:name w:val="WW8Num15z0"/>
    <w:rsid w:val="00775C64"/>
    <w:rPr>
      <w:sz w:val="23"/>
    </w:rPr>
  </w:style>
  <w:style w:type="character" w:customStyle="1" w:styleId="WW8Num15z1">
    <w:name w:val="WW8Num15z1"/>
    <w:rsid w:val="00775C64"/>
    <w:rPr>
      <w:rFonts w:ascii="Courier New" w:hAnsi="Courier New" w:cs="Courier New"/>
    </w:rPr>
  </w:style>
  <w:style w:type="character" w:customStyle="1" w:styleId="WW8Num15z2">
    <w:name w:val="WW8Num15z2"/>
    <w:rsid w:val="00775C64"/>
    <w:rPr>
      <w:rFonts w:ascii="Wingdings" w:hAnsi="Wingdings"/>
    </w:rPr>
  </w:style>
  <w:style w:type="character" w:customStyle="1" w:styleId="WW8Num18z0">
    <w:name w:val="WW8Num18z0"/>
    <w:rsid w:val="00775C64"/>
    <w:rPr>
      <w:rFonts w:ascii="Symbol" w:hAnsi="Symbol"/>
    </w:rPr>
  </w:style>
  <w:style w:type="character" w:customStyle="1" w:styleId="WW8Num19z0">
    <w:name w:val="WW8Num19z0"/>
    <w:rsid w:val="00775C64"/>
    <w:rPr>
      <w:sz w:val="23"/>
    </w:rPr>
  </w:style>
  <w:style w:type="character" w:customStyle="1" w:styleId="WW8Num19z1">
    <w:name w:val="WW8Num19z1"/>
    <w:rsid w:val="00775C64"/>
    <w:rPr>
      <w:rFonts w:ascii="Courier New" w:hAnsi="Courier New" w:cs="Courier New"/>
    </w:rPr>
  </w:style>
  <w:style w:type="character" w:customStyle="1" w:styleId="WW8Num19z2">
    <w:name w:val="WW8Num19z2"/>
    <w:rsid w:val="00775C64"/>
    <w:rPr>
      <w:rFonts w:ascii="Wingdings" w:hAnsi="Wingdings"/>
    </w:rPr>
  </w:style>
  <w:style w:type="character" w:customStyle="1" w:styleId="WW8Num19z3">
    <w:name w:val="WW8Num19z3"/>
    <w:rsid w:val="00775C64"/>
    <w:rPr>
      <w:rFonts w:ascii="Symbol" w:hAnsi="Symbol"/>
    </w:rPr>
  </w:style>
  <w:style w:type="character" w:customStyle="1" w:styleId="WW8Num20z0">
    <w:name w:val="WW8Num20z0"/>
    <w:rsid w:val="00775C64"/>
    <w:rPr>
      <w:sz w:val="23"/>
    </w:rPr>
  </w:style>
  <w:style w:type="character" w:customStyle="1" w:styleId="WW8Num21z0">
    <w:name w:val="WW8Num21z0"/>
    <w:rsid w:val="00775C64"/>
    <w:rPr>
      <w:sz w:val="23"/>
    </w:rPr>
  </w:style>
  <w:style w:type="character" w:customStyle="1" w:styleId="WW8Num21z1">
    <w:name w:val="WW8Num21z1"/>
    <w:rsid w:val="00775C64"/>
    <w:rPr>
      <w:rFonts w:ascii="Courier New" w:hAnsi="Courier New" w:cs="Courier New"/>
    </w:rPr>
  </w:style>
  <w:style w:type="character" w:customStyle="1" w:styleId="WW8Num21z2">
    <w:name w:val="WW8Num21z2"/>
    <w:rsid w:val="00775C64"/>
    <w:rPr>
      <w:rFonts w:ascii="Wingdings" w:hAnsi="Wingdings"/>
    </w:rPr>
  </w:style>
  <w:style w:type="character" w:customStyle="1" w:styleId="WW8Num21z3">
    <w:name w:val="WW8Num21z3"/>
    <w:rsid w:val="00775C64"/>
    <w:rPr>
      <w:rFonts w:ascii="Symbol" w:hAnsi="Symbol"/>
    </w:rPr>
  </w:style>
  <w:style w:type="character" w:customStyle="1" w:styleId="WW8Num22z0">
    <w:name w:val="WW8Num22z0"/>
    <w:rsid w:val="00775C64"/>
    <w:rPr>
      <w:sz w:val="23"/>
    </w:rPr>
  </w:style>
  <w:style w:type="character" w:customStyle="1" w:styleId="WW8Num25z0">
    <w:name w:val="WW8Num25z0"/>
    <w:rsid w:val="00775C64"/>
    <w:rPr>
      <w:b/>
    </w:rPr>
  </w:style>
  <w:style w:type="character" w:customStyle="1" w:styleId="WW8Num25z1">
    <w:name w:val="WW8Num25z1"/>
    <w:rsid w:val="00775C64"/>
    <w:rPr>
      <w:rFonts w:ascii="Courier New" w:hAnsi="Courier New" w:cs="Courier New"/>
    </w:rPr>
  </w:style>
  <w:style w:type="character" w:customStyle="1" w:styleId="WW8Num25z2">
    <w:name w:val="WW8Num25z2"/>
    <w:rsid w:val="00775C64"/>
    <w:rPr>
      <w:rFonts w:ascii="Wingdings" w:hAnsi="Wingdings"/>
    </w:rPr>
  </w:style>
  <w:style w:type="character" w:customStyle="1" w:styleId="WW8Num25z3">
    <w:name w:val="WW8Num25z3"/>
    <w:rsid w:val="00775C64"/>
    <w:rPr>
      <w:b w:val="0"/>
    </w:rPr>
  </w:style>
  <w:style w:type="character" w:customStyle="1" w:styleId="Numatytasispastraiposriftas3">
    <w:name w:val="Numatytasis pastraipos šriftas3"/>
    <w:rsid w:val="00775C64"/>
  </w:style>
  <w:style w:type="character" w:customStyle="1" w:styleId="WW-Absatz-Standardschriftart1111">
    <w:name w:val="WW-Absatz-Standardschriftart1111"/>
    <w:rsid w:val="00775C64"/>
  </w:style>
  <w:style w:type="character" w:customStyle="1" w:styleId="WW8Num6z1">
    <w:name w:val="WW8Num6z1"/>
    <w:rsid w:val="00775C64"/>
    <w:rPr>
      <w:rFonts w:ascii="Courier New" w:hAnsi="Courier New" w:cs="Courier New"/>
    </w:rPr>
  </w:style>
  <w:style w:type="character" w:customStyle="1" w:styleId="WW-Absatz-Standardschriftart11111">
    <w:name w:val="WW-Absatz-Standardschriftart11111"/>
    <w:rsid w:val="00775C64"/>
  </w:style>
  <w:style w:type="character" w:customStyle="1" w:styleId="WW-Absatz-Standardschriftart111111">
    <w:name w:val="WW-Absatz-Standardschriftart111111"/>
    <w:rsid w:val="00775C64"/>
  </w:style>
  <w:style w:type="character" w:customStyle="1" w:styleId="Numatytasispastraiposriftas2">
    <w:name w:val="Numatytasis pastraipos šriftas2"/>
    <w:rsid w:val="00775C64"/>
  </w:style>
  <w:style w:type="character" w:customStyle="1" w:styleId="WW8Num4z3">
    <w:name w:val="WW8Num4z3"/>
    <w:rsid w:val="00775C64"/>
    <w:rPr>
      <w:b w:val="0"/>
    </w:rPr>
  </w:style>
  <w:style w:type="character" w:customStyle="1" w:styleId="WW8Num6z2">
    <w:name w:val="WW8Num6z2"/>
    <w:rsid w:val="00775C64"/>
    <w:rPr>
      <w:rFonts w:ascii="Wingdings" w:hAnsi="Wingdings"/>
    </w:rPr>
  </w:style>
  <w:style w:type="character" w:customStyle="1" w:styleId="WW8Num6z4">
    <w:name w:val="WW8Num6z4"/>
    <w:rsid w:val="00775C64"/>
    <w:rPr>
      <w:rFonts w:ascii="Courier New" w:hAnsi="Courier New" w:cs="Courier New"/>
    </w:rPr>
  </w:style>
  <w:style w:type="character" w:customStyle="1" w:styleId="WW-Absatz-Standardschriftart1111111">
    <w:name w:val="WW-Absatz-Standardschriftart1111111"/>
    <w:rsid w:val="00775C64"/>
  </w:style>
  <w:style w:type="character" w:customStyle="1" w:styleId="WW-Absatz-Standardschriftart11111111">
    <w:name w:val="WW-Absatz-Standardschriftart11111111"/>
    <w:rsid w:val="00775C64"/>
  </w:style>
  <w:style w:type="character" w:customStyle="1" w:styleId="WW8Num6z3">
    <w:name w:val="WW8Num6z3"/>
    <w:rsid w:val="00775C64"/>
    <w:rPr>
      <w:b w:val="0"/>
    </w:rPr>
  </w:style>
  <w:style w:type="character" w:customStyle="1" w:styleId="WW8Num10z4">
    <w:name w:val="WW8Num10z4"/>
    <w:rsid w:val="00775C64"/>
    <w:rPr>
      <w:rFonts w:ascii="Courier New" w:hAnsi="Courier New" w:cs="Courier New"/>
    </w:rPr>
  </w:style>
  <w:style w:type="character" w:customStyle="1" w:styleId="WW8Num13z0">
    <w:name w:val="WW8Num13z0"/>
    <w:rsid w:val="00775C64"/>
    <w:rPr>
      <w:sz w:val="23"/>
    </w:rPr>
  </w:style>
  <w:style w:type="character" w:customStyle="1" w:styleId="WW8Num16z0">
    <w:name w:val="WW8Num16z0"/>
    <w:rsid w:val="00775C64"/>
    <w:rPr>
      <w:rFonts w:ascii="Symbol" w:hAnsi="Symbol"/>
    </w:rPr>
  </w:style>
  <w:style w:type="character" w:customStyle="1" w:styleId="WW-Numatytasispastraiposriftas">
    <w:name w:val="WW-Numatytasis pastraipos šriftas"/>
    <w:rsid w:val="00775C64"/>
  </w:style>
  <w:style w:type="character" w:customStyle="1" w:styleId="WW8Num7z3">
    <w:name w:val="WW8Num7z3"/>
    <w:rsid w:val="00775C64"/>
    <w:rPr>
      <w:b w:val="0"/>
    </w:rPr>
  </w:style>
  <w:style w:type="character" w:customStyle="1" w:styleId="WW8Num11z4">
    <w:name w:val="WW8Num11z4"/>
    <w:rsid w:val="00775C64"/>
    <w:rPr>
      <w:rFonts w:ascii="Courier New" w:hAnsi="Courier New" w:cs="Courier New"/>
    </w:rPr>
  </w:style>
  <w:style w:type="character" w:customStyle="1" w:styleId="WW8Num17z0">
    <w:name w:val="WW8Num17z0"/>
    <w:rsid w:val="00775C64"/>
    <w:rPr>
      <w:rFonts w:ascii="Times New Roman" w:hAnsi="Times New Roman" w:cs="Times New Roman"/>
    </w:rPr>
  </w:style>
  <w:style w:type="character" w:customStyle="1" w:styleId="WW-Absatz-Standardschriftart111111111">
    <w:name w:val="WW-Absatz-Standardschriftart111111111"/>
    <w:rsid w:val="00775C64"/>
  </w:style>
  <w:style w:type="character" w:customStyle="1" w:styleId="WW-Absatz-Standardschriftart1111111111">
    <w:name w:val="WW-Absatz-Standardschriftart1111111111"/>
    <w:rsid w:val="00775C64"/>
  </w:style>
  <w:style w:type="character" w:customStyle="1" w:styleId="WW-Absatz-Standardschriftart11111111111">
    <w:name w:val="WW-Absatz-Standardschriftart11111111111"/>
    <w:rsid w:val="00775C64"/>
  </w:style>
  <w:style w:type="character" w:customStyle="1" w:styleId="WW-Absatz-Standardschriftart111111111111">
    <w:name w:val="WW-Absatz-Standardschriftart111111111111"/>
    <w:rsid w:val="00775C64"/>
  </w:style>
  <w:style w:type="character" w:customStyle="1" w:styleId="WW-Absatz-Standardschriftart1111111111111">
    <w:name w:val="WW-Absatz-Standardschriftart1111111111111"/>
    <w:rsid w:val="00775C64"/>
  </w:style>
  <w:style w:type="character" w:customStyle="1" w:styleId="WW8Num8z3">
    <w:name w:val="WW8Num8z3"/>
    <w:rsid w:val="00775C64"/>
    <w:rPr>
      <w:b w:val="0"/>
    </w:rPr>
  </w:style>
  <w:style w:type="character" w:customStyle="1" w:styleId="WW8Num12z2">
    <w:name w:val="WW8Num12z2"/>
    <w:rsid w:val="00775C64"/>
    <w:rPr>
      <w:rFonts w:ascii="Wingdings" w:hAnsi="Wingdings"/>
    </w:rPr>
  </w:style>
  <w:style w:type="character" w:customStyle="1" w:styleId="WW8Num12z4">
    <w:name w:val="WW8Num12z4"/>
    <w:rsid w:val="00775C64"/>
    <w:rPr>
      <w:rFonts w:ascii="Courier New" w:hAnsi="Courier New" w:cs="Courier New"/>
    </w:rPr>
  </w:style>
  <w:style w:type="character" w:customStyle="1" w:styleId="WW-Absatz-Standardschriftart11111111111111">
    <w:name w:val="WW-Absatz-Standardschriftart11111111111111"/>
    <w:rsid w:val="00775C64"/>
  </w:style>
  <w:style w:type="character" w:customStyle="1" w:styleId="WW-Absatz-Standardschriftart111111111111111">
    <w:name w:val="WW-Absatz-Standardschriftart111111111111111"/>
    <w:rsid w:val="00775C64"/>
  </w:style>
  <w:style w:type="character" w:customStyle="1" w:styleId="WW-Absatz-Standardschriftart1111111111111111">
    <w:name w:val="WW-Absatz-Standardschriftart1111111111111111"/>
    <w:rsid w:val="00775C64"/>
  </w:style>
  <w:style w:type="character" w:customStyle="1" w:styleId="WW8Num16z1">
    <w:name w:val="WW8Num16z1"/>
    <w:rsid w:val="00775C64"/>
    <w:rPr>
      <w:rFonts w:ascii="Courier New" w:hAnsi="Courier New" w:cs="Courier New"/>
    </w:rPr>
  </w:style>
  <w:style w:type="character" w:customStyle="1" w:styleId="WW8Num16z2">
    <w:name w:val="WW8Num16z2"/>
    <w:rsid w:val="00775C64"/>
    <w:rPr>
      <w:rFonts w:ascii="Wingdings" w:hAnsi="Wingdings"/>
    </w:rPr>
  </w:style>
  <w:style w:type="character" w:customStyle="1" w:styleId="WW8Num18z1">
    <w:name w:val="WW8Num18z1"/>
    <w:rsid w:val="00775C64"/>
    <w:rPr>
      <w:rFonts w:ascii="Courier New" w:hAnsi="Courier New" w:cs="Courier New"/>
    </w:rPr>
  </w:style>
  <w:style w:type="character" w:customStyle="1" w:styleId="WW8Num18z2">
    <w:name w:val="WW8Num18z2"/>
    <w:rsid w:val="00775C64"/>
    <w:rPr>
      <w:rFonts w:ascii="Wingdings" w:hAnsi="Wingdings"/>
    </w:rPr>
  </w:style>
  <w:style w:type="character" w:customStyle="1" w:styleId="WW8Num23z0">
    <w:name w:val="WW8Num23z0"/>
    <w:rsid w:val="00775C64"/>
    <w:rPr>
      <w:sz w:val="23"/>
    </w:rPr>
  </w:style>
  <w:style w:type="character" w:customStyle="1" w:styleId="WW8Num24z0">
    <w:name w:val="WW8Num24z0"/>
    <w:rsid w:val="00775C64"/>
    <w:rPr>
      <w:sz w:val="23"/>
    </w:rPr>
  </w:style>
  <w:style w:type="character" w:customStyle="1" w:styleId="WW8Num26z0">
    <w:name w:val="WW8Num26z0"/>
    <w:rsid w:val="00775C64"/>
    <w:rPr>
      <w:rFonts w:ascii="Symbol" w:hAnsi="Symbol"/>
      <w:sz w:val="16"/>
      <w:szCs w:val="16"/>
    </w:rPr>
  </w:style>
  <w:style w:type="character" w:customStyle="1" w:styleId="WW8Num26z1">
    <w:name w:val="WW8Num26z1"/>
    <w:rsid w:val="00775C64"/>
    <w:rPr>
      <w:rFonts w:ascii="Courier New" w:hAnsi="Courier New" w:cs="Courier New"/>
    </w:rPr>
  </w:style>
  <w:style w:type="character" w:customStyle="1" w:styleId="WW8Num26z2">
    <w:name w:val="WW8Num26z2"/>
    <w:rsid w:val="00775C64"/>
    <w:rPr>
      <w:rFonts w:ascii="Wingdings" w:hAnsi="Wingdings"/>
    </w:rPr>
  </w:style>
  <w:style w:type="character" w:customStyle="1" w:styleId="WW8Num26z3">
    <w:name w:val="WW8Num26z3"/>
    <w:rsid w:val="00775C64"/>
    <w:rPr>
      <w:rFonts w:ascii="Symbol" w:hAnsi="Symbol"/>
    </w:rPr>
  </w:style>
  <w:style w:type="character" w:customStyle="1" w:styleId="WW8Num28z0">
    <w:name w:val="WW8Num28z0"/>
    <w:rsid w:val="00775C64"/>
    <w:rPr>
      <w:rFonts w:ascii="Symbol" w:hAnsi="Symbol"/>
    </w:rPr>
  </w:style>
  <w:style w:type="character" w:customStyle="1" w:styleId="WW8Num28z1">
    <w:name w:val="WW8Num28z1"/>
    <w:rsid w:val="00775C64"/>
    <w:rPr>
      <w:rFonts w:ascii="Courier New" w:hAnsi="Courier New" w:cs="Courier New"/>
    </w:rPr>
  </w:style>
  <w:style w:type="character" w:customStyle="1" w:styleId="WW8Num28z2">
    <w:name w:val="WW8Num28z2"/>
    <w:rsid w:val="00775C64"/>
    <w:rPr>
      <w:rFonts w:ascii="Wingdings" w:hAnsi="Wingdings"/>
    </w:rPr>
  </w:style>
  <w:style w:type="character" w:customStyle="1" w:styleId="WW8Num29z0">
    <w:name w:val="WW8Num29z0"/>
    <w:rsid w:val="00775C64"/>
    <w:rPr>
      <w:sz w:val="23"/>
    </w:rPr>
  </w:style>
  <w:style w:type="character" w:customStyle="1" w:styleId="WW8Num31z0">
    <w:name w:val="WW8Num31z0"/>
    <w:rsid w:val="00775C64"/>
    <w:rPr>
      <w:sz w:val="23"/>
    </w:rPr>
  </w:style>
  <w:style w:type="character" w:customStyle="1" w:styleId="WW8Num32z0">
    <w:name w:val="WW8Num32z0"/>
    <w:rsid w:val="00775C64"/>
    <w:rPr>
      <w:rFonts w:ascii="Symbol" w:hAnsi="Symbol"/>
    </w:rPr>
  </w:style>
  <w:style w:type="character" w:customStyle="1" w:styleId="WW8Num32z1">
    <w:name w:val="WW8Num32z1"/>
    <w:rsid w:val="00775C64"/>
    <w:rPr>
      <w:rFonts w:ascii="Courier New" w:hAnsi="Courier New" w:cs="Courier New"/>
    </w:rPr>
  </w:style>
  <w:style w:type="character" w:customStyle="1" w:styleId="WW8Num32z2">
    <w:name w:val="WW8Num32z2"/>
    <w:rsid w:val="00775C64"/>
    <w:rPr>
      <w:rFonts w:ascii="Wingdings" w:hAnsi="Wingdings"/>
    </w:rPr>
  </w:style>
  <w:style w:type="character" w:customStyle="1" w:styleId="WW8Num33z0">
    <w:name w:val="WW8Num33z0"/>
    <w:rsid w:val="00775C64"/>
    <w:rPr>
      <w:rFonts w:ascii="Symbol" w:hAnsi="Symbol"/>
    </w:rPr>
  </w:style>
  <w:style w:type="character" w:customStyle="1" w:styleId="WW8Num33z1">
    <w:name w:val="WW8Num33z1"/>
    <w:rsid w:val="00775C64"/>
    <w:rPr>
      <w:rFonts w:ascii="Courier New" w:hAnsi="Courier New" w:cs="Courier New"/>
    </w:rPr>
  </w:style>
  <w:style w:type="character" w:customStyle="1" w:styleId="WW8Num33z2">
    <w:name w:val="WW8Num33z2"/>
    <w:rsid w:val="00775C64"/>
    <w:rPr>
      <w:rFonts w:ascii="Wingdings" w:hAnsi="Wingdings"/>
    </w:rPr>
  </w:style>
  <w:style w:type="character" w:customStyle="1" w:styleId="WW8Num35z0">
    <w:name w:val="WW8Num35z0"/>
    <w:rsid w:val="00775C64"/>
    <w:rPr>
      <w:b/>
    </w:rPr>
  </w:style>
  <w:style w:type="character" w:customStyle="1" w:styleId="WW8Num37z0">
    <w:name w:val="WW8Num37z0"/>
    <w:rsid w:val="00775C64"/>
    <w:rPr>
      <w:sz w:val="23"/>
    </w:rPr>
  </w:style>
  <w:style w:type="character" w:customStyle="1" w:styleId="WW8Num38z0">
    <w:name w:val="WW8Num38z0"/>
    <w:rsid w:val="00775C64"/>
    <w:rPr>
      <w:b/>
    </w:rPr>
  </w:style>
  <w:style w:type="character" w:customStyle="1" w:styleId="WW8Num39z0">
    <w:name w:val="WW8Num39z0"/>
    <w:rsid w:val="00775C64"/>
    <w:rPr>
      <w:rFonts w:ascii="Symbol" w:hAnsi="Symbol"/>
    </w:rPr>
  </w:style>
  <w:style w:type="character" w:customStyle="1" w:styleId="WW8Num39z2">
    <w:name w:val="WW8Num39z2"/>
    <w:rsid w:val="00775C64"/>
    <w:rPr>
      <w:rFonts w:ascii="Wingdings" w:hAnsi="Wingdings"/>
    </w:rPr>
  </w:style>
  <w:style w:type="character" w:customStyle="1" w:styleId="WW8Num39z4">
    <w:name w:val="WW8Num39z4"/>
    <w:rsid w:val="00775C64"/>
    <w:rPr>
      <w:rFonts w:ascii="Courier New" w:hAnsi="Courier New" w:cs="Courier New"/>
    </w:rPr>
  </w:style>
  <w:style w:type="character" w:customStyle="1" w:styleId="WW8Num41z0">
    <w:name w:val="WW8Num41z0"/>
    <w:rsid w:val="00775C64"/>
    <w:rPr>
      <w:sz w:val="23"/>
    </w:rPr>
  </w:style>
  <w:style w:type="character" w:customStyle="1" w:styleId="WW8Num42z0">
    <w:name w:val="WW8Num42z0"/>
    <w:rsid w:val="00775C64"/>
    <w:rPr>
      <w:sz w:val="23"/>
    </w:rPr>
  </w:style>
  <w:style w:type="character" w:customStyle="1" w:styleId="WW8Num43z0">
    <w:name w:val="WW8Num43z0"/>
    <w:rsid w:val="00775C64"/>
    <w:rPr>
      <w:rFonts w:ascii="Symbol" w:hAnsi="Symbol"/>
    </w:rPr>
  </w:style>
  <w:style w:type="character" w:customStyle="1" w:styleId="WW8Num43z1">
    <w:name w:val="WW8Num43z1"/>
    <w:rsid w:val="00775C64"/>
    <w:rPr>
      <w:rFonts w:ascii="Courier New" w:hAnsi="Courier New"/>
    </w:rPr>
  </w:style>
  <w:style w:type="character" w:customStyle="1" w:styleId="WW8Num43z2">
    <w:name w:val="WW8Num43z2"/>
    <w:rsid w:val="00775C64"/>
    <w:rPr>
      <w:rFonts w:ascii="Wingdings" w:hAnsi="Wingdings"/>
    </w:rPr>
  </w:style>
  <w:style w:type="character" w:customStyle="1" w:styleId="WW8Num45z0">
    <w:name w:val="WW8Num45z0"/>
    <w:rsid w:val="00775C64"/>
    <w:rPr>
      <w:rFonts w:ascii="Symbol" w:hAnsi="Symbol"/>
    </w:rPr>
  </w:style>
  <w:style w:type="character" w:customStyle="1" w:styleId="WW8Num45z1">
    <w:name w:val="WW8Num45z1"/>
    <w:rsid w:val="00775C64"/>
    <w:rPr>
      <w:rFonts w:ascii="Courier New" w:hAnsi="Courier New" w:cs="Courier New"/>
    </w:rPr>
  </w:style>
  <w:style w:type="character" w:customStyle="1" w:styleId="WW8Num45z2">
    <w:name w:val="WW8Num45z2"/>
    <w:rsid w:val="00775C64"/>
    <w:rPr>
      <w:rFonts w:ascii="Wingdings" w:hAnsi="Wingdings"/>
    </w:rPr>
  </w:style>
  <w:style w:type="character" w:customStyle="1" w:styleId="WW8Num46z0">
    <w:name w:val="WW8Num46z0"/>
    <w:rsid w:val="00775C64"/>
    <w:rPr>
      <w:sz w:val="23"/>
    </w:rPr>
  </w:style>
  <w:style w:type="character" w:customStyle="1" w:styleId="WW8Num47z0">
    <w:name w:val="WW8Num47z0"/>
    <w:rsid w:val="00775C64"/>
    <w:rPr>
      <w:rFonts w:ascii="Symbol" w:hAnsi="Symbol"/>
    </w:rPr>
  </w:style>
  <w:style w:type="character" w:customStyle="1" w:styleId="WW8Num47z1">
    <w:name w:val="WW8Num47z1"/>
    <w:rsid w:val="00775C64"/>
    <w:rPr>
      <w:rFonts w:ascii="Courier New" w:hAnsi="Courier New" w:cs="Courier New"/>
    </w:rPr>
  </w:style>
  <w:style w:type="character" w:customStyle="1" w:styleId="WW8Num47z2">
    <w:name w:val="WW8Num47z2"/>
    <w:rsid w:val="00775C64"/>
    <w:rPr>
      <w:rFonts w:ascii="Wingdings" w:hAnsi="Wingdings"/>
    </w:rPr>
  </w:style>
  <w:style w:type="character" w:customStyle="1" w:styleId="WW8Num48z0">
    <w:name w:val="WW8Num48z0"/>
    <w:rsid w:val="00775C64"/>
    <w:rPr>
      <w:sz w:val="23"/>
    </w:rPr>
  </w:style>
  <w:style w:type="character" w:customStyle="1" w:styleId="WW8NumSt6z0">
    <w:name w:val="WW8NumSt6z0"/>
    <w:rsid w:val="00775C64"/>
    <w:rPr>
      <w:sz w:val="23"/>
      <w:szCs w:val="23"/>
    </w:rPr>
  </w:style>
  <w:style w:type="character" w:customStyle="1" w:styleId="WW8NumSt6z1">
    <w:name w:val="WW8NumSt6z1"/>
    <w:rsid w:val="00775C64"/>
    <w:rPr>
      <w:rFonts w:ascii="Courier New" w:hAnsi="Courier New" w:cs="Courier New"/>
    </w:rPr>
  </w:style>
  <w:style w:type="character" w:customStyle="1" w:styleId="WW8NumSt6z2">
    <w:name w:val="WW8NumSt6z2"/>
    <w:rsid w:val="00775C64"/>
    <w:rPr>
      <w:rFonts w:ascii="Wingdings" w:hAnsi="Wingdings"/>
    </w:rPr>
  </w:style>
  <w:style w:type="character" w:customStyle="1" w:styleId="WW8NumSt6z3">
    <w:name w:val="WW8NumSt6z3"/>
    <w:rsid w:val="00775C64"/>
    <w:rPr>
      <w:rFonts w:ascii="Symbol" w:hAnsi="Symbol"/>
    </w:rPr>
  </w:style>
  <w:style w:type="character" w:customStyle="1" w:styleId="Numatytasispastraiposriftas1">
    <w:name w:val="Numatytasis pastraipos šriftas1"/>
    <w:rsid w:val="00775C64"/>
  </w:style>
  <w:style w:type="character" w:customStyle="1" w:styleId="NumberingSymbols">
    <w:name w:val="Numbering Symbols"/>
    <w:rsid w:val="00775C64"/>
  </w:style>
  <w:style w:type="character" w:customStyle="1" w:styleId="Bullets">
    <w:name w:val="Bullets"/>
    <w:rsid w:val="00775C64"/>
    <w:rPr>
      <w:rFonts w:ascii="StarSymbol" w:eastAsia="StarSymbol" w:hAnsi="StarSymbol" w:cs="StarSymbol"/>
      <w:sz w:val="18"/>
      <w:szCs w:val="18"/>
    </w:rPr>
  </w:style>
  <w:style w:type="character" w:customStyle="1" w:styleId="DiagramaDiagrama">
    <w:name w:val="Diagrama Diagrama"/>
    <w:rsid w:val="00775C64"/>
    <w:rPr>
      <w:lang w:val="da-DK"/>
    </w:rPr>
  </w:style>
  <w:style w:type="character" w:customStyle="1" w:styleId="FootnoteCharacters">
    <w:name w:val="Footnote Characters"/>
    <w:rsid w:val="00775C64"/>
    <w:rPr>
      <w:vertAlign w:val="superscript"/>
    </w:rPr>
  </w:style>
  <w:style w:type="character" w:customStyle="1" w:styleId="enkleliai">
    <w:name w:val="Ženkleliai"/>
    <w:rsid w:val="00775C64"/>
    <w:rPr>
      <w:rFonts w:ascii="StarSymbol" w:eastAsia="StarSymbol" w:hAnsi="StarSymbol" w:cs="StarSymbol"/>
      <w:sz w:val="18"/>
      <w:szCs w:val="18"/>
    </w:rPr>
  </w:style>
  <w:style w:type="character" w:customStyle="1" w:styleId="Numeravimosimboliai">
    <w:name w:val="Numeravimo simboliai"/>
    <w:rsid w:val="00775C64"/>
  </w:style>
  <w:style w:type="paragraph" w:customStyle="1" w:styleId="Antrat70">
    <w:name w:val="Antraštė7"/>
    <w:basedOn w:val="prastasis"/>
    <w:next w:val="Pagrindinistekstas"/>
    <w:rsid w:val="00775C64"/>
    <w:pPr>
      <w:keepNext/>
      <w:widowControl w:val="0"/>
      <w:suppressAutoHyphens/>
      <w:spacing w:before="240" w:after="120" w:line="270" w:lineRule="atLeast"/>
    </w:pPr>
    <w:rPr>
      <w:rFonts w:ascii="Arial" w:eastAsia="MS Mincho" w:hAnsi="Arial" w:cs="Tahoma"/>
      <w:sz w:val="28"/>
      <w:szCs w:val="28"/>
      <w:lang w:eastAsia="ar-SA"/>
    </w:rPr>
  </w:style>
  <w:style w:type="paragraph" w:styleId="Sraas">
    <w:name w:val="List"/>
    <w:basedOn w:val="Pagrindinistekstas"/>
    <w:rsid w:val="00775C64"/>
    <w:pPr>
      <w:tabs>
        <w:tab w:val="left" w:pos="142"/>
      </w:tabs>
      <w:suppressAutoHyphens/>
      <w:spacing w:after="0" w:line="240" w:lineRule="auto"/>
    </w:pPr>
    <w:rPr>
      <w:rFonts w:ascii="Times New Roman" w:eastAsia="Times New Roman" w:hAnsi="Times New Roman" w:cs="Tahoma"/>
      <w:sz w:val="24"/>
      <w:szCs w:val="24"/>
      <w:lang w:val="en-GB" w:eastAsia="ar-SA"/>
    </w:rPr>
  </w:style>
  <w:style w:type="paragraph" w:customStyle="1" w:styleId="Pavadinimas7">
    <w:name w:val="Pavadinimas7"/>
    <w:basedOn w:val="prastasis"/>
    <w:rsid w:val="00775C64"/>
    <w:pPr>
      <w:widowControl w:val="0"/>
      <w:suppressLineNumbers/>
      <w:suppressAutoHyphens/>
      <w:spacing w:before="120" w:after="120" w:line="270" w:lineRule="atLeast"/>
    </w:pPr>
    <w:rPr>
      <w:rFonts w:ascii="Times New Roman" w:eastAsia="Times New Roman" w:hAnsi="Times New Roman" w:cs="Tahoma"/>
      <w:i/>
      <w:iCs/>
      <w:sz w:val="24"/>
      <w:szCs w:val="24"/>
      <w:lang w:eastAsia="ar-SA"/>
    </w:rPr>
  </w:style>
  <w:style w:type="paragraph" w:customStyle="1" w:styleId="Rodykl">
    <w:name w:val="Rodyklė"/>
    <w:basedOn w:val="prastasis"/>
    <w:rsid w:val="00775C64"/>
    <w:pPr>
      <w:widowControl w:val="0"/>
      <w:suppressLineNumbers/>
      <w:suppressAutoHyphens/>
      <w:spacing w:after="0" w:line="270" w:lineRule="atLeast"/>
    </w:pPr>
    <w:rPr>
      <w:rFonts w:ascii="Times New Roman" w:eastAsia="Times New Roman" w:hAnsi="Times New Roman" w:cs="Tahoma"/>
      <w:sz w:val="23"/>
      <w:szCs w:val="20"/>
      <w:lang w:eastAsia="ar-SA"/>
    </w:rPr>
  </w:style>
  <w:style w:type="paragraph" w:customStyle="1" w:styleId="Antrat60">
    <w:name w:val="Antraštė6"/>
    <w:basedOn w:val="prastasis"/>
    <w:next w:val="Pagrindinistekstas"/>
    <w:rsid w:val="00775C64"/>
    <w:pPr>
      <w:keepNext/>
      <w:widowControl w:val="0"/>
      <w:suppressAutoHyphens/>
      <w:spacing w:before="240" w:after="120" w:line="270" w:lineRule="atLeast"/>
    </w:pPr>
    <w:rPr>
      <w:rFonts w:ascii="Arial" w:eastAsia="MS Mincho" w:hAnsi="Arial" w:cs="Tahoma"/>
      <w:sz w:val="28"/>
      <w:szCs w:val="28"/>
      <w:lang w:eastAsia="ar-SA"/>
    </w:rPr>
  </w:style>
  <w:style w:type="paragraph" w:customStyle="1" w:styleId="Pavadinimas6">
    <w:name w:val="Pavadinimas6"/>
    <w:basedOn w:val="prastasis"/>
    <w:rsid w:val="00775C64"/>
    <w:pPr>
      <w:widowControl w:val="0"/>
      <w:suppressLineNumbers/>
      <w:suppressAutoHyphens/>
      <w:spacing w:before="120" w:after="120" w:line="270" w:lineRule="atLeast"/>
    </w:pPr>
    <w:rPr>
      <w:rFonts w:ascii="Times New Roman" w:eastAsia="Times New Roman" w:hAnsi="Times New Roman" w:cs="Tahoma"/>
      <w:i/>
      <w:iCs/>
      <w:sz w:val="24"/>
      <w:szCs w:val="24"/>
      <w:lang w:eastAsia="ar-SA"/>
    </w:rPr>
  </w:style>
  <w:style w:type="paragraph" w:customStyle="1" w:styleId="Antrat50">
    <w:name w:val="Antraštė5"/>
    <w:basedOn w:val="prastasis"/>
    <w:next w:val="Pagrindinistekstas"/>
    <w:rsid w:val="00775C64"/>
    <w:pPr>
      <w:keepNext/>
      <w:widowControl w:val="0"/>
      <w:suppressAutoHyphens/>
      <w:spacing w:before="240" w:after="120" w:line="270" w:lineRule="atLeast"/>
    </w:pPr>
    <w:rPr>
      <w:rFonts w:ascii="Arial" w:eastAsia="MS Mincho" w:hAnsi="Arial" w:cs="Tahoma"/>
      <w:sz w:val="28"/>
      <w:szCs w:val="28"/>
      <w:lang w:eastAsia="ar-SA"/>
    </w:rPr>
  </w:style>
  <w:style w:type="paragraph" w:customStyle="1" w:styleId="Pavadinimas5">
    <w:name w:val="Pavadinimas5"/>
    <w:basedOn w:val="prastasis"/>
    <w:rsid w:val="00775C64"/>
    <w:pPr>
      <w:widowControl w:val="0"/>
      <w:suppressLineNumbers/>
      <w:suppressAutoHyphens/>
      <w:spacing w:before="120" w:after="120" w:line="270" w:lineRule="atLeast"/>
    </w:pPr>
    <w:rPr>
      <w:rFonts w:ascii="Times New Roman" w:eastAsia="Times New Roman" w:hAnsi="Times New Roman" w:cs="Tahoma"/>
      <w:i/>
      <w:iCs/>
      <w:sz w:val="24"/>
      <w:szCs w:val="24"/>
      <w:lang w:eastAsia="ar-SA"/>
    </w:rPr>
  </w:style>
  <w:style w:type="paragraph" w:customStyle="1" w:styleId="Antrat40">
    <w:name w:val="Antraštė4"/>
    <w:basedOn w:val="prastasis"/>
    <w:next w:val="Pagrindinistekstas"/>
    <w:rsid w:val="00775C64"/>
    <w:pPr>
      <w:keepNext/>
      <w:widowControl w:val="0"/>
      <w:suppressAutoHyphens/>
      <w:spacing w:before="240" w:after="120" w:line="270" w:lineRule="atLeast"/>
    </w:pPr>
    <w:rPr>
      <w:rFonts w:ascii="Arial" w:eastAsia="MS Mincho" w:hAnsi="Arial" w:cs="Tahoma"/>
      <w:sz w:val="28"/>
      <w:szCs w:val="28"/>
      <w:lang w:eastAsia="ar-SA"/>
    </w:rPr>
  </w:style>
  <w:style w:type="paragraph" w:customStyle="1" w:styleId="Pavadinimas4">
    <w:name w:val="Pavadinimas4"/>
    <w:basedOn w:val="prastasis"/>
    <w:rsid w:val="00775C64"/>
    <w:pPr>
      <w:widowControl w:val="0"/>
      <w:suppressLineNumbers/>
      <w:suppressAutoHyphens/>
      <w:spacing w:before="120" w:after="120" w:line="270" w:lineRule="atLeast"/>
    </w:pPr>
    <w:rPr>
      <w:rFonts w:ascii="Times New Roman" w:eastAsia="Times New Roman" w:hAnsi="Times New Roman" w:cs="Tahoma"/>
      <w:i/>
      <w:iCs/>
      <w:sz w:val="24"/>
      <w:szCs w:val="24"/>
      <w:lang w:eastAsia="ar-SA"/>
    </w:rPr>
  </w:style>
  <w:style w:type="paragraph" w:customStyle="1" w:styleId="Antrat30">
    <w:name w:val="Antraštė3"/>
    <w:basedOn w:val="prastasis"/>
    <w:next w:val="Pagrindinistekstas"/>
    <w:rsid w:val="00775C64"/>
    <w:pPr>
      <w:keepNext/>
      <w:widowControl w:val="0"/>
      <w:suppressAutoHyphens/>
      <w:spacing w:before="240" w:after="120" w:line="270" w:lineRule="atLeast"/>
    </w:pPr>
    <w:rPr>
      <w:rFonts w:ascii="Arial" w:eastAsia="MS Mincho" w:hAnsi="Arial" w:cs="Tahoma"/>
      <w:sz w:val="28"/>
      <w:szCs w:val="28"/>
      <w:lang w:eastAsia="ar-SA"/>
    </w:rPr>
  </w:style>
  <w:style w:type="paragraph" w:customStyle="1" w:styleId="Pavadinimas3">
    <w:name w:val="Pavadinimas3"/>
    <w:basedOn w:val="prastasis"/>
    <w:rsid w:val="00775C64"/>
    <w:pPr>
      <w:widowControl w:val="0"/>
      <w:suppressLineNumbers/>
      <w:suppressAutoHyphens/>
      <w:spacing w:before="120" w:after="120" w:line="270" w:lineRule="atLeast"/>
    </w:pPr>
    <w:rPr>
      <w:rFonts w:ascii="Times New Roman" w:eastAsia="Times New Roman" w:hAnsi="Times New Roman" w:cs="Tahoma"/>
      <w:i/>
      <w:iCs/>
      <w:sz w:val="24"/>
      <w:szCs w:val="24"/>
      <w:lang w:eastAsia="ar-SA"/>
    </w:rPr>
  </w:style>
  <w:style w:type="paragraph" w:customStyle="1" w:styleId="Antrat20">
    <w:name w:val="Antraštė2"/>
    <w:basedOn w:val="prastasis"/>
    <w:next w:val="Pagrindinistekstas"/>
    <w:rsid w:val="00775C64"/>
    <w:pPr>
      <w:keepNext/>
      <w:widowControl w:val="0"/>
      <w:suppressAutoHyphens/>
      <w:spacing w:before="240" w:after="120" w:line="270" w:lineRule="atLeast"/>
    </w:pPr>
    <w:rPr>
      <w:rFonts w:ascii="Arial" w:eastAsia="MS Mincho" w:hAnsi="Arial" w:cs="Tahoma"/>
      <w:sz w:val="28"/>
      <w:szCs w:val="28"/>
      <w:lang w:eastAsia="ar-SA"/>
    </w:rPr>
  </w:style>
  <w:style w:type="paragraph" w:customStyle="1" w:styleId="Pavadinimas2">
    <w:name w:val="Pavadinimas2"/>
    <w:basedOn w:val="prastasis"/>
    <w:rsid w:val="00775C64"/>
    <w:pPr>
      <w:widowControl w:val="0"/>
      <w:suppressLineNumbers/>
      <w:suppressAutoHyphens/>
      <w:spacing w:before="120" w:after="120" w:line="270" w:lineRule="atLeast"/>
    </w:pPr>
    <w:rPr>
      <w:rFonts w:ascii="Times New Roman" w:eastAsia="Times New Roman" w:hAnsi="Times New Roman" w:cs="Tahoma"/>
      <w:i/>
      <w:iCs/>
      <w:sz w:val="24"/>
      <w:szCs w:val="24"/>
      <w:lang w:eastAsia="ar-SA"/>
    </w:rPr>
  </w:style>
  <w:style w:type="paragraph" w:customStyle="1" w:styleId="Antrat10">
    <w:name w:val="Antraštė1"/>
    <w:basedOn w:val="prastasis"/>
    <w:next w:val="Pagrindinistekstas"/>
    <w:rsid w:val="00775C64"/>
    <w:pPr>
      <w:widowControl w:val="0"/>
      <w:suppressLineNumbers/>
      <w:suppressAutoHyphens/>
      <w:spacing w:before="120" w:after="120" w:line="270" w:lineRule="atLeast"/>
    </w:pPr>
    <w:rPr>
      <w:rFonts w:ascii="Times New Roman" w:eastAsia="Times New Roman" w:hAnsi="Times New Roman" w:cs="Tahoma"/>
      <w:i/>
      <w:iCs/>
      <w:sz w:val="24"/>
      <w:szCs w:val="24"/>
      <w:lang w:eastAsia="ar-SA"/>
    </w:rPr>
  </w:style>
  <w:style w:type="paragraph" w:customStyle="1" w:styleId="Pavadinimas1">
    <w:name w:val="Pavadinimas1"/>
    <w:basedOn w:val="prastasis"/>
    <w:rsid w:val="00775C64"/>
    <w:pPr>
      <w:widowControl w:val="0"/>
      <w:suppressLineNumbers/>
      <w:suppressAutoHyphens/>
      <w:spacing w:before="120" w:after="120" w:line="270" w:lineRule="atLeast"/>
    </w:pPr>
    <w:rPr>
      <w:rFonts w:ascii="Times New Roman" w:eastAsia="Times New Roman" w:hAnsi="Times New Roman" w:cs="Tahoma"/>
      <w:i/>
      <w:iCs/>
      <w:sz w:val="24"/>
      <w:szCs w:val="24"/>
      <w:lang w:eastAsia="ar-SA"/>
    </w:rPr>
  </w:style>
  <w:style w:type="paragraph" w:customStyle="1" w:styleId="Index">
    <w:name w:val="Index"/>
    <w:basedOn w:val="prastasis"/>
    <w:rsid w:val="00775C64"/>
    <w:pPr>
      <w:widowControl w:val="0"/>
      <w:suppressLineNumbers/>
      <w:suppressAutoHyphens/>
      <w:spacing w:after="0" w:line="270" w:lineRule="atLeast"/>
    </w:pPr>
    <w:rPr>
      <w:rFonts w:ascii="Times New Roman" w:eastAsia="Times New Roman" w:hAnsi="Times New Roman" w:cs="Tahoma"/>
      <w:sz w:val="23"/>
      <w:szCs w:val="20"/>
      <w:lang w:eastAsia="ar-SA"/>
    </w:rPr>
  </w:style>
  <w:style w:type="paragraph" w:customStyle="1" w:styleId="WW-BodyText3">
    <w:name w:val="WW-Body Text 3"/>
    <w:basedOn w:val="prastasis"/>
    <w:rsid w:val="00775C64"/>
    <w:pPr>
      <w:widowControl w:val="0"/>
      <w:suppressAutoHyphens/>
      <w:spacing w:after="0" w:line="270" w:lineRule="atLeast"/>
      <w:jc w:val="right"/>
    </w:pPr>
    <w:rPr>
      <w:rFonts w:ascii="Times New Roman" w:eastAsia="Times New Roman" w:hAnsi="Times New Roman" w:cs="Times New Roman"/>
      <w:b/>
      <w:bCs/>
      <w:i/>
      <w:iCs/>
      <w:sz w:val="28"/>
      <w:szCs w:val="20"/>
      <w:lang w:eastAsia="ar-SA"/>
    </w:rPr>
  </w:style>
  <w:style w:type="paragraph" w:customStyle="1" w:styleId="prastasistinklapis1">
    <w:name w:val="Įprastasis (tinklapis)1"/>
    <w:basedOn w:val="prastasis"/>
    <w:rsid w:val="00775C64"/>
    <w:pPr>
      <w:suppressAutoHyphens/>
      <w:spacing w:before="280" w:after="280" w:line="240" w:lineRule="auto"/>
    </w:pPr>
    <w:rPr>
      <w:rFonts w:ascii="Times New Roman" w:eastAsia="Times New Roman" w:hAnsi="Times New Roman" w:cs="Times New Roman"/>
      <w:sz w:val="24"/>
      <w:szCs w:val="24"/>
      <w:lang w:val="en-US" w:eastAsia="ar-SA"/>
    </w:rPr>
  </w:style>
  <w:style w:type="paragraph" w:customStyle="1" w:styleId="Pagrindinistekstas310">
    <w:name w:val="Pagrindinis tekstas 31"/>
    <w:basedOn w:val="prastasis"/>
    <w:rsid w:val="00775C64"/>
    <w:pPr>
      <w:widowControl w:val="0"/>
      <w:suppressAutoHyphens/>
      <w:spacing w:after="120" w:line="270" w:lineRule="atLeast"/>
    </w:pPr>
    <w:rPr>
      <w:rFonts w:ascii="Times New Roman" w:eastAsia="Times New Roman" w:hAnsi="Times New Roman" w:cs="Times New Roman"/>
      <w:sz w:val="16"/>
      <w:szCs w:val="16"/>
      <w:lang w:eastAsia="ar-SA"/>
    </w:rPr>
  </w:style>
  <w:style w:type="paragraph" w:customStyle="1" w:styleId="Pagrindinistekstas21">
    <w:name w:val="Pagrindinis tekstas 21"/>
    <w:basedOn w:val="prastasis"/>
    <w:rsid w:val="00775C64"/>
    <w:pPr>
      <w:widowControl w:val="0"/>
      <w:suppressAutoHyphens/>
      <w:spacing w:after="120" w:line="480" w:lineRule="auto"/>
    </w:pPr>
    <w:rPr>
      <w:rFonts w:ascii="Times New Roman" w:eastAsia="Times New Roman" w:hAnsi="Times New Roman" w:cs="Times New Roman"/>
      <w:sz w:val="23"/>
      <w:szCs w:val="20"/>
      <w:lang w:eastAsia="ar-SA"/>
    </w:rPr>
  </w:style>
  <w:style w:type="paragraph" w:customStyle="1" w:styleId="listtekstas">
    <w:name w:val="list tekstas"/>
    <w:basedOn w:val="prastasis"/>
    <w:rsid w:val="00775C64"/>
    <w:pPr>
      <w:suppressAutoHyphens/>
      <w:spacing w:before="40" w:after="40" w:line="240" w:lineRule="auto"/>
      <w:jc w:val="both"/>
    </w:pPr>
    <w:rPr>
      <w:rFonts w:ascii="Times New Roman" w:eastAsia="Times New Roman" w:hAnsi="Times New Roman" w:cs="Times New Roman"/>
      <w:sz w:val="22"/>
      <w:szCs w:val="24"/>
      <w:lang w:eastAsia="ar-SA"/>
    </w:rPr>
  </w:style>
  <w:style w:type="paragraph" w:customStyle="1" w:styleId="Sraassunumeriais1">
    <w:name w:val="Sąrašas su numeriais1"/>
    <w:basedOn w:val="prastasis"/>
    <w:rsid w:val="00775C64"/>
    <w:pPr>
      <w:suppressAutoHyphens/>
      <w:spacing w:after="0" w:line="288" w:lineRule="auto"/>
    </w:pPr>
    <w:rPr>
      <w:rFonts w:ascii="Univers" w:eastAsia="Times New Roman" w:hAnsi="Univers" w:cs="Times New Roman"/>
      <w:sz w:val="22"/>
      <w:szCs w:val="24"/>
      <w:lang w:val="en-GB" w:eastAsia="ar-SA"/>
    </w:rPr>
  </w:style>
  <w:style w:type="paragraph" w:customStyle="1" w:styleId="Contents10">
    <w:name w:val="Contents 10"/>
    <w:basedOn w:val="Index"/>
    <w:rsid w:val="00775C64"/>
    <w:pPr>
      <w:tabs>
        <w:tab w:val="right" w:leader="dot" w:pos="17278"/>
      </w:tabs>
      <w:ind w:left="2547"/>
    </w:pPr>
  </w:style>
  <w:style w:type="paragraph" w:customStyle="1" w:styleId="TableContents">
    <w:name w:val="Table Contents"/>
    <w:basedOn w:val="prastasis"/>
    <w:rsid w:val="00775C64"/>
    <w:pPr>
      <w:widowControl w:val="0"/>
      <w:suppressLineNumbers/>
      <w:suppressAutoHyphens/>
      <w:spacing w:after="0" w:line="270" w:lineRule="atLeast"/>
    </w:pPr>
    <w:rPr>
      <w:rFonts w:ascii="Times New Roman" w:eastAsia="Times New Roman" w:hAnsi="Times New Roman" w:cs="Times New Roman"/>
      <w:sz w:val="23"/>
      <w:szCs w:val="20"/>
      <w:lang w:eastAsia="ar-SA"/>
    </w:rPr>
  </w:style>
  <w:style w:type="paragraph" w:customStyle="1" w:styleId="TableHeading">
    <w:name w:val="Table Heading"/>
    <w:basedOn w:val="TableContents"/>
    <w:rsid w:val="00775C64"/>
    <w:pPr>
      <w:jc w:val="center"/>
    </w:pPr>
    <w:rPr>
      <w:b/>
      <w:bCs/>
    </w:rPr>
  </w:style>
  <w:style w:type="paragraph" w:customStyle="1" w:styleId="Framecontents">
    <w:name w:val="Frame contents"/>
    <w:basedOn w:val="Pagrindinistekstas"/>
    <w:rsid w:val="00775C64"/>
    <w:pPr>
      <w:tabs>
        <w:tab w:val="left" w:pos="142"/>
      </w:tabs>
      <w:suppressAutoHyphens/>
      <w:spacing w:after="0" w:line="240" w:lineRule="auto"/>
    </w:pPr>
    <w:rPr>
      <w:rFonts w:ascii="Times New Roman" w:eastAsia="Times New Roman" w:hAnsi="Times New Roman" w:cs="Times New Roman"/>
      <w:sz w:val="24"/>
      <w:szCs w:val="24"/>
      <w:lang w:val="en-GB" w:eastAsia="ar-SA"/>
    </w:rPr>
  </w:style>
  <w:style w:type="paragraph" w:customStyle="1" w:styleId="Pagrindiniotekstotrauka31">
    <w:name w:val="Pagrindinio teksto įtrauka 31"/>
    <w:basedOn w:val="prastasis"/>
    <w:rsid w:val="00775C64"/>
    <w:pPr>
      <w:widowControl w:val="0"/>
      <w:suppressAutoHyphens/>
      <w:spacing w:after="120" w:line="270" w:lineRule="atLeast"/>
      <w:ind w:left="283"/>
    </w:pPr>
    <w:rPr>
      <w:rFonts w:ascii="Times New Roman" w:eastAsia="Times New Roman" w:hAnsi="Times New Roman" w:cs="Times New Roman"/>
      <w:sz w:val="16"/>
      <w:szCs w:val="16"/>
      <w:lang w:eastAsia="ar-SA"/>
    </w:rPr>
  </w:style>
  <w:style w:type="paragraph" w:customStyle="1" w:styleId="Sraassuenkleliais2">
    <w:name w:val="Sąrašas su ženkleliais2"/>
    <w:basedOn w:val="Pagrindinistekstas"/>
    <w:rsid w:val="00775C64"/>
    <w:pPr>
      <w:tabs>
        <w:tab w:val="left" w:pos="142"/>
      </w:tabs>
      <w:spacing w:after="270" w:line="270" w:lineRule="atLeast"/>
      <w:ind w:firstLine="0"/>
      <w:jc w:val="left"/>
    </w:pPr>
    <w:rPr>
      <w:rFonts w:ascii="Times New Roman" w:eastAsia="Times New Roman" w:hAnsi="Times New Roman" w:cs="Times New Roman"/>
      <w:sz w:val="23"/>
      <w:lang w:val="en-GB" w:eastAsia="ar-SA"/>
    </w:rPr>
  </w:style>
  <w:style w:type="paragraph" w:customStyle="1" w:styleId="Lentelsturinys">
    <w:name w:val="Lentelės turinys"/>
    <w:basedOn w:val="prastasis"/>
    <w:qFormat/>
    <w:rsid w:val="00775C64"/>
    <w:pPr>
      <w:widowControl w:val="0"/>
      <w:suppressLineNumbers/>
      <w:suppressAutoHyphens/>
      <w:spacing w:after="0" w:line="270" w:lineRule="atLeast"/>
    </w:pPr>
    <w:rPr>
      <w:rFonts w:ascii="Times New Roman" w:eastAsia="Times New Roman" w:hAnsi="Times New Roman" w:cs="Times New Roman"/>
      <w:sz w:val="23"/>
      <w:szCs w:val="20"/>
      <w:lang w:eastAsia="ar-SA"/>
    </w:rPr>
  </w:style>
  <w:style w:type="paragraph" w:customStyle="1" w:styleId="Lentelsantrat">
    <w:name w:val="Lentelės antraštė"/>
    <w:basedOn w:val="Lentelsturinys"/>
    <w:rsid w:val="00775C64"/>
    <w:pPr>
      <w:jc w:val="center"/>
    </w:pPr>
    <w:rPr>
      <w:b/>
      <w:bCs/>
    </w:rPr>
  </w:style>
  <w:style w:type="paragraph" w:customStyle="1" w:styleId="Kadroturinys">
    <w:name w:val="Kadro turinys"/>
    <w:basedOn w:val="Pagrindinistekstas"/>
    <w:rsid w:val="00775C64"/>
    <w:pPr>
      <w:tabs>
        <w:tab w:val="left" w:pos="142"/>
      </w:tabs>
      <w:suppressAutoHyphens/>
      <w:spacing w:after="0" w:line="240" w:lineRule="auto"/>
    </w:pPr>
    <w:rPr>
      <w:rFonts w:ascii="Times New Roman" w:eastAsia="Times New Roman" w:hAnsi="Times New Roman" w:cs="Times New Roman"/>
      <w:sz w:val="24"/>
      <w:szCs w:val="24"/>
      <w:lang w:val="en-GB" w:eastAsia="ar-SA"/>
    </w:rPr>
  </w:style>
  <w:style w:type="paragraph" w:customStyle="1" w:styleId="31Outlinednumbered">
    <w:name w:val="3.1. Outlined numbered"/>
    <w:basedOn w:val="prastasis"/>
    <w:rsid w:val="00775C64"/>
    <w:pPr>
      <w:suppressAutoHyphens/>
      <w:spacing w:after="0" w:line="240" w:lineRule="auto"/>
      <w:ind w:left="-2322"/>
    </w:pPr>
    <w:rPr>
      <w:rFonts w:ascii="Times New Roman" w:eastAsia="Times New Roman" w:hAnsi="Times New Roman" w:cs="Times New Roman"/>
      <w:sz w:val="24"/>
      <w:szCs w:val="24"/>
      <w:lang w:eastAsia="ar-SA"/>
    </w:rPr>
  </w:style>
  <w:style w:type="paragraph" w:customStyle="1" w:styleId="Debesliotekstas2">
    <w:name w:val="Debesėlio tekstas2"/>
    <w:basedOn w:val="prastasis"/>
    <w:rsid w:val="00775C64"/>
    <w:pPr>
      <w:widowControl w:val="0"/>
      <w:suppressAutoHyphens/>
      <w:spacing w:after="0" w:line="270" w:lineRule="atLeast"/>
    </w:pPr>
    <w:rPr>
      <w:rFonts w:ascii="Tahoma" w:eastAsia="Times New Roman" w:hAnsi="Tahoma" w:cs="Tahoma"/>
      <w:sz w:val="16"/>
      <w:szCs w:val="16"/>
      <w:lang w:eastAsia="ar-SA"/>
    </w:rPr>
  </w:style>
  <w:style w:type="paragraph" w:customStyle="1" w:styleId="Betarp1">
    <w:name w:val="Be tarpų1"/>
    <w:qFormat/>
    <w:rsid w:val="00775C64"/>
    <w:pPr>
      <w:suppressAutoHyphens/>
      <w:spacing w:after="0" w:line="240" w:lineRule="auto"/>
      <w:ind w:firstLine="567"/>
      <w:jc w:val="both"/>
    </w:pPr>
    <w:rPr>
      <w:rFonts w:ascii="Times New Roman" w:eastAsia="Arial" w:hAnsi="Times New Roman" w:cs="Times New Roman"/>
      <w:color w:val="008000"/>
      <w:sz w:val="24"/>
      <w:szCs w:val="24"/>
      <w:lang w:eastAsia="ar-SA"/>
    </w:rPr>
  </w:style>
  <w:style w:type="paragraph" w:customStyle="1" w:styleId="xl66">
    <w:name w:val="xl66"/>
    <w:basedOn w:val="prastasis"/>
    <w:rsid w:val="00775C64"/>
    <w:pP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67">
    <w:name w:val="xl67"/>
    <w:basedOn w:val="prastasis"/>
    <w:rsid w:val="00775C64"/>
    <w:pPr>
      <w:pBdr>
        <w:top w:val="single" w:sz="8" w:space="0" w:color="auto"/>
        <w:left w:val="single" w:sz="8" w:space="0" w:color="auto"/>
      </w:pBdr>
      <w:shd w:val="clear" w:color="auto" w:fill="00FF00"/>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68">
    <w:name w:val="xl68"/>
    <w:basedOn w:val="prastasis"/>
    <w:rsid w:val="00775C64"/>
    <w:pPr>
      <w:pBdr>
        <w:top w:val="single" w:sz="8" w:space="0" w:color="auto"/>
      </w:pBdr>
      <w:shd w:val="clear" w:color="auto" w:fill="00FF00"/>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69">
    <w:name w:val="xl69"/>
    <w:basedOn w:val="prastasis"/>
    <w:rsid w:val="00775C64"/>
    <w:pPr>
      <w:pBdr>
        <w:top w:val="single" w:sz="8" w:space="0" w:color="auto"/>
        <w:right w:val="single" w:sz="8" w:space="0" w:color="auto"/>
      </w:pBdr>
      <w:shd w:val="clear" w:color="auto" w:fill="00FF00"/>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70">
    <w:name w:val="xl70"/>
    <w:basedOn w:val="prastasis"/>
    <w:rsid w:val="00775C64"/>
    <w:pPr>
      <w:pBdr>
        <w:left w:val="single" w:sz="8" w:space="0" w:color="auto"/>
        <w:bottom w:val="single" w:sz="8" w:space="0" w:color="auto"/>
      </w:pBdr>
      <w:shd w:val="clear" w:color="auto" w:fill="00FF00"/>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71">
    <w:name w:val="xl71"/>
    <w:basedOn w:val="prastasis"/>
    <w:rsid w:val="00775C64"/>
    <w:pPr>
      <w:pBdr>
        <w:bottom w:val="single" w:sz="8" w:space="0" w:color="auto"/>
      </w:pBdr>
      <w:shd w:val="clear" w:color="auto" w:fill="00FF00"/>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72">
    <w:name w:val="xl72"/>
    <w:basedOn w:val="prastasis"/>
    <w:rsid w:val="00775C64"/>
    <w:pPr>
      <w:pBdr>
        <w:bottom w:val="single" w:sz="8" w:space="0" w:color="auto"/>
        <w:right w:val="single" w:sz="8" w:space="0" w:color="auto"/>
      </w:pBdr>
      <w:shd w:val="clear" w:color="auto" w:fill="00FF00"/>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73">
    <w:name w:val="xl73"/>
    <w:basedOn w:val="prastasis"/>
    <w:rsid w:val="00775C64"/>
    <w:pPr>
      <w:pBdr>
        <w:top w:val="single" w:sz="8" w:space="0" w:color="auto"/>
        <w:left w:val="single" w:sz="8" w:space="0" w:color="auto"/>
      </w:pBdr>
      <w:shd w:val="clear" w:color="auto" w:fill="CCFFCC"/>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74">
    <w:name w:val="xl74"/>
    <w:basedOn w:val="prastasis"/>
    <w:rsid w:val="00775C64"/>
    <w:pPr>
      <w:pBdr>
        <w:top w:val="single" w:sz="8" w:space="0" w:color="auto"/>
      </w:pBdr>
      <w:shd w:val="clear" w:color="auto" w:fill="CCFFCC"/>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75">
    <w:name w:val="xl75"/>
    <w:basedOn w:val="prastasis"/>
    <w:rsid w:val="00775C64"/>
    <w:pPr>
      <w:pBdr>
        <w:top w:val="single" w:sz="8" w:space="0" w:color="auto"/>
        <w:right w:val="single" w:sz="8" w:space="0" w:color="auto"/>
      </w:pBdr>
      <w:shd w:val="clear" w:color="auto" w:fill="CCFFCC"/>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76">
    <w:name w:val="xl76"/>
    <w:basedOn w:val="prastasis"/>
    <w:rsid w:val="00775C64"/>
    <w:pPr>
      <w:pBdr>
        <w:left w:val="single" w:sz="8" w:space="0" w:color="auto"/>
        <w:bottom w:val="single" w:sz="8" w:space="0" w:color="auto"/>
      </w:pBdr>
      <w:shd w:val="clear" w:color="auto" w:fill="CCFFCC"/>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77">
    <w:name w:val="xl77"/>
    <w:basedOn w:val="prastasis"/>
    <w:rsid w:val="00775C64"/>
    <w:pPr>
      <w:pBdr>
        <w:bottom w:val="single" w:sz="8" w:space="0" w:color="auto"/>
      </w:pBdr>
      <w:shd w:val="clear" w:color="auto" w:fill="CCFFCC"/>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78">
    <w:name w:val="xl78"/>
    <w:basedOn w:val="prastasis"/>
    <w:rsid w:val="00775C64"/>
    <w:pPr>
      <w:pBdr>
        <w:bottom w:val="single" w:sz="8" w:space="0" w:color="auto"/>
        <w:right w:val="single" w:sz="8" w:space="0" w:color="auto"/>
      </w:pBdr>
      <w:shd w:val="clear" w:color="auto" w:fill="CCFFCC"/>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79">
    <w:name w:val="xl79"/>
    <w:basedOn w:val="prastasis"/>
    <w:rsid w:val="00775C64"/>
    <w:pPr>
      <w:pBdr>
        <w:left w:val="single" w:sz="8" w:space="0" w:color="auto"/>
      </w:pBdr>
      <w:shd w:val="clear" w:color="auto" w:fill="CCFFCC"/>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80">
    <w:name w:val="xl80"/>
    <w:basedOn w:val="prastasis"/>
    <w:rsid w:val="00775C64"/>
    <w:pPr>
      <w:shd w:val="clear" w:color="auto" w:fill="CCFFCC"/>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81">
    <w:name w:val="xl81"/>
    <w:basedOn w:val="prastasis"/>
    <w:rsid w:val="00775C64"/>
    <w:pPr>
      <w:pBdr>
        <w:right w:val="single" w:sz="8" w:space="0" w:color="auto"/>
      </w:pBdr>
      <w:shd w:val="clear" w:color="auto" w:fill="CCFFCC"/>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82">
    <w:name w:val="xl82"/>
    <w:basedOn w:val="prastasis"/>
    <w:rsid w:val="00775C6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83">
    <w:name w:val="xl83"/>
    <w:basedOn w:val="prastasis"/>
    <w:rsid w:val="00775C64"/>
    <w:pPr>
      <w:pBdr>
        <w:top w:val="single" w:sz="8" w:space="0" w:color="auto"/>
      </w:pBd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84">
    <w:name w:val="xl84"/>
    <w:basedOn w:val="prastasis"/>
    <w:rsid w:val="00775C64"/>
    <w:pPr>
      <w:pBdr>
        <w:top w:val="single" w:sz="8" w:space="0" w:color="auto"/>
        <w:left w:val="single" w:sz="8" w:space="0" w:color="auto"/>
        <w:right w:val="single" w:sz="8" w:space="0" w:color="auto"/>
      </w:pBdr>
      <w:shd w:val="clear" w:color="auto" w:fill="FFFFCC"/>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85">
    <w:name w:val="xl85"/>
    <w:basedOn w:val="prastasis"/>
    <w:rsid w:val="00775C64"/>
    <w:pPr>
      <w:pBdr>
        <w:top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86">
    <w:name w:val="xl86"/>
    <w:basedOn w:val="prastasis"/>
    <w:rsid w:val="00775C64"/>
    <w:pPr>
      <w:pBdr>
        <w:top w:val="single" w:sz="8" w:space="0" w:color="auto"/>
        <w:left w:val="single" w:sz="8" w:space="0" w:color="auto"/>
      </w:pBdr>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87">
    <w:name w:val="xl87"/>
    <w:basedOn w:val="prastasis"/>
    <w:rsid w:val="00775C64"/>
    <w:pPr>
      <w:pBdr>
        <w:top w:val="single" w:sz="8" w:space="0" w:color="auto"/>
        <w:left w:val="single" w:sz="8" w:space="0" w:color="auto"/>
        <w:right w:val="single" w:sz="8" w:space="0" w:color="auto"/>
      </w:pBdr>
      <w:shd w:val="clear" w:color="auto" w:fill="FFFFCC"/>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88">
    <w:name w:val="xl88"/>
    <w:basedOn w:val="prastasis"/>
    <w:rsid w:val="00775C64"/>
    <w:pPr>
      <w:pBdr>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89">
    <w:name w:val="xl89"/>
    <w:basedOn w:val="prastasis"/>
    <w:rsid w:val="00775C64"/>
    <w:pP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90">
    <w:name w:val="xl90"/>
    <w:basedOn w:val="prastasis"/>
    <w:rsid w:val="00775C64"/>
    <w:pPr>
      <w:pBdr>
        <w:left w:val="single" w:sz="8" w:space="0" w:color="auto"/>
        <w:right w:val="single" w:sz="8" w:space="0" w:color="auto"/>
      </w:pBdr>
      <w:shd w:val="clear" w:color="auto" w:fill="FFFFCC"/>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91">
    <w:name w:val="xl91"/>
    <w:basedOn w:val="prastasis"/>
    <w:rsid w:val="00775C64"/>
    <w:pPr>
      <w:pBdr>
        <w:right w:val="single" w:sz="8" w:space="0" w:color="auto"/>
      </w:pBdr>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92">
    <w:name w:val="xl92"/>
    <w:basedOn w:val="prastasis"/>
    <w:rsid w:val="00775C64"/>
    <w:pPr>
      <w:pBdr>
        <w:left w:val="single" w:sz="8" w:space="0" w:color="auto"/>
      </w:pBdr>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93">
    <w:name w:val="xl93"/>
    <w:basedOn w:val="prastasis"/>
    <w:rsid w:val="00775C64"/>
    <w:pPr>
      <w:pBdr>
        <w:left w:val="single" w:sz="8" w:space="0" w:color="auto"/>
        <w:right w:val="single" w:sz="8" w:space="0" w:color="auto"/>
      </w:pBdr>
      <w:shd w:val="clear" w:color="auto" w:fill="FFFFCC"/>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94">
    <w:name w:val="xl94"/>
    <w:basedOn w:val="prastasis"/>
    <w:rsid w:val="00775C64"/>
    <w:pPr>
      <w:pBdr>
        <w:top w:val="single" w:sz="8" w:space="0" w:color="auto"/>
        <w:left w:val="single" w:sz="8" w:space="0" w:color="auto"/>
        <w:bottom w:val="single" w:sz="8" w:space="0" w:color="auto"/>
      </w:pBd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95">
    <w:name w:val="xl95"/>
    <w:basedOn w:val="prastasis"/>
    <w:rsid w:val="00775C64"/>
    <w:pPr>
      <w:pBdr>
        <w:top w:val="single" w:sz="8" w:space="0" w:color="auto"/>
        <w:bottom w:val="single" w:sz="8" w:space="0" w:color="auto"/>
      </w:pBd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96">
    <w:name w:val="xl96"/>
    <w:basedOn w:val="prastasis"/>
    <w:rsid w:val="00775C6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97">
    <w:name w:val="xl97"/>
    <w:basedOn w:val="prastasis"/>
    <w:rsid w:val="00775C64"/>
    <w:pPr>
      <w:pBdr>
        <w:top w:val="single" w:sz="4" w:space="0" w:color="auto"/>
        <w:left w:val="single" w:sz="4" w:space="0" w:color="auto"/>
        <w:bottom w:val="single" w:sz="4" w:space="0" w:color="auto"/>
      </w:pBd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98">
    <w:name w:val="xl98"/>
    <w:basedOn w:val="prastasis"/>
    <w:rsid w:val="00775C64"/>
    <w:pPr>
      <w:pBdr>
        <w:top w:val="single" w:sz="4" w:space="0" w:color="auto"/>
        <w:left w:val="single" w:sz="8" w:space="0" w:color="auto"/>
        <w:bottom w:val="single" w:sz="4" w:space="0" w:color="auto"/>
        <w:right w:val="single" w:sz="8" w:space="0" w:color="auto"/>
      </w:pBdr>
      <w:shd w:val="clear" w:color="auto" w:fill="FFFFCC"/>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99">
    <w:name w:val="xl99"/>
    <w:basedOn w:val="prastasis"/>
    <w:rsid w:val="00775C64"/>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100">
    <w:name w:val="xl100"/>
    <w:basedOn w:val="prastasis"/>
    <w:rsid w:val="00775C64"/>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101">
    <w:name w:val="xl101"/>
    <w:basedOn w:val="prastasis"/>
    <w:rsid w:val="00775C6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102">
    <w:name w:val="xl102"/>
    <w:basedOn w:val="prastasis"/>
    <w:rsid w:val="00775C64"/>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103">
    <w:name w:val="xl103"/>
    <w:basedOn w:val="prastasis"/>
    <w:rsid w:val="00775C64"/>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104">
    <w:name w:val="xl104"/>
    <w:basedOn w:val="prastasis"/>
    <w:rsid w:val="00775C64"/>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105">
    <w:name w:val="xl105"/>
    <w:basedOn w:val="prastasis"/>
    <w:rsid w:val="00775C64"/>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106">
    <w:name w:val="xl106"/>
    <w:basedOn w:val="prastasis"/>
    <w:rsid w:val="00775C64"/>
    <w:pPr>
      <w:pBdr>
        <w:top w:val="single" w:sz="4" w:space="0" w:color="auto"/>
        <w:left w:val="single" w:sz="4" w:space="0" w:color="auto"/>
        <w:bottom w:val="single" w:sz="8" w:space="0" w:color="auto"/>
      </w:pBd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107">
    <w:name w:val="xl107"/>
    <w:basedOn w:val="prastasis"/>
    <w:rsid w:val="00775C64"/>
    <w:pPr>
      <w:pBdr>
        <w:top w:val="single" w:sz="4" w:space="0" w:color="auto"/>
        <w:left w:val="single" w:sz="8" w:space="0" w:color="auto"/>
        <w:bottom w:val="single" w:sz="8" w:space="0" w:color="auto"/>
        <w:right w:val="single" w:sz="8" w:space="0" w:color="auto"/>
      </w:pBdr>
      <w:shd w:val="clear" w:color="auto" w:fill="FFFFCC"/>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108">
    <w:name w:val="xl108"/>
    <w:basedOn w:val="prastasis"/>
    <w:rsid w:val="00775C64"/>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109">
    <w:name w:val="xl109"/>
    <w:basedOn w:val="prastasis"/>
    <w:rsid w:val="00775C64"/>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110">
    <w:name w:val="xl110"/>
    <w:basedOn w:val="prastasis"/>
    <w:rsid w:val="00775C64"/>
    <w:pPr>
      <w:pBdr>
        <w:top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111">
    <w:name w:val="xl111"/>
    <w:basedOn w:val="prastasis"/>
    <w:rsid w:val="00775C64"/>
    <w:pPr>
      <w:pBdr>
        <w:top w:val="single" w:sz="8" w:space="0" w:color="auto"/>
        <w:bottom w:val="single" w:sz="8" w:space="0" w:color="auto"/>
      </w:pBdr>
      <w:spacing w:before="100" w:beforeAutospacing="1" w:after="100" w:afterAutospacing="1" w:line="240" w:lineRule="auto"/>
      <w:jc w:val="right"/>
    </w:pPr>
    <w:rPr>
      <w:rFonts w:ascii="Calibri" w:eastAsia="Times New Roman" w:hAnsi="Calibri" w:cs="Times New Roman"/>
      <w:color w:val="000000"/>
      <w:sz w:val="22"/>
      <w:szCs w:val="22"/>
      <w:lang w:val="en-GB" w:eastAsia="en-US"/>
    </w:rPr>
  </w:style>
  <w:style w:type="paragraph" w:customStyle="1" w:styleId="xl112">
    <w:name w:val="xl112"/>
    <w:basedOn w:val="prastasis"/>
    <w:rsid w:val="00775C64"/>
    <w:pPr>
      <w:pBdr>
        <w:top w:val="single" w:sz="8" w:space="0" w:color="auto"/>
        <w:bottom w:val="single" w:sz="8" w:space="0" w:color="auto"/>
        <w:right w:val="single" w:sz="8" w:space="0" w:color="auto"/>
      </w:pBdr>
      <w:spacing w:before="100" w:beforeAutospacing="1" w:after="100" w:afterAutospacing="1" w:line="240" w:lineRule="auto"/>
      <w:jc w:val="right"/>
    </w:pPr>
    <w:rPr>
      <w:rFonts w:ascii="Calibri" w:eastAsia="Times New Roman" w:hAnsi="Calibri" w:cs="Times New Roman"/>
      <w:color w:val="000000"/>
      <w:sz w:val="22"/>
      <w:szCs w:val="22"/>
      <w:lang w:val="en-GB" w:eastAsia="en-US"/>
    </w:rPr>
  </w:style>
  <w:style w:type="paragraph" w:customStyle="1" w:styleId="xl113">
    <w:name w:val="xl113"/>
    <w:basedOn w:val="prastasis"/>
    <w:rsid w:val="00775C64"/>
    <w:pPr>
      <w:pBdr>
        <w:top w:val="single" w:sz="8" w:space="0" w:color="auto"/>
        <w:left w:val="single" w:sz="8" w:space="0" w:color="auto"/>
        <w:bottom w:val="single" w:sz="8" w:space="0" w:color="auto"/>
        <w:right w:val="single" w:sz="8" w:space="0" w:color="auto"/>
      </w:pBdr>
      <w:shd w:val="clear" w:color="auto" w:fill="FFFFCC"/>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114">
    <w:name w:val="xl114"/>
    <w:basedOn w:val="prastasis"/>
    <w:rsid w:val="00775C64"/>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ascii="Calibri" w:eastAsia="Times New Roman" w:hAnsi="Calibri" w:cs="Times New Roman"/>
      <w:color w:val="000000"/>
      <w:sz w:val="22"/>
      <w:szCs w:val="22"/>
      <w:lang w:val="en-GB" w:eastAsia="en-US"/>
    </w:rPr>
  </w:style>
  <w:style w:type="paragraph" w:customStyle="1" w:styleId="xl115">
    <w:name w:val="xl115"/>
    <w:basedOn w:val="prastasis"/>
    <w:rsid w:val="00775C64"/>
    <w:pPr>
      <w:pBdr>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Calibri" w:eastAsia="Times New Roman" w:hAnsi="Calibri" w:cs="Times New Roman"/>
      <w:color w:val="000000"/>
      <w:sz w:val="22"/>
      <w:szCs w:val="22"/>
      <w:lang w:val="en-GB" w:eastAsia="en-US"/>
    </w:rPr>
  </w:style>
  <w:style w:type="paragraph" w:customStyle="1" w:styleId="xl116">
    <w:name w:val="xl116"/>
    <w:basedOn w:val="prastasis"/>
    <w:rsid w:val="00775C64"/>
    <w:pPr>
      <w:pBdr>
        <w:top w:val="single" w:sz="8" w:space="0" w:color="auto"/>
        <w:left w:val="single" w:sz="8" w:space="0" w:color="auto"/>
      </w:pBd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117">
    <w:name w:val="xl117"/>
    <w:basedOn w:val="prastasis"/>
    <w:rsid w:val="00775C64"/>
    <w:pPr>
      <w:pBdr>
        <w:top w:val="single" w:sz="8" w:space="0" w:color="auto"/>
      </w:pBd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xl118">
    <w:name w:val="xl118"/>
    <w:basedOn w:val="prastasis"/>
    <w:rsid w:val="00775C64"/>
    <w:pPr>
      <w:pBdr>
        <w:top w:val="single" w:sz="8" w:space="0" w:color="auto"/>
        <w:right w:val="single" w:sz="8" w:space="0" w:color="auto"/>
      </w:pBd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xl119">
    <w:name w:val="xl119"/>
    <w:basedOn w:val="prastasis"/>
    <w:rsid w:val="00775C64"/>
    <w:pPr>
      <w:pBdr>
        <w:left w:val="single" w:sz="8" w:space="0" w:color="auto"/>
      </w:pBd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xl120">
    <w:name w:val="xl120"/>
    <w:basedOn w:val="prastasis"/>
    <w:rsid w:val="00775C64"/>
    <w:pP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xl121">
    <w:name w:val="xl121"/>
    <w:basedOn w:val="prastasis"/>
    <w:rsid w:val="00775C64"/>
    <w:pPr>
      <w:pBdr>
        <w:right w:val="single" w:sz="8" w:space="0" w:color="auto"/>
      </w:pBd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xl122">
    <w:name w:val="xl122"/>
    <w:basedOn w:val="prastasis"/>
    <w:rsid w:val="00775C64"/>
    <w:pPr>
      <w:pBdr>
        <w:left w:val="single" w:sz="8" w:space="0" w:color="auto"/>
        <w:bottom w:val="single" w:sz="8" w:space="0" w:color="auto"/>
      </w:pBd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xl123">
    <w:name w:val="xl123"/>
    <w:basedOn w:val="prastasis"/>
    <w:rsid w:val="00775C64"/>
    <w:pPr>
      <w:pBdr>
        <w:bottom w:val="single" w:sz="8" w:space="0" w:color="auto"/>
      </w:pBd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xl124">
    <w:name w:val="xl124"/>
    <w:basedOn w:val="prastasis"/>
    <w:rsid w:val="00775C64"/>
    <w:pPr>
      <w:pBdr>
        <w:bottom w:val="single" w:sz="8" w:space="0" w:color="auto"/>
        <w:right w:val="single" w:sz="8" w:space="0" w:color="auto"/>
      </w:pBd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xl125">
    <w:name w:val="xl125"/>
    <w:basedOn w:val="prastasis"/>
    <w:rsid w:val="00775C64"/>
    <w:pPr>
      <w:pBdr>
        <w:top w:val="single" w:sz="8" w:space="0" w:color="auto"/>
        <w:left w:val="single" w:sz="8" w:space="0" w:color="auto"/>
        <w:bottom w:val="single" w:sz="8" w:space="0" w:color="auto"/>
      </w:pBd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126">
    <w:name w:val="xl126"/>
    <w:basedOn w:val="prastasis"/>
    <w:rsid w:val="00775C64"/>
    <w:pPr>
      <w:pBdr>
        <w:top w:val="single" w:sz="8" w:space="0" w:color="auto"/>
        <w:bottom w:val="single" w:sz="8" w:space="0" w:color="auto"/>
      </w:pBd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xl127">
    <w:name w:val="xl127"/>
    <w:basedOn w:val="prastasis"/>
    <w:rsid w:val="00775C64"/>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Sraopastraipa2">
    <w:name w:val="Sąrašo pastraipa2"/>
    <w:basedOn w:val="prastasis"/>
    <w:qFormat/>
    <w:rsid w:val="00775C64"/>
    <w:pPr>
      <w:spacing w:after="200" w:line="240" w:lineRule="auto"/>
      <w:ind w:left="720"/>
      <w:jc w:val="center"/>
    </w:pPr>
    <w:rPr>
      <w:rFonts w:ascii="Calibri" w:eastAsia="Times New Roman" w:hAnsi="Calibri" w:cs="Times New Roman"/>
      <w:sz w:val="22"/>
      <w:szCs w:val="22"/>
      <w:lang w:eastAsia="en-US"/>
    </w:rPr>
  </w:style>
  <w:style w:type="character" w:customStyle="1" w:styleId="BalloonTextChar1">
    <w:name w:val="Balloon Text Char1"/>
    <w:rsid w:val="00775C64"/>
    <w:rPr>
      <w:rFonts w:ascii="Tahoma" w:hAnsi="Tahoma" w:cs="Tahoma"/>
      <w:sz w:val="16"/>
      <w:szCs w:val="16"/>
      <w:lang w:eastAsia="ar-SA"/>
    </w:rPr>
  </w:style>
  <w:style w:type="character" w:customStyle="1" w:styleId="DiagramaDiagrama4">
    <w:name w:val="Diagrama Diagrama4"/>
    <w:rsid w:val="00775C64"/>
    <w:rPr>
      <w:lang w:eastAsia="ar-SA"/>
    </w:rPr>
  </w:style>
  <w:style w:type="numbering" w:customStyle="1" w:styleId="NoList5">
    <w:name w:val="No List5"/>
    <w:next w:val="Sraonra"/>
    <w:semiHidden/>
    <w:unhideWhenUsed/>
    <w:rsid w:val="00775C64"/>
  </w:style>
  <w:style w:type="paragraph" w:customStyle="1" w:styleId="NormalBold">
    <w:name w:val="Normal+Bold"/>
    <w:basedOn w:val="prastasis"/>
    <w:rsid w:val="00775C64"/>
    <w:pPr>
      <w:spacing w:after="0" w:line="240" w:lineRule="auto"/>
    </w:pPr>
    <w:rPr>
      <w:rFonts w:ascii="Times New Roman" w:eastAsia="Times New Roman" w:hAnsi="Times New Roman" w:cs="Times New Roman"/>
      <w:sz w:val="24"/>
      <w:szCs w:val="24"/>
    </w:rPr>
  </w:style>
  <w:style w:type="paragraph" w:customStyle="1" w:styleId="ATekstas">
    <w:name w:val="A Tekstas"/>
    <w:basedOn w:val="prastasis"/>
    <w:rsid w:val="00775C64"/>
    <w:pPr>
      <w:spacing w:before="120" w:after="0" w:line="300" w:lineRule="auto"/>
      <w:jc w:val="both"/>
    </w:pPr>
    <w:rPr>
      <w:rFonts w:ascii="Times New Roman" w:eastAsia="Times New Roman" w:hAnsi="Times New Roman" w:cs="Times New Roman"/>
      <w:sz w:val="24"/>
      <w:szCs w:val="24"/>
    </w:rPr>
  </w:style>
  <w:style w:type="numbering" w:customStyle="1" w:styleId="1111111">
    <w:name w:val="1 / 1.1 / 1.1.11"/>
    <w:basedOn w:val="Sraonra"/>
    <w:next w:val="111111"/>
    <w:unhideWhenUsed/>
    <w:rsid w:val="00775C64"/>
  </w:style>
  <w:style w:type="numbering" w:customStyle="1" w:styleId="NoList6">
    <w:name w:val="No List6"/>
    <w:next w:val="Sraonra"/>
    <w:uiPriority w:val="99"/>
    <w:semiHidden/>
    <w:unhideWhenUsed/>
    <w:rsid w:val="00775C64"/>
  </w:style>
  <w:style w:type="character" w:customStyle="1" w:styleId="BodyTextChar1">
    <w:name w:val="Body Text Char1"/>
    <w:uiPriority w:val="99"/>
    <w:semiHidden/>
    <w:rsid w:val="00775C64"/>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775C64"/>
    <w:rPr>
      <w:rFonts w:ascii="Times New Roman" w:eastAsia="Times New Roman" w:hAnsi="Times New Roman"/>
      <w:kern w:val="28"/>
      <w:sz w:val="24"/>
      <w:szCs w:val="24"/>
    </w:rPr>
  </w:style>
  <w:style w:type="character" w:customStyle="1" w:styleId="BetarpDiagrama1">
    <w:name w:val="Be tarpų Diagrama1"/>
    <w:basedOn w:val="Numatytasispastraiposriftas"/>
    <w:uiPriority w:val="1"/>
    <w:rsid w:val="00775C64"/>
    <w:rPr>
      <w:rFonts w:eastAsia="Calibri"/>
      <w:sz w:val="22"/>
      <w:szCs w:val="22"/>
      <w:lang w:eastAsia="en-US"/>
    </w:rPr>
  </w:style>
  <w:style w:type="paragraph" w:customStyle="1" w:styleId="SLONormalnospace">
    <w:name w:val="SLO Normal (nospace)"/>
    <w:basedOn w:val="prastasis"/>
    <w:rsid w:val="00775C64"/>
    <w:pPr>
      <w:overflowPunct w:val="0"/>
      <w:autoSpaceDE w:val="0"/>
      <w:autoSpaceDN w:val="0"/>
      <w:adjustRightInd w:val="0"/>
      <w:spacing w:after="0" w:line="240" w:lineRule="auto"/>
      <w:jc w:val="both"/>
    </w:pPr>
    <w:rPr>
      <w:rFonts w:ascii="Garamond" w:eastAsia="Calibri" w:hAnsi="Garamond" w:cs="Times New Roman"/>
      <w:color w:val="000000"/>
      <w:sz w:val="24"/>
      <w:szCs w:val="22"/>
      <w:lang w:eastAsia="en-US"/>
    </w:rPr>
  </w:style>
  <w:style w:type="paragraph" w:customStyle="1" w:styleId="Tvarkospapunktis">
    <w:name w:val="Tvarkos papunktis"/>
    <w:basedOn w:val="prastasis"/>
    <w:rsid w:val="00775C64"/>
    <w:pPr>
      <w:spacing w:after="0" w:line="240" w:lineRule="auto"/>
      <w:jc w:val="both"/>
    </w:pPr>
    <w:rPr>
      <w:rFonts w:ascii="Times New Roman" w:eastAsia="Times New Roman" w:hAnsi="Times New Roman" w:cs="Times New Roman"/>
      <w:sz w:val="24"/>
      <w:szCs w:val="24"/>
    </w:rPr>
  </w:style>
  <w:style w:type="table" w:customStyle="1" w:styleId="TableNormal1">
    <w:name w:val="Table Normal1"/>
    <w:uiPriority w:val="2"/>
    <w:semiHidden/>
    <w:qFormat/>
    <w:rsid w:val="00775C64"/>
    <w:pPr>
      <w:widowControl w:val="0"/>
      <w:autoSpaceDE w:val="0"/>
      <w:autoSpaceDN w:val="0"/>
      <w:spacing w:after="0" w:line="240" w:lineRule="auto"/>
    </w:pPr>
    <w:rPr>
      <w:rFonts w:ascii="Calibri" w:eastAsia="Calibri" w:hAnsi="Calibri" w:cs="Times New Roman"/>
      <w:sz w:val="22"/>
      <w:szCs w:val="22"/>
      <w:lang w:val="en-US" w:eastAsia="en-US"/>
    </w:rPr>
    <w:tblPr>
      <w:tblCellMar>
        <w:top w:w="0" w:type="dxa"/>
        <w:left w:w="0" w:type="dxa"/>
        <w:bottom w:w="0" w:type="dxa"/>
        <w:right w:w="0" w:type="dxa"/>
      </w:tblCellMar>
    </w:tblPr>
  </w:style>
  <w:style w:type="character" w:customStyle="1" w:styleId="Bodytext2">
    <w:name w:val="Body text (2)_"/>
    <w:link w:val="Bodytext20"/>
    <w:uiPriority w:val="99"/>
    <w:locked/>
    <w:rsid w:val="00775C64"/>
    <w:rPr>
      <w:sz w:val="19"/>
      <w:shd w:val="clear" w:color="auto" w:fill="FFFFFF"/>
    </w:rPr>
  </w:style>
  <w:style w:type="paragraph" w:customStyle="1" w:styleId="Bodytext20">
    <w:name w:val="Body text (2)"/>
    <w:basedOn w:val="prastasis"/>
    <w:link w:val="Bodytext2"/>
    <w:uiPriority w:val="99"/>
    <w:rsid w:val="00775C64"/>
    <w:pPr>
      <w:widowControl w:val="0"/>
      <w:shd w:val="clear" w:color="auto" w:fill="FFFFFF"/>
      <w:spacing w:before="120" w:after="180" w:line="240" w:lineRule="atLeast"/>
      <w:jc w:val="both"/>
    </w:pPr>
    <w:rPr>
      <w:sz w:val="19"/>
    </w:rPr>
  </w:style>
  <w:style w:type="character" w:customStyle="1" w:styleId="Bodytext3">
    <w:name w:val="Body text (3)"/>
    <w:rsid w:val="00775C64"/>
    <w:rPr>
      <w:rFonts w:ascii="Times New Roman" w:hAnsi="Times New Roman" w:cs="Times New Roman" w:hint="default"/>
      <w:i/>
      <w:iCs w:val="0"/>
      <w:strike w:val="0"/>
      <w:dstrike w:val="0"/>
      <w:color w:val="000000"/>
      <w:spacing w:val="0"/>
      <w:w w:val="100"/>
      <w:position w:val="0"/>
      <w:sz w:val="24"/>
      <w:u w:val="none"/>
      <w:effect w:val="none"/>
      <w:lang w:val="lt-LT" w:eastAsia="lt-LT"/>
    </w:rPr>
  </w:style>
  <w:style w:type="character" w:customStyle="1" w:styleId="rynqvb">
    <w:name w:val="rynqvb"/>
    <w:basedOn w:val="Numatytasispastraiposriftas"/>
    <w:rsid w:val="00775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4374117">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235139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77040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15564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743645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4223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draudejai.sodra.lt/draudeju_viesi_duomenys/" TargetMode="External"/><Relationship Id="rId25" Type="http://schemas.openxmlformats.org/officeDocument/2006/relationships/customXml" Target="ink/ink1.xm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info@tratc.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hyperlink" Target="mailto:info@tratc.lt"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customXml" Target="ink/ink2.xml"/><Relationship Id="rId30" Type="http://schemas.openxmlformats.org/officeDocument/2006/relationships/footer" Target="footer3.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mp/konfidenciali_informacija.pdf" TargetMode="External"/><Relationship Id="rId1" Type="http://schemas.openxmlformats.org/officeDocument/2006/relationships/hyperlink" Target="http://vpt.lrv.lt/uploads/vpt/documents/files/mp/konfidenciali_informacija.pdf"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0-14T12:51:25.514"/>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0-14T12:51:25.515"/>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65</Pages>
  <Words>117570</Words>
  <Characters>67016</Characters>
  <Application>Microsoft Office Word</Application>
  <DocSecurity>0</DocSecurity>
  <Lines>558</Lines>
  <Paragraphs>368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Eglė Miliūtė</dc:creator>
  <cp:keywords/>
  <dc:description/>
  <cp:lastModifiedBy>Eglė Miliūtė</cp:lastModifiedBy>
  <cp:revision>13</cp:revision>
  <cp:lastPrinted>2025-10-15T07:49:00Z</cp:lastPrinted>
  <dcterms:created xsi:type="dcterms:W3CDTF">2025-10-15T13:27:00Z</dcterms:created>
  <dcterms:modified xsi:type="dcterms:W3CDTF">2025-10-16T08:13:00Z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