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F74E2" w14:textId="505C5819" w:rsidR="00E3329D" w:rsidRPr="00E02691" w:rsidRDefault="00E3329D" w:rsidP="001532E9">
      <w:pPr>
        <w:spacing w:line="276" w:lineRule="auto"/>
        <w:rPr>
          <w:rFonts w:ascii="Times New Roman" w:hAnsi="Times New Roman"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DA5A7B" w:rsidRPr="00E02691" w14:paraId="6B430F66" w14:textId="77777777" w:rsidTr="00DA5A7B">
        <w:sdt>
          <w:sdtPr>
            <w:rPr>
              <w:rFonts w:ascii="Times New Roman" w:hAnsi="Times New Roman" w:cs="Times New Roman"/>
              <w:b/>
              <w:bCs/>
              <w:sz w:val="22"/>
              <w:szCs w:val="22"/>
            </w:rPr>
            <w:id w:val="-882164733"/>
            <w:placeholder>
              <w:docPart w:val="5AA3255640E5491D87EE33DF5306652D"/>
            </w:placeholder>
          </w:sdtPr>
          <w:sdtContent>
            <w:tc>
              <w:tcPr>
                <w:tcW w:w="4814" w:type="dxa"/>
              </w:tcPr>
              <w:p w14:paraId="344625CF" w14:textId="718018E2" w:rsidR="00DA5A7B" w:rsidRPr="00E02691" w:rsidRDefault="001532E9" w:rsidP="001532E9">
                <w:pPr>
                  <w:pStyle w:val="NoSpacing"/>
                  <w:spacing w:line="276" w:lineRule="auto"/>
                  <w:rPr>
                    <w:rFonts w:ascii="Times New Roman" w:hAnsi="Times New Roman" w:cs="Times New Roman"/>
                    <w:sz w:val="22"/>
                    <w:szCs w:val="22"/>
                  </w:rPr>
                </w:pPr>
                <w:r w:rsidRPr="00E02691">
                  <w:rPr>
                    <w:rFonts w:ascii="Times New Roman" w:hAnsi="Times New Roman" w:cs="Times New Roman"/>
                    <w:b/>
                    <w:bCs/>
                    <w:sz w:val="22"/>
                    <w:szCs w:val="22"/>
                  </w:rPr>
                  <w:t>Suinteresuotiems dalyviams</w:t>
                </w:r>
              </w:p>
            </w:tc>
          </w:sdtContent>
        </w:sdt>
        <w:sdt>
          <w:sdtPr>
            <w:rPr>
              <w:rFonts w:ascii="Times New Roman" w:hAnsi="Times New Roman" w:cs="Times New Roman"/>
              <w:sz w:val="22"/>
              <w:szCs w:val="22"/>
            </w:rPr>
            <w:id w:val="-933829198"/>
            <w:placeholder>
              <w:docPart w:val="F137A94EBC05441B9F8CE31D6AAB4A78"/>
            </w:placeholder>
            <w:date w:fullDate="2025-10-16T00:00:00Z">
              <w:dateFormat w:val="yyyy-MM-dd"/>
              <w:lid w:val="lt-LT"/>
              <w:storeMappedDataAs w:val="dateTime"/>
              <w:calendar w:val="gregorian"/>
            </w:date>
          </w:sdtPr>
          <w:sdtContent>
            <w:tc>
              <w:tcPr>
                <w:tcW w:w="4814" w:type="dxa"/>
              </w:tcPr>
              <w:p w14:paraId="022547E0" w14:textId="4CB02A07" w:rsidR="00DA5A7B" w:rsidRPr="00E02691" w:rsidRDefault="00E02691" w:rsidP="001532E9">
                <w:pPr>
                  <w:pStyle w:val="NoSpacing"/>
                  <w:spacing w:line="276" w:lineRule="auto"/>
                  <w:jc w:val="right"/>
                  <w:rPr>
                    <w:rFonts w:ascii="Times New Roman" w:hAnsi="Times New Roman" w:cs="Times New Roman"/>
                    <w:sz w:val="22"/>
                    <w:szCs w:val="22"/>
                  </w:rPr>
                </w:pPr>
                <w:r w:rsidRPr="00E02691">
                  <w:rPr>
                    <w:rFonts w:ascii="Times New Roman" w:hAnsi="Times New Roman" w:cs="Times New Roman"/>
                    <w:sz w:val="22"/>
                    <w:szCs w:val="22"/>
                  </w:rPr>
                  <w:t>2025-10-16</w:t>
                </w:r>
              </w:p>
            </w:tc>
          </w:sdtContent>
        </w:sdt>
      </w:tr>
      <w:tr w:rsidR="00DA5A7B" w:rsidRPr="00E02691" w14:paraId="0B3851D0" w14:textId="77777777" w:rsidTr="00DA5A7B">
        <w:tc>
          <w:tcPr>
            <w:tcW w:w="4814" w:type="dxa"/>
          </w:tcPr>
          <w:p w14:paraId="06B2B0A6" w14:textId="65A3A6A7" w:rsidR="00DA5A7B" w:rsidRPr="00E02691" w:rsidRDefault="00000000" w:rsidP="001532E9">
            <w:pPr>
              <w:pStyle w:val="NoSpacing"/>
              <w:spacing w:line="276" w:lineRule="auto"/>
              <w:rPr>
                <w:rFonts w:ascii="Times New Roman" w:hAnsi="Times New Roman" w:cs="Times New Roman"/>
                <w:i/>
                <w:iCs/>
                <w:sz w:val="22"/>
                <w:szCs w:val="22"/>
              </w:rPr>
            </w:pPr>
            <w:sdt>
              <w:sdtPr>
                <w:rPr>
                  <w:rFonts w:ascii="Times New Roman" w:hAnsi="Times New Roman" w:cs="Times New Roman"/>
                  <w:i/>
                  <w:iCs/>
                  <w:sz w:val="22"/>
                  <w:szCs w:val="22"/>
                </w:rPr>
                <w:id w:val="-364451649"/>
                <w:placeholder>
                  <w:docPart w:val="56581142B4DF42139B1C5BB8563DF8DC"/>
                </w:placeholder>
                <w:comboBox>
                  <w:listItem w:value="Choose an item."/>
                  <w:listItem w:displayText="Elektroniniu paštu" w:value="Elektroniniu paštu"/>
                  <w:listItem w:displayText="CVP IS priemonėmis" w:value="CVP IS priemonėmis"/>
                </w:comboBox>
              </w:sdtPr>
              <w:sdtContent>
                <w:r w:rsidR="001532E9" w:rsidRPr="00E02691">
                  <w:rPr>
                    <w:rFonts w:ascii="Times New Roman" w:hAnsi="Times New Roman" w:cs="Times New Roman"/>
                    <w:i/>
                    <w:iCs/>
                    <w:sz w:val="22"/>
                    <w:szCs w:val="22"/>
                  </w:rPr>
                  <w:t>CVP IS priemonėmis</w:t>
                </w:r>
              </w:sdtContent>
            </w:sdt>
          </w:p>
        </w:tc>
        <w:tc>
          <w:tcPr>
            <w:tcW w:w="4814" w:type="dxa"/>
          </w:tcPr>
          <w:p w14:paraId="102F8CC6" w14:textId="77777777" w:rsidR="00DA5A7B" w:rsidRPr="00E02691" w:rsidRDefault="00DA5A7B" w:rsidP="001532E9">
            <w:pPr>
              <w:pStyle w:val="NoSpacing"/>
              <w:spacing w:line="276" w:lineRule="auto"/>
              <w:rPr>
                <w:rFonts w:ascii="Times New Roman" w:hAnsi="Times New Roman" w:cs="Times New Roman"/>
                <w:sz w:val="22"/>
                <w:szCs w:val="22"/>
              </w:rPr>
            </w:pPr>
          </w:p>
        </w:tc>
      </w:tr>
    </w:tbl>
    <w:p w14:paraId="46C3C47D" w14:textId="77777777" w:rsidR="00E3329D" w:rsidRPr="00E02691" w:rsidRDefault="00E3329D" w:rsidP="001532E9">
      <w:pPr>
        <w:pStyle w:val="NoSpacing"/>
        <w:spacing w:line="276" w:lineRule="auto"/>
        <w:rPr>
          <w:rFonts w:ascii="Times New Roman" w:hAnsi="Times New Roman" w:cs="Times New Roman"/>
          <w:sz w:val="22"/>
          <w:szCs w:val="22"/>
        </w:rPr>
      </w:pPr>
    </w:p>
    <w:p w14:paraId="5D8A37FA" w14:textId="0946C69E" w:rsidR="002E3C50" w:rsidRPr="00E02691" w:rsidRDefault="00AE5A9C" w:rsidP="001532E9">
      <w:pPr>
        <w:pStyle w:val="NoSpacing"/>
        <w:spacing w:line="276" w:lineRule="auto"/>
        <w:jc w:val="both"/>
        <w:rPr>
          <w:rFonts w:ascii="Times New Roman" w:hAnsi="Times New Roman" w:cs="Times New Roman"/>
          <w:b/>
          <w:bCs/>
          <w:sz w:val="22"/>
          <w:szCs w:val="22"/>
          <w:lang w:eastAsia="lt-LT"/>
        </w:rPr>
      </w:pPr>
      <w:r w:rsidRPr="00E02691">
        <w:rPr>
          <w:rFonts w:ascii="Times New Roman" w:hAnsi="Times New Roman" w:cs="Times New Roman"/>
          <w:b/>
          <w:bCs/>
          <w:sz w:val="22"/>
          <w:szCs w:val="22"/>
          <w:lang w:eastAsia="lt-LT"/>
        </w:rPr>
        <w:t>DĖL PIRKIMO DOKUMENTŲ PAAIŠKINIMO / PATIKSLINIMO</w:t>
      </w:r>
    </w:p>
    <w:p w14:paraId="5CCAEED6" w14:textId="77777777" w:rsidR="009D282F" w:rsidRPr="00E02691" w:rsidRDefault="009D282F" w:rsidP="001532E9">
      <w:pPr>
        <w:pStyle w:val="NoSpacing"/>
        <w:spacing w:line="276" w:lineRule="auto"/>
        <w:jc w:val="both"/>
        <w:rPr>
          <w:rFonts w:ascii="Times New Roman" w:hAnsi="Times New Roman" w:cs="Times New Roman"/>
          <w:sz w:val="22"/>
          <w:szCs w:val="22"/>
          <w:lang w:eastAsia="lt-LT"/>
        </w:rPr>
      </w:pPr>
    </w:p>
    <w:p w14:paraId="0C952AFA" w14:textId="094521D3" w:rsidR="00A75B70" w:rsidRPr="00E02691" w:rsidRDefault="00BD52D9" w:rsidP="001532E9">
      <w:pPr>
        <w:pStyle w:val="NoSpacing"/>
        <w:spacing w:line="276" w:lineRule="auto"/>
        <w:ind w:firstLine="567"/>
        <w:jc w:val="both"/>
        <w:rPr>
          <w:rFonts w:ascii="Times New Roman" w:hAnsi="Times New Roman" w:cs="Times New Roman"/>
          <w:sz w:val="22"/>
          <w:szCs w:val="22"/>
        </w:rPr>
      </w:pPr>
      <w:r w:rsidRPr="00E02691">
        <w:rPr>
          <w:rFonts w:ascii="Times New Roman" w:hAnsi="Times New Roman" w:cs="Times New Roman"/>
          <w:sz w:val="22"/>
          <w:szCs w:val="22"/>
        </w:rPr>
        <w:t xml:space="preserve">KN </w:t>
      </w:r>
      <w:r w:rsidR="00F37678" w:rsidRPr="00E02691">
        <w:rPr>
          <w:rFonts w:ascii="Times New Roman" w:hAnsi="Times New Roman" w:cs="Times New Roman"/>
          <w:sz w:val="22"/>
          <w:szCs w:val="22"/>
        </w:rPr>
        <w:t>E</w:t>
      </w:r>
      <w:r w:rsidRPr="00E02691">
        <w:rPr>
          <w:rFonts w:ascii="Times New Roman" w:hAnsi="Times New Roman" w:cs="Times New Roman"/>
          <w:sz w:val="22"/>
          <w:szCs w:val="22"/>
        </w:rPr>
        <w:t>nergies, AB</w:t>
      </w:r>
      <w:r w:rsidR="00F37678" w:rsidRPr="00E02691">
        <w:rPr>
          <w:rFonts w:ascii="Times New Roman" w:hAnsi="Times New Roman" w:cs="Times New Roman"/>
          <w:sz w:val="22"/>
          <w:szCs w:val="22"/>
        </w:rPr>
        <w:t xml:space="preserve"> (toliau – </w:t>
      </w:r>
      <w:r w:rsidR="00F37678" w:rsidRPr="00E02691">
        <w:rPr>
          <w:rFonts w:ascii="Times New Roman" w:hAnsi="Times New Roman" w:cs="Times New Roman"/>
          <w:b/>
          <w:bCs/>
          <w:sz w:val="22"/>
          <w:szCs w:val="22"/>
        </w:rPr>
        <w:t>KN</w:t>
      </w:r>
      <w:r w:rsidR="00F37678" w:rsidRPr="00E02691">
        <w:rPr>
          <w:rFonts w:ascii="Times New Roman" w:hAnsi="Times New Roman" w:cs="Times New Roman"/>
          <w:sz w:val="22"/>
          <w:szCs w:val="22"/>
        </w:rPr>
        <w:t xml:space="preserve">) </w:t>
      </w:r>
      <w:r w:rsidR="00CC25E8" w:rsidRPr="00E02691">
        <w:rPr>
          <w:rFonts w:ascii="Times New Roman" w:hAnsi="Times New Roman" w:cs="Times New Roman"/>
          <w:sz w:val="22"/>
          <w:szCs w:val="22"/>
        </w:rPr>
        <w:t xml:space="preserve">Centrinės viešųjų pirkimų informacinės sistemos priemonėmis (toliau – </w:t>
      </w:r>
      <w:r w:rsidR="00CC25E8" w:rsidRPr="00E02691">
        <w:rPr>
          <w:rFonts w:ascii="Times New Roman" w:hAnsi="Times New Roman" w:cs="Times New Roman"/>
          <w:b/>
          <w:bCs/>
          <w:sz w:val="22"/>
          <w:szCs w:val="22"/>
        </w:rPr>
        <w:t>CVP IS</w:t>
      </w:r>
      <w:r w:rsidR="00CC25E8" w:rsidRPr="00E02691">
        <w:rPr>
          <w:rFonts w:ascii="Times New Roman" w:hAnsi="Times New Roman" w:cs="Times New Roman"/>
          <w:sz w:val="22"/>
          <w:szCs w:val="22"/>
        </w:rPr>
        <w:t xml:space="preserve">) </w:t>
      </w:r>
      <w:r w:rsidR="009D282F" w:rsidRPr="00E02691">
        <w:rPr>
          <w:rFonts w:ascii="Times New Roman" w:hAnsi="Times New Roman" w:cs="Times New Roman"/>
          <w:sz w:val="22"/>
          <w:szCs w:val="22"/>
        </w:rPr>
        <w:t xml:space="preserve">gavo </w:t>
      </w:r>
      <w:sdt>
        <w:sdtPr>
          <w:rPr>
            <w:rFonts w:ascii="Times New Roman" w:hAnsi="Times New Roman" w:cs="Times New Roman"/>
            <w:sz w:val="22"/>
            <w:szCs w:val="22"/>
          </w:rPr>
          <w:id w:val="886611117"/>
          <w:placeholder>
            <w:docPart w:val="294B1E5A52DE419AB3ED221B5971E28A"/>
          </w:placeholder>
        </w:sdtPr>
        <w:sdtContent>
          <w:r w:rsidR="001532E9" w:rsidRPr="00E02691">
            <w:rPr>
              <w:rFonts w:ascii="Times New Roman" w:hAnsi="Times New Roman" w:cs="Times New Roman"/>
              <w:sz w:val="22"/>
              <w:szCs w:val="22"/>
            </w:rPr>
            <w:t>Jūrinio dyzelino (MGO) krovos infrastruktūros projektavimo, projekto vykdymo priežiūros ir rangos darbai</w:t>
          </w:r>
        </w:sdtContent>
      </w:sdt>
      <w:r w:rsidR="00CC25E8" w:rsidRPr="00E02691">
        <w:rPr>
          <w:rFonts w:ascii="Times New Roman" w:hAnsi="Times New Roman" w:cs="Times New Roman"/>
          <w:sz w:val="22"/>
          <w:szCs w:val="22"/>
        </w:rPr>
        <w:t xml:space="preserve"> </w:t>
      </w:r>
      <w:r w:rsidR="00F858D0" w:rsidRPr="00E02691">
        <w:rPr>
          <w:rFonts w:ascii="Times New Roman" w:hAnsi="Times New Roman" w:cs="Times New Roman"/>
          <w:sz w:val="22"/>
          <w:szCs w:val="22"/>
        </w:rPr>
        <w:t xml:space="preserve">(toliau – </w:t>
      </w:r>
      <w:r w:rsidR="00F858D0" w:rsidRPr="00E02691">
        <w:rPr>
          <w:rFonts w:ascii="Times New Roman" w:hAnsi="Times New Roman" w:cs="Times New Roman"/>
          <w:b/>
          <w:bCs/>
          <w:sz w:val="22"/>
          <w:szCs w:val="22"/>
        </w:rPr>
        <w:t>Pirkimas</w:t>
      </w:r>
      <w:r w:rsidR="00F858D0" w:rsidRPr="00E02691">
        <w:rPr>
          <w:rFonts w:ascii="Times New Roman" w:hAnsi="Times New Roman" w:cs="Times New Roman"/>
          <w:sz w:val="22"/>
          <w:szCs w:val="22"/>
        </w:rPr>
        <w:t>) suinteresuoto (-ų) tiekėjo (-ų) prašymą (-</w:t>
      </w:r>
      <w:proofErr w:type="spellStart"/>
      <w:r w:rsidR="00F858D0" w:rsidRPr="00E02691">
        <w:rPr>
          <w:rFonts w:ascii="Times New Roman" w:hAnsi="Times New Roman" w:cs="Times New Roman"/>
          <w:sz w:val="22"/>
          <w:szCs w:val="22"/>
        </w:rPr>
        <w:t>us</w:t>
      </w:r>
      <w:proofErr w:type="spellEnd"/>
      <w:r w:rsidR="00F858D0" w:rsidRPr="00E02691">
        <w:rPr>
          <w:rFonts w:ascii="Times New Roman" w:hAnsi="Times New Roman" w:cs="Times New Roman"/>
          <w:sz w:val="22"/>
          <w:szCs w:val="22"/>
        </w:rPr>
        <w:t>) paaiškinti / patikslinti Pirkimo dokumentus.</w:t>
      </w:r>
    </w:p>
    <w:p w14:paraId="136AE7B9" w14:textId="5AEC389F" w:rsidR="0056572F" w:rsidRPr="00E02691" w:rsidRDefault="00122036" w:rsidP="001532E9">
      <w:pPr>
        <w:pStyle w:val="NoSpacing"/>
        <w:spacing w:line="276" w:lineRule="auto"/>
        <w:ind w:firstLine="567"/>
        <w:jc w:val="both"/>
        <w:rPr>
          <w:rFonts w:ascii="Times New Roman" w:hAnsi="Times New Roman" w:cs="Times New Roman"/>
          <w:sz w:val="22"/>
          <w:szCs w:val="22"/>
        </w:rPr>
      </w:pPr>
      <w:r w:rsidRPr="00E02691">
        <w:rPr>
          <w:rFonts w:ascii="Times New Roman" w:hAnsi="Times New Roman" w:cs="Times New Roman"/>
          <w:sz w:val="22"/>
          <w:szCs w:val="22"/>
        </w:rPr>
        <w:t>KN išnagrinėjo minėtą (-</w:t>
      </w:r>
      <w:proofErr w:type="spellStart"/>
      <w:r w:rsidRPr="00E02691">
        <w:rPr>
          <w:rFonts w:ascii="Times New Roman" w:hAnsi="Times New Roman" w:cs="Times New Roman"/>
          <w:sz w:val="22"/>
          <w:szCs w:val="22"/>
        </w:rPr>
        <w:t>us</w:t>
      </w:r>
      <w:proofErr w:type="spellEnd"/>
      <w:r w:rsidRPr="00E02691">
        <w:rPr>
          <w:rFonts w:ascii="Times New Roman" w:hAnsi="Times New Roman" w:cs="Times New Roman"/>
          <w:sz w:val="22"/>
          <w:szCs w:val="22"/>
        </w:rPr>
        <w:t>) prašymą (-</w:t>
      </w:r>
      <w:proofErr w:type="spellStart"/>
      <w:r w:rsidRPr="00E02691">
        <w:rPr>
          <w:rFonts w:ascii="Times New Roman" w:hAnsi="Times New Roman" w:cs="Times New Roman"/>
          <w:sz w:val="22"/>
          <w:szCs w:val="22"/>
        </w:rPr>
        <w:t>us</w:t>
      </w:r>
      <w:proofErr w:type="spellEnd"/>
      <w:r w:rsidRPr="00E02691">
        <w:rPr>
          <w:rFonts w:ascii="Times New Roman" w:hAnsi="Times New Roman" w:cs="Times New Roman"/>
          <w:sz w:val="22"/>
          <w:szCs w:val="22"/>
        </w:rPr>
        <w:t>) ir teikia atsakymą (-</w:t>
      </w:r>
      <w:proofErr w:type="spellStart"/>
      <w:r w:rsidRPr="00E02691">
        <w:rPr>
          <w:rFonts w:ascii="Times New Roman" w:hAnsi="Times New Roman" w:cs="Times New Roman"/>
          <w:sz w:val="22"/>
          <w:szCs w:val="22"/>
        </w:rPr>
        <w:t>us</w:t>
      </w:r>
      <w:proofErr w:type="spellEnd"/>
      <w:r w:rsidRPr="00E02691">
        <w:rPr>
          <w:rFonts w:ascii="Times New Roman" w:hAnsi="Times New Roman" w:cs="Times New Roman"/>
          <w:sz w:val="22"/>
          <w:szCs w:val="22"/>
        </w:rPr>
        <w:t>), paaiškindama / patikslindama Pirkimo dokumentus</w:t>
      </w:r>
      <w:r w:rsidRPr="00E02691">
        <w:rPr>
          <w:rFonts w:ascii="Times New Roman" w:hAnsi="Times New Roman" w:cs="Times New Roman"/>
          <w:i/>
          <w:color w:val="FF0000"/>
          <w:sz w:val="22"/>
          <w:szCs w:val="22"/>
        </w:rPr>
        <w:t>.</w:t>
      </w:r>
    </w:p>
    <w:tbl>
      <w:tblPr>
        <w:tblStyle w:val="TableGrid"/>
        <w:tblW w:w="9639" w:type="dxa"/>
        <w:tblLayout w:type="fixed"/>
        <w:tblLook w:val="04A0" w:firstRow="1" w:lastRow="0" w:firstColumn="1" w:lastColumn="0" w:noHBand="0" w:noVBand="1"/>
      </w:tblPr>
      <w:tblGrid>
        <w:gridCol w:w="675"/>
        <w:gridCol w:w="4140"/>
        <w:gridCol w:w="4824"/>
      </w:tblGrid>
      <w:tr w:rsidR="00D22186" w:rsidRPr="00E02691" w14:paraId="53BB7DEF" w14:textId="77777777" w:rsidTr="00B87358">
        <w:trPr>
          <w:trHeight w:val="525"/>
        </w:trPr>
        <w:tc>
          <w:tcPr>
            <w:tcW w:w="675" w:type="dxa"/>
          </w:tcPr>
          <w:p w14:paraId="42F24D11" w14:textId="77777777" w:rsidR="00D22186" w:rsidRPr="00E02691" w:rsidRDefault="00D22186" w:rsidP="001532E9">
            <w:pPr>
              <w:spacing w:line="276" w:lineRule="auto"/>
              <w:jc w:val="center"/>
              <w:rPr>
                <w:rFonts w:ascii="Times New Roman" w:hAnsi="Times New Roman" w:cs="Times New Roman"/>
                <w:b/>
                <w:bCs/>
              </w:rPr>
            </w:pPr>
            <w:r w:rsidRPr="00E02691">
              <w:rPr>
                <w:rFonts w:ascii="Times New Roman" w:hAnsi="Times New Roman" w:cs="Times New Roman"/>
                <w:b/>
                <w:bCs/>
              </w:rPr>
              <w:t>Eil. Nr.</w:t>
            </w:r>
          </w:p>
        </w:tc>
        <w:tc>
          <w:tcPr>
            <w:tcW w:w="4140" w:type="dxa"/>
          </w:tcPr>
          <w:p w14:paraId="64835BA4" w14:textId="77777777" w:rsidR="00D22186" w:rsidRPr="00E02691" w:rsidRDefault="00D22186" w:rsidP="001532E9">
            <w:pPr>
              <w:spacing w:line="276" w:lineRule="auto"/>
              <w:jc w:val="center"/>
              <w:rPr>
                <w:rFonts w:ascii="Times New Roman" w:hAnsi="Times New Roman" w:cs="Times New Roman"/>
                <w:b/>
                <w:bCs/>
              </w:rPr>
            </w:pPr>
            <w:r w:rsidRPr="00E02691">
              <w:rPr>
                <w:rFonts w:ascii="Times New Roman" w:hAnsi="Times New Roman" w:cs="Times New Roman"/>
                <w:b/>
                <w:bCs/>
              </w:rPr>
              <w:t>Klausimas</w:t>
            </w:r>
            <w:r w:rsidRPr="00E02691">
              <w:rPr>
                <w:rFonts w:ascii="Times New Roman" w:hAnsi="Times New Roman" w:cs="Times New Roman"/>
                <w:b/>
                <w:bCs/>
                <w:i/>
                <w:iCs/>
              </w:rPr>
              <w:t>**</w:t>
            </w:r>
          </w:p>
        </w:tc>
        <w:tc>
          <w:tcPr>
            <w:tcW w:w="4824" w:type="dxa"/>
          </w:tcPr>
          <w:p w14:paraId="1E5F93F2" w14:textId="77777777" w:rsidR="00D22186" w:rsidRPr="00E02691" w:rsidRDefault="00D22186" w:rsidP="001532E9">
            <w:pPr>
              <w:spacing w:line="276" w:lineRule="auto"/>
              <w:jc w:val="center"/>
              <w:rPr>
                <w:rFonts w:ascii="Times New Roman" w:hAnsi="Times New Roman" w:cs="Times New Roman"/>
                <w:b/>
                <w:bCs/>
              </w:rPr>
            </w:pPr>
            <w:r w:rsidRPr="00E02691">
              <w:rPr>
                <w:rFonts w:ascii="Times New Roman" w:hAnsi="Times New Roman" w:cs="Times New Roman"/>
                <w:b/>
                <w:bCs/>
              </w:rPr>
              <w:t>Atsakymas</w:t>
            </w:r>
          </w:p>
        </w:tc>
      </w:tr>
      <w:tr w:rsidR="003E5DA3" w:rsidRPr="00E02691" w14:paraId="38E4810A" w14:textId="77777777" w:rsidTr="00917254">
        <w:tc>
          <w:tcPr>
            <w:tcW w:w="675" w:type="dxa"/>
          </w:tcPr>
          <w:p w14:paraId="5ADB1D8D" w14:textId="77777777" w:rsidR="003E5DA3" w:rsidRPr="00E02691" w:rsidRDefault="003E5DA3" w:rsidP="003E5DA3">
            <w:pPr>
              <w:pStyle w:val="ListParagraph"/>
              <w:numPr>
                <w:ilvl w:val="0"/>
                <w:numId w:val="2"/>
              </w:numPr>
              <w:spacing w:line="276" w:lineRule="auto"/>
              <w:jc w:val="both"/>
              <w:rPr>
                <w:rFonts w:ascii="Times New Roman" w:hAnsi="Times New Roman" w:cs="Times New Roman"/>
              </w:rPr>
            </w:pPr>
          </w:p>
        </w:tc>
        <w:tc>
          <w:tcPr>
            <w:tcW w:w="4140" w:type="dxa"/>
            <w:vAlign w:val="center"/>
          </w:tcPr>
          <w:p w14:paraId="438018EB" w14:textId="010676BE" w:rsidR="003E5DA3" w:rsidRPr="00E02691" w:rsidRDefault="002C6663" w:rsidP="003E5DA3">
            <w:pPr>
              <w:pStyle w:val="NormalWeb"/>
              <w:spacing w:after="0" w:line="276" w:lineRule="auto"/>
              <w:jc w:val="both"/>
              <w:rPr>
                <w:iCs/>
                <w:color w:val="000000" w:themeColor="text1"/>
                <w:sz w:val="22"/>
                <w:szCs w:val="22"/>
              </w:rPr>
            </w:pPr>
            <w:r w:rsidRPr="00E02691">
              <w:rPr>
                <w:iCs/>
                <w:color w:val="000000" w:themeColor="text1"/>
                <w:sz w:val="22"/>
                <w:szCs w:val="22"/>
              </w:rPr>
              <w:t>Pagal mūsų skaičiavimus šiai dienai valdymo sistemoje reikės šių signalų - AI – 4vnt. (2 – DCS, 2 – ESD), AO – 2vmt. (1 – DCS, 1 - ESD), DI – 3vnt. (1 DCS, 2 – ESD) DO – 2vnt. (1 – DCS, 1 -ESD). Ar bus esamoje valdymo sistemoje laisvų kanalų, ar reikės išplėtimo?</w:t>
            </w:r>
          </w:p>
        </w:tc>
        <w:tc>
          <w:tcPr>
            <w:tcW w:w="4824" w:type="dxa"/>
            <w:vAlign w:val="center"/>
          </w:tcPr>
          <w:p w14:paraId="53930A84" w14:textId="77777777" w:rsidR="00364925" w:rsidRPr="00E02691" w:rsidRDefault="00364925" w:rsidP="00364925">
            <w:pPr>
              <w:jc w:val="both"/>
              <w:rPr>
                <w:rFonts w:ascii="Times New Roman" w:eastAsia="Times New Roman" w:hAnsi="Times New Roman" w:cs="Times New Roman"/>
                <w:color w:val="000000"/>
              </w:rPr>
            </w:pPr>
            <w:r w:rsidRPr="00E02691">
              <w:rPr>
                <w:rFonts w:ascii="Times New Roman" w:eastAsia="Times New Roman" w:hAnsi="Times New Roman" w:cs="Times New Roman"/>
                <w:color w:val="000000"/>
              </w:rPr>
              <w:t>ESD reikalingi papildomi moduliai. DCS yra laisvų kanalų. Kalbama apie 43 skirstyklą</w:t>
            </w:r>
          </w:p>
          <w:p w14:paraId="1747CF32" w14:textId="0CE64F40" w:rsidR="003E5DA3" w:rsidRPr="00E02691" w:rsidRDefault="003E5DA3" w:rsidP="003E5DA3">
            <w:pPr>
              <w:pStyle w:val="NormalWeb"/>
              <w:spacing w:before="0" w:beforeAutospacing="0" w:after="0" w:afterAutospacing="0" w:line="276" w:lineRule="auto"/>
              <w:jc w:val="both"/>
              <w:rPr>
                <w:color w:val="000000" w:themeColor="text1"/>
                <w:sz w:val="22"/>
                <w:szCs w:val="22"/>
              </w:rPr>
            </w:pPr>
          </w:p>
        </w:tc>
      </w:tr>
      <w:tr w:rsidR="003E5DA3" w:rsidRPr="00E02691" w14:paraId="72695851" w14:textId="77777777" w:rsidTr="00917254">
        <w:tc>
          <w:tcPr>
            <w:tcW w:w="675" w:type="dxa"/>
          </w:tcPr>
          <w:p w14:paraId="39DD0EF6" w14:textId="77777777" w:rsidR="003E5DA3" w:rsidRPr="00E02691" w:rsidRDefault="003E5DA3" w:rsidP="003E5DA3">
            <w:pPr>
              <w:pStyle w:val="ListParagraph"/>
              <w:numPr>
                <w:ilvl w:val="0"/>
                <w:numId w:val="2"/>
              </w:numPr>
              <w:spacing w:line="276" w:lineRule="auto"/>
              <w:jc w:val="both"/>
              <w:rPr>
                <w:rFonts w:ascii="Times New Roman" w:hAnsi="Times New Roman" w:cs="Times New Roman"/>
              </w:rPr>
            </w:pPr>
          </w:p>
        </w:tc>
        <w:tc>
          <w:tcPr>
            <w:tcW w:w="4140" w:type="dxa"/>
            <w:vAlign w:val="center"/>
          </w:tcPr>
          <w:p w14:paraId="7093BFB7" w14:textId="3E3570F8" w:rsidR="003E5DA3" w:rsidRPr="00E02691" w:rsidRDefault="002C6663" w:rsidP="003E5DA3">
            <w:pPr>
              <w:pStyle w:val="NormalWeb"/>
              <w:spacing w:after="0" w:line="276" w:lineRule="auto"/>
              <w:jc w:val="both"/>
              <w:rPr>
                <w:iCs/>
                <w:color w:val="000000" w:themeColor="text1"/>
                <w:sz w:val="22"/>
                <w:szCs w:val="22"/>
              </w:rPr>
            </w:pPr>
            <w:r w:rsidRPr="00E02691">
              <w:rPr>
                <w:iCs/>
                <w:color w:val="000000" w:themeColor="text1"/>
                <w:sz w:val="22"/>
                <w:szCs w:val="22"/>
              </w:rPr>
              <w:t>Dėl vamzdynų šildymo – ar bus laisvų kanalų pasijungti naujai montuojamo vamzdyno el. šildymo valdymui esamose vamzdynų šildymo valdymo skyduose?</w:t>
            </w:r>
          </w:p>
        </w:tc>
        <w:tc>
          <w:tcPr>
            <w:tcW w:w="4824" w:type="dxa"/>
            <w:vAlign w:val="center"/>
          </w:tcPr>
          <w:p w14:paraId="6F2ED334" w14:textId="19AD9424" w:rsidR="003E5DA3" w:rsidRPr="00E02691" w:rsidRDefault="001C528D" w:rsidP="003E5DA3">
            <w:pPr>
              <w:pStyle w:val="NormalWeb"/>
              <w:spacing w:before="0" w:beforeAutospacing="0" w:after="0" w:afterAutospacing="0" w:line="276" w:lineRule="auto"/>
              <w:jc w:val="both"/>
              <w:rPr>
                <w:color w:val="000000" w:themeColor="text1"/>
                <w:sz w:val="22"/>
                <w:szCs w:val="22"/>
              </w:rPr>
            </w:pPr>
            <w:r w:rsidRPr="00E02691">
              <w:rPr>
                <w:color w:val="000000" w:themeColor="text1"/>
                <w:sz w:val="22"/>
                <w:szCs w:val="22"/>
              </w:rPr>
              <w:t xml:space="preserve">Šiuo metu laisvų rezervų krantinėje nėra. Ar galima optimizuoti grandines jas apjungiant, kol nėra projekto negalime pasakyti, nes neaišku kiek grandinių ir kokios galios reikės projektuojamo vamzdžio šildymui. Neaišku ar visas vamzdynas numatytas naujam produktui ir kokiai palaikymo temperatūrai bus projektuojama. Maksimaliai kol neaiškūs projektiniai sprendiniai siūlome nusimatyti paskirstymo </w:t>
            </w:r>
            <w:r w:rsidR="00E02691" w:rsidRPr="00E02691">
              <w:rPr>
                <w:color w:val="000000" w:themeColor="text1"/>
                <w:sz w:val="22"/>
                <w:szCs w:val="22"/>
              </w:rPr>
              <w:t>dėžutę</w:t>
            </w:r>
            <w:r w:rsidRPr="00E02691">
              <w:rPr>
                <w:color w:val="000000" w:themeColor="text1"/>
                <w:sz w:val="22"/>
                <w:szCs w:val="22"/>
              </w:rPr>
              <w:t xml:space="preserve"> su srovės nuotėkio ir apsaugos ir kontaktorių grandinėmis, kurių valdymą pasiimsite lygiagrečiai nuo esamų grandinių valdomų per  šildymo SCADA</w:t>
            </w:r>
          </w:p>
        </w:tc>
      </w:tr>
      <w:tr w:rsidR="002C6663" w:rsidRPr="00E02691" w14:paraId="09C9A24C" w14:textId="77777777" w:rsidTr="00917254">
        <w:tc>
          <w:tcPr>
            <w:tcW w:w="675" w:type="dxa"/>
          </w:tcPr>
          <w:p w14:paraId="74EB5752" w14:textId="77777777" w:rsidR="002C6663" w:rsidRPr="00E02691" w:rsidRDefault="002C6663" w:rsidP="003E5DA3">
            <w:pPr>
              <w:pStyle w:val="ListParagraph"/>
              <w:numPr>
                <w:ilvl w:val="0"/>
                <w:numId w:val="2"/>
              </w:numPr>
              <w:spacing w:line="276" w:lineRule="auto"/>
              <w:jc w:val="both"/>
              <w:rPr>
                <w:rFonts w:ascii="Times New Roman" w:hAnsi="Times New Roman" w:cs="Times New Roman"/>
              </w:rPr>
            </w:pPr>
          </w:p>
        </w:tc>
        <w:tc>
          <w:tcPr>
            <w:tcW w:w="4140" w:type="dxa"/>
            <w:vAlign w:val="center"/>
          </w:tcPr>
          <w:p w14:paraId="0381D735" w14:textId="505B2210" w:rsidR="002C6663" w:rsidRPr="00E02691" w:rsidRDefault="00B871A6" w:rsidP="003E5DA3">
            <w:pPr>
              <w:pStyle w:val="NormalWeb"/>
              <w:spacing w:after="0" w:line="276" w:lineRule="auto"/>
              <w:jc w:val="both"/>
              <w:rPr>
                <w:iCs/>
                <w:color w:val="000000" w:themeColor="text1"/>
                <w:sz w:val="22"/>
                <w:szCs w:val="22"/>
              </w:rPr>
            </w:pPr>
            <w:r w:rsidRPr="00E02691">
              <w:rPr>
                <w:iCs/>
                <w:color w:val="000000" w:themeColor="text1"/>
                <w:sz w:val="22"/>
                <w:szCs w:val="22"/>
              </w:rPr>
              <w:t>Naujai montuojamas vamzdis jungsis į esamą vamzdyną. Ar esamas vamzdynas yra su el. šildymu? Jei taip, ar sumontuotas el. šildymas tiks numatomam produktui palaikyti 14 °C. Ar nereikės esamo vamzdyno šildymo perdaryti?</w:t>
            </w:r>
          </w:p>
        </w:tc>
        <w:tc>
          <w:tcPr>
            <w:tcW w:w="4824" w:type="dxa"/>
            <w:vAlign w:val="center"/>
          </w:tcPr>
          <w:p w14:paraId="7B54F83B" w14:textId="77777777" w:rsidR="001C528D" w:rsidRPr="00E02691" w:rsidRDefault="001C528D" w:rsidP="00E02691">
            <w:pPr>
              <w:pStyle w:val="NormalWeb"/>
              <w:jc w:val="both"/>
              <w:rPr>
                <w:color w:val="000000" w:themeColor="text1"/>
                <w:sz w:val="22"/>
                <w:szCs w:val="22"/>
              </w:rPr>
            </w:pPr>
            <w:r w:rsidRPr="00E02691">
              <w:rPr>
                <w:color w:val="000000" w:themeColor="text1"/>
                <w:sz w:val="22"/>
                <w:szCs w:val="22"/>
              </w:rPr>
              <w:t>Nurodytas esamas vamzdynas 18‘HFO674 šildymas elektra su projektine +65 palaikymo temperatūra.</w:t>
            </w:r>
          </w:p>
          <w:p w14:paraId="2729CDD1" w14:textId="47B8970D" w:rsidR="002C6663" w:rsidRPr="00E02691" w:rsidRDefault="001C528D" w:rsidP="001C528D">
            <w:pPr>
              <w:pStyle w:val="NormalWeb"/>
              <w:spacing w:before="0" w:beforeAutospacing="0" w:after="0" w:afterAutospacing="0" w:line="276" w:lineRule="auto"/>
              <w:jc w:val="both"/>
              <w:rPr>
                <w:color w:val="000000" w:themeColor="text1"/>
                <w:sz w:val="22"/>
                <w:szCs w:val="22"/>
              </w:rPr>
            </w:pPr>
            <w:r w:rsidRPr="00E02691">
              <w:rPr>
                <w:color w:val="000000" w:themeColor="text1"/>
                <w:sz w:val="22"/>
                <w:szCs w:val="22"/>
              </w:rPr>
              <w:t>Perdaryti nereikės, reikės tik užmaitinti naujas grandines ir pajungti valdymą nuo esamo vamzdyno valdymo grandinių.</w:t>
            </w:r>
          </w:p>
        </w:tc>
      </w:tr>
      <w:tr w:rsidR="00B871A6" w:rsidRPr="00E02691" w14:paraId="05664947" w14:textId="77777777" w:rsidTr="00917254">
        <w:tc>
          <w:tcPr>
            <w:tcW w:w="675" w:type="dxa"/>
          </w:tcPr>
          <w:p w14:paraId="501B1F32" w14:textId="77777777" w:rsidR="00B871A6" w:rsidRPr="00E02691" w:rsidRDefault="00B871A6" w:rsidP="003E5DA3">
            <w:pPr>
              <w:pStyle w:val="ListParagraph"/>
              <w:numPr>
                <w:ilvl w:val="0"/>
                <w:numId w:val="2"/>
              </w:numPr>
              <w:spacing w:line="276" w:lineRule="auto"/>
              <w:jc w:val="both"/>
              <w:rPr>
                <w:rFonts w:ascii="Times New Roman" w:hAnsi="Times New Roman" w:cs="Times New Roman"/>
              </w:rPr>
            </w:pPr>
          </w:p>
        </w:tc>
        <w:tc>
          <w:tcPr>
            <w:tcW w:w="4140" w:type="dxa"/>
            <w:vAlign w:val="center"/>
          </w:tcPr>
          <w:p w14:paraId="3B88A21F" w14:textId="6BDFE21C" w:rsidR="00B871A6" w:rsidRPr="00E02691" w:rsidRDefault="00B871A6" w:rsidP="003E5DA3">
            <w:pPr>
              <w:pStyle w:val="NormalWeb"/>
              <w:spacing w:after="0" w:line="276" w:lineRule="auto"/>
              <w:jc w:val="both"/>
              <w:rPr>
                <w:iCs/>
                <w:color w:val="000000" w:themeColor="text1"/>
                <w:sz w:val="22"/>
                <w:szCs w:val="22"/>
              </w:rPr>
            </w:pPr>
            <w:r w:rsidRPr="00E02691">
              <w:rPr>
                <w:iCs/>
                <w:color w:val="000000" w:themeColor="text1"/>
                <w:sz w:val="22"/>
                <w:szCs w:val="22"/>
              </w:rPr>
              <w:t>Prašome pateikti numatomo naudoti siurblio parametrus ir aprišimo mazgą.</w:t>
            </w:r>
          </w:p>
        </w:tc>
        <w:tc>
          <w:tcPr>
            <w:tcW w:w="4824" w:type="dxa"/>
            <w:vAlign w:val="center"/>
          </w:tcPr>
          <w:p w14:paraId="03C05AC1" w14:textId="7B570661" w:rsidR="00B871A6" w:rsidRPr="00E02691" w:rsidRDefault="00334461" w:rsidP="003E5DA3">
            <w:pPr>
              <w:pStyle w:val="NormalWeb"/>
              <w:spacing w:before="0" w:beforeAutospacing="0" w:after="0" w:afterAutospacing="0" w:line="276" w:lineRule="auto"/>
              <w:jc w:val="both"/>
              <w:rPr>
                <w:color w:val="000000" w:themeColor="text1"/>
                <w:sz w:val="22"/>
                <w:szCs w:val="22"/>
              </w:rPr>
            </w:pPr>
            <w:r>
              <w:rPr>
                <w:color w:val="000000" w:themeColor="text1"/>
                <w:sz w:val="22"/>
                <w:szCs w:val="22"/>
              </w:rPr>
              <w:t>Teikiame parametrus ir mazgą (priedas Nr. 1)</w:t>
            </w:r>
          </w:p>
        </w:tc>
      </w:tr>
      <w:tr w:rsidR="00B871A6" w:rsidRPr="00E02691" w14:paraId="64C8CA8B" w14:textId="77777777" w:rsidTr="00917254">
        <w:tc>
          <w:tcPr>
            <w:tcW w:w="675" w:type="dxa"/>
          </w:tcPr>
          <w:p w14:paraId="415C0BA1" w14:textId="77777777" w:rsidR="00B871A6" w:rsidRPr="00E02691" w:rsidRDefault="00B871A6" w:rsidP="003E5DA3">
            <w:pPr>
              <w:pStyle w:val="ListParagraph"/>
              <w:numPr>
                <w:ilvl w:val="0"/>
                <w:numId w:val="2"/>
              </w:numPr>
              <w:spacing w:line="276" w:lineRule="auto"/>
              <w:jc w:val="both"/>
              <w:rPr>
                <w:rFonts w:ascii="Times New Roman" w:hAnsi="Times New Roman" w:cs="Times New Roman"/>
              </w:rPr>
            </w:pPr>
          </w:p>
        </w:tc>
        <w:tc>
          <w:tcPr>
            <w:tcW w:w="4140" w:type="dxa"/>
            <w:vAlign w:val="center"/>
          </w:tcPr>
          <w:p w14:paraId="0336F1FD" w14:textId="2F7274AF" w:rsidR="00B871A6" w:rsidRPr="00E02691" w:rsidRDefault="00B871A6" w:rsidP="003E5DA3">
            <w:pPr>
              <w:pStyle w:val="NormalWeb"/>
              <w:spacing w:after="0" w:line="276" w:lineRule="auto"/>
              <w:jc w:val="both"/>
              <w:rPr>
                <w:iCs/>
                <w:color w:val="000000" w:themeColor="text1"/>
                <w:sz w:val="22"/>
                <w:szCs w:val="22"/>
              </w:rPr>
            </w:pPr>
            <w:r w:rsidRPr="00E02691">
              <w:rPr>
                <w:iCs/>
                <w:color w:val="000000" w:themeColor="text1"/>
                <w:sz w:val="22"/>
                <w:szCs w:val="22"/>
              </w:rPr>
              <w:t>Nurodytas srautas 2000 m³ per valandą vienai žarnai atrodo nerealus ir techniškai nepasiekiamas. Ar yra planuojama tikslinti pirkimo sąlygas?</w:t>
            </w:r>
          </w:p>
        </w:tc>
        <w:tc>
          <w:tcPr>
            <w:tcW w:w="4824" w:type="dxa"/>
            <w:vAlign w:val="center"/>
          </w:tcPr>
          <w:p w14:paraId="6DEE29DC" w14:textId="0CAAE185" w:rsidR="00B871A6" w:rsidRPr="00E02691" w:rsidRDefault="00A12288" w:rsidP="003E5DA3">
            <w:pPr>
              <w:pStyle w:val="NormalWeb"/>
              <w:spacing w:before="0" w:beforeAutospacing="0" w:after="0" w:afterAutospacing="0" w:line="276" w:lineRule="auto"/>
              <w:jc w:val="both"/>
              <w:rPr>
                <w:color w:val="000000" w:themeColor="text1"/>
                <w:sz w:val="22"/>
                <w:szCs w:val="22"/>
              </w:rPr>
            </w:pPr>
            <w:r w:rsidRPr="00E02691">
              <w:rPr>
                <w:color w:val="000000" w:themeColor="text1"/>
                <w:sz w:val="22"/>
                <w:szCs w:val="22"/>
              </w:rPr>
              <w:t xml:space="preserve">Atsakymas į šį klausimą jau buvo pateiktas. Pakartosime jį: Pirkimo sąlygų netikslinsime. Laikykite reikalaujamą užtikrinti krovos našumą 1000 m3 per valandą. 2000 m3 yra esamos </w:t>
            </w:r>
            <w:r w:rsidRPr="00E02691">
              <w:rPr>
                <w:color w:val="000000" w:themeColor="text1"/>
                <w:sz w:val="22"/>
                <w:szCs w:val="22"/>
              </w:rPr>
              <w:lastRenderedPageBreak/>
              <w:t>infrastruktūros (vamzdyno iki krantinės) projektinis našumas.</w:t>
            </w:r>
          </w:p>
        </w:tc>
      </w:tr>
    </w:tbl>
    <w:p w14:paraId="0C245093" w14:textId="77777777" w:rsidR="00477C82" w:rsidRPr="00E02691" w:rsidRDefault="00477C82" w:rsidP="001532E9">
      <w:pPr>
        <w:pStyle w:val="NoSpacing"/>
        <w:spacing w:line="276" w:lineRule="auto"/>
        <w:jc w:val="both"/>
        <w:rPr>
          <w:rFonts w:ascii="Times New Roman" w:hAnsi="Times New Roman" w:cs="Times New Roman"/>
          <w:sz w:val="22"/>
          <w:szCs w:val="22"/>
        </w:rPr>
      </w:pPr>
      <w:r w:rsidRPr="00E02691">
        <w:rPr>
          <w:rFonts w:ascii="Times New Roman" w:hAnsi="Times New Roman" w:cs="Times New Roman"/>
          <w:sz w:val="22"/>
          <w:szCs w:val="22"/>
        </w:rPr>
        <w:lastRenderedPageBreak/>
        <w:t>* Pateikiami Pirkimo sąlygų paaiškinimai / patikslinimai laikomi neatsiejama Pirkimo sąlygų dalimi, ir jų nuostatos turi viršenybę prieš ankstesniuose Pirkimo dokumentuose išdėstytas nuostatas. Prašome jais vadovautis teikiant pasiūlymus.</w:t>
      </w:r>
    </w:p>
    <w:p w14:paraId="6833CA80" w14:textId="77777777" w:rsidR="00477C82" w:rsidRPr="00E02691" w:rsidRDefault="00477C82" w:rsidP="001532E9">
      <w:pPr>
        <w:pStyle w:val="NoSpacing"/>
        <w:spacing w:line="276" w:lineRule="auto"/>
        <w:jc w:val="both"/>
        <w:rPr>
          <w:rFonts w:ascii="Times New Roman" w:hAnsi="Times New Roman" w:cs="Times New Roman"/>
          <w:sz w:val="22"/>
          <w:szCs w:val="22"/>
        </w:rPr>
      </w:pPr>
      <w:r w:rsidRPr="00E02691">
        <w:rPr>
          <w:rFonts w:ascii="Times New Roman" w:hAnsi="Times New Roman" w:cs="Times New Roman"/>
          <w:sz w:val="22"/>
          <w:szCs w:val="22"/>
        </w:rPr>
        <w:t>**Čia ir kitur tiekėjo (-ų) prašymo (-ų) paaiškinti / patikslinti pirkimo dokumentus tekstas neredaguotas.</w:t>
      </w:r>
    </w:p>
    <w:p w14:paraId="4158F10D" w14:textId="77777777" w:rsidR="00477C82" w:rsidRPr="00E02691" w:rsidRDefault="00477C82" w:rsidP="001532E9">
      <w:pPr>
        <w:pStyle w:val="NoSpacing"/>
        <w:spacing w:line="276" w:lineRule="auto"/>
        <w:ind w:firstLine="1296"/>
        <w:jc w:val="both"/>
        <w:rPr>
          <w:rFonts w:ascii="Times New Roman" w:hAnsi="Times New Roman" w:cs="Times New Roman"/>
          <w:sz w:val="22"/>
          <w:szCs w:val="22"/>
        </w:rPr>
      </w:pPr>
    </w:p>
    <w:p w14:paraId="7B910496" w14:textId="0A11280C" w:rsidR="00BD52D9" w:rsidRPr="00E02691" w:rsidRDefault="00BD52D9" w:rsidP="001532E9">
      <w:pPr>
        <w:pStyle w:val="NoSpacing"/>
        <w:spacing w:line="276" w:lineRule="auto"/>
        <w:rPr>
          <w:rFonts w:ascii="Times New Roman" w:hAnsi="Times New Roman" w:cs="Times New Roman"/>
          <w:sz w:val="22"/>
          <w:szCs w:val="22"/>
          <w:lang w:eastAsia="lt-LT"/>
        </w:rPr>
      </w:pPr>
      <w:r w:rsidRPr="00E02691">
        <w:rPr>
          <w:rFonts w:ascii="Times New Roman" w:hAnsi="Times New Roman" w:cs="Times New Roman"/>
          <w:sz w:val="22"/>
          <w:szCs w:val="22"/>
        </w:rPr>
        <w:tab/>
      </w:r>
    </w:p>
    <w:p w14:paraId="25F304AE" w14:textId="7A8BA906" w:rsidR="00DA5A7B" w:rsidRDefault="00334461" w:rsidP="001532E9">
      <w:pPr>
        <w:pStyle w:val="NoSpacing"/>
        <w:spacing w:line="276" w:lineRule="auto"/>
        <w:rPr>
          <w:rFonts w:ascii="Times New Roman" w:hAnsi="Times New Roman" w:cs="Times New Roman"/>
          <w:sz w:val="22"/>
          <w:szCs w:val="22"/>
        </w:rPr>
      </w:pPr>
      <w:r>
        <w:rPr>
          <w:rFonts w:ascii="Times New Roman" w:hAnsi="Times New Roman" w:cs="Times New Roman"/>
          <w:sz w:val="22"/>
          <w:szCs w:val="22"/>
        </w:rPr>
        <w:t>Priedai:</w:t>
      </w:r>
    </w:p>
    <w:p w14:paraId="695704BE" w14:textId="4A76CBAB" w:rsidR="00334461" w:rsidRPr="00E02691" w:rsidRDefault="00334461" w:rsidP="001532E9">
      <w:pPr>
        <w:pStyle w:val="NoSpacing"/>
        <w:spacing w:line="276" w:lineRule="auto"/>
        <w:rPr>
          <w:rFonts w:ascii="Times New Roman" w:hAnsi="Times New Roman" w:cs="Times New Roman"/>
          <w:sz w:val="22"/>
          <w:szCs w:val="22"/>
        </w:rPr>
      </w:pPr>
      <w:r>
        <w:rPr>
          <w:rFonts w:ascii="Times New Roman" w:hAnsi="Times New Roman" w:cs="Times New Roman"/>
          <w:sz w:val="22"/>
          <w:szCs w:val="22"/>
        </w:rPr>
        <w:t>1 priedas. Parametrai ir mazgas.</w:t>
      </w:r>
    </w:p>
    <w:p w14:paraId="711781E9" w14:textId="77777777" w:rsidR="00DA5A7B" w:rsidRPr="00E02691" w:rsidRDefault="00DA5A7B" w:rsidP="001532E9">
      <w:pPr>
        <w:pStyle w:val="NoSpacing"/>
        <w:spacing w:line="276" w:lineRule="auto"/>
        <w:rPr>
          <w:rFonts w:ascii="Times New Roman" w:hAnsi="Times New Roman" w:cs="Times New Roman"/>
          <w:i/>
          <w:iCs/>
          <w:sz w:val="22"/>
          <w:szCs w:val="22"/>
        </w:rPr>
      </w:pPr>
    </w:p>
    <w:p w14:paraId="79AFC7DB" w14:textId="77777777" w:rsidR="00DA5A7B" w:rsidRPr="00E02691" w:rsidRDefault="00DA5A7B" w:rsidP="001532E9">
      <w:pPr>
        <w:pStyle w:val="NoSpacing"/>
        <w:spacing w:line="276" w:lineRule="auto"/>
        <w:rPr>
          <w:rFonts w:ascii="Times New Roman" w:hAnsi="Times New Roman" w:cs="Times New Roman"/>
          <w:i/>
          <w:iCs/>
          <w:sz w:val="22"/>
          <w:szCs w:val="22"/>
        </w:rPr>
      </w:pPr>
    </w:p>
    <w:p w14:paraId="119258DD" w14:textId="2B5150AE" w:rsidR="00DA5A7B" w:rsidRPr="00E02691" w:rsidRDefault="00DA5A7B" w:rsidP="001532E9">
      <w:pPr>
        <w:pStyle w:val="NoSpacing"/>
        <w:spacing w:line="276" w:lineRule="auto"/>
        <w:rPr>
          <w:rFonts w:ascii="Times New Roman" w:hAnsi="Times New Roman" w:cs="Times New Roman"/>
          <w:i/>
          <w:iCs/>
          <w:sz w:val="22"/>
          <w:szCs w:val="22"/>
        </w:rPr>
      </w:pPr>
      <w:r w:rsidRPr="00E02691">
        <w:rPr>
          <w:rFonts w:ascii="Times New Roman" w:hAnsi="Times New Roman" w:cs="Times New Roman"/>
          <w:sz w:val="22"/>
          <w:szCs w:val="22"/>
        </w:rPr>
        <w:t>Rengė:</w:t>
      </w:r>
      <w:r w:rsidRPr="00E02691">
        <w:rPr>
          <w:rFonts w:ascii="Times New Roman" w:hAnsi="Times New Roman" w:cs="Times New Roman"/>
          <w:i/>
          <w:iCs/>
          <w:sz w:val="22"/>
          <w:szCs w:val="22"/>
        </w:rPr>
        <w:t xml:space="preserve"> Aistė</w:t>
      </w:r>
      <w:r w:rsidR="00FE6477" w:rsidRPr="00E02691">
        <w:rPr>
          <w:rFonts w:ascii="Times New Roman" w:hAnsi="Times New Roman" w:cs="Times New Roman"/>
          <w:i/>
          <w:iCs/>
          <w:sz w:val="22"/>
          <w:szCs w:val="22"/>
        </w:rPr>
        <w:t xml:space="preserve"> </w:t>
      </w:r>
      <w:r w:rsidRPr="00E02691">
        <w:rPr>
          <w:rFonts w:ascii="Times New Roman" w:hAnsi="Times New Roman" w:cs="Times New Roman"/>
          <w:i/>
          <w:iCs/>
          <w:sz w:val="22"/>
          <w:szCs w:val="22"/>
        </w:rPr>
        <w:t>Kielaitė</w:t>
      </w:r>
    </w:p>
    <w:p w14:paraId="5A06F157" w14:textId="3E52B3D3" w:rsidR="0078653C" w:rsidRPr="00E02691" w:rsidRDefault="0078653C" w:rsidP="001532E9">
      <w:pPr>
        <w:pStyle w:val="NoSpacing"/>
        <w:spacing w:line="276" w:lineRule="auto"/>
        <w:rPr>
          <w:rFonts w:ascii="Times New Roman" w:hAnsi="Times New Roman" w:cs="Times New Roman"/>
          <w:sz w:val="22"/>
          <w:szCs w:val="22"/>
        </w:rPr>
      </w:pPr>
    </w:p>
    <w:sectPr w:rsidR="0078653C" w:rsidRPr="00E02691" w:rsidSect="00816259">
      <w:headerReference w:type="default" r:id="rId10"/>
      <w:pgSz w:w="11906" w:h="16838"/>
      <w:pgMar w:top="1701" w:right="567" w:bottom="1134" w:left="1701" w:header="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2C795" w14:textId="77777777" w:rsidR="00965F77" w:rsidRDefault="00965F77" w:rsidP="00E3329D">
      <w:pPr>
        <w:spacing w:after="0" w:line="240" w:lineRule="auto"/>
      </w:pPr>
      <w:r>
        <w:separator/>
      </w:r>
    </w:p>
  </w:endnote>
  <w:endnote w:type="continuationSeparator" w:id="0">
    <w:p w14:paraId="23AD8263" w14:textId="77777777" w:rsidR="00965F77" w:rsidRDefault="00965F77" w:rsidP="00E332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A5355" w14:textId="77777777" w:rsidR="00965F77" w:rsidRDefault="00965F77" w:rsidP="00E3329D">
      <w:pPr>
        <w:spacing w:after="0" w:line="240" w:lineRule="auto"/>
      </w:pPr>
      <w:r>
        <w:separator/>
      </w:r>
    </w:p>
  </w:footnote>
  <w:footnote w:type="continuationSeparator" w:id="0">
    <w:p w14:paraId="6E31E607" w14:textId="77777777" w:rsidR="00965F77" w:rsidRDefault="00965F77" w:rsidP="00E332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AF8E9" w14:textId="601DD066" w:rsidR="00816259" w:rsidRDefault="00816259">
    <w:pPr>
      <w:pStyle w:val="Header"/>
    </w:pPr>
    <w:r>
      <w:rPr>
        <w:noProof/>
      </w:rPr>
      <w:drawing>
        <wp:inline distT="0" distB="0" distL="0" distR="0" wp14:anchorId="72D0C699" wp14:editId="4E5FCADA">
          <wp:extent cx="1311216" cy="1311216"/>
          <wp:effectExtent l="0" t="0" r="0" b="0"/>
          <wp:docPr id="1643894404" name="Picture 4" descr="A black and blu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3894404" name="Picture 4" descr="A black and blue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334639" cy="1334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6C3A"/>
    <w:multiLevelType w:val="hybridMultilevel"/>
    <w:tmpl w:val="E6224AF8"/>
    <w:lvl w:ilvl="0" w:tplc="97586F9A">
      <w:start w:val="1"/>
      <w:numFmt w:val="decimal"/>
      <w:lvlText w:val="%1)"/>
      <w:lvlJc w:val="left"/>
      <w:pPr>
        <w:ind w:left="1353" w:hanging="360"/>
      </w:pPr>
      <w:rPr>
        <w:rFonts w:hint="default"/>
        <w:color w:val="auto"/>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 w15:restartNumberingAfterBreak="0">
    <w:nsid w:val="1A4467C0"/>
    <w:multiLevelType w:val="hybridMultilevel"/>
    <w:tmpl w:val="05FCD0B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401029382">
    <w:abstractNumId w:val="0"/>
  </w:num>
  <w:num w:numId="2" w16cid:durableId="8041280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29D"/>
    <w:rsid w:val="000C4AAB"/>
    <w:rsid w:val="00122036"/>
    <w:rsid w:val="00142D94"/>
    <w:rsid w:val="001532E9"/>
    <w:rsid w:val="00154C31"/>
    <w:rsid w:val="00180303"/>
    <w:rsid w:val="001C528D"/>
    <w:rsid w:val="00207F52"/>
    <w:rsid w:val="00290901"/>
    <w:rsid w:val="002C6663"/>
    <w:rsid w:val="002E3C50"/>
    <w:rsid w:val="00334461"/>
    <w:rsid w:val="00364925"/>
    <w:rsid w:val="003806AD"/>
    <w:rsid w:val="003B1B6D"/>
    <w:rsid w:val="003C7441"/>
    <w:rsid w:val="003E5DA3"/>
    <w:rsid w:val="00417513"/>
    <w:rsid w:val="00477C82"/>
    <w:rsid w:val="0054143F"/>
    <w:rsid w:val="005533DC"/>
    <w:rsid w:val="0056572F"/>
    <w:rsid w:val="00591266"/>
    <w:rsid w:val="006329FD"/>
    <w:rsid w:val="00696A8C"/>
    <w:rsid w:val="00702165"/>
    <w:rsid w:val="00710810"/>
    <w:rsid w:val="007141BB"/>
    <w:rsid w:val="0078653C"/>
    <w:rsid w:val="007C73B7"/>
    <w:rsid w:val="00816259"/>
    <w:rsid w:val="00886C97"/>
    <w:rsid w:val="0091631C"/>
    <w:rsid w:val="00953D22"/>
    <w:rsid w:val="00965F77"/>
    <w:rsid w:val="009D282F"/>
    <w:rsid w:val="00A12288"/>
    <w:rsid w:val="00A257C3"/>
    <w:rsid w:val="00A47614"/>
    <w:rsid w:val="00A75B70"/>
    <w:rsid w:val="00AA05F3"/>
    <w:rsid w:val="00AA26B2"/>
    <w:rsid w:val="00AE5A9C"/>
    <w:rsid w:val="00B41D5D"/>
    <w:rsid w:val="00B672C5"/>
    <w:rsid w:val="00B871A6"/>
    <w:rsid w:val="00BD52D9"/>
    <w:rsid w:val="00C24B5A"/>
    <w:rsid w:val="00CC172D"/>
    <w:rsid w:val="00CC25E8"/>
    <w:rsid w:val="00D22186"/>
    <w:rsid w:val="00D41700"/>
    <w:rsid w:val="00D55A1E"/>
    <w:rsid w:val="00D7538B"/>
    <w:rsid w:val="00DA5A7B"/>
    <w:rsid w:val="00E02691"/>
    <w:rsid w:val="00E11563"/>
    <w:rsid w:val="00E3329D"/>
    <w:rsid w:val="00E52DC9"/>
    <w:rsid w:val="00E772F3"/>
    <w:rsid w:val="00F37678"/>
    <w:rsid w:val="00F858D0"/>
    <w:rsid w:val="00FE6477"/>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C228E"/>
  <w15:chartTrackingRefBased/>
  <w15:docId w15:val="{6597ABB9-0270-4219-B480-015A4A2D0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186"/>
    <w:pPr>
      <w:spacing w:line="259" w:lineRule="auto"/>
    </w:pPr>
    <w:rPr>
      <w:kern w:val="0"/>
      <w:sz w:val="22"/>
      <w:szCs w:val="22"/>
      <w14:ligatures w14:val="none"/>
    </w:rPr>
  </w:style>
  <w:style w:type="paragraph" w:styleId="Heading1">
    <w:name w:val="heading 1"/>
    <w:basedOn w:val="Normal"/>
    <w:next w:val="Normal"/>
    <w:link w:val="Heading1Char"/>
    <w:uiPriority w:val="9"/>
    <w:qFormat/>
    <w:rsid w:val="00E332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32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329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329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329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329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329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329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329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329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329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329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329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329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329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329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329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329D"/>
    <w:rPr>
      <w:rFonts w:eastAsiaTheme="majorEastAsia" w:cstheme="majorBidi"/>
      <w:color w:val="272727" w:themeColor="text1" w:themeTint="D8"/>
    </w:rPr>
  </w:style>
  <w:style w:type="paragraph" w:styleId="Title">
    <w:name w:val="Title"/>
    <w:basedOn w:val="Normal"/>
    <w:next w:val="Normal"/>
    <w:link w:val="TitleChar"/>
    <w:uiPriority w:val="10"/>
    <w:qFormat/>
    <w:rsid w:val="00E332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32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329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32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329D"/>
    <w:pPr>
      <w:spacing w:before="160"/>
      <w:jc w:val="center"/>
    </w:pPr>
    <w:rPr>
      <w:i/>
      <w:iCs/>
      <w:color w:val="404040" w:themeColor="text1" w:themeTint="BF"/>
    </w:rPr>
  </w:style>
  <w:style w:type="character" w:customStyle="1" w:styleId="QuoteChar">
    <w:name w:val="Quote Char"/>
    <w:basedOn w:val="DefaultParagraphFont"/>
    <w:link w:val="Quote"/>
    <w:uiPriority w:val="29"/>
    <w:rsid w:val="00E3329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E3329D"/>
    <w:pPr>
      <w:ind w:left="720"/>
      <w:contextualSpacing/>
    </w:pPr>
  </w:style>
  <w:style w:type="character" w:styleId="IntenseEmphasis">
    <w:name w:val="Intense Emphasis"/>
    <w:basedOn w:val="DefaultParagraphFont"/>
    <w:uiPriority w:val="21"/>
    <w:qFormat/>
    <w:rsid w:val="00E3329D"/>
    <w:rPr>
      <w:i/>
      <w:iCs/>
      <w:color w:val="0F4761" w:themeColor="accent1" w:themeShade="BF"/>
    </w:rPr>
  </w:style>
  <w:style w:type="paragraph" w:styleId="IntenseQuote">
    <w:name w:val="Intense Quote"/>
    <w:basedOn w:val="Normal"/>
    <w:next w:val="Normal"/>
    <w:link w:val="IntenseQuoteChar"/>
    <w:uiPriority w:val="30"/>
    <w:qFormat/>
    <w:rsid w:val="00E332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329D"/>
    <w:rPr>
      <w:i/>
      <w:iCs/>
      <w:color w:val="0F4761" w:themeColor="accent1" w:themeShade="BF"/>
    </w:rPr>
  </w:style>
  <w:style w:type="character" w:styleId="IntenseReference">
    <w:name w:val="Intense Reference"/>
    <w:basedOn w:val="DefaultParagraphFont"/>
    <w:uiPriority w:val="32"/>
    <w:qFormat/>
    <w:rsid w:val="00E3329D"/>
    <w:rPr>
      <w:b/>
      <w:bCs/>
      <w:smallCaps/>
      <w:color w:val="0F4761" w:themeColor="accent1" w:themeShade="BF"/>
      <w:spacing w:val="5"/>
    </w:rPr>
  </w:style>
  <w:style w:type="paragraph" w:styleId="Header">
    <w:name w:val="header"/>
    <w:basedOn w:val="Normal"/>
    <w:link w:val="HeaderChar"/>
    <w:uiPriority w:val="99"/>
    <w:unhideWhenUsed/>
    <w:rsid w:val="00E332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E3329D"/>
  </w:style>
  <w:style w:type="paragraph" w:styleId="Footer">
    <w:name w:val="footer"/>
    <w:basedOn w:val="Normal"/>
    <w:link w:val="FooterChar"/>
    <w:uiPriority w:val="99"/>
    <w:unhideWhenUsed/>
    <w:rsid w:val="00E332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E3329D"/>
  </w:style>
  <w:style w:type="character" w:styleId="Hyperlink">
    <w:name w:val="Hyperlink"/>
    <w:basedOn w:val="DefaultParagraphFont"/>
    <w:uiPriority w:val="99"/>
    <w:unhideWhenUsed/>
    <w:rsid w:val="00E3329D"/>
    <w:rPr>
      <w:color w:val="467886" w:themeColor="hyperlink"/>
      <w:u w:val="single"/>
    </w:rPr>
  </w:style>
  <w:style w:type="character" w:styleId="UnresolvedMention">
    <w:name w:val="Unresolved Mention"/>
    <w:basedOn w:val="DefaultParagraphFont"/>
    <w:uiPriority w:val="99"/>
    <w:semiHidden/>
    <w:unhideWhenUsed/>
    <w:rsid w:val="00E3329D"/>
    <w:rPr>
      <w:color w:val="605E5C"/>
      <w:shd w:val="clear" w:color="auto" w:fill="E1DFDD"/>
    </w:rPr>
  </w:style>
  <w:style w:type="table" w:styleId="TableGrid">
    <w:name w:val="Table Grid"/>
    <w:basedOn w:val="TableNormal"/>
    <w:uiPriority w:val="39"/>
    <w:rsid w:val="00DA5A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A5A7B"/>
    <w:rPr>
      <w:color w:val="666666"/>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D52D9"/>
  </w:style>
  <w:style w:type="character" w:customStyle="1" w:styleId="normaltextrun">
    <w:name w:val="normaltextrun"/>
    <w:basedOn w:val="DefaultParagraphFont"/>
    <w:rsid w:val="00BD52D9"/>
  </w:style>
  <w:style w:type="paragraph" w:styleId="NoSpacing">
    <w:name w:val="No Spacing"/>
    <w:uiPriority w:val="1"/>
    <w:qFormat/>
    <w:rsid w:val="00A75B70"/>
    <w:pPr>
      <w:spacing w:after="0" w:line="240" w:lineRule="auto"/>
    </w:pPr>
  </w:style>
  <w:style w:type="paragraph" w:styleId="NormalWeb">
    <w:name w:val="Normal (Web)"/>
    <w:basedOn w:val="Normal"/>
    <w:link w:val="NormalWebChar"/>
    <w:uiPriority w:val="99"/>
    <w:unhideWhenUsed/>
    <w:rsid w:val="00D2218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WebChar">
    <w:name w:val="Normal (Web) Char"/>
    <w:link w:val="NormalWeb"/>
    <w:uiPriority w:val="99"/>
    <w:locked/>
    <w:rsid w:val="00D22186"/>
    <w:rPr>
      <w:rFonts w:ascii="Times New Roman" w:eastAsia="Times New Roman" w:hAnsi="Times New Roman" w:cs="Times New Roman"/>
      <w:kern w:val="0"/>
      <w:lang w:eastAsia="lt-LT"/>
      <w14:ligatures w14:val="none"/>
    </w:rPr>
  </w:style>
  <w:style w:type="character" w:styleId="CommentReference">
    <w:name w:val="annotation reference"/>
    <w:basedOn w:val="DefaultParagraphFont"/>
    <w:uiPriority w:val="99"/>
    <w:semiHidden/>
    <w:unhideWhenUsed/>
    <w:rsid w:val="00591266"/>
    <w:rPr>
      <w:sz w:val="16"/>
      <w:szCs w:val="16"/>
    </w:rPr>
  </w:style>
  <w:style w:type="paragraph" w:styleId="CommentText">
    <w:name w:val="annotation text"/>
    <w:basedOn w:val="Normal"/>
    <w:link w:val="CommentTextChar"/>
    <w:uiPriority w:val="99"/>
    <w:unhideWhenUsed/>
    <w:rsid w:val="00591266"/>
    <w:pPr>
      <w:spacing w:line="240" w:lineRule="auto"/>
    </w:pPr>
    <w:rPr>
      <w:sz w:val="20"/>
      <w:szCs w:val="20"/>
    </w:rPr>
  </w:style>
  <w:style w:type="character" w:customStyle="1" w:styleId="CommentTextChar">
    <w:name w:val="Comment Text Char"/>
    <w:basedOn w:val="DefaultParagraphFont"/>
    <w:link w:val="CommentText"/>
    <w:uiPriority w:val="99"/>
    <w:rsid w:val="00591266"/>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91266"/>
    <w:rPr>
      <w:b/>
      <w:bCs/>
    </w:rPr>
  </w:style>
  <w:style w:type="character" w:customStyle="1" w:styleId="CommentSubjectChar">
    <w:name w:val="Comment Subject Char"/>
    <w:basedOn w:val="CommentTextChar"/>
    <w:link w:val="CommentSubject"/>
    <w:uiPriority w:val="99"/>
    <w:semiHidden/>
    <w:rsid w:val="00591266"/>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038839">
      <w:bodyDiv w:val="1"/>
      <w:marLeft w:val="0"/>
      <w:marRight w:val="0"/>
      <w:marTop w:val="0"/>
      <w:marBottom w:val="0"/>
      <w:divBdr>
        <w:top w:val="none" w:sz="0" w:space="0" w:color="auto"/>
        <w:left w:val="none" w:sz="0" w:space="0" w:color="auto"/>
        <w:bottom w:val="none" w:sz="0" w:space="0" w:color="auto"/>
        <w:right w:val="none" w:sz="0" w:space="0" w:color="auto"/>
      </w:divBdr>
    </w:div>
    <w:div w:id="1813863610">
      <w:bodyDiv w:val="1"/>
      <w:marLeft w:val="0"/>
      <w:marRight w:val="0"/>
      <w:marTop w:val="0"/>
      <w:marBottom w:val="0"/>
      <w:divBdr>
        <w:top w:val="none" w:sz="0" w:space="0" w:color="auto"/>
        <w:left w:val="none" w:sz="0" w:space="0" w:color="auto"/>
        <w:bottom w:val="none" w:sz="0" w:space="0" w:color="auto"/>
        <w:right w:val="none" w:sz="0" w:space="0" w:color="auto"/>
      </w:divBdr>
    </w:div>
    <w:div w:id="1925873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AA3255640E5491D87EE33DF5306652D"/>
        <w:category>
          <w:name w:val="General"/>
          <w:gallery w:val="placeholder"/>
        </w:category>
        <w:types>
          <w:type w:val="bbPlcHdr"/>
        </w:types>
        <w:behaviors>
          <w:behavior w:val="content"/>
        </w:behaviors>
        <w:guid w:val="{BCEB12F8-FA7B-4EB0-93C0-01C9A7EC60CD}"/>
      </w:docPartPr>
      <w:docPartBody>
        <w:p w:rsidR="008979C1" w:rsidRDefault="003D31AB" w:rsidP="003D31AB">
          <w:pPr>
            <w:pStyle w:val="5AA3255640E5491D87EE33DF5306652D"/>
          </w:pPr>
          <w:r w:rsidRPr="00B5769E">
            <w:rPr>
              <w:rStyle w:val="PlaceholderText"/>
            </w:rPr>
            <w:t>Click or tap here to enter text.</w:t>
          </w:r>
        </w:p>
      </w:docPartBody>
    </w:docPart>
    <w:docPart>
      <w:docPartPr>
        <w:name w:val="56581142B4DF42139B1C5BB8563DF8DC"/>
        <w:category>
          <w:name w:val="General"/>
          <w:gallery w:val="placeholder"/>
        </w:category>
        <w:types>
          <w:type w:val="bbPlcHdr"/>
        </w:types>
        <w:behaviors>
          <w:behavior w:val="content"/>
        </w:behaviors>
        <w:guid w:val="{AA495AA7-9D4E-411F-A390-92993163C880}"/>
      </w:docPartPr>
      <w:docPartBody>
        <w:p w:rsidR="008979C1" w:rsidRDefault="003D31AB" w:rsidP="003D31AB">
          <w:pPr>
            <w:pStyle w:val="56581142B4DF42139B1C5BB8563DF8DC"/>
          </w:pPr>
          <w:r w:rsidRPr="00B5769E">
            <w:rPr>
              <w:rStyle w:val="PlaceholderText"/>
            </w:rPr>
            <w:t>Choose an item.</w:t>
          </w:r>
        </w:p>
      </w:docPartBody>
    </w:docPart>
    <w:docPart>
      <w:docPartPr>
        <w:name w:val="F137A94EBC05441B9F8CE31D6AAB4A78"/>
        <w:category>
          <w:name w:val="General"/>
          <w:gallery w:val="placeholder"/>
        </w:category>
        <w:types>
          <w:type w:val="bbPlcHdr"/>
        </w:types>
        <w:behaviors>
          <w:behavior w:val="content"/>
        </w:behaviors>
        <w:guid w:val="{9D6C7C1F-2364-4490-A48B-ED3773767E10}"/>
      </w:docPartPr>
      <w:docPartBody>
        <w:p w:rsidR="008979C1" w:rsidRDefault="003D31AB" w:rsidP="003D31AB">
          <w:pPr>
            <w:pStyle w:val="F137A94EBC05441B9F8CE31D6AAB4A78"/>
          </w:pPr>
          <w:r w:rsidRPr="00AF191F">
            <w:rPr>
              <w:rStyle w:val="PlaceholderText"/>
            </w:rPr>
            <w:t>Click or tap to enter a date.</w:t>
          </w:r>
        </w:p>
      </w:docPartBody>
    </w:docPart>
    <w:docPart>
      <w:docPartPr>
        <w:name w:val="294B1E5A52DE419AB3ED221B5971E28A"/>
        <w:category>
          <w:name w:val="General"/>
          <w:gallery w:val="placeholder"/>
        </w:category>
        <w:types>
          <w:type w:val="bbPlcHdr"/>
        </w:types>
        <w:behaviors>
          <w:behavior w:val="content"/>
        </w:behaviors>
        <w:guid w:val="{9251A948-CD80-4707-B0DD-6AB171EF6D0D}"/>
      </w:docPartPr>
      <w:docPartBody>
        <w:p w:rsidR="008979C1" w:rsidRDefault="008979C1" w:rsidP="008979C1">
          <w:pPr>
            <w:pStyle w:val="294B1E5A52DE419AB3ED221B5971E28A"/>
          </w:pPr>
          <w:r w:rsidRPr="00663ACB">
            <w:rPr>
              <w:rFonts w:ascii="Arial" w:hAnsi="Arial" w:cs="Arial"/>
              <w:color w:val="0070C0"/>
              <w:sz w:val="22"/>
              <w:szCs w:val="22"/>
            </w:rPr>
            <w:t>pirkimo pavadinias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10B"/>
    <w:rsid w:val="000C4A01"/>
    <w:rsid w:val="0014690E"/>
    <w:rsid w:val="00164C75"/>
    <w:rsid w:val="0023162A"/>
    <w:rsid w:val="0030310B"/>
    <w:rsid w:val="003B1B6D"/>
    <w:rsid w:val="003D31AB"/>
    <w:rsid w:val="004D591B"/>
    <w:rsid w:val="005533DC"/>
    <w:rsid w:val="00702165"/>
    <w:rsid w:val="00886C97"/>
    <w:rsid w:val="008979C1"/>
    <w:rsid w:val="0091631C"/>
    <w:rsid w:val="00A47614"/>
    <w:rsid w:val="00AA26B2"/>
    <w:rsid w:val="00C24B5A"/>
    <w:rsid w:val="00D41700"/>
    <w:rsid w:val="00E772F3"/>
    <w:rsid w:val="00F450A3"/>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30"/>
        <w:lang w:val="lt-LT" w:eastAsia="lt-LT" w:bidi="as-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979C1"/>
    <w:rPr>
      <w:color w:val="666666"/>
    </w:rPr>
  </w:style>
  <w:style w:type="paragraph" w:customStyle="1" w:styleId="5AA3255640E5491D87EE33DF5306652D">
    <w:name w:val="5AA3255640E5491D87EE33DF5306652D"/>
    <w:rsid w:val="003D31AB"/>
  </w:style>
  <w:style w:type="paragraph" w:customStyle="1" w:styleId="56581142B4DF42139B1C5BB8563DF8DC">
    <w:name w:val="56581142B4DF42139B1C5BB8563DF8DC"/>
    <w:rsid w:val="003D31AB"/>
  </w:style>
  <w:style w:type="paragraph" w:customStyle="1" w:styleId="F137A94EBC05441B9F8CE31D6AAB4A78">
    <w:name w:val="F137A94EBC05441B9F8CE31D6AAB4A78"/>
    <w:rsid w:val="003D31AB"/>
  </w:style>
  <w:style w:type="paragraph" w:customStyle="1" w:styleId="294B1E5A52DE419AB3ED221B5971E28A">
    <w:name w:val="294B1E5A52DE419AB3ED221B5971E28A"/>
    <w:rsid w:val="008979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C62B3EFC932324DB8E967F5D8176B9A" ma:contentTypeVersion="3" ma:contentTypeDescription="Kurkite naują dokumentą." ma:contentTypeScope="" ma:versionID="ba79c6939e91adc512a25d91f0120bf7">
  <xsd:schema xmlns:xsd="http://www.w3.org/2001/XMLSchema" xmlns:xs="http://www.w3.org/2001/XMLSchema" xmlns:p="http://schemas.microsoft.com/office/2006/metadata/properties" xmlns:ns2="648ae2cf-f5f4-4b03-86b2-800d746da177" targetNamespace="http://schemas.microsoft.com/office/2006/metadata/properties" ma:root="true" ma:fieldsID="c5f6e3eb7e5e91135300d4b63c4a7a02" ns2:_="">
    <xsd:import namespace="648ae2cf-f5f4-4b03-86b2-800d746da1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8ae2cf-f5f4-4b03-86b2-800d746da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B457D8-F3F3-46C3-A6B0-1AB695482EF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8CECE86-60B5-4270-A091-7CC27ADD91E8}"/>
</file>

<file path=customXml/itemProps3.xml><?xml version="1.0" encoding="utf-8"?>
<ds:datastoreItem xmlns:ds="http://schemas.openxmlformats.org/officeDocument/2006/customXml" ds:itemID="{2898C0E7-02C6-4401-BBE9-D12E15195E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1910</Words>
  <Characters>1090</Characters>
  <Application>Microsoft Office Word</Application>
  <DocSecurity>0</DocSecurity>
  <Lines>9</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Kielaitė</dc:creator>
  <cp:keywords/>
  <dc:description/>
  <cp:lastModifiedBy>Aistė Kielaitė</cp:lastModifiedBy>
  <cp:revision>20</cp:revision>
  <dcterms:created xsi:type="dcterms:W3CDTF">2025-09-29T15:18:00Z</dcterms:created>
  <dcterms:modified xsi:type="dcterms:W3CDTF">2025-10-16T06:21:00Z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0x0101004C62B3EFC932324DB8E967F5D8176B9A</vt:lpwstr>
  </property>
</Properties>
</file>