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C4A6C" w14:textId="77777777" w:rsidR="008C1BF2" w:rsidRPr="00E028FB" w:rsidRDefault="008C1BF2" w:rsidP="008C1BF2">
      <w:pPr>
        <w:spacing w:after="0" w:line="276" w:lineRule="auto"/>
        <w:jc w:val="right"/>
        <w:rPr>
          <w:rFonts w:ascii="Calibri" w:eastAsia="Calibri" w:hAnsi="Calibri" w:cs="Calibri"/>
          <w:bCs/>
          <w:noProof/>
        </w:rPr>
      </w:pPr>
      <w:r w:rsidRPr="00E028FB">
        <w:rPr>
          <w:rFonts w:ascii="Calibri" w:eastAsia="Calibri" w:hAnsi="Calibri" w:cs="Calibri"/>
          <w:bCs/>
          <w:noProof/>
        </w:rPr>
        <w:t>Specialiųjų Sutarties sąlygų priedas Nr. 1</w:t>
      </w:r>
    </w:p>
    <w:p w14:paraId="3CB626DA" w14:textId="77777777" w:rsidR="0050154B" w:rsidRPr="008F27CD" w:rsidRDefault="0050154B" w:rsidP="001F31B0">
      <w:pPr>
        <w:jc w:val="right"/>
        <w:rPr>
          <w:rFonts w:ascii="Times New Roman" w:hAnsi="Times New Roman" w:cs="Times New Roman"/>
          <w:noProof/>
          <w:sz w:val="24"/>
          <w:szCs w:val="24"/>
        </w:rPr>
      </w:pPr>
    </w:p>
    <w:p w14:paraId="6FE5B45F" w14:textId="65EB3691" w:rsidR="00712DEB" w:rsidRPr="008F27CD" w:rsidRDefault="00CC11A8" w:rsidP="009F3DD6">
      <w:pPr>
        <w:spacing w:line="360" w:lineRule="auto"/>
        <w:jc w:val="center"/>
        <w:rPr>
          <w:rFonts w:cstheme="minorHAnsi"/>
          <w:b/>
          <w:noProof/>
        </w:rPr>
      </w:pPr>
      <w:r w:rsidRPr="008F27CD">
        <w:rPr>
          <w:rFonts w:cstheme="minorHAnsi"/>
          <w:b/>
          <w:noProof/>
        </w:rPr>
        <w:t>R</w:t>
      </w:r>
      <w:r w:rsidR="00255C1C" w:rsidRPr="008F27CD">
        <w:rPr>
          <w:rFonts w:cstheme="minorHAnsi"/>
          <w:b/>
          <w:noProof/>
        </w:rPr>
        <w:t>ITININIŲ UŽUOLAIDŲ</w:t>
      </w:r>
      <w:r w:rsidR="00712DEB" w:rsidRPr="008F27CD">
        <w:rPr>
          <w:rFonts w:cstheme="minorHAnsi"/>
          <w:b/>
          <w:noProof/>
        </w:rPr>
        <w:t xml:space="preserve"> </w:t>
      </w:r>
      <w:r w:rsidR="000775E9" w:rsidRPr="008F27CD">
        <w:rPr>
          <w:rFonts w:cstheme="minorHAnsi"/>
          <w:b/>
          <w:noProof/>
        </w:rPr>
        <w:t>IR TINKLELIŲ NUO VABZDŽIŲ</w:t>
      </w:r>
      <w:r w:rsidR="00712DEB" w:rsidRPr="008F27CD">
        <w:rPr>
          <w:rFonts w:cstheme="minorHAnsi"/>
          <w:b/>
          <w:noProof/>
        </w:rPr>
        <w:t xml:space="preserve"> TECHNINĖ SPECIFIKACIJA</w:t>
      </w:r>
    </w:p>
    <w:p w14:paraId="62AFB4F4" w14:textId="7610B333" w:rsidR="008C1BF2" w:rsidRPr="008F27CD" w:rsidRDefault="007F0D93" w:rsidP="001276C0">
      <w:pPr>
        <w:spacing w:after="0"/>
        <w:jc w:val="both"/>
        <w:rPr>
          <w:rFonts w:cstheme="minorHAnsi"/>
          <w:noProof/>
        </w:rPr>
      </w:pPr>
      <w:r w:rsidRPr="008F27CD">
        <w:rPr>
          <w:rFonts w:cstheme="minorHAnsi"/>
          <w:b/>
          <w:noProof/>
          <w:lang w:eastAsia="lt-LT"/>
        </w:rPr>
        <w:t xml:space="preserve">1. Pirkimo objektas: </w:t>
      </w:r>
      <w:r w:rsidRPr="008F27CD">
        <w:rPr>
          <w:rFonts w:cstheme="minorHAnsi"/>
          <w:noProof/>
        </w:rPr>
        <w:t>Ritininės užuolaidos ir tinkleliai nuo vabzdžių</w:t>
      </w:r>
      <w:r w:rsidR="008C1BF2" w:rsidRPr="008F27CD">
        <w:rPr>
          <w:rFonts w:cstheme="minorHAnsi"/>
          <w:noProof/>
        </w:rPr>
        <w:t xml:space="preserve"> (toliau – prekės), įskaitant matavimų, reikalingų prekėms pagaminti ir jas pritaikyti įrengimo vietose, atlikimą, prekių </w:t>
      </w:r>
      <w:r w:rsidR="00EB00D6">
        <w:rPr>
          <w:rFonts w:cstheme="minorHAnsi"/>
          <w:noProof/>
        </w:rPr>
        <w:t xml:space="preserve">pagaminimą, </w:t>
      </w:r>
      <w:r w:rsidRPr="008F27CD">
        <w:rPr>
          <w:rFonts w:cstheme="minorHAnsi"/>
          <w:noProof/>
        </w:rPr>
        <w:t>pristatym</w:t>
      </w:r>
      <w:r w:rsidR="008C1BF2" w:rsidRPr="008F27CD">
        <w:rPr>
          <w:rFonts w:cstheme="minorHAnsi"/>
          <w:noProof/>
        </w:rPr>
        <w:t>ą</w:t>
      </w:r>
      <w:r w:rsidRPr="008F27CD">
        <w:rPr>
          <w:rFonts w:cstheme="minorHAnsi"/>
          <w:noProof/>
        </w:rPr>
        <w:t xml:space="preserve"> ir sumontavim</w:t>
      </w:r>
      <w:r w:rsidR="008C1BF2" w:rsidRPr="008F27CD">
        <w:rPr>
          <w:rFonts w:cstheme="minorHAnsi"/>
          <w:noProof/>
        </w:rPr>
        <w:t>ą</w:t>
      </w:r>
      <w:r w:rsidRPr="008F27CD">
        <w:rPr>
          <w:rFonts w:cstheme="minorHAnsi"/>
          <w:noProof/>
        </w:rPr>
        <w:t xml:space="preserve"> (įrengim</w:t>
      </w:r>
      <w:r w:rsidR="008C1BF2" w:rsidRPr="008F27CD">
        <w:rPr>
          <w:rFonts w:cstheme="minorHAnsi"/>
          <w:noProof/>
        </w:rPr>
        <w:t>ą</w:t>
      </w:r>
      <w:r w:rsidRPr="008F27CD">
        <w:rPr>
          <w:rFonts w:cstheme="minorHAnsi"/>
          <w:noProof/>
        </w:rPr>
        <w:t>)</w:t>
      </w:r>
      <w:r w:rsidR="008C1BF2" w:rsidRPr="008F27CD">
        <w:rPr>
          <w:rFonts w:cstheme="minorHAnsi"/>
          <w:noProof/>
        </w:rPr>
        <w:t xml:space="preserve">. </w:t>
      </w:r>
    </w:p>
    <w:p w14:paraId="738F068B" w14:textId="3CA7737E" w:rsidR="007F0D93" w:rsidRPr="008F27CD" w:rsidRDefault="007F0D93" w:rsidP="001276C0">
      <w:pPr>
        <w:spacing w:after="0"/>
        <w:jc w:val="both"/>
        <w:rPr>
          <w:rFonts w:eastAsia="Times New Roman" w:cstheme="minorHAnsi"/>
          <w:noProof/>
          <w:lang w:eastAsia="lt-LT"/>
        </w:rPr>
      </w:pPr>
      <w:r w:rsidRPr="008F27CD">
        <w:rPr>
          <w:rFonts w:cstheme="minorHAnsi"/>
          <w:b/>
          <w:bCs/>
          <w:noProof/>
        </w:rPr>
        <w:t>Prek</w:t>
      </w:r>
      <w:r w:rsidR="008C1BF2" w:rsidRPr="008F27CD">
        <w:rPr>
          <w:rFonts w:cstheme="minorHAnsi"/>
          <w:b/>
          <w:bCs/>
          <w:noProof/>
        </w:rPr>
        <w:t>ių pristatymo ir įrengimo vieta:</w:t>
      </w:r>
      <w:r w:rsidR="008C1BF2" w:rsidRPr="008F27CD">
        <w:rPr>
          <w:rFonts w:cstheme="minorHAnsi"/>
          <w:noProof/>
        </w:rPr>
        <w:t xml:space="preserve"> G</w:t>
      </w:r>
      <w:r w:rsidRPr="008F27CD">
        <w:rPr>
          <w:rFonts w:cstheme="minorHAnsi"/>
          <w:noProof/>
        </w:rPr>
        <w:t>ydymo paskirties pastat</w:t>
      </w:r>
      <w:r w:rsidR="008C1BF2" w:rsidRPr="008F27CD">
        <w:rPr>
          <w:rFonts w:cstheme="minorHAnsi"/>
          <w:noProof/>
        </w:rPr>
        <w:t>as</w:t>
      </w:r>
      <w:r w:rsidRPr="008F27CD">
        <w:rPr>
          <w:rFonts w:cstheme="minorHAnsi"/>
          <w:noProof/>
        </w:rPr>
        <w:t>, adresu Akacijų al. 2, Kulautuvos mstl., Kauno r. sav.</w:t>
      </w:r>
    </w:p>
    <w:p w14:paraId="5E1A5EBE" w14:textId="77777777" w:rsidR="007F0D93" w:rsidRPr="008F27CD" w:rsidRDefault="007F0D93" w:rsidP="001276C0">
      <w:pPr>
        <w:tabs>
          <w:tab w:val="left" w:pos="426"/>
        </w:tabs>
        <w:spacing w:before="120" w:after="0"/>
        <w:jc w:val="both"/>
        <w:rPr>
          <w:rFonts w:cstheme="minorHAnsi"/>
          <w:noProof/>
        </w:rPr>
      </w:pPr>
      <w:r w:rsidRPr="008F27CD">
        <w:rPr>
          <w:rFonts w:cstheme="minorHAnsi"/>
          <w:b/>
          <w:noProof/>
        </w:rPr>
        <w:t xml:space="preserve">2. Bendrieji reikalavimai </w:t>
      </w:r>
      <w:r w:rsidRPr="008F27CD">
        <w:rPr>
          <w:rFonts w:cstheme="minorHAnsi"/>
          <w:b/>
          <w:noProof/>
          <w:lang w:eastAsia="lt-LT"/>
        </w:rPr>
        <w:t>(tikrinami sutarties vykdymo metu):</w:t>
      </w:r>
    </w:p>
    <w:p w14:paraId="34B193EA" w14:textId="1D7B1CE3" w:rsidR="007F0D93" w:rsidRPr="00FB557D" w:rsidRDefault="007F0D93" w:rsidP="001276C0">
      <w:pPr>
        <w:tabs>
          <w:tab w:val="left" w:pos="426"/>
        </w:tabs>
        <w:spacing w:after="0"/>
        <w:jc w:val="both"/>
        <w:rPr>
          <w:rFonts w:cstheme="minorHAnsi"/>
          <w:noProof/>
        </w:rPr>
      </w:pPr>
      <w:r w:rsidRPr="008F27CD">
        <w:rPr>
          <w:rFonts w:cstheme="minorHAnsi"/>
          <w:noProof/>
        </w:rPr>
        <w:t>2.1</w:t>
      </w:r>
      <w:r w:rsidRPr="00FB557D">
        <w:rPr>
          <w:rFonts w:cstheme="minorHAnsi"/>
          <w:noProof/>
        </w:rPr>
        <w:t>. Prekės</w:t>
      </w:r>
      <w:r w:rsidRPr="00FB557D">
        <w:rPr>
          <w:rFonts w:cstheme="minorHAnsi"/>
          <w:noProof/>
          <w:color w:val="242424"/>
          <w:shd w:val="clear" w:color="auto" w:fill="FFFFFF"/>
        </w:rPr>
        <w:t xml:space="preserve"> turi būti pagamintos, pristatytos</w:t>
      </w:r>
      <w:r w:rsidR="008C1BF2" w:rsidRPr="00FB557D">
        <w:rPr>
          <w:rFonts w:cstheme="minorHAnsi"/>
          <w:noProof/>
          <w:color w:val="242424"/>
          <w:shd w:val="clear" w:color="auto" w:fill="FFFFFF"/>
        </w:rPr>
        <w:t xml:space="preserve"> ir sumontuotos (įrengtos)</w:t>
      </w:r>
      <w:r w:rsidRPr="00FB557D">
        <w:rPr>
          <w:rFonts w:cstheme="minorHAnsi"/>
          <w:noProof/>
          <w:color w:val="242424"/>
          <w:shd w:val="clear" w:color="auto" w:fill="FFFFFF"/>
        </w:rPr>
        <w:t xml:space="preserve"> adresu</w:t>
      </w:r>
      <w:r w:rsidR="008C1BF2" w:rsidRPr="00FB557D">
        <w:rPr>
          <w:rFonts w:cstheme="minorHAnsi"/>
          <w:noProof/>
          <w:color w:val="242424"/>
          <w:shd w:val="clear" w:color="auto" w:fill="FFFFFF"/>
        </w:rPr>
        <w:t>:</w:t>
      </w:r>
      <w:r w:rsidRPr="00FB557D">
        <w:rPr>
          <w:rFonts w:cstheme="minorHAnsi"/>
          <w:noProof/>
          <w:color w:val="242424"/>
          <w:shd w:val="clear" w:color="auto" w:fill="FFFFFF"/>
        </w:rPr>
        <w:t xml:space="preserve"> </w:t>
      </w:r>
      <w:r w:rsidRPr="00FB557D">
        <w:rPr>
          <w:rFonts w:cstheme="minorHAnsi"/>
          <w:noProof/>
        </w:rPr>
        <w:t xml:space="preserve">Akacijų al. 2, Kulautuvos mstl., Kauno r. sav., </w:t>
      </w:r>
      <w:r w:rsidRPr="00FB557D">
        <w:rPr>
          <w:rFonts w:cstheme="minorHAnsi"/>
          <w:b/>
          <w:noProof/>
          <w:color w:val="242424"/>
          <w:shd w:val="clear" w:color="auto" w:fill="FFFFFF"/>
        </w:rPr>
        <w:t>per 60 kalendorinių dienų</w:t>
      </w:r>
      <w:r w:rsidRPr="00FB557D">
        <w:rPr>
          <w:rFonts w:cstheme="minorHAnsi"/>
          <w:noProof/>
          <w:color w:val="242424"/>
          <w:shd w:val="clear" w:color="auto" w:fill="FFFFFF"/>
        </w:rPr>
        <w:t xml:space="preserve"> nuo užsakymo pateikimo dienos.</w:t>
      </w:r>
      <w:r w:rsidR="008C1BF2" w:rsidRPr="00FB557D">
        <w:rPr>
          <w:rFonts w:cstheme="minorHAnsi"/>
          <w:noProof/>
          <w:color w:val="242424"/>
          <w:shd w:val="clear" w:color="auto" w:fill="FFFFFF"/>
        </w:rPr>
        <w:t xml:space="preserve"> </w:t>
      </w:r>
      <w:r w:rsidR="008C1BF2" w:rsidRPr="00FB557D">
        <w:rPr>
          <w:rFonts w:cstheme="minorHAnsi"/>
          <w:noProof/>
        </w:rPr>
        <w:t>Konkreti prekių pristatymo data ir laikas derinami su Pirkėju.</w:t>
      </w:r>
    </w:p>
    <w:p w14:paraId="0FD93F95" w14:textId="77777777" w:rsidR="00374E52" w:rsidRPr="00FB557D" w:rsidRDefault="008C1BF2" w:rsidP="001276C0">
      <w:pPr>
        <w:spacing w:after="0"/>
        <w:jc w:val="both"/>
        <w:rPr>
          <w:rFonts w:ascii="Calibri" w:hAnsi="Calibri" w:cs="Calibri"/>
          <w:noProof/>
          <w:kern w:val="2"/>
          <w:szCs w:val="24"/>
        </w:rPr>
      </w:pPr>
      <w:r w:rsidRPr="00FB557D">
        <w:rPr>
          <w:rFonts w:cstheme="minorHAnsi"/>
          <w:noProof/>
        </w:rPr>
        <w:t xml:space="preserve">2.2. </w:t>
      </w:r>
      <w:r w:rsidRPr="00FB557D">
        <w:rPr>
          <w:rFonts w:ascii="Calibri" w:hAnsi="Calibri" w:cs="Calibri"/>
          <w:noProof/>
          <w:kern w:val="2"/>
          <w:szCs w:val="24"/>
        </w:rPr>
        <w:t xml:space="preserve">Tiekėjas per 5 (penkias) darbo dienas nuo užsakymo gavimo dienos privalo atvykti į prekių montavimo vietą ir atlikti prekių gamybai ir jų pritaikymui įrengimo vietose reikalingus matavimus, taip pat suderinti su Pirkėju </w:t>
      </w:r>
      <w:r w:rsidR="0014039C" w:rsidRPr="00FB557D">
        <w:rPr>
          <w:rFonts w:ascii="Calibri" w:hAnsi="Calibri" w:cs="Calibri"/>
          <w:noProof/>
          <w:kern w:val="2"/>
          <w:szCs w:val="24"/>
        </w:rPr>
        <w:t xml:space="preserve">visų </w:t>
      </w:r>
      <w:r w:rsidRPr="00FB557D">
        <w:rPr>
          <w:rFonts w:ascii="Calibri" w:hAnsi="Calibri" w:cs="Calibri"/>
          <w:noProof/>
          <w:kern w:val="2"/>
          <w:szCs w:val="24"/>
        </w:rPr>
        <w:t>užsakomų prekių audini</w:t>
      </w:r>
      <w:r w:rsidR="0014039C" w:rsidRPr="00FB557D">
        <w:rPr>
          <w:rFonts w:ascii="Calibri" w:hAnsi="Calibri" w:cs="Calibri"/>
          <w:noProof/>
          <w:kern w:val="2"/>
          <w:szCs w:val="24"/>
        </w:rPr>
        <w:t>ų</w:t>
      </w:r>
      <w:r w:rsidRPr="00FB557D">
        <w:rPr>
          <w:rFonts w:ascii="Calibri" w:hAnsi="Calibri" w:cs="Calibri"/>
          <w:noProof/>
          <w:kern w:val="2"/>
          <w:szCs w:val="24"/>
        </w:rPr>
        <w:t xml:space="preserve"> </w:t>
      </w:r>
      <w:r w:rsidR="0014039C" w:rsidRPr="00FB557D">
        <w:rPr>
          <w:rFonts w:ascii="Calibri" w:hAnsi="Calibri" w:cs="Calibri"/>
          <w:noProof/>
          <w:kern w:val="2"/>
          <w:szCs w:val="24"/>
        </w:rPr>
        <w:t xml:space="preserve">ir konstrukcijų </w:t>
      </w:r>
      <w:r w:rsidRPr="00FB557D">
        <w:rPr>
          <w:rFonts w:ascii="Calibri" w:hAnsi="Calibri" w:cs="Calibri"/>
          <w:noProof/>
          <w:kern w:val="2"/>
          <w:szCs w:val="24"/>
        </w:rPr>
        <w:t>spalvas</w:t>
      </w:r>
      <w:r w:rsidR="00852301" w:rsidRPr="00FB557D">
        <w:rPr>
          <w:rFonts w:ascii="Calibri" w:hAnsi="Calibri" w:cs="Calibri"/>
          <w:noProof/>
          <w:kern w:val="2"/>
          <w:szCs w:val="24"/>
        </w:rPr>
        <w:t xml:space="preserve">. </w:t>
      </w:r>
    </w:p>
    <w:p w14:paraId="5108AFCC" w14:textId="380AC2A0" w:rsidR="008C1BF2" w:rsidRPr="00FB557D" w:rsidRDefault="00852301" w:rsidP="001276C0">
      <w:pPr>
        <w:spacing w:after="0"/>
        <w:jc w:val="both"/>
        <w:rPr>
          <w:rFonts w:ascii="Calibri" w:hAnsi="Calibri" w:cs="Calibri"/>
          <w:noProof/>
          <w:kern w:val="2"/>
          <w:szCs w:val="24"/>
        </w:rPr>
      </w:pPr>
      <w:r w:rsidRPr="00FB557D">
        <w:rPr>
          <w:rFonts w:ascii="Calibri" w:hAnsi="Calibri" w:cs="Calibri"/>
          <w:noProof/>
          <w:kern w:val="2"/>
          <w:szCs w:val="24"/>
        </w:rPr>
        <w:t xml:space="preserve">Pirkėjas turi teisę </w:t>
      </w:r>
      <w:r w:rsidR="001E3E36" w:rsidRPr="00FB557D">
        <w:rPr>
          <w:rFonts w:ascii="Calibri" w:hAnsi="Calibri" w:cs="Calibri"/>
          <w:noProof/>
          <w:kern w:val="2"/>
          <w:szCs w:val="24"/>
        </w:rPr>
        <w:t>pasirinkti</w:t>
      </w:r>
      <w:r w:rsidRPr="00FB557D">
        <w:rPr>
          <w:rFonts w:ascii="Calibri" w:hAnsi="Calibri" w:cs="Calibri"/>
          <w:noProof/>
          <w:kern w:val="2"/>
          <w:szCs w:val="24"/>
        </w:rPr>
        <w:t xml:space="preserve"> kitą</w:t>
      </w:r>
      <w:r w:rsidR="001E3E36" w:rsidRPr="00FB557D">
        <w:rPr>
          <w:rFonts w:ascii="Calibri" w:hAnsi="Calibri" w:cs="Calibri"/>
          <w:noProof/>
          <w:kern w:val="2"/>
          <w:szCs w:val="24"/>
        </w:rPr>
        <w:t xml:space="preserve"> </w:t>
      </w:r>
      <w:r w:rsidR="00EA6546" w:rsidRPr="00FB557D">
        <w:rPr>
          <w:rFonts w:ascii="Calibri" w:hAnsi="Calibri" w:cs="Calibri"/>
          <w:noProof/>
          <w:kern w:val="2"/>
          <w:szCs w:val="24"/>
        </w:rPr>
        <w:t>(</w:t>
      </w:r>
      <w:r w:rsidR="001E3E36" w:rsidRPr="00FB557D">
        <w:rPr>
          <w:rFonts w:ascii="Calibri" w:hAnsi="Calibri" w:cs="Calibri"/>
          <w:noProof/>
          <w:kern w:val="2"/>
          <w:szCs w:val="24"/>
        </w:rPr>
        <w:t>nei nurodyt</w:t>
      </w:r>
      <w:r w:rsidR="00EA6546" w:rsidRPr="00FB557D">
        <w:rPr>
          <w:rFonts w:ascii="Calibri" w:hAnsi="Calibri" w:cs="Calibri"/>
          <w:noProof/>
          <w:kern w:val="2"/>
          <w:szCs w:val="24"/>
        </w:rPr>
        <w:t>ą</w:t>
      </w:r>
      <w:r w:rsidR="001E3E36" w:rsidRPr="00FB557D">
        <w:rPr>
          <w:rFonts w:ascii="Calibri" w:hAnsi="Calibri" w:cs="Calibri"/>
          <w:noProof/>
          <w:kern w:val="2"/>
          <w:szCs w:val="24"/>
        </w:rPr>
        <w:t xml:space="preserve"> </w:t>
      </w:r>
      <w:r w:rsidR="00374E52" w:rsidRPr="00FB557D">
        <w:rPr>
          <w:rFonts w:ascii="Calibri" w:hAnsi="Calibri" w:cs="Calibri"/>
          <w:noProof/>
          <w:kern w:val="2"/>
          <w:szCs w:val="24"/>
        </w:rPr>
        <w:t>techninės specifikacijos 1.7 ir (ar) 4.6 papunkčiuose</w:t>
      </w:r>
      <w:r w:rsidR="00EA6546" w:rsidRPr="00FB557D">
        <w:rPr>
          <w:rFonts w:ascii="Calibri" w:hAnsi="Calibri" w:cs="Calibri"/>
          <w:noProof/>
          <w:kern w:val="2"/>
          <w:szCs w:val="24"/>
        </w:rPr>
        <w:t>)</w:t>
      </w:r>
      <w:r w:rsidRPr="00FB557D">
        <w:rPr>
          <w:rFonts w:ascii="Calibri" w:hAnsi="Calibri" w:cs="Calibri"/>
          <w:noProof/>
          <w:kern w:val="2"/>
          <w:szCs w:val="24"/>
        </w:rPr>
        <w:t xml:space="preserve"> </w:t>
      </w:r>
      <w:r w:rsidR="001E3E36" w:rsidRPr="00FB557D">
        <w:rPr>
          <w:rFonts w:ascii="Calibri" w:hAnsi="Calibri" w:cs="Calibri"/>
          <w:noProof/>
          <w:kern w:val="2"/>
          <w:szCs w:val="24"/>
        </w:rPr>
        <w:t xml:space="preserve">Tiekėjo siūlomą </w:t>
      </w:r>
      <w:r w:rsidRPr="00FB557D">
        <w:rPr>
          <w:rFonts w:ascii="Calibri" w:hAnsi="Calibri" w:cs="Calibri"/>
          <w:noProof/>
          <w:kern w:val="2"/>
          <w:szCs w:val="24"/>
        </w:rPr>
        <w:t>audinį (ne prastesnių techninių parametrų</w:t>
      </w:r>
      <w:r w:rsidR="001E3E36" w:rsidRPr="00FB557D">
        <w:rPr>
          <w:rFonts w:ascii="Calibri" w:hAnsi="Calibri" w:cs="Calibri"/>
          <w:noProof/>
          <w:kern w:val="2"/>
          <w:szCs w:val="24"/>
        </w:rPr>
        <w:t>,</w:t>
      </w:r>
      <w:r w:rsidRPr="00FB557D">
        <w:rPr>
          <w:rFonts w:ascii="Calibri" w:hAnsi="Calibri" w:cs="Calibri"/>
          <w:noProof/>
          <w:kern w:val="2"/>
          <w:szCs w:val="24"/>
        </w:rPr>
        <w:t xml:space="preserve"> nei reikalaujama techninės specifikacijos 3 punkto lentelės 1.7 ir</w:t>
      </w:r>
      <w:r w:rsidR="00374E52" w:rsidRPr="00FB557D">
        <w:rPr>
          <w:rFonts w:ascii="Calibri" w:hAnsi="Calibri" w:cs="Calibri"/>
          <w:noProof/>
          <w:kern w:val="2"/>
          <w:szCs w:val="24"/>
        </w:rPr>
        <w:t xml:space="preserve"> (ar)</w:t>
      </w:r>
      <w:r w:rsidRPr="00FB557D">
        <w:rPr>
          <w:rFonts w:ascii="Calibri" w:hAnsi="Calibri" w:cs="Calibri"/>
          <w:noProof/>
          <w:kern w:val="2"/>
          <w:szCs w:val="24"/>
        </w:rPr>
        <w:t xml:space="preserve"> 4.6 papunkčiuose). Pirkėjui pasirinkus kitą</w:t>
      </w:r>
      <w:r w:rsidR="00374E52" w:rsidRPr="00FB557D">
        <w:rPr>
          <w:rFonts w:ascii="Calibri" w:hAnsi="Calibri" w:cs="Calibri"/>
          <w:noProof/>
          <w:kern w:val="2"/>
          <w:szCs w:val="24"/>
        </w:rPr>
        <w:t xml:space="preserve"> (nei nurodytą techninės specifikacijos 1.7 ir (ar) 4.6 papunkčiuose)</w:t>
      </w:r>
      <w:r w:rsidR="001E3E36" w:rsidRPr="00FB557D">
        <w:rPr>
          <w:rFonts w:ascii="Calibri" w:hAnsi="Calibri" w:cs="Calibri"/>
          <w:noProof/>
          <w:kern w:val="2"/>
          <w:szCs w:val="24"/>
        </w:rPr>
        <w:t xml:space="preserve"> </w:t>
      </w:r>
      <w:r w:rsidRPr="00FB557D">
        <w:rPr>
          <w:rFonts w:ascii="Calibri" w:hAnsi="Calibri" w:cs="Calibri"/>
          <w:noProof/>
          <w:kern w:val="2"/>
          <w:szCs w:val="24"/>
        </w:rPr>
        <w:t>audinį</w:t>
      </w:r>
      <w:r w:rsidR="00EA6546" w:rsidRPr="00FB557D">
        <w:rPr>
          <w:rFonts w:ascii="Calibri" w:hAnsi="Calibri" w:cs="Calibri"/>
          <w:noProof/>
          <w:kern w:val="2"/>
          <w:szCs w:val="24"/>
        </w:rPr>
        <w:t>,</w:t>
      </w:r>
      <w:r w:rsidRPr="00FB557D">
        <w:rPr>
          <w:rFonts w:ascii="Calibri" w:hAnsi="Calibri" w:cs="Calibri"/>
          <w:noProof/>
          <w:kern w:val="2"/>
          <w:szCs w:val="24"/>
        </w:rPr>
        <w:t xml:space="preserve"> </w:t>
      </w:r>
      <w:r w:rsidR="001E3E36" w:rsidRPr="00FB557D">
        <w:rPr>
          <w:rFonts w:ascii="Calibri" w:hAnsi="Calibri" w:cs="Calibri"/>
          <w:noProof/>
          <w:kern w:val="2"/>
          <w:szCs w:val="24"/>
        </w:rPr>
        <w:t xml:space="preserve">Tiekėjas per 5 (penkias) darbo dienas nuo audinio pasirinkimo dienos turi </w:t>
      </w:r>
      <w:r w:rsidRPr="00FB557D">
        <w:rPr>
          <w:rFonts w:ascii="Calibri" w:hAnsi="Calibri" w:cs="Calibri"/>
          <w:noProof/>
          <w:kern w:val="2"/>
          <w:szCs w:val="24"/>
        </w:rPr>
        <w:t xml:space="preserve">pateikti Pirkėjui </w:t>
      </w:r>
      <w:r w:rsidR="001E3E36" w:rsidRPr="00FB557D">
        <w:rPr>
          <w:rFonts w:ascii="Calibri" w:hAnsi="Calibri" w:cs="Calibri"/>
          <w:noProof/>
          <w:kern w:val="2"/>
          <w:szCs w:val="24"/>
        </w:rPr>
        <w:t>pasirinkto</w:t>
      </w:r>
      <w:r w:rsidRPr="00FB557D">
        <w:rPr>
          <w:rFonts w:ascii="Calibri" w:hAnsi="Calibri" w:cs="Calibri"/>
          <w:noProof/>
          <w:kern w:val="2"/>
          <w:szCs w:val="24"/>
        </w:rPr>
        <w:t xml:space="preserve"> audinio gamintojo dokumentus, kuriuose būtų duomenys, įrodantys audinio atitiktį techninės specifikacijos 3 punkto lentelės 1.7 ir</w:t>
      </w:r>
      <w:r w:rsidR="00374E52" w:rsidRPr="00FB557D">
        <w:rPr>
          <w:rFonts w:ascii="Calibri" w:hAnsi="Calibri" w:cs="Calibri"/>
          <w:noProof/>
          <w:kern w:val="2"/>
          <w:szCs w:val="24"/>
        </w:rPr>
        <w:t xml:space="preserve"> (ar)</w:t>
      </w:r>
      <w:r w:rsidRPr="00FB557D">
        <w:rPr>
          <w:rFonts w:ascii="Calibri" w:hAnsi="Calibri" w:cs="Calibri"/>
          <w:noProof/>
          <w:kern w:val="2"/>
          <w:szCs w:val="24"/>
        </w:rPr>
        <w:t xml:space="preserve"> 4.6 papunkčių reikalavimams. </w:t>
      </w:r>
      <w:r w:rsidR="008C1BF2" w:rsidRPr="00FB557D">
        <w:rPr>
          <w:rFonts w:ascii="Calibri" w:hAnsi="Calibri" w:cs="Calibri"/>
          <w:noProof/>
          <w:kern w:val="2"/>
          <w:szCs w:val="24"/>
        </w:rPr>
        <w:t xml:space="preserve">Dokumentai pateikiami tokia apimtimi, kad jie leistų įsitikinti siūlomų </w:t>
      </w:r>
      <w:r w:rsidR="001276C0" w:rsidRPr="00FB557D">
        <w:rPr>
          <w:rFonts w:ascii="Calibri" w:hAnsi="Calibri" w:cs="Calibri"/>
          <w:noProof/>
          <w:kern w:val="2"/>
          <w:szCs w:val="24"/>
        </w:rPr>
        <w:t>p</w:t>
      </w:r>
      <w:r w:rsidR="008C1BF2" w:rsidRPr="00FB557D">
        <w:rPr>
          <w:rFonts w:ascii="Calibri" w:hAnsi="Calibri" w:cs="Calibri"/>
          <w:noProof/>
          <w:kern w:val="2"/>
          <w:szCs w:val="24"/>
        </w:rPr>
        <w:t xml:space="preserve">rekių audinių atitiktimi </w:t>
      </w:r>
      <w:r w:rsidR="001276C0" w:rsidRPr="00FB557D">
        <w:rPr>
          <w:rFonts w:ascii="Calibri" w:hAnsi="Calibri" w:cs="Calibri"/>
          <w:noProof/>
          <w:kern w:val="2"/>
          <w:szCs w:val="24"/>
        </w:rPr>
        <w:t>t</w:t>
      </w:r>
      <w:r w:rsidR="008C1BF2" w:rsidRPr="00FB557D">
        <w:rPr>
          <w:rFonts w:ascii="Calibri" w:hAnsi="Calibri" w:cs="Calibri"/>
          <w:noProof/>
          <w:kern w:val="2"/>
          <w:szCs w:val="24"/>
        </w:rPr>
        <w:t>echninėje specifikacijoje nurodytiems reikalavimams.</w:t>
      </w:r>
    </w:p>
    <w:p w14:paraId="1B843946" w14:textId="7ACE792B" w:rsidR="007F0D93" w:rsidRPr="00FB557D" w:rsidRDefault="007F0D93" w:rsidP="001276C0">
      <w:pPr>
        <w:spacing w:after="0"/>
        <w:jc w:val="both"/>
        <w:rPr>
          <w:rFonts w:cstheme="minorHAnsi"/>
          <w:noProof/>
          <w:color w:val="242424"/>
          <w:shd w:val="clear" w:color="auto" w:fill="FFFFFF"/>
        </w:rPr>
      </w:pPr>
      <w:r w:rsidRPr="00FB557D">
        <w:rPr>
          <w:rFonts w:cstheme="minorHAnsi"/>
          <w:noProof/>
          <w:color w:val="242424"/>
          <w:shd w:val="clear" w:color="auto" w:fill="FFFFFF"/>
        </w:rPr>
        <w:t>2.</w:t>
      </w:r>
      <w:r w:rsidR="008C1BF2" w:rsidRPr="00FB557D">
        <w:rPr>
          <w:rFonts w:cstheme="minorHAnsi"/>
          <w:noProof/>
          <w:color w:val="242424"/>
          <w:shd w:val="clear" w:color="auto" w:fill="FFFFFF"/>
        </w:rPr>
        <w:t>3</w:t>
      </w:r>
      <w:r w:rsidRPr="00FB557D">
        <w:rPr>
          <w:rFonts w:cstheme="minorHAnsi"/>
          <w:noProof/>
          <w:color w:val="242424"/>
          <w:shd w:val="clear" w:color="auto" w:fill="FFFFFF"/>
        </w:rPr>
        <w:t xml:space="preserve">. Visos prekės ir komplektuojančiosios dalys turi būti naujos, nenaudotos, atitikti techninėje specifikacijoje </w:t>
      </w:r>
      <w:r w:rsidRPr="00FB557D">
        <w:rPr>
          <w:rFonts w:cstheme="minorHAnsi"/>
          <w:noProof/>
        </w:rPr>
        <w:t xml:space="preserve"> </w:t>
      </w:r>
      <w:r w:rsidRPr="00FB557D">
        <w:rPr>
          <w:rFonts w:cstheme="minorHAnsi"/>
          <w:noProof/>
          <w:color w:val="242424"/>
          <w:shd w:val="clear" w:color="auto" w:fill="FFFFFF"/>
        </w:rPr>
        <w:t>ir įprastai tokios rūšies prekėms taikomus kokybės reikalavimus. Prekės turi būti pateikiamos su visais priedais, reikalingais tinkamai eksploatuoti prekes.</w:t>
      </w:r>
    </w:p>
    <w:p w14:paraId="3A95EDEC" w14:textId="761E4247" w:rsidR="007F0D93" w:rsidRPr="00FB557D" w:rsidRDefault="007F0D93" w:rsidP="001276C0">
      <w:pPr>
        <w:pStyle w:val="Betarp"/>
        <w:spacing w:line="259" w:lineRule="auto"/>
        <w:jc w:val="both"/>
        <w:rPr>
          <w:rFonts w:ascii="Calibri" w:eastAsia="Calibri" w:hAnsi="Calibri" w:cs="Calibri"/>
          <w:noProof/>
          <w:sz w:val="22"/>
          <w:szCs w:val="22"/>
        </w:rPr>
      </w:pPr>
      <w:r w:rsidRPr="00FB557D">
        <w:rPr>
          <w:rFonts w:asciiTheme="minorHAnsi" w:hAnsiTheme="minorHAnsi" w:cstheme="minorHAnsi"/>
          <w:noProof/>
          <w:sz w:val="22"/>
          <w:szCs w:val="22"/>
        </w:rPr>
        <w:t>2.</w:t>
      </w:r>
      <w:r w:rsidR="008C1BF2" w:rsidRPr="00FB557D">
        <w:rPr>
          <w:rFonts w:asciiTheme="minorHAnsi" w:hAnsiTheme="minorHAnsi" w:cstheme="minorHAnsi"/>
          <w:noProof/>
          <w:sz w:val="22"/>
          <w:szCs w:val="22"/>
        </w:rPr>
        <w:t>4</w:t>
      </w:r>
      <w:r w:rsidRPr="00FB557D">
        <w:rPr>
          <w:rFonts w:asciiTheme="minorHAnsi" w:hAnsiTheme="minorHAnsi" w:cstheme="minorHAnsi"/>
          <w:noProof/>
          <w:sz w:val="22"/>
          <w:szCs w:val="22"/>
        </w:rPr>
        <w:t>. Prekės (</w:t>
      </w:r>
      <w:r w:rsidRPr="00FB557D">
        <w:rPr>
          <w:rFonts w:ascii="Calibri" w:hAnsi="Calibri" w:cs="Calibri"/>
          <w:noProof/>
          <w:sz w:val="22"/>
          <w:szCs w:val="22"/>
        </w:rPr>
        <w:t>įskaitant jų konstrukciją) turi būti stabilios, saugios naudoti. Visos judamos ir reguliuojamos dalys sukonstruotos taip, kad naudojant netaptų laisvomis ir nesužalotų vartotojo.</w:t>
      </w:r>
      <w:r w:rsidRPr="00FB557D">
        <w:rPr>
          <w:rFonts w:ascii="Calibri" w:eastAsia="Calibri" w:hAnsi="Calibri" w:cs="Calibri"/>
          <w:noProof/>
          <w:sz w:val="22"/>
          <w:szCs w:val="22"/>
        </w:rPr>
        <w:t xml:space="preserve"> </w:t>
      </w:r>
    </w:p>
    <w:p w14:paraId="43F91987" w14:textId="2B814C04" w:rsidR="008C1BF2" w:rsidRPr="00FB557D" w:rsidRDefault="008C1BF2" w:rsidP="001276C0">
      <w:pPr>
        <w:pStyle w:val="Betarp"/>
        <w:spacing w:line="259" w:lineRule="auto"/>
        <w:jc w:val="both"/>
        <w:rPr>
          <w:rFonts w:ascii="Calibri" w:eastAsia="Calibri" w:hAnsi="Calibri" w:cs="Calibri"/>
          <w:bCs/>
          <w:noProof/>
          <w:sz w:val="22"/>
          <w:szCs w:val="22"/>
        </w:rPr>
      </w:pPr>
      <w:r w:rsidRPr="00FB557D">
        <w:rPr>
          <w:rFonts w:ascii="Calibri" w:eastAsia="Calibri" w:hAnsi="Calibri" w:cs="Calibri"/>
          <w:noProof/>
          <w:sz w:val="22"/>
          <w:szCs w:val="22"/>
        </w:rPr>
        <w:t xml:space="preserve">2.5. </w:t>
      </w:r>
      <w:r w:rsidRPr="00FB557D">
        <w:rPr>
          <w:rFonts w:ascii="Calibri" w:eastAsia="Calibri" w:hAnsi="Calibri" w:cs="Calibri"/>
          <w:bCs/>
          <w:noProof/>
          <w:sz w:val="22"/>
          <w:szCs w:val="22"/>
        </w:rPr>
        <w:t>Prekėms turi būti suteikiamas ne trumpesnis kaip 24 mėnesių garantinis terminas, kuris pradedamas skaičiuoti nuo prekių perdavimo–priėmimo akto pasirašymo dienos.</w:t>
      </w:r>
    </w:p>
    <w:p w14:paraId="6A2D6079" w14:textId="77777777" w:rsidR="008F27CD" w:rsidRPr="008F27CD" w:rsidRDefault="008F27CD" w:rsidP="001276C0">
      <w:pPr>
        <w:pStyle w:val="Betarp"/>
        <w:spacing w:line="259" w:lineRule="auto"/>
        <w:jc w:val="both"/>
        <w:rPr>
          <w:rFonts w:asciiTheme="minorHAnsi" w:eastAsia="Calibri" w:hAnsiTheme="minorHAnsi" w:cstheme="minorHAnsi"/>
          <w:noProof/>
          <w:sz w:val="22"/>
          <w:szCs w:val="22"/>
        </w:rPr>
      </w:pPr>
      <w:r w:rsidRPr="00FB557D">
        <w:rPr>
          <w:rFonts w:ascii="Calibri" w:eastAsia="Calibri" w:hAnsi="Calibri" w:cs="Calibri"/>
          <w:bCs/>
          <w:noProof/>
          <w:sz w:val="22"/>
          <w:szCs w:val="22"/>
        </w:rPr>
        <w:t xml:space="preserve">2.6. </w:t>
      </w:r>
      <w:r w:rsidRPr="00FB557D">
        <w:rPr>
          <w:rFonts w:asciiTheme="minorHAnsi" w:eastAsia="Calibri" w:hAnsiTheme="minorHAnsi" w:cstheme="minorHAnsi"/>
          <w:noProof/>
          <w:sz w:val="22"/>
          <w:szCs w:val="22"/>
        </w:rPr>
        <w:t>Prekės turi būti montuojamos</w:t>
      </w:r>
      <w:r w:rsidRPr="008F27CD">
        <w:rPr>
          <w:rFonts w:asciiTheme="minorHAnsi" w:eastAsia="Calibri" w:hAnsiTheme="minorHAnsi" w:cstheme="minorHAnsi"/>
          <w:noProof/>
          <w:sz w:val="22"/>
          <w:szCs w:val="22"/>
        </w:rPr>
        <w:t xml:space="preserve"> taip, kad patalpose esanti kita įranga bei kitas turtas nebūtų sugadinti, priešingu atveju – atlyginti padarytus nuostolius.</w:t>
      </w:r>
    </w:p>
    <w:p w14:paraId="0E523535" w14:textId="4019A066" w:rsidR="008F27CD" w:rsidRPr="008F27CD" w:rsidRDefault="008F27CD" w:rsidP="001276C0">
      <w:pPr>
        <w:pStyle w:val="Betarp"/>
        <w:spacing w:line="259" w:lineRule="auto"/>
        <w:jc w:val="both"/>
        <w:rPr>
          <w:rFonts w:asciiTheme="minorHAnsi" w:eastAsia="Calibri" w:hAnsiTheme="minorHAnsi" w:cstheme="minorHAnsi"/>
          <w:noProof/>
          <w:sz w:val="22"/>
          <w:szCs w:val="22"/>
        </w:rPr>
      </w:pPr>
      <w:r w:rsidRPr="008F27CD">
        <w:rPr>
          <w:rFonts w:asciiTheme="minorHAnsi" w:eastAsia="Calibri" w:hAnsiTheme="minorHAnsi" w:cstheme="minorHAnsi"/>
          <w:noProof/>
          <w:sz w:val="22"/>
          <w:szCs w:val="22"/>
        </w:rPr>
        <w:t>2.7. Tiekėjas pristatęs prekes, jas sumontavęs, turi sutvarkyti prekių įrengimo vietą, išvežti prekių montavimo metu susidariusias atliekas (jeigu jų susidaro).</w:t>
      </w:r>
    </w:p>
    <w:p w14:paraId="24D5591E" w14:textId="77777777" w:rsidR="007F0D93" w:rsidRPr="008F27CD" w:rsidRDefault="007F0D93" w:rsidP="001276C0">
      <w:pPr>
        <w:spacing w:before="120" w:after="0"/>
        <w:jc w:val="both"/>
        <w:rPr>
          <w:rFonts w:eastAsia="Calibri" w:cstheme="minorHAnsi"/>
          <w:b/>
          <w:noProof/>
          <w:lang w:eastAsia="lt-LT"/>
        </w:rPr>
      </w:pPr>
      <w:r w:rsidRPr="008F27CD">
        <w:rPr>
          <w:rFonts w:eastAsia="Calibri" w:cstheme="minorHAnsi"/>
          <w:b/>
          <w:noProof/>
          <w:lang w:eastAsia="lt-LT"/>
        </w:rPr>
        <w:t>3.</w:t>
      </w:r>
      <w:r w:rsidRPr="008F27CD">
        <w:rPr>
          <w:rFonts w:eastAsia="Calibri" w:cstheme="minorHAnsi"/>
          <w:noProof/>
          <w:lang w:eastAsia="lt-LT"/>
        </w:rPr>
        <w:t xml:space="preserve"> </w:t>
      </w:r>
      <w:r w:rsidRPr="008F27CD">
        <w:rPr>
          <w:rFonts w:eastAsia="Calibri" w:cstheme="minorHAnsi"/>
          <w:b/>
          <w:noProof/>
          <w:lang w:eastAsia="lt-LT"/>
        </w:rPr>
        <w:t>Techniniai reikalavimai prekėms</w:t>
      </w:r>
    </w:p>
    <w:p w14:paraId="27C89A55" w14:textId="7E13E25E" w:rsidR="007F0D93" w:rsidRPr="008F27CD" w:rsidRDefault="007F0D93" w:rsidP="001276C0">
      <w:pPr>
        <w:pStyle w:val="Betarp"/>
        <w:spacing w:line="259" w:lineRule="auto"/>
        <w:jc w:val="both"/>
        <w:rPr>
          <w:rFonts w:asciiTheme="minorHAnsi" w:hAnsiTheme="minorHAnsi" w:cstheme="minorHAnsi"/>
          <w:noProof/>
          <w:sz w:val="22"/>
          <w:szCs w:val="22"/>
          <w:u w:val="single"/>
          <w:lang w:eastAsia="en-US"/>
        </w:rPr>
      </w:pPr>
      <w:r w:rsidRPr="008F27CD">
        <w:rPr>
          <w:rFonts w:asciiTheme="minorHAnsi" w:hAnsiTheme="minorHAnsi" w:cstheme="minorHAnsi"/>
          <w:b/>
          <w:bCs/>
          <w:noProof/>
          <w:sz w:val="22"/>
          <w:szCs w:val="22"/>
          <w:u w:val="single"/>
          <w:lang w:eastAsia="en-US"/>
        </w:rPr>
        <w:t>Būtina užpildyti lentelės 3</w:t>
      </w:r>
      <w:r w:rsidR="00412E69">
        <w:rPr>
          <w:rFonts w:asciiTheme="minorHAnsi" w:hAnsiTheme="minorHAnsi" w:cstheme="minorHAnsi"/>
          <w:b/>
          <w:bCs/>
          <w:noProof/>
          <w:sz w:val="22"/>
          <w:szCs w:val="22"/>
          <w:u w:val="single"/>
          <w:lang w:eastAsia="en-US"/>
        </w:rPr>
        <w:t xml:space="preserve"> ir 4</w:t>
      </w:r>
      <w:r w:rsidRPr="008F27CD">
        <w:rPr>
          <w:rFonts w:asciiTheme="minorHAnsi" w:hAnsiTheme="minorHAnsi" w:cstheme="minorHAnsi"/>
          <w:b/>
          <w:bCs/>
          <w:noProof/>
          <w:sz w:val="22"/>
          <w:szCs w:val="22"/>
          <w:u w:val="single"/>
          <w:lang w:eastAsia="en-US"/>
        </w:rPr>
        <w:t xml:space="preserve"> stulpel</w:t>
      </w:r>
      <w:r w:rsidR="00412E69">
        <w:rPr>
          <w:rFonts w:asciiTheme="minorHAnsi" w:hAnsiTheme="minorHAnsi" w:cstheme="minorHAnsi"/>
          <w:b/>
          <w:bCs/>
          <w:noProof/>
          <w:sz w:val="22"/>
          <w:szCs w:val="22"/>
          <w:u w:val="single"/>
          <w:lang w:eastAsia="en-US"/>
        </w:rPr>
        <w:t>iuose</w:t>
      </w:r>
      <w:r w:rsidRPr="008F27CD">
        <w:rPr>
          <w:rFonts w:asciiTheme="minorHAnsi" w:hAnsiTheme="minorHAnsi" w:cstheme="minorHAnsi"/>
          <w:b/>
          <w:bCs/>
          <w:noProof/>
          <w:sz w:val="22"/>
          <w:szCs w:val="22"/>
          <w:u w:val="single"/>
          <w:lang w:eastAsia="en-US"/>
        </w:rPr>
        <w:t xml:space="preserve"> reikalaujamas reikšmes, nurodant siūlomos prekės gamintoją, modelį (jeigu yra)</w:t>
      </w:r>
      <w:r w:rsidR="005716FC" w:rsidRPr="007F0D93">
        <w:rPr>
          <w:rFonts w:asciiTheme="minorHAnsi" w:hAnsiTheme="minorHAnsi" w:cstheme="minorHAnsi"/>
          <w:b/>
          <w:bCs/>
          <w:sz w:val="22"/>
          <w:szCs w:val="22"/>
          <w:u w:val="single"/>
          <w:lang w:eastAsia="en-US"/>
        </w:rPr>
        <w:t xml:space="preserve">, </w:t>
      </w:r>
      <w:r w:rsidR="005716FC">
        <w:rPr>
          <w:rFonts w:asciiTheme="minorHAnsi" w:eastAsia="Calibri" w:hAnsiTheme="minorHAnsi" w:cstheme="minorHAnsi"/>
          <w:b/>
          <w:bCs/>
          <w:noProof/>
          <w:sz w:val="22"/>
          <w:szCs w:val="22"/>
          <w:u w:val="single"/>
          <w:lang w:eastAsia="en-US"/>
        </w:rPr>
        <w:t xml:space="preserve">siūlomo (-ų) </w:t>
      </w:r>
      <w:r w:rsidR="00412E69">
        <w:rPr>
          <w:rFonts w:asciiTheme="minorHAnsi" w:eastAsia="Calibri" w:hAnsiTheme="minorHAnsi" w:cstheme="minorHAnsi"/>
          <w:b/>
          <w:bCs/>
          <w:noProof/>
          <w:sz w:val="22"/>
          <w:szCs w:val="22"/>
          <w:u w:val="single"/>
          <w:lang w:eastAsia="en-US"/>
        </w:rPr>
        <w:t xml:space="preserve">prekės </w:t>
      </w:r>
      <w:r w:rsidR="005716FC">
        <w:rPr>
          <w:rFonts w:asciiTheme="minorHAnsi" w:eastAsia="Calibri" w:hAnsiTheme="minorHAnsi" w:cstheme="minorHAnsi"/>
          <w:b/>
          <w:bCs/>
          <w:noProof/>
          <w:sz w:val="22"/>
          <w:szCs w:val="22"/>
          <w:u w:val="single"/>
          <w:lang w:eastAsia="en-US"/>
        </w:rPr>
        <w:t>audinio (-ių)</w:t>
      </w:r>
      <w:r w:rsidR="005716FC" w:rsidRPr="007F0D93">
        <w:rPr>
          <w:rFonts w:asciiTheme="minorHAnsi" w:eastAsia="Calibri" w:hAnsiTheme="minorHAnsi" w:cstheme="minorHAnsi"/>
          <w:b/>
          <w:bCs/>
          <w:noProof/>
          <w:sz w:val="22"/>
          <w:szCs w:val="22"/>
          <w:u w:val="single"/>
          <w:lang w:eastAsia="en-US"/>
        </w:rPr>
        <w:t xml:space="preserve"> gamintoją (-us),</w:t>
      </w:r>
      <w:r w:rsidR="005716FC">
        <w:rPr>
          <w:rFonts w:asciiTheme="minorHAnsi" w:eastAsia="Calibri" w:hAnsiTheme="minorHAnsi" w:cstheme="minorHAnsi"/>
          <w:b/>
          <w:bCs/>
          <w:noProof/>
          <w:sz w:val="22"/>
          <w:szCs w:val="22"/>
          <w:u w:val="single"/>
          <w:lang w:eastAsia="en-US"/>
        </w:rPr>
        <w:t xml:space="preserve"> </w:t>
      </w:r>
      <w:r w:rsidR="005716FC" w:rsidRPr="008F27CD">
        <w:rPr>
          <w:rFonts w:asciiTheme="minorHAnsi" w:hAnsiTheme="minorHAnsi" w:cstheme="minorHAnsi"/>
          <w:b/>
          <w:bCs/>
          <w:noProof/>
          <w:sz w:val="22"/>
          <w:szCs w:val="22"/>
          <w:u w:val="single"/>
          <w:lang w:eastAsia="en-US"/>
        </w:rPr>
        <w:t xml:space="preserve">modelį </w:t>
      </w:r>
      <w:r w:rsidR="005716FC">
        <w:rPr>
          <w:rFonts w:asciiTheme="minorHAnsi" w:hAnsiTheme="minorHAnsi" w:cstheme="minorHAnsi"/>
          <w:b/>
          <w:bCs/>
          <w:noProof/>
          <w:sz w:val="22"/>
          <w:szCs w:val="22"/>
          <w:u w:val="single"/>
          <w:lang w:eastAsia="en-US"/>
        </w:rPr>
        <w:t>(-ius)</w:t>
      </w:r>
      <w:r w:rsidR="00FB557D">
        <w:rPr>
          <w:rFonts w:asciiTheme="minorHAnsi" w:hAnsiTheme="minorHAnsi" w:cstheme="minorHAnsi"/>
          <w:b/>
          <w:bCs/>
          <w:noProof/>
          <w:sz w:val="22"/>
          <w:szCs w:val="22"/>
          <w:u w:val="single"/>
          <w:lang w:eastAsia="en-US"/>
        </w:rPr>
        <w:t xml:space="preserve"> </w:t>
      </w:r>
      <w:r w:rsidR="00FB557D" w:rsidRPr="008F27CD">
        <w:rPr>
          <w:rFonts w:asciiTheme="minorHAnsi" w:hAnsiTheme="minorHAnsi" w:cstheme="minorHAnsi"/>
          <w:b/>
          <w:bCs/>
          <w:noProof/>
          <w:sz w:val="22"/>
          <w:szCs w:val="22"/>
          <w:u w:val="single"/>
          <w:lang w:eastAsia="en-US"/>
        </w:rPr>
        <w:t>(jeigu yra)</w:t>
      </w:r>
      <w:r w:rsidR="00FB557D">
        <w:rPr>
          <w:rFonts w:asciiTheme="minorHAnsi" w:hAnsiTheme="minorHAnsi" w:cstheme="minorHAnsi"/>
          <w:b/>
          <w:bCs/>
          <w:noProof/>
          <w:sz w:val="22"/>
          <w:szCs w:val="22"/>
          <w:u w:val="single"/>
          <w:lang w:eastAsia="en-US"/>
        </w:rPr>
        <w:t>, modifikaciją (-as)</w:t>
      </w:r>
      <w:r w:rsidR="005716FC">
        <w:rPr>
          <w:rFonts w:asciiTheme="minorHAnsi" w:hAnsiTheme="minorHAnsi" w:cstheme="minorHAnsi"/>
          <w:b/>
          <w:bCs/>
          <w:noProof/>
          <w:sz w:val="22"/>
          <w:szCs w:val="22"/>
          <w:u w:val="single"/>
          <w:lang w:eastAsia="en-US"/>
        </w:rPr>
        <w:t xml:space="preserve"> </w:t>
      </w:r>
      <w:r w:rsidR="005716FC" w:rsidRPr="008F27CD">
        <w:rPr>
          <w:rFonts w:asciiTheme="minorHAnsi" w:hAnsiTheme="minorHAnsi" w:cstheme="minorHAnsi"/>
          <w:b/>
          <w:bCs/>
          <w:noProof/>
          <w:sz w:val="22"/>
          <w:szCs w:val="22"/>
          <w:u w:val="single"/>
          <w:lang w:eastAsia="en-US"/>
        </w:rPr>
        <w:t>(jeigu yra)</w:t>
      </w:r>
      <w:r w:rsidR="005716FC">
        <w:rPr>
          <w:rFonts w:asciiTheme="minorHAnsi" w:hAnsiTheme="minorHAnsi" w:cstheme="minorHAnsi"/>
          <w:b/>
          <w:bCs/>
          <w:noProof/>
          <w:sz w:val="22"/>
          <w:szCs w:val="22"/>
          <w:u w:val="single"/>
          <w:lang w:eastAsia="en-US"/>
        </w:rPr>
        <w:t>,</w:t>
      </w:r>
      <w:r w:rsidR="005716FC" w:rsidRPr="007F0D93">
        <w:rPr>
          <w:rFonts w:asciiTheme="minorHAnsi" w:eastAsia="Calibri" w:hAnsiTheme="minorHAnsi" w:cstheme="minorHAnsi"/>
          <w:b/>
          <w:bCs/>
          <w:noProof/>
          <w:sz w:val="22"/>
          <w:szCs w:val="22"/>
          <w:u w:val="single"/>
          <w:lang w:eastAsia="en-US"/>
        </w:rPr>
        <w:t xml:space="preserve"> </w:t>
      </w:r>
      <w:r w:rsidR="005716FC" w:rsidRPr="007F0D93">
        <w:rPr>
          <w:rFonts w:asciiTheme="minorHAnsi" w:hAnsiTheme="minorHAnsi" w:cstheme="minorHAnsi"/>
          <w:b/>
          <w:bCs/>
          <w:sz w:val="22"/>
          <w:szCs w:val="22"/>
          <w:u w:val="single"/>
          <w:lang w:eastAsia="en-US"/>
        </w:rPr>
        <w:t xml:space="preserve">siūlomos prekės </w:t>
      </w:r>
      <w:r w:rsidR="00412E69">
        <w:rPr>
          <w:rFonts w:asciiTheme="minorHAnsi" w:hAnsiTheme="minorHAnsi" w:cstheme="minorHAnsi"/>
          <w:b/>
          <w:bCs/>
          <w:sz w:val="22"/>
          <w:szCs w:val="22"/>
          <w:u w:val="single"/>
          <w:lang w:eastAsia="en-US"/>
        </w:rPr>
        <w:t>ir prekės audinio</w:t>
      </w:r>
      <w:r w:rsidR="00EA6546">
        <w:rPr>
          <w:rFonts w:asciiTheme="minorHAnsi" w:hAnsiTheme="minorHAnsi" w:cstheme="minorHAnsi"/>
          <w:b/>
          <w:bCs/>
          <w:sz w:val="22"/>
          <w:szCs w:val="22"/>
          <w:u w:val="single"/>
          <w:lang w:eastAsia="en-US"/>
        </w:rPr>
        <w:t xml:space="preserve"> (-ių)</w:t>
      </w:r>
      <w:r w:rsidR="00412E69">
        <w:rPr>
          <w:rFonts w:asciiTheme="minorHAnsi" w:hAnsiTheme="minorHAnsi" w:cstheme="minorHAnsi"/>
          <w:b/>
          <w:bCs/>
          <w:sz w:val="22"/>
          <w:szCs w:val="22"/>
          <w:u w:val="single"/>
          <w:lang w:eastAsia="en-US"/>
        </w:rPr>
        <w:t xml:space="preserve"> </w:t>
      </w:r>
      <w:r w:rsidR="005716FC" w:rsidRPr="007F0D93">
        <w:rPr>
          <w:rFonts w:asciiTheme="minorHAnsi" w:hAnsiTheme="minorHAnsi" w:cstheme="minorHAnsi"/>
          <w:b/>
          <w:bCs/>
          <w:sz w:val="22"/>
          <w:szCs w:val="22"/>
          <w:u w:val="single"/>
          <w:lang w:eastAsia="en-US"/>
        </w:rPr>
        <w:t>duomenis bei kitą reikalaujamą informaciją</w:t>
      </w:r>
      <w:r w:rsidRPr="008F27CD">
        <w:rPr>
          <w:rFonts w:asciiTheme="minorHAnsi" w:hAnsiTheme="minorHAnsi" w:cstheme="minorHAnsi"/>
          <w:noProof/>
          <w:sz w:val="22"/>
          <w:szCs w:val="22"/>
          <w:u w:val="single"/>
          <w:lang w:eastAsia="en-US"/>
        </w:rPr>
        <w:t xml:space="preserve">. </w:t>
      </w:r>
    </w:p>
    <w:p w14:paraId="55D57ED4" w14:textId="6B93F106" w:rsidR="007F0D93" w:rsidRDefault="007F0D93" w:rsidP="001276C0">
      <w:pPr>
        <w:autoSpaceDE w:val="0"/>
        <w:autoSpaceDN w:val="0"/>
        <w:adjustRightInd w:val="0"/>
        <w:spacing w:after="0"/>
        <w:jc w:val="both"/>
        <w:rPr>
          <w:rFonts w:eastAsia="Calibri" w:cstheme="minorHAnsi"/>
          <w:b/>
          <w:noProof/>
          <w:color w:val="000000"/>
          <w:lang w:eastAsia="lt-LT"/>
        </w:rPr>
      </w:pPr>
      <w:r w:rsidRPr="008F27CD">
        <w:rPr>
          <w:rFonts w:eastAsia="Times New Roman" w:cstheme="minorHAnsi"/>
          <w:b/>
          <w:noProof/>
          <w:color w:val="000000"/>
          <w:lang w:eastAsia="lt-LT"/>
        </w:rPr>
        <w:t>Įrodant siūlomos prekės</w:t>
      </w:r>
      <w:r w:rsidR="00412E69">
        <w:rPr>
          <w:rFonts w:eastAsia="Times New Roman" w:cstheme="minorHAnsi"/>
          <w:b/>
          <w:noProof/>
          <w:color w:val="000000"/>
          <w:lang w:eastAsia="lt-LT"/>
        </w:rPr>
        <w:t xml:space="preserve"> ir (ar) prekės audinio</w:t>
      </w:r>
      <w:r w:rsidRPr="008F27CD">
        <w:rPr>
          <w:rFonts w:eastAsia="Times New Roman" w:cstheme="minorHAnsi"/>
          <w:b/>
          <w:noProof/>
          <w:color w:val="000000"/>
          <w:lang w:eastAsia="lt-LT"/>
        </w:rPr>
        <w:t xml:space="preserve"> atitiktį techninės specifikacijos reikalavimams, pateikiami gamintojo dokumentai</w:t>
      </w:r>
      <w:r w:rsidRPr="008F27CD">
        <w:rPr>
          <w:rFonts w:eastAsia="Times New Roman" w:cstheme="minorHAnsi"/>
          <w:b/>
          <w:noProof/>
          <w:lang w:eastAsia="lt-LT"/>
        </w:rPr>
        <w:t xml:space="preserve">* </w:t>
      </w:r>
      <w:r w:rsidRPr="008F27CD">
        <w:rPr>
          <w:rFonts w:eastAsia="Times New Roman" w:cstheme="minorHAnsi"/>
          <w:noProof/>
          <w:lang w:eastAsia="lt-LT"/>
        </w:rPr>
        <w:t>(išskyrus lentelės 4 stulpelyje brūkšniu užbrauktas eilutes, nes prekių atitiktis šių eilučių 2 stulpelyje nurodytiems reikalavimams bus tikrinama sutarties vykdymo ir / ar prekių perdavimo ir priėmimo metu)</w:t>
      </w:r>
      <w:r w:rsidRPr="008F27CD">
        <w:rPr>
          <w:rFonts w:eastAsia="Times New Roman" w:cstheme="minorHAnsi"/>
          <w:b/>
          <w:noProof/>
          <w:color w:val="000000"/>
          <w:lang w:eastAsia="lt-LT"/>
        </w:rPr>
        <w:t xml:space="preserve"> (</w:t>
      </w:r>
      <w:r w:rsidRPr="008F27CD">
        <w:rPr>
          <w:rFonts w:eastAsia="Calibri" w:cstheme="minorHAnsi"/>
          <w:b/>
          <w:noProof/>
          <w:color w:val="000000"/>
          <w:lang w:eastAsia="lt-LT"/>
        </w:rPr>
        <w:t xml:space="preserve">techninės specifikacijos, katalogų, bukletų kopijos, </w:t>
      </w:r>
      <w:r w:rsidRPr="008F27CD">
        <w:rPr>
          <w:rFonts w:eastAsia="Times New Roman" w:cstheme="minorHAnsi"/>
          <w:b/>
          <w:noProof/>
          <w:color w:val="000000"/>
          <w:lang w:eastAsia="lt-LT"/>
        </w:rPr>
        <w:t xml:space="preserve">atitinkamą (-us) techninės specifikacijos reikalavimą (-us) patvirtinanti (-čios) </w:t>
      </w:r>
      <w:r w:rsidRPr="008F27CD">
        <w:rPr>
          <w:rFonts w:eastAsia="Times New Roman" w:cstheme="minorHAnsi"/>
          <w:b/>
          <w:bCs/>
          <w:noProof/>
          <w:color w:val="000000"/>
          <w:lang w:eastAsia="lt-LT"/>
        </w:rPr>
        <w:t>momentinė (-ės) ekrano kopija (-os)</w:t>
      </w:r>
      <w:r w:rsidRPr="008F27CD">
        <w:rPr>
          <w:rFonts w:eastAsia="Times New Roman" w:cstheme="minorHAnsi"/>
          <w:b/>
          <w:noProof/>
          <w:color w:val="000000"/>
          <w:lang w:eastAsia="lt-LT"/>
        </w:rPr>
        <w:t xml:space="preserve"> (print screen) </w:t>
      </w:r>
      <w:r w:rsidRPr="008F27CD">
        <w:rPr>
          <w:rFonts w:eastAsia="Times New Roman" w:cstheme="minorHAnsi"/>
          <w:i/>
          <w:noProof/>
          <w:color w:val="000000"/>
          <w:u w:val="single"/>
          <w:lang w:eastAsia="lt-LT"/>
        </w:rPr>
        <w:t xml:space="preserve">(tokiu atveju momentinėje ekrano kopijoje (print screen-e) turi būti matoma informacija, </w:t>
      </w:r>
      <w:r w:rsidRPr="008F27CD">
        <w:rPr>
          <w:rFonts w:eastAsia="Times New Roman" w:cstheme="minorHAnsi"/>
          <w:b/>
          <w:i/>
          <w:noProof/>
          <w:color w:val="000000"/>
          <w:u w:val="single"/>
          <w:lang w:eastAsia="lt-LT"/>
        </w:rPr>
        <w:t>kad kopija padaryta iš</w:t>
      </w:r>
      <w:r w:rsidRPr="008F27CD">
        <w:rPr>
          <w:rFonts w:eastAsia="Times New Roman" w:cstheme="minorHAnsi"/>
          <w:i/>
          <w:noProof/>
          <w:color w:val="000000"/>
          <w:u w:val="single"/>
          <w:lang w:eastAsia="lt-LT"/>
        </w:rPr>
        <w:t xml:space="preserve"> </w:t>
      </w:r>
      <w:r w:rsidRPr="008F27CD">
        <w:rPr>
          <w:rFonts w:eastAsia="Times New Roman" w:cstheme="minorHAnsi"/>
          <w:b/>
          <w:i/>
          <w:noProof/>
          <w:color w:val="000000"/>
          <w:u w:val="single"/>
          <w:lang w:eastAsia="lt-LT"/>
        </w:rPr>
        <w:t>gamintojo</w:t>
      </w:r>
      <w:r w:rsidRPr="008F27CD">
        <w:rPr>
          <w:rFonts w:eastAsia="Times New Roman" w:cstheme="minorHAnsi"/>
          <w:i/>
          <w:noProof/>
          <w:color w:val="000000"/>
          <w:u w:val="single"/>
          <w:lang w:eastAsia="lt-LT"/>
        </w:rPr>
        <w:t xml:space="preserve"> tinklalapio ir turi būti aiškiai pažymėta (-os) konkreti (-čios) vieta (-os), kurioje (-iose) yra reikalaujamą (-as) prekės charakteristiką (-as) patvirtinanti informacija. </w:t>
      </w:r>
      <w:r w:rsidRPr="008F27CD">
        <w:rPr>
          <w:rFonts w:eastAsia="Times New Roman" w:cstheme="minorHAnsi"/>
          <w:bCs/>
          <w:i/>
          <w:noProof/>
          <w:color w:val="000000"/>
          <w:u w:val="single"/>
          <w:lang w:eastAsia="lt-LT"/>
        </w:rPr>
        <w:t>Momentinė ekrano kopija</w:t>
      </w:r>
      <w:r w:rsidRPr="008F27CD">
        <w:rPr>
          <w:rFonts w:eastAsia="Times New Roman" w:cstheme="minorHAnsi"/>
          <w:i/>
          <w:noProof/>
          <w:color w:val="000000"/>
          <w:u w:val="single"/>
          <w:lang w:eastAsia="lt-LT"/>
        </w:rPr>
        <w:t xml:space="preserve"> (print screen-as) turi būti aiškiai įskaitoma.)</w:t>
      </w:r>
      <w:r w:rsidRPr="008F27CD">
        <w:rPr>
          <w:rFonts w:eastAsia="Calibri" w:cstheme="minorHAnsi"/>
          <w:b/>
          <w:noProof/>
          <w:color w:val="000000"/>
          <w:lang w:eastAsia="lt-LT"/>
        </w:rPr>
        <w:t xml:space="preserve"> ir pan.) lietuvių arba anglų kalba. </w:t>
      </w:r>
    </w:p>
    <w:p w14:paraId="2F445803" w14:textId="0D23A518" w:rsidR="00FB557D" w:rsidRDefault="00FB557D" w:rsidP="00FB557D">
      <w:pPr>
        <w:autoSpaceDE w:val="0"/>
        <w:autoSpaceDN w:val="0"/>
        <w:adjustRightInd w:val="0"/>
        <w:jc w:val="both"/>
        <w:rPr>
          <w:bCs/>
        </w:rPr>
      </w:pPr>
      <w:r w:rsidRPr="00FB557D">
        <w:rPr>
          <w:rFonts w:eastAsia="Calibri" w:cstheme="minorHAnsi"/>
          <w:bCs/>
          <w:noProof/>
          <w:color w:val="000000"/>
          <w:lang w:eastAsia="lt-LT"/>
        </w:rPr>
        <w:lastRenderedPageBreak/>
        <w:t xml:space="preserve">Jei </w:t>
      </w:r>
      <w:r w:rsidRPr="00FB557D">
        <w:rPr>
          <w:bCs/>
        </w:rPr>
        <w:t>pateiktame audinio gamintojo dokumente nurodytas ne vienas audinys</w:t>
      </w:r>
      <w:r>
        <w:rPr>
          <w:bCs/>
        </w:rPr>
        <w:t>, prašome nurodyti</w:t>
      </w:r>
      <w:r w:rsidRPr="00FB557D">
        <w:rPr>
          <w:bCs/>
        </w:rPr>
        <w:t xml:space="preserve"> siūlomo audinio </w:t>
      </w:r>
      <w:r>
        <w:rPr>
          <w:bCs/>
        </w:rPr>
        <w:t>modifikaciją (</w:t>
      </w:r>
      <w:r w:rsidRPr="00FB557D">
        <w:rPr>
          <w:bCs/>
        </w:rPr>
        <w:t>kodą</w:t>
      </w:r>
      <w:r w:rsidR="00EB00D6">
        <w:rPr>
          <w:bCs/>
        </w:rPr>
        <w:t>,</w:t>
      </w:r>
      <w:r w:rsidRPr="00FB557D">
        <w:rPr>
          <w:bCs/>
        </w:rPr>
        <w:t xml:space="preserve"> </w:t>
      </w:r>
      <w:r w:rsidR="00EB00D6">
        <w:rPr>
          <w:bCs/>
        </w:rPr>
        <w:t xml:space="preserve">spalvos </w:t>
      </w:r>
      <w:r w:rsidRPr="00FB557D">
        <w:rPr>
          <w:bCs/>
        </w:rPr>
        <w:t>pavadinimą</w:t>
      </w:r>
      <w:r w:rsidR="00EB00D6">
        <w:rPr>
          <w:bCs/>
        </w:rPr>
        <w:t xml:space="preserve"> ar kitus duomenis</w:t>
      </w:r>
      <w:r>
        <w:rPr>
          <w:bCs/>
        </w:rPr>
        <w:t>), kad perkančioji organizacija galėtų identifikuoti, kuris audinys (-iai) siūlomi.</w:t>
      </w:r>
    </w:p>
    <w:p w14:paraId="458AAA25" w14:textId="216B6FC1" w:rsidR="00E546AD" w:rsidRDefault="00E546AD" w:rsidP="00FB557D">
      <w:pPr>
        <w:autoSpaceDE w:val="0"/>
        <w:autoSpaceDN w:val="0"/>
        <w:adjustRightInd w:val="0"/>
        <w:jc w:val="both"/>
        <w:rPr>
          <w:bCs/>
        </w:rPr>
      </w:pPr>
      <w:bookmarkStart w:id="0" w:name="_GoBack"/>
      <w:bookmarkEnd w:id="0"/>
      <w:r w:rsidRPr="00A842CD">
        <w:rPr>
          <w:bCs/>
        </w:rPr>
        <w:t xml:space="preserve">Jei </w:t>
      </w:r>
      <w:r w:rsidR="00B83F62" w:rsidRPr="00A842CD">
        <w:rPr>
          <w:bCs/>
        </w:rPr>
        <w:t>T</w:t>
      </w:r>
      <w:r w:rsidRPr="00A842CD">
        <w:rPr>
          <w:bCs/>
        </w:rPr>
        <w:t>iekėjas pats yra siūlomų prekių gamintojas, atitiktį reikalavimams patvirtinančių dokumentų</w:t>
      </w:r>
      <w:r w:rsidR="003A5164" w:rsidRPr="00A842CD">
        <w:rPr>
          <w:bCs/>
        </w:rPr>
        <w:t xml:space="preserve"> </w:t>
      </w:r>
      <w:bookmarkStart w:id="1" w:name="_Hlk211263985"/>
      <w:r w:rsidR="00A73C25" w:rsidRPr="00A842CD">
        <w:rPr>
          <w:bCs/>
        </w:rPr>
        <w:t>(</w:t>
      </w:r>
      <w:r w:rsidR="00A73C25" w:rsidRPr="00A842CD">
        <w:rPr>
          <w:bCs/>
          <w:u w:val="single"/>
        </w:rPr>
        <w:t>išskyrus dokumentus, patvirtinančius siūlomo (-ų) audinio (-ių) atitiktį</w:t>
      </w:r>
      <w:r w:rsidR="00A73C25" w:rsidRPr="00A842CD">
        <w:rPr>
          <w:rFonts w:ascii="Calibri" w:hAnsi="Calibri" w:cs="Calibri"/>
          <w:noProof/>
          <w:kern w:val="2"/>
          <w:szCs w:val="24"/>
          <w:u w:val="single"/>
        </w:rPr>
        <w:t xml:space="preserve"> lentelės 1.7 ir 4.6 papunkčių reikalavimams</w:t>
      </w:r>
      <w:r w:rsidR="00A73C25" w:rsidRPr="00A842CD">
        <w:rPr>
          <w:rFonts w:ascii="Calibri" w:hAnsi="Calibri" w:cs="Calibri"/>
          <w:noProof/>
          <w:kern w:val="2"/>
          <w:u w:val="single"/>
        </w:rPr>
        <w:t>)</w:t>
      </w:r>
      <w:bookmarkEnd w:id="1"/>
      <w:r w:rsidRPr="00A842CD">
        <w:rPr>
          <w:bCs/>
        </w:rPr>
        <w:t xml:space="preserve"> pateikti</w:t>
      </w:r>
      <w:r w:rsidRPr="00E546AD">
        <w:rPr>
          <w:bCs/>
        </w:rPr>
        <w:t xml:space="preserve"> nereikalaujama</w:t>
      </w:r>
      <w:r>
        <w:rPr>
          <w:rFonts w:ascii="Calibri" w:hAnsi="Calibri" w:cs="Calibri"/>
          <w:noProof/>
          <w:kern w:val="2"/>
          <w:szCs w:val="24"/>
        </w:rPr>
        <w:t>.</w:t>
      </w:r>
    </w:p>
    <w:p w14:paraId="7A6F5D95" w14:textId="7D2A03D4" w:rsidR="007F0D93" w:rsidRPr="00E028FB" w:rsidRDefault="00E028FB" w:rsidP="00E546AD">
      <w:pPr>
        <w:jc w:val="both"/>
        <w:rPr>
          <w:rFonts w:eastAsia="Times New Roman" w:cstheme="minorHAnsi"/>
          <w:noProof/>
          <w:lang w:eastAsia="lt-LT"/>
        </w:rPr>
      </w:pPr>
      <w:r w:rsidRPr="00E028FB">
        <w:rPr>
          <w:rFonts w:eastAsia="Times New Roman" w:cstheme="minorHAnsi"/>
          <w:lang w:eastAsia="lt-LT"/>
        </w:rPr>
        <w:t xml:space="preserve">Tuo atveju, jeigu pateiktoje gamintojo dokumentacijoje nėra reikalaujamos prekės charakteristikas patvirtinančios informacijos, </w:t>
      </w:r>
      <w:r w:rsidR="00B83F62">
        <w:rPr>
          <w:rFonts w:eastAsia="Times New Roman" w:cstheme="minorHAnsi"/>
          <w:lang w:eastAsia="lt-LT"/>
        </w:rPr>
        <w:t>T</w:t>
      </w:r>
      <w:r w:rsidRPr="00E028FB">
        <w:rPr>
          <w:rFonts w:eastAsia="Times New Roman" w:cstheme="minorHAnsi"/>
          <w:lang w:eastAsia="lt-LT"/>
        </w:rPr>
        <w:t xml:space="preserve">iekėjas privalo pateikti gamintojo arba jo oficialaus / įgalioto atstovo </w:t>
      </w:r>
      <w:r w:rsidRPr="003A5164">
        <w:rPr>
          <w:rFonts w:eastAsia="Times New Roman" w:cstheme="minorHAnsi"/>
          <w:u w:val="single"/>
          <w:lang w:eastAsia="lt-LT"/>
        </w:rPr>
        <w:t>(</w:t>
      </w:r>
      <w:r w:rsidR="00B83F62">
        <w:rPr>
          <w:rFonts w:eastAsia="Times New Roman" w:cstheme="minorHAnsi"/>
          <w:bCs/>
          <w:u w:val="single"/>
          <w:lang w:eastAsia="lt-LT"/>
        </w:rPr>
        <w:t>T</w:t>
      </w:r>
      <w:r w:rsidRPr="00E028FB">
        <w:rPr>
          <w:rFonts w:eastAsia="Times New Roman" w:cstheme="minorHAnsi"/>
          <w:bCs/>
          <w:u w:val="single"/>
          <w:lang w:eastAsia="lt-LT"/>
        </w:rPr>
        <w:t>iekėjo deklaracija nėra lygiavertis dokumentas)</w:t>
      </w:r>
      <w:r w:rsidRPr="00E028FB">
        <w:rPr>
          <w:rFonts w:eastAsia="Times New Roman" w:cstheme="minorHAnsi"/>
          <w:bCs/>
          <w:lang w:eastAsia="lt-LT"/>
        </w:rPr>
        <w:t xml:space="preserve"> </w:t>
      </w:r>
      <w:r w:rsidRPr="00E028FB">
        <w:rPr>
          <w:rFonts w:eastAsia="Times New Roman" w:cstheme="minorHAnsi"/>
          <w:lang w:eastAsia="lt-LT"/>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7F0D93" w:rsidRPr="00E028FB">
        <w:rPr>
          <w:rFonts w:eastAsia="Times New Roman" w:cstheme="minorHAnsi"/>
          <w:noProof/>
          <w:lang w:eastAsia="lt-LT"/>
        </w:rPr>
        <w:t xml:space="preserve">. </w:t>
      </w:r>
    </w:p>
    <w:p w14:paraId="7D33E66C" w14:textId="2F36D6A8" w:rsidR="008F27CD" w:rsidRPr="008F27CD" w:rsidRDefault="007F0D93" w:rsidP="001276C0">
      <w:pPr>
        <w:jc w:val="both"/>
        <w:rPr>
          <w:i/>
          <w:iCs/>
          <w:noProof/>
        </w:rPr>
      </w:pPr>
      <w:r w:rsidRPr="008F27CD">
        <w:rPr>
          <w:rFonts w:cstheme="minorHAnsi"/>
          <w:i/>
          <w:iCs/>
          <w:noProof/>
        </w:rPr>
        <w:t>*</w:t>
      </w:r>
      <w:r w:rsidR="008F27CD" w:rsidRPr="008F27CD">
        <w:rPr>
          <w:rFonts w:eastAsia="Calibri" w:cstheme="minorHAnsi"/>
          <w:i/>
          <w:iCs/>
          <w:noProof/>
        </w:rPr>
        <w:t xml:space="preserve"> </w:t>
      </w:r>
      <w:r w:rsidR="008F27CD" w:rsidRPr="008F27CD">
        <w:rPr>
          <w:i/>
          <w:iCs/>
          <w:noProof/>
        </w:rPr>
        <w:t>Įrodant siūlomos prekės atitiktį techninės specifikacijos reikalavimams, pateikiami gamintojo arba gamintojo oficialaus / įgalioto atstovo dokumentai. Tuo atveju, jeigu siūlomos prekės oficialaus / įgalioto atstovo internetiniame puslapyje nėra informacijos, kad jis yra oficialus / įgaliotas siūlomos prekės gamintojo atstovas, tuomet reikalinga pateikti gamintojo įgaliojimą suteikiantį teisę jį atstovauti. </w:t>
      </w:r>
    </w:p>
    <w:p w14:paraId="40F41E07" w14:textId="77777777" w:rsidR="007F0D93" w:rsidRPr="008F27CD" w:rsidRDefault="007F0D93" w:rsidP="001276C0">
      <w:pPr>
        <w:spacing w:after="0"/>
        <w:jc w:val="both"/>
        <w:rPr>
          <w:rFonts w:eastAsia="Times New Roman" w:cstheme="minorHAnsi"/>
          <w:noProof/>
          <w:lang w:eastAsia="lt-LT"/>
        </w:rPr>
      </w:pPr>
      <w:r w:rsidRPr="008F27CD">
        <w:rPr>
          <w:rFonts w:cstheme="minorHAnsi"/>
          <w:i/>
          <w:iCs/>
          <w:noProof/>
        </w:rPr>
        <w:t xml:space="preserve">Pastabos: </w:t>
      </w:r>
    </w:p>
    <w:p w14:paraId="4839B711" w14:textId="77777777" w:rsidR="00B83F62" w:rsidRPr="00B83F62" w:rsidRDefault="00B83F62" w:rsidP="00B83F62">
      <w:pPr>
        <w:spacing w:after="0" w:line="240" w:lineRule="auto"/>
        <w:jc w:val="both"/>
        <w:rPr>
          <w:rFonts w:eastAsia="Times New Roman" w:cstheme="minorHAnsi"/>
          <w:lang w:eastAsia="zh-CN"/>
        </w:rPr>
      </w:pPr>
      <w:r w:rsidRPr="00B83F62">
        <w:rPr>
          <w:rFonts w:eastAsia="Calibri" w:cstheme="minorHAnsi"/>
          <w:i/>
        </w:rPr>
        <w:t xml:space="preserve">1) Jeigu tas pats prekės modelis turi modifikacijas, kurių charakteristikos skiriasi, turi būti aiškiai detalizuota, kuris prekės modelis ir modifikacija yra siūlomas (nurodant konkretų prekės modelį, kodą, modifikaciją ar pan.). </w:t>
      </w:r>
    </w:p>
    <w:p w14:paraId="6930E210" w14:textId="77777777" w:rsidR="00B83F62" w:rsidRPr="00B83F62" w:rsidRDefault="00B83F62" w:rsidP="00B83F62">
      <w:pPr>
        <w:spacing w:after="0" w:line="240" w:lineRule="auto"/>
        <w:jc w:val="both"/>
        <w:rPr>
          <w:rFonts w:eastAsia="Calibri" w:cstheme="minorHAnsi"/>
          <w:i/>
        </w:rPr>
      </w:pPr>
      <w:r w:rsidRPr="00B83F62">
        <w:rPr>
          <w:rFonts w:eastAsia="Calibri" w:cstheme="minorHAnsi"/>
          <w:i/>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B83F62">
        <w:rPr>
          <w:rFonts w:eastAsia="Calibri" w:cstheme="minorHAnsi"/>
          <w:b/>
          <w:i/>
          <w:u w:val="single"/>
        </w:rPr>
        <w:t>jie yra tik orientaciniai ir tiekėjai gali siūlyti lygiaverčius (lygiavertiškumą privalo įrodyti tiekėjas).</w:t>
      </w:r>
      <w:r w:rsidRPr="00B83F62">
        <w:rPr>
          <w:rFonts w:eastAsia="Calibri" w:cstheme="minorHAnsi"/>
          <w:b/>
          <w:i/>
        </w:rPr>
        <w:t xml:space="preserve"> </w:t>
      </w:r>
    </w:p>
    <w:p w14:paraId="135D6651" w14:textId="77777777" w:rsidR="00B83F62" w:rsidRPr="00B83F62" w:rsidRDefault="00B83F62" w:rsidP="00B83F62">
      <w:pPr>
        <w:spacing w:line="240" w:lineRule="auto"/>
        <w:jc w:val="both"/>
        <w:rPr>
          <w:rFonts w:eastAsia="Times New Roman" w:cstheme="minorHAnsi"/>
          <w:i/>
          <w:lang w:eastAsia="lt-LT"/>
        </w:rPr>
      </w:pPr>
      <w:r w:rsidRPr="00B83F62">
        <w:rPr>
          <w:rFonts w:eastAsia="Calibri" w:cstheme="minorHAnsi"/>
          <w:i/>
        </w:rPr>
        <w:t xml:space="preserve">3) </w:t>
      </w:r>
      <w:r w:rsidRPr="00B83F62">
        <w:rPr>
          <w:rFonts w:eastAsia="Times New Roman" w:cstheme="minorHAnsi"/>
          <w:i/>
          <w:lang w:eastAsia="lt-LT"/>
        </w:rPr>
        <w:t>Pasiūlymai, kuriuose siūlomos prekės neatitiks (bus prastesnės) techninės specifikacijos reikalavimų, bus atmetami. Tiekėjas gali siūlyti lygiaverčių ir geresnių charakteristikų prekes.</w:t>
      </w:r>
    </w:p>
    <w:tbl>
      <w:tblPr>
        <w:tblStyle w:val="Lentelstinklelis"/>
        <w:tblW w:w="5000" w:type="pct"/>
        <w:tblInd w:w="-5" w:type="dxa"/>
        <w:tblLook w:val="04A0" w:firstRow="1" w:lastRow="0" w:firstColumn="1" w:lastColumn="0" w:noHBand="0" w:noVBand="1"/>
      </w:tblPr>
      <w:tblGrid>
        <w:gridCol w:w="709"/>
        <w:gridCol w:w="5670"/>
        <w:gridCol w:w="6805"/>
        <w:gridCol w:w="2204"/>
      </w:tblGrid>
      <w:tr w:rsidR="007F0D93" w:rsidRPr="008F27CD" w14:paraId="3035ACDA" w14:textId="17A6154F" w:rsidTr="00CE35BA">
        <w:tc>
          <w:tcPr>
            <w:tcW w:w="230" w:type="pct"/>
            <w:shd w:val="clear" w:color="auto" w:fill="D9D9D9" w:themeFill="background1" w:themeFillShade="D9"/>
          </w:tcPr>
          <w:p w14:paraId="32C91C5B" w14:textId="77777777" w:rsidR="007F0D93" w:rsidRPr="008F27CD" w:rsidRDefault="007F0D93" w:rsidP="00342FF1">
            <w:pPr>
              <w:jc w:val="center"/>
              <w:rPr>
                <w:rFonts w:eastAsia="Calibri" w:cstheme="minorHAnsi"/>
                <w:b/>
                <w:bCs/>
                <w:noProof/>
              </w:rPr>
            </w:pPr>
            <w:r w:rsidRPr="008F27CD">
              <w:rPr>
                <w:rFonts w:eastAsia="Calibri" w:cstheme="minorHAnsi"/>
                <w:b/>
                <w:bCs/>
                <w:noProof/>
              </w:rPr>
              <w:t>Eil.</w:t>
            </w:r>
          </w:p>
          <w:p w14:paraId="1DB94092" w14:textId="0F48ADA6" w:rsidR="007F0D93" w:rsidRPr="008F27CD" w:rsidRDefault="007F0D93" w:rsidP="00342FF1">
            <w:pPr>
              <w:spacing w:line="240" w:lineRule="exact"/>
              <w:jc w:val="center"/>
              <w:rPr>
                <w:rFonts w:cstheme="minorHAnsi"/>
                <w:b/>
                <w:noProof/>
              </w:rPr>
            </w:pPr>
            <w:r w:rsidRPr="008F27CD">
              <w:rPr>
                <w:rFonts w:eastAsia="Calibri" w:cstheme="minorHAnsi"/>
                <w:b/>
                <w:bCs/>
                <w:noProof/>
              </w:rPr>
              <w:t>Nr.</w:t>
            </w:r>
          </w:p>
        </w:tc>
        <w:tc>
          <w:tcPr>
            <w:tcW w:w="1842" w:type="pct"/>
            <w:shd w:val="clear" w:color="auto" w:fill="D9D9D9" w:themeFill="background1" w:themeFillShade="D9"/>
          </w:tcPr>
          <w:p w14:paraId="345205C2" w14:textId="77777777" w:rsidR="007F0D93" w:rsidRPr="008F27CD" w:rsidRDefault="007F0D93" w:rsidP="00342FF1">
            <w:pPr>
              <w:spacing w:before="60"/>
              <w:jc w:val="center"/>
              <w:rPr>
                <w:rFonts w:cstheme="minorHAnsi"/>
                <w:noProof/>
              </w:rPr>
            </w:pPr>
            <w:r w:rsidRPr="008F27CD">
              <w:rPr>
                <w:rFonts w:cstheme="minorHAnsi"/>
                <w:b/>
                <w:noProof/>
                <w:lang w:eastAsia="lt-LT"/>
              </w:rPr>
              <w:t>Prekės pavadinimas ir</w:t>
            </w:r>
          </w:p>
          <w:p w14:paraId="7538C827" w14:textId="7CB543A4" w:rsidR="007F0D93" w:rsidRPr="008F27CD" w:rsidRDefault="007F0D93" w:rsidP="00342FF1">
            <w:pPr>
              <w:spacing w:line="240" w:lineRule="exact"/>
              <w:jc w:val="center"/>
              <w:rPr>
                <w:rFonts w:cstheme="minorHAnsi"/>
                <w:b/>
                <w:noProof/>
              </w:rPr>
            </w:pPr>
            <w:r w:rsidRPr="008F27CD">
              <w:rPr>
                <w:rFonts w:cstheme="minorHAnsi"/>
                <w:b/>
                <w:noProof/>
              </w:rPr>
              <w:t>reikalaujamos techninės specifikacijos</w:t>
            </w:r>
          </w:p>
        </w:tc>
        <w:tc>
          <w:tcPr>
            <w:tcW w:w="2211" w:type="pct"/>
            <w:shd w:val="clear" w:color="auto" w:fill="D9D9D9" w:themeFill="background1" w:themeFillShade="D9"/>
          </w:tcPr>
          <w:p w14:paraId="72BC733E" w14:textId="08D9458E" w:rsidR="007F0D93" w:rsidRPr="008F27CD" w:rsidRDefault="007F0D93" w:rsidP="007F0D93">
            <w:pPr>
              <w:pStyle w:val="Betarp"/>
              <w:jc w:val="center"/>
              <w:rPr>
                <w:rFonts w:asciiTheme="minorHAnsi" w:eastAsia="Calibri" w:hAnsiTheme="minorHAnsi" w:cstheme="minorHAnsi"/>
                <w:b/>
                <w:bCs/>
                <w:noProof/>
                <w:sz w:val="22"/>
                <w:szCs w:val="22"/>
              </w:rPr>
            </w:pPr>
            <w:r w:rsidRPr="008F27CD">
              <w:rPr>
                <w:rFonts w:asciiTheme="minorHAnsi" w:eastAsia="Lucida Sans Unicode" w:hAnsiTheme="minorHAnsi" w:cstheme="minorHAnsi"/>
                <w:b/>
                <w:bCs/>
                <w:noProof/>
                <w:sz w:val="22"/>
                <w:szCs w:val="22"/>
              </w:rPr>
              <w:t>Prekės gamintojas,</w:t>
            </w:r>
            <w:r w:rsidRPr="008F27CD">
              <w:rPr>
                <w:rFonts w:asciiTheme="minorHAnsi" w:eastAsia="Calibri" w:hAnsiTheme="minorHAnsi" w:cstheme="minorHAnsi"/>
                <w:b/>
                <w:bCs/>
                <w:noProof/>
                <w:sz w:val="22"/>
                <w:szCs w:val="22"/>
              </w:rPr>
              <w:t xml:space="preserve"> modelis (jeigu yra),</w:t>
            </w:r>
            <w:r w:rsidR="008F27CD" w:rsidRPr="008F27CD">
              <w:rPr>
                <w:rFonts w:asciiTheme="minorHAnsi" w:eastAsia="Calibri" w:hAnsiTheme="minorHAnsi" w:cstheme="minorHAnsi"/>
                <w:b/>
                <w:bCs/>
                <w:noProof/>
                <w:sz w:val="22"/>
                <w:szCs w:val="22"/>
              </w:rPr>
              <w:t xml:space="preserve"> </w:t>
            </w:r>
            <w:r w:rsidR="00CE35BA">
              <w:rPr>
                <w:rFonts w:asciiTheme="minorHAnsi" w:eastAsia="Calibri" w:hAnsiTheme="minorHAnsi" w:cstheme="minorHAnsi"/>
                <w:b/>
                <w:bCs/>
                <w:noProof/>
                <w:sz w:val="22"/>
                <w:szCs w:val="22"/>
              </w:rPr>
              <w:t xml:space="preserve">prekės </w:t>
            </w:r>
            <w:r w:rsidR="004F6D18">
              <w:rPr>
                <w:rFonts w:asciiTheme="minorHAnsi" w:eastAsia="Lucida Sans Unicode" w:hAnsiTheme="minorHAnsi" w:cstheme="minorHAnsi"/>
                <w:b/>
                <w:bCs/>
                <w:noProof/>
                <w:sz w:val="22"/>
                <w:szCs w:val="22"/>
              </w:rPr>
              <w:t>audinio</w:t>
            </w:r>
            <w:r w:rsidR="004F6D18" w:rsidRPr="008F27CD">
              <w:rPr>
                <w:rFonts w:asciiTheme="minorHAnsi" w:eastAsia="Lucida Sans Unicode" w:hAnsiTheme="minorHAnsi" w:cstheme="minorHAnsi"/>
                <w:b/>
                <w:bCs/>
                <w:noProof/>
                <w:sz w:val="22"/>
                <w:szCs w:val="22"/>
              </w:rPr>
              <w:t xml:space="preserve"> gamintojas,</w:t>
            </w:r>
            <w:r w:rsidR="004F6D18" w:rsidRPr="008F27CD">
              <w:rPr>
                <w:rFonts w:asciiTheme="minorHAnsi" w:eastAsia="Calibri" w:hAnsiTheme="minorHAnsi" w:cstheme="minorHAnsi"/>
                <w:b/>
                <w:bCs/>
                <w:noProof/>
                <w:sz w:val="22"/>
                <w:szCs w:val="22"/>
              </w:rPr>
              <w:t xml:space="preserve"> modelis (jeigu yra), </w:t>
            </w:r>
            <w:r w:rsidR="00FB557D">
              <w:rPr>
                <w:rFonts w:asciiTheme="minorHAnsi" w:eastAsia="Calibri" w:hAnsiTheme="minorHAnsi" w:cstheme="minorHAnsi"/>
                <w:b/>
                <w:bCs/>
                <w:noProof/>
                <w:sz w:val="22"/>
                <w:szCs w:val="22"/>
              </w:rPr>
              <w:t>modifikacija (jeigu yra)</w:t>
            </w:r>
            <w:r w:rsidR="00E546AD">
              <w:rPr>
                <w:rFonts w:asciiTheme="minorHAnsi" w:eastAsia="Calibri" w:hAnsiTheme="minorHAnsi" w:cstheme="minorHAnsi"/>
                <w:b/>
                <w:bCs/>
                <w:noProof/>
                <w:sz w:val="22"/>
                <w:szCs w:val="22"/>
              </w:rPr>
              <w:t>,</w:t>
            </w:r>
            <w:r w:rsidR="00FB557D">
              <w:rPr>
                <w:rFonts w:asciiTheme="minorHAnsi" w:eastAsia="Calibri" w:hAnsiTheme="minorHAnsi" w:cstheme="minorHAnsi"/>
                <w:b/>
                <w:bCs/>
                <w:noProof/>
                <w:sz w:val="22"/>
                <w:szCs w:val="22"/>
              </w:rPr>
              <w:t xml:space="preserve"> </w:t>
            </w:r>
            <w:r w:rsidR="008F27CD" w:rsidRPr="008F27CD">
              <w:rPr>
                <w:rFonts w:asciiTheme="minorHAnsi" w:eastAsia="Calibri" w:hAnsiTheme="minorHAnsi" w:cstheme="minorHAnsi"/>
                <w:b/>
                <w:bCs/>
                <w:noProof/>
                <w:sz w:val="22"/>
                <w:szCs w:val="22"/>
              </w:rPr>
              <w:t>siūlomos</w:t>
            </w:r>
            <w:r w:rsidRPr="008F27CD">
              <w:rPr>
                <w:rFonts w:asciiTheme="minorHAnsi" w:eastAsia="Calibri" w:hAnsiTheme="minorHAnsi" w:cstheme="minorHAnsi"/>
                <w:b/>
                <w:bCs/>
                <w:noProof/>
                <w:sz w:val="22"/>
                <w:szCs w:val="22"/>
              </w:rPr>
              <w:t xml:space="preserve"> prekės parametro konkretus aprašymas, patvirtinantis 2 stulpelyje nurodytus reikalavimus, nurodant reikalaujamas parametrų reikšmes arba galimybių patvirtinimas (jei nėra specifikacijos reikšmių)</w:t>
            </w:r>
          </w:p>
          <w:p w14:paraId="3F9F7196" w14:textId="10E4AC75" w:rsidR="007F0D93" w:rsidRPr="008F27CD" w:rsidRDefault="007F0D93" w:rsidP="00342FF1">
            <w:pPr>
              <w:spacing w:line="240" w:lineRule="exact"/>
              <w:jc w:val="center"/>
              <w:rPr>
                <w:rFonts w:cstheme="minorHAnsi"/>
                <w:b/>
                <w:i/>
                <w:noProof/>
              </w:rPr>
            </w:pPr>
            <w:r w:rsidRPr="008F27CD">
              <w:rPr>
                <w:rFonts w:cstheme="minorHAnsi"/>
                <w:b/>
                <w:bCs/>
                <w:noProof/>
                <w:color w:val="0070C0"/>
                <w:u w:val="single"/>
              </w:rPr>
              <w:t>PILDO TIEKĖJAS</w:t>
            </w:r>
          </w:p>
        </w:tc>
        <w:tc>
          <w:tcPr>
            <w:tcW w:w="716" w:type="pct"/>
            <w:shd w:val="clear" w:color="auto" w:fill="D9D9D9" w:themeFill="background1" w:themeFillShade="D9"/>
          </w:tcPr>
          <w:p w14:paraId="30823825" w14:textId="373668AF" w:rsidR="007F0D93" w:rsidRPr="008F27CD" w:rsidRDefault="007F0D93" w:rsidP="007F0D93">
            <w:pPr>
              <w:pStyle w:val="Betarp"/>
              <w:jc w:val="center"/>
              <w:rPr>
                <w:rFonts w:asciiTheme="minorHAnsi" w:eastAsia="Calibri" w:hAnsiTheme="minorHAnsi" w:cstheme="minorHAnsi"/>
                <w:b/>
                <w:bCs/>
                <w:noProof/>
                <w:sz w:val="22"/>
                <w:szCs w:val="22"/>
              </w:rPr>
            </w:pPr>
            <w:r w:rsidRPr="008F27CD">
              <w:rPr>
                <w:rFonts w:asciiTheme="minorHAnsi" w:eastAsia="Calibri" w:hAnsiTheme="minorHAnsi" w:cstheme="minorHAnsi"/>
                <w:b/>
                <w:bCs/>
                <w:noProof/>
                <w:sz w:val="22"/>
                <w:szCs w:val="22"/>
              </w:rPr>
              <w:t>Teikiamo siūlomos prekės</w:t>
            </w:r>
            <w:r w:rsidR="00CE35BA">
              <w:rPr>
                <w:rFonts w:asciiTheme="minorHAnsi" w:eastAsia="Calibri" w:hAnsiTheme="minorHAnsi" w:cstheme="minorHAnsi"/>
                <w:b/>
                <w:bCs/>
                <w:noProof/>
                <w:sz w:val="22"/>
                <w:szCs w:val="22"/>
              </w:rPr>
              <w:t xml:space="preserve"> ir prekės audinio</w:t>
            </w:r>
            <w:r w:rsidRPr="008F27CD">
              <w:rPr>
                <w:rFonts w:asciiTheme="minorHAnsi" w:eastAsia="Calibri" w:hAnsiTheme="minorHAnsi" w:cstheme="minorHAnsi"/>
                <w:b/>
                <w:bCs/>
                <w:noProof/>
                <w:sz w:val="22"/>
                <w:szCs w:val="22"/>
              </w:rPr>
              <w:t xml:space="preserve"> gamintojo dokumento failo pavadinimas ir puslapio numeris, kuriame yra atitinkamą techninės specifikacijos reikalavimą patvirtinanti informacija</w:t>
            </w:r>
          </w:p>
          <w:p w14:paraId="598C2C26" w14:textId="3A33538F" w:rsidR="007F0D93" w:rsidRPr="008F27CD" w:rsidRDefault="007F0D93" w:rsidP="007F0D93">
            <w:pPr>
              <w:pStyle w:val="Betarp"/>
              <w:jc w:val="center"/>
              <w:rPr>
                <w:rFonts w:asciiTheme="minorHAnsi" w:eastAsia="Lucida Sans Unicode" w:hAnsiTheme="minorHAnsi" w:cstheme="minorHAnsi"/>
                <w:b/>
                <w:bCs/>
                <w:noProof/>
                <w:sz w:val="22"/>
                <w:szCs w:val="22"/>
              </w:rPr>
            </w:pPr>
            <w:r w:rsidRPr="008F27CD">
              <w:rPr>
                <w:rFonts w:ascii="Calibri" w:eastAsia="Calibri" w:hAnsi="Calibri" w:cs="Calibri"/>
                <w:b/>
                <w:noProof/>
                <w:color w:val="0070C0"/>
                <w:spacing w:val="-2"/>
                <w:kern w:val="2"/>
                <w:sz w:val="22"/>
                <w:szCs w:val="22"/>
                <w:lang w:eastAsia="en-US"/>
                <w14:ligatures w14:val="standardContextual"/>
              </w:rPr>
              <w:t>(PILDO TIEKĖJAS</w:t>
            </w:r>
            <w:r w:rsidR="001276C0">
              <w:rPr>
                <w:rFonts w:ascii="Calibri" w:eastAsia="Calibri" w:hAnsi="Calibri" w:cs="Calibri"/>
                <w:b/>
                <w:noProof/>
                <w:color w:val="0070C0"/>
                <w:spacing w:val="-2"/>
                <w:kern w:val="2"/>
                <w:sz w:val="22"/>
                <w:szCs w:val="22"/>
                <w:lang w:eastAsia="en-US"/>
                <w14:ligatures w14:val="standardContextual"/>
              </w:rPr>
              <w:t>)</w:t>
            </w:r>
          </w:p>
        </w:tc>
      </w:tr>
      <w:tr w:rsidR="007F0D93" w:rsidRPr="008F27CD" w14:paraId="4CF9F629" w14:textId="71868D56" w:rsidTr="00CE35BA">
        <w:tc>
          <w:tcPr>
            <w:tcW w:w="230" w:type="pct"/>
            <w:shd w:val="clear" w:color="auto" w:fill="D9D9D9" w:themeFill="background1" w:themeFillShade="D9"/>
          </w:tcPr>
          <w:p w14:paraId="19D9AABC" w14:textId="77777777" w:rsidR="007F0D93" w:rsidRPr="008F27CD" w:rsidRDefault="007F0D93" w:rsidP="005711DE">
            <w:pPr>
              <w:spacing w:line="240" w:lineRule="exact"/>
              <w:jc w:val="center"/>
              <w:rPr>
                <w:rFonts w:cstheme="minorHAnsi"/>
                <w:b/>
                <w:i/>
                <w:noProof/>
              </w:rPr>
            </w:pPr>
            <w:r w:rsidRPr="008F27CD">
              <w:rPr>
                <w:rFonts w:cstheme="minorHAnsi"/>
                <w:b/>
                <w:i/>
                <w:noProof/>
              </w:rPr>
              <w:t>1</w:t>
            </w:r>
          </w:p>
        </w:tc>
        <w:tc>
          <w:tcPr>
            <w:tcW w:w="1842" w:type="pct"/>
            <w:shd w:val="clear" w:color="auto" w:fill="D9D9D9" w:themeFill="background1" w:themeFillShade="D9"/>
          </w:tcPr>
          <w:p w14:paraId="4E77B75A" w14:textId="77777777" w:rsidR="007F0D93" w:rsidRPr="008F27CD" w:rsidRDefault="007F0D93" w:rsidP="005711DE">
            <w:pPr>
              <w:spacing w:line="240" w:lineRule="exact"/>
              <w:jc w:val="center"/>
              <w:rPr>
                <w:rFonts w:cstheme="minorHAnsi"/>
                <w:b/>
                <w:i/>
                <w:noProof/>
              </w:rPr>
            </w:pPr>
            <w:r w:rsidRPr="008F27CD">
              <w:rPr>
                <w:rFonts w:cstheme="minorHAnsi"/>
                <w:b/>
                <w:i/>
                <w:noProof/>
              </w:rPr>
              <w:t>2</w:t>
            </w:r>
          </w:p>
        </w:tc>
        <w:tc>
          <w:tcPr>
            <w:tcW w:w="2211" w:type="pct"/>
            <w:shd w:val="clear" w:color="auto" w:fill="D9D9D9" w:themeFill="background1" w:themeFillShade="D9"/>
          </w:tcPr>
          <w:p w14:paraId="61C1D55B" w14:textId="77777777" w:rsidR="007F0D93" w:rsidRPr="008F27CD" w:rsidRDefault="007F0D93" w:rsidP="005711DE">
            <w:pPr>
              <w:spacing w:line="240" w:lineRule="exact"/>
              <w:jc w:val="center"/>
              <w:rPr>
                <w:rFonts w:cstheme="minorHAnsi"/>
                <w:b/>
                <w:i/>
                <w:noProof/>
              </w:rPr>
            </w:pPr>
            <w:r w:rsidRPr="008F27CD">
              <w:rPr>
                <w:rFonts w:cstheme="minorHAnsi"/>
                <w:b/>
                <w:i/>
                <w:noProof/>
              </w:rPr>
              <w:t>3</w:t>
            </w:r>
          </w:p>
        </w:tc>
        <w:tc>
          <w:tcPr>
            <w:tcW w:w="716" w:type="pct"/>
            <w:tcBorders>
              <w:bottom w:val="single" w:sz="4" w:space="0" w:color="auto"/>
            </w:tcBorders>
            <w:shd w:val="clear" w:color="auto" w:fill="D9D9D9" w:themeFill="background1" w:themeFillShade="D9"/>
          </w:tcPr>
          <w:p w14:paraId="51E90CC9" w14:textId="5D0B2CE9" w:rsidR="007F0D93" w:rsidRPr="008F27CD" w:rsidRDefault="007F0D93" w:rsidP="005711DE">
            <w:pPr>
              <w:spacing w:line="240" w:lineRule="exact"/>
              <w:jc w:val="center"/>
              <w:rPr>
                <w:rFonts w:cstheme="minorHAnsi"/>
                <w:b/>
                <w:i/>
                <w:noProof/>
              </w:rPr>
            </w:pPr>
            <w:r w:rsidRPr="008F27CD">
              <w:rPr>
                <w:rFonts w:cstheme="minorHAnsi"/>
                <w:b/>
                <w:i/>
                <w:noProof/>
              </w:rPr>
              <w:t>4</w:t>
            </w:r>
          </w:p>
        </w:tc>
      </w:tr>
      <w:tr w:rsidR="007F0D93" w:rsidRPr="008F27CD" w14:paraId="34CD442E" w14:textId="749C4E43" w:rsidTr="00CE35BA">
        <w:tc>
          <w:tcPr>
            <w:tcW w:w="230" w:type="pct"/>
            <w:shd w:val="clear" w:color="auto" w:fill="auto"/>
          </w:tcPr>
          <w:p w14:paraId="72C8559D" w14:textId="77777777" w:rsidR="007F0D93" w:rsidRPr="00CE35BA" w:rsidRDefault="007F0D93" w:rsidP="00CE35BA">
            <w:pPr>
              <w:spacing w:line="240" w:lineRule="exact"/>
              <w:jc w:val="center"/>
              <w:rPr>
                <w:rFonts w:cstheme="minorHAnsi"/>
                <w:b/>
                <w:noProof/>
                <w:color w:val="000000" w:themeColor="text1"/>
              </w:rPr>
            </w:pPr>
            <w:r w:rsidRPr="00CE35BA">
              <w:rPr>
                <w:rFonts w:cstheme="minorHAnsi"/>
                <w:b/>
                <w:noProof/>
                <w:color w:val="000000" w:themeColor="text1"/>
              </w:rPr>
              <w:lastRenderedPageBreak/>
              <w:t>1.</w:t>
            </w:r>
          </w:p>
        </w:tc>
        <w:tc>
          <w:tcPr>
            <w:tcW w:w="1842" w:type="pct"/>
            <w:shd w:val="clear" w:color="auto" w:fill="auto"/>
          </w:tcPr>
          <w:p w14:paraId="0A89665E" w14:textId="07D1324E" w:rsidR="007F0D93" w:rsidRPr="008F27CD" w:rsidRDefault="007F0D93" w:rsidP="007F0D93">
            <w:pPr>
              <w:rPr>
                <w:rFonts w:cstheme="minorHAnsi"/>
                <w:b/>
                <w:noProof/>
                <w:color w:val="000000" w:themeColor="text1"/>
              </w:rPr>
            </w:pPr>
            <w:r w:rsidRPr="008F27CD">
              <w:rPr>
                <w:rFonts w:cstheme="minorHAnsi"/>
                <w:b/>
                <w:noProof/>
                <w:color w:val="000000" w:themeColor="text1"/>
              </w:rPr>
              <w:t>Kasetinės ritininės užuolaidos</w:t>
            </w:r>
          </w:p>
          <w:p w14:paraId="3F54D63E" w14:textId="5BF01189" w:rsidR="007F0D93" w:rsidRPr="008F27CD" w:rsidRDefault="007F0D93" w:rsidP="007F0D93">
            <w:pPr>
              <w:spacing w:line="240" w:lineRule="exact"/>
              <w:rPr>
                <w:rFonts w:cstheme="minorHAnsi"/>
                <w:b/>
                <w:noProof/>
                <w:color w:val="000000" w:themeColor="text1"/>
              </w:rPr>
            </w:pPr>
            <w:r w:rsidRPr="008F27CD">
              <w:rPr>
                <w:rFonts w:cstheme="minorHAnsi"/>
                <w:b/>
                <w:noProof/>
                <w:color w:val="000000" w:themeColor="text1"/>
              </w:rPr>
              <w:t xml:space="preserve">(preliminarus kiekis –  </w:t>
            </w:r>
            <w:r w:rsidR="00F17B3C" w:rsidRPr="008F27CD">
              <w:rPr>
                <w:rFonts w:cstheme="minorHAnsi"/>
                <w:b/>
                <w:noProof/>
                <w:color w:val="000000" w:themeColor="text1"/>
              </w:rPr>
              <w:t>800 m</w:t>
            </w:r>
            <w:r w:rsidR="00F17B3C" w:rsidRPr="008F27CD">
              <w:rPr>
                <w:rFonts w:cstheme="minorHAnsi"/>
                <w:b/>
                <w:noProof/>
                <w:color w:val="000000" w:themeColor="text1"/>
                <w:vertAlign w:val="superscript"/>
              </w:rPr>
              <w:t>2</w:t>
            </w:r>
            <w:r w:rsidRPr="008F27CD">
              <w:rPr>
                <w:rFonts w:cstheme="minorHAnsi"/>
                <w:b/>
                <w:noProof/>
                <w:color w:val="000000" w:themeColor="text1"/>
              </w:rPr>
              <w:t>)</w:t>
            </w:r>
          </w:p>
        </w:tc>
        <w:tc>
          <w:tcPr>
            <w:tcW w:w="2211" w:type="pct"/>
            <w:shd w:val="clear" w:color="auto" w:fill="auto"/>
          </w:tcPr>
          <w:p w14:paraId="3B22791F" w14:textId="75AFC619" w:rsidR="007F0D93" w:rsidRPr="008F27CD" w:rsidRDefault="007F0D93" w:rsidP="007F0D93">
            <w:pPr>
              <w:tabs>
                <w:tab w:val="left" w:pos="319"/>
              </w:tabs>
              <w:suppressAutoHyphens/>
              <w:contextualSpacing/>
              <w:rPr>
                <w:rFonts w:eastAsia="Times New Roman" w:cstheme="minorHAnsi"/>
                <w:noProof/>
                <w:lang w:eastAsia="lt-LT"/>
              </w:rPr>
            </w:pPr>
            <w:r w:rsidRPr="008F27CD">
              <w:rPr>
                <w:rFonts w:eastAsia="Times New Roman" w:cstheme="minorHAnsi"/>
                <w:noProof/>
                <w:lang w:eastAsia="lt-LT"/>
              </w:rPr>
              <w:t xml:space="preserve">Gamintojas </w:t>
            </w:r>
            <w:r w:rsidRPr="001276C0">
              <w:rPr>
                <w:rFonts w:eastAsia="Times New Roman" w:cstheme="minorHAnsi"/>
                <w:i/>
                <w:noProof/>
                <w:color w:val="365F91" w:themeColor="accent1" w:themeShade="BF"/>
                <w:lang w:eastAsia="lt-LT"/>
              </w:rPr>
              <w:t xml:space="preserve">(nurodyti konkretų gamintoją): </w:t>
            </w:r>
            <w:r w:rsidR="00AA7E67" w:rsidRPr="008F27CD">
              <w:rPr>
                <w:rFonts w:cstheme="minorHAnsi"/>
                <w:noProof/>
                <w:color w:val="365F91" w:themeColor="accent1" w:themeShade="BF"/>
              </w:rPr>
              <w:t>...............................</w:t>
            </w:r>
          </w:p>
          <w:p w14:paraId="27668828" w14:textId="4F64C18C" w:rsidR="007F0D93" w:rsidRPr="008F27CD" w:rsidRDefault="007F0D93" w:rsidP="007F0D93">
            <w:pPr>
              <w:spacing w:line="240" w:lineRule="exact"/>
              <w:rPr>
                <w:rFonts w:cstheme="minorHAnsi"/>
                <w:b/>
                <w:i/>
                <w:noProof/>
                <w:color w:val="000000" w:themeColor="text1"/>
              </w:rPr>
            </w:pPr>
            <w:r w:rsidRPr="008F27CD">
              <w:rPr>
                <w:rFonts w:ascii="Calibri" w:eastAsia="Calibri" w:hAnsi="Calibri" w:cs="Calibri"/>
                <w:noProof/>
              </w:rPr>
              <w:t xml:space="preserve">Prekės modelis </w:t>
            </w:r>
            <w:r w:rsidRPr="001276C0">
              <w:rPr>
                <w:rFonts w:ascii="Calibri" w:eastAsia="Calibri" w:hAnsi="Calibri" w:cs="Calibri"/>
                <w:i/>
                <w:iCs/>
                <w:noProof/>
                <w:color w:val="365F91" w:themeColor="accent1" w:themeShade="BF"/>
              </w:rPr>
              <w:t>(įrašyti, jeigu yra):</w:t>
            </w:r>
            <w:r w:rsidRPr="008F27CD">
              <w:rPr>
                <w:rFonts w:ascii="Calibri" w:eastAsia="Calibri" w:hAnsi="Calibri" w:cs="Calibri"/>
                <w:noProof/>
                <w:color w:val="365F91" w:themeColor="accent1" w:themeShade="BF"/>
              </w:rPr>
              <w:t xml:space="preserve"> </w:t>
            </w:r>
            <w:r w:rsidR="00AA7E67" w:rsidRPr="008F27CD">
              <w:rPr>
                <w:rFonts w:cstheme="minorHAnsi"/>
                <w:noProof/>
                <w:color w:val="365F91" w:themeColor="accent1" w:themeShade="BF"/>
              </w:rPr>
              <w:t>...............................</w:t>
            </w:r>
          </w:p>
        </w:tc>
        <w:tc>
          <w:tcPr>
            <w:tcW w:w="716" w:type="pct"/>
            <w:tcBorders>
              <w:bottom w:val="single" w:sz="4" w:space="0" w:color="auto"/>
              <w:tl2br w:val="single" w:sz="4" w:space="0" w:color="auto"/>
            </w:tcBorders>
          </w:tcPr>
          <w:p w14:paraId="2B7358FA" w14:textId="77777777" w:rsidR="007F0D93" w:rsidRPr="008F27CD" w:rsidRDefault="007F0D93" w:rsidP="007F0D93">
            <w:pPr>
              <w:jc w:val="both"/>
              <w:rPr>
                <w:rFonts w:eastAsia="Times New Roman" w:cstheme="minorHAnsi"/>
                <w:i/>
                <w:iCs/>
                <w:noProof/>
                <w:color w:val="000000" w:themeColor="text1"/>
                <w:lang w:eastAsia="lt-LT"/>
              </w:rPr>
            </w:pPr>
          </w:p>
        </w:tc>
      </w:tr>
      <w:tr w:rsidR="007F0D93" w:rsidRPr="008F27CD" w14:paraId="0A657E2A" w14:textId="03293362" w:rsidTr="00CE35BA">
        <w:trPr>
          <w:trHeight w:val="274"/>
        </w:trPr>
        <w:tc>
          <w:tcPr>
            <w:tcW w:w="230" w:type="pct"/>
          </w:tcPr>
          <w:p w14:paraId="56BC462C" w14:textId="06B0F42B" w:rsidR="007F0D93" w:rsidRPr="00CE35BA" w:rsidRDefault="00CE35BA" w:rsidP="00CE35BA">
            <w:pPr>
              <w:rPr>
                <w:rFonts w:cstheme="minorHAnsi"/>
                <w:bCs/>
                <w:noProof/>
              </w:rPr>
            </w:pPr>
            <w:r w:rsidRPr="00CE35BA">
              <w:rPr>
                <w:rFonts w:cstheme="minorHAnsi"/>
                <w:bCs/>
                <w:noProof/>
              </w:rPr>
              <w:t>1.1.</w:t>
            </w:r>
          </w:p>
        </w:tc>
        <w:tc>
          <w:tcPr>
            <w:tcW w:w="1842" w:type="pct"/>
          </w:tcPr>
          <w:p w14:paraId="0FDCDAA8" w14:textId="5A55F084" w:rsidR="007F0D93" w:rsidRPr="008F27CD" w:rsidRDefault="007F0D93" w:rsidP="007F0D93">
            <w:pPr>
              <w:rPr>
                <w:rFonts w:cstheme="minorHAnsi"/>
                <w:noProof/>
                <w:color w:val="000000"/>
              </w:rPr>
            </w:pPr>
            <w:r w:rsidRPr="008F27CD">
              <w:rPr>
                <w:rFonts w:cstheme="minorHAnsi"/>
                <w:noProof/>
              </w:rPr>
              <w:t xml:space="preserve">Kasetinių ritininių užuolaidų </w:t>
            </w:r>
            <w:r w:rsidRPr="008F27CD">
              <w:rPr>
                <w:rFonts w:cstheme="minorHAnsi"/>
                <w:noProof/>
                <w:color w:val="000000"/>
              </w:rPr>
              <w:t>komplektacija:</w:t>
            </w:r>
            <w:r w:rsidRPr="008F27CD">
              <w:rPr>
                <w:rFonts w:cstheme="minorHAnsi"/>
                <w:noProof/>
                <w:color w:val="000000"/>
              </w:rPr>
              <w:br/>
              <w:t xml:space="preserve">Pusiau uždara kasetė; </w:t>
            </w:r>
          </w:p>
          <w:p w14:paraId="26BD1C40" w14:textId="77777777" w:rsidR="007F0D93" w:rsidRPr="008F27CD" w:rsidRDefault="007F0D93" w:rsidP="007F0D93">
            <w:pPr>
              <w:rPr>
                <w:rFonts w:cstheme="minorHAnsi"/>
                <w:noProof/>
                <w:color w:val="000000"/>
              </w:rPr>
            </w:pPr>
            <w:r w:rsidRPr="008F27CD">
              <w:rPr>
                <w:rFonts w:cstheme="minorHAnsi"/>
                <w:noProof/>
                <w:color w:val="000000"/>
              </w:rPr>
              <w:t>Vamzdis, ant kurio susukamas audinys;</w:t>
            </w:r>
          </w:p>
          <w:p w14:paraId="3FF18616" w14:textId="77777777" w:rsidR="007F0D93" w:rsidRPr="008F27CD" w:rsidRDefault="007F0D93" w:rsidP="007F0D93">
            <w:pPr>
              <w:rPr>
                <w:rFonts w:cstheme="minorHAnsi"/>
                <w:noProof/>
                <w:color w:val="000000"/>
              </w:rPr>
            </w:pPr>
            <w:r w:rsidRPr="008F27CD">
              <w:rPr>
                <w:rFonts w:cstheme="minorHAnsi"/>
                <w:noProof/>
                <w:color w:val="000000"/>
              </w:rPr>
              <w:t>Audinys;</w:t>
            </w:r>
          </w:p>
          <w:p w14:paraId="2FB1D4BB" w14:textId="77777777" w:rsidR="007F0D93" w:rsidRPr="008F27CD" w:rsidRDefault="007F0D93" w:rsidP="007F0D93">
            <w:pPr>
              <w:rPr>
                <w:rFonts w:cstheme="minorHAnsi"/>
                <w:noProof/>
                <w:color w:val="000000"/>
              </w:rPr>
            </w:pPr>
            <w:r w:rsidRPr="008F27CD">
              <w:rPr>
                <w:rFonts w:cstheme="minorHAnsi"/>
                <w:noProof/>
                <w:color w:val="000000"/>
              </w:rPr>
              <w:t>Kreipiančiosios;</w:t>
            </w:r>
          </w:p>
          <w:p w14:paraId="543AE27F" w14:textId="77777777" w:rsidR="007F0D93" w:rsidRPr="008F27CD" w:rsidRDefault="007F0D93" w:rsidP="007F0D93">
            <w:pPr>
              <w:rPr>
                <w:rFonts w:cstheme="minorHAnsi"/>
                <w:noProof/>
                <w:color w:val="000000"/>
              </w:rPr>
            </w:pPr>
            <w:r w:rsidRPr="008F27CD">
              <w:rPr>
                <w:rFonts w:cstheme="minorHAnsi"/>
                <w:noProof/>
                <w:color w:val="000000"/>
              </w:rPr>
              <w:t>Grandinėlė;</w:t>
            </w:r>
          </w:p>
          <w:p w14:paraId="721016CC" w14:textId="77777777" w:rsidR="007F0D93" w:rsidRPr="008F27CD" w:rsidRDefault="007F0D93" w:rsidP="007F0D93">
            <w:pPr>
              <w:rPr>
                <w:rFonts w:cstheme="minorHAnsi"/>
                <w:noProof/>
                <w:color w:val="000000"/>
              </w:rPr>
            </w:pPr>
            <w:r w:rsidRPr="008F27CD">
              <w:rPr>
                <w:rFonts w:cstheme="minorHAnsi"/>
                <w:noProof/>
                <w:color w:val="000000"/>
              </w:rPr>
              <w:t xml:space="preserve">ir visos kitos dalys reikalingos tinkamai prekių eksploatacijai. </w:t>
            </w:r>
          </w:p>
        </w:tc>
        <w:tc>
          <w:tcPr>
            <w:tcW w:w="2211" w:type="pct"/>
          </w:tcPr>
          <w:p w14:paraId="6E478931" w14:textId="77777777" w:rsidR="007F0D93" w:rsidRPr="008F27CD" w:rsidRDefault="007F0D93" w:rsidP="007F0D93">
            <w:pPr>
              <w:pStyle w:val="TableHeading"/>
              <w:snapToGrid w:val="0"/>
              <w:jc w:val="left"/>
              <w:rPr>
                <w:rFonts w:asciiTheme="minorHAnsi" w:hAnsiTheme="minorHAnsi" w:cstheme="minorHAnsi"/>
                <w:b w:val="0"/>
                <w:noProof/>
                <w:color w:val="365F91" w:themeColor="accent1" w:themeShade="B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5EA4F1CB"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2AD9CA01" w14:textId="78DCE59E" w:rsidTr="00CE35BA">
        <w:trPr>
          <w:trHeight w:val="288"/>
        </w:trPr>
        <w:tc>
          <w:tcPr>
            <w:tcW w:w="230" w:type="pct"/>
          </w:tcPr>
          <w:p w14:paraId="5EF2A9C5" w14:textId="74B8AC42" w:rsidR="007F0D93" w:rsidRPr="00CE35BA" w:rsidRDefault="00CE35BA" w:rsidP="00CE35BA">
            <w:pPr>
              <w:rPr>
                <w:rFonts w:cstheme="minorHAnsi"/>
                <w:bCs/>
                <w:noProof/>
              </w:rPr>
            </w:pPr>
            <w:r w:rsidRPr="00CE35BA">
              <w:rPr>
                <w:rFonts w:cstheme="minorHAnsi"/>
                <w:bCs/>
                <w:noProof/>
              </w:rPr>
              <w:t>1.2.</w:t>
            </w:r>
          </w:p>
        </w:tc>
        <w:tc>
          <w:tcPr>
            <w:tcW w:w="1842" w:type="pct"/>
          </w:tcPr>
          <w:p w14:paraId="1E67CDD9" w14:textId="77777777" w:rsidR="007F0D93" w:rsidRPr="008F27CD" w:rsidRDefault="007F0D93" w:rsidP="007F0D93">
            <w:pPr>
              <w:rPr>
                <w:rFonts w:cstheme="minorHAnsi"/>
                <w:noProof/>
              </w:rPr>
            </w:pPr>
            <w:r w:rsidRPr="008F27CD">
              <w:rPr>
                <w:rFonts w:cstheme="minorHAnsi"/>
                <w:noProof/>
              </w:rPr>
              <w:t xml:space="preserve">Tvirtinimo būdas: prie lango rėmo. </w:t>
            </w:r>
          </w:p>
        </w:tc>
        <w:tc>
          <w:tcPr>
            <w:tcW w:w="2211" w:type="pct"/>
          </w:tcPr>
          <w:p w14:paraId="0F50CB29" w14:textId="77777777"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tl2br w:val="single" w:sz="4" w:space="0" w:color="auto"/>
            </w:tcBorders>
          </w:tcPr>
          <w:p w14:paraId="4D61CC51"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039774B9" w14:textId="3BE82B40" w:rsidTr="00924137">
        <w:trPr>
          <w:trHeight w:val="70"/>
        </w:trPr>
        <w:tc>
          <w:tcPr>
            <w:tcW w:w="230" w:type="pct"/>
          </w:tcPr>
          <w:p w14:paraId="773B8018" w14:textId="181C30EB" w:rsidR="007F0D93" w:rsidRPr="00CE35BA" w:rsidRDefault="00CE35BA" w:rsidP="00CE35BA">
            <w:pPr>
              <w:rPr>
                <w:rFonts w:cstheme="minorHAnsi"/>
                <w:bCs/>
                <w:noProof/>
              </w:rPr>
            </w:pPr>
            <w:r w:rsidRPr="00CE35BA">
              <w:rPr>
                <w:rFonts w:cstheme="minorHAnsi"/>
                <w:bCs/>
                <w:noProof/>
              </w:rPr>
              <w:t>1.3.</w:t>
            </w:r>
          </w:p>
        </w:tc>
        <w:tc>
          <w:tcPr>
            <w:tcW w:w="1842" w:type="pct"/>
          </w:tcPr>
          <w:p w14:paraId="40AE177F" w14:textId="77777777" w:rsidR="007F0D93" w:rsidRPr="008F27CD" w:rsidRDefault="007F0D93" w:rsidP="007F0D93">
            <w:pPr>
              <w:rPr>
                <w:rFonts w:cstheme="minorHAnsi"/>
                <w:noProof/>
              </w:rPr>
            </w:pPr>
            <w:r w:rsidRPr="008F27CD">
              <w:rPr>
                <w:rFonts w:cstheme="minorHAnsi"/>
                <w:noProof/>
              </w:rPr>
              <w:t>Pusiau uždara kasetė turi būti pagaminta iš aliuminio arba lygiaverčio metalo lydinio.</w:t>
            </w:r>
          </w:p>
        </w:tc>
        <w:tc>
          <w:tcPr>
            <w:tcW w:w="2211" w:type="pct"/>
          </w:tcPr>
          <w:p w14:paraId="2BC67E40" w14:textId="415AFEF7" w:rsidR="007F0D93" w:rsidRPr="008F27CD" w:rsidRDefault="007F0D93" w:rsidP="007F0D93">
            <w:pPr>
              <w:pStyle w:val="TableHeading"/>
              <w:snapToGrid w:val="0"/>
              <w:jc w:val="left"/>
              <w:rPr>
                <w:rFonts w:asciiTheme="minorHAnsi" w:hAnsiTheme="minorHAnsi" w:cstheme="minorHAnsi"/>
                <w:b w:val="0"/>
                <w:noProof/>
                <w:color w:val="365F91" w:themeColor="accent1" w:themeShade="BF"/>
                <w:sz w:val="22"/>
                <w:szCs w:val="22"/>
                <w:lang w:val="lt-LT"/>
              </w:rPr>
            </w:pPr>
            <w:r w:rsidRPr="008F27CD">
              <w:rPr>
                <w:rFonts w:asciiTheme="minorHAnsi" w:hAnsiTheme="minorHAnsi" w:cstheme="minorHAnsi"/>
                <w:b w:val="0"/>
                <w:noProof/>
                <w:sz w:val="22"/>
                <w:szCs w:val="22"/>
                <w:lang w:val="lt-LT"/>
              </w:rPr>
              <w:t xml:space="preserve">Pagamintas iš: </w:t>
            </w:r>
            <w:r w:rsidRPr="008F27CD">
              <w:rPr>
                <w:rFonts w:asciiTheme="minorHAnsi" w:hAnsiTheme="minorHAnsi" w:cstheme="minorHAnsi"/>
                <w:b w:val="0"/>
                <w:i/>
                <w:noProof/>
                <w:color w:val="365F91" w:themeColor="accent1" w:themeShade="BF"/>
                <w:sz w:val="22"/>
                <w:szCs w:val="22"/>
                <w:lang w:val="lt-LT"/>
              </w:rPr>
              <w:t>(įrašyti konkrečią medžiagą):</w:t>
            </w:r>
            <w:r w:rsidRPr="008F27CD">
              <w:rPr>
                <w:rFonts w:asciiTheme="minorHAnsi" w:hAnsiTheme="minorHAnsi" w:cstheme="minorHAnsi"/>
                <w:b w:val="0"/>
                <w:noProof/>
                <w:color w:val="365F91" w:themeColor="accent1" w:themeShade="BF"/>
                <w:sz w:val="22"/>
                <w:szCs w:val="22"/>
                <w:lang w:val="lt-LT"/>
              </w:rPr>
              <w:t xml:space="preserve"> ................................</w:t>
            </w:r>
          </w:p>
        </w:tc>
        <w:tc>
          <w:tcPr>
            <w:tcW w:w="716" w:type="pct"/>
            <w:tcBorders>
              <w:bottom w:val="single" w:sz="4" w:space="0" w:color="auto"/>
            </w:tcBorders>
          </w:tcPr>
          <w:p w14:paraId="54CFF856" w14:textId="6B39D875"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r w:rsidRPr="008F27CD">
              <w:rPr>
                <w:rFonts w:ascii="Calibri" w:eastAsia="Calibri" w:hAnsi="Calibri" w:cs="Calibri"/>
                <w:b w:val="0"/>
                <w:bCs w:val="0"/>
                <w:i/>
                <w:iCs/>
                <w:noProof/>
                <w:color w:val="365F91" w:themeColor="accent1" w:themeShade="BF"/>
                <w:kern w:val="2"/>
                <w:sz w:val="22"/>
                <w:szCs w:val="22"/>
                <w:lang w:val="lt-LT"/>
                <w14:ligatures w14:val="standardContextual"/>
              </w:rPr>
              <w:t xml:space="preserve">(įrašyti): </w:t>
            </w:r>
            <w:r w:rsidRPr="008F27CD">
              <w:rPr>
                <w:rFonts w:ascii="Calibri" w:eastAsia="Calibri" w:hAnsi="Calibri" w:cs="Calibri"/>
                <w:b w:val="0"/>
                <w:bCs w:val="0"/>
                <w:i/>
                <w:iCs/>
                <w:noProof/>
                <w:kern w:val="2"/>
                <w:sz w:val="22"/>
                <w:szCs w:val="22"/>
                <w:lang w:val="lt-LT"/>
                <w14:ligatures w14:val="standardContextual"/>
              </w:rPr>
              <w:t>................</w:t>
            </w:r>
          </w:p>
        </w:tc>
      </w:tr>
      <w:tr w:rsidR="007F0D93" w:rsidRPr="008F27CD" w14:paraId="5BF52F11" w14:textId="4976DD06" w:rsidTr="00924137">
        <w:trPr>
          <w:trHeight w:val="70"/>
        </w:trPr>
        <w:tc>
          <w:tcPr>
            <w:tcW w:w="230" w:type="pct"/>
          </w:tcPr>
          <w:p w14:paraId="72343432" w14:textId="1A09428B" w:rsidR="007F0D93" w:rsidRPr="00CE35BA" w:rsidRDefault="00CE35BA" w:rsidP="00CE35BA">
            <w:pPr>
              <w:rPr>
                <w:rFonts w:cstheme="minorHAnsi"/>
                <w:bCs/>
                <w:noProof/>
              </w:rPr>
            </w:pPr>
            <w:r w:rsidRPr="00CE35BA">
              <w:rPr>
                <w:rFonts w:cstheme="minorHAnsi"/>
                <w:bCs/>
                <w:noProof/>
              </w:rPr>
              <w:t>1.4.</w:t>
            </w:r>
          </w:p>
        </w:tc>
        <w:tc>
          <w:tcPr>
            <w:tcW w:w="1842" w:type="pct"/>
          </w:tcPr>
          <w:p w14:paraId="57C35481" w14:textId="785A54E2" w:rsidR="007F0D93" w:rsidRPr="008F27CD" w:rsidRDefault="007F0D93" w:rsidP="007F0D93">
            <w:pPr>
              <w:rPr>
                <w:rFonts w:cstheme="minorHAnsi"/>
                <w:noProof/>
              </w:rPr>
            </w:pPr>
            <w:r w:rsidRPr="008F27CD">
              <w:rPr>
                <w:rFonts w:cstheme="minorHAnsi"/>
                <w:noProof/>
              </w:rPr>
              <w:t>Vamzdžio diametras ant kurio sukamas audinys 19 (</w:t>
            </w:r>
            <w:r w:rsidR="008F27CD" w:rsidRPr="008F27CD">
              <w:rPr>
                <w:rFonts w:cstheme="minorHAnsi"/>
                <w:noProof/>
              </w:rPr>
              <w:t>±</w:t>
            </w:r>
            <w:r w:rsidRPr="008F27CD">
              <w:rPr>
                <w:rFonts w:cstheme="minorHAnsi"/>
                <w:noProof/>
              </w:rPr>
              <w:t xml:space="preserve">1) mm. </w:t>
            </w:r>
          </w:p>
        </w:tc>
        <w:tc>
          <w:tcPr>
            <w:tcW w:w="2211" w:type="pct"/>
          </w:tcPr>
          <w:p w14:paraId="7B8DB9E4" w14:textId="56BC9B14" w:rsidR="007F0D93" w:rsidRPr="008F27CD" w:rsidRDefault="00FB557D" w:rsidP="007F0D93">
            <w:pPr>
              <w:pStyle w:val="TableHeading"/>
              <w:snapToGrid w:val="0"/>
              <w:jc w:val="left"/>
              <w:rPr>
                <w:rFonts w:asciiTheme="minorHAnsi" w:hAnsiTheme="minorHAnsi" w:cstheme="minorHAnsi"/>
                <w:b w:val="0"/>
                <w:noProof/>
                <w:sz w:val="22"/>
                <w:szCs w:val="22"/>
                <w:lang w:val="lt-LT"/>
              </w:rPr>
            </w:pPr>
            <w:r w:rsidRPr="00CC11A8">
              <w:rPr>
                <w:rFonts w:asciiTheme="minorHAnsi" w:hAnsiTheme="minorHAnsi" w:cstheme="minorHAnsi"/>
                <w:b w:val="0"/>
                <w:sz w:val="22"/>
                <w:szCs w:val="22"/>
                <w:lang w:val="lt-LT"/>
              </w:rPr>
              <w:t xml:space="preserve">Vamzdžio diametras: </w:t>
            </w:r>
            <w:r w:rsidRPr="00CC11A8">
              <w:rPr>
                <w:rFonts w:asciiTheme="minorHAnsi" w:hAnsiTheme="minorHAnsi" w:cstheme="minorHAnsi"/>
                <w:b w:val="0"/>
                <w:i/>
                <w:color w:val="365F91" w:themeColor="accent1" w:themeShade="BF"/>
                <w:sz w:val="22"/>
                <w:szCs w:val="22"/>
                <w:lang w:val="lt-LT"/>
              </w:rPr>
              <w:t>(įrašyti konkrečią reikšmę):</w:t>
            </w:r>
            <w:r w:rsidRPr="00CC11A8">
              <w:rPr>
                <w:rFonts w:asciiTheme="minorHAnsi" w:hAnsiTheme="minorHAnsi" w:cstheme="minorHAnsi"/>
                <w:b w:val="0"/>
                <w:color w:val="365F91" w:themeColor="accent1" w:themeShade="BF"/>
                <w:sz w:val="22"/>
                <w:szCs w:val="22"/>
                <w:lang w:val="lt-LT"/>
              </w:rPr>
              <w:t xml:space="preserve">......... </w:t>
            </w:r>
            <w:r w:rsidRPr="00FB557D">
              <w:rPr>
                <w:rFonts w:asciiTheme="minorHAnsi" w:hAnsiTheme="minorHAnsi" w:cstheme="minorHAnsi"/>
                <w:b w:val="0"/>
                <w:sz w:val="22"/>
                <w:szCs w:val="22"/>
                <w:lang w:val="lt-LT"/>
              </w:rPr>
              <w:t>mm.</w:t>
            </w:r>
          </w:p>
        </w:tc>
        <w:tc>
          <w:tcPr>
            <w:tcW w:w="716" w:type="pct"/>
            <w:tcBorders>
              <w:bottom w:val="single" w:sz="4" w:space="0" w:color="auto"/>
              <w:tl2br w:val="single" w:sz="4" w:space="0" w:color="auto"/>
            </w:tcBorders>
          </w:tcPr>
          <w:p w14:paraId="700A0A97" w14:textId="61BAD452" w:rsidR="007F0D93" w:rsidRPr="008F27CD" w:rsidRDefault="007F0D93" w:rsidP="007F0D93">
            <w:pPr>
              <w:pStyle w:val="TableHeading"/>
              <w:snapToGrid w:val="0"/>
              <w:jc w:val="left"/>
              <w:rPr>
                <w:rFonts w:asciiTheme="minorHAnsi" w:hAnsiTheme="minorHAnsi" w:cstheme="minorHAnsi"/>
                <w:b w:val="0"/>
                <w:bCs w:val="0"/>
                <w:i/>
                <w:iCs/>
                <w:noProof/>
                <w:sz w:val="22"/>
                <w:szCs w:val="22"/>
                <w:lang w:val="lt-LT"/>
              </w:rPr>
            </w:pPr>
          </w:p>
        </w:tc>
      </w:tr>
      <w:tr w:rsidR="007F0D93" w:rsidRPr="008F27CD" w14:paraId="1FC4F942" w14:textId="4C4533C6" w:rsidTr="00CE35BA">
        <w:trPr>
          <w:trHeight w:val="70"/>
        </w:trPr>
        <w:tc>
          <w:tcPr>
            <w:tcW w:w="230" w:type="pct"/>
          </w:tcPr>
          <w:p w14:paraId="6A8E2C52" w14:textId="1FE306CB" w:rsidR="007F0D93" w:rsidRPr="00CE35BA" w:rsidRDefault="00CE35BA" w:rsidP="00CE35BA">
            <w:pPr>
              <w:rPr>
                <w:rFonts w:cstheme="minorHAnsi"/>
                <w:bCs/>
                <w:noProof/>
              </w:rPr>
            </w:pPr>
            <w:r w:rsidRPr="00CE35BA">
              <w:rPr>
                <w:rFonts w:cstheme="minorHAnsi"/>
                <w:bCs/>
                <w:noProof/>
              </w:rPr>
              <w:t>1.5.</w:t>
            </w:r>
          </w:p>
        </w:tc>
        <w:tc>
          <w:tcPr>
            <w:tcW w:w="1842" w:type="pct"/>
          </w:tcPr>
          <w:p w14:paraId="6B4736DB" w14:textId="77777777" w:rsidR="007F0D93" w:rsidRPr="008F27CD" w:rsidRDefault="007F0D93" w:rsidP="007F0D93">
            <w:pPr>
              <w:rPr>
                <w:rFonts w:cstheme="minorHAnsi"/>
                <w:noProof/>
              </w:rPr>
            </w:pPr>
            <w:r w:rsidRPr="008F27CD">
              <w:rPr>
                <w:rFonts w:cstheme="minorHAnsi"/>
                <w:noProof/>
              </w:rPr>
              <w:t>Valdymas grandinėle.</w:t>
            </w:r>
          </w:p>
        </w:tc>
        <w:tc>
          <w:tcPr>
            <w:tcW w:w="2211" w:type="pct"/>
          </w:tcPr>
          <w:p w14:paraId="26104D12" w14:textId="77777777" w:rsidR="007F0D93" w:rsidRPr="008F27CD" w:rsidRDefault="007F0D93" w:rsidP="007F0D93">
            <w:pPr>
              <w:pStyle w:val="TableHeading"/>
              <w:snapToGrid w:val="0"/>
              <w:jc w:val="left"/>
              <w:rPr>
                <w:rFonts w:asciiTheme="minorHAnsi" w:hAnsiTheme="minorHAnsi" w:cstheme="minorHAnsi"/>
                <w:b w:val="0"/>
                <w:noProof/>
                <w:color w:val="365F91" w:themeColor="accent1" w:themeShade="B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15E00295"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7C36BE46" w14:textId="4DCFC4D3" w:rsidTr="00CE35BA">
        <w:trPr>
          <w:trHeight w:val="70"/>
        </w:trPr>
        <w:tc>
          <w:tcPr>
            <w:tcW w:w="230" w:type="pct"/>
          </w:tcPr>
          <w:p w14:paraId="3683B487" w14:textId="21206D7B" w:rsidR="007F0D93" w:rsidRPr="00CE35BA" w:rsidRDefault="00CE35BA" w:rsidP="00CE35BA">
            <w:pPr>
              <w:rPr>
                <w:rFonts w:cstheme="minorHAnsi"/>
                <w:bCs/>
                <w:noProof/>
              </w:rPr>
            </w:pPr>
            <w:r w:rsidRPr="00CE35BA">
              <w:rPr>
                <w:rFonts w:cstheme="minorHAnsi"/>
                <w:bCs/>
                <w:noProof/>
              </w:rPr>
              <w:t>1.6.</w:t>
            </w:r>
          </w:p>
        </w:tc>
        <w:tc>
          <w:tcPr>
            <w:tcW w:w="1842" w:type="pct"/>
          </w:tcPr>
          <w:p w14:paraId="75B17E0D" w14:textId="7DAB672A" w:rsidR="007F0D93" w:rsidRPr="008F27CD" w:rsidRDefault="007F0D93" w:rsidP="007F0D93">
            <w:pPr>
              <w:rPr>
                <w:rFonts w:cstheme="minorHAnsi"/>
                <w:noProof/>
              </w:rPr>
            </w:pPr>
            <w:r w:rsidRPr="008F27CD">
              <w:rPr>
                <w:rFonts w:cstheme="minorHAnsi"/>
                <w:noProof/>
              </w:rPr>
              <w:t xml:space="preserve">Grandinėlė pagal </w:t>
            </w:r>
            <w:r w:rsidR="001B39E7">
              <w:rPr>
                <w:rFonts w:cstheme="minorHAnsi"/>
                <w:noProof/>
              </w:rPr>
              <w:t>P</w:t>
            </w:r>
            <w:r w:rsidRPr="008F27CD">
              <w:rPr>
                <w:rFonts w:cstheme="minorHAnsi"/>
                <w:noProof/>
              </w:rPr>
              <w:t>irkėjo poreikį gali būti kairėje arba dešinėje pusėje.</w:t>
            </w:r>
          </w:p>
        </w:tc>
        <w:tc>
          <w:tcPr>
            <w:tcW w:w="2211" w:type="pct"/>
          </w:tcPr>
          <w:p w14:paraId="1803DADA" w14:textId="19316EDF" w:rsidR="007F0D93" w:rsidRPr="008F27CD" w:rsidRDefault="007F0D93" w:rsidP="007F0D93">
            <w:pPr>
              <w:pStyle w:val="TableHeading"/>
              <w:snapToGrid w:val="0"/>
              <w:jc w:val="left"/>
              <w:rPr>
                <w:noProof/>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36BEC36C"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58E8308A" w14:textId="4F5BC7DF" w:rsidTr="00FB557D">
        <w:trPr>
          <w:trHeight w:val="1864"/>
        </w:trPr>
        <w:tc>
          <w:tcPr>
            <w:tcW w:w="230" w:type="pct"/>
          </w:tcPr>
          <w:p w14:paraId="39E72EFB" w14:textId="67CE0A2F" w:rsidR="007F0D93" w:rsidRPr="00CE35BA" w:rsidRDefault="00CE35BA" w:rsidP="00CE35BA">
            <w:pPr>
              <w:rPr>
                <w:rFonts w:cstheme="minorHAnsi"/>
                <w:bCs/>
                <w:noProof/>
              </w:rPr>
            </w:pPr>
            <w:r w:rsidRPr="00CE35BA">
              <w:rPr>
                <w:rFonts w:cstheme="minorHAnsi"/>
                <w:bCs/>
                <w:noProof/>
              </w:rPr>
              <w:t>1.7.</w:t>
            </w:r>
          </w:p>
        </w:tc>
        <w:tc>
          <w:tcPr>
            <w:tcW w:w="1842" w:type="pct"/>
          </w:tcPr>
          <w:p w14:paraId="75021857" w14:textId="77777777" w:rsidR="007F0D93" w:rsidRDefault="007F0D93" w:rsidP="007F0D93">
            <w:pPr>
              <w:rPr>
                <w:rFonts w:cstheme="minorHAnsi"/>
                <w:noProof/>
              </w:rPr>
            </w:pPr>
            <w:r w:rsidRPr="008F27CD">
              <w:rPr>
                <w:rFonts w:cstheme="minorHAnsi"/>
                <w:noProof/>
              </w:rPr>
              <w:t>Audinys:</w:t>
            </w:r>
          </w:p>
          <w:p w14:paraId="7333C1C2" w14:textId="77777777" w:rsidR="001276C0" w:rsidRDefault="007F0D93" w:rsidP="007F0D93">
            <w:pPr>
              <w:pStyle w:val="Sraopastraipa"/>
              <w:ind w:left="0"/>
              <w:rPr>
                <w:rFonts w:cstheme="minorHAnsi"/>
                <w:noProof/>
              </w:rPr>
            </w:pPr>
            <w:r w:rsidRPr="008F27CD">
              <w:rPr>
                <w:rFonts w:cstheme="minorHAnsi"/>
                <w:noProof/>
              </w:rPr>
              <w:t xml:space="preserve">1.7.1. Sudėtis: 100 % poliesteris; </w:t>
            </w:r>
            <w:r w:rsidRPr="008F27CD">
              <w:rPr>
                <w:rFonts w:cstheme="minorHAnsi"/>
                <w:noProof/>
              </w:rPr>
              <w:br/>
              <w:t>1.7.2. Audinio svoris ne mažiau kaip  190 g/m²;</w:t>
            </w:r>
          </w:p>
          <w:p w14:paraId="6C6CB48B" w14:textId="5F664187" w:rsidR="007F0D93" w:rsidRPr="008F27CD" w:rsidRDefault="007F0D93" w:rsidP="007F0D93">
            <w:pPr>
              <w:pStyle w:val="Sraopastraipa"/>
              <w:ind w:left="0"/>
              <w:rPr>
                <w:rFonts w:cstheme="minorHAnsi"/>
                <w:noProof/>
              </w:rPr>
            </w:pPr>
            <w:r w:rsidRPr="008F27CD">
              <w:rPr>
                <w:rFonts w:cstheme="minorHAnsi"/>
                <w:noProof/>
              </w:rPr>
              <w:t>1.7.3. Audinio storis ne mažiau kaip  0.30 mm;</w:t>
            </w:r>
            <w:r w:rsidRPr="008F27CD">
              <w:rPr>
                <w:rFonts w:cstheme="minorHAnsi"/>
                <w:noProof/>
              </w:rPr>
              <w:br/>
              <w:t>1.7.4. Audinio šviesos atspindėjimas ne mažiau kaip 60%</w:t>
            </w:r>
            <w:r w:rsidR="001276C0">
              <w:rPr>
                <w:rFonts w:cstheme="minorHAnsi"/>
                <w:noProof/>
              </w:rPr>
              <w:t>;</w:t>
            </w:r>
          </w:p>
          <w:p w14:paraId="68D6366B" w14:textId="5FCA4442" w:rsidR="007F0D93" w:rsidRPr="008F27CD" w:rsidRDefault="007F0D93" w:rsidP="007F0D93">
            <w:pPr>
              <w:pStyle w:val="Sraopastraipa"/>
              <w:ind w:left="0"/>
              <w:rPr>
                <w:rFonts w:cstheme="minorHAnsi"/>
                <w:noProof/>
              </w:rPr>
            </w:pPr>
            <w:r w:rsidRPr="008F27CD">
              <w:rPr>
                <w:rFonts w:cstheme="minorHAnsi"/>
                <w:noProof/>
              </w:rPr>
              <w:t>1.7.5. Audinio šviesos pralaidumas 20% ±3%</w:t>
            </w:r>
            <w:r w:rsidR="00EB00D6">
              <w:rPr>
                <w:rFonts w:cstheme="minorHAnsi"/>
                <w:noProof/>
              </w:rPr>
              <w:t>.</w:t>
            </w:r>
          </w:p>
          <w:p w14:paraId="21572AEA" w14:textId="460F9258" w:rsidR="007F0D93" w:rsidRPr="00924137" w:rsidRDefault="007F0D93" w:rsidP="007F0D93">
            <w:pPr>
              <w:rPr>
                <w:rFonts w:cstheme="minorHAnsi"/>
                <w:strike/>
                <w:noProof/>
                <w:color w:val="000000"/>
              </w:rPr>
            </w:pPr>
          </w:p>
        </w:tc>
        <w:tc>
          <w:tcPr>
            <w:tcW w:w="2211" w:type="pct"/>
          </w:tcPr>
          <w:p w14:paraId="28161492" w14:textId="4DC893C5" w:rsidR="007F0D93" w:rsidRPr="00FB557D" w:rsidRDefault="007F0D93" w:rsidP="007F0D93">
            <w:pPr>
              <w:pStyle w:val="TableHeading"/>
              <w:snapToGrid w:val="0"/>
              <w:jc w:val="left"/>
              <w:rPr>
                <w:rFonts w:asciiTheme="minorHAnsi" w:hAnsiTheme="minorHAnsi" w:cstheme="minorHAnsi"/>
                <w:b w:val="0"/>
                <w:bCs w:val="0"/>
                <w:noProof/>
                <w:color w:val="365F91" w:themeColor="accent1" w:themeShade="BF"/>
                <w:sz w:val="22"/>
                <w:szCs w:val="22"/>
                <w:lang w:val="lt-LT"/>
              </w:rPr>
            </w:pPr>
            <w:r w:rsidRPr="00AA7E67">
              <w:rPr>
                <w:rFonts w:asciiTheme="minorHAnsi" w:hAnsiTheme="minorHAnsi" w:cstheme="minorHAnsi"/>
                <w:b w:val="0"/>
                <w:noProof/>
                <w:sz w:val="22"/>
                <w:szCs w:val="22"/>
                <w:lang w:val="lt-LT"/>
              </w:rPr>
              <w:t>Audin</w:t>
            </w:r>
            <w:r w:rsidR="00AA7E67" w:rsidRPr="00AA7E67">
              <w:rPr>
                <w:rFonts w:asciiTheme="minorHAnsi" w:hAnsiTheme="minorHAnsi" w:cstheme="minorHAnsi"/>
                <w:b w:val="0"/>
                <w:noProof/>
                <w:sz w:val="22"/>
                <w:szCs w:val="22"/>
                <w:lang w:val="lt-LT"/>
              </w:rPr>
              <w:t>io gamintojas</w:t>
            </w:r>
            <w:r w:rsidR="00412E69">
              <w:rPr>
                <w:rFonts w:asciiTheme="minorHAnsi" w:hAnsiTheme="minorHAnsi" w:cstheme="minorHAnsi"/>
                <w:b w:val="0"/>
                <w:noProof/>
                <w:sz w:val="22"/>
                <w:szCs w:val="22"/>
                <w:vertAlign w:val="superscript"/>
                <w:lang w:val="lt-LT"/>
              </w:rPr>
              <w:t>1</w:t>
            </w:r>
            <w:r w:rsidR="00AA7E67" w:rsidRPr="00AA7E67">
              <w:rPr>
                <w:rFonts w:asciiTheme="minorHAnsi" w:hAnsiTheme="minorHAnsi" w:cstheme="minorHAnsi"/>
                <w:b w:val="0"/>
                <w:noProof/>
                <w:sz w:val="22"/>
                <w:szCs w:val="22"/>
                <w:lang w:val="lt-LT"/>
              </w:rPr>
              <w:t xml:space="preserve">: </w:t>
            </w:r>
            <w:r w:rsidR="00AA7E67" w:rsidRPr="00AA7E67">
              <w:rPr>
                <w:rFonts w:asciiTheme="minorHAnsi" w:eastAsia="Times New Roman" w:hAnsiTheme="minorHAnsi" w:cstheme="minorHAnsi"/>
                <w:b w:val="0"/>
                <w:bCs w:val="0"/>
                <w:i/>
                <w:noProof/>
                <w:color w:val="365F91" w:themeColor="accent1" w:themeShade="BF"/>
                <w:sz w:val="22"/>
                <w:szCs w:val="22"/>
                <w:lang w:eastAsia="lt-LT"/>
              </w:rPr>
              <w:t>(</w:t>
            </w:r>
            <w:r w:rsidR="00AA7E67" w:rsidRPr="00FB557D">
              <w:rPr>
                <w:rFonts w:asciiTheme="minorHAnsi" w:eastAsia="Times New Roman" w:hAnsiTheme="minorHAnsi" w:cstheme="minorHAnsi"/>
                <w:b w:val="0"/>
                <w:bCs w:val="0"/>
                <w:i/>
                <w:noProof/>
                <w:color w:val="365F91" w:themeColor="accent1" w:themeShade="BF"/>
                <w:sz w:val="22"/>
                <w:szCs w:val="22"/>
                <w:lang w:eastAsia="lt-LT"/>
              </w:rPr>
              <w:t xml:space="preserve">nurodyti konkretų gamintoją): </w:t>
            </w:r>
            <w:r w:rsidR="00AA7E67" w:rsidRPr="00FB557D">
              <w:rPr>
                <w:rFonts w:asciiTheme="minorHAnsi" w:hAnsiTheme="minorHAnsi" w:cstheme="minorHAnsi"/>
                <w:b w:val="0"/>
                <w:bCs w:val="0"/>
                <w:noProof/>
                <w:color w:val="365F91" w:themeColor="accent1" w:themeShade="BF"/>
                <w:sz w:val="22"/>
                <w:szCs w:val="22"/>
                <w:lang w:val="lt-LT"/>
              </w:rPr>
              <w:t>...............................</w:t>
            </w:r>
          </w:p>
          <w:p w14:paraId="2A53A085" w14:textId="3B63634E" w:rsidR="00AA7E67" w:rsidRPr="00FB557D" w:rsidRDefault="00AA7E67" w:rsidP="007F0D93">
            <w:pPr>
              <w:pStyle w:val="TableHeading"/>
              <w:snapToGrid w:val="0"/>
              <w:jc w:val="left"/>
              <w:rPr>
                <w:rFonts w:asciiTheme="minorHAnsi" w:hAnsiTheme="minorHAnsi" w:cstheme="minorHAnsi"/>
                <w:b w:val="0"/>
                <w:noProof/>
                <w:sz w:val="22"/>
                <w:szCs w:val="22"/>
                <w:lang w:val="lt-LT"/>
              </w:rPr>
            </w:pPr>
            <w:r w:rsidRPr="00FB557D">
              <w:rPr>
                <w:rFonts w:asciiTheme="minorHAnsi" w:hAnsiTheme="minorHAnsi" w:cstheme="minorHAnsi"/>
                <w:b w:val="0"/>
                <w:noProof/>
                <w:sz w:val="22"/>
                <w:szCs w:val="22"/>
                <w:lang w:val="lt-LT"/>
              </w:rPr>
              <w:t>Audinio modelis</w:t>
            </w:r>
            <w:r w:rsidR="00FB557D" w:rsidRPr="00FB557D">
              <w:rPr>
                <w:rFonts w:asciiTheme="minorHAnsi" w:hAnsiTheme="minorHAnsi" w:cstheme="minorHAnsi"/>
                <w:b w:val="0"/>
                <w:noProof/>
                <w:sz w:val="22"/>
                <w:szCs w:val="22"/>
                <w:lang w:val="lt-LT"/>
              </w:rPr>
              <w:t>, modifikacija</w:t>
            </w:r>
            <w:r w:rsidR="00412E69" w:rsidRPr="00FB557D">
              <w:rPr>
                <w:rFonts w:asciiTheme="minorHAnsi" w:hAnsiTheme="minorHAnsi" w:cstheme="minorHAnsi"/>
                <w:b w:val="0"/>
                <w:noProof/>
                <w:sz w:val="22"/>
                <w:szCs w:val="22"/>
                <w:vertAlign w:val="superscript"/>
                <w:lang w:val="lt-LT"/>
              </w:rPr>
              <w:t>2</w:t>
            </w:r>
            <w:r w:rsidRPr="00FB557D">
              <w:rPr>
                <w:rFonts w:asciiTheme="minorHAnsi" w:hAnsiTheme="minorHAnsi" w:cstheme="minorHAnsi"/>
                <w:b w:val="0"/>
                <w:noProof/>
                <w:sz w:val="22"/>
                <w:szCs w:val="22"/>
                <w:lang w:val="lt-LT"/>
              </w:rPr>
              <w:t>:</w:t>
            </w:r>
            <w:r w:rsidR="00FB557D">
              <w:rPr>
                <w:rFonts w:asciiTheme="minorHAnsi" w:hAnsiTheme="minorHAnsi" w:cstheme="minorHAnsi"/>
                <w:b w:val="0"/>
                <w:noProof/>
                <w:sz w:val="22"/>
                <w:szCs w:val="22"/>
                <w:lang w:val="lt-LT"/>
              </w:rPr>
              <w:t xml:space="preserve"> </w:t>
            </w:r>
            <w:r w:rsidRPr="00FB557D">
              <w:rPr>
                <w:rFonts w:asciiTheme="minorHAnsi" w:eastAsia="Times New Roman" w:hAnsiTheme="minorHAnsi" w:cstheme="minorHAnsi"/>
                <w:b w:val="0"/>
                <w:i/>
                <w:noProof/>
                <w:color w:val="365F91" w:themeColor="accent1" w:themeShade="BF"/>
                <w:sz w:val="22"/>
                <w:szCs w:val="22"/>
                <w:lang w:eastAsia="lt-LT"/>
              </w:rPr>
              <w:t>(</w:t>
            </w:r>
            <w:r w:rsidR="00FB557D" w:rsidRPr="00FB557D">
              <w:rPr>
                <w:rFonts w:ascii="Calibri" w:eastAsia="Calibri" w:hAnsi="Calibri" w:cs="Calibri"/>
                <w:b w:val="0"/>
                <w:i/>
                <w:iCs/>
                <w:noProof/>
                <w:color w:val="365F91" w:themeColor="accent1" w:themeShade="BF"/>
                <w:sz w:val="22"/>
                <w:szCs w:val="22"/>
              </w:rPr>
              <w:t>įrašyti, jeigu yra</w:t>
            </w:r>
            <w:r w:rsidRPr="00FB557D">
              <w:rPr>
                <w:rFonts w:asciiTheme="minorHAnsi" w:eastAsia="Times New Roman" w:hAnsiTheme="minorHAnsi" w:cstheme="minorHAnsi"/>
                <w:b w:val="0"/>
                <w:i/>
                <w:noProof/>
                <w:color w:val="365F91" w:themeColor="accent1" w:themeShade="BF"/>
                <w:sz w:val="22"/>
                <w:szCs w:val="22"/>
                <w:lang w:eastAsia="lt-LT"/>
              </w:rPr>
              <w:t xml:space="preserve">): </w:t>
            </w:r>
            <w:r w:rsidRPr="00FB557D">
              <w:rPr>
                <w:rFonts w:asciiTheme="minorHAnsi" w:hAnsiTheme="minorHAnsi" w:cstheme="minorHAnsi"/>
                <w:b w:val="0"/>
                <w:bCs w:val="0"/>
                <w:noProof/>
                <w:color w:val="365F91" w:themeColor="accent1" w:themeShade="BF"/>
                <w:sz w:val="22"/>
                <w:szCs w:val="22"/>
                <w:lang w:val="lt-LT"/>
              </w:rPr>
              <w:t>...............................</w:t>
            </w:r>
          </w:p>
          <w:p w14:paraId="721FFC67" w14:textId="442054E2" w:rsidR="007F0D93" w:rsidRPr="00FB557D" w:rsidRDefault="00427279" w:rsidP="00427279">
            <w:pPr>
              <w:pStyle w:val="TableHeading"/>
              <w:snapToGrid w:val="0"/>
              <w:jc w:val="left"/>
              <w:rPr>
                <w:rFonts w:asciiTheme="minorHAnsi" w:hAnsiTheme="minorHAnsi" w:cstheme="minorHAnsi"/>
                <w:b w:val="0"/>
                <w:i/>
                <w:iCs/>
                <w:noProof/>
                <w:color w:val="365F91" w:themeColor="accent1" w:themeShade="BF"/>
                <w:sz w:val="22"/>
                <w:szCs w:val="22"/>
                <w:lang w:val="lt-LT"/>
              </w:rPr>
            </w:pPr>
            <w:r w:rsidRPr="00FB557D">
              <w:rPr>
                <w:rFonts w:asciiTheme="minorHAnsi" w:hAnsiTheme="minorHAnsi" w:cstheme="minorHAnsi"/>
                <w:b w:val="0"/>
                <w:noProof/>
                <w:sz w:val="22"/>
                <w:szCs w:val="22"/>
                <w:lang w:val="lt-LT"/>
              </w:rPr>
              <w:t xml:space="preserve">1.7.1. </w:t>
            </w:r>
            <w:r w:rsidR="007F0D93" w:rsidRPr="00FB557D">
              <w:rPr>
                <w:rFonts w:asciiTheme="minorHAnsi" w:hAnsiTheme="minorHAnsi" w:cstheme="minorHAnsi"/>
                <w:b w:val="0"/>
                <w:noProof/>
                <w:sz w:val="22"/>
                <w:szCs w:val="22"/>
                <w:lang w:val="lt-LT"/>
              </w:rPr>
              <w:t xml:space="preserve">Sudėtis: Atitinka </w:t>
            </w:r>
            <w:r w:rsidR="007F0D93" w:rsidRPr="00FB557D">
              <w:rPr>
                <w:rFonts w:asciiTheme="minorHAnsi" w:hAnsiTheme="minorHAnsi" w:cstheme="minorHAnsi"/>
                <w:b w:val="0"/>
                <w:i/>
                <w:iCs/>
                <w:noProof/>
                <w:color w:val="365F91" w:themeColor="accent1" w:themeShade="BF"/>
                <w:sz w:val="22"/>
                <w:szCs w:val="22"/>
                <w:lang w:val="lt-LT"/>
              </w:rPr>
              <w:t>(įrašyti taip/ne): ...............</w:t>
            </w:r>
          </w:p>
          <w:p w14:paraId="5022F3AD" w14:textId="6CFD319A" w:rsidR="007F0D93" w:rsidRPr="00FB557D" w:rsidRDefault="00427279" w:rsidP="00427279">
            <w:pPr>
              <w:pStyle w:val="TableHeading"/>
              <w:snapToGrid w:val="0"/>
              <w:jc w:val="left"/>
              <w:rPr>
                <w:rFonts w:asciiTheme="minorHAnsi" w:hAnsiTheme="minorHAnsi" w:cstheme="minorHAnsi"/>
                <w:b w:val="0"/>
                <w:noProof/>
                <w:color w:val="365F91" w:themeColor="accent1" w:themeShade="BF"/>
                <w:sz w:val="22"/>
                <w:szCs w:val="22"/>
                <w:lang w:val="lt-LT"/>
              </w:rPr>
            </w:pPr>
            <w:r w:rsidRPr="00FB557D">
              <w:rPr>
                <w:rFonts w:asciiTheme="minorHAnsi" w:hAnsiTheme="minorHAnsi" w:cstheme="minorHAnsi"/>
                <w:b w:val="0"/>
                <w:noProof/>
                <w:sz w:val="22"/>
                <w:szCs w:val="22"/>
                <w:lang w:val="lt-LT"/>
              </w:rPr>
              <w:t xml:space="preserve">1.7.2. </w:t>
            </w:r>
            <w:r w:rsidR="007F0D93" w:rsidRPr="00FB557D">
              <w:rPr>
                <w:rFonts w:asciiTheme="minorHAnsi" w:hAnsiTheme="minorHAnsi" w:cstheme="minorHAnsi"/>
                <w:b w:val="0"/>
                <w:noProof/>
                <w:sz w:val="22"/>
                <w:szCs w:val="22"/>
                <w:lang w:val="lt-LT"/>
              </w:rPr>
              <w:t>Audinio svoris</w:t>
            </w:r>
            <w:r w:rsidR="001276C0" w:rsidRPr="00FB557D">
              <w:rPr>
                <w:rFonts w:asciiTheme="minorHAnsi" w:hAnsiTheme="minorHAnsi" w:cstheme="minorHAnsi"/>
                <w:b w:val="0"/>
                <w:noProof/>
                <w:sz w:val="22"/>
                <w:szCs w:val="22"/>
                <w:lang w:val="lt-LT"/>
              </w:rPr>
              <w:t xml:space="preserve"> </w:t>
            </w:r>
            <w:r w:rsidR="007F0D93" w:rsidRPr="00FB557D">
              <w:rPr>
                <w:rFonts w:asciiTheme="minorHAnsi" w:hAnsiTheme="minorHAnsi" w:cstheme="minorHAnsi"/>
                <w:b w:val="0"/>
                <w:i/>
                <w:iCs/>
                <w:noProof/>
                <w:color w:val="365F91" w:themeColor="accent1" w:themeShade="BF"/>
                <w:sz w:val="22"/>
                <w:szCs w:val="22"/>
                <w:lang w:val="lt-LT"/>
              </w:rPr>
              <w:t>(įrašyti konkrečią reikšmę):........</w:t>
            </w:r>
            <w:r w:rsidR="007F0D93" w:rsidRPr="00FB557D">
              <w:rPr>
                <w:rFonts w:asciiTheme="minorHAnsi" w:hAnsiTheme="minorHAnsi" w:cstheme="minorHAnsi"/>
                <w:b w:val="0"/>
                <w:noProof/>
                <w:sz w:val="22"/>
                <w:szCs w:val="22"/>
                <w:lang w:val="lt-LT"/>
              </w:rPr>
              <w:t xml:space="preserve"> g/m²</w:t>
            </w:r>
            <w:r w:rsidR="007F0D93" w:rsidRPr="00FB557D">
              <w:rPr>
                <w:rFonts w:asciiTheme="minorHAnsi" w:hAnsiTheme="minorHAnsi" w:cstheme="minorHAnsi"/>
                <w:b w:val="0"/>
                <w:noProof/>
                <w:color w:val="365F91" w:themeColor="accent1" w:themeShade="BF"/>
                <w:sz w:val="22"/>
                <w:szCs w:val="22"/>
                <w:lang w:val="lt-LT"/>
              </w:rPr>
              <w:t xml:space="preserve"> </w:t>
            </w:r>
          </w:p>
          <w:p w14:paraId="67EB2237" w14:textId="743D4140" w:rsidR="007F0D93" w:rsidRPr="00FB557D" w:rsidRDefault="00427279" w:rsidP="00427279">
            <w:pPr>
              <w:pStyle w:val="TableHeading"/>
              <w:snapToGrid w:val="0"/>
              <w:jc w:val="left"/>
              <w:rPr>
                <w:rFonts w:asciiTheme="minorHAnsi" w:hAnsiTheme="minorHAnsi" w:cstheme="minorHAnsi"/>
                <w:b w:val="0"/>
                <w:noProof/>
                <w:color w:val="365F91" w:themeColor="accent1" w:themeShade="BF"/>
                <w:sz w:val="22"/>
                <w:szCs w:val="22"/>
                <w:lang w:val="lt-LT"/>
              </w:rPr>
            </w:pPr>
            <w:r w:rsidRPr="00FB557D">
              <w:rPr>
                <w:rFonts w:asciiTheme="minorHAnsi" w:hAnsiTheme="minorHAnsi" w:cstheme="minorHAnsi"/>
                <w:b w:val="0"/>
                <w:noProof/>
                <w:sz w:val="22"/>
                <w:szCs w:val="22"/>
                <w:lang w:val="lt-LT"/>
              </w:rPr>
              <w:t xml:space="preserve">1.7.3. </w:t>
            </w:r>
            <w:r w:rsidR="007F0D93" w:rsidRPr="00FB557D">
              <w:rPr>
                <w:rFonts w:asciiTheme="minorHAnsi" w:hAnsiTheme="minorHAnsi" w:cstheme="minorHAnsi"/>
                <w:b w:val="0"/>
                <w:noProof/>
                <w:sz w:val="22"/>
                <w:szCs w:val="22"/>
                <w:lang w:val="lt-LT"/>
              </w:rPr>
              <w:t xml:space="preserve">Audinio storis </w:t>
            </w:r>
            <w:r w:rsidR="007F0D93" w:rsidRPr="00FB557D">
              <w:rPr>
                <w:rFonts w:asciiTheme="minorHAnsi" w:hAnsiTheme="minorHAnsi" w:cstheme="minorHAnsi"/>
                <w:b w:val="0"/>
                <w:i/>
                <w:iCs/>
                <w:noProof/>
                <w:color w:val="365F91" w:themeColor="accent1" w:themeShade="BF"/>
                <w:sz w:val="22"/>
                <w:szCs w:val="22"/>
                <w:lang w:val="lt-LT"/>
              </w:rPr>
              <w:t>(įrašyti konkrečią reikšmę):.......</w:t>
            </w:r>
            <w:r w:rsidR="007F0D93" w:rsidRPr="00FB557D">
              <w:rPr>
                <w:rFonts w:asciiTheme="minorHAnsi" w:hAnsiTheme="minorHAnsi" w:cstheme="minorHAnsi"/>
                <w:b w:val="0"/>
                <w:noProof/>
                <w:sz w:val="22"/>
                <w:szCs w:val="22"/>
                <w:lang w:val="lt-LT"/>
              </w:rPr>
              <w:t xml:space="preserve"> mm</w:t>
            </w:r>
          </w:p>
          <w:p w14:paraId="0CEEE37A" w14:textId="31060A10" w:rsidR="007F0D93" w:rsidRPr="008F27CD" w:rsidRDefault="00427279" w:rsidP="00427279">
            <w:pPr>
              <w:pStyle w:val="TableHeading"/>
              <w:snapToGrid w:val="0"/>
              <w:jc w:val="left"/>
              <w:rPr>
                <w:rFonts w:asciiTheme="minorHAnsi" w:hAnsiTheme="minorHAnsi" w:cstheme="minorHAnsi"/>
                <w:b w:val="0"/>
                <w:noProof/>
                <w:color w:val="365F91" w:themeColor="accent1" w:themeShade="BF"/>
                <w:sz w:val="22"/>
                <w:szCs w:val="22"/>
                <w:lang w:val="lt-LT"/>
              </w:rPr>
            </w:pPr>
            <w:r w:rsidRPr="00FB557D">
              <w:rPr>
                <w:rFonts w:asciiTheme="minorHAnsi" w:hAnsiTheme="minorHAnsi" w:cstheme="minorHAnsi"/>
                <w:b w:val="0"/>
                <w:noProof/>
                <w:sz w:val="22"/>
                <w:szCs w:val="22"/>
                <w:lang w:val="lt-LT"/>
              </w:rPr>
              <w:t xml:space="preserve">1.7.4. </w:t>
            </w:r>
            <w:r w:rsidR="007F0D93" w:rsidRPr="00FB557D">
              <w:rPr>
                <w:rFonts w:asciiTheme="minorHAnsi" w:hAnsiTheme="minorHAnsi" w:cstheme="minorHAnsi"/>
                <w:b w:val="0"/>
                <w:noProof/>
                <w:sz w:val="22"/>
                <w:szCs w:val="22"/>
                <w:lang w:val="lt-LT"/>
              </w:rPr>
              <w:t xml:space="preserve">Audinio šviesos atspindėjimas </w:t>
            </w:r>
            <w:r w:rsidR="007F0D93" w:rsidRPr="00FB557D">
              <w:rPr>
                <w:rFonts w:asciiTheme="minorHAnsi" w:hAnsiTheme="minorHAnsi" w:cstheme="minorHAnsi"/>
                <w:b w:val="0"/>
                <w:i/>
                <w:iCs/>
                <w:noProof/>
                <w:color w:val="365F91" w:themeColor="accent1" w:themeShade="BF"/>
                <w:sz w:val="22"/>
                <w:szCs w:val="22"/>
                <w:lang w:val="lt-LT"/>
              </w:rPr>
              <w:t>(įrašyti konkrečią reikšmę</w:t>
            </w:r>
            <w:r w:rsidR="007F0D93" w:rsidRPr="001276C0">
              <w:rPr>
                <w:rFonts w:asciiTheme="minorHAnsi" w:hAnsiTheme="minorHAnsi" w:cstheme="minorHAnsi"/>
                <w:b w:val="0"/>
                <w:i/>
                <w:iCs/>
                <w:noProof/>
                <w:color w:val="365F91" w:themeColor="accent1" w:themeShade="BF"/>
                <w:sz w:val="22"/>
                <w:szCs w:val="22"/>
                <w:lang w:val="lt-LT"/>
              </w:rPr>
              <w:t>):........</w:t>
            </w:r>
            <w:r w:rsidR="007F0D93" w:rsidRPr="008F27CD">
              <w:rPr>
                <w:rFonts w:asciiTheme="minorHAnsi" w:hAnsiTheme="minorHAnsi" w:cstheme="minorHAnsi"/>
                <w:b w:val="0"/>
                <w:noProof/>
                <w:sz w:val="22"/>
                <w:szCs w:val="22"/>
                <w:lang w:val="lt-LT"/>
              </w:rPr>
              <w:t xml:space="preserve"> %</w:t>
            </w:r>
            <w:r w:rsidR="007F0D93" w:rsidRPr="008F27CD">
              <w:rPr>
                <w:rFonts w:asciiTheme="minorHAnsi" w:hAnsiTheme="minorHAnsi" w:cstheme="minorHAnsi"/>
                <w:b w:val="0"/>
                <w:noProof/>
                <w:color w:val="365F91" w:themeColor="accent1" w:themeShade="BF"/>
                <w:sz w:val="22"/>
                <w:szCs w:val="22"/>
                <w:lang w:val="lt-LT"/>
              </w:rPr>
              <w:t xml:space="preserve"> </w:t>
            </w:r>
          </w:p>
          <w:p w14:paraId="428C872D" w14:textId="3E17D399" w:rsidR="007F0D93" w:rsidRPr="00924137" w:rsidRDefault="007F0D93" w:rsidP="00FB557D">
            <w:pPr>
              <w:pStyle w:val="Sraopastraipa"/>
              <w:ind w:left="0"/>
              <w:rPr>
                <w:rFonts w:cstheme="minorHAnsi"/>
                <w:b/>
                <w:strike/>
                <w:noProof/>
                <w:color w:val="365F91" w:themeColor="accent1" w:themeShade="BF"/>
              </w:rPr>
            </w:pPr>
            <w:r w:rsidRPr="008F27CD">
              <w:rPr>
                <w:rFonts w:cstheme="minorHAnsi"/>
                <w:bCs/>
                <w:noProof/>
              </w:rPr>
              <w:t>1.7.5</w:t>
            </w:r>
            <w:r w:rsidR="00427279">
              <w:rPr>
                <w:rFonts w:cstheme="minorHAnsi"/>
                <w:bCs/>
                <w:noProof/>
              </w:rPr>
              <w:t xml:space="preserve">. </w:t>
            </w:r>
            <w:r w:rsidRPr="008F27CD">
              <w:rPr>
                <w:rFonts w:cstheme="minorHAnsi"/>
                <w:bCs/>
                <w:noProof/>
              </w:rPr>
              <w:t xml:space="preserve">Audinio šviesos pralaidumas </w:t>
            </w:r>
            <w:r w:rsidRPr="001276C0">
              <w:rPr>
                <w:rFonts w:cstheme="minorHAnsi"/>
                <w:bCs/>
                <w:i/>
                <w:iCs/>
                <w:noProof/>
                <w:color w:val="365F91" w:themeColor="accent1" w:themeShade="BF"/>
              </w:rPr>
              <w:t>(įrašyti konkrečią reikšmę):........</w:t>
            </w:r>
            <w:r w:rsidRPr="008F27CD">
              <w:rPr>
                <w:rFonts w:cstheme="minorHAnsi"/>
                <w:bCs/>
                <w:noProof/>
              </w:rPr>
              <w:t xml:space="preserve"> %</w:t>
            </w:r>
          </w:p>
        </w:tc>
        <w:tc>
          <w:tcPr>
            <w:tcW w:w="716" w:type="pct"/>
            <w:tcBorders>
              <w:bottom w:val="single" w:sz="4" w:space="0" w:color="auto"/>
              <w:tl2br w:val="nil"/>
            </w:tcBorders>
          </w:tcPr>
          <w:p w14:paraId="0F0F945A" w14:textId="13697F34" w:rsidR="007F0D93" w:rsidRPr="008F27CD" w:rsidRDefault="001E3E36" w:rsidP="007F0D93">
            <w:pPr>
              <w:pStyle w:val="TableHeading"/>
              <w:snapToGrid w:val="0"/>
              <w:jc w:val="left"/>
              <w:rPr>
                <w:rFonts w:asciiTheme="minorHAnsi" w:hAnsiTheme="minorHAnsi" w:cstheme="minorHAnsi"/>
                <w:b w:val="0"/>
                <w:i/>
                <w:iCs/>
                <w:noProof/>
                <w:sz w:val="22"/>
                <w:szCs w:val="22"/>
                <w:lang w:val="lt-LT"/>
              </w:rPr>
            </w:pPr>
            <w:r w:rsidRPr="008F27CD">
              <w:rPr>
                <w:rFonts w:ascii="Calibri" w:eastAsia="Calibri" w:hAnsi="Calibri" w:cs="Calibri"/>
                <w:b w:val="0"/>
                <w:bCs w:val="0"/>
                <w:i/>
                <w:iCs/>
                <w:noProof/>
                <w:color w:val="365F91" w:themeColor="accent1" w:themeShade="BF"/>
                <w:kern w:val="2"/>
                <w:sz w:val="22"/>
                <w:szCs w:val="22"/>
                <w:lang w:val="lt-LT"/>
                <w14:ligatures w14:val="standardContextual"/>
              </w:rPr>
              <w:t>(įrašyti)</w:t>
            </w:r>
            <w:r w:rsidR="00412E69" w:rsidRPr="00412E69">
              <w:rPr>
                <w:rFonts w:ascii="Calibri" w:eastAsia="Calibri" w:hAnsi="Calibri" w:cs="Calibri"/>
                <w:b w:val="0"/>
                <w:bCs w:val="0"/>
                <w:i/>
                <w:iCs/>
                <w:noProof/>
                <w:color w:val="365F91" w:themeColor="accent1" w:themeShade="BF"/>
                <w:kern w:val="2"/>
                <w:sz w:val="22"/>
                <w:szCs w:val="22"/>
                <w:vertAlign w:val="superscript"/>
                <w:lang w:val="lt-LT"/>
                <w14:ligatures w14:val="standardContextual"/>
              </w:rPr>
              <w:t>3</w:t>
            </w:r>
            <w:r w:rsidRPr="008F27CD">
              <w:rPr>
                <w:rFonts w:ascii="Calibri" w:eastAsia="Calibri" w:hAnsi="Calibri" w:cs="Calibri"/>
                <w:b w:val="0"/>
                <w:bCs w:val="0"/>
                <w:i/>
                <w:iCs/>
                <w:noProof/>
                <w:color w:val="365F91" w:themeColor="accent1" w:themeShade="BF"/>
                <w:kern w:val="2"/>
                <w:sz w:val="22"/>
                <w:szCs w:val="22"/>
                <w:lang w:val="lt-LT"/>
                <w14:ligatures w14:val="standardContextual"/>
              </w:rPr>
              <w:t xml:space="preserve">: </w:t>
            </w:r>
            <w:r w:rsidRPr="008F27CD">
              <w:rPr>
                <w:rFonts w:ascii="Calibri" w:eastAsia="Calibri" w:hAnsi="Calibri" w:cs="Calibri"/>
                <w:b w:val="0"/>
                <w:bCs w:val="0"/>
                <w:i/>
                <w:iCs/>
                <w:noProof/>
                <w:kern w:val="2"/>
                <w:sz w:val="22"/>
                <w:szCs w:val="22"/>
                <w:lang w:val="lt-LT"/>
                <w14:ligatures w14:val="standardContextual"/>
              </w:rPr>
              <w:t>................</w:t>
            </w:r>
          </w:p>
        </w:tc>
      </w:tr>
      <w:tr w:rsidR="007F0D93" w:rsidRPr="008F27CD" w14:paraId="4E917A91" w14:textId="63BAE81B" w:rsidTr="00CE35BA">
        <w:trPr>
          <w:trHeight w:val="70"/>
        </w:trPr>
        <w:tc>
          <w:tcPr>
            <w:tcW w:w="230" w:type="pct"/>
          </w:tcPr>
          <w:p w14:paraId="658C08C1" w14:textId="67AB908E" w:rsidR="007F0D93" w:rsidRPr="00CE35BA" w:rsidRDefault="00CE35BA" w:rsidP="00CE35BA">
            <w:pPr>
              <w:rPr>
                <w:rFonts w:cstheme="minorHAnsi"/>
                <w:bCs/>
                <w:noProof/>
              </w:rPr>
            </w:pPr>
            <w:r w:rsidRPr="00CE35BA">
              <w:rPr>
                <w:rFonts w:cstheme="minorHAnsi"/>
                <w:bCs/>
                <w:noProof/>
              </w:rPr>
              <w:t>1.8.</w:t>
            </w:r>
          </w:p>
        </w:tc>
        <w:tc>
          <w:tcPr>
            <w:tcW w:w="1842" w:type="pct"/>
          </w:tcPr>
          <w:p w14:paraId="4838B1C6" w14:textId="1EDAEE6A" w:rsidR="007F0D93" w:rsidRPr="008F27CD" w:rsidRDefault="007F0D93" w:rsidP="007F0D93">
            <w:pPr>
              <w:rPr>
                <w:rFonts w:cstheme="minorHAnsi"/>
                <w:noProof/>
              </w:rPr>
            </w:pPr>
            <w:r w:rsidRPr="008F27CD">
              <w:rPr>
                <w:rFonts w:cstheme="minorHAnsi"/>
                <w:noProof/>
              </w:rPr>
              <w:t>Kasetinių ritininių užuolaidų audinio ir konstrukcijos spalva derinama su Pirkėju.</w:t>
            </w:r>
          </w:p>
        </w:tc>
        <w:tc>
          <w:tcPr>
            <w:tcW w:w="2211" w:type="pct"/>
          </w:tcPr>
          <w:p w14:paraId="4208D4B8" w14:textId="77777777" w:rsidR="007F0D93" w:rsidRPr="008F27CD" w:rsidRDefault="007F0D93" w:rsidP="007F0D93">
            <w:pPr>
              <w:pStyle w:val="TableHeading"/>
              <w:snapToGrid w:val="0"/>
              <w:jc w:val="left"/>
              <w:rPr>
                <w:rFonts w:asciiTheme="minorHAnsi" w:hAnsiTheme="minorHAnsi" w:cstheme="minorHAnsi"/>
                <w:b w:val="0"/>
                <w:noProof/>
                <w:color w:val="365F91" w:themeColor="accent1" w:themeShade="B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p w14:paraId="67D55DE0" w14:textId="77777777" w:rsidR="007F0D93" w:rsidRPr="008F27CD" w:rsidRDefault="007F0D93" w:rsidP="007F0D93">
            <w:pPr>
              <w:pStyle w:val="Betarp"/>
              <w:rPr>
                <w:rFonts w:asciiTheme="minorHAnsi" w:hAnsiTheme="minorHAnsi" w:cstheme="minorHAnsi"/>
                <w:bCs/>
                <w:noProof/>
                <w:color w:val="365F91" w:themeColor="accent1" w:themeShade="BF"/>
                <w:sz w:val="22"/>
                <w:szCs w:val="22"/>
              </w:rPr>
            </w:pPr>
          </w:p>
        </w:tc>
        <w:tc>
          <w:tcPr>
            <w:tcW w:w="716" w:type="pct"/>
            <w:tcBorders>
              <w:bottom w:val="single" w:sz="4" w:space="0" w:color="auto"/>
              <w:tl2br w:val="single" w:sz="4" w:space="0" w:color="auto"/>
            </w:tcBorders>
          </w:tcPr>
          <w:p w14:paraId="1467427B"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29C185DE" w14:textId="586E2706" w:rsidTr="00CE35BA">
        <w:trPr>
          <w:trHeight w:val="70"/>
        </w:trPr>
        <w:tc>
          <w:tcPr>
            <w:tcW w:w="230" w:type="pct"/>
          </w:tcPr>
          <w:p w14:paraId="75CB8445" w14:textId="0BC29014" w:rsidR="007F0D93" w:rsidRPr="00CE35BA" w:rsidRDefault="00CE35BA" w:rsidP="00CE35BA">
            <w:pPr>
              <w:rPr>
                <w:rFonts w:cstheme="minorHAnsi"/>
                <w:b/>
                <w:noProof/>
              </w:rPr>
            </w:pPr>
            <w:r>
              <w:rPr>
                <w:rFonts w:cstheme="minorHAnsi"/>
                <w:b/>
                <w:noProof/>
              </w:rPr>
              <w:t>2.</w:t>
            </w:r>
          </w:p>
        </w:tc>
        <w:tc>
          <w:tcPr>
            <w:tcW w:w="1842" w:type="pct"/>
          </w:tcPr>
          <w:p w14:paraId="1B9E4CB2" w14:textId="77777777" w:rsidR="007F0D93" w:rsidRPr="008F27CD" w:rsidRDefault="007F0D93" w:rsidP="007F0D93">
            <w:pPr>
              <w:rPr>
                <w:rFonts w:cstheme="minorHAnsi"/>
                <w:b/>
                <w:bCs/>
                <w:noProof/>
              </w:rPr>
            </w:pPr>
            <w:r w:rsidRPr="008F27CD">
              <w:rPr>
                <w:rFonts w:cstheme="minorHAnsi"/>
                <w:b/>
                <w:bCs/>
                <w:noProof/>
              </w:rPr>
              <w:t>Tinkleliai durys</w:t>
            </w:r>
          </w:p>
          <w:p w14:paraId="22F1056F" w14:textId="5C977C09" w:rsidR="007F0D93" w:rsidRPr="008F27CD" w:rsidRDefault="007F0D93" w:rsidP="007F0D93">
            <w:pPr>
              <w:rPr>
                <w:rFonts w:cstheme="minorHAnsi"/>
                <w:noProof/>
              </w:rPr>
            </w:pPr>
            <w:r w:rsidRPr="008F27CD">
              <w:rPr>
                <w:rFonts w:cstheme="minorHAnsi"/>
                <w:b/>
                <w:noProof/>
                <w:color w:val="000000" w:themeColor="text1"/>
              </w:rPr>
              <w:t xml:space="preserve">(preliminarus kiekis – </w:t>
            </w:r>
            <w:r w:rsidR="00F17B3C" w:rsidRPr="008F27CD">
              <w:rPr>
                <w:rFonts w:cstheme="minorHAnsi"/>
                <w:b/>
                <w:noProof/>
                <w:color w:val="000000" w:themeColor="text1"/>
              </w:rPr>
              <w:t>40 m</w:t>
            </w:r>
            <w:r w:rsidR="00F17B3C" w:rsidRPr="008F27CD">
              <w:rPr>
                <w:rFonts w:cstheme="minorHAnsi"/>
                <w:b/>
                <w:noProof/>
                <w:color w:val="000000" w:themeColor="text1"/>
                <w:vertAlign w:val="superscript"/>
              </w:rPr>
              <w:t>2</w:t>
            </w:r>
            <w:r w:rsidRPr="008F27CD">
              <w:rPr>
                <w:rFonts w:cstheme="minorHAnsi"/>
                <w:b/>
                <w:noProof/>
                <w:color w:val="000000" w:themeColor="text1"/>
              </w:rPr>
              <w:t>)</w:t>
            </w:r>
          </w:p>
        </w:tc>
        <w:tc>
          <w:tcPr>
            <w:tcW w:w="2211" w:type="pct"/>
          </w:tcPr>
          <w:p w14:paraId="1BE1ED86" w14:textId="77777777" w:rsidR="001276C0" w:rsidRPr="008F27CD" w:rsidRDefault="001276C0" w:rsidP="001276C0">
            <w:pPr>
              <w:tabs>
                <w:tab w:val="left" w:pos="319"/>
              </w:tabs>
              <w:suppressAutoHyphens/>
              <w:contextualSpacing/>
              <w:rPr>
                <w:rFonts w:eastAsia="Times New Roman" w:cstheme="minorHAnsi"/>
                <w:noProof/>
                <w:lang w:eastAsia="lt-LT"/>
              </w:rPr>
            </w:pPr>
            <w:r w:rsidRPr="008F27CD">
              <w:rPr>
                <w:rFonts w:eastAsia="Times New Roman" w:cstheme="minorHAnsi"/>
                <w:noProof/>
                <w:lang w:eastAsia="lt-LT"/>
              </w:rPr>
              <w:t xml:space="preserve">Gamintojas </w:t>
            </w:r>
            <w:r w:rsidRPr="001276C0">
              <w:rPr>
                <w:rFonts w:eastAsia="Times New Roman" w:cstheme="minorHAnsi"/>
                <w:i/>
                <w:noProof/>
                <w:color w:val="365F91" w:themeColor="accent1" w:themeShade="BF"/>
                <w:lang w:eastAsia="lt-LT"/>
              </w:rPr>
              <w:t xml:space="preserve">(nurodyti konkretų gamintoją): </w:t>
            </w:r>
            <w:r w:rsidRPr="008F27CD">
              <w:rPr>
                <w:rFonts w:eastAsia="Times New Roman" w:cstheme="minorHAnsi"/>
                <w:noProof/>
                <w:lang w:eastAsia="lt-LT"/>
              </w:rPr>
              <w:t>...............................</w:t>
            </w:r>
          </w:p>
          <w:p w14:paraId="48ECF5D8" w14:textId="4561FBFB" w:rsidR="007F0D93" w:rsidRPr="008F27CD" w:rsidRDefault="001276C0" w:rsidP="001276C0">
            <w:pPr>
              <w:suppressAutoHyphens/>
              <w:spacing w:after="160" w:line="259" w:lineRule="auto"/>
              <w:contextualSpacing/>
              <w:rPr>
                <w:rFonts w:cstheme="minorHAnsi"/>
                <w:noProof/>
              </w:rPr>
            </w:pPr>
            <w:r w:rsidRPr="008F27CD">
              <w:rPr>
                <w:rFonts w:ascii="Calibri" w:eastAsia="Calibri" w:hAnsi="Calibri" w:cs="Calibri"/>
                <w:noProof/>
              </w:rPr>
              <w:t xml:space="preserve">Prekės modelis </w:t>
            </w:r>
            <w:r w:rsidRPr="001276C0">
              <w:rPr>
                <w:rFonts w:ascii="Calibri" w:eastAsia="Calibri" w:hAnsi="Calibri" w:cs="Calibri"/>
                <w:i/>
                <w:iCs/>
                <w:noProof/>
                <w:color w:val="365F91" w:themeColor="accent1" w:themeShade="BF"/>
              </w:rPr>
              <w:t>(įrašyti, jeigu yra):</w:t>
            </w:r>
            <w:r w:rsidRPr="008F27CD">
              <w:rPr>
                <w:rFonts w:ascii="Calibri" w:eastAsia="Calibri" w:hAnsi="Calibri" w:cs="Calibri"/>
                <w:noProof/>
                <w:color w:val="365F91" w:themeColor="accent1" w:themeShade="BF"/>
              </w:rPr>
              <w:t xml:space="preserve"> </w:t>
            </w:r>
            <w:r w:rsidRPr="008F27CD">
              <w:rPr>
                <w:rFonts w:ascii="Calibri" w:eastAsia="Calibri" w:hAnsi="Calibri" w:cs="Calibri"/>
                <w:noProof/>
              </w:rPr>
              <w:t>.....................</w:t>
            </w:r>
          </w:p>
        </w:tc>
        <w:tc>
          <w:tcPr>
            <w:tcW w:w="716" w:type="pct"/>
            <w:tcBorders>
              <w:bottom w:val="single" w:sz="4" w:space="0" w:color="auto"/>
              <w:tl2br w:val="single" w:sz="4" w:space="0" w:color="auto"/>
            </w:tcBorders>
          </w:tcPr>
          <w:p w14:paraId="14DBEFD1" w14:textId="77777777" w:rsidR="007F0D93" w:rsidRPr="008F27CD" w:rsidRDefault="007F0D93" w:rsidP="007F0D93">
            <w:pPr>
              <w:jc w:val="both"/>
              <w:rPr>
                <w:rFonts w:eastAsia="Times New Roman" w:cstheme="minorHAnsi"/>
                <w:i/>
                <w:iCs/>
                <w:noProof/>
                <w:color w:val="000000" w:themeColor="text1"/>
                <w:lang w:eastAsia="lt-LT"/>
              </w:rPr>
            </w:pPr>
          </w:p>
        </w:tc>
      </w:tr>
      <w:tr w:rsidR="007F0D93" w:rsidRPr="008F27CD" w14:paraId="34858545" w14:textId="548BE836" w:rsidTr="00CE35BA">
        <w:trPr>
          <w:trHeight w:val="70"/>
        </w:trPr>
        <w:tc>
          <w:tcPr>
            <w:tcW w:w="230" w:type="pct"/>
          </w:tcPr>
          <w:p w14:paraId="471BBAD3" w14:textId="77777777" w:rsidR="007F0D93" w:rsidRPr="008F27CD" w:rsidRDefault="007F0D93" w:rsidP="007F0D93">
            <w:pPr>
              <w:rPr>
                <w:rFonts w:cstheme="minorHAnsi"/>
                <w:bCs/>
                <w:noProof/>
              </w:rPr>
            </w:pPr>
            <w:r w:rsidRPr="008F27CD">
              <w:rPr>
                <w:rFonts w:cstheme="minorHAnsi"/>
                <w:bCs/>
                <w:noProof/>
              </w:rPr>
              <w:t>2.1.</w:t>
            </w:r>
          </w:p>
        </w:tc>
        <w:tc>
          <w:tcPr>
            <w:tcW w:w="1842" w:type="pct"/>
          </w:tcPr>
          <w:p w14:paraId="0DDB0600" w14:textId="77777777" w:rsidR="007F0D93" w:rsidRPr="008F27CD" w:rsidRDefault="007F0D93" w:rsidP="007F0D93">
            <w:pPr>
              <w:rPr>
                <w:rFonts w:cstheme="minorHAnsi"/>
                <w:noProof/>
                <w:color w:val="000000"/>
              </w:rPr>
            </w:pPr>
            <w:r w:rsidRPr="008F27CD">
              <w:rPr>
                <w:rFonts w:cstheme="minorHAnsi"/>
                <w:noProof/>
              </w:rPr>
              <w:t xml:space="preserve">Tinklelio durų </w:t>
            </w:r>
            <w:r w:rsidRPr="008F27CD">
              <w:rPr>
                <w:rFonts w:cstheme="minorHAnsi"/>
                <w:noProof/>
                <w:color w:val="000000"/>
              </w:rPr>
              <w:t>komplektacija:</w:t>
            </w:r>
            <w:r w:rsidRPr="008F27CD">
              <w:rPr>
                <w:rFonts w:cstheme="minorHAnsi"/>
                <w:noProof/>
                <w:color w:val="000000"/>
              </w:rPr>
              <w:br/>
              <w:t xml:space="preserve">Rėmas; </w:t>
            </w:r>
          </w:p>
          <w:p w14:paraId="2681DD35" w14:textId="77777777" w:rsidR="007F0D93" w:rsidRPr="008F27CD" w:rsidRDefault="007F0D93" w:rsidP="007F0D93">
            <w:pPr>
              <w:rPr>
                <w:rFonts w:cstheme="minorHAnsi"/>
                <w:noProof/>
                <w:color w:val="000000"/>
              </w:rPr>
            </w:pPr>
            <w:r w:rsidRPr="008F27CD">
              <w:rPr>
                <w:rFonts w:cstheme="minorHAnsi"/>
                <w:noProof/>
                <w:color w:val="000000"/>
              </w:rPr>
              <w:t>Audinys;</w:t>
            </w:r>
          </w:p>
          <w:p w14:paraId="5F0FFE5D" w14:textId="77777777" w:rsidR="007F0D93" w:rsidRPr="008F27CD" w:rsidRDefault="007F0D93" w:rsidP="007F0D93">
            <w:pPr>
              <w:rPr>
                <w:rFonts w:cstheme="minorHAnsi"/>
                <w:b/>
                <w:bCs/>
                <w:noProof/>
              </w:rPr>
            </w:pPr>
            <w:r w:rsidRPr="008F27CD">
              <w:rPr>
                <w:rFonts w:cstheme="minorHAnsi"/>
                <w:noProof/>
                <w:color w:val="000000"/>
              </w:rPr>
              <w:t>ir visos kitos dalys reikalingos tinkamai prekių eksploatacijai.</w:t>
            </w:r>
          </w:p>
        </w:tc>
        <w:tc>
          <w:tcPr>
            <w:tcW w:w="2211" w:type="pct"/>
          </w:tcPr>
          <w:p w14:paraId="039E13E6" w14:textId="77777777" w:rsidR="007F0D93" w:rsidRPr="008F27CD" w:rsidRDefault="007F0D93" w:rsidP="007F0D93">
            <w:pPr>
              <w:jc w:val="both"/>
              <w:rPr>
                <w:rFonts w:eastAsia="Times New Roman" w:cstheme="minorHAnsi"/>
                <w:noProof/>
                <w:color w:val="000000" w:themeColor="text1"/>
                <w:lang w:eastAsia="lt-LT"/>
              </w:rPr>
            </w:pPr>
            <w:r w:rsidRPr="008F27CD">
              <w:rPr>
                <w:rFonts w:cstheme="minorHAnsi"/>
                <w:noProof/>
              </w:rPr>
              <w:t xml:space="preserve">Atitinka </w:t>
            </w:r>
            <w:r w:rsidRPr="008F27CD">
              <w:rPr>
                <w:rFonts w:cstheme="minorHAnsi"/>
                <w:i/>
                <w:noProof/>
                <w:color w:val="365F91" w:themeColor="accent1" w:themeShade="BF"/>
              </w:rPr>
              <w:t>(įrašyti taip/ne)</w:t>
            </w:r>
            <w:r w:rsidRPr="008F27CD">
              <w:rPr>
                <w:rFonts w:cstheme="minorHAnsi"/>
                <w:noProof/>
                <w:color w:val="365F91" w:themeColor="accent1" w:themeShade="BF"/>
              </w:rPr>
              <w:t>: ...............................</w:t>
            </w:r>
          </w:p>
        </w:tc>
        <w:tc>
          <w:tcPr>
            <w:tcW w:w="716" w:type="pct"/>
            <w:tcBorders>
              <w:bottom w:val="single" w:sz="4" w:space="0" w:color="auto"/>
              <w:tl2br w:val="single" w:sz="4" w:space="0" w:color="auto"/>
            </w:tcBorders>
          </w:tcPr>
          <w:p w14:paraId="16583DCE" w14:textId="77777777" w:rsidR="007F0D93" w:rsidRPr="008F27CD" w:rsidRDefault="007F0D93" w:rsidP="007F0D93">
            <w:pPr>
              <w:jc w:val="both"/>
              <w:rPr>
                <w:rFonts w:cstheme="minorHAnsi"/>
                <w:i/>
                <w:iCs/>
                <w:noProof/>
              </w:rPr>
            </w:pPr>
          </w:p>
        </w:tc>
      </w:tr>
      <w:tr w:rsidR="007F0D93" w:rsidRPr="008F27CD" w14:paraId="7A53D80F" w14:textId="5247C7AD" w:rsidTr="00CE35BA">
        <w:trPr>
          <w:trHeight w:val="70"/>
        </w:trPr>
        <w:tc>
          <w:tcPr>
            <w:tcW w:w="230" w:type="pct"/>
          </w:tcPr>
          <w:p w14:paraId="01566549" w14:textId="77777777" w:rsidR="007F0D93" w:rsidRPr="008F27CD" w:rsidRDefault="007F0D93" w:rsidP="007F0D93">
            <w:pPr>
              <w:rPr>
                <w:rFonts w:cstheme="minorHAnsi"/>
                <w:bCs/>
                <w:noProof/>
              </w:rPr>
            </w:pPr>
            <w:r w:rsidRPr="008F27CD">
              <w:rPr>
                <w:rFonts w:cstheme="minorHAnsi"/>
                <w:bCs/>
                <w:noProof/>
              </w:rPr>
              <w:t xml:space="preserve">2.2. </w:t>
            </w:r>
          </w:p>
        </w:tc>
        <w:tc>
          <w:tcPr>
            <w:tcW w:w="1842" w:type="pct"/>
          </w:tcPr>
          <w:p w14:paraId="6A78645A" w14:textId="77777777" w:rsidR="007F0D93" w:rsidRPr="008F27CD" w:rsidRDefault="007F0D93" w:rsidP="007F0D93">
            <w:pPr>
              <w:rPr>
                <w:rFonts w:cstheme="minorHAnsi"/>
                <w:noProof/>
              </w:rPr>
            </w:pPr>
            <w:r w:rsidRPr="008F27CD">
              <w:rPr>
                <w:rFonts w:cstheme="minorHAnsi"/>
                <w:noProof/>
              </w:rPr>
              <w:t xml:space="preserve">Tvirtinimo būdas: montuojami durų išorėje. </w:t>
            </w:r>
          </w:p>
        </w:tc>
        <w:tc>
          <w:tcPr>
            <w:tcW w:w="2211" w:type="pct"/>
          </w:tcPr>
          <w:p w14:paraId="27AED1CD" w14:textId="77777777"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26C40866"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7E8AF0C9" w14:textId="4982EEA5" w:rsidTr="00CE35BA">
        <w:trPr>
          <w:trHeight w:val="70"/>
        </w:trPr>
        <w:tc>
          <w:tcPr>
            <w:tcW w:w="230" w:type="pct"/>
          </w:tcPr>
          <w:p w14:paraId="35060BF3" w14:textId="77777777" w:rsidR="007F0D93" w:rsidRPr="008F27CD" w:rsidRDefault="007F0D93" w:rsidP="007F0D93">
            <w:pPr>
              <w:rPr>
                <w:rFonts w:cstheme="minorHAnsi"/>
                <w:bCs/>
                <w:noProof/>
              </w:rPr>
            </w:pPr>
            <w:r w:rsidRPr="008F27CD">
              <w:rPr>
                <w:rFonts w:cstheme="minorHAnsi"/>
                <w:bCs/>
                <w:noProof/>
              </w:rPr>
              <w:t xml:space="preserve">2.3. </w:t>
            </w:r>
          </w:p>
        </w:tc>
        <w:tc>
          <w:tcPr>
            <w:tcW w:w="1842" w:type="pct"/>
          </w:tcPr>
          <w:p w14:paraId="44052BAA" w14:textId="77777777" w:rsidR="007F0D93" w:rsidRPr="008F27CD" w:rsidRDefault="007F0D93" w:rsidP="007F0D93">
            <w:pPr>
              <w:rPr>
                <w:rFonts w:cstheme="minorHAnsi"/>
                <w:noProof/>
              </w:rPr>
            </w:pPr>
            <w:r w:rsidRPr="008F27CD">
              <w:rPr>
                <w:rFonts w:cstheme="minorHAnsi"/>
                <w:noProof/>
              </w:rPr>
              <w:t>Atidarymo būdas: varstomos, atidaromos dešiniuoju arba kairiuoju varstymu.</w:t>
            </w:r>
          </w:p>
        </w:tc>
        <w:tc>
          <w:tcPr>
            <w:tcW w:w="2211" w:type="pct"/>
          </w:tcPr>
          <w:p w14:paraId="1568F00D" w14:textId="77777777"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tl2br w:val="single" w:sz="4" w:space="0" w:color="auto"/>
            </w:tcBorders>
          </w:tcPr>
          <w:p w14:paraId="3F0A159F"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1CD48E93" w14:textId="00EC3AE6" w:rsidTr="00CE35BA">
        <w:trPr>
          <w:trHeight w:val="70"/>
        </w:trPr>
        <w:tc>
          <w:tcPr>
            <w:tcW w:w="230" w:type="pct"/>
          </w:tcPr>
          <w:p w14:paraId="6EB9D9C4" w14:textId="77777777" w:rsidR="007F0D93" w:rsidRPr="008F27CD" w:rsidRDefault="007F0D93" w:rsidP="007F0D93">
            <w:pPr>
              <w:rPr>
                <w:rFonts w:cstheme="minorHAnsi"/>
                <w:bCs/>
                <w:noProof/>
              </w:rPr>
            </w:pPr>
            <w:r w:rsidRPr="008F27CD">
              <w:rPr>
                <w:rFonts w:cstheme="minorHAnsi"/>
                <w:bCs/>
                <w:noProof/>
              </w:rPr>
              <w:t xml:space="preserve">2.4. </w:t>
            </w:r>
          </w:p>
        </w:tc>
        <w:tc>
          <w:tcPr>
            <w:tcW w:w="1842" w:type="pct"/>
          </w:tcPr>
          <w:p w14:paraId="6AE43201" w14:textId="77777777" w:rsidR="007F0D93" w:rsidRPr="008F27CD" w:rsidRDefault="007F0D93" w:rsidP="007F0D93">
            <w:pPr>
              <w:rPr>
                <w:rFonts w:cstheme="minorHAnsi"/>
                <w:noProof/>
              </w:rPr>
            </w:pPr>
            <w:r w:rsidRPr="008F27CD">
              <w:rPr>
                <w:rFonts w:cstheme="minorHAnsi"/>
                <w:noProof/>
              </w:rPr>
              <w:t xml:space="preserve">Rėmas pagamintas iš aliuminio arba lygiaverčio metalo lydinio. </w:t>
            </w:r>
          </w:p>
        </w:tc>
        <w:tc>
          <w:tcPr>
            <w:tcW w:w="2211" w:type="pct"/>
          </w:tcPr>
          <w:p w14:paraId="4F5F4FAA" w14:textId="470A992A" w:rsidR="007F0D93" w:rsidRPr="008F27CD" w:rsidRDefault="007F0D93" w:rsidP="007F0D93">
            <w:pPr>
              <w:pStyle w:val="TableHeading"/>
              <w:snapToGrid w:val="0"/>
              <w:jc w:val="left"/>
              <w:rPr>
                <w:rFonts w:asciiTheme="minorHAnsi" w:hAnsiTheme="minorHAnsi" w:cstheme="minorHAnsi"/>
                <w:b w:val="0"/>
                <w:i/>
                <w:noProof/>
                <w:color w:val="365F91" w:themeColor="accent1" w:themeShade="BF"/>
                <w:sz w:val="22"/>
                <w:szCs w:val="22"/>
                <w:lang w:val="lt-LT"/>
              </w:rPr>
            </w:pPr>
            <w:r w:rsidRPr="008F27CD">
              <w:rPr>
                <w:rFonts w:asciiTheme="minorHAnsi" w:hAnsiTheme="minorHAnsi" w:cstheme="minorHAnsi"/>
                <w:b w:val="0"/>
                <w:noProof/>
                <w:sz w:val="22"/>
                <w:szCs w:val="22"/>
                <w:lang w:val="lt-LT"/>
              </w:rPr>
              <w:t xml:space="preserve">Pagamintas iš: </w:t>
            </w:r>
            <w:r w:rsidRPr="008F27CD">
              <w:rPr>
                <w:rFonts w:asciiTheme="minorHAnsi" w:hAnsiTheme="minorHAnsi" w:cstheme="minorHAnsi"/>
                <w:b w:val="0"/>
                <w:i/>
                <w:noProof/>
                <w:color w:val="365F91" w:themeColor="accent1" w:themeShade="BF"/>
                <w:sz w:val="22"/>
                <w:szCs w:val="22"/>
                <w:lang w:val="lt-LT"/>
              </w:rPr>
              <w:t>(įrašyti konkrečią  medžiagą):</w:t>
            </w:r>
            <w:r w:rsidRPr="008F27CD">
              <w:rPr>
                <w:rFonts w:asciiTheme="minorHAnsi" w:hAnsiTheme="minorHAnsi" w:cstheme="minorHAnsi"/>
                <w:b w:val="0"/>
                <w:noProof/>
                <w:color w:val="365F91" w:themeColor="accent1" w:themeShade="BF"/>
                <w:sz w:val="22"/>
                <w:szCs w:val="22"/>
                <w:lang w:val="lt-LT"/>
              </w:rPr>
              <w:t xml:space="preserve"> .................</w:t>
            </w:r>
          </w:p>
        </w:tc>
        <w:tc>
          <w:tcPr>
            <w:tcW w:w="716" w:type="pct"/>
          </w:tcPr>
          <w:p w14:paraId="019C3DA2" w14:textId="44B8C8F9"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r w:rsidRPr="008F27CD">
              <w:rPr>
                <w:rFonts w:ascii="Calibri" w:eastAsia="Calibri" w:hAnsi="Calibri" w:cs="Calibri"/>
                <w:b w:val="0"/>
                <w:bCs w:val="0"/>
                <w:i/>
                <w:iCs/>
                <w:noProof/>
                <w:color w:val="365F91" w:themeColor="accent1" w:themeShade="BF"/>
                <w:kern w:val="2"/>
                <w:sz w:val="22"/>
                <w:szCs w:val="22"/>
                <w:lang w:val="lt-LT"/>
                <w14:ligatures w14:val="standardContextual"/>
              </w:rPr>
              <w:t xml:space="preserve">(įrašyti): </w:t>
            </w:r>
            <w:r w:rsidRPr="008F27CD">
              <w:rPr>
                <w:rFonts w:ascii="Calibri" w:eastAsia="Calibri" w:hAnsi="Calibri" w:cs="Calibri"/>
                <w:b w:val="0"/>
                <w:bCs w:val="0"/>
                <w:i/>
                <w:iCs/>
                <w:noProof/>
                <w:kern w:val="2"/>
                <w:sz w:val="22"/>
                <w:szCs w:val="22"/>
                <w:lang w:val="lt-LT"/>
                <w14:ligatures w14:val="standardContextual"/>
              </w:rPr>
              <w:t>................</w:t>
            </w:r>
          </w:p>
        </w:tc>
      </w:tr>
      <w:tr w:rsidR="007F0D93" w:rsidRPr="008F27CD" w14:paraId="52E2F681" w14:textId="61F52C8B" w:rsidTr="00CE35BA">
        <w:trPr>
          <w:trHeight w:val="70"/>
        </w:trPr>
        <w:tc>
          <w:tcPr>
            <w:tcW w:w="230" w:type="pct"/>
          </w:tcPr>
          <w:p w14:paraId="5430BDE4" w14:textId="77777777" w:rsidR="007F0D93" w:rsidRPr="008F27CD" w:rsidRDefault="007F0D93" w:rsidP="007F0D93">
            <w:pPr>
              <w:rPr>
                <w:rFonts w:cstheme="minorHAnsi"/>
                <w:bCs/>
                <w:noProof/>
              </w:rPr>
            </w:pPr>
            <w:r w:rsidRPr="008F27CD">
              <w:rPr>
                <w:rFonts w:cstheme="minorHAnsi"/>
                <w:bCs/>
                <w:noProof/>
              </w:rPr>
              <w:lastRenderedPageBreak/>
              <w:t xml:space="preserve">2.5. </w:t>
            </w:r>
          </w:p>
        </w:tc>
        <w:tc>
          <w:tcPr>
            <w:tcW w:w="1842" w:type="pct"/>
          </w:tcPr>
          <w:p w14:paraId="6CF1A3D9" w14:textId="77777777" w:rsidR="007F0D93" w:rsidRPr="008F27CD" w:rsidRDefault="007F0D93" w:rsidP="007F0D93">
            <w:pPr>
              <w:rPr>
                <w:rFonts w:cstheme="minorHAnsi"/>
                <w:noProof/>
              </w:rPr>
            </w:pPr>
            <w:r w:rsidRPr="008F27CD">
              <w:rPr>
                <w:rFonts w:cstheme="minorHAnsi"/>
                <w:noProof/>
              </w:rPr>
              <w:t>Audinys pagamintas iš stiklo pluošto ir PVC.</w:t>
            </w:r>
          </w:p>
        </w:tc>
        <w:tc>
          <w:tcPr>
            <w:tcW w:w="2211" w:type="pct"/>
          </w:tcPr>
          <w:p w14:paraId="4859F789" w14:textId="07C1DA2A"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Pagamintas iš: </w:t>
            </w:r>
            <w:r w:rsidRPr="008F27CD">
              <w:rPr>
                <w:rFonts w:asciiTheme="minorHAnsi" w:hAnsiTheme="minorHAnsi" w:cstheme="minorHAnsi"/>
                <w:b w:val="0"/>
                <w:i/>
                <w:noProof/>
                <w:color w:val="365F91" w:themeColor="accent1" w:themeShade="BF"/>
                <w:sz w:val="22"/>
                <w:szCs w:val="22"/>
                <w:lang w:val="lt-LT"/>
              </w:rPr>
              <w:t>(įrašyti konkrečią medžiagą):</w:t>
            </w:r>
            <w:r w:rsidRPr="008F27CD">
              <w:rPr>
                <w:rFonts w:asciiTheme="minorHAnsi" w:hAnsiTheme="minorHAnsi" w:cstheme="minorHAnsi"/>
                <w:b w:val="0"/>
                <w:noProof/>
                <w:color w:val="365F91" w:themeColor="accent1" w:themeShade="BF"/>
                <w:sz w:val="22"/>
                <w:szCs w:val="22"/>
                <w:lang w:val="lt-LT"/>
              </w:rPr>
              <w:t xml:space="preserve"> ................................</w:t>
            </w:r>
          </w:p>
        </w:tc>
        <w:tc>
          <w:tcPr>
            <w:tcW w:w="716" w:type="pct"/>
            <w:tcBorders>
              <w:bottom w:val="single" w:sz="4" w:space="0" w:color="auto"/>
            </w:tcBorders>
          </w:tcPr>
          <w:p w14:paraId="15BABAC8" w14:textId="116833BB"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r w:rsidRPr="008F27CD">
              <w:rPr>
                <w:rFonts w:ascii="Calibri" w:eastAsia="Calibri" w:hAnsi="Calibri" w:cs="Calibri"/>
                <w:b w:val="0"/>
                <w:bCs w:val="0"/>
                <w:i/>
                <w:iCs/>
                <w:noProof/>
                <w:color w:val="365F91" w:themeColor="accent1" w:themeShade="BF"/>
                <w:kern w:val="2"/>
                <w:sz w:val="22"/>
                <w:szCs w:val="22"/>
                <w:lang w:val="lt-LT"/>
                <w14:ligatures w14:val="standardContextual"/>
              </w:rPr>
              <w:t xml:space="preserve">(įrašyti): </w:t>
            </w:r>
            <w:r w:rsidRPr="008F27CD">
              <w:rPr>
                <w:rFonts w:ascii="Calibri" w:eastAsia="Calibri" w:hAnsi="Calibri" w:cs="Calibri"/>
                <w:b w:val="0"/>
                <w:bCs w:val="0"/>
                <w:i/>
                <w:iCs/>
                <w:noProof/>
                <w:kern w:val="2"/>
                <w:sz w:val="22"/>
                <w:szCs w:val="22"/>
                <w:lang w:val="lt-LT"/>
                <w14:ligatures w14:val="standardContextual"/>
              </w:rPr>
              <w:t>................</w:t>
            </w:r>
          </w:p>
        </w:tc>
      </w:tr>
      <w:tr w:rsidR="007F0D93" w:rsidRPr="008F27CD" w14:paraId="3E27220E" w14:textId="379C5390" w:rsidTr="00CE35BA">
        <w:trPr>
          <w:trHeight w:val="70"/>
        </w:trPr>
        <w:tc>
          <w:tcPr>
            <w:tcW w:w="230" w:type="pct"/>
          </w:tcPr>
          <w:p w14:paraId="20D563C6" w14:textId="77777777" w:rsidR="007F0D93" w:rsidRPr="008F27CD" w:rsidRDefault="007F0D93" w:rsidP="007F0D93">
            <w:pPr>
              <w:rPr>
                <w:rFonts w:cstheme="minorHAnsi"/>
                <w:bCs/>
                <w:noProof/>
              </w:rPr>
            </w:pPr>
            <w:r w:rsidRPr="008F27CD">
              <w:rPr>
                <w:rFonts w:cstheme="minorHAnsi"/>
                <w:bCs/>
                <w:noProof/>
              </w:rPr>
              <w:t xml:space="preserve">2.6. </w:t>
            </w:r>
          </w:p>
        </w:tc>
        <w:tc>
          <w:tcPr>
            <w:tcW w:w="1842" w:type="pct"/>
          </w:tcPr>
          <w:p w14:paraId="35617115" w14:textId="77777777" w:rsidR="007F0D93" w:rsidRPr="008F27CD" w:rsidRDefault="007F0D93" w:rsidP="007F0D93">
            <w:pPr>
              <w:rPr>
                <w:rFonts w:cstheme="minorHAnsi"/>
                <w:noProof/>
              </w:rPr>
            </w:pPr>
            <w:r w:rsidRPr="008F27CD">
              <w:rPr>
                <w:rFonts w:cstheme="minorHAnsi"/>
                <w:noProof/>
              </w:rPr>
              <w:t>Tinklelių audinio ir konstrukcijos spalva derinama su Pirkėju.</w:t>
            </w:r>
          </w:p>
        </w:tc>
        <w:tc>
          <w:tcPr>
            <w:tcW w:w="2211" w:type="pct"/>
          </w:tcPr>
          <w:p w14:paraId="758F6D9A" w14:textId="32DB415E"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033E8B0A"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04457923" w14:textId="1168BC4D" w:rsidTr="00CE35BA">
        <w:trPr>
          <w:trHeight w:val="70"/>
        </w:trPr>
        <w:tc>
          <w:tcPr>
            <w:tcW w:w="230" w:type="pct"/>
          </w:tcPr>
          <w:p w14:paraId="031BA7BF" w14:textId="72A7AB74" w:rsidR="007F0D93" w:rsidRPr="00CE35BA" w:rsidRDefault="00CE35BA" w:rsidP="00CE35BA">
            <w:pPr>
              <w:rPr>
                <w:rFonts w:cstheme="minorHAnsi"/>
                <w:b/>
                <w:noProof/>
              </w:rPr>
            </w:pPr>
            <w:r w:rsidRPr="00CE35BA">
              <w:rPr>
                <w:rFonts w:cstheme="minorHAnsi"/>
                <w:b/>
                <w:noProof/>
              </w:rPr>
              <w:t>3.</w:t>
            </w:r>
          </w:p>
        </w:tc>
        <w:tc>
          <w:tcPr>
            <w:tcW w:w="1842" w:type="pct"/>
          </w:tcPr>
          <w:p w14:paraId="56FEE97B" w14:textId="45ED92B0" w:rsidR="007F0D93" w:rsidRPr="008F27CD" w:rsidRDefault="007F0D93" w:rsidP="007F0D93">
            <w:pPr>
              <w:rPr>
                <w:rFonts w:cstheme="minorHAnsi"/>
                <w:b/>
                <w:bCs/>
                <w:noProof/>
              </w:rPr>
            </w:pPr>
            <w:r w:rsidRPr="008F27CD">
              <w:rPr>
                <w:rFonts w:cstheme="minorHAnsi"/>
                <w:b/>
                <w:bCs/>
                <w:noProof/>
              </w:rPr>
              <w:t xml:space="preserve">Tinklelis – ritininė užuolaida su fiksatoriumi </w:t>
            </w:r>
          </w:p>
          <w:p w14:paraId="0C4FFC24" w14:textId="0B7C3057" w:rsidR="007F0D93" w:rsidRPr="008F27CD" w:rsidRDefault="007F0D93" w:rsidP="007F0D93">
            <w:pPr>
              <w:rPr>
                <w:rFonts w:cstheme="minorHAnsi"/>
                <w:noProof/>
              </w:rPr>
            </w:pPr>
            <w:r w:rsidRPr="008F27CD">
              <w:rPr>
                <w:rFonts w:cstheme="minorHAnsi"/>
                <w:b/>
                <w:bCs/>
                <w:noProof/>
              </w:rPr>
              <w:t xml:space="preserve">(preliminarus kiekis </w:t>
            </w:r>
            <w:r w:rsidR="00F17B3C" w:rsidRPr="008F27CD">
              <w:rPr>
                <w:rFonts w:cstheme="minorHAnsi"/>
                <w:b/>
                <w:bCs/>
                <w:noProof/>
              </w:rPr>
              <w:t>–</w:t>
            </w:r>
            <w:r w:rsidRPr="008F27CD">
              <w:rPr>
                <w:rFonts w:cstheme="minorHAnsi"/>
                <w:b/>
                <w:bCs/>
                <w:noProof/>
              </w:rPr>
              <w:t xml:space="preserve"> </w:t>
            </w:r>
            <w:r w:rsidR="00F17B3C" w:rsidRPr="008F27CD">
              <w:rPr>
                <w:rFonts w:cstheme="minorHAnsi"/>
                <w:b/>
                <w:bCs/>
                <w:noProof/>
              </w:rPr>
              <w:t>250 m</w:t>
            </w:r>
            <w:r w:rsidR="00F17B3C" w:rsidRPr="008F27CD">
              <w:rPr>
                <w:rFonts w:cstheme="minorHAnsi"/>
                <w:b/>
                <w:bCs/>
                <w:noProof/>
                <w:vertAlign w:val="superscript"/>
              </w:rPr>
              <w:t>2</w:t>
            </w:r>
            <w:r w:rsidRPr="008F27CD">
              <w:rPr>
                <w:rFonts w:cstheme="minorHAnsi"/>
                <w:b/>
                <w:bCs/>
                <w:noProof/>
                <w:color w:val="000000" w:themeColor="text1"/>
              </w:rPr>
              <w:t>)</w:t>
            </w:r>
          </w:p>
        </w:tc>
        <w:tc>
          <w:tcPr>
            <w:tcW w:w="2211" w:type="pct"/>
          </w:tcPr>
          <w:p w14:paraId="0E38F224" w14:textId="77777777" w:rsidR="001276C0" w:rsidRPr="008F27CD" w:rsidRDefault="001276C0" w:rsidP="001276C0">
            <w:pPr>
              <w:tabs>
                <w:tab w:val="left" w:pos="319"/>
              </w:tabs>
              <w:suppressAutoHyphens/>
              <w:contextualSpacing/>
              <w:rPr>
                <w:rFonts w:eastAsia="Times New Roman" w:cstheme="minorHAnsi"/>
                <w:noProof/>
                <w:lang w:eastAsia="lt-LT"/>
              </w:rPr>
            </w:pPr>
            <w:r w:rsidRPr="008F27CD">
              <w:rPr>
                <w:rFonts w:eastAsia="Times New Roman" w:cstheme="minorHAnsi"/>
                <w:noProof/>
                <w:lang w:eastAsia="lt-LT"/>
              </w:rPr>
              <w:t xml:space="preserve">Gamintojas </w:t>
            </w:r>
            <w:r w:rsidRPr="001276C0">
              <w:rPr>
                <w:rFonts w:eastAsia="Times New Roman" w:cstheme="minorHAnsi"/>
                <w:i/>
                <w:noProof/>
                <w:color w:val="365F91" w:themeColor="accent1" w:themeShade="BF"/>
                <w:lang w:eastAsia="lt-LT"/>
              </w:rPr>
              <w:t xml:space="preserve">(nurodyti konkretų gamintoją): </w:t>
            </w:r>
            <w:r w:rsidRPr="008F27CD">
              <w:rPr>
                <w:rFonts w:eastAsia="Times New Roman" w:cstheme="minorHAnsi"/>
                <w:noProof/>
                <w:lang w:eastAsia="lt-LT"/>
              </w:rPr>
              <w:t>...............................</w:t>
            </w:r>
          </w:p>
          <w:p w14:paraId="5AF13E2B" w14:textId="39AE09F9" w:rsidR="007F0D93" w:rsidRPr="008F27CD" w:rsidRDefault="001276C0" w:rsidP="001276C0">
            <w:pPr>
              <w:suppressAutoHyphens/>
              <w:spacing w:after="160" w:line="259" w:lineRule="auto"/>
              <w:contextualSpacing/>
              <w:rPr>
                <w:rFonts w:eastAsia="Times New Roman" w:cstheme="minorHAnsi"/>
                <w:noProof/>
                <w:color w:val="000000" w:themeColor="text1"/>
                <w:lang w:eastAsia="lt-LT"/>
              </w:rPr>
            </w:pPr>
            <w:r w:rsidRPr="008F27CD">
              <w:rPr>
                <w:rFonts w:ascii="Calibri" w:eastAsia="Calibri" w:hAnsi="Calibri" w:cs="Calibri"/>
                <w:noProof/>
              </w:rPr>
              <w:t xml:space="preserve">Prekės modelis </w:t>
            </w:r>
            <w:r w:rsidRPr="001276C0">
              <w:rPr>
                <w:rFonts w:ascii="Calibri" w:eastAsia="Calibri" w:hAnsi="Calibri" w:cs="Calibri"/>
                <w:i/>
                <w:iCs/>
                <w:noProof/>
                <w:color w:val="365F91" w:themeColor="accent1" w:themeShade="BF"/>
              </w:rPr>
              <w:t>(įrašyti, jeigu yra):</w:t>
            </w:r>
            <w:r w:rsidRPr="008F27CD">
              <w:rPr>
                <w:rFonts w:ascii="Calibri" w:eastAsia="Calibri" w:hAnsi="Calibri" w:cs="Calibri"/>
                <w:noProof/>
                <w:color w:val="365F91" w:themeColor="accent1" w:themeShade="BF"/>
              </w:rPr>
              <w:t xml:space="preserve"> </w:t>
            </w:r>
            <w:r w:rsidRPr="008F27CD">
              <w:rPr>
                <w:rFonts w:ascii="Calibri" w:eastAsia="Calibri" w:hAnsi="Calibri" w:cs="Calibri"/>
                <w:noProof/>
              </w:rPr>
              <w:t>.....................</w:t>
            </w:r>
          </w:p>
        </w:tc>
        <w:tc>
          <w:tcPr>
            <w:tcW w:w="716" w:type="pct"/>
            <w:tcBorders>
              <w:bottom w:val="single" w:sz="4" w:space="0" w:color="auto"/>
              <w:tl2br w:val="single" w:sz="4" w:space="0" w:color="auto"/>
            </w:tcBorders>
          </w:tcPr>
          <w:p w14:paraId="7A0C9C41" w14:textId="77777777" w:rsidR="007F0D93" w:rsidRPr="008F27CD" w:rsidRDefault="007F0D93" w:rsidP="007F0D93">
            <w:pPr>
              <w:jc w:val="both"/>
              <w:rPr>
                <w:rFonts w:eastAsia="Times New Roman" w:cstheme="minorHAnsi"/>
                <w:i/>
                <w:iCs/>
                <w:noProof/>
                <w:color w:val="000000" w:themeColor="text1"/>
                <w:lang w:eastAsia="lt-LT"/>
              </w:rPr>
            </w:pPr>
          </w:p>
        </w:tc>
      </w:tr>
      <w:tr w:rsidR="007F0D93" w:rsidRPr="008F27CD" w14:paraId="10AFB908" w14:textId="50D368FE" w:rsidTr="00CE35BA">
        <w:trPr>
          <w:trHeight w:val="70"/>
        </w:trPr>
        <w:tc>
          <w:tcPr>
            <w:tcW w:w="230" w:type="pct"/>
          </w:tcPr>
          <w:p w14:paraId="0D3F0232" w14:textId="77777777" w:rsidR="007F0D93" w:rsidRPr="008F27CD" w:rsidRDefault="007F0D93" w:rsidP="007F0D93">
            <w:pPr>
              <w:rPr>
                <w:rFonts w:cstheme="minorHAnsi"/>
                <w:bCs/>
                <w:noProof/>
              </w:rPr>
            </w:pPr>
            <w:r w:rsidRPr="008F27CD">
              <w:rPr>
                <w:rFonts w:cstheme="minorHAnsi"/>
                <w:bCs/>
                <w:noProof/>
              </w:rPr>
              <w:t xml:space="preserve">3.1. </w:t>
            </w:r>
          </w:p>
        </w:tc>
        <w:tc>
          <w:tcPr>
            <w:tcW w:w="1842" w:type="pct"/>
          </w:tcPr>
          <w:p w14:paraId="4543E293" w14:textId="41958188" w:rsidR="007F0D93" w:rsidRPr="008F27CD" w:rsidRDefault="007F0D93" w:rsidP="007F0D93">
            <w:pPr>
              <w:rPr>
                <w:rFonts w:cstheme="minorHAnsi"/>
                <w:noProof/>
                <w:color w:val="000000"/>
              </w:rPr>
            </w:pPr>
            <w:r w:rsidRPr="008F27CD">
              <w:rPr>
                <w:rFonts w:cstheme="minorHAnsi"/>
                <w:noProof/>
              </w:rPr>
              <w:t xml:space="preserve">Tinklelio – ritininės užuolaidos su fiksatoriumi </w:t>
            </w:r>
            <w:r w:rsidRPr="008F27CD">
              <w:rPr>
                <w:rFonts w:cstheme="minorHAnsi"/>
                <w:noProof/>
                <w:color w:val="000000"/>
              </w:rPr>
              <w:t>komplektacija:</w:t>
            </w:r>
            <w:r w:rsidRPr="008F27CD">
              <w:rPr>
                <w:rFonts w:cstheme="minorHAnsi"/>
                <w:noProof/>
                <w:color w:val="000000"/>
              </w:rPr>
              <w:br/>
              <w:t>Rėmas;</w:t>
            </w:r>
          </w:p>
          <w:p w14:paraId="5857F3E6" w14:textId="77777777" w:rsidR="007F0D93" w:rsidRPr="008F27CD" w:rsidRDefault="007F0D93" w:rsidP="007F0D93">
            <w:pPr>
              <w:rPr>
                <w:rFonts w:cstheme="minorHAnsi"/>
                <w:noProof/>
                <w:color w:val="000000"/>
              </w:rPr>
            </w:pPr>
            <w:r w:rsidRPr="008F27CD">
              <w:rPr>
                <w:rFonts w:cstheme="minorHAnsi"/>
                <w:noProof/>
                <w:color w:val="000000"/>
              </w:rPr>
              <w:t xml:space="preserve">Pusiau uždara kasetė; </w:t>
            </w:r>
          </w:p>
          <w:p w14:paraId="413497DF" w14:textId="77777777" w:rsidR="007F0D93" w:rsidRPr="008F27CD" w:rsidRDefault="007F0D93" w:rsidP="007F0D93">
            <w:pPr>
              <w:rPr>
                <w:rFonts w:cstheme="minorHAnsi"/>
                <w:noProof/>
                <w:color w:val="000000"/>
              </w:rPr>
            </w:pPr>
            <w:r w:rsidRPr="008F27CD">
              <w:rPr>
                <w:rFonts w:cstheme="minorHAnsi"/>
                <w:noProof/>
                <w:color w:val="000000"/>
              </w:rPr>
              <w:t>Vamzdis, ant kurio susukamas audinys;</w:t>
            </w:r>
          </w:p>
          <w:p w14:paraId="19B30D45" w14:textId="77777777" w:rsidR="007F0D93" w:rsidRPr="008F27CD" w:rsidRDefault="007F0D93" w:rsidP="007F0D93">
            <w:pPr>
              <w:rPr>
                <w:rFonts w:cstheme="minorHAnsi"/>
                <w:noProof/>
                <w:color w:val="000000"/>
              </w:rPr>
            </w:pPr>
            <w:r w:rsidRPr="008F27CD">
              <w:rPr>
                <w:rFonts w:cstheme="minorHAnsi"/>
                <w:noProof/>
                <w:color w:val="000000"/>
              </w:rPr>
              <w:t>Audinys;</w:t>
            </w:r>
          </w:p>
          <w:p w14:paraId="0510DFF2" w14:textId="4B5A6FD5" w:rsidR="007F0D93" w:rsidRPr="008F27CD" w:rsidRDefault="007F0D93" w:rsidP="007F0D93">
            <w:pPr>
              <w:rPr>
                <w:rFonts w:cstheme="minorHAnsi"/>
                <w:noProof/>
                <w:color w:val="000000"/>
              </w:rPr>
            </w:pPr>
            <w:r w:rsidRPr="008F27CD">
              <w:rPr>
                <w:rFonts w:cstheme="minorHAnsi"/>
                <w:noProof/>
              </w:rPr>
              <w:t>Tinklelio – ritininės užuolaidos stabdymo mechanizmas;</w:t>
            </w:r>
          </w:p>
          <w:p w14:paraId="736BEC27" w14:textId="77777777" w:rsidR="007F0D93" w:rsidRPr="008F27CD" w:rsidRDefault="007F0D93" w:rsidP="007F0D93">
            <w:pPr>
              <w:rPr>
                <w:rFonts w:cstheme="minorHAnsi"/>
                <w:b/>
                <w:bCs/>
                <w:noProof/>
              </w:rPr>
            </w:pPr>
            <w:r w:rsidRPr="008F27CD">
              <w:rPr>
                <w:rFonts w:cstheme="minorHAnsi"/>
                <w:noProof/>
                <w:color w:val="000000"/>
              </w:rPr>
              <w:t>ir visos kitos dalys reikalingos tinkamai prekių eksploatacijai.</w:t>
            </w:r>
          </w:p>
        </w:tc>
        <w:tc>
          <w:tcPr>
            <w:tcW w:w="2211" w:type="pct"/>
          </w:tcPr>
          <w:p w14:paraId="0E4F7893" w14:textId="073276A9" w:rsidR="007F0D93" w:rsidRPr="008F27CD" w:rsidRDefault="007F0D93" w:rsidP="007F0D93">
            <w:pPr>
              <w:jc w:val="both"/>
              <w:rPr>
                <w:rFonts w:eastAsia="Times New Roman" w:cstheme="minorHAnsi"/>
                <w:noProof/>
                <w:color w:val="000000" w:themeColor="text1"/>
                <w:lang w:eastAsia="lt-LT"/>
              </w:rPr>
            </w:pPr>
            <w:r w:rsidRPr="008F27CD">
              <w:rPr>
                <w:rFonts w:cstheme="minorHAnsi"/>
                <w:noProof/>
              </w:rPr>
              <w:t xml:space="preserve">Atitinka </w:t>
            </w:r>
            <w:r w:rsidRPr="008F27CD">
              <w:rPr>
                <w:rFonts w:cstheme="minorHAnsi"/>
                <w:i/>
                <w:noProof/>
                <w:color w:val="365F91" w:themeColor="accent1" w:themeShade="BF"/>
              </w:rPr>
              <w:t>(įrašyti taip/ne)</w:t>
            </w:r>
            <w:r w:rsidRPr="008F27CD">
              <w:rPr>
                <w:rFonts w:cstheme="minorHAnsi"/>
                <w:noProof/>
                <w:color w:val="365F91" w:themeColor="accent1" w:themeShade="BF"/>
              </w:rPr>
              <w:t>: ................................</w:t>
            </w:r>
          </w:p>
        </w:tc>
        <w:tc>
          <w:tcPr>
            <w:tcW w:w="716" w:type="pct"/>
            <w:tcBorders>
              <w:bottom w:val="single" w:sz="4" w:space="0" w:color="auto"/>
              <w:tl2br w:val="single" w:sz="4" w:space="0" w:color="auto"/>
            </w:tcBorders>
          </w:tcPr>
          <w:p w14:paraId="596FAA05" w14:textId="77777777" w:rsidR="007F0D93" w:rsidRPr="008F27CD" w:rsidRDefault="007F0D93" w:rsidP="007F0D93">
            <w:pPr>
              <w:jc w:val="both"/>
              <w:rPr>
                <w:rFonts w:cstheme="minorHAnsi"/>
                <w:i/>
                <w:iCs/>
                <w:noProof/>
              </w:rPr>
            </w:pPr>
          </w:p>
        </w:tc>
      </w:tr>
      <w:tr w:rsidR="007F0D93" w:rsidRPr="008F27CD" w14:paraId="34090FBB" w14:textId="2BDA622D" w:rsidTr="00CE35BA">
        <w:trPr>
          <w:trHeight w:val="70"/>
        </w:trPr>
        <w:tc>
          <w:tcPr>
            <w:tcW w:w="230" w:type="pct"/>
          </w:tcPr>
          <w:p w14:paraId="405A1E3B" w14:textId="77777777" w:rsidR="007F0D93" w:rsidRPr="008F27CD" w:rsidRDefault="007F0D93" w:rsidP="007F0D93">
            <w:pPr>
              <w:rPr>
                <w:rFonts w:cstheme="minorHAnsi"/>
                <w:bCs/>
                <w:noProof/>
              </w:rPr>
            </w:pPr>
            <w:r w:rsidRPr="008F27CD">
              <w:rPr>
                <w:rFonts w:cstheme="minorHAnsi"/>
                <w:bCs/>
                <w:noProof/>
              </w:rPr>
              <w:t xml:space="preserve">3.2. </w:t>
            </w:r>
          </w:p>
        </w:tc>
        <w:tc>
          <w:tcPr>
            <w:tcW w:w="1842" w:type="pct"/>
          </w:tcPr>
          <w:p w14:paraId="5C468B5C" w14:textId="77777777" w:rsidR="007F0D93" w:rsidRPr="008F27CD" w:rsidRDefault="007F0D93" w:rsidP="007F0D93">
            <w:pPr>
              <w:rPr>
                <w:rFonts w:cstheme="minorHAnsi"/>
                <w:noProof/>
              </w:rPr>
            </w:pPr>
            <w:r w:rsidRPr="008F27CD">
              <w:rPr>
                <w:rFonts w:cstheme="minorHAnsi"/>
                <w:noProof/>
              </w:rPr>
              <w:t>Tvirtinimo būdas: gali būti montuojamas ant langų rėmų.</w:t>
            </w:r>
          </w:p>
        </w:tc>
        <w:tc>
          <w:tcPr>
            <w:tcW w:w="2211" w:type="pct"/>
          </w:tcPr>
          <w:p w14:paraId="195D1EAB" w14:textId="77777777"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tl2br w:val="single" w:sz="4" w:space="0" w:color="auto"/>
            </w:tcBorders>
          </w:tcPr>
          <w:p w14:paraId="73F52273"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6B68A235" w14:textId="1E378845" w:rsidTr="00EB00D6">
        <w:trPr>
          <w:trHeight w:val="70"/>
        </w:trPr>
        <w:tc>
          <w:tcPr>
            <w:tcW w:w="230" w:type="pct"/>
          </w:tcPr>
          <w:p w14:paraId="5AAD352D" w14:textId="77777777" w:rsidR="007F0D93" w:rsidRPr="008F27CD" w:rsidRDefault="007F0D93" w:rsidP="007F0D93">
            <w:pPr>
              <w:rPr>
                <w:rFonts w:cstheme="minorHAnsi"/>
                <w:bCs/>
                <w:noProof/>
              </w:rPr>
            </w:pPr>
            <w:r w:rsidRPr="008F27CD">
              <w:rPr>
                <w:rFonts w:cstheme="minorHAnsi"/>
                <w:bCs/>
                <w:noProof/>
              </w:rPr>
              <w:t xml:space="preserve">3.3. </w:t>
            </w:r>
          </w:p>
        </w:tc>
        <w:tc>
          <w:tcPr>
            <w:tcW w:w="1842" w:type="pct"/>
          </w:tcPr>
          <w:p w14:paraId="41DDDAAF" w14:textId="77777777" w:rsidR="007F0D93" w:rsidRPr="008F27CD" w:rsidRDefault="007F0D93" w:rsidP="007F0D93">
            <w:pPr>
              <w:rPr>
                <w:rFonts w:cstheme="minorHAnsi"/>
                <w:noProof/>
              </w:rPr>
            </w:pPr>
            <w:r w:rsidRPr="008F27CD">
              <w:rPr>
                <w:rFonts w:cstheme="minorHAnsi"/>
                <w:noProof/>
              </w:rPr>
              <w:t>Pusiau uždara kasetė turi būti pagaminta iš aliuminio arba lygiaverčio metalo lydinio.</w:t>
            </w:r>
          </w:p>
        </w:tc>
        <w:tc>
          <w:tcPr>
            <w:tcW w:w="2211" w:type="pct"/>
          </w:tcPr>
          <w:p w14:paraId="6EACC95F" w14:textId="41C41204"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Pagamintas iš: </w:t>
            </w:r>
            <w:r w:rsidRPr="008F27CD">
              <w:rPr>
                <w:rFonts w:asciiTheme="minorHAnsi" w:hAnsiTheme="minorHAnsi" w:cstheme="minorHAnsi"/>
                <w:b w:val="0"/>
                <w:i/>
                <w:noProof/>
                <w:color w:val="365F91" w:themeColor="accent1" w:themeShade="BF"/>
                <w:sz w:val="22"/>
                <w:szCs w:val="22"/>
                <w:lang w:val="lt-LT"/>
              </w:rPr>
              <w:t>(įrašyti konkrečią medžiagą):</w:t>
            </w:r>
            <w:r w:rsidRPr="008F27CD">
              <w:rPr>
                <w:rFonts w:asciiTheme="minorHAnsi" w:hAnsiTheme="minorHAnsi" w:cstheme="minorHAnsi"/>
                <w:b w:val="0"/>
                <w:noProof/>
                <w:color w:val="365F91" w:themeColor="accent1" w:themeShade="BF"/>
                <w:sz w:val="22"/>
                <w:szCs w:val="22"/>
                <w:lang w:val="lt-LT"/>
              </w:rPr>
              <w:t xml:space="preserve"> ................................</w:t>
            </w:r>
          </w:p>
        </w:tc>
        <w:tc>
          <w:tcPr>
            <w:tcW w:w="716" w:type="pct"/>
            <w:tcBorders>
              <w:bottom w:val="single" w:sz="4" w:space="0" w:color="auto"/>
            </w:tcBorders>
          </w:tcPr>
          <w:p w14:paraId="53738785" w14:textId="2FA9C74D"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r w:rsidRPr="008F27CD">
              <w:rPr>
                <w:rFonts w:ascii="Calibri" w:eastAsia="Calibri" w:hAnsi="Calibri" w:cs="Calibri"/>
                <w:b w:val="0"/>
                <w:bCs w:val="0"/>
                <w:i/>
                <w:iCs/>
                <w:noProof/>
                <w:color w:val="365F91" w:themeColor="accent1" w:themeShade="BF"/>
                <w:kern w:val="2"/>
                <w:sz w:val="22"/>
                <w:szCs w:val="22"/>
                <w:lang w:val="lt-LT"/>
                <w14:ligatures w14:val="standardContextual"/>
              </w:rPr>
              <w:t xml:space="preserve">(įrašyti): </w:t>
            </w:r>
            <w:r w:rsidRPr="008F27CD">
              <w:rPr>
                <w:rFonts w:ascii="Calibri" w:eastAsia="Calibri" w:hAnsi="Calibri" w:cs="Calibri"/>
                <w:b w:val="0"/>
                <w:bCs w:val="0"/>
                <w:i/>
                <w:iCs/>
                <w:noProof/>
                <w:kern w:val="2"/>
                <w:sz w:val="22"/>
                <w:szCs w:val="22"/>
                <w:lang w:val="lt-LT"/>
                <w14:ligatures w14:val="standardContextual"/>
              </w:rPr>
              <w:t>................</w:t>
            </w:r>
          </w:p>
        </w:tc>
      </w:tr>
      <w:tr w:rsidR="007F0D93" w:rsidRPr="008F27CD" w14:paraId="13075F67" w14:textId="1222EBF6" w:rsidTr="00EB00D6">
        <w:trPr>
          <w:trHeight w:val="70"/>
        </w:trPr>
        <w:tc>
          <w:tcPr>
            <w:tcW w:w="230" w:type="pct"/>
          </w:tcPr>
          <w:p w14:paraId="5F0FC875" w14:textId="1CBEF4CA" w:rsidR="007F0D93" w:rsidRPr="008F27CD" w:rsidRDefault="007F0D93" w:rsidP="007F0D93">
            <w:pPr>
              <w:rPr>
                <w:rFonts w:cstheme="minorHAnsi"/>
                <w:bCs/>
                <w:noProof/>
              </w:rPr>
            </w:pPr>
            <w:r w:rsidRPr="008F27CD">
              <w:rPr>
                <w:rFonts w:cstheme="minorHAnsi"/>
                <w:bCs/>
                <w:noProof/>
              </w:rPr>
              <w:t xml:space="preserve">3.4. </w:t>
            </w:r>
          </w:p>
        </w:tc>
        <w:tc>
          <w:tcPr>
            <w:tcW w:w="1842" w:type="pct"/>
          </w:tcPr>
          <w:p w14:paraId="21CC57F6" w14:textId="33A1AB86" w:rsidR="007F0D93" w:rsidRPr="008F27CD" w:rsidRDefault="007F0D93" w:rsidP="007F0D93">
            <w:pPr>
              <w:rPr>
                <w:rFonts w:cstheme="minorHAnsi"/>
                <w:noProof/>
              </w:rPr>
            </w:pPr>
            <w:r w:rsidRPr="008F27CD">
              <w:rPr>
                <w:rFonts w:cstheme="minorHAnsi"/>
                <w:noProof/>
              </w:rPr>
              <w:t>Pusiau uždaros kasetės matmenys (</w:t>
            </w:r>
            <w:r w:rsidR="008F27CD">
              <w:rPr>
                <w:rFonts w:cstheme="minorHAnsi"/>
                <w:noProof/>
              </w:rPr>
              <w:t>±</w:t>
            </w:r>
            <w:r w:rsidRPr="008F27CD">
              <w:rPr>
                <w:rFonts w:cstheme="minorHAnsi"/>
                <w:noProof/>
              </w:rPr>
              <w:t>2 mm):</w:t>
            </w:r>
          </w:p>
          <w:p w14:paraId="4ECC1C55" w14:textId="02990612" w:rsidR="007F0D93" w:rsidRPr="008F27CD" w:rsidRDefault="007F0D93" w:rsidP="007F0D93">
            <w:pPr>
              <w:rPr>
                <w:rFonts w:cstheme="minorHAnsi"/>
                <w:noProof/>
              </w:rPr>
            </w:pPr>
            <w:r w:rsidRPr="008F27CD">
              <w:rPr>
                <w:rFonts w:cstheme="minorHAnsi"/>
                <w:noProof/>
              </w:rPr>
              <w:t xml:space="preserve">Gylis 41 mm </w:t>
            </w:r>
          </w:p>
          <w:p w14:paraId="7B8A06AB" w14:textId="5A13AF81" w:rsidR="007F0D93" w:rsidRPr="008F27CD" w:rsidRDefault="007F0D93" w:rsidP="007F0D93">
            <w:pPr>
              <w:rPr>
                <w:rFonts w:cstheme="minorHAnsi"/>
                <w:noProof/>
              </w:rPr>
            </w:pPr>
            <w:r w:rsidRPr="008F27CD">
              <w:rPr>
                <w:rFonts w:cstheme="minorHAnsi"/>
                <w:noProof/>
              </w:rPr>
              <w:t xml:space="preserve">Aukštis 41 mm </w:t>
            </w:r>
          </w:p>
        </w:tc>
        <w:tc>
          <w:tcPr>
            <w:tcW w:w="2211" w:type="pct"/>
          </w:tcPr>
          <w:p w14:paraId="407B2EEE" w14:textId="7F83504A"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Pusiau uždaros kasetės matmenys:</w:t>
            </w:r>
          </w:p>
          <w:p w14:paraId="40F31560" w14:textId="40C4B2DF" w:rsidR="007F0D93" w:rsidRPr="008F27CD" w:rsidRDefault="007F0D93" w:rsidP="007F0D93">
            <w:pPr>
              <w:pStyle w:val="TableHeading"/>
              <w:snapToGrid w:val="0"/>
              <w:jc w:val="left"/>
              <w:rPr>
                <w:rFonts w:asciiTheme="minorHAnsi" w:hAnsiTheme="minorHAnsi" w:cstheme="minorHAnsi"/>
                <w:b w:val="0"/>
                <w:noProof/>
                <w:color w:val="365F91" w:themeColor="accent1" w:themeShade="BF"/>
                <w:sz w:val="22"/>
                <w:szCs w:val="22"/>
                <w:lang w:val="lt-LT"/>
              </w:rPr>
            </w:pPr>
            <w:r w:rsidRPr="008F27CD">
              <w:rPr>
                <w:rFonts w:asciiTheme="minorHAnsi" w:hAnsiTheme="minorHAnsi" w:cstheme="minorHAnsi"/>
                <w:b w:val="0"/>
                <w:noProof/>
                <w:sz w:val="22"/>
                <w:szCs w:val="22"/>
                <w:lang w:val="lt-LT"/>
              </w:rPr>
              <w:t xml:space="preserve">Gylis: </w:t>
            </w:r>
            <w:r w:rsidRPr="008F27CD">
              <w:rPr>
                <w:rFonts w:asciiTheme="minorHAnsi" w:hAnsiTheme="minorHAnsi" w:cstheme="minorHAnsi"/>
                <w:b w:val="0"/>
                <w:i/>
                <w:noProof/>
                <w:color w:val="365F91" w:themeColor="accent1" w:themeShade="BF"/>
                <w:sz w:val="22"/>
                <w:szCs w:val="22"/>
                <w:lang w:val="lt-LT"/>
              </w:rPr>
              <w:t>(įrašyti konkrečią reikšmę):</w:t>
            </w:r>
            <w:r w:rsidRPr="008F27CD">
              <w:rPr>
                <w:rFonts w:asciiTheme="minorHAnsi" w:hAnsiTheme="minorHAnsi" w:cstheme="minorHAnsi"/>
                <w:b w:val="0"/>
                <w:noProof/>
                <w:color w:val="365F91" w:themeColor="accent1" w:themeShade="BF"/>
                <w:sz w:val="22"/>
                <w:szCs w:val="22"/>
                <w:lang w:val="lt-LT"/>
              </w:rPr>
              <w:t xml:space="preserve">......... </w:t>
            </w:r>
            <w:r w:rsidRPr="001276C0">
              <w:rPr>
                <w:rFonts w:asciiTheme="minorHAnsi" w:hAnsiTheme="minorHAnsi" w:cstheme="minorHAnsi"/>
                <w:b w:val="0"/>
                <w:noProof/>
                <w:sz w:val="22"/>
                <w:szCs w:val="22"/>
                <w:lang w:val="lt-LT"/>
              </w:rPr>
              <w:t>mm.</w:t>
            </w:r>
          </w:p>
          <w:p w14:paraId="792EC9F9" w14:textId="1241D9D9"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Aukštis: </w:t>
            </w:r>
            <w:r w:rsidRPr="008F27CD">
              <w:rPr>
                <w:rFonts w:asciiTheme="minorHAnsi" w:hAnsiTheme="minorHAnsi" w:cstheme="minorHAnsi"/>
                <w:b w:val="0"/>
                <w:i/>
                <w:noProof/>
                <w:color w:val="365F91" w:themeColor="accent1" w:themeShade="BF"/>
                <w:sz w:val="22"/>
                <w:szCs w:val="22"/>
                <w:lang w:val="lt-LT"/>
              </w:rPr>
              <w:t>(įrašyti konkrečią reikšmę):</w:t>
            </w:r>
            <w:r w:rsidRPr="008F27CD">
              <w:rPr>
                <w:rFonts w:asciiTheme="minorHAnsi" w:hAnsiTheme="minorHAnsi" w:cstheme="minorHAnsi"/>
                <w:b w:val="0"/>
                <w:noProof/>
                <w:color w:val="365F91" w:themeColor="accent1" w:themeShade="BF"/>
                <w:sz w:val="22"/>
                <w:szCs w:val="22"/>
                <w:lang w:val="lt-LT"/>
              </w:rPr>
              <w:t xml:space="preserve">......... </w:t>
            </w:r>
            <w:r w:rsidRPr="001276C0">
              <w:rPr>
                <w:rFonts w:asciiTheme="minorHAnsi" w:hAnsiTheme="minorHAnsi" w:cstheme="minorHAnsi"/>
                <w:b w:val="0"/>
                <w:noProof/>
                <w:sz w:val="22"/>
                <w:szCs w:val="22"/>
                <w:lang w:val="lt-LT"/>
              </w:rPr>
              <w:t>mm.</w:t>
            </w:r>
          </w:p>
        </w:tc>
        <w:tc>
          <w:tcPr>
            <w:tcW w:w="716" w:type="pct"/>
            <w:tcBorders>
              <w:tl2br w:val="single" w:sz="4" w:space="0" w:color="auto"/>
            </w:tcBorders>
          </w:tcPr>
          <w:p w14:paraId="60C2EC65" w14:textId="0AADE7E3"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3DB75767" w14:textId="30F3C917" w:rsidTr="00CE35BA">
        <w:trPr>
          <w:trHeight w:val="70"/>
        </w:trPr>
        <w:tc>
          <w:tcPr>
            <w:tcW w:w="230" w:type="pct"/>
          </w:tcPr>
          <w:p w14:paraId="61839376" w14:textId="19F3EB50" w:rsidR="007F0D93" w:rsidRPr="008F27CD" w:rsidRDefault="007F0D93" w:rsidP="007F0D93">
            <w:pPr>
              <w:rPr>
                <w:rFonts w:cstheme="minorHAnsi"/>
                <w:bCs/>
                <w:noProof/>
              </w:rPr>
            </w:pPr>
            <w:r w:rsidRPr="008F27CD">
              <w:rPr>
                <w:rFonts w:cstheme="minorHAnsi"/>
                <w:bCs/>
                <w:noProof/>
              </w:rPr>
              <w:t>3.7.</w:t>
            </w:r>
          </w:p>
        </w:tc>
        <w:tc>
          <w:tcPr>
            <w:tcW w:w="1842" w:type="pct"/>
          </w:tcPr>
          <w:p w14:paraId="0FBCFF85" w14:textId="77777777" w:rsidR="007F0D93" w:rsidRPr="008F27CD" w:rsidRDefault="007F0D93" w:rsidP="007F0D93">
            <w:pPr>
              <w:rPr>
                <w:rFonts w:cstheme="minorHAnsi"/>
                <w:noProof/>
              </w:rPr>
            </w:pPr>
            <w:r w:rsidRPr="008F27CD">
              <w:rPr>
                <w:rFonts w:cstheme="minorHAnsi"/>
                <w:noProof/>
              </w:rPr>
              <w:t>Tinklelio audinys pagamintas iš stiklo pluošto ir PVC.</w:t>
            </w:r>
          </w:p>
        </w:tc>
        <w:tc>
          <w:tcPr>
            <w:tcW w:w="2211" w:type="pct"/>
          </w:tcPr>
          <w:p w14:paraId="7339A9EA" w14:textId="68588600"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Pagamintas iš: </w:t>
            </w:r>
            <w:r w:rsidRPr="008F27CD">
              <w:rPr>
                <w:rFonts w:asciiTheme="minorHAnsi" w:hAnsiTheme="minorHAnsi" w:cstheme="minorHAnsi"/>
                <w:b w:val="0"/>
                <w:i/>
                <w:noProof/>
                <w:color w:val="365F91" w:themeColor="accent1" w:themeShade="BF"/>
                <w:sz w:val="22"/>
                <w:szCs w:val="22"/>
                <w:lang w:val="lt-LT"/>
              </w:rPr>
              <w:t>(įrašyti konkrečią medžiagą):</w:t>
            </w:r>
            <w:r w:rsidRPr="008F27CD">
              <w:rPr>
                <w:rFonts w:asciiTheme="minorHAnsi" w:hAnsiTheme="minorHAnsi" w:cstheme="minorHAnsi"/>
                <w:b w:val="0"/>
                <w:noProof/>
                <w:color w:val="365F91" w:themeColor="accent1" w:themeShade="BF"/>
                <w:sz w:val="22"/>
                <w:szCs w:val="22"/>
                <w:lang w:val="lt-LT"/>
              </w:rPr>
              <w:t xml:space="preserve"> ................................</w:t>
            </w:r>
          </w:p>
        </w:tc>
        <w:tc>
          <w:tcPr>
            <w:tcW w:w="716" w:type="pct"/>
            <w:tcBorders>
              <w:bottom w:val="single" w:sz="4" w:space="0" w:color="auto"/>
            </w:tcBorders>
          </w:tcPr>
          <w:p w14:paraId="13764E80" w14:textId="6296A998"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r w:rsidRPr="008F27CD">
              <w:rPr>
                <w:rFonts w:ascii="Calibri" w:eastAsia="Calibri" w:hAnsi="Calibri" w:cs="Calibri"/>
                <w:b w:val="0"/>
                <w:bCs w:val="0"/>
                <w:i/>
                <w:iCs/>
                <w:noProof/>
                <w:color w:val="365F91" w:themeColor="accent1" w:themeShade="BF"/>
                <w:kern w:val="2"/>
                <w:sz w:val="22"/>
                <w:szCs w:val="22"/>
                <w:lang w:val="lt-LT"/>
                <w14:ligatures w14:val="standardContextual"/>
              </w:rPr>
              <w:t xml:space="preserve">(įrašyti): </w:t>
            </w:r>
            <w:r w:rsidRPr="008F27CD">
              <w:rPr>
                <w:rFonts w:ascii="Calibri" w:eastAsia="Calibri" w:hAnsi="Calibri" w:cs="Calibri"/>
                <w:b w:val="0"/>
                <w:bCs w:val="0"/>
                <w:i/>
                <w:iCs/>
                <w:noProof/>
                <w:kern w:val="2"/>
                <w:sz w:val="22"/>
                <w:szCs w:val="22"/>
                <w:lang w:val="lt-LT"/>
                <w14:ligatures w14:val="standardContextual"/>
              </w:rPr>
              <w:t>................</w:t>
            </w:r>
          </w:p>
        </w:tc>
      </w:tr>
      <w:tr w:rsidR="007F0D93" w:rsidRPr="008F27CD" w14:paraId="29898787" w14:textId="3CAE417E" w:rsidTr="00CE35BA">
        <w:trPr>
          <w:trHeight w:val="70"/>
        </w:trPr>
        <w:tc>
          <w:tcPr>
            <w:tcW w:w="230" w:type="pct"/>
          </w:tcPr>
          <w:p w14:paraId="3DA0D0B4" w14:textId="27199567" w:rsidR="007F0D93" w:rsidRPr="008F27CD" w:rsidRDefault="007F0D93" w:rsidP="007F0D93">
            <w:pPr>
              <w:rPr>
                <w:rFonts w:cstheme="minorHAnsi"/>
                <w:bCs/>
                <w:noProof/>
              </w:rPr>
            </w:pPr>
            <w:r w:rsidRPr="008F27CD">
              <w:rPr>
                <w:rFonts w:cstheme="minorHAnsi"/>
                <w:bCs/>
                <w:noProof/>
              </w:rPr>
              <w:t>3.8.</w:t>
            </w:r>
          </w:p>
        </w:tc>
        <w:tc>
          <w:tcPr>
            <w:tcW w:w="1842" w:type="pct"/>
          </w:tcPr>
          <w:p w14:paraId="5D734B67" w14:textId="77777777" w:rsidR="007F0D93" w:rsidRPr="008F27CD" w:rsidRDefault="007F0D93" w:rsidP="007F0D93">
            <w:pPr>
              <w:rPr>
                <w:rFonts w:cstheme="minorHAnsi"/>
                <w:noProof/>
              </w:rPr>
            </w:pPr>
            <w:r w:rsidRPr="008F27CD">
              <w:rPr>
                <w:rFonts w:cstheme="minorHAnsi"/>
                <w:noProof/>
              </w:rPr>
              <w:t>Tinklelių audinio ir konstrukcijos spalva derinama su Pirkėju.</w:t>
            </w:r>
          </w:p>
        </w:tc>
        <w:tc>
          <w:tcPr>
            <w:tcW w:w="2211" w:type="pct"/>
          </w:tcPr>
          <w:p w14:paraId="1A3D7BF8" w14:textId="59C9537C" w:rsidR="00A50926" w:rsidRPr="008F27CD" w:rsidRDefault="007F0D93" w:rsidP="00CE35BA">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04135312"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5022D082" w14:textId="74669A46" w:rsidTr="00CE35BA">
        <w:trPr>
          <w:trHeight w:val="70"/>
        </w:trPr>
        <w:tc>
          <w:tcPr>
            <w:tcW w:w="230" w:type="pct"/>
          </w:tcPr>
          <w:p w14:paraId="234D51DF" w14:textId="2F25659D" w:rsidR="007F0D93" w:rsidRPr="00CE35BA" w:rsidRDefault="00CE35BA" w:rsidP="00CE35BA">
            <w:pPr>
              <w:rPr>
                <w:rFonts w:cstheme="minorHAnsi"/>
                <w:b/>
                <w:noProof/>
              </w:rPr>
            </w:pPr>
            <w:r w:rsidRPr="00CE35BA">
              <w:rPr>
                <w:rFonts w:cstheme="minorHAnsi"/>
                <w:b/>
                <w:noProof/>
              </w:rPr>
              <w:t>4.</w:t>
            </w:r>
          </w:p>
        </w:tc>
        <w:tc>
          <w:tcPr>
            <w:tcW w:w="1842" w:type="pct"/>
          </w:tcPr>
          <w:p w14:paraId="22F8E612" w14:textId="67ADA5E6" w:rsidR="007F0D93" w:rsidRPr="008F27CD" w:rsidRDefault="007F0D93" w:rsidP="007F0D93">
            <w:pPr>
              <w:rPr>
                <w:rFonts w:cstheme="minorHAnsi"/>
                <w:b/>
                <w:noProof/>
                <w:color w:val="000000" w:themeColor="text1"/>
              </w:rPr>
            </w:pPr>
            <w:r w:rsidRPr="008F27CD">
              <w:rPr>
                <w:rFonts w:cstheme="minorHAnsi"/>
                <w:b/>
                <w:noProof/>
                <w:color w:val="000000" w:themeColor="text1"/>
              </w:rPr>
              <w:t>Laisvai kabančios ritininės užuolaidos</w:t>
            </w:r>
          </w:p>
          <w:p w14:paraId="684A96CD" w14:textId="229C29D4" w:rsidR="007F0D93" w:rsidRPr="008F27CD" w:rsidRDefault="007F0D93" w:rsidP="007F0D93">
            <w:pPr>
              <w:rPr>
                <w:rFonts w:cstheme="minorHAnsi"/>
                <w:noProof/>
              </w:rPr>
            </w:pPr>
            <w:r w:rsidRPr="008F27CD">
              <w:rPr>
                <w:rFonts w:cstheme="minorHAnsi"/>
                <w:b/>
                <w:noProof/>
                <w:color w:val="000000" w:themeColor="text1"/>
              </w:rPr>
              <w:t xml:space="preserve">(preliminarus kiekis – </w:t>
            </w:r>
            <w:r w:rsidR="00F17B3C" w:rsidRPr="008F27CD">
              <w:rPr>
                <w:rFonts w:cstheme="minorHAnsi"/>
                <w:b/>
                <w:noProof/>
                <w:color w:val="000000" w:themeColor="text1"/>
              </w:rPr>
              <w:t>50</w:t>
            </w:r>
            <w:r w:rsidRPr="008F27CD">
              <w:rPr>
                <w:rFonts w:cstheme="minorHAnsi"/>
                <w:b/>
                <w:noProof/>
                <w:color w:val="000000" w:themeColor="text1"/>
              </w:rPr>
              <w:t xml:space="preserve"> </w:t>
            </w:r>
            <w:r w:rsidR="00F17B3C" w:rsidRPr="008F27CD">
              <w:rPr>
                <w:rFonts w:cstheme="minorHAnsi"/>
                <w:b/>
                <w:noProof/>
                <w:color w:val="000000" w:themeColor="text1"/>
              </w:rPr>
              <w:t>m</w:t>
            </w:r>
            <w:r w:rsidR="00F17B3C" w:rsidRPr="00E028FB">
              <w:rPr>
                <w:rFonts w:cstheme="minorHAnsi"/>
                <w:b/>
                <w:noProof/>
                <w:color w:val="000000" w:themeColor="text1"/>
                <w:vertAlign w:val="superscript"/>
              </w:rPr>
              <w:t>2</w:t>
            </w:r>
            <w:r w:rsidR="00F17B3C" w:rsidRPr="008F27CD">
              <w:rPr>
                <w:rFonts w:cstheme="minorHAnsi"/>
                <w:b/>
                <w:noProof/>
                <w:color w:val="000000" w:themeColor="text1"/>
              </w:rPr>
              <w:t>)</w:t>
            </w:r>
          </w:p>
        </w:tc>
        <w:tc>
          <w:tcPr>
            <w:tcW w:w="2211" w:type="pct"/>
          </w:tcPr>
          <w:p w14:paraId="6A84578A" w14:textId="77777777" w:rsidR="001276C0" w:rsidRPr="008F27CD" w:rsidRDefault="001276C0" w:rsidP="001276C0">
            <w:pPr>
              <w:tabs>
                <w:tab w:val="left" w:pos="319"/>
              </w:tabs>
              <w:suppressAutoHyphens/>
              <w:contextualSpacing/>
              <w:rPr>
                <w:rFonts w:eastAsia="Times New Roman" w:cstheme="minorHAnsi"/>
                <w:noProof/>
                <w:lang w:eastAsia="lt-LT"/>
              </w:rPr>
            </w:pPr>
            <w:r w:rsidRPr="008F27CD">
              <w:rPr>
                <w:rFonts w:eastAsia="Times New Roman" w:cstheme="minorHAnsi"/>
                <w:noProof/>
                <w:lang w:eastAsia="lt-LT"/>
              </w:rPr>
              <w:t xml:space="preserve">Gamintojas </w:t>
            </w:r>
            <w:r w:rsidRPr="001276C0">
              <w:rPr>
                <w:rFonts w:eastAsia="Times New Roman" w:cstheme="minorHAnsi"/>
                <w:i/>
                <w:noProof/>
                <w:color w:val="365F91" w:themeColor="accent1" w:themeShade="BF"/>
                <w:lang w:eastAsia="lt-LT"/>
              </w:rPr>
              <w:t xml:space="preserve">(nurodyti konkretų gamintoją): </w:t>
            </w:r>
            <w:r w:rsidRPr="008F27CD">
              <w:rPr>
                <w:rFonts w:eastAsia="Times New Roman" w:cstheme="minorHAnsi"/>
                <w:noProof/>
                <w:lang w:eastAsia="lt-LT"/>
              </w:rPr>
              <w:t>...............................</w:t>
            </w:r>
          </w:p>
          <w:p w14:paraId="1088188F" w14:textId="721F3C72" w:rsidR="007F0D93" w:rsidRPr="008F27CD" w:rsidRDefault="001276C0" w:rsidP="001276C0">
            <w:pPr>
              <w:suppressAutoHyphens/>
              <w:spacing w:after="160" w:line="259" w:lineRule="auto"/>
              <w:contextualSpacing/>
              <w:rPr>
                <w:rFonts w:eastAsia="Times New Roman" w:cstheme="minorHAnsi"/>
                <w:bCs/>
                <w:noProof/>
                <w:color w:val="000000" w:themeColor="text1"/>
                <w:lang w:eastAsia="zh-CN"/>
              </w:rPr>
            </w:pPr>
            <w:r w:rsidRPr="008F27CD">
              <w:rPr>
                <w:rFonts w:ascii="Calibri" w:eastAsia="Calibri" w:hAnsi="Calibri" w:cs="Calibri"/>
                <w:noProof/>
              </w:rPr>
              <w:t xml:space="preserve">Prekės modelis </w:t>
            </w:r>
            <w:r w:rsidRPr="001276C0">
              <w:rPr>
                <w:rFonts w:ascii="Calibri" w:eastAsia="Calibri" w:hAnsi="Calibri" w:cs="Calibri"/>
                <w:i/>
                <w:iCs/>
                <w:noProof/>
                <w:color w:val="365F91" w:themeColor="accent1" w:themeShade="BF"/>
              </w:rPr>
              <w:t>(įrašyti, jeigu yra):</w:t>
            </w:r>
            <w:r w:rsidRPr="008F27CD">
              <w:rPr>
                <w:rFonts w:ascii="Calibri" w:eastAsia="Calibri" w:hAnsi="Calibri" w:cs="Calibri"/>
                <w:noProof/>
                <w:color w:val="365F91" w:themeColor="accent1" w:themeShade="BF"/>
              </w:rPr>
              <w:t xml:space="preserve"> </w:t>
            </w:r>
            <w:r w:rsidRPr="008F27CD">
              <w:rPr>
                <w:rFonts w:ascii="Calibri" w:eastAsia="Calibri" w:hAnsi="Calibri" w:cs="Calibri"/>
                <w:noProof/>
              </w:rPr>
              <w:t>.....................</w:t>
            </w:r>
          </w:p>
        </w:tc>
        <w:tc>
          <w:tcPr>
            <w:tcW w:w="716" w:type="pct"/>
            <w:tcBorders>
              <w:bottom w:val="single" w:sz="4" w:space="0" w:color="auto"/>
              <w:tl2br w:val="single" w:sz="4" w:space="0" w:color="auto"/>
            </w:tcBorders>
          </w:tcPr>
          <w:p w14:paraId="1F396D3D" w14:textId="77777777" w:rsidR="007F0D93" w:rsidRPr="008F27CD" w:rsidRDefault="007F0D93" w:rsidP="007F0D93">
            <w:pPr>
              <w:jc w:val="both"/>
              <w:rPr>
                <w:rFonts w:eastAsia="Times New Roman" w:cstheme="minorHAnsi"/>
                <w:i/>
                <w:iCs/>
                <w:noProof/>
                <w:color w:val="000000" w:themeColor="text1"/>
                <w:lang w:eastAsia="lt-LT"/>
              </w:rPr>
            </w:pPr>
          </w:p>
        </w:tc>
      </w:tr>
      <w:tr w:rsidR="007F0D93" w:rsidRPr="008F27CD" w14:paraId="714C8BC4" w14:textId="79206FBC" w:rsidTr="00CE35BA">
        <w:trPr>
          <w:trHeight w:val="70"/>
        </w:trPr>
        <w:tc>
          <w:tcPr>
            <w:tcW w:w="230" w:type="pct"/>
          </w:tcPr>
          <w:p w14:paraId="1A9F609A" w14:textId="0A2E528D" w:rsidR="007F0D93" w:rsidRPr="008F27CD" w:rsidRDefault="007F0D93" w:rsidP="007F0D93">
            <w:pPr>
              <w:rPr>
                <w:rFonts w:cstheme="minorHAnsi"/>
                <w:bCs/>
                <w:noProof/>
              </w:rPr>
            </w:pPr>
            <w:r w:rsidRPr="008F27CD">
              <w:rPr>
                <w:rFonts w:cstheme="minorHAnsi"/>
                <w:bCs/>
                <w:noProof/>
              </w:rPr>
              <w:t xml:space="preserve">4.1. </w:t>
            </w:r>
          </w:p>
        </w:tc>
        <w:tc>
          <w:tcPr>
            <w:tcW w:w="1842" w:type="pct"/>
          </w:tcPr>
          <w:p w14:paraId="2C925523" w14:textId="0A2E8C91" w:rsidR="007F0D93" w:rsidRPr="008F27CD" w:rsidRDefault="007F0D93" w:rsidP="007F0D93">
            <w:pPr>
              <w:rPr>
                <w:rFonts w:cstheme="minorHAnsi"/>
                <w:noProof/>
                <w:color w:val="000000"/>
              </w:rPr>
            </w:pPr>
            <w:r w:rsidRPr="008F27CD">
              <w:rPr>
                <w:rFonts w:cstheme="minorHAnsi"/>
                <w:noProof/>
              </w:rPr>
              <w:t xml:space="preserve">Laisvai kabančių ritininių užuolaidų </w:t>
            </w:r>
            <w:r w:rsidRPr="008F27CD">
              <w:rPr>
                <w:rFonts w:cstheme="minorHAnsi"/>
                <w:noProof/>
                <w:color w:val="000000"/>
              </w:rPr>
              <w:t>komplektacija:</w:t>
            </w:r>
          </w:p>
          <w:p w14:paraId="04D8EE2B" w14:textId="77777777" w:rsidR="007F0D93" w:rsidRPr="008F27CD" w:rsidRDefault="007F0D93" w:rsidP="007F0D93">
            <w:pPr>
              <w:rPr>
                <w:rFonts w:cstheme="minorHAnsi"/>
                <w:noProof/>
                <w:color w:val="000000"/>
              </w:rPr>
            </w:pPr>
            <w:r w:rsidRPr="008F27CD">
              <w:rPr>
                <w:rFonts w:cstheme="minorHAnsi"/>
                <w:noProof/>
                <w:color w:val="000000"/>
              </w:rPr>
              <w:t>Vamzdis, ant kurio susukamas audinys;</w:t>
            </w:r>
          </w:p>
          <w:p w14:paraId="1135A1EB" w14:textId="77777777" w:rsidR="007F0D93" w:rsidRPr="008F27CD" w:rsidRDefault="007F0D93" w:rsidP="007F0D93">
            <w:pPr>
              <w:rPr>
                <w:rFonts w:cstheme="minorHAnsi"/>
                <w:noProof/>
                <w:color w:val="000000"/>
              </w:rPr>
            </w:pPr>
            <w:r w:rsidRPr="008F27CD">
              <w:rPr>
                <w:rFonts w:cstheme="minorHAnsi"/>
                <w:noProof/>
                <w:color w:val="000000"/>
              </w:rPr>
              <w:t>Audinys;</w:t>
            </w:r>
          </w:p>
          <w:p w14:paraId="519173FC" w14:textId="77777777" w:rsidR="007F0D93" w:rsidRPr="008F27CD" w:rsidRDefault="007F0D93" w:rsidP="007F0D93">
            <w:pPr>
              <w:rPr>
                <w:rFonts w:cstheme="minorHAnsi"/>
                <w:noProof/>
                <w:color w:val="000000"/>
              </w:rPr>
            </w:pPr>
            <w:r w:rsidRPr="008F27CD">
              <w:rPr>
                <w:rFonts w:cstheme="minorHAnsi"/>
                <w:noProof/>
                <w:color w:val="000000"/>
              </w:rPr>
              <w:t>Kreipiančiosios;</w:t>
            </w:r>
          </w:p>
          <w:p w14:paraId="541B6C8D" w14:textId="77777777" w:rsidR="007F0D93" w:rsidRPr="008F27CD" w:rsidRDefault="007F0D93" w:rsidP="007F0D93">
            <w:pPr>
              <w:rPr>
                <w:rFonts w:cstheme="minorHAnsi"/>
                <w:noProof/>
                <w:color w:val="000000"/>
              </w:rPr>
            </w:pPr>
            <w:r w:rsidRPr="008F27CD">
              <w:rPr>
                <w:rFonts w:cstheme="minorHAnsi"/>
                <w:noProof/>
                <w:color w:val="000000"/>
              </w:rPr>
              <w:t>Grandinėlė;</w:t>
            </w:r>
          </w:p>
          <w:p w14:paraId="6F49B043" w14:textId="3B204D8A" w:rsidR="007F0D93" w:rsidRPr="008F27CD" w:rsidRDefault="007F0D93" w:rsidP="007F0D93">
            <w:pPr>
              <w:rPr>
                <w:rFonts w:cstheme="minorHAnsi"/>
                <w:noProof/>
              </w:rPr>
            </w:pPr>
            <w:r w:rsidRPr="008F27CD">
              <w:rPr>
                <w:rFonts w:cstheme="minorHAnsi"/>
                <w:noProof/>
                <w:color w:val="000000"/>
              </w:rPr>
              <w:t xml:space="preserve">ir visos kitos dalys reikalingos tinkamai prekių eksploatacijai. </w:t>
            </w:r>
          </w:p>
        </w:tc>
        <w:tc>
          <w:tcPr>
            <w:tcW w:w="2211" w:type="pct"/>
          </w:tcPr>
          <w:p w14:paraId="78FBDCA5" w14:textId="614B8BAF"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6C6B7070"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7F0D93" w:rsidRPr="008F27CD" w14:paraId="34262CDA" w14:textId="70C55D50" w:rsidTr="00924137">
        <w:trPr>
          <w:trHeight w:val="70"/>
        </w:trPr>
        <w:tc>
          <w:tcPr>
            <w:tcW w:w="230" w:type="pct"/>
          </w:tcPr>
          <w:p w14:paraId="5B20472B" w14:textId="6D920889" w:rsidR="007F0D93" w:rsidRPr="008F27CD" w:rsidRDefault="007F0D93" w:rsidP="007F0D93">
            <w:pPr>
              <w:rPr>
                <w:rFonts w:cstheme="minorHAnsi"/>
                <w:bCs/>
                <w:noProof/>
              </w:rPr>
            </w:pPr>
            <w:r w:rsidRPr="008F27CD">
              <w:rPr>
                <w:rFonts w:cstheme="minorHAnsi"/>
                <w:bCs/>
                <w:noProof/>
              </w:rPr>
              <w:t>4.2.</w:t>
            </w:r>
          </w:p>
        </w:tc>
        <w:tc>
          <w:tcPr>
            <w:tcW w:w="1842" w:type="pct"/>
          </w:tcPr>
          <w:p w14:paraId="00573256" w14:textId="2A3AAFA3" w:rsidR="007F0D93" w:rsidRPr="008F27CD" w:rsidRDefault="007F0D93" w:rsidP="007F0D93">
            <w:pPr>
              <w:rPr>
                <w:rFonts w:cstheme="minorHAnsi"/>
                <w:noProof/>
              </w:rPr>
            </w:pPr>
            <w:r w:rsidRPr="008F27CD">
              <w:rPr>
                <w:rFonts w:cstheme="minorHAnsi"/>
                <w:noProof/>
              </w:rPr>
              <w:t xml:space="preserve">Tvirtinimo būdas: prie lango rėmo. </w:t>
            </w:r>
          </w:p>
        </w:tc>
        <w:tc>
          <w:tcPr>
            <w:tcW w:w="2211" w:type="pct"/>
          </w:tcPr>
          <w:p w14:paraId="2C32CE6E" w14:textId="2870CBBF" w:rsidR="007F0D93" w:rsidRPr="008F27CD" w:rsidRDefault="007F0D93" w:rsidP="007F0D93">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5E99C42A" w14:textId="77777777" w:rsidR="007F0D93" w:rsidRPr="008F27CD" w:rsidRDefault="007F0D93" w:rsidP="007F0D93">
            <w:pPr>
              <w:pStyle w:val="TableHeading"/>
              <w:snapToGrid w:val="0"/>
              <w:jc w:val="left"/>
              <w:rPr>
                <w:rFonts w:asciiTheme="minorHAnsi" w:hAnsiTheme="minorHAnsi" w:cstheme="minorHAnsi"/>
                <w:b w:val="0"/>
                <w:i/>
                <w:iCs/>
                <w:noProof/>
                <w:sz w:val="22"/>
                <w:szCs w:val="22"/>
                <w:lang w:val="lt-LT"/>
              </w:rPr>
            </w:pPr>
          </w:p>
        </w:tc>
      </w:tr>
      <w:tr w:rsidR="00924137" w:rsidRPr="008F27CD" w14:paraId="154BAEBA" w14:textId="4C077412" w:rsidTr="00924137">
        <w:trPr>
          <w:trHeight w:val="70"/>
        </w:trPr>
        <w:tc>
          <w:tcPr>
            <w:tcW w:w="230" w:type="pct"/>
          </w:tcPr>
          <w:p w14:paraId="79D13BCB" w14:textId="6498A4F0" w:rsidR="00924137" w:rsidRPr="008F27CD" w:rsidRDefault="00924137" w:rsidP="00924137">
            <w:pPr>
              <w:rPr>
                <w:rFonts w:cstheme="minorHAnsi"/>
                <w:bCs/>
                <w:noProof/>
              </w:rPr>
            </w:pPr>
            <w:r w:rsidRPr="008F27CD">
              <w:rPr>
                <w:rFonts w:cstheme="minorHAnsi"/>
                <w:bCs/>
                <w:noProof/>
              </w:rPr>
              <w:t>4.3.</w:t>
            </w:r>
          </w:p>
        </w:tc>
        <w:tc>
          <w:tcPr>
            <w:tcW w:w="1842" w:type="pct"/>
          </w:tcPr>
          <w:p w14:paraId="6AEFC392" w14:textId="56A8EB87" w:rsidR="00924137" w:rsidRPr="008F27CD" w:rsidRDefault="00924137" w:rsidP="00924137">
            <w:pPr>
              <w:rPr>
                <w:rFonts w:cstheme="minorHAnsi"/>
                <w:noProof/>
              </w:rPr>
            </w:pPr>
            <w:r w:rsidRPr="008F27CD">
              <w:rPr>
                <w:rFonts w:cstheme="minorHAnsi"/>
                <w:noProof/>
              </w:rPr>
              <w:t>Vamzdžio diametras</w:t>
            </w:r>
            <w:r>
              <w:rPr>
                <w:rFonts w:cstheme="minorHAnsi"/>
                <w:noProof/>
              </w:rPr>
              <w:t>,</w:t>
            </w:r>
            <w:r w:rsidRPr="008F27CD">
              <w:rPr>
                <w:rFonts w:cstheme="minorHAnsi"/>
                <w:noProof/>
              </w:rPr>
              <w:t xml:space="preserve"> ant kurio sukamas audinys 30 mm (±1</w:t>
            </w:r>
            <w:r>
              <w:rPr>
                <w:rFonts w:cstheme="minorHAnsi"/>
                <w:noProof/>
              </w:rPr>
              <w:t xml:space="preserve"> mm</w:t>
            </w:r>
            <w:r w:rsidRPr="008F27CD">
              <w:rPr>
                <w:rFonts w:cstheme="minorHAnsi"/>
                <w:noProof/>
              </w:rPr>
              <w:t xml:space="preserve">) </w:t>
            </w:r>
          </w:p>
        </w:tc>
        <w:tc>
          <w:tcPr>
            <w:tcW w:w="2211" w:type="pct"/>
          </w:tcPr>
          <w:p w14:paraId="0B2E9661" w14:textId="47044A94" w:rsidR="00924137" w:rsidRPr="008F27CD" w:rsidRDefault="00EB00D6" w:rsidP="00924137">
            <w:pPr>
              <w:pStyle w:val="TableHeading"/>
              <w:snapToGrid w:val="0"/>
              <w:jc w:val="left"/>
              <w:rPr>
                <w:rFonts w:asciiTheme="minorHAnsi" w:hAnsiTheme="minorHAnsi" w:cstheme="minorHAnsi"/>
                <w:b w:val="0"/>
                <w:noProof/>
                <w:sz w:val="22"/>
                <w:szCs w:val="22"/>
                <w:lang w:val="lt-LT"/>
              </w:rPr>
            </w:pPr>
            <w:r w:rsidRPr="00CC11A8">
              <w:rPr>
                <w:rFonts w:asciiTheme="minorHAnsi" w:hAnsiTheme="minorHAnsi" w:cstheme="minorHAnsi"/>
                <w:b w:val="0"/>
                <w:sz w:val="22"/>
                <w:szCs w:val="22"/>
                <w:lang w:val="lt-LT"/>
              </w:rPr>
              <w:t xml:space="preserve">Vamzdžio diametras: </w:t>
            </w:r>
            <w:r w:rsidRPr="00CC11A8">
              <w:rPr>
                <w:rFonts w:asciiTheme="minorHAnsi" w:hAnsiTheme="minorHAnsi" w:cstheme="minorHAnsi"/>
                <w:b w:val="0"/>
                <w:i/>
                <w:color w:val="365F91" w:themeColor="accent1" w:themeShade="BF"/>
                <w:sz w:val="22"/>
                <w:szCs w:val="22"/>
                <w:lang w:val="lt-LT"/>
              </w:rPr>
              <w:t>(įrašyti konkrečią reikšmę):</w:t>
            </w:r>
            <w:r w:rsidRPr="00CC11A8">
              <w:rPr>
                <w:rFonts w:asciiTheme="minorHAnsi" w:hAnsiTheme="minorHAnsi" w:cstheme="minorHAnsi"/>
                <w:b w:val="0"/>
                <w:color w:val="365F91" w:themeColor="accent1" w:themeShade="BF"/>
                <w:sz w:val="22"/>
                <w:szCs w:val="22"/>
                <w:lang w:val="lt-LT"/>
              </w:rPr>
              <w:t xml:space="preserve">......... </w:t>
            </w:r>
            <w:r w:rsidRPr="00FB557D">
              <w:rPr>
                <w:rFonts w:asciiTheme="minorHAnsi" w:hAnsiTheme="minorHAnsi" w:cstheme="minorHAnsi"/>
                <w:b w:val="0"/>
                <w:sz w:val="22"/>
                <w:szCs w:val="22"/>
                <w:lang w:val="lt-LT"/>
              </w:rPr>
              <w:t>mm.</w:t>
            </w:r>
          </w:p>
        </w:tc>
        <w:tc>
          <w:tcPr>
            <w:tcW w:w="716" w:type="pct"/>
            <w:tcBorders>
              <w:bottom w:val="single" w:sz="4" w:space="0" w:color="auto"/>
              <w:tl2br w:val="single" w:sz="4" w:space="0" w:color="auto"/>
            </w:tcBorders>
          </w:tcPr>
          <w:p w14:paraId="54FCB732" w14:textId="59ACF500" w:rsidR="00924137" w:rsidRPr="008F27CD" w:rsidRDefault="00924137" w:rsidP="00924137">
            <w:pPr>
              <w:pStyle w:val="TableHeading"/>
              <w:snapToGrid w:val="0"/>
              <w:jc w:val="left"/>
              <w:rPr>
                <w:rFonts w:asciiTheme="minorHAnsi" w:hAnsiTheme="minorHAnsi" w:cstheme="minorHAnsi"/>
                <w:b w:val="0"/>
                <w:i/>
                <w:iCs/>
                <w:noProof/>
                <w:sz w:val="22"/>
                <w:szCs w:val="22"/>
                <w:lang w:val="lt-LT"/>
              </w:rPr>
            </w:pPr>
          </w:p>
        </w:tc>
      </w:tr>
      <w:tr w:rsidR="00924137" w:rsidRPr="008F27CD" w14:paraId="454E9BB4" w14:textId="7E0CDF23" w:rsidTr="00CE35BA">
        <w:trPr>
          <w:trHeight w:val="70"/>
        </w:trPr>
        <w:tc>
          <w:tcPr>
            <w:tcW w:w="230" w:type="pct"/>
          </w:tcPr>
          <w:p w14:paraId="115D425D" w14:textId="1AE1E8CC" w:rsidR="00924137" w:rsidRPr="008F27CD" w:rsidRDefault="00924137" w:rsidP="00924137">
            <w:pPr>
              <w:rPr>
                <w:rFonts w:cstheme="minorHAnsi"/>
                <w:bCs/>
                <w:noProof/>
              </w:rPr>
            </w:pPr>
            <w:r w:rsidRPr="008F27CD">
              <w:rPr>
                <w:rFonts w:cstheme="minorHAnsi"/>
                <w:bCs/>
                <w:noProof/>
              </w:rPr>
              <w:t>4.4.</w:t>
            </w:r>
          </w:p>
        </w:tc>
        <w:tc>
          <w:tcPr>
            <w:tcW w:w="1842" w:type="pct"/>
          </w:tcPr>
          <w:p w14:paraId="41C7A6B4" w14:textId="73B81F74" w:rsidR="00924137" w:rsidRPr="008F27CD" w:rsidRDefault="00924137" w:rsidP="00924137">
            <w:pPr>
              <w:rPr>
                <w:rFonts w:cstheme="minorHAnsi"/>
                <w:noProof/>
              </w:rPr>
            </w:pPr>
            <w:r w:rsidRPr="008F27CD">
              <w:rPr>
                <w:rFonts w:cstheme="minorHAnsi"/>
                <w:noProof/>
              </w:rPr>
              <w:t>Valdymas grandinėle.</w:t>
            </w:r>
          </w:p>
        </w:tc>
        <w:tc>
          <w:tcPr>
            <w:tcW w:w="2211" w:type="pct"/>
          </w:tcPr>
          <w:p w14:paraId="235314B8" w14:textId="799BA7E3" w:rsidR="00924137" w:rsidRPr="008F27CD" w:rsidRDefault="00924137" w:rsidP="00924137">
            <w:pPr>
              <w:pStyle w:val="TableHeading"/>
              <w:snapToGrid w:val="0"/>
              <w:jc w:val="left"/>
              <w:rPr>
                <w:rFonts w:asciiTheme="minorHAnsi" w:hAnsiTheme="minorHAnsi" w:cstheme="minorHAnsi"/>
                <w:b w:val="0"/>
                <w:noProo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tc>
        <w:tc>
          <w:tcPr>
            <w:tcW w:w="716" w:type="pct"/>
            <w:tcBorders>
              <w:bottom w:val="single" w:sz="4" w:space="0" w:color="auto"/>
              <w:tl2br w:val="single" w:sz="4" w:space="0" w:color="auto"/>
            </w:tcBorders>
          </w:tcPr>
          <w:p w14:paraId="4ED94A15" w14:textId="77777777" w:rsidR="00924137" w:rsidRPr="008F27CD" w:rsidRDefault="00924137" w:rsidP="00924137">
            <w:pPr>
              <w:pStyle w:val="TableHeading"/>
              <w:snapToGrid w:val="0"/>
              <w:jc w:val="left"/>
              <w:rPr>
                <w:rFonts w:asciiTheme="minorHAnsi" w:hAnsiTheme="minorHAnsi" w:cstheme="minorHAnsi"/>
                <w:b w:val="0"/>
                <w:i/>
                <w:iCs/>
                <w:noProof/>
                <w:sz w:val="22"/>
                <w:szCs w:val="22"/>
                <w:lang w:val="lt-LT"/>
              </w:rPr>
            </w:pPr>
          </w:p>
        </w:tc>
      </w:tr>
      <w:tr w:rsidR="00924137" w:rsidRPr="008F27CD" w14:paraId="5B509FD0" w14:textId="00FBF7F3" w:rsidTr="00CE35BA">
        <w:trPr>
          <w:trHeight w:val="70"/>
        </w:trPr>
        <w:tc>
          <w:tcPr>
            <w:tcW w:w="230" w:type="pct"/>
          </w:tcPr>
          <w:p w14:paraId="71DC082E" w14:textId="611C928F" w:rsidR="00924137" w:rsidRPr="008F27CD" w:rsidRDefault="00924137" w:rsidP="00924137">
            <w:pPr>
              <w:rPr>
                <w:rFonts w:cstheme="minorHAnsi"/>
                <w:bCs/>
                <w:noProof/>
              </w:rPr>
            </w:pPr>
            <w:r w:rsidRPr="008F27CD">
              <w:rPr>
                <w:rFonts w:cstheme="minorHAnsi"/>
                <w:bCs/>
                <w:noProof/>
              </w:rPr>
              <w:t>4.5.</w:t>
            </w:r>
          </w:p>
        </w:tc>
        <w:tc>
          <w:tcPr>
            <w:tcW w:w="1842" w:type="pct"/>
          </w:tcPr>
          <w:p w14:paraId="2132B1DE" w14:textId="28134E23" w:rsidR="00924137" w:rsidRPr="008F27CD" w:rsidRDefault="00924137" w:rsidP="00924137">
            <w:pPr>
              <w:rPr>
                <w:rFonts w:cstheme="minorHAnsi"/>
                <w:noProof/>
              </w:rPr>
            </w:pPr>
            <w:r w:rsidRPr="008F27CD">
              <w:rPr>
                <w:rFonts w:cstheme="minorHAnsi"/>
                <w:noProof/>
              </w:rPr>
              <w:t xml:space="preserve">Grandinėlė pagal </w:t>
            </w:r>
            <w:r w:rsidR="001B39E7">
              <w:rPr>
                <w:rFonts w:cstheme="minorHAnsi"/>
                <w:noProof/>
              </w:rPr>
              <w:t>P</w:t>
            </w:r>
            <w:r w:rsidRPr="008F27CD">
              <w:rPr>
                <w:rFonts w:cstheme="minorHAnsi"/>
                <w:noProof/>
              </w:rPr>
              <w:t>irkėjo poreikį gali būti kairėje arba dešinėje pusėje.</w:t>
            </w:r>
          </w:p>
        </w:tc>
        <w:tc>
          <w:tcPr>
            <w:tcW w:w="2211" w:type="pct"/>
          </w:tcPr>
          <w:p w14:paraId="5B48ABEF" w14:textId="77777777" w:rsidR="00924137" w:rsidRPr="008F27CD" w:rsidRDefault="00924137" w:rsidP="00924137">
            <w:pPr>
              <w:pStyle w:val="TableHeading"/>
              <w:snapToGrid w:val="0"/>
              <w:jc w:val="left"/>
              <w:rPr>
                <w:rFonts w:asciiTheme="minorHAnsi" w:hAnsiTheme="minorHAnsi" w:cstheme="minorHAnsi"/>
                <w:b w:val="0"/>
                <w:noProof/>
                <w:color w:val="365F91" w:themeColor="accent1" w:themeShade="B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p w14:paraId="30DE4D84" w14:textId="6B0A1AC8" w:rsidR="00924137" w:rsidRPr="008F27CD" w:rsidRDefault="00924137" w:rsidP="00924137">
            <w:pPr>
              <w:pStyle w:val="TableHeading"/>
              <w:snapToGrid w:val="0"/>
              <w:jc w:val="left"/>
              <w:rPr>
                <w:rFonts w:asciiTheme="minorHAnsi" w:hAnsiTheme="minorHAnsi" w:cstheme="minorHAnsi"/>
                <w:b w:val="0"/>
                <w:bCs w:val="0"/>
                <w:noProof/>
                <w:sz w:val="22"/>
                <w:szCs w:val="22"/>
                <w:lang w:val="lt-LT"/>
              </w:rPr>
            </w:pPr>
          </w:p>
        </w:tc>
        <w:tc>
          <w:tcPr>
            <w:tcW w:w="716" w:type="pct"/>
            <w:tcBorders>
              <w:bottom w:val="single" w:sz="4" w:space="0" w:color="auto"/>
              <w:tl2br w:val="single" w:sz="4" w:space="0" w:color="auto"/>
            </w:tcBorders>
          </w:tcPr>
          <w:p w14:paraId="5D63E377" w14:textId="77777777" w:rsidR="00924137" w:rsidRPr="008F27CD" w:rsidRDefault="00924137" w:rsidP="00924137">
            <w:pPr>
              <w:pStyle w:val="TableHeading"/>
              <w:snapToGrid w:val="0"/>
              <w:jc w:val="left"/>
              <w:rPr>
                <w:rFonts w:asciiTheme="minorHAnsi" w:hAnsiTheme="minorHAnsi" w:cstheme="minorHAnsi"/>
                <w:b w:val="0"/>
                <w:i/>
                <w:iCs/>
                <w:noProof/>
                <w:sz w:val="22"/>
                <w:szCs w:val="22"/>
                <w:lang w:val="lt-LT"/>
              </w:rPr>
            </w:pPr>
          </w:p>
        </w:tc>
      </w:tr>
      <w:tr w:rsidR="00924137" w:rsidRPr="008F27CD" w14:paraId="09E02E67" w14:textId="5C1A434B" w:rsidTr="00EB00D6">
        <w:trPr>
          <w:trHeight w:val="1833"/>
        </w:trPr>
        <w:tc>
          <w:tcPr>
            <w:tcW w:w="230" w:type="pct"/>
          </w:tcPr>
          <w:p w14:paraId="44EBC6E8" w14:textId="781CC2FB" w:rsidR="00924137" w:rsidRPr="008F27CD" w:rsidRDefault="00924137" w:rsidP="00924137">
            <w:pPr>
              <w:rPr>
                <w:rFonts w:cstheme="minorHAnsi"/>
                <w:bCs/>
                <w:noProof/>
              </w:rPr>
            </w:pPr>
            <w:r w:rsidRPr="008F27CD">
              <w:rPr>
                <w:rFonts w:cstheme="minorHAnsi"/>
                <w:bCs/>
                <w:noProof/>
              </w:rPr>
              <w:lastRenderedPageBreak/>
              <w:t>4.6.</w:t>
            </w:r>
          </w:p>
        </w:tc>
        <w:tc>
          <w:tcPr>
            <w:tcW w:w="1842" w:type="pct"/>
          </w:tcPr>
          <w:p w14:paraId="7860EC39" w14:textId="77777777" w:rsidR="00924137" w:rsidRDefault="00924137" w:rsidP="00924137">
            <w:pPr>
              <w:rPr>
                <w:rFonts w:cstheme="minorHAnsi"/>
                <w:noProof/>
              </w:rPr>
            </w:pPr>
            <w:r w:rsidRPr="008F27CD">
              <w:rPr>
                <w:rFonts w:cstheme="minorHAnsi"/>
                <w:noProof/>
              </w:rPr>
              <w:t>Audinys:</w:t>
            </w:r>
          </w:p>
          <w:p w14:paraId="3953397F" w14:textId="02451C5B" w:rsidR="00924137" w:rsidRPr="008F27CD" w:rsidRDefault="00924137" w:rsidP="00924137">
            <w:pPr>
              <w:pStyle w:val="Sraopastraipa"/>
              <w:ind w:left="0"/>
              <w:rPr>
                <w:rFonts w:cstheme="minorHAnsi"/>
                <w:noProof/>
              </w:rPr>
            </w:pPr>
            <w:r>
              <w:rPr>
                <w:rFonts w:cstheme="minorHAnsi"/>
                <w:noProof/>
              </w:rPr>
              <w:t>4</w:t>
            </w:r>
            <w:r w:rsidRPr="008F27CD">
              <w:rPr>
                <w:rFonts w:cstheme="minorHAnsi"/>
                <w:noProof/>
              </w:rPr>
              <w:t>.</w:t>
            </w:r>
            <w:r>
              <w:rPr>
                <w:rFonts w:cstheme="minorHAnsi"/>
                <w:noProof/>
              </w:rPr>
              <w:t>6</w:t>
            </w:r>
            <w:r w:rsidRPr="008F27CD">
              <w:rPr>
                <w:rFonts w:cstheme="minorHAnsi"/>
                <w:noProof/>
              </w:rPr>
              <w:t xml:space="preserve">.1. Sudėtis: 100 % poliesteris; </w:t>
            </w:r>
            <w:r w:rsidRPr="008F27CD">
              <w:rPr>
                <w:rFonts w:cstheme="minorHAnsi"/>
                <w:noProof/>
              </w:rPr>
              <w:br/>
            </w:r>
            <w:r>
              <w:rPr>
                <w:rFonts w:cstheme="minorHAnsi"/>
                <w:noProof/>
              </w:rPr>
              <w:t>4</w:t>
            </w:r>
            <w:r w:rsidRPr="008F27CD">
              <w:rPr>
                <w:rFonts w:cstheme="minorHAnsi"/>
                <w:noProof/>
              </w:rPr>
              <w:t>.</w:t>
            </w:r>
            <w:r>
              <w:rPr>
                <w:rFonts w:cstheme="minorHAnsi"/>
                <w:noProof/>
              </w:rPr>
              <w:t>6</w:t>
            </w:r>
            <w:r w:rsidRPr="008F27CD">
              <w:rPr>
                <w:rFonts w:cstheme="minorHAnsi"/>
                <w:noProof/>
              </w:rPr>
              <w:t>.2. Audinio svoris ne mažiau kaip  190 g/m²;</w:t>
            </w:r>
            <w:r w:rsidRPr="008F27CD">
              <w:rPr>
                <w:rFonts w:cstheme="minorHAnsi"/>
                <w:noProof/>
              </w:rPr>
              <w:br/>
            </w:r>
            <w:r>
              <w:rPr>
                <w:rFonts w:cstheme="minorHAnsi"/>
                <w:noProof/>
              </w:rPr>
              <w:t>4</w:t>
            </w:r>
            <w:r w:rsidRPr="008F27CD">
              <w:rPr>
                <w:rFonts w:cstheme="minorHAnsi"/>
                <w:noProof/>
              </w:rPr>
              <w:t>.</w:t>
            </w:r>
            <w:r>
              <w:rPr>
                <w:rFonts w:cstheme="minorHAnsi"/>
                <w:noProof/>
              </w:rPr>
              <w:t>6</w:t>
            </w:r>
            <w:r w:rsidRPr="008F27CD">
              <w:rPr>
                <w:rFonts w:cstheme="minorHAnsi"/>
                <w:noProof/>
              </w:rPr>
              <w:t>.3. Audinio storis ne mažiau kaip  0.30 mm;</w:t>
            </w:r>
            <w:r w:rsidRPr="008F27CD">
              <w:rPr>
                <w:rFonts w:cstheme="minorHAnsi"/>
                <w:noProof/>
              </w:rPr>
              <w:br/>
            </w:r>
            <w:r>
              <w:rPr>
                <w:rFonts w:cstheme="minorHAnsi"/>
                <w:noProof/>
              </w:rPr>
              <w:t>4.6</w:t>
            </w:r>
            <w:r w:rsidRPr="008F27CD">
              <w:rPr>
                <w:rFonts w:cstheme="minorHAnsi"/>
                <w:noProof/>
              </w:rPr>
              <w:t>.4. Audinio šviesos atspindėjimas ne mažiau kaip 60%</w:t>
            </w:r>
            <w:r w:rsidR="00EB00D6">
              <w:rPr>
                <w:rFonts w:cstheme="minorHAnsi"/>
                <w:noProof/>
              </w:rPr>
              <w:t>;</w:t>
            </w:r>
          </w:p>
          <w:p w14:paraId="48D1A177" w14:textId="1C06C7FE" w:rsidR="00924137" w:rsidRPr="008F27CD" w:rsidRDefault="00924137" w:rsidP="00924137">
            <w:pPr>
              <w:pStyle w:val="Sraopastraipa"/>
              <w:ind w:left="0"/>
              <w:rPr>
                <w:rFonts w:cstheme="minorHAnsi"/>
                <w:noProof/>
              </w:rPr>
            </w:pPr>
            <w:r>
              <w:rPr>
                <w:rFonts w:cstheme="minorHAnsi"/>
                <w:noProof/>
              </w:rPr>
              <w:t>4.6</w:t>
            </w:r>
            <w:r w:rsidRPr="008F27CD">
              <w:rPr>
                <w:rFonts w:cstheme="minorHAnsi"/>
                <w:noProof/>
              </w:rPr>
              <w:t>.5. Audinio šviesos pralaidumas 20% ±3%</w:t>
            </w:r>
            <w:r w:rsidR="00EB00D6">
              <w:rPr>
                <w:rFonts w:cstheme="minorHAnsi"/>
                <w:noProof/>
              </w:rPr>
              <w:t>.</w:t>
            </w:r>
          </w:p>
          <w:p w14:paraId="243A8AA0" w14:textId="6DA98957" w:rsidR="00924137" w:rsidRPr="008F27CD" w:rsidRDefault="00924137" w:rsidP="00924137">
            <w:pPr>
              <w:rPr>
                <w:rFonts w:cstheme="minorHAnsi"/>
                <w:noProof/>
              </w:rPr>
            </w:pPr>
          </w:p>
        </w:tc>
        <w:tc>
          <w:tcPr>
            <w:tcW w:w="2211" w:type="pct"/>
          </w:tcPr>
          <w:p w14:paraId="72B72FFB" w14:textId="5141B825" w:rsidR="00924137" w:rsidRPr="00AA7E67" w:rsidRDefault="00924137" w:rsidP="00924137">
            <w:pPr>
              <w:pStyle w:val="TableHeading"/>
              <w:snapToGrid w:val="0"/>
              <w:jc w:val="left"/>
              <w:rPr>
                <w:rFonts w:asciiTheme="minorHAnsi" w:hAnsiTheme="minorHAnsi" w:cstheme="minorHAnsi"/>
                <w:b w:val="0"/>
                <w:bCs w:val="0"/>
                <w:noProof/>
                <w:color w:val="365F91" w:themeColor="accent1" w:themeShade="BF"/>
                <w:sz w:val="22"/>
                <w:szCs w:val="22"/>
                <w:lang w:val="lt-LT"/>
              </w:rPr>
            </w:pPr>
            <w:r w:rsidRPr="00AA7E67">
              <w:rPr>
                <w:rFonts w:asciiTheme="minorHAnsi" w:hAnsiTheme="minorHAnsi" w:cstheme="minorHAnsi"/>
                <w:b w:val="0"/>
                <w:noProof/>
                <w:sz w:val="22"/>
                <w:szCs w:val="22"/>
                <w:lang w:val="lt-LT"/>
              </w:rPr>
              <w:t>Audinio gamintojas</w:t>
            </w:r>
            <w:r>
              <w:rPr>
                <w:rFonts w:asciiTheme="minorHAnsi" w:hAnsiTheme="minorHAnsi" w:cstheme="minorHAnsi"/>
                <w:b w:val="0"/>
                <w:noProof/>
                <w:sz w:val="22"/>
                <w:szCs w:val="22"/>
                <w:vertAlign w:val="superscript"/>
                <w:lang w:val="lt-LT"/>
              </w:rPr>
              <w:t>1</w:t>
            </w:r>
            <w:r w:rsidRPr="00AA7E67">
              <w:rPr>
                <w:rFonts w:asciiTheme="minorHAnsi" w:hAnsiTheme="minorHAnsi" w:cstheme="minorHAnsi"/>
                <w:b w:val="0"/>
                <w:noProof/>
                <w:sz w:val="22"/>
                <w:szCs w:val="22"/>
                <w:lang w:val="lt-LT"/>
              </w:rPr>
              <w:t xml:space="preserve">: </w:t>
            </w:r>
            <w:r w:rsidRPr="00AA7E67">
              <w:rPr>
                <w:rFonts w:asciiTheme="minorHAnsi" w:eastAsia="Times New Roman" w:hAnsiTheme="minorHAnsi" w:cstheme="minorHAnsi"/>
                <w:b w:val="0"/>
                <w:bCs w:val="0"/>
                <w:i/>
                <w:noProof/>
                <w:color w:val="365F91" w:themeColor="accent1" w:themeShade="BF"/>
                <w:sz w:val="22"/>
                <w:szCs w:val="22"/>
                <w:lang w:eastAsia="lt-LT"/>
              </w:rPr>
              <w:t xml:space="preserve">(nurodyti konkretų gamintoją): </w:t>
            </w:r>
            <w:r w:rsidRPr="00AA7E67">
              <w:rPr>
                <w:rFonts w:asciiTheme="minorHAnsi" w:hAnsiTheme="minorHAnsi" w:cstheme="minorHAnsi"/>
                <w:b w:val="0"/>
                <w:bCs w:val="0"/>
                <w:noProof/>
                <w:color w:val="365F91" w:themeColor="accent1" w:themeShade="BF"/>
                <w:sz w:val="22"/>
                <w:szCs w:val="22"/>
                <w:lang w:val="lt-LT"/>
              </w:rPr>
              <w:t>...............................</w:t>
            </w:r>
          </w:p>
          <w:p w14:paraId="4D5D2DBA" w14:textId="77777777" w:rsidR="00FB557D" w:rsidRPr="00FB557D" w:rsidRDefault="00FB557D" w:rsidP="00FB557D">
            <w:pPr>
              <w:pStyle w:val="TableHeading"/>
              <w:snapToGrid w:val="0"/>
              <w:jc w:val="left"/>
              <w:rPr>
                <w:rFonts w:asciiTheme="minorHAnsi" w:hAnsiTheme="minorHAnsi" w:cstheme="minorHAnsi"/>
                <w:b w:val="0"/>
                <w:noProof/>
                <w:sz w:val="22"/>
                <w:szCs w:val="22"/>
                <w:lang w:val="lt-LT"/>
              </w:rPr>
            </w:pPr>
            <w:r w:rsidRPr="00FB557D">
              <w:rPr>
                <w:rFonts w:asciiTheme="minorHAnsi" w:hAnsiTheme="minorHAnsi" w:cstheme="minorHAnsi"/>
                <w:b w:val="0"/>
                <w:noProof/>
                <w:sz w:val="22"/>
                <w:szCs w:val="22"/>
                <w:lang w:val="lt-LT"/>
              </w:rPr>
              <w:t>Audinio modelis, modifikacija</w:t>
            </w:r>
            <w:r w:rsidRPr="00FB557D">
              <w:rPr>
                <w:rFonts w:asciiTheme="minorHAnsi" w:hAnsiTheme="minorHAnsi" w:cstheme="minorHAnsi"/>
                <w:b w:val="0"/>
                <w:noProof/>
                <w:sz w:val="22"/>
                <w:szCs w:val="22"/>
                <w:vertAlign w:val="superscript"/>
                <w:lang w:val="lt-LT"/>
              </w:rPr>
              <w:t>2</w:t>
            </w:r>
            <w:r w:rsidRPr="00FB557D">
              <w:rPr>
                <w:rFonts w:asciiTheme="minorHAnsi" w:hAnsiTheme="minorHAnsi" w:cstheme="minorHAnsi"/>
                <w:b w:val="0"/>
                <w:noProof/>
                <w:sz w:val="22"/>
                <w:szCs w:val="22"/>
                <w:lang w:val="lt-LT"/>
              </w:rPr>
              <w:t>:</w:t>
            </w:r>
            <w:r>
              <w:rPr>
                <w:rFonts w:asciiTheme="minorHAnsi" w:hAnsiTheme="minorHAnsi" w:cstheme="minorHAnsi"/>
                <w:b w:val="0"/>
                <w:noProof/>
                <w:sz w:val="22"/>
                <w:szCs w:val="22"/>
                <w:lang w:val="lt-LT"/>
              </w:rPr>
              <w:t xml:space="preserve"> </w:t>
            </w:r>
            <w:r w:rsidRPr="00FB557D">
              <w:rPr>
                <w:rFonts w:asciiTheme="minorHAnsi" w:eastAsia="Times New Roman" w:hAnsiTheme="minorHAnsi" w:cstheme="minorHAnsi"/>
                <w:b w:val="0"/>
                <w:i/>
                <w:noProof/>
                <w:color w:val="365F91" w:themeColor="accent1" w:themeShade="BF"/>
                <w:sz w:val="22"/>
                <w:szCs w:val="22"/>
                <w:lang w:eastAsia="lt-LT"/>
              </w:rPr>
              <w:t>(</w:t>
            </w:r>
            <w:r w:rsidRPr="00FB557D">
              <w:rPr>
                <w:rFonts w:ascii="Calibri" w:eastAsia="Calibri" w:hAnsi="Calibri" w:cs="Calibri"/>
                <w:b w:val="0"/>
                <w:i/>
                <w:iCs/>
                <w:noProof/>
                <w:color w:val="365F91" w:themeColor="accent1" w:themeShade="BF"/>
                <w:sz w:val="22"/>
                <w:szCs w:val="22"/>
              </w:rPr>
              <w:t>įrašyti, jeigu yra</w:t>
            </w:r>
            <w:r w:rsidRPr="00FB557D">
              <w:rPr>
                <w:rFonts w:asciiTheme="minorHAnsi" w:eastAsia="Times New Roman" w:hAnsiTheme="minorHAnsi" w:cstheme="minorHAnsi"/>
                <w:b w:val="0"/>
                <w:i/>
                <w:noProof/>
                <w:color w:val="365F91" w:themeColor="accent1" w:themeShade="BF"/>
                <w:sz w:val="22"/>
                <w:szCs w:val="22"/>
                <w:lang w:eastAsia="lt-LT"/>
              </w:rPr>
              <w:t xml:space="preserve">): </w:t>
            </w:r>
            <w:r w:rsidRPr="00FB557D">
              <w:rPr>
                <w:rFonts w:asciiTheme="minorHAnsi" w:hAnsiTheme="minorHAnsi" w:cstheme="minorHAnsi"/>
                <w:b w:val="0"/>
                <w:bCs w:val="0"/>
                <w:noProof/>
                <w:color w:val="365F91" w:themeColor="accent1" w:themeShade="BF"/>
                <w:sz w:val="22"/>
                <w:szCs w:val="22"/>
                <w:lang w:val="lt-LT"/>
              </w:rPr>
              <w:t>...............................</w:t>
            </w:r>
          </w:p>
          <w:p w14:paraId="76025ADE" w14:textId="1960B8DF" w:rsidR="00924137" w:rsidRPr="008F27CD" w:rsidRDefault="00924137" w:rsidP="00924137">
            <w:pPr>
              <w:pStyle w:val="TableHeading"/>
              <w:snapToGrid w:val="0"/>
              <w:jc w:val="left"/>
              <w:rPr>
                <w:rFonts w:asciiTheme="minorHAnsi" w:hAnsiTheme="minorHAnsi" w:cstheme="minorHAnsi"/>
                <w:b w:val="0"/>
                <w:noProof/>
                <w:color w:val="365F91" w:themeColor="accent1" w:themeShade="BF"/>
                <w:sz w:val="22"/>
                <w:szCs w:val="22"/>
                <w:lang w:val="lt-LT"/>
              </w:rPr>
            </w:pPr>
            <w:r>
              <w:rPr>
                <w:rFonts w:asciiTheme="minorHAnsi" w:hAnsiTheme="minorHAnsi" w:cstheme="minorHAnsi"/>
                <w:b w:val="0"/>
                <w:noProof/>
                <w:sz w:val="22"/>
                <w:szCs w:val="22"/>
                <w:lang w:val="lt-LT"/>
              </w:rPr>
              <w:t xml:space="preserve">4.6.1. </w:t>
            </w:r>
            <w:r w:rsidRPr="008F27CD">
              <w:rPr>
                <w:rFonts w:asciiTheme="minorHAnsi" w:hAnsiTheme="minorHAnsi" w:cstheme="minorHAnsi"/>
                <w:b w:val="0"/>
                <w:noProof/>
                <w:sz w:val="22"/>
                <w:szCs w:val="22"/>
                <w:lang w:val="lt-LT"/>
              </w:rPr>
              <w:t xml:space="preserve">Sudėtis: Atitinka </w:t>
            </w:r>
            <w:r w:rsidRPr="008F27CD">
              <w:rPr>
                <w:rFonts w:asciiTheme="minorHAnsi" w:hAnsiTheme="minorHAnsi" w:cstheme="minorHAnsi"/>
                <w:b w:val="0"/>
                <w:noProof/>
                <w:color w:val="365F91" w:themeColor="accent1" w:themeShade="BF"/>
                <w:sz w:val="22"/>
                <w:szCs w:val="22"/>
                <w:lang w:val="lt-LT"/>
              </w:rPr>
              <w:t>(įrašyti taip/ne): ...............</w:t>
            </w:r>
          </w:p>
          <w:p w14:paraId="5364EE75" w14:textId="4B13C66B" w:rsidR="00924137" w:rsidRPr="008F27CD" w:rsidRDefault="00924137" w:rsidP="00924137">
            <w:pPr>
              <w:pStyle w:val="TableHeading"/>
              <w:snapToGrid w:val="0"/>
              <w:jc w:val="left"/>
              <w:rPr>
                <w:rFonts w:asciiTheme="minorHAnsi" w:hAnsiTheme="minorHAnsi" w:cstheme="minorHAnsi"/>
                <w:b w:val="0"/>
                <w:noProof/>
                <w:color w:val="365F91" w:themeColor="accent1" w:themeShade="BF"/>
                <w:sz w:val="22"/>
                <w:szCs w:val="22"/>
                <w:lang w:val="lt-LT"/>
              </w:rPr>
            </w:pPr>
            <w:r>
              <w:rPr>
                <w:rFonts w:asciiTheme="minorHAnsi" w:hAnsiTheme="minorHAnsi" w:cstheme="minorHAnsi"/>
                <w:b w:val="0"/>
                <w:noProof/>
                <w:sz w:val="22"/>
                <w:szCs w:val="22"/>
                <w:lang w:val="lt-LT"/>
              </w:rPr>
              <w:t xml:space="preserve">4.6.2. </w:t>
            </w:r>
            <w:r w:rsidRPr="008F27CD">
              <w:rPr>
                <w:rFonts w:asciiTheme="minorHAnsi" w:hAnsiTheme="minorHAnsi" w:cstheme="minorHAnsi"/>
                <w:b w:val="0"/>
                <w:noProof/>
                <w:sz w:val="22"/>
                <w:szCs w:val="22"/>
                <w:lang w:val="lt-LT"/>
              </w:rPr>
              <w:t>Audinio svoris</w:t>
            </w:r>
            <w:r w:rsidRPr="008F27CD">
              <w:rPr>
                <w:rFonts w:asciiTheme="minorHAnsi" w:hAnsiTheme="minorHAnsi" w:cstheme="minorHAnsi"/>
                <w:b w:val="0"/>
                <w:noProof/>
                <w:color w:val="365F91" w:themeColor="accent1" w:themeShade="BF"/>
                <w:sz w:val="22"/>
                <w:szCs w:val="22"/>
                <w:lang w:val="lt-LT"/>
              </w:rPr>
              <w:t>(įrašyti konkrečią reikšmę):........</w:t>
            </w:r>
            <w:r w:rsidRPr="008F27CD">
              <w:rPr>
                <w:rFonts w:asciiTheme="minorHAnsi" w:hAnsiTheme="minorHAnsi" w:cstheme="minorHAnsi"/>
                <w:b w:val="0"/>
                <w:noProof/>
                <w:sz w:val="22"/>
                <w:szCs w:val="22"/>
                <w:lang w:val="lt-LT"/>
              </w:rPr>
              <w:t xml:space="preserve"> g/m²</w:t>
            </w:r>
            <w:r w:rsidRPr="008F27CD">
              <w:rPr>
                <w:rFonts w:asciiTheme="minorHAnsi" w:hAnsiTheme="minorHAnsi" w:cstheme="minorHAnsi"/>
                <w:b w:val="0"/>
                <w:noProof/>
                <w:color w:val="365F91" w:themeColor="accent1" w:themeShade="BF"/>
                <w:sz w:val="22"/>
                <w:szCs w:val="22"/>
                <w:lang w:val="lt-LT"/>
              </w:rPr>
              <w:t xml:space="preserve"> </w:t>
            </w:r>
          </w:p>
          <w:p w14:paraId="621CE96D" w14:textId="6E4B4082" w:rsidR="00924137" w:rsidRPr="008F27CD" w:rsidRDefault="00924137" w:rsidP="00924137">
            <w:pPr>
              <w:pStyle w:val="TableHeading"/>
              <w:snapToGrid w:val="0"/>
              <w:jc w:val="left"/>
              <w:rPr>
                <w:rFonts w:asciiTheme="minorHAnsi" w:hAnsiTheme="minorHAnsi" w:cstheme="minorHAnsi"/>
                <w:b w:val="0"/>
                <w:noProof/>
                <w:color w:val="365F91" w:themeColor="accent1" w:themeShade="BF"/>
                <w:sz w:val="22"/>
                <w:szCs w:val="22"/>
                <w:lang w:val="lt-LT"/>
              </w:rPr>
            </w:pPr>
            <w:r>
              <w:rPr>
                <w:rFonts w:asciiTheme="minorHAnsi" w:hAnsiTheme="minorHAnsi" w:cstheme="minorHAnsi"/>
                <w:b w:val="0"/>
                <w:noProof/>
                <w:sz w:val="22"/>
                <w:szCs w:val="22"/>
                <w:lang w:val="lt-LT"/>
              </w:rPr>
              <w:t xml:space="preserve">4.6.3. </w:t>
            </w:r>
            <w:r w:rsidRPr="008F27CD">
              <w:rPr>
                <w:rFonts w:asciiTheme="minorHAnsi" w:hAnsiTheme="minorHAnsi" w:cstheme="minorHAnsi"/>
                <w:b w:val="0"/>
                <w:noProof/>
                <w:sz w:val="22"/>
                <w:szCs w:val="22"/>
                <w:lang w:val="lt-LT"/>
              </w:rPr>
              <w:t xml:space="preserve">Audinio storis </w:t>
            </w:r>
            <w:r w:rsidRPr="008F27CD">
              <w:rPr>
                <w:rFonts w:asciiTheme="minorHAnsi" w:hAnsiTheme="minorHAnsi" w:cstheme="minorHAnsi"/>
                <w:b w:val="0"/>
                <w:noProof/>
                <w:color w:val="365F91" w:themeColor="accent1" w:themeShade="BF"/>
                <w:sz w:val="22"/>
                <w:szCs w:val="22"/>
                <w:lang w:val="lt-LT"/>
              </w:rPr>
              <w:t>(įrašyti konkrečią reikšmę):.......</w:t>
            </w:r>
            <w:r w:rsidRPr="008F27CD">
              <w:rPr>
                <w:rFonts w:asciiTheme="minorHAnsi" w:hAnsiTheme="minorHAnsi" w:cstheme="minorHAnsi"/>
                <w:b w:val="0"/>
                <w:noProof/>
                <w:sz w:val="22"/>
                <w:szCs w:val="22"/>
                <w:lang w:val="lt-LT"/>
              </w:rPr>
              <w:t xml:space="preserve"> mm</w:t>
            </w:r>
            <w:r w:rsidRPr="008F27CD">
              <w:rPr>
                <w:rFonts w:asciiTheme="minorHAnsi" w:hAnsiTheme="minorHAnsi" w:cstheme="minorHAnsi"/>
                <w:b w:val="0"/>
                <w:noProof/>
                <w:color w:val="365F91" w:themeColor="accent1" w:themeShade="BF"/>
                <w:sz w:val="22"/>
                <w:szCs w:val="22"/>
                <w:lang w:val="lt-LT"/>
              </w:rPr>
              <w:t xml:space="preserve"> </w:t>
            </w:r>
          </w:p>
          <w:p w14:paraId="0A33DC28" w14:textId="0759E250" w:rsidR="00924137" w:rsidRPr="008F27CD" w:rsidRDefault="00924137" w:rsidP="00924137">
            <w:pPr>
              <w:pStyle w:val="TableHeading"/>
              <w:snapToGrid w:val="0"/>
              <w:jc w:val="left"/>
              <w:rPr>
                <w:rFonts w:asciiTheme="minorHAnsi" w:hAnsiTheme="minorHAnsi" w:cstheme="minorHAnsi"/>
                <w:b w:val="0"/>
                <w:noProof/>
                <w:color w:val="365F91" w:themeColor="accent1" w:themeShade="BF"/>
                <w:sz w:val="22"/>
                <w:szCs w:val="22"/>
                <w:lang w:val="lt-LT"/>
              </w:rPr>
            </w:pPr>
            <w:r>
              <w:rPr>
                <w:rFonts w:asciiTheme="minorHAnsi" w:hAnsiTheme="minorHAnsi" w:cstheme="minorHAnsi"/>
                <w:b w:val="0"/>
                <w:noProof/>
                <w:sz w:val="22"/>
                <w:szCs w:val="22"/>
                <w:lang w:val="lt-LT"/>
              </w:rPr>
              <w:t xml:space="preserve">4.6.4. </w:t>
            </w:r>
            <w:r w:rsidRPr="008F27CD">
              <w:rPr>
                <w:rFonts w:asciiTheme="minorHAnsi" w:hAnsiTheme="minorHAnsi" w:cstheme="minorHAnsi"/>
                <w:b w:val="0"/>
                <w:noProof/>
                <w:sz w:val="22"/>
                <w:szCs w:val="22"/>
                <w:lang w:val="lt-LT"/>
              </w:rPr>
              <w:t xml:space="preserve">Audinio šviesos atspindėjimas </w:t>
            </w:r>
            <w:r w:rsidRPr="008F27CD">
              <w:rPr>
                <w:rFonts w:asciiTheme="minorHAnsi" w:hAnsiTheme="minorHAnsi" w:cstheme="minorHAnsi"/>
                <w:b w:val="0"/>
                <w:noProof/>
                <w:color w:val="365F91" w:themeColor="accent1" w:themeShade="BF"/>
                <w:sz w:val="22"/>
                <w:szCs w:val="22"/>
                <w:lang w:val="lt-LT"/>
              </w:rPr>
              <w:t>(įrašyti konkrečią reikšmę):........</w:t>
            </w:r>
            <w:r w:rsidRPr="008F27CD">
              <w:rPr>
                <w:rFonts w:asciiTheme="minorHAnsi" w:hAnsiTheme="minorHAnsi" w:cstheme="minorHAnsi"/>
                <w:b w:val="0"/>
                <w:noProof/>
                <w:sz w:val="22"/>
                <w:szCs w:val="22"/>
                <w:lang w:val="lt-LT"/>
              </w:rPr>
              <w:t xml:space="preserve"> %</w:t>
            </w:r>
            <w:r w:rsidRPr="008F27CD">
              <w:rPr>
                <w:rFonts w:asciiTheme="minorHAnsi" w:hAnsiTheme="minorHAnsi" w:cstheme="minorHAnsi"/>
                <w:b w:val="0"/>
                <w:noProof/>
                <w:color w:val="365F91" w:themeColor="accent1" w:themeShade="BF"/>
                <w:sz w:val="22"/>
                <w:szCs w:val="22"/>
                <w:lang w:val="lt-LT"/>
              </w:rPr>
              <w:t xml:space="preserve"> </w:t>
            </w:r>
          </w:p>
          <w:p w14:paraId="74E4D584" w14:textId="0D4BE01F" w:rsidR="00924137" w:rsidRPr="008F27CD" w:rsidRDefault="00924137" w:rsidP="00EB00D6">
            <w:pPr>
              <w:pStyle w:val="Sraopastraipa"/>
              <w:ind w:left="0"/>
              <w:rPr>
                <w:rFonts w:cstheme="minorHAnsi"/>
                <w:b/>
                <w:noProof/>
              </w:rPr>
            </w:pPr>
            <w:r>
              <w:rPr>
                <w:rFonts w:cstheme="minorHAnsi"/>
                <w:bCs/>
                <w:noProof/>
              </w:rPr>
              <w:t xml:space="preserve">4.6.5. </w:t>
            </w:r>
            <w:r w:rsidRPr="008F27CD">
              <w:rPr>
                <w:rFonts w:cstheme="minorHAnsi"/>
                <w:bCs/>
                <w:noProof/>
              </w:rPr>
              <w:t xml:space="preserve">Audinio šviesos pralaidumas </w:t>
            </w:r>
            <w:r w:rsidRPr="008F27CD">
              <w:rPr>
                <w:rFonts w:cstheme="minorHAnsi"/>
                <w:bCs/>
                <w:noProof/>
                <w:color w:val="365F91" w:themeColor="accent1" w:themeShade="BF"/>
              </w:rPr>
              <w:t>(įrašyti konkrečią reikšmę):........</w:t>
            </w:r>
            <w:r w:rsidRPr="008F27CD">
              <w:rPr>
                <w:rFonts w:cstheme="minorHAnsi"/>
                <w:bCs/>
                <w:noProof/>
              </w:rPr>
              <w:t xml:space="preserve"> %</w:t>
            </w:r>
          </w:p>
        </w:tc>
        <w:tc>
          <w:tcPr>
            <w:tcW w:w="716" w:type="pct"/>
            <w:tcBorders>
              <w:bottom w:val="single" w:sz="4" w:space="0" w:color="auto"/>
              <w:tl2br w:val="nil"/>
            </w:tcBorders>
          </w:tcPr>
          <w:p w14:paraId="76946B3C" w14:textId="453E6471" w:rsidR="00924137" w:rsidRPr="008F27CD" w:rsidRDefault="00924137" w:rsidP="00924137">
            <w:pPr>
              <w:pStyle w:val="TableHeading"/>
              <w:snapToGrid w:val="0"/>
              <w:jc w:val="left"/>
              <w:rPr>
                <w:rFonts w:asciiTheme="minorHAnsi" w:hAnsiTheme="minorHAnsi" w:cstheme="minorHAnsi"/>
                <w:b w:val="0"/>
                <w:i/>
                <w:iCs/>
                <w:noProof/>
                <w:sz w:val="22"/>
                <w:szCs w:val="22"/>
                <w:lang w:val="lt-LT"/>
              </w:rPr>
            </w:pPr>
            <w:r w:rsidRPr="008F27CD">
              <w:rPr>
                <w:rFonts w:ascii="Calibri" w:eastAsia="Calibri" w:hAnsi="Calibri" w:cs="Calibri"/>
                <w:b w:val="0"/>
                <w:bCs w:val="0"/>
                <w:i/>
                <w:iCs/>
                <w:noProof/>
                <w:color w:val="365F91" w:themeColor="accent1" w:themeShade="BF"/>
                <w:kern w:val="2"/>
                <w:sz w:val="22"/>
                <w:szCs w:val="22"/>
                <w:lang w:val="lt-LT"/>
                <w14:ligatures w14:val="standardContextual"/>
              </w:rPr>
              <w:t>(įrašyti)</w:t>
            </w:r>
            <w:r>
              <w:rPr>
                <w:rFonts w:ascii="Calibri" w:eastAsia="Calibri" w:hAnsi="Calibri" w:cs="Calibri"/>
                <w:b w:val="0"/>
                <w:bCs w:val="0"/>
                <w:i/>
                <w:iCs/>
                <w:noProof/>
                <w:color w:val="365F91" w:themeColor="accent1" w:themeShade="BF"/>
                <w:kern w:val="2"/>
                <w:sz w:val="22"/>
                <w:szCs w:val="22"/>
                <w:vertAlign w:val="superscript"/>
                <w:lang w:val="lt-LT"/>
                <w14:ligatures w14:val="standardContextual"/>
              </w:rPr>
              <w:t>3</w:t>
            </w:r>
            <w:r w:rsidRPr="008F27CD">
              <w:rPr>
                <w:rFonts w:ascii="Calibri" w:eastAsia="Calibri" w:hAnsi="Calibri" w:cs="Calibri"/>
                <w:b w:val="0"/>
                <w:bCs w:val="0"/>
                <w:i/>
                <w:iCs/>
                <w:noProof/>
                <w:color w:val="365F91" w:themeColor="accent1" w:themeShade="BF"/>
                <w:kern w:val="2"/>
                <w:sz w:val="22"/>
                <w:szCs w:val="22"/>
                <w:lang w:val="lt-LT"/>
                <w14:ligatures w14:val="standardContextual"/>
              </w:rPr>
              <w:t xml:space="preserve">: </w:t>
            </w:r>
            <w:r w:rsidRPr="008F27CD">
              <w:rPr>
                <w:rFonts w:ascii="Calibri" w:eastAsia="Calibri" w:hAnsi="Calibri" w:cs="Calibri"/>
                <w:b w:val="0"/>
                <w:bCs w:val="0"/>
                <w:i/>
                <w:iCs/>
                <w:noProof/>
                <w:kern w:val="2"/>
                <w:sz w:val="22"/>
                <w:szCs w:val="22"/>
                <w:lang w:val="lt-LT"/>
                <w14:ligatures w14:val="standardContextual"/>
              </w:rPr>
              <w:t>................</w:t>
            </w:r>
          </w:p>
        </w:tc>
      </w:tr>
      <w:tr w:rsidR="00924137" w:rsidRPr="008F27CD" w14:paraId="147110B0" w14:textId="36E2D894" w:rsidTr="00CE35BA">
        <w:trPr>
          <w:trHeight w:val="70"/>
        </w:trPr>
        <w:tc>
          <w:tcPr>
            <w:tcW w:w="230" w:type="pct"/>
          </w:tcPr>
          <w:p w14:paraId="29781387" w14:textId="08BED9D0" w:rsidR="00924137" w:rsidRPr="008F27CD" w:rsidRDefault="00924137" w:rsidP="00924137">
            <w:pPr>
              <w:rPr>
                <w:rFonts w:cstheme="minorHAnsi"/>
                <w:bCs/>
                <w:noProof/>
              </w:rPr>
            </w:pPr>
            <w:r w:rsidRPr="008F27CD">
              <w:rPr>
                <w:rFonts w:cstheme="minorHAnsi"/>
                <w:bCs/>
                <w:noProof/>
              </w:rPr>
              <w:t>4.7.</w:t>
            </w:r>
          </w:p>
        </w:tc>
        <w:tc>
          <w:tcPr>
            <w:tcW w:w="1842" w:type="pct"/>
          </w:tcPr>
          <w:p w14:paraId="7E91EBEB" w14:textId="78E4AD33" w:rsidR="00924137" w:rsidRPr="008F27CD" w:rsidRDefault="00924137" w:rsidP="00924137">
            <w:pPr>
              <w:rPr>
                <w:rFonts w:cstheme="minorHAnsi"/>
                <w:noProof/>
              </w:rPr>
            </w:pPr>
            <w:r w:rsidRPr="008F27CD">
              <w:rPr>
                <w:rFonts w:cstheme="minorHAnsi"/>
                <w:noProof/>
              </w:rPr>
              <w:t>Laisvai kabančių ritininių užuolaidų audinio ir konstrukcijos spalva derinama su Pirkėju.</w:t>
            </w:r>
          </w:p>
        </w:tc>
        <w:tc>
          <w:tcPr>
            <w:tcW w:w="2211" w:type="pct"/>
          </w:tcPr>
          <w:p w14:paraId="398E1880" w14:textId="77777777" w:rsidR="00924137" w:rsidRPr="008F27CD" w:rsidRDefault="00924137" w:rsidP="00924137">
            <w:pPr>
              <w:pStyle w:val="TableHeading"/>
              <w:snapToGrid w:val="0"/>
              <w:jc w:val="left"/>
              <w:rPr>
                <w:rFonts w:asciiTheme="minorHAnsi" w:hAnsiTheme="minorHAnsi" w:cstheme="minorHAnsi"/>
                <w:b w:val="0"/>
                <w:noProof/>
                <w:color w:val="365F91" w:themeColor="accent1" w:themeShade="BF"/>
                <w:sz w:val="22"/>
                <w:szCs w:val="22"/>
                <w:lang w:val="lt-LT"/>
              </w:rPr>
            </w:pPr>
            <w:r w:rsidRPr="008F27CD">
              <w:rPr>
                <w:rFonts w:asciiTheme="minorHAnsi" w:hAnsiTheme="minorHAnsi" w:cstheme="minorHAnsi"/>
                <w:b w:val="0"/>
                <w:noProof/>
                <w:sz w:val="22"/>
                <w:szCs w:val="22"/>
                <w:lang w:val="lt-LT"/>
              </w:rPr>
              <w:t xml:space="preserve">Atitinka </w:t>
            </w:r>
            <w:r w:rsidRPr="008F27CD">
              <w:rPr>
                <w:rFonts w:asciiTheme="minorHAnsi" w:hAnsiTheme="minorHAnsi" w:cstheme="minorHAnsi"/>
                <w:b w:val="0"/>
                <w:i/>
                <w:noProof/>
                <w:color w:val="365F91" w:themeColor="accent1" w:themeShade="BF"/>
                <w:sz w:val="22"/>
                <w:szCs w:val="22"/>
                <w:lang w:val="lt-LT"/>
              </w:rPr>
              <w:t>(įrašyti taip/ne)</w:t>
            </w:r>
            <w:r w:rsidRPr="008F27CD">
              <w:rPr>
                <w:rFonts w:asciiTheme="minorHAnsi" w:hAnsiTheme="minorHAnsi" w:cstheme="minorHAnsi"/>
                <w:b w:val="0"/>
                <w:noProof/>
                <w:color w:val="365F91" w:themeColor="accent1" w:themeShade="BF"/>
                <w:sz w:val="22"/>
                <w:szCs w:val="22"/>
                <w:lang w:val="lt-LT"/>
              </w:rPr>
              <w:t>: ................................</w:t>
            </w:r>
          </w:p>
          <w:p w14:paraId="3F149A52" w14:textId="77777777" w:rsidR="00924137" w:rsidRPr="008F27CD" w:rsidRDefault="00924137" w:rsidP="00924137">
            <w:pPr>
              <w:pStyle w:val="TableHeading"/>
              <w:snapToGrid w:val="0"/>
              <w:jc w:val="left"/>
              <w:rPr>
                <w:rFonts w:asciiTheme="minorHAnsi" w:hAnsiTheme="minorHAnsi" w:cstheme="minorHAnsi"/>
                <w:b w:val="0"/>
                <w:noProof/>
                <w:sz w:val="22"/>
                <w:szCs w:val="22"/>
                <w:lang w:val="lt-LT"/>
              </w:rPr>
            </w:pPr>
          </w:p>
        </w:tc>
        <w:tc>
          <w:tcPr>
            <w:tcW w:w="716" w:type="pct"/>
            <w:tcBorders>
              <w:tl2br w:val="single" w:sz="4" w:space="0" w:color="auto"/>
            </w:tcBorders>
          </w:tcPr>
          <w:p w14:paraId="379B824E" w14:textId="77777777" w:rsidR="00924137" w:rsidRPr="008F27CD" w:rsidRDefault="00924137" w:rsidP="00924137">
            <w:pPr>
              <w:pStyle w:val="TableHeading"/>
              <w:snapToGrid w:val="0"/>
              <w:jc w:val="left"/>
              <w:rPr>
                <w:rFonts w:asciiTheme="minorHAnsi" w:hAnsiTheme="minorHAnsi" w:cstheme="minorHAnsi"/>
                <w:b w:val="0"/>
                <w:noProof/>
                <w:sz w:val="22"/>
                <w:szCs w:val="22"/>
                <w:lang w:val="lt-LT"/>
              </w:rPr>
            </w:pPr>
          </w:p>
        </w:tc>
      </w:tr>
    </w:tbl>
    <w:p w14:paraId="1D3D2D0C" w14:textId="77777777" w:rsidR="00CE35BA" w:rsidRPr="00412E69" w:rsidRDefault="00CE35BA" w:rsidP="00CE35BA">
      <w:pPr>
        <w:pStyle w:val="Porat"/>
        <w:rPr>
          <w:sz w:val="18"/>
          <w:szCs w:val="18"/>
          <w:highlight w:val="lightGray"/>
        </w:rPr>
      </w:pPr>
      <w:r w:rsidRPr="00412E69">
        <w:rPr>
          <w:sz w:val="18"/>
          <w:szCs w:val="18"/>
          <w:highlight w:val="lightGray"/>
          <w:vertAlign w:val="superscript"/>
        </w:rPr>
        <w:t>1</w:t>
      </w:r>
      <w:r w:rsidRPr="00412E69">
        <w:rPr>
          <w:sz w:val="18"/>
          <w:szCs w:val="18"/>
          <w:highlight w:val="lightGray"/>
        </w:rPr>
        <w:t xml:space="preserve"> Audinio gamintojas – Tiekėjas gali siūlyti daugiau nei vieno gamintojo audinį, kuris atitinka techninės specifikacijos reikalavimus. </w:t>
      </w:r>
    </w:p>
    <w:p w14:paraId="4EF5E114" w14:textId="4AFD803A" w:rsidR="00CE35BA" w:rsidRPr="00412E69" w:rsidRDefault="00CE35BA" w:rsidP="00CE35BA">
      <w:pPr>
        <w:pStyle w:val="Porat"/>
        <w:rPr>
          <w:sz w:val="18"/>
          <w:szCs w:val="18"/>
          <w:highlight w:val="lightGray"/>
        </w:rPr>
      </w:pPr>
      <w:r w:rsidRPr="00412E69">
        <w:rPr>
          <w:sz w:val="18"/>
          <w:szCs w:val="18"/>
          <w:highlight w:val="lightGray"/>
          <w:vertAlign w:val="superscript"/>
        </w:rPr>
        <w:t>2</w:t>
      </w:r>
      <w:r w:rsidRPr="00412E69">
        <w:rPr>
          <w:sz w:val="18"/>
          <w:szCs w:val="18"/>
          <w:highlight w:val="lightGray"/>
        </w:rPr>
        <w:t xml:space="preserve"> Audinio modelis</w:t>
      </w:r>
      <w:r w:rsidR="00FB557D">
        <w:rPr>
          <w:sz w:val="18"/>
          <w:szCs w:val="18"/>
          <w:highlight w:val="lightGray"/>
        </w:rPr>
        <w:t>, modifikacija</w:t>
      </w:r>
      <w:r w:rsidRPr="00412E69">
        <w:rPr>
          <w:sz w:val="18"/>
          <w:szCs w:val="18"/>
          <w:highlight w:val="lightGray"/>
        </w:rPr>
        <w:t xml:space="preserve"> – Tiekėjas nurodo audinio modelį</w:t>
      </w:r>
      <w:r w:rsidR="00FB557D">
        <w:rPr>
          <w:sz w:val="18"/>
          <w:szCs w:val="18"/>
          <w:highlight w:val="lightGray"/>
        </w:rPr>
        <w:t xml:space="preserve"> ir modifikaciją (siūlomo audinio kodą</w:t>
      </w:r>
      <w:r w:rsidR="00BB44BA">
        <w:rPr>
          <w:sz w:val="18"/>
          <w:szCs w:val="18"/>
          <w:highlight w:val="lightGray"/>
        </w:rPr>
        <w:t>,</w:t>
      </w:r>
      <w:r w:rsidR="00FB557D">
        <w:rPr>
          <w:sz w:val="18"/>
          <w:szCs w:val="18"/>
          <w:highlight w:val="lightGray"/>
        </w:rPr>
        <w:t xml:space="preserve"> </w:t>
      </w:r>
      <w:r w:rsidR="00BB44BA">
        <w:rPr>
          <w:sz w:val="18"/>
          <w:szCs w:val="18"/>
          <w:highlight w:val="lightGray"/>
        </w:rPr>
        <w:t xml:space="preserve">spalvos </w:t>
      </w:r>
      <w:r w:rsidR="00FB557D">
        <w:rPr>
          <w:sz w:val="18"/>
          <w:szCs w:val="18"/>
          <w:highlight w:val="lightGray"/>
        </w:rPr>
        <w:t>pavadinimą</w:t>
      </w:r>
      <w:r w:rsidR="00BB44BA">
        <w:rPr>
          <w:sz w:val="18"/>
          <w:szCs w:val="18"/>
          <w:highlight w:val="lightGray"/>
        </w:rPr>
        <w:t xml:space="preserve"> ar kitus duomenis,</w:t>
      </w:r>
      <w:r w:rsidR="00FB557D">
        <w:rPr>
          <w:sz w:val="18"/>
          <w:szCs w:val="18"/>
          <w:highlight w:val="lightGray"/>
        </w:rPr>
        <w:t xml:space="preserve"> jei pateiktame audinio gamintojo dokumente nurodytas ne vienas audinys)</w:t>
      </w:r>
      <w:r w:rsidRPr="00412E69">
        <w:rPr>
          <w:sz w:val="18"/>
          <w:szCs w:val="18"/>
          <w:highlight w:val="lightGray"/>
        </w:rPr>
        <w:t xml:space="preserve"> (jei yra). Tiekėjas gali siūlyti daugiau nei vieno modelio</w:t>
      </w:r>
      <w:r w:rsidR="001B39E7">
        <w:rPr>
          <w:sz w:val="18"/>
          <w:szCs w:val="18"/>
          <w:highlight w:val="lightGray"/>
        </w:rPr>
        <w:t>, modifikacijos</w:t>
      </w:r>
      <w:r w:rsidRPr="00412E69">
        <w:rPr>
          <w:sz w:val="18"/>
          <w:szCs w:val="18"/>
          <w:highlight w:val="lightGray"/>
        </w:rPr>
        <w:t xml:space="preserve"> audinį, atitinkantį techninės specifikacijos reikalavimus.</w:t>
      </w:r>
    </w:p>
    <w:p w14:paraId="49C88D30" w14:textId="38B9EE13" w:rsidR="00CE35BA" w:rsidRPr="00DC4D65" w:rsidRDefault="00CE35BA" w:rsidP="00CE35BA">
      <w:pPr>
        <w:pStyle w:val="Porat"/>
        <w:rPr>
          <w:sz w:val="18"/>
          <w:szCs w:val="18"/>
        </w:rPr>
      </w:pPr>
      <w:r w:rsidRPr="00412E69">
        <w:rPr>
          <w:sz w:val="18"/>
          <w:szCs w:val="18"/>
          <w:highlight w:val="lightGray"/>
          <w:vertAlign w:val="superscript"/>
        </w:rPr>
        <w:t>3</w:t>
      </w:r>
      <w:r w:rsidRPr="00412E69">
        <w:rPr>
          <w:sz w:val="18"/>
          <w:szCs w:val="18"/>
          <w:highlight w:val="lightGray"/>
        </w:rPr>
        <w:t xml:space="preserve"> Tiekėjas turi </w:t>
      </w:r>
      <w:r w:rsidR="00412E69" w:rsidRPr="00412E69">
        <w:rPr>
          <w:sz w:val="18"/>
          <w:szCs w:val="18"/>
          <w:highlight w:val="lightGray"/>
        </w:rPr>
        <w:t xml:space="preserve">nurodyti ir </w:t>
      </w:r>
      <w:r w:rsidRPr="00412E69">
        <w:rPr>
          <w:sz w:val="18"/>
          <w:szCs w:val="18"/>
          <w:highlight w:val="lightGray"/>
        </w:rPr>
        <w:t xml:space="preserve">pateikti audinio gamintojo dokumentus, kuriuose yra atitiktį 2 stulpelio reikalavimams patvirtinantys duomenys, </w:t>
      </w:r>
      <w:r w:rsidRPr="00412E69">
        <w:rPr>
          <w:sz w:val="18"/>
          <w:szCs w:val="18"/>
          <w:highlight w:val="lightGray"/>
          <w:u w:val="single"/>
        </w:rPr>
        <w:t>dėl visų siūlomų skirtingų audinių</w:t>
      </w:r>
      <w:r w:rsidRPr="00412E69">
        <w:rPr>
          <w:sz w:val="18"/>
          <w:szCs w:val="18"/>
          <w:highlight w:val="lightGray"/>
        </w:rPr>
        <w:t>.</w:t>
      </w:r>
    </w:p>
    <w:p w14:paraId="036E6917" w14:textId="2486C7B8" w:rsidR="00E028FB" w:rsidRDefault="00E028FB" w:rsidP="00E05EE0">
      <w:pPr>
        <w:spacing w:before="120" w:after="0"/>
        <w:jc w:val="both"/>
        <w:rPr>
          <w:rFonts w:eastAsia="Calibri" w:cstheme="minorHAnsi"/>
          <w:b/>
          <w:noProof/>
          <w:lang w:eastAsia="lt-LT"/>
        </w:rPr>
      </w:pPr>
      <w:r w:rsidRPr="00E028FB">
        <w:rPr>
          <w:rFonts w:eastAsia="Calibri" w:cstheme="minorHAnsi"/>
          <w:b/>
          <w:noProof/>
          <w:lang w:eastAsia="lt-LT"/>
        </w:rPr>
        <w:t>4.</w:t>
      </w:r>
      <w:r w:rsidRPr="00E028FB">
        <w:rPr>
          <w:rFonts w:eastAsia="Calibri" w:cstheme="minorHAnsi"/>
          <w:noProof/>
          <w:lang w:eastAsia="lt-LT"/>
        </w:rPr>
        <w:t xml:space="preserve"> </w:t>
      </w:r>
      <w:r>
        <w:rPr>
          <w:rFonts w:eastAsia="Calibri" w:cstheme="minorHAnsi"/>
          <w:b/>
          <w:noProof/>
          <w:lang w:eastAsia="lt-LT"/>
        </w:rPr>
        <w:t xml:space="preserve">Aplinkos apsaugos reikalavimai </w:t>
      </w:r>
      <w:r w:rsidR="001276C0" w:rsidRPr="008F27CD">
        <w:rPr>
          <w:rFonts w:cstheme="minorHAnsi"/>
          <w:b/>
          <w:noProof/>
          <w:lang w:eastAsia="lt-LT"/>
        </w:rPr>
        <w:t>(tikrinami sutarties vykdymo metu):</w:t>
      </w:r>
    </w:p>
    <w:p w14:paraId="65A8204C" w14:textId="4DD0007C" w:rsidR="00E028FB" w:rsidRDefault="00E028FB" w:rsidP="00E05EE0">
      <w:pPr>
        <w:spacing w:after="0"/>
        <w:jc w:val="both"/>
        <w:rPr>
          <w:rFonts w:ascii="Calibri" w:hAnsi="Calibri" w:cs="Calibri"/>
        </w:rPr>
      </w:pPr>
      <w:r w:rsidRPr="003F2CF5">
        <w:rPr>
          <w:rFonts w:ascii="Calibri" w:hAnsi="Calibri" w:cs="Calibri"/>
        </w:rPr>
        <w:t>Techninės specifikacijos</w:t>
      </w:r>
      <w:r w:rsidR="001276C0">
        <w:rPr>
          <w:rFonts w:ascii="Calibri" w:hAnsi="Calibri" w:cs="Calibri"/>
        </w:rPr>
        <w:t xml:space="preserve"> 3 punkto lentelės 1 ir 4</w:t>
      </w:r>
      <w:r w:rsidRPr="003F2CF5">
        <w:rPr>
          <w:rFonts w:ascii="Calibri" w:hAnsi="Calibri" w:cs="Calibri"/>
        </w:rPr>
        <w:t xml:space="preserve"> </w:t>
      </w:r>
      <w:r w:rsidRPr="001276C0">
        <w:rPr>
          <w:rFonts w:ascii="Calibri" w:hAnsi="Calibri" w:cs="Calibri"/>
          <w:bCs/>
        </w:rPr>
        <w:t>eilutė</w:t>
      </w:r>
      <w:r w:rsidR="001276C0" w:rsidRPr="001276C0">
        <w:rPr>
          <w:rFonts w:ascii="Calibri" w:hAnsi="Calibri" w:cs="Calibri"/>
          <w:bCs/>
        </w:rPr>
        <w:t>s</w:t>
      </w:r>
      <w:r w:rsidRPr="001276C0">
        <w:rPr>
          <w:rFonts w:ascii="Calibri" w:hAnsi="Calibri" w:cs="Calibri"/>
          <w:bCs/>
        </w:rPr>
        <w:t>e</w:t>
      </w:r>
      <w:r w:rsidRPr="003F2CF5">
        <w:rPr>
          <w:rFonts w:ascii="Calibri" w:hAnsi="Calibri" w:cs="Calibri"/>
        </w:rPr>
        <w:t xml:space="preserve"> </w:t>
      </w:r>
      <w:r w:rsidRPr="003F2CF5">
        <w:rPr>
          <w:rFonts w:ascii="Calibri" w:hAnsi="Calibri" w:cs="Calibri"/>
          <w:spacing w:val="2"/>
          <w:shd w:val="clear" w:color="auto" w:fill="FFFFFF"/>
        </w:rPr>
        <w:t xml:space="preserve">nurodytos </w:t>
      </w:r>
      <w:r w:rsidR="001276C0">
        <w:rPr>
          <w:rFonts w:ascii="Calibri" w:hAnsi="Calibri" w:cs="Calibri"/>
          <w:spacing w:val="2"/>
          <w:shd w:val="clear" w:color="auto" w:fill="FFFFFF"/>
        </w:rPr>
        <w:t>p</w:t>
      </w:r>
      <w:r w:rsidRPr="003F2CF5">
        <w:rPr>
          <w:rFonts w:ascii="Calibri" w:hAnsi="Calibri" w:cs="Calibri"/>
          <w:spacing w:val="2"/>
          <w:shd w:val="clear" w:color="auto" w:fill="FFFFFF"/>
        </w:rPr>
        <w:t xml:space="preserve">rekės privalo atitikti </w:t>
      </w:r>
      <w:r w:rsidRPr="003F2CF5">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Pr="003F2CF5">
        <w:rPr>
          <w:rFonts w:ascii="Calibri" w:hAnsi="Calibri" w:cs="Calibri"/>
          <w:spacing w:val="2"/>
          <w:shd w:val="clear" w:color="auto" w:fill="FFFFFF"/>
        </w:rPr>
        <w:t xml:space="preserve"> 2 priedo </w:t>
      </w:r>
      <w:r w:rsidR="001276C0">
        <w:rPr>
          <w:rFonts w:ascii="Calibri" w:hAnsi="Calibri" w:cs="Calibri"/>
          <w:spacing w:val="2"/>
          <w:shd w:val="clear" w:color="auto" w:fill="FFFFFF"/>
        </w:rPr>
        <w:t>IX</w:t>
      </w:r>
      <w:r w:rsidRPr="003F2CF5">
        <w:rPr>
          <w:rFonts w:ascii="Calibri" w:hAnsi="Calibri" w:cs="Calibri"/>
          <w:spacing w:val="2"/>
          <w:shd w:val="clear" w:color="auto" w:fill="FFFFFF"/>
        </w:rPr>
        <w:t xml:space="preserve"> skyriuje </w:t>
      </w:r>
      <w:r w:rsidRPr="001276C0">
        <w:rPr>
          <w:rFonts w:ascii="Calibri" w:hAnsi="Calibri" w:cs="Calibri"/>
          <w:spacing w:val="2"/>
          <w:shd w:val="clear" w:color="auto" w:fill="FFFFFF"/>
        </w:rPr>
        <w:t xml:space="preserve">nurodytus </w:t>
      </w:r>
      <w:r w:rsidR="001276C0" w:rsidRPr="001276C0">
        <w:rPr>
          <w:rFonts w:ascii="Calibri" w:hAnsi="Calibri" w:cs="Calibri"/>
          <w:spacing w:val="2"/>
          <w:shd w:val="clear" w:color="auto" w:fill="FFFFFF"/>
        </w:rPr>
        <w:t>tekstilės gaminiams</w:t>
      </w:r>
      <w:r w:rsidRPr="003F2CF5">
        <w:rPr>
          <w:rFonts w:ascii="Calibri" w:hAnsi="Calibri" w:cs="Calibri"/>
          <w:b/>
          <w:spacing w:val="2"/>
          <w:shd w:val="clear" w:color="auto" w:fill="FFFFFF"/>
        </w:rPr>
        <w:t xml:space="preserve"> </w:t>
      </w:r>
      <w:r w:rsidRPr="003F2CF5">
        <w:rPr>
          <w:rFonts w:ascii="Calibri" w:hAnsi="Calibri" w:cs="Calibri"/>
          <w:spacing w:val="2"/>
          <w:shd w:val="clear" w:color="auto" w:fill="FFFFFF"/>
        </w:rPr>
        <w:t>taikomus minimalius aplinkos apsaugos kriterijus</w:t>
      </w:r>
      <w:r w:rsidRPr="003F2CF5">
        <w:rPr>
          <w:rFonts w:ascii="Calibri" w:hAnsi="Calibri" w:cs="Calibri"/>
        </w:rPr>
        <w:t>:</w:t>
      </w:r>
    </w:p>
    <w:tbl>
      <w:tblPr>
        <w:tblStyle w:val="Lentelstinklelis"/>
        <w:tblW w:w="0" w:type="auto"/>
        <w:tblLook w:val="04A0" w:firstRow="1" w:lastRow="0" w:firstColumn="1" w:lastColumn="0" w:noHBand="0" w:noVBand="1"/>
      </w:tblPr>
      <w:tblGrid>
        <w:gridCol w:w="11021"/>
        <w:gridCol w:w="4367"/>
      </w:tblGrid>
      <w:tr w:rsidR="00E028FB" w:rsidRPr="00BA4B7E" w14:paraId="08651808" w14:textId="77777777" w:rsidTr="001276C0">
        <w:tc>
          <w:tcPr>
            <w:tcW w:w="11021" w:type="dxa"/>
          </w:tcPr>
          <w:p w14:paraId="70564B7D" w14:textId="77777777" w:rsidR="00E028FB" w:rsidRPr="00E05EE0" w:rsidRDefault="00E028FB" w:rsidP="00610A08">
            <w:pPr>
              <w:jc w:val="center"/>
              <w:rPr>
                <w:rFonts w:ascii="Calibri" w:hAnsi="Calibri" w:cs="Calibri"/>
                <w:b/>
                <w:bCs/>
              </w:rPr>
            </w:pPr>
            <w:bookmarkStart w:id="2" w:name="_Hlk210900966"/>
            <w:r w:rsidRPr="00E05EE0">
              <w:rPr>
                <w:rFonts w:ascii="Calibri" w:hAnsi="Calibri" w:cs="Calibri"/>
                <w:b/>
                <w:bCs/>
              </w:rPr>
              <w:t>MINIMALUS APLINKOS APSAUGOS KRITERIJUS</w:t>
            </w:r>
          </w:p>
        </w:tc>
        <w:tc>
          <w:tcPr>
            <w:tcW w:w="4367" w:type="dxa"/>
          </w:tcPr>
          <w:p w14:paraId="399AF2E5" w14:textId="77777777" w:rsidR="00E028FB" w:rsidRPr="00E05EE0" w:rsidRDefault="00E028FB" w:rsidP="00610A08">
            <w:pPr>
              <w:jc w:val="center"/>
              <w:rPr>
                <w:rFonts w:ascii="Calibri" w:hAnsi="Calibri" w:cs="Calibri"/>
                <w:b/>
                <w:bCs/>
              </w:rPr>
            </w:pPr>
            <w:r w:rsidRPr="00E05EE0">
              <w:rPr>
                <w:rFonts w:ascii="Calibri" w:hAnsi="Calibri" w:cs="Calibri"/>
                <w:b/>
                <w:bCs/>
              </w:rPr>
              <w:t>ATITIKTĮ ĮRODANTYS DOKUMENTAI</w:t>
            </w:r>
          </w:p>
        </w:tc>
      </w:tr>
      <w:tr w:rsidR="00E028FB" w:rsidRPr="00BA4B7E" w14:paraId="32196CDE" w14:textId="77777777" w:rsidTr="001276C0">
        <w:tc>
          <w:tcPr>
            <w:tcW w:w="11021" w:type="dxa"/>
          </w:tcPr>
          <w:p w14:paraId="2957A068" w14:textId="3A42AE53" w:rsidR="00E028FB" w:rsidRPr="00BA4B7E" w:rsidRDefault="001276C0" w:rsidP="00610A08">
            <w:pPr>
              <w:rPr>
                <w:rFonts w:ascii="Calibri" w:hAnsi="Calibri" w:cs="Calibri"/>
              </w:rPr>
            </w:pPr>
            <w:r>
              <w:rPr>
                <w:rFonts w:ascii="Calibri" w:hAnsi="Calibri" w:cs="Calibri"/>
              </w:rPr>
              <w:t>1.</w:t>
            </w:r>
            <w:r w:rsidR="00E028FB" w:rsidRPr="00BA4B7E">
              <w:rPr>
                <w:rFonts w:ascii="Calibri" w:hAnsi="Calibri" w:cs="Calibri"/>
              </w:rPr>
              <w:t xml:space="preserve"> Minimalūs aplinkos apsaugos kriterijai </w:t>
            </w:r>
            <w:r w:rsidR="00E028FB" w:rsidRPr="00BA4B7E">
              <w:rPr>
                <w:rFonts w:ascii="Calibri" w:hAnsi="Calibri" w:cs="Calibri"/>
                <w:b/>
                <w:bCs/>
              </w:rPr>
              <w:t>tekstilės gaminiams, kurių bent 80 proc. masės sudaro austi, neausti arba megzti tekstilės pluoštai</w:t>
            </w:r>
            <w:r w:rsidR="00E028FB" w:rsidRPr="00BA4B7E">
              <w:rPr>
                <w:rFonts w:ascii="Calibri" w:hAnsi="Calibri" w:cs="Calibri"/>
              </w:rPr>
              <w:t>:</w:t>
            </w:r>
          </w:p>
        </w:tc>
        <w:tc>
          <w:tcPr>
            <w:tcW w:w="4367" w:type="dxa"/>
          </w:tcPr>
          <w:p w14:paraId="21B183C9" w14:textId="77777777" w:rsidR="00E028FB" w:rsidRPr="00BA4B7E" w:rsidRDefault="00E028FB" w:rsidP="00610A08">
            <w:pPr>
              <w:rPr>
                <w:rFonts w:ascii="Calibri" w:hAnsi="Calibri" w:cs="Calibri"/>
              </w:rPr>
            </w:pPr>
          </w:p>
        </w:tc>
      </w:tr>
      <w:tr w:rsidR="00E028FB" w:rsidRPr="00BA4B7E" w14:paraId="272E9C35" w14:textId="77777777" w:rsidTr="001276C0">
        <w:tc>
          <w:tcPr>
            <w:tcW w:w="11021" w:type="dxa"/>
          </w:tcPr>
          <w:p w14:paraId="147258FE" w14:textId="2B26890F" w:rsidR="00E028FB" w:rsidRPr="00BA4B7E" w:rsidRDefault="00E028FB" w:rsidP="00610A08">
            <w:pPr>
              <w:rPr>
                <w:rFonts w:ascii="Calibri" w:hAnsi="Calibri" w:cs="Calibri"/>
              </w:rPr>
            </w:pPr>
            <w:r w:rsidRPr="00BA4B7E">
              <w:rPr>
                <w:rFonts w:ascii="Calibri" w:hAnsi="Calibri" w:cs="Calibri"/>
              </w:rPr>
              <w:t>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367" w:type="dxa"/>
          </w:tcPr>
          <w:p w14:paraId="01CCC1AC" w14:textId="77777777" w:rsidR="00E028FB" w:rsidRPr="00BA4B7E" w:rsidRDefault="00E028FB" w:rsidP="00610A08">
            <w:pPr>
              <w:rPr>
                <w:rFonts w:ascii="Calibri" w:hAnsi="Calibri" w:cs="Calibri"/>
              </w:rPr>
            </w:pPr>
            <w:r w:rsidRPr="00BA4B7E">
              <w:rPr>
                <w:rFonts w:ascii="Calibri" w:hAnsi="Calibri" w:cs="Calibri"/>
              </w:rPr>
              <w:t>a) Bandymų ataskaita arba b) pripažintos įstaigos arba paskelbtosios (notifikuotos) institucijos atlikto bandymo protokolas, arba c) EU Ecolabel arba kitas I tipo ekologinis ženklas, atitinkantis standartą LST EN ISO 14024 „Aplinkosauginiai ženklai ir aplinkosauginės deklaracijos. I tipo aplinkosauginis ženklinimas. Principai ir procedūros“, arba d) OEKO-TEX® STANDARD 100 sertifikatas, arba e) kiti lygiaverčiai įrodymai.</w:t>
            </w:r>
          </w:p>
        </w:tc>
      </w:tr>
      <w:tr w:rsidR="00E028FB" w:rsidRPr="00BA4B7E" w14:paraId="5E5DF671" w14:textId="77777777" w:rsidTr="001276C0">
        <w:tc>
          <w:tcPr>
            <w:tcW w:w="11021" w:type="dxa"/>
          </w:tcPr>
          <w:p w14:paraId="422B63FD" w14:textId="0064D54D" w:rsidR="00E028FB" w:rsidRPr="00BA4B7E" w:rsidRDefault="00E028FB" w:rsidP="00610A08">
            <w:pPr>
              <w:rPr>
                <w:rFonts w:ascii="Calibri" w:hAnsi="Calibri" w:cs="Calibri"/>
              </w:rPr>
            </w:pPr>
            <w:r w:rsidRPr="00BA4B7E">
              <w:rPr>
                <w:rFonts w:ascii="Calibri" w:hAnsi="Calibri" w:cs="Calibri"/>
              </w:rPr>
              <w:t>1.2. tekstilės pluoštuose negali būti šių medžiagų:</w:t>
            </w:r>
          </w:p>
          <w:tbl>
            <w:tblPr>
              <w:tblW w:w="10785" w:type="dxa"/>
              <w:tblCellMar>
                <w:left w:w="0" w:type="dxa"/>
                <w:right w:w="0" w:type="dxa"/>
              </w:tblCellMar>
              <w:tblLook w:val="04A0" w:firstRow="1" w:lastRow="0" w:firstColumn="1" w:lastColumn="0" w:noHBand="0" w:noVBand="1"/>
            </w:tblPr>
            <w:tblGrid>
              <w:gridCol w:w="2467"/>
              <w:gridCol w:w="4207"/>
              <w:gridCol w:w="2127"/>
              <w:gridCol w:w="1984"/>
            </w:tblGrid>
            <w:tr w:rsidR="00E028FB" w:rsidRPr="00BA4B7E" w14:paraId="6A64775C" w14:textId="77777777" w:rsidTr="00E028FB">
              <w:tc>
                <w:tcPr>
                  <w:tcW w:w="24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7BD60" w14:textId="77777777" w:rsidR="00E028FB" w:rsidRPr="00BA4B7E" w:rsidRDefault="00E028FB" w:rsidP="00610A08">
                  <w:pPr>
                    <w:spacing w:after="0" w:line="240" w:lineRule="auto"/>
                    <w:rPr>
                      <w:rFonts w:ascii="Calibri" w:hAnsi="Calibri" w:cs="Calibri"/>
                    </w:rPr>
                  </w:pPr>
                  <w:r w:rsidRPr="00BA4B7E">
                    <w:rPr>
                      <w:rFonts w:ascii="Calibri" w:hAnsi="Calibri" w:cs="Calibri"/>
                    </w:rPr>
                    <w:t>Medžiagų grupė</w:t>
                  </w:r>
                </w:p>
              </w:tc>
              <w:tc>
                <w:tcPr>
                  <w:tcW w:w="4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8C4E5" w14:textId="77777777" w:rsidR="00E028FB" w:rsidRPr="00BA4B7E" w:rsidRDefault="00E028FB" w:rsidP="00610A08">
                  <w:pPr>
                    <w:spacing w:after="0" w:line="240" w:lineRule="auto"/>
                    <w:rPr>
                      <w:rFonts w:ascii="Calibri" w:hAnsi="Calibri" w:cs="Calibri"/>
                    </w:rPr>
                  </w:pPr>
                  <w:r w:rsidRPr="00BA4B7E">
                    <w:rPr>
                      <w:rFonts w:ascii="Calibri" w:hAnsi="Calibri" w:cs="Calibri"/>
                    </w:rPr>
                    <w:t>Taikomi apribojimai medžiagoms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667CC" w14:textId="77777777" w:rsidR="00E028FB" w:rsidRPr="00BA4B7E" w:rsidRDefault="00E028FB" w:rsidP="00610A08">
                  <w:pPr>
                    <w:spacing w:after="0" w:line="240" w:lineRule="auto"/>
                    <w:rPr>
                      <w:rFonts w:ascii="Calibri" w:hAnsi="Calibri" w:cs="Calibri"/>
                    </w:rPr>
                  </w:pPr>
                  <w:r w:rsidRPr="00BA4B7E">
                    <w:rPr>
                      <w:rFonts w:ascii="Calibri" w:hAnsi="Calibri" w:cs="Calibri"/>
                    </w:rPr>
                    <w:t>Koncentracijos ribos</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8D873" w14:textId="77777777" w:rsidR="00E028FB" w:rsidRPr="00BA4B7E" w:rsidRDefault="00E028FB" w:rsidP="00610A08">
                  <w:pPr>
                    <w:spacing w:after="0" w:line="240" w:lineRule="auto"/>
                    <w:rPr>
                      <w:rFonts w:ascii="Calibri" w:hAnsi="Calibri" w:cs="Calibri"/>
                    </w:rPr>
                  </w:pPr>
                  <w:r w:rsidRPr="00BA4B7E">
                    <w:rPr>
                      <w:rFonts w:ascii="Calibri" w:hAnsi="Calibri" w:cs="Calibri"/>
                    </w:rPr>
                    <w:t>Bandymo metodas</w:t>
                  </w:r>
                </w:p>
              </w:tc>
            </w:tr>
            <w:tr w:rsidR="00E028FB" w:rsidRPr="00BA4B7E" w14:paraId="6DD281B5" w14:textId="77777777" w:rsidTr="00E028FB">
              <w:trPr>
                <w:trHeight w:val="1054"/>
              </w:trPr>
              <w:tc>
                <w:tcPr>
                  <w:tcW w:w="2467" w:type="dxa"/>
                  <w:tcBorders>
                    <w:top w:val="nil"/>
                    <w:left w:val="single" w:sz="8" w:space="0" w:color="auto"/>
                    <w:bottom w:val="nil"/>
                    <w:right w:val="single" w:sz="8" w:space="0" w:color="auto"/>
                  </w:tcBorders>
                  <w:tcMar>
                    <w:top w:w="0" w:type="dxa"/>
                    <w:left w:w="108" w:type="dxa"/>
                    <w:bottom w:w="0" w:type="dxa"/>
                    <w:right w:w="108" w:type="dxa"/>
                  </w:tcMar>
                  <w:hideMark/>
                </w:tcPr>
                <w:p w14:paraId="2B43FE7B" w14:textId="77777777" w:rsidR="00E028FB" w:rsidRPr="00BA4B7E" w:rsidRDefault="00E028FB" w:rsidP="00610A08">
                  <w:pPr>
                    <w:spacing w:after="0" w:line="240" w:lineRule="auto"/>
                    <w:rPr>
                      <w:rFonts w:ascii="Calibri" w:hAnsi="Calibri" w:cs="Calibri"/>
                    </w:rPr>
                  </w:pPr>
                  <w:r w:rsidRPr="00BA4B7E">
                    <w:rPr>
                      <w:rFonts w:ascii="Calibri" w:hAnsi="Calibri" w:cs="Calibri"/>
                    </w:rPr>
                    <w:lastRenderedPageBreak/>
                    <w:t>1.     Pagalbinės medžiagos</w:t>
                  </w:r>
                </w:p>
                <w:p w14:paraId="6A868A66" w14:textId="77777777" w:rsidR="00E028FB" w:rsidRPr="00BA4B7E" w:rsidRDefault="00E028FB" w:rsidP="00610A08">
                  <w:pPr>
                    <w:spacing w:after="0" w:line="240" w:lineRule="auto"/>
                    <w:rPr>
                      <w:rFonts w:ascii="Calibri" w:hAnsi="Calibri" w:cs="Calibri"/>
                    </w:rPr>
                  </w:pPr>
                  <w:r w:rsidRPr="00BA4B7E">
                    <w:rPr>
                      <w:rFonts w:ascii="Calibri" w:hAnsi="Calibri" w:cs="Calibri"/>
                    </w:rPr>
                    <w:t> </w:t>
                  </w:r>
                </w:p>
                <w:p w14:paraId="46786377" w14:textId="77777777" w:rsidR="00E028FB" w:rsidRPr="00BA4B7E" w:rsidRDefault="00E028FB" w:rsidP="00610A08">
                  <w:pPr>
                    <w:spacing w:after="0" w:line="240" w:lineRule="auto"/>
                    <w:rPr>
                      <w:rFonts w:ascii="Calibri" w:hAnsi="Calibri" w:cs="Calibri"/>
                    </w:rPr>
                  </w:pPr>
                  <w:r w:rsidRPr="00BA4B7E">
                    <w:rPr>
                      <w:rFonts w:ascii="Calibri" w:hAnsi="Calibri" w:cs="Calibri"/>
                      <w:i/>
                      <w:iCs/>
                    </w:rPr>
                    <w:t>Taikymo sritis:</w:t>
                  </w:r>
                </w:p>
                <w:p w14:paraId="138CA21A" w14:textId="77777777" w:rsidR="00E028FB" w:rsidRPr="00BA4B7E" w:rsidRDefault="00E028FB" w:rsidP="00610A08">
                  <w:pPr>
                    <w:spacing w:after="0" w:line="240" w:lineRule="auto"/>
                    <w:rPr>
                      <w:rFonts w:ascii="Calibri" w:hAnsi="Calibri" w:cs="Calibri"/>
                    </w:rPr>
                  </w:pPr>
                  <w:r w:rsidRPr="00BA4B7E">
                    <w:rPr>
                      <w:rFonts w:ascii="Calibri" w:hAnsi="Calibri" w:cs="Calibri"/>
                    </w:rPr>
                    <w:t>visi tekstilės pluoštai</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14:paraId="15337911" w14:textId="77777777" w:rsidR="00E028FB" w:rsidRPr="00BA4B7E" w:rsidRDefault="00E028FB" w:rsidP="00610A08">
                  <w:pPr>
                    <w:spacing w:after="0" w:line="240" w:lineRule="auto"/>
                    <w:rPr>
                      <w:rFonts w:ascii="Calibri" w:hAnsi="Calibri" w:cs="Calibri"/>
                    </w:rPr>
                  </w:pPr>
                  <w:r w:rsidRPr="00BA4B7E">
                    <w:rPr>
                      <w:rFonts w:ascii="Calibri" w:hAnsi="Calibri" w:cs="Calibri"/>
                    </w:rPr>
                    <w:t>Nurodytų medžiagų negali būti galutiniame gaminyje:</w:t>
                  </w:r>
                </w:p>
                <w:p w14:paraId="72B84ECC" w14:textId="77777777" w:rsidR="00E028FB" w:rsidRPr="00BA4B7E" w:rsidRDefault="00E028FB" w:rsidP="00610A08">
                  <w:pPr>
                    <w:spacing w:after="0" w:line="240" w:lineRule="auto"/>
                    <w:rPr>
                      <w:rFonts w:ascii="Calibri" w:hAnsi="Calibri" w:cs="Calibri"/>
                    </w:rPr>
                  </w:pPr>
                  <w:r w:rsidRPr="00BA4B7E">
                    <w:rPr>
                      <w:rFonts w:ascii="Calibri" w:hAnsi="Calibri" w:cs="Calibri"/>
                    </w:rPr>
                    <w:t>-       nonifenolio</w:t>
                  </w:r>
                </w:p>
                <w:p w14:paraId="23B3EF35" w14:textId="77777777" w:rsidR="00E028FB" w:rsidRPr="00BA4B7E" w:rsidRDefault="00E028FB" w:rsidP="00610A08">
                  <w:pPr>
                    <w:spacing w:after="0" w:line="240" w:lineRule="auto"/>
                    <w:rPr>
                      <w:rFonts w:ascii="Calibri" w:hAnsi="Calibri" w:cs="Calibri"/>
                    </w:rPr>
                  </w:pPr>
                  <w:r w:rsidRPr="00BA4B7E">
                    <w:rPr>
                      <w:rFonts w:ascii="Calibri" w:hAnsi="Calibri" w:cs="Calibri"/>
                    </w:rPr>
                    <w:t>-       oktifenolio</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EC8AE9" w14:textId="77777777" w:rsidR="00E028FB" w:rsidRPr="00BA4B7E" w:rsidRDefault="00E028FB" w:rsidP="00610A08">
                  <w:pPr>
                    <w:spacing w:after="0" w:line="240" w:lineRule="auto"/>
                    <w:rPr>
                      <w:rFonts w:ascii="Calibri" w:hAnsi="Calibri" w:cs="Calibri"/>
                    </w:rPr>
                  </w:pPr>
                  <w:r w:rsidRPr="00BA4B7E">
                    <w:rPr>
                      <w:rFonts w:ascii="Calibri" w:hAnsi="Calibri" w:cs="Calibri"/>
                    </w:rPr>
                    <w:t>Bendras kiekis  &lt; 100 mg/kg</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599F180" w14:textId="77777777" w:rsidR="00E028FB" w:rsidRPr="00BA4B7E" w:rsidRDefault="00E028FB" w:rsidP="00610A08">
                  <w:pPr>
                    <w:spacing w:after="0" w:line="240" w:lineRule="auto"/>
                    <w:rPr>
                      <w:rFonts w:ascii="Calibri" w:hAnsi="Calibri" w:cs="Calibri"/>
                    </w:rPr>
                  </w:pPr>
                </w:p>
              </w:tc>
            </w:tr>
            <w:tr w:rsidR="00E028FB" w:rsidRPr="00BA4B7E" w14:paraId="71B0A545" w14:textId="77777777" w:rsidTr="00E028FB">
              <w:trPr>
                <w:trHeight w:val="70"/>
              </w:trPr>
              <w:tc>
                <w:tcPr>
                  <w:tcW w:w="24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6DE29" w14:textId="77777777" w:rsidR="00E028FB" w:rsidRPr="00BA4B7E" w:rsidRDefault="00E028FB" w:rsidP="00610A08">
                  <w:pPr>
                    <w:spacing w:after="0" w:line="240" w:lineRule="auto"/>
                    <w:rPr>
                      <w:rFonts w:ascii="Calibri" w:hAnsi="Calibri" w:cs="Calibri"/>
                    </w:rPr>
                  </w:pP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14:paraId="4B45A9D4" w14:textId="77777777" w:rsidR="00E028FB" w:rsidRPr="00BA4B7E" w:rsidRDefault="00E028FB" w:rsidP="00610A08">
                  <w:pPr>
                    <w:spacing w:after="0" w:line="240" w:lineRule="auto"/>
                    <w:rPr>
                      <w:rFonts w:ascii="Calibri" w:hAnsi="Calibri" w:cs="Calibri"/>
                    </w:rPr>
                  </w:pPr>
                  <w:r w:rsidRPr="00BA4B7E">
                    <w:rPr>
                      <w:rFonts w:ascii="Calibri" w:hAnsi="Calibri" w:cs="Calibri"/>
                    </w:rPr>
                    <w:t>-       nonilfenoletoksilatų</w:t>
                  </w:r>
                </w:p>
                <w:p w14:paraId="4A91092D" w14:textId="77777777" w:rsidR="00E028FB" w:rsidRPr="00BA4B7E" w:rsidRDefault="00E028FB" w:rsidP="00610A08">
                  <w:pPr>
                    <w:spacing w:after="0" w:line="240" w:lineRule="auto"/>
                    <w:rPr>
                      <w:rFonts w:ascii="Calibri" w:hAnsi="Calibri" w:cs="Calibri"/>
                    </w:rPr>
                  </w:pPr>
                  <w:r w:rsidRPr="00BA4B7E">
                    <w:rPr>
                      <w:rFonts w:ascii="Calibri" w:hAnsi="Calibri" w:cs="Calibri"/>
                    </w:rPr>
                    <w:t>-       oktilfenolio etoksilatų</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919D10D" w14:textId="77777777" w:rsidR="00E028FB" w:rsidRPr="00BA4B7E" w:rsidRDefault="00E028FB" w:rsidP="00610A08">
                  <w:pPr>
                    <w:spacing w:after="0" w:line="240" w:lineRule="auto"/>
                    <w:rPr>
                      <w:rFonts w:ascii="Calibri" w:hAnsi="Calibri" w:cs="Calibri"/>
                    </w:rPr>
                  </w:pPr>
                  <w:r w:rsidRPr="00BA4B7E">
                    <w:rPr>
                      <w:rFonts w:ascii="Calibri" w:hAnsi="Calibri" w:cs="Calibri"/>
                    </w:rPr>
                    <w:t>Bendras kiekis  &lt; 100 mg/kg</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E75A110" w14:textId="77777777" w:rsidR="00E028FB" w:rsidRPr="00BA4B7E" w:rsidRDefault="00E028FB" w:rsidP="00610A08">
                  <w:pPr>
                    <w:spacing w:after="0" w:line="240" w:lineRule="auto"/>
                    <w:rPr>
                      <w:rFonts w:ascii="Calibri" w:hAnsi="Calibri" w:cs="Calibri"/>
                    </w:rPr>
                  </w:pPr>
                  <w:r w:rsidRPr="00BA4B7E">
                    <w:rPr>
                      <w:rFonts w:ascii="Calibri" w:hAnsi="Calibri" w:cs="Calibri"/>
                    </w:rPr>
                    <w:t>ISO 18254-1 arba ISO 18254-2, arba lygiavertis bandymo metodas</w:t>
                  </w:r>
                </w:p>
              </w:tc>
            </w:tr>
            <w:tr w:rsidR="00E028FB" w:rsidRPr="00BA4B7E" w14:paraId="078BE0CF" w14:textId="77777777" w:rsidTr="00E028FB">
              <w:tc>
                <w:tcPr>
                  <w:tcW w:w="24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14CB1" w14:textId="77777777" w:rsidR="00E028FB" w:rsidRPr="00BA4B7E" w:rsidRDefault="00E028FB" w:rsidP="00610A08">
                  <w:pPr>
                    <w:spacing w:after="0" w:line="240" w:lineRule="auto"/>
                    <w:rPr>
                      <w:rFonts w:ascii="Calibri" w:hAnsi="Calibri" w:cs="Calibri"/>
                    </w:rPr>
                  </w:pPr>
                  <w:r w:rsidRPr="00BA4B7E">
                    <w:rPr>
                      <w:rFonts w:ascii="Calibri" w:hAnsi="Calibri" w:cs="Calibri"/>
                    </w:rPr>
                    <w:t>2.     Dangos, laminatai ir membranos</w:t>
                  </w:r>
                </w:p>
                <w:p w14:paraId="32A7E942" w14:textId="77777777" w:rsidR="00E028FB" w:rsidRPr="00BA4B7E" w:rsidRDefault="00E028FB" w:rsidP="00610A08">
                  <w:pPr>
                    <w:spacing w:after="0" w:line="240" w:lineRule="auto"/>
                    <w:rPr>
                      <w:rFonts w:ascii="Calibri" w:hAnsi="Calibri" w:cs="Calibri"/>
                    </w:rPr>
                  </w:pPr>
                  <w:r w:rsidRPr="00BA4B7E">
                    <w:rPr>
                      <w:rFonts w:ascii="Calibri" w:hAnsi="Calibri" w:cs="Calibri"/>
                    </w:rPr>
                    <w:t> </w:t>
                  </w:r>
                </w:p>
                <w:p w14:paraId="6EAC6356" w14:textId="77777777" w:rsidR="00E028FB" w:rsidRPr="00BA4B7E" w:rsidRDefault="00E028FB" w:rsidP="00610A08">
                  <w:pPr>
                    <w:spacing w:after="0" w:line="240" w:lineRule="auto"/>
                    <w:rPr>
                      <w:rFonts w:ascii="Calibri" w:hAnsi="Calibri" w:cs="Calibri"/>
                    </w:rPr>
                  </w:pPr>
                  <w:r w:rsidRPr="00BA4B7E">
                    <w:rPr>
                      <w:rFonts w:ascii="Calibri" w:hAnsi="Calibri" w:cs="Calibri"/>
                      <w:i/>
                      <w:iCs/>
                    </w:rPr>
                    <w:t>Taikymo sritis:</w:t>
                  </w:r>
                </w:p>
                <w:p w14:paraId="666BDCB1" w14:textId="77777777" w:rsidR="00E028FB" w:rsidRPr="00BA4B7E" w:rsidRDefault="00E028FB" w:rsidP="00610A08">
                  <w:pPr>
                    <w:spacing w:after="0" w:line="240" w:lineRule="auto"/>
                    <w:rPr>
                      <w:rFonts w:ascii="Calibri" w:hAnsi="Calibri" w:cs="Calibri"/>
                    </w:rPr>
                  </w:pPr>
                  <w:r w:rsidRPr="00BA4B7E">
                    <w:rPr>
                      <w:rFonts w:ascii="Calibri" w:hAnsi="Calibri" w:cs="Calibri"/>
                    </w:rPr>
                    <w:t>jei integruota į tekstilės pluoštų struktūrą</w:t>
                  </w:r>
                </w:p>
              </w:tc>
              <w:tc>
                <w:tcPr>
                  <w:tcW w:w="4207" w:type="dxa"/>
                  <w:tcBorders>
                    <w:top w:val="nil"/>
                    <w:left w:val="nil"/>
                    <w:bottom w:val="single" w:sz="8" w:space="0" w:color="auto"/>
                    <w:right w:val="single" w:sz="8" w:space="0" w:color="auto"/>
                  </w:tcBorders>
                  <w:tcMar>
                    <w:top w:w="0" w:type="dxa"/>
                    <w:left w:w="108" w:type="dxa"/>
                    <w:bottom w:w="0" w:type="dxa"/>
                    <w:right w:w="108" w:type="dxa"/>
                  </w:tcMar>
                  <w:hideMark/>
                </w:tcPr>
                <w:p w14:paraId="52FE5548" w14:textId="77777777" w:rsidR="00E028FB" w:rsidRPr="00BA4B7E" w:rsidRDefault="00E028FB" w:rsidP="00610A08">
                  <w:pPr>
                    <w:spacing w:after="0" w:line="240" w:lineRule="auto"/>
                    <w:rPr>
                      <w:rFonts w:ascii="Calibri" w:hAnsi="Calibri" w:cs="Calibri"/>
                    </w:rPr>
                  </w:pPr>
                  <w:r w:rsidRPr="00BA4B7E">
                    <w:rPr>
                      <w:rFonts w:ascii="Calibri" w:hAnsi="Calibri" w:cs="Calibri"/>
                    </w:rPr>
                    <w:t>Dangos, plastizolio raštų, laminatų, membranų ir plastiko priedų sudėtyje negali būti šių ftalatų:</w:t>
                  </w:r>
                </w:p>
                <w:p w14:paraId="021A82FA" w14:textId="77777777" w:rsidR="00E028FB" w:rsidRPr="00BA4B7E" w:rsidRDefault="00E028FB" w:rsidP="00610A08">
                  <w:pPr>
                    <w:spacing w:after="0" w:line="240" w:lineRule="auto"/>
                    <w:rPr>
                      <w:rFonts w:ascii="Calibri" w:hAnsi="Calibri" w:cs="Calibri"/>
                    </w:rPr>
                  </w:pPr>
                  <w:r w:rsidRPr="00BA4B7E">
                    <w:rPr>
                      <w:rFonts w:ascii="Calibri" w:hAnsi="Calibri" w:cs="Calibri"/>
                    </w:rPr>
                    <w:t>-       DEHP (bis-(etiheksil)ftalato)</w:t>
                  </w:r>
                </w:p>
                <w:p w14:paraId="4E1F5FCD" w14:textId="77777777" w:rsidR="00E028FB" w:rsidRPr="00BA4B7E" w:rsidRDefault="00E028FB" w:rsidP="00610A08">
                  <w:pPr>
                    <w:spacing w:after="0" w:line="240" w:lineRule="auto"/>
                    <w:rPr>
                      <w:rFonts w:ascii="Calibri" w:hAnsi="Calibri" w:cs="Calibri"/>
                    </w:rPr>
                  </w:pPr>
                  <w:r w:rsidRPr="00BA4B7E">
                    <w:rPr>
                      <w:rFonts w:ascii="Calibri" w:hAnsi="Calibri" w:cs="Calibri"/>
                    </w:rPr>
                    <w:t>-       BBP (butilbenzilftalato)</w:t>
                  </w:r>
                </w:p>
                <w:p w14:paraId="24AB110C" w14:textId="77777777" w:rsidR="00E028FB" w:rsidRPr="00BA4B7E" w:rsidRDefault="00E028FB" w:rsidP="00610A08">
                  <w:pPr>
                    <w:spacing w:after="0" w:line="240" w:lineRule="auto"/>
                    <w:rPr>
                      <w:rFonts w:ascii="Calibri" w:hAnsi="Calibri" w:cs="Calibri"/>
                    </w:rPr>
                  </w:pPr>
                  <w:r w:rsidRPr="00BA4B7E">
                    <w:rPr>
                      <w:rFonts w:ascii="Calibri" w:hAnsi="Calibri" w:cs="Calibri"/>
                    </w:rPr>
                    <w:t>-       DBP (dibutilftalato)</w:t>
                  </w:r>
                </w:p>
                <w:p w14:paraId="51B9AE1C" w14:textId="77777777" w:rsidR="00E028FB" w:rsidRPr="00BA4B7E" w:rsidRDefault="00E028FB" w:rsidP="00610A08">
                  <w:pPr>
                    <w:spacing w:after="0" w:line="240" w:lineRule="auto"/>
                    <w:rPr>
                      <w:rFonts w:ascii="Calibri" w:hAnsi="Calibri" w:cs="Calibri"/>
                    </w:rPr>
                  </w:pPr>
                  <w:r w:rsidRPr="00BA4B7E">
                    <w:rPr>
                      <w:rFonts w:ascii="Calibri" w:hAnsi="Calibri" w:cs="Calibri"/>
                    </w:rPr>
                    <w:t>-       DMEP (bis-2-metoksietilftalato)</w:t>
                  </w:r>
                </w:p>
                <w:p w14:paraId="5B593D37" w14:textId="77777777" w:rsidR="00E028FB" w:rsidRPr="00BA4B7E" w:rsidRDefault="00E028FB" w:rsidP="00610A08">
                  <w:pPr>
                    <w:spacing w:after="0" w:line="240" w:lineRule="auto"/>
                    <w:rPr>
                      <w:rFonts w:ascii="Calibri" w:hAnsi="Calibri" w:cs="Calibri"/>
                    </w:rPr>
                  </w:pPr>
                  <w:r w:rsidRPr="00BA4B7E">
                    <w:rPr>
                      <w:rFonts w:ascii="Calibri" w:hAnsi="Calibri" w:cs="Calibri"/>
                    </w:rPr>
                    <w:t>-       DIBP (diizobutilftalato)</w:t>
                  </w:r>
                </w:p>
                <w:p w14:paraId="098E470B" w14:textId="77777777" w:rsidR="00E028FB" w:rsidRPr="00BA4B7E" w:rsidRDefault="00E028FB" w:rsidP="00610A08">
                  <w:pPr>
                    <w:spacing w:after="0" w:line="240" w:lineRule="auto"/>
                    <w:rPr>
                      <w:rFonts w:ascii="Calibri" w:hAnsi="Calibri" w:cs="Calibri"/>
                    </w:rPr>
                  </w:pPr>
                  <w:r w:rsidRPr="00BA4B7E">
                    <w:rPr>
                      <w:rFonts w:ascii="Calibri" w:hAnsi="Calibri" w:cs="Calibri"/>
                    </w:rPr>
                    <w:t>-       DIHP (Di-C6-8 šakotųjų alkiftalatų)</w:t>
                  </w:r>
                </w:p>
                <w:p w14:paraId="32481F3A" w14:textId="77777777" w:rsidR="00E028FB" w:rsidRPr="00BA4B7E" w:rsidRDefault="00E028FB" w:rsidP="00610A08">
                  <w:pPr>
                    <w:spacing w:after="0" w:line="240" w:lineRule="auto"/>
                    <w:rPr>
                      <w:rFonts w:ascii="Calibri" w:hAnsi="Calibri" w:cs="Calibri"/>
                    </w:rPr>
                  </w:pPr>
                  <w:r w:rsidRPr="00BA4B7E">
                    <w:rPr>
                      <w:rFonts w:ascii="Calibri" w:hAnsi="Calibri" w:cs="Calibri"/>
                    </w:rPr>
                    <w:t>-       DHNUP (Di-C7-11 šakotųjų alkilftalatų)</w:t>
                  </w:r>
                </w:p>
                <w:p w14:paraId="13E2D0AF" w14:textId="77777777" w:rsidR="00E028FB" w:rsidRPr="00BA4B7E" w:rsidRDefault="00E028FB" w:rsidP="00610A08">
                  <w:pPr>
                    <w:spacing w:after="0" w:line="240" w:lineRule="auto"/>
                    <w:rPr>
                      <w:rFonts w:ascii="Calibri" w:hAnsi="Calibri" w:cs="Calibri"/>
                    </w:rPr>
                  </w:pPr>
                  <w:r w:rsidRPr="00BA4B7E">
                    <w:rPr>
                      <w:rFonts w:ascii="Calibri" w:hAnsi="Calibri" w:cs="Calibri"/>
                    </w:rPr>
                    <w:t>-       DHP (di-n-heksilftalatų)</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6C9087" w14:textId="77777777" w:rsidR="00E028FB" w:rsidRPr="00BA4B7E" w:rsidRDefault="00E028FB" w:rsidP="00610A08">
                  <w:pPr>
                    <w:spacing w:after="0" w:line="240" w:lineRule="auto"/>
                    <w:rPr>
                      <w:rFonts w:ascii="Calibri" w:hAnsi="Calibri" w:cs="Calibri"/>
                    </w:rPr>
                  </w:pPr>
                  <w:r w:rsidRPr="00BA4B7E">
                    <w:rPr>
                      <w:rFonts w:ascii="Calibri" w:hAnsi="Calibri" w:cs="Calibri"/>
                    </w:rPr>
                    <w:t>Bendras kiekis ne daugiau kaip 0,10 proc. bendro produkto masės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2F18BC6" w14:textId="77777777" w:rsidR="00E028FB" w:rsidRPr="00BA4B7E" w:rsidRDefault="00E028FB" w:rsidP="00610A08">
                  <w:pPr>
                    <w:spacing w:after="0" w:line="240" w:lineRule="auto"/>
                    <w:rPr>
                      <w:rFonts w:ascii="Calibri" w:hAnsi="Calibri" w:cs="Calibri"/>
                    </w:rPr>
                  </w:pPr>
                  <w:r w:rsidRPr="00BA4B7E">
                    <w:rPr>
                      <w:rFonts w:ascii="Calibri" w:hAnsi="Calibri" w:cs="Calibri"/>
                    </w:rPr>
                    <w:t>LST EN ISO 14389 arba lygiavertis bandymo metodas.</w:t>
                  </w:r>
                </w:p>
              </w:tc>
            </w:tr>
          </w:tbl>
          <w:p w14:paraId="1C3C0952" w14:textId="77777777" w:rsidR="00E028FB" w:rsidRPr="00BA4B7E" w:rsidRDefault="00E028FB" w:rsidP="00610A08">
            <w:pPr>
              <w:rPr>
                <w:rFonts w:ascii="Calibri" w:hAnsi="Calibri" w:cs="Calibri"/>
              </w:rPr>
            </w:pPr>
          </w:p>
        </w:tc>
        <w:tc>
          <w:tcPr>
            <w:tcW w:w="4367" w:type="dxa"/>
          </w:tcPr>
          <w:p w14:paraId="463E4806" w14:textId="77777777" w:rsidR="00E028FB" w:rsidRPr="00BA4B7E" w:rsidRDefault="00E028FB" w:rsidP="00610A08">
            <w:pPr>
              <w:rPr>
                <w:rFonts w:ascii="Calibri" w:hAnsi="Calibri" w:cs="Calibri"/>
              </w:rPr>
            </w:pPr>
            <w:r w:rsidRPr="00BA4B7E">
              <w:rPr>
                <w:rFonts w:ascii="Calibri" w:hAnsi="Calibri" w:cs="Calibri"/>
              </w:rPr>
              <w:lastRenderedPageBreak/>
              <w:t xml:space="preserve">a) Bandymų ataskaita arba b) pripažintos įstaigos arba paskelbtosios (notifikuotos) institucijos atlikto bandymo protokolas, arba c) EU Ecolabel arba kitas I tipo ekologinis ženklas, atitinkantis standartą LST EN ISO 14024 „Aplinkosauginiai ženklai ir </w:t>
            </w:r>
            <w:r w:rsidRPr="00BA4B7E">
              <w:rPr>
                <w:rFonts w:ascii="Calibri" w:hAnsi="Calibri" w:cs="Calibri"/>
              </w:rPr>
              <w:lastRenderedPageBreak/>
              <w:t>aplinkosauginės deklaracijos. I tipo aplinkosauginis ženklinimas. Principai ir procedūros“, arba d) OEKO-TEX® STANDARD 100 sertifikatas, arba e) kiti lygiaverčiai įrodymai.</w:t>
            </w:r>
          </w:p>
        </w:tc>
      </w:tr>
      <w:tr w:rsidR="00E028FB" w:rsidRPr="00BA4B7E" w14:paraId="0724C5CA" w14:textId="77777777" w:rsidTr="001276C0">
        <w:tc>
          <w:tcPr>
            <w:tcW w:w="11021" w:type="dxa"/>
          </w:tcPr>
          <w:p w14:paraId="55C4308E" w14:textId="37579E13" w:rsidR="00E028FB" w:rsidRPr="00BA4B7E" w:rsidRDefault="00E028FB" w:rsidP="00610A08">
            <w:pPr>
              <w:rPr>
                <w:rFonts w:ascii="Calibri" w:hAnsi="Calibri" w:cs="Calibri"/>
              </w:rPr>
            </w:pPr>
            <w:r w:rsidRPr="00BA4B7E">
              <w:rPr>
                <w:rFonts w:ascii="Calibri" w:hAnsi="Calibri" w:cs="Calibri"/>
              </w:rPr>
              <w:lastRenderedPageBreak/>
              <w:t xml:space="preserve">2. Minimalūs aplinkos apsaugos kriterijai taikomi </w:t>
            </w:r>
            <w:r w:rsidRPr="00BA4B7E">
              <w:rPr>
                <w:rFonts w:ascii="Calibri" w:hAnsi="Calibri" w:cs="Calibri"/>
                <w:b/>
                <w:bCs/>
              </w:rPr>
              <w:t>tekstilės gaminiams, kuriuose</w:t>
            </w:r>
            <w:r w:rsidRPr="00BA4B7E">
              <w:rPr>
                <w:rFonts w:ascii="Calibri" w:hAnsi="Calibri" w:cs="Calibri"/>
              </w:rPr>
              <w:t xml:space="preserve"> naudojamas </w:t>
            </w:r>
            <w:r w:rsidRPr="00BA4B7E">
              <w:rPr>
                <w:rFonts w:ascii="Calibri" w:hAnsi="Calibri" w:cs="Calibri"/>
                <w:b/>
                <w:bCs/>
              </w:rPr>
              <w:t>poliesterio pluoštas</w:t>
            </w:r>
            <w:r w:rsidRPr="00BA4B7E">
              <w:rPr>
                <w:rFonts w:ascii="Calibri" w:hAnsi="Calibri" w:cs="Calibri"/>
              </w:rPr>
              <w:t xml:space="preserve"> turi būti 100 proc. pagamintas iš perdirbtų atliekų.</w:t>
            </w:r>
          </w:p>
        </w:tc>
        <w:tc>
          <w:tcPr>
            <w:tcW w:w="4367" w:type="dxa"/>
          </w:tcPr>
          <w:p w14:paraId="628799D1" w14:textId="77777777" w:rsidR="00E028FB" w:rsidRPr="00BA4B7E" w:rsidRDefault="00E028FB" w:rsidP="00610A08">
            <w:pPr>
              <w:rPr>
                <w:rFonts w:ascii="Calibri" w:hAnsi="Calibri" w:cs="Calibri"/>
              </w:rPr>
            </w:pPr>
            <w:r w:rsidRPr="00BA4B7E">
              <w:rPr>
                <w:rFonts w:ascii="Calibri" w:hAnsi="Calibri" w:cs="Calibri"/>
              </w:rPr>
              <w:t>a) Dokumentai, pagrindžiantys, kad naudojamas poliesterio pluoštas yra 100 proc. pagamintas iš perdirbtų atliekų (pvz. GRC (angl. Global Recycling Standard) sertifikatas)),  b) žaliavos ar medžiagos įsigijimo dokumentai, arba c) kiti lygiaverčiai įrodymai.</w:t>
            </w:r>
          </w:p>
        </w:tc>
      </w:tr>
    </w:tbl>
    <w:p w14:paraId="5DFE44A2" w14:textId="77777777" w:rsidR="00DC4D65" w:rsidRDefault="00DC4D65" w:rsidP="00E028FB">
      <w:pPr>
        <w:pStyle w:val="Betarp"/>
        <w:rPr>
          <w:rFonts w:asciiTheme="minorHAnsi" w:eastAsiaTheme="minorHAnsi" w:hAnsiTheme="minorHAnsi" w:cstheme="minorHAnsi"/>
          <w:b/>
          <w:sz w:val="22"/>
          <w:szCs w:val="22"/>
          <w:lang w:eastAsia="en-US"/>
        </w:rPr>
      </w:pPr>
      <w:bookmarkStart w:id="3" w:name="part_371260d53358455aa80f41f61163ae07"/>
      <w:bookmarkEnd w:id="2"/>
      <w:bookmarkEnd w:id="3"/>
    </w:p>
    <w:p w14:paraId="071FF79C" w14:textId="549472A0" w:rsidR="00E028FB" w:rsidRPr="00E028FB" w:rsidRDefault="00E028FB" w:rsidP="00E028FB">
      <w:pPr>
        <w:pStyle w:val="Betarp"/>
        <w:rPr>
          <w:rFonts w:asciiTheme="minorHAnsi" w:hAnsiTheme="minorHAnsi" w:cstheme="minorHAnsi"/>
          <w:b/>
          <w:sz w:val="22"/>
          <w:szCs w:val="22"/>
        </w:rPr>
      </w:pPr>
      <w:r w:rsidRPr="00E028FB">
        <w:rPr>
          <w:rFonts w:asciiTheme="minorHAnsi" w:eastAsiaTheme="minorHAnsi" w:hAnsiTheme="minorHAnsi" w:cstheme="minorHAnsi"/>
          <w:b/>
          <w:sz w:val="22"/>
          <w:szCs w:val="22"/>
          <w:lang w:eastAsia="en-US"/>
        </w:rPr>
        <w:t xml:space="preserve">5. </w:t>
      </w:r>
      <w:r w:rsidRPr="00E028FB">
        <w:rPr>
          <w:rFonts w:asciiTheme="minorHAnsi" w:hAnsiTheme="minorHAnsi" w:cstheme="minorHAnsi"/>
          <w:b/>
          <w:sz w:val="22"/>
          <w:szCs w:val="22"/>
        </w:rPr>
        <w:t>Prekių garantinis terminas</w:t>
      </w:r>
    </w:p>
    <w:p w14:paraId="706AC435" w14:textId="2CF50C7D" w:rsidR="00E028FB" w:rsidRPr="00E028FB" w:rsidRDefault="00E028FB" w:rsidP="001276C0">
      <w:pPr>
        <w:suppressAutoHyphens/>
        <w:overflowPunct w:val="0"/>
        <w:autoSpaceDE w:val="0"/>
        <w:spacing w:after="0"/>
        <w:jc w:val="both"/>
        <w:rPr>
          <w:rFonts w:cstheme="minorHAnsi"/>
          <w:b/>
          <w:lang w:eastAsia="zh-CN"/>
        </w:rPr>
      </w:pPr>
      <w:r w:rsidRPr="00E028FB">
        <w:rPr>
          <w:rFonts w:cstheme="minorHAnsi"/>
          <w:lang w:eastAsia="zh-CN"/>
        </w:rPr>
        <w:t xml:space="preserve">5.1. Visoms techninės specifikacijos </w:t>
      </w:r>
      <w:r>
        <w:rPr>
          <w:rFonts w:cstheme="minorHAnsi"/>
          <w:lang w:eastAsia="zh-CN"/>
        </w:rPr>
        <w:t>3</w:t>
      </w:r>
      <w:r w:rsidRPr="00E028FB">
        <w:rPr>
          <w:rFonts w:cstheme="minorHAnsi"/>
          <w:lang w:eastAsia="zh-CN"/>
        </w:rPr>
        <w:t xml:space="preserve"> punkto lentelėje nurodytoms prekėms turi būti suteikiamas </w:t>
      </w:r>
      <w:r w:rsidRPr="00E028FB">
        <w:rPr>
          <w:rFonts w:eastAsia="Calibri" w:cstheme="minorHAnsi"/>
          <w:lang w:eastAsia="zh-CN"/>
        </w:rPr>
        <w:t xml:space="preserve">2 metų </w:t>
      </w:r>
      <w:r w:rsidRPr="00E028FB">
        <w:rPr>
          <w:rFonts w:cstheme="minorHAnsi"/>
          <w:lang w:eastAsia="zh-CN"/>
        </w:rPr>
        <w:t>gamintojo ar tiekėjo</w:t>
      </w:r>
      <w:r w:rsidRPr="00E028FB">
        <w:rPr>
          <w:rFonts w:eastAsia="Calibri" w:cstheme="minorHAnsi"/>
          <w:lang w:eastAsia="zh-CN"/>
        </w:rPr>
        <w:t xml:space="preserve"> garantinis terminas, kuris pradedamas skaičiuoti nuo prekių perdavimo–priėmimo akto pasirašymo dienos.</w:t>
      </w:r>
    </w:p>
    <w:p w14:paraId="4AF6095C" w14:textId="3BA91C66" w:rsidR="00E028FB" w:rsidRPr="00E028FB" w:rsidRDefault="00E028FB" w:rsidP="001276C0">
      <w:pPr>
        <w:suppressAutoHyphens/>
        <w:overflowPunct w:val="0"/>
        <w:autoSpaceDE w:val="0"/>
        <w:spacing w:after="0"/>
        <w:jc w:val="both"/>
        <w:rPr>
          <w:rFonts w:eastAsia="Calibri" w:cstheme="minorHAnsi"/>
          <w:lang w:eastAsia="zh-CN"/>
        </w:rPr>
      </w:pPr>
      <w:r w:rsidRPr="00E028FB">
        <w:rPr>
          <w:rFonts w:eastAsia="Calibri" w:cstheme="minorHAnsi"/>
          <w:b/>
          <w:lang w:eastAsia="zh-CN"/>
        </w:rPr>
        <w:t xml:space="preserve">5.2. Tiekėjas, siekdamas gauti papildomų kokybės balų, gali siūlyti </w:t>
      </w:r>
      <w:r>
        <w:rPr>
          <w:rFonts w:eastAsia="Calibri" w:cstheme="minorHAnsi"/>
          <w:b/>
          <w:lang w:eastAsia="zh-CN"/>
        </w:rPr>
        <w:t xml:space="preserve">visoms </w:t>
      </w:r>
      <w:r w:rsidRPr="00E028FB">
        <w:rPr>
          <w:rFonts w:ascii="Calibri" w:eastAsia="Calibri" w:hAnsi="Calibri" w:cs="Calibri"/>
          <w:b/>
          <w:iCs/>
        </w:rPr>
        <w:t>prekėms</w:t>
      </w:r>
      <w:r w:rsidRPr="00E028FB">
        <w:rPr>
          <w:rFonts w:ascii="Calibri" w:eastAsia="Calibri" w:hAnsi="Calibri"/>
          <w:b/>
          <w:lang w:eastAsia="zh-CN"/>
        </w:rPr>
        <w:t xml:space="preserve"> </w:t>
      </w:r>
      <w:r w:rsidRPr="00E028FB">
        <w:rPr>
          <w:rFonts w:eastAsia="Calibri" w:cstheme="minorHAnsi"/>
          <w:b/>
          <w:lang w:eastAsia="zh-CN"/>
        </w:rPr>
        <w:t>papildomą, t. y. viršijantį prekėms reikalaujamą privalomą 2 metų garantinį terminą</w:t>
      </w:r>
      <w:r w:rsidRPr="00E028FB">
        <w:rPr>
          <w:rFonts w:eastAsia="Calibri" w:cstheme="minorHAnsi"/>
          <w:i/>
          <w:lang w:eastAsia="zh-CN"/>
        </w:rPr>
        <w:t xml:space="preserve">. </w:t>
      </w:r>
      <w:r w:rsidRPr="00E028FB">
        <w:rPr>
          <w:rFonts w:eastAsia="Calibri" w:cstheme="minorHAnsi"/>
          <w:b/>
          <w:lang w:eastAsia="zh-CN"/>
        </w:rPr>
        <w:t xml:space="preserve">Tokiu atveju būtina užpildyti lentelės 3 stulpelį, jame </w:t>
      </w:r>
      <w:r w:rsidRPr="00E028FB">
        <w:rPr>
          <w:rFonts w:eastAsia="Calibri" w:cstheme="minorHAnsi"/>
          <w:b/>
          <w:u w:val="single"/>
          <w:lang w:eastAsia="zh-CN"/>
        </w:rPr>
        <w:t>nurodant konkrečią reikšmę</w:t>
      </w:r>
      <w:r w:rsidRPr="00E05EE0">
        <w:rPr>
          <w:rFonts w:eastAsia="Calibri" w:cstheme="minorHAnsi"/>
          <w:b/>
          <w:lang w:eastAsia="zh-CN"/>
        </w:rPr>
        <w:t>,</w:t>
      </w:r>
      <w:r w:rsidRPr="00E028FB">
        <w:rPr>
          <w:rFonts w:eastAsia="Calibri" w:cstheme="minorHAnsi"/>
          <w:lang w:eastAsia="zh-CN"/>
        </w:rPr>
        <w:t xml:space="preserve"> </w:t>
      </w:r>
      <w:r w:rsidRPr="00E05EE0">
        <w:rPr>
          <w:rFonts w:eastAsia="Calibri" w:cstheme="minorHAnsi"/>
          <w:b/>
          <w:lang w:eastAsia="zh-CN"/>
        </w:rPr>
        <w:t xml:space="preserve">ir </w:t>
      </w:r>
      <w:r w:rsidRPr="00E028FB">
        <w:rPr>
          <w:rFonts w:eastAsia="Calibri" w:cstheme="minorHAnsi"/>
          <w:b/>
          <w:u w:val="single"/>
          <w:lang w:eastAsia="zh-CN"/>
        </w:rPr>
        <w:t>pateikti gamintojo (-ų) ar tiekėjo išduotą suteikiamą papildomą garantinį terminą patvirtinančius dokumentus</w:t>
      </w:r>
      <w:r w:rsidRPr="00E028FB">
        <w:rPr>
          <w:rFonts w:eastAsia="Calibri" w:cstheme="minorHAnsi"/>
          <w:b/>
          <w:lang w:eastAsia="zh-CN"/>
        </w:rPr>
        <w:t xml:space="preserve"> bei pateiktų dokumentų pavadinimus nurodyti lentelės 4 stulpelyje. </w:t>
      </w:r>
      <w:r w:rsidRPr="00E028FB">
        <w:rPr>
          <w:rFonts w:eastAsia="Calibri" w:cstheme="minorHAnsi"/>
          <w:lang w:eastAsia="zh-CN"/>
        </w:rPr>
        <w:t xml:space="preserve">Jei papildomas garantinis terminas suteikiamas </w:t>
      </w:r>
      <w:r w:rsidRPr="00E028FB">
        <w:rPr>
          <w:rFonts w:eastAsia="Calibri" w:cstheme="minorHAnsi"/>
          <w:u w:val="single"/>
          <w:lang w:eastAsia="zh-CN"/>
        </w:rPr>
        <w:t>ne gamintojo (-ų), o tiekėjo,</w:t>
      </w:r>
      <w:r w:rsidRPr="00E028FB">
        <w:rPr>
          <w:rFonts w:eastAsia="Calibri" w:cstheme="minorHAnsi"/>
          <w:b/>
          <w:u w:val="single"/>
          <w:lang w:eastAsia="zh-CN"/>
        </w:rPr>
        <w:t xml:space="preserve"> </w:t>
      </w:r>
      <w:r w:rsidRPr="00E028FB">
        <w:rPr>
          <w:rFonts w:eastAsia="Calibri" w:cstheme="minorHAnsi"/>
          <w:bCs/>
          <w:u w:val="single"/>
          <w:lang w:eastAsia="zh-CN"/>
        </w:rPr>
        <w:t>turi būti pateikiamas</w:t>
      </w:r>
      <w:r w:rsidRPr="00E028FB">
        <w:rPr>
          <w:rFonts w:eastAsia="Calibri" w:cstheme="minorHAnsi"/>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tbl>
      <w:tblPr>
        <w:tblW w:w="5000" w:type="pct"/>
        <w:tblLayout w:type="fixed"/>
        <w:tblLook w:val="0000" w:firstRow="0" w:lastRow="0" w:firstColumn="0" w:lastColumn="0" w:noHBand="0" w:noVBand="0"/>
      </w:tblPr>
      <w:tblGrid>
        <w:gridCol w:w="705"/>
        <w:gridCol w:w="4384"/>
        <w:gridCol w:w="6592"/>
        <w:gridCol w:w="3707"/>
      </w:tblGrid>
      <w:tr w:rsidR="00E028FB" w:rsidRPr="00E028FB" w14:paraId="430B6CD2" w14:textId="77777777" w:rsidTr="00610A08">
        <w:tc>
          <w:tcPr>
            <w:tcW w:w="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D1DBAC" w14:textId="77777777" w:rsidR="00E028FB" w:rsidRPr="00E028FB" w:rsidRDefault="00E028FB" w:rsidP="00610A08">
            <w:pPr>
              <w:suppressAutoHyphens/>
              <w:jc w:val="center"/>
              <w:rPr>
                <w:rFonts w:cstheme="minorHAnsi"/>
                <w:lang w:eastAsia="zh-CN"/>
              </w:rPr>
            </w:pPr>
            <w:r w:rsidRPr="00E028FB">
              <w:rPr>
                <w:rFonts w:eastAsia="Lucida Sans Unicode" w:cstheme="minorHAnsi"/>
                <w:b/>
                <w:bCs/>
                <w:kern w:val="2"/>
                <w:lang w:eastAsia="zh-CN"/>
              </w:rPr>
              <w:lastRenderedPageBreak/>
              <w:t>Eil. Nr.</w:t>
            </w:r>
          </w:p>
        </w:tc>
        <w:tc>
          <w:tcPr>
            <w:tcW w:w="43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E539BE" w14:textId="77777777" w:rsidR="00E028FB" w:rsidRPr="00E028FB" w:rsidRDefault="00E028FB" w:rsidP="00610A08">
            <w:pPr>
              <w:suppressAutoHyphens/>
              <w:spacing w:line="240" w:lineRule="auto"/>
              <w:jc w:val="center"/>
              <w:rPr>
                <w:rFonts w:cstheme="minorHAnsi"/>
                <w:lang w:eastAsia="zh-CN"/>
              </w:rPr>
            </w:pPr>
            <w:r w:rsidRPr="00E028FB">
              <w:rPr>
                <w:rFonts w:cstheme="minorHAnsi"/>
                <w:b/>
                <w:lang w:eastAsia="zh-CN"/>
              </w:rPr>
              <w:t>Reikalavimo pavadinimas</w:t>
            </w:r>
          </w:p>
        </w:tc>
        <w:tc>
          <w:tcPr>
            <w:tcW w:w="6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E4E2DA" w14:textId="77777777" w:rsidR="00E028FB" w:rsidRPr="00E028FB" w:rsidRDefault="00E028FB" w:rsidP="00610A08">
            <w:pPr>
              <w:spacing w:line="240" w:lineRule="auto"/>
              <w:jc w:val="center"/>
              <w:rPr>
                <w:rFonts w:cstheme="minorHAnsi"/>
                <w:lang w:eastAsia="zh-CN"/>
              </w:rPr>
            </w:pPr>
            <w:r w:rsidRPr="00E028FB">
              <w:rPr>
                <w:rFonts w:eastAsia="Calibri" w:cstheme="minorHAnsi"/>
                <w:b/>
              </w:rPr>
              <w:t>Tiekėjo siūloma reikšmė</w:t>
            </w:r>
          </w:p>
          <w:p w14:paraId="07DF7AD9" w14:textId="77777777" w:rsidR="00E028FB" w:rsidRPr="00E028FB" w:rsidRDefault="00E028FB" w:rsidP="00610A08">
            <w:pPr>
              <w:spacing w:line="240" w:lineRule="auto"/>
              <w:jc w:val="center"/>
              <w:rPr>
                <w:rFonts w:cstheme="minorHAnsi"/>
                <w:color w:val="0070C0"/>
                <w:lang w:eastAsia="zh-CN"/>
              </w:rPr>
            </w:pPr>
            <w:r w:rsidRPr="00E028FB">
              <w:rPr>
                <w:rFonts w:eastAsia="Lucida Sans Unicode" w:cstheme="minorHAnsi"/>
                <w:b/>
                <w:color w:val="0070C0"/>
                <w:u w:val="single"/>
                <w:lang w:eastAsia="zh-CN"/>
              </w:rPr>
              <w:t>(PILDO TIEKĖJAS)</w:t>
            </w:r>
          </w:p>
          <w:p w14:paraId="23788C68" w14:textId="77777777" w:rsidR="00E028FB" w:rsidRPr="00E028FB" w:rsidRDefault="00E028FB" w:rsidP="00610A08">
            <w:pPr>
              <w:suppressAutoHyphens/>
              <w:spacing w:line="240" w:lineRule="auto"/>
              <w:jc w:val="center"/>
              <w:rPr>
                <w:rFonts w:eastAsia="Calibri" w:cstheme="minorHAnsi"/>
                <w:b/>
              </w:rPr>
            </w:pP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AF46C0" w14:textId="77777777" w:rsidR="00E028FB" w:rsidRPr="00E028FB" w:rsidRDefault="00E028FB" w:rsidP="00610A08">
            <w:pPr>
              <w:suppressAutoHyphens/>
              <w:spacing w:line="240" w:lineRule="auto"/>
              <w:jc w:val="center"/>
              <w:rPr>
                <w:rFonts w:eastAsia="Calibri" w:cstheme="minorHAnsi"/>
                <w:b/>
              </w:rPr>
            </w:pPr>
            <w:r w:rsidRPr="00E028FB">
              <w:rPr>
                <w:rFonts w:eastAsia="Calibri" w:cstheme="minorHAnsi"/>
                <w:b/>
              </w:rPr>
              <w:t xml:space="preserve">Teikiamo (-ų) dokumento (-ų) failo (-ų) pavadinimas (-ai), kuriame (kuriuose) yra reikalavimą patvirtinanti informacija </w:t>
            </w:r>
          </w:p>
          <w:p w14:paraId="793A0CD6" w14:textId="77777777" w:rsidR="00E028FB" w:rsidRPr="00E028FB" w:rsidRDefault="00E028FB" w:rsidP="00610A08">
            <w:pPr>
              <w:suppressAutoHyphens/>
              <w:spacing w:line="240" w:lineRule="auto"/>
              <w:jc w:val="center"/>
              <w:rPr>
                <w:rFonts w:cstheme="minorHAnsi"/>
                <w:lang w:eastAsia="zh-CN"/>
              </w:rPr>
            </w:pPr>
            <w:r w:rsidRPr="00E028FB">
              <w:rPr>
                <w:rFonts w:eastAsia="Lucida Sans Unicode" w:cstheme="minorHAnsi"/>
                <w:b/>
                <w:color w:val="0070C0"/>
                <w:u w:val="single"/>
                <w:lang w:eastAsia="zh-CN"/>
              </w:rPr>
              <w:t>(PILDO TIEKĖJAS)</w:t>
            </w:r>
          </w:p>
        </w:tc>
      </w:tr>
      <w:tr w:rsidR="00E028FB" w:rsidRPr="00E028FB" w14:paraId="422C8A73" w14:textId="77777777" w:rsidTr="00610A08">
        <w:tc>
          <w:tcPr>
            <w:tcW w:w="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5A9087" w14:textId="77777777" w:rsidR="00E028FB" w:rsidRPr="00E028FB" w:rsidRDefault="00E028FB" w:rsidP="00610A08">
            <w:pPr>
              <w:suppressAutoHyphens/>
              <w:jc w:val="center"/>
              <w:rPr>
                <w:rFonts w:cstheme="minorHAnsi"/>
                <w:lang w:eastAsia="zh-CN"/>
              </w:rPr>
            </w:pPr>
            <w:r w:rsidRPr="00E028FB">
              <w:rPr>
                <w:rFonts w:eastAsia="Lucida Sans Unicode" w:cstheme="minorHAnsi"/>
                <w:b/>
                <w:bCs/>
                <w:i/>
                <w:kern w:val="2"/>
                <w:lang w:eastAsia="zh-CN"/>
              </w:rPr>
              <w:t>1</w:t>
            </w:r>
          </w:p>
        </w:tc>
        <w:tc>
          <w:tcPr>
            <w:tcW w:w="43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675586" w14:textId="77777777" w:rsidR="00E028FB" w:rsidRPr="00E028FB" w:rsidRDefault="00E028FB" w:rsidP="00610A08">
            <w:pPr>
              <w:suppressAutoHyphens/>
              <w:spacing w:line="240" w:lineRule="auto"/>
              <w:jc w:val="center"/>
              <w:rPr>
                <w:rFonts w:cstheme="minorHAnsi"/>
                <w:lang w:eastAsia="zh-CN"/>
              </w:rPr>
            </w:pPr>
            <w:r w:rsidRPr="00E028FB">
              <w:rPr>
                <w:rFonts w:cstheme="minorHAnsi"/>
                <w:b/>
                <w:i/>
                <w:lang w:eastAsia="zh-CN"/>
              </w:rPr>
              <w:t>2</w:t>
            </w:r>
          </w:p>
        </w:tc>
        <w:tc>
          <w:tcPr>
            <w:tcW w:w="6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48BE49" w14:textId="77777777" w:rsidR="00E028FB" w:rsidRPr="00E028FB" w:rsidRDefault="00E028FB" w:rsidP="00610A08">
            <w:pPr>
              <w:suppressAutoHyphens/>
              <w:spacing w:line="240" w:lineRule="auto"/>
              <w:jc w:val="center"/>
              <w:rPr>
                <w:rFonts w:cstheme="minorHAnsi"/>
                <w:lang w:eastAsia="zh-CN"/>
              </w:rPr>
            </w:pPr>
            <w:r w:rsidRPr="00E028FB">
              <w:rPr>
                <w:rFonts w:cstheme="minorHAnsi"/>
                <w:b/>
                <w:i/>
                <w:lang w:eastAsia="zh-CN"/>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B8D0BB" w14:textId="77777777" w:rsidR="00E028FB" w:rsidRPr="00E028FB" w:rsidRDefault="00E028FB" w:rsidP="00610A08">
            <w:pPr>
              <w:suppressAutoHyphens/>
              <w:spacing w:line="240" w:lineRule="auto"/>
              <w:jc w:val="center"/>
              <w:rPr>
                <w:rFonts w:cstheme="minorHAnsi"/>
                <w:lang w:eastAsia="zh-CN"/>
              </w:rPr>
            </w:pPr>
            <w:r w:rsidRPr="00E028FB">
              <w:rPr>
                <w:rFonts w:cstheme="minorHAnsi"/>
                <w:b/>
                <w:i/>
                <w:lang w:eastAsia="zh-CN"/>
              </w:rPr>
              <w:t>4</w:t>
            </w:r>
          </w:p>
        </w:tc>
      </w:tr>
      <w:tr w:rsidR="00E028FB" w:rsidRPr="00E028FB" w14:paraId="0C615CE7" w14:textId="77777777" w:rsidTr="00610A08">
        <w:tc>
          <w:tcPr>
            <w:tcW w:w="700" w:type="dxa"/>
            <w:tcBorders>
              <w:top w:val="single" w:sz="4" w:space="0" w:color="000000"/>
              <w:left w:val="single" w:sz="4" w:space="0" w:color="000000"/>
              <w:bottom w:val="single" w:sz="4" w:space="0" w:color="000000"/>
              <w:right w:val="single" w:sz="4" w:space="0" w:color="000000"/>
            </w:tcBorders>
            <w:shd w:val="clear" w:color="auto" w:fill="auto"/>
          </w:tcPr>
          <w:p w14:paraId="41C822A3" w14:textId="77777777" w:rsidR="00E028FB" w:rsidRPr="00E028FB" w:rsidRDefault="00E028FB" w:rsidP="00610A08">
            <w:pPr>
              <w:suppressAutoHyphens/>
              <w:spacing w:line="240" w:lineRule="auto"/>
              <w:rPr>
                <w:rFonts w:cstheme="minorHAnsi"/>
                <w:lang w:eastAsia="zh-CN"/>
              </w:rPr>
            </w:pPr>
            <w:r w:rsidRPr="00E028FB">
              <w:rPr>
                <w:rFonts w:cstheme="minorHAnsi"/>
                <w:lang w:eastAsia="zh-CN"/>
              </w:rPr>
              <w:t xml:space="preserve">1.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14:paraId="35E59E48" w14:textId="66A318BE" w:rsidR="00E028FB" w:rsidRPr="00E028FB" w:rsidRDefault="00E028FB" w:rsidP="00610A08">
            <w:pPr>
              <w:suppressAutoHyphens/>
              <w:spacing w:line="240" w:lineRule="auto"/>
              <w:jc w:val="both"/>
              <w:rPr>
                <w:rFonts w:cstheme="minorHAnsi"/>
                <w:lang w:eastAsia="zh-CN"/>
              </w:rPr>
            </w:pPr>
            <w:r>
              <w:rPr>
                <w:rFonts w:ascii="Calibri" w:eastAsia="Calibri" w:hAnsi="Calibri"/>
                <w:lang w:eastAsia="zh-CN"/>
              </w:rPr>
              <w:t>Visoms p</w:t>
            </w:r>
            <w:r w:rsidRPr="00E028FB">
              <w:rPr>
                <w:rFonts w:eastAsia="Calibri" w:cstheme="minorHAnsi"/>
                <w:lang w:eastAsia="zh-CN"/>
              </w:rPr>
              <w:t xml:space="preserve">rekėms </w:t>
            </w:r>
            <w:r w:rsidRPr="00E028FB">
              <w:rPr>
                <w:rFonts w:cstheme="minorHAnsi"/>
                <w:lang w:eastAsia="zh-CN"/>
              </w:rPr>
              <w:t xml:space="preserve">gamintojo ar tiekėjo suteikiamas </w:t>
            </w:r>
            <w:r w:rsidRPr="00E028FB">
              <w:rPr>
                <w:rFonts w:eastAsia="Calibri" w:cstheme="minorHAnsi"/>
                <w:b/>
                <w:bCs/>
                <w:u w:val="single"/>
                <w:lang w:eastAsia="zh-CN"/>
              </w:rPr>
              <w:t xml:space="preserve">papildomas </w:t>
            </w:r>
            <w:r w:rsidRPr="00E028FB">
              <w:rPr>
                <w:rFonts w:eastAsia="Calibri" w:cstheme="minorHAnsi"/>
                <w:u w:val="single"/>
                <w:lang w:eastAsia="zh-CN"/>
              </w:rPr>
              <w:t>(viršijantis privalomą 2 metų garantinį terminą)</w:t>
            </w:r>
            <w:r w:rsidRPr="00E028FB">
              <w:rPr>
                <w:rFonts w:eastAsia="Calibri" w:cstheme="minorHAnsi"/>
                <w:b/>
                <w:bCs/>
                <w:lang w:eastAsia="zh-CN"/>
              </w:rPr>
              <w:t xml:space="preserve"> </w:t>
            </w:r>
            <w:r w:rsidRPr="001B39E7">
              <w:rPr>
                <w:rFonts w:eastAsia="Calibri" w:cstheme="minorHAnsi"/>
                <w:color w:val="0070C0"/>
                <w:lang w:eastAsia="zh-CN"/>
              </w:rPr>
              <w:t xml:space="preserve">garantinis </w:t>
            </w:r>
            <w:r w:rsidRPr="00E028FB">
              <w:rPr>
                <w:rFonts w:eastAsia="Calibri" w:cstheme="minorHAnsi"/>
                <w:color w:val="0070C0"/>
                <w:lang w:eastAsia="zh-CN"/>
              </w:rPr>
              <w:t xml:space="preserve">terminas </w:t>
            </w:r>
            <w:r w:rsidRPr="00E028FB">
              <w:rPr>
                <w:rFonts w:eastAsia="Calibri" w:cstheme="minorHAnsi"/>
                <w:i/>
                <w:iCs/>
                <w:color w:val="0070C0"/>
                <w:lang w:eastAsia="zh-CN"/>
              </w:rPr>
              <w:t>(jei siūlomas)</w:t>
            </w: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14:paraId="44F60C8B" w14:textId="77777777" w:rsidR="00E028FB" w:rsidRPr="00E028FB" w:rsidRDefault="00E028FB" w:rsidP="00610A08">
            <w:pPr>
              <w:spacing w:line="240" w:lineRule="auto"/>
              <w:jc w:val="both"/>
              <w:rPr>
                <w:rFonts w:cstheme="minorHAnsi"/>
                <w:lang w:eastAsia="zh-CN"/>
              </w:rPr>
            </w:pPr>
            <w:r w:rsidRPr="00E028FB">
              <w:rPr>
                <w:rFonts w:cstheme="minorHAnsi"/>
                <w:lang w:eastAsia="zh-CN"/>
              </w:rPr>
              <w:t xml:space="preserve">Suteikiamas </w:t>
            </w:r>
            <w:r w:rsidRPr="00E028FB">
              <w:rPr>
                <w:rFonts w:cstheme="minorHAnsi"/>
                <w:b/>
                <w:bCs/>
                <w:lang w:eastAsia="zh-CN"/>
              </w:rPr>
              <w:t>papildomas</w:t>
            </w:r>
            <w:r w:rsidRPr="00E028FB">
              <w:rPr>
                <w:rFonts w:cstheme="minorHAnsi"/>
                <w:lang w:eastAsia="zh-CN"/>
              </w:rPr>
              <w:t xml:space="preserve"> (viršijantis privalomą 2 metų garantinį terminą) garantinis terminas </w:t>
            </w:r>
            <w:r w:rsidRPr="00E028FB">
              <w:rPr>
                <w:rFonts w:cstheme="minorHAnsi"/>
                <w:i/>
                <w:color w:val="0070C0"/>
                <w:lang w:eastAsia="zh-CN"/>
              </w:rPr>
              <w:t xml:space="preserve">(įrašyti konkretų </w:t>
            </w:r>
            <w:r w:rsidRPr="00E028FB">
              <w:rPr>
                <w:rFonts w:cstheme="minorHAnsi"/>
                <w:b/>
                <w:bCs/>
                <w:i/>
                <w:color w:val="0070C0"/>
                <w:u w:val="single"/>
                <w:lang w:eastAsia="zh-CN"/>
              </w:rPr>
              <w:t>tik papildomą</w:t>
            </w:r>
            <w:r w:rsidRPr="00E028FB">
              <w:rPr>
                <w:rFonts w:cstheme="minorHAnsi"/>
                <w:i/>
                <w:color w:val="0070C0"/>
                <w:lang w:eastAsia="zh-CN"/>
              </w:rPr>
              <w:t xml:space="preserve"> garantinį terminą, tuo atveju jei jis siūlomas):</w:t>
            </w:r>
            <w:r w:rsidRPr="00E028FB">
              <w:rPr>
                <w:rFonts w:cstheme="minorHAnsi"/>
                <w:color w:val="0070C0"/>
                <w:lang w:eastAsia="zh-CN"/>
              </w:rPr>
              <w:t xml:space="preserve"> </w:t>
            </w:r>
            <w:r w:rsidRPr="00E028FB">
              <w:rPr>
                <w:rFonts w:cstheme="minorHAnsi"/>
                <w:lang w:eastAsia="zh-CN"/>
              </w:rPr>
              <w:t>..... metai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E4C08EA" w14:textId="77777777" w:rsidR="00E028FB" w:rsidRPr="00E028FB" w:rsidRDefault="00E028FB" w:rsidP="00610A08">
            <w:pPr>
              <w:spacing w:line="240" w:lineRule="auto"/>
              <w:jc w:val="center"/>
              <w:rPr>
                <w:rFonts w:eastAsia="Calibri" w:cstheme="minorHAnsi"/>
                <w:color w:val="4472C4"/>
                <w:vertAlign w:val="subscript"/>
              </w:rPr>
            </w:pPr>
          </w:p>
          <w:p w14:paraId="35FEB95F" w14:textId="77777777" w:rsidR="00E028FB" w:rsidRPr="00E028FB" w:rsidRDefault="00E028FB" w:rsidP="00610A08">
            <w:pPr>
              <w:spacing w:after="0" w:line="240" w:lineRule="auto"/>
              <w:jc w:val="center"/>
              <w:rPr>
                <w:rFonts w:eastAsia="Calibri" w:cstheme="minorHAnsi"/>
                <w:color w:val="4472C4"/>
                <w:vertAlign w:val="subscript"/>
              </w:rPr>
            </w:pPr>
            <w:r w:rsidRPr="00E028FB">
              <w:rPr>
                <w:rFonts w:eastAsia="Calibri" w:cstheme="minorHAnsi"/>
                <w:color w:val="4472C4"/>
                <w:vertAlign w:val="subscript"/>
              </w:rPr>
              <w:t>..................................................</w:t>
            </w:r>
          </w:p>
          <w:p w14:paraId="081A4C7A" w14:textId="77777777" w:rsidR="00E028FB" w:rsidRPr="00E028FB" w:rsidRDefault="00E028FB" w:rsidP="00610A08">
            <w:pPr>
              <w:spacing w:after="0" w:line="240" w:lineRule="auto"/>
              <w:jc w:val="center"/>
              <w:rPr>
                <w:rFonts w:cstheme="minorHAnsi"/>
                <w:lang w:eastAsia="zh-CN"/>
              </w:rPr>
            </w:pPr>
            <w:r w:rsidRPr="00E028FB">
              <w:rPr>
                <w:rFonts w:eastAsia="Calibri" w:cstheme="minorHAnsi"/>
                <w:color w:val="4472C4"/>
                <w:vertAlign w:val="subscript"/>
              </w:rPr>
              <w:t>(</w:t>
            </w:r>
            <w:r w:rsidRPr="00E028FB">
              <w:rPr>
                <w:rFonts w:eastAsia="Calibri" w:cstheme="minorHAnsi"/>
                <w:i/>
                <w:color w:val="0070C0"/>
                <w:vertAlign w:val="subscript"/>
              </w:rPr>
              <w:t>įrašyti</w:t>
            </w:r>
            <w:r w:rsidRPr="00E028FB">
              <w:rPr>
                <w:rFonts w:eastAsia="Calibri" w:cstheme="minorHAnsi"/>
                <w:color w:val="0070C0"/>
                <w:vertAlign w:val="subscript"/>
              </w:rPr>
              <w:t>)</w:t>
            </w:r>
          </w:p>
          <w:p w14:paraId="73F4AB6D" w14:textId="77777777" w:rsidR="00E028FB" w:rsidRPr="00E028FB" w:rsidRDefault="00E028FB" w:rsidP="00610A08">
            <w:pPr>
              <w:spacing w:line="240" w:lineRule="auto"/>
              <w:jc w:val="center"/>
              <w:rPr>
                <w:rFonts w:cstheme="minorHAnsi"/>
                <w:lang w:eastAsia="zh-CN"/>
              </w:rPr>
            </w:pPr>
          </w:p>
        </w:tc>
      </w:tr>
    </w:tbl>
    <w:p w14:paraId="0E35B767" w14:textId="77777777" w:rsidR="00E028FB" w:rsidRPr="00E028FB" w:rsidRDefault="00E028FB" w:rsidP="00E028FB">
      <w:pPr>
        <w:pStyle w:val="Betarp"/>
        <w:rPr>
          <w:rFonts w:asciiTheme="minorHAnsi" w:hAnsiTheme="minorHAnsi" w:cstheme="minorHAnsi"/>
          <w:sz w:val="22"/>
          <w:szCs w:val="22"/>
        </w:rPr>
      </w:pPr>
    </w:p>
    <w:p w14:paraId="3DC9A7B6" w14:textId="7D1C43A5" w:rsidR="00E028FB" w:rsidRDefault="00E028FB" w:rsidP="001276C0">
      <w:pPr>
        <w:pStyle w:val="Betarp"/>
        <w:spacing w:line="259" w:lineRule="auto"/>
        <w:jc w:val="both"/>
        <w:rPr>
          <w:rFonts w:asciiTheme="minorHAnsi" w:hAnsiTheme="minorHAnsi" w:cstheme="minorHAnsi"/>
          <w:sz w:val="22"/>
          <w:szCs w:val="22"/>
        </w:rPr>
      </w:pPr>
      <w:r w:rsidRPr="00E028FB">
        <w:rPr>
          <w:rFonts w:asciiTheme="minorHAnsi" w:hAnsiTheme="minorHAnsi" w:cstheme="minorHAnsi"/>
          <w:sz w:val="22"/>
          <w:szCs w:val="22"/>
        </w:rPr>
        <w:t xml:space="preserve">Pateikdamas šią užpildytą techninę specifikaciją </w:t>
      </w:r>
      <w:r w:rsidR="009C341B">
        <w:rPr>
          <w:rFonts w:asciiTheme="minorHAnsi" w:hAnsiTheme="minorHAnsi" w:cstheme="minorHAnsi"/>
          <w:sz w:val="22"/>
          <w:szCs w:val="22"/>
        </w:rPr>
        <w:t>T</w:t>
      </w:r>
      <w:r w:rsidRPr="00E028FB">
        <w:rPr>
          <w:rFonts w:asciiTheme="minorHAnsi" w:hAnsiTheme="minorHAnsi" w:cstheme="minorHAnsi"/>
          <w:sz w:val="22"/>
          <w:szCs w:val="22"/>
        </w:rPr>
        <w:t xml:space="preserve">iekėjas patvirtina (deklaruoja), kad siūlomos prekės atitinka joje nustatytus reikalavimus. Tiekėjas patvirtina, kad siūlomos prekės bus pristatytos ir </w:t>
      </w:r>
      <w:r>
        <w:rPr>
          <w:rFonts w:asciiTheme="minorHAnsi" w:hAnsiTheme="minorHAnsi" w:cstheme="minorHAnsi"/>
          <w:sz w:val="22"/>
          <w:szCs w:val="22"/>
        </w:rPr>
        <w:t>sumontuotos</w:t>
      </w:r>
      <w:r w:rsidRPr="00E028FB">
        <w:rPr>
          <w:rFonts w:asciiTheme="minorHAnsi" w:hAnsiTheme="minorHAnsi" w:cstheme="minorHAnsi"/>
          <w:sz w:val="22"/>
          <w:szCs w:val="22"/>
        </w:rPr>
        <w:t xml:space="preserve"> pagal techninės specifikacijos ir pasiūlymo reikalavimus, bei deklaruoja, kad techninėje specifikacijoje nurodyta informacija yra teisinga.</w:t>
      </w:r>
    </w:p>
    <w:p w14:paraId="73F344F2" w14:textId="77777777" w:rsidR="001276C0" w:rsidRPr="00E028FB" w:rsidRDefault="001276C0" w:rsidP="00E028FB">
      <w:pPr>
        <w:pStyle w:val="Betarp"/>
        <w:jc w:val="both"/>
        <w:rPr>
          <w:rFonts w:asciiTheme="minorHAnsi" w:hAnsiTheme="minorHAnsi" w:cstheme="minorHAnsi"/>
          <w:sz w:val="22"/>
          <w:szCs w:val="22"/>
        </w:rPr>
      </w:pPr>
    </w:p>
    <w:p w14:paraId="7C33BAEB" w14:textId="77777777" w:rsidR="00E028FB" w:rsidRDefault="00E028FB" w:rsidP="00E028FB">
      <w:pPr>
        <w:pStyle w:val="Betarp"/>
        <w:rPr>
          <w:rFonts w:asciiTheme="minorHAnsi" w:hAnsiTheme="minorHAnsi" w:cstheme="minorHAnsi"/>
          <w:sz w:val="22"/>
          <w:szCs w:val="22"/>
        </w:rPr>
      </w:pPr>
    </w:p>
    <w:p w14:paraId="514CC17E" w14:textId="77777777" w:rsidR="00E05EE0" w:rsidRPr="00E028FB" w:rsidRDefault="00E05EE0" w:rsidP="00E028FB">
      <w:pPr>
        <w:pStyle w:val="Betarp"/>
        <w:rPr>
          <w:rFonts w:asciiTheme="minorHAnsi" w:hAnsiTheme="minorHAnsi" w:cstheme="minorHAnsi"/>
          <w:sz w:val="22"/>
          <w:szCs w:val="22"/>
        </w:rPr>
      </w:pPr>
    </w:p>
    <w:p w14:paraId="6796C659" w14:textId="77777777" w:rsidR="00E028FB" w:rsidRPr="00E028FB" w:rsidRDefault="00E028FB" w:rsidP="00E028FB">
      <w:pPr>
        <w:jc w:val="center"/>
        <w:rPr>
          <w:rFonts w:ascii="Calibri" w:hAnsi="Calibri" w:cs="Calibri"/>
          <w:noProof/>
        </w:rPr>
      </w:pPr>
      <w:r w:rsidRPr="00E028FB">
        <w:rPr>
          <w:rFonts w:ascii="Calibri" w:hAnsi="Calibri" w:cs="Calibri"/>
          <w:noProof/>
        </w:rPr>
        <w:t>_________________________________________________                             ___________________                                _________________________</w:t>
      </w:r>
    </w:p>
    <w:p w14:paraId="1E4443A3" w14:textId="77777777" w:rsidR="00E028FB" w:rsidRPr="00E028FB" w:rsidRDefault="00E028FB" w:rsidP="00E028FB">
      <w:pPr>
        <w:jc w:val="center"/>
        <w:rPr>
          <w:rFonts w:ascii="Calibri" w:hAnsi="Calibri" w:cs="Calibri"/>
          <w:noProof/>
        </w:rPr>
      </w:pPr>
      <w:r w:rsidRPr="00E028FB">
        <w:rPr>
          <w:rFonts w:ascii="Calibri" w:hAnsi="Calibri" w:cs="Calibri"/>
          <w:noProof/>
        </w:rPr>
        <w:t>(Tiekėjo ar jo įgalioto asmens pareigų pavadinimas)**                                           (Parašas)                                                             (Vardas, pavardė)</w:t>
      </w:r>
    </w:p>
    <w:p w14:paraId="0CFE2163" w14:textId="07FAA71A" w:rsidR="00C202CA" w:rsidRPr="008F27CD" w:rsidRDefault="00E028FB" w:rsidP="00E05EE0">
      <w:pPr>
        <w:suppressAutoHyphens/>
        <w:spacing w:after="0"/>
        <w:jc w:val="center"/>
        <w:rPr>
          <w:rFonts w:eastAsia="Times New Roman" w:cstheme="minorHAnsi"/>
          <w:b/>
          <w:i/>
          <w:noProof/>
          <w:lang w:eastAsia="lt-LT"/>
        </w:rPr>
      </w:pPr>
      <w:r w:rsidRPr="009C7E9E">
        <w:rPr>
          <w:rFonts w:ascii="Calibri" w:hAnsi="Calibri" w:cs="Calibri"/>
          <w:i/>
          <w:iCs/>
          <w:noProof/>
          <w:sz w:val="20"/>
          <w:szCs w:val="20"/>
        </w:rPr>
        <w:t>**Jei dokumentas pasirašytas ne tiekėjo vadovo, kartu pateikiamas įgaliojimas, suteikiantis teisę šį dokumentą pasirašiusiam darbuotojui atstovauti tiekėjui.</w:t>
      </w:r>
    </w:p>
    <w:p w14:paraId="4A8602E1" w14:textId="3086A137" w:rsidR="008E3538" w:rsidRPr="008F27CD" w:rsidRDefault="008E3538" w:rsidP="00C202CA">
      <w:pPr>
        <w:suppressAutoHyphens/>
        <w:rPr>
          <w:rFonts w:cstheme="minorHAnsi"/>
          <w:noProof/>
        </w:rPr>
      </w:pPr>
    </w:p>
    <w:sectPr w:rsidR="008E3538" w:rsidRPr="008F27CD" w:rsidSect="00424226">
      <w:pgSz w:w="16838" w:h="11906" w:orient="landscape"/>
      <w:pgMar w:top="993" w:right="720" w:bottom="851"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7E497" w14:textId="77777777" w:rsidR="003D1019" w:rsidRDefault="003D1019" w:rsidP="00DC4D65">
      <w:pPr>
        <w:spacing w:after="0" w:line="240" w:lineRule="auto"/>
      </w:pPr>
      <w:r>
        <w:separator/>
      </w:r>
    </w:p>
  </w:endnote>
  <w:endnote w:type="continuationSeparator" w:id="0">
    <w:p w14:paraId="3C02E4F2" w14:textId="77777777" w:rsidR="003D1019" w:rsidRDefault="003D1019" w:rsidP="00DC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2CCD9" w14:textId="77777777" w:rsidR="003D1019" w:rsidRDefault="003D1019" w:rsidP="00DC4D65">
      <w:pPr>
        <w:spacing w:after="0" w:line="240" w:lineRule="auto"/>
      </w:pPr>
      <w:r>
        <w:separator/>
      </w:r>
    </w:p>
  </w:footnote>
  <w:footnote w:type="continuationSeparator" w:id="0">
    <w:p w14:paraId="7544920B" w14:textId="77777777" w:rsidR="003D1019" w:rsidRDefault="003D1019" w:rsidP="00DC4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6F04"/>
    <w:multiLevelType w:val="multilevel"/>
    <w:tmpl w:val="5530A2B0"/>
    <w:lvl w:ilvl="0">
      <w:start w:val="1"/>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9774F2F"/>
    <w:multiLevelType w:val="multilevel"/>
    <w:tmpl w:val="A992DFB6"/>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8C74CC"/>
    <w:multiLevelType w:val="multilevel"/>
    <w:tmpl w:val="884C3BCA"/>
    <w:lvl w:ilvl="0">
      <w:start w:val="1"/>
      <w:numFmt w:val="decimal"/>
      <w:lvlText w:val="%1."/>
      <w:lvlJc w:val="left"/>
      <w:pPr>
        <w:ind w:left="360" w:hanging="360"/>
      </w:pPr>
      <w:rPr>
        <w:rFonts w:hint="default"/>
        <w:b/>
        <w:bCs w:val="0"/>
        <w:color w:val="auto"/>
      </w:rPr>
    </w:lvl>
    <w:lvl w:ilvl="1">
      <w:start w:val="7"/>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1DD2A43"/>
    <w:multiLevelType w:val="multilevel"/>
    <w:tmpl w:val="85CC507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D31D4B"/>
    <w:multiLevelType w:val="multilevel"/>
    <w:tmpl w:val="005A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B4532F"/>
    <w:multiLevelType w:val="multilevel"/>
    <w:tmpl w:val="884C3BCA"/>
    <w:lvl w:ilvl="0">
      <w:start w:val="1"/>
      <w:numFmt w:val="decimal"/>
      <w:lvlText w:val="%1."/>
      <w:lvlJc w:val="left"/>
      <w:pPr>
        <w:ind w:left="360" w:hanging="360"/>
      </w:pPr>
      <w:rPr>
        <w:rFonts w:hint="default"/>
        <w:b/>
        <w:bCs w:val="0"/>
        <w:color w:val="auto"/>
      </w:rPr>
    </w:lvl>
    <w:lvl w:ilvl="1">
      <w:start w:val="7"/>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FD1545F"/>
    <w:multiLevelType w:val="multilevel"/>
    <w:tmpl w:val="1522008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EB"/>
    <w:rsid w:val="00030651"/>
    <w:rsid w:val="0003237A"/>
    <w:rsid w:val="00060117"/>
    <w:rsid w:val="000775E9"/>
    <w:rsid w:val="000932B0"/>
    <w:rsid w:val="000F1032"/>
    <w:rsid w:val="000F1A08"/>
    <w:rsid w:val="001261D6"/>
    <w:rsid w:val="001276C0"/>
    <w:rsid w:val="00130787"/>
    <w:rsid w:val="0014039C"/>
    <w:rsid w:val="0014751E"/>
    <w:rsid w:val="00151E16"/>
    <w:rsid w:val="0016131C"/>
    <w:rsid w:val="001652B0"/>
    <w:rsid w:val="00167027"/>
    <w:rsid w:val="001818B6"/>
    <w:rsid w:val="0018689D"/>
    <w:rsid w:val="0019765C"/>
    <w:rsid w:val="001A2960"/>
    <w:rsid w:val="001B39E7"/>
    <w:rsid w:val="001D6EEF"/>
    <w:rsid w:val="001E3E36"/>
    <w:rsid w:val="001F31B0"/>
    <w:rsid w:val="002269CB"/>
    <w:rsid w:val="002373D4"/>
    <w:rsid w:val="00237C7D"/>
    <w:rsid w:val="00255C1C"/>
    <w:rsid w:val="00260A2E"/>
    <w:rsid w:val="002909C3"/>
    <w:rsid w:val="002F4E75"/>
    <w:rsid w:val="00342FF1"/>
    <w:rsid w:val="003540D7"/>
    <w:rsid w:val="0035502D"/>
    <w:rsid w:val="003557AA"/>
    <w:rsid w:val="00374E52"/>
    <w:rsid w:val="0037730A"/>
    <w:rsid w:val="00394C36"/>
    <w:rsid w:val="00396428"/>
    <w:rsid w:val="003A2516"/>
    <w:rsid w:val="003A5164"/>
    <w:rsid w:val="003A782E"/>
    <w:rsid w:val="003D1019"/>
    <w:rsid w:val="003D5D0C"/>
    <w:rsid w:val="003D6F00"/>
    <w:rsid w:val="003F42F3"/>
    <w:rsid w:val="00405FE0"/>
    <w:rsid w:val="00412E69"/>
    <w:rsid w:val="00424226"/>
    <w:rsid w:val="00427279"/>
    <w:rsid w:val="0043213E"/>
    <w:rsid w:val="00453A5B"/>
    <w:rsid w:val="00465320"/>
    <w:rsid w:val="004F14E8"/>
    <w:rsid w:val="004F57CD"/>
    <w:rsid w:val="004F6D18"/>
    <w:rsid w:val="0050154B"/>
    <w:rsid w:val="00517036"/>
    <w:rsid w:val="005716FC"/>
    <w:rsid w:val="00585859"/>
    <w:rsid w:val="005B250E"/>
    <w:rsid w:val="00613643"/>
    <w:rsid w:val="0064164A"/>
    <w:rsid w:val="006429E6"/>
    <w:rsid w:val="0064753B"/>
    <w:rsid w:val="006B3394"/>
    <w:rsid w:val="006E0D29"/>
    <w:rsid w:val="006E6CB6"/>
    <w:rsid w:val="00706568"/>
    <w:rsid w:val="0071079D"/>
    <w:rsid w:val="00712DEB"/>
    <w:rsid w:val="007242E2"/>
    <w:rsid w:val="00767466"/>
    <w:rsid w:val="00793E53"/>
    <w:rsid w:val="007956EC"/>
    <w:rsid w:val="007A1175"/>
    <w:rsid w:val="007D07D0"/>
    <w:rsid w:val="007D1038"/>
    <w:rsid w:val="007E0EA3"/>
    <w:rsid w:val="007E5DF9"/>
    <w:rsid w:val="007F0D93"/>
    <w:rsid w:val="00803AD6"/>
    <w:rsid w:val="00825D7C"/>
    <w:rsid w:val="00852301"/>
    <w:rsid w:val="00870D73"/>
    <w:rsid w:val="00873A29"/>
    <w:rsid w:val="00884231"/>
    <w:rsid w:val="00897FCE"/>
    <w:rsid w:val="008C1BF2"/>
    <w:rsid w:val="008E3538"/>
    <w:rsid w:val="008E730E"/>
    <w:rsid w:val="008F27CD"/>
    <w:rsid w:val="008F312E"/>
    <w:rsid w:val="00922053"/>
    <w:rsid w:val="00924137"/>
    <w:rsid w:val="00934282"/>
    <w:rsid w:val="009410D9"/>
    <w:rsid w:val="00987AFF"/>
    <w:rsid w:val="009C2D4A"/>
    <w:rsid w:val="009C341B"/>
    <w:rsid w:val="009C3C4C"/>
    <w:rsid w:val="009F3A61"/>
    <w:rsid w:val="009F3DD6"/>
    <w:rsid w:val="00A35A10"/>
    <w:rsid w:val="00A44F10"/>
    <w:rsid w:val="00A50926"/>
    <w:rsid w:val="00A5373D"/>
    <w:rsid w:val="00A541E4"/>
    <w:rsid w:val="00A64549"/>
    <w:rsid w:val="00A72835"/>
    <w:rsid w:val="00A73C25"/>
    <w:rsid w:val="00A76B45"/>
    <w:rsid w:val="00A842CD"/>
    <w:rsid w:val="00A936AB"/>
    <w:rsid w:val="00AA7E67"/>
    <w:rsid w:val="00AE5C88"/>
    <w:rsid w:val="00AF1E05"/>
    <w:rsid w:val="00AF366D"/>
    <w:rsid w:val="00B167A7"/>
    <w:rsid w:val="00B20483"/>
    <w:rsid w:val="00B312D2"/>
    <w:rsid w:val="00B31484"/>
    <w:rsid w:val="00B37E66"/>
    <w:rsid w:val="00B83F62"/>
    <w:rsid w:val="00B903D2"/>
    <w:rsid w:val="00BA3B1A"/>
    <w:rsid w:val="00BB23BA"/>
    <w:rsid w:val="00BB44BA"/>
    <w:rsid w:val="00C16073"/>
    <w:rsid w:val="00C202CA"/>
    <w:rsid w:val="00C416B3"/>
    <w:rsid w:val="00C9050E"/>
    <w:rsid w:val="00CC11A8"/>
    <w:rsid w:val="00CD3F54"/>
    <w:rsid w:val="00CE35BA"/>
    <w:rsid w:val="00D026F9"/>
    <w:rsid w:val="00D1302C"/>
    <w:rsid w:val="00D13645"/>
    <w:rsid w:val="00D17E53"/>
    <w:rsid w:val="00D22C2A"/>
    <w:rsid w:val="00D26BC2"/>
    <w:rsid w:val="00D36817"/>
    <w:rsid w:val="00D70491"/>
    <w:rsid w:val="00D9162C"/>
    <w:rsid w:val="00DC4D65"/>
    <w:rsid w:val="00E028FB"/>
    <w:rsid w:val="00E05EE0"/>
    <w:rsid w:val="00E546AD"/>
    <w:rsid w:val="00EA2C9E"/>
    <w:rsid w:val="00EA6546"/>
    <w:rsid w:val="00EB00D6"/>
    <w:rsid w:val="00EC7A99"/>
    <w:rsid w:val="00EE23E8"/>
    <w:rsid w:val="00EE67AF"/>
    <w:rsid w:val="00EF48C9"/>
    <w:rsid w:val="00F0315B"/>
    <w:rsid w:val="00F17B3C"/>
    <w:rsid w:val="00F3390D"/>
    <w:rsid w:val="00F42EBE"/>
    <w:rsid w:val="00F666F6"/>
    <w:rsid w:val="00FA01C4"/>
    <w:rsid w:val="00FA6467"/>
    <w:rsid w:val="00FB557D"/>
    <w:rsid w:val="00FD0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5CABC"/>
  <w15:chartTrackingRefBased/>
  <w15:docId w15:val="{D83606B9-0D3D-47E9-B327-3667DDDE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DEB"/>
  </w:style>
  <w:style w:type="paragraph" w:styleId="Antrat4">
    <w:name w:val="heading 4"/>
    <w:basedOn w:val="prastasis"/>
    <w:next w:val="prastasis"/>
    <w:link w:val="Antrat4Diagrama"/>
    <w:uiPriority w:val="9"/>
    <w:semiHidden/>
    <w:unhideWhenUsed/>
    <w:qFormat/>
    <w:rsid w:val="000775E9"/>
    <w:pPr>
      <w:keepNext/>
      <w:keepLines/>
      <w:spacing w:before="80" w:after="40"/>
      <w:outlineLvl w:val="3"/>
    </w:pPr>
    <w:rPr>
      <w:rFonts w:eastAsiaTheme="majorEastAsia"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12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12DEB"/>
    <w:pPr>
      <w:spacing w:after="0" w:line="240" w:lineRule="auto"/>
    </w:pPr>
    <w:rPr>
      <w:rFonts w:ascii="Times New Roman" w:eastAsia="Times New Roman" w:hAnsi="Times New Roman" w:cs="Times New Roman"/>
      <w:sz w:val="24"/>
      <w:szCs w:val="24"/>
      <w:lang w:eastAsia="lt-LT"/>
    </w:rPr>
  </w:style>
  <w:style w:type="paragraph" w:customStyle="1" w:styleId="TableContents">
    <w:name w:val="Table Contents"/>
    <w:basedOn w:val="prastasis"/>
    <w:rsid w:val="009F3DD6"/>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paragraph" w:customStyle="1" w:styleId="TableHeading">
    <w:name w:val="Table Heading"/>
    <w:basedOn w:val="TableContents"/>
    <w:rsid w:val="009F3DD6"/>
    <w:pPr>
      <w:jc w:val="center"/>
    </w:pPr>
    <w:rPr>
      <w:b/>
      <w:bCs/>
    </w:rPr>
  </w:style>
  <w:style w:type="paragraph" w:styleId="Sraopastraipa">
    <w:name w:val="List Paragraph"/>
    <w:basedOn w:val="prastasis"/>
    <w:uiPriority w:val="34"/>
    <w:qFormat/>
    <w:rsid w:val="00FA01C4"/>
    <w:pPr>
      <w:ind w:left="720"/>
      <w:contextualSpacing/>
    </w:pPr>
  </w:style>
  <w:style w:type="paragraph" w:styleId="Debesliotekstas">
    <w:name w:val="Balloon Text"/>
    <w:basedOn w:val="prastasis"/>
    <w:link w:val="DebesliotekstasDiagrama"/>
    <w:uiPriority w:val="99"/>
    <w:semiHidden/>
    <w:unhideWhenUsed/>
    <w:rsid w:val="008842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4231"/>
    <w:rPr>
      <w:rFonts w:ascii="Segoe UI" w:hAnsi="Segoe UI" w:cs="Segoe UI"/>
      <w:sz w:val="18"/>
      <w:szCs w:val="18"/>
    </w:rPr>
  </w:style>
  <w:style w:type="character" w:styleId="Komentaronuoroda">
    <w:name w:val="annotation reference"/>
    <w:basedOn w:val="Numatytasispastraiposriftas"/>
    <w:uiPriority w:val="99"/>
    <w:semiHidden/>
    <w:unhideWhenUsed/>
    <w:rsid w:val="00A5373D"/>
    <w:rPr>
      <w:sz w:val="16"/>
      <w:szCs w:val="16"/>
    </w:rPr>
  </w:style>
  <w:style w:type="paragraph" w:styleId="Komentarotekstas">
    <w:name w:val="annotation text"/>
    <w:basedOn w:val="prastasis"/>
    <w:link w:val="KomentarotekstasDiagrama"/>
    <w:uiPriority w:val="99"/>
    <w:unhideWhenUsed/>
    <w:rsid w:val="00A537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373D"/>
    <w:rPr>
      <w:sz w:val="20"/>
      <w:szCs w:val="20"/>
    </w:rPr>
  </w:style>
  <w:style w:type="paragraph" w:styleId="Komentarotema">
    <w:name w:val="annotation subject"/>
    <w:basedOn w:val="Komentarotekstas"/>
    <w:next w:val="Komentarotekstas"/>
    <w:link w:val="KomentarotemaDiagrama"/>
    <w:uiPriority w:val="99"/>
    <w:semiHidden/>
    <w:unhideWhenUsed/>
    <w:rsid w:val="00A5373D"/>
    <w:rPr>
      <w:b/>
      <w:bCs/>
    </w:rPr>
  </w:style>
  <w:style w:type="character" w:customStyle="1" w:styleId="KomentarotemaDiagrama">
    <w:name w:val="Komentaro tema Diagrama"/>
    <w:basedOn w:val="KomentarotekstasDiagrama"/>
    <w:link w:val="Komentarotema"/>
    <w:uiPriority w:val="99"/>
    <w:semiHidden/>
    <w:rsid w:val="00A5373D"/>
    <w:rPr>
      <w:b/>
      <w:bCs/>
      <w:sz w:val="20"/>
      <w:szCs w:val="20"/>
    </w:rPr>
  </w:style>
  <w:style w:type="character" w:styleId="Nerykuspabraukimas">
    <w:name w:val="Subtle Emphasis"/>
    <w:basedOn w:val="Numatytasispastraiposriftas"/>
    <w:uiPriority w:val="19"/>
    <w:qFormat/>
    <w:rsid w:val="00517036"/>
    <w:rPr>
      <w:i/>
      <w:iCs/>
      <w:color w:val="404040" w:themeColor="text1" w:themeTint="BF"/>
    </w:rPr>
  </w:style>
  <w:style w:type="paragraph" w:styleId="Pagrindinistekstas">
    <w:name w:val="Body Text"/>
    <w:basedOn w:val="prastasis"/>
    <w:link w:val="PagrindinistekstasDiagrama"/>
    <w:uiPriority w:val="99"/>
    <w:unhideWhenUsed/>
    <w:rsid w:val="00517036"/>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517036"/>
    <w:rPr>
      <w:rFonts w:ascii="Times New Roman" w:eastAsia="Times New Roman" w:hAnsi="Times New Roman" w:cs="Times New Roman"/>
      <w:sz w:val="24"/>
      <w:szCs w:val="24"/>
      <w:lang w:eastAsia="lt-LT"/>
    </w:rPr>
  </w:style>
  <w:style w:type="paragraph" w:styleId="Pataisymai">
    <w:name w:val="Revision"/>
    <w:hidden/>
    <w:uiPriority w:val="99"/>
    <w:semiHidden/>
    <w:rsid w:val="00EE23E8"/>
    <w:pPr>
      <w:spacing w:after="0" w:line="240" w:lineRule="auto"/>
    </w:pPr>
  </w:style>
  <w:style w:type="character" w:customStyle="1" w:styleId="Antrat4Diagrama">
    <w:name w:val="Antraštė 4 Diagrama"/>
    <w:basedOn w:val="Numatytasispastraiposriftas"/>
    <w:link w:val="Antrat4"/>
    <w:uiPriority w:val="9"/>
    <w:semiHidden/>
    <w:rsid w:val="000775E9"/>
    <w:rPr>
      <w:rFonts w:eastAsiaTheme="majorEastAsia" w:cstheme="majorBidi"/>
      <w:i/>
      <w:iCs/>
      <w:color w:val="365F91" w:themeColor="accent1" w:themeShade="BF"/>
    </w:rPr>
  </w:style>
  <w:style w:type="paragraph" w:styleId="Antrats">
    <w:name w:val="header"/>
    <w:basedOn w:val="prastasis"/>
    <w:link w:val="AntratsDiagrama"/>
    <w:uiPriority w:val="99"/>
    <w:unhideWhenUsed/>
    <w:rsid w:val="00DC4D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4D65"/>
  </w:style>
  <w:style w:type="paragraph" w:styleId="Porat">
    <w:name w:val="footer"/>
    <w:basedOn w:val="prastasis"/>
    <w:link w:val="PoratDiagrama"/>
    <w:uiPriority w:val="99"/>
    <w:unhideWhenUsed/>
    <w:rsid w:val="00DC4D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7912">
      <w:bodyDiv w:val="1"/>
      <w:marLeft w:val="0"/>
      <w:marRight w:val="0"/>
      <w:marTop w:val="0"/>
      <w:marBottom w:val="0"/>
      <w:divBdr>
        <w:top w:val="none" w:sz="0" w:space="0" w:color="auto"/>
        <w:left w:val="none" w:sz="0" w:space="0" w:color="auto"/>
        <w:bottom w:val="none" w:sz="0" w:space="0" w:color="auto"/>
        <w:right w:val="none" w:sz="0" w:space="0" w:color="auto"/>
      </w:divBdr>
    </w:div>
    <w:div w:id="504904435">
      <w:bodyDiv w:val="1"/>
      <w:marLeft w:val="0"/>
      <w:marRight w:val="0"/>
      <w:marTop w:val="0"/>
      <w:marBottom w:val="0"/>
      <w:divBdr>
        <w:top w:val="none" w:sz="0" w:space="0" w:color="auto"/>
        <w:left w:val="none" w:sz="0" w:space="0" w:color="auto"/>
        <w:bottom w:val="none" w:sz="0" w:space="0" w:color="auto"/>
        <w:right w:val="none" w:sz="0" w:space="0" w:color="auto"/>
      </w:divBdr>
    </w:div>
    <w:div w:id="547685426">
      <w:bodyDiv w:val="1"/>
      <w:marLeft w:val="0"/>
      <w:marRight w:val="0"/>
      <w:marTop w:val="0"/>
      <w:marBottom w:val="0"/>
      <w:divBdr>
        <w:top w:val="none" w:sz="0" w:space="0" w:color="auto"/>
        <w:left w:val="none" w:sz="0" w:space="0" w:color="auto"/>
        <w:bottom w:val="none" w:sz="0" w:space="0" w:color="auto"/>
        <w:right w:val="none" w:sz="0" w:space="0" w:color="auto"/>
      </w:divBdr>
    </w:div>
    <w:div w:id="916668031">
      <w:bodyDiv w:val="1"/>
      <w:marLeft w:val="0"/>
      <w:marRight w:val="0"/>
      <w:marTop w:val="0"/>
      <w:marBottom w:val="0"/>
      <w:divBdr>
        <w:top w:val="none" w:sz="0" w:space="0" w:color="auto"/>
        <w:left w:val="none" w:sz="0" w:space="0" w:color="auto"/>
        <w:bottom w:val="none" w:sz="0" w:space="0" w:color="auto"/>
        <w:right w:val="none" w:sz="0" w:space="0" w:color="auto"/>
      </w:divBdr>
    </w:div>
    <w:div w:id="1187866598">
      <w:bodyDiv w:val="1"/>
      <w:marLeft w:val="0"/>
      <w:marRight w:val="0"/>
      <w:marTop w:val="0"/>
      <w:marBottom w:val="0"/>
      <w:divBdr>
        <w:top w:val="none" w:sz="0" w:space="0" w:color="auto"/>
        <w:left w:val="none" w:sz="0" w:space="0" w:color="auto"/>
        <w:bottom w:val="none" w:sz="0" w:space="0" w:color="auto"/>
        <w:right w:val="none" w:sz="0" w:space="0" w:color="auto"/>
      </w:divBdr>
    </w:div>
    <w:div w:id="186038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57E3-3609-4590-B05B-21E23E0F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13042</Words>
  <Characters>7435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Dargienė</dc:creator>
  <cp:keywords/>
  <dc:description/>
  <cp:lastModifiedBy>Ieva Stružeckytė</cp:lastModifiedBy>
  <cp:revision>2</cp:revision>
  <cp:lastPrinted>2025-10-13T13:13:00Z</cp:lastPrinted>
  <dcterms:created xsi:type="dcterms:W3CDTF">2025-10-14T05:32:00Z</dcterms:created>
  <dcterms:modified xsi:type="dcterms:W3CDTF">2025-10-14T05:32:00Z</dcterms:modified>
</cp:coreProperties>
</file>