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11F9" w14:textId="5DD78E9E" w:rsidR="00C74FA2" w:rsidRDefault="00C74FA2" w:rsidP="00C74FA2">
      <w:pPr>
        <w:pStyle w:val="paragraph"/>
        <w:spacing w:before="0" w:beforeAutospacing="0" w:after="0" w:afterAutospacing="0"/>
        <w:ind w:left="5040"/>
        <w:textAlignment w:val="baseline"/>
        <w:rPr>
          <w:rFonts w:ascii="Segoe UI" w:hAnsi="Segoe UI" w:cs="Segoe UI"/>
          <w:sz w:val="18"/>
          <w:szCs w:val="18"/>
        </w:rPr>
      </w:pP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B3B2437" w:rsidR="00027B83" w:rsidRDefault="00AC0E68">
            <w:pPr>
              <w:jc w:val="both"/>
              <w:rPr>
                <w:kern w:val="2"/>
                <w:szCs w:val="24"/>
              </w:rPr>
            </w:pPr>
            <w:r>
              <w:rPr>
                <w:kern w:val="2"/>
                <w:szCs w:val="24"/>
              </w:rPr>
              <w:t>Lengvųjų transporto priemonių draudimas, draudimas nuo nelaimingų atsitikimų</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C0E68" w14:paraId="7A216576" w14:textId="77777777">
        <w:tc>
          <w:tcPr>
            <w:tcW w:w="2808" w:type="dxa"/>
            <w:vMerge w:val="restart"/>
          </w:tcPr>
          <w:p w14:paraId="79087AD5" w14:textId="77777777" w:rsidR="00AC0E68" w:rsidRDefault="00AC0E68" w:rsidP="00AC0E68">
            <w:pPr>
              <w:jc w:val="center"/>
              <w:rPr>
                <w:b/>
                <w:kern w:val="2"/>
                <w:szCs w:val="24"/>
              </w:rPr>
            </w:pPr>
          </w:p>
          <w:p w14:paraId="555D406D" w14:textId="77777777" w:rsidR="00AC0E68" w:rsidRDefault="00AC0E68" w:rsidP="00AC0E68">
            <w:pPr>
              <w:jc w:val="center"/>
              <w:rPr>
                <w:b/>
                <w:kern w:val="2"/>
                <w:szCs w:val="24"/>
              </w:rPr>
            </w:pPr>
          </w:p>
          <w:p w14:paraId="757D89F5" w14:textId="77777777" w:rsidR="00AC0E68" w:rsidRDefault="00AC0E68" w:rsidP="00AC0E68">
            <w:pPr>
              <w:jc w:val="center"/>
              <w:rPr>
                <w:b/>
                <w:kern w:val="2"/>
                <w:szCs w:val="24"/>
              </w:rPr>
            </w:pPr>
          </w:p>
          <w:p w14:paraId="6C227F93" w14:textId="77777777" w:rsidR="00AC0E68" w:rsidRDefault="00AC0E68" w:rsidP="00AC0E68">
            <w:pPr>
              <w:rPr>
                <w:b/>
                <w:kern w:val="2"/>
                <w:szCs w:val="24"/>
              </w:rPr>
            </w:pPr>
          </w:p>
          <w:p w14:paraId="0285291C" w14:textId="77777777" w:rsidR="00AC0E68" w:rsidRDefault="00AC0E68" w:rsidP="00AC0E68">
            <w:pPr>
              <w:rPr>
                <w:b/>
                <w:kern w:val="2"/>
                <w:szCs w:val="24"/>
              </w:rPr>
            </w:pPr>
            <w:r>
              <w:rPr>
                <w:b/>
                <w:kern w:val="2"/>
                <w:szCs w:val="24"/>
              </w:rPr>
              <w:t>1.1. Pirkėjas</w:t>
            </w:r>
          </w:p>
        </w:tc>
        <w:tc>
          <w:tcPr>
            <w:tcW w:w="3240" w:type="dxa"/>
          </w:tcPr>
          <w:p w14:paraId="4986D0A4" w14:textId="77777777" w:rsidR="00AC0E68" w:rsidRDefault="00AC0E68" w:rsidP="00AC0E68">
            <w:pPr>
              <w:rPr>
                <w:kern w:val="2"/>
                <w:szCs w:val="24"/>
              </w:rPr>
            </w:pPr>
            <w:r>
              <w:rPr>
                <w:kern w:val="2"/>
                <w:szCs w:val="24"/>
              </w:rPr>
              <w:t>1.1.1. Pavadinimas</w:t>
            </w:r>
          </w:p>
        </w:tc>
        <w:tc>
          <w:tcPr>
            <w:tcW w:w="3510" w:type="dxa"/>
          </w:tcPr>
          <w:p w14:paraId="53FF09A2" w14:textId="5E93DFDC" w:rsidR="00AC0E68" w:rsidRDefault="00AC0E68" w:rsidP="002D2A39">
            <w:pPr>
              <w:jc w:val="both"/>
              <w:rPr>
                <w:kern w:val="2"/>
                <w:szCs w:val="24"/>
              </w:rPr>
            </w:pPr>
            <w:r w:rsidRPr="00403D0A">
              <w:rPr>
                <w:kern w:val="2"/>
                <w:szCs w:val="24"/>
              </w:rPr>
              <w:t>Priešgaisrinės apsaugos ir gelbėjimo departamentas prie Vidaus reikalų ministerijos</w:t>
            </w:r>
          </w:p>
        </w:tc>
      </w:tr>
      <w:tr w:rsidR="00AC0E68" w14:paraId="46894EEE" w14:textId="77777777">
        <w:tc>
          <w:tcPr>
            <w:tcW w:w="2808" w:type="dxa"/>
            <w:vMerge/>
          </w:tcPr>
          <w:p w14:paraId="6E3E695C" w14:textId="77777777" w:rsidR="00AC0E68" w:rsidRDefault="00AC0E68" w:rsidP="00AC0E68">
            <w:pPr>
              <w:rPr>
                <w:kern w:val="2"/>
                <w:szCs w:val="24"/>
              </w:rPr>
            </w:pPr>
          </w:p>
        </w:tc>
        <w:tc>
          <w:tcPr>
            <w:tcW w:w="3240" w:type="dxa"/>
          </w:tcPr>
          <w:p w14:paraId="6B5CD43F" w14:textId="77777777" w:rsidR="00AC0E68" w:rsidRDefault="00AC0E68" w:rsidP="00AC0E68">
            <w:pPr>
              <w:rPr>
                <w:kern w:val="2"/>
                <w:szCs w:val="24"/>
              </w:rPr>
            </w:pPr>
            <w:r>
              <w:rPr>
                <w:kern w:val="2"/>
                <w:szCs w:val="24"/>
              </w:rPr>
              <w:t>1.1.2. Juridinio asmens kodas</w:t>
            </w:r>
          </w:p>
        </w:tc>
        <w:tc>
          <w:tcPr>
            <w:tcW w:w="3510" w:type="dxa"/>
          </w:tcPr>
          <w:p w14:paraId="63476F65" w14:textId="69FFF654" w:rsidR="00AC0E68" w:rsidRDefault="00AC0E68" w:rsidP="002D2A39">
            <w:pPr>
              <w:jc w:val="both"/>
              <w:rPr>
                <w:kern w:val="2"/>
                <w:szCs w:val="24"/>
              </w:rPr>
            </w:pPr>
            <w:r w:rsidRPr="00403D0A">
              <w:rPr>
                <w:kern w:val="2"/>
                <w:szCs w:val="24"/>
              </w:rPr>
              <w:t>188601311</w:t>
            </w:r>
          </w:p>
        </w:tc>
      </w:tr>
      <w:tr w:rsidR="00AC0E68" w14:paraId="356739C7" w14:textId="77777777">
        <w:tc>
          <w:tcPr>
            <w:tcW w:w="2808" w:type="dxa"/>
            <w:vMerge/>
          </w:tcPr>
          <w:p w14:paraId="1CA5E71D" w14:textId="77777777" w:rsidR="00AC0E68" w:rsidRDefault="00AC0E68" w:rsidP="00AC0E68">
            <w:pPr>
              <w:rPr>
                <w:kern w:val="2"/>
                <w:szCs w:val="24"/>
              </w:rPr>
            </w:pPr>
          </w:p>
        </w:tc>
        <w:tc>
          <w:tcPr>
            <w:tcW w:w="3240" w:type="dxa"/>
          </w:tcPr>
          <w:p w14:paraId="23A01788" w14:textId="77777777" w:rsidR="00AC0E68" w:rsidRDefault="00AC0E68" w:rsidP="00AC0E68">
            <w:pPr>
              <w:rPr>
                <w:kern w:val="2"/>
                <w:szCs w:val="24"/>
              </w:rPr>
            </w:pPr>
            <w:r>
              <w:rPr>
                <w:kern w:val="2"/>
                <w:szCs w:val="24"/>
              </w:rPr>
              <w:t>1.1.3. Adresas</w:t>
            </w:r>
          </w:p>
        </w:tc>
        <w:tc>
          <w:tcPr>
            <w:tcW w:w="3510" w:type="dxa"/>
          </w:tcPr>
          <w:p w14:paraId="4FB387A2" w14:textId="1B99D494" w:rsidR="00AC0E68" w:rsidRDefault="00AC0E68" w:rsidP="002D2A39">
            <w:pPr>
              <w:jc w:val="both"/>
              <w:rPr>
                <w:kern w:val="2"/>
                <w:szCs w:val="24"/>
              </w:rPr>
            </w:pPr>
            <w:r w:rsidRPr="00403D0A">
              <w:rPr>
                <w:kern w:val="2"/>
                <w:szCs w:val="24"/>
              </w:rPr>
              <w:t>Švitrigailos g. 18, 03223 Vilnius</w:t>
            </w:r>
          </w:p>
        </w:tc>
      </w:tr>
      <w:tr w:rsidR="00AC0E68" w14:paraId="00E15A94" w14:textId="77777777">
        <w:tc>
          <w:tcPr>
            <w:tcW w:w="2808" w:type="dxa"/>
            <w:vMerge/>
          </w:tcPr>
          <w:p w14:paraId="54205EA9" w14:textId="77777777" w:rsidR="00AC0E68" w:rsidRDefault="00AC0E68" w:rsidP="00AC0E68">
            <w:pPr>
              <w:rPr>
                <w:kern w:val="2"/>
                <w:szCs w:val="24"/>
              </w:rPr>
            </w:pPr>
          </w:p>
        </w:tc>
        <w:tc>
          <w:tcPr>
            <w:tcW w:w="3240" w:type="dxa"/>
          </w:tcPr>
          <w:p w14:paraId="78DC4B4A" w14:textId="77777777" w:rsidR="00AC0E68" w:rsidRDefault="00AC0E68" w:rsidP="00AC0E68">
            <w:pPr>
              <w:rPr>
                <w:kern w:val="2"/>
                <w:szCs w:val="24"/>
              </w:rPr>
            </w:pPr>
            <w:r>
              <w:rPr>
                <w:kern w:val="2"/>
                <w:szCs w:val="24"/>
              </w:rPr>
              <w:t>1.1.4. PVM mokėtojo kodas</w:t>
            </w:r>
          </w:p>
        </w:tc>
        <w:tc>
          <w:tcPr>
            <w:tcW w:w="3510" w:type="dxa"/>
          </w:tcPr>
          <w:p w14:paraId="3641442E" w14:textId="777CDFFE" w:rsidR="00AC0E68" w:rsidRDefault="00AC0E68" w:rsidP="002D2A39">
            <w:pPr>
              <w:jc w:val="both"/>
              <w:rPr>
                <w:kern w:val="2"/>
                <w:szCs w:val="24"/>
              </w:rPr>
            </w:pPr>
            <w:r w:rsidRPr="00403D0A">
              <w:rPr>
                <w:szCs w:val="24"/>
              </w:rPr>
              <w:t>LT886013113</w:t>
            </w:r>
          </w:p>
        </w:tc>
      </w:tr>
      <w:tr w:rsidR="00AC0E68" w14:paraId="164424F3" w14:textId="77777777">
        <w:tc>
          <w:tcPr>
            <w:tcW w:w="2808" w:type="dxa"/>
            <w:vMerge/>
          </w:tcPr>
          <w:p w14:paraId="605C8647" w14:textId="77777777" w:rsidR="00AC0E68" w:rsidRDefault="00AC0E68" w:rsidP="00AC0E68">
            <w:pPr>
              <w:rPr>
                <w:kern w:val="2"/>
                <w:szCs w:val="24"/>
              </w:rPr>
            </w:pPr>
          </w:p>
        </w:tc>
        <w:tc>
          <w:tcPr>
            <w:tcW w:w="3240" w:type="dxa"/>
          </w:tcPr>
          <w:p w14:paraId="58983992" w14:textId="77777777" w:rsidR="00AC0E68" w:rsidRDefault="00AC0E68" w:rsidP="00AC0E68">
            <w:pPr>
              <w:rPr>
                <w:kern w:val="2"/>
                <w:szCs w:val="24"/>
              </w:rPr>
            </w:pPr>
            <w:r>
              <w:rPr>
                <w:kern w:val="2"/>
                <w:szCs w:val="24"/>
              </w:rPr>
              <w:t>1.1.5. Atsiskaitomoji sąskaita</w:t>
            </w:r>
          </w:p>
        </w:tc>
        <w:tc>
          <w:tcPr>
            <w:tcW w:w="3510" w:type="dxa"/>
          </w:tcPr>
          <w:p w14:paraId="62E56AEE" w14:textId="0CAA1640" w:rsidR="00AC0E68" w:rsidRDefault="00AC0E68" w:rsidP="002D2A39">
            <w:pPr>
              <w:jc w:val="both"/>
              <w:rPr>
                <w:kern w:val="2"/>
                <w:szCs w:val="24"/>
              </w:rPr>
            </w:pPr>
            <w:r w:rsidRPr="00AF1F32">
              <w:t>LT604040063610000823</w:t>
            </w:r>
          </w:p>
        </w:tc>
      </w:tr>
      <w:tr w:rsidR="00AC0E68" w14:paraId="6B7E848E" w14:textId="77777777">
        <w:tc>
          <w:tcPr>
            <w:tcW w:w="2808" w:type="dxa"/>
            <w:vMerge/>
          </w:tcPr>
          <w:p w14:paraId="4F4A34C0" w14:textId="77777777" w:rsidR="00AC0E68" w:rsidRDefault="00AC0E68" w:rsidP="00AC0E68">
            <w:pPr>
              <w:rPr>
                <w:kern w:val="2"/>
                <w:szCs w:val="24"/>
              </w:rPr>
            </w:pPr>
          </w:p>
        </w:tc>
        <w:tc>
          <w:tcPr>
            <w:tcW w:w="3240" w:type="dxa"/>
          </w:tcPr>
          <w:p w14:paraId="6CD6859C" w14:textId="77777777" w:rsidR="00AC0E68" w:rsidRDefault="00AC0E68" w:rsidP="00AC0E68">
            <w:pPr>
              <w:rPr>
                <w:kern w:val="2"/>
                <w:szCs w:val="24"/>
              </w:rPr>
            </w:pPr>
            <w:r>
              <w:rPr>
                <w:kern w:val="2"/>
                <w:szCs w:val="24"/>
              </w:rPr>
              <w:t>1.1.6. Bankas, banko kodas</w:t>
            </w:r>
          </w:p>
        </w:tc>
        <w:tc>
          <w:tcPr>
            <w:tcW w:w="3510" w:type="dxa"/>
          </w:tcPr>
          <w:p w14:paraId="74245C34" w14:textId="77777777" w:rsidR="00AC0E68" w:rsidRPr="0014071A" w:rsidRDefault="00AC0E68" w:rsidP="002D2A39">
            <w:pPr>
              <w:jc w:val="both"/>
              <w:rPr>
                <w:kern w:val="2"/>
                <w:szCs w:val="24"/>
              </w:rPr>
            </w:pPr>
            <w:r w:rsidRPr="007D71B2">
              <w:rPr>
                <w:kern w:val="2"/>
                <w:szCs w:val="24"/>
              </w:rPr>
              <w:t xml:space="preserve">LR Finansų ministerijos </w:t>
            </w:r>
            <w:r w:rsidRPr="0014071A">
              <w:rPr>
                <w:kern w:val="2"/>
                <w:szCs w:val="24"/>
              </w:rPr>
              <w:t>Valstybės iždo konsoliduota sąskaitų valdymo sistema</w:t>
            </w:r>
          </w:p>
          <w:p w14:paraId="7CD0A608" w14:textId="31F2379E" w:rsidR="00AC0E68" w:rsidRDefault="00AC0E68" w:rsidP="002D2A39">
            <w:pPr>
              <w:jc w:val="both"/>
              <w:rPr>
                <w:kern w:val="2"/>
                <w:szCs w:val="24"/>
              </w:rPr>
            </w:pPr>
            <w:r w:rsidRPr="0014071A">
              <w:rPr>
                <w:kern w:val="2"/>
                <w:szCs w:val="24"/>
              </w:rPr>
              <w:t xml:space="preserve">Banko kodas 40400 </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F389EA9" w:rsidR="00027B83" w:rsidRDefault="002D2A39" w:rsidP="002D2A39">
            <w:pPr>
              <w:jc w:val="both"/>
              <w:rPr>
                <w:kern w:val="2"/>
                <w:szCs w:val="24"/>
              </w:rPr>
            </w:pPr>
            <w:r w:rsidRPr="00CF0963">
              <w:rPr>
                <w:szCs w:val="24"/>
              </w:rPr>
              <w:t>0 707 56 866</w:t>
            </w:r>
          </w:p>
        </w:tc>
      </w:tr>
      <w:tr w:rsidR="002D2A39" w14:paraId="7B8191B7" w14:textId="77777777">
        <w:tc>
          <w:tcPr>
            <w:tcW w:w="2808" w:type="dxa"/>
            <w:vMerge/>
          </w:tcPr>
          <w:p w14:paraId="1FE5A316" w14:textId="77777777" w:rsidR="002D2A39" w:rsidRDefault="002D2A39" w:rsidP="002D2A39">
            <w:pPr>
              <w:rPr>
                <w:kern w:val="2"/>
                <w:szCs w:val="24"/>
              </w:rPr>
            </w:pPr>
          </w:p>
        </w:tc>
        <w:tc>
          <w:tcPr>
            <w:tcW w:w="3240" w:type="dxa"/>
          </w:tcPr>
          <w:p w14:paraId="47AE5590" w14:textId="77777777" w:rsidR="002D2A39" w:rsidRDefault="002D2A39" w:rsidP="002D2A39">
            <w:pPr>
              <w:rPr>
                <w:kern w:val="2"/>
                <w:szCs w:val="24"/>
              </w:rPr>
            </w:pPr>
            <w:r>
              <w:rPr>
                <w:kern w:val="2"/>
                <w:szCs w:val="24"/>
              </w:rPr>
              <w:t>1.1.8. El. paštas</w:t>
            </w:r>
          </w:p>
        </w:tc>
        <w:tc>
          <w:tcPr>
            <w:tcW w:w="3510" w:type="dxa"/>
          </w:tcPr>
          <w:p w14:paraId="06155599" w14:textId="42416732" w:rsidR="002D2A39" w:rsidRDefault="002D2A39" w:rsidP="002D2A39">
            <w:pPr>
              <w:jc w:val="both"/>
              <w:rPr>
                <w:kern w:val="2"/>
                <w:szCs w:val="24"/>
              </w:rPr>
            </w:pPr>
            <w:r w:rsidRPr="00CF0963">
              <w:rPr>
                <w:szCs w:val="24"/>
              </w:rPr>
              <w:t>pagd@vpgt.lt</w:t>
            </w:r>
          </w:p>
        </w:tc>
      </w:tr>
      <w:tr w:rsidR="002D2A39" w14:paraId="1959C3F5" w14:textId="77777777">
        <w:tc>
          <w:tcPr>
            <w:tcW w:w="2808" w:type="dxa"/>
            <w:vMerge/>
          </w:tcPr>
          <w:p w14:paraId="34C01018" w14:textId="77777777" w:rsidR="002D2A39" w:rsidRDefault="002D2A39" w:rsidP="002D2A39">
            <w:pPr>
              <w:rPr>
                <w:kern w:val="2"/>
                <w:szCs w:val="24"/>
              </w:rPr>
            </w:pPr>
          </w:p>
        </w:tc>
        <w:tc>
          <w:tcPr>
            <w:tcW w:w="3240" w:type="dxa"/>
          </w:tcPr>
          <w:p w14:paraId="473630E0" w14:textId="77777777" w:rsidR="002D2A39" w:rsidRDefault="002D2A39" w:rsidP="002D2A39">
            <w:pPr>
              <w:rPr>
                <w:kern w:val="2"/>
                <w:szCs w:val="24"/>
              </w:rPr>
            </w:pPr>
            <w:r>
              <w:rPr>
                <w:kern w:val="2"/>
                <w:szCs w:val="24"/>
              </w:rPr>
              <w:t>1.1.9. Šalies atstovas</w:t>
            </w:r>
          </w:p>
        </w:tc>
        <w:tc>
          <w:tcPr>
            <w:tcW w:w="3510" w:type="dxa"/>
          </w:tcPr>
          <w:p w14:paraId="04FDD825" w14:textId="3C74197D" w:rsidR="002D2A39" w:rsidRDefault="002D2A39" w:rsidP="002D2A39">
            <w:pPr>
              <w:jc w:val="both"/>
              <w:rPr>
                <w:kern w:val="2"/>
                <w:szCs w:val="24"/>
              </w:rPr>
            </w:pPr>
            <w:r w:rsidRPr="002D2A39">
              <w:rPr>
                <w:i/>
                <w:iCs/>
                <w:kern w:val="2"/>
                <w:szCs w:val="24"/>
              </w:rPr>
              <w:t>Direktorius / Direktoriaus pavaduotojas / Patarėjas</w:t>
            </w:r>
          </w:p>
        </w:tc>
      </w:tr>
      <w:tr w:rsidR="002D2A39" w14:paraId="475D93E9" w14:textId="77777777">
        <w:tc>
          <w:tcPr>
            <w:tcW w:w="2808" w:type="dxa"/>
            <w:vMerge/>
          </w:tcPr>
          <w:p w14:paraId="23BF508B" w14:textId="77777777" w:rsidR="002D2A39" w:rsidRDefault="002D2A39" w:rsidP="002D2A39">
            <w:pPr>
              <w:rPr>
                <w:kern w:val="2"/>
                <w:szCs w:val="24"/>
              </w:rPr>
            </w:pPr>
          </w:p>
        </w:tc>
        <w:tc>
          <w:tcPr>
            <w:tcW w:w="3240" w:type="dxa"/>
          </w:tcPr>
          <w:p w14:paraId="7D81A35C" w14:textId="77777777" w:rsidR="002D2A39" w:rsidRDefault="002D2A39" w:rsidP="002D2A39">
            <w:pPr>
              <w:rPr>
                <w:kern w:val="2"/>
                <w:szCs w:val="24"/>
              </w:rPr>
            </w:pPr>
            <w:r>
              <w:rPr>
                <w:kern w:val="2"/>
                <w:szCs w:val="24"/>
              </w:rPr>
              <w:t>1.1.10. Atstovavimo pagrindas</w:t>
            </w:r>
          </w:p>
        </w:tc>
        <w:tc>
          <w:tcPr>
            <w:tcW w:w="3510" w:type="dxa"/>
          </w:tcPr>
          <w:p w14:paraId="7164E978" w14:textId="53C3F4D9" w:rsidR="002D2A39" w:rsidRPr="002D2A39" w:rsidRDefault="002D2A39" w:rsidP="002D2A39">
            <w:pPr>
              <w:tabs>
                <w:tab w:val="left" w:pos="780"/>
              </w:tabs>
              <w:jc w:val="both"/>
              <w:rPr>
                <w:i/>
                <w:iCs/>
                <w:kern w:val="2"/>
                <w:szCs w:val="24"/>
              </w:rPr>
            </w:pPr>
            <w:r w:rsidRPr="002D2A39">
              <w:rPr>
                <w:i/>
                <w:iCs/>
                <w:szCs w:val="24"/>
              </w:rPr>
              <w:t>Pagal įstaigos nuostatus ar/ir departamento 2024 m. gruodžio 31 d. direktoriaus įsakymą Nr. 1-765/2024(1.4E) „Dėl įgaliojimų pasirašyti (tvirtinti) dokumentus suteikimo“</w:t>
            </w:r>
          </w:p>
        </w:tc>
      </w:tr>
      <w:tr w:rsidR="002D2A39" w14:paraId="208DA5AB" w14:textId="77777777">
        <w:tc>
          <w:tcPr>
            <w:tcW w:w="2808" w:type="dxa"/>
            <w:vMerge w:val="restart"/>
          </w:tcPr>
          <w:p w14:paraId="6C001A19" w14:textId="77777777" w:rsidR="002D2A39" w:rsidRDefault="002D2A39" w:rsidP="002D2A39">
            <w:pPr>
              <w:rPr>
                <w:b/>
                <w:kern w:val="2"/>
                <w:szCs w:val="24"/>
              </w:rPr>
            </w:pPr>
          </w:p>
          <w:p w14:paraId="5AF623B9" w14:textId="77777777" w:rsidR="002D2A39" w:rsidRDefault="002D2A39" w:rsidP="002D2A39">
            <w:pPr>
              <w:rPr>
                <w:b/>
                <w:kern w:val="2"/>
                <w:szCs w:val="24"/>
              </w:rPr>
            </w:pPr>
          </w:p>
          <w:p w14:paraId="2FC546C0" w14:textId="77777777" w:rsidR="002D2A39" w:rsidRDefault="002D2A39" w:rsidP="002D2A39">
            <w:pPr>
              <w:rPr>
                <w:b/>
                <w:kern w:val="2"/>
                <w:szCs w:val="24"/>
              </w:rPr>
            </w:pPr>
          </w:p>
          <w:p w14:paraId="3E3805B9" w14:textId="77777777" w:rsidR="002D2A39" w:rsidRDefault="002D2A39" w:rsidP="002D2A39">
            <w:pPr>
              <w:rPr>
                <w:b/>
                <w:kern w:val="2"/>
                <w:szCs w:val="24"/>
              </w:rPr>
            </w:pPr>
            <w:r>
              <w:rPr>
                <w:b/>
                <w:kern w:val="2"/>
                <w:szCs w:val="24"/>
              </w:rPr>
              <w:t>1.2. Tiekėjas</w:t>
            </w:r>
          </w:p>
          <w:p w14:paraId="0640591C" w14:textId="77777777" w:rsidR="002D2A39" w:rsidRDefault="002D2A39" w:rsidP="002D2A39">
            <w:pPr>
              <w:rPr>
                <w:color w:val="4472C4"/>
                <w:kern w:val="2"/>
                <w:szCs w:val="24"/>
              </w:rPr>
            </w:pPr>
            <w:r>
              <w:rPr>
                <w:color w:val="4472C4"/>
                <w:kern w:val="2"/>
                <w:szCs w:val="24"/>
              </w:rPr>
              <w:t>(jei Tiekėjas yra fizinis asmuo, skiltys atitinkamai pakoreguojamos.</w:t>
            </w:r>
          </w:p>
          <w:p w14:paraId="6DA744E9" w14:textId="77777777" w:rsidR="002D2A39" w:rsidRDefault="002D2A39" w:rsidP="002D2A39">
            <w:pPr>
              <w:rPr>
                <w:color w:val="4472C4"/>
                <w:kern w:val="2"/>
                <w:szCs w:val="24"/>
              </w:rPr>
            </w:pPr>
            <w:r>
              <w:rPr>
                <w:color w:val="4472C4"/>
                <w:kern w:val="2"/>
                <w:szCs w:val="24"/>
              </w:rPr>
              <w:t>Jei Tiekėjas yra tiekėjų grupė, skiltys pildomos įterpiant kiekvieno grupės nario informaciją)</w:t>
            </w:r>
          </w:p>
          <w:p w14:paraId="450B9242" w14:textId="77777777" w:rsidR="002D2A39" w:rsidRDefault="002D2A39" w:rsidP="002D2A39">
            <w:pPr>
              <w:rPr>
                <w:b/>
                <w:kern w:val="2"/>
                <w:szCs w:val="24"/>
              </w:rPr>
            </w:pPr>
          </w:p>
        </w:tc>
        <w:tc>
          <w:tcPr>
            <w:tcW w:w="3240" w:type="dxa"/>
          </w:tcPr>
          <w:p w14:paraId="67F6D24E" w14:textId="77777777" w:rsidR="002D2A39" w:rsidRDefault="002D2A39" w:rsidP="002D2A39">
            <w:pPr>
              <w:rPr>
                <w:kern w:val="2"/>
                <w:szCs w:val="24"/>
              </w:rPr>
            </w:pPr>
            <w:r>
              <w:rPr>
                <w:kern w:val="2"/>
                <w:szCs w:val="24"/>
              </w:rPr>
              <w:t>1.2.1. Pavadinimas</w:t>
            </w:r>
          </w:p>
        </w:tc>
        <w:tc>
          <w:tcPr>
            <w:tcW w:w="3510" w:type="dxa"/>
          </w:tcPr>
          <w:p w14:paraId="02EEDC7F" w14:textId="77777777" w:rsidR="002D2A39" w:rsidRDefault="002D2A39" w:rsidP="002D2A39">
            <w:pPr>
              <w:jc w:val="center"/>
              <w:rPr>
                <w:kern w:val="2"/>
                <w:szCs w:val="24"/>
              </w:rPr>
            </w:pPr>
          </w:p>
        </w:tc>
      </w:tr>
      <w:tr w:rsidR="002D2A39" w14:paraId="3EAB2D74" w14:textId="77777777">
        <w:tc>
          <w:tcPr>
            <w:tcW w:w="2808" w:type="dxa"/>
            <w:vMerge/>
          </w:tcPr>
          <w:p w14:paraId="75194712" w14:textId="77777777" w:rsidR="002D2A39" w:rsidRDefault="002D2A39" w:rsidP="002D2A39">
            <w:pPr>
              <w:rPr>
                <w:b/>
                <w:kern w:val="2"/>
                <w:szCs w:val="24"/>
              </w:rPr>
            </w:pPr>
          </w:p>
        </w:tc>
        <w:tc>
          <w:tcPr>
            <w:tcW w:w="3240" w:type="dxa"/>
          </w:tcPr>
          <w:p w14:paraId="65C865FD" w14:textId="77777777" w:rsidR="002D2A39" w:rsidRDefault="002D2A39" w:rsidP="002D2A39">
            <w:pPr>
              <w:rPr>
                <w:kern w:val="2"/>
                <w:szCs w:val="24"/>
              </w:rPr>
            </w:pPr>
            <w:r>
              <w:rPr>
                <w:kern w:val="2"/>
                <w:szCs w:val="24"/>
              </w:rPr>
              <w:t>1.2.2. Juridinio asmens kodas</w:t>
            </w:r>
          </w:p>
        </w:tc>
        <w:tc>
          <w:tcPr>
            <w:tcW w:w="3510" w:type="dxa"/>
          </w:tcPr>
          <w:p w14:paraId="53FD7CD7" w14:textId="77777777" w:rsidR="002D2A39" w:rsidRDefault="002D2A39" w:rsidP="002D2A39">
            <w:pPr>
              <w:jc w:val="center"/>
              <w:rPr>
                <w:kern w:val="2"/>
                <w:szCs w:val="24"/>
              </w:rPr>
            </w:pPr>
          </w:p>
        </w:tc>
      </w:tr>
      <w:tr w:rsidR="002D2A39" w14:paraId="666244A6" w14:textId="77777777">
        <w:tc>
          <w:tcPr>
            <w:tcW w:w="2808" w:type="dxa"/>
            <w:vMerge/>
          </w:tcPr>
          <w:p w14:paraId="47FBA3D1" w14:textId="77777777" w:rsidR="002D2A39" w:rsidRDefault="002D2A39" w:rsidP="002D2A39">
            <w:pPr>
              <w:rPr>
                <w:b/>
                <w:kern w:val="2"/>
                <w:szCs w:val="24"/>
              </w:rPr>
            </w:pPr>
          </w:p>
        </w:tc>
        <w:tc>
          <w:tcPr>
            <w:tcW w:w="3240" w:type="dxa"/>
          </w:tcPr>
          <w:p w14:paraId="1BC85940" w14:textId="77777777" w:rsidR="002D2A39" w:rsidRDefault="002D2A39" w:rsidP="002D2A39">
            <w:pPr>
              <w:rPr>
                <w:kern w:val="2"/>
                <w:szCs w:val="24"/>
              </w:rPr>
            </w:pPr>
            <w:r>
              <w:rPr>
                <w:kern w:val="2"/>
                <w:szCs w:val="24"/>
              </w:rPr>
              <w:t>1.2.3. Adresas</w:t>
            </w:r>
          </w:p>
        </w:tc>
        <w:tc>
          <w:tcPr>
            <w:tcW w:w="3510" w:type="dxa"/>
          </w:tcPr>
          <w:p w14:paraId="7014BB4C" w14:textId="77777777" w:rsidR="002D2A39" w:rsidRDefault="002D2A39" w:rsidP="002D2A39">
            <w:pPr>
              <w:jc w:val="center"/>
              <w:rPr>
                <w:kern w:val="2"/>
                <w:szCs w:val="24"/>
              </w:rPr>
            </w:pPr>
          </w:p>
        </w:tc>
      </w:tr>
      <w:tr w:rsidR="002D2A39" w14:paraId="29C53A2D" w14:textId="77777777">
        <w:tc>
          <w:tcPr>
            <w:tcW w:w="2808" w:type="dxa"/>
            <w:vMerge/>
          </w:tcPr>
          <w:p w14:paraId="62F07FD3" w14:textId="77777777" w:rsidR="002D2A39" w:rsidRDefault="002D2A39" w:rsidP="002D2A39">
            <w:pPr>
              <w:rPr>
                <w:b/>
                <w:kern w:val="2"/>
                <w:szCs w:val="24"/>
              </w:rPr>
            </w:pPr>
          </w:p>
        </w:tc>
        <w:tc>
          <w:tcPr>
            <w:tcW w:w="3240" w:type="dxa"/>
          </w:tcPr>
          <w:p w14:paraId="3F64B498" w14:textId="77777777" w:rsidR="002D2A39" w:rsidRDefault="002D2A39" w:rsidP="002D2A39">
            <w:pPr>
              <w:rPr>
                <w:kern w:val="2"/>
                <w:szCs w:val="24"/>
              </w:rPr>
            </w:pPr>
            <w:r>
              <w:rPr>
                <w:kern w:val="2"/>
                <w:szCs w:val="24"/>
              </w:rPr>
              <w:t>1.2.4. PVM mokėtojo kodas</w:t>
            </w:r>
          </w:p>
        </w:tc>
        <w:tc>
          <w:tcPr>
            <w:tcW w:w="3510" w:type="dxa"/>
          </w:tcPr>
          <w:p w14:paraId="1570F720" w14:textId="77777777" w:rsidR="002D2A39" w:rsidRDefault="002D2A39" w:rsidP="002D2A39">
            <w:pPr>
              <w:jc w:val="center"/>
              <w:rPr>
                <w:kern w:val="2"/>
                <w:szCs w:val="24"/>
              </w:rPr>
            </w:pPr>
          </w:p>
        </w:tc>
      </w:tr>
      <w:tr w:rsidR="002D2A39" w14:paraId="5B9A0B4B" w14:textId="77777777">
        <w:tc>
          <w:tcPr>
            <w:tcW w:w="2808" w:type="dxa"/>
            <w:vMerge/>
          </w:tcPr>
          <w:p w14:paraId="0E55A8FE" w14:textId="77777777" w:rsidR="002D2A39" w:rsidRDefault="002D2A39" w:rsidP="002D2A39">
            <w:pPr>
              <w:rPr>
                <w:b/>
                <w:kern w:val="2"/>
                <w:szCs w:val="24"/>
              </w:rPr>
            </w:pPr>
          </w:p>
        </w:tc>
        <w:tc>
          <w:tcPr>
            <w:tcW w:w="3240" w:type="dxa"/>
          </w:tcPr>
          <w:p w14:paraId="0740C72F" w14:textId="77777777" w:rsidR="002D2A39" w:rsidRDefault="002D2A39" w:rsidP="002D2A39">
            <w:pPr>
              <w:rPr>
                <w:kern w:val="2"/>
                <w:szCs w:val="24"/>
              </w:rPr>
            </w:pPr>
            <w:r>
              <w:rPr>
                <w:kern w:val="2"/>
                <w:szCs w:val="24"/>
              </w:rPr>
              <w:t>1.2.5. Atsiskaitomoji sąskaita</w:t>
            </w:r>
          </w:p>
        </w:tc>
        <w:tc>
          <w:tcPr>
            <w:tcW w:w="3510" w:type="dxa"/>
          </w:tcPr>
          <w:p w14:paraId="5B25FE4F" w14:textId="77777777" w:rsidR="002D2A39" w:rsidRDefault="002D2A39" w:rsidP="002D2A39">
            <w:pPr>
              <w:jc w:val="center"/>
              <w:rPr>
                <w:kern w:val="2"/>
                <w:szCs w:val="24"/>
              </w:rPr>
            </w:pPr>
          </w:p>
        </w:tc>
      </w:tr>
      <w:tr w:rsidR="002D2A39" w14:paraId="0D812494" w14:textId="77777777">
        <w:tc>
          <w:tcPr>
            <w:tcW w:w="2808" w:type="dxa"/>
            <w:vMerge/>
          </w:tcPr>
          <w:p w14:paraId="3FB019FB" w14:textId="77777777" w:rsidR="002D2A39" w:rsidRDefault="002D2A39" w:rsidP="002D2A39">
            <w:pPr>
              <w:rPr>
                <w:b/>
                <w:kern w:val="2"/>
                <w:szCs w:val="24"/>
              </w:rPr>
            </w:pPr>
          </w:p>
        </w:tc>
        <w:tc>
          <w:tcPr>
            <w:tcW w:w="3240" w:type="dxa"/>
          </w:tcPr>
          <w:p w14:paraId="61E194F0" w14:textId="77777777" w:rsidR="002D2A39" w:rsidRDefault="002D2A39" w:rsidP="002D2A39">
            <w:pPr>
              <w:rPr>
                <w:kern w:val="2"/>
                <w:szCs w:val="24"/>
              </w:rPr>
            </w:pPr>
            <w:r>
              <w:rPr>
                <w:kern w:val="2"/>
                <w:szCs w:val="24"/>
              </w:rPr>
              <w:t>1.2.6. Bankas, banko kodas</w:t>
            </w:r>
          </w:p>
        </w:tc>
        <w:tc>
          <w:tcPr>
            <w:tcW w:w="3510" w:type="dxa"/>
          </w:tcPr>
          <w:p w14:paraId="261BA477" w14:textId="77777777" w:rsidR="002D2A39" w:rsidRDefault="002D2A39" w:rsidP="002D2A39">
            <w:pPr>
              <w:jc w:val="center"/>
              <w:rPr>
                <w:kern w:val="2"/>
                <w:szCs w:val="24"/>
              </w:rPr>
            </w:pPr>
          </w:p>
        </w:tc>
      </w:tr>
      <w:tr w:rsidR="002D2A39" w14:paraId="3A61E74A" w14:textId="77777777">
        <w:tc>
          <w:tcPr>
            <w:tcW w:w="2808" w:type="dxa"/>
            <w:vMerge/>
          </w:tcPr>
          <w:p w14:paraId="2E64EFD9" w14:textId="77777777" w:rsidR="002D2A39" w:rsidRDefault="002D2A39" w:rsidP="002D2A39">
            <w:pPr>
              <w:rPr>
                <w:b/>
                <w:kern w:val="2"/>
                <w:szCs w:val="24"/>
              </w:rPr>
            </w:pPr>
          </w:p>
        </w:tc>
        <w:tc>
          <w:tcPr>
            <w:tcW w:w="3240" w:type="dxa"/>
          </w:tcPr>
          <w:p w14:paraId="71522681" w14:textId="77777777" w:rsidR="002D2A39" w:rsidRDefault="002D2A39" w:rsidP="002D2A39">
            <w:pPr>
              <w:rPr>
                <w:kern w:val="2"/>
                <w:szCs w:val="24"/>
              </w:rPr>
            </w:pPr>
            <w:r>
              <w:rPr>
                <w:kern w:val="2"/>
                <w:szCs w:val="24"/>
              </w:rPr>
              <w:t>1.2.7. Telefonas</w:t>
            </w:r>
          </w:p>
        </w:tc>
        <w:tc>
          <w:tcPr>
            <w:tcW w:w="3510" w:type="dxa"/>
          </w:tcPr>
          <w:p w14:paraId="779C186C" w14:textId="77777777" w:rsidR="002D2A39" w:rsidRDefault="002D2A39" w:rsidP="002D2A39">
            <w:pPr>
              <w:jc w:val="center"/>
              <w:rPr>
                <w:kern w:val="2"/>
                <w:szCs w:val="24"/>
              </w:rPr>
            </w:pPr>
          </w:p>
        </w:tc>
      </w:tr>
      <w:tr w:rsidR="002D2A39" w14:paraId="4A6AF2AD" w14:textId="77777777">
        <w:tc>
          <w:tcPr>
            <w:tcW w:w="2808" w:type="dxa"/>
            <w:vMerge/>
          </w:tcPr>
          <w:p w14:paraId="58F2C5B1" w14:textId="77777777" w:rsidR="002D2A39" w:rsidRDefault="002D2A39" w:rsidP="002D2A39">
            <w:pPr>
              <w:rPr>
                <w:b/>
                <w:kern w:val="2"/>
                <w:szCs w:val="24"/>
              </w:rPr>
            </w:pPr>
          </w:p>
        </w:tc>
        <w:tc>
          <w:tcPr>
            <w:tcW w:w="3240" w:type="dxa"/>
          </w:tcPr>
          <w:p w14:paraId="7496FFE6" w14:textId="77777777" w:rsidR="002D2A39" w:rsidRDefault="002D2A39" w:rsidP="002D2A39">
            <w:pPr>
              <w:rPr>
                <w:kern w:val="2"/>
                <w:szCs w:val="24"/>
              </w:rPr>
            </w:pPr>
            <w:r>
              <w:rPr>
                <w:kern w:val="2"/>
                <w:szCs w:val="24"/>
              </w:rPr>
              <w:t>1.2.8. El. paštas</w:t>
            </w:r>
          </w:p>
        </w:tc>
        <w:tc>
          <w:tcPr>
            <w:tcW w:w="3510" w:type="dxa"/>
          </w:tcPr>
          <w:p w14:paraId="5FE40A45" w14:textId="77777777" w:rsidR="002D2A39" w:rsidRDefault="002D2A39" w:rsidP="002D2A39">
            <w:pPr>
              <w:jc w:val="center"/>
              <w:rPr>
                <w:kern w:val="2"/>
                <w:szCs w:val="24"/>
              </w:rPr>
            </w:pPr>
          </w:p>
        </w:tc>
      </w:tr>
      <w:tr w:rsidR="002D2A39" w14:paraId="67CA8A8E" w14:textId="77777777">
        <w:tc>
          <w:tcPr>
            <w:tcW w:w="2808" w:type="dxa"/>
            <w:vMerge/>
          </w:tcPr>
          <w:p w14:paraId="03ECA91F" w14:textId="77777777" w:rsidR="002D2A39" w:rsidRDefault="002D2A39" w:rsidP="002D2A39">
            <w:pPr>
              <w:rPr>
                <w:b/>
                <w:kern w:val="2"/>
                <w:szCs w:val="24"/>
              </w:rPr>
            </w:pPr>
          </w:p>
        </w:tc>
        <w:tc>
          <w:tcPr>
            <w:tcW w:w="3240" w:type="dxa"/>
          </w:tcPr>
          <w:p w14:paraId="2920CEAC" w14:textId="77777777" w:rsidR="002D2A39" w:rsidRDefault="002D2A39" w:rsidP="002D2A39">
            <w:pPr>
              <w:rPr>
                <w:kern w:val="2"/>
                <w:szCs w:val="24"/>
              </w:rPr>
            </w:pPr>
            <w:r>
              <w:rPr>
                <w:kern w:val="2"/>
                <w:szCs w:val="24"/>
              </w:rPr>
              <w:t>1.2.9. Šalies atstovas</w:t>
            </w:r>
          </w:p>
        </w:tc>
        <w:tc>
          <w:tcPr>
            <w:tcW w:w="3510" w:type="dxa"/>
          </w:tcPr>
          <w:p w14:paraId="6AA5701A" w14:textId="77777777" w:rsidR="002D2A39" w:rsidRDefault="002D2A39" w:rsidP="002D2A39">
            <w:pPr>
              <w:jc w:val="center"/>
              <w:rPr>
                <w:kern w:val="2"/>
                <w:szCs w:val="24"/>
              </w:rPr>
            </w:pPr>
          </w:p>
        </w:tc>
      </w:tr>
      <w:tr w:rsidR="002D2A39" w14:paraId="21B1C29D" w14:textId="77777777">
        <w:tc>
          <w:tcPr>
            <w:tcW w:w="2808" w:type="dxa"/>
            <w:vMerge/>
          </w:tcPr>
          <w:p w14:paraId="6032661D" w14:textId="77777777" w:rsidR="002D2A39" w:rsidRDefault="002D2A39" w:rsidP="002D2A39">
            <w:pPr>
              <w:rPr>
                <w:b/>
                <w:kern w:val="2"/>
                <w:szCs w:val="24"/>
              </w:rPr>
            </w:pPr>
          </w:p>
        </w:tc>
        <w:tc>
          <w:tcPr>
            <w:tcW w:w="3240" w:type="dxa"/>
          </w:tcPr>
          <w:p w14:paraId="08846265" w14:textId="77777777" w:rsidR="002D2A39" w:rsidRDefault="002D2A39" w:rsidP="002D2A39">
            <w:pPr>
              <w:rPr>
                <w:kern w:val="2"/>
                <w:szCs w:val="24"/>
              </w:rPr>
            </w:pPr>
            <w:r>
              <w:rPr>
                <w:kern w:val="2"/>
                <w:szCs w:val="24"/>
              </w:rPr>
              <w:t>1.2.10. Atstovavimo pagrindas</w:t>
            </w:r>
          </w:p>
        </w:tc>
        <w:tc>
          <w:tcPr>
            <w:tcW w:w="3510" w:type="dxa"/>
          </w:tcPr>
          <w:p w14:paraId="59BF79D5" w14:textId="77777777" w:rsidR="002D2A39" w:rsidRDefault="002D2A39" w:rsidP="002D2A3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7133BA9" w14:textId="01E189E2" w:rsidR="00AC0E68" w:rsidRPr="00AC0E68" w:rsidRDefault="00AC0E68" w:rsidP="002D2A39">
            <w:pPr>
              <w:autoSpaceDE w:val="0"/>
              <w:autoSpaceDN w:val="0"/>
              <w:adjustRightInd w:val="0"/>
              <w:jc w:val="both"/>
              <w:rPr>
                <w:szCs w:val="24"/>
                <w:lang w:eastAsia="lt-LT"/>
              </w:rPr>
            </w:pPr>
            <w:r>
              <w:rPr>
                <w:szCs w:val="24"/>
                <w:lang w:eastAsia="lt-LT"/>
              </w:rPr>
              <w:t>3.1.1</w:t>
            </w:r>
            <w:r w:rsidRPr="00AC0E68">
              <w:rPr>
                <w:szCs w:val="24"/>
                <w:lang w:eastAsia="lt-LT"/>
              </w:rPr>
              <w:t xml:space="preserve">  </w:t>
            </w:r>
            <w:r w:rsidR="002D2A39">
              <w:rPr>
                <w:szCs w:val="24"/>
                <w:lang w:eastAsia="lt-LT"/>
              </w:rPr>
              <w:t>T</w:t>
            </w:r>
            <w:r w:rsidR="009F581C">
              <w:rPr>
                <w:szCs w:val="24"/>
                <w:lang w:eastAsia="lt-LT"/>
              </w:rPr>
              <w:t>ie</w:t>
            </w:r>
            <w:r w:rsidRPr="00AC0E68">
              <w:rPr>
                <w:szCs w:val="24"/>
                <w:lang w:eastAsia="lt-LT"/>
              </w:rPr>
              <w:t>kėjas įsipareigoja suteikti Pirkėjui transporto priemonių draudimo, draudimo nuo nelaimingų atsitikimų paslaugas (toliau – Paslaugos), o Pirkėjas įsipareigoja priimti suteiktas Paslaugas ir atsiskaityti Sutartyje nustatyta tvarka ir terminais.</w:t>
            </w:r>
          </w:p>
          <w:p w14:paraId="17E4ACF2" w14:textId="3B61142F" w:rsidR="00AC0E68" w:rsidRPr="00AC0E68" w:rsidRDefault="00AC0E68" w:rsidP="002D2A39">
            <w:pPr>
              <w:autoSpaceDE w:val="0"/>
              <w:autoSpaceDN w:val="0"/>
              <w:adjustRightInd w:val="0"/>
              <w:jc w:val="both"/>
              <w:rPr>
                <w:szCs w:val="24"/>
                <w:lang w:eastAsia="lt-LT"/>
              </w:rPr>
            </w:pPr>
            <w:r>
              <w:rPr>
                <w:szCs w:val="24"/>
                <w:lang w:eastAsia="lt-LT"/>
              </w:rPr>
              <w:t>3.1.2</w:t>
            </w:r>
            <w:r w:rsidRPr="00AC0E68">
              <w:rPr>
                <w:szCs w:val="24"/>
                <w:lang w:eastAsia="lt-LT"/>
              </w:rPr>
              <w:t xml:space="preserve"> Reikalavimai Paslaugoms nurodyti Sutarties Specialiųjų sąlygų </w:t>
            </w:r>
            <w:r w:rsidR="000662A8">
              <w:rPr>
                <w:szCs w:val="24"/>
                <w:lang w:eastAsia="lt-LT"/>
              </w:rPr>
              <w:t>P</w:t>
            </w:r>
            <w:r w:rsidRPr="00AC0E68">
              <w:rPr>
                <w:szCs w:val="24"/>
                <w:lang w:eastAsia="lt-LT"/>
              </w:rPr>
              <w:t>riede</w:t>
            </w:r>
            <w:r w:rsidR="000662A8">
              <w:rPr>
                <w:szCs w:val="24"/>
                <w:lang w:eastAsia="lt-LT"/>
              </w:rPr>
              <w:t xml:space="preserve"> Nr. 1 „Techninė specifikacija“</w:t>
            </w:r>
            <w:r w:rsidRPr="00AC0E68">
              <w:rPr>
                <w:szCs w:val="24"/>
                <w:lang w:eastAsia="lt-LT"/>
              </w:rPr>
              <w:t xml:space="preserve">, </w:t>
            </w:r>
            <w:r w:rsidR="000662A8">
              <w:rPr>
                <w:szCs w:val="24"/>
                <w:lang w:eastAsia="lt-LT"/>
              </w:rPr>
              <w:t xml:space="preserve"> ir Sutarties Specialiųjų sąlygų priede Nr. 2 „Pasiūlymas“</w:t>
            </w:r>
            <w:r w:rsidRPr="00AC0E68">
              <w:rPr>
                <w:szCs w:val="24"/>
                <w:lang w:eastAsia="lt-LT"/>
              </w:rPr>
              <w:t>.</w:t>
            </w:r>
          </w:p>
          <w:p w14:paraId="27730B38" w14:textId="1E845DE7"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AFCE03E" w:rsidR="00027B83" w:rsidRDefault="00AC0E68">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E8259D">
            <w:pPr>
              <w:rPr>
                <w:b/>
                <w:color w:val="FF0000"/>
                <w:kern w:val="2"/>
                <w:szCs w:val="24"/>
              </w:rPr>
            </w:pPr>
          </w:p>
        </w:tc>
        <w:tc>
          <w:tcPr>
            <w:tcW w:w="6441" w:type="dxa"/>
            <w:gridSpan w:val="2"/>
          </w:tcPr>
          <w:p w14:paraId="50A8F579" w14:textId="7E6E1007" w:rsidR="008435FD" w:rsidRPr="00B32393" w:rsidRDefault="008435FD" w:rsidP="008435FD">
            <w:pPr>
              <w:jc w:val="both"/>
              <w:rPr>
                <w:kern w:val="2"/>
                <w:szCs w:val="24"/>
              </w:rPr>
            </w:pPr>
            <w:r w:rsidRPr="00B32393">
              <w:t>Paslaugos pradedamos teikti nuo sutarties(-</w:t>
            </w:r>
            <w:proofErr w:type="spellStart"/>
            <w:r w:rsidRPr="00B32393">
              <w:t>ių</w:t>
            </w:r>
            <w:proofErr w:type="spellEnd"/>
            <w:r w:rsidRPr="00B32393">
              <w:t xml:space="preserve">) įsigaliojimo ir teikiamos (teikiami užsakymai ir pagal juos teikiamos Paslaugos) </w:t>
            </w:r>
            <w:r>
              <w:t>12</w:t>
            </w:r>
            <w:r w:rsidRPr="00B32393">
              <w:t xml:space="preserve"> (</w:t>
            </w:r>
            <w:r>
              <w:t>dvylika</w:t>
            </w:r>
            <w:r w:rsidRPr="00B32393">
              <w:t>) mėnesi</w:t>
            </w:r>
            <w:r>
              <w:t>ų</w:t>
            </w:r>
            <w:r w:rsidRPr="00B32393">
              <w:t xml:space="preserve">. </w:t>
            </w:r>
          </w:p>
          <w:p w14:paraId="3AA1739D" w14:textId="10A128FA" w:rsidR="00E8259D" w:rsidRPr="00E8259D" w:rsidRDefault="00E8259D" w:rsidP="008435FD">
            <w:pPr>
              <w:autoSpaceDE w:val="0"/>
              <w:autoSpaceDN w:val="0"/>
              <w:adjustRightInd w:val="0"/>
              <w:jc w:val="both"/>
              <w:rPr>
                <w:szCs w:val="24"/>
                <w:lang w:eastAsia="lt-LT"/>
              </w:rPr>
            </w:pPr>
            <w:r>
              <w:rPr>
                <w:szCs w:val="24"/>
                <w:lang w:eastAsia="lt-LT"/>
              </w:rPr>
              <w:t>4.1.1</w:t>
            </w:r>
            <w:r w:rsidRPr="00E8259D">
              <w:rPr>
                <w:szCs w:val="24"/>
                <w:lang w:eastAsia="lt-LT"/>
              </w:rPr>
              <w:t xml:space="preserve">.  </w:t>
            </w:r>
            <w:r w:rsidR="000662A8">
              <w:rPr>
                <w:szCs w:val="24"/>
                <w:lang w:eastAsia="lt-LT"/>
              </w:rPr>
              <w:t>T</w:t>
            </w:r>
            <w:r w:rsidR="00AE4835">
              <w:rPr>
                <w:szCs w:val="24"/>
                <w:lang w:eastAsia="lt-LT"/>
              </w:rPr>
              <w:t>i</w:t>
            </w:r>
            <w:r w:rsidRPr="00E8259D">
              <w:rPr>
                <w:szCs w:val="24"/>
                <w:lang w:eastAsia="lt-LT"/>
              </w:rPr>
              <w:t>ekėjas įsipareigoja pateikti Pirkėjui draudimo polisą ne vėliau kaip per 2 (dvi) darbo dienas nuo užsakymo pateikimo.</w:t>
            </w:r>
          </w:p>
          <w:p w14:paraId="36B51A80" w14:textId="4575568F" w:rsidR="00E8259D" w:rsidRPr="00E8259D" w:rsidRDefault="00E8259D" w:rsidP="00E50BB1">
            <w:pPr>
              <w:autoSpaceDE w:val="0"/>
              <w:autoSpaceDN w:val="0"/>
              <w:adjustRightInd w:val="0"/>
              <w:jc w:val="both"/>
              <w:rPr>
                <w:szCs w:val="24"/>
              </w:rPr>
            </w:pPr>
            <w:r>
              <w:rPr>
                <w:szCs w:val="24"/>
                <w:lang w:eastAsia="lt-LT"/>
              </w:rPr>
              <w:t>4.1.2.</w:t>
            </w:r>
            <w:r w:rsidRPr="00E8259D">
              <w:rPr>
                <w:szCs w:val="24"/>
                <w:lang w:eastAsia="lt-LT"/>
              </w:rPr>
              <w:t xml:space="preserve"> Nustatytus trūkumus (defektus) Paslaugų teikėjas privalo pašalinti per 3 (tris) darbo dienas nuo Paslaugų kokybės patikrinimo akto surašymo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B43B148"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D2E1FCA" w14:textId="41869260" w:rsidR="00027B83" w:rsidRDefault="00E8259D" w:rsidP="000662A8">
            <w:pPr>
              <w:jc w:val="both"/>
              <w:rPr>
                <w:szCs w:val="24"/>
                <w:lang w:eastAsia="lt-LT"/>
              </w:rPr>
            </w:pPr>
            <w:r>
              <w:rPr>
                <w:szCs w:val="24"/>
                <w:lang w:eastAsia="lt-LT"/>
              </w:rPr>
              <w:t xml:space="preserve">4.3.1. </w:t>
            </w:r>
            <w:r w:rsidRPr="00E8259D">
              <w:rPr>
                <w:szCs w:val="24"/>
                <w:lang w:eastAsia="lt-LT"/>
              </w:rPr>
              <w:t xml:space="preserve">Užsakymai Paslaugoms teikiami Sutarties Specialiųjų sąlygų </w:t>
            </w:r>
            <w:r w:rsidR="001014AA">
              <w:rPr>
                <w:szCs w:val="24"/>
                <w:lang w:eastAsia="lt-LT"/>
              </w:rPr>
              <w:t>2</w:t>
            </w:r>
            <w:r w:rsidRPr="007265F4">
              <w:rPr>
                <w:color w:val="EE0000"/>
                <w:szCs w:val="24"/>
                <w:lang w:eastAsia="lt-LT"/>
              </w:rPr>
              <w:t>.</w:t>
            </w:r>
            <w:r w:rsidRPr="007265F4">
              <w:rPr>
                <w:szCs w:val="24"/>
                <w:lang w:eastAsia="lt-LT"/>
              </w:rPr>
              <w:t>2</w:t>
            </w:r>
            <w:r w:rsidRPr="00E8259D">
              <w:rPr>
                <w:color w:val="EE0000"/>
                <w:szCs w:val="24"/>
                <w:lang w:eastAsia="lt-LT"/>
              </w:rPr>
              <w:t xml:space="preserve"> </w:t>
            </w:r>
            <w:r w:rsidRPr="00E8259D">
              <w:rPr>
                <w:szCs w:val="24"/>
                <w:lang w:eastAsia="lt-LT"/>
              </w:rPr>
              <w:t xml:space="preserve">p.  </w:t>
            </w:r>
            <w:r w:rsidR="00AE4835">
              <w:rPr>
                <w:szCs w:val="24"/>
                <w:lang w:eastAsia="lt-LT"/>
              </w:rPr>
              <w:t>T</w:t>
            </w:r>
            <w:r w:rsidRPr="00E8259D">
              <w:rPr>
                <w:szCs w:val="24"/>
                <w:lang w:eastAsia="lt-LT"/>
              </w:rPr>
              <w:t>iekėjo nurodytu elektroniniu</w:t>
            </w:r>
            <w:r w:rsidRPr="002D2A39">
              <w:rPr>
                <w:szCs w:val="24"/>
                <w:lang w:eastAsia="lt-LT"/>
              </w:rPr>
              <w:t xml:space="preserve"> </w:t>
            </w:r>
            <w:r w:rsidRPr="00E8259D">
              <w:rPr>
                <w:szCs w:val="24"/>
                <w:lang w:eastAsia="lt-LT"/>
              </w:rPr>
              <w:t>paštu ir laikomi gautais po 24 (dvidešimt keturių valandų) nuo užsakymo pateikimo</w:t>
            </w:r>
            <w:r w:rsidR="00F27B96">
              <w:rPr>
                <w:szCs w:val="24"/>
                <w:lang w:eastAsia="lt-LT"/>
              </w:rPr>
              <w:t>.</w:t>
            </w:r>
          </w:p>
          <w:p w14:paraId="15D80427" w14:textId="17503C58" w:rsidR="00F27B96" w:rsidRDefault="00F27B96" w:rsidP="000662A8">
            <w:pPr>
              <w:jc w:val="both"/>
              <w:rPr>
                <w:szCs w:val="24"/>
              </w:rPr>
            </w:pPr>
            <w:r>
              <w:rPr>
                <w:rFonts w:ascii="Liberation Serif" w:eastAsia="SimSun" w:hAnsi="Liberation Serif" w:cs="Mangal"/>
                <w:kern w:val="3"/>
                <w:szCs w:val="24"/>
                <w:lang w:eastAsia="ru-RU"/>
              </w:rPr>
              <w:t xml:space="preserve">4.3.2. </w:t>
            </w:r>
            <w:r w:rsidRPr="002D2A39">
              <w:rPr>
                <w:rFonts w:ascii="Liberation Serif" w:eastAsia="SimSun" w:hAnsi="Liberation Serif" w:cs="Mangal"/>
                <w:kern w:val="3"/>
                <w:szCs w:val="24"/>
                <w:lang w:eastAsia="ru-RU"/>
              </w:rPr>
              <w:t xml:space="preserve"> </w:t>
            </w:r>
            <w:r w:rsidR="00AE4835">
              <w:rPr>
                <w:rFonts w:ascii="Liberation Serif" w:eastAsia="SimSun" w:hAnsi="Liberation Serif" w:cs="Mangal"/>
                <w:kern w:val="3"/>
                <w:szCs w:val="24"/>
                <w:lang w:eastAsia="ru-RU"/>
              </w:rPr>
              <w:t>Ti</w:t>
            </w:r>
            <w:r w:rsidRPr="002D2A39">
              <w:rPr>
                <w:rFonts w:ascii="Liberation Serif" w:eastAsia="SimSun" w:hAnsi="Liberation Serif" w:cs="Mangal"/>
                <w:kern w:val="3"/>
                <w:szCs w:val="24"/>
                <w:lang w:eastAsia="ru-RU"/>
              </w:rPr>
              <w:t>ekėjas įsipareigoja pateikti Pirkėjui draudimo polisą ne vėliau kaip per 2 (dvi) darbo dienas nuo užsakymo pateikimo.</w:t>
            </w:r>
          </w:p>
        </w:tc>
      </w:tr>
      <w:tr w:rsidR="00027B83" w14:paraId="63190814" w14:textId="77777777" w:rsidTr="00E50BB1">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81B4EEC" w:rsidR="00E8259D" w:rsidRPr="005B243D" w:rsidRDefault="00E8259D" w:rsidP="00E8259D">
            <w:pPr>
              <w:rPr>
                <w:szCs w:val="24"/>
                <w:lang w:val="en-US"/>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E14E69B" w:rsidR="00027B83" w:rsidRDefault="005B243D" w:rsidP="00E460F8">
            <w:pPr>
              <w:jc w:val="both"/>
              <w:rPr>
                <w:szCs w:val="24"/>
              </w:rPr>
            </w:pPr>
            <w:r w:rsidRPr="00962620">
              <w:rPr>
                <w:kern w:val="2"/>
              </w:rPr>
              <w:t xml:space="preserve">Suteikus </w:t>
            </w:r>
            <w:r w:rsidRPr="00B32393">
              <w:rPr>
                <w:kern w:val="2"/>
              </w:rPr>
              <w:t>Paslaugas</w:t>
            </w:r>
            <w:r w:rsidRPr="00B32393">
              <w:rPr>
                <w:kern w:val="2"/>
                <w:shd w:val="clear" w:color="auto" w:fill="FFFFFF"/>
              </w:rPr>
              <w:t xml:space="preserve"> už konkretų kiekį / apimtį</w:t>
            </w:r>
            <w:r w:rsidRPr="00B32393">
              <w:rPr>
                <w:kern w:val="2"/>
              </w:rPr>
              <w:t xml:space="preserve"> pateikiami</w:t>
            </w:r>
            <w:r w:rsidRPr="00962620">
              <w:rPr>
                <w:kern w:val="2"/>
              </w:rPr>
              <w:t xml:space="preserve"> dokumentai </w:t>
            </w:r>
            <w:r>
              <w:rPr>
                <w:kern w:val="2"/>
              </w:rPr>
              <w:t>transporto priemonės draudimo liudijimas</w:t>
            </w:r>
            <w:r w:rsidR="00AE4835">
              <w:rPr>
                <w:kern w:val="2"/>
              </w:rPr>
              <w:t xml:space="preserve"> (polisas)</w:t>
            </w:r>
            <w:r w:rsidRPr="00962620">
              <w:rPr>
                <w:kern w:val="2"/>
              </w:rPr>
              <w:t xml:space="preserve"> ir Sąskaita faktūra.</w:t>
            </w:r>
            <w:r w:rsidRPr="00962620">
              <w:t xml:space="preserve"> </w:t>
            </w:r>
            <w:r w:rsidRPr="00962620">
              <w:rPr>
                <w:kern w:val="2"/>
              </w:rPr>
              <w:t xml:space="preserve"> </w:t>
            </w:r>
            <w:r w:rsidR="00AE4835">
              <w:rPr>
                <w:kern w:val="2"/>
              </w:rPr>
              <w:t>T</w:t>
            </w:r>
            <w:r w:rsidRPr="00962620">
              <w:rPr>
                <w:kern w:val="2"/>
              </w:rPr>
              <w:t>iekėjui nepateikus nurodytų dokumentų, laikoma, kad Paslaugos neatitinka Sutartyje nustatytų reikalavimų.</w:t>
            </w:r>
            <w:r>
              <w:rPr>
                <w:kern w:val="2"/>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52C2ADFE" w14:textId="77777777" w:rsidR="00027B83" w:rsidRDefault="00027B83">
            <w:pPr>
              <w:rPr>
                <w:color w:val="4472C4"/>
                <w:kern w:val="2"/>
                <w:szCs w:val="24"/>
              </w:rPr>
            </w:pPr>
          </w:p>
          <w:p w14:paraId="1199C3A4" w14:textId="288BE4F4"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5D7C9F13" w14:textId="77777777" w:rsidR="00027B83" w:rsidRDefault="00027B83" w:rsidP="005D215F">
            <w:pPr>
              <w:jc w:val="both"/>
              <w:rPr>
                <w:b/>
                <w:kern w:val="2"/>
                <w:szCs w:val="24"/>
              </w:rPr>
            </w:pPr>
          </w:p>
        </w:tc>
        <w:tc>
          <w:tcPr>
            <w:tcW w:w="6441" w:type="dxa"/>
            <w:gridSpan w:val="2"/>
          </w:tcPr>
          <w:p w14:paraId="0070DF68" w14:textId="77777777" w:rsidR="00027B83" w:rsidRDefault="00027B83">
            <w:pPr>
              <w:rPr>
                <w:kern w:val="2"/>
                <w:szCs w:val="24"/>
              </w:rPr>
            </w:pPr>
          </w:p>
          <w:p w14:paraId="053756C0" w14:textId="1237FE23" w:rsidR="00027B83" w:rsidRDefault="001A78ED">
            <w:pPr>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15051E95" w14:textId="62AA5253" w:rsidR="00010B7F" w:rsidRDefault="001A78ED">
            <w:pPr>
              <w:rPr>
                <w:szCs w:val="24"/>
                <w:lang w:eastAsia="lt-LT"/>
              </w:rPr>
            </w:pPr>
            <w:r>
              <w:rPr>
                <w:szCs w:val="24"/>
                <w:lang w:eastAsia="lt-LT"/>
              </w:rPr>
              <w:t xml:space="preserve">5.2.2. </w:t>
            </w:r>
            <w:r w:rsidR="00B5690E" w:rsidRPr="00B5690E">
              <w:rPr>
                <w:szCs w:val="24"/>
                <w:lang w:eastAsia="lt-LT"/>
              </w:rPr>
              <w:t>Draudimo paslaugos PVM neapmokestinamos</w:t>
            </w:r>
            <w:r w:rsidR="00B5690E" w:rsidRPr="002D2A39">
              <w:rPr>
                <w:szCs w:val="24"/>
                <w:lang w:eastAsia="lt-LT"/>
              </w:rPr>
              <w:t xml:space="preserve"> </w:t>
            </w:r>
            <w:r w:rsidR="00B5690E" w:rsidRPr="00B5690E">
              <w:rPr>
                <w:szCs w:val="24"/>
                <w:lang w:eastAsia="lt-LT"/>
              </w:rPr>
              <w:t>pagal Pridėtinės vertės mokesčio įstatymo nuostatas</w:t>
            </w:r>
            <w:r>
              <w:rPr>
                <w:szCs w:val="24"/>
                <w:lang w:eastAsia="lt-LT"/>
              </w:rPr>
              <w:t>.</w:t>
            </w:r>
          </w:p>
          <w:p w14:paraId="65B03374" w14:textId="13CCDBE3" w:rsidR="00027B83" w:rsidRPr="008A1414" w:rsidRDefault="001A78ED" w:rsidP="00010B7F">
            <w:pPr>
              <w:rPr>
                <w:rFonts w:ascii="Calibri" w:eastAsia="Calibri" w:hAnsi="Calibri" w:cs="Calibri"/>
                <w:sz w:val="22"/>
                <w:szCs w:val="22"/>
                <w14:ligatures w14:val="standardContextual"/>
              </w:rPr>
            </w:pPr>
            <w:r>
              <w:rPr>
                <w:szCs w:val="24"/>
                <w:lang w:eastAsia="lt-LT"/>
              </w:rPr>
              <w:t>5.2.3.</w:t>
            </w:r>
            <w:r w:rsidR="00B5690E">
              <w:rPr>
                <w:kern w:val="2"/>
                <w:szCs w:val="24"/>
              </w:rPr>
              <w:t xml:space="preserve"> </w:t>
            </w:r>
            <w:r w:rsidR="000B0897">
              <w:rPr>
                <w:kern w:val="2"/>
                <w:szCs w:val="24"/>
              </w:rPr>
              <w:t xml:space="preserve">Sutarties kaina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w:t>
            </w:r>
            <w:r w:rsidR="000B0897" w:rsidRPr="008A1414">
              <w:rPr>
                <w:szCs w:val="24"/>
                <w:lang w:eastAsia="lt-LT"/>
              </w:rPr>
              <w:t>su PVM</w:t>
            </w:r>
            <w:r w:rsidR="00010B7F" w:rsidRPr="008A1414">
              <w:rPr>
                <w:szCs w:val="24"/>
                <w:lang w:eastAsia="lt-LT"/>
              </w:rPr>
              <w:t xml:space="preserve"> (Saugumo įnašo tarifo mokestis įskaičiuotas į Sutarties kainą)</w:t>
            </w:r>
            <w:r w:rsidR="000B0897" w:rsidRPr="008A1414">
              <w:rPr>
                <w:szCs w:val="24"/>
                <w:lang w:eastAsia="lt-LT"/>
              </w:rPr>
              <w:t>.</w:t>
            </w:r>
          </w:p>
          <w:p w14:paraId="05CE5A7B" w14:textId="52C54D86" w:rsidR="00F62A40" w:rsidRPr="00F62A40" w:rsidRDefault="001A78ED" w:rsidP="00F62A40">
            <w:pPr>
              <w:spacing w:line="360" w:lineRule="auto"/>
              <w:rPr>
                <w:rFonts w:eastAsia="SimSun"/>
                <w:kern w:val="3"/>
                <w:szCs w:val="24"/>
                <w:lang w:val="ru-RU" w:eastAsia="ru-RU"/>
              </w:rPr>
            </w:pPr>
            <w:r>
              <w:rPr>
                <w:color w:val="000000"/>
                <w:kern w:val="2"/>
                <w:szCs w:val="24"/>
              </w:rPr>
              <w:t xml:space="preserve">5.2.4. </w:t>
            </w:r>
            <w:r w:rsidR="000B0897">
              <w:rPr>
                <w:color w:val="000000"/>
                <w:kern w:val="2"/>
                <w:szCs w:val="24"/>
              </w:rPr>
              <w:t xml:space="preserve">Šioje Sutartyje Pradinės Sutarties vertė yra lygi </w:t>
            </w:r>
            <w:r w:rsidR="000B0897">
              <w:rPr>
                <w:b/>
                <w:color w:val="000000"/>
                <w:kern w:val="2"/>
                <w:szCs w:val="24"/>
              </w:rPr>
              <w:t xml:space="preserve">maksimaliai pirkimui skirtai lėšų sumai be PVM </w:t>
            </w:r>
            <w:r w:rsidR="000B0897">
              <w:rPr>
                <w:color w:val="000000"/>
                <w:kern w:val="2"/>
                <w:szCs w:val="24"/>
              </w:rPr>
              <w:t xml:space="preserve">pirkimo dokumentuose ir Sutartyje nurodytų </w:t>
            </w:r>
            <w:r w:rsidR="000B0897">
              <w:rPr>
                <w:color w:val="000000"/>
                <w:szCs w:val="24"/>
              </w:rPr>
              <w:t xml:space="preserve">Paslaugų </w:t>
            </w:r>
            <w:r w:rsidR="000B0897">
              <w:rPr>
                <w:color w:val="000000"/>
                <w:kern w:val="2"/>
                <w:szCs w:val="24"/>
              </w:rPr>
              <w:t>įsigijimui Tiekėjo pasiūlyme nurodytais įkainiais be PVM.</w:t>
            </w:r>
            <w:r w:rsidR="000B0897">
              <w:rPr>
                <w:color w:val="2B579A"/>
                <w:kern w:val="2"/>
                <w:szCs w:val="24"/>
              </w:rPr>
              <w:t xml:space="preserve"> </w:t>
            </w:r>
            <w:r w:rsidR="000B0897">
              <w:rPr>
                <w:color w:val="000000"/>
                <w:kern w:val="2"/>
                <w:szCs w:val="24"/>
              </w:rPr>
              <w:t xml:space="preserve">Pirkėjas perka </w:t>
            </w:r>
            <w:r w:rsidR="000B0897">
              <w:rPr>
                <w:color w:val="000000"/>
                <w:szCs w:val="24"/>
              </w:rPr>
              <w:t>Paslaugas</w:t>
            </w:r>
            <w:r w:rsidR="000B0897">
              <w:rPr>
                <w:color w:val="000000"/>
                <w:kern w:val="2"/>
                <w:szCs w:val="24"/>
              </w:rPr>
              <w:t xml:space="preserve"> pagal poreikį Sutartyje arba jos priede Nr.</w:t>
            </w:r>
            <w:r w:rsidR="00AE4835">
              <w:rPr>
                <w:kern w:val="2"/>
                <w:szCs w:val="24"/>
              </w:rPr>
              <w:t xml:space="preserve"> 2</w:t>
            </w:r>
            <w:r w:rsidR="000B0897">
              <w:rPr>
                <w:kern w:val="2"/>
                <w:szCs w:val="24"/>
              </w:rPr>
              <w:t xml:space="preserve"> </w:t>
            </w:r>
            <w:r w:rsidR="000B0897">
              <w:rPr>
                <w:color w:val="000000"/>
                <w:kern w:val="2"/>
                <w:szCs w:val="24"/>
              </w:rPr>
              <w:t xml:space="preserve">nurodytais įkainiais, neviršijant Sutarties kainos. Sutartyje arba jos priede Nr. </w:t>
            </w:r>
            <w:r w:rsidR="00AE4835">
              <w:rPr>
                <w:kern w:val="2"/>
                <w:szCs w:val="24"/>
              </w:rPr>
              <w:t xml:space="preserve"> 2</w:t>
            </w:r>
            <w:r w:rsidR="000B0897">
              <w:rPr>
                <w:kern w:val="2"/>
                <w:szCs w:val="24"/>
              </w:rPr>
              <w:t xml:space="preserve"> </w:t>
            </w:r>
            <w:r w:rsidR="000B0897">
              <w:rPr>
                <w:color w:val="000000"/>
                <w:kern w:val="2"/>
                <w:szCs w:val="24"/>
              </w:rPr>
              <w:t xml:space="preserve">atskirose eilutėse nurodytas </w:t>
            </w:r>
            <w:r w:rsidR="000B0897">
              <w:rPr>
                <w:color w:val="000000"/>
                <w:szCs w:val="24"/>
              </w:rPr>
              <w:t>Paslaugų</w:t>
            </w:r>
            <w:r w:rsidR="000B0897">
              <w:rPr>
                <w:color w:val="000000"/>
                <w:kern w:val="2"/>
                <w:szCs w:val="24"/>
              </w:rPr>
              <w:t xml:space="preserve"> kiekis gali būti keičiamas (didėti ar mažėti).</w:t>
            </w:r>
            <w:r w:rsidR="00B5690E" w:rsidRPr="00B5690E">
              <w:rPr>
                <w:szCs w:val="24"/>
                <w:lang w:eastAsia="lt-LT"/>
              </w:rPr>
              <w:t xml:space="preserve"> Esant poreikiui Pirkėjas gali papildomai įsigyti Paslaugų Sutarties Specialiųjų sąlygų </w:t>
            </w:r>
            <w:r w:rsidR="00AE4835">
              <w:rPr>
                <w:szCs w:val="24"/>
                <w:lang w:eastAsia="lt-LT"/>
              </w:rPr>
              <w:t>P</w:t>
            </w:r>
            <w:r w:rsidR="00B5690E" w:rsidRPr="00B5690E">
              <w:rPr>
                <w:szCs w:val="24"/>
                <w:lang w:eastAsia="lt-LT"/>
              </w:rPr>
              <w:t>riede</w:t>
            </w:r>
            <w:r w:rsidR="00AE4835">
              <w:rPr>
                <w:szCs w:val="24"/>
                <w:lang w:eastAsia="lt-LT"/>
              </w:rPr>
              <w:t xml:space="preserve"> Nr. 2</w:t>
            </w:r>
            <w:r w:rsidR="00B5690E" w:rsidRPr="00B5690E">
              <w:rPr>
                <w:szCs w:val="24"/>
                <w:lang w:eastAsia="lt-LT"/>
              </w:rPr>
              <w:t xml:space="preserve"> nenurodytoms transporto priemonėms ( </w:t>
            </w:r>
            <w:r w:rsidR="00F62A40" w:rsidRPr="00F62A40">
              <w:rPr>
                <w:rFonts w:eastAsia="SimSun"/>
                <w:kern w:val="3"/>
                <w:szCs w:val="24"/>
                <w:lang w:val="ru-RU" w:eastAsia="ru-RU"/>
              </w:rPr>
              <w:t>nevir</w:t>
            </w:r>
            <w:r w:rsidR="00F62A40" w:rsidRPr="00F62A40">
              <w:rPr>
                <w:rFonts w:eastAsia="SimSun" w:hint="eastAsia"/>
                <w:kern w:val="3"/>
                <w:szCs w:val="24"/>
                <w:lang w:val="ru-RU" w:eastAsia="ru-RU"/>
              </w:rPr>
              <w:t>š</w:t>
            </w:r>
            <w:r w:rsidR="00F62A40" w:rsidRPr="00F62A40">
              <w:rPr>
                <w:rFonts w:eastAsia="SimSun"/>
                <w:kern w:val="3"/>
                <w:szCs w:val="24"/>
                <w:lang w:val="ru-RU" w:eastAsia="ru-RU"/>
              </w:rPr>
              <w:t>ijant 10 procentų pradinės</w:t>
            </w:r>
          </w:p>
          <w:p w14:paraId="48CE6F09" w14:textId="10DB7FCA" w:rsidR="00027B83" w:rsidRDefault="00F62A40" w:rsidP="00F62A40">
            <w:pPr>
              <w:rPr>
                <w:color w:val="000000"/>
                <w:kern w:val="2"/>
                <w:szCs w:val="24"/>
              </w:rPr>
            </w:pPr>
            <w:r w:rsidRPr="00F62A40">
              <w:rPr>
                <w:color w:val="000000"/>
                <w:kern w:val="2"/>
                <w:szCs w:val="24"/>
              </w:rPr>
              <w:lastRenderedPageBreak/>
              <w:t>Pirkimo sutarties vertės taikant tokį patį tarifą, kaip ir transporto priemonių sąraše išvardintoms transporto priemonėms.</w:t>
            </w:r>
            <w:r w:rsidR="00B5690E" w:rsidRPr="00F62A40">
              <w:rPr>
                <w:color w:val="000000"/>
                <w:kern w:val="2"/>
                <w:szCs w:val="24"/>
              </w:rPr>
              <w:t xml:space="preserve">  Pirkėjas neįsipareigoja nupirkti Paslaugų visoms Sutarties Specialiųjų sąlygų </w:t>
            </w:r>
            <w:r w:rsidR="00AE4835" w:rsidRPr="00F62A40">
              <w:rPr>
                <w:color w:val="000000"/>
                <w:kern w:val="2"/>
                <w:szCs w:val="24"/>
              </w:rPr>
              <w:t>P</w:t>
            </w:r>
            <w:r w:rsidR="00B5690E" w:rsidRPr="00F62A40">
              <w:rPr>
                <w:color w:val="000000"/>
                <w:kern w:val="2"/>
                <w:szCs w:val="24"/>
              </w:rPr>
              <w:t>riede</w:t>
            </w:r>
            <w:r w:rsidR="00AE4835" w:rsidRPr="00F62A40">
              <w:rPr>
                <w:color w:val="000000"/>
                <w:kern w:val="2"/>
                <w:szCs w:val="24"/>
              </w:rPr>
              <w:t xml:space="preserve"> Nr. 2</w:t>
            </w:r>
            <w:r w:rsidR="00B5690E" w:rsidRPr="00F62A40">
              <w:rPr>
                <w:color w:val="000000"/>
                <w:kern w:val="2"/>
                <w:szCs w:val="24"/>
              </w:rPr>
              <w:t xml:space="preserve"> nurodytoms transporto priemonėms. Paslaugos perkamos pagal poreikį, teikiant u</w:t>
            </w:r>
            <w:r w:rsidR="00B5690E" w:rsidRPr="00F62A40">
              <w:rPr>
                <w:rFonts w:hint="eastAsia"/>
                <w:color w:val="000000"/>
                <w:kern w:val="2"/>
                <w:szCs w:val="24"/>
              </w:rPr>
              <w:t>ž</w:t>
            </w:r>
            <w:r w:rsidR="00B5690E" w:rsidRPr="00F62A40">
              <w:rPr>
                <w:color w:val="000000"/>
                <w:kern w:val="2"/>
                <w:szCs w:val="24"/>
              </w:rPr>
              <w:t>sakymus.</w:t>
            </w:r>
          </w:p>
          <w:p w14:paraId="70D32F50" w14:textId="77777777" w:rsidR="005D215F" w:rsidRPr="00F62A40" w:rsidRDefault="005D215F" w:rsidP="005D215F">
            <w:pPr>
              <w:rPr>
                <w:color w:val="000000"/>
                <w:kern w:val="2"/>
                <w:szCs w:val="24"/>
              </w:rPr>
            </w:pPr>
          </w:p>
          <w:p w14:paraId="353F6049" w14:textId="77777777" w:rsidR="005D215F" w:rsidRPr="005D215F" w:rsidRDefault="005D215F" w:rsidP="005D215F">
            <w:pPr>
              <w:rPr>
                <w:szCs w:val="24"/>
              </w:rPr>
            </w:pPr>
          </w:p>
          <w:p w14:paraId="341554D1" w14:textId="77777777" w:rsidR="005D215F" w:rsidRPr="005D215F" w:rsidRDefault="005D215F" w:rsidP="005D215F">
            <w:pPr>
              <w:rPr>
                <w:szCs w:val="24"/>
              </w:rPr>
            </w:pPr>
          </w:p>
          <w:p w14:paraId="59017C5F" w14:textId="77777777" w:rsidR="005D215F" w:rsidRPr="005D215F" w:rsidRDefault="005D215F" w:rsidP="005D215F">
            <w:pPr>
              <w:rPr>
                <w:szCs w:val="24"/>
              </w:rPr>
            </w:pPr>
          </w:p>
          <w:p w14:paraId="7C46F62F" w14:textId="77777777" w:rsidR="005D215F" w:rsidRPr="005D215F" w:rsidRDefault="005D215F" w:rsidP="005D215F">
            <w:pPr>
              <w:rPr>
                <w:szCs w:val="24"/>
              </w:rPr>
            </w:pPr>
          </w:p>
          <w:p w14:paraId="6E1CC61B" w14:textId="77777777" w:rsidR="005D215F" w:rsidRPr="005D215F" w:rsidRDefault="005D215F" w:rsidP="005D215F">
            <w:pPr>
              <w:rPr>
                <w:szCs w:val="24"/>
              </w:rPr>
            </w:pPr>
          </w:p>
          <w:p w14:paraId="602EABEA" w14:textId="77777777" w:rsidR="005D215F" w:rsidRPr="005D215F" w:rsidRDefault="005D215F" w:rsidP="005D215F">
            <w:pPr>
              <w:rPr>
                <w:szCs w:val="24"/>
              </w:rPr>
            </w:pPr>
          </w:p>
          <w:p w14:paraId="2700B253" w14:textId="77777777" w:rsidR="005D215F" w:rsidRPr="005D215F" w:rsidRDefault="005D215F" w:rsidP="005D215F">
            <w:pPr>
              <w:rPr>
                <w:szCs w:val="24"/>
              </w:rPr>
            </w:pPr>
          </w:p>
          <w:p w14:paraId="2185131C" w14:textId="77777777" w:rsidR="005D215F" w:rsidRPr="005D215F" w:rsidRDefault="005D215F" w:rsidP="005D215F">
            <w:pPr>
              <w:rPr>
                <w:szCs w:val="24"/>
              </w:rPr>
            </w:pPr>
          </w:p>
          <w:p w14:paraId="2C0E4A12" w14:textId="77777777" w:rsidR="005D215F" w:rsidRDefault="005D215F" w:rsidP="005D215F">
            <w:pPr>
              <w:tabs>
                <w:tab w:val="left" w:pos="2181"/>
              </w:tabs>
              <w:rPr>
                <w:szCs w:val="24"/>
              </w:rPr>
            </w:pPr>
          </w:p>
          <w:p w14:paraId="138F4886" w14:textId="77777777" w:rsidR="004255A8" w:rsidRPr="004255A8" w:rsidRDefault="004255A8" w:rsidP="004255A8">
            <w:pPr>
              <w:rPr>
                <w:szCs w:val="24"/>
              </w:rPr>
            </w:pPr>
          </w:p>
          <w:p w14:paraId="305B744E" w14:textId="77777777" w:rsidR="004255A8" w:rsidRPr="004255A8" w:rsidRDefault="004255A8" w:rsidP="004255A8">
            <w:pPr>
              <w:rPr>
                <w:szCs w:val="24"/>
              </w:rPr>
            </w:pPr>
          </w:p>
          <w:p w14:paraId="208CBEC8" w14:textId="77777777" w:rsidR="004255A8" w:rsidRPr="004255A8" w:rsidRDefault="004255A8" w:rsidP="004255A8">
            <w:pPr>
              <w:rPr>
                <w:szCs w:val="24"/>
              </w:rPr>
            </w:pPr>
          </w:p>
          <w:p w14:paraId="07B955D6" w14:textId="77777777" w:rsidR="004255A8" w:rsidRPr="004255A8" w:rsidRDefault="004255A8" w:rsidP="004255A8">
            <w:pPr>
              <w:rPr>
                <w:szCs w:val="24"/>
              </w:rPr>
            </w:pPr>
          </w:p>
          <w:p w14:paraId="71AFE36C" w14:textId="77777777" w:rsidR="004255A8" w:rsidRPr="004255A8" w:rsidRDefault="004255A8" w:rsidP="004255A8">
            <w:pPr>
              <w:rPr>
                <w:szCs w:val="24"/>
              </w:rPr>
            </w:pPr>
          </w:p>
          <w:p w14:paraId="43EEED9B" w14:textId="4A0B97F2" w:rsidR="004255A8" w:rsidRPr="004255A8" w:rsidRDefault="004255A8" w:rsidP="004255A8">
            <w:pPr>
              <w:rPr>
                <w:szCs w:val="24"/>
              </w:rPr>
            </w:pPr>
          </w:p>
          <w:p w14:paraId="6365DD91" w14:textId="77777777" w:rsidR="004255A8" w:rsidRPr="004255A8" w:rsidRDefault="004255A8" w:rsidP="004255A8">
            <w:pPr>
              <w:rPr>
                <w:szCs w:val="24"/>
              </w:rPr>
            </w:pPr>
          </w:p>
          <w:p w14:paraId="3C9AADCE" w14:textId="77777777" w:rsidR="004255A8" w:rsidRPr="004255A8" w:rsidRDefault="004255A8" w:rsidP="004255A8">
            <w:pPr>
              <w:rPr>
                <w:szCs w:val="24"/>
              </w:rPr>
            </w:pPr>
          </w:p>
          <w:p w14:paraId="4FC01FD3" w14:textId="77777777" w:rsidR="004255A8" w:rsidRPr="004255A8" w:rsidRDefault="004255A8" w:rsidP="004255A8">
            <w:pPr>
              <w:rPr>
                <w:szCs w:val="24"/>
              </w:rPr>
            </w:pPr>
          </w:p>
          <w:p w14:paraId="28FB0C25" w14:textId="77777777" w:rsidR="004255A8" w:rsidRPr="004255A8" w:rsidRDefault="004255A8" w:rsidP="004255A8">
            <w:pPr>
              <w:rPr>
                <w:szCs w:val="24"/>
              </w:rPr>
            </w:pPr>
          </w:p>
          <w:p w14:paraId="5751E94A" w14:textId="6C2192AE" w:rsidR="004255A8" w:rsidRPr="004255A8" w:rsidRDefault="004255A8" w:rsidP="00E50BB1">
            <w:pPr>
              <w:autoSpaceDE w:val="0"/>
              <w:autoSpaceDN w:val="0"/>
              <w:adjustRightInd w:val="0"/>
              <w:jc w:val="both"/>
              <w:rPr>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B77DA3E" w14:textId="77777777" w:rsidR="00AE4835" w:rsidRPr="00AE4835" w:rsidRDefault="00AE4835" w:rsidP="00AE4835">
            <w:pPr>
              <w:rPr>
                <w:szCs w:val="24"/>
              </w:rPr>
            </w:pPr>
            <w:r w:rsidRPr="00AE4835">
              <w:rPr>
                <w:kern w:val="2"/>
                <w:szCs w:val="24"/>
              </w:rPr>
              <w:t xml:space="preserve">Sutarties </w:t>
            </w:r>
            <w:r w:rsidRPr="00E50BB1">
              <w:rPr>
                <w:kern w:val="2"/>
                <w:szCs w:val="24"/>
              </w:rPr>
              <w:t>kaina / įkainiai</w:t>
            </w:r>
            <w:r w:rsidRPr="00AE4835">
              <w:rPr>
                <w:kern w:val="2"/>
                <w:szCs w:val="24"/>
              </w:rPr>
              <w:t xml:space="preserve"> bus perskaičiuojami:</w:t>
            </w:r>
          </w:p>
          <w:p w14:paraId="6538E624" w14:textId="77777777" w:rsidR="00AE4835" w:rsidRPr="00E50BB1" w:rsidRDefault="00AE4835" w:rsidP="00AE4835">
            <w:pPr>
              <w:rPr>
                <w:kern w:val="2"/>
                <w:szCs w:val="24"/>
              </w:rPr>
            </w:pPr>
            <w:r w:rsidRPr="00AE4835">
              <w:rPr>
                <w:kern w:val="2"/>
                <w:szCs w:val="24"/>
              </w:rPr>
              <w:t>5.3.1. dėl PVM tarifo pasikeitimo;</w:t>
            </w:r>
          </w:p>
          <w:p w14:paraId="52E1F1B5" w14:textId="1C9BF27C" w:rsidR="00AE4835" w:rsidRPr="00E50BB1" w:rsidRDefault="00AE4835" w:rsidP="00AE4835">
            <w:pPr>
              <w:rPr>
                <w:kern w:val="2"/>
                <w:szCs w:val="24"/>
              </w:rPr>
            </w:pPr>
            <w:r w:rsidRPr="00E50BB1">
              <w:rPr>
                <w:color w:val="808080"/>
                <w:kern w:val="2"/>
                <w:szCs w:val="24"/>
              </w:rPr>
              <w:t>5.3.2. dėl kitų mokesčių, lemiančių P</w:t>
            </w:r>
            <w:r w:rsidRPr="00E50BB1">
              <w:rPr>
                <w:color w:val="808080"/>
                <w:szCs w:val="24"/>
              </w:rPr>
              <w:t>aslaugų</w:t>
            </w:r>
            <w:r w:rsidRPr="00E50BB1">
              <w:rPr>
                <w:color w:val="808080"/>
                <w:kern w:val="2"/>
                <w:szCs w:val="24"/>
              </w:rPr>
              <w:t xml:space="preserve"> kainos / įkainių pokytį, pasikeitimo (nurodyti mokesčius, dėl kurių bus atliekamas perskaičiavimas);</w:t>
            </w:r>
            <w:r>
              <w:rPr>
                <w:kern w:val="2"/>
                <w:szCs w:val="24"/>
              </w:rPr>
              <w:t xml:space="preserve"> - netaikoma</w:t>
            </w:r>
          </w:p>
          <w:p w14:paraId="4102858B" w14:textId="1E2713B2" w:rsidR="00AE4835" w:rsidRPr="00E50BB1" w:rsidRDefault="00AE4835" w:rsidP="00AE4835">
            <w:pPr>
              <w:rPr>
                <w:kern w:val="2"/>
                <w:szCs w:val="24"/>
              </w:rPr>
            </w:pPr>
            <w:r w:rsidRPr="00E50BB1">
              <w:rPr>
                <w:kern w:val="2"/>
                <w:szCs w:val="24"/>
              </w:rPr>
              <w:t>5.3.3. dėl kainų lygio pokyčio;</w:t>
            </w:r>
            <w:r w:rsidR="0021417A" w:rsidRPr="00E50BB1">
              <w:rPr>
                <w:kern w:val="2"/>
                <w:szCs w:val="24"/>
              </w:rPr>
              <w:t xml:space="preserve"> </w:t>
            </w:r>
          </w:p>
          <w:p w14:paraId="662EA503" w14:textId="5E89E933" w:rsidR="00027B83" w:rsidRPr="00BF2750" w:rsidRDefault="00AE4835" w:rsidP="00AE4835">
            <w:pPr>
              <w:rPr>
                <w:kern w:val="2"/>
                <w:szCs w:val="24"/>
              </w:rPr>
            </w:pPr>
            <w:r w:rsidRPr="00E50BB1">
              <w:rPr>
                <w:kern w:val="2"/>
                <w:szCs w:val="24"/>
              </w:rPr>
              <w:t xml:space="preserve">5.3.4. </w:t>
            </w:r>
            <w:r w:rsidRPr="00BF2750">
              <w:rPr>
                <w:color w:val="B2B2B2"/>
                <w:kern w:val="2"/>
                <w:szCs w:val="24"/>
              </w:rPr>
              <w:t>pagal P</w:t>
            </w:r>
            <w:r w:rsidRPr="00BF2750">
              <w:rPr>
                <w:color w:val="B2B2B2"/>
                <w:szCs w:val="24"/>
              </w:rPr>
              <w:t>aslaugų</w:t>
            </w:r>
            <w:r w:rsidRPr="00BF2750">
              <w:rPr>
                <w:color w:val="B2B2B2"/>
                <w:kern w:val="2"/>
                <w:szCs w:val="24"/>
              </w:rPr>
              <w:t xml:space="preserve"> grupių (įvardinti konkrečią grupę pagal Sutarties dalyką) kainų pokyčius</w:t>
            </w:r>
            <w:r w:rsidRPr="00BF2750">
              <w:rPr>
                <w:kern w:val="2"/>
                <w:szCs w:val="24"/>
              </w:rPr>
              <w:t>.</w:t>
            </w:r>
            <w:r w:rsidR="0057290C">
              <w:rPr>
                <w:kern w:val="2"/>
                <w:szCs w:val="24"/>
              </w:rPr>
              <w:t xml:space="preserve"> -netaikoma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21417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21417A">
            <w:pPr>
              <w:jc w:val="both"/>
              <w:rPr>
                <w:kern w:val="2"/>
                <w:szCs w:val="24"/>
              </w:rPr>
            </w:pPr>
          </w:p>
          <w:p w14:paraId="20571E9F" w14:textId="77777777" w:rsidR="00027B83" w:rsidRDefault="000B0897" w:rsidP="0021417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1CC75B5" w:rsidR="00027B83" w:rsidRDefault="00027B83">
            <w:pPr>
              <w:rPr>
                <w:szCs w:val="24"/>
              </w:rPr>
            </w:pPr>
          </w:p>
        </w:tc>
      </w:tr>
      <w:tr w:rsidR="0021417A" w14:paraId="022882B0" w14:textId="77777777">
        <w:trPr>
          <w:trHeight w:val="300"/>
        </w:trPr>
        <w:tc>
          <w:tcPr>
            <w:tcW w:w="3094" w:type="dxa"/>
            <w:gridSpan w:val="2"/>
          </w:tcPr>
          <w:p w14:paraId="6060A47B" w14:textId="7CE0D2FA" w:rsidR="0021417A" w:rsidRDefault="0021417A" w:rsidP="0021417A">
            <w:pPr>
              <w:rPr>
                <w:bCs/>
                <w:kern w:val="2"/>
                <w:szCs w:val="24"/>
              </w:rPr>
            </w:pPr>
            <w:r>
              <w:rPr>
                <w:b/>
                <w:kern w:val="2"/>
                <w:szCs w:val="24"/>
              </w:rPr>
              <w:lastRenderedPageBreak/>
              <w:t>5.3.3. Sutarties kainos / įkainių peržiūra dėl kainų lygio pokyčio</w:t>
            </w:r>
          </w:p>
          <w:p w14:paraId="7692EB0E" w14:textId="77777777" w:rsidR="0021417A" w:rsidRDefault="0021417A" w:rsidP="0021417A">
            <w:pPr>
              <w:rPr>
                <w:kern w:val="2"/>
                <w:szCs w:val="24"/>
              </w:rPr>
            </w:pPr>
          </w:p>
          <w:p w14:paraId="34D2BE09" w14:textId="4694360B" w:rsidR="0021417A" w:rsidRDefault="0021417A" w:rsidP="0021417A">
            <w:pPr>
              <w:rPr>
                <w:b/>
                <w:kern w:val="2"/>
                <w:szCs w:val="24"/>
              </w:rPr>
            </w:pPr>
          </w:p>
        </w:tc>
        <w:tc>
          <w:tcPr>
            <w:tcW w:w="6441" w:type="dxa"/>
            <w:gridSpan w:val="2"/>
          </w:tcPr>
          <w:p w14:paraId="2C66FD9B" w14:textId="345374EB" w:rsidR="0021417A" w:rsidRDefault="0021417A" w:rsidP="0021417A">
            <w:pPr>
              <w:jc w:val="both"/>
              <w:rPr>
                <w:szCs w:val="24"/>
              </w:rPr>
            </w:pPr>
            <w:r>
              <w:rPr>
                <w:color w:val="000000"/>
                <w:szCs w:val="24"/>
              </w:rPr>
              <w:t>5.3.3.1. Bet</w:t>
            </w:r>
            <w:r>
              <w:rPr>
                <w:szCs w:val="24"/>
              </w:rPr>
              <w:t xml:space="preserve"> kuri Sutarties Šalis Sutarties galiojimo metu turi teisę inicijuoti Sutarties </w:t>
            </w:r>
            <w:r w:rsidRPr="00D17866">
              <w:rPr>
                <w:szCs w:val="24"/>
              </w:rPr>
              <w:t>įkaini</w:t>
            </w:r>
            <w:r>
              <w:rPr>
                <w:szCs w:val="24"/>
              </w:rPr>
              <w:t>ų</w:t>
            </w:r>
            <w:r>
              <w:rPr>
                <w:color w:val="FF0000"/>
                <w:szCs w:val="24"/>
              </w:rPr>
              <w:t xml:space="preserve"> </w:t>
            </w:r>
            <w:r>
              <w:rPr>
                <w:szCs w:val="24"/>
              </w:rPr>
              <w:t xml:space="preserve">peržiūrą (keitimą) ne anksčiau kaip po 6 </w:t>
            </w:r>
            <w:r w:rsidRPr="00D17866">
              <w:rPr>
                <w:szCs w:val="24"/>
              </w:rPr>
              <w:t xml:space="preserve">(šešių) </w:t>
            </w:r>
            <w:r>
              <w:rPr>
                <w:szCs w:val="24"/>
              </w:rPr>
              <w:t xml:space="preserve">mėnesių nuo </w:t>
            </w:r>
            <w:r w:rsidRPr="00D17866">
              <w:rPr>
                <w:szCs w:val="24"/>
              </w:rPr>
              <w:t xml:space="preserve">Sutarties įsigaliojimo dienos </w:t>
            </w:r>
            <w:r>
              <w:rPr>
                <w:szCs w:val="24"/>
              </w:rPr>
              <w:t xml:space="preserve">(jeigu peržiūra jau buvo atlikta – nuo Susitarimo dėl paskutinio perskaičiavimo pagal šį Specialiųjų sąlygų punktą įsigaliojimo dienos), jeigu </w:t>
            </w:r>
            <w:r w:rsidR="00EB4BA8">
              <w:rPr>
                <w:szCs w:val="24"/>
              </w:rPr>
              <w:t>draudimo įmonių veiklos sąnaudų</w:t>
            </w:r>
            <w:r w:rsidRPr="005038C6">
              <w:rPr>
                <w:kern w:val="2"/>
                <w:szCs w:val="24"/>
                <w:shd w:val="clear" w:color="auto" w:fill="FFFFFF"/>
              </w:rPr>
              <w:t xml:space="preserve"> „</w:t>
            </w:r>
            <w:r w:rsidR="00EB4BA8">
              <w:rPr>
                <w:kern w:val="2"/>
                <w:szCs w:val="24"/>
                <w:shd w:val="clear" w:color="auto" w:fill="FFFFFF"/>
              </w:rPr>
              <w:t>K6512</w:t>
            </w:r>
            <w:r w:rsidRPr="005038C6">
              <w:rPr>
                <w:kern w:val="2"/>
                <w:szCs w:val="24"/>
                <w:shd w:val="clear" w:color="auto" w:fill="FFFFFF"/>
              </w:rPr>
              <w:t xml:space="preserve"> </w:t>
            </w:r>
            <w:r w:rsidR="00EB4BA8">
              <w:rPr>
                <w:kern w:val="2"/>
                <w:szCs w:val="24"/>
                <w:shd w:val="clear" w:color="auto" w:fill="FFFFFF"/>
              </w:rPr>
              <w:t>Ne gyvybės draudimas</w:t>
            </w:r>
            <w:r w:rsidRPr="005038C6">
              <w:rPr>
                <w:kern w:val="2"/>
                <w:szCs w:val="24"/>
                <w:shd w:val="clear" w:color="auto" w:fill="FFFFFF"/>
              </w:rPr>
              <w:t>“</w:t>
            </w:r>
            <w:r>
              <w:rPr>
                <w:kern w:val="2"/>
                <w:szCs w:val="24"/>
                <w:shd w:val="clear" w:color="auto" w:fill="FFFFFF"/>
              </w:rPr>
              <w:t xml:space="preserve"> </w:t>
            </w:r>
            <w:r>
              <w:rPr>
                <w:szCs w:val="24"/>
              </w:rPr>
              <w:t xml:space="preserve">pokytis (k), apskaičiuotas kaip nustatyta 5.3.3.6 punkte, viršija </w:t>
            </w:r>
            <w:r w:rsidR="00EB4BA8">
              <w:rPr>
                <w:szCs w:val="24"/>
              </w:rPr>
              <w:t>1</w:t>
            </w:r>
            <w:r w:rsidRPr="00A774D8">
              <w:rPr>
                <w:szCs w:val="24"/>
              </w:rPr>
              <w:t>5</w:t>
            </w:r>
            <w:r>
              <w:rPr>
                <w:color w:val="4472C4"/>
                <w:szCs w:val="24"/>
              </w:rPr>
              <w:t xml:space="preserve"> </w:t>
            </w:r>
            <w:r>
              <w:rPr>
                <w:szCs w:val="24"/>
              </w:rPr>
              <w:t>procent</w:t>
            </w:r>
            <w:r w:rsidR="00EB4BA8">
              <w:rPr>
                <w:szCs w:val="24"/>
              </w:rPr>
              <w:t>ų</w:t>
            </w:r>
            <w:r>
              <w:rPr>
                <w:szCs w:val="24"/>
              </w:rPr>
              <w:t xml:space="preserve">.  Sutarties </w:t>
            </w:r>
            <w:r w:rsidRPr="00A774D8">
              <w:rPr>
                <w:szCs w:val="24"/>
              </w:rPr>
              <w:t>įkaini</w:t>
            </w:r>
            <w:r>
              <w:rPr>
                <w:szCs w:val="24"/>
              </w:rPr>
              <w:t>o</w:t>
            </w:r>
            <w:r>
              <w:rPr>
                <w:color w:val="FF0000"/>
                <w:szCs w:val="24"/>
              </w:rPr>
              <w:t xml:space="preserve"> </w:t>
            </w:r>
            <w:r>
              <w:rPr>
                <w:szCs w:val="24"/>
              </w:rPr>
              <w:t xml:space="preserve">peržiūra </w:t>
            </w:r>
            <w:r w:rsidRPr="004178A7">
              <w:rPr>
                <w:szCs w:val="24"/>
              </w:rPr>
              <w:t>atliekama ne dažniau</w:t>
            </w:r>
            <w:r>
              <w:rPr>
                <w:szCs w:val="24"/>
              </w:rPr>
              <w:t xml:space="preserve"> kaip kas 6 </w:t>
            </w:r>
            <w:r w:rsidRPr="00A774D8">
              <w:rPr>
                <w:szCs w:val="24"/>
              </w:rPr>
              <w:t>(šeši)</w:t>
            </w:r>
            <w:r>
              <w:rPr>
                <w:color w:val="4472C4"/>
                <w:szCs w:val="24"/>
              </w:rPr>
              <w:t xml:space="preserve"> </w:t>
            </w:r>
            <w:r>
              <w:rPr>
                <w:szCs w:val="24"/>
              </w:rPr>
              <w:t>mėnesiai.</w:t>
            </w:r>
          </w:p>
          <w:p w14:paraId="061BE660" w14:textId="77777777" w:rsidR="0021417A" w:rsidRDefault="0021417A" w:rsidP="0021417A">
            <w:pPr>
              <w:jc w:val="both"/>
              <w:rPr>
                <w:color w:val="000000"/>
                <w:kern w:val="2"/>
                <w:szCs w:val="24"/>
                <w:shd w:val="clear" w:color="auto" w:fill="FFFFFF"/>
              </w:rPr>
            </w:pPr>
            <w:r>
              <w:rPr>
                <w:kern w:val="2"/>
                <w:szCs w:val="24"/>
              </w:rPr>
              <w:t xml:space="preserve">5.3.3.2. Sutarties </w:t>
            </w:r>
            <w:r w:rsidRPr="00A774D8">
              <w:rPr>
                <w:kern w:val="2"/>
                <w:szCs w:val="24"/>
                <w:shd w:val="clear" w:color="auto" w:fill="FFFFFF"/>
              </w:rPr>
              <w:t>įkainis</w:t>
            </w:r>
            <w:r>
              <w:rPr>
                <w:kern w:val="2"/>
                <w:szCs w:val="24"/>
                <w:shd w:val="clear" w:color="auto" w:fill="FFFFFF"/>
              </w:rPr>
              <w:t xml:space="preserve"> </w:t>
            </w:r>
            <w:r>
              <w:rPr>
                <w:color w:val="000000"/>
                <w:kern w:val="2"/>
                <w:szCs w:val="24"/>
                <w:shd w:val="clear" w:color="auto" w:fill="FFFFFF"/>
              </w:rPr>
              <w:t xml:space="preserve">peržiūrimas tik tai Sutarties daliai, kuri nėra išpirkta, t. y. Paslaugoms, kurios nėra priimtos ir apmokėtos. Vėlesnė Sutarties </w:t>
            </w:r>
            <w:r w:rsidRPr="00A774D8">
              <w:rPr>
                <w:kern w:val="2"/>
                <w:szCs w:val="24"/>
                <w:shd w:val="clear" w:color="auto" w:fill="FFFFFF"/>
              </w:rPr>
              <w:t>įkainio</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776193CA" w14:textId="77777777" w:rsidR="0021417A" w:rsidRDefault="0021417A" w:rsidP="0021417A">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A774D8">
              <w:rPr>
                <w:kern w:val="2"/>
                <w:szCs w:val="24"/>
                <w:shd w:val="clear" w:color="auto" w:fill="FFFFFF"/>
              </w:rPr>
              <w:t>P</w:t>
            </w:r>
            <w:r w:rsidRPr="00A774D8">
              <w:rPr>
                <w:szCs w:val="24"/>
              </w:rPr>
              <w:t>aslaugų</w:t>
            </w:r>
            <w:r w:rsidRPr="00A774D8">
              <w:rPr>
                <w:kern w:val="2"/>
                <w:szCs w:val="24"/>
                <w:shd w:val="clear" w:color="auto" w:fill="FFFFFF"/>
              </w:rPr>
              <w:t xml:space="preserve"> įkainis </w:t>
            </w:r>
            <w:r>
              <w:rPr>
                <w:color w:val="000000"/>
                <w:kern w:val="2"/>
                <w:szCs w:val="24"/>
                <w:shd w:val="clear" w:color="auto" w:fill="FFFFFF"/>
              </w:rPr>
              <w:t>nėra perskaičiuojamas dėl kainų lygio kilimo (gali būti mažinamas, tačiau negali būti didinamas).</w:t>
            </w:r>
          </w:p>
          <w:p w14:paraId="756F9EF2" w14:textId="1878E9C9" w:rsidR="0021417A" w:rsidRDefault="0021417A" w:rsidP="0021417A">
            <w:pPr>
              <w:jc w:val="both"/>
              <w:rPr>
                <w:color w:val="000000"/>
                <w:kern w:val="2"/>
                <w:szCs w:val="24"/>
                <w:shd w:val="clear" w:color="auto" w:fill="FFFFFF"/>
              </w:rPr>
            </w:pPr>
            <w:r>
              <w:rPr>
                <w:color w:val="000000"/>
                <w:kern w:val="2"/>
                <w:szCs w:val="24"/>
              </w:rPr>
              <w:t xml:space="preserve">5.3.3.4. Atlikdamos Sutarties </w:t>
            </w:r>
            <w:r w:rsidRPr="00A774D8">
              <w:rPr>
                <w:kern w:val="2"/>
                <w:szCs w:val="24"/>
              </w:rPr>
              <w:t>įkainio</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A774D8">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 xml:space="preserve">: </w:t>
            </w:r>
            <w:r w:rsidR="00EB4BA8">
              <w:rPr>
                <w:szCs w:val="24"/>
              </w:rPr>
              <w:t>draudimo įmonių veiklos sąnaudos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color w:val="000000"/>
                <w:kern w:val="2"/>
                <w:szCs w:val="24"/>
                <w:shd w:val="clear" w:color="auto" w:fill="FFFFFF"/>
              </w:rPr>
              <w:t xml:space="preserve">. Iš kitos Šalies </w:t>
            </w:r>
            <w:r w:rsidRPr="005038C6">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56319FC6" w14:textId="74C4DCFA" w:rsidR="0021417A" w:rsidRDefault="0021417A" w:rsidP="0021417A">
            <w:pPr>
              <w:jc w:val="both"/>
              <w:rPr>
                <w:color w:val="000000"/>
                <w:kern w:val="2"/>
                <w:szCs w:val="24"/>
                <w:shd w:val="clear" w:color="auto" w:fill="FFFFFF"/>
              </w:rPr>
            </w:pPr>
            <w:r>
              <w:rPr>
                <w:color w:val="000000"/>
                <w:kern w:val="2"/>
                <w:szCs w:val="24"/>
                <w:shd w:val="clear" w:color="auto" w:fill="FFFFFF"/>
              </w:rPr>
              <w:t xml:space="preserve">5.3.3.5. Šalys privalo Susitarime nurodyti </w:t>
            </w:r>
            <w:r w:rsidR="00EB4BA8">
              <w:rPr>
                <w:szCs w:val="24"/>
              </w:rPr>
              <w:t>draudimo įmonių veiklos sąnaudas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color w:val="000000"/>
                <w:kern w:val="2"/>
                <w:szCs w:val="24"/>
                <w:shd w:val="clear" w:color="auto" w:fill="FFFFFF"/>
              </w:rPr>
              <w:t xml:space="preserve"> reikšmę laikotarpio pradžioje ir jo nustatymo datą, indekso reikšmę laikotarpio pabaigoje ir jo nustatymo datą, </w:t>
            </w:r>
            <w:r w:rsidR="00EB4BA8">
              <w:rPr>
                <w:szCs w:val="24"/>
              </w:rPr>
              <w:t>draudimo įmonių veiklos sąnaudų</w:t>
            </w:r>
            <w:r>
              <w:rPr>
                <w:color w:val="000000"/>
                <w:kern w:val="2"/>
                <w:szCs w:val="24"/>
                <w:shd w:val="clear" w:color="auto" w:fill="FFFFFF"/>
              </w:rPr>
              <w:t xml:space="preserve"> pokytį (k), perskaičiuotą Sutarties </w:t>
            </w:r>
            <w:r w:rsidRPr="00C479F6">
              <w:rPr>
                <w:kern w:val="2"/>
                <w:szCs w:val="24"/>
                <w:shd w:val="clear" w:color="auto" w:fill="FFFFFF"/>
              </w:rPr>
              <w:t>įkainį</w:t>
            </w:r>
            <w:r>
              <w:rPr>
                <w:color w:val="000000"/>
                <w:kern w:val="2"/>
                <w:szCs w:val="24"/>
                <w:shd w:val="clear" w:color="auto" w:fill="FFFFFF"/>
              </w:rPr>
              <w:t>, perskaičiuotą Pradinės Sutarties vertę.</w:t>
            </w:r>
          </w:p>
          <w:p w14:paraId="48CB647E" w14:textId="77777777" w:rsidR="0021417A" w:rsidRDefault="0021417A" w:rsidP="0021417A">
            <w:pPr>
              <w:jc w:val="both"/>
              <w:rPr>
                <w:color w:val="000000"/>
                <w:szCs w:val="24"/>
              </w:rPr>
            </w:pPr>
            <w:r>
              <w:rPr>
                <w:color w:val="000000"/>
                <w:kern w:val="2"/>
                <w:szCs w:val="24"/>
                <w:shd w:val="clear" w:color="auto" w:fill="FFFFFF"/>
              </w:rPr>
              <w:t xml:space="preserve">5.3.3.6. Naujas Sutarties </w:t>
            </w:r>
            <w:r w:rsidRPr="00C479F6">
              <w:rPr>
                <w:kern w:val="2"/>
                <w:szCs w:val="24"/>
                <w:shd w:val="clear" w:color="auto" w:fill="FFFFFF"/>
              </w:rPr>
              <w:t>įkainis</w:t>
            </w:r>
            <w:r>
              <w:rPr>
                <w:color w:val="FF0000"/>
                <w:kern w:val="2"/>
                <w:szCs w:val="24"/>
                <w:shd w:val="clear" w:color="auto" w:fill="FFFFFF"/>
              </w:rPr>
              <w:t xml:space="preserve"> </w:t>
            </w:r>
            <w:r>
              <w:rPr>
                <w:color w:val="000000"/>
                <w:kern w:val="2"/>
                <w:szCs w:val="24"/>
                <w:shd w:val="clear" w:color="auto" w:fill="FFFFFF"/>
              </w:rPr>
              <w:t>apskaičiuojamas pagal žemiau pateiktą formulę:</w:t>
            </w:r>
          </w:p>
          <w:p w14:paraId="3DDB0F63" w14:textId="77777777" w:rsidR="0021417A" w:rsidRDefault="00000000" w:rsidP="0021417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1417A">
              <w:rPr>
                <w:kern w:val="2"/>
                <w:szCs w:val="24"/>
              </w:rPr>
              <w:t xml:space="preserve">, kur a – </w:t>
            </w:r>
            <w:r w:rsidR="0021417A" w:rsidRPr="00C479F6">
              <w:rPr>
                <w:kern w:val="2"/>
                <w:szCs w:val="24"/>
              </w:rPr>
              <w:t xml:space="preserve">įkainis </w:t>
            </w:r>
            <w:r w:rsidR="0021417A">
              <w:rPr>
                <w:kern w:val="2"/>
                <w:szCs w:val="24"/>
              </w:rPr>
              <w:t>(Eur be PVM) (jei peržiūra jau buvo atlikta, tai po paskutinio perskaičiavimo)</w:t>
            </w:r>
          </w:p>
          <w:p w14:paraId="17EA2C19" w14:textId="77777777" w:rsidR="0021417A" w:rsidRDefault="0021417A" w:rsidP="0021417A">
            <w:pPr>
              <w:jc w:val="both"/>
              <w:textAlignment w:val="baseline"/>
              <w:rPr>
                <w:szCs w:val="24"/>
              </w:rPr>
            </w:pPr>
            <w:r>
              <w:rPr>
                <w:kern w:val="2"/>
                <w:szCs w:val="24"/>
              </w:rPr>
              <w:t>a</w:t>
            </w:r>
            <w:r>
              <w:rPr>
                <w:kern w:val="2"/>
                <w:szCs w:val="24"/>
                <w:vertAlign w:val="subscript"/>
              </w:rPr>
              <w:t>1</w:t>
            </w:r>
            <w:r>
              <w:rPr>
                <w:kern w:val="2"/>
                <w:szCs w:val="24"/>
              </w:rPr>
              <w:t xml:space="preserve"> – perskaičiuotas (pakeistas</w:t>
            </w:r>
            <w:r w:rsidRPr="00C479F6">
              <w:rPr>
                <w:kern w:val="2"/>
                <w:szCs w:val="24"/>
              </w:rPr>
              <w:t xml:space="preserve">) įkainis </w:t>
            </w:r>
            <w:r>
              <w:rPr>
                <w:kern w:val="2"/>
                <w:szCs w:val="24"/>
              </w:rPr>
              <w:t>(Eur be PVM);</w:t>
            </w:r>
          </w:p>
          <w:p w14:paraId="0DAA7A7A" w14:textId="4548C8F9" w:rsidR="0021417A" w:rsidRDefault="0021417A" w:rsidP="0021417A">
            <w:pPr>
              <w:jc w:val="both"/>
              <w:textAlignment w:val="baseline"/>
              <w:rPr>
                <w:szCs w:val="24"/>
              </w:rPr>
            </w:pPr>
            <w:r>
              <w:rPr>
                <w:kern w:val="2"/>
                <w:szCs w:val="24"/>
              </w:rPr>
              <w:t xml:space="preserve">k – pagal </w:t>
            </w:r>
            <w:r w:rsidR="00EB4BA8">
              <w:rPr>
                <w:szCs w:val="24"/>
              </w:rPr>
              <w:t>draudimo įmonių veiklos sąnaudas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sidR="00EB4BA8">
              <w:rPr>
                <w:kern w:val="2"/>
                <w:szCs w:val="24"/>
                <w:shd w:val="clear" w:color="auto" w:fill="FFFFFF"/>
              </w:rPr>
              <w:t xml:space="preserve"> </w:t>
            </w:r>
            <w:r>
              <w:rPr>
                <w:kern w:val="2"/>
                <w:szCs w:val="24"/>
              </w:rPr>
              <w:t xml:space="preserve">apskaičiuotas </w:t>
            </w:r>
            <w:r w:rsidR="00EB4BA8">
              <w:rPr>
                <w:szCs w:val="24"/>
              </w:rPr>
              <w:t>draudimo įmonių veiklos sąnaudų</w:t>
            </w:r>
            <w:r w:rsidR="00EB4BA8" w:rsidRPr="005038C6">
              <w:rPr>
                <w:kern w:val="2"/>
                <w:szCs w:val="24"/>
                <w:shd w:val="clear" w:color="auto" w:fill="FFFFFF"/>
              </w:rPr>
              <w:t xml:space="preserve"> </w:t>
            </w:r>
            <w:r>
              <w:rPr>
                <w:kern w:val="2"/>
                <w:szCs w:val="24"/>
              </w:rPr>
              <w:t>pokytis (padidėjimas arba sumažėjimas) (%). „k“ reikšmė skaičiuojama pagal formulę:</w:t>
            </w:r>
          </w:p>
          <w:p w14:paraId="6029410E" w14:textId="77777777" w:rsidR="0021417A" w:rsidRDefault="0021417A" w:rsidP="0021417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9B1B2C5" w14:textId="4E4479B3" w:rsidR="0021417A" w:rsidRDefault="0021417A" w:rsidP="0021417A">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79F6">
              <w:rPr>
                <w:kern w:val="2"/>
                <w:szCs w:val="24"/>
              </w:rPr>
              <w:t>įkainio</w:t>
            </w:r>
            <w:r>
              <w:rPr>
                <w:color w:val="FF0000"/>
                <w:kern w:val="2"/>
                <w:szCs w:val="24"/>
              </w:rPr>
              <w:t xml:space="preserve"> </w:t>
            </w:r>
            <w:r>
              <w:rPr>
                <w:kern w:val="2"/>
                <w:szCs w:val="24"/>
              </w:rPr>
              <w:t>peržiūros išsiuntimo kitai Šaliai dieną paskelbt</w:t>
            </w:r>
            <w:r w:rsidR="00EB4BA8">
              <w:rPr>
                <w:kern w:val="2"/>
                <w:szCs w:val="24"/>
              </w:rPr>
              <w:t>o</w:t>
            </w:r>
            <w:r>
              <w:rPr>
                <w:kern w:val="2"/>
                <w:szCs w:val="24"/>
              </w:rPr>
              <w:t>s naujausi</w:t>
            </w:r>
            <w:r w:rsidR="00EB4BA8">
              <w:rPr>
                <w:kern w:val="2"/>
                <w:szCs w:val="24"/>
              </w:rPr>
              <w:t>o</w:t>
            </w:r>
            <w:r>
              <w:rPr>
                <w:kern w:val="2"/>
                <w:szCs w:val="24"/>
              </w:rPr>
              <w:t xml:space="preserve">s </w:t>
            </w:r>
            <w:r w:rsidR="00EB4BA8">
              <w:rPr>
                <w:szCs w:val="24"/>
              </w:rPr>
              <w:t>draudimo įmonių veiklos sąnaudos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kern w:val="2"/>
                <w:szCs w:val="24"/>
              </w:rPr>
              <w:t>.</w:t>
            </w:r>
          </w:p>
          <w:p w14:paraId="2123ECA3" w14:textId="2F48A513" w:rsidR="0021417A" w:rsidRDefault="0021417A" w:rsidP="0021417A">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w:t>
            </w:r>
            <w:r w:rsidR="00EB4BA8">
              <w:rPr>
                <w:szCs w:val="24"/>
              </w:rPr>
              <w:t>draudimo įmonių veiklos sąnaudas</w:t>
            </w:r>
            <w:r w:rsidR="00EB4BA8" w:rsidRPr="005038C6">
              <w:rPr>
                <w:kern w:val="2"/>
                <w:szCs w:val="24"/>
                <w:shd w:val="clear" w:color="auto" w:fill="FFFFFF"/>
              </w:rPr>
              <w:t xml:space="preserve"> „</w:t>
            </w:r>
            <w:r w:rsidR="00EB4BA8">
              <w:rPr>
                <w:kern w:val="2"/>
                <w:szCs w:val="24"/>
                <w:shd w:val="clear" w:color="auto" w:fill="FFFFFF"/>
              </w:rPr>
              <w:t>K6512</w:t>
            </w:r>
            <w:r w:rsidR="00EB4BA8" w:rsidRPr="005038C6">
              <w:rPr>
                <w:kern w:val="2"/>
                <w:szCs w:val="24"/>
                <w:shd w:val="clear" w:color="auto" w:fill="FFFFFF"/>
              </w:rPr>
              <w:t xml:space="preserve"> </w:t>
            </w:r>
            <w:r w:rsidR="00EB4BA8">
              <w:rPr>
                <w:kern w:val="2"/>
                <w:szCs w:val="24"/>
                <w:shd w:val="clear" w:color="auto" w:fill="FFFFFF"/>
              </w:rPr>
              <w:t>Ne gyvybės draudimas</w:t>
            </w:r>
            <w:r w:rsidR="00EB4BA8" w:rsidRPr="005038C6">
              <w:rPr>
                <w:kern w:val="2"/>
                <w:szCs w:val="24"/>
                <w:shd w:val="clear" w:color="auto" w:fill="FFFFFF"/>
              </w:rPr>
              <w:t>“</w:t>
            </w:r>
            <w:r>
              <w:rPr>
                <w:kern w:val="2"/>
                <w:szCs w:val="24"/>
              </w:rPr>
              <w:t xml:space="preserve">. Pirmojo perskaičiavimo atveju laikotarpio pradžia (mėnuo) yra Sutarties įsigaliojimo dienos mėnuo. Antrojo ir vėlesnių perskaičiavimų </w:t>
            </w:r>
            <w:r>
              <w:rPr>
                <w:kern w:val="2"/>
                <w:szCs w:val="24"/>
              </w:rPr>
              <w:lastRenderedPageBreak/>
              <w:t>atveju laikotarpio pradžia (mėnuo) yra paskutinio perskaičiavimo metu naudotos paskelbt</w:t>
            </w:r>
            <w:r w:rsidR="00D11EEC">
              <w:rPr>
                <w:kern w:val="2"/>
                <w:szCs w:val="24"/>
              </w:rPr>
              <w:t>ų</w:t>
            </w:r>
            <w:r>
              <w:rPr>
                <w:kern w:val="2"/>
                <w:szCs w:val="24"/>
              </w:rPr>
              <w:t xml:space="preserve"> atitinkam</w:t>
            </w:r>
            <w:r w:rsidR="00D11EEC">
              <w:rPr>
                <w:kern w:val="2"/>
                <w:szCs w:val="24"/>
              </w:rPr>
              <w:t>ų</w:t>
            </w:r>
            <w:r>
              <w:rPr>
                <w:kern w:val="2"/>
                <w:szCs w:val="24"/>
              </w:rPr>
              <w:t xml:space="preserve"> </w:t>
            </w:r>
            <w:r w:rsidR="00D11EEC">
              <w:rPr>
                <w:kern w:val="2"/>
                <w:szCs w:val="24"/>
              </w:rPr>
              <w:t>sąnaudų</w:t>
            </w:r>
            <w:r>
              <w:rPr>
                <w:kern w:val="2"/>
                <w:szCs w:val="24"/>
              </w:rPr>
              <w:t xml:space="preserve"> reikšm</w:t>
            </w:r>
            <w:r w:rsidR="00D11EEC">
              <w:rPr>
                <w:kern w:val="2"/>
                <w:szCs w:val="24"/>
              </w:rPr>
              <w:t>ių</w:t>
            </w:r>
            <w:r>
              <w:rPr>
                <w:kern w:val="2"/>
                <w:szCs w:val="24"/>
              </w:rPr>
              <w:t xml:space="preserve"> mėnuo.</w:t>
            </w:r>
          </w:p>
          <w:p w14:paraId="7A39DE1C" w14:textId="79D5C2E3" w:rsidR="0021417A" w:rsidRDefault="0021417A" w:rsidP="0021417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C479F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192E4C">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92E4C">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r w:rsidR="00EB4BA8">
              <w:rPr>
                <w:color w:val="000000"/>
                <w:kern w:val="2"/>
                <w:szCs w:val="24"/>
                <w:shd w:val="clear" w:color="auto" w:fill="FFFFFF"/>
              </w:rPr>
              <w:t xml:space="preserve"> </w:t>
            </w:r>
          </w:p>
          <w:p w14:paraId="190AE185" w14:textId="7052EA94" w:rsidR="0021417A" w:rsidRDefault="0021417A" w:rsidP="0021417A">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92E4C">
              <w:rPr>
                <w:kern w:val="2"/>
                <w:szCs w:val="24"/>
                <w:shd w:val="clear" w:color="auto" w:fill="FFFFFF"/>
              </w:rPr>
              <w:t>įkainio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w:t>
            </w:r>
            <w:r w:rsidR="00D11EEC">
              <w:rPr>
                <w:color w:val="000000"/>
                <w:kern w:val="2"/>
                <w:szCs w:val="24"/>
                <w:shd w:val="clear" w:color="auto" w:fill="FFFFFF"/>
              </w:rPr>
              <w:t>sąnaudų</w:t>
            </w:r>
            <w:r>
              <w:rPr>
                <w:color w:val="000000"/>
                <w:kern w:val="2"/>
                <w:szCs w:val="24"/>
                <w:shd w:val="clear" w:color="auto" w:fill="FFFFFF"/>
              </w:rPr>
              <w:t xml:space="preserve">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17A5CD8" w14:textId="77777777" w:rsidR="0021417A" w:rsidRDefault="0021417A" w:rsidP="0021417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CF0963">
              <w:rPr>
                <w:b/>
                <w:bCs/>
                <w:color w:val="000000"/>
                <w:szCs w:val="24"/>
                <w:shd w:val="clear" w:color="auto" w:fill="FFFFFF"/>
              </w:rPr>
              <w:t>10 (dešimt)</w:t>
            </w:r>
            <w:r w:rsidRPr="00CF0963">
              <w:rPr>
                <w:color w:val="000000"/>
                <w:szCs w:val="24"/>
                <w:shd w:val="clear" w:color="auto" w:fill="FFFFFF"/>
              </w:rPr>
              <w:t xml:space="preserve"> </w:t>
            </w:r>
            <w:r w:rsidRPr="00CF0963">
              <w:rPr>
                <w:b/>
                <w:bCs/>
                <w:color w:val="000000"/>
                <w:szCs w:val="24"/>
                <w:shd w:val="clear" w:color="auto" w:fill="FFFFFF"/>
              </w:rPr>
              <w:t>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92E4C">
              <w:rPr>
                <w:kern w:val="2"/>
                <w:szCs w:val="24"/>
                <w:shd w:val="clear" w:color="auto" w:fill="FFFFFF"/>
              </w:rPr>
              <w:t xml:space="preserve">įkainį </w:t>
            </w:r>
            <w:r>
              <w:rPr>
                <w:color w:val="000000"/>
                <w:kern w:val="2"/>
                <w:szCs w:val="24"/>
                <w:shd w:val="clear" w:color="auto" w:fill="FFFFFF"/>
              </w:rPr>
              <w:t xml:space="preserve">gavimo dienos. </w:t>
            </w:r>
          </w:p>
          <w:p w14:paraId="38752C12" w14:textId="4AB79123" w:rsidR="0021417A" w:rsidRDefault="0021417A" w:rsidP="0021417A">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1417A" w14:paraId="6D143C7C" w14:textId="77777777">
        <w:trPr>
          <w:trHeight w:val="300"/>
        </w:trPr>
        <w:tc>
          <w:tcPr>
            <w:tcW w:w="3094" w:type="dxa"/>
            <w:gridSpan w:val="2"/>
          </w:tcPr>
          <w:p w14:paraId="672A4CBD" w14:textId="77777777" w:rsidR="0021417A" w:rsidRDefault="0021417A" w:rsidP="0021417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21417A" w:rsidRDefault="0021417A" w:rsidP="0021417A">
            <w:pPr>
              <w:rPr>
                <w:kern w:val="2"/>
                <w:szCs w:val="24"/>
              </w:rPr>
            </w:pPr>
            <w:r>
              <w:rPr>
                <w:kern w:val="2"/>
                <w:szCs w:val="24"/>
              </w:rPr>
              <w:t>Netaikoma</w:t>
            </w:r>
          </w:p>
          <w:p w14:paraId="04CEF517" w14:textId="77777777" w:rsidR="0021417A" w:rsidRDefault="0021417A" w:rsidP="0021417A">
            <w:pPr>
              <w:rPr>
                <w:kern w:val="2"/>
                <w:szCs w:val="24"/>
              </w:rPr>
            </w:pPr>
          </w:p>
          <w:p w14:paraId="61574C3A" w14:textId="23770632" w:rsidR="0021417A" w:rsidRDefault="0021417A" w:rsidP="0021417A">
            <w:pPr>
              <w:rPr>
                <w:szCs w:val="24"/>
              </w:rPr>
            </w:pPr>
          </w:p>
        </w:tc>
      </w:tr>
      <w:tr w:rsidR="0021417A" w14:paraId="22049506" w14:textId="77777777">
        <w:trPr>
          <w:trHeight w:val="300"/>
        </w:trPr>
        <w:tc>
          <w:tcPr>
            <w:tcW w:w="3094" w:type="dxa"/>
            <w:gridSpan w:val="2"/>
          </w:tcPr>
          <w:p w14:paraId="3C616512" w14:textId="77777777" w:rsidR="0021417A" w:rsidRDefault="0021417A" w:rsidP="002141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5734C161" w:rsidR="0021417A" w:rsidRDefault="0021417A" w:rsidP="0021417A">
            <w:pPr>
              <w:rPr>
                <w:szCs w:val="24"/>
              </w:rPr>
            </w:pPr>
            <w:r>
              <w:rPr>
                <w:szCs w:val="24"/>
              </w:rPr>
              <w:t>Netaikoma</w:t>
            </w:r>
          </w:p>
        </w:tc>
      </w:tr>
      <w:tr w:rsidR="0021417A" w14:paraId="64F75697" w14:textId="77777777">
        <w:trPr>
          <w:trHeight w:val="300"/>
        </w:trPr>
        <w:tc>
          <w:tcPr>
            <w:tcW w:w="3094" w:type="dxa"/>
            <w:gridSpan w:val="2"/>
          </w:tcPr>
          <w:p w14:paraId="24D5D914" w14:textId="77777777" w:rsidR="0021417A" w:rsidRDefault="0021417A" w:rsidP="0021417A">
            <w:pPr>
              <w:rPr>
                <w:b/>
                <w:kern w:val="2"/>
                <w:szCs w:val="24"/>
              </w:rPr>
            </w:pPr>
            <w:r>
              <w:rPr>
                <w:b/>
                <w:kern w:val="2"/>
                <w:szCs w:val="24"/>
              </w:rPr>
              <w:t>5.5. Atsiskaitymo su Tiekėju terminas ir tvarka</w:t>
            </w:r>
          </w:p>
        </w:tc>
        <w:tc>
          <w:tcPr>
            <w:tcW w:w="6441" w:type="dxa"/>
            <w:gridSpan w:val="2"/>
          </w:tcPr>
          <w:p w14:paraId="7787C2BA" w14:textId="1F1F5A00" w:rsidR="0021417A" w:rsidRPr="00B32393" w:rsidRDefault="00D11EEC" w:rsidP="0021417A">
            <w:pPr>
              <w:jc w:val="both"/>
              <w:rPr>
                <w:color w:val="000000"/>
                <w:kern w:val="2"/>
                <w:szCs w:val="24"/>
                <w:shd w:val="clear" w:color="auto" w:fill="FFFFFF"/>
              </w:rPr>
            </w:pPr>
            <w:r>
              <w:rPr>
                <w:color w:val="000000"/>
                <w:kern w:val="2"/>
                <w:szCs w:val="24"/>
                <w:shd w:val="clear" w:color="auto" w:fill="FFFFFF"/>
              </w:rPr>
              <w:t xml:space="preserve"> </w:t>
            </w:r>
            <w:r w:rsidRPr="00192E4C">
              <w:rPr>
                <w:kern w:val="2"/>
                <w:szCs w:val="24"/>
              </w:rPr>
              <w:t xml:space="preserve">Pirkėjas atsiskaito su Tiekėju ne vėliau kaip </w:t>
            </w:r>
            <w:r w:rsidRPr="00192E4C">
              <w:rPr>
                <w:b/>
                <w:bCs/>
                <w:kern w:val="2"/>
                <w:szCs w:val="24"/>
              </w:rPr>
              <w:t xml:space="preserve">per </w:t>
            </w:r>
            <w:r w:rsidRPr="00192E4C">
              <w:rPr>
                <w:b/>
                <w:bCs/>
                <w:color w:val="000000"/>
                <w:szCs w:val="24"/>
              </w:rPr>
              <w:t>30 (trisdešimt) kalendorinių dienų</w:t>
            </w:r>
            <w:r w:rsidRPr="00192E4C">
              <w:rPr>
                <w:kern w:val="2"/>
                <w:szCs w:val="24"/>
              </w:rPr>
              <w:t xml:space="preserve"> nuo Sąskaitos </w:t>
            </w:r>
            <w:r w:rsidR="0021417A">
              <w:rPr>
                <w:color w:val="000000"/>
                <w:kern w:val="2"/>
                <w:szCs w:val="24"/>
                <w:shd w:val="clear" w:color="auto" w:fill="FFFFFF"/>
              </w:rPr>
              <w:t>ir draudimo liudijimo gavimo</w:t>
            </w:r>
            <w:r w:rsidR="0021417A" w:rsidRPr="00B32393">
              <w:rPr>
                <w:color w:val="000000"/>
                <w:kern w:val="2"/>
                <w:szCs w:val="24"/>
                <w:shd w:val="clear" w:color="auto" w:fill="FFFFFF"/>
              </w:rPr>
              <w:t>.</w:t>
            </w:r>
          </w:p>
          <w:p w14:paraId="2E464611" w14:textId="77777777" w:rsidR="0021417A" w:rsidRPr="00B32393" w:rsidRDefault="0021417A" w:rsidP="0021417A">
            <w:pPr>
              <w:jc w:val="both"/>
              <w:rPr>
                <w:color w:val="000000"/>
                <w:kern w:val="2"/>
                <w:szCs w:val="24"/>
                <w:shd w:val="clear" w:color="auto" w:fill="FFFFFF"/>
              </w:rPr>
            </w:pPr>
            <w:r w:rsidRPr="00B32393">
              <w:rPr>
                <w:color w:val="000000"/>
                <w:kern w:val="2"/>
                <w:szCs w:val="24"/>
                <w:shd w:val="clear" w:color="auto" w:fill="FFFFFF"/>
              </w:rPr>
              <w:t>Apmokėjimo sąlygos:</w:t>
            </w:r>
          </w:p>
          <w:p w14:paraId="2E393D74" w14:textId="58FAD49D" w:rsidR="0021417A" w:rsidRDefault="0021417A" w:rsidP="0021417A">
            <w:pPr>
              <w:rPr>
                <w:color w:val="4472C4"/>
                <w:kern w:val="2"/>
                <w:szCs w:val="24"/>
                <w:shd w:val="clear" w:color="auto" w:fill="FFFFFF"/>
              </w:rPr>
            </w:pPr>
            <w:r w:rsidRPr="00B32393">
              <w:rPr>
                <w:color w:val="000000"/>
                <w:kern w:val="2"/>
                <w:szCs w:val="24"/>
                <w:shd w:val="clear" w:color="auto" w:fill="FFFFFF"/>
              </w:rPr>
              <w:t xml:space="preserve">1) įvykdžius Užsakymą, mokama už konkretų kiekį / apimtį pagal </w:t>
            </w:r>
            <w:r w:rsidRPr="00B27A0D">
              <w:rPr>
                <w:color w:val="000000"/>
                <w:kern w:val="2"/>
                <w:szCs w:val="24"/>
                <w:shd w:val="clear" w:color="auto" w:fill="FFFFFF"/>
              </w:rPr>
              <w:t>nustatytus įkainius.</w:t>
            </w:r>
          </w:p>
        </w:tc>
      </w:tr>
      <w:tr w:rsidR="0021417A" w14:paraId="65C41120" w14:textId="77777777">
        <w:trPr>
          <w:trHeight w:val="300"/>
        </w:trPr>
        <w:tc>
          <w:tcPr>
            <w:tcW w:w="3094" w:type="dxa"/>
            <w:gridSpan w:val="2"/>
          </w:tcPr>
          <w:p w14:paraId="7FC1DBAF" w14:textId="7C3CF058" w:rsidR="0021417A" w:rsidRDefault="0021417A" w:rsidP="0021417A">
            <w:pPr>
              <w:rPr>
                <w:b/>
                <w:kern w:val="2"/>
                <w:szCs w:val="24"/>
              </w:rPr>
            </w:pPr>
            <w:r>
              <w:rPr>
                <w:b/>
                <w:kern w:val="2"/>
                <w:szCs w:val="24"/>
              </w:rPr>
              <w:t>5.6. Avansas</w:t>
            </w:r>
          </w:p>
        </w:tc>
        <w:tc>
          <w:tcPr>
            <w:tcW w:w="6441" w:type="dxa"/>
            <w:gridSpan w:val="2"/>
          </w:tcPr>
          <w:p w14:paraId="712CB482" w14:textId="77777777" w:rsidR="0021417A" w:rsidRDefault="0021417A" w:rsidP="0021417A">
            <w:pPr>
              <w:rPr>
                <w:kern w:val="2"/>
                <w:szCs w:val="24"/>
              </w:rPr>
            </w:pPr>
            <w:r>
              <w:rPr>
                <w:kern w:val="2"/>
                <w:szCs w:val="24"/>
              </w:rPr>
              <w:t>Netaikoma</w:t>
            </w:r>
          </w:p>
          <w:p w14:paraId="5B15E5DF" w14:textId="77777777" w:rsidR="0021417A" w:rsidRDefault="0021417A" w:rsidP="0021417A">
            <w:pPr>
              <w:rPr>
                <w:kern w:val="2"/>
                <w:szCs w:val="24"/>
              </w:rPr>
            </w:pPr>
          </w:p>
          <w:p w14:paraId="382B074E" w14:textId="2AB92FF2" w:rsidR="0021417A" w:rsidRDefault="0021417A" w:rsidP="0021417A">
            <w:pPr>
              <w:spacing w:line="259" w:lineRule="auto"/>
              <w:rPr>
                <w:color w:val="000000"/>
                <w:kern w:val="2"/>
                <w:szCs w:val="24"/>
                <w:shd w:val="clear" w:color="auto" w:fill="FFFFFF"/>
              </w:rPr>
            </w:pPr>
          </w:p>
        </w:tc>
      </w:tr>
      <w:tr w:rsidR="0021417A" w14:paraId="19884362" w14:textId="77777777">
        <w:trPr>
          <w:trHeight w:val="300"/>
        </w:trPr>
        <w:tc>
          <w:tcPr>
            <w:tcW w:w="3094" w:type="dxa"/>
            <w:gridSpan w:val="2"/>
          </w:tcPr>
          <w:p w14:paraId="2DD1F801" w14:textId="646FE729" w:rsidR="0021417A" w:rsidRDefault="0021417A" w:rsidP="0021417A">
            <w:pPr>
              <w:rPr>
                <w:b/>
                <w:kern w:val="2"/>
                <w:szCs w:val="24"/>
              </w:rPr>
            </w:pPr>
            <w:r>
              <w:rPr>
                <w:b/>
                <w:kern w:val="2"/>
                <w:szCs w:val="24"/>
              </w:rPr>
              <w:t>5.7. Avanso užtikrinimas</w:t>
            </w:r>
          </w:p>
        </w:tc>
        <w:tc>
          <w:tcPr>
            <w:tcW w:w="6441" w:type="dxa"/>
            <w:gridSpan w:val="2"/>
          </w:tcPr>
          <w:p w14:paraId="1A0A2AD8" w14:textId="77777777" w:rsidR="0021417A" w:rsidRDefault="0021417A" w:rsidP="0021417A">
            <w:pPr>
              <w:rPr>
                <w:kern w:val="2"/>
                <w:szCs w:val="24"/>
              </w:rPr>
            </w:pPr>
            <w:r>
              <w:rPr>
                <w:kern w:val="2"/>
                <w:szCs w:val="24"/>
              </w:rPr>
              <w:t>Netaikoma</w:t>
            </w:r>
          </w:p>
          <w:p w14:paraId="3258F3A8" w14:textId="1D710EE3" w:rsidR="0021417A" w:rsidRDefault="0021417A" w:rsidP="0021417A">
            <w:pPr>
              <w:rPr>
                <w:kern w:val="2"/>
                <w:szCs w:val="24"/>
              </w:rPr>
            </w:pPr>
            <w:r>
              <w:rPr>
                <w:color w:val="000000"/>
                <w:kern w:val="2"/>
                <w:szCs w:val="24"/>
                <w:shd w:val="clear" w:color="auto" w:fill="FFFFFF"/>
              </w:rPr>
              <w:t xml:space="preserve"> </w:t>
            </w:r>
          </w:p>
        </w:tc>
      </w:tr>
      <w:tr w:rsidR="0021417A" w14:paraId="29366B46" w14:textId="77777777">
        <w:trPr>
          <w:trHeight w:val="300"/>
        </w:trPr>
        <w:tc>
          <w:tcPr>
            <w:tcW w:w="9535" w:type="dxa"/>
            <w:gridSpan w:val="4"/>
          </w:tcPr>
          <w:p w14:paraId="1B8DC7CB" w14:textId="77777777" w:rsidR="0021417A" w:rsidRDefault="0021417A" w:rsidP="0021417A">
            <w:pPr>
              <w:jc w:val="center"/>
              <w:rPr>
                <w:b/>
                <w:kern w:val="2"/>
                <w:szCs w:val="24"/>
              </w:rPr>
            </w:pPr>
            <w:r>
              <w:rPr>
                <w:b/>
                <w:kern w:val="2"/>
                <w:szCs w:val="24"/>
              </w:rPr>
              <w:t>6. PASLAUGŲ KOKYBĖ IR GARANTINIAI ĮSIPAREIGOJIMAI</w:t>
            </w:r>
          </w:p>
        </w:tc>
      </w:tr>
      <w:tr w:rsidR="0021417A" w14:paraId="3D56CB1B" w14:textId="77777777">
        <w:trPr>
          <w:trHeight w:val="300"/>
        </w:trPr>
        <w:tc>
          <w:tcPr>
            <w:tcW w:w="3094" w:type="dxa"/>
            <w:gridSpan w:val="2"/>
          </w:tcPr>
          <w:p w14:paraId="27BE1C92" w14:textId="0DC47AF5" w:rsidR="0021417A" w:rsidRDefault="0021417A" w:rsidP="0021417A">
            <w:pPr>
              <w:rPr>
                <w:b/>
                <w:kern w:val="2"/>
                <w:szCs w:val="24"/>
              </w:rPr>
            </w:pPr>
            <w:r>
              <w:rPr>
                <w:b/>
                <w:kern w:val="2"/>
                <w:szCs w:val="24"/>
              </w:rPr>
              <w:t>6.1. Garantinis terminas</w:t>
            </w:r>
          </w:p>
        </w:tc>
        <w:tc>
          <w:tcPr>
            <w:tcW w:w="6441" w:type="dxa"/>
            <w:gridSpan w:val="2"/>
          </w:tcPr>
          <w:p w14:paraId="606FD54D" w14:textId="4E2EF57F" w:rsidR="0021417A" w:rsidRDefault="0021417A" w:rsidP="0021417A">
            <w:pPr>
              <w:rPr>
                <w:szCs w:val="24"/>
              </w:rPr>
            </w:pPr>
            <w:r>
              <w:rPr>
                <w:szCs w:val="24"/>
              </w:rPr>
              <w:t xml:space="preserve">Pirkėjo pranešimai apie trūkumus turi būti pateikiami   </w:t>
            </w:r>
            <w:r w:rsidR="00D11EEC">
              <w:rPr>
                <w:szCs w:val="24"/>
              </w:rPr>
              <w:t>T</w:t>
            </w:r>
            <w:r>
              <w:rPr>
                <w:szCs w:val="24"/>
              </w:rPr>
              <w:t>eikėjui el. paštu</w:t>
            </w:r>
          </w:p>
        </w:tc>
      </w:tr>
      <w:tr w:rsidR="0021417A" w14:paraId="1619DC5D" w14:textId="77777777">
        <w:trPr>
          <w:trHeight w:val="300"/>
        </w:trPr>
        <w:tc>
          <w:tcPr>
            <w:tcW w:w="3094" w:type="dxa"/>
            <w:gridSpan w:val="2"/>
          </w:tcPr>
          <w:p w14:paraId="45BAA65F" w14:textId="5ED03B61" w:rsidR="0021417A" w:rsidRDefault="0021417A" w:rsidP="0021417A">
            <w:pPr>
              <w:rPr>
                <w:b/>
                <w:kern w:val="2"/>
                <w:szCs w:val="24"/>
              </w:rPr>
            </w:pPr>
            <w:r>
              <w:rPr>
                <w:b/>
                <w:szCs w:val="24"/>
              </w:rPr>
              <w:t>6.2. Terminas Paslaugų trūkumams pašalinti</w:t>
            </w:r>
          </w:p>
        </w:tc>
        <w:tc>
          <w:tcPr>
            <w:tcW w:w="6441" w:type="dxa"/>
            <w:gridSpan w:val="2"/>
          </w:tcPr>
          <w:p w14:paraId="4A64BFAB" w14:textId="15D90C44" w:rsidR="0021417A" w:rsidRDefault="0021417A" w:rsidP="0021417A">
            <w:pPr>
              <w:rPr>
                <w:kern w:val="2"/>
                <w:szCs w:val="24"/>
              </w:rPr>
            </w:pPr>
            <w:r w:rsidRPr="002D2A39">
              <w:rPr>
                <w:rFonts w:ascii="Liberation Serif" w:eastAsia="SimSun" w:hAnsi="Liberation Serif" w:cs="Mangal"/>
                <w:kern w:val="3"/>
                <w:szCs w:val="24"/>
                <w:lang w:eastAsia="ru-RU"/>
              </w:rPr>
              <w:t xml:space="preserve">Nustatytus trūkumus (defektus)  </w:t>
            </w:r>
            <w:r w:rsidR="00D11EEC">
              <w:rPr>
                <w:rFonts w:ascii="Liberation Serif" w:eastAsia="SimSun" w:hAnsi="Liberation Serif" w:cs="Mangal"/>
                <w:kern w:val="3"/>
                <w:szCs w:val="24"/>
                <w:lang w:eastAsia="ru-RU"/>
              </w:rPr>
              <w:t>T</w:t>
            </w:r>
            <w:r w:rsidRPr="002D2A39">
              <w:rPr>
                <w:rFonts w:ascii="Liberation Serif" w:eastAsia="SimSun" w:hAnsi="Liberation Serif" w:cs="Mangal"/>
                <w:kern w:val="3"/>
                <w:szCs w:val="24"/>
                <w:lang w:eastAsia="ru-RU"/>
              </w:rPr>
              <w:t>eikėjas privalo pašalinti per 3 (tris) darbo dienas nuo Paslaugų kokybės patikrinimo akto surašymo dienos.</w:t>
            </w:r>
          </w:p>
        </w:tc>
      </w:tr>
      <w:tr w:rsidR="0021417A" w14:paraId="37AEF7C6" w14:textId="77777777">
        <w:trPr>
          <w:trHeight w:val="300"/>
        </w:trPr>
        <w:tc>
          <w:tcPr>
            <w:tcW w:w="3094" w:type="dxa"/>
            <w:gridSpan w:val="2"/>
          </w:tcPr>
          <w:p w14:paraId="79279C12" w14:textId="746DE322" w:rsidR="0021417A" w:rsidRDefault="0021417A" w:rsidP="0021417A">
            <w:pPr>
              <w:rPr>
                <w:b/>
                <w:szCs w:val="24"/>
              </w:rPr>
            </w:pPr>
            <w:r>
              <w:rPr>
                <w:b/>
                <w:szCs w:val="24"/>
              </w:rPr>
              <w:lastRenderedPageBreak/>
              <w:t>6.3. Kokybinių kriterijų įgyvendinimo ir tikrinimo tvarka</w:t>
            </w:r>
          </w:p>
        </w:tc>
        <w:tc>
          <w:tcPr>
            <w:tcW w:w="6441" w:type="dxa"/>
            <w:gridSpan w:val="2"/>
          </w:tcPr>
          <w:p w14:paraId="07A1B23B" w14:textId="00AC1645" w:rsidR="0021417A" w:rsidRDefault="0021417A" w:rsidP="0021417A">
            <w:pPr>
              <w:rPr>
                <w:kern w:val="2"/>
                <w:szCs w:val="24"/>
              </w:rPr>
            </w:pPr>
            <w:r>
              <w:rPr>
                <w:kern w:val="2"/>
                <w:szCs w:val="24"/>
              </w:rPr>
              <w:t xml:space="preserve">Netaikoma </w:t>
            </w:r>
          </w:p>
          <w:p w14:paraId="449C3520" w14:textId="6F301EF2" w:rsidR="0021417A" w:rsidRDefault="0021417A" w:rsidP="0021417A">
            <w:pPr>
              <w:rPr>
                <w:kern w:val="2"/>
                <w:szCs w:val="24"/>
              </w:rPr>
            </w:pPr>
          </w:p>
        </w:tc>
      </w:tr>
      <w:tr w:rsidR="0021417A" w14:paraId="759FE80C" w14:textId="77777777">
        <w:trPr>
          <w:trHeight w:val="300"/>
        </w:trPr>
        <w:tc>
          <w:tcPr>
            <w:tcW w:w="9535" w:type="dxa"/>
            <w:gridSpan w:val="4"/>
          </w:tcPr>
          <w:p w14:paraId="4E643707" w14:textId="77777777" w:rsidR="0021417A" w:rsidRDefault="0021417A" w:rsidP="0021417A">
            <w:pPr>
              <w:jc w:val="center"/>
              <w:rPr>
                <w:b/>
                <w:kern w:val="2"/>
                <w:szCs w:val="24"/>
              </w:rPr>
            </w:pPr>
            <w:r>
              <w:rPr>
                <w:b/>
                <w:kern w:val="2"/>
                <w:szCs w:val="24"/>
              </w:rPr>
              <w:t>7. SUTARTIES VYKDYMUI PASITELKIAMI SUBTIEKĖJAI IR (AR) SPECIALISTAI</w:t>
            </w:r>
          </w:p>
        </w:tc>
      </w:tr>
      <w:tr w:rsidR="0021417A" w14:paraId="1A744996" w14:textId="77777777">
        <w:trPr>
          <w:trHeight w:val="300"/>
        </w:trPr>
        <w:tc>
          <w:tcPr>
            <w:tcW w:w="3094" w:type="dxa"/>
            <w:gridSpan w:val="2"/>
          </w:tcPr>
          <w:p w14:paraId="129612C4" w14:textId="77777777" w:rsidR="0021417A" w:rsidRDefault="0021417A" w:rsidP="0021417A">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21417A" w:rsidRDefault="0021417A" w:rsidP="0021417A">
            <w:pPr>
              <w:rPr>
                <w:kern w:val="2"/>
                <w:szCs w:val="24"/>
              </w:rPr>
            </w:pPr>
            <w:r>
              <w:rPr>
                <w:kern w:val="2"/>
                <w:szCs w:val="24"/>
              </w:rPr>
              <w:t>Sutarties vykdymui subtiekėjai ir (ar) specialistai nepasitelkiami.</w:t>
            </w:r>
          </w:p>
          <w:p w14:paraId="0BB1F46F" w14:textId="77777777" w:rsidR="0021417A" w:rsidRDefault="0021417A" w:rsidP="0021417A">
            <w:pPr>
              <w:rPr>
                <w:kern w:val="2"/>
                <w:szCs w:val="24"/>
              </w:rPr>
            </w:pPr>
          </w:p>
          <w:p w14:paraId="44FB0770" w14:textId="77777777" w:rsidR="0021417A" w:rsidRDefault="0021417A" w:rsidP="0021417A">
            <w:pPr>
              <w:rPr>
                <w:color w:val="FF0000"/>
                <w:kern w:val="2"/>
                <w:szCs w:val="24"/>
              </w:rPr>
            </w:pPr>
            <w:r>
              <w:rPr>
                <w:color w:val="FF0000"/>
                <w:kern w:val="2"/>
                <w:szCs w:val="24"/>
              </w:rPr>
              <w:t>arba</w:t>
            </w:r>
          </w:p>
          <w:p w14:paraId="6D59279B" w14:textId="77777777" w:rsidR="0021417A" w:rsidRDefault="0021417A" w:rsidP="0021417A">
            <w:pPr>
              <w:rPr>
                <w:kern w:val="2"/>
                <w:szCs w:val="24"/>
              </w:rPr>
            </w:pPr>
          </w:p>
          <w:p w14:paraId="10514FEF" w14:textId="77777777" w:rsidR="0021417A" w:rsidRDefault="0021417A" w:rsidP="0021417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1417A" w14:paraId="4677BEA7" w14:textId="77777777">
        <w:trPr>
          <w:trHeight w:val="300"/>
        </w:trPr>
        <w:tc>
          <w:tcPr>
            <w:tcW w:w="9535" w:type="dxa"/>
            <w:gridSpan w:val="4"/>
          </w:tcPr>
          <w:p w14:paraId="7A37B716" w14:textId="77777777" w:rsidR="0021417A" w:rsidRDefault="0021417A" w:rsidP="0021417A">
            <w:pPr>
              <w:jc w:val="center"/>
              <w:rPr>
                <w:b/>
                <w:kern w:val="2"/>
                <w:szCs w:val="24"/>
              </w:rPr>
            </w:pPr>
            <w:r>
              <w:rPr>
                <w:b/>
                <w:kern w:val="2"/>
                <w:szCs w:val="24"/>
              </w:rPr>
              <w:t>8. PRIEVOLIŲ PAGAL SUTARTĮ ĮVYKDYMO UŽTIKRINIMAS</w:t>
            </w:r>
          </w:p>
        </w:tc>
      </w:tr>
      <w:tr w:rsidR="0021417A" w14:paraId="4155B16E" w14:textId="77777777">
        <w:trPr>
          <w:trHeight w:val="300"/>
        </w:trPr>
        <w:tc>
          <w:tcPr>
            <w:tcW w:w="3094" w:type="dxa"/>
            <w:gridSpan w:val="2"/>
          </w:tcPr>
          <w:p w14:paraId="7AD9E9A7" w14:textId="77777777" w:rsidR="0021417A" w:rsidRDefault="0021417A" w:rsidP="0021417A">
            <w:pPr>
              <w:rPr>
                <w:b/>
                <w:kern w:val="2"/>
                <w:szCs w:val="24"/>
              </w:rPr>
            </w:pPr>
            <w:r>
              <w:rPr>
                <w:b/>
                <w:kern w:val="2"/>
                <w:szCs w:val="24"/>
              </w:rPr>
              <w:t>8.1. Prievolių pagal Sutartį įvykdymo užtikrinimas</w:t>
            </w:r>
          </w:p>
        </w:tc>
        <w:tc>
          <w:tcPr>
            <w:tcW w:w="6441" w:type="dxa"/>
            <w:gridSpan w:val="2"/>
          </w:tcPr>
          <w:p w14:paraId="2D80CD6E" w14:textId="556C9801" w:rsidR="0021417A" w:rsidRDefault="0021417A" w:rsidP="00E50BB1">
            <w:pPr>
              <w:jc w:val="both"/>
              <w:rPr>
                <w:kern w:val="2"/>
                <w:szCs w:val="24"/>
              </w:rPr>
            </w:pPr>
            <w:r w:rsidRPr="00402A28">
              <w:rPr>
                <w:kern w:val="2"/>
                <w:szCs w:val="24"/>
              </w:rPr>
              <w:t xml:space="preserve">Sutarties įvykdymas užtikrinamas </w:t>
            </w:r>
            <w:r>
              <w:rPr>
                <w:kern w:val="2"/>
                <w:szCs w:val="24"/>
              </w:rPr>
              <w:t>9</w:t>
            </w:r>
            <w:r w:rsidRPr="00402A28">
              <w:rPr>
                <w:kern w:val="2"/>
                <w:szCs w:val="24"/>
              </w:rPr>
              <w:t xml:space="preserve"> punkte nurodytomis netesybomis – delspinigiais ir bauda.</w:t>
            </w:r>
          </w:p>
        </w:tc>
      </w:tr>
      <w:tr w:rsidR="0021417A" w14:paraId="25D80381" w14:textId="77777777">
        <w:trPr>
          <w:trHeight w:val="300"/>
        </w:trPr>
        <w:tc>
          <w:tcPr>
            <w:tcW w:w="3094" w:type="dxa"/>
            <w:gridSpan w:val="2"/>
          </w:tcPr>
          <w:p w14:paraId="0F8492D8" w14:textId="65641063" w:rsidR="0021417A" w:rsidRDefault="0021417A" w:rsidP="0021417A">
            <w:pPr>
              <w:rPr>
                <w:b/>
                <w:kern w:val="2"/>
                <w:szCs w:val="24"/>
              </w:rPr>
            </w:pPr>
            <w:r>
              <w:rPr>
                <w:b/>
                <w:kern w:val="2"/>
                <w:szCs w:val="24"/>
              </w:rPr>
              <w:t>8.2 Sutarties įvykdymo užtikrinimo galiojimo terminas</w:t>
            </w:r>
          </w:p>
        </w:tc>
        <w:tc>
          <w:tcPr>
            <w:tcW w:w="6441" w:type="dxa"/>
            <w:gridSpan w:val="2"/>
          </w:tcPr>
          <w:p w14:paraId="0711A8FC" w14:textId="77777777" w:rsidR="0021417A" w:rsidRPr="00196E76" w:rsidRDefault="0021417A" w:rsidP="0021417A">
            <w:pPr>
              <w:jc w:val="both"/>
              <w:rPr>
                <w:kern w:val="2"/>
                <w:szCs w:val="24"/>
              </w:rPr>
            </w:pPr>
            <w:r>
              <w:rPr>
                <w:kern w:val="2"/>
                <w:szCs w:val="24"/>
              </w:rPr>
              <w:t>Netaikoma</w:t>
            </w:r>
          </w:p>
          <w:p w14:paraId="6A3C4961" w14:textId="42105174" w:rsidR="0021417A" w:rsidRDefault="0021417A" w:rsidP="0021417A">
            <w:pPr>
              <w:rPr>
                <w:kern w:val="2"/>
                <w:szCs w:val="24"/>
              </w:rPr>
            </w:pPr>
          </w:p>
        </w:tc>
      </w:tr>
      <w:tr w:rsidR="0021417A" w14:paraId="2A4E7446" w14:textId="77777777">
        <w:trPr>
          <w:trHeight w:val="300"/>
        </w:trPr>
        <w:tc>
          <w:tcPr>
            <w:tcW w:w="3094" w:type="dxa"/>
            <w:gridSpan w:val="2"/>
          </w:tcPr>
          <w:p w14:paraId="6B0B299A" w14:textId="77777777" w:rsidR="0021417A" w:rsidRDefault="0021417A" w:rsidP="0021417A">
            <w:pPr>
              <w:rPr>
                <w:b/>
                <w:kern w:val="2"/>
                <w:szCs w:val="24"/>
              </w:rPr>
            </w:pPr>
            <w:r>
              <w:rPr>
                <w:b/>
                <w:kern w:val="2"/>
                <w:szCs w:val="24"/>
              </w:rPr>
              <w:t>8.3. Sutarties įvykdymo užtikrinimo pateikimas</w:t>
            </w:r>
          </w:p>
        </w:tc>
        <w:tc>
          <w:tcPr>
            <w:tcW w:w="6441" w:type="dxa"/>
            <w:gridSpan w:val="2"/>
          </w:tcPr>
          <w:p w14:paraId="66B888F2" w14:textId="77777777" w:rsidR="0021417A" w:rsidRDefault="0021417A" w:rsidP="0021417A">
            <w:pPr>
              <w:rPr>
                <w:kern w:val="2"/>
                <w:szCs w:val="24"/>
              </w:rPr>
            </w:pPr>
            <w:r>
              <w:rPr>
                <w:kern w:val="2"/>
                <w:szCs w:val="24"/>
              </w:rPr>
              <w:t>Netaikoma</w:t>
            </w:r>
          </w:p>
          <w:p w14:paraId="506AA080" w14:textId="77777777" w:rsidR="0021417A" w:rsidRDefault="0021417A" w:rsidP="0021417A">
            <w:pPr>
              <w:rPr>
                <w:kern w:val="2"/>
                <w:szCs w:val="24"/>
              </w:rPr>
            </w:pPr>
          </w:p>
          <w:p w14:paraId="47D3FAEF" w14:textId="4B8C76DB" w:rsidR="0021417A" w:rsidRDefault="0021417A" w:rsidP="0021417A">
            <w:pPr>
              <w:rPr>
                <w:szCs w:val="24"/>
              </w:rPr>
            </w:pPr>
          </w:p>
        </w:tc>
      </w:tr>
      <w:tr w:rsidR="0021417A" w14:paraId="15859C99" w14:textId="77777777">
        <w:trPr>
          <w:trHeight w:val="300"/>
        </w:trPr>
        <w:tc>
          <w:tcPr>
            <w:tcW w:w="9535" w:type="dxa"/>
            <w:gridSpan w:val="4"/>
          </w:tcPr>
          <w:p w14:paraId="1ECF65EB" w14:textId="77777777" w:rsidR="0021417A" w:rsidRDefault="0021417A" w:rsidP="0021417A">
            <w:pPr>
              <w:jc w:val="center"/>
              <w:rPr>
                <w:b/>
                <w:kern w:val="2"/>
                <w:szCs w:val="24"/>
              </w:rPr>
            </w:pPr>
            <w:r>
              <w:rPr>
                <w:b/>
                <w:kern w:val="2"/>
                <w:szCs w:val="24"/>
              </w:rPr>
              <w:t>9. ŠALIŲ ATSAKOMYBĖ</w:t>
            </w:r>
          </w:p>
        </w:tc>
      </w:tr>
      <w:tr w:rsidR="0021417A" w14:paraId="751AAE6F" w14:textId="77777777">
        <w:trPr>
          <w:trHeight w:val="300"/>
        </w:trPr>
        <w:tc>
          <w:tcPr>
            <w:tcW w:w="3094" w:type="dxa"/>
            <w:gridSpan w:val="2"/>
          </w:tcPr>
          <w:p w14:paraId="41D56436" w14:textId="067E4BE6" w:rsidR="0021417A" w:rsidRDefault="0021417A" w:rsidP="0021417A">
            <w:pPr>
              <w:rPr>
                <w:b/>
                <w:kern w:val="2"/>
                <w:szCs w:val="24"/>
              </w:rPr>
            </w:pPr>
            <w:r>
              <w:rPr>
                <w:b/>
                <w:kern w:val="2"/>
                <w:szCs w:val="24"/>
              </w:rPr>
              <w:t>9.1. Pirkėjui taikomos netesybos už mokėjimų pagal Sutartį vėlavimą</w:t>
            </w:r>
          </w:p>
        </w:tc>
        <w:tc>
          <w:tcPr>
            <w:tcW w:w="6441" w:type="dxa"/>
            <w:gridSpan w:val="2"/>
          </w:tcPr>
          <w:p w14:paraId="4967CC11" w14:textId="4341A3EF" w:rsidR="0021417A" w:rsidRPr="00E50BB1" w:rsidRDefault="0021417A" w:rsidP="00E50BB1">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50BB1">
              <w:rPr>
                <w:bCs/>
                <w:kern w:val="2"/>
                <w:szCs w:val="24"/>
              </w:rPr>
              <w:t>0,02 (dvi šimtosios) procento</w:t>
            </w:r>
            <w:r>
              <w:rPr>
                <w:bCs/>
                <w:color w:val="000000"/>
                <w:kern w:val="2"/>
                <w:szCs w:val="24"/>
              </w:rPr>
              <w:t xml:space="preserve"> dydžio delspinigius nuo neapmokėtos sumos be PVM už kiekvieną </w:t>
            </w:r>
            <w:r w:rsidRPr="00E50BB1">
              <w:rPr>
                <w:bCs/>
                <w:kern w:val="2"/>
                <w:szCs w:val="24"/>
              </w:rPr>
              <w:t>vėlavimo dieną.</w:t>
            </w:r>
          </w:p>
          <w:p w14:paraId="2E0C80BE" w14:textId="77777777" w:rsidR="0021417A" w:rsidRDefault="0021417A" w:rsidP="0021417A">
            <w:pPr>
              <w:rPr>
                <w:bCs/>
                <w:kern w:val="2"/>
                <w:szCs w:val="24"/>
              </w:rPr>
            </w:pPr>
          </w:p>
          <w:p w14:paraId="070C11FC" w14:textId="65C08278" w:rsidR="0021417A" w:rsidRDefault="0021417A" w:rsidP="0021417A">
            <w:pPr>
              <w:spacing w:line="259" w:lineRule="auto"/>
              <w:rPr>
                <w:color w:val="000000"/>
                <w:kern w:val="2"/>
                <w:szCs w:val="24"/>
              </w:rPr>
            </w:pPr>
          </w:p>
        </w:tc>
      </w:tr>
      <w:tr w:rsidR="0021417A" w14:paraId="2C60DAC2" w14:textId="77777777">
        <w:trPr>
          <w:trHeight w:val="300"/>
        </w:trPr>
        <w:tc>
          <w:tcPr>
            <w:tcW w:w="3094" w:type="dxa"/>
            <w:gridSpan w:val="2"/>
          </w:tcPr>
          <w:p w14:paraId="1BA2D9E1" w14:textId="425BB12B" w:rsidR="0021417A" w:rsidRDefault="0021417A" w:rsidP="0021417A">
            <w:pPr>
              <w:rPr>
                <w:b/>
                <w:kern w:val="2"/>
                <w:szCs w:val="24"/>
              </w:rPr>
            </w:pPr>
            <w:r>
              <w:rPr>
                <w:b/>
                <w:szCs w:val="24"/>
              </w:rPr>
              <w:t>9.2. Tiekėjui taikomos netesybos</w:t>
            </w:r>
          </w:p>
        </w:tc>
        <w:tc>
          <w:tcPr>
            <w:tcW w:w="6441" w:type="dxa"/>
            <w:gridSpan w:val="2"/>
          </w:tcPr>
          <w:p w14:paraId="2A5DA7FD" w14:textId="49671BFD" w:rsidR="0021417A" w:rsidRDefault="0021417A" w:rsidP="0021417A">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w:t>
            </w:r>
            <w:r w:rsidRPr="00E50BB1">
              <w:rPr>
                <w:szCs w:val="24"/>
                <w:lang w:val="lt"/>
              </w:rPr>
              <w:t>,02 (dvi šimtosios) procento</w:t>
            </w:r>
            <w:r w:rsidRPr="00D11EEC">
              <w:rPr>
                <w:szCs w:val="24"/>
                <w:lang w:val="lt"/>
              </w:rPr>
              <w:t xml:space="preserve"> </w:t>
            </w:r>
            <w:r>
              <w:rPr>
                <w:szCs w:val="24"/>
                <w:lang w:val="lt"/>
              </w:rPr>
              <w:t xml:space="preserve"> </w:t>
            </w:r>
            <w:r>
              <w:rPr>
                <w:color w:val="000000"/>
                <w:szCs w:val="24"/>
                <w:lang w:val="lt"/>
              </w:rPr>
              <w:t xml:space="preserve">dydžio delspinigius už kiekvieną uždelstą </w:t>
            </w:r>
            <w:r w:rsidRPr="00E50BB1">
              <w:rPr>
                <w:szCs w:val="24"/>
                <w:lang w:val="lt"/>
              </w:rPr>
              <w:t xml:space="preserve">dieną </w:t>
            </w:r>
            <w:r>
              <w:rPr>
                <w:color w:val="000000"/>
                <w:szCs w:val="24"/>
                <w:lang w:val="lt"/>
              </w:rPr>
              <w:t>nuo laiku nesuteiktų Paslaugų ar kitų sutartinių įsipareigojimų nevykdymo kainos be PVM.</w:t>
            </w:r>
          </w:p>
          <w:p w14:paraId="66025186" w14:textId="1C87DCA6" w:rsidR="0021417A" w:rsidRDefault="0021417A" w:rsidP="00E50BB1">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50BB1">
              <w:rPr>
                <w:szCs w:val="24"/>
                <w:lang w:val="lt"/>
              </w:rPr>
              <w:t xml:space="preserve">0,02 (dvi šimtosios) procento </w:t>
            </w:r>
            <w:r>
              <w:rPr>
                <w:color w:val="4472C4"/>
                <w:szCs w:val="24"/>
                <w:lang w:val="lt"/>
              </w:rPr>
              <w:t xml:space="preserve"> </w:t>
            </w:r>
            <w:r>
              <w:rPr>
                <w:color w:val="000000"/>
                <w:szCs w:val="24"/>
                <w:lang w:val="lt"/>
              </w:rPr>
              <w:t xml:space="preserve">dydžio delspinigius už kiekvieną uždelstą </w:t>
            </w:r>
            <w:r w:rsidRPr="00E50BB1">
              <w:rPr>
                <w:szCs w:val="24"/>
                <w:lang w:val="lt"/>
              </w:rPr>
              <w:t>dieną</w:t>
            </w:r>
            <w:r>
              <w:rPr>
                <w:color w:val="FF0000"/>
                <w:szCs w:val="24"/>
                <w:lang w:val="lt"/>
              </w:rPr>
              <w:t xml:space="preserve">  </w:t>
            </w:r>
            <w:r>
              <w:rPr>
                <w:color w:val="000000"/>
                <w:szCs w:val="24"/>
                <w:lang w:val="lt"/>
              </w:rPr>
              <w:t>nuo laiku negrąžintos permokos kainos be PVM.</w:t>
            </w:r>
          </w:p>
          <w:p w14:paraId="0E6DFBC8" w14:textId="34194B18" w:rsidR="0021417A" w:rsidRDefault="0021417A" w:rsidP="00E50BB1">
            <w:pPr>
              <w:jc w:val="both"/>
              <w:rPr>
                <w:b/>
                <w:kern w:val="2"/>
                <w:szCs w:val="24"/>
              </w:rPr>
            </w:pPr>
            <w:r>
              <w:rPr>
                <w:color w:val="000000"/>
                <w:kern w:val="2"/>
              </w:rPr>
              <w:t xml:space="preserve">9.2.3. Tiekėjas privalo sumokėti Pirkėjui netesybas </w:t>
            </w:r>
            <w:r w:rsidRPr="00E50BB1">
              <w:rPr>
                <w:kern w:val="2"/>
              </w:rPr>
              <w:t xml:space="preserve">per </w:t>
            </w:r>
            <w:r w:rsidR="001959BC" w:rsidRPr="00E50BB1">
              <w:rPr>
                <w:kern w:val="2"/>
              </w:rPr>
              <w:t xml:space="preserve"> </w:t>
            </w:r>
            <w:r w:rsidR="001959BC" w:rsidRPr="00E50BB1">
              <w:rPr>
                <w:szCs w:val="24"/>
              </w:rPr>
              <w:t>30 (trisdešimt) kalendorinių</w:t>
            </w:r>
            <w:r w:rsidRPr="00E50BB1">
              <w:rPr>
                <w:bCs/>
                <w:kern w:val="2"/>
                <w:szCs w:val="24"/>
              </w:rPr>
              <w:t xml:space="preserve"> </w:t>
            </w:r>
            <w:r>
              <w:rPr>
                <w:color w:val="000000"/>
                <w:kern w:val="2"/>
              </w:rPr>
              <w:t xml:space="preserve">dienų nuo Pirkėjo pareikalavimo, jeigu netesybų suma nėra </w:t>
            </w:r>
            <w:r>
              <w:t>išskaitoma iš Tiekėjui mokėtinos sumos.</w:t>
            </w:r>
          </w:p>
        </w:tc>
      </w:tr>
      <w:tr w:rsidR="0021417A" w14:paraId="681F27EE" w14:textId="77777777">
        <w:trPr>
          <w:trHeight w:val="300"/>
        </w:trPr>
        <w:tc>
          <w:tcPr>
            <w:tcW w:w="3094" w:type="dxa"/>
            <w:gridSpan w:val="2"/>
          </w:tcPr>
          <w:p w14:paraId="1AB519AC" w14:textId="7CBD3645" w:rsidR="0021417A" w:rsidRDefault="0021417A" w:rsidP="0021417A">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718A1FB9" w14:textId="45DE61BB" w:rsidR="0021417A" w:rsidRDefault="0021417A" w:rsidP="00E50BB1">
            <w:pPr>
              <w:jc w:val="both"/>
              <w:rPr>
                <w:bCs/>
                <w:kern w:val="2"/>
                <w:szCs w:val="24"/>
              </w:rPr>
            </w:pPr>
            <w:r>
              <w:rPr>
                <w:bCs/>
                <w:kern w:val="2"/>
                <w:szCs w:val="24"/>
              </w:rPr>
              <w:lastRenderedPageBreak/>
              <w:t xml:space="preserve">9.3.1. Nutraukus Sutartį dėl esminio Sutarties pažeidimo, mokama </w:t>
            </w:r>
            <w:r w:rsidR="001959BC">
              <w:rPr>
                <w:bCs/>
                <w:color w:val="4472C4"/>
                <w:kern w:val="2"/>
                <w:szCs w:val="24"/>
              </w:rPr>
              <w:t xml:space="preserve"> 500 (penkių šimtų)</w:t>
            </w:r>
            <w:r>
              <w:rPr>
                <w:bCs/>
                <w:kern w:val="2"/>
                <w:szCs w:val="24"/>
              </w:rPr>
              <w:t xml:space="preserve"> Eur dydžio bauda.</w:t>
            </w:r>
          </w:p>
          <w:p w14:paraId="43C4591E" w14:textId="5984AEE2" w:rsidR="0021417A" w:rsidRDefault="0021417A" w:rsidP="0021417A">
            <w:pPr>
              <w:rPr>
                <w:bCs/>
                <w:szCs w:val="24"/>
              </w:rPr>
            </w:pPr>
          </w:p>
          <w:p w14:paraId="03C7C256" w14:textId="382DF67C" w:rsidR="0021417A" w:rsidRDefault="0021417A" w:rsidP="0021417A">
            <w:pPr>
              <w:rPr>
                <w:bCs/>
                <w:kern w:val="2"/>
                <w:szCs w:val="24"/>
              </w:rPr>
            </w:pPr>
            <w:r>
              <w:rPr>
                <w:bCs/>
                <w:kern w:val="2"/>
                <w:szCs w:val="24"/>
              </w:rPr>
              <w:lastRenderedPageBreak/>
              <w:t xml:space="preserve">9.3.2. </w:t>
            </w:r>
            <w:r>
              <w:rPr>
                <w:bCs/>
                <w:szCs w:val="24"/>
              </w:rPr>
              <w:t>Nepagrįstai nutraukus Sutarties vykdymą ne Sutartyje nustatyta tvarka, mokama</w:t>
            </w:r>
            <w:r>
              <w:rPr>
                <w:bCs/>
                <w:kern w:val="2"/>
                <w:szCs w:val="24"/>
              </w:rPr>
              <w:t xml:space="preserve"> </w:t>
            </w:r>
            <w:r w:rsidR="001959BC">
              <w:rPr>
                <w:bCs/>
                <w:color w:val="4472C4"/>
                <w:kern w:val="2"/>
                <w:szCs w:val="24"/>
              </w:rPr>
              <w:t xml:space="preserve"> </w:t>
            </w:r>
            <w:r w:rsidR="001959BC">
              <w:rPr>
                <w:kern w:val="2"/>
                <w:szCs w:val="24"/>
              </w:rPr>
              <w:t xml:space="preserve">300,00 (trijų šimtų) </w:t>
            </w:r>
            <w:r>
              <w:rPr>
                <w:bCs/>
                <w:kern w:val="2"/>
                <w:szCs w:val="24"/>
              </w:rPr>
              <w:t xml:space="preserve"> Eur dydžio bauda.</w:t>
            </w:r>
          </w:p>
          <w:p w14:paraId="7CBFE0C7" w14:textId="03AEB634" w:rsidR="0021417A" w:rsidRDefault="0021417A" w:rsidP="0021417A">
            <w:pPr>
              <w:rPr>
                <w:kern w:val="2"/>
                <w:szCs w:val="24"/>
              </w:rPr>
            </w:pPr>
          </w:p>
        </w:tc>
      </w:tr>
      <w:tr w:rsidR="0021417A" w14:paraId="3A1BC4FA" w14:textId="77777777">
        <w:trPr>
          <w:trHeight w:val="300"/>
        </w:trPr>
        <w:tc>
          <w:tcPr>
            <w:tcW w:w="3094" w:type="dxa"/>
            <w:gridSpan w:val="2"/>
          </w:tcPr>
          <w:p w14:paraId="0E4BB632" w14:textId="0AF19C99" w:rsidR="0021417A" w:rsidRDefault="0021417A" w:rsidP="0021417A">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21417A" w:rsidRDefault="0021417A" w:rsidP="0021417A">
            <w:pPr>
              <w:rPr>
                <w:bCs/>
                <w:color w:val="000000"/>
                <w:kern w:val="2"/>
                <w:szCs w:val="24"/>
              </w:rPr>
            </w:pPr>
            <w:r>
              <w:rPr>
                <w:bCs/>
                <w:color w:val="000000"/>
                <w:kern w:val="2"/>
                <w:szCs w:val="24"/>
              </w:rPr>
              <w:t>Netaikoma</w:t>
            </w:r>
          </w:p>
          <w:p w14:paraId="6C28E1C0" w14:textId="77777777" w:rsidR="0021417A" w:rsidRDefault="0021417A" w:rsidP="0021417A">
            <w:pPr>
              <w:rPr>
                <w:bCs/>
                <w:kern w:val="2"/>
                <w:szCs w:val="24"/>
              </w:rPr>
            </w:pPr>
          </w:p>
          <w:p w14:paraId="266435DE" w14:textId="77777777" w:rsidR="0021417A" w:rsidRDefault="0021417A" w:rsidP="0021417A">
            <w:pPr>
              <w:rPr>
                <w:bCs/>
                <w:kern w:val="2"/>
                <w:szCs w:val="24"/>
              </w:rPr>
            </w:pPr>
          </w:p>
          <w:p w14:paraId="663FD6AE" w14:textId="42A6A124" w:rsidR="0021417A" w:rsidRDefault="0021417A" w:rsidP="0021417A">
            <w:pPr>
              <w:rPr>
                <w:kern w:val="2"/>
                <w:szCs w:val="24"/>
              </w:rPr>
            </w:pPr>
          </w:p>
        </w:tc>
      </w:tr>
      <w:tr w:rsidR="0021417A" w14:paraId="02A0AD2F" w14:textId="77777777">
        <w:trPr>
          <w:trHeight w:val="300"/>
        </w:trPr>
        <w:tc>
          <w:tcPr>
            <w:tcW w:w="3094" w:type="dxa"/>
            <w:gridSpan w:val="2"/>
          </w:tcPr>
          <w:p w14:paraId="566076A6" w14:textId="1092562B" w:rsidR="0021417A" w:rsidRDefault="0021417A" w:rsidP="0021417A">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21417A" w:rsidRDefault="0021417A" w:rsidP="0021417A">
            <w:pPr>
              <w:rPr>
                <w:bCs/>
                <w:color w:val="000000"/>
                <w:kern w:val="2"/>
                <w:szCs w:val="24"/>
              </w:rPr>
            </w:pPr>
            <w:r>
              <w:rPr>
                <w:bCs/>
                <w:color w:val="000000"/>
                <w:kern w:val="2"/>
                <w:szCs w:val="24"/>
              </w:rPr>
              <w:t>Netaikoma</w:t>
            </w:r>
          </w:p>
          <w:p w14:paraId="6A8F7802" w14:textId="77777777" w:rsidR="0021417A" w:rsidRDefault="0021417A" w:rsidP="0021417A">
            <w:pPr>
              <w:rPr>
                <w:bCs/>
                <w:kern w:val="2"/>
                <w:szCs w:val="24"/>
              </w:rPr>
            </w:pPr>
          </w:p>
          <w:p w14:paraId="79604340" w14:textId="736A7130" w:rsidR="0021417A" w:rsidRDefault="0021417A" w:rsidP="0021417A">
            <w:pPr>
              <w:rPr>
                <w:color w:val="4472C4"/>
                <w:kern w:val="2"/>
                <w:szCs w:val="24"/>
              </w:rPr>
            </w:pPr>
          </w:p>
          <w:p w14:paraId="748DE540" w14:textId="1C092A57" w:rsidR="0021417A" w:rsidRDefault="0021417A" w:rsidP="0021417A">
            <w:pPr>
              <w:rPr>
                <w:color w:val="4472C4"/>
                <w:kern w:val="2"/>
                <w:szCs w:val="24"/>
              </w:rPr>
            </w:pPr>
          </w:p>
        </w:tc>
      </w:tr>
      <w:tr w:rsidR="0021417A" w14:paraId="7439E02A" w14:textId="77777777">
        <w:trPr>
          <w:trHeight w:val="300"/>
        </w:trPr>
        <w:tc>
          <w:tcPr>
            <w:tcW w:w="3094" w:type="dxa"/>
            <w:gridSpan w:val="2"/>
          </w:tcPr>
          <w:p w14:paraId="69208AF6" w14:textId="7EE0BDAD" w:rsidR="0021417A" w:rsidRDefault="0021417A" w:rsidP="0021417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21417A" w:rsidRDefault="0021417A" w:rsidP="0021417A">
            <w:pPr>
              <w:rPr>
                <w:bCs/>
                <w:kern w:val="2"/>
                <w:szCs w:val="24"/>
              </w:rPr>
            </w:pPr>
            <w:r>
              <w:rPr>
                <w:bCs/>
                <w:kern w:val="2"/>
                <w:szCs w:val="24"/>
              </w:rPr>
              <w:t>Netaikoma</w:t>
            </w:r>
          </w:p>
          <w:p w14:paraId="51B263F9" w14:textId="77777777" w:rsidR="0021417A" w:rsidRDefault="0021417A" w:rsidP="0021417A">
            <w:pPr>
              <w:rPr>
                <w:bCs/>
                <w:kern w:val="2"/>
                <w:szCs w:val="24"/>
              </w:rPr>
            </w:pPr>
          </w:p>
          <w:p w14:paraId="30A99159" w14:textId="26A17B6F" w:rsidR="0021417A" w:rsidRDefault="0021417A" w:rsidP="0021417A">
            <w:pPr>
              <w:rPr>
                <w:color w:val="4472C4"/>
                <w:kern w:val="2"/>
                <w:szCs w:val="24"/>
              </w:rPr>
            </w:pPr>
          </w:p>
        </w:tc>
      </w:tr>
      <w:tr w:rsidR="0021417A" w14:paraId="1E6BA83A" w14:textId="77777777">
        <w:trPr>
          <w:trHeight w:val="300"/>
        </w:trPr>
        <w:tc>
          <w:tcPr>
            <w:tcW w:w="3094" w:type="dxa"/>
            <w:gridSpan w:val="2"/>
          </w:tcPr>
          <w:p w14:paraId="6B59AD7B" w14:textId="3DB423A4" w:rsidR="0021417A" w:rsidRDefault="0021417A" w:rsidP="0021417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96519F4" w:rsidR="0021417A" w:rsidRDefault="0021417A" w:rsidP="0021417A">
            <w:pPr>
              <w:rPr>
                <w:color w:val="4472C4"/>
                <w:kern w:val="2"/>
                <w:szCs w:val="24"/>
              </w:rPr>
            </w:pPr>
            <w:r>
              <w:rPr>
                <w:bCs/>
                <w:szCs w:val="24"/>
              </w:rPr>
              <w:t xml:space="preserve">Netaikoma </w:t>
            </w:r>
          </w:p>
          <w:p w14:paraId="31D0481F" w14:textId="40AFEE1A" w:rsidR="0021417A" w:rsidRDefault="0021417A" w:rsidP="0021417A">
            <w:pPr>
              <w:rPr>
                <w:color w:val="4472C4"/>
                <w:kern w:val="2"/>
                <w:szCs w:val="24"/>
              </w:rPr>
            </w:pPr>
          </w:p>
        </w:tc>
      </w:tr>
      <w:tr w:rsidR="0021417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21417A" w:rsidRDefault="0021417A" w:rsidP="0021417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21417A" w:rsidRDefault="0021417A" w:rsidP="0021417A">
            <w:pPr>
              <w:rPr>
                <w:bCs/>
                <w:kern w:val="2"/>
                <w:szCs w:val="24"/>
              </w:rPr>
            </w:pPr>
            <w:r>
              <w:rPr>
                <w:bCs/>
                <w:kern w:val="2"/>
                <w:szCs w:val="24"/>
              </w:rPr>
              <w:t>Netaikoma</w:t>
            </w:r>
          </w:p>
          <w:p w14:paraId="4D564143" w14:textId="77777777" w:rsidR="0021417A" w:rsidRDefault="0021417A" w:rsidP="0021417A">
            <w:pPr>
              <w:rPr>
                <w:bCs/>
                <w:kern w:val="2"/>
                <w:szCs w:val="24"/>
              </w:rPr>
            </w:pPr>
          </w:p>
          <w:p w14:paraId="5AD4BC1A" w14:textId="7E4F3BA4" w:rsidR="0021417A" w:rsidRDefault="0021417A" w:rsidP="0021417A">
            <w:pPr>
              <w:rPr>
                <w:color w:val="4472C4"/>
                <w:kern w:val="2"/>
                <w:szCs w:val="24"/>
              </w:rPr>
            </w:pPr>
          </w:p>
        </w:tc>
      </w:tr>
      <w:tr w:rsidR="0021417A" w14:paraId="126A6D36" w14:textId="77777777">
        <w:trPr>
          <w:trHeight w:val="300"/>
        </w:trPr>
        <w:tc>
          <w:tcPr>
            <w:tcW w:w="3094" w:type="dxa"/>
            <w:gridSpan w:val="2"/>
          </w:tcPr>
          <w:p w14:paraId="10384E36" w14:textId="4FFA607E" w:rsidR="0021417A" w:rsidRDefault="0021417A" w:rsidP="0021417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21417A" w:rsidRDefault="0021417A" w:rsidP="0021417A">
            <w:pPr>
              <w:rPr>
                <w:bCs/>
                <w:kern w:val="2"/>
                <w:szCs w:val="24"/>
              </w:rPr>
            </w:pPr>
            <w:r>
              <w:rPr>
                <w:bCs/>
                <w:kern w:val="2"/>
                <w:szCs w:val="24"/>
              </w:rPr>
              <w:t>Netaikoma</w:t>
            </w:r>
          </w:p>
          <w:p w14:paraId="6F5E6DA7" w14:textId="77777777" w:rsidR="0021417A" w:rsidRDefault="0021417A" w:rsidP="0021417A">
            <w:pPr>
              <w:rPr>
                <w:bCs/>
                <w:kern w:val="2"/>
                <w:szCs w:val="24"/>
              </w:rPr>
            </w:pPr>
          </w:p>
          <w:p w14:paraId="3293B58C" w14:textId="77777777" w:rsidR="0021417A" w:rsidRDefault="0021417A" w:rsidP="0021417A">
            <w:pPr>
              <w:rPr>
                <w:bCs/>
                <w:szCs w:val="24"/>
              </w:rPr>
            </w:pPr>
          </w:p>
          <w:p w14:paraId="39D0982B" w14:textId="77777777" w:rsidR="0021417A" w:rsidRDefault="0021417A" w:rsidP="0021417A">
            <w:pPr>
              <w:rPr>
                <w:color w:val="4472C4"/>
                <w:kern w:val="2"/>
                <w:szCs w:val="24"/>
              </w:rPr>
            </w:pPr>
          </w:p>
        </w:tc>
      </w:tr>
      <w:tr w:rsidR="0021417A" w14:paraId="77AEF0AE" w14:textId="77777777">
        <w:trPr>
          <w:trHeight w:val="300"/>
        </w:trPr>
        <w:tc>
          <w:tcPr>
            <w:tcW w:w="3094" w:type="dxa"/>
            <w:gridSpan w:val="2"/>
          </w:tcPr>
          <w:p w14:paraId="17EC5DF4" w14:textId="49390910" w:rsidR="0021417A" w:rsidRDefault="0021417A" w:rsidP="0021417A">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C6921EF" w:rsidR="0021417A" w:rsidRDefault="001959BC" w:rsidP="0021417A">
            <w:pPr>
              <w:rPr>
                <w:color w:val="4472C4"/>
                <w:kern w:val="2"/>
                <w:szCs w:val="24"/>
              </w:rPr>
            </w:pPr>
            <w:r>
              <w:rPr>
                <w:bCs/>
                <w:color w:val="4472C4"/>
                <w:kern w:val="2"/>
                <w:szCs w:val="24"/>
              </w:rPr>
              <w:t xml:space="preserve"> </w:t>
            </w:r>
            <w:r>
              <w:rPr>
                <w:bCs/>
                <w:kern w:val="2"/>
                <w:szCs w:val="24"/>
              </w:rPr>
              <w:t>Netaikoma</w:t>
            </w:r>
          </w:p>
        </w:tc>
      </w:tr>
      <w:tr w:rsidR="0021417A" w14:paraId="7412B22E" w14:textId="77777777">
        <w:trPr>
          <w:trHeight w:val="300"/>
        </w:trPr>
        <w:tc>
          <w:tcPr>
            <w:tcW w:w="9535" w:type="dxa"/>
            <w:gridSpan w:val="4"/>
          </w:tcPr>
          <w:p w14:paraId="0D543F72" w14:textId="77777777" w:rsidR="0021417A" w:rsidRDefault="0021417A" w:rsidP="0021417A">
            <w:pPr>
              <w:jc w:val="center"/>
              <w:rPr>
                <w:color w:val="4472C4"/>
                <w:kern w:val="2"/>
                <w:szCs w:val="24"/>
              </w:rPr>
            </w:pPr>
            <w:r>
              <w:rPr>
                <w:b/>
                <w:kern w:val="2"/>
                <w:szCs w:val="24"/>
              </w:rPr>
              <w:t>10. ESMINĖS SUTARTIES SĄLYGOS</w:t>
            </w:r>
          </w:p>
        </w:tc>
      </w:tr>
      <w:tr w:rsidR="0021417A" w14:paraId="4A74E676" w14:textId="77777777">
        <w:trPr>
          <w:trHeight w:val="300"/>
        </w:trPr>
        <w:tc>
          <w:tcPr>
            <w:tcW w:w="3094" w:type="dxa"/>
            <w:gridSpan w:val="2"/>
          </w:tcPr>
          <w:p w14:paraId="0C4A90A4" w14:textId="48800356" w:rsidR="0021417A" w:rsidRDefault="0021417A" w:rsidP="002141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21417A" w:rsidRDefault="0021417A" w:rsidP="0021417A">
            <w:pPr>
              <w:rPr>
                <w:kern w:val="2"/>
                <w:szCs w:val="24"/>
              </w:rPr>
            </w:pPr>
            <w:r>
              <w:rPr>
                <w:kern w:val="2"/>
                <w:szCs w:val="24"/>
              </w:rPr>
              <w:t>Netaikoma</w:t>
            </w:r>
          </w:p>
          <w:p w14:paraId="1669F42C" w14:textId="77777777" w:rsidR="0021417A" w:rsidRDefault="0021417A" w:rsidP="0021417A">
            <w:pPr>
              <w:rPr>
                <w:kern w:val="2"/>
                <w:szCs w:val="24"/>
              </w:rPr>
            </w:pPr>
          </w:p>
          <w:p w14:paraId="1AD3CD3A" w14:textId="4BAD008A" w:rsidR="0021417A" w:rsidRDefault="0021417A" w:rsidP="0021417A">
            <w:pPr>
              <w:rPr>
                <w:color w:val="4472C4"/>
                <w:kern w:val="2"/>
                <w:szCs w:val="24"/>
              </w:rPr>
            </w:pPr>
          </w:p>
        </w:tc>
      </w:tr>
      <w:tr w:rsidR="0021417A" w14:paraId="68A8F8F5" w14:textId="77777777">
        <w:trPr>
          <w:trHeight w:val="300"/>
        </w:trPr>
        <w:tc>
          <w:tcPr>
            <w:tcW w:w="3094" w:type="dxa"/>
            <w:gridSpan w:val="2"/>
          </w:tcPr>
          <w:p w14:paraId="458F7686" w14:textId="28A3D4D6" w:rsidR="0021417A" w:rsidRPr="002D2A39" w:rsidRDefault="0021417A" w:rsidP="0021417A">
            <w:pPr>
              <w:rPr>
                <w:b/>
                <w:kern w:val="2"/>
                <w:szCs w:val="24"/>
              </w:rPr>
            </w:pPr>
            <w:r>
              <w:rPr>
                <w:b/>
                <w:bCs/>
              </w:rPr>
              <w:lastRenderedPageBreak/>
              <w:t>10.2. Dideli arba nuolatiniai esminės Sutarties sąlygos vykdymo trūkumai</w:t>
            </w:r>
          </w:p>
        </w:tc>
        <w:tc>
          <w:tcPr>
            <w:tcW w:w="6441" w:type="dxa"/>
            <w:gridSpan w:val="2"/>
          </w:tcPr>
          <w:p w14:paraId="3371DE10" w14:textId="76B81DA5" w:rsidR="0021417A" w:rsidRDefault="0021417A" w:rsidP="0021417A">
            <w:pPr>
              <w:spacing w:line="276" w:lineRule="auto"/>
              <w:jc w:val="both"/>
              <w:textAlignment w:val="baseline"/>
              <w:rPr>
                <w:color w:val="4471C4"/>
                <w:lang w:val="lt"/>
              </w:rPr>
            </w:pPr>
            <w:r>
              <w:rPr>
                <w:rFonts w:eastAsia="Arial"/>
              </w:rPr>
              <w:t xml:space="preserve">Netaikoma </w:t>
            </w:r>
          </w:p>
          <w:p w14:paraId="2BC2BBBD" w14:textId="10563FDA" w:rsidR="0021417A" w:rsidRDefault="0021417A" w:rsidP="0021417A">
            <w:pPr>
              <w:rPr>
                <w:kern w:val="2"/>
                <w:szCs w:val="24"/>
              </w:rPr>
            </w:pPr>
          </w:p>
        </w:tc>
      </w:tr>
      <w:tr w:rsidR="0021417A" w14:paraId="5D5614C8" w14:textId="77777777">
        <w:trPr>
          <w:trHeight w:val="300"/>
        </w:trPr>
        <w:tc>
          <w:tcPr>
            <w:tcW w:w="9535" w:type="dxa"/>
            <w:gridSpan w:val="4"/>
          </w:tcPr>
          <w:p w14:paraId="01BA2625" w14:textId="77777777" w:rsidR="0021417A" w:rsidRDefault="0021417A" w:rsidP="0021417A">
            <w:pPr>
              <w:jc w:val="center"/>
              <w:rPr>
                <w:b/>
                <w:kern w:val="2"/>
                <w:szCs w:val="24"/>
              </w:rPr>
            </w:pPr>
            <w:r>
              <w:rPr>
                <w:b/>
                <w:kern w:val="2"/>
                <w:szCs w:val="24"/>
              </w:rPr>
              <w:t>11. SUTARTIES GALIOJIMAS IR KEITIMAS</w:t>
            </w:r>
          </w:p>
        </w:tc>
      </w:tr>
      <w:tr w:rsidR="0021417A" w14:paraId="01B4A21F" w14:textId="77777777">
        <w:trPr>
          <w:trHeight w:val="300"/>
        </w:trPr>
        <w:tc>
          <w:tcPr>
            <w:tcW w:w="3094" w:type="dxa"/>
            <w:gridSpan w:val="2"/>
          </w:tcPr>
          <w:p w14:paraId="4A683777" w14:textId="77777777" w:rsidR="0021417A" w:rsidRDefault="0021417A" w:rsidP="0021417A">
            <w:pPr>
              <w:rPr>
                <w:b/>
                <w:kern w:val="2"/>
                <w:szCs w:val="24"/>
              </w:rPr>
            </w:pPr>
            <w:r>
              <w:rPr>
                <w:b/>
                <w:szCs w:val="24"/>
              </w:rPr>
              <w:t>11.1. Sutarties sudarymas ir įsigaliojimas</w:t>
            </w:r>
          </w:p>
        </w:tc>
        <w:tc>
          <w:tcPr>
            <w:tcW w:w="6441" w:type="dxa"/>
            <w:gridSpan w:val="2"/>
          </w:tcPr>
          <w:p w14:paraId="63A201EC" w14:textId="0848EBB6" w:rsidR="0021417A" w:rsidRPr="00F27B96" w:rsidRDefault="0021417A" w:rsidP="0021417A">
            <w:pPr>
              <w:autoSpaceDE w:val="0"/>
              <w:autoSpaceDN w:val="0"/>
              <w:adjustRightInd w:val="0"/>
              <w:jc w:val="both"/>
              <w:rPr>
                <w:szCs w:val="24"/>
                <w:lang w:eastAsia="lt-LT"/>
              </w:rPr>
            </w:pPr>
            <w:r>
              <w:rPr>
                <w:szCs w:val="24"/>
                <w:lang w:eastAsia="lt-LT"/>
              </w:rPr>
              <w:t xml:space="preserve">11.1.1 </w:t>
            </w:r>
            <w:r w:rsidRPr="00F27B96">
              <w:rPr>
                <w:szCs w:val="24"/>
                <w:lang w:eastAsia="lt-LT"/>
              </w:rPr>
              <w:t xml:space="preserve">Sutartis įsigalioja, kai Sutartį pasirašo abi Sutarties Šalys, bet ne anksčiau kaip </w:t>
            </w:r>
            <w:r w:rsidRPr="008A1414">
              <w:rPr>
                <w:szCs w:val="24"/>
                <w:lang w:eastAsia="lt-LT"/>
              </w:rPr>
              <w:t>202</w:t>
            </w:r>
            <w:r w:rsidR="00142D16" w:rsidRPr="008A1414">
              <w:rPr>
                <w:szCs w:val="24"/>
                <w:lang w:eastAsia="lt-LT"/>
              </w:rPr>
              <w:t>6</w:t>
            </w:r>
            <w:r w:rsidRPr="008A1414">
              <w:rPr>
                <w:szCs w:val="24"/>
                <w:lang w:eastAsia="lt-LT"/>
              </w:rPr>
              <w:t>-</w:t>
            </w:r>
            <w:r w:rsidR="00142D16" w:rsidRPr="008A1414">
              <w:rPr>
                <w:szCs w:val="24"/>
                <w:lang w:eastAsia="lt-LT"/>
              </w:rPr>
              <w:t>01</w:t>
            </w:r>
            <w:r w:rsidRPr="008A1414">
              <w:rPr>
                <w:szCs w:val="24"/>
                <w:lang w:eastAsia="lt-LT"/>
              </w:rPr>
              <w:t xml:space="preserve">-01 </w:t>
            </w:r>
            <w:r w:rsidRPr="00F27B96">
              <w:rPr>
                <w:szCs w:val="24"/>
                <w:lang w:eastAsia="lt-LT"/>
              </w:rPr>
              <w:t xml:space="preserve">ir galioja iki visiško Šalių įsipareigojimų įvykdymo. </w:t>
            </w:r>
          </w:p>
          <w:p w14:paraId="5930AE46" w14:textId="50B71FEB" w:rsidR="0021417A" w:rsidRPr="00F27B96" w:rsidRDefault="0021417A" w:rsidP="0021417A">
            <w:pPr>
              <w:autoSpaceDE w:val="0"/>
              <w:autoSpaceDN w:val="0"/>
              <w:adjustRightInd w:val="0"/>
              <w:jc w:val="both"/>
              <w:rPr>
                <w:szCs w:val="24"/>
                <w:lang w:eastAsia="lt-LT"/>
              </w:rPr>
            </w:pPr>
            <w:r w:rsidRPr="00F27B96">
              <w:rPr>
                <w:szCs w:val="24"/>
                <w:lang w:eastAsia="lt-LT"/>
              </w:rPr>
              <w:t xml:space="preserve"> </w:t>
            </w:r>
            <w:r>
              <w:rPr>
                <w:szCs w:val="24"/>
                <w:lang w:eastAsia="lt-LT"/>
              </w:rPr>
              <w:t xml:space="preserve">11.1.1 </w:t>
            </w:r>
            <w:r w:rsidRPr="00F27B96">
              <w:rPr>
                <w:szCs w:val="24"/>
                <w:lang w:eastAsia="lt-LT"/>
              </w:rPr>
              <w:t>Sutartis sudaroma 12 (dvylika) mėnesių terminui, jos trukmę skaičiuojant nuo įsigaliojimo dienos.</w:t>
            </w:r>
          </w:p>
          <w:p w14:paraId="7396F7FD" w14:textId="59DBE30B" w:rsidR="0021417A" w:rsidRDefault="0021417A" w:rsidP="0021417A">
            <w:pPr>
              <w:rPr>
                <w:color w:val="4472C4"/>
                <w:kern w:val="2"/>
                <w:szCs w:val="24"/>
              </w:rPr>
            </w:pPr>
          </w:p>
        </w:tc>
      </w:tr>
      <w:tr w:rsidR="0021417A" w14:paraId="0D3292E1" w14:textId="77777777">
        <w:trPr>
          <w:trHeight w:val="300"/>
        </w:trPr>
        <w:tc>
          <w:tcPr>
            <w:tcW w:w="3094" w:type="dxa"/>
            <w:gridSpan w:val="2"/>
          </w:tcPr>
          <w:p w14:paraId="09BC2075" w14:textId="316E2550" w:rsidR="0021417A" w:rsidRDefault="0021417A" w:rsidP="0021417A">
            <w:pPr>
              <w:rPr>
                <w:b/>
                <w:kern w:val="2"/>
                <w:szCs w:val="24"/>
              </w:rPr>
            </w:pPr>
            <w:r>
              <w:rPr>
                <w:b/>
                <w:kern w:val="2"/>
                <w:szCs w:val="24"/>
              </w:rPr>
              <w:t>11.2. Sutarties galiojimo termino pratęsimas</w:t>
            </w:r>
          </w:p>
        </w:tc>
        <w:tc>
          <w:tcPr>
            <w:tcW w:w="6441" w:type="dxa"/>
            <w:gridSpan w:val="2"/>
          </w:tcPr>
          <w:p w14:paraId="7197E005" w14:textId="77777777" w:rsidR="0021417A" w:rsidRDefault="0021417A" w:rsidP="0021417A">
            <w:pPr>
              <w:rPr>
                <w:kern w:val="2"/>
                <w:szCs w:val="24"/>
              </w:rPr>
            </w:pPr>
            <w:r>
              <w:rPr>
                <w:kern w:val="2"/>
                <w:szCs w:val="24"/>
              </w:rPr>
              <w:t>Netaikoma</w:t>
            </w:r>
          </w:p>
          <w:p w14:paraId="782060E8" w14:textId="7FAEA0DF" w:rsidR="0021417A" w:rsidRPr="00752F8E" w:rsidRDefault="0021417A" w:rsidP="0021417A">
            <w:pPr>
              <w:rPr>
                <w:color w:val="4472C4"/>
                <w:kern w:val="2"/>
                <w:szCs w:val="24"/>
              </w:rPr>
            </w:pPr>
          </w:p>
        </w:tc>
      </w:tr>
      <w:tr w:rsidR="0021417A" w14:paraId="7FE809EC" w14:textId="77777777">
        <w:trPr>
          <w:trHeight w:val="300"/>
        </w:trPr>
        <w:tc>
          <w:tcPr>
            <w:tcW w:w="9535" w:type="dxa"/>
            <w:gridSpan w:val="4"/>
          </w:tcPr>
          <w:p w14:paraId="6839791C" w14:textId="77777777" w:rsidR="0021417A" w:rsidRDefault="0021417A" w:rsidP="0021417A">
            <w:pPr>
              <w:jc w:val="center"/>
              <w:rPr>
                <w:b/>
                <w:kern w:val="2"/>
                <w:szCs w:val="24"/>
              </w:rPr>
            </w:pPr>
            <w:r>
              <w:rPr>
                <w:b/>
                <w:kern w:val="2"/>
                <w:szCs w:val="24"/>
              </w:rPr>
              <w:t>12. SUTARTIES NUTRAUKIMAS</w:t>
            </w:r>
          </w:p>
        </w:tc>
      </w:tr>
      <w:tr w:rsidR="0021417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21417A" w:rsidRDefault="0021417A" w:rsidP="002141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DE64A9D" w:rsidR="0021417A" w:rsidRPr="00752F8E" w:rsidRDefault="0021417A" w:rsidP="0021417A">
            <w:pPr>
              <w:rPr>
                <w:kern w:val="2"/>
                <w:szCs w:val="24"/>
              </w:rPr>
            </w:pPr>
            <w:r>
              <w:rPr>
                <w:kern w:val="2"/>
                <w:szCs w:val="24"/>
              </w:rPr>
              <w:t>Sutartis gali būti nutraukiama rašytiniu Šalių susitarimu arba vienašališkai, Bendrosiose sąlygose ir Specialiosiose sąlygose nurodytais atvejais ir nustatyta tvarka.</w:t>
            </w:r>
          </w:p>
        </w:tc>
      </w:tr>
      <w:tr w:rsidR="0021417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21417A" w:rsidRDefault="0021417A" w:rsidP="0021417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6417010" w14:textId="77777777" w:rsidR="0021417A" w:rsidRPr="00A17068" w:rsidRDefault="0021417A" w:rsidP="0021417A">
            <w:pPr>
              <w:jc w:val="both"/>
              <w:rPr>
                <w:kern w:val="2"/>
                <w:szCs w:val="24"/>
              </w:rPr>
            </w:pPr>
            <w:r w:rsidRPr="00A17068">
              <w:rPr>
                <w:kern w:val="2"/>
                <w:szCs w:val="24"/>
              </w:rPr>
              <w:t>1</w:t>
            </w:r>
            <w:r>
              <w:rPr>
                <w:kern w:val="2"/>
                <w:szCs w:val="24"/>
              </w:rPr>
              <w:t>2</w:t>
            </w:r>
            <w:r w:rsidRPr="00A17068">
              <w:rPr>
                <w:kern w:val="2"/>
                <w:szCs w:val="24"/>
              </w:rPr>
              <w:t>.2.1. jeigu Tiekėjas nevykdo prisiimtų įsipareigojimų už Sutartyje nustatytą Sutarties kainą / įkainius;</w:t>
            </w:r>
          </w:p>
          <w:p w14:paraId="777504DA" w14:textId="17FA38B0" w:rsidR="0021417A" w:rsidRDefault="0021417A" w:rsidP="0021417A">
            <w:pPr>
              <w:jc w:val="both"/>
              <w:rPr>
                <w:rFonts w:eastAsia="Arial"/>
                <w:kern w:val="2"/>
                <w:szCs w:val="24"/>
                <w:lang w:val="lt"/>
              </w:rPr>
            </w:pPr>
            <w:r w:rsidRPr="00A17068">
              <w:rPr>
                <w:rFonts w:eastAsia="Arial"/>
                <w:kern w:val="2"/>
                <w:szCs w:val="24"/>
                <w:lang w:val="lt"/>
              </w:rPr>
              <w:t>1</w:t>
            </w:r>
            <w:r>
              <w:rPr>
                <w:rFonts w:eastAsia="Arial"/>
                <w:kern w:val="2"/>
                <w:szCs w:val="24"/>
                <w:lang w:val="lt"/>
              </w:rPr>
              <w:t>2</w:t>
            </w:r>
            <w:r w:rsidRPr="00A17068">
              <w:rPr>
                <w:rFonts w:eastAsia="Arial"/>
                <w:kern w:val="2"/>
                <w:szCs w:val="24"/>
                <w:lang w:val="lt"/>
              </w:rPr>
              <w:t>.2.2. jeigu Tiekėjas nesilaiko Sutartyje nustatytų Paslaugų tiekimo terminų 2 (du) kartus iš eilės</w:t>
            </w:r>
            <w:r>
              <w:rPr>
                <w:rFonts w:eastAsia="Arial"/>
                <w:kern w:val="2"/>
                <w:szCs w:val="24"/>
                <w:lang w:val="lt"/>
              </w:rPr>
              <w:t>.</w:t>
            </w:r>
            <w:r w:rsidRPr="00A17068">
              <w:rPr>
                <w:rFonts w:eastAsia="Arial"/>
                <w:kern w:val="2"/>
                <w:szCs w:val="24"/>
                <w:lang w:val="lt"/>
              </w:rPr>
              <w:t xml:space="preserve"> </w:t>
            </w:r>
          </w:p>
          <w:p w14:paraId="5F4826BD" w14:textId="77777777" w:rsidR="0021417A" w:rsidRPr="00752F8E" w:rsidRDefault="0021417A" w:rsidP="0021417A">
            <w:pPr>
              <w:jc w:val="both"/>
              <w:rPr>
                <w:rFonts w:eastAsia="Arial"/>
                <w:kern w:val="2"/>
                <w:szCs w:val="24"/>
              </w:rPr>
            </w:pPr>
            <w:r w:rsidRPr="00752F8E">
              <w:rPr>
                <w:rFonts w:eastAsia="Arial"/>
                <w:kern w:val="2"/>
                <w:szCs w:val="24"/>
                <w:lang w:val="lt"/>
              </w:rPr>
              <w:t xml:space="preserve">12.2.3. </w:t>
            </w:r>
            <w:r w:rsidRPr="00752F8E">
              <w:rPr>
                <w:rFonts w:eastAsia="Arial"/>
                <w:kern w:val="2"/>
                <w:szCs w:val="24"/>
              </w:rPr>
              <w:t>Tiekėjas daugiau kaip 2 (du) kartus suteikia Paslaugas, kurios neatitinka Sutartyje ir (ar) įstatymuose nustatytų reikalavimų Paslaugoms;</w:t>
            </w:r>
          </w:p>
          <w:p w14:paraId="6E031120" w14:textId="77777777" w:rsidR="0021417A" w:rsidRPr="00752F8E" w:rsidRDefault="0021417A" w:rsidP="0021417A">
            <w:pPr>
              <w:jc w:val="both"/>
              <w:rPr>
                <w:rFonts w:eastAsia="Arial"/>
                <w:kern w:val="2"/>
                <w:szCs w:val="24"/>
                <w:lang w:val="lt"/>
              </w:rPr>
            </w:pPr>
            <w:r w:rsidRPr="00752F8E">
              <w:rPr>
                <w:rFonts w:eastAsia="Arial"/>
                <w:kern w:val="2"/>
                <w:szCs w:val="24"/>
                <w:lang w:val="lt"/>
              </w:rPr>
              <w:t>12.2.4. Tiekėjas pažeidžia šios Sutarties nuostatas, reglamentuojančias konkurenciją, intelektinės nuosavybės ar konfidencialios informacijos valdymą;</w:t>
            </w:r>
          </w:p>
          <w:p w14:paraId="0F08F8E7" w14:textId="06B4EB1F" w:rsidR="0021417A" w:rsidRPr="00752F8E" w:rsidRDefault="0021417A" w:rsidP="0021417A">
            <w:pPr>
              <w:rPr>
                <w:color w:val="4472C4"/>
                <w:kern w:val="2"/>
                <w:szCs w:val="24"/>
              </w:rPr>
            </w:pPr>
            <w:r w:rsidRPr="00752F8E">
              <w:rPr>
                <w:rFonts w:eastAsia="Arial"/>
                <w:kern w:val="2"/>
                <w:szCs w:val="24"/>
              </w:rPr>
              <w:t>12.2.5. Tiekėjas pažeidžia Bendrųjų sąlygų nuostatas dėl Sutarties vykdymui pasitelkiamų naujų subtiekėjų / esamų subtiekėjų keitimo;</w:t>
            </w:r>
          </w:p>
          <w:p w14:paraId="0B019B64" w14:textId="0E500A06" w:rsidR="0021417A" w:rsidRPr="001014AA" w:rsidRDefault="0021417A" w:rsidP="0021417A">
            <w:pPr>
              <w:rPr>
                <w:color w:val="4472C4"/>
                <w:kern w:val="2"/>
                <w:szCs w:val="24"/>
              </w:rPr>
            </w:pPr>
          </w:p>
        </w:tc>
      </w:tr>
      <w:tr w:rsidR="0021417A" w14:paraId="46270E91" w14:textId="77777777">
        <w:trPr>
          <w:trHeight w:val="300"/>
        </w:trPr>
        <w:tc>
          <w:tcPr>
            <w:tcW w:w="9535" w:type="dxa"/>
            <w:gridSpan w:val="4"/>
          </w:tcPr>
          <w:p w14:paraId="07E06248" w14:textId="77777777" w:rsidR="0021417A" w:rsidRDefault="0021417A" w:rsidP="0021417A">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21417A" w14:paraId="18AE2F61" w14:textId="77777777">
        <w:trPr>
          <w:trHeight w:val="300"/>
        </w:trPr>
        <w:tc>
          <w:tcPr>
            <w:tcW w:w="3058" w:type="dxa"/>
          </w:tcPr>
          <w:p w14:paraId="6366A32C" w14:textId="77777777" w:rsidR="0021417A" w:rsidRDefault="0021417A" w:rsidP="0021417A">
            <w:pPr>
              <w:rPr>
                <w:b/>
                <w:kern w:val="2"/>
                <w:szCs w:val="24"/>
              </w:rPr>
            </w:pPr>
            <w:r>
              <w:rPr>
                <w:b/>
                <w:kern w:val="2"/>
                <w:szCs w:val="24"/>
              </w:rPr>
              <w:t xml:space="preserve">13.1. Su perkamomis paslaugomis susiję  aplinkos apsaugos kriterijai </w:t>
            </w:r>
          </w:p>
        </w:tc>
        <w:tc>
          <w:tcPr>
            <w:tcW w:w="6477" w:type="dxa"/>
            <w:gridSpan w:val="3"/>
          </w:tcPr>
          <w:p w14:paraId="79094C28" w14:textId="4E94D7D7" w:rsidR="001C680F" w:rsidRPr="001C680F" w:rsidRDefault="001C680F" w:rsidP="001C680F">
            <w:pPr>
              <w:rPr>
                <w:kern w:val="2"/>
                <w:szCs w:val="24"/>
              </w:rPr>
            </w:pPr>
            <w:r>
              <w:rPr>
                <w:kern w:val="2"/>
                <w:szCs w:val="24"/>
              </w:rPr>
              <w:t>13.1.1.</w:t>
            </w:r>
            <w:r w:rsidRPr="001C680F">
              <w:rPr>
                <w:kern w:val="2"/>
                <w:szCs w:val="24"/>
              </w:rPr>
              <w:t>Sutartis sudaroma raštu – elektronine forma, pasirašant kvalifikuotu el. parašu;</w:t>
            </w:r>
          </w:p>
          <w:p w14:paraId="74BB8779" w14:textId="653F68C3" w:rsidR="001C680F" w:rsidRPr="001C680F" w:rsidRDefault="001C680F" w:rsidP="001C680F">
            <w:pPr>
              <w:rPr>
                <w:kern w:val="2"/>
                <w:szCs w:val="24"/>
              </w:rPr>
            </w:pPr>
            <w:r>
              <w:rPr>
                <w:kern w:val="2"/>
                <w:szCs w:val="24"/>
              </w:rPr>
              <w:t>13.1.2.</w:t>
            </w:r>
            <w:r w:rsidRPr="001C680F">
              <w:rPr>
                <w:kern w:val="2"/>
                <w:szCs w:val="24"/>
              </w:rPr>
              <w:t>Visi dokumentai (užsakymai, defektavimo aktai, kiti su paslaugomis susiję dokumentai) ir susirašinėjimas vykdomi tik elektroninėmis priemonėmis;</w:t>
            </w:r>
          </w:p>
          <w:p w14:paraId="3F14B69B" w14:textId="2F31333F" w:rsidR="0021417A" w:rsidRDefault="001C680F" w:rsidP="001C680F">
            <w:pPr>
              <w:rPr>
                <w:kern w:val="2"/>
                <w:szCs w:val="24"/>
              </w:rPr>
            </w:pPr>
            <w:r>
              <w:rPr>
                <w:kern w:val="2"/>
                <w:szCs w:val="24"/>
              </w:rPr>
              <w:t xml:space="preserve">13.1.3. </w:t>
            </w:r>
            <w:r w:rsidRPr="001C680F">
              <w:rPr>
                <w:kern w:val="2"/>
                <w:szCs w:val="24"/>
              </w:rPr>
              <w:t>Sąskaitos faktūros teikiamos tik elektronine forma (per SABIS).</w:t>
            </w:r>
          </w:p>
        </w:tc>
      </w:tr>
      <w:tr w:rsidR="0021417A" w14:paraId="71B127CD" w14:textId="77777777">
        <w:trPr>
          <w:trHeight w:val="300"/>
        </w:trPr>
        <w:tc>
          <w:tcPr>
            <w:tcW w:w="3058" w:type="dxa"/>
          </w:tcPr>
          <w:p w14:paraId="6D5C5242" w14:textId="77777777" w:rsidR="0021417A" w:rsidRDefault="0021417A" w:rsidP="0021417A">
            <w:pPr>
              <w:rPr>
                <w:b/>
                <w:kern w:val="2"/>
                <w:szCs w:val="24"/>
              </w:rPr>
            </w:pPr>
            <w:r>
              <w:rPr>
                <w:b/>
                <w:kern w:val="2"/>
                <w:szCs w:val="24"/>
              </w:rPr>
              <w:t>13.2. Su perkamomis Paslaugomis susiję socialiniai kriterijai</w:t>
            </w:r>
          </w:p>
        </w:tc>
        <w:tc>
          <w:tcPr>
            <w:tcW w:w="6477" w:type="dxa"/>
            <w:gridSpan w:val="3"/>
          </w:tcPr>
          <w:p w14:paraId="09CCACC2" w14:textId="77777777" w:rsidR="0021417A" w:rsidRDefault="0021417A" w:rsidP="0021417A">
            <w:pPr>
              <w:rPr>
                <w:color w:val="000000"/>
                <w:kern w:val="2"/>
                <w:szCs w:val="24"/>
                <w:shd w:val="clear" w:color="auto" w:fill="FFFFFF"/>
              </w:rPr>
            </w:pPr>
            <w:r>
              <w:rPr>
                <w:color w:val="000000"/>
                <w:kern w:val="2"/>
                <w:szCs w:val="24"/>
                <w:shd w:val="clear" w:color="auto" w:fill="FFFFFF"/>
              </w:rPr>
              <w:t>Netaikoma</w:t>
            </w:r>
          </w:p>
          <w:p w14:paraId="0C0C4ED8" w14:textId="77777777" w:rsidR="0021417A" w:rsidRDefault="0021417A" w:rsidP="0021417A">
            <w:pPr>
              <w:rPr>
                <w:color w:val="000000"/>
                <w:kern w:val="2"/>
                <w:szCs w:val="24"/>
                <w:shd w:val="clear" w:color="auto" w:fill="FFFFFF"/>
              </w:rPr>
            </w:pPr>
          </w:p>
          <w:p w14:paraId="7170065E" w14:textId="2F9D4AF1" w:rsidR="0021417A" w:rsidRDefault="0021417A" w:rsidP="0021417A">
            <w:pPr>
              <w:rPr>
                <w:color w:val="0070C0"/>
                <w:kern w:val="2"/>
                <w:szCs w:val="24"/>
              </w:rPr>
            </w:pPr>
          </w:p>
        </w:tc>
      </w:tr>
      <w:tr w:rsidR="0021417A" w14:paraId="0E3437C2" w14:textId="77777777">
        <w:trPr>
          <w:trHeight w:val="300"/>
        </w:trPr>
        <w:tc>
          <w:tcPr>
            <w:tcW w:w="9535" w:type="dxa"/>
            <w:gridSpan w:val="4"/>
          </w:tcPr>
          <w:p w14:paraId="3450D3CB" w14:textId="77777777" w:rsidR="0021417A" w:rsidRDefault="0021417A" w:rsidP="0021417A">
            <w:pPr>
              <w:jc w:val="center"/>
              <w:rPr>
                <w:b/>
                <w:kern w:val="2"/>
                <w:szCs w:val="24"/>
              </w:rPr>
            </w:pPr>
            <w:r>
              <w:rPr>
                <w:b/>
                <w:kern w:val="2"/>
                <w:szCs w:val="24"/>
              </w:rPr>
              <w:t xml:space="preserve">14. BENDRŲJŲ SĄLYGŲ PAKEITIMAI IR PAPILDYMAI </w:t>
            </w:r>
          </w:p>
          <w:p w14:paraId="1BD9D104" w14:textId="77777777" w:rsidR="0021417A" w:rsidRDefault="0021417A" w:rsidP="0021417A">
            <w:pPr>
              <w:jc w:val="center"/>
              <w:rPr>
                <w:kern w:val="2"/>
                <w:szCs w:val="24"/>
              </w:rPr>
            </w:pPr>
            <w:r>
              <w:rPr>
                <w:color w:val="4472C4"/>
                <w:kern w:val="2"/>
                <w:szCs w:val="24"/>
              </w:rPr>
              <w:t xml:space="preserve">(jeigu būtina dėl konkretaus Sutarties dalyko specifikos) </w:t>
            </w:r>
          </w:p>
        </w:tc>
      </w:tr>
      <w:tr w:rsidR="0021417A" w14:paraId="00CDF661" w14:textId="77777777">
        <w:trPr>
          <w:trHeight w:val="300"/>
        </w:trPr>
        <w:tc>
          <w:tcPr>
            <w:tcW w:w="3058" w:type="dxa"/>
          </w:tcPr>
          <w:p w14:paraId="044BD4E3" w14:textId="77777777" w:rsidR="0021417A" w:rsidRDefault="0021417A" w:rsidP="0021417A">
            <w:pPr>
              <w:rPr>
                <w:b/>
                <w:kern w:val="2"/>
                <w:szCs w:val="24"/>
              </w:rPr>
            </w:pPr>
            <w:r>
              <w:rPr>
                <w:b/>
                <w:kern w:val="2"/>
                <w:szCs w:val="24"/>
              </w:rPr>
              <w:t xml:space="preserve">14.1. </w:t>
            </w:r>
          </w:p>
        </w:tc>
        <w:tc>
          <w:tcPr>
            <w:tcW w:w="6477" w:type="dxa"/>
            <w:gridSpan w:val="3"/>
          </w:tcPr>
          <w:p w14:paraId="6B43CF72" w14:textId="270B8111" w:rsidR="001959BC" w:rsidRPr="009C64DD" w:rsidRDefault="0021417A" w:rsidP="001959BC">
            <w:pPr>
              <w:rPr>
                <w:b/>
                <w:bCs/>
                <w:kern w:val="2"/>
                <w:szCs w:val="24"/>
              </w:rPr>
            </w:pPr>
            <w:r>
              <w:rPr>
                <w:color w:val="4472C4"/>
                <w:kern w:val="2"/>
                <w:szCs w:val="24"/>
              </w:rPr>
              <w:t>(</w:t>
            </w:r>
            <w:r w:rsidR="001959BC">
              <w:rPr>
                <w:color w:val="4472C4"/>
                <w:kern w:val="2"/>
                <w:szCs w:val="24"/>
              </w:rPr>
              <w:t xml:space="preserve"> </w:t>
            </w:r>
            <w:r w:rsidR="001959BC" w:rsidRPr="009C64DD">
              <w:rPr>
                <w:b/>
                <w:bCs/>
                <w:kern w:val="2"/>
                <w:szCs w:val="24"/>
              </w:rPr>
              <w:t>Netaikoma</w:t>
            </w:r>
          </w:p>
          <w:p w14:paraId="6C32BFE9" w14:textId="237A34FD" w:rsidR="0021417A" w:rsidRDefault="0021417A" w:rsidP="0021417A">
            <w:pPr>
              <w:rPr>
                <w:color w:val="4472C4"/>
                <w:kern w:val="2"/>
                <w:szCs w:val="24"/>
              </w:rPr>
            </w:pPr>
          </w:p>
          <w:p w14:paraId="71F9375E" w14:textId="77777777" w:rsidR="0021417A" w:rsidRDefault="0021417A" w:rsidP="0021417A">
            <w:pPr>
              <w:rPr>
                <w:kern w:val="2"/>
                <w:szCs w:val="24"/>
              </w:rPr>
            </w:pPr>
            <w:r>
              <w:rPr>
                <w:kern w:val="2"/>
                <w:szCs w:val="24"/>
              </w:rPr>
              <w:t>Šalys susitaria pakeisti nurodytą Sutarties Bendrųjų sąlygų punktą ir išdėstyti jį nauja redakcija: ____.</w:t>
            </w:r>
          </w:p>
        </w:tc>
      </w:tr>
      <w:tr w:rsidR="0021417A" w14:paraId="2CA3CEA0" w14:textId="77777777">
        <w:trPr>
          <w:trHeight w:val="300"/>
        </w:trPr>
        <w:tc>
          <w:tcPr>
            <w:tcW w:w="3058" w:type="dxa"/>
          </w:tcPr>
          <w:p w14:paraId="7871A9FF" w14:textId="77777777" w:rsidR="0021417A" w:rsidRDefault="0021417A" w:rsidP="0021417A">
            <w:pPr>
              <w:rPr>
                <w:b/>
                <w:kern w:val="2"/>
                <w:szCs w:val="24"/>
              </w:rPr>
            </w:pPr>
            <w:r>
              <w:rPr>
                <w:b/>
                <w:kern w:val="2"/>
                <w:szCs w:val="24"/>
              </w:rPr>
              <w:lastRenderedPageBreak/>
              <w:t>14.2.</w:t>
            </w:r>
          </w:p>
        </w:tc>
        <w:tc>
          <w:tcPr>
            <w:tcW w:w="6477" w:type="dxa"/>
            <w:gridSpan w:val="3"/>
          </w:tcPr>
          <w:p w14:paraId="3B351619" w14:textId="1ED13E38" w:rsidR="001959BC" w:rsidRPr="009C64DD" w:rsidRDefault="001959BC" w:rsidP="001959BC">
            <w:pPr>
              <w:rPr>
                <w:b/>
                <w:bCs/>
                <w:kern w:val="2"/>
                <w:szCs w:val="24"/>
              </w:rPr>
            </w:pPr>
            <w:r>
              <w:rPr>
                <w:color w:val="4472C4"/>
                <w:kern w:val="2"/>
                <w:szCs w:val="24"/>
              </w:rPr>
              <w:t xml:space="preserve"> </w:t>
            </w:r>
            <w:r w:rsidRPr="009C64DD">
              <w:rPr>
                <w:b/>
                <w:bCs/>
                <w:kern w:val="2"/>
                <w:szCs w:val="24"/>
              </w:rPr>
              <w:t>Netaikoma</w:t>
            </w:r>
          </w:p>
          <w:p w14:paraId="27E58ECB" w14:textId="77777777" w:rsidR="0021417A" w:rsidRDefault="0021417A" w:rsidP="0021417A">
            <w:pPr>
              <w:rPr>
                <w:kern w:val="2"/>
                <w:szCs w:val="24"/>
              </w:rPr>
            </w:pPr>
            <w:r>
              <w:rPr>
                <w:kern w:val="2"/>
                <w:szCs w:val="24"/>
              </w:rPr>
              <w:t>Šalys susitaria papildyti Sutarties Bendrąsias sąlygas nurodytu punktu, tačiau kitų punktų numeracijos nekeisti: ________.</w:t>
            </w:r>
          </w:p>
        </w:tc>
      </w:tr>
      <w:tr w:rsidR="0021417A" w14:paraId="52826352" w14:textId="77777777">
        <w:trPr>
          <w:trHeight w:val="300"/>
        </w:trPr>
        <w:tc>
          <w:tcPr>
            <w:tcW w:w="3058" w:type="dxa"/>
          </w:tcPr>
          <w:p w14:paraId="233A918A" w14:textId="77777777" w:rsidR="0021417A" w:rsidRDefault="0021417A" w:rsidP="0021417A">
            <w:pPr>
              <w:rPr>
                <w:b/>
                <w:kern w:val="2"/>
                <w:szCs w:val="24"/>
              </w:rPr>
            </w:pPr>
            <w:r>
              <w:rPr>
                <w:b/>
                <w:kern w:val="2"/>
                <w:szCs w:val="24"/>
              </w:rPr>
              <w:t>14.3.</w:t>
            </w:r>
          </w:p>
        </w:tc>
        <w:tc>
          <w:tcPr>
            <w:tcW w:w="6477" w:type="dxa"/>
            <w:gridSpan w:val="3"/>
          </w:tcPr>
          <w:p w14:paraId="18096121" w14:textId="5462D715" w:rsidR="001959BC" w:rsidRPr="009C64DD" w:rsidRDefault="001959BC" w:rsidP="001959BC">
            <w:pPr>
              <w:rPr>
                <w:b/>
                <w:bCs/>
                <w:kern w:val="2"/>
                <w:szCs w:val="24"/>
              </w:rPr>
            </w:pPr>
            <w:r>
              <w:rPr>
                <w:color w:val="4472C4"/>
                <w:kern w:val="2"/>
                <w:szCs w:val="24"/>
              </w:rPr>
              <w:t xml:space="preserve"> </w:t>
            </w:r>
            <w:r w:rsidRPr="009C64DD">
              <w:rPr>
                <w:b/>
                <w:bCs/>
                <w:kern w:val="2"/>
                <w:szCs w:val="24"/>
              </w:rPr>
              <w:t>Netaikoma</w:t>
            </w:r>
          </w:p>
          <w:p w14:paraId="18EE2491" w14:textId="3AE00070" w:rsidR="0021417A" w:rsidRDefault="0021417A" w:rsidP="0021417A">
            <w:pPr>
              <w:rPr>
                <w:color w:val="4472C4"/>
                <w:kern w:val="2"/>
                <w:szCs w:val="24"/>
              </w:rPr>
            </w:pPr>
          </w:p>
          <w:p w14:paraId="02FD8275" w14:textId="77777777" w:rsidR="0021417A" w:rsidRDefault="0021417A" w:rsidP="0021417A">
            <w:pPr>
              <w:rPr>
                <w:kern w:val="2"/>
                <w:szCs w:val="24"/>
              </w:rPr>
            </w:pPr>
            <w:r>
              <w:rPr>
                <w:kern w:val="2"/>
                <w:szCs w:val="24"/>
              </w:rPr>
              <w:t>Šalys susitaria išbraukti nurodytą Sutarties Bendrųjų sąlygų punktą, tačiau kitų punktų numeracijos nekeisti: _____.</w:t>
            </w:r>
          </w:p>
        </w:tc>
      </w:tr>
      <w:tr w:rsidR="0021417A" w14:paraId="2EFF1763" w14:textId="77777777">
        <w:trPr>
          <w:trHeight w:val="300"/>
        </w:trPr>
        <w:tc>
          <w:tcPr>
            <w:tcW w:w="3058" w:type="dxa"/>
          </w:tcPr>
          <w:p w14:paraId="6F29300F" w14:textId="77777777" w:rsidR="0021417A" w:rsidRDefault="0021417A" w:rsidP="0021417A">
            <w:pPr>
              <w:rPr>
                <w:b/>
                <w:kern w:val="2"/>
                <w:szCs w:val="24"/>
              </w:rPr>
            </w:pPr>
            <w:r>
              <w:rPr>
                <w:b/>
                <w:kern w:val="2"/>
                <w:szCs w:val="24"/>
              </w:rPr>
              <w:t>14.4.</w:t>
            </w:r>
          </w:p>
        </w:tc>
        <w:tc>
          <w:tcPr>
            <w:tcW w:w="6477" w:type="dxa"/>
            <w:gridSpan w:val="3"/>
          </w:tcPr>
          <w:p w14:paraId="3E2471D1" w14:textId="46C958F5" w:rsidR="001959BC" w:rsidRPr="009C64DD" w:rsidRDefault="001959BC" w:rsidP="001959BC">
            <w:pPr>
              <w:rPr>
                <w:b/>
                <w:bCs/>
                <w:kern w:val="2"/>
                <w:szCs w:val="24"/>
              </w:rPr>
            </w:pPr>
            <w:r>
              <w:rPr>
                <w:color w:val="4472C4"/>
                <w:kern w:val="2"/>
                <w:szCs w:val="24"/>
              </w:rPr>
              <w:t xml:space="preserve"> </w:t>
            </w:r>
            <w:r w:rsidRPr="009C64DD">
              <w:rPr>
                <w:b/>
                <w:bCs/>
                <w:kern w:val="2"/>
                <w:szCs w:val="24"/>
              </w:rPr>
              <w:t>Netaikoma</w:t>
            </w:r>
          </w:p>
          <w:p w14:paraId="1A25962E" w14:textId="172F2BBB" w:rsidR="0021417A" w:rsidRDefault="0021417A" w:rsidP="0021417A">
            <w:pPr>
              <w:rPr>
                <w:color w:val="0070C0"/>
                <w:kern w:val="2"/>
                <w:szCs w:val="24"/>
              </w:rPr>
            </w:pPr>
          </w:p>
        </w:tc>
      </w:tr>
      <w:tr w:rsidR="0021417A" w14:paraId="48D32DC8" w14:textId="77777777">
        <w:trPr>
          <w:trHeight w:val="300"/>
        </w:trPr>
        <w:tc>
          <w:tcPr>
            <w:tcW w:w="3058" w:type="dxa"/>
          </w:tcPr>
          <w:p w14:paraId="0B30FF0B" w14:textId="77777777" w:rsidR="0021417A" w:rsidRDefault="0021417A" w:rsidP="0021417A">
            <w:pPr>
              <w:rPr>
                <w:b/>
                <w:kern w:val="2"/>
                <w:szCs w:val="24"/>
              </w:rPr>
            </w:pPr>
            <w:r>
              <w:rPr>
                <w:b/>
                <w:kern w:val="2"/>
                <w:szCs w:val="24"/>
              </w:rPr>
              <w:t>14.5.</w:t>
            </w:r>
          </w:p>
        </w:tc>
        <w:tc>
          <w:tcPr>
            <w:tcW w:w="6477" w:type="dxa"/>
            <w:gridSpan w:val="3"/>
          </w:tcPr>
          <w:p w14:paraId="71B506CF" w14:textId="77777777" w:rsidR="0021417A" w:rsidRDefault="0021417A" w:rsidP="0021417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1417A" w14:paraId="7ED2EDF1" w14:textId="77777777">
        <w:trPr>
          <w:trHeight w:val="300"/>
        </w:trPr>
        <w:tc>
          <w:tcPr>
            <w:tcW w:w="9535" w:type="dxa"/>
            <w:gridSpan w:val="4"/>
          </w:tcPr>
          <w:p w14:paraId="689031C9" w14:textId="77777777" w:rsidR="0021417A" w:rsidRDefault="0021417A" w:rsidP="0021417A">
            <w:pPr>
              <w:jc w:val="center"/>
              <w:rPr>
                <w:b/>
                <w:kern w:val="2"/>
                <w:szCs w:val="24"/>
              </w:rPr>
            </w:pPr>
            <w:r>
              <w:rPr>
                <w:b/>
                <w:kern w:val="2"/>
                <w:szCs w:val="24"/>
              </w:rPr>
              <w:t>15. SUTARTIES PRIEDAI</w:t>
            </w:r>
          </w:p>
        </w:tc>
      </w:tr>
      <w:tr w:rsidR="0021417A" w14:paraId="43B17553" w14:textId="77777777">
        <w:trPr>
          <w:trHeight w:val="300"/>
        </w:trPr>
        <w:tc>
          <w:tcPr>
            <w:tcW w:w="3058" w:type="dxa"/>
          </w:tcPr>
          <w:p w14:paraId="7CFF3567" w14:textId="77777777" w:rsidR="0021417A" w:rsidRDefault="0021417A" w:rsidP="0021417A">
            <w:pPr>
              <w:jc w:val="center"/>
              <w:rPr>
                <w:b/>
                <w:kern w:val="2"/>
                <w:szCs w:val="24"/>
              </w:rPr>
            </w:pPr>
            <w:r>
              <w:rPr>
                <w:b/>
                <w:kern w:val="2"/>
                <w:szCs w:val="24"/>
              </w:rPr>
              <w:t>15.1. Priedas Nr. 1</w:t>
            </w:r>
          </w:p>
        </w:tc>
        <w:tc>
          <w:tcPr>
            <w:tcW w:w="6477" w:type="dxa"/>
            <w:gridSpan w:val="3"/>
          </w:tcPr>
          <w:p w14:paraId="65B09E30" w14:textId="5D564875" w:rsidR="0021417A" w:rsidRDefault="001959BC" w:rsidP="00BF5FF6">
            <w:pPr>
              <w:jc w:val="both"/>
              <w:rPr>
                <w:b/>
                <w:kern w:val="2"/>
                <w:szCs w:val="24"/>
              </w:rPr>
            </w:pPr>
            <w:r>
              <w:rPr>
                <w:b/>
                <w:kern w:val="2"/>
                <w:szCs w:val="24"/>
              </w:rPr>
              <w:t>Techninė specifikacija</w:t>
            </w:r>
          </w:p>
        </w:tc>
      </w:tr>
      <w:tr w:rsidR="0021417A" w14:paraId="2CC1D4F0" w14:textId="77777777">
        <w:trPr>
          <w:trHeight w:val="300"/>
        </w:trPr>
        <w:tc>
          <w:tcPr>
            <w:tcW w:w="3058" w:type="dxa"/>
          </w:tcPr>
          <w:p w14:paraId="09EEBB7C" w14:textId="77777777" w:rsidR="0021417A" w:rsidRDefault="0021417A" w:rsidP="0021417A">
            <w:pPr>
              <w:jc w:val="center"/>
              <w:rPr>
                <w:b/>
                <w:kern w:val="2"/>
                <w:szCs w:val="24"/>
              </w:rPr>
            </w:pPr>
            <w:r>
              <w:rPr>
                <w:b/>
                <w:kern w:val="2"/>
                <w:szCs w:val="24"/>
              </w:rPr>
              <w:t>15.2. Priedas Nr. 2</w:t>
            </w:r>
          </w:p>
        </w:tc>
        <w:tc>
          <w:tcPr>
            <w:tcW w:w="6477" w:type="dxa"/>
            <w:gridSpan w:val="3"/>
          </w:tcPr>
          <w:p w14:paraId="269B3EB8" w14:textId="0B8599AF" w:rsidR="0021417A" w:rsidRDefault="001959BC" w:rsidP="00BF5FF6">
            <w:pPr>
              <w:jc w:val="both"/>
              <w:rPr>
                <w:b/>
                <w:kern w:val="2"/>
                <w:szCs w:val="24"/>
              </w:rPr>
            </w:pPr>
            <w:r>
              <w:rPr>
                <w:b/>
                <w:kern w:val="2"/>
                <w:szCs w:val="24"/>
              </w:rPr>
              <w:t>Pasiūlymas</w:t>
            </w:r>
          </w:p>
        </w:tc>
      </w:tr>
      <w:tr w:rsidR="0021417A" w14:paraId="58745085" w14:textId="77777777">
        <w:trPr>
          <w:trHeight w:val="300"/>
        </w:trPr>
        <w:tc>
          <w:tcPr>
            <w:tcW w:w="3058" w:type="dxa"/>
          </w:tcPr>
          <w:p w14:paraId="2312C897" w14:textId="0C6A155E" w:rsidR="0021417A" w:rsidRDefault="0021417A" w:rsidP="0021417A">
            <w:pPr>
              <w:jc w:val="center"/>
              <w:rPr>
                <w:b/>
                <w:kern w:val="2"/>
                <w:szCs w:val="24"/>
              </w:rPr>
            </w:pPr>
          </w:p>
        </w:tc>
        <w:tc>
          <w:tcPr>
            <w:tcW w:w="6477" w:type="dxa"/>
            <w:gridSpan w:val="3"/>
          </w:tcPr>
          <w:p w14:paraId="22A614AF" w14:textId="77777777" w:rsidR="0021417A" w:rsidRDefault="0021417A" w:rsidP="0021417A">
            <w:pPr>
              <w:jc w:val="center"/>
              <w:rPr>
                <w:b/>
                <w:kern w:val="2"/>
                <w:szCs w:val="24"/>
              </w:rPr>
            </w:pPr>
          </w:p>
        </w:tc>
      </w:tr>
      <w:tr w:rsidR="0021417A" w14:paraId="49AEEE04" w14:textId="77777777">
        <w:trPr>
          <w:trHeight w:val="300"/>
        </w:trPr>
        <w:tc>
          <w:tcPr>
            <w:tcW w:w="3058" w:type="dxa"/>
          </w:tcPr>
          <w:p w14:paraId="0141DB15" w14:textId="13AA7112" w:rsidR="0021417A" w:rsidRDefault="0021417A" w:rsidP="0021417A">
            <w:pPr>
              <w:jc w:val="center"/>
              <w:rPr>
                <w:b/>
                <w:kern w:val="2"/>
                <w:szCs w:val="24"/>
              </w:rPr>
            </w:pPr>
          </w:p>
        </w:tc>
        <w:tc>
          <w:tcPr>
            <w:tcW w:w="6477" w:type="dxa"/>
            <w:gridSpan w:val="3"/>
          </w:tcPr>
          <w:p w14:paraId="567E6329" w14:textId="77777777" w:rsidR="0021417A" w:rsidRDefault="0021417A" w:rsidP="0021417A">
            <w:pPr>
              <w:jc w:val="center"/>
              <w:rPr>
                <w:b/>
                <w:kern w:val="2"/>
                <w:szCs w:val="24"/>
              </w:rPr>
            </w:pPr>
          </w:p>
        </w:tc>
      </w:tr>
      <w:tr w:rsidR="0021417A" w14:paraId="64E7ECA8" w14:textId="77777777">
        <w:trPr>
          <w:trHeight w:val="300"/>
        </w:trPr>
        <w:tc>
          <w:tcPr>
            <w:tcW w:w="3058" w:type="dxa"/>
          </w:tcPr>
          <w:p w14:paraId="56EDF7C1" w14:textId="2E2A52CE" w:rsidR="0021417A" w:rsidRDefault="0021417A" w:rsidP="0021417A">
            <w:pPr>
              <w:jc w:val="center"/>
              <w:rPr>
                <w:b/>
                <w:kern w:val="2"/>
                <w:szCs w:val="24"/>
              </w:rPr>
            </w:pPr>
          </w:p>
        </w:tc>
        <w:tc>
          <w:tcPr>
            <w:tcW w:w="6477" w:type="dxa"/>
            <w:gridSpan w:val="3"/>
          </w:tcPr>
          <w:p w14:paraId="02467AF6" w14:textId="77777777" w:rsidR="0021417A" w:rsidRDefault="0021417A" w:rsidP="0021417A">
            <w:pPr>
              <w:jc w:val="center"/>
              <w:rPr>
                <w:b/>
                <w:kern w:val="2"/>
                <w:szCs w:val="24"/>
              </w:rPr>
            </w:pPr>
          </w:p>
        </w:tc>
      </w:tr>
      <w:tr w:rsidR="0021417A" w14:paraId="278F6726" w14:textId="77777777">
        <w:tc>
          <w:tcPr>
            <w:tcW w:w="9535" w:type="dxa"/>
            <w:gridSpan w:val="4"/>
          </w:tcPr>
          <w:p w14:paraId="306ED934" w14:textId="77777777" w:rsidR="0021417A" w:rsidRDefault="0021417A" w:rsidP="0021417A">
            <w:pPr>
              <w:jc w:val="center"/>
              <w:rPr>
                <w:b/>
                <w:kern w:val="2"/>
                <w:szCs w:val="24"/>
              </w:rPr>
            </w:pPr>
            <w:r>
              <w:rPr>
                <w:b/>
                <w:kern w:val="2"/>
                <w:szCs w:val="24"/>
              </w:rPr>
              <w:t>16. ŠALIŲ ATSTOVŲ PARAŠAI</w:t>
            </w:r>
          </w:p>
        </w:tc>
      </w:tr>
      <w:tr w:rsidR="0021417A" w14:paraId="1A4801F8" w14:textId="77777777">
        <w:tc>
          <w:tcPr>
            <w:tcW w:w="5224" w:type="dxa"/>
            <w:gridSpan w:val="3"/>
          </w:tcPr>
          <w:p w14:paraId="4374ECAE" w14:textId="77777777" w:rsidR="0021417A" w:rsidRDefault="0021417A" w:rsidP="0021417A">
            <w:pPr>
              <w:jc w:val="center"/>
              <w:rPr>
                <w:b/>
                <w:kern w:val="2"/>
                <w:szCs w:val="24"/>
              </w:rPr>
            </w:pPr>
            <w:r>
              <w:rPr>
                <w:b/>
                <w:kern w:val="2"/>
                <w:szCs w:val="24"/>
              </w:rPr>
              <w:t>PIRKĖJAS</w:t>
            </w:r>
          </w:p>
        </w:tc>
        <w:tc>
          <w:tcPr>
            <w:tcW w:w="4311" w:type="dxa"/>
          </w:tcPr>
          <w:p w14:paraId="77A89ACF" w14:textId="77777777" w:rsidR="0021417A" w:rsidRDefault="0021417A" w:rsidP="0021417A">
            <w:pPr>
              <w:jc w:val="center"/>
              <w:rPr>
                <w:b/>
                <w:kern w:val="2"/>
                <w:szCs w:val="24"/>
              </w:rPr>
            </w:pPr>
            <w:r>
              <w:rPr>
                <w:b/>
                <w:kern w:val="2"/>
                <w:szCs w:val="24"/>
              </w:rPr>
              <w:t>TIEKĖJAS</w:t>
            </w:r>
          </w:p>
        </w:tc>
      </w:tr>
      <w:tr w:rsidR="0021417A" w14:paraId="21CAB534" w14:textId="77777777">
        <w:tc>
          <w:tcPr>
            <w:tcW w:w="5224" w:type="dxa"/>
            <w:gridSpan w:val="3"/>
          </w:tcPr>
          <w:p w14:paraId="578049DB" w14:textId="77777777" w:rsidR="0021417A" w:rsidRDefault="0021417A" w:rsidP="0021417A">
            <w:pPr>
              <w:jc w:val="center"/>
              <w:rPr>
                <w:color w:val="4472C4"/>
                <w:kern w:val="2"/>
                <w:szCs w:val="24"/>
              </w:rPr>
            </w:pPr>
            <w:r>
              <w:rPr>
                <w:color w:val="4472C4"/>
                <w:kern w:val="2"/>
                <w:szCs w:val="24"/>
              </w:rPr>
              <w:t>(nurodomos atstovo pareigos, vardas, pavardė)</w:t>
            </w:r>
          </w:p>
        </w:tc>
        <w:tc>
          <w:tcPr>
            <w:tcW w:w="4311" w:type="dxa"/>
          </w:tcPr>
          <w:p w14:paraId="6F9E2A53" w14:textId="77777777" w:rsidR="0021417A" w:rsidRDefault="0021417A" w:rsidP="0021417A">
            <w:pPr>
              <w:jc w:val="center"/>
              <w:rPr>
                <w:b/>
                <w:kern w:val="2"/>
                <w:szCs w:val="24"/>
              </w:rPr>
            </w:pPr>
            <w:r>
              <w:rPr>
                <w:color w:val="4472C4"/>
                <w:kern w:val="2"/>
                <w:szCs w:val="24"/>
              </w:rPr>
              <w:t>(nurodomos atstovo pareigos, vardas, pavardė)</w:t>
            </w:r>
          </w:p>
        </w:tc>
      </w:tr>
      <w:tr w:rsidR="0021417A" w14:paraId="0C834F1B" w14:textId="77777777">
        <w:tc>
          <w:tcPr>
            <w:tcW w:w="5224" w:type="dxa"/>
            <w:gridSpan w:val="3"/>
          </w:tcPr>
          <w:p w14:paraId="789659E3" w14:textId="77777777" w:rsidR="0021417A" w:rsidRDefault="0021417A" w:rsidP="0021417A">
            <w:pPr>
              <w:jc w:val="center"/>
              <w:rPr>
                <w:b/>
                <w:color w:val="4472C4"/>
                <w:kern w:val="2"/>
                <w:szCs w:val="24"/>
              </w:rPr>
            </w:pPr>
          </w:p>
          <w:p w14:paraId="3B035D0A" w14:textId="77777777" w:rsidR="0021417A" w:rsidRDefault="0021417A" w:rsidP="0021417A">
            <w:pPr>
              <w:jc w:val="center"/>
              <w:rPr>
                <w:b/>
                <w:color w:val="4472C4"/>
                <w:kern w:val="2"/>
                <w:szCs w:val="24"/>
              </w:rPr>
            </w:pPr>
            <w:r>
              <w:rPr>
                <w:b/>
                <w:color w:val="4472C4"/>
                <w:kern w:val="2"/>
                <w:szCs w:val="24"/>
              </w:rPr>
              <w:t>(parašas)</w:t>
            </w:r>
          </w:p>
          <w:p w14:paraId="0B1520FA" w14:textId="77777777" w:rsidR="0021417A" w:rsidRDefault="0021417A" w:rsidP="0021417A">
            <w:pPr>
              <w:jc w:val="center"/>
              <w:rPr>
                <w:b/>
                <w:color w:val="4472C4"/>
                <w:kern w:val="2"/>
                <w:szCs w:val="24"/>
              </w:rPr>
            </w:pPr>
          </w:p>
          <w:p w14:paraId="449ED037" w14:textId="77777777" w:rsidR="0021417A" w:rsidRDefault="0021417A" w:rsidP="0021417A">
            <w:pPr>
              <w:jc w:val="center"/>
              <w:rPr>
                <w:b/>
                <w:color w:val="4472C4"/>
                <w:kern w:val="2"/>
                <w:szCs w:val="24"/>
              </w:rPr>
            </w:pPr>
          </w:p>
        </w:tc>
        <w:tc>
          <w:tcPr>
            <w:tcW w:w="4311" w:type="dxa"/>
          </w:tcPr>
          <w:p w14:paraId="1BA6AD11" w14:textId="77777777" w:rsidR="0021417A" w:rsidRDefault="0021417A" w:rsidP="0021417A">
            <w:pPr>
              <w:jc w:val="center"/>
              <w:rPr>
                <w:b/>
                <w:color w:val="4472C4"/>
                <w:kern w:val="2"/>
                <w:szCs w:val="24"/>
              </w:rPr>
            </w:pPr>
          </w:p>
          <w:p w14:paraId="644A2BE8" w14:textId="77777777" w:rsidR="0021417A" w:rsidRDefault="0021417A" w:rsidP="0021417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27D1714" w14:textId="77777777" w:rsidR="001014AA" w:rsidRDefault="001014AA">
      <w:pPr>
        <w:rPr>
          <w:szCs w:val="24"/>
        </w:rPr>
      </w:pPr>
    </w:p>
    <w:p w14:paraId="6F047AF5" w14:textId="77777777" w:rsidR="001014AA" w:rsidRDefault="001014AA">
      <w:pPr>
        <w:rPr>
          <w:szCs w:val="24"/>
        </w:rPr>
      </w:pPr>
    </w:p>
    <w:p w14:paraId="5701A02E" w14:textId="77777777" w:rsidR="001014AA" w:rsidRDefault="001014AA">
      <w:pPr>
        <w:rPr>
          <w:szCs w:val="24"/>
        </w:rPr>
      </w:pPr>
    </w:p>
    <w:p w14:paraId="4707896F" w14:textId="77777777" w:rsidR="001014AA" w:rsidRDefault="001014AA">
      <w:pPr>
        <w:rPr>
          <w:szCs w:val="24"/>
        </w:rPr>
      </w:pPr>
    </w:p>
    <w:p w14:paraId="5EC296A3" w14:textId="77777777" w:rsidR="001014AA" w:rsidRDefault="001014AA">
      <w:pPr>
        <w:rPr>
          <w:szCs w:val="24"/>
        </w:rPr>
      </w:pPr>
    </w:p>
    <w:p w14:paraId="7E77C467" w14:textId="77777777" w:rsidR="001014AA" w:rsidRDefault="001014AA">
      <w:pPr>
        <w:rPr>
          <w:szCs w:val="24"/>
        </w:rPr>
      </w:pPr>
    </w:p>
    <w:p w14:paraId="20C11BBC" w14:textId="77777777" w:rsidR="001014AA" w:rsidRDefault="001014AA">
      <w:pPr>
        <w:rPr>
          <w:szCs w:val="24"/>
        </w:rPr>
      </w:pPr>
    </w:p>
    <w:p w14:paraId="7AAFF0CF" w14:textId="77777777" w:rsidR="001014AA" w:rsidRDefault="001014AA">
      <w:pPr>
        <w:rPr>
          <w:szCs w:val="24"/>
        </w:rPr>
      </w:pPr>
    </w:p>
    <w:p w14:paraId="4BB29C29" w14:textId="77777777" w:rsidR="001014AA" w:rsidRDefault="001014AA">
      <w:pPr>
        <w:rPr>
          <w:szCs w:val="24"/>
        </w:rPr>
      </w:pPr>
    </w:p>
    <w:p w14:paraId="74E94BEC" w14:textId="77777777" w:rsidR="001014AA" w:rsidRDefault="001014AA">
      <w:pPr>
        <w:rPr>
          <w:szCs w:val="24"/>
        </w:rPr>
      </w:pPr>
    </w:p>
    <w:p w14:paraId="224D00B4" w14:textId="77777777" w:rsidR="001014AA" w:rsidRDefault="001014AA">
      <w:pPr>
        <w:rPr>
          <w:szCs w:val="24"/>
        </w:rPr>
      </w:pPr>
    </w:p>
    <w:p w14:paraId="25E7978D" w14:textId="77777777" w:rsidR="001014AA" w:rsidRDefault="001014AA">
      <w:pPr>
        <w:rPr>
          <w:szCs w:val="24"/>
        </w:rPr>
      </w:pPr>
    </w:p>
    <w:p w14:paraId="1BC34978" w14:textId="77777777" w:rsidR="004255A8" w:rsidRDefault="004255A8">
      <w:pPr>
        <w:rPr>
          <w:szCs w:val="24"/>
        </w:rPr>
      </w:pPr>
    </w:p>
    <w:p w14:paraId="74797BEC" w14:textId="77777777" w:rsidR="004255A8" w:rsidRDefault="004255A8">
      <w:pPr>
        <w:rPr>
          <w:szCs w:val="24"/>
        </w:rPr>
      </w:pPr>
    </w:p>
    <w:p w14:paraId="10821338" w14:textId="77777777" w:rsidR="004255A8" w:rsidRDefault="004255A8">
      <w:pPr>
        <w:rPr>
          <w:szCs w:val="24"/>
        </w:rPr>
      </w:pPr>
    </w:p>
    <w:p w14:paraId="3DE915A7" w14:textId="77777777" w:rsidR="004255A8" w:rsidRDefault="004255A8">
      <w:pPr>
        <w:rPr>
          <w:szCs w:val="24"/>
        </w:rPr>
      </w:pPr>
    </w:p>
    <w:p w14:paraId="71017CC7" w14:textId="77777777" w:rsidR="004255A8" w:rsidRDefault="004255A8">
      <w:pPr>
        <w:rPr>
          <w:szCs w:val="24"/>
        </w:rPr>
      </w:pPr>
    </w:p>
    <w:p w14:paraId="73E34E24" w14:textId="77777777" w:rsidR="001014AA" w:rsidRPr="001014AA" w:rsidRDefault="001014AA" w:rsidP="00BF5FF6">
      <w:pPr>
        <w:tabs>
          <w:tab w:val="left" w:pos="5400"/>
        </w:tabs>
        <w:jc w:val="center"/>
        <w:textAlignment w:val="center"/>
      </w:pPr>
    </w:p>
    <w:p w14:paraId="2C794367" w14:textId="77777777" w:rsidR="001014AA" w:rsidRDefault="001014AA" w:rsidP="001014AA">
      <w:pPr>
        <w:rPr>
          <w:b/>
          <w:bCs/>
        </w:rPr>
      </w:pPr>
    </w:p>
    <w:p w14:paraId="1996CA0F" w14:textId="77777777" w:rsidR="001014AA" w:rsidRDefault="001014AA" w:rsidP="001014AA">
      <w:pPr>
        <w:spacing w:line="276" w:lineRule="auto"/>
        <w:jc w:val="center"/>
        <w:rPr>
          <w:b/>
          <w:caps/>
        </w:rPr>
      </w:pPr>
      <w:r>
        <w:rPr>
          <w:b/>
          <w:caps/>
        </w:rPr>
        <w:lastRenderedPageBreak/>
        <w:t>PASLAUGŲ pirkimo</w:t>
      </w:r>
      <w:r>
        <w:rPr>
          <w:rFonts w:eastAsia="Arial"/>
        </w:rPr>
        <w:t>–</w:t>
      </w:r>
      <w:r>
        <w:rPr>
          <w:b/>
          <w:caps/>
        </w:rPr>
        <w:t>pardavimo sutarties Bendrosios sąlygos</w:t>
      </w:r>
    </w:p>
    <w:p w14:paraId="48D26D34" w14:textId="77777777" w:rsidR="001014AA" w:rsidRDefault="001014AA" w:rsidP="001014AA">
      <w:pPr>
        <w:spacing w:line="276" w:lineRule="auto"/>
        <w:jc w:val="center"/>
      </w:pPr>
    </w:p>
    <w:p w14:paraId="4BB42FDE" w14:textId="77777777" w:rsidR="001014AA" w:rsidRDefault="001014AA" w:rsidP="001014A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A9D3888" w14:textId="77777777" w:rsidR="001014AA" w:rsidRDefault="001014AA" w:rsidP="001014AA">
      <w:pPr>
        <w:keepNext/>
        <w:keepLines/>
        <w:tabs>
          <w:tab w:val="left" w:pos="426"/>
        </w:tabs>
        <w:spacing w:line="276" w:lineRule="auto"/>
        <w:jc w:val="both"/>
        <w:rPr>
          <w:rFonts w:eastAsia="Cambria"/>
          <w:b/>
          <w:bCs/>
          <w:caps/>
          <w14:numSpacing w14:val="tabular"/>
        </w:rPr>
      </w:pPr>
    </w:p>
    <w:p w14:paraId="5C8E8DED" w14:textId="77777777" w:rsidR="001014AA" w:rsidRDefault="001014AA" w:rsidP="001014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E792BD" w14:textId="77777777" w:rsidR="001014AA" w:rsidRDefault="001014AA" w:rsidP="001014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F54E1A" w14:textId="77777777" w:rsidR="001014AA" w:rsidRDefault="001014AA" w:rsidP="001014A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EC2156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BD22E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F1FBF9"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E5C4E6F" w14:textId="77777777" w:rsidR="001014AA" w:rsidRDefault="001014AA" w:rsidP="001014A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639BD0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15CB67" w14:textId="77777777" w:rsidR="001014AA" w:rsidRDefault="001014AA" w:rsidP="001014A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F28ECAF" w14:textId="77777777" w:rsidR="001014AA" w:rsidRDefault="001014AA" w:rsidP="001014A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00CCD3E"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2A9891"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2BD2BB"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B404AE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C85E98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5C3AE0"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54B9FFC"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1453CB8" w14:textId="77777777" w:rsidR="001014AA" w:rsidRDefault="001014AA" w:rsidP="001014A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8374533" w14:textId="77777777" w:rsidR="001014AA" w:rsidRDefault="001014AA" w:rsidP="001014A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666DA7"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89550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68F60E2" w14:textId="77777777" w:rsidR="001014AA" w:rsidRDefault="001014AA" w:rsidP="001014A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5847D31" w14:textId="77777777" w:rsidR="001014AA" w:rsidRDefault="001014AA" w:rsidP="001014A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6C39865"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18BA1B22" w14:textId="77777777" w:rsidR="001014AA" w:rsidRDefault="001014AA" w:rsidP="001014A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6AFA2EC" w14:textId="77777777" w:rsidR="001014AA" w:rsidRDefault="001014AA" w:rsidP="001014AA">
      <w:pPr>
        <w:keepNext/>
        <w:keepLines/>
        <w:tabs>
          <w:tab w:val="left" w:pos="567"/>
        </w:tabs>
        <w:spacing w:line="276" w:lineRule="auto"/>
        <w:ind w:left="792"/>
        <w:jc w:val="both"/>
        <w:rPr>
          <w:rFonts w:eastAsia="Cambria"/>
          <w:b/>
          <w:bCs/>
          <w14:numSpacing w14:val="tabular"/>
        </w:rPr>
      </w:pPr>
    </w:p>
    <w:p w14:paraId="0B09FAB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8E44D8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7EB7A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D57DDA0"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DE352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DAA77A0"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FBC407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402F5E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A1118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A9473"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8DFE42"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C5FF4D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8405476"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06F51ED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ACEE22"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9384186"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36B434" w14:textId="77777777" w:rsidR="001014AA" w:rsidRDefault="001014AA" w:rsidP="001014A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3AC18EB" w14:textId="77777777" w:rsidR="001014AA" w:rsidRDefault="001014AA" w:rsidP="001014AA">
      <w:pPr>
        <w:tabs>
          <w:tab w:val="left" w:pos="709"/>
        </w:tabs>
        <w:spacing w:line="276" w:lineRule="auto"/>
        <w:jc w:val="both"/>
        <w:outlineLvl w:val="2"/>
        <w:rPr>
          <w:rFonts w:eastAsia="Trebuchet MS"/>
          <w:bCs/>
        </w:rPr>
      </w:pPr>
      <w:r>
        <w:rPr>
          <w:rFonts w:eastAsia="Trebuchet MS"/>
          <w:bCs/>
        </w:rPr>
        <w:t>1.3.1.2. Specialiosios sąlygos;</w:t>
      </w:r>
    </w:p>
    <w:p w14:paraId="4C44A3BF" w14:textId="77777777" w:rsidR="001014AA" w:rsidRDefault="001014AA" w:rsidP="001014AA">
      <w:pPr>
        <w:tabs>
          <w:tab w:val="left" w:pos="709"/>
        </w:tabs>
        <w:spacing w:line="276" w:lineRule="auto"/>
        <w:jc w:val="both"/>
        <w:outlineLvl w:val="2"/>
        <w:rPr>
          <w:rFonts w:eastAsia="Trebuchet MS"/>
          <w:bCs/>
        </w:rPr>
      </w:pPr>
      <w:r>
        <w:rPr>
          <w:rFonts w:eastAsia="Trebuchet MS"/>
          <w:bCs/>
        </w:rPr>
        <w:t>1.3.1.3. Bendrosios sąlygos;</w:t>
      </w:r>
    </w:p>
    <w:p w14:paraId="004AAEF5" w14:textId="77777777" w:rsidR="001014AA" w:rsidRDefault="001014AA" w:rsidP="001014A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2694F1" w14:textId="77777777" w:rsidR="001014AA" w:rsidRDefault="001014AA" w:rsidP="001014AA">
      <w:pPr>
        <w:tabs>
          <w:tab w:val="left" w:pos="709"/>
        </w:tabs>
        <w:spacing w:line="276" w:lineRule="auto"/>
        <w:jc w:val="both"/>
        <w:outlineLvl w:val="2"/>
        <w:rPr>
          <w:rFonts w:eastAsia="Trebuchet MS"/>
          <w:bCs/>
        </w:rPr>
      </w:pPr>
      <w:r>
        <w:rPr>
          <w:rFonts w:eastAsia="Trebuchet MS"/>
          <w:bCs/>
        </w:rPr>
        <w:t>1.3.1.5. Pasiūlymas;</w:t>
      </w:r>
    </w:p>
    <w:p w14:paraId="7F2CB445" w14:textId="77777777" w:rsidR="001014AA" w:rsidRDefault="001014AA" w:rsidP="001014A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10CB7AB"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FEF1E06"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35F8C3E"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3940BF9"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419C4D69"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529BF3"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03574D9"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DD06BD1"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C51999"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73F957" w14:textId="77777777" w:rsidR="001014AA" w:rsidRDefault="001014AA" w:rsidP="001014AA">
      <w:pPr>
        <w:widowControl w:val="0"/>
        <w:tabs>
          <w:tab w:val="left" w:pos="426"/>
          <w:tab w:val="left" w:pos="567"/>
          <w:tab w:val="left" w:pos="851"/>
          <w:tab w:val="left" w:pos="992"/>
          <w:tab w:val="left" w:pos="1134"/>
        </w:tabs>
        <w:spacing w:line="276" w:lineRule="auto"/>
        <w:jc w:val="both"/>
        <w:rPr>
          <w:rFonts w:eastAsia="Arial"/>
        </w:rPr>
      </w:pPr>
    </w:p>
    <w:p w14:paraId="37317B10"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04AE36B"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0321BD" w14:textId="77777777" w:rsidR="001014AA" w:rsidRDefault="001014AA" w:rsidP="001014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7322D66" w14:textId="77777777" w:rsidR="001014AA" w:rsidRDefault="001014AA" w:rsidP="001014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B046CD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D00BD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F63C0B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0E5764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DF6C83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F6D05E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48885C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47FE2F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9327A10"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081A65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8D6E1A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9B5DD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16B03E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1817AC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F4EFCAE" w14:textId="77777777" w:rsidR="001014AA" w:rsidRDefault="001014AA" w:rsidP="001014A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4406C64" w14:textId="77777777" w:rsidR="001014AA" w:rsidRDefault="001014AA" w:rsidP="001014A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68AEF40" w14:textId="77777777" w:rsidR="001014AA" w:rsidRDefault="001014AA" w:rsidP="001014A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B09498F" w14:textId="77777777" w:rsidR="001014AA" w:rsidRDefault="001014AA" w:rsidP="001014A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E57CE97" w14:textId="77777777" w:rsidR="001014AA" w:rsidRDefault="001014AA" w:rsidP="001014A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99D2FF4" w14:textId="77777777" w:rsidR="001014AA" w:rsidRDefault="001014AA" w:rsidP="001014A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E4566DB" w14:textId="77777777" w:rsidR="001014AA" w:rsidRDefault="001014AA" w:rsidP="001014A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87906A" w14:textId="77777777" w:rsidR="001014AA" w:rsidRDefault="001014AA" w:rsidP="001014A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BBF678" w14:textId="77777777" w:rsidR="001014AA" w:rsidRDefault="001014AA" w:rsidP="001014A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3EB29C5" w14:textId="77777777" w:rsidR="001014AA" w:rsidRDefault="001014AA" w:rsidP="001014A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FAE2BAD" w14:textId="77777777" w:rsidR="001014AA" w:rsidRDefault="001014AA" w:rsidP="001014A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7CE8622" w14:textId="77777777" w:rsidR="001014AA" w:rsidRDefault="001014AA" w:rsidP="001014A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FC8A9D" w14:textId="77777777" w:rsidR="001014AA" w:rsidRDefault="001014AA" w:rsidP="001014A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B5E6EB8" w14:textId="77777777" w:rsidR="001014AA" w:rsidRDefault="001014AA" w:rsidP="001014A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0CA5FD6" w14:textId="77777777" w:rsidR="001014AA" w:rsidRDefault="001014AA" w:rsidP="001014A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ECB6A28" w14:textId="77777777" w:rsidR="001014AA" w:rsidRDefault="001014AA" w:rsidP="001014A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CB4836E" w14:textId="77777777" w:rsidR="001014AA" w:rsidRDefault="001014AA" w:rsidP="001014A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422F964" w14:textId="77777777" w:rsidR="001014AA" w:rsidRDefault="001014AA" w:rsidP="001014A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CC6306C" w14:textId="77777777" w:rsidR="001014AA" w:rsidRDefault="001014AA" w:rsidP="001014A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A3C507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6E7A5A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FCB730E" w14:textId="77777777" w:rsidR="001014AA" w:rsidRDefault="001014AA" w:rsidP="001014AA">
      <w:pPr>
        <w:widowControl w:val="0"/>
        <w:pBdr>
          <w:top w:val="nil"/>
          <w:left w:val="nil"/>
          <w:bottom w:val="nil"/>
          <w:right w:val="nil"/>
          <w:between w:val="nil"/>
        </w:pBdr>
        <w:tabs>
          <w:tab w:val="left" w:pos="567"/>
        </w:tabs>
        <w:spacing w:line="276" w:lineRule="auto"/>
        <w:jc w:val="both"/>
        <w:rPr>
          <w:rFonts w:eastAsia="Cambria"/>
          <w:b/>
          <w:bCs/>
        </w:rPr>
      </w:pPr>
    </w:p>
    <w:p w14:paraId="2B09A326" w14:textId="77777777" w:rsidR="001014AA" w:rsidRDefault="001014AA" w:rsidP="001014A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C4B21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F0C23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656C79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A33B40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C8DADD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253917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AFF384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1FA7CF"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5756EC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27226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95EC086"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0CB3F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61CC8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F0F65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2266AF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6E3B63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8D2464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5DFEE9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AD0B894"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45AF3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5F228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5CBC573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06A4EA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957CF41"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B6DD1C"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D559D"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DA24B9"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2BFD25C"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F5BE5B"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b/>
          <w:bCs/>
        </w:rPr>
      </w:pPr>
    </w:p>
    <w:p w14:paraId="659485F8"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DE45DED" w14:textId="77777777" w:rsidR="001014AA" w:rsidRDefault="001014AA" w:rsidP="001014A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F416FB"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B225269"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C0349A"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AEC319"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b/>
          <w:bCs/>
        </w:rPr>
      </w:pPr>
    </w:p>
    <w:p w14:paraId="417F770A"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2069645"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1BFB486"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7D6242"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2F2ED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024655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F508AD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EBBBA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318A60B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AE471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EA370A"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504E53DF"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7F478A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C5E5C1"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0BE857"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DD3988"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F4EDC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E5296D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1710AF2"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8BDCE2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9A07F5"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30036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0FFE94E"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44A6091D"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0B864B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FCAFC0"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b/>
          <w:bCs/>
        </w:rPr>
      </w:pPr>
    </w:p>
    <w:p w14:paraId="74EF287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F08DFD"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883E945" w14:textId="77777777" w:rsidR="001014AA" w:rsidRDefault="001014AA" w:rsidP="001014A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98C50D"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CC340E" w14:textId="77777777" w:rsidR="001014AA" w:rsidRDefault="001014AA" w:rsidP="001014A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6F5B6A1" w14:textId="77777777" w:rsidR="001014AA" w:rsidRDefault="001014AA" w:rsidP="001014A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B6C2B83"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FCDFF1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CBF8ED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BD789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6B8359C"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3ED7CB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8D62031"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99DDBFA"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0D0067" w14:textId="77777777" w:rsidR="001014AA" w:rsidRDefault="001014AA" w:rsidP="001014A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5D54F8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59AFC9"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B98A82"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038AED"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F55694"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4073341"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45F3AA"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A1C3A8"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DBEA76"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BE6FF6"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0D9E19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B06B05"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0680C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86143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EC1C92F" w14:textId="77777777" w:rsidR="001014AA" w:rsidRDefault="001014AA" w:rsidP="001014A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4FF60D" w14:textId="77777777" w:rsidR="001014AA" w:rsidRDefault="001014AA" w:rsidP="001014A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9F32BA" w14:textId="77777777" w:rsidR="001014AA" w:rsidRDefault="001014AA" w:rsidP="001014A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769F9E3" w14:textId="77777777" w:rsidR="001014AA" w:rsidRDefault="001014AA" w:rsidP="001014AA">
      <w:pPr>
        <w:tabs>
          <w:tab w:val="left" w:pos="567"/>
          <w:tab w:val="left" w:pos="851"/>
          <w:tab w:val="left" w:pos="992"/>
          <w:tab w:val="left" w:pos="1134"/>
        </w:tabs>
        <w:spacing w:line="276" w:lineRule="auto"/>
        <w:jc w:val="both"/>
      </w:pPr>
      <w:r>
        <w:t>7.2.4. Ekspertizės išvados Šalims yra privalomos.</w:t>
      </w:r>
    </w:p>
    <w:p w14:paraId="17A45E05" w14:textId="77777777" w:rsidR="001014AA" w:rsidRDefault="001014AA" w:rsidP="001014A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B7B684" w14:textId="77777777" w:rsidR="001014AA" w:rsidRDefault="001014AA" w:rsidP="001014AA">
      <w:pPr>
        <w:tabs>
          <w:tab w:val="left" w:pos="567"/>
          <w:tab w:val="left" w:pos="851"/>
          <w:tab w:val="left" w:pos="992"/>
          <w:tab w:val="left" w:pos="1134"/>
        </w:tabs>
        <w:spacing w:line="276" w:lineRule="auto"/>
        <w:jc w:val="both"/>
        <w:rPr>
          <w:rFonts w:eastAsia="Arial"/>
          <w:b/>
          <w:bCs/>
        </w:rPr>
      </w:pPr>
    </w:p>
    <w:p w14:paraId="7DE1B17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662991E"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901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D09BB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CF24AD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62DFD04"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D502CE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D8CCA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2FF803"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4A60A9"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7A6AF780"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4A5EDF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A75FC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C11DB3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34138DD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D36630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A81D42A"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1B53A2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85D84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9C6959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64FF52"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7A3BB3E"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52F3D0"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C607EE8"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460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F173EED"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5C42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8D376B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D52AB"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D95963" w14:textId="77777777" w:rsidR="001014AA" w:rsidRDefault="001014AA" w:rsidP="001014A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247210E" w14:textId="77777777" w:rsidR="001014AA" w:rsidRDefault="001014AA" w:rsidP="001014A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DCBD3C0" w14:textId="77777777" w:rsidR="001014AA" w:rsidRDefault="001014AA" w:rsidP="001014A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87596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7D772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509F29"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F69DC4" w14:textId="77777777" w:rsidR="001014AA" w:rsidRDefault="001014AA" w:rsidP="001014A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0F590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D7EA1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3D42C2"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336FFB7"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FCF74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6A6686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0037EC" w14:textId="77777777" w:rsidR="001014AA" w:rsidRDefault="001014AA" w:rsidP="001014A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6E1FEC" w14:textId="77777777" w:rsidR="001014AA" w:rsidRDefault="001014AA" w:rsidP="001014A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CB4348" w14:textId="77777777" w:rsidR="001014AA" w:rsidRDefault="001014AA" w:rsidP="001014A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7E0CA85" w14:textId="77777777" w:rsidR="001014AA" w:rsidRDefault="001014AA" w:rsidP="001014A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5C60DFB" w14:textId="77777777" w:rsidR="001014AA" w:rsidRDefault="001014AA" w:rsidP="001014A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1342D4" w14:textId="77777777" w:rsidR="001014AA" w:rsidRDefault="001014AA" w:rsidP="001014AA">
      <w:pPr>
        <w:tabs>
          <w:tab w:val="left" w:pos="567"/>
        </w:tabs>
        <w:spacing w:line="276" w:lineRule="auto"/>
        <w:jc w:val="both"/>
        <w:textAlignment w:val="baseline"/>
      </w:pPr>
      <w:r>
        <w:t>10.7. Sutarties įvykdymo užtikrinimas turi įsigalioti ne vėliau negu jo pateikimo Pirkėjui dieną.</w:t>
      </w:r>
    </w:p>
    <w:p w14:paraId="5FF7A78A" w14:textId="77777777" w:rsidR="001014AA" w:rsidRDefault="001014AA" w:rsidP="001014AA">
      <w:pPr>
        <w:tabs>
          <w:tab w:val="left" w:pos="567"/>
        </w:tabs>
        <w:spacing w:line="276" w:lineRule="auto"/>
        <w:jc w:val="both"/>
        <w:textAlignment w:val="baseline"/>
      </w:pPr>
      <w:r>
        <w:t>10.8. Sutarties įvykdymo užtikrinimo suma turi būti nurodoma ir išmokama eurais.</w:t>
      </w:r>
    </w:p>
    <w:p w14:paraId="3AE341E2" w14:textId="77777777" w:rsidR="001014AA" w:rsidRDefault="001014AA" w:rsidP="001014AA">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B635265" w14:textId="77777777" w:rsidR="001014AA" w:rsidRDefault="001014AA" w:rsidP="001014AA">
      <w:pPr>
        <w:tabs>
          <w:tab w:val="left" w:pos="567"/>
        </w:tabs>
        <w:spacing w:line="276" w:lineRule="auto"/>
        <w:jc w:val="both"/>
        <w:textAlignment w:val="baseline"/>
      </w:pPr>
      <w:r>
        <w:t>10.10. Sutarties įvykdymo užtikrinime nurodytas jo galiojimo terminas turi būti ne trumpesnis nei nurodytas Specialiosiose sąlygose.</w:t>
      </w:r>
    </w:p>
    <w:p w14:paraId="6C5CB79E" w14:textId="77777777" w:rsidR="001014AA" w:rsidRDefault="001014AA" w:rsidP="001014A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BFD1AD1" w14:textId="77777777" w:rsidR="001014AA" w:rsidRDefault="001014AA" w:rsidP="001014A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FA857C" w14:textId="77777777" w:rsidR="001014AA" w:rsidRDefault="001014AA" w:rsidP="001014A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0DFE3C6" w14:textId="77777777" w:rsidR="001014AA" w:rsidRDefault="001014AA" w:rsidP="001014A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321B58" w14:textId="77777777" w:rsidR="001014AA" w:rsidRDefault="001014AA" w:rsidP="001014A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4FAE7A" w14:textId="77777777" w:rsidR="001014AA" w:rsidRDefault="001014AA" w:rsidP="001014AA">
      <w:pPr>
        <w:tabs>
          <w:tab w:val="left" w:pos="567"/>
        </w:tabs>
        <w:spacing w:line="276" w:lineRule="auto"/>
        <w:jc w:val="both"/>
        <w:textAlignment w:val="baseline"/>
      </w:pPr>
      <w:r>
        <w:t>10.16. Pirkėjas gali pasinaudoti Sutarties įvykdymo užtikrinimu, esant bet kuriai iš žemiau nurodytų aplinkybių:</w:t>
      </w:r>
    </w:p>
    <w:p w14:paraId="5CE537F0" w14:textId="77777777" w:rsidR="001014AA" w:rsidRDefault="001014AA" w:rsidP="001014AA">
      <w:pPr>
        <w:tabs>
          <w:tab w:val="left" w:pos="567"/>
        </w:tabs>
        <w:spacing w:line="276" w:lineRule="auto"/>
        <w:jc w:val="both"/>
        <w:textAlignment w:val="baseline"/>
      </w:pPr>
      <w:r>
        <w:t>10.16.1. Tiekėjas neįvykdė, nevykdo arba netinkamai vykdo savo įsipareigojimus pagal Sutartį;</w:t>
      </w:r>
    </w:p>
    <w:p w14:paraId="609FE62D" w14:textId="77777777" w:rsidR="001014AA" w:rsidRDefault="001014AA" w:rsidP="001014A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14E2D14" w14:textId="77777777" w:rsidR="001014AA" w:rsidRDefault="001014AA" w:rsidP="001014A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F244536" w14:textId="77777777" w:rsidR="001014AA" w:rsidRDefault="001014AA" w:rsidP="001014AA">
      <w:pPr>
        <w:tabs>
          <w:tab w:val="left" w:pos="567"/>
        </w:tabs>
        <w:spacing w:line="276" w:lineRule="auto"/>
        <w:jc w:val="both"/>
        <w:textAlignment w:val="baseline"/>
      </w:pPr>
      <w:r>
        <w:t>10.16.4. Tiekėjas be pateisinamos priežasties (ne Sutartyje nustatytais atvejais) vienašališkai nutraukia Sutartį.</w:t>
      </w:r>
    </w:p>
    <w:p w14:paraId="0D8006A8" w14:textId="77777777" w:rsidR="001014AA" w:rsidRDefault="001014AA" w:rsidP="001014AA">
      <w:pPr>
        <w:tabs>
          <w:tab w:val="left" w:pos="567"/>
        </w:tabs>
        <w:spacing w:line="276" w:lineRule="auto"/>
        <w:jc w:val="both"/>
        <w:textAlignment w:val="baseline"/>
        <w:rPr>
          <w:b/>
          <w:bCs/>
        </w:rPr>
      </w:pPr>
    </w:p>
    <w:p w14:paraId="038C0CF0" w14:textId="77777777" w:rsidR="001014AA" w:rsidRDefault="001014AA" w:rsidP="001014A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ED9059E"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B93B3D"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B227FE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590CA1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A55E5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204FB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9E4CAF" w14:textId="77777777" w:rsidR="001014AA" w:rsidRDefault="001014AA" w:rsidP="001014A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F0BA6E" w14:textId="77777777" w:rsidR="001014AA" w:rsidRDefault="001014AA" w:rsidP="001014AA">
      <w:pPr>
        <w:keepNext/>
        <w:keepLines/>
        <w:tabs>
          <w:tab w:val="left" w:pos="567"/>
          <w:tab w:val="left" w:pos="851"/>
          <w:tab w:val="left" w:pos="992"/>
          <w:tab w:val="left" w:pos="1134"/>
        </w:tabs>
        <w:spacing w:line="276" w:lineRule="auto"/>
        <w:jc w:val="center"/>
        <w:rPr>
          <w:rFonts w:eastAsia="Cambria"/>
          <w:b/>
          <w:bCs/>
          <w:caps/>
          <w14:numSpacing w14:val="tabular"/>
        </w:rPr>
      </w:pPr>
    </w:p>
    <w:p w14:paraId="142CD42C"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D45708"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1B867A" w14:textId="77777777" w:rsidR="001014AA" w:rsidRDefault="001014AA" w:rsidP="001014A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A02D57B" w14:textId="77777777" w:rsidR="001014AA" w:rsidRDefault="001014AA" w:rsidP="001014AA">
      <w:pPr>
        <w:tabs>
          <w:tab w:val="left" w:pos="567"/>
        </w:tabs>
        <w:spacing w:line="276" w:lineRule="auto"/>
        <w:jc w:val="both"/>
        <w:textAlignment w:val="baseline"/>
      </w:pPr>
      <w:r>
        <w:t>12.1.2. Pirkėjas sumoka Tiekėjui ne didesnį kaip Specialiosiose sąlygose nurodyto dydžio Avansą.</w:t>
      </w:r>
    </w:p>
    <w:p w14:paraId="79C49D88" w14:textId="77777777" w:rsidR="001014AA" w:rsidRDefault="001014AA" w:rsidP="001014A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6DC600C" w14:textId="77777777" w:rsidR="001014AA" w:rsidRDefault="001014AA" w:rsidP="001014A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5D66BA" w14:textId="77777777" w:rsidR="001014AA" w:rsidRDefault="001014AA" w:rsidP="001014A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3ADA84" w14:textId="77777777" w:rsidR="001014AA" w:rsidRDefault="001014AA" w:rsidP="001014A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5DDD7D6" w14:textId="77777777" w:rsidR="001014AA" w:rsidRDefault="001014AA" w:rsidP="001014A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AAE1D70" w14:textId="77777777" w:rsidR="001014AA" w:rsidRDefault="001014AA" w:rsidP="001014AA">
      <w:pPr>
        <w:tabs>
          <w:tab w:val="left" w:pos="567"/>
        </w:tabs>
        <w:spacing w:line="276" w:lineRule="auto"/>
        <w:jc w:val="both"/>
        <w:textAlignment w:val="baseline"/>
      </w:pPr>
      <w:r>
        <w:t>12.1.7. Avanso užtikrinimo suma turi būti nurodoma ir išmokama eurais.</w:t>
      </w:r>
    </w:p>
    <w:p w14:paraId="54AC0C5B" w14:textId="77777777" w:rsidR="001014AA" w:rsidRDefault="001014AA" w:rsidP="001014A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762E183" w14:textId="77777777" w:rsidR="001014AA" w:rsidRDefault="001014AA" w:rsidP="001014AA">
      <w:pPr>
        <w:tabs>
          <w:tab w:val="left" w:pos="567"/>
        </w:tabs>
        <w:spacing w:line="276" w:lineRule="auto"/>
        <w:jc w:val="both"/>
        <w:textAlignment w:val="baseline"/>
      </w:pPr>
      <w:r>
        <w:t>12.1.9. Avanso užtikrinimas, neatitinkantis šiame Sutarties poskyryje nustatytų reikalavimų, nebus priimamas.</w:t>
      </w:r>
    </w:p>
    <w:p w14:paraId="5772525A" w14:textId="77777777" w:rsidR="001014AA" w:rsidRDefault="001014AA" w:rsidP="001014AA">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CE38E3" w14:textId="77777777" w:rsidR="001014AA" w:rsidRDefault="001014AA" w:rsidP="001014A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692F6A" w14:textId="77777777" w:rsidR="001014AA" w:rsidRDefault="001014AA" w:rsidP="001014A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4CABE7" w14:textId="77777777" w:rsidR="001014AA" w:rsidRDefault="001014AA" w:rsidP="001014AA">
      <w:pPr>
        <w:tabs>
          <w:tab w:val="left" w:pos="567"/>
        </w:tabs>
        <w:spacing w:line="276" w:lineRule="auto"/>
        <w:jc w:val="both"/>
        <w:textAlignment w:val="baseline"/>
      </w:pPr>
    </w:p>
    <w:p w14:paraId="036BB82E"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6856878"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5A06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DE877D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49A7A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6B18EE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C3261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D98AD0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5329E4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1EE5D6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0835725" w14:textId="77777777" w:rsidR="001014AA" w:rsidRDefault="001014AA" w:rsidP="001014A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B30EF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52027B"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4635FFF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A9E4C0"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0B965C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83515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FD3AD8C"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6B5D03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02A215"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810C504"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62E59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0DF7F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1EDB398"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0F75E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72C0FA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060F1C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2291C8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E38B68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BEF31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81A7D5"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0595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B4138EC"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31A46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7CE820" w14:textId="77777777" w:rsidR="001014AA" w:rsidRDefault="001014AA" w:rsidP="001014A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E1CBE5" w14:textId="77777777" w:rsidR="001014AA" w:rsidRDefault="001014AA" w:rsidP="001014AA">
      <w:pPr>
        <w:tabs>
          <w:tab w:val="left" w:pos="0"/>
          <w:tab w:val="left" w:pos="851"/>
          <w:tab w:val="left" w:pos="992"/>
          <w:tab w:val="left" w:pos="1134"/>
        </w:tabs>
        <w:spacing w:line="276" w:lineRule="auto"/>
        <w:jc w:val="both"/>
        <w:rPr>
          <w:rFonts w:eastAsia="Arial"/>
          <w:b/>
          <w:bCs/>
        </w:rPr>
      </w:pPr>
    </w:p>
    <w:p w14:paraId="7E57F9D6"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0188B72"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AA3BE7" w14:textId="77777777" w:rsidR="001014AA" w:rsidRDefault="001014AA" w:rsidP="001014A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5C8DC31" w14:textId="77777777" w:rsidR="001014AA" w:rsidRDefault="001014AA" w:rsidP="001014A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5B42463" w14:textId="77777777" w:rsidR="001014AA" w:rsidRDefault="001014AA" w:rsidP="001014A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E4A29C" w14:textId="77777777" w:rsidR="001014AA" w:rsidRDefault="001014AA" w:rsidP="001014AA">
      <w:pPr>
        <w:tabs>
          <w:tab w:val="left" w:pos="567"/>
        </w:tabs>
        <w:spacing w:line="276" w:lineRule="auto"/>
        <w:jc w:val="both"/>
        <w:textAlignment w:val="baseline"/>
        <w:rPr>
          <w:b/>
          <w:bCs/>
        </w:rPr>
      </w:pPr>
    </w:p>
    <w:p w14:paraId="703F20CC"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DA220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5934F4"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8511B2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A8B8EF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6F7A36B"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54520F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0F003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893A2A"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894FD2"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C82114" w14:textId="77777777" w:rsidR="001014AA" w:rsidRDefault="001014AA" w:rsidP="001014A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BA9C46C" w14:textId="77777777" w:rsidR="001014AA" w:rsidRDefault="001014AA" w:rsidP="001014A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E13A01"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D7AF8E1"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1AA9247"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p>
    <w:p w14:paraId="57BA6CA8"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5E75215" w14:textId="77777777" w:rsidR="001014AA" w:rsidRDefault="001014AA" w:rsidP="001014A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44BC6E"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FDA8C6"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405B1D"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F467AA"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539AF9C"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112DF1E" w14:textId="77777777" w:rsidR="001014AA" w:rsidRDefault="001014AA" w:rsidP="001014AA">
      <w:pPr>
        <w:widowControl w:val="0"/>
        <w:tabs>
          <w:tab w:val="left" w:pos="567"/>
          <w:tab w:val="left" w:pos="851"/>
          <w:tab w:val="left" w:pos="992"/>
          <w:tab w:val="left" w:pos="1134"/>
        </w:tabs>
        <w:spacing w:line="276" w:lineRule="auto"/>
        <w:ind w:firstLine="53"/>
        <w:jc w:val="both"/>
        <w:rPr>
          <w:rFonts w:eastAsia="Arial"/>
        </w:rPr>
      </w:pPr>
    </w:p>
    <w:p w14:paraId="5C066DDE"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DB1D40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2036CF"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E37F70"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9CB62B" w14:textId="77777777" w:rsidR="001014AA" w:rsidRDefault="001014AA" w:rsidP="001014A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0558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168348" w14:textId="77777777" w:rsidR="001014AA" w:rsidRDefault="001014AA" w:rsidP="001014A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B755AB"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5E6C58" w14:textId="77777777" w:rsidR="001014AA" w:rsidRDefault="001014AA" w:rsidP="001014AA">
      <w:pPr>
        <w:widowControl w:val="0"/>
        <w:tabs>
          <w:tab w:val="left" w:pos="567"/>
          <w:tab w:val="left" w:pos="851"/>
          <w:tab w:val="left" w:pos="992"/>
          <w:tab w:val="left" w:pos="1134"/>
        </w:tabs>
        <w:spacing w:line="276" w:lineRule="auto"/>
        <w:jc w:val="both"/>
        <w:rPr>
          <w:rFonts w:eastAsia="Arial"/>
          <w:b/>
          <w:bCs/>
        </w:rPr>
      </w:pPr>
    </w:p>
    <w:p w14:paraId="186F431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F6E6C86"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464B5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05C5096C"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072C47"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3A9AE6"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55542D"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8B2E78" w14:textId="77777777" w:rsidR="001014AA" w:rsidRDefault="001014AA" w:rsidP="001014A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828F8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1CA0BE3"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F36BA03"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18AE7EC"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F0299E"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7966EA"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C6E1B03"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0F339C" w14:textId="77777777" w:rsidR="001014AA" w:rsidRDefault="001014AA" w:rsidP="001014A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D3BA258" w14:textId="77777777" w:rsidR="001014AA" w:rsidRDefault="001014AA" w:rsidP="001014A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3CFC610" w14:textId="77777777" w:rsidR="001014AA" w:rsidRDefault="001014AA" w:rsidP="001014A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4EE2137" w14:textId="77777777" w:rsidR="001014AA" w:rsidRDefault="001014AA" w:rsidP="001014A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E7D06D0" w14:textId="77777777" w:rsidR="001014AA" w:rsidRDefault="001014AA" w:rsidP="001014A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D7B0624" w14:textId="77777777" w:rsidR="001014AA" w:rsidRDefault="001014AA" w:rsidP="001014AA">
      <w:pPr>
        <w:tabs>
          <w:tab w:val="left" w:pos="567"/>
        </w:tabs>
        <w:spacing w:line="276" w:lineRule="auto"/>
        <w:jc w:val="both"/>
        <w:textAlignment w:val="baseline"/>
      </w:pPr>
      <w:r>
        <w:t>21.2.4. ne dėl Pirkėjo kaltės vėluoja kitos Pirkėjo pirkimo sutarties, turinčios tiesioginės įtakos šiai Sutarčiai, vykdymas;</w:t>
      </w:r>
    </w:p>
    <w:p w14:paraId="23A79634" w14:textId="77777777" w:rsidR="001014AA" w:rsidRDefault="001014AA" w:rsidP="001014AA">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F3A1DEF" w14:textId="77777777" w:rsidR="001014AA" w:rsidRDefault="001014AA" w:rsidP="001014AA">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39B39E2" w14:textId="77777777" w:rsidR="001014AA" w:rsidRDefault="001014AA" w:rsidP="001014A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50867D9" w14:textId="77777777" w:rsidR="001014AA" w:rsidRDefault="001014AA" w:rsidP="001014A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84B403" w14:textId="77777777" w:rsidR="001014AA" w:rsidRDefault="001014AA" w:rsidP="001014A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FAE288" w14:textId="77777777" w:rsidR="001014AA" w:rsidRDefault="001014AA" w:rsidP="001014A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AD15699" w14:textId="77777777" w:rsidR="001014AA" w:rsidRDefault="001014AA" w:rsidP="001014AA">
      <w:pPr>
        <w:tabs>
          <w:tab w:val="left" w:pos="567"/>
        </w:tabs>
        <w:spacing w:line="276" w:lineRule="auto"/>
        <w:jc w:val="both"/>
        <w:textAlignment w:val="baseline"/>
      </w:pPr>
      <w:r>
        <w:t>21.5. Sutartinių įsipareigojimų vykdymas gali būti stabdomas tik Sutarties galiojimo laikotarpiu tokia tvarka:</w:t>
      </w:r>
    </w:p>
    <w:p w14:paraId="1BF3E13C" w14:textId="77777777" w:rsidR="001014AA" w:rsidRDefault="001014AA" w:rsidP="001014AA">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14705E" w14:textId="77777777" w:rsidR="001014AA" w:rsidRDefault="001014AA" w:rsidP="001014A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27C17C" w14:textId="77777777" w:rsidR="001014AA" w:rsidRDefault="001014AA" w:rsidP="001014A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664EC" w14:textId="77777777" w:rsidR="001014AA" w:rsidRDefault="001014AA" w:rsidP="001014A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CA9863" w14:textId="77777777" w:rsidR="001014AA" w:rsidRDefault="001014AA" w:rsidP="001014AA">
      <w:pPr>
        <w:spacing w:line="276" w:lineRule="auto"/>
        <w:jc w:val="both"/>
      </w:pPr>
      <w:r>
        <w:t>21.7. Sutartinių įsipareigojimų vykdymas sustabdomas ne ilgesniam kaip konkrečios, pagrįstos aplinkybės egzistavimo laikotarpiui.</w:t>
      </w:r>
    </w:p>
    <w:p w14:paraId="5144E1F5" w14:textId="77777777" w:rsidR="001014AA" w:rsidRDefault="001014AA" w:rsidP="001014A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9D6598" w14:textId="77777777" w:rsidR="001014AA" w:rsidRDefault="001014AA" w:rsidP="001014AA">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4F6024" w14:textId="77777777" w:rsidR="001014AA" w:rsidRDefault="001014AA" w:rsidP="001014A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2842CE" w14:textId="77777777" w:rsidR="001014AA" w:rsidRDefault="001014AA" w:rsidP="001014A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7D118" w14:textId="77777777" w:rsidR="001014AA" w:rsidRDefault="001014AA" w:rsidP="001014AA">
      <w:pPr>
        <w:tabs>
          <w:tab w:val="left" w:pos="567"/>
        </w:tabs>
        <w:spacing w:line="276" w:lineRule="auto"/>
        <w:jc w:val="both"/>
        <w:textAlignment w:val="baseline"/>
        <w:rPr>
          <w:b/>
          <w:bCs/>
        </w:rPr>
      </w:pPr>
    </w:p>
    <w:p w14:paraId="013D741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D9B5F30"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9F7D32" w14:textId="77777777" w:rsidR="001014AA" w:rsidRDefault="001014AA" w:rsidP="001014A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92B474" w14:textId="77777777" w:rsidR="001014AA" w:rsidRDefault="001014AA" w:rsidP="001014AA">
      <w:pPr>
        <w:tabs>
          <w:tab w:val="left" w:pos="567"/>
          <w:tab w:val="left" w:pos="851"/>
          <w:tab w:val="left" w:pos="992"/>
          <w:tab w:val="left" w:pos="1134"/>
        </w:tabs>
        <w:spacing w:line="276" w:lineRule="auto"/>
        <w:jc w:val="both"/>
        <w:rPr>
          <w:rFonts w:eastAsia="Cambria"/>
          <w:b/>
          <w:bCs/>
        </w:rPr>
      </w:pPr>
    </w:p>
    <w:p w14:paraId="10219AA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4371B0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519B7" w14:textId="77777777" w:rsidR="001014AA" w:rsidRDefault="001014AA" w:rsidP="001014A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883542" w14:textId="77777777" w:rsidR="001014AA" w:rsidRDefault="001014AA" w:rsidP="001014A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16FEC2A" w14:textId="77777777" w:rsidR="001014AA" w:rsidRDefault="001014AA" w:rsidP="001014AA">
      <w:pPr>
        <w:tabs>
          <w:tab w:val="left" w:pos="567"/>
        </w:tabs>
        <w:spacing w:line="276" w:lineRule="auto"/>
        <w:jc w:val="both"/>
        <w:textAlignment w:val="baseline"/>
        <w:rPr>
          <w:b/>
          <w:bCs/>
        </w:rPr>
      </w:pPr>
    </w:p>
    <w:p w14:paraId="3DC3B54D"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0F2959"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B204EA" w14:textId="77777777" w:rsidR="001014AA" w:rsidRDefault="001014AA" w:rsidP="001014A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7346B9" w14:textId="77777777" w:rsidR="001014AA" w:rsidRDefault="001014AA" w:rsidP="001014A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6CE625" w14:textId="77777777" w:rsidR="001014AA" w:rsidRDefault="001014AA" w:rsidP="001014AA">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9C60976" w14:textId="77777777" w:rsidR="001014AA" w:rsidRDefault="001014AA" w:rsidP="001014AA">
      <w:pPr>
        <w:tabs>
          <w:tab w:val="left" w:pos="567"/>
        </w:tabs>
        <w:spacing w:line="276" w:lineRule="auto"/>
        <w:jc w:val="both"/>
      </w:pPr>
      <w:r>
        <w:t>22.2.2.2. Tiekėjo padėtis pasikeičia ir jis atitinka pirkimo dokumentuose nustatytą pašalinimo pagrindą;</w:t>
      </w:r>
    </w:p>
    <w:p w14:paraId="2D65C803" w14:textId="77777777" w:rsidR="001014AA" w:rsidRDefault="001014AA" w:rsidP="001014A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4B6F441" w14:textId="77777777" w:rsidR="001014AA" w:rsidRDefault="001014AA" w:rsidP="001014AA">
      <w:pPr>
        <w:tabs>
          <w:tab w:val="left" w:pos="567"/>
        </w:tabs>
        <w:spacing w:line="276" w:lineRule="auto"/>
        <w:jc w:val="both"/>
        <w:textAlignment w:val="baseline"/>
      </w:pPr>
      <w:r>
        <w:t>22.2.2.4. Pirkėjas nusprendžia nebevykdyti veiklos, kurios vykdymui Sutartimi įsigyjamos Paslaugos ir Sutarties poreikis išnyksta;</w:t>
      </w:r>
    </w:p>
    <w:p w14:paraId="69C5414B" w14:textId="77777777" w:rsidR="001014AA" w:rsidRDefault="001014AA" w:rsidP="001014AA">
      <w:pPr>
        <w:tabs>
          <w:tab w:val="left" w:pos="567"/>
        </w:tabs>
        <w:spacing w:line="276" w:lineRule="auto"/>
        <w:jc w:val="both"/>
        <w:textAlignment w:val="baseline"/>
      </w:pPr>
      <w:r>
        <w:t>22.2.2.5. Pirkėjo valdymo organas priima sprendimą, dėl kurio Sutarties poreikis išnyksta;</w:t>
      </w:r>
    </w:p>
    <w:p w14:paraId="4F66D8B9" w14:textId="77777777" w:rsidR="001014AA" w:rsidRDefault="001014AA" w:rsidP="001014A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95226D" w14:textId="77777777" w:rsidR="001014AA" w:rsidRDefault="001014AA" w:rsidP="001014A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F5674AE" w14:textId="77777777" w:rsidR="001014AA" w:rsidRDefault="001014AA" w:rsidP="001014AA">
      <w:pPr>
        <w:tabs>
          <w:tab w:val="left" w:pos="567"/>
        </w:tabs>
        <w:spacing w:line="276" w:lineRule="auto"/>
        <w:jc w:val="both"/>
        <w:textAlignment w:val="baseline"/>
      </w:pPr>
      <w:r>
        <w:t xml:space="preserve">22.2.2.8. nebelieka perkamų </w:t>
      </w:r>
      <w:r>
        <w:rPr>
          <w:rFonts w:eastAsia="Arial"/>
        </w:rPr>
        <w:t>Paslaugų</w:t>
      </w:r>
      <w:r>
        <w:t xml:space="preserve"> poreikio;</w:t>
      </w:r>
    </w:p>
    <w:p w14:paraId="62C7232E" w14:textId="77777777" w:rsidR="001014AA" w:rsidRDefault="001014AA" w:rsidP="001014AA">
      <w:pPr>
        <w:tabs>
          <w:tab w:val="left" w:pos="567"/>
        </w:tabs>
        <w:spacing w:line="276" w:lineRule="auto"/>
        <w:jc w:val="both"/>
        <w:textAlignment w:val="baseline"/>
      </w:pPr>
      <w:r>
        <w:t>22.2.2.9. Pirkėjas iš pirkimų priežiūrą atliekančių institucijų gauna nurodymą ar rekomendaciją nutraukti Sutartį;</w:t>
      </w:r>
    </w:p>
    <w:p w14:paraId="0C9D922D" w14:textId="77777777" w:rsidR="001014AA" w:rsidRDefault="001014AA" w:rsidP="001014A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3FD827F" w14:textId="77777777" w:rsidR="001014AA" w:rsidRDefault="001014AA" w:rsidP="001014A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F3D0" w14:textId="77777777" w:rsidR="001014AA" w:rsidRDefault="001014AA" w:rsidP="001014A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42D5CD1" w14:textId="77777777" w:rsidR="001014AA" w:rsidRDefault="001014AA" w:rsidP="001014A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4E60EA" w14:textId="77777777" w:rsidR="001014AA" w:rsidRDefault="001014AA" w:rsidP="001014AA">
      <w:pPr>
        <w:tabs>
          <w:tab w:val="left" w:pos="567"/>
        </w:tabs>
        <w:spacing w:line="276" w:lineRule="auto"/>
        <w:jc w:val="both"/>
        <w:textAlignment w:val="baseline"/>
        <w:rPr>
          <w:iCs/>
        </w:rPr>
      </w:pPr>
      <w:r>
        <w:rPr>
          <w:iCs/>
        </w:rPr>
        <w:t>22.2.2.14. paaiškėja VPĮ 37 straipsnio 8 dalyje ir (ar) 47 straipsnio 8 dalyje nurodytos aplinkybės.</w:t>
      </w:r>
    </w:p>
    <w:p w14:paraId="68E8EA8A" w14:textId="77777777" w:rsidR="001014AA" w:rsidRDefault="001014AA" w:rsidP="001014A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A7AA1CC" w14:textId="77777777" w:rsidR="001014AA" w:rsidRDefault="001014AA" w:rsidP="001014A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9DFE00" w14:textId="77777777" w:rsidR="001014AA" w:rsidRDefault="001014AA" w:rsidP="001014A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263F9D" w14:textId="77777777" w:rsidR="001014AA" w:rsidRDefault="001014AA" w:rsidP="001014AA">
      <w:pPr>
        <w:tabs>
          <w:tab w:val="left" w:pos="567"/>
        </w:tabs>
        <w:spacing w:line="276" w:lineRule="auto"/>
        <w:jc w:val="both"/>
        <w:textAlignment w:val="baseline"/>
      </w:pPr>
      <w:r>
        <w:t>22.2.7. Sutartis laikoma nutraukta kitą dieną po to, kai pasibaigia įspėjimo apie Sutarties nutraukimą terminas.</w:t>
      </w:r>
    </w:p>
    <w:p w14:paraId="036315F2" w14:textId="77777777" w:rsidR="001014AA" w:rsidRDefault="001014AA" w:rsidP="001014A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4DA954" w14:textId="77777777" w:rsidR="001014AA" w:rsidRDefault="001014AA" w:rsidP="001014AA">
      <w:pPr>
        <w:tabs>
          <w:tab w:val="left" w:pos="567"/>
        </w:tabs>
        <w:spacing w:line="276" w:lineRule="auto"/>
        <w:jc w:val="both"/>
        <w:textAlignment w:val="baseline"/>
        <w:rPr>
          <w:b/>
          <w:bCs/>
        </w:rPr>
      </w:pPr>
    </w:p>
    <w:p w14:paraId="3D65A8C6"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00882AF" w14:textId="77777777" w:rsidR="001014AA" w:rsidRDefault="001014AA" w:rsidP="001014A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8A2360" w14:textId="77777777" w:rsidR="001014AA" w:rsidRDefault="001014AA" w:rsidP="001014AA">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7C15BD" w14:textId="77777777" w:rsidR="001014AA" w:rsidRDefault="001014AA" w:rsidP="001014A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25A9814" w14:textId="77777777" w:rsidR="001014AA" w:rsidRDefault="001014AA" w:rsidP="001014A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88F561" w14:textId="77777777" w:rsidR="001014AA" w:rsidRDefault="001014AA" w:rsidP="001014A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93A7A55" w14:textId="77777777" w:rsidR="001014AA" w:rsidRDefault="001014AA" w:rsidP="001014A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73DE86" w14:textId="77777777" w:rsidR="001014AA" w:rsidRDefault="001014AA" w:rsidP="001014A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2CBE1B" w14:textId="77777777" w:rsidR="001014AA" w:rsidRDefault="001014AA" w:rsidP="001014A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285DC5D" w14:textId="77777777" w:rsidR="001014AA" w:rsidRDefault="001014AA" w:rsidP="001014AA">
      <w:pPr>
        <w:tabs>
          <w:tab w:val="left" w:pos="567"/>
        </w:tabs>
        <w:spacing w:line="276" w:lineRule="auto"/>
        <w:jc w:val="both"/>
        <w:textAlignment w:val="baseline"/>
      </w:pPr>
      <w:r>
        <w:t>22.3.6. Sutartis laikoma nutraukta kitą dieną po to, kai pasibaigia įspėjimo apie Sutarties nutraukimą terminas.</w:t>
      </w:r>
    </w:p>
    <w:p w14:paraId="5463AB5C" w14:textId="77777777" w:rsidR="001014AA" w:rsidRDefault="001014AA" w:rsidP="001014AA">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0EB1BE85" w14:textId="77777777" w:rsidR="001014AA" w:rsidRDefault="001014AA" w:rsidP="001014AA">
      <w:pPr>
        <w:tabs>
          <w:tab w:val="left" w:pos="567"/>
        </w:tabs>
        <w:spacing w:line="276" w:lineRule="auto"/>
        <w:jc w:val="both"/>
        <w:textAlignment w:val="baseline"/>
        <w:rPr>
          <w:b/>
          <w:bCs/>
        </w:rPr>
      </w:pPr>
    </w:p>
    <w:p w14:paraId="53E69C7A"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10DDBF2" w14:textId="77777777" w:rsidR="001014AA" w:rsidRDefault="001014AA" w:rsidP="001014A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BB4C6" w14:textId="77777777" w:rsidR="001014AA" w:rsidRDefault="001014AA" w:rsidP="001014A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B12CBF3" w14:textId="77777777" w:rsidR="001014AA" w:rsidRDefault="001014AA" w:rsidP="001014AA">
      <w:pPr>
        <w:tabs>
          <w:tab w:val="left" w:pos="567"/>
        </w:tabs>
        <w:spacing w:line="276" w:lineRule="auto"/>
        <w:jc w:val="both"/>
        <w:textAlignment w:val="baseline"/>
      </w:pPr>
      <w:r>
        <w:t>22.4.2. Nutraukus Sutartį, Šalys privalo:</w:t>
      </w:r>
    </w:p>
    <w:p w14:paraId="6B26EFB5" w14:textId="77777777" w:rsidR="001014AA" w:rsidRDefault="001014AA" w:rsidP="001014A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C6E911" w14:textId="77777777" w:rsidR="001014AA" w:rsidRDefault="001014AA" w:rsidP="001014A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CE803D3" w14:textId="77777777" w:rsidR="001014AA" w:rsidRDefault="001014AA" w:rsidP="001014A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BE7768B" w14:textId="77777777" w:rsidR="001014AA" w:rsidRDefault="001014AA" w:rsidP="001014AA">
      <w:pPr>
        <w:tabs>
          <w:tab w:val="left" w:pos="567"/>
        </w:tabs>
        <w:spacing w:line="276" w:lineRule="auto"/>
        <w:jc w:val="both"/>
        <w:textAlignment w:val="baseline"/>
        <w:rPr>
          <w:b/>
          <w:bCs/>
        </w:rPr>
      </w:pPr>
    </w:p>
    <w:p w14:paraId="49BB7183"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6FE7F37"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63258A" w14:textId="77777777" w:rsidR="001014AA" w:rsidRDefault="001014AA" w:rsidP="001014A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A400B0" w14:textId="77777777" w:rsidR="001014AA" w:rsidRDefault="001014AA" w:rsidP="001014A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BB4CCF" w14:textId="77777777" w:rsidR="001014AA" w:rsidRDefault="001014AA" w:rsidP="001014A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7E781D" w14:textId="77777777" w:rsidR="001014AA" w:rsidRDefault="001014AA" w:rsidP="001014A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2D2E55A" w14:textId="77777777" w:rsidR="001014AA" w:rsidRDefault="001014AA" w:rsidP="001014AA">
      <w:pPr>
        <w:spacing w:line="276" w:lineRule="auto"/>
        <w:jc w:val="both"/>
      </w:pPr>
      <w:r>
        <w:t>23.1.4. Šalys sudarė rašytinį Susitarimą prie Sutarties dėl prekių keitimo.</w:t>
      </w:r>
    </w:p>
    <w:p w14:paraId="3FB567FD" w14:textId="77777777" w:rsidR="001014AA" w:rsidRDefault="001014AA" w:rsidP="001014AA">
      <w:pPr>
        <w:spacing w:line="276" w:lineRule="auto"/>
        <w:jc w:val="both"/>
      </w:pPr>
      <w:r>
        <w:t>23.2. Šiame Bendrųjų sąlygų skyriuje nurodytu atveju prekės turi būti pristatytos už ne didesnę nei pasiūlyme nurodytą kainą.</w:t>
      </w:r>
    </w:p>
    <w:p w14:paraId="2D633AE4"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2D6F878"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C0703EA"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42DE633" w14:textId="77777777" w:rsidR="001014AA" w:rsidRDefault="001014AA" w:rsidP="001014A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FE50339" w14:textId="77777777" w:rsidR="001014AA" w:rsidRDefault="001014AA" w:rsidP="001014AA">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B9939A" w14:textId="77777777" w:rsidR="001014AA" w:rsidRDefault="001014AA" w:rsidP="001014A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D603204" w14:textId="77777777" w:rsidR="001014AA" w:rsidRDefault="001014AA" w:rsidP="001014A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E6BB0B3" w14:textId="77777777" w:rsidR="001014AA" w:rsidRDefault="001014AA" w:rsidP="001014A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466966D" w14:textId="77777777" w:rsidR="001014AA" w:rsidRDefault="001014AA" w:rsidP="001014AA">
      <w:pPr>
        <w:widowControl w:val="0"/>
        <w:tabs>
          <w:tab w:val="left" w:pos="0"/>
          <w:tab w:val="left" w:pos="851"/>
          <w:tab w:val="left" w:pos="992"/>
          <w:tab w:val="left" w:pos="1134"/>
        </w:tabs>
        <w:spacing w:line="276" w:lineRule="auto"/>
        <w:jc w:val="both"/>
        <w:rPr>
          <w:rFonts w:eastAsia="Arial"/>
          <w:b/>
          <w:bCs/>
        </w:rPr>
      </w:pPr>
    </w:p>
    <w:p w14:paraId="3EA58D71"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300A94" w14:textId="77777777" w:rsidR="001014AA" w:rsidRDefault="001014AA" w:rsidP="001014A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12CA7F" w14:textId="77777777" w:rsidR="001014AA" w:rsidRDefault="001014AA" w:rsidP="001014A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1EF585C" w14:textId="77777777" w:rsidR="001014AA" w:rsidRDefault="001014AA" w:rsidP="001014A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1D7C64" w14:textId="77777777" w:rsidR="001014AA" w:rsidRDefault="001014AA" w:rsidP="001014A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39E04B" w14:textId="77777777" w:rsidR="001014AA" w:rsidRDefault="001014AA" w:rsidP="001014AA">
      <w:pPr>
        <w:widowControl w:val="0"/>
        <w:tabs>
          <w:tab w:val="left" w:pos="426"/>
          <w:tab w:val="left" w:pos="567"/>
          <w:tab w:val="left" w:pos="709"/>
          <w:tab w:val="left" w:pos="851"/>
          <w:tab w:val="left" w:pos="992"/>
          <w:tab w:val="left" w:pos="1134"/>
        </w:tabs>
        <w:spacing w:line="276" w:lineRule="auto"/>
        <w:jc w:val="both"/>
        <w:rPr>
          <w:rFonts w:eastAsia="Arial"/>
        </w:rPr>
      </w:pPr>
    </w:p>
    <w:p w14:paraId="6B5E8086" w14:textId="77777777" w:rsidR="001014AA" w:rsidRDefault="001014AA" w:rsidP="001014AA">
      <w:pPr>
        <w:spacing w:line="276" w:lineRule="auto"/>
        <w:jc w:val="center"/>
        <w:rPr>
          <w:szCs w:val="24"/>
        </w:rPr>
      </w:pPr>
      <w:r w:rsidRPr="00AD13BC">
        <w:t>__________</w:t>
      </w:r>
    </w:p>
    <w:p w14:paraId="15899988" w14:textId="77777777" w:rsidR="001014AA" w:rsidRDefault="001014AA" w:rsidP="001014AA"/>
    <w:p w14:paraId="1DEA851F" w14:textId="77777777" w:rsidR="00F46C61" w:rsidRDefault="00F46C61" w:rsidP="001014AA"/>
    <w:p w14:paraId="5475485E" w14:textId="77777777" w:rsidR="00F46C61" w:rsidRDefault="00F46C61" w:rsidP="001014AA">
      <w:pPr>
        <w:sectPr w:rsidR="00F46C61">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0BF9C5D9" w14:textId="17DBA6CA" w:rsidR="00F46C61" w:rsidRPr="00F46C61" w:rsidRDefault="00F46C61" w:rsidP="00F46C61">
      <w:pPr>
        <w:ind w:left="5670"/>
        <w:jc w:val="right"/>
        <w:rPr>
          <w:rFonts w:eastAsiaTheme="minorHAnsi"/>
          <w:bCs/>
          <w:kern w:val="2"/>
          <w:sz w:val="22"/>
          <w:szCs w:val="24"/>
          <w14:ligatures w14:val="standardContextual"/>
        </w:rPr>
      </w:pPr>
      <w:r w:rsidRPr="00F46C61">
        <w:rPr>
          <w:rFonts w:eastAsiaTheme="minorHAnsi"/>
          <w:color w:val="000000"/>
          <w:kern w:val="2"/>
          <w:sz w:val="22"/>
          <w:szCs w:val="24"/>
          <w14:ligatures w14:val="standardContextual"/>
        </w:rPr>
        <w:lastRenderedPageBreak/>
        <w:t>P</w:t>
      </w:r>
      <w:r>
        <w:rPr>
          <w:rFonts w:eastAsiaTheme="minorHAnsi"/>
          <w:color w:val="000000"/>
          <w:kern w:val="2"/>
          <w:sz w:val="22"/>
          <w:szCs w:val="24"/>
          <w14:ligatures w14:val="standardContextual"/>
        </w:rPr>
        <w:t>aslaug</w:t>
      </w:r>
      <w:r w:rsidRPr="00F46C61">
        <w:rPr>
          <w:rFonts w:eastAsiaTheme="minorHAnsi"/>
          <w:color w:val="000000"/>
          <w:kern w:val="2"/>
          <w:sz w:val="22"/>
          <w:szCs w:val="24"/>
          <w14:ligatures w14:val="standardContextual"/>
        </w:rPr>
        <w:t xml:space="preserve">ų </w:t>
      </w:r>
      <w:r w:rsidRPr="00F46C61">
        <w:rPr>
          <w:rFonts w:eastAsiaTheme="minorHAnsi"/>
          <w:bCs/>
          <w:kern w:val="2"/>
          <w:sz w:val="22"/>
          <w:szCs w:val="24"/>
          <w14:ligatures w14:val="standardContextual"/>
        </w:rPr>
        <w:t xml:space="preserve">pirkimo-pardavimo sutarties </w:t>
      </w:r>
    </w:p>
    <w:p w14:paraId="0827C81D" w14:textId="77777777" w:rsidR="00F46C61" w:rsidRPr="00F46C61" w:rsidRDefault="00F46C61" w:rsidP="00F46C61">
      <w:pPr>
        <w:jc w:val="right"/>
        <w:rPr>
          <w:szCs w:val="24"/>
        </w:rPr>
      </w:pPr>
      <w:r w:rsidRPr="00F46C61">
        <w:rPr>
          <w:iCs/>
          <w:kern w:val="2"/>
          <w:sz w:val="22"/>
          <w:szCs w:val="22"/>
          <w:lang w:eastAsia="ru-RU"/>
          <w14:ligatures w14:val="standardContextual"/>
        </w:rPr>
        <w:t>Priedas Nr. 1</w:t>
      </w:r>
    </w:p>
    <w:p w14:paraId="7F62CBC7" w14:textId="77777777" w:rsidR="00F46C61" w:rsidRDefault="00F46C61" w:rsidP="001014AA"/>
    <w:p w14:paraId="5B4401E7" w14:textId="77777777" w:rsidR="00F46C61" w:rsidRPr="00F46C61" w:rsidRDefault="00F46C61" w:rsidP="00F46C61">
      <w:pPr>
        <w:spacing w:before="120" w:after="120"/>
        <w:jc w:val="center"/>
        <w:rPr>
          <w:rFonts w:eastAsia="Calibri"/>
          <w:b/>
          <w:szCs w:val="24"/>
          <w:lang w:eastAsia="hi-IN" w:bidi="hi-IN"/>
        </w:rPr>
      </w:pPr>
      <w:r w:rsidRPr="00F46C61">
        <w:rPr>
          <w:rFonts w:eastAsia="Calibri"/>
          <w:b/>
          <w:szCs w:val="24"/>
          <w:lang w:eastAsia="hi-IN" w:bidi="hi-IN"/>
        </w:rPr>
        <w:t>TECHNINĖ SPECIFIKACIJA</w:t>
      </w:r>
    </w:p>
    <w:p w14:paraId="67A0B234" w14:textId="77777777" w:rsidR="00F46C61" w:rsidRDefault="00F46C61" w:rsidP="001014AA"/>
    <w:p w14:paraId="1D9361FC" w14:textId="77777777" w:rsidR="00F46C61" w:rsidRDefault="00F46C61" w:rsidP="00F46C61">
      <w:pPr>
        <w:jc w:val="center"/>
        <w:rPr>
          <w:b/>
          <w:caps/>
          <w:szCs w:val="24"/>
        </w:rPr>
      </w:pPr>
      <w:bookmarkStart w:id="0" w:name="_Hlk147318313"/>
      <w:bookmarkStart w:id="1" w:name="_Hlk50040392"/>
      <w:r>
        <w:rPr>
          <w:b/>
          <w:caps/>
          <w:szCs w:val="24"/>
        </w:rPr>
        <w:t xml:space="preserve">LENGVŲJŲ AUTOMOBILIŲ DRAUDIMAS, </w:t>
      </w:r>
      <w:r w:rsidRPr="00E74A19">
        <w:rPr>
          <w:b/>
          <w:caps/>
          <w:szCs w:val="24"/>
        </w:rPr>
        <w:t>draudimas nuo nelaimingų atsitikimų</w:t>
      </w:r>
    </w:p>
    <w:p w14:paraId="3A22B6A5" w14:textId="77777777" w:rsidR="00F46C61" w:rsidRDefault="00F46C61" w:rsidP="00F46C61">
      <w:pPr>
        <w:jc w:val="center"/>
        <w:rPr>
          <w:b/>
          <w:caps/>
          <w:szCs w:val="24"/>
        </w:rPr>
      </w:pPr>
      <w:r w:rsidRPr="00E74A19">
        <w:rPr>
          <w:b/>
          <w:caps/>
          <w:szCs w:val="24"/>
        </w:rPr>
        <w:t xml:space="preserve"> </w:t>
      </w:r>
    </w:p>
    <w:p w14:paraId="60C5B753" w14:textId="77777777" w:rsidR="00F46C61" w:rsidRPr="00D764CC" w:rsidRDefault="00F46C61" w:rsidP="00F46C61">
      <w:pPr>
        <w:jc w:val="center"/>
        <w:rPr>
          <w:bCs/>
          <w:caps/>
          <w:szCs w:val="24"/>
        </w:rPr>
      </w:pPr>
      <w:r w:rsidRPr="00D764CC">
        <w:rPr>
          <w:bCs/>
          <w:caps/>
          <w:szCs w:val="24"/>
        </w:rPr>
        <w:t xml:space="preserve">PRELIMINARUS TRANSPORTO PRIEMONIŲ SĄRAŠAS </w:t>
      </w:r>
    </w:p>
    <w:bookmarkEnd w:id="0"/>
    <w:p w14:paraId="1C16CDC3" w14:textId="77777777" w:rsidR="00F46C61" w:rsidRPr="000E316E" w:rsidRDefault="00F46C61" w:rsidP="00F46C61">
      <w:pPr>
        <w:rPr>
          <w:b/>
          <w:caps/>
          <w:szCs w:val="24"/>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985"/>
        <w:gridCol w:w="1134"/>
        <w:gridCol w:w="1276"/>
        <w:gridCol w:w="1559"/>
        <w:gridCol w:w="992"/>
        <w:gridCol w:w="2268"/>
        <w:gridCol w:w="1560"/>
        <w:gridCol w:w="1134"/>
        <w:gridCol w:w="1417"/>
        <w:gridCol w:w="1276"/>
      </w:tblGrid>
      <w:tr w:rsidR="00F46C61" w:rsidRPr="00F46C61" w14:paraId="0EA624FF" w14:textId="77777777" w:rsidTr="00BF5FF6">
        <w:tc>
          <w:tcPr>
            <w:tcW w:w="567" w:type="dxa"/>
            <w:tcBorders>
              <w:top w:val="single" w:sz="4" w:space="0" w:color="auto"/>
              <w:left w:val="single" w:sz="4" w:space="0" w:color="auto"/>
              <w:bottom w:val="single" w:sz="4" w:space="0" w:color="auto"/>
              <w:right w:val="single" w:sz="4" w:space="0" w:color="auto"/>
            </w:tcBorders>
            <w:vAlign w:val="center"/>
          </w:tcPr>
          <w:bookmarkEnd w:id="1"/>
          <w:p w14:paraId="31E066D1" w14:textId="77777777" w:rsidR="00F46C61" w:rsidRPr="00BF5FF6" w:rsidRDefault="00F46C61" w:rsidP="00D45025">
            <w:pPr>
              <w:ind w:left="-108" w:right="-108"/>
              <w:jc w:val="center"/>
              <w:rPr>
                <w:b/>
                <w:sz w:val="20"/>
              </w:rPr>
            </w:pPr>
            <w:r w:rsidRPr="00BF5FF6">
              <w:rPr>
                <w:b/>
                <w:sz w:val="20"/>
              </w:rPr>
              <w:t>Eil.</w:t>
            </w:r>
          </w:p>
          <w:p w14:paraId="08D52384" w14:textId="77777777" w:rsidR="00F46C61" w:rsidRPr="00BF5FF6" w:rsidRDefault="00F46C61" w:rsidP="00D45025">
            <w:pPr>
              <w:ind w:left="-108" w:right="-108"/>
              <w:jc w:val="center"/>
              <w:rPr>
                <w:b/>
                <w:sz w:val="20"/>
              </w:rPr>
            </w:pPr>
            <w:r w:rsidRPr="00BF5FF6">
              <w:rPr>
                <w:b/>
                <w:sz w:val="20"/>
              </w:rPr>
              <w:t xml:space="preserve"> Nr.</w:t>
            </w:r>
          </w:p>
        </w:tc>
        <w:tc>
          <w:tcPr>
            <w:tcW w:w="1985" w:type="dxa"/>
            <w:tcBorders>
              <w:top w:val="single" w:sz="4" w:space="0" w:color="auto"/>
              <w:left w:val="single" w:sz="4" w:space="0" w:color="auto"/>
              <w:bottom w:val="single" w:sz="4" w:space="0" w:color="auto"/>
              <w:right w:val="single" w:sz="4" w:space="0" w:color="auto"/>
            </w:tcBorders>
            <w:vAlign w:val="center"/>
          </w:tcPr>
          <w:p w14:paraId="73C02C48" w14:textId="77777777" w:rsidR="00F46C61" w:rsidRPr="00BF5FF6" w:rsidRDefault="00F46C61" w:rsidP="00D45025">
            <w:pPr>
              <w:ind w:left="-108" w:right="-108"/>
              <w:jc w:val="center"/>
              <w:rPr>
                <w:b/>
                <w:sz w:val="20"/>
              </w:rPr>
            </w:pPr>
            <w:r w:rsidRPr="00BF5FF6">
              <w:rPr>
                <w:b/>
                <w:sz w:val="20"/>
              </w:rPr>
              <w:t>Transporto   priemonė</w:t>
            </w:r>
          </w:p>
        </w:tc>
        <w:tc>
          <w:tcPr>
            <w:tcW w:w="1134" w:type="dxa"/>
            <w:tcBorders>
              <w:top w:val="single" w:sz="4" w:space="0" w:color="auto"/>
              <w:left w:val="single" w:sz="4" w:space="0" w:color="auto"/>
              <w:bottom w:val="single" w:sz="4" w:space="0" w:color="auto"/>
              <w:right w:val="single" w:sz="4" w:space="0" w:color="auto"/>
            </w:tcBorders>
            <w:vAlign w:val="center"/>
          </w:tcPr>
          <w:p w14:paraId="2E6FC23D" w14:textId="77777777" w:rsidR="00F46C61" w:rsidRPr="00BF5FF6" w:rsidRDefault="00F46C61" w:rsidP="00D45025">
            <w:pPr>
              <w:jc w:val="center"/>
              <w:rPr>
                <w:b/>
                <w:sz w:val="20"/>
              </w:rPr>
            </w:pPr>
            <w:r w:rsidRPr="00BF5FF6">
              <w:rPr>
                <w:b/>
                <w:sz w:val="20"/>
              </w:rPr>
              <w:t>Valstybinis Nr.</w:t>
            </w:r>
          </w:p>
        </w:tc>
        <w:tc>
          <w:tcPr>
            <w:tcW w:w="1276" w:type="dxa"/>
            <w:tcBorders>
              <w:left w:val="single" w:sz="4" w:space="0" w:color="auto"/>
              <w:right w:val="single" w:sz="4" w:space="0" w:color="auto"/>
            </w:tcBorders>
            <w:vAlign w:val="center"/>
          </w:tcPr>
          <w:p w14:paraId="107B7036" w14:textId="77777777" w:rsidR="00F46C61" w:rsidRPr="00BF5FF6" w:rsidRDefault="00F46C61" w:rsidP="00D45025">
            <w:pPr>
              <w:ind w:left="-108" w:right="-108"/>
              <w:jc w:val="center"/>
              <w:rPr>
                <w:b/>
                <w:sz w:val="20"/>
              </w:rPr>
            </w:pPr>
            <w:r w:rsidRPr="00BF5FF6">
              <w:rPr>
                <w:b/>
                <w:sz w:val="20"/>
              </w:rPr>
              <w:t>Pagaminimo metai</w:t>
            </w:r>
          </w:p>
        </w:tc>
        <w:tc>
          <w:tcPr>
            <w:tcW w:w="1559" w:type="dxa"/>
            <w:tcBorders>
              <w:left w:val="single" w:sz="4" w:space="0" w:color="auto"/>
              <w:right w:val="single" w:sz="4" w:space="0" w:color="auto"/>
            </w:tcBorders>
            <w:vAlign w:val="center"/>
          </w:tcPr>
          <w:p w14:paraId="6A8C771F" w14:textId="77777777" w:rsidR="00F46C61" w:rsidRPr="00BF5FF6" w:rsidRDefault="00F46C61" w:rsidP="00D45025">
            <w:pPr>
              <w:ind w:left="-108" w:right="-108"/>
              <w:jc w:val="center"/>
              <w:rPr>
                <w:b/>
                <w:sz w:val="20"/>
              </w:rPr>
            </w:pPr>
            <w:r w:rsidRPr="00BF5FF6">
              <w:rPr>
                <w:b/>
                <w:sz w:val="20"/>
              </w:rPr>
              <w:t>Variklio darbinis tūris/galingumas</w:t>
            </w:r>
          </w:p>
          <w:p w14:paraId="29C2C03F" w14:textId="77777777" w:rsidR="00F46C61" w:rsidRPr="00BF5FF6" w:rsidRDefault="00F46C61" w:rsidP="00D45025">
            <w:pPr>
              <w:ind w:left="-108" w:right="-108"/>
              <w:jc w:val="center"/>
              <w:rPr>
                <w:b/>
                <w:sz w:val="20"/>
              </w:rPr>
            </w:pPr>
            <w:r w:rsidRPr="00BF5FF6">
              <w:rPr>
                <w:b/>
                <w:sz w:val="20"/>
              </w:rPr>
              <w:t>cm³/kW</w:t>
            </w:r>
          </w:p>
        </w:tc>
        <w:tc>
          <w:tcPr>
            <w:tcW w:w="992" w:type="dxa"/>
            <w:tcBorders>
              <w:left w:val="single" w:sz="4" w:space="0" w:color="auto"/>
              <w:right w:val="single" w:sz="4" w:space="0" w:color="auto"/>
            </w:tcBorders>
            <w:vAlign w:val="center"/>
          </w:tcPr>
          <w:p w14:paraId="2F55FE84" w14:textId="77777777" w:rsidR="00F46C61" w:rsidRPr="00BF5FF6" w:rsidRDefault="00F46C61" w:rsidP="00D45025">
            <w:pPr>
              <w:ind w:left="-108" w:right="-108"/>
              <w:jc w:val="center"/>
              <w:rPr>
                <w:b/>
                <w:sz w:val="20"/>
              </w:rPr>
            </w:pPr>
            <w:r w:rsidRPr="00BF5FF6">
              <w:rPr>
                <w:b/>
                <w:sz w:val="20"/>
              </w:rPr>
              <w:t>Leidžiama maksimali masė kg.</w:t>
            </w:r>
          </w:p>
        </w:tc>
        <w:tc>
          <w:tcPr>
            <w:tcW w:w="2268" w:type="dxa"/>
            <w:tcBorders>
              <w:left w:val="single" w:sz="4" w:space="0" w:color="auto"/>
              <w:right w:val="single" w:sz="4" w:space="0" w:color="auto"/>
            </w:tcBorders>
            <w:vAlign w:val="center"/>
          </w:tcPr>
          <w:p w14:paraId="1111C853" w14:textId="77777777" w:rsidR="00F46C61" w:rsidRPr="00BF5FF6" w:rsidRDefault="00F46C61" w:rsidP="00D45025">
            <w:pPr>
              <w:jc w:val="center"/>
              <w:rPr>
                <w:b/>
                <w:sz w:val="20"/>
              </w:rPr>
            </w:pPr>
            <w:r w:rsidRPr="00BF5FF6">
              <w:rPr>
                <w:b/>
                <w:sz w:val="20"/>
              </w:rPr>
              <w:t>Identifikavimo Nr.</w:t>
            </w:r>
          </w:p>
        </w:tc>
        <w:tc>
          <w:tcPr>
            <w:tcW w:w="1560" w:type="dxa"/>
            <w:tcBorders>
              <w:left w:val="single" w:sz="4" w:space="0" w:color="auto"/>
              <w:right w:val="single" w:sz="4" w:space="0" w:color="auto"/>
            </w:tcBorders>
            <w:vAlign w:val="center"/>
          </w:tcPr>
          <w:p w14:paraId="723EDEBB" w14:textId="77777777" w:rsidR="00F46C61" w:rsidRPr="00BF5FF6" w:rsidRDefault="00F46C61" w:rsidP="00D45025">
            <w:pPr>
              <w:jc w:val="center"/>
              <w:rPr>
                <w:b/>
                <w:sz w:val="20"/>
              </w:rPr>
            </w:pPr>
            <w:r w:rsidRPr="00BF5FF6">
              <w:rPr>
                <w:b/>
                <w:sz w:val="20"/>
              </w:rPr>
              <w:t>Degalų rūšis</w:t>
            </w:r>
          </w:p>
        </w:tc>
        <w:tc>
          <w:tcPr>
            <w:tcW w:w="1134" w:type="dxa"/>
            <w:tcBorders>
              <w:left w:val="single" w:sz="4" w:space="0" w:color="auto"/>
              <w:right w:val="single" w:sz="4" w:space="0" w:color="auto"/>
            </w:tcBorders>
            <w:vAlign w:val="center"/>
          </w:tcPr>
          <w:p w14:paraId="70F3B02E" w14:textId="77777777" w:rsidR="00F46C61" w:rsidRPr="00BF5FF6" w:rsidRDefault="00F46C61" w:rsidP="00D45025">
            <w:pPr>
              <w:jc w:val="center"/>
              <w:rPr>
                <w:b/>
                <w:sz w:val="20"/>
              </w:rPr>
            </w:pPr>
            <w:r w:rsidRPr="00BF5FF6">
              <w:rPr>
                <w:b/>
                <w:sz w:val="20"/>
              </w:rPr>
              <w:t>Pavarų dėžė</w:t>
            </w:r>
          </w:p>
        </w:tc>
        <w:tc>
          <w:tcPr>
            <w:tcW w:w="1417" w:type="dxa"/>
            <w:tcBorders>
              <w:left w:val="single" w:sz="4" w:space="0" w:color="auto"/>
              <w:right w:val="single" w:sz="4" w:space="0" w:color="auto"/>
            </w:tcBorders>
            <w:vAlign w:val="center"/>
          </w:tcPr>
          <w:p w14:paraId="4FBAC57A" w14:textId="77777777" w:rsidR="00F46C61" w:rsidRPr="00BF5FF6" w:rsidRDefault="00F46C61" w:rsidP="00D45025">
            <w:pPr>
              <w:jc w:val="center"/>
              <w:rPr>
                <w:b/>
                <w:sz w:val="20"/>
              </w:rPr>
            </w:pPr>
            <w:r w:rsidRPr="00BF5FF6">
              <w:rPr>
                <w:b/>
                <w:sz w:val="20"/>
              </w:rPr>
              <w:t>Paskirtis</w:t>
            </w:r>
          </w:p>
        </w:tc>
        <w:tc>
          <w:tcPr>
            <w:tcW w:w="1276" w:type="dxa"/>
            <w:tcBorders>
              <w:left w:val="single" w:sz="4" w:space="0" w:color="auto"/>
              <w:right w:val="single" w:sz="4" w:space="0" w:color="auto"/>
            </w:tcBorders>
            <w:vAlign w:val="center"/>
          </w:tcPr>
          <w:p w14:paraId="4B36C165" w14:textId="77777777" w:rsidR="00F46C61" w:rsidRPr="00BF5FF6" w:rsidRDefault="00F46C61" w:rsidP="00D45025">
            <w:pPr>
              <w:jc w:val="center"/>
              <w:rPr>
                <w:b/>
                <w:sz w:val="20"/>
              </w:rPr>
            </w:pPr>
            <w:r w:rsidRPr="00BF5FF6">
              <w:rPr>
                <w:b/>
                <w:sz w:val="20"/>
              </w:rPr>
              <w:t>Įkainis, Eur</w:t>
            </w:r>
          </w:p>
        </w:tc>
      </w:tr>
      <w:tr w:rsidR="00F46C61" w:rsidRPr="00F46C61" w14:paraId="1F0CEA75"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16E6144B" w14:textId="77777777" w:rsidR="00F46C61" w:rsidRPr="00BF5FF6" w:rsidRDefault="00F46C61" w:rsidP="00D45025">
            <w:pPr>
              <w:jc w:val="center"/>
              <w:rPr>
                <w:sz w:val="20"/>
              </w:rPr>
            </w:pPr>
            <w:r w:rsidRPr="00BF5FF6">
              <w:rPr>
                <w:sz w:val="20"/>
              </w:rPr>
              <w:t>1.</w:t>
            </w:r>
          </w:p>
        </w:tc>
        <w:tc>
          <w:tcPr>
            <w:tcW w:w="1985" w:type="dxa"/>
            <w:tcBorders>
              <w:top w:val="single" w:sz="4" w:space="0" w:color="auto"/>
              <w:left w:val="single" w:sz="4" w:space="0" w:color="auto"/>
              <w:bottom w:val="single" w:sz="4" w:space="0" w:color="auto"/>
              <w:right w:val="single" w:sz="4" w:space="0" w:color="auto"/>
            </w:tcBorders>
          </w:tcPr>
          <w:p w14:paraId="13A549EE" w14:textId="77777777" w:rsidR="00F46C61" w:rsidRPr="00BF5FF6" w:rsidRDefault="00F46C61" w:rsidP="00D45025">
            <w:pPr>
              <w:jc w:val="center"/>
              <w:rPr>
                <w:sz w:val="20"/>
              </w:rPr>
            </w:pPr>
            <w:r w:rsidRPr="00BF5FF6">
              <w:rPr>
                <w:sz w:val="20"/>
              </w:rPr>
              <w:t xml:space="preserve">Škoda </w:t>
            </w:r>
            <w:proofErr w:type="spellStart"/>
            <w:r w:rsidRPr="00BF5FF6">
              <w:rPr>
                <w:sz w:val="20"/>
              </w:rPr>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4711EA48" w14:textId="77777777" w:rsidR="00F46C61" w:rsidRPr="00BF5FF6" w:rsidRDefault="00F46C61" w:rsidP="00D45025">
            <w:pPr>
              <w:jc w:val="center"/>
              <w:rPr>
                <w:sz w:val="20"/>
              </w:rPr>
            </w:pPr>
            <w:r w:rsidRPr="00BF5FF6">
              <w:rPr>
                <w:sz w:val="20"/>
              </w:rPr>
              <w:t>LDN 577</w:t>
            </w:r>
          </w:p>
        </w:tc>
        <w:tc>
          <w:tcPr>
            <w:tcW w:w="1276" w:type="dxa"/>
            <w:tcBorders>
              <w:left w:val="single" w:sz="4" w:space="0" w:color="auto"/>
              <w:right w:val="single" w:sz="4" w:space="0" w:color="auto"/>
            </w:tcBorders>
          </w:tcPr>
          <w:p w14:paraId="15559630" w14:textId="77777777" w:rsidR="00F46C61" w:rsidRPr="00BF5FF6" w:rsidRDefault="00F46C61" w:rsidP="00D45025">
            <w:pPr>
              <w:jc w:val="center"/>
              <w:rPr>
                <w:sz w:val="20"/>
              </w:rPr>
            </w:pPr>
            <w:r w:rsidRPr="00BF5FF6">
              <w:rPr>
                <w:sz w:val="20"/>
              </w:rPr>
              <w:t>2019</w:t>
            </w:r>
          </w:p>
        </w:tc>
        <w:tc>
          <w:tcPr>
            <w:tcW w:w="1559" w:type="dxa"/>
            <w:tcBorders>
              <w:left w:val="single" w:sz="4" w:space="0" w:color="auto"/>
              <w:right w:val="single" w:sz="4" w:space="0" w:color="auto"/>
            </w:tcBorders>
          </w:tcPr>
          <w:p w14:paraId="0F6F7499" w14:textId="77777777" w:rsidR="00F46C61" w:rsidRPr="00BF5FF6" w:rsidRDefault="00F46C61" w:rsidP="00D45025">
            <w:pPr>
              <w:jc w:val="center"/>
              <w:rPr>
                <w:sz w:val="20"/>
              </w:rPr>
            </w:pPr>
            <w:r w:rsidRPr="00BF5FF6">
              <w:rPr>
                <w:sz w:val="20"/>
              </w:rPr>
              <w:t>1968/140</w:t>
            </w:r>
          </w:p>
        </w:tc>
        <w:tc>
          <w:tcPr>
            <w:tcW w:w="992" w:type="dxa"/>
            <w:tcBorders>
              <w:left w:val="single" w:sz="4" w:space="0" w:color="auto"/>
              <w:right w:val="single" w:sz="4" w:space="0" w:color="auto"/>
            </w:tcBorders>
          </w:tcPr>
          <w:p w14:paraId="41D8DE29" w14:textId="77777777" w:rsidR="00F46C61" w:rsidRPr="00BF5FF6" w:rsidRDefault="00F46C61" w:rsidP="00D45025">
            <w:pPr>
              <w:jc w:val="center"/>
              <w:rPr>
                <w:sz w:val="20"/>
              </w:rPr>
            </w:pPr>
            <w:r w:rsidRPr="00BF5FF6">
              <w:rPr>
                <w:sz w:val="20"/>
              </w:rPr>
              <w:t>2285</w:t>
            </w:r>
          </w:p>
        </w:tc>
        <w:tc>
          <w:tcPr>
            <w:tcW w:w="2268" w:type="dxa"/>
            <w:tcBorders>
              <w:left w:val="single" w:sz="4" w:space="0" w:color="auto"/>
              <w:right w:val="single" w:sz="4" w:space="0" w:color="auto"/>
            </w:tcBorders>
          </w:tcPr>
          <w:p w14:paraId="37CF96CC" w14:textId="77777777" w:rsidR="00F46C61" w:rsidRPr="00BF5FF6" w:rsidRDefault="00F46C61" w:rsidP="00D45025">
            <w:pPr>
              <w:jc w:val="center"/>
              <w:rPr>
                <w:sz w:val="20"/>
              </w:rPr>
            </w:pPr>
            <w:r w:rsidRPr="00BF5FF6">
              <w:rPr>
                <w:sz w:val="20"/>
              </w:rPr>
              <w:t>TMBCJ7NP1K7075650</w:t>
            </w:r>
          </w:p>
        </w:tc>
        <w:tc>
          <w:tcPr>
            <w:tcW w:w="1560" w:type="dxa"/>
            <w:tcBorders>
              <w:left w:val="single" w:sz="4" w:space="0" w:color="auto"/>
              <w:right w:val="single" w:sz="4" w:space="0" w:color="auto"/>
            </w:tcBorders>
          </w:tcPr>
          <w:p w14:paraId="31D8EA06" w14:textId="77777777" w:rsidR="00F46C61" w:rsidRPr="00BF5FF6" w:rsidRDefault="00F46C61" w:rsidP="00D45025">
            <w:pPr>
              <w:jc w:val="center"/>
              <w:rPr>
                <w:sz w:val="20"/>
              </w:rPr>
            </w:pPr>
            <w:r w:rsidRPr="00BF5FF6">
              <w:rPr>
                <w:sz w:val="20"/>
              </w:rPr>
              <w:t>Dyzelinas</w:t>
            </w:r>
          </w:p>
        </w:tc>
        <w:tc>
          <w:tcPr>
            <w:tcW w:w="1134" w:type="dxa"/>
            <w:tcBorders>
              <w:left w:val="single" w:sz="4" w:space="0" w:color="auto"/>
              <w:right w:val="single" w:sz="4" w:space="0" w:color="auto"/>
            </w:tcBorders>
          </w:tcPr>
          <w:p w14:paraId="6996C0D1"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57700D8E"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00C4F58E" w14:textId="77777777" w:rsidR="00F46C61" w:rsidRPr="00BF5FF6" w:rsidRDefault="00F46C61" w:rsidP="00D45025">
            <w:pPr>
              <w:jc w:val="center"/>
              <w:rPr>
                <w:sz w:val="20"/>
              </w:rPr>
            </w:pPr>
          </w:p>
        </w:tc>
      </w:tr>
      <w:tr w:rsidR="00F46C61" w:rsidRPr="00F46C61" w14:paraId="0084868A"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4D8B41E0" w14:textId="77777777" w:rsidR="00F46C61" w:rsidRPr="00BF5FF6" w:rsidRDefault="00F46C61" w:rsidP="00D45025">
            <w:pPr>
              <w:jc w:val="center"/>
              <w:rPr>
                <w:sz w:val="20"/>
              </w:rPr>
            </w:pPr>
            <w:r w:rsidRPr="00BF5FF6">
              <w:rPr>
                <w:sz w:val="20"/>
              </w:rPr>
              <w:t>2.</w:t>
            </w:r>
          </w:p>
        </w:tc>
        <w:tc>
          <w:tcPr>
            <w:tcW w:w="1985" w:type="dxa"/>
            <w:tcBorders>
              <w:top w:val="single" w:sz="4" w:space="0" w:color="auto"/>
              <w:left w:val="single" w:sz="4" w:space="0" w:color="auto"/>
              <w:bottom w:val="single" w:sz="4" w:space="0" w:color="auto"/>
              <w:right w:val="single" w:sz="4" w:space="0" w:color="auto"/>
            </w:tcBorders>
          </w:tcPr>
          <w:p w14:paraId="726B1CA1" w14:textId="77777777" w:rsidR="00F46C61" w:rsidRPr="00BF5FF6" w:rsidRDefault="00F46C61" w:rsidP="00D45025">
            <w:pPr>
              <w:jc w:val="center"/>
              <w:rPr>
                <w:sz w:val="20"/>
              </w:rPr>
            </w:pPr>
            <w:r w:rsidRPr="00BF5FF6">
              <w:rPr>
                <w:sz w:val="20"/>
              </w:rPr>
              <w:t xml:space="preserve">Škoda </w:t>
            </w:r>
            <w:proofErr w:type="spellStart"/>
            <w:r w:rsidRPr="00BF5FF6">
              <w:rPr>
                <w:sz w:val="20"/>
              </w:rPr>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12364460" w14:textId="77777777" w:rsidR="00F46C61" w:rsidRPr="00BF5FF6" w:rsidRDefault="00F46C61" w:rsidP="00D45025">
            <w:pPr>
              <w:jc w:val="center"/>
              <w:rPr>
                <w:sz w:val="20"/>
              </w:rPr>
            </w:pPr>
            <w:r w:rsidRPr="00BF5FF6">
              <w:rPr>
                <w:sz w:val="20"/>
              </w:rPr>
              <w:t>LDN 578</w:t>
            </w:r>
          </w:p>
        </w:tc>
        <w:tc>
          <w:tcPr>
            <w:tcW w:w="1276" w:type="dxa"/>
            <w:tcBorders>
              <w:left w:val="single" w:sz="4" w:space="0" w:color="auto"/>
              <w:right w:val="single" w:sz="4" w:space="0" w:color="auto"/>
            </w:tcBorders>
          </w:tcPr>
          <w:p w14:paraId="46E9E254" w14:textId="77777777" w:rsidR="00F46C61" w:rsidRPr="00BF5FF6" w:rsidRDefault="00F46C61" w:rsidP="00D45025">
            <w:pPr>
              <w:jc w:val="center"/>
              <w:rPr>
                <w:sz w:val="20"/>
              </w:rPr>
            </w:pPr>
            <w:r w:rsidRPr="00BF5FF6">
              <w:rPr>
                <w:sz w:val="20"/>
              </w:rPr>
              <w:t>2019</w:t>
            </w:r>
          </w:p>
        </w:tc>
        <w:tc>
          <w:tcPr>
            <w:tcW w:w="1559" w:type="dxa"/>
            <w:tcBorders>
              <w:left w:val="single" w:sz="4" w:space="0" w:color="auto"/>
              <w:right w:val="single" w:sz="4" w:space="0" w:color="auto"/>
            </w:tcBorders>
          </w:tcPr>
          <w:p w14:paraId="159C86FC" w14:textId="77777777" w:rsidR="00F46C61" w:rsidRPr="00BF5FF6" w:rsidRDefault="00F46C61" w:rsidP="00D45025">
            <w:pPr>
              <w:jc w:val="center"/>
              <w:rPr>
                <w:sz w:val="20"/>
              </w:rPr>
            </w:pPr>
            <w:r w:rsidRPr="00BF5FF6">
              <w:rPr>
                <w:sz w:val="20"/>
              </w:rPr>
              <w:t>1968/140</w:t>
            </w:r>
          </w:p>
        </w:tc>
        <w:tc>
          <w:tcPr>
            <w:tcW w:w="992" w:type="dxa"/>
            <w:tcBorders>
              <w:left w:val="single" w:sz="4" w:space="0" w:color="auto"/>
              <w:right w:val="single" w:sz="4" w:space="0" w:color="auto"/>
            </w:tcBorders>
          </w:tcPr>
          <w:p w14:paraId="30F33C8D" w14:textId="77777777" w:rsidR="00F46C61" w:rsidRPr="00BF5FF6" w:rsidRDefault="00F46C61" w:rsidP="00D45025">
            <w:pPr>
              <w:jc w:val="center"/>
              <w:rPr>
                <w:sz w:val="20"/>
              </w:rPr>
            </w:pPr>
            <w:r w:rsidRPr="00BF5FF6">
              <w:rPr>
                <w:sz w:val="20"/>
              </w:rPr>
              <w:t>2285</w:t>
            </w:r>
          </w:p>
        </w:tc>
        <w:tc>
          <w:tcPr>
            <w:tcW w:w="2268" w:type="dxa"/>
            <w:tcBorders>
              <w:left w:val="single" w:sz="4" w:space="0" w:color="auto"/>
              <w:right w:val="single" w:sz="4" w:space="0" w:color="auto"/>
            </w:tcBorders>
          </w:tcPr>
          <w:p w14:paraId="7E66C03D" w14:textId="77777777" w:rsidR="00F46C61" w:rsidRPr="00BF5FF6" w:rsidRDefault="00F46C61" w:rsidP="00D45025">
            <w:pPr>
              <w:jc w:val="center"/>
              <w:rPr>
                <w:sz w:val="20"/>
              </w:rPr>
            </w:pPr>
            <w:r w:rsidRPr="00BF5FF6">
              <w:rPr>
                <w:sz w:val="20"/>
              </w:rPr>
              <w:t>TMBCJ7NPXK7075646</w:t>
            </w:r>
          </w:p>
        </w:tc>
        <w:tc>
          <w:tcPr>
            <w:tcW w:w="1560" w:type="dxa"/>
            <w:tcBorders>
              <w:left w:val="single" w:sz="4" w:space="0" w:color="auto"/>
              <w:right w:val="single" w:sz="4" w:space="0" w:color="auto"/>
            </w:tcBorders>
          </w:tcPr>
          <w:p w14:paraId="46E9EE41" w14:textId="77777777" w:rsidR="00F46C61" w:rsidRPr="00BF5FF6" w:rsidRDefault="00F46C61" w:rsidP="00D45025">
            <w:pPr>
              <w:jc w:val="center"/>
              <w:rPr>
                <w:sz w:val="20"/>
              </w:rPr>
            </w:pPr>
            <w:r w:rsidRPr="00BF5FF6">
              <w:rPr>
                <w:sz w:val="20"/>
              </w:rPr>
              <w:t>Dyzelinas</w:t>
            </w:r>
          </w:p>
        </w:tc>
        <w:tc>
          <w:tcPr>
            <w:tcW w:w="1134" w:type="dxa"/>
            <w:tcBorders>
              <w:left w:val="single" w:sz="4" w:space="0" w:color="auto"/>
              <w:right w:val="single" w:sz="4" w:space="0" w:color="auto"/>
            </w:tcBorders>
          </w:tcPr>
          <w:p w14:paraId="17660477"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3FC5FC55"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296E1E13" w14:textId="77777777" w:rsidR="00F46C61" w:rsidRPr="00BF5FF6" w:rsidRDefault="00F46C61" w:rsidP="00D45025">
            <w:pPr>
              <w:jc w:val="center"/>
              <w:rPr>
                <w:sz w:val="20"/>
              </w:rPr>
            </w:pPr>
          </w:p>
        </w:tc>
      </w:tr>
      <w:tr w:rsidR="00F46C61" w:rsidRPr="00F46C61" w14:paraId="7FA4BD00"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72A021E" w14:textId="77777777" w:rsidR="00F46C61" w:rsidRPr="00BF5FF6" w:rsidRDefault="00F46C61" w:rsidP="00D45025">
            <w:pPr>
              <w:jc w:val="center"/>
              <w:rPr>
                <w:sz w:val="20"/>
              </w:rPr>
            </w:pPr>
            <w:r w:rsidRPr="00BF5FF6">
              <w:rPr>
                <w:sz w:val="20"/>
              </w:rPr>
              <w:t>3.</w:t>
            </w:r>
          </w:p>
        </w:tc>
        <w:tc>
          <w:tcPr>
            <w:tcW w:w="1985" w:type="dxa"/>
            <w:tcBorders>
              <w:top w:val="single" w:sz="4" w:space="0" w:color="auto"/>
              <w:left w:val="single" w:sz="4" w:space="0" w:color="auto"/>
              <w:bottom w:val="single" w:sz="4" w:space="0" w:color="auto"/>
              <w:right w:val="single" w:sz="4" w:space="0" w:color="auto"/>
            </w:tcBorders>
          </w:tcPr>
          <w:p w14:paraId="21A03CA0" w14:textId="77777777" w:rsidR="00F46C61" w:rsidRPr="00BF5FF6" w:rsidRDefault="00F46C61" w:rsidP="00D45025">
            <w:pPr>
              <w:jc w:val="center"/>
              <w:rPr>
                <w:sz w:val="20"/>
              </w:rPr>
            </w:pPr>
            <w:r w:rsidRPr="00BF5FF6">
              <w:rPr>
                <w:sz w:val="20"/>
              </w:rPr>
              <w:t xml:space="preserve">Subaru </w:t>
            </w:r>
            <w:proofErr w:type="spellStart"/>
            <w:r w:rsidRPr="00BF5FF6">
              <w:rPr>
                <w:sz w:val="20"/>
              </w:rPr>
              <w:t>Legacy</w:t>
            </w:r>
            <w:proofErr w:type="spellEnd"/>
          </w:p>
        </w:tc>
        <w:tc>
          <w:tcPr>
            <w:tcW w:w="1134" w:type="dxa"/>
            <w:tcBorders>
              <w:top w:val="single" w:sz="4" w:space="0" w:color="auto"/>
              <w:left w:val="single" w:sz="4" w:space="0" w:color="auto"/>
              <w:bottom w:val="single" w:sz="4" w:space="0" w:color="auto"/>
              <w:right w:val="single" w:sz="4" w:space="0" w:color="auto"/>
            </w:tcBorders>
          </w:tcPr>
          <w:p w14:paraId="1B429195" w14:textId="77777777" w:rsidR="00F46C61" w:rsidRPr="00BF5FF6" w:rsidRDefault="00F46C61" w:rsidP="00D45025">
            <w:pPr>
              <w:jc w:val="center"/>
              <w:rPr>
                <w:sz w:val="20"/>
              </w:rPr>
            </w:pPr>
            <w:r w:rsidRPr="00BF5FF6">
              <w:rPr>
                <w:sz w:val="20"/>
              </w:rPr>
              <w:t>DFE 182</w:t>
            </w:r>
          </w:p>
        </w:tc>
        <w:tc>
          <w:tcPr>
            <w:tcW w:w="1276" w:type="dxa"/>
            <w:tcBorders>
              <w:left w:val="single" w:sz="4" w:space="0" w:color="auto"/>
              <w:right w:val="single" w:sz="4" w:space="0" w:color="auto"/>
            </w:tcBorders>
          </w:tcPr>
          <w:p w14:paraId="63D7B13B" w14:textId="77777777" w:rsidR="00F46C61" w:rsidRPr="00BF5FF6" w:rsidRDefault="00F46C61" w:rsidP="00D45025">
            <w:pPr>
              <w:jc w:val="center"/>
              <w:rPr>
                <w:sz w:val="20"/>
              </w:rPr>
            </w:pPr>
            <w:r w:rsidRPr="00BF5FF6">
              <w:rPr>
                <w:sz w:val="20"/>
              </w:rPr>
              <w:t>2007</w:t>
            </w:r>
          </w:p>
        </w:tc>
        <w:tc>
          <w:tcPr>
            <w:tcW w:w="1559" w:type="dxa"/>
            <w:tcBorders>
              <w:left w:val="single" w:sz="4" w:space="0" w:color="auto"/>
              <w:right w:val="single" w:sz="4" w:space="0" w:color="auto"/>
            </w:tcBorders>
          </w:tcPr>
          <w:p w14:paraId="64B715CC" w14:textId="77777777" w:rsidR="00F46C61" w:rsidRPr="00BF5FF6" w:rsidRDefault="00F46C61" w:rsidP="00D45025">
            <w:pPr>
              <w:jc w:val="center"/>
              <w:rPr>
                <w:sz w:val="20"/>
              </w:rPr>
            </w:pPr>
            <w:r w:rsidRPr="00BF5FF6">
              <w:rPr>
                <w:sz w:val="20"/>
              </w:rPr>
              <w:t>3000/180</w:t>
            </w:r>
          </w:p>
        </w:tc>
        <w:tc>
          <w:tcPr>
            <w:tcW w:w="992" w:type="dxa"/>
            <w:tcBorders>
              <w:left w:val="single" w:sz="4" w:space="0" w:color="auto"/>
              <w:right w:val="single" w:sz="4" w:space="0" w:color="auto"/>
            </w:tcBorders>
          </w:tcPr>
          <w:p w14:paraId="5ECC2C7E" w14:textId="77777777" w:rsidR="00F46C61" w:rsidRPr="00BF5FF6" w:rsidRDefault="00F46C61" w:rsidP="00D45025">
            <w:pPr>
              <w:jc w:val="center"/>
              <w:rPr>
                <w:sz w:val="20"/>
              </w:rPr>
            </w:pPr>
            <w:r w:rsidRPr="00BF5FF6">
              <w:rPr>
                <w:sz w:val="20"/>
              </w:rPr>
              <w:t>2060</w:t>
            </w:r>
          </w:p>
        </w:tc>
        <w:tc>
          <w:tcPr>
            <w:tcW w:w="2268" w:type="dxa"/>
            <w:tcBorders>
              <w:left w:val="single" w:sz="4" w:space="0" w:color="auto"/>
              <w:right w:val="single" w:sz="4" w:space="0" w:color="auto"/>
            </w:tcBorders>
          </w:tcPr>
          <w:p w14:paraId="59D3C180" w14:textId="77777777" w:rsidR="00F46C61" w:rsidRPr="00BF5FF6" w:rsidRDefault="00F46C61" w:rsidP="00D45025">
            <w:pPr>
              <w:jc w:val="center"/>
              <w:rPr>
                <w:sz w:val="20"/>
              </w:rPr>
            </w:pPr>
            <w:r w:rsidRPr="00BF5FF6">
              <w:rPr>
                <w:sz w:val="20"/>
              </w:rPr>
              <w:t>JF1BPELUA8G088569</w:t>
            </w:r>
          </w:p>
        </w:tc>
        <w:tc>
          <w:tcPr>
            <w:tcW w:w="1560" w:type="dxa"/>
            <w:tcBorders>
              <w:left w:val="single" w:sz="4" w:space="0" w:color="auto"/>
              <w:right w:val="single" w:sz="4" w:space="0" w:color="auto"/>
            </w:tcBorders>
          </w:tcPr>
          <w:p w14:paraId="2BB342A3"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171039B7"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6482D46E"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0A1C6D96" w14:textId="77777777" w:rsidR="00F46C61" w:rsidRPr="00BF5FF6" w:rsidRDefault="00F46C61" w:rsidP="00D45025">
            <w:pPr>
              <w:jc w:val="center"/>
              <w:rPr>
                <w:sz w:val="20"/>
              </w:rPr>
            </w:pPr>
          </w:p>
        </w:tc>
      </w:tr>
      <w:tr w:rsidR="00F46C61" w:rsidRPr="00F46C61" w14:paraId="7B78EECE"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DF39AF7" w14:textId="77777777" w:rsidR="00F46C61" w:rsidRPr="00BF5FF6" w:rsidRDefault="00F46C61" w:rsidP="00D45025">
            <w:pPr>
              <w:jc w:val="center"/>
              <w:rPr>
                <w:sz w:val="20"/>
              </w:rPr>
            </w:pPr>
            <w:r w:rsidRPr="00BF5FF6">
              <w:rPr>
                <w:sz w:val="20"/>
              </w:rPr>
              <w:t>4.</w:t>
            </w:r>
          </w:p>
        </w:tc>
        <w:tc>
          <w:tcPr>
            <w:tcW w:w="1985" w:type="dxa"/>
            <w:tcBorders>
              <w:top w:val="single" w:sz="4" w:space="0" w:color="auto"/>
              <w:left w:val="single" w:sz="4" w:space="0" w:color="auto"/>
              <w:bottom w:val="single" w:sz="4" w:space="0" w:color="auto"/>
              <w:right w:val="single" w:sz="4" w:space="0" w:color="auto"/>
            </w:tcBorders>
          </w:tcPr>
          <w:p w14:paraId="358CDA36" w14:textId="77777777" w:rsidR="00F46C61" w:rsidRPr="00BF5FF6" w:rsidRDefault="00F46C61" w:rsidP="00D45025">
            <w:pPr>
              <w:jc w:val="center"/>
              <w:rPr>
                <w:sz w:val="20"/>
              </w:rPr>
            </w:pPr>
            <w:r w:rsidRPr="00BF5FF6">
              <w:rPr>
                <w:sz w:val="20"/>
              </w:rPr>
              <w:t xml:space="preserve">Subaru </w:t>
            </w:r>
            <w:proofErr w:type="spellStart"/>
            <w:r w:rsidRPr="00BF5FF6">
              <w:rPr>
                <w:sz w:val="20"/>
              </w:rPr>
              <w:t>Tribeca</w:t>
            </w:r>
            <w:proofErr w:type="spellEnd"/>
          </w:p>
        </w:tc>
        <w:tc>
          <w:tcPr>
            <w:tcW w:w="1134" w:type="dxa"/>
            <w:tcBorders>
              <w:top w:val="single" w:sz="4" w:space="0" w:color="auto"/>
              <w:left w:val="single" w:sz="4" w:space="0" w:color="auto"/>
              <w:bottom w:val="single" w:sz="4" w:space="0" w:color="auto"/>
              <w:right w:val="single" w:sz="4" w:space="0" w:color="auto"/>
            </w:tcBorders>
          </w:tcPr>
          <w:p w14:paraId="779C136B" w14:textId="77777777" w:rsidR="00F46C61" w:rsidRPr="00BF5FF6" w:rsidRDefault="00F46C61" w:rsidP="00D45025">
            <w:pPr>
              <w:jc w:val="center"/>
              <w:rPr>
                <w:sz w:val="20"/>
              </w:rPr>
            </w:pPr>
            <w:r w:rsidRPr="00BF5FF6">
              <w:rPr>
                <w:sz w:val="20"/>
              </w:rPr>
              <w:t>EFA 119</w:t>
            </w:r>
          </w:p>
        </w:tc>
        <w:tc>
          <w:tcPr>
            <w:tcW w:w="1276" w:type="dxa"/>
            <w:tcBorders>
              <w:left w:val="single" w:sz="4" w:space="0" w:color="auto"/>
              <w:right w:val="single" w:sz="4" w:space="0" w:color="auto"/>
            </w:tcBorders>
          </w:tcPr>
          <w:p w14:paraId="39A1ECDA" w14:textId="77777777" w:rsidR="00F46C61" w:rsidRPr="00BF5FF6" w:rsidRDefault="00F46C61" w:rsidP="00D45025">
            <w:pPr>
              <w:jc w:val="center"/>
              <w:rPr>
                <w:sz w:val="20"/>
              </w:rPr>
            </w:pPr>
            <w:r w:rsidRPr="00BF5FF6">
              <w:rPr>
                <w:sz w:val="20"/>
              </w:rPr>
              <w:t>2008</w:t>
            </w:r>
          </w:p>
        </w:tc>
        <w:tc>
          <w:tcPr>
            <w:tcW w:w="1559" w:type="dxa"/>
            <w:tcBorders>
              <w:left w:val="single" w:sz="4" w:space="0" w:color="auto"/>
              <w:right w:val="single" w:sz="4" w:space="0" w:color="auto"/>
            </w:tcBorders>
          </w:tcPr>
          <w:p w14:paraId="14084023" w14:textId="77777777" w:rsidR="00F46C61" w:rsidRPr="00BF5FF6" w:rsidRDefault="00F46C61" w:rsidP="00D45025">
            <w:pPr>
              <w:jc w:val="center"/>
              <w:rPr>
                <w:sz w:val="20"/>
              </w:rPr>
            </w:pPr>
            <w:r w:rsidRPr="00BF5FF6">
              <w:rPr>
                <w:sz w:val="20"/>
              </w:rPr>
              <w:t>3000/180</w:t>
            </w:r>
          </w:p>
        </w:tc>
        <w:tc>
          <w:tcPr>
            <w:tcW w:w="992" w:type="dxa"/>
            <w:tcBorders>
              <w:left w:val="single" w:sz="4" w:space="0" w:color="auto"/>
              <w:right w:val="single" w:sz="4" w:space="0" w:color="auto"/>
            </w:tcBorders>
          </w:tcPr>
          <w:p w14:paraId="1B91497F" w14:textId="77777777" w:rsidR="00F46C61" w:rsidRPr="00BF5FF6" w:rsidRDefault="00F46C61" w:rsidP="00D45025">
            <w:pPr>
              <w:jc w:val="center"/>
              <w:rPr>
                <w:sz w:val="20"/>
              </w:rPr>
            </w:pPr>
            <w:r w:rsidRPr="00BF5FF6">
              <w:rPr>
                <w:sz w:val="20"/>
              </w:rPr>
              <w:t>2586</w:t>
            </w:r>
          </w:p>
        </w:tc>
        <w:tc>
          <w:tcPr>
            <w:tcW w:w="2268" w:type="dxa"/>
            <w:tcBorders>
              <w:left w:val="single" w:sz="4" w:space="0" w:color="auto"/>
              <w:right w:val="single" w:sz="4" w:space="0" w:color="auto"/>
            </w:tcBorders>
          </w:tcPr>
          <w:p w14:paraId="2FBD4B41" w14:textId="77777777" w:rsidR="00F46C61" w:rsidRPr="00BF5FF6" w:rsidRDefault="00F46C61" w:rsidP="00D45025">
            <w:pPr>
              <w:jc w:val="center"/>
              <w:rPr>
                <w:sz w:val="20"/>
              </w:rPr>
            </w:pPr>
            <w:r w:rsidRPr="00BF5FF6">
              <w:rPr>
                <w:sz w:val="20"/>
              </w:rPr>
              <w:t>4S4WXELU57S006617</w:t>
            </w:r>
          </w:p>
        </w:tc>
        <w:tc>
          <w:tcPr>
            <w:tcW w:w="1560" w:type="dxa"/>
            <w:tcBorders>
              <w:left w:val="single" w:sz="4" w:space="0" w:color="auto"/>
              <w:right w:val="single" w:sz="4" w:space="0" w:color="auto"/>
            </w:tcBorders>
          </w:tcPr>
          <w:p w14:paraId="0BFCC659"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7B51ED9D"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1115A376" w14:textId="77777777" w:rsidR="00F46C61" w:rsidRPr="00BF5FF6" w:rsidRDefault="00F46C61" w:rsidP="00D45025">
            <w:pPr>
              <w:jc w:val="center"/>
              <w:rPr>
                <w:sz w:val="20"/>
              </w:rPr>
            </w:pPr>
            <w:r w:rsidRPr="00BF5FF6">
              <w:rPr>
                <w:sz w:val="20"/>
              </w:rPr>
              <w:t>Lengvasis operatyvinis</w:t>
            </w:r>
          </w:p>
        </w:tc>
        <w:tc>
          <w:tcPr>
            <w:tcW w:w="1276" w:type="dxa"/>
            <w:tcBorders>
              <w:left w:val="single" w:sz="4" w:space="0" w:color="auto"/>
              <w:right w:val="single" w:sz="4" w:space="0" w:color="auto"/>
            </w:tcBorders>
          </w:tcPr>
          <w:p w14:paraId="062CB06D" w14:textId="77777777" w:rsidR="00F46C61" w:rsidRPr="00BF5FF6" w:rsidRDefault="00F46C61" w:rsidP="00D45025">
            <w:pPr>
              <w:jc w:val="center"/>
              <w:rPr>
                <w:sz w:val="20"/>
              </w:rPr>
            </w:pPr>
          </w:p>
        </w:tc>
      </w:tr>
      <w:tr w:rsidR="00F46C61" w:rsidRPr="00F46C61" w14:paraId="068BFC99"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96E514A" w14:textId="77777777" w:rsidR="00F46C61" w:rsidRPr="00BF5FF6" w:rsidRDefault="00F46C61" w:rsidP="00D45025">
            <w:pPr>
              <w:jc w:val="center"/>
              <w:rPr>
                <w:sz w:val="20"/>
              </w:rPr>
            </w:pPr>
            <w:r w:rsidRPr="00BF5FF6">
              <w:rPr>
                <w:sz w:val="20"/>
              </w:rPr>
              <w:t>5.</w:t>
            </w:r>
          </w:p>
        </w:tc>
        <w:tc>
          <w:tcPr>
            <w:tcW w:w="1985" w:type="dxa"/>
            <w:tcBorders>
              <w:top w:val="single" w:sz="4" w:space="0" w:color="auto"/>
              <w:left w:val="single" w:sz="4" w:space="0" w:color="auto"/>
              <w:bottom w:val="single" w:sz="4" w:space="0" w:color="auto"/>
              <w:right w:val="single" w:sz="4" w:space="0" w:color="auto"/>
            </w:tcBorders>
          </w:tcPr>
          <w:p w14:paraId="483178D8" w14:textId="77777777" w:rsidR="00F46C61" w:rsidRPr="00BF5FF6" w:rsidRDefault="00F46C61" w:rsidP="00D45025">
            <w:pPr>
              <w:jc w:val="center"/>
              <w:rPr>
                <w:sz w:val="20"/>
              </w:rPr>
            </w:pPr>
            <w:r w:rsidRPr="00BF5FF6">
              <w:rPr>
                <w:sz w:val="20"/>
              </w:rPr>
              <w:t xml:space="preserve">Škoda </w:t>
            </w:r>
            <w:proofErr w:type="spellStart"/>
            <w:r w:rsidRPr="00BF5FF6">
              <w:rPr>
                <w:sz w:val="20"/>
              </w:rPr>
              <w:t>Superb</w:t>
            </w:r>
            <w:proofErr w:type="spellEnd"/>
          </w:p>
        </w:tc>
        <w:tc>
          <w:tcPr>
            <w:tcW w:w="1134" w:type="dxa"/>
            <w:tcBorders>
              <w:top w:val="single" w:sz="4" w:space="0" w:color="auto"/>
              <w:left w:val="single" w:sz="4" w:space="0" w:color="auto"/>
              <w:bottom w:val="single" w:sz="4" w:space="0" w:color="auto"/>
              <w:right w:val="single" w:sz="4" w:space="0" w:color="auto"/>
            </w:tcBorders>
          </w:tcPr>
          <w:p w14:paraId="2CF5E510" w14:textId="77777777" w:rsidR="00F46C61" w:rsidRPr="00BF5FF6" w:rsidRDefault="00F46C61" w:rsidP="00D45025">
            <w:pPr>
              <w:jc w:val="center"/>
              <w:rPr>
                <w:sz w:val="20"/>
              </w:rPr>
            </w:pPr>
            <w:r w:rsidRPr="00BF5FF6">
              <w:rPr>
                <w:sz w:val="20"/>
              </w:rPr>
              <w:t>KDV 541</w:t>
            </w:r>
          </w:p>
        </w:tc>
        <w:tc>
          <w:tcPr>
            <w:tcW w:w="1276" w:type="dxa"/>
            <w:tcBorders>
              <w:left w:val="single" w:sz="4" w:space="0" w:color="auto"/>
              <w:right w:val="single" w:sz="4" w:space="0" w:color="auto"/>
            </w:tcBorders>
          </w:tcPr>
          <w:p w14:paraId="7061748C" w14:textId="77777777" w:rsidR="00F46C61" w:rsidRPr="00BF5FF6" w:rsidRDefault="00F46C61" w:rsidP="00D45025">
            <w:pPr>
              <w:jc w:val="center"/>
              <w:rPr>
                <w:sz w:val="20"/>
              </w:rPr>
            </w:pPr>
            <w:r w:rsidRPr="00BF5FF6">
              <w:rPr>
                <w:sz w:val="20"/>
              </w:rPr>
              <w:t>2017</w:t>
            </w:r>
          </w:p>
        </w:tc>
        <w:tc>
          <w:tcPr>
            <w:tcW w:w="1559" w:type="dxa"/>
            <w:tcBorders>
              <w:left w:val="single" w:sz="4" w:space="0" w:color="auto"/>
              <w:right w:val="single" w:sz="4" w:space="0" w:color="auto"/>
            </w:tcBorders>
          </w:tcPr>
          <w:p w14:paraId="65C1019D" w14:textId="77777777" w:rsidR="00F46C61" w:rsidRPr="00BF5FF6" w:rsidRDefault="00F46C61" w:rsidP="00D45025">
            <w:pPr>
              <w:jc w:val="center"/>
              <w:rPr>
                <w:sz w:val="20"/>
              </w:rPr>
            </w:pPr>
            <w:r w:rsidRPr="00BF5FF6">
              <w:rPr>
                <w:sz w:val="20"/>
              </w:rPr>
              <w:t>1395/110</w:t>
            </w:r>
          </w:p>
        </w:tc>
        <w:tc>
          <w:tcPr>
            <w:tcW w:w="992" w:type="dxa"/>
            <w:tcBorders>
              <w:left w:val="single" w:sz="4" w:space="0" w:color="auto"/>
              <w:right w:val="single" w:sz="4" w:space="0" w:color="auto"/>
            </w:tcBorders>
          </w:tcPr>
          <w:p w14:paraId="3867CD76" w14:textId="77777777" w:rsidR="00F46C61" w:rsidRPr="00BF5FF6" w:rsidRDefault="00F46C61" w:rsidP="00D45025">
            <w:pPr>
              <w:jc w:val="center"/>
              <w:rPr>
                <w:sz w:val="20"/>
              </w:rPr>
            </w:pPr>
            <w:r w:rsidRPr="00BF5FF6">
              <w:rPr>
                <w:sz w:val="20"/>
              </w:rPr>
              <w:t>2107</w:t>
            </w:r>
          </w:p>
        </w:tc>
        <w:tc>
          <w:tcPr>
            <w:tcW w:w="2268" w:type="dxa"/>
            <w:tcBorders>
              <w:left w:val="single" w:sz="4" w:space="0" w:color="auto"/>
              <w:right w:val="single" w:sz="4" w:space="0" w:color="auto"/>
            </w:tcBorders>
          </w:tcPr>
          <w:p w14:paraId="0141F127" w14:textId="77777777" w:rsidR="00F46C61" w:rsidRPr="00BF5FF6" w:rsidRDefault="00F46C61" w:rsidP="00D45025">
            <w:pPr>
              <w:rPr>
                <w:sz w:val="20"/>
              </w:rPr>
            </w:pPr>
            <w:r w:rsidRPr="00BF5FF6">
              <w:rPr>
                <w:sz w:val="20"/>
              </w:rPr>
              <w:t>TMBCB77NP3H7532268</w:t>
            </w:r>
          </w:p>
        </w:tc>
        <w:tc>
          <w:tcPr>
            <w:tcW w:w="1560" w:type="dxa"/>
            <w:tcBorders>
              <w:left w:val="single" w:sz="4" w:space="0" w:color="auto"/>
              <w:right w:val="single" w:sz="4" w:space="0" w:color="auto"/>
            </w:tcBorders>
          </w:tcPr>
          <w:p w14:paraId="59CD0B01"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2A2C1B27" w14:textId="77777777" w:rsidR="00F46C61" w:rsidRPr="00BF5FF6" w:rsidRDefault="00F46C61" w:rsidP="00D45025">
            <w:pPr>
              <w:jc w:val="center"/>
              <w:rPr>
                <w:sz w:val="20"/>
              </w:rPr>
            </w:pPr>
            <w:r w:rsidRPr="00BF5FF6">
              <w:rPr>
                <w:sz w:val="20"/>
              </w:rPr>
              <w:t>Mechaninė</w:t>
            </w:r>
          </w:p>
        </w:tc>
        <w:tc>
          <w:tcPr>
            <w:tcW w:w="1417" w:type="dxa"/>
            <w:tcBorders>
              <w:left w:val="single" w:sz="4" w:space="0" w:color="auto"/>
              <w:right w:val="single" w:sz="4" w:space="0" w:color="auto"/>
            </w:tcBorders>
          </w:tcPr>
          <w:p w14:paraId="791A7AC9"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07E56623" w14:textId="77777777" w:rsidR="00F46C61" w:rsidRPr="00BF5FF6" w:rsidRDefault="00F46C61" w:rsidP="00D45025">
            <w:pPr>
              <w:jc w:val="center"/>
              <w:rPr>
                <w:sz w:val="20"/>
              </w:rPr>
            </w:pPr>
          </w:p>
        </w:tc>
      </w:tr>
      <w:tr w:rsidR="00F46C61" w:rsidRPr="00F46C61" w14:paraId="73CBB1D3"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tcPr>
          <w:p w14:paraId="43662FAE" w14:textId="77777777" w:rsidR="00F46C61" w:rsidRPr="00BF5FF6" w:rsidRDefault="00F46C61" w:rsidP="00D45025">
            <w:pPr>
              <w:jc w:val="center"/>
              <w:rPr>
                <w:sz w:val="20"/>
              </w:rPr>
            </w:pPr>
            <w:r w:rsidRPr="00BF5FF6">
              <w:rPr>
                <w:sz w:val="20"/>
              </w:rPr>
              <w:t>6.</w:t>
            </w:r>
          </w:p>
        </w:tc>
        <w:tc>
          <w:tcPr>
            <w:tcW w:w="1985" w:type="dxa"/>
            <w:tcBorders>
              <w:top w:val="single" w:sz="4" w:space="0" w:color="auto"/>
              <w:left w:val="single" w:sz="4" w:space="0" w:color="auto"/>
              <w:bottom w:val="single" w:sz="4" w:space="0" w:color="auto"/>
              <w:right w:val="single" w:sz="4" w:space="0" w:color="auto"/>
            </w:tcBorders>
          </w:tcPr>
          <w:p w14:paraId="42400598" w14:textId="77777777" w:rsidR="00F46C61" w:rsidRPr="00BF5FF6" w:rsidRDefault="00F46C61" w:rsidP="00D45025">
            <w:pPr>
              <w:jc w:val="center"/>
              <w:rPr>
                <w:sz w:val="20"/>
              </w:rPr>
            </w:pPr>
            <w:r w:rsidRPr="00BF5FF6">
              <w:rPr>
                <w:sz w:val="20"/>
              </w:rPr>
              <w:t>Ford Tourneo Custom</w:t>
            </w:r>
          </w:p>
        </w:tc>
        <w:tc>
          <w:tcPr>
            <w:tcW w:w="1134" w:type="dxa"/>
            <w:tcBorders>
              <w:top w:val="single" w:sz="4" w:space="0" w:color="auto"/>
              <w:left w:val="single" w:sz="4" w:space="0" w:color="auto"/>
              <w:bottom w:val="single" w:sz="4" w:space="0" w:color="auto"/>
              <w:right w:val="single" w:sz="4" w:space="0" w:color="auto"/>
            </w:tcBorders>
          </w:tcPr>
          <w:p w14:paraId="2D237AD3" w14:textId="77777777" w:rsidR="00F46C61" w:rsidRPr="00BF5FF6" w:rsidRDefault="00F46C61" w:rsidP="00D45025">
            <w:pPr>
              <w:jc w:val="center"/>
              <w:rPr>
                <w:sz w:val="20"/>
              </w:rPr>
            </w:pPr>
            <w:r w:rsidRPr="00BF5FF6">
              <w:rPr>
                <w:sz w:val="20"/>
              </w:rPr>
              <w:t xml:space="preserve">LSU 112 </w:t>
            </w:r>
          </w:p>
        </w:tc>
        <w:tc>
          <w:tcPr>
            <w:tcW w:w="1276" w:type="dxa"/>
            <w:tcBorders>
              <w:left w:val="single" w:sz="4" w:space="0" w:color="auto"/>
              <w:right w:val="single" w:sz="4" w:space="0" w:color="auto"/>
            </w:tcBorders>
          </w:tcPr>
          <w:p w14:paraId="452BCBFD" w14:textId="77777777" w:rsidR="00F46C61" w:rsidRPr="00BF5FF6" w:rsidRDefault="00F46C61" w:rsidP="00D45025">
            <w:pPr>
              <w:jc w:val="center"/>
              <w:rPr>
                <w:sz w:val="20"/>
              </w:rPr>
            </w:pPr>
            <w:r w:rsidRPr="00BF5FF6">
              <w:rPr>
                <w:sz w:val="20"/>
              </w:rPr>
              <w:t>2021</w:t>
            </w:r>
          </w:p>
        </w:tc>
        <w:tc>
          <w:tcPr>
            <w:tcW w:w="1559" w:type="dxa"/>
            <w:tcBorders>
              <w:left w:val="single" w:sz="4" w:space="0" w:color="auto"/>
              <w:right w:val="single" w:sz="4" w:space="0" w:color="auto"/>
            </w:tcBorders>
          </w:tcPr>
          <w:p w14:paraId="3C3D92DC" w14:textId="77777777" w:rsidR="00F46C61" w:rsidRPr="00BF5FF6" w:rsidRDefault="00F46C61" w:rsidP="00D45025">
            <w:pPr>
              <w:jc w:val="center"/>
              <w:rPr>
                <w:sz w:val="20"/>
              </w:rPr>
            </w:pPr>
            <w:r w:rsidRPr="00BF5FF6">
              <w:rPr>
                <w:sz w:val="20"/>
              </w:rPr>
              <w:t>1995/95,6</w:t>
            </w:r>
          </w:p>
        </w:tc>
        <w:tc>
          <w:tcPr>
            <w:tcW w:w="992" w:type="dxa"/>
            <w:tcBorders>
              <w:left w:val="single" w:sz="4" w:space="0" w:color="auto"/>
              <w:right w:val="single" w:sz="4" w:space="0" w:color="auto"/>
            </w:tcBorders>
          </w:tcPr>
          <w:p w14:paraId="2137D59E" w14:textId="77777777" w:rsidR="00F46C61" w:rsidRPr="00BF5FF6" w:rsidRDefault="00F46C61" w:rsidP="00D45025">
            <w:pPr>
              <w:jc w:val="center"/>
              <w:rPr>
                <w:sz w:val="20"/>
              </w:rPr>
            </w:pPr>
            <w:r w:rsidRPr="00BF5FF6">
              <w:rPr>
                <w:sz w:val="20"/>
              </w:rPr>
              <w:t>3240</w:t>
            </w:r>
          </w:p>
        </w:tc>
        <w:tc>
          <w:tcPr>
            <w:tcW w:w="2268" w:type="dxa"/>
            <w:tcBorders>
              <w:left w:val="single" w:sz="4" w:space="0" w:color="auto"/>
              <w:right w:val="single" w:sz="4" w:space="0" w:color="auto"/>
            </w:tcBorders>
          </w:tcPr>
          <w:p w14:paraId="760AE41D" w14:textId="77777777" w:rsidR="00F46C61" w:rsidRPr="00BF5FF6" w:rsidRDefault="00F46C61" w:rsidP="00D45025">
            <w:pPr>
              <w:rPr>
                <w:sz w:val="20"/>
              </w:rPr>
            </w:pPr>
            <w:r w:rsidRPr="00BF5FF6">
              <w:rPr>
                <w:sz w:val="20"/>
              </w:rPr>
              <w:t>WF03XXTTG3MJ64108</w:t>
            </w:r>
          </w:p>
        </w:tc>
        <w:tc>
          <w:tcPr>
            <w:tcW w:w="1560" w:type="dxa"/>
            <w:tcBorders>
              <w:left w:val="single" w:sz="4" w:space="0" w:color="auto"/>
              <w:right w:val="single" w:sz="4" w:space="0" w:color="auto"/>
            </w:tcBorders>
          </w:tcPr>
          <w:p w14:paraId="1ADE24F3" w14:textId="77777777" w:rsidR="00F46C61" w:rsidRPr="00BF5FF6" w:rsidRDefault="00F46C61" w:rsidP="00D45025">
            <w:pPr>
              <w:jc w:val="center"/>
              <w:rPr>
                <w:sz w:val="20"/>
              </w:rPr>
            </w:pPr>
            <w:r w:rsidRPr="00BF5FF6">
              <w:rPr>
                <w:sz w:val="20"/>
              </w:rPr>
              <w:t>Dyzelinas</w:t>
            </w:r>
          </w:p>
        </w:tc>
        <w:tc>
          <w:tcPr>
            <w:tcW w:w="1134" w:type="dxa"/>
            <w:tcBorders>
              <w:left w:val="single" w:sz="4" w:space="0" w:color="auto"/>
              <w:right w:val="single" w:sz="4" w:space="0" w:color="auto"/>
            </w:tcBorders>
          </w:tcPr>
          <w:p w14:paraId="573C2DDB"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3AB81183"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42849818" w14:textId="77777777" w:rsidR="00F46C61" w:rsidRPr="00BF5FF6" w:rsidRDefault="00F46C61" w:rsidP="00D45025">
            <w:pPr>
              <w:jc w:val="center"/>
              <w:rPr>
                <w:sz w:val="20"/>
              </w:rPr>
            </w:pPr>
          </w:p>
        </w:tc>
      </w:tr>
      <w:tr w:rsidR="00F46C61" w:rsidRPr="00F46C61" w14:paraId="1B58E2F0"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6871D513" w14:textId="77777777" w:rsidR="00F46C61" w:rsidRPr="00BF5FF6" w:rsidRDefault="00F46C61" w:rsidP="00D45025">
            <w:pPr>
              <w:jc w:val="center"/>
              <w:rPr>
                <w:sz w:val="20"/>
              </w:rPr>
            </w:pPr>
            <w:r w:rsidRPr="00BF5FF6">
              <w:rPr>
                <w:sz w:val="20"/>
              </w:rPr>
              <w:t>7.</w:t>
            </w:r>
          </w:p>
        </w:tc>
        <w:tc>
          <w:tcPr>
            <w:tcW w:w="1985" w:type="dxa"/>
            <w:tcBorders>
              <w:top w:val="single" w:sz="4" w:space="0" w:color="auto"/>
              <w:left w:val="single" w:sz="4" w:space="0" w:color="auto"/>
              <w:bottom w:val="single" w:sz="4" w:space="0" w:color="auto"/>
              <w:right w:val="single" w:sz="4" w:space="0" w:color="auto"/>
            </w:tcBorders>
          </w:tcPr>
          <w:p w14:paraId="7208299E" w14:textId="77777777" w:rsidR="00F46C61" w:rsidRPr="00BF5FF6" w:rsidRDefault="00F46C61" w:rsidP="00D45025">
            <w:pPr>
              <w:jc w:val="center"/>
              <w:rPr>
                <w:sz w:val="20"/>
              </w:rPr>
            </w:pPr>
            <w:r w:rsidRPr="00BF5FF6">
              <w:rPr>
                <w:sz w:val="20"/>
              </w:rPr>
              <w:t xml:space="preserve">Škoda  </w:t>
            </w:r>
            <w:proofErr w:type="spellStart"/>
            <w:r w:rsidRPr="00BF5FF6">
              <w:rPr>
                <w:sz w:val="20"/>
              </w:rPr>
              <w:t>Kodiaq</w:t>
            </w:r>
            <w:proofErr w:type="spellEnd"/>
          </w:p>
        </w:tc>
        <w:tc>
          <w:tcPr>
            <w:tcW w:w="1134" w:type="dxa"/>
            <w:tcBorders>
              <w:top w:val="single" w:sz="4" w:space="0" w:color="auto"/>
              <w:left w:val="single" w:sz="4" w:space="0" w:color="auto"/>
              <w:bottom w:val="single" w:sz="4" w:space="0" w:color="auto"/>
              <w:right w:val="single" w:sz="4" w:space="0" w:color="auto"/>
            </w:tcBorders>
          </w:tcPr>
          <w:p w14:paraId="3E318BEF" w14:textId="77777777" w:rsidR="00F46C61" w:rsidRPr="00BF5FF6" w:rsidRDefault="00F46C61" w:rsidP="00D45025">
            <w:pPr>
              <w:jc w:val="center"/>
              <w:rPr>
                <w:sz w:val="20"/>
              </w:rPr>
            </w:pPr>
            <w:r w:rsidRPr="00BF5FF6">
              <w:rPr>
                <w:sz w:val="20"/>
              </w:rPr>
              <w:t>MSZ096</w:t>
            </w:r>
          </w:p>
        </w:tc>
        <w:tc>
          <w:tcPr>
            <w:tcW w:w="1276" w:type="dxa"/>
            <w:tcBorders>
              <w:left w:val="single" w:sz="4" w:space="0" w:color="auto"/>
              <w:right w:val="single" w:sz="4" w:space="0" w:color="auto"/>
            </w:tcBorders>
          </w:tcPr>
          <w:p w14:paraId="0DD21B48" w14:textId="77777777" w:rsidR="00F46C61" w:rsidRPr="00BF5FF6" w:rsidRDefault="00F46C61" w:rsidP="00D45025">
            <w:pPr>
              <w:jc w:val="center"/>
              <w:rPr>
                <w:sz w:val="20"/>
              </w:rPr>
            </w:pPr>
            <w:r w:rsidRPr="00BF5FF6">
              <w:rPr>
                <w:sz w:val="20"/>
              </w:rPr>
              <w:t>2023</w:t>
            </w:r>
          </w:p>
        </w:tc>
        <w:tc>
          <w:tcPr>
            <w:tcW w:w="1559" w:type="dxa"/>
            <w:tcBorders>
              <w:left w:val="single" w:sz="4" w:space="0" w:color="auto"/>
              <w:right w:val="single" w:sz="4" w:space="0" w:color="auto"/>
            </w:tcBorders>
          </w:tcPr>
          <w:p w14:paraId="506D4942" w14:textId="77777777" w:rsidR="00F46C61" w:rsidRPr="00BF5FF6" w:rsidRDefault="00F46C61" w:rsidP="00D45025">
            <w:pPr>
              <w:jc w:val="center"/>
              <w:rPr>
                <w:sz w:val="20"/>
              </w:rPr>
            </w:pPr>
            <w:r w:rsidRPr="00BF5FF6">
              <w:rPr>
                <w:sz w:val="20"/>
              </w:rPr>
              <w:t>1984/140</w:t>
            </w:r>
          </w:p>
        </w:tc>
        <w:tc>
          <w:tcPr>
            <w:tcW w:w="992" w:type="dxa"/>
            <w:tcBorders>
              <w:left w:val="single" w:sz="4" w:space="0" w:color="auto"/>
              <w:right w:val="single" w:sz="4" w:space="0" w:color="auto"/>
            </w:tcBorders>
          </w:tcPr>
          <w:p w14:paraId="0BA05A59" w14:textId="77777777" w:rsidR="00F46C61" w:rsidRPr="00BF5FF6" w:rsidRDefault="00F46C61" w:rsidP="00D45025">
            <w:pPr>
              <w:jc w:val="center"/>
              <w:rPr>
                <w:sz w:val="20"/>
              </w:rPr>
            </w:pPr>
            <w:r w:rsidRPr="00BF5FF6">
              <w:rPr>
                <w:sz w:val="20"/>
              </w:rPr>
              <w:t>2401</w:t>
            </w:r>
          </w:p>
        </w:tc>
        <w:tc>
          <w:tcPr>
            <w:tcW w:w="2268" w:type="dxa"/>
            <w:tcBorders>
              <w:left w:val="single" w:sz="4" w:space="0" w:color="auto"/>
              <w:right w:val="single" w:sz="4" w:space="0" w:color="auto"/>
            </w:tcBorders>
          </w:tcPr>
          <w:p w14:paraId="21B6B4FE" w14:textId="77777777" w:rsidR="00F46C61" w:rsidRPr="00BF5FF6" w:rsidRDefault="00F46C61" w:rsidP="00D45025">
            <w:pPr>
              <w:jc w:val="center"/>
              <w:rPr>
                <w:sz w:val="20"/>
              </w:rPr>
            </w:pPr>
            <w:r w:rsidRPr="00BF5FF6">
              <w:rPr>
                <w:sz w:val="20"/>
              </w:rPr>
              <w:t>TMBLE7NS5R8014699</w:t>
            </w:r>
          </w:p>
        </w:tc>
        <w:tc>
          <w:tcPr>
            <w:tcW w:w="1560" w:type="dxa"/>
            <w:tcBorders>
              <w:left w:val="single" w:sz="4" w:space="0" w:color="auto"/>
              <w:right w:val="single" w:sz="4" w:space="0" w:color="auto"/>
            </w:tcBorders>
          </w:tcPr>
          <w:p w14:paraId="794A31A3"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2E5F315A"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14F51C58"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1A4D1CDC" w14:textId="77777777" w:rsidR="00F46C61" w:rsidRPr="00BF5FF6" w:rsidRDefault="00F46C61" w:rsidP="00D45025">
            <w:pPr>
              <w:jc w:val="center"/>
              <w:rPr>
                <w:sz w:val="20"/>
              </w:rPr>
            </w:pPr>
          </w:p>
        </w:tc>
      </w:tr>
      <w:tr w:rsidR="00F46C61" w:rsidRPr="00F46C61" w14:paraId="0861B9CF"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3C06E1D0" w14:textId="77777777" w:rsidR="00F46C61" w:rsidRPr="00BF5FF6" w:rsidRDefault="00F46C61" w:rsidP="00D45025">
            <w:pPr>
              <w:jc w:val="center"/>
              <w:rPr>
                <w:sz w:val="20"/>
              </w:rPr>
            </w:pPr>
            <w:r w:rsidRPr="00BF5FF6">
              <w:rPr>
                <w:sz w:val="20"/>
              </w:rPr>
              <w:t>8.</w:t>
            </w:r>
          </w:p>
        </w:tc>
        <w:tc>
          <w:tcPr>
            <w:tcW w:w="1985" w:type="dxa"/>
            <w:tcBorders>
              <w:top w:val="single" w:sz="4" w:space="0" w:color="auto"/>
              <w:left w:val="single" w:sz="4" w:space="0" w:color="auto"/>
              <w:bottom w:val="single" w:sz="4" w:space="0" w:color="auto"/>
              <w:right w:val="single" w:sz="4" w:space="0" w:color="auto"/>
            </w:tcBorders>
          </w:tcPr>
          <w:p w14:paraId="6F11AD1F" w14:textId="77777777" w:rsidR="00F46C61" w:rsidRPr="00BF5FF6" w:rsidRDefault="00F46C61" w:rsidP="00D45025">
            <w:pPr>
              <w:jc w:val="center"/>
              <w:rPr>
                <w:sz w:val="20"/>
              </w:rPr>
            </w:pPr>
            <w:r w:rsidRPr="00BF5FF6">
              <w:rPr>
                <w:sz w:val="20"/>
              </w:rPr>
              <w:t xml:space="preserve">Nissan x </w:t>
            </w:r>
            <w:proofErr w:type="spellStart"/>
            <w:r w:rsidRPr="00BF5FF6">
              <w:rPr>
                <w:sz w:val="20"/>
              </w:rPr>
              <w:t>trail</w:t>
            </w:r>
            <w:proofErr w:type="spellEnd"/>
          </w:p>
        </w:tc>
        <w:tc>
          <w:tcPr>
            <w:tcW w:w="1134" w:type="dxa"/>
            <w:tcBorders>
              <w:top w:val="single" w:sz="4" w:space="0" w:color="auto"/>
              <w:left w:val="single" w:sz="4" w:space="0" w:color="auto"/>
              <w:bottom w:val="single" w:sz="4" w:space="0" w:color="auto"/>
              <w:right w:val="single" w:sz="4" w:space="0" w:color="auto"/>
            </w:tcBorders>
          </w:tcPr>
          <w:p w14:paraId="142B5FD2" w14:textId="77777777" w:rsidR="00F46C61" w:rsidRPr="00BF5FF6" w:rsidRDefault="00F46C61" w:rsidP="00D45025">
            <w:pPr>
              <w:jc w:val="center"/>
              <w:rPr>
                <w:sz w:val="20"/>
              </w:rPr>
            </w:pPr>
            <w:r w:rsidRPr="00BF5FF6">
              <w:rPr>
                <w:sz w:val="20"/>
              </w:rPr>
              <w:t>NAP 551</w:t>
            </w:r>
          </w:p>
        </w:tc>
        <w:tc>
          <w:tcPr>
            <w:tcW w:w="1276" w:type="dxa"/>
            <w:tcBorders>
              <w:left w:val="single" w:sz="4" w:space="0" w:color="auto"/>
              <w:right w:val="single" w:sz="4" w:space="0" w:color="auto"/>
            </w:tcBorders>
          </w:tcPr>
          <w:p w14:paraId="5F07C1F2" w14:textId="77777777" w:rsidR="00F46C61" w:rsidRPr="00BF5FF6" w:rsidRDefault="00F46C61" w:rsidP="00D45025">
            <w:pPr>
              <w:jc w:val="center"/>
              <w:rPr>
                <w:sz w:val="20"/>
              </w:rPr>
            </w:pPr>
            <w:r w:rsidRPr="00BF5FF6">
              <w:rPr>
                <w:sz w:val="20"/>
              </w:rPr>
              <w:t>2024</w:t>
            </w:r>
          </w:p>
        </w:tc>
        <w:tc>
          <w:tcPr>
            <w:tcW w:w="1559" w:type="dxa"/>
            <w:tcBorders>
              <w:left w:val="single" w:sz="4" w:space="0" w:color="auto"/>
              <w:right w:val="single" w:sz="4" w:space="0" w:color="auto"/>
            </w:tcBorders>
          </w:tcPr>
          <w:p w14:paraId="47A845C4" w14:textId="77777777" w:rsidR="00F46C61" w:rsidRPr="00BF5FF6" w:rsidRDefault="00F46C61" w:rsidP="00D45025">
            <w:pPr>
              <w:jc w:val="center"/>
              <w:rPr>
                <w:sz w:val="20"/>
              </w:rPr>
            </w:pPr>
            <w:r w:rsidRPr="00BF5FF6">
              <w:rPr>
                <w:sz w:val="20"/>
              </w:rPr>
              <w:t>1497/116/157</w:t>
            </w:r>
          </w:p>
        </w:tc>
        <w:tc>
          <w:tcPr>
            <w:tcW w:w="992" w:type="dxa"/>
            <w:tcBorders>
              <w:left w:val="single" w:sz="4" w:space="0" w:color="auto"/>
              <w:right w:val="single" w:sz="4" w:space="0" w:color="auto"/>
            </w:tcBorders>
          </w:tcPr>
          <w:p w14:paraId="1D895CC7" w14:textId="77777777" w:rsidR="00F46C61" w:rsidRPr="00BF5FF6" w:rsidRDefault="00F46C61" w:rsidP="00D45025">
            <w:pPr>
              <w:jc w:val="center"/>
              <w:rPr>
                <w:sz w:val="20"/>
              </w:rPr>
            </w:pPr>
            <w:r w:rsidRPr="00BF5FF6">
              <w:rPr>
                <w:sz w:val="20"/>
              </w:rPr>
              <w:t>2345</w:t>
            </w:r>
          </w:p>
        </w:tc>
        <w:tc>
          <w:tcPr>
            <w:tcW w:w="2268" w:type="dxa"/>
            <w:tcBorders>
              <w:left w:val="single" w:sz="4" w:space="0" w:color="auto"/>
              <w:right w:val="single" w:sz="4" w:space="0" w:color="auto"/>
            </w:tcBorders>
          </w:tcPr>
          <w:p w14:paraId="39B8F956" w14:textId="77777777" w:rsidR="00F46C61" w:rsidRPr="00BF5FF6" w:rsidRDefault="00F46C61" w:rsidP="00D45025">
            <w:pPr>
              <w:jc w:val="center"/>
              <w:rPr>
                <w:sz w:val="20"/>
              </w:rPr>
            </w:pPr>
            <w:r w:rsidRPr="00BF5FF6">
              <w:rPr>
                <w:sz w:val="20"/>
                <w:lang w:eastAsia="zh-CN"/>
              </w:rPr>
              <w:t>JN1T33TB8U0013297</w:t>
            </w:r>
          </w:p>
        </w:tc>
        <w:tc>
          <w:tcPr>
            <w:tcW w:w="1560" w:type="dxa"/>
            <w:tcBorders>
              <w:left w:val="single" w:sz="4" w:space="0" w:color="auto"/>
              <w:right w:val="single" w:sz="4" w:space="0" w:color="auto"/>
            </w:tcBorders>
          </w:tcPr>
          <w:p w14:paraId="0842372E" w14:textId="77777777" w:rsidR="00F46C61" w:rsidRPr="00BF5FF6" w:rsidRDefault="00F46C61" w:rsidP="00D45025">
            <w:pPr>
              <w:jc w:val="center"/>
              <w:rPr>
                <w:sz w:val="20"/>
              </w:rPr>
            </w:pPr>
            <w:r w:rsidRPr="00BF5FF6">
              <w:rPr>
                <w:sz w:val="20"/>
              </w:rPr>
              <w:t>Benzinas/Elektra</w:t>
            </w:r>
          </w:p>
        </w:tc>
        <w:tc>
          <w:tcPr>
            <w:tcW w:w="1134" w:type="dxa"/>
            <w:tcBorders>
              <w:left w:val="single" w:sz="4" w:space="0" w:color="auto"/>
              <w:right w:val="single" w:sz="4" w:space="0" w:color="auto"/>
            </w:tcBorders>
          </w:tcPr>
          <w:p w14:paraId="6F4B9881"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422680ED"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5A2CEBDF" w14:textId="77777777" w:rsidR="00F46C61" w:rsidRPr="00BF5FF6" w:rsidRDefault="00F46C61" w:rsidP="00D45025">
            <w:pPr>
              <w:jc w:val="center"/>
              <w:rPr>
                <w:sz w:val="20"/>
              </w:rPr>
            </w:pPr>
          </w:p>
        </w:tc>
      </w:tr>
      <w:tr w:rsidR="00F46C61" w:rsidRPr="00F46C61" w14:paraId="55EB79B3"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821EDFA" w14:textId="77777777" w:rsidR="00F46C61" w:rsidRPr="00BF5FF6" w:rsidRDefault="00F46C61" w:rsidP="00D45025">
            <w:pPr>
              <w:jc w:val="center"/>
              <w:rPr>
                <w:sz w:val="20"/>
              </w:rPr>
            </w:pPr>
            <w:r w:rsidRPr="00BF5FF6">
              <w:rPr>
                <w:sz w:val="20"/>
              </w:rPr>
              <w:t>9.</w:t>
            </w:r>
          </w:p>
        </w:tc>
        <w:tc>
          <w:tcPr>
            <w:tcW w:w="1985" w:type="dxa"/>
            <w:tcBorders>
              <w:top w:val="single" w:sz="4" w:space="0" w:color="auto"/>
              <w:left w:val="single" w:sz="4" w:space="0" w:color="auto"/>
              <w:bottom w:val="single" w:sz="4" w:space="0" w:color="auto"/>
              <w:right w:val="single" w:sz="4" w:space="0" w:color="auto"/>
            </w:tcBorders>
          </w:tcPr>
          <w:p w14:paraId="38B35701" w14:textId="77777777" w:rsidR="00F46C61" w:rsidRPr="00BF5FF6" w:rsidRDefault="00F46C61" w:rsidP="00D45025">
            <w:pPr>
              <w:jc w:val="center"/>
              <w:rPr>
                <w:sz w:val="20"/>
              </w:rPr>
            </w:pPr>
            <w:r w:rsidRPr="00BF5FF6">
              <w:rPr>
                <w:sz w:val="20"/>
              </w:rPr>
              <w:t xml:space="preserve">Ford </w:t>
            </w:r>
            <w:proofErr w:type="spellStart"/>
            <w:r w:rsidRPr="00BF5FF6">
              <w:rPr>
                <w:sz w:val="20"/>
              </w:rPr>
              <w:t>Transit</w:t>
            </w:r>
            <w:proofErr w:type="spellEnd"/>
            <w:r w:rsidRPr="00BF5FF6">
              <w:rPr>
                <w:sz w:val="20"/>
              </w:rPr>
              <w:t xml:space="preserve"> </w:t>
            </w:r>
            <w:proofErr w:type="spellStart"/>
            <w:r w:rsidRPr="00BF5FF6">
              <w:rPr>
                <w:sz w:val="20"/>
              </w:rPr>
              <w:t>Connect</w:t>
            </w:r>
            <w:proofErr w:type="spellEnd"/>
          </w:p>
        </w:tc>
        <w:tc>
          <w:tcPr>
            <w:tcW w:w="1134" w:type="dxa"/>
            <w:tcBorders>
              <w:top w:val="single" w:sz="4" w:space="0" w:color="auto"/>
              <w:left w:val="single" w:sz="4" w:space="0" w:color="auto"/>
              <w:bottom w:val="single" w:sz="4" w:space="0" w:color="auto"/>
              <w:right w:val="single" w:sz="4" w:space="0" w:color="auto"/>
            </w:tcBorders>
          </w:tcPr>
          <w:p w14:paraId="531D8A45" w14:textId="77777777" w:rsidR="00F46C61" w:rsidRPr="00BF5FF6" w:rsidRDefault="00F46C61" w:rsidP="00D45025">
            <w:pPr>
              <w:jc w:val="center"/>
              <w:rPr>
                <w:sz w:val="20"/>
              </w:rPr>
            </w:pPr>
            <w:r w:rsidRPr="00BF5FF6">
              <w:rPr>
                <w:sz w:val="20"/>
              </w:rPr>
              <w:t>KDF 936</w:t>
            </w:r>
          </w:p>
        </w:tc>
        <w:tc>
          <w:tcPr>
            <w:tcW w:w="1276" w:type="dxa"/>
            <w:tcBorders>
              <w:left w:val="single" w:sz="4" w:space="0" w:color="auto"/>
              <w:right w:val="single" w:sz="4" w:space="0" w:color="auto"/>
            </w:tcBorders>
          </w:tcPr>
          <w:p w14:paraId="2F4E48CB" w14:textId="77777777" w:rsidR="00F46C61" w:rsidRPr="00BF5FF6" w:rsidRDefault="00F46C61" w:rsidP="00D45025">
            <w:pPr>
              <w:jc w:val="center"/>
              <w:rPr>
                <w:sz w:val="20"/>
              </w:rPr>
            </w:pPr>
            <w:r w:rsidRPr="00BF5FF6">
              <w:rPr>
                <w:sz w:val="20"/>
              </w:rPr>
              <w:t>2017</w:t>
            </w:r>
          </w:p>
        </w:tc>
        <w:tc>
          <w:tcPr>
            <w:tcW w:w="1559" w:type="dxa"/>
            <w:tcBorders>
              <w:left w:val="single" w:sz="4" w:space="0" w:color="auto"/>
              <w:right w:val="single" w:sz="4" w:space="0" w:color="auto"/>
            </w:tcBorders>
          </w:tcPr>
          <w:p w14:paraId="694B5169" w14:textId="77777777" w:rsidR="00F46C61" w:rsidRPr="00BF5FF6" w:rsidRDefault="00F46C61" w:rsidP="00D45025">
            <w:pPr>
              <w:jc w:val="center"/>
              <w:rPr>
                <w:sz w:val="20"/>
              </w:rPr>
            </w:pPr>
            <w:r w:rsidRPr="00BF5FF6">
              <w:rPr>
                <w:sz w:val="20"/>
              </w:rPr>
              <w:t>1499/74,2</w:t>
            </w:r>
          </w:p>
        </w:tc>
        <w:tc>
          <w:tcPr>
            <w:tcW w:w="992" w:type="dxa"/>
            <w:tcBorders>
              <w:left w:val="single" w:sz="4" w:space="0" w:color="auto"/>
              <w:right w:val="single" w:sz="4" w:space="0" w:color="auto"/>
            </w:tcBorders>
          </w:tcPr>
          <w:p w14:paraId="097F15CB" w14:textId="77777777" w:rsidR="00F46C61" w:rsidRPr="00BF5FF6" w:rsidRDefault="00F46C61" w:rsidP="00D45025">
            <w:pPr>
              <w:jc w:val="center"/>
              <w:rPr>
                <w:sz w:val="20"/>
              </w:rPr>
            </w:pPr>
            <w:r w:rsidRPr="00BF5FF6">
              <w:rPr>
                <w:sz w:val="20"/>
              </w:rPr>
              <w:t>2230</w:t>
            </w:r>
          </w:p>
        </w:tc>
        <w:tc>
          <w:tcPr>
            <w:tcW w:w="2268" w:type="dxa"/>
            <w:tcBorders>
              <w:left w:val="single" w:sz="4" w:space="0" w:color="auto"/>
              <w:right w:val="single" w:sz="4" w:space="0" w:color="auto"/>
            </w:tcBorders>
          </w:tcPr>
          <w:p w14:paraId="6B73CEC1" w14:textId="77777777" w:rsidR="00F46C61" w:rsidRPr="00BF5FF6" w:rsidRDefault="00F46C61" w:rsidP="00D45025">
            <w:pPr>
              <w:jc w:val="center"/>
              <w:rPr>
                <w:sz w:val="20"/>
              </w:rPr>
            </w:pPr>
            <w:r w:rsidRPr="00BF5FF6">
              <w:rPr>
                <w:sz w:val="20"/>
              </w:rPr>
              <w:t>WF06XXWPG6HB55982</w:t>
            </w:r>
          </w:p>
        </w:tc>
        <w:tc>
          <w:tcPr>
            <w:tcW w:w="1560" w:type="dxa"/>
            <w:tcBorders>
              <w:left w:val="single" w:sz="4" w:space="0" w:color="auto"/>
              <w:right w:val="single" w:sz="4" w:space="0" w:color="auto"/>
            </w:tcBorders>
          </w:tcPr>
          <w:p w14:paraId="54CFC34A" w14:textId="77777777" w:rsidR="00F46C61" w:rsidRPr="00BF5FF6" w:rsidRDefault="00F46C61" w:rsidP="00D45025">
            <w:pPr>
              <w:jc w:val="center"/>
              <w:rPr>
                <w:sz w:val="20"/>
              </w:rPr>
            </w:pPr>
            <w:r w:rsidRPr="00BF5FF6">
              <w:rPr>
                <w:sz w:val="20"/>
              </w:rPr>
              <w:t>Dyzelinas</w:t>
            </w:r>
          </w:p>
        </w:tc>
        <w:tc>
          <w:tcPr>
            <w:tcW w:w="1134" w:type="dxa"/>
            <w:tcBorders>
              <w:left w:val="single" w:sz="4" w:space="0" w:color="auto"/>
              <w:right w:val="single" w:sz="4" w:space="0" w:color="auto"/>
            </w:tcBorders>
          </w:tcPr>
          <w:p w14:paraId="4183CD6B" w14:textId="77777777" w:rsidR="00F46C61" w:rsidRPr="00BF5FF6" w:rsidRDefault="00F46C61" w:rsidP="00D45025">
            <w:pPr>
              <w:jc w:val="center"/>
              <w:rPr>
                <w:sz w:val="20"/>
              </w:rPr>
            </w:pPr>
            <w:r w:rsidRPr="00BF5FF6">
              <w:rPr>
                <w:sz w:val="20"/>
              </w:rPr>
              <w:t>Mechaninė</w:t>
            </w:r>
          </w:p>
        </w:tc>
        <w:tc>
          <w:tcPr>
            <w:tcW w:w="1417" w:type="dxa"/>
            <w:tcBorders>
              <w:left w:val="single" w:sz="4" w:space="0" w:color="auto"/>
              <w:right w:val="single" w:sz="4" w:space="0" w:color="auto"/>
            </w:tcBorders>
          </w:tcPr>
          <w:p w14:paraId="786C4C0C" w14:textId="77777777" w:rsidR="00F46C61" w:rsidRPr="00BF5FF6" w:rsidRDefault="00F46C61" w:rsidP="00D45025">
            <w:pPr>
              <w:jc w:val="center"/>
              <w:rPr>
                <w:sz w:val="20"/>
              </w:rPr>
            </w:pPr>
            <w:r w:rsidRPr="00BF5FF6">
              <w:rPr>
                <w:sz w:val="20"/>
              </w:rPr>
              <w:t>Lengvasis N1 klasės</w:t>
            </w:r>
          </w:p>
        </w:tc>
        <w:tc>
          <w:tcPr>
            <w:tcW w:w="1276" w:type="dxa"/>
            <w:tcBorders>
              <w:left w:val="single" w:sz="4" w:space="0" w:color="auto"/>
              <w:right w:val="single" w:sz="4" w:space="0" w:color="auto"/>
            </w:tcBorders>
          </w:tcPr>
          <w:p w14:paraId="6DAE61D1" w14:textId="77777777" w:rsidR="00F46C61" w:rsidRPr="00BF5FF6" w:rsidRDefault="00F46C61" w:rsidP="00D45025">
            <w:pPr>
              <w:jc w:val="center"/>
              <w:rPr>
                <w:sz w:val="20"/>
              </w:rPr>
            </w:pPr>
          </w:p>
        </w:tc>
      </w:tr>
      <w:tr w:rsidR="00F46C61" w:rsidRPr="00F46C61" w14:paraId="64802C37"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45A89BB9" w14:textId="77777777" w:rsidR="00F46C61" w:rsidRPr="00BF5FF6" w:rsidRDefault="00F46C61" w:rsidP="00D45025">
            <w:pPr>
              <w:jc w:val="center"/>
              <w:rPr>
                <w:sz w:val="20"/>
              </w:rPr>
            </w:pPr>
            <w:r w:rsidRPr="00BF5FF6">
              <w:rPr>
                <w:sz w:val="20"/>
              </w:rPr>
              <w:t>10.</w:t>
            </w:r>
          </w:p>
        </w:tc>
        <w:tc>
          <w:tcPr>
            <w:tcW w:w="1985" w:type="dxa"/>
            <w:tcBorders>
              <w:top w:val="single" w:sz="4" w:space="0" w:color="auto"/>
              <w:left w:val="single" w:sz="4" w:space="0" w:color="auto"/>
              <w:bottom w:val="single" w:sz="4" w:space="0" w:color="auto"/>
              <w:right w:val="single" w:sz="4" w:space="0" w:color="auto"/>
            </w:tcBorders>
          </w:tcPr>
          <w:p w14:paraId="706ADDEC" w14:textId="77777777" w:rsidR="00F46C61" w:rsidRPr="00BF5FF6" w:rsidRDefault="00F46C61" w:rsidP="00D45025">
            <w:pPr>
              <w:jc w:val="center"/>
              <w:rPr>
                <w:sz w:val="20"/>
              </w:rPr>
            </w:pPr>
            <w:r w:rsidRPr="00BF5FF6">
              <w:rPr>
                <w:sz w:val="20"/>
              </w:rPr>
              <w:t xml:space="preserve">Ford </w:t>
            </w:r>
            <w:proofErr w:type="spellStart"/>
            <w:r w:rsidRPr="00BF5FF6">
              <w:rPr>
                <w:sz w:val="20"/>
              </w:rPr>
              <w:t>Transit</w:t>
            </w:r>
            <w:proofErr w:type="spellEnd"/>
            <w:r w:rsidRPr="00BF5FF6">
              <w:rPr>
                <w:sz w:val="20"/>
              </w:rPr>
              <w:t xml:space="preserve"> </w:t>
            </w:r>
            <w:proofErr w:type="spellStart"/>
            <w:r w:rsidRPr="00BF5FF6">
              <w:rPr>
                <w:sz w:val="20"/>
              </w:rPr>
              <w:t>Connect</w:t>
            </w:r>
            <w:proofErr w:type="spellEnd"/>
          </w:p>
        </w:tc>
        <w:tc>
          <w:tcPr>
            <w:tcW w:w="1134" w:type="dxa"/>
            <w:tcBorders>
              <w:top w:val="single" w:sz="4" w:space="0" w:color="auto"/>
              <w:left w:val="single" w:sz="4" w:space="0" w:color="auto"/>
              <w:bottom w:val="single" w:sz="4" w:space="0" w:color="auto"/>
              <w:right w:val="single" w:sz="4" w:space="0" w:color="auto"/>
            </w:tcBorders>
          </w:tcPr>
          <w:p w14:paraId="4ED09F25" w14:textId="77777777" w:rsidR="00F46C61" w:rsidRPr="00BF5FF6" w:rsidRDefault="00F46C61" w:rsidP="00D45025">
            <w:pPr>
              <w:jc w:val="center"/>
              <w:rPr>
                <w:sz w:val="20"/>
              </w:rPr>
            </w:pPr>
            <w:r w:rsidRPr="00BF5FF6">
              <w:rPr>
                <w:sz w:val="20"/>
              </w:rPr>
              <w:t>KDF 933</w:t>
            </w:r>
          </w:p>
        </w:tc>
        <w:tc>
          <w:tcPr>
            <w:tcW w:w="1276" w:type="dxa"/>
            <w:tcBorders>
              <w:left w:val="single" w:sz="4" w:space="0" w:color="auto"/>
              <w:right w:val="single" w:sz="4" w:space="0" w:color="auto"/>
            </w:tcBorders>
          </w:tcPr>
          <w:p w14:paraId="34762463" w14:textId="77777777" w:rsidR="00F46C61" w:rsidRPr="00BF5FF6" w:rsidRDefault="00F46C61" w:rsidP="00D45025">
            <w:pPr>
              <w:jc w:val="center"/>
              <w:rPr>
                <w:sz w:val="20"/>
              </w:rPr>
            </w:pPr>
            <w:r w:rsidRPr="00BF5FF6">
              <w:rPr>
                <w:sz w:val="20"/>
              </w:rPr>
              <w:t>2017</w:t>
            </w:r>
          </w:p>
        </w:tc>
        <w:tc>
          <w:tcPr>
            <w:tcW w:w="1559" w:type="dxa"/>
            <w:tcBorders>
              <w:left w:val="single" w:sz="4" w:space="0" w:color="auto"/>
              <w:right w:val="single" w:sz="4" w:space="0" w:color="auto"/>
            </w:tcBorders>
          </w:tcPr>
          <w:p w14:paraId="335EAA8E" w14:textId="77777777" w:rsidR="00F46C61" w:rsidRPr="00BF5FF6" w:rsidRDefault="00F46C61" w:rsidP="00D45025">
            <w:pPr>
              <w:jc w:val="center"/>
              <w:rPr>
                <w:sz w:val="20"/>
              </w:rPr>
            </w:pPr>
            <w:r w:rsidRPr="00BF5FF6">
              <w:rPr>
                <w:sz w:val="20"/>
              </w:rPr>
              <w:t>1499/88,2</w:t>
            </w:r>
          </w:p>
        </w:tc>
        <w:tc>
          <w:tcPr>
            <w:tcW w:w="992" w:type="dxa"/>
            <w:tcBorders>
              <w:left w:val="single" w:sz="4" w:space="0" w:color="auto"/>
              <w:right w:val="single" w:sz="4" w:space="0" w:color="auto"/>
            </w:tcBorders>
          </w:tcPr>
          <w:p w14:paraId="51C1D317" w14:textId="77777777" w:rsidR="00F46C61" w:rsidRPr="00BF5FF6" w:rsidRDefault="00F46C61" w:rsidP="00D45025">
            <w:pPr>
              <w:jc w:val="center"/>
              <w:rPr>
                <w:sz w:val="20"/>
              </w:rPr>
            </w:pPr>
            <w:r w:rsidRPr="00BF5FF6">
              <w:rPr>
                <w:sz w:val="20"/>
              </w:rPr>
              <w:t>2300</w:t>
            </w:r>
          </w:p>
        </w:tc>
        <w:tc>
          <w:tcPr>
            <w:tcW w:w="2268" w:type="dxa"/>
            <w:tcBorders>
              <w:left w:val="single" w:sz="4" w:space="0" w:color="auto"/>
              <w:right w:val="single" w:sz="4" w:space="0" w:color="auto"/>
            </w:tcBorders>
          </w:tcPr>
          <w:p w14:paraId="13CBFA77" w14:textId="77777777" w:rsidR="00F46C61" w:rsidRPr="00BF5FF6" w:rsidRDefault="00F46C61" w:rsidP="00D45025">
            <w:pPr>
              <w:jc w:val="center"/>
              <w:rPr>
                <w:sz w:val="20"/>
              </w:rPr>
            </w:pPr>
            <w:r w:rsidRPr="00BF5FF6">
              <w:rPr>
                <w:sz w:val="20"/>
              </w:rPr>
              <w:t>WF07XXWPG7GS17937</w:t>
            </w:r>
          </w:p>
        </w:tc>
        <w:tc>
          <w:tcPr>
            <w:tcW w:w="1560" w:type="dxa"/>
            <w:tcBorders>
              <w:left w:val="single" w:sz="4" w:space="0" w:color="auto"/>
              <w:right w:val="single" w:sz="4" w:space="0" w:color="auto"/>
            </w:tcBorders>
          </w:tcPr>
          <w:p w14:paraId="13546A4B" w14:textId="77777777" w:rsidR="00F46C61" w:rsidRPr="00BF5FF6" w:rsidRDefault="00F46C61" w:rsidP="00D45025">
            <w:pPr>
              <w:jc w:val="center"/>
              <w:rPr>
                <w:sz w:val="20"/>
              </w:rPr>
            </w:pPr>
            <w:r w:rsidRPr="00BF5FF6">
              <w:rPr>
                <w:sz w:val="20"/>
              </w:rPr>
              <w:t>Dyzelinas</w:t>
            </w:r>
          </w:p>
        </w:tc>
        <w:tc>
          <w:tcPr>
            <w:tcW w:w="1134" w:type="dxa"/>
            <w:tcBorders>
              <w:left w:val="single" w:sz="4" w:space="0" w:color="auto"/>
              <w:right w:val="single" w:sz="4" w:space="0" w:color="auto"/>
            </w:tcBorders>
          </w:tcPr>
          <w:p w14:paraId="287E8887" w14:textId="77777777" w:rsidR="00F46C61" w:rsidRPr="00BF5FF6" w:rsidRDefault="00F46C61" w:rsidP="00D45025">
            <w:pPr>
              <w:jc w:val="center"/>
              <w:rPr>
                <w:sz w:val="20"/>
              </w:rPr>
            </w:pPr>
            <w:r w:rsidRPr="00BF5FF6">
              <w:rPr>
                <w:sz w:val="20"/>
              </w:rPr>
              <w:t>Mechaninė</w:t>
            </w:r>
          </w:p>
        </w:tc>
        <w:tc>
          <w:tcPr>
            <w:tcW w:w="1417" w:type="dxa"/>
            <w:tcBorders>
              <w:left w:val="single" w:sz="4" w:space="0" w:color="auto"/>
              <w:right w:val="single" w:sz="4" w:space="0" w:color="auto"/>
            </w:tcBorders>
          </w:tcPr>
          <w:p w14:paraId="19486F3F" w14:textId="77777777" w:rsidR="00F46C61" w:rsidRPr="00BF5FF6" w:rsidRDefault="00F46C61" w:rsidP="00D45025">
            <w:pPr>
              <w:jc w:val="center"/>
              <w:rPr>
                <w:sz w:val="20"/>
              </w:rPr>
            </w:pPr>
            <w:r w:rsidRPr="00BF5FF6">
              <w:rPr>
                <w:sz w:val="20"/>
              </w:rPr>
              <w:t>Lengvasis N1 klasės</w:t>
            </w:r>
          </w:p>
        </w:tc>
        <w:tc>
          <w:tcPr>
            <w:tcW w:w="1276" w:type="dxa"/>
            <w:tcBorders>
              <w:left w:val="single" w:sz="4" w:space="0" w:color="auto"/>
              <w:right w:val="single" w:sz="4" w:space="0" w:color="auto"/>
            </w:tcBorders>
          </w:tcPr>
          <w:p w14:paraId="0AE09350" w14:textId="77777777" w:rsidR="00F46C61" w:rsidRPr="00BF5FF6" w:rsidRDefault="00F46C61" w:rsidP="00D45025">
            <w:pPr>
              <w:jc w:val="center"/>
              <w:rPr>
                <w:sz w:val="20"/>
              </w:rPr>
            </w:pPr>
          </w:p>
        </w:tc>
      </w:tr>
      <w:tr w:rsidR="00F46C61" w:rsidRPr="00F46C61" w14:paraId="6D73E70F"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42D371D" w14:textId="77777777" w:rsidR="00F46C61" w:rsidRPr="00BF5FF6" w:rsidRDefault="00F46C61" w:rsidP="00D45025">
            <w:pPr>
              <w:jc w:val="center"/>
              <w:rPr>
                <w:sz w:val="20"/>
              </w:rPr>
            </w:pPr>
            <w:r w:rsidRPr="00BF5FF6">
              <w:rPr>
                <w:sz w:val="20"/>
              </w:rPr>
              <w:t>11.</w:t>
            </w:r>
          </w:p>
        </w:tc>
        <w:tc>
          <w:tcPr>
            <w:tcW w:w="1985" w:type="dxa"/>
            <w:tcBorders>
              <w:top w:val="single" w:sz="4" w:space="0" w:color="auto"/>
              <w:left w:val="single" w:sz="4" w:space="0" w:color="auto"/>
              <w:bottom w:val="single" w:sz="4" w:space="0" w:color="auto"/>
              <w:right w:val="single" w:sz="4" w:space="0" w:color="auto"/>
            </w:tcBorders>
          </w:tcPr>
          <w:p w14:paraId="75A8140C" w14:textId="77777777" w:rsidR="00F46C61" w:rsidRPr="00BF5FF6" w:rsidRDefault="00F46C61" w:rsidP="00D45025">
            <w:pPr>
              <w:jc w:val="center"/>
              <w:rPr>
                <w:sz w:val="20"/>
              </w:rPr>
            </w:pPr>
            <w:r w:rsidRPr="00BF5FF6">
              <w:rPr>
                <w:sz w:val="20"/>
              </w:rPr>
              <w:t xml:space="preserve">Mercedes </w:t>
            </w:r>
            <w:proofErr w:type="spellStart"/>
            <w:r w:rsidRPr="00BF5FF6">
              <w:rPr>
                <w:sz w:val="20"/>
              </w:rPr>
              <w:t>Benz</w:t>
            </w:r>
            <w:proofErr w:type="spellEnd"/>
            <w:r w:rsidRPr="00BF5FF6">
              <w:rPr>
                <w:sz w:val="20"/>
              </w:rPr>
              <w:t xml:space="preserve"> </w:t>
            </w:r>
            <w:proofErr w:type="spellStart"/>
            <w:r w:rsidRPr="00BF5FF6">
              <w:rPr>
                <w:sz w:val="20"/>
              </w:rPr>
              <w:t>Viano</w:t>
            </w:r>
            <w:proofErr w:type="spellEnd"/>
          </w:p>
        </w:tc>
        <w:tc>
          <w:tcPr>
            <w:tcW w:w="1134" w:type="dxa"/>
            <w:tcBorders>
              <w:top w:val="single" w:sz="4" w:space="0" w:color="auto"/>
              <w:left w:val="single" w:sz="4" w:space="0" w:color="auto"/>
              <w:bottom w:val="single" w:sz="4" w:space="0" w:color="auto"/>
              <w:right w:val="single" w:sz="4" w:space="0" w:color="auto"/>
            </w:tcBorders>
          </w:tcPr>
          <w:p w14:paraId="4C15F942" w14:textId="77777777" w:rsidR="00F46C61" w:rsidRPr="00BF5FF6" w:rsidRDefault="00F46C61" w:rsidP="00D45025">
            <w:pPr>
              <w:jc w:val="center"/>
              <w:rPr>
                <w:sz w:val="20"/>
              </w:rPr>
            </w:pPr>
            <w:r w:rsidRPr="00BF5FF6">
              <w:rPr>
                <w:sz w:val="20"/>
              </w:rPr>
              <w:t>GTH 343</w:t>
            </w:r>
          </w:p>
        </w:tc>
        <w:tc>
          <w:tcPr>
            <w:tcW w:w="1276" w:type="dxa"/>
            <w:tcBorders>
              <w:left w:val="single" w:sz="4" w:space="0" w:color="auto"/>
              <w:right w:val="single" w:sz="4" w:space="0" w:color="auto"/>
            </w:tcBorders>
          </w:tcPr>
          <w:p w14:paraId="02083E35" w14:textId="77777777" w:rsidR="00F46C61" w:rsidRPr="00BF5FF6" w:rsidRDefault="00F46C61" w:rsidP="00D45025">
            <w:pPr>
              <w:jc w:val="center"/>
              <w:rPr>
                <w:sz w:val="20"/>
              </w:rPr>
            </w:pPr>
            <w:r w:rsidRPr="00BF5FF6">
              <w:rPr>
                <w:sz w:val="20"/>
              </w:rPr>
              <w:t>2013</w:t>
            </w:r>
          </w:p>
        </w:tc>
        <w:tc>
          <w:tcPr>
            <w:tcW w:w="1559" w:type="dxa"/>
            <w:tcBorders>
              <w:left w:val="single" w:sz="4" w:space="0" w:color="auto"/>
              <w:right w:val="single" w:sz="4" w:space="0" w:color="auto"/>
            </w:tcBorders>
          </w:tcPr>
          <w:p w14:paraId="114739F1" w14:textId="77777777" w:rsidR="00F46C61" w:rsidRPr="00BF5FF6" w:rsidRDefault="00F46C61" w:rsidP="00D45025">
            <w:pPr>
              <w:jc w:val="center"/>
              <w:rPr>
                <w:sz w:val="20"/>
              </w:rPr>
            </w:pPr>
            <w:r w:rsidRPr="00BF5FF6">
              <w:rPr>
                <w:sz w:val="20"/>
              </w:rPr>
              <w:t>2143/120</w:t>
            </w:r>
          </w:p>
        </w:tc>
        <w:tc>
          <w:tcPr>
            <w:tcW w:w="992" w:type="dxa"/>
            <w:tcBorders>
              <w:left w:val="single" w:sz="4" w:space="0" w:color="auto"/>
              <w:right w:val="single" w:sz="4" w:space="0" w:color="auto"/>
            </w:tcBorders>
          </w:tcPr>
          <w:p w14:paraId="74869F5A" w14:textId="77777777" w:rsidR="00F46C61" w:rsidRPr="00BF5FF6" w:rsidRDefault="00F46C61" w:rsidP="00D45025">
            <w:pPr>
              <w:jc w:val="center"/>
              <w:rPr>
                <w:sz w:val="20"/>
              </w:rPr>
            </w:pPr>
            <w:r w:rsidRPr="00BF5FF6">
              <w:rPr>
                <w:sz w:val="20"/>
              </w:rPr>
              <w:t>3050</w:t>
            </w:r>
          </w:p>
        </w:tc>
        <w:tc>
          <w:tcPr>
            <w:tcW w:w="2268" w:type="dxa"/>
            <w:tcBorders>
              <w:left w:val="single" w:sz="4" w:space="0" w:color="auto"/>
              <w:right w:val="single" w:sz="4" w:space="0" w:color="auto"/>
            </w:tcBorders>
          </w:tcPr>
          <w:p w14:paraId="6B9C3781" w14:textId="77777777" w:rsidR="00F46C61" w:rsidRPr="00BF5FF6" w:rsidRDefault="00F46C61" w:rsidP="00D45025">
            <w:pPr>
              <w:jc w:val="center"/>
              <w:rPr>
                <w:sz w:val="20"/>
              </w:rPr>
            </w:pPr>
            <w:r w:rsidRPr="00BF5FF6">
              <w:rPr>
                <w:sz w:val="20"/>
              </w:rPr>
              <w:t>WDF63981313776949</w:t>
            </w:r>
          </w:p>
        </w:tc>
        <w:tc>
          <w:tcPr>
            <w:tcW w:w="1560" w:type="dxa"/>
            <w:tcBorders>
              <w:left w:val="single" w:sz="4" w:space="0" w:color="auto"/>
              <w:right w:val="single" w:sz="4" w:space="0" w:color="auto"/>
            </w:tcBorders>
          </w:tcPr>
          <w:p w14:paraId="630A3AC9" w14:textId="77777777" w:rsidR="00F46C61" w:rsidRPr="00BF5FF6" w:rsidRDefault="00F46C61" w:rsidP="00D45025">
            <w:pPr>
              <w:jc w:val="center"/>
              <w:rPr>
                <w:sz w:val="20"/>
              </w:rPr>
            </w:pPr>
            <w:r w:rsidRPr="00BF5FF6">
              <w:rPr>
                <w:sz w:val="20"/>
              </w:rPr>
              <w:t>Dyzelinas</w:t>
            </w:r>
          </w:p>
        </w:tc>
        <w:tc>
          <w:tcPr>
            <w:tcW w:w="1134" w:type="dxa"/>
            <w:tcBorders>
              <w:left w:val="single" w:sz="4" w:space="0" w:color="auto"/>
              <w:right w:val="single" w:sz="4" w:space="0" w:color="auto"/>
            </w:tcBorders>
          </w:tcPr>
          <w:p w14:paraId="1A7E12A7"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719E5E24"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638E843C" w14:textId="77777777" w:rsidR="00F46C61" w:rsidRPr="00BF5FF6" w:rsidRDefault="00F46C61" w:rsidP="00D45025">
            <w:pPr>
              <w:jc w:val="center"/>
              <w:rPr>
                <w:sz w:val="20"/>
              </w:rPr>
            </w:pPr>
          </w:p>
        </w:tc>
      </w:tr>
      <w:tr w:rsidR="00F46C61" w:rsidRPr="00F46C61" w14:paraId="30531483"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12740E8E" w14:textId="77777777" w:rsidR="00F46C61" w:rsidRPr="00BF5FF6" w:rsidRDefault="00F46C61" w:rsidP="00D45025">
            <w:pPr>
              <w:jc w:val="center"/>
              <w:rPr>
                <w:sz w:val="20"/>
              </w:rPr>
            </w:pPr>
            <w:r w:rsidRPr="00BF5FF6">
              <w:rPr>
                <w:sz w:val="20"/>
              </w:rPr>
              <w:t>12.</w:t>
            </w:r>
          </w:p>
        </w:tc>
        <w:tc>
          <w:tcPr>
            <w:tcW w:w="1985" w:type="dxa"/>
            <w:tcBorders>
              <w:top w:val="single" w:sz="4" w:space="0" w:color="auto"/>
              <w:left w:val="single" w:sz="4" w:space="0" w:color="auto"/>
              <w:bottom w:val="single" w:sz="4" w:space="0" w:color="auto"/>
              <w:right w:val="single" w:sz="4" w:space="0" w:color="auto"/>
            </w:tcBorders>
          </w:tcPr>
          <w:p w14:paraId="095F2AD7" w14:textId="77777777" w:rsidR="00F46C61" w:rsidRPr="00BF5FF6" w:rsidRDefault="00F46C61" w:rsidP="00D45025">
            <w:pPr>
              <w:jc w:val="center"/>
              <w:rPr>
                <w:sz w:val="20"/>
              </w:rPr>
            </w:pPr>
            <w:proofErr w:type="spellStart"/>
            <w:r w:rsidRPr="00BF5FF6">
              <w:rPr>
                <w:sz w:val="20"/>
              </w:rPr>
              <w:t>Seat</w:t>
            </w:r>
            <w:proofErr w:type="spellEnd"/>
            <w:r w:rsidRPr="00BF5FF6">
              <w:rPr>
                <w:sz w:val="20"/>
              </w:rPr>
              <w:t xml:space="preserve"> </w:t>
            </w:r>
            <w:proofErr w:type="spellStart"/>
            <w:r w:rsidRPr="00BF5FF6">
              <w:rPr>
                <w:sz w:val="20"/>
              </w:rPr>
              <w:t>Ibiza</w:t>
            </w:r>
            <w:proofErr w:type="spellEnd"/>
          </w:p>
        </w:tc>
        <w:tc>
          <w:tcPr>
            <w:tcW w:w="1134" w:type="dxa"/>
            <w:tcBorders>
              <w:top w:val="single" w:sz="4" w:space="0" w:color="auto"/>
              <w:left w:val="single" w:sz="4" w:space="0" w:color="auto"/>
              <w:bottom w:val="single" w:sz="4" w:space="0" w:color="auto"/>
              <w:right w:val="single" w:sz="4" w:space="0" w:color="auto"/>
            </w:tcBorders>
          </w:tcPr>
          <w:p w14:paraId="22FB3800" w14:textId="77777777" w:rsidR="00F46C61" w:rsidRPr="00BF5FF6" w:rsidRDefault="00F46C61" w:rsidP="00D45025">
            <w:pPr>
              <w:jc w:val="center"/>
              <w:rPr>
                <w:sz w:val="20"/>
              </w:rPr>
            </w:pPr>
            <w:r w:rsidRPr="00BF5FF6">
              <w:rPr>
                <w:sz w:val="20"/>
              </w:rPr>
              <w:t>GHU 446</w:t>
            </w:r>
          </w:p>
        </w:tc>
        <w:tc>
          <w:tcPr>
            <w:tcW w:w="1276" w:type="dxa"/>
            <w:tcBorders>
              <w:left w:val="single" w:sz="4" w:space="0" w:color="auto"/>
              <w:right w:val="single" w:sz="4" w:space="0" w:color="auto"/>
            </w:tcBorders>
          </w:tcPr>
          <w:p w14:paraId="1AA00CD4" w14:textId="77777777" w:rsidR="00F46C61" w:rsidRPr="00BF5FF6" w:rsidRDefault="00F46C61" w:rsidP="00D45025">
            <w:pPr>
              <w:jc w:val="center"/>
              <w:rPr>
                <w:sz w:val="20"/>
              </w:rPr>
            </w:pPr>
            <w:r w:rsidRPr="00BF5FF6">
              <w:rPr>
                <w:sz w:val="20"/>
              </w:rPr>
              <w:t>2012</w:t>
            </w:r>
          </w:p>
        </w:tc>
        <w:tc>
          <w:tcPr>
            <w:tcW w:w="1559" w:type="dxa"/>
            <w:tcBorders>
              <w:left w:val="single" w:sz="4" w:space="0" w:color="auto"/>
              <w:right w:val="single" w:sz="4" w:space="0" w:color="auto"/>
            </w:tcBorders>
          </w:tcPr>
          <w:p w14:paraId="0918D6AB" w14:textId="77777777" w:rsidR="00F46C61" w:rsidRPr="00BF5FF6" w:rsidRDefault="00F46C61" w:rsidP="00D45025">
            <w:pPr>
              <w:jc w:val="center"/>
              <w:rPr>
                <w:sz w:val="20"/>
              </w:rPr>
            </w:pPr>
            <w:r w:rsidRPr="00BF5FF6">
              <w:rPr>
                <w:sz w:val="20"/>
              </w:rPr>
              <w:t>1197/77</w:t>
            </w:r>
          </w:p>
        </w:tc>
        <w:tc>
          <w:tcPr>
            <w:tcW w:w="992" w:type="dxa"/>
            <w:tcBorders>
              <w:left w:val="single" w:sz="4" w:space="0" w:color="auto"/>
              <w:right w:val="single" w:sz="4" w:space="0" w:color="auto"/>
            </w:tcBorders>
          </w:tcPr>
          <w:p w14:paraId="18F013B3" w14:textId="77777777" w:rsidR="00F46C61" w:rsidRPr="00BF5FF6" w:rsidRDefault="00F46C61" w:rsidP="00D45025">
            <w:pPr>
              <w:jc w:val="center"/>
              <w:rPr>
                <w:sz w:val="20"/>
              </w:rPr>
            </w:pPr>
            <w:r w:rsidRPr="00BF5FF6">
              <w:rPr>
                <w:sz w:val="20"/>
              </w:rPr>
              <w:t>1580</w:t>
            </w:r>
          </w:p>
        </w:tc>
        <w:tc>
          <w:tcPr>
            <w:tcW w:w="2268" w:type="dxa"/>
            <w:tcBorders>
              <w:left w:val="single" w:sz="4" w:space="0" w:color="auto"/>
              <w:right w:val="single" w:sz="4" w:space="0" w:color="auto"/>
            </w:tcBorders>
          </w:tcPr>
          <w:p w14:paraId="4D3068A2" w14:textId="77777777" w:rsidR="00F46C61" w:rsidRPr="00BF5FF6" w:rsidRDefault="00F46C61" w:rsidP="00D45025">
            <w:pPr>
              <w:jc w:val="center"/>
              <w:rPr>
                <w:sz w:val="20"/>
              </w:rPr>
            </w:pPr>
            <w:r w:rsidRPr="00BF5FF6">
              <w:rPr>
                <w:sz w:val="20"/>
              </w:rPr>
              <w:t>VSSZZZ6JZDR134819</w:t>
            </w:r>
          </w:p>
        </w:tc>
        <w:tc>
          <w:tcPr>
            <w:tcW w:w="1560" w:type="dxa"/>
            <w:tcBorders>
              <w:left w:val="single" w:sz="4" w:space="0" w:color="auto"/>
              <w:right w:val="single" w:sz="4" w:space="0" w:color="auto"/>
            </w:tcBorders>
          </w:tcPr>
          <w:p w14:paraId="552AE7F1"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6A10E143" w14:textId="77777777" w:rsidR="00F46C61" w:rsidRPr="00BF5FF6" w:rsidRDefault="00F46C61" w:rsidP="00D45025">
            <w:pPr>
              <w:jc w:val="center"/>
              <w:rPr>
                <w:sz w:val="20"/>
              </w:rPr>
            </w:pPr>
            <w:r w:rsidRPr="00BF5FF6">
              <w:rPr>
                <w:sz w:val="20"/>
              </w:rPr>
              <w:t>Mechaninė</w:t>
            </w:r>
          </w:p>
        </w:tc>
        <w:tc>
          <w:tcPr>
            <w:tcW w:w="1417" w:type="dxa"/>
            <w:tcBorders>
              <w:left w:val="single" w:sz="4" w:space="0" w:color="auto"/>
              <w:right w:val="single" w:sz="4" w:space="0" w:color="auto"/>
            </w:tcBorders>
          </w:tcPr>
          <w:p w14:paraId="249EC9F1"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7AB5ED07" w14:textId="77777777" w:rsidR="00F46C61" w:rsidRPr="00BF5FF6" w:rsidRDefault="00F46C61" w:rsidP="00D45025">
            <w:pPr>
              <w:jc w:val="center"/>
              <w:rPr>
                <w:sz w:val="20"/>
              </w:rPr>
            </w:pPr>
          </w:p>
        </w:tc>
      </w:tr>
      <w:tr w:rsidR="00F46C61" w:rsidRPr="00F46C61" w14:paraId="59E3A978"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7E46BFE0" w14:textId="77777777" w:rsidR="00F46C61" w:rsidRPr="00BF5FF6" w:rsidRDefault="00F46C61" w:rsidP="00D45025">
            <w:pPr>
              <w:jc w:val="center"/>
              <w:rPr>
                <w:sz w:val="20"/>
              </w:rPr>
            </w:pPr>
            <w:r w:rsidRPr="00BF5FF6">
              <w:rPr>
                <w:sz w:val="20"/>
              </w:rPr>
              <w:t>13.</w:t>
            </w:r>
          </w:p>
        </w:tc>
        <w:tc>
          <w:tcPr>
            <w:tcW w:w="1985" w:type="dxa"/>
            <w:tcBorders>
              <w:top w:val="single" w:sz="4" w:space="0" w:color="auto"/>
              <w:left w:val="single" w:sz="4" w:space="0" w:color="auto"/>
              <w:bottom w:val="single" w:sz="4" w:space="0" w:color="auto"/>
              <w:right w:val="single" w:sz="4" w:space="0" w:color="auto"/>
            </w:tcBorders>
          </w:tcPr>
          <w:p w14:paraId="7B3BEFDB" w14:textId="77777777" w:rsidR="00F46C61" w:rsidRPr="00BF5FF6" w:rsidRDefault="00F46C61" w:rsidP="00D45025">
            <w:pPr>
              <w:jc w:val="center"/>
              <w:rPr>
                <w:sz w:val="20"/>
              </w:rPr>
            </w:pPr>
            <w:r w:rsidRPr="00BF5FF6">
              <w:rPr>
                <w:sz w:val="20"/>
              </w:rPr>
              <w:t>Škoda KODIAQ</w:t>
            </w:r>
          </w:p>
        </w:tc>
        <w:tc>
          <w:tcPr>
            <w:tcW w:w="1134" w:type="dxa"/>
            <w:tcBorders>
              <w:top w:val="single" w:sz="4" w:space="0" w:color="auto"/>
              <w:left w:val="single" w:sz="4" w:space="0" w:color="auto"/>
              <w:bottom w:val="single" w:sz="4" w:space="0" w:color="auto"/>
              <w:right w:val="single" w:sz="4" w:space="0" w:color="auto"/>
            </w:tcBorders>
          </w:tcPr>
          <w:p w14:paraId="456D8B96" w14:textId="77777777" w:rsidR="00F46C61" w:rsidRPr="00BF5FF6" w:rsidRDefault="00F46C61" w:rsidP="00D45025">
            <w:pPr>
              <w:jc w:val="center"/>
              <w:rPr>
                <w:sz w:val="20"/>
              </w:rPr>
            </w:pPr>
            <w:r w:rsidRPr="00BF5FF6">
              <w:rPr>
                <w:sz w:val="20"/>
              </w:rPr>
              <w:t>Naujas</w:t>
            </w:r>
          </w:p>
        </w:tc>
        <w:tc>
          <w:tcPr>
            <w:tcW w:w="1276" w:type="dxa"/>
            <w:tcBorders>
              <w:left w:val="single" w:sz="4" w:space="0" w:color="auto"/>
              <w:right w:val="single" w:sz="4" w:space="0" w:color="auto"/>
            </w:tcBorders>
          </w:tcPr>
          <w:p w14:paraId="1690CA0B" w14:textId="77777777" w:rsidR="00F46C61" w:rsidRPr="00BF5FF6" w:rsidRDefault="00F46C61" w:rsidP="00D45025">
            <w:pPr>
              <w:jc w:val="center"/>
              <w:rPr>
                <w:sz w:val="20"/>
              </w:rPr>
            </w:pPr>
          </w:p>
        </w:tc>
        <w:tc>
          <w:tcPr>
            <w:tcW w:w="1559" w:type="dxa"/>
            <w:tcBorders>
              <w:left w:val="single" w:sz="4" w:space="0" w:color="auto"/>
              <w:right w:val="single" w:sz="4" w:space="0" w:color="auto"/>
            </w:tcBorders>
          </w:tcPr>
          <w:p w14:paraId="4BA3C596" w14:textId="77777777" w:rsidR="00F46C61" w:rsidRPr="00BF5FF6" w:rsidRDefault="00F46C61" w:rsidP="00D45025">
            <w:pPr>
              <w:jc w:val="center"/>
              <w:rPr>
                <w:sz w:val="20"/>
              </w:rPr>
            </w:pPr>
            <w:r w:rsidRPr="00BF5FF6">
              <w:rPr>
                <w:sz w:val="20"/>
              </w:rPr>
              <w:t>1984/150</w:t>
            </w:r>
          </w:p>
        </w:tc>
        <w:tc>
          <w:tcPr>
            <w:tcW w:w="992" w:type="dxa"/>
            <w:tcBorders>
              <w:left w:val="single" w:sz="4" w:space="0" w:color="auto"/>
              <w:right w:val="single" w:sz="4" w:space="0" w:color="auto"/>
            </w:tcBorders>
          </w:tcPr>
          <w:p w14:paraId="64DFF12B" w14:textId="77777777" w:rsidR="00F46C61" w:rsidRPr="00BF5FF6" w:rsidRDefault="00F46C61" w:rsidP="00D45025">
            <w:pPr>
              <w:jc w:val="center"/>
              <w:rPr>
                <w:sz w:val="20"/>
              </w:rPr>
            </w:pPr>
          </w:p>
        </w:tc>
        <w:tc>
          <w:tcPr>
            <w:tcW w:w="2268" w:type="dxa"/>
            <w:tcBorders>
              <w:left w:val="single" w:sz="4" w:space="0" w:color="auto"/>
              <w:right w:val="single" w:sz="4" w:space="0" w:color="auto"/>
            </w:tcBorders>
          </w:tcPr>
          <w:p w14:paraId="7E33EB1D" w14:textId="77777777" w:rsidR="00F46C61" w:rsidRPr="00BF5FF6" w:rsidRDefault="00F46C61" w:rsidP="00D45025">
            <w:pPr>
              <w:jc w:val="center"/>
              <w:rPr>
                <w:sz w:val="20"/>
              </w:rPr>
            </w:pPr>
            <w:r w:rsidRPr="00BF5FF6">
              <w:rPr>
                <w:sz w:val="20"/>
              </w:rPr>
              <w:t xml:space="preserve">Automobilio vertė </w:t>
            </w:r>
          </w:p>
          <w:p w14:paraId="28CFB857" w14:textId="77777777" w:rsidR="00F46C61" w:rsidRPr="00BF5FF6" w:rsidRDefault="00F46C61" w:rsidP="00D45025">
            <w:pPr>
              <w:jc w:val="center"/>
              <w:rPr>
                <w:sz w:val="20"/>
              </w:rPr>
            </w:pPr>
            <w:r w:rsidRPr="00BF5FF6">
              <w:rPr>
                <w:sz w:val="20"/>
              </w:rPr>
              <w:t>45 231</w:t>
            </w:r>
          </w:p>
        </w:tc>
        <w:tc>
          <w:tcPr>
            <w:tcW w:w="1560" w:type="dxa"/>
            <w:tcBorders>
              <w:left w:val="single" w:sz="4" w:space="0" w:color="auto"/>
              <w:right w:val="single" w:sz="4" w:space="0" w:color="auto"/>
            </w:tcBorders>
          </w:tcPr>
          <w:p w14:paraId="43DF9E5F"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74CB8843"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3F3765CE"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4B49663A" w14:textId="77777777" w:rsidR="00F46C61" w:rsidRPr="00BF5FF6" w:rsidRDefault="00F46C61" w:rsidP="00D45025">
            <w:pPr>
              <w:jc w:val="center"/>
              <w:rPr>
                <w:sz w:val="20"/>
              </w:rPr>
            </w:pPr>
          </w:p>
        </w:tc>
      </w:tr>
      <w:tr w:rsidR="00F46C61" w:rsidRPr="00F46C61" w14:paraId="367E5DA6"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0DE937BD" w14:textId="77777777" w:rsidR="00F46C61" w:rsidRPr="00BF5FF6" w:rsidRDefault="00F46C61" w:rsidP="00D45025">
            <w:pPr>
              <w:jc w:val="center"/>
              <w:rPr>
                <w:sz w:val="20"/>
              </w:rPr>
            </w:pPr>
            <w:r w:rsidRPr="00BF5FF6">
              <w:rPr>
                <w:sz w:val="20"/>
              </w:rPr>
              <w:t>14.</w:t>
            </w:r>
          </w:p>
        </w:tc>
        <w:tc>
          <w:tcPr>
            <w:tcW w:w="1985" w:type="dxa"/>
            <w:tcBorders>
              <w:top w:val="single" w:sz="4" w:space="0" w:color="auto"/>
              <w:left w:val="single" w:sz="4" w:space="0" w:color="auto"/>
              <w:bottom w:val="single" w:sz="4" w:space="0" w:color="auto"/>
              <w:right w:val="single" w:sz="4" w:space="0" w:color="auto"/>
            </w:tcBorders>
          </w:tcPr>
          <w:p w14:paraId="470C0AA7" w14:textId="77777777" w:rsidR="00F46C61" w:rsidRPr="00BF5FF6" w:rsidRDefault="00F46C61" w:rsidP="00D45025">
            <w:pPr>
              <w:jc w:val="center"/>
              <w:rPr>
                <w:sz w:val="20"/>
              </w:rPr>
            </w:pPr>
            <w:r w:rsidRPr="00BF5FF6">
              <w:rPr>
                <w:sz w:val="20"/>
              </w:rPr>
              <w:t>Škoda KODIAQ</w:t>
            </w:r>
          </w:p>
        </w:tc>
        <w:tc>
          <w:tcPr>
            <w:tcW w:w="1134" w:type="dxa"/>
            <w:tcBorders>
              <w:top w:val="single" w:sz="4" w:space="0" w:color="auto"/>
              <w:left w:val="single" w:sz="4" w:space="0" w:color="auto"/>
              <w:bottom w:val="single" w:sz="4" w:space="0" w:color="auto"/>
              <w:right w:val="single" w:sz="4" w:space="0" w:color="auto"/>
            </w:tcBorders>
          </w:tcPr>
          <w:p w14:paraId="34017CF7" w14:textId="77777777" w:rsidR="00F46C61" w:rsidRPr="00BF5FF6" w:rsidRDefault="00F46C61" w:rsidP="00D45025">
            <w:pPr>
              <w:jc w:val="center"/>
              <w:rPr>
                <w:sz w:val="20"/>
              </w:rPr>
            </w:pPr>
            <w:r w:rsidRPr="00BF5FF6">
              <w:rPr>
                <w:sz w:val="20"/>
              </w:rPr>
              <w:t>Naujas</w:t>
            </w:r>
          </w:p>
        </w:tc>
        <w:tc>
          <w:tcPr>
            <w:tcW w:w="1276" w:type="dxa"/>
            <w:tcBorders>
              <w:left w:val="single" w:sz="4" w:space="0" w:color="auto"/>
              <w:right w:val="single" w:sz="4" w:space="0" w:color="auto"/>
            </w:tcBorders>
          </w:tcPr>
          <w:p w14:paraId="3823D078" w14:textId="77777777" w:rsidR="00F46C61" w:rsidRPr="00BF5FF6" w:rsidRDefault="00F46C61" w:rsidP="00D45025">
            <w:pPr>
              <w:jc w:val="center"/>
              <w:rPr>
                <w:sz w:val="20"/>
              </w:rPr>
            </w:pPr>
          </w:p>
        </w:tc>
        <w:tc>
          <w:tcPr>
            <w:tcW w:w="1559" w:type="dxa"/>
            <w:tcBorders>
              <w:left w:val="single" w:sz="4" w:space="0" w:color="auto"/>
              <w:right w:val="single" w:sz="4" w:space="0" w:color="auto"/>
            </w:tcBorders>
          </w:tcPr>
          <w:p w14:paraId="51016309" w14:textId="77777777" w:rsidR="00F46C61" w:rsidRPr="00BF5FF6" w:rsidRDefault="00F46C61" w:rsidP="00D45025">
            <w:pPr>
              <w:jc w:val="center"/>
              <w:rPr>
                <w:sz w:val="20"/>
              </w:rPr>
            </w:pPr>
            <w:r w:rsidRPr="00BF5FF6">
              <w:rPr>
                <w:sz w:val="20"/>
              </w:rPr>
              <w:t>1984/150</w:t>
            </w:r>
          </w:p>
        </w:tc>
        <w:tc>
          <w:tcPr>
            <w:tcW w:w="992" w:type="dxa"/>
            <w:tcBorders>
              <w:left w:val="single" w:sz="4" w:space="0" w:color="auto"/>
              <w:right w:val="single" w:sz="4" w:space="0" w:color="auto"/>
            </w:tcBorders>
          </w:tcPr>
          <w:p w14:paraId="3D412923" w14:textId="77777777" w:rsidR="00F46C61" w:rsidRPr="00BF5FF6" w:rsidRDefault="00F46C61" w:rsidP="00D45025">
            <w:pPr>
              <w:jc w:val="center"/>
              <w:rPr>
                <w:sz w:val="20"/>
              </w:rPr>
            </w:pPr>
          </w:p>
        </w:tc>
        <w:tc>
          <w:tcPr>
            <w:tcW w:w="2268" w:type="dxa"/>
            <w:tcBorders>
              <w:left w:val="single" w:sz="4" w:space="0" w:color="auto"/>
              <w:right w:val="single" w:sz="4" w:space="0" w:color="auto"/>
            </w:tcBorders>
          </w:tcPr>
          <w:p w14:paraId="07D3E787" w14:textId="77777777" w:rsidR="00F46C61" w:rsidRPr="00BF5FF6" w:rsidRDefault="00F46C61" w:rsidP="00D45025">
            <w:pPr>
              <w:jc w:val="center"/>
              <w:rPr>
                <w:sz w:val="20"/>
              </w:rPr>
            </w:pPr>
            <w:r w:rsidRPr="00BF5FF6">
              <w:rPr>
                <w:sz w:val="20"/>
              </w:rPr>
              <w:t xml:space="preserve">Automobilio vertė </w:t>
            </w:r>
          </w:p>
          <w:p w14:paraId="6765E847" w14:textId="77777777" w:rsidR="00F46C61" w:rsidRPr="00BF5FF6" w:rsidRDefault="00F46C61" w:rsidP="00D45025">
            <w:pPr>
              <w:jc w:val="center"/>
              <w:rPr>
                <w:sz w:val="20"/>
              </w:rPr>
            </w:pPr>
            <w:r w:rsidRPr="00BF5FF6">
              <w:rPr>
                <w:sz w:val="20"/>
              </w:rPr>
              <w:t>45 231</w:t>
            </w:r>
          </w:p>
        </w:tc>
        <w:tc>
          <w:tcPr>
            <w:tcW w:w="1560" w:type="dxa"/>
            <w:tcBorders>
              <w:left w:val="single" w:sz="4" w:space="0" w:color="auto"/>
              <w:right w:val="single" w:sz="4" w:space="0" w:color="auto"/>
            </w:tcBorders>
          </w:tcPr>
          <w:p w14:paraId="4B8CDB83"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75CE03C2"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7B731B24"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09E5230D" w14:textId="77777777" w:rsidR="00F46C61" w:rsidRPr="00BF5FF6" w:rsidRDefault="00F46C61" w:rsidP="00D45025">
            <w:pPr>
              <w:jc w:val="center"/>
              <w:rPr>
                <w:sz w:val="20"/>
              </w:rPr>
            </w:pPr>
          </w:p>
        </w:tc>
      </w:tr>
      <w:tr w:rsidR="00F46C61" w:rsidRPr="00F46C61" w14:paraId="25F0E1F0"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8DB7E6D" w14:textId="77777777" w:rsidR="00F46C61" w:rsidRPr="00BF5FF6" w:rsidRDefault="00F46C61" w:rsidP="00D45025">
            <w:pPr>
              <w:jc w:val="center"/>
              <w:rPr>
                <w:sz w:val="20"/>
              </w:rPr>
            </w:pPr>
            <w:r w:rsidRPr="00BF5FF6">
              <w:rPr>
                <w:sz w:val="20"/>
              </w:rPr>
              <w:t>15.</w:t>
            </w:r>
          </w:p>
        </w:tc>
        <w:tc>
          <w:tcPr>
            <w:tcW w:w="1985" w:type="dxa"/>
            <w:tcBorders>
              <w:top w:val="single" w:sz="4" w:space="0" w:color="auto"/>
              <w:left w:val="single" w:sz="4" w:space="0" w:color="auto"/>
              <w:bottom w:val="single" w:sz="4" w:space="0" w:color="auto"/>
              <w:right w:val="single" w:sz="4" w:space="0" w:color="auto"/>
            </w:tcBorders>
          </w:tcPr>
          <w:p w14:paraId="078DDC44" w14:textId="77777777" w:rsidR="00F46C61" w:rsidRPr="00BF5FF6" w:rsidRDefault="00F46C61" w:rsidP="00D45025">
            <w:pPr>
              <w:jc w:val="center"/>
              <w:rPr>
                <w:sz w:val="20"/>
              </w:rPr>
            </w:pPr>
            <w:r w:rsidRPr="00BF5FF6">
              <w:rPr>
                <w:sz w:val="20"/>
              </w:rPr>
              <w:t>Škoda KODIAQ</w:t>
            </w:r>
          </w:p>
        </w:tc>
        <w:tc>
          <w:tcPr>
            <w:tcW w:w="1134" w:type="dxa"/>
            <w:tcBorders>
              <w:top w:val="single" w:sz="4" w:space="0" w:color="auto"/>
              <w:left w:val="single" w:sz="4" w:space="0" w:color="auto"/>
              <w:bottom w:val="single" w:sz="4" w:space="0" w:color="auto"/>
              <w:right w:val="single" w:sz="4" w:space="0" w:color="auto"/>
            </w:tcBorders>
          </w:tcPr>
          <w:p w14:paraId="6847C6D0" w14:textId="77777777" w:rsidR="00F46C61" w:rsidRPr="00BF5FF6" w:rsidRDefault="00F46C61" w:rsidP="00D45025">
            <w:pPr>
              <w:jc w:val="center"/>
              <w:rPr>
                <w:sz w:val="20"/>
              </w:rPr>
            </w:pPr>
            <w:r w:rsidRPr="00BF5FF6">
              <w:rPr>
                <w:sz w:val="20"/>
              </w:rPr>
              <w:t>Naujas</w:t>
            </w:r>
          </w:p>
        </w:tc>
        <w:tc>
          <w:tcPr>
            <w:tcW w:w="1276" w:type="dxa"/>
            <w:tcBorders>
              <w:left w:val="single" w:sz="4" w:space="0" w:color="auto"/>
              <w:right w:val="single" w:sz="4" w:space="0" w:color="auto"/>
            </w:tcBorders>
          </w:tcPr>
          <w:p w14:paraId="24A2F68D" w14:textId="77777777" w:rsidR="00F46C61" w:rsidRPr="00BF5FF6" w:rsidRDefault="00F46C61" w:rsidP="00D45025">
            <w:pPr>
              <w:jc w:val="center"/>
              <w:rPr>
                <w:sz w:val="20"/>
              </w:rPr>
            </w:pPr>
          </w:p>
        </w:tc>
        <w:tc>
          <w:tcPr>
            <w:tcW w:w="1559" w:type="dxa"/>
            <w:tcBorders>
              <w:left w:val="single" w:sz="4" w:space="0" w:color="auto"/>
              <w:right w:val="single" w:sz="4" w:space="0" w:color="auto"/>
            </w:tcBorders>
          </w:tcPr>
          <w:p w14:paraId="1AD942A9" w14:textId="77777777" w:rsidR="00F46C61" w:rsidRPr="00BF5FF6" w:rsidRDefault="00F46C61" w:rsidP="00D45025">
            <w:pPr>
              <w:jc w:val="center"/>
              <w:rPr>
                <w:sz w:val="20"/>
              </w:rPr>
            </w:pPr>
            <w:r w:rsidRPr="00BF5FF6">
              <w:rPr>
                <w:sz w:val="20"/>
              </w:rPr>
              <w:t>1984/150</w:t>
            </w:r>
          </w:p>
        </w:tc>
        <w:tc>
          <w:tcPr>
            <w:tcW w:w="992" w:type="dxa"/>
            <w:tcBorders>
              <w:left w:val="single" w:sz="4" w:space="0" w:color="auto"/>
              <w:right w:val="single" w:sz="4" w:space="0" w:color="auto"/>
            </w:tcBorders>
          </w:tcPr>
          <w:p w14:paraId="1BDF1328" w14:textId="77777777" w:rsidR="00F46C61" w:rsidRPr="00BF5FF6" w:rsidRDefault="00F46C61" w:rsidP="00D45025">
            <w:pPr>
              <w:jc w:val="center"/>
              <w:rPr>
                <w:sz w:val="20"/>
              </w:rPr>
            </w:pPr>
          </w:p>
        </w:tc>
        <w:tc>
          <w:tcPr>
            <w:tcW w:w="2268" w:type="dxa"/>
            <w:tcBorders>
              <w:left w:val="single" w:sz="4" w:space="0" w:color="auto"/>
              <w:right w:val="single" w:sz="4" w:space="0" w:color="auto"/>
            </w:tcBorders>
          </w:tcPr>
          <w:p w14:paraId="57EE9D20" w14:textId="77777777" w:rsidR="00F46C61" w:rsidRPr="00BF5FF6" w:rsidRDefault="00F46C61" w:rsidP="00D45025">
            <w:pPr>
              <w:jc w:val="center"/>
              <w:rPr>
                <w:sz w:val="20"/>
              </w:rPr>
            </w:pPr>
            <w:r w:rsidRPr="00BF5FF6">
              <w:rPr>
                <w:sz w:val="20"/>
              </w:rPr>
              <w:t xml:space="preserve">Automobilio vertė </w:t>
            </w:r>
          </w:p>
          <w:p w14:paraId="780ECC48" w14:textId="77777777" w:rsidR="00F46C61" w:rsidRPr="00BF5FF6" w:rsidRDefault="00F46C61" w:rsidP="00D45025">
            <w:pPr>
              <w:jc w:val="center"/>
              <w:rPr>
                <w:sz w:val="20"/>
              </w:rPr>
            </w:pPr>
            <w:r w:rsidRPr="00BF5FF6">
              <w:rPr>
                <w:sz w:val="20"/>
              </w:rPr>
              <w:t>45 231</w:t>
            </w:r>
          </w:p>
        </w:tc>
        <w:tc>
          <w:tcPr>
            <w:tcW w:w="1560" w:type="dxa"/>
            <w:tcBorders>
              <w:left w:val="single" w:sz="4" w:space="0" w:color="auto"/>
              <w:right w:val="single" w:sz="4" w:space="0" w:color="auto"/>
            </w:tcBorders>
          </w:tcPr>
          <w:p w14:paraId="6ABFE96E" w14:textId="77777777" w:rsidR="00F46C61" w:rsidRPr="00BF5FF6" w:rsidRDefault="00F46C61" w:rsidP="00D45025">
            <w:pPr>
              <w:jc w:val="center"/>
              <w:rPr>
                <w:sz w:val="20"/>
              </w:rPr>
            </w:pPr>
            <w:r w:rsidRPr="00BF5FF6">
              <w:rPr>
                <w:sz w:val="20"/>
              </w:rPr>
              <w:t>Benzinas</w:t>
            </w:r>
          </w:p>
        </w:tc>
        <w:tc>
          <w:tcPr>
            <w:tcW w:w="1134" w:type="dxa"/>
            <w:tcBorders>
              <w:left w:val="single" w:sz="4" w:space="0" w:color="auto"/>
              <w:right w:val="single" w:sz="4" w:space="0" w:color="auto"/>
            </w:tcBorders>
          </w:tcPr>
          <w:p w14:paraId="5F6B03CA" w14:textId="77777777" w:rsidR="00F46C61" w:rsidRPr="00BF5FF6" w:rsidRDefault="00F46C61" w:rsidP="00D45025">
            <w:pPr>
              <w:jc w:val="center"/>
              <w:rPr>
                <w:sz w:val="20"/>
              </w:rPr>
            </w:pPr>
            <w:r w:rsidRPr="00BF5FF6">
              <w:rPr>
                <w:sz w:val="20"/>
              </w:rPr>
              <w:t>Automatinė</w:t>
            </w:r>
          </w:p>
        </w:tc>
        <w:tc>
          <w:tcPr>
            <w:tcW w:w="1417" w:type="dxa"/>
            <w:tcBorders>
              <w:left w:val="single" w:sz="4" w:space="0" w:color="auto"/>
              <w:right w:val="single" w:sz="4" w:space="0" w:color="auto"/>
            </w:tcBorders>
          </w:tcPr>
          <w:p w14:paraId="277D4CA1" w14:textId="77777777" w:rsidR="00F46C61" w:rsidRPr="00BF5FF6" w:rsidRDefault="00F46C61" w:rsidP="00D45025">
            <w:pPr>
              <w:jc w:val="center"/>
              <w:rPr>
                <w:sz w:val="20"/>
              </w:rPr>
            </w:pPr>
            <w:r w:rsidRPr="00BF5FF6">
              <w:rPr>
                <w:sz w:val="20"/>
              </w:rPr>
              <w:t>Lengvasis</w:t>
            </w:r>
          </w:p>
        </w:tc>
        <w:tc>
          <w:tcPr>
            <w:tcW w:w="1276" w:type="dxa"/>
            <w:tcBorders>
              <w:left w:val="single" w:sz="4" w:space="0" w:color="auto"/>
              <w:right w:val="single" w:sz="4" w:space="0" w:color="auto"/>
            </w:tcBorders>
          </w:tcPr>
          <w:p w14:paraId="0CF173B7" w14:textId="77777777" w:rsidR="00F46C61" w:rsidRPr="00BF5FF6" w:rsidRDefault="00F46C61" w:rsidP="00D45025">
            <w:pPr>
              <w:jc w:val="center"/>
              <w:rPr>
                <w:sz w:val="20"/>
              </w:rPr>
            </w:pPr>
          </w:p>
        </w:tc>
      </w:tr>
      <w:tr w:rsidR="00F46C61" w:rsidRPr="00F46C61" w14:paraId="7C3684CB" w14:textId="77777777" w:rsidTr="00BF5FF6">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25187F58" w14:textId="77777777" w:rsidR="00F46C61" w:rsidRPr="00BF5FF6" w:rsidRDefault="00F46C61" w:rsidP="00D45025">
            <w:pPr>
              <w:jc w:val="center"/>
              <w:rPr>
                <w:sz w:val="20"/>
              </w:rPr>
            </w:pPr>
          </w:p>
        </w:tc>
        <w:tc>
          <w:tcPr>
            <w:tcW w:w="13325" w:type="dxa"/>
            <w:gridSpan w:val="9"/>
            <w:tcBorders>
              <w:top w:val="single" w:sz="4" w:space="0" w:color="auto"/>
              <w:left w:val="single" w:sz="4" w:space="0" w:color="auto"/>
              <w:bottom w:val="single" w:sz="4" w:space="0" w:color="auto"/>
              <w:right w:val="single" w:sz="4" w:space="0" w:color="auto"/>
            </w:tcBorders>
          </w:tcPr>
          <w:p w14:paraId="37DA0D90" w14:textId="77777777" w:rsidR="00F46C61" w:rsidRPr="00BF5FF6" w:rsidRDefault="00F46C61" w:rsidP="00D45025">
            <w:pPr>
              <w:jc w:val="right"/>
              <w:rPr>
                <w:sz w:val="20"/>
              </w:rPr>
            </w:pPr>
            <w:r w:rsidRPr="00BF5FF6">
              <w:rPr>
                <w:sz w:val="20"/>
              </w:rPr>
              <w:t>1 pirkimo dalies kaina pasiūlymų palyginimui, Eur:</w:t>
            </w:r>
          </w:p>
        </w:tc>
        <w:tc>
          <w:tcPr>
            <w:tcW w:w="1276" w:type="dxa"/>
            <w:tcBorders>
              <w:left w:val="single" w:sz="4" w:space="0" w:color="auto"/>
              <w:right w:val="single" w:sz="4" w:space="0" w:color="auto"/>
            </w:tcBorders>
          </w:tcPr>
          <w:p w14:paraId="434728CD" w14:textId="77777777" w:rsidR="00F46C61" w:rsidRPr="00BF5FF6" w:rsidRDefault="00F46C61" w:rsidP="00BF5FF6">
            <w:pPr>
              <w:ind w:right="1074"/>
              <w:jc w:val="center"/>
              <w:rPr>
                <w:sz w:val="20"/>
              </w:rPr>
            </w:pPr>
          </w:p>
        </w:tc>
      </w:tr>
    </w:tbl>
    <w:p w14:paraId="23C02F17" w14:textId="77777777" w:rsidR="00F46C61" w:rsidRDefault="00F46C61" w:rsidP="00F46C61">
      <w:pPr>
        <w:spacing w:line="360" w:lineRule="auto"/>
        <w:jc w:val="center"/>
      </w:pPr>
    </w:p>
    <w:tbl>
      <w:tblPr>
        <w:tblStyle w:val="Lentelstinklelis"/>
        <w:tblW w:w="15168" w:type="dxa"/>
        <w:tblInd w:w="-714" w:type="dxa"/>
        <w:tblLook w:val="04A0" w:firstRow="1" w:lastRow="0" w:firstColumn="1" w:lastColumn="0" w:noHBand="0" w:noVBand="1"/>
      </w:tblPr>
      <w:tblGrid>
        <w:gridCol w:w="851"/>
        <w:gridCol w:w="14317"/>
      </w:tblGrid>
      <w:tr w:rsidR="00F46C61" w:rsidRPr="00B0568F" w14:paraId="0CA10E75" w14:textId="77777777" w:rsidTr="00F46C61">
        <w:trPr>
          <w:trHeight w:val="300"/>
        </w:trPr>
        <w:tc>
          <w:tcPr>
            <w:tcW w:w="851" w:type="dxa"/>
          </w:tcPr>
          <w:p w14:paraId="1EDB5BD3" w14:textId="77777777" w:rsidR="00F46C61" w:rsidRPr="002A17D6" w:rsidRDefault="00F46C61" w:rsidP="00BF5FF6">
            <w:pPr>
              <w:suppressAutoHyphens/>
            </w:pPr>
            <w:r w:rsidRPr="002A17D6">
              <w:t>Eil.</w:t>
            </w:r>
          </w:p>
          <w:p w14:paraId="605E78A7" w14:textId="77777777" w:rsidR="00F46C61" w:rsidRPr="00B0568F" w:rsidRDefault="00F46C61" w:rsidP="00BF5FF6">
            <w:pPr>
              <w:rPr>
                <w:sz w:val="22"/>
                <w:szCs w:val="22"/>
              </w:rPr>
            </w:pPr>
            <w:r w:rsidRPr="002A17D6">
              <w:t>Nr.</w:t>
            </w:r>
          </w:p>
        </w:tc>
        <w:tc>
          <w:tcPr>
            <w:tcW w:w="14317" w:type="dxa"/>
          </w:tcPr>
          <w:p w14:paraId="2347980E" w14:textId="77777777" w:rsidR="00F46C61" w:rsidRPr="00B0568F" w:rsidRDefault="00F46C61" w:rsidP="00BF5FF6">
            <w:pPr>
              <w:jc w:val="center"/>
              <w:rPr>
                <w:sz w:val="22"/>
                <w:szCs w:val="22"/>
              </w:rPr>
            </w:pPr>
            <w:r w:rsidRPr="002A17D6">
              <w:t>Perkamos Paslaugos reikalavimai</w:t>
            </w:r>
          </w:p>
        </w:tc>
      </w:tr>
      <w:tr w:rsidR="00F46C61" w:rsidRPr="00B0568F" w14:paraId="16EC2D2E" w14:textId="77777777" w:rsidTr="00BF5FF6">
        <w:tc>
          <w:tcPr>
            <w:tcW w:w="851" w:type="dxa"/>
          </w:tcPr>
          <w:p w14:paraId="19B448EA" w14:textId="77777777" w:rsidR="00F46C61" w:rsidRPr="00B0568F" w:rsidRDefault="00F46C61" w:rsidP="00BF5FF6">
            <w:pPr>
              <w:rPr>
                <w:sz w:val="22"/>
                <w:szCs w:val="22"/>
              </w:rPr>
            </w:pPr>
            <w:r w:rsidRPr="002A17D6">
              <w:lastRenderedPageBreak/>
              <w:t>1.</w:t>
            </w:r>
          </w:p>
        </w:tc>
        <w:tc>
          <w:tcPr>
            <w:tcW w:w="14317" w:type="dxa"/>
          </w:tcPr>
          <w:p w14:paraId="345E0B81" w14:textId="77777777" w:rsidR="00F46C61" w:rsidRPr="00B0568F" w:rsidRDefault="00F46C61" w:rsidP="00BF5FF6">
            <w:pPr>
              <w:rPr>
                <w:sz w:val="22"/>
                <w:szCs w:val="22"/>
              </w:rPr>
            </w:pPr>
            <w:r w:rsidRPr="002A17D6">
              <w:t>Visos transporto priemonės draudžiamos neskaičiuojant nusidėvėjimo su nekintančia draudimo suma.</w:t>
            </w:r>
          </w:p>
        </w:tc>
      </w:tr>
      <w:tr w:rsidR="00F46C61" w:rsidRPr="00B0568F" w14:paraId="50C48ED8" w14:textId="77777777" w:rsidTr="00BF5FF6">
        <w:tc>
          <w:tcPr>
            <w:tcW w:w="851" w:type="dxa"/>
          </w:tcPr>
          <w:p w14:paraId="7D8E04F7" w14:textId="77777777" w:rsidR="00F46C61" w:rsidRPr="00B0568F" w:rsidRDefault="00F46C61" w:rsidP="00BF5FF6">
            <w:pPr>
              <w:rPr>
                <w:sz w:val="22"/>
                <w:szCs w:val="22"/>
              </w:rPr>
            </w:pPr>
            <w:r w:rsidRPr="002A17D6">
              <w:t>2.</w:t>
            </w:r>
          </w:p>
        </w:tc>
        <w:tc>
          <w:tcPr>
            <w:tcW w:w="14317" w:type="dxa"/>
          </w:tcPr>
          <w:p w14:paraId="4C616DF8" w14:textId="77777777" w:rsidR="00F46C61" w:rsidRPr="00B0568F" w:rsidRDefault="00F46C61" w:rsidP="00BF5FF6">
            <w:pPr>
              <w:rPr>
                <w:sz w:val="22"/>
                <w:szCs w:val="22"/>
              </w:rPr>
            </w:pPr>
            <w:r w:rsidRPr="002A17D6">
              <w:t>Netaikoma besąlyginė išskaita.</w:t>
            </w:r>
          </w:p>
        </w:tc>
      </w:tr>
      <w:tr w:rsidR="00F46C61" w:rsidRPr="00B0568F" w14:paraId="25911E26" w14:textId="77777777" w:rsidTr="00BF5FF6">
        <w:tc>
          <w:tcPr>
            <w:tcW w:w="851" w:type="dxa"/>
          </w:tcPr>
          <w:p w14:paraId="1FA8E6D0" w14:textId="77777777" w:rsidR="00F46C61" w:rsidRPr="00B0568F" w:rsidRDefault="00F46C61" w:rsidP="00BF5FF6">
            <w:pPr>
              <w:rPr>
                <w:sz w:val="22"/>
                <w:szCs w:val="22"/>
              </w:rPr>
            </w:pPr>
            <w:r w:rsidRPr="002A17D6">
              <w:t>3.</w:t>
            </w:r>
          </w:p>
        </w:tc>
        <w:tc>
          <w:tcPr>
            <w:tcW w:w="14317" w:type="dxa"/>
          </w:tcPr>
          <w:p w14:paraId="2DAB7415" w14:textId="77777777" w:rsidR="00F46C61" w:rsidRPr="00B0568F" w:rsidRDefault="00F46C61" w:rsidP="00BF5FF6">
            <w:pPr>
              <w:rPr>
                <w:sz w:val="22"/>
                <w:szCs w:val="22"/>
              </w:rPr>
            </w:pPr>
            <w:r w:rsidRPr="002A17D6">
              <w:t>Procentinė išskaita vagystės atveju ne didesnė negu 10%.</w:t>
            </w:r>
          </w:p>
        </w:tc>
      </w:tr>
      <w:tr w:rsidR="00F46C61" w:rsidRPr="00B0568F" w14:paraId="67766E8C" w14:textId="77777777" w:rsidTr="00BF5FF6">
        <w:tc>
          <w:tcPr>
            <w:tcW w:w="851" w:type="dxa"/>
          </w:tcPr>
          <w:p w14:paraId="4B3E6D73" w14:textId="77777777" w:rsidR="00F46C61" w:rsidRPr="00B0568F" w:rsidRDefault="00F46C61" w:rsidP="00BF5FF6">
            <w:pPr>
              <w:rPr>
                <w:sz w:val="22"/>
                <w:szCs w:val="22"/>
              </w:rPr>
            </w:pPr>
            <w:r w:rsidRPr="002A17D6">
              <w:t>4.</w:t>
            </w:r>
          </w:p>
        </w:tc>
        <w:tc>
          <w:tcPr>
            <w:tcW w:w="14317" w:type="dxa"/>
          </w:tcPr>
          <w:p w14:paraId="34F99FDB" w14:textId="77777777" w:rsidR="00F46C61" w:rsidRPr="00B0568F" w:rsidRDefault="00F46C61" w:rsidP="00BF5FF6">
            <w:pPr>
              <w:rPr>
                <w:sz w:val="22"/>
                <w:szCs w:val="22"/>
              </w:rPr>
            </w:pPr>
            <w:r w:rsidRPr="002A17D6">
              <w:t>Automobilių remontas draudiminiu atveju organizuojamas apdraustojo pasirinkimu.</w:t>
            </w:r>
          </w:p>
        </w:tc>
      </w:tr>
      <w:tr w:rsidR="00F46C61" w:rsidRPr="00B0568F" w14:paraId="2E67B400" w14:textId="77777777" w:rsidTr="00BF5FF6">
        <w:tc>
          <w:tcPr>
            <w:tcW w:w="851" w:type="dxa"/>
          </w:tcPr>
          <w:p w14:paraId="457BD078" w14:textId="77777777" w:rsidR="00F46C61" w:rsidRPr="00B0568F" w:rsidRDefault="00F46C61" w:rsidP="00BF5FF6">
            <w:pPr>
              <w:rPr>
                <w:sz w:val="22"/>
                <w:szCs w:val="22"/>
              </w:rPr>
            </w:pPr>
            <w:r w:rsidRPr="002A17D6">
              <w:t>5.</w:t>
            </w:r>
          </w:p>
        </w:tc>
        <w:tc>
          <w:tcPr>
            <w:tcW w:w="14317" w:type="dxa"/>
          </w:tcPr>
          <w:p w14:paraId="39F95CBE" w14:textId="77777777" w:rsidR="00F46C61" w:rsidRPr="00B0568F" w:rsidRDefault="00F46C61" w:rsidP="00BF5FF6">
            <w:pPr>
              <w:rPr>
                <w:sz w:val="22"/>
                <w:szCs w:val="22"/>
              </w:rPr>
            </w:pPr>
            <w:r w:rsidRPr="002A17D6">
              <w:t>Papildomai draudžiama lengvo lydinio ratlankiai, originalūs ratų gaubtai, gamyklinė aparatūra.</w:t>
            </w:r>
          </w:p>
        </w:tc>
      </w:tr>
      <w:tr w:rsidR="00F46C61" w:rsidRPr="00B0568F" w14:paraId="193E3085" w14:textId="77777777" w:rsidTr="00BF5FF6">
        <w:tc>
          <w:tcPr>
            <w:tcW w:w="851" w:type="dxa"/>
          </w:tcPr>
          <w:p w14:paraId="5B7128B5" w14:textId="77777777" w:rsidR="00F46C61" w:rsidRPr="00B0568F" w:rsidRDefault="00F46C61" w:rsidP="00BF5FF6">
            <w:pPr>
              <w:rPr>
                <w:sz w:val="22"/>
                <w:szCs w:val="22"/>
              </w:rPr>
            </w:pPr>
            <w:r w:rsidRPr="002A17D6">
              <w:t>6.</w:t>
            </w:r>
          </w:p>
        </w:tc>
        <w:tc>
          <w:tcPr>
            <w:tcW w:w="14317" w:type="dxa"/>
          </w:tcPr>
          <w:p w14:paraId="1F339740" w14:textId="77777777" w:rsidR="00F46C61" w:rsidRPr="00B0568F" w:rsidRDefault="00F46C61" w:rsidP="00BF5FF6">
            <w:pPr>
              <w:rPr>
                <w:sz w:val="22"/>
                <w:szCs w:val="22"/>
              </w:rPr>
            </w:pPr>
            <w:r w:rsidRPr="002A17D6">
              <w:t>Draudimo apsauga galioja visoms vairuotojų grupėms.</w:t>
            </w:r>
          </w:p>
        </w:tc>
      </w:tr>
      <w:tr w:rsidR="00F46C61" w:rsidRPr="00B0568F" w14:paraId="0D186570" w14:textId="77777777" w:rsidTr="00BF5FF6">
        <w:tc>
          <w:tcPr>
            <w:tcW w:w="851" w:type="dxa"/>
          </w:tcPr>
          <w:p w14:paraId="01D80FA0" w14:textId="77777777" w:rsidR="00F46C61" w:rsidRPr="00B0568F" w:rsidRDefault="00F46C61" w:rsidP="00BF5FF6">
            <w:pPr>
              <w:rPr>
                <w:sz w:val="22"/>
                <w:szCs w:val="22"/>
              </w:rPr>
            </w:pPr>
            <w:r w:rsidRPr="002A17D6">
              <w:t>7.</w:t>
            </w:r>
          </w:p>
        </w:tc>
        <w:tc>
          <w:tcPr>
            <w:tcW w:w="14317" w:type="dxa"/>
          </w:tcPr>
          <w:p w14:paraId="58DC0E2B" w14:textId="77777777" w:rsidR="00F46C61" w:rsidRPr="00C322D7" w:rsidRDefault="00F46C61" w:rsidP="00BF5FF6">
            <w:pPr>
              <w:rPr>
                <w:sz w:val="22"/>
                <w:szCs w:val="22"/>
              </w:rPr>
            </w:pPr>
            <w:r w:rsidRPr="002A17D6">
              <w:t xml:space="preserve">Draudimo apsauga galioja taip pat ir vykstant į įvykių vietas su įjungtais specialiaisiais šviesos ir garso signalais arba tik su specialiaisias šviesos signalais. </w:t>
            </w:r>
          </w:p>
        </w:tc>
      </w:tr>
      <w:tr w:rsidR="00F46C61" w:rsidRPr="00B0568F" w14:paraId="6D4AEA28" w14:textId="77777777" w:rsidTr="00BF5FF6">
        <w:tc>
          <w:tcPr>
            <w:tcW w:w="851" w:type="dxa"/>
          </w:tcPr>
          <w:p w14:paraId="7BF82DAF" w14:textId="77777777" w:rsidR="00F46C61" w:rsidRPr="00B0568F" w:rsidRDefault="00F46C61" w:rsidP="00BF5FF6">
            <w:pPr>
              <w:rPr>
                <w:sz w:val="22"/>
                <w:szCs w:val="22"/>
              </w:rPr>
            </w:pPr>
            <w:r w:rsidRPr="002A17D6">
              <w:t>8.</w:t>
            </w:r>
          </w:p>
        </w:tc>
        <w:tc>
          <w:tcPr>
            <w:tcW w:w="14317" w:type="dxa"/>
          </w:tcPr>
          <w:p w14:paraId="7AFD9505" w14:textId="77777777" w:rsidR="00F46C61" w:rsidRPr="00B0568F" w:rsidRDefault="00F46C61" w:rsidP="00BF5FF6">
            <w:pPr>
              <w:rPr>
                <w:sz w:val="22"/>
                <w:szCs w:val="22"/>
              </w:rPr>
            </w:pPr>
            <w:r w:rsidRPr="002A17D6">
              <w:t>Draudiminės apsaugos galiojimo teritorija – Europa</w:t>
            </w:r>
            <w:r w:rsidRPr="00BF5FF6">
              <w:t xml:space="preserve"> (iš</w:t>
            </w:r>
            <w:r w:rsidRPr="002A17D6">
              <w:t>skyrus Rusijos</w:t>
            </w:r>
            <w:r>
              <w:t>,</w:t>
            </w:r>
            <w:r w:rsidRPr="002A17D6">
              <w:t xml:space="preserve"> Baltarusijos </w:t>
            </w:r>
            <w:r>
              <w:t xml:space="preserve">ir  Ukrainos </w:t>
            </w:r>
            <w:r w:rsidRPr="002A17D6">
              <w:t>Respublikos).</w:t>
            </w:r>
          </w:p>
        </w:tc>
      </w:tr>
      <w:tr w:rsidR="00F46C61" w:rsidRPr="00B0568F" w14:paraId="305B43D6" w14:textId="77777777" w:rsidTr="00BF5FF6">
        <w:tc>
          <w:tcPr>
            <w:tcW w:w="851" w:type="dxa"/>
          </w:tcPr>
          <w:p w14:paraId="6E05FEC8" w14:textId="77777777" w:rsidR="00F46C61" w:rsidRPr="00B0568F" w:rsidRDefault="00F46C61" w:rsidP="00BF5FF6">
            <w:pPr>
              <w:rPr>
                <w:sz w:val="22"/>
                <w:szCs w:val="22"/>
              </w:rPr>
            </w:pPr>
            <w:r w:rsidRPr="002A17D6">
              <w:t>9.</w:t>
            </w:r>
          </w:p>
        </w:tc>
        <w:tc>
          <w:tcPr>
            <w:tcW w:w="14317" w:type="dxa"/>
          </w:tcPr>
          <w:p w14:paraId="2C360B46" w14:textId="7518FEDA" w:rsidR="00F46C61" w:rsidRPr="00B0568F" w:rsidRDefault="00F46C61" w:rsidP="00F62A40">
            <w:pPr>
              <w:suppressAutoHyphens/>
              <w:rPr>
                <w:sz w:val="22"/>
                <w:szCs w:val="22"/>
              </w:rPr>
            </w:pPr>
            <w:r w:rsidRPr="002A17D6">
              <w:t xml:space="preserve">Pirkėjas, esant poreikiui, gali įsigyti Pirkimo sutartyje nenurodytų, tačiau su pirkimo objektu susijusių paslaugų, </w:t>
            </w:r>
            <w:r w:rsidR="00266B4D" w:rsidRPr="00B5690E">
              <w:rPr>
                <w:szCs w:val="24"/>
              </w:rPr>
              <w:t xml:space="preserve"> (</w:t>
            </w:r>
            <w:r w:rsidR="00F62A40" w:rsidRPr="00F62A40">
              <w:rPr>
                <w:rFonts w:eastAsia="SimSun"/>
                <w:kern w:val="3"/>
                <w:szCs w:val="24"/>
                <w:lang w:val="ru-RU" w:eastAsia="ru-RU"/>
              </w:rPr>
              <w:t>nevir</w:t>
            </w:r>
            <w:r w:rsidR="00F62A40" w:rsidRPr="00F62A40">
              <w:rPr>
                <w:rFonts w:eastAsia="SimSun" w:hint="eastAsia"/>
                <w:kern w:val="3"/>
                <w:szCs w:val="24"/>
                <w:lang w:val="ru-RU" w:eastAsia="ru-RU"/>
              </w:rPr>
              <w:t>š</w:t>
            </w:r>
            <w:r w:rsidR="00F62A40" w:rsidRPr="00F62A40">
              <w:rPr>
                <w:rFonts w:eastAsia="SimSun"/>
                <w:kern w:val="3"/>
                <w:szCs w:val="24"/>
                <w:lang w:val="ru-RU" w:eastAsia="ru-RU"/>
              </w:rPr>
              <w:t>ijant 10 procentų pradinės</w:t>
            </w:r>
            <w:r w:rsidR="00F62A40">
              <w:rPr>
                <w:rFonts w:eastAsia="SimSun"/>
                <w:kern w:val="3"/>
                <w:szCs w:val="24"/>
                <w:lang w:eastAsia="ru-RU"/>
              </w:rPr>
              <w:t xml:space="preserve"> </w:t>
            </w:r>
            <w:r w:rsidR="00F62A40" w:rsidRPr="00F62A40">
              <w:t>Pirkimo sutarties vertės taikant tokį patį tarifą, kaip ir transporto priemonių sąraše išvardintoms transporto priemonėms).</w:t>
            </w:r>
            <w:r w:rsidR="00F62A40" w:rsidRPr="00F62A40">
              <w:rPr>
                <w:lang w:eastAsia="ru-RU"/>
              </w:rPr>
              <w:t xml:space="preserve"> </w:t>
            </w:r>
          </w:p>
        </w:tc>
      </w:tr>
      <w:tr w:rsidR="00F46C61" w:rsidRPr="00B0568F" w14:paraId="4EE5C111" w14:textId="77777777" w:rsidTr="00BF5FF6">
        <w:tc>
          <w:tcPr>
            <w:tcW w:w="851" w:type="dxa"/>
          </w:tcPr>
          <w:p w14:paraId="3846468E" w14:textId="77777777" w:rsidR="00F46C61" w:rsidRPr="00B0568F" w:rsidRDefault="00F46C61" w:rsidP="00BF5FF6">
            <w:pPr>
              <w:rPr>
                <w:sz w:val="22"/>
                <w:szCs w:val="22"/>
              </w:rPr>
            </w:pPr>
            <w:r w:rsidRPr="002A17D6">
              <w:t>10.</w:t>
            </w:r>
          </w:p>
        </w:tc>
        <w:tc>
          <w:tcPr>
            <w:tcW w:w="14317" w:type="dxa"/>
          </w:tcPr>
          <w:p w14:paraId="7B0D78F1" w14:textId="77777777" w:rsidR="00F46C61" w:rsidRPr="00B0568F" w:rsidRDefault="00F46C61" w:rsidP="00BF5FF6">
            <w:pPr>
              <w:rPr>
                <w:sz w:val="22"/>
                <w:szCs w:val="22"/>
              </w:rPr>
            </w:pPr>
            <w:r w:rsidRPr="002A17D6">
              <w:t>Nutraukiant/performinant draudimo sutartį, draudimo sutarties nutraukimo, administravimo mokesčiai neskaičiuojami.</w:t>
            </w:r>
          </w:p>
        </w:tc>
      </w:tr>
      <w:tr w:rsidR="00F46C61" w:rsidRPr="00B0568F" w14:paraId="7F4BB2C4" w14:textId="77777777" w:rsidTr="00BF5FF6">
        <w:tc>
          <w:tcPr>
            <w:tcW w:w="851" w:type="dxa"/>
          </w:tcPr>
          <w:p w14:paraId="5F2C8B68" w14:textId="77777777" w:rsidR="00F46C61" w:rsidRDefault="00F46C61" w:rsidP="00BF5FF6">
            <w:pPr>
              <w:rPr>
                <w:sz w:val="22"/>
                <w:szCs w:val="22"/>
              </w:rPr>
            </w:pPr>
            <w:r w:rsidRPr="002A17D6">
              <w:t>11.</w:t>
            </w:r>
          </w:p>
        </w:tc>
        <w:tc>
          <w:tcPr>
            <w:tcW w:w="14317" w:type="dxa"/>
          </w:tcPr>
          <w:p w14:paraId="4AECF3A4" w14:textId="77777777" w:rsidR="00F46C61" w:rsidRDefault="00F46C61" w:rsidP="00BF5FF6">
            <w:pPr>
              <w:rPr>
                <w:sz w:val="22"/>
                <w:szCs w:val="22"/>
              </w:rPr>
            </w:pPr>
            <w:r w:rsidRPr="002A17D6">
              <w:t>Visos transporto priemonės draudžiamos su esamomis apsaugos priemonėmis, t.y. draudikas nereikalaus transporto priemonėse įrengti papildomų apsaugos sistemų ir esamas transporto priemonių apsaugos sistemas laikys pakankamomis. Ta pati sąlyga galioja ir naujai įsigytoms transporto priemonėms.</w:t>
            </w:r>
          </w:p>
        </w:tc>
      </w:tr>
      <w:tr w:rsidR="00F46C61" w:rsidRPr="00B0568F" w14:paraId="673D753A" w14:textId="77777777" w:rsidTr="00BF5FF6">
        <w:tc>
          <w:tcPr>
            <w:tcW w:w="851" w:type="dxa"/>
          </w:tcPr>
          <w:p w14:paraId="16160164" w14:textId="77777777" w:rsidR="00F46C61" w:rsidRDefault="00F46C61" w:rsidP="00BF5FF6">
            <w:pPr>
              <w:rPr>
                <w:sz w:val="22"/>
                <w:szCs w:val="22"/>
              </w:rPr>
            </w:pPr>
            <w:r w:rsidRPr="002A17D6">
              <w:t>12.</w:t>
            </w:r>
          </w:p>
        </w:tc>
        <w:tc>
          <w:tcPr>
            <w:tcW w:w="14317" w:type="dxa"/>
          </w:tcPr>
          <w:p w14:paraId="65401A4A" w14:textId="77777777" w:rsidR="00F46C61" w:rsidRDefault="00F46C61" w:rsidP="00BF5FF6">
            <w:pPr>
              <w:rPr>
                <w:sz w:val="22"/>
                <w:szCs w:val="22"/>
              </w:rPr>
            </w:pPr>
            <w:r w:rsidRPr="002A17D6">
              <w:t>Lengviesiems automobiliams ir krovininiams automobiliams iki 3,5 t galioja pagalbos kelyje paslauga. Šios paslaugos kaina turi būti įskaičiuota į teikiamo pasiūlymo kainą ir taikomą tarifą</w:t>
            </w:r>
            <w:r>
              <w:t>.“</w:t>
            </w:r>
          </w:p>
        </w:tc>
      </w:tr>
    </w:tbl>
    <w:p w14:paraId="0D10BFF8" w14:textId="0FBD5DF7" w:rsidR="00F46C61" w:rsidRPr="001014AA" w:rsidRDefault="00F46C61" w:rsidP="00BF5FF6">
      <w:pPr>
        <w:jc w:val="center"/>
      </w:pPr>
      <w:r>
        <w:t>_____________________</w:t>
      </w:r>
    </w:p>
    <w:sectPr w:rsidR="00F46C61" w:rsidRPr="001014AA" w:rsidSect="008A1414">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DE4E" w14:textId="77777777" w:rsidR="00C86F28" w:rsidRDefault="00C86F28">
      <w:pPr>
        <w:rPr>
          <w:sz w:val="20"/>
        </w:rPr>
      </w:pPr>
      <w:r>
        <w:rPr>
          <w:sz w:val="20"/>
        </w:rPr>
        <w:separator/>
      </w:r>
    </w:p>
  </w:endnote>
  <w:endnote w:type="continuationSeparator" w:id="0">
    <w:p w14:paraId="25DD806D" w14:textId="77777777" w:rsidR="00C86F28" w:rsidRDefault="00C86F28">
      <w:pPr>
        <w:rPr>
          <w:sz w:val="20"/>
        </w:rPr>
      </w:pPr>
      <w:r>
        <w:rPr>
          <w:sz w:val="20"/>
        </w:rPr>
        <w:continuationSeparator/>
      </w:r>
    </w:p>
  </w:endnote>
  <w:endnote w:type="continuationNotice" w:id="1">
    <w:p w14:paraId="09244F81" w14:textId="77777777" w:rsidR="00C86F28" w:rsidRDefault="00C86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2183" w14:textId="77777777" w:rsidR="00C86F28" w:rsidRDefault="00C86F28">
      <w:pPr>
        <w:rPr>
          <w:sz w:val="20"/>
        </w:rPr>
      </w:pPr>
      <w:r>
        <w:rPr>
          <w:sz w:val="20"/>
        </w:rPr>
        <w:separator/>
      </w:r>
    </w:p>
  </w:footnote>
  <w:footnote w:type="continuationSeparator" w:id="0">
    <w:p w14:paraId="43A90088" w14:textId="77777777" w:rsidR="00C86F28" w:rsidRDefault="00C86F28">
      <w:pPr>
        <w:rPr>
          <w:sz w:val="20"/>
        </w:rPr>
      </w:pPr>
      <w:r>
        <w:rPr>
          <w:sz w:val="20"/>
        </w:rPr>
        <w:continuationSeparator/>
      </w:r>
    </w:p>
  </w:footnote>
  <w:footnote w:type="continuationNotice" w:id="1">
    <w:p w14:paraId="4B845B93" w14:textId="77777777" w:rsidR="00C86F28" w:rsidRDefault="00C86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96"/>
    <w:rsid w:val="00010B7F"/>
    <w:rsid w:val="00027B83"/>
    <w:rsid w:val="0005153E"/>
    <w:rsid w:val="000602A1"/>
    <w:rsid w:val="000662A8"/>
    <w:rsid w:val="00080D04"/>
    <w:rsid w:val="000B0897"/>
    <w:rsid w:val="000F679C"/>
    <w:rsid w:val="001014AA"/>
    <w:rsid w:val="00103A84"/>
    <w:rsid w:val="00114157"/>
    <w:rsid w:val="00142D16"/>
    <w:rsid w:val="001764FC"/>
    <w:rsid w:val="00177D86"/>
    <w:rsid w:val="001959BC"/>
    <w:rsid w:val="001A78ED"/>
    <w:rsid w:val="001C680F"/>
    <w:rsid w:val="001F73C1"/>
    <w:rsid w:val="0021417A"/>
    <w:rsid w:val="00223280"/>
    <w:rsid w:val="00266B4D"/>
    <w:rsid w:val="00276018"/>
    <w:rsid w:val="002B1201"/>
    <w:rsid w:val="002D2A39"/>
    <w:rsid w:val="002D5DFC"/>
    <w:rsid w:val="002E5DE1"/>
    <w:rsid w:val="00362114"/>
    <w:rsid w:val="00363D90"/>
    <w:rsid w:val="00395274"/>
    <w:rsid w:val="00402199"/>
    <w:rsid w:val="004255A8"/>
    <w:rsid w:val="00456397"/>
    <w:rsid w:val="00457A07"/>
    <w:rsid w:val="004C2912"/>
    <w:rsid w:val="004D7179"/>
    <w:rsid w:val="00545279"/>
    <w:rsid w:val="0057290C"/>
    <w:rsid w:val="005B243D"/>
    <w:rsid w:val="005C330F"/>
    <w:rsid w:val="005C4F70"/>
    <w:rsid w:val="005C6E68"/>
    <w:rsid w:val="005D215F"/>
    <w:rsid w:val="00621EDD"/>
    <w:rsid w:val="0065034C"/>
    <w:rsid w:val="00652501"/>
    <w:rsid w:val="00693CC9"/>
    <w:rsid w:val="006C79AA"/>
    <w:rsid w:val="006F0803"/>
    <w:rsid w:val="006F5143"/>
    <w:rsid w:val="00707F57"/>
    <w:rsid w:val="00722795"/>
    <w:rsid w:val="007265F4"/>
    <w:rsid w:val="00745D97"/>
    <w:rsid w:val="00752F8E"/>
    <w:rsid w:val="00755C41"/>
    <w:rsid w:val="007621BC"/>
    <w:rsid w:val="007A75C6"/>
    <w:rsid w:val="007C39A8"/>
    <w:rsid w:val="007D11BB"/>
    <w:rsid w:val="007D2876"/>
    <w:rsid w:val="00815E17"/>
    <w:rsid w:val="00823E45"/>
    <w:rsid w:val="0083118A"/>
    <w:rsid w:val="00832B9C"/>
    <w:rsid w:val="008435FD"/>
    <w:rsid w:val="008446AC"/>
    <w:rsid w:val="00870E26"/>
    <w:rsid w:val="00894B32"/>
    <w:rsid w:val="008A1414"/>
    <w:rsid w:val="008C74CA"/>
    <w:rsid w:val="008E4A02"/>
    <w:rsid w:val="00951D02"/>
    <w:rsid w:val="009628C6"/>
    <w:rsid w:val="009728BC"/>
    <w:rsid w:val="00982E57"/>
    <w:rsid w:val="0098657A"/>
    <w:rsid w:val="009C4B19"/>
    <w:rsid w:val="009F581C"/>
    <w:rsid w:val="00A9389F"/>
    <w:rsid w:val="00AA65AF"/>
    <w:rsid w:val="00AC0E68"/>
    <w:rsid w:val="00AE4835"/>
    <w:rsid w:val="00AF45E3"/>
    <w:rsid w:val="00B16DC2"/>
    <w:rsid w:val="00B23FBB"/>
    <w:rsid w:val="00B46F6F"/>
    <w:rsid w:val="00B5690E"/>
    <w:rsid w:val="00BF2750"/>
    <w:rsid w:val="00BF5FF6"/>
    <w:rsid w:val="00C0168A"/>
    <w:rsid w:val="00C74815"/>
    <w:rsid w:val="00C74FA2"/>
    <w:rsid w:val="00C86F28"/>
    <w:rsid w:val="00D11EEC"/>
    <w:rsid w:val="00D25AA1"/>
    <w:rsid w:val="00D6249F"/>
    <w:rsid w:val="00DA4E0C"/>
    <w:rsid w:val="00DF3E79"/>
    <w:rsid w:val="00E04C27"/>
    <w:rsid w:val="00E460F8"/>
    <w:rsid w:val="00E50BB1"/>
    <w:rsid w:val="00E8259D"/>
    <w:rsid w:val="00E855B3"/>
    <w:rsid w:val="00EB4BA8"/>
    <w:rsid w:val="00EE0E16"/>
    <w:rsid w:val="00F06E9F"/>
    <w:rsid w:val="00F27B96"/>
    <w:rsid w:val="00F46C61"/>
    <w:rsid w:val="00F53EBC"/>
    <w:rsid w:val="00F60BD9"/>
    <w:rsid w:val="00F62A4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418BF58-8B45-4A6B-84DE-E363DE11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2D2A39"/>
  </w:style>
  <w:style w:type="character" w:styleId="Komentaronuoroda">
    <w:name w:val="annotation reference"/>
    <w:basedOn w:val="Numatytasispastraiposriftas"/>
    <w:semiHidden/>
    <w:unhideWhenUsed/>
    <w:rsid w:val="002D2A39"/>
    <w:rPr>
      <w:sz w:val="16"/>
      <w:szCs w:val="16"/>
    </w:rPr>
  </w:style>
  <w:style w:type="paragraph" w:styleId="Komentarotekstas">
    <w:name w:val="annotation text"/>
    <w:basedOn w:val="prastasis"/>
    <w:link w:val="KomentarotekstasDiagrama"/>
    <w:semiHidden/>
    <w:unhideWhenUsed/>
    <w:rsid w:val="002D2A39"/>
    <w:rPr>
      <w:sz w:val="20"/>
    </w:rPr>
  </w:style>
  <w:style w:type="character" w:customStyle="1" w:styleId="KomentarotekstasDiagrama">
    <w:name w:val="Komentaro tekstas Diagrama"/>
    <w:basedOn w:val="Numatytasispastraiposriftas"/>
    <w:link w:val="Komentarotekstas"/>
    <w:semiHidden/>
    <w:rsid w:val="002D2A39"/>
    <w:rPr>
      <w:sz w:val="20"/>
    </w:rPr>
  </w:style>
  <w:style w:type="paragraph" w:styleId="Komentarotema">
    <w:name w:val="annotation subject"/>
    <w:basedOn w:val="Komentarotekstas"/>
    <w:next w:val="Komentarotekstas"/>
    <w:link w:val="KomentarotemaDiagrama"/>
    <w:semiHidden/>
    <w:unhideWhenUsed/>
    <w:rsid w:val="002D2A39"/>
    <w:rPr>
      <w:b/>
      <w:bCs/>
    </w:rPr>
  </w:style>
  <w:style w:type="character" w:customStyle="1" w:styleId="KomentarotemaDiagrama">
    <w:name w:val="Komentaro tema Diagrama"/>
    <w:basedOn w:val="KomentarotekstasDiagrama"/>
    <w:link w:val="Komentarotema"/>
    <w:semiHidden/>
    <w:rsid w:val="002D2A39"/>
    <w:rPr>
      <w:b/>
      <w:bCs/>
      <w:sz w:val="20"/>
    </w:rPr>
  </w:style>
  <w:style w:type="table" w:styleId="Lentelstinklelis">
    <w:name w:val="Table Grid"/>
    <w:basedOn w:val="prastojilentel"/>
    <w:rsid w:val="00F46C61"/>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14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70285</Words>
  <Characters>40064</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2</cp:revision>
  <dcterms:created xsi:type="dcterms:W3CDTF">2025-10-16T10:19:00Z</dcterms:created>
  <dcterms:modified xsi:type="dcterms:W3CDTF">2025-10-16T10:19:00Z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