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6F44B1" w14:textId="77777777" w:rsidR="001B5DD8" w:rsidRPr="00A44ABD" w:rsidRDefault="007F1AEA" w:rsidP="00FB3A0A">
      <w:pPr>
        <w:pStyle w:val="Caption"/>
        <w:spacing w:before="0" w:after="0"/>
        <w:jc w:val="right"/>
        <w:rPr>
          <w:caps w:val="0"/>
          <w:szCs w:val="24"/>
        </w:rPr>
      </w:pPr>
      <w:r>
        <w:rPr>
          <w:sz w:val="28"/>
          <w:szCs w:val="28"/>
        </w:rPr>
        <w:t xml:space="preserve"> </w:t>
      </w:r>
      <w:r w:rsidR="00E241FD" w:rsidRPr="00A44ABD">
        <w:rPr>
          <w:caps w:val="0"/>
          <w:szCs w:val="24"/>
        </w:rPr>
        <w:t>Pirkimo sąlygų</w:t>
      </w:r>
      <w:r w:rsidR="00E241FD" w:rsidRPr="00A44ABD">
        <w:rPr>
          <w:szCs w:val="24"/>
        </w:rPr>
        <w:t xml:space="preserve"> </w:t>
      </w:r>
      <w:r w:rsidR="00FB3A0A" w:rsidRPr="00A44ABD">
        <w:rPr>
          <w:caps w:val="0"/>
          <w:szCs w:val="24"/>
        </w:rPr>
        <w:t>2 priedas</w:t>
      </w:r>
    </w:p>
    <w:p w14:paraId="101B56C0" w14:textId="77777777" w:rsidR="007F1AEA" w:rsidRDefault="007F1AEA" w:rsidP="002F4C27">
      <w:pPr>
        <w:shd w:val="clear" w:color="auto" w:fill="FFFFFF"/>
        <w:spacing w:after="0" w:line="240" w:lineRule="auto"/>
        <w:rPr>
          <w:b/>
          <w:color w:val="000000"/>
        </w:rPr>
      </w:pPr>
    </w:p>
    <w:p w14:paraId="03DBAD44" w14:textId="77777777"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14:paraId="1D92AEF2" w14:textId="77777777" w:rsidR="007F1AEA" w:rsidRDefault="007F1AEA">
      <w:pPr>
        <w:spacing w:after="0" w:line="240" w:lineRule="auto"/>
        <w:ind w:right="-178"/>
        <w:jc w:val="center"/>
        <w:rPr>
          <w:b/>
          <w:color w:val="000000"/>
          <w:sz w:val="16"/>
          <w:szCs w:val="16"/>
        </w:rPr>
      </w:pPr>
    </w:p>
    <w:p w14:paraId="1F4E37F5" w14:textId="77777777" w:rsidR="007F1AEA" w:rsidRDefault="007F1AEA">
      <w:pPr>
        <w:spacing w:after="0" w:line="240" w:lineRule="auto"/>
        <w:ind w:right="-178"/>
        <w:jc w:val="center"/>
      </w:pPr>
      <w:r>
        <w:rPr>
          <w:sz w:val="16"/>
          <w:szCs w:val="16"/>
        </w:rPr>
        <w:t>Herbas arba prekių ženklas</w:t>
      </w:r>
    </w:p>
    <w:p w14:paraId="16C574C5" w14:textId="77777777" w:rsidR="007F1AEA" w:rsidRDefault="007F1AEA">
      <w:pPr>
        <w:spacing w:after="0" w:line="240" w:lineRule="auto"/>
        <w:ind w:right="-178"/>
        <w:jc w:val="center"/>
        <w:rPr>
          <w:sz w:val="16"/>
          <w:szCs w:val="16"/>
        </w:rPr>
      </w:pPr>
    </w:p>
    <w:p w14:paraId="301D56F9" w14:textId="77777777" w:rsidR="007F1AEA" w:rsidRDefault="007F1AEA">
      <w:pPr>
        <w:spacing w:after="0" w:line="240" w:lineRule="auto"/>
        <w:ind w:right="-178"/>
        <w:jc w:val="center"/>
      </w:pPr>
      <w:r>
        <w:rPr>
          <w:sz w:val="16"/>
          <w:szCs w:val="16"/>
        </w:rPr>
        <w:t>(Tiekėjo pavadinimas)</w:t>
      </w:r>
    </w:p>
    <w:p w14:paraId="709E6B24" w14:textId="77777777" w:rsidR="007F1AEA" w:rsidRDefault="007F1AEA">
      <w:pPr>
        <w:spacing w:after="0" w:line="240" w:lineRule="auto"/>
        <w:ind w:right="-178"/>
        <w:jc w:val="center"/>
        <w:rPr>
          <w:sz w:val="16"/>
          <w:szCs w:val="16"/>
        </w:rPr>
      </w:pPr>
    </w:p>
    <w:p w14:paraId="0881385F" w14:textId="77777777"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Default="002F4C27">
      <w:pPr>
        <w:tabs>
          <w:tab w:val="center" w:pos="2520"/>
        </w:tabs>
        <w:spacing w:after="0" w:line="240" w:lineRule="auto"/>
        <w:jc w:val="both"/>
      </w:pPr>
    </w:p>
    <w:p w14:paraId="4EB88CCA" w14:textId="77700427" w:rsidR="007F1AEA" w:rsidRPr="006766F5" w:rsidRDefault="00FB3A0A">
      <w:pPr>
        <w:tabs>
          <w:tab w:val="center" w:pos="2520"/>
        </w:tabs>
        <w:spacing w:after="0" w:line="240" w:lineRule="auto"/>
        <w:jc w:val="both"/>
        <w:rPr>
          <w:b/>
          <w:color w:val="000000"/>
        </w:rPr>
      </w:pPr>
      <w:r w:rsidRPr="006766F5">
        <w:rPr>
          <w:b/>
          <w:color w:val="000000"/>
        </w:rPr>
        <w:t xml:space="preserve">Lietuvos kariuomenės </w:t>
      </w:r>
      <w:r w:rsidR="00DC18DE">
        <w:rPr>
          <w:b/>
          <w:color w:val="000000"/>
        </w:rPr>
        <w:t>Divizijos generolo Jono Sutkaus d</w:t>
      </w:r>
      <w:r w:rsidRPr="006766F5">
        <w:rPr>
          <w:b/>
          <w:color w:val="000000"/>
        </w:rPr>
        <w:t>epų tarnybai</w:t>
      </w:r>
    </w:p>
    <w:p w14:paraId="18FE00C5" w14:textId="77777777" w:rsidR="00FB3A0A" w:rsidRDefault="00FB3A0A">
      <w:pPr>
        <w:tabs>
          <w:tab w:val="center" w:pos="2520"/>
        </w:tabs>
        <w:spacing w:after="0" w:line="240" w:lineRule="auto"/>
        <w:jc w:val="both"/>
      </w:pPr>
    </w:p>
    <w:p w14:paraId="637041CF" w14:textId="77777777" w:rsidR="007F1AEA" w:rsidRDefault="007F1AEA">
      <w:pPr>
        <w:spacing w:after="0" w:line="240" w:lineRule="auto"/>
        <w:ind w:right="-178"/>
        <w:jc w:val="center"/>
      </w:pPr>
      <w:r>
        <w:rPr>
          <w:b/>
        </w:rPr>
        <w:t xml:space="preserve">PASIŪLYMAS </w:t>
      </w:r>
    </w:p>
    <w:p w14:paraId="64997D89" w14:textId="09A72B5A" w:rsidR="007F1AEA" w:rsidRDefault="007F1AEA">
      <w:pPr>
        <w:spacing w:after="0" w:line="240" w:lineRule="auto"/>
        <w:ind w:right="-178"/>
        <w:jc w:val="center"/>
      </w:pPr>
      <w:r>
        <w:rPr>
          <w:b/>
        </w:rPr>
        <w:t xml:space="preserve">DĖL </w:t>
      </w:r>
      <w:r w:rsidR="006F6739">
        <w:rPr>
          <w:b/>
          <w:caps/>
          <w:lang w:eastAsia="lt-LT"/>
        </w:rPr>
        <w:t>priešgaisrinės ir apsauginės signalizacijų ir vaizdo stebėjimo sistemų remonto, patikros ir eksploatacijos paslaugų</w:t>
      </w:r>
    </w:p>
    <w:p w14:paraId="6F71DAB7" w14:textId="77777777" w:rsidR="007F1AEA" w:rsidRDefault="007F1AEA">
      <w:pPr>
        <w:spacing w:after="0" w:line="240" w:lineRule="auto"/>
        <w:ind w:right="-178"/>
        <w:jc w:val="center"/>
        <w:rPr>
          <w:b/>
        </w:rPr>
      </w:pPr>
    </w:p>
    <w:p w14:paraId="7DE09889" w14:textId="0597C2FD" w:rsidR="007F1AEA" w:rsidRDefault="007F1AEA">
      <w:pPr>
        <w:spacing w:after="0" w:line="240" w:lineRule="auto"/>
        <w:ind w:left="3888" w:right="-178"/>
      </w:pPr>
      <w:r>
        <w:rPr>
          <w:rFonts w:eastAsia="Times New Roman"/>
        </w:rPr>
        <w:t xml:space="preserve">       </w:t>
      </w:r>
      <w:r>
        <w:t>20</w:t>
      </w:r>
      <w:r w:rsidR="00CF6C67">
        <w:t>2</w:t>
      </w:r>
      <w:r w:rsidR="00DC18DE">
        <w:t>5</w:t>
      </w:r>
      <w:r>
        <w:t>-</w:t>
      </w:r>
      <w:r>
        <w:rPr>
          <w:color w:val="FF0000"/>
        </w:rPr>
        <w:t xml:space="preserve"> </w:t>
      </w:r>
      <w:r w:rsidR="001437CD">
        <w:rPr>
          <w:color w:val="FF0000"/>
        </w:rPr>
        <w:t>xx</w:t>
      </w:r>
      <w:r w:rsidRPr="006766F5">
        <w:rPr>
          <w:color w:val="000000"/>
        </w:rPr>
        <w:t xml:space="preserve"> </w:t>
      </w:r>
      <w:r>
        <w:t>-</w:t>
      </w:r>
      <w:r>
        <w:rPr>
          <w:color w:val="FF0000"/>
        </w:rPr>
        <w:t>xx</w:t>
      </w:r>
    </w:p>
    <w:p w14:paraId="2C48BBED" w14:textId="1AFA77C2" w:rsidR="007F1AEA" w:rsidRDefault="007F1AEA" w:rsidP="005F66D1">
      <w:pPr>
        <w:spacing w:after="0" w:line="240" w:lineRule="auto"/>
        <w:ind w:right="-178"/>
        <w:jc w:val="center"/>
      </w:pPr>
      <w:r>
        <w:t>______________</w:t>
      </w:r>
    </w:p>
    <w:p w14:paraId="7D5E4C2F" w14:textId="77777777" w:rsidR="007F1AEA" w:rsidRDefault="007F1AEA">
      <w:pPr>
        <w:tabs>
          <w:tab w:val="left" w:pos="1380"/>
        </w:tabs>
        <w:ind w:right="26"/>
        <w:jc w:val="center"/>
      </w:pPr>
      <w:r>
        <w:t>(sudarymo vieta)</w:t>
      </w:r>
    </w:p>
    <w:tbl>
      <w:tblPr>
        <w:tblW w:w="9376" w:type="dxa"/>
        <w:tblInd w:w="-25" w:type="dxa"/>
        <w:tblLayout w:type="fixed"/>
        <w:tblLook w:val="0000" w:firstRow="0" w:lastRow="0" w:firstColumn="0" w:lastColumn="0" w:noHBand="0" w:noVBand="0"/>
      </w:tblPr>
      <w:tblGrid>
        <w:gridCol w:w="5090"/>
        <w:gridCol w:w="4286"/>
      </w:tblGrid>
      <w:tr w:rsidR="007F5003" w14:paraId="65DC8436" w14:textId="77777777" w:rsidTr="00DC18DE">
        <w:trPr>
          <w:trHeight w:val="659"/>
        </w:trPr>
        <w:tc>
          <w:tcPr>
            <w:tcW w:w="5090" w:type="dxa"/>
            <w:tcBorders>
              <w:top w:val="single" w:sz="4" w:space="0" w:color="000000"/>
              <w:left w:val="single" w:sz="4" w:space="0" w:color="000000"/>
              <w:bottom w:val="single" w:sz="4" w:space="0" w:color="000000"/>
            </w:tcBorders>
            <w:shd w:val="clear" w:color="auto" w:fill="auto"/>
          </w:tcPr>
          <w:p w14:paraId="3256C39C" w14:textId="77777777" w:rsidR="007F5003" w:rsidRDefault="007F5003" w:rsidP="00DC18DE">
            <w:pPr>
              <w:tabs>
                <w:tab w:val="left" w:pos="1380"/>
              </w:tabs>
              <w:snapToGrid w:val="0"/>
              <w:spacing w:after="0"/>
              <w:ind w:right="28"/>
            </w:pPr>
            <w:r>
              <w:t>Tiekėjo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59AFCAE" w14:textId="77777777" w:rsidR="007F5003" w:rsidRDefault="007F5003" w:rsidP="00DC18DE">
            <w:pPr>
              <w:tabs>
                <w:tab w:val="left" w:pos="1380"/>
              </w:tabs>
              <w:snapToGrid w:val="0"/>
              <w:spacing w:after="0"/>
              <w:ind w:right="28"/>
              <w:jc w:val="center"/>
            </w:pPr>
          </w:p>
        </w:tc>
      </w:tr>
      <w:tr w:rsidR="007F5003" w14:paraId="5F2F6F11" w14:textId="77777777" w:rsidTr="00DC18DE">
        <w:trPr>
          <w:trHeight w:val="555"/>
        </w:trPr>
        <w:tc>
          <w:tcPr>
            <w:tcW w:w="5090" w:type="dxa"/>
            <w:tcBorders>
              <w:top w:val="single" w:sz="4" w:space="0" w:color="000000"/>
              <w:left w:val="single" w:sz="4" w:space="0" w:color="000000"/>
              <w:bottom w:val="single" w:sz="4" w:space="0" w:color="000000"/>
            </w:tcBorders>
            <w:shd w:val="clear" w:color="auto" w:fill="auto"/>
          </w:tcPr>
          <w:p w14:paraId="57C90620" w14:textId="77777777" w:rsidR="007F5003" w:rsidRDefault="007F5003" w:rsidP="00DC18DE">
            <w:pPr>
              <w:tabs>
                <w:tab w:val="left" w:pos="1380"/>
              </w:tabs>
              <w:snapToGrid w:val="0"/>
              <w:spacing w:after="0"/>
              <w:ind w:right="28"/>
            </w:pPr>
            <w:r>
              <w:t>Tiekėjo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5FCD2CA" w14:textId="77777777" w:rsidR="007F5003" w:rsidRDefault="007F5003" w:rsidP="00DC18DE">
            <w:pPr>
              <w:tabs>
                <w:tab w:val="left" w:pos="1380"/>
              </w:tabs>
              <w:snapToGrid w:val="0"/>
              <w:spacing w:after="0"/>
              <w:ind w:right="28"/>
              <w:jc w:val="center"/>
            </w:pPr>
          </w:p>
        </w:tc>
      </w:tr>
      <w:tr w:rsidR="007F5003" w14:paraId="238A4188" w14:textId="77777777" w:rsidTr="00DC18DE">
        <w:trPr>
          <w:trHeight w:val="300"/>
        </w:trPr>
        <w:tc>
          <w:tcPr>
            <w:tcW w:w="5090" w:type="dxa"/>
            <w:tcBorders>
              <w:top w:val="single" w:sz="4" w:space="0" w:color="000000"/>
              <w:left w:val="single" w:sz="4" w:space="0" w:color="000000"/>
              <w:bottom w:val="single" w:sz="4" w:space="0" w:color="000000"/>
            </w:tcBorders>
            <w:shd w:val="clear" w:color="auto" w:fill="auto"/>
          </w:tcPr>
          <w:p w14:paraId="39C4B74B" w14:textId="77777777" w:rsidR="007F5003" w:rsidRDefault="007F5003" w:rsidP="00DC18DE">
            <w:pPr>
              <w:tabs>
                <w:tab w:val="left" w:pos="1380"/>
              </w:tabs>
              <w:snapToGrid w:val="0"/>
              <w:spacing w:after="0"/>
              <w:ind w:right="28"/>
            </w:pPr>
            <w: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AB88319" w14:textId="77777777" w:rsidR="007F5003" w:rsidRDefault="007F5003" w:rsidP="00DC18DE">
            <w:pPr>
              <w:tabs>
                <w:tab w:val="left" w:pos="1380"/>
              </w:tabs>
              <w:snapToGrid w:val="0"/>
              <w:spacing w:after="0"/>
              <w:ind w:right="28"/>
              <w:jc w:val="center"/>
            </w:pPr>
          </w:p>
        </w:tc>
      </w:tr>
      <w:tr w:rsidR="007F5003" w14:paraId="13E22ADD" w14:textId="77777777" w:rsidTr="00DC18DE">
        <w:trPr>
          <w:trHeight w:val="255"/>
        </w:trPr>
        <w:tc>
          <w:tcPr>
            <w:tcW w:w="5090" w:type="dxa"/>
            <w:tcBorders>
              <w:top w:val="single" w:sz="4" w:space="0" w:color="000000"/>
              <w:left w:val="single" w:sz="4" w:space="0" w:color="000000"/>
              <w:bottom w:val="single" w:sz="4" w:space="0" w:color="000000"/>
            </w:tcBorders>
            <w:shd w:val="clear" w:color="auto" w:fill="auto"/>
          </w:tcPr>
          <w:p w14:paraId="0A00C405" w14:textId="77777777" w:rsidR="007F5003" w:rsidRDefault="007F5003" w:rsidP="00DC18DE">
            <w:pPr>
              <w:tabs>
                <w:tab w:val="left" w:pos="1380"/>
              </w:tabs>
              <w:snapToGrid w:val="0"/>
              <w:spacing w:after="0"/>
              <w:ind w:right="28"/>
            </w:pPr>
            <w: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A6C9D7A" w14:textId="77777777" w:rsidR="007F5003" w:rsidRDefault="007F5003" w:rsidP="00DC18DE">
            <w:pPr>
              <w:tabs>
                <w:tab w:val="left" w:pos="1380"/>
              </w:tabs>
              <w:snapToGrid w:val="0"/>
              <w:spacing w:after="0"/>
              <w:ind w:right="28"/>
              <w:jc w:val="center"/>
            </w:pPr>
          </w:p>
        </w:tc>
      </w:tr>
      <w:tr w:rsidR="007F5003" w14:paraId="5CE9DA97" w14:textId="77777777" w:rsidTr="00DC18DE">
        <w:trPr>
          <w:trHeight w:val="555"/>
        </w:trPr>
        <w:tc>
          <w:tcPr>
            <w:tcW w:w="5090" w:type="dxa"/>
            <w:tcBorders>
              <w:top w:val="single" w:sz="4" w:space="0" w:color="000000"/>
              <w:left w:val="single" w:sz="4" w:space="0" w:color="000000"/>
              <w:bottom w:val="single" w:sz="4" w:space="0" w:color="000000"/>
            </w:tcBorders>
            <w:shd w:val="clear" w:color="auto" w:fill="auto"/>
          </w:tcPr>
          <w:p w14:paraId="66931615" w14:textId="77777777" w:rsidR="007F5003" w:rsidRDefault="007F5003" w:rsidP="00DC18DE">
            <w:pPr>
              <w:tabs>
                <w:tab w:val="left" w:pos="1380"/>
              </w:tabs>
              <w:snapToGrid w:val="0"/>
              <w:spacing w:after="0"/>
              <w:ind w:right="28"/>
            </w:pPr>
            <w:r>
              <w:t>Tiekėjo / Ūkio subjėktų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3C30D81" w14:textId="77777777" w:rsidR="007F5003" w:rsidRDefault="007F5003" w:rsidP="00DC18DE">
            <w:pPr>
              <w:tabs>
                <w:tab w:val="left" w:pos="1380"/>
              </w:tabs>
              <w:snapToGrid w:val="0"/>
              <w:spacing w:after="0"/>
              <w:ind w:right="28"/>
              <w:jc w:val="center"/>
            </w:pPr>
          </w:p>
        </w:tc>
      </w:tr>
      <w:tr w:rsidR="007F5003" w14:paraId="0BF48EA3" w14:textId="77777777" w:rsidTr="00DC18DE">
        <w:tc>
          <w:tcPr>
            <w:tcW w:w="5090" w:type="dxa"/>
            <w:tcBorders>
              <w:top w:val="single" w:sz="4" w:space="0" w:color="000000"/>
              <w:left w:val="single" w:sz="4" w:space="0" w:color="000000"/>
              <w:bottom w:val="single" w:sz="4" w:space="0" w:color="000000"/>
            </w:tcBorders>
            <w:shd w:val="clear" w:color="auto" w:fill="auto"/>
          </w:tcPr>
          <w:p w14:paraId="1273ACB3" w14:textId="77777777" w:rsidR="007F5003" w:rsidRDefault="007F5003" w:rsidP="00DC18DE">
            <w:pPr>
              <w:tabs>
                <w:tab w:val="left" w:pos="1380"/>
              </w:tabs>
              <w:snapToGrid w:val="0"/>
              <w:spacing w:after="0"/>
              <w:ind w:right="28"/>
            </w:pPr>
            <w: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7AB4FA55" w14:textId="77777777" w:rsidR="007F5003" w:rsidRDefault="007F5003" w:rsidP="00DC18DE">
            <w:pPr>
              <w:tabs>
                <w:tab w:val="left" w:pos="1380"/>
              </w:tabs>
              <w:snapToGrid w:val="0"/>
              <w:spacing w:after="0"/>
              <w:ind w:right="28"/>
              <w:jc w:val="center"/>
            </w:pPr>
          </w:p>
        </w:tc>
      </w:tr>
      <w:tr w:rsidR="007F5003" w14:paraId="6687F7AF" w14:textId="77777777" w:rsidTr="00DC18DE">
        <w:trPr>
          <w:trHeight w:val="391"/>
        </w:trPr>
        <w:tc>
          <w:tcPr>
            <w:tcW w:w="5090" w:type="dxa"/>
            <w:tcBorders>
              <w:top w:val="single" w:sz="4" w:space="0" w:color="000000"/>
              <w:left w:val="single" w:sz="4" w:space="0" w:color="000000"/>
              <w:bottom w:val="single" w:sz="4" w:space="0" w:color="000000"/>
            </w:tcBorders>
            <w:shd w:val="clear" w:color="auto" w:fill="auto"/>
          </w:tcPr>
          <w:p w14:paraId="4010AB27" w14:textId="77777777" w:rsidR="007F5003" w:rsidRDefault="007F5003" w:rsidP="00DC18DE">
            <w:pPr>
              <w:tabs>
                <w:tab w:val="left" w:pos="1380"/>
              </w:tabs>
              <w:snapToGrid w:val="0"/>
              <w:spacing w:after="0"/>
              <w:ind w:right="28"/>
            </w:pPr>
            <w: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A82C9E3" w14:textId="77777777" w:rsidR="007F5003" w:rsidRDefault="007F5003" w:rsidP="00DC18DE">
            <w:pPr>
              <w:tabs>
                <w:tab w:val="left" w:pos="1380"/>
              </w:tabs>
              <w:snapToGrid w:val="0"/>
              <w:spacing w:after="0"/>
              <w:ind w:right="28"/>
              <w:jc w:val="center"/>
            </w:pPr>
          </w:p>
        </w:tc>
      </w:tr>
      <w:tr w:rsidR="007F5003" w14:paraId="02C8D348" w14:textId="77777777" w:rsidTr="00DC18DE">
        <w:tc>
          <w:tcPr>
            <w:tcW w:w="5090" w:type="dxa"/>
            <w:tcBorders>
              <w:top w:val="single" w:sz="4" w:space="0" w:color="000000"/>
              <w:left w:val="single" w:sz="4" w:space="0" w:color="000000"/>
              <w:bottom w:val="single" w:sz="4" w:space="0" w:color="000000"/>
            </w:tcBorders>
            <w:shd w:val="clear" w:color="auto" w:fill="auto"/>
          </w:tcPr>
          <w:p w14:paraId="0935D5D6" w14:textId="77777777" w:rsidR="007F5003" w:rsidRDefault="007F5003" w:rsidP="00DC18DE">
            <w:pPr>
              <w:tabs>
                <w:tab w:val="left" w:pos="1380"/>
              </w:tabs>
              <w:snapToGrid w:val="0"/>
              <w:spacing w:after="0"/>
              <w:ind w:right="28"/>
            </w:pPr>
            <w:r w:rsidRPr="00137C71">
              <w:t>Tiekėjo / Ūkio subjektų grupės, laimėjimo atveju, pasirašančio sutartį a</w:t>
            </w:r>
            <w:r>
              <w:t>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71591D60" w14:textId="77777777" w:rsidR="007F5003" w:rsidRDefault="007F5003" w:rsidP="00DC18DE">
            <w:pPr>
              <w:tabs>
                <w:tab w:val="left" w:pos="1380"/>
              </w:tabs>
              <w:snapToGrid w:val="0"/>
              <w:spacing w:after="0"/>
              <w:ind w:right="28"/>
              <w:jc w:val="center"/>
            </w:pPr>
          </w:p>
        </w:tc>
      </w:tr>
      <w:tr w:rsidR="007F5003" w14:paraId="1D59DBF5" w14:textId="77777777" w:rsidTr="00DC18DE">
        <w:trPr>
          <w:trHeight w:val="249"/>
        </w:trPr>
        <w:tc>
          <w:tcPr>
            <w:tcW w:w="5090" w:type="dxa"/>
            <w:tcBorders>
              <w:top w:val="single" w:sz="4" w:space="0" w:color="000000"/>
              <w:left w:val="single" w:sz="4" w:space="0" w:color="000000"/>
              <w:bottom w:val="single" w:sz="4" w:space="0" w:color="000000"/>
            </w:tcBorders>
            <w:shd w:val="clear" w:color="auto" w:fill="auto"/>
          </w:tcPr>
          <w:p w14:paraId="6D5E17BE" w14:textId="77777777" w:rsidR="007F5003" w:rsidRDefault="007F5003" w:rsidP="00DC18DE">
            <w:pPr>
              <w:tabs>
                <w:tab w:val="left" w:pos="1380"/>
              </w:tabs>
              <w:snapToGrid w:val="0"/>
              <w:spacing w:after="0"/>
              <w:ind w:right="28"/>
            </w:pPr>
            <w:r w:rsidRPr="00137C71">
              <w:t>Tiekėjo / Ūkio subjektų grupės, laimėjimo atveju, už sutarties vykdymą atsakingo asmens vardas, pavardė, telefono nume</w:t>
            </w:r>
            <w:r>
              <w:t>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DC1C2C5" w14:textId="77777777" w:rsidR="007F5003" w:rsidRDefault="007F5003" w:rsidP="00DC18DE">
            <w:pPr>
              <w:tabs>
                <w:tab w:val="left" w:pos="1380"/>
              </w:tabs>
              <w:snapToGrid w:val="0"/>
              <w:spacing w:after="0"/>
              <w:ind w:right="28"/>
              <w:jc w:val="center"/>
            </w:pPr>
          </w:p>
        </w:tc>
      </w:tr>
    </w:tbl>
    <w:p w14:paraId="22FE3313" w14:textId="77777777" w:rsidR="007F1AEA" w:rsidRDefault="007F1AEA">
      <w:pPr>
        <w:tabs>
          <w:tab w:val="left" w:pos="1380"/>
        </w:tabs>
        <w:spacing w:after="0"/>
        <w:ind w:right="28" w:firstLine="539"/>
        <w:jc w:val="both"/>
      </w:pPr>
    </w:p>
    <w:p w14:paraId="0CFA2C55" w14:textId="77777777" w:rsidR="007F1AEA" w:rsidRDefault="007F1AEA">
      <w:pPr>
        <w:tabs>
          <w:tab w:val="left" w:pos="1380"/>
        </w:tabs>
        <w:spacing w:after="0" w:line="240" w:lineRule="auto"/>
        <w:ind w:right="28" w:firstLine="539"/>
        <w:jc w:val="both"/>
      </w:pPr>
      <w:r>
        <w:t>Šiuo pasiūlymu  pažymime, kad sutinkame su visomis pirkimo sąlygomis nustatytomis pirkimo sąlygose.</w:t>
      </w:r>
    </w:p>
    <w:p w14:paraId="748376D7" w14:textId="3E72B7EF" w:rsidR="007F1AEA" w:rsidRDefault="007F1AEA">
      <w:pPr>
        <w:tabs>
          <w:tab w:val="left" w:pos="1380"/>
        </w:tabs>
        <w:spacing w:after="0" w:line="240" w:lineRule="auto"/>
        <w:ind w:right="28" w:firstLine="539"/>
        <w:jc w:val="both"/>
      </w:pPr>
      <w:r>
        <w:t xml:space="preserve">Mes siūlome šias </w:t>
      </w:r>
      <w:r w:rsidR="0037053E">
        <w:t>paslaugas</w:t>
      </w:r>
      <w:r>
        <w:t>,  kurios visiškai atitinka pirkimo dokumentuose  nurodytus reikalavimus</w:t>
      </w:r>
      <w:r w:rsidR="00DC18DE">
        <w:t xml:space="preserve"> (</w:t>
      </w:r>
      <w:r w:rsidR="00DC18DE" w:rsidRPr="0081149D">
        <w:t xml:space="preserve">Tiekėjas </w:t>
      </w:r>
      <w:r w:rsidR="00DC18DE">
        <w:t>suteikia</w:t>
      </w:r>
      <w:r w:rsidR="00DC18DE" w:rsidRPr="0081149D">
        <w:t xml:space="preserve"> šias </w:t>
      </w:r>
      <w:r w:rsidR="00DC18DE">
        <w:t>ES</w:t>
      </w:r>
      <w:r w:rsidR="00DC18DE" w:rsidRPr="0081149D">
        <w:t xml:space="preserve"> remonto ir patikros paslaugas (Pirkimo vykdytojas neįsipareigoja įsigyti visų nurodytų maksimalių kiekių. Sutarties vykdymo metu įsigyjami kiekiai ir apimtys priklausys nuo faktinių užsakymų, tačiau užsakymai neviršys maksimalaus kiekio)</w:t>
      </w:r>
      <w:r w:rsidR="00DC18DE">
        <w:t>)</w:t>
      </w:r>
      <w:r>
        <w:t>:</w:t>
      </w:r>
    </w:p>
    <w:p w14:paraId="6B64547B" w14:textId="77777777" w:rsidR="006F6739" w:rsidRDefault="006F6739">
      <w:pPr>
        <w:tabs>
          <w:tab w:val="left" w:pos="1380"/>
        </w:tabs>
        <w:spacing w:after="0" w:line="240" w:lineRule="auto"/>
        <w:ind w:right="28" w:firstLine="539"/>
        <w:jc w:val="both"/>
      </w:pPr>
    </w:p>
    <w:tbl>
      <w:tblPr>
        <w:tblW w:w="9533" w:type="dxa"/>
        <w:tblInd w:w="101" w:type="dxa"/>
        <w:tblLayout w:type="fixed"/>
        <w:tblLook w:val="0000" w:firstRow="0" w:lastRow="0" w:firstColumn="0" w:lastColumn="0" w:noHBand="0" w:noVBand="0"/>
      </w:tblPr>
      <w:tblGrid>
        <w:gridCol w:w="570"/>
        <w:gridCol w:w="4569"/>
        <w:gridCol w:w="851"/>
        <w:gridCol w:w="1559"/>
        <w:gridCol w:w="992"/>
        <w:gridCol w:w="992"/>
      </w:tblGrid>
      <w:tr w:rsidR="006F6739" w:rsidRPr="00C11A75" w14:paraId="6BF9B777" w14:textId="3AF3D603" w:rsidTr="006F6739">
        <w:trPr>
          <w:trHeight w:val="55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85B316E" w14:textId="77777777" w:rsidR="006F6739" w:rsidRPr="00C11A75" w:rsidRDefault="006F6739" w:rsidP="006F6739">
            <w:pPr>
              <w:spacing w:after="0"/>
              <w:rPr>
                <w:b/>
              </w:rPr>
            </w:pPr>
            <w:r w:rsidRPr="00C11A75">
              <w:rPr>
                <w:b/>
              </w:rPr>
              <w:lastRenderedPageBreak/>
              <w:t>Eil. Nr.</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6D8430E2" w14:textId="77777777" w:rsidR="006F6739" w:rsidRPr="00C11A75" w:rsidRDefault="006F6739" w:rsidP="006F6739">
            <w:pPr>
              <w:spacing w:after="0"/>
              <w:jc w:val="center"/>
              <w:rPr>
                <w:b/>
              </w:rPr>
            </w:pPr>
            <w:r w:rsidRPr="00C11A75">
              <w:rPr>
                <w:b/>
              </w:rPr>
              <w:t>Pavadinimas</w:t>
            </w:r>
          </w:p>
        </w:tc>
        <w:tc>
          <w:tcPr>
            <w:tcW w:w="851" w:type="dxa"/>
            <w:tcBorders>
              <w:top w:val="single" w:sz="4" w:space="0" w:color="auto"/>
              <w:left w:val="single" w:sz="4" w:space="0" w:color="auto"/>
              <w:right w:val="single" w:sz="4" w:space="0" w:color="auto"/>
            </w:tcBorders>
            <w:shd w:val="clear" w:color="auto" w:fill="auto"/>
            <w:vAlign w:val="center"/>
          </w:tcPr>
          <w:p w14:paraId="03544BD6" w14:textId="77777777" w:rsidR="006F6739" w:rsidRPr="00C11A75" w:rsidRDefault="006F6739" w:rsidP="006F6739">
            <w:pPr>
              <w:spacing w:after="0"/>
              <w:jc w:val="center"/>
              <w:rPr>
                <w:b/>
              </w:rPr>
            </w:pPr>
            <w:r w:rsidRPr="00C11A75">
              <w:rPr>
                <w:b/>
              </w:rPr>
              <w:t>Mato vnt.</w:t>
            </w:r>
          </w:p>
        </w:tc>
        <w:tc>
          <w:tcPr>
            <w:tcW w:w="1559" w:type="dxa"/>
            <w:tcBorders>
              <w:top w:val="single" w:sz="4" w:space="0" w:color="auto"/>
              <w:left w:val="single" w:sz="4" w:space="0" w:color="auto"/>
              <w:right w:val="single" w:sz="4" w:space="0" w:color="auto"/>
            </w:tcBorders>
          </w:tcPr>
          <w:p w14:paraId="53EDFC6D" w14:textId="6DBEC817" w:rsidR="006F6739" w:rsidRPr="00D23A0B" w:rsidRDefault="00DC18DE" w:rsidP="006F6739">
            <w:pPr>
              <w:spacing w:after="0"/>
              <w:jc w:val="center"/>
              <w:rPr>
                <w:b/>
              </w:rPr>
            </w:pPr>
            <w:r w:rsidRPr="0081149D">
              <w:rPr>
                <w:b/>
              </w:rPr>
              <w:t>Maksimalus paslaugų kiekis 12 mėnesių (ne</w:t>
            </w:r>
            <w:r>
              <w:rPr>
                <w:b/>
              </w:rPr>
              <w:t xml:space="preserve"> </w:t>
            </w:r>
            <w:r w:rsidRPr="0081149D">
              <w:rPr>
                <w:b/>
              </w:rPr>
              <w:t>daugiau kaip)</w:t>
            </w:r>
          </w:p>
        </w:tc>
        <w:tc>
          <w:tcPr>
            <w:tcW w:w="992" w:type="dxa"/>
            <w:tcBorders>
              <w:top w:val="single" w:sz="4" w:space="0" w:color="auto"/>
              <w:left w:val="single" w:sz="4" w:space="0" w:color="auto"/>
              <w:right w:val="single" w:sz="4" w:space="0" w:color="auto"/>
            </w:tcBorders>
          </w:tcPr>
          <w:p w14:paraId="325BC2CA" w14:textId="54D465FA" w:rsidR="006F6739" w:rsidRPr="00D23A0B" w:rsidRDefault="006F6739" w:rsidP="006F6739">
            <w:pPr>
              <w:spacing w:after="0"/>
              <w:jc w:val="center"/>
              <w:rPr>
                <w:b/>
              </w:rPr>
            </w:pPr>
            <w:r>
              <w:rPr>
                <w:b/>
              </w:rPr>
              <w:t>Įkainis, Eur su PVM</w:t>
            </w:r>
          </w:p>
        </w:tc>
        <w:tc>
          <w:tcPr>
            <w:tcW w:w="992" w:type="dxa"/>
            <w:tcBorders>
              <w:top w:val="single" w:sz="4" w:space="0" w:color="auto"/>
              <w:left w:val="single" w:sz="4" w:space="0" w:color="auto"/>
              <w:right w:val="single" w:sz="4" w:space="0" w:color="auto"/>
            </w:tcBorders>
          </w:tcPr>
          <w:p w14:paraId="3765FAE5" w14:textId="7478F66A" w:rsidR="006F6739" w:rsidRDefault="006F6739" w:rsidP="006F6739">
            <w:pPr>
              <w:spacing w:after="0"/>
              <w:jc w:val="center"/>
              <w:rPr>
                <w:b/>
              </w:rPr>
            </w:pPr>
            <w:r>
              <w:rPr>
                <w:b/>
              </w:rPr>
              <w:t>Suma, Eur su PVM</w:t>
            </w:r>
          </w:p>
        </w:tc>
      </w:tr>
      <w:tr w:rsidR="00DC18DE" w:rsidRPr="00C11A75" w14:paraId="050B27F0" w14:textId="5E56F9CF"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6004737" w14:textId="77777777" w:rsidR="00DC18DE" w:rsidRPr="00C11A75" w:rsidRDefault="00DC18DE" w:rsidP="00DC18DE">
            <w:pPr>
              <w:spacing w:after="0"/>
              <w:jc w:val="center"/>
            </w:pPr>
            <w:r w:rsidRPr="00C11A75">
              <w:t>1.</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33B8F3E7" w14:textId="28FEC632" w:rsidR="00DC18DE" w:rsidRPr="00C11A75" w:rsidRDefault="00DC18DE" w:rsidP="00DC18DE">
            <w:pPr>
              <w:spacing w:after="0"/>
              <w:jc w:val="both"/>
            </w:pPr>
            <w:r w:rsidRPr="0081149D">
              <w:t>Gedimo diagnostika (gedimo priskyrimas aparatūriniam, programiniam ar instaliaciniam)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71C679" w14:textId="510634B2" w:rsidR="00DC18DE" w:rsidRPr="00C11A75" w:rsidRDefault="00DC18DE" w:rsidP="00DC18DE">
            <w:pPr>
              <w:spacing w:after="0"/>
              <w:jc w:val="center"/>
            </w:pPr>
            <w:r w:rsidRPr="0081149D">
              <w:t>vnt.</w:t>
            </w:r>
          </w:p>
        </w:tc>
        <w:tc>
          <w:tcPr>
            <w:tcW w:w="1559" w:type="dxa"/>
            <w:tcBorders>
              <w:top w:val="single" w:sz="4" w:space="0" w:color="auto"/>
              <w:left w:val="single" w:sz="4" w:space="0" w:color="auto"/>
              <w:bottom w:val="single" w:sz="4" w:space="0" w:color="auto"/>
              <w:right w:val="single" w:sz="4" w:space="0" w:color="auto"/>
            </w:tcBorders>
            <w:vAlign w:val="center"/>
          </w:tcPr>
          <w:p w14:paraId="7CD7FCD3" w14:textId="762063E8" w:rsidR="00DC18DE" w:rsidRPr="00D23A0B" w:rsidRDefault="00DC18DE" w:rsidP="00DC18DE">
            <w:pPr>
              <w:spacing w:after="0"/>
              <w:jc w:val="center"/>
            </w:pPr>
            <w:r w:rsidRPr="0081149D">
              <w:t>120</w:t>
            </w:r>
          </w:p>
        </w:tc>
        <w:tc>
          <w:tcPr>
            <w:tcW w:w="992" w:type="dxa"/>
            <w:tcBorders>
              <w:top w:val="single" w:sz="4" w:space="0" w:color="auto"/>
              <w:left w:val="single" w:sz="4" w:space="0" w:color="auto"/>
              <w:bottom w:val="single" w:sz="4" w:space="0" w:color="auto"/>
              <w:right w:val="single" w:sz="4" w:space="0" w:color="auto"/>
            </w:tcBorders>
            <w:vAlign w:val="center"/>
          </w:tcPr>
          <w:p w14:paraId="66377608"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49BA5324" w14:textId="77777777" w:rsidR="00DC18DE" w:rsidRDefault="00DC18DE" w:rsidP="00DC18DE">
            <w:pPr>
              <w:spacing w:after="0"/>
              <w:jc w:val="center"/>
            </w:pPr>
          </w:p>
        </w:tc>
      </w:tr>
      <w:tr w:rsidR="00DC18DE" w:rsidRPr="00C11A75" w14:paraId="70742445" w14:textId="0C1456DC"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807CA47" w14:textId="77777777" w:rsidR="00DC18DE" w:rsidRPr="00C11A75" w:rsidRDefault="00DC18DE" w:rsidP="00DC18DE">
            <w:pPr>
              <w:spacing w:after="0"/>
              <w:jc w:val="center"/>
            </w:pPr>
            <w:r w:rsidRPr="00C11A75">
              <w:t>2.</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7DE7C015" w14:textId="53A5B3EA" w:rsidR="00DC18DE" w:rsidRPr="00C11A75" w:rsidRDefault="00DC18DE" w:rsidP="00DC18DE">
            <w:pPr>
              <w:spacing w:after="0"/>
              <w:jc w:val="both"/>
            </w:pPr>
            <w:r w:rsidRPr="0081149D">
              <w:t>Instaliacinio gedimo pašalinimas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C0F1F8" w14:textId="16F402EF" w:rsidR="00DC18DE" w:rsidRPr="00C11A75" w:rsidRDefault="00DC18DE" w:rsidP="00DC18DE">
            <w:pPr>
              <w:spacing w:after="0"/>
              <w:jc w:val="center"/>
            </w:pPr>
            <w:r w:rsidRPr="0081149D">
              <w:t>vnt.</w:t>
            </w:r>
          </w:p>
        </w:tc>
        <w:tc>
          <w:tcPr>
            <w:tcW w:w="1559" w:type="dxa"/>
            <w:tcBorders>
              <w:top w:val="single" w:sz="4" w:space="0" w:color="auto"/>
              <w:left w:val="single" w:sz="4" w:space="0" w:color="auto"/>
              <w:bottom w:val="single" w:sz="4" w:space="0" w:color="auto"/>
              <w:right w:val="single" w:sz="4" w:space="0" w:color="auto"/>
            </w:tcBorders>
            <w:vAlign w:val="center"/>
          </w:tcPr>
          <w:p w14:paraId="0B0F992E" w14:textId="2A214605" w:rsidR="00DC18DE" w:rsidRPr="00C11A75" w:rsidRDefault="00DC18DE" w:rsidP="00DC18DE">
            <w:pPr>
              <w:spacing w:after="0"/>
              <w:jc w:val="center"/>
            </w:pPr>
            <w:r w:rsidRPr="0081149D">
              <w:t>120</w:t>
            </w:r>
          </w:p>
        </w:tc>
        <w:tc>
          <w:tcPr>
            <w:tcW w:w="992" w:type="dxa"/>
            <w:tcBorders>
              <w:top w:val="single" w:sz="4" w:space="0" w:color="auto"/>
              <w:left w:val="single" w:sz="4" w:space="0" w:color="auto"/>
              <w:bottom w:val="single" w:sz="4" w:space="0" w:color="auto"/>
              <w:right w:val="single" w:sz="4" w:space="0" w:color="auto"/>
            </w:tcBorders>
            <w:vAlign w:val="center"/>
          </w:tcPr>
          <w:p w14:paraId="47A07A6A"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354F40B" w14:textId="77777777" w:rsidR="00DC18DE" w:rsidRDefault="00DC18DE" w:rsidP="00DC18DE">
            <w:pPr>
              <w:spacing w:after="0"/>
              <w:jc w:val="center"/>
            </w:pPr>
          </w:p>
        </w:tc>
      </w:tr>
      <w:tr w:rsidR="00DC18DE" w:rsidRPr="00C11A75" w14:paraId="0C7C40C8" w14:textId="6D22ED5C"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2A04B80" w14:textId="77777777" w:rsidR="00DC18DE" w:rsidRPr="00C11A75" w:rsidRDefault="00DC18DE" w:rsidP="00DC18DE">
            <w:pPr>
              <w:spacing w:after="0"/>
              <w:jc w:val="center"/>
            </w:pPr>
            <w:r w:rsidRPr="00C11A75">
              <w:t>3.</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4A7D3EA6" w14:textId="5987F453" w:rsidR="00DC18DE" w:rsidRPr="00C11A75" w:rsidRDefault="00DC18DE" w:rsidP="00DC18DE">
            <w:pPr>
              <w:spacing w:after="0"/>
              <w:jc w:val="both"/>
            </w:pPr>
            <w:r w:rsidRPr="0081149D">
              <w:t>Programinio gedimo pašalinimas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D93548" w14:textId="4FB4EB12" w:rsidR="00DC18DE" w:rsidRPr="00C11A75" w:rsidRDefault="00DC18DE" w:rsidP="00DC18DE">
            <w:pPr>
              <w:spacing w:after="0"/>
              <w:jc w:val="center"/>
            </w:pPr>
            <w:r w:rsidRPr="0081149D">
              <w:t>vnt.</w:t>
            </w:r>
          </w:p>
        </w:tc>
        <w:tc>
          <w:tcPr>
            <w:tcW w:w="1559" w:type="dxa"/>
            <w:tcBorders>
              <w:top w:val="single" w:sz="4" w:space="0" w:color="auto"/>
              <w:left w:val="single" w:sz="4" w:space="0" w:color="auto"/>
              <w:bottom w:val="single" w:sz="4" w:space="0" w:color="auto"/>
              <w:right w:val="single" w:sz="4" w:space="0" w:color="auto"/>
            </w:tcBorders>
            <w:vAlign w:val="center"/>
          </w:tcPr>
          <w:p w14:paraId="44DDCFDE" w14:textId="6AAADFFD" w:rsidR="00DC18DE" w:rsidRPr="00C11A75" w:rsidRDefault="00DC18DE" w:rsidP="00DC18DE">
            <w:pPr>
              <w:spacing w:after="0"/>
              <w:jc w:val="center"/>
            </w:pPr>
            <w:r w:rsidRPr="0081149D">
              <w:t>120</w:t>
            </w:r>
          </w:p>
        </w:tc>
        <w:tc>
          <w:tcPr>
            <w:tcW w:w="992" w:type="dxa"/>
            <w:tcBorders>
              <w:top w:val="single" w:sz="4" w:space="0" w:color="auto"/>
              <w:left w:val="single" w:sz="4" w:space="0" w:color="auto"/>
              <w:bottom w:val="single" w:sz="4" w:space="0" w:color="auto"/>
              <w:right w:val="single" w:sz="4" w:space="0" w:color="auto"/>
            </w:tcBorders>
            <w:vAlign w:val="center"/>
          </w:tcPr>
          <w:p w14:paraId="75284224"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FF8D86F" w14:textId="77777777" w:rsidR="00DC18DE" w:rsidRDefault="00DC18DE" w:rsidP="00DC18DE">
            <w:pPr>
              <w:spacing w:after="0"/>
              <w:jc w:val="center"/>
            </w:pPr>
          </w:p>
        </w:tc>
      </w:tr>
      <w:tr w:rsidR="00DC18DE" w:rsidRPr="00C11A75" w14:paraId="472CE997" w14:textId="38940E64"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5CDF6ED" w14:textId="77777777" w:rsidR="00DC18DE" w:rsidRPr="00C11A75" w:rsidRDefault="00DC18DE" w:rsidP="00DC18DE">
            <w:pPr>
              <w:spacing w:after="0"/>
              <w:jc w:val="center"/>
            </w:pPr>
            <w:r w:rsidRPr="00C11A75">
              <w:t>4.</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19869367" w14:textId="385FCD92" w:rsidR="00DC18DE" w:rsidRPr="00C11A75" w:rsidRDefault="00DC18DE" w:rsidP="00DC18DE">
            <w:pPr>
              <w:spacing w:after="0"/>
              <w:jc w:val="both"/>
            </w:pPr>
            <w:r w:rsidRPr="0081149D">
              <w:t>Ryšio tarp dviejų objektų at</w:t>
            </w:r>
            <w:r>
              <w:t>kūrimas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D19DD3" w14:textId="4E5E19A7" w:rsidR="00DC18DE" w:rsidRPr="00C11A75" w:rsidRDefault="00DC18DE" w:rsidP="00DC18DE">
            <w:pPr>
              <w:spacing w:after="0"/>
              <w:jc w:val="center"/>
            </w:pPr>
            <w:r w:rsidRPr="0081149D">
              <w:t>vnt.</w:t>
            </w:r>
          </w:p>
        </w:tc>
        <w:tc>
          <w:tcPr>
            <w:tcW w:w="1559" w:type="dxa"/>
            <w:tcBorders>
              <w:top w:val="single" w:sz="4" w:space="0" w:color="auto"/>
              <w:left w:val="single" w:sz="4" w:space="0" w:color="auto"/>
              <w:bottom w:val="single" w:sz="4" w:space="0" w:color="auto"/>
              <w:right w:val="single" w:sz="4" w:space="0" w:color="auto"/>
            </w:tcBorders>
            <w:vAlign w:val="center"/>
          </w:tcPr>
          <w:p w14:paraId="36A08577" w14:textId="0B0AFDAD" w:rsidR="00DC18DE" w:rsidRPr="00C11A75" w:rsidRDefault="00DC18DE" w:rsidP="00DC18DE">
            <w:pPr>
              <w:spacing w:after="0"/>
              <w:jc w:val="center"/>
            </w:pPr>
            <w:r w:rsidRPr="0081149D">
              <w:t>100</w:t>
            </w:r>
          </w:p>
        </w:tc>
        <w:tc>
          <w:tcPr>
            <w:tcW w:w="992" w:type="dxa"/>
            <w:tcBorders>
              <w:top w:val="single" w:sz="4" w:space="0" w:color="auto"/>
              <w:left w:val="single" w:sz="4" w:space="0" w:color="auto"/>
              <w:bottom w:val="single" w:sz="4" w:space="0" w:color="auto"/>
              <w:right w:val="single" w:sz="4" w:space="0" w:color="auto"/>
            </w:tcBorders>
            <w:vAlign w:val="center"/>
          </w:tcPr>
          <w:p w14:paraId="1BD2C4AB"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2F8D3BE" w14:textId="77777777" w:rsidR="00DC18DE" w:rsidRDefault="00DC18DE" w:rsidP="00DC18DE">
            <w:pPr>
              <w:spacing w:after="0"/>
              <w:jc w:val="center"/>
            </w:pPr>
          </w:p>
        </w:tc>
      </w:tr>
      <w:tr w:rsidR="00DC18DE" w:rsidRPr="00C11A75" w14:paraId="1477D5D0" w14:textId="3EDFE974"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10A2B03" w14:textId="77777777" w:rsidR="00DC18DE" w:rsidRPr="00C11A75" w:rsidRDefault="00DC18DE" w:rsidP="00DC18DE">
            <w:pPr>
              <w:spacing w:after="0"/>
              <w:jc w:val="center"/>
            </w:pPr>
            <w:r w:rsidRPr="00C11A75">
              <w:t>5.</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1E20CDCF" w14:textId="3FB29FCD" w:rsidR="00DC18DE" w:rsidRPr="00C11A75" w:rsidRDefault="00DC18DE" w:rsidP="00DC18DE">
            <w:pPr>
              <w:spacing w:after="0"/>
              <w:jc w:val="both"/>
            </w:pPr>
            <w:r w:rsidRPr="0081149D">
              <w:t>Ryšio tarp dviejų įrenginių at</w:t>
            </w:r>
            <w:r>
              <w:t>kūrimas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844F1F" w14:textId="42A96007" w:rsidR="00DC18DE" w:rsidRPr="00C11A75" w:rsidRDefault="00DC18DE" w:rsidP="00DC18DE">
            <w:pPr>
              <w:spacing w:after="0"/>
              <w:jc w:val="center"/>
            </w:pPr>
            <w:r w:rsidRPr="0081149D">
              <w:t>vnt.</w:t>
            </w:r>
          </w:p>
        </w:tc>
        <w:tc>
          <w:tcPr>
            <w:tcW w:w="1559" w:type="dxa"/>
            <w:tcBorders>
              <w:top w:val="single" w:sz="4" w:space="0" w:color="auto"/>
              <w:left w:val="single" w:sz="4" w:space="0" w:color="auto"/>
              <w:bottom w:val="single" w:sz="4" w:space="0" w:color="auto"/>
              <w:right w:val="single" w:sz="4" w:space="0" w:color="auto"/>
            </w:tcBorders>
            <w:vAlign w:val="center"/>
          </w:tcPr>
          <w:p w14:paraId="4DDC38B2" w14:textId="76D5BD3D" w:rsidR="00DC18DE" w:rsidRPr="00C11A75" w:rsidRDefault="00DC18DE" w:rsidP="00DC18DE">
            <w:pPr>
              <w:spacing w:after="0"/>
              <w:jc w:val="center"/>
            </w:pPr>
            <w:r w:rsidRPr="0081149D">
              <w:t>100</w:t>
            </w:r>
          </w:p>
        </w:tc>
        <w:tc>
          <w:tcPr>
            <w:tcW w:w="992" w:type="dxa"/>
            <w:tcBorders>
              <w:top w:val="single" w:sz="4" w:space="0" w:color="auto"/>
              <w:left w:val="single" w:sz="4" w:space="0" w:color="auto"/>
              <w:bottom w:val="single" w:sz="4" w:space="0" w:color="auto"/>
              <w:right w:val="single" w:sz="4" w:space="0" w:color="auto"/>
            </w:tcBorders>
            <w:vAlign w:val="center"/>
          </w:tcPr>
          <w:p w14:paraId="5AA846B0"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F0BE148" w14:textId="77777777" w:rsidR="00DC18DE" w:rsidRDefault="00DC18DE" w:rsidP="00DC18DE">
            <w:pPr>
              <w:spacing w:after="0"/>
              <w:jc w:val="center"/>
            </w:pPr>
          </w:p>
        </w:tc>
      </w:tr>
      <w:tr w:rsidR="00DC18DE" w:rsidRPr="00C11A75" w14:paraId="06135D4A" w14:textId="75CE4E56"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4525B89" w14:textId="77777777" w:rsidR="00DC18DE" w:rsidRPr="00C11A75" w:rsidRDefault="00DC18DE" w:rsidP="00DC18DE">
            <w:pPr>
              <w:spacing w:after="0"/>
              <w:jc w:val="center"/>
            </w:pPr>
            <w:r w:rsidRPr="00C11A75">
              <w:t>6.</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768E81D7" w14:textId="00C9BF0E" w:rsidR="00DC18DE" w:rsidRPr="00C11A75" w:rsidRDefault="00DC18DE" w:rsidP="00DC18DE">
            <w:pPr>
              <w:spacing w:after="0"/>
              <w:jc w:val="both"/>
            </w:pPr>
            <w:r w:rsidRPr="0081149D">
              <w:t>Žemėje užkasto kabelio (kai 1</w:t>
            </w:r>
            <w:r>
              <w:t xml:space="preserve"> </w:t>
            </w:r>
            <w:r w:rsidRPr="0081149D">
              <w:t>m svoris iki 2</w:t>
            </w:r>
            <w:r>
              <w:t xml:space="preserve"> </w:t>
            </w:r>
            <w:r w:rsidRPr="0081149D">
              <w:t>kg)sujungimo movos įrengimas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180499" w14:textId="56B33328" w:rsidR="00DC18DE" w:rsidRPr="00C11A75" w:rsidRDefault="00DC18DE" w:rsidP="00DC18DE">
            <w:pPr>
              <w:spacing w:after="0"/>
              <w:jc w:val="center"/>
            </w:pPr>
            <w:r w:rsidRPr="0081149D">
              <w:t>vnt.</w:t>
            </w:r>
          </w:p>
        </w:tc>
        <w:tc>
          <w:tcPr>
            <w:tcW w:w="1559" w:type="dxa"/>
            <w:tcBorders>
              <w:top w:val="single" w:sz="4" w:space="0" w:color="auto"/>
              <w:left w:val="single" w:sz="4" w:space="0" w:color="auto"/>
              <w:bottom w:val="single" w:sz="4" w:space="0" w:color="auto"/>
              <w:right w:val="single" w:sz="4" w:space="0" w:color="auto"/>
            </w:tcBorders>
            <w:vAlign w:val="center"/>
          </w:tcPr>
          <w:p w14:paraId="38754636" w14:textId="33BE72C7" w:rsidR="00DC18DE" w:rsidRPr="00C11A75" w:rsidRDefault="00DC18DE" w:rsidP="00DC18DE">
            <w:pPr>
              <w:spacing w:after="0"/>
              <w:jc w:val="center"/>
            </w:pPr>
            <w:r w:rsidRPr="0081149D">
              <w:t>40</w:t>
            </w:r>
          </w:p>
        </w:tc>
        <w:tc>
          <w:tcPr>
            <w:tcW w:w="992" w:type="dxa"/>
            <w:tcBorders>
              <w:top w:val="single" w:sz="4" w:space="0" w:color="auto"/>
              <w:left w:val="single" w:sz="4" w:space="0" w:color="auto"/>
              <w:bottom w:val="single" w:sz="4" w:space="0" w:color="auto"/>
              <w:right w:val="single" w:sz="4" w:space="0" w:color="auto"/>
            </w:tcBorders>
            <w:vAlign w:val="center"/>
          </w:tcPr>
          <w:p w14:paraId="71427138"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6A02884" w14:textId="77777777" w:rsidR="00DC18DE" w:rsidRDefault="00DC18DE" w:rsidP="00DC18DE">
            <w:pPr>
              <w:spacing w:after="0"/>
              <w:jc w:val="center"/>
            </w:pPr>
          </w:p>
        </w:tc>
      </w:tr>
      <w:tr w:rsidR="00DC18DE" w:rsidRPr="00C11A75" w14:paraId="1A588BE8" w14:textId="493EF963"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FEE80ED" w14:textId="77777777" w:rsidR="00DC18DE" w:rsidRPr="00C11A75" w:rsidRDefault="00DC18DE" w:rsidP="00DC18DE">
            <w:pPr>
              <w:spacing w:after="0"/>
              <w:jc w:val="center"/>
            </w:pPr>
            <w:r w:rsidRPr="00C11A75">
              <w:t>7.</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6BD4E1E8" w14:textId="2C461B27" w:rsidR="00DC18DE" w:rsidRPr="00C11A75" w:rsidRDefault="00DC18DE" w:rsidP="00DC18DE">
            <w:pPr>
              <w:spacing w:after="0"/>
              <w:jc w:val="both"/>
            </w:pPr>
            <w:r w:rsidRPr="0081149D">
              <w:t>Tranšėjos 0,4</w:t>
            </w:r>
            <w:r>
              <w:t xml:space="preserve"> </w:t>
            </w:r>
            <w:r w:rsidRPr="0081149D">
              <w:t>m pločio kasimas ir užkasimas mechanizuotu būdu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EB6B01" w14:textId="188C7F5C" w:rsidR="00DC18DE" w:rsidRPr="00C11A75" w:rsidRDefault="00DC18DE" w:rsidP="00DC18DE">
            <w:pPr>
              <w:spacing w:after="0"/>
              <w:jc w:val="center"/>
            </w:pPr>
            <w:r w:rsidRPr="0081149D">
              <w:t>m</w:t>
            </w:r>
          </w:p>
        </w:tc>
        <w:tc>
          <w:tcPr>
            <w:tcW w:w="1559" w:type="dxa"/>
            <w:tcBorders>
              <w:top w:val="single" w:sz="4" w:space="0" w:color="auto"/>
              <w:left w:val="single" w:sz="4" w:space="0" w:color="auto"/>
              <w:bottom w:val="single" w:sz="4" w:space="0" w:color="auto"/>
              <w:right w:val="single" w:sz="4" w:space="0" w:color="auto"/>
            </w:tcBorders>
            <w:vAlign w:val="center"/>
          </w:tcPr>
          <w:p w14:paraId="4274EA97" w14:textId="60FEBE3E" w:rsidR="00DC18DE" w:rsidRPr="00C11A75" w:rsidRDefault="00DC18DE" w:rsidP="00DC18DE">
            <w:pPr>
              <w:spacing w:after="0"/>
              <w:jc w:val="center"/>
            </w:pPr>
            <w:r w:rsidRPr="0081149D">
              <w:t>1000</w:t>
            </w:r>
          </w:p>
        </w:tc>
        <w:tc>
          <w:tcPr>
            <w:tcW w:w="992" w:type="dxa"/>
            <w:tcBorders>
              <w:top w:val="single" w:sz="4" w:space="0" w:color="auto"/>
              <w:left w:val="single" w:sz="4" w:space="0" w:color="auto"/>
              <w:bottom w:val="single" w:sz="4" w:space="0" w:color="auto"/>
              <w:right w:val="single" w:sz="4" w:space="0" w:color="auto"/>
            </w:tcBorders>
            <w:vAlign w:val="center"/>
          </w:tcPr>
          <w:p w14:paraId="64350932"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FF235F7" w14:textId="77777777" w:rsidR="00DC18DE" w:rsidRDefault="00DC18DE" w:rsidP="00DC18DE">
            <w:pPr>
              <w:spacing w:after="0"/>
              <w:jc w:val="center"/>
            </w:pPr>
          </w:p>
        </w:tc>
      </w:tr>
      <w:tr w:rsidR="00DC18DE" w:rsidRPr="00C11A75" w14:paraId="18ED2BCE" w14:textId="5A0D06E4"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1FC1015" w14:textId="77777777" w:rsidR="00DC18DE" w:rsidRPr="00C11A75" w:rsidRDefault="00DC18DE" w:rsidP="00DC18DE">
            <w:pPr>
              <w:spacing w:after="0"/>
              <w:jc w:val="center"/>
            </w:pPr>
            <w:r w:rsidRPr="00C11A75">
              <w:t>8.</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4E01D670" w14:textId="27D537DA" w:rsidR="00DC18DE" w:rsidRPr="00C11A75" w:rsidRDefault="00DC18DE" w:rsidP="00DC18DE">
            <w:pPr>
              <w:spacing w:after="0"/>
              <w:jc w:val="both"/>
            </w:pPr>
            <w:r w:rsidRPr="0081149D">
              <w:t>Tranšėjos 0,4</w:t>
            </w:r>
            <w:r>
              <w:t xml:space="preserve"> </w:t>
            </w:r>
            <w:r w:rsidRPr="0081149D">
              <w:t>m pločio kasimas ir užkasimas rankini</w:t>
            </w:r>
            <w:r>
              <w:t>u</w:t>
            </w:r>
            <w:r w:rsidRPr="0081149D">
              <w:t xml:space="preserve"> būdu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8C543D" w14:textId="39CC6C2E" w:rsidR="00DC18DE" w:rsidRPr="00C11A75" w:rsidRDefault="00DC18DE" w:rsidP="00DC18DE">
            <w:pPr>
              <w:spacing w:after="0"/>
              <w:jc w:val="center"/>
            </w:pPr>
            <w:r w:rsidRPr="0081149D">
              <w:t>m</w:t>
            </w:r>
          </w:p>
        </w:tc>
        <w:tc>
          <w:tcPr>
            <w:tcW w:w="1559" w:type="dxa"/>
            <w:tcBorders>
              <w:top w:val="single" w:sz="4" w:space="0" w:color="auto"/>
              <w:left w:val="single" w:sz="4" w:space="0" w:color="auto"/>
              <w:bottom w:val="single" w:sz="4" w:space="0" w:color="auto"/>
              <w:right w:val="single" w:sz="4" w:space="0" w:color="auto"/>
            </w:tcBorders>
            <w:vAlign w:val="center"/>
          </w:tcPr>
          <w:p w14:paraId="1D8881ED" w14:textId="725EED36" w:rsidR="00DC18DE" w:rsidRPr="00C11A75" w:rsidRDefault="00DC18DE" w:rsidP="00DC18DE">
            <w:pPr>
              <w:spacing w:after="0"/>
              <w:jc w:val="center"/>
            </w:pPr>
            <w:r w:rsidRPr="0081149D">
              <w:t>500</w:t>
            </w:r>
          </w:p>
        </w:tc>
        <w:tc>
          <w:tcPr>
            <w:tcW w:w="992" w:type="dxa"/>
            <w:tcBorders>
              <w:top w:val="single" w:sz="4" w:space="0" w:color="auto"/>
              <w:left w:val="single" w:sz="4" w:space="0" w:color="auto"/>
              <w:bottom w:val="single" w:sz="4" w:space="0" w:color="auto"/>
              <w:right w:val="single" w:sz="4" w:space="0" w:color="auto"/>
            </w:tcBorders>
            <w:vAlign w:val="center"/>
          </w:tcPr>
          <w:p w14:paraId="06D1F29C"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40CE4194" w14:textId="77777777" w:rsidR="00DC18DE" w:rsidRDefault="00DC18DE" w:rsidP="00DC18DE">
            <w:pPr>
              <w:spacing w:after="0"/>
              <w:jc w:val="center"/>
            </w:pPr>
          </w:p>
        </w:tc>
      </w:tr>
      <w:tr w:rsidR="00DC18DE" w:rsidRPr="00C11A75" w14:paraId="06B2FA18" w14:textId="43B6A20F"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DB634FB" w14:textId="77777777" w:rsidR="00DC18DE" w:rsidRPr="00C11A75" w:rsidRDefault="00DC18DE" w:rsidP="00DC18DE">
            <w:pPr>
              <w:spacing w:after="0"/>
              <w:jc w:val="center"/>
            </w:pPr>
            <w:r w:rsidRPr="00C11A75">
              <w:t>9.</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321B7566" w14:textId="3EBF1BEA" w:rsidR="00DC18DE" w:rsidRPr="00C11A75" w:rsidRDefault="00DC18DE" w:rsidP="00DC18DE">
            <w:pPr>
              <w:spacing w:after="0"/>
              <w:jc w:val="both"/>
            </w:pPr>
            <w:r w:rsidRPr="0081149D">
              <w:t>Kabelio (kai 1</w:t>
            </w:r>
            <w:r>
              <w:t xml:space="preserve"> </w:t>
            </w:r>
            <w:r w:rsidRPr="0081149D">
              <w:t>m svoris iki 2</w:t>
            </w:r>
            <w:r>
              <w:t xml:space="preserve"> </w:t>
            </w:r>
            <w:r w:rsidRPr="0081149D">
              <w:t>kg) įtraukimas į vamzdynus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739954" w14:textId="449EBE0B" w:rsidR="00DC18DE" w:rsidRPr="00C11A75" w:rsidRDefault="00DC18DE" w:rsidP="00DC18DE">
            <w:pPr>
              <w:spacing w:after="0"/>
              <w:jc w:val="center"/>
            </w:pPr>
            <w:r w:rsidRPr="0081149D">
              <w:t>m</w:t>
            </w:r>
          </w:p>
        </w:tc>
        <w:tc>
          <w:tcPr>
            <w:tcW w:w="1559" w:type="dxa"/>
            <w:tcBorders>
              <w:top w:val="single" w:sz="4" w:space="0" w:color="auto"/>
              <w:left w:val="single" w:sz="4" w:space="0" w:color="auto"/>
              <w:bottom w:val="single" w:sz="4" w:space="0" w:color="auto"/>
              <w:right w:val="single" w:sz="4" w:space="0" w:color="auto"/>
            </w:tcBorders>
            <w:vAlign w:val="center"/>
          </w:tcPr>
          <w:p w14:paraId="07CE0C1A" w14:textId="18ED8444" w:rsidR="00DC18DE" w:rsidRPr="00C11A75" w:rsidRDefault="00DC18DE" w:rsidP="00DC18DE">
            <w:pPr>
              <w:spacing w:after="0"/>
              <w:jc w:val="center"/>
            </w:pPr>
            <w:r w:rsidRPr="0081149D">
              <w:t>10000</w:t>
            </w:r>
          </w:p>
        </w:tc>
        <w:tc>
          <w:tcPr>
            <w:tcW w:w="992" w:type="dxa"/>
            <w:tcBorders>
              <w:top w:val="single" w:sz="4" w:space="0" w:color="auto"/>
              <w:left w:val="single" w:sz="4" w:space="0" w:color="auto"/>
              <w:bottom w:val="single" w:sz="4" w:space="0" w:color="auto"/>
              <w:right w:val="single" w:sz="4" w:space="0" w:color="auto"/>
            </w:tcBorders>
            <w:vAlign w:val="center"/>
          </w:tcPr>
          <w:p w14:paraId="3D168D6A"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073E460" w14:textId="77777777" w:rsidR="00DC18DE" w:rsidRDefault="00DC18DE" w:rsidP="00DC18DE">
            <w:pPr>
              <w:spacing w:after="0"/>
              <w:jc w:val="center"/>
            </w:pPr>
          </w:p>
        </w:tc>
      </w:tr>
      <w:tr w:rsidR="00DC18DE" w:rsidRPr="00C11A75" w14:paraId="64DE0C08" w14:textId="090D294B"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B312A7C" w14:textId="77777777" w:rsidR="00DC18DE" w:rsidRPr="00C11A75" w:rsidRDefault="00DC18DE" w:rsidP="00DC18DE">
            <w:pPr>
              <w:spacing w:after="0"/>
              <w:jc w:val="center"/>
            </w:pPr>
            <w:r w:rsidRPr="00C11A75">
              <w:t>10.</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4837A0A0" w14:textId="6AF7D721" w:rsidR="00DC18DE" w:rsidRPr="00C11A75" w:rsidRDefault="00DC18DE" w:rsidP="00DC18DE">
            <w:pPr>
              <w:spacing w:after="0"/>
              <w:jc w:val="both"/>
            </w:pPr>
            <w:r w:rsidRPr="0081149D">
              <w:t>Kabelio (kai 1</w:t>
            </w:r>
            <w:r>
              <w:t xml:space="preserve"> </w:t>
            </w:r>
            <w:r w:rsidRPr="0081149D">
              <w:t>m svoris iki 2</w:t>
            </w:r>
            <w:r>
              <w:t xml:space="preserve"> </w:t>
            </w:r>
            <w:r w:rsidRPr="0081149D">
              <w:t>kg) tvirtinimas prie medinio pagrindo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1A0234" w14:textId="4104F032" w:rsidR="00DC18DE" w:rsidRPr="00C11A75" w:rsidRDefault="00DC18DE" w:rsidP="00DC18DE">
            <w:pPr>
              <w:spacing w:after="0"/>
              <w:jc w:val="center"/>
            </w:pPr>
            <w:r w:rsidRPr="0081149D">
              <w:t>m</w:t>
            </w:r>
          </w:p>
        </w:tc>
        <w:tc>
          <w:tcPr>
            <w:tcW w:w="1559" w:type="dxa"/>
            <w:tcBorders>
              <w:top w:val="single" w:sz="4" w:space="0" w:color="auto"/>
              <w:left w:val="single" w:sz="4" w:space="0" w:color="auto"/>
              <w:bottom w:val="single" w:sz="4" w:space="0" w:color="auto"/>
              <w:right w:val="single" w:sz="4" w:space="0" w:color="auto"/>
            </w:tcBorders>
            <w:vAlign w:val="center"/>
          </w:tcPr>
          <w:p w14:paraId="15D343D5" w14:textId="757F7485" w:rsidR="00DC18DE" w:rsidRPr="00C11A75" w:rsidRDefault="00DC18DE" w:rsidP="00DC18DE">
            <w:pPr>
              <w:spacing w:after="0"/>
              <w:jc w:val="center"/>
            </w:pPr>
            <w:r w:rsidRPr="0081149D">
              <w:t>10000</w:t>
            </w:r>
          </w:p>
        </w:tc>
        <w:tc>
          <w:tcPr>
            <w:tcW w:w="992" w:type="dxa"/>
            <w:tcBorders>
              <w:top w:val="single" w:sz="4" w:space="0" w:color="auto"/>
              <w:left w:val="single" w:sz="4" w:space="0" w:color="auto"/>
              <w:bottom w:val="single" w:sz="4" w:space="0" w:color="auto"/>
              <w:right w:val="single" w:sz="4" w:space="0" w:color="auto"/>
            </w:tcBorders>
            <w:vAlign w:val="center"/>
          </w:tcPr>
          <w:p w14:paraId="0665DE59"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8F5E3BB" w14:textId="77777777" w:rsidR="00DC18DE" w:rsidRDefault="00DC18DE" w:rsidP="00DC18DE">
            <w:pPr>
              <w:spacing w:after="0"/>
              <w:jc w:val="center"/>
            </w:pPr>
          </w:p>
        </w:tc>
      </w:tr>
      <w:tr w:rsidR="00DC18DE" w:rsidRPr="00C11A75" w14:paraId="2B7CC122" w14:textId="6C2E73B1"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5807DF3" w14:textId="77777777" w:rsidR="00DC18DE" w:rsidRPr="00C11A75" w:rsidRDefault="00DC18DE" w:rsidP="00DC18DE">
            <w:pPr>
              <w:spacing w:after="0"/>
              <w:jc w:val="center"/>
            </w:pPr>
            <w:r w:rsidRPr="00C11A75">
              <w:t>11.</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1D6CB476" w14:textId="35A601A9" w:rsidR="00DC18DE" w:rsidRPr="00C11A75" w:rsidRDefault="00DC18DE" w:rsidP="00DC18DE">
            <w:pPr>
              <w:spacing w:after="0"/>
              <w:jc w:val="both"/>
            </w:pPr>
            <w:r w:rsidRPr="0081149D">
              <w:t>Kabelio (kai 1</w:t>
            </w:r>
            <w:r>
              <w:t xml:space="preserve"> </w:t>
            </w:r>
            <w:r w:rsidRPr="0081149D">
              <w:t>m svoris iki 2</w:t>
            </w:r>
            <w:r>
              <w:t xml:space="preserve"> </w:t>
            </w:r>
            <w:r w:rsidRPr="0081149D">
              <w:t>kg) tvirtinimas prie mūro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53DCE5" w14:textId="3C9A873D" w:rsidR="00DC18DE" w:rsidRPr="00C11A75" w:rsidRDefault="00DC18DE" w:rsidP="00DC18DE">
            <w:pPr>
              <w:spacing w:after="0"/>
              <w:jc w:val="center"/>
            </w:pPr>
            <w:r w:rsidRPr="0081149D">
              <w:t>m</w:t>
            </w:r>
          </w:p>
        </w:tc>
        <w:tc>
          <w:tcPr>
            <w:tcW w:w="1559" w:type="dxa"/>
            <w:tcBorders>
              <w:top w:val="single" w:sz="4" w:space="0" w:color="auto"/>
              <w:left w:val="single" w:sz="4" w:space="0" w:color="auto"/>
              <w:bottom w:val="single" w:sz="4" w:space="0" w:color="auto"/>
              <w:right w:val="single" w:sz="4" w:space="0" w:color="auto"/>
            </w:tcBorders>
            <w:vAlign w:val="center"/>
          </w:tcPr>
          <w:p w14:paraId="224E28B7" w14:textId="0F42F6A5" w:rsidR="00DC18DE" w:rsidRPr="00C11A75" w:rsidRDefault="00DC18DE" w:rsidP="00DC18DE">
            <w:pPr>
              <w:spacing w:after="0"/>
              <w:jc w:val="center"/>
            </w:pPr>
            <w:r w:rsidRPr="0081149D">
              <w:t>20000</w:t>
            </w:r>
          </w:p>
        </w:tc>
        <w:tc>
          <w:tcPr>
            <w:tcW w:w="992" w:type="dxa"/>
            <w:tcBorders>
              <w:top w:val="single" w:sz="4" w:space="0" w:color="auto"/>
              <w:left w:val="single" w:sz="4" w:space="0" w:color="auto"/>
              <w:bottom w:val="single" w:sz="4" w:space="0" w:color="auto"/>
              <w:right w:val="single" w:sz="4" w:space="0" w:color="auto"/>
            </w:tcBorders>
            <w:vAlign w:val="center"/>
          </w:tcPr>
          <w:p w14:paraId="2C31DCE2"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4D1949AE" w14:textId="77777777" w:rsidR="00DC18DE" w:rsidRDefault="00DC18DE" w:rsidP="00DC18DE">
            <w:pPr>
              <w:spacing w:after="0"/>
              <w:jc w:val="center"/>
            </w:pPr>
          </w:p>
        </w:tc>
      </w:tr>
      <w:tr w:rsidR="00DC18DE" w:rsidRPr="00C11A75" w14:paraId="7D1F9946" w14:textId="5E2C8621"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C0A0838" w14:textId="77777777" w:rsidR="00DC18DE" w:rsidRPr="00C11A75" w:rsidRDefault="00DC18DE" w:rsidP="00DC18DE">
            <w:pPr>
              <w:spacing w:after="0"/>
              <w:jc w:val="center"/>
            </w:pPr>
            <w:r w:rsidRPr="00C11A75">
              <w:t>12.</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57EA4880" w14:textId="16FCD65C" w:rsidR="00DC18DE" w:rsidRPr="00C11A75" w:rsidRDefault="00DC18DE" w:rsidP="00DC18DE">
            <w:pPr>
              <w:spacing w:after="0"/>
              <w:jc w:val="both"/>
            </w:pPr>
            <w:r w:rsidRPr="0081149D">
              <w:t>Instaliacinio lovelio tvirtinimas prie mūro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EC2F97" w14:textId="7CB846A8" w:rsidR="00DC18DE" w:rsidRPr="00C11A75" w:rsidRDefault="00DC18DE" w:rsidP="00DC18DE">
            <w:pPr>
              <w:spacing w:after="0"/>
              <w:jc w:val="center"/>
            </w:pPr>
            <w:r w:rsidRPr="0081149D">
              <w:t>m</w:t>
            </w:r>
          </w:p>
        </w:tc>
        <w:tc>
          <w:tcPr>
            <w:tcW w:w="1559" w:type="dxa"/>
            <w:tcBorders>
              <w:top w:val="single" w:sz="4" w:space="0" w:color="auto"/>
              <w:left w:val="single" w:sz="4" w:space="0" w:color="auto"/>
              <w:bottom w:val="single" w:sz="4" w:space="0" w:color="auto"/>
              <w:right w:val="single" w:sz="4" w:space="0" w:color="auto"/>
            </w:tcBorders>
            <w:vAlign w:val="center"/>
          </w:tcPr>
          <w:p w14:paraId="6CEA8C91" w14:textId="447BA6EC" w:rsidR="00DC18DE" w:rsidRPr="00C11A75" w:rsidRDefault="00DC18DE" w:rsidP="00DC18DE">
            <w:pPr>
              <w:spacing w:after="0"/>
              <w:jc w:val="center"/>
            </w:pPr>
            <w:r w:rsidRPr="0081149D">
              <w:t>10000</w:t>
            </w:r>
          </w:p>
        </w:tc>
        <w:tc>
          <w:tcPr>
            <w:tcW w:w="992" w:type="dxa"/>
            <w:tcBorders>
              <w:top w:val="single" w:sz="4" w:space="0" w:color="auto"/>
              <w:left w:val="single" w:sz="4" w:space="0" w:color="auto"/>
              <w:bottom w:val="single" w:sz="4" w:space="0" w:color="auto"/>
              <w:right w:val="single" w:sz="4" w:space="0" w:color="auto"/>
            </w:tcBorders>
            <w:vAlign w:val="center"/>
          </w:tcPr>
          <w:p w14:paraId="0FA054D7"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D228BBC" w14:textId="77777777" w:rsidR="00DC18DE" w:rsidRDefault="00DC18DE" w:rsidP="00DC18DE">
            <w:pPr>
              <w:spacing w:after="0"/>
              <w:jc w:val="center"/>
            </w:pPr>
          </w:p>
        </w:tc>
      </w:tr>
      <w:tr w:rsidR="00DC18DE" w:rsidRPr="00C11A75" w14:paraId="2B0B63E3" w14:textId="61578CC7"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0480359" w14:textId="77777777" w:rsidR="00DC18DE" w:rsidRPr="00C11A75" w:rsidRDefault="00DC18DE" w:rsidP="00DC18DE">
            <w:pPr>
              <w:spacing w:after="0"/>
              <w:jc w:val="center"/>
            </w:pPr>
            <w:r w:rsidRPr="00C11A75">
              <w:t>13.</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25B53CFC" w14:textId="56BF8A5E" w:rsidR="00DC18DE" w:rsidRPr="00C11A75" w:rsidRDefault="00DC18DE" w:rsidP="00DC18DE">
            <w:pPr>
              <w:spacing w:after="0"/>
              <w:jc w:val="both"/>
            </w:pPr>
            <w:r w:rsidRPr="0081149D">
              <w:t>Kabelio (kai 1</w:t>
            </w:r>
            <w:r>
              <w:t xml:space="preserve"> </w:t>
            </w:r>
            <w:r w:rsidRPr="0081149D">
              <w:t>m svoris iki 2</w:t>
            </w:r>
            <w:r>
              <w:t xml:space="preserve"> </w:t>
            </w:r>
            <w:r w:rsidRPr="0081149D">
              <w:t>kg) pratempimas virš pakabinamų lubų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F1463F" w14:textId="0D2C21CD" w:rsidR="00DC18DE" w:rsidRPr="00C11A75" w:rsidRDefault="00DC18DE" w:rsidP="00DC18DE">
            <w:pPr>
              <w:spacing w:after="0"/>
              <w:jc w:val="center"/>
            </w:pPr>
            <w:r w:rsidRPr="0081149D">
              <w:t>m</w:t>
            </w:r>
          </w:p>
        </w:tc>
        <w:tc>
          <w:tcPr>
            <w:tcW w:w="1559" w:type="dxa"/>
            <w:tcBorders>
              <w:top w:val="single" w:sz="4" w:space="0" w:color="auto"/>
              <w:left w:val="single" w:sz="4" w:space="0" w:color="auto"/>
              <w:bottom w:val="single" w:sz="4" w:space="0" w:color="auto"/>
              <w:right w:val="single" w:sz="4" w:space="0" w:color="auto"/>
            </w:tcBorders>
            <w:vAlign w:val="center"/>
          </w:tcPr>
          <w:p w14:paraId="2720A94B" w14:textId="71196D4B" w:rsidR="00DC18DE" w:rsidRPr="00C11A75" w:rsidRDefault="00DC18DE" w:rsidP="00DC18DE">
            <w:pPr>
              <w:spacing w:after="0"/>
              <w:jc w:val="center"/>
            </w:pPr>
            <w:r w:rsidRPr="0081149D">
              <w:t>10000</w:t>
            </w:r>
          </w:p>
        </w:tc>
        <w:tc>
          <w:tcPr>
            <w:tcW w:w="992" w:type="dxa"/>
            <w:tcBorders>
              <w:top w:val="single" w:sz="4" w:space="0" w:color="auto"/>
              <w:left w:val="single" w:sz="4" w:space="0" w:color="auto"/>
              <w:bottom w:val="single" w:sz="4" w:space="0" w:color="auto"/>
              <w:right w:val="single" w:sz="4" w:space="0" w:color="auto"/>
            </w:tcBorders>
            <w:vAlign w:val="center"/>
          </w:tcPr>
          <w:p w14:paraId="74F75064"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6C09444" w14:textId="77777777" w:rsidR="00DC18DE" w:rsidRDefault="00DC18DE" w:rsidP="00DC18DE">
            <w:pPr>
              <w:spacing w:after="0"/>
              <w:jc w:val="center"/>
            </w:pPr>
          </w:p>
        </w:tc>
      </w:tr>
      <w:tr w:rsidR="00DC18DE" w:rsidRPr="00C11A75" w14:paraId="169B463F" w14:textId="5504FD12"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F03B36F" w14:textId="77777777" w:rsidR="00DC18DE" w:rsidRPr="00C11A75" w:rsidRDefault="00DC18DE" w:rsidP="00DC18DE">
            <w:pPr>
              <w:spacing w:after="0"/>
              <w:jc w:val="center"/>
            </w:pPr>
            <w:r w:rsidRPr="00C11A75">
              <w:t>14.</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7C079D76" w14:textId="7782BC72" w:rsidR="00DC18DE" w:rsidRPr="00C11A75" w:rsidRDefault="00DC18DE" w:rsidP="00DC18DE">
            <w:pPr>
              <w:spacing w:after="0"/>
              <w:jc w:val="both"/>
            </w:pPr>
            <w:r w:rsidRPr="0081149D">
              <w:t>Vaizdo sistemos derinimas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30A6B0" w14:textId="6D845853" w:rsidR="00DC18DE" w:rsidRPr="00C11A75" w:rsidRDefault="00DC18DE" w:rsidP="00DC18DE">
            <w:pPr>
              <w:spacing w:after="0"/>
              <w:jc w:val="center"/>
            </w:pPr>
            <w:r w:rsidRPr="0081149D">
              <w:t>vnt.</w:t>
            </w:r>
          </w:p>
        </w:tc>
        <w:tc>
          <w:tcPr>
            <w:tcW w:w="1559" w:type="dxa"/>
            <w:tcBorders>
              <w:top w:val="single" w:sz="4" w:space="0" w:color="auto"/>
              <w:left w:val="single" w:sz="4" w:space="0" w:color="auto"/>
              <w:bottom w:val="single" w:sz="4" w:space="0" w:color="auto"/>
              <w:right w:val="single" w:sz="4" w:space="0" w:color="auto"/>
            </w:tcBorders>
            <w:vAlign w:val="center"/>
          </w:tcPr>
          <w:p w14:paraId="24777A4B" w14:textId="093D4C2F" w:rsidR="00DC18DE" w:rsidRPr="00C11A75" w:rsidRDefault="00DC18DE" w:rsidP="00DC18DE">
            <w:pPr>
              <w:spacing w:after="0"/>
              <w:jc w:val="center"/>
            </w:pPr>
            <w:r w:rsidRPr="0081149D">
              <w:t>20</w:t>
            </w:r>
          </w:p>
        </w:tc>
        <w:tc>
          <w:tcPr>
            <w:tcW w:w="992" w:type="dxa"/>
            <w:tcBorders>
              <w:top w:val="single" w:sz="4" w:space="0" w:color="auto"/>
              <w:left w:val="single" w:sz="4" w:space="0" w:color="auto"/>
              <w:bottom w:val="single" w:sz="4" w:space="0" w:color="auto"/>
              <w:right w:val="single" w:sz="4" w:space="0" w:color="auto"/>
            </w:tcBorders>
            <w:vAlign w:val="center"/>
          </w:tcPr>
          <w:p w14:paraId="37FA2ED7"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B6D8BDB" w14:textId="77777777" w:rsidR="00DC18DE" w:rsidRDefault="00DC18DE" w:rsidP="00DC18DE">
            <w:pPr>
              <w:spacing w:after="0"/>
              <w:jc w:val="center"/>
            </w:pPr>
          </w:p>
        </w:tc>
      </w:tr>
      <w:tr w:rsidR="00DC18DE" w:rsidRPr="00C11A75" w14:paraId="6D9CDEE0" w14:textId="749B351C"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DE29ECD" w14:textId="77777777" w:rsidR="00DC18DE" w:rsidRPr="00C11A75" w:rsidRDefault="00DC18DE" w:rsidP="00DC18DE">
            <w:pPr>
              <w:spacing w:after="0"/>
              <w:jc w:val="center"/>
            </w:pPr>
            <w:r w:rsidRPr="00C11A75">
              <w:t>15.</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59F2F5FD" w14:textId="0FA06D6F" w:rsidR="00DC18DE" w:rsidRPr="00C11A75" w:rsidRDefault="00DC18DE" w:rsidP="00DC18DE">
            <w:pPr>
              <w:spacing w:after="0"/>
              <w:jc w:val="both"/>
            </w:pPr>
            <w:r w:rsidRPr="0081149D">
              <w:t>Vaizdo kameros derinimas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D3CABE" w14:textId="1893044F" w:rsidR="00DC18DE" w:rsidRPr="00C11A75" w:rsidRDefault="00DC18DE" w:rsidP="00DC18DE">
            <w:pPr>
              <w:spacing w:after="0"/>
              <w:jc w:val="center"/>
            </w:pPr>
            <w:r w:rsidRPr="0081149D">
              <w:t>vnt.</w:t>
            </w:r>
          </w:p>
        </w:tc>
        <w:tc>
          <w:tcPr>
            <w:tcW w:w="1559" w:type="dxa"/>
            <w:tcBorders>
              <w:top w:val="single" w:sz="4" w:space="0" w:color="auto"/>
              <w:left w:val="single" w:sz="4" w:space="0" w:color="auto"/>
              <w:bottom w:val="single" w:sz="4" w:space="0" w:color="auto"/>
              <w:right w:val="single" w:sz="4" w:space="0" w:color="auto"/>
            </w:tcBorders>
            <w:vAlign w:val="center"/>
          </w:tcPr>
          <w:p w14:paraId="5015C113" w14:textId="5B18FB07" w:rsidR="00DC18DE" w:rsidRPr="00C11A75" w:rsidRDefault="00DC18DE" w:rsidP="00DC18DE">
            <w:pPr>
              <w:spacing w:after="0"/>
              <w:jc w:val="center"/>
            </w:pPr>
            <w:r w:rsidRPr="0081149D">
              <w:t>60</w:t>
            </w:r>
          </w:p>
        </w:tc>
        <w:tc>
          <w:tcPr>
            <w:tcW w:w="992" w:type="dxa"/>
            <w:tcBorders>
              <w:top w:val="single" w:sz="4" w:space="0" w:color="auto"/>
              <w:left w:val="single" w:sz="4" w:space="0" w:color="auto"/>
              <w:bottom w:val="single" w:sz="4" w:space="0" w:color="auto"/>
              <w:right w:val="single" w:sz="4" w:space="0" w:color="auto"/>
            </w:tcBorders>
            <w:vAlign w:val="center"/>
          </w:tcPr>
          <w:p w14:paraId="24A57EA6"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1516A3D" w14:textId="77777777" w:rsidR="00DC18DE" w:rsidRDefault="00DC18DE" w:rsidP="00DC18DE">
            <w:pPr>
              <w:spacing w:after="0"/>
              <w:jc w:val="center"/>
            </w:pPr>
          </w:p>
        </w:tc>
      </w:tr>
      <w:tr w:rsidR="00DC18DE" w:rsidRPr="00C11A75" w14:paraId="11EC9B02" w14:textId="2B654B67"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61F2393" w14:textId="77777777" w:rsidR="00DC18DE" w:rsidRPr="00C11A75" w:rsidRDefault="00DC18DE" w:rsidP="00DC18DE">
            <w:pPr>
              <w:spacing w:after="0"/>
              <w:jc w:val="center"/>
            </w:pPr>
            <w:r w:rsidRPr="00C11A75">
              <w:t>16.</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63A47CF7" w14:textId="68631B73" w:rsidR="00DC18DE" w:rsidRPr="00C11A75" w:rsidRDefault="00DC18DE" w:rsidP="00DC18DE">
            <w:pPr>
              <w:spacing w:after="0"/>
              <w:jc w:val="both"/>
            </w:pPr>
            <w:r w:rsidRPr="0081149D">
              <w:t>Vaizdo įrašymo įrenginio remontas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5B0345" w14:textId="3D20F7CC" w:rsidR="00DC18DE" w:rsidRPr="00C11A75" w:rsidRDefault="00DC18DE" w:rsidP="00DC18DE">
            <w:pPr>
              <w:spacing w:after="0"/>
              <w:jc w:val="center"/>
            </w:pPr>
            <w:r w:rsidRPr="0081149D">
              <w:t>vnt.</w:t>
            </w:r>
          </w:p>
        </w:tc>
        <w:tc>
          <w:tcPr>
            <w:tcW w:w="1559" w:type="dxa"/>
            <w:tcBorders>
              <w:top w:val="single" w:sz="4" w:space="0" w:color="auto"/>
              <w:left w:val="single" w:sz="4" w:space="0" w:color="auto"/>
              <w:bottom w:val="single" w:sz="4" w:space="0" w:color="auto"/>
              <w:right w:val="single" w:sz="4" w:space="0" w:color="auto"/>
            </w:tcBorders>
            <w:vAlign w:val="center"/>
          </w:tcPr>
          <w:p w14:paraId="16994B5B" w14:textId="34CF31F7" w:rsidR="00DC18DE" w:rsidRPr="00C11A75" w:rsidRDefault="00DC18DE" w:rsidP="00DC18DE">
            <w:pPr>
              <w:spacing w:after="0"/>
              <w:jc w:val="center"/>
            </w:pPr>
            <w:r w:rsidRPr="0081149D">
              <w:t>6</w:t>
            </w:r>
          </w:p>
        </w:tc>
        <w:tc>
          <w:tcPr>
            <w:tcW w:w="992" w:type="dxa"/>
            <w:tcBorders>
              <w:top w:val="single" w:sz="4" w:space="0" w:color="auto"/>
              <w:left w:val="single" w:sz="4" w:space="0" w:color="auto"/>
              <w:bottom w:val="single" w:sz="4" w:space="0" w:color="auto"/>
              <w:right w:val="single" w:sz="4" w:space="0" w:color="auto"/>
            </w:tcBorders>
            <w:vAlign w:val="center"/>
          </w:tcPr>
          <w:p w14:paraId="03C3E65F"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80A6C75" w14:textId="77777777" w:rsidR="00DC18DE" w:rsidRDefault="00DC18DE" w:rsidP="00DC18DE">
            <w:pPr>
              <w:spacing w:after="0"/>
              <w:jc w:val="center"/>
            </w:pPr>
          </w:p>
        </w:tc>
      </w:tr>
      <w:tr w:rsidR="00DC18DE" w:rsidRPr="00C11A75" w14:paraId="447A1502" w14:textId="72EFB921"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D035100" w14:textId="77777777" w:rsidR="00DC18DE" w:rsidRPr="00C11A75" w:rsidRDefault="00DC18DE" w:rsidP="00DC18DE">
            <w:pPr>
              <w:spacing w:after="0"/>
              <w:jc w:val="center"/>
            </w:pPr>
            <w:r w:rsidRPr="00C11A75">
              <w:t>17.</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43474C75" w14:textId="0BBC96F1" w:rsidR="00DC18DE" w:rsidRPr="00C11A75" w:rsidRDefault="00DC18DE" w:rsidP="00DC18DE">
            <w:pPr>
              <w:spacing w:after="0"/>
              <w:jc w:val="both"/>
            </w:pPr>
            <w:r w:rsidRPr="0081149D">
              <w:t>Optikos virinimas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4D0E14" w14:textId="5CF75698" w:rsidR="00DC18DE" w:rsidRPr="00C11A75" w:rsidRDefault="00DC18DE" w:rsidP="00DC18DE">
            <w:pPr>
              <w:spacing w:after="0"/>
              <w:jc w:val="center"/>
            </w:pPr>
            <w:r w:rsidRPr="0081149D">
              <w:t>1 sk.</w:t>
            </w:r>
          </w:p>
        </w:tc>
        <w:tc>
          <w:tcPr>
            <w:tcW w:w="1559" w:type="dxa"/>
            <w:tcBorders>
              <w:top w:val="single" w:sz="4" w:space="0" w:color="auto"/>
              <w:left w:val="single" w:sz="4" w:space="0" w:color="auto"/>
              <w:bottom w:val="single" w:sz="4" w:space="0" w:color="auto"/>
              <w:right w:val="single" w:sz="4" w:space="0" w:color="auto"/>
            </w:tcBorders>
            <w:vAlign w:val="center"/>
          </w:tcPr>
          <w:p w14:paraId="2421EC7C" w14:textId="17C1E428" w:rsidR="00DC18DE" w:rsidRPr="00C11A75" w:rsidRDefault="00DC18DE" w:rsidP="00DC18DE">
            <w:pPr>
              <w:spacing w:after="0"/>
              <w:jc w:val="center"/>
            </w:pPr>
            <w:r w:rsidRPr="0081149D">
              <w:t>480</w:t>
            </w:r>
          </w:p>
        </w:tc>
        <w:tc>
          <w:tcPr>
            <w:tcW w:w="992" w:type="dxa"/>
            <w:tcBorders>
              <w:top w:val="single" w:sz="4" w:space="0" w:color="auto"/>
              <w:left w:val="single" w:sz="4" w:space="0" w:color="auto"/>
              <w:bottom w:val="single" w:sz="4" w:space="0" w:color="auto"/>
              <w:right w:val="single" w:sz="4" w:space="0" w:color="auto"/>
            </w:tcBorders>
            <w:vAlign w:val="center"/>
          </w:tcPr>
          <w:p w14:paraId="248E9383"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19E0971" w14:textId="77777777" w:rsidR="00DC18DE" w:rsidRDefault="00DC18DE" w:rsidP="00DC18DE">
            <w:pPr>
              <w:spacing w:after="0"/>
              <w:jc w:val="center"/>
            </w:pPr>
          </w:p>
        </w:tc>
      </w:tr>
      <w:tr w:rsidR="00DC18DE" w:rsidRPr="00C11A75" w14:paraId="2CC69C1B" w14:textId="77777777"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BEBB2DE" w14:textId="39A216D4" w:rsidR="00DC18DE" w:rsidRPr="00C11A75" w:rsidRDefault="00DC18DE" w:rsidP="00DC18DE">
            <w:pPr>
              <w:spacing w:after="0"/>
              <w:jc w:val="center"/>
            </w:pPr>
            <w:r>
              <w:t>18.</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4C39DBE5" w14:textId="045A8B55" w:rsidR="00DC18DE" w:rsidRPr="00C11A75" w:rsidRDefault="00DC18DE" w:rsidP="00DC18DE">
            <w:pPr>
              <w:spacing w:after="0"/>
              <w:jc w:val="both"/>
            </w:pPr>
            <w:r w:rsidRPr="0081149D">
              <w:t>Visų vaizdo stebėjimo sistemų pusmetinis patikrinimas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B5B3BC" w14:textId="209FE338" w:rsidR="00DC18DE" w:rsidRPr="00C11A75" w:rsidRDefault="00DC18DE" w:rsidP="00DC18DE">
            <w:pPr>
              <w:spacing w:after="0"/>
              <w:jc w:val="center"/>
            </w:pPr>
            <w:r w:rsidRPr="0081149D">
              <w:t>vnt.</w:t>
            </w:r>
          </w:p>
        </w:tc>
        <w:tc>
          <w:tcPr>
            <w:tcW w:w="1559" w:type="dxa"/>
            <w:tcBorders>
              <w:top w:val="single" w:sz="4" w:space="0" w:color="auto"/>
              <w:left w:val="single" w:sz="4" w:space="0" w:color="auto"/>
              <w:bottom w:val="single" w:sz="4" w:space="0" w:color="auto"/>
              <w:right w:val="single" w:sz="4" w:space="0" w:color="auto"/>
            </w:tcBorders>
            <w:vAlign w:val="center"/>
          </w:tcPr>
          <w:p w14:paraId="6FBD2170" w14:textId="30DC9CAF" w:rsidR="00DC18DE" w:rsidRPr="00C11A75" w:rsidRDefault="00DC18DE" w:rsidP="00DC18DE">
            <w:pPr>
              <w:spacing w:after="0"/>
              <w:jc w:val="center"/>
            </w:pPr>
            <w:r w:rsidRPr="0081149D">
              <w:t>2</w:t>
            </w:r>
          </w:p>
        </w:tc>
        <w:tc>
          <w:tcPr>
            <w:tcW w:w="992" w:type="dxa"/>
            <w:tcBorders>
              <w:top w:val="single" w:sz="4" w:space="0" w:color="auto"/>
              <w:left w:val="single" w:sz="4" w:space="0" w:color="auto"/>
              <w:bottom w:val="single" w:sz="4" w:space="0" w:color="auto"/>
              <w:right w:val="single" w:sz="4" w:space="0" w:color="auto"/>
            </w:tcBorders>
            <w:vAlign w:val="center"/>
          </w:tcPr>
          <w:p w14:paraId="45B8C657"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C9DCCCC" w14:textId="77777777" w:rsidR="00DC18DE" w:rsidRDefault="00DC18DE" w:rsidP="00DC18DE">
            <w:pPr>
              <w:spacing w:after="0"/>
              <w:jc w:val="center"/>
            </w:pPr>
          </w:p>
        </w:tc>
      </w:tr>
      <w:tr w:rsidR="00DC18DE" w:rsidRPr="00C11A75" w14:paraId="0D8F8FF6" w14:textId="77777777" w:rsidTr="006F6739">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E31DC24" w14:textId="2748BCDC" w:rsidR="00DC18DE" w:rsidRPr="00C11A75" w:rsidRDefault="00DC18DE" w:rsidP="00DC18DE">
            <w:pPr>
              <w:spacing w:after="0"/>
            </w:pPr>
            <w:r>
              <w:t>19.</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09D73483" w14:textId="1A73A80A" w:rsidR="00DC18DE" w:rsidRPr="00C11A75" w:rsidRDefault="00DC18DE" w:rsidP="00DC18DE">
            <w:pPr>
              <w:spacing w:after="0"/>
              <w:jc w:val="both"/>
            </w:pPr>
            <w:r w:rsidRPr="0081149D">
              <w:t>Visų priešgaisrinės ir apsaugos sistemų pusmetinis patikrinimas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063A91" w14:textId="62023F87" w:rsidR="00DC18DE" w:rsidRPr="00C11A75" w:rsidRDefault="00DC18DE" w:rsidP="00DC18DE">
            <w:pPr>
              <w:spacing w:after="0"/>
              <w:jc w:val="center"/>
            </w:pPr>
            <w:r w:rsidRPr="0081149D">
              <w:t>vnt.</w:t>
            </w:r>
          </w:p>
        </w:tc>
        <w:tc>
          <w:tcPr>
            <w:tcW w:w="1559" w:type="dxa"/>
            <w:tcBorders>
              <w:top w:val="single" w:sz="4" w:space="0" w:color="auto"/>
              <w:left w:val="single" w:sz="4" w:space="0" w:color="auto"/>
              <w:bottom w:val="single" w:sz="4" w:space="0" w:color="auto"/>
              <w:right w:val="single" w:sz="4" w:space="0" w:color="auto"/>
            </w:tcBorders>
            <w:vAlign w:val="center"/>
          </w:tcPr>
          <w:p w14:paraId="2A019043" w14:textId="0B4C0B38" w:rsidR="00DC18DE" w:rsidRPr="00C11A75" w:rsidRDefault="00DC18DE" w:rsidP="00DC18DE">
            <w:pPr>
              <w:spacing w:after="0"/>
              <w:jc w:val="center"/>
            </w:pPr>
            <w:r w:rsidRPr="0081149D">
              <w:t>2</w:t>
            </w:r>
          </w:p>
        </w:tc>
        <w:tc>
          <w:tcPr>
            <w:tcW w:w="992" w:type="dxa"/>
            <w:tcBorders>
              <w:top w:val="single" w:sz="4" w:space="0" w:color="auto"/>
              <w:left w:val="single" w:sz="4" w:space="0" w:color="auto"/>
              <w:bottom w:val="single" w:sz="4" w:space="0" w:color="auto"/>
              <w:right w:val="single" w:sz="4" w:space="0" w:color="auto"/>
            </w:tcBorders>
            <w:vAlign w:val="center"/>
          </w:tcPr>
          <w:p w14:paraId="19082E0A" w14:textId="77777777" w:rsidR="00DC18DE" w:rsidRDefault="00DC18DE" w:rsidP="00DC18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9DAE4FC" w14:textId="77777777" w:rsidR="00DC18DE" w:rsidRDefault="00DC18DE" w:rsidP="00DC18DE">
            <w:pPr>
              <w:spacing w:after="0"/>
              <w:jc w:val="center"/>
            </w:pPr>
          </w:p>
        </w:tc>
      </w:tr>
      <w:tr w:rsidR="00DC18DE" w:rsidRPr="00C11A75" w14:paraId="038384B3" w14:textId="77777777" w:rsidTr="006F6739">
        <w:trPr>
          <w:trHeight w:val="255"/>
        </w:trPr>
        <w:tc>
          <w:tcPr>
            <w:tcW w:w="8541"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6B0B8406" w14:textId="2D5F1C05" w:rsidR="00DC18DE" w:rsidRDefault="00DC18DE" w:rsidP="00DC18DE">
            <w:pPr>
              <w:spacing w:after="0"/>
              <w:jc w:val="right"/>
            </w:pPr>
            <w:r w:rsidRPr="006F6739">
              <w:t>IŠ VISO (</w:t>
            </w:r>
            <w:r>
              <w:t>A</w:t>
            </w:r>
            <w:r w:rsidRPr="006F6739">
              <w:t>):</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33D4BDD6" w14:textId="77777777" w:rsidR="00DC18DE" w:rsidRDefault="00DC18DE" w:rsidP="00DC18DE">
            <w:pPr>
              <w:spacing w:after="0"/>
              <w:jc w:val="center"/>
            </w:pPr>
          </w:p>
        </w:tc>
      </w:tr>
    </w:tbl>
    <w:p w14:paraId="669CDAAE" w14:textId="77777777" w:rsidR="006F6739" w:rsidRDefault="006F6739" w:rsidP="006F6739">
      <w:pPr>
        <w:tabs>
          <w:tab w:val="left" w:pos="1380"/>
        </w:tabs>
        <w:spacing w:after="0" w:line="240" w:lineRule="auto"/>
        <w:ind w:right="28"/>
        <w:jc w:val="both"/>
      </w:pPr>
    </w:p>
    <w:p w14:paraId="7E30B037" w14:textId="0A2CFC98" w:rsidR="006F6739" w:rsidRDefault="006F6739" w:rsidP="006F6739">
      <w:pPr>
        <w:tabs>
          <w:tab w:val="left" w:pos="1380"/>
        </w:tabs>
        <w:spacing w:after="0" w:line="240" w:lineRule="auto"/>
        <w:ind w:right="28" w:firstLine="539"/>
        <w:jc w:val="both"/>
      </w:pPr>
      <w:r>
        <w:t>Mes siūlome šias prekes kartu su pakeitimu,  kurios visiškai atitinka pirkimo dokumentuose  nurodytus reikalavimus</w:t>
      </w:r>
      <w:r w:rsidR="00DC18DE">
        <w:t>(</w:t>
      </w:r>
      <w:r w:rsidR="00DC18DE" w:rsidRPr="00024B78">
        <w:rPr>
          <w:caps/>
        </w:rPr>
        <w:t>S</w:t>
      </w:r>
      <w:r w:rsidR="00DC18DE" w:rsidRPr="00024B78">
        <w:t>uteikdamas</w:t>
      </w:r>
      <w:r w:rsidR="00DC18DE" w:rsidRPr="0081149D">
        <w:t xml:space="preserve"> paslaugas Teikėjas naudoja šias atsargines dalis (šių atsarginių detalių įkainį sudaro detalės įkainio ir detalės pakeitimo paslaugos įkainio bendra suma) (Pirkimo vykdytojas neįsipareigoja įsigyti visų nurodytų maksimalių kiekių. Sutarties vykdymo metu įsigyjami kiekiai ir apimtys priklausys nuo faktinių užsakymų, tačiau užsakymai neviršys maksimalaus kiekio)</w:t>
      </w:r>
      <w:r w:rsidR="00DC18DE">
        <w:t>)</w:t>
      </w:r>
      <w:r>
        <w:t>:</w:t>
      </w:r>
    </w:p>
    <w:p w14:paraId="456AB82A" w14:textId="77777777" w:rsidR="008E6B73" w:rsidRDefault="008E6B73" w:rsidP="008E6B73">
      <w:pPr>
        <w:spacing w:after="0" w:line="240" w:lineRule="auto"/>
        <w:jc w:val="both"/>
      </w:pPr>
    </w:p>
    <w:tbl>
      <w:tblPr>
        <w:tblW w:w="9527" w:type="dxa"/>
        <w:tblInd w:w="101" w:type="dxa"/>
        <w:tblLook w:val="0000" w:firstRow="0" w:lastRow="0" w:firstColumn="0" w:lastColumn="0" w:noHBand="0" w:noVBand="0"/>
      </w:tblPr>
      <w:tblGrid>
        <w:gridCol w:w="600"/>
        <w:gridCol w:w="4285"/>
        <w:gridCol w:w="2097"/>
        <w:gridCol w:w="1330"/>
        <w:gridCol w:w="1215"/>
      </w:tblGrid>
      <w:tr w:rsidR="006F6739" w:rsidRPr="00C11A75" w14:paraId="694693F5" w14:textId="7C9236CC" w:rsidTr="006F6739">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1859FE0" w14:textId="77777777" w:rsidR="006F6739" w:rsidRPr="00C11A75" w:rsidRDefault="006F6739" w:rsidP="006F6739">
            <w:pPr>
              <w:spacing w:after="0"/>
              <w:jc w:val="center"/>
              <w:rPr>
                <w:b/>
              </w:rPr>
            </w:pPr>
            <w:r w:rsidRPr="00C11A75">
              <w:rPr>
                <w:b/>
              </w:rPr>
              <w:lastRenderedPageBreak/>
              <w:t>Eil. Nr.</w:t>
            </w:r>
          </w:p>
        </w:tc>
        <w:tc>
          <w:tcPr>
            <w:tcW w:w="4285" w:type="dxa"/>
            <w:tcBorders>
              <w:top w:val="single" w:sz="4" w:space="0" w:color="auto"/>
              <w:left w:val="single" w:sz="4" w:space="0" w:color="auto"/>
              <w:bottom w:val="single" w:sz="4" w:space="0" w:color="auto"/>
              <w:right w:val="single" w:sz="4" w:space="0" w:color="auto"/>
            </w:tcBorders>
            <w:shd w:val="clear" w:color="auto" w:fill="auto"/>
            <w:vAlign w:val="center"/>
          </w:tcPr>
          <w:p w14:paraId="7E53133D" w14:textId="77777777" w:rsidR="006F6739" w:rsidRPr="00C11A75" w:rsidRDefault="006F6739" w:rsidP="006F6739">
            <w:pPr>
              <w:spacing w:after="0"/>
              <w:jc w:val="center"/>
              <w:rPr>
                <w:b/>
              </w:rPr>
            </w:pPr>
            <w:r w:rsidRPr="00C11A75">
              <w:rPr>
                <w:b/>
              </w:rPr>
              <w:t>Pavadinimas</w:t>
            </w:r>
          </w:p>
        </w:tc>
        <w:tc>
          <w:tcPr>
            <w:tcW w:w="2097" w:type="dxa"/>
            <w:tcBorders>
              <w:top w:val="single" w:sz="4" w:space="0" w:color="auto"/>
              <w:left w:val="single" w:sz="4" w:space="0" w:color="auto"/>
              <w:bottom w:val="single" w:sz="4" w:space="0" w:color="auto"/>
              <w:right w:val="single" w:sz="4" w:space="0" w:color="auto"/>
            </w:tcBorders>
            <w:vAlign w:val="center"/>
          </w:tcPr>
          <w:p w14:paraId="5415F436" w14:textId="512AFA21" w:rsidR="006F6739" w:rsidRPr="00C11A75" w:rsidRDefault="00DC18DE" w:rsidP="006F6739">
            <w:pPr>
              <w:spacing w:after="0"/>
              <w:ind w:left="-109" w:right="-105"/>
              <w:jc w:val="center"/>
              <w:rPr>
                <w:b/>
              </w:rPr>
            </w:pPr>
            <w:r w:rsidRPr="0081149D">
              <w:rPr>
                <w:b/>
              </w:rPr>
              <w:t>Maksimalus atsarginių dalių pakeitimo paslaugų kiekis 12 mėnesių (nedaugiau kaip)</w:t>
            </w:r>
          </w:p>
        </w:tc>
        <w:tc>
          <w:tcPr>
            <w:tcW w:w="1330" w:type="dxa"/>
            <w:tcBorders>
              <w:top w:val="single" w:sz="4" w:space="0" w:color="auto"/>
              <w:left w:val="single" w:sz="4" w:space="0" w:color="auto"/>
              <w:bottom w:val="single" w:sz="4" w:space="0" w:color="auto"/>
              <w:right w:val="single" w:sz="4" w:space="0" w:color="auto"/>
            </w:tcBorders>
            <w:vAlign w:val="center"/>
          </w:tcPr>
          <w:p w14:paraId="09CFC4D8" w14:textId="1F4FFE10" w:rsidR="006F6739" w:rsidRPr="00C11A75" w:rsidRDefault="006F6739" w:rsidP="006F6739">
            <w:pPr>
              <w:spacing w:after="0"/>
              <w:ind w:left="-109" w:right="-105"/>
              <w:jc w:val="center"/>
              <w:rPr>
                <w:b/>
              </w:rPr>
            </w:pPr>
            <w:r>
              <w:rPr>
                <w:b/>
              </w:rPr>
              <w:t>Įkainis, Eur su PVM</w:t>
            </w:r>
          </w:p>
        </w:tc>
        <w:tc>
          <w:tcPr>
            <w:tcW w:w="1215" w:type="dxa"/>
            <w:tcBorders>
              <w:top w:val="single" w:sz="4" w:space="0" w:color="auto"/>
              <w:left w:val="single" w:sz="4" w:space="0" w:color="auto"/>
              <w:bottom w:val="single" w:sz="4" w:space="0" w:color="auto"/>
              <w:right w:val="single" w:sz="4" w:space="0" w:color="auto"/>
            </w:tcBorders>
            <w:vAlign w:val="center"/>
          </w:tcPr>
          <w:p w14:paraId="104D1C62" w14:textId="5AD27025" w:rsidR="006F6739" w:rsidRPr="00C11A75" w:rsidRDefault="006F6739" w:rsidP="006F6739">
            <w:pPr>
              <w:spacing w:after="0"/>
              <w:ind w:left="-109" w:right="-105"/>
              <w:jc w:val="center"/>
              <w:rPr>
                <w:b/>
              </w:rPr>
            </w:pPr>
            <w:r>
              <w:rPr>
                <w:b/>
              </w:rPr>
              <w:t>Suma, Eur su PVM</w:t>
            </w:r>
          </w:p>
        </w:tc>
      </w:tr>
      <w:tr w:rsidR="00DC18DE" w:rsidRPr="00C11A75" w14:paraId="55A592D6" w14:textId="7946A135"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3A6FDC3"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86200EC" w14:textId="36BFC29B" w:rsidR="00DC18DE" w:rsidRPr="00C11A75" w:rsidRDefault="00DC18DE" w:rsidP="00DC18DE">
            <w:pPr>
              <w:spacing w:after="0"/>
              <w:jc w:val="both"/>
            </w:pPr>
            <w:r w:rsidRPr="0081149D">
              <w:t>24“ LCD kompiuterinis vaizdo monitorius</w:t>
            </w:r>
          </w:p>
        </w:tc>
        <w:tc>
          <w:tcPr>
            <w:tcW w:w="2097" w:type="dxa"/>
            <w:tcBorders>
              <w:top w:val="single" w:sz="4" w:space="0" w:color="auto"/>
              <w:left w:val="single" w:sz="4" w:space="0" w:color="auto"/>
              <w:bottom w:val="single" w:sz="4" w:space="0" w:color="auto"/>
              <w:right w:val="single" w:sz="4" w:space="0" w:color="auto"/>
            </w:tcBorders>
            <w:vAlign w:val="center"/>
          </w:tcPr>
          <w:p w14:paraId="72CA4AD4" w14:textId="75997259" w:rsidR="00DC18DE" w:rsidRPr="00C11A75" w:rsidRDefault="00DC18DE" w:rsidP="00DC18DE">
            <w:pPr>
              <w:spacing w:after="0"/>
              <w:jc w:val="center"/>
            </w:pPr>
            <w:r w:rsidRPr="0081149D">
              <w:t>8</w:t>
            </w:r>
          </w:p>
        </w:tc>
        <w:tc>
          <w:tcPr>
            <w:tcW w:w="1330" w:type="dxa"/>
            <w:tcBorders>
              <w:top w:val="single" w:sz="4" w:space="0" w:color="auto"/>
              <w:left w:val="single" w:sz="4" w:space="0" w:color="auto"/>
              <w:bottom w:val="single" w:sz="4" w:space="0" w:color="auto"/>
              <w:right w:val="single" w:sz="4" w:space="0" w:color="auto"/>
            </w:tcBorders>
          </w:tcPr>
          <w:p w14:paraId="002FF7FA"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5A364A4" w14:textId="77777777" w:rsidR="00DC18DE" w:rsidRPr="00C11A75" w:rsidRDefault="00DC18DE" w:rsidP="00DC18DE">
            <w:pPr>
              <w:spacing w:after="0"/>
              <w:jc w:val="center"/>
            </w:pPr>
          </w:p>
        </w:tc>
      </w:tr>
      <w:tr w:rsidR="00DC18DE" w:rsidRPr="00C11A75" w14:paraId="6E40D740" w14:textId="0858C11F"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BFF044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1538D75" w14:textId="1AC4A976" w:rsidR="00DC18DE" w:rsidRPr="00C11A75" w:rsidRDefault="00DC18DE" w:rsidP="00DC18DE">
            <w:pPr>
              <w:spacing w:after="0"/>
              <w:jc w:val="both"/>
            </w:pPr>
            <w:r w:rsidRPr="0081149D">
              <w:t xml:space="preserve">40“ Monitorius </w:t>
            </w:r>
            <w:r w:rsidRPr="00024B78">
              <w:rPr>
                <w:i/>
              </w:rPr>
              <w:t>NEC MultiSync</w:t>
            </w:r>
            <w:r w:rsidRPr="0081149D">
              <w:t xml:space="preserve"> V404</w:t>
            </w:r>
          </w:p>
        </w:tc>
        <w:tc>
          <w:tcPr>
            <w:tcW w:w="2097" w:type="dxa"/>
            <w:tcBorders>
              <w:top w:val="single" w:sz="4" w:space="0" w:color="auto"/>
              <w:left w:val="single" w:sz="4" w:space="0" w:color="auto"/>
              <w:bottom w:val="single" w:sz="4" w:space="0" w:color="auto"/>
              <w:right w:val="single" w:sz="4" w:space="0" w:color="auto"/>
            </w:tcBorders>
            <w:vAlign w:val="center"/>
          </w:tcPr>
          <w:p w14:paraId="4D66726E" w14:textId="05A5C15A" w:rsidR="00DC18DE" w:rsidRPr="00C11A75" w:rsidRDefault="00DC18DE" w:rsidP="00DC18DE">
            <w:pPr>
              <w:spacing w:after="0"/>
              <w:jc w:val="center"/>
            </w:pPr>
            <w:r w:rsidRPr="0081149D">
              <w:t>4</w:t>
            </w:r>
          </w:p>
        </w:tc>
        <w:tc>
          <w:tcPr>
            <w:tcW w:w="1330" w:type="dxa"/>
            <w:tcBorders>
              <w:top w:val="single" w:sz="4" w:space="0" w:color="auto"/>
              <w:left w:val="single" w:sz="4" w:space="0" w:color="auto"/>
              <w:bottom w:val="single" w:sz="4" w:space="0" w:color="auto"/>
              <w:right w:val="single" w:sz="4" w:space="0" w:color="auto"/>
            </w:tcBorders>
          </w:tcPr>
          <w:p w14:paraId="45B4273D"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FF5780F" w14:textId="77777777" w:rsidR="00DC18DE" w:rsidRPr="00C11A75" w:rsidRDefault="00DC18DE" w:rsidP="00DC18DE">
            <w:pPr>
              <w:spacing w:after="0"/>
              <w:jc w:val="center"/>
            </w:pPr>
          </w:p>
        </w:tc>
      </w:tr>
      <w:tr w:rsidR="00DC18DE" w:rsidRPr="00C11A75" w14:paraId="516A1C72" w14:textId="170BC153"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88EA4AA"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34FF5AF" w14:textId="42F756FD" w:rsidR="00DC18DE" w:rsidRPr="00C11A75" w:rsidRDefault="00DC18DE" w:rsidP="00DC18DE">
            <w:pPr>
              <w:spacing w:after="0"/>
              <w:jc w:val="both"/>
            </w:pPr>
            <w:r w:rsidRPr="0081149D">
              <w:t>Akumuliatorius</w:t>
            </w:r>
            <w:r>
              <w:t>,</w:t>
            </w:r>
            <w:r w:rsidRPr="0081149D">
              <w:t xml:space="preserve"> 12</w:t>
            </w:r>
            <w:r>
              <w:t xml:space="preserve"> </w:t>
            </w:r>
            <w:r w:rsidRPr="0081149D">
              <w:t>V 1,2</w:t>
            </w:r>
            <w:r>
              <w:t xml:space="preserve"> </w:t>
            </w:r>
            <w:r w:rsidRPr="0081149D">
              <w:t>Ah</w:t>
            </w:r>
          </w:p>
        </w:tc>
        <w:tc>
          <w:tcPr>
            <w:tcW w:w="2097" w:type="dxa"/>
            <w:tcBorders>
              <w:top w:val="single" w:sz="4" w:space="0" w:color="auto"/>
              <w:left w:val="single" w:sz="4" w:space="0" w:color="auto"/>
              <w:bottom w:val="single" w:sz="4" w:space="0" w:color="auto"/>
              <w:right w:val="single" w:sz="4" w:space="0" w:color="auto"/>
            </w:tcBorders>
            <w:vAlign w:val="center"/>
          </w:tcPr>
          <w:p w14:paraId="4D9111F1" w14:textId="25D0F1B7" w:rsidR="00DC18DE" w:rsidRPr="00C11A75" w:rsidRDefault="00DC18DE" w:rsidP="00DC18DE">
            <w:pPr>
              <w:spacing w:after="0"/>
              <w:jc w:val="center"/>
            </w:pPr>
            <w:r w:rsidRPr="0081149D">
              <w:t>15</w:t>
            </w:r>
          </w:p>
        </w:tc>
        <w:tc>
          <w:tcPr>
            <w:tcW w:w="1330" w:type="dxa"/>
            <w:tcBorders>
              <w:top w:val="single" w:sz="4" w:space="0" w:color="auto"/>
              <w:left w:val="single" w:sz="4" w:space="0" w:color="auto"/>
              <w:bottom w:val="single" w:sz="4" w:space="0" w:color="auto"/>
              <w:right w:val="single" w:sz="4" w:space="0" w:color="auto"/>
            </w:tcBorders>
          </w:tcPr>
          <w:p w14:paraId="07AE7130"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90459E1" w14:textId="77777777" w:rsidR="00DC18DE" w:rsidRDefault="00DC18DE" w:rsidP="00DC18DE">
            <w:pPr>
              <w:spacing w:after="0"/>
              <w:jc w:val="center"/>
            </w:pPr>
          </w:p>
        </w:tc>
      </w:tr>
      <w:tr w:rsidR="00DC18DE" w:rsidRPr="00C11A75" w14:paraId="2C89F319" w14:textId="76F8E693"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ED22FB5"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07D1AFB" w14:textId="5BD5D019" w:rsidR="00DC18DE" w:rsidRPr="00C11A75" w:rsidRDefault="00DC18DE" w:rsidP="00DC18DE">
            <w:pPr>
              <w:spacing w:after="0"/>
              <w:jc w:val="both"/>
            </w:pPr>
            <w:r w:rsidRPr="0081149D">
              <w:t>Akumuliatorius</w:t>
            </w:r>
            <w:r>
              <w:t>,</w:t>
            </w:r>
            <w:r w:rsidRPr="0081149D">
              <w:t xml:space="preserve"> 12</w:t>
            </w:r>
            <w:r>
              <w:t xml:space="preserve"> </w:t>
            </w:r>
            <w:r w:rsidRPr="0081149D">
              <w:t>V 7</w:t>
            </w:r>
            <w:r>
              <w:t xml:space="preserve"> </w:t>
            </w:r>
            <w:r w:rsidRPr="0081149D">
              <w:t>Ah</w:t>
            </w:r>
          </w:p>
        </w:tc>
        <w:tc>
          <w:tcPr>
            <w:tcW w:w="2097" w:type="dxa"/>
            <w:tcBorders>
              <w:top w:val="single" w:sz="4" w:space="0" w:color="auto"/>
              <w:left w:val="single" w:sz="4" w:space="0" w:color="auto"/>
              <w:bottom w:val="single" w:sz="4" w:space="0" w:color="auto"/>
              <w:right w:val="single" w:sz="4" w:space="0" w:color="auto"/>
            </w:tcBorders>
            <w:vAlign w:val="center"/>
          </w:tcPr>
          <w:p w14:paraId="2A80DC23" w14:textId="349D2806" w:rsidR="00DC18DE" w:rsidRPr="00C11A75" w:rsidRDefault="00DC18DE" w:rsidP="00DC18DE">
            <w:pPr>
              <w:spacing w:after="0"/>
              <w:jc w:val="center"/>
            </w:pPr>
            <w:r w:rsidRPr="0081149D">
              <w:t>40</w:t>
            </w:r>
          </w:p>
        </w:tc>
        <w:tc>
          <w:tcPr>
            <w:tcW w:w="1330" w:type="dxa"/>
            <w:tcBorders>
              <w:top w:val="single" w:sz="4" w:space="0" w:color="auto"/>
              <w:left w:val="single" w:sz="4" w:space="0" w:color="auto"/>
              <w:bottom w:val="single" w:sz="4" w:space="0" w:color="auto"/>
              <w:right w:val="single" w:sz="4" w:space="0" w:color="auto"/>
            </w:tcBorders>
          </w:tcPr>
          <w:p w14:paraId="05B3CF09"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5B28D70" w14:textId="77777777" w:rsidR="00DC18DE" w:rsidRPr="00C11A75" w:rsidRDefault="00DC18DE" w:rsidP="00DC18DE">
            <w:pPr>
              <w:spacing w:after="0"/>
              <w:jc w:val="center"/>
            </w:pPr>
          </w:p>
        </w:tc>
      </w:tr>
      <w:tr w:rsidR="00DC18DE" w:rsidRPr="00C11A75" w14:paraId="253323A8" w14:textId="6DE8DB39"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33FCB6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16A95D8" w14:textId="0C1538F6" w:rsidR="00DC18DE" w:rsidRPr="00C11A75" w:rsidRDefault="00DC18DE" w:rsidP="00DC18DE">
            <w:pPr>
              <w:spacing w:after="0"/>
              <w:jc w:val="both"/>
            </w:pPr>
            <w:r w:rsidRPr="0081149D">
              <w:t>Akumuliatorius</w:t>
            </w:r>
            <w:r>
              <w:t>,</w:t>
            </w:r>
            <w:r w:rsidRPr="0081149D">
              <w:t xml:space="preserve"> 12</w:t>
            </w:r>
            <w:r>
              <w:t xml:space="preserve"> </w:t>
            </w:r>
            <w:r w:rsidRPr="0081149D">
              <w:t>V 9</w:t>
            </w:r>
            <w:r>
              <w:t xml:space="preserve"> </w:t>
            </w:r>
            <w:r w:rsidRPr="0081149D">
              <w:t>Ah</w:t>
            </w:r>
          </w:p>
        </w:tc>
        <w:tc>
          <w:tcPr>
            <w:tcW w:w="2097" w:type="dxa"/>
            <w:tcBorders>
              <w:top w:val="single" w:sz="4" w:space="0" w:color="auto"/>
              <w:left w:val="single" w:sz="4" w:space="0" w:color="auto"/>
              <w:bottom w:val="single" w:sz="4" w:space="0" w:color="auto"/>
              <w:right w:val="single" w:sz="4" w:space="0" w:color="auto"/>
            </w:tcBorders>
            <w:vAlign w:val="center"/>
          </w:tcPr>
          <w:p w14:paraId="71034320" w14:textId="2536F37C"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32A4562F"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92F1C3C" w14:textId="77777777" w:rsidR="00DC18DE" w:rsidRPr="00C11A75" w:rsidRDefault="00DC18DE" w:rsidP="00DC18DE">
            <w:pPr>
              <w:spacing w:after="0"/>
              <w:jc w:val="center"/>
            </w:pPr>
          </w:p>
        </w:tc>
      </w:tr>
      <w:tr w:rsidR="00DC18DE" w:rsidRPr="00C11A75" w14:paraId="7B688A0F" w14:textId="3F5AED75"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5EB9ACE"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A9EA236" w14:textId="4827A5C7" w:rsidR="00DC18DE" w:rsidRPr="00C11A75" w:rsidRDefault="00DC18DE" w:rsidP="00DC18DE">
            <w:pPr>
              <w:spacing w:after="0"/>
              <w:jc w:val="both"/>
            </w:pPr>
            <w:r w:rsidRPr="0081149D">
              <w:t>Akumuliatorius</w:t>
            </w:r>
            <w:r>
              <w:t>,</w:t>
            </w:r>
            <w:r w:rsidRPr="0081149D">
              <w:t xml:space="preserve"> 12</w:t>
            </w:r>
            <w:r>
              <w:t xml:space="preserve"> </w:t>
            </w:r>
            <w:r w:rsidRPr="0081149D">
              <w:t>V 18</w:t>
            </w:r>
            <w:r>
              <w:t xml:space="preserve"> </w:t>
            </w:r>
            <w:r w:rsidRPr="0081149D">
              <w:t>Ah</w:t>
            </w:r>
          </w:p>
        </w:tc>
        <w:tc>
          <w:tcPr>
            <w:tcW w:w="2097" w:type="dxa"/>
            <w:tcBorders>
              <w:top w:val="single" w:sz="4" w:space="0" w:color="auto"/>
              <w:left w:val="single" w:sz="4" w:space="0" w:color="auto"/>
              <w:bottom w:val="single" w:sz="4" w:space="0" w:color="auto"/>
              <w:right w:val="single" w:sz="4" w:space="0" w:color="auto"/>
            </w:tcBorders>
            <w:vAlign w:val="center"/>
          </w:tcPr>
          <w:p w14:paraId="22C1AF23" w14:textId="340F92F1" w:rsidR="00DC18DE" w:rsidRPr="00C11A75" w:rsidRDefault="00DC18DE" w:rsidP="00DC18DE">
            <w:pPr>
              <w:spacing w:after="0"/>
              <w:jc w:val="center"/>
            </w:pPr>
            <w:r w:rsidRPr="0081149D">
              <w:t>20</w:t>
            </w:r>
          </w:p>
        </w:tc>
        <w:tc>
          <w:tcPr>
            <w:tcW w:w="1330" w:type="dxa"/>
            <w:tcBorders>
              <w:top w:val="single" w:sz="4" w:space="0" w:color="auto"/>
              <w:left w:val="single" w:sz="4" w:space="0" w:color="auto"/>
              <w:bottom w:val="single" w:sz="4" w:space="0" w:color="auto"/>
              <w:right w:val="single" w:sz="4" w:space="0" w:color="auto"/>
            </w:tcBorders>
          </w:tcPr>
          <w:p w14:paraId="26C7112C"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E547C2B" w14:textId="77777777" w:rsidR="00DC18DE" w:rsidRPr="00C11A75" w:rsidRDefault="00DC18DE" w:rsidP="00DC18DE">
            <w:pPr>
              <w:spacing w:after="0"/>
              <w:jc w:val="center"/>
            </w:pPr>
          </w:p>
        </w:tc>
      </w:tr>
      <w:tr w:rsidR="00DC18DE" w:rsidRPr="00C11A75" w14:paraId="61FFBB72" w14:textId="2A2C4F38"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4855210"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9AA3051" w14:textId="5485049C" w:rsidR="00DC18DE" w:rsidRPr="00C11A75" w:rsidRDefault="00DC18DE" w:rsidP="00DC18DE">
            <w:pPr>
              <w:spacing w:after="0"/>
              <w:jc w:val="both"/>
            </w:pPr>
            <w:r w:rsidRPr="0081149D">
              <w:t>Analizatorius, dujų nuotėkio, SMART 2</w:t>
            </w:r>
          </w:p>
        </w:tc>
        <w:tc>
          <w:tcPr>
            <w:tcW w:w="2097" w:type="dxa"/>
            <w:tcBorders>
              <w:top w:val="single" w:sz="4" w:space="0" w:color="auto"/>
              <w:left w:val="single" w:sz="4" w:space="0" w:color="auto"/>
              <w:bottom w:val="single" w:sz="4" w:space="0" w:color="auto"/>
              <w:right w:val="single" w:sz="4" w:space="0" w:color="auto"/>
            </w:tcBorders>
            <w:vAlign w:val="center"/>
          </w:tcPr>
          <w:p w14:paraId="510C5AAF" w14:textId="0E0EC571" w:rsidR="00DC18DE" w:rsidRPr="00C11A75" w:rsidRDefault="00DC18DE" w:rsidP="00DC18DE">
            <w:pPr>
              <w:spacing w:after="0"/>
              <w:jc w:val="center"/>
            </w:pPr>
            <w:r w:rsidRPr="0081149D">
              <w:t>8</w:t>
            </w:r>
          </w:p>
        </w:tc>
        <w:tc>
          <w:tcPr>
            <w:tcW w:w="1330" w:type="dxa"/>
            <w:tcBorders>
              <w:top w:val="single" w:sz="4" w:space="0" w:color="auto"/>
              <w:left w:val="single" w:sz="4" w:space="0" w:color="auto"/>
              <w:bottom w:val="single" w:sz="4" w:space="0" w:color="auto"/>
              <w:right w:val="single" w:sz="4" w:space="0" w:color="auto"/>
            </w:tcBorders>
          </w:tcPr>
          <w:p w14:paraId="69919C37"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0E7E9C5" w14:textId="77777777" w:rsidR="00DC18DE" w:rsidRPr="00C11A75" w:rsidRDefault="00DC18DE" w:rsidP="00DC18DE">
            <w:pPr>
              <w:spacing w:after="0"/>
              <w:jc w:val="center"/>
            </w:pPr>
          </w:p>
        </w:tc>
      </w:tr>
      <w:tr w:rsidR="00DC18DE" w:rsidRPr="00C11A75" w14:paraId="6B423C28" w14:textId="5BFFD68C"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AC6F662"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DE6CBA5" w14:textId="67B941B0" w:rsidR="00DC18DE" w:rsidRPr="00C11A75" w:rsidRDefault="00DC18DE" w:rsidP="00DC18DE">
            <w:pPr>
              <w:spacing w:after="0"/>
              <w:jc w:val="both"/>
            </w:pPr>
            <w:r w:rsidRPr="0081149D">
              <w:t xml:space="preserve">Apsauga nuo iškrovos </w:t>
            </w:r>
            <w:r w:rsidRPr="00024B78">
              <w:rPr>
                <w:i/>
              </w:rPr>
              <w:t>video</w:t>
            </w:r>
            <w:r w:rsidRPr="0081149D">
              <w:t xml:space="preserve"> kabeliui</w:t>
            </w:r>
          </w:p>
        </w:tc>
        <w:tc>
          <w:tcPr>
            <w:tcW w:w="2097" w:type="dxa"/>
            <w:tcBorders>
              <w:top w:val="single" w:sz="4" w:space="0" w:color="auto"/>
              <w:left w:val="single" w:sz="4" w:space="0" w:color="auto"/>
              <w:bottom w:val="single" w:sz="4" w:space="0" w:color="auto"/>
              <w:right w:val="single" w:sz="4" w:space="0" w:color="auto"/>
            </w:tcBorders>
            <w:vAlign w:val="center"/>
          </w:tcPr>
          <w:p w14:paraId="0A1F3BB5" w14:textId="4919DB46" w:rsidR="00DC18DE" w:rsidRPr="00C11A75" w:rsidRDefault="00DC18DE" w:rsidP="00DC18DE">
            <w:pPr>
              <w:spacing w:after="0"/>
              <w:jc w:val="center"/>
            </w:pPr>
            <w:r w:rsidRPr="0081149D">
              <w:t>20</w:t>
            </w:r>
          </w:p>
        </w:tc>
        <w:tc>
          <w:tcPr>
            <w:tcW w:w="1330" w:type="dxa"/>
            <w:tcBorders>
              <w:top w:val="single" w:sz="4" w:space="0" w:color="auto"/>
              <w:left w:val="single" w:sz="4" w:space="0" w:color="auto"/>
              <w:bottom w:val="single" w:sz="4" w:space="0" w:color="auto"/>
              <w:right w:val="single" w:sz="4" w:space="0" w:color="auto"/>
            </w:tcBorders>
          </w:tcPr>
          <w:p w14:paraId="5D68624F"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0D6AA9B" w14:textId="77777777" w:rsidR="00DC18DE" w:rsidRPr="00C11A75" w:rsidRDefault="00DC18DE" w:rsidP="00DC18DE">
            <w:pPr>
              <w:spacing w:after="0"/>
              <w:jc w:val="center"/>
            </w:pPr>
          </w:p>
        </w:tc>
      </w:tr>
      <w:tr w:rsidR="00DC18DE" w:rsidRPr="00C11A75" w14:paraId="1C5462DF" w14:textId="465BB0E8"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70ACD9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47D9B22" w14:textId="7FFDDA34" w:rsidR="00DC18DE" w:rsidRPr="00C11A75" w:rsidRDefault="00DC18DE" w:rsidP="00DC18DE">
            <w:pPr>
              <w:spacing w:after="0"/>
              <w:jc w:val="both"/>
            </w:pPr>
            <w:r w:rsidRPr="0081149D">
              <w:t>Apsauga nuo iškrovos RJ45 kabeliui</w:t>
            </w:r>
          </w:p>
        </w:tc>
        <w:tc>
          <w:tcPr>
            <w:tcW w:w="2097" w:type="dxa"/>
            <w:tcBorders>
              <w:top w:val="single" w:sz="4" w:space="0" w:color="auto"/>
              <w:left w:val="single" w:sz="4" w:space="0" w:color="auto"/>
              <w:bottom w:val="single" w:sz="4" w:space="0" w:color="auto"/>
              <w:right w:val="single" w:sz="4" w:space="0" w:color="auto"/>
            </w:tcBorders>
            <w:vAlign w:val="center"/>
          </w:tcPr>
          <w:p w14:paraId="01B51E34" w14:textId="48A8EB8F" w:rsidR="00DC18DE" w:rsidRPr="00C11A75" w:rsidRDefault="00DC18DE" w:rsidP="00DC18DE">
            <w:pPr>
              <w:spacing w:after="0"/>
              <w:jc w:val="center"/>
            </w:pPr>
            <w:r w:rsidRPr="0081149D">
              <w:t>40</w:t>
            </w:r>
          </w:p>
        </w:tc>
        <w:tc>
          <w:tcPr>
            <w:tcW w:w="1330" w:type="dxa"/>
            <w:tcBorders>
              <w:top w:val="single" w:sz="4" w:space="0" w:color="auto"/>
              <w:left w:val="single" w:sz="4" w:space="0" w:color="auto"/>
              <w:bottom w:val="single" w:sz="4" w:space="0" w:color="auto"/>
              <w:right w:val="single" w:sz="4" w:space="0" w:color="auto"/>
            </w:tcBorders>
          </w:tcPr>
          <w:p w14:paraId="25935EC2"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69EA1C1" w14:textId="77777777" w:rsidR="00DC18DE" w:rsidRPr="00C11A75" w:rsidRDefault="00DC18DE" w:rsidP="00DC18DE">
            <w:pPr>
              <w:spacing w:after="0"/>
              <w:jc w:val="center"/>
            </w:pPr>
          </w:p>
        </w:tc>
      </w:tr>
      <w:tr w:rsidR="00DC18DE" w:rsidRPr="00C11A75" w14:paraId="7A3C3A91" w14:textId="4EB03683"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C61BE68"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CD291DD" w14:textId="1361B1BB" w:rsidR="00DC18DE" w:rsidRPr="00C11A75" w:rsidRDefault="00DC18DE" w:rsidP="00DC18DE">
            <w:pPr>
              <w:spacing w:after="0"/>
              <w:jc w:val="both"/>
            </w:pPr>
            <w:r w:rsidRPr="0081149D">
              <w:t>Apsauga nuo viršįtampių elektros grandinių (II + III kategorijos)</w:t>
            </w:r>
          </w:p>
        </w:tc>
        <w:tc>
          <w:tcPr>
            <w:tcW w:w="2097" w:type="dxa"/>
            <w:tcBorders>
              <w:top w:val="single" w:sz="4" w:space="0" w:color="auto"/>
              <w:left w:val="single" w:sz="4" w:space="0" w:color="auto"/>
              <w:bottom w:val="single" w:sz="4" w:space="0" w:color="auto"/>
              <w:right w:val="single" w:sz="4" w:space="0" w:color="auto"/>
            </w:tcBorders>
            <w:vAlign w:val="center"/>
          </w:tcPr>
          <w:p w14:paraId="3532D5AE" w14:textId="25EC122D" w:rsidR="00DC18DE" w:rsidRPr="00C11A75" w:rsidRDefault="00DC18DE" w:rsidP="00DC18DE">
            <w:pPr>
              <w:spacing w:after="0"/>
              <w:jc w:val="center"/>
            </w:pPr>
            <w:r w:rsidRPr="0081149D">
              <w:t>20</w:t>
            </w:r>
          </w:p>
        </w:tc>
        <w:tc>
          <w:tcPr>
            <w:tcW w:w="1330" w:type="dxa"/>
            <w:tcBorders>
              <w:top w:val="single" w:sz="4" w:space="0" w:color="auto"/>
              <w:left w:val="single" w:sz="4" w:space="0" w:color="auto"/>
              <w:bottom w:val="single" w:sz="4" w:space="0" w:color="auto"/>
              <w:right w:val="single" w:sz="4" w:space="0" w:color="auto"/>
            </w:tcBorders>
          </w:tcPr>
          <w:p w14:paraId="20C1673F"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92831C8" w14:textId="77777777" w:rsidR="00DC18DE" w:rsidRPr="00C11A75" w:rsidRDefault="00DC18DE" w:rsidP="00DC18DE">
            <w:pPr>
              <w:spacing w:after="0"/>
              <w:jc w:val="center"/>
            </w:pPr>
          </w:p>
        </w:tc>
      </w:tr>
      <w:tr w:rsidR="00DC18DE" w:rsidRPr="00C11A75" w14:paraId="504C3A06" w14:textId="760A9899"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39FBC0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1FCE2A8" w14:textId="6C820783" w:rsidR="00DC18DE" w:rsidRPr="00C11A75" w:rsidRDefault="00DC18DE" w:rsidP="00DC18DE">
            <w:pPr>
              <w:spacing w:after="0"/>
              <w:jc w:val="both"/>
            </w:pPr>
            <w:r w:rsidRPr="0081149D">
              <w:t>Atrama, metalinė, cinkuota, kamer</w:t>
            </w:r>
            <w:r>
              <w:t>ai</w:t>
            </w:r>
            <w:r w:rsidRPr="0081149D">
              <w:t xml:space="preserve"> tvirtin</w:t>
            </w:r>
            <w:r>
              <w:t>ti</w:t>
            </w:r>
            <w:r w:rsidRPr="0081149D">
              <w:t>, 6 m</w:t>
            </w:r>
          </w:p>
        </w:tc>
        <w:tc>
          <w:tcPr>
            <w:tcW w:w="2097" w:type="dxa"/>
            <w:tcBorders>
              <w:top w:val="single" w:sz="4" w:space="0" w:color="auto"/>
              <w:left w:val="single" w:sz="4" w:space="0" w:color="auto"/>
              <w:bottom w:val="single" w:sz="4" w:space="0" w:color="auto"/>
              <w:right w:val="single" w:sz="4" w:space="0" w:color="auto"/>
            </w:tcBorders>
            <w:vAlign w:val="center"/>
          </w:tcPr>
          <w:p w14:paraId="6D9034F3" w14:textId="53670B26" w:rsidR="00DC18DE" w:rsidRPr="00C11A75" w:rsidRDefault="00DC18DE" w:rsidP="00DC18DE">
            <w:pPr>
              <w:spacing w:after="0"/>
              <w:jc w:val="center"/>
            </w:pPr>
            <w:r w:rsidRPr="0081149D">
              <w:t>22</w:t>
            </w:r>
          </w:p>
        </w:tc>
        <w:tc>
          <w:tcPr>
            <w:tcW w:w="1330" w:type="dxa"/>
            <w:tcBorders>
              <w:top w:val="single" w:sz="4" w:space="0" w:color="auto"/>
              <w:left w:val="single" w:sz="4" w:space="0" w:color="auto"/>
              <w:bottom w:val="single" w:sz="4" w:space="0" w:color="auto"/>
              <w:right w:val="single" w:sz="4" w:space="0" w:color="auto"/>
            </w:tcBorders>
          </w:tcPr>
          <w:p w14:paraId="19BB2269"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F8D28B6" w14:textId="77777777" w:rsidR="00DC18DE" w:rsidRPr="00C11A75" w:rsidRDefault="00DC18DE" w:rsidP="00DC18DE">
            <w:pPr>
              <w:spacing w:after="0"/>
              <w:jc w:val="center"/>
            </w:pPr>
          </w:p>
        </w:tc>
      </w:tr>
      <w:tr w:rsidR="00DC18DE" w:rsidRPr="00C11A75" w14:paraId="6C26D2C8" w14:textId="355F7CCC"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75AD9D0"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362CE0B" w14:textId="332393A3" w:rsidR="00DC18DE" w:rsidRPr="00C11A75" w:rsidRDefault="00DC18DE" w:rsidP="00DC18DE">
            <w:pPr>
              <w:spacing w:after="0"/>
              <w:jc w:val="both"/>
            </w:pPr>
            <w:r w:rsidRPr="0081149D">
              <w:t>Barjeras</w:t>
            </w:r>
            <w:r>
              <w:t>,</w:t>
            </w:r>
            <w:r w:rsidRPr="0081149D">
              <w:t xml:space="preserve"> galvaninis</w:t>
            </w:r>
            <w:r>
              <w:t>,</w:t>
            </w:r>
            <w:r w:rsidRPr="0081149D">
              <w:t xml:space="preserve"> GBX70</w:t>
            </w:r>
          </w:p>
        </w:tc>
        <w:tc>
          <w:tcPr>
            <w:tcW w:w="2097" w:type="dxa"/>
            <w:tcBorders>
              <w:top w:val="single" w:sz="4" w:space="0" w:color="auto"/>
              <w:left w:val="single" w:sz="4" w:space="0" w:color="auto"/>
              <w:bottom w:val="single" w:sz="4" w:space="0" w:color="auto"/>
              <w:right w:val="single" w:sz="4" w:space="0" w:color="auto"/>
            </w:tcBorders>
            <w:vAlign w:val="center"/>
          </w:tcPr>
          <w:p w14:paraId="5087286E" w14:textId="76E39E17"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695EEEE3"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B437E2B" w14:textId="77777777" w:rsidR="00DC18DE" w:rsidRPr="00C11A75" w:rsidRDefault="00DC18DE" w:rsidP="00DC18DE">
            <w:pPr>
              <w:spacing w:after="0"/>
              <w:jc w:val="center"/>
            </w:pPr>
          </w:p>
        </w:tc>
      </w:tr>
      <w:tr w:rsidR="00DC18DE" w:rsidRPr="00C11A75" w14:paraId="07579CB7" w14:textId="574C0C3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8714628"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C9D3DFB" w14:textId="1534DC4F" w:rsidR="00DC18DE" w:rsidRPr="00C11A75" w:rsidRDefault="00DC18DE" w:rsidP="00DC18DE">
            <w:pPr>
              <w:spacing w:after="0"/>
              <w:jc w:val="both"/>
            </w:pPr>
            <w:r w:rsidRPr="0081149D">
              <w:t>Baterijų plėtimo pakuotė</w:t>
            </w:r>
            <w:r>
              <w:t>,</w:t>
            </w:r>
            <w:r w:rsidRPr="0081149D">
              <w:t xml:space="preserve"> 12</w:t>
            </w:r>
            <w:r>
              <w:t xml:space="preserve"> </w:t>
            </w:r>
            <w:r w:rsidRPr="0081149D">
              <w:t>V/7</w:t>
            </w:r>
            <w:r>
              <w:t xml:space="preserve"> </w:t>
            </w:r>
            <w:r w:rsidRPr="0081149D">
              <w:t>Ah x 8, 19“</w:t>
            </w:r>
            <w:r>
              <w:t>,</w:t>
            </w:r>
            <w:r w:rsidRPr="0081149D">
              <w:t xml:space="preserve"> montavimas, 2U</w:t>
            </w:r>
          </w:p>
        </w:tc>
        <w:tc>
          <w:tcPr>
            <w:tcW w:w="2097" w:type="dxa"/>
            <w:tcBorders>
              <w:top w:val="single" w:sz="4" w:space="0" w:color="auto"/>
              <w:left w:val="single" w:sz="4" w:space="0" w:color="auto"/>
              <w:bottom w:val="single" w:sz="4" w:space="0" w:color="auto"/>
              <w:right w:val="single" w:sz="4" w:space="0" w:color="auto"/>
            </w:tcBorders>
            <w:vAlign w:val="center"/>
          </w:tcPr>
          <w:p w14:paraId="575F8AAB" w14:textId="27F4713B" w:rsidR="00DC18DE" w:rsidRPr="00C11A75" w:rsidRDefault="00DC18DE" w:rsidP="00DC18DE">
            <w:pPr>
              <w:spacing w:after="0"/>
              <w:jc w:val="center"/>
            </w:pPr>
            <w:r w:rsidRPr="0081149D">
              <w:t>6</w:t>
            </w:r>
          </w:p>
        </w:tc>
        <w:tc>
          <w:tcPr>
            <w:tcW w:w="1330" w:type="dxa"/>
            <w:tcBorders>
              <w:top w:val="single" w:sz="4" w:space="0" w:color="auto"/>
              <w:left w:val="single" w:sz="4" w:space="0" w:color="auto"/>
              <w:bottom w:val="single" w:sz="4" w:space="0" w:color="auto"/>
              <w:right w:val="single" w:sz="4" w:space="0" w:color="auto"/>
            </w:tcBorders>
          </w:tcPr>
          <w:p w14:paraId="53F01EE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B7D7698" w14:textId="77777777" w:rsidR="00DC18DE" w:rsidRPr="00C11A75" w:rsidRDefault="00DC18DE" w:rsidP="00DC18DE">
            <w:pPr>
              <w:spacing w:after="0"/>
              <w:jc w:val="center"/>
            </w:pPr>
          </w:p>
        </w:tc>
      </w:tr>
      <w:tr w:rsidR="00DC18DE" w:rsidRPr="00C11A75" w14:paraId="2AA3063A" w14:textId="373B6C2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723BCBF"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10CC1EE" w14:textId="67A8B68E" w:rsidR="00DC18DE" w:rsidRPr="00C11A75" w:rsidRDefault="00DC18DE" w:rsidP="00DC18DE">
            <w:pPr>
              <w:spacing w:after="0"/>
              <w:jc w:val="both"/>
            </w:pPr>
            <w:r w:rsidRPr="0081149D">
              <w:t xml:space="preserve">Bazė </w:t>
            </w:r>
            <w:r w:rsidRPr="00024B78">
              <w:rPr>
                <w:i/>
              </w:rPr>
              <w:t>Apollo</w:t>
            </w:r>
            <w:r w:rsidRPr="0081149D">
              <w:t xml:space="preserve"> (standartinė)</w:t>
            </w:r>
          </w:p>
        </w:tc>
        <w:tc>
          <w:tcPr>
            <w:tcW w:w="2097" w:type="dxa"/>
            <w:tcBorders>
              <w:top w:val="single" w:sz="4" w:space="0" w:color="auto"/>
              <w:left w:val="single" w:sz="4" w:space="0" w:color="auto"/>
              <w:bottom w:val="single" w:sz="4" w:space="0" w:color="auto"/>
              <w:right w:val="single" w:sz="4" w:space="0" w:color="auto"/>
            </w:tcBorders>
            <w:vAlign w:val="center"/>
          </w:tcPr>
          <w:p w14:paraId="2178996F" w14:textId="4E70426C" w:rsidR="00DC18DE" w:rsidRPr="00C11A75" w:rsidRDefault="00DC18DE" w:rsidP="00DC18DE">
            <w:pPr>
              <w:spacing w:after="0"/>
              <w:jc w:val="center"/>
            </w:pPr>
            <w:r w:rsidRPr="0081149D">
              <w:t>200</w:t>
            </w:r>
          </w:p>
        </w:tc>
        <w:tc>
          <w:tcPr>
            <w:tcW w:w="1330" w:type="dxa"/>
            <w:tcBorders>
              <w:top w:val="single" w:sz="4" w:space="0" w:color="auto"/>
              <w:left w:val="single" w:sz="4" w:space="0" w:color="auto"/>
              <w:bottom w:val="single" w:sz="4" w:space="0" w:color="auto"/>
              <w:right w:val="single" w:sz="4" w:space="0" w:color="auto"/>
            </w:tcBorders>
          </w:tcPr>
          <w:p w14:paraId="0BB8EC26"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DB1D4B5" w14:textId="77777777" w:rsidR="00DC18DE" w:rsidRPr="00C11A75" w:rsidRDefault="00DC18DE" w:rsidP="00DC18DE">
            <w:pPr>
              <w:spacing w:after="0"/>
              <w:jc w:val="center"/>
            </w:pPr>
          </w:p>
        </w:tc>
      </w:tr>
      <w:tr w:rsidR="00DC18DE" w:rsidRPr="00C11A75" w14:paraId="6DE26443" w14:textId="2A3A2635"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B329CD0"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FB6A4D0" w14:textId="43B10519" w:rsidR="00DC18DE" w:rsidRPr="00C11A75" w:rsidRDefault="00DC18DE" w:rsidP="00DC18DE">
            <w:pPr>
              <w:spacing w:after="0"/>
              <w:jc w:val="both"/>
            </w:pPr>
            <w:r w:rsidRPr="0081149D">
              <w:t>Bazė, jutiklio temperatūrinio, sprogimui pavojingoms patalpoms DT870</w:t>
            </w:r>
          </w:p>
        </w:tc>
        <w:tc>
          <w:tcPr>
            <w:tcW w:w="2097" w:type="dxa"/>
            <w:tcBorders>
              <w:top w:val="single" w:sz="4" w:space="0" w:color="auto"/>
              <w:left w:val="single" w:sz="4" w:space="0" w:color="auto"/>
              <w:bottom w:val="single" w:sz="4" w:space="0" w:color="auto"/>
              <w:right w:val="single" w:sz="4" w:space="0" w:color="auto"/>
            </w:tcBorders>
            <w:vAlign w:val="center"/>
          </w:tcPr>
          <w:p w14:paraId="4CDDA3D1" w14:textId="791D5E14" w:rsidR="00DC18DE" w:rsidRPr="00C11A75" w:rsidRDefault="00DC18DE" w:rsidP="00DC18DE">
            <w:pPr>
              <w:spacing w:after="0"/>
              <w:jc w:val="center"/>
            </w:pPr>
            <w:r w:rsidRPr="0081149D">
              <w:t>45</w:t>
            </w:r>
          </w:p>
        </w:tc>
        <w:tc>
          <w:tcPr>
            <w:tcW w:w="1330" w:type="dxa"/>
            <w:tcBorders>
              <w:top w:val="single" w:sz="4" w:space="0" w:color="auto"/>
              <w:left w:val="single" w:sz="4" w:space="0" w:color="auto"/>
              <w:bottom w:val="single" w:sz="4" w:space="0" w:color="auto"/>
              <w:right w:val="single" w:sz="4" w:space="0" w:color="auto"/>
            </w:tcBorders>
          </w:tcPr>
          <w:p w14:paraId="7CEEF94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3D87BE0" w14:textId="77777777" w:rsidR="00DC18DE" w:rsidRPr="00C11A75" w:rsidRDefault="00DC18DE" w:rsidP="00DC18DE">
            <w:pPr>
              <w:spacing w:after="0"/>
              <w:jc w:val="center"/>
            </w:pPr>
          </w:p>
        </w:tc>
      </w:tr>
      <w:tr w:rsidR="00DC18DE" w:rsidRPr="00C11A75" w14:paraId="678173DF" w14:textId="7314F1D3"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12D484A"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13B12BA" w14:textId="76AF28D6" w:rsidR="00DC18DE" w:rsidRPr="00C11A75" w:rsidRDefault="00DC18DE" w:rsidP="00DC18DE">
            <w:pPr>
              <w:spacing w:after="0"/>
              <w:jc w:val="both"/>
            </w:pPr>
            <w:r w:rsidRPr="0081149D">
              <w:t>Benzino garų detektorius, EEx-d</w:t>
            </w:r>
          </w:p>
        </w:tc>
        <w:tc>
          <w:tcPr>
            <w:tcW w:w="2097" w:type="dxa"/>
            <w:tcBorders>
              <w:top w:val="single" w:sz="4" w:space="0" w:color="auto"/>
              <w:left w:val="single" w:sz="4" w:space="0" w:color="auto"/>
              <w:bottom w:val="single" w:sz="4" w:space="0" w:color="auto"/>
              <w:right w:val="single" w:sz="4" w:space="0" w:color="auto"/>
            </w:tcBorders>
            <w:vAlign w:val="center"/>
          </w:tcPr>
          <w:p w14:paraId="324A4D3A" w14:textId="38BE9872" w:rsidR="00DC18DE" w:rsidRPr="00C11A75" w:rsidRDefault="00DC18DE" w:rsidP="00DC18DE">
            <w:pPr>
              <w:spacing w:after="0"/>
              <w:jc w:val="center"/>
            </w:pPr>
            <w:r w:rsidRPr="0081149D">
              <w:t>16</w:t>
            </w:r>
          </w:p>
        </w:tc>
        <w:tc>
          <w:tcPr>
            <w:tcW w:w="1330" w:type="dxa"/>
            <w:tcBorders>
              <w:top w:val="single" w:sz="4" w:space="0" w:color="auto"/>
              <w:left w:val="single" w:sz="4" w:space="0" w:color="auto"/>
              <w:bottom w:val="single" w:sz="4" w:space="0" w:color="auto"/>
              <w:right w:val="single" w:sz="4" w:space="0" w:color="auto"/>
            </w:tcBorders>
          </w:tcPr>
          <w:p w14:paraId="34AA938F"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58E275D" w14:textId="77777777" w:rsidR="00DC18DE" w:rsidRPr="00C11A75" w:rsidRDefault="00DC18DE" w:rsidP="00DC18DE">
            <w:pPr>
              <w:spacing w:after="0"/>
              <w:jc w:val="center"/>
            </w:pPr>
          </w:p>
        </w:tc>
      </w:tr>
      <w:tr w:rsidR="00DC18DE" w:rsidRPr="00C11A75" w14:paraId="7C5295D3" w14:textId="3988CA11"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C472EFD"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1E29F38" w14:textId="02EB2D40" w:rsidR="00DC18DE" w:rsidRPr="00C11A75" w:rsidRDefault="00DC18DE" w:rsidP="00DC18DE">
            <w:pPr>
              <w:spacing w:after="0"/>
              <w:jc w:val="both"/>
            </w:pPr>
            <w:r w:rsidRPr="0081149D">
              <w:t>Centralė „DSC PC 1864“</w:t>
            </w:r>
          </w:p>
        </w:tc>
        <w:tc>
          <w:tcPr>
            <w:tcW w:w="2097" w:type="dxa"/>
            <w:tcBorders>
              <w:top w:val="single" w:sz="4" w:space="0" w:color="auto"/>
              <w:left w:val="single" w:sz="4" w:space="0" w:color="auto"/>
              <w:bottom w:val="single" w:sz="4" w:space="0" w:color="auto"/>
              <w:right w:val="single" w:sz="4" w:space="0" w:color="auto"/>
            </w:tcBorders>
            <w:vAlign w:val="center"/>
          </w:tcPr>
          <w:p w14:paraId="6E02CBD5" w14:textId="1333AFF1" w:rsidR="00DC18DE" w:rsidRPr="00C11A75" w:rsidRDefault="00DC18DE" w:rsidP="00DC18DE">
            <w:pPr>
              <w:spacing w:after="0"/>
              <w:jc w:val="center"/>
            </w:pPr>
            <w:r w:rsidRPr="0081149D">
              <w:t>9</w:t>
            </w:r>
          </w:p>
        </w:tc>
        <w:tc>
          <w:tcPr>
            <w:tcW w:w="1330" w:type="dxa"/>
            <w:tcBorders>
              <w:top w:val="single" w:sz="4" w:space="0" w:color="auto"/>
              <w:left w:val="single" w:sz="4" w:space="0" w:color="auto"/>
              <w:bottom w:val="single" w:sz="4" w:space="0" w:color="auto"/>
              <w:right w:val="single" w:sz="4" w:space="0" w:color="auto"/>
            </w:tcBorders>
          </w:tcPr>
          <w:p w14:paraId="7F44B397"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FBCB941" w14:textId="77777777" w:rsidR="00DC18DE" w:rsidRDefault="00DC18DE" w:rsidP="00DC18DE">
            <w:pPr>
              <w:spacing w:after="0"/>
              <w:jc w:val="center"/>
            </w:pPr>
          </w:p>
        </w:tc>
      </w:tr>
      <w:tr w:rsidR="00DC18DE" w:rsidRPr="00C11A75" w14:paraId="31A16479" w14:textId="161BCC9B"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74AC2B5"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A1C4164" w14:textId="40F1732A" w:rsidR="00DC18DE" w:rsidRPr="00C11A75" w:rsidRDefault="00DC18DE" w:rsidP="00DC18DE">
            <w:pPr>
              <w:spacing w:after="0"/>
              <w:jc w:val="both"/>
            </w:pPr>
            <w:r w:rsidRPr="0081149D">
              <w:t>Centralė „SP 4000“</w:t>
            </w:r>
          </w:p>
        </w:tc>
        <w:tc>
          <w:tcPr>
            <w:tcW w:w="2097" w:type="dxa"/>
            <w:tcBorders>
              <w:top w:val="single" w:sz="4" w:space="0" w:color="auto"/>
              <w:left w:val="single" w:sz="4" w:space="0" w:color="auto"/>
              <w:bottom w:val="single" w:sz="4" w:space="0" w:color="auto"/>
              <w:right w:val="single" w:sz="4" w:space="0" w:color="auto"/>
            </w:tcBorders>
            <w:vAlign w:val="center"/>
          </w:tcPr>
          <w:p w14:paraId="0905768B" w14:textId="09DBEF19" w:rsidR="00DC18DE" w:rsidRPr="00C11A75" w:rsidRDefault="00DC18DE" w:rsidP="00DC18DE">
            <w:pPr>
              <w:spacing w:after="0"/>
              <w:jc w:val="center"/>
            </w:pPr>
            <w:r w:rsidRPr="0081149D">
              <w:t>3</w:t>
            </w:r>
          </w:p>
        </w:tc>
        <w:tc>
          <w:tcPr>
            <w:tcW w:w="1330" w:type="dxa"/>
            <w:tcBorders>
              <w:top w:val="single" w:sz="4" w:space="0" w:color="auto"/>
              <w:left w:val="single" w:sz="4" w:space="0" w:color="auto"/>
              <w:bottom w:val="single" w:sz="4" w:space="0" w:color="auto"/>
              <w:right w:val="single" w:sz="4" w:space="0" w:color="auto"/>
            </w:tcBorders>
          </w:tcPr>
          <w:p w14:paraId="72FE1931"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3850F8E" w14:textId="77777777" w:rsidR="00DC18DE" w:rsidRPr="00C11A75" w:rsidRDefault="00DC18DE" w:rsidP="00DC18DE">
            <w:pPr>
              <w:spacing w:after="0"/>
              <w:jc w:val="center"/>
            </w:pPr>
          </w:p>
        </w:tc>
      </w:tr>
      <w:tr w:rsidR="00DC18DE" w:rsidRPr="00C11A75" w14:paraId="242EEA9B" w14:textId="62B28BBB"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79855B8"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A1D2C90" w14:textId="55704794" w:rsidR="00DC18DE" w:rsidRPr="00C11A75" w:rsidRDefault="00DC18DE" w:rsidP="00DC18DE">
            <w:pPr>
              <w:spacing w:after="0"/>
              <w:jc w:val="both"/>
            </w:pPr>
            <w:r w:rsidRPr="0081149D">
              <w:t>Centralė „SP 5500“</w:t>
            </w:r>
          </w:p>
        </w:tc>
        <w:tc>
          <w:tcPr>
            <w:tcW w:w="2097" w:type="dxa"/>
            <w:tcBorders>
              <w:top w:val="single" w:sz="4" w:space="0" w:color="auto"/>
              <w:left w:val="single" w:sz="4" w:space="0" w:color="auto"/>
              <w:bottom w:val="single" w:sz="4" w:space="0" w:color="auto"/>
              <w:right w:val="single" w:sz="4" w:space="0" w:color="auto"/>
            </w:tcBorders>
            <w:vAlign w:val="center"/>
          </w:tcPr>
          <w:p w14:paraId="5C437D68" w14:textId="4F76ED21" w:rsidR="00DC18DE" w:rsidRPr="00C11A75" w:rsidRDefault="00DC18DE" w:rsidP="00DC18DE">
            <w:pPr>
              <w:spacing w:after="0"/>
              <w:jc w:val="center"/>
            </w:pPr>
            <w:r w:rsidRPr="0081149D">
              <w:t>6</w:t>
            </w:r>
          </w:p>
        </w:tc>
        <w:tc>
          <w:tcPr>
            <w:tcW w:w="1330" w:type="dxa"/>
            <w:tcBorders>
              <w:top w:val="single" w:sz="4" w:space="0" w:color="auto"/>
              <w:left w:val="single" w:sz="4" w:space="0" w:color="auto"/>
              <w:bottom w:val="single" w:sz="4" w:space="0" w:color="auto"/>
              <w:right w:val="single" w:sz="4" w:space="0" w:color="auto"/>
            </w:tcBorders>
          </w:tcPr>
          <w:p w14:paraId="0071A5F0"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6A77A45" w14:textId="77777777" w:rsidR="00DC18DE" w:rsidRPr="00C11A75" w:rsidRDefault="00DC18DE" w:rsidP="00DC18DE">
            <w:pPr>
              <w:spacing w:after="0"/>
              <w:jc w:val="center"/>
            </w:pPr>
          </w:p>
        </w:tc>
      </w:tr>
      <w:tr w:rsidR="00DC18DE" w:rsidRPr="00C11A75" w14:paraId="05E50A12" w14:textId="120A9424"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6EAFE65"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02E4A78" w14:textId="2073E834" w:rsidR="00DC18DE" w:rsidRPr="00C11A75" w:rsidRDefault="00DC18DE" w:rsidP="00DC18DE">
            <w:pPr>
              <w:spacing w:after="0"/>
              <w:jc w:val="both"/>
            </w:pPr>
            <w:r w:rsidRPr="0081149D">
              <w:t xml:space="preserve">Centralės </w:t>
            </w:r>
            <w:r>
              <w:t>„Inim Previdia Micro“</w:t>
            </w:r>
            <w:r w:rsidRPr="0081149D">
              <w:t xml:space="preserve"> išplėtimo modulis</w:t>
            </w:r>
          </w:p>
        </w:tc>
        <w:tc>
          <w:tcPr>
            <w:tcW w:w="2097" w:type="dxa"/>
            <w:tcBorders>
              <w:top w:val="single" w:sz="4" w:space="0" w:color="auto"/>
              <w:left w:val="single" w:sz="4" w:space="0" w:color="auto"/>
              <w:bottom w:val="single" w:sz="4" w:space="0" w:color="auto"/>
              <w:right w:val="single" w:sz="4" w:space="0" w:color="auto"/>
            </w:tcBorders>
            <w:vAlign w:val="center"/>
          </w:tcPr>
          <w:p w14:paraId="3AEBDF5F" w14:textId="199FC4DF" w:rsidR="00DC18DE" w:rsidRPr="00C11A75" w:rsidRDefault="00DC18DE" w:rsidP="00DC18DE">
            <w:pPr>
              <w:spacing w:after="0"/>
              <w:jc w:val="center"/>
            </w:pPr>
            <w:r w:rsidRPr="0081149D">
              <w:t>6</w:t>
            </w:r>
          </w:p>
        </w:tc>
        <w:tc>
          <w:tcPr>
            <w:tcW w:w="1330" w:type="dxa"/>
            <w:tcBorders>
              <w:top w:val="single" w:sz="4" w:space="0" w:color="auto"/>
              <w:left w:val="single" w:sz="4" w:space="0" w:color="auto"/>
              <w:bottom w:val="single" w:sz="4" w:space="0" w:color="auto"/>
              <w:right w:val="single" w:sz="4" w:space="0" w:color="auto"/>
            </w:tcBorders>
          </w:tcPr>
          <w:p w14:paraId="10243A0C"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AE1F249" w14:textId="77777777" w:rsidR="00DC18DE" w:rsidRPr="00C11A75" w:rsidRDefault="00DC18DE" w:rsidP="00DC18DE">
            <w:pPr>
              <w:spacing w:after="0"/>
              <w:jc w:val="center"/>
            </w:pPr>
          </w:p>
        </w:tc>
      </w:tr>
      <w:tr w:rsidR="00DC18DE" w:rsidRPr="00C11A75" w14:paraId="1DA597E7" w14:textId="09189FC2"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EBFFDC0"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67684D7" w14:textId="21505869" w:rsidR="00DC18DE" w:rsidRPr="00C11A75" w:rsidRDefault="00DC18DE" w:rsidP="00DC18DE">
            <w:pPr>
              <w:spacing w:after="0"/>
              <w:jc w:val="both"/>
            </w:pPr>
            <w:r w:rsidRPr="0081149D">
              <w:t xml:space="preserve">Centralės </w:t>
            </w:r>
            <w:r>
              <w:t>„</w:t>
            </w:r>
            <w:r w:rsidRPr="0081149D">
              <w:t>DSC PC5108</w:t>
            </w:r>
            <w:r>
              <w:t>“</w:t>
            </w:r>
            <w:r w:rsidRPr="0081149D">
              <w:t xml:space="preserve"> (8 zonų) išplėtimo modulis</w:t>
            </w:r>
          </w:p>
        </w:tc>
        <w:tc>
          <w:tcPr>
            <w:tcW w:w="2097" w:type="dxa"/>
            <w:tcBorders>
              <w:top w:val="single" w:sz="4" w:space="0" w:color="auto"/>
              <w:left w:val="single" w:sz="4" w:space="0" w:color="auto"/>
              <w:bottom w:val="single" w:sz="4" w:space="0" w:color="auto"/>
              <w:right w:val="single" w:sz="4" w:space="0" w:color="auto"/>
            </w:tcBorders>
            <w:vAlign w:val="center"/>
          </w:tcPr>
          <w:p w14:paraId="6BD320FE" w14:textId="225C6CDE" w:rsidR="00DC18DE" w:rsidRPr="00C11A75" w:rsidRDefault="00DC18DE" w:rsidP="00DC18DE">
            <w:pPr>
              <w:spacing w:after="0"/>
              <w:jc w:val="center"/>
            </w:pPr>
            <w:r w:rsidRPr="0081149D">
              <w:t>6</w:t>
            </w:r>
          </w:p>
        </w:tc>
        <w:tc>
          <w:tcPr>
            <w:tcW w:w="1330" w:type="dxa"/>
            <w:tcBorders>
              <w:top w:val="single" w:sz="4" w:space="0" w:color="auto"/>
              <w:left w:val="single" w:sz="4" w:space="0" w:color="auto"/>
              <w:bottom w:val="single" w:sz="4" w:space="0" w:color="auto"/>
              <w:right w:val="single" w:sz="4" w:space="0" w:color="auto"/>
            </w:tcBorders>
          </w:tcPr>
          <w:p w14:paraId="475C42AD"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0B582A9" w14:textId="77777777" w:rsidR="00DC18DE" w:rsidRPr="00C11A75" w:rsidRDefault="00DC18DE" w:rsidP="00DC18DE">
            <w:pPr>
              <w:spacing w:after="0"/>
              <w:jc w:val="center"/>
            </w:pPr>
          </w:p>
        </w:tc>
      </w:tr>
      <w:tr w:rsidR="00DC18DE" w:rsidRPr="00C11A75" w14:paraId="40189737" w14:textId="1E62552E"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4C1347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3076266" w14:textId="4EC94761" w:rsidR="00DC18DE" w:rsidRPr="00C11A75" w:rsidRDefault="00DC18DE" w:rsidP="00DC18DE">
            <w:pPr>
              <w:spacing w:after="0"/>
              <w:jc w:val="both"/>
            </w:pPr>
            <w:r w:rsidRPr="0081149D">
              <w:t xml:space="preserve">Centralė </w:t>
            </w:r>
            <w:r>
              <w:t>„</w:t>
            </w:r>
            <w:r w:rsidRPr="0081149D">
              <w:t>Inim SmartLoop/2080-G</w:t>
            </w:r>
            <w:r>
              <w:t>“</w:t>
            </w:r>
          </w:p>
        </w:tc>
        <w:tc>
          <w:tcPr>
            <w:tcW w:w="2097" w:type="dxa"/>
            <w:tcBorders>
              <w:top w:val="single" w:sz="4" w:space="0" w:color="auto"/>
              <w:left w:val="single" w:sz="4" w:space="0" w:color="auto"/>
              <w:bottom w:val="single" w:sz="4" w:space="0" w:color="auto"/>
              <w:right w:val="single" w:sz="4" w:space="0" w:color="auto"/>
            </w:tcBorders>
            <w:vAlign w:val="center"/>
          </w:tcPr>
          <w:p w14:paraId="3D56A584" w14:textId="1AC44010" w:rsidR="00DC18DE" w:rsidRPr="00C11A75" w:rsidRDefault="00DC18DE" w:rsidP="00DC18DE">
            <w:pPr>
              <w:spacing w:after="0"/>
              <w:jc w:val="center"/>
            </w:pPr>
            <w:r w:rsidRPr="0081149D">
              <w:t>2</w:t>
            </w:r>
          </w:p>
        </w:tc>
        <w:tc>
          <w:tcPr>
            <w:tcW w:w="1330" w:type="dxa"/>
            <w:tcBorders>
              <w:top w:val="single" w:sz="4" w:space="0" w:color="auto"/>
              <w:left w:val="single" w:sz="4" w:space="0" w:color="auto"/>
              <w:bottom w:val="single" w:sz="4" w:space="0" w:color="auto"/>
              <w:right w:val="single" w:sz="4" w:space="0" w:color="auto"/>
            </w:tcBorders>
          </w:tcPr>
          <w:p w14:paraId="1DEA392B"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D6A79A3" w14:textId="77777777" w:rsidR="00DC18DE" w:rsidRPr="00C11A75" w:rsidRDefault="00DC18DE" w:rsidP="00DC18DE">
            <w:pPr>
              <w:spacing w:after="0"/>
              <w:jc w:val="center"/>
            </w:pPr>
          </w:p>
        </w:tc>
      </w:tr>
      <w:tr w:rsidR="00DC18DE" w:rsidRPr="00C11A75" w14:paraId="25657633" w14:textId="38C93756"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A6DDFCB"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42F14D0" w14:textId="75DA67E5" w:rsidR="00DC18DE" w:rsidRPr="00C11A75" w:rsidRDefault="00DC18DE" w:rsidP="00DC18DE">
            <w:pPr>
              <w:spacing w:after="0"/>
              <w:jc w:val="both"/>
            </w:pPr>
            <w:r w:rsidRPr="0081149D">
              <w:t xml:space="preserve">Centralė </w:t>
            </w:r>
            <w:r>
              <w:t>„</w:t>
            </w:r>
            <w:r w:rsidRPr="0081149D">
              <w:t xml:space="preserve">Inim Previdia </w:t>
            </w:r>
            <w:r>
              <w:t>Mikro“, 4–20 zonų</w:t>
            </w:r>
          </w:p>
        </w:tc>
        <w:tc>
          <w:tcPr>
            <w:tcW w:w="2097" w:type="dxa"/>
            <w:tcBorders>
              <w:top w:val="single" w:sz="4" w:space="0" w:color="auto"/>
              <w:left w:val="single" w:sz="4" w:space="0" w:color="auto"/>
              <w:bottom w:val="single" w:sz="4" w:space="0" w:color="auto"/>
              <w:right w:val="single" w:sz="4" w:space="0" w:color="auto"/>
            </w:tcBorders>
            <w:vAlign w:val="center"/>
          </w:tcPr>
          <w:p w14:paraId="0D3E2D88" w14:textId="56D0C456" w:rsidR="00DC18DE" w:rsidRPr="00C11A75" w:rsidRDefault="00DC18DE" w:rsidP="00DC18DE">
            <w:pPr>
              <w:spacing w:after="0"/>
              <w:jc w:val="center"/>
            </w:pPr>
            <w:r>
              <w:t>10</w:t>
            </w:r>
          </w:p>
        </w:tc>
        <w:tc>
          <w:tcPr>
            <w:tcW w:w="1330" w:type="dxa"/>
            <w:tcBorders>
              <w:top w:val="single" w:sz="4" w:space="0" w:color="auto"/>
              <w:left w:val="single" w:sz="4" w:space="0" w:color="auto"/>
              <w:bottom w:val="single" w:sz="4" w:space="0" w:color="auto"/>
              <w:right w:val="single" w:sz="4" w:space="0" w:color="auto"/>
            </w:tcBorders>
          </w:tcPr>
          <w:p w14:paraId="3C6FB55C"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A5C9EE8" w14:textId="77777777" w:rsidR="00DC18DE" w:rsidRPr="00C11A75" w:rsidRDefault="00DC18DE" w:rsidP="00DC18DE">
            <w:pPr>
              <w:spacing w:after="0"/>
              <w:jc w:val="center"/>
            </w:pPr>
          </w:p>
        </w:tc>
      </w:tr>
      <w:tr w:rsidR="00DC18DE" w:rsidRPr="00C11A75" w14:paraId="3456542A" w14:textId="6E48FAC0"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0745A6B"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ABD972F" w14:textId="2208F2BB" w:rsidR="00DC18DE" w:rsidRPr="00C11A75" w:rsidRDefault="00DC18DE" w:rsidP="00DC18DE">
            <w:pPr>
              <w:spacing w:after="0"/>
              <w:jc w:val="both"/>
            </w:pPr>
            <w:r w:rsidRPr="0081149D">
              <w:t xml:space="preserve">Centralė </w:t>
            </w:r>
            <w:r>
              <w:t>„</w:t>
            </w:r>
            <w:r w:rsidRPr="0081149D">
              <w:t xml:space="preserve">Inim Previdia </w:t>
            </w:r>
            <w:r>
              <w:t>Mikro“, 4–36 zonų</w:t>
            </w:r>
          </w:p>
        </w:tc>
        <w:tc>
          <w:tcPr>
            <w:tcW w:w="2097" w:type="dxa"/>
            <w:tcBorders>
              <w:top w:val="single" w:sz="4" w:space="0" w:color="auto"/>
              <w:left w:val="single" w:sz="4" w:space="0" w:color="auto"/>
              <w:bottom w:val="single" w:sz="4" w:space="0" w:color="auto"/>
              <w:right w:val="single" w:sz="4" w:space="0" w:color="auto"/>
            </w:tcBorders>
            <w:vAlign w:val="center"/>
          </w:tcPr>
          <w:p w14:paraId="665DB785" w14:textId="4C54C175" w:rsidR="00DC18DE" w:rsidRPr="00C11A75" w:rsidRDefault="00DC18DE" w:rsidP="00DC18DE">
            <w:pPr>
              <w:spacing w:after="0"/>
              <w:jc w:val="center"/>
            </w:pPr>
            <w:r>
              <w:t>10</w:t>
            </w:r>
          </w:p>
        </w:tc>
        <w:tc>
          <w:tcPr>
            <w:tcW w:w="1330" w:type="dxa"/>
            <w:tcBorders>
              <w:top w:val="single" w:sz="4" w:space="0" w:color="auto"/>
              <w:left w:val="single" w:sz="4" w:space="0" w:color="auto"/>
              <w:bottom w:val="single" w:sz="4" w:space="0" w:color="auto"/>
              <w:right w:val="single" w:sz="4" w:space="0" w:color="auto"/>
            </w:tcBorders>
          </w:tcPr>
          <w:p w14:paraId="60ECFD42"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0C89B1A" w14:textId="77777777" w:rsidR="00DC18DE" w:rsidRPr="00C11A75" w:rsidRDefault="00DC18DE" w:rsidP="00DC18DE">
            <w:pPr>
              <w:spacing w:after="0"/>
              <w:jc w:val="center"/>
            </w:pPr>
          </w:p>
        </w:tc>
      </w:tr>
      <w:tr w:rsidR="00DC18DE" w:rsidRPr="00C11A75" w14:paraId="2965331E" w14:textId="2AF2F7F5"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EE7A9D8"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86BB476" w14:textId="6A8E70F4" w:rsidR="00DC18DE" w:rsidRPr="00C11A75" w:rsidRDefault="00DC18DE" w:rsidP="00DC18DE">
            <w:pPr>
              <w:spacing w:after="0"/>
              <w:jc w:val="both"/>
            </w:pPr>
            <w:r w:rsidRPr="0081149D">
              <w:t xml:space="preserve">Centralė </w:t>
            </w:r>
            <w:r>
              <w:t>„</w:t>
            </w:r>
            <w:r w:rsidRPr="0081149D">
              <w:t>Inim Previdia crep</w:t>
            </w:r>
            <w:r>
              <w:t>“</w:t>
            </w:r>
            <w:r w:rsidRPr="0081149D">
              <w:t xml:space="preserve"> (kartotuvas)</w:t>
            </w:r>
          </w:p>
        </w:tc>
        <w:tc>
          <w:tcPr>
            <w:tcW w:w="2097" w:type="dxa"/>
            <w:tcBorders>
              <w:top w:val="single" w:sz="4" w:space="0" w:color="auto"/>
              <w:left w:val="single" w:sz="4" w:space="0" w:color="auto"/>
              <w:bottom w:val="single" w:sz="4" w:space="0" w:color="auto"/>
              <w:right w:val="single" w:sz="4" w:space="0" w:color="auto"/>
            </w:tcBorders>
            <w:vAlign w:val="center"/>
          </w:tcPr>
          <w:p w14:paraId="66F6E968" w14:textId="75903D78" w:rsidR="00DC18DE" w:rsidRPr="00C11A75" w:rsidRDefault="00DC18DE" w:rsidP="00DC18DE">
            <w:pPr>
              <w:spacing w:after="0"/>
              <w:jc w:val="center"/>
            </w:pPr>
            <w:r w:rsidRPr="0081149D">
              <w:t>2</w:t>
            </w:r>
          </w:p>
        </w:tc>
        <w:tc>
          <w:tcPr>
            <w:tcW w:w="1330" w:type="dxa"/>
            <w:tcBorders>
              <w:top w:val="single" w:sz="4" w:space="0" w:color="auto"/>
              <w:left w:val="single" w:sz="4" w:space="0" w:color="auto"/>
              <w:bottom w:val="single" w:sz="4" w:space="0" w:color="auto"/>
              <w:right w:val="single" w:sz="4" w:space="0" w:color="auto"/>
            </w:tcBorders>
          </w:tcPr>
          <w:p w14:paraId="28B6F650"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61F3EBB" w14:textId="77777777" w:rsidR="00DC18DE" w:rsidRPr="00C11A75" w:rsidRDefault="00DC18DE" w:rsidP="00DC18DE">
            <w:pPr>
              <w:spacing w:after="0"/>
              <w:jc w:val="center"/>
            </w:pPr>
          </w:p>
        </w:tc>
      </w:tr>
      <w:tr w:rsidR="00DC18DE" w:rsidRPr="00C11A75" w14:paraId="6C3C84AF" w14:textId="37B67146"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A66D4CD"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5FE7A37" w14:textId="399315F6" w:rsidR="00DC18DE" w:rsidRPr="00C11A75" w:rsidRDefault="00DC18DE" w:rsidP="00DC18DE">
            <w:pPr>
              <w:spacing w:after="0"/>
              <w:jc w:val="both"/>
            </w:pPr>
            <w:r w:rsidRPr="0081149D">
              <w:t xml:space="preserve">Centralė </w:t>
            </w:r>
            <w:r>
              <w:t>„</w:t>
            </w:r>
            <w:r w:rsidRPr="0081149D">
              <w:t>Integriti ISC</w:t>
            </w:r>
            <w:r>
              <w:t>“</w:t>
            </w:r>
          </w:p>
        </w:tc>
        <w:tc>
          <w:tcPr>
            <w:tcW w:w="2097" w:type="dxa"/>
            <w:tcBorders>
              <w:top w:val="single" w:sz="4" w:space="0" w:color="auto"/>
              <w:left w:val="single" w:sz="4" w:space="0" w:color="auto"/>
              <w:bottom w:val="single" w:sz="4" w:space="0" w:color="auto"/>
              <w:right w:val="single" w:sz="4" w:space="0" w:color="auto"/>
            </w:tcBorders>
            <w:vAlign w:val="center"/>
          </w:tcPr>
          <w:p w14:paraId="4EA35D3B" w14:textId="5ABE5176" w:rsidR="00DC18DE" w:rsidRPr="00C11A75" w:rsidRDefault="00DC18DE" w:rsidP="00DC18DE">
            <w:pPr>
              <w:spacing w:after="0"/>
              <w:jc w:val="center"/>
            </w:pPr>
            <w:r w:rsidRPr="0081149D">
              <w:t>4</w:t>
            </w:r>
          </w:p>
        </w:tc>
        <w:tc>
          <w:tcPr>
            <w:tcW w:w="1330" w:type="dxa"/>
            <w:tcBorders>
              <w:top w:val="single" w:sz="4" w:space="0" w:color="auto"/>
              <w:left w:val="single" w:sz="4" w:space="0" w:color="auto"/>
              <w:bottom w:val="single" w:sz="4" w:space="0" w:color="auto"/>
              <w:right w:val="single" w:sz="4" w:space="0" w:color="auto"/>
            </w:tcBorders>
          </w:tcPr>
          <w:p w14:paraId="345BC056"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D246AC9" w14:textId="77777777" w:rsidR="00DC18DE" w:rsidRDefault="00DC18DE" w:rsidP="00DC18DE">
            <w:pPr>
              <w:spacing w:after="0"/>
              <w:jc w:val="center"/>
            </w:pPr>
          </w:p>
        </w:tc>
      </w:tr>
      <w:tr w:rsidR="00DC18DE" w:rsidRPr="00C11A75" w14:paraId="5641A607" w14:textId="2921917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8BB2F20"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00BBAB6" w14:textId="52480690" w:rsidR="00DC18DE" w:rsidRPr="00C11A75" w:rsidRDefault="00DC18DE" w:rsidP="00DC18DE">
            <w:pPr>
              <w:spacing w:after="0"/>
              <w:jc w:val="both"/>
            </w:pPr>
            <w:r w:rsidRPr="0081149D">
              <w:t xml:space="preserve">Centralės </w:t>
            </w:r>
            <w:r>
              <w:t>„</w:t>
            </w:r>
            <w:r w:rsidRPr="0081149D">
              <w:t>Integriti</w:t>
            </w:r>
            <w:r>
              <w:t>“,</w:t>
            </w:r>
            <w:r w:rsidRPr="0081149D">
              <w:t xml:space="preserve"> 8 zonų išplėtimo modulis </w:t>
            </w:r>
          </w:p>
        </w:tc>
        <w:tc>
          <w:tcPr>
            <w:tcW w:w="2097" w:type="dxa"/>
            <w:tcBorders>
              <w:top w:val="single" w:sz="4" w:space="0" w:color="auto"/>
              <w:left w:val="single" w:sz="4" w:space="0" w:color="auto"/>
              <w:bottom w:val="single" w:sz="4" w:space="0" w:color="auto"/>
              <w:right w:val="single" w:sz="4" w:space="0" w:color="auto"/>
            </w:tcBorders>
            <w:vAlign w:val="center"/>
          </w:tcPr>
          <w:p w14:paraId="0D06BB07" w14:textId="3030B554"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5F2755F4"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7D7349E" w14:textId="77777777" w:rsidR="00DC18DE" w:rsidRPr="00C11A75" w:rsidRDefault="00DC18DE" w:rsidP="00DC18DE">
            <w:pPr>
              <w:spacing w:after="0"/>
              <w:jc w:val="center"/>
            </w:pPr>
          </w:p>
        </w:tc>
      </w:tr>
      <w:tr w:rsidR="00DC18DE" w:rsidRPr="00C11A75" w14:paraId="391A4080" w14:textId="660A3A75"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F8B3402"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A5705EC" w14:textId="57A92A63" w:rsidR="00DC18DE" w:rsidRPr="00C11A75" w:rsidRDefault="00DC18DE" w:rsidP="00DC18DE">
            <w:pPr>
              <w:spacing w:after="0"/>
              <w:jc w:val="both"/>
            </w:pPr>
            <w:r w:rsidRPr="0081149D">
              <w:t xml:space="preserve">Centralės </w:t>
            </w:r>
            <w:r>
              <w:t>„</w:t>
            </w:r>
            <w:r w:rsidRPr="0081149D">
              <w:t>Paradox Digiplex AP</w:t>
            </w:r>
            <w:r>
              <w:t>“</w:t>
            </w:r>
            <w:r w:rsidRPr="0081149D">
              <w:t xml:space="preserve"> išplėtimo modulis</w:t>
            </w:r>
          </w:p>
        </w:tc>
        <w:tc>
          <w:tcPr>
            <w:tcW w:w="2097" w:type="dxa"/>
            <w:tcBorders>
              <w:top w:val="single" w:sz="4" w:space="0" w:color="auto"/>
              <w:left w:val="single" w:sz="4" w:space="0" w:color="auto"/>
              <w:bottom w:val="single" w:sz="4" w:space="0" w:color="auto"/>
              <w:right w:val="single" w:sz="4" w:space="0" w:color="auto"/>
            </w:tcBorders>
            <w:vAlign w:val="center"/>
          </w:tcPr>
          <w:p w14:paraId="478AF65E" w14:textId="0FCBEDC3" w:rsidR="00DC18DE" w:rsidRPr="00C11A75" w:rsidRDefault="00DC18DE" w:rsidP="00DC18DE">
            <w:pPr>
              <w:spacing w:after="0"/>
              <w:jc w:val="center"/>
            </w:pPr>
            <w:r w:rsidRPr="0081149D">
              <w:t>2</w:t>
            </w:r>
          </w:p>
        </w:tc>
        <w:tc>
          <w:tcPr>
            <w:tcW w:w="1330" w:type="dxa"/>
            <w:tcBorders>
              <w:top w:val="single" w:sz="4" w:space="0" w:color="auto"/>
              <w:left w:val="single" w:sz="4" w:space="0" w:color="auto"/>
              <w:bottom w:val="single" w:sz="4" w:space="0" w:color="auto"/>
              <w:right w:val="single" w:sz="4" w:space="0" w:color="auto"/>
            </w:tcBorders>
          </w:tcPr>
          <w:p w14:paraId="7EB6253A"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1718906" w14:textId="77777777" w:rsidR="00DC18DE" w:rsidRPr="00C11A75" w:rsidRDefault="00DC18DE" w:rsidP="00DC18DE">
            <w:pPr>
              <w:spacing w:after="0"/>
              <w:jc w:val="center"/>
            </w:pPr>
          </w:p>
        </w:tc>
      </w:tr>
      <w:tr w:rsidR="00DC18DE" w:rsidRPr="00C11A75" w14:paraId="213756D5" w14:textId="6BA281F2"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F294BD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E501D33" w14:textId="1D6D047E" w:rsidR="00DC18DE" w:rsidRPr="00C11A75" w:rsidRDefault="00DC18DE" w:rsidP="00DC18DE">
            <w:pPr>
              <w:spacing w:after="0"/>
              <w:jc w:val="both"/>
            </w:pPr>
            <w:r w:rsidRPr="0081149D">
              <w:t>Daviklis, dūmų, optinis, adresinis su baze</w:t>
            </w:r>
          </w:p>
        </w:tc>
        <w:tc>
          <w:tcPr>
            <w:tcW w:w="2097" w:type="dxa"/>
            <w:tcBorders>
              <w:top w:val="single" w:sz="4" w:space="0" w:color="auto"/>
              <w:left w:val="single" w:sz="4" w:space="0" w:color="auto"/>
              <w:bottom w:val="single" w:sz="4" w:space="0" w:color="auto"/>
              <w:right w:val="single" w:sz="4" w:space="0" w:color="auto"/>
            </w:tcBorders>
            <w:vAlign w:val="center"/>
          </w:tcPr>
          <w:p w14:paraId="527D050B" w14:textId="7A522784" w:rsidR="00DC18DE" w:rsidRPr="00C11A75" w:rsidRDefault="00DC18DE" w:rsidP="00DC18DE">
            <w:pPr>
              <w:spacing w:after="0"/>
              <w:jc w:val="center"/>
            </w:pPr>
            <w:r w:rsidRPr="0081149D">
              <w:t>90</w:t>
            </w:r>
          </w:p>
        </w:tc>
        <w:tc>
          <w:tcPr>
            <w:tcW w:w="1330" w:type="dxa"/>
            <w:tcBorders>
              <w:top w:val="single" w:sz="4" w:space="0" w:color="auto"/>
              <w:left w:val="single" w:sz="4" w:space="0" w:color="auto"/>
              <w:bottom w:val="single" w:sz="4" w:space="0" w:color="auto"/>
              <w:right w:val="single" w:sz="4" w:space="0" w:color="auto"/>
            </w:tcBorders>
          </w:tcPr>
          <w:p w14:paraId="3D3C2CF7"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46007CA" w14:textId="77777777" w:rsidR="00DC18DE" w:rsidRPr="00C11A75" w:rsidRDefault="00DC18DE" w:rsidP="00DC18DE">
            <w:pPr>
              <w:spacing w:after="0"/>
              <w:jc w:val="center"/>
            </w:pPr>
          </w:p>
        </w:tc>
      </w:tr>
      <w:tr w:rsidR="00DC18DE" w:rsidRPr="00C11A75" w14:paraId="2806B4EE" w14:textId="0317B95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30AE911"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49C1A27" w14:textId="3CC2F9AD" w:rsidR="00DC18DE" w:rsidRPr="00C11A75" w:rsidRDefault="00DC18DE" w:rsidP="00DC18DE">
            <w:pPr>
              <w:spacing w:after="0"/>
              <w:jc w:val="both"/>
            </w:pPr>
            <w:r w:rsidRPr="0081149D">
              <w:t>Daviklis, dūmų, optinis, SD-119-2</w:t>
            </w:r>
          </w:p>
        </w:tc>
        <w:tc>
          <w:tcPr>
            <w:tcW w:w="2097" w:type="dxa"/>
            <w:tcBorders>
              <w:top w:val="single" w:sz="4" w:space="0" w:color="auto"/>
              <w:left w:val="single" w:sz="4" w:space="0" w:color="auto"/>
              <w:bottom w:val="single" w:sz="4" w:space="0" w:color="auto"/>
              <w:right w:val="single" w:sz="4" w:space="0" w:color="auto"/>
            </w:tcBorders>
            <w:vAlign w:val="center"/>
          </w:tcPr>
          <w:p w14:paraId="63A41000" w14:textId="1EF12C1B" w:rsidR="00DC18DE" w:rsidRPr="00C11A75" w:rsidRDefault="00DC18DE" w:rsidP="00DC18DE">
            <w:pPr>
              <w:spacing w:after="0"/>
              <w:jc w:val="center"/>
            </w:pPr>
            <w:r w:rsidRPr="0081149D">
              <w:t>250</w:t>
            </w:r>
          </w:p>
        </w:tc>
        <w:tc>
          <w:tcPr>
            <w:tcW w:w="1330" w:type="dxa"/>
            <w:tcBorders>
              <w:top w:val="single" w:sz="4" w:space="0" w:color="auto"/>
              <w:left w:val="single" w:sz="4" w:space="0" w:color="auto"/>
              <w:bottom w:val="single" w:sz="4" w:space="0" w:color="auto"/>
              <w:right w:val="single" w:sz="4" w:space="0" w:color="auto"/>
            </w:tcBorders>
          </w:tcPr>
          <w:p w14:paraId="36F0F169"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02EC441" w14:textId="77777777" w:rsidR="00DC18DE" w:rsidRPr="00C11A75" w:rsidRDefault="00DC18DE" w:rsidP="00DC18DE">
            <w:pPr>
              <w:spacing w:after="0"/>
              <w:jc w:val="center"/>
            </w:pPr>
          </w:p>
        </w:tc>
      </w:tr>
      <w:tr w:rsidR="00DC18DE" w:rsidRPr="00C11A75" w14:paraId="1F76FAD7" w14:textId="5D2BD68B"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457DBA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991D980" w14:textId="2535BB83" w:rsidR="00DC18DE" w:rsidRPr="00C11A75" w:rsidRDefault="00DC18DE" w:rsidP="00DC18DE">
            <w:pPr>
              <w:spacing w:after="0"/>
              <w:jc w:val="both"/>
            </w:pPr>
            <w:r w:rsidRPr="0081149D">
              <w:t>Daviklis, dūmų, optinis, SD-119-4</w:t>
            </w:r>
          </w:p>
        </w:tc>
        <w:tc>
          <w:tcPr>
            <w:tcW w:w="2097" w:type="dxa"/>
            <w:tcBorders>
              <w:top w:val="single" w:sz="4" w:space="0" w:color="auto"/>
              <w:left w:val="single" w:sz="4" w:space="0" w:color="auto"/>
              <w:bottom w:val="single" w:sz="4" w:space="0" w:color="auto"/>
              <w:right w:val="single" w:sz="4" w:space="0" w:color="auto"/>
            </w:tcBorders>
            <w:vAlign w:val="center"/>
          </w:tcPr>
          <w:p w14:paraId="4B51E2CF" w14:textId="196750CE" w:rsidR="00DC18DE" w:rsidRPr="00C11A75" w:rsidRDefault="00DC18DE" w:rsidP="00DC18DE">
            <w:pPr>
              <w:spacing w:after="0"/>
              <w:jc w:val="center"/>
            </w:pPr>
            <w:r w:rsidRPr="0081149D">
              <w:t>221</w:t>
            </w:r>
          </w:p>
        </w:tc>
        <w:tc>
          <w:tcPr>
            <w:tcW w:w="1330" w:type="dxa"/>
            <w:tcBorders>
              <w:top w:val="single" w:sz="4" w:space="0" w:color="auto"/>
              <w:left w:val="single" w:sz="4" w:space="0" w:color="auto"/>
              <w:bottom w:val="single" w:sz="4" w:space="0" w:color="auto"/>
              <w:right w:val="single" w:sz="4" w:space="0" w:color="auto"/>
            </w:tcBorders>
          </w:tcPr>
          <w:p w14:paraId="070F0C3F"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5D276AC" w14:textId="77777777" w:rsidR="00DC18DE" w:rsidRPr="00C11A75" w:rsidRDefault="00DC18DE" w:rsidP="00DC18DE">
            <w:pPr>
              <w:spacing w:after="0"/>
              <w:jc w:val="center"/>
            </w:pPr>
          </w:p>
        </w:tc>
      </w:tr>
      <w:tr w:rsidR="00DC18DE" w:rsidRPr="00C11A75" w14:paraId="63FCD6B7" w14:textId="261F9F12"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281C33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72A651A" w14:textId="2B93BBDD" w:rsidR="00DC18DE" w:rsidRPr="00C11A75" w:rsidRDefault="00DC18DE" w:rsidP="00DC18DE">
            <w:pPr>
              <w:spacing w:after="0"/>
              <w:jc w:val="both"/>
            </w:pPr>
            <w:r w:rsidRPr="0081149D">
              <w:t>Daviklis, stiklo dūžio</w:t>
            </w:r>
            <w:r>
              <w:t>,</w:t>
            </w:r>
            <w:r w:rsidRPr="0081149D">
              <w:t xml:space="preserve"> „Glasstrek 457“</w:t>
            </w:r>
          </w:p>
        </w:tc>
        <w:tc>
          <w:tcPr>
            <w:tcW w:w="2097" w:type="dxa"/>
            <w:tcBorders>
              <w:top w:val="single" w:sz="4" w:space="0" w:color="auto"/>
              <w:left w:val="single" w:sz="4" w:space="0" w:color="auto"/>
              <w:bottom w:val="single" w:sz="4" w:space="0" w:color="auto"/>
              <w:right w:val="single" w:sz="4" w:space="0" w:color="auto"/>
            </w:tcBorders>
            <w:vAlign w:val="center"/>
          </w:tcPr>
          <w:p w14:paraId="70756DA9" w14:textId="5D9ADCA2" w:rsidR="00DC18DE" w:rsidRPr="00C11A75" w:rsidRDefault="00DC18DE" w:rsidP="00DC18DE">
            <w:pPr>
              <w:spacing w:after="0"/>
              <w:jc w:val="center"/>
            </w:pPr>
            <w:r w:rsidRPr="0081149D">
              <w:t>50</w:t>
            </w:r>
          </w:p>
        </w:tc>
        <w:tc>
          <w:tcPr>
            <w:tcW w:w="1330" w:type="dxa"/>
            <w:tcBorders>
              <w:top w:val="single" w:sz="4" w:space="0" w:color="auto"/>
              <w:left w:val="single" w:sz="4" w:space="0" w:color="auto"/>
              <w:bottom w:val="single" w:sz="4" w:space="0" w:color="auto"/>
              <w:right w:val="single" w:sz="4" w:space="0" w:color="auto"/>
            </w:tcBorders>
          </w:tcPr>
          <w:p w14:paraId="5923FF2F"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6262F50" w14:textId="77777777" w:rsidR="00DC18DE" w:rsidRPr="00C11A75" w:rsidRDefault="00DC18DE" w:rsidP="00DC18DE">
            <w:pPr>
              <w:spacing w:after="0"/>
              <w:jc w:val="center"/>
            </w:pPr>
          </w:p>
        </w:tc>
      </w:tr>
      <w:tr w:rsidR="00DC18DE" w:rsidRPr="00C11A75" w14:paraId="307F6ECE" w14:textId="21F1C544"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5C62117"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CF05DCD" w14:textId="190F1A68" w:rsidR="00DC18DE" w:rsidRPr="00C11A75" w:rsidRDefault="00DC18DE" w:rsidP="00DC18DE">
            <w:pPr>
              <w:spacing w:after="0"/>
              <w:jc w:val="both"/>
            </w:pPr>
            <w:r w:rsidRPr="0081149D">
              <w:t>Daviklis, stiklo dūžio</w:t>
            </w:r>
            <w:r>
              <w:t>,</w:t>
            </w:r>
            <w:r w:rsidRPr="0081149D">
              <w:t xml:space="preserve"> GBS-210</w:t>
            </w:r>
          </w:p>
        </w:tc>
        <w:tc>
          <w:tcPr>
            <w:tcW w:w="2097" w:type="dxa"/>
            <w:tcBorders>
              <w:top w:val="single" w:sz="4" w:space="0" w:color="auto"/>
              <w:left w:val="single" w:sz="4" w:space="0" w:color="auto"/>
              <w:bottom w:val="single" w:sz="4" w:space="0" w:color="auto"/>
              <w:right w:val="single" w:sz="4" w:space="0" w:color="auto"/>
            </w:tcBorders>
            <w:vAlign w:val="center"/>
          </w:tcPr>
          <w:p w14:paraId="3C4B516C" w14:textId="7374BC4E" w:rsidR="00DC18DE" w:rsidRPr="00C11A75" w:rsidRDefault="00DC18DE" w:rsidP="00DC18DE">
            <w:pPr>
              <w:spacing w:after="0"/>
              <w:jc w:val="center"/>
            </w:pPr>
            <w:r w:rsidRPr="0081149D">
              <w:t>24</w:t>
            </w:r>
          </w:p>
        </w:tc>
        <w:tc>
          <w:tcPr>
            <w:tcW w:w="1330" w:type="dxa"/>
            <w:tcBorders>
              <w:top w:val="single" w:sz="4" w:space="0" w:color="auto"/>
              <w:left w:val="single" w:sz="4" w:space="0" w:color="auto"/>
              <w:bottom w:val="single" w:sz="4" w:space="0" w:color="auto"/>
              <w:right w:val="single" w:sz="4" w:space="0" w:color="auto"/>
            </w:tcBorders>
          </w:tcPr>
          <w:p w14:paraId="39C76B26"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32973D4" w14:textId="77777777" w:rsidR="00DC18DE" w:rsidRPr="00C11A75" w:rsidRDefault="00DC18DE" w:rsidP="00DC18DE">
            <w:pPr>
              <w:spacing w:after="0"/>
              <w:jc w:val="center"/>
            </w:pPr>
          </w:p>
        </w:tc>
      </w:tr>
      <w:tr w:rsidR="00DC18DE" w:rsidRPr="00C11A75" w14:paraId="11D3BE6C" w14:textId="784D79B5"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3CAB51F"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2932966" w14:textId="6068E2D6" w:rsidR="00DC18DE" w:rsidRPr="00C11A75" w:rsidRDefault="00DC18DE" w:rsidP="00DC18DE">
            <w:pPr>
              <w:spacing w:after="0"/>
              <w:jc w:val="both"/>
            </w:pPr>
            <w:r w:rsidRPr="0081149D">
              <w:t>Daviklis, temperatūrinis, adresinis su baze</w:t>
            </w:r>
          </w:p>
        </w:tc>
        <w:tc>
          <w:tcPr>
            <w:tcW w:w="2097" w:type="dxa"/>
            <w:tcBorders>
              <w:top w:val="single" w:sz="4" w:space="0" w:color="auto"/>
              <w:left w:val="single" w:sz="4" w:space="0" w:color="auto"/>
              <w:bottom w:val="single" w:sz="4" w:space="0" w:color="auto"/>
              <w:right w:val="single" w:sz="4" w:space="0" w:color="auto"/>
            </w:tcBorders>
            <w:vAlign w:val="center"/>
          </w:tcPr>
          <w:p w14:paraId="52A7FE4D" w14:textId="32D3182A" w:rsidR="00DC18DE" w:rsidRPr="00C11A75" w:rsidRDefault="00DC18DE" w:rsidP="00DC18DE">
            <w:pPr>
              <w:spacing w:after="0"/>
              <w:jc w:val="center"/>
            </w:pPr>
            <w:r w:rsidRPr="0081149D">
              <w:t>90</w:t>
            </w:r>
          </w:p>
        </w:tc>
        <w:tc>
          <w:tcPr>
            <w:tcW w:w="1330" w:type="dxa"/>
            <w:tcBorders>
              <w:top w:val="single" w:sz="4" w:space="0" w:color="auto"/>
              <w:left w:val="single" w:sz="4" w:space="0" w:color="auto"/>
              <w:bottom w:val="single" w:sz="4" w:space="0" w:color="auto"/>
              <w:right w:val="single" w:sz="4" w:space="0" w:color="auto"/>
            </w:tcBorders>
          </w:tcPr>
          <w:p w14:paraId="1FD95950"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F4311F5" w14:textId="77777777" w:rsidR="00DC18DE" w:rsidRPr="00C11A75" w:rsidRDefault="00DC18DE" w:rsidP="00DC18DE">
            <w:pPr>
              <w:spacing w:after="0"/>
              <w:jc w:val="center"/>
            </w:pPr>
          </w:p>
        </w:tc>
      </w:tr>
      <w:tr w:rsidR="00DC18DE" w:rsidRPr="00C11A75" w14:paraId="183C12FD" w14:textId="5B14D1EC"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33CDEA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137311E" w14:textId="6752D6BA" w:rsidR="00DC18DE" w:rsidRPr="00C11A75" w:rsidRDefault="00DC18DE" w:rsidP="00DC18DE">
            <w:pPr>
              <w:spacing w:after="0"/>
              <w:jc w:val="both"/>
            </w:pPr>
            <w:r w:rsidRPr="0081149D">
              <w:t>Daviklis, temperatūrinis, EA-312-2</w:t>
            </w:r>
          </w:p>
        </w:tc>
        <w:tc>
          <w:tcPr>
            <w:tcW w:w="2097" w:type="dxa"/>
            <w:tcBorders>
              <w:top w:val="single" w:sz="4" w:space="0" w:color="auto"/>
              <w:left w:val="single" w:sz="4" w:space="0" w:color="auto"/>
              <w:bottom w:val="single" w:sz="4" w:space="0" w:color="auto"/>
              <w:right w:val="single" w:sz="4" w:space="0" w:color="auto"/>
            </w:tcBorders>
            <w:vAlign w:val="center"/>
          </w:tcPr>
          <w:p w14:paraId="4D64346D" w14:textId="700484BE" w:rsidR="00DC18DE" w:rsidRPr="00C11A75" w:rsidRDefault="00DC18DE" w:rsidP="00DC18DE">
            <w:pPr>
              <w:spacing w:after="0"/>
              <w:jc w:val="center"/>
            </w:pPr>
            <w:r w:rsidRPr="0081149D">
              <w:t>150</w:t>
            </w:r>
          </w:p>
        </w:tc>
        <w:tc>
          <w:tcPr>
            <w:tcW w:w="1330" w:type="dxa"/>
            <w:tcBorders>
              <w:top w:val="single" w:sz="4" w:space="0" w:color="auto"/>
              <w:left w:val="single" w:sz="4" w:space="0" w:color="auto"/>
              <w:bottom w:val="single" w:sz="4" w:space="0" w:color="auto"/>
              <w:right w:val="single" w:sz="4" w:space="0" w:color="auto"/>
            </w:tcBorders>
          </w:tcPr>
          <w:p w14:paraId="7D4A68A7"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8C6367B" w14:textId="77777777" w:rsidR="00DC18DE" w:rsidRPr="00C11A75" w:rsidRDefault="00DC18DE" w:rsidP="00DC18DE">
            <w:pPr>
              <w:spacing w:after="0"/>
              <w:jc w:val="center"/>
            </w:pPr>
          </w:p>
        </w:tc>
      </w:tr>
      <w:tr w:rsidR="00DC18DE" w:rsidRPr="00C11A75" w14:paraId="136D30ED" w14:textId="7724EE2A"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3B14222"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2430477" w14:textId="786571CB" w:rsidR="00DC18DE" w:rsidRPr="00C11A75" w:rsidRDefault="00DC18DE" w:rsidP="00DC18DE">
            <w:pPr>
              <w:spacing w:after="0"/>
              <w:jc w:val="both"/>
            </w:pPr>
            <w:r w:rsidRPr="0081149D">
              <w:t>Daviklis, temperatūrinis, EA-312-4</w:t>
            </w:r>
          </w:p>
        </w:tc>
        <w:tc>
          <w:tcPr>
            <w:tcW w:w="2097" w:type="dxa"/>
            <w:tcBorders>
              <w:top w:val="single" w:sz="4" w:space="0" w:color="auto"/>
              <w:left w:val="single" w:sz="4" w:space="0" w:color="auto"/>
              <w:bottom w:val="single" w:sz="4" w:space="0" w:color="auto"/>
              <w:right w:val="single" w:sz="4" w:space="0" w:color="auto"/>
            </w:tcBorders>
            <w:vAlign w:val="center"/>
          </w:tcPr>
          <w:p w14:paraId="700F3B92" w14:textId="66CB73DA" w:rsidR="00DC18DE" w:rsidRPr="00C11A75" w:rsidRDefault="00DC18DE" w:rsidP="00DC18DE">
            <w:pPr>
              <w:spacing w:after="0"/>
              <w:jc w:val="center"/>
            </w:pPr>
            <w:r w:rsidRPr="0081149D">
              <w:t>136</w:t>
            </w:r>
          </w:p>
        </w:tc>
        <w:tc>
          <w:tcPr>
            <w:tcW w:w="1330" w:type="dxa"/>
            <w:tcBorders>
              <w:top w:val="single" w:sz="4" w:space="0" w:color="auto"/>
              <w:left w:val="single" w:sz="4" w:space="0" w:color="auto"/>
              <w:bottom w:val="single" w:sz="4" w:space="0" w:color="auto"/>
              <w:right w:val="single" w:sz="4" w:space="0" w:color="auto"/>
            </w:tcBorders>
          </w:tcPr>
          <w:p w14:paraId="045DC40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ED1A729" w14:textId="77777777" w:rsidR="00DC18DE" w:rsidRPr="00C11A75" w:rsidRDefault="00DC18DE" w:rsidP="00DC18DE">
            <w:pPr>
              <w:spacing w:after="0"/>
              <w:jc w:val="center"/>
            </w:pPr>
          </w:p>
        </w:tc>
      </w:tr>
      <w:tr w:rsidR="00DC18DE" w:rsidRPr="00C11A75" w14:paraId="1F486B48" w14:textId="2C06AAEF"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EFAA25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0324D20" w14:textId="26285CD2" w:rsidR="00DC18DE" w:rsidRPr="00C11A75" w:rsidRDefault="00DC18DE" w:rsidP="00DC18DE">
            <w:pPr>
              <w:spacing w:after="0"/>
              <w:jc w:val="both"/>
            </w:pPr>
            <w:r w:rsidRPr="0081149D">
              <w:t xml:space="preserve">Daviklis, temperatūrinis, </w:t>
            </w:r>
            <w:r>
              <w:t>„</w:t>
            </w:r>
            <w:r w:rsidRPr="0081149D">
              <w:t>Ex</w:t>
            </w:r>
            <w:r>
              <w:t>“,</w:t>
            </w:r>
            <w:r w:rsidRPr="0081149D">
              <w:t xml:space="preserve"> su baze</w:t>
            </w:r>
          </w:p>
        </w:tc>
        <w:tc>
          <w:tcPr>
            <w:tcW w:w="2097" w:type="dxa"/>
            <w:tcBorders>
              <w:top w:val="single" w:sz="4" w:space="0" w:color="auto"/>
              <w:left w:val="single" w:sz="4" w:space="0" w:color="auto"/>
              <w:bottom w:val="single" w:sz="4" w:space="0" w:color="auto"/>
              <w:right w:val="single" w:sz="4" w:space="0" w:color="auto"/>
            </w:tcBorders>
            <w:vAlign w:val="center"/>
          </w:tcPr>
          <w:p w14:paraId="34C5B1F2" w14:textId="757DA9F8" w:rsidR="00DC18DE" w:rsidRPr="00C11A75" w:rsidRDefault="00DC18DE" w:rsidP="00DC18DE">
            <w:pPr>
              <w:spacing w:after="0"/>
              <w:jc w:val="center"/>
            </w:pPr>
            <w:r w:rsidRPr="0081149D">
              <w:t>28</w:t>
            </w:r>
          </w:p>
        </w:tc>
        <w:tc>
          <w:tcPr>
            <w:tcW w:w="1330" w:type="dxa"/>
            <w:tcBorders>
              <w:top w:val="single" w:sz="4" w:space="0" w:color="auto"/>
              <w:left w:val="single" w:sz="4" w:space="0" w:color="auto"/>
              <w:bottom w:val="single" w:sz="4" w:space="0" w:color="auto"/>
              <w:right w:val="single" w:sz="4" w:space="0" w:color="auto"/>
            </w:tcBorders>
          </w:tcPr>
          <w:p w14:paraId="50EF9EF6"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6D860E7" w14:textId="77777777" w:rsidR="00DC18DE" w:rsidRPr="00C11A75" w:rsidRDefault="00DC18DE" w:rsidP="00DC18DE">
            <w:pPr>
              <w:spacing w:after="0"/>
              <w:jc w:val="center"/>
            </w:pPr>
          </w:p>
        </w:tc>
      </w:tr>
      <w:tr w:rsidR="00DC18DE" w:rsidRPr="00C11A75" w14:paraId="4C6D00D9" w14:textId="060A3BB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8485EE1"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B6CC0A5" w14:textId="70EE8C72" w:rsidR="00DC18DE" w:rsidRPr="00C11A75" w:rsidRDefault="00DC18DE" w:rsidP="00DC18DE">
            <w:pPr>
              <w:spacing w:after="0"/>
              <w:jc w:val="both"/>
            </w:pPr>
            <w:r w:rsidRPr="0081149D">
              <w:t>Detektorius VIBRO GSB620BN</w:t>
            </w:r>
          </w:p>
        </w:tc>
        <w:tc>
          <w:tcPr>
            <w:tcW w:w="2097" w:type="dxa"/>
            <w:tcBorders>
              <w:top w:val="single" w:sz="4" w:space="0" w:color="auto"/>
              <w:left w:val="single" w:sz="4" w:space="0" w:color="auto"/>
              <w:bottom w:val="single" w:sz="4" w:space="0" w:color="auto"/>
              <w:right w:val="single" w:sz="4" w:space="0" w:color="auto"/>
            </w:tcBorders>
            <w:vAlign w:val="center"/>
          </w:tcPr>
          <w:p w14:paraId="26274ACA" w14:textId="0A8EED46" w:rsidR="00DC18DE" w:rsidRPr="00C11A75" w:rsidRDefault="00DC18DE" w:rsidP="00DC18DE">
            <w:pPr>
              <w:spacing w:after="0"/>
              <w:jc w:val="center"/>
            </w:pPr>
            <w:r w:rsidRPr="0081149D">
              <w:t>24</w:t>
            </w:r>
          </w:p>
        </w:tc>
        <w:tc>
          <w:tcPr>
            <w:tcW w:w="1330" w:type="dxa"/>
            <w:tcBorders>
              <w:top w:val="single" w:sz="4" w:space="0" w:color="auto"/>
              <w:left w:val="single" w:sz="4" w:space="0" w:color="auto"/>
              <w:bottom w:val="single" w:sz="4" w:space="0" w:color="auto"/>
              <w:right w:val="single" w:sz="4" w:space="0" w:color="auto"/>
            </w:tcBorders>
          </w:tcPr>
          <w:p w14:paraId="341CE028"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1A26F84" w14:textId="77777777" w:rsidR="00DC18DE" w:rsidRPr="00C11A75" w:rsidRDefault="00DC18DE" w:rsidP="00DC18DE">
            <w:pPr>
              <w:spacing w:after="0"/>
              <w:jc w:val="center"/>
            </w:pPr>
          </w:p>
        </w:tc>
      </w:tr>
      <w:tr w:rsidR="00DC18DE" w:rsidRPr="00C11A75" w14:paraId="5B4C0863" w14:textId="5F9CFB16"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CC65A07"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078862D" w14:textId="283153A6" w:rsidR="00DC18DE" w:rsidRPr="00C11A75" w:rsidRDefault="00DC18DE" w:rsidP="00DC18DE">
            <w:pPr>
              <w:spacing w:after="0"/>
              <w:jc w:val="both"/>
            </w:pPr>
            <w:r w:rsidRPr="0081149D">
              <w:t>Dėžutė, jungiamoji, J24-1</w:t>
            </w:r>
          </w:p>
        </w:tc>
        <w:tc>
          <w:tcPr>
            <w:tcW w:w="2097" w:type="dxa"/>
            <w:tcBorders>
              <w:top w:val="single" w:sz="4" w:space="0" w:color="auto"/>
              <w:left w:val="single" w:sz="4" w:space="0" w:color="auto"/>
              <w:bottom w:val="single" w:sz="4" w:space="0" w:color="auto"/>
              <w:right w:val="single" w:sz="4" w:space="0" w:color="auto"/>
            </w:tcBorders>
            <w:vAlign w:val="center"/>
          </w:tcPr>
          <w:p w14:paraId="1AC038B4" w14:textId="0762CA25" w:rsidR="00DC18DE" w:rsidRPr="00C11A75" w:rsidRDefault="00DC18DE" w:rsidP="00DC18DE">
            <w:pPr>
              <w:spacing w:after="0"/>
              <w:jc w:val="center"/>
            </w:pPr>
            <w:r w:rsidRPr="0081149D">
              <w:t>140</w:t>
            </w:r>
          </w:p>
        </w:tc>
        <w:tc>
          <w:tcPr>
            <w:tcW w:w="1330" w:type="dxa"/>
            <w:tcBorders>
              <w:top w:val="single" w:sz="4" w:space="0" w:color="auto"/>
              <w:left w:val="single" w:sz="4" w:space="0" w:color="auto"/>
              <w:bottom w:val="single" w:sz="4" w:space="0" w:color="auto"/>
              <w:right w:val="single" w:sz="4" w:space="0" w:color="auto"/>
            </w:tcBorders>
          </w:tcPr>
          <w:p w14:paraId="1A48B817"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459568E" w14:textId="77777777" w:rsidR="00DC18DE" w:rsidRPr="00C11A75" w:rsidRDefault="00DC18DE" w:rsidP="00DC18DE">
            <w:pPr>
              <w:spacing w:after="0"/>
              <w:jc w:val="center"/>
            </w:pPr>
          </w:p>
        </w:tc>
      </w:tr>
      <w:tr w:rsidR="00DC18DE" w:rsidRPr="00C11A75" w14:paraId="51A12448" w14:textId="125A5E14"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EEAA43F"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AABB60A" w14:textId="73F1A1D0" w:rsidR="00DC18DE" w:rsidRPr="00C11A75" w:rsidRDefault="00DC18DE" w:rsidP="00DC18DE">
            <w:pPr>
              <w:spacing w:after="0"/>
              <w:jc w:val="both"/>
            </w:pPr>
            <w:r w:rsidRPr="0081149D">
              <w:t>Dėžutė, jungiamoji, J40</w:t>
            </w:r>
          </w:p>
        </w:tc>
        <w:tc>
          <w:tcPr>
            <w:tcW w:w="2097" w:type="dxa"/>
            <w:tcBorders>
              <w:top w:val="single" w:sz="4" w:space="0" w:color="auto"/>
              <w:left w:val="single" w:sz="4" w:space="0" w:color="auto"/>
              <w:bottom w:val="single" w:sz="4" w:space="0" w:color="auto"/>
              <w:right w:val="single" w:sz="4" w:space="0" w:color="auto"/>
            </w:tcBorders>
            <w:vAlign w:val="center"/>
          </w:tcPr>
          <w:p w14:paraId="08737D78" w14:textId="17D9A77E" w:rsidR="00DC18DE" w:rsidRPr="00C11A75" w:rsidRDefault="00DC18DE" w:rsidP="00DC18DE">
            <w:pPr>
              <w:spacing w:after="0"/>
              <w:jc w:val="center"/>
            </w:pPr>
            <w:r w:rsidRPr="0081149D">
              <w:t>140</w:t>
            </w:r>
          </w:p>
        </w:tc>
        <w:tc>
          <w:tcPr>
            <w:tcW w:w="1330" w:type="dxa"/>
            <w:tcBorders>
              <w:top w:val="single" w:sz="4" w:space="0" w:color="auto"/>
              <w:left w:val="single" w:sz="4" w:space="0" w:color="auto"/>
              <w:bottom w:val="single" w:sz="4" w:space="0" w:color="auto"/>
              <w:right w:val="single" w:sz="4" w:space="0" w:color="auto"/>
            </w:tcBorders>
          </w:tcPr>
          <w:p w14:paraId="7213B38E"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FD7EC99" w14:textId="77777777" w:rsidR="00DC18DE" w:rsidRPr="00C11A75" w:rsidRDefault="00DC18DE" w:rsidP="00DC18DE">
            <w:pPr>
              <w:spacing w:after="0"/>
              <w:jc w:val="center"/>
            </w:pPr>
          </w:p>
        </w:tc>
      </w:tr>
      <w:tr w:rsidR="00DC18DE" w:rsidRPr="00C11A75" w14:paraId="0931548B" w14:textId="099C806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DF9C722"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259292F" w14:textId="13FB5B3A" w:rsidR="00DC18DE" w:rsidRPr="00C11A75" w:rsidRDefault="00DC18DE" w:rsidP="00DC18DE">
            <w:pPr>
              <w:spacing w:after="0"/>
              <w:jc w:val="both"/>
            </w:pPr>
            <w:r w:rsidRPr="0081149D">
              <w:t>Dėžutė transformatoriui IP 65, 230/24 V, 50 W</w:t>
            </w:r>
          </w:p>
        </w:tc>
        <w:tc>
          <w:tcPr>
            <w:tcW w:w="2097" w:type="dxa"/>
            <w:tcBorders>
              <w:top w:val="single" w:sz="4" w:space="0" w:color="auto"/>
              <w:left w:val="single" w:sz="4" w:space="0" w:color="auto"/>
              <w:bottom w:val="single" w:sz="4" w:space="0" w:color="auto"/>
              <w:right w:val="single" w:sz="4" w:space="0" w:color="auto"/>
            </w:tcBorders>
            <w:vAlign w:val="center"/>
          </w:tcPr>
          <w:p w14:paraId="118DD501" w14:textId="2CE77A5E" w:rsidR="00DC18DE" w:rsidRPr="00C11A75" w:rsidRDefault="00DC18DE" w:rsidP="00DC18DE">
            <w:pPr>
              <w:spacing w:after="0"/>
              <w:jc w:val="center"/>
            </w:pPr>
            <w:r w:rsidRPr="0081149D">
              <w:t>15</w:t>
            </w:r>
          </w:p>
        </w:tc>
        <w:tc>
          <w:tcPr>
            <w:tcW w:w="1330" w:type="dxa"/>
            <w:tcBorders>
              <w:top w:val="single" w:sz="4" w:space="0" w:color="auto"/>
              <w:left w:val="single" w:sz="4" w:space="0" w:color="auto"/>
              <w:bottom w:val="single" w:sz="4" w:space="0" w:color="auto"/>
              <w:right w:val="single" w:sz="4" w:space="0" w:color="auto"/>
            </w:tcBorders>
          </w:tcPr>
          <w:p w14:paraId="34A545B4"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3F79D14" w14:textId="77777777" w:rsidR="00DC18DE" w:rsidRDefault="00DC18DE" w:rsidP="00DC18DE">
            <w:pPr>
              <w:spacing w:after="0"/>
              <w:jc w:val="center"/>
            </w:pPr>
          </w:p>
        </w:tc>
      </w:tr>
      <w:tr w:rsidR="00DC18DE" w:rsidRPr="00C11A75" w14:paraId="401268CA" w14:textId="5D51ED0B"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4850F6B"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FAD5B2E" w14:textId="474E27C3" w:rsidR="00DC18DE" w:rsidRPr="00C11A75" w:rsidRDefault="00DC18DE" w:rsidP="00DC18DE">
            <w:pPr>
              <w:spacing w:after="0"/>
              <w:jc w:val="both"/>
            </w:pPr>
            <w:r w:rsidRPr="0081149D">
              <w:t>Duomenų gavimo modulis ADAM-6050</w:t>
            </w:r>
          </w:p>
        </w:tc>
        <w:tc>
          <w:tcPr>
            <w:tcW w:w="2097" w:type="dxa"/>
            <w:tcBorders>
              <w:top w:val="single" w:sz="4" w:space="0" w:color="auto"/>
              <w:left w:val="single" w:sz="4" w:space="0" w:color="auto"/>
              <w:bottom w:val="single" w:sz="4" w:space="0" w:color="auto"/>
              <w:right w:val="single" w:sz="4" w:space="0" w:color="auto"/>
            </w:tcBorders>
            <w:vAlign w:val="center"/>
          </w:tcPr>
          <w:p w14:paraId="788FCF58" w14:textId="1C5845D9" w:rsidR="00DC18DE" w:rsidRPr="00C11A75" w:rsidRDefault="00DC18DE" w:rsidP="00DC18DE">
            <w:pPr>
              <w:spacing w:after="0"/>
              <w:jc w:val="center"/>
            </w:pPr>
            <w:r w:rsidRPr="0081149D">
              <w:t>5</w:t>
            </w:r>
          </w:p>
        </w:tc>
        <w:tc>
          <w:tcPr>
            <w:tcW w:w="1330" w:type="dxa"/>
            <w:tcBorders>
              <w:top w:val="single" w:sz="4" w:space="0" w:color="auto"/>
              <w:left w:val="single" w:sz="4" w:space="0" w:color="auto"/>
              <w:bottom w:val="single" w:sz="4" w:space="0" w:color="auto"/>
              <w:right w:val="single" w:sz="4" w:space="0" w:color="auto"/>
            </w:tcBorders>
          </w:tcPr>
          <w:p w14:paraId="342C58C8"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AFFA49A" w14:textId="77777777" w:rsidR="00DC18DE" w:rsidRPr="00C11A75" w:rsidRDefault="00DC18DE" w:rsidP="00DC18DE">
            <w:pPr>
              <w:spacing w:after="0"/>
              <w:jc w:val="center"/>
            </w:pPr>
          </w:p>
        </w:tc>
      </w:tr>
      <w:tr w:rsidR="00DC18DE" w:rsidRPr="00C11A75" w14:paraId="6875B2B3" w14:textId="2C5A671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D4AF71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FF6ABF6" w14:textId="017C5FCA" w:rsidR="00DC18DE" w:rsidRPr="00C11A75" w:rsidRDefault="00DC18DE" w:rsidP="00DC18DE">
            <w:pPr>
              <w:spacing w:after="0"/>
              <w:jc w:val="both"/>
            </w:pPr>
            <w:r w:rsidRPr="0081149D">
              <w:t>Gaisro adresinis 1 išėjimo / įėjimo modulis</w:t>
            </w:r>
          </w:p>
        </w:tc>
        <w:tc>
          <w:tcPr>
            <w:tcW w:w="2097" w:type="dxa"/>
            <w:tcBorders>
              <w:top w:val="single" w:sz="4" w:space="0" w:color="auto"/>
              <w:left w:val="single" w:sz="4" w:space="0" w:color="auto"/>
              <w:bottom w:val="single" w:sz="4" w:space="0" w:color="auto"/>
              <w:right w:val="single" w:sz="4" w:space="0" w:color="auto"/>
            </w:tcBorders>
            <w:vAlign w:val="center"/>
          </w:tcPr>
          <w:p w14:paraId="152FDE74" w14:textId="1B738693"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3080BD5D"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3327BBC" w14:textId="77777777" w:rsidR="00DC18DE" w:rsidRPr="00C11A75" w:rsidRDefault="00DC18DE" w:rsidP="00DC18DE">
            <w:pPr>
              <w:spacing w:after="0"/>
              <w:jc w:val="center"/>
            </w:pPr>
          </w:p>
        </w:tc>
      </w:tr>
      <w:tr w:rsidR="00DC18DE" w:rsidRPr="00C11A75" w14:paraId="44EAEFC8" w14:textId="62C1979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6555D77"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3EF48F1" w14:textId="39FE861A" w:rsidR="00DC18DE" w:rsidRPr="00C11A75" w:rsidRDefault="00DC18DE" w:rsidP="00DC18DE">
            <w:pPr>
              <w:spacing w:after="0"/>
              <w:jc w:val="both"/>
            </w:pPr>
            <w:r w:rsidRPr="0081149D">
              <w:t>Gaisro barjerai</w:t>
            </w:r>
            <w:r>
              <w:t>,</w:t>
            </w:r>
            <w:r w:rsidRPr="0081149D">
              <w:t xml:space="preserve"> 100 m (kompl.)</w:t>
            </w:r>
          </w:p>
        </w:tc>
        <w:tc>
          <w:tcPr>
            <w:tcW w:w="2097" w:type="dxa"/>
            <w:tcBorders>
              <w:top w:val="single" w:sz="4" w:space="0" w:color="auto"/>
              <w:left w:val="single" w:sz="4" w:space="0" w:color="auto"/>
              <w:bottom w:val="single" w:sz="4" w:space="0" w:color="auto"/>
              <w:right w:val="single" w:sz="4" w:space="0" w:color="auto"/>
            </w:tcBorders>
            <w:vAlign w:val="center"/>
          </w:tcPr>
          <w:p w14:paraId="5DCE0D8E" w14:textId="746B6A79"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0D2BA5A7"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7E24458" w14:textId="77777777" w:rsidR="00DC18DE" w:rsidRPr="00C11A75" w:rsidRDefault="00DC18DE" w:rsidP="00DC18DE">
            <w:pPr>
              <w:spacing w:after="0"/>
              <w:jc w:val="center"/>
            </w:pPr>
          </w:p>
        </w:tc>
      </w:tr>
      <w:tr w:rsidR="00DC18DE" w:rsidRPr="00C11A75" w14:paraId="7F2240D9" w14:textId="7E64A36E"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3FD946A"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233684C" w14:textId="57E09001" w:rsidR="00DC18DE" w:rsidRPr="00C11A75" w:rsidRDefault="00DC18DE" w:rsidP="00DC18DE">
            <w:pPr>
              <w:spacing w:after="0"/>
              <w:jc w:val="both"/>
            </w:pPr>
            <w:r w:rsidRPr="0081149D">
              <w:t xml:space="preserve">Gaisro barjerų </w:t>
            </w:r>
            <w:r>
              <w:t>valdiklis</w:t>
            </w:r>
          </w:p>
        </w:tc>
        <w:tc>
          <w:tcPr>
            <w:tcW w:w="2097" w:type="dxa"/>
            <w:tcBorders>
              <w:top w:val="single" w:sz="4" w:space="0" w:color="auto"/>
              <w:left w:val="single" w:sz="4" w:space="0" w:color="auto"/>
              <w:bottom w:val="single" w:sz="4" w:space="0" w:color="auto"/>
              <w:right w:val="single" w:sz="4" w:space="0" w:color="auto"/>
            </w:tcBorders>
            <w:vAlign w:val="center"/>
          </w:tcPr>
          <w:p w14:paraId="7934F184" w14:textId="5D014D81" w:rsidR="00DC18DE" w:rsidRPr="00C11A75" w:rsidRDefault="00DC18DE" w:rsidP="00DC18DE">
            <w:pPr>
              <w:spacing w:after="0"/>
              <w:jc w:val="center"/>
            </w:pPr>
            <w:r w:rsidRPr="0081149D">
              <w:t>4</w:t>
            </w:r>
          </w:p>
        </w:tc>
        <w:tc>
          <w:tcPr>
            <w:tcW w:w="1330" w:type="dxa"/>
            <w:tcBorders>
              <w:top w:val="single" w:sz="4" w:space="0" w:color="auto"/>
              <w:left w:val="single" w:sz="4" w:space="0" w:color="auto"/>
              <w:bottom w:val="single" w:sz="4" w:space="0" w:color="auto"/>
              <w:right w:val="single" w:sz="4" w:space="0" w:color="auto"/>
            </w:tcBorders>
          </w:tcPr>
          <w:p w14:paraId="3AF18DB4"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5DEAD64" w14:textId="77777777" w:rsidR="00DC18DE" w:rsidRPr="00C11A75" w:rsidRDefault="00DC18DE" w:rsidP="00DC18DE">
            <w:pPr>
              <w:spacing w:after="0"/>
              <w:jc w:val="center"/>
            </w:pPr>
          </w:p>
        </w:tc>
      </w:tr>
      <w:tr w:rsidR="00DC18DE" w:rsidRPr="00C11A75" w14:paraId="1EA15940" w14:textId="7AAECE09"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01EB440"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4F5D8FD" w14:textId="16073139" w:rsidR="00DC18DE" w:rsidRPr="00C11A75" w:rsidRDefault="00DC18DE" w:rsidP="00DC18DE">
            <w:pPr>
              <w:spacing w:after="0"/>
              <w:jc w:val="both"/>
            </w:pPr>
            <w:r w:rsidRPr="0081149D">
              <w:t xml:space="preserve">GSM </w:t>
            </w:r>
            <w:r>
              <w:t>k</w:t>
            </w:r>
            <w:r w:rsidRPr="0081149D">
              <w:t>omunikatorius apsaugos centralei G16 4G</w:t>
            </w:r>
          </w:p>
        </w:tc>
        <w:tc>
          <w:tcPr>
            <w:tcW w:w="2097" w:type="dxa"/>
            <w:tcBorders>
              <w:top w:val="single" w:sz="4" w:space="0" w:color="auto"/>
              <w:left w:val="single" w:sz="4" w:space="0" w:color="auto"/>
              <w:bottom w:val="single" w:sz="4" w:space="0" w:color="auto"/>
              <w:right w:val="single" w:sz="4" w:space="0" w:color="auto"/>
            </w:tcBorders>
            <w:vAlign w:val="center"/>
          </w:tcPr>
          <w:p w14:paraId="36921E4E" w14:textId="2CF805A4" w:rsidR="00DC18DE" w:rsidRPr="00C11A75" w:rsidRDefault="00DC18DE" w:rsidP="00DC18DE">
            <w:pPr>
              <w:spacing w:after="0"/>
              <w:jc w:val="center"/>
            </w:pPr>
            <w:r w:rsidRPr="0081149D">
              <w:t>4</w:t>
            </w:r>
          </w:p>
        </w:tc>
        <w:tc>
          <w:tcPr>
            <w:tcW w:w="1330" w:type="dxa"/>
            <w:tcBorders>
              <w:top w:val="single" w:sz="4" w:space="0" w:color="auto"/>
              <w:left w:val="single" w:sz="4" w:space="0" w:color="auto"/>
              <w:bottom w:val="single" w:sz="4" w:space="0" w:color="auto"/>
              <w:right w:val="single" w:sz="4" w:space="0" w:color="auto"/>
            </w:tcBorders>
          </w:tcPr>
          <w:p w14:paraId="2F4FDFBF"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F232117" w14:textId="77777777" w:rsidR="00DC18DE" w:rsidRDefault="00DC18DE" w:rsidP="00DC18DE">
            <w:pPr>
              <w:spacing w:after="0"/>
              <w:jc w:val="center"/>
            </w:pPr>
          </w:p>
        </w:tc>
      </w:tr>
      <w:tr w:rsidR="00DC18DE" w:rsidRPr="00C11A75" w14:paraId="7E218F85" w14:textId="21B91F89"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EE9A798"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4CF46A9" w14:textId="41FD2551" w:rsidR="00DC18DE" w:rsidRPr="00C11A75" w:rsidRDefault="00DC18DE" w:rsidP="00DC18DE">
            <w:pPr>
              <w:spacing w:after="0"/>
              <w:ind w:right="635"/>
              <w:jc w:val="both"/>
            </w:pPr>
            <w:r w:rsidRPr="0081149D">
              <w:t>HDMI kabelių sujungimo</w:t>
            </w:r>
            <w:r>
              <w:t> </w:t>
            </w:r>
            <w:r w:rsidRPr="0081149D">
              <w:t>/</w:t>
            </w:r>
            <w:r>
              <w:t> </w:t>
            </w:r>
            <w:r w:rsidRPr="0081149D">
              <w:t>signalo stiprinimo modulis (iki 30</w:t>
            </w:r>
            <w:r>
              <w:t xml:space="preserve"> </w:t>
            </w:r>
            <w:r w:rsidRPr="0081149D">
              <w:t>m)</w:t>
            </w:r>
          </w:p>
        </w:tc>
        <w:tc>
          <w:tcPr>
            <w:tcW w:w="2097" w:type="dxa"/>
            <w:tcBorders>
              <w:top w:val="single" w:sz="4" w:space="0" w:color="auto"/>
              <w:left w:val="single" w:sz="4" w:space="0" w:color="auto"/>
              <w:bottom w:val="single" w:sz="4" w:space="0" w:color="auto"/>
              <w:right w:val="single" w:sz="4" w:space="0" w:color="auto"/>
            </w:tcBorders>
            <w:vAlign w:val="center"/>
          </w:tcPr>
          <w:p w14:paraId="2ED6B66F" w14:textId="278D6BDE"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202206FC"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5FB9CBD" w14:textId="77777777" w:rsidR="00DC18DE" w:rsidRDefault="00DC18DE" w:rsidP="00DC18DE">
            <w:pPr>
              <w:spacing w:after="0"/>
              <w:jc w:val="center"/>
            </w:pPr>
          </w:p>
        </w:tc>
      </w:tr>
      <w:tr w:rsidR="00DC18DE" w:rsidRPr="00C11A75" w14:paraId="3BD29A97" w14:textId="30B8F3E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88BE14B"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94EDD60" w14:textId="776FFC83" w:rsidR="00DC18DE" w:rsidRPr="00C11A75" w:rsidRDefault="00DC18DE" w:rsidP="00DC18DE">
            <w:pPr>
              <w:spacing w:after="0"/>
              <w:jc w:val="both"/>
            </w:pPr>
            <w:r w:rsidRPr="0081149D">
              <w:t>HDMI kabelis</w:t>
            </w:r>
            <w:r>
              <w:t>,</w:t>
            </w:r>
            <w:r w:rsidRPr="0081149D">
              <w:t xml:space="preserve"> 10</w:t>
            </w:r>
            <w:r>
              <w:t xml:space="preserve"> </w:t>
            </w:r>
            <w:r w:rsidRPr="0081149D">
              <w:t>m</w:t>
            </w:r>
          </w:p>
        </w:tc>
        <w:tc>
          <w:tcPr>
            <w:tcW w:w="2097" w:type="dxa"/>
            <w:tcBorders>
              <w:top w:val="single" w:sz="4" w:space="0" w:color="auto"/>
              <w:left w:val="single" w:sz="4" w:space="0" w:color="auto"/>
              <w:bottom w:val="single" w:sz="4" w:space="0" w:color="auto"/>
              <w:right w:val="single" w:sz="4" w:space="0" w:color="auto"/>
            </w:tcBorders>
            <w:vAlign w:val="center"/>
          </w:tcPr>
          <w:p w14:paraId="418F91A1" w14:textId="1E3717C4"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5050C4E6"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27288D7" w14:textId="77777777" w:rsidR="00DC18DE" w:rsidRPr="00C11A75" w:rsidRDefault="00DC18DE" w:rsidP="00DC18DE">
            <w:pPr>
              <w:spacing w:after="0"/>
              <w:jc w:val="center"/>
            </w:pPr>
          </w:p>
        </w:tc>
      </w:tr>
      <w:tr w:rsidR="00DC18DE" w:rsidRPr="00C11A75" w14:paraId="4652B18C" w14:textId="3EF86D5B"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981692D"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4ACA06B" w14:textId="42977C84" w:rsidR="00DC18DE" w:rsidRPr="00C11A75" w:rsidRDefault="00DC18DE" w:rsidP="00DC18DE">
            <w:pPr>
              <w:spacing w:after="0"/>
              <w:jc w:val="both"/>
            </w:pPr>
            <w:r w:rsidRPr="0081149D">
              <w:t>HDMI kabelis</w:t>
            </w:r>
            <w:r>
              <w:t>,</w:t>
            </w:r>
            <w:r w:rsidRPr="0081149D">
              <w:t xml:space="preserve"> 15</w:t>
            </w:r>
            <w:r>
              <w:t xml:space="preserve"> </w:t>
            </w:r>
            <w:r w:rsidRPr="0081149D">
              <w:t>m</w:t>
            </w:r>
          </w:p>
        </w:tc>
        <w:tc>
          <w:tcPr>
            <w:tcW w:w="2097" w:type="dxa"/>
            <w:tcBorders>
              <w:top w:val="single" w:sz="4" w:space="0" w:color="auto"/>
              <w:left w:val="single" w:sz="4" w:space="0" w:color="auto"/>
              <w:bottom w:val="single" w:sz="4" w:space="0" w:color="auto"/>
              <w:right w:val="single" w:sz="4" w:space="0" w:color="auto"/>
            </w:tcBorders>
            <w:vAlign w:val="center"/>
          </w:tcPr>
          <w:p w14:paraId="3D92DDC5" w14:textId="4890A447"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6E283D1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B882050" w14:textId="77777777" w:rsidR="00DC18DE" w:rsidRPr="00C11A75" w:rsidRDefault="00DC18DE" w:rsidP="00DC18DE">
            <w:pPr>
              <w:spacing w:after="0"/>
              <w:jc w:val="center"/>
            </w:pPr>
          </w:p>
        </w:tc>
      </w:tr>
      <w:tr w:rsidR="00DC18DE" w:rsidRPr="00C11A75" w14:paraId="753B267D" w14:textId="104C7841"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D721FA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E360531" w14:textId="6FFB06D7" w:rsidR="00DC18DE" w:rsidRPr="00C11A75" w:rsidRDefault="00DC18DE" w:rsidP="00DC18DE">
            <w:pPr>
              <w:spacing w:after="0"/>
              <w:jc w:val="both"/>
            </w:pPr>
            <w:r w:rsidRPr="0081149D">
              <w:t>IP vaizdo keitiklis per koaksialinį kabelį</w:t>
            </w:r>
          </w:p>
        </w:tc>
        <w:tc>
          <w:tcPr>
            <w:tcW w:w="2097" w:type="dxa"/>
            <w:tcBorders>
              <w:top w:val="single" w:sz="4" w:space="0" w:color="auto"/>
              <w:left w:val="single" w:sz="4" w:space="0" w:color="auto"/>
              <w:bottom w:val="single" w:sz="4" w:space="0" w:color="auto"/>
              <w:right w:val="single" w:sz="4" w:space="0" w:color="auto"/>
            </w:tcBorders>
            <w:vAlign w:val="center"/>
          </w:tcPr>
          <w:p w14:paraId="0971FE73" w14:textId="0C425826" w:rsidR="00DC18DE" w:rsidRPr="00C11A75" w:rsidRDefault="00DC18DE" w:rsidP="00DC18DE">
            <w:pPr>
              <w:spacing w:after="0"/>
              <w:jc w:val="center"/>
            </w:pPr>
            <w:r w:rsidRPr="0081149D">
              <w:t>30</w:t>
            </w:r>
          </w:p>
        </w:tc>
        <w:tc>
          <w:tcPr>
            <w:tcW w:w="1330" w:type="dxa"/>
            <w:tcBorders>
              <w:top w:val="single" w:sz="4" w:space="0" w:color="auto"/>
              <w:left w:val="single" w:sz="4" w:space="0" w:color="auto"/>
              <w:bottom w:val="single" w:sz="4" w:space="0" w:color="auto"/>
              <w:right w:val="single" w:sz="4" w:space="0" w:color="auto"/>
            </w:tcBorders>
          </w:tcPr>
          <w:p w14:paraId="0BCFCBA1"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0AE0B43" w14:textId="77777777" w:rsidR="00DC18DE" w:rsidRDefault="00DC18DE" w:rsidP="00DC18DE">
            <w:pPr>
              <w:spacing w:after="0"/>
              <w:jc w:val="center"/>
            </w:pPr>
          </w:p>
        </w:tc>
      </w:tr>
      <w:tr w:rsidR="00DC18DE" w:rsidRPr="00C11A75" w14:paraId="5D3B7DD5" w14:textId="0FF2E548"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94089C2"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BF1DD86" w14:textId="683C6EF6" w:rsidR="00DC18DE" w:rsidRPr="00C11A75" w:rsidRDefault="00DC18DE" w:rsidP="00DC18DE">
            <w:pPr>
              <w:spacing w:after="0"/>
              <w:jc w:val="both"/>
            </w:pPr>
            <w:r w:rsidRPr="0081149D">
              <w:t>Jutiklis, judesio, LC 100 PI</w:t>
            </w:r>
          </w:p>
        </w:tc>
        <w:tc>
          <w:tcPr>
            <w:tcW w:w="2097" w:type="dxa"/>
            <w:tcBorders>
              <w:top w:val="single" w:sz="4" w:space="0" w:color="auto"/>
              <w:left w:val="single" w:sz="4" w:space="0" w:color="auto"/>
              <w:bottom w:val="single" w:sz="4" w:space="0" w:color="auto"/>
              <w:right w:val="single" w:sz="4" w:space="0" w:color="auto"/>
            </w:tcBorders>
            <w:vAlign w:val="center"/>
          </w:tcPr>
          <w:p w14:paraId="48CC35DF" w14:textId="7179C64E" w:rsidR="00DC18DE" w:rsidRPr="00C11A75" w:rsidRDefault="00DC18DE" w:rsidP="00DC18DE">
            <w:pPr>
              <w:spacing w:after="0"/>
              <w:jc w:val="center"/>
            </w:pPr>
            <w:r w:rsidRPr="0081149D">
              <w:t>60</w:t>
            </w:r>
          </w:p>
        </w:tc>
        <w:tc>
          <w:tcPr>
            <w:tcW w:w="1330" w:type="dxa"/>
            <w:tcBorders>
              <w:top w:val="single" w:sz="4" w:space="0" w:color="auto"/>
              <w:left w:val="single" w:sz="4" w:space="0" w:color="auto"/>
              <w:bottom w:val="single" w:sz="4" w:space="0" w:color="auto"/>
              <w:right w:val="single" w:sz="4" w:space="0" w:color="auto"/>
            </w:tcBorders>
          </w:tcPr>
          <w:p w14:paraId="1290C36A"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452A9C2" w14:textId="77777777" w:rsidR="00DC18DE" w:rsidRDefault="00DC18DE" w:rsidP="00DC18DE">
            <w:pPr>
              <w:spacing w:after="0"/>
              <w:jc w:val="center"/>
            </w:pPr>
          </w:p>
        </w:tc>
      </w:tr>
      <w:tr w:rsidR="00DC18DE" w:rsidRPr="00C11A75" w14:paraId="03CD4732" w14:textId="224776EF"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E573BB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39A54BE" w14:textId="67B99099" w:rsidR="00DC18DE" w:rsidRPr="00C11A75" w:rsidRDefault="00DC18DE" w:rsidP="00DC18DE">
            <w:pPr>
              <w:spacing w:after="0"/>
              <w:jc w:val="both"/>
            </w:pPr>
            <w:r w:rsidRPr="0081149D">
              <w:t>Jutiklis, judesio, DD100 - PI</w:t>
            </w:r>
          </w:p>
        </w:tc>
        <w:tc>
          <w:tcPr>
            <w:tcW w:w="2097" w:type="dxa"/>
            <w:tcBorders>
              <w:top w:val="single" w:sz="4" w:space="0" w:color="auto"/>
              <w:left w:val="single" w:sz="4" w:space="0" w:color="auto"/>
              <w:bottom w:val="single" w:sz="4" w:space="0" w:color="auto"/>
              <w:right w:val="single" w:sz="4" w:space="0" w:color="auto"/>
            </w:tcBorders>
            <w:vAlign w:val="center"/>
          </w:tcPr>
          <w:p w14:paraId="52B1A329" w14:textId="54ED3DEF" w:rsidR="00DC18DE" w:rsidRPr="00C11A75" w:rsidRDefault="00DC18DE" w:rsidP="00DC18DE">
            <w:pPr>
              <w:spacing w:after="0"/>
              <w:jc w:val="center"/>
            </w:pPr>
            <w:r w:rsidRPr="0081149D">
              <w:t>24</w:t>
            </w:r>
          </w:p>
        </w:tc>
        <w:tc>
          <w:tcPr>
            <w:tcW w:w="1330" w:type="dxa"/>
            <w:tcBorders>
              <w:top w:val="single" w:sz="4" w:space="0" w:color="auto"/>
              <w:left w:val="single" w:sz="4" w:space="0" w:color="auto"/>
              <w:bottom w:val="single" w:sz="4" w:space="0" w:color="auto"/>
              <w:right w:val="single" w:sz="4" w:space="0" w:color="auto"/>
            </w:tcBorders>
          </w:tcPr>
          <w:p w14:paraId="25275C24"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AAA6141" w14:textId="77777777" w:rsidR="00DC18DE" w:rsidRDefault="00DC18DE" w:rsidP="00DC18DE">
            <w:pPr>
              <w:spacing w:after="0"/>
              <w:jc w:val="center"/>
            </w:pPr>
          </w:p>
        </w:tc>
      </w:tr>
      <w:tr w:rsidR="00DC18DE" w:rsidRPr="00C11A75" w14:paraId="096595FA" w14:textId="6561B774"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53100D5"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3F9EA01" w14:textId="2C6DD96F" w:rsidR="00DC18DE" w:rsidRPr="00C11A75" w:rsidRDefault="00DC18DE" w:rsidP="00DC18DE">
            <w:pPr>
              <w:spacing w:after="0"/>
              <w:jc w:val="both"/>
            </w:pPr>
            <w:r w:rsidRPr="0081149D">
              <w:t>Jutiklis, judesio, DDV1016</w:t>
            </w:r>
          </w:p>
        </w:tc>
        <w:tc>
          <w:tcPr>
            <w:tcW w:w="2097" w:type="dxa"/>
            <w:tcBorders>
              <w:top w:val="single" w:sz="4" w:space="0" w:color="auto"/>
              <w:left w:val="single" w:sz="4" w:space="0" w:color="auto"/>
              <w:bottom w:val="single" w:sz="4" w:space="0" w:color="auto"/>
              <w:right w:val="single" w:sz="4" w:space="0" w:color="auto"/>
            </w:tcBorders>
            <w:vAlign w:val="center"/>
          </w:tcPr>
          <w:p w14:paraId="559327AA" w14:textId="0D3B487A" w:rsidR="00DC18DE" w:rsidRPr="00C11A75" w:rsidRDefault="00DC18DE" w:rsidP="00DC18DE">
            <w:pPr>
              <w:spacing w:after="0"/>
              <w:jc w:val="center"/>
            </w:pPr>
            <w:r w:rsidRPr="0081149D">
              <w:t>24</w:t>
            </w:r>
          </w:p>
        </w:tc>
        <w:tc>
          <w:tcPr>
            <w:tcW w:w="1330" w:type="dxa"/>
            <w:tcBorders>
              <w:top w:val="single" w:sz="4" w:space="0" w:color="auto"/>
              <w:left w:val="single" w:sz="4" w:space="0" w:color="auto"/>
              <w:bottom w:val="single" w:sz="4" w:space="0" w:color="auto"/>
              <w:right w:val="single" w:sz="4" w:space="0" w:color="auto"/>
            </w:tcBorders>
          </w:tcPr>
          <w:p w14:paraId="01D84D94"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0C7C9DC" w14:textId="77777777" w:rsidR="00DC18DE" w:rsidRPr="00C11A75" w:rsidRDefault="00DC18DE" w:rsidP="00DC18DE">
            <w:pPr>
              <w:spacing w:after="0"/>
              <w:jc w:val="center"/>
            </w:pPr>
          </w:p>
        </w:tc>
      </w:tr>
      <w:tr w:rsidR="00DC18DE" w:rsidRPr="00C11A75" w14:paraId="2DC6B3BC" w14:textId="3B97EC44"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9375CE8"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BF3F5E3" w14:textId="365818EF" w:rsidR="00DC18DE" w:rsidRPr="00C11A75" w:rsidRDefault="00DC18DE" w:rsidP="00DC18DE">
            <w:pPr>
              <w:spacing w:after="0"/>
              <w:jc w:val="both"/>
            </w:pPr>
            <w:r w:rsidRPr="0081149D">
              <w:t>Jutiklis, judesio, DD669AM (360 laipsnių)</w:t>
            </w:r>
          </w:p>
        </w:tc>
        <w:tc>
          <w:tcPr>
            <w:tcW w:w="2097" w:type="dxa"/>
            <w:tcBorders>
              <w:top w:val="single" w:sz="4" w:space="0" w:color="auto"/>
              <w:left w:val="single" w:sz="4" w:space="0" w:color="auto"/>
              <w:bottom w:val="single" w:sz="4" w:space="0" w:color="auto"/>
              <w:right w:val="single" w:sz="4" w:space="0" w:color="auto"/>
            </w:tcBorders>
            <w:vAlign w:val="center"/>
          </w:tcPr>
          <w:p w14:paraId="592CFBDA" w14:textId="6CC14D88" w:rsidR="00DC18DE" w:rsidRPr="00C11A75" w:rsidRDefault="00DC18DE" w:rsidP="00DC18DE">
            <w:pPr>
              <w:spacing w:after="0"/>
              <w:jc w:val="center"/>
            </w:pPr>
            <w:r w:rsidRPr="0081149D">
              <w:t>8</w:t>
            </w:r>
          </w:p>
        </w:tc>
        <w:tc>
          <w:tcPr>
            <w:tcW w:w="1330" w:type="dxa"/>
            <w:tcBorders>
              <w:top w:val="single" w:sz="4" w:space="0" w:color="auto"/>
              <w:left w:val="single" w:sz="4" w:space="0" w:color="auto"/>
              <w:bottom w:val="single" w:sz="4" w:space="0" w:color="auto"/>
              <w:right w:val="single" w:sz="4" w:space="0" w:color="auto"/>
            </w:tcBorders>
          </w:tcPr>
          <w:p w14:paraId="38F263ED"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E4FC38B" w14:textId="77777777" w:rsidR="00DC18DE" w:rsidRPr="00C11A75" w:rsidRDefault="00DC18DE" w:rsidP="00DC18DE">
            <w:pPr>
              <w:spacing w:after="0"/>
              <w:jc w:val="center"/>
            </w:pPr>
          </w:p>
        </w:tc>
      </w:tr>
      <w:tr w:rsidR="00DC18DE" w:rsidRPr="00C11A75" w14:paraId="35198B92" w14:textId="650D995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AEA0F76"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05FE561" w14:textId="4EC849E6" w:rsidR="00DC18DE" w:rsidRPr="00C11A75" w:rsidRDefault="00DC18DE" w:rsidP="00DC18DE">
            <w:pPr>
              <w:spacing w:after="0"/>
              <w:jc w:val="both"/>
            </w:pPr>
            <w:r w:rsidRPr="0081149D">
              <w:t>Jutiklis, temperatūrinis, sprogimui pavojingoms patalpoms, DT874</w:t>
            </w:r>
          </w:p>
        </w:tc>
        <w:tc>
          <w:tcPr>
            <w:tcW w:w="2097" w:type="dxa"/>
            <w:tcBorders>
              <w:top w:val="single" w:sz="4" w:space="0" w:color="auto"/>
              <w:left w:val="single" w:sz="4" w:space="0" w:color="auto"/>
              <w:bottom w:val="single" w:sz="4" w:space="0" w:color="auto"/>
              <w:right w:val="single" w:sz="4" w:space="0" w:color="auto"/>
            </w:tcBorders>
            <w:vAlign w:val="center"/>
          </w:tcPr>
          <w:p w14:paraId="39EF86F7" w14:textId="74C7E12E" w:rsidR="00DC18DE" w:rsidRPr="00C11A75" w:rsidRDefault="00DC18DE" w:rsidP="00DC18DE">
            <w:pPr>
              <w:spacing w:after="0"/>
              <w:jc w:val="center"/>
            </w:pPr>
            <w:r w:rsidRPr="0081149D">
              <w:t>30</w:t>
            </w:r>
          </w:p>
        </w:tc>
        <w:tc>
          <w:tcPr>
            <w:tcW w:w="1330" w:type="dxa"/>
            <w:tcBorders>
              <w:top w:val="single" w:sz="4" w:space="0" w:color="auto"/>
              <w:left w:val="single" w:sz="4" w:space="0" w:color="auto"/>
              <w:bottom w:val="single" w:sz="4" w:space="0" w:color="auto"/>
              <w:right w:val="single" w:sz="4" w:space="0" w:color="auto"/>
            </w:tcBorders>
          </w:tcPr>
          <w:p w14:paraId="2DDDC50B"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5C08362" w14:textId="77777777" w:rsidR="00DC18DE" w:rsidRPr="00C11A75" w:rsidRDefault="00DC18DE" w:rsidP="00DC18DE">
            <w:pPr>
              <w:spacing w:after="0"/>
              <w:jc w:val="center"/>
            </w:pPr>
          </w:p>
        </w:tc>
      </w:tr>
      <w:tr w:rsidR="00DC18DE" w:rsidRPr="00C11A75" w14:paraId="2C96FEE5" w14:textId="557D2C34"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00C31B6"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EDBEC81" w14:textId="33169FBE" w:rsidR="00DC18DE" w:rsidRPr="00C11A75" w:rsidRDefault="00DC18DE" w:rsidP="00DC18DE">
            <w:pPr>
              <w:spacing w:after="0"/>
              <w:jc w:val="both"/>
            </w:pPr>
            <w:r w:rsidRPr="0081149D">
              <w:t>Kabelis, apsauginis, 4x0,22 (1 m)</w:t>
            </w:r>
          </w:p>
        </w:tc>
        <w:tc>
          <w:tcPr>
            <w:tcW w:w="2097" w:type="dxa"/>
            <w:tcBorders>
              <w:top w:val="single" w:sz="4" w:space="0" w:color="auto"/>
              <w:left w:val="single" w:sz="4" w:space="0" w:color="auto"/>
              <w:bottom w:val="single" w:sz="4" w:space="0" w:color="auto"/>
              <w:right w:val="single" w:sz="4" w:space="0" w:color="auto"/>
            </w:tcBorders>
            <w:vAlign w:val="center"/>
          </w:tcPr>
          <w:p w14:paraId="360D0574" w14:textId="05FB0395" w:rsidR="00DC18DE" w:rsidRPr="00C11A75" w:rsidRDefault="00DC18DE" w:rsidP="00DC18DE">
            <w:pPr>
              <w:spacing w:after="0"/>
              <w:jc w:val="center"/>
            </w:pPr>
            <w:r w:rsidRPr="0081149D">
              <w:t>1000</w:t>
            </w:r>
          </w:p>
        </w:tc>
        <w:tc>
          <w:tcPr>
            <w:tcW w:w="1330" w:type="dxa"/>
            <w:tcBorders>
              <w:top w:val="single" w:sz="4" w:space="0" w:color="auto"/>
              <w:left w:val="single" w:sz="4" w:space="0" w:color="auto"/>
              <w:bottom w:val="single" w:sz="4" w:space="0" w:color="auto"/>
              <w:right w:val="single" w:sz="4" w:space="0" w:color="auto"/>
            </w:tcBorders>
          </w:tcPr>
          <w:p w14:paraId="4F4BCE5F"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E15AC6B" w14:textId="77777777" w:rsidR="00DC18DE" w:rsidRPr="00C11A75" w:rsidRDefault="00DC18DE" w:rsidP="00DC18DE">
            <w:pPr>
              <w:spacing w:after="0"/>
              <w:jc w:val="center"/>
            </w:pPr>
          </w:p>
        </w:tc>
      </w:tr>
      <w:tr w:rsidR="00DC18DE" w:rsidRPr="00C11A75" w14:paraId="14A0BB3F" w14:textId="6084636E"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7BD632B"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7924980" w14:textId="09C53084" w:rsidR="00DC18DE" w:rsidRPr="00C11A75" w:rsidRDefault="00DC18DE" w:rsidP="00DC18DE">
            <w:pPr>
              <w:spacing w:after="0"/>
              <w:jc w:val="both"/>
            </w:pPr>
            <w:r w:rsidRPr="0081149D">
              <w:t>Kabelis, apsauginis, 6x0,22 (1 m)</w:t>
            </w:r>
          </w:p>
        </w:tc>
        <w:tc>
          <w:tcPr>
            <w:tcW w:w="2097" w:type="dxa"/>
            <w:tcBorders>
              <w:top w:val="single" w:sz="4" w:space="0" w:color="auto"/>
              <w:left w:val="single" w:sz="4" w:space="0" w:color="auto"/>
              <w:bottom w:val="single" w:sz="4" w:space="0" w:color="auto"/>
              <w:right w:val="single" w:sz="4" w:space="0" w:color="auto"/>
            </w:tcBorders>
            <w:vAlign w:val="center"/>
          </w:tcPr>
          <w:p w14:paraId="421AAE62" w14:textId="6CE2F312" w:rsidR="00DC18DE" w:rsidRPr="00C11A75" w:rsidRDefault="00DC18DE" w:rsidP="00DC18DE">
            <w:pPr>
              <w:spacing w:after="0"/>
              <w:jc w:val="center"/>
            </w:pPr>
            <w:r w:rsidRPr="0081149D">
              <w:t>10000</w:t>
            </w:r>
          </w:p>
        </w:tc>
        <w:tc>
          <w:tcPr>
            <w:tcW w:w="1330" w:type="dxa"/>
            <w:tcBorders>
              <w:top w:val="single" w:sz="4" w:space="0" w:color="auto"/>
              <w:left w:val="single" w:sz="4" w:space="0" w:color="auto"/>
              <w:bottom w:val="single" w:sz="4" w:space="0" w:color="auto"/>
              <w:right w:val="single" w:sz="4" w:space="0" w:color="auto"/>
            </w:tcBorders>
          </w:tcPr>
          <w:p w14:paraId="63A7F7B0"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1E755A4" w14:textId="77777777" w:rsidR="00DC18DE" w:rsidRPr="00C11A75" w:rsidRDefault="00DC18DE" w:rsidP="00DC18DE">
            <w:pPr>
              <w:spacing w:after="0"/>
              <w:jc w:val="center"/>
            </w:pPr>
          </w:p>
        </w:tc>
      </w:tr>
      <w:tr w:rsidR="00DC18DE" w:rsidRPr="00C11A75" w14:paraId="700AD428" w14:textId="32CD56E3"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53C2AF6"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0491FB9" w14:textId="5993DF71" w:rsidR="00DC18DE" w:rsidRPr="00C11A75" w:rsidRDefault="00DC18DE" w:rsidP="00DC18DE">
            <w:pPr>
              <w:spacing w:after="0"/>
              <w:jc w:val="both"/>
            </w:pPr>
            <w:r w:rsidRPr="0081149D">
              <w:t>Kabelis, apsauginis, 8x0,22 (1 m)</w:t>
            </w:r>
          </w:p>
        </w:tc>
        <w:tc>
          <w:tcPr>
            <w:tcW w:w="2097" w:type="dxa"/>
            <w:tcBorders>
              <w:top w:val="single" w:sz="4" w:space="0" w:color="auto"/>
              <w:left w:val="single" w:sz="4" w:space="0" w:color="auto"/>
              <w:bottom w:val="single" w:sz="4" w:space="0" w:color="auto"/>
              <w:right w:val="single" w:sz="4" w:space="0" w:color="auto"/>
            </w:tcBorders>
            <w:vAlign w:val="center"/>
          </w:tcPr>
          <w:p w14:paraId="3052B587" w14:textId="18EFCD17" w:rsidR="00DC18DE" w:rsidRPr="00C11A75" w:rsidRDefault="00DC18DE" w:rsidP="00DC18DE">
            <w:pPr>
              <w:spacing w:after="0"/>
              <w:jc w:val="center"/>
            </w:pPr>
            <w:r w:rsidRPr="0081149D">
              <w:t>10000</w:t>
            </w:r>
          </w:p>
        </w:tc>
        <w:tc>
          <w:tcPr>
            <w:tcW w:w="1330" w:type="dxa"/>
            <w:tcBorders>
              <w:top w:val="single" w:sz="4" w:space="0" w:color="auto"/>
              <w:left w:val="single" w:sz="4" w:space="0" w:color="auto"/>
              <w:bottom w:val="single" w:sz="4" w:space="0" w:color="auto"/>
              <w:right w:val="single" w:sz="4" w:space="0" w:color="auto"/>
            </w:tcBorders>
          </w:tcPr>
          <w:p w14:paraId="5469E479"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A8B01EF" w14:textId="77777777" w:rsidR="00DC18DE" w:rsidRPr="00C11A75" w:rsidRDefault="00DC18DE" w:rsidP="00DC18DE">
            <w:pPr>
              <w:spacing w:after="0"/>
              <w:jc w:val="center"/>
            </w:pPr>
          </w:p>
        </w:tc>
      </w:tr>
      <w:tr w:rsidR="00DC18DE" w:rsidRPr="00C11A75" w14:paraId="284DEA9C" w14:textId="11D5DB89"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A79F3BF"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388D1E8" w14:textId="429BB96E" w:rsidR="00DC18DE" w:rsidRPr="00C11A75" w:rsidRDefault="00DC18DE" w:rsidP="00DC18DE">
            <w:pPr>
              <w:spacing w:after="0"/>
              <w:jc w:val="both"/>
            </w:pPr>
            <w:r w:rsidRPr="0081149D">
              <w:t>Kabelis</w:t>
            </w:r>
            <w:r>
              <w:t>,</w:t>
            </w:r>
            <w:r w:rsidRPr="0081149D">
              <w:t xml:space="preserve"> elektros</w:t>
            </w:r>
            <w:r>
              <w:t>,</w:t>
            </w:r>
            <w:r w:rsidRPr="0081149D">
              <w:t xml:space="preserve"> 3x2,5</w:t>
            </w:r>
            <w:r>
              <w:t>,</w:t>
            </w:r>
            <w:r w:rsidRPr="0081149D">
              <w:t xml:space="preserve"> su triguba izoliacija, skirtas lauko sąlygoms, apsaugotas nuo UV (1 m)</w:t>
            </w:r>
          </w:p>
        </w:tc>
        <w:tc>
          <w:tcPr>
            <w:tcW w:w="2097" w:type="dxa"/>
            <w:tcBorders>
              <w:top w:val="single" w:sz="4" w:space="0" w:color="auto"/>
              <w:left w:val="single" w:sz="4" w:space="0" w:color="auto"/>
              <w:bottom w:val="single" w:sz="4" w:space="0" w:color="auto"/>
              <w:right w:val="single" w:sz="4" w:space="0" w:color="auto"/>
            </w:tcBorders>
            <w:vAlign w:val="center"/>
          </w:tcPr>
          <w:p w14:paraId="12E9A439" w14:textId="6B259523" w:rsidR="00DC18DE" w:rsidRPr="00C11A75" w:rsidRDefault="00DC18DE" w:rsidP="00DC18DE">
            <w:pPr>
              <w:spacing w:after="0"/>
              <w:jc w:val="center"/>
            </w:pPr>
            <w:r w:rsidRPr="0081149D">
              <w:t>10000</w:t>
            </w:r>
          </w:p>
        </w:tc>
        <w:tc>
          <w:tcPr>
            <w:tcW w:w="1330" w:type="dxa"/>
            <w:tcBorders>
              <w:top w:val="single" w:sz="4" w:space="0" w:color="auto"/>
              <w:left w:val="single" w:sz="4" w:space="0" w:color="auto"/>
              <w:bottom w:val="single" w:sz="4" w:space="0" w:color="auto"/>
              <w:right w:val="single" w:sz="4" w:space="0" w:color="auto"/>
            </w:tcBorders>
          </w:tcPr>
          <w:p w14:paraId="1FA7F0F7"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453C29A" w14:textId="77777777" w:rsidR="00DC18DE" w:rsidRPr="00C11A75" w:rsidRDefault="00DC18DE" w:rsidP="00DC18DE">
            <w:pPr>
              <w:spacing w:after="0"/>
              <w:jc w:val="center"/>
            </w:pPr>
          </w:p>
        </w:tc>
      </w:tr>
      <w:tr w:rsidR="00DC18DE" w:rsidRPr="00C11A75" w14:paraId="0DA0125D" w14:textId="2C5D71C0"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02E3C96"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8D71F23" w14:textId="1BD75A4D" w:rsidR="00DC18DE" w:rsidRPr="00C11A75" w:rsidRDefault="00DC18DE" w:rsidP="00DC18DE">
            <w:pPr>
              <w:spacing w:after="0"/>
              <w:jc w:val="both"/>
            </w:pPr>
            <w:r w:rsidRPr="0081149D">
              <w:t>Kabelis gaisrinei signalizacijai</w:t>
            </w:r>
            <w:r>
              <w:t>,</w:t>
            </w:r>
            <w:r w:rsidRPr="0081149D">
              <w:t xml:space="preserve"> 2x0,8 (1 m)</w:t>
            </w:r>
          </w:p>
        </w:tc>
        <w:tc>
          <w:tcPr>
            <w:tcW w:w="2097" w:type="dxa"/>
            <w:tcBorders>
              <w:top w:val="single" w:sz="4" w:space="0" w:color="auto"/>
              <w:left w:val="single" w:sz="4" w:space="0" w:color="auto"/>
              <w:bottom w:val="single" w:sz="4" w:space="0" w:color="auto"/>
              <w:right w:val="single" w:sz="4" w:space="0" w:color="auto"/>
            </w:tcBorders>
            <w:vAlign w:val="center"/>
          </w:tcPr>
          <w:p w14:paraId="0FD230A0" w14:textId="2FAFF5BE" w:rsidR="00DC18DE" w:rsidRPr="00C11A75" w:rsidRDefault="00DC18DE" w:rsidP="00DC18DE">
            <w:pPr>
              <w:spacing w:after="0"/>
              <w:jc w:val="center"/>
            </w:pPr>
            <w:r w:rsidRPr="0081149D">
              <w:t>10000</w:t>
            </w:r>
          </w:p>
        </w:tc>
        <w:tc>
          <w:tcPr>
            <w:tcW w:w="1330" w:type="dxa"/>
            <w:tcBorders>
              <w:top w:val="single" w:sz="4" w:space="0" w:color="auto"/>
              <w:left w:val="single" w:sz="4" w:space="0" w:color="auto"/>
              <w:bottom w:val="single" w:sz="4" w:space="0" w:color="auto"/>
              <w:right w:val="single" w:sz="4" w:space="0" w:color="auto"/>
            </w:tcBorders>
          </w:tcPr>
          <w:p w14:paraId="453FA394"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7E1AA7E" w14:textId="77777777" w:rsidR="00DC18DE" w:rsidRDefault="00DC18DE" w:rsidP="00DC18DE">
            <w:pPr>
              <w:spacing w:after="0"/>
              <w:jc w:val="center"/>
            </w:pPr>
          </w:p>
        </w:tc>
      </w:tr>
      <w:tr w:rsidR="00DC18DE" w:rsidRPr="00C11A75" w14:paraId="39F73E13" w14:textId="47567226"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0ED420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90A7130" w14:textId="0C735597" w:rsidR="00DC18DE" w:rsidRPr="00C11A75" w:rsidRDefault="00DC18DE" w:rsidP="00DC18DE">
            <w:pPr>
              <w:spacing w:after="0"/>
              <w:jc w:val="both"/>
            </w:pPr>
            <w:r w:rsidRPr="0081149D">
              <w:t>Kabelis gaisrinei signalizacijai</w:t>
            </w:r>
            <w:r>
              <w:t>,</w:t>
            </w:r>
            <w:r w:rsidRPr="0081149D">
              <w:t xml:space="preserve"> 4x0,8 (1 m)</w:t>
            </w:r>
          </w:p>
        </w:tc>
        <w:tc>
          <w:tcPr>
            <w:tcW w:w="2097" w:type="dxa"/>
            <w:tcBorders>
              <w:top w:val="single" w:sz="4" w:space="0" w:color="auto"/>
              <w:left w:val="single" w:sz="4" w:space="0" w:color="auto"/>
              <w:bottom w:val="single" w:sz="4" w:space="0" w:color="auto"/>
              <w:right w:val="single" w:sz="4" w:space="0" w:color="auto"/>
            </w:tcBorders>
            <w:vAlign w:val="center"/>
          </w:tcPr>
          <w:p w14:paraId="60A52131" w14:textId="3FA733FC" w:rsidR="00DC18DE" w:rsidRPr="00C11A75" w:rsidRDefault="00DC18DE" w:rsidP="00DC18DE">
            <w:pPr>
              <w:spacing w:after="0"/>
              <w:jc w:val="center"/>
            </w:pPr>
            <w:r w:rsidRPr="0081149D">
              <w:t>10000</w:t>
            </w:r>
          </w:p>
        </w:tc>
        <w:tc>
          <w:tcPr>
            <w:tcW w:w="1330" w:type="dxa"/>
            <w:tcBorders>
              <w:top w:val="single" w:sz="4" w:space="0" w:color="auto"/>
              <w:left w:val="single" w:sz="4" w:space="0" w:color="auto"/>
              <w:bottom w:val="single" w:sz="4" w:space="0" w:color="auto"/>
              <w:right w:val="single" w:sz="4" w:space="0" w:color="auto"/>
            </w:tcBorders>
          </w:tcPr>
          <w:p w14:paraId="237A37DC"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A65F57E" w14:textId="77777777" w:rsidR="00DC18DE" w:rsidRDefault="00DC18DE" w:rsidP="00DC18DE">
            <w:pPr>
              <w:spacing w:after="0"/>
              <w:jc w:val="center"/>
            </w:pPr>
          </w:p>
        </w:tc>
      </w:tr>
      <w:tr w:rsidR="00DC18DE" w:rsidRPr="00C11A75" w14:paraId="42D2AC9A" w14:textId="1487CCE0"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D15409B"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35C751E" w14:textId="0C8211E2" w:rsidR="00DC18DE" w:rsidRPr="00C11A75" w:rsidRDefault="00DC18DE" w:rsidP="00DC18DE">
            <w:pPr>
              <w:spacing w:after="0"/>
              <w:jc w:val="both"/>
            </w:pPr>
            <w:r w:rsidRPr="0081149D">
              <w:t>Kabelis, koaksialinis 75 Ω, skirtas lauko sąlygoms (1 m)</w:t>
            </w:r>
          </w:p>
        </w:tc>
        <w:tc>
          <w:tcPr>
            <w:tcW w:w="2097" w:type="dxa"/>
            <w:tcBorders>
              <w:top w:val="single" w:sz="4" w:space="0" w:color="auto"/>
              <w:left w:val="single" w:sz="4" w:space="0" w:color="auto"/>
              <w:bottom w:val="single" w:sz="4" w:space="0" w:color="auto"/>
              <w:right w:val="single" w:sz="4" w:space="0" w:color="auto"/>
            </w:tcBorders>
            <w:vAlign w:val="center"/>
          </w:tcPr>
          <w:p w14:paraId="5D05CE92" w14:textId="74F4BB94" w:rsidR="00DC18DE" w:rsidRPr="00C11A75" w:rsidRDefault="00DC18DE" w:rsidP="00DC18DE">
            <w:pPr>
              <w:spacing w:after="0"/>
              <w:jc w:val="center"/>
            </w:pPr>
            <w:r w:rsidRPr="0081149D">
              <w:t>1000</w:t>
            </w:r>
          </w:p>
        </w:tc>
        <w:tc>
          <w:tcPr>
            <w:tcW w:w="1330" w:type="dxa"/>
            <w:tcBorders>
              <w:top w:val="single" w:sz="4" w:space="0" w:color="auto"/>
              <w:left w:val="single" w:sz="4" w:space="0" w:color="auto"/>
              <w:bottom w:val="single" w:sz="4" w:space="0" w:color="auto"/>
              <w:right w:val="single" w:sz="4" w:space="0" w:color="auto"/>
            </w:tcBorders>
          </w:tcPr>
          <w:p w14:paraId="624ED596"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8CB68A5" w14:textId="77777777" w:rsidR="00DC18DE" w:rsidRPr="00C11A75" w:rsidRDefault="00DC18DE" w:rsidP="00DC18DE">
            <w:pPr>
              <w:spacing w:after="0"/>
              <w:jc w:val="center"/>
            </w:pPr>
          </w:p>
        </w:tc>
      </w:tr>
      <w:tr w:rsidR="00DC18DE" w:rsidRPr="00C11A75" w14:paraId="1F9E63EC" w14:textId="6E7A4F6A"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7346990"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0C27615" w14:textId="6BCD0A9C" w:rsidR="00DC18DE" w:rsidRPr="00C11A75" w:rsidRDefault="00DC18DE" w:rsidP="00DC18DE">
            <w:pPr>
              <w:spacing w:after="0"/>
              <w:jc w:val="both"/>
            </w:pPr>
            <w:r w:rsidRPr="0081149D">
              <w:t>Kabelis, optinis, 12 sk.</w:t>
            </w:r>
            <w:r>
              <w:t>,</w:t>
            </w:r>
            <w:r w:rsidRPr="0081149D">
              <w:t xml:space="preserve"> </w:t>
            </w:r>
            <w:r>
              <w:t>„</w:t>
            </w:r>
            <w:r w:rsidRPr="0081149D">
              <w:t>Multimode</w:t>
            </w:r>
            <w:r>
              <w:t>“</w:t>
            </w:r>
            <w:r w:rsidRPr="0081149D">
              <w:t xml:space="preserve"> (1 m)</w:t>
            </w:r>
          </w:p>
        </w:tc>
        <w:tc>
          <w:tcPr>
            <w:tcW w:w="2097" w:type="dxa"/>
            <w:tcBorders>
              <w:top w:val="single" w:sz="4" w:space="0" w:color="auto"/>
              <w:left w:val="single" w:sz="4" w:space="0" w:color="auto"/>
              <w:bottom w:val="single" w:sz="4" w:space="0" w:color="auto"/>
              <w:right w:val="single" w:sz="4" w:space="0" w:color="auto"/>
            </w:tcBorders>
            <w:vAlign w:val="center"/>
          </w:tcPr>
          <w:p w14:paraId="5F38C304" w14:textId="341CE79A" w:rsidR="00DC18DE" w:rsidRPr="00C11A75" w:rsidRDefault="00DC18DE" w:rsidP="00DC18DE">
            <w:pPr>
              <w:spacing w:after="0"/>
              <w:jc w:val="center"/>
            </w:pPr>
            <w:r w:rsidRPr="0081149D">
              <w:t>10000</w:t>
            </w:r>
          </w:p>
        </w:tc>
        <w:tc>
          <w:tcPr>
            <w:tcW w:w="1330" w:type="dxa"/>
            <w:tcBorders>
              <w:top w:val="single" w:sz="4" w:space="0" w:color="auto"/>
              <w:left w:val="single" w:sz="4" w:space="0" w:color="auto"/>
              <w:bottom w:val="single" w:sz="4" w:space="0" w:color="auto"/>
              <w:right w:val="single" w:sz="4" w:space="0" w:color="auto"/>
            </w:tcBorders>
          </w:tcPr>
          <w:p w14:paraId="0411899B"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5458EAA" w14:textId="77777777" w:rsidR="00DC18DE" w:rsidRPr="00C11A75" w:rsidRDefault="00DC18DE" w:rsidP="00DC18DE">
            <w:pPr>
              <w:spacing w:after="0"/>
              <w:jc w:val="center"/>
            </w:pPr>
          </w:p>
        </w:tc>
      </w:tr>
      <w:tr w:rsidR="00DC18DE" w:rsidRPr="00C11A75" w14:paraId="7232DB1F" w14:textId="387F0505"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A6C04B1"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CFCB75E" w14:textId="53EDCC32" w:rsidR="00DC18DE" w:rsidRPr="00C11A75" w:rsidRDefault="00DC18DE" w:rsidP="00DC18DE">
            <w:pPr>
              <w:spacing w:after="0"/>
              <w:jc w:val="both"/>
            </w:pPr>
            <w:r w:rsidRPr="0081149D">
              <w:t>Kabelis, optinis, 12 sk.</w:t>
            </w:r>
            <w:r>
              <w:t>,</w:t>
            </w:r>
            <w:r w:rsidRPr="0081149D">
              <w:t xml:space="preserve"> </w:t>
            </w:r>
            <w:r>
              <w:t>„</w:t>
            </w:r>
            <w:r w:rsidRPr="0081149D">
              <w:t>Singlemode</w:t>
            </w:r>
            <w:r>
              <w:t>“</w:t>
            </w:r>
            <w:r w:rsidRPr="0081149D">
              <w:t xml:space="preserve"> (1 m)</w:t>
            </w:r>
          </w:p>
        </w:tc>
        <w:tc>
          <w:tcPr>
            <w:tcW w:w="2097" w:type="dxa"/>
            <w:tcBorders>
              <w:top w:val="single" w:sz="4" w:space="0" w:color="auto"/>
              <w:left w:val="single" w:sz="4" w:space="0" w:color="auto"/>
              <w:bottom w:val="single" w:sz="4" w:space="0" w:color="auto"/>
              <w:right w:val="single" w:sz="4" w:space="0" w:color="auto"/>
            </w:tcBorders>
            <w:vAlign w:val="center"/>
          </w:tcPr>
          <w:p w14:paraId="46136C69" w14:textId="64BF7E6B" w:rsidR="00DC18DE" w:rsidRPr="00C11A75" w:rsidRDefault="00DC18DE" w:rsidP="00DC18DE">
            <w:pPr>
              <w:spacing w:after="0"/>
              <w:jc w:val="center"/>
            </w:pPr>
            <w:r w:rsidRPr="0081149D">
              <w:t>30000</w:t>
            </w:r>
          </w:p>
        </w:tc>
        <w:tc>
          <w:tcPr>
            <w:tcW w:w="1330" w:type="dxa"/>
            <w:tcBorders>
              <w:top w:val="single" w:sz="4" w:space="0" w:color="auto"/>
              <w:left w:val="single" w:sz="4" w:space="0" w:color="auto"/>
              <w:bottom w:val="single" w:sz="4" w:space="0" w:color="auto"/>
              <w:right w:val="single" w:sz="4" w:space="0" w:color="auto"/>
            </w:tcBorders>
          </w:tcPr>
          <w:p w14:paraId="27949797"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BF074EB" w14:textId="77777777" w:rsidR="00DC18DE" w:rsidRDefault="00DC18DE" w:rsidP="00DC18DE">
            <w:pPr>
              <w:spacing w:after="0"/>
              <w:jc w:val="center"/>
            </w:pPr>
          </w:p>
        </w:tc>
      </w:tr>
      <w:tr w:rsidR="00DC18DE" w:rsidRPr="00C11A75" w14:paraId="5474C473" w14:textId="52C24EFC"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40D3271"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954EE65" w14:textId="2161AA10" w:rsidR="00DC18DE" w:rsidRPr="00C11A75" w:rsidRDefault="00DC18DE" w:rsidP="00DC18DE">
            <w:pPr>
              <w:spacing w:after="0"/>
              <w:jc w:val="both"/>
            </w:pPr>
            <w:r w:rsidRPr="0081149D">
              <w:t>Kabelis, ryšių, 30x2x0,5, ekranuotas, viengyslis, su želatina, skirtas kloti žemėje (1 m)</w:t>
            </w:r>
          </w:p>
        </w:tc>
        <w:tc>
          <w:tcPr>
            <w:tcW w:w="2097" w:type="dxa"/>
            <w:tcBorders>
              <w:top w:val="single" w:sz="4" w:space="0" w:color="auto"/>
              <w:left w:val="single" w:sz="4" w:space="0" w:color="auto"/>
              <w:bottom w:val="single" w:sz="4" w:space="0" w:color="auto"/>
              <w:right w:val="single" w:sz="4" w:space="0" w:color="auto"/>
            </w:tcBorders>
            <w:vAlign w:val="center"/>
          </w:tcPr>
          <w:p w14:paraId="3A4A6E43" w14:textId="3AC5DD76" w:rsidR="00DC18DE" w:rsidRPr="00C11A75" w:rsidRDefault="00DC18DE" w:rsidP="00DC18DE">
            <w:pPr>
              <w:spacing w:after="0"/>
              <w:jc w:val="center"/>
            </w:pPr>
            <w:r w:rsidRPr="0081149D">
              <w:t>10000</w:t>
            </w:r>
          </w:p>
        </w:tc>
        <w:tc>
          <w:tcPr>
            <w:tcW w:w="1330" w:type="dxa"/>
            <w:tcBorders>
              <w:top w:val="single" w:sz="4" w:space="0" w:color="auto"/>
              <w:left w:val="single" w:sz="4" w:space="0" w:color="auto"/>
              <w:bottom w:val="single" w:sz="4" w:space="0" w:color="auto"/>
              <w:right w:val="single" w:sz="4" w:space="0" w:color="auto"/>
            </w:tcBorders>
          </w:tcPr>
          <w:p w14:paraId="27E8466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35CFDE1" w14:textId="77777777" w:rsidR="00DC18DE" w:rsidRPr="00C11A75" w:rsidRDefault="00DC18DE" w:rsidP="00DC18DE">
            <w:pPr>
              <w:spacing w:after="0"/>
              <w:jc w:val="center"/>
            </w:pPr>
          </w:p>
        </w:tc>
      </w:tr>
      <w:tr w:rsidR="00DC18DE" w:rsidRPr="00C11A75" w14:paraId="420EF73E" w14:textId="21845C89"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EA14DE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D35DCB3" w14:textId="53CDD3CE" w:rsidR="00DC18DE" w:rsidRPr="00C11A75" w:rsidRDefault="00DC18DE" w:rsidP="00DC18DE">
            <w:pPr>
              <w:spacing w:after="0"/>
              <w:jc w:val="both"/>
            </w:pPr>
            <w:r w:rsidRPr="0081149D">
              <w:t>Kabelis, vytų porų, 4x2x0,5, 5 kategorijos, ekranuotas, skirtas vidaus sąlygoms (1 m)</w:t>
            </w:r>
          </w:p>
        </w:tc>
        <w:tc>
          <w:tcPr>
            <w:tcW w:w="2097" w:type="dxa"/>
            <w:tcBorders>
              <w:top w:val="single" w:sz="4" w:space="0" w:color="auto"/>
              <w:left w:val="single" w:sz="4" w:space="0" w:color="auto"/>
              <w:bottom w:val="single" w:sz="4" w:space="0" w:color="auto"/>
              <w:right w:val="single" w:sz="4" w:space="0" w:color="auto"/>
            </w:tcBorders>
            <w:vAlign w:val="center"/>
          </w:tcPr>
          <w:p w14:paraId="066093B3" w14:textId="1A435ACF" w:rsidR="00DC18DE" w:rsidRPr="00C11A75" w:rsidRDefault="00DC18DE" w:rsidP="00DC18DE">
            <w:pPr>
              <w:spacing w:after="0"/>
              <w:jc w:val="center"/>
            </w:pPr>
            <w:r w:rsidRPr="0081149D">
              <w:t>10000</w:t>
            </w:r>
          </w:p>
        </w:tc>
        <w:tc>
          <w:tcPr>
            <w:tcW w:w="1330" w:type="dxa"/>
            <w:tcBorders>
              <w:top w:val="single" w:sz="4" w:space="0" w:color="auto"/>
              <w:left w:val="single" w:sz="4" w:space="0" w:color="auto"/>
              <w:bottom w:val="single" w:sz="4" w:space="0" w:color="auto"/>
              <w:right w:val="single" w:sz="4" w:space="0" w:color="auto"/>
            </w:tcBorders>
          </w:tcPr>
          <w:p w14:paraId="23795AD8"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DDEA54B" w14:textId="77777777" w:rsidR="00DC18DE" w:rsidRPr="00C11A75" w:rsidRDefault="00DC18DE" w:rsidP="00DC18DE">
            <w:pPr>
              <w:spacing w:after="0"/>
              <w:jc w:val="center"/>
            </w:pPr>
          </w:p>
        </w:tc>
      </w:tr>
      <w:tr w:rsidR="00DC18DE" w:rsidRPr="00C11A75" w14:paraId="76607A21" w14:textId="117830E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32FEEB9"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0E609F1" w14:textId="24FF69ED" w:rsidR="00DC18DE" w:rsidRPr="00C11A75" w:rsidRDefault="00DC18DE" w:rsidP="00DC18DE">
            <w:pPr>
              <w:spacing w:after="0"/>
              <w:jc w:val="both"/>
            </w:pPr>
            <w:r w:rsidRPr="0081149D">
              <w:t>Kabelis, vytų porų, 4x2x0,5, 6 kategorijos, ekranuotas, skirtas lauko sąlygoms (1 m)</w:t>
            </w:r>
          </w:p>
        </w:tc>
        <w:tc>
          <w:tcPr>
            <w:tcW w:w="2097" w:type="dxa"/>
            <w:tcBorders>
              <w:top w:val="single" w:sz="4" w:space="0" w:color="auto"/>
              <w:left w:val="single" w:sz="4" w:space="0" w:color="auto"/>
              <w:bottom w:val="single" w:sz="4" w:space="0" w:color="auto"/>
              <w:right w:val="single" w:sz="4" w:space="0" w:color="auto"/>
            </w:tcBorders>
            <w:vAlign w:val="center"/>
          </w:tcPr>
          <w:p w14:paraId="4418617B" w14:textId="758F81CF" w:rsidR="00DC18DE" w:rsidRPr="00C11A75" w:rsidRDefault="00DC18DE" w:rsidP="00DC18DE">
            <w:pPr>
              <w:spacing w:after="0"/>
              <w:jc w:val="center"/>
            </w:pPr>
            <w:r w:rsidRPr="0081149D">
              <w:t>30000</w:t>
            </w:r>
          </w:p>
        </w:tc>
        <w:tc>
          <w:tcPr>
            <w:tcW w:w="1330" w:type="dxa"/>
            <w:tcBorders>
              <w:top w:val="single" w:sz="4" w:space="0" w:color="auto"/>
              <w:left w:val="single" w:sz="4" w:space="0" w:color="auto"/>
              <w:bottom w:val="single" w:sz="4" w:space="0" w:color="auto"/>
              <w:right w:val="single" w:sz="4" w:space="0" w:color="auto"/>
            </w:tcBorders>
          </w:tcPr>
          <w:p w14:paraId="44DB150C"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AF99F2E" w14:textId="77777777" w:rsidR="00DC18DE" w:rsidRDefault="00DC18DE" w:rsidP="00DC18DE">
            <w:pPr>
              <w:spacing w:after="0"/>
              <w:jc w:val="center"/>
            </w:pPr>
          </w:p>
        </w:tc>
      </w:tr>
      <w:tr w:rsidR="00DC18DE" w:rsidRPr="00C11A75" w14:paraId="0BAA0EAA" w14:textId="655C928F"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E3A4B02"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D5C71DA" w14:textId="1D73E4CD" w:rsidR="00DC18DE" w:rsidRPr="00C11A75" w:rsidRDefault="00DC18DE" w:rsidP="00DC18DE">
            <w:pPr>
              <w:spacing w:after="0"/>
              <w:jc w:val="both"/>
            </w:pPr>
            <w:r w:rsidRPr="0081149D">
              <w:t>Kabelis, vytų porų, 4x2x0,5, 6 kategorijos, ekranuotas, skirtas vidaus sąlygoms (1 m)</w:t>
            </w:r>
          </w:p>
        </w:tc>
        <w:tc>
          <w:tcPr>
            <w:tcW w:w="2097" w:type="dxa"/>
            <w:tcBorders>
              <w:top w:val="single" w:sz="4" w:space="0" w:color="auto"/>
              <w:left w:val="single" w:sz="4" w:space="0" w:color="auto"/>
              <w:bottom w:val="single" w:sz="4" w:space="0" w:color="auto"/>
              <w:right w:val="single" w:sz="4" w:space="0" w:color="auto"/>
            </w:tcBorders>
            <w:vAlign w:val="center"/>
          </w:tcPr>
          <w:p w14:paraId="6E88A836" w14:textId="021D5708" w:rsidR="00DC18DE" w:rsidRPr="00C11A75" w:rsidRDefault="00DC18DE" w:rsidP="00DC18DE">
            <w:pPr>
              <w:spacing w:after="0"/>
              <w:jc w:val="center"/>
            </w:pPr>
            <w:r w:rsidRPr="0081149D">
              <w:t>30000</w:t>
            </w:r>
          </w:p>
        </w:tc>
        <w:tc>
          <w:tcPr>
            <w:tcW w:w="1330" w:type="dxa"/>
            <w:tcBorders>
              <w:top w:val="single" w:sz="4" w:space="0" w:color="auto"/>
              <w:left w:val="single" w:sz="4" w:space="0" w:color="auto"/>
              <w:bottom w:val="single" w:sz="4" w:space="0" w:color="auto"/>
              <w:right w:val="single" w:sz="4" w:space="0" w:color="auto"/>
            </w:tcBorders>
          </w:tcPr>
          <w:p w14:paraId="18132FB2"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B6F528A" w14:textId="77777777" w:rsidR="00DC18DE" w:rsidRDefault="00DC18DE" w:rsidP="00DC18DE">
            <w:pPr>
              <w:spacing w:after="0"/>
              <w:jc w:val="center"/>
            </w:pPr>
          </w:p>
        </w:tc>
      </w:tr>
      <w:tr w:rsidR="00DC18DE" w:rsidRPr="00C11A75" w14:paraId="44FDC00C" w14:textId="68BE42C2"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6014ABB"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A9C9989" w14:textId="3AA0771E" w:rsidR="00DC18DE" w:rsidRPr="00C11A75" w:rsidRDefault="00DC18DE" w:rsidP="00DC18DE">
            <w:pPr>
              <w:spacing w:after="0"/>
              <w:jc w:val="both"/>
            </w:pPr>
            <w:r w:rsidRPr="0081149D">
              <w:t>Kamera IP, BOSCH Flexidome 5MP</w:t>
            </w:r>
          </w:p>
        </w:tc>
        <w:tc>
          <w:tcPr>
            <w:tcW w:w="2097" w:type="dxa"/>
            <w:tcBorders>
              <w:top w:val="single" w:sz="4" w:space="0" w:color="auto"/>
              <w:left w:val="single" w:sz="4" w:space="0" w:color="auto"/>
              <w:bottom w:val="single" w:sz="4" w:space="0" w:color="auto"/>
              <w:right w:val="single" w:sz="4" w:space="0" w:color="auto"/>
            </w:tcBorders>
            <w:vAlign w:val="center"/>
          </w:tcPr>
          <w:p w14:paraId="74BB000C" w14:textId="39068FFE" w:rsidR="00DC18DE" w:rsidRPr="00C11A75" w:rsidRDefault="00DC18DE" w:rsidP="00DC18DE">
            <w:pPr>
              <w:spacing w:after="0"/>
              <w:jc w:val="center"/>
            </w:pPr>
            <w:r w:rsidRPr="0081149D">
              <w:t>20</w:t>
            </w:r>
          </w:p>
        </w:tc>
        <w:tc>
          <w:tcPr>
            <w:tcW w:w="1330" w:type="dxa"/>
            <w:tcBorders>
              <w:top w:val="single" w:sz="4" w:space="0" w:color="auto"/>
              <w:left w:val="single" w:sz="4" w:space="0" w:color="auto"/>
              <w:bottom w:val="single" w:sz="4" w:space="0" w:color="auto"/>
              <w:right w:val="single" w:sz="4" w:space="0" w:color="auto"/>
            </w:tcBorders>
          </w:tcPr>
          <w:p w14:paraId="7681EE49"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6140961" w14:textId="77777777" w:rsidR="00DC18DE" w:rsidRPr="00C11A75" w:rsidRDefault="00DC18DE" w:rsidP="00DC18DE">
            <w:pPr>
              <w:spacing w:after="0"/>
              <w:jc w:val="center"/>
            </w:pPr>
          </w:p>
        </w:tc>
      </w:tr>
      <w:tr w:rsidR="00DC18DE" w:rsidRPr="00C11A75" w14:paraId="17E9C1A4" w14:textId="29B8C693"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5BD7795"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0A16632" w14:textId="4BCEE8CD" w:rsidR="00DC18DE" w:rsidRPr="00C11A75" w:rsidRDefault="00DC18DE" w:rsidP="00DC18DE">
            <w:pPr>
              <w:spacing w:after="0"/>
              <w:jc w:val="both"/>
            </w:pPr>
            <w:r w:rsidRPr="0081149D">
              <w:t>Kamera IP, BOSCH DINION IP bullet 5MP</w:t>
            </w:r>
          </w:p>
        </w:tc>
        <w:tc>
          <w:tcPr>
            <w:tcW w:w="2097" w:type="dxa"/>
            <w:tcBorders>
              <w:top w:val="single" w:sz="4" w:space="0" w:color="auto"/>
              <w:left w:val="single" w:sz="4" w:space="0" w:color="auto"/>
              <w:bottom w:val="single" w:sz="4" w:space="0" w:color="auto"/>
              <w:right w:val="single" w:sz="4" w:space="0" w:color="auto"/>
            </w:tcBorders>
            <w:vAlign w:val="center"/>
          </w:tcPr>
          <w:p w14:paraId="2ADA688D" w14:textId="5BC5DF08" w:rsidR="00DC18DE" w:rsidRPr="00C11A75" w:rsidRDefault="00DC18DE" w:rsidP="00DC18DE">
            <w:pPr>
              <w:spacing w:after="0"/>
              <w:jc w:val="center"/>
            </w:pPr>
            <w:r w:rsidRPr="0081149D">
              <w:t>40</w:t>
            </w:r>
          </w:p>
        </w:tc>
        <w:tc>
          <w:tcPr>
            <w:tcW w:w="1330" w:type="dxa"/>
            <w:tcBorders>
              <w:top w:val="single" w:sz="4" w:space="0" w:color="auto"/>
              <w:left w:val="single" w:sz="4" w:space="0" w:color="auto"/>
              <w:bottom w:val="single" w:sz="4" w:space="0" w:color="auto"/>
              <w:right w:val="single" w:sz="4" w:space="0" w:color="auto"/>
            </w:tcBorders>
          </w:tcPr>
          <w:p w14:paraId="08B395B9"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0A6C44E" w14:textId="77777777" w:rsidR="00DC18DE" w:rsidRPr="00C11A75" w:rsidRDefault="00DC18DE" w:rsidP="00DC18DE">
            <w:pPr>
              <w:spacing w:after="0"/>
              <w:jc w:val="center"/>
            </w:pPr>
          </w:p>
        </w:tc>
      </w:tr>
      <w:tr w:rsidR="00DC18DE" w:rsidRPr="00C11A75" w14:paraId="1FBDC27E" w14:textId="08C5A215"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DB670F0"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B17A883" w14:textId="510A1896" w:rsidR="00DC18DE" w:rsidRPr="00C11A75" w:rsidRDefault="00DC18DE" w:rsidP="00DC18DE">
            <w:pPr>
              <w:spacing w:after="0"/>
              <w:jc w:val="both"/>
            </w:pPr>
            <w:r w:rsidRPr="0081149D">
              <w:t>Kamera IP, BOSCH DINION IP bullet 8MP</w:t>
            </w:r>
          </w:p>
        </w:tc>
        <w:tc>
          <w:tcPr>
            <w:tcW w:w="2097" w:type="dxa"/>
            <w:tcBorders>
              <w:top w:val="single" w:sz="4" w:space="0" w:color="auto"/>
              <w:left w:val="single" w:sz="4" w:space="0" w:color="auto"/>
              <w:bottom w:val="single" w:sz="4" w:space="0" w:color="auto"/>
              <w:right w:val="single" w:sz="4" w:space="0" w:color="auto"/>
            </w:tcBorders>
            <w:vAlign w:val="center"/>
          </w:tcPr>
          <w:p w14:paraId="35A89736" w14:textId="0B5E14CD" w:rsidR="00DC18DE" w:rsidRPr="00C11A75" w:rsidRDefault="00DC18DE" w:rsidP="00DC18DE">
            <w:pPr>
              <w:spacing w:after="0"/>
              <w:jc w:val="center"/>
            </w:pPr>
            <w:r w:rsidRPr="0081149D">
              <w:t>20</w:t>
            </w:r>
          </w:p>
        </w:tc>
        <w:tc>
          <w:tcPr>
            <w:tcW w:w="1330" w:type="dxa"/>
            <w:tcBorders>
              <w:top w:val="single" w:sz="4" w:space="0" w:color="auto"/>
              <w:left w:val="single" w:sz="4" w:space="0" w:color="auto"/>
              <w:bottom w:val="single" w:sz="4" w:space="0" w:color="auto"/>
              <w:right w:val="single" w:sz="4" w:space="0" w:color="auto"/>
            </w:tcBorders>
          </w:tcPr>
          <w:p w14:paraId="0D8EC7DF"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0E7A685" w14:textId="77777777" w:rsidR="00DC18DE" w:rsidRPr="00C11A75" w:rsidRDefault="00DC18DE" w:rsidP="00DC18DE">
            <w:pPr>
              <w:spacing w:after="0"/>
              <w:jc w:val="center"/>
            </w:pPr>
          </w:p>
        </w:tc>
      </w:tr>
      <w:tr w:rsidR="00DC18DE" w:rsidRPr="00C11A75" w14:paraId="371B6937" w14:textId="71EBFA34"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DDB2760"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B827247" w14:textId="3350BBF0" w:rsidR="00DC18DE" w:rsidRPr="00C11A75" w:rsidRDefault="00DC18DE" w:rsidP="00DC18DE">
            <w:pPr>
              <w:spacing w:after="0"/>
              <w:jc w:val="both"/>
            </w:pPr>
            <w:r w:rsidRPr="0081149D">
              <w:t>Kamera, valdoma, BOSCH Autodome 5MP</w:t>
            </w:r>
          </w:p>
        </w:tc>
        <w:tc>
          <w:tcPr>
            <w:tcW w:w="2097" w:type="dxa"/>
            <w:tcBorders>
              <w:top w:val="single" w:sz="4" w:space="0" w:color="auto"/>
              <w:left w:val="single" w:sz="4" w:space="0" w:color="auto"/>
              <w:bottom w:val="single" w:sz="4" w:space="0" w:color="auto"/>
              <w:right w:val="single" w:sz="4" w:space="0" w:color="auto"/>
            </w:tcBorders>
            <w:vAlign w:val="center"/>
          </w:tcPr>
          <w:p w14:paraId="0666F6EC" w14:textId="3B46BA42"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5A59B21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4EA9E72" w14:textId="77777777" w:rsidR="00DC18DE" w:rsidRPr="00C11A75" w:rsidRDefault="00DC18DE" w:rsidP="00DC18DE">
            <w:pPr>
              <w:spacing w:after="0"/>
              <w:jc w:val="center"/>
            </w:pPr>
          </w:p>
        </w:tc>
      </w:tr>
      <w:tr w:rsidR="00DC18DE" w:rsidRPr="00C11A75" w14:paraId="26F58644" w14:textId="37CD3123"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1A046A3"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CC2A504" w14:textId="2364482D" w:rsidR="00DC18DE" w:rsidRPr="00C11A75" w:rsidRDefault="00DC18DE" w:rsidP="00DC18DE">
            <w:pPr>
              <w:spacing w:after="0"/>
              <w:jc w:val="both"/>
            </w:pPr>
            <w:r w:rsidRPr="0081149D">
              <w:t>Kasetė 2/10 su tripoliais (10 vnt.) iškrovikliais</w:t>
            </w:r>
          </w:p>
        </w:tc>
        <w:tc>
          <w:tcPr>
            <w:tcW w:w="2097" w:type="dxa"/>
            <w:tcBorders>
              <w:top w:val="single" w:sz="4" w:space="0" w:color="auto"/>
              <w:left w:val="single" w:sz="4" w:space="0" w:color="auto"/>
              <w:bottom w:val="single" w:sz="4" w:space="0" w:color="auto"/>
              <w:right w:val="single" w:sz="4" w:space="0" w:color="auto"/>
            </w:tcBorders>
            <w:vAlign w:val="center"/>
          </w:tcPr>
          <w:p w14:paraId="02418770" w14:textId="5931A3CA" w:rsidR="00DC18DE" w:rsidRPr="00C11A75" w:rsidRDefault="00DC18DE" w:rsidP="00DC18DE">
            <w:pPr>
              <w:spacing w:after="0"/>
              <w:jc w:val="center"/>
            </w:pPr>
            <w:r w:rsidRPr="0081149D">
              <w:t>100</w:t>
            </w:r>
          </w:p>
        </w:tc>
        <w:tc>
          <w:tcPr>
            <w:tcW w:w="1330" w:type="dxa"/>
            <w:tcBorders>
              <w:top w:val="single" w:sz="4" w:space="0" w:color="auto"/>
              <w:left w:val="single" w:sz="4" w:space="0" w:color="auto"/>
              <w:bottom w:val="single" w:sz="4" w:space="0" w:color="auto"/>
              <w:right w:val="single" w:sz="4" w:space="0" w:color="auto"/>
            </w:tcBorders>
          </w:tcPr>
          <w:p w14:paraId="468DF30B"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5E2EE9F" w14:textId="77777777" w:rsidR="00DC18DE" w:rsidRPr="00C11A75" w:rsidRDefault="00DC18DE" w:rsidP="00DC18DE">
            <w:pPr>
              <w:spacing w:after="0"/>
              <w:jc w:val="center"/>
            </w:pPr>
          </w:p>
        </w:tc>
      </w:tr>
      <w:tr w:rsidR="00DC18DE" w:rsidRPr="00C11A75" w14:paraId="115071FF" w14:textId="7DE91A9B"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42CA97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06ECF2B" w14:textId="6065541F" w:rsidR="00DC18DE" w:rsidRPr="00C11A75" w:rsidRDefault="00DC18DE" w:rsidP="00DC18DE">
            <w:pPr>
              <w:spacing w:after="0"/>
              <w:jc w:val="both"/>
            </w:pPr>
            <w:r w:rsidRPr="0081149D">
              <w:t>Kietasis diskas „SATA“ HDD 4TB, 7200 rpm</w:t>
            </w:r>
          </w:p>
        </w:tc>
        <w:tc>
          <w:tcPr>
            <w:tcW w:w="2097" w:type="dxa"/>
            <w:tcBorders>
              <w:top w:val="single" w:sz="4" w:space="0" w:color="auto"/>
              <w:left w:val="single" w:sz="4" w:space="0" w:color="auto"/>
              <w:bottom w:val="single" w:sz="4" w:space="0" w:color="auto"/>
              <w:right w:val="single" w:sz="4" w:space="0" w:color="auto"/>
            </w:tcBorders>
            <w:vAlign w:val="center"/>
          </w:tcPr>
          <w:p w14:paraId="260E6549" w14:textId="2A591E00" w:rsidR="00DC18DE" w:rsidRPr="00C11A75" w:rsidRDefault="00DC18DE" w:rsidP="00DC18DE">
            <w:pPr>
              <w:spacing w:after="0"/>
              <w:jc w:val="center"/>
            </w:pPr>
            <w:r w:rsidRPr="0081149D">
              <w:t>12</w:t>
            </w:r>
          </w:p>
        </w:tc>
        <w:tc>
          <w:tcPr>
            <w:tcW w:w="1330" w:type="dxa"/>
            <w:tcBorders>
              <w:top w:val="single" w:sz="4" w:space="0" w:color="auto"/>
              <w:left w:val="single" w:sz="4" w:space="0" w:color="auto"/>
              <w:bottom w:val="single" w:sz="4" w:space="0" w:color="auto"/>
              <w:right w:val="single" w:sz="4" w:space="0" w:color="auto"/>
            </w:tcBorders>
          </w:tcPr>
          <w:p w14:paraId="130969BB"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2AEAC22" w14:textId="77777777" w:rsidR="00DC18DE" w:rsidRPr="00C11A75" w:rsidRDefault="00DC18DE" w:rsidP="00DC18DE">
            <w:pPr>
              <w:spacing w:after="0"/>
              <w:jc w:val="center"/>
            </w:pPr>
          </w:p>
        </w:tc>
      </w:tr>
      <w:tr w:rsidR="00DC18DE" w:rsidRPr="00C11A75" w14:paraId="21A1DFAF" w14:textId="320E900F"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631FA42"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65A9FC6" w14:textId="37E0BFB1" w:rsidR="00DC18DE" w:rsidRPr="00C11A75" w:rsidRDefault="00DC18DE" w:rsidP="00DC18DE">
            <w:pPr>
              <w:spacing w:after="0"/>
              <w:jc w:val="both"/>
            </w:pPr>
            <w:r w:rsidRPr="0081149D">
              <w:t xml:space="preserve">Kietasis diskas „SATA“ HDD 8TB, WD Purple </w:t>
            </w:r>
          </w:p>
        </w:tc>
        <w:tc>
          <w:tcPr>
            <w:tcW w:w="2097" w:type="dxa"/>
            <w:tcBorders>
              <w:top w:val="single" w:sz="4" w:space="0" w:color="auto"/>
              <w:left w:val="single" w:sz="4" w:space="0" w:color="auto"/>
              <w:bottom w:val="single" w:sz="4" w:space="0" w:color="auto"/>
              <w:right w:val="single" w:sz="4" w:space="0" w:color="auto"/>
            </w:tcBorders>
            <w:vAlign w:val="center"/>
          </w:tcPr>
          <w:p w14:paraId="6DB05B0C" w14:textId="4426AD09" w:rsidR="00DC18DE" w:rsidRPr="00C11A75" w:rsidRDefault="00DC18DE" w:rsidP="00DC18DE">
            <w:pPr>
              <w:spacing w:after="0"/>
              <w:jc w:val="center"/>
            </w:pPr>
            <w:r w:rsidRPr="0081149D">
              <w:t>8</w:t>
            </w:r>
          </w:p>
        </w:tc>
        <w:tc>
          <w:tcPr>
            <w:tcW w:w="1330" w:type="dxa"/>
            <w:tcBorders>
              <w:top w:val="single" w:sz="4" w:space="0" w:color="auto"/>
              <w:left w:val="single" w:sz="4" w:space="0" w:color="auto"/>
              <w:bottom w:val="single" w:sz="4" w:space="0" w:color="auto"/>
              <w:right w:val="single" w:sz="4" w:space="0" w:color="auto"/>
            </w:tcBorders>
          </w:tcPr>
          <w:p w14:paraId="415467A9"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3B96517" w14:textId="77777777" w:rsidR="00DC18DE" w:rsidRPr="00C11A75" w:rsidRDefault="00DC18DE" w:rsidP="00DC18DE">
            <w:pPr>
              <w:spacing w:after="0"/>
              <w:jc w:val="center"/>
            </w:pPr>
          </w:p>
        </w:tc>
      </w:tr>
      <w:tr w:rsidR="00DC18DE" w:rsidRPr="00C11A75" w14:paraId="61F664F5" w14:textId="2A6814CC"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A0F0E05"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E99C0AB" w14:textId="1AC913E7" w:rsidR="00DC18DE" w:rsidRPr="00C11A75" w:rsidRDefault="00DC18DE" w:rsidP="00DC18DE">
            <w:pPr>
              <w:spacing w:after="0"/>
              <w:jc w:val="both"/>
            </w:pPr>
            <w:r w:rsidRPr="0081149D">
              <w:t xml:space="preserve">Kietasis diskas „SATA“ HDD 12TB, WD Red </w:t>
            </w:r>
          </w:p>
        </w:tc>
        <w:tc>
          <w:tcPr>
            <w:tcW w:w="2097" w:type="dxa"/>
            <w:tcBorders>
              <w:top w:val="single" w:sz="4" w:space="0" w:color="auto"/>
              <w:left w:val="single" w:sz="4" w:space="0" w:color="auto"/>
              <w:bottom w:val="single" w:sz="4" w:space="0" w:color="auto"/>
              <w:right w:val="single" w:sz="4" w:space="0" w:color="auto"/>
            </w:tcBorders>
            <w:vAlign w:val="center"/>
          </w:tcPr>
          <w:p w14:paraId="3B811459" w14:textId="2F0D5265" w:rsidR="00DC18DE" w:rsidRPr="00C11A75" w:rsidRDefault="00DC18DE" w:rsidP="00DC18DE">
            <w:pPr>
              <w:spacing w:after="0"/>
              <w:jc w:val="center"/>
            </w:pPr>
            <w:r w:rsidRPr="0081149D">
              <w:t>4</w:t>
            </w:r>
          </w:p>
        </w:tc>
        <w:tc>
          <w:tcPr>
            <w:tcW w:w="1330" w:type="dxa"/>
            <w:tcBorders>
              <w:top w:val="single" w:sz="4" w:space="0" w:color="auto"/>
              <w:left w:val="single" w:sz="4" w:space="0" w:color="auto"/>
              <w:bottom w:val="single" w:sz="4" w:space="0" w:color="auto"/>
              <w:right w:val="single" w:sz="4" w:space="0" w:color="auto"/>
            </w:tcBorders>
          </w:tcPr>
          <w:p w14:paraId="16510EB7"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5F2B03F" w14:textId="77777777" w:rsidR="00DC18DE" w:rsidRPr="00C11A75" w:rsidRDefault="00DC18DE" w:rsidP="00DC18DE">
            <w:pPr>
              <w:spacing w:after="0"/>
              <w:jc w:val="center"/>
            </w:pPr>
          </w:p>
        </w:tc>
      </w:tr>
      <w:tr w:rsidR="00DC18DE" w:rsidRPr="00C11A75" w14:paraId="3D3C12B7" w14:textId="7A604E6E"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48C07E9"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B18479E" w14:textId="2D1EBF7D" w:rsidR="00DC18DE" w:rsidRPr="00C11A75" w:rsidRDefault="00DC18DE" w:rsidP="00DC18DE">
            <w:pPr>
              <w:spacing w:after="0"/>
              <w:jc w:val="both"/>
            </w:pPr>
            <w:r w:rsidRPr="0081149D">
              <w:t>Kietasis diskas „SATA“ SSD 2TB</w:t>
            </w:r>
          </w:p>
        </w:tc>
        <w:tc>
          <w:tcPr>
            <w:tcW w:w="2097" w:type="dxa"/>
            <w:tcBorders>
              <w:top w:val="single" w:sz="4" w:space="0" w:color="auto"/>
              <w:left w:val="single" w:sz="4" w:space="0" w:color="auto"/>
              <w:bottom w:val="single" w:sz="4" w:space="0" w:color="auto"/>
              <w:right w:val="single" w:sz="4" w:space="0" w:color="auto"/>
            </w:tcBorders>
            <w:vAlign w:val="center"/>
          </w:tcPr>
          <w:p w14:paraId="7D80474B" w14:textId="0FA4ED3D" w:rsidR="00DC18DE" w:rsidRPr="00C11A75" w:rsidRDefault="00DC18DE" w:rsidP="00DC18DE">
            <w:pPr>
              <w:spacing w:after="0"/>
              <w:jc w:val="center"/>
            </w:pPr>
            <w:r w:rsidRPr="0081149D">
              <w:t>8</w:t>
            </w:r>
          </w:p>
        </w:tc>
        <w:tc>
          <w:tcPr>
            <w:tcW w:w="1330" w:type="dxa"/>
            <w:tcBorders>
              <w:top w:val="single" w:sz="4" w:space="0" w:color="auto"/>
              <w:left w:val="single" w:sz="4" w:space="0" w:color="auto"/>
              <w:bottom w:val="single" w:sz="4" w:space="0" w:color="auto"/>
              <w:right w:val="single" w:sz="4" w:space="0" w:color="auto"/>
            </w:tcBorders>
          </w:tcPr>
          <w:p w14:paraId="3C5E896B"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BADC161" w14:textId="77777777" w:rsidR="00DC18DE" w:rsidRDefault="00DC18DE" w:rsidP="00DC18DE">
            <w:pPr>
              <w:spacing w:after="0"/>
              <w:jc w:val="center"/>
            </w:pPr>
          </w:p>
        </w:tc>
      </w:tr>
      <w:tr w:rsidR="00DC18DE" w:rsidRPr="00C11A75" w14:paraId="61B0BB23" w14:textId="33E083FA"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4A6C3BB"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CAFC130" w14:textId="452DF3EF" w:rsidR="00DC18DE" w:rsidRPr="00C11A75" w:rsidRDefault="00DC18DE" w:rsidP="00DC18DE">
            <w:pPr>
              <w:spacing w:after="0"/>
              <w:jc w:val="both"/>
            </w:pPr>
            <w:r w:rsidRPr="0081149D">
              <w:t>Klaviatūra, valdymo, DSC PK-5501 LCD</w:t>
            </w:r>
          </w:p>
        </w:tc>
        <w:tc>
          <w:tcPr>
            <w:tcW w:w="2097" w:type="dxa"/>
            <w:tcBorders>
              <w:top w:val="single" w:sz="4" w:space="0" w:color="auto"/>
              <w:left w:val="single" w:sz="4" w:space="0" w:color="auto"/>
              <w:bottom w:val="single" w:sz="4" w:space="0" w:color="auto"/>
              <w:right w:val="single" w:sz="4" w:space="0" w:color="auto"/>
            </w:tcBorders>
            <w:vAlign w:val="center"/>
          </w:tcPr>
          <w:p w14:paraId="0D9329A1" w14:textId="0EF3E933" w:rsidR="00DC18DE" w:rsidRPr="00C11A75" w:rsidRDefault="00DC18DE" w:rsidP="00DC18DE">
            <w:pPr>
              <w:spacing w:after="0"/>
              <w:jc w:val="center"/>
            </w:pPr>
            <w:r w:rsidRPr="0081149D">
              <w:t>9</w:t>
            </w:r>
          </w:p>
        </w:tc>
        <w:tc>
          <w:tcPr>
            <w:tcW w:w="1330" w:type="dxa"/>
            <w:tcBorders>
              <w:top w:val="single" w:sz="4" w:space="0" w:color="auto"/>
              <w:left w:val="single" w:sz="4" w:space="0" w:color="auto"/>
              <w:bottom w:val="single" w:sz="4" w:space="0" w:color="auto"/>
              <w:right w:val="single" w:sz="4" w:space="0" w:color="auto"/>
            </w:tcBorders>
          </w:tcPr>
          <w:p w14:paraId="254351CB"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733CA36" w14:textId="77777777" w:rsidR="00DC18DE" w:rsidRPr="00C11A75" w:rsidRDefault="00DC18DE" w:rsidP="00DC18DE">
            <w:pPr>
              <w:spacing w:after="0"/>
              <w:jc w:val="center"/>
            </w:pPr>
          </w:p>
        </w:tc>
      </w:tr>
      <w:tr w:rsidR="00DC18DE" w:rsidRPr="00C11A75" w14:paraId="7E9F170C" w14:textId="28E162E5"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40809A7"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36720A3" w14:textId="3E46070B" w:rsidR="00DC18DE" w:rsidRPr="00C11A75" w:rsidRDefault="00DC18DE" w:rsidP="00DC18DE">
            <w:pPr>
              <w:spacing w:after="0"/>
              <w:jc w:val="both"/>
            </w:pPr>
            <w:r w:rsidRPr="0081149D">
              <w:t>Klaviatūra, valdymo, K32LC PARADOX</w:t>
            </w:r>
          </w:p>
        </w:tc>
        <w:tc>
          <w:tcPr>
            <w:tcW w:w="2097" w:type="dxa"/>
            <w:tcBorders>
              <w:top w:val="single" w:sz="4" w:space="0" w:color="auto"/>
              <w:left w:val="single" w:sz="4" w:space="0" w:color="auto"/>
              <w:bottom w:val="single" w:sz="4" w:space="0" w:color="auto"/>
              <w:right w:val="single" w:sz="4" w:space="0" w:color="auto"/>
            </w:tcBorders>
            <w:vAlign w:val="center"/>
          </w:tcPr>
          <w:p w14:paraId="365BE64E" w14:textId="1F890FB5" w:rsidR="00DC18DE" w:rsidRPr="00C11A75" w:rsidRDefault="00DC18DE" w:rsidP="00DC18DE">
            <w:pPr>
              <w:spacing w:after="0"/>
              <w:jc w:val="center"/>
            </w:pPr>
            <w:r w:rsidRPr="0081149D">
              <w:t>3</w:t>
            </w:r>
          </w:p>
        </w:tc>
        <w:tc>
          <w:tcPr>
            <w:tcW w:w="1330" w:type="dxa"/>
            <w:tcBorders>
              <w:top w:val="single" w:sz="4" w:space="0" w:color="auto"/>
              <w:left w:val="single" w:sz="4" w:space="0" w:color="auto"/>
              <w:bottom w:val="single" w:sz="4" w:space="0" w:color="auto"/>
              <w:right w:val="single" w:sz="4" w:space="0" w:color="auto"/>
            </w:tcBorders>
          </w:tcPr>
          <w:p w14:paraId="46965AA2"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99BA688" w14:textId="77777777" w:rsidR="00DC18DE" w:rsidRPr="00C11A75" w:rsidRDefault="00DC18DE" w:rsidP="00DC18DE">
            <w:pPr>
              <w:spacing w:after="0"/>
              <w:jc w:val="center"/>
            </w:pPr>
          </w:p>
        </w:tc>
      </w:tr>
      <w:tr w:rsidR="00DC18DE" w:rsidRPr="00C11A75" w14:paraId="61EAF1CA" w14:textId="1350AA3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84429F6"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A0A8CEC" w14:textId="682C5D01" w:rsidR="00DC18DE" w:rsidRPr="00C11A75" w:rsidRDefault="00DC18DE" w:rsidP="00DC18DE">
            <w:pPr>
              <w:spacing w:after="0"/>
              <w:jc w:val="both"/>
            </w:pPr>
            <w:r w:rsidRPr="0081149D">
              <w:t>Klaviatūra, valdymo, kupolinei kamerai, BOSCH KBD-Digital USB</w:t>
            </w:r>
          </w:p>
        </w:tc>
        <w:tc>
          <w:tcPr>
            <w:tcW w:w="2097" w:type="dxa"/>
            <w:tcBorders>
              <w:top w:val="single" w:sz="4" w:space="0" w:color="auto"/>
              <w:left w:val="single" w:sz="4" w:space="0" w:color="auto"/>
              <w:bottom w:val="single" w:sz="4" w:space="0" w:color="auto"/>
              <w:right w:val="single" w:sz="4" w:space="0" w:color="auto"/>
            </w:tcBorders>
            <w:vAlign w:val="center"/>
          </w:tcPr>
          <w:p w14:paraId="71CD094E" w14:textId="08F8EFCB" w:rsidR="00DC18DE" w:rsidRPr="00C11A75" w:rsidRDefault="00DC18DE" w:rsidP="00DC18DE">
            <w:pPr>
              <w:spacing w:after="0"/>
              <w:jc w:val="center"/>
            </w:pPr>
            <w:r w:rsidRPr="0081149D">
              <w:t>3</w:t>
            </w:r>
          </w:p>
        </w:tc>
        <w:tc>
          <w:tcPr>
            <w:tcW w:w="1330" w:type="dxa"/>
            <w:tcBorders>
              <w:top w:val="single" w:sz="4" w:space="0" w:color="auto"/>
              <w:left w:val="single" w:sz="4" w:space="0" w:color="auto"/>
              <w:bottom w:val="single" w:sz="4" w:space="0" w:color="auto"/>
              <w:right w:val="single" w:sz="4" w:space="0" w:color="auto"/>
            </w:tcBorders>
          </w:tcPr>
          <w:p w14:paraId="0E808F5A"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89ECEA8" w14:textId="77777777" w:rsidR="00DC18DE" w:rsidRPr="00C11A75" w:rsidRDefault="00DC18DE" w:rsidP="00DC18DE">
            <w:pPr>
              <w:spacing w:after="0"/>
              <w:jc w:val="center"/>
            </w:pPr>
          </w:p>
        </w:tc>
      </w:tr>
      <w:tr w:rsidR="00DC18DE" w:rsidRPr="00C11A75" w14:paraId="38138A1E" w14:textId="1F6AD23C"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D4AC759"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8CE6991" w14:textId="5113FEF5" w:rsidR="00DC18DE" w:rsidRPr="00C11A75" w:rsidRDefault="00DC18DE" w:rsidP="00DC18DE">
            <w:pPr>
              <w:spacing w:after="0"/>
              <w:jc w:val="both"/>
            </w:pPr>
            <w:r w:rsidRPr="0081149D">
              <w:t>Klaviatūra, valdymo, PARADOX DIGIPLEX 641</w:t>
            </w:r>
          </w:p>
        </w:tc>
        <w:tc>
          <w:tcPr>
            <w:tcW w:w="2097" w:type="dxa"/>
            <w:tcBorders>
              <w:top w:val="single" w:sz="4" w:space="0" w:color="auto"/>
              <w:left w:val="single" w:sz="4" w:space="0" w:color="auto"/>
              <w:bottom w:val="single" w:sz="4" w:space="0" w:color="auto"/>
              <w:right w:val="single" w:sz="4" w:space="0" w:color="auto"/>
            </w:tcBorders>
            <w:vAlign w:val="center"/>
          </w:tcPr>
          <w:p w14:paraId="71B4970C" w14:textId="0728F066" w:rsidR="00DC18DE" w:rsidRPr="00C11A75" w:rsidRDefault="00DC18DE" w:rsidP="00DC18DE">
            <w:pPr>
              <w:spacing w:after="0"/>
              <w:jc w:val="center"/>
            </w:pPr>
            <w:r w:rsidRPr="0081149D">
              <w:t>3</w:t>
            </w:r>
          </w:p>
        </w:tc>
        <w:tc>
          <w:tcPr>
            <w:tcW w:w="1330" w:type="dxa"/>
            <w:tcBorders>
              <w:top w:val="single" w:sz="4" w:space="0" w:color="auto"/>
              <w:left w:val="single" w:sz="4" w:space="0" w:color="auto"/>
              <w:bottom w:val="single" w:sz="4" w:space="0" w:color="auto"/>
              <w:right w:val="single" w:sz="4" w:space="0" w:color="auto"/>
            </w:tcBorders>
          </w:tcPr>
          <w:p w14:paraId="5736BE41"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00FFB0C" w14:textId="77777777" w:rsidR="00DC18DE" w:rsidRPr="00C11A75" w:rsidRDefault="00DC18DE" w:rsidP="00DC18DE">
            <w:pPr>
              <w:spacing w:after="0"/>
              <w:jc w:val="center"/>
            </w:pPr>
          </w:p>
        </w:tc>
      </w:tr>
      <w:tr w:rsidR="00DC18DE" w:rsidRPr="00C11A75" w14:paraId="64790BA6" w14:textId="601EDE7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0A663F5"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A559DA5" w14:textId="489B220A" w:rsidR="00DC18DE" w:rsidRPr="00C11A75" w:rsidRDefault="00DC18DE" w:rsidP="00DC18DE">
            <w:pPr>
              <w:spacing w:after="0"/>
              <w:jc w:val="both"/>
            </w:pPr>
            <w:r w:rsidRPr="0081149D">
              <w:t>Klaviatūra, valdymo, PC5508</w:t>
            </w:r>
          </w:p>
        </w:tc>
        <w:tc>
          <w:tcPr>
            <w:tcW w:w="2097" w:type="dxa"/>
            <w:tcBorders>
              <w:top w:val="single" w:sz="4" w:space="0" w:color="auto"/>
              <w:left w:val="single" w:sz="4" w:space="0" w:color="auto"/>
              <w:bottom w:val="single" w:sz="4" w:space="0" w:color="auto"/>
              <w:right w:val="single" w:sz="4" w:space="0" w:color="auto"/>
            </w:tcBorders>
            <w:vAlign w:val="center"/>
          </w:tcPr>
          <w:p w14:paraId="718DB581" w14:textId="0275C130" w:rsidR="00DC18DE" w:rsidRPr="00C11A75" w:rsidRDefault="00DC18DE" w:rsidP="00DC18DE">
            <w:pPr>
              <w:spacing w:after="0"/>
              <w:jc w:val="center"/>
            </w:pPr>
            <w:r w:rsidRPr="0081149D">
              <w:t>3</w:t>
            </w:r>
          </w:p>
        </w:tc>
        <w:tc>
          <w:tcPr>
            <w:tcW w:w="1330" w:type="dxa"/>
            <w:tcBorders>
              <w:top w:val="single" w:sz="4" w:space="0" w:color="auto"/>
              <w:left w:val="single" w:sz="4" w:space="0" w:color="auto"/>
              <w:bottom w:val="single" w:sz="4" w:space="0" w:color="auto"/>
              <w:right w:val="single" w:sz="4" w:space="0" w:color="auto"/>
            </w:tcBorders>
          </w:tcPr>
          <w:p w14:paraId="755FA164"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B4A472A" w14:textId="77777777" w:rsidR="00DC18DE" w:rsidRPr="00C11A75" w:rsidRDefault="00DC18DE" w:rsidP="00DC18DE">
            <w:pPr>
              <w:spacing w:after="0"/>
              <w:jc w:val="center"/>
            </w:pPr>
          </w:p>
        </w:tc>
      </w:tr>
      <w:tr w:rsidR="00DC18DE" w:rsidRPr="00C11A75" w14:paraId="285B394A" w14:textId="0B98E35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2C0CDD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9A4EE6C" w14:textId="7A8102F6" w:rsidR="00DC18DE" w:rsidRPr="00C11A75" w:rsidRDefault="00DC18DE" w:rsidP="00DC18DE">
            <w:pPr>
              <w:spacing w:after="0"/>
              <w:jc w:val="both"/>
            </w:pPr>
            <w:r w:rsidRPr="0081149D">
              <w:t xml:space="preserve">Klaviatūra </w:t>
            </w:r>
            <w:r>
              <w:t>„</w:t>
            </w:r>
            <w:r w:rsidRPr="0081149D">
              <w:t>Integriti PrismaX</w:t>
            </w:r>
            <w:r>
              <w:t>“</w:t>
            </w:r>
          </w:p>
        </w:tc>
        <w:tc>
          <w:tcPr>
            <w:tcW w:w="2097" w:type="dxa"/>
            <w:tcBorders>
              <w:top w:val="single" w:sz="4" w:space="0" w:color="auto"/>
              <w:left w:val="single" w:sz="4" w:space="0" w:color="auto"/>
              <w:bottom w:val="single" w:sz="4" w:space="0" w:color="auto"/>
              <w:right w:val="single" w:sz="4" w:space="0" w:color="auto"/>
            </w:tcBorders>
            <w:vAlign w:val="center"/>
          </w:tcPr>
          <w:p w14:paraId="175B65C0" w14:textId="425B7DDF" w:rsidR="00DC18DE" w:rsidRPr="00C11A75" w:rsidRDefault="00DC18DE" w:rsidP="00DC18DE">
            <w:pPr>
              <w:spacing w:after="0"/>
              <w:jc w:val="center"/>
            </w:pPr>
            <w:r w:rsidRPr="0081149D">
              <w:t>5</w:t>
            </w:r>
          </w:p>
        </w:tc>
        <w:tc>
          <w:tcPr>
            <w:tcW w:w="1330" w:type="dxa"/>
            <w:tcBorders>
              <w:top w:val="single" w:sz="4" w:space="0" w:color="auto"/>
              <w:left w:val="single" w:sz="4" w:space="0" w:color="auto"/>
              <w:bottom w:val="single" w:sz="4" w:space="0" w:color="auto"/>
              <w:right w:val="single" w:sz="4" w:space="0" w:color="auto"/>
            </w:tcBorders>
          </w:tcPr>
          <w:p w14:paraId="7DE259EC"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35716BE" w14:textId="77777777" w:rsidR="00DC18DE" w:rsidRPr="00C11A75" w:rsidRDefault="00DC18DE" w:rsidP="00DC18DE">
            <w:pPr>
              <w:spacing w:after="0"/>
              <w:jc w:val="center"/>
            </w:pPr>
          </w:p>
        </w:tc>
      </w:tr>
      <w:tr w:rsidR="00DC18DE" w:rsidRPr="00C11A75" w14:paraId="49483738" w14:textId="3F10341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EB18ABF"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C24AA71" w14:textId="4AF8B126" w:rsidR="00DC18DE" w:rsidRPr="00C11A75" w:rsidRDefault="00DC18DE" w:rsidP="00DC18DE">
            <w:pPr>
              <w:spacing w:after="0"/>
              <w:jc w:val="both"/>
            </w:pPr>
            <w:r w:rsidRPr="0081149D">
              <w:t>Klaviatūra K 10 (10 zonų LED indikacija)</w:t>
            </w:r>
          </w:p>
        </w:tc>
        <w:tc>
          <w:tcPr>
            <w:tcW w:w="2097" w:type="dxa"/>
            <w:tcBorders>
              <w:top w:val="single" w:sz="4" w:space="0" w:color="auto"/>
              <w:left w:val="single" w:sz="4" w:space="0" w:color="auto"/>
              <w:bottom w:val="single" w:sz="4" w:space="0" w:color="auto"/>
              <w:right w:val="single" w:sz="4" w:space="0" w:color="auto"/>
            </w:tcBorders>
            <w:vAlign w:val="center"/>
          </w:tcPr>
          <w:p w14:paraId="75AB577C" w14:textId="41B0D02D" w:rsidR="00DC18DE" w:rsidRPr="00C11A75" w:rsidRDefault="00DC18DE" w:rsidP="00DC18DE">
            <w:pPr>
              <w:spacing w:after="0"/>
              <w:jc w:val="center"/>
            </w:pPr>
            <w:r w:rsidRPr="0081149D">
              <w:t>3</w:t>
            </w:r>
          </w:p>
        </w:tc>
        <w:tc>
          <w:tcPr>
            <w:tcW w:w="1330" w:type="dxa"/>
            <w:tcBorders>
              <w:top w:val="single" w:sz="4" w:space="0" w:color="auto"/>
              <w:left w:val="single" w:sz="4" w:space="0" w:color="auto"/>
              <w:bottom w:val="single" w:sz="4" w:space="0" w:color="auto"/>
              <w:right w:val="single" w:sz="4" w:space="0" w:color="auto"/>
            </w:tcBorders>
          </w:tcPr>
          <w:p w14:paraId="05089B67"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BAB319E" w14:textId="77777777" w:rsidR="00DC18DE" w:rsidRPr="00C11A75" w:rsidRDefault="00DC18DE" w:rsidP="00DC18DE">
            <w:pPr>
              <w:spacing w:after="0"/>
              <w:jc w:val="center"/>
            </w:pPr>
          </w:p>
        </w:tc>
      </w:tr>
      <w:tr w:rsidR="00DC18DE" w:rsidRPr="00C11A75" w14:paraId="10217015" w14:textId="219B5D62"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27B2CE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A7626F4" w14:textId="372F323A" w:rsidR="00DC18DE" w:rsidRPr="00C11A75" w:rsidRDefault="00DC18DE" w:rsidP="00DC18DE">
            <w:pPr>
              <w:spacing w:after="0"/>
              <w:jc w:val="both"/>
            </w:pPr>
            <w:r w:rsidRPr="0081149D">
              <w:t>Klaviatūra K 32 (32 zonų LED indikacija)</w:t>
            </w:r>
          </w:p>
        </w:tc>
        <w:tc>
          <w:tcPr>
            <w:tcW w:w="2097" w:type="dxa"/>
            <w:tcBorders>
              <w:top w:val="single" w:sz="4" w:space="0" w:color="auto"/>
              <w:left w:val="single" w:sz="4" w:space="0" w:color="auto"/>
              <w:bottom w:val="single" w:sz="4" w:space="0" w:color="auto"/>
              <w:right w:val="single" w:sz="4" w:space="0" w:color="auto"/>
            </w:tcBorders>
            <w:vAlign w:val="center"/>
          </w:tcPr>
          <w:p w14:paraId="21C14FDC" w14:textId="28A6B9C8" w:rsidR="00DC18DE" w:rsidRPr="00C11A75" w:rsidRDefault="00DC18DE" w:rsidP="00DC18DE">
            <w:pPr>
              <w:spacing w:after="0"/>
              <w:jc w:val="center"/>
            </w:pPr>
            <w:r w:rsidRPr="0081149D">
              <w:t>3</w:t>
            </w:r>
          </w:p>
        </w:tc>
        <w:tc>
          <w:tcPr>
            <w:tcW w:w="1330" w:type="dxa"/>
            <w:tcBorders>
              <w:top w:val="single" w:sz="4" w:space="0" w:color="auto"/>
              <w:left w:val="single" w:sz="4" w:space="0" w:color="auto"/>
              <w:bottom w:val="single" w:sz="4" w:space="0" w:color="auto"/>
              <w:right w:val="single" w:sz="4" w:space="0" w:color="auto"/>
            </w:tcBorders>
          </w:tcPr>
          <w:p w14:paraId="127688F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05A2A21" w14:textId="77777777" w:rsidR="00DC18DE" w:rsidRPr="00C11A75" w:rsidRDefault="00DC18DE" w:rsidP="00DC18DE">
            <w:pPr>
              <w:spacing w:after="0"/>
              <w:jc w:val="center"/>
            </w:pPr>
          </w:p>
        </w:tc>
      </w:tr>
      <w:tr w:rsidR="00DC18DE" w:rsidRPr="00C11A75" w14:paraId="6496D4EC" w14:textId="7E0F104C"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DD5A23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7BC9728" w14:textId="1F31F7EA" w:rsidR="00DC18DE" w:rsidRPr="00C11A75" w:rsidRDefault="00DC18DE" w:rsidP="00DC18DE">
            <w:pPr>
              <w:spacing w:after="0"/>
              <w:jc w:val="both"/>
            </w:pPr>
            <w:r w:rsidRPr="0081149D">
              <w:t>Klaviatūra TM50</w:t>
            </w:r>
            <w:r>
              <w:t>,</w:t>
            </w:r>
            <w:r w:rsidRPr="0081149D">
              <w:t xml:space="preserve"> lietimui jautriu ekranu</w:t>
            </w:r>
          </w:p>
        </w:tc>
        <w:tc>
          <w:tcPr>
            <w:tcW w:w="2097" w:type="dxa"/>
            <w:tcBorders>
              <w:top w:val="single" w:sz="4" w:space="0" w:color="auto"/>
              <w:left w:val="single" w:sz="4" w:space="0" w:color="auto"/>
              <w:bottom w:val="single" w:sz="4" w:space="0" w:color="auto"/>
              <w:right w:val="single" w:sz="4" w:space="0" w:color="auto"/>
            </w:tcBorders>
            <w:vAlign w:val="center"/>
          </w:tcPr>
          <w:p w14:paraId="58FFB385" w14:textId="5B007FB5" w:rsidR="00DC18DE" w:rsidRPr="00C11A75" w:rsidRDefault="00DC18DE" w:rsidP="00DC18DE">
            <w:pPr>
              <w:spacing w:after="0"/>
              <w:jc w:val="center"/>
            </w:pPr>
            <w:r w:rsidRPr="0081149D">
              <w:t>6</w:t>
            </w:r>
          </w:p>
        </w:tc>
        <w:tc>
          <w:tcPr>
            <w:tcW w:w="1330" w:type="dxa"/>
            <w:tcBorders>
              <w:top w:val="single" w:sz="4" w:space="0" w:color="auto"/>
              <w:left w:val="single" w:sz="4" w:space="0" w:color="auto"/>
              <w:bottom w:val="single" w:sz="4" w:space="0" w:color="auto"/>
              <w:right w:val="single" w:sz="4" w:space="0" w:color="auto"/>
            </w:tcBorders>
          </w:tcPr>
          <w:p w14:paraId="4A4A95BC"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2F12B6C" w14:textId="77777777" w:rsidR="00DC18DE" w:rsidRPr="00C11A75" w:rsidRDefault="00DC18DE" w:rsidP="00DC18DE">
            <w:pPr>
              <w:spacing w:after="0"/>
              <w:jc w:val="center"/>
            </w:pPr>
          </w:p>
        </w:tc>
      </w:tr>
      <w:tr w:rsidR="00DC18DE" w:rsidRPr="00C11A75" w14:paraId="242D4DC5" w14:textId="191B92CC"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9735940"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93394DD" w14:textId="3D302955" w:rsidR="00DC18DE" w:rsidRPr="00C11A75" w:rsidRDefault="00DC18DE" w:rsidP="00DC18DE">
            <w:pPr>
              <w:spacing w:after="0"/>
              <w:jc w:val="both"/>
            </w:pPr>
            <w:r w:rsidRPr="0081149D">
              <w:t>Licen</w:t>
            </w:r>
            <w:r>
              <w:t>c</w:t>
            </w:r>
            <w:r w:rsidRPr="0081149D">
              <w:t xml:space="preserve">ija </w:t>
            </w:r>
            <w:r>
              <w:t>„</w:t>
            </w:r>
            <w:r w:rsidRPr="0081149D">
              <w:t>Bosch Video Management System 12</w:t>
            </w:r>
            <w:r>
              <w:t>“</w:t>
            </w:r>
          </w:p>
        </w:tc>
        <w:tc>
          <w:tcPr>
            <w:tcW w:w="2097" w:type="dxa"/>
            <w:tcBorders>
              <w:top w:val="single" w:sz="4" w:space="0" w:color="auto"/>
              <w:left w:val="single" w:sz="4" w:space="0" w:color="auto"/>
              <w:bottom w:val="single" w:sz="4" w:space="0" w:color="auto"/>
              <w:right w:val="single" w:sz="4" w:space="0" w:color="auto"/>
            </w:tcBorders>
            <w:vAlign w:val="center"/>
          </w:tcPr>
          <w:p w14:paraId="3AE2A6FF" w14:textId="7BAE6EE7" w:rsidR="00DC18DE" w:rsidRPr="00C11A75" w:rsidRDefault="00DC18DE" w:rsidP="00DC18DE">
            <w:pPr>
              <w:spacing w:after="0"/>
              <w:jc w:val="center"/>
            </w:pPr>
            <w:r w:rsidRPr="0081149D">
              <w:t>2</w:t>
            </w:r>
          </w:p>
        </w:tc>
        <w:tc>
          <w:tcPr>
            <w:tcW w:w="1330" w:type="dxa"/>
            <w:tcBorders>
              <w:top w:val="single" w:sz="4" w:space="0" w:color="auto"/>
              <w:left w:val="single" w:sz="4" w:space="0" w:color="auto"/>
              <w:bottom w:val="single" w:sz="4" w:space="0" w:color="auto"/>
              <w:right w:val="single" w:sz="4" w:space="0" w:color="auto"/>
            </w:tcBorders>
          </w:tcPr>
          <w:p w14:paraId="21F6DE29"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1DB574D" w14:textId="77777777" w:rsidR="00DC18DE" w:rsidRPr="00C11A75" w:rsidRDefault="00DC18DE" w:rsidP="00DC18DE">
            <w:pPr>
              <w:spacing w:after="0"/>
              <w:jc w:val="center"/>
            </w:pPr>
          </w:p>
        </w:tc>
      </w:tr>
      <w:tr w:rsidR="00DC18DE" w:rsidRPr="00C11A75" w14:paraId="208BAAC2" w14:textId="66B111D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90D3CD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BE38F0C" w14:textId="6DE189A1" w:rsidR="00DC18DE" w:rsidRPr="00C11A75" w:rsidRDefault="00DC18DE" w:rsidP="00DC18DE">
            <w:pPr>
              <w:spacing w:after="0"/>
              <w:jc w:val="both"/>
            </w:pPr>
            <w:r w:rsidRPr="0081149D">
              <w:t>Licen</w:t>
            </w:r>
            <w:r>
              <w:t>c</w:t>
            </w:r>
            <w:r w:rsidRPr="0081149D">
              <w:t>ija BVMS praplėtimui</w:t>
            </w:r>
          </w:p>
        </w:tc>
        <w:tc>
          <w:tcPr>
            <w:tcW w:w="2097" w:type="dxa"/>
            <w:tcBorders>
              <w:top w:val="single" w:sz="4" w:space="0" w:color="auto"/>
              <w:left w:val="single" w:sz="4" w:space="0" w:color="auto"/>
              <w:bottom w:val="single" w:sz="4" w:space="0" w:color="auto"/>
              <w:right w:val="single" w:sz="4" w:space="0" w:color="auto"/>
            </w:tcBorders>
            <w:vAlign w:val="center"/>
          </w:tcPr>
          <w:p w14:paraId="33F386EB" w14:textId="0069CD1E"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4FD4251C"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2066263" w14:textId="77777777" w:rsidR="00DC18DE" w:rsidRPr="00C11A75" w:rsidRDefault="00DC18DE" w:rsidP="00DC18DE">
            <w:pPr>
              <w:spacing w:after="0"/>
              <w:jc w:val="center"/>
            </w:pPr>
          </w:p>
        </w:tc>
      </w:tr>
      <w:tr w:rsidR="00DC18DE" w:rsidRPr="00C11A75" w14:paraId="6C94780C" w14:textId="39F93E6A"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9228F99"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DEBA01F" w14:textId="75EEB377" w:rsidR="00DC18DE" w:rsidRPr="00C11A75" w:rsidRDefault="00DC18DE" w:rsidP="00DC18DE">
            <w:pPr>
              <w:spacing w:after="0"/>
              <w:jc w:val="both"/>
            </w:pPr>
            <w:r w:rsidRPr="0081149D">
              <w:t>Licencija BVMS integracijai su kita sistema</w:t>
            </w:r>
          </w:p>
        </w:tc>
        <w:tc>
          <w:tcPr>
            <w:tcW w:w="2097" w:type="dxa"/>
            <w:tcBorders>
              <w:top w:val="single" w:sz="4" w:space="0" w:color="auto"/>
              <w:left w:val="single" w:sz="4" w:space="0" w:color="auto"/>
              <w:bottom w:val="single" w:sz="4" w:space="0" w:color="auto"/>
              <w:right w:val="single" w:sz="4" w:space="0" w:color="auto"/>
            </w:tcBorders>
            <w:vAlign w:val="center"/>
          </w:tcPr>
          <w:p w14:paraId="436AA04D" w14:textId="6167C594" w:rsidR="00DC18DE" w:rsidRPr="00C11A75" w:rsidRDefault="00DC18DE" w:rsidP="00DC18DE">
            <w:pPr>
              <w:spacing w:after="0"/>
              <w:jc w:val="center"/>
            </w:pPr>
            <w:r w:rsidRPr="0081149D">
              <w:t>3</w:t>
            </w:r>
          </w:p>
        </w:tc>
        <w:tc>
          <w:tcPr>
            <w:tcW w:w="1330" w:type="dxa"/>
            <w:tcBorders>
              <w:top w:val="single" w:sz="4" w:space="0" w:color="auto"/>
              <w:left w:val="single" w:sz="4" w:space="0" w:color="auto"/>
              <w:bottom w:val="single" w:sz="4" w:space="0" w:color="auto"/>
              <w:right w:val="single" w:sz="4" w:space="0" w:color="auto"/>
            </w:tcBorders>
          </w:tcPr>
          <w:p w14:paraId="5F41F543"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9DC492B" w14:textId="77777777" w:rsidR="00DC18DE" w:rsidRPr="00C11A75" w:rsidRDefault="00DC18DE" w:rsidP="00DC18DE">
            <w:pPr>
              <w:spacing w:after="0"/>
              <w:jc w:val="center"/>
            </w:pPr>
          </w:p>
        </w:tc>
      </w:tr>
      <w:tr w:rsidR="00DC18DE" w:rsidRPr="00C11A75" w14:paraId="463EF079" w14:textId="02EFB63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6CE488B"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2C1AA6E" w14:textId="6513B5D3" w:rsidR="00DC18DE" w:rsidRPr="00C11A75" w:rsidRDefault="00DC18DE" w:rsidP="00DC18DE">
            <w:pPr>
              <w:spacing w:after="0"/>
              <w:jc w:val="both"/>
            </w:pPr>
            <w:r w:rsidRPr="0081149D">
              <w:t>Magnetinis įleidžiamas kontaktas</w:t>
            </w:r>
          </w:p>
        </w:tc>
        <w:tc>
          <w:tcPr>
            <w:tcW w:w="2097" w:type="dxa"/>
            <w:tcBorders>
              <w:top w:val="single" w:sz="4" w:space="0" w:color="auto"/>
              <w:left w:val="single" w:sz="4" w:space="0" w:color="auto"/>
              <w:bottom w:val="single" w:sz="4" w:space="0" w:color="auto"/>
              <w:right w:val="single" w:sz="4" w:space="0" w:color="auto"/>
            </w:tcBorders>
            <w:vAlign w:val="center"/>
          </w:tcPr>
          <w:p w14:paraId="5AB3FEB3" w14:textId="4033518B" w:rsidR="00DC18DE" w:rsidRPr="00C11A75" w:rsidRDefault="00DC18DE" w:rsidP="00DC18DE">
            <w:pPr>
              <w:spacing w:after="0"/>
              <w:jc w:val="center"/>
            </w:pPr>
            <w:r w:rsidRPr="0081149D">
              <w:t>88</w:t>
            </w:r>
          </w:p>
        </w:tc>
        <w:tc>
          <w:tcPr>
            <w:tcW w:w="1330" w:type="dxa"/>
            <w:tcBorders>
              <w:top w:val="single" w:sz="4" w:space="0" w:color="auto"/>
              <w:left w:val="single" w:sz="4" w:space="0" w:color="auto"/>
              <w:bottom w:val="single" w:sz="4" w:space="0" w:color="auto"/>
              <w:right w:val="single" w:sz="4" w:space="0" w:color="auto"/>
            </w:tcBorders>
          </w:tcPr>
          <w:p w14:paraId="2128D8E7"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12EFDCE" w14:textId="77777777" w:rsidR="00DC18DE" w:rsidRPr="00C11A75" w:rsidRDefault="00DC18DE" w:rsidP="00DC18DE">
            <w:pPr>
              <w:spacing w:after="0"/>
              <w:jc w:val="center"/>
            </w:pPr>
          </w:p>
        </w:tc>
      </w:tr>
      <w:tr w:rsidR="00DC18DE" w:rsidRPr="00C11A75" w14:paraId="08992A63" w14:textId="42CB91CB"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79C1B75"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AD65EFA" w14:textId="0BCC1EEF" w:rsidR="00DC18DE" w:rsidRPr="00C11A75" w:rsidRDefault="00DC18DE" w:rsidP="00DC18DE">
            <w:pPr>
              <w:spacing w:after="0"/>
              <w:jc w:val="both"/>
            </w:pPr>
            <w:r w:rsidRPr="0081149D">
              <w:t>Magnetinis įleidžiamas kontaktas metalinėms durims, skersmuo 19 mm</w:t>
            </w:r>
          </w:p>
        </w:tc>
        <w:tc>
          <w:tcPr>
            <w:tcW w:w="2097" w:type="dxa"/>
            <w:tcBorders>
              <w:top w:val="single" w:sz="4" w:space="0" w:color="auto"/>
              <w:left w:val="single" w:sz="4" w:space="0" w:color="auto"/>
              <w:bottom w:val="single" w:sz="4" w:space="0" w:color="auto"/>
              <w:right w:val="single" w:sz="4" w:space="0" w:color="auto"/>
            </w:tcBorders>
            <w:vAlign w:val="center"/>
          </w:tcPr>
          <w:p w14:paraId="4D065FE1" w14:textId="30CB7DB5" w:rsidR="00DC18DE" w:rsidRPr="00C11A75" w:rsidRDefault="00DC18DE" w:rsidP="00DC18DE">
            <w:pPr>
              <w:spacing w:after="0"/>
              <w:jc w:val="center"/>
            </w:pPr>
            <w:r w:rsidRPr="0081149D">
              <w:t>88</w:t>
            </w:r>
          </w:p>
        </w:tc>
        <w:tc>
          <w:tcPr>
            <w:tcW w:w="1330" w:type="dxa"/>
            <w:tcBorders>
              <w:top w:val="single" w:sz="4" w:space="0" w:color="auto"/>
              <w:left w:val="single" w:sz="4" w:space="0" w:color="auto"/>
              <w:bottom w:val="single" w:sz="4" w:space="0" w:color="auto"/>
              <w:right w:val="single" w:sz="4" w:space="0" w:color="auto"/>
            </w:tcBorders>
          </w:tcPr>
          <w:p w14:paraId="599CC7B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6A4EDF1" w14:textId="77777777" w:rsidR="00DC18DE" w:rsidRPr="00C11A75" w:rsidRDefault="00DC18DE" w:rsidP="00DC18DE">
            <w:pPr>
              <w:spacing w:after="0"/>
              <w:jc w:val="center"/>
            </w:pPr>
          </w:p>
        </w:tc>
      </w:tr>
      <w:tr w:rsidR="00DC18DE" w:rsidRPr="00C11A75" w14:paraId="01EA77E8" w14:textId="5048FE2E"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6FBBDCD"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2AD5743" w14:textId="09A25C27" w:rsidR="00DC18DE" w:rsidRPr="00C11A75" w:rsidRDefault="00DC18DE" w:rsidP="00DC18DE">
            <w:pPr>
              <w:spacing w:after="0"/>
              <w:jc w:val="both"/>
            </w:pPr>
            <w:r w:rsidRPr="0081149D">
              <w:t>Magnetinis kontaktas, lipnus</w:t>
            </w:r>
          </w:p>
        </w:tc>
        <w:tc>
          <w:tcPr>
            <w:tcW w:w="2097" w:type="dxa"/>
            <w:tcBorders>
              <w:top w:val="single" w:sz="4" w:space="0" w:color="auto"/>
              <w:left w:val="single" w:sz="4" w:space="0" w:color="auto"/>
              <w:bottom w:val="single" w:sz="4" w:space="0" w:color="auto"/>
              <w:right w:val="single" w:sz="4" w:space="0" w:color="auto"/>
            </w:tcBorders>
            <w:vAlign w:val="center"/>
          </w:tcPr>
          <w:p w14:paraId="3EF96D7F" w14:textId="34B5FE03" w:rsidR="00DC18DE" w:rsidRPr="00C11A75" w:rsidRDefault="00DC18DE" w:rsidP="00DC18DE">
            <w:pPr>
              <w:spacing w:after="0"/>
              <w:jc w:val="center"/>
            </w:pPr>
            <w:r w:rsidRPr="0081149D">
              <w:t>88</w:t>
            </w:r>
          </w:p>
        </w:tc>
        <w:tc>
          <w:tcPr>
            <w:tcW w:w="1330" w:type="dxa"/>
            <w:tcBorders>
              <w:top w:val="single" w:sz="4" w:space="0" w:color="auto"/>
              <w:left w:val="single" w:sz="4" w:space="0" w:color="auto"/>
              <w:bottom w:val="single" w:sz="4" w:space="0" w:color="auto"/>
              <w:right w:val="single" w:sz="4" w:space="0" w:color="auto"/>
            </w:tcBorders>
          </w:tcPr>
          <w:p w14:paraId="7FD83C64"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B4C1D6E" w14:textId="77777777" w:rsidR="00DC18DE" w:rsidRPr="00C11A75" w:rsidRDefault="00DC18DE" w:rsidP="00DC18DE">
            <w:pPr>
              <w:spacing w:after="0"/>
              <w:jc w:val="center"/>
            </w:pPr>
          </w:p>
        </w:tc>
      </w:tr>
      <w:tr w:rsidR="00DC18DE" w:rsidRPr="00C11A75" w14:paraId="482D451E" w14:textId="5211BBF5"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B06BFC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CF8B7A5" w14:textId="44DE9B9F" w:rsidR="00DC18DE" w:rsidRPr="00C11A75" w:rsidRDefault="00DC18DE" w:rsidP="00DC18DE">
            <w:pPr>
              <w:spacing w:after="0"/>
              <w:jc w:val="both"/>
            </w:pPr>
            <w:r w:rsidRPr="0081149D">
              <w:t>Magnetinis metalinis kontaktas, armuotas laidas</w:t>
            </w:r>
          </w:p>
        </w:tc>
        <w:tc>
          <w:tcPr>
            <w:tcW w:w="2097" w:type="dxa"/>
            <w:tcBorders>
              <w:top w:val="single" w:sz="4" w:space="0" w:color="auto"/>
              <w:left w:val="single" w:sz="4" w:space="0" w:color="auto"/>
              <w:bottom w:val="single" w:sz="4" w:space="0" w:color="auto"/>
              <w:right w:val="single" w:sz="4" w:space="0" w:color="auto"/>
            </w:tcBorders>
            <w:vAlign w:val="center"/>
          </w:tcPr>
          <w:p w14:paraId="1CAA312D" w14:textId="2B04F722" w:rsidR="00DC18DE" w:rsidRPr="00C11A75" w:rsidRDefault="00DC18DE" w:rsidP="00DC18DE">
            <w:pPr>
              <w:spacing w:after="0"/>
              <w:jc w:val="center"/>
            </w:pPr>
            <w:r w:rsidRPr="0081149D">
              <w:t>88</w:t>
            </w:r>
          </w:p>
        </w:tc>
        <w:tc>
          <w:tcPr>
            <w:tcW w:w="1330" w:type="dxa"/>
            <w:tcBorders>
              <w:top w:val="single" w:sz="4" w:space="0" w:color="auto"/>
              <w:left w:val="single" w:sz="4" w:space="0" w:color="auto"/>
              <w:bottom w:val="single" w:sz="4" w:space="0" w:color="auto"/>
              <w:right w:val="single" w:sz="4" w:space="0" w:color="auto"/>
            </w:tcBorders>
          </w:tcPr>
          <w:p w14:paraId="6317AE8D"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D648C49" w14:textId="77777777" w:rsidR="00DC18DE" w:rsidRPr="00C11A75" w:rsidRDefault="00DC18DE" w:rsidP="00DC18DE">
            <w:pPr>
              <w:spacing w:after="0"/>
              <w:jc w:val="center"/>
            </w:pPr>
          </w:p>
        </w:tc>
      </w:tr>
      <w:tr w:rsidR="00DC18DE" w:rsidRPr="00C11A75" w14:paraId="7A3228F4" w14:textId="65667DAC"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BC16B77"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644665C" w14:textId="78899B0E" w:rsidR="00DC18DE" w:rsidRPr="00C11A75" w:rsidRDefault="00DC18DE" w:rsidP="00DC18DE">
            <w:pPr>
              <w:spacing w:after="0"/>
              <w:jc w:val="both"/>
            </w:pPr>
            <w:r w:rsidRPr="0081149D">
              <w:t>Magnetinis paviršinis kontaktas su sabotažu (ARITECH)</w:t>
            </w:r>
          </w:p>
        </w:tc>
        <w:tc>
          <w:tcPr>
            <w:tcW w:w="2097" w:type="dxa"/>
            <w:tcBorders>
              <w:top w:val="single" w:sz="4" w:space="0" w:color="auto"/>
              <w:left w:val="single" w:sz="4" w:space="0" w:color="auto"/>
              <w:bottom w:val="single" w:sz="4" w:space="0" w:color="auto"/>
              <w:right w:val="single" w:sz="4" w:space="0" w:color="auto"/>
            </w:tcBorders>
            <w:vAlign w:val="center"/>
          </w:tcPr>
          <w:p w14:paraId="59179EC1" w14:textId="520E61C5" w:rsidR="00DC18DE" w:rsidRPr="00C11A75" w:rsidRDefault="00DC18DE" w:rsidP="00DC18DE">
            <w:pPr>
              <w:spacing w:after="0"/>
              <w:jc w:val="center"/>
            </w:pPr>
            <w:r w:rsidRPr="0081149D">
              <w:t>88</w:t>
            </w:r>
          </w:p>
        </w:tc>
        <w:tc>
          <w:tcPr>
            <w:tcW w:w="1330" w:type="dxa"/>
            <w:tcBorders>
              <w:top w:val="single" w:sz="4" w:space="0" w:color="auto"/>
              <w:left w:val="single" w:sz="4" w:space="0" w:color="auto"/>
              <w:bottom w:val="single" w:sz="4" w:space="0" w:color="auto"/>
              <w:right w:val="single" w:sz="4" w:space="0" w:color="auto"/>
            </w:tcBorders>
          </w:tcPr>
          <w:p w14:paraId="1E57D1BC"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7F00F52" w14:textId="77777777" w:rsidR="00DC18DE" w:rsidRPr="00C11A75" w:rsidRDefault="00DC18DE" w:rsidP="00DC18DE">
            <w:pPr>
              <w:spacing w:after="0"/>
              <w:jc w:val="center"/>
            </w:pPr>
          </w:p>
        </w:tc>
      </w:tr>
      <w:tr w:rsidR="00DC18DE" w:rsidRPr="00C11A75" w14:paraId="3EE769CB" w14:textId="3F887C7A"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15A067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5B7A7FA" w14:textId="0CC99BCF" w:rsidR="00DC18DE" w:rsidRPr="00C11A75" w:rsidRDefault="00DC18DE" w:rsidP="00DC18DE">
            <w:pPr>
              <w:spacing w:after="0"/>
              <w:jc w:val="both"/>
            </w:pPr>
            <w:r w:rsidRPr="0081149D">
              <w:t>Maitinimo šaltinis, impulsinis, 12V 1A</w:t>
            </w:r>
          </w:p>
        </w:tc>
        <w:tc>
          <w:tcPr>
            <w:tcW w:w="2097" w:type="dxa"/>
            <w:tcBorders>
              <w:top w:val="single" w:sz="4" w:space="0" w:color="auto"/>
              <w:left w:val="single" w:sz="4" w:space="0" w:color="auto"/>
              <w:bottom w:val="single" w:sz="4" w:space="0" w:color="auto"/>
              <w:right w:val="single" w:sz="4" w:space="0" w:color="auto"/>
            </w:tcBorders>
            <w:vAlign w:val="center"/>
          </w:tcPr>
          <w:p w14:paraId="11B3EF13" w14:textId="2D6B147D" w:rsidR="00DC18DE" w:rsidRPr="00C11A75" w:rsidRDefault="00DC18DE" w:rsidP="00DC18DE">
            <w:pPr>
              <w:spacing w:after="0"/>
              <w:jc w:val="center"/>
            </w:pPr>
            <w:r w:rsidRPr="0081149D">
              <w:t>15</w:t>
            </w:r>
          </w:p>
        </w:tc>
        <w:tc>
          <w:tcPr>
            <w:tcW w:w="1330" w:type="dxa"/>
            <w:tcBorders>
              <w:top w:val="single" w:sz="4" w:space="0" w:color="auto"/>
              <w:left w:val="single" w:sz="4" w:space="0" w:color="auto"/>
              <w:bottom w:val="single" w:sz="4" w:space="0" w:color="auto"/>
              <w:right w:val="single" w:sz="4" w:space="0" w:color="auto"/>
            </w:tcBorders>
          </w:tcPr>
          <w:p w14:paraId="23BC1E51"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21C3D4B" w14:textId="77777777" w:rsidR="00DC18DE" w:rsidRPr="00C11A75" w:rsidRDefault="00DC18DE" w:rsidP="00DC18DE">
            <w:pPr>
              <w:spacing w:after="0"/>
              <w:jc w:val="center"/>
            </w:pPr>
          </w:p>
        </w:tc>
      </w:tr>
      <w:tr w:rsidR="00DC18DE" w:rsidRPr="00C11A75" w14:paraId="608E2441" w14:textId="40685271"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ED26BEF"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9838BD5" w14:textId="7FFDD367" w:rsidR="00DC18DE" w:rsidRPr="00C11A75" w:rsidRDefault="00DC18DE" w:rsidP="00DC18DE">
            <w:pPr>
              <w:spacing w:after="0"/>
              <w:jc w:val="both"/>
            </w:pPr>
            <w:r w:rsidRPr="0081149D">
              <w:t>Maitinimo šaltinis, impulsinis, 12V 5A, be dėžės</w:t>
            </w:r>
          </w:p>
        </w:tc>
        <w:tc>
          <w:tcPr>
            <w:tcW w:w="2097" w:type="dxa"/>
            <w:tcBorders>
              <w:top w:val="single" w:sz="4" w:space="0" w:color="auto"/>
              <w:left w:val="single" w:sz="4" w:space="0" w:color="auto"/>
              <w:bottom w:val="single" w:sz="4" w:space="0" w:color="auto"/>
              <w:right w:val="single" w:sz="4" w:space="0" w:color="auto"/>
            </w:tcBorders>
            <w:vAlign w:val="center"/>
          </w:tcPr>
          <w:p w14:paraId="46986CAE" w14:textId="47A40802" w:rsidR="00DC18DE" w:rsidRPr="00C11A75" w:rsidRDefault="00DC18DE" w:rsidP="00DC18DE">
            <w:pPr>
              <w:spacing w:after="0"/>
              <w:jc w:val="center"/>
            </w:pPr>
            <w:r w:rsidRPr="0081149D">
              <w:t>15</w:t>
            </w:r>
          </w:p>
        </w:tc>
        <w:tc>
          <w:tcPr>
            <w:tcW w:w="1330" w:type="dxa"/>
            <w:tcBorders>
              <w:top w:val="single" w:sz="4" w:space="0" w:color="auto"/>
              <w:left w:val="single" w:sz="4" w:space="0" w:color="auto"/>
              <w:bottom w:val="single" w:sz="4" w:space="0" w:color="auto"/>
              <w:right w:val="single" w:sz="4" w:space="0" w:color="auto"/>
            </w:tcBorders>
          </w:tcPr>
          <w:p w14:paraId="77AD063F"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D2F9DFA" w14:textId="77777777" w:rsidR="00DC18DE" w:rsidRPr="00C11A75" w:rsidRDefault="00DC18DE" w:rsidP="00DC18DE">
            <w:pPr>
              <w:spacing w:after="0"/>
              <w:jc w:val="center"/>
            </w:pPr>
          </w:p>
        </w:tc>
      </w:tr>
      <w:tr w:rsidR="00DC18DE" w:rsidRPr="00C11A75" w14:paraId="5ED235B2" w14:textId="26CC735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811B1A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9D9E814" w14:textId="7AD41CA6" w:rsidR="00DC18DE" w:rsidRPr="00C11A75" w:rsidRDefault="00DC18DE" w:rsidP="00DC18DE">
            <w:pPr>
              <w:spacing w:after="0"/>
              <w:jc w:val="both"/>
            </w:pPr>
            <w:r w:rsidRPr="0081149D">
              <w:t>Mygtukas gaisro pavojaus adresinei centralei</w:t>
            </w:r>
          </w:p>
        </w:tc>
        <w:tc>
          <w:tcPr>
            <w:tcW w:w="2097" w:type="dxa"/>
            <w:tcBorders>
              <w:top w:val="single" w:sz="4" w:space="0" w:color="auto"/>
              <w:left w:val="single" w:sz="4" w:space="0" w:color="auto"/>
              <w:bottom w:val="single" w:sz="4" w:space="0" w:color="auto"/>
              <w:right w:val="single" w:sz="4" w:space="0" w:color="auto"/>
            </w:tcBorders>
            <w:vAlign w:val="center"/>
          </w:tcPr>
          <w:p w14:paraId="67A923E0" w14:textId="365C0A09" w:rsidR="00DC18DE" w:rsidRPr="00C11A75" w:rsidRDefault="00DC18DE" w:rsidP="00DC18DE">
            <w:pPr>
              <w:spacing w:after="0"/>
              <w:jc w:val="center"/>
            </w:pPr>
            <w:r w:rsidRPr="0081149D">
              <w:t>30</w:t>
            </w:r>
          </w:p>
        </w:tc>
        <w:tc>
          <w:tcPr>
            <w:tcW w:w="1330" w:type="dxa"/>
            <w:tcBorders>
              <w:top w:val="single" w:sz="4" w:space="0" w:color="auto"/>
              <w:left w:val="single" w:sz="4" w:space="0" w:color="auto"/>
              <w:bottom w:val="single" w:sz="4" w:space="0" w:color="auto"/>
              <w:right w:val="single" w:sz="4" w:space="0" w:color="auto"/>
            </w:tcBorders>
          </w:tcPr>
          <w:p w14:paraId="76C92CA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C726DDC" w14:textId="77777777" w:rsidR="00DC18DE" w:rsidRPr="00C11A75" w:rsidRDefault="00DC18DE" w:rsidP="00DC18DE">
            <w:pPr>
              <w:spacing w:after="0"/>
              <w:jc w:val="center"/>
            </w:pPr>
          </w:p>
        </w:tc>
      </w:tr>
      <w:tr w:rsidR="00DC18DE" w:rsidRPr="00C11A75" w14:paraId="5B611A8A" w14:textId="1CED57CE"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162C807"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5A090A2" w14:textId="03F9CD52" w:rsidR="00DC18DE" w:rsidRPr="00C11A75" w:rsidRDefault="00DC18DE" w:rsidP="00DC18DE">
            <w:pPr>
              <w:spacing w:after="0"/>
              <w:jc w:val="both"/>
            </w:pPr>
            <w:r w:rsidRPr="0081149D">
              <w:t>Mygtukas gaisro pavojaus konvencinei centralei</w:t>
            </w:r>
          </w:p>
        </w:tc>
        <w:tc>
          <w:tcPr>
            <w:tcW w:w="2097" w:type="dxa"/>
            <w:tcBorders>
              <w:top w:val="single" w:sz="4" w:space="0" w:color="auto"/>
              <w:left w:val="single" w:sz="4" w:space="0" w:color="auto"/>
              <w:bottom w:val="single" w:sz="4" w:space="0" w:color="auto"/>
              <w:right w:val="single" w:sz="4" w:space="0" w:color="auto"/>
            </w:tcBorders>
            <w:vAlign w:val="center"/>
          </w:tcPr>
          <w:p w14:paraId="7BD95364" w14:textId="2146724C" w:rsidR="00DC18DE" w:rsidRPr="00C11A75" w:rsidRDefault="00DC18DE" w:rsidP="00DC18DE">
            <w:pPr>
              <w:spacing w:after="0"/>
              <w:jc w:val="center"/>
            </w:pPr>
            <w:r w:rsidRPr="0081149D">
              <w:t>35</w:t>
            </w:r>
          </w:p>
        </w:tc>
        <w:tc>
          <w:tcPr>
            <w:tcW w:w="1330" w:type="dxa"/>
            <w:tcBorders>
              <w:top w:val="single" w:sz="4" w:space="0" w:color="auto"/>
              <w:left w:val="single" w:sz="4" w:space="0" w:color="auto"/>
              <w:bottom w:val="single" w:sz="4" w:space="0" w:color="auto"/>
              <w:right w:val="single" w:sz="4" w:space="0" w:color="auto"/>
            </w:tcBorders>
          </w:tcPr>
          <w:p w14:paraId="2B8E00C0"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84E4D3B" w14:textId="77777777" w:rsidR="00DC18DE" w:rsidRPr="00C11A75" w:rsidRDefault="00DC18DE" w:rsidP="00DC18DE">
            <w:pPr>
              <w:spacing w:after="0"/>
              <w:jc w:val="center"/>
            </w:pPr>
          </w:p>
        </w:tc>
      </w:tr>
      <w:tr w:rsidR="00DC18DE" w:rsidRPr="00C11A75" w14:paraId="2CD564A7" w14:textId="4EF5B0A4"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743F9A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5CE17A5" w14:textId="269B873B" w:rsidR="00DC18DE" w:rsidRPr="00C11A75" w:rsidRDefault="00DC18DE" w:rsidP="00DC18DE">
            <w:pPr>
              <w:spacing w:after="0"/>
              <w:jc w:val="both"/>
            </w:pPr>
            <w:r w:rsidRPr="0081149D">
              <w:t>Mygtukas gaisro pavojaus lauko s</w:t>
            </w:r>
            <w:r>
              <w:t>ą</w:t>
            </w:r>
            <w:r w:rsidRPr="0081149D">
              <w:t>lygoms</w:t>
            </w:r>
          </w:p>
        </w:tc>
        <w:tc>
          <w:tcPr>
            <w:tcW w:w="2097" w:type="dxa"/>
            <w:tcBorders>
              <w:top w:val="single" w:sz="4" w:space="0" w:color="auto"/>
              <w:left w:val="single" w:sz="4" w:space="0" w:color="auto"/>
              <w:bottom w:val="single" w:sz="4" w:space="0" w:color="auto"/>
              <w:right w:val="single" w:sz="4" w:space="0" w:color="auto"/>
            </w:tcBorders>
            <w:vAlign w:val="center"/>
          </w:tcPr>
          <w:p w14:paraId="0E6DFED2" w14:textId="379FB00F" w:rsidR="00DC18DE" w:rsidRPr="00C11A75" w:rsidRDefault="00DC18DE" w:rsidP="00DC18DE">
            <w:pPr>
              <w:spacing w:after="0"/>
              <w:jc w:val="center"/>
            </w:pPr>
            <w:r w:rsidRPr="0081149D">
              <w:t>35</w:t>
            </w:r>
          </w:p>
        </w:tc>
        <w:tc>
          <w:tcPr>
            <w:tcW w:w="1330" w:type="dxa"/>
            <w:tcBorders>
              <w:top w:val="single" w:sz="4" w:space="0" w:color="auto"/>
              <w:left w:val="single" w:sz="4" w:space="0" w:color="auto"/>
              <w:bottom w:val="single" w:sz="4" w:space="0" w:color="auto"/>
              <w:right w:val="single" w:sz="4" w:space="0" w:color="auto"/>
            </w:tcBorders>
          </w:tcPr>
          <w:p w14:paraId="2B078752"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286661C" w14:textId="77777777" w:rsidR="00DC18DE" w:rsidRPr="00C11A75" w:rsidRDefault="00DC18DE" w:rsidP="00DC18DE">
            <w:pPr>
              <w:spacing w:after="0"/>
              <w:jc w:val="center"/>
            </w:pPr>
          </w:p>
        </w:tc>
      </w:tr>
      <w:tr w:rsidR="00DC18DE" w:rsidRPr="00C11A75" w14:paraId="0DE8D238" w14:textId="3908148B"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1833483"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18230E5" w14:textId="04321030" w:rsidR="00DC18DE" w:rsidRPr="00C11A75" w:rsidRDefault="00DC18DE" w:rsidP="00DC18DE">
            <w:pPr>
              <w:spacing w:after="0"/>
              <w:jc w:val="both"/>
            </w:pPr>
            <w:r w:rsidRPr="0081149D">
              <w:t>Montažinių medžiagų komplektas</w:t>
            </w:r>
          </w:p>
        </w:tc>
        <w:tc>
          <w:tcPr>
            <w:tcW w:w="2097" w:type="dxa"/>
            <w:tcBorders>
              <w:top w:val="single" w:sz="4" w:space="0" w:color="auto"/>
              <w:left w:val="single" w:sz="4" w:space="0" w:color="auto"/>
              <w:bottom w:val="single" w:sz="4" w:space="0" w:color="auto"/>
              <w:right w:val="single" w:sz="4" w:space="0" w:color="auto"/>
            </w:tcBorders>
            <w:vAlign w:val="center"/>
          </w:tcPr>
          <w:p w14:paraId="2A9AC0F2" w14:textId="0FA3A1A9" w:rsidR="00DC18DE" w:rsidRPr="00C11A75" w:rsidRDefault="00DC18DE" w:rsidP="00DC18DE">
            <w:pPr>
              <w:spacing w:after="0"/>
              <w:jc w:val="center"/>
            </w:pPr>
            <w:r w:rsidRPr="0081149D">
              <w:t>1500</w:t>
            </w:r>
          </w:p>
        </w:tc>
        <w:tc>
          <w:tcPr>
            <w:tcW w:w="1330" w:type="dxa"/>
            <w:tcBorders>
              <w:top w:val="single" w:sz="4" w:space="0" w:color="auto"/>
              <w:left w:val="single" w:sz="4" w:space="0" w:color="auto"/>
              <w:bottom w:val="single" w:sz="4" w:space="0" w:color="auto"/>
              <w:right w:val="single" w:sz="4" w:space="0" w:color="auto"/>
            </w:tcBorders>
          </w:tcPr>
          <w:p w14:paraId="3B49CA7D"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608E035" w14:textId="77777777" w:rsidR="00DC18DE" w:rsidRPr="00C11A75" w:rsidRDefault="00DC18DE" w:rsidP="00DC18DE">
            <w:pPr>
              <w:spacing w:after="0"/>
              <w:jc w:val="center"/>
            </w:pPr>
          </w:p>
        </w:tc>
      </w:tr>
      <w:tr w:rsidR="00DC18DE" w:rsidRPr="00C11A75" w14:paraId="60887170" w14:textId="1D8DFE3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7D55AB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F057340" w14:textId="137D87EB" w:rsidR="00DC18DE" w:rsidRPr="00C11A75" w:rsidRDefault="00DC18DE" w:rsidP="00DC18DE">
            <w:pPr>
              <w:spacing w:after="0"/>
              <w:jc w:val="both"/>
            </w:pPr>
            <w:r w:rsidRPr="0081149D">
              <w:t>Optinio kabelio jungtis LC/LC SM</w:t>
            </w:r>
            <w:r>
              <w:t>,</w:t>
            </w:r>
            <w:r w:rsidRPr="0081149D">
              <w:t xml:space="preserve"> 2</w:t>
            </w:r>
            <w:r>
              <w:t xml:space="preserve"> </w:t>
            </w:r>
            <w:r w:rsidRPr="0081149D">
              <w:t>m</w:t>
            </w:r>
          </w:p>
        </w:tc>
        <w:tc>
          <w:tcPr>
            <w:tcW w:w="2097" w:type="dxa"/>
            <w:tcBorders>
              <w:top w:val="single" w:sz="4" w:space="0" w:color="auto"/>
              <w:left w:val="single" w:sz="4" w:space="0" w:color="auto"/>
              <w:bottom w:val="single" w:sz="4" w:space="0" w:color="auto"/>
              <w:right w:val="single" w:sz="4" w:space="0" w:color="auto"/>
            </w:tcBorders>
            <w:vAlign w:val="center"/>
          </w:tcPr>
          <w:p w14:paraId="5F231924" w14:textId="51D40CB3" w:rsidR="00DC18DE" w:rsidRPr="00C11A75" w:rsidRDefault="00DC18DE" w:rsidP="00DC18DE">
            <w:pPr>
              <w:spacing w:after="0"/>
              <w:jc w:val="center"/>
            </w:pPr>
            <w:r w:rsidRPr="0081149D">
              <w:t>50</w:t>
            </w:r>
          </w:p>
        </w:tc>
        <w:tc>
          <w:tcPr>
            <w:tcW w:w="1330" w:type="dxa"/>
            <w:tcBorders>
              <w:top w:val="single" w:sz="4" w:space="0" w:color="auto"/>
              <w:left w:val="single" w:sz="4" w:space="0" w:color="auto"/>
              <w:bottom w:val="single" w:sz="4" w:space="0" w:color="auto"/>
              <w:right w:val="single" w:sz="4" w:space="0" w:color="auto"/>
            </w:tcBorders>
          </w:tcPr>
          <w:p w14:paraId="613DF540"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B5E36DB" w14:textId="77777777" w:rsidR="00DC18DE" w:rsidRPr="00C11A75" w:rsidRDefault="00DC18DE" w:rsidP="00DC18DE">
            <w:pPr>
              <w:spacing w:after="0"/>
              <w:jc w:val="center"/>
            </w:pPr>
          </w:p>
        </w:tc>
      </w:tr>
      <w:tr w:rsidR="00DC18DE" w:rsidRPr="00C11A75" w14:paraId="77D2B5CE" w14:textId="186B563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D74BD16"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286E84F" w14:textId="4EF8100F" w:rsidR="00DC18DE" w:rsidRPr="00C11A75" w:rsidRDefault="00DC18DE" w:rsidP="00DC18DE">
            <w:pPr>
              <w:spacing w:after="0"/>
              <w:jc w:val="both"/>
            </w:pPr>
            <w:r w:rsidRPr="0081149D">
              <w:t>Optinio kabelio jungtis SC/LC SM</w:t>
            </w:r>
            <w:r>
              <w:t>,</w:t>
            </w:r>
            <w:r w:rsidRPr="0081149D">
              <w:t xml:space="preserve"> 2</w:t>
            </w:r>
            <w:r>
              <w:t xml:space="preserve"> </w:t>
            </w:r>
            <w:r w:rsidRPr="0081149D">
              <w:t>m</w:t>
            </w:r>
          </w:p>
        </w:tc>
        <w:tc>
          <w:tcPr>
            <w:tcW w:w="2097" w:type="dxa"/>
            <w:tcBorders>
              <w:top w:val="single" w:sz="4" w:space="0" w:color="auto"/>
              <w:left w:val="single" w:sz="4" w:space="0" w:color="auto"/>
              <w:bottom w:val="single" w:sz="4" w:space="0" w:color="auto"/>
              <w:right w:val="single" w:sz="4" w:space="0" w:color="auto"/>
            </w:tcBorders>
            <w:vAlign w:val="center"/>
          </w:tcPr>
          <w:p w14:paraId="7C8AE727" w14:textId="1D8CF1E8" w:rsidR="00DC18DE" w:rsidRPr="00C11A75" w:rsidRDefault="00DC18DE" w:rsidP="00DC18DE">
            <w:pPr>
              <w:spacing w:after="0"/>
              <w:jc w:val="center"/>
            </w:pPr>
            <w:r w:rsidRPr="0081149D">
              <w:t>50</w:t>
            </w:r>
          </w:p>
        </w:tc>
        <w:tc>
          <w:tcPr>
            <w:tcW w:w="1330" w:type="dxa"/>
            <w:tcBorders>
              <w:top w:val="single" w:sz="4" w:space="0" w:color="auto"/>
              <w:left w:val="single" w:sz="4" w:space="0" w:color="auto"/>
              <w:bottom w:val="single" w:sz="4" w:space="0" w:color="auto"/>
              <w:right w:val="single" w:sz="4" w:space="0" w:color="auto"/>
            </w:tcBorders>
          </w:tcPr>
          <w:p w14:paraId="2BB714AE"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8D729C2" w14:textId="77777777" w:rsidR="00DC18DE" w:rsidRPr="00C11A75" w:rsidRDefault="00DC18DE" w:rsidP="00DC18DE">
            <w:pPr>
              <w:spacing w:after="0"/>
              <w:jc w:val="center"/>
            </w:pPr>
          </w:p>
        </w:tc>
      </w:tr>
      <w:tr w:rsidR="00DC18DE" w:rsidRPr="00C11A75" w14:paraId="0887CCC5" w14:textId="2169F702"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9959CBD"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BAAF712" w14:textId="43291EAF" w:rsidR="00DC18DE" w:rsidRPr="00C11A75" w:rsidRDefault="00DC18DE" w:rsidP="00DC18DE">
            <w:pPr>
              <w:spacing w:after="0"/>
              <w:jc w:val="both"/>
            </w:pPr>
            <w:r w:rsidRPr="0081149D">
              <w:t>Optinio kabelio jungtis SC/LC MM</w:t>
            </w:r>
            <w:r>
              <w:t>,</w:t>
            </w:r>
            <w:r w:rsidRPr="0081149D">
              <w:t xml:space="preserve"> 2</w:t>
            </w:r>
            <w:r>
              <w:t xml:space="preserve"> </w:t>
            </w:r>
            <w:r w:rsidRPr="0081149D">
              <w:t>m</w:t>
            </w:r>
          </w:p>
        </w:tc>
        <w:tc>
          <w:tcPr>
            <w:tcW w:w="2097" w:type="dxa"/>
            <w:tcBorders>
              <w:top w:val="single" w:sz="4" w:space="0" w:color="auto"/>
              <w:left w:val="single" w:sz="4" w:space="0" w:color="auto"/>
              <w:bottom w:val="single" w:sz="4" w:space="0" w:color="auto"/>
              <w:right w:val="single" w:sz="4" w:space="0" w:color="auto"/>
            </w:tcBorders>
            <w:vAlign w:val="center"/>
          </w:tcPr>
          <w:p w14:paraId="58D54368" w14:textId="1B8AEB67" w:rsidR="00DC18DE" w:rsidRPr="00C11A75" w:rsidRDefault="00DC18DE" w:rsidP="00DC18DE">
            <w:pPr>
              <w:spacing w:after="0"/>
              <w:jc w:val="center"/>
            </w:pPr>
            <w:r w:rsidRPr="0081149D">
              <w:t>50</w:t>
            </w:r>
          </w:p>
        </w:tc>
        <w:tc>
          <w:tcPr>
            <w:tcW w:w="1330" w:type="dxa"/>
            <w:tcBorders>
              <w:top w:val="single" w:sz="4" w:space="0" w:color="auto"/>
              <w:left w:val="single" w:sz="4" w:space="0" w:color="auto"/>
              <w:bottom w:val="single" w:sz="4" w:space="0" w:color="auto"/>
              <w:right w:val="single" w:sz="4" w:space="0" w:color="auto"/>
            </w:tcBorders>
          </w:tcPr>
          <w:p w14:paraId="2781D5CB"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935C10B" w14:textId="77777777" w:rsidR="00DC18DE" w:rsidRPr="00C11A75" w:rsidRDefault="00DC18DE" w:rsidP="00DC18DE">
            <w:pPr>
              <w:spacing w:after="0"/>
              <w:jc w:val="center"/>
            </w:pPr>
          </w:p>
        </w:tc>
      </w:tr>
      <w:tr w:rsidR="00DC18DE" w:rsidRPr="00C11A75" w14:paraId="62FC6BC3" w14:textId="1E3BC17A"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CC748D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441CDBF" w14:textId="3B75A15D" w:rsidR="00DC18DE" w:rsidRPr="00C11A75" w:rsidRDefault="00DC18DE" w:rsidP="00DC18DE">
            <w:pPr>
              <w:spacing w:after="0"/>
              <w:jc w:val="both"/>
            </w:pPr>
            <w:r w:rsidRPr="0081149D">
              <w:t>Optinio kabelio jungtis SC/SC SM</w:t>
            </w:r>
            <w:r>
              <w:t>,</w:t>
            </w:r>
            <w:r w:rsidRPr="0081149D">
              <w:t xml:space="preserve"> 2</w:t>
            </w:r>
            <w:r>
              <w:t xml:space="preserve"> </w:t>
            </w:r>
            <w:r w:rsidRPr="0081149D">
              <w:t>m</w:t>
            </w:r>
          </w:p>
        </w:tc>
        <w:tc>
          <w:tcPr>
            <w:tcW w:w="2097" w:type="dxa"/>
            <w:tcBorders>
              <w:top w:val="single" w:sz="4" w:space="0" w:color="auto"/>
              <w:left w:val="single" w:sz="4" w:space="0" w:color="auto"/>
              <w:bottom w:val="single" w:sz="4" w:space="0" w:color="auto"/>
              <w:right w:val="single" w:sz="4" w:space="0" w:color="auto"/>
            </w:tcBorders>
            <w:vAlign w:val="center"/>
          </w:tcPr>
          <w:p w14:paraId="4B7F0555" w14:textId="2ABC498C" w:rsidR="00DC18DE" w:rsidRPr="00C11A75" w:rsidRDefault="00DC18DE" w:rsidP="00DC18DE">
            <w:pPr>
              <w:spacing w:after="0"/>
              <w:jc w:val="center"/>
            </w:pPr>
            <w:r w:rsidRPr="0081149D">
              <w:t>50</w:t>
            </w:r>
          </w:p>
        </w:tc>
        <w:tc>
          <w:tcPr>
            <w:tcW w:w="1330" w:type="dxa"/>
            <w:tcBorders>
              <w:top w:val="single" w:sz="4" w:space="0" w:color="auto"/>
              <w:left w:val="single" w:sz="4" w:space="0" w:color="auto"/>
              <w:bottom w:val="single" w:sz="4" w:space="0" w:color="auto"/>
              <w:right w:val="single" w:sz="4" w:space="0" w:color="auto"/>
            </w:tcBorders>
          </w:tcPr>
          <w:p w14:paraId="2E39B1F6"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57A302C" w14:textId="77777777" w:rsidR="00DC18DE" w:rsidRPr="00C11A75" w:rsidRDefault="00DC18DE" w:rsidP="00DC18DE">
            <w:pPr>
              <w:spacing w:after="0"/>
              <w:jc w:val="center"/>
            </w:pPr>
          </w:p>
        </w:tc>
      </w:tr>
      <w:tr w:rsidR="00DC18DE" w:rsidRPr="00C11A75" w14:paraId="770D71D7" w14:textId="6B96F36E"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8BF0889"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3B72A71" w14:textId="145E54C2" w:rsidR="00DC18DE" w:rsidRPr="00C11A75" w:rsidRDefault="00DC18DE" w:rsidP="00DC18DE">
            <w:pPr>
              <w:spacing w:after="0"/>
              <w:jc w:val="both"/>
            </w:pPr>
            <w:r w:rsidRPr="0081149D">
              <w:t>Optinio kabelio mova</w:t>
            </w:r>
          </w:p>
        </w:tc>
        <w:tc>
          <w:tcPr>
            <w:tcW w:w="2097" w:type="dxa"/>
            <w:tcBorders>
              <w:top w:val="single" w:sz="4" w:space="0" w:color="auto"/>
              <w:left w:val="single" w:sz="4" w:space="0" w:color="auto"/>
              <w:bottom w:val="single" w:sz="4" w:space="0" w:color="auto"/>
              <w:right w:val="single" w:sz="4" w:space="0" w:color="auto"/>
            </w:tcBorders>
            <w:vAlign w:val="center"/>
          </w:tcPr>
          <w:p w14:paraId="44E3ED25" w14:textId="01E6423D" w:rsidR="00DC18DE" w:rsidRPr="00C11A75" w:rsidRDefault="00DC18DE" w:rsidP="00DC18DE">
            <w:pPr>
              <w:spacing w:after="0"/>
              <w:jc w:val="center"/>
            </w:pPr>
            <w:r w:rsidRPr="0081149D">
              <w:t>50</w:t>
            </w:r>
          </w:p>
        </w:tc>
        <w:tc>
          <w:tcPr>
            <w:tcW w:w="1330" w:type="dxa"/>
            <w:tcBorders>
              <w:top w:val="single" w:sz="4" w:space="0" w:color="auto"/>
              <w:left w:val="single" w:sz="4" w:space="0" w:color="auto"/>
              <w:bottom w:val="single" w:sz="4" w:space="0" w:color="auto"/>
              <w:right w:val="single" w:sz="4" w:space="0" w:color="auto"/>
            </w:tcBorders>
          </w:tcPr>
          <w:p w14:paraId="4DDD0738"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905AF16" w14:textId="77777777" w:rsidR="00DC18DE" w:rsidRPr="00C11A75" w:rsidRDefault="00DC18DE" w:rsidP="00DC18DE">
            <w:pPr>
              <w:spacing w:after="0"/>
              <w:jc w:val="center"/>
            </w:pPr>
          </w:p>
        </w:tc>
      </w:tr>
      <w:tr w:rsidR="00DC18DE" w:rsidRPr="00833EBC" w14:paraId="20DBB83A" w14:textId="0A1A96AB"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9D5374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3B7318E" w14:textId="7987D4A1" w:rsidR="00DC18DE" w:rsidRPr="00C11A75" w:rsidRDefault="00DC18DE" w:rsidP="00DC18DE">
            <w:pPr>
              <w:spacing w:after="0"/>
              <w:jc w:val="both"/>
            </w:pPr>
            <w:r w:rsidRPr="0081149D">
              <w:t>Optikos kabelio termofitas</w:t>
            </w:r>
            <w:r>
              <w:t>,</w:t>
            </w:r>
            <w:r w:rsidRPr="0081149D">
              <w:t xml:space="preserve"> 60</w:t>
            </w:r>
            <w:r>
              <w:t xml:space="preserve"> </w:t>
            </w:r>
            <w:r w:rsidRPr="0081149D">
              <w:t>mm</w:t>
            </w:r>
          </w:p>
        </w:tc>
        <w:tc>
          <w:tcPr>
            <w:tcW w:w="2097" w:type="dxa"/>
            <w:tcBorders>
              <w:top w:val="single" w:sz="4" w:space="0" w:color="auto"/>
              <w:left w:val="single" w:sz="4" w:space="0" w:color="auto"/>
              <w:bottom w:val="single" w:sz="4" w:space="0" w:color="auto"/>
              <w:right w:val="single" w:sz="4" w:space="0" w:color="auto"/>
            </w:tcBorders>
            <w:vAlign w:val="center"/>
          </w:tcPr>
          <w:p w14:paraId="05F4F15A" w14:textId="6AF526B7" w:rsidR="00DC18DE" w:rsidRPr="00833EBC" w:rsidRDefault="00DC18DE" w:rsidP="00DC18DE">
            <w:pPr>
              <w:spacing w:after="0"/>
              <w:jc w:val="center"/>
              <w:rPr>
                <w:lang w:val="en-US"/>
              </w:rPr>
            </w:pPr>
            <w:r w:rsidRPr="0081149D">
              <w:t>300</w:t>
            </w:r>
          </w:p>
        </w:tc>
        <w:tc>
          <w:tcPr>
            <w:tcW w:w="1330" w:type="dxa"/>
            <w:tcBorders>
              <w:top w:val="single" w:sz="4" w:space="0" w:color="auto"/>
              <w:left w:val="single" w:sz="4" w:space="0" w:color="auto"/>
              <w:bottom w:val="single" w:sz="4" w:space="0" w:color="auto"/>
              <w:right w:val="single" w:sz="4" w:space="0" w:color="auto"/>
            </w:tcBorders>
          </w:tcPr>
          <w:p w14:paraId="25B73F17"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912D006" w14:textId="77777777" w:rsidR="00DC18DE" w:rsidRDefault="00DC18DE" w:rsidP="00DC18DE">
            <w:pPr>
              <w:spacing w:after="0"/>
              <w:jc w:val="center"/>
            </w:pPr>
          </w:p>
        </w:tc>
      </w:tr>
      <w:tr w:rsidR="00DC18DE" w14:paraId="02DEED6B" w14:textId="21C34EF9"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8375B32"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EB243A2" w14:textId="59DB1F8F" w:rsidR="00DC18DE" w:rsidRDefault="00DC18DE" w:rsidP="00DC18DE">
            <w:pPr>
              <w:spacing w:after="0"/>
              <w:jc w:val="both"/>
            </w:pPr>
            <w:r w:rsidRPr="0081149D">
              <w:t xml:space="preserve">Optinis – </w:t>
            </w:r>
            <w:r w:rsidRPr="00024B78">
              <w:rPr>
                <w:i/>
              </w:rPr>
              <w:t>video</w:t>
            </w:r>
            <w:r w:rsidRPr="0081149D">
              <w:t xml:space="preserve"> keitiklis 8 kamerų, </w:t>
            </w:r>
            <w:r w:rsidRPr="00024B78">
              <w:rPr>
                <w:i/>
              </w:rPr>
              <w:t>singlemode</w:t>
            </w:r>
            <w:r w:rsidRPr="0081149D">
              <w:t>, 12</w:t>
            </w:r>
            <w:r>
              <w:t xml:space="preserve"> </w:t>
            </w:r>
            <w:r w:rsidRPr="0081149D">
              <w:t>V (imtuvas)</w:t>
            </w:r>
          </w:p>
        </w:tc>
        <w:tc>
          <w:tcPr>
            <w:tcW w:w="2097" w:type="dxa"/>
            <w:tcBorders>
              <w:top w:val="single" w:sz="4" w:space="0" w:color="auto"/>
              <w:left w:val="single" w:sz="4" w:space="0" w:color="auto"/>
              <w:bottom w:val="single" w:sz="4" w:space="0" w:color="auto"/>
              <w:right w:val="single" w:sz="4" w:space="0" w:color="auto"/>
            </w:tcBorders>
            <w:vAlign w:val="center"/>
          </w:tcPr>
          <w:p w14:paraId="47D9A014" w14:textId="46568C23" w:rsidR="00DC18DE" w:rsidRDefault="00DC18DE" w:rsidP="00DC18DE">
            <w:pPr>
              <w:spacing w:after="0"/>
              <w:jc w:val="center"/>
            </w:pPr>
            <w:r w:rsidRPr="0081149D">
              <w:t>8</w:t>
            </w:r>
          </w:p>
        </w:tc>
        <w:tc>
          <w:tcPr>
            <w:tcW w:w="1330" w:type="dxa"/>
            <w:tcBorders>
              <w:top w:val="single" w:sz="4" w:space="0" w:color="auto"/>
              <w:left w:val="single" w:sz="4" w:space="0" w:color="auto"/>
              <w:bottom w:val="single" w:sz="4" w:space="0" w:color="auto"/>
              <w:right w:val="single" w:sz="4" w:space="0" w:color="auto"/>
            </w:tcBorders>
          </w:tcPr>
          <w:p w14:paraId="3E10D7DC"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CB9634C" w14:textId="77777777" w:rsidR="00DC18DE" w:rsidRDefault="00DC18DE" w:rsidP="00DC18DE">
            <w:pPr>
              <w:spacing w:after="0"/>
              <w:jc w:val="center"/>
            </w:pPr>
          </w:p>
        </w:tc>
      </w:tr>
      <w:tr w:rsidR="00DC18DE" w:rsidRPr="00C11A75" w14:paraId="60E6C579" w14:textId="4F234754"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D46E6A8"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40B8B21" w14:textId="014AF6BB" w:rsidR="00DC18DE" w:rsidRPr="00C11A75" w:rsidRDefault="00DC18DE" w:rsidP="00DC18DE">
            <w:pPr>
              <w:spacing w:after="0"/>
              <w:jc w:val="both"/>
            </w:pPr>
            <w:r w:rsidRPr="0081149D">
              <w:t xml:space="preserve">Optinis – </w:t>
            </w:r>
            <w:r w:rsidRPr="00024B78">
              <w:rPr>
                <w:i/>
              </w:rPr>
              <w:t>video</w:t>
            </w:r>
            <w:r w:rsidRPr="0081149D">
              <w:t xml:space="preserve"> keitiklis 8 kamerų, </w:t>
            </w:r>
            <w:r w:rsidRPr="00024B78">
              <w:rPr>
                <w:i/>
              </w:rPr>
              <w:t>singlemode</w:t>
            </w:r>
            <w:r w:rsidRPr="0081149D">
              <w:t>, 12</w:t>
            </w:r>
            <w:r>
              <w:t xml:space="preserve"> </w:t>
            </w:r>
            <w:r w:rsidRPr="0081149D">
              <w:t>V (siųstuvas)</w:t>
            </w:r>
          </w:p>
        </w:tc>
        <w:tc>
          <w:tcPr>
            <w:tcW w:w="2097" w:type="dxa"/>
            <w:tcBorders>
              <w:top w:val="single" w:sz="4" w:space="0" w:color="auto"/>
              <w:left w:val="single" w:sz="4" w:space="0" w:color="auto"/>
              <w:bottom w:val="single" w:sz="4" w:space="0" w:color="auto"/>
              <w:right w:val="single" w:sz="4" w:space="0" w:color="auto"/>
            </w:tcBorders>
            <w:vAlign w:val="center"/>
          </w:tcPr>
          <w:p w14:paraId="29E56880" w14:textId="33E81982" w:rsidR="00DC18DE" w:rsidRPr="00C11A75" w:rsidRDefault="00DC18DE" w:rsidP="00DC18DE">
            <w:pPr>
              <w:spacing w:after="0"/>
              <w:jc w:val="center"/>
            </w:pPr>
            <w:r w:rsidRPr="0081149D">
              <w:t>8</w:t>
            </w:r>
          </w:p>
        </w:tc>
        <w:tc>
          <w:tcPr>
            <w:tcW w:w="1330" w:type="dxa"/>
            <w:tcBorders>
              <w:top w:val="single" w:sz="4" w:space="0" w:color="auto"/>
              <w:left w:val="single" w:sz="4" w:space="0" w:color="auto"/>
              <w:bottom w:val="single" w:sz="4" w:space="0" w:color="auto"/>
              <w:right w:val="single" w:sz="4" w:space="0" w:color="auto"/>
            </w:tcBorders>
          </w:tcPr>
          <w:p w14:paraId="5AF6DB72"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77450DD" w14:textId="77777777" w:rsidR="00DC18DE" w:rsidRPr="00C11A75" w:rsidRDefault="00DC18DE" w:rsidP="00DC18DE">
            <w:pPr>
              <w:spacing w:after="0"/>
              <w:jc w:val="center"/>
            </w:pPr>
          </w:p>
        </w:tc>
      </w:tr>
      <w:tr w:rsidR="00DC18DE" w:rsidRPr="00C11A75" w14:paraId="37DD6A39" w14:textId="644EDE9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0329E08"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0E5620A" w14:textId="6A276532" w:rsidR="00DC18DE" w:rsidRPr="00C11A75" w:rsidRDefault="00DC18DE" w:rsidP="00DC18DE">
            <w:pPr>
              <w:spacing w:after="0"/>
              <w:jc w:val="both"/>
            </w:pPr>
            <w:r w:rsidRPr="0081149D">
              <w:t xml:space="preserve">Optinis keitiklis, vytos poros, </w:t>
            </w:r>
            <w:r w:rsidRPr="00024B78">
              <w:rPr>
                <w:i/>
              </w:rPr>
              <w:t>multimode</w:t>
            </w:r>
            <w:r w:rsidRPr="0081149D">
              <w:t>, komplektas</w:t>
            </w:r>
          </w:p>
        </w:tc>
        <w:tc>
          <w:tcPr>
            <w:tcW w:w="2097" w:type="dxa"/>
            <w:tcBorders>
              <w:top w:val="single" w:sz="4" w:space="0" w:color="auto"/>
              <w:left w:val="single" w:sz="4" w:space="0" w:color="auto"/>
              <w:bottom w:val="single" w:sz="4" w:space="0" w:color="auto"/>
              <w:right w:val="single" w:sz="4" w:space="0" w:color="auto"/>
            </w:tcBorders>
            <w:vAlign w:val="center"/>
          </w:tcPr>
          <w:p w14:paraId="7AEED7E5" w14:textId="046213C2" w:rsidR="00DC18DE" w:rsidRPr="00C11A75" w:rsidRDefault="00DC18DE" w:rsidP="00DC18DE">
            <w:pPr>
              <w:spacing w:after="0"/>
              <w:jc w:val="center"/>
            </w:pPr>
            <w:r w:rsidRPr="0081149D">
              <w:t>15</w:t>
            </w:r>
          </w:p>
        </w:tc>
        <w:tc>
          <w:tcPr>
            <w:tcW w:w="1330" w:type="dxa"/>
            <w:tcBorders>
              <w:top w:val="single" w:sz="4" w:space="0" w:color="auto"/>
              <w:left w:val="single" w:sz="4" w:space="0" w:color="auto"/>
              <w:bottom w:val="single" w:sz="4" w:space="0" w:color="auto"/>
              <w:right w:val="single" w:sz="4" w:space="0" w:color="auto"/>
            </w:tcBorders>
          </w:tcPr>
          <w:p w14:paraId="7722331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0BF0CF2" w14:textId="77777777" w:rsidR="00DC18DE" w:rsidRPr="00C11A75" w:rsidRDefault="00DC18DE" w:rsidP="00DC18DE">
            <w:pPr>
              <w:spacing w:after="0"/>
              <w:jc w:val="center"/>
            </w:pPr>
          </w:p>
        </w:tc>
      </w:tr>
      <w:tr w:rsidR="00DC18DE" w:rsidRPr="00C11A75" w14:paraId="458649AE" w14:textId="7C606691"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440DFA7"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7D0E66F" w14:textId="419CBA84" w:rsidR="00DC18DE" w:rsidRPr="00C11A75" w:rsidRDefault="00DC18DE" w:rsidP="00DC18DE">
            <w:pPr>
              <w:spacing w:after="0"/>
              <w:jc w:val="both"/>
            </w:pPr>
            <w:r w:rsidRPr="0081149D">
              <w:t xml:space="preserve">Optinis keitiklis, vytos poros, </w:t>
            </w:r>
            <w:r w:rsidRPr="00024B78">
              <w:rPr>
                <w:i/>
              </w:rPr>
              <w:t>singlemode</w:t>
            </w:r>
            <w:r w:rsidRPr="0081149D">
              <w:t>, komplektas</w:t>
            </w:r>
          </w:p>
        </w:tc>
        <w:tc>
          <w:tcPr>
            <w:tcW w:w="2097" w:type="dxa"/>
            <w:tcBorders>
              <w:top w:val="single" w:sz="4" w:space="0" w:color="auto"/>
              <w:left w:val="single" w:sz="4" w:space="0" w:color="auto"/>
              <w:bottom w:val="single" w:sz="4" w:space="0" w:color="auto"/>
              <w:right w:val="single" w:sz="4" w:space="0" w:color="auto"/>
            </w:tcBorders>
            <w:vAlign w:val="center"/>
          </w:tcPr>
          <w:p w14:paraId="7424DEDA" w14:textId="34AC26E8" w:rsidR="00DC18DE" w:rsidRPr="00C11A75" w:rsidRDefault="00DC18DE" w:rsidP="00DC18DE">
            <w:pPr>
              <w:spacing w:after="0"/>
              <w:jc w:val="center"/>
            </w:pPr>
            <w:r w:rsidRPr="0081149D">
              <w:t>15</w:t>
            </w:r>
          </w:p>
        </w:tc>
        <w:tc>
          <w:tcPr>
            <w:tcW w:w="1330" w:type="dxa"/>
            <w:tcBorders>
              <w:top w:val="single" w:sz="4" w:space="0" w:color="auto"/>
              <w:left w:val="single" w:sz="4" w:space="0" w:color="auto"/>
              <w:bottom w:val="single" w:sz="4" w:space="0" w:color="auto"/>
              <w:right w:val="single" w:sz="4" w:space="0" w:color="auto"/>
            </w:tcBorders>
          </w:tcPr>
          <w:p w14:paraId="2CF7CE78"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94BD3E5" w14:textId="77777777" w:rsidR="00DC18DE" w:rsidRPr="00C11A75" w:rsidRDefault="00DC18DE" w:rsidP="00DC18DE">
            <w:pPr>
              <w:spacing w:after="0"/>
              <w:jc w:val="center"/>
            </w:pPr>
          </w:p>
        </w:tc>
      </w:tr>
      <w:tr w:rsidR="00DC18DE" w:rsidRPr="00C11A75" w14:paraId="32C6260A" w14:textId="0D0CBE8D"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BC5750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1282938" w14:textId="4B5D5AA9" w:rsidR="00DC18DE" w:rsidRPr="00C11A75" w:rsidRDefault="00DC18DE" w:rsidP="00DC18DE">
            <w:pPr>
              <w:spacing w:after="0"/>
              <w:jc w:val="both"/>
            </w:pPr>
            <w:r w:rsidRPr="0081149D">
              <w:t>Optinis keitiklis SFP</w:t>
            </w:r>
            <w:r>
              <w:t>,</w:t>
            </w:r>
            <w:r w:rsidRPr="0081149D">
              <w:t xml:space="preserve"> modulis RX</w:t>
            </w:r>
          </w:p>
        </w:tc>
        <w:tc>
          <w:tcPr>
            <w:tcW w:w="2097" w:type="dxa"/>
            <w:tcBorders>
              <w:top w:val="single" w:sz="4" w:space="0" w:color="auto"/>
              <w:left w:val="single" w:sz="4" w:space="0" w:color="auto"/>
              <w:bottom w:val="single" w:sz="4" w:space="0" w:color="auto"/>
              <w:right w:val="single" w:sz="4" w:space="0" w:color="auto"/>
            </w:tcBorders>
            <w:vAlign w:val="center"/>
          </w:tcPr>
          <w:p w14:paraId="2CC23DB5" w14:textId="576BF111" w:rsidR="00DC18DE" w:rsidRPr="00C11A75" w:rsidRDefault="00DC18DE" w:rsidP="00DC18DE">
            <w:pPr>
              <w:spacing w:after="0"/>
              <w:jc w:val="center"/>
            </w:pPr>
            <w:r w:rsidRPr="0081149D">
              <w:t>40</w:t>
            </w:r>
          </w:p>
        </w:tc>
        <w:tc>
          <w:tcPr>
            <w:tcW w:w="1330" w:type="dxa"/>
            <w:tcBorders>
              <w:top w:val="single" w:sz="4" w:space="0" w:color="auto"/>
              <w:left w:val="single" w:sz="4" w:space="0" w:color="auto"/>
              <w:bottom w:val="single" w:sz="4" w:space="0" w:color="auto"/>
              <w:right w:val="single" w:sz="4" w:space="0" w:color="auto"/>
            </w:tcBorders>
          </w:tcPr>
          <w:p w14:paraId="7959B83D"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CF6F034" w14:textId="77777777" w:rsidR="00DC18DE" w:rsidRPr="00C11A75" w:rsidRDefault="00DC18DE" w:rsidP="00DC18DE">
            <w:pPr>
              <w:spacing w:after="0"/>
              <w:jc w:val="center"/>
            </w:pPr>
          </w:p>
        </w:tc>
      </w:tr>
      <w:tr w:rsidR="00DC18DE" w:rsidRPr="00C11A75" w14:paraId="5BEB47A2" w14:textId="6869D195"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6AE2CF0"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2FEF531" w14:textId="630BF3B0" w:rsidR="00DC18DE" w:rsidRPr="00C11A75" w:rsidRDefault="00DC18DE" w:rsidP="00DC18DE">
            <w:pPr>
              <w:spacing w:after="0"/>
              <w:jc w:val="both"/>
            </w:pPr>
            <w:r w:rsidRPr="0081149D">
              <w:t>Optinis keitiklis SFP</w:t>
            </w:r>
            <w:r>
              <w:t>,</w:t>
            </w:r>
            <w:r w:rsidRPr="0081149D">
              <w:t xml:space="preserve"> modulis TX</w:t>
            </w:r>
          </w:p>
        </w:tc>
        <w:tc>
          <w:tcPr>
            <w:tcW w:w="2097" w:type="dxa"/>
            <w:tcBorders>
              <w:top w:val="single" w:sz="4" w:space="0" w:color="auto"/>
              <w:left w:val="single" w:sz="4" w:space="0" w:color="auto"/>
              <w:bottom w:val="single" w:sz="4" w:space="0" w:color="auto"/>
              <w:right w:val="single" w:sz="4" w:space="0" w:color="auto"/>
            </w:tcBorders>
            <w:vAlign w:val="center"/>
          </w:tcPr>
          <w:p w14:paraId="5A1111F8" w14:textId="5C9090F6" w:rsidR="00DC18DE" w:rsidRPr="00C11A75" w:rsidRDefault="00DC18DE" w:rsidP="00DC18DE">
            <w:pPr>
              <w:spacing w:after="0"/>
              <w:jc w:val="center"/>
            </w:pPr>
            <w:r w:rsidRPr="0081149D">
              <w:t>40</w:t>
            </w:r>
          </w:p>
        </w:tc>
        <w:tc>
          <w:tcPr>
            <w:tcW w:w="1330" w:type="dxa"/>
            <w:tcBorders>
              <w:top w:val="single" w:sz="4" w:space="0" w:color="auto"/>
              <w:left w:val="single" w:sz="4" w:space="0" w:color="auto"/>
              <w:bottom w:val="single" w:sz="4" w:space="0" w:color="auto"/>
              <w:right w:val="single" w:sz="4" w:space="0" w:color="auto"/>
            </w:tcBorders>
          </w:tcPr>
          <w:p w14:paraId="075A1273"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E9A210A" w14:textId="77777777" w:rsidR="00DC18DE" w:rsidRPr="00C11A75" w:rsidRDefault="00DC18DE" w:rsidP="00DC18DE">
            <w:pPr>
              <w:spacing w:after="0"/>
              <w:jc w:val="center"/>
            </w:pPr>
          </w:p>
        </w:tc>
      </w:tr>
      <w:tr w:rsidR="00DC18DE" w:rsidRPr="00C11A75" w14:paraId="21C653A0" w14:textId="39F2434A"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C280B4F"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746C065" w14:textId="31160808" w:rsidR="00DC18DE" w:rsidRPr="00C11A75" w:rsidRDefault="00DC18DE" w:rsidP="00DC18DE">
            <w:pPr>
              <w:spacing w:after="0"/>
              <w:jc w:val="both"/>
            </w:pPr>
            <w:r w:rsidRPr="0081149D">
              <w:t xml:space="preserve">Optinis komutacinis blokas ODF 12 SC </w:t>
            </w:r>
            <w:r w:rsidRPr="00024B78">
              <w:rPr>
                <w:i/>
              </w:rPr>
              <w:t>duplex</w:t>
            </w:r>
            <w:r>
              <w:rPr>
                <w:i/>
              </w:rPr>
              <w:t>,</w:t>
            </w:r>
            <w:r w:rsidRPr="0081149D">
              <w:t xml:space="preserve"> komplektas</w:t>
            </w:r>
          </w:p>
        </w:tc>
        <w:tc>
          <w:tcPr>
            <w:tcW w:w="2097" w:type="dxa"/>
            <w:tcBorders>
              <w:top w:val="single" w:sz="4" w:space="0" w:color="auto"/>
              <w:left w:val="single" w:sz="4" w:space="0" w:color="auto"/>
              <w:bottom w:val="single" w:sz="4" w:space="0" w:color="auto"/>
              <w:right w:val="single" w:sz="4" w:space="0" w:color="auto"/>
            </w:tcBorders>
            <w:vAlign w:val="center"/>
          </w:tcPr>
          <w:p w14:paraId="504FD5B5" w14:textId="353EEC81"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1AE56A99"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E0C52BD" w14:textId="77777777" w:rsidR="00DC18DE" w:rsidRPr="00C11A75" w:rsidRDefault="00DC18DE" w:rsidP="00DC18DE">
            <w:pPr>
              <w:spacing w:after="0"/>
              <w:jc w:val="center"/>
            </w:pPr>
          </w:p>
        </w:tc>
      </w:tr>
      <w:tr w:rsidR="00DC18DE" w:rsidRPr="00C11A75" w14:paraId="78492F79" w14:textId="59CEE2DE"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082F6EB"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B476E63" w14:textId="4A03E349" w:rsidR="00DC18DE" w:rsidRPr="00C11A75" w:rsidRDefault="00DC18DE" w:rsidP="00DC18DE">
            <w:pPr>
              <w:spacing w:after="0"/>
              <w:jc w:val="both"/>
            </w:pPr>
            <w:r w:rsidRPr="0081149D">
              <w:t xml:space="preserve">Optinis komutacinis blokas ODF 24 SC </w:t>
            </w:r>
            <w:r w:rsidRPr="00024B78">
              <w:rPr>
                <w:i/>
              </w:rPr>
              <w:t>duplex</w:t>
            </w:r>
            <w:r>
              <w:rPr>
                <w:i/>
              </w:rPr>
              <w:t>,</w:t>
            </w:r>
            <w:r w:rsidRPr="0081149D">
              <w:t xml:space="preserve"> komplektas</w:t>
            </w:r>
          </w:p>
        </w:tc>
        <w:tc>
          <w:tcPr>
            <w:tcW w:w="2097" w:type="dxa"/>
            <w:tcBorders>
              <w:top w:val="single" w:sz="4" w:space="0" w:color="auto"/>
              <w:left w:val="single" w:sz="4" w:space="0" w:color="auto"/>
              <w:bottom w:val="single" w:sz="4" w:space="0" w:color="auto"/>
              <w:right w:val="single" w:sz="4" w:space="0" w:color="auto"/>
            </w:tcBorders>
            <w:vAlign w:val="center"/>
          </w:tcPr>
          <w:p w14:paraId="0E629DB7" w14:textId="123339DE"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5724573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0E2400D" w14:textId="77777777" w:rsidR="00DC18DE" w:rsidRPr="00C11A75" w:rsidRDefault="00DC18DE" w:rsidP="00DC18DE">
            <w:pPr>
              <w:spacing w:after="0"/>
              <w:jc w:val="center"/>
            </w:pPr>
          </w:p>
        </w:tc>
      </w:tr>
      <w:tr w:rsidR="00DC18DE" w:rsidRPr="00C11A75" w14:paraId="0398ECB7" w14:textId="32C03805"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AAF256D"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C3B92CD" w14:textId="523FC507" w:rsidR="00DC18DE" w:rsidRPr="00C11A75" w:rsidRDefault="00DC18DE" w:rsidP="00DC18DE">
            <w:pPr>
              <w:spacing w:after="0"/>
              <w:jc w:val="both"/>
            </w:pPr>
            <w:r w:rsidRPr="0081149D">
              <w:t>Pamatas atramai</w:t>
            </w:r>
          </w:p>
        </w:tc>
        <w:tc>
          <w:tcPr>
            <w:tcW w:w="2097" w:type="dxa"/>
            <w:tcBorders>
              <w:top w:val="single" w:sz="4" w:space="0" w:color="auto"/>
              <w:left w:val="single" w:sz="4" w:space="0" w:color="auto"/>
              <w:bottom w:val="single" w:sz="4" w:space="0" w:color="auto"/>
              <w:right w:val="single" w:sz="4" w:space="0" w:color="auto"/>
            </w:tcBorders>
            <w:vAlign w:val="center"/>
          </w:tcPr>
          <w:p w14:paraId="347B91E6" w14:textId="73766D0A" w:rsidR="00DC18DE" w:rsidRPr="00C11A75" w:rsidRDefault="00DC18DE" w:rsidP="00DC18DE">
            <w:pPr>
              <w:spacing w:after="0"/>
              <w:jc w:val="center"/>
            </w:pPr>
            <w:r w:rsidRPr="0081149D">
              <w:t>25</w:t>
            </w:r>
          </w:p>
        </w:tc>
        <w:tc>
          <w:tcPr>
            <w:tcW w:w="1330" w:type="dxa"/>
            <w:tcBorders>
              <w:top w:val="single" w:sz="4" w:space="0" w:color="auto"/>
              <w:left w:val="single" w:sz="4" w:space="0" w:color="auto"/>
              <w:bottom w:val="single" w:sz="4" w:space="0" w:color="auto"/>
              <w:right w:val="single" w:sz="4" w:space="0" w:color="auto"/>
            </w:tcBorders>
          </w:tcPr>
          <w:p w14:paraId="3163AE4E"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331F70E" w14:textId="77777777" w:rsidR="00DC18DE" w:rsidRDefault="00DC18DE" w:rsidP="00DC18DE">
            <w:pPr>
              <w:spacing w:after="0"/>
              <w:jc w:val="center"/>
            </w:pPr>
          </w:p>
        </w:tc>
      </w:tr>
      <w:tr w:rsidR="00DC18DE" w:rsidRPr="00C11A75" w14:paraId="79701712" w14:textId="7EDF8263"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CBDD8E3"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A363CFB" w14:textId="21420E1F" w:rsidR="00DC18DE" w:rsidRPr="00C11A75" w:rsidRDefault="00DC18DE" w:rsidP="00DC18DE">
            <w:pPr>
              <w:spacing w:after="0"/>
              <w:jc w:val="both"/>
            </w:pPr>
            <w:r>
              <w:t>„</w:t>
            </w:r>
            <w:r w:rsidRPr="0081149D">
              <w:t>Pigtail LC/UPC SM</w:t>
            </w:r>
            <w:r>
              <w:t>“,</w:t>
            </w:r>
            <w:r w:rsidRPr="0081149D">
              <w:t xml:space="preserve"> 2,0</w:t>
            </w:r>
            <w:r>
              <w:t xml:space="preserve"> </w:t>
            </w:r>
            <w:r w:rsidRPr="0081149D">
              <w:t>m</w:t>
            </w:r>
          </w:p>
        </w:tc>
        <w:tc>
          <w:tcPr>
            <w:tcW w:w="2097" w:type="dxa"/>
            <w:tcBorders>
              <w:top w:val="single" w:sz="4" w:space="0" w:color="auto"/>
              <w:left w:val="single" w:sz="4" w:space="0" w:color="auto"/>
              <w:bottom w:val="single" w:sz="4" w:space="0" w:color="auto"/>
              <w:right w:val="single" w:sz="4" w:space="0" w:color="auto"/>
            </w:tcBorders>
            <w:vAlign w:val="center"/>
          </w:tcPr>
          <w:p w14:paraId="4DCE2BB8" w14:textId="7E248DE7" w:rsidR="00DC18DE" w:rsidRPr="00C11A75" w:rsidRDefault="00DC18DE" w:rsidP="00DC18DE">
            <w:pPr>
              <w:spacing w:after="0"/>
              <w:jc w:val="center"/>
            </w:pPr>
            <w:r w:rsidRPr="0081149D">
              <w:t>100</w:t>
            </w:r>
          </w:p>
        </w:tc>
        <w:tc>
          <w:tcPr>
            <w:tcW w:w="1330" w:type="dxa"/>
            <w:tcBorders>
              <w:top w:val="single" w:sz="4" w:space="0" w:color="auto"/>
              <w:left w:val="single" w:sz="4" w:space="0" w:color="auto"/>
              <w:bottom w:val="single" w:sz="4" w:space="0" w:color="auto"/>
              <w:right w:val="single" w:sz="4" w:space="0" w:color="auto"/>
            </w:tcBorders>
          </w:tcPr>
          <w:p w14:paraId="45F469E2"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F9A19E8" w14:textId="77777777" w:rsidR="00DC18DE" w:rsidRPr="00C11A75" w:rsidRDefault="00DC18DE" w:rsidP="00DC18DE">
            <w:pPr>
              <w:spacing w:after="0"/>
              <w:jc w:val="center"/>
            </w:pPr>
          </w:p>
        </w:tc>
      </w:tr>
      <w:tr w:rsidR="00DC18DE" w:rsidRPr="00C11A75" w14:paraId="5AEDF570" w14:textId="35E0C28E"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C31F696"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3CDCBD0" w14:textId="5B64E488" w:rsidR="00DC18DE" w:rsidRPr="00C11A75" w:rsidRDefault="00DC18DE" w:rsidP="00DC18DE">
            <w:pPr>
              <w:spacing w:after="0"/>
              <w:jc w:val="both"/>
            </w:pPr>
            <w:r>
              <w:t>„</w:t>
            </w:r>
            <w:r w:rsidRPr="0081149D">
              <w:t>Pigtail SC/UPC SM</w:t>
            </w:r>
            <w:r>
              <w:t>“,</w:t>
            </w:r>
            <w:r w:rsidRPr="0081149D">
              <w:t xml:space="preserve"> 2,0</w:t>
            </w:r>
            <w:r>
              <w:t xml:space="preserve"> </w:t>
            </w:r>
            <w:r w:rsidRPr="0081149D">
              <w:t>m</w:t>
            </w:r>
          </w:p>
        </w:tc>
        <w:tc>
          <w:tcPr>
            <w:tcW w:w="2097" w:type="dxa"/>
            <w:tcBorders>
              <w:top w:val="single" w:sz="4" w:space="0" w:color="auto"/>
              <w:left w:val="single" w:sz="4" w:space="0" w:color="auto"/>
              <w:bottom w:val="single" w:sz="4" w:space="0" w:color="auto"/>
              <w:right w:val="single" w:sz="4" w:space="0" w:color="auto"/>
            </w:tcBorders>
            <w:vAlign w:val="center"/>
          </w:tcPr>
          <w:p w14:paraId="09108C95" w14:textId="48A01AEF" w:rsidR="00DC18DE" w:rsidRPr="00C11A75" w:rsidRDefault="00DC18DE" w:rsidP="00DC18DE">
            <w:pPr>
              <w:spacing w:after="0"/>
              <w:jc w:val="center"/>
            </w:pPr>
            <w:r w:rsidRPr="0081149D">
              <w:t>100</w:t>
            </w:r>
          </w:p>
        </w:tc>
        <w:tc>
          <w:tcPr>
            <w:tcW w:w="1330" w:type="dxa"/>
            <w:tcBorders>
              <w:top w:val="single" w:sz="4" w:space="0" w:color="auto"/>
              <w:left w:val="single" w:sz="4" w:space="0" w:color="auto"/>
              <w:bottom w:val="single" w:sz="4" w:space="0" w:color="auto"/>
              <w:right w:val="single" w:sz="4" w:space="0" w:color="auto"/>
            </w:tcBorders>
          </w:tcPr>
          <w:p w14:paraId="22767BEE"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A94A34C" w14:textId="77777777" w:rsidR="00DC18DE" w:rsidRPr="00C11A75" w:rsidRDefault="00DC18DE" w:rsidP="00DC18DE">
            <w:pPr>
              <w:spacing w:after="0"/>
              <w:jc w:val="center"/>
            </w:pPr>
          </w:p>
        </w:tc>
      </w:tr>
      <w:tr w:rsidR="00DC18DE" w:rsidRPr="00C11A75" w14:paraId="058996F0" w14:textId="034948B2"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5EDA433"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8C1228D" w14:textId="41362162" w:rsidR="00DC18DE" w:rsidRPr="00C11A75" w:rsidRDefault="00DC18DE" w:rsidP="00DC18DE">
            <w:pPr>
              <w:spacing w:after="0"/>
              <w:jc w:val="both"/>
            </w:pPr>
            <w:r>
              <w:t>„</w:t>
            </w:r>
            <w:r w:rsidRPr="0081149D">
              <w:t>Pigtail SC/UPC MM</w:t>
            </w:r>
            <w:r>
              <w:t>“,</w:t>
            </w:r>
            <w:r w:rsidRPr="0081149D">
              <w:t xml:space="preserve"> 2,0</w:t>
            </w:r>
            <w:r>
              <w:t xml:space="preserve"> </w:t>
            </w:r>
            <w:r w:rsidRPr="0081149D">
              <w:t>m</w:t>
            </w:r>
          </w:p>
        </w:tc>
        <w:tc>
          <w:tcPr>
            <w:tcW w:w="2097" w:type="dxa"/>
            <w:tcBorders>
              <w:top w:val="single" w:sz="4" w:space="0" w:color="auto"/>
              <w:left w:val="single" w:sz="4" w:space="0" w:color="auto"/>
              <w:bottom w:val="single" w:sz="4" w:space="0" w:color="auto"/>
              <w:right w:val="single" w:sz="4" w:space="0" w:color="auto"/>
            </w:tcBorders>
            <w:vAlign w:val="center"/>
          </w:tcPr>
          <w:p w14:paraId="645755F5" w14:textId="54AB8F48" w:rsidR="00DC18DE" w:rsidRPr="00C11A75" w:rsidRDefault="00DC18DE" w:rsidP="00DC18DE">
            <w:pPr>
              <w:spacing w:after="0"/>
              <w:jc w:val="center"/>
            </w:pPr>
            <w:r w:rsidRPr="0081149D">
              <w:t>100</w:t>
            </w:r>
          </w:p>
        </w:tc>
        <w:tc>
          <w:tcPr>
            <w:tcW w:w="1330" w:type="dxa"/>
            <w:tcBorders>
              <w:top w:val="single" w:sz="4" w:space="0" w:color="auto"/>
              <w:left w:val="single" w:sz="4" w:space="0" w:color="auto"/>
              <w:bottom w:val="single" w:sz="4" w:space="0" w:color="auto"/>
              <w:right w:val="single" w:sz="4" w:space="0" w:color="auto"/>
            </w:tcBorders>
          </w:tcPr>
          <w:p w14:paraId="765AA560"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D767CFA" w14:textId="77777777" w:rsidR="00DC18DE" w:rsidRPr="00C11A75" w:rsidRDefault="00DC18DE" w:rsidP="00DC18DE">
            <w:pPr>
              <w:spacing w:after="0"/>
              <w:jc w:val="center"/>
            </w:pPr>
          </w:p>
        </w:tc>
      </w:tr>
      <w:tr w:rsidR="00DC18DE" w:rsidRPr="00C11A75" w14:paraId="2A5897B2" w14:textId="35A55206"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A701D21"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A1A2759" w14:textId="54A49F76" w:rsidR="00DC18DE" w:rsidRPr="00C11A75" w:rsidRDefault="00DC18DE" w:rsidP="00DC18DE">
            <w:pPr>
              <w:spacing w:after="0"/>
              <w:jc w:val="both"/>
            </w:pPr>
            <w:r>
              <w:t>„</w:t>
            </w:r>
            <w:r w:rsidRPr="0081149D">
              <w:t>Plintas KRONE LSA 2/10</w:t>
            </w:r>
            <w:r>
              <w:t>“</w:t>
            </w:r>
            <w:r w:rsidRPr="0081149D">
              <w:t xml:space="preserve"> su atjungiamais kontaktais</w:t>
            </w:r>
          </w:p>
        </w:tc>
        <w:tc>
          <w:tcPr>
            <w:tcW w:w="2097" w:type="dxa"/>
            <w:tcBorders>
              <w:top w:val="single" w:sz="4" w:space="0" w:color="auto"/>
              <w:left w:val="single" w:sz="4" w:space="0" w:color="auto"/>
              <w:bottom w:val="single" w:sz="4" w:space="0" w:color="auto"/>
              <w:right w:val="single" w:sz="4" w:space="0" w:color="auto"/>
            </w:tcBorders>
            <w:vAlign w:val="center"/>
          </w:tcPr>
          <w:p w14:paraId="28644931" w14:textId="4A8657B2" w:rsidR="00DC18DE" w:rsidRPr="00C11A75" w:rsidRDefault="00DC18DE" w:rsidP="00DC18DE">
            <w:pPr>
              <w:spacing w:after="0"/>
              <w:jc w:val="center"/>
            </w:pPr>
            <w:r w:rsidRPr="0081149D">
              <w:t>200</w:t>
            </w:r>
          </w:p>
        </w:tc>
        <w:tc>
          <w:tcPr>
            <w:tcW w:w="1330" w:type="dxa"/>
            <w:tcBorders>
              <w:top w:val="single" w:sz="4" w:space="0" w:color="auto"/>
              <w:left w:val="single" w:sz="4" w:space="0" w:color="auto"/>
              <w:bottom w:val="single" w:sz="4" w:space="0" w:color="auto"/>
              <w:right w:val="single" w:sz="4" w:space="0" w:color="auto"/>
            </w:tcBorders>
          </w:tcPr>
          <w:p w14:paraId="7558BB8C"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2487A70" w14:textId="77777777" w:rsidR="00DC18DE" w:rsidRPr="00C11A75" w:rsidRDefault="00DC18DE" w:rsidP="00DC18DE">
            <w:pPr>
              <w:spacing w:after="0"/>
              <w:jc w:val="center"/>
            </w:pPr>
          </w:p>
        </w:tc>
      </w:tr>
      <w:tr w:rsidR="00DC18DE" w:rsidRPr="00C11A75" w14:paraId="3941F332" w14:textId="518DCE63"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3C058AA"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51632CC" w14:textId="1EDF1BBC" w:rsidR="00DC18DE" w:rsidRPr="00C11A75" w:rsidRDefault="00DC18DE" w:rsidP="00DC18DE">
            <w:pPr>
              <w:spacing w:after="0"/>
              <w:jc w:val="both"/>
            </w:pPr>
            <w:r w:rsidRPr="0081149D">
              <w:t xml:space="preserve">Rezervinio maitinimo šaltinis „APC“, On line, 1000 VA, LCD </w:t>
            </w:r>
            <w:r>
              <w:t>monitorius</w:t>
            </w:r>
            <w:r w:rsidRPr="0081149D">
              <w:t>, 19“ montavimas, 2U</w:t>
            </w:r>
          </w:p>
        </w:tc>
        <w:tc>
          <w:tcPr>
            <w:tcW w:w="2097" w:type="dxa"/>
            <w:tcBorders>
              <w:top w:val="single" w:sz="4" w:space="0" w:color="auto"/>
              <w:left w:val="single" w:sz="4" w:space="0" w:color="auto"/>
              <w:bottom w:val="single" w:sz="4" w:space="0" w:color="auto"/>
              <w:right w:val="single" w:sz="4" w:space="0" w:color="auto"/>
            </w:tcBorders>
            <w:vAlign w:val="center"/>
          </w:tcPr>
          <w:p w14:paraId="5FA7890F" w14:textId="7037CD7E" w:rsidR="00DC18DE" w:rsidRPr="00C11A75" w:rsidRDefault="00DC18DE" w:rsidP="00DC18DE">
            <w:pPr>
              <w:spacing w:after="0"/>
              <w:jc w:val="center"/>
            </w:pPr>
            <w:r w:rsidRPr="0081149D">
              <w:t>6</w:t>
            </w:r>
          </w:p>
        </w:tc>
        <w:tc>
          <w:tcPr>
            <w:tcW w:w="1330" w:type="dxa"/>
            <w:tcBorders>
              <w:top w:val="single" w:sz="4" w:space="0" w:color="auto"/>
              <w:left w:val="single" w:sz="4" w:space="0" w:color="auto"/>
              <w:bottom w:val="single" w:sz="4" w:space="0" w:color="auto"/>
              <w:right w:val="single" w:sz="4" w:space="0" w:color="auto"/>
            </w:tcBorders>
          </w:tcPr>
          <w:p w14:paraId="2C6E8D7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833928B" w14:textId="77777777" w:rsidR="00DC18DE" w:rsidRPr="00C11A75" w:rsidRDefault="00DC18DE" w:rsidP="00DC18DE">
            <w:pPr>
              <w:spacing w:after="0"/>
              <w:jc w:val="center"/>
            </w:pPr>
          </w:p>
        </w:tc>
      </w:tr>
      <w:tr w:rsidR="00DC18DE" w:rsidRPr="00C11A75" w14:paraId="7715470F" w14:textId="7D89AB85"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21B8A79"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59C1E78" w14:textId="27D33E94" w:rsidR="00DC18DE" w:rsidRPr="005C0DB1" w:rsidRDefault="00DC18DE" w:rsidP="00DC18DE">
            <w:pPr>
              <w:spacing w:after="0"/>
              <w:jc w:val="both"/>
            </w:pPr>
            <w:r w:rsidRPr="0081149D">
              <w:t xml:space="preserve">Rezervinio maitinimo šaltinis „APC“, On line, 2200 VA, LCD </w:t>
            </w:r>
            <w:r>
              <w:t>monitorius</w:t>
            </w:r>
            <w:r w:rsidRPr="0081149D">
              <w:t>, 19“ montavimas, 4U</w:t>
            </w:r>
          </w:p>
        </w:tc>
        <w:tc>
          <w:tcPr>
            <w:tcW w:w="2097" w:type="dxa"/>
            <w:tcBorders>
              <w:top w:val="single" w:sz="4" w:space="0" w:color="auto"/>
              <w:left w:val="single" w:sz="4" w:space="0" w:color="auto"/>
              <w:bottom w:val="single" w:sz="4" w:space="0" w:color="auto"/>
              <w:right w:val="single" w:sz="4" w:space="0" w:color="auto"/>
            </w:tcBorders>
            <w:vAlign w:val="center"/>
          </w:tcPr>
          <w:p w14:paraId="3149CB9E" w14:textId="6E148B81" w:rsidR="00DC18DE" w:rsidRPr="00C11A75" w:rsidRDefault="00DC18DE" w:rsidP="00DC18DE">
            <w:pPr>
              <w:spacing w:after="0"/>
              <w:jc w:val="center"/>
            </w:pPr>
            <w:r w:rsidRPr="0081149D">
              <w:t>6</w:t>
            </w:r>
          </w:p>
        </w:tc>
        <w:tc>
          <w:tcPr>
            <w:tcW w:w="1330" w:type="dxa"/>
            <w:tcBorders>
              <w:top w:val="single" w:sz="4" w:space="0" w:color="auto"/>
              <w:left w:val="single" w:sz="4" w:space="0" w:color="auto"/>
              <w:bottom w:val="single" w:sz="4" w:space="0" w:color="auto"/>
              <w:right w:val="single" w:sz="4" w:space="0" w:color="auto"/>
            </w:tcBorders>
          </w:tcPr>
          <w:p w14:paraId="2B9270C6"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5860308" w14:textId="77777777" w:rsidR="00DC18DE" w:rsidRPr="00C11A75" w:rsidRDefault="00DC18DE" w:rsidP="00DC18DE">
            <w:pPr>
              <w:spacing w:after="0"/>
              <w:jc w:val="center"/>
            </w:pPr>
          </w:p>
        </w:tc>
      </w:tr>
      <w:tr w:rsidR="00DC18DE" w:rsidRPr="00C11A75" w14:paraId="3D44DC73" w14:textId="212F0B2C"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654026A"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FED48A4" w14:textId="2538C89B" w:rsidR="00DC18DE" w:rsidRPr="00C11A75" w:rsidRDefault="00DC18DE" w:rsidP="00DC18DE">
            <w:pPr>
              <w:spacing w:after="0"/>
              <w:jc w:val="both"/>
            </w:pPr>
            <w:r w:rsidRPr="0081149D">
              <w:t>RJ45 jungtis</w:t>
            </w:r>
            <w:r>
              <w:t>,</w:t>
            </w:r>
            <w:r w:rsidRPr="0081149D">
              <w:t xml:space="preserve"> 5</w:t>
            </w:r>
            <w:r>
              <w:t xml:space="preserve"> </w:t>
            </w:r>
            <w:r w:rsidRPr="0081149D">
              <w:t>cat.</w:t>
            </w:r>
          </w:p>
        </w:tc>
        <w:tc>
          <w:tcPr>
            <w:tcW w:w="2097" w:type="dxa"/>
            <w:tcBorders>
              <w:top w:val="single" w:sz="4" w:space="0" w:color="auto"/>
              <w:left w:val="single" w:sz="4" w:space="0" w:color="auto"/>
              <w:bottom w:val="single" w:sz="4" w:space="0" w:color="auto"/>
              <w:right w:val="single" w:sz="4" w:space="0" w:color="auto"/>
            </w:tcBorders>
            <w:vAlign w:val="center"/>
          </w:tcPr>
          <w:p w14:paraId="2D0894E5" w14:textId="0E7495CA" w:rsidR="00DC18DE" w:rsidRPr="00C11A75" w:rsidRDefault="00DC18DE" w:rsidP="00DC18DE">
            <w:pPr>
              <w:spacing w:after="0"/>
              <w:jc w:val="center"/>
            </w:pPr>
            <w:r w:rsidRPr="0081149D">
              <w:t>3000</w:t>
            </w:r>
          </w:p>
        </w:tc>
        <w:tc>
          <w:tcPr>
            <w:tcW w:w="1330" w:type="dxa"/>
            <w:tcBorders>
              <w:top w:val="single" w:sz="4" w:space="0" w:color="auto"/>
              <w:left w:val="single" w:sz="4" w:space="0" w:color="auto"/>
              <w:bottom w:val="single" w:sz="4" w:space="0" w:color="auto"/>
              <w:right w:val="single" w:sz="4" w:space="0" w:color="auto"/>
            </w:tcBorders>
          </w:tcPr>
          <w:p w14:paraId="26D1B41E"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4CC527B" w14:textId="77777777" w:rsidR="00DC18DE" w:rsidRDefault="00DC18DE" w:rsidP="00DC18DE">
            <w:pPr>
              <w:spacing w:after="0"/>
              <w:jc w:val="center"/>
            </w:pPr>
          </w:p>
        </w:tc>
      </w:tr>
      <w:tr w:rsidR="00DC18DE" w:rsidRPr="00C11A75" w14:paraId="1AF708B9" w14:textId="4D84F4B3"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5C9F7A7"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02E8D46" w14:textId="29A311B1" w:rsidR="00DC18DE" w:rsidRPr="00C11A75" w:rsidRDefault="00DC18DE" w:rsidP="00DC18DE">
            <w:pPr>
              <w:spacing w:after="0"/>
              <w:jc w:val="both"/>
            </w:pPr>
            <w:r w:rsidRPr="0081149D">
              <w:t>RJ45 jungtis</w:t>
            </w:r>
            <w:r>
              <w:t>,</w:t>
            </w:r>
            <w:r w:rsidRPr="0081149D">
              <w:t xml:space="preserve"> 6</w:t>
            </w:r>
            <w:r>
              <w:t xml:space="preserve"> </w:t>
            </w:r>
            <w:r w:rsidRPr="0081149D">
              <w:t>cat.</w:t>
            </w:r>
          </w:p>
        </w:tc>
        <w:tc>
          <w:tcPr>
            <w:tcW w:w="2097" w:type="dxa"/>
            <w:tcBorders>
              <w:top w:val="single" w:sz="4" w:space="0" w:color="auto"/>
              <w:left w:val="single" w:sz="4" w:space="0" w:color="auto"/>
              <w:bottom w:val="single" w:sz="4" w:space="0" w:color="auto"/>
              <w:right w:val="single" w:sz="4" w:space="0" w:color="auto"/>
            </w:tcBorders>
            <w:vAlign w:val="center"/>
          </w:tcPr>
          <w:p w14:paraId="14EE7479" w14:textId="6FEA8CB0" w:rsidR="00DC18DE" w:rsidRPr="00C11A75" w:rsidRDefault="00DC18DE" w:rsidP="00DC18DE">
            <w:pPr>
              <w:spacing w:after="0"/>
              <w:jc w:val="center"/>
            </w:pPr>
            <w:r w:rsidRPr="0081149D">
              <w:t>3000</w:t>
            </w:r>
          </w:p>
        </w:tc>
        <w:tc>
          <w:tcPr>
            <w:tcW w:w="1330" w:type="dxa"/>
            <w:tcBorders>
              <w:top w:val="single" w:sz="4" w:space="0" w:color="auto"/>
              <w:left w:val="single" w:sz="4" w:space="0" w:color="auto"/>
              <w:bottom w:val="single" w:sz="4" w:space="0" w:color="auto"/>
              <w:right w:val="single" w:sz="4" w:space="0" w:color="auto"/>
            </w:tcBorders>
          </w:tcPr>
          <w:p w14:paraId="1A7B2292"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0AC63D4" w14:textId="77777777" w:rsidR="00DC18DE" w:rsidRPr="00C11A75" w:rsidRDefault="00DC18DE" w:rsidP="00DC18DE">
            <w:pPr>
              <w:spacing w:after="0"/>
              <w:jc w:val="center"/>
            </w:pPr>
          </w:p>
        </w:tc>
      </w:tr>
      <w:tr w:rsidR="00DC18DE" w:rsidRPr="00C11A75" w14:paraId="0BD7E807" w14:textId="707E6599"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2165CF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EF9E8F0" w14:textId="14243087" w:rsidR="00DC18DE" w:rsidRPr="00C11A75" w:rsidRDefault="00DC18DE" w:rsidP="00DC18DE">
            <w:pPr>
              <w:spacing w:after="0"/>
              <w:jc w:val="both"/>
            </w:pPr>
            <w:r w:rsidRPr="0081149D">
              <w:t xml:space="preserve">Programinė įranga </w:t>
            </w:r>
            <w:r>
              <w:t>„</w:t>
            </w:r>
            <w:r w:rsidRPr="0081149D">
              <w:t>Inner Range</w:t>
            </w:r>
            <w:r>
              <w:t>“</w:t>
            </w:r>
            <w:r w:rsidRPr="0081149D">
              <w:t xml:space="preserve"> apsauginiai centralei, „Business“ versija</w:t>
            </w:r>
          </w:p>
        </w:tc>
        <w:tc>
          <w:tcPr>
            <w:tcW w:w="2097" w:type="dxa"/>
            <w:tcBorders>
              <w:top w:val="single" w:sz="4" w:space="0" w:color="auto"/>
              <w:left w:val="single" w:sz="4" w:space="0" w:color="auto"/>
              <w:bottom w:val="single" w:sz="4" w:space="0" w:color="auto"/>
              <w:right w:val="single" w:sz="4" w:space="0" w:color="auto"/>
            </w:tcBorders>
            <w:vAlign w:val="center"/>
          </w:tcPr>
          <w:p w14:paraId="546A44A2" w14:textId="4B6676CC" w:rsidR="00DC18DE" w:rsidRPr="00C11A75" w:rsidRDefault="00DC18DE" w:rsidP="00DC18DE">
            <w:pPr>
              <w:spacing w:after="0"/>
              <w:jc w:val="center"/>
            </w:pPr>
            <w:r w:rsidRPr="0081149D">
              <w:t>2</w:t>
            </w:r>
          </w:p>
        </w:tc>
        <w:tc>
          <w:tcPr>
            <w:tcW w:w="1330" w:type="dxa"/>
            <w:tcBorders>
              <w:top w:val="single" w:sz="4" w:space="0" w:color="auto"/>
              <w:left w:val="single" w:sz="4" w:space="0" w:color="auto"/>
              <w:bottom w:val="single" w:sz="4" w:space="0" w:color="auto"/>
              <w:right w:val="single" w:sz="4" w:space="0" w:color="auto"/>
            </w:tcBorders>
          </w:tcPr>
          <w:p w14:paraId="2A3666B4"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C0C9785" w14:textId="77777777" w:rsidR="00DC18DE" w:rsidRPr="00C11A75" w:rsidRDefault="00DC18DE" w:rsidP="00DC18DE">
            <w:pPr>
              <w:spacing w:after="0"/>
              <w:jc w:val="center"/>
            </w:pPr>
          </w:p>
        </w:tc>
      </w:tr>
      <w:tr w:rsidR="00DC18DE" w:rsidRPr="00C11A75" w14:paraId="56D81746" w14:textId="4A1D8EC6"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4ECFA9B"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256F0A3" w14:textId="34E83C16" w:rsidR="00DC18DE" w:rsidRPr="00C11A75" w:rsidRDefault="00DC18DE" w:rsidP="00DC18DE">
            <w:pPr>
              <w:spacing w:after="0"/>
              <w:jc w:val="both"/>
            </w:pPr>
            <w:r w:rsidRPr="0081149D">
              <w:t>Saugiklis STMA-LP-1</w:t>
            </w:r>
          </w:p>
        </w:tc>
        <w:tc>
          <w:tcPr>
            <w:tcW w:w="2097" w:type="dxa"/>
            <w:tcBorders>
              <w:top w:val="single" w:sz="4" w:space="0" w:color="auto"/>
              <w:left w:val="single" w:sz="4" w:space="0" w:color="auto"/>
              <w:bottom w:val="single" w:sz="4" w:space="0" w:color="auto"/>
              <w:right w:val="single" w:sz="4" w:space="0" w:color="auto"/>
            </w:tcBorders>
            <w:vAlign w:val="center"/>
          </w:tcPr>
          <w:p w14:paraId="1C5A7F73" w14:textId="4C55F8E0" w:rsidR="00DC18DE" w:rsidRPr="00C11A75" w:rsidRDefault="00DC18DE" w:rsidP="00DC18DE">
            <w:pPr>
              <w:spacing w:after="0"/>
              <w:jc w:val="center"/>
            </w:pPr>
            <w:r w:rsidRPr="0081149D">
              <w:t>1000</w:t>
            </w:r>
          </w:p>
        </w:tc>
        <w:tc>
          <w:tcPr>
            <w:tcW w:w="1330" w:type="dxa"/>
            <w:tcBorders>
              <w:top w:val="single" w:sz="4" w:space="0" w:color="auto"/>
              <w:left w:val="single" w:sz="4" w:space="0" w:color="auto"/>
              <w:bottom w:val="single" w:sz="4" w:space="0" w:color="auto"/>
              <w:right w:val="single" w:sz="4" w:space="0" w:color="auto"/>
            </w:tcBorders>
          </w:tcPr>
          <w:p w14:paraId="4773ADAC" w14:textId="77777777" w:rsidR="00DC18DE"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AFB2A61" w14:textId="77777777" w:rsidR="00DC18DE" w:rsidRDefault="00DC18DE" w:rsidP="00DC18DE">
            <w:pPr>
              <w:spacing w:after="0"/>
              <w:jc w:val="center"/>
            </w:pPr>
          </w:p>
        </w:tc>
      </w:tr>
      <w:tr w:rsidR="00DC18DE" w:rsidRPr="00C11A75" w14:paraId="32CBBA7D" w14:textId="4095AD05"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B01B09F"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AE19595" w14:textId="19397DE6" w:rsidR="00DC18DE" w:rsidRPr="00C11A75" w:rsidRDefault="00DC18DE" w:rsidP="00DC18DE">
            <w:pPr>
              <w:spacing w:after="0"/>
              <w:jc w:val="both"/>
            </w:pPr>
            <w:r w:rsidRPr="0081149D">
              <w:t>Sirena, gaisrinė, lauko, adresinė</w:t>
            </w:r>
          </w:p>
        </w:tc>
        <w:tc>
          <w:tcPr>
            <w:tcW w:w="2097" w:type="dxa"/>
            <w:tcBorders>
              <w:top w:val="single" w:sz="4" w:space="0" w:color="auto"/>
              <w:left w:val="single" w:sz="4" w:space="0" w:color="auto"/>
              <w:bottom w:val="single" w:sz="4" w:space="0" w:color="auto"/>
              <w:right w:val="single" w:sz="4" w:space="0" w:color="auto"/>
            </w:tcBorders>
            <w:vAlign w:val="center"/>
          </w:tcPr>
          <w:p w14:paraId="4B345C74" w14:textId="4D9F8FD5" w:rsidR="00DC18DE" w:rsidRPr="00C11A75" w:rsidRDefault="00DC18DE" w:rsidP="00DC18DE">
            <w:pPr>
              <w:spacing w:after="0"/>
              <w:jc w:val="center"/>
            </w:pPr>
            <w:r w:rsidRPr="0081149D">
              <w:t>15</w:t>
            </w:r>
          </w:p>
        </w:tc>
        <w:tc>
          <w:tcPr>
            <w:tcW w:w="1330" w:type="dxa"/>
            <w:tcBorders>
              <w:top w:val="single" w:sz="4" w:space="0" w:color="auto"/>
              <w:left w:val="single" w:sz="4" w:space="0" w:color="auto"/>
              <w:bottom w:val="single" w:sz="4" w:space="0" w:color="auto"/>
              <w:right w:val="single" w:sz="4" w:space="0" w:color="auto"/>
            </w:tcBorders>
          </w:tcPr>
          <w:p w14:paraId="45973BEE"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91B744E" w14:textId="77777777" w:rsidR="00DC18DE" w:rsidRPr="00C11A75" w:rsidRDefault="00DC18DE" w:rsidP="00DC18DE">
            <w:pPr>
              <w:spacing w:after="0"/>
              <w:jc w:val="center"/>
            </w:pPr>
          </w:p>
        </w:tc>
      </w:tr>
      <w:tr w:rsidR="00DC18DE" w:rsidRPr="00C11A75" w14:paraId="733E3BC1" w14:textId="3D49A5DC"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CBE19E9"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3F4EAF1" w14:textId="7D5DCFD1" w:rsidR="00DC18DE" w:rsidRPr="00C11A75" w:rsidRDefault="00DC18DE" w:rsidP="00DC18DE">
            <w:pPr>
              <w:spacing w:after="0"/>
              <w:jc w:val="both"/>
            </w:pPr>
            <w:r w:rsidRPr="0081149D">
              <w:t>Sirena, gaisrinė, lauko, FLASHNI</w:t>
            </w:r>
          </w:p>
        </w:tc>
        <w:tc>
          <w:tcPr>
            <w:tcW w:w="2097" w:type="dxa"/>
            <w:tcBorders>
              <w:top w:val="single" w:sz="4" w:space="0" w:color="auto"/>
              <w:left w:val="single" w:sz="4" w:space="0" w:color="auto"/>
              <w:bottom w:val="single" w:sz="4" w:space="0" w:color="auto"/>
              <w:right w:val="single" w:sz="4" w:space="0" w:color="auto"/>
            </w:tcBorders>
            <w:vAlign w:val="center"/>
          </w:tcPr>
          <w:p w14:paraId="55E5FD96" w14:textId="12FA8548" w:rsidR="00DC18DE" w:rsidRPr="00C11A75" w:rsidRDefault="00DC18DE" w:rsidP="00DC18DE">
            <w:pPr>
              <w:spacing w:after="0"/>
              <w:jc w:val="center"/>
            </w:pPr>
            <w:r w:rsidRPr="0081149D">
              <w:t>25</w:t>
            </w:r>
          </w:p>
        </w:tc>
        <w:tc>
          <w:tcPr>
            <w:tcW w:w="1330" w:type="dxa"/>
            <w:tcBorders>
              <w:top w:val="single" w:sz="4" w:space="0" w:color="auto"/>
              <w:left w:val="single" w:sz="4" w:space="0" w:color="auto"/>
              <w:bottom w:val="single" w:sz="4" w:space="0" w:color="auto"/>
              <w:right w:val="single" w:sz="4" w:space="0" w:color="auto"/>
            </w:tcBorders>
          </w:tcPr>
          <w:p w14:paraId="01430421"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D6CB460" w14:textId="77777777" w:rsidR="00DC18DE" w:rsidRPr="00C11A75" w:rsidRDefault="00DC18DE" w:rsidP="00DC18DE">
            <w:pPr>
              <w:spacing w:after="0"/>
              <w:jc w:val="center"/>
            </w:pPr>
          </w:p>
        </w:tc>
      </w:tr>
      <w:tr w:rsidR="00DC18DE" w:rsidRPr="00C11A75" w14:paraId="7106533B" w14:textId="5E509D5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5875A4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49EC5FC" w14:textId="2FD7D47A" w:rsidR="00DC18DE" w:rsidRPr="00C11A75" w:rsidRDefault="00DC18DE" w:rsidP="00DC18DE">
            <w:pPr>
              <w:spacing w:after="0"/>
              <w:jc w:val="both"/>
            </w:pPr>
            <w:r w:rsidRPr="0081149D">
              <w:t>Sirena, gaisrinė, vidinė, adresinė</w:t>
            </w:r>
          </w:p>
        </w:tc>
        <w:tc>
          <w:tcPr>
            <w:tcW w:w="2097" w:type="dxa"/>
            <w:tcBorders>
              <w:top w:val="single" w:sz="4" w:space="0" w:color="auto"/>
              <w:left w:val="single" w:sz="4" w:space="0" w:color="auto"/>
              <w:bottom w:val="single" w:sz="4" w:space="0" w:color="auto"/>
              <w:right w:val="single" w:sz="4" w:space="0" w:color="auto"/>
            </w:tcBorders>
            <w:vAlign w:val="center"/>
          </w:tcPr>
          <w:p w14:paraId="7A1E21DF" w14:textId="05FF2471" w:rsidR="00DC18DE" w:rsidRPr="00C11A75" w:rsidRDefault="00DC18DE" w:rsidP="00DC18DE">
            <w:pPr>
              <w:spacing w:after="0"/>
              <w:jc w:val="center"/>
            </w:pPr>
            <w:r w:rsidRPr="0081149D">
              <w:t>15</w:t>
            </w:r>
          </w:p>
        </w:tc>
        <w:tc>
          <w:tcPr>
            <w:tcW w:w="1330" w:type="dxa"/>
            <w:tcBorders>
              <w:top w:val="single" w:sz="4" w:space="0" w:color="auto"/>
              <w:left w:val="single" w:sz="4" w:space="0" w:color="auto"/>
              <w:bottom w:val="single" w:sz="4" w:space="0" w:color="auto"/>
              <w:right w:val="single" w:sz="4" w:space="0" w:color="auto"/>
            </w:tcBorders>
          </w:tcPr>
          <w:p w14:paraId="008113F6"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5B103F9" w14:textId="77777777" w:rsidR="00DC18DE" w:rsidRPr="00C11A75" w:rsidRDefault="00DC18DE" w:rsidP="00DC18DE">
            <w:pPr>
              <w:spacing w:after="0"/>
              <w:jc w:val="center"/>
            </w:pPr>
          </w:p>
        </w:tc>
      </w:tr>
      <w:tr w:rsidR="00DC18DE" w:rsidRPr="00C11A75" w14:paraId="7684AF5F" w14:textId="02F23A7B"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AB3FBF1"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5D5099F" w14:textId="2825A78B" w:rsidR="00DC18DE" w:rsidRPr="00C11A75" w:rsidRDefault="00DC18DE" w:rsidP="00DC18DE">
            <w:pPr>
              <w:spacing w:after="0"/>
              <w:jc w:val="both"/>
            </w:pPr>
            <w:r w:rsidRPr="0081149D">
              <w:t>Sirena, gaisrinė, vidinė, LD92 24V</w:t>
            </w:r>
          </w:p>
        </w:tc>
        <w:tc>
          <w:tcPr>
            <w:tcW w:w="2097" w:type="dxa"/>
            <w:tcBorders>
              <w:top w:val="single" w:sz="4" w:space="0" w:color="auto"/>
              <w:left w:val="single" w:sz="4" w:space="0" w:color="auto"/>
              <w:bottom w:val="single" w:sz="4" w:space="0" w:color="auto"/>
              <w:right w:val="single" w:sz="4" w:space="0" w:color="auto"/>
            </w:tcBorders>
            <w:vAlign w:val="center"/>
          </w:tcPr>
          <w:p w14:paraId="58DECDA9" w14:textId="47994494" w:rsidR="00DC18DE" w:rsidRPr="00C11A75" w:rsidRDefault="00DC18DE" w:rsidP="00DC18DE">
            <w:pPr>
              <w:spacing w:after="0"/>
              <w:jc w:val="center"/>
            </w:pPr>
            <w:r w:rsidRPr="0081149D">
              <w:t>25</w:t>
            </w:r>
          </w:p>
        </w:tc>
        <w:tc>
          <w:tcPr>
            <w:tcW w:w="1330" w:type="dxa"/>
            <w:tcBorders>
              <w:top w:val="single" w:sz="4" w:space="0" w:color="auto"/>
              <w:left w:val="single" w:sz="4" w:space="0" w:color="auto"/>
              <w:bottom w:val="single" w:sz="4" w:space="0" w:color="auto"/>
              <w:right w:val="single" w:sz="4" w:space="0" w:color="auto"/>
            </w:tcBorders>
          </w:tcPr>
          <w:p w14:paraId="3678925D"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1BA3E0D" w14:textId="77777777" w:rsidR="00DC18DE" w:rsidRPr="00C11A75" w:rsidRDefault="00DC18DE" w:rsidP="00DC18DE">
            <w:pPr>
              <w:spacing w:after="0"/>
              <w:jc w:val="center"/>
            </w:pPr>
          </w:p>
        </w:tc>
      </w:tr>
      <w:tr w:rsidR="00DC18DE" w:rsidRPr="00C11A75" w14:paraId="6FA8CCB2" w14:textId="00EB4980"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B48CDB1"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307D4A6" w14:textId="5DE8CDBC" w:rsidR="00DC18DE" w:rsidRPr="00C11A75" w:rsidRDefault="00DC18DE" w:rsidP="00DC18DE">
            <w:pPr>
              <w:spacing w:after="0"/>
              <w:jc w:val="both"/>
            </w:pPr>
            <w:r w:rsidRPr="0081149D">
              <w:t>Sirena, lauko, apsauginei centralei su stroboskopu ir akumuliatoriumi, 116 dB (Aritech AS507)</w:t>
            </w:r>
          </w:p>
        </w:tc>
        <w:tc>
          <w:tcPr>
            <w:tcW w:w="2097" w:type="dxa"/>
            <w:tcBorders>
              <w:top w:val="single" w:sz="4" w:space="0" w:color="auto"/>
              <w:left w:val="single" w:sz="4" w:space="0" w:color="auto"/>
              <w:bottom w:val="single" w:sz="4" w:space="0" w:color="auto"/>
              <w:right w:val="single" w:sz="4" w:space="0" w:color="auto"/>
            </w:tcBorders>
            <w:vAlign w:val="center"/>
          </w:tcPr>
          <w:p w14:paraId="2E759383" w14:textId="47299BAF" w:rsidR="00DC18DE" w:rsidRPr="00C11A75" w:rsidRDefault="00DC18DE" w:rsidP="00DC18DE">
            <w:pPr>
              <w:spacing w:after="0"/>
              <w:jc w:val="center"/>
            </w:pPr>
            <w:r w:rsidRPr="0081149D">
              <w:t>15</w:t>
            </w:r>
          </w:p>
        </w:tc>
        <w:tc>
          <w:tcPr>
            <w:tcW w:w="1330" w:type="dxa"/>
            <w:tcBorders>
              <w:top w:val="single" w:sz="4" w:space="0" w:color="auto"/>
              <w:left w:val="single" w:sz="4" w:space="0" w:color="auto"/>
              <w:bottom w:val="single" w:sz="4" w:space="0" w:color="auto"/>
              <w:right w:val="single" w:sz="4" w:space="0" w:color="auto"/>
            </w:tcBorders>
          </w:tcPr>
          <w:p w14:paraId="247AEF2D"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D6F76A2" w14:textId="77777777" w:rsidR="00DC18DE" w:rsidRPr="00C11A75" w:rsidRDefault="00DC18DE" w:rsidP="00DC18DE">
            <w:pPr>
              <w:spacing w:after="0"/>
              <w:jc w:val="center"/>
            </w:pPr>
          </w:p>
        </w:tc>
      </w:tr>
      <w:tr w:rsidR="00DC18DE" w:rsidRPr="00C11A75" w14:paraId="1EC5E8CB"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8737F4D"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1E767A4" w14:textId="2246621E" w:rsidR="00DC18DE" w:rsidRPr="00C11A75" w:rsidRDefault="00DC18DE" w:rsidP="00DC18DE">
            <w:pPr>
              <w:spacing w:after="0"/>
              <w:jc w:val="both"/>
            </w:pPr>
            <w:r w:rsidRPr="0081149D">
              <w:t>Sirena, vidinė, apsaugos</w:t>
            </w:r>
          </w:p>
        </w:tc>
        <w:tc>
          <w:tcPr>
            <w:tcW w:w="2097" w:type="dxa"/>
            <w:tcBorders>
              <w:top w:val="single" w:sz="4" w:space="0" w:color="auto"/>
              <w:left w:val="single" w:sz="4" w:space="0" w:color="auto"/>
              <w:bottom w:val="single" w:sz="4" w:space="0" w:color="auto"/>
              <w:right w:val="single" w:sz="4" w:space="0" w:color="auto"/>
            </w:tcBorders>
            <w:vAlign w:val="center"/>
          </w:tcPr>
          <w:p w14:paraId="557FE108" w14:textId="012ECEB3" w:rsidR="00DC18DE" w:rsidRPr="00C11A75" w:rsidRDefault="00DC18DE" w:rsidP="00DC18DE">
            <w:pPr>
              <w:spacing w:after="0"/>
              <w:jc w:val="center"/>
            </w:pPr>
            <w:r w:rsidRPr="0081149D">
              <w:t>20</w:t>
            </w:r>
          </w:p>
        </w:tc>
        <w:tc>
          <w:tcPr>
            <w:tcW w:w="1330" w:type="dxa"/>
            <w:tcBorders>
              <w:top w:val="single" w:sz="4" w:space="0" w:color="auto"/>
              <w:left w:val="single" w:sz="4" w:space="0" w:color="auto"/>
              <w:bottom w:val="single" w:sz="4" w:space="0" w:color="auto"/>
              <w:right w:val="single" w:sz="4" w:space="0" w:color="auto"/>
            </w:tcBorders>
          </w:tcPr>
          <w:p w14:paraId="25E8E3D2"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7278C90D" w14:textId="77777777" w:rsidR="00DC18DE" w:rsidRPr="00C11A75" w:rsidRDefault="00DC18DE" w:rsidP="00DC18DE">
            <w:pPr>
              <w:spacing w:after="0"/>
              <w:jc w:val="center"/>
            </w:pPr>
          </w:p>
        </w:tc>
      </w:tr>
      <w:tr w:rsidR="00DC18DE" w:rsidRPr="00C11A75" w14:paraId="4C6211D4"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B64071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7719F40" w14:textId="7BBC6C89" w:rsidR="00DC18DE" w:rsidRPr="00C11A75" w:rsidRDefault="00DC18DE" w:rsidP="00DC18DE">
            <w:pPr>
              <w:spacing w:after="0"/>
              <w:jc w:val="both"/>
            </w:pPr>
            <w:r w:rsidRPr="0081149D">
              <w:t>Skaitmeninis vaizdo įrašymo įrenginys, BOSCH DIVAR IP ALL-IN-ONE 5000</w:t>
            </w:r>
          </w:p>
        </w:tc>
        <w:tc>
          <w:tcPr>
            <w:tcW w:w="2097" w:type="dxa"/>
            <w:tcBorders>
              <w:top w:val="single" w:sz="4" w:space="0" w:color="auto"/>
              <w:left w:val="single" w:sz="4" w:space="0" w:color="auto"/>
              <w:bottom w:val="single" w:sz="4" w:space="0" w:color="auto"/>
              <w:right w:val="single" w:sz="4" w:space="0" w:color="auto"/>
            </w:tcBorders>
            <w:vAlign w:val="center"/>
          </w:tcPr>
          <w:p w14:paraId="5CF7519C" w14:textId="069CB6DD" w:rsidR="00DC18DE" w:rsidRPr="00C11A75" w:rsidRDefault="00DC18DE" w:rsidP="00DC18DE">
            <w:pPr>
              <w:spacing w:after="0"/>
              <w:jc w:val="center"/>
            </w:pPr>
            <w:r w:rsidRPr="0081149D">
              <w:t>6</w:t>
            </w:r>
          </w:p>
        </w:tc>
        <w:tc>
          <w:tcPr>
            <w:tcW w:w="1330" w:type="dxa"/>
            <w:tcBorders>
              <w:top w:val="single" w:sz="4" w:space="0" w:color="auto"/>
              <w:left w:val="single" w:sz="4" w:space="0" w:color="auto"/>
              <w:bottom w:val="single" w:sz="4" w:space="0" w:color="auto"/>
              <w:right w:val="single" w:sz="4" w:space="0" w:color="auto"/>
            </w:tcBorders>
          </w:tcPr>
          <w:p w14:paraId="1702B527"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DEC46B9" w14:textId="77777777" w:rsidR="00DC18DE" w:rsidRPr="00C11A75" w:rsidRDefault="00DC18DE" w:rsidP="00DC18DE">
            <w:pPr>
              <w:spacing w:after="0"/>
              <w:jc w:val="center"/>
            </w:pPr>
          </w:p>
        </w:tc>
      </w:tr>
      <w:tr w:rsidR="00DC18DE" w:rsidRPr="00C11A75" w14:paraId="4CBC85DD"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507EBC7"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4BED1732" w14:textId="451FFB4D" w:rsidR="00DC18DE" w:rsidRPr="00C11A75" w:rsidRDefault="00DC18DE" w:rsidP="00DC18DE">
            <w:pPr>
              <w:spacing w:after="0"/>
              <w:jc w:val="both"/>
            </w:pPr>
            <w:r w:rsidRPr="0081149D">
              <w:t>Spinta</w:t>
            </w:r>
            <w:r>
              <w:t>,</w:t>
            </w:r>
            <w:r w:rsidRPr="0081149D">
              <w:t xml:space="preserve"> krosavimo KS-220 (400x400x200), IP-65</w:t>
            </w:r>
          </w:p>
        </w:tc>
        <w:tc>
          <w:tcPr>
            <w:tcW w:w="2097" w:type="dxa"/>
            <w:tcBorders>
              <w:top w:val="single" w:sz="4" w:space="0" w:color="auto"/>
              <w:left w:val="single" w:sz="4" w:space="0" w:color="auto"/>
              <w:bottom w:val="single" w:sz="4" w:space="0" w:color="auto"/>
              <w:right w:val="single" w:sz="4" w:space="0" w:color="auto"/>
            </w:tcBorders>
            <w:vAlign w:val="center"/>
          </w:tcPr>
          <w:p w14:paraId="619FB433" w14:textId="76F88998"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46D0FCF7"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A8573E9" w14:textId="77777777" w:rsidR="00DC18DE" w:rsidRPr="00C11A75" w:rsidRDefault="00DC18DE" w:rsidP="00DC18DE">
            <w:pPr>
              <w:spacing w:after="0"/>
              <w:jc w:val="center"/>
            </w:pPr>
          </w:p>
        </w:tc>
      </w:tr>
      <w:tr w:rsidR="00DC18DE" w:rsidRPr="00C11A75" w14:paraId="4B835524"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4B09253"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4EA6108" w14:textId="37C37724" w:rsidR="00DC18DE" w:rsidRPr="00C11A75" w:rsidRDefault="00DC18DE" w:rsidP="00DC18DE">
            <w:pPr>
              <w:spacing w:after="0"/>
              <w:jc w:val="both"/>
            </w:pPr>
            <w:r w:rsidRPr="0081149D">
              <w:t>Spinta, metalinė, komutacinė, ryšių, skirta montavimui lauko sąlygomis, su pašildymu ir vėdinimu, IP 55, 1000x800x300</w:t>
            </w:r>
          </w:p>
        </w:tc>
        <w:tc>
          <w:tcPr>
            <w:tcW w:w="2097" w:type="dxa"/>
            <w:tcBorders>
              <w:top w:val="single" w:sz="4" w:space="0" w:color="auto"/>
              <w:left w:val="single" w:sz="4" w:space="0" w:color="auto"/>
              <w:bottom w:val="single" w:sz="4" w:space="0" w:color="auto"/>
              <w:right w:val="single" w:sz="4" w:space="0" w:color="auto"/>
            </w:tcBorders>
            <w:vAlign w:val="center"/>
          </w:tcPr>
          <w:p w14:paraId="7E993270" w14:textId="60BE81B5"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5630FE47"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097D2EB" w14:textId="77777777" w:rsidR="00DC18DE" w:rsidRPr="00C11A75" w:rsidRDefault="00DC18DE" w:rsidP="00DC18DE">
            <w:pPr>
              <w:spacing w:after="0"/>
              <w:jc w:val="center"/>
            </w:pPr>
          </w:p>
        </w:tc>
      </w:tr>
      <w:tr w:rsidR="00DC18DE" w:rsidRPr="00C11A75" w14:paraId="61B223F3"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B0F1D28"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DDE2B7F" w14:textId="0782F099" w:rsidR="00DC18DE" w:rsidRPr="00C11A75" w:rsidRDefault="00DC18DE" w:rsidP="00DC18DE">
            <w:pPr>
              <w:spacing w:after="0"/>
              <w:jc w:val="both"/>
            </w:pPr>
            <w:r>
              <w:t>Spinta, metalinė, komutacinė, ryšių, skirta montavimui viduje, pakabinama, 19“, 12U</w:t>
            </w:r>
          </w:p>
        </w:tc>
        <w:tc>
          <w:tcPr>
            <w:tcW w:w="2097" w:type="dxa"/>
            <w:tcBorders>
              <w:top w:val="single" w:sz="4" w:space="0" w:color="auto"/>
              <w:left w:val="single" w:sz="4" w:space="0" w:color="auto"/>
              <w:bottom w:val="single" w:sz="4" w:space="0" w:color="auto"/>
              <w:right w:val="single" w:sz="4" w:space="0" w:color="auto"/>
            </w:tcBorders>
            <w:vAlign w:val="center"/>
          </w:tcPr>
          <w:p w14:paraId="2F37882C" w14:textId="4554CA04" w:rsidR="00DC18DE" w:rsidRPr="00C11A75" w:rsidRDefault="00DC18DE" w:rsidP="00DC18DE">
            <w:pPr>
              <w:spacing w:after="0"/>
              <w:jc w:val="center"/>
            </w:pPr>
            <w:r>
              <w:t>4</w:t>
            </w:r>
          </w:p>
        </w:tc>
        <w:tc>
          <w:tcPr>
            <w:tcW w:w="1330" w:type="dxa"/>
            <w:tcBorders>
              <w:top w:val="single" w:sz="4" w:space="0" w:color="auto"/>
              <w:left w:val="single" w:sz="4" w:space="0" w:color="auto"/>
              <w:bottom w:val="single" w:sz="4" w:space="0" w:color="auto"/>
              <w:right w:val="single" w:sz="4" w:space="0" w:color="auto"/>
            </w:tcBorders>
          </w:tcPr>
          <w:p w14:paraId="006FBC1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98F18AA" w14:textId="77777777" w:rsidR="00DC18DE" w:rsidRPr="00C11A75" w:rsidRDefault="00DC18DE" w:rsidP="00DC18DE">
            <w:pPr>
              <w:spacing w:after="0"/>
              <w:jc w:val="center"/>
            </w:pPr>
          </w:p>
        </w:tc>
      </w:tr>
      <w:tr w:rsidR="00DC18DE" w:rsidRPr="00C11A75" w14:paraId="3A82C5A8"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F11516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266D5DCC" w14:textId="60D6CA47" w:rsidR="00DC18DE" w:rsidRPr="00C11A75" w:rsidRDefault="00DC18DE" w:rsidP="00DC18DE">
            <w:pPr>
              <w:spacing w:after="0"/>
              <w:jc w:val="both"/>
            </w:pPr>
            <w:r>
              <w:t>Šulinio dangtis, lengvo tipo</w:t>
            </w:r>
          </w:p>
        </w:tc>
        <w:tc>
          <w:tcPr>
            <w:tcW w:w="2097" w:type="dxa"/>
            <w:tcBorders>
              <w:top w:val="single" w:sz="4" w:space="0" w:color="auto"/>
              <w:left w:val="single" w:sz="4" w:space="0" w:color="auto"/>
              <w:bottom w:val="single" w:sz="4" w:space="0" w:color="auto"/>
              <w:right w:val="single" w:sz="4" w:space="0" w:color="auto"/>
            </w:tcBorders>
            <w:vAlign w:val="center"/>
          </w:tcPr>
          <w:p w14:paraId="4CB4327A" w14:textId="2B1AE2EE" w:rsidR="00DC18DE" w:rsidRPr="00C11A75" w:rsidRDefault="00DC18DE" w:rsidP="00DC18DE">
            <w:pPr>
              <w:spacing w:after="0"/>
              <w:jc w:val="center"/>
            </w:pPr>
            <w:r>
              <w:t>10</w:t>
            </w:r>
          </w:p>
        </w:tc>
        <w:tc>
          <w:tcPr>
            <w:tcW w:w="1330" w:type="dxa"/>
            <w:tcBorders>
              <w:top w:val="single" w:sz="4" w:space="0" w:color="auto"/>
              <w:left w:val="single" w:sz="4" w:space="0" w:color="auto"/>
              <w:bottom w:val="single" w:sz="4" w:space="0" w:color="auto"/>
              <w:right w:val="single" w:sz="4" w:space="0" w:color="auto"/>
            </w:tcBorders>
          </w:tcPr>
          <w:p w14:paraId="38014438"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3A2E047" w14:textId="77777777" w:rsidR="00DC18DE" w:rsidRPr="00C11A75" w:rsidRDefault="00DC18DE" w:rsidP="00DC18DE">
            <w:pPr>
              <w:spacing w:after="0"/>
              <w:jc w:val="center"/>
            </w:pPr>
          </w:p>
        </w:tc>
      </w:tr>
      <w:tr w:rsidR="00DC18DE" w:rsidRPr="00C11A75" w14:paraId="0DA3BAD6"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92F85EE"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F31D694" w14:textId="418095D5" w:rsidR="00DC18DE" w:rsidRPr="00C11A75" w:rsidRDefault="00DC18DE" w:rsidP="00DC18DE">
            <w:pPr>
              <w:spacing w:after="0"/>
              <w:jc w:val="both"/>
            </w:pPr>
            <w:r w:rsidRPr="0081149D">
              <w:t>Šulinys, mažo tipo g/b</w:t>
            </w:r>
            <w:r>
              <w:t xml:space="preserve"> RKŠ-1</w:t>
            </w:r>
          </w:p>
        </w:tc>
        <w:tc>
          <w:tcPr>
            <w:tcW w:w="2097" w:type="dxa"/>
            <w:tcBorders>
              <w:top w:val="single" w:sz="4" w:space="0" w:color="auto"/>
              <w:left w:val="single" w:sz="4" w:space="0" w:color="auto"/>
              <w:bottom w:val="single" w:sz="4" w:space="0" w:color="auto"/>
              <w:right w:val="single" w:sz="4" w:space="0" w:color="auto"/>
            </w:tcBorders>
            <w:vAlign w:val="center"/>
          </w:tcPr>
          <w:p w14:paraId="06019A73" w14:textId="7D00F041" w:rsidR="00DC18DE" w:rsidRPr="00C11A75" w:rsidRDefault="00DC18DE" w:rsidP="00DC18DE">
            <w:pPr>
              <w:spacing w:after="0"/>
              <w:jc w:val="center"/>
            </w:pPr>
            <w:r>
              <w:t>10</w:t>
            </w:r>
          </w:p>
        </w:tc>
        <w:tc>
          <w:tcPr>
            <w:tcW w:w="1330" w:type="dxa"/>
            <w:tcBorders>
              <w:top w:val="single" w:sz="4" w:space="0" w:color="auto"/>
              <w:left w:val="single" w:sz="4" w:space="0" w:color="auto"/>
              <w:bottom w:val="single" w:sz="4" w:space="0" w:color="auto"/>
              <w:right w:val="single" w:sz="4" w:space="0" w:color="auto"/>
            </w:tcBorders>
          </w:tcPr>
          <w:p w14:paraId="068EE77A"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352E18D" w14:textId="77777777" w:rsidR="00DC18DE" w:rsidRPr="00C11A75" w:rsidRDefault="00DC18DE" w:rsidP="00DC18DE">
            <w:pPr>
              <w:spacing w:after="0"/>
              <w:jc w:val="center"/>
            </w:pPr>
          </w:p>
        </w:tc>
      </w:tr>
      <w:tr w:rsidR="00DC18DE" w:rsidRPr="00C11A75" w14:paraId="07FD2F3C"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DC3C32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A2373AE" w14:textId="280DF2B0" w:rsidR="00DC18DE" w:rsidRPr="00C11A75" w:rsidRDefault="00DC18DE" w:rsidP="00DC18DE">
            <w:pPr>
              <w:spacing w:after="0"/>
              <w:jc w:val="both"/>
            </w:pPr>
            <w:r w:rsidRPr="0081149D">
              <w:t>Tinklo komutatorius, 8 PoE portų, 10/100/1000 Mbps, Catalyst 1000-8T-2G-L</w:t>
            </w:r>
          </w:p>
        </w:tc>
        <w:tc>
          <w:tcPr>
            <w:tcW w:w="2097" w:type="dxa"/>
            <w:tcBorders>
              <w:top w:val="single" w:sz="4" w:space="0" w:color="auto"/>
              <w:left w:val="single" w:sz="4" w:space="0" w:color="auto"/>
              <w:bottom w:val="single" w:sz="4" w:space="0" w:color="auto"/>
              <w:right w:val="single" w:sz="4" w:space="0" w:color="auto"/>
            </w:tcBorders>
            <w:vAlign w:val="center"/>
          </w:tcPr>
          <w:p w14:paraId="1D19CE6D" w14:textId="3A241431" w:rsidR="00DC18DE" w:rsidRPr="00C11A75" w:rsidRDefault="00DC18DE" w:rsidP="00DC18DE">
            <w:pPr>
              <w:spacing w:after="0"/>
              <w:jc w:val="center"/>
            </w:pPr>
            <w:r>
              <w:t>20</w:t>
            </w:r>
          </w:p>
        </w:tc>
        <w:tc>
          <w:tcPr>
            <w:tcW w:w="1330" w:type="dxa"/>
            <w:tcBorders>
              <w:top w:val="single" w:sz="4" w:space="0" w:color="auto"/>
              <w:left w:val="single" w:sz="4" w:space="0" w:color="auto"/>
              <w:bottom w:val="single" w:sz="4" w:space="0" w:color="auto"/>
              <w:right w:val="single" w:sz="4" w:space="0" w:color="auto"/>
            </w:tcBorders>
          </w:tcPr>
          <w:p w14:paraId="0210FAE0"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0751D98" w14:textId="77777777" w:rsidR="00DC18DE" w:rsidRPr="00C11A75" w:rsidRDefault="00DC18DE" w:rsidP="00DC18DE">
            <w:pPr>
              <w:spacing w:after="0"/>
              <w:jc w:val="center"/>
            </w:pPr>
          </w:p>
        </w:tc>
      </w:tr>
      <w:tr w:rsidR="00DC18DE" w:rsidRPr="00C11A75" w14:paraId="161617ED"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395A102"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1E4E6D52" w14:textId="152775DE" w:rsidR="00DC18DE" w:rsidRPr="00C11A75" w:rsidRDefault="00DC18DE" w:rsidP="00DC18DE">
            <w:pPr>
              <w:spacing w:after="0"/>
              <w:jc w:val="both"/>
            </w:pPr>
            <w:r w:rsidRPr="0081149D">
              <w:t>Tinklo komutatorius, 16 PoE+ portų, 10/100/1000 Mbps, 2SFP, Cisco 2960-L</w:t>
            </w:r>
          </w:p>
        </w:tc>
        <w:tc>
          <w:tcPr>
            <w:tcW w:w="2097" w:type="dxa"/>
            <w:tcBorders>
              <w:top w:val="single" w:sz="4" w:space="0" w:color="auto"/>
              <w:left w:val="single" w:sz="4" w:space="0" w:color="auto"/>
              <w:bottom w:val="single" w:sz="4" w:space="0" w:color="auto"/>
              <w:right w:val="single" w:sz="4" w:space="0" w:color="auto"/>
            </w:tcBorders>
            <w:vAlign w:val="center"/>
          </w:tcPr>
          <w:p w14:paraId="41C4A0FB" w14:textId="25E185DD" w:rsidR="00DC18DE" w:rsidRPr="00C11A75" w:rsidRDefault="00DC18DE" w:rsidP="00DC18DE">
            <w:pPr>
              <w:spacing w:after="0"/>
              <w:jc w:val="center"/>
            </w:pPr>
            <w:r>
              <w:t>10</w:t>
            </w:r>
          </w:p>
        </w:tc>
        <w:tc>
          <w:tcPr>
            <w:tcW w:w="1330" w:type="dxa"/>
            <w:tcBorders>
              <w:top w:val="single" w:sz="4" w:space="0" w:color="auto"/>
              <w:left w:val="single" w:sz="4" w:space="0" w:color="auto"/>
              <w:bottom w:val="single" w:sz="4" w:space="0" w:color="auto"/>
              <w:right w:val="single" w:sz="4" w:space="0" w:color="auto"/>
            </w:tcBorders>
          </w:tcPr>
          <w:p w14:paraId="2F608DE2"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62FE2A2" w14:textId="77777777" w:rsidR="00DC18DE" w:rsidRPr="00C11A75" w:rsidRDefault="00DC18DE" w:rsidP="00DC18DE">
            <w:pPr>
              <w:spacing w:after="0"/>
              <w:jc w:val="center"/>
            </w:pPr>
          </w:p>
        </w:tc>
      </w:tr>
      <w:tr w:rsidR="00DC18DE" w:rsidRPr="00C11A75" w14:paraId="0CC10E88"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0CAEE0D"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41B4C14" w14:textId="57D93C4F" w:rsidR="00DC18DE" w:rsidRPr="00C11A75" w:rsidRDefault="00DC18DE" w:rsidP="00DC18DE">
            <w:pPr>
              <w:spacing w:after="0"/>
              <w:jc w:val="both"/>
            </w:pPr>
            <w:r w:rsidRPr="0081149D">
              <w:t>Tinklo komutatorius, 8x Gigabit SFP SG350-10</w:t>
            </w:r>
          </w:p>
        </w:tc>
        <w:tc>
          <w:tcPr>
            <w:tcW w:w="2097" w:type="dxa"/>
            <w:tcBorders>
              <w:top w:val="single" w:sz="4" w:space="0" w:color="auto"/>
              <w:left w:val="single" w:sz="4" w:space="0" w:color="auto"/>
              <w:bottom w:val="single" w:sz="4" w:space="0" w:color="auto"/>
              <w:right w:val="single" w:sz="4" w:space="0" w:color="auto"/>
            </w:tcBorders>
            <w:vAlign w:val="center"/>
          </w:tcPr>
          <w:p w14:paraId="16426FB6" w14:textId="43EB9869" w:rsidR="00DC18DE" w:rsidRPr="00C11A75" w:rsidRDefault="00DC18DE" w:rsidP="00DC18DE">
            <w:pPr>
              <w:spacing w:after="0"/>
              <w:jc w:val="center"/>
            </w:pPr>
            <w:r w:rsidRPr="0081149D">
              <w:t>4</w:t>
            </w:r>
          </w:p>
        </w:tc>
        <w:tc>
          <w:tcPr>
            <w:tcW w:w="1330" w:type="dxa"/>
            <w:tcBorders>
              <w:top w:val="single" w:sz="4" w:space="0" w:color="auto"/>
              <w:left w:val="single" w:sz="4" w:space="0" w:color="auto"/>
              <w:bottom w:val="single" w:sz="4" w:space="0" w:color="auto"/>
              <w:right w:val="single" w:sz="4" w:space="0" w:color="auto"/>
            </w:tcBorders>
          </w:tcPr>
          <w:p w14:paraId="0DC467CC"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2CEA5F2" w14:textId="77777777" w:rsidR="00DC18DE" w:rsidRPr="00C11A75" w:rsidRDefault="00DC18DE" w:rsidP="00DC18DE">
            <w:pPr>
              <w:spacing w:after="0"/>
              <w:jc w:val="center"/>
            </w:pPr>
          </w:p>
        </w:tc>
      </w:tr>
      <w:tr w:rsidR="00DC18DE" w:rsidRPr="00C11A75" w14:paraId="1A9725F7"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7441CBE"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B0F7FD5" w14:textId="4042DBB2" w:rsidR="00DC18DE" w:rsidRPr="00C11A75" w:rsidRDefault="00DC18DE" w:rsidP="00DC18DE">
            <w:pPr>
              <w:spacing w:after="0"/>
              <w:jc w:val="both"/>
            </w:pPr>
            <w:r w:rsidRPr="0081149D">
              <w:t>Tinklo komutatorius, 24 PoE+ portų, CATALYST C9200</w:t>
            </w:r>
          </w:p>
        </w:tc>
        <w:tc>
          <w:tcPr>
            <w:tcW w:w="2097" w:type="dxa"/>
            <w:tcBorders>
              <w:top w:val="single" w:sz="4" w:space="0" w:color="auto"/>
              <w:left w:val="single" w:sz="4" w:space="0" w:color="auto"/>
              <w:bottom w:val="single" w:sz="4" w:space="0" w:color="auto"/>
              <w:right w:val="single" w:sz="4" w:space="0" w:color="auto"/>
            </w:tcBorders>
            <w:vAlign w:val="center"/>
          </w:tcPr>
          <w:p w14:paraId="1CA81447" w14:textId="5FF3168D" w:rsidR="00DC18DE" w:rsidRPr="00C11A75" w:rsidRDefault="00DC18DE" w:rsidP="00DC18DE">
            <w:pPr>
              <w:spacing w:after="0"/>
              <w:jc w:val="center"/>
            </w:pPr>
            <w:r>
              <w:t>6</w:t>
            </w:r>
          </w:p>
        </w:tc>
        <w:tc>
          <w:tcPr>
            <w:tcW w:w="1330" w:type="dxa"/>
            <w:tcBorders>
              <w:top w:val="single" w:sz="4" w:space="0" w:color="auto"/>
              <w:left w:val="single" w:sz="4" w:space="0" w:color="auto"/>
              <w:bottom w:val="single" w:sz="4" w:space="0" w:color="auto"/>
              <w:right w:val="single" w:sz="4" w:space="0" w:color="auto"/>
            </w:tcBorders>
          </w:tcPr>
          <w:p w14:paraId="771EB20B"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FA1506C" w14:textId="77777777" w:rsidR="00DC18DE" w:rsidRPr="00C11A75" w:rsidRDefault="00DC18DE" w:rsidP="00DC18DE">
            <w:pPr>
              <w:spacing w:after="0"/>
              <w:jc w:val="center"/>
            </w:pPr>
          </w:p>
        </w:tc>
      </w:tr>
      <w:tr w:rsidR="00DC18DE" w:rsidRPr="00C11A75" w14:paraId="2F558AE6"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B3BE056"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31A05ED" w14:textId="0BB505BA" w:rsidR="00DC18DE" w:rsidRPr="00C11A75" w:rsidRDefault="00DC18DE" w:rsidP="00DC18DE">
            <w:pPr>
              <w:spacing w:after="0"/>
              <w:jc w:val="both"/>
            </w:pPr>
            <w:r w:rsidRPr="0081149D">
              <w:t>Transformatorius, 230/17 V</w:t>
            </w:r>
          </w:p>
        </w:tc>
        <w:tc>
          <w:tcPr>
            <w:tcW w:w="2097" w:type="dxa"/>
            <w:tcBorders>
              <w:top w:val="single" w:sz="4" w:space="0" w:color="auto"/>
              <w:left w:val="single" w:sz="4" w:space="0" w:color="auto"/>
              <w:bottom w:val="single" w:sz="4" w:space="0" w:color="auto"/>
              <w:right w:val="single" w:sz="4" w:space="0" w:color="auto"/>
            </w:tcBorders>
            <w:vAlign w:val="center"/>
          </w:tcPr>
          <w:p w14:paraId="78624842" w14:textId="3AA976A1" w:rsidR="00DC18DE" w:rsidRPr="00C11A75" w:rsidRDefault="00DC18DE" w:rsidP="00DC18DE">
            <w:pPr>
              <w:spacing w:after="0"/>
              <w:jc w:val="center"/>
            </w:pPr>
            <w:r w:rsidRPr="0081149D">
              <w:t>10</w:t>
            </w:r>
          </w:p>
        </w:tc>
        <w:tc>
          <w:tcPr>
            <w:tcW w:w="1330" w:type="dxa"/>
            <w:tcBorders>
              <w:top w:val="single" w:sz="4" w:space="0" w:color="auto"/>
              <w:left w:val="single" w:sz="4" w:space="0" w:color="auto"/>
              <w:bottom w:val="single" w:sz="4" w:space="0" w:color="auto"/>
              <w:right w:val="single" w:sz="4" w:space="0" w:color="auto"/>
            </w:tcBorders>
          </w:tcPr>
          <w:p w14:paraId="6D7B132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59A665B" w14:textId="77777777" w:rsidR="00DC18DE" w:rsidRPr="00C11A75" w:rsidRDefault="00DC18DE" w:rsidP="00DC18DE">
            <w:pPr>
              <w:spacing w:after="0"/>
              <w:jc w:val="center"/>
            </w:pPr>
          </w:p>
        </w:tc>
      </w:tr>
      <w:tr w:rsidR="00DC18DE" w:rsidRPr="00C11A75" w14:paraId="01ACA151"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1471BCB"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001E3E1" w14:textId="1238D1F6" w:rsidR="00DC18DE" w:rsidRPr="00C11A75" w:rsidRDefault="00DC18DE" w:rsidP="00DC18DE">
            <w:pPr>
              <w:spacing w:after="0"/>
              <w:jc w:val="both"/>
            </w:pPr>
            <w:r w:rsidRPr="0081149D">
              <w:t>Transformatorius, 230/24 V, 50 W</w:t>
            </w:r>
          </w:p>
        </w:tc>
        <w:tc>
          <w:tcPr>
            <w:tcW w:w="2097" w:type="dxa"/>
            <w:tcBorders>
              <w:top w:val="single" w:sz="4" w:space="0" w:color="auto"/>
              <w:left w:val="single" w:sz="4" w:space="0" w:color="auto"/>
              <w:bottom w:val="single" w:sz="4" w:space="0" w:color="auto"/>
              <w:right w:val="single" w:sz="4" w:space="0" w:color="auto"/>
            </w:tcBorders>
            <w:vAlign w:val="center"/>
          </w:tcPr>
          <w:p w14:paraId="1390243B" w14:textId="28DB8B2F" w:rsidR="00DC18DE" w:rsidRPr="00C11A75" w:rsidRDefault="00DC18DE" w:rsidP="00DC18DE">
            <w:pPr>
              <w:spacing w:after="0"/>
              <w:jc w:val="center"/>
            </w:pPr>
            <w:r w:rsidRPr="0081149D">
              <w:t>15</w:t>
            </w:r>
          </w:p>
        </w:tc>
        <w:tc>
          <w:tcPr>
            <w:tcW w:w="1330" w:type="dxa"/>
            <w:tcBorders>
              <w:top w:val="single" w:sz="4" w:space="0" w:color="auto"/>
              <w:left w:val="single" w:sz="4" w:space="0" w:color="auto"/>
              <w:bottom w:val="single" w:sz="4" w:space="0" w:color="auto"/>
              <w:right w:val="single" w:sz="4" w:space="0" w:color="auto"/>
            </w:tcBorders>
          </w:tcPr>
          <w:p w14:paraId="1BCA97B8"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62B2EBB" w14:textId="77777777" w:rsidR="00DC18DE" w:rsidRPr="00C11A75" w:rsidRDefault="00DC18DE" w:rsidP="00DC18DE">
            <w:pPr>
              <w:spacing w:after="0"/>
              <w:jc w:val="center"/>
            </w:pPr>
          </w:p>
        </w:tc>
      </w:tr>
      <w:tr w:rsidR="00DC18DE" w:rsidRPr="00C11A75" w14:paraId="19D0DBB2"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8ABD70E"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36621B4" w14:textId="09774220" w:rsidR="00DC18DE" w:rsidRPr="00C11A75" w:rsidRDefault="00DC18DE" w:rsidP="00DC18DE">
            <w:pPr>
              <w:spacing w:after="0"/>
              <w:jc w:val="both"/>
            </w:pPr>
            <w:r w:rsidRPr="0081149D">
              <w:t>Transformatorius, žemės atskyrimo,  TC8235GIT</w:t>
            </w:r>
          </w:p>
        </w:tc>
        <w:tc>
          <w:tcPr>
            <w:tcW w:w="2097" w:type="dxa"/>
            <w:tcBorders>
              <w:top w:val="single" w:sz="4" w:space="0" w:color="auto"/>
              <w:left w:val="single" w:sz="4" w:space="0" w:color="auto"/>
              <w:bottom w:val="single" w:sz="4" w:space="0" w:color="auto"/>
              <w:right w:val="single" w:sz="4" w:space="0" w:color="auto"/>
            </w:tcBorders>
            <w:vAlign w:val="center"/>
          </w:tcPr>
          <w:p w14:paraId="3027ECB4" w14:textId="3F307402" w:rsidR="00DC18DE" w:rsidRPr="00C11A75" w:rsidRDefault="00DC18DE" w:rsidP="00DC18DE">
            <w:pPr>
              <w:spacing w:after="0"/>
              <w:jc w:val="center"/>
            </w:pPr>
            <w:r w:rsidRPr="0081149D">
              <w:t>15</w:t>
            </w:r>
          </w:p>
        </w:tc>
        <w:tc>
          <w:tcPr>
            <w:tcW w:w="1330" w:type="dxa"/>
            <w:tcBorders>
              <w:top w:val="single" w:sz="4" w:space="0" w:color="auto"/>
              <w:left w:val="single" w:sz="4" w:space="0" w:color="auto"/>
              <w:bottom w:val="single" w:sz="4" w:space="0" w:color="auto"/>
              <w:right w:val="single" w:sz="4" w:space="0" w:color="auto"/>
            </w:tcBorders>
          </w:tcPr>
          <w:p w14:paraId="06B0880A"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3D5FA885" w14:textId="77777777" w:rsidR="00DC18DE" w:rsidRPr="00C11A75" w:rsidRDefault="00DC18DE" w:rsidP="00DC18DE">
            <w:pPr>
              <w:spacing w:after="0"/>
              <w:jc w:val="center"/>
            </w:pPr>
          </w:p>
        </w:tc>
      </w:tr>
      <w:tr w:rsidR="00DC18DE" w:rsidRPr="00C11A75" w14:paraId="55723EF5"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1827A4A"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59A4498" w14:textId="40DF34E9" w:rsidR="00DC18DE" w:rsidRPr="00C11A75" w:rsidRDefault="00DC18DE" w:rsidP="00DC18DE">
            <w:pPr>
              <w:spacing w:after="0"/>
              <w:jc w:val="both"/>
            </w:pPr>
            <w:r w:rsidRPr="0081149D">
              <w:t xml:space="preserve">USB jungties </w:t>
            </w:r>
            <w:r>
              <w:t xml:space="preserve">ilgintuvas, </w:t>
            </w:r>
            <w:r w:rsidRPr="0081149D">
              <w:t>10</w:t>
            </w:r>
            <w:r>
              <w:t xml:space="preserve"> </w:t>
            </w:r>
            <w:r w:rsidRPr="0081149D">
              <w:t xml:space="preserve">m </w:t>
            </w:r>
          </w:p>
        </w:tc>
        <w:tc>
          <w:tcPr>
            <w:tcW w:w="2097" w:type="dxa"/>
            <w:tcBorders>
              <w:top w:val="single" w:sz="4" w:space="0" w:color="auto"/>
              <w:left w:val="single" w:sz="4" w:space="0" w:color="auto"/>
              <w:bottom w:val="single" w:sz="4" w:space="0" w:color="auto"/>
              <w:right w:val="single" w:sz="4" w:space="0" w:color="auto"/>
            </w:tcBorders>
            <w:vAlign w:val="center"/>
          </w:tcPr>
          <w:p w14:paraId="6A4661A5" w14:textId="4DFDB3B9" w:rsidR="00DC18DE" w:rsidRPr="00C11A75" w:rsidRDefault="00DC18DE" w:rsidP="00DC18DE">
            <w:pPr>
              <w:spacing w:after="0"/>
              <w:jc w:val="center"/>
            </w:pPr>
            <w:r w:rsidRPr="0081149D">
              <w:t>5</w:t>
            </w:r>
          </w:p>
        </w:tc>
        <w:tc>
          <w:tcPr>
            <w:tcW w:w="1330" w:type="dxa"/>
            <w:tcBorders>
              <w:top w:val="single" w:sz="4" w:space="0" w:color="auto"/>
              <w:left w:val="single" w:sz="4" w:space="0" w:color="auto"/>
              <w:bottom w:val="single" w:sz="4" w:space="0" w:color="auto"/>
              <w:right w:val="single" w:sz="4" w:space="0" w:color="auto"/>
            </w:tcBorders>
          </w:tcPr>
          <w:p w14:paraId="291CDC65"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533FE648" w14:textId="77777777" w:rsidR="00DC18DE" w:rsidRPr="00C11A75" w:rsidRDefault="00DC18DE" w:rsidP="00DC18DE">
            <w:pPr>
              <w:spacing w:after="0"/>
              <w:jc w:val="center"/>
            </w:pPr>
          </w:p>
        </w:tc>
      </w:tr>
      <w:tr w:rsidR="00DC18DE" w:rsidRPr="00C11A75" w14:paraId="00D8A2E4"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D5CDD34"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E9EBD1A" w14:textId="18E49B53" w:rsidR="00DC18DE" w:rsidRPr="00C11A75" w:rsidRDefault="00DC18DE" w:rsidP="00DC18DE">
            <w:pPr>
              <w:spacing w:after="0"/>
              <w:jc w:val="both"/>
            </w:pPr>
            <w:r w:rsidRPr="0081149D">
              <w:t xml:space="preserve">USB jungties </w:t>
            </w:r>
            <w:r>
              <w:t>ilgintuvas,</w:t>
            </w:r>
            <w:r w:rsidRPr="0081149D">
              <w:t xml:space="preserve"> 15</w:t>
            </w:r>
            <w:r>
              <w:t xml:space="preserve"> </w:t>
            </w:r>
            <w:r w:rsidRPr="0081149D">
              <w:t xml:space="preserve">m </w:t>
            </w:r>
          </w:p>
        </w:tc>
        <w:tc>
          <w:tcPr>
            <w:tcW w:w="2097" w:type="dxa"/>
            <w:tcBorders>
              <w:top w:val="single" w:sz="4" w:space="0" w:color="auto"/>
              <w:left w:val="single" w:sz="4" w:space="0" w:color="auto"/>
              <w:bottom w:val="single" w:sz="4" w:space="0" w:color="auto"/>
              <w:right w:val="single" w:sz="4" w:space="0" w:color="auto"/>
            </w:tcBorders>
            <w:vAlign w:val="center"/>
          </w:tcPr>
          <w:p w14:paraId="6AC96489" w14:textId="15276DD6" w:rsidR="00DC18DE" w:rsidRPr="00C11A75" w:rsidRDefault="00DC18DE" w:rsidP="00DC18DE">
            <w:pPr>
              <w:spacing w:after="0"/>
              <w:jc w:val="center"/>
            </w:pPr>
            <w:r w:rsidRPr="0081149D">
              <w:t>5</w:t>
            </w:r>
          </w:p>
        </w:tc>
        <w:tc>
          <w:tcPr>
            <w:tcW w:w="1330" w:type="dxa"/>
            <w:tcBorders>
              <w:top w:val="single" w:sz="4" w:space="0" w:color="auto"/>
              <w:left w:val="single" w:sz="4" w:space="0" w:color="auto"/>
              <w:bottom w:val="single" w:sz="4" w:space="0" w:color="auto"/>
              <w:right w:val="single" w:sz="4" w:space="0" w:color="auto"/>
            </w:tcBorders>
          </w:tcPr>
          <w:p w14:paraId="4B22D0A8"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1ABA4A9" w14:textId="77777777" w:rsidR="00DC18DE" w:rsidRPr="00C11A75" w:rsidRDefault="00DC18DE" w:rsidP="00DC18DE">
            <w:pPr>
              <w:spacing w:after="0"/>
              <w:jc w:val="center"/>
            </w:pPr>
          </w:p>
        </w:tc>
      </w:tr>
      <w:tr w:rsidR="00DC18DE" w:rsidRPr="00C11A75" w14:paraId="17D17E18"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3AC4D9C"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42A1B3D" w14:textId="24AD6470" w:rsidR="00DC18DE" w:rsidRPr="00C11A75" w:rsidRDefault="00DC18DE" w:rsidP="00DC18DE">
            <w:pPr>
              <w:spacing w:after="0"/>
              <w:jc w:val="both"/>
            </w:pPr>
            <w:r w:rsidRPr="0081149D">
              <w:t xml:space="preserve">Vaizdo dekoderis </w:t>
            </w:r>
            <w:r>
              <w:t>„</w:t>
            </w:r>
            <w:r w:rsidRPr="0081149D">
              <w:t>BOSCH VideoJet8000</w:t>
            </w:r>
            <w:r>
              <w:t>“</w:t>
            </w:r>
          </w:p>
        </w:tc>
        <w:tc>
          <w:tcPr>
            <w:tcW w:w="2097" w:type="dxa"/>
            <w:tcBorders>
              <w:top w:val="single" w:sz="4" w:space="0" w:color="auto"/>
              <w:left w:val="single" w:sz="4" w:space="0" w:color="auto"/>
              <w:bottom w:val="single" w:sz="4" w:space="0" w:color="auto"/>
              <w:right w:val="single" w:sz="4" w:space="0" w:color="auto"/>
            </w:tcBorders>
            <w:vAlign w:val="center"/>
          </w:tcPr>
          <w:p w14:paraId="5E63A429" w14:textId="2AF2F148" w:rsidR="00DC18DE" w:rsidRPr="00C11A75" w:rsidRDefault="00DC18DE" w:rsidP="00DC18DE">
            <w:pPr>
              <w:spacing w:after="0"/>
              <w:jc w:val="center"/>
            </w:pPr>
            <w:r w:rsidRPr="0081149D">
              <w:t>5</w:t>
            </w:r>
          </w:p>
        </w:tc>
        <w:tc>
          <w:tcPr>
            <w:tcW w:w="1330" w:type="dxa"/>
            <w:tcBorders>
              <w:top w:val="single" w:sz="4" w:space="0" w:color="auto"/>
              <w:left w:val="single" w:sz="4" w:space="0" w:color="auto"/>
              <w:bottom w:val="single" w:sz="4" w:space="0" w:color="auto"/>
              <w:right w:val="single" w:sz="4" w:space="0" w:color="auto"/>
            </w:tcBorders>
          </w:tcPr>
          <w:p w14:paraId="2F9DB128"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4FA21376" w14:textId="77777777" w:rsidR="00DC18DE" w:rsidRPr="00C11A75" w:rsidRDefault="00DC18DE" w:rsidP="00DC18DE">
            <w:pPr>
              <w:spacing w:after="0"/>
              <w:jc w:val="center"/>
            </w:pPr>
          </w:p>
        </w:tc>
      </w:tr>
      <w:tr w:rsidR="00DC18DE" w:rsidRPr="00C11A75" w14:paraId="7DEC76F3"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EC15819"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A5D9171" w14:textId="451F33C5" w:rsidR="00DC18DE" w:rsidRPr="00C11A75" w:rsidRDefault="00DC18DE" w:rsidP="00DC18DE">
            <w:pPr>
              <w:spacing w:after="0"/>
              <w:jc w:val="both"/>
            </w:pPr>
            <w:r w:rsidRPr="0081149D">
              <w:t>Vamzdis, Ø 16 mm, FFKU 316</w:t>
            </w:r>
          </w:p>
        </w:tc>
        <w:tc>
          <w:tcPr>
            <w:tcW w:w="2097" w:type="dxa"/>
            <w:tcBorders>
              <w:top w:val="single" w:sz="4" w:space="0" w:color="auto"/>
              <w:left w:val="single" w:sz="4" w:space="0" w:color="auto"/>
              <w:bottom w:val="single" w:sz="4" w:space="0" w:color="auto"/>
              <w:right w:val="single" w:sz="4" w:space="0" w:color="auto"/>
            </w:tcBorders>
            <w:vAlign w:val="center"/>
          </w:tcPr>
          <w:p w14:paraId="22A19E81" w14:textId="5911D386" w:rsidR="00DC18DE" w:rsidRPr="00C11A75" w:rsidRDefault="00DC18DE" w:rsidP="00DC18DE">
            <w:pPr>
              <w:spacing w:after="0"/>
              <w:jc w:val="center"/>
            </w:pPr>
            <w:r w:rsidRPr="0081149D">
              <w:t>10000</w:t>
            </w:r>
          </w:p>
        </w:tc>
        <w:tc>
          <w:tcPr>
            <w:tcW w:w="1330" w:type="dxa"/>
            <w:tcBorders>
              <w:top w:val="single" w:sz="4" w:space="0" w:color="auto"/>
              <w:left w:val="single" w:sz="4" w:space="0" w:color="auto"/>
              <w:bottom w:val="single" w:sz="4" w:space="0" w:color="auto"/>
              <w:right w:val="single" w:sz="4" w:space="0" w:color="auto"/>
            </w:tcBorders>
          </w:tcPr>
          <w:p w14:paraId="2D4A7768"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CD3A1A2" w14:textId="77777777" w:rsidR="00DC18DE" w:rsidRPr="00C11A75" w:rsidRDefault="00DC18DE" w:rsidP="00DC18DE">
            <w:pPr>
              <w:spacing w:after="0"/>
              <w:jc w:val="center"/>
            </w:pPr>
          </w:p>
        </w:tc>
      </w:tr>
      <w:tr w:rsidR="00DC18DE" w:rsidRPr="00C11A75" w14:paraId="114422E9"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F08187E"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54A085E5" w14:textId="1BEC960C" w:rsidR="00DC18DE" w:rsidRPr="00C11A75" w:rsidRDefault="00DC18DE" w:rsidP="00DC18DE">
            <w:pPr>
              <w:spacing w:after="0"/>
              <w:jc w:val="both"/>
            </w:pPr>
            <w:r w:rsidRPr="0081149D">
              <w:t>Vamzdis, Ø 20 mm, lygia vidine sienele, skirtas kloti į žemę / kloti lauke ant pastato sienos</w:t>
            </w:r>
          </w:p>
        </w:tc>
        <w:tc>
          <w:tcPr>
            <w:tcW w:w="2097" w:type="dxa"/>
            <w:tcBorders>
              <w:top w:val="single" w:sz="4" w:space="0" w:color="auto"/>
              <w:left w:val="single" w:sz="4" w:space="0" w:color="auto"/>
              <w:bottom w:val="single" w:sz="4" w:space="0" w:color="auto"/>
              <w:right w:val="single" w:sz="4" w:space="0" w:color="auto"/>
            </w:tcBorders>
            <w:vAlign w:val="center"/>
          </w:tcPr>
          <w:p w14:paraId="2D3D8027" w14:textId="5E450015" w:rsidR="00DC18DE" w:rsidRPr="00C11A75" w:rsidRDefault="00DC18DE" w:rsidP="00DC18DE">
            <w:pPr>
              <w:spacing w:after="0"/>
              <w:jc w:val="center"/>
            </w:pPr>
            <w:r w:rsidRPr="0081149D">
              <w:t>10000</w:t>
            </w:r>
          </w:p>
        </w:tc>
        <w:tc>
          <w:tcPr>
            <w:tcW w:w="1330" w:type="dxa"/>
            <w:tcBorders>
              <w:top w:val="single" w:sz="4" w:space="0" w:color="auto"/>
              <w:left w:val="single" w:sz="4" w:space="0" w:color="auto"/>
              <w:bottom w:val="single" w:sz="4" w:space="0" w:color="auto"/>
              <w:right w:val="single" w:sz="4" w:space="0" w:color="auto"/>
            </w:tcBorders>
          </w:tcPr>
          <w:p w14:paraId="2B6A2977"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22C59725" w14:textId="77777777" w:rsidR="00DC18DE" w:rsidRPr="00C11A75" w:rsidRDefault="00DC18DE" w:rsidP="00DC18DE">
            <w:pPr>
              <w:spacing w:after="0"/>
              <w:jc w:val="center"/>
            </w:pPr>
          </w:p>
        </w:tc>
      </w:tr>
      <w:tr w:rsidR="00DC18DE" w:rsidRPr="00C11A75" w14:paraId="2357C496"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41BC025E"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4B3A5CA" w14:textId="18210889" w:rsidR="00DC18DE" w:rsidRPr="00C11A75" w:rsidRDefault="00DC18DE" w:rsidP="00DC18DE">
            <w:pPr>
              <w:spacing w:after="0"/>
              <w:jc w:val="both"/>
            </w:pPr>
            <w:r w:rsidRPr="0081149D">
              <w:t>Vamzdis, Ø 25 mm, FFKU 325</w:t>
            </w:r>
          </w:p>
        </w:tc>
        <w:tc>
          <w:tcPr>
            <w:tcW w:w="2097" w:type="dxa"/>
            <w:tcBorders>
              <w:top w:val="single" w:sz="4" w:space="0" w:color="auto"/>
              <w:left w:val="single" w:sz="4" w:space="0" w:color="auto"/>
              <w:bottom w:val="single" w:sz="4" w:space="0" w:color="auto"/>
              <w:right w:val="single" w:sz="4" w:space="0" w:color="auto"/>
            </w:tcBorders>
            <w:vAlign w:val="center"/>
          </w:tcPr>
          <w:p w14:paraId="5AEC27D3" w14:textId="4651409E" w:rsidR="00DC18DE" w:rsidRPr="00C11A75" w:rsidRDefault="00DC18DE" w:rsidP="00DC18DE">
            <w:pPr>
              <w:spacing w:after="0"/>
              <w:jc w:val="center"/>
            </w:pPr>
            <w:r w:rsidRPr="0081149D">
              <w:t>10000</w:t>
            </w:r>
          </w:p>
        </w:tc>
        <w:tc>
          <w:tcPr>
            <w:tcW w:w="1330" w:type="dxa"/>
            <w:tcBorders>
              <w:top w:val="single" w:sz="4" w:space="0" w:color="auto"/>
              <w:left w:val="single" w:sz="4" w:space="0" w:color="auto"/>
              <w:bottom w:val="single" w:sz="4" w:space="0" w:color="auto"/>
              <w:right w:val="single" w:sz="4" w:space="0" w:color="auto"/>
            </w:tcBorders>
          </w:tcPr>
          <w:p w14:paraId="30C0A3A4"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6952AA2F" w14:textId="77777777" w:rsidR="00DC18DE" w:rsidRPr="00C11A75" w:rsidRDefault="00DC18DE" w:rsidP="00DC18DE">
            <w:pPr>
              <w:spacing w:after="0"/>
              <w:jc w:val="center"/>
            </w:pPr>
          </w:p>
        </w:tc>
      </w:tr>
      <w:tr w:rsidR="00DC18DE" w:rsidRPr="00C11A75" w14:paraId="12F2D1C8"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C56C486"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77BDFF3A" w14:textId="3628C6DD" w:rsidR="00DC18DE" w:rsidRPr="00C11A75" w:rsidRDefault="00DC18DE" w:rsidP="00DC18DE">
            <w:pPr>
              <w:spacing w:after="0"/>
              <w:jc w:val="both"/>
            </w:pPr>
            <w:r w:rsidRPr="0081149D">
              <w:t>Vamzdis, Ø 32 mm, lygia vidine sienele, skirtas kloti į žemę / kloti lauke ant pastato sienos</w:t>
            </w:r>
          </w:p>
        </w:tc>
        <w:tc>
          <w:tcPr>
            <w:tcW w:w="2097" w:type="dxa"/>
            <w:tcBorders>
              <w:top w:val="single" w:sz="4" w:space="0" w:color="auto"/>
              <w:left w:val="single" w:sz="4" w:space="0" w:color="auto"/>
              <w:bottom w:val="single" w:sz="4" w:space="0" w:color="auto"/>
              <w:right w:val="single" w:sz="4" w:space="0" w:color="auto"/>
            </w:tcBorders>
            <w:vAlign w:val="center"/>
          </w:tcPr>
          <w:p w14:paraId="4EF54DE5" w14:textId="5561E17A" w:rsidR="00DC18DE" w:rsidRPr="00C11A75" w:rsidRDefault="00DC18DE" w:rsidP="00DC18DE">
            <w:pPr>
              <w:spacing w:after="0"/>
              <w:jc w:val="center"/>
            </w:pPr>
            <w:r w:rsidRPr="0081149D">
              <w:t>10000</w:t>
            </w:r>
          </w:p>
        </w:tc>
        <w:tc>
          <w:tcPr>
            <w:tcW w:w="1330" w:type="dxa"/>
            <w:tcBorders>
              <w:top w:val="single" w:sz="4" w:space="0" w:color="auto"/>
              <w:left w:val="single" w:sz="4" w:space="0" w:color="auto"/>
              <w:bottom w:val="single" w:sz="4" w:space="0" w:color="auto"/>
              <w:right w:val="single" w:sz="4" w:space="0" w:color="auto"/>
            </w:tcBorders>
          </w:tcPr>
          <w:p w14:paraId="33BA223C"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06C01BB0" w14:textId="77777777" w:rsidR="00DC18DE" w:rsidRPr="00C11A75" w:rsidRDefault="00DC18DE" w:rsidP="00DC18DE">
            <w:pPr>
              <w:spacing w:after="0"/>
              <w:jc w:val="center"/>
            </w:pPr>
          </w:p>
        </w:tc>
      </w:tr>
      <w:tr w:rsidR="00DC18DE" w:rsidRPr="00C11A75" w14:paraId="51B97E51" w14:textId="77777777" w:rsidTr="00DC18DE">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2DA1E26" w14:textId="77777777" w:rsidR="00DC18DE" w:rsidRPr="00C11A75" w:rsidRDefault="00DC18DE" w:rsidP="00DC18DE">
            <w:pPr>
              <w:numPr>
                <w:ilvl w:val="0"/>
                <w:numId w:val="37"/>
              </w:numPr>
              <w:suppressAutoHyphens w:val="0"/>
              <w:spacing w:after="0" w:line="240" w:lineRule="auto"/>
              <w:ind w:left="466" w:hanging="424"/>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04C34DD6" w14:textId="2713F351" w:rsidR="00DC18DE" w:rsidRPr="00C11A75" w:rsidRDefault="00DC18DE" w:rsidP="00DC18DE">
            <w:pPr>
              <w:spacing w:after="0"/>
              <w:jc w:val="both"/>
            </w:pPr>
            <w:r w:rsidRPr="0081149D">
              <w:t>Vamzdis, Ø 50 mm, lygia vidine sienele, skirtas kloti į žemę / kloti lauke ant pastato sienos</w:t>
            </w:r>
          </w:p>
        </w:tc>
        <w:tc>
          <w:tcPr>
            <w:tcW w:w="2097" w:type="dxa"/>
            <w:tcBorders>
              <w:top w:val="single" w:sz="4" w:space="0" w:color="auto"/>
              <w:left w:val="single" w:sz="4" w:space="0" w:color="auto"/>
              <w:bottom w:val="single" w:sz="4" w:space="0" w:color="auto"/>
              <w:right w:val="single" w:sz="4" w:space="0" w:color="auto"/>
            </w:tcBorders>
            <w:vAlign w:val="center"/>
          </w:tcPr>
          <w:p w14:paraId="538DAD6E" w14:textId="436A36C7" w:rsidR="00DC18DE" w:rsidRPr="00C11A75" w:rsidRDefault="00DC18DE" w:rsidP="00DC18DE">
            <w:pPr>
              <w:spacing w:after="0"/>
              <w:jc w:val="center"/>
            </w:pPr>
            <w:r w:rsidRPr="0081149D">
              <w:t>10000</w:t>
            </w:r>
          </w:p>
        </w:tc>
        <w:tc>
          <w:tcPr>
            <w:tcW w:w="1330" w:type="dxa"/>
            <w:tcBorders>
              <w:top w:val="single" w:sz="4" w:space="0" w:color="auto"/>
              <w:left w:val="single" w:sz="4" w:space="0" w:color="auto"/>
              <w:bottom w:val="single" w:sz="4" w:space="0" w:color="auto"/>
              <w:right w:val="single" w:sz="4" w:space="0" w:color="auto"/>
            </w:tcBorders>
          </w:tcPr>
          <w:p w14:paraId="7D432AFD" w14:textId="77777777" w:rsidR="00DC18DE" w:rsidRPr="00C11A75" w:rsidRDefault="00DC18DE" w:rsidP="00DC18DE">
            <w:pPr>
              <w:spacing w:after="0"/>
              <w:jc w:val="center"/>
            </w:pPr>
          </w:p>
        </w:tc>
        <w:tc>
          <w:tcPr>
            <w:tcW w:w="1215" w:type="dxa"/>
            <w:tcBorders>
              <w:top w:val="single" w:sz="4" w:space="0" w:color="auto"/>
              <w:left w:val="single" w:sz="4" w:space="0" w:color="auto"/>
              <w:bottom w:val="single" w:sz="4" w:space="0" w:color="auto"/>
              <w:right w:val="single" w:sz="4" w:space="0" w:color="auto"/>
            </w:tcBorders>
          </w:tcPr>
          <w:p w14:paraId="14D530B0" w14:textId="77777777" w:rsidR="00DC18DE" w:rsidRPr="00C11A75" w:rsidRDefault="00DC18DE" w:rsidP="00DC18DE">
            <w:pPr>
              <w:spacing w:after="0"/>
              <w:jc w:val="center"/>
            </w:pPr>
          </w:p>
        </w:tc>
      </w:tr>
      <w:tr w:rsidR="00DC18DE" w:rsidRPr="00C11A75" w14:paraId="7D557562" w14:textId="77777777" w:rsidTr="007F5003">
        <w:trPr>
          <w:trHeight w:val="255"/>
        </w:trPr>
        <w:tc>
          <w:tcPr>
            <w:tcW w:w="83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690B2E" w14:textId="045E4D1E" w:rsidR="00DC18DE" w:rsidRPr="00C11A75" w:rsidRDefault="00DC18DE" w:rsidP="00DC18DE">
            <w:pPr>
              <w:spacing w:after="0"/>
              <w:jc w:val="right"/>
            </w:pPr>
            <w:r w:rsidRPr="00583A81">
              <w:rPr>
                <w:highlight w:val="yellow"/>
              </w:rPr>
              <w:t>IŠ VISO</w:t>
            </w:r>
            <w:r>
              <w:rPr>
                <w:highlight w:val="yellow"/>
              </w:rPr>
              <w:t xml:space="preserve"> (B</w:t>
            </w:r>
            <w:r w:rsidRPr="00583A81">
              <w:rPr>
                <w:highlight w:val="yellow"/>
              </w:rPr>
              <w:t>):</w:t>
            </w:r>
          </w:p>
        </w:tc>
        <w:tc>
          <w:tcPr>
            <w:tcW w:w="1215" w:type="dxa"/>
            <w:tcBorders>
              <w:top w:val="single" w:sz="4" w:space="0" w:color="auto"/>
              <w:left w:val="single" w:sz="4" w:space="0" w:color="auto"/>
              <w:bottom w:val="single" w:sz="4" w:space="0" w:color="auto"/>
              <w:right w:val="single" w:sz="4" w:space="0" w:color="auto"/>
            </w:tcBorders>
          </w:tcPr>
          <w:p w14:paraId="1DDE89B4" w14:textId="77777777" w:rsidR="00DC18DE" w:rsidRPr="00C11A75" w:rsidRDefault="00DC18DE" w:rsidP="00DC18DE">
            <w:pPr>
              <w:spacing w:after="0"/>
              <w:jc w:val="center"/>
            </w:pPr>
          </w:p>
        </w:tc>
      </w:tr>
    </w:tbl>
    <w:p w14:paraId="44493A67" w14:textId="77777777" w:rsidR="006F6739" w:rsidRDefault="006F6739" w:rsidP="008E6B73">
      <w:pPr>
        <w:spacing w:after="0" w:line="240" w:lineRule="auto"/>
        <w:jc w:val="both"/>
      </w:pPr>
    </w:p>
    <w:p w14:paraId="0C74F43D" w14:textId="05097435" w:rsidR="008A6C97" w:rsidRDefault="008A6C97" w:rsidP="005F31E6">
      <w:pPr>
        <w:tabs>
          <w:tab w:val="left" w:pos="1380"/>
        </w:tabs>
        <w:spacing w:after="0" w:line="240" w:lineRule="auto"/>
        <w:ind w:right="28" w:firstLine="567"/>
      </w:pPr>
      <w:r w:rsidRPr="009A584B">
        <w:rPr>
          <w:szCs w:val="24"/>
          <w:lang w:eastAsia="ar-SA"/>
        </w:rPr>
        <w:t xml:space="preserve">Tais atvejais, kai pagal galiojančius teisės aktus tiekėjui nereikia mokėti PVM, jis lentelės </w:t>
      </w:r>
      <w:r>
        <w:rPr>
          <w:szCs w:val="24"/>
          <w:lang w:eastAsia="ar-SA"/>
        </w:rPr>
        <w:t xml:space="preserve">4 skiltyje nurodo įkainį be PVM ir nurodo priežastis, dėl kurių PVM </w:t>
      </w:r>
      <w:r w:rsidRPr="009A584B">
        <w:rPr>
          <w:szCs w:val="24"/>
          <w:lang w:eastAsia="ar-SA"/>
        </w:rPr>
        <w:t>nemokamas:</w:t>
      </w:r>
      <w:r w:rsidRPr="00963AFC">
        <w:rPr>
          <w:szCs w:val="24"/>
          <w:lang w:eastAsia="ar-SA"/>
        </w:rPr>
        <w:t>_____________________________________________________________________________________________________________________________________________________</w:t>
      </w:r>
    </w:p>
    <w:p w14:paraId="7DCA7E08" w14:textId="77777777" w:rsidR="008A6C97" w:rsidRPr="0029460E" w:rsidRDefault="008A6C97" w:rsidP="008A6C97">
      <w:pPr>
        <w:tabs>
          <w:tab w:val="left" w:pos="1380"/>
        </w:tabs>
        <w:spacing w:after="0" w:line="240" w:lineRule="auto"/>
        <w:ind w:right="28" w:firstLine="567"/>
        <w:jc w:val="both"/>
        <w:rPr>
          <w:b/>
        </w:rPr>
      </w:pPr>
      <w:r w:rsidRPr="0029460E">
        <w:rPr>
          <w:b/>
        </w:rPr>
        <w:t xml:space="preserve">Mūsų pasiūlymo bendra suma (palyginamoji pasiūlymo kaina) eurais su PVM už </w:t>
      </w:r>
      <w:r>
        <w:rPr>
          <w:b/>
        </w:rPr>
        <w:t>priešgaisrinės ir apsauginės signalizacijų ir vaizdo stebėjimo sistemų remonto, patikros ir eksploatacijos paslaugas</w:t>
      </w:r>
      <w:r w:rsidRPr="0029460E">
        <w:rPr>
          <w:b/>
        </w:rPr>
        <w:t xml:space="preserve"> </w:t>
      </w:r>
      <w:r>
        <w:rPr>
          <w:b/>
        </w:rPr>
        <w:t>(A+B</w:t>
      </w:r>
      <w:r w:rsidRPr="0029460E">
        <w:rPr>
          <w:b/>
        </w:rPr>
        <w:t>):</w:t>
      </w:r>
    </w:p>
    <w:p w14:paraId="5C51E9BF" w14:textId="77777777" w:rsidR="008A6C97" w:rsidRDefault="008A6C97" w:rsidP="008A6C97">
      <w:pPr>
        <w:tabs>
          <w:tab w:val="left" w:pos="1380"/>
        </w:tabs>
        <w:spacing w:after="0" w:line="240" w:lineRule="auto"/>
        <w:ind w:right="28"/>
      </w:pPr>
    </w:p>
    <w:tbl>
      <w:tblPr>
        <w:tblStyle w:val="TableGrid"/>
        <w:tblW w:w="0" w:type="auto"/>
        <w:tblLook w:val="04A0" w:firstRow="1" w:lastRow="0" w:firstColumn="1" w:lastColumn="0" w:noHBand="0" w:noVBand="1"/>
      </w:tblPr>
      <w:tblGrid>
        <w:gridCol w:w="6450"/>
        <w:gridCol w:w="2080"/>
        <w:gridCol w:w="1098"/>
      </w:tblGrid>
      <w:tr w:rsidR="008A6C97" w14:paraId="03C71C66" w14:textId="77777777" w:rsidTr="007F5003">
        <w:tc>
          <w:tcPr>
            <w:tcW w:w="6629" w:type="dxa"/>
          </w:tcPr>
          <w:p w14:paraId="4D813381" w14:textId="77777777" w:rsidR="008A6C97" w:rsidRDefault="008A6C97" w:rsidP="008A6C97">
            <w:pPr>
              <w:tabs>
                <w:tab w:val="left" w:pos="1380"/>
              </w:tabs>
              <w:spacing w:after="0"/>
              <w:ind w:right="28"/>
            </w:pPr>
          </w:p>
        </w:tc>
        <w:tc>
          <w:tcPr>
            <w:tcW w:w="2126" w:type="dxa"/>
          </w:tcPr>
          <w:p w14:paraId="70A1C403" w14:textId="77777777" w:rsidR="008A6C97" w:rsidRDefault="008A6C97" w:rsidP="008A6C97">
            <w:pPr>
              <w:tabs>
                <w:tab w:val="left" w:pos="1380"/>
              </w:tabs>
              <w:spacing w:after="0"/>
              <w:ind w:right="28"/>
            </w:pPr>
            <w:r>
              <w:t>Suma, Eur su PVM</w:t>
            </w:r>
          </w:p>
        </w:tc>
        <w:tc>
          <w:tcPr>
            <w:tcW w:w="1099" w:type="dxa"/>
          </w:tcPr>
          <w:p w14:paraId="08E9935D" w14:textId="77777777" w:rsidR="008A6C97" w:rsidRDefault="008A6C97" w:rsidP="008A6C97">
            <w:pPr>
              <w:tabs>
                <w:tab w:val="left" w:pos="1380"/>
              </w:tabs>
              <w:spacing w:after="0"/>
              <w:ind w:right="28"/>
            </w:pPr>
            <w:r>
              <w:t>Pastabos</w:t>
            </w:r>
          </w:p>
        </w:tc>
      </w:tr>
      <w:tr w:rsidR="008A6C97" w14:paraId="40E03BD8" w14:textId="77777777" w:rsidTr="007F5003">
        <w:tc>
          <w:tcPr>
            <w:tcW w:w="6629" w:type="dxa"/>
          </w:tcPr>
          <w:p w14:paraId="08991EB8" w14:textId="77777777" w:rsidR="008A6C97" w:rsidRDefault="008A6C97" w:rsidP="008A6C97">
            <w:pPr>
              <w:tabs>
                <w:tab w:val="left" w:pos="1380"/>
              </w:tabs>
              <w:spacing w:after="0"/>
              <w:ind w:right="28"/>
              <w:jc w:val="right"/>
            </w:pPr>
            <w:r>
              <w:rPr>
                <w:szCs w:val="24"/>
              </w:rPr>
              <w:t>IŠ VISO (A)</w:t>
            </w:r>
          </w:p>
        </w:tc>
        <w:tc>
          <w:tcPr>
            <w:tcW w:w="2126" w:type="dxa"/>
          </w:tcPr>
          <w:p w14:paraId="753C2C04" w14:textId="77777777" w:rsidR="008A6C97" w:rsidRDefault="008A6C97" w:rsidP="008A6C97">
            <w:pPr>
              <w:tabs>
                <w:tab w:val="left" w:pos="1380"/>
              </w:tabs>
              <w:spacing w:after="0"/>
              <w:ind w:right="28"/>
            </w:pPr>
          </w:p>
        </w:tc>
        <w:tc>
          <w:tcPr>
            <w:tcW w:w="1099" w:type="dxa"/>
          </w:tcPr>
          <w:p w14:paraId="207197FB" w14:textId="77777777" w:rsidR="008A6C97" w:rsidRDefault="008A6C97" w:rsidP="008A6C97">
            <w:pPr>
              <w:tabs>
                <w:tab w:val="left" w:pos="1380"/>
              </w:tabs>
              <w:spacing w:after="0"/>
              <w:ind w:right="28"/>
            </w:pPr>
          </w:p>
        </w:tc>
      </w:tr>
      <w:tr w:rsidR="008A6C97" w14:paraId="02418A40" w14:textId="77777777" w:rsidTr="007F5003">
        <w:tc>
          <w:tcPr>
            <w:tcW w:w="6629" w:type="dxa"/>
          </w:tcPr>
          <w:p w14:paraId="7564A821" w14:textId="77777777" w:rsidR="008A6C97" w:rsidRDefault="008A6C97" w:rsidP="008A6C97">
            <w:pPr>
              <w:tabs>
                <w:tab w:val="left" w:pos="1380"/>
              </w:tabs>
              <w:spacing w:after="0"/>
              <w:ind w:right="28"/>
              <w:jc w:val="right"/>
            </w:pPr>
            <w:r>
              <w:rPr>
                <w:szCs w:val="24"/>
              </w:rPr>
              <w:t>IŠ VISO (B)</w:t>
            </w:r>
          </w:p>
        </w:tc>
        <w:tc>
          <w:tcPr>
            <w:tcW w:w="2126" w:type="dxa"/>
          </w:tcPr>
          <w:p w14:paraId="3192F1F3" w14:textId="77777777" w:rsidR="008A6C97" w:rsidRDefault="008A6C97" w:rsidP="008A6C97">
            <w:pPr>
              <w:tabs>
                <w:tab w:val="left" w:pos="1380"/>
              </w:tabs>
              <w:spacing w:after="0"/>
              <w:ind w:right="28"/>
            </w:pPr>
          </w:p>
        </w:tc>
        <w:tc>
          <w:tcPr>
            <w:tcW w:w="1099" w:type="dxa"/>
          </w:tcPr>
          <w:p w14:paraId="6D58C9C5" w14:textId="77777777" w:rsidR="008A6C97" w:rsidRDefault="008A6C97" w:rsidP="008A6C97">
            <w:pPr>
              <w:tabs>
                <w:tab w:val="left" w:pos="1380"/>
              </w:tabs>
              <w:spacing w:after="0"/>
              <w:ind w:right="28"/>
            </w:pPr>
          </w:p>
        </w:tc>
      </w:tr>
      <w:tr w:rsidR="008A6C97" w14:paraId="5ED8713E" w14:textId="77777777" w:rsidTr="007F5003">
        <w:tc>
          <w:tcPr>
            <w:tcW w:w="6629" w:type="dxa"/>
          </w:tcPr>
          <w:p w14:paraId="27615A25" w14:textId="77777777" w:rsidR="008A6C97" w:rsidRPr="0029460E" w:rsidRDefault="008A6C97" w:rsidP="008A6C97">
            <w:pPr>
              <w:tabs>
                <w:tab w:val="left" w:pos="1380"/>
              </w:tabs>
              <w:spacing w:after="0"/>
              <w:ind w:right="28"/>
              <w:jc w:val="right"/>
              <w:rPr>
                <w:b/>
              </w:rPr>
            </w:pPr>
            <w:r w:rsidRPr="0029460E">
              <w:rPr>
                <w:b/>
              </w:rPr>
              <w:t>Pasiūlymo bendra suma (palyginamoji pasiūlymo kaina)</w:t>
            </w:r>
            <w:r>
              <w:rPr>
                <w:b/>
              </w:rPr>
              <w:t>:</w:t>
            </w:r>
          </w:p>
        </w:tc>
        <w:tc>
          <w:tcPr>
            <w:tcW w:w="2126" w:type="dxa"/>
            <w:shd w:val="clear" w:color="auto" w:fill="FFFF00"/>
          </w:tcPr>
          <w:p w14:paraId="5CCC0D51" w14:textId="77777777" w:rsidR="008A6C97" w:rsidRDefault="008A6C97" w:rsidP="008A6C97">
            <w:pPr>
              <w:tabs>
                <w:tab w:val="left" w:pos="1380"/>
              </w:tabs>
              <w:spacing w:after="0"/>
              <w:ind w:right="28"/>
            </w:pPr>
          </w:p>
        </w:tc>
        <w:tc>
          <w:tcPr>
            <w:tcW w:w="1099" w:type="dxa"/>
          </w:tcPr>
          <w:p w14:paraId="1B27BF09" w14:textId="77777777" w:rsidR="008A6C97" w:rsidRDefault="008A6C97" w:rsidP="008A6C97">
            <w:pPr>
              <w:tabs>
                <w:tab w:val="left" w:pos="1380"/>
              </w:tabs>
              <w:spacing w:after="0"/>
              <w:ind w:right="28"/>
            </w:pPr>
          </w:p>
        </w:tc>
      </w:tr>
      <w:tr w:rsidR="008A6C97" w14:paraId="67EE3602" w14:textId="77777777" w:rsidTr="007F5003">
        <w:tc>
          <w:tcPr>
            <w:tcW w:w="9854" w:type="dxa"/>
            <w:gridSpan w:val="3"/>
          </w:tcPr>
          <w:p w14:paraId="307D4179" w14:textId="77777777" w:rsidR="008A6C97" w:rsidRPr="00F66E81" w:rsidRDefault="008A6C97" w:rsidP="008A6C97">
            <w:pPr>
              <w:tabs>
                <w:tab w:val="left" w:pos="1380"/>
              </w:tabs>
              <w:spacing w:after="0"/>
              <w:ind w:right="28"/>
              <w:rPr>
                <w:b/>
              </w:rPr>
            </w:pPr>
            <w:r w:rsidRPr="00F66E81">
              <w:rPr>
                <w:b/>
              </w:rPr>
              <w:t xml:space="preserve">Pasiūlymo bendra suma (palyginamoji pasiūlymo kaina) žodžiais: </w:t>
            </w:r>
          </w:p>
          <w:p w14:paraId="504592A7" w14:textId="77777777" w:rsidR="008A6C97" w:rsidRDefault="008A6C97" w:rsidP="008A6C97">
            <w:pPr>
              <w:tabs>
                <w:tab w:val="left" w:pos="1380"/>
              </w:tabs>
              <w:spacing w:after="0"/>
              <w:ind w:right="28"/>
            </w:pPr>
          </w:p>
          <w:p w14:paraId="1817E664" w14:textId="77777777" w:rsidR="008A6C97" w:rsidRDefault="008A6C97" w:rsidP="008A6C97">
            <w:pPr>
              <w:tabs>
                <w:tab w:val="left" w:pos="1380"/>
              </w:tabs>
              <w:spacing w:after="0"/>
              <w:ind w:right="28"/>
            </w:pPr>
          </w:p>
        </w:tc>
      </w:tr>
    </w:tbl>
    <w:p w14:paraId="5323B100" w14:textId="77777777" w:rsidR="00AB20A1" w:rsidRDefault="00AB20A1" w:rsidP="002F4C27">
      <w:pPr>
        <w:tabs>
          <w:tab w:val="left" w:pos="1380"/>
          <w:tab w:val="left" w:pos="5529"/>
        </w:tabs>
        <w:spacing w:after="0" w:line="240" w:lineRule="auto"/>
        <w:ind w:right="28" w:firstLine="567"/>
      </w:pPr>
    </w:p>
    <w:p w14:paraId="2ED9F254" w14:textId="10D8FFC8" w:rsidR="007F1AEA" w:rsidRDefault="007F1AEA" w:rsidP="002F4C27">
      <w:pPr>
        <w:tabs>
          <w:tab w:val="left" w:pos="1380"/>
          <w:tab w:val="left" w:pos="5529"/>
        </w:tabs>
        <w:spacing w:after="0" w:line="240" w:lineRule="auto"/>
        <w:ind w:right="28" w:firstLine="567"/>
      </w:pPr>
      <w:r>
        <w:t xml:space="preserve">Pirkimo metu pasitelksime šiuos subtiekėjus: </w:t>
      </w:r>
    </w:p>
    <w:p w14:paraId="6FD96010" w14:textId="77777777" w:rsidR="002F4C27" w:rsidRDefault="002F4C27" w:rsidP="002F4C27">
      <w:pPr>
        <w:tabs>
          <w:tab w:val="left" w:pos="1380"/>
          <w:tab w:val="left" w:pos="5529"/>
        </w:tabs>
        <w:spacing w:after="0" w:line="240" w:lineRule="auto"/>
        <w:ind w:right="28" w:firstLine="567"/>
      </w:pPr>
    </w:p>
    <w:tbl>
      <w:tblPr>
        <w:tblW w:w="9673" w:type="dxa"/>
        <w:tblInd w:w="-39" w:type="dxa"/>
        <w:tblLayout w:type="fixed"/>
        <w:tblLook w:val="0000" w:firstRow="0" w:lastRow="0" w:firstColumn="0" w:lastColumn="0" w:noHBand="0" w:noVBand="0"/>
      </w:tblPr>
      <w:tblGrid>
        <w:gridCol w:w="1135"/>
        <w:gridCol w:w="4110"/>
        <w:gridCol w:w="4428"/>
      </w:tblGrid>
      <w:tr w:rsidR="007F1AEA" w14:paraId="6A00A9C6" w14:textId="77777777" w:rsidTr="002F4C27">
        <w:tc>
          <w:tcPr>
            <w:tcW w:w="1135" w:type="dxa"/>
            <w:tcBorders>
              <w:top w:val="single" w:sz="4" w:space="0" w:color="000000"/>
              <w:left w:val="single" w:sz="4" w:space="0" w:color="000000"/>
              <w:bottom w:val="single" w:sz="4" w:space="0" w:color="000000"/>
            </w:tcBorders>
            <w:shd w:val="clear" w:color="auto" w:fill="auto"/>
          </w:tcPr>
          <w:p w14:paraId="7A324991" w14:textId="77777777" w:rsidR="007F1AEA" w:rsidRDefault="007F1AEA">
            <w:pPr>
              <w:tabs>
                <w:tab w:val="left" w:pos="1380"/>
                <w:tab w:val="left" w:pos="5529"/>
              </w:tabs>
              <w:spacing w:after="0" w:line="240" w:lineRule="auto"/>
              <w:ind w:right="28"/>
            </w:pPr>
            <w:r>
              <w:t xml:space="preserve">Eil. Nr. </w:t>
            </w:r>
          </w:p>
        </w:tc>
        <w:tc>
          <w:tcPr>
            <w:tcW w:w="4110" w:type="dxa"/>
            <w:tcBorders>
              <w:top w:val="single" w:sz="4" w:space="0" w:color="000000"/>
              <w:left w:val="single" w:sz="4" w:space="0" w:color="000000"/>
              <w:bottom w:val="single" w:sz="4" w:space="0" w:color="000000"/>
            </w:tcBorders>
            <w:shd w:val="clear" w:color="auto" w:fill="auto"/>
          </w:tcPr>
          <w:p w14:paraId="763D43B2" w14:textId="77777777" w:rsidR="007F1AEA" w:rsidRDefault="007F1AEA">
            <w:pPr>
              <w:tabs>
                <w:tab w:val="left" w:pos="1380"/>
                <w:tab w:val="left" w:pos="5529"/>
              </w:tabs>
              <w:spacing w:after="0" w:line="240" w:lineRule="auto"/>
              <w:ind w:right="28"/>
            </w:pPr>
            <w:r>
              <w:rPr>
                <w:rFonts w:eastAsia="Times New Roman"/>
              </w:rPr>
              <w:t xml:space="preserve"> </w:t>
            </w:r>
            <w:r>
              <w:t>Subtiekėjas</w:t>
            </w:r>
          </w:p>
        </w:tc>
        <w:tc>
          <w:tcPr>
            <w:tcW w:w="4428" w:type="dxa"/>
            <w:tcBorders>
              <w:top w:val="single" w:sz="4" w:space="0" w:color="000000"/>
              <w:left w:val="single" w:sz="4" w:space="0" w:color="000000"/>
              <w:bottom w:val="single" w:sz="4" w:space="0" w:color="000000"/>
              <w:right w:val="single" w:sz="4" w:space="0" w:color="000000"/>
            </w:tcBorders>
            <w:shd w:val="clear" w:color="auto" w:fill="auto"/>
          </w:tcPr>
          <w:p w14:paraId="275B05F7" w14:textId="77777777" w:rsidR="007F1AEA" w:rsidRDefault="007F1AEA">
            <w:pPr>
              <w:tabs>
                <w:tab w:val="left" w:pos="1380"/>
                <w:tab w:val="left" w:pos="5529"/>
              </w:tabs>
              <w:spacing w:after="0" w:line="240" w:lineRule="auto"/>
              <w:ind w:right="28"/>
            </w:pPr>
            <w:r>
              <w:t>Dokumentas patvirtinantis subtiekėją</w:t>
            </w:r>
          </w:p>
        </w:tc>
      </w:tr>
      <w:tr w:rsidR="007F1AEA" w14:paraId="1429BA48" w14:textId="77777777" w:rsidTr="002F4C27">
        <w:tc>
          <w:tcPr>
            <w:tcW w:w="1135" w:type="dxa"/>
            <w:tcBorders>
              <w:top w:val="single" w:sz="4" w:space="0" w:color="000000"/>
              <w:left w:val="single" w:sz="4" w:space="0" w:color="000000"/>
              <w:bottom w:val="single" w:sz="4" w:space="0" w:color="000000"/>
            </w:tcBorders>
            <w:shd w:val="clear" w:color="auto" w:fill="auto"/>
          </w:tcPr>
          <w:p w14:paraId="367DF0FD" w14:textId="77777777" w:rsidR="007F1AEA" w:rsidRDefault="007F1AEA">
            <w:pPr>
              <w:tabs>
                <w:tab w:val="left" w:pos="1380"/>
                <w:tab w:val="left" w:pos="5529"/>
              </w:tabs>
              <w:snapToGrid w:val="0"/>
              <w:spacing w:after="0" w:line="240" w:lineRule="auto"/>
              <w:ind w:right="28"/>
            </w:pPr>
          </w:p>
        </w:tc>
        <w:tc>
          <w:tcPr>
            <w:tcW w:w="4110" w:type="dxa"/>
            <w:tcBorders>
              <w:top w:val="single" w:sz="4" w:space="0" w:color="000000"/>
              <w:left w:val="single" w:sz="4" w:space="0" w:color="000000"/>
              <w:bottom w:val="single" w:sz="4" w:space="0" w:color="000000"/>
            </w:tcBorders>
            <w:shd w:val="clear" w:color="auto" w:fill="auto"/>
          </w:tcPr>
          <w:p w14:paraId="1892EE82" w14:textId="77777777" w:rsidR="007F1AEA" w:rsidRDefault="007F1AEA">
            <w:pPr>
              <w:tabs>
                <w:tab w:val="left" w:pos="1380"/>
                <w:tab w:val="left" w:pos="5529"/>
              </w:tabs>
              <w:snapToGrid w:val="0"/>
              <w:spacing w:after="0" w:line="240" w:lineRule="auto"/>
              <w:ind w:right="28"/>
            </w:pPr>
          </w:p>
        </w:tc>
        <w:tc>
          <w:tcPr>
            <w:tcW w:w="4428" w:type="dxa"/>
            <w:tcBorders>
              <w:top w:val="single" w:sz="4" w:space="0" w:color="000000"/>
              <w:left w:val="single" w:sz="4" w:space="0" w:color="000000"/>
              <w:bottom w:val="single" w:sz="4" w:space="0" w:color="000000"/>
              <w:right w:val="single" w:sz="4" w:space="0" w:color="000000"/>
            </w:tcBorders>
            <w:shd w:val="clear" w:color="auto" w:fill="auto"/>
          </w:tcPr>
          <w:p w14:paraId="57D4A779" w14:textId="77777777" w:rsidR="007F1AEA" w:rsidRDefault="007F1AEA">
            <w:pPr>
              <w:tabs>
                <w:tab w:val="left" w:pos="1380"/>
                <w:tab w:val="left" w:pos="5529"/>
              </w:tabs>
              <w:snapToGrid w:val="0"/>
              <w:spacing w:after="0" w:line="240" w:lineRule="auto"/>
              <w:ind w:right="28"/>
            </w:pPr>
          </w:p>
        </w:tc>
      </w:tr>
      <w:tr w:rsidR="007F1AEA" w14:paraId="734C4B2E" w14:textId="77777777" w:rsidTr="002F4C27">
        <w:tc>
          <w:tcPr>
            <w:tcW w:w="1135" w:type="dxa"/>
            <w:tcBorders>
              <w:top w:val="single" w:sz="4" w:space="0" w:color="000000"/>
              <w:left w:val="single" w:sz="4" w:space="0" w:color="000000"/>
              <w:bottom w:val="single" w:sz="4" w:space="0" w:color="000000"/>
            </w:tcBorders>
            <w:shd w:val="clear" w:color="auto" w:fill="auto"/>
          </w:tcPr>
          <w:p w14:paraId="1FDC1029" w14:textId="77777777" w:rsidR="007F1AEA" w:rsidRDefault="007F1AEA">
            <w:pPr>
              <w:tabs>
                <w:tab w:val="left" w:pos="1380"/>
                <w:tab w:val="left" w:pos="5529"/>
              </w:tabs>
              <w:snapToGrid w:val="0"/>
              <w:spacing w:after="0" w:line="240" w:lineRule="auto"/>
              <w:ind w:right="28"/>
            </w:pPr>
          </w:p>
        </w:tc>
        <w:tc>
          <w:tcPr>
            <w:tcW w:w="4110" w:type="dxa"/>
            <w:tcBorders>
              <w:top w:val="single" w:sz="4" w:space="0" w:color="000000"/>
              <w:left w:val="single" w:sz="4" w:space="0" w:color="000000"/>
              <w:bottom w:val="single" w:sz="4" w:space="0" w:color="000000"/>
            </w:tcBorders>
            <w:shd w:val="clear" w:color="auto" w:fill="auto"/>
          </w:tcPr>
          <w:p w14:paraId="5864AA9E" w14:textId="77777777" w:rsidR="007F1AEA" w:rsidRDefault="007F1AEA">
            <w:pPr>
              <w:tabs>
                <w:tab w:val="left" w:pos="1380"/>
                <w:tab w:val="left" w:pos="5529"/>
              </w:tabs>
              <w:snapToGrid w:val="0"/>
              <w:spacing w:after="0" w:line="240" w:lineRule="auto"/>
              <w:ind w:right="28"/>
            </w:pPr>
          </w:p>
        </w:tc>
        <w:tc>
          <w:tcPr>
            <w:tcW w:w="4428" w:type="dxa"/>
            <w:tcBorders>
              <w:top w:val="single" w:sz="4" w:space="0" w:color="000000"/>
              <w:left w:val="single" w:sz="4" w:space="0" w:color="000000"/>
              <w:bottom w:val="single" w:sz="4" w:space="0" w:color="000000"/>
              <w:right w:val="single" w:sz="4" w:space="0" w:color="000000"/>
            </w:tcBorders>
            <w:shd w:val="clear" w:color="auto" w:fill="auto"/>
          </w:tcPr>
          <w:p w14:paraId="28F2524E" w14:textId="77777777" w:rsidR="007F1AEA" w:rsidRDefault="007F1AEA">
            <w:pPr>
              <w:tabs>
                <w:tab w:val="left" w:pos="1380"/>
                <w:tab w:val="left" w:pos="5529"/>
              </w:tabs>
              <w:snapToGrid w:val="0"/>
              <w:spacing w:after="0" w:line="240" w:lineRule="auto"/>
              <w:ind w:right="28"/>
            </w:pPr>
          </w:p>
        </w:tc>
      </w:tr>
      <w:tr w:rsidR="007F1AEA" w14:paraId="0CCB01F1" w14:textId="77777777" w:rsidTr="002F4C27">
        <w:tc>
          <w:tcPr>
            <w:tcW w:w="1135" w:type="dxa"/>
            <w:tcBorders>
              <w:top w:val="single" w:sz="4" w:space="0" w:color="000000"/>
              <w:left w:val="single" w:sz="4" w:space="0" w:color="000000"/>
              <w:bottom w:val="single" w:sz="4" w:space="0" w:color="000000"/>
            </w:tcBorders>
            <w:shd w:val="clear" w:color="auto" w:fill="auto"/>
          </w:tcPr>
          <w:p w14:paraId="50ED238A" w14:textId="77777777" w:rsidR="007F1AEA" w:rsidRDefault="007F1AEA">
            <w:pPr>
              <w:tabs>
                <w:tab w:val="left" w:pos="1380"/>
                <w:tab w:val="left" w:pos="5529"/>
              </w:tabs>
              <w:snapToGrid w:val="0"/>
              <w:spacing w:after="0" w:line="240" w:lineRule="auto"/>
              <w:ind w:right="28"/>
            </w:pPr>
          </w:p>
        </w:tc>
        <w:tc>
          <w:tcPr>
            <w:tcW w:w="4110" w:type="dxa"/>
            <w:tcBorders>
              <w:top w:val="single" w:sz="4" w:space="0" w:color="000000"/>
              <w:left w:val="single" w:sz="4" w:space="0" w:color="000000"/>
              <w:bottom w:val="single" w:sz="4" w:space="0" w:color="000000"/>
            </w:tcBorders>
            <w:shd w:val="clear" w:color="auto" w:fill="auto"/>
          </w:tcPr>
          <w:p w14:paraId="34793A7A" w14:textId="77777777" w:rsidR="007F1AEA" w:rsidRDefault="007F1AEA">
            <w:pPr>
              <w:tabs>
                <w:tab w:val="left" w:pos="1380"/>
                <w:tab w:val="left" w:pos="5529"/>
              </w:tabs>
              <w:snapToGrid w:val="0"/>
              <w:spacing w:after="0" w:line="240" w:lineRule="auto"/>
              <w:ind w:right="28"/>
            </w:pPr>
          </w:p>
        </w:tc>
        <w:tc>
          <w:tcPr>
            <w:tcW w:w="4428" w:type="dxa"/>
            <w:tcBorders>
              <w:top w:val="single" w:sz="4" w:space="0" w:color="000000"/>
              <w:left w:val="single" w:sz="4" w:space="0" w:color="000000"/>
              <w:bottom w:val="single" w:sz="4" w:space="0" w:color="000000"/>
              <w:right w:val="single" w:sz="4" w:space="0" w:color="000000"/>
            </w:tcBorders>
            <w:shd w:val="clear" w:color="auto" w:fill="auto"/>
          </w:tcPr>
          <w:p w14:paraId="29C52FE4" w14:textId="77777777" w:rsidR="007F1AEA" w:rsidRDefault="007F1AEA">
            <w:pPr>
              <w:tabs>
                <w:tab w:val="left" w:pos="1380"/>
                <w:tab w:val="left" w:pos="5529"/>
              </w:tabs>
              <w:snapToGrid w:val="0"/>
              <w:spacing w:after="0" w:line="240" w:lineRule="auto"/>
              <w:ind w:right="28"/>
            </w:pPr>
          </w:p>
        </w:tc>
      </w:tr>
    </w:tbl>
    <w:p w14:paraId="6316324C" w14:textId="77777777" w:rsidR="007F1AEA" w:rsidRDefault="007F1AEA">
      <w:pPr>
        <w:tabs>
          <w:tab w:val="left" w:pos="1380"/>
          <w:tab w:val="left" w:pos="5529"/>
        </w:tabs>
        <w:spacing w:after="0" w:line="240" w:lineRule="auto"/>
        <w:ind w:left="-180" w:right="28" w:firstLine="720"/>
      </w:pPr>
    </w:p>
    <w:p w14:paraId="5A36CD72" w14:textId="09238CCD" w:rsidR="002F4C27" w:rsidRDefault="002F4C27" w:rsidP="002F4C27">
      <w:pPr>
        <w:spacing w:after="0" w:line="240" w:lineRule="auto"/>
        <w:ind w:firstLine="720"/>
        <w:jc w:val="both"/>
        <w:rPr>
          <w:szCs w:val="24"/>
          <w:lang w:eastAsia="ar-SA"/>
        </w:rPr>
      </w:pPr>
      <w:r>
        <w:rPr>
          <w:szCs w:val="24"/>
          <w:lang w:eastAsia="ar-SA"/>
        </w:rPr>
        <w:t xml:space="preserve">Siūlomos prekės ir paslaugos visiškai atitinka pirkimo sąlygose nurodytus reikalavimus ir jų savybės tokios </w:t>
      </w:r>
      <w:r w:rsidRPr="00BD7E31">
        <w:rPr>
          <w:color w:val="FF0000"/>
          <w:szCs w:val="24"/>
          <w:lang w:eastAsia="ar-SA"/>
        </w:rPr>
        <w:t xml:space="preserve">(tinkamai neužpildžius lentelės </w:t>
      </w:r>
      <w:r w:rsidR="001437CD">
        <w:rPr>
          <w:color w:val="FF0000"/>
          <w:szCs w:val="24"/>
          <w:lang w:eastAsia="ar-SA"/>
        </w:rPr>
        <w:t>2</w:t>
      </w:r>
      <w:r w:rsidRPr="00BD7E31">
        <w:rPr>
          <w:color w:val="FF0000"/>
          <w:szCs w:val="24"/>
          <w:lang w:eastAsia="ar-SA"/>
        </w:rPr>
        <w:t xml:space="preserve"> stulpelio (tiksliai nenurodžius siūlom</w:t>
      </w:r>
      <w:r>
        <w:rPr>
          <w:color w:val="FF0000"/>
          <w:szCs w:val="24"/>
          <w:lang w:eastAsia="ar-SA"/>
        </w:rPr>
        <w:t>ų</w:t>
      </w:r>
      <w:r w:rsidRPr="00BD7E31">
        <w:rPr>
          <w:color w:val="FF0000"/>
          <w:szCs w:val="24"/>
          <w:lang w:eastAsia="ar-SA"/>
        </w:rPr>
        <w:t xml:space="preserve"> prek</w:t>
      </w:r>
      <w:r>
        <w:rPr>
          <w:color w:val="FF0000"/>
          <w:szCs w:val="24"/>
          <w:lang w:eastAsia="ar-SA"/>
        </w:rPr>
        <w:t>ių ir paslaugų</w:t>
      </w:r>
      <w:r w:rsidRPr="00BD7E31">
        <w:rPr>
          <w:color w:val="FF0000"/>
          <w:szCs w:val="24"/>
          <w:lang w:eastAsia="ar-SA"/>
        </w:rPr>
        <w:t xml:space="preserve"> techninių rodiklių) pasiūlymas bus atmetamas kaip neatitinkantis pirkimo dokumentuose nustatytų reikalavimų</w:t>
      </w:r>
      <w:r>
        <w:rPr>
          <w:color w:val="FF0000"/>
          <w:szCs w:val="24"/>
          <w:lang w:eastAsia="ar-SA"/>
        </w:rPr>
        <w:t xml:space="preserve"> (VPĮ 45 str. 3 d.)</w:t>
      </w:r>
      <w:r w:rsidRPr="00BD7E31">
        <w:rPr>
          <w:color w:val="FF0000"/>
          <w:szCs w:val="24"/>
          <w:lang w:eastAsia="ar-SA"/>
        </w:rPr>
        <w:t>)</w:t>
      </w:r>
      <w:r>
        <w:rPr>
          <w:szCs w:val="24"/>
          <w:lang w:eastAsia="ar-SA"/>
        </w:rPr>
        <w:t>:</w:t>
      </w:r>
    </w:p>
    <w:p w14:paraId="58687579" w14:textId="0E09EDB1" w:rsidR="002F4C27" w:rsidRDefault="002F4C27">
      <w:pPr>
        <w:tabs>
          <w:tab w:val="left" w:pos="1380"/>
          <w:tab w:val="left" w:pos="5529"/>
        </w:tabs>
        <w:spacing w:after="0" w:line="240" w:lineRule="auto"/>
        <w:ind w:left="-180" w:right="28" w:firstLine="720"/>
      </w:pPr>
    </w:p>
    <w:p w14:paraId="2DF04D88" w14:textId="77777777" w:rsidR="00DC18DE" w:rsidRDefault="00DC18DE">
      <w:pPr>
        <w:tabs>
          <w:tab w:val="left" w:pos="1380"/>
          <w:tab w:val="left" w:pos="5529"/>
        </w:tabs>
        <w:spacing w:after="0" w:line="240" w:lineRule="auto"/>
        <w:ind w:left="-180" w:right="28" w:firstLine="720"/>
      </w:pPr>
    </w:p>
    <w:tbl>
      <w:tblPr>
        <w:tblW w:w="9639" w:type="dxa"/>
        <w:tblInd w:w="-5" w:type="dxa"/>
        <w:tblLayout w:type="fixed"/>
        <w:tblLook w:val="0000" w:firstRow="0" w:lastRow="0" w:firstColumn="0" w:lastColumn="0" w:noHBand="0" w:noVBand="0"/>
      </w:tblPr>
      <w:tblGrid>
        <w:gridCol w:w="4962"/>
        <w:gridCol w:w="4677"/>
      </w:tblGrid>
      <w:tr w:rsidR="002F4C27" w14:paraId="43A4FFBC" w14:textId="77777777" w:rsidTr="00AB20A1">
        <w:tc>
          <w:tcPr>
            <w:tcW w:w="4962" w:type="dxa"/>
            <w:tcBorders>
              <w:top w:val="single" w:sz="4" w:space="0" w:color="000000"/>
              <w:left w:val="single" w:sz="4" w:space="0" w:color="000000"/>
              <w:bottom w:val="single" w:sz="4" w:space="0" w:color="000000"/>
            </w:tcBorders>
            <w:shd w:val="clear" w:color="auto" w:fill="auto"/>
            <w:vAlign w:val="center"/>
          </w:tcPr>
          <w:p w14:paraId="5824A772" w14:textId="28CB94D6" w:rsidR="002F4C27" w:rsidRPr="00DC18DE" w:rsidRDefault="002F4C27" w:rsidP="002F4C27">
            <w:pPr>
              <w:tabs>
                <w:tab w:val="left" w:pos="1380"/>
              </w:tabs>
              <w:spacing w:after="0" w:line="240" w:lineRule="auto"/>
              <w:ind w:right="28"/>
              <w:jc w:val="center"/>
              <w:rPr>
                <w:b/>
              </w:rPr>
            </w:pPr>
            <w:r w:rsidRPr="00DC18DE">
              <w:rPr>
                <w:b/>
              </w:rPr>
              <w:lastRenderedPageBreak/>
              <w:t>Pirkimo dokumentuose nustatyti prekių ir paslaugų  techniniai rodikliai</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89B28" w14:textId="62471D45" w:rsidR="002F4C27" w:rsidRPr="00DC18DE" w:rsidRDefault="002F4C27" w:rsidP="002F4C27">
            <w:pPr>
              <w:tabs>
                <w:tab w:val="left" w:pos="1380"/>
              </w:tabs>
              <w:spacing w:after="0" w:line="240" w:lineRule="auto"/>
              <w:ind w:right="28"/>
              <w:jc w:val="center"/>
              <w:rPr>
                <w:b/>
              </w:rPr>
            </w:pPr>
            <w:r w:rsidRPr="00DC18DE">
              <w:rPr>
                <w:b/>
              </w:rPr>
              <w:t>Tiekėjų siūlomų prekių ir paslaugų rodiklių reikšmės</w:t>
            </w:r>
          </w:p>
        </w:tc>
      </w:tr>
      <w:tr w:rsidR="002F4C27" w14:paraId="0C6CEA73" w14:textId="77777777" w:rsidTr="00AB20A1">
        <w:tc>
          <w:tcPr>
            <w:tcW w:w="4962" w:type="dxa"/>
            <w:tcBorders>
              <w:top w:val="single" w:sz="4" w:space="0" w:color="000000"/>
              <w:left w:val="single" w:sz="4" w:space="0" w:color="000000"/>
              <w:bottom w:val="single" w:sz="4" w:space="0" w:color="000000"/>
            </w:tcBorders>
            <w:shd w:val="clear" w:color="auto" w:fill="auto"/>
            <w:vAlign w:val="center"/>
          </w:tcPr>
          <w:p w14:paraId="45C47D31" w14:textId="3AAC4B8D" w:rsidR="002F4C27" w:rsidRPr="00044773" w:rsidRDefault="001437CD">
            <w:pPr>
              <w:tabs>
                <w:tab w:val="left" w:pos="1380"/>
              </w:tabs>
              <w:spacing w:after="0" w:line="240" w:lineRule="auto"/>
              <w:ind w:right="28"/>
              <w:jc w:val="center"/>
              <w:rPr>
                <w:b/>
              </w:rPr>
            </w:pPr>
            <w:r w:rsidRPr="00044773">
              <w:rPr>
                <w:b/>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3A20F" w14:textId="101F0A20" w:rsidR="002F4C27" w:rsidRPr="00044773" w:rsidRDefault="001437CD">
            <w:pPr>
              <w:tabs>
                <w:tab w:val="left" w:pos="1380"/>
              </w:tabs>
              <w:spacing w:after="0" w:line="240" w:lineRule="auto"/>
              <w:ind w:right="28"/>
              <w:jc w:val="center"/>
              <w:rPr>
                <w:b/>
              </w:rPr>
            </w:pPr>
            <w:r w:rsidRPr="00044773">
              <w:rPr>
                <w:b/>
              </w:rPr>
              <w:t>2</w:t>
            </w:r>
          </w:p>
        </w:tc>
      </w:tr>
      <w:tr w:rsidR="002F4C27" w14:paraId="6B0ABB22" w14:textId="77777777" w:rsidTr="00AB20A1">
        <w:tc>
          <w:tcPr>
            <w:tcW w:w="4962" w:type="dxa"/>
            <w:tcBorders>
              <w:top w:val="single" w:sz="4" w:space="0" w:color="000000"/>
              <w:left w:val="single" w:sz="4" w:space="0" w:color="000000"/>
              <w:bottom w:val="single" w:sz="4" w:space="0" w:color="000000"/>
            </w:tcBorders>
            <w:shd w:val="clear" w:color="auto" w:fill="auto"/>
          </w:tcPr>
          <w:p w14:paraId="4F3F3368" w14:textId="77777777" w:rsidR="00DC18DE" w:rsidRPr="00044773" w:rsidRDefault="00DC18DE" w:rsidP="00044773">
            <w:pPr>
              <w:suppressAutoHyphens w:val="0"/>
              <w:spacing w:after="0"/>
              <w:jc w:val="both"/>
              <w:rPr>
                <w:b/>
              </w:rPr>
            </w:pPr>
            <w:r w:rsidRPr="00044773">
              <w:rPr>
                <w:b/>
              </w:rPr>
              <w:t>Aptarnaujamų objektų adresai:</w:t>
            </w:r>
          </w:p>
          <w:p w14:paraId="46A3FBB7" w14:textId="77777777" w:rsidR="00DC18DE" w:rsidRPr="0081149D" w:rsidRDefault="00DC18DE" w:rsidP="00DC18DE">
            <w:pPr>
              <w:numPr>
                <w:ilvl w:val="1"/>
                <w:numId w:val="39"/>
              </w:numPr>
              <w:suppressAutoHyphens w:val="0"/>
              <w:spacing w:after="0"/>
              <w:ind w:left="0" w:firstLine="794"/>
              <w:jc w:val="both"/>
            </w:pPr>
            <w:r w:rsidRPr="0081149D">
              <w:t>Linkaičių k., Radviliškio r.;</w:t>
            </w:r>
          </w:p>
          <w:p w14:paraId="1BFC7AA4" w14:textId="77777777" w:rsidR="00DC18DE" w:rsidRPr="0081149D" w:rsidRDefault="00DC18DE" w:rsidP="00DC18DE">
            <w:pPr>
              <w:numPr>
                <w:ilvl w:val="1"/>
                <w:numId w:val="39"/>
              </w:numPr>
              <w:suppressAutoHyphens w:val="0"/>
              <w:spacing w:after="0"/>
              <w:ind w:left="0" w:firstLine="794"/>
              <w:jc w:val="both"/>
            </w:pPr>
            <w:r w:rsidRPr="0081149D">
              <w:t>Mumaičių k., Šiaulių r.;</w:t>
            </w:r>
          </w:p>
          <w:p w14:paraId="3FF9B347" w14:textId="77777777" w:rsidR="00DC18DE" w:rsidRPr="0081149D" w:rsidRDefault="00DC18DE" w:rsidP="00DC18DE">
            <w:pPr>
              <w:numPr>
                <w:ilvl w:val="1"/>
                <w:numId w:val="39"/>
              </w:numPr>
              <w:suppressAutoHyphens w:val="0"/>
              <w:spacing w:after="0"/>
              <w:ind w:left="0" w:firstLine="794"/>
              <w:jc w:val="both"/>
            </w:pPr>
            <w:r w:rsidRPr="0081149D">
              <w:t>Juozapavičiaus pr. 11 B, Kaunas;</w:t>
            </w:r>
          </w:p>
          <w:p w14:paraId="695F927E" w14:textId="77777777" w:rsidR="00DC18DE" w:rsidRPr="0081149D" w:rsidRDefault="00DC18DE" w:rsidP="00DC18DE">
            <w:pPr>
              <w:numPr>
                <w:ilvl w:val="1"/>
                <w:numId w:val="39"/>
              </w:numPr>
              <w:suppressAutoHyphens w:val="0"/>
              <w:spacing w:after="0"/>
              <w:ind w:left="0" w:firstLine="794"/>
              <w:jc w:val="both"/>
            </w:pPr>
            <w:r w:rsidRPr="0081149D">
              <w:t>Plytinės g. 11, Kaunas;</w:t>
            </w:r>
          </w:p>
          <w:p w14:paraId="1283D49A" w14:textId="77777777" w:rsidR="00DC18DE" w:rsidRPr="0081149D" w:rsidRDefault="00DC18DE" w:rsidP="00DC18DE">
            <w:pPr>
              <w:numPr>
                <w:ilvl w:val="1"/>
                <w:numId w:val="39"/>
              </w:numPr>
              <w:suppressAutoHyphens w:val="0"/>
              <w:spacing w:after="0"/>
              <w:ind w:left="0" w:firstLine="794"/>
              <w:jc w:val="both"/>
            </w:pPr>
            <w:r w:rsidRPr="0081149D">
              <w:t>Vaidoto g. 209, Kaunas;</w:t>
            </w:r>
          </w:p>
          <w:p w14:paraId="667FCFD7" w14:textId="77777777" w:rsidR="00DC18DE" w:rsidRPr="0081149D" w:rsidRDefault="00DC18DE" w:rsidP="00DC18DE">
            <w:pPr>
              <w:numPr>
                <w:ilvl w:val="1"/>
                <w:numId w:val="39"/>
              </w:numPr>
              <w:suppressAutoHyphens w:val="0"/>
              <w:spacing w:after="0"/>
              <w:ind w:left="0" w:firstLine="794"/>
              <w:jc w:val="both"/>
            </w:pPr>
            <w:r w:rsidRPr="0081149D">
              <w:t>Pajuosčio k., Panevėžio r.;</w:t>
            </w:r>
          </w:p>
          <w:p w14:paraId="50555846" w14:textId="77777777" w:rsidR="00DC18DE" w:rsidRPr="0081149D" w:rsidRDefault="00DC18DE" w:rsidP="00DC18DE">
            <w:pPr>
              <w:numPr>
                <w:ilvl w:val="1"/>
                <w:numId w:val="39"/>
              </w:numPr>
              <w:suppressAutoHyphens w:val="0"/>
              <w:spacing w:after="0"/>
              <w:ind w:left="0" w:firstLine="794"/>
              <w:jc w:val="both"/>
            </w:pPr>
            <w:r w:rsidRPr="0081149D">
              <w:t>Savanorių pr. 8, Vilnius.</w:t>
            </w:r>
          </w:p>
          <w:p w14:paraId="51C49758" w14:textId="77777777" w:rsidR="00DC18DE" w:rsidRDefault="00DC18DE" w:rsidP="00DC18DE">
            <w:pPr>
              <w:suppressAutoHyphens w:val="0"/>
              <w:spacing w:after="0"/>
              <w:jc w:val="both"/>
            </w:pPr>
          </w:p>
          <w:p w14:paraId="579367CC" w14:textId="457FC565" w:rsidR="00DC18DE" w:rsidRPr="0081149D" w:rsidRDefault="00DC18DE" w:rsidP="00DC18DE">
            <w:pPr>
              <w:suppressAutoHyphens w:val="0"/>
              <w:spacing w:after="0"/>
              <w:jc w:val="both"/>
            </w:pPr>
            <w:r w:rsidRPr="0081149D">
              <w:t xml:space="preserve">Tiekėjas privalo </w:t>
            </w:r>
            <w:r>
              <w:t>suteikt</w:t>
            </w:r>
            <w:r w:rsidRPr="0081149D">
              <w:t>i ES remonto, patikros ir eksploatavimo paslaugas. Šiam tikslui įgyvendinti Tiekėjas naudoja savo personalą, transportą, medžiagas, įrankius ir kitas reikalingas priemones.</w:t>
            </w:r>
          </w:p>
          <w:p w14:paraId="5B3704BF" w14:textId="77777777" w:rsidR="00DC18DE" w:rsidRDefault="00DC18DE" w:rsidP="00DC18DE">
            <w:pPr>
              <w:ind w:firstLine="794"/>
              <w:jc w:val="both"/>
              <w:rPr>
                <w:b/>
              </w:rPr>
            </w:pPr>
          </w:p>
          <w:p w14:paraId="26FA479D" w14:textId="6FBDB0DD" w:rsidR="00DC18DE" w:rsidRPr="0081149D" w:rsidRDefault="00DC18DE" w:rsidP="00DC18DE">
            <w:pPr>
              <w:ind w:firstLine="794"/>
              <w:jc w:val="both"/>
              <w:rPr>
                <w:b/>
              </w:rPr>
            </w:pPr>
            <w:r w:rsidRPr="0081149D">
              <w:rPr>
                <w:b/>
              </w:rPr>
              <w:t>Specialūs reikalavimai ES remonto, patikros ir eksploatacijos paslaugoms</w:t>
            </w:r>
          </w:p>
          <w:p w14:paraId="6A9A11CC" w14:textId="77777777" w:rsidR="00DC18DE" w:rsidRPr="0081149D" w:rsidRDefault="00DC18DE" w:rsidP="00DC18DE">
            <w:pPr>
              <w:ind w:firstLine="794"/>
              <w:jc w:val="both"/>
            </w:pPr>
            <w:r>
              <w:t>7</w:t>
            </w:r>
            <w:r w:rsidRPr="0081149D">
              <w:t>.Tiekėjas privalo:</w:t>
            </w:r>
          </w:p>
          <w:p w14:paraId="33A9AF0E" w14:textId="77777777" w:rsidR="00DC18DE" w:rsidRPr="0081149D" w:rsidRDefault="00DC18DE" w:rsidP="00DC18DE">
            <w:pPr>
              <w:ind w:firstLine="794"/>
              <w:jc w:val="both"/>
            </w:pPr>
            <w:r>
              <w:t>7</w:t>
            </w:r>
            <w:r w:rsidRPr="0081149D">
              <w:t>.1 du kartus per metus (balandžio ir lapkričio mėn.) patikrinti priešgaisrinės signalizacijos būklę (turi būti patikrintas kiekvienas daviklis);</w:t>
            </w:r>
          </w:p>
          <w:p w14:paraId="0FAD6DCD" w14:textId="77777777" w:rsidR="00DC18DE" w:rsidRPr="0081149D" w:rsidRDefault="00DC18DE" w:rsidP="00DC18DE">
            <w:pPr>
              <w:ind w:firstLine="794"/>
              <w:jc w:val="both"/>
            </w:pPr>
            <w:r>
              <w:t>7</w:t>
            </w:r>
            <w:r w:rsidRPr="0081149D">
              <w:t xml:space="preserve">.2. du kartus per metus (balandžio ir lapkričio mėn.) </w:t>
            </w:r>
            <w:r>
              <w:t>patikrinti</w:t>
            </w:r>
            <w:r w:rsidRPr="0081149D">
              <w:t xml:space="preserve"> vaizdo stebėjimo sistem</w:t>
            </w:r>
            <w:r>
              <w:t>as</w:t>
            </w:r>
            <w:r w:rsidRPr="0081149D">
              <w:t>:</w:t>
            </w:r>
          </w:p>
          <w:p w14:paraId="0B5A106A" w14:textId="77777777" w:rsidR="00DC18DE" w:rsidRPr="0081149D" w:rsidRDefault="00DC18DE" w:rsidP="00DC18DE">
            <w:pPr>
              <w:ind w:firstLine="794"/>
              <w:jc w:val="both"/>
            </w:pPr>
            <w:r>
              <w:t>7</w:t>
            </w:r>
            <w:r w:rsidRPr="0081149D">
              <w:t>.2.1. nuvalyti kameros stiklą ir objektyvą;</w:t>
            </w:r>
          </w:p>
          <w:p w14:paraId="19347C2A" w14:textId="77777777" w:rsidR="00DC18DE" w:rsidRPr="0081149D" w:rsidRDefault="00DC18DE" w:rsidP="00DC18DE">
            <w:pPr>
              <w:ind w:firstLine="794"/>
              <w:jc w:val="both"/>
            </w:pPr>
            <w:r>
              <w:t>7</w:t>
            </w:r>
            <w:r w:rsidRPr="0081149D">
              <w:t>.2.2. sureguliuoti vaizdą, kad gerai rodytų tamsiu ir šviesiu paros metu;</w:t>
            </w:r>
          </w:p>
          <w:p w14:paraId="0D8C1FF1" w14:textId="77777777" w:rsidR="00DC18DE" w:rsidRPr="0081149D" w:rsidRDefault="00DC18DE" w:rsidP="00DC18DE">
            <w:pPr>
              <w:ind w:firstLine="794"/>
              <w:jc w:val="both"/>
            </w:pPr>
            <w:r>
              <w:t>7</w:t>
            </w:r>
            <w:r w:rsidRPr="0081149D">
              <w:t>.2.3. atlikti vaizdo įrašymo įrenginio profilaktinį patikrinimą;</w:t>
            </w:r>
          </w:p>
          <w:p w14:paraId="53B21B5E" w14:textId="77777777" w:rsidR="00DC18DE" w:rsidRPr="0081149D" w:rsidRDefault="00DC18DE" w:rsidP="00DC18DE">
            <w:pPr>
              <w:ind w:firstLine="794"/>
              <w:jc w:val="both"/>
            </w:pPr>
            <w:r>
              <w:t>7</w:t>
            </w:r>
            <w:r w:rsidRPr="0081149D">
              <w:t>.3. du kartus per metus (balandžio ir lapkričio mėn.) patikrinti apsauginės signalizacijos būklę (turi būti patikrinti visi davikliai ir durys);</w:t>
            </w:r>
          </w:p>
          <w:p w14:paraId="72D0D58A" w14:textId="77777777" w:rsidR="00DC18DE" w:rsidRPr="0081149D" w:rsidRDefault="00DC18DE" w:rsidP="00DC18DE">
            <w:pPr>
              <w:ind w:firstLine="794"/>
              <w:jc w:val="both"/>
            </w:pPr>
            <w:r>
              <w:lastRenderedPageBreak/>
              <w:t>7</w:t>
            </w:r>
            <w:r w:rsidRPr="0081149D">
              <w:t>.4. atlikti ES gedimų nustatymo ir remonto darbus pagal Pirkėjo iškvietimus</w:t>
            </w:r>
            <w:r>
              <w:t>.</w:t>
            </w:r>
          </w:p>
          <w:p w14:paraId="21A6D618" w14:textId="77777777" w:rsidR="00044773" w:rsidRPr="00024B78" w:rsidRDefault="00044773" w:rsidP="00044773">
            <w:pPr>
              <w:tabs>
                <w:tab w:val="left" w:pos="1134"/>
                <w:tab w:val="left" w:pos="1276"/>
                <w:tab w:val="left" w:pos="4962"/>
              </w:tabs>
              <w:ind w:firstLine="794"/>
              <w:jc w:val="both"/>
            </w:pPr>
            <w:r w:rsidRPr="00024B78">
              <w:t>Suteikdamas paslaugas Teikėjas:</w:t>
            </w:r>
          </w:p>
          <w:p w14:paraId="18700B05" w14:textId="77777777" w:rsidR="00044773" w:rsidRPr="00024B78" w:rsidRDefault="00044773" w:rsidP="00044773">
            <w:pPr>
              <w:tabs>
                <w:tab w:val="left" w:pos="1134"/>
                <w:tab w:val="left" w:pos="1276"/>
                <w:tab w:val="left" w:pos="4962"/>
              </w:tabs>
              <w:ind w:firstLine="794"/>
              <w:jc w:val="both"/>
            </w:pPr>
            <w:r w:rsidRPr="00024B78">
              <w:t>10.1. laikosi:</w:t>
            </w:r>
          </w:p>
          <w:p w14:paraId="1D63906A" w14:textId="77777777" w:rsidR="00044773" w:rsidRPr="00024B78" w:rsidRDefault="00044773" w:rsidP="00044773">
            <w:pPr>
              <w:tabs>
                <w:tab w:val="left" w:pos="1134"/>
                <w:tab w:val="left" w:pos="1276"/>
                <w:tab w:val="left" w:pos="4962"/>
              </w:tabs>
              <w:ind w:firstLine="794"/>
              <w:jc w:val="both"/>
            </w:pPr>
            <w:r w:rsidRPr="00024B78">
              <w:t>10.1.1. karinio dalinio teritorijoje galiojančios tvarkos reikalavimų, su kuriais bus supažindintas prieš pradedant darbus;</w:t>
            </w:r>
          </w:p>
          <w:p w14:paraId="0FA804EF" w14:textId="77777777" w:rsidR="00044773" w:rsidRPr="00024B78" w:rsidRDefault="00044773" w:rsidP="00044773">
            <w:pPr>
              <w:tabs>
                <w:tab w:val="left" w:pos="1134"/>
                <w:tab w:val="left" w:pos="1276"/>
                <w:tab w:val="left" w:pos="4962"/>
              </w:tabs>
              <w:ind w:firstLine="794"/>
              <w:jc w:val="both"/>
            </w:pPr>
            <w:r w:rsidRPr="00024B78">
              <w:t>10.1.2. darbo ir priešgaisrinės saugos bei gamtos apsaugos reikalavimų objekte;</w:t>
            </w:r>
          </w:p>
          <w:p w14:paraId="3BD1F0CF" w14:textId="77777777" w:rsidR="00044773" w:rsidRPr="00024B78" w:rsidRDefault="00044773" w:rsidP="00044773">
            <w:pPr>
              <w:tabs>
                <w:tab w:val="left" w:pos="1134"/>
                <w:tab w:val="left" w:pos="1276"/>
                <w:tab w:val="left" w:pos="4962"/>
              </w:tabs>
              <w:ind w:firstLine="794"/>
              <w:jc w:val="both"/>
            </w:pPr>
            <w:r w:rsidRPr="00024B78">
              <w:t>10.1.3. tinkamos ir techniniu požiūriu priimtinos aptarnavimo, remonto, priežiūros ir patikros technologijos, jeigu teisės aktai nenumato naujų ar papildomų reikalavimų. Tiekėjas priemonėmis, reikalingomis reikalavimams užtikrinti, apsirūpina savo lėšomis;</w:t>
            </w:r>
          </w:p>
          <w:p w14:paraId="00100095" w14:textId="77777777" w:rsidR="00044773" w:rsidRPr="00024B78" w:rsidRDefault="00044773" w:rsidP="00044773">
            <w:pPr>
              <w:tabs>
                <w:tab w:val="left" w:pos="1134"/>
                <w:tab w:val="left" w:pos="1276"/>
                <w:tab w:val="left" w:pos="4962"/>
              </w:tabs>
              <w:ind w:firstLine="794"/>
              <w:jc w:val="both"/>
            </w:pPr>
            <w:r w:rsidRPr="00024B78">
              <w:t>10.2. instruktuoja Pirkėjo ES eksploatuojančius darbuotojus įrengimų eksploatacijos klausimais;</w:t>
            </w:r>
          </w:p>
          <w:p w14:paraId="00F2FD45" w14:textId="77777777" w:rsidR="00044773" w:rsidRPr="00024B78" w:rsidRDefault="00044773" w:rsidP="00044773">
            <w:pPr>
              <w:tabs>
                <w:tab w:val="left" w:pos="1134"/>
                <w:tab w:val="left" w:pos="1247"/>
                <w:tab w:val="left" w:pos="4962"/>
              </w:tabs>
              <w:ind w:firstLine="794"/>
              <w:jc w:val="both"/>
            </w:pPr>
            <w:r w:rsidRPr="00024B78">
              <w:t>10.3. naudoja tik naujas atsargines dalis ir medžiagas. Tiekėjo parduodamos dalys ir medžiagos turi:</w:t>
            </w:r>
          </w:p>
          <w:p w14:paraId="04EAE8D5" w14:textId="77777777" w:rsidR="00044773" w:rsidRPr="00024B78" w:rsidRDefault="00044773" w:rsidP="00044773">
            <w:pPr>
              <w:tabs>
                <w:tab w:val="left" w:pos="1134"/>
                <w:tab w:val="left" w:pos="1276"/>
                <w:tab w:val="left" w:pos="4962"/>
              </w:tabs>
              <w:ind w:firstLine="794"/>
              <w:jc w:val="both"/>
            </w:pPr>
            <w:r w:rsidRPr="00024B78">
              <w:t>10.3.1. būti paženklintos pagal Lietuvos Respublikoje parduodamų daiktų (prekių) ženklinimo ir kainų nurodymo taisykles, patvirtintas</w:t>
            </w:r>
            <w:r w:rsidRPr="00024B78" w:rsidDel="007D103B">
              <w:t xml:space="preserve"> </w:t>
            </w:r>
            <w:r w:rsidRPr="00024B78">
              <w:t>Lietuvos Respublikos ūkio ministro 2002 m. gegužės 15 d. įsakymu Nr. 170 „Dėl Lietuvos Respublikoje parduodamų daiktų (prekių) ženklinimo ir kainų nurodymo taisyklių“;</w:t>
            </w:r>
          </w:p>
          <w:p w14:paraId="42F2ED51" w14:textId="77777777" w:rsidR="00044773" w:rsidRPr="00024B78" w:rsidRDefault="00044773" w:rsidP="00044773">
            <w:pPr>
              <w:tabs>
                <w:tab w:val="left" w:pos="1134"/>
                <w:tab w:val="left" w:pos="1276"/>
                <w:tab w:val="left" w:pos="4962"/>
              </w:tabs>
              <w:ind w:firstLine="794"/>
              <w:jc w:val="both"/>
            </w:pPr>
            <w:r w:rsidRPr="00024B78">
              <w:t>10.3.2. turėti pasus (sertifikatus).</w:t>
            </w:r>
          </w:p>
          <w:p w14:paraId="7C871293" w14:textId="77777777" w:rsidR="00044773" w:rsidRPr="00024B78" w:rsidRDefault="00044773" w:rsidP="00044773">
            <w:pPr>
              <w:tabs>
                <w:tab w:val="left" w:pos="1134"/>
                <w:tab w:val="left" w:pos="4962"/>
              </w:tabs>
              <w:ind w:firstLine="794"/>
              <w:jc w:val="both"/>
            </w:pPr>
            <w:r w:rsidRPr="00024B78">
              <w:t>10.4. nustatęs Pirkėjo užsakyme nenumatytas paslaugų apimtis, jeigu jos yra įrašytos Paslaugų pirkimo sutartyje, gali jas koreguoti tik suderinęs su Pirkėju.</w:t>
            </w:r>
          </w:p>
          <w:p w14:paraId="64E09CC4" w14:textId="77777777" w:rsidR="00044773" w:rsidRPr="00024B78" w:rsidRDefault="00044773" w:rsidP="00044773">
            <w:pPr>
              <w:tabs>
                <w:tab w:val="left" w:pos="1247"/>
                <w:tab w:val="left" w:pos="4962"/>
              </w:tabs>
              <w:ind w:firstLine="794"/>
              <w:jc w:val="both"/>
            </w:pPr>
            <w:r w:rsidRPr="00024B78">
              <w:t xml:space="preserve">11. </w:t>
            </w:r>
            <w:r>
              <w:t>Suteikiant</w:t>
            </w:r>
            <w:r w:rsidRPr="00024B78">
              <w:t xml:space="preserve"> ES remonto, patikros ir eksploatacijos paslaugas, jei tai reikalinga, surašomi, Pirkėjo ir Tiekėjų atstovų pasirašomi, atsakomybės ribų aktai. Tiekėjas už Pirkėjo ES, </w:t>
            </w:r>
            <w:r w:rsidRPr="00024B78">
              <w:lastRenderedPageBreak/>
              <w:t>esančių Tiekėjo atsakomybės ribose, praradimą arba sugadinimą atsako jų rinkos verte. Tiekėjas atsako už Pirkėjo pastatų, statinių ir kitų materialinių vertybių, esančių šalia darbų vietos, saugumą. Tiekėjas už Pirkėjo sugadintą turtą atsako jo rinkos verte ir atstato savo lėšomis.</w:t>
            </w:r>
          </w:p>
          <w:p w14:paraId="17EB05B7" w14:textId="77777777" w:rsidR="00044773" w:rsidRPr="00024B78" w:rsidRDefault="00044773" w:rsidP="00044773">
            <w:pPr>
              <w:tabs>
                <w:tab w:val="left" w:pos="1134"/>
                <w:tab w:val="left" w:pos="4962"/>
              </w:tabs>
              <w:ind w:firstLine="794"/>
              <w:jc w:val="both"/>
            </w:pPr>
            <w:r w:rsidRPr="00024B78">
              <w:t xml:space="preserve">12. Tiekėjas, raštu, telefonu arba elektroniniu paštu </w:t>
            </w:r>
            <w:r w:rsidRPr="006C6328">
              <w:t xml:space="preserve">gavęs Pirkėjo pranešimą </w:t>
            </w:r>
            <w:r w:rsidRPr="00024B78">
              <w:t>apie ES gedimą, privalo atlikti ES remontą ne vėliau kaip per 3 (tris) dienas nuo gauto Pirkėjo pranešimo, o jei tai neįmanoma, imtis priemonių, kad ES galėtų laikinai funkcionuoti. Laikini sprendimai (suderinti su kita Šalimi) nėra priimtini ilgiau kaip dviem savaitėms ir gedimai turi būti per tą laiką visiškai pašalinti.</w:t>
            </w:r>
          </w:p>
          <w:p w14:paraId="2E46F049" w14:textId="77777777" w:rsidR="00044773" w:rsidRPr="00024B78" w:rsidRDefault="00044773" w:rsidP="00044773">
            <w:pPr>
              <w:tabs>
                <w:tab w:val="left" w:pos="1134"/>
                <w:tab w:val="left" w:pos="4962"/>
              </w:tabs>
              <w:ind w:firstLine="794"/>
              <w:jc w:val="both"/>
            </w:pPr>
            <w:r w:rsidRPr="00024B78">
              <w:t>13. Pirkėjas ES remonto, patikros ir eksploatacijos paslaugas priima pasirašydamas atliktų darbų aktą, kuriame pateiktas detalus sunaudotų prekių, medžiagų ir atliktų darbų sąrašas, su konkurso metu nustatytais įkainiais.</w:t>
            </w:r>
          </w:p>
          <w:p w14:paraId="727CD9D6" w14:textId="77777777" w:rsidR="00044773" w:rsidRPr="00024B78" w:rsidRDefault="00044773" w:rsidP="00044773">
            <w:pPr>
              <w:tabs>
                <w:tab w:val="left" w:pos="1134"/>
                <w:tab w:val="left" w:pos="4962"/>
              </w:tabs>
              <w:ind w:firstLine="794"/>
              <w:jc w:val="both"/>
            </w:pPr>
            <w:r w:rsidRPr="00024B78">
              <w:t>14. Tiekėjas ES remonto darbų metu panaudotoms atsarginėms dalims ir medžiagoms suteikia garantiją, atitinkančią dalių ir medžiagų gamintojo suteiktam garantijos laikotarpiui, bet ne trumpesnę kaip 12 (dvylikos) mėn. Garantija pradedama skaičiuoti nuo darbų priėmimo akto pasirašymo dienos.</w:t>
            </w:r>
          </w:p>
          <w:p w14:paraId="3ABDE539" w14:textId="77777777" w:rsidR="00044773" w:rsidRPr="00024B78" w:rsidRDefault="00044773" w:rsidP="00044773">
            <w:pPr>
              <w:tabs>
                <w:tab w:val="left" w:pos="1134"/>
                <w:tab w:val="left" w:pos="4962"/>
              </w:tabs>
              <w:ind w:firstLine="794"/>
              <w:jc w:val="both"/>
            </w:pPr>
            <w:r w:rsidRPr="00024B78">
              <w:t>15. Jei per garantinį laikotarpį, nesant Pirkėjo kaltės, atsiranda trūkumai, Tiekėjas įsipareigoja nemokamai pašalinti trūkumus ne vėliau kaip per 3 (tris) darbo dienas nuo Pirkėjo pranešimo.</w:t>
            </w:r>
          </w:p>
          <w:p w14:paraId="220F8690" w14:textId="77777777" w:rsidR="00044773" w:rsidRPr="00024B78" w:rsidRDefault="00044773" w:rsidP="00044773">
            <w:pPr>
              <w:tabs>
                <w:tab w:val="left" w:pos="1134"/>
                <w:tab w:val="left" w:pos="4962"/>
              </w:tabs>
              <w:ind w:firstLine="794"/>
              <w:jc w:val="both"/>
            </w:pPr>
            <w:r w:rsidRPr="00024B78">
              <w:t>16. Tiekėjas, po ES remonto, patikros ir eksploatacijos paslaugų, privalo:</w:t>
            </w:r>
          </w:p>
          <w:p w14:paraId="48AA0765" w14:textId="77777777" w:rsidR="00044773" w:rsidRPr="00024B78" w:rsidRDefault="00044773" w:rsidP="00044773">
            <w:pPr>
              <w:tabs>
                <w:tab w:val="left" w:pos="1134"/>
                <w:tab w:val="left" w:pos="1276"/>
                <w:tab w:val="left" w:pos="4962"/>
              </w:tabs>
              <w:ind w:firstLine="794"/>
              <w:jc w:val="both"/>
            </w:pPr>
            <w:r w:rsidRPr="00024B78">
              <w:t>16.1. senas pakeistas prekes ir medžiagas utilizuoti savo lėšomis arba, Pirkėjui pareikalavus, jas gr</w:t>
            </w:r>
            <w:r>
              <w:t>ą</w:t>
            </w:r>
            <w:r w:rsidRPr="00024B78">
              <w:t>žinti Pirkėjui;</w:t>
            </w:r>
          </w:p>
          <w:p w14:paraId="3DEA99AA" w14:textId="77777777" w:rsidR="00044773" w:rsidRPr="00024B78" w:rsidRDefault="00044773" w:rsidP="00044773">
            <w:pPr>
              <w:tabs>
                <w:tab w:val="left" w:pos="1134"/>
                <w:tab w:val="left" w:pos="1276"/>
                <w:tab w:val="left" w:pos="4962"/>
              </w:tabs>
              <w:ind w:firstLine="794"/>
              <w:jc w:val="both"/>
            </w:pPr>
            <w:r w:rsidRPr="00024B78">
              <w:t>16.2. sutvarkyti darbo vietą ir paslaugos metu pažeistus statinių, teritorijos ar inžinerinių tinklų elementus.</w:t>
            </w:r>
          </w:p>
          <w:p w14:paraId="6C15DEC7" w14:textId="77777777" w:rsidR="00044773" w:rsidRPr="00024B78" w:rsidRDefault="00044773" w:rsidP="00044773">
            <w:pPr>
              <w:pStyle w:val="Default"/>
              <w:tabs>
                <w:tab w:val="left" w:pos="4962"/>
              </w:tabs>
              <w:spacing w:line="276" w:lineRule="auto"/>
              <w:ind w:firstLine="794"/>
              <w:jc w:val="both"/>
              <w:rPr>
                <w:color w:val="auto"/>
              </w:rPr>
            </w:pPr>
            <w:r w:rsidRPr="00024B78">
              <w:rPr>
                <w:color w:val="auto"/>
              </w:rPr>
              <w:lastRenderedPageBreak/>
              <w:t xml:space="preserve">17. Kompiuteriams ir monitoriams yra taikomi minimalūs aplinkos apsaugos kriterijai, nustatyti Lietuvos Respublikos aplinkos apsaugos ministro 2011 m. birželio 28 d. įsakymo Nr. D1 – 508 </w:t>
            </w:r>
            <w:r w:rsidRPr="00024B78">
              <w:rPr>
                <w:bCs/>
                <w:color w:val="auto"/>
              </w:rPr>
              <w:t xml:space="preserve">„Dėl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Pr="00024B78">
              <w:rPr>
                <w:color w:val="auto"/>
              </w:rPr>
              <w:t>XI skyriuje „Informacinių technologijų priemonės: kompiuteriai, monitoriai“:</w:t>
            </w:r>
          </w:p>
          <w:p w14:paraId="1E107833" w14:textId="77777777" w:rsidR="00044773" w:rsidRPr="00024B78" w:rsidRDefault="00044773" w:rsidP="00044773">
            <w:pPr>
              <w:pStyle w:val="Default"/>
              <w:tabs>
                <w:tab w:val="left" w:pos="4962"/>
              </w:tabs>
              <w:spacing w:line="276" w:lineRule="auto"/>
              <w:ind w:firstLine="794"/>
              <w:jc w:val="both"/>
              <w:rPr>
                <w:color w:val="auto"/>
              </w:rPr>
            </w:pPr>
            <w:r w:rsidRPr="00024B78">
              <w:rPr>
                <w:color w:val="auto"/>
              </w:rPr>
              <w:t>17.1. turi būti aukščiausio energinio efektyvumo klasės;</w:t>
            </w:r>
          </w:p>
          <w:p w14:paraId="78DFF266" w14:textId="77777777" w:rsidR="00044773" w:rsidRPr="00024B78" w:rsidRDefault="00044773" w:rsidP="00044773">
            <w:pPr>
              <w:pStyle w:val="Default"/>
              <w:tabs>
                <w:tab w:val="left" w:pos="4962"/>
              </w:tabs>
              <w:spacing w:line="276" w:lineRule="auto"/>
              <w:ind w:firstLine="794"/>
              <w:jc w:val="both"/>
              <w:rPr>
                <w:color w:val="auto"/>
              </w:rPr>
            </w:pPr>
            <w:r w:rsidRPr="00024B78">
              <w:rPr>
                <w:color w:val="auto"/>
              </w:rPr>
              <w:t>17.2. neturi būti gyvsidabrio foninio apšvietimo šaltiniuose;</w:t>
            </w:r>
          </w:p>
          <w:p w14:paraId="426323E6" w14:textId="77777777" w:rsidR="00044773" w:rsidRPr="00024B78" w:rsidRDefault="00044773" w:rsidP="00044773">
            <w:pPr>
              <w:pStyle w:val="Default"/>
              <w:tabs>
                <w:tab w:val="left" w:pos="4962"/>
              </w:tabs>
              <w:spacing w:line="276" w:lineRule="auto"/>
              <w:ind w:firstLine="794"/>
              <w:jc w:val="both"/>
              <w:rPr>
                <w:color w:val="auto"/>
              </w:rPr>
            </w:pPr>
            <w:r w:rsidRPr="00024B78">
              <w:rPr>
                <w:color w:val="auto"/>
              </w:rPr>
              <w:t>17.3. plastikinės detalės:</w:t>
            </w:r>
          </w:p>
          <w:p w14:paraId="7064F74F" w14:textId="77777777" w:rsidR="00044773" w:rsidRPr="00024B78" w:rsidRDefault="00044773" w:rsidP="00044773">
            <w:pPr>
              <w:pStyle w:val="Default"/>
              <w:tabs>
                <w:tab w:val="left" w:pos="4962"/>
              </w:tabs>
              <w:spacing w:line="276" w:lineRule="auto"/>
              <w:ind w:firstLine="794"/>
              <w:jc w:val="both"/>
              <w:rPr>
                <w:color w:val="auto"/>
              </w:rPr>
            </w:pPr>
            <w:r w:rsidRPr="00024B78">
              <w:rPr>
                <w:color w:val="auto"/>
              </w:rPr>
              <w:t xml:space="preserve">17.3.1. sveriančios daugiau kaip 25 g, turi būti paženklintos pagal </w:t>
            </w:r>
            <w:r w:rsidRPr="00024B78">
              <w:rPr>
                <w:i/>
                <w:iCs/>
                <w:color w:val="auto"/>
              </w:rPr>
              <w:t xml:space="preserve">LST EN ISO 11469 ir </w:t>
            </w:r>
            <w:r w:rsidRPr="00024B78">
              <w:rPr>
                <w:color w:val="auto"/>
              </w:rPr>
              <w:t>LST EN ISO 1043-1 „Plastikai. Simboliai ir terminų santrumpos. 1 dalis. Pagrindiniai polimerai ir jų specialiosios charakteristikos“ arba kitą lygiavertį standartą;</w:t>
            </w:r>
          </w:p>
          <w:p w14:paraId="6C7079D9" w14:textId="77777777" w:rsidR="00044773" w:rsidRPr="00024B78" w:rsidRDefault="00044773" w:rsidP="00044773">
            <w:pPr>
              <w:pStyle w:val="Default"/>
              <w:tabs>
                <w:tab w:val="left" w:pos="4962"/>
              </w:tabs>
              <w:spacing w:line="276" w:lineRule="auto"/>
              <w:ind w:firstLine="794"/>
              <w:jc w:val="both"/>
              <w:rPr>
                <w:color w:val="auto"/>
              </w:rPr>
            </w:pPr>
            <w:r w:rsidRPr="00024B78">
              <w:rPr>
                <w:color w:val="auto"/>
              </w:rPr>
              <w:t>17.3.2. pagamintos iš skirtingos rūšies plastiko, turi būti lengvai išardomos (kad būtų galima perdirbti);</w:t>
            </w:r>
          </w:p>
          <w:p w14:paraId="31FF6641" w14:textId="77777777" w:rsidR="00044773" w:rsidRPr="00024B78" w:rsidRDefault="00044773" w:rsidP="00044773">
            <w:pPr>
              <w:pStyle w:val="Default"/>
              <w:tabs>
                <w:tab w:val="left" w:pos="4962"/>
              </w:tabs>
              <w:spacing w:line="276" w:lineRule="auto"/>
              <w:ind w:firstLine="794"/>
              <w:jc w:val="both"/>
              <w:rPr>
                <w:color w:val="auto"/>
              </w:rPr>
            </w:pPr>
            <w:r w:rsidRPr="00024B78">
              <w:rPr>
                <w:color w:val="auto"/>
              </w:rPr>
              <w:t>17.4.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E029F29" w14:textId="77777777" w:rsidR="00044773" w:rsidRPr="00024B78" w:rsidRDefault="00044773" w:rsidP="00044773">
            <w:pPr>
              <w:tabs>
                <w:tab w:val="left" w:pos="1247"/>
                <w:tab w:val="left" w:pos="4962"/>
              </w:tabs>
              <w:ind w:firstLine="794"/>
              <w:jc w:val="both"/>
            </w:pPr>
          </w:p>
          <w:p w14:paraId="35A0AFAD" w14:textId="77777777" w:rsidR="00044773" w:rsidRPr="00024B78" w:rsidRDefault="00044773" w:rsidP="00044773">
            <w:pPr>
              <w:tabs>
                <w:tab w:val="left" w:pos="4962"/>
              </w:tabs>
              <w:ind w:firstLine="794"/>
              <w:jc w:val="both"/>
            </w:pPr>
            <w:r w:rsidRPr="00024B78">
              <w:rPr>
                <w:b/>
              </w:rPr>
              <w:t xml:space="preserve">Reikalavimai </w:t>
            </w:r>
            <w:r>
              <w:rPr>
                <w:b/>
              </w:rPr>
              <w:t>ES</w:t>
            </w:r>
            <w:r w:rsidRPr="00024B78">
              <w:rPr>
                <w:b/>
              </w:rPr>
              <w:t xml:space="preserve"> remonto, patikros ir eksploatacijos paslaugų tiekėjui</w:t>
            </w:r>
          </w:p>
          <w:p w14:paraId="70805A22" w14:textId="77777777" w:rsidR="00044773" w:rsidRPr="00024B78" w:rsidRDefault="00044773" w:rsidP="00044773">
            <w:pPr>
              <w:tabs>
                <w:tab w:val="left" w:pos="0"/>
                <w:tab w:val="left" w:pos="1418"/>
                <w:tab w:val="left" w:pos="4962"/>
              </w:tabs>
              <w:ind w:firstLine="794"/>
              <w:jc w:val="both"/>
            </w:pPr>
            <w:r w:rsidRPr="00024B78">
              <w:t xml:space="preserve">18. Tiekėjas turi pateikti dokumentus, </w:t>
            </w:r>
            <w:r>
              <w:t xml:space="preserve">įrodančius, </w:t>
            </w:r>
            <w:r w:rsidRPr="00024B78">
              <w:t>kad kompiuteriai ir monitoriai:</w:t>
            </w:r>
          </w:p>
          <w:p w14:paraId="070EC5D6" w14:textId="77777777" w:rsidR="00044773" w:rsidRPr="00024B78" w:rsidRDefault="00044773" w:rsidP="00044773">
            <w:pPr>
              <w:numPr>
                <w:ilvl w:val="1"/>
                <w:numId w:val="40"/>
              </w:numPr>
              <w:tabs>
                <w:tab w:val="left" w:pos="0"/>
                <w:tab w:val="left" w:pos="1418"/>
                <w:tab w:val="left" w:pos="4962"/>
              </w:tabs>
              <w:suppressAutoHyphens w:val="0"/>
              <w:spacing w:after="0"/>
              <w:ind w:left="0" w:firstLine="794"/>
              <w:jc w:val="both"/>
              <w:rPr>
                <w:b/>
              </w:rPr>
            </w:pPr>
            <w:r w:rsidRPr="00024B78">
              <w:t xml:space="preserve">yra aukščiausio energinio efektyvumo klasės. </w:t>
            </w:r>
            <w:r w:rsidRPr="00024B78">
              <w:rPr>
                <w:iCs/>
              </w:rPr>
              <w:t>Atitiktį reikalavimams įrodantys dokumentai</w:t>
            </w:r>
            <w:r w:rsidRPr="00024B78">
              <w:t xml:space="preserve">: ekologinis ženklas </w:t>
            </w:r>
            <w:r w:rsidRPr="00024B78">
              <w:rPr>
                <w:i/>
                <w:iCs/>
              </w:rPr>
              <w:t xml:space="preserve">Energy Star </w:t>
            </w:r>
            <w:r w:rsidRPr="00024B78">
              <w:t xml:space="preserve">arba </w:t>
            </w:r>
            <w:r w:rsidRPr="00024B78">
              <w:rPr>
                <w:i/>
                <w:iCs/>
              </w:rPr>
              <w:t xml:space="preserve">TCO </w:t>
            </w:r>
            <w:r w:rsidRPr="00024B78">
              <w:t xml:space="preserve">ženklas, arba </w:t>
            </w:r>
            <w:r w:rsidRPr="00024B78">
              <w:rPr>
                <w:i/>
                <w:iCs/>
              </w:rPr>
              <w:t>European Ecolabel</w:t>
            </w:r>
            <w:r w:rsidRPr="00024B78">
              <w:t xml:space="preserve">, </w:t>
            </w:r>
            <w:r w:rsidRPr="00024B78">
              <w:lastRenderedPageBreak/>
              <w:t xml:space="preserve">arba </w:t>
            </w:r>
            <w:r w:rsidRPr="00024B78">
              <w:rPr>
                <w:i/>
                <w:iCs/>
              </w:rPr>
              <w:t xml:space="preserve">the Blue Angel, </w:t>
            </w:r>
            <w:r w:rsidRPr="00024B78">
              <w:t xml:space="preserve">arba </w:t>
            </w:r>
            <w:r w:rsidRPr="00024B78">
              <w:rPr>
                <w:i/>
                <w:iCs/>
              </w:rPr>
              <w:t xml:space="preserve">Nordic Swan, </w:t>
            </w:r>
            <w:r w:rsidRPr="00024B78">
              <w:t>arba gamintojo techniniai dokumentai, arba įrangos aprašymas, arba paskelbtosios (notifikuotos) institucijos atlikto bandymo protokolas, arba kiti lygiaverčiai įrodymai;</w:t>
            </w:r>
          </w:p>
          <w:p w14:paraId="5CC86367" w14:textId="77777777" w:rsidR="00044773" w:rsidRPr="00024B78" w:rsidRDefault="00044773" w:rsidP="00044773">
            <w:pPr>
              <w:numPr>
                <w:ilvl w:val="1"/>
                <w:numId w:val="40"/>
              </w:numPr>
              <w:tabs>
                <w:tab w:val="left" w:pos="1247"/>
                <w:tab w:val="left" w:pos="1418"/>
                <w:tab w:val="left" w:pos="4962"/>
              </w:tabs>
              <w:suppressAutoHyphens w:val="0"/>
              <w:spacing w:after="0"/>
              <w:ind w:left="0" w:firstLine="794"/>
              <w:jc w:val="both"/>
              <w:rPr>
                <w:b/>
              </w:rPr>
            </w:pPr>
            <w:r w:rsidRPr="00024B78">
              <w:t>neturi gyvsidabrio foninio apšvietimo šaltiniuose.</w:t>
            </w:r>
            <w:r w:rsidRPr="00024B78">
              <w:rPr>
                <w:i/>
              </w:rPr>
              <w:t xml:space="preserve"> </w:t>
            </w:r>
            <w:r w:rsidRPr="00024B78">
              <w:t>Atitiktį reikalavimams įrodantys dokumentai</w:t>
            </w:r>
            <w:r w:rsidRPr="00024B78">
              <w:rPr>
                <w:iCs/>
              </w:rPr>
              <w:t>:</w:t>
            </w:r>
            <w:r w:rsidRPr="00024B78">
              <w:rPr>
                <w:i/>
                <w:iCs/>
              </w:rPr>
              <w:t xml:space="preserve"> </w:t>
            </w:r>
            <w:r w:rsidRPr="00024B78">
              <w:t xml:space="preserve">ekologinis ženklas </w:t>
            </w:r>
            <w:r w:rsidRPr="00024B78">
              <w:rPr>
                <w:i/>
              </w:rPr>
              <w:t>European Ecolabel</w:t>
            </w:r>
            <w:r w:rsidRPr="00024B78">
              <w:t xml:space="preserve"> arba </w:t>
            </w:r>
            <w:r w:rsidRPr="00024B78">
              <w:rPr>
                <w:i/>
              </w:rPr>
              <w:t>Nordic Swan</w:t>
            </w:r>
            <w:r w:rsidRPr="00024B78">
              <w:t>, arba gamintojo techniniai dokumentai, arba įrangos aprašymas, arba paskelbtosios (notifikuotos) institucijos atlikto bandymo protokolas, arba kiti lygiaverčiai įrodymai;</w:t>
            </w:r>
          </w:p>
          <w:p w14:paraId="0E9A5D42" w14:textId="77777777" w:rsidR="00044773" w:rsidRPr="00024B78" w:rsidRDefault="00044773" w:rsidP="00044773">
            <w:pPr>
              <w:numPr>
                <w:ilvl w:val="1"/>
                <w:numId w:val="40"/>
              </w:numPr>
              <w:tabs>
                <w:tab w:val="left" w:pos="1247"/>
                <w:tab w:val="left" w:pos="1418"/>
                <w:tab w:val="left" w:pos="4962"/>
              </w:tabs>
              <w:suppressAutoHyphens w:val="0"/>
              <w:spacing w:after="0"/>
              <w:ind w:left="0" w:firstLine="794"/>
              <w:jc w:val="both"/>
              <w:rPr>
                <w:b/>
              </w:rPr>
            </w:pPr>
            <w:r w:rsidRPr="00024B78">
              <w:t>plastikinės detalės</w:t>
            </w:r>
            <w:r>
              <w:t>,</w:t>
            </w:r>
            <w:r w:rsidRPr="00024B78">
              <w:t xml:space="preserve"> sveriančios daugiau kaip 25 g, yra paženklintos pagal </w:t>
            </w:r>
            <w:r w:rsidRPr="00024B78">
              <w:rPr>
                <w:i/>
                <w:iCs/>
              </w:rPr>
              <w:t xml:space="preserve">LST EN ISO 11469 ir </w:t>
            </w:r>
            <w:r w:rsidRPr="00024B78">
              <w:t xml:space="preserve">LST EN ISO 1043-1 „Plastikai. Simboliai ir terminų santrumpos. 1 dalis. Pagrindiniai polimerai ir jų specialiosios charakteristikos“ arba kitą lygiavertį standartą ir yra pagamintos iš skirtingos rūšies plastiko, yra lengvai išardomos (kad būtų galima perdirbti). </w:t>
            </w:r>
            <w:r w:rsidRPr="00024B78">
              <w:rPr>
                <w:iCs/>
              </w:rPr>
              <w:t>Atitiktį reikalavimams įrodantys dokumentai:</w:t>
            </w:r>
            <w:r w:rsidRPr="00024B78">
              <w:rPr>
                <w:i/>
                <w:iCs/>
              </w:rPr>
              <w:t xml:space="preserve"> </w:t>
            </w:r>
            <w:r w:rsidRPr="00024B78">
              <w:t xml:space="preserve">ekologinis ženklas </w:t>
            </w:r>
            <w:r w:rsidRPr="00024B78">
              <w:rPr>
                <w:i/>
                <w:iCs/>
              </w:rPr>
              <w:t xml:space="preserve">European Ecolabel </w:t>
            </w:r>
            <w:r w:rsidRPr="00024B78">
              <w:t xml:space="preserve">arba </w:t>
            </w:r>
            <w:r w:rsidRPr="00024B78">
              <w:rPr>
                <w:i/>
                <w:iCs/>
              </w:rPr>
              <w:t>the Blue Angel</w:t>
            </w:r>
            <w:r w:rsidRPr="00024B78">
              <w:t xml:space="preserve">, arba </w:t>
            </w:r>
            <w:r w:rsidRPr="00024B78">
              <w:rPr>
                <w:i/>
                <w:iCs/>
              </w:rPr>
              <w:t>Nordic Swan</w:t>
            </w:r>
            <w:r w:rsidRPr="00024B78">
              <w:t>, arba gamintojo techniniai dokumentai, arba gamintojo deklaracija, arba kiti lygiaverčiai įrodymai. PASTABA. Reikalavimas Nr. 3 netaikomas presuotiems plastikams ir plokščiųjų ekranų šviesos kreiptuvams.</w:t>
            </w:r>
          </w:p>
          <w:p w14:paraId="52F86399" w14:textId="77777777" w:rsidR="00044773" w:rsidRPr="00024B78" w:rsidRDefault="00044773" w:rsidP="00044773">
            <w:pPr>
              <w:numPr>
                <w:ilvl w:val="1"/>
                <w:numId w:val="40"/>
              </w:numPr>
              <w:tabs>
                <w:tab w:val="left" w:pos="142"/>
                <w:tab w:val="left" w:pos="1418"/>
                <w:tab w:val="left" w:pos="4962"/>
              </w:tabs>
              <w:suppressAutoHyphens w:val="0"/>
              <w:spacing w:after="0"/>
              <w:ind w:left="0" w:firstLine="794"/>
              <w:jc w:val="both"/>
              <w:rPr>
                <w:b/>
              </w:rPr>
            </w:pPr>
            <w:r w:rsidRPr="00024B78">
              <w:t>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w:t>
            </w:r>
            <w:r w:rsidRPr="00024B78">
              <w:rPr>
                <w:i/>
              </w:rPr>
              <w:t>:</w:t>
            </w:r>
            <w:r w:rsidRPr="00024B78">
              <w:t xml:space="preserve"> gamintojo ir (ar) importuotojo raštiškas patvirtinimas apie pakuotės atitiktį arba kiti lygiaverčiai įrodymai.</w:t>
            </w:r>
          </w:p>
          <w:p w14:paraId="3F106147" w14:textId="7CB98438" w:rsidR="001437CD" w:rsidRPr="001437CD" w:rsidRDefault="001437CD" w:rsidP="00DC18DE">
            <w:pPr>
              <w:tabs>
                <w:tab w:val="left" w:pos="284"/>
              </w:tabs>
              <w:suppressAutoHyphens w:val="0"/>
              <w:spacing w:after="0" w:line="240" w:lineRule="auto"/>
              <w:jc w:val="both"/>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270C38C" w14:textId="6372D3C0" w:rsidR="002F4C27" w:rsidRDefault="00044773">
            <w:pPr>
              <w:tabs>
                <w:tab w:val="left" w:pos="1380"/>
              </w:tabs>
              <w:snapToGrid w:val="0"/>
              <w:spacing w:after="0" w:line="240" w:lineRule="auto"/>
              <w:ind w:right="28"/>
              <w:rPr>
                <w:rFonts w:eastAsia="Times New Roman"/>
                <w:szCs w:val="24"/>
                <w:lang w:eastAsia="lt-LT"/>
              </w:rPr>
            </w:pPr>
            <w:r>
              <w:rPr>
                <w:rFonts w:eastAsia="Times New Roman"/>
                <w:szCs w:val="24"/>
                <w:lang w:eastAsia="lt-LT"/>
              </w:rPr>
              <w:lastRenderedPageBreak/>
              <w:t xml:space="preserve">Tiekėjas </w:t>
            </w:r>
            <w:r w:rsidRPr="00044773">
              <w:rPr>
                <w:rFonts w:eastAsia="Times New Roman"/>
                <w:b/>
                <w:szCs w:val="24"/>
                <w:lang w:eastAsia="lt-LT"/>
              </w:rPr>
              <w:t>SUTINKA/NESUTINKA</w:t>
            </w:r>
            <w:r>
              <w:rPr>
                <w:rFonts w:eastAsia="Times New Roman"/>
                <w:szCs w:val="24"/>
                <w:lang w:eastAsia="lt-LT"/>
              </w:rPr>
              <w:t xml:space="preserve"> (pasirinkimą pabraukti) su visais pirmame stulpelyje keliamais reikalavimais.</w:t>
            </w:r>
            <w:bookmarkStart w:id="0" w:name="_GoBack"/>
            <w:bookmarkEnd w:id="0"/>
          </w:p>
        </w:tc>
      </w:tr>
    </w:tbl>
    <w:p w14:paraId="7ACE1FAF" w14:textId="77777777" w:rsidR="002F4C27" w:rsidRDefault="002F4C27">
      <w:pPr>
        <w:tabs>
          <w:tab w:val="left" w:pos="1380"/>
        </w:tabs>
        <w:spacing w:after="0" w:line="240" w:lineRule="auto"/>
        <w:ind w:left="-180" w:right="28" w:firstLine="606"/>
      </w:pPr>
    </w:p>
    <w:p w14:paraId="15B9E923" w14:textId="19FF8641" w:rsidR="007F1AEA" w:rsidRDefault="007F1AEA">
      <w:pPr>
        <w:tabs>
          <w:tab w:val="left" w:pos="1380"/>
        </w:tabs>
        <w:spacing w:after="0" w:line="240" w:lineRule="auto"/>
        <w:ind w:left="-180" w:right="28" w:firstLine="606"/>
      </w:pPr>
      <w:r>
        <w:t xml:space="preserve">Kartu su pasiūlymu pateikiami šie dokumentai: </w:t>
      </w:r>
    </w:p>
    <w:tbl>
      <w:tblPr>
        <w:tblW w:w="9639" w:type="dxa"/>
        <w:tblInd w:w="-5" w:type="dxa"/>
        <w:tblLayout w:type="fixed"/>
        <w:tblLook w:val="0000" w:firstRow="0" w:lastRow="0" w:firstColumn="0" w:lastColumn="0" w:noHBand="0" w:noVBand="0"/>
      </w:tblPr>
      <w:tblGrid>
        <w:gridCol w:w="1076"/>
        <w:gridCol w:w="5695"/>
        <w:gridCol w:w="2868"/>
      </w:tblGrid>
      <w:tr w:rsidR="007F1AEA" w14:paraId="3F355C05" w14:textId="77777777" w:rsidTr="002F4C27">
        <w:tc>
          <w:tcPr>
            <w:tcW w:w="1076" w:type="dxa"/>
            <w:tcBorders>
              <w:top w:val="single" w:sz="4" w:space="0" w:color="000000"/>
              <w:left w:val="single" w:sz="4" w:space="0" w:color="000000"/>
              <w:bottom w:val="single" w:sz="4" w:space="0" w:color="000000"/>
            </w:tcBorders>
            <w:shd w:val="clear" w:color="auto" w:fill="auto"/>
          </w:tcPr>
          <w:p w14:paraId="183198D7" w14:textId="77777777"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41C141A1" w14:textId="77777777" w:rsidR="007F1AEA" w:rsidRDefault="007F1AEA">
            <w:pPr>
              <w:tabs>
                <w:tab w:val="left" w:pos="1380"/>
              </w:tabs>
              <w:spacing w:after="0" w:line="240" w:lineRule="auto"/>
              <w:ind w:right="28"/>
            </w:pPr>
            <w:r>
              <w:t>Pateiktų dokumentų pavadinimas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2DFF88F1" w14:textId="77777777" w:rsidR="007F1AEA" w:rsidRDefault="007F1AEA">
            <w:pPr>
              <w:tabs>
                <w:tab w:val="left" w:pos="1380"/>
              </w:tabs>
              <w:spacing w:after="0" w:line="240" w:lineRule="auto"/>
              <w:ind w:right="28"/>
            </w:pPr>
            <w:r>
              <w:t>Dokumentų lapų skaičius</w:t>
            </w:r>
          </w:p>
        </w:tc>
      </w:tr>
      <w:tr w:rsidR="007F1AEA" w14:paraId="08828FBD" w14:textId="77777777" w:rsidTr="002F4C27">
        <w:tc>
          <w:tcPr>
            <w:tcW w:w="1076" w:type="dxa"/>
            <w:tcBorders>
              <w:top w:val="single" w:sz="4" w:space="0" w:color="000000"/>
              <w:left w:val="single" w:sz="4" w:space="0" w:color="000000"/>
              <w:bottom w:val="single" w:sz="4" w:space="0" w:color="000000"/>
            </w:tcBorders>
            <w:shd w:val="clear" w:color="auto" w:fill="auto"/>
          </w:tcPr>
          <w:p w14:paraId="7D17F6D1"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B64A950" w14:textId="77777777"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Default="007F1AEA">
            <w:pPr>
              <w:tabs>
                <w:tab w:val="left" w:pos="1380"/>
              </w:tabs>
              <w:snapToGrid w:val="0"/>
              <w:spacing w:after="0" w:line="240" w:lineRule="auto"/>
              <w:ind w:right="28"/>
            </w:pPr>
          </w:p>
        </w:tc>
      </w:tr>
      <w:tr w:rsidR="007F1AEA" w14:paraId="3B205DD2" w14:textId="77777777" w:rsidTr="002F4C27">
        <w:tc>
          <w:tcPr>
            <w:tcW w:w="1076" w:type="dxa"/>
            <w:tcBorders>
              <w:top w:val="single" w:sz="4" w:space="0" w:color="000000"/>
              <w:left w:val="single" w:sz="4" w:space="0" w:color="000000"/>
              <w:bottom w:val="single" w:sz="4" w:space="0" w:color="000000"/>
            </w:tcBorders>
            <w:shd w:val="clear" w:color="auto" w:fill="auto"/>
          </w:tcPr>
          <w:p w14:paraId="13D0F1F2"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1DE91CD" w14:textId="77777777"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Default="007F1AEA">
            <w:pPr>
              <w:tabs>
                <w:tab w:val="left" w:pos="1380"/>
              </w:tabs>
              <w:snapToGrid w:val="0"/>
              <w:spacing w:after="0" w:line="240" w:lineRule="auto"/>
              <w:ind w:right="28"/>
            </w:pPr>
          </w:p>
        </w:tc>
      </w:tr>
      <w:tr w:rsidR="007F1AEA" w14:paraId="7D9591A8" w14:textId="77777777" w:rsidTr="002F4C27">
        <w:tc>
          <w:tcPr>
            <w:tcW w:w="1076" w:type="dxa"/>
            <w:tcBorders>
              <w:top w:val="single" w:sz="4" w:space="0" w:color="000000"/>
              <w:left w:val="single" w:sz="4" w:space="0" w:color="000000"/>
              <w:bottom w:val="single" w:sz="4" w:space="0" w:color="000000"/>
            </w:tcBorders>
            <w:shd w:val="clear" w:color="auto" w:fill="auto"/>
          </w:tcPr>
          <w:p w14:paraId="63BC05D9"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3F393764" w14:textId="77777777"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Default="007F1AEA">
            <w:pPr>
              <w:tabs>
                <w:tab w:val="left" w:pos="1380"/>
              </w:tabs>
              <w:snapToGrid w:val="0"/>
              <w:spacing w:after="0" w:line="240" w:lineRule="auto"/>
              <w:ind w:right="28"/>
            </w:pPr>
          </w:p>
        </w:tc>
      </w:tr>
      <w:tr w:rsidR="007F1AEA" w14:paraId="172309B7" w14:textId="77777777" w:rsidTr="002F4C27">
        <w:tc>
          <w:tcPr>
            <w:tcW w:w="1076" w:type="dxa"/>
            <w:tcBorders>
              <w:top w:val="single" w:sz="4" w:space="0" w:color="000000"/>
              <w:left w:val="single" w:sz="4" w:space="0" w:color="000000"/>
              <w:bottom w:val="single" w:sz="4" w:space="0" w:color="000000"/>
            </w:tcBorders>
            <w:shd w:val="clear" w:color="auto" w:fill="auto"/>
          </w:tcPr>
          <w:p w14:paraId="6E01CED8"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6691533" w14:textId="77777777"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Default="007F1AEA">
            <w:pPr>
              <w:tabs>
                <w:tab w:val="left" w:pos="1380"/>
              </w:tabs>
              <w:snapToGrid w:val="0"/>
              <w:spacing w:after="0" w:line="240" w:lineRule="auto"/>
              <w:ind w:right="28"/>
            </w:pPr>
          </w:p>
        </w:tc>
      </w:tr>
    </w:tbl>
    <w:p w14:paraId="363877B0" w14:textId="77777777" w:rsidR="007F1AEA" w:rsidRDefault="007F1AEA">
      <w:pPr>
        <w:spacing w:after="0"/>
        <w:ind w:right="28"/>
      </w:pPr>
    </w:p>
    <w:p w14:paraId="7EB53A54" w14:textId="77777777" w:rsidR="002F4C27" w:rsidRDefault="002F4C27" w:rsidP="002F4C27">
      <w:pPr>
        <w:spacing w:after="0" w:line="240" w:lineRule="auto"/>
        <w:ind w:right="-108" w:firstLine="720"/>
        <w:jc w:val="both"/>
        <w:rPr>
          <w:szCs w:val="24"/>
          <w:lang w:eastAsia="ar-SA"/>
        </w:rPr>
      </w:pPr>
      <w:r w:rsidRPr="4D53040E">
        <w:rPr>
          <w:szCs w:val="24"/>
          <w:lang w:eastAsia="ar-SA"/>
        </w:rPr>
        <w:t xml:space="preserve">Pasiūlymas galioja pirkimo dokumentuose nustatytą terminą (ne trumpiau nei 90 kalendorinių dienų) arba iki  </w:t>
      </w:r>
      <w:r w:rsidRPr="4D53040E">
        <w:rPr>
          <w:color w:val="FF0000"/>
          <w:szCs w:val="24"/>
          <w:lang w:eastAsia="ar-SA"/>
        </w:rPr>
        <w:t>mmmm</w:t>
      </w:r>
      <w:r w:rsidRPr="4D53040E">
        <w:rPr>
          <w:szCs w:val="24"/>
          <w:lang w:eastAsia="ar-SA"/>
        </w:rPr>
        <w:t>-</w:t>
      </w:r>
      <w:r w:rsidRPr="4D53040E">
        <w:rPr>
          <w:color w:val="FF0000"/>
          <w:szCs w:val="24"/>
          <w:lang w:eastAsia="ar-SA"/>
        </w:rPr>
        <w:t>mm</w:t>
      </w:r>
      <w:r w:rsidRPr="4D53040E">
        <w:rPr>
          <w:szCs w:val="24"/>
          <w:lang w:eastAsia="ar-SA"/>
        </w:rPr>
        <w:t>-</w:t>
      </w:r>
      <w:r w:rsidRPr="4D53040E">
        <w:rPr>
          <w:color w:val="FF0000"/>
          <w:szCs w:val="24"/>
          <w:lang w:eastAsia="ar-SA"/>
        </w:rPr>
        <w:t>dd</w:t>
      </w:r>
      <w:r w:rsidRPr="4D53040E">
        <w:rPr>
          <w:szCs w:val="24"/>
          <w:lang w:eastAsia="ar-SA"/>
        </w:rPr>
        <w:t>.</w:t>
      </w:r>
    </w:p>
    <w:p w14:paraId="098B923E" w14:textId="77777777" w:rsidR="002F4C27" w:rsidRPr="0096296B" w:rsidRDefault="002F4C27" w:rsidP="002F4C27">
      <w:pPr>
        <w:tabs>
          <w:tab w:val="left" w:pos="1380"/>
        </w:tabs>
        <w:spacing w:after="0" w:line="240" w:lineRule="auto"/>
        <w:ind w:right="26"/>
      </w:pPr>
    </w:p>
    <w:p w14:paraId="4A761363" w14:textId="77777777" w:rsidR="002F4C27" w:rsidRDefault="002F4C27" w:rsidP="002F4C27">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Default="002F4C27">
      <w:pPr>
        <w:tabs>
          <w:tab w:val="left" w:pos="1380"/>
        </w:tabs>
        <w:spacing w:after="0" w:line="240" w:lineRule="auto"/>
        <w:ind w:right="26" w:firstLine="426"/>
      </w:pPr>
    </w:p>
    <w:tbl>
      <w:tblPr>
        <w:tblW w:w="9639" w:type="dxa"/>
        <w:tblInd w:w="-5" w:type="dxa"/>
        <w:tblLayout w:type="fixed"/>
        <w:tblLook w:val="0000" w:firstRow="0" w:lastRow="0" w:firstColumn="0" w:lastColumn="0" w:noHBand="0" w:noVBand="0"/>
      </w:tblPr>
      <w:tblGrid>
        <w:gridCol w:w="1076"/>
        <w:gridCol w:w="5695"/>
        <w:gridCol w:w="2868"/>
      </w:tblGrid>
      <w:tr w:rsidR="007F1AEA" w14:paraId="1D701C04" w14:textId="77777777" w:rsidTr="002F4C27">
        <w:tc>
          <w:tcPr>
            <w:tcW w:w="1076" w:type="dxa"/>
            <w:tcBorders>
              <w:top w:val="single" w:sz="4" w:space="0" w:color="000000"/>
              <w:left w:val="single" w:sz="4" w:space="0" w:color="000000"/>
              <w:bottom w:val="single" w:sz="4" w:space="0" w:color="000000"/>
            </w:tcBorders>
            <w:shd w:val="clear" w:color="auto" w:fill="auto"/>
          </w:tcPr>
          <w:p w14:paraId="3886EF48" w14:textId="77777777"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2B966F77" w14:textId="77777777" w:rsidR="007F1AEA" w:rsidRDefault="007F1AEA">
            <w:pPr>
              <w:tabs>
                <w:tab w:val="left" w:pos="1380"/>
              </w:tabs>
              <w:spacing w:after="0" w:line="240" w:lineRule="auto"/>
              <w:ind w:right="28"/>
            </w:pPr>
            <w:r>
              <w:t>Pateikto dokumento pavadinimas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453F0358" w14:textId="77777777" w:rsidR="007F1AEA" w:rsidRDefault="007F1AEA">
            <w:pPr>
              <w:tabs>
                <w:tab w:val="left" w:pos="1380"/>
              </w:tabs>
              <w:spacing w:after="0" w:line="240" w:lineRule="auto"/>
              <w:ind w:right="28"/>
            </w:pPr>
            <w:r>
              <w:t>Konfidenciali informacija TAIP/NE</w:t>
            </w:r>
          </w:p>
        </w:tc>
      </w:tr>
      <w:tr w:rsidR="007F1AEA" w14:paraId="073F68F4" w14:textId="77777777" w:rsidTr="002F4C27">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Default="007F1AEA">
            <w:pPr>
              <w:tabs>
                <w:tab w:val="left" w:pos="1380"/>
              </w:tabs>
              <w:snapToGrid w:val="0"/>
              <w:spacing w:after="0" w:line="240" w:lineRule="auto"/>
              <w:ind w:right="28"/>
            </w:pPr>
          </w:p>
        </w:tc>
      </w:tr>
      <w:tr w:rsidR="007F1AEA" w14:paraId="3761DE74" w14:textId="77777777" w:rsidTr="002F4C27">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Default="007F1AEA">
            <w:pPr>
              <w:tabs>
                <w:tab w:val="left" w:pos="1380"/>
              </w:tabs>
              <w:snapToGrid w:val="0"/>
              <w:spacing w:after="0" w:line="240" w:lineRule="auto"/>
              <w:ind w:right="28"/>
            </w:pPr>
          </w:p>
        </w:tc>
      </w:tr>
      <w:tr w:rsidR="007F1AEA" w14:paraId="49B0018F" w14:textId="77777777" w:rsidTr="002F4C27">
        <w:tc>
          <w:tcPr>
            <w:tcW w:w="1076" w:type="dxa"/>
            <w:tcBorders>
              <w:top w:val="single" w:sz="4" w:space="0" w:color="000000"/>
              <w:left w:val="single" w:sz="4" w:space="0" w:color="000000"/>
              <w:bottom w:val="single" w:sz="4" w:space="0" w:color="000000"/>
            </w:tcBorders>
            <w:shd w:val="clear" w:color="auto" w:fill="auto"/>
          </w:tcPr>
          <w:p w14:paraId="409FE37A"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Default="007F1AEA">
            <w:pPr>
              <w:tabs>
                <w:tab w:val="left" w:pos="1380"/>
              </w:tabs>
              <w:snapToGrid w:val="0"/>
              <w:spacing w:after="0" w:line="240" w:lineRule="auto"/>
              <w:ind w:right="28"/>
            </w:pPr>
          </w:p>
        </w:tc>
      </w:tr>
      <w:tr w:rsidR="007F1AEA" w14:paraId="0B83BCD4" w14:textId="77777777" w:rsidTr="002F4C27">
        <w:tc>
          <w:tcPr>
            <w:tcW w:w="1076" w:type="dxa"/>
            <w:tcBorders>
              <w:top w:val="single" w:sz="4" w:space="0" w:color="000000"/>
              <w:left w:val="single" w:sz="4" w:space="0" w:color="000000"/>
              <w:bottom w:val="single" w:sz="4" w:space="0" w:color="000000"/>
            </w:tcBorders>
            <w:shd w:val="clear" w:color="auto" w:fill="auto"/>
          </w:tcPr>
          <w:p w14:paraId="00389D00"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6EBB882" w14:textId="77777777"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6C120CD8" w14:textId="77777777" w:rsidR="007F1AEA" w:rsidRDefault="007F1AEA">
            <w:pPr>
              <w:tabs>
                <w:tab w:val="left" w:pos="1380"/>
              </w:tabs>
              <w:snapToGrid w:val="0"/>
              <w:spacing w:after="0" w:line="240" w:lineRule="auto"/>
              <w:ind w:right="28"/>
            </w:pPr>
          </w:p>
        </w:tc>
      </w:tr>
    </w:tbl>
    <w:p w14:paraId="5523A98A" w14:textId="77777777" w:rsidR="00CF6C67" w:rsidRPr="003B4C61" w:rsidRDefault="00CF6C67" w:rsidP="00CF6C67">
      <w:pPr>
        <w:tabs>
          <w:tab w:val="left" w:pos="1380"/>
        </w:tabs>
        <w:spacing w:after="0" w:line="240" w:lineRule="auto"/>
        <w:ind w:right="26"/>
        <w:rPr>
          <w:sz w:val="20"/>
          <w:szCs w:val="20"/>
        </w:rPr>
      </w:pPr>
      <w:r w:rsidRPr="003B4C61">
        <w:rPr>
          <w:sz w:val="20"/>
          <w:szCs w:val="20"/>
        </w:rPr>
        <w:t xml:space="preserve">Pastaba. Tiekėjui nenurodžius, kokia informacija yra konfidenciali, laikoma, kad konfidencialios informacijos pasiūlyme nėra. </w:t>
      </w:r>
    </w:p>
    <w:p w14:paraId="542BFF67" w14:textId="77777777" w:rsidR="00CF6C67" w:rsidRPr="00F3499D" w:rsidRDefault="00CF6C67" w:rsidP="00CF6C67">
      <w:pPr>
        <w:spacing w:after="0"/>
        <w:ind w:right="28"/>
      </w:pPr>
    </w:p>
    <w:p w14:paraId="7CB6327A" w14:textId="77777777" w:rsidR="00CF6C67" w:rsidRPr="00F3499D" w:rsidRDefault="00CF6C67" w:rsidP="00CF6C67">
      <w:pPr>
        <w:tabs>
          <w:tab w:val="left" w:pos="1380"/>
        </w:tabs>
        <w:spacing w:after="0" w:line="240" w:lineRule="auto"/>
        <w:ind w:right="26"/>
      </w:pPr>
    </w:p>
    <w:p w14:paraId="74BB7657" w14:textId="77777777" w:rsidR="00CF6C67" w:rsidRDefault="00CF6C67" w:rsidP="00CF6C67">
      <w:pPr>
        <w:ind w:firstLine="567"/>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F6C67" w14:paraId="315722C5" w14:textId="77777777" w:rsidTr="007F5003">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77777777" w:rsidR="00CF6C67" w:rsidRPr="00A35CAD" w:rsidRDefault="00CF6C67" w:rsidP="007F5003">
            <w:pPr>
              <w:pStyle w:val="BodyText1"/>
              <w:ind w:firstLine="0"/>
              <w:rPr>
                <w:sz w:val="20"/>
                <w:szCs w:val="20"/>
              </w:rPr>
            </w:pPr>
            <w:r>
              <w:rPr>
                <w:rFonts w:ascii="Times New Roman" w:hAnsi="Times New Roman" w:cs="Times New Roman"/>
                <w:position w:val="7"/>
                <w:lang w:val="lt-LT"/>
              </w:rPr>
              <w:t xml:space="preserve"> </w:t>
            </w:r>
            <w:r w:rsidRPr="00A35CAD">
              <w:rPr>
                <w:rFonts w:ascii="Times New Roman" w:hAnsi="Times New Roman" w:cs="Times New Roman"/>
                <w:position w:val="7"/>
                <w:sz w:val="20"/>
                <w:szCs w:val="20"/>
                <w:lang w:val="lt-LT"/>
              </w:rPr>
              <w:t>(T</w:t>
            </w:r>
            <w:r>
              <w:rPr>
                <w:rFonts w:ascii="Times New Roman" w:hAnsi="Times New Roman" w:cs="Times New Roman"/>
                <w:position w:val="7"/>
                <w:sz w:val="20"/>
                <w:szCs w:val="20"/>
                <w:lang w:val="lt-LT"/>
              </w:rPr>
              <w:t>ie</w:t>
            </w:r>
            <w:r w:rsidRPr="00A35CAD">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68953E53" w14:textId="77777777" w:rsidR="00CF6C67" w:rsidRDefault="00CF6C67" w:rsidP="007F5003">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Default="00CF6C67" w:rsidP="007F5003">
            <w:pPr>
              <w:ind w:right="-1"/>
              <w:jc w:val="center"/>
            </w:pPr>
            <w:r>
              <w:rPr>
                <w:position w:val="6"/>
                <w:sz w:val="20"/>
                <w:szCs w:val="20"/>
              </w:rPr>
              <w:t>(Parašas)</w:t>
            </w:r>
          </w:p>
        </w:tc>
        <w:tc>
          <w:tcPr>
            <w:tcW w:w="701" w:type="dxa"/>
            <w:shd w:val="clear" w:color="auto" w:fill="auto"/>
          </w:tcPr>
          <w:p w14:paraId="431AAA36" w14:textId="77777777" w:rsidR="00CF6C67" w:rsidRDefault="00CF6C67" w:rsidP="007F5003">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Default="00CF6C67" w:rsidP="007F5003">
            <w:pPr>
              <w:ind w:right="-1"/>
              <w:jc w:val="center"/>
            </w:pPr>
            <w:r>
              <w:rPr>
                <w:position w:val="6"/>
                <w:sz w:val="20"/>
                <w:szCs w:val="20"/>
              </w:rPr>
              <w:t>(Vardas ir pavardė)</w:t>
            </w:r>
          </w:p>
        </w:tc>
        <w:tc>
          <w:tcPr>
            <w:tcW w:w="648" w:type="dxa"/>
            <w:shd w:val="clear" w:color="auto" w:fill="auto"/>
          </w:tcPr>
          <w:p w14:paraId="435BBC64" w14:textId="77777777" w:rsidR="00CF6C67" w:rsidRDefault="00CF6C67" w:rsidP="007F5003">
            <w:pPr>
              <w:snapToGrid w:val="0"/>
              <w:ind w:right="-1"/>
              <w:jc w:val="center"/>
              <w:rPr>
                <w:sz w:val="20"/>
                <w:szCs w:val="20"/>
              </w:rPr>
            </w:pPr>
          </w:p>
        </w:tc>
      </w:tr>
    </w:tbl>
    <w:p w14:paraId="76DD9C41" w14:textId="77777777" w:rsidR="00CF6C67" w:rsidRDefault="00CF6C67" w:rsidP="00CF6C67">
      <w:pPr>
        <w:jc w:val="both"/>
        <w:rPr>
          <w:b/>
          <w:sz w:val="16"/>
          <w:szCs w:val="16"/>
        </w:rPr>
      </w:pPr>
    </w:p>
    <w:p w14:paraId="2EC06EC3" w14:textId="77777777" w:rsidR="00CF6C67" w:rsidRDefault="00CF6C67" w:rsidP="00CF6C67">
      <w:pPr>
        <w:jc w:val="both"/>
      </w:pPr>
      <w:r>
        <w:rPr>
          <w:b/>
          <w:sz w:val="20"/>
          <w:szCs w:val="20"/>
        </w:rPr>
        <w:t xml:space="preserve">** Kai pasiūlymą pasirašo Tiekėjo įgaliotas asmuo, kartu su pasiūlymu privaloma pateikti </w:t>
      </w:r>
      <w:r>
        <w:rPr>
          <w:b/>
          <w:sz w:val="20"/>
          <w:szCs w:val="20"/>
          <w:u w:val="single"/>
        </w:rPr>
        <w:t>įgaliojimą</w:t>
      </w:r>
      <w:r>
        <w:rPr>
          <w:b/>
          <w:sz w:val="20"/>
          <w:szCs w:val="20"/>
        </w:rPr>
        <w:t>.</w:t>
      </w:r>
    </w:p>
    <w:p w14:paraId="27C0457A" w14:textId="77777777" w:rsidR="005A1650" w:rsidRDefault="005A1650">
      <w:pPr>
        <w:tabs>
          <w:tab w:val="left" w:pos="0"/>
        </w:tabs>
        <w:spacing w:after="0" w:line="240" w:lineRule="auto"/>
        <w:jc w:val="both"/>
      </w:pPr>
    </w:p>
    <w:sectPr w:rsidR="005A1650" w:rsidSect="006C34AC">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5860A" w14:textId="77777777" w:rsidR="00182592" w:rsidRDefault="00182592">
      <w:pPr>
        <w:spacing w:after="0" w:line="240" w:lineRule="auto"/>
      </w:pPr>
      <w:r>
        <w:separator/>
      </w:r>
    </w:p>
  </w:endnote>
  <w:endnote w:type="continuationSeparator" w:id="0">
    <w:p w14:paraId="736FFB01" w14:textId="77777777" w:rsidR="00182592" w:rsidRDefault="0018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A2B23" w14:textId="77777777" w:rsidR="00182592" w:rsidRDefault="00182592">
      <w:pPr>
        <w:spacing w:after="0" w:line="240" w:lineRule="auto"/>
      </w:pPr>
      <w:r>
        <w:separator/>
      </w:r>
    </w:p>
  </w:footnote>
  <w:footnote w:type="continuationSeparator" w:id="0">
    <w:p w14:paraId="6E091DF9" w14:textId="77777777" w:rsidR="00182592" w:rsidRDefault="00182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DC18DE" w:rsidRDefault="00DC18DE"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DC18DE" w:rsidRDefault="00DC1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4382D849" w:rsidR="00DC18DE" w:rsidRDefault="00DC18DE">
    <w:pPr>
      <w:pStyle w:val="Header"/>
      <w:jc w:val="center"/>
    </w:pPr>
    <w:r>
      <w:fldChar w:fldCharType="begin"/>
    </w:r>
    <w:r>
      <w:instrText>PAGE   \* MERGEFORMAT</w:instrText>
    </w:r>
    <w:r>
      <w:fldChar w:fldCharType="separate"/>
    </w:r>
    <w:r w:rsidR="00044773">
      <w:rPr>
        <w:noProof/>
      </w:rPr>
      <w:t>14</w:t>
    </w:r>
    <w:r>
      <w:fldChar w:fldCharType="end"/>
    </w:r>
  </w:p>
  <w:p w14:paraId="029B0CCB" w14:textId="77777777" w:rsidR="00DC18DE" w:rsidRDefault="00DC1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5"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18"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AB0C66"/>
    <w:multiLevelType w:val="hybridMultilevel"/>
    <w:tmpl w:val="91D408B2"/>
    <w:lvl w:ilvl="0" w:tplc="0427000F">
      <w:start w:val="1"/>
      <w:numFmt w:val="decimal"/>
      <w:lvlText w:val="%1."/>
      <w:lvlJc w:val="left"/>
      <w:pPr>
        <w:ind w:left="786"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8B57B0"/>
    <w:multiLevelType w:val="multilevel"/>
    <w:tmpl w:val="A888F516"/>
    <w:lvl w:ilvl="0">
      <w:start w:val="18"/>
      <w:numFmt w:val="decimal"/>
      <w:lvlText w:val="%1."/>
      <w:lvlJc w:val="left"/>
      <w:pPr>
        <w:ind w:left="480" w:hanging="480"/>
      </w:pPr>
      <w:rPr>
        <w:rFonts w:hint="default"/>
        <w:b w:val="0"/>
      </w:rPr>
    </w:lvl>
    <w:lvl w:ilvl="1">
      <w:start w:val="1"/>
      <w:numFmt w:val="decimal"/>
      <w:lvlText w:val="%1.%2."/>
      <w:lvlJc w:val="left"/>
      <w:pPr>
        <w:ind w:left="1614" w:hanging="48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25" w15:restartNumberingAfterBreak="0">
    <w:nsid w:val="3CC17808"/>
    <w:multiLevelType w:val="multilevel"/>
    <w:tmpl w:val="EAC056C6"/>
    <w:lvl w:ilvl="0">
      <w:start w:val="1"/>
      <w:numFmt w:val="decimal"/>
      <w:lvlText w:val="%1."/>
      <w:lvlJc w:val="left"/>
      <w:pPr>
        <w:ind w:left="720" w:hanging="360"/>
      </w:pPr>
      <w:rPr>
        <w:rFonts w:hint="default"/>
        <w:b w:val="0"/>
      </w:rPr>
    </w:lvl>
    <w:lvl w:ilvl="1">
      <w:start w:val="1"/>
      <w:numFmt w:val="decimal"/>
      <w:isLgl/>
      <w:lvlText w:val="%1.%2."/>
      <w:lvlJc w:val="left"/>
      <w:pPr>
        <w:ind w:left="1608" w:hanging="360"/>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744" w:hanging="720"/>
      </w:pPr>
      <w:rPr>
        <w:rFonts w:hint="default"/>
      </w:rPr>
    </w:lvl>
    <w:lvl w:ilvl="4">
      <w:start w:val="1"/>
      <w:numFmt w:val="decimal"/>
      <w:isLgl/>
      <w:lvlText w:val="%1.%2.%3.%4.%5."/>
      <w:lvlJc w:val="left"/>
      <w:pPr>
        <w:ind w:left="4992" w:hanging="1080"/>
      </w:pPr>
      <w:rPr>
        <w:rFonts w:hint="default"/>
      </w:rPr>
    </w:lvl>
    <w:lvl w:ilvl="5">
      <w:start w:val="1"/>
      <w:numFmt w:val="decimal"/>
      <w:isLgl/>
      <w:lvlText w:val="%1.%2.%3.%4.%5.%6."/>
      <w:lvlJc w:val="left"/>
      <w:pPr>
        <w:ind w:left="5880"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16" w:hanging="1440"/>
      </w:pPr>
      <w:rPr>
        <w:rFonts w:hint="default"/>
      </w:rPr>
    </w:lvl>
    <w:lvl w:ilvl="8">
      <w:start w:val="1"/>
      <w:numFmt w:val="decimal"/>
      <w:isLgl/>
      <w:lvlText w:val="%1.%2.%3.%4.%5.%6.%7.%8.%9."/>
      <w:lvlJc w:val="left"/>
      <w:pPr>
        <w:ind w:left="9264" w:hanging="1800"/>
      </w:pPr>
      <w:rPr>
        <w:rFonts w:hint="default"/>
      </w:rPr>
    </w:lvl>
  </w:abstractNum>
  <w:abstractNum w:abstractNumId="26" w15:restartNumberingAfterBreak="0">
    <w:nsid w:val="3D077834"/>
    <w:multiLevelType w:val="hybridMultilevel"/>
    <w:tmpl w:val="2ABCE24A"/>
    <w:lvl w:ilvl="0" w:tplc="E7EAA9AE">
      <w:start w:val="1"/>
      <w:numFmt w:val="decimal"/>
      <w:lvlText w:val="%1."/>
      <w:lvlJc w:val="left"/>
      <w:pPr>
        <w:ind w:left="360" w:hanging="360"/>
      </w:pPr>
      <w:rPr>
        <w:rFonts w:ascii="Times New Roman" w:eastAsia="Calibri" w:hAnsi="Times New Roman" w:cs="Times New Roman"/>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7"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9"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0"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3"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5"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6"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7"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39"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5"/>
  </w:num>
  <w:num w:numId="9">
    <w:abstractNumId w:val="14"/>
  </w:num>
  <w:num w:numId="10">
    <w:abstractNumId w:val="17"/>
  </w:num>
  <w:num w:numId="11">
    <w:abstractNumId w:val="21"/>
  </w:num>
  <w:num w:numId="12">
    <w:abstractNumId w:val="15"/>
  </w:num>
  <w:num w:numId="13">
    <w:abstractNumId w:val="10"/>
  </w:num>
  <w:num w:numId="14">
    <w:abstractNumId w:val="20"/>
  </w:num>
  <w:num w:numId="15">
    <w:abstractNumId w:val="27"/>
  </w:num>
  <w:num w:numId="16">
    <w:abstractNumId w:val="16"/>
  </w:num>
  <w:num w:numId="17">
    <w:abstractNumId w:val="36"/>
  </w:num>
  <w:num w:numId="18">
    <w:abstractNumId w:val="32"/>
  </w:num>
  <w:num w:numId="19">
    <w:abstractNumId w:val="32"/>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0"/>
  </w:num>
  <w:num w:numId="21">
    <w:abstractNumId w:val="34"/>
  </w:num>
  <w:num w:numId="22">
    <w:abstractNumId w:val="39"/>
  </w:num>
  <w:num w:numId="23">
    <w:abstractNumId w:val="31"/>
  </w:num>
  <w:num w:numId="24">
    <w:abstractNumId w:val="28"/>
  </w:num>
  <w:num w:numId="25">
    <w:abstractNumId w:val="38"/>
  </w:num>
  <w:num w:numId="26">
    <w:abstractNumId w:val="29"/>
  </w:num>
  <w:num w:numId="27">
    <w:abstractNumId w:val="23"/>
  </w:num>
  <w:num w:numId="28">
    <w:abstractNumId w:val="33"/>
  </w:num>
  <w:num w:numId="29">
    <w:abstractNumId w:val="11"/>
  </w:num>
  <w:num w:numId="30">
    <w:abstractNumId w:val="18"/>
  </w:num>
  <w:num w:numId="31">
    <w:abstractNumId w:val="13"/>
  </w:num>
  <w:num w:numId="32">
    <w:abstractNumId w:val="22"/>
  </w:num>
  <w:num w:numId="33">
    <w:abstractNumId w:val="30"/>
  </w:num>
  <w:num w:numId="34">
    <w:abstractNumId w:val="12"/>
  </w:num>
  <w:num w:numId="35">
    <w:abstractNumId w:val="37"/>
  </w:num>
  <w:num w:numId="36">
    <w:abstractNumId w:val="9"/>
  </w:num>
  <w:num w:numId="37">
    <w:abstractNumId w:val="19"/>
  </w:num>
  <w:num w:numId="38">
    <w:abstractNumId w:val="26"/>
  </w:num>
  <w:num w:numId="39">
    <w:abstractNumId w:val="25"/>
  </w:num>
  <w:num w:numId="40">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2238D"/>
    <w:rsid w:val="0003013B"/>
    <w:rsid w:val="00031916"/>
    <w:rsid w:val="00044773"/>
    <w:rsid w:val="000B08E0"/>
    <w:rsid w:val="000C59DA"/>
    <w:rsid w:val="000D20EC"/>
    <w:rsid w:val="00110662"/>
    <w:rsid w:val="001157E8"/>
    <w:rsid w:val="00136B5F"/>
    <w:rsid w:val="001437CD"/>
    <w:rsid w:val="00150782"/>
    <w:rsid w:val="00151EBC"/>
    <w:rsid w:val="00154448"/>
    <w:rsid w:val="00182592"/>
    <w:rsid w:val="00191EED"/>
    <w:rsid w:val="001A306E"/>
    <w:rsid w:val="001B5DD8"/>
    <w:rsid w:val="001C7095"/>
    <w:rsid w:val="001D0E3D"/>
    <w:rsid w:val="001D1620"/>
    <w:rsid w:val="001E2275"/>
    <w:rsid w:val="001E4916"/>
    <w:rsid w:val="001E5879"/>
    <w:rsid w:val="001F0FA7"/>
    <w:rsid w:val="00216785"/>
    <w:rsid w:val="002226E1"/>
    <w:rsid w:val="00250156"/>
    <w:rsid w:val="00255A07"/>
    <w:rsid w:val="00274B72"/>
    <w:rsid w:val="002A3703"/>
    <w:rsid w:val="002B5EE7"/>
    <w:rsid w:val="002C5480"/>
    <w:rsid w:val="002F26E6"/>
    <w:rsid w:val="002F3699"/>
    <w:rsid w:val="002F4C27"/>
    <w:rsid w:val="00316134"/>
    <w:rsid w:val="00325D97"/>
    <w:rsid w:val="00343E45"/>
    <w:rsid w:val="00344E03"/>
    <w:rsid w:val="0037053E"/>
    <w:rsid w:val="003A7945"/>
    <w:rsid w:val="004010D9"/>
    <w:rsid w:val="00420BBD"/>
    <w:rsid w:val="00452104"/>
    <w:rsid w:val="00460F1A"/>
    <w:rsid w:val="00471F96"/>
    <w:rsid w:val="00487872"/>
    <w:rsid w:val="00495266"/>
    <w:rsid w:val="004E7D38"/>
    <w:rsid w:val="00504841"/>
    <w:rsid w:val="00507C78"/>
    <w:rsid w:val="00510481"/>
    <w:rsid w:val="005459B6"/>
    <w:rsid w:val="00564A77"/>
    <w:rsid w:val="00581793"/>
    <w:rsid w:val="0058742A"/>
    <w:rsid w:val="005A1650"/>
    <w:rsid w:val="005D3B0C"/>
    <w:rsid w:val="005F31E6"/>
    <w:rsid w:val="005F3F15"/>
    <w:rsid w:val="005F66D1"/>
    <w:rsid w:val="006015C3"/>
    <w:rsid w:val="00623CEA"/>
    <w:rsid w:val="006766F5"/>
    <w:rsid w:val="0068255C"/>
    <w:rsid w:val="006827A8"/>
    <w:rsid w:val="006A081B"/>
    <w:rsid w:val="006A2521"/>
    <w:rsid w:val="006C34AC"/>
    <w:rsid w:val="006D5A29"/>
    <w:rsid w:val="006E4675"/>
    <w:rsid w:val="006F5357"/>
    <w:rsid w:val="006F6739"/>
    <w:rsid w:val="00720C5B"/>
    <w:rsid w:val="007449E1"/>
    <w:rsid w:val="007503B8"/>
    <w:rsid w:val="00765DDA"/>
    <w:rsid w:val="00766ABB"/>
    <w:rsid w:val="007765AA"/>
    <w:rsid w:val="007C4048"/>
    <w:rsid w:val="007C643B"/>
    <w:rsid w:val="007C7F01"/>
    <w:rsid w:val="007D3D58"/>
    <w:rsid w:val="007F1AEA"/>
    <w:rsid w:val="007F5003"/>
    <w:rsid w:val="008124D4"/>
    <w:rsid w:val="008164FD"/>
    <w:rsid w:val="008641F6"/>
    <w:rsid w:val="0088588B"/>
    <w:rsid w:val="008A6C97"/>
    <w:rsid w:val="008B4B3A"/>
    <w:rsid w:val="008C6DCE"/>
    <w:rsid w:val="008E6B73"/>
    <w:rsid w:val="008F1EEB"/>
    <w:rsid w:val="009006AB"/>
    <w:rsid w:val="009175FA"/>
    <w:rsid w:val="009468CE"/>
    <w:rsid w:val="0094711A"/>
    <w:rsid w:val="00947BF4"/>
    <w:rsid w:val="00970110"/>
    <w:rsid w:val="0097413B"/>
    <w:rsid w:val="00A2413C"/>
    <w:rsid w:val="00A33615"/>
    <w:rsid w:val="00A344A3"/>
    <w:rsid w:val="00A40BE1"/>
    <w:rsid w:val="00A44ABD"/>
    <w:rsid w:val="00A576AE"/>
    <w:rsid w:val="00A61084"/>
    <w:rsid w:val="00A65BE7"/>
    <w:rsid w:val="00A823A2"/>
    <w:rsid w:val="00A83E9C"/>
    <w:rsid w:val="00AA57FF"/>
    <w:rsid w:val="00AB20A1"/>
    <w:rsid w:val="00AB2A29"/>
    <w:rsid w:val="00AF40F5"/>
    <w:rsid w:val="00AF462D"/>
    <w:rsid w:val="00B0333A"/>
    <w:rsid w:val="00B168CA"/>
    <w:rsid w:val="00B27D36"/>
    <w:rsid w:val="00B4178A"/>
    <w:rsid w:val="00B43C3A"/>
    <w:rsid w:val="00B57469"/>
    <w:rsid w:val="00B6099C"/>
    <w:rsid w:val="00B629ED"/>
    <w:rsid w:val="00BC54B2"/>
    <w:rsid w:val="00BD5512"/>
    <w:rsid w:val="00BE0B71"/>
    <w:rsid w:val="00BF56EF"/>
    <w:rsid w:val="00BF5FAE"/>
    <w:rsid w:val="00C0617D"/>
    <w:rsid w:val="00C36849"/>
    <w:rsid w:val="00C44337"/>
    <w:rsid w:val="00CA6371"/>
    <w:rsid w:val="00CF6C67"/>
    <w:rsid w:val="00D46671"/>
    <w:rsid w:val="00D5095C"/>
    <w:rsid w:val="00D7282A"/>
    <w:rsid w:val="00D8493F"/>
    <w:rsid w:val="00DB35F8"/>
    <w:rsid w:val="00DB6852"/>
    <w:rsid w:val="00DC14AF"/>
    <w:rsid w:val="00DC18DE"/>
    <w:rsid w:val="00DC1D53"/>
    <w:rsid w:val="00DC69B2"/>
    <w:rsid w:val="00DE5D86"/>
    <w:rsid w:val="00DF5E90"/>
    <w:rsid w:val="00DF6CA5"/>
    <w:rsid w:val="00E0362E"/>
    <w:rsid w:val="00E241FD"/>
    <w:rsid w:val="00E46A4E"/>
    <w:rsid w:val="00E65E23"/>
    <w:rsid w:val="00E8219C"/>
    <w:rsid w:val="00EB649B"/>
    <w:rsid w:val="00EF3F99"/>
    <w:rsid w:val="00F2588B"/>
    <w:rsid w:val="00F459C6"/>
    <w:rsid w:val="00F554D9"/>
    <w:rsid w:val="00F63195"/>
    <w:rsid w:val="00F73FA6"/>
    <w:rsid w:val="00F80480"/>
    <w:rsid w:val="00F8163B"/>
    <w:rsid w:val="00FB3A0A"/>
    <w:rsid w:val="00FC2F0B"/>
    <w:rsid w:val="00FD4FC4"/>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semiHidden/>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semiHidden/>
    <w:rsid w:val="00A344A3"/>
  </w:style>
  <w:style w:type="character" w:styleId="FootnoteReference">
    <w:name w:val="footnote reference"/>
    <w:semiHidden/>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13702</Words>
  <Characters>7811</Characters>
  <Application>Microsoft Office Word</Application>
  <DocSecurity>0</DocSecurity>
  <Lines>65</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VIEŠOJI ĮSTAIGA ALYTAUS APSKRITIES S</vt:lpstr>
      <vt:lpstr>VIEŠOJI ĮSTAIGA ALYTAUS APSKRITIES S</vt:lpstr>
    </vt:vector>
  </TitlesOfParts>
  <Company>KAM</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Tomas Gakas</cp:lastModifiedBy>
  <cp:revision>2</cp:revision>
  <cp:lastPrinted>2018-02-08T11:53:00Z</cp:lastPrinted>
  <dcterms:created xsi:type="dcterms:W3CDTF">2025-10-16T12:08:00Z</dcterms:created>
  <dcterms:modified xsi:type="dcterms:W3CDTF">2025-10-16T12:08:00Z</dcterms:modified>
</cp:coreProperties>
</file>