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3F32" w14:textId="77777777" w:rsidR="009B7C6D" w:rsidRDefault="009B7C6D" w:rsidP="009B7C6D">
      <w:pPr>
        <w:pStyle w:val="Body2"/>
        <w:jc w:val="center"/>
        <w:rPr>
          <w:lang w:val="lt-LT"/>
        </w:rPr>
      </w:pPr>
      <w:r>
        <w:rPr>
          <w:noProof/>
          <w:lang w:val="lt-LT"/>
          <w14:textOutline w14:w="0" w14:cap="rnd" w14:cmpd="sng" w14:algn="ctr">
            <w14:noFill/>
            <w14:prstDash w14:val="solid"/>
            <w14:bevel/>
          </w14:textOutline>
        </w:rPr>
        <w:drawing>
          <wp:inline distT="0" distB="0" distL="0" distR="0" wp14:anchorId="160A808F" wp14:editId="2BF2B103">
            <wp:extent cx="2717800" cy="736600"/>
            <wp:effectExtent l="0" t="0" r="0" b="0"/>
            <wp:docPr id="149918148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81483" name="Picture 2"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17800" cy="736600"/>
                    </a:xfrm>
                    <a:prstGeom prst="rect">
                      <a:avLst/>
                    </a:prstGeom>
                  </pic:spPr>
                </pic:pic>
              </a:graphicData>
            </a:graphic>
          </wp:inline>
        </w:drawing>
      </w:r>
    </w:p>
    <w:p w14:paraId="74F83741" w14:textId="77777777" w:rsidR="009B7C6D" w:rsidRDefault="009B7C6D" w:rsidP="009B7C6D">
      <w:pPr>
        <w:pStyle w:val="Body2"/>
        <w:jc w:val="center"/>
        <w:rPr>
          <w:lang w:val="lt-LT"/>
        </w:rPr>
      </w:pPr>
    </w:p>
    <w:p w14:paraId="716CAD80" w14:textId="77777777" w:rsidR="009B7C6D" w:rsidRPr="006E0536" w:rsidRDefault="009B7C6D" w:rsidP="009B7C6D">
      <w:pPr>
        <w:pStyle w:val="Body2"/>
        <w:jc w:val="center"/>
        <w:rPr>
          <w:lang w:val="lt-LT"/>
        </w:rPr>
      </w:pPr>
    </w:p>
    <w:p w14:paraId="7148EF20" w14:textId="77777777" w:rsidR="009B7C6D" w:rsidRPr="00B35A36" w:rsidRDefault="009B7C6D" w:rsidP="009B7C6D">
      <w:pPr>
        <w:pStyle w:val="BlockText"/>
        <w:ind w:left="0" w:right="0" w:firstLine="0"/>
        <w:jc w:val="center"/>
        <w:rPr>
          <w:b/>
          <w:caps/>
          <w:sz w:val="22"/>
          <w:szCs w:val="22"/>
        </w:rPr>
      </w:pPr>
      <w:r w:rsidRPr="00B35A36">
        <w:rPr>
          <w:b/>
          <w:sz w:val="22"/>
          <w:szCs w:val="22"/>
        </w:rPr>
        <w:t>AB LIETUVOS RADIJO IR TELEVIZIJOS CENTRAS</w:t>
      </w:r>
    </w:p>
    <w:p w14:paraId="40849816" w14:textId="77777777" w:rsidR="009504EC" w:rsidRPr="004955BF" w:rsidRDefault="009504EC">
      <w:pPr>
        <w:pStyle w:val="Heading"/>
        <w:jc w:val="center"/>
        <w:rPr>
          <w:color w:val="auto"/>
          <w:lang w:val="lt-LT"/>
        </w:rPr>
      </w:pPr>
    </w:p>
    <w:p w14:paraId="39CB52D1" w14:textId="77777777" w:rsidR="009504EC" w:rsidRPr="004955BF" w:rsidRDefault="009504EC">
      <w:pPr>
        <w:pStyle w:val="Body2"/>
        <w:rPr>
          <w:color w:val="auto"/>
          <w:lang w:val="lt-LT"/>
        </w:rPr>
      </w:pPr>
    </w:p>
    <w:p w14:paraId="4834F910" w14:textId="1F621FB2" w:rsidR="009504EC" w:rsidRPr="004955BF" w:rsidRDefault="005B55AC">
      <w:pPr>
        <w:pStyle w:val="Heading"/>
        <w:jc w:val="center"/>
        <w:rPr>
          <w:color w:val="auto"/>
          <w:lang w:val="lt-LT"/>
        </w:rPr>
      </w:pPr>
      <w:r w:rsidRPr="004955BF">
        <w:rPr>
          <w:color w:val="auto"/>
          <w:lang w:val="lt-LT"/>
        </w:rPr>
        <w:t>KVIETIMAS RINKOS KONSULTACIJAI</w:t>
      </w:r>
    </w:p>
    <w:p w14:paraId="3343AC30" w14:textId="77777777" w:rsidR="009504EC" w:rsidRPr="004955BF" w:rsidRDefault="009504EC">
      <w:pPr>
        <w:pStyle w:val="Body2"/>
        <w:rPr>
          <w:color w:val="auto"/>
          <w:lang w:val="lt-LT"/>
        </w:rPr>
      </w:pPr>
    </w:p>
    <w:p w14:paraId="5BAAEB6A" w14:textId="514D4B7C" w:rsidR="009504EC" w:rsidRPr="004955BF" w:rsidRDefault="0044226C" w:rsidP="0044226C">
      <w:pPr>
        <w:pStyle w:val="FreeForm"/>
        <w:spacing w:line="300" w:lineRule="atLeast"/>
        <w:jc w:val="center"/>
        <w:rPr>
          <w:rFonts w:ascii="Times New Roman" w:eastAsia="Times New Roman" w:hAnsi="Times New Roman" w:cs="Times New Roman"/>
          <w:color w:val="auto"/>
          <w:sz w:val="22"/>
          <w:szCs w:val="22"/>
          <w:lang w:val="lt-LT"/>
        </w:rPr>
      </w:pPr>
      <w:r w:rsidRPr="0044226C">
        <w:rPr>
          <w:rFonts w:ascii="Times New Roman" w:eastAsia="Times New Roman" w:hAnsi="Times New Roman" w:cs="Times New Roman"/>
          <w:b/>
          <w:bCs/>
          <w:caps/>
          <w:color w:val="000000" w:themeColor="text1"/>
          <w:spacing w:val="4"/>
          <w:sz w:val="22"/>
          <w:szCs w:val="22"/>
          <w:lang w:val="lt-LT"/>
        </w:rPr>
        <w:t>„ELEKTROS ENERGIJOS KAUPIMO SISTEMOS IKI 2,2MW/4,4 MWH ĮRENGIMAS IR EKSPLOATACINĖ PRIEŽIŪRA“</w:t>
      </w:r>
    </w:p>
    <w:p w14:paraId="47162F0E" w14:textId="77777777" w:rsidR="009504EC" w:rsidRDefault="009504EC">
      <w:pPr>
        <w:pStyle w:val="Body2"/>
        <w:rPr>
          <w:color w:val="auto"/>
          <w:lang w:val="lt-LT"/>
        </w:rPr>
      </w:pPr>
    </w:p>
    <w:p w14:paraId="6317F297" w14:textId="77777777" w:rsidR="00F850C1" w:rsidRPr="004955BF" w:rsidRDefault="00F850C1">
      <w:pPr>
        <w:pStyle w:val="Body2"/>
        <w:rPr>
          <w:color w:val="auto"/>
          <w:lang w:val="lt-LT"/>
        </w:rPr>
      </w:pPr>
    </w:p>
    <w:p w14:paraId="39180075" w14:textId="0B027F48" w:rsidR="009504EC" w:rsidRPr="004955BF" w:rsidRDefault="005B55AC">
      <w:pPr>
        <w:pStyle w:val="Body2"/>
        <w:rPr>
          <w:color w:val="auto"/>
          <w:lang w:val="lt-LT"/>
        </w:rPr>
      </w:pPr>
      <w:r w:rsidRPr="004955BF">
        <w:rPr>
          <w:color w:val="auto"/>
          <w:lang w:val="lt-LT"/>
        </w:rPr>
        <w:tab/>
      </w:r>
      <w:r w:rsidR="00903C68" w:rsidRPr="004955BF">
        <w:rPr>
          <w:color w:val="auto"/>
          <w:lang w:val="lt-LT"/>
        </w:rPr>
        <w:t xml:space="preserve">Perkančioji organizacija </w:t>
      </w:r>
      <w:r w:rsidR="00355A5A">
        <w:rPr>
          <w:lang w:val="lt-LT"/>
        </w:rPr>
        <w:t>AB L</w:t>
      </w:r>
      <w:r w:rsidR="00355A5A" w:rsidRPr="003025F4">
        <w:rPr>
          <w:lang w:val="lt-LT"/>
        </w:rPr>
        <w:t>ietuvos radijo ir televizijos centras</w:t>
      </w:r>
      <w:r w:rsidR="00355A5A" w:rsidRPr="006E0536">
        <w:rPr>
          <w:lang w:val="lt-LT"/>
        </w:rPr>
        <w:t xml:space="preserve">, juridinio asmens kodas </w:t>
      </w:r>
      <w:r w:rsidR="00355A5A" w:rsidRPr="00B658BE">
        <w:rPr>
          <w:lang w:val="lt-LT"/>
        </w:rPr>
        <w:t>120505210</w:t>
      </w:r>
      <w:r w:rsidR="00355A5A" w:rsidRPr="006E0536">
        <w:rPr>
          <w:lang w:val="lt-LT"/>
        </w:rPr>
        <w:t xml:space="preserve">, adresas </w:t>
      </w:r>
      <w:r w:rsidR="00355A5A" w:rsidRPr="00B658BE">
        <w:rPr>
          <w:lang w:val="lt-LT"/>
        </w:rPr>
        <w:t>Sausio 13-osios g. 10, 04347 Vilnius</w:t>
      </w:r>
      <w:r w:rsidR="00355A5A" w:rsidRPr="006E0536">
        <w:rPr>
          <w:lang w:val="lt-LT"/>
        </w:rPr>
        <w:t>, Lietuva</w:t>
      </w:r>
      <w:r w:rsidR="00903C68" w:rsidRPr="004955BF">
        <w:rPr>
          <w:color w:val="auto"/>
          <w:lang w:val="lt-LT"/>
        </w:rPr>
        <w:t xml:space="preserve"> (toliau - perkančioji organizacija)</w:t>
      </w:r>
      <w:r w:rsidRPr="004955BF">
        <w:rPr>
          <w:color w:val="auto"/>
          <w:lang w:val="lt-LT"/>
        </w:rPr>
        <w:t xml:space="preserve">, planuoja vykdyti viešąjį pirkimą siekiant įsigyti </w:t>
      </w:r>
      <w:r w:rsidR="0079165F" w:rsidRPr="0079165F">
        <w:rPr>
          <w:i/>
          <w:iCs/>
          <w:lang w:val="lt-LT"/>
        </w:rPr>
        <w:t xml:space="preserve">elektros energijos kaupimo sistemos iki 2,2mw/4,4 </w:t>
      </w:r>
      <w:proofErr w:type="spellStart"/>
      <w:r w:rsidR="0079165F" w:rsidRPr="0079165F">
        <w:rPr>
          <w:i/>
          <w:iCs/>
          <w:lang w:val="lt-LT"/>
        </w:rPr>
        <w:t>mwh</w:t>
      </w:r>
      <w:proofErr w:type="spellEnd"/>
      <w:r w:rsidR="0079165F" w:rsidRPr="0079165F">
        <w:rPr>
          <w:i/>
          <w:iCs/>
          <w:lang w:val="lt-LT"/>
        </w:rPr>
        <w:t xml:space="preserve"> įrengim</w:t>
      </w:r>
      <w:r w:rsidR="00767701">
        <w:rPr>
          <w:i/>
          <w:iCs/>
          <w:lang w:val="lt-LT"/>
        </w:rPr>
        <w:t>ą</w:t>
      </w:r>
      <w:r w:rsidR="0079165F" w:rsidRPr="0079165F">
        <w:rPr>
          <w:i/>
          <w:iCs/>
          <w:lang w:val="lt-LT"/>
        </w:rPr>
        <w:t xml:space="preserve"> ir eksploatacin</w:t>
      </w:r>
      <w:r w:rsidR="00767701">
        <w:rPr>
          <w:i/>
          <w:iCs/>
          <w:lang w:val="lt-LT"/>
        </w:rPr>
        <w:t>ę</w:t>
      </w:r>
      <w:r w:rsidR="0079165F" w:rsidRPr="0079165F">
        <w:rPr>
          <w:i/>
          <w:iCs/>
          <w:lang w:val="lt-LT"/>
        </w:rPr>
        <w:t xml:space="preserve"> priežiūr</w:t>
      </w:r>
      <w:r w:rsidR="00767701">
        <w:rPr>
          <w:i/>
          <w:iCs/>
          <w:lang w:val="lt-LT"/>
        </w:rPr>
        <w:t>ą</w:t>
      </w:r>
      <w:r w:rsidRPr="004955BF">
        <w:rPr>
          <w:color w:val="auto"/>
          <w:lang w:val="lt-LT"/>
        </w:rPr>
        <w:t>.</w:t>
      </w:r>
    </w:p>
    <w:p w14:paraId="0740B7B9" w14:textId="77777777" w:rsidR="00C93B51" w:rsidRPr="004955BF" w:rsidRDefault="00C93B51">
      <w:pPr>
        <w:pStyle w:val="Body2"/>
        <w:rPr>
          <w:color w:val="auto"/>
          <w:lang w:val="lt-LT"/>
        </w:rPr>
      </w:pPr>
    </w:p>
    <w:p w14:paraId="7D160A06" w14:textId="031D5A67" w:rsidR="00903C68" w:rsidRPr="004955BF" w:rsidRDefault="005B55AC">
      <w:pPr>
        <w:pStyle w:val="Body2"/>
        <w:rPr>
          <w:color w:val="auto"/>
          <w:lang w:val="lt-LT"/>
        </w:rPr>
      </w:pPr>
      <w:r w:rsidRPr="004955BF">
        <w:rPr>
          <w:color w:val="auto"/>
          <w:lang w:val="lt-LT"/>
        </w:rPr>
        <w:tab/>
      </w:r>
      <w:r w:rsidR="001E289C" w:rsidRPr="001E289C">
        <w:rPr>
          <w:color w:val="auto"/>
          <w:lang w:val="lt-LT"/>
        </w:rPr>
        <w:t xml:space="preserve">Siekdami parengti pirkimo sąlygas atitinkančias naujausias rinkos tendencijas ir galimybes bei užtikrinančias sąžiningą tiekėjų konkurenciją, vadovaudamiesi Viešųjų pirkimų įstatymo 27 straipsniu, kviečiame iki </w:t>
      </w:r>
      <w:r w:rsidR="008C5C17">
        <w:rPr>
          <w:color w:val="auto"/>
        </w:rPr>
        <w:t>2025-10-22</w:t>
      </w:r>
      <w:r w:rsidR="001E289C" w:rsidRPr="001E289C">
        <w:rPr>
          <w:color w:val="auto"/>
          <w:lang w:val="lt-LT"/>
        </w:rPr>
        <w:t xml:space="preserve"> </w:t>
      </w:r>
      <w:r w:rsidR="001D1ABF">
        <w:rPr>
          <w:color w:val="auto"/>
          <w:lang w:val="lt-LT"/>
        </w:rPr>
        <w:t>dalyvauti</w:t>
      </w:r>
      <w:r w:rsidR="001E289C" w:rsidRPr="001E289C">
        <w:rPr>
          <w:color w:val="auto"/>
          <w:lang w:val="lt-LT"/>
        </w:rPr>
        <w:t xml:space="preserve"> </w:t>
      </w:r>
      <w:r w:rsidR="003C497E">
        <w:rPr>
          <w:color w:val="auto"/>
          <w:lang w:val="lt-LT"/>
        </w:rPr>
        <w:t>nuotolin</w:t>
      </w:r>
      <w:r w:rsidR="001D1ABF">
        <w:rPr>
          <w:color w:val="auto"/>
          <w:lang w:val="lt-LT"/>
        </w:rPr>
        <w:t>iame</w:t>
      </w:r>
      <w:r w:rsidR="003C497E">
        <w:rPr>
          <w:color w:val="auto"/>
          <w:lang w:val="lt-LT"/>
        </w:rPr>
        <w:t xml:space="preserve"> </w:t>
      </w:r>
      <w:r w:rsidR="001E289C" w:rsidRPr="001E289C">
        <w:rPr>
          <w:color w:val="auto"/>
          <w:lang w:val="lt-LT"/>
        </w:rPr>
        <w:t>susitikim</w:t>
      </w:r>
      <w:r w:rsidR="001D1ABF">
        <w:rPr>
          <w:color w:val="auto"/>
          <w:lang w:val="lt-LT"/>
        </w:rPr>
        <w:t>e (MS Teams priemonėmis)</w:t>
      </w:r>
      <w:r w:rsidR="001E289C" w:rsidRPr="001E289C">
        <w:rPr>
          <w:color w:val="auto"/>
          <w:lang w:val="lt-LT"/>
        </w:rPr>
        <w:t xml:space="preserve"> dėl pirkimo </w:t>
      </w:r>
      <w:r w:rsidR="003C497E">
        <w:rPr>
          <w:color w:val="auto"/>
          <w:lang w:val="lt-LT"/>
        </w:rPr>
        <w:t>sąlygų projekto aptarimo</w:t>
      </w:r>
      <w:r w:rsidRPr="004955BF">
        <w:rPr>
          <w:color w:val="auto"/>
          <w:lang w:val="lt-LT"/>
        </w:rPr>
        <w:t xml:space="preserve">. </w:t>
      </w:r>
    </w:p>
    <w:p w14:paraId="70BF8BFD" w14:textId="77777777" w:rsidR="00903C68" w:rsidRPr="004955BF" w:rsidRDefault="00903C68">
      <w:pPr>
        <w:pStyle w:val="Body2"/>
        <w:rPr>
          <w:color w:val="auto"/>
          <w:lang w:val="lt-LT"/>
        </w:rPr>
      </w:pPr>
    </w:p>
    <w:p w14:paraId="00CFFAF1" w14:textId="39DCE552" w:rsidR="009504EC" w:rsidRPr="004955BF" w:rsidRDefault="00933FEE" w:rsidP="00903C68">
      <w:pPr>
        <w:pStyle w:val="Body2"/>
        <w:ind w:firstLine="720"/>
        <w:rPr>
          <w:color w:val="auto"/>
          <w:lang w:val="lt-LT"/>
        </w:rPr>
      </w:pPr>
      <w:r w:rsidRPr="00933FEE">
        <w:rPr>
          <w:color w:val="auto"/>
          <w:lang w:val="lt-LT"/>
        </w:rPr>
        <w:t>Pagrindiniai klausimai, kuriuos numatoma aptarti</w:t>
      </w:r>
      <w:r w:rsidR="003D414D" w:rsidRPr="004955BF">
        <w:rPr>
          <w:color w:val="auto"/>
          <w:lang w:val="lt-LT"/>
        </w:rPr>
        <w:t xml:space="preserve">: </w:t>
      </w:r>
    </w:p>
    <w:p w14:paraId="69C03693" w14:textId="278602DD" w:rsidR="00951000" w:rsidRPr="004955BF" w:rsidRDefault="00951000">
      <w:pPr>
        <w:pStyle w:val="Body2"/>
        <w:rPr>
          <w:b/>
          <w:bCs/>
          <w:color w:val="auto"/>
          <w:lang w:val="lt-LT"/>
        </w:rPr>
      </w:pPr>
      <w:r w:rsidRPr="004955BF">
        <w:rPr>
          <w:b/>
          <w:bCs/>
          <w:color w:val="auto"/>
          <w:lang w:val="lt-LT"/>
        </w:rPr>
        <w:tab/>
      </w:r>
      <w:r w:rsidR="00C44BE9">
        <w:rPr>
          <w:b/>
          <w:bCs/>
          <w:color w:val="auto"/>
        </w:rPr>
        <w:t>1)</w:t>
      </w:r>
      <w:r w:rsidRPr="004955BF">
        <w:rPr>
          <w:b/>
          <w:bCs/>
          <w:color w:val="auto"/>
          <w:lang w:val="lt-LT"/>
        </w:rPr>
        <w:t xml:space="preserve"> </w:t>
      </w:r>
      <w:r w:rsidR="00EB55C7" w:rsidRPr="004955BF">
        <w:rPr>
          <w:b/>
          <w:bCs/>
          <w:color w:val="auto"/>
          <w:lang w:val="lt-LT"/>
        </w:rPr>
        <w:t xml:space="preserve">ar </w:t>
      </w:r>
      <w:r w:rsidR="00D42B43">
        <w:rPr>
          <w:b/>
          <w:bCs/>
          <w:color w:val="auto"/>
          <w:lang w:val="lt-LT"/>
        </w:rPr>
        <w:t xml:space="preserve">turite pastabų pirkimo </w:t>
      </w:r>
      <w:r w:rsidR="007E5D6B">
        <w:rPr>
          <w:b/>
          <w:bCs/>
          <w:color w:val="auto"/>
          <w:lang w:val="lt-LT"/>
        </w:rPr>
        <w:t>techninės specifikacijos projektui</w:t>
      </w:r>
      <w:r w:rsidR="00EB55C7" w:rsidRPr="004955BF">
        <w:rPr>
          <w:b/>
          <w:bCs/>
          <w:color w:val="auto"/>
          <w:lang w:val="lt-LT"/>
        </w:rPr>
        <w:t>?</w:t>
      </w:r>
    </w:p>
    <w:p w14:paraId="5C6E5848" w14:textId="19EE8933" w:rsidR="00DC0835" w:rsidRPr="004955BF" w:rsidRDefault="00DC0835">
      <w:pPr>
        <w:pStyle w:val="Body2"/>
        <w:rPr>
          <w:b/>
          <w:bCs/>
          <w:color w:val="auto"/>
          <w:lang w:val="lt-LT"/>
        </w:rPr>
      </w:pPr>
      <w:r w:rsidRPr="004955BF">
        <w:rPr>
          <w:b/>
          <w:bCs/>
          <w:color w:val="auto"/>
          <w:lang w:val="lt-LT"/>
        </w:rPr>
        <w:tab/>
      </w:r>
      <w:r w:rsidR="00C44BE9">
        <w:rPr>
          <w:b/>
          <w:bCs/>
          <w:color w:val="auto"/>
          <w:lang w:val="lt-LT"/>
        </w:rPr>
        <w:t>2)</w:t>
      </w:r>
      <w:r w:rsidRPr="004955BF">
        <w:rPr>
          <w:b/>
          <w:bCs/>
          <w:color w:val="auto"/>
          <w:lang w:val="lt-LT"/>
        </w:rPr>
        <w:t xml:space="preserve"> ar </w:t>
      </w:r>
      <w:r w:rsidR="006340EA">
        <w:rPr>
          <w:b/>
          <w:bCs/>
          <w:color w:val="auto"/>
          <w:lang w:val="lt-LT"/>
        </w:rPr>
        <w:t xml:space="preserve">būtų galimybė į pirkimą pritraukti daugiau tiekėjų </w:t>
      </w:r>
      <w:r w:rsidR="00CE4F04">
        <w:rPr>
          <w:b/>
          <w:bCs/>
          <w:color w:val="auto"/>
          <w:lang w:val="lt-LT"/>
        </w:rPr>
        <w:t xml:space="preserve">ir paskatinti smulkaus verslo dalyvavimą, jei pirkimas būtų suskaidytas į dalis (pavyzdžiui, </w:t>
      </w:r>
      <w:r w:rsidR="00550567">
        <w:rPr>
          <w:b/>
          <w:bCs/>
          <w:color w:val="auto"/>
          <w:lang w:val="lt-LT"/>
        </w:rPr>
        <w:t xml:space="preserve">atskiriant </w:t>
      </w:r>
      <w:r w:rsidR="00CE4F04">
        <w:rPr>
          <w:b/>
          <w:bCs/>
          <w:color w:val="auto"/>
          <w:lang w:val="lt-LT"/>
        </w:rPr>
        <w:t>įrangos pardavim</w:t>
      </w:r>
      <w:r w:rsidR="00550567">
        <w:rPr>
          <w:b/>
          <w:bCs/>
          <w:color w:val="auto"/>
          <w:lang w:val="lt-LT"/>
        </w:rPr>
        <w:t xml:space="preserve">ą </w:t>
      </w:r>
      <w:r w:rsidR="00EE53CA">
        <w:rPr>
          <w:b/>
          <w:bCs/>
          <w:color w:val="auto"/>
          <w:lang w:val="lt-LT"/>
        </w:rPr>
        <w:t>ir</w:t>
      </w:r>
      <w:r w:rsidR="00550567">
        <w:rPr>
          <w:b/>
          <w:bCs/>
          <w:color w:val="auto"/>
          <w:lang w:val="lt-LT"/>
        </w:rPr>
        <w:t xml:space="preserve"> įdiegim</w:t>
      </w:r>
      <w:r w:rsidR="00EE53CA">
        <w:rPr>
          <w:b/>
          <w:bCs/>
          <w:color w:val="auto"/>
          <w:lang w:val="lt-LT"/>
        </w:rPr>
        <w:t>ą</w:t>
      </w:r>
      <w:r w:rsidR="00550567">
        <w:rPr>
          <w:b/>
          <w:bCs/>
          <w:color w:val="auto"/>
          <w:lang w:val="lt-LT"/>
        </w:rPr>
        <w:t xml:space="preserve"> </w:t>
      </w:r>
      <w:r w:rsidR="00EE53CA">
        <w:rPr>
          <w:b/>
          <w:bCs/>
          <w:color w:val="auto"/>
          <w:lang w:val="lt-LT"/>
        </w:rPr>
        <w:t>nuo įrangos</w:t>
      </w:r>
      <w:r w:rsidR="00550567">
        <w:rPr>
          <w:b/>
          <w:bCs/>
          <w:color w:val="auto"/>
          <w:lang w:val="lt-LT"/>
        </w:rPr>
        <w:t xml:space="preserve"> priežiūros</w:t>
      </w:r>
      <w:r w:rsidR="00687BBE">
        <w:rPr>
          <w:b/>
          <w:bCs/>
          <w:color w:val="auto"/>
          <w:lang w:val="lt-LT"/>
        </w:rPr>
        <w:t xml:space="preserve"> </w:t>
      </w:r>
      <w:r w:rsidR="00EE53CA">
        <w:rPr>
          <w:b/>
          <w:bCs/>
          <w:color w:val="auto"/>
          <w:lang w:val="lt-LT"/>
        </w:rPr>
        <w:t>paslaugų)</w:t>
      </w:r>
      <w:r w:rsidRPr="004955BF">
        <w:rPr>
          <w:b/>
          <w:bCs/>
          <w:color w:val="auto"/>
          <w:lang w:val="lt-LT"/>
        </w:rPr>
        <w:t>?</w:t>
      </w:r>
    </w:p>
    <w:p w14:paraId="6FA450C3" w14:textId="071208A3" w:rsidR="00751D58" w:rsidRDefault="00DC0835">
      <w:pPr>
        <w:pStyle w:val="Body2"/>
        <w:rPr>
          <w:b/>
          <w:bCs/>
          <w:color w:val="auto"/>
          <w:lang w:val="lt-LT"/>
        </w:rPr>
      </w:pPr>
      <w:r w:rsidRPr="004955BF">
        <w:rPr>
          <w:b/>
          <w:bCs/>
          <w:color w:val="auto"/>
          <w:lang w:val="lt-LT"/>
        </w:rPr>
        <w:tab/>
      </w:r>
      <w:r w:rsidR="00C44BE9">
        <w:rPr>
          <w:b/>
          <w:bCs/>
          <w:color w:val="auto"/>
          <w:lang w:val="lt-LT"/>
        </w:rPr>
        <w:t>3)</w:t>
      </w:r>
      <w:r w:rsidRPr="004955BF">
        <w:rPr>
          <w:b/>
          <w:bCs/>
          <w:color w:val="auto"/>
          <w:lang w:val="lt-LT"/>
        </w:rPr>
        <w:t xml:space="preserve"> ar</w:t>
      </w:r>
      <w:r w:rsidR="00EE53CA">
        <w:rPr>
          <w:b/>
          <w:bCs/>
          <w:color w:val="auto"/>
          <w:lang w:val="lt-LT"/>
        </w:rPr>
        <w:t xml:space="preserve"> </w:t>
      </w:r>
      <w:r w:rsidR="00CC03DE">
        <w:rPr>
          <w:b/>
          <w:bCs/>
          <w:color w:val="auto"/>
          <w:lang w:val="lt-LT"/>
        </w:rPr>
        <w:t xml:space="preserve">turite pastabų pirkimo sąlygų pasiūlymo formoje nurodytai skatinamajai priemonei </w:t>
      </w:r>
      <w:r w:rsidR="006433B6">
        <w:rPr>
          <w:b/>
          <w:bCs/>
          <w:color w:val="auto"/>
          <w:lang w:val="lt-LT"/>
        </w:rPr>
        <w:t>–</w:t>
      </w:r>
      <w:r w:rsidR="00CC03DE">
        <w:rPr>
          <w:b/>
          <w:bCs/>
          <w:color w:val="auto"/>
          <w:lang w:val="lt-LT"/>
        </w:rPr>
        <w:t xml:space="preserve"> </w:t>
      </w:r>
      <w:r w:rsidR="006433B6">
        <w:rPr>
          <w:b/>
          <w:bCs/>
          <w:color w:val="auto"/>
        </w:rPr>
        <w:t xml:space="preserve">5 proc. </w:t>
      </w:r>
      <w:proofErr w:type="spellStart"/>
      <w:r w:rsidR="006433B6">
        <w:rPr>
          <w:b/>
          <w:bCs/>
          <w:color w:val="auto"/>
        </w:rPr>
        <w:t>dyd</w:t>
      </w:r>
      <w:r w:rsidR="006433B6">
        <w:rPr>
          <w:b/>
          <w:bCs/>
          <w:color w:val="auto"/>
          <w:lang w:val="lt-LT"/>
        </w:rPr>
        <w:t>žio</w:t>
      </w:r>
      <w:proofErr w:type="spellEnd"/>
      <w:r w:rsidR="006433B6">
        <w:rPr>
          <w:b/>
          <w:bCs/>
          <w:color w:val="auto"/>
          <w:lang w:val="lt-LT"/>
        </w:rPr>
        <w:t xml:space="preserve"> nuo pasiūlymo kainos priemokai </w:t>
      </w:r>
      <w:r w:rsidR="00AE0C69">
        <w:rPr>
          <w:b/>
          <w:bCs/>
          <w:color w:val="auto"/>
          <w:lang w:val="lt-LT"/>
        </w:rPr>
        <w:t>už greitesnį I etapo pabaigimą</w:t>
      </w:r>
      <w:r w:rsidRPr="004955BF">
        <w:rPr>
          <w:b/>
          <w:bCs/>
          <w:color w:val="auto"/>
          <w:lang w:val="lt-LT"/>
        </w:rPr>
        <w:t xml:space="preserve">? </w:t>
      </w:r>
    </w:p>
    <w:p w14:paraId="6FDB77F6" w14:textId="2B9D04A7" w:rsidR="00117A7B" w:rsidRDefault="00117A7B">
      <w:pPr>
        <w:pStyle w:val="Body2"/>
        <w:rPr>
          <w:b/>
          <w:bCs/>
          <w:color w:val="auto"/>
          <w:lang w:val="lt-LT"/>
        </w:rPr>
      </w:pPr>
      <w:r w:rsidRPr="004955BF">
        <w:rPr>
          <w:b/>
          <w:bCs/>
          <w:color w:val="auto"/>
          <w:lang w:val="lt-LT"/>
        </w:rPr>
        <w:tab/>
      </w:r>
      <w:r w:rsidR="00C44BE9">
        <w:rPr>
          <w:b/>
          <w:bCs/>
          <w:color w:val="auto"/>
          <w:lang w:val="lt-LT"/>
        </w:rPr>
        <w:t>4)</w:t>
      </w:r>
      <w:r w:rsidRPr="004955BF">
        <w:rPr>
          <w:b/>
          <w:bCs/>
          <w:color w:val="auto"/>
          <w:lang w:val="lt-LT"/>
        </w:rPr>
        <w:t xml:space="preserve"> </w:t>
      </w:r>
      <w:r w:rsidR="000427B9" w:rsidRPr="004955BF">
        <w:rPr>
          <w:b/>
          <w:bCs/>
          <w:color w:val="auto"/>
          <w:lang w:val="lt-LT"/>
        </w:rPr>
        <w:t>ar p</w:t>
      </w:r>
      <w:r w:rsidR="00F03552">
        <w:rPr>
          <w:b/>
          <w:bCs/>
          <w:color w:val="auto"/>
          <w:lang w:val="lt-LT"/>
        </w:rPr>
        <w:t xml:space="preserve">asirinkta optimaliausia </w:t>
      </w:r>
      <w:r w:rsidR="00F03552">
        <w:rPr>
          <w:b/>
          <w:bCs/>
          <w:color w:val="auto"/>
          <w:lang w:val="lt-LT"/>
        </w:rPr>
        <w:t>priežiūros paslaugų</w:t>
      </w:r>
      <w:r w:rsidR="00F03552">
        <w:rPr>
          <w:b/>
          <w:bCs/>
          <w:color w:val="auto"/>
          <w:lang w:val="lt-LT"/>
        </w:rPr>
        <w:t xml:space="preserve"> trukmė (</w:t>
      </w:r>
      <w:r w:rsidR="00544C6E">
        <w:rPr>
          <w:b/>
          <w:bCs/>
          <w:color w:val="auto"/>
        </w:rPr>
        <w:t xml:space="preserve">10 </w:t>
      </w:r>
      <w:r w:rsidR="00544C6E">
        <w:rPr>
          <w:b/>
          <w:bCs/>
          <w:color w:val="auto"/>
          <w:lang w:val="lt-LT"/>
        </w:rPr>
        <w:t>metų</w:t>
      </w:r>
      <w:r w:rsidR="00F03552">
        <w:rPr>
          <w:b/>
          <w:bCs/>
          <w:color w:val="auto"/>
          <w:lang w:val="lt-LT"/>
        </w:rPr>
        <w:t>)</w:t>
      </w:r>
      <w:r w:rsidR="00142B40" w:rsidRPr="004955BF">
        <w:rPr>
          <w:b/>
          <w:bCs/>
          <w:color w:val="auto"/>
          <w:lang w:val="lt-LT"/>
        </w:rPr>
        <w:t>?</w:t>
      </w:r>
      <w:r w:rsidR="00F01948" w:rsidRPr="004955BF">
        <w:rPr>
          <w:b/>
          <w:bCs/>
          <w:color w:val="auto"/>
          <w:lang w:val="lt-LT"/>
        </w:rPr>
        <w:t xml:space="preserve"> </w:t>
      </w:r>
    </w:p>
    <w:p w14:paraId="76932845" w14:textId="2FF14BE9" w:rsidR="005B1E35" w:rsidRPr="004955BF" w:rsidRDefault="005B1E35">
      <w:pPr>
        <w:pStyle w:val="Body2"/>
        <w:rPr>
          <w:b/>
          <w:bCs/>
          <w:color w:val="auto"/>
          <w:lang w:val="lt-LT"/>
        </w:rPr>
      </w:pPr>
      <w:r>
        <w:rPr>
          <w:b/>
          <w:bCs/>
          <w:color w:val="auto"/>
          <w:lang w:val="lt-LT"/>
        </w:rPr>
        <w:tab/>
      </w:r>
      <w:r w:rsidR="00C44BE9">
        <w:rPr>
          <w:b/>
          <w:bCs/>
          <w:color w:val="auto"/>
          <w:lang w:val="lt-LT"/>
        </w:rPr>
        <w:t>5)</w:t>
      </w:r>
      <w:r>
        <w:rPr>
          <w:b/>
          <w:bCs/>
          <w:color w:val="auto"/>
          <w:lang w:val="lt-LT"/>
        </w:rPr>
        <w:t xml:space="preserve"> ar turite kitų pastabų pirkimo dokumentų projektui</w:t>
      </w:r>
      <w:r w:rsidR="00A9050F">
        <w:rPr>
          <w:b/>
          <w:bCs/>
          <w:color w:val="auto"/>
          <w:lang w:val="lt-LT"/>
        </w:rPr>
        <w:t>?</w:t>
      </w:r>
    </w:p>
    <w:p w14:paraId="1A46712C" w14:textId="6F8F2E24" w:rsidR="00F147F3" w:rsidRPr="004955BF" w:rsidRDefault="001A7602">
      <w:pPr>
        <w:pStyle w:val="Body2"/>
        <w:rPr>
          <w:color w:val="auto"/>
          <w:lang w:val="lt-LT"/>
        </w:rPr>
      </w:pPr>
      <w:r w:rsidRPr="004955BF">
        <w:rPr>
          <w:color w:val="auto"/>
          <w:lang w:val="lt-LT"/>
        </w:rPr>
        <w:tab/>
      </w:r>
    </w:p>
    <w:p w14:paraId="464E5722" w14:textId="169357E2" w:rsidR="001A7602" w:rsidRPr="004955BF" w:rsidRDefault="001A7602">
      <w:pPr>
        <w:pStyle w:val="Body2"/>
        <w:rPr>
          <w:b/>
          <w:bCs/>
          <w:color w:val="auto"/>
          <w:lang w:val="lt-LT"/>
        </w:rPr>
      </w:pPr>
      <w:r w:rsidRPr="004955BF">
        <w:rPr>
          <w:b/>
          <w:bCs/>
          <w:color w:val="auto"/>
          <w:lang w:val="lt-LT"/>
        </w:rPr>
        <w:tab/>
        <w:t>Atkreipiame dėmesį, kad pirkimui skirta lėšų sumas nebus skelbiama.</w:t>
      </w:r>
    </w:p>
    <w:p w14:paraId="44E3BB24" w14:textId="77777777" w:rsidR="001A7602" w:rsidRPr="004955BF" w:rsidRDefault="001A7602">
      <w:pPr>
        <w:pStyle w:val="Body2"/>
        <w:rPr>
          <w:color w:val="auto"/>
          <w:lang w:val="lt-LT"/>
        </w:rPr>
      </w:pPr>
    </w:p>
    <w:p w14:paraId="1D3220D4" w14:textId="4917D650" w:rsidR="00EB55C7" w:rsidRPr="004955BF" w:rsidRDefault="005B55AC" w:rsidP="000A014B">
      <w:pPr>
        <w:pStyle w:val="Body2"/>
        <w:rPr>
          <w:b/>
          <w:bCs/>
          <w:color w:val="auto"/>
          <w:lang w:val="lt-LT"/>
        </w:rPr>
      </w:pPr>
      <w:r w:rsidRPr="004955BF">
        <w:rPr>
          <w:b/>
          <w:bCs/>
          <w:color w:val="auto"/>
          <w:lang w:val="lt-LT"/>
        </w:rPr>
        <w:tab/>
      </w:r>
      <w:r w:rsidR="00DA4A6D">
        <w:rPr>
          <w:b/>
          <w:bCs/>
          <w:color w:val="auto"/>
          <w:lang w:val="lt-LT"/>
        </w:rPr>
        <w:t xml:space="preserve">Prašymą </w:t>
      </w:r>
      <w:r w:rsidR="009B2445">
        <w:rPr>
          <w:b/>
          <w:bCs/>
          <w:color w:val="auto"/>
          <w:lang w:val="lt-LT"/>
        </w:rPr>
        <w:t xml:space="preserve">dalyvauti rinkos konsultacijoje ir susitikimo laiką prašome </w:t>
      </w:r>
      <w:r w:rsidR="00A01145">
        <w:rPr>
          <w:b/>
          <w:bCs/>
          <w:color w:val="auto"/>
          <w:lang w:val="lt-LT"/>
        </w:rPr>
        <w:t>suderinti su</w:t>
      </w:r>
      <w:r w:rsidR="00A730F8">
        <w:rPr>
          <w:b/>
          <w:bCs/>
          <w:color w:val="auto"/>
          <w:lang w:val="lt-LT"/>
        </w:rPr>
        <w:t xml:space="preserve"> p</w:t>
      </w:r>
      <w:r w:rsidR="00A730F8" w:rsidRPr="00A730F8">
        <w:rPr>
          <w:b/>
          <w:bCs/>
          <w:color w:val="auto"/>
          <w:lang w:val="lt-LT"/>
        </w:rPr>
        <w:t>erkančio</w:t>
      </w:r>
      <w:r w:rsidR="00A730F8">
        <w:rPr>
          <w:b/>
          <w:bCs/>
          <w:color w:val="auto"/>
          <w:lang w:val="lt-LT"/>
        </w:rPr>
        <w:t>sios organizacijos atstovu</w:t>
      </w:r>
      <w:r w:rsidR="00C63519">
        <w:rPr>
          <w:b/>
          <w:bCs/>
          <w:color w:val="auto"/>
          <w:lang w:val="lt-LT"/>
        </w:rPr>
        <w:t xml:space="preserve"> </w:t>
      </w:r>
      <w:r w:rsidR="0030756F" w:rsidRPr="0030756F">
        <w:rPr>
          <w:b/>
          <w:bCs/>
          <w:lang w:val="lt-LT"/>
        </w:rPr>
        <w:t>Aloyz</w:t>
      </w:r>
      <w:r w:rsidR="00C63519">
        <w:rPr>
          <w:b/>
          <w:bCs/>
          <w:lang w:val="lt-LT"/>
        </w:rPr>
        <w:t>u</w:t>
      </w:r>
      <w:r w:rsidR="0030756F" w:rsidRPr="0030756F">
        <w:rPr>
          <w:b/>
          <w:bCs/>
          <w:lang w:val="lt-LT"/>
        </w:rPr>
        <w:t xml:space="preserve"> </w:t>
      </w:r>
      <w:proofErr w:type="spellStart"/>
      <w:r w:rsidR="0030756F" w:rsidRPr="0030756F">
        <w:rPr>
          <w:b/>
          <w:bCs/>
          <w:lang w:val="lt-LT"/>
        </w:rPr>
        <w:t>Koryzna</w:t>
      </w:r>
      <w:proofErr w:type="spellEnd"/>
      <w:r w:rsidR="00EB55C7" w:rsidRPr="004955BF">
        <w:rPr>
          <w:b/>
          <w:bCs/>
          <w:color w:val="auto"/>
          <w:lang w:val="lt-LT"/>
        </w:rPr>
        <w:t xml:space="preserve">, tel. </w:t>
      </w:r>
      <w:r w:rsidR="00EB55C7" w:rsidRPr="004955BF">
        <w:rPr>
          <w:b/>
          <w:bCs/>
          <w:lang w:val="lt-LT"/>
        </w:rPr>
        <w:t xml:space="preserve">+370 </w:t>
      </w:r>
      <w:r w:rsidR="00FF265D" w:rsidRPr="00FF265D">
        <w:rPr>
          <w:b/>
          <w:bCs/>
          <w:lang w:val="lt-LT"/>
        </w:rPr>
        <w:t>652 92282</w:t>
      </w:r>
      <w:r w:rsidR="00EB55C7" w:rsidRPr="004955BF">
        <w:rPr>
          <w:b/>
          <w:bCs/>
          <w:color w:val="auto"/>
          <w:lang w:val="lt-LT"/>
        </w:rPr>
        <w:t xml:space="preserve">, </w:t>
      </w:r>
      <w:r w:rsidR="002736B3" w:rsidRPr="002736B3">
        <w:rPr>
          <w:b/>
          <w:bCs/>
          <w:lang w:val="lt-LT"/>
        </w:rPr>
        <w:t xml:space="preserve">El. p. </w:t>
      </w:r>
      <w:proofErr w:type="spellStart"/>
      <w:r w:rsidR="002736B3" w:rsidRPr="002736B3">
        <w:rPr>
          <w:b/>
          <w:bCs/>
          <w:lang w:val="lt-LT"/>
        </w:rPr>
        <w:t>a.koryzna@telecentras.lt</w:t>
      </w:r>
      <w:proofErr w:type="spellEnd"/>
      <w:r w:rsidR="00A01145">
        <w:rPr>
          <w:b/>
          <w:bCs/>
          <w:lang w:val="lt-LT"/>
        </w:rPr>
        <w:t>.</w:t>
      </w:r>
    </w:p>
    <w:p w14:paraId="5EDF868C" w14:textId="77777777" w:rsidR="009504EC" w:rsidRPr="004955BF" w:rsidRDefault="009504EC">
      <w:pPr>
        <w:pStyle w:val="Body2"/>
        <w:rPr>
          <w:color w:val="auto"/>
          <w:lang w:val="lt-LT"/>
        </w:rPr>
      </w:pPr>
    </w:p>
    <w:p w14:paraId="403991E9" w14:textId="77777777" w:rsidR="009504EC" w:rsidRPr="004955BF" w:rsidRDefault="005B55AC">
      <w:pPr>
        <w:pStyle w:val="Body2"/>
        <w:rPr>
          <w:color w:val="auto"/>
          <w:lang w:val="lt-LT"/>
        </w:rPr>
      </w:pPr>
      <w:r w:rsidRPr="004955BF">
        <w:rPr>
          <w:color w:val="auto"/>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B9F6471" w14:textId="2AA4A968" w:rsidR="009504EC" w:rsidRPr="004955BF" w:rsidRDefault="005B55AC">
      <w:pPr>
        <w:pStyle w:val="Body2"/>
        <w:rPr>
          <w:color w:val="auto"/>
          <w:lang w:val="lt-LT"/>
        </w:rPr>
      </w:pPr>
      <w:r w:rsidRPr="004955BF">
        <w:rPr>
          <w:color w:val="auto"/>
          <w:lang w:val="lt-LT"/>
        </w:rPr>
        <w:tab/>
      </w:r>
      <w:r w:rsidR="00963004" w:rsidRPr="004955BF">
        <w:rPr>
          <w:color w:val="auto"/>
          <w:lang w:val="lt-LT"/>
        </w:rPr>
        <w:t>Rinkos konsultacijos dalyviai</w:t>
      </w:r>
      <w:r w:rsidRPr="004955BF">
        <w:rPr>
          <w:color w:val="auto"/>
          <w:lang w:val="lt-LT"/>
        </w:rPr>
        <w:t xml:space="preserve">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0753A42" w14:textId="77777777" w:rsidR="009504EC" w:rsidRPr="004955BF" w:rsidRDefault="009504EC">
      <w:pPr>
        <w:pStyle w:val="Body2"/>
        <w:rPr>
          <w:color w:val="auto"/>
          <w:lang w:val="lt-LT"/>
        </w:rPr>
      </w:pPr>
    </w:p>
    <w:p w14:paraId="6C48CFBD" w14:textId="77777777" w:rsidR="009504EC" w:rsidRPr="004955BF" w:rsidRDefault="005B55AC">
      <w:pPr>
        <w:pStyle w:val="Body2"/>
        <w:jc w:val="center"/>
        <w:rPr>
          <w:color w:val="auto"/>
          <w:lang w:val="lt-LT"/>
        </w:rPr>
      </w:pPr>
      <w:r w:rsidRPr="004955BF">
        <w:rPr>
          <w:color w:val="auto"/>
          <w:lang w:val="lt-LT"/>
        </w:rPr>
        <w:t>_____________________</w:t>
      </w:r>
    </w:p>
    <w:p w14:paraId="405676BA" w14:textId="77777777" w:rsidR="009504EC" w:rsidRPr="004955BF" w:rsidRDefault="009504EC">
      <w:pPr>
        <w:pStyle w:val="Body2"/>
        <w:jc w:val="center"/>
        <w:rPr>
          <w:color w:val="auto"/>
          <w:lang w:val="lt-LT"/>
        </w:rPr>
      </w:pPr>
    </w:p>
    <w:sectPr w:rsidR="009504EC" w:rsidRPr="004955BF">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1A34" w14:textId="77777777" w:rsidR="007B109F" w:rsidRDefault="007B109F">
      <w:r>
        <w:separator/>
      </w:r>
    </w:p>
  </w:endnote>
  <w:endnote w:type="continuationSeparator" w:id="0">
    <w:p w14:paraId="610818E9" w14:textId="77777777" w:rsidR="007B109F" w:rsidRDefault="007B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7236" w14:textId="77777777" w:rsidR="009504EC" w:rsidRDefault="005B55AC" w:rsidP="059677C3">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sidR="059677C3" w:rsidRPr="059677C3">
      <w:rPr>
        <w:rFonts w:ascii="Times New Roman" w:hAnsi="Times New Roman"/>
        <w:sz w:val="18"/>
        <w:szCs w:val="18"/>
      </w:rPr>
      <w:t>Puslapis</w:t>
    </w:r>
    <w:proofErr w:type="spellEnd"/>
    <w:r w:rsidR="059677C3">
      <w:rPr>
        <w:rFonts w:ascii="Times New Roman" w:hAnsi="Times New Roman"/>
        <w:sz w:val="18"/>
        <w:szCs w:val="18"/>
      </w:rPr>
      <w:t xml:space="preserve"> </w:t>
    </w:r>
    <w:r w:rsidRPr="059677C3">
      <w:rPr>
        <w:rFonts w:ascii="Times New Roman" w:eastAsia="Times New Roman" w:hAnsi="Times New Roman" w:cs="Times New Roman"/>
        <w:noProof/>
        <w:sz w:val="18"/>
        <w:szCs w:val="18"/>
      </w:rPr>
      <w:fldChar w:fldCharType="begin"/>
    </w:r>
    <w:r>
      <w:rPr>
        <w:rFonts w:ascii="Times New Roman" w:eastAsia="Times New Roman" w:hAnsi="Times New Roman" w:cs="Times New Roman"/>
        <w:sz w:val="18"/>
        <w:szCs w:val="18"/>
      </w:rPr>
      <w:instrText xml:space="preserve"> PAGE </w:instrText>
    </w:r>
    <w:r w:rsidRPr="059677C3">
      <w:rPr>
        <w:rFonts w:ascii="Times New Roman" w:eastAsia="Times New Roman" w:hAnsi="Times New Roman" w:cs="Times New Roman"/>
        <w:sz w:val="18"/>
        <w:szCs w:val="18"/>
      </w:rPr>
      <w:fldChar w:fldCharType="separate"/>
    </w:r>
    <w:r w:rsidR="059677C3" w:rsidRPr="059677C3">
      <w:rPr>
        <w:rFonts w:ascii="Times New Roman" w:eastAsia="Times New Roman" w:hAnsi="Times New Roman" w:cs="Times New Roman"/>
        <w:noProof/>
        <w:sz w:val="18"/>
        <w:szCs w:val="18"/>
      </w:rPr>
      <w:t>1</w:t>
    </w:r>
    <w:r w:rsidRPr="059677C3">
      <w:rPr>
        <w:rFonts w:ascii="Times New Roman" w:eastAsia="Times New Roman" w:hAnsi="Times New Roman" w:cs="Times New Roman"/>
        <w:noProof/>
        <w:sz w:val="18"/>
        <w:szCs w:val="18"/>
      </w:rPr>
      <w:fldChar w:fldCharType="end"/>
    </w:r>
    <w:r w:rsidR="059677C3">
      <w:rPr>
        <w:rFonts w:ascii="Times New Roman" w:hAnsi="Times New Roman"/>
        <w:sz w:val="18"/>
        <w:szCs w:val="18"/>
      </w:rPr>
      <w:t xml:space="preserve"> </w:t>
    </w:r>
    <w:proofErr w:type="spellStart"/>
    <w:r w:rsidR="059677C3" w:rsidRPr="059677C3">
      <w:rPr>
        <w:rFonts w:ascii="Times New Roman" w:hAnsi="Times New Roman"/>
        <w:sz w:val="18"/>
        <w:szCs w:val="18"/>
      </w:rPr>
      <w:t>iš</w:t>
    </w:r>
    <w:proofErr w:type="spellEnd"/>
    <w:r w:rsidR="059677C3">
      <w:rPr>
        <w:rFonts w:ascii="Times New Roman" w:hAnsi="Times New Roman"/>
        <w:sz w:val="18"/>
        <w:szCs w:val="18"/>
      </w:rPr>
      <w:t xml:space="preserve"> </w:t>
    </w:r>
    <w:r w:rsidRPr="059677C3">
      <w:rPr>
        <w:rFonts w:ascii="Times New Roman" w:eastAsia="Times New Roman" w:hAnsi="Times New Roman" w:cs="Times New Roman"/>
        <w:noProof/>
        <w:sz w:val="18"/>
        <w:szCs w:val="18"/>
      </w:rPr>
      <w:fldChar w:fldCharType="begin"/>
    </w:r>
    <w:r>
      <w:rPr>
        <w:rFonts w:ascii="Times New Roman" w:eastAsia="Times New Roman" w:hAnsi="Times New Roman" w:cs="Times New Roman"/>
        <w:sz w:val="18"/>
        <w:szCs w:val="18"/>
      </w:rPr>
      <w:instrText xml:space="preserve"> NUMPAGES </w:instrText>
    </w:r>
    <w:r w:rsidRPr="059677C3">
      <w:rPr>
        <w:rFonts w:ascii="Times New Roman" w:eastAsia="Times New Roman" w:hAnsi="Times New Roman" w:cs="Times New Roman"/>
        <w:sz w:val="18"/>
        <w:szCs w:val="18"/>
      </w:rPr>
      <w:fldChar w:fldCharType="separate"/>
    </w:r>
    <w:r w:rsidR="059677C3" w:rsidRPr="059677C3">
      <w:rPr>
        <w:rFonts w:ascii="Times New Roman" w:eastAsia="Times New Roman" w:hAnsi="Times New Roman" w:cs="Times New Roman"/>
        <w:noProof/>
        <w:sz w:val="18"/>
        <w:szCs w:val="18"/>
      </w:rPr>
      <w:t>1</w:t>
    </w:r>
    <w:r w:rsidRPr="059677C3">
      <w:rPr>
        <w:rFonts w:ascii="Times New Roman" w:eastAsia="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C33B" w14:textId="77777777" w:rsidR="007B109F" w:rsidRDefault="007B109F">
      <w:r>
        <w:separator/>
      </w:r>
    </w:p>
  </w:footnote>
  <w:footnote w:type="continuationSeparator" w:id="0">
    <w:p w14:paraId="546A199D" w14:textId="77777777" w:rsidR="007B109F" w:rsidRDefault="007B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775A" w14:textId="77777777" w:rsidR="009504EC" w:rsidRDefault="005B55AC">
    <w:r>
      <w:rPr>
        <w:noProof/>
      </w:rPr>
      <mc:AlternateContent>
        <mc:Choice Requires="wps">
          <w:drawing>
            <wp:anchor distT="152400" distB="152400" distL="152400" distR="152400" simplePos="0" relativeHeight="251658240" behindDoc="1" locked="0" layoutInCell="1" allowOverlap="1" wp14:anchorId="768CAFF7" wp14:editId="0E47845B">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0E2F0D3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041652">
    <w:abstractNumId w:val="1"/>
  </w:num>
  <w:num w:numId="2" w16cid:durableId="163479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EC"/>
    <w:rsid w:val="00006CD6"/>
    <w:rsid w:val="000427B9"/>
    <w:rsid w:val="00090F2A"/>
    <w:rsid w:val="000A014B"/>
    <w:rsid w:val="00103B78"/>
    <w:rsid w:val="00115722"/>
    <w:rsid w:val="00117A7B"/>
    <w:rsid w:val="00142B40"/>
    <w:rsid w:val="0014778A"/>
    <w:rsid w:val="00152938"/>
    <w:rsid w:val="0017402B"/>
    <w:rsid w:val="001776F0"/>
    <w:rsid w:val="00196BDA"/>
    <w:rsid w:val="001A3C73"/>
    <w:rsid w:val="001A7602"/>
    <w:rsid w:val="001B5E77"/>
    <w:rsid w:val="001C6C3A"/>
    <w:rsid w:val="001D1ABF"/>
    <w:rsid w:val="001D5B08"/>
    <w:rsid w:val="001E289C"/>
    <w:rsid w:val="0020524D"/>
    <w:rsid w:val="002736B3"/>
    <w:rsid w:val="002C0BAC"/>
    <w:rsid w:val="0030756F"/>
    <w:rsid w:val="00316119"/>
    <w:rsid w:val="003530F5"/>
    <w:rsid w:val="00355A5A"/>
    <w:rsid w:val="00361275"/>
    <w:rsid w:val="003C497E"/>
    <w:rsid w:val="003C76E8"/>
    <w:rsid w:val="003D414D"/>
    <w:rsid w:val="003D4720"/>
    <w:rsid w:val="004269BD"/>
    <w:rsid w:val="0044226C"/>
    <w:rsid w:val="004955BF"/>
    <w:rsid w:val="004E392D"/>
    <w:rsid w:val="00527C41"/>
    <w:rsid w:val="005441DD"/>
    <w:rsid w:val="00544C10"/>
    <w:rsid w:val="00544C6E"/>
    <w:rsid w:val="00550567"/>
    <w:rsid w:val="005B1E35"/>
    <w:rsid w:val="005B3A9C"/>
    <w:rsid w:val="005B55AC"/>
    <w:rsid w:val="005D083E"/>
    <w:rsid w:val="006340EA"/>
    <w:rsid w:val="006433B6"/>
    <w:rsid w:val="006524D7"/>
    <w:rsid w:val="00681403"/>
    <w:rsid w:val="00687BBE"/>
    <w:rsid w:val="006B07C5"/>
    <w:rsid w:val="006C1B8F"/>
    <w:rsid w:val="006D1181"/>
    <w:rsid w:val="006D246C"/>
    <w:rsid w:val="007179EE"/>
    <w:rsid w:val="00733A5E"/>
    <w:rsid w:val="00746D96"/>
    <w:rsid w:val="00751D58"/>
    <w:rsid w:val="00767701"/>
    <w:rsid w:val="0079165F"/>
    <w:rsid w:val="007B109F"/>
    <w:rsid w:val="007E5D6B"/>
    <w:rsid w:val="008257A1"/>
    <w:rsid w:val="0083399A"/>
    <w:rsid w:val="00880CC0"/>
    <w:rsid w:val="008C5C17"/>
    <w:rsid w:val="008E1119"/>
    <w:rsid w:val="008E3AA2"/>
    <w:rsid w:val="008F1A38"/>
    <w:rsid w:val="00903C68"/>
    <w:rsid w:val="00933FEE"/>
    <w:rsid w:val="009504EC"/>
    <w:rsid w:val="00951000"/>
    <w:rsid w:val="00953819"/>
    <w:rsid w:val="00963004"/>
    <w:rsid w:val="009840EE"/>
    <w:rsid w:val="00986096"/>
    <w:rsid w:val="009916C0"/>
    <w:rsid w:val="0099787D"/>
    <w:rsid w:val="009A5461"/>
    <w:rsid w:val="009B2445"/>
    <w:rsid w:val="009B7C6D"/>
    <w:rsid w:val="009C0D0C"/>
    <w:rsid w:val="009E0DDD"/>
    <w:rsid w:val="009F4B9A"/>
    <w:rsid w:val="00A01145"/>
    <w:rsid w:val="00A3531A"/>
    <w:rsid w:val="00A730F8"/>
    <w:rsid w:val="00A9050F"/>
    <w:rsid w:val="00AD4DF7"/>
    <w:rsid w:val="00AD4F32"/>
    <w:rsid w:val="00AE0C69"/>
    <w:rsid w:val="00AF4F4A"/>
    <w:rsid w:val="00B27DAD"/>
    <w:rsid w:val="00B52A1D"/>
    <w:rsid w:val="00B70E0A"/>
    <w:rsid w:val="00BE08F0"/>
    <w:rsid w:val="00BF5550"/>
    <w:rsid w:val="00C1206D"/>
    <w:rsid w:val="00C21B1C"/>
    <w:rsid w:val="00C22105"/>
    <w:rsid w:val="00C44BE9"/>
    <w:rsid w:val="00C63519"/>
    <w:rsid w:val="00C93B51"/>
    <w:rsid w:val="00CC03DE"/>
    <w:rsid w:val="00CE4F04"/>
    <w:rsid w:val="00CF4411"/>
    <w:rsid w:val="00D42B43"/>
    <w:rsid w:val="00DA48D0"/>
    <w:rsid w:val="00DA4A6D"/>
    <w:rsid w:val="00DC0835"/>
    <w:rsid w:val="00DD15F5"/>
    <w:rsid w:val="00DE6700"/>
    <w:rsid w:val="00DF0CE2"/>
    <w:rsid w:val="00E36EDF"/>
    <w:rsid w:val="00E75810"/>
    <w:rsid w:val="00EA2DBA"/>
    <w:rsid w:val="00EB55C7"/>
    <w:rsid w:val="00ED66C0"/>
    <w:rsid w:val="00EE53CA"/>
    <w:rsid w:val="00EF3B7C"/>
    <w:rsid w:val="00F005CE"/>
    <w:rsid w:val="00F01948"/>
    <w:rsid w:val="00F03552"/>
    <w:rsid w:val="00F147F3"/>
    <w:rsid w:val="00F1560B"/>
    <w:rsid w:val="00F34587"/>
    <w:rsid w:val="00F4369B"/>
    <w:rsid w:val="00F56F43"/>
    <w:rsid w:val="00F850C1"/>
    <w:rsid w:val="00F90BE4"/>
    <w:rsid w:val="00FF265D"/>
    <w:rsid w:val="0596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CC83"/>
  <w15:docId w15:val="{FD08819F-6B2A-454C-A216-15B8BCE4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pt-PT"/>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F147F3"/>
    <w:rPr>
      <w:color w:val="605E5C"/>
      <w:shd w:val="clear" w:color="auto" w:fill="E1DFDD"/>
    </w:rPr>
  </w:style>
  <w:style w:type="character" w:customStyle="1" w:styleId="normaltextrun">
    <w:name w:val="normaltextrun"/>
    <w:basedOn w:val="DefaultParagraphFont"/>
    <w:rsid w:val="00C22105"/>
  </w:style>
  <w:style w:type="paragraph" w:styleId="Revision">
    <w:name w:val="Revision"/>
    <w:hidden/>
    <w:uiPriority w:val="99"/>
    <w:semiHidden/>
    <w:rsid w:val="003D47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BlockText">
    <w:name w:val="Block Text"/>
    <w:basedOn w:val="Normal"/>
    <w:rsid w:val="009B7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603">
      <w:bodyDiv w:val="1"/>
      <w:marLeft w:val="0"/>
      <w:marRight w:val="0"/>
      <w:marTop w:val="0"/>
      <w:marBottom w:val="0"/>
      <w:divBdr>
        <w:top w:val="none" w:sz="0" w:space="0" w:color="auto"/>
        <w:left w:val="none" w:sz="0" w:space="0" w:color="auto"/>
        <w:bottom w:val="none" w:sz="0" w:space="0" w:color="auto"/>
        <w:right w:val="none" w:sz="0" w:space="0" w:color="auto"/>
      </w:divBdr>
    </w:div>
    <w:div w:id="134184554">
      <w:bodyDiv w:val="1"/>
      <w:marLeft w:val="0"/>
      <w:marRight w:val="0"/>
      <w:marTop w:val="0"/>
      <w:marBottom w:val="0"/>
      <w:divBdr>
        <w:top w:val="none" w:sz="0" w:space="0" w:color="auto"/>
        <w:left w:val="none" w:sz="0" w:space="0" w:color="auto"/>
        <w:bottom w:val="none" w:sz="0" w:space="0" w:color="auto"/>
        <w:right w:val="none" w:sz="0" w:space="0" w:color="auto"/>
      </w:divBdr>
    </w:div>
    <w:div w:id="162546740">
      <w:bodyDiv w:val="1"/>
      <w:marLeft w:val="0"/>
      <w:marRight w:val="0"/>
      <w:marTop w:val="0"/>
      <w:marBottom w:val="0"/>
      <w:divBdr>
        <w:top w:val="none" w:sz="0" w:space="0" w:color="auto"/>
        <w:left w:val="none" w:sz="0" w:space="0" w:color="auto"/>
        <w:bottom w:val="none" w:sz="0" w:space="0" w:color="auto"/>
        <w:right w:val="none" w:sz="0" w:space="0" w:color="auto"/>
      </w:divBdr>
    </w:div>
    <w:div w:id="377894872">
      <w:bodyDiv w:val="1"/>
      <w:marLeft w:val="0"/>
      <w:marRight w:val="0"/>
      <w:marTop w:val="0"/>
      <w:marBottom w:val="0"/>
      <w:divBdr>
        <w:top w:val="none" w:sz="0" w:space="0" w:color="auto"/>
        <w:left w:val="none" w:sz="0" w:space="0" w:color="auto"/>
        <w:bottom w:val="none" w:sz="0" w:space="0" w:color="auto"/>
        <w:right w:val="none" w:sz="0" w:space="0" w:color="auto"/>
      </w:divBdr>
    </w:div>
    <w:div w:id="526065622">
      <w:bodyDiv w:val="1"/>
      <w:marLeft w:val="0"/>
      <w:marRight w:val="0"/>
      <w:marTop w:val="0"/>
      <w:marBottom w:val="0"/>
      <w:divBdr>
        <w:top w:val="none" w:sz="0" w:space="0" w:color="auto"/>
        <w:left w:val="none" w:sz="0" w:space="0" w:color="auto"/>
        <w:bottom w:val="none" w:sz="0" w:space="0" w:color="auto"/>
        <w:right w:val="none" w:sz="0" w:space="0" w:color="auto"/>
      </w:divBdr>
    </w:div>
    <w:div w:id="599487823">
      <w:bodyDiv w:val="1"/>
      <w:marLeft w:val="0"/>
      <w:marRight w:val="0"/>
      <w:marTop w:val="0"/>
      <w:marBottom w:val="0"/>
      <w:divBdr>
        <w:top w:val="none" w:sz="0" w:space="0" w:color="auto"/>
        <w:left w:val="none" w:sz="0" w:space="0" w:color="auto"/>
        <w:bottom w:val="none" w:sz="0" w:space="0" w:color="auto"/>
        <w:right w:val="none" w:sz="0" w:space="0" w:color="auto"/>
      </w:divBdr>
    </w:div>
    <w:div w:id="669454843">
      <w:bodyDiv w:val="1"/>
      <w:marLeft w:val="0"/>
      <w:marRight w:val="0"/>
      <w:marTop w:val="0"/>
      <w:marBottom w:val="0"/>
      <w:divBdr>
        <w:top w:val="none" w:sz="0" w:space="0" w:color="auto"/>
        <w:left w:val="none" w:sz="0" w:space="0" w:color="auto"/>
        <w:bottom w:val="none" w:sz="0" w:space="0" w:color="auto"/>
        <w:right w:val="none" w:sz="0" w:space="0" w:color="auto"/>
      </w:divBdr>
    </w:div>
    <w:div w:id="752970131">
      <w:bodyDiv w:val="1"/>
      <w:marLeft w:val="0"/>
      <w:marRight w:val="0"/>
      <w:marTop w:val="0"/>
      <w:marBottom w:val="0"/>
      <w:divBdr>
        <w:top w:val="none" w:sz="0" w:space="0" w:color="auto"/>
        <w:left w:val="none" w:sz="0" w:space="0" w:color="auto"/>
        <w:bottom w:val="none" w:sz="0" w:space="0" w:color="auto"/>
        <w:right w:val="none" w:sz="0" w:space="0" w:color="auto"/>
      </w:divBdr>
    </w:div>
    <w:div w:id="889808305">
      <w:bodyDiv w:val="1"/>
      <w:marLeft w:val="0"/>
      <w:marRight w:val="0"/>
      <w:marTop w:val="0"/>
      <w:marBottom w:val="0"/>
      <w:divBdr>
        <w:top w:val="none" w:sz="0" w:space="0" w:color="auto"/>
        <w:left w:val="none" w:sz="0" w:space="0" w:color="auto"/>
        <w:bottom w:val="none" w:sz="0" w:space="0" w:color="auto"/>
        <w:right w:val="none" w:sz="0" w:space="0" w:color="auto"/>
      </w:divBdr>
    </w:div>
    <w:div w:id="1664695267">
      <w:bodyDiv w:val="1"/>
      <w:marLeft w:val="0"/>
      <w:marRight w:val="0"/>
      <w:marTop w:val="0"/>
      <w:marBottom w:val="0"/>
      <w:divBdr>
        <w:top w:val="none" w:sz="0" w:space="0" w:color="auto"/>
        <w:left w:val="none" w:sz="0" w:space="0" w:color="auto"/>
        <w:bottom w:val="none" w:sz="0" w:space="0" w:color="auto"/>
        <w:right w:val="none" w:sz="0" w:space="0" w:color="auto"/>
      </w:divBdr>
    </w:div>
    <w:div w:id="1686977507">
      <w:bodyDiv w:val="1"/>
      <w:marLeft w:val="0"/>
      <w:marRight w:val="0"/>
      <w:marTop w:val="0"/>
      <w:marBottom w:val="0"/>
      <w:divBdr>
        <w:top w:val="none" w:sz="0" w:space="0" w:color="auto"/>
        <w:left w:val="none" w:sz="0" w:space="0" w:color="auto"/>
        <w:bottom w:val="none" w:sz="0" w:space="0" w:color="auto"/>
        <w:right w:val="none" w:sz="0" w:space="0" w:color="auto"/>
      </w:divBdr>
    </w:div>
    <w:div w:id="1692417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Žilvaras Gelumbauskas</cp:lastModifiedBy>
  <cp:revision>44</cp:revision>
  <dcterms:created xsi:type="dcterms:W3CDTF">2025-10-15T16:55:00Z</dcterms:created>
  <dcterms:modified xsi:type="dcterms:W3CDTF">2025-10-15T18:20:00Z</dcterms:modified>
</cp:coreProperties>
</file>