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CD74A" w14:textId="77777777" w:rsidR="00990DB9" w:rsidRPr="004A4325" w:rsidRDefault="00990DB9" w:rsidP="00990DB9">
      <w:pPr>
        <w:spacing w:after="0" w:line="240" w:lineRule="auto"/>
        <w:jc w:val="both"/>
        <w:rPr>
          <w:rFonts w:ascii="Times New Roman" w:eastAsia="Times New Roman" w:hAnsi="Times New Roman" w:cs="Times New Roman"/>
          <w:b/>
          <w:sz w:val="24"/>
          <w:szCs w:val="24"/>
        </w:rPr>
      </w:pPr>
    </w:p>
    <w:p w14:paraId="243C049B" w14:textId="77777777"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TVIRTINU</w:t>
      </w:r>
    </w:p>
    <w:p w14:paraId="2D89762B" w14:textId="77777777"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Muitinės departamento prie</w:t>
      </w:r>
    </w:p>
    <w:p w14:paraId="0D870A85" w14:textId="77777777"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Lietuvos Respublikos finansų ministerijos</w:t>
      </w:r>
    </w:p>
    <w:p w14:paraId="10AB3AF4" w14:textId="240B25F6"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generalinio direktoriaus pavaduotoja</w:t>
      </w:r>
      <w:r w:rsidR="00CF1907">
        <w:rPr>
          <w:rFonts w:ascii="Times New Roman" w:eastAsia="Calibri" w:hAnsi="Times New Roman" w:cs="Times New Roman"/>
          <w:sz w:val="24"/>
          <w:szCs w:val="24"/>
        </w:rPr>
        <w:t>s</w:t>
      </w:r>
    </w:p>
    <w:p w14:paraId="7D2A0EE2" w14:textId="10D929BE"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202</w:t>
      </w:r>
      <w:r w:rsidR="00930987">
        <w:rPr>
          <w:rFonts w:ascii="Times New Roman" w:eastAsia="Calibri" w:hAnsi="Times New Roman" w:cs="Times New Roman"/>
          <w:sz w:val="24"/>
          <w:szCs w:val="24"/>
        </w:rPr>
        <w:t>4</w:t>
      </w:r>
      <w:r w:rsidRPr="004A4325">
        <w:rPr>
          <w:rFonts w:ascii="Times New Roman" w:eastAsia="Calibri" w:hAnsi="Times New Roman" w:cs="Times New Roman"/>
          <w:sz w:val="24"/>
          <w:szCs w:val="24"/>
        </w:rPr>
        <w:t xml:space="preserve"> m.</w:t>
      </w:r>
      <w:r w:rsidR="00FE15EA">
        <w:rPr>
          <w:rFonts w:ascii="Times New Roman" w:eastAsia="Calibri" w:hAnsi="Times New Roman" w:cs="Times New Roman"/>
          <w:sz w:val="24"/>
          <w:szCs w:val="24"/>
        </w:rPr>
        <w:t xml:space="preserve">  </w:t>
      </w:r>
      <w:r w:rsidR="000A0E17">
        <w:rPr>
          <w:rFonts w:ascii="Times New Roman" w:eastAsia="Calibri" w:hAnsi="Times New Roman" w:cs="Times New Roman"/>
          <w:sz w:val="24"/>
          <w:szCs w:val="24"/>
        </w:rPr>
        <w:t xml:space="preserve">gruodžio </w:t>
      </w:r>
      <w:r w:rsidR="0050743B">
        <w:rPr>
          <w:rFonts w:ascii="Times New Roman" w:eastAsia="Calibri" w:hAnsi="Times New Roman" w:cs="Times New Roman"/>
          <w:sz w:val="24"/>
          <w:szCs w:val="24"/>
        </w:rPr>
        <w:t>16</w:t>
      </w:r>
      <w:r w:rsidR="00D84F1E">
        <w:rPr>
          <w:rFonts w:ascii="Times New Roman" w:eastAsia="Calibri" w:hAnsi="Times New Roman" w:cs="Times New Roman"/>
          <w:sz w:val="24"/>
          <w:szCs w:val="24"/>
        </w:rPr>
        <w:t xml:space="preserve"> </w:t>
      </w:r>
      <w:r w:rsidRPr="004A4325">
        <w:rPr>
          <w:rFonts w:ascii="Times New Roman" w:eastAsia="Calibri" w:hAnsi="Times New Roman" w:cs="Times New Roman"/>
          <w:sz w:val="24"/>
          <w:szCs w:val="24"/>
        </w:rPr>
        <w:t>d.</w:t>
      </w:r>
      <w:r w:rsidR="007C1D97" w:rsidRPr="004A4325">
        <w:rPr>
          <w:rFonts w:ascii="Times New Roman" w:eastAsia="Calibri" w:hAnsi="Times New Roman" w:cs="Times New Roman"/>
          <w:sz w:val="24"/>
          <w:szCs w:val="24"/>
        </w:rPr>
        <w:t xml:space="preserve"> Nr.</w:t>
      </w:r>
      <w:r w:rsidR="00944232">
        <w:rPr>
          <w:rFonts w:ascii="Times New Roman" w:eastAsia="Calibri" w:hAnsi="Times New Roman" w:cs="Times New Roman"/>
          <w:sz w:val="24"/>
          <w:szCs w:val="24"/>
        </w:rPr>
        <w:t xml:space="preserve"> 7BE-</w:t>
      </w:r>
      <w:r w:rsidR="00D6044E">
        <w:rPr>
          <w:rFonts w:ascii="Times New Roman" w:eastAsia="Calibri" w:hAnsi="Times New Roman" w:cs="Times New Roman"/>
          <w:sz w:val="24"/>
          <w:szCs w:val="24"/>
        </w:rPr>
        <w:t>5888</w:t>
      </w:r>
      <w:r w:rsidR="004A0C46">
        <w:rPr>
          <w:rFonts w:ascii="Times New Roman" w:eastAsia="Calibri" w:hAnsi="Times New Roman" w:cs="Times New Roman"/>
          <w:sz w:val="24"/>
          <w:szCs w:val="24"/>
        </w:rPr>
        <w:t xml:space="preserve"> </w:t>
      </w:r>
    </w:p>
    <w:p w14:paraId="5189F4FA" w14:textId="77777777" w:rsidR="00990DB9" w:rsidRPr="004A4325" w:rsidRDefault="00990DB9" w:rsidP="00990DB9">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348804D8" w14:textId="77777777" w:rsidR="00990DB9" w:rsidRPr="004A4325" w:rsidRDefault="00990DB9" w:rsidP="00990DB9">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612EAD21" w14:textId="2238A376" w:rsidR="00990DB9" w:rsidRPr="004A4325"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A4325">
        <w:rPr>
          <w:rFonts w:ascii="Times New Roman" w:eastAsia="Calibri" w:hAnsi="Times New Roman" w:cs="Times New Roman"/>
          <w:b/>
          <w:color w:val="000000"/>
          <w:sz w:val="24"/>
          <w:szCs w:val="24"/>
        </w:rPr>
        <w:t>ATVIRO </w:t>
      </w:r>
      <w:r w:rsidR="00152C85" w:rsidRPr="004A4325">
        <w:rPr>
          <w:rFonts w:ascii="Times New Roman" w:eastAsia="Calibri" w:hAnsi="Times New Roman" w:cs="Times New Roman"/>
          <w:b/>
          <w:color w:val="000000"/>
          <w:sz w:val="24"/>
          <w:szCs w:val="24"/>
        </w:rPr>
        <w:t>(</w:t>
      </w:r>
      <w:r w:rsidR="0098717F" w:rsidRPr="004A4325">
        <w:rPr>
          <w:rFonts w:ascii="Times New Roman" w:eastAsia="Calibri" w:hAnsi="Times New Roman" w:cs="Times New Roman"/>
          <w:b/>
          <w:color w:val="000000"/>
          <w:sz w:val="24"/>
          <w:szCs w:val="24"/>
        </w:rPr>
        <w:t xml:space="preserve">TARPTAUTINIO) </w:t>
      </w:r>
      <w:r w:rsidRPr="004A4325">
        <w:rPr>
          <w:rFonts w:ascii="Times New Roman" w:eastAsia="Calibri" w:hAnsi="Times New Roman" w:cs="Times New Roman"/>
          <w:b/>
          <w:color w:val="000000"/>
          <w:sz w:val="24"/>
          <w:szCs w:val="24"/>
        </w:rPr>
        <w:t>KONKURSO SĄLYGOS</w:t>
      </w:r>
    </w:p>
    <w:p w14:paraId="56B4C2F3" w14:textId="77777777" w:rsidR="00990DB9" w:rsidRPr="004A4325"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6FA7B6B2" w14:textId="05AAE61B" w:rsidR="00990DB9" w:rsidRPr="000E32DF" w:rsidRDefault="00BF0E78" w:rsidP="004D27DA">
      <w:pPr>
        <w:spacing w:after="0" w:line="240" w:lineRule="auto"/>
        <w:jc w:val="center"/>
        <w:rPr>
          <w:rFonts w:ascii="Times New Roman" w:eastAsia="MS Mincho" w:hAnsi="Times New Roman" w:cs="Times New Roman"/>
          <w:sz w:val="24"/>
          <w:szCs w:val="24"/>
        </w:rPr>
      </w:pPr>
      <w:bookmarkStart w:id="2" w:name="_Hlk129004718"/>
      <w:bookmarkStart w:id="3" w:name="_Hlk184800996"/>
      <w:bookmarkStart w:id="4" w:name="_Hlk101338130"/>
      <w:r w:rsidRPr="00BE3F3D">
        <w:rPr>
          <w:rFonts w:ascii="Times New Roman" w:hAnsi="Times New Roman" w:cs="Times New Roman"/>
          <w:b/>
          <w:bCs/>
          <w:sz w:val="24"/>
          <w:szCs w:val="24"/>
        </w:rPr>
        <w:t xml:space="preserve">MUITINĖS </w:t>
      </w:r>
      <w:r w:rsidR="00CC109F">
        <w:rPr>
          <w:rFonts w:ascii="Times New Roman" w:hAnsi="Times New Roman" w:cs="Times New Roman"/>
          <w:b/>
          <w:bCs/>
          <w:sz w:val="24"/>
          <w:szCs w:val="24"/>
        </w:rPr>
        <w:t xml:space="preserve">MOBILIŲJŲ GRUPIŲ </w:t>
      </w:r>
      <w:r w:rsidRPr="00BE3F3D">
        <w:rPr>
          <w:rFonts w:ascii="Times New Roman" w:hAnsi="Times New Roman" w:cs="Times New Roman"/>
          <w:b/>
          <w:bCs/>
          <w:sz w:val="24"/>
          <w:szCs w:val="24"/>
        </w:rPr>
        <w:t>VALDYMO</w:t>
      </w:r>
      <w:r w:rsidR="00CC109F">
        <w:rPr>
          <w:rFonts w:ascii="Times New Roman" w:hAnsi="Times New Roman" w:cs="Times New Roman"/>
          <w:b/>
          <w:bCs/>
          <w:sz w:val="24"/>
          <w:szCs w:val="24"/>
        </w:rPr>
        <w:t>, UŽDUOČIŲ PLANAVIMO</w:t>
      </w:r>
      <w:r w:rsidRPr="00BE3F3D">
        <w:rPr>
          <w:rFonts w:ascii="Times New Roman" w:hAnsi="Times New Roman" w:cs="Times New Roman"/>
          <w:b/>
          <w:bCs/>
          <w:sz w:val="24"/>
          <w:szCs w:val="24"/>
        </w:rPr>
        <w:t xml:space="preserve"> IR </w:t>
      </w:r>
      <w:r w:rsidR="00CC109F">
        <w:rPr>
          <w:rFonts w:ascii="Times New Roman" w:hAnsi="Times New Roman" w:cs="Times New Roman"/>
          <w:b/>
          <w:bCs/>
          <w:sz w:val="24"/>
          <w:szCs w:val="24"/>
        </w:rPr>
        <w:t xml:space="preserve">PAŽEIDIMŲ ANALIZĖS </w:t>
      </w:r>
      <w:r w:rsidR="00A70F63" w:rsidRPr="00971B65">
        <w:rPr>
          <w:rFonts w:ascii="Times New Roman" w:hAnsi="Times New Roman" w:cs="Times New Roman"/>
          <w:b/>
          <w:color w:val="000000"/>
          <w:sz w:val="24"/>
          <w:szCs w:val="24"/>
        </w:rPr>
        <w:t>INFORMACINĖS</w:t>
      </w:r>
      <w:r w:rsidR="00A70F63" w:rsidDel="00A70F63">
        <w:rPr>
          <w:rFonts w:ascii="Times New Roman" w:eastAsiaTheme="minorEastAsia" w:hAnsi="Times New Roman" w:cs="Times New Roman"/>
          <w:b/>
          <w:bCs/>
          <w:sz w:val="24"/>
          <w:szCs w:val="24"/>
          <w:lang w:eastAsia="zh-CN"/>
        </w:rPr>
        <w:t xml:space="preserve"> </w:t>
      </w:r>
      <w:r>
        <w:rPr>
          <w:rFonts w:ascii="Times New Roman" w:eastAsiaTheme="minorEastAsia" w:hAnsi="Times New Roman" w:cs="Times New Roman"/>
          <w:b/>
          <w:bCs/>
          <w:sz w:val="24"/>
          <w:szCs w:val="24"/>
          <w:lang w:eastAsia="zh-CN"/>
        </w:rPr>
        <w:t xml:space="preserve">SISTEMOS </w:t>
      </w:r>
      <w:r w:rsidR="001544E7" w:rsidRPr="000E32DF">
        <w:rPr>
          <w:rFonts w:ascii="Times New Roman" w:eastAsiaTheme="minorEastAsia" w:hAnsi="Times New Roman" w:cs="Times New Roman"/>
          <w:b/>
          <w:bCs/>
          <w:sz w:val="24"/>
          <w:szCs w:val="24"/>
          <w:lang w:eastAsia="zh-CN"/>
        </w:rPr>
        <w:t>PRIEŽIŪROS IR PALAIKYMO PASLAUGŲ</w:t>
      </w:r>
      <w:r w:rsidR="001544E7" w:rsidRPr="000E32DF">
        <w:rPr>
          <w:rFonts w:ascii="Times New Roman" w:hAnsi="Times New Roman" w:cs="Times New Roman"/>
          <w:b/>
          <w:bCs/>
          <w:sz w:val="24"/>
          <w:szCs w:val="24"/>
        </w:rPr>
        <w:t xml:space="preserve"> </w:t>
      </w:r>
      <w:bookmarkEnd w:id="2"/>
      <w:bookmarkEnd w:id="3"/>
      <w:r w:rsidR="001D0995" w:rsidRPr="000E32DF">
        <w:rPr>
          <w:rFonts w:ascii="Times New Roman" w:eastAsia="Times New Roman" w:hAnsi="Times New Roman" w:cs="Times New Roman"/>
          <w:b/>
          <w:sz w:val="24"/>
          <w:szCs w:val="24"/>
        </w:rPr>
        <w:t>VIEŠ</w:t>
      </w:r>
      <w:r w:rsidR="00A81B4C" w:rsidRPr="000E32DF">
        <w:rPr>
          <w:rFonts w:ascii="Times New Roman" w:eastAsia="Times New Roman" w:hAnsi="Times New Roman" w:cs="Times New Roman"/>
          <w:b/>
          <w:sz w:val="24"/>
          <w:szCs w:val="24"/>
        </w:rPr>
        <w:t xml:space="preserve">ASIS </w:t>
      </w:r>
      <w:r w:rsidR="00990DB9" w:rsidRPr="000E32DF">
        <w:rPr>
          <w:rFonts w:ascii="Times New Roman" w:eastAsia="MS Mincho" w:hAnsi="Times New Roman" w:cs="Times New Roman"/>
          <w:b/>
          <w:sz w:val="24"/>
          <w:szCs w:val="24"/>
        </w:rPr>
        <w:t>PIRKIMAS</w:t>
      </w:r>
    </w:p>
    <w:bookmarkEnd w:id="4"/>
    <w:p w14:paraId="75E6F4AB" w14:textId="77777777" w:rsidR="008C25B7" w:rsidRDefault="008C25B7"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1D0E4D9A" w14:textId="77777777" w:rsidR="008C25B7" w:rsidRDefault="008C25B7"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1018C360" w14:textId="1804A90E" w:rsidR="00990DB9" w:rsidRPr="004A4325" w:rsidRDefault="00990DB9"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4A4325">
        <w:rPr>
          <w:rFonts w:ascii="Times New Roman" w:eastAsia="Calibri" w:hAnsi="Times New Roman" w:cs="Times New Roman"/>
          <w:b/>
          <w:color w:val="000000"/>
          <w:sz w:val="24"/>
          <w:szCs w:val="24"/>
        </w:rPr>
        <w:t>TURINYS</w:t>
      </w:r>
    </w:p>
    <w:p w14:paraId="210C0554" w14:textId="77777777" w:rsidR="00990DB9" w:rsidRPr="004A4325" w:rsidRDefault="00990DB9" w:rsidP="00990DB9">
      <w:pPr>
        <w:spacing w:after="0" w:line="240" w:lineRule="auto"/>
        <w:jc w:val="both"/>
        <w:rPr>
          <w:rFonts w:ascii="Times New Roman" w:eastAsia="Calibri" w:hAnsi="Times New Roman" w:cs="Times New Roman"/>
          <w:b/>
          <w:sz w:val="24"/>
          <w:szCs w:val="24"/>
        </w:rPr>
      </w:pPr>
    </w:p>
    <w:p w14:paraId="65353DFB" w14:textId="77777777" w:rsidR="00990DB9" w:rsidRPr="004A4325" w:rsidRDefault="00990DB9" w:rsidP="00990DB9">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w:t>
      </w:r>
      <w:r w:rsidRPr="004A4325">
        <w:rPr>
          <w:rFonts w:ascii="Times New Roman" w:eastAsia="Calibri" w:hAnsi="Times New Roman" w:cs="Times New Roman"/>
          <w:sz w:val="24"/>
          <w:szCs w:val="24"/>
        </w:rPr>
        <w:tab/>
        <w:t>BENDROSIOS NUOSTATOS</w:t>
      </w:r>
    </w:p>
    <w:p w14:paraId="4697B78D"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II.</w:t>
      </w:r>
      <w:r w:rsidRPr="004A4325">
        <w:rPr>
          <w:rFonts w:ascii="Times New Roman" w:eastAsia="Calibri" w:hAnsi="Times New Roman" w:cs="Times New Roman"/>
          <w:sz w:val="24"/>
          <w:szCs w:val="24"/>
        </w:rPr>
        <w:tab/>
        <w:t>PIRKIMO OBJEKTAS</w:t>
      </w:r>
    </w:p>
    <w:p w14:paraId="45696F3E"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III.</w:t>
      </w:r>
      <w:r w:rsidRPr="004A4325">
        <w:rPr>
          <w:rFonts w:ascii="Times New Roman" w:eastAsia="Calibri" w:hAnsi="Times New Roman" w:cs="Times New Roman"/>
          <w:sz w:val="24"/>
          <w:szCs w:val="24"/>
        </w:rPr>
        <w:tab/>
        <w:t>TIEKĖJŲ PAŠALINIMO PAGRINDAI IR KVALIFIKACIJOS REIKALAVIMAI</w:t>
      </w:r>
    </w:p>
    <w:p w14:paraId="78DD8140"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IV.</w:t>
      </w:r>
      <w:r w:rsidRPr="004A4325">
        <w:rPr>
          <w:rFonts w:ascii="Times New Roman" w:eastAsia="Calibri" w:hAnsi="Times New Roman" w:cs="Times New Roman"/>
          <w:sz w:val="24"/>
          <w:szCs w:val="24"/>
        </w:rPr>
        <w:tab/>
      </w:r>
      <w:r w:rsidRPr="004A4325">
        <w:rPr>
          <w:rFonts w:ascii="Times New Roman" w:eastAsia="Calibri" w:hAnsi="Times New Roman" w:cs="Times New Roman"/>
          <w:bCs/>
          <w:sz w:val="24"/>
          <w:szCs w:val="24"/>
          <w:lang w:eastAsia="lt-LT"/>
        </w:rPr>
        <w:t>RĖMIMASIS KITŲ ŪKIO SUBJEKTŲ PAJĖGUMAIS IR SUBTIEKĖJŲ PASITELKIMAS</w:t>
      </w:r>
    </w:p>
    <w:p w14:paraId="64B46B62"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w:t>
      </w:r>
      <w:r w:rsidRPr="004A4325">
        <w:rPr>
          <w:rFonts w:ascii="Times New Roman" w:eastAsia="Calibri" w:hAnsi="Times New Roman" w:cs="Times New Roman"/>
          <w:sz w:val="24"/>
          <w:szCs w:val="24"/>
        </w:rPr>
        <w:tab/>
        <w:t>ŪKIO SUBJEKTŲ GRUPĖS DALYVAVIMAS PIRKIMO PROCEDŪROSE</w:t>
      </w:r>
    </w:p>
    <w:p w14:paraId="7888879C"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VI.</w:t>
      </w:r>
      <w:r w:rsidRPr="004A4325">
        <w:rPr>
          <w:rFonts w:ascii="Times New Roman" w:eastAsia="Calibri" w:hAnsi="Times New Roman" w:cs="Times New Roman"/>
          <w:sz w:val="24"/>
          <w:szCs w:val="24"/>
        </w:rPr>
        <w:tab/>
        <w:t>PASIŪLYMŲ RENGIMAS, PATEIKIMAS, KEITIMAS</w:t>
      </w:r>
    </w:p>
    <w:p w14:paraId="28C752ED"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VII.</w:t>
      </w:r>
      <w:r w:rsidRPr="004A4325">
        <w:rPr>
          <w:rFonts w:ascii="Times New Roman" w:eastAsia="Calibri" w:hAnsi="Times New Roman" w:cs="Times New Roman"/>
          <w:sz w:val="24"/>
          <w:szCs w:val="24"/>
        </w:rPr>
        <w:tab/>
        <w:t>PASIŪLYMŲ GALIOJIMO UŽTIKRINIMAS</w:t>
      </w:r>
    </w:p>
    <w:p w14:paraId="01C50D44"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VIII.</w:t>
      </w:r>
      <w:r w:rsidRPr="004A4325">
        <w:rPr>
          <w:rFonts w:ascii="Times New Roman" w:eastAsia="Calibri" w:hAnsi="Times New Roman" w:cs="Times New Roman"/>
          <w:sz w:val="24"/>
          <w:szCs w:val="24"/>
        </w:rPr>
        <w:tab/>
        <w:t>KONKURSO SĄLYGŲ PAAIŠKINIMAS IR PATIKSLINIMAS</w:t>
      </w:r>
    </w:p>
    <w:p w14:paraId="7F9AA1E5" w14:textId="77777777" w:rsidR="00990DB9" w:rsidRPr="004A4325"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IX.</w:t>
      </w:r>
      <w:r w:rsidRPr="004A4325">
        <w:rPr>
          <w:rFonts w:ascii="Times New Roman" w:eastAsia="Calibri" w:hAnsi="Times New Roman" w:cs="Times New Roman"/>
          <w:sz w:val="24"/>
          <w:szCs w:val="24"/>
        </w:rPr>
        <w:tab/>
        <w:t>SUSIPAŽINIMO SU CVP IS PRIEMONĖMIS GAUTAIS PASIŪLYMAIS PROCEDŪROS</w:t>
      </w:r>
    </w:p>
    <w:p w14:paraId="6A41D73C"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w:t>
      </w:r>
      <w:r w:rsidRPr="004A4325">
        <w:rPr>
          <w:rFonts w:ascii="Times New Roman" w:eastAsia="Calibri" w:hAnsi="Times New Roman" w:cs="Times New Roman"/>
          <w:sz w:val="24"/>
          <w:szCs w:val="24"/>
        </w:rPr>
        <w:tab/>
        <w:t>PASIŪLYMŲ NAGRINĖJIMAS IR PASIŪLYMŲ ATMETIMO PRIEŽASTYS</w:t>
      </w:r>
    </w:p>
    <w:p w14:paraId="7AEB121A" w14:textId="38DBAEDE"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XI.</w:t>
      </w:r>
      <w:r w:rsidRPr="004A4325">
        <w:rPr>
          <w:rFonts w:ascii="Times New Roman" w:eastAsia="Calibri" w:hAnsi="Times New Roman" w:cs="Times New Roman"/>
          <w:sz w:val="24"/>
          <w:szCs w:val="24"/>
        </w:rPr>
        <w:tab/>
        <w:t>PASIŪLYMŲ VERTINIMAS</w:t>
      </w:r>
    </w:p>
    <w:p w14:paraId="27227292" w14:textId="10AD0B78" w:rsidR="00990DB9" w:rsidRPr="004A4325"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XII.</w:t>
      </w:r>
      <w:r w:rsidRPr="004A4325">
        <w:rPr>
          <w:rFonts w:ascii="Times New Roman" w:eastAsia="Calibri" w:hAnsi="Times New Roman" w:cs="Times New Roman"/>
          <w:sz w:val="24"/>
          <w:szCs w:val="24"/>
        </w:rPr>
        <w:tab/>
        <w:t>PASIŪLYMŲ EILĖS IR</w:t>
      </w:r>
      <w:r w:rsidRPr="004A4325">
        <w:rPr>
          <w:rFonts w:ascii="Times New Roman" w:eastAsia="Calibri" w:hAnsi="Times New Roman" w:cs="Times New Roman"/>
          <w:bCs/>
          <w:color w:val="000000"/>
          <w:sz w:val="24"/>
          <w:szCs w:val="24"/>
        </w:rPr>
        <w:t xml:space="preserve"> LAIMĖJUSIO PASIŪLYMO NUSTATYMAS.</w:t>
      </w:r>
    </w:p>
    <w:p w14:paraId="6F922015" w14:textId="62E3BF74"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XI</w:t>
      </w:r>
      <w:r w:rsidR="005666E0" w:rsidRPr="004A4325">
        <w:rPr>
          <w:rFonts w:ascii="Times New Roman" w:eastAsia="Calibri" w:hAnsi="Times New Roman" w:cs="Times New Roman"/>
          <w:sz w:val="24"/>
          <w:szCs w:val="24"/>
        </w:rPr>
        <w:t>II</w:t>
      </w:r>
      <w:r w:rsidRPr="004A4325">
        <w:rPr>
          <w:rFonts w:ascii="Times New Roman" w:eastAsia="Calibri" w:hAnsi="Times New Roman" w:cs="Times New Roman"/>
          <w:sz w:val="24"/>
          <w:szCs w:val="24"/>
        </w:rPr>
        <w:t>.</w:t>
      </w:r>
      <w:r w:rsidRPr="004A4325">
        <w:rPr>
          <w:rFonts w:ascii="Times New Roman" w:eastAsia="Calibri" w:hAnsi="Times New Roman" w:cs="Times New Roman"/>
          <w:sz w:val="24"/>
          <w:szCs w:val="24"/>
        </w:rPr>
        <w:tab/>
        <w:t>GINČŲ NAGRINĖJIMO TVARKA</w:t>
      </w:r>
    </w:p>
    <w:p w14:paraId="53E5A5B0" w14:textId="5634A50C"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w:t>
      </w:r>
      <w:r w:rsidR="005666E0" w:rsidRPr="004A4325">
        <w:rPr>
          <w:rFonts w:ascii="Times New Roman" w:eastAsia="Calibri" w:hAnsi="Times New Roman" w:cs="Times New Roman"/>
          <w:sz w:val="24"/>
          <w:szCs w:val="24"/>
        </w:rPr>
        <w:t>I</w:t>
      </w:r>
      <w:r w:rsidRPr="004A4325">
        <w:rPr>
          <w:rFonts w:ascii="Times New Roman" w:eastAsia="Calibri" w:hAnsi="Times New Roman" w:cs="Times New Roman"/>
          <w:sz w:val="24"/>
          <w:szCs w:val="24"/>
        </w:rPr>
        <w:t>V.</w:t>
      </w:r>
      <w:r w:rsidRPr="004A4325">
        <w:rPr>
          <w:rFonts w:ascii="Times New Roman" w:eastAsia="Calibri" w:hAnsi="Times New Roman" w:cs="Times New Roman"/>
          <w:sz w:val="24"/>
          <w:szCs w:val="24"/>
        </w:rPr>
        <w:tab/>
        <w:t>PIRKIMO SUTARTIES SĄLYGOS</w:t>
      </w:r>
    </w:p>
    <w:p w14:paraId="2C1225AF"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4F3C6EC2" w14:textId="1DEFAB33" w:rsidR="00990DB9" w:rsidRPr="004A4325"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PRIEDAI:</w:t>
      </w:r>
      <w:r w:rsidR="007432DE" w:rsidRPr="004A4325">
        <w:rPr>
          <w:rFonts w:ascii="Times New Roman" w:eastAsia="Calibri" w:hAnsi="Times New Roman" w:cs="Times New Roman"/>
          <w:sz w:val="24"/>
          <w:szCs w:val="24"/>
        </w:rPr>
        <w:t xml:space="preserve"> </w:t>
      </w:r>
    </w:p>
    <w:p w14:paraId="5C71ED8E" w14:textId="77777777" w:rsidR="00990DB9" w:rsidRPr="004A4325"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1 priedas. Techninė specifikacija.</w:t>
      </w:r>
    </w:p>
    <w:p w14:paraId="19B33BB4" w14:textId="76E92C7C" w:rsidR="00990DB9" w:rsidRPr="004A4325"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2 priedas. Pasiūlymo form</w:t>
      </w:r>
      <w:r w:rsidR="005666E0" w:rsidRPr="004A4325">
        <w:rPr>
          <w:rFonts w:ascii="Times New Roman" w:eastAsia="Times New Roman" w:hAnsi="Times New Roman" w:cs="Times New Roman"/>
          <w:sz w:val="24"/>
          <w:szCs w:val="24"/>
        </w:rPr>
        <w:t>a</w:t>
      </w:r>
      <w:r w:rsidR="009966E3" w:rsidRPr="004A4325">
        <w:rPr>
          <w:rFonts w:ascii="Times New Roman" w:hAnsi="Times New Roman" w:cs="Times New Roman"/>
          <w:sz w:val="24"/>
          <w:szCs w:val="24"/>
        </w:rPr>
        <w:t>.</w:t>
      </w:r>
    </w:p>
    <w:p w14:paraId="0C061713" w14:textId="36D0C168" w:rsidR="00990DB9" w:rsidRPr="004A4325"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3 priedas. Tiekėjų pašalinimo pagrindai ir kvalifikacijos reikalavimai.</w:t>
      </w:r>
    </w:p>
    <w:p w14:paraId="5D329583" w14:textId="7FF91635" w:rsidR="001C3991" w:rsidRPr="00413DB1" w:rsidRDefault="001C3991" w:rsidP="001C3991">
      <w:pPr>
        <w:pStyle w:val="BodyText1"/>
        <w:ind w:left="1134" w:firstLine="0"/>
        <w:rPr>
          <w:rFonts w:ascii="Times New Roman" w:hAnsi="Times New Roman"/>
          <w:sz w:val="24"/>
          <w:szCs w:val="24"/>
          <w:lang w:val="lt-LT"/>
        </w:rPr>
      </w:pPr>
      <w:r w:rsidRPr="00413DB1">
        <w:rPr>
          <w:rFonts w:ascii="Times New Roman" w:hAnsi="Times New Roman"/>
          <w:sz w:val="24"/>
          <w:szCs w:val="24"/>
          <w:lang w:val="lt-LT"/>
        </w:rPr>
        <w:t xml:space="preserve">4 priedas. Nacionalinio saugumo reikalavimų atitikties deklaracija. </w:t>
      </w:r>
    </w:p>
    <w:p w14:paraId="6FAA8F3C" w14:textId="06986C81" w:rsidR="001C3991" w:rsidRPr="00413DB1" w:rsidRDefault="001C3991" w:rsidP="001C3991">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13DB1">
        <w:rPr>
          <w:rFonts w:ascii="Times New Roman" w:hAnsi="Times New Roman" w:cs="Times New Roman"/>
          <w:sz w:val="24"/>
          <w:szCs w:val="24"/>
        </w:rPr>
        <w:t>5 priedas.</w:t>
      </w:r>
      <w:r w:rsidRPr="00413DB1">
        <w:rPr>
          <w:rFonts w:ascii="Times New Roman" w:eastAsia="Times New Roman" w:hAnsi="Times New Roman" w:cs="Times New Roman"/>
          <w:sz w:val="24"/>
          <w:szCs w:val="24"/>
        </w:rPr>
        <w:t xml:space="preserve"> Tiekėjo</w:t>
      </w:r>
      <w:r w:rsidR="001404CD">
        <w:rPr>
          <w:rFonts w:ascii="Times New Roman" w:eastAsia="Times New Roman" w:hAnsi="Times New Roman" w:cs="Times New Roman"/>
          <w:sz w:val="24"/>
          <w:szCs w:val="24"/>
        </w:rPr>
        <w:t>/subtiekėjo</w:t>
      </w:r>
      <w:r w:rsidRPr="00413DB1">
        <w:rPr>
          <w:rFonts w:ascii="Times New Roman" w:eastAsia="Times New Roman" w:hAnsi="Times New Roman" w:cs="Times New Roman"/>
          <w:sz w:val="24"/>
          <w:szCs w:val="24"/>
        </w:rPr>
        <w:t xml:space="preserve"> deklaracija.</w:t>
      </w:r>
    </w:p>
    <w:p w14:paraId="4E92E01A" w14:textId="66C6488D" w:rsidR="002D1CA4" w:rsidRPr="00413DB1" w:rsidRDefault="001C3991" w:rsidP="002D1CA4">
      <w:pPr>
        <w:pStyle w:val="BodyText1"/>
        <w:ind w:left="1134" w:firstLine="0"/>
        <w:rPr>
          <w:rFonts w:ascii="Times New Roman" w:hAnsi="Times New Roman"/>
          <w:sz w:val="24"/>
          <w:szCs w:val="24"/>
          <w:lang w:val="lt-LT"/>
        </w:rPr>
      </w:pPr>
      <w:r w:rsidRPr="00413DB1">
        <w:rPr>
          <w:rFonts w:ascii="Times New Roman" w:hAnsi="Times New Roman"/>
          <w:sz w:val="24"/>
          <w:szCs w:val="24"/>
          <w:lang w:val="lt-LT"/>
        </w:rPr>
        <w:t>6</w:t>
      </w:r>
      <w:r w:rsidR="002D1CA4" w:rsidRPr="00413DB1">
        <w:rPr>
          <w:rFonts w:ascii="Times New Roman" w:hAnsi="Times New Roman"/>
          <w:sz w:val="24"/>
          <w:szCs w:val="24"/>
          <w:lang w:val="lt-LT"/>
        </w:rPr>
        <w:t xml:space="preserve"> priedas. </w:t>
      </w:r>
      <w:r w:rsidR="004E02AC" w:rsidRPr="00413DB1">
        <w:rPr>
          <w:rFonts w:ascii="Times New Roman" w:hAnsi="Times New Roman"/>
          <w:sz w:val="24"/>
          <w:szCs w:val="24"/>
          <w:lang w:val="lt-LT"/>
        </w:rPr>
        <w:t>Gyvenimo aprašymo (CV) forma.</w:t>
      </w:r>
    </w:p>
    <w:p w14:paraId="5E7CF21D" w14:textId="10B40F94" w:rsidR="002D1CA4" w:rsidRPr="004A4325" w:rsidRDefault="008808BD" w:rsidP="002D1CA4">
      <w:pPr>
        <w:pStyle w:val="BodyText1"/>
        <w:ind w:left="1134" w:firstLine="0"/>
        <w:rPr>
          <w:rFonts w:ascii="Times New Roman" w:hAnsi="Times New Roman"/>
          <w:sz w:val="24"/>
          <w:szCs w:val="24"/>
          <w:lang w:val="lt-LT"/>
        </w:rPr>
      </w:pPr>
      <w:r w:rsidRPr="004A4325">
        <w:rPr>
          <w:rFonts w:ascii="Times New Roman" w:hAnsi="Times New Roman"/>
          <w:sz w:val="24"/>
          <w:szCs w:val="24"/>
          <w:lang w:val="lt-LT"/>
        </w:rPr>
        <w:t>7</w:t>
      </w:r>
      <w:r w:rsidR="002D1CA4" w:rsidRPr="004A4325">
        <w:rPr>
          <w:rFonts w:ascii="Times New Roman" w:hAnsi="Times New Roman"/>
          <w:sz w:val="24"/>
          <w:szCs w:val="24"/>
          <w:lang w:val="lt-LT"/>
        </w:rPr>
        <w:t xml:space="preserve"> priedas. </w:t>
      </w:r>
      <w:r w:rsidR="004E02AC" w:rsidRPr="004A4325">
        <w:rPr>
          <w:rFonts w:ascii="Times New Roman" w:hAnsi="Times New Roman"/>
          <w:sz w:val="24"/>
          <w:szCs w:val="24"/>
          <w:lang w:val="lt-LT"/>
        </w:rPr>
        <w:t>Tiekėjų pasiūlymų ekspertinio vertinimo užduotis.</w:t>
      </w:r>
    </w:p>
    <w:p w14:paraId="64F729F5" w14:textId="0D9BDB56" w:rsidR="00990DB9" w:rsidRPr="004A4325" w:rsidRDefault="00A60FD5"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8</w:t>
      </w:r>
      <w:r w:rsidR="00100400" w:rsidRPr="004A4325">
        <w:rPr>
          <w:rFonts w:ascii="Times New Roman" w:eastAsia="Times New Roman" w:hAnsi="Times New Roman" w:cs="Times New Roman"/>
          <w:sz w:val="24"/>
          <w:szCs w:val="24"/>
        </w:rPr>
        <w:t xml:space="preserve"> priedas. </w:t>
      </w:r>
      <w:r w:rsidR="00990DB9" w:rsidRPr="004A4325">
        <w:rPr>
          <w:rFonts w:ascii="Times New Roman" w:eastAsia="Times New Roman" w:hAnsi="Times New Roman" w:cs="Times New Roman"/>
          <w:sz w:val="24"/>
          <w:szCs w:val="24"/>
        </w:rPr>
        <w:t>P</w:t>
      </w:r>
      <w:r w:rsidR="00990DB9" w:rsidRPr="004A4325">
        <w:rPr>
          <w:rFonts w:ascii="Times New Roman" w:eastAsia="Times New Roman" w:hAnsi="Times New Roman" w:cs="Times New Roman"/>
          <w:bCs/>
          <w:sz w:val="24"/>
          <w:szCs w:val="24"/>
        </w:rPr>
        <w:t>irkimo – pardavimo sutarties projektas</w:t>
      </w:r>
      <w:r w:rsidR="00990DB9" w:rsidRPr="004A4325">
        <w:rPr>
          <w:rFonts w:ascii="Times New Roman" w:eastAsia="Times New Roman" w:hAnsi="Times New Roman" w:cs="Times New Roman"/>
          <w:sz w:val="24"/>
          <w:szCs w:val="24"/>
        </w:rPr>
        <w:t>.</w:t>
      </w:r>
    </w:p>
    <w:p w14:paraId="79118952" w14:textId="2DBD3849" w:rsidR="00990DB9" w:rsidRDefault="00A60FD5" w:rsidP="00990DB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9</w:t>
      </w:r>
      <w:r w:rsidR="00100400" w:rsidRPr="004A4325">
        <w:rPr>
          <w:rFonts w:ascii="Times New Roman" w:eastAsia="Times New Roman" w:hAnsi="Times New Roman" w:cs="Times New Roman"/>
          <w:sz w:val="24"/>
          <w:szCs w:val="24"/>
        </w:rPr>
        <w:t xml:space="preserve"> </w:t>
      </w:r>
      <w:r w:rsidR="00990DB9" w:rsidRPr="004A4325">
        <w:rPr>
          <w:rFonts w:ascii="Times New Roman" w:eastAsia="Times New Roman" w:hAnsi="Times New Roman" w:cs="Times New Roman"/>
          <w:sz w:val="24"/>
          <w:szCs w:val="24"/>
        </w:rPr>
        <w:t>priedas. Europos bendrojo viešųjų pirkimų dokumento forma (atskiras priedas xml formatu).</w:t>
      </w:r>
    </w:p>
    <w:p w14:paraId="30CE0F84" w14:textId="77777777" w:rsidR="00990DB9" w:rsidRPr="004A4325"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p>
    <w:p w14:paraId="6C361730" w14:textId="77777777" w:rsidR="00990DB9" w:rsidRPr="004A4325" w:rsidRDefault="00990DB9" w:rsidP="00990DB9">
      <w:pPr>
        <w:spacing w:after="0" w:line="20" w:lineRule="atLeast"/>
        <w:jc w:val="both"/>
        <w:rPr>
          <w:rFonts w:ascii="Times New Roman" w:eastAsia="Calibri" w:hAnsi="Times New Roman" w:cs="Times New Roman"/>
          <w:sz w:val="24"/>
          <w:szCs w:val="24"/>
        </w:rPr>
        <w:sectPr w:rsidR="00990DB9" w:rsidRPr="004A4325" w:rsidSect="005E2A99">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7CE6FBE9" w14:textId="77777777" w:rsidR="00990DB9" w:rsidRPr="004A4325" w:rsidRDefault="00990DB9" w:rsidP="009C6DE9">
      <w:pPr>
        <w:autoSpaceDE w:val="0"/>
        <w:autoSpaceDN w:val="0"/>
        <w:adjustRightInd w:val="0"/>
        <w:spacing w:after="0" w:line="240" w:lineRule="auto"/>
        <w:ind w:firstLine="709"/>
        <w:jc w:val="center"/>
        <w:rPr>
          <w:rFonts w:ascii="Times New Roman" w:eastAsia="Times New Roman" w:hAnsi="Times New Roman" w:cs="Times New Roman"/>
          <w:b/>
          <w:sz w:val="24"/>
          <w:szCs w:val="24"/>
        </w:rPr>
      </w:pPr>
      <w:bookmarkStart w:id="5" w:name="_Toc258929288"/>
      <w:bookmarkStart w:id="6" w:name="_Toc251317979"/>
      <w:bookmarkEnd w:id="0"/>
      <w:bookmarkEnd w:id="1"/>
      <w:r w:rsidRPr="004A4325">
        <w:rPr>
          <w:rFonts w:ascii="Times New Roman" w:eastAsia="Times New Roman" w:hAnsi="Times New Roman" w:cs="Times New Roman"/>
          <w:b/>
          <w:sz w:val="24"/>
          <w:szCs w:val="24"/>
        </w:rPr>
        <w:lastRenderedPageBreak/>
        <w:t>I. BENDROSIOS NUOSTATOS</w:t>
      </w:r>
      <w:bookmarkEnd w:id="5"/>
    </w:p>
    <w:p w14:paraId="4CB43206" w14:textId="75468EF5" w:rsidR="009C6DE9" w:rsidRPr="006129BC" w:rsidRDefault="00990DB9" w:rsidP="006129BC">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7" w:name="_Hlk10647241"/>
      <w:r w:rsidRPr="004A4325">
        <w:rPr>
          <w:rFonts w:ascii="Times New Roman" w:eastAsia="Calibri" w:hAnsi="Times New Roman" w:cs="Times New Roman"/>
          <w:sz w:val="24"/>
          <w:szCs w:val="24"/>
        </w:rPr>
        <w:t xml:space="preserve"> numato </w:t>
      </w:r>
      <w:bookmarkStart w:id="8" w:name="_Hlk94102053"/>
      <w:bookmarkStart w:id="9" w:name="_Hlk101513490"/>
      <w:r w:rsidR="00265878" w:rsidRPr="004A4325">
        <w:rPr>
          <w:rFonts w:ascii="Times New Roman" w:eastAsia="Calibri" w:hAnsi="Times New Roman" w:cs="Times New Roman"/>
          <w:sz w:val="24"/>
          <w:szCs w:val="24"/>
        </w:rPr>
        <w:t xml:space="preserve">pirkti </w:t>
      </w:r>
      <w:bookmarkStart w:id="10" w:name="_Hlk128993766"/>
      <w:bookmarkStart w:id="11" w:name="_Hlk184800982"/>
      <w:r w:rsidR="009C2D50">
        <w:rPr>
          <w:rFonts w:ascii="Times New Roman" w:eastAsia="Calibri" w:hAnsi="Times New Roman" w:cs="Times New Roman"/>
          <w:b/>
          <w:bCs/>
          <w:sz w:val="24"/>
          <w:szCs w:val="24"/>
        </w:rPr>
        <w:t>M</w:t>
      </w:r>
      <w:r w:rsidR="00BF0E78" w:rsidRPr="003361D2">
        <w:rPr>
          <w:rFonts w:ascii="Times New Roman" w:eastAsia="Calibri" w:hAnsi="Times New Roman" w:cs="Times New Roman"/>
          <w:b/>
          <w:bCs/>
          <w:sz w:val="24"/>
          <w:szCs w:val="24"/>
        </w:rPr>
        <w:t xml:space="preserve">uitinės </w:t>
      </w:r>
      <w:r w:rsidR="00CC109F">
        <w:rPr>
          <w:rFonts w:ascii="Times New Roman" w:eastAsia="Calibri" w:hAnsi="Times New Roman" w:cs="Times New Roman"/>
          <w:b/>
          <w:bCs/>
          <w:sz w:val="24"/>
          <w:szCs w:val="24"/>
        </w:rPr>
        <w:t>mobiliųjų grupių</w:t>
      </w:r>
      <w:r w:rsidR="00CC109F" w:rsidRPr="003361D2">
        <w:rPr>
          <w:rFonts w:ascii="Times New Roman" w:eastAsia="Calibri" w:hAnsi="Times New Roman" w:cs="Times New Roman"/>
          <w:b/>
          <w:bCs/>
          <w:sz w:val="24"/>
          <w:szCs w:val="24"/>
        </w:rPr>
        <w:t xml:space="preserve"> </w:t>
      </w:r>
      <w:r w:rsidR="00BF0E78" w:rsidRPr="003361D2">
        <w:rPr>
          <w:rFonts w:ascii="Times New Roman" w:eastAsia="Calibri" w:hAnsi="Times New Roman" w:cs="Times New Roman"/>
          <w:b/>
          <w:bCs/>
          <w:sz w:val="24"/>
          <w:szCs w:val="24"/>
        </w:rPr>
        <w:t>valdymo</w:t>
      </w:r>
      <w:r w:rsidR="00CC109F">
        <w:rPr>
          <w:rFonts w:ascii="Times New Roman" w:eastAsia="Calibri" w:hAnsi="Times New Roman" w:cs="Times New Roman"/>
          <w:b/>
          <w:bCs/>
          <w:sz w:val="24"/>
          <w:szCs w:val="24"/>
        </w:rPr>
        <w:t>, užduočių planavimo</w:t>
      </w:r>
      <w:r w:rsidR="00BF0E78" w:rsidRPr="003361D2">
        <w:rPr>
          <w:rFonts w:ascii="Times New Roman" w:eastAsia="Calibri" w:hAnsi="Times New Roman" w:cs="Times New Roman"/>
          <w:b/>
          <w:bCs/>
          <w:sz w:val="24"/>
          <w:szCs w:val="24"/>
        </w:rPr>
        <w:t xml:space="preserve"> </w:t>
      </w:r>
      <w:r w:rsidR="00BF0E78" w:rsidRPr="00BF0E78">
        <w:rPr>
          <w:rFonts w:ascii="Times New Roman" w:eastAsia="Calibri" w:hAnsi="Times New Roman" w:cs="Times New Roman"/>
          <w:b/>
          <w:bCs/>
          <w:sz w:val="24"/>
          <w:szCs w:val="24"/>
        </w:rPr>
        <w:t>i</w:t>
      </w:r>
      <w:r w:rsidR="00A70F63" w:rsidRPr="00BF0E78">
        <w:rPr>
          <w:rFonts w:ascii="Times New Roman" w:eastAsia="Calibri" w:hAnsi="Times New Roman" w:cs="Times New Roman"/>
          <w:b/>
          <w:bCs/>
          <w:sz w:val="24"/>
          <w:szCs w:val="24"/>
        </w:rPr>
        <w:t xml:space="preserve">r </w:t>
      </w:r>
      <w:r w:rsidR="00CC109F">
        <w:rPr>
          <w:rFonts w:ascii="Times New Roman" w:eastAsia="Calibri" w:hAnsi="Times New Roman" w:cs="Times New Roman"/>
          <w:b/>
          <w:bCs/>
          <w:sz w:val="24"/>
          <w:szCs w:val="24"/>
        </w:rPr>
        <w:t>pažeidimų analizės</w:t>
      </w:r>
      <w:r w:rsidR="00BF0E78" w:rsidRPr="00BF0E78">
        <w:rPr>
          <w:rFonts w:ascii="Times New Roman" w:eastAsia="Calibri" w:hAnsi="Times New Roman" w:cs="Times New Roman"/>
          <w:b/>
          <w:bCs/>
          <w:sz w:val="24"/>
          <w:szCs w:val="24"/>
        </w:rPr>
        <w:t xml:space="preserve"> </w:t>
      </w:r>
      <w:r w:rsidR="00A70F63" w:rsidRPr="00BF0E78">
        <w:rPr>
          <w:rFonts w:ascii="Times New Roman" w:eastAsia="Calibri" w:hAnsi="Times New Roman" w:cs="Times New Roman"/>
          <w:b/>
          <w:bCs/>
          <w:sz w:val="24"/>
          <w:szCs w:val="24"/>
        </w:rPr>
        <w:t>info</w:t>
      </w:r>
      <w:r w:rsidR="00A70F63">
        <w:rPr>
          <w:rFonts w:ascii="Times New Roman" w:eastAsia="Calibri" w:hAnsi="Times New Roman" w:cs="Times New Roman"/>
          <w:b/>
          <w:bCs/>
          <w:sz w:val="24"/>
          <w:szCs w:val="24"/>
        </w:rPr>
        <w:t>rmacinės</w:t>
      </w:r>
      <w:r w:rsidR="005B6D8A" w:rsidRPr="005B6D8A">
        <w:rPr>
          <w:rFonts w:ascii="Times New Roman" w:eastAsiaTheme="minorEastAsia" w:hAnsi="Times New Roman" w:cs="Times New Roman"/>
          <w:b/>
          <w:bCs/>
          <w:sz w:val="24"/>
          <w:szCs w:val="24"/>
          <w:lang w:eastAsia="zh-CN"/>
        </w:rPr>
        <w:t xml:space="preserve"> sistemos priežiūros ir palaikymo p</w:t>
      </w:r>
      <w:r w:rsidR="00224C50" w:rsidRPr="005B6D8A">
        <w:rPr>
          <w:rFonts w:ascii="Times New Roman" w:hAnsi="Times New Roman" w:cs="Times New Roman"/>
          <w:b/>
          <w:bCs/>
          <w:sz w:val="24"/>
          <w:szCs w:val="24"/>
        </w:rPr>
        <w:t>aslaugas</w:t>
      </w:r>
      <w:bookmarkEnd w:id="10"/>
      <w:r w:rsidR="00224C50" w:rsidRPr="004A4325">
        <w:rPr>
          <w:rFonts w:ascii="Times New Roman" w:hAnsi="Times New Roman" w:cs="Times New Roman"/>
          <w:b/>
          <w:sz w:val="24"/>
          <w:szCs w:val="24"/>
        </w:rPr>
        <w:t xml:space="preserve"> </w:t>
      </w:r>
      <w:bookmarkEnd w:id="8"/>
      <w:bookmarkEnd w:id="9"/>
      <w:bookmarkEnd w:id="11"/>
      <w:r w:rsidRPr="004A4325">
        <w:rPr>
          <w:rFonts w:ascii="Times New Roman" w:eastAsia="Calibri" w:hAnsi="Times New Roman" w:cs="Times New Roman"/>
          <w:sz w:val="24"/>
          <w:szCs w:val="24"/>
        </w:rPr>
        <w:t xml:space="preserve">atviro </w:t>
      </w:r>
      <w:r w:rsidR="00AC7734" w:rsidRPr="004A4325">
        <w:rPr>
          <w:rFonts w:ascii="Times New Roman" w:eastAsia="Calibri" w:hAnsi="Times New Roman" w:cs="Times New Roman"/>
          <w:sz w:val="24"/>
          <w:szCs w:val="24"/>
        </w:rPr>
        <w:t xml:space="preserve">(tarptautinio) </w:t>
      </w:r>
      <w:r w:rsidRPr="004A4325">
        <w:rPr>
          <w:rFonts w:ascii="Times New Roman" w:eastAsia="Calibri" w:hAnsi="Times New Roman" w:cs="Times New Roman"/>
          <w:sz w:val="24"/>
          <w:szCs w:val="24"/>
        </w:rPr>
        <w:t xml:space="preserve">konkurso (toliau – </w:t>
      </w:r>
      <w:r w:rsidR="00E0308B" w:rsidRPr="004A4325">
        <w:rPr>
          <w:rFonts w:ascii="Times New Roman" w:eastAsia="Calibri" w:hAnsi="Times New Roman" w:cs="Times New Roman"/>
          <w:b/>
          <w:bCs/>
          <w:sz w:val="24"/>
          <w:szCs w:val="24"/>
        </w:rPr>
        <w:t>k</w:t>
      </w:r>
      <w:r w:rsidRPr="004A4325">
        <w:rPr>
          <w:rFonts w:ascii="Times New Roman" w:eastAsia="Calibri" w:hAnsi="Times New Roman" w:cs="Times New Roman"/>
          <w:b/>
          <w:bCs/>
          <w:sz w:val="24"/>
          <w:szCs w:val="24"/>
        </w:rPr>
        <w:t>onkursas</w:t>
      </w:r>
      <w:r w:rsidRPr="004A4325">
        <w:rPr>
          <w:rFonts w:ascii="Times New Roman" w:eastAsia="Calibri" w:hAnsi="Times New Roman" w:cs="Times New Roman"/>
          <w:sz w:val="24"/>
          <w:szCs w:val="24"/>
        </w:rPr>
        <w:t>) būdu</w:t>
      </w:r>
      <w:r w:rsidR="00AC3201" w:rsidRPr="004A4325">
        <w:rPr>
          <w:rFonts w:ascii="Times New Roman" w:eastAsia="Calibri" w:hAnsi="Times New Roman" w:cs="Times New Roman"/>
          <w:sz w:val="24"/>
          <w:szCs w:val="24"/>
        </w:rPr>
        <w:t>.</w:t>
      </w:r>
      <w:bookmarkStart w:id="12" w:name="_Toc251317978"/>
      <w:bookmarkStart w:id="13" w:name="_Toc258929289"/>
      <w:bookmarkEnd w:id="7"/>
    </w:p>
    <w:p w14:paraId="726394F6" w14:textId="19F4502B" w:rsidR="00990DB9" w:rsidRPr="004A4325" w:rsidRDefault="00990DB9" w:rsidP="009C6DE9">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1.2. Pirkimas bus atliekamas elektroninėmis priemonėmis Centrinėje viešųjų pirkimų informacinėje sistemoje (toliau – CVP IS).</w:t>
      </w:r>
    </w:p>
    <w:p w14:paraId="7156901C" w14:textId="439ECE62" w:rsidR="00990DB9" w:rsidRPr="004A4325" w:rsidRDefault="00990DB9" w:rsidP="009C6DE9">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w:t>
      </w:r>
      <w:r w:rsidRPr="00F7798C">
        <w:rPr>
          <w:rFonts w:ascii="Times New Roman" w:eastAsia="Calibri" w:hAnsi="Times New Roman" w:cs="Times New Roman"/>
          <w:sz w:val="24"/>
          <w:szCs w:val="24"/>
        </w:rPr>
        <w:t>konkurso</w:t>
      </w:r>
      <w:r w:rsidRPr="004A4325">
        <w:rPr>
          <w:rFonts w:ascii="Times New Roman" w:eastAsia="Calibri" w:hAnsi="Times New Roman" w:cs="Times New Roman"/>
          <w:sz w:val="24"/>
          <w:szCs w:val="24"/>
        </w:rPr>
        <w:t xml:space="preserve"> sąlygomis.</w:t>
      </w:r>
      <w:r w:rsidR="003D322C" w:rsidRPr="004A4325">
        <w:rPr>
          <w:rFonts w:ascii="Times New Roman" w:eastAsia="Calibri" w:hAnsi="Times New Roman" w:cs="Times New Roman"/>
          <w:sz w:val="24"/>
          <w:szCs w:val="24"/>
        </w:rPr>
        <w:t xml:space="preserve"> Pirkimo dokumentuose nenumatytiems klausimams tiesiogiai taikomos Viešųjų pirkimų įstatymo nuostatos.</w:t>
      </w:r>
    </w:p>
    <w:p w14:paraId="20E36DFF" w14:textId="77777777" w:rsidR="00990DB9" w:rsidRPr="004A4325" w:rsidRDefault="00990DB9" w:rsidP="00990DB9">
      <w:pPr>
        <w:spacing w:after="0" w:line="240" w:lineRule="auto"/>
        <w:ind w:firstLine="72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1.4. Vartojamos pagrindinės sąvokos, apibrėžtos Viešųjų pirkimų įstatyme.</w:t>
      </w:r>
      <w:r w:rsidRPr="004A4325" w:rsidDel="00B055DF">
        <w:rPr>
          <w:rFonts w:ascii="Times New Roman" w:eastAsia="Calibri" w:hAnsi="Times New Roman" w:cs="Times New Roman"/>
          <w:sz w:val="24"/>
          <w:szCs w:val="24"/>
        </w:rPr>
        <w:t xml:space="preserve"> </w:t>
      </w:r>
    </w:p>
    <w:p w14:paraId="4FFF91CC" w14:textId="152C64D3" w:rsidR="00990DB9" w:rsidRPr="004A4325" w:rsidRDefault="00990DB9" w:rsidP="00990DB9">
      <w:pPr>
        <w:tabs>
          <w:tab w:val="left" w:pos="1560"/>
        </w:tabs>
        <w:spacing w:after="0" w:line="240" w:lineRule="auto"/>
        <w:ind w:firstLine="709"/>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1.5. Išankstinis</w:t>
      </w:r>
      <w:r w:rsidRPr="004A4325">
        <w:rPr>
          <w:rFonts w:ascii="Times New Roman" w:eastAsia="Calibri" w:hAnsi="Times New Roman" w:cs="Times New Roman"/>
          <w:color w:val="000000"/>
          <w:sz w:val="24"/>
          <w:szCs w:val="24"/>
        </w:rPr>
        <w:t xml:space="preserve"> skelbimas apie pirkimą nebuvo paskelbtas. Skelbimas apie pirkimą paskelbtas CVP IS adresu (</w:t>
      </w:r>
      <w:hyperlink r:id="rId11" w:history="1">
        <w:r w:rsidR="000A0E17" w:rsidRPr="002247F8">
          <w:rPr>
            <w:rStyle w:val="Hipersaitas"/>
            <w:rFonts w:ascii="Times New Roman" w:eastAsia="Calibri" w:hAnsi="Times New Roman" w:cs="Times New Roman"/>
            <w:sz w:val="24"/>
            <w:szCs w:val="24"/>
          </w:rPr>
          <w:t>https://viesiejipirkimai.lt)</w:t>
        </w:r>
      </w:hyperlink>
      <w:r w:rsidRPr="004A4325">
        <w:rPr>
          <w:rFonts w:ascii="Times New Roman" w:eastAsia="Arial Unicode MS" w:hAnsi="Times New Roman" w:cs="Times New Roman"/>
          <w:color w:val="000000"/>
          <w:sz w:val="24"/>
          <w:szCs w:val="24"/>
        </w:rPr>
        <w:t xml:space="preserve">. </w:t>
      </w:r>
      <w:r w:rsidRPr="004A4325">
        <w:rPr>
          <w:rFonts w:ascii="Times New Roman" w:eastAsia="Calibri" w:hAnsi="Times New Roman" w:cs="Times New Roman"/>
          <w:color w:val="000000"/>
          <w:sz w:val="24"/>
          <w:szCs w:val="24"/>
        </w:rPr>
        <w:t>Pirkimo dokumentai, jų paaiškinimai, patikslinimai skelbiami CVP IS (</w:t>
      </w:r>
      <w:hyperlink r:id="rId12" w:history="1">
        <w:r w:rsidR="00D95D39" w:rsidRPr="002247F8">
          <w:rPr>
            <w:rStyle w:val="Hipersaitas"/>
            <w:rFonts w:ascii="Times New Roman" w:eastAsia="Calibri" w:hAnsi="Times New Roman" w:cs="Times New Roman"/>
            <w:sz w:val="24"/>
            <w:szCs w:val="24"/>
          </w:rPr>
          <w:t>https://viesiejipirkimai.lt)</w:t>
        </w:r>
      </w:hyperlink>
      <w:r w:rsidRPr="004A4325">
        <w:rPr>
          <w:rFonts w:ascii="Times New Roman" w:eastAsia="Calibri" w:hAnsi="Times New Roman" w:cs="Times New Roman"/>
          <w:color w:val="000000"/>
          <w:sz w:val="24"/>
          <w:szCs w:val="24"/>
        </w:rPr>
        <w:t>.</w:t>
      </w:r>
    </w:p>
    <w:p w14:paraId="1A8927DD" w14:textId="77777777" w:rsidR="00990DB9" w:rsidRPr="004A4325" w:rsidRDefault="00990DB9" w:rsidP="00990DB9">
      <w:pPr>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77EDDAE8" w14:textId="591222FC" w:rsidR="00990DB9" w:rsidRPr="004A4325" w:rsidRDefault="00990DB9" w:rsidP="00667958">
      <w:pPr>
        <w:pStyle w:val="Pagrindiniotekstotrauka"/>
        <w:spacing w:after="0"/>
        <w:ind w:left="-142" w:firstLine="851"/>
        <w:jc w:val="both"/>
        <w:rPr>
          <w:rFonts w:ascii="Times New Roman" w:eastAsia="Calibri" w:hAnsi="Times New Roman"/>
        </w:rPr>
      </w:pPr>
      <w:r w:rsidRPr="004A4325">
        <w:rPr>
          <w:rFonts w:ascii="Times New Roman" w:eastAsia="Calibri" w:hAnsi="Times New Roman"/>
        </w:rPr>
        <w:t>1.</w:t>
      </w:r>
      <w:r w:rsidR="005666E0" w:rsidRPr="004A4325">
        <w:rPr>
          <w:rFonts w:ascii="Times New Roman" w:eastAsia="Calibri" w:hAnsi="Times New Roman"/>
        </w:rPr>
        <w:t>7</w:t>
      </w:r>
      <w:r w:rsidRPr="004A4325">
        <w:rPr>
          <w:rFonts w:ascii="Times New Roman" w:eastAsia="Calibri" w:hAnsi="Times New Roman"/>
        </w:rPr>
        <w:t xml:space="preserve">. Pirkimą organizuoja ir vykdo perkančiosios organizacijos generalinio direktoriaus </w:t>
      </w:r>
      <w:r w:rsidR="004F7F42">
        <w:rPr>
          <w:rFonts w:ascii="Times New Roman" w:eastAsia="Calibri" w:hAnsi="Times New Roman"/>
        </w:rPr>
        <w:br/>
      </w:r>
      <w:r w:rsidR="007007E4" w:rsidRPr="004A4325">
        <w:rPr>
          <w:rFonts w:ascii="Times New Roman" w:hAnsi="Times New Roman"/>
        </w:rPr>
        <w:t>202</w:t>
      </w:r>
      <w:r w:rsidR="00BB6C37">
        <w:rPr>
          <w:rFonts w:ascii="Times New Roman" w:hAnsi="Times New Roman"/>
        </w:rPr>
        <w:t>4</w:t>
      </w:r>
      <w:r w:rsidR="0067352C">
        <w:rPr>
          <w:rFonts w:ascii="Times New Roman" w:hAnsi="Times New Roman"/>
        </w:rPr>
        <w:t xml:space="preserve"> </w:t>
      </w:r>
      <w:r w:rsidR="005D521A">
        <w:rPr>
          <w:rFonts w:ascii="Times New Roman" w:hAnsi="Times New Roman"/>
        </w:rPr>
        <w:t>m.</w:t>
      </w:r>
      <w:r w:rsidR="007007E4" w:rsidRPr="004A4325">
        <w:rPr>
          <w:rFonts w:ascii="Times New Roman" w:hAnsi="Times New Roman"/>
        </w:rPr>
        <w:t xml:space="preserve"> </w:t>
      </w:r>
      <w:r w:rsidR="00CC109F">
        <w:rPr>
          <w:rFonts w:ascii="Times New Roman" w:hAnsi="Times New Roman"/>
        </w:rPr>
        <w:t>spalio 31</w:t>
      </w:r>
      <w:r w:rsidR="0064113F" w:rsidRPr="003B1D6E">
        <w:rPr>
          <w:rFonts w:ascii="Times New Roman" w:hAnsi="Times New Roman"/>
        </w:rPr>
        <w:t xml:space="preserve"> d. </w:t>
      </w:r>
      <w:r w:rsidR="007007E4" w:rsidRPr="003B1D6E">
        <w:rPr>
          <w:rFonts w:ascii="Times New Roman" w:hAnsi="Times New Roman"/>
        </w:rPr>
        <w:t>įsakymu Nr. 1B</w:t>
      </w:r>
      <w:r w:rsidR="009B3B62" w:rsidRPr="003B1D6E">
        <w:rPr>
          <w:rFonts w:ascii="Times New Roman" w:hAnsi="Times New Roman"/>
        </w:rPr>
        <w:t>E</w:t>
      </w:r>
      <w:r w:rsidR="007007E4" w:rsidRPr="003B1D6E">
        <w:rPr>
          <w:rFonts w:ascii="Times New Roman" w:hAnsi="Times New Roman"/>
        </w:rPr>
        <w:t>-</w:t>
      </w:r>
      <w:r w:rsidR="00CC109F">
        <w:rPr>
          <w:rFonts w:ascii="Times New Roman" w:hAnsi="Times New Roman"/>
        </w:rPr>
        <w:t>911</w:t>
      </w:r>
      <w:r w:rsidR="00AC3201" w:rsidRPr="003B1D6E">
        <w:rPr>
          <w:rFonts w:ascii="Times New Roman" w:hAnsi="Times New Roman"/>
        </w:rPr>
        <w:t xml:space="preserve">  </w:t>
      </w:r>
      <w:r w:rsidRPr="003B1D6E">
        <w:rPr>
          <w:rFonts w:ascii="Times New Roman" w:eastAsia="Calibri" w:hAnsi="Times New Roman"/>
        </w:rPr>
        <w:t>sudaryta</w:t>
      </w:r>
      <w:r w:rsidRPr="004A4325">
        <w:rPr>
          <w:rFonts w:ascii="Times New Roman" w:eastAsia="Calibri" w:hAnsi="Times New Roman"/>
        </w:rPr>
        <w:t xml:space="preserve"> Viešojo pirkimo komisija (toliau – </w:t>
      </w:r>
      <w:r w:rsidRPr="004A4325">
        <w:rPr>
          <w:rFonts w:ascii="Times New Roman" w:eastAsia="Calibri" w:hAnsi="Times New Roman"/>
          <w:b/>
        </w:rPr>
        <w:t>komisija</w:t>
      </w:r>
      <w:r w:rsidRPr="004A4325">
        <w:rPr>
          <w:rFonts w:ascii="Times New Roman" w:eastAsia="Calibri" w:hAnsi="Times New Roman"/>
        </w:rPr>
        <w:t>).</w:t>
      </w:r>
    </w:p>
    <w:p w14:paraId="4658A460" w14:textId="77777777" w:rsidR="00482904" w:rsidRPr="004A4325" w:rsidRDefault="00990DB9" w:rsidP="00AC32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A4325">
        <w:rPr>
          <w:rFonts w:ascii="Times New Roman" w:eastAsia="Calibri" w:hAnsi="Times New Roman" w:cs="Times New Roman"/>
          <w:sz w:val="24"/>
          <w:szCs w:val="24"/>
        </w:rPr>
        <w:t>1.</w:t>
      </w:r>
      <w:r w:rsidR="005666E0" w:rsidRPr="004A4325">
        <w:rPr>
          <w:rFonts w:ascii="Times New Roman" w:eastAsia="Calibri" w:hAnsi="Times New Roman" w:cs="Times New Roman"/>
          <w:sz w:val="24"/>
          <w:szCs w:val="24"/>
        </w:rPr>
        <w:t>8</w:t>
      </w:r>
      <w:r w:rsidRPr="004A4325">
        <w:rPr>
          <w:rFonts w:ascii="Times New Roman" w:eastAsia="Calibri" w:hAnsi="Times New Roman" w:cs="Times New Roman"/>
          <w:sz w:val="24"/>
          <w:szCs w:val="24"/>
        </w:rPr>
        <w:t xml:space="preserve">. </w:t>
      </w:r>
      <w:r w:rsidR="00482904" w:rsidRPr="004A4325">
        <w:rPr>
          <w:rFonts w:ascii="Times New Roman" w:hAnsi="Times New Roman" w:cs="Times New Roman"/>
          <w:sz w:val="24"/>
          <w:szCs w:val="24"/>
        </w:rPr>
        <w:t xml:space="preserve">Konkurse gali dalyvauti visi juridiniai ir fiziniai asmenys, bendrai veiklai susivienijusių asmenų grupės (toliau – </w:t>
      </w:r>
      <w:r w:rsidR="00482904" w:rsidRPr="00667958">
        <w:rPr>
          <w:rFonts w:ascii="Times New Roman" w:hAnsi="Times New Roman" w:cs="Times New Roman"/>
          <w:b/>
          <w:sz w:val="24"/>
          <w:szCs w:val="24"/>
        </w:rPr>
        <w:t>tiekėjas</w:t>
      </w:r>
      <w:r w:rsidR="00482904" w:rsidRPr="004A4325">
        <w:rPr>
          <w:rFonts w:ascii="Times New Roman" w:hAnsi="Times New Roman" w:cs="Times New Roman"/>
          <w:bCs/>
          <w:sz w:val="24"/>
          <w:szCs w:val="24"/>
        </w:rPr>
        <w:t>).</w:t>
      </w:r>
    </w:p>
    <w:p w14:paraId="7AF3E8B2" w14:textId="51A6BF2E" w:rsidR="00990DB9" w:rsidRPr="004A4325" w:rsidRDefault="00990DB9" w:rsidP="00AC3201">
      <w:pPr>
        <w:tabs>
          <w:tab w:val="num" w:pos="840"/>
        </w:tabs>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32DC96" w14:textId="2EE6FA6B" w:rsidR="00990DB9" w:rsidRPr="004A4325" w:rsidRDefault="00990DB9" w:rsidP="00990DB9">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5666E0" w:rsidRPr="004A4325">
        <w:rPr>
          <w:rFonts w:ascii="Times New Roman" w:eastAsia="Calibri" w:hAnsi="Times New Roman" w:cs="Times New Roman"/>
          <w:sz w:val="24"/>
          <w:szCs w:val="24"/>
          <w:lang w:eastAsia="lt-LT"/>
        </w:rPr>
        <w:t>9</w:t>
      </w:r>
      <w:r w:rsidRPr="004A4325">
        <w:rPr>
          <w:rFonts w:ascii="Times New Roman" w:eastAsia="Calibri" w:hAnsi="Times New Roman" w:cs="Times New Roman"/>
          <w:sz w:val="24"/>
          <w:szCs w:val="24"/>
          <w:lang w:eastAsia="lt-LT"/>
        </w:rPr>
        <w:t xml:space="preserve">. Perkančiosios organizacijos ir tiekėjo pranešimai vienas kitam, atliekant </w:t>
      </w:r>
      <w:bookmarkStart w:id="14" w:name="_Hlk102048141"/>
      <w:r w:rsidRPr="004A4325">
        <w:rPr>
          <w:rFonts w:ascii="Times New Roman" w:eastAsia="Calibri" w:hAnsi="Times New Roman" w:cs="Times New Roman"/>
          <w:sz w:val="24"/>
          <w:szCs w:val="24"/>
          <w:lang w:eastAsia="lt-LT"/>
        </w:rPr>
        <w:t xml:space="preserve">Viešųjų pirkimų įstatymo </w:t>
      </w:r>
      <w:bookmarkEnd w:id="14"/>
      <w:r w:rsidRPr="004A4325">
        <w:rPr>
          <w:rFonts w:ascii="Times New Roman" w:eastAsia="Calibri" w:hAnsi="Times New Roman" w:cs="Times New Roman"/>
          <w:sz w:val="24"/>
          <w:szCs w:val="24"/>
          <w:lang w:eastAsia="lt-LT"/>
        </w:rPr>
        <w:t>reglamentuotas pirkimo procedūras, teikiami lietuvių kalba.</w:t>
      </w:r>
    </w:p>
    <w:p w14:paraId="0C45644D" w14:textId="1E5DB8F2"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5666E0" w:rsidRPr="004A4325">
        <w:rPr>
          <w:rFonts w:ascii="Times New Roman" w:eastAsia="Calibri" w:hAnsi="Times New Roman" w:cs="Times New Roman"/>
          <w:sz w:val="24"/>
          <w:szCs w:val="24"/>
          <w:lang w:eastAsia="lt-LT"/>
        </w:rPr>
        <w:t>0</w:t>
      </w:r>
      <w:r w:rsidRPr="004A4325">
        <w:rPr>
          <w:rFonts w:ascii="Times New Roman" w:eastAsia="Calibri" w:hAnsi="Times New Roman" w:cs="Times New Roman"/>
          <w:sz w:val="24"/>
          <w:szCs w:val="24"/>
          <w:lang w:eastAsia="lt-LT"/>
        </w:rPr>
        <w:t>. Visos pirkimo sąlygos nustatytos pirkimo dokumentuose, kuriuos sudaro:</w:t>
      </w:r>
    </w:p>
    <w:p w14:paraId="5D25908C" w14:textId="1494D79E"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5666E0" w:rsidRPr="004A4325">
        <w:rPr>
          <w:rFonts w:ascii="Times New Roman" w:eastAsia="Calibri" w:hAnsi="Times New Roman" w:cs="Times New Roman"/>
          <w:sz w:val="24"/>
          <w:szCs w:val="24"/>
          <w:lang w:eastAsia="lt-LT"/>
        </w:rPr>
        <w:t>0</w:t>
      </w:r>
      <w:r w:rsidRPr="004A4325">
        <w:rPr>
          <w:rFonts w:ascii="Times New Roman" w:eastAsia="Calibri" w:hAnsi="Times New Roman" w:cs="Times New Roman"/>
          <w:sz w:val="24"/>
          <w:szCs w:val="24"/>
          <w:lang w:eastAsia="lt-LT"/>
        </w:rPr>
        <w:t>.1. Skelbimas apie pirkimą;</w:t>
      </w:r>
    </w:p>
    <w:p w14:paraId="05273C01" w14:textId="55C3A970"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5666E0" w:rsidRPr="004A4325">
        <w:rPr>
          <w:rFonts w:ascii="Times New Roman" w:eastAsia="Calibri" w:hAnsi="Times New Roman" w:cs="Times New Roman"/>
          <w:sz w:val="24"/>
          <w:szCs w:val="24"/>
          <w:lang w:eastAsia="lt-LT"/>
        </w:rPr>
        <w:t>0</w:t>
      </w:r>
      <w:r w:rsidRPr="004A4325">
        <w:rPr>
          <w:rFonts w:ascii="Times New Roman" w:eastAsia="Calibri" w:hAnsi="Times New Roman" w:cs="Times New Roman"/>
          <w:sz w:val="24"/>
          <w:szCs w:val="24"/>
          <w:lang w:eastAsia="lt-LT"/>
        </w:rPr>
        <w:t>.2. Konkurso sąlygos (kartu su priedais);</w:t>
      </w:r>
    </w:p>
    <w:p w14:paraId="4D35B07A" w14:textId="3DD106A5"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5666E0" w:rsidRPr="004A4325">
        <w:rPr>
          <w:rFonts w:ascii="Times New Roman" w:eastAsia="Calibri" w:hAnsi="Times New Roman" w:cs="Times New Roman"/>
          <w:sz w:val="24"/>
          <w:szCs w:val="24"/>
          <w:lang w:eastAsia="lt-LT"/>
        </w:rPr>
        <w:t>0</w:t>
      </w:r>
      <w:r w:rsidRPr="004A4325">
        <w:rPr>
          <w:rFonts w:ascii="Times New Roman" w:eastAsia="Calibri" w:hAnsi="Times New Roman" w:cs="Times New Roman"/>
          <w:sz w:val="24"/>
          <w:szCs w:val="24"/>
          <w:lang w:eastAsia="lt-LT"/>
        </w:rPr>
        <w:t>.3. Konkurso sąlygų paaiškinimai (patikslinimai), taip pat atsakymai į tiekėjų klausimus, jeigu bus;</w:t>
      </w:r>
    </w:p>
    <w:p w14:paraId="1FC0286A" w14:textId="5F153400"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5666E0" w:rsidRPr="004A4325">
        <w:rPr>
          <w:rFonts w:ascii="Times New Roman" w:eastAsia="Calibri" w:hAnsi="Times New Roman" w:cs="Times New Roman"/>
          <w:sz w:val="24"/>
          <w:szCs w:val="24"/>
          <w:lang w:eastAsia="lt-LT"/>
        </w:rPr>
        <w:t>0</w:t>
      </w:r>
      <w:r w:rsidRPr="004A4325">
        <w:rPr>
          <w:rFonts w:ascii="Times New Roman" w:eastAsia="Calibri" w:hAnsi="Times New Roman" w:cs="Times New Roman"/>
          <w:sz w:val="24"/>
          <w:szCs w:val="24"/>
          <w:lang w:eastAsia="lt-LT"/>
        </w:rPr>
        <w:t>.4. kita CVP IS priemonėmis pateikta informacija.</w:t>
      </w:r>
    </w:p>
    <w:p w14:paraId="29DB3A29" w14:textId="7CA41DFD"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5666E0" w:rsidRPr="004A4325">
        <w:rPr>
          <w:rFonts w:ascii="Times New Roman" w:eastAsia="Calibri" w:hAnsi="Times New Roman" w:cs="Times New Roman"/>
          <w:sz w:val="24"/>
          <w:szCs w:val="24"/>
          <w:lang w:eastAsia="lt-LT"/>
        </w:rPr>
        <w:t>1</w:t>
      </w:r>
      <w:r w:rsidRPr="004A4325">
        <w:rPr>
          <w:rFonts w:ascii="Times New Roman" w:eastAsia="Calibri" w:hAnsi="Times New Roman" w:cs="Times New Roman"/>
          <w:sz w:val="24"/>
          <w:szCs w:val="24"/>
          <w:lang w:eastAsia="lt-LT"/>
        </w:rPr>
        <w:t xml:space="preserve">. Perkančioji organizacija </w:t>
      </w:r>
      <w:r w:rsidR="000F7C72">
        <w:rPr>
          <w:rFonts w:ascii="Times New Roman" w:eastAsia="Calibri" w:hAnsi="Times New Roman" w:cs="Times New Roman"/>
          <w:sz w:val="24"/>
          <w:szCs w:val="24"/>
          <w:lang w:eastAsia="lt-LT"/>
        </w:rPr>
        <w:t>yra</w:t>
      </w:r>
      <w:r w:rsidRPr="004A4325">
        <w:rPr>
          <w:rFonts w:ascii="Times New Roman" w:eastAsia="Calibri" w:hAnsi="Times New Roman" w:cs="Times New Roman"/>
          <w:sz w:val="24"/>
          <w:szCs w:val="24"/>
          <w:lang w:eastAsia="lt-LT"/>
        </w:rPr>
        <w:t xml:space="preserve"> pridėtinės vertės mokesčio (toliau – PVM) mokėtoja.</w:t>
      </w:r>
    </w:p>
    <w:p w14:paraId="5A52ED97" w14:textId="39B0BB8B" w:rsidR="00990DB9" w:rsidRPr="004A4325"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lang w:eastAsia="lt-LT"/>
        </w:rPr>
        <w:t>1.1</w:t>
      </w:r>
      <w:r w:rsidR="005666E0"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 xml:space="preserve">. Bet kokia informacija, </w:t>
      </w:r>
      <w:r w:rsidR="00BD6E9F" w:rsidRPr="004A4325">
        <w:rPr>
          <w:rFonts w:ascii="Times New Roman" w:eastAsia="Calibri" w:hAnsi="Times New Roman" w:cs="Times New Roman"/>
          <w:sz w:val="24"/>
          <w:szCs w:val="24"/>
          <w:lang w:eastAsia="lt-LT"/>
        </w:rPr>
        <w:t>k</w:t>
      </w:r>
      <w:r w:rsidRPr="004A4325">
        <w:rPr>
          <w:rFonts w:ascii="Times New Roman" w:eastAsia="Calibri" w:hAnsi="Times New Roman" w:cs="Times New Roman"/>
          <w:sz w:val="24"/>
          <w:szCs w:val="24"/>
          <w:lang w:eastAsia="lt-LT"/>
        </w:rPr>
        <w:t>onkurso sąlygų paaiškinimai, pranešimai ar kitas perkančiosios organizacijos ir tiekėjo susirašinėjimas vykdomas tik CVP IS susirašinėjimo priemonėmis (pranešimus gaus tik tie tiekėjai, kurie priėmė kvietimą arba yra priskirti prie pirkimo)</w:t>
      </w:r>
      <w:r w:rsidRPr="004A4325">
        <w:rPr>
          <w:rFonts w:ascii="Times New Roman" w:eastAsia="Calibri" w:hAnsi="Times New Roman" w:cs="Times New Roman"/>
          <w:color w:val="000000"/>
          <w:sz w:val="24"/>
          <w:szCs w:val="24"/>
        </w:rPr>
        <w:t>, išskyrus:</w:t>
      </w:r>
    </w:p>
    <w:p w14:paraId="3A71AAA0" w14:textId="1E6B023E" w:rsidR="00990DB9" w:rsidRPr="004A4325" w:rsidRDefault="00990DB9" w:rsidP="003E1400">
      <w:pPr>
        <w:spacing w:after="0" w:line="240" w:lineRule="auto"/>
        <w:ind w:left="708"/>
        <w:jc w:val="both"/>
        <w:rPr>
          <w:rFonts w:ascii="Times New Roman" w:eastAsia="Calibri" w:hAnsi="Times New Roman" w:cs="Times New Roman"/>
          <w:sz w:val="24"/>
          <w:szCs w:val="24"/>
        </w:rPr>
      </w:pPr>
      <w:r w:rsidRPr="004A4325">
        <w:rPr>
          <w:rFonts w:ascii="Times New Roman" w:eastAsia="Calibri" w:hAnsi="Times New Roman" w:cs="Times New Roman"/>
          <w:color w:val="000000"/>
          <w:sz w:val="24"/>
          <w:szCs w:val="24"/>
        </w:rPr>
        <w:t>1.1</w:t>
      </w:r>
      <w:r w:rsidR="005666E0" w:rsidRPr="004A4325">
        <w:rPr>
          <w:rFonts w:ascii="Times New Roman" w:eastAsia="Calibri" w:hAnsi="Times New Roman" w:cs="Times New Roman"/>
          <w:color w:val="000000"/>
          <w:sz w:val="24"/>
          <w:szCs w:val="24"/>
        </w:rPr>
        <w:t>2</w:t>
      </w:r>
      <w:r w:rsidRPr="004A4325">
        <w:rPr>
          <w:rFonts w:ascii="Times New Roman" w:eastAsia="Calibri" w:hAnsi="Times New Roman" w:cs="Times New Roman"/>
          <w:color w:val="000000"/>
          <w:sz w:val="24"/>
          <w:szCs w:val="24"/>
        </w:rPr>
        <w:t>.1. bendravimą pasirašant ar nutraukiant sutartį, vykdant ir keičiant pirkimo sutartį;</w:t>
      </w:r>
    </w:p>
    <w:p w14:paraId="35AB7DC3" w14:textId="2E561823" w:rsidR="00990DB9" w:rsidRPr="004A4325" w:rsidRDefault="00990DB9" w:rsidP="003E1400">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1.1</w:t>
      </w:r>
      <w:r w:rsidR="005666E0" w:rsidRPr="004A4325">
        <w:rPr>
          <w:rFonts w:ascii="Times New Roman" w:eastAsia="Calibri" w:hAnsi="Times New Roman" w:cs="Times New Roman"/>
          <w:sz w:val="24"/>
          <w:szCs w:val="24"/>
        </w:rPr>
        <w:t>2</w:t>
      </w:r>
      <w:r w:rsidRPr="004A4325">
        <w:rPr>
          <w:rFonts w:ascii="Times New Roman" w:eastAsia="Calibri" w:hAnsi="Times New Roman" w:cs="Times New Roman"/>
          <w:sz w:val="24"/>
          <w:szCs w:val="24"/>
        </w:rPr>
        <w:t xml:space="preserve">.2. pretenzijų pateikimą (pretenzijos </w:t>
      </w:r>
      <w:r w:rsidR="00404CE8">
        <w:rPr>
          <w:rFonts w:ascii="Times New Roman" w:eastAsia="Calibri" w:hAnsi="Times New Roman" w:cs="Times New Roman"/>
          <w:sz w:val="24"/>
          <w:szCs w:val="24"/>
        </w:rPr>
        <w:t>turi</w:t>
      </w:r>
      <w:r w:rsidR="00404CE8"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sz w:val="24"/>
          <w:szCs w:val="24"/>
        </w:rPr>
        <w:t xml:space="preserve">būti </w:t>
      </w:r>
      <w:r w:rsidR="00404CE8">
        <w:rPr>
          <w:rFonts w:ascii="Times New Roman" w:eastAsia="Calibri" w:hAnsi="Times New Roman" w:cs="Times New Roman"/>
          <w:sz w:val="24"/>
          <w:szCs w:val="24"/>
        </w:rPr>
        <w:t>pateiktos elektroninėmis priemonėmis</w:t>
      </w:r>
      <w:r w:rsidRPr="004A4325">
        <w:rPr>
          <w:rFonts w:ascii="Times New Roman" w:eastAsia="Calibri" w:hAnsi="Times New Roman" w:cs="Times New Roman"/>
          <w:sz w:val="24"/>
          <w:szCs w:val="24"/>
        </w:rPr>
        <w:t>);</w:t>
      </w:r>
    </w:p>
    <w:p w14:paraId="0F04802E" w14:textId="1A539C86" w:rsidR="00990DB9" w:rsidRPr="004A4325" w:rsidRDefault="00990DB9" w:rsidP="003E1400">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color w:val="000000"/>
          <w:sz w:val="24"/>
          <w:szCs w:val="24"/>
        </w:rPr>
        <w:t>1.1</w:t>
      </w:r>
      <w:r w:rsidR="005666E0" w:rsidRPr="004A4325">
        <w:rPr>
          <w:rFonts w:ascii="Times New Roman" w:eastAsia="Calibri" w:hAnsi="Times New Roman" w:cs="Times New Roman"/>
          <w:color w:val="000000"/>
          <w:sz w:val="24"/>
          <w:szCs w:val="24"/>
        </w:rPr>
        <w:t>2</w:t>
      </w:r>
      <w:r w:rsidRPr="004A4325">
        <w:rPr>
          <w:rFonts w:ascii="Times New Roman" w:eastAsia="Calibri" w:hAnsi="Times New Roman" w:cs="Times New Roman"/>
          <w:color w:val="000000"/>
          <w:sz w:val="24"/>
          <w:szCs w:val="24"/>
        </w:rPr>
        <w:t xml:space="preserve">.3. kitais Viešųjų pirkimų įstatymo 22 straipsnyje imperatyviai nustatytais atvejais. </w:t>
      </w:r>
    </w:p>
    <w:p w14:paraId="3334E9CA" w14:textId="14832202" w:rsidR="005B5B7F" w:rsidRPr="00452068" w:rsidRDefault="00990DB9" w:rsidP="005B5B7F">
      <w:pPr>
        <w:spacing w:after="0" w:line="240" w:lineRule="auto"/>
        <w:ind w:firstLine="709"/>
        <w:jc w:val="both"/>
        <w:rPr>
          <w:rFonts w:ascii="Times New Roman" w:eastAsia="Calibri" w:hAnsi="Times New Roman" w:cs="Times New Roman"/>
          <w:sz w:val="24"/>
        </w:rPr>
      </w:pPr>
      <w:r w:rsidRPr="004A4325">
        <w:rPr>
          <w:rFonts w:ascii="Times New Roman" w:eastAsia="Calibri" w:hAnsi="Times New Roman" w:cs="Times New Roman"/>
          <w:sz w:val="24"/>
          <w:szCs w:val="24"/>
          <w:lang w:eastAsia="lt-LT"/>
        </w:rPr>
        <w:t>1.1</w:t>
      </w:r>
      <w:r w:rsidR="00C368AF" w:rsidRPr="004A4325">
        <w:rPr>
          <w:rFonts w:ascii="Times New Roman" w:eastAsia="Calibri" w:hAnsi="Times New Roman" w:cs="Times New Roman"/>
          <w:sz w:val="24"/>
          <w:szCs w:val="24"/>
          <w:lang w:eastAsia="lt-LT"/>
        </w:rPr>
        <w:t>3</w:t>
      </w:r>
      <w:r w:rsidRPr="004A4325">
        <w:rPr>
          <w:rFonts w:ascii="Times New Roman" w:eastAsia="Calibri" w:hAnsi="Times New Roman" w:cs="Times New Roman"/>
          <w:sz w:val="24"/>
          <w:szCs w:val="24"/>
          <w:lang w:eastAsia="lt-LT"/>
        </w:rPr>
        <w:t xml:space="preserve">. </w:t>
      </w:r>
      <w:r w:rsidR="005B5B7F" w:rsidRPr="00452068">
        <w:rPr>
          <w:rFonts w:ascii="Times New Roman" w:eastAsia="Calibri" w:hAnsi="Times New Roman" w:cs="Times New Roman"/>
          <w:sz w:val="24"/>
          <w:lang w:eastAsia="lt-LT"/>
        </w:rPr>
        <w:t xml:space="preserve">Perkančiosios organizacijos kontaktinis asmuo – </w:t>
      </w:r>
      <w:r w:rsidR="007313F6">
        <w:rPr>
          <w:rFonts w:ascii="Times New Roman" w:eastAsia="Calibri" w:hAnsi="Times New Roman" w:cs="Times New Roman"/>
          <w:sz w:val="24"/>
          <w:lang w:eastAsia="lt-LT"/>
        </w:rPr>
        <w:t>Laima Snieganaitė</w:t>
      </w:r>
      <w:r w:rsidR="005B5B7F" w:rsidRPr="00452068">
        <w:rPr>
          <w:rFonts w:ascii="Times New Roman" w:eastAsia="Calibri" w:hAnsi="Times New Roman" w:cs="Times New Roman"/>
          <w:sz w:val="24"/>
          <w:szCs w:val="24"/>
        </w:rPr>
        <w:t>, Muitinės departamento Viešųjų pirkimų skyriaus vyriausioji specialistė</w:t>
      </w:r>
      <w:r w:rsidR="00CB1346">
        <w:rPr>
          <w:rFonts w:ascii="Times New Roman" w:eastAsia="Calibri" w:hAnsi="Times New Roman" w:cs="Times New Roman"/>
          <w:sz w:val="24"/>
          <w:szCs w:val="24"/>
        </w:rPr>
        <w:t xml:space="preserve">, </w:t>
      </w:r>
      <w:hyperlink r:id="rId13" w:history="1">
        <w:r w:rsidR="007313F6">
          <w:rPr>
            <w:rStyle w:val="Hipersaitas"/>
            <w:rFonts w:ascii="Times New Roman" w:eastAsia="Calibri" w:hAnsi="Times New Roman" w:cs="Times New Roman"/>
            <w:sz w:val="24"/>
            <w:szCs w:val="24"/>
          </w:rPr>
          <w:t>laima.snieganaite</w:t>
        </w:r>
        <w:r w:rsidR="007313F6" w:rsidRPr="00F105A7">
          <w:rPr>
            <w:rStyle w:val="Hipersaitas"/>
            <w:rFonts w:ascii="Times New Roman" w:eastAsia="Calibri" w:hAnsi="Times New Roman" w:cs="Times New Roman"/>
            <w:sz w:val="24"/>
            <w:szCs w:val="24"/>
          </w:rPr>
          <w:t>@lrmuitine.lt</w:t>
        </w:r>
      </w:hyperlink>
      <w:r w:rsidR="00CB1346">
        <w:rPr>
          <w:rFonts w:ascii="Times New Roman" w:eastAsia="Calibri" w:hAnsi="Times New Roman" w:cs="Times New Roman"/>
          <w:sz w:val="24"/>
          <w:szCs w:val="24"/>
        </w:rPr>
        <w:t>, tel. +370 </w:t>
      </w:r>
      <w:r w:rsidR="00475C65">
        <w:rPr>
          <w:rFonts w:ascii="Times New Roman" w:eastAsia="Calibri" w:hAnsi="Times New Roman" w:cs="Times New Roman"/>
          <w:sz w:val="24"/>
          <w:szCs w:val="24"/>
        </w:rPr>
        <w:t>620 34835</w:t>
      </w:r>
      <w:r w:rsidR="005B5B7F" w:rsidRPr="00452068">
        <w:rPr>
          <w:rFonts w:ascii="Times New Roman" w:eastAsia="Calibri" w:hAnsi="Times New Roman" w:cs="Times New Roman"/>
          <w:sz w:val="24"/>
        </w:rPr>
        <w:t>.</w:t>
      </w:r>
    </w:p>
    <w:p w14:paraId="74FBEFEE" w14:textId="79AEDD7F" w:rsidR="00990DB9" w:rsidRPr="004A4325"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lang w:eastAsia="lt-LT"/>
        </w:rPr>
        <w:t>1.1</w:t>
      </w:r>
      <w:r w:rsidR="00C368AF" w:rsidRPr="004A4325">
        <w:rPr>
          <w:rFonts w:ascii="Times New Roman" w:eastAsia="Calibri" w:hAnsi="Times New Roman" w:cs="Times New Roman"/>
          <w:sz w:val="24"/>
          <w:szCs w:val="24"/>
          <w:lang w:eastAsia="lt-LT"/>
        </w:rPr>
        <w:t>4</w:t>
      </w:r>
      <w:r w:rsidRPr="004A4325">
        <w:rPr>
          <w:rFonts w:ascii="Times New Roman" w:eastAsia="Calibri" w:hAnsi="Times New Roman" w:cs="Times New Roman"/>
          <w:sz w:val="24"/>
          <w:szCs w:val="24"/>
          <w:lang w:eastAsia="lt-LT"/>
        </w:rPr>
        <w:t xml:space="preserve">. Tiekėjas privalo atidžiai perskaityti visas </w:t>
      </w:r>
      <w:r w:rsidR="007004BB" w:rsidRPr="004A4325">
        <w:rPr>
          <w:rFonts w:ascii="Times New Roman" w:eastAsia="Calibri" w:hAnsi="Times New Roman" w:cs="Times New Roman"/>
          <w:sz w:val="24"/>
          <w:szCs w:val="24"/>
          <w:lang w:eastAsia="lt-LT"/>
        </w:rPr>
        <w:t>k</w:t>
      </w:r>
      <w:r w:rsidRPr="004A4325">
        <w:rPr>
          <w:rFonts w:ascii="Times New Roman" w:eastAsia="Calibri" w:hAnsi="Times New Roman" w:cs="Times New Roman"/>
          <w:sz w:val="24"/>
          <w:szCs w:val="24"/>
        </w:rPr>
        <w:t>onkurso sąlygas (reikalavimus, formas, techninę specifikaciją, sutarties sąlygas) jomis vadovautis ir jų laikytis.</w:t>
      </w:r>
    </w:p>
    <w:p w14:paraId="0030622B" w14:textId="08863B75"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C368AF" w:rsidRPr="004A4325">
        <w:rPr>
          <w:rFonts w:ascii="Times New Roman" w:eastAsia="Calibri" w:hAnsi="Times New Roman" w:cs="Times New Roman"/>
          <w:sz w:val="24"/>
          <w:szCs w:val="24"/>
          <w:lang w:eastAsia="lt-LT"/>
        </w:rPr>
        <w:t>5</w:t>
      </w:r>
      <w:r w:rsidRPr="004A4325">
        <w:rPr>
          <w:rFonts w:ascii="Times New Roman" w:eastAsia="Calibri" w:hAnsi="Times New Roman" w:cs="Times New Roman"/>
          <w:sz w:val="24"/>
          <w:szCs w:val="24"/>
          <w:lang w:eastAsia="lt-LT"/>
        </w:rPr>
        <w:t>. Stebėtojai dalyvauti komisijos posėdžiuose nėra kviečiami.</w:t>
      </w:r>
    </w:p>
    <w:p w14:paraId="2F47B9F5" w14:textId="4164B68C" w:rsidR="008F5AF6" w:rsidRPr="004A4325" w:rsidRDefault="00990DB9" w:rsidP="008F5AF6">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lang w:eastAsia="lt-LT"/>
        </w:rPr>
        <w:t>1.1</w:t>
      </w:r>
      <w:r w:rsidR="00C368AF" w:rsidRPr="004A4325">
        <w:rPr>
          <w:rFonts w:ascii="Times New Roman" w:eastAsia="Calibri" w:hAnsi="Times New Roman" w:cs="Times New Roman"/>
          <w:sz w:val="24"/>
          <w:szCs w:val="24"/>
          <w:lang w:eastAsia="lt-LT"/>
        </w:rPr>
        <w:t>6</w:t>
      </w:r>
      <w:r w:rsidRPr="004A4325">
        <w:rPr>
          <w:rFonts w:ascii="Times New Roman" w:eastAsia="Calibri" w:hAnsi="Times New Roman" w:cs="Times New Roman"/>
          <w:sz w:val="24"/>
          <w:szCs w:val="24"/>
          <w:lang w:eastAsia="lt-LT"/>
        </w:rPr>
        <w:t xml:space="preserve">. </w:t>
      </w:r>
      <w:r w:rsidRPr="004A4325">
        <w:rPr>
          <w:rFonts w:ascii="Times New Roman" w:eastAsia="Calibri" w:hAnsi="Times New Roman" w:cs="Times New Roman"/>
          <w:sz w:val="24"/>
          <w:szCs w:val="24"/>
        </w:rPr>
        <w:t xml:space="preserve">Pirkimo procedūrų ir pirkimo sutarties vykdymo metu asmens duomenys bus tvarkomi vadovaujantis 2016 m. balandžio 27 d. Europos Parlamento ir Tarybos reglamento (ES) 2016/679 dėl </w:t>
      </w:r>
      <w:r w:rsidRPr="004A4325">
        <w:rPr>
          <w:rFonts w:ascii="Times New Roman" w:eastAsia="Calibri" w:hAnsi="Times New Roman" w:cs="Times New Roman"/>
          <w:sz w:val="24"/>
          <w:szCs w:val="24"/>
        </w:rPr>
        <w:lastRenderedPageBreak/>
        <w:t>fizinių asmenų apsaugos tvarkant asmens duomenis ir dėl laisvo tokių duomenų judėjimo ir kuriuo panaikinama Direktyva 95/46/EB (Bendrasis duomenų apsaugos reglamentas) nuostatomis.</w:t>
      </w:r>
    </w:p>
    <w:p w14:paraId="2E0A8897" w14:textId="790172AD" w:rsidR="00D005BA" w:rsidRPr="004A4325" w:rsidRDefault="008F5AF6" w:rsidP="008F5AF6">
      <w:pPr>
        <w:spacing w:after="0" w:line="240" w:lineRule="auto"/>
        <w:ind w:firstLine="709"/>
        <w:jc w:val="both"/>
        <w:rPr>
          <w:rFonts w:ascii="Times New Roman" w:hAnsi="Times New Roman" w:cs="Times New Roman"/>
          <w:sz w:val="24"/>
          <w:szCs w:val="24"/>
        </w:rPr>
      </w:pPr>
      <w:r w:rsidRPr="004A4325">
        <w:rPr>
          <w:rFonts w:ascii="Times New Roman" w:eastAsia="Calibri" w:hAnsi="Times New Roman" w:cs="Times New Roman"/>
          <w:sz w:val="24"/>
          <w:szCs w:val="24"/>
        </w:rPr>
        <w:t>1.1</w:t>
      </w:r>
      <w:r w:rsidR="00C368AF" w:rsidRPr="004A4325">
        <w:rPr>
          <w:rFonts w:ascii="Times New Roman" w:eastAsia="Calibri" w:hAnsi="Times New Roman" w:cs="Times New Roman"/>
          <w:sz w:val="24"/>
          <w:szCs w:val="24"/>
        </w:rPr>
        <w:t>7</w:t>
      </w:r>
      <w:r w:rsidRPr="004A4325">
        <w:rPr>
          <w:rFonts w:ascii="Times New Roman" w:eastAsia="Calibri" w:hAnsi="Times New Roman" w:cs="Times New Roman"/>
          <w:sz w:val="24"/>
          <w:szCs w:val="24"/>
        </w:rPr>
        <w:t xml:space="preserve">. </w:t>
      </w:r>
      <w:r w:rsidRPr="004A4325">
        <w:rPr>
          <w:rFonts w:ascii="Times New Roman" w:hAnsi="Times New Roman" w:cs="Times New Roman"/>
          <w:sz w:val="24"/>
          <w:szCs w:val="24"/>
        </w:rPr>
        <w:t>Perkančioji organizacija</w:t>
      </w:r>
      <w:r w:rsidR="00D005BA" w:rsidRPr="004A4325">
        <w:rPr>
          <w:rFonts w:ascii="Times New Roman" w:hAnsi="Times New Roman" w:cs="Times New Roman"/>
          <w:sz w:val="24"/>
          <w:szCs w:val="24"/>
        </w:rPr>
        <w:t>:</w:t>
      </w:r>
    </w:p>
    <w:p w14:paraId="05355A38" w14:textId="54D467E0" w:rsidR="008F5AF6" w:rsidRPr="004A4325" w:rsidRDefault="00D005BA" w:rsidP="008F5AF6">
      <w:pPr>
        <w:spacing w:after="0" w:line="240" w:lineRule="auto"/>
        <w:ind w:firstLine="709"/>
        <w:jc w:val="both"/>
        <w:rPr>
          <w:rFonts w:ascii="Times New Roman" w:hAnsi="Times New Roman" w:cs="Times New Roman"/>
          <w:sz w:val="24"/>
          <w:szCs w:val="24"/>
        </w:rPr>
      </w:pPr>
      <w:r w:rsidRPr="004A4325">
        <w:rPr>
          <w:rFonts w:ascii="Times New Roman" w:hAnsi="Times New Roman" w:cs="Times New Roman"/>
          <w:sz w:val="24"/>
          <w:szCs w:val="24"/>
        </w:rPr>
        <w:t>1.17.1</w:t>
      </w:r>
      <w:r w:rsidR="008F5AF6" w:rsidRPr="004A4325">
        <w:rPr>
          <w:rFonts w:ascii="Times New Roman" w:hAnsi="Times New Roman" w:cs="Times New Roman"/>
          <w:sz w:val="24"/>
          <w:szCs w:val="24"/>
        </w:rPr>
        <w:t xml:space="preserve"> </w:t>
      </w:r>
      <w:r w:rsidRPr="004A4325">
        <w:rPr>
          <w:rFonts w:ascii="Times New Roman" w:hAnsi="Times New Roman" w:cs="Times New Roman"/>
          <w:sz w:val="24"/>
          <w:szCs w:val="24"/>
        </w:rPr>
        <w:t>privalo</w:t>
      </w:r>
      <w:r w:rsidR="008F5AF6" w:rsidRPr="004A4325">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sidRPr="004A4325">
        <w:rPr>
          <w:rFonts w:ascii="Times New Roman" w:hAnsi="Times New Roman" w:cs="Times New Roman"/>
          <w:sz w:val="24"/>
          <w:szCs w:val="24"/>
        </w:rPr>
        <w:t>ne</w:t>
      </w:r>
      <w:r w:rsidR="008F5AF6" w:rsidRPr="004A4325">
        <w:rPr>
          <w:rFonts w:ascii="Times New Roman" w:hAnsi="Times New Roman" w:cs="Times New Roman"/>
          <w:sz w:val="24"/>
          <w:szCs w:val="24"/>
        </w:rPr>
        <w:t>galima ištaisyti</w:t>
      </w:r>
      <w:r w:rsidRPr="004A4325">
        <w:rPr>
          <w:rFonts w:ascii="Times New Roman" w:hAnsi="Times New Roman" w:cs="Times New Roman"/>
          <w:sz w:val="24"/>
          <w:szCs w:val="24"/>
        </w:rPr>
        <w:t>;</w:t>
      </w:r>
    </w:p>
    <w:p w14:paraId="7E90FDCD" w14:textId="1B078C0C" w:rsidR="00D005BA" w:rsidRPr="004A4325" w:rsidRDefault="00D005BA" w:rsidP="008F5AF6">
      <w:pPr>
        <w:spacing w:after="0" w:line="240" w:lineRule="auto"/>
        <w:ind w:firstLine="709"/>
        <w:jc w:val="both"/>
        <w:rPr>
          <w:rFonts w:ascii="Times New Roman" w:hAnsi="Times New Roman" w:cs="Times New Roman"/>
          <w:sz w:val="24"/>
          <w:szCs w:val="24"/>
        </w:rPr>
      </w:pPr>
      <w:r w:rsidRPr="004A4325">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C220377" w14:textId="70C0AD7D" w:rsidR="007A48EE" w:rsidRDefault="007A48EE" w:rsidP="007A48EE">
      <w:pPr>
        <w:tabs>
          <w:tab w:val="left" w:pos="709"/>
        </w:tabs>
        <w:spacing w:after="120" w:line="20" w:lineRule="atLeast"/>
        <w:contextualSpacing/>
        <w:jc w:val="both"/>
        <w:rPr>
          <w:rFonts w:ascii="Times New Roman" w:hAnsi="Times New Roman" w:cs="Times New Roman"/>
          <w:sz w:val="24"/>
          <w:szCs w:val="24"/>
          <w:lang w:eastAsia="lt-LT"/>
        </w:rPr>
      </w:pPr>
      <w:r w:rsidRPr="004A4325">
        <w:rPr>
          <w:rFonts w:ascii="Times New Roman" w:hAnsi="Times New Roman" w:cs="Times New Roman"/>
          <w:sz w:val="24"/>
          <w:szCs w:val="24"/>
          <w:lang w:eastAsia="lt-LT"/>
        </w:rPr>
        <w:tab/>
        <w:t>1.18. Jeigu perkančioji organizacija patikslina pirkimo dokumentus, naujesni pakeitimai turi pirmenybę prieš senesnius pakeitimus. Tiekėjai turi vadovautis naujausia paskelbta pirkimo dokumentų versija.</w:t>
      </w:r>
    </w:p>
    <w:p w14:paraId="2ACC88B3" w14:textId="7E5296A0" w:rsidR="00FE17A4" w:rsidRPr="008B2C95" w:rsidRDefault="00FE17A4" w:rsidP="007A48EE">
      <w:pPr>
        <w:tabs>
          <w:tab w:val="left" w:pos="709"/>
        </w:tabs>
        <w:spacing w:after="120" w:line="20" w:lineRule="atLeast"/>
        <w:contextualSpacing/>
        <w:jc w:val="both"/>
        <w:rPr>
          <w:rFonts w:ascii="Times New Roman" w:eastAsia="Calibri" w:hAnsi="Times New Roman" w:cs="Times New Roman"/>
          <w:sz w:val="24"/>
          <w:szCs w:val="24"/>
        </w:rPr>
      </w:pPr>
      <w:r w:rsidRPr="008B2C95">
        <w:rPr>
          <w:rFonts w:eastAsia="Calibri"/>
          <w:szCs w:val="24"/>
          <w:lang w:eastAsia="lt-LT"/>
        </w:rPr>
        <w:tab/>
      </w:r>
      <w:r w:rsidRPr="008B2C95">
        <w:rPr>
          <w:rFonts w:ascii="Times New Roman" w:eastAsia="Calibri" w:hAnsi="Times New Roman" w:cs="Times New Roman"/>
          <w:sz w:val="24"/>
          <w:szCs w:val="24"/>
          <w:lang w:eastAsia="lt-LT"/>
        </w:rPr>
        <w:t xml:space="preserve">1.19. Perkančioji organizacija neatlieka </w:t>
      </w:r>
      <w:r w:rsidRPr="008B2C95">
        <w:rPr>
          <w:rFonts w:ascii="Times New Roman" w:eastAsia="Calibri" w:hAnsi="Times New Roman" w:cs="Times New Roman"/>
          <w:sz w:val="24"/>
          <w:szCs w:val="24"/>
        </w:rPr>
        <w:t xml:space="preserve">paslaugų pirkimo iš Centrinės perkančiosios organizacijos (toliau – CPO), nes  CPO katalogas tokių paslaugų pirkimo nesiūlo. </w:t>
      </w:r>
    </w:p>
    <w:p w14:paraId="5B18BE5A" w14:textId="6982A48E" w:rsidR="00482904" w:rsidRPr="00984CA8" w:rsidRDefault="000D4169" w:rsidP="00984CA8">
      <w:pPr>
        <w:spacing w:line="20" w:lineRule="atLeast"/>
        <w:ind w:firstLine="709"/>
        <w:jc w:val="both"/>
        <w:rPr>
          <w:rFonts w:ascii="Times New Roman" w:hAnsi="Times New Roman" w:cs="Times New Roman"/>
          <w:sz w:val="24"/>
          <w:szCs w:val="24"/>
        </w:rPr>
      </w:pPr>
      <w:r w:rsidRPr="008B2C95">
        <w:rPr>
          <w:rFonts w:ascii="Times New Roman" w:hAnsi="Times New Roman" w:cs="Times New Roman"/>
          <w:sz w:val="24"/>
          <w:szCs w:val="24"/>
        </w:rPr>
        <w:t>1.20.</w:t>
      </w:r>
      <w:r w:rsidR="0065538B" w:rsidRPr="008B2C95">
        <w:rPr>
          <w:rFonts w:ascii="Times New Roman" w:hAnsi="Times New Roman" w:cs="Times New Roman"/>
          <w:sz w:val="24"/>
          <w:szCs w:val="24"/>
        </w:rPr>
        <w:t xml:space="preserve"> </w:t>
      </w:r>
      <w:r w:rsidR="0065538B" w:rsidRPr="00DE5072">
        <w:rPr>
          <w:rFonts w:ascii="Times New Roman" w:hAnsi="Times New Roman" w:cs="Times New Roman"/>
          <w:b/>
          <w:bCs/>
          <w:i/>
          <w:iCs/>
          <w:sz w:val="24"/>
          <w:szCs w:val="24"/>
        </w:rPr>
        <w:t>Pirkimas laikomas žaliuoju, nes</w:t>
      </w:r>
      <w:r w:rsidRPr="00DE5072">
        <w:rPr>
          <w:rFonts w:ascii="Times New Roman" w:hAnsi="Times New Roman" w:cs="Times New Roman"/>
          <w:b/>
          <w:bCs/>
          <w:i/>
          <w:iCs/>
          <w:sz w:val="24"/>
          <w:szCs w:val="24"/>
        </w:rPr>
        <w:t xml:space="preserve">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4.4.3 papunkčio reikalavimus</w:t>
      </w:r>
      <w:r w:rsidR="001E791A" w:rsidRPr="00DE5072">
        <w:rPr>
          <w:rFonts w:ascii="Times New Roman" w:hAnsi="Times New Roman" w:cs="Times New Roman"/>
          <w:b/>
          <w:bCs/>
          <w:i/>
          <w:iCs/>
          <w:sz w:val="24"/>
          <w:szCs w:val="24"/>
        </w:rPr>
        <w:t xml:space="preserve"> </w:t>
      </w:r>
      <w:r w:rsidR="00A51E3A" w:rsidRPr="00DE5072">
        <w:rPr>
          <w:rFonts w:ascii="Times New Roman" w:hAnsi="Times New Roman" w:cs="Times New Roman"/>
          <w:b/>
          <w:bCs/>
          <w:i/>
          <w:iCs/>
          <w:sz w:val="24"/>
          <w:szCs w:val="24"/>
        </w:rPr>
        <w:t>– perkama tik nematerialaus pobūdžio ar kitokia paslauga, nesusijusi su materialaus objekto sukūrimu, kurios teikimo metu nėra numatomas reikšmingas neigiamas poveikis aplinkai, nesukuriamas taršos šaltinis ir negeneruojamos atliekos</w:t>
      </w:r>
      <w:r w:rsidRPr="008B2C95">
        <w:rPr>
          <w:rFonts w:ascii="Times New Roman" w:hAnsi="Times New Roman" w:cs="Times New Roman"/>
          <w:sz w:val="24"/>
          <w:szCs w:val="24"/>
        </w:rPr>
        <w:t>.</w:t>
      </w:r>
      <w:r w:rsidRPr="00A51E3A">
        <w:rPr>
          <w:rFonts w:ascii="Times New Roman" w:hAnsi="Times New Roman" w:cs="Times New Roman"/>
          <w:sz w:val="24"/>
          <w:szCs w:val="24"/>
        </w:rPr>
        <w:t xml:space="preserve"> </w:t>
      </w:r>
    </w:p>
    <w:p w14:paraId="0A0393E5" w14:textId="77777777" w:rsidR="00990DB9" w:rsidRPr="004A4325" w:rsidRDefault="00990DB9" w:rsidP="00990DB9">
      <w:pPr>
        <w:keepLines/>
        <w:widowControl w:val="0"/>
        <w:spacing w:after="0" w:line="240" w:lineRule="auto"/>
        <w:jc w:val="center"/>
        <w:outlineLvl w:val="0"/>
        <w:rPr>
          <w:rFonts w:ascii="Times New Roman" w:eastAsia="Times New Roman" w:hAnsi="Times New Roman" w:cs="Times New Roman"/>
          <w:b/>
          <w:bCs/>
          <w:caps/>
          <w:color w:val="000000" w:themeColor="text1"/>
          <w:sz w:val="24"/>
          <w:szCs w:val="24"/>
        </w:rPr>
      </w:pPr>
      <w:bookmarkStart w:id="15" w:name="_Toc61251132"/>
      <w:r w:rsidRPr="004A4325">
        <w:rPr>
          <w:rFonts w:ascii="Times New Roman" w:eastAsia="Times New Roman" w:hAnsi="Times New Roman" w:cs="Times New Roman"/>
          <w:b/>
          <w:bCs/>
          <w:caps/>
          <w:color w:val="000000" w:themeColor="text1"/>
          <w:spacing w:val="-8"/>
          <w:sz w:val="24"/>
          <w:szCs w:val="24"/>
        </w:rPr>
        <w:t>II. PIRKIMO OBJEKTAS</w:t>
      </w:r>
      <w:bookmarkEnd w:id="12"/>
      <w:bookmarkEnd w:id="13"/>
      <w:bookmarkEnd w:id="15"/>
    </w:p>
    <w:p w14:paraId="37D26356" w14:textId="1FE36623" w:rsidR="0082755B" w:rsidRPr="003B3FB6" w:rsidRDefault="00990DB9" w:rsidP="00876842">
      <w:pPr>
        <w:tabs>
          <w:tab w:val="left" w:pos="567"/>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 xml:space="preserve">  2.1. Pirkimo objektas –</w:t>
      </w:r>
      <w:r w:rsidR="004E5CDE" w:rsidRPr="004A4325">
        <w:rPr>
          <w:rFonts w:ascii="Times New Roman" w:eastAsia="Calibri" w:hAnsi="Times New Roman" w:cs="Times New Roman"/>
          <w:sz w:val="24"/>
          <w:szCs w:val="24"/>
        </w:rPr>
        <w:t xml:space="preserve"> </w:t>
      </w:r>
      <w:r w:rsidR="009C2D50">
        <w:rPr>
          <w:rFonts w:ascii="Times New Roman" w:eastAsia="Calibri" w:hAnsi="Times New Roman" w:cs="Times New Roman"/>
          <w:b/>
          <w:bCs/>
          <w:sz w:val="24"/>
          <w:szCs w:val="24"/>
        </w:rPr>
        <w:t>M</w:t>
      </w:r>
      <w:r w:rsidR="00B97C9F" w:rsidRPr="003361D2">
        <w:rPr>
          <w:rFonts w:ascii="Times New Roman" w:eastAsia="Calibri" w:hAnsi="Times New Roman" w:cs="Times New Roman"/>
          <w:b/>
          <w:bCs/>
          <w:sz w:val="24"/>
          <w:szCs w:val="24"/>
        </w:rPr>
        <w:t xml:space="preserve">uitinės </w:t>
      </w:r>
      <w:r w:rsidR="00B97C9F">
        <w:rPr>
          <w:rFonts w:ascii="Times New Roman" w:eastAsia="Calibri" w:hAnsi="Times New Roman" w:cs="Times New Roman"/>
          <w:b/>
          <w:bCs/>
          <w:sz w:val="24"/>
          <w:szCs w:val="24"/>
        </w:rPr>
        <w:t>mobiliųjų grupių</w:t>
      </w:r>
      <w:r w:rsidR="00B97C9F" w:rsidRPr="003361D2">
        <w:rPr>
          <w:rFonts w:ascii="Times New Roman" w:eastAsia="Calibri" w:hAnsi="Times New Roman" w:cs="Times New Roman"/>
          <w:b/>
          <w:bCs/>
          <w:sz w:val="24"/>
          <w:szCs w:val="24"/>
        </w:rPr>
        <w:t xml:space="preserve"> valdymo</w:t>
      </w:r>
      <w:r w:rsidR="00B97C9F">
        <w:rPr>
          <w:rFonts w:ascii="Times New Roman" w:eastAsia="Calibri" w:hAnsi="Times New Roman" w:cs="Times New Roman"/>
          <w:b/>
          <w:bCs/>
          <w:sz w:val="24"/>
          <w:szCs w:val="24"/>
        </w:rPr>
        <w:t>, užduočių planavimo</w:t>
      </w:r>
      <w:r w:rsidR="00B97C9F" w:rsidRPr="003361D2">
        <w:rPr>
          <w:rFonts w:ascii="Times New Roman" w:eastAsia="Calibri" w:hAnsi="Times New Roman" w:cs="Times New Roman"/>
          <w:b/>
          <w:bCs/>
          <w:sz w:val="24"/>
          <w:szCs w:val="24"/>
        </w:rPr>
        <w:t xml:space="preserve"> </w:t>
      </w:r>
      <w:r w:rsidR="00B97C9F" w:rsidRPr="00BF0E78">
        <w:rPr>
          <w:rFonts w:ascii="Times New Roman" w:eastAsia="Calibri" w:hAnsi="Times New Roman" w:cs="Times New Roman"/>
          <w:b/>
          <w:bCs/>
          <w:sz w:val="24"/>
          <w:szCs w:val="24"/>
        </w:rPr>
        <w:t xml:space="preserve">ir </w:t>
      </w:r>
      <w:r w:rsidR="00B97C9F">
        <w:rPr>
          <w:rFonts w:ascii="Times New Roman" w:eastAsia="Calibri" w:hAnsi="Times New Roman" w:cs="Times New Roman"/>
          <w:b/>
          <w:bCs/>
          <w:sz w:val="24"/>
          <w:szCs w:val="24"/>
        </w:rPr>
        <w:t>pažeidimų analizės</w:t>
      </w:r>
      <w:r w:rsidR="00B97C9F" w:rsidRPr="00BF0E78">
        <w:rPr>
          <w:rFonts w:ascii="Times New Roman" w:eastAsia="Calibri" w:hAnsi="Times New Roman" w:cs="Times New Roman"/>
          <w:b/>
          <w:bCs/>
          <w:sz w:val="24"/>
          <w:szCs w:val="24"/>
        </w:rPr>
        <w:t xml:space="preserve"> info</w:t>
      </w:r>
      <w:r w:rsidR="00B97C9F">
        <w:rPr>
          <w:rFonts w:ascii="Times New Roman" w:eastAsia="Calibri" w:hAnsi="Times New Roman" w:cs="Times New Roman"/>
          <w:b/>
          <w:bCs/>
          <w:sz w:val="24"/>
          <w:szCs w:val="24"/>
        </w:rPr>
        <w:t>rmacinės</w:t>
      </w:r>
      <w:r w:rsidR="00B97C9F" w:rsidRPr="005B6D8A">
        <w:rPr>
          <w:rFonts w:ascii="Times New Roman" w:eastAsiaTheme="minorEastAsia" w:hAnsi="Times New Roman" w:cs="Times New Roman"/>
          <w:b/>
          <w:bCs/>
          <w:sz w:val="24"/>
          <w:szCs w:val="24"/>
          <w:lang w:eastAsia="zh-CN"/>
        </w:rPr>
        <w:t xml:space="preserve"> sistemos </w:t>
      </w:r>
      <w:r w:rsidR="00172A4E">
        <w:rPr>
          <w:rFonts w:ascii="Times New Roman" w:eastAsiaTheme="minorEastAsia" w:hAnsi="Times New Roman" w:cs="Times New Roman"/>
          <w:b/>
          <w:bCs/>
          <w:sz w:val="24"/>
          <w:szCs w:val="24"/>
          <w:lang w:eastAsia="zh-CN"/>
        </w:rPr>
        <w:t xml:space="preserve">(toliau – </w:t>
      </w:r>
      <w:r w:rsidR="003B3FB6">
        <w:rPr>
          <w:rFonts w:ascii="Times New Roman" w:eastAsiaTheme="minorEastAsia" w:hAnsi="Times New Roman" w:cs="Times New Roman"/>
          <w:b/>
          <w:bCs/>
          <w:sz w:val="24"/>
          <w:szCs w:val="24"/>
          <w:lang w:eastAsia="zh-CN"/>
        </w:rPr>
        <w:t>M</w:t>
      </w:r>
      <w:r w:rsidR="00B97C9F">
        <w:rPr>
          <w:rFonts w:ascii="Times New Roman" w:eastAsiaTheme="minorEastAsia" w:hAnsi="Times New Roman" w:cs="Times New Roman"/>
          <w:b/>
          <w:bCs/>
          <w:sz w:val="24"/>
          <w:szCs w:val="24"/>
          <w:lang w:eastAsia="zh-CN"/>
        </w:rPr>
        <w:t>GI</w:t>
      </w:r>
      <w:r w:rsidR="003B3FB6">
        <w:rPr>
          <w:rFonts w:ascii="Times New Roman" w:eastAsiaTheme="minorEastAsia" w:hAnsi="Times New Roman" w:cs="Times New Roman"/>
          <w:b/>
          <w:bCs/>
          <w:sz w:val="24"/>
          <w:szCs w:val="24"/>
          <w:lang w:eastAsia="zh-CN"/>
        </w:rPr>
        <w:t>S</w:t>
      </w:r>
      <w:r w:rsidR="00172A4E">
        <w:rPr>
          <w:rFonts w:ascii="Times New Roman" w:eastAsiaTheme="minorEastAsia" w:hAnsi="Times New Roman" w:cs="Times New Roman"/>
          <w:b/>
          <w:bCs/>
          <w:sz w:val="24"/>
          <w:szCs w:val="24"/>
          <w:lang w:eastAsia="zh-CN"/>
        </w:rPr>
        <w:t xml:space="preserve">) </w:t>
      </w:r>
      <w:r w:rsidR="004F7F42" w:rsidRPr="005B6D8A">
        <w:rPr>
          <w:rFonts w:ascii="Times New Roman" w:eastAsiaTheme="minorEastAsia" w:hAnsi="Times New Roman" w:cs="Times New Roman"/>
          <w:b/>
          <w:bCs/>
          <w:sz w:val="24"/>
          <w:szCs w:val="24"/>
          <w:lang w:eastAsia="zh-CN"/>
        </w:rPr>
        <w:t xml:space="preserve">priežiūros ir palaikymo </w:t>
      </w:r>
      <w:r w:rsidR="005B05CA" w:rsidRPr="006129BC">
        <w:rPr>
          <w:rFonts w:ascii="Times New Roman" w:hAnsi="Times New Roman" w:cs="Times New Roman"/>
          <w:b/>
          <w:bCs/>
          <w:sz w:val="24"/>
          <w:szCs w:val="24"/>
        </w:rPr>
        <w:t>paslaug</w:t>
      </w:r>
      <w:r w:rsidR="005B05CA">
        <w:rPr>
          <w:rFonts w:ascii="Times New Roman" w:hAnsi="Times New Roman" w:cs="Times New Roman"/>
          <w:b/>
          <w:bCs/>
          <w:sz w:val="24"/>
          <w:szCs w:val="24"/>
        </w:rPr>
        <w:t>o</w:t>
      </w:r>
      <w:r w:rsidR="005B05CA" w:rsidRPr="006129BC">
        <w:rPr>
          <w:rFonts w:ascii="Times New Roman" w:hAnsi="Times New Roman" w:cs="Times New Roman"/>
          <w:b/>
          <w:bCs/>
          <w:sz w:val="24"/>
          <w:szCs w:val="24"/>
        </w:rPr>
        <w:t>s</w:t>
      </w:r>
      <w:r w:rsidR="00C42899">
        <w:rPr>
          <w:rFonts w:ascii="Times New Roman" w:hAnsi="Times New Roman" w:cs="Times New Roman"/>
          <w:b/>
          <w:bCs/>
          <w:sz w:val="24"/>
          <w:szCs w:val="24"/>
        </w:rPr>
        <w:t>,</w:t>
      </w:r>
      <w:r w:rsidR="005B05CA" w:rsidRPr="004A4325">
        <w:rPr>
          <w:rFonts w:ascii="Times New Roman" w:hAnsi="Times New Roman" w:cs="Times New Roman"/>
          <w:b/>
          <w:sz w:val="24"/>
          <w:szCs w:val="24"/>
        </w:rPr>
        <w:t xml:space="preserve"> </w:t>
      </w:r>
      <w:bookmarkStart w:id="16" w:name="_Hlk5199647"/>
      <w:r w:rsidRPr="004A4325">
        <w:rPr>
          <w:rFonts w:ascii="Times New Roman" w:eastAsia="Calibri" w:hAnsi="Times New Roman" w:cs="Times New Roman"/>
          <w:sz w:val="24"/>
          <w:szCs w:val="24"/>
        </w:rPr>
        <w:t>kuri</w:t>
      </w:r>
      <w:r w:rsidR="0076672C" w:rsidRPr="004A4325">
        <w:rPr>
          <w:rFonts w:ascii="Times New Roman" w:eastAsia="Calibri" w:hAnsi="Times New Roman" w:cs="Times New Roman"/>
          <w:sz w:val="24"/>
          <w:szCs w:val="24"/>
        </w:rPr>
        <w:t>ų</w:t>
      </w:r>
      <w:r w:rsidRPr="004A4325">
        <w:rPr>
          <w:rFonts w:ascii="Times New Roman" w:eastAsia="Calibri" w:hAnsi="Times New Roman" w:cs="Times New Roman"/>
          <w:sz w:val="24"/>
          <w:szCs w:val="24"/>
        </w:rPr>
        <w:t xml:space="preserve"> savybės ir reikalavimai pateikti</w:t>
      </w:r>
      <w:r w:rsidRPr="004A4325">
        <w:rPr>
          <w:rFonts w:ascii="Times New Roman" w:eastAsia="Calibri" w:hAnsi="Times New Roman" w:cs="Times New Roman"/>
          <w:color w:val="000000"/>
          <w:sz w:val="24"/>
          <w:szCs w:val="24"/>
        </w:rPr>
        <w:t xml:space="preserve"> </w:t>
      </w:r>
      <w:r w:rsidR="001D096E">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echninėje specifikacijoje </w:t>
      </w:r>
      <w:bookmarkStart w:id="17" w:name="_Hlk101950452"/>
      <w:r w:rsidRPr="003B3FB6">
        <w:rPr>
          <w:rFonts w:ascii="Times New Roman" w:eastAsia="Calibri" w:hAnsi="Times New Roman" w:cs="Times New Roman"/>
          <w:sz w:val="24"/>
          <w:szCs w:val="24"/>
        </w:rPr>
        <w:t>(</w:t>
      </w:r>
      <w:bookmarkStart w:id="18" w:name="_Hlk128994795"/>
      <w:r w:rsidRPr="003B3FB6">
        <w:rPr>
          <w:rFonts w:ascii="Times New Roman" w:eastAsia="Calibri" w:hAnsi="Times New Roman" w:cs="Times New Roman"/>
          <w:sz w:val="24"/>
          <w:szCs w:val="24"/>
        </w:rPr>
        <w:t>Konkurso sąlygų 1 priedas</w:t>
      </w:r>
      <w:bookmarkEnd w:id="17"/>
      <w:bookmarkEnd w:id="18"/>
      <w:r w:rsidRPr="003B3FB6">
        <w:rPr>
          <w:rFonts w:ascii="Times New Roman" w:eastAsia="Calibri" w:hAnsi="Times New Roman" w:cs="Times New Roman"/>
          <w:sz w:val="24"/>
          <w:szCs w:val="24"/>
        </w:rPr>
        <w:t xml:space="preserve">). </w:t>
      </w:r>
      <w:bookmarkEnd w:id="16"/>
    </w:p>
    <w:p w14:paraId="06F44C83" w14:textId="63EA1517" w:rsidR="00B97C9F" w:rsidRDefault="00DB5E73" w:rsidP="00971B65">
      <w:pPr>
        <w:tabs>
          <w:tab w:val="left" w:pos="1276"/>
        </w:tabs>
        <w:spacing w:after="0" w:line="240" w:lineRule="auto"/>
        <w:ind w:firstLine="720"/>
        <w:jc w:val="both"/>
        <w:rPr>
          <w:rFonts w:ascii="Times New Roman" w:hAnsi="Times New Roman" w:cs="Times New Roman"/>
          <w:sz w:val="24"/>
          <w:szCs w:val="24"/>
        </w:rPr>
      </w:pPr>
      <w:r w:rsidRPr="003B3FB6">
        <w:rPr>
          <w:rFonts w:ascii="Times New Roman" w:eastAsia="Calibri" w:hAnsi="Times New Roman" w:cs="Times New Roman"/>
          <w:sz w:val="24"/>
          <w:szCs w:val="24"/>
        </w:rPr>
        <w:t xml:space="preserve">2.2. </w:t>
      </w:r>
      <w:r w:rsidR="003B3FB6" w:rsidRPr="003B3FB6">
        <w:rPr>
          <w:rFonts w:ascii="Times New Roman" w:eastAsia="Calibri" w:hAnsi="Times New Roman" w:cs="Times New Roman"/>
          <w:sz w:val="24"/>
          <w:szCs w:val="24"/>
        </w:rPr>
        <w:t>M</w:t>
      </w:r>
      <w:r w:rsidR="00B97C9F">
        <w:rPr>
          <w:rFonts w:ascii="Times New Roman" w:eastAsia="Calibri" w:hAnsi="Times New Roman" w:cs="Times New Roman"/>
          <w:sz w:val="24"/>
          <w:szCs w:val="24"/>
        </w:rPr>
        <w:t>GIS</w:t>
      </w:r>
      <w:r w:rsidR="003B3FB6" w:rsidRPr="003B3FB6">
        <w:rPr>
          <w:rFonts w:ascii="Times New Roman" w:eastAsia="Calibri" w:hAnsi="Times New Roman" w:cs="Times New Roman"/>
          <w:sz w:val="24"/>
          <w:szCs w:val="24"/>
        </w:rPr>
        <w:t xml:space="preserve"> </w:t>
      </w:r>
      <w:r w:rsidR="005B05CA" w:rsidRPr="003B3FB6">
        <w:rPr>
          <w:rFonts w:ascii="Times New Roman" w:eastAsia="Calibri" w:hAnsi="Times New Roman" w:cs="Times New Roman"/>
          <w:sz w:val="24"/>
          <w:szCs w:val="24"/>
        </w:rPr>
        <w:t xml:space="preserve">priežiūros ir palaikymo </w:t>
      </w:r>
      <w:r w:rsidR="00FE2C78" w:rsidRPr="003B3FB6">
        <w:rPr>
          <w:rFonts w:ascii="Times New Roman" w:eastAsia="Calibri" w:hAnsi="Times New Roman" w:cs="Times New Roman"/>
          <w:sz w:val="24"/>
          <w:szCs w:val="24"/>
        </w:rPr>
        <w:t>p</w:t>
      </w:r>
      <w:r w:rsidR="008F5AAD" w:rsidRPr="003B3FB6">
        <w:rPr>
          <w:rFonts w:ascii="Times New Roman" w:eastAsia="Calibri" w:hAnsi="Times New Roman" w:cs="Times New Roman"/>
          <w:sz w:val="24"/>
          <w:szCs w:val="24"/>
        </w:rPr>
        <w:t xml:space="preserve">aslaugos turės būti teikiamos </w:t>
      </w:r>
      <w:r w:rsidR="00B97C9F" w:rsidRPr="00E11CA3">
        <w:rPr>
          <w:rFonts w:ascii="Times New Roman" w:hAnsi="Times New Roman" w:cs="Times New Roman"/>
          <w:sz w:val="24"/>
          <w:szCs w:val="24"/>
        </w:rPr>
        <w:t>12 mėnesių laikotarpiu nuo Sutarties įsigaliojimo dienos</w:t>
      </w:r>
      <w:r w:rsidR="00B97C9F">
        <w:rPr>
          <w:rFonts w:ascii="Times New Roman" w:hAnsi="Times New Roman" w:cs="Times New Roman"/>
          <w:sz w:val="24"/>
          <w:szCs w:val="24"/>
        </w:rPr>
        <w:t xml:space="preserve">, </w:t>
      </w:r>
      <w:r w:rsidR="00B97C9F" w:rsidRPr="006C4285">
        <w:rPr>
          <w:rFonts w:ascii="Times New Roman" w:hAnsi="Times New Roman" w:cs="Times New Roman"/>
          <w:sz w:val="24"/>
          <w:szCs w:val="24"/>
        </w:rPr>
        <w:t xml:space="preserve">bet ne anksčiau kaip nuo 2025 m. </w:t>
      </w:r>
      <w:r w:rsidR="00B97C9F">
        <w:rPr>
          <w:rFonts w:ascii="Times New Roman" w:hAnsi="Times New Roman" w:cs="Times New Roman"/>
          <w:sz w:val="24"/>
          <w:szCs w:val="24"/>
        </w:rPr>
        <w:t>kovo</w:t>
      </w:r>
      <w:r w:rsidR="00B97C9F" w:rsidRPr="006C4285">
        <w:rPr>
          <w:rFonts w:ascii="Times New Roman" w:hAnsi="Times New Roman" w:cs="Times New Roman"/>
          <w:sz w:val="24"/>
          <w:szCs w:val="24"/>
        </w:rPr>
        <w:t xml:space="preserve"> </w:t>
      </w:r>
      <w:r w:rsidR="00B97C9F">
        <w:rPr>
          <w:rFonts w:ascii="Times New Roman" w:hAnsi="Times New Roman" w:cs="Times New Roman"/>
          <w:sz w:val="24"/>
          <w:szCs w:val="24"/>
        </w:rPr>
        <w:t>15</w:t>
      </w:r>
      <w:r w:rsidR="00B97C9F" w:rsidRPr="006C4285">
        <w:rPr>
          <w:rFonts w:ascii="Times New Roman" w:hAnsi="Times New Roman" w:cs="Times New Roman"/>
          <w:sz w:val="24"/>
          <w:szCs w:val="24"/>
        </w:rPr>
        <w:t xml:space="preserve"> d</w:t>
      </w:r>
      <w:r w:rsidR="00B97C9F" w:rsidRPr="00E11CA3">
        <w:rPr>
          <w:rFonts w:ascii="Times New Roman" w:hAnsi="Times New Roman" w:cs="Times New Roman"/>
          <w:sz w:val="24"/>
          <w:szCs w:val="24"/>
        </w:rPr>
        <w:t xml:space="preserve">. Perkančiajai organizacijai prieš 30 (trisdešimt) kalendorinių dienų nepranešus Tiekėjui apie pirkimo-pardavimo sutarties nutraukimą, MGIS priežiūros ir palaikymo paslaugų teikimas automatiškai pratęsiamas 6 (šešis) mėnesius, o vėliau dar iki 3 kartų po 6 (šešis) mėnesius. Bendra MGIS  priežiūros ir palaikymo paslaugų trukmė </w:t>
      </w:r>
      <w:r w:rsidR="00B97C9F" w:rsidRPr="00043DC0">
        <w:rPr>
          <w:rFonts w:ascii="Times New Roman" w:hAnsi="Times New Roman" w:cs="Times New Roman"/>
          <w:sz w:val="24"/>
          <w:szCs w:val="24"/>
        </w:rPr>
        <w:t>negali būti ilgesnė kaip 36 (trisdešimt šeši) mėnesiai.</w:t>
      </w:r>
    </w:p>
    <w:p w14:paraId="1F1BF514" w14:textId="660C2FF3" w:rsidR="003F1D2C" w:rsidRPr="004A4325" w:rsidRDefault="00DB5E73" w:rsidP="00971B65">
      <w:pPr>
        <w:tabs>
          <w:tab w:val="left" w:pos="1276"/>
        </w:tabs>
        <w:spacing w:after="0" w:line="240" w:lineRule="auto"/>
        <w:ind w:firstLine="72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w:t>
      </w:r>
      <w:r w:rsidR="00EE7272"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 Šis </w:t>
      </w:r>
      <w:r w:rsidRPr="004A4325">
        <w:rPr>
          <w:rFonts w:ascii="Times New Roman" w:eastAsia="Calibri" w:hAnsi="Times New Roman" w:cs="Times New Roman"/>
          <w:b/>
          <w:bCs/>
          <w:sz w:val="24"/>
          <w:szCs w:val="24"/>
        </w:rPr>
        <w:t>pirkimas į dalis neskaidomas</w:t>
      </w:r>
      <w:r w:rsidRPr="004A4325">
        <w:rPr>
          <w:rFonts w:ascii="Times New Roman" w:eastAsia="Calibri" w:hAnsi="Times New Roman" w:cs="Times New Roman"/>
          <w:sz w:val="24"/>
          <w:szCs w:val="24"/>
        </w:rPr>
        <w:t xml:space="preserve">. Pagrindimas pateikiamas  Konkurso sąlygų  1 priedo </w:t>
      </w:r>
      <w:r w:rsidR="002509DA">
        <w:rPr>
          <w:rFonts w:ascii="Times New Roman" w:eastAsia="Calibri" w:hAnsi="Times New Roman" w:cs="Times New Roman"/>
          <w:sz w:val="24"/>
          <w:szCs w:val="24"/>
        </w:rPr>
        <w:t>10</w:t>
      </w:r>
      <w:r w:rsidRPr="004A4325">
        <w:rPr>
          <w:rFonts w:ascii="Times New Roman" w:eastAsia="Calibri" w:hAnsi="Times New Roman" w:cs="Times New Roman"/>
          <w:sz w:val="24"/>
          <w:szCs w:val="24"/>
        </w:rPr>
        <w:t xml:space="preserve"> skyriuje.</w:t>
      </w:r>
      <w:r w:rsidR="003F1D2C" w:rsidRPr="003F1D2C">
        <w:rPr>
          <w:rFonts w:ascii="Times New Roman" w:hAnsi="Times New Roman" w:cs="Times New Roman"/>
          <w:bCs/>
          <w:sz w:val="24"/>
          <w:szCs w:val="24"/>
        </w:rPr>
        <w:t xml:space="preserve"> </w:t>
      </w:r>
    </w:p>
    <w:p w14:paraId="53503255" w14:textId="7715E906" w:rsidR="00FB574A" w:rsidRPr="004A4325" w:rsidRDefault="00FB574A" w:rsidP="00DB5E73">
      <w:pPr>
        <w:suppressAutoHyphens/>
        <w:spacing w:after="0" w:line="240" w:lineRule="auto"/>
        <w:ind w:firstLine="709"/>
        <w:jc w:val="both"/>
        <w:rPr>
          <w:rFonts w:ascii="Times New Roman" w:hAnsi="Times New Roman" w:cs="Times New Roman"/>
          <w:bCs/>
          <w:iCs/>
          <w:sz w:val="24"/>
          <w:szCs w:val="24"/>
        </w:rPr>
      </w:pPr>
      <w:r w:rsidRPr="004A4325">
        <w:rPr>
          <w:rFonts w:ascii="Times New Roman" w:eastAsia="Calibri" w:hAnsi="Times New Roman" w:cs="Times New Roman"/>
          <w:bCs/>
          <w:sz w:val="24"/>
          <w:szCs w:val="24"/>
        </w:rPr>
        <w:t xml:space="preserve">2.4. </w:t>
      </w:r>
      <w:r w:rsidR="00516420" w:rsidRPr="00516420">
        <w:rPr>
          <w:rFonts w:ascii="Times New Roman" w:eastAsia="Times New Roman" w:hAnsi="Times New Roman" w:cs="Times New Roman"/>
          <w:sz w:val="24"/>
          <w:szCs w:val="24"/>
        </w:rPr>
        <w:t xml:space="preserve">Paslaugų teikimo vietos nurodytos </w:t>
      </w:r>
      <w:r w:rsidR="00516420" w:rsidRPr="004A4325">
        <w:rPr>
          <w:rFonts w:ascii="Times New Roman" w:eastAsia="Calibri" w:hAnsi="Times New Roman" w:cs="Times New Roman"/>
          <w:sz w:val="24"/>
          <w:szCs w:val="24"/>
        </w:rPr>
        <w:t>Konkurso sąlygų 1</w:t>
      </w:r>
      <w:r w:rsidR="00516420" w:rsidRPr="00516420">
        <w:rPr>
          <w:rFonts w:ascii="Times New Roman" w:eastAsia="Times New Roman" w:hAnsi="Times New Roman" w:cs="Times New Roman"/>
          <w:sz w:val="24"/>
          <w:szCs w:val="24"/>
        </w:rPr>
        <w:t xml:space="preserve"> priedo 1.1 papunktyje.</w:t>
      </w:r>
    </w:p>
    <w:p w14:paraId="40DA926B" w14:textId="1C42331C" w:rsidR="00990DB9" w:rsidRPr="004A4325" w:rsidRDefault="00990DB9" w:rsidP="00D222B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w:t>
      </w:r>
      <w:r w:rsidR="009D1682" w:rsidRPr="004A4325">
        <w:rPr>
          <w:rFonts w:ascii="Times New Roman" w:eastAsia="Calibri" w:hAnsi="Times New Roman" w:cs="Times New Roman"/>
          <w:sz w:val="24"/>
          <w:szCs w:val="24"/>
        </w:rPr>
        <w:t>5</w:t>
      </w:r>
      <w:r w:rsidRPr="004A4325">
        <w:rPr>
          <w:rFonts w:ascii="Times New Roman" w:eastAsia="Calibri" w:hAnsi="Times New Roman" w:cs="Times New Roman"/>
          <w:sz w:val="24"/>
          <w:szCs w:val="24"/>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990DB9" w:rsidRPr="00FE2651" w14:paraId="33E44B8C" w14:textId="77777777" w:rsidTr="00991FED">
        <w:tc>
          <w:tcPr>
            <w:tcW w:w="5529" w:type="dxa"/>
            <w:shd w:val="clear" w:color="auto" w:fill="auto"/>
          </w:tcPr>
          <w:p w14:paraId="1C2FFA93" w14:textId="4F086381" w:rsidR="00990DB9" w:rsidRPr="00F523FB" w:rsidRDefault="00314976" w:rsidP="00990DB9">
            <w:pPr>
              <w:tabs>
                <w:tab w:val="left" w:pos="720"/>
              </w:tabs>
              <w:spacing w:after="0" w:line="240" w:lineRule="auto"/>
              <w:jc w:val="both"/>
              <w:rPr>
                <w:rFonts w:ascii="Times New Roman" w:eastAsia="Calibri" w:hAnsi="Times New Roman" w:cs="Times New Roman"/>
                <w:b/>
                <w:bCs/>
                <w:sz w:val="24"/>
                <w:szCs w:val="24"/>
                <w:highlight w:val="yellow"/>
                <w:lang w:eastAsia="lt-LT"/>
              </w:rPr>
            </w:pPr>
            <w:r>
              <w:rPr>
                <w:rFonts w:ascii="Times New Roman" w:eastAsia="Calibri" w:hAnsi="Times New Roman" w:cs="Times New Roman"/>
                <w:b/>
                <w:bCs/>
                <w:sz w:val="24"/>
                <w:szCs w:val="24"/>
                <w:lang w:eastAsia="lt-LT"/>
              </w:rPr>
              <w:t>1</w:t>
            </w:r>
            <w:r w:rsidR="00C37272">
              <w:rPr>
                <w:rFonts w:ascii="Times New Roman" w:eastAsia="Calibri" w:hAnsi="Times New Roman" w:cs="Times New Roman"/>
                <w:b/>
                <w:bCs/>
                <w:sz w:val="24"/>
                <w:szCs w:val="24"/>
                <w:lang w:eastAsia="lt-LT"/>
              </w:rPr>
              <w:t>45</w:t>
            </w:r>
            <w:r>
              <w:rPr>
                <w:rFonts w:ascii="Times New Roman" w:eastAsia="Calibri" w:hAnsi="Times New Roman" w:cs="Times New Roman"/>
                <w:b/>
                <w:bCs/>
                <w:sz w:val="24"/>
                <w:szCs w:val="24"/>
                <w:lang w:eastAsia="lt-LT"/>
              </w:rPr>
              <w:t> </w:t>
            </w:r>
            <w:r w:rsidR="00C37272">
              <w:rPr>
                <w:rFonts w:ascii="Times New Roman" w:eastAsia="Calibri" w:hAnsi="Times New Roman" w:cs="Times New Roman"/>
                <w:b/>
                <w:bCs/>
                <w:sz w:val="24"/>
                <w:szCs w:val="24"/>
                <w:lang w:eastAsia="lt-LT"/>
              </w:rPr>
              <w:t>785</w:t>
            </w:r>
            <w:r w:rsidR="00D15585">
              <w:rPr>
                <w:rFonts w:ascii="Times New Roman" w:eastAsia="Calibri" w:hAnsi="Times New Roman" w:cs="Times New Roman"/>
                <w:b/>
                <w:bCs/>
                <w:sz w:val="24"/>
                <w:szCs w:val="24"/>
                <w:lang w:eastAsia="lt-LT"/>
              </w:rPr>
              <w:t>,</w:t>
            </w:r>
            <w:r w:rsidR="00C37272">
              <w:rPr>
                <w:rFonts w:ascii="Times New Roman" w:eastAsia="Calibri" w:hAnsi="Times New Roman" w:cs="Times New Roman"/>
                <w:b/>
                <w:bCs/>
                <w:sz w:val="24"/>
                <w:szCs w:val="24"/>
                <w:lang w:eastAsia="lt-LT"/>
              </w:rPr>
              <w:t>12</w:t>
            </w:r>
            <w:r w:rsidR="00930821">
              <w:rPr>
                <w:rFonts w:ascii="Times New Roman" w:eastAsia="Calibri" w:hAnsi="Times New Roman" w:cs="Times New Roman"/>
                <w:b/>
                <w:bCs/>
                <w:sz w:val="24"/>
                <w:szCs w:val="24"/>
                <w:lang w:eastAsia="lt-LT"/>
              </w:rPr>
              <w:t xml:space="preserve"> </w:t>
            </w:r>
            <w:r w:rsidR="00691B36" w:rsidRPr="00DC44B4">
              <w:rPr>
                <w:rFonts w:ascii="Times New Roman" w:eastAsia="Calibri" w:hAnsi="Times New Roman" w:cs="Times New Roman"/>
                <w:b/>
                <w:bCs/>
                <w:sz w:val="24"/>
                <w:szCs w:val="24"/>
                <w:lang w:eastAsia="lt-LT"/>
              </w:rPr>
              <w:t xml:space="preserve">Eur </w:t>
            </w:r>
            <w:r w:rsidR="00990DB9" w:rsidRPr="00DC44B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vienas</w:t>
            </w:r>
            <w:r w:rsidRPr="00DC44B4">
              <w:rPr>
                <w:rFonts w:ascii="Times New Roman" w:eastAsia="Calibri" w:hAnsi="Times New Roman" w:cs="Times New Roman"/>
                <w:sz w:val="24"/>
                <w:szCs w:val="24"/>
                <w:lang w:eastAsia="lt-LT"/>
              </w:rPr>
              <w:t xml:space="preserve"> </w:t>
            </w:r>
            <w:r w:rsidR="00F063C9" w:rsidRPr="00DC44B4">
              <w:rPr>
                <w:rFonts w:ascii="Times New Roman" w:eastAsia="Calibri" w:hAnsi="Times New Roman" w:cs="Times New Roman"/>
                <w:sz w:val="24"/>
                <w:szCs w:val="24"/>
                <w:lang w:eastAsia="lt-LT"/>
              </w:rPr>
              <w:t>šimta</w:t>
            </w:r>
            <w:r>
              <w:rPr>
                <w:rFonts w:ascii="Times New Roman" w:eastAsia="Calibri" w:hAnsi="Times New Roman" w:cs="Times New Roman"/>
                <w:sz w:val="24"/>
                <w:szCs w:val="24"/>
                <w:lang w:eastAsia="lt-LT"/>
              </w:rPr>
              <w:t>s</w:t>
            </w:r>
            <w:r w:rsidR="00991FED" w:rsidRPr="00DC44B4">
              <w:rPr>
                <w:rFonts w:ascii="Times New Roman" w:hAnsi="Times New Roman" w:cs="Times New Roman"/>
                <w:color w:val="111827"/>
                <w:sz w:val="24"/>
                <w:szCs w:val="24"/>
                <w:shd w:val="clear" w:color="auto" w:fill="FFFFFF"/>
              </w:rPr>
              <w:t xml:space="preserve"> </w:t>
            </w:r>
            <w:r w:rsidR="00C37272">
              <w:rPr>
                <w:rFonts w:ascii="Times New Roman" w:hAnsi="Times New Roman" w:cs="Times New Roman"/>
                <w:color w:val="111827"/>
                <w:sz w:val="24"/>
                <w:szCs w:val="24"/>
                <w:shd w:val="clear" w:color="auto" w:fill="FFFFFF"/>
              </w:rPr>
              <w:t>keturiasdešimt penki</w:t>
            </w:r>
            <w:r w:rsidR="00C37272" w:rsidRPr="00DC44B4">
              <w:rPr>
                <w:rFonts w:ascii="Times New Roman" w:hAnsi="Times New Roman" w:cs="Times New Roman"/>
                <w:color w:val="111827"/>
                <w:sz w:val="24"/>
                <w:szCs w:val="24"/>
                <w:shd w:val="clear" w:color="auto" w:fill="FFFFFF"/>
              </w:rPr>
              <w:t xml:space="preserve"> </w:t>
            </w:r>
            <w:r w:rsidR="00991FED" w:rsidRPr="00DC44B4">
              <w:rPr>
                <w:rFonts w:ascii="Times New Roman" w:hAnsi="Times New Roman" w:cs="Times New Roman"/>
                <w:color w:val="111827"/>
                <w:sz w:val="24"/>
                <w:szCs w:val="24"/>
                <w:shd w:val="clear" w:color="auto" w:fill="FFFFFF"/>
              </w:rPr>
              <w:t>tūkstanči</w:t>
            </w:r>
            <w:r>
              <w:rPr>
                <w:rFonts w:ascii="Times New Roman" w:hAnsi="Times New Roman" w:cs="Times New Roman"/>
                <w:color w:val="111827"/>
                <w:sz w:val="24"/>
                <w:szCs w:val="24"/>
                <w:shd w:val="clear" w:color="auto" w:fill="FFFFFF"/>
              </w:rPr>
              <w:t>ai</w:t>
            </w:r>
            <w:r w:rsidR="00991FED" w:rsidRPr="00DC44B4">
              <w:rPr>
                <w:rFonts w:ascii="Times New Roman" w:hAnsi="Times New Roman" w:cs="Times New Roman"/>
                <w:color w:val="111827"/>
                <w:sz w:val="24"/>
                <w:szCs w:val="24"/>
                <w:shd w:val="clear" w:color="auto" w:fill="FFFFFF"/>
              </w:rPr>
              <w:t xml:space="preserve"> </w:t>
            </w:r>
            <w:r w:rsidR="00C37272">
              <w:rPr>
                <w:rFonts w:ascii="Times New Roman" w:hAnsi="Times New Roman" w:cs="Times New Roman"/>
                <w:color w:val="111827"/>
                <w:sz w:val="24"/>
                <w:szCs w:val="24"/>
                <w:shd w:val="clear" w:color="auto" w:fill="FFFFFF"/>
              </w:rPr>
              <w:t>septyni</w:t>
            </w:r>
            <w:r w:rsidR="00C37272" w:rsidRPr="00DC44B4">
              <w:rPr>
                <w:rFonts w:ascii="Times New Roman" w:hAnsi="Times New Roman" w:cs="Times New Roman"/>
                <w:color w:val="111827"/>
                <w:sz w:val="24"/>
                <w:szCs w:val="24"/>
                <w:shd w:val="clear" w:color="auto" w:fill="FFFFFF"/>
              </w:rPr>
              <w:t xml:space="preserve"> </w:t>
            </w:r>
            <w:r w:rsidR="00991FED" w:rsidRPr="00DC44B4">
              <w:rPr>
                <w:rFonts w:ascii="Times New Roman" w:hAnsi="Times New Roman" w:cs="Times New Roman"/>
                <w:color w:val="111827"/>
                <w:sz w:val="24"/>
                <w:szCs w:val="24"/>
                <w:shd w:val="clear" w:color="auto" w:fill="FFFFFF"/>
              </w:rPr>
              <w:t xml:space="preserve">šimtai </w:t>
            </w:r>
            <w:r w:rsidR="00C37272">
              <w:rPr>
                <w:rFonts w:ascii="Times New Roman" w:hAnsi="Times New Roman" w:cs="Times New Roman"/>
                <w:color w:val="111827"/>
                <w:sz w:val="24"/>
                <w:szCs w:val="24"/>
                <w:shd w:val="clear" w:color="auto" w:fill="FFFFFF"/>
              </w:rPr>
              <w:t>aštuonia</w:t>
            </w:r>
            <w:r w:rsidR="00C37272" w:rsidRPr="00DC44B4">
              <w:rPr>
                <w:rFonts w:ascii="Times New Roman" w:hAnsi="Times New Roman" w:cs="Times New Roman"/>
                <w:color w:val="111827"/>
                <w:sz w:val="24"/>
                <w:szCs w:val="24"/>
                <w:shd w:val="clear" w:color="auto" w:fill="FFFFFF"/>
              </w:rPr>
              <w:t xml:space="preserve">sdešimt </w:t>
            </w:r>
            <w:r w:rsidR="00C37272">
              <w:rPr>
                <w:rFonts w:ascii="Times New Roman" w:hAnsi="Times New Roman" w:cs="Times New Roman"/>
                <w:color w:val="111827"/>
                <w:sz w:val="24"/>
                <w:szCs w:val="24"/>
                <w:shd w:val="clear" w:color="auto" w:fill="FFFFFF"/>
              </w:rPr>
              <w:t>penki</w:t>
            </w:r>
            <w:r w:rsidR="00C37272" w:rsidRPr="00DC44B4">
              <w:rPr>
                <w:rFonts w:ascii="Times New Roman" w:hAnsi="Times New Roman" w:cs="Times New Roman"/>
                <w:color w:val="111827"/>
                <w:sz w:val="24"/>
                <w:szCs w:val="24"/>
                <w:shd w:val="clear" w:color="auto" w:fill="FFFFFF"/>
              </w:rPr>
              <w:t xml:space="preserve"> </w:t>
            </w:r>
            <w:r w:rsidR="00D15585">
              <w:rPr>
                <w:rFonts w:ascii="Times New Roman" w:hAnsi="Times New Roman" w:cs="Times New Roman"/>
                <w:color w:val="111827"/>
                <w:sz w:val="24"/>
                <w:szCs w:val="24"/>
                <w:shd w:val="clear" w:color="auto" w:fill="FFFFFF"/>
              </w:rPr>
              <w:t>eurai</w:t>
            </w:r>
            <w:r w:rsidR="00991FED" w:rsidRPr="00DC44B4">
              <w:rPr>
                <w:rFonts w:ascii="Times New Roman" w:hAnsi="Times New Roman" w:cs="Times New Roman"/>
                <w:color w:val="111827"/>
                <w:sz w:val="24"/>
                <w:szCs w:val="24"/>
                <w:shd w:val="clear" w:color="auto" w:fill="FFFFFF"/>
              </w:rPr>
              <w:t xml:space="preserve"> </w:t>
            </w:r>
            <w:r w:rsidR="00C37272">
              <w:rPr>
                <w:rFonts w:ascii="Times New Roman" w:hAnsi="Times New Roman" w:cs="Times New Roman"/>
                <w:color w:val="111827"/>
                <w:sz w:val="24"/>
                <w:szCs w:val="24"/>
                <w:shd w:val="clear" w:color="auto" w:fill="FFFFFF"/>
              </w:rPr>
              <w:t>12</w:t>
            </w:r>
            <w:r w:rsidRPr="00DC44B4">
              <w:rPr>
                <w:rFonts w:ascii="Times New Roman" w:hAnsi="Times New Roman" w:cs="Times New Roman"/>
                <w:color w:val="111827"/>
                <w:sz w:val="24"/>
                <w:szCs w:val="24"/>
                <w:shd w:val="clear" w:color="auto" w:fill="FFFFFF"/>
              </w:rPr>
              <w:t xml:space="preserve"> </w:t>
            </w:r>
            <w:r w:rsidR="00991FED" w:rsidRPr="00DC44B4">
              <w:rPr>
                <w:rFonts w:ascii="Times New Roman" w:hAnsi="Times New Roman" w:cs="Times New Roman"/>
                <w:color w:val="111827"/>
                <w:sz w:val="24"/>
                <w:szCs w:val="24"/>
                <w:shd w:val="clear" w:color="auto" w:fill="FFFFFF"/>
              </w:rPr>
              <w:t xml:space="preserve">ct </w:t>
            </w:r>
          </w:p>
        </w:tc>
        <w:tc>
          <w:tcPr>
            <w:tcW w:w="4110" w:type="dxa"/>
            <w:shd w:val="clear" w:color="auto" w:fill="auto"/>
          </w:tcPr>
          <w:p w14:paraId="77AC9BDC" w14:textId="7AB249EB" w:rsidR="007C1CFB" w:rsidRPr="00FE2651" w:rsidRDefault="00AE762E" w:rsidP="00990DB9">
            <w:pPr>
              <w:tabs>
                <w:tab w:val="left" w:pos="720"/>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B</w:t>
            </w:r>
            <w:r w:rsidR="00990DB9" w:rsidRPr="00FE2651">
              <w:rPr>
                <w:rFonts w:ascii="Times New Roman" w:eastAsia="Calibri" w:hAnsi="Times New Roman" w:cs="Times New Roman"/>
                <w:sz w:val="24"/>
                <w:szCs w:val="24"/>
              </w:rPr>
              <w:t>e PVM</w:t>
            </w:r>
          </w:p>
        </w:tc>
      </w:tr>
      <w:tr w:rsidR="00990DB9" w:rsidRPr="004A4325" w14:paraId="6FB6EEF8" w14:textId="77777777" w:rsidTr="00991FED">
        <w:tc>
          <w:tcPr>
            <w:tcW w:w="5529" w:type="dxa"/>
            <w:shd w:val="clear" w:color="auto" w:fill="auto"/>
          </w:tcPr>
          <w:p w14:paraId="583300D1" w14:textId="069F20B2" w:rsidR="00990DB9" w:rsidRPr="00F523FB" w:rsidRDefault="00EA45DF" w:rsidP="00990DB9">
            <w:pPr>
              <w:tabs>
                <w:tab w:val="left" w:pos="720"/>
              </w:tabs>
              <w:spacing w:after="0" w:line="240" w:lineRule="auto"/>
              <w:jc w:val="both"/>
              <w:rPr>
                <w:rFonts w:ascii="Times New Roman" w:eastAsia="Calibri" w:hAnsi="Times New Roman" w:cs="Times New Roman"/>
                <w:b/>
                <w:bCs/>
                <w:sz w:val="24"/>
                <w:szCs w:val="24"/>
                <w:highlight w:val="yellow"/>
                <w:lang w:eastAsia="lt-LT"/>
              </w:rPr>
            </w:pPr>
            <w:r>
              <w:rPr>
                <w:rFonts w:ascii="Times New Roman" w:eastAsia="Calibri" w:hAnsi="Times New Roman" w:cs="Times New Roman"/>
                <w:b/>
                <w:bCs/>
                <w:sz w:val="24"/>
                <w:szCs w:val="24"/>
                <w:lang w:eastAsia="lt-LT"/>
              </w:rPr>
              <w:t>1</w:t>
            </w:r>
            <w:r w:rsidR="00C37272">
              <w:rPr>
                <w:rFonts w:ascii="Times New Roman" w:eastAsia="Calibri" w:hAnsi="Times New Roman" w:cs="Times New Roman"/>
                <w:b/>
                <w:bCs/>
                <w:sz w:val="24"/>
                <w:szCs w:val="24"/>
                <w:lang w:eastAsia="lt-LT"/>
              </w:rPr>
              <w:t>76</w:t>
            </w:r>
            <w:r>
              <w:rPr>
                <w:rFonts w:ascii="Times New Roman" w:eastAsia="Calibri" w:hAnsi="Times New Roman" w:cs="Times New Roman"/>
                <w:b/>
                <w:bCs/>
                <w:sz w:val="24"/>
                <w:szCs w:val="24"/>
                <w:lang w:eastAsia="lt-LT"/>
              </w:rPr>
              <w:t xml:space="preserve"> </w:t>
            </w:r>
            <w:r w:rsidR="00C37272">
              <w:rPr>
                <w:rFonts w:ascii="Times New Roman" w:eastAsia="Calibri" w:hAnsi="Times New Roman" w:cs="Times New Roman"/>
                <w:b/>
                <w:bCs/>
                <w:sz w:val="24"/>
                <w:szCs w:val="24"/>
                <w:lang w:eastAsia="lt-LT"/>
              </w:rPr>
              <w:t>4</w:t>
            </w:r>
            <w:r w:rsidR="007956B4" w:rsidRPr="0076298D">
              <w:rPr>
                <w:rFonts w:ascii="Times New Roman" w:eastAsia="Calibri" w:hAnsi="Times New Roman" w:cs="Times New Roman"/>
                <w:b/>
                <w:bCs/>
                <w:sz w:val="24"/>
                <w:szCs w:val="24"/>
                <w:lang w:eastAsia="lt-LT"/>
              </w:rPr>
              <w:t>00,00</w:t>
            </w:r>
            <w:r w:rsidR="00704CF7">
              <w:rPr>
                <w:rFonts w:ascii="Times New Roman" w:eastAsia="Calibri" w:hAnsi="Times New Roman" w:cs="Times New Roman"/>
                <w:b/>
                <w:bCs/>
                <w:sz w:val="24"/>
                <w:szCs w:val="24"/>
                <w:lang w:eastAsia="lt-LT"/>
              </w:rPr>
              <w:t xml:space="preserve"> </w:t>
            </w:r>
            <w:r w:rsidR="00990DB9" w:rsidRPr="0076298D">
              <w:rPr>
                <w:rFonts w:ascii="Times New Roman" w:eastAsia="Calibri" w:hAnsi="Times New Roman" w:cs="Times New Roman"/>
                <w:b/>
                <w:bCs/>
                <w:sz w:val="24"/>
                <w:szCs w:val="24"/>
                <w:lang w:eastAsia="lt-LT"/>
              </w:rPr>
              <w:t xml:space="preserve">Eur </w:t>
            </w:r>
            <w:r w:rsidR="00990DB9" w:rsidRPr="0076298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vienas</w:t>
            </w:r>
            <w:r w:rsidRPr="0076298D">
              <w:rPr>
                <w:rFonts w:ascii="Times New Roman" w:hAnsi="Times New Roman" w:cs="Times New Roman"/>
                <w:color w:val="111827"/>
                <w:sz w:val="24"/>
                <w:szCs w:val="24"/>
                <w:shd w:val="clear" w:color="auto" w:fill="FFFFFF"/>
              </w:rPr>
              <w:t xml:space="preserve"> </w:t>
            </w:r>
            <w:r w:rsidR="001D0AC8" w:rsidRPr="0076298D">
              <w:rPr>
                <w:rFonts w:ascii="Times New Roman" w:hAnsi="Times New Roman" w:cs="Times New Roman"/>
                <w:color w:val="111827"/>
                <w:sz w:val="24"/>
                <w:szCs w:val="24"/>
                <w:shd w:val="clear" w:color="auto" w:fill="FFFFFF"/>
              </w:rPr>
              <w:t>šimta</w:t>
            </w:r>
            <w:r>
              <w:rPr>
                <w:rFonts w:ascii="Times New Roman" w:hAnsi="Times New Roman" w:cs="Times New Roman"/>
                <w:color w:val="111827"/>
                <w:sz w:val="24"/>
                <w:szCs w:val="24"/>
                <w:shd w:val="clear" w:color="auto" w:fill="FFFFFF"/>
              </w:rPr>
              <w:t>s</w:t>
            </w:r>
            <w:r w:rsidR="001D0AC8" w:rsidRPr="0076298D">
              <w:rPr>
                <w:rFonts w:ascii="Times New Roman" w:hAnsi="Times New Roman" w:cs="Times New Roman"/>
                <w:color w:val="111827"/>
                <w:sz w:val="24"/>
                <w:szCs w:val="24"/>
                <w:shd w:val="clear" w:color="auto" w:fill="FFFFFF"/>
              </w:rPr>
              <w:t xml:space="preserve"> </w:t>
            </w:r>
            <w:r w:rsidR="00C37272">
              <w:rPr>
                <w:rFonts w:ascii="Times New Roman" w:hAnsi="Times New Roman" w:cs="Times New Roman"/>
                <w:color w:val="111827"/>
                <w:sz w:val="24"/>
                <w:szCs w:val="24"/>
                <w:shd w:val="clear" w:color="auto" w:fill="FFFFFF"/>
              </w:rPr>
              <w:t>septyniasdešimt šeši</w:t>
            </w:r>
            <w:r w:rsidR="00C37272" w:rsidRPr="0076298D">
              <w:rPr>
                <w:rFonts w:ascii="Times New Roman" w:hAnsi="Times New Roman" w:cs="Times New Roman"/>
                <w:color w:val="111827"/>
                <w:sz w:val="24"/>
                <w:szCs w:val="24"/>
                <w:shd w:val="clear" w:color="auto" w:fill="FFFFFF"/>
              </w:rPr>
              <w:t xml:space="preserve"> </w:t>
            </w:r>
            <w:r w:rsidR="001D0AC8" w:rsidRPr="0076298D">
              <w:rPr>
                <w:rFonts w:ascii="Times New Roman" w:hAnsi="Times New Roman" w:cs="Times New Roman"/>
                <w:color w:val="111827"/>
                <w:sz w:val="24"/>
                <w:szCs w:val="24"/>
                <w:shd w:val="clear" w:color="auto" w:fill="FFFFFF"/>
              </w:rPr>
              <w:t xml:space="preserve">tūkstančiai </w:t>
            </w:r>
            <w:r w:rsidR="00C37272">
              <w:rPr>
                <w:rFonts w:ascii="Times New Roman" w:hAnsi="Times New Roman" w:cs="Times New Roman"/>
                <w:color w:val="111827"/>
                <w:sz w:val="24"/>
                <w:szCs w:val="24"/>
                <w:shd w:val="clear" w:color="auto" w:fill="FFFFFF"/>
              </w:rPr>
              <w:t xml:space="preserve">keturi šimtai </w:t>
            </w:r>
            <w:r w:rsidR="001D0AC8" w:rsidRPr="0076298D">
              <w:rPr>
                <w:rFonts w:ascii="Times New Roman" w:hAnsi="Times New Roman" w:cs="Times New Roman"/>
                <w:color w:val="111827"/>
                <w:sz w:val="24"/>
                <w:szCs w:val="24"/>
                <w:shd w:val="clear" w:color="auto" w:fill="FFFFFF"/>
              </w:rPr>
              <w:t>eurų</w:t>
            </w:r>
            <w:r w:rsidR="00FE2651" w:rsidRPr="0076298D">
              <w:rPr>
                <w:rFonts w:ascii="Times New Roman" w:hAnsi="Times New Roman" w:cs="Times New Roman"/>
                <w:color w:val="111827"/>
                <w:sz w:val="24"/>
                <w:szCs w:val="24"/>
                <w:shd w:val="clear" w:color="auto" w:fill="FFFFFF"/>
              </w:rPr>
              <w:t xml:space="preserve"> 00 ct</w:t>
            </w:r>
            <w:r w:rsidR="00990DB9" w:rsidRPr="0076298D">
              <w:rPr>
                <w:rFonts w:ascii="Times New Roman" w:eastAsia="Calibri" w:hAnsi="Times New Roman" w:cs="Times New Roman"/>
                <w:sz w:val="24"/>
                <w:szCs w:val="24"/>
                <w:lang w:eastAsia="lt-LT"/>
              </w:rPr>
              <w:t>)</w:t>
            </w:r>
          </w:p>
        </w:tc>
        <w:tc>
          <w:tcPr>
            <w:tcW w:w="4110" w:type="dxa"/>
            <w:shd w:val="clear" w:color="auto" w:fill="auto"/>
          </w:tcPr>
          <w:p w14:paraId="37B32C4A" w14:textId="77777777" w:rsidR="00990DB9" w:rsidRPr="004A4325"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Su 21 proc. PVM</w:t>
            </w:r>
          </w:p>
        </w:tc>
      </w:tr>
    </w:tbl>
    <w:p w14:paraId="6C9E8E64" w14:textId="77777777" w:rsidR="006A2C2E" w:rsidRPr="004A4325" w:rsidRDefault="006A2C2E" w:rsidP="005C53EF">
      <w:pPr>
        <w:tabs>
          <w:tab w:val="left" w:pos="993"/>
        </w:tabs>
        <w:spacing w:after="0" w:line="240" w:lineRule="auto"/>
        <w:ind w:firstLine="709"/>
        <w:contextualSpacing/>
        <w:jc w:val="both"/>
        <w:rPr>
          <w:rFonts w:ascii="Times New Roman" w:eastAsia="Calibri" w:hAnsi="Times New Roman" w:cs="Times New Roman"/>
          <w:sz w:val="24"/>
          <w:szCs w:val="24"/>
        </w:rPr>
      </w:pPr>
    </w:p>
    <w:p w14:paraId="07EBB754" w14:textId="25CEBB69" w:rsidR="007432DE" w:rsidRPr="004A4325" w:rsidRDefault="006A2C2E" w:rsidP="007432DE">
      <w:pPr>
        <w:tabs>
          <w:tab w:val="left" w:pos="993"/>
        </w:tabs>
        <w:spacing w:after="0" w:line="240" w:lineRule="auto"/>
        <w:ind w:firstLine="709"/>
        <w:contextualSpacing/>
        <w:jc w:val="both"/>
        <w:rPr>
          <w:rFonts w:ascii="Times New Roman" w:eastAsia="Calibri" w:hAnsi="Times New Roman" w:cs="Times New Roman"/>
          <w:sz w:val="24"/>
          <w:szCs w:val="24"/>
        </w:rPr>
      </w:pPr>
      <w:r w:rsidRPr="004A4325">
        <w:rPr>
          <w:rFonts w:ascii="Times New Roman" w:eastAsia="Times New Roman" w:hAnsi="Times New Roman" w:cs="Times New Roman"/>
          <w:sz w:val="24"/>
          <w:szCs w:val="24"/>
        </w:rPr>
        <w:t>2.</w:t>
      </w:r>
      <w:r w:rsidR="0046661A" w:rsidRPr="004A4325">
        <w:rPr>
          <w:rFonts w:ascii="Times New Roman" w:eastAsia="Times New Roman" w:hAnsi="Times New Roman" w:cs="Times New Roman"/>
          <w:sz w:val="24"/>
          <w:szCs w:val="24"/>
        </w:rPr>
        <w:t>6</w:t>
      </w:r>
      <w:r w:rsidRPr="004A4325">
        <w:rPr>
          <w:rFonts w:ascii="Times New Roman" w:eastAsia="Times New Roman" w:hAnsi="Times New Roman" w:cs="Times New Roman"/>
          <w:sz w:val="24"/>
          <w:szCs w:val="24"/>
        </w:rPr>
        <w:t>.</w:t>
      </w:r>
      <w:r w:rsidRPr="004A4325">
        <w:rPr>
          <w:rFonts w:ascii="Times New Roman" w:hAnsi="Times New Roman" w:cs="Times New Roman"/>
          <w:sz w:val="24"/>
          <w:szCs w:val="24"/>
        </w:rPr>
        <w:t xml:space="preserve"> </w:t>
      </w:r>
      <w:bookmarkStart w:id="19" w:name="_Hlk103688285"/>
      <w:r w:rsidR="007432DE" w:rsidRPr="004A4325">
        <w:rPr>
          <w:rFonts w:ascii="Times New Roman" w:eastAsia="Calibri" w:hAnsi="Times New Roman" w:cs="Times New Roman"/>
          <w:bCs/>
          <w:sz w:val="24"/>
          <w:szCs w:val="24"/>
        </w:rPr>
        <w:t xml:space="preserve">Alternatyvių pasiūlymų teikti negalima. </w:t>
      </w:r>
      <w:r w:rsidR="007432DE" w:rsidRPr="004A4325">
        <w:rPr>
          <w:rFonts w:ascii="Times New Roman" w:eastAsia="Calibri" w:hAnsi="Times New Roman" w:cs="Times New Roman"/>
          <w:sz w:val="24"/>
          <w:szCs w:val="24"/>
        </w:rPr>
        <w:t>Tiekėjui pateikus alternatyvų pasiūlymą (alternatyvius pasiūlymus), jo pasiūlymas ir alternatyvūs pasiūlymai bus atmesti.</w:t>
      </w:r>
    </w:p>
    <w:p w14:paraId="78E4BB06" w14:textId="315856EE" w:rsidR="007432DE" w:rsidRPr="004A4325" w:rsidRDefault="007432DE" w:rsidP="007432DE">
      <w:pPr>
        <w:tabs>
          <w:tab w:val="left" w:pos="567"/>
          <w:tab w:val="left" w:pos="851"/>
          <w:tab w:val="left" w:pos="1134"/>
        </w:tabs>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2.6. Pirkimo metu nebus deramasi.</w:t>
      </w:r>
    </w:p>
    <w:p w14:paraId="6E18A554" w14:textId="77777777" w:rsidR="00756680" w:rsidRDefault="007432DE" w:rsidP="00756680">
      <w:pPr>
        <w:tabs>
          <w:tab w:val="left" w:pos="0"/>
        </w:tabs>
        <w:spacing w:after="0" w:line="240" w:lineRule="auto"/>
        <w:ind w:firstLine="720"/>
        <w:jc w:val="both"/>
        <w:rPr>
          <w:rFonts w:ascii="Times New Roman" w:hAnsi="Times New Roman" w:cs="Times New Roman"/>
          <w:sz w:val="24"/>
          <w:szCs w:val="24"/>
        </w:rPr>
      </w:pPr>
      <w:r w:rsidRPr="00C13BDB">
        <w:rPr>
          <w:rFonts w:ascii="Times New Roman" w:hAnsi="Times New Roman" w:cs="Times New Roman"/>
          <w:sz w:val="24"/>
          <w:szCs w:val="24"/>
        </w:rPr>
        <w:t>2.7.</w:t>
      </w:r>
      <w:r w:rsidR="00B30C72" w:rsidRPr="00C13BDB">
        <w:rPr>
          <w:rFonts w:ascii="Times New Roman" w:eastAsia="Calibri" w:hAnsi="Times New Roman" w:cs="Times New Roman"/>
          <w:b/>
          <w:sz w:val="24"/>
          <w:szCs w:val="24"/>
          <w:u w:val="single"/>
        </w:rPr>
        <w:t xml:space="preserve"> </w:t>
      </w:r>
      <w:r w:rsidR="00C13BDB" w:rsidRPr="00C13BDB">
        <w:rPr>
          <w:rFonts w:ascii="Times New Roman" w:eastAsia="Calibri" w:hAnsi="Times New Roman" w:cs="Times New Roman"/>
          <w:b/>
          <w:sz w:val="24"/>
          <w:szCs w:val="24"/>
          <w:u w:val="single"/>
        </w:rPr>
        <w:t xml:space="preserve">Tiekėjo siūlomos </w:t>
      </w:r>
      <w:r w:rsidR="008E7A6A">
        <w:rPr>
          <w:rFonts w:ascii="Times New Roman" w:eastAsia="Calibri" w:hAnsi="Times New Roman" w:cs="Times New Roman"/>
          <w:b/>
          <w:sz w:val="24"/>
          <w:szCs w:val="24"/>
          <w:u w:val="single"/>
        </w:rPr>
        <w:t>paslaugos</w:t>
      </w:r>
      <w:r w:rsidR="00C13BDB" w:rsidRPr="00C13BDB">
        <w:rPr>
          <w:rFonts w:ascii="Times New Roman" w:eastAsia="Calibri" w:hAnsi="Times New Roman" w:cs="Times New Roman"/>
          <w:sz w:val="24"/>
          <w:szCs w:val="24"/>
          <w:u w:val="single"/>
        </w:rPr>
        <w:t xml:space="preserve"> </w:t>
      </w:r>
      <w:r w:rsidR="00C13BDB" w:rsidRPr="00C13BDB">
        <w:rPr>
          <w:rFonts w:ascii="Times New Roman" w:eastAsia="Calibri" w:hAnsi="Times New Roman" w:cs="Times New Roman"/>
          <w:b/>
          <w:sz w:val="24"/>
          <w:szCs w:val="24"/>
          <w:u w:val="single"/>
        </w:rPr>
        <w:t>neturi kelti grėsmės nacionaliniam saugumui</w:t>
      </w:r>
      <w:r w:rsidR="00C13BDB" w:rsidRPr="00C13BDB">
        <w:rPr>
          <w:rFonts w:ascii="Times New Roman" w:eastAsia="Calibri" w:hAnsi="Times New Roman" w:cs="Times New Roman"/>
          <w:sz w:val="24"/>
          <w:szCs w:val="24"/>
          <w:u w:val="single"/>
        </w:rPr>
        <w:t>.</w:t>
      </w:r>
      <w:r w:rsidR="00C13BDB" w:rsidRPr="00C13BDB">
        <w:rPr>
          <w:rFonts w:ascii="Times New Roman" w:eastAsia="Calibri" w:hAnsi="Times New Roman" w:cs="Times New Roman"/>
          <w:sz w:val="24"/>
          <w:szCs w:val="24"/>
        </w:rPr>
        <w:t xml:space="preserve"> </w:t>
      </w:r>
      <w:r w:rsidR="00756680" w:rsidRPr="002A0FCC">
        <w:rPr>
          <w:rFonts w:ascii="Times New Roman" w:eastAsia="Calibri" w:hAnsi="Times New Roman" w:cs="Times New Roman"/>
          <w:sz w:val="24"/>
          <w:szCs w:val="24"/>
        </w:rPr>
        <w:t xml:space="preserve">Nacionalinio saugumo reikalavimai taikomi visam pirkimo objektui visa apimtimi. </w:t>
      </w:r>
    </w:p>
    <w:p w14:paraId="34723498" w14:textId="77777777" w:rsidR="00756680" w:rsidRPr="00250F9A" w:rsidRDefault="00756680" w:rsidP="00756680">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2.8.</w:t>
      </w:r>
      <w:r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Pr>
          <w:rFonts w:ascii="Times New Roman" w:hAnsi="Times New Roman" w:cs="Times New Roman"/>
          <w:sz w:val="24"/>
          <w:szCs w:val="24"/>
        </w:rPr>
        <w:t xml:space="preserve"> </w:t>
      </w:r>
      <w:r>
        <w:rPr>
          <w:rFonts w:ascii="Times New Roman" w:hAnsi="Times New Roman" w:cs="Times New Roman"/>
          <w:sz w:val="24"/>
          <w:szCs w:val="24"/>
        </w:rPr>
        <w:lastRenderedPageBreak/>
        <w:t>(konkurso sąlygų 4 priedas)</w:t>
      </w:r>
      <w:r w:rsidRPr="00250F9A">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C5873FA" w14:textId="77777777" w:rsidR="00756680" w:rsidRPr="00250F9A" w:rsidRDefault="00756680" w:rsidP="00756680">
      <w:pPr>
        <w:tabs>
          <w:tab w:val="left" w:pos="0"/>
        </w:tabs>
        <w:spacing w:after="0" w:line="240" w:lineRule="auto"/>
        <w:ind w:firstLine="720"/>
        <w:jc w:val="both"/>
        <w:rPr>
          <w:rFonts w:ascii="Times New Roman" w:hAnsi="Times New Roman" w:cs="Times New Roman"/>
          <w:i/>
          <w:iCs/>
          <w:sz w:val="24"/>
          <w:szCs w:val="24"/>
        </w:rPr>
      </w:pPr>
      <w:r w:rsidRPr="00250F9A">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0255EF0" w14:textId="77777777" w:rsidR="00756680" w:rsidRPr="00250F9A" w:rsidRDefault="00756680" w:rsidP="00756680">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2.9. </w:t>
      </w:r>
      <w:r w:rsidRPr="00250F9A">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54B7DE26" w14:textId="77777777" w:rsidR="00756680" w:rsidRPr="00250F9A" w:rsidRDefault="00756680" w:rsidP="00756680">
      <w:pPr>
        <w:tabs>
          <w:tab w:val="left" w:pos="0"/>
        </w:tabs>
        <w:spacing w:after="0" w:line="240" w:lineRule="auto"/>
        <w:ind w:firstLine="720"/>
        <w:jc w:val="both"/>
        <w:rPr>
          <w:rFonts w:ascii="Times New Roman" w:hAnsi="Times New Roman" w:cs="Times New Roman"/>
          <w:sz w:val="24"/>
          <w:szCs w:val="24"/>
        </w:rPr>
      </w:pPr>
      <w:r w:rsidRPr="00250F9A">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3FF4E813" w14:textId="77777777" w:rsidR="00F6239E" w:rsidRPr="00015A20" w:rsidRDefault="00F6239E" w:rsidP="00F6239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2.10. </w:t>
      </w:r>
      <w:r w:rsidRPr="00E95E7F">
        <w:rPr>
          <w:rFonts w:ascii="Times New Roman" w:hAnsi="Times New Roman" w:cs="Times New Roman"/>
          <w:sz w:val="24"/>
          <w:szCs w:val="24"/>
        </w:rPr>
        <w:t>Tiekė</w:t>
      </w:r>
      <w:r>
        <w:rPr>
          <w:rFonts w:ascii="Times New Roman" w:hAnsi="Times New Roman" w:cs="Times New Roman"/>
          <w:sz w:val="24"/>
          <w:szCs w:val="24"/>
        </w:rPr>
        <w:t>jui taikomi</w:t>
      </w:r>
      <w:r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Pr>
          <w:rFonts w:ascii="Times New Roman" w:hAnsi="Times New Roman" w:cs="Times New Roman"/>
          <w:sz w:val="24"/>
          <w:szCs w:val="24"/>
        </w:rPr>
        <w:t xml:space="preserve"> (toliau – Reglamentas), reikalavimai.</w:t>
      </w:r>
    </w:p>
    <w:p w14:paraId="31780455" w14:textId="77777777" w:rsidR="00F6239E" w:rsidRPr="004E5C12" w:rsidRDefault="00F6239E" w:rsidP="00F6239E">
      <w:pPr>
        <w:spacing w:after="0" w:line="240" w:lineRule="auto"/>
        <w:ind w:firstLine="851"/>
        <w:jc w:val="both"/>
        <w:rPr>
          <w:rFonts w:ascii="Times New Roman" w:hAnsi="Times New Roman" w:cs="Times New Roman"/>
          <w:b/>
          <w:bCs/>
          <w:i/>
          <w:iCs/>
          <w:sz w:val="24"/>
          <w:szCs w:val="24"/>
        </w:rPr>
      </w:pPr>
      <w:r w:rsidRPr="00B92AEF">
        <w:rPr>
          <w:rFonts w:ascii="Times New Roman" w:hAnsi="Times New Roman" w:cs="Times New Roman"/>
          <w:sz w:val="24"/>
          <w:szCs w:val="24"/>
        </w:rPr>
        <w:t xml:space="preserve">2.11. </w:t>
      </w:r>
      <w:r w:rsidRPr="004E5C12">
        <w:rPr>
          <w:rFonts w:ascii="Times New Roman" w:hAnsi="Times New Roman" w:cs="Times New Roman"/>
          <w:sz w:val="24"/>
          <w:szCs w:val="24"/>
        </w:rPr>
        <w:t>Tiekėjas, jo subtiekėjas arba ūkio subjektas, kurio pajėgumais remiamasi,  negali tenkinti nei vienos iš žemiau pateiktos sąlygos:</w:t>
      </w:r>
    </w:p>
    <w:p w14:paraId="644B0C24" w14:textId="77777777" w:rsidR="00F6239E" w:rsidRPr="004E5C12" w:rsidRDefault="00F6239E" w:rsidP="00F6239E">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 xml:space="preserve">2.11.1.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2E1DA40F" w14:textId="77777777" w:rsidR="00F6239E" w:rsidRPr="004E5C12" w:rsidRDefault="00F6239E" w:rsidP="00F6239E">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2.11.2.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422BAB44" w14:textId="77777777" w:rsidR="00F6239E" w:rsidRPr="004E5C12" w:rsidRDefault="00F6239E" w:rsidP="00F6239E">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 xml:space="preserve">2.11.3.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56250C" w14:textId="77777777" w:rsidR="00F6239E" w:rsidRPr="00C759CE" w:rsidRDefault="00F6239E" w:rsidP="00F6239E">
      <w:pPr>
        <w:spacing w:after="0" w:line="240" w:lineRule="auto"/>
        <w:ind w:firstLine="851"/>
        <w:jc w:val="both"/>
        <w:rPr>
          <w:rFonts w:ascii="Times New Roman" w:hAnsi="Times New Roman" w:cs="Times New Roman"/>
          <w:sz w:val="24"/>
          <w:szCs w:val="24"/>
        </w:rPr>
      </w:pPr>
      <w:r w:rsidRPr="00B92AEF">
        <w:rPr>
          <w:rFonts w:ascii="Times New Roman" w:hAnsi="Times New Roman" w:cs="Times New Roman"/>
          <w:sz w:val="24"/>
          <w:szCs w:val="24"/>
        </w:rPr>
        <w:t>2.12. Perkančioji organizacija reikalauja,</w:t>
      </w:r>
      <w:r w:rsidRPr="00E95E7F">
        <w:rPr>
          <w:rFonts w:ascii="Times New Roman" w:hAnsi="Times New Roman" w:cs="Times New Roman"/>
          <w:sz w:val="24"/>
          <w:szCs w:val="24"/>
        </w:rPr>
        <w:t xml:space="preserve"> kad tiekėjas,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Pr>
          <w:rFonts w:ascii="Times New Roman" w:hAnsi="Times New Roman" w:cs="Times New Roman"/>
          <w:sz w:val="24"/>
          <w:szCs w:val="24"/>
        </w:rPr>
        <w:t>/subtiekėjo</w:t>
      </w:r>
      <w:r w:rsidRPr="00E95E7F">
        <w:rPr>
          <w:rFonts w:ascii="Times New Roman" w:hAnsi="Times New Roman" w:cs="Times New Roman"/>
          <w:sz w:val="24"/>
          <w:szCs w:val="24"/>
        </w:rPr>
        <w:t xml:space="preserve"> deklaraciją (konkurso sąlygų 5 priedas)</w:t>
      </w:r>
      <w:r>
        <w:rPr>
          <w:rFonts w:ascii="Times New Roman" w:hAnsi="Times New Roman" w:cs="Times New Roman"/>
          <w:sz w:val="24"/>
          <w:szCs w:val="24"/>
        </w:rPr>
        <w:t>. K</w:t>
      </w:r>
      <w:r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p>
    <w:p w14:paraId="20E3DB07" w14:textId="77777777" w:rsidR="00F6239E" w:rsidRPr="0013661E" w:rsidRDefault="00F6239E" w:rsidP="00F6239E">
      <w:pPr>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2.13. </w:t>
      </w:r>
      <w:r w:rsidRPr="0013661E">
        <w:rPr>
          <w:rFonts w:ascii="Times New Roman" w:eastAsia="Calibri" w:hAnsi="Times New Roman" w:cs="Times New Roman"/>
          <w:sz w:val="24"/>
          <w:szCs w:val="24"/>
        </w:rPr>
        <w:t>A</w:t>
      </w:r>
      <w:r w:rsidRPr="0013661E">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w:t>
      </w:r>
      <w:r>
        <w:rPr>
          <w:rFonts w:ascii="Times New Roman" w:hAnsi="Times New Roman" w:cs="Times New Roman"/>
          <w:sz w:val="24"/>
          <w:szCs w:val="24"/>
        </w:rPr>
        <w:t xml:space="preserve">, protokolai </w:t>
      </w:r>
      <w:r w:rsidRPr="0013661E">
        <w:rPr>
          <w:rFonts w:ascii="Times New Roman" w:hAnsi="Times New Roman" w:cs="Times New Roman"/>
          <w:sz w:val="24"/>
          <w:szCs w:val="24"/>
        </w:rPr>
        <w:t>turi būti suprantami su žodžiais „arba lygiavertis“.</w:t>
      </w:r>
    </w:p>
    <w:p w14:paraId="7A46CF77" w14:textId="77777777" w:rsidR="00990DB9" w:rsidRPr="00C13BDB" w:rsidRDefault="00990DB9" w:rsidP="00990DB9">
      <w:pPr>
        <w:tabs>
          <w:tab w:val="left" w:pos="1701"/>
        </w:tabs>
        <w:spacing w:after="0" w:line="240" w:lineRule="auto"/>
        <w:ind w:firstLine="567"/>
        <w:jc w:val="both"/>
        <w:rPr>
          <w:rFonts w:ascii="Times New Roman" w:eastAsia="Calibri" w:hAnsi="Times New Roman" w:cs="Times New Roman"/>
          <w:i/>
          <w:iCs/>
          <w:sz w:val="24"/>
          <w:szCs w:val="24"/>
        </w:rPr>
      </w:pPr>
      <w:bookmarkStart w:id="20" w:name="part_53456fb0400e4137853b6ea54cca4a9c"/>
      <w:bookmarkStart w:id="21" w:name="part_a5fa1546a1bc4902b89255147b27fd3a"/>
      <w:bookmarkEnd w:id="19"/>
      <w:bookmarkEnd w:id="20"/>
      <w:bookmarkEnd w:id="21"/>
    </w:p>
    <w:p w14:paraId="0991FAF3" w14:textId="77777777" w:rsidR="00990DB9" w:rsidRPr="004A4325" w:rsidRDefault="00990DB9" w:rsidP="00990DB9">
      <w:pPr>
        <w:spacing w:after="0" w:line="240" w:lineRule="auto"/>
        <w:jc w:val="center"/>
        <w:rPr>
          <w:rFonts w:ascii="Times New Roman" w:eastAsia="Calibri" w:hAnsi="Times New Roman" w:cs="Times New Roman"/>
          <w:color w:val="FF0000"/>
          <w:sz w:val="24"/>
          <w:szCs w:val="24"/>
          <w:lang w:eastAsia="lt-LT"/>
        </w:rPr>
      </w:pPr>
      <w:bookmarkStart w:id="22" w:name="_Toc258929290"/>
      <w:r w:rsidRPr="004A4325">
        <w:rPr>
          <w:rFonts w:ascii="Times New Roman" w:eastAsia="Calibri" w:hAnsi="Times New Roman" w:cs="Times New Roman"/>
          <w:b/>
          <w:bCs/>
          <w:sz w:val="24"/>
          <w:szCs w:val="24"/>
        </w:rPr>
        <w:t>III. </w:t>
      </w:r>
      <w:r w:rsidRPr="004A4325">
        <w:rPr>
          <w:rFonts w:ascii="Times New Roman" w:eastAsia="Calibri" w:hAnsi="Times New Roman" w:cs="Times New Roman"/>
          <w:b/>
          <w:sz w:val="24"/>
          <w:szCs w:val="24"/>
        </w:rPr>
        <w:t xml:space="preserve">TIEKĖJŲ PAŠALINIMO PAGRINDAI IR </w:t>
      </w:r>
      <w:r w:rsidRPr="004A4325">
        <w:rPr>
          <w:rFonts w:ascii="Times New Roman" w:eastAsia="Calibri" w:hAnsi="Times New Roman" w:cs="Times New Roman"/>
          <w:b/>
          <w:bCs/>
          <w:sz w:val="24"/>
          <w:szCs w:val="24"/>
        </w:rPr>
        <w:t>KVALIFIKACIJOS REIKALAVIMAI</w:t>
      </w:r>
      <w:bookmarkEnd w:id="6"/>
      <w:bookmarkEnd w:id="22"/>
    </w:p>
    <w:p w14:paraId="00307E60" w14:textId="2677E731" w:rsidR="00155480" w:rsidRPr="008B4AFD" w:rsidRDefault="00FF07A5" w:rsidP="00155480">
      <w:pPr>
        <w:spacing w:after="0" w:line="240" w:lineRule="auto"/>
        <w:ind w:firstLine="709"/>
        <w:jc w:val="both"/>
        <w:rPr>
          <w:rFonts w:ascii="Times New Roman" w:hAnsi="Times New Roman" w:cs="Times New Roman"/>
          <w:sz w:val="24"/>
          <w:szCs w:val="24"/>
        </w:rPr>
      </w:pPr>
      <w:bookmarkStart w:id="23" w:name="_Hlk514678857"/>
      <w:r w:rsidRPr="004A4325">
        <w:rPr>
          <w:rFonts w:ascii="Times New Roman" w:eastAsia="Calibri" w:hAnsi="Times New Roman" w:cs="Times New Roman"/>
          <w:sz w:val="24"/>
          <w:szCs w:val="24"/>
        </w:rPr>
        <w:t>3.1. Perkančioji organizacija reikalauja, kad Ti</w:t>
      </w:r>
      <w:r w:rsidR="00B57224" w:rsidRPr="004A4325">
        <w:rPr>
          <w:rFonts w:ascii="Times New Roman" w:eastAsia="Calibri" w:hAnsi="Times New Roman" w:cs="Times New Roman"/>
          <w:sz w:val="24"/>
          <w:szCs w:val="24"/>
        </w:rPr>
        <w:t>e</w:t>
      </w:r>
      <w:r w:rsidRPr="004A4325">
        <w:rPr>
          <w:rFonts w:ascii="Times New Roman" w:eastAsia="Calibri" w:hAnsi="Times New Roman" w:cs="Times New Roman"/>
          <w:sz w:val="24"/>
          <w:szCs w:val="24"/>
        </w:rPr>
        <w:t xml:space="preserve">kėjas, teikdamas pasiūlymą, pateiktų užpildytą aktualų Europos bendrąjį viešųjų pirkimų dokumentą (toliau – EBVPD, Konkurso sąlygų </w:t>
      </w:r>
      <w:r w:rsidR="007640E0">
        <w:rPr>
          <w:rFonts w:ascii="Times New Roman" w:eastAsia="Calibri" w:hAnsi="Times New Roman" w:cs="Times New Roman"/>
          <w:sz w:val="24"/>
          <w:szCs w:val="24"/>
        </w:rPr>
        <w:lastRenderedPageBreak/>
        <w:t>9</w:t>
      </w:r>
      <w:r w:rsidR="00D73327"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sz w:val="24"/>
          <w:szCs w:val="24"/>
        </w:rPr>
        <w:t xml:space="preserve">priedas). Ši paslauga prieinama adresu </w:t>
      </w:r>
      <w:hyperlink r:id="rId14" w:history="1">
        <w:r w:rsidR="005945AF" w:rsidRPr="00FE6A7B">
          <w:rPr>
            <w:rStyle w:val="Hipersaitas"/>
            <w:rFonts w:ascii="Times New Roman" w:hAnsi="Times New Roman" w:cs="Times New Roman"/>
            <w:i/>
            <w:iCs/>
            <w:sz w:val="24"/>
            <w:szCs w:val="24"/>
          </w:rPr>
          <w:t>http://ebvpd.eviesiejipirkimai.lt/espd-web/</w:t>
        </w:r>
      </w:hyperlink>
      <w:r w:rsidR="005945AF" w:rsidRPr="00FE6A7B">
        <w:rPr>
          <w:rFonts w:ascii="Times New Roman" w:hAnsi="Times New Roman" w:cs="Times New Roman"/>
          <w:i/>
          <w:iCs/>
          <w:sz w:val="24"/>
          <w:szCs w:val="24"/>
        </w:rPr>
        <w:t xml:space="preserve"> </w:t>
      </w:r>
      <w:r w:rsidRPr="004A4325">
        <w:rPr>
          <w:rFonts w:ascii="Times New Roman" w:eastAsia="Calibri" w:hAnsi="Times New Roman" w:cs="Times New Roman"/>
          <w:sz w:val="24"/>
          <w:szCs w:val="24"/>
        </w:rPr>
        <w:t xml:space="preserve">ir užpildžius atsisiuntus pateikiamas su pasiūlymu. </w:t>
      </w:r>
      <w:r w:rsidR="00155480" w:rsidRPr="008B4AFD">
        <w:rPr>
          <w:rFonts w:ascii="Times New Roman" w:hAnsi="Times New Roman" w:cs="Times New Roman"/>
          <w:sz w:val="24"/>
          <w:szCs w:val="24"/>
        </w:rPr>
        <w:t>Atskirą EBVPD pildo:</w:t>
      </w:r>
    </w:p>
    <w:p w14:paraId="5F6CD575" w14:textId="77777777" w:rsidR="00155480" w:rsidRPr="008B4AFD" w:rsidRDefault="00155480" w:rsidP="00155480">
      <w:pPr>
        <w:pStyle w:val="Sraopastraipa"/>
        <w:spacing w:line="20" w:lineRule="atLeast"/>
        <w:ind w:left="567"/>
        <w:rPr>
          <w:bCs/>
          <w:iCs/>
          <w:szCs w:val="24"/>
        </w:rPr>
      </w:pPr>
      <w:r w:rsidRPr="008B4AFD">
        <w:rPr>
          <w:szCs w:val="24"/>
        </w:rPr>
        <w:t xml:space="preserve">- </w:t>
      </w:r>
      <w:r w:rsidRPr="008B4AFD">
        <w:rPr>
          <w:bCs/>
          <w:iCs/>
          <w:szCs w:val="24"/>
        </w:rPr>
        <w:t>tiekėjas;</w:t>
      </w:r>
    </w:p>
    <w:p w14:paraId="6D45C644" w14:textId="77777777" w:rsidR="00155480" w:rsidRPr="008B4AFD" w:rsidRDefault="00155480" w:rsidP="00155480">
      <w:pPr>
        <w:pStyle w:val="Sraopastraipa"/>
        <w:spacing w:line="20" w:lineRule="atLeast"/>
        <w:ind w:left="567"/>
        <w:rPr>
          <w:bCs/>
          <w:iCs/>
          <w:szCs w:val="24"/>
        </w:rPr>
      </w:pPr>
      <w:r w:rsidRPr="008B4AFD">
        <w:rPr>
          <w:bCs/>
          <w:iCs/>
          <w:szCs w:val="24"/>
        </w:rPr>
        <w:t>- kiekvienas tiekėjų grupės narys (jeigu pasiūlymą teikia tiekėjų grupė);</w:t>
      </w:r>
    </w:p>
    <w:p w14:paraId="72769508" w14:textId="6C3D98BA" w:rsidR="00FF07A5" w:rsidRPr="004A4325" w:rsidRDefault="00155480" w:rsidP="00155480">
      <w:pPr>
        <w:pStyle w:val="Sraopastraipa"/>
        <w:spacing w:line="20" w:lineRule="atLeast"/>
        <w:ind w:left="567"/>
        <w:rPr>
          <w:szCs w:val="24"/>
        </w:rPr>
      </w:pPr>
      <w:r w:rsidRPr="008B4AFD">
        <w:rPr>
          <w:bCs/>
          <w:iCs/>
          <w:szCs w:val="24"/>
        </w:rPr>
        <w:t>- kiekvienas ūkio subjektas, jeigu tiekėjas remiasi jo pajėgumais pagal VPĮ 49 straipsnį.</w:t>
      </w:r>
    </w:p>
    <w:p w14:paraId="4A404C77" w14:textId="66F9292F"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3.2. </w:t>
      </w:r>
      <w:r w:rsidRPr="004A4325">
        <w:rPr>
          <w:rFonts w:ascii="Times New Roman" w:eastAsia="Calibri"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Pr="004A4325">
        <w:rPr>
          <w:rFonts w:ascii="Times New Roman" w:hAnsi="Times New Roman" w:cs="Times New Roman"/>
          <w:b/>
          <w:bCs/>
          <w:i/>
          <w:iCs/>
          <w:sz w:val="24"/>
          <w:szCs w:val="24"/>
        </w:rPr>
        <w:t>T</w:t>
      </w:r>
      <w:r w:rsidR="00B57224" w:rsidRPr="004A4325">
        <w:rPr>
          <w:rFonts w:ascii="Times New Roman" w:hAnsi="Times New Roman" w:cs="Times New Roman"/>
          <w:b/>
          <w:bCs/>
          <w:i/>
          <w:iCs/>
          <w:sz w:val="24"/>
          <w:szCs w:val="24"/>
        </w:rPr>
        <w:t>ie</w:t>
      </w:r>
      <w:r w:rsidRPr="004A4325">
        <w:rPr>
          <w:rFonts w:ascii="Times New Roman" w:hAnsi="Times New Roman" w:cs="Times New Roman"/>
          <w:b/>
          <w:bCs/>
          <w:i/>
          <w:iCs/>
          <w:sz w:val="24"/>
          <w:szCs w:val="24"/>
        </w:rPr>
        <w:t>kėj</w:t>
      </w:r>
      <w:r w:rsidRPr="004A4325">
        <w:rPr>
          <w:rFonts w:ascii="Times New Roman" w:eastAsia="Calibri" w:hAnsi="Times New Roman" w:cs="Times New Roman"/>
          <w:b/>
          <w:bCs/>
          <w:i/>
          <w:iCs/>
          <w:sz w:val="24"/>
          <w:szCs w:val="24"/>
        </w:rPr>
        <w:t>o prieš nustatant laimėjusį pasiūlymą.</w:t>
      </w:r>
      <w:r w:rsidRPr="004A4325">
        <w:rPr>
          <w:rFonts w:ascii="Times New Roman" w:eastAsia="Calibri"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85025" w14:textId="5DC21D2F" w:rsidR="00742C28" w:rsidRPr="004A4325" w:rsidRDefault="00FF07A5" w:rsidP="00742C28">
      <w:pPr>
        <w:pStyle w:val="Betarp"/>
        <w:ind w:firstLine="709"/>
        <w:jc w:val="both"/>
        <w:rPr>
          <w:b w:val="0"/>
          <w:bCs w:val="0"/>
          <w:sz w:val="24"/>
          <w:szCs w:val="24"/>
          <w:lang w:val="lt-LT"/>
        </w:rPr>
      </w:pPr>
      <w:r w:rsidRPr="004A4325">
        <w:rPr>
          <w:rFonts w:eastAsia="Calibri"/>
          <w:b w:val="0"/>
          <w:bCs w:val="0"/>
          <w:sz w:val="24"/>
          <w:szCs w:val="24"/>
          <w:lang w:val="lt-LT"/>
        </w:rPr>
        <w:t xml:space="preserve">3.3. Pašalinimo pagrindai taikomi </w:t>
      </w:r>
      <w:r w:rsidRPr="004A4325">
        <w:rPr>
          <w:b w:val="0"/>
          <w:bCs w:val="0"/>
          <w:sz w:val="24"/>
          <w:szCs w:val="24"/>
          <w:lang w:val="lt-LT"/>
        </w:rPr>
        <w:t>T</w:t>
      </w:r>
      <w:r w:rsidR="00B57224" w:rsidRPr="004A4325">
        <w:rPr>
          <w:b w:val="0"/>
          <w:bCs w:val="0"/>
          <w:sz w:val="24"/>
          <w:szCs w:val="24"/>
          <w:lang w:val="lt-LT"/>
        </w:rPr>
        <w:t>ie</w:t>
      </w:r>
      <w:r w:rsidRPr="004A4325">
        <w:rPr>
          <w:b w:val="0"/>
          <w:bCs w:val="0"/>
          <w:sz w:val="24"/>
          <w:szCs w:val="24"/>
          <w:lang w:val="lt-LT"/>
        </w:rPr>
        <w:t>kėj</w:t>
      </w:r>
      <w:r w:rsidRPr="004A4325">
        <w:rPr>
          <w:rFonts w:eastAsia="Calibri"/>
          <w:b w:val="0"/>
          <w:bCs w:val="0"/>
          <w:sz w:val="24"/>
          <w:szCs w:val="24"/>
          <w:lang w:val="lt-LT"/>
        </w:rPr>
        <w:t xml:space="preserve">ui (kai pasiūlymą teikia ūkio subjektų grupė – visiems tos grupės nariams) ir ūkio subjektams, kurių pajėgumais </w:t>
      </w:r>
      <w:r w:rsidRPr="004A4325">
        <w:rPr>
          <w:b w:val="0"/>
          <w:bCs w:val="0"/>
          <w:sz w:val="24"/>
          <w:szCs w:val="24"/>
          <w:lang w:val="lt-LT"/>
        </w:rPr>
        <w:t>T</w:t>
      </w:r>
      <w:r w:rsidR="00B57224" w:rsidRPr="004A4325">
        <w:rPr>
          <w:b w:val="0"/>
          <w:bCs w:val="0"/>
          <w:sz w:val="24"/>
          <w:szCs w:val="24"/>
          <w:lang w:val="lt-LT"/>
        </w:rPr>
        <w:t>ie</w:t>
      </w:r>
      <w:r w:rsidRPr="004A4325">
        <w:rPr>
          <w:b w:val="0"/>
          <w:bCs w:val="0"/>
          <w:sz w:val="24"/>
          <w:szCs w:val="24"/>
          <w:lang w:val="lt-LT"/>
        </w:rPr>
        <w:t>kėjas</w:t>
      </w:r>
      <w:r w:rsidRPr="004A4325">
        <w:rPr>
          <w:rFonts w:eastAsia="Calibri"/>
          <w:b w:val="0"/>
          <w:bCs w:val="0"/>
          <w:sz w:val="24"/>
          <w:szCs w:val="24"/>
          <w:lang w:val="lt-LT"/>
        </w:rPr>
        <w:t xml:space="preserve"> remiasi (pagal Viešųjų pirkimų įstatymo 49 straipsnį).</w:t>
      </w:r>
      <w:r w:rsidR="004A257C" w:rsidRPr="004A4325">
        <w:rPr>
          <w:rFonts w:eastAsia="Calibri"/>
          <w:b w:val="0"/>
          <w:bCs w:val="0"/>
          <w:sz w:val="24"/>
          <w:szCs w:val="24"/>
          <w:lang w:val="lt-LT"/>
        </w:rPr>
        <w:t xml:space="preserve"> </w:t>
      </w:r>
      <w:r w:rsidR="00742C28" w:rsidRPr="004A4325">
        <w:rPr>
          <w:b w:val="0"/>
          <w:bCs w:val="0"/>
          <w:sz w:val="24"/>
          <w:szCs w:val="24"/>
          <w:lang w:val="lt-LT"/>
        </w:rPr>
        <w:t>Perkančioji organizacija netikrina fizinių asmenų (specialistų), kurių pajėgumais tiekėjas remiasi pagal VPĮ 49 straipsnį ir kuriuos, pirkimo laimėjimo atveju, tiekėjas ketina įdarbinti, (kvazisubtiekėjų) pašalinimo pagrindų.</w:t>
      </w:r>
    </w:p>
    <w:p w14:paraId="7D47F1E1" w14:textId="6174B3E3"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3.4. Perkančioji organizacija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pašalinimo pagrindų, išskyrus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w:t>
      </w:r>
      <w:r w:rsidR="004A257C" w:rsidRPr="004A4325">
        <w:rPr>
          <w:rFonts w:ascii="Times New Roman" w:eastAsia="Calibri" w:hAnsi="Times New Roman" w:cs="Times New Roman"/>
          <w:sz w:val="24"/>
          <w:szCs w:val="24"/>
        </w:rPr>
        <w:t xml:space="preserve">3 ir </w:t>
      </w:r>
      <w:r w:rsidRPr="004A4325">
        <w:rPr>
          <w:rFonts w:ascii="Times New Roman" w:eastAsia="Calibri" w:hAnsi="Times New Roman" w:cs="Times New Roman"/>
          <w:sz w:val="24"/>
          <w:szCs w:val="24"/>
        </w:rPr>
        <w:t>10 daly</w:t>
      </w:r>
      <w:r w:rsidR="00FB67ED">
        <w:rPr>
          <w:rFonts w:ascii="Times New Roman" w:eastAsia="Calibri" w:hAnsi="Times New Roman" w:cs="Times New Roman"/>
          <w:sz w:val="24"/>
          <w:szCs w:val="24"/>
        </w:rPr>
        <w:t>se</w:t>
      </w:r>
      <w:r w:rsidRPr="004A4325">
        <w:rPr>
          <w:rFonts w:ascii="Times New Roman" w:eastAsia="Calibri" w:hAnsi="Times New Roman" w:cs="Times New Roman"/>
          <w:sz w:val="24"/>
          <w:szCs w:val="24"/>
        </w:rPr>
        <w:t xml:space="preserve"> nustatytus atvejus (tačiau atsižvelgiant į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11 ir 12 dalių nuostatas).</w:t>
      </w:r>
    </w:p>
    <w:p w14:paraId="4C17355B" w14:textId="1EE249DA"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3.5. Perkančioji organizacija, priimdama sprendimus dėl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pašalinimo iš pirkimo procedūros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4 ir 6 dalyse nurodytais pašalinimo pagrindais, atsižvelgia į tai, ar vertinant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patikimumą teikėjo pašalinimas iš pirkimo procedūros proporcingas vertinamam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elgesiui,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4 dalies 7 punkto c papunkčio atveju – ar taikant šį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w:t>
      </w:r>
      <w:r w:rsidRPr="004A4325">
        <w:rPr>
          <w:rFonts w:ascii="Times New Roman" w:eastAsia="Calibri" w:hAnsi="Times New Roman" w:cs="Times New Roman"/>
          <w:sz w:val="24"/>
          <w:szCs w:val="24"/>
        </w:rPr>
        <w:t xml:space="preserve">jo pašalinimo iš pirkimo procedūros pagrindą nebūtų reikšmingai apribota konkurencija. Priimant sprendimus dėl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kėjo</w:t>
      </w:r>
      <w:r w:rsidRPr="004A4325">
        <w:rPr>
          <w:rFonts w:ascii="Times New Roman" w:eastAsia="Calibri" w:hAnsi="Times New Roman" w:cs="Times New Roman"/>
          <w:sz w:val="24"/>
          <w:szCs w:val="24"/>
        </w:rPr>
        <w:t xml:space="preserve"> pašalinimo iš pirkimo procedūros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4 dalies 4 ir 6 punktuose nurodytais pašalinimo pagrindais, gali būti atsižvelgiama į pagal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52 ir 91 straipsnius skelbiamą informaciją.</w:t>
      </w:r>
    </w:p>
    <w:p w14:paraId="3166BE33" w14:textId="06AAFAB5"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w:t>
      </w:r>
      <w:r w:rsidRPr="004A4325">
        <w:rPr>
          <w:rFonts w:ascii="Times New Roman" w:hAnsi="Times New Roman" w:cs="Times New Roman"/>
          <w:sz w:val="24"/>
          <w:szCs w:val="24"/>
        </w:rPr>
        <w:t>Teikėja</w:t>
      </w:r>
      <w:r w:rsidRPr="004A4325">
        <w:rPr>
          <w:rFonts w:ascii="Times New Roman" w:eastAsia="Calibri" w:hAnsi="Times New Roman" w:cs="Times New Roman"/>
          <w:sz w:val="24"/>
          <w:szCs w:val="24"/>
        </w:rPr>
        <w:t xml:space="preserve">i. Dėl dokumentų, kuriuos turi pateikti užsienio šalių teikėjai, informaciją Perkančioji organizacija pasitikrina „e-Certis“, adresu </w:t>
      </w:r>
      <w:hyperlink r:id="rId15">
        <w:r w:rsidR="009801DC" w:rsidRPr="00FE6A7B">
          <w:rPr>
            <w:rStyle w:val="Hipersaitas"/>
            <w:rFonts w:ascii="Times New Roman" w:hAnsi="Times New Roman" w:cs="Times New Roman"/>
            <w:sz w:val="24"/>
            <w:szCs w:val="24"/>
          </w:rPr>
          <w:t>https://ec.europa.eu/tools/ecertis/</w:t>
        </w:r>
      </w:hyperlink>
      <w:r w:rsidRPr="004A4325">
        <w:rPr>
          <w:rFonts w:ascii="Times New Roman" w:eastAsia="Calibri" w:hAnsi="Times New Roman" w:cs="Times New Roman"/>
          <w:sz w:val="24"/>
          <w:szCs w:val="24"/>
        </w:rPr>
        <w:t>.</w:t>
      </w:r>
    </w:p>
    <w:p w14:paraId="4D9B71B5" w14:textId="24A1234F"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3.7. Perkančioji organizacija nereikalauja iš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o pateikti dokumentų, patvirtinančių jo pašalinimo pagrindų nebuvimą, jeigu ji:</w:t>
      </w:r>
    </w:p>
    <w:p w14:paraId="5F661C05" w14:textId="77777777"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4DE1E7" w14:textId="4F959545"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49D0DAF2" w14:textId="6D37422F" w:rsidR="001E7E0B" w:rsidRPr="004A4325" w:rsidRDefault="001E7E0B" w:rsidP="001E7E0B">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3.8. 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6C4E41" w14:textId="57F685E7" w:rsidR="001E7E0B" w:rsidRPr="004A4325" w:rsidRDefault="001E7E0B" w:rsidP="001E7E0B">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3.8.1. priesaikos deklaracija;</w:t>
      </w:r>
    </w:p>
    <w:p w14:paraId="1202F360" w14:textId="3BAB40B9" w:rsidR="001E7E0B" w:rsidRPr="004A4325" w:rsidRDefault="001E7E0B" w:rsidP="001E7E0B">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lastRenderedPageBreak/>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F7CD8DA" w14:textId="49E43110"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w:t>
      </w:r>
      <w:r w:rsidR="001E7E0B" w:rsidRPr="004A4325">
        <w:rPr>
          <w:rFonts w:ascii="Times New Roman" w:eastAsia="Calibri" w:hAnsi="Times New Roman" w:cs="Times New Roman"/>
          <w:sz w:val="24"/>
          <w:szCs w:val="24"/>
        </w:rPr>
        <w:t>9</w:t>
      </w:r>
      <w:r w:rsidRPr="004A4325">
        <w:rPr>
          <w:rFonts w:ascii="Times New Roman" w:eastAsia="Calibri" w:hAnsi="Times New Roman" w:cs="Times New Roman"/>
          <w:sz w:val="24"/>
          <w:szCs w:val="24"/>
        </w:rPr>
        <w:t xml:space="preserve">.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kėjas</w:t>
      </w:r>
      <w:r w:rsidRPr="004A4325">
        <w:rPr>
          <w:rFonts w:ascii="Times New Roman" w:eastAsia="Calibri" w:hAnsi="Times New Roman" w:cs="Times New Roman"/>
          <w:sz w:val="24"/>
          <w:szCs w:val="24"/>
        </w:rPr>
        <w:t xml:space="preserve">, dalyvaujantis pirkime, turi atitikti visus Konkurso sąlygų 3 priedo 2 lentelėje nurodytus kvalifikacijos reikalavimus.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o kvalifikacija turi būti įgyta iki pasiūlymų pateikimo termino pabaigos (susipažinimo su pasiūlymais dienos).</w:t>
      </w:r>
    </w:p>
    <w:p w14:paraId="73982977" w14:textId="7298C499" w:rsidR="00FF07A5" w:rsidRPr="004A4325" w:rsidRDefault="00FF07A5" w:rsidP="00FF07A5">
      <w:pPr>
        <w:spacing w:after="0" w:line="240" w:lineRule="auto"/>
        <w:ind w:firstLine="709"/>
        <w:jc w:val="both"/>
        <w:rPr>
          <w:rFonts w:ascii="Times New Roman" w:eastAsia="Calibri" w:hAnsi="Times New Roman" w:cs="Times New Roman"/>
          <w:b/>
          <w:bCs/>
          <w:i/>
          <w:iCs/>
          <w:sz w:val="24"/>
          <w:szCs w:val="24"/>
        </w:rPr>
      </w:pPr>
      <w:r w:rsidRPr="004A4325">
        <w:rPr>
          <w:rFonts w:ascii="Times New Roman" w:eastAsia="Calibri" w:hAnsi="Times New Roman" w:cs="Times New Roman"/>
          <w:sz w:val="24"/>
          <w:szCs w:val="24"/>
        </w:rPr>
        <w:t>3.</w:t>
      </w:r>
      <w:r w:rsidR="001E7E0B" w:rsidRPr="004A4325">
        <w:rPr>
          <w:rFonts w:ascii="Times New Roman" w:eastAsia="Calibri" w:hAnsi="Times New Roman" w:cs="Times New Roman"/>
          <w:sz w:val="24"/>
          <w:szCs w:val="24"/>
        </w:rPr>
        <w:t>10</w:t>
      </w:r>
      <w:r w:rsidRPr="004A4325">
        <w:rPr>
          <w:rFonts w:ascii="Times New Roman" w:eastAsia="Calibri" w:hAnsi="Times New Roman" w:cs="Times New Roman"/>
          <w:b/>
          <w:bCs/>
          <w:i/>
          <w:iCs/>
          <w:sz w:val="24"/>
          <w:szCs w:val="24"/>
        </w:rPr>
        <w:t xml:space="preserve">. Perkančiajai organizacijai patikrinus pasiūlymus ir nustačius galimą laimėtoją, tik iš jo bus prašomi atitikimą kvalifikacijos reikalavimams </w:t>
      </w:r>
      <w:r w:rsidR="00FB0DD3" w:rsidRPr="004A4325">
        <w:rPr>
          <w:rFonts w:ascii="Times New Roman" w:eastAsia="Calibri" w:hAnsi="Times New Roman" w:cs="Times New Roman"/>
          <w:b/>
          <w:bCs/>
          <w:i/>
          <w:iCs/>
          <w:sz w:val="24"/>
          <w:szCs w:val="24"/>
        </w:rPr>
        <w:t>patvirtinantys</w:t>
      </w:r>
      <w:r w:rsidRPr="004A4325">
        <w:rPr>
          <w:rFonts w:ascii="Times New Roman" w:eastAsia="Calibri" w:hAnsi="Times New Roman" w:cs="Times New Roman"/>
          <w:b/>
          <w:bCs/>
          <w:i/>
          <w:iCs/>
          <w:sz w:val="24"/>
          <w:szCs w:val="24"/>
        </w:rPr>
        <w:t xml:space="preserve"> dokumentai.</w:t>
      </w:r>
    </w:p>
    <w:p w14:paraId="71FF9257" w14:textId="6B546D05" w:rsidR="00421083" w:rsidRPr="00EE2A66" w:rsidRDefault="00FF07A5" w:rsidP="00667958">
      <w:pPr>
        <w:spacing w:after="0" w:line="240" w:lineRule="auto"/>
        <w:ind w:firstLine="709"/>
        <w:jc w:val="both"/>
        <w:rPr>
          <w:rFonts w:ascii="Times New Roman"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1</w:t>
      </w:r>
      <w:r w:rsidRPr="004A4325">
        <w:rPr>
          <w:rFonts w:ascii="Times New Roman" w:eastAsia="Calibri"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r w:rsidR="00421083" w:rsidRPr="00421083">
        <w:rPr>
          <w:rFonts w:ascii="Times New Roman" w:hAnsi="Times New Roman" w:cs="Times New Roman"/>
          <w:sz w:val="24"/>
          <w:szCs w:val="24"/>
        </w:rPr>
        <w:t xml:space="preserve"> </w:t>
      </w:r>
      <w:r w:rsidR="00421083" w:rsidRPr="00EE2A6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CC272E" w14:textId="59B77346"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2</w:t>
      </w:r>
      <w:r w:rsidRPr="004A4325">
        <w:rPr>
          <w:rFonts w:ascii="Times New Roman" w:eastAsia="Calibri" w:hAnsi="Times New Roman" w:cs="Times New Roman"/>
          <w:sz w:val="24"/>
          <w:szCs w:val="24"/>
        </w:rPr>
        <w:t xml:space="preserve">. Perkančioji organizacija turi teisę reikalauti, kad užsienio valstybės </w:t>
      </w:r>
      <w:r w:rsidRPr="004A4325">
        <w:rPr>
          <w:rFonts w:ascii="Times New Roman" w:hAnsi="Times New Roman" w:cs="Times New Roman"/>
          <w:sz w:val="24"/>
          <w:szCs w:val="24"/>
        </w:rPr>
        <w:t>T</w:t>
      </w:r>
      <w:r w:rsidR="00FB0DD3" w:rsidRPr="004A4325">
        <w:rPr>
          <w:rFonts w:ascii="Times New Roman" w:hAnsi="Times New Roman" w:cs="Times New Roman"/>
          <w:sz w:val="24"/>
          <w:szCs w:val="24"/>
        </w:rPr>
        <w:t>ie</w:t>
      </w:r>
      <w:r w:rsidRPr="004A4325">
        <w:rPr>
          <w:rFonts w:ascii="Times New Roman" w:hAnsi="Times New Roman" w:cs="Times New Roman"/>
          <w:sz w:val="24"/>
          <w:szCs w:val="24"/>
        </w:rPr>
        <w:t>kė</w:t>
      </w:r>
      <w:r w:rsidRPr="004A4325">
        <w:rPr>
          <w:rFonts w:ascii="Times New Roman" w:eastAsia="Calibri" w:hAnsi="Times New Roman" w:cs="Times New Roman"/>
          <w:sz w:val="24"/>
          <w:szCs w:val="24"/>
        </w:rPr>
        <w:t xml:space="preserve">jo valstybėje išduoti šio skyriaus </w:t>
      </w:r>
      <w:r w:rsidR="00ED1EF4"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407DCE2" w14:textId="190FBBDC"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 Perkančioji organizacija nereikalauja dokumentų, kurie patvirtina, kad </w:t>
      </w:r>
      <w:r w:rsidRPr="004A4325">
        <w:rPr>
          <w:rFonts w:ascii="Times New Roman" w:hAnsi="Times New Roman" w:cs="Times New Roman"/>
          <w:sz w:val="24"/>
          <w:szCs w:val="24"/>
        </w:rPr>
        <w:t>T</w:t>
      </w:r>
      <w:r w:rsidR="00ED1EF4" w:rsidRPr="004A4325">
        <w:rPr>
          <w:rFonts w:ascii="Times New Roman" w:hAnsi="Times New Roman" w:cs="Times New Roman"/>
          <w:sz w:val="24"/>
          <w:szCs w:val="24"/>
        </w:rPr>
        <w:t>ie</w:t>
      </w:r>
      <w:r w:rsidRPr="004A4325">
        <w:rPr>
          <w:rFonts w:ascii="Times New Roman" w:hAnsi="Times New Roman" w:cs="Times New Roman"/>
          <w:sz w:val="24"/>
          <w:szCs w:val="24"/>
        </w:rPr>
        <w:t>kėjas</w:t>
      </w:r>
      <w:r w:rsidRPr="004A4325">
        <w:rPr>
          <w:rFonts w:ascii="Times New Roman" w:eastAsia="Calibri" w:hAnsi="Times New Roman" w:cs="Times New Roman"/>
          <w:sz w:val="24"/>
          <w:szCs w:val="24"/>
        </w:rPr>
        <w:t xml:space="preserve"> atitinka kvalifikacijos reikalavimus T</w:t>
      </w:r>
      <w:r w:rsidR="00ED1EF4" w:rsidRPr="004A4325">
        <w:rPr>
          <w:rFonts w:ascii="Times New Roman" w:eastAsia="Calibri" w:hAnsi="Times New Roman" w:cs="Times New Roman"/>
          <w:sz w:val="24"/>
          <w:szCs w:val="24"/>
        </w:rPr>
        <w:t>ie</w:t>
      </w:r>
      <w:r w:rsidRPr="004A4325">
        <w:rPr>
          <w:rFonts w:ascii="Times New Roman" w:eastAsia="Calibri" w:hAnsi="Times New Roman" w:cs="Times New Roman"/>
          <w:sz w:val="24"/>
          <w:szCs w:val="24"/>
        </w:rPr>
        <w:t xml:space="preserve">kėjams, jeigu ji: </w:t>
      </w:r>
    </w:p>
    <w:p w14:paraId="6CB1CDC0" w14:textId="133E788E"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7C2F1E21" w14:textId="45A0CF39"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.2. šiuos dokumentus jau turi iš ankstesnių pirkimo procedūrų ir šie dokumentai yra galiojantys pasiūlymo pateikimo metu.</w:t>
      </w:r>
    </w:p>
    <w:bookmarkEnd w:id="23"/>
    <w:p w14:paraId="42D3989F" w14:textId="75A092D6" w:rsidR="007121A2" w:rsidRPr="004A4325" w:rsidRDefault="00990DB9" w:rsidP="00ED1EF4">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4</w:t>
      </w:r>
      <w:r w:rsidRPr="004A4325">
        <w:rPr>
          <w:rFonts w:ascii="Times New Roman" w:eastAsia="Calibri" w:hAnsi="Times New Roman" w:cs="Times New Roman"/>
          <w:sz w:val="24"/>
          <w:szCs w:val="24"/>
        </w:rPr>
        <w:t>. Tiekėjo pasiūlymas atmetamas, jeigu apie nustatytų reikalavimų atitikimą jis pateikė melagingą informaciją, kurią perkančioji organizacija gali įrodyti bet kokiomis teisėtomis priemonėmis.</w:t>
      </w:r>
    </w:p>
    <w:p w14:paraId="353942BB" w14:textId="159790CC" w:rsidR="00990DB9" w:rsidRPr="004A4325" w:rsidRDefault="00990DB9" w:rsidP="00990DB9">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70C1C983" w14:textId="77777777" w:rsidR="00990DB9" w:rsidRPr="004A4325" w:rsidRDefault="00990DB9" w:rsidP="00990DB9">
      <w:pPr>
        <w:keepNext/>
        <w:spacing w:after="0" w:line="240" w:lineRule="auto"/>
        <w:jc w:val="center"/>
        <w:outlineLvl w:val="0"/>
        <w:rPr>
          <w:rFonts w:ascii="Times New Roman" w:eastAsia="Calibri" w:hAnsi="Times New Roman" w:cs="Times New Roman"/>
          <w:sz w:val="24"/>
          <w:szCs w:val="24"/>
          <w:lang w:eastAsia="lt-LT"/>
        </w:rPr>
      </w:pPr>
      <w:bookmarkStart w:id="24" w:name="_Toc489450842"/>
      <w:bookmarkStart w:id="25" w:name="_Toc488227451"/>
      <w:bookmarkStart w:id="26" w:name="_Toc61251133"/>
      <w:r w:rsidRPr="004A4325">
        <w:rPr>
          <w:rFonts w:ascii="Times New Roman" w:eastAsia="Calibri" w:hAnsi="Times New Roman" w:cs="Times New Roman"/>
          <w:b/>
          <w:bCs/>
          <w:sz w:val="24"/>
          <w:szCs w:val="24"/>
          <w:lang w:eastAsia="lt-LT"/>
        </w:rPr>
        <w:t>IV. RĖMIMASIS KITŲ ŪKIO SUBJEKTŲ PAJĖGUMAIS IR SUBTIEKĖJŲ PASITELKIMAS</w:t>
      </w:r>
      <w:bookmarkEnd w:id="24"/>
      <w:bookmarkEnd w:id="25"/>
      <w:bookmarkEnd w:id="26"/>
    </w:p>
    <w:p w14:paraId="555C8EAA" w14:textId="47A965ED"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lang w:eastAsia="lt-LT"/>
        </w:rPr>
        <w:t xml:space="preserve">4.1. Tiekėjas gali remtis kitų ūkio subjektų pajėgumais pagal Viešųjų pirkimų įstatymo 49 straipsnį, kad </w:t>
      </w:r>
      <w:r w:rsidR="005F0941" w:rsidRPr="004A4325">
        <w:rPr>
          <w:rFonts w:ascii="Times New Roman" w:eastAsia="Arial Unicode MS" w:hAnsi="Times New Roman" w:cs="Times New Roman"/>
          <w:color w:val="000000"/>
          <w:sz w:val="24"/>
          <w:szCs w:val="24"/>
          <w:lang w:eastAsia="lt-LT"/>
        </w:rPr>
        <w:t xml:space="preserve">atitiktų </w:t>
      </w:r>
      <w:r w:rsidR="005F0941" w:rsidRPr="004A4325">
        <w:rPr>
          <w:rFonts w:ascii="Times New Roman" w:hAnsi="Times New Roman" w:cs="Times New Roman"/>
          <w:sz w:val="24"/>
          <w:szCs w:val="24"/>
          <w:lang w:eastAsia="lt-LT"/>
        </w:rPr>
        <w:t>finansinio, ekonominio, techninio ir (arba) profesinio pajėgumo</w:t>
      </w:r>
      <w:r w:rsidR="005F0941" w:rsidRPr="004A4325" w:rsidDel="005F0941">
        <w:rPr>
          <w:rFonts w:ascii="Times New Roman" w:eastAsia="Arial Unicode MS" w:hAnsi="Times New Roman" w:cs="Times New Roman"/>
          <w:color w:val="000000"/>
          <w:sz w:val="24"/>
          <w:szCs w:val="24"/>
          <w:lang w:eastAsia="lt-LT"/>
        </w:rPr>
        <w:t xml:space="preserve"> </w:t>
      </w:r>
      <w:r w:rsidRPr="004A4325">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4A4325">
        <w:rPr>
          <w:rFonts w:ascii="Times New Roman" w:eastAsia="Arial Unicode MS" w:hAnsi="Times New Roman" w:cs="Times New Roman"/>
          <w:color w:val="000000"/>
          <w:sz w:val="24"/>
          <w:szCs w:val="24"/>
        </w:rPr>
        <w:t xml:space="preserve">Šiais ūkio subjektais laikomi ir fiziniai asmenys, kuriuos pirkimo laimėjimo ir sutarties sudarymo atveju tiekėjas ar jo pasitelkiamas ūkio subjektas įdarbins. </w:t>
      </w:r>
    </w:p>
    <w:p w14:paraId="5AD9F522" w14:textId="77777777" w:rsidR="00990DB9" w:rsidRPr="004A4325"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4A4325">
        <w:rPr>
          <w:rFonts w:ascii="Times New Roman" w:eastAsia="Arial Unicode MS" w:hAnsi="Times New Roman" w:cs="Times New Roman"/>
          <w:color w:val="000000"/>
          <w:sz w:val="24"/>
          <w:szCs w:val="24"/>
        </w:rPr>
        <w:t xml:space="preserve">4.2. Tiekėjas, pageidaujantis remtis kitų ūkio subjektų pajėgumais, privalo juos nurodyti </w:t>
      </w:r>
      <w:r w:rsidRPr="004A4325">
        <w:rPr>
          <w:rFonts w:ascii="Times New Roman" w:eastAsia="Arial Unicode MS" w:hAnsi="Times New Roman" w:cs="Times New Roman"/>
          <w:i/>
          <w:iCs/>
          <w:color w:val="000000"/>
          <w:sz w:val="24"/>
          <w:szCs w:val="24"/>
        </w:rPr>
        <w:t>pasiūlyme ir pateikti dokumentus, įrodančius, kad per visą sutarties vykdymo laikotarpį ūkio subjekto, kurio pajėgumais jis remiasi, ištekliai tiekėjui bus prieinami sutarties vykdymo metu.</w:t>
      </w:r>
      <w:r w:rsidRPr="004A4325">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4A4325">
        <w:rPr>
          <w:rFonts w:ascii="Times New Roman" w:eastAsia="Arial Unicode MS" w:hAnsi="Times New Roman" w:cs="Times New Roman"/>
          <w:i/>
          <w:iCs/>
          <w:color w:val="000000"/>
          <w:sz w:val="24"/>
          <w:szCs w:val="24"/>
        </w:rPr>
        <w:t>Prie pasiūlymo turi būti pateiktas ūkio subjekto sutikimas būti įtrauktam į tiekėjo pasiūlymą.</w:t>
      </w:r>
    </w:p>
    <w:p w14:paraId="28E59E2B" w14:textId="3E8E6602"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bCs/>
          <w:color w:val="000000"/>
          <w:sz w:val="24"/>
          <w:szCs w:val="24"/>
        </w:rPr>
        <w:t>4.</w:t>
      </w:r>
      <w:r w:rsidR="00037C00" w:rsidRPr="004A4325">
        <w:rPr>
          <w:rFonts w:ascii="Times New Roman" w:eastAsia="Arial Unicode MS" w:hAnsi="Times New Roman" w:cs="Times New Roman"/>
          <w:bCs/>
          <w:color w:val="000000"/>
          <w:sz w:val="24"/>
          <w:szCs w:val="24"/>
        </w:rPr>
        <w:t>3</w:t>
      </w:r>
      <w:r w:rsidRPr="004A4325">
        <w:rPr>
          <w:rFonts w:ascii="Times New Roman" w:eastAsia="Arial Unicode MS" w:hAnsi="Times New Roman" w:cs="Times New Roman"/>
          <w:bCs/>
          <w:color w:val="000000"/>
          <w:sz w:val="24"/>
          <w:szCs w:val="24"/>
        </w:rPr>
        <w:t xml:space="preserve">. </w:t>
      </w:r>
      <w:r w:rsidRPr="004A4325">
        <w:rPr>
          <w:rFonts w:ascii="Times New Roman" w:eastAsia="Arial Unicode MS" w:hAnsi="Times New Roman" w:cs="Times New Roman"/>
          <w:color w:val="000000"/>
          <w:sz w:val="24"/>
          <w:szCs w:val="24"/>
        </w:rPr>
        <w:t xml:space="preserve">Tiekėjų grupė gali remtis grupės dalyvių arba kitų ūkio subjektų pajėgumais, laikantis šiame </w:t>
      </w:r>
      <w:r w:rsidR="002840E6" w:rsidRPr="004A4325">
        <w:rPr>
          <w:rFonts w:ascii="Times New Roman" w:eastAsia="Arial Unicode MS" w:hAnsi="Times New Roman" w:cs="Times New Roman"/>
          <w:color w:val="000000"/>
          <w:sz w:val="24"/>
          <w:szCs w:val="24"/>
        </w:rPr>
        <w:t>k</w:t>
      </w:r>
      <w:r w:rsidR="00F41760" w:rsidRPr="004A4325">
        <w:rPr>
          <w:rFonts w:ascii="Times New Roman" w:eastAsia="Arial Unicode MS" w:hAnsi="Times New Roman" w:cs="Times New Roman"/>
          <w:color w:val="000000"/>
          <w:sz w:val="24"/>
          <w:szCs w:val="24"/>
        </w:rPr>
        <w:t xml:space="preserve">onkurso </w:t>
      </w:r>
      <w:r w:rsidRPr="004A4325">
        <w:rPr>
          <w:rFonts w:ascii="Times New Roman" w:eastAsia="Arial Unicode MS" w:hAnsi="Times New Roman" w:cs="Times New Roman"/>
          <w:color w:val="000000"/>
          <w:sz w:val="24"/>
          <w:szCs w:val="24"/>
        </w:rPr>
        <w:t>sąlygų skyriuje nustatytų sąlygų.</w:t>
      </w:r>
    </w:p>
    <w:p w14:paraId="531063C6" w14:textId="77777777" w:rsidR="00325D81" w:rsidRDefault="00325D81" w:rsidP="00325D81">
      <w:pPr>
        <w:suppressAutoHyphens/>
        <w:spacing w:after="0" w:line="240" w:lineRule="auto"/>
        <w:ind w:firstLine="72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4.4. Paslaugų teikimo ar darbų įsigijimo atvejais, perkančiajai organizacijai keliant kvalifikacijos reikalavimus tiekėjui ar jo vadovaujančiam personalui turėti atitinkamą išsilavinimą, </w:t>
      </w:r>
      <w:r>
        <w:rPr>
          <w:rFonts w:ascii="Times New Roman" w:eastAsia="Arial Unicode MS" w:hAnsi="Times New Roman" w:cs="Times New Roman"/>
          <w:color w:val="000000"/>
          <w:sz w:val="24"/>
          <w:szCs w:val="24"/>
        </w:rPr>
        <w:lastRenderedPageBreak/>
        <w:t>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4D9D024E" w14:textId="68D42237"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ED6140">
        <w:rPr>
          <w:rFonts w:ascii="Times New Roman" w:eastAsia="Arial Unicode MS" w:hAnsi="Times New Roman" w:cs="Times New Roman"/>
          <w:color w:val="000000"/>
          <w:sz w:val="24"/>
          <w:szCs w:val="24"/>
        </w:rPr>
        <w:t>5</w:t>
      </w:r>
      <w:r w:rsidRPr="004A4325">
        <w:rPr>
          <w:rFonts w:ascii="Times New Roman" w:eastAsia="Arial Unicode MS" w:hAnsi="Times New Roman" w:cs="Times New Roman"/>
          <w:color w:val="000000"/>
          <w:sz w:val="24"/>
          <w:szCs w:val="24"/>
        </w:rPr>
        <w:t>.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B6E3D22" w14:textId="2D317498"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983149">
        <w:rPr>
          <w:rFonts w:ascii="Times New Roman" w:eastAsia="Arial Unicode MS" w:hAnsi="Times New Roman" w:cs="Times New Roman"/>
          <w:color w:val="000000"/>
          <w:sz w:val="24"/>
          <w:szCs w:val="24"/>
        </w:rPr>
        <w:t>6</w:t>
      </w:r>
      <w:r w:rsidRPr="004A4325">
        <w:rPr>
          <w:rFonts w:ascii="Times New Roman" w:eastAsia="Arial Unicode MS" w:hAnsi="Times New Roman" w:cs="Times New Roman"/>
          <w:color w:val="000000"/>
          <w:sz w:val="24"/>
          <w:szCs w:val="24"/>
        </w:rPr>
        <w:t xml:space="preserve">. Kai </w:t>
      </w:r>
      <w:r w:rsidR="00BD086C"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remiasi kitų ūkio subjektų pajėgumais, kad atitiktų nustatytus ekonominio ir finansinio pajėgumo reikalavimus, jie privalo prisiimti solidarią atsakomybę už sutarties įvykdymą. </w:t>
      </w:r>
    </w:p>
    <w:p w14:paraId="6F2C102C" w14:textId="5D52B22D"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D3B7D">
        <w:rPr>
          <w:rFonts w:ascii="Times New Roman" w:eastAsia="Arial Unicode MS" w:hAnsi="Times New Roman" w:cs="Times New Roman"/>
          <w:color w:val="000000"/>
          <w:sz w:val="24"/>
          <w:szCs w:val="24"/>
        </w:rPr>
        <w:t>7</w:t>
      </w:r>
      <w:r w:rsidRPr="004A4325">
        <w:rPr>
          <w:rFonts w:ascii="Times New Roman" w:eastAsia="Arial Unicode MS" w:hAnsi="Times New Roman" w:cs="Times New Roman"/>
          <w:color w:val="000000"/>
          <w:sz w:val="24"/>
          <w:szCs w:val="24"/>
        </w:rPr>
        <w:t xml:space="preserve">. Tiekėjas savo pasiūlyme privalo nurodyti kokiai sutarties daliai ir kokius subtiekėjus, jeigu jie yra žinomi, </w:t>
      </w:r>
      <w:r w:rsidR="00BD086C"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ketina pasitelkti. </w:t>
      </w:r>
      <w:r w:rsidR="00B754B7" w:rsidRPr="004A4325">
        <w:rPr>
          <w:rFonts w:ascii="Times New Roman" w:eastAsia="Arial Unicode MS" w:hAnsi="Times New Roman" w:cs="Times New Roman"/>
          <w:i/>
          <w:iCs/>
          <w:color w:val="000000"/>
          <w:sz w:val="24"/>
          <w:szCs w:val="24"/>
        </w:rPr>
        <w:t xml:space="preserve">Prie pasiūlymo turi būti pateiktas </w:t>
      </w:r>
      <w:r w:rsidR="00B754B7">
        <w:rPr>
          <w:rFonts w:ascii="Times New Roman" w:eastAsia="Arial Unicode MS" w:hAnsi="Times New Roman" w:cs="Times New Roman"/>
          <w:i/>
          <w:iCs/>
          <w:color w:val="000000"/>
          <w:sz w:val="24"/>
          <w:szCs w:val="24"/>
        </w:rPr>
        <w:t>subtiekėjo</w:t>
      </w:r>
      <w:r w:rsidR="00B754B7" w:rsidRPr="004A4325">
        <w:rPr>
          <w:rFonts w:ascii="Times New Roman" w:eastAsia="Arial Unicode MS" w:hAnsi="Times New Roman" w:cs="Times New Roman"/>
          <w:i/>
          <w:iCs/>
          <w:color w:val="000000"/>
          <w:sz w:val="24"/>
          <w:szCs w:val="24"/>
        </w:rPr>
        <w:t xml:space="preserve"> sutikimas būti įtrauktam į tiekėjo pasiūlymą.</w:t>
      </w:r>
    </w:p>
    <w:p w14:paraId="08756B7D" w14:textId="488A42B6"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D3B7D">
        <w:rPr>
          <w:rFonts w:ascii="Times New Roman" w:eastAsia="Arial Unicode MS" w:hAnsi="Times New Roman" w:cs="Times New Roman"/>
          <w:color w:val="000000"/>
          <w:sz w:val="24"/>
          <w:szCs w:val="24"/>
        </w:rPr>
        <w:t>8</w:t>
      </w:r>
      <w:r w:rsidRPr="004A4325">
        <w:rPr>
          <w:rFonts w:ascii="Times New Roman" w:eastAsia="Arial Unicode MS" w:hAnsi="Times New Roman" w:cs="Times New Roman"/>
          <w:color w:val="000000"/>
          <w:sz w:val="24"/>
          <w:szCs w:val="24"/>
        </w:rPr>
        <w:t xml:space="preserve">. </w:t>
      </w:r>
      <w:r w:rsidRPr="004A4325">
        <w:rPr>
          <w:rFonts w:ascii="Times New Roman" w:eastAsia="Arial Unicode MS" w:hAnsi="Times New Roman" w:cs="Times New Roman"/>
          <w:bCs/>
          <w:color w:val="000000"/>
          <w:sz w:val="24"/>
          <w:szCs w:val="24"/>
        </w:rPr>
        <w:t xml:space="preserve">Skirtingi </w:t>
      </w:r>
      <w:r w:rsidR="00BD086C" w:rsidRPr="004A4325">
        <w:rPr>
          <w:rFonts w:ascii="Times New Roman" w:eastAsia="Arial Unicode MS" w:hAnsi="Times New Roman" w:cs="Times New Roman"/>
          <w:bCs/>
          <w:color w:val="000000"/>
          <w:sz w:val="24"/>
          <w:szCs w:val="24"/>
        </w:rPr>
        <w:t>T</w:t>
      </w:r>
      <w:r w:rsidRPr="004A4325">
        <w:rPr>
          <w:rFonts w:ascii="Times New Roman" w:eastAsia="Arial Unicode MS" w:hAnsi="Times New Roman" w:cs="Times New Roman"/>
          <w:bCs/>
          <w:color w:val="000000"/>
          <w:sz w:val="24"/>
          <w:szCs w:val="24"/>
        </w:rPr>
        <w:t>iekėjai gali pasitelkti tuos pačius subtiekėjus, tačiau tai negali sąlygoti draudžiamų susitarimų</w:t>
      </w:r>
      <w:r w:rsidRPr="004A4325">
        <w:rPr>
          <w:rFonts w:ascii="Times New Roman" w:eastAsia="Arial Unicode MS" w:hAnsi="Times New Roman" w:cs="Times New Roman"/>
          <w:color w:val="000000"/>
          <w:sz w:val="24"/>
          <w:szCs w:val="24"/>
        </w:rPr>
        <w:t>.</w:t>
      </w:r>
    </w:p>
    <w:p w14:paraId="1BA9457F" w14:textId="7B2E1C33"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D974E5">
        <w:rPr>
          <w:rFonts w:ascii="Times New Roman" w:eastAsia="Arial Unicode MS" w:hAnsi="Times New Roman" w:cs="Times New Roman"/>
          <w:color w:val="000000"/>
          <w:sz w:val="24"/>
          <w:szCs w:val="24"/>
        </w:rPr>
        <w:t>9</w:t>
      </w:r>
      <w:r w:rsidRPr="004A4325">
        <w:rPr>
          <w:rFonts w:ascii="Times New Roman" w:eastAsia="Arial Unicode MS" w:hAnsi="Times New Roman" w:cs="Times New Roman"/>
          <w:color w:val="000000"/>
          <w:sz w:val="24"/>
          <w:szCs w:val="24"/>
        </w:rPr>
        <w:t xml:space="preserve">. Sudarius sutartį, tačiau ne vėliau negu sutartis pradedama vykdyti, </w:t>
      </w:r>
      <w:r w:rsidR="008657DD"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8657DD"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informuotų apie minėtos informacijos pasikeitimus visu sutarties vykdymo metu, taip pat apie naujus subtiekėjus, kuriuos jis ketina pasitelkti vėliau. </w:t>
      </w:r>
    </w:p>
    <w:p w14:paraId="47DBDD9F" w14:textId="32FCD9CC"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D974E5">
        <w:rPr>
          <w:rFonts w:ascii="Times New Roman" w:eastAsia="Arial Unicode MS" w:hAnsi="Times New Roman" w:cs="Times New Roman"/>
          <w:color w:val="000000"/>
          <w:sz w:val="24"/>
          <w:szCs w:val="24"/>
        </w:rPr>
        <w:t>10</w:t>
      </w:r>
      <w:r w:rsidRPr="004A4325">
        <w:rPr>
          <w:rFonts w:ascii="Times New Roman" w:eastAsia="Arial Unicode MS" w:hAnsi="Times New Roman" w:cs="Times New Roman"/>
          <w:color w:val="000000"/>
          <w:sz w:val="24"/>
          <w:szCs w:val="24"/>
        </w:rPr>
        <w:t xml:space="preserve">.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w:t>
      </w:r>
      <w:r w:rsidR="008657DD"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iekėjas per perkančiosios organizacijos nustatytą terminą pakeistų minėtą subtiekėją reikalavimus atitinkančiu subtiekėju.</w:t>
      </w:r>
    </w:p>
    <w:p w14:paraId="58D1F759" w14:textId="293C37F5"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4.1</w:t>
      </w:r>
      <w:r w:rsidR="00D974E5">
        <w:rPr>
          <w:rFonts w:ascii="Times New Roman" w:eastAsia="Arial Unicode MS" w:hAnsi="Times New Roman" w:cs="Times New Roman"/>
          <w:color w:val="000000"/>
          <w:sz w:val="24"/>
          <w:szCs w:val="24"/>
        </w:rPr>
        <w:t>1</w:t>
      </w:r>
      <w:r w:rsidRPr="004A4325">
        <w:rPr>
          <w:rFonts w:ascii="Times New Roman" w:eastAsia="Arial Unicode MS" w:hAnsi="Times New Roman" w:cs="Times New Roman"/>
          <w:color w:val="000000"/>
          <w:sz w:val="24"/>
          <w:szCs w:val="24"/>
        </w:rPr>
        <w:t>. Perkančioji organizacija nustato tiesioginio atsiskaitymo su subtiekėjais galimyb</w:t>
      </w:r>
      <w:r w:rsidR="003A29D9" w:rsidRPr="004A4325">
        <w:rPr>
          <w:rFonts w:ascii="Times New Roman" w:eastAsia="Arial Unicode MS" w:hAnsi="Times New Roman" w:cs="Times New Roman"/>
          <w:color w:val="000000"/>
          <w:sz w:val="24"/>
          <w:szCs w:val="24"/>
        </w:rPr>
        <w:t>es</w:t>
      </w:r>
      <w:r w:rsidRPr="004A4325">
        <w:rPr>
          <w:rFonts w:ascii="Times New Roman" w:eastAsia="Arial Unicode MS" w:hAnsi="Times New Roman" w:cs="Times New Roman"/>
          <w:color w:val="000000"/>
          <w:sz w:val="24"/>
          <w:szCs w:val="24"/>
        </w:rPr>
        <w:t>.</w:t>
      </w:r>
    </w:p>
    <w:p w14:paraId="0A0B0254" w14:textId="77777777"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p>
    <w:p w14:paraId="636500B1" w14:textId="77777777"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7" w:name="_Toc200438121"/>
      <w:bookmarkStart w:id="28" w:name="_Toc258929291"/>
      <w:bookmarkStart w:id="29" w:name="_Toc251317981"/>
      <w:bookmarkStart w:id="30" w:name="_Toc61251134"/>
      <w:bookmarkEnd w:id="27"/>
      <w:r w:rsidRPr="004A4325">
        <w:rPr>
          <w:rFonts w:ascii="Times New Roman" w:eastAsia="Times New Roman" w:hAnsi="Times New Roman" w:cs="Times New Roman"/>
          <w:b/>
          <w:bCs/>
          <w:caps/>
          <w:sz w:val="24"/>
          <w:szCs w:val="24"/>
        </w:rPr>
        <w:t>V. ŪKIO SUBJEKTŲ GRUPĖS DALYVAVIMAS PIRKIMO PROCEDŪROSE</w:t>
      </w:r>
      <w:bookmarkEnd w:id="28"/>
      <w:bookmarkEnd w:id="29"/>
      <w:bookmarkEnd w:id="30"/>
    </w:p>
    <w:p w14:paraId="34D87EA3"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5.1. Jei pirkimo procedūrose dalyvauja </w:t>
      </w:r>
      <w:bookmarkStart w:id="31" w:name="_Hlk519608840"/>
      <w:r w:rsidRPr="004A4325">
        <w:rPr>
          <w:rFonts w:ascii="Times New Roman" w:eastAsia="Calibri" w:hAnsi="Times New Roman" w:cs="Times New Roman"/>
          <w:sz w:val="24"/>
          <w:szCs w:val="24"/>
        </w:rPr>
        <w:t>ūkio subjektų grupė</w:t>
      </w:r>
      <w:bookmarkEnd w:id="31"/>
      <w:r w:rsidRPr="004A4325">
        <w:rPr>
          <w:rFonts w:ascii="Times New Roman" w:eastAsia="Calibri" w:hAnsi="Times New Roman" w:cs="Times New Roman"/>
          <w:sz w:val="24"/>
          <w:szCs w:val="24"/>
        </w:rPr>
        <w:t>, ji pasiūlyme pateikia jungtinės veiklos sutarties skaitmeninę kopiją</w:t>
      </w:r>
      <w:r w:rsidRPr="004A4325">
        <w:rPr>
          <w:rFonts w:ascii="Times New Roman" w:eastAsia="Calibri" w:hAnsi="Times New Roman" w:cs="Times New Roman"/>
          <w:iCs/>
          <w:sz w:val="24"/>
          <w:szCs w:val="24"/>
        </w:rPr>
        <w:t xml:space="preserve">. </w:t>
      </w:r>
      <w:r w:rsidRPr="004A4325">
        <w:rPr>
          <w:rFonts w:ascii="Times New Roman" w:eastAsia="Calibri" w:hAnsi="Times New Roman" w:cs="Times New Roman"/>
          <w:sz w:val="24"/>
          <w:szCs w:val="24"/>
        </w:rPr>
        <w:t>Jungtinės veiklos sutartyje turi būti nurodyta:</w:t>
      </w:r>
    </w:p>
    <w:p w14:paraId="707F021D" w14:textId="77777777" w:rsidR="00990DB9" w:rsidRPr="004A4325" w:rsidRDefault="00990DB9" w:rsidP="00990DB9">
      <w:pPr>
        <w:spacing w:after="0" w:line="240" w:lineRule="auto"/>
        <w:ind w:firstLine="567"/>
        <w:jc w:val="both"/>
        <w:rPr>
          <w:rFonts w:ascii="Times New Roman" w:eastAsia="Calibri" w:hAnsi="Times New Roman" w:cs="Times New Roman"/>
          <w:color w:val="0070C0"/>
          <w:sz w:val="24"/>
          <w:szCs w:val="24"/>
        </w:rPr>
      </w:pPr>
      <w:r w:rsidRPr="004A4325">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380F6A3"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5.1.2. solidari, kiekvieno tiekėjų grupės dalyvio atskirai ir visų kartu,</w:t>
      </w:r>
      <w:bookmarkStart w:id="32" w:name="_Hlk519608888"/>
      <w:r w:rsidRPr="004A4325">
        <w:rPr>
          <w:rFonts w:ascii="Times New Roman" w:eastAsia="Calibri" w:hAnsi="Times New Roman" w:cs="Times New Roman"/>
          <w:sz w:val="24"/>
          <w:szCs w:val="24"/>
        </w:rPr>
        <w:t xml:space="preserve"> </w:t>
      </w:r>
      <w:bookmarkEnd w:id="32"/>
      <w:r w:rsidRPr="004A4325">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1582BED5" w14:textId="77777777" w:rsidR="00990DB9" w:rsidRPr="004A4325" w:rsidRDefault="00990DB9" w:rsidP="00990DB9">
      <w:pPr>
        <w:spacing w:after="0" w:line="20" w:lineRule="atLeast"/>
        <w:ind w:firstLine="567"/>
        <w:contextualSpacing/>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5.1.3. </w:t>
      </w:r>
      <w:r w:rsidRPr="004A4325">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A4325">
        <w:rPr>
          <w:rFonts w:ascii="Times New Roman" w:eastAsia="Calibri" w:hAnsi="Times New Roman" w:cs="Times New Roman"/>
          <w:sz w:val="24"/>
          <w:szCs w:val="24"/>
        </w:rPr>
        <w:t>.</w:t>
      </w:r>
    </w:p>
    <w:p w14:paraId="53DFAF45"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753C541"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p>
    <w:p w14:paraId="73C32A9F" w14:textId="77777777" w:rsidR="00990DB9" w:rsidRPr="0053607F"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33" w:name="_Toc251317982"/>
      <w:bookmarkStart w:id="34" w:name="_Toc258929292"/>
      <w:bookmarkStart w:id="35" w:name="_Toc61251135"/>
      <w:r w:rsidRPr="0053607F">
        <w:rPr>
          <w:rFonts w:ascii="Times New Roman" w:eastAsia="Times New Roman" w:hAnsi="Times New Roman" w:cs="Times New Roman"/>
          <w:b/>
          <w:bCs/>
          <w:caps/>
          <w:sz w:val="24"/>
          <w:szCs w:val="24"/>
        </w:rPr>
        <w:lastRenderedPageBreak/>
        <w:t>VI. PASIŪLYMŲ RENGIMAS, PATEIKIMAS, KEITIMAS</w:t>
      </w:r>
      <w:bookmarkEnd w:id="33"/>
      <w:bookmarkEnd w:id="34"/>
      <w:bookmarkEnd w:id="35"/>
    </w:p>
    <w:p w14:paraId="21471810" w14:textId="4F1D073C"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lang w:eastAsia="lt-LT"/>
        </w:rPr>
        <w:t>6.1. Pateikdamas pasiūlymą, tiekėjas sutinka su Konkurso sąlygomis ir patvirtina, kad jo pasiūlyme pateikta informacija yra teisinga ir apima viską, ko reikia tinkamam pirkimo sutarties vykdymui</w:t>
      </w:r>
      <w:r w:rsidRPr="004A4325">
        <w:rPr>
          <w:rFonts w:ascii="Times New Roman" w:eastAsia="Calibri" w:hAnsi="Times New Roman" w:cs="Times New Roman"/>
          <w:sz w:val="24"/>
          <w:szCs w:val="24"/>
        </w:rPr>
        <w:t>.</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sz w:val="24"/>
          <w:szCs w:val="24"/>
        </w:rPr>
        <w:t xml:space="preserve">Tiekėjas, pateikdamas pasiūlymą, turi siūlyti visą nurodytą </w:t>
      </w:r>
      <w:r w:rsidR="00E52EB9" w:rsidRPr="004A4325">
        <w:rPr>
          <w:rFonts w:ascii="Times New Roman" w:eastAsia="Calibri" w:hAnsi="Times New Roman" w:cs="Times New Roman"/>
          <w:sz w:val="24"/>
          <w:szCs w:val="24"/>
        </w:rPr>
        <w:t xml:space="preserve">prekių ir </w:t>
      </w:r>
      <w:r w:rsidRPr="004A4325">
        <w:rPr>
          <w:rFonts w:ascii="Times New Roman" w:eastAsia="Calibri" w:hAnsi="Times New Roman" w:cs="Times New Roman"/>
          <w:sz w:val="24"/>
          <w:szCs w:val="24"/>
        </w:rPr>
        <w:t>paslaugų apimtį.</w:t>
      </w:r>
    </w:p>
    <w:p w14:paraId="0042D344" w14:textId="1EAF7CB8" w:rsidR="00210EEA" w:rsidRDefault="00990DB9" w:rsidP="00210EEA">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6.2. Tiekėjas gali pateikti tik vieną pasiūlymą, nepriklausomai nuo to, ar jis pirkime dalyvauja individualiai ar kaip ūkio subjektų grupės narys. Jei </w:t>
      </w:r>
      <w:r w:rsidR="00E52EB9"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1408D48" w14:textId="77777777" w:rsidR="006D14D1" w:rsidRPr="00F91610" w:rsidRDefault="006D14D1" w:rsidP="00B6047A">
      <w:pPr>
        <w:spacing w:after="0" w:line="20" w:lineRule="atLeast"/>
        <w:ind w:firstLine="567"/>
        <w:jc w:val="both"/>
        <w:rPr>
          <w:i/>
          <w:iCs/>
          <w:szCs w:val="24"/>
        </w:rPr>
      </w:pPr>
      <w:r w:rsidRPr="006C3CC5">
        <w:rPr>
          <w:rStyle w:val="cf01"/>
          <w:rFonts w:ascii="Times New Roman" w:hAnsi="Times New Roman" w:cs="Times New Roman"/>
          <w:sz w:val="24"/>
          <w:szCs w:val="24"/>
        </w:rPr>
        <w:t xml:space="preserve">6.3. </w:t>
      </w:r>
      <w:r w:rsidRPr="00F91610">
        <w:rPr>
          <w:rStyle w:val="cf11"/>
          <w:rFonts w:ascii="Times New Roman" w:hAnsi="Times New Roman" w:cs="Times New Roman"/>
          <w:i w:val="0"/>
          <w:iCs w:val="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91610">
        <w:rPr>
          <w:rStyle w:val="cf01"/>
          <w:rFonts w:ascii="Times New Roman" w:hAnsi="Times New Roman" w:cs="Times New Roman"/>
          <w:i/>
          <w:iCs/>
          <w:sz w:val="24"/>
          <w:szCs w:val="24"/>
        </w:rPr>
        <w:t xml:space="preserve">. </w:t>
      </w:r>
    </w:p>
    <w:p w14:paraId="50D0FB6A" w14:textId="57D3C4F7" w:rsidR="005B6E64" w:rsidRDefault="00990DB9" w:rsidP="00AE35E5">
      <w:pPr>
        <w:spacing w:after="0" w:line="240" w:lineRule="auto"/>
        <w:ind w:firstLine="567"/>
        <w:jc w:val="both"/>
        <w:rPr>
          <w:rFonts w:ascii="Times New Roman" w:eastAsia="Times New Roman" w:hAnsi="Times New Roman" w:cs="Times New Roman"/>
          <w:color w:val="000000"/>
          <w:sz w:val="24"/>
          <w:szCs w:val="24"/>
        </w:rPr>
      </w:pPr>
      <w:r w:rsidRPr="004A4325">
        <w:rPr>
          <w:rFonts w:ascii="Times New Roman" w:eastAsia="Calibri" w:hAnsi="Times New Roman" w:cs="Times New Roman"/>
          <w:iCs/>
          <w:sz w:val="24"/>
          <w:szCs w:val="24"/>
        </w:rPr>
        <w:t>6.</w:t>
      </w:r>
      <w:r w:rsidR="006D14D1">
        <w:rPr>
          <w:rFonts w:ascii="Times New Roman" w:eastAsia="Calibri" w:hAnsi="Times New Roman" w:cs="Times New Roman"/>
          <w:iCs/>
          <w:sz w:val="24"/>
          <w:szCs w:val="24"/>
        </w:rPr>
        <w:t>4</w:t>
      </w:r>
      <w:r w:rsidRPr="004A4325">
        <w:rPr>
          <w:rFonts w:ascii="Times New Roman" w:eastAsia="Calibri" w:hAnsi="Times New Roman" w:cs="Times New Roman"/>
          <w:iCs/>
          <w:sz w:val="24"/>
          <w:szCs w:val="24"/>
        </w:rPr>
        <w:t>. </w:t>
      </w:r>
      <w:r w:rsidR="00AE35E5" w:rsidRPr="004A4325" w:rsidDel="00AE35E5">
        <w:rPr>
          <w:rFonts w:ascii="Times New Roman" w:eastAsia="Calibri" w:hAnsi="Times New Roman" w:cs="Times New Roman"/>
          <w:iCs/>
          <w:sz w:val="24"/>
          <w:szCs w:val="24"/>
        </w:rPr>
        <w:t xml:space="preserve"> </w:t>
      </w:r>
      <w:bookmarkStart w:id="36" w:name="_Toc61251136"/>
      <w:r w:rsidRPr="004A4325">
        <w:rPr>
          <w:rFonts w:ascii="Times New Roman" w:eastAsia="Times New Roman" w:hAnsi="Times New Roman" w:cs="Times New Roman"/>
          <w:color w:val="000000"/>
          <w:sz w:val="24"/>
          <w:szCs w:val="24"/>
        </w:rPr>
        <w:t xml:space="preserve">Pasiūlymas turi būti pateikiamas tik elektroninėmis priemonėmis, naudojant CVP IS, pasiekiamoje adresu </w:t>
      </w:r>
      <w:hyperlink r:id="rId16" w:history="1">
        <w:r w:rsidR="00D95D39" w:rsidRPr="002247F8">
          <w:rPr>
            <w:rStyle w:val="Hipersaitas"/>
            <w:rFonts w:ascii="Times New Roman" w:eastAsia="Times New Roman" w:hAnsi="Times New Roman" w:cs="Times New Roman"/>
            <w:iCs/>
            <w:sz w:val="24"/>
            <w:szCs w:val="24"/>
          </w:rPr>
          <w:t>https://viesiejipirkimai.lt</w:t>
        </w:r>
      </w:hyperlink>
      <w:r w:rsidRPr="004A4325">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E52EB9" w:rsidRPr="004A4325">
        <w:rPr>
          <w:rFonts w:ascii="Times New Roman" w:eastAsia="Times New Roman" w:hAnsi="Times New Roman" w:cs="Times New Roman"/>
          <w:color w:val="000000"/>
          <w:sz w:val="24"/>
          <w:szCs w:val="24"/>
        </w:rPr>
        <w:t xml:space="preserve">konkurso </w:t>
      </w:r>
      <w:r w:rsidRPr="004A4325">
        <w:rPr>
          <w:rFonts w:ascii="Times New Roman" w:eastAsia="Times New Roman" w:hAnsi="Times New Roman" w:cs="Times New Roman"/>
          <w:color w:val="000000"/>
          <w:sz w:val="24"/>
          <w:szCs w:val="24"/>
        </w:rPr>
        <w:t xml:space="preserve">sąlygų reikalavimų. </w:t>
      </w:r>
    </w:p>
    <w:p w14:paraId="7EEDD0FD" w14:textId="723827D2" w:rsidR="00990DB9" w:rsidRPr="004A4325" w:rsidRDefault="005B6E64" w:rsidP="00667958">
      <w:pPr>
        <w:spacing w:after="0" w:line="240" w:lineRule="auto"/>
        <w:ind w:firstLine="567"/>
        <w:jc w:val="both"/>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6.5. </w:t>
      </w:r>
      <w:r w:rsidR="00990DB9" w:rsidRPr="004A4325">
        <w:rPr>
          <w:rFonts w:ascii="Times New Roman" w:eastAsia="Times New Roman" w:hAnsi="Times New Roman" w:cs="Times New Roman"/>
          <w:color w:val="000000"/>
          <w:sz w:val="24"/>
          <w:szCs w:val="24"/>
        </w:rPr>
        <w:t xml:space="preserve">Pasiūlymus gali teikti tik CVP IS registruoti tiekėjai (nemokama registracija adresu </w:t>
      </w:r>
      <w:hyperlink r:id="rId17" w:history="1">
        <w:r w:rsidR="00E02B40" w:rsidRPr="002247F8">
          <w:rPr>
            <w:rStyle w:val="Hipersaitas"/>
            <w:rFonts w:ascii="Times New Roman" w:eastAsia="Times New Roman" w:hAnsi="Times New Roman" w:cs="Times New Roman"/>
            <w:iCs/>
            <w:sz w:val="24"/>
            <w:szCs w:val="24"/>
          </w:rPr>
          <w:t>https://viesiejipirkimai.lt</w:t>
        </w:r>
      </w:hyperlink>
      <w:r w:rsidR="00990DB9" w:rsidRPr="004A4325">
        <w:rPr>
          <w:rFonts w:ascii="Times New Roman" w:eastAsia="Times New Roman" w:hAnsi="Times New Roman" w:cs="Times New Roman"/>
          <w:iCs/>
          <w:color w:val="000000"/>
          <w:sz w:val="24"/>
          <w:szCs w:val="24"/>
        </w:rPr>
        <w:t>).</w:t>
      </w:r>
      <w:bookmarkEnd w:id="36"/>
      <w:r w:rsidR="00990DB9" w:rsidRPr="004A4325">
        <w:rPr>
          <w:rFonts w:ascii="Times New Roman" w:eastAsia="Times New Roman" w:hAnsi="Times New Roman" w:cs="Times New Roman"/>
          <w:iCs/>
          <w:color w:val="000000"/>
          <w:sz w:val="24"/>
          <w:szCs w:val="24"/>
        </w:rPr>
        <w:t xml:space="preserve"> </w:t>
      </w:r>
    </w:p>
    <w:p w14:paraId="04777CE4" w14:textId="22BA67A3" w:rsidR="00990DB9" w:rsidRPr="004A4325" w:rsidRDefault="00990DB9" w:rsidP="00990DB9">
      <w:pPr>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6.</w:t>
      </w:r>
      <w:r w:rsidR="006D14D1">
        <w:rPr>
          <w:rFonts w:ascii="Times New Roman" w:eastAsia="Calibri" w:hAnsi="Times New Roman" w:cs="Times New Roman"/>
          <w:sz w:val="24"/>
          <w:szCs w:val="24"/>
        </w:rPr>
        <w:t>6</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520D7363" w14:textId="04BEE0E6" w:rsidR="005778ED" w:rsidRPr="004A4325" w:rsidRDefault="005778ED" w:rsidP="005778ED">
      <w:pPr>
        <w:spacing w:after="0" w:line="240" w:lineRule="auto"/>
        <w:ind w:firstLine="567"/>
        <w:jc w:val="both"/>
        <w:rPr>
          <w:rFonts w:ascii="Times New Roman" w:hAnsi="Times New Roman" w:cs="Times New Roman"/>
          <w:sz w:val="24"/>
          <w:szCs w:val="24"/>
        </w:rPr>
      </w:pPr>
      <w:r w:rsidRPr="004A4325">
        <w:rPr>
          <w:rFonts w:ascii="Times New Roman" w:hAnsi="Times New Roman" w:cs="Times New Roman"/>
          <w:color w:val="000000"/>
          <w:sz w:val="24"/>
          <w:szCs w:val="24"/>
        </w:rPr>
        <w:t>6.</w:t>
      </w:r>
      <w:r w:rsidR="006D14D1">
        <w:rPr>
          <w:rFonts w:ascii="Times New Roman" w:hAnsi="Times New Roman" w:cs="Times New Roman"/>
          <w:color w:val="000000"/>
          <w:sz w:val="24"/>
          <w:szCs w:val="24"/>
        </w:rPr>
        <w:t>6</w:t>
      </w:r>
      <w:r w:rsidRPr="004A4325">
        <w:rPr>
          <w:rFonts w:ascii="Times New Roman" w:hAnsi="Times New Roman" w:cs="Times New Roman"/>
          <w:color w:val="000000"/>
          <w:sz w:val="24"/>
          <w:szCs w:val="24"/>
        </w:rPr>
        <w:t xml:space="preserve">.1. </w:t>
      </w:r>
      <w:r w:rsidR="00804F1E">
        <w:rPr>
          <w:rFonts w:ascii="Times New Roman" w:eastAsia="Calibri" w:hAnsi="Times New Roman" w:cs="Times New Roman"/>
          <w:color w:val="000000"/>
          <w:sz w:val="24"/>
          <w:szCs w:val="24"/>
        </w:rPr>
        <w:t xml:space="preserve">iki pasiūlymų pateikimo termino pabaigos, </w:t>
      </w:r>
      <w:r w:rsidR="00804F1E">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804F1E">
        <w:rPr>
          <w:szCs w:val="24"/>
        </w:rPr>
        <w:t xml:space="preserve"> </w:t>
      </w:r>
      <w:r w:rsidRPr="004A4325">
        <w:rPr>
          <w:rFonts w:ascii="Times New Roman" w:hAnsi="Times New Roman" w:cs="Times New Roman"/>
          <w:sz w:val="24"/>
          <w:szCs w:val="24"/>
        </w:rPr>
        <w:t xml:space="preserve">Instrukcija, kaip tiekėjui užšifruoti pasiūlymą galima rasti </w:t>
      </w:r>
      <w:hyperlink r:id="rId18" w:history="1">
        <w:r w:rsidRPr="004A4325">
          <w:rPr>
            <w:rStyle w:val="Hipersaitas"/>
            <w:rFonts w:ascii="Times New Roman" w:hAnsi="Times New Roman" w:cs="Times New Roman"/>
            <w:sz w:val="24"/>
            <w:szCs w:val="24"/>
          </w:rPr>
          <w:t>interneto svetainėje</w:t>
        </w:r>
      </w:hyperlink>
      <w:r w:rsidRPr="004A4325">
        <w:rPr>
          <w:rFonts w:ascii="Times New Roman" w:hAnsi="Times New Roman" w:cs="Times New Roman"/>
          <w:sz w:val="24"/>
          <w:szCs w:val="24"/>
        </w:rPr>
        <w:t>;</w:t>
      </w:r>
    </w:p>
    <w:p w14:paraId="1CB08B92" w14:textId="377B089C" w:rsidR="00C22938" w:rsidRDefault="005778ED" w:rsidP="005778ED">
      <w:pPr>
        <w:spacing w:after="0" w:line="240" w:lineRule="auto"/>
        <w:ind w:firstLine="567"/>
        <w:jc w:val="both"/>
        <w:rPr>
          <w:rFonts w:ascii="Times New Roman" w:hAnsi="Times New Roman" w:cs="Times New Roman"/>
          <w:color w:val="000000"/>
          <w:sz w:val="24"/>
          <w:szCs w:val="24"/>
        </w:rPr>
      </w:pPr>
      <w:r w:rsidRPr="009C4E42">
        <w:rPr>
          <w:rFonts w:ascii="Times New Roman" w:hAnsi="Times New Roman" w:cs="Times New Roman"/>
          <w:sz w:val="24"/>
          <w:szCs w:val="24"/>
        </w:rPr>
        <w:t>6.</w:t>
      </w:r>
      <w:r w:rsidR="006D14D1" w:rsidRPr="009C4E42">
        <w:rPr>
          <w:rFonts w:ascii="Times New Roman" w:hAnsi="Times New Roman" w:cs="Times New Roman"/>
          <w:sz w:val="24"/>
          <w:szCs w:val="24"/>
        </w:rPr>
        <w:t>6</w:t>
      </w:r>
      <w:r w:rsidRPr="009C4E42">
        <w:rPr>
          <w:rFonts w:ascii="Times New Roman" w:hAnsi="Times New Roman" w:cs="Times New Roman"/>
          <w:sz w:val="24"/>
          <w:szCs w:val="24"/>
        </w:rPr>
        <w:t xml:space="preserve">.2. </w:t>
      </w:r>
      <w:r w:rsidR="009C4E42" w:rsidRPr="003E14F5">
        <w:rPr>
          <w:rFonts w:ascii="Times New Roman" w:hAnsi="Times New Roman" w:cs="Times New Roman"/>
          <w:b/>
          <w:bCs/>
          <w:i/>
          <w:iCs/>
          <w:sz w:val="24"/>
          <w:szCs w:val="24"/>
        </w:rPr>
        <w:t>per 30 min. nuo pasiūlymų pateikimo termino pabaigos</w:t>
      </w:r>
      <w:r w:rsidR="009C4E42" w:rsidRPr="009C4E42">
        <w:rPr>
          <w:rFonts w:ascii="Times New Roman" w:hAnsi="Times New Roman" w:cs="Times New Roman"/>
          <w:b/>
          <w:bCs/>
          <w:sz w:val="24"/>
          <w:szCs w:val="24"/>
        </w:rPr>
        <w:t xml:space="preserve"> </w:t>
      </w:r>
      <w:r w:rsidR="009C4E42" w:rsidRPr="009C4E42">
        <w:rPr>
          <w:rFonts w:ascii="Times New Roman" w:hAnsi="Times New Roman" w:cs="Times New Roman"/>
          <w:sz w:val="24"/>
          <w:szCs w:val="24"/>
        </w:rPr>
        <w:t>CVP IS susirašinėjimo priemonėmis</w:t>
      </w:r>
      <w:r w:rsidR="009C4E42">
        <w:t xml:space="preserve"> </w:t>
      </w:r>
      <w:r w:rsidR="00C22938">
        <w:rPr>
          <w:rFonts w:ascii="Times New Roman" w:hAnsi="Times New Roman" w:cs="Times New Roman"/>
          <w:sz w:val="24"/>
          <w:szCs w:val="24"/>
        </w:rPr>
        <w:t>pateikti slaptažodį, su kuriuo perkančioji organizacija galės iššifruoti pateiktą pasiūlymą</w:t>
      </w:r>
      <w:r w:rsidR="006C1CBD">
        <w:rPr>
          <w:rFonts w:ascii="Times New Roman" w:hAnsi="Times New Roman" w:cs="Times New Roman"/>
          <w:sz w:val="24"/>
          <w:szCs w:val="24"/>
        </w:rPr>
        <w:t>;</w:t>
      </w:r>
      <w:r w:rsidR="00C22938">
        <w:rPr>
          <w:rFonts w:ascii="Times New Roman" w:hAnsi="Times New Roman" w:cs="Times New Roman"/>
          <w:sz w:val="24"/>
          <w:szCs w:val="24"/>
        </w:rPr>
        <w:t xml:space="preserve"> </w:t>
      </w:r>
    </w:p>
    <w:p w14:paraId="69107E85" w14:textId="23B3E6A3" w:rsidR="005778ED" w:rsidRPr="004A4325" w:rsidRDefault="006C1CBD" w:rsidP="005778ED">
      <w:pPr>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6.6.3. </w:t>
      </w:r>
      <w:r w:rsidR="005778ED" w:rsidRPr="004A4325">
        <w:rPr>
          <w:rFonts w:ascii="Times New Roman" w:hAnsi="Times New Roman" w:cs="Times New Roman"/>
          <w:color w:val="000000"/>
          <w:sz w:val="24"/>
          <w:szCs w:val="24"/>
          <w:lang w:eastAsia="lt-LT"/>
        </w:rPr>
        <w:t xml:space="preserve">Iškilus CVP IS techninėms problemoms, kai tiekėjas neturi galimybės pateikti slaptažodžio per CVP IS susirašinėjimo priemonę, tiekėjas turi teisę slaptažodį pateikti </w:t>
      </w:r>
      <w:r w:rsidR="005C65DE" w:rsidRPr="004A4325">
        <w:rPr>
          <w:rFonts w:ascii="Times New Roman" w:hAnsi="Times New Roman" w:cs="Times New Roman"/>
          <w:sz w:val="24"/>
          <w:szCs w:val="24"/>
        </w:rPr>
        <w:t xml:space="preserve">perkančiosios organizacijos elektroniniu paštu: </w:t>
      </w:r>
      <w:hyperlink r:id="rId19" w:history="1"/>
      <w:hyperlink r:id="rId20" w:history="1">
        <w:r w:rsidRPr="006C1CBD">
          <w:rPr>
            <w:rStyle w:val="Hipersaitas"/>
            <w:rFonts w:ascii="Times New Roman" w:hAnsi="Times New Roman" w:cs="Times New Roman"/>
            <w:sz w:val="24"/>
            <w:szCs w:val="24"/>
          </w:rPr>
          <w:t>laima.snieganaite@lrmuitine.lt</w:t>
        </w:r>
      </w:hyperlink>
      <w:r w:rsidR="005C65DE" w:rsidRPr="004A4325">
        <w:rPr>
          <w:rFonts w:ascii="Times New Roman" w:hAnsi="Times New Roman" w:cs="Times New Roman"/>
          <w:sz w:val="24"/>
          <w:szCs w:val="24"/>
        </w:rPr>
        <w:t xml:space="preserve">. </w:t>
      </w:r>
      <w:r w:rsidR="005778ED" w:rsidRPr="004A4325">
        <w:rPr>
          <w:rFonts w:ascii="Times New Roman" w:hAnsi="Times New Roman" w:cs="Times New Roman"/>
          <w:color w:val="000000"/>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58441F2B" w14:textId="47A3B941" w:rsidR="006F1B35" w:rsidRDefault="005778ED" w:rsidP="006F1B35">
      <w:pPr>
        <w:tabs>
          <w:tab w:val="left" w:pos="720"/>
        </w:tabs>
        <w:spacing w:after="0" w:line="20" w:lineRule="atLeast"/>
        <w:ind w:firstLine="567"/>
        <w:jc w:val="both"/>
        <w:rPr>
          <w:rFonts w:ascii="Times New Roman" w:hAnsi="Times New Roman" w:cs="Times New Roman"/>
          <w:b/>
          <w:sz w:val="24"/>
          <w:szCs w:val="24"/>
        </w:rPr>
      </w:pPr>
      <w:r w:rsidRPr="004A4325">
        <w:rPr>
          <w:rFonts w:ascii="Times New Roman" w:hAnsi="Times New Roman" w:cs="Times New Roman"/>
          <w:color w:val="000000"/>
          <w:sz w:val="24"/>
          <w:szCs w:val="24"/>
          <w:lang w:eastAsia="lt-LT"/>
        </w:rPr>
        <w:t>6.</w:t>
      </w:r>
      <w:r w:rsidR="006D14D1">
        <w:rPr>
          <w:rFonts w:ascii="Times New Roman" w:hAnsi="Times New Roman" w:cs="Times New Roman"/>
          <w:color w:val="000000"/>
          <w:sz w:val="24"/>
          <w:szCs w:val="24"/>
          <w:lang w:eastAsia="lt-LT"/>
        </w:rPr>
        <w:t>6</w:t>
      </w:r>
      <w:r w:rsidRPr="004A4325">
        <w:rPr>
          <w:rFonts w:ascii="Times New Roman" w:hAnsi="Times New Roman" w:cs="Times New Roman"/>
          <w:color w:val="000000"/>
          <w:sz w:val="24"/>
          <w:szCs w:val="24"/>
          <w:lang w:eastAsia="lt-LT"/>
        </w:rPr>
        <w:t>.</w:t>
      </w:r>
      <w:r w:rsidR="001A2C78">
        <w:rPr>
          <w:rFonts w:ascii="Times New Roman" w:hAnsi="Times New Roman" w:cs="Times New Roman"/>
          <w:color w:val="000000"/>
          <w:sz w:val="24"/>
          <w:szCs w:val="24"/>
          <w:lang w:eastAsia="lt-LT"/>
        </w:rPr>
        <w:t>4</w:t>
      </w:r>
      <w:r w:rsidRPr="004A4325">
        <w:rPr>
          <w:rFonts w:ascii="Times New Roman" w:hAnsi="Times New Roman" w:cs="Times New Roman"/>
          <w:color w:val="000000"/>
          <w:sz w:val="24"/>
          <w:szCs w:val="24"/>
          <w:lang w:eastAsia="lt-LT"/>
        </w:rPr>
        <w:t xml:space="preserve">. </w:t>
      </w:r>
      <w:r w:rsidR="006F1B35">
        <w:rPr>
          <w:rFonts w:ascii="Times New Roman" w:hAnsi="Times New Roman"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7658BC4" w14:textId="4009345B" w:rsidR="00990DB9" w:rsidRPr="004A4325" w:rsidRDefault="00990DB9" w:rsidP="00667958">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w:t>
      </w:r>
      <w:r w:rsidR="006D14D1">
        <w:rPr>
          <w:rFonts w:ascii="Times New Roman" w:eastAsia="Calibri" w:hAnsi="Times New Roman" w:cs="Times New Roman"/>
          <w:sz w:val="24"/>
          <w:szCs w:val="24"/>
        </w:rPr>
        <w:t>7</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bCs/>
          <w:i/>
          <w:iCs/>
          <w:sz w:val="24"/>
          <w:szCs w:val="24"/>
        </w:rPr>
        <w:t xml:space="preserve">Pasiūlymą reikia pateikti </w:t>
      </w:r>
      <w:r w:rsidR="002C2D0F">
        <w:rPr>
          <w:rFonts w:ascii="Times New Roman" w:eastAsia="Calibri" w:hAnsi="Times New Roman" w:cs="Times New Roman"/>
          <w:b/>
          <w:bCs/>
          <w:i/>
          <w:iCs/>
          <w:sz w:val="24"/>
          <w:szCs w:val="24"/>
        </w:rPr>
        <w:t xml:space="preserve">iki </w:t>
      </w:r>
      <w:r w:rsidR="00AB62C2" w:rsidRPr="004A4325">
        <w:rPr>
          <w:rFonts w:ascii="Times New Roman" w:eastAsia="Calibri" w:hAnsi="Times New Roman" w:cs="Times New Roman"/>
          <w:b/>
          <w:bCs/>
          <w:i/>
          <w:iCs/>
          <w:sz w:val="24"/>
          <w:szCs w:val="24"/>
        </w:rPr>
        <w:t xml:space="preserve">Skelbime </w:t>
      </w:r>
      <w:r w:rsidR="002C2D0F">
        <w:rPr>
          <w:rFonts w:ascii="Times New Roman" w:eastAsia="Calibri" w:hAnsi="Times New Roman" w:cs="Times New Roman"/>
          <w:b/>
          <w:bCs/>
          <w:i/>
          <w:iCs/>
          <w:sz w:val="24"/>
          <w:szCs w:val="24"/>
        </w:rPr>
        <w:t xml:space="preserve">apie pirkimą (toliau – Skelbimas) </w:t>
      </w:r>
      <w:r w:rsidR="002C2D0F" w:rsidRPr="004A4325">
        <w:rPr>
          <w:rFonts w:ascii="Times New Roman" w:eastAsia="Calibri" w:hAnsi="Times New Roman" w:cs="Times New Roman"/>
          <w:b/>
          <w:bCs/>
          <w:i/>
          <w:iCs/>
          <w:sz w:val="24"/>
          <w:szCs w:val="24"/>
        </w:rPr>
        <w:t>nurodyt</w:t>
      </w:r>
      <w:r w:rsidR="002C2D0F">
        <w:rPr>
          <w:rFonts w:ascii="Times New Roman" w:eastAsia="Calibri" w:hAnsi="Times New Roman" w:cs="Times New Roman"/>
          <w:b/>
          <w:bCs/>
          <w:i/>
          <w:iCs/>
          <w:sz w:val="24"/>
          <w:szCs w:val="24"/>
        </w:rPr>
        <w:t>o</w:t>
      </w:r>
      <w:r w:rsidR="002C2D0F" w:rsidRPr="004A4325">
        <w:rPr>
          <w:rFonts w:ascii="Times New Roman" w:eastAsia="Calibri" w:hAnsi="Times New Roman" w:cs="Times New Roman"/>
          <w:b/>
          <w:bCs/>
          <w:i/>
          <w:iCs/>
          <w:sz w:val="24"/>
          <w:szCs w:val="24"/>
        </w:rPr>
        <w:t xml:space="preserve"> termin</w:t>
      </w:r>
      <w:r w:rsidR="002C2D0F">
        <w:rPr>
          <w:rFonts w:ascii="Times New Roman" w:eastAsia="Calibri" w:hAnsi="Times New Roman" w:cs="Times New Roman"/>
          <w:b/>
          <w:bCs/>
          <w:i/>
          <w:iCs/>
          <w:sz w:val="24"/>
          <w:szCs w:val="24"/>
        </w:rPr>
        <w:t>o</w:t>
      </w:r>
      <w:r w:rsidR="002C2D0F"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sz w:val="24"/>
          <w:szCs w:val="24"/>
        </w:rPr>
        <w:t xml:space="preserve">tik elektroninėmis priemonėmis, naudojant CVP IS. Tiekėjui CVP IS susirašinėjimo priemonėmis paprašius, perkančioji organizacija CVP IS susirašinėjimo priemonėmis patvirtina, kad </w:t>
      </w:r>
      <w:r w:rsidR="00E52EB9"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iekėjo pasiūlymas yra gautas ir nurodo gavimo dieną, valandą ir minutę.</w:t>
      </w:r>
    </w:p>
    <w:p w14:paraId="6DAFCD2B" w14:textId="2FB23C60" w:rsidR="00990DB9" w:rsidRPr="004A4325" w:rsidRDefault="00990DB9" w:rsidP="00A81891">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A4325">
        <w:rPr>
          <w:rFonts w:ascii="Times New Roman" w:eastAsia="Calibri" w:hAnsi="Times New Roman" w:cs="Times New Roman"/>
          <w:color w:val="000000"/>
          <w:sz w:val="24"/>
          <w:szCs w:val="24"/>
        </w:rPr>
        <w:t>6.</w:t>
      </w:r>
      <w:r w:rsidR="000566F4">
        <w:rPr>
          <w:rFonts w:ascii="Times New Roman" w:eastAsia="Calibri" w:hAnsi="Times New Roman" w:cs="Times New Roman"/>
          <w:color w:val="000000"/>
          <w:sz w:val="24"/>
          <w:szCs w:val="24"/>
        </w:rPr>
        <w:t>8</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b/>
          <w:bCs/>
          <w:i/>
          <w:iCs/>
          <w:color w:val="000000"/>
          <w:sz w:val="24"/>
          <w:szCs w:val="24"/>
        </w:rPr>
        <w:t xml:space="preserve">Pasiūlymas privalo būti pasirašytas </w:t>
      </w:r>
      <w:r w:rsidRPr="004A4325">
        <w:rPr>
          <w:rFonts w:ascii="Times New Roman" w:eastAsia="Calibri" w:hAnsi="Times New Roman" w:cs="Times New Roman"/>
          <w:b/>
          <w:bCs/>
          <w:i/>
          <w:iCs/>
          <w:sz w:val="24"/>
          <w:szCs w:val="24"/>
        </w:rPr>
        <w:t>tiekėjo vadovo arba jo įgalioto asmens.</w:t>
      </w:r>
      <w:r w:rsidRPr="004A4325">
        <w:rPr>
          <w:rFonts w:ascii="Times New Roman" w:eastAsia="Calibri" w:hAnsi="Times New Roman" w:cs="Times New Roman"/>
          <w:sz w:val="24"/>
          <w:szCs w:val="24"/>
        </w:rPr>
        <w:t xml:space="preserve"> Perkančioji organizacija nereikalauja, kad pasiūlymas būtų pasirašytas kvalifikuotu elektroniniu parašu. </w:t>
      </w:r>
      <w:r w:rsidRPr="004A4325">
        <w:rPr>
          <w:rFonts w:ascii="Times New Roman" w:eastAsia="Calibri" w:hAnsi="Times New Roman" w:cs="Times New Roman"/>
          <w:color w:val="000000"/>
          <w:sz w:val="24"/>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w:t>
      </w:r>
      <w:r w:rsidRPr="004A4325">
        <w:rPr>
          <w:rFonts w:ascii="Times New Roman" w:eastAsia="Calibri" w:hAnsi="Times New Roman" w:cs="Times New Roman"/>
          <w:color w:val="000000"/>
          <w:sz w:val="24"/>
          <w:szCs w:val="24"/>
        </w:rPr>
        <w:lastRenderedPageBreak/>
        <w:t>dokumentų kopijos turi būti prieinami naudojant nediskriminuojančius, visuotinai prieinamus duomenų failų formatus (pvz., pdf, jpg, doc ir kt.).</w:t>
      </w:r>
      <w:r w:rsidRPr="004A4325">
        <w:rPr>
          <w:rFonts w:ascii="Times New Roman" w:eastAsia="Calibri" w:hAnsi="Times New Roman" w:cs="Times New Roman"/>
          <w:sz w:val="24"/>
          <w:szCs w:val="24"/>
        </w:rPr>
        <w:t xml:space="preserve"> Perkančioji organizacija, </w:t>
      </w:r>
      <w:r w:rsidRPr="004A4325">
        <w:rPr>
          <w:rFonts w:ascii="Times New Roman" w:eastAsia="Calibri" w:hAnsi="Times New Roman" w:cs="Times New Roman"/>
          <w:bCs/>
          <w:color w:val="000000"/>
          <w:sz w:val="24"/>
          <w:szCs w:val="24"/>
        </w:rPr>
        <w:t>kilus abejonių</w:t>
      </w:r>
      <w:r w:rsidRPr="004A4325">
        <w:rPr>
          <w:rFonts w:ascii="Times New Roman" w:eastAsia="Calibri" w:hAnsi="Times New Roman" w:cs="Times New Roman"/>
          <w:b/>
          <w:color w:val="000000"/>
          <w:sz w:val="24"/>
          <w:szCs w:val="24"/>
        </w:rPr>
        <w:t xml:space="preserve"> </w:t>
      </w:r>
      <w:r w:rsidRPr="004A4325">
        <w:rPr>
          <w:rFonts w:ascii="Times New Roman" w:eastAsia="Calibri" w:hAnsi="Times New Roman" w:cs="Times New Roman"/>
          <w:color w:val="000000"/>
          <w:sz w:val="24"/>
          <w:szCs w:val="24"/>
        </w:rPr>
        <w:t>dėl patvirtintos kopijos atitikties originalui,</w:t>
      </w:r>
      <w:r w:rsidRPr="004A4325">
        <w:rPr>
          <w:rFonts w:ascii="Times New Roman" w:eastAsia="Calibri" w:hAnsi="Times New Roman" w:cs="Times New Roman"/>
          <w:sz w:val="24"/>
          <w:szCs w:val="24"/>
        </w:rPr>
        <w:t xml:space="preserve"> turi teisę reikalauti pateikti dokumentų originalus.</w:t>
      </w:r>
    </w:p>
    <w:p w14:paraId="4DA6891D" w14:textId="06683CD2" w:rsidR="001640FE" w:rsidRPr="004A4325" w:rsidRDefault="00990DB9" w:rsidP="00A81891">
      <w:pPr>
        <w:spacing w:after="0" w:line="240" w:lineRule="auto"/>
        <w:ind w:firstLine="567"/>
        <w:jc w:val="both"/>
        <w:rPr>
          <w:rStyle w:val="BodytextDiagrama"/>
          <w:rFonts w:ascii="Times New Roman" w:eastAsia="MS Mincho" w:hAnsi="Times New Roman" w:cs="Times New Roman"/>
          <w:szCs w:val="24"/>
          <w:lang w:val="lt-LT"/>
        </w:rPr>
      </w:pPr>
      <w:r w:rsidRPr="004A4325">
        <w:rPr>
          <w:rFonts w:ascii="Times New Roman" w:eastAsia="Calibri" w:hAnsi="Times New Roman" w:cs="Times New Roman"/>
          <w:bCs/>
          <w:sz w:val="24"/>
          <w:szCs w:val="24"/>
        </w:rPr>
        <w:t>6.</w:t>
      </w:r>
      <w:r w:rsidR="00317A62">
        <w:rPr>
          <w:rFonts w:ascii="Times New Roman" w:eastAsia="Calibri" w:hAnsi="Times New Roman" w:cs="Times New Roman"/>
          <w:bCs/>
          <w:sz w:val="24"/>
          <w:szCs w:val="24"/>
        </w:rPr>
        <w:t>9</w:t>
      </w:r>
      <w:r w:rsidRPr="004A4325">
        <w:rPr>
          <w:rFonts w:ascii="Times New Roman" w:eastAsia="Calibri" w:hAnsi="Times New Roman" w:cs="Times New Roman"/>
          <w:bCs/>
          <w:sz w:val="24"/>
          <w:szCs w:val="24"/>
        </w:rPr>
        <w:t xml:space="preserve">. Tiekėjo pasiūlymas bei kita korespondencija pateikiama lietuvių kalba. </w:t>
      </w:r>
      <w:r w:rsidRPr="004A4325">
        <w:rPr>
          <w:rFonts w:ascii="Times New Roman" w:eastAsia="Lucida Sans Unicode" w:hAnsi="Times New Roman" w:cs="Times New Roman"/>
          <w:color w:val="000000"/>
          <w:spacing w:val="-4"/>
          <w:sz w:val="24"/>
          <w:szCs w:val="24"/>
        </w:rPr>
        <w:t xml:space="preserve">Jei atitinkami dokumentai yra išduoti kita, </w:t>
      </w:r>
      <w:r w:rsidRPr="004A4325">
        <w:rPr>
          <w:rFonts w:ascii="Times New Roman" w:eastAsia="Lucida Sans Unicode" w:hAnsi="Times New Roman" w:cs="Times New Roman"/>
          <w:spacing w:val="-4"/>
          <w:sz w:val="24"/>
          <w:szCs w:val="24"/>
        </w:rPr>
        <w:t>nei reikalaujama kalba, turi būti pateiktos tinkamai patvirtinto vertimo į lietuvių kalbą</w:t>
      </w:r>
      <w:r w:rsidRPr="004A4325">
        <w:rPr>
          <w:rFonts w:ascii="Times New Roman" w:eastAsia="Calibri" w:hAnsi="Times New Roman" w:cs="Times New Roman"/>
          <w:bCs/>
          <w:sz w:val="24"/>
          <w:szCs w:val="24"/>
        </w:rPr>
        <w:t xml:space="preserve"> skaitmeninės kopijos</w:t>
      </w:r>
      <w:r w:rsidRPr="004A4325">
        <w:rPr>
          <w:rFonts w:ascii="Times New Roman" w:eastAsia="Lucida Sans Unicode" w:hAnsi="Times New Roman" w:cs="Times New Roman"/>
          <w:spacing w:val="-4"/>
          <w:sz w:val="24"/>
          <w:szCs w:val="24"/>
        </w:rPr>
        <w:t>.</w:t>
      </w:r>
      <w:r w:rsidRPr="004A4325">
        <w:rPr>
          <w:rFonts w:ascii="Times New Roman" w:eastAsia="Calibri" w:hAnsi="Times New Roman" w:cs="Times New Roman"/>
          <w:sz w:val="24"/>
          <w:szCs w:val="24"/>
        </w:rPr>
        <w:t xml:space="preserve"> Tinkamu laikomas tiekėjo ar jo įgalioto asmens parašu, nurodant pasirašiusiojo asmens pareigų pavadinimą, vardą (vardo raidę), pavardę, datą ir antspaudą (jei turi), patvirtintas vertimas</w:t>
      </w:r>
      <w:r w:rsidRPr="004A4325">
        <w:rPr>
          <w:rFonts w:ascii="Times New Roman" w:eastAsia="Calibri" w:hAnsi="Times New Roman" w:cs="Times New Roman"/>
          <w:bCs/>
          <w:sz w:val="24"/>
          <w:szCs w:val="24"/>
        </w:rPr>
        <w:t xml:space="preserve"> </w:t>
      </w:r>
      <w:r w:rsidRPr="004A4325">
        <w:rPr>
          <w:rFonts w:ascii="Times New Roman" w:eastAsia="Calibri" w:hAnsi="Times New Roman" w:cs="Times New Roman"/>
          <w:iCs/>
          <w:sz w:val="24"/>
          <w:szCs w:val="24"/>
        </w:rPr>
        <w:t>arba</w:t>
      </w:r>
      <w:r w:rsidRPr="004A4325">
        <w:rPr>
          <w:rFonts w:ascii="Times New Roman" w:eastAsia="Calibri" w:hAnsi="Times New Roman" w:cs="Times New Roman"/>
          <w:i/>
          <w:sz w:val="24"/>
          <w:szCs w:val="24"/>
        </w:rPr>
        <w:t xml:space="preserve"> </w:t>
      </w:r>
      <w:r w:rsidRPr="004A4325">
        <w:rPr>
          <w:rFonts w:ascii="Times New Roman" w:eastAsia="Calibri" w:hAnsi="Times New Roman" w:cs="Times New Roman"/>
          <w:iCs/>
          <w:sz w:val="24"/>
          <w:szCs w:val="24"/>
        </w:rPr>
        <w:t>vertimas, patvirtintas vertėjo parašu ir vertimo biuro antspaudu (jei turi)</w:t>
      </w:r>
      <w:r w:rsidRPr="004A4325">
        <w:rPr>
          <w:rFonts w:ascii="Times New Roman" w:eastAsia="Calibri" w:hAnsi="Times New Roman" w:cs="Times New Roman"/>
          <w:sz w:val="24"/>
          <w:szCs w:val="24"/>
        </w:rPr>
        <w:t xml:space="preserve">. </w:t>
      </w:r>
      <w:r w:rsidR="001640FE" w:rsidRPr="00E6177C">
        <w:rPr>
          <w:rFonts w:ascii="Times New Roman" w:hAnsi="Times New Roman" w:cs="Times New Roman"/>
          <w:i/>
          <w:iCs/>
          <w:sz w:val="24"/>
          <w:szCs w:val="24"/>
        </w:rPr>
        <w:t>Tiekėjo paslaugų vykdymui pasitelktiems specialistams išduoti kvalifikaciją patvirtinantys dokumentai gali būti pateikti anglų kalba</w:t>
      </w:r>
      <w:r w:rsidR="001640FE" w:rsidRPr="00E6177C">
        <w:rPr>
          <w:rFonts w:ascii="Times New Roman" w:hAnsi="Times New Roman" w:cs="Times New Roman"/>
          <w:bCs/>
          <w:i/>
          <w:iCs/>
          <w:sz w:val="24"/>
          <w:szCs w:val="24"/>
        </w:rPr>
        <w:t>.</w:t>
      </w:r>
      <w:r w:rsidR="001640FE" w:rsidRPr="004A4325">
        <w:rPr>
          <w:rFonts w:ascii="Times New Roman" w:hAnsi="Times New Roman" w:cs="Times New Roman"/>
          <w:i/>
          <w:sz w:val="24"/>
          <w:szCs w:val="24"/>
        </w:rPr>
        <w:t xml:space="preserve"> </w:t>
      </w:r>
      <w:r w:rsidR="001640FE" w:rsidRPr="004A4325">
        <w:rPr>
          <w:rFonts w:ascii="Times New Roman" w:hAnsi="Times New Roman" w:cs="Times New Roman"/>
          <w:bCs/>
          <w:sz w:val="24"/>
          <w:szCs w:val="24"/>
        </w:rPr>
        <w:t>Perkančioji organizacija pasilieka sau teisę prašyti dokumentų originalų.</w:t>
      </w:r>
    </w:p>
    <w:p w14:paraId="3071D1AE" w14:textId="4D13CE41" w:rsidR="00990DB9" w:rsidRPr="004A4325" w:rsidRDefault="00990DB9" w:rsidP="00A81891">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w:t>
      </w:r>
      <w:r w:rsidR="00E6177C">
        <w:rPr>
          <w:rFonts w:ascii="Times New Roman" w:eastAsia="Calibri" w:hAnsi="Times New Roman" w:cs="Times New Roman"/>
          <w:sz w:val="24"/>
          <w:szCs w:val="24"/>
        </w:rPr>
        <w:t>10</w:t>
      </w:r>
      <w:r w:rsidRPr="004A4325">
        <w:rPr>
          <w:rFonts w:ascii="Times New Roman" w:eastAsia="Calibri" w:hAnsi="Times New Roman" w:cs="Times New Roman"/>
          <w:sz w:val="24"/>
          <w:szCs w:val="24"/>
        </w:rPr>
        <w:t xml:space="preserve">. Tiekėjai pasiūlyme turi </w:t>
      </w:r>
      <w:r w:rsidRPr="004A4325">
        <w:rPr>
          <w:rFonts w:ascii="Times New Roman" w:eastAsia="Calibri" w:hAnsi="Times New Roman" w:cs="Times New Roman"/>
          <w:b/>
          <w:bCs/>
          <w:i/>
          <w:iCs/>
          <w:sz w:val="24"/>
          <w:szCs w:val="24"/>
        </w:rPr>
        <w:t>nurodyti,</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bCs/>
          <w:i/>
          <w:iCs/>
          <w:sz w:val="24"/>
          <w:szCs w:val="24"/>
        </w:rPr>
        <w:t>kokia pasiūlyme pateikta informacija yra konfidenciali</w:t>
      </w:r>
      <w:r w:rsidRPr="004A4325">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985C4FF" w14:textId="639D8EB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Informacija, kurią viešai skelbti įpareigoja Lietuvos Respublikos įstatymai, negali būti </w:t>
      </w:r>
      <w:r w:rsidR="00FA042D"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iekėjo nurodoma kaip konfidenciali, todėl, </w:t>
      </w:r>
      <w:r w:rsidR="00FA042D"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iekėjui nurodžius tokią informaciją kaip konfidencialią, perkančioji organizacija turi teisę ją skelbti. Perkančioji organizacija neatsako už konfidencialios informacijos paviešinimą, kuri </w:t>
      </w:r>
      <w:r w:rsidR="002A6B78"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iekėjo nebuvo nurodyta kaip konfidenciali.</w:t>
      </w:r>
    </w:p>
    <w:p w14:paraId="3BE33ABC" w14:textId="6E893D5F" w:rsidR="00990DB9" w:rsidRPr="004A4325" w:rsidRDefault="00990DB9" w:rsidP="00990DB9">
      <w:pPr>
        <w:spacing w:after="0" w:line="240" w:lineRule="auto"/>
        <w:ind w:firstLine="709"/>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 xml:space="preserve">Visas </w:t>
      </w:r>
      <w:r w:rsidR="002A6B78"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iekėjo pasiūlymas ir paraiška negali būti laikomi konfidencialia informacija, tačiau </w:t>
      </w:r>
      <w:r w:rsidR="002A6B78"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iekėjas gali nurodyti, kad tam tikra jo pasiūlyme pateikta informacija yra konfidenciali. Konfidencialia informacija gali būti, įskaitant, bet ja neapsiribojant, komercinė (gamybinė) paslaptis ir konfidencialieji pasiūlymų aspektai</w:t>
      </w:r>
      <w:r w:rsidRPr="004A4325">
        <w:rPr>
          <w:rFonts w:ascii="Times New Roman" w:eastAsia="Calibri" w:hAnsi="Times New Roman" w:cs="Times New Roman"/>
          <w:color w:val="000000"/>
          <w:sz w:val="24"/>
          <w:szCs w:val="24"/>
          <w:lang w:eastAsia="lt-LT"/>
        </w:rPr>
        <w:t>. Konfidencialia negalima laikyti informacijos</w:t>
      </w:r>
      <w:r w:rsidR="002A6B78" w:rsidRPr="004A4325">
        <w:rPr>
          <w:rFonts w:ascii="Times New Roman" w:eastAsia="Calibri" w:hAnsi="Times New Roman" w:cs="Times New Roman"/>
          <w:color w:val="000000"/>
          <w:sz w:val="24"/>
          <w:szCs w:val="24"/>
          <w:lang w:eastAsia="lt-LT"/>
        </w:rPr>
        <w:t>,</w:t>
      </w:r>
      <w:r w:rsidRPr="004A4325">
        <w:rPr>
          <w:rFonts w:ascii="Times New Roman" w:eastAsia="Calibri" w:hAnsi="Times New Roman" w:cs="Times New Roman"/>
          <w:color w:val="000000"/>
          <w:sz w:val="24"/>
          <w:szCs w:val="24"/>
          <w:lang w:eastAsia="lt-LT"/>
        </w:rPr>
        <w:t xml:space="preserve"> išvardintos Viešųjų pirkimų įstatymo 20 straipsnio 2 dalyje.</w:t>
      </w:r>
    </w:p>
    <w:p w14:paraId="17511ECF" w14:textId="03428FCB" w:rsidR="00990DB9" w:rsidRPr="004A4325" w:rsidRDefault="00990DB9" w:rsidP="00990D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4325">
        <w:rPr>
          <w:rFonts w:ascii="Times New Roman" w:eastAsia="Times New Roman" w:hAnsi="Times New Roman" w:cs="Times New Roman"/>
          <w:sz w:val="24"/>
          <w:szCs w:val="24"/>
        </w:rPr>
        <w:t xml:space="preserve">Jeigu perkančiajai organizacijai kils abejonių dėl </w:t>
      </w:r>
      <w:r w:rsidR="002A6B78" w:rsidRPr="004A4325">
        <w:rPr>
          <w:rFonts w:ascii="Times New Roman" w:eastAsia="Times New Roman" w:hAnsi="Times New Roman" w:cs="Times New Roman"/>
          <w:sz w:val="24"/>
          <w:szCs w:val="24"/>
        </w:rPr>
        <w:t>T</w:t>
      </w:r>
      <w:r w:rsidRPr="004A4325">
        <w:rPr>
          <w:rFonts w:ascii="Times New Roman" w:eastAsia="Times New Roman" w:hAnsi="Times New Roman" w:cs="Times New Roman"/>
          <w:sz w:val="24"/>
          <w:szCs w:val="24"/>
        </w:rPr>
        <w:t xml:space="preserve">iekėjo pasiūlyme nurodytos informacijos konfidencialumo, ji prašys </w:t>
      </w:r>
      <w:r w:rsidR="002A6B78" w:rsidRPr="004A4325">
        <w:rPr>
          <w:rFonts w:ascii="Times New Roman" w:eastAsia="Times New Roman" w:hAnsi="Times New Roman" w:cs="Times New Roman"/>
          <w:sz w:val="24"/>
          <w:szCs w:val="24"/>
        </w:rPr>
        <w:t>T</w:t>
      </w:r>
      <w:r w:rsidRPr="004A4325">
        <w:rPr>
          <w:rFonts w:ascii="Times New Roman" w:eastAsia="Times New Roman" w:hAnsi="Times New Roman" w:cs="Times New Roman"/>
          <w:sz w:val="24"/>
          <w:szCs w:val="24"/>
        </w:rPr>
        <w:t xml:space="preserve">iekėjo įrodyti, kad nurodyta informacija yra konfidenciali. Jeigu </w:t>
      </w:r>
      <w:r w:rsidR="002A6B78" w:rsidRPr="004A4325">
        <w:rPr>
          <w:rFonts w:ascii="Times New Roman" w:eastAsia="Times New Roman" w:hAnsi="Times New Roman" w:cs="Times New Roman"/>
          <w:sz w:val="24"/>
          <w:szCs w:val="24"/>
        </w:rPr>
        <w:t>T</w:t>
      </w:r>
      <w:r w:rsidRPr="004A4325">
        <w:rPr>
          <w:rFonts w:ascii="Times New Roman" w:eastAsia="Times New Roman" w:hAnsi="Times New Roman" w:cs="Times New Roman"/>
          <w:sz w:val="24"/>
          <w:szCs w:val="24"/>
        </w:rPr>
        <w:t xml:space="preserve">iekėjas per perkančiosios organizacijos nurodytą terminą, kuris negali būti trumpesnis kaip </w:t>
      </w:r>
      <w:r w:rsidR="00664F65" w:rsidRPr="004A4325">
        <w:rPr>
          <w:rFonts w:ascii="Times New Roman" w:eastAsia="Times New Roman" w:hAnsi="Times New Roman" w:cs="Times New Roman"/>
          <w:sz w:val="24"/>
          <w:szCs w:val="24"/>
        </w:rPr>
        <w:t xml:space="preserve">3 </w:t>
      </w:r>
      <w:r w:rsidRPr="004A4325">
        <w:rPr>
          <w:rFonts w:ascii="Times New Roman" w:eastAsia="Times New Roman" w:hAnsi="Times New Roman" w:cs="Times New Roman"/>
          <w:sz w:val="24"/>
          <w:szCs w:val="24"/>
        </w:rPr>
        <w:t>(</w:t>
      </w:r>
      <w:r w:rsidR="00664F65" w:rsidRPr="004A4325">
        <w:rPr>
          <w:rFonts w:ascii="Times New Roman" w:eastAsia="Times New Roman" w:hAnsi="Times New Roman" w:cs="Times New Roman"/>
          <w:sz w:val="24"/>
          <w:szCs w:val="24"/>
        </w:rPr>
        <w:t>trys</w:t>
      </w:r>
      <w:r w:rsidRPr="004A4325">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1E179CE1" w14:textId="4DE7BA1E" w:rsidR="00990DB9" w:rsidRPr="004A4325"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6.1</w:t>
      </w:r>
      <w:r w:rsidR="00563457">
        <w:rPr>
          <w:rFonts w:ascii="Times New Roman" w:eastAsia="Calibri" w:hAnsi="Times New Roman" w:cs="Times New Roman"/>
          <w:sz w:val="24"/>
          <w:szCs w:val="24"/>
        </w:rPr>
        <w:t>1</w:t>
      </w:r>
      <w:r w:rsidRPr="004A4325">
        <w:rPr>
          <w:rFonts w:ascii="Times New Roman" w:eastAsia="Calibri" w:hAnsi="Times New Roman" w:cs="Times New Roman"/>
          <w:sz w:val="24"/>
          <w:szCs w:val="24"/>
        </w:rPr>
        <w:t>. Pasiūlyme</w:t>
      </w:r>
      <w:r w:rsidRPr="004A4325">
        <w:rPr>
          <w:rFonts w:ascii="Times New Roman" w:eastAsia="Calibri" w:hAnsi="Times New Roman" w:cs="Times New Roman"/>
          <w:color w:val="000000"/>
          <w:sz w:val="24"/>
          <w:szCs w:val="24"/>
        </w:rPr>
        <w:t xml:space="preserve"> turi būti nurodytas jo galiojimo terminas. </w:t>
      </w:r>
      <w:r w:rsidRPr="004A4325">
        <w:rPr>
          <w:rFonts w:ascii="Times New Roman" w:eastAsia="Calibri" w:hAnsi="Times New Roman" w:cs="Times New Roman"/>
          <w:b/>
          <w:bCs/>
          <w:i/>
          <w:iCs/>
          <w:color w:val="000000"/>
          <w:sz w:val="24"/>
          <w:szCs w:val="24"/>
        </w:rPr>
        <w:t xml:space="preserve">Pasiūlymas turi galioti ne trumpiau kaip </w:t>
      </w:r>
      <w:r w:rsidR="0036782A" w:rsidRPr="004A4325">
        <w:rPr>
          <w:rFonts w:ascii="Times New Roman" w:eastAsia="Calibri" w:hAnsi="Times New Roman" w:cs="Times New Roman"/>
          <w:b/>
          <w:bCs/>
          <w:i/>
          <w:iCs/>
          <w:color w:val="000000"/>
          <w:sz w:val="24"/>
          <w:szCs w:val="24"/>
        </w:rPr>
        <w:t xml:space="preserve">120 </w:t>
      </w:r>
      <w:r w:rsidRPr="004A4325">
        <w:rPr>
          <w:rFonts w:ascii="Times New Roman" w:eastAsia="Calibri" w:hAnsi="Times New Roman" w:cs="Times New Roman"/>
          <w:b/>
          <w:bCs/>
          <w:i/>
          <w:iCs/>
          <w:color w:val="000000"/>
          <w:sz w:val="24"/>
          <w:szCs w:val="24"/>
        </w:rPr>
        <w:t>(</w:t>
      </w:r>
      <w:r w:rsidR="0000261D" w:rsidRPr="004A4325">
        <w:rPr>
          <w:rFonts w:ascii="Times New Roman" w:eastAsia="Calibri" w:hAnsi="Times New Roman" w:cs="Times New Roman"/>
          <w:b/>
          <w:bCs/>
          <w:i/>
          <w:iCs/>
          <w:color w:val="000000"/>
          <w:sz w:val="24"/>
          <w:szCs w:val="24"/>
        </w:rPr>
        <w:t>vienas šimtas dvidešimt</w:t>
      </w:r>
      <w:r w:rsidRPr="004A4325">
        <w:rPr>
          <w:rFonts w:ascii="Times New Roman" w:eastAsia="Calibri" w:hAnsi="Times New Roman" w:cs="Times New Roman"/>
          <w:b/>
          <w:bCs/>
          <w:i/>
          <w:iCs/>
          <w:color w:val="000000"/>
          <w:sz w:val="24"/>
          <w:szCs w:val="24"/>
        </w:rPr>
        <w:t xml:space="preserve">) dienų nuo pasiūlymų pateikimo termino pabaigos </w:t>
      </w:r>
      <w:r w:rsidRPr="004A4325">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A4325">
        <w:rPr>
          <w:rFonts w:ascii="Times New Roman" w:eastAsia="Lucida Sans Unicode" w:hAnsi="Times New Roman" w:cs="Times New Roman"/>
          <w:color w:val="000000"/>
          <w:sz w:val="24"/>
          <w:szCs w:val="24"/>
        </w:rPr>
        <w:t xml:space="preserve">Jei pasiūlyme nurodytas pasiūlymo galiojimo laikas yra trumpesnis nei nurodyta šiame </w:t>
      </w:r>
      <w:r w:rsidR="00A04D96" w:rsidRPr="004A4325">
        <w:rPr>
          <w:rFonts w:ascii="Times New Roman" w:eastAsia="Lucida Sans Unicode" w:hAnsi="Times New Roman" w:cs="Times New Roman"/>
          <w:color w:val="000000"/>
          <w:sz w:val="24"/>
          <w:szCs w:val="24"/>
        </w:rPr>
        <w:t>papunktyje</w:t>
      </w:r>
      <w:r w:rsidRPr="004A4325">
        <w:rPr>
          <w:rFonts w:ascii="Times New Roman" w:eastAsia="Lucida Sans Unicode" w:hAnsi="Times New Roman" w:cs="Times New Roman"/>
          <w:color w:val="000000"/>
          <w:sz w:val="24"/>
          <w:szCs w:val="24"/>
        </w:rPr>
        <w:t>, laikoma, kad pasiūlymas neatitinka Konkurso sąlygose nustatytų reikalavimų.</w:t>
      </w:r>
    </w:p>
    <w:p w14:paraId="0AEA27A0" w14:textId="08FCE402" w:rsidR="00990DB9" w:rsidRPr="004A4325"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6.1</w:t>
      </w:r>
      <w:r w:rsidR="00563457">
        <w:rPr>
          <w:rFonts w:ascii="Times New Roman" w:eastAsia="Calibri" w:hAnsi="Times New Roman" w:cs="Times New Roman"/>
          <w:sz w:val="24"/>
          <w:szCs w:val="24"/>
        </w:rPr>
        <w:t>2</w:t>
      </w:r>
      <w:r w:rsidRPr="004A4325">
        <w:rPr>
          <w:rFonts w:ascii="Times New Roman" w:eastAsia="Calibri" w:hAnsi="Times New Roman" w:cs="Times New Roman"/>
          <w:sz w:val="24"/>
          <w:szCs w:val="24"/>
        </w:rPr>
        <w:t>. Kol nesibaigė</w:t>
      </w:r>
      <w:r w:rsidRPr="004A4325">
        <w:rPr>
          <w:rFonts w:ascii="Times New Roman" w:eastAsia="Calibri" w:hAnsi="Times New Roman" w:cs="Times New Roman"/>
          <w:color w:val="000000"/>
          <w:sz w:val="24"/>
          <w:szCs w:val="24"/>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3FEEE54" w14:textId="0A7D7E28" w:rsidR="00990DB9" w:rsidRPr="004A4325"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color w:val="000000"/>
          <w:sz w:val="24"/>
          <w:szCs w:val="24"/>
        </w:rPr>
        <w:t>6.1</w:t>
      </w:r>
      <w:r w:rsidR="009551ED">
        <w:rPr>
          <w:rFonts w:ascii="Times New Roman" w:eastAsia="Calibri" w:hAnsi="Times New Roman" w:cs="Times New Roman"/>
          <w:color w:val="000000"/>
          <w:sz w:val="24"/>
          <w:szCs w:val="24"/>
        </w:rPr>
        <w:t>3</w:t>
      </w:r>
      <w:r w:rsidRPr="004A4325">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perkančioji organizacija praneša </w:t>
      </w:r>
      <w:r w:rsidR="00163393" w:rsidRPr="004A4325">
        <w:rPr>
          <w:rFonts w:ascii="Times New Roman" w:eastAsia="Calibri" w:hAnsi="Times New Roman" w:cs="Times New Roman"/>
          <w:color w:val="000000"/>
          <w:sz w:val="24"/>
          <w:szCs w:val="24"/>
        </w:rPr>
        <w:t>patikslindama</w:t>
      </w:r>
      <w:r w:rsidR="0000261D" w:rsidRPr="004A4325">
        <w:rPr>
          <w:rFonts w:ascii="Times New Roman" w:eastAsia="Calibri" w:hAnsi="Times New Roman" w:cs="Times New Roman"/>
          <w:color w:val="000000"/>
          <w:sz w:val="24"/>
          <w:szCs w:val="24"/>
        </w:rPr>
        <w:t xml:space="preserve"> Skelbimą ir </w:t>
      </w:r>
      <w:r w:rsidRPr="004A4325">
        <w:rPr>
          <w:rFonts w:ascii="Times New Roman" w:eastAsia="Calibri" w:hAnsi="Times New Roman" w:cs="Times New Roman"/>
          <w:color w:val="000000"/>
          <w:sz w:val="24"/>
          <w:szCs w:val="24"/>
        </w:rPr>
        <w:t>CVP IS.</w:t>
      </w:r>
    </w:p>
    <w:p w14:paraId="386A05F0" w14:textId="1F1630C4" w:rsidR="00F41C5C" w:rsidRPr="004A4325" w:rsidRDefault="00F41C5C" w:rsidP="004863C1">
      <w:pPr>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sz w:val="24"/>
          <w:szCs w:val="24"/>
          <w:lang w:eastAsia="lt-LT"/>
        </w:rPr>
        <w:t>6.1</w:t>
      </w:r>
      <w:r w:rsidR="009551ED">
        <w:rPr>
          <w:rFonts w:ascii="Times New Roman" w:eastAsia="Times New Roman" w:hAnsi="Times New Roman" w:cs="Times New Roman"/>
          <w:sz w:val="24"/>
          <w:szCs w:val="24"/>
          <w:lang w:eastAsia="lt-LT"/>
        </w:rPr>
        <w:t>4</w:t>
      </w:r>
      <w:r w:rsidRPr="004A4325">
        <w:rPr>
          <w:rFonts w:ascii="Times New Roman" w:eastAsia="Times New Roman" w:hAnsi="Times New Roman" w:cs="Times New Roman"/>
          <w:sz w:val="24"/>
          <w:szCs w:val="24"/>
          <w:lang w:eastAsia="lt-LT"/>
        </w:rPr>
        <w:t>. Perkančioji organizacija privalo pratęsti pasiūlymų pateikimo termin</w:t>
      </w:r>
      <w:r w:rsidR="00B267BB" w:rsidRPr="004A4325">
        <w:rPr>
          <w:rFonts w:ascii="Times New Roman" w:eastAsia="Times New Roman" w:hAnsi="Times New Roman" w:cs="Times New Roman"/>
          <w:sz w:val="24"/>
          <w:szCs w:val="24"/>
          <w:lang w:eastAsia="lt-LT"/>
        </w:rPr>
        <w:t>ą</w:t>
      </w:r>
      <w:r w:rsidRPr="004A4325">
        <w:rPr>
          <w:rFonts w:ascii="Times New Roman" w:eastAsia="Times New Roman" w:hAnsi="Times New Roman" w:cs="Times New Roman"/>
          <w:sz w:val="24"/>
          <w:szCs w:val="24"/>
          <w:lang w:eastAsia="lt-LT"/>
        </w:rPr>
        <w:t>, kad visi pirkime norintys dalyvauti tiekėjai turėtų galimybę susipažinti su visa pasiūlymui parengti reikalinga informacija, šiais atvejais:</w:t>
      </w:r>
    </w:p>
    <w:p w14:paraId="567295F6" w14:textId="56274EA5" w:rsidR="00F41C5C" w:rsidRPr="004A4325" w:rsidRDefault="00D13EFA" w:rsidP="004863C1">
      <w:pPr>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sz w:val="24"/>
          <w:szCs w:val="24"/>
          <w:lang w:eastAsia="lt-LT"/>
        </w:rPr>
        <w:t>6.1</w:t>
      </w:r>
      <w:r w:rsidR="009551ED">
        <w:rPr>
          <w:rFonts w:ascii="Times New Roman" w:eastAsia="Times New Roman" w:hAnsi="Times New Roman" w:cs="Times New Roman"/>
          <w:sz w:val="24"/>
          <w:szCs w:val="24"/>
          <w:lang w:eastAsia="lt-LT"/>
        </w:rPr>
        <w:t>4</w:t>
      </w:r>
      <w:r w:rsidRPr="004A4325">
        <w:rPr>
          <w:rFonts w:ascii="Times New Roman" w:eastAsia="Times New Roman" w:hAnsi="Times New Roman" w:cs="Times New Roman"/>
          <w:sz w:val="24"/>
          <w:szCs w:val="24"/>
          <w:lang w:eastAsia="lt-LT"/>
        </w:rPr>
        <w:t>.1.</w:t>
      </w:r>
      <w:r w:rsidR="00F41C5C" w:rsidRPr="004A4325">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sidR="00513248" w:rsidRPr="004A4325">
        <w:rPr>
          <w:rFonts w:ascii="Times New Roman" w:eastAsia="Times New Roman" w:hAnsi="Times New Roman" w:cs="Times New Roman"/>
          <w:sz w:val="24"/>
          <w:szCs w:val="24"/>
          <w:lang w:eastAsia="lt-LT"/>
        </w:rPr>
        <w:t xml:space="preserve">iešųjų pirkimų įstatymo </w:t>
      </w:r>
      <w:r w:rsidR="00F41C5C" w:rsidRPr="004A4325">
        <w:rPr>
          <w:rFonts w:ascii="Times New Roman" w:eastAsia="Times New Roman" w:hAnsi="Times New Roman" w:cs="Times New Roman"/>
          <w:sz w:val="24"/>
          <w:szCs w:val="24"/>
          <w:lang w:eastAsia="lt-LT"/>
        </w:rPr>
        <w:t>40 str. 4 d. 1</w:t>
      </w:r>
      <w:r w:rsidR="00913186" w:rsidRPr="004A4325">
        <w:rPr>
          <w:rFonts w:ascii="Times New Roman" w:eastAsia="Times New Roman" w:hAnsi="Times New Roman" w:cs="Times New Roman"/>
          <w:sz w:val="24"/>
          <w:szCs w:val="24"/>
          <w:lang w:eastAsia="lt-LT"/>
        </w:rPr>
        <w:t xml:space="preserve"> </w:t>
      </w:r>
      <w:r w:rsidR="00F41C5C" w:rsidRPr="004A4325">
        <w:rPr>
          <w:rFonts w:ascii="Times New Roman" w:eastAsia="Times New Roman" w:hAnsi="Times New Roman" w:cs="Times New Roman"/>
          <w:sz w:val="24"/>
          <w:szCs w:val="24"/>
          <w:lang w:eastAsia="lt-LT"/>
        </w:rPr>
        <w:t>p. nustatyti terminai, nors šios informacijos buvo paprašyta laiku;</w:t>
      </w:r>
    </w:p>
    <w:p w14:paraId="04EFED0A" w14:textId="669F94A1" w:rsidR="00F41C5C" w:rsidRPr="004A4325" w:rsidRDefault="00D13EFA" w:rsidP="004863C1">
      <w:pPr>
        <w:spacing w:after="0" w:line="240" w:lineRule="auto"/>
        <w:ind w:firstLine="284"/>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sz w:val="24"/>
          <w:szCs w:val="24"/>
          <w:lang w:eastAsia="lt-LT"/>
        </w:rPr>
        <w:t xml:space="preserve">     6.1</w:t>
      </w:r>
      <w:r w:rsidR="009551ED">
        <w:rPr>
          <w:rFonts w:ascii="Times New Roman" w:eastAsia="Times New Roman" w:hAnsi="Times New Roman" w:cs="Times New Roman"/>
          <w:sz w:val="24"/>
          <w:szCs w:val="24"/>
          <w:lang w:eastAsia="lt-LT"/>
        </w:rPr>
        <w:t>4</w:t>
      </w:r>
      <w:r w:rsidRPr="004A4325">
        <w:rPr>
          <w:rFonts w:ascii="Times New Roman" w:eastAsia="Times New Roman" w:hAnsi="Times New Roman" w:cs="Times New Roman"/>
          <w:sz w:val="24"/>
          <w:szCs w:val="24"/>
          <w:lang w:eastAsia="lt-LT"/>
        </w:rPr>
        <w:t>.2.</w:t>
      </w:r>
      <w:r w:rsidR="00F41C5C" w:rsidRPr="004A4325">
        <w:rPr>
          <w:rFonts w:ascii="Times New Roman" w:eastAsia="Times New Roman" w:hAnsi="Times New Roman" w:cs="Times New Roman"/>
          <w:sz w:val="24"/>
          <w:szCs w:val="24"/>
          <w:lang w:eastAsia="lt-LT"/>
        </w:rPr>
        <w:t xml:space="preserve"> jeigu buvo padaryta reikšmingų pirkimo dokumentų pakeitimų.</w:t>
      </w:r>
    </w:p>
    <w:p w14:paraId="7609F81C" w14:textId="693A7C96" w:rsidR="00990DB9" w:rsidRPr="004A4325" w:rsidRDefault="00990DB9" w:rsidP="00DA2D33">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A4325">
        <w:rPr>
          <w:rFonts w:ascii="Times New Roman" w:eastAsia="Calibri" w:hAnsi="Times New Roman" w:cs="Times New Roman"/>
          <w:color w:val="000000"/>
          <w:sz w:val="24"/>
          <w:szCs w:val="24"/>
        </w:rPr>
        <w:tab/>
        <w:t>6.1</w:t>
      </w:r>
      <w:r w:rsidR="00F41EF9">
        <w:rPr>
          <w:rFonts w:ascii="Times New Roman" w:eastAsia="Calibri" w:hAnsi="Times New Roman" w:cs="Times New Roman"/>
          <w:color w:val="000000"/>
          <w:sz w:val="24"/>
          <w:szCs w:val="24"/>
        </w:rPr>
        <w:t>5</w:t>
      </w:r>
      <w:r w:rsidRPr="004A4325">
        <w:rPr>
          <w:rFonts w:ascii="Times New Roman" w:eastAsia="Calibri" w:hAnsi="Times New Roman" w:cs="Times New Roman"/>
          <w:color w:val="000000"/>
          <w:sz w:val="24"/>
          <w:szCs w:val="24"/>
        </w:rPr>
        <w:t xml:space="preserve">. </w:t>
      </w:r>
      <w:r w:rsidR="00850EF8" w:rsidRPr="004A4325">
        <w:rPr>
          <w:rFonts w:ascii="Times New Roman" w:hAnsi="Times New Roman" w:cs="Times New Roman"/>
          <w:b/>
          <w:bCs/>
          <w:color w:val="FF0000"/>
          <w:sz w:val="24"/>
          <w:szCs w:val="24"/>
        </w:rPr>
        <w:t xml:space="preserve">!!! </w:t>
      </w:r>
      <w:r w:rsidRPr="004A4325">
        <w:rPr>
          <w:rFonts w:ascii="Times New Roman" w:eastAsia="Calibri" w:hAnsi="Times New Roman" w:cs="Times New Roman"/>
          <w:b/>
          <w:bCs/>
          <w:i/>
          <w:sz w:val="24"/>
          <w:szCs w:val="24"/>
        </w:rPr>
        <w:t>Pasiūlymą sudaro</w:t>
      </w:r>
      <w:r w:rsidR="00761B94" w:rsidRPr="004A4325">
        <w:rPr>
          <w:rFonts w:ascii="Times New Roman" w:eastAsia="Calibri" w:hAnsi="Times New Roman" w:cs="Times New Roman"/>
          <w:iCs/>
          <w:color w:val="000000"/>
          <w:sz w:val="24"/>
          <w:szCs w:val="24"/>
        </w:rPr>
        <w:t xml:space="preserve"> </w:t>
      </w:r>
      <w:r w:rsidR="00E93C64" w:rsidRPr="004A4325">
        <w:rPr>
          <w:rFonts w:ascii="Times New Roman" w:eastAsia="Calibri" w:hAnsi="Times New Roman" w:cs="Times New Roman"/>
          <w:iCs/>
          <w:color w:val="000000"/>
          <w:sz w:val="24"/>
          <w:szCs w:val="24"/>
        </w:rPr>
        <w:t>T</w:t>
      </w:r>
      <w:r w:rsidRPr="004A4325">
        <w:rPr>
          <w:rFonts w:ascii="Times New Roman" w:eastAsia="Calibri" w:hAnsi="Times New Roman" w:cs="Times New Roman"/>
          <w:iCs/>
          <w:color w:val="000000"/>
          <w:sz w:val="24"/>
          <w:szCs w:val="24"/>
        </w:rPr>
        <w:t xml:space="preserve">iekėjo pateiktų duomenų, dokumentų </w:t>
      </w:r>
      <w:bookmarkStart w:id="37" w:name="_Hlk515277337"/>
      <w:r w:rsidRPr="004A4325">
        <w:rPr>
          <w:rFonts w:ascii="Times New Roman" w:eastAsia="Calibri" w:hAnsi="Times New Roman" w:cs="Times New Roman"/>
          <w:iCs/>
          <w:color w:val="000000"/>
          <w:sz w:val="24"/>
          <w:szCs w:val="24"/>
        </w:rPr>
        <w:t xml:space="preserve">elektroninėje formoje ir </w:t>
      </w:r>
      <w:r w:rsidRPr="004A4325">
        <w:rPr>
          <w:rFonts w:ascii="Times New Roman" w:eastAsia="Calibri" w:hAnsi="Times New Roman" w:cs="Times New Roman"/>
          <w:iCs/>
          <w:color w:val="000000"/>
          <w:sz w:val="24"/>
          <w:szCs w:val="24"/>
        </w:rPr>
        <w:lastRenderedPageBreak/>
        <w:t>atsakymų CVP IS priemonėmis visuma (perkančioji organizacija pasilieka sau teisę pareikalauti dokumentų originalų), susidedanti iš:</w:t>
      </w:r>
    </w:p>
    <w:bookmarkEnd w:id="37"/>
    <w:p w14:paraId="77804414" w14:textId="31F50981" w:rsidR="00990DB9" w:rsidRPr="004A4325" w:rsidRDefault="00990DB9" w:rsidP="00DA2D33">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A4325">
        <w:rPr>
          <w:rFonts w:ascii="Times New Roman" w:eastAsia="Calibri" w:hAnsi="Times New Roman" w:cs="Times New Roman"/>
          <w:iCs/>
          <w:color w:val="000000"/>
          <w:sz w:val="24"/>
          <w:szCs w:val="24"/>
        </w:rPr>
        <w:t xml:space="preserve">       6.1</w:t>
      </w:r>
      <w:r w:rsidR="00F41EF9">
        <w:rPr>
          <w:rFonts w:ascii="Times New Roman" w:eastAsia="Calibri" w:hAnsi="Times New Roman" w:cs="Times New Roman"/>
          <w:iCs/>
          <w:color w:val="000000"/>
          <w:sz w:val="24"/>
          <w:szCs w:val="24"/>
        </w:rPr>
        <w:t>5</w:t>
      </w:r>
      <w:r w:rsidRPr="004A4325">
        <w:rPr>
          <w:rFonts w:ascii="Times New Roman" w:eastAsia="Calibri" w:hAnsi="Times New Roman" w:cs="Times New Roman"/>
          <w:iCs/>
          <w:color w:val="000000"/>
          <w:sz w:val="24"/>
          <w:szCs w:val="24"/>
        </w:rPr>
        <w:t>.1. pasirašy</w:t>
      </w:r>
      <w:r w:rsidR="007939EE" w:rsidRPr="004A4325">
        <w:rPr>
          <w:rFonts w:ascii="Times New Roman" w:eastAsia="Calibri" w:hAnsi="Times New Roman" w:cs="Times New Roman"/>
          <w:iCs/>
          <w:color w:val="000000"/>
          <w:sz w:val="24"/>
          <w:szCs w:val="24"/>
        </w:rPr>
        <w:t>t</w:t>
      </w:r>
      <w:r w:rsidR="000059D2">
        <w:rPr>
          <w:rFonts w:ascii="Times New Roman" w:eastAsia="Calibri" w:hAnsi="Times New Roman" w:cs="Times New Roman"/>
          <w:iCs/>
          <w:color w:val="000000"/>
          <w:sz w:val="24"/>
          <w:szCs w:val="24"/>
        </w:rPr>
        <w:t>os</w:t>
      </w:r>
      <w:r w:rsidRPr="004A4325">
        <w:rPr>
          <w:rFonts w:ascii="Times New Roman" w:eastAsia="Calibri" w:hAnsi="Times New Roman" w:cs="Times New Roman"/>
          <w:iCs/>
          <w:color w:val="000000"/>
          <w:sz w:val="24"/>
          <w:szCs w:val="24"/>
        </w:rPr>
        <w:t xml:space="preserve"> užpildyt</w:t>
      </w:r>
      <w:r w:rsidR="000059D2">
        <w:rPr>
          <w:rFonts w:ascii="Times New Roman" w:eastAsia="Calibri" w:hAnsi="Times New Roman" w:cs="Times New Roman"/>
          <w:iCs/>
          <w:color w:val="000000"/>
          <w:sz w:val="24"/>
          <w:szCs w:val="24"/>
        </w:rPr>
        <w:t>os</w:t>
      </w:r>
      <w:r w:rsidRPr="004A4325">
        <w:rPr>
          <w:rFonts w:ascii="Times New Roman" w:eastAsia="Calibri" w:hAnsi="Times New Roman" w:cs="Times New Roman"/>
          <w:iCs/>
          <w:color w:val="000000"/>
          <w:sz w:val="24"/>
          <w:szCs w:val="24"/>
        </w:rPr>
        <w:t xml:space="preserve"> pasiūlym</w:t>
      </w:r>
      <w:r w:rsidR="000059D2">
        <w:rPr>
          <w:rFonts w:ascii="Times New Roman" w:eastAsia="Calibri" w:hAnsi="Times New Roman" w:cs="Times New Roman"/>
          <w:iCs/>
          <w:color w:val="000000"/>
          <w:sz w:val="24"/>
          <w:szCs w:val="24"/>
        </w:rPr>
        <w:t>o</w:t>
      </w:r>
      <w:r w:rsidRPr="004A4325">
        <w:rPr>
          <w:rFonts w:ascii="Times New Roman" w:eastAsia="Calibri" w:hAnsi="Times New Roman" w:cs="Times New Roman"/>
          <w:iCs/>
          <w:color w:val="000000"/>
          <w:sz w:val="24"/>
          <w:szCs w:val="24"/>
        </w:rPr>
        <w:t xml:space="preserve"> form</w:t>
      </w:r>
      <w:r w:rsidR="000059D2">
        <w:rPr>
          <w:rFonts w:ascii="Times New Roman" w:eastAsia="Calibri" w:hAnsi="Times New Roman" w:cs="Times New Roman"/>
          <w:iCs/>
          <w:color w:val="000000"/>
          <w:sz w:val="24"/>
          <w:szCs w:val="24"/>
        </w:rPr>
        <w:t>os</w:t>
      </w:r>
      <w:bookmarkStart w:id="38" w:name="_Hlk520202738"/>
      <w:r w:rsidR="00CA4D8F" w:rsidRPr="004A4325">
        <w:rPr>
          <w:rFonts w:ascii="Times New Roman" w:eastAsia="Calibri" w:hAnsi="Times New Roman" w:cs="Times New Roman"/>
          <w:iCs/>
          <w:color w:val="000000"/>
          <w:sz w:val="24"/>
          <w:szCs w:val="24"/>
        </w:rPr>
        <w:t xml:space="preserve"> </w:t>
      </w:r>
      <w:r w:rsidR="009551ED">
        <w:rPr>
          <w:rFonts w:ascii="Times New Roman" w:eastAsia="Calibri" w:hAnsi="Times New Roman" w:cs="Times New Roman"/>
          <w:iCs/>
          <w:color w:val="000000"/>
          <w:sz w:val="24"/>
          <w:szCs w:val="24"/>
        </w:rPr>
        <w:t>(</w:t>
      </w:r>
      <w:r w:rsidRPr="009D50D2">
        <w:rPr>
          <w:rFonts w:ascii="Times New Roman" w:eastAsia="Calibri" w:hAnsi="Times New Roman" w:cs="Times New Roman"/>
          <w:i/>
          <w:color w:val="000000"/>
          <w:sz w:val="24"/>
          <w:szCs w:val="24"/>
        </w:rPr>
        <w:t>Konkurso sąlygų 2 priedas</w:t>
      </w:r>
      <w:bookmarkEnd w:id="38"/>
      <w:r w:rsidRPr="004A4325">
        <w:rPr>
          <w:rFonts w:ascii="Times New Roman" w:eastAsia="Calibri" w:hAnsi="Times New Roman" w:cs="Times New Roman"/>
          <w:iCs/>
          <w:color w:val="000000"/>
          <w:sz w:val="24"/>
          <w:szCs w:val="24"/>
        </w:rPr>
        <w:t xml:space="preserve">); </w:t>
      </w:r>
    </w:p>
    <w:p w14:paraId="0EC0A17D" w14:textId="05D6C626" w:rsidR="00990DB9" w:rsidRPr="004A4325" w:rsidRDefault="00990DB9" w:rsidP="00DA2D33">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iCs/>
          <w:color w:val="000000"/>
          <w:sz w:val="24"/>
          <w:szCs w:val="24"/>
        </w:rPr>
        <w:t>6.1</w:t>
      </w:r>
      <w:r w:rsidR="00F41EF9">
        <w:rPr>
          <w:rFonts w:ascii="Times New Roman" w:eastAsia="Calibri" w:hAnsi="Times New Roman" w:cs="Times New Roman"/>
          <w:iCs/>
          <w:color w:val="000000"/>
          <w:sz w:val="24"/>
          <w:szCs w:val="24"/>
        </w:rPr>
        <w:t>5</w:t>
      </w:r>
      <w:r w:rsidRPr="004A4325">
        <w:rPr>
          <w:rFonts w:ascii="Times New Roman" w:eastAsia="Calibri" w:hAnsi="Times New Roman" w:cs="Times New Roman"/>
          <w:iCs/>
          <w:color w:val="000000"/>
          <w:sz w:val="24"/>
          <w:szCs w:val="24"/>
        </w:rPr>
        <w:t>.2</w:t>
      </w:r>
      <w:bookmarkStart w:id="39" w:name="_Hlk515279919"/>
      <w:r w:rsidRPr="004A4325">
        <w:rPr>
          <w:rFonts w:ascii="Times New Roman" w:eastAsia="Calibri" w:hAnsi="Times New Roman" w:cs="Times New Roman"/>
          <w:iCs/>
          <w:color w:val="000000"/>
          <w:sz w:val="24"/>
          <w:szCs w:val="24"/>
        </w:rPr>
        <w:t xml:space="preserve">. </w:t>
      </w:r>
      <w:r w:rsidRPr="004A4325">
        <w:rPr>
          <w:rFonts w:ascii="Times New Roman" w:eastAsia="Calibri" w:hAnsi="Times New Roman" w:cs="Times New Roman"/>
          <w:color w:val="000000"/>
          <w:sz w:val="24"/>
          <w:szCs w:val="24"/>
        </w:rPr>
        <w:t>įgaliojimo pasirašyti pasiūlymą ir (ar) atskirus jo dokumentus (</w:t>
      </w:r>
      <w:r w:rsidRPr="004A4325">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bCs/>
          <w:sz w:val="24"/>
          <w:szCs w:val="24"/>
        </w:rPr>
        <w:t>taikoma, jei pasiūlymą pasirašo ir (ar) pateikia ne vadovas</w:t>
      </w:r>
      <w:r w:rsidRPr="004A4325">
        <w:rPr>
          <w:rFonts w:ascii="Times New Roman" w:eastAsia="Calibri" w:hAnsi="Times New Roman" w:cs="Times New Roman"/>
          <w:sz w:val="24"/>
          <w:szCs w:val="24"/>
        </w:rPr>
        <w:t>;</w:t>
      </w:r>
    </w:p>
    <w:p w14:paraId="0EFFF362" w14:textId="52F235A9" w:rsidR="00990DB9" w:rsidRPr="004A4325" w:rsidRDefault="00990DB9" w:rsidP="00DA2D33">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4A4325">
        <w:rPr>
          <w:rFonts w:ascii="Times New Roman" w:eastAsia="Calibri" w:hAnsi="Times New Roman" w:cs="Times New Roman"/>
          <w:sz w:val="24"/>
          <w:szCs w:val="24"/>
        </w:rPr>
        <w:t>6.1</w:t>
      </w:r>
      <w:r w:rsidR="00F41EF9">
        <w:rPr>
          <w:rFonts w:ascii="Times New Roman" w:eastAsia="Calibri" w:hAnsi="Times New Roman" w:cs="Times New Roman"/>
          <w:sz w:val="24"/>
          <w:szCs w:val="24"/>
        </w:rPr>
        <w:t>5</w:t>
      </w:r>
      <w:r w:rsidRPr="004A4325">
        <w:rPr>
          <w:rFonts w:ascii="Times New Roman" w:eastAsia="Calibri" w:hAnsi="Times New Roman" w:cs="Times New Roman"/>
          <w:sz w:val="24"/>
          <w:szCs w:val="24"/>
        </w:rPr>
        <w:t xml:space="preserve">.3. </w:t>
      </w:r>
      <w:bookmarkStart w:id="40" w:name="_Hlk515279963"/>
      <w:bookmarkEnd w:id="39"/>
      <w:r w:rsidRPr="004A4325">
        <w:rPr>
          <w:rFonts w:ascii="Times New Roman" w:eastAsia="Calibri" w:hAnsi="Times New Roman" w:cs="Times New Roman"/>
          <w:b/>
          <w:bCs/>
          <w:i/>
          <w:sz w:val="24"/>
          <w:szCs w:val="24"/>
        </w:rPr>
        <w:t>pasirašyto/-ų EBVPD</w:t>
      </w:r>
      <w:r w:rsidRPr="004A4325">
        <w:rPr>
          <w:rFonts w:ascii="Times New Roman" w:eastAsia="Calibri" w:hAnsi="Times New Roman" w:cs="Times New Roman"/>
          <w:iCs/>
          <w:sz w:val="24"/>
          <w:szCs w:val="24"/>
        </w:rPr>
        <w:t xml:space="preserve"> (</w:t>
      </w:r>
      <w:r w:rsidRPr="009D50D2">
        <w:rPr>
          <w:rFonts w:ascii="Times New Roman" w:eastAsia="Calibri" w:hAnsi="Times New Roman" w:cs="Times New Roman"/>
          <w:i/>
          <w:sz w:val="24"/>
          <w:szCs w:val="24"/>
        </w:rPr>
        <w:t xml:space="preserve">Konkurso sąlygų </w:t>
      </w:r>
      <w:r w:rsidR="00DB29DC" w:rsidRPr="009D50D2">
        <w:rPr>
          <w:rFonts w:ascii="Times New Roman" w:eastAsia="Calibri" w:hAnsi="Times New Roman" w:cs="Times New Roman"/>
          <w:i/>
          <w:sz w:val="24"/>
          <w:szCs w:val="24"/>
        </w:rPr>
        <w:t>9</w:t>
      </w:r>
      <w:r w:rsidRPr="009D50D2">
        <w:rPr>
          <w:rFonts w:ascii="Times New Roman" w:eastAsia="Calibri" w:hAnsi="Times New Roman" w:cs="Times New Roman"/>
          <w:i/>
          <w:sz w:val="24"/>
          <w:szCs w:val="24"/>
        </w:rPr>
        <w:t xml:space="preserve"> priedas</w:t>
      </w:r>
      <w:r w:rsidRPr="004A4325">
        <w:rPr>
          <w:rFonts w:ascii="Times New Roman" w:eastAsia="Calibri" w:hAnsi="Times New Roman" w:cs="Times New Roman"/>
          <w:iCs/>
          <w:sz w:val="24"/>
          <w:szCs w:val="24"/>
        </w:rPr>
        <w:t>);</w:t>
      </w:r>
    </w:p>
    <w:p w14:paraId="0C28A835" w14:textId="20FFADAD" w:rsidR="00990DB9" w:rsidRPr="004A4325" w:rsidRDefault="00990DB9" w:rsidP="00DA2D33">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4A4325">
        <w:rPr>
          <w:rFonts w:ascii="Times New Roman" w:eastAsia="Calibri" w:hAnsi="Times New Roman" w:cs="Times New Roman"/>
          <w:iCs/>
          <w:sz w:val="24"/>
          <w:szCs w:val="24"/>
        </w:rPr>
        <w:t>6.1</w:t>
      </w:r>
      <w:r w:rsidR="00DB29DC">
        <w:rPr>
          <w:rFonts w:ascii="Times New Roman" w:eastAsia="Calibri" w:hAnsi="Times New Roman" w:cs="Times New Roman"/>
          <w:iCs/>
          <w:sz w:val="24"/>
          <w:szCs w:val="24"/>
        </w:rPr>
        <w:t>5</w:t>
      </w:r>
      <w:r w:rsidRPr="004A4325">
        <w:rPr>
          <w:rFonts w:ascii="Times New Roman" w:eastAsia="Calibri" w:hAnsi="Times New Roman" w:cs="Times New Roman"/>
          <w:iCs/>
          <w:sz w:val="24"/>
          <w:szCs w:val="24"/>
        </w:rPr>
        <w:t xml:space="preserve">.4. </w:t>
      </w:r>
      <w:bookmarkEnd w:id="40"/>
      <w:r w:rsidRPr="004A4325">
        <w:rPr>
          <w:rFonts w:ascii="Times New Roman" w:eastAsia="Calibri" w:hAnsi="Times New Roman" w:cs="Times New Roman"/>
          <w:iCs/>
          <w:color w:val="000000"/>
          <w:sz w:val="24"/>
          <w:szCs w:val="24"/>
        </w:rPr>
        <w:t>pasirašytos jungtinės veiklos sutarties skaitmeninės kopijos (</w:t>
      </w:r>
      <w:r w:rsidRPr="004A4325">
        <w:rPr>
          <w:rFonts w:ascii="Times New Roman" w:eastAsia="Calibri" w:hAnsi="Times New Roman" w:cs="Times New Roman"/>
          <w:i/>
          <w:iCs/>
          <w:color w:val="000000"/>
          <w:sz w:val="24"/>
          <w:szCs w:val="24"/>
        </w:rPr>
        <w:t>j</w:t>
      </w:r>
      <w:r w:rsidRPr="004A4325">
        <w:rPr>
          <w:rFonts w:ascii="Times New Roman" w:eastAsia="Calibri" w:hAnsi="Times New Roman" w:cs="Times New Roman"/>
          <w:i/>
          <w:color w:val="000000"/>
          <w:sz w:val="24"/>
          <w:szCs w:val="24"/>
        </w:rPr>
        <w:t>ei pirkimo procedūrose dalyvauja ūkio subjektų grupė</w:t>
      </w:r>
      <w:r w:rsidRPr="004A4325">
        <w:rPr>
          <w:rFonts w:ascii="Times New Roman" w:eastAsia="Calibri" w:hAnsi="Times New Roman" w:cs="Times New Roman"/>
          <w:color w:val="000000"/>
          <w:sz w:val="24"/>
          <w:szCs w:val="24"/>
        </w:rPr>
        <w:t>)</w:t>
      </w:r>
      <w:r w:rsidRPr="004A4325">
        <w:rPr>
          <w:rFonts w:ascii="Times New Roman" w:eastAsia="Calibri" w:hAnsi="Times New Roman" w:cs="Times New Roman"/>
          <w:iCs/>
          <w:color w:val="000000"/>
          <w:sz w:val="24"/>
          <w:szCs w:val="24"/>
        </w:rPr>
        <w:t xml:space="preserve">; </w:t>
      </w:r>
    </w:p>
    <w:p w14:paraId="0EC9B62D" w14:textId="11BDBFFC" w:rsidR="00990DB9" w:rsidRPr="004A4325" w:rsidRDefault="00990DB9" w:rsidP="00DC7065">
      <w:pPr>
        <w:shd w:val="clear" w:color="auto" w:fill="E7E6E6" w:themeFill="background2"/>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bCs/>
          <w:iCs/>
          <w:sz w:val="24"/>
          <w:szCs w:val="24"/>
          <w:lang w:eastAsia="lt-LT"/>
        </w:rPr>
        <w:t>6.1</w:t>
      </w:r>
      <w:r w:rsidR="00236BE8">
        <w:rPr>
          <w:rFonts w:ascii="Times New Roman" w:eastAsia="Calibri" w:hAnsi="Times New Roman" w:cs="Times New Roman"/>
          <w:bCs/>
          <w:iCs/>
          <w:sz w:val="24"/>
          <w:szCs w:val="24"/>
          <w:lang w:eastAsia="lt-LT"/>
        </w:rPr>
        <w:t>5</w:t>
      </w:r>
      <w:r w:rsidRPr="004A4325">
        <w:rPr>
          <w:rFonts w:ascii="Times New Roman" w:eastAsia="Calibri" w:hAnsi="Times New Roman" w:cs="Times New Roman"/>
          <w:bCs/>
          <w:iCs/>
          <w:sz w:val="24"/>
          <w:szCs w:val="24"/>
          <w:lang w:eastAsia="lt-LT"/>
        </w:rPr>
        <w:t xml:space="preserve">.5. jei tiekėjas pasitelkia ūkio subjektus, kurių pajėgumais remiasi – </w:t>
      </w:r>
      <w:r w:rsidRPr="004A4325">
        <w:rPr>
          <w:rFonts w:ascii="Times New Roman" w:eastAsia="Calibri" w:hAnsi="Times New Roman" w:cs="Times New Roman"/>
          <w:bCs/>
          <w:sz w:val="24"/>
          <w:szCs w:val="24"/>
        </w:rPr>
        <w:t>įrodymus, kad šie ištekliai bus prieinami per visą sutartinių įsipareigojimų vykdymo laikotarpį ir</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Cs/>
          <w:sz w:val="24"/>
          <w:szCs w:val="24"/>
        </w:rPr>
        <w:t>ūkio subjekto sutikimas būti įtrauktam į tiekėjo pasiūlymą;</w:t>
      </w:r>
      <w:r w:rsidRPr="004A4325">
        <w:rPr>
          <w:rFonts w:ascii="Times New Roman" w:eastAsia="Calibri" w:hAnsi="Times New Roman" w:cs="Times New Roman"/>
          <w:sz w:val="24"/>
          <w:szCs w:val="24"/>
        </w:rPr>
        <w:t xml:space="preserve"> </w:t>
      </w:r>
    </w:p>
    <w:p w14:paraId="73DE8FB7" w14:textId="5C067CC6" w:rsidR="00C769C9" w:rsidRPr="004A4325" w:rsidRDefault="009306A1" w:rsidP="00667958">
      <w:pPr>
        <w:shd w:val="clear" w:color="auto" w:fill="E7E6E6" w:themeFill="background2"/>
        <w:spacing w:after="0" w:line="240" w:lineRule="auto"/>
        <w:ind w:firstLine="567"/>
        <w:jc w:val="both"/>
        <w:rPr>
          <w:rFonts w:ascii="Times New Roman" w:hAnsi="Times New Roman" w:cs="Times New Roman"/>
          <w:bCs/>
          <w:sz w:val="24"/>
          <w:szCs w:val="24"/>
        </w:rPr>
      </w:pPr>
      <w:r w:rsidRPr="007B196B">
        <w:rPr>
          <w:rFonts w:ascii="Times New Roman" w:eastAsia="Calibri" w:hAnsi="Times New Roman" w:cs="Times New Roman"/>
          <w:sz w:val="24"/>
          <w:szCs w:val="24"/>
        </w:rPr>
        <w:t>6.1</w:t>
      </w:r>
      <w:r w:rsidR="009B3779" w:rsidRPr="007B196B">
        <w:rPr>
          <w:rFonts w:ascii="Times New Roman" w:eastAsia="Calibri" w:hAnsi="Times New Roman" w:cs="Times New Roman"/>
          <w:sz w:val="24"/>
          <w:szCs w:val="24"/>
        </w:rPr>
        <w:t>5</w:t>
      </w:r>
      <w:r w:rsidRPr="007B196B">
        <w:rPr>
          <w:rFonts w:ascii="Times New Roman" w:eastAsia="Calibri" w:hAnsi="Times New Roman" w:cs="Times New Roman"/>
          <w:sz w:val="24"/>
          <w:szCs w:val="24"/>
        </w:rPr>
        <w:t>.</w:t>
      </w:r>
      <w:r w:rsidR="005146B9">
        <w:rPr>
          <w:rFonts w:ascii="Times New Roman" w:eastAsia="Calibri" w:hAnsi="Times New Roman" w:cs="Times New Roman"/>
          <w:sz w:val="24"/>
          <w:szCs w:val="24"/>
        </w:rPr>
        <w:t>6</w:t>
      </w:r>
      <w:r w:rsidRPr="007B196B">
        <w:rPr>
          <w:rFonts w:ascii="Times New Roman" w:eastAsia="Calibri" w:hAnsi="Times New Roman" w:cs="Times New Roman"/>
          <w:sz w:val="24"/>
          <w:szCs w:val="24"/>
        </w:rPr>
        <w:t>.</w:t>
      </w:r>
      <w:r w:rsidR="00F510E5" w:rsidRPr="007B196B">
        <w:rPr>
          <w:rFonts w:ascii="Times New Roman" w:eastAsia="Calibri" w:hAnsi="Times New Roman" w:cs="Times New Roman"/>
          <w:sz w:val="24"/>
          <w:szCs w:val="24"/>
        </w:rPr>
        <w:t xml:space="preserve"> </w:t>
      </w:r>
      <w:r w:rsidR="00DC7065">
        <w:rPr>
          <w:rFonts w:ascii="Times New Roman" w:hAnsi="Times New Roman" w:cs="Times New Roman"/>
          <w:b/>
          <w:bCs/>
          <w:color w:val="FF0000"/>
          <w:sz w:val="24"/>
          <w:szCs w:val="24"/>
        </w:rPr>
        <w:t xml:space="preserve">!!! </w:t>
      </w:r>
      <w:r w:rsidR="00F510E5" w:rsidRPr="00667958">
        <w:rPr>
          <w:rFonts w:ascii="Times New Roman" w:eastAsia="Calibri" w:hAnsi="Times New Roman" w:cs="Times New Roman"/>
          <w:b/>
          <w:bCs/>
          <w:i/>
          <w:iCs/>
          <w:sz w:val="24"/>
          <w:szCs w:val="24"/>
        </w:rPr>
        <w:t xml:space="preserve">Konkurso </w:t>
      </w:r>
      <w:r w:rsidR="00C769C9" w:rsidRPr="00667958">
        <w:rPr>
          <w:rFonts w:ascii="Times New Roman" w:eastAsia="Calibri" w:hAnsi="Times New Roman" w:cs="Times New Roman"/>
          <w:b/>
          <w:bCs/>
          <w:i/>
          <w:iCs/>
          <w:sz w:val="24"/>
          <w:szCs w:val="24"/>
        </w:rPr>
        <w:t xml:space="preserve"> </w:t>
      </w:r>
      <w:r w:rsidR="00C769C9" w:rsidRPr="00667958">
        <w:rPr>
          <w:rFonts w:ascii="Times New Roman" w:hAnsi="Times New Roman" w:cs="Times New Roman"/>
          <w:b/>
          <w:bCs/>
          <w:i/>
          <w:iCs/>
          <w:sz w:val="24"/>
          <w:szCs w:val="24"/>
        </w:rPr>
        <w:t xml:space="preserve">sąlygų 11.5 papunkčio lentelėje  nurodytų  siūlomų </w:t>
      </w:r>
      <w:r w:rsidR="000A1C2E" w:rsidRPr="00667958">
        <w:rPr>
          <w:rFonts w:ascii="Times New Roman" w:hAnsi="Times New Roman" w:cs="Times New Roman"/>
          <w:b/>
          <w:bCs/>
          <w:i/>
          <w:iCs/>
          <w:sz w:val="24"/>
          <w:szCs w:val="24"/>
        </w:rPr>
        <w:t xml:space="preserve">specialistų </w:t>
      </w:r>
      <w:r w:rsidR="00C769C9" w:rsidRPr="00667958">
        <w:rPr>
          <w:rFonts w:ascii="Times New Roman" w:hAnsi="Times New Roman" w:cs="Times New Roman"/>
          <w:b/>
          <w:bCs/>
          <w:i/>
          <w:iCs/>
          <w:sz w:val="24"/>
          <w:szCs w:val="24"/>
        </w:rPr>
        <w:t>darbo patirtį pagrindžiančių dokumentų pasiūlymų vertinimui;</w:t>
      </w:r>
    </w:p>
    <w:p w14:paraId="15648031" w14:textId="17A35C8C" w:rsidR="002C1EF6" w:rsidRPr="004A4325" w:rsidRDefault="00BF267D" w:rsidP="00DA2D33">
      <w:pPr>
        <w:shd w:val="clear" w:color="auto" w:fill="E7E6E6" w:themeFill="background2"/>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6.1</w:t>
      </w:r>
      <w:r w:rsidR="00431A88">
        <w:rPr>
          <w:rFonts w:ascii="Times New Roman" w:eastAsia="Calibri" w:hAnsi="Times New Roman" w:cs="Times New Roman"/>
          <w:sz w:val="24"/>
          <w:szCs w:val="24"/>
        </w:rPr>
        <w:t>5</w:t>
      </w:r>
      <w:r w:rsidRPr="004A4325">
        <w:rPr>
          <w:rFonts w:ascii="Times New Roman" w:eastAsia="Calibri" w:hAnsi="Times New Roman" w:cs="Times New Roman"/>
          <w:sz w:val="24"/>
          <w:szCs w:val="24"/>
        </w:rPr>
        <w:t>.</w:t>
      </w:r>
      <w:r w:rsidR="005146B9">
        <w:rPr>
          <w:rFonts w:ascii="Times New Roman" w:eastAsia="Calibri" w:hAnsi="Times New Roman" w:cs="Times New Roman"/>
          <w:sz w:val="24"/>
          <w:szCs w:val="24"/>
        </w:rPr>
        <w:t>7</w:t>
      </w:r>
      <w:r w:rsidRPr="004A4325">
        <w:rPr>
          <w:rFonts w:ascii="Times New Roman" w:eastAsia="Calibri" w:hAnsi="Times New Roman" w:cs="Times New Roman"/>
          <w:sz w:val="24"/>
          <w:szCs w:val="24"/>
        </w:rPr>
        <w:t xml:space="preserve">. </w:t>
      </w:r>
      <w:r w:rsidR="004709C1" w:rsidRPr="004A4325">
        <w:rPr>
          <w:rFonts w:ascii="Times New Roman" w:eastAsia="Calibri" w:hAnsi="Times New Roman" w:cs="Times New Roman"/>
          <w:bCs/>
          <w:sz w:val="24"/>
          <w:szCs w:val="24"/>
        </w:rPr>
        <w:t>užpildytos Nacionalinio saugumo reikalavimų atitikties deklaracijos (</w:t>
      </w:r>
      <w:r w:rsidR="004709C1" w:rsidRPr="00BD0621">
        <w:rPr>
          <w:rFonts w:ascii="Times New Roman" w:eastAsia="Calibri" w:hAnsi="Times New Roman" w:cs="Times New Roman"/>
          <w:bCs/>
          <w:i/>
          <w:iCs/>
          <w:sz w:val="24"/>
          <w:szCs w:val="24"/>
        </w:rPr>
        <w:t>Konkurso sąlygų 4 priedas</w:t>
      </w:r>
      <w:r w:rsidR="004709C1" w:rsidRPr="004A4325">
        <w:rPr>
          <w:rFonts w:ascii="Times New Roman" w:eastAsia="Calibri" w:hAnsi="Times New Roman" w:cs="Times New Roman"/>
          <w:bCs/>
          <w:sz w:val="24"/>
          <w:szCs w:val="24"/>
        </w:rPr>
        <w:t>);</w:t>
      </w:r>
    </w:p>
    <w:p w14:paraId="4314DAE3" w14:textId="4A57A5AC" w:rsidR="0003520E" w:rsidRDefault="0003520E" w:rsidP="00DA2D33">
      <w:pPr>
        <w:shd w:val="clear" w:color="auto" w:fill="E7E6E6" w:themeFill="background2"/>
        <w:spacing w:after="0" w:line="240" w:lineRule="auto"/>
        <w:ind w:firstLine="567"/>
        <w:jc w:val="both"/>
        <w:rPr>
          <w:rFonts w:ascii="Times New Roman" w:eastAsia="Calibri" w:hAnsi="Times New Roman" w:cs="Times New Roman"/>
          <w:bCs/>
          <w:sz w:val="24"/>
          <w:szCs w:val="24"/>
        </w:rPr>
      </w:pPr>
      <w:bookmarkStart w:id="41" w:name="_Hlk515280472"/>
      <w:r w:rsidRPr="004A4325">
        <w:rPr>
          <w:rFonts w:ascii="Times New Roman" w:eastAsia="Calibri" w:hAnsi="Times New Roman" w:cs="Times New Roman"/>
          <w:bCs/>
          <w:sz w:val="24"/>
          <w:szCs w:val="24"/>
        </w:rPr>
        <w:t>6.1</w:t>
      </w:r>
      <w:r w:rsidR="001D21EC">
        <w:rPr>
          <w:rFonts w:ascii="Times New Roman" w:eastAsia="Calibri" w:hAnsi="Times New Roman" w:cs="Times New Roman"/>
          <w:bCs/>
          <w:sz w:val="24"/>
          <w:szCs w:val="24"/>
        </w:rPr>
        <w:t>5</w:t>
      </w:r>
      <w:r w:rsidRPr="004A4325">
        <w:rPr>
          <w:rFonts w:ascii="Times New Roman" w:eastAsia="Calibri" w:hAnsi="Times New Roman" w:cs="Times New Roman"/>
          <w:bCs/>
          <w:sz w:val="24"/>
          <w:szCs w:val="24"/>
        </w:rPr>
        <w:t>.</w:t>
      </w:r>
      <w:r w:rsidR="005146B9">
        <w:rPr>
          <w:rFonts w:ascii="Times New Roman" w:eastAsia="Calibri" w:hAnsi="Times New Roman" w:cs="Times New Roman"/>
          <w:bCs/>
          <w:sz w:val="24"/>
          <w:szCs w:val="24"/>
        </w:rPr>
        <w:t>8.</w:t>
      </w:r>
      <w:r w:rsidR="00830975" w:rsidRPr="004A4325">
        <w:rPr>
          <w:rFonts w:ascii="Times New Roman" w:eastAsia="Calibri" w:hAnsi="Times New Roman" w:cs="Times New Roman"/>
          <w:bCs/>
          <w:sz w:val="24"/>
          <w:szCs w:val="24"/>
        </w:rPr>
        <w:t xml:space="preserve"> </w:t>
      </w:r>
      <w:r w:rsidR="004709C1" w:rsidRPr="004A4325">
        <w:rPr>
          <w:rFonts w:ascii="Times New Roman" w:eastAsia="Calibri" w:hAnsi="Times New Roman" w:cs="Times New Roman"/>
          <w:sz w:val="24"/>
          <w:szCs w:val="24"/>
        </w:rPr>
        <w:t>užpildytos Tiekėjo</w:t>
      </w:r>
      <w:r w:rsidR="00A2200E">
        <w:rPr>
          <w:rFonts w:ascii="Times New Roman" w:eastAsia="Calibri" w:hAnsi="Times New Roman" w:cs="Times New Roman"/>
          <w:sz w:val="24"/>
          <w:szCs w:val="24"/>
        </w:rPr>
        <w:t>/subtiekėjo</w:t>
      </w:r>
      <w:r w:rsidR="004709C1" w:rsidRPr="004A4325">
        <w:rPr>
          <w:rFonts w:ascii="Times New Roman" w:eastAsia="Calibri" w:hAnsi="Times New Roman" w:cs="Times New Roman"/>
          <w:sz w:val="24"/>
          <w:szCs w:val="24"/>
        </w:rPr>
        <w:t xml:space="preserve"> deklaracijos (</w:t>
      </w:r>
      <w:r w:rsidR="004709C1" w:rsidRPr="00BD0621">
        <w:rPr>
          <w:rFonts w:ascii="Times New Roman" w:eastAsia="Calibri" w:hAnsi="Times New Roman" w:cs="Times New Roman"/>
          <w:i/>
          <w:iCs/>
          <w:sz w:val="24"/>
          <w:szCs w:val="24"/>
        </w:rPr>
        <w:t>Konkurso sąlygų 5 priedas</w:t>
      </w:r>
      <w:r w:rsidR="004709C1" w:rsidRPr="004A4325">
        <w:rPr>
          <w:rFonts w:ascii="Times New Roman" w:eastAsia="Calibri" w:hAnsi="Times New Roman" w:cs="Times New Roman"/>
          <w:sz w:val="24"/>
          <w:szCs w:val="24"/>
        </w:rPr>
        <w:t>);</w:t>
      </w:r>
      <w:r w:rsidR="00830975" w:rsidRPr="004A4325">
        <w:rPr>
          <w:rFonts w:ascii="Times New Roman" w:eastAsia="Calibri" w:hAnsi="Times New Roman" w:cs="Times New Roman"/>
          <w:bCs/>
          <w:sz w:val="24"/>
          <w:szCs w:val="24"/>
        </w:rPr>
        <w:t xml:space="preserve"> </w:t>
      </w:r>
    </w:p>
    <w:p w14:paraId="70C02CE0" w14:textId="2C4DED7A" w:rsidR="00990DB9" w:rsidRDefault="00990DB9" w:rsidP="00DA2D33">
      <w:pPr>
        <w:shd w:val="clear" w:color="auto" w:fill="E7E6E6" w:themeFill="background2"/>
        <w:spacing w:after="0" w:line="240" w:lineRule="auto"/>
        <w:ind w:firstLine="567"/>
        <w:jc w:val="both"/>
        <w:rPr>
          <w:rFonts w:ascii="Times New Roman" w:eastAsia="Calibri" w:hAnsi="Times New Roman" w:cs="Times New Roman"/>
          <w:iCs/>
          <w:sz w:val="24"/>
          <w:szCs w:val="24"/>
        </w:rPr>
      </w:pPr>
      <w:r w:rsidRPr="004A4325">
        <w:rPr>
          <w:rFonts w:ascii="Times New Roman" w:eastAsia="Calibri" w:hAnsi="Times New Roman" w:cs="Times New Roman"/>
          <w:bCs/>
          <w:sz w:val="24"/>
          <w:szCs w:val="24"/>
        </w:rPr>
        <w:t>6.1</w:t>
      </w:r>
      <w:r w:rsidR="002C6FD9">
        <w:rPr>
          <w:rFonts w:ascii="Times New Roman" w:eastAsia="Calibri" w:hAnsi="Times New Roman" w:cs="Times New Roman"/>
          <w:bCs/>
          <w:sz w:val="24"/>
          <w:szCs w:val="24"/>
        </w:rPr>
        <w:t>5</w:t>
      </w:r>
      <w:r w:rsidRPr="004A4325">
        <w:rPr>
          <w:rFonts w:ascii="Times New Roman" w:eastAsia="Calibri" w:hAnsi="Times New Roman" w:cs="Times New Roman"/>
          <w:bCs/>
          <w:sz w:val="24"/>
          <w:szCs w:val="24"/>
        </w:rPr>
        <w:t>.</w:t>
      </w:r>
      <w:r w:rsidR="005146B9">
        <w:rPr>
          <w:rFonts w:ascii="Times New Roman" w:eastAsia="Calibri" w:hAnsi="Times New Roman" w:cs="Times New Roman"/>
          <w:bCs/>
          <w:sz w:val="24"/>
          <w:szCs w:val="24"/>
        </w:rPr>
        <w:t>9</w:t>
      </w:r>
      <w:r w:rsidRPr="004A4325">
        <w:rPr>
          <w:rFonts w:ascii="Times New Roman" w:eastAsia="Calibri" w:hAnsi="Times New Roman" w:cs="Times New Roman"/>
          <w:bCs/>
          <w:sz w:val="24"/>
          <w:szCs w:val="24"/>
        </w:rPr>
        <w:t xml:space="preserve">. </w:t>
      </w:r>
      <w:bookmarkEnd w:id="41"/>
      <w:r w:rsidRPr="004A4325">
        <w:rPr>
          <w:rFonts w:ascii="Times New Roman" w:eastAsia="Calibri" w:hAnsi="Times New Roman" w:cs="Times New Roman"/>
          <w:iCs/>
          <w:sz w:val="24"/>
          <w:szCs w:val="24"/>
        </w:rPr>
        <w:t xml:space="preserve">kitų Konkurso sąlygose ir jų prieduose </w:t>
      </w:r>
      <w:bookmarkStart w:id="42" w:name="_Hlk515280622"/>
      <w:r w:rsidRPr="004A4325">
        <w:rPr>
          <w:rFonts w:ascii="Times New Roman" w:eastAsia="Calibri" w:hAnsi="Times New Roman" w:cs="Times New Roman"/>
          <w:iCs/>
          <w:sz w:val="24"/>
          <w:szCs w:val="24"/>
        </w:rPr>
        <w:t xml:space="preserve">numatytų </w:t>
      </w:r>
      <w:r w:rsidR="00D35192" w:rsidRPr="004A4325">
        <w:rPr>
          <w:rFonts w:ascii="Times New Roman" w:eastAsia="Calibri" w:hAnsi="Times New Roman" w:cs="Times New Roman"/>
          <w:iCs/>
          <w:sz w:val="24"/>
          <w:szCs w:val="24"/>
        </w:rPr>
        <w:t>T</w:t>
      </w:r>
      <w:r w:rsidRPr="004A4325">
        <w:rPr>
          <w:rFonts w:ascii="Times New Roman" w:eastAsia="Calibri" w:hAnsi="Times New Roman" w:cs="Times New Roman"/>
          <w:iCs/>
          <w:sz w:val="24"/>
          <w:szCs w:val="24"/>
        </w:rPr>
        <w:t xml:space="preserve">iekėjo teikiamų </w:t>
      </w:r>
      <w:bookmarkEnd w:id="42"/>
      <w:r w:rsidRPr="004A4325">
        <w:rPr>
          <w:rFonts w:ascii="Times New Roman" w:eastAsia="Calibri" w:hAnsi="Times New Roman" w:cs="Times New Roman"/>
          <w:iCs/>
          <w:sz w:val="24"/>
          <w:szCs w:val="24"/>
        </w:rPr>
        <w:t>dokumentų ar informacijos</w:t>
      </w:r>
      <w:r w:rsidR="004233DA" w:rsidRPr="004A4325">
        <w:rPr>
          <w:rFonts w:ascii="Times New Roman" w:eastAsia="Calibri" w:hAnsi="Times New Roman" w:cs="Times New Roman"/>
          <w:iCs/>
          <w:sz w:val="24"/>
          <w:szCs w:val="24"/>
        </w:rPr>
        <w:t>.</w:t>
      </w:r>
    </w:p>
    <w:p w14:paraId="1B9F8A61" w14:textId="5D9A8995" w:rsidR="00990DB9" w:rsidRPr="004A4325" w:rsidRDefault="00990DB9" w:rsidP="00DA2D33">
      <w:pPr>
        <w:widowControl w:val="0"/>
        <w:shd w:val="clear" w:color="auto" w:fill="FFFFFF" w:themeFill="background1"/>
        <w:tabs>
          <w:tab w:val="left" w:pos="567"/>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color w:val="000000"/>
          <w:sz w:val="24"/>
          <w:szCs w:val="24"/>
        </w:rPr>
        <w:tab/>
      </w:r>
      <w:r w:rsidRPr="004A4325">
        <w:rPr>
          <w:rFonts w:ascii="Times New Roman" w:eastAsia="Calibri" w:hAnsi="Times New Roman" w:cs="Times New Roman"/>
          <w:sz w:val="24"/>
          <w:szCs w:val="24"/>
        </w:rPr>
        <w:t>6.1</w:t>
      </w:r>
      <w:r w:rsidR="00DA2D33">
        <w:rPr>
          <w:rFonts w:ascii="Times New Roman" w:eastAsia="Calibri" w:hAnsi="Times New Roman" w:cs="Times New Roman"/>
          <w:sz w:val="24"/>
          <w:szCs w:val="24"/>
        </w:rPr>
        <w:t>6</w:t>
      </w:r>
      <w:r w:rsidRPr="004A4325">
        <w:rPr>
          <w:rFonts w:ascii="Times New Roman" w:eastAsia="Calibri"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528C79EA" w14:textId="59CB7C6E" w:rsidR="00990DB9" w:rsidRPr="004A4325" w:rsidRDefault="00990DB9" w:rsidP="00990DB9">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4A4325">
        <w:rPr>
          <w:rFonts w:ascii="Times New Roman" w:eastAsia="Times New Roman" w:hAnsi="Times New Roman" w:cs="Times New Roman"/>
          <w:bCs/>
          <w:kern w:val="1"/>
          <w:sz w:val="24"/>
          <w:szCs w:val="24"/>
          <w:lang w:eastAsia="ar-SA"/>
        </w:rPr>
        <w:t>6.1</w:t>
      </w:r>
      <w:r w:rsidR="00FF32DB">
        <w:rPr>
          <w:rFonts w:ascii="Times New Roman" w:eastAsia="Times New Roman" w:hAnsi="Times New Roman" w:cs="Times New Roman"/>
          <w:bCs/>
          <w:kern w:val="1"/>
          <w:sz w:val="24"/>
          <w:szCs w:val="24"/>
          <w:lang w:eastAsia="ar-SA"/>
        </w:rPr>
        <w:t>7</w:t>
      </w:r>
      <w:r w:rsidRPr="004A4325">
        <w:rPr>
          <w:rFonts w:ascii="Times New Roman" w:eastAsia="Times New Roman" w:hAnsi="Times New Roman" w:cs="Times New Roman"/>
          <w:bCs/>
          <w:kern w:val="1"/>
          <w:sz w:val="24"/>
          <w:szCs w:val="24"/>
          <w:lang w:eastAsia="ar-SA"/>
        </w:rPr>
        <w:t xml:space="preserve">. </w:t>
      </w:r>
      <w:r w:rsidRPr="004A4325">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722DD534" w14:textId="039EE3D6" w:rsidR="00990DB9" w:rsidRPr="004A4325" w:rsidRDefault="00990DB9" w:rsidP="00990DB9">
      <w:pPr>
        <w:tabs>
          <w:tab w:val="left" w:pos="567"/>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w:t>
      </w:r>
      <w:r w:rsidR="00FF32DB">
        <w:rPr>
          <w:rFonts w:ascii="Times New Roman" w:eastAsia="Calibri" w:hAnsi="Times New Roman" w:cs="Times New Roman"/>
          <w:sz w:val="24"/>
          <w:szCs w:val="24"/>
        </w:rPr>
        <w:t>18</w:t>
      </w:r>
      <w:r w:rsidRPr="004A4325">
        <w:rPr>
          <w:rFonts w:ascii="Times New Roman" w:eastAsia="Calibri" w:hAnsi="Times New Roman" w:cs="Times New Roman"/>
          <w:sz w:val="24"/>
          <w:szCs w:val="24"/>
        </w:rPr>
        <w:t>. Pasiūlymuose nurodoma kaina pateikiama eurais. Apskaičiuojant kainą turi būti atsižvelgta į techninėje specifikacijoje (</w:t>
      </w:r>
      <w:r w:rsidRPr="001D6133">
        <w:rPr>
          <w:rFonts w:ascii="Times New Roman" w:eastAsia="Calibri" w:hAnsi="Times New Roman" w:cs="Times New Roman"/>
          <w:i/>
          <w:iCs/>
          <w:sz w:val="24"/>
          <w:szCs w:val="24"/>
        </w:rPr>
        <w:t>Konkurso sąlygų 1 priedas</w:t>
      </w:r>
      <w:r w:rsidRPr="004A4325">
        <w:rPr>
          <w:rFonts w:ascii="Times New Roman" w:eastAsia="Calibri" w:hAnsi="Times New Roman" w:cs="Times New Roman"/>
          <w:sz w:val="24"/>
          <w:szCs w:val="24"/>
        </w:rPr>
        <w:t xml:space="preserve">) nurodytą informaciją, į pirkimo objekto aprašymą ir pan. Į kainą turi būti įskaityti visi mokesčiai ir visos </w:t>
      </w:r>
      <w:r w:rsidR="00D35192"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iekėjo išlaidos, susijusios su tinkamu pirkimo sutarties įvykdymu, įskaitant ir išlaidas, patiriamas už sąskaitų pateikimą per </w:t>
      </w:r>
      <w:r w:rsidR="00895B1D">
        <w:rPr>
          <w:rFonts w:ascii="Times New Roman" w:eastAsia="Calibri" w:hAnsi="Times New Roman" w:cs="Times New Roman"/>
          <w:sz w:val="24"/>
          <w:szCs w:val="24"/>
        </w:rPr>
        <w:t>SABIS</w:t>
      </w:r>
      <w:r w:rsidRPr="004A4325">
        <w:rPr>
          <w:rFonts w:ascii="Times New Roman" w:eastAsia="Calibri" w:hAnsi="Times New Roman" w:cs="Times New Roman"/>
          <w:sz w:val="24"/>
          <w:szCs w:val="24"/>
        </w:rPr>
        <w:t xml:space="preserve"> sistemą. </w:t>
      </w:r>
    </w:p>
    <w:p w14:paraId="63592BDE" w14:textId="5AEDA51A" w:rsidR="00990DB9" w:rsidRPr="004A4325" w:rsidRDefault="00882BFF" w:rsidP="00990DB9">
      <w:pPr>
        <w:tabs>
          <w:tab w:val="left" w:pos="567"/>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r w:rsidR="00990DB9" w:rsidRPr="004A4325">
        <w:rPr>
          <w:rFonts w:ascii="Times New Roman" w:eastAsia="Calibri" w:hAnsi="Times New Roman" w:cs="Times New Roman"/>
          <w:sz w:val="24"/>
          <w:szCs w:val="24"/>
        </w:rPr>
        <w:t xml:space="preserve"> </w:t>
      </w:r>
    </w:p>
    <w:p w14:paraId="6EF4C6C7" w14:textId="77777777" w:rsidR="00990DB9" w:rsidRPr="004A4325" w:rsidRDefault="00990DB9" w:rsidP="00990DB9">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A4325">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7AA60C" w14:textId="71302F7A" w:rsidR="00990DB9" w:rsidRPr="004A4325" w:rsidRDefault="00990DB9" w:rsidP="00990DB9">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A4325">
        <w:rPr>
          <w:rFonts w:ascii="Times New Roman" w:eastAsia="Calibri" w:hAnsi="Times New Roman" w:cs="Times New Roman"/>
          <w:sz w:val="24"/>
          <w:szCs w:val="24"/>
        </w:rPr>
        <w:t>6.</w:t>
      </w:r>
      <w:r w:rsidR="00C170E6" w:rsidRPr="004A4325">
        <w:rPr>
          <w:rFonts w:ascii="Times New Roman" w:eastAsia="Calibri" w:hAnsi="Times New Roman" w:cs="Times New Roman"/>
          <w:sz w:val="24"/>
          <w:szCs w:val="24"/>
        </w:rPr>
        <w:t>1</w:t>
      </w:r>
      <w:r w:rsidR="00FF32DB">
        <w:rPr>
          <w:rFonts w:ascii="Times New Roman" w:eastAsia="Calibri" w:hAnsi="Times New Roman" w:cs="Times New Roman"/>
          <w:sz w:val="24"/>
          <w:szCs w:val="24"/>
        </w:rPr>
        <w:t>9</w:t>
      </w:r>
      <w:r w:rsidRPr="004A4325">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A4325">
        <w:rPr>
          <w:rFonts w:ascii="Times New Roman" w:eastAsia="Calibri" w:hAnsi="Times New Roman" w:cs="Times New Roman"/>
          <w:iCs/>
          <w:sz w:val="24"/>
          <w:szCs w:val="24"/>
        </w:rPr>
        <w:t xml:space="preserve">kainą (jeigu </w:t>
      </w:r>
      <w:r w:rsidR="00D35192" w:rsidRPr="004A4325">
        <w:rPr>
          <w:rFonts w:ascii="Times New Roman" w:eastAsia="Calibri" w:hAnsi="Times New Roman" w:cs="Times New Roman"/>
          <w:iCs/>
          <w:sz w:val="24"/>
          <w:szCs w:val="24"/>
        </w:rPr>
        <w:t>T</w:t>
      </w:r>
      <w:r w:rsidRPr="004A4325">
        <w:rPr>
          <w:rFonts w:ascii="Times New Roman" w:eastAsia="Calibri" w:hAnsi="Times New Roman" w:cs="Times New Roman"/>
          <w:iCs/>
          <w:sz w:val="24"/>
          <w:szCs w:val="24"/>
        </w:rPr>
        <w:t>iekėjas jo neįskaičiavo pateikiant pasiūlymą, palyginimo tikslais įskaičiuos pati perkančioji organizacija)</w:t>
      </w:r>
      <w:r w:rsidRPr="004A4325">
        <w:rPr>
          <w:rFonts w:ascii="Times New Roman" w:eastAsia="Calibri" w:hAnsi="Times New Roman" w:cs="Times New Roman"/>
          <w:sz w:val="24"/>
          <w:szCs w:val="24"/>
        </w:rPr>
        <w:t>.</w:t>
      </w:r>
    </w:p>
    <w:p w14:paraId="24A39D71" w14:textId="77777777" w:rsidR="00C263A0" w:rsidRPr="00FE6A7B" w:rsidRDefault="00990DB9" w:rsidP="00667958">
      <w:pPr>
        <w:spacing w:after="0" w:line="240" w:lineRule="auto"/>
        <w:ind w:firstLine="567"/>
        <w:jc w:val="both"/>
        <w:rPr>
          <w:rFonts w:ascii="Times New Roman" w:hAnsi="Times New Roman" w:cs="Times New Roman"/>
          <w:sz w:val="24"/>
          <w:szCs w:val="24"/>
        </w:rPr>
      </w:pPr>
      <w:r w:rsidRPr="004A4325">
        <w:rPr>
          <w:rFonts w:ascii="Times New Roman" w:eastAsia="Calibri" w:hAnsi="Times New Roman" w:cs="Times New Roman"/>
          <w:bCs/>
          <w:color w:val="000000"/>
          <w:sz w:val="24"/>
          <w:szCs w:val="24"/>
        </w:rPr>
        <w:t>6.</w:t>
      </w:r>
      <w:r w:rsidR="00FF32DB">
        <w:rPr>
          <w:rFonts w:ascii="Times New Roman" w:eastAsia="Calibri" w:hAnsi="Times New Roman" w:cs="Times New Roman"/>
          <w:bCs/>
          <w:color w:val="000000"/>
          <w:sz w:val="24"/>
          <w:szCs w:val="24"/>
        </w:rPr>
        <w:t>20</w:t>
      </w:r>
      <w:r w:rsidRPr="004A4325">
        <w:rPr>
          <w:rFonts w:ascii="Times New Roman" w:eastAsia="Calibri" w:hAnsi="Times New Roman" w:cs="Times New Roman"/>
          <w:bCs/>
          <w:color w:val="000000"/>
          <w:sz w:val="24"/>
          <w:szCs w:val="24"/>
        </w:rPr>
        <w:t>. </w:t>
      </w:r>
      <w:r w:rsidR="00C263A0" w:rsidRPr="00FE6A7B">
        <w:rPr>
          <w:rFonts w:ascii="Times New Roman" w:hAnsi="Times New Roman" w:cs="Times New Roman"/>
          <w:sz w:val="24"/>
          <w:szCs w:val="24"/>
        </w:rPr>
        <w:t>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58022FED" w14:textId="503276AE" w:rsidR="00990DB9" w:rsidRPr="004A4325" w:rsidRDefault="00990DB9" w:rsidP="00C263A0">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6.2</w:t>
      </w:r>
      <w:r w:rsidR="00FF32DB">
        <w:rPr>
          <w:rFonts w:ascii="Times New Roman" w:eastAsia="Calibri" w:hAnsi="Times New Roman" w:cs="Times New Roman"/>
          <w:sz w:val="24"/>
          <w:szCs w:val="24"/>
        </w:rPr>
        <w:t>1</w:t>
      </w:r>
      <w:r w:rsidRPr="004A4325">
        <w:rPr>
          <w:rFonts w:ascii="Times New Roman" w:eastAsia="Calibri" w:hAnsi="Times New Roman" w:cs="Times New Roman"/>
          <w:sz w:val="24"/>
          <w:szCs w:val="24"/>
        </w:rPr>
        <w:t xml:space="preserve">. Suinteresuoti dalyviai turi teisę susipažinti su ekonomiškai naudingiausiu pripažinto tiekėjo pasiūlymu, tačiau negali būti atskleidžiama informacija, kurią dalyvis pasiūlyme nurodė kaip konfidencialią, nepažeidžiant </w:t>
      </w:r>
      <w:r w:rsidRPr="00FF32DB">
        <w:rPr>
          <w:rFonts w:ascii="Times New Roman" w:eastAsia="Calibri" w:hAnsi="Times New Roman" w:cs="Times New Roman"/>
          <w:sz w:val="24"/>
          <w:szCs w:val="24"/>
        </w:rPr>
        <w:t>Konkurso sąlygų 6.</w:t>
      </w:r>
      <w:r w:rsidR="00FF32DB" w:rsidRPr="00FF32DB">
        <w:rPr>
          <w:rFonts w:ascii="Times New Roman" w:eastAsia="Calibri" w:hAnsi="Times New Roman" w:cs="Times New Roman"/>
          <w:sz w:val="24"/>
          <w:szCs w:val="24"/>
        </w:rPr>
        <w:t>10</w:t>
      </w:r>
      <w:r w:rsidRPr="00FF32DB">
        <w:rPr>
          <w:rFonts w:ascii="Times New Roman" w:eastAsia="Calibri" w:hAnsi="Times New Roman" w:cs="Times New Roman"/>
          <w:sz w:val="24"/>
          <w:szCs w:val="24"/>
        </w:rPr>
        <w:t xml:space="preserve"> papunkčio nuostatų</w:t>
      </w:r>
      <w:r w:rsidR="00F365B7" w:rsidRPr="00FF32DB">
        <w:rPr>
          <w:rFonts w:ascii="Times New Roman" w:eastAsia="Calibri" w:hAnsi="Times New Roman" w:cs="Times New Roman"/>
          <w:sz w:val="24"/>
          <w:szCs w:val="24"/>
        </w:rPr>
        <w:t>.</w:t>
      </w:r>
    </w:p>
    <w:p w14:paraId="10904535" w14:textId="77777777" w:rsidR="00700B40" w:rsidRPr="004A4325" w:rsidRDefault="00700B40"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3" w:name="_Toc251317983"/>
      <w:bookmarkStart w:id="44" w:name="_Toc258929293"/>
      <w:bookmarkStart w:id="45" w:name="_Toc61251137"/>
    </w:p>
    <w:p w14:paraId="2A619404" w14:textId="0E488E85"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r w:rsidRPr="004A4325">
        <w:rPr>
          <w:rFonts w:ascii="Times New Roman" w:eastAsia="Times New Roman" w:hAnsi="Times New Roman" w:cs="Times New Roman"/>
          <w:b/>
          <w:bCs/>
          <w:caps/>
          <w:sz w:val="24"/>
          <w:szCs w:val="24"/>
        </w:rPr>
        <w:t>VII. PASIŪLYMŲ GALIOJIMO UŽTIKRINIMAS</w:t>
      </w:r>
      <w:bookmarkEnd w:id="43"/>
      <w:bookmarkEnd w:id="44"/>
      <w:bookmarkEnd w:id="45"/>
    </w:p>
    <w:p w14:paraId="7C781725" w14:textId="77777777" w:rsidR="00990DB9" w:rsidRPr="004A4325" w:rsidRDefault="00990DB9" w:rsidP="00990DB9">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A4325">
        <w:rPr>
          <w:rFonts w:ascii="Times New Roman" w:eastAsia="Calibri" w:hAnsi="Times New Roman" w:cs="Times New Roman"/>
          <w:sz w:val="24"/>
          <w:szCs w:val="24"/>
        </w:rPr>
        <w:t>7.1. Tiekėjas neprivalo užtikrinti savo pateikto pasiūlymo galiojimo, perkančioji organizacija nereikalauja pasiūlymo galiojimo užtikrinimą patvirtinančio dokumento.</w:t>
      </w:r>
    </w:p>
    <w:p w14:paraId="261CE167"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p>
    <w:p w14:paraId="3CFFE2BE" w14:textId="77777777"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6" w:name="_Toc61251138"/>
      <w:r w:rsidRPr="004A4325">
        <w:rPr>
          <w:rFonts w:ascii="Times New Roman" w:eastAsia="Times New Roman" w:hAnsi="Times New Roman" w:cs="Times New Roman"/>
          <w:b/>
          <w:bCs/>
          <w:caps/>
          <w:sz w:val="24"/>
          <w:szCs w:val="24"/>
        </w:rPr>
        <w:t>VIII. KONKURSO SĄLYGŲ PAAIŠKINIMAS IR PATIKSLINIMAS</w:t>
      </w:r>
      <w:bookmarkEnd w:id="46"/>
    </w:p>
    <w:p w14:paraId="3FAA60F3" w14:textId="77777777" w:rsidR="00990DB9" w:rsidRPr="004A4325" w:rsidRDefault="00990DB9" w:rsidP="00990DB9">
      <w:pPr>
        <w:tabs>
          <w:tab w:val="left" w:pos="1200"/>
        </w:tabs>
        <w:spacing w:after="0" w:line="240" w:lineRule="auto"/>
        <w:ind w:firstLine="567"/>
        <w:jc w:val="both"/>
        <w:rPr>
          <w:rFonts w:ascii="Times New Roman" w:eastAsia="Calibri" w:hAnsi="Times New Roman" w:cs="Times New Roman"/>
          <w:iCs/>
          <w:sz w:val="24"/>
          <w:szCs w:val="24"/>
        </w:rPr>
      </w:pPr>
      <w:r w:rsidRPr="004A4325">
        <w:rPr>
          <w:rFonts w:ascii="Times New Roman" w:eastAsia="Calibri" w:hAnsi="Times New Roman" w:cs="Times New Roman"/>
          <w:iCs/>
          <w:sz w:val="24"/>
          <w:szCs w:val="24"/>
        </w:rPr>
        <w:t xml:space="preserve">8.1. Konkurso sąlygos gali būti paaiškinamos, patikslinamos </w:t>
      </w:r>
      <w:r w:rsidRPr="004A4325">
        <w:rPr>
          <w:rFonts w:ascii="Times New Roman" w:eastAsia="Calibri" w:hAnsi="Times New Roman" w:cs="Times New Roman"/>
          <w:sz w:val="24"/>
          <w:szCs w:val="24"/>
          <w:lang w:eastAsia="lt-LT"/>
        </w:rPr>
        <w:t>Viešųjų pirkimų įstatymo 36 straipsnyje nustatyta tvarka</w:t>
      </w:r>
      <w:r w:rsidRPr="004A4325">
        <w:rPr>
          <w:rFonts w:ascii="Times New Roman" w:eastAsia="Calibri" w:hAnsi="Times New Roman" w:cs="Times New Roman"/>
          <w:iCs/>
          <w:sz w:val="24"/>
          <w:szCs w:val="24"/>
        </w:rPr>
        <w:t xml:space="preserve"> tiekėjų iniciatyva</w:t>
      </w:r>
      <w:r w:rsidRPr="004A4325">
        <w:rPr>
          <w:rFonts w:ascii="Times New Roman" w:eastAsia="Calibri" w:hAnsi="Times New Roman" w:cs="Times New Roman"/>
          <w:b/>
          <w:iCs/>
          <w:sz w:val="24"/>
          <w:szCs w:val="24"/>
        </w:rPr>
        <w:t xml:space="preserve"> </w:t>
      </w:r>
      <w:r w:rsidRPr="004A4325">
        <w:rPr>
          <w:rFonts w:ascii="Times New Roman" w:eastAsia="Calibri" w:hAnsi="Times New Roman" w:cs="Times New Roman"/>
          <w:iCs/>
          <w:sz w:val="24"/>
          <w:szCs w:val="24"/>
        </w:rPr>
        <w:t>kreipiantis į perkančiąją organizaciją</w:t>
      </w:r>
      <w:r w:rsidRPr="004A4325">
        <w:rPr>
          <w:rFonts w:ascii="Times New Roman" w:eastAsia="Calibri" w:hAnsi="Times New Roman" w:cs="Times New Roman"/>
          <w:b/>
          <w:iCs/>
          <w:sz w:val="24"/>
          <w:szCs w:val="24"/>
        </w:rPr>
        <w:t xml:space="preserve"> </w:t>
      </w:r>
      <w:r w:rsidRPr="004A4325">
        <w:rPr>
          <w:rFonts w:ascii="Times New Roman" w:eastAsia="Calibri"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6562086" w14:textId="77777777" w:rsidR="00990DB9" w:rsidRPr="004A4325" w:rsidRDefault="00990DB9" w:rsidP="00990DB9">
      <w:pPr>
        <w:tabs>
          <w:tab w:val="left" w:pos="1200"/>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iCs/>
          <w:sz w:val="24"/>
          <w:szCs w:val="24"/>
        </w:rPr>
        <w:t xml:space="preserve">8.2. </w:t>
      </w:r>
      <w:r w:rsidRPr="004A4325">
        <w:rPr>
          <w:rFonts w:ascii="Times New Roman" w:eastAsia="Calibri" w:hAnsi="Times New Roman" w:cs="Times New Roman"/>
          <w:sz w:val="24"/>
          <w:szCs w:val="24"/>
        </w:rPr>
        <w:t>Kai tiekėjai kreipiasi dėl Konkurso sąlygų paaiškinimo ar patikslinimo:</w:t>
      </w:r>
    </w:p>
    <w:p w14:paraId="312A6AC7"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Pr="004A4325">
        <w:rPr>
          <w:rFonts w:ascii="Times New Roman" w:eastAsia="Calibri" w:hAnsi="Times New Roman" w:cs="Times New Roman"/>
          <w:b/>
          <w:sz w:val="24"/>
          <w:szCs w:val="24"/>
        </w:rPr>
        <w:t xml:space="preserve">9 </w:t>
      </w:r>
      <w:r w:rsidRPr="004A4325">
        <w:rPr>
          <w:rFonts w:ascii="Times New Roman" w:eastAsia="Calibri" w:hAnsi="Times New Roman" w:cs="Times New Roman"/>
          <w:b/>
          <w:bCs/>
          <w:sz w:val="24"/>
          <w:szCs w:val="24"/>
        </w:rPr>
        <w:t>(devynioms)</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sz w:val="24"/>
          <w:szCs w:val="24"/>
        </w:rPr>
        <w:t xml:space="preserve">dienoms </w:t>
      </w:r>
      <w:r w:rsidRPr="004A4325">
        <w:rPr>
          <w:rFonts w:ascii="Times New Roman" w:eastAsia="Calibri" w:hAnsi="Times New Roman" w:cs="Times New Roman"/>
          <w:sz w:val="24"/>
          <w:szCs w:val="24"/>
        </w:rPr>
        <w:t>iki pasiūlymų pateikimo termino pabaigos</w:t>
      </w:r>
      <w:r w:rsidRPr="004A4325">
        <w:rPr>
          <w:rFonts w:ascii="Times New Roman" w:eastAsia="Calibri" w:hAnsi="Times New Roman" w:cs="Times New Roman"/>
          <w:color w:val="000000"/>
          <w:sz w:val="24"/>
          <w:szCs w:val="24"/>
        </w:rPr>
        <w:t>;</w:t>
      </w:r>
    </w:p>
    <w:p w14:paraId="434F33AD"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8.2.2. pirkimo dokumentų paaiškinimas ar patikslinimas pateikiamas visiems tiekėjams ne vėliau kaip likus </w:t>
      </w:r>
      <w:r w:rsidRPr="004A4325">
        <w:rPr>
          <w:rFonts w:ascii="Times New Roman" w:eastAsia="Calibri" w:hAnsi="Times New Roman" w:cs="Times New Roman"/>
          <w:b/>
          <w:sz w:val="24"/>
          <w:szCs w:val="24"/>
        </w:rPr>
        <w:t>6</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bCs/>
          <w:sz w:val="24"/>
          <w:szCs w:val="24"/>
        </w:rPr>
        <w:t>(šešioms)</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sz w:val="24"/>
          <w:szCs w:val="24"/>
        </w:rPr>
        <w:t>dienoms</w:t>
      </w:r>
      <w:r w:rsidRPr="004A4325">
        <w:rPr>
          <w:rFonts w:ascii="Times New Roman" w:eastAsia="Calibri" w:hAnsi="Times New Roman" w:cs="Times New Roman"/>
          <w:sz w:val="24"/>
          <w:szCs w:val="24"/>
        </w:rPr>
        <w:t xml:space="preserve"> iki pasiūlymų pateikimo termino pabaigos.</w:t>
      </w:r>
    </w:p>
    <w:p w14:paraId="507E5674"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8.3. </w:t>
      </w:r>
      <w:r w:rsidRPr="004A4325">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19C77B7B"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iCs/>
          <w:sz w:val="24"/>
          <w:szCs w:val="24"/>
        </w:rPr>
        <w:t>P</w:t>
      </w:r>
      <w:r w:rsidRPr="004A4325">
        <w:rPr>
          <w:rFonts w:ascii="Times New Roman" w:eastAsia="Calibri"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6522AFBD" w14:textId="03A3CB87" w:rsidR="00852A21" w:rsidRPr="0084669A" w:rsidRDefault="00990DB9" w:rsidP="00667958">
      <w:pPr>
        <w:spacing w:after="0" w:line="240" w:lineRule="auto"/>
        <w:ind w:firstLine="567"/>
        <w:jc w:val="both"/>
        <w:rPr>
          <w:rFonts w:ascii="Times New Roman" w:hAnsi="Times New Roman" w:cs="Times New Roman"/>
          <w:sz w:val="24"/>
          <w:szCs w:val="24"/>
        </w:rPr>
      </w:pPr>
      <w:r w:rsidRPr="003D4CD1">
        <w:rPr>
          <w:rFonts w:ascii="Times New Roman" w:eastAsia="Calibri" w:hAnsi="Times New Roman" w:cs="Times New Roman"/>
          <w:sz w:val="24"/>
          <w:szCs w:val="24"/>
        </w:rPr>
        <w:t>8.</w:t>
      </w:r>
      <w:r w:rsidR="008B0331">
        <w:rPr>
          <w:rFonts w:ascii="Times New Roman" w:eastAsia="Calibri" w:hAnsi="Times New Roman" w:cs="Times New Roman"/>
          <w:sz w:val="24"/>
          <w:szCs w:val="24"/>
        </w:rPr>
        <w:t>5</w:t>
      </w:r>
      <w:r w:rsidRPr="003D4CD1">
        <w:rPr>
          <w:rFonts w:ascii="Times New Roman" w:eastAsia="Calibri" w:hAnsi="Times New Roman" w:cs="Times New Roman"/>
          <w:sz w:val="24"/>
          <w:szCs w:val="24"/>
        </w:rPr>
        <w:t xml:space="preserve">. </w:t>
      </w:r>
      <w:r w:rsidR="00852A21">
        <w:rPr>
          <w:rFonts w:ascii="Times New Roman" w:hAnsi="Times New Roman" w:cs="Times New Roman"/>
          <w:sz w:val="24"/>
          <w:szCs w:val="24"/>
        </w:rPr>
        <w:t>P</w:t>
      </w:r>
      <w:r w:rsidR="00852A21" w:rsidRPr="00FE6A7B">
        <w:rPr>
          <w:rFonts w:ascii="Times New Roman" w:hAnsi="Times New Roman" w:cs="Times New Roman"/>
          <w:sz w:val="24"/>
          <w:szCs w:val="24"/>
        </w:rPr>
        <w:t xml:space="preserve">erkančioji organizacija </w:t>
      </w:r>
      <w:r w:rsidR="00852A21" w:rsidRPr="0084669A">
        <w:rPr>
          <w:rFonts w:ascii="Times New Roman" w:hAnsi="Times New Roman" w:cs="Times New Roman"/>
          <w:b/>
          <w:bCs/>
          <w:sz w:val="24"/>
          <w:szCs w:val="24"/>
        </w:rPr>
        <w:t>pratęs</w:t>
      </w:r>
      <w:r w:rsidR="00852A21">
        <w:rPr>
          <w:rFonts w:ascii="Times New Roman" w:hAnsi="Times New Roman" w:cs="Times New Roman"/>
          <w:b/>
          <w:bCs/>
          <w:sz w:val="24"/>
          <w:szCs w:val="24"/>
        </w:rPr>
        <w:t>ia</w:t>
      </w:r>
      <w:r w:rsidR="00852A21" w:rsidRPr="0084669A">
        <w:rPr>
          <w:rFonts w:ascii="Times New Roman" w:hAnsi="Times New Roman" w:cs="Times New Roman"/>
          <w:b/>
          <w:bCs/>
          <w:sz w:val="24"/>
          <w:szCs w:val="24"/>
        </w:rPr>
        <w:t xml:space="preserve"> pasiūlymų pateikimo terminus,</w:t>
      </w:r>
      <w:r w:rsidR="00852A21" w:rsidRPr="0084669A">
        <w:rPr>
          <w:rFonts w:ascii="Times New Roman" w:hAnsi="Times New Roman" w:cs="Times New Roman"/>
          <w:sz w:val="24"/>
          <w:szCs w:val="24"/>
        </w:rPr>
        <w:t xml:space="preserve"> kad visi pirkime norintys dalyvauti tiekėjai turėtų galimybę susipažinti su visa pasiūlymui parengti reikalinga informacija:</w:t>
      </w:r>
    </w:p>
    <w:p w14:paraId="7EBCDBD2" w14:textId="6C3BE30E" w:rsidR="00852A21" w:rsidRPr="00F04BB4" w:rsidRDefault="00852A21" w:rsidP="006679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8.5.</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 xml:space="preserve">(šešioms)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2E49F24A" w14:textId="60FCBFAC" w:rsidR="00852A21" w:rsidRPr="00F04BB4" w:rsidRDefault="00852A21" w:rsidP="00667958">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w:t>
      </w:r>
      <w:r>
        <w:rPr>
          <w:rFonts w:ascii="Times New Roman" w:hAnsi="Times New Roman" w:cs="Times New Roman"/>
          <w:sz w:val="24"/>
          <w:szCs w:val="24"/>
        </w:rPr>
        <w:t>5</w:t>
      </w:r>
      <w:r w:rsidRPr="00F04BB4">
        <w:rPr>
          <w:rFonts w:ascii="Times New Roman" w:hAnsi="Times New Roman" w:cs="Times New Roman"/>
          <w:sz w:val="24"/>
          <w:szCs w:val="24"/>
        </w:rPr>
        <w:t>.2.</w:t>
      </w:r>
      <w:r w:rsidRPr="004E5C12">
        <w:rPr>
          <w:rFonts w:ascii="Times New Roman" w:hAnsi="Times New Roman" w:cs="Times New Roman"/>
          <w:sz w:val="24"/>
          <w:szCs w:val="24"/>
        </w:rPr>
        <w:t xml:space="preserve"> jeigu buvo padaryta reikšmingų pirkimo dokumentų pakeitimų.</w:t>
      </w:r>
    </w:p>
    <w:p w14:paraId="65E0C30B" w14:textId="77777777" w:rsidR="00852A21" w:rsidRPr="00FE6A7B" w:rsidRDefault="00852A21" w:rsidP="00667958">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tiekėjams.</w:t>
      </w:r>
    </w:p>
    <w:p w14:paraId="04337082" w14:textId="5DD2EAF5" w:rsidR="00990DB9" w:rsidRPr="004A4325" w:rsidRDefault="00990DB9" w:rsidP="003D4CD1">
      <w:pPr>
        <w:tabs>
          <w:tab w:val="left" w:pos="567"/>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8.</w:t>
      </w:r>
      <w:r w:rsidR="003C4101">
        <w:rPr>
          <w:rFonts w:ascii="Times New Roman" w:eastAsia="Calibri" w:hAnsi="Times New Roman" w:cs="Times New Roman"/>
          <w:sz w:val="24"/>
          <w:szCs w:val="24"/>
        </w:rPr>
        <w:t>6</w:t>
      </w:r>
      <w:r w:rsidRPr="004A4325">
        <w:rPr>
          <w:rFonts w:ascii="Times New Roman" w:eastAsia="Calibri" w:hAnsi="Times New Roman" w:cs="Times New Roman"/>
          <w:sz w:val="24"/>
          <w:szCs w:val="24"/>
        </w:rPr>
        <w:t>. Perkančioji organizacija nerengs susitikimų su tiekėjais dėl Konkurso sąlygų paaiškinimų.</w:t>
      </w:r>
    </w:p>
    <w:p w14:paraId="446FE4D9" w14:textId="77777777" w:rsidR="00990DB9" w:rsidRPr="004A4325" w:rsidRDefault="00990DB9" w:rsidP="00990DB9">
      <w:pPr>
        <w:spacing w:after="0" w:line="240" w:lineRule="auto"/>
        <w:ind w:firstLine="567"/>
        <w:jc w:val="both"/>
        <w:rPr>
          <w:rFonts w:ascii="Times New Roman" w:eastAsia="Calibri" w:hAnsi="Times New Roman" w:cs="Times New Roman"/>
          <w:bCs/>
          <w:sz w:val="24"/>
          <w:szCs w:val="24"/>
        </w:rPr>
      </w:pPr>
    </w:p>
    <w:p w14:paraId="3225AFEE" w14:textId="253391FB" w:rsidR="00F040C1" w:rsidRPr="004A4325" w:rsidRDefault="00990DB9" w:rsidP="00F456AB">
      <w:pPr>
        <w:keepNext/>
        <w:keepLines/>
        <w:spacing w:after="0" w:line="240" w:lineRule="auto"/>
        <w:jc w:val="center"/>
        <w:outlineLvl w:val="0"/>
        <w:rPr>
          <w:rFonts w:ascii="Times New Roman" w:eastAsia="Calibri" w:hAnsi="Times New Roman" w:cs="Times New Roman"/>
          <w:sz w:val="24"/>
          <w:szCs w:val="24"/>
        </w:rPr>
      </w:pPr>
      <w:bookmarkStart w:id="47" w:name="_Toc258929295"/>
      <w:bookmarkStart w:id="48" w:name="_Toc251317985"/>
      <w:bookmarkStart w:id="49" w:name="_Toc61251139"/>
      <w:r w:rsidRPr="004A4325">
        <w:rPr>
          <w:rFonts w:ascii="Times New Roman" w:eastAsia="Times New Roman" w:hAnsi="Times New Roman" w:cs="Times New Roman"/>
          <w:b/>
          <w:bCs/>
          <w:caps/>
          <w:sz w:val="24"/>
          <w:szCs w:val="24"/>
        </w:rPr>
        <w:t>IX. SUSIPAŽINIMO SU CVP IS PRIEMONĖMIS GAUTAIS PASIŪLYMAIS PROCEDŪROS</w:t>
      </w:r>
      <w:bookmarkEnd w:id="47"/>
      <w:bookmarkEnd w:id="48"/>
      <w:bookmarkEnd w:id="49"/>
    </w:p>
    <w:p w14:paraId="13302118" w14:textId="77777777" w:rsidR="00082C0B" w:rsidRPr="0042480A" w:rsidRDefault="00082C0B" w:rsidP="00082C0B">
      <w:pPr>
        <w:spacing w:after="0" w:line="20" w:lineRule="atLeast"/>
        <w:ind w:firstLine="567"/>
        <w:jc w:val="both"/>
        <w:rPr>
          <w:rFonts w:ascii="Times New Roman" w:eastAsia="Calibri" w:hAnsi="Times New Roman" w:cs="Times New Roman"/>
          <w:sz w:val="24"/>
          <w:szCs w:val="24"/>
        </w:rPr>
      </w:pPr>
      <w:bookmarkStart w:id="50" w:name="_Hlk515289772"/>
      <w:bookmarkStart w:id="51" w:name="_Ref39756072"/>
      <w:r w:rsidRPr="00F35242">
        <w:rPr>
          <w:rFonts w:ascii="Times New Roman" w:eastAsia="Calibri" w:hAnsi="Times New Roman" w:cs="Times New Roman"/>
          <w:sz w:val="24"/>
          <w:szCs w:val="24"/>
        </w:rPr>
        <w:t>9.1.  Susipažinimas su CPV IS priemonėmis gautais pasiūlymais, prilyginamas vokų atplėšimui</w:t>
      </w:r>
      <w:r>
        <w:rPr>
          <w:rFonts w:ascii="Times New Roman" w:eastAsia="Calibri" w:hAnsi="Times New Roman" w:cs="Times New Roman"/>
          <w:sz w:val="24"/>
          <w:szCs w:val="24"/>
        </w:rPr>
        <w:t xml:space="preserve">, </w:t>
      </w:r>
      <w:r w:rsidRPr="00F35242">
        <w:rPr>
          <w:rFonts w:ascii="Times New Roman" w:eastAsia="Calibri" w:hAnsi="Times New Roman" w:cs="Times New Roman"/>
          <w:sz w:val="24"/>
          <w:szCs w:val="24"/>
        </w:rPr>
        <w:t xml:space="preserve"> vyks </w:t>
      </w:r>
      <w:r>
        <w:rPr>
          <w:rFonts w:ascii="Times New Roman" w:eastAsia="Calibri" w:hAnsi="Times New Roman" w:cs="Times New Roman"/>
          <w:sz w:val="24"/>
          <w:szCs w:val="24"/>
        </w:rPr>
        <w:t xml:space="preserve">Skelbime numatytą dieną. </w:t>
      </w:r>
    </w:p>
    <w:p w14:paraId="3872400E" w14:textId="77777777" w:rsidR="00082C0B" w:rsidRPr="0061422F" w:rsidRDefault="00082C0B" w:rsidP="00082C0B">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9.2</w:t>
      </w:r>
      <w:r w:rsidRPr="008B2FB6">
        <w:rPr>
          <w:rFonts w:ascii="Times New Roman" w:eastAsia="Calibri" w:hAnsi="Times New Roman" w:cs="Times New Roman"/>
          <w:bCs/>
          <w:sz w:val="24"/>
          <w:szCs w:val="24"/>
        </w:rPr>
        <w:t>.</w:t>
      </w:r>
      <w:r w:rsidRPr="0061422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61422F">
        <w:rPr>
          <w:rFonts w:ascii="Times New Roman" w:eastAsia="Calibri" w:hAnsi="Times New Roman" w:cs="Times New Roman"/>
          <w:sz w:val="24"/>
          <w:szCs w:val="24"/>
        </w:rPr>
        <w:t>iekėjai ne</w:t>
      </w:r>
      <w:r>
        <w:rPr>
          <w:rFonts w:ascii="Times New Roman" w:eastAsia="Calibri" w:hAnsi="Times New Roman" w:cs="Times New Roman"/>
          <w:sz w:val="24"/>
          <w:szCs w:val="24"/>
        </w:rPr>
        <w:t xml:space="preserve">dalyvauja </w:t>
      </w:r>
      <w:r w:rsidRPr="0061422F">
        <w:rPr>
          <w:rFonts w:ascii="Times New Roman" w:eastAsia="Calibri" w:hAnsi="Times New Roman" w:cs="Times New Roman"/>
          <w:sz w:val="24"/>
          <w:szCs w:val="24"/>
        </w:rPr>
        <w:t>susipažįsta</w:t>
      </w:r>
      <w:r>
        <w:rPr>
          <w:rFonts w:ascii="Times New Roman" w:eastAsia="Calibri" w:hAnsi="Times New Roman" w:cs="Times New Roman"/>
          <w:sz w:val="24"/>
          <w:szCs w:val="24"/>
        </w:rPr>
        <w:t>nt</w:t>
      </w:r>
      <w:r w:rsidRPr="0061422F">
        <w:rPr>
          <w:rFonts w:ascii="Times New Roman" w:eastAsia="Calibri" w:hAnsi="Times New Roman" w:cs="Times New Roman"/>
          <w:sz w:val="24"/>
          <w:szCs w:val="24"/>
        </w:rPr>
        <w:t xml:space="preserve"> su elektroninėmis priemonėmis pateiktais pasiūlymais. Perkančioji organizacija neteikia informacijos tiekėjams apie pasiūlymus pateikusius tiekėjus, pasiūlytas kainas, iki kol bus įvertinti pasiūlymai ir nustatyta pasiūlymų eilė.</w:t>
      </w:r>
    </w:p>
    <w:p w14:paraId="1210249E" w14:textId="77777777" w:rsidR="00082C0B" w:rsidRPr="0061422F" w:rsidRDefault="00082C0B" w:rsidP="00082C0B">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9.3. Susipažinimo su pasiūlymais procedūros rezultat</w:t>
      </w:r>
      <w:r>
        <w:rPr>
          <w:rFonts w:ascii="Times New Roman" w:eastAsia="Calibri" w:hAnsi="Times New Roman" w:cs="Times New Roman"/>
          <w:sz w:val="24"/>
          <w:szCs w:val="24"/>
        </w:rPr>
        <w:t>ai gali būti</w:t>
      </w:r>
      <w:r w:rsidRPr="0061422F">
        <w:rPr>
          <w:rFonts w:ascii="Times New Roman" w:eastAsia="Calibri" w:hAnsi="Times New Roman" w:cs="Times New Roman"/>
          <w:sz w:val="24"/>
          <w:szCs w:val="24"/>
        </w:rPr>
        <w:t xml:space="preserve"> įformin</w:t>
      </w:r>
      <w:r>
        <w:rPr>
          <w:rFonts w:ascii="Times New Roman" w:eastAsia="Calibri" w:hAnsi="Times New Roman" w:cs="Times New Roman"/>
          <w:sz w:val="24"/>
          <w:szCs w:val="24"/>
        </w:rPr>
        <w:t>ti</w:t>
      </w:r>
      <w:r w:rsidRPr="0061422F">
        <w:rPr>
          <w:rFonts w:ascii="Times New Roman" w:eastAsia="Calibri" w:hAnsi="Times New Roman" w:cs="Times New Roman"/>
          <w:sz w:val="24"/>
          <w:szCs w:val="24"/>
        </w:rPr>
        <w:t xml:space="preserve"> protokolu.</w:t>
      </w:r>
    </w:p>
    <w:p w14:paraId="10597879" w14:textId="77777777" w:rsidR="00082C0B" w:rsidRPr="0061422F" w:rsidRDefault="00082C0B" w:rsidP="00082C0B">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9.4. Tuo atveju, kai pasiūlyme nurodyta kaina, išreikšta skaičiais, neatitinka kainos, nurodytos žodžiais, teisinga laikoma kaina, nurodyta žodžiais.</w:t>
      </w:r>
    </w:p>
    <w:bookmarkEnd w:id="50"/>
    <w:bookmarkEnd w:id="51"/>
    <w:p w14:paraId="5EA235E9" w14:textId="77777777" w:rsidR="00EB3A46" w:rsidRPr="004A4325" w:rsidRDefault="00EB3A46" w:rsidP="00990DB9">
      <w:pPr>
        <w:keepNext/>
        <w:keepLines/>
        <w:spacing w:after="0" w:line="240" w:lineRule="auto"/>
        <w:jc w:val="center"/>
        <w:outlineLvl w:val="0"/>
        <w:rPr>
          <w:rFonts w:ascii="Times New Roman" w:eastAsia="Times New Roman" w:hAnsi="Times New Roman" w:cs="Times New Roman"/>
          <w:b/>
          <w:bCs/>
          <w:caps/>
          <w:sz w:val="24"/>
          <w:szCs w:val="24"/>
        </w:rPr>
      </w:pPr>
    </w:p>
    <w:p w14:paraId="01057DFE" w14:textId="799016F9" w:rsidR="00046879" w:rsidRPr="004A4325" w:rsidRDefault="00990DB9" w:rsidP="00753D8F">
      <w:pPr>
        <w:keepNext/>
        <w:keepLines/>
        <w:spacing w:after="0" w:line="240" w:lineRule="auto"/>
        <w:jc w:val="center"/>
        <w:outlineLvl w:val="0"/>
        <w:rPr>
          <w:rFonts w:ascii="Times New Roman" w:eastAsia="Times New Roman" w:hAnsi="Times New Roman" w:cs="Times New Roman"/>
          <w:b/>
          <w:bCs/>
          <w:caps/>
          <w:sz w:val="24"/>
          <w:szCs w:val="24"/>
        </w:rPr>
      </w:pPr>
      <w:bookmarkStart w:id="52" w:name="_Toc251317986"/>
      <w:bookmarkStart w:id="53" w:name="_Toc258929296"/>
      <w:bookmarkStart w:id="54" w:name="_Toc61251140"/>
      <w:r w:rsidRPr="004A4325">
        <w:rPr>
          <w:rFonts w:ascii="Times New Roman" w:eastAsia="Times New Roman" w:hAnsi="Times New Roman" w:cs="Times New Roman"/>
          <w:b/>
          <w:bCs/>
          <w:caps/>
          <w:spacing w:val="-8"/>
          <w:sz w:val="24"/>
          <w:szCs w:val="24"/>
        </w:rPr>
        <w:t xml:space="preserve">X. PASIŪLYMŲ </w:t>
      </w:r>
      <w:r w:rsidRPr="004A4325">
        <w:rPr>
          <w:rFonts w:ascii="Times New Roman" w:eastAsia="Times New Roman" w:hAnsi="Times New Roman" w:cs="Times New Roman"/>
          <w:b/>
          <w:bCs/>
          <w:caps/>
          <w:sz w:val="24"/>
          <w:szCs w:val="24"/>
        </w:rPr>
        <w:t>NAGRINĖJIMAS IR PASIŪLYMŲ ATMETIMO PRIEŽASTYS</w:t>
      </w:r>
      <w:bookmarkEnd w:id="52"/>
      <w:bookmarkEnd w:id="53"/>
      <w:bookmarkEnd w:id="54"/>
    </w:p>
    <w:p w14:paraId="12423965" w14:textId="2CE92968" w:rsidR="005226D0" w:rsidRPr="004A4325" w:rsidRDefault="00753D8F" w:rsidP="00F456AB">
      <w:pPr>
        <w:tabs>
          <w:tab w:val="left" w:pos="567"/>
        </w:tabs>
        <w:spacing w:after="0" w:line="240" w:lineRule="auto"/>
        <w:jc w:val="both"/>
        <w:rPr>
          <w:rFonts w:ascii="Times New Roman" w:eastAsia="Times New Roman" w:hAnsi="Times New Roman" w:cs="Times New Roman"/>
          <w:color w:val="000000"/>
          <w:sz w:val="24"/>
          <w:szCs w:val="24"/>
        </w:rPr>
      </w:pPr>
      <w:r w:rsidRPr="004A4325">
        <w:rPr>
          <w:rFonts w:ascii="Times New Roman" w:hAnsi="Times New Roman" w:cs="Times New Roman"/>
          <w:sz w:val="24"/>
          <w:szCs w:val="24"/>
          <w:lang w:eastAsia="lt-LT"/>
        </w:rPr>
        <w:tab/>
      </w:r>
      <w:r w:rsidR="00046879" w:rsidRPr="004A4325">
        <w:rPr>
          <w:rFonts w:ascii="Times New Roman" w:hAnsi="Times New Roman" w:cs="Times New Roman"/>
          <w:sz w:val="24"/>
          <w:szCs w:val="24"/>
          <w:lang w:eastAsia="lt-LT"/>
        </w:rPr>
        <w:t xml:space="preserve">10.1. </w:t>
      </w:r>
      <w:r w:rsidR="005226D0" w:rsidRPr="004A4325">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Tiekėjai negali dalyvauti pasiūlymų nagrinėjimo, vertinimo ir palyginimo procedūrose.</w:t>
      </w:r>
    </w:p>
    <w:p w14:paraId="2FB06389" w14:textId="6C070E3C" w:rsidR="00A518E9" w:rsidRPr="004A4325" w:rsidRDefault="00046879"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hAnsi="Times New Roman" w:cs="Times New Roman"/>
          <w:sz w:val="24"/>
          <w:szCs w:val="24"/>
          <w:lang w:eastAsia="lt-LT"/>
        </w:rPr>
        <w:t xml:space="preserve">10.2. </w:t>
      </w:r>
      <w:r w:rsidR="00A518E9" w:rsidRPr="004A4325">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433A1BB7" w14:textId="35261B51" w:rsidR="00753D8F" w:rsidRDefault="00753D8F"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4A4325">
        <w:rPr>
          <w:rFonts w:ascii="Times New Roman" w:eastAsia="Times New Roman" w:hAnsi="Times New Roman" w:cs="Times New Roman"/>
          <w:bCs/>
          <w:sz w:val="24"/>
          <w:szCs w:val="24"/>
          <w:lang w:eastAsia="lt-LT"/>
        </w:rPr>
        <w:t>3 (tris) darbo dienas</w:t>
      </w:r>
      <w:r w:rsidRPr="004A4325">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p>
    <w:p w14:paraId="1684162F" w14:textId="122C65CD"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12285A">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Tiekėjų, kurių EBVPD patvirtina atitiktį keliamiems reikalavimams (</w:t>
      </w:r>
      <w:r w:rsidRPr="00CA3064">
        <w:rPr>
          <w:rFonts w:ascii="Times New Roman" w:eastAsia="Times New Roman" w:hAnsi="Times New Roman" w:cs="Times New Roman"/>
          <w:i/>
          <w:iCs/>
          <w:sz w:val="24"/>
          <w:szCs w:val="24"/>
          <w:lang w:eastAsia="lt-LT"/>
        </w:rPr>
        <w:t>t. y. patvirtina</w:t>
      </w:r>
      <w:r w:rsidRPr="00CA3064">
        <w:rPr>
          <w:rFonts w:ascii="Times New Roman" w:eastAsia="Times New Roman" w:hAnsi="Times New Roman" w:cs="Times New Roman"/>
          <w:sz w:val="24"/>
          <w:szCs w:val="24"/>
          <w:lang w:eastAsia="lt-LT"/>
        </w:rPr>
        <w:t xml:space="preserve">  </w:t>
      </w:r>
      <w:r w:rsidRPr="00CA3064">
        <w:rPr>
          <w:rFonts w:ascii="Times New Roman" w:eastAsia="Times New Roman" w:hAnsi="Times New Roman" w:cs="Times New Roman"/>
          <w:i/>
          <w:iCs/>
          <w:sz w:val="24"/>
          <w:szCs w:val="24"/>
          <w:lang w:eastAsia="lt-LT"/>
        </w:rPr>
        <w:t>pašalinimo pagrindų nebuvimą</w:t>
      </w:r>
      <w:r w:rsidRPr="00CA3064">
        <w:rPr>
          <w:rFonts w:ascii="Times New Roman" w:eastAsia="Times New Roman" w:hAnsi="Times New Roman" w:cs="Times New Roman"/>
          <w:sz w:val="24"/>
          <w:szCs w:val="24"/>
          <w:lang w:eastAsia="lt-LT"/>
        </w:rPr>
        <w:t>), pasiūlymus Komisija vertina toliau, t. y.:</w:t>
      </w:r>
    </w:p>
    <w:p w14:paraId="6453D307" w14:textId="42C83DA0"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.1. nagrinėja, vertina ir palygina, ar pasiūlymai (techninė pasiūlymo dalis) atitinka pirkimo dokumentuose nustatytus reikalavimus ir sąlygas;</w:t>
      </w:r>
    </w:p>
    <w:p w14:paraId="7ED39818" w14:textId="34649991"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xml:space="preserve">.2. įvertina pasiūlymus pagal nustatytus </w:t>
      </w:r>
      <w:r w:rsidRPr="00CA3064">
        <w:rPr>
          <w:rFonts w:ascii="Times New Roman" w:eastAsia="Times New Roman" w:hAnsi="Times New Roman" w:cs="Times New Roman"/>
          <w:bCs/>
          <w:sz w:val="24"/>
          <w:szCs w:val="24"/>
          <w:lang w:eastAsia="lt-LT"/>
        </w:rPr>
        <w:t>vertinimo kriterijus</w:t>
      </w:r>
      <w:r w:rsidRPr="00CA3064">
        <w:rPr>
          <w:rFonts w:ascii="Times New Roman" w:eastAsia="Times New Roman" w:hAnsi="Times New Roman" w:cs="Times New Roman"/>
          <w:sz w:val="24"/>
          <w:szCs w:val="24"/>
          <w:lang w:eastAsia="lt-LT"/>
        </w:rPr>
        <w:t>;</w:t>
      </w:r>
    </w:p>
    <w:p w14:paraId="167EC7C8" w14:textId="25D3530F"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xml:space="preserve">.3. vertina, </w:t>
      </w:r>
      <w:r w:rsidRPr="00CA3064">
        <w:rPr>
          <w:rFonts w:ascii="Times New Roman" w:eastAsia="Times New Roman" w:hAnsi="Times New Roman" w:cs="Times New Roman"/>
          <w:bCs/>
          <w:sz w:val="24"/>
          <w:szCs w:val="24"/>
          <w:lang w:eastAsia="lt-LT"/>
        </w:rPr>
        <w:t>ar pasiūlytos kainos nėra per didelės ir perkančiajai organizacijai priimtinos;</w:t>
      </w:r>
    </w:p>
    <w:p w14:paraId="18C30F43" w14:textId="5143AB24"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xml:space="preserve">.4. vertina, ar </w:t>
      </w:r>
      <w:r w:rsidRPr="00CA3064">
        <w:rPr>
          <w:rFonts w:ascii="Times New Roman" w:eastAsia="Times New Roman" w:hAnsi="Times New Roman" w:cs="Times New Roman"/>
          <w:bCs/>
          <w:sz w:val="24"/>
          <w:szCs w:val="24"/>
          <w:lang w:eastAsia="lt-LT"/>
        </w:rPr>
        <w:t>nėra pasiūlyta neįprastai mažų kainų;</w:t>
      </w:r>
    </w:p>
    <w:p w14:paraId="0E2D3B62" w14:textId="15415C4C" w:rsidR="00CA3064" w:rsidRPr="00CA3064" w:rsidRDefault="00CA3064" w:rsidP="00B754B7">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bCs/>
          <w:sz w:val="24"/>
          <w:szCs w:val="24"/>
          <w:lang w:eastAsia="lt-LT"/>
        </w:rPr>
        <w:t>10.</w:t>
      </w:r>
      <w:r w:rsidR="006501D9">
        <w:rPr>
          <w:rFonts w:ascii="Times New Roman" w:eastAsia="Times New Roman" w:hAnsi="Times New Roman" w:cs="Times New Roman"/>
          <w:bCs/>
          <w:sz w:val="24"/>
          <w:szCs w:val="24"/>
          <w:lang w:eastAsia="lt-LT"/>
        </w:rPr>
        <w:t>3</w:t>
      </w:r>
      <w:r w:rsidRPr="00CA3064">
        <w:rPr>
          <w:rFonts w:ascii="Times New Roman" w:eastAsia="Times New Roman" w:hAnsi="Times New Roman" w:cs="Times New Roman"/>
          <w:bCs/>
          <w:sz w:val="24"/>
          <w:szCs w:val="24"/>
          <w:lang w:eastAsia="lt-LT"/>
        </w:rPr>
        <w:t xml:space="preserve">.5. vertina ekonomiškai naudingiausią pasiūlymą pateikusio tiekėjo dokumentus, patvirtinančius </w:t>
      </w:r>
      <w:r w:rsidRPr="00CA3064">
        <w:rPr>
          <w:rFonts w:ascii="Times New Roman" w:eastAsia="Times New Roman" w:hAnsi="Times New Roman" w:cs="Times New Roman"/>
          <w:sz w:val="24"/>
          <w:szCs w:val="24"/>
          <w:lang w:eastAsia="lt-LT"/>
        </w:rPr>
        <w:t xml:space="preserve">jo pašalinimo pagrindų nebuvimą, atitiktį kvalifikacijos </w:t>
      </w:r>
      <w:r w:rsidR="00C808A9">
        <w:rPr>
          <w:rFonts w:ascii="Times New Roman" w:eastAsia="Times New Roman" w:hAnsi="Times New Roman" w:cs="Times New Roman"/>
          <w:sz w:val="24"/>
          <w:szCs w:val="24"/>
          <w:lang w:eastAsia="lt-LT"/>
        </w:rPr>
        <w:t xml:space="preserve">bei nacionalinio saugumo ir Reglamento </w:t>
      </w:r>
      <w:r w:rsidRPr="00CA3064">
        <w:rPr>
          <w:rFonts w:ascii="Times New Roman" w:eastAsia="Times New Roman" w:hAnsi="Times New Roman" w:cs="Times New Roman"/>
          <w:sz w:val="24"/>
          <w:szCs w:val="24"/>
          <w:lang w:eastAsia="lt-LT"/>
        </w:rPr>
        <w:t>reikalavimams</w:t>
      </w:r>
      <w:r w:rsidR="00C808A9">
        <w:rPr>
          <w:rFonts w:ascii="Times New Roman" w:eastAsia="Times New Roman" w:hAnsi="Times New Roman" w:cs="Times New Roman"/>
          <w:sz w:val="24"/>
          <w:szCs w:val="24"/>
          <w:lang w:eastAsia="lt-LT"/>
        </w:rPr>
        <w:t xml:space="preserve">. </w:t>
      </w:r>
      <w:r w:rsidR="00B754B7" w:rsidRPr="00B754B7">
        <w:rPr>
          <w:rFonts w:ascii="Times New Roman" w:hAnsi="Times New Roman" w:cs="Times New Roman"/>
          <w:sz w:val="24"/>
          <w:szCs w:val="24"/>
          <w:lang w:eastAsia="lt-LT"/>
        </w:rPr>
        <w:t xml:space="preserve"> </w:t>
      </w:r>
    </w:p>
    <w:p w14:paraId="65202109" w14:textId="4950524A" w:rsidR="00E30461" w:rsidRPr="009F7BD4" w:rsidRDefault="00E30461" w:rsidP="00F456AB">
      <w:pPr>
        <w:spacing w:after="0" w:line="240" w:lineRule="auto"/>
        <w:ind w:firstLine="567"/>
        <w:jc w:val="both"/>
        <w:rPr>
          <w:rFonts w:ascii="Times New Roman" w:hAnsi="Times New Roman" w:cs="Times New Roman"/>
          <w:sz w:val="24"/>
          <w:szCs w:val="24"/>
          <w:lang w:eastAsia="lt-LT"/>
        </w:rPr>
      </w:pPr>
      <w:r w:rsidRPr="009F7BD4">
        <w:rPr>
          <w:rFonts w:ascii="Times New Roman" w:hAnsi="Times New Roman" w:cs="Times New Roman"/>
          <w:sz w:val="24"/>
          <w:szCs w:val="24"/>
        </w:rPr>
        <w:t>10.</w:t>
      </w:r>
      <w:r w:rsidR="009F7BD4" w:rsidRPr="009F7BD4">
        <w:rPr>
          <w:rFonts w:ascii="Times New Roman" w:hAnsi="Times New Roman" w:cs="Times New Roman"/>
          <w:sz w:val="24"/>
          <w:szCs w:val="24"/>
        </w:rPr>
        <w:t>4</w:t>
      </w:r>
      <w:r w:rsidRPr="009F7BD4">
        <w:rPr>
          <w:rFonts w:ascii="Times New Roman" w:hAnsi="Times New Roman" w:cs="Times New Roman"/>
          <w:sz w:val="24"/>
          <w:szCs w:val="24"/>
        </w:rPr>
        <w:t xml:space="preserve">. Kai kartu su pasiūlymu tiekėjas pateikia ir pašalinimo pagrindų nebuvimą patvirtinančius ir kvalifikacinių reikalavimų atitikimą liudijančius dokumentus, Komisija jų nevertina, išskyrus, kai toks tiekėjas pagal </w:t>
      </w:r>
      <w:bookmarkStart w:id="55" w:name="31z"/>
      <w:bookmarkEnd w:id="55"/>
      <w:r w:rsidRPr="009F7BD4">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6" w:name="32z"/>
      <w:bookmarkEnd w:id="56"/>
      <w:r w:rsidRPr="009F7BD4">
        <w:rPr>
          <w:rFonts w:ascii="Times New Roman" w:hAnsi="Times New Roman" w:cs="Times New Roman"/>
          <w:sz w:val="24"/>
          <w:szCs w:val="24"/>
        </w:rPr>
        <w:t>vertinimo rezultatus jis gali būti pripažintas laimėjusiu.</w:t>
      </w:r>
    </w:p>
    <w:p w14:paraId="211B66DC" w14:textId="073C7482" w:rsidR="004B70D2" w:rsidRPr="004A4325" w:rsidRDefault="004B70D2" w:rsidP="00667958">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9F7BD4">
        <w:rPr>
          <w:rFonts w:ascii="Times New Roman" w:eastAsia="Times New Roman" w:hAnsi="Times New Roman" w:cs="Times New Roman"/>
          <w:sz w:val="24"/>
          <w:szCs w:val="24"/>
          <w:lang w:eastAsia="lt-LT"/>
        </w:rPr>
        <w:t>10.</w:t>
      </w:r>
      <w:r w:rsidR="009F7BD4" w:rsidRPr="009F7BD4">
        <w:rPr>
          <w:rFonts w:ascii="Times New Roman" w:eastAsia="Times New Roman" w:hAnsi="Times New Roman" w:cs="Times New Roman"/>
          <w:sz w:val="24"/>
          <w:szCs w:val="24"/>
          <w:lang w:eastAsia="lt-LT"/>
        </w:rPr>
        <w:t>5</w:t>
      </w:r>
      <w:r w:rsidRPr="004A4325">
        <w:rPr>
          <w:rFonts w:ascii="Times New Roman" w:eastAsia="Times New Roman" w:hAnsi="Times New Roman" w:cs="Times New Roman"/>
          <w:sz w:val="24"/>
          <w:szCs w:val="24"/>
          <w:lang w:eastAsia="lt-LT"/>
        </w:rPr>
        <w:t xml:space="preserve">. Jeigu teikėjas pateikė netikslius, neišsamius ar klaidingus dokumentus ar duomenis apie atitiktį Konkurso sąlygų reikalavimams arba šių dokumentų ar duomenų trūksta, perkančioji organizacija </w:t>
      </w:r>
      <w:r w:rsidR="00011281" w:rsidRPr="004A4325">
        <w:rPr>
          <w:rFonts w:ascii="Times New Roman" w:eastAsia="Times New Roman" w:hAnsi="Times New Roman" w:cs="Times New Roman"/>
          <w:sz w:val="24"/>
          <w:szCs w:val="24"/>
          <w:lang w:eastAsia="lt-LT"/>
        </w:rPr>
        <w:t xml:space="preserve">gali </w:t>
      </w:r>
      <w:r w:rsidRPr="004A4325">
        <w:rPr>
          <w:rFonts w:ascii="Times New Roman" w:eastAsia="Times New Roman" w:hAnsi="Times New Roman" w:cs="Times New Roman"/>
          <w:sz w:val="24"/>
          <w:szCs w:val="24"/>
          <w:lang w:eastAsia="lt-LT"/>
        </w:rPr>
        <w:t xml:space="preserve">nepažeisdama lygiateisiškumo ir skaidrumo principų prašyti </w:t>
      </w:r>
      <w:r w:rsidR="00011281" w:rsidRPr="004A4325">
        <w:rPr>
          <w:rFonts w:ascii="Times New Roman" w:eastAsia="Times New Roman" w:hAnsi="Times New Roman" w:cs="Times New Roman"/>
          <w:sz w:val="24"/>
          <w:szCs w:val="24"/>
          <w:lang w:eastAsia="lt-LT"/>
        </w:rPr>
        <w:t xml:space="preserve">dalyvį </w:t>
      </w:r>
      <w:r w:rsidRPr="004A4325">
        <w:rPr>
          <w:rFonts w:ascii="Times New Roman" w:eastAsia="Times New Roman" w:hAnsi="Times New Roman" w:cs="Times New Roman"/>
          <w:sz w:val="24"/>
          <w:szCs w:val="24"/>
          <w:lang w:eastAsia="lt-LT"/>
        </w:rPr>
        <w:t xml:space="preserve">šiuos dokumentus ar duomenis patikslinti, papildyti arba paaiškinti per jos nustatytą protingą terminą. </w:t>
      </w:r>
      <w:r w:rsidR="00011281" w:rsidRPr="004A4325">
        <w:rPr>
          <w:rFonts w:ascii="Times New Roman" w:eastAsia="Times New Roman" w:hAnsi="Times New Roman" w:cs="Times New Roman"/>
          <w:sz w:val="24"/>
          <w:szCs w:val="24"/>
          <w:lang w:eastAsia="lt-LT"/>
        </w:rPr>
        <w:t>Pasiūlymai t</w:t>
      </w:r>
      <w:r w:rsidRPr="004A4325">
        <w:rPr>
          <w:rFonts w:ascii="Times New Roman" w:eastAsia="Times New Roman" w:hAnsi="Times New Roman" w:cs="Times New Roman"/>
          <w:sz w:val="24"/>
          <w:szCs w:val="24"/>
          <w:lang w:eastAsia="lt-LT"/>
        </w:rPr>
        <w:t>ikslinami, papildomi</w:t>
      </w:r>
      <w:r w:rsidR="00011281" w:rsidRPr="004A4325">
        <w:rPr>
          <w:rFonts w:ascii="Times New Roman" w:eastAsia="Times New Roman" w:hAnsi="Times New Roman" w:cs="Times New Roman"/>
          <w:sz w:val="24"/>
          <w:szCs w:val="24"/>
          <w:lang w:eastAsia="lt-LT"/>
        </w:rPr>
        <w:t xml:space="preserve"> arba</w:t>
      </w:r>
      <w:r w:rsidRPr="004A4325">
        <w:rPr>
          <w:rFonts w:ascii="Times New Roman" w:eastAsia="Times New Roman" w:hAnsi="Times New Roman" w:cs="Times New Roman"/>
          <w:sz w:val="24"/>
          <w:szCs w:val="24"/>
          <w:lang w:eastAsia="lt-LT"/>
        </w:rPr>
        <w:t xml:space="preserve"> paaiškinami </w:t>
      </w:r>
      <w:r w:rsidR="00011281" w:rsidRPr="004A4325">
        <w:rPr>
          <w:rFonts w:ascii="Times New Roman" w:eastAsia="Times New Roman" w:hAnsi="Times New Roman" w:cs="Times New Roman"/>
          <w:sz w:val="24"/>
          <w:szCs w:val="24"/>
          <w:lang w:eastAsia="lt-LT"/>
        </w:rPr>
        <w:t xml:space="preserve">vadovaujantis </w:t>
      </w:r>
      <w:r w:rsidR="001777C3" w:rsidRPr="004A4325">
        <w:rPr>
          <w:rFonts w:ascii="Times New Roman" w:eastAsia="Times New Roman" w:hAnsi="Times New Roman" w:cs="Times New Roman"/>
          <w:sz w:val="24"/>
          <w:szCs w:val="24"/>
          <w:lang w:eastAsia="lt-LT"/>
        </w:rPr>
        <w:t>Pasiūlymų patikslinimo, papildymo ar paaiškinimo</w:t>
      </w:r>
      <w:r w:rsidR="00011281" w:rsidRPr="004A4325">
        <w:rPr>
          <w:rFonts w:ascii="Times New Roman" w:eastAsia="Times New Roman" w:hAnsi="Times New Roman" w:cs="Times New Roman"/>
          <w:sz w:val="24"/>
          <w:szCs w:val="24"/>
          <w:lang w:eastAsia="lt-LT"/>
        </w:rPr>
        <w:t xml:space="preserve"> taisyklėmis</w:t>
      </w:r>
      <w:r w:rsidR="001777C3" w:rsidRPr="004A4325">
        <w:rPr>
          <w:rFonts w:ascii="Times New Roman" w:eastAsia="Times New Roman" w:hAnsi="Times New Roman" w:cs="Times New Roman"/>
          <w:sz w:val="24"/>
          <w:szCs w:val="24"/>
          <w:lang w:eastAsia="lt-LT"/>
        </w:rPr>
        <w:t xml:space="preserve"> (patvirtintos Viešųjų pirkimų tarnybos direktoriaus 2022 m. gruodžio 30 d. įsakymu Nr. 1S-240)</w:t>
      </w:r>
      <w:r w:rsidRPr="004A4325">
        <w:rPr>
          <w:rFonts w:ascii="Times New Roman" w:eastAsia="Times New Roman" w:hAnsi="Times New Roman" w:cs="Times New Roman"/>
          <w:sz w:val="24"/>
          <w:szCs w:val="24"/>
          <w:lang w:eastAsia="lt-LT"/>
        </w:rPr>
        <w:t>.</w:t>
      </w:r>
    </w:p>
    <w:p w14:paraId="16957C55" w14:textId="35343A3F" w:rsidR="004B70D2" w:rsidRPr="004A4325" w:rsidRDefault="004B70D2" w:rsidP="00692571">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4A4325">
        <w:rPr>
          <w:rFonts w:ascii="Times New Roman" w:eastAsia="Times New Roman" w:hAnsi="Times New Roman" w:cs="Times New Roman"/>
          <w:bCs/>
          <w:color w:val="000000"/>
          <w:sz w:val="24"/>
          <w:szCs w:val="24"/>
          <w:lang w:eastAsia="lt-LT"/>
        </w:rPr>
        <w:t>10.</w:t>
      </w:r>
      <w:r w:rsidR="00010334">
        <w:rPr>
          <w:rFonts w:ascii="Times New Roman" w:eastAsia="Times New Roman" w:hAnsi="Times New Roman" w:cs="Times New Roman"/>
          <w:bCs/>
          <w:color w:val="000000"/>
          <w:sz w:val="24"/>
          <w:szCs w:val="24"/>
          <w:lang w:eastAsia="lt-LT"/>
        </w:rPr>
        <w:t>6</w:t>
      </w:r>
      <w:r w:rsidRPr="004A4325">
        <w:rPr>
          <w:rFonts w:ascii="Times New Roman" w:eastAsia="Times New Roman" w:hAnsi="Times New Roman" w:cs="Times New Roman"/>
          <w:bCs/>
          <w:color w:val="000000"/>
          <w:sz w:val="24"/>
          <w:szCs w:val="24"/>
          <w:lang w:eastAsia="lt-LT"/>
        </w:rPr>
        <w:t>. Komisija</w:t>
      </w:r>
      <w:r w:rsidRPr="004A4325">
        <w:rPr>
          <w:rFonts w:ascii="Times New Roman" w:eastAsia="Times New Roman" w:hAnsi="Times New Roman" w:cs="Times New Roman"/>
          <w:bCs/>
          <w:sz w:val="24"/>
          <w:szCs w:val="24"/>
          <w:lang w:eastAsia="lt-LT"/>
        </w:rPr>
        <w:t xml:space="preserve"> gali nevertinti</w:t>
      </w:r>
      <w:r w:rsidRPr="004A4325">
        <w:rPr>
          <w:rFonts w:ascii="Times New Roman" w:eastAsia="Times New Roman" w:hAnsi="Times New Roman" w:cs="Times New Roman"/>
          <w:bCs/>
          <w:color w:val="FF0000"/>
          <w:sz w:val="24"/>
          <w:szCs w:val="24"/>
          <w:lang w:eastAsia="lt-LT"/>
        </w:rPr>
        <w:t xml:space="preserve"> </w:t>
      </w:r>
      <w:r w:rsidRPr="004A4325">
        <w:rPr>
          <w:rFonts w:ascii="Times New Roman" w:eastAsia="Times New Roman" w:hAnsi="Times New Roman" w:cs="Times New Roman"/>
          <w:bCs/>
          <w:sz w:val="24"/>
          <w:szCs w:val="24"/>
          <w:lang w:eastAsia="lt-LT"/>
        </w:rPr>
        <w:t>viso</w:t>
      </w:r>
      <w:r w:rsidRPr="004A4325">
        <w:rPr>
          <w:rFonts w:ascii="Times New Roman" w:eastAsia="Times New Roman" w:hAnsi="Times New Roman" w:cs="Times New Roman"/>
          <w:bCs/>
          <w:color w:val="000000"/>
          <w:sz w:val="24"/>
          <w:szCs w:val="24"/>
          <w:lang w:eastAsia="lt-LT"/>
        </w:rPr>
        <w:t xml:space="preserve"> teikėjo pasiūlymo, jeigu patikrinusi jo dalį nustato, kad, vadovaujantis Viešųjų pirkimų įstatymo reikalavimais, pasiūlymas turi būti atmestas.</w:t>
      </w:r>
    </w:p>
    <w:p w14:paraId="7FCF778E" w14:textId="070FB808" w:rsidR="004B70D2" w:rsidRPr="004A4325" w:rsidRDefault="002D7793" w:rsidP="0069257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bCs/>
          <w:color w:val="000000"/>
          <w:sz w:val="24"/>
          <w:szCs w:val="24"/>
          <w:lang w:eastAsia="lt-LT"/>
        </w:rPr>
        <w:t>10.</w:t>
      </w:r>
      <w:r w:rsidR="00010334">
        <w:rPr>
          <w:rFonts w:ascii="Times New Roman" w:eastAsia="Times New Roman" w:hAnsi="Times New Roman" w:cs="Times New Roman"/>
          <w:bCs/>
          <w:color w:val="000000"/>
          <w:sz w:val="24"/>
          <w:szCs w:val="24"/>
          <w:lang w:eastAsia="lt-LT"/>
        </w:rPr>
        <w:t>7</w:t>
      </w:r>
      <w:r w:rsidRPr="004A4325">
        <w:rPr>
          <w:rFonts w:ascii="Times New Roman" w:eastAsia="Times New Roman" w:hAnsi="Times New Roman" w:cs="Times New Roman"/>
          <w:bCs/>
          <w:color w:val="000000"/>
          <w:sz w:val="24"/>
          <w:szCs w:val="24"/>
          <w:lang w:eastAsia="lt-LT"/>
        </w:rPr>
        <w:t>.</w:t>
      </w:r>
      <w:r w:rsidR="004B70D2" w:rsidRPr="004A4325">
        <w:rPr>
          <w:rFonts w:ascii="Times New Roman" w:eastAsia="Times New Roman" w:hAnsi="Times New Roman" w:cs="Times New Roman"/>
          <w:bCs/>
          <w:color w:val="000000"/>
          <w:sz w:val="24"/>
          <w:szCs w:val="24"/>
          <w:lang w:eastAsia="lt-LT"/>
        </w:rPr>
        <w:t xml:space="preserve"> </w:t>
      </w:r>
      <w:r w:rsidR="004B70D2" w:rsidRPr="004A4325">
        <w:rPr>
          <w:rFonts w:ascii="Times New Roman" w:eastAsia="Times New Roman" w:hAnsi="Times New Roman" w:cs="Times New Roman"/>
          <w:sz w:val="24"/>
          <w:szCs w:val="24"/>
          <w:lang w:eastAsia="lt-LT"/>
        </w:rPr>
        <w:t xml:space="preserve">Įvertinusi pateiktų pasiūlymų atitiktį Konkurso sąlygose nustatytiems reikalavimams, Komisija raštu reikalauja, kad teikėjai </w:t>
      </w:r>
      <w:r w:rsidR="00181D58" w:rsidRPr="004A4325">
        <w:rPr>
          <w:rFonts w:ascii="Times New Roman" w:eastAsia="Times New Roman" w:hAnsi="Times New Roman" w:cs="Times New Roman"/>
          <w:sz w:val="24"/>
          <w:szCs w:val="24"/>
          <w:lang w:eastAsia="lt-LT"/>
        </w:rPr>
        <w:t xml:space="preserve">per nustatytą protingą terminą </w:t>
      </w:r>
      <w:r w:rsidR="004B70D2" w:rsidRPr="004A4325">
        <w:rPr>
          <w:rFonts w:ascii="Times New Roman" w:eastAsia="Times New Roman" w:hAnsi="Times New Roman" w:cs="Times New Roman"/>
          <w:sz w:val="24"/>
          <w:szCs w:val="24"/>
          <w:lang w:eastAsia="lt-LT"/>
        </w:rPr>
        <w:t>pagrįstų pasiūlyme nurodyto pirkimo objekto kainą, jeigu j</w:t>
      </w:r>
      <w:r w:rsidRPr="004A4325">
        <w:rPr>
          <w:rFonts w:ascii="Times New Roman" w:eastAsia="Times New Roman" w:hAnsi="Times New Roman" w:cs="Times New Roman"/>
          <w:sz w:val="24"/>
          <w:szCs w:val="24"/>
          <w:lang w:eastAsia="lt-LT"/>
        </w:rPr>
        <w:t>i</w:t>
      </w:r>
      <w:r w:rsidR="004B70D2" w:rsidRPr="004A4325">
        <w:rPr>
          <w:rFonts w:ascii="Times New Roman" w:eastAsia="Times New Roman" w:hAnsi="Times New Roman" w:cs="Times New Roman"/>
          <w:sz w:val="24"/>
          <w:szCs w:val="24"/>
          <w:lang w:eastAsia="lt-LT"/>
        </w:rPr>
        <w:t xml:space="preserve"> yra neįprastai maž</w:t>
      </w:r>
      <w:r w:rsidRPr="004A4325">
        <w:rPr>
          <w:rFonts w:ascii="Times New Roman" w:eastAsia="Times New Roman" w:hAnsi="Times New Roman" w:cs="Times New Roman"/>
          <w:sz w:val="24"/>
          <w:szCs w:val="24"/>
          <w:lang w:eastAsia="lt-LT"/>
        </w:rPr>
        <w:t>a</w:t>
      </w:r>
      <w:r w:rsidR="004B70D2" w:rsidRPr="004A4325">
        <w:rPr>
          <w:rFonts w:ascii="Times New Roman" w:eastAsia="Times New Roman" w:hAnsi="Times New Roman" w:cs="Times New Roman"/>
          <w:sz w:val="24"/>
          <w:szCs w:val="24"/>
          <w:lang w:eastAsia="lt-LT"/>
        </w:rPr>
        <w:t xml:space="preserve">. Pasiūlyme nurodyta pirkimo objekto kaina laikoma neįprastai maža, jeigu ji yra 30 (trisdešimt) ir daugiau procentų mažesnė už visų teikėjų, kurių pasiūlymai neatmesti dėl kitų priežasčių ir kurių pasiūlyta kaina neviršija </w:t>
      </w:r>
      <w:r w:rsidR="002E4D71">
        <w:rPr>
          <w:rFonts w:ascii="Times New Roman" w:eastAsia="Times New Roman" w:hAnsi="Times New Roman" w:cs="Times New Roman"/>
          <w:sz w:val="24"/>
          <w:szCs w:val="24"/>
          <w:lang w:eastAsia="lt-LT"/>
        </w:rPr>
        <w:t>pirkimui</w:t>
      </w:r>
      <w:r w:rsidR="002E4D71" w:rsidRPr="004A4325">
        <w:rPr>
          <w:rFonts w:ascii="Times New Roman" w:eastAsia="Times New Roman" w:hAnsi="Times New Roman" w:cs="Times New Roman"/>
          <w:sz w:val="24"/>
          <w:szCs w:val="24"/>
          <w:lang w:eastAsia="lt-LT"/>
        </w:rPr>
        <w:t xml:space="preserve"> </w:t>
      </w:r>
      <w:r w:rsidR="004B70D2" w:rsidRPr="004A4325">
        <w:rPr>
          <w:rFonts w:ascii="Times New Roman" w:eastAsia="Times New Roman" w:hAnsi="Times New Roman" w:cs="Times New Roman"/>
          <w:sz w:val="24"/>
          <w:szCs w:val="24"/>
          <w:lang w:eastAsia="lt-LT"/>
        </w:rPr>
        <w:t>skirtų lėšų,  pasiūlytų kainų aritmetinį vidurkį.</w:t>
      </w:r>
    </w:p>
    <w:p w14:paraId="552A8902" w14:textId="7063EE30" w:rsidR="004B70D2" w:rsidRPr="004A4325" w:rsidRDefault="002D7793" w:rsidP="00692571">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4A4325">
        <w:rPr>
          <w:rFonts w:ascii="Times New Roman" w:eastAsia="Times New Roman" w:hAnsi="Times New Roman" w:cs="Times New Roman"/>
          <w:bCs/>
          <w:color w:val="000000"/>
          <w:sz w:val="24"/>
          <w:szCs w:val="24"/>
          <w:lang w:eastAsia="lt-LT"/>
        </w:rPr>
        <w:t>10.</w:t>
      </w:r>
      <w:r w:rsidR="00010334">
        <w:rPr>
          <w:rFonts w:ascii="Times New Roman" w:eastAsia="Times New Roman" w:hAnsi="Times New Roman" w:cs="Times New Roman"/>
          <w:bCs/>
          <w:color w:val="000000"/>
          <w:sz w:val="24"/>
          <w:szCs w:val="24"/>
          <w:lang w:eastAsia="lt-LT"/>
        </w:rPr>
        <w:t>8</w:t>
      </w:r>
      <w:r w:rsidRPr="004A4325">
        <w:rPr>
          <w:rFonts w:ascii="Times New Roman" w:eastAsia="Times New Roman" w:hAnsi="Times New Roman" w:cs="Times New Roman"/>
          <w:bCs/>
          <w:color w:val="000000"/>
          <w:sz w:val="24"/>
          <w:szCs w:val="24"/>
          <w:lang w:eastAsia="lt-LT"/>
        </w:rPr>
        <w:t>.</w:t>
      </w:r>
      <w:r w:rsidR="004B70D2" w:rsidRPr="004A4325">
        <w:rPr>
          <w:rFonts w:ascii="Times New Roman" w:eastAsia="Times New Roman" w:hAnsi="Times New Roman" w:cs="Times New Roman"/>
          <w:bCs/>
          <w:color w:val="000000"/>
          <w:sz w:val="24"/>
          <w:szCs w:val="24"/>
          <w:lang w:eastAsia="lt-LT"/>
        </w:rPr>
        <w:t xml:space="preserve"> </w:t>
      </w:r>
      <w:r w:rsidR="004B70D2" w:rsidRPr="004A4325">
        <w:rPr>
          <w:rFonts w:ascii="Times New Roman" w:eastAsia="Times New Roman" w:hAnsi="Times New Roman" w:cs="Times New Roman"/>
          <w:bCs/>
          <w:sz w:val="24"/>
          <w:szCs w:val="24"/>
          <w:lang w:eastAsia="lt-LT"/>
        </w:rPr>
        <w:t>Perkančioji organizacija, prieš nustatydama laimėjusį</w:t>
      </w:r>
      <w:r w:rsidR="004B70D2" w:rsidRPr="004A4325">
        <w:rPr>
          <w:rFonts w:ascii="Times New Roman" w:eastAsia="Times New Roman" w:hAnsi="Times New Roman" w:cs="Times New Roman"/>
          <w:bCs/>
          <w:color w:val="000000"/>
          <w:sz w:val="24"/>
          <w:szCs w:val="24"/>
          <w:lang w:eastAsia="lt-LT"/>
        </w:rPr>
        <w:t xml:space="preserve"> pasiūlymą, reikalauja, kad ekonomiškai naudingiausią pasiūlymą pateikęs teikėjas, pateiktų aktualius dokumentus, patvirtinančius </w:t>
      </w:r>
      <w:r w:rsidR="004B70D2" w:rsidRPr="004A4325">
        <w:rPr>
          <w:rFonts w:ascii="Times New Roman" w:eastAsia="Times New Roman" w:hAnsi="Times New Roman" w:cs="Times New Roman"/>
          <w:sz w:val="24"/>
          <w:szCs w:val="24"/>
          <w:lang w:eastAsia="lt-LT"/>
        </w:rPr>
        <w:t xml:space="preserve">jo pašalinimo pagrindų nebuvimą, atitiktį kvalifikacijos </w:t>
      </w:r>
      <w:r w:rsidR="00EB178E">
        <w:rPr>
          <w:rFonts w:ascii="Times New Roman" w:eastAsia="Times New Roman" w:hAnsi="Times New Roman" w:cs="Times New Roman"/>
          <w:sz w:val="24"/>
          <w:szCs w:val="24"/>
          <w:lang w:eastAsia="lt-LT"/>
        </w:rPr>
        <w:t>ir nacionalinio saugumo</w:t>
      </w:r>
      <w:r w:rsidR="00693AFD">
        <w:rPr>
          <w:rFonts w:ascii="Times New Roman" w:eastAsia="Times New Roman" w:hAnsi="Times New Roman" w:cs="Times New Roman"/>
          <w:sz w:val="24"/>
          <w:szCs w:val="24"/>
          <w:lang w:eastAsia="lt-LT"/>
        </w:rPr>
        <w:t xml:space="preserve"> bei Reglamento</w:t>
      </w:r>
      <w:r w:rsidR="00EB178E">
        <w:rPr>
          <w:rFonts w:ascii="Times New Roman" w:eastAsia="Times New Roman" w:hAnsi="Times New Roman" w:cs="Times New Roman"/>
          <w:sz w:val="24"/>
          <w:szCs w:val="24"/>
          <w:lang w:eastAsia="lt-LT"/>
        </w:rPr>
        <w:t xml:space="preserve"> </w:t>
      </w:r>
      <w:r w:rsidR="004B70D2" w:rsidRPr="004A4325">
        <w:rPr>
          <w:rFonts w:ascii="Times New Roman" w:eastAsia="Times New Roman" w:hAnsi="Times New Roman" w:cs="Times New Roman"/>
          <w:sz w:val="24"/>
          <w:szCs w:val="24"/>
          <w:lang w:eastAsia="lt-LT"/>
        </w:rPr>
        <w:t>reikalavimams.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71E5071A" w14:textId="7878BD35" w:rsidR="00046879" w:rsidRPr="00F456AB" w:rsidRDefault="00046879" w:rsidP="00692571">
      <w:pPr>
        <w:spacing w:after="0" w:line="240" w:lineRule="auto"/>
        <w:ind w:firstLine="567"/>
        <w:jc w:val="both"/>
        <w:rPr>
          <w:rFonts w:ascii="Times New Roman" w:hAnsi="Times New Roman" w:cs="Times New Roman"/>
          <w:b/>
          <w:sz w:val="24"/>
          <w:szCs w:val="24"/>
          <w:lang w:eastAsia="lt-LT"/>
        </w:rPr>
      </w:pPr>
      <w:r w:rsidRPr="00F456AB">
        <w:rPr>
          <w:rFonts w:ascii="Times New Roman" w:hAnsi="Times New Roman" w:cs="Times New Roman"/>
          <w:b/>
          <w:sz w:val="24"/>
          <w:szCs w:val="24"/>
          <w:lang w:eastAsia="lt-LT"/>
        </w:rPr>
        <w:t>10.</w:t>
      </w:r>
      <w:r w:rsidR="00010334" w:rsidRPr="00F456AB">
        <w:rPr>
          <w:rFonts w:ascii="Times New Roman" w:hAnsi="Times New Roman" w:cs="Times New Roman"/>
          <w:b/>
          <w:sz w:val="24"/>
          <w:szCs w:val="24"/>
          <w:lang w:eastAsia="lt-LT"/>
        </w:rPr>
        <w:t>9</w:t>
      </w:r>
      <w:r w:rsidRPr="00F456AB">
        <w:rPr>
          <w:rFonts w:ascii="Times New Roman" w:hAnsi="Times New Roman" w:cs="Times New Roman"/>
          <w:b/>
          <w:sz w:val="24"/>
          <w:szCs w:val="24"/>
          <w:lang w:eastAsia="lt-LT"/>
        </w:rPr>
        <w:t>. Komisija atmeta pasiūlymą, jeigu</w:t>
      </w:r>
      <w:r w:rsidR="002D7793" w:rsidRPr="00F456AB">
        <w:rPr>
          <w:rFonts w:ascii="Times New Roman" w:hAnsi="Times New Roman" w:cs="Times New Roman"/>
          <w:b/>
          <w:sz w:val="24"/>
          <w:szCs w:val="24"/>
          <w:lang w:eastAsia="lt-LT"/>
        </w:rPr>
        <w:t xml:space="preserve"> yra bent viena iš šių sąlygų</w:t>
      </w:r>
      <w:r w:rsidRPr="00F456AB">
        <w:rPr>
          <w:rFonts w:ascii="Times New Roman" w:hAnsi="Times New Roman" w:cs="Times New Roman"/>
          <w:b/>
          <w:sz w:val="24"/>
          <w:szCs w:val="24"/>
          <w:lang w:eastAsia="lt-LT"/>
        </w:rPr>
        <w:t>:</w:t>
      </w:r>
    </w:p>
    <w:p w14:paraId="7A4E6182" w14:textId="0EF05BEB" w:rsidR="00046879" w:rsidRPr="00CD0014" w:rsidRDefault="00046879" w:rsidP="0069257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lastRenderedPageBreak/>
        <w:t>10.</w:t>
      </w:r>
      <w:r w:rsidR="00010334">
        <w:rPr>
          <w:rFonts w:ascii="Times New Roman" w:hAnsi="Times New Roman" w:cs="Times New Roman"/>
          <w:sz w:val="24"/>
          <w:szCs w:val="24"/>
        </w:rPr>
        <w:t>9</w:t>
      </w:r>
      <w:r w:rsidRPr="00CD0014">
        <w:rPr>
          <w:rFonts w:ascii="Times New Roman" w:hAnsi="Times New Roman" w:cs="Times New Roman"/>
          <w:sz w:val="24"/>
          <w:szCs w:val="24"/>
        </w:rPr>
        <w:t xml:space="preserve">.1. Tiekėjas kartu su pasiūlymu nepateikė, o Komisijai paprašius, nepateikė arba nepatikslino EBVPD arba, patikslinęs EBVPD, nurodė, kad yra pašalinimo </w:t>
      </w:r>
      <w:r w:rsidR="00181D58" w:rsidRPr="004A4325">
        <w:rPr>
          <w:rFonts w:ascii="Times New Roman" w:eastAsia="Calibri" w:hAnsi="Times New Roman" w:cs="Times New Roman"/>
          <w:sz w:val="24"/>
          <w:szCs w:val="24"/>
        </w:rPr>
        <w:t xml:space="preserve">iš pirkimo procedūros </w:t>
      </w:r>
      <w:r w:rsidRPr="00CD0014">
        <w:rPr>
          <w:rFonts w:ascii="Times New Roman" w:hAnsi="Times New Roman" w:cs="Times New Roman"/>
          <w:sz w:val="24"/>
          <w:szCs w:val="24"/>
        </w:rPr>
        <w:t xml:space="preserve">pagrindai, ir </w:t>
      </w:r>
      <w:r w:rsidR="00C15E55" w:rsidRPr="00CD0014">
        <w:rPr>
          <w:rFonts w:ascii="Times New Roman" w:hAnsi="Times New Roman" w:cs="Times New Roman"/>
          <w:sz w:val="24"/>
          <w:szCs w:val="24"/>
        </w:rPr>
        <w:t>nenurodė</w:t>
      </w:r>
      <w:r w:rsidRPr="00CD0014">
        <w:rPr>
          <w:rFonts w:ascii="Times New Roman" w:hAnsi="Times New Roman" w:cs="Times New Roman"/>
          <w:sz w:val="24"/>
          <w:szCs w:val="24"/>
        </w:rPr>
        <w:t>, kad taiko apsivalymo priemones;</w:t>
      </w:r>
    </w:p>
    <w:p w14:paraId="3041A62C" w14:textId="22ED693A" w:rsidR="008C7394" w:rsidRPr="00CD0014" w:rsidRDefault="00046879" w:rsidP="0069257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010334">
        <w:rPr>
          <w:rFonts w:ascii="Times New Roman" w:hAnsi="Times New Roman" w:cs="Times New Roman"/>
          <w:sz w:val="24"/>
          <w:szCs w:val="24"/>
        </w:rPr>
        <w:t>9</w:t>
      </w:r>
      <w:r w:rsidRPr="00CD0014">
        <w:rPr>
          <w:rFonts w:ascii="Times New Roman" w:hAnsi="Times New Roman" w:cs="Times New Roman"/>
          <w:sz w:val="24"/>
          <w:szCs w:val="24"/>
        </w:rPr>
        <w:t xml:space="preserve">.2. </w:t>
      </w:r>
      <w:r w:rsidR="008C7394" w:rsidRPr="00CD0014">
        <w:rPr>
          <w:rFonts w:ascii="Times New Roman" w:hAnsi="Times New Roman" w:cs="Times New Roman"/>
          <w:sz w:val="24"/>
          <w:szCs w:val="24"/>
        </w:rPr>
        <w:t>Tiekėjas nesilaiko sąlygų dėl alternatyvių pasiūlymų teikimo;</w:t>
      </w:r>
    </w:p>
    <w:p w14:paraId="5B741891" w14:textId="28AE7167" w:rsidR="00C15E55" w:rsidRPr="00CD0014" w:rsidRDefault="00046879" w:rsidP="00692571">
      <w:pPr>
        <w:pStyle w:val="Sraopastraipa"/>
        <w:tabs>
          <w:tab w:val="left" w:pos="5697"/>
        </w:tabs>
        <w:ind w:left="0" w:firstLine="567"/>
        <w:rPr>
          <w:szCs w:val="24"/>
        </w:rPr>
      </w:pPr>
      <w:r w:rsidRPr="00CD0014">
        <w:rPr>
          <w:szCs w:val="24"/>
        </w:rPr>
        <w:t>10.</w:t>
      </w:r>
      <w:r w:rsidR="00010334">
        <w:rPr>
          <w:szCs w:val="24"/>
        </w:rPr>
        <w:t>9</w:t>
      </w:r>
      <w:r w:rsidRPr="00CD0014">
        <w:rPr>
          <w:szCs w:val="24"/>
        </w:rPr>
        <w:t xml:space="preserve">.3. </w:t>
      </w:r>
      <w:r w:rsidR="00C15E55" w:rsidRPr="00CD0014">
        <w:rPr>
          <w:szCs w:val="24"/>
        </w:rPr>
        <w:t>Tiekėjas nepratęsia pasiūlymo galiojimo;</w:t>
      </w:r>
      <w:r w:rsidR="00234E13" w:rsidRPr="00CD0014">
        <w:rPr>
          <w:szCs w:val="24"/>
        </w:rPr>
        <w:tab/>
      </w:r>
    </w:p>
    <w:p w14:paraId="0FDF4939" w14:textId="521517E3" w:rsidR="00C15E55" w:rsidRPr="00CD0014" w:rsidRDefault="003D0F80" w:rsidP="00667958">
      <w:pPr>
        <w:pStyle w:val="Sraopastraipa"/>
        <w:tabs>
          <w:tab w:val="left" w:pos="5697"/>
        </w:tabs>
        <w:ind w:left="0" w:firstLine="567"/>
        <w:rPr>
          <w:szCs w:val="24"/>
        </w:rPr>
      </w:pPr>
      <w:r w:rsidRPr="003C3E5C">
        <w:rPr>
          <w:szCs w:val="24"/>
        </w:rPr>
        <w:t>10</w:t>
      </w:r>
      <w:r w:rsidR="00564822" w:rsidRPr="003C3E5C">
        <w:rPr>
          <w:szCs w:val="24"/>
        </w:rPr>
        <w:t>.</w:t>
      </w:r>
      <w:r w:rsidR="00010334" w:rsidRPr="003C3E5C">
        <w:rPr>
          <w:szCs w:val="24"/>
        </w:rPr>
        <w:t>9</w:t>
      </w:r>
      <w:r w:rsidR="00564822" w:rsidRPr="003C3E5C">
        <w:rPr>
          <w:szCs w:val="24"/>
        </w:rPr>
        <w:t xml:space="preserve">.4. </w:t>
      </w:r>
      <w:r w:rsidR="00C15E55" w:rsidRPr="00CD0014">
        <w:rPr>
          <w:szCs w:val="24"/>
        </w:rPr>
        <w:t>Tie</w:t>
      </w:r>
      <w:r w:rsidR="00C15E55" w:rsidRPr="00CD0014">
        <w:rPr>
          <w:color w:val="000000"/>
          <w:szCs w:val="24"/>
        </w:rPr>
        <w:t xml:space="preserve">kėjas užšifravo dokumentą, kuriame nurodyta pasiūlymo kaina </w:t>
      </w:r>
      <w:r w:rsidR="00C15E55" w:rsidRPr="00CD0014">
        <w:rPr>
          <w:szCs w:val="24"/>
        </w:rPr>
        <w:t xml:space="preserve">ir </w:t>
      </w:r>
      <w:r w:rsidR="00C15E55" w:rsidRPr="00CD0014">
        <w:rPr>
          <w:color w:val="000000"/>
          <w:szCs w:val="24"/>
        </w:rPr>
        <w:t>i</w:t>
      </w:r>
      <w:r w:rsidR="00C15E55" w:rsidRPr="00CD0014">
        <w:rPr>
          <w:szCs w:val="24"/>
        </w:rPr>
        <w:t>ki susipažinimo su pasiūlymu</w:t>
      </w:r>
      <w:r w:rsidR="00C15E55" w:rsidRPr="00CD0014">
        <w:rPr>
          <w:color w:val="000000"/>
          <w:szCs w:val="24"/>
        </w:rPr>
        <w:t xml:space="preserve"> procedūros (posėdžio) pradžios nepateikė (dėl jo paties kaltės) slaptažodžio arba pateikė neteisingą slaptažodį, kuriuo naudodamasi perkančioji organizacija negalėjo iššifruoti pasiūlymo;</w:t>
      </w:r>
    </w:p>
    <w:p w14:paraId="0CE2DF3F" w14:textId="43EF3561" w:rsidR="00046879" w:rsidRPr="00546CFC" w:rsidRDefault="00777B8C" w:rsidP="00546CF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D0014">
        <w:rPr>
          <w:rFonts w:ascii="Times New Roman" w:hAnsi="Times New Roman" w:cs="Times New Roman"/>
          <w:sz w:val="24"/>
          <w:szCs w:val="24"/>
        </w:rPr>
        <w:t>10.</w:t>
      </w:r>
      <w:r w:rsidR="00010334">
        <w:rPr>
          <w:rFonts w:ascii="Times New Roman" w:hAnsi="Times New Roman" w:cs="Times New Roman"/>
          <w:sz w:val="24"/>
          <w:szCs w:val="24"/>
        </w:rPr>
        <w:t>9</w:t>
      </w:r>
      <w:r w:rsidRPr="00CD0014">
        <w:rPr>
          <w:rFonts w:ascii="Times New Roman" w:hAnsi="Times New Roman" w:cs="Times New Roman"/>
          <w:sz w:val="24"/>
          <w:szCs w:val="24"/>
        </w:rPr>
        <w:t>.</w:t>
      </w:r>
      <w:r w:rsidR="002D07BA">
        <w:rPr>
          <w:rFonts w:ascii="Times New Roman" w:hAnsi="Times New Roman" w:cs="Times New Roman"/>
          <w:sz w:val="24"/>
          <w:szCs w:val="24"/>
        </w:rPr>
        <w:t>5</w:t>
      </w:r>
      <w:r w:rsidRPr="00CD0014">
        <w:rPr>
          <w:rFonts w:ascii="Times New Roman" w:hAnsi="Times New Roman" w:cs="Times New Roman"/>
          <w:sz w:val="24"/>
          <w:szCs w:val="24"/>
        </w:rPr>
        <w:t xml:space="preserve">. </w:t>
      </w:r>
      <w:r w:rsidR="00564822" w:rsidRPr="00CD0014">
        <w:rPr>
          <w:rFonts w:ascii="Times New Roman" w:hAnsi="Times New Roman" w:cs="Times New Roman"/>
          <w:sz w:val="24"/>
          <w:szCs w:val="24"/>
        </w:rPr>
        <w:t>T</w:t>
      </w:r>
      <w:r w:rsidR="00046879" w:rsidRPr="00CD0014">
        <w:rPr>
          <w:rFonts w:ascii="Times New Roman" w:hAnsi="Times New Roman" w:cs="Times New Roman"/>
          <w:sz w:val="24"/>
          <w:szCs w:val="24"/>
        </w:rPr>
        <w:t xml:space="preserve">iekėjas pasiūlyme pateikė netikslius ar neišsamius duomenis apie pašalinimo pagrindų nebuvimą </w:t>
      </w:r>
      <w:r w:rsidR="008C7394" w:rsidRPr="00CD0014">
        <w:rPr>
          <w:rFonts w:ascii="Times New Roman" w:hAnsi="Times New Roman" w:cs="Times New Roman"/>
          <w:sz w:val="24"/>
          <w:szCs w:val="24"/>
        </w:rPr>
        <w:t>ar atitikimą kvalifikacijos reikalavimams</w:t>
      </w:r>
      <w:r w:rsidR="0041358E">
        <w:rPr>
          <w:rFonts w:ascii="Times New Roman" w:hAnsi="Times New Roman" w:cs="Times New Roman"/>
          <w:sz w:val="24"/>
          <w:szCs w:val="24"/>
        </w:rPr>
        <w:t>,</w:t>
      </w:r>
      <w:r w:rsidR="00546CFC" w:rsidRPr="00A43450">
        <w:rPr>
          <w:rFonts w:ascii="Times New Roman" w:hAnsi="Times New Roman" w:cs="Times New Roman"/>
          <w:sz w:val="24"/>
          <w:szCs w:val="24"/>
          <w:lang w:eastAsia="lt-LT"/>
        </w:rPr>
        <w:t xml:space="preserve"> nacionalinio saugumo</w:t>
      </w:r>
      <w:r w:rsidR="00546CFC">
        <w:rPr>
          <w:rFonts w:ascii="Times New Roman" w:hAnsi="Times New Roman" w:cs="Times New Roman"/>
          <w:sz w:val="24"/>
          <w:szCs w:val="24"/>
          <w:lang w:eastAsia="lt-LT"/>
        </w:rPr>
        <w:t xml:space="preserve"> ir </w:t>
      </w:r>
      <w:r w:rsidR="00546CFC" w:rsidRPr="00FE6A7B">
        <w:rPr>
          <w:rFonts w:ascii="Times New Roman" w:hAnsi="Times New Roman" w:cs="Times New Roman"/>
          <w:sz w:val="24"/>
          <w:szCs w:val="24"/>
        </w:rPr>
        <w:t xml:space="preserve">Reglamento </w:t>
      </w:r>
      <w:r w:rsidR="00546CFC">
        <w:rPr>
          <w:szCs w:val="24"/>
          <w:lang w:eastAsia="lt-LT"/>
        </w:rPr>
        <w:t xml:space="preserve"> </w:t>
      </w:r>
      <w:r w:rsidR="00546CFC" w:rsidRPr="00FE6A7B">
        <w:rPr>
          <w:rFonts w:ascii="Times New Roman" w:hAnsi="Times New Roman" w:cs="Times New Roman"/>
          <w:sz w:val="24"/>
          <w:szCs w:val="24"/>
        </w:rPr>
        <w:t>reikalavimams</w:t>
      </w:r>
      <w:r w:rsidR="008C7394" w:rsidRPr="00CD0014">
        <w:rPr>
          <w:rFonts w:ascii="Times New Roman" w:hAnsi="Times New Roman" w:cs="Times New Roman"/>
          <w:sz w:val="24"/>
          <w:szCs w:val="24"/>
        </w:rPr>
        <w:t xml:space="preserve"> </w:t>
      </w:r>
      <w:r w:rsidR="00046879" w:rsidRPr="00CD0014">
        <w:rPr>
          <w:rFonts w:ascii="Times New Roman" w:hAnsi="Times New Roman" w:cs="Times New Roman"/>
          <w:sz w:val="24"/>
          <w:szCs w:val="24"/>
        </w:rPr>
        <w:t>ir, perkančiajai organizacijai prašant, nepateikė arba nepatikslino jų;</w:t>
      </w:r>
    </w:p>
    <w:p w14:paraId="769B1FA4" w14:textId="4ADF9CA9" w:rsidR="00046879" w:rsidRPr="00CD0014" w:rsidRDefault="00046879" w:rsidP="0069257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010334">
        <w:rPr>
          <w:rFonts w:ascii="Times New Roman" w:hAnsi="Times New Roman" w:cs="Times New Roman"/>
          <w:sz w:val="24"/>
          <w:szCs w:val="24"/>
        </w:rPr>
        <w:t>9</w:t>
      </w:r>
      <w:r w:rsidRPr="00CD0014">
        <w:rPr>
          <w:rFonts w:ascii="Times New Roman" w:hAnsi="Times New Roman" w:cs="Times New Roman"/>
          <w:sz w:val="24"/>
          <w:szCs w:val="24"/>
        </w:rPr>
        <w:t>.</w:t>
      </w:r>
      <w:r w:rsidR="007857F1">
        <w:rPr>
          <w:rFonts w:ascii="Times New Roman" w:hAnsi="Times New Roman" w:cs="Times New Roman"/>
          <w:sz w:val="24"/>
          <w:szCs w:val="24"/>
        </w:rPr>
        <w:t>6</w:t>
      </w:r>
      <w:r w:rsidRPr="00CD0014">
        <w:rPr>
          <w:rFonts w:ascii="Times New Roman" w:hAnsi="Times New Roman" w:cs="Times New Roman"/>
          <w:sz w:val="24"/>
          <w:szCs w:val="24"/>
        </w:rPr>
        <w:t xml:space="preserve">. </w:t>
      </w:r>
      <w:r w:rsidR="00386B0F" w:rsidRPr="00CD0014">
        <w:rPr>
          <w:rFonts w:ascii="Times New Roman" w:hAnsi="Times New Roman" w:cs="Times New Roman"/>
          <w:sz w:val="24"/>
          <w:szCs w:val="24"/>
        </w:rPr>
        <w:t>T</w:t>
      </w:r>
      <w:r w:rsidRPr="00CD0014">
        <w:rPr>
          <w:rFonts w:ascii="Times New Roman" w:hAnsi="Times New Roman" w:cs="Times New Roman"/>
          <w:sz w:val="24"/>
          <w:szCs w:val="24"/>
        </w:rPr>
        <w:t>iekėjas per perkančiosios organizacijos nustatytą terminą nepatikslino, nepapildė ar nepateikė pirkimo dokumentuose nurodytų kartu su pasiūlymu teikiamų dokumentų: tiekėjo įgaliojimo asmeniui pateikti pasiūlymą, jungtinės veiklos sutarties (</w:t>
      </w:r>
      <w:r w:rsidRPr="00CD0014">
        <w:rPr>
          <w:rFonts w:ascii="Times New Roman" w:hAnsi="Times New Roman" w:cs="Times New Roman"/>
          <w:i/>
          <w:iCs/>
          <w:sz w:val="24"/>
          <w:szCs w:val="24"/>
        </w:rPr>
        <w:t>jei pasiūlymą teikia ūkio subjektų grupė</w:t>
      </w:r>
      <w:r w:rsidRPr="00CD0014">
        <w:rPr>
          <w:rFonts w:ascii="Times New Roman" w:hAnsi="Times New Roman" w:cs="Times New Roman"/>
          <w:sz w:val="24"/>
          <w:szCs w:val="24"/>
        </w:rPr>
        <w:t>), pasiūlymo galiojimo užtikrinimą patvirtinančio dokumento (</w:t>
      </w:r>
      <w:r w:rsidRPr="00CD0014">
        <w:rPr>
          <w:rFonts w:ascii="Times New Roman" w:hAnsi="Times New Roman" w:cs="Times New Roman"/>
          <w:i/>
          <w:sz w:val="24"/>
          <w:szCs w:val="24"/>
        </w:rPr>
        <w:t>jei pasiūlymo galiojimo užtikrinimo reikalaujama</w:t>
      </w:r>
      <w:r w:rsidRPr="00CD0014">
        <w:rPr>
          <w:rFonts w:ascii="Times New Roman" w:hAnsi="Times New Roman" w:cs="Times New Roman"/>
          <w:sz w:val="24"/>
          <w:szCs w:val="24"/>
        </w:rPr>
        <w:t>) ir dokumentų</w:t>
      </w:r>
      <w:r w:rsidR="00F12655">
        <w:rPr>
          <w:rFonts w:ascii="Times New Roman" w:hAnsi="Times New Roman" w:cs="Times New Roman"/>
          <w:sz w:val="24"/>
          <w:szCs w:val="24"/>
        </w:rPr>
        <w:t>,</w:t>
      </w:r>
      <w:r w:rsidRPr="00CD0014">
        <w:rPr>
          <w:rFonts w:ascii="Times New Roman" w:hAnsi="Times New Roman" w:cs="Times New Roman"/>
          <w:sz w:val="24"/>
          <w:szCs w:val="24"/>
        </w:rPr>
        <w:t xml:space="preserve"> nesusijusių su pirkimo objektu, jo techninėmis charakteristikomis, sutarties vykdymo sąlygomis ar pasiūlymo kaina.</w:t>
      </w:r>
    </w:p>
    <w:p w14:paraId="3819D9C7" w14:textId="7F89D1BD"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010334">
        <w:rPr>
          <w:rFonts w:ascii="Times New Roman" w:hAnsi="Times New Roman" w:cs="Times New Roman"/>
          <w:sz w:val="24"/>
          <w:szCs w:val="24"/>
        </w:rPr>
        <w:t>9</w:t>
      </w:r>
      <w:r w:rsidRPr="00CD0014">
        <w:rPr>
          <w:rFonts w:ascii="Times New Roman" w:hAnsi="Times New Roman" w:cs="Times New Roman"/>
          <w:sz w:val="24"/>
          <w:szCs w:val="24"/>
        </w:rPr>
        <w:t>.</w:t>
      </w:r>
      <w:r w:rsidR="007857F1">
        <w:rPr>
          <w:rFonts w:ascii="Times New Roman" w:hAnsi="Times New Roman" w:cs="Times New Roman"/>
          <w:sz w:val="24"/>
          <w:szCs w:val="24"/>
        </w:rPr>
        <w:t>7</w:t>
      </w:r>
      <w:r w:rsidRPr="00CD0014">
        <w:rPr>
          <w:rFonts w:ascii="Times New Roman" w:hAnsi="Times New Roman" w:cs="Times New Roman"/>
          <w:sz w:val="24"/>
          <w:szCs w:val="24"/>
        </w:rPr>
        <w:t xml:space="preserve">. pasiūlymas neatitiko konkurso sąlygose nustatytų reikalavimų </w:t>
      </w:r>
      <w:r w:rsidR="00130781" w:rsidRPr="00FB304B">
        <w:rPr>
          <w:rFonts w:ascii="Times New Roman" w:hAnsi="Times New Roman" w:cs="Times New Roman"/>
          <w:i/>
          <w:iCs/>
          <w:sz w:val="24"/>
          <w:szCs w:val="24"/>
        </w:rPr>
        <w:t xml:space="preserve">ir jo trūkumai negali būti ištaisyti vadovaujantis Viešųjų pirkimų tarnybos nustatytomis Pasiūlymų patikslinimo, papildymo ar paaiškinimo taisyklėmis; </w:t>
      </w:r>
    </w:p>
    <w:p w14:paraId="52C4833B" w14:textId="65403166"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010334">
        <w:rPr>
          <w:rFonts w:ascii="Times New Roman" w:hAnsi="Times New Roman" w:cs="Times New Roman"/>
          <w:sz w:val="24"/>
          <w:szCs w:val="24"/>
        </w:rPr>
        <w:t>9</w:t>
      </w:r>
      <w:r w:rsidRPr="00CD0014">
        <w:rPr>
          <w:rFonts w:ascii="Times New Roman" w:hAnsi="Times New Roman" w:cs="Times New Roman"/>
          <w:sz w:val="24"/>
          <w:szCs w:val="24"/>
        </w:rPr>
        <w:t>.</w:t>
      </w:r>
      <w:r w:rsidR="009B27A1">
        <w:rPr>
          <w:rFonts w:ascii="Times New Roman" w:hAnsi="Times New Roman" w:cs="Times New Roman"/>
          <w:sz w:val="24"/>
          <w:szCs w:val="24"/>
        </w:rPr>
        <w:t>8</w:t>
      </w:r>
      <w:r w:rsidR="002840DE" w:rsidRPr="00CD0014">
        <w:rPr>
          <w:rFonts w:ascii="Times New Roman" w:hAnsi="Times New Roman" w:cs="Times New Roman"/>
          <w:sz w:val="24"/>
          <w:szCs w:val="24"/>
        </w:rPr>
        <w:t xml:space="preserve">. </w:t>
      </w:r>
      <w:r w:rsidR="00741AB9" w:rsidRPr="00CD0014">
        <w:rPr>
          <w:rFonts w:ascii="Times New Roman" w:hAnsi="Times New Roman" w:cs="Times New Roman"/>
          <w:sz w:val="24"/>
          <w:szCs w:val="24"/>
        </w:rPr>
        <w:t xml:space="preserve">tiekėjas per perkančiosios organizacijos nurodytą terminą nepatikslino, nepapildė </w:t>
      </w:r>
      <w:r w:rsidRPr="00CD0014">
        <w:rPr>
          <w:rFonts w:ascii="Times New Roman" w:hAnsi="Times New Roman" w:cs="Times New Roman"/>
          <w:sz w:val="24"/>
          <w:szCs w:val="24"/>
        </w:rPr>
        <w:t>ar nepaaiškino pasiūlymo;</w:t>
      </w:r>
    </w:p>
    <w:p w14:paraId="5B2BE924" w14:textId="62D66E7A" w:rsidR="00A16791" w:rsidRPr="00A16791" w:rsidRDefault="00046879" w:rsidP="00A16791">
      <w:pPr>
        <w:widowControl w:val="0"/>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010334">
        <w:rPr>
          <w:rFonts w:ascii="Times New Roman" w:hAnsi="Times New Roman" w:cs="Times New Roman"/>
          <w:sz w:val="24"/>
          <w:szCs w:val="24"/>
        </w:rPr>
        <w:t>9</w:t>
      </w:r>
      <w:r w:rsidRPr="00CD0014">
        <w:rPr>
          <w:rFonts w:ascii="Times New Roman" w:hAnsi="Times New Roman" w:cs="Times New Roman"/>
          <w:sz w:val="24"/>
          <w:szCs w:val="24"/>
        </w:rPr>
        <w:t>.</w:t>
      </w:r>
      <w:r w:rsidR="009B27A1">
        <w:rPr>
          <w:rFonts w:ascii="Times New Roman" w:hAnsi="Times New Roman" w:cs="Times New Roman"/>
          <w:sz w:val="24"/>
          <w:szCs w:val="24"/>
        </w:rPr>
        <w:t>9</w:t>
      </w:r>
      <w:r w:rsidRPr="00CD0014">
        <w:rPr>
          <w:rFonts w:ascii="Times New Roman" w:hAnsi="Times New Roman" w:cs="Times New Roman"/>
          <w:sz w:val="24"/>
          <w:szCs w:val="24"/>
        </w:rPr>
        <w:t xml:space="preserve">. tiekėjo pasiūlyta kaina yra per didelė ir nepriimtina. Tiekėjo pasiūlyta kaina yra per didelė ir </w:t>
      </w:r>
      <w:r w:rsidRPr="00A16791">
        <w:rPr>
          <w:rFonts w:ascii="Times New Roman" w:hAnsi="Times New Roman" w:cs="Times New Roman"/>
          <w:sz w:val="24"/>
          <w:szCs w:val="24"/>
        </w:rPr>
        <w:t>nepriimtina, jeigu</w:t>
      </w:r>
      <w:r w:rsidR="008A7A94" w:rsidRPr="00A16791">
        <w:rPr>
          <w:rFonts w:ascii="Times New Roman" w:hAnsi="Times New Roman" w:cs="Times New Roman"/>
          <w:sz w:val="24"/>
          <w:szCs w:val="24"/>
        </w:rPr>
        <w:t xml:space="preserve"> </w:t>
      </w:r>
      <w:r w:rsidR="00A16791" w:rsidRPr="00F63179">
        <w:rPr>
          <w:rFonts w:ascii="Times New Roman" w:eastAsia="Calibri" w:hAnsi="Times New Roman" w:cs="Times New Roman"/>
          <w:sz w:val="24"/>
          <w:szCs w:val="24"/>
        </w:rPr>
        <w:t xml:space="preserve">muitinės mobiliųjų grupių valdymo, užduočių planavimo ir pažeidimų analizės </w:t>
      </w:r>
      <w:r w:rsidR="00986AAE" w:rsidRPr="00A16791">
        <w:rPr>
          <w:rFonts w:ascii="Times New Roman" w:eastAsia="Calibri" w:hAnsi="Times New Roman" w:cs="Times New Roman"/>
          <w:sz w:val="24"/>
          <w:szCs w:val="24"/>
        </w:rPr>
        <w:t>informacinės</w:t>
      </w:r>
      <w:r w:rsidR="00986AAE" w:rsidRPr="00A16791">
        <w:rPr>
          <w:rFonts w:ascii="Times New Roman" w:eastAsiaTheme="minorEastAsia" w:hAnsi="Times New Roman" w:cs="Times New Roman"/>
          <w:sz w:val="24"/>
          <w:szCs w:val="24"/>
          <w:lang w:eastAsia="zh-CN"/>
        </w:rPr>
        <w:t xml:space="preserve"> sistemos priežiūros ir palaikymo p</w:t>
      </w:r>
      <w:r w:rsidR="00986AAE" w:rsidRPr="00A16791">
        <w:rPr>
          <w:rFonts w:ascii="Times New Roman" w:hAnsi="Times New Roman" w:cs="Times New Roman"/>
          <w:sz w:val="24"/>
          <w:szCs w:val="24"/>
        </w:rPr>
        <w:t>aslaugų, nurodytų techninės specifikacijos 3.1.1, 3.1.3</w:t>
      </w:r>
      <w:r w:rsidR="00986AAE" w:rsidRPr="00A16791">
        <w:rPr>
          <w:rFonts w:ascii="Times New Roman" w:hAnsi="Times New Roman" w:cs="Times New Roman"/>
          <w:bCs/>
          <w:sz w:val="24"/>
          <w:szCs w:val="24"/>
        </w:rPr>
        <w:t>–</w:t>
      </w:r>
      <w:r w:rsidR="00986AAE" w:rsidRPr="00A16791">
        <w:rPr>
          <w:rFonts w:ascii="Times New Roman" w:hAnsi="Times New Roman" w:cs="Times New Roman"/>
          <w:sz w:val="24"/>
          <w:szCs w:val="24"/>
        </w:rPr>
        <w:t>3.1.6 papunkčiuose</w:t>
      </w:r>
      <w:r w:rsidR="00AC0536">
        <w:rPr>
          <w:rFonts w:ascii="Times New Roman" w:hAnsi="Times New Roman" w:cs="Times New Roman"/>
          <w:sz w:val="24"/>
          <w:szCs w:val="24"/>
        </w:rPr>
        <w:t>,</w:t>
      </w:r>
      <w:r w:rsidR="00986AAE" w:rsidRPr="00A16791">
        <w:rPr>
          <w:rFonts w:ascii="Times New Roman" w:hAnsi="Times New Roman" w:cs="Times New Roman"/>
          <w:sz w:val="24"/>
          <w:szCs w:val="24"/>
        </w:rPr>
        <w:t xml:space="preserve"> (abone</w:t>
      </w:r>
      <w:r w:rsidR="0093272A">
        <w:rPr>
          <w:rFonts w:ascii="Times New Roman" w:hAnsi="Times New Roman" w:cs="Times New Roman"/>
          <w:sz w:val="24"/>
          <w:szCs w:val="24"/>
        </w:rPr>
        <w:t>me</w:t>
      </w:r>
      <w:r w:rsidR="00986AAE" w:rsidRPr="00A16791">
        <w:rPr>
          <w:rFonts w:ascii="Times New Roman" w:hAnsi="Times New Roman" w:cs="Times New Roman"/>
          <w:sz w:val="24"/>
          <w:szCs w:val="24"/>
        </w:rPr>
        <w:t xml:space="preserve">ntinis mokestis) kaina </w:t>
      </w:r>
      <w:r w:rsidR="008A7A94" w:rsidRPr="00A16791">
        <w:rPr>
          <w:rFonts w:ascii="Times New Roman" w:hAnsi="Times New Roman" w:cs="Times New Roman"/>
          <w:sz w:val="24"/>
          <w:szCs w:val="24"/>
        </w:rPr>
        <w:t xml:space="preserve">viršija </w:t>
      </w:r>
      <w:r w:rsidR="00A16791" w:rsidRPr="00CA7156">
        <w:rPr>
          <w:rFonts w:ascii="Times New Roman" w:hAnsi="Times New Roman" w:cs="Times New Roman"/>
          <w:sz w:val="24"/>
          <w:szCs w:val="24"/>
        </w:rPr>
        <w:t>88 200,00 Eur (aštuoniasdešimt aštuoni tūkstančiai</w:t>
      </w:r>
      <w:r w:rsidR="00A16791" w:rsidRPr="00A16791">
        <w:rPr>
          <w:rFonts w:ascii="Times New Roman" w:hAnsi="Times New Roman" w:cs="Times New Roman"/>
          <w:sz w:val="24"/>
          <w:szCs w:val="24"/>
        </w:rPr>
        <w:t xml:space="preserve"> du šimtai eurų 00 ct), su PVM / 72 892,56</w:t>
      </w:r>
      <w:r w:rsidR="00A16791" w:rsidRPr="00A16791" w:rsidDel="001535FA">
        <w:rPr>
          <w:rFonts w:ascii="Times New Roman" w:hAnsi="Times New Roman" w:cs="Times New Roman"/>
          <w:sz w:val="24"/>
          <w:szCs w:val="24"/>
        </w:rPr>
        <w:t xml:space="preserve"> </w:t>
      </w:r>
      <w:r w:rsidR="00A16791" w:rsidRPr="00A16791">
        <w:rPr>
          <w:rFonts w:ascii="Times New Roman" w:hAnsi="Times New Roman" w:cs="Times New Roman"/>
          <w:sz w:val="24"/>
          <w:szCs w:val="24"/>
        </w:rPr>
        <w:t>Eur (septyniasdešimt du tūkstančiai aštuoni šimtai devyniasdešimt du eurai 56 ct), be PVM.</w:t>
      </w:r>
    </w:p>
    <w:p w14:paraId="77859F81" w14:textId="183FC53D" w:rsidR="00046879" w:rsidRPr="00CD0014" w:rsidRDefault="00046879" w:rsidP="00A1679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745665">
        <w:rPr>
          <w:rFonts w:ascii="Times New Roman" w:hAnsi="Times New Roman" w:cs="Times New Roman"/>
          <w:sz w:val="24"/>
          <w:szCs w:val="24"/>
        </w:rPr>
        <w:t>9</w:t>
      </w:r>
      <w:r w:rsidRPr="00CD0014">
        <w:rPr>
          <w:rFonts w:ascii="Times New Roman" w:hAnsi="Times New Roman" w:cs="Times New Roman"/>
          <w:sz w:val="24"/>
          <w:szCs w:val="24"/>
        </w:rPr>
        <w:t>.</w:t>
      </w:r>
      <w:r w:rsidR="00291ACD" w:rsidRPr="00CD0014">
        <w:rPr>
          <w:rFonts w:ascii="Times New Roman" w:hAnsi="Times New Roman" w:cs="Times New Roman"/>
          <w:sz w:val="24"/>
          <w:szCs w:val="24"/>
        </w:rPr>
        <w:t>1</w:t>
      </w:r>
      <w:r w:rsidR="00310D7B">
        <w:rPr>
          <w:rFonts w:ascii="Times New Roman" w:hAnsi="Times New Roman" w:cs="Times New Roman"/>
          <w:sz w:val="24"/>
          <w:szCs w:val="24"/>
        </w:rPr>
        <w:t>0</w:t>
      </w:r>
      <w:r w:rsidRPr="00CD0014">
        <w:rPr>
          <w:rFonts w:ascii="Times New Roman" w:hAnsi="Times New Roman" w:cs="Times New Roman"/>
          <w:sz w:val="24"/>
          <w:szCs w:val="24"/>
        </w:rPr>
        <w:t xml:space="preserve">. </w:t>
      </w:r>
      <w:r w:rsidR="0044297B" w:rsidRPr="00CD0014">
        <w:rPr>
          <w:rFonts w:ascii="Times New Roman" w:hAnsi="Times New Roman" w:cs="Times New Roman"/>
          <w:sz w:val="24"/>
          <w:szCs w:val="24"/>
        </w:rPr>
        <w:t>pasiūlyme nurodyta neįprastai maža kaina ir Tiekėjas nepateikia tinkamų pasiūlytos mažiausios kainos pagrįstumo įrodymų;</w:t>
      </w:r>
    </w:p>
    <w:p w14:paraId="5C4516F1" w14:textId="617E7F90"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745665">
        <w:rPr>
          <w:rFonts w:ascii="Times New Roman" w:hAnsi="Times New Roman" w:cs="Times New Roman"/>
          <w:sz w:val="24"/>
          <w:szCs w:val="24"/>
        </w:rPr>
        <w:t>9</w:t>
      </w:r>
      <w:r w:rsidRPr="00CD0014">
        <w:rPr>
          <w:rFonts w:ascii="Times New Roman" w:hAnsi="Times New Roman" w:cs="Times New Roman"/>
          <w:sz w:val="24"/>
          <w:szCs w:val="24"/>
        </w:rPr>
        <w:t>.</w:t>
      </w:r>
      <w:r w:rsidR="00291ACD" w:rsidRPr="00CD0014">
        <w:rPr>
          <w:rFonts w:ascii="Times New Roman" w:hAnsi="Times New Roman" w:cs="Times New Roman"/>
          <w:sz w:val="24"/>
          <w:szCs w:val="24"/>
        </w:rPr>
        <w:t>1</w:t>
      </w:r>
      <w:r w:rsidR="00E71156">
        <w:rPr>
          <w:rFonts w:ascii="Times New Roman" w:hAnsi="Times New Roman" w:cs="Times New Roman"/>
          <w:sz w:val="24"/>
          <w:szCs w:val="24"/>
        </w:rPr>
        <w:t>1</w:t>
      </w:r>
      <w:r w:rsidRPr="00CD0014">
        <w:rPr>
          <w:rFonts w:ascii="Times New Roman" w:hAnsi="Times New Roman" w:cs="Times New Roman"/>
          <w:sz w:val="24"/>
          <w:szCs w:val="24"/>
        </w:rPr>
        <w:t>. pasiūlymas buvo pateiktas ne perkančiosios organizacijos nurodytomis elektroninėmis priemonėmis;</w:t>
      </w:r>
    </w:p>
    <w:p w14:paraId="618DF7C9" w14:textId="4CF09F50"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w:t>
      </w:r>
      <w:r w:rsidR="0044297B" w:rsidRPr="00CD0014">
        <w:rPr>
          <w:rFonts w:ascii="Times New Roman" w:hAnsi="Times New Roman" w:cs="Times New Roman"/>
          <w:sz w:val="24"/>
          <w:szCs w:val="24"/>
        </w:rPr>
        <w:t>0</w:t>
      </w:r>
      <w:r w:rsidRPr="00CD0014">
        <w:rPr>
          <w:rFonts w:ascii="Times New Roman" w:hAnsi="Times New Roman" w:cs="Times New Roman"/>
          <w:sz w:val="24"/>
          <w:szCs w:val="24"/>
        </w:rPr>
        <w:t>.</w:t>
      </w:r>
      <w:r w:rsidR="00745665">
        <w:rPr>
          <w:rFonts w:ascii="Times New Roman" w:hAnsi="Times New Roman" w:cs="Times New Roman"/>
          <w:sz w:val="24"/>
          <w:szCs w:val="24"/>
        </w:rPr>
        <w:t>9</w:t>
      </w:r>
      <w:r w:rsidRPr="00CD0014">
        <w:rPr>
          <w:rFonts w:ascii="Times New Roman" w:hAnsi="Times New Roman" w:cs="Times New Roman"/>
          <w:sz w:val="24"/>
          <w:szCs w:val="24"/>
        </w:rPr>
        <w:t>.</w:t>
      </w:r>
      <w:r w:rsidR="00291ACD" w:rsidRPr="00CD0014">
        <w:rPr>
          <w:rFonts w:ascii="Times New Roman" w:hAnsi="Times New Roman" w:cs="Times New Roman"/>
          <w:sz w:val="24"/>
          <w:szCs w:val="24"/>
        </w:rPr>
        <w:t>1</w:t>
      </w:r>
      <w:r w:rsidR="00E71156">
        <w:rPr>
          <w:rFonts w:ascii="Times New Roman" w:hAnsi="Times New Roman" w:cs="Times New Roman"/>
          <w:sz w:val="24"/>
          <w:szCs w:val="24"/>
        </w:rPr>
        <w:t>2</w:t>
      </w:r>
      <w:r w:rsidRPr="00CD0014">
        <w:rPr>
          <w:rFonts w:ascii="Times New Roman" w:hAnsi="Times New Roman" w:cs="Times New Roman"/>
          <w:bCs/>
          <w:sz w:val="24"/>
          <w:szCs w:val="24"/>
        </w:rPr>
        <w:t>.</w:t>
      </w:r>
      <w:r w:rsidRPr="00CD0014">
        <w:rPr>
          <w:rFonts w:ascii="Times New Roman" w:hAnsi="Times New Roman" w:cs="Times New Roman"/>
          <w:sz w:val="24"/>
          <w:szCs w:val="24"/>
        </w:rPr>
        <w:t xml:space="preserve"> tiekėjas pateikia daugiau kaip vieną pasiūlymą arba tiekėjų grupės narys dalyvauja teikiant kelis pasiūlymus</w:t>
      </w:r>
      <w:r w:rsidR="00440B38" w:rsidRPr="00CD0014">
        <w:rPr>
          <w:rFonts w:ascii="Times New Roman" w:hAnsi="Times New Roman" w:cs="Times New Roman"/>
          <w:sz w:val="24"/>
          <w:szCs w:val="24"/>
        </w:rPr>
        <w:t>;</w:t>
      </w:r>
      <w:r w:rsidRPr="00CD0014">
        <w:rPr>
          <w:rFonts w:ascii="Times New Roman" w:hAnsi="Times New Roman" w:cs="Times New Roman"/>
          <w:sz w:val="24"/>
          <w:szCs w:val="24"/>
        </w:rPr>
        <w:t xml:space="preserve"> </w:t>
      </w:r>
    </w:p>
    <w:p w14:paraId="0197DC77" w14:textId="461C9E66" w:rsidR="00130781" w:rsidRPr="00FB304B" w:rsidRDefault="00046879" w:rsidP="00130781">
      <w:pPr>
        <w:spacing w:after="0" w:line="240" w:lineRule="auto"/>
        <w:ind w:firstLine="567"/>
        <w:contextualSpacing/>
        <w:jc w:val="both"/>
        <w:rPr>
          <w:rFonts w:ascii="Times New Roman" w:hAnsi="Times New Roman" w:cs="Times New Roman"/>
          <w:iCs/>
          <w:sz w:val="24"/>
          <w:szCs w:val="24"/>
        </w:rPr>
      </w:pPr>
      <w:r w:rsidRPr="00CD0014">
        <w:rPr>
          <w:rFonts w:ascii="Times New Roman" w:eastAsia="Calibri" w:hAnsi="Times New Roman" w:cs="Times New Roman"/>
          <w:sz w:val="24"/>
          <w:szCs w:val="24"/>
        </w:rPr>
        <w:t>10.</w:t>
      </w:r>
      <w:r w:rsidR="00745665">
        <w:rPr>
          <w:rFonts w:ascii="Times New Roman" w:eastAsia="Calibri" w:hAnsi="Times New Roman" w:cs="Times New Roman"/>
          <w:sz w:val="24"/>
          <w:szCs w:val="24"/>
        </w:rPr>
        <w:t>9</w:t>
      </w:r>
      <w:r w:rsidRPr="00CD0014">
        <w:rPr>
          <w:rFonts w:ascii="Times New Roman" w:eastAsia="Calibri" w:hAnsi="Times New Roman" w:cs="Times New Roman"/>
          <w:sz w:val="24"/>
          <w:szCs w:val="24"/>
        </w:rPr>
        <w:t>.</w:t>
      </w:r>
      <w:r w:rsidR="00C4429B" w:rsidRPr="00CD0014">
        <w:rPr>
          <w:rFonts w:ascii="Times New Roman" w:eastAsia="Calibri" w:hAnsi="Times New Roman" w:cs="Times New Roman"/>
          <w:sz w:val="24"/>
          <w:szCs w:val="24"/>
        </w:rPr>
        <w:t>1</w:t>
      </w:r>
      <w:r w:rsidR="00E71156">
        <w:rPr>
          <w:rFonts w:ascii="Times New Roman" w:eastAsia="Calibri" w:hAnsi="Times New Roman" w:cs="Times New Roman"/>
          <w:sz w:val="24"/>
          <w:szCs w:val="24"/>
        </w:rPr>
        <w:t>3</w:t>
      </w:r>
      <w:r w:rsidRPr="00CD0014">
        <w:rPr>
          <w:rFonts w:ascii="Times New Roman" w:eastAsia="Calibri" w:hAnsi="Times New Roman" w:cs="Times New Roman"/>
          <w:sz w:val="24"/>
          <w:szCs w:val="24"/>
        </w:rPr>
        <w:t xml:space="preserve">. </w:t>
      </w:r>
      <w:r w:rsidR="00130781" w:rsidRPr="00130781">
        <w:rPr>
          <w:rFonts w:ascii="Times New Roman" w:eastAsia="Calibri" w:hAnsi="Times New Roman" w:cs="Times New Roman"/>
          <w:sz w:val="24"/>
          <w:szCs w:val="24"/>
        </w:rPr>
        <w:t xml:space="preserve"> </w:t>
      </w:r>
      <w:r w:rsidR="00130781" w:rsidRPr="00FB304B">
        <w:rPr>
          <w:rFonts w:ascii="Times New Roman" w:eastAsia="Calibri" w:hAnsi="Times New Roman" w:cs="Times New Roman"/>
          <w:sz w:val="24"/>
          <w:szCs w:val="24"/>
        </w:rPr>
        <w:t>netenkinami Konkurso sąlygose nustatyti reikalavimai, susiję su nacionaliniu saugumu</w:t>
      </w:r>
      <w:r w:rsidR="00B41C8C">
        <w:rPr>
          <w:rFonts w:ascii="Times New Roman" w:hAnsi="Times New Roman" w:cs="Times New Roman"/>
          <w:iCs/>
          <w:sz w:val="24"/>
          <w:szCs w:val="24"/>
        </w:rPr>
        <w:t>;</w:t>
      </w:r>
    </w:p>
    <w:p w14:paraId="4FF7990D" w14:textId="00408148" w:rsidR="00291ACD" w:rsidRPr="00CD0014" w:rsidRDefault="00130781" w:rsidP="00130781">
      <w:pPr>
        <w:ind w:firstLine="567"/>
        <w:contextualSpacing/>
        <w:jc w:val="both"/>
        <w:rPr>
          <w:rFonts w:ascii="Times New Roman" w:hAnsi="Times New Roman" w:cs="Times New Roman"/>
          <w:iCs/>
          <w:sz w:val="24"/>
          <w:szCs w:val="24"/>
        </w:rPr>
      </w:pPr>
      <w:r w:rsidRPr="00FB304B">
        <w:rPr>
          <w:rFonts w:ascii="Times New Roman" w:hAnsi="Times New Roman" w:cs="Times New Roman"/>
          <w:sz w:val="24"/>
          <w:szCs w:val="24"/>
        </w:rPr>
        <w:t>10.9.1</w:t>
      </w:r>
      <w:r w:rsidR="00954A6F">
        <w:rPr>
          <w:rFonts w:ascii="Times New Roman" w:hAnsi="Times New Roman" w:cs="Times New Roman"/>
          <w:sz w:val="24"/>
          <w:szCs w:val="24"/>
        </w:rPr>
        <w:t>4</w:t>
      </w:r>
      <w:r w:rsidRPr="00FB304B">
        <w:rPr>
          <w:rFonts w:ascii="Times New Roman" w:hAnsi="Times New Roman" w:cs="Times New Roman"/>
          <w:sz w:val="24"/>
          <w:szCs w:val="24"/>
        </w:rPr>
        <w:t xml:space="preserve">. tiekėjas neatitinka </w:t>
      </w:r>
      <w:r w:rsidR="00743F57">
        <w:rPr>
          <w:rFonts w:ascii="Times New Roman" w:hAnsi="Times New Roman" w:cs="Times New Roman"/>
          <w:sz w:val="24"/>
          <w:szCs w:val="24"/>
        </w:rPr>
        <w:t>R</w:t>
      </w:r>
      <w:r w:rsidRPr="00FB304B">
        <w:rPr>
          <w:rFonts w:ascii="Times New Roman" w:hAnsi="Times New Roman" w:cs="Times New Roman"/>
          <w:sz w:val="24"/>
          <w:szCs w:val="24"/>
        </w:rPr>
        <w:t>eglamente nustatytų reikalavimų;</w:t>
      </w:r>
    </w:p>
    <w:p w14:paraId="009F2D0C" w14:textId="45AC5F6D" w:rsidR="00046879" w:rsidRPr="00CD0014" w:rsidRDefault="00440B38" w:rsidP="00692571">
      <w:pPr>
        <w:spacing w:after="0" w:line="240" w:lineRule="auto"/>
        <w:ind w:firstLine="567"/>
        <w:jc w:val="both"/>
        <w:rPr>
          <w:rFonts w:ascii="Times New Roman" w:hAnsi="Times New Roman" w:cs="Times New Roman"/>
          <w:color w:val="000000" w:themeColor="text1"/>
          <w:sz w:val="24"/>
          <w:szCs w:val="24"/>
        </w:rPr>
      </w:pPr>
      <w:r w:rsidRPr="00CD0014">
        <w:rPr>
          <w:rFonts w:ascii="Times New Roman" w:hAnsi="Times New Roman" w:cs="Times New Roman"/>
          <w:sz w:val="24"/>
          <w:szCs w:val="24"/>
        </w:rPr>
        <w:t>10.</w:t>
      </w:r>
      <w:r w:rsidR="00745665">
        <w:rPr>
          <w:rFonts w:ascii="Times New Roman" w:hAnsi="Times New Roman" w:cs="Times New Roman"/>
          <w:sz w:val="24"/>
          <w:szCs w:val="24"/>
        </w:rPr>
        <w:t>9</w:t>
      </w:r>
      <w:r w:rsidRPr="00CD0014">
        <w:rPr>
          <w:rFonts w:ascii="Times New Roman" w:hAnsi="Times New Roman" w:cs="Times New Roman"/>
          <w:sz w:val="24"/>
          <w:szCs w:val="24"/>
        </w:rPr>
        <w:t>.</w:t>
      </w:r>
      <w:r w:rsidR="00C4429B" w:rsidRPr="00CD0014">
        <w:rPr>
          <w:rFonts w:ascii="Times New Roman" w:hAnsi="Times New Roman" w:cs="Times New Roman"/>
          <w:sz w:val="24"/>
          <w:szCs w:val="24"/>
        </w:rPr>
        <w:t>1</w:t>
      </w:r>
      <w:r w:rsidR="00954A6F">
        <w:rPr>
          <w:rFonts w:ascii="Times New Roman" w:hAnsi="Times New Roman" w:cs="Times New Roman"/>
          <w:sz w:val="24"/>
          <w:szCs w:val="24"/>
        </w:rPr>
        <w:t>5</w:t>
      </w:r>
      <w:r w:rsidRPr="00CD0014">
        <w:rPr>
          <w:rFonts w:ascii="Times New Roman" w:hAnsi="Times New Roman" w:cs="Times New Roman"/>
          <w:sz w:val="24"/>
          <w:szCs w:val="24"/>
        </w:rPr>
        <w:t>.</w:t>
      </w:r>
      <w:r w:rsidR="00D622E0" w:rsidRPr="00CD0014">
        <w:rPr>
          <w:rFonts w:ascii="Times New Roman" w:hAnsi="Times New Roman" w:cs="Times New Roman"/>
          <w:sz w:val="24"/>
          <w:szCs w:val="24"/>
        </w:rPr>
        <w:t xml:space="preserve"> kai Lietuvos Respublikos Vyriausybė yra priėmusi sprendimą, patvirtinantį, kad ketinamas sudaryti sandoris neatitinka nacionalinio saugumo interesų vadovaujantis Nacionaliniam saugumui užtikrinti svarbių objektų apsaugos įstatymu; </w:t>
      </w:r>
    </w:p>
    <w:p w14:paraId="42FF743B" w14:textId="00D5C241" w:rsidR="00046879" w:rsidRPr="00CD0014" w:rsidRDefault="00046879" w:rsidP="00692571">
      <w:pPr>
        <w:tabs>
          <w:tab w:val="left" w:pos="0"/>
          <w:tab w:val="left" w:pos="426"/>
          <w:tab w:val="left" w:pos="709"/>
        </w:tabs>
        <w:spacing w:after="0" w:line="240" w:lineRule="auto"/>
        <w:ind w:firstLine="567"/>
        <w:jc w:val="both"/>
        <w:rPr>
          <w:rFonts w:ascii="Times New Roman" w:eastAsia="Calibri" w:hAnsi="Times New Roman" w:cs="Times New Roman"/>
          <w:sz w:val="24"/>
          <w:szCs w:val="24"/>
        </w:rPr>
      </w:pPr>
      <w:r w:rsidRPr="00CD0014">
        <w:rPr>
          <w:rFonts w:ascii="Times New Roman" w:eastAsia="Calibri" w:hAnsi="Times New Roman" w:cs="Times New Roman"/>
          <w:sz w:val="24"/>
          <w:szCs w:val="24"/>
        </w:rPr>
        <w:t>10.</w:t>
      </w:r>
      <w:r w:rsidR="00745665">
        <w:rPr>
          <w:rFonts w:ascii="Times New Roman" w:eastAsia="Calibri" w:hAnsi="Times New Roman" w:cs="Times New Roman"/>
          <w:sz w:val="24"/>
          <w:szCs w:val="24"/>
        </w:rPr>
        <w:t>9</w:t>
      </w:r>
      <w:r w:rsidRPr="00CD0014">
        <w:rPr>
          <w:rFonts w:ascii="Times New Roman" w:eastAsia="Calibri" w:hAnsi="Times New Roman" w:cs="Times New Roman"/>
          <w:sz w:val="24"/>
          <w:szCs w:val="24"/>
        </w:rPr>
        <w:t>.</w:t>
      </w:r>
      <w:r w:rsidR="00C4429B" w:rsidRPr="00CD0014">
        <w:rPr>
          <w:rFonts w:ascii="Times New Roman" w:eastAsia="Calibri" w:hAnsi="Times New Roman" w:cs="Times New Roman"/>
          <w:sz w:val="24"/>
          <w:szCs w:val="24"/>
        </w:rPr>
        <w:t>1</w:t>
      </w:r>
      <w:r w:rsidR="00954A6F">
        <w:rPr>
          <w:rFonts w:ascii="Times New Roman" w:eastAsia="Calibri" w:hAnsi="Times New Roman" w:cs="Times New Roman"/>
          <w:sz w:val="24"/>
          <w:szCs w:val="24"/>
        </w:rPr>
        <w:t>6</w:t>
      </w:r>
      <w:r w:rsidRPr="00CD0014">
        <w:rPr>
          <w:rFonts w:ascii="Times New Roman" w:eastAsia="Calibri" w:hAnsi="Times New Roman" w:cs="Times New Roman"/>
          <w:sz w:val="24"/>
          <w:szCs w:val="24"/>
        </w:rPr>
        <w:t>. tiekėjo pasiūlymas neatitinka kitų Konkurso sąlygose nustatytų reikalavimų</w:t>
      </w:r>
      <w:r w:rsidR="00741AB9" w:rsidRPr="00CD0014">
        <w:rPr>
          <w:rFonts w:ascii="Times New Roman" w:eastAsia="Calibri" w:hAnsi="Times New Roman" w:cs="Times New Roman"/>
          <w:sz w:val="24"/>
          <w:szCs w:val="24"/>
        </w:rPr>
        <w:t>.</w:t>
      </w:r>
    </w:p>
    <w:p w14:paraId="1A648321" w14:textId="77777777" w:rsidR="00EF4F27" w:rsidRPr="004A4325" w:rsidRDefault="00EF4F27" w:rsidP="00A72290">
      <w:pPr>
        <w:tabs>
          <w:tab w:val="left" w:pos="0"/>
          <w:tab w:val="left" w:pos="709"/>
        </w:tabs>
        <w:spacing w:after="0" w:line="20" w:lineRule="atLeast"/>
        <w:jc w:val="both"/>
        <w:rPr>
          <w:rFonts w:ascii="Times New Roman" w:hAnsi="Times New Roman" w:cs="Times New Roman"/>
          <w:sz w:val="24"/>
          <w:szCs w:val="24"/>
        </w:rPr>
      </w:pPr>
    </w:p>
    <w:p w14:paraId="1BC2F1B2" w14:textId="2307E22B" w:rsidR="003C3E5C"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57" w:name="_Toc258929297"/>
      <w:bookmarkStart w:id="58" w:name="_Toc61251141"/>
      <w:bookmarkStart w:id="59" w:name="_Toc251317988"/>
      <w:r w:rsidRPr="00A567BF">
        <w:rPr>
          <w:rFonts w:ascii="Times New Roman" w:eastAsia="Times New Roman" w:hAnsi="Times New Roman" w:cs="Times New Roman"/>
          <w:b/>
          <w:bCs/>
          <w:caps/>
          <w:sz w:val="24"/>
          <w:szCs w:val="24"/>
        </w:rPr>
        <w:t>XI. PASIŪLYMŲ VERTINIMAS</w:t>
      </w:r>
      <w:bookmarkEnd w:id="57"/>
      <w:bookmarkEnd w:id="58"/>
    </w:p>
    <w:p w14:paraId="1A854121" w14:textId="77777777" w:rsidR="008B3843" w:rsidRDefault="008B3843" w:rsidP="00990DB9">
      <w:pPr>
        <w:keepNext/>
        <w:keepLines/>
        <w:spacing w:after="0" w:line="240" w:lineRule="auto"/>
        <w:jc w:val="center"/>
        <w:outlineLvl w:val="0"/>
        <w:rPr>
          <w:rFonts w:ascii="Times New Roman" w:eastAsia="Times New Roman" w:hAnsi="Times New Roman" w:cs="Times New Roman"/>
          <w:b/>
          <w:bCs/>
          <w:caps/>
          <w:sz w:val="24"/>
          <w:szCs w:val="24"/>
        </w:rPr>
      </w:pPr>
    </w:p>
    <w:p w14:paraId="2548B4DF" w14:textId="77777777" w:rsidR="008B3843" w:rsidRPr="008B3843" w:rsidRDefault="008B3843" w:rsidP="008B3843">
      <w:pPr>
        <w:spacing w:after="0" w:line="240" w:lineRule="auto"/>
        <w:ind w:firstLine="567"/>
        <w:jc w:val="both"/>
        <w:rPr>
          <w:rFonts w:ascii="Times New Roman" w:eastAsia="Calibri" w:hAnsi="Times New Roman" w:cs="Times New Roman"/>
          <w:sz w:val="24"/>
        </w:rPr>
      </w:pPr>
      <w:r w:rsidRPr="008B3843">
        <w:rPr>
          <w:rFonts w:ascii="Times New Roman" w:eastAsia="Calibri" w:hAnsi="Times New Roman" w:cs="Times New Roman"/>
          <w:sz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2EBA51F" w14:textId="25DE5C66" w:rsidR="0033428D" w:rsidRDefault="008B3843" w:rsidP="008B3843">
      <w:pPr>
        <w:spacing w:after="0" w:line="240" w:lineRule="auto"/>
        <w:ind w:firstLine="567"/>
        <w:jc w:val="both"/>
        <w:rPr>
          <w:rFonts w:ascii="Times New Roman" w:eastAsia="Calibri" w:hAnsi="Times New Roman" w:cs="Times New Roman"/>
          <w:sz w:val="24"/>
        </w:rPr>
      </w:pPr>
      <w:r w:rsidRPr="008B3843">
        <w:rPr>
          <w:rFonts w:ascii="Times New Roman" w:eastAsia="Calibri" w:hAnsi="Times New Roman" w:cs="Times New Roman"/>
          <w:sz w:val="24"/>
        </w:rPr>
        <w:lastRenderedPageBreak/>
        <w:t>11.2. Perkančiosios organizacijos neatmesti pasiūlymai vertinami pagal ekonomiškai naudingiausio pasiūlymo kriterijų, t. y. pagal kainos ir k</w:t>
      </w:r>
      <w:r w:rsidR="00F01E7C">
        <w:rPr>
          <w:rFonts w:ascii="Times New Roman" w:eastAsia="Calibri" w:hAnsi="Times New Roman" w:cs="Times New Roman"/>
          <w:sz w:val="24"/>
        </w:rPr>
        <w:t>ie</w:t>
      </w:r>
      <w:r w:rsidRPr="008B3843">
        <w:rPr>
          <w:rFonts w:ascii="Times New Roman" w:eastAsia="Calibri" w:hAnsi="Times New Roman" w:cs="Times New Roman"/>
          <w:sz w:val="24"/>
        </w:rPr>
        <w:t>kybės santykį. Laimėjusiu bus pripažintas pasiūlymas, kuris gaus daugiausia ekonominio naudingumo balų.</w:t>
      </w:r>
    </w:p>
    <w:p w14:paraId="14A96BED" w14:textId="3C0C6759" w:rsidR="008B3843" w:rsidRDefault="008B3843" w:rsidP="008B3843">
      <w:pPr>
        <w:spacing w:after="0" w:line="240" w:lineRule="auto"/>
        <w:ind w:firstLine="567"/>
        <w:jc w:val="both"/>
        <w:rPr>
          <w:rFonts w:ascii="Times New Roman" w:eastAsia="Calibri" w:hAnsi="Times New Roman" w:cs="Times New Roman"/>
          <w:sz w:val="24"/>
        </w:rPr>
      </w:pPr>
      <w:r w:rsidRPr="008B3843">
        <w:rPr>
          <w:rFonts w:ascii="Times New Roman" w:eastAsia="Calibri" w:hAnsi="Times New Roman" w:cs="Times New Roman"/>
          <w:sz w:val="24"/>
        </w:rPr>
        <w:t>11.3. Pasiūlymo vertinimo kriterijai:</w:t>
      </w:r>
    </w:p>
    <w:tbl>
      <w:tblPr>
        <w:tblW w:w="9913" w:type="dxa"/>
        <w:tblLook w:val="04A0" w:firstRow="1" w:lastRow="0" w:firstColumn="1" w:lastColumn="0" w:noHBand="0" w:noVBand="1"/>
      </w:tblPr>
      <w:tblGrid>
        <w:gridCol w:w="1424"/>
        <w:gridCol w:w="1403"/>
        <w:gridCol w:w="821"/>
        <w:gridCol w:w="3544"/>
        <w:gridCol w:w="1404"/>
        <w:gridCol w:w="1317"/>
      </w:tblGrid>
      <w:tr w:rsidR="00796083" w:rsidRPr="00EA7F7B" w14:paraId="227933F3" w14:textId="77777777" w:rsidTr="00171AAB">
        <w:trPr>
          <w:cantSplit/>
          <w:trHeight w:val="312"/>
        </w:trPr>
        <w:tc>
          <w:tcPr>
            <w:tcW w:w="151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6B4C98" w14:textId="77777777" w:rsidR="00796083" w:rsidRPr="001C3EF6" w:rsidRDefault="00796083" w:rsidP="009926B2">
            <w:pPr>
              <w:spacing w:after="0" w:line="240" w:lineRule="auto"/>
              <w:jc w:val="center"/>
              <w:rPr>
                <w:rFonts w:ascii="Times New Roman" w:eastAsia="Times New Roman" w:hAnsi="Times New Roman" w:cs="Times New Roman"/>
                <w:b/>
                <w:bCs/>
                <w:color w:val="000000"/>
                <w:lang w:eastAsia="lt-LT"/>
              </w:rPr>
            </w:pPr>
            <w:bookmarkStart w:id="60" w:name="_Hlk129951025"/>
            <w:r w:rsidRPr="001C3EF6">
              <w:rPr>
                <w:rFonts w:ascii="Times New Roman" w:eastAsia="Times New Roman" w:hAnsi="Times New Roman" w:cs="Times New Roman"/>
                <w:b/>
                <w:bCs/>
                <w:color w:val="000000"/>
                <w:lang w:eastAsia="lt-LT"/>
              </w:rPr>
              <w:t>Vertinimo kriterijai</w:t>
            </w:r>
          </w:p>
        </w:tc>
        <w:tc>
          <w:tcPr>
            <w:tcW w:w="1403" w:type="dxa"/>
            <w:vMerge w:val="restart"/>
            <w:tcBorders>
              <w:top w:val="single" w:sz="8" w:space="0" w:color="auto"/>
              <w:left w:val="single" w:sz="4" w:space="0" w:color="auto"/>
              <w:bottom w:val="single" w:sz="8" w:space="0" w:color="000000"/>
              <w:right w:val="nil"/>
            </w:tcBorders>
            <w:shd w:val="clear" w:color="auto" w:fill="auto"/>
            <w:vAlign w:val="center"/>
            <w:hideMark/>
          </w:tcPr>
          <w:p w14:paraId="4F6628C0" w14:textId="77777777" w:rsidR="00796083" w:rsidRPr="001C3EF6" w:rsidRDefault="00796083" w:rsidP="009926B2">
            <w:pPr>
              <w:spacing w:after="0" w:line="240" w:lineRule="auto"/>
              <w:jc w:val="center"/>
              <w:rPr>
                <w:rFonts w:ascii="Times New Roman" w:eastAsia="Times New Roman" w:hAnsi="Times New Roman" w:cs="Times New Roman"/>
                <w:b/>
                <w:bCs/>
                <w:color w:val="000000"/>
                <w:lang w:eastAsia="lt-LT"/>
              </w:rPr>
            </w:pPr>
            <w:r w:rsidRPr="001C3EF6">
              <w:rPr>
                <w:rFonts w:ascii="Times New Roman" w:eastAsia="Times New Roman" w:hAnsi="Times New Roman" w:cs="Times New Roman"/>
                <w:b/>
                <w:bCs/>
                <w:color w:val="000000"/>
                <w:lang w:eastAsia="lt-LT"/>
              </w:rPr>
              <w:t>Lyginamasis svoris ekonominio naudingumo įvertinime</w:t>
            </w:r>
          </w:p>
        </w:tc>
        <w:tc>
          <w:tcPr>
            <w:tcW w:w="436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D363D2C" w14:textId="77777777" w:rsidR="00796083" w:rsidRPr="001C3EF6" w:rsidRDefault="00796083" w:rsidP="009926B2">
            <w:pPr>
              <w:spacing w:after="0" w:line="240" w:lineRule="auto"/>
              <w:jc w:val="center"/>
              <w:rPr>
                <w:rFonts w:ascii="Times New Roman" w:eastAsia="Times New Roman" w:hAnsi="Times New Roman" w:cs="Times New Roman"/>
                <w:b/>
                <w:bCs/>
                <w:color w:val="000000"/>
                <w:lang w:eastAsia="lt-LT"/>
              </w:rPr>
            </w:pPr>
            <w:r w:rsidRPr="001C3EF6">
              <w:rPr>
                <w:rFonts w:ascii="Times New Roman" w:eastAsia="Times New Roman" w:hAnsi="Times New Roman" w:cs="Times New Roman"/>
                <w:b/>
                <w:bCs/>
                <w:color w:val="000000"/>
                <w:lang w:eastAsia="lt-LT"/>
              </w:rPr>
              <w:t>Vertinimo kriterijų parametrai</w:t>
            </w:r>
          </w:p>
        </w:tc>
        <w:tc>
          <w:tcPr>
            <w:tcW w:w="1404" w:type="dxa"/>
            <w:vMerge w:val="restart"/>
            <w:tcBorders>
              <w:top w:val="single" w:sz="8" w:space="0" w:color="auto"/>
              <w:left w:val="nil"/>
              <w:bottom w:val="single" w:sz="8" w:space="0" w:color="000000"/>
              <w:right w:val="single" w:sz="4" w:space="0" w:color="auto"/>
            </w:tcBorders>
            <w:shd w:val="clear" w:color="auto" w:fill="auto"/>
            <w:vAlign w:val="center"/>
            <w:hideMark/>
          </w:tcPr>
          <w:p w14:paraId="44D57848" w14:textId="77777777" w:rsidR="00796083" w:rsidRPr="001C3EF6" w:rsidRDefault="00796083" w:rsidP="009926B2">
            <w:pPr>
              <w:spacing w:after="0" w:line="240" w:lineRule="auto"/>
              <w:jc w:val="center"/>
              <w:rPr>
                <w:rFonts w:ascii="Times New Roman" w:eastAsia="Times New Roman" w:hAnsi="Times New Roman" w:cs="Times New Roman"/>
                <w:b/>
                <w:bCs/>
                <w:color w:val="000000"/>
                <w:lang w:eastAsia="lt-LT"/>
              </w:rPr>
            </w:pPr>
            <w:r w:rsidRPr="001C3EF6">
              <w:rPr>
                <w:rFonts w:ascii="Times New Roman" w:eastAsia="Times New Roman" w:hAnsi="Times New Roman" w:cs="Times New Roman"/>
                <w:b/>
                <w:bCs/>
                <w:color w:val="000000"/>
                <w:lang w:eastAsia="lt-LT"/>
              </w:rPr>
              <w:t>Maksimalus suteikiamas balų skaičius</w:t>
            </w:r>
          </w:p>
        </w:tc>
        <w:tc>
          <w:tcPr>
            <w:tcW w:w="123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C743DF1" w14:textId="77777777" w:rsidR="00796083" w:rsidRPr="001C3EF6" w:rsidRDefault="00796083" w:rsidP="009926B2">
            <w:pPr>
              <w:spacing w:after="0" w:line="240" w:lineRule="auto"/>
              <w:jc w:val="center"/>
              <w:rPr>
                <w:rFonts w:ascii="Times New Roman" w:eastAsia="Times New Roman" w:hAnsi="Times New Roman" w:cs="Times New Roman"/>
                <w:b/>
                <w:bCs/>
                <w:color w:val="000000"/>
                <w:lang w:eastAsia="lt-LT"/>
              </w:rPr>
            </w:pPr>
            <w:r w:rsidRPr="001C3EF6">
              <w:rPr>
                <w:rFonts w:ascii="Times New Roman" w:eastAsia="Times New Roman" w:hAnsi="Times New Roman" w:cs="Times New Roman"/>
                <w:b/>
                <w:bCs/>
                <w:color w:val="000000"/>
                <w:lang w:eastAsia="lt-LT"/>
              </w:rPr>
              <w:t>Kriterijaus funkcinio parametro lyginamasis svoris</w:t>
            </w:r>
          </w:p>
        </w:tc>
      </w:tr>
      <w:tr w:rsidR="00796083" w:rsidRPr="00EA7F7B" w14:paraId="4BD9FEB0" w14:textId="77777777" w:rsidTr="00171AAB">
        <w:trPr>
          <w:trHeight w:val="1176"/>
        </w:trPr>
        <w:tc>
          <w:tcPr>
            <w:tcW w:w="1510" w:type="dxa"/>
            <w:vMerge/>
            <w:tcBorders>
              <w:top w:val="single" w:sz="8" w:space="0" w:color="auto"/>
              <w:left w:val="single" w:sz="8" w:space="0" w:color="auto"/>
              <w:bottom w:val="single" w:sz="8" w:space="0" w:color="000000"/>
              <w:right w:val="single" w:sz="4" w:space="0" w:color="auto"/>
            </w:tcBorders>
            <w:vAlign w:val="center"/>
            <w:hideMark/>
          </w:tcPr>
          <w:p w14:paraId="1ECAAC40" w14:textId="77777777" w:rsidR="00796083" w:rsidRPr="001C3EF6" w:rsidRDefault="00796083" w:rsidP="009926B2">
            <w:pPr>
              <w:spacing w:after="0" w:line="240" w:lineRule="auto"/>
              <w:rPr>
                <w:rFonts w:ascii="Times New Roman" w:eastAsia="Times New Roman" w:hAnsi="Times New Roman" w:cs="Times New Roman"/>
                <w:b/>
                <w:bCs/>
                <w:color w:val="000000"/>
                <w:lang w:eastAsia="lt-LT"/>
              </w:rPr>
            </w:pPr>
          </w:p>
        </w:tc>
        <w:tc>
          <w:tcPr>
            <w:tcW w:w="1403" w:type="dxa"/>
            <w:vMerge/>
            <w:tcBorders>
              <w:top w:val="single" w:sz="8" w:space="0" w:color="auto"/>
              <w:left w:val="single" w:sz="4" w:space="0" w:color="auto"/>
              <w:bottom w:val="single" w:sz="8" w:space="0" w:color="000000"/>
              <w:right w:val="single" w:sz="4" w:space="0" w:color="auto"/>
            </w:tcBorders>
            <w:vAlign w:val="center"/>
            <w:hideMark/>
          </w:tcPr>
          <w:p w14:paraId="603EC4DA" w14:textId="77777777" w:rsidR="00796083" w:rsidRPr="001C3EF6" w:rsidRDefault="00796083" w:rsidP="009926B2">
            <w:pPr>
              <w:spacing w:after="0" w:line="240" w:lineRule="auto"/>
              <w:rPr>
                <w:rFonts w:ascii="Times New Roman" w:eastAsia="Times New Roman" w:hAnsi="Times New Roman" w:cs="Times New Roman"/>
                <w:b/>
                <w:bCs/>
                <w:color w:val="000000"/>
                <w:lang w:eastAsia="lt-LT"/>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2C279" w14:textId="77777777" w:rsidR="00796083" w:rsidRPr="001C3EF6" w:rsidRDefault="00796083" w:rsidP="009926B2">
            <w:pPr>
              <w:spacing w:after="0" w:line="240" w:lineRule="auto"/>
              <w:jc w:val="center"/>
              <w:rPr>
                <w:rFonts w:ascii="Times New Roman" w:eastAsia="Times New Roman" w:hAnsi="Times New Roman" w:cs="Times New Roman"/>
                <w:b/>
                <w:bCs/>
                <w:color w:val="000000"/>
                <w:lang w:eastAsia="lt-LT"/>
              </w:rPr>
            </w:pPr>
            <w:r w:rsidRPr="001C3EF6">
              <w:rPr>
                <w:rFonts w:ascii="Times New Roman" w:eastAsia="Times New Roman" w:hAnsi="Times New Roman" w:cs="Times New Roman"/>
                <w:b/>
                <w:bCs/>
                <w:color w:val="000000"/>
                <w:lang w:eastAsia="lt-LT"/>
              </w:rPr>
              <w:t>Eil. Nr.</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8FA5" w14:textId="77777777" w:rsidR="00796083" w:rsidRPr="001C3EF6" w:rsidRDefault="00796083" w:rsidP="009926B2">
            <w:pPr>
              <w:spacing w:after="0" w:line="240" w:lineRule="auto"/>
              <w:jc w:val="center"/>
              <w:rPr>
                <w:rFonts w:ascii="Times New Roman" w:eastAsia="Times New Roman" w:hAnsi="Times New Roman" w:cs="Times New Roman"/>
                <w:b/>
                <w:bCs/>
                <w:color w:val="000000"/>
                <w:lang w:eastAsia="lt-LT"/>
              </w:rPr>
            </w:pPr>
            <w:r w:rsidRPr="001C3EF6">
              <w:rPr>
                <w:rFonts w:ascii="Times New Roman" w:eastAsia="Times New Roman" w:hAnsi="Times New Roman" w:cs="Times New Roman"/>
                <w:b/>
                <w:bCs/>
                <w:color w:val="000000"/>
                <w:lang w:eastAsia="lt-LT"/>
              </w:rPr>
              <w:t>Aprašymas</w:t>
            </w:r>
          </w:p>
        </w:tc>
        <w:tc>
          <w:tcPr>
            <w:tcW w:w="1404" w:type="dxa"/>
            <w:vMerge/>
            <w:tcBorders>
              <w:top w:val="single" w:sz="8" w:space="0" w:color="auto"/>
              <w:left w:val="single" w:sz="4" w:space="0" w:color="auto"/>
              <w:bottom w:val="single" w:sz="8" w:space="0" w:color="000000"/>
              <w:right w:val="single" w:sz="4" w:space="0" w:color="auto"/>
            </w:tcBorders>
            <w:vAlign w:val="center"/>
            <w:hideMark/>
          </w:tcPr>
          <w:p w14:paraId="73829829" w14:textId="77777777" w:rsidR="00796083" w:rsidRPr="001C3EF6" w:rsidRDefault="00796083" w:rsidP="009926B2">
            <w:pPr>
              <w:spacing w:after="0" w:line="240" w:lineRule="auto"/>
              <w:rPr>
                <w:rFonts w:ascii="Times New Roman" w:eastAsia="Times New Roman" w:hAnsi="Times New Roman" w:cs="Times New Roman"/>
                <w:b/>
                <w:bCs/>
                <w:color w:val="000000"/>
                <w:lang w:eastAsia="lt-LT"/>
              </w:rPr>
            </w:pPr>
          </w:p>
        </w:tc>
        <w:tc>
          <w:tcPr>
            <w:tcW w:w="1231" w:type="dxa"/>
            <w:vMerge/>
            <w:tcBorders>
              <w:top w:val="single" w:sz="8" w:space="0" w:color="auto"/>
              <w:left w:val="single" w:sz="4" w:space="0" w:color="auto"/>
              <w:bottom w:val="single" w:sz="8" w:space="0" w:color="000000"/>
              <w:right w:val="single" w:sz="8" w:space="0" w:color="auto"/>
            </w:tcBorders>
            <w:vAlign w:val="center"/>
            <w:hideMark/>
          </w:tcPr>
          <w:p w14:paraId="74145A52" w14:textId="77777777" w:rsidR="00796083" w:rsidRPr="001C3EF6" w:rsidRDefault="00796083" w:rsidP="009926B2">
            <w:pPr>
              <w:spacing w:after="0" w:line="240" w:lineRule="auto"/>
              <w:rPr>
                <w:rFonts w:ascii="Times New Roman" w:eastAsia="Times New Roman" w:hAnsi="Times New Roman" w:cs="Times New Roman"/>
                <w:b/>
                <w:bCs/>
                <w:color w:val="000000"/>
                <w:lang w:eastAsia="lt-LT"/>
              </w:rPr>
            </w:pPr>
          </w:p>
        </w:tc>
      </w:tr>
      <w:tr w:rsidR="00796083" w:rsidRPr="00EA7F7B" w14:paraId="0DDE63A2" w14:textId="77777777" w:rsidTr="00171AAB">
        <w:trPr>
          <w:cantSplit/>
          <w:trHeight w:val="203"/>
        </w:trPr>
        <w:tc>
          <w:tcPr>
            <w:tcW w:w="1510" w:type="dxa"/>
            <w:tcBorders>
              <w:top w:val="nil"/>
              <w:left w:val="single" w:sz="8" w:space="0" w:color="auto"/>
              <w:bottom w:val="single" w:sz="4" w:space="0" w:color="auto"/>
              <w:right w:val="single" w:sz="4" w:space="0" w:color="auto"/>
            </w:tcBorders>
            <w:shd w:val="clear" w:color="auto" w:fill="auto"/>
            <w:vAlign w:val="center"/>
            <w:hideMark/>
          </w:tcPr>
          <w:p w14:paraId="050C8C5E" w14:textId="24846339" w:rsidR="00796083" w:rsidRPr="001C3EF6" w:rsidRDefault="00090D2A" w:rsidP="009926B2">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Pasiūlymo k</w:t>
            </w:r>
            <w:r w:rsidR="00796083" w:rsidRPr="001C3EF6">
              <w:rPr>
                <w:rFonts w:ascii="Times New Roman" w:eastAsia="Times New Roman" w:hAnsi="Times New Roman" w:cs="Times New Roman"/>
                <w:b/>
                <w:bCs/>
                <w:color w:val="000000"/>
                <w:lang w:eastAsia="lt-LT"/>
              </w:rPr>
              <w:t>aina (C)</w:t>
            </w:r>
            <w:r w:rsidR="00DA5066" w:rsidRPr="00BD3B52">
              <w:rPr>
                <w:rFonts w:ascii="Times New Roman" w:hAnsi="Times New Roman" w:cs="Times New Roman"/>
                <w:bCs/>
                <w:sz w:val="24"/>
                <w:szCs w:val="24"/>
              </w:rPr>
              <w:t xml:space="preserve"> Vertinama </w:t>
            </w:r>
            <w:r w:rsidR="00711263">
              <w:rPr>
                <w:rFonts w:ascii="Times New Roman" w:hAnsi="Times New Roman" w:cs="Times New Roman"/>
                <w:bCs/>
                <w:sz w:val="24"/>
                <w:szCs w:val="24"/>
              </w:rPr>
              <w:t xml:space="preserve">MGIS </w:t>
            </w:r>
            <w:r w:rsidR="00DA5066">
              <w:rPr>
                <w:rFonts w:ascii="Times New Roman" w:hAnsi="Times New Roman" w:cs="Times New Roman"/>
                <w:bCs/>
                <w:sz w:val="24"/>
                <w:szCs w:val="24"/>
              </w:rPr>
              <w:t>priežiūros ir palaikymo</w:t>
            </w:r>
            <w:r w:rsidR="00DA5066" w:rsidRPr="00BD3B52">
              <w:rPr>
                <w:rFonts w:ascii="Times New Roman" w:hAnsi="Times New Roman" w:cs="Times New Roman"/>
                <w:bCs/>
                <w:sz w:val="24"/>
                <w:szCs w:val="24"/>
              </w:rPr>
              <w:t xml:space="preserve"> paslaugų kaina</w:t>
            </w:r>
          </w:p>
        </w:tc>
        <w:tc>
          <w:tcPr>
            <w:tcW w:w="1403" w:type="dxa"/>
            <w:tcBorders>
              <w:top w:val="nil"/>
              <w:left w:val="nil"/>
              <w:bottom w:val="single" w:sz="4" w:space="0" w:color="auto"/>
              <w:right w:val="nil"/>
            </w:tcBorders>
            <w:shd w:val="clear" w:color="auto" w:fill="auto"/>
            <w:vAlign w:val="center"/>
            <w:hideMark/>
          </w:tcPr>
          <w:p w14:paraId="4D71B13D" w14:textId="77777777" w:rsidR="00796083" w:rsidRPr="001C3EF6" w:rsidRDefault="00796083" w:rsidP="009926B2">
            <w:pPr>
              <w:spacing w:after="0" w:line="240" w:lineRule="auto"/>
              <w:jc w:val="center"/>
              <w:rPr>
                <w:rFonts w:ascii="Times New Roman" w:eastAsia="Times New Roman" w:hAnsi="Times New Roman" w:cs="Times New Roman"/>
                <w:color w:val="000000"/>
                <w:lang w:eastAsia="lt-LT"/>
              </w:rPr>
            </w:pPr>
            <w:r w:rsidRPr="00AC0536">
              <w:rPr>
                <w:rFonts w:ascii="Times New Roman" w:eastAsia="Times New Roman" w:hAnsi="Times New Roman" w:cs="Times New Roman"/>
                <w:color w:val="000000"/>
                <w:lang w:eastAsia="lt-LT"/>
              </w:rPr>
              <w:t>X=40</w:t>
            </w:r>
          </w:p>
        </w:tc>
        <w:tc>
          <w:tcPr>
            <w:tcW w:w="8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A948C1" w14:textId="77777777" w:rsidR="00796083" w:rsidRPr="00EA7F7B" w:rsidRDefault="00796083" w:rsidP="009926B2">
            <w:pPr>
              <w:spacing w:after="0" w:line="240" w:lineRule="auto"/>
              <w:jc w:val="center"/>
              <w:rPr>
                <w:rFonts w:ascii="Calibri" w:eastAsia="Times New Roman" w:hAnsi="Calibri" w:cs="Calibri"/>
                <w:color w:val="000000"/>
                <w:lang w:eastAsia="lt-LT"/>
              </w:rPr>
            </w:pPr>
            <w:r w:rsidRPr="00EA7F7B">
              <w:rPr>
                <w:rFonts w:ascii="Calibri" w:eastAsia="Times New Roman" w:hAnsi="Calibri" w:cs="Calibri"/>
                <w:color w:val="000000"/>
                <w:lang w:eastAsia="lt-LT"/>
              </w:rPr>
              <w:t>-</w:t>
            </w:r>
          </w:p>
        </w:tc>
        <w:tc>
          <w:tcPr>
            <w:tcW w:w="3544" w:type="dxa"/>
            <w:tcBorders>
              <w:top w:val="single" w:sz="4" w:space="0" w:color="auto"/>
              <w:left w:val="nil"/>
              <w:bottom w:val="single" w:sz="4" w:space="0" w:color="auto"/>
              <w:right w:val="single" w:sz="8" w:space="0" w:color="auto"/>
            </w:tcBorders>
            <w:shd w:val="clear" w:color="auto" w:fill="auto"/>
            <w:noWrap/>
            <w:vAlign w:val="bottom"/>
            <w:hideMark/>
          </w:tcPr>
          <w:p w14:paraId="0258D48E" w14:textId="77777777" w:rsidR="00796083" w:rsidRPr="00EA7F7B" w:rsidRDefault="00796083" w:rsidP="009926B2">
            <w:pPr>
              <w:spacing w:after="0" w:line="240" w:lineRule="auto"/>
              <w:jc w:val="center"/>
              <w:rPr>
                <w:rFonts w:ascii="Calibri" w:eastAsia="Times New Roman" w:hAnsi="Calibri" w:cs="Calibri"/>
                <w:color w:val="000000"/>
                <w:lang w:eastAsia="lt-LT"/>
              </w:rPr>
            </w:pPr>
            <w:r w:rsidRPr="00EA7F7B">
              <w:rPr>
                <w:rFonts w:ascii="Calibri" w:eastAsia="Times New Roman" w:hAnsi="Calibri" w:cs="Calibri"/>
                <w:color w:val="000000"/>
                <w:lang w:eastAsia="lt-LT"/>
              </w:rPr>
              <w:t>-</w:t>
            </w:r>
          </w:p>
        </w:tc>
        <w:tc>
          <w:tcPr>
            <w:tcW w:w="1404" w:type="dxa"/>
            <w:tcBorders>
              <w:top w:val="nil"/>
              <w:left w:val="nil"/>
              <w:bottom w:val="single" w:sz="4" w:space="0" w:color="auto"/>
              <w:right w:val="single" w:sz="4" w:space="0" w:color="auto"/>
            </w:tcBorders>
            <w:shd w:val="clear" w:color="auto" w:fill="auto"/>
            <w:noWrap/>
            <w:vAlign w:val="bottom"/>
            <w:hideMark/>
          </w:tcPr>
          <w:p w14:paraId="24DF0728" w14:textId="77777777" w:rsidR="00796083" w:rsidRPr="00EA7F7B" w:rsidRDefault="00796083" w:rsidP="009926B2">
            <w:pPr>
              <w:spacing w:after="0" w:line="240" w:lineRule="auto"/>
              <w:jc w:val="center"/>
              <w:rPr>
                <w:rFonts w:ascii="Calibri" w:eastAsia="Times New Roman" w:hAnsi="Calibri" w:cs="Calibri"/>
                <w:color w:val="000000"/>
                <w:lang w:eastAsia="lt-LT"/>
              </w:rPr>
            </w:pPr>
            <w:r w:rsidRPr="00EA7F7B">
              <w:rPr>
                <w:rFonts w:ascii="Calibri" w:eastAsia="Times New Roman" w:hAnsi="Calibri" w:cs="Calibri"/>
                <w:color w:val="000000"/>
                <w:lang w:eastAsia="lt-LT"/>
              </w:rPr>
              <w:t>-</w:t>
            </w:r>
          </w:p>
        </w:tc>
        <w:tc>
          <w:tcPr>
            <w:tcW w:w="1231" w:type="dxa"/>
            <w:tcBorders>
              <w:top w:val="nil"/>
              <w:left w:val="nil"/>
              <w:bottom w:val="single" w:sz="4" w:space="0" w:color="auto"/>
              <w:right w:val="single" w:sz="8" w:space="0" w:color="auto"/>
            </w:tcBorders>
            <w:shd w:val="clear" w:color="auto" w:fill="auto"/>
            <w:noWrap/>
            <w:vAlign w:val="bottom"/>
            <w:hideMark/>
          </w:tcPr>
          <w:p w14:paraId="1B224C86" w14:textId="77777777" w:rsidR="00796083" w:rsidRPr="00EA7F7B" w:rsidRDefault="00796083" w:rsidP="009926B2">
            <w:pPr>
              <w:spacing w:after="0" w:line="240" w:lineRule="auto"/>
              <w:jc w:val="center"/>
              <w:rPr>
                <w:rFonts w:ascii="Calibri" w:eastAsia="Times New Roman" w:hAnsi="Calibri" w:cs="Calibri"/>
                <w:color w:val="000000"/>
                <w:lang w:eastAsia="lt-LT"/>
              </w:rPr>
            </w:pPr>
            <w:r w:rsidRPr="00EA7F7B">
              <w:rPr>
                <w:rFonts w:ascii="Calibri" w:eastAsia="Times New Roman" w:hAnsi="Calibri" w:cs="Calibri"/>
                <w:color w:val="000000"/>
                <w:lang w:eastAsia="lt-LT"/>
              </w:rPr>
              <w:t>-</w:t>
            </w:r>
          </w:p>
        </w:tc>
      </w:tr>
      <w:tr w:rsidR="00796083" w:rsidRPr="00EA7F7B" w14:paraId="0CA9023B" w14:textId="77777777" w:rsidTr="00AC0536">
        <w:trPr>
          <w:trHeight w:val="2274"/>
        </w:trPr>
        <w:tc>
          <w:tcPr>
            <w:tcW w:w="1510" w:type="dxa"/>
            <w:vMerge w:val="restart"/>
            <w:tcBorders>
              <w:top w:val="nil"/>
              <w:left w:val="single" w:sz="8" w:space="0" w:color="auto"/>
              <w:bottom w:val="single" w:sz="8" w:space="0" w:color="000000"/>
              <w:right w:val="single" w:sz="4" w:space="0" w:color="auto"/>
            </w:tcBorders>
            <w:shd w:val="clear" w:color="auto" w:fill="auto"/>
            <w:vAlign w:val="center"/>
            <w:hideMark/>
          </w:tcPr>
          <w:p w14:paraId="27A1051C" w14:textId="4564FD6C" w:rsidR="00796083" w:rsidRPr="001C3EF6" w:rsidRDefault="00796083" w:rsidP="00796083">
            <w:pPr>
              <w:spacing w:after="0" w:line="240" w:lineRule="auto"/>
              <w:jc w:val="center"/>
              <w:rPr>
                <w:rFonts w:ascii="Times New Roman" w:eastAsia="Times New Roman" w:hAnsi="Times New Roman" w:cs="Times New Roman"/>
                <w:b/>
                <w:bCs/>
                <w:color w:val="000000"/>
                <w:lang w:eastAsia="lt-LT"/>
              </w:rPr>
            </w:pPr>
            <w:r w:rsidRPr="001C3EF6">
              <w:rPr>
                <w:rFonts w:ascii="Times New Roman" w:eastAsia="Times New Roman" w:hAnsi="Times New Roman" w:cs="Times New Roman"/>
                <w:b/>
                <w:bCs/>
                <w:color w:val="000000"/>
                <w:lang w:eastAsia="lt-LT"/>
              </w:rPr>
              <w:t>K</w:t>
            </w:r>
            <w:r w:rsidR="00DA5066">
              <w:rPr>
                <w:rFonts w:ascii="Times New Roman" w:eastAsia="Times New Roman" w:hAnsi="Times New Roman" w:cs="Times New Roman"/>
                <w:b/>
                <w:bCs/>
                <w:color w:val="000000"/>
                <w:lang w:eastAsia="lt-LT"/>
              </w:rPr>
              <w:t>iek</w:t>
            </w:r>
            <w:r w:rsidRPr="001C3EF6">
              <w:rPr>
                <w:rFonts w:ascii="Times New Roman" w:eastAsia="Times New Roman" w:hAnsi="Times New Roman" w:cs="Times New Roman"/>
                <w:b/>
                <w:bCs/>
                <w:color w:val="000000"/>
                <w:lang w:eastAsia="lt-LT"/>
              </w:rPr>
              <w:t>ybė</w:t>
            </w:r>
            <w:r w:rsidRPr="001C3EF6">
              <w:rPr>
                <w:rFonts w:ascii="Times New Roman" w:eastAsia="Times New Roman" w:hAnsi="Times New Roman" w:cs="Times New Roman"/>
                <w:color w:val="000000"/>
                <w:lang w:eastAsia="lt-LT"/>
              </w:rPr>
              <w:t xml:space="preserve"> (</w:t>
            </w:r>
            <w:r w:rsidRPr="001C3EF6">
              <w:rPr>
                <w:rFonts w:ascii="Times New Roman" w:eastAsia="Times New Roman" w:hAnsi="Times New Roman" w:cs="Times New Roman"/>
                <w:b/>
                <w:bCs/>
                <w:color w:val="000000"/>
                <w:lang w:eastAsia="lt-LT"/>
              </w:rPr>
              <w:t>T</w:t>
            </w:r>
            <w:r w:rsidRPr="001C3EF6">
              <w:rPr>
                <w:rFonts w:ascii="Times New Roman" w:eastAsia="Times New Roman" w:hAnsi="Times New Roman" w:cs="Times New Roman"/>
                <w:color w:val="000000"/>
                <w:lang w:eastAsia="lt-LT"/>
              </w:rPr>
              <w:t>)</w:t>
            </w:r>
            <w:r w:rsidR="00DA5066" w:rsidRPr="00BD3B52">
              <w:rPr>
                <w:rFonts w:ascii="Times New Roman" w:hAnsi="Times New Roman" w:cs="Times New Roman"/>
                <w:bCs/>
                <w:sz w:val="24"/>
                <w:szCs w:val="24"/>
              </w:rPr>
              <w:t xml:space="preserve"> Vertinama </w:t>
            </w:r>
            <w:r w:rsidR="00803261">
              <w:rPr>
                <w:rFonts w:ascii="Times New Roman" w:hAnsi="Times New Roman" w:cs="Times New Roman"/>
                <w:bCs/>
                <w:sz w:val="24"/>
                <w:szCs w:val="24"/>
              </w:rPr>
              <w:t>specialistų</w:t>
            </w:r>
            <w:r w:rsidR="003970BA" w:rsidRPr="00BD3B52">
              <w:rPr>
                <w:rFonts w:ascii="Times New Roman" w:hAnsi="Times New Roman" w:cs="Times New Roman"/>
                <w:bCs/>
                <w:sz w:val="24"/>
                <w:szCs w:val="24"/>
              </w:rPr>
              <w:t xml:space="preserve"> </w:t>
            </w:r>
            <w:r w:rsidR="00DA5066" w:rsidRPr="00BD3B52">
              <w:rPr>
                <w:rFonts w:ascii="Times New Roman" w:hAnsi="Times New Roman" w:cs="Times New Roman"/>
                <w:bCs/>
                <w:sz w:val="24"/>
                <w:szCs w:val="24"/>
              </w:rPr>
              <w:t>patirtis</w:t>
            </w:r>
          </w:p>
        </w:tc>
        <w:tc>
          <w:tcPr>
            <w:tcW w:w="1403" w:type="dxa"/>
            <w:vMerge w:val="restart"/>
            <w:tcBorders>
              <w:top w:val="nil"/>
              <w:left w:val="single" w:sz="4" w:space="0" w:color="auto"/>
              <w:bottom w:val="single" w:sz="8" w:space="0" w:color="000000"/>
              <w:right w:val="nil"/>
            </w:tcBorders>
            <w:shd w:val="clear" w:color="auto" w:fill="auto"/>
            <w:vAlign w:val="center"/>
            <w:hideMark/>
          </w:tcPr>
          <w:p w14:paraId="674DD30B" w14:textId="77777777" w:rsidR="00796083" w:rsidRPr="001C3EF6" w:rsidRDefault="00796083" w:rsidP="00796083">
            <w:pPr>
              <w:spacing w:after="0" w:line="240" w:lineRule="auto"/>
              <w:jc w:val="center"/>
              <w:rPr>
                <w:rFonts w:ascii="Times New Roman" w:eastAsia="Times New Roman" w:hAnsi="Times New Roman" w:cs="Times New Roman"/>
                <w:color w:val="000000"/>
                <w:lang w:eastAsia="lt-LT"/>
              </w:rPr>
            </w:pPr>
            <w:r w:rsidRPr="00AC0536">
              <w:rPr>
                <w:rFonts w:ascii="Times New Roman" w:eastAsia="Times New Roman" w:hAnsi="Times New Roman" w:cs="Times New Roman"/>
                <w:color w:val="000000"/>
                <w:lang w:eastAsia="lt-LT"/>
              </w:rPr>
              <w:t>Y= 60</w:t>
            </w:r>
          </w:p>
        </w:tc>
        <w:tc>
          <w:tcPr>
            <w:tcW w:w="821" w:type="dxa"/>
            <w:tcBorders>
              <w:top w:val="nil"/>
              <w:left w:val="single" w:sz="8" w:space="0" w:color="auto"/>
              <w:bottom w:val="single" w:sz="8" w:space="0" w:color="000000"/>
              <w:right w:val="single" w:sz="8" w:space="0" w:color="000000"/>
            </w:tcBorders>
            <w:shd w:val="clear" w:color="auto" w:fill="auto"/>
            <w:vAlign w:val="center"/>
            <w:hideMark/>
          </w:tcPr>
          <w:p w14:paraId="2FA63EF7" w14:textId="77777777" w:rsidR="00796083" w:rsidRPr="001C3EF6" w:rsidRDefault="00796083" w:rsidP="00796083">
            <w:pPr>
              <w:spacing w:after="0" w:line="240" w:lineRule="auto"/>
              <w:ind w:firstLineChars="200" w:firstLine="440"/>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1.</w:t>
            </w:r>
          </w:p>
        </w:tc>
        <w:tc>
          <w:tcPr>
            <w:tcW w:w="3544" w:type="dxa"/>
            <w:tcBorders>
              <w:top w:val="nil"/>
              <w:left w:val="nil"/>
              <w:bottom w:val="single" w:sz="8" w:space="0" w:color="000000"/>
              <w:right w:val="single" w:sz="8" w:space="0" w:color="auto"/>
            </w:tcBorders>
            <w:shd w:val="clear" w:color="auto" w:fill="auto"/>
          </w:tcPr>
          <w:p w14:paraId="17CA47C6" w14:textId="77A89788" w:rsidR="00796083" w:rsidRPr="00427575" w:rsidRDefault="003970BA" w:rsidP="00796083">
            <w:pPr>
              <w:spacing w:after="0" w:line="240" w:lineRule="auto"/>
              <w:jc w:val="both"/>
              <w:rPr>
                <w:rFonts w:ascii="Times New Roman" w:eastAsia="Times New Roman" w:hAnsi="Times New Roman" w:cs="Times New Roman"/>
                <w:color w:val="000000"/>
                <w:sz w:val="24"/>
                <w:szCs w:val="24"/>
                <w:lang w:eastAsia="lt-LT"/>
              </w:rPr>
            </w:pPr>
            <w:r w:rsidRPr="00427575">
              <w:rPr>
                <w:rFonts w:ascii="Times New Roman" w:eastAsia="Calibri" w:hAnsi="Times New Roman" w:cs="Times New Roman"/>
                <w:sz w:val="24"/>
                <w:szCs w:val="24"/>
              </w:rPr>
              <w:t xml:space="preserve">Tiekėjo siūlomo pagrindinio </w:t>
            </w:r>
            <w:r w:rsidR="00803261" w:rsidRPr="00427575">
              <w:rPr>
                <w:rFonts w:ascii="Times New Roman" w:eastAsia="Calibri" w:hAnsi="Times New Roman" w:cs="Times New Roman"/>
                <w:sz w:val="24"/>
                <w:szCs w:val="24"/>
              </w:rPr>
              <w:t>specialisto</w:t>
            </w:r>
            <w:r w:rsidRPr="00427575">
              <w:rPr>
                <w:rFonts w:ascii="Times New Roman" w:eastAsia="Calibri" w:hAnsi="Times New Roman" w:cs="Times New Roman"/>
                <w:sz w:val="24"/>
                <w:szCs w:val="24"/>
              </w:rPr>
              <w:t xml:space="preserve"> Nr. </w:t>
            </w:r>
            <w:r w:rsidR="00C6680B" w:rsidRPr="00427575">
              <w:rPr>
                <w:rFonts w:ascii="Times New Roman" w:eastAsia="Calibri" w:hAnsi="Times New Roman" w:cs="Times New Roman"/>
                <w:sz w:val="24"/>
                <w:szCs w:val="24"/>
              </w:rPr>
              <w:t>2</w:t>
            </w:r>
            <w:r w:rsidRPr="00427575">
              <w:rPr>
                <w:rFonts w:ascii="Times New Roman" w:eastAsia="Calibri" w:hAnsi="Times New Roman" w:cs="Times New Roman"/>
                <w:sz w:val="24"/>
                <w:szCs w:val="24"/>
              </w:rPr>
              <w:t xml:space="preserve"> – </w:t>
            </w:r>
            <w:r w:rsidR="00427575" w:rsidRPr="00427575">
              <w:rPr>
                <w:rFonts w:ascii="Times New Roman" w:eastAsia="Calibri" w:hAnsi="Times New Roman" w:cs="Times New Roman"/>
                <w:sz w:val="24"/>
                <w:szCs w:val="24"/>
              </w:rPr>
              <w:t>Programuotojo</w:t>
            </w:r>
            <w:r w:rsidRPr="00427575">
              <w:rPr>
                <w:rFonts w:ascii="Times New Roman" w:eastAsia="Calibri" w:hAnsi="Times New Roman" w:cs="Times New Roman"/>
                <w:sz w:val="24"/>
                <w:szCs w:val="24"/>
              </w:rPr>
              <w:t xml:space="preserve"> – </w:t>
            </w:r>
            <w:r w:rsidR="00427575" w:rsidRPr="00AC0536">
              <w:rPr>
                <w:rFonts w:ascii="Times New Roman" w:eastAsia="Times New Roman" w:hAnsi="Times New Roman" w:cs="Times New Roman"/>
                <w:sz w:val="24"/>
                <w:szCs w:val="20"/>
              </w:rPr>
              <w:t xml:space="preserve">darbo patirtis kuriant (tobulinant arba vystant) ir/arba prižiūrint GIS technologija sukurtas informacines sistemas </w:t>
            </w:r>
            <w:r w:rsidR="00205228" w:rsidRPr="00427575">
              <w:rPr>
                <w:rFonts w:ascii="Times New Roman" w:hAnsi="Times New Roman" w:cs="Times New Roman"/>
                <w:sz w:val="24"/>
                <w:szCs w:val="24"/>
              </w:rPr>
              <w:t>(skaičiuojant sutartimis/projektais) (P</w:t>
            </w:r>
            <w:r w:rsidR="00205228" w:rsidRPr="00427575">
              <w:rPr>
                <w:rFonts w:ascii="Times New Roman" w:hAnsi="Times New Roman" w:cs="Times New Roman"/>
                <w:sz w:val="24"/>
                <w:szCs w:val="24"/>
                <w:vertAlign w:val="subscript"/>
              </w:rPr>
              <w:t>1</w:t>
            </w:r>
            <w:r w:rsidR="00205228" w:rsidRPr="00427575">
              <w:rPr>
                <w:rFonts w:ascii="Times New Roman" w:hAnsi="Times New Roman" w:cs="Times New Roman"/>
                <w:sz w:val="24"/>
                <w:szCs w:val="24"/>
              </w:rPr>
              <w:t>)</w:t>
            </w:r>
            <w:r w:rsidR="00205228" w:rsidRPr="00427575">
              <w:rPr>
                <w:rFonts w:ascii="Times New Roman" w:hAnsi="Times New Roman" w:cs="Times New Roman"/>
                <w:bCs/>
                <w:sz w:val="24"/>
                <w:szCs w:val="24"/>
              </w:rPr>
              <w:t>.</w:t>
            </w:r>
            <w:r w:rsidR="00205228" w:rsidRPr="00AC0536">
              <w:rPr>
                <w:rFonts w:ascii="Times New Roman" w:hAnsi="Times New Roman" w:cs="Times New Roman"/>
                <w:bCs/>
                <w:sz w:val="24"/>
                <w:szCs w:val="24"/>
              </w:rPr>
              <w:t xml:space="preserve">    </w:t>
            </w:r>
          </w:p>
        </w:tc>
        <w:tc>
          <w:tcPr>
            <w:tcW w:w="1404" w:type="dxa"/>
            <w:tcBorders>
              <w:top w:val="nil"/>
              <w:left w:val="nil"/>
              <w:bottom w:val="single" w:sz="8" w:space="0" w:color="000000"/>
              <w:right w:val="single" w:sz="8" w:space="0" w:color="000000"/>
            </w:tcBorders>
            <w:shd w:val="clear" w:color="auto" w:fill="auto"/>
            <w:vAlign w:val="center"/>
            <w:hideMark/>
          </w:tcPr>
          <w:p w14:paraId="463039B1" w14:textId="77777777" w:rsidR="00796083" w:rsidRPr="001C3EF6" w:rsidRDefault="00796083" w:rsidP="00796083">
            <w:pPr>
              <w:spacing w:after="0" w:line="240" w:lineRule="auto"/>
              <w:jc w:val="center"/>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5 balai</w:t>
            </w:r>
          </w:p>
        </w:tc>
        <w:tc>
          <w:tcPr>
            <w:tcW w:w="1231" w:type="dxa"/>
            <w:tcBorders>
              <w:top w:val="nil"/>
              <w:left w:val="nil"/>
              <w:bottom w:val="single" w:sz="8" w:space="0" w:color="000000"/>
              <w:right w:val="single" w:sz="8" w:space="0" w:color="auto"/>
            </w:tcBorders>
            <w:shd w:val="clear" w:color="auto" w:fill="auto"/>
            <w:vAlign w:val="center"/>
            <w:hideMark/>
          </w:tcPr>
          <w:p w14:paraId="43220F12" w14:textId="19CA400F" w:rsidR="00796083" w:rsidRPr="001C3EF6" w:rsidRDefault="00796083" w:rsidP="00796083">
            <w:pPr>
              <w:spacing w:after="0" w:line="240" w:lineRule="auto"/>
              <w:jc w:val="center"/>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L</w:t>
            </w:r>
            <w:r w:rsidRPr="001C3EF6">
              <w:rPr>
                <w:rFonts w:ascii="Times New Roman" w:eastAsia="Times New Roman" w:hAnsi="Times New Roman" w:cs="Times New Roman"/>
                <w:color w:val="000000"/>
                <w:vertAlign w:val="subscript"/>
                <w:lang w:eastAsia="lt-LT"/>
              </w:rPr>
              <w:t>1</w:t>
            </w:r>
            <w:r w:rsidRPr="001C3EF6">
              <w:rPr>
                <w:rFonts w:ascii="Times New Roman" w:eastAsia="Times New Roman" w:hAnsi="Times New Roman" w:cs="Times New Roman"/>
                <w:color w:val="000000"/>
                <w:lang w:eastAsia="lt-LT"/>
              </w:rPr>
              <w:t>= 0,</w:t>
            </w:r>
            <w:r w:rsidR="00711263">
              <w:rPr>
                <w:rFonts w:ascii="Times New Roman" w:eastAsia="Times New Roman" w:hAnsi="Times New Roman" w:cs="Times New Roman"/>
                <w:color w:val="000000"/>
                <w:lang w:eastAsia="lt-LT"/>
              </w:rPr>
              <w:t>3</w:t>
            </w:r>
          </w:p>
        </w:tc>
      </w:tr>
      <w:tr w:rsidR="00796083" w:rsidRPr="00EA7F7B" w14:paraId="686FBA70" w14:textId="77777777" w:rsidTr="00AC0536">
        <w:trPr>
          <w:trHeight w:val="2084"/>
        </w:trPr>
        <w:tc>
          <w:tcPr>
            <w:tcW w:w="1510" w:type="dxa"/>
            <w:vMerge/>
            <w:tcBorders>
              <w:top w:val="single" w:sz="4" w:space="0" w:color="auto"/>
              <w:left w:val="single" w:sz="8" w:space="0" w:color="auto"/>
              <w:bottom w:val="single" w:sz="8" w:space="0" w:color="000000"/>
              <w:right w:val="single" w:sz="4" w:space="0" w:color="auto"/>
            </w:tcBorders>
            <w:vAlign w:val="center"/>
            <w:hideMark/>
          </w:tcPr>
          <w:p w14:paraId="4AC738FF" w14:textId="77777777" w:rsidR="00796083" w:rsidRPr="001C3EF6" w:rsidRDefault="00796083" w:rsidP="00796083">
            <w:pPr>
              <w:spacing w:after="0" w:line="240" w:lineRule="auto"/>
              <w:rPr>
                <w:rFonts w:ascii="Times New Roman" w:eastAsia="Times New Roman" w:hAnsi="Times New Roman" w:cs="Times New Roman"/>
                <w:b/>
                <w:bCs/>
                <w:color w:val="000000"/>
                <w:lang w:eastAsia="lt-LT"/>
              </w:rPr>
            </w:pPr>
          </w:p>
        </w:tc>
        <w:tc>
          <w:tcPr>
            <w:tcW w:w="1403" w:type="dxa"/>
            <w:vMerge/>
            <w:tcBorders>
              <w:top w:val="single" w:sz="4" w:space="0" w:color="auto"/>
              <w:left w:val="single" w:sz="4" w:space="0" w:color="auto"/>
              <w:bottom w:val="single" w:sz="8" w:space="0" w:color="000000"/>
              <w:right w:val="nil"/>
            </w:tcBorders>
            <w:vAlign w:val="center"/>
            <w:hideMark/>
          </w:tcPr>
          <w:p w14:paraId="57E264E1" w14:textId="77777777" w:rsidR="00796083" w:rsidRPr="001C3EF6" w:rsidRDefault="00796083" w:rsidP="00796083">
            <w:pPr>
              <w:spacing w:after="0" w:line="240" w:lineRule="auto"/>
              <w:rPr>
                <w:rFonts w:ascii="Times New Roman" w:eastAsia="Times New Roman" w:hAnsi="Times New Roman" w:cs="Times New Roman"/>
                <w:color w:val="000000"/>
                <w:lang w:eastAsia="lt-LT"/>
              </w:rPr>
            </w:pPr>
          </w:p>
        </w:tc>
        <w:tc>
          <w:tcPr>
            <w:tcW w:w="821" w:type="dxa"/>
            <w:tcBorders>
              <w:top w:val="single" w:sz="4" w:space="0" w:color="auto"/>
              <w:left w:val="single" w:sz="8" w:space="0" w:color="auto"/>
              <w:bottom w:val="single" w:sz="8" w:space="0" w:color="000000"/>
              <w:right w:val="single" w:sz="8" w:space="0" w:color="000000"/>
            </w:tcBorders>
            <w:shd w:val="clear" w:color="auto" w:fill="auto"/>
            <w:vAlign w:val="center"/>
            <w:hideMark/>
          </w:tcPr>
          <w:p w14:paraId="2344E834" w14:textId="77777777" w:rsidR="00796083" w:rsidRPr="001C3EF6" w:rsidRDefault="00796083" w:rsidP="00796083">
            <w:pPr>
              <w:spacing w:after="0" w:line="240" w:lineRule="auto"/>
              <w:ind w:firstLineChars="200" w:firstLine="440"/>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2.</w:t>
            </w:r>
          </w:p>
        </w:tc>
        <w:tc>
          <w:tcPr>
            <w:tcW w:w="3544" w:type="dxa"/>
            <w:tcBorders>
              <w:top w:val="single" w:sz="4" w:space="0" w:color="auto"/>
              <w:left w:val="nil"/>
              <w:bottom w:val="single" w:sz="8" w:space="0" w:color="000000"/>
              <w:right w:val="single" w:sz="8" w:space="0" w:color="auto"/>
            </w:tcBorders>
            <w:shd w:val="clear" w:color="auto" w:fill="auto"/>
          </w:tcPr>
          <w:p w14:paraId="258CCBEA" w14:textId="12E8C5E3" w:rsidR="00796083" w:rsidRPr="00875651" w:rsidRDefault="0030082D" w:rsidP="00796083">
            <w:pPr>
              <w:spacing w:after="0" w:line="240" w:lineRule="auto"/>
              <w:jc w:val="both"/>
              <w:rPr>
                <w:rFonts w:ascii="Times New Roman" w:eastAsia="Times New Roman" w:hAnsi="Times New Roman" w:cs="Times New Roman"/>
                <w:color w:val="000000"/>
                <w:sz w:val="24"/>
                <w:szCs w:val="24"/>
                <w:lang w:eastAsia="lt-LT"/>
              </w:rPr>
            </w:pPr>
            <w:r w:rsidRPr="00875651">
              <w:rPr>
                <w:rFonts w:ascii="Times New Roman" w:eastAsia="Calibri" w:hAnsi="Times New Roman" w:cs="Times New Roman"/>
                <w:sz w:val="24"/>
                <w:szCs w:val="24"/>
              </w:rPr>
              <w:t xml:space="preserve">Tiekėjo siūlomo pagrindinio </w:t>
            </w:r>
            <w:r w:rsidR="00803261">
              <w:rPr>
                <w:rFonts w:ascii="Times New Roman" w:eastAsia="Calibri" w:hAnsi="Times New Roman" w:cs="Times New Roman"/>
                <w:sz w:val="24"/>
                <w:szCs w:val="24"/>
              </w:rPr>
              <w:t>specialisto</w:t>
            </w:r>
            <w:r w:rsidRPr="00875651">
              <w:rPr>
                <w:rFonts w:ascii="Times New Roman" w:eastAsia="Calibri" w:hAnsi="Times New Roman" w:cs="Times New Roman"/>
                <w:sz w:val="24"/>
                <w:szCs w:val="24"/>
              </w:rPr>
              <w:t xml:space="preserve"> Nr. </w:t>
            </w:r>
            <w:r w:rsidR="00BC3C56">
              <w:rPr>
                <w:rFonts w:ascii="Times New Roman" w:eastAsia="Calibri" w:hAnsi="Times New Roman" w:cs="Times New Roman"/>
                <w:sz w:val="24"/>
                <w:szCs w:val="24"/>
              </w:rPr>
              <w:t>2</w:t>
            </w:r>
            <w:r w:rsidRPr="00875651">
              <w:rPr>
                <w:rFonts w:ascii="Times New Roman" w:eastAsia="Calibri" w:hAnsi="Times New Roman" w:cs="Times New Roman"/>
                <w:sz w:val="24"/>
                <w:szCs w:val="24"/>
              </w:rPr>
              <w:t xml:space="preserve"> – </w:t>
            </w:r>
            <w:r w:rsidR="00C6680B">
              <w:rPr>
                <w:rFonts w:ascii="Times New Roman" w:eastAsia="Calibri" w:hAnsi="Times New Roman" w:cs="Times New Roman"/>
                <w:sz w:val="24"/>
                <w:szCs w:val="24"/>
              </w:rPr>
              <w:t>Programuotojo</w:t>
            </w:r>
            <w:r w:rsidRPr="00875651">
              <w:rPr>
                <w:rFonts w:ascii="Times New Roman" w:eastAsia="Calibri" w:hAnsi="Times New Roman" w:cs="Times New Roman"/>
                <w:sz w:val="24"/>
                <w:szCs w:val="24"/>
              </w:rPr>
              <w:t xml:space="preserve"> – </w:t>
            </w:r>
            <w:r w:rsidR="00BC3C56" w:rsidRPr="00AC0536">
              <w:rPr>
                <w:rFonts w:ascii="Times New Roman" w:eastAsia="Times New Roman" w:hAnsi="Times New Roman" w:cs="Times New Roman"/>
                <w:iCs/>
                <w:sz w:val="24"/>
                <w:szCs w:val="20"/>
              </w:rPr>
              <w:t>darbo patirtis kuriant (tobulinant arba vystant) ir/arba prižiūrint žiniatinklio paslaugas (integracines sąsajas)</w:t>
            </w:r>
            <w:r w:rsidR="00BC3C56" w:rsidRPr="00393C99">
              <w:rPr>
                <w:rFonts w:ascii="Times New Roman" w:eastAsia="Times New Roman" w:hAnsi="Times New Roman" w:cs="Times New Roman"/>
                <w:i/>
                <w:sz w:val="24"/>
                <w:szCs w:val="20"/>
              </w:rPr>
              <w:t xml:space="preserve"> </w:t>
            </w:r>
            <w:r w:rsidR="007A1A23" w:rsidRPr="0030082D">
              <w:rPr>
                <w:rStyle w:val="ui-provider"/>
                <w:rFonts w:ascii="Times New Roman" w:hAnsi="Times New Roman" w:cs="Times New Roman"/>
                <w:iCs/>
                <w:sz w:val="24"/>
                <w:szCs w:val="24"/>
              </w:rPr>
              <w:t>(skaičiuojant sutartimis/projektais) (P</w:t>
            </w:r>
            <w:r w:rsidR="007A1A23" w:rsidRPr="0030082D">
              <w:rPr>
                <w:rStyle w:val="ui-provider"/>
                <w:rFonts w:ascii="Times New Roman" w:hAnsi="Times New Roman" w:cs="Times New Roman"/>
                <w:iCs/>
                <w:sz w:val="24"/>
                <w:szCs w:val="24"/>
                <w:vertAlign w:val="subscript"/>
              </w:rPr>
              <w:t>2</w:t>
            </w:r>
            <w:r w:rsidR="007A1A23" w:rsidRPr="0030082D">
              <w:rPr>
                <w:rStyle w:val="ui-provider"/>
                <w:rFonts w:ascii="Times New Roman" w:hAnsi="Times New Roman" w:cs="Times New Roman"/>
                <w:iCs/>
                <w:sz w:val="24"/>
                <w:szCs w:val="24"/>
              </w:rPr>
              <w:t>).</w:t>
            </w:r>
          </w:p>
        </w:tc>
        <w:tc>
          <w:tcPr>
            <w:tcW w:w="1404" w:type="dxa"/>
            <w:tcBorders>
              <w:top w:val="single" w:sz="4" w:space="0" w:color="auto"/>
              <w:left w:val="nil"/>
              <w:bottom w:val="single" w:sz="8" w:space="0" w:color="000000"/>
              <w:right w:val="single" w:sz="8" w:space="0" w:color="000000"/>
            </w:tcBorders>
            <w:shd w:val="clear" w:color="auto" w:fill="auto"/>
            <w:vAlign w:val="center"/>
            <w:hideMark/>
          </w:tcPr>
          <w:p w14:paraId="25778C41" w14:textId="77777777" w:rsidR="00796083" w:rsidRPr="001C3EF6" w:rsidRDefault="00796083" w:rsidP="00796083">
            <w:pPr>
              <w:spacing w:after="0" w:line="240" w:lineRule="auto"/>
              <w:jc w:val="center"/>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5 balai</w:t>
            </w:r>
          </w:p>
        </w:tc>
        <w:tc>
          <w:tcPr>
            <w:tcW w:w="1231" w:type="dxa"/>
            <w:tcBorders>
              <w:top w:val="single" w:sz="4" w:space="0" w:color="auto"/>
              <w:left w:val="nil"/>
              <w:bottom w:val="single" w:sz="8" w:space="0" w:color="000000"/>
              <w:right w:val="single" w:sz="8" w:space="0" w:color="auto"/>
            </w:tcBorders>
            <w:shd w:val="clear" w:color="auto" w:fill="auto"/>
            <w:vAlign w:val="center"/>
            <w:hideMark/>
          </w:tcPr>
          <w:p w14:paraId="764C4E96" w14:textId="06FC4C3E" w:rsidR="00796083" w:rsidRPr="001C3EF6" w:rsidRDefault="00796083" w:rsidP="00796083">
            <w:pPr>
              <w:spacing w:after="0" w:line="240" w:lineRule="auto"/>
              <w:jc w:val="center"/>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L</w:t>
            </w:r>
            <w:r w:rsidRPr="001C3EF6">
              <w:rPr>
                <w:rFonts w:ascii="Times New Roman" w:eastAsia="Times New Roman" w:hAnsi="Times New Roman" w:cs="Times New Roman"/>
                <w:color w:val="000000"/>
                <w:vertAlign w:val="subscript"/>
                <w:lang w:eastAsia="lt-LT"/>
              </w:rPr>
              <w:t>2</w:t>
            </w:r>
            <w:r w:rsidRPr="001C3EF6">
              <w:rPr>
                <w:rFonts w:ascii="Times New Roman" w:eastAsia="Times New Roman" w:hAnsi="Times New Roman" w:cs="Times New Roman"/>
                <w:color w:val="000000"/>
                <w:lang w:eastAsia="lt-LT"/>
              </w:rPr>
              <w:t>= 0,</w:t>
            </w:r>
            <w:r w:rsidR="00B261E8">
              <w:rPr>
                <w:rFonts w:ascii="Times New Roman" w:eastAsia="Times New Roman" w:hAnsi="Times New Roman" w:cs="Times New Roman"/>
                <w:color w:val="000000"/>
                <w:lang w:eastAsia="lt-LT"/>
              </w:rPr>
              <w:t>2</w:t>
            </w:r>
          </w:p>
        </w:tc>
      </w:tr>
      <w:tr w:rsidR="00796083" w:rsidRPr="00EA7F7B" w14:paraId="287D1C28" w14:textId="77777777" w:rsidTr="00171AAB">
        <w:trPr>
          <w:trHeight w:val="2390"/>
        </w:trPr>
        <w:tc>
          <w:tcPr>
            <w:tcW w:w="1510" w:type="dxa"/>
            <w:vMerge/>
            <w:tcBorders>
              <w:top w:val="nil"/>
              <w:left w:val="single" w:sz="8" w:space="0" w:color="auto"/>
              <w:bottom w:val="single" w:sz="8" w:space="0" w:color="000000"/>
              <w:right w:val="single" w:sz="4" w:space="0" w:color="auto"/>
            </w:tcBorders>
            <w:vAlign w:val="center"/>
            <w:hideMark/>
          </w:tcPr>
          <w:p w14:paraId="215054E6" w14:textId="77777777" w:rsidR="00796083" w:rsidRPr="001C3EF6" w:rsidRDefault="00796083" w:rsidP="00796083">
            <w:pPr>
              <w:spacing w:after="0" w:line="240" w:lineRule="auto"/>
              <w:rPr>
                <w:rFonts w:ascii="Times New Roman" w:eastAsia="Times New Roman" w:hAnsi="Times New Roman" w:cs="Times New Roman"/>
                <w:b/>
                <w:bCs/>
                <w:color w:val="000000"/>
                <w:lang w:eastAsia="lt-LT"/>
              </w:rPr>
            </w:pPr>
          </w:p>
        </w:tc>
        <w:tc>
          <w:tcPr>
            <w:tcW w:w="1403" w:type="dxa"/>
            <w:vMerge/>
            <w:tcBorders>
              <w:top w:val="nil"/>
              <w:left w:val="single" w:sz="4" w:space="0" w:color="auto"/>
              <w:bottom w:val="single" w:sz="8" w:space="0" w:color="000000"/>
              <w:right w:val="nil"/>
            </w:tcBorders>
            <w:vAlign w:val="center"/>
            <w:hideMark/>
          </w:tcPr>
          <w:p w14:paraId="21D5B8D9" w14:textId="77777777" w:rsidR="00796083" w:rsidRPr="001C3EF6" w:rsidRDefault="00796083" w:rsidP="00796083">
            <w:pPr>
              <w:spacing w:after="0" w:line="240" w:lineRule="auto"/>
              <w:rPr>
                <w:rFonts w:ascii="Times New Roman" w:eastAsia="Times New Roman" w:hAnsi="Times New Roman" w:cs="Times New Roman"/>
                <w:color w:val="000000"/>
                <w:lang w:eastAsia="lt-LT"/>
              </w:rPr>
            </w:pPr>
          </w:p>
        </w:tc>
        <w:tc>
          <w:tcPr>
            <w:tcW w:w="821" w:type="dxa"/>
            <w:tcBorders>
              <w:top w:val="nil"/>
              <w:left w:val="single" w:sz="8" w:space="0" w:color="auto"/>
              <w:bottom w:val="single" w:sz="8" w:space="0" w:color="000000"/>
              <w:right w:val="single" w:sz="8" w:space="0" w:color="000000"/>
            </w:tcBorders>
            <w:shd w:val="clear" w:color="auto" w:fill="auto"/>
            <w:vAlign w:val="center"/>
            <w:hideMark/>
          </w:tcPr>
          <w:p w14:paraId="1F2126A4" w14:textId="77777777" w:rsidR="00796083" w:rsidRPr="001C3EF6" w:rsidRDefault="00796083" w:rsidP="00796083">
            <w:pPr>
              <w:spacing w:after="0" w:line="240" w:lineRule="auto"/>
              <w:ind w:firstLineChars="200" w:firstLine="440"/>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 xml:space="preserve">3. </w:t>
            </w:r>
          </w:p>
        </w:tc>
        <w:tc>
          <w:tcPr>
            <w:tcW w:w="3544" w:type="dxa"/>
            <w:tcBorders>
              <w:top w:val="nil"/>
              <w:left w:val="nil"/>
              <w:bottom w:val="single" w:sz="8" w:space="0" w:color="000000"/>
              <w:right w:val="single" w:sz="8" w:space="0" w:color="auto"/>
            </w:tcBorders>
            <w:shd w:val="clear" w:color="auto" w:fill="auto"/>
          </w:tcPr>
          <w:p w14:paraId="55D411D5" w14:textId="50DDF800" w:rsidR="00796083" w:rsidRPr="00875651" w:rsidRDefault="00194C20" w:rsidP="00194C20">
            <w:pPr>
              <w:spacing w:after="0" w:line="240" w:lineRule="auto"/>
              <w:jc w:val="both"/>
              <w:rPr>
                <w:rFonts w:ascii="Times New Roman" w:eastAsia="Times New Roman" w:hAnsi="Times New Roman" w:cs="Times New Roman"/>
                <w:color w:val="000000"/>
                <w:sz w:val="24"/>
                <w:szCs w:val="24"/>
                <w:lang w:eastAsia="lt-LT"/>
              </w:rPr>
            </w:pPr>
            <w:r w:rsidRPr="00875651">
              <w:rPr>
                <w:rFonts w:ascii="Times New Roman" w:eastAsia="Calibri" w:hAnsi="Times New Roman" w:cs="Times New Roman"/>
                <w:sz w:val="24"/>
                <w:szCs w:val="24"/>
              </w:rPr>
              <w:t xml:space="preserve">Tiekėjo siūlomo pagrindinio </w:t>
            </w:r>
            <w:r w:rsidR="00803261">
              <w:rPr>
                <w:rFonts w:ascii="Times New Roman" w:eastAsia="Calibri" w:hAnsi="Times New Roman" w:cs="Times New Roman"/>
                <w:sz w:val="24"/>
                <w:szCs w:val="24"/>
              </w:rPr>
              <w:t>specialisto</w:t>
            </w:r>
            <w:r w:rsidRPr="00875651">
              <w:rPr>
                <w:rFonts w:ascii="Times New Roman" w:eastAsia="Calibri" w:hAnsi="Times New Roman" w:cs="Times New Roman"/>
                <w:sz w:val="24"/>
                <w:szCs w:val="24"/>
              </w:rPr>
              <w:t xml:space="preserve"> Nr. </w:t>
            </w:r>
            <w:r w:rsidR="004B6183">
              <w:rPr>
                <w:rFonts w:ascii="Times New Roman" w:eastAsia="Calibri" w:hAnsi="Times New Roman" w:cs="Times New Roman"/>
                <w:sz w:val="24"/>
                <w:szCs w:val="24"/>
              </w:rPr>
              <w:t>2</w:t>
            </w:r>
            <w:r w:rsidRPr="00875651">
              <w:rPr>
                <w:rFonts w:ascii="Times New Roman" w:eastAsia="Calibri" w:hAnsi="Times New Roman" w:cs="Times New Roman"/>
                <w:sz w:val="24"/>
                <w:szCs w:val="24"/>
              </w:rPr>
              <w:t xml:space="preserve"> – Programuotojo – </w:t>
            </w:r>
            <w:r w:rsidR="004B6183" w:rsidRPr="00AC0536">
              <w:rPr>
                <w:rFonts w:ascii="Times New Roman" w:eastAsia="Times New Roman" w:hAnsi="Times New Roman" w:cs="Times New Roman"/>
                <w:iCs/>
                <w:sz w:val="24"/>
                <w:szCs w:val="24"/>
              </w:rPr>
              <w:t xml:space="preserve">darbo patirtis kuriant </w:t>
            </w:r>
            <w:r w:rsidR="004B6183" w:rsidRPr="00AC0536">
              <w:rPr>
                <w:rFonts w:ascii="Times New Roman" w:hAnsi="Times New Roman" w:cs="Times New Roman"/>
                <w:iCs/>
                <w:sz w:val="24"/>
                <w:szCs w:val="24"/>
              </w:rPr>
              <w:t>interaktyvius operatyvios analizės žemėlapius (švieslentes), juos publikuojant, apdorojant geoerdvinius duomenis, valdant (administruojant) publikuotus žemėlapius (švieslentes)</w:t>
            </w:r>
            <w:r w:rsidR="004B6183">
              <w:rPr>
                <w:rFonts w:ascii="Times New Roman" w:hAnsi="Times New Roman" w:cs="Times New Roman"/>
                <w:i/>
                <w:sz w:val="24"/>
                <w:szCs w:val="24"/>
              </w:rPr>
              <w:t xml:space="preserve"> </w:t>
            </w:r>
            <w:r w:rsidR="00756F83" w:rsidRPr="00194C20">
              <w:rPr>
                <w:rFonts w:ascii="Times New Roman" w:eastAsia="Times New Roman" w:hAnsi="Times New Roman" w:cs="Times New Roman"/>
                <w:sz w:val="24"/>
                <w:szCs w:val="24"/>
              </w:rPr>
              <w:t>(skaičiuojant sutartimis/projektais) (P</w:t>
            </w:r>
            <w:r w:rsidR="00756F83" w:rsidRPr="00194C20">
              <w:rPr>
                <w:rFonts w:ascii="Times New Roman" w:eastAsia="Times New Roman" w:hAnsi="Times New Roman" w:cs="Times New Roman"/>
                <w:sz w:val="24"/>
                <w:szCs w:val="24"/>
                <w:vertAlign w:val="subscript"/>
              </w:rPr>
              <w:t>3</w:t>
            </w:r>
            <w:r w:rsidR="00756F83" w:rsidRPr="00194C20">
              <w:rPr>
                <w:rFonts w:ascii="Times New Roman" w:eastAsia="Times New Roman" w:hAnsi="Times New Roman" w:cs="Times New Roman"/>
                <w:sz w:val="24"/>
                <w:szCs w:val="24"/>
              </w:rPr>
              <w:t>).</w:t>
            </w:r>
          </w:p>
        </w:tc>
        <w:tc>
          <w:tcPr>
            <w:tcW w:w="1404" w:type="dxa"/>
            <w:tcBorders>
              <w:top w:val="nil"/>
              <w:left w:val="nil"/>
              <w:bottom w:val="single" w:sz="8" w:space="0" w:color="000000"/>
              <w:right w:val="single" w:sz="8" w:space="0" w:color="000000"/>
            </w:tcBorders>
            <w:shd w:val="clear" w:color="auto" w:fill="auto"/>
            <w:vAlign w:val="center"/>
            <w:hideMark/>
          </w:tcPr>
          <w:p w14:paraId="43BCF152" w14:textId="77777777" w:rsidR="00796083" w:rsidRPr="001C3EF6" w:rsidRDefault="00796083" w:rsidP="00796083">
            <w:pPr>
              <w:spacing w:after="0" w:line="240" w:lineRule="auto"/>
              <w:jc w:val="center"/>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5 balai</w:t>
            </w:r>
          </w:p>
        </w:tc>
        <w:tc>
          <w:tcPr>
            <w:tcW w:w="1231" w:type="dxa"/>
            <w:tcBorders>
              <w:top w:val="nil"/>
              <w:left w:val="nil"/>
              <w:bottom w:val="single" w:sz="8" w:space="0" w:color="000000"/>
              <w:right w:val="single" w:sz="8" w:space="0" w:color="auto"/>
            </w:tcBorders>
            <w:shd w:val="clear" w:color="auto" w:fill="auto"/>
            <w:vAlign w:val="center"/>
            <w:hideMark/>
          </w:tcPr>
          <w:p w14:paraId="4282A191" w14:textId="6E7FFE93" w:rsidR="00796083" w:rsidRPr="001C3EF6" w:rsidRDefault="00796083" w:rsidP="00796083">
            <w:pPr>
              <w:spacing w:after="0" w:line="240" w:lineRule="auto"/>
              <w:jc w:val="center"/>
              <w:rPr>
                <w:rFonts w:ascii="Times New Roman" w:eastAsia="Times New Roman" w:hAnsi="Times New Roman" w:cs="Times New Roman"/>
                <w:color w:val="000000"/>
                <w:lang w:eastAsia="lt-LT"/>
              </w:rPr>
            </w:pPr>
            <w:r w:rsidRPr="001C3EF6">
              <w:rPr>
                <w:rFonts w:ascii="Times New Roman" w:eastAsia="Times New Roman" w:hAnsi="Times New Roman" w:cs="Times New Roman"/>
                <w:color w:val="000000"/>
                <w:lang w:eastAsia="lt-LT"/>
              </w:rPr>
              <w:t>L</w:t>
            </w:r>
            <w:r w:rsidRPr="001C3EF6">
              <w:rPr>
                <w:rFonts w:ascii="Times New Roman" w:eastAsia="Times New Roman" w:hAnsi="Times New Roman" w:cs="Times New Roman"/>
                <w:color w:val="000000"/>
                <w:vertAlign w:val="subscript"/>
                <w:lang w:eastAsia="lt-LT"/>
              </w:rPr>
              <w:t>3</w:t>
            </w:r>
            <w:r w:rsidRPr="001C3EF6">
              <w:rPr>
                <w:rFonts w:ascii="Times New Roman" w:eastAsia="Times New Roman" w:hAnsi="Times New Roman" w:cs="Times New Roman"/>
                <w:color w:val="000000"/>
                <w:lang w:eastAsia="lt-LT"/>
              </w:rPr>
              <w:t>= 0,</w:t>
            </w:r>
            <w:r w:rsidR="00B261E8">
              <w:rPr>
                <w:rFonts w:ascii="Times New Roman" w:eastAsia="Times New Roman" w:hAnsi="Times New Roman" w:cs="Times New Roman"/>
                <w:color w:val="000000"/>
                <w:lang w:eastAsia="lt-LT"/>
              </w:rPr>
              <w:t>5</w:t>
            </w:r>
          </w:p>
        </w:tc>
      </w:tr>
      <w:bookmarkEnd w:id="60"/>
    </w:tbl>
    <w:p w14:paraId="549D05FC" w14:textId="77777777" w:rsidR="00796083" w:rsidRDefault="00796083" w:rsidP="00796083">
      <w:pPr>
        <w:spacing w:after="0" w:line="240" w:lineRule="auto"/>
        <w:jc w:val="both"/>
        <w:rPr>
          <w:rFonts w:ascii="Times New Roman" w:eastAsia="Calibri" w:hAnsi="Times New Roman" w:cs="Times New Roman"/>
          <w:sz w:val="24"/>
        </w:rPr>
      </w:pPr>
    </w:p>
    <w:p w14:paraId="094C7A16" w14:textId="3813A5EA" w:rsidR="00796083" w:rsidRPr="00667958" w:rsidRDefault="00796083" w:rsidP="00796083">
      <w:pPr>
        <w:tabs>
          <w:tab w:val="left" w:pos="0"/>
        </w:tabs>
        <w:spacing w:after="0" w:line="240" w:lineRule="auto"/>
        <w:ind w:firstLine="709"/>
        <w:contextualSpacing/>
        <w:jc w:val="both"/>
        <w:rPr>
          <w:rFonts w:ascii="Times New Roman" w:eastAsia="Calibri" w:hAnsi="Times New Roman" w:cs="Times New Roman"/>
          <w:sz w:val="24"/>
          <w:szCs w:val="24"/>
        </w:rPr>
      </w:pPr>
      <w:r w:rsidRPr="00667958">
        <w:rPr>
          <w:rFonts w:ascii="Times New Roman" w:eastAsia="Calibri" w:hAnsi="Times New Roman" w:cs="Times New Roman"/>
          <w:sz w:val="24"/>
          <w:szCs w:val="24"/>
        </w:rPr>
        <w:t>11.4.</w:t>
      </w:r>
      <w:r w:rsidRPr="009B51B2">
        <w:rPr>
          <w:rFonts w:ascii="Times New Roman" w:eastAsia="Calibri" w:hAnsi="Times New Roman" w:cs="Times New Roman"/>
          <w:i/>
          <w:iCs/>
          <w:sz w:val="24"/>
          <w:szCs w:val="24"/>
        </w:rPr>
        <w:t xml:space="preserve"> </w:t>
      </w:r>
      <w:r w:rsidRPr="00667958">
        <w:rPr>
          <w:rFonts w:ascii="Times New Roman" w:eastAsia="Calibri" w:hAnsi="Times New Roman" w:cs="Times New Roman"/>
          <w:sz w:val="24"/>
          <w:szCs w:val="24"/>
        </w:rPr>
        <w:t>Pasiūlymo p ekonominis naudingumas (S</w:t>
      </w:r>
      <w:r w:rsidRPr="00667958">
        <w:rPr>
          <w:rFonts w:ascii="Times New Roman" w:eastAsia="Calibri" w:hAnsi="Times New Roman" w:cs="Times New Roman"/>
          <w:sz w:val="24"/>
          <w:szCs w:val="24"/>
          <w:vertAlign w:val="subscript"/>
        </w:rPr>
        <w:t>p</w:t>
      </w:r>
      <w:r w:rsidRPr="00667958">
        <w:rPr>
          <w:rFonts w:ascii="Times New Roman" w:eastAsia="Calibri" w:hAnsi="Times New Roman" w:cs="Times New Roman"/>
          <w:sz w:val="24"/>
          <w:szCs w:val="24"/>
        </w:rPr>
        <w:t>) apskaičiuojamas sudedant T</w:t>
      </w:r>
      <w:r w:rsidR="00E6479B" w:rsidRPr="00667958">
        <w:rPr>
          <w:rFonts w:ascii="Times New Roman" w:eastAsia="Calibri" w:hAnsi="Times New Roman" w:cs="Times New Roman"/>
          <w:sz w:val="24"/>
          <w:szCs w:val="24"/>
        </w:rPr>
        <w:t>ie</w:t>
      </w:r>
      <w:r w:rsidRPr="00667958">
        <w:rPr>
          <w:rFonts w:ascii="Times New Roman" w:eastAsia="Calibri" w:hAnsi="Times New Roman" w:cs="Times New Roman"/>
          <w:sz w:val="24"/>
          <w:szCs w:val="24"/>
        </w:rPr>
        <w:t xml:space="preserve">kėjo pasiūlymo </w:t>
      </w:r>
      <w:r w:rsidRPr="00667958">
        <w:rPr>
          <w:rFonts w:ascii="Times New Roman" w:eastAsia="Calibri" w:hAnsi="Times New Roman" w:cs="Times New Roman"/>
          <w:sz w:val="24"/>
          <w:szCs w:val="24"/>
          <w:u w:val="single"/>
        </w:rPr>
        <w:t>kainos kriterijaus vertinimo (C</w:t>
      </w:r>
      <w:r w:rsidRPr="00667958">
        <w:rPr>
          <w:rFonts w:ascii="Times New Roman" w:eastAsia="Calibri" w:hAnsi="Times New Roman" w:cs="Times New Roman"/>
          <w:sz w:val="24"/>
          <w:szCs w:val="24"/>
          <w:u w:val="single"/>
          <w:vertAlign w:val="subscript"/>
        </w:rPr>
        <w:t>p</w:t>
      </w:r>
      <w:r w:rsidRPr="00667958">
        <w:rPr>
          <w:rFonts w:ascii="Times New Roman" w:eastAsia="Calibri" w:hAnsi="Times New Roman" w:cs="Times New Roman"/>
          <w:sz w:val="24"/>
          <w:szCs w:val="24"/>
          <w:u w:val="single"/>
        </w:rPr>
        <w:t>)</w:t>
      </w:r>
      <w:r w:rsidRPr="00667958">
        <w:rPr>
          <w:rFonts w:ascii="Times New Roman" w:eastAsia="Calibri" w:hAnsi="Times New Roman" w:cs="Times New Roman"/>
          <w:sz w:val="24"/>
          <w:szCs w:val="24"/>
        </w:rPr>
        <w:t xml:space="preserve"> ir  k</w:t>
      </w:r>
      <w:r w:rsidR="00DA24CD">
        <w:rPr>
          <w:rFonts w:ascii="Times New Roman" w:eastAsia="Calibri" w:hAnsi="Times New Roman" w:cs="Times New Roman"/>
          <w:sz w:val="24"/>
          <w:szCs w:val="24"/>
        </w:rPr>
        <w:t>ie</w:t>
      </w:r>
      <w:r w:rsidRPr="00667958">
        <w:rPr>
          <w:rFonts w:ascii="Times New Roman" w:eastAsia="Calibri" w:hAnsi="Times New Roman" w:cs="Times New Roman"/>
          <w:sz w:val="24"/>
          <w:szCs w:val="24"/>
        </w:rPr>
        <w:t>kybės kriterijaus</w:t>
      </w:r>
      <w:r w:rsidRPr="00667958">
        <w:rPr>
          <w:rFonts w:ascii="Times New Roman" w:eastAsia="Calibri" w:hAnsi="Times New Roman" w:cs="Times New Roman"/>
          <w:sz w:val="24"/>
          <w:szCs w:val="24"/>
          <w:u w:val="single"/>
        </w:rPr>
        <w:t xml:space="preserve"> vertinimo (T</w:t>
      </w:r>
      <w:r w:rsidRPr="00667958">
        <w:rPr>
          <w:rFonts w:ascii="Times New Roman" w:eastAsia="Calibri" w:hAnsi="Times New Roman" w:cs="Times New Roman"/>
          <w:sz w:val="24"/>
          <w:szCs w:val="24"/>
          <w:u w:val="single"/>
          <w:vertAlign w:val="subscript"/>
        </w:rPr>
        <w:t>p</w:t>
      </w:r>
      <w:r w:rsidRPr="00667958">
        <w:rPr>
          <w:rFonts w:ascii="Times New Roman" w:eastAsia="Calibri" w:hAnsi="Times New Roman" w:cs="Times New Roman"/>
          <w:sz w:val="24"/>
          <w:szCs w:val="24"/>
          <w:u w:val="single"/>
        </w:rPr>
        <w:t>) balus</w:t>
      </w:r>
      <w:r w:rsidRPr="00667958">
        <w:rPr>
          <w:rFonts w:ascii="Times New Roman" w:eastAsia="Calibri" w:hAnsi="Times New Roman" w:cs="Times New Roman"/>
          <w:sz w:val="24"/>
          <w:szCs w:val="24"/>
        </w:rPr>
        <w:t>:</w:t>
      </w:r>
    </w:p>
    <w:p w14:paraId="55F447E0" w14:textId="77777777" w:rsidR="00796083" w:rsidRPr="00667958" w:rsidRDefault="00000000" w:rsidP="00796083">
      <w:pPr>
        <w:spacing w:after="0" w:line="240" w:lineRule="auto"/>
        <w:ind w:firstLine="709"/>
        <w:rPr>
          <w:rFonts w:ascii="Times New Roman" w:eastAsia="Calibri" w:hAnsi="Times New Roman" w:cs="Times New Roman"/>
          <w:sz w:val="24"/>
          <w:szCs w:val="24"/>
        </w:rPr>
      </w:pPr>
      <m:oMath>
        <m:sSub>
          <m:sSubPr>
            <m:ctrlPr>
              <w:rPr>
                <w:rFonts w:ascii="Cambria Math" w:eastAsia="Calibri" w:hAnsi="Cambria Math" w:cs="Times New Roman"/>
                <w:bCs/>
                <w:sz w:val="24"/>
                <w:szCs w:val="24"/>
              </w:rPr>
            </m:ctrlPr>
          </m:sSubPr>
          <m:e>
            <m:r>
              <m:rPr>
                <m:nor/>
              </m:rPr>
              <w:rPr>
                <w:rFonts w:ascii="Times New Roman" w:eastAsia="Calibri" w:hAnsi="Times New Roman" w:cs="Times New Roman"/>
                <w:bCs/>
                <w:sz w:val="24"/>
                <w:szCs w:val="24"/>
              </w:rPr>
              <m:t>S</m:t>
            </m:r>
          </m:e>
          <m:sub>
            <m:r>
              <m:rPr>
                <m:nor/>
              </m:rPr>
              <w:rPr>
                <w:rFonts w:ascii="Times New Roman" w:eastAsia="Calibri" w:hAnsi="Times New Roman" w:cs="Times New Roman"/>
                <w:bCs/>
                <w:sz w:val="24"/>
                <w:szCs w:val="24"/>
              </w:rPr>
              <m:t>p</m:t>
            </m:r>
          </m:sub>
        </m:sSub>
        <m:r>
          <m:rPr>
            <m:nor/>
          </m:rPr>
          <w:rPr>
            <w:rFonts w:ascii="Times New Roman" w:eastAsia="Calibri" w:hAnsi="Times New Roman" w:cs="Times New Roman"/>
            <w:bCs/>
            <w:sz w:val="24"/>
            <w:szCs w:val="24"/>
          </w:rPr>
          <m:t>=</m:t>
        </m:r>
        <m:sSub>
          <m:sSubPr>
            <m:ctrlPr>
              <w:rPr>
                <w:rFonts w:ascii="Cambria Math" w:eastAsia="Calibri" w:hAnsi="Cambria Math" w:cs="Times New Roman"/>
                <w:bCs/>
                <w:sz w:val="24"/>
                <w:szCs w:val="24"/>
              </w:rPr>
            </m:ctrlPr>
          </m:sSubPr>
          <m:e>
            <m:r>
              <m:rPr>
                <m:nor/>
              </m:rPr>
              <w:rPr>
                <w:rFonts w:ascii="Times New Roman" w:eastAsia="Calibri" w:hAnsi="Times New Roman" w:cs="Times New Roman"/>
                <w:bCs/>
                <w:sz w:val="24"/>
                <w:szCs w:val="24"/>
              </w:rPr>
              <m:t>C</m:t>
            </m:r>
          </m:e>
          <m:sub>
            <m:r>
              <m:rPr>
                <m:nor/>
              </m:rPr>
              <w:rPr>
                <w:rFonts w:ascii="Times New Roman" w:eastAsia="Calibri" w:hAnsi="Times New Roman" w:cs="Times New Roman"/>
                <w:bCs/>
                <w:sz w:val="24"/>
                <w:szCs w:val="24"/>
              </w:rPr>
              <m:t>p</m:t>
            </m:r>
          </m:sub>
        </m:sSub>
        <m:r>
          <m:rPr>
            <m:nor/>
          </m:rPr>
          <w:rPr>
            <w:rFonts w:ascii="Times New Roman" w:eastAsia="Calibri" w:hAnsi="Times New Roman" w:cs="Times New Roman"/>
            <w:bCs/>
            <w:sz w:val="24"/>
            <w:szCs w:val="24"/>
          </w:rPr>
          <m:t>+</m:t>
        </m:r>
        <m:sSub>
          <m:sSubPr>
            <m:ctrlPr>
              <w:rPr>
                <w:rFonts w:ascii="Cambria Math" w:eastAsia="Calibri" w:hAnsi="Cambria Math" w:cs="Times New Roman"/>
                <w:bCs/>
                <w:sz w:val="24"/>
                <w:szCs w:val="24"/>
              </w:rPr>
            </m:ctrlPr>
          </m:sSubPr>
          <m:e>
            <m:r>
              <m:rPr>
                <m:nor/>
              </m:rPr>
              <w:rPr>
                <w:rFonts w:ascii="Times New Roman" w:eastAsia="Calibri" w:hAnsi="Times New Roman" w:cs="Times New Roman"/>
                <w:bCs/>
                <w:sz w:val="24"/>
                <w:szCs w:val="24"/>
              </w:rPr>
              <m:t>T</m:t>
            </m:r>
          </m:e>
          <m:sub>
            <m:r>
              <m:rPr>
                <m:nor/>
              </m:rPr>
              <w:rPr>
                <w:rFonts w:ascii="Times New Roman" w:eastAsia="Calibri" w:hAnsi="Times New Roman" w:cs="Times New Roman"/>
                <w:bCs/>
                <w:sz w:val="24"/>
                <w:szCs w:val="24"/>
              </w:rPr>
              <m:t>p</m:t>
            </m:r>
          </m:sub>
        </m:sSub>
      </m:oMath>
      <w:r w:rsidR="00796083" w:rsidRPr="00667958">
        <w:rPr>
          <w:rFonts w:ascii="Times New Roman" w:eastAsia="Times New Roman" w:hAnsi="Times New Roman" w:cs="Times New Roman"/>
          <w:bCs/>
          <w:sz w:val="24"/>
          <w:szCs w:val="24"/>
        </w:rPr>
        <w:t xml:space="preserve">, </w:t>
      </w:r>
      <w:r w:rsidR="00796083" w:rsidRPr="00667958">
        <w:rPr>
          <w:rFonts w:ascii="Times New Roman" w:eastAsia="Calibri" w:hAnsi="Times New Roman" w:cs="Times New Roman"/>
          <w:sz w:val="24"/>
          <w:szCs w:val="24"/>
        </w:rPr>
        <w:t>kur p – pasiūlymo numeris nuo 1 iki n.</w:t>
      </w:r>
    </w:p>
    <w:p w14:paraId="17764AD2" w14:textId="77777777" w:rsidR="00796083" w:rsidRPr="00667958" w:rsidRDefault="00796083" w:rsidP="00796083">
      <w:pPr>
        <w:tabs>
          <w:tab w:val="left" w:pos="0"/>
          <w:tab w:val="left" w:pos="426"/>
        </w:tabs>
        <w:spacing w:after="0" w:line="240" w:lineRule="auto"/>
        <w:ind w:firstLine="709"/>
        <w:jc w:val="both"/>
        <w:rPr>
          <w:rFonts w:ascii="Times New Roman" w:eastAsia="Calibri" w:hAnsi="Times New Roman" w:cs="Times New Roman"/>
          <w:sz w:val="24"/>
          <w:szCs w:val="24"/>
        </w:rPr>
      </w:pPr>
      <w:r w:rsidRPr="00667958">
        <w:rPr>
          <w:rFonts w:ascii="Times New Roman" w:eastAsia="Calibri" w:hAnsi="Times New Roman" w:cs="Times New Roman"/>
          <w:sz w:val="24"/>
          <w:szCs w:val="24"/>
        </w:rPr>
        <w:lastRenderedPageBreak/>
        <w:t xml:space="preserve">Pasiūlymo </w:t>
      </w:r>
      <w:r w:rsidRPr="00667958">
        <w:rPr>
          <w:rFonts w:ascii="Times New Roman" w:eastAsia="Calibri" w:hAnsi="Times New Roman" w:cs="Times New Roman"/>
          <w:sz w:val="24"/>
          <w:szCs w:val="24"/>
          <w:u w:val="single"/>
        </w:rPr>
        <w:t>kainos kriterijaus vertinimo (C</w:t>
      </w:r>
      <w:r w:rsidRPr="00667958">
        <w:rPr>
          <w:rFonts w:ascii="Times New Roman" w:eastAsia="Calibri" w:hAnsi="Times New Roman" w:cs="Times New Roman"/>
          <w:sz w:val="24"/>
          <w:szCs w:val="24"/>
          <w:u w:val="single"/>
          <w:vertAlign w:val="subscript"/>
        </w:rPr>
        <w:t>p</w:t>
      </w:r>
      <w:r w:rsidRPr="00667958">
        <w:rPr>
          <w:rFonts w:ascii="Times New Roman" w:eastAsia="Calibri" w:hAnsi="Times New Roman" w:cs="Times New Roman"/>
          <w:sz w:val="24"/>
          <w:szCs w:val="24"/>
          <w:u w:val="single"/>
        </w:rPr>
        <w:t>) balai</w:t>
      </w:r>
      <w:r w:rsidRPr="00667958">
        <w:rPr>
          <w:rFonts w:ascii="Times New Roman" w:eastAsia="Calibri" w:hAnsi="Times New Roman" w:cs="Times New Roman"/>
          <w:sz w:val="24"/>
          <w:szCs w:val="24"/>
        </w:rPr>
        <w:t xml:space="preserve"> apskaičiuojami mažiausios pasiūlytos kainos (c</w:t>
      </w:r>
      <w:r w:rsidRPr="00667958">
        <w:rPr>
          <w:rFonts w:ascii="Times New Roman" w:eastAsia="Calibri" w:hAnsi="Times New Roman" w:cs="Times New Roman"/>
          <w:sz w:val="24"/>
          <w:szCs w:val="24"/>
          <w:vertAlign w:val="subscript"/>
        </w:rPr>
        <w:t>min</w:t>
      </w:r>
      <w:r w:rsidRPr="00667958">
        <w:rPr>
          <w:rFonts w:ascii="Times New Roman" w:eastAsia="Calibri" w:hAnsi="Times New Roman" w:cs="Times New Roman"/>
          <w:sz w:val="24"/>
          <w:szCs w:val="24"/>
        </w:rPr>
        <w:t>) ir vertinamo pasiūlymo kainos (c</w:t>
      </w:r>
      <w:r w:rsidRPr="00667958">
        <w:rPr>
          <w:rFonts w:ascii="Times New Roman" w:eastAsia="Calibri" w:hAnsi="Times New Roman" w:cs="Times New Roman"/>
          <w:sz w:val="24"/>
          <w:szCs w:val="24"/>
          <w:vertAlign w:val="subscript"/>
        </w:rPr>
        <w:t>p</w:t>
      </w:r>
      <w:r w:rsidRPr="00667958">
        <w:rPr>
          <w:rFonts w:ascii="Times New Roman" w:eastAsia="Calibri" w:hAnsi="Times New Roman" w:cs="Times New Roman"/>
          <w:sz w:val="24"/>
          <w:szCs w:val="24"/>
        </w:rPr>
        <w:t>) santykį padauginant iš kainos kriterijaus lyginamojo svorio (X):</w:t>
      </w:r>
    </w:p>
    <w:p w14:paraId="30212A17" w14:textId="77777777" w:rsidR="00796083" w:rsidRPr="00667958" w:rsidRDefault="00000000" w:rsidP="00667958">
      <w:pPr>
        <w:spacing w:after="0" w:line="240" w:lineRule="auto"/>
        <w:ind w:firstLine="709"/>
        <w:jc w:val="both"/>
        <w:rPr>
          <w:rFonts w:ascii="Times New Roman" w:eastAsia="Calibri" w:hAnsi="Times New Roman" w:cs="Times New Roman"/>
          <w:sz w:val="24"/>
          <w:szCs w:val="24"/>
        </w:rPr>
      </w:pPr>
      <m:oMath>
        <m:sSub>
          <m:sSubPr>
            <m:ctrlPr>
              <w:rPr>
                <w:rFonts w:ascii="Cambria Math" w:eastAsia="Calibri" w:hAnsi="Cambria Math" w:cs="Times New Roman"/>
                <w:bCs/>
                <w:sz w:val="24"/>
                <w:szCs w:val="24"/>
              </w:rPr>
            </m:ctrlPr>
          </m:sSubPr>
          <m:e>
            <m:r>
              <m:rPr>
                <m:nor/>
              </m:rPr>
              <w:rPr>
                <w:rFonts w:ascii="Times New Roman" w:eastAsia="Calibri" w:hAnsi="Times New Roman" w:cs="Times New Roman"/>
                <w:bCs/>
                <w:sz w:val="24"/>
                <w:szCs w:val="24"/>
              </w:rPr>
              <m:t>C</m:t>
            </m:r>
          </m:e>
          <m:sub>
            <m:r>
              <m:rPr>
                <m:nor/>
              </m:rPr>
              <w:rPr>
                <w:rFonts w:ascii="Times New Roman" w:eastAsia="Calibri" w:hAnsi="Times New Roman" w:cs="Times New Roman"/>
                <w:bCs/>
                <w:sz w:val="24"/>
                <w:szCs w:val="24"/>
              </w:rPr>
              <m:t>p</m:t>
            </m:r>
          </m:sub>
        </m:sSub>
        <m:r>
          <m:rPr>
            <m:nor/>
          </m:rPr>
          <w:rPr>
            <w:rFonts w:ascii="Times New Roman" w:eastAsia="Calibri" w:hAnsi="Times New Roman" w:cs="Times New Roman"/>
            <w:bCs/>
            <w:sz w:val="24"/>
            <w:szCs w:val="24"/>
          </w:rPr>
          <m:t>=</m:t>
        </m:r>
        <m:f>
          <m:fPr>
            <m:ctrlPr>
              <w:rPr>
                <w:rFonts w:ascii="Cambria Math" w:eastAsia="Calibri" w:hAnsi="Cambria Math" w:cs="Times New Roman"/>
                <w:bCs/>
                <w:sz w:val="24"/>
                <w:szCs w:val="24"/>
              </w:rPr>
            </m:ctrlPr>
          </m:fPr>
          <m:num>
            <m:sSub>
              <m:sSubPr>
                <m:ctrlPr>
                  <w:rPr>
                    <w:rFonts w:ascii="Cambria Math" w:eastAsia="Calibri" w:hAnsi="Cambria Math" w:cs="Times New Roman"/>
                    <w:bCs/>
                    <w:sz w:val="24"/>
                    <w:szCs w:val="24"/>
                  </w:rPr>
                </m:ctrlPr>
              </m:sSubPr>
              <m:e>
                <m:r>
                  <m:rPr>
                    <m:nor/>
                  </m:rPr>
                  <w:rPr>
                    <w:rFonts w:ascii="Times New Roman" w:eastAsia="Calibri" w:hAnsi="Times New Roman" w:cs="Times New Roman"/>
                    <w:bCs/>
                    <w:sz w:val="24"/>
                    <w:szCs w:val="24"/>
                  </w:rPr>
                  <m:t>c</m:t>
                </m:r>
              </m:e>
              <m:sub>
                <m:r>
                  <m:rPr>
                    <m:nor/>
                  </m:rPr>
                  <w:rPr>
                    <w:rFonts w:ascii="Times New Roman" w:eastAsia="Calibri" w:hAnsi="Times New Roman" w:cs="Times New Roman"/>
                    <w:bCs/>
                    <w:sz w:val="24"/>
                    <w:szCs w:val="24"/>
                  </w:rPr>
                  <m:t>min</m:t>
                </m:r>
              </m:sub>
            </m:sSub>
          </m:num>
          <m:den>
            <m:sSub>
              <m:sSubPr>
                <m:ctrlPr>
                  <w:rPr>
                    <w:rFonts w:ascii="Cambria Math" w:eastAsia="Calibri" w:hAnsi="Cambria Math" w:cs="Times New Roman"/>
                    <w:bCs/>
                    <w:sz w:val="24"/>
                    <w:szCs w:val="24"/>
                  </w:rPr>
                </m:ctrlPr>
              </m:sSubPr>
              <m:e>
                <m:r>
                  <m:rPr>
                    <m:nor/>
                  </m:rPr>
                  <w:rPr>
                    <w:rFonts w:ascii="Times New Roman" w:eastAsia="Calibri" w:hAnsi="Times New Roman" w:cs="Times New Roman"/>
                    <w:bCs/>
                    <w:sz w:val="24"/>
                    <w:szCs w:val="24"/>
                  </w:rPr>
                  <m:t>c</m:t>
                </m:r>
              </m:e>
              <m:sub>
                <m:r>
                  <m:rPr>
                    <m:nor/>
                  </m:rPr>
                  <w:rPr>
                    <w:rFonts w:ascii="Times New Roman" w:eastAsia="Calibri" w:hAnsi="Times New Roman" w:cs="Times New Roman"/>
                    <w:bCs/>
                    <w:sz w:val="24"/>
                    <w:szCs w:val="24"/>
                  </w:rPr>
                  <m:t>p</m:t>
                </m:r>
              </m:sub>
            </m:sSub>
          </m:den>
        </m:f>
        <m:r>
          <m:rPr>
            <m:nor/>
          </m:rPr>
          <w:rPr>
            <w:rFonts w:ascii="Times New Roman" w:eastAsia="Calibri" w:hAnsi="Times New Roman" w:cs="Times New Roman"/>
            <w:bCs/>
            <w:sz w:val="24"/>
            <w:szCs w:val="24"/>
          </w:rPr>
          <m:t>×X</m:t>
        </m:r>
      </m:oMath>
      <w:r w:rsidR="00796083" w:rsidRPr="00667958">
        <w:rPr>
          <w:rFonts w:ascii="Times New Roman" w:eastAsia="Calibri" w:hAnsi="Times New Roman" w:cs="Times New Roman"/>
          <w:bCs/>
          <w:sz w:val="24"/>
          <w:szCs w:val="24"/>
        </w:rPr>
        <w:t xml:space="preserve">, </w:t>
      </w:r>
      <w:r w:rsidR="00796083" w:rsidRPr="00667958">
        <w:rPr>
          <w:rFonts w:ascii="Times New Roman" w:eastAsia="Calibri" w:hAnsi="Times New Roman" w:cs="Times New Roman"/>
          <w:sz w:val="24"/>
          <w:szCs w:val="24"/>
        </w:rPr>
        <w:t>kur p  – pasiūlymo numeris nuo 1 iki n.</w:t>
      </w:r>
    </w:p>
    <w:p w14:paraId="035878FE" w14:textId="64D0DBEB" w:rsidR="00796083" w:rsidRPr="00667958" w:rsidRDefault="00796083" w:rsidP="00E6479B">
      <w:pPr>
        <w:tabs>
          <w:tab w:val="left" w:pos="426"/>
          <w:tab w:val="left" w:pos="709"/>
        </w:tabs>
        <w:spacing w:after="0" w:line="240" w:lineRule="auto"/>
        <w:ind w:firstLine="709"/>
        <w:jc w:val="both"/>
        <w:rPr>
          <w:rFonts w:ascii="Times New Roman" w:eastAsia="Calibri" w:hAnsi="Times New Roman" w:cs="Times New Roman"/>
          <w:sz w:val="24"/>
          <w:szCs w:val="24"/>
        </w:rPr>
      </w:pPr>
      <w:bookmarkStart w:id="61" w:name="_Hlk129850445"/>
      <w:r w:rsidRPr="00667958">
        <w:rPr>
          <w:rFonts w:ascii="Times New Roman" w:eastAsia="Calibri" w:hAnsi="Times New Roman" w:cs="Times New Roman"/>
          <w:sz w:val="24"/>
          <w:szCs w:val="24"/>
        </w:rPr>
        <w:t xml:space="preserve">Pasiūlymo </w:t>
      </w:r>
      <w:r w:rsidRPr="00667958">
        <w:rPr>
          <w:rFonts w:ascii="Times New Roman" w:eastAsia="Calibri" w:hAnsi="Times New Roman" w:cs="Times New Roman"/>
          <w:sz w:val="24"/>
          <w:szCs w:val="24"/>
          <w:u w:val="single"/>
        </w:rPr>
        <w:t>k</w:t>
      </w:r>
      <w:r w:rsidR="00263D98">
        <w:rPr>
          <w:rFonts w:ascii="Times New Roman" w:eastAsia="Calibri" w:hAnsi="Times New Roman" w:cs="Times New Roman"/>
          <w:sz w:val="24"/>
          <w:szCs w:val="24"/>
          <w:u w:val="single"/>
        </w:rPr>
        <w:t>ie</w:t>
      </w:r>
      <w:r w:rsidRPr="00667958">
        <w:rPr>
          <w:rFonts w:ascii="Times New Roman" w:eastAsia="Calibri" w:hAnsi="Times New Roman" w:cs="Times New Roman"/>
          <w:sz w:val="24"/>
          <w:szCs w:val="24"/>
          <w:u w:val="single"/>
        </w:rPr>
        <w:t xml:space="preserve">kybės kriterijaus vertinimo </w:t>
      </w:r>
      <w:bookmarkEnd w:id="61"/>
      <w:r w:rsidRPr="00667958">
        <w:rPr>
          <w:rFonts w:ascii="Times New Roman" w:eastAsia="Calibri" w:hAnsi="Times New Roman" w:cs="Times New Roman"/>
          <w:sz w:val="24"/>
          <w:szCs w:val="24"/>
          <w:u w:val="single"/>
        </w:rPr>
        <w:t>(T</w:t>
      </w:r>
      <w:r w:rsidRPr="00667958">
        <w:rPr>
          <w:rFonts w:ascii="Times New Roman" w:eastAsia="Calibri" w:hAnsi="Times New Roman" w:cs="Times New Roman"/>
          <w:sz w:val="24"/>
          <w:szCs w:val="24"/>
          <w:u w:val="single"/>
          <w:vertAlign w:val="subscript"/>
        </w:rPr>
        <w:t>p</w:t>
      </w:r>
      <w:r w:rsidRPr="00667958">
        <w:rPr>
          <w:rFonts w:ascii="Times New Roman" w:eastAsia="Calibri" w:hAnsi="Times New Roman" w:cs="Times New Roman"/>
          <w:sz w:val="24"/>
          <w:szCs w:val="24"/>
          <w:u w:val="single"/>
        </w:rPr>
        <w:t>) balai</w:t>
      </w:r>
      <w:r w:rsidRPr="00667958">
        <w:rPr>
          <w:rFonts w:ascii="Times New Roman" w:eastAsia="Calibri" w:hAnsi="Times New Roman" w:cs="Times New Roman"/>
          <w:sz w:val="24"/>
          <w:szCs w:val="24"/>
        </w:rPr>
        <w:t xml:space="preserve"> apskaičiuojamai visų šio kriterijaus parametrų (P</w:t>
      </w:r>
      <w:r w:rsidRPr="00667958">
        <w:rPr>
          <w:rFonts w:ascii="Times New Roman" w:eastAsia="Calibri" w:hAnsi="Times New Roman" w:cs="Times New Roman"/>
          <w:sz w:val="24"/>
          <w:szCs w:val="24"/>
          <w:vertAlign w:val="subscript"/>
        </w:rPr>
        <w:t>p</w:t>
      </w:r>
      <w:r w:rsidRPr="00667958">
        <w:rPr>
          <w:rFonts w:ascii="Times New Roman" w:eastAsia="Calibri" w:hAnsi="Times New Roman" w:cs="Times New Roman"/>
          <w:sz w:val="24"/>
          <w:szCs w:val="24"/>
        </w:rPr>
        <w:t>) sumą padauginus iš vertinimo kriterijaus lyginamojo svorio (Y):</w:t>
      </w:r>
    </w:p>
    <w:p w14:paraId="74266A6F" w14:textId="3D8CF13A" w:rsidR="00796083" w:rsidRPr="00667958" w:rsidRDefault="00000000" w:rsidP="00667958">
      <w:pPr>
        <w:tabs>
          <w:tab w:val="left" w:pos="567"/>
        </w:tabs>
        <w:spacing w:after="0" w:line="240" w:lineRule="auto"/>
        <w:ind w:firstLine="709"/>
        <w:jc w:val="both"/>
        <w:rPr>
          <w:rFonts w:ascii="Times New Roman" w:eastAsia="Calibri" w:hAnsi="Times New Roman" w:cs="Times New Roman"/>
          <w:sz w:val="24"/>
          <w:szCs w:val="24"/>
        </w:rPr>
      </w:pPr>
      <m:oMath>
        <m:sSub>
          <m:sSubPr>
            <m:ctrlPr>
              <w:rPr>
                <w:rFonts w:ascii="Cambria Math" w:eastAsia="Calibri" w:hAnsi="Cambria Math" w:cs="Times New Roman"/>
                <w:bCs/>
                <w:sz w:val="24"/>
                <w:szCs w:val="24"/>
              </w:rPr>
            </m:ctrlPr>
          </m:sSubPr>
          <m:e>
            <m:r>
              <m:rPr>
                <m:nor/>
              </m:rPr>
              <w:rPr>
                <w:rFonts w:ascii="Times New Roman" w:eastAsia="Calibri" w:hAnsi="Times New Roman" w:cs="Times New Roman"/>
                <w:bCs/>
                <w:sz w:val="24"/>
                <w:szCs w:val="24"/>
              </w:rPr>
              <m:t>T</m:t>
            </m:r>
          </m:e>
          <m:sub>
            <m:r>
              <m:rPr>
                <m:nor/>
              </m:rPr>
              <w:rPr>
                <w:rFonts w:ascii="Times New Roman" w:eastAsia="Calibri" w:hAnsi="Times New Roman" w:cs="Times New Roman"/>
                <w:bCs/>
                <w:sz w:val="24"/>
                <w:szCs w:val="24"/>
              </w:rPr>
              <m:t>p</m:t>
            </m:r>
          </m:sub>
        </m:sSub>
        <m:r>
          <m:rPr>
            <m:nor/>
          </m:rPr>
          <w:rPr>
            <w:rFonts w:ascii="Times New Roman" w:eastAsia="Calibri" w:hAnsi="Times New Roman" w:cs="Times New Roman"/>
            <w:sz w:val="24"/>
            <w:szCs w:val="24"/>
          </w:rPr>
          <m:t>=</m:t>
        </m:r>
        <m:d>
          <m:dPr>
            <m:ctrlPr>
              <w:rPr>
                <w:rFonts w:ascii="Cambria Math" w:eastAsia="Calibri" w:hAnsi="Cambria Math" w:cs="Times New Roman"/>
                <w:sz w:val="24"/>
                <w:szCs w:val="24"/>
              </w:rPr>
            </m:ctrlPr>
          </m:dPr>
          <m:e>
            <m:nary>
              <m:naryPr>
                <m:chr m:val="∑"/>
                <m:limLoc m:val="undOvr"/>
                <m:ctrlPr>
                  <w:rPr>
                    <w:rFonts w:ascii="Cambria Math" w:eastAsia="Calibri" w:hAnsi="Cambria Math" w:cs="Times New Roman"/>
                    <w:sz w:val="24"/>
                    <w:szCs w:val="24"/>
                  </w:rPr>
                </m:ctrlPr>
              </m:naryPr>
              <m:sub>
                <m:r>
                  <m:rPr>
                    <m:nor/>
                  </m:rPr>
                  <w:rPr>
                    <w:rFonts w:ascii="Times New Roman" w:eastAsia="Calibri" w:hAnsi="Times New Roman" w:cs="Times New Roman"/>
                    <w:sz w:val="24"/>
                    <w:szCs w:val="24"/>
                  </w:rPr>
                  <m:t>s=1</m:t>
                </m:r>
              </m:sub>
              <m:sup>
                <m:r>
                  <m:rPr>
                    <m:sty m:val="p"/>
                  </m:rPr>
                  <w:rPr>
                    <w:rFonts w:ascii="Cambria Math" w:eastAsia="Calibri" w:hAnsi="Cambria Math" w:cs="Times New Roman"/>
                    <w:sz w:val="24"/>
                    <w:szCs w:val="24"/>
                  </w:rPr>
                  <m:t>4</m:t>
                </m:r>
              </m:sup>
              <m:e>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P</m:t>
                    </m:r>
                  </m:e>
                  <m:sub>
                    <m:r>
                      <m:rPr>
                        <m:nor/>
                      </m:rPr>
                      <w:rPr>
                        <w:rFonts w:ascii="Times New Roman" w:eastAsia="Calibri" w:hAnsi="Times New Roman" w:cs="Times New Roman"/>
                        <w:sz w:val="24"/>
                        <w:szCs w:val="24"/>
                      </w:rPr>
                      <m:t>s, p</m:t>
                    </m:r>
                  </m:sub>
                </m:sSub>
              </m:e>
            </m:nary>
          </m:e>
        </m:d>
        <m:r>
          <m:rPr>
            <m:nor/>
          </m:rPr>
          <w:rPr>
            <w:rFonts w:ascii="Times New Roman" w:eastAsia="Calibri" w:hAnsi="Times New Roman" w:cs="Times New Roman"/>
            <w:sz w:val="24"/>
            <w:szCs w:val="24"/>
          </w:rPr>
          <m:t>×Y</m:t>
        </m:r>
      </m:oMath>
      <w:r w:rsidR="00796083" w:rsidRPr="00667958">
        <w:rPr>
          <w:rFonts w:ascii="Times New Roman" w:eastAsia="Calibri" w:hAnsi="Times New Roman" w:cs="Times New Roman"/>
          <w:sz w:val="24"/>
          <w:szCs w:val="24"/>
        </w:rPr>
        <w:t>, kur s vertinimo k</w:t>
      </w:r>
      <w:r w:rsidR="00263D98">
        <w:rPr>
          <w:rFonts w:ascii="Times New Roman" w:eastAsia="Calibri" w:hAnsi="Times New Roman" w:cs="Times New Roman"/>
          <w:sz w:val="24"/>
          <w:szCs w:val="24"/>
        </w:rPr>
        <w:t>ie</w:t>
      </w:r>
      <w:r w:rsidR="00796083" w:rsidRPr="00667958">
        <w:rPr>
          <w:rFonts w:ascii="Times New Roman" w:eastAsia="Calibri" w:hAnsi="Times New Roman" w:cs="Times New Roman"/>
          <w:sz w:val="24"/>
          <w:szCs w:val="24"/>
        </w:rPr>
        <w:t xml:space="preserve">kybės parametro P eilės numeris, p – pasiūlymo numeris nuo 1 iki n. </w:t>
      </w:r>
    </w:p>
    <w:p w14:paraId="00CE0D14" w14:textId="55AA9097" w:rsidR="00796083" w:rsidRPr="00DA24CD" w:rsidRDefault="00796083" w:rsidP="00796083">
      <w:pPr>
        <w:tabs>
          <w:tab w:val="left" w:pos="567"/>
        </w:tabs>
        <w:spacing w:after="0" w:line="240" w:lineRule="auto"/>
        <w:ind w:firstLine="709"/>
        <w:jc w:val="both"/>
        <w:rPr>
          <w:rFonts w:ascii="Times New Roman" w:eastAsia="Calibri" w:hAnsi="Times New Roman" w:cs="Times New Roman"/>
          <w:sz w:val="24"/>
          <w:szCs w:val="24"/>
        </w:rPr>
      </w:pPr>
      <w:r w:rsidRPr="00DA24CD">
        <w:rPr>
          <w:rFonts w:ascii="Times New Roman" w:eastAsia="Calibri" w:hAnsi="Times New Roman" w:cs="Times New Roman"/>
          <w:sz w:val="24"/>
          <w:szCs w:val="24"/>
        </w:rPr>
        <w:t>K</w:t>
      </w:r>
      <w:r w:rsidR="00263D98">
        <w:rPr>
          <w:rFonts w:ascii="Times New Roman" w:eastAsia="Calibri" w:hAnsi="Times New Roman" w:cs="Times New Roman"/>
          <w:sz w:val="24"/>
          <w:szCs w:val="24"/>
        </w:rPr>
        <w:t>ie</w:t>
      </w:r>
      <w:r w:rsidRPr="00DA24CD">
        <w:rPr>
          <w:rFonts w:ascii="Times New Roman" w:eastAsia="Calibri" w:hAnsi="Times New Roman" w:cs="Times New Roman"/>
          <w:sz w:val="24"/>
          <w:szCs w:val="24"/>
        </w:rPr>
        <w:t>kybės kriterijaus parametro įvertinimas (</w:t>
      </w:r>
      <w:bookmarkStart w:id="62" w:name="_Hlk82694717"/>
      <w:r w:rsidRPr="00DA24CD">
        <w:rPr>
          <w:rFonts w:ascii="Times New Roman" w:eastAsia="Calibri" w:hAnsi="Times New Roman" w:cs="Times New Roman"/>
          <w:sz w:val="24"/>
          <w:szCs w:val="24"/>
        </w:rPr>
        <w:t>P</w:t>
      </w:r>
      <w:r w:rsidRPr="00DA24CD">
        <w:rPr>
          <w:rFonts w:ascii="Times New Roman" w:eastAsia="Calibri" w:hAnsi="Times New Roman" w:cs="Times New Roman"/>
          <w:sz w:val="24"/>
          <w:szCs w:val="24"/>
          <w:vertAlign w:val="subscript"/>
        </w:rPr>
        <w:t>s, p</w:t>
      </w:r>
      <w:bookmarkEnd w:id="62"/>
      <w:r w:rsidRPr="00DA24CD">
        <w:rPr>
          <w:rFonts w:ascii="Times New Roman" w:eastAsia="Calibri" w:hAnsi="Times New Roman" w:cs="Times New Roman"/>
          <w:sz w:val="24"/>
          <w:szCs w:val="24"/>
        </w:rPr>
        <w:t>) apskaičiuojamas parametro reikšmę (R</w:t>
      </w:r>
      <w:r w:rsidRPr="00DA24CD">
        <w:rPr>
          <w:rFonts w:ascii="Times New Roman" w:eastAsia="Calibri" w:hAnsi="Times New Roman" w:cs="Times New Roman"/>
          <w:sz w:val="24"/>
          <w:szCs w:val="24"/>
          <w:vertAlign w:val="subscript"/>
        </w:rPr>
        <w:t>s, p</w:t>
      </w:r>
      <w:r w:rsidRPr="00DA24CD">
        <w:rPr>
          <w:rFonts w:ascii="Times New Roman" w:eastAsia="Calibri" w:hAnsi="Times New Roman" w:cs="Times New Roman"/>
          <w:sz w:val="24"/>
          <w:szCs w:val="24"/>
        </w:rPr>
        <w:t xml:space="preserve"> – parametro p visų </w:t>
      </w:r>
      <w:r w:rsidR="00EA07B4" w:rsidRPr="00DA24CD">
        <w:rPr>
          <w:rFonts w:ascii="Times New Roman" w:eastAsia="Calibri" w:hAnsi="Times New Roman" w:cs="Times New Roman"/>
          <w:sz w:val="24"/>
          <w:szCs w:val="24"/>
        </w:rPr>
        <w:t xml:space="preserve">specialistų </w:t>
      </w:r>
      <w:r w:rsidRPr="00DA24CD">
        <w:rPr>
          <w:rFonts w:ascii="Times New Roman" w:eastAsia="Calibri" w:hAnsi="Times New Roman" w:cs="Times New Roman"/>
          <w:sz w:val="24"/>
          <w:szCs w:val="24"/>
        </w:rPr>
        <w:t xml:space="preserve">įvertinimų vidurkis) </w:t>
      </w:r>
      <w:bookmarkStart w:id="63" w:name="_Hlk82692324"/>
      <w:r w:rsidRPr="00DA24CD">
        <w:rPr>
          <w:rFonts w:ascii="Times New Roman" w:eastAsia="Calibri" w:hAnsi="Times New Roman" w:cs="Times New Roman"/>
          <w:sz w:val="24"/>
          <w:szCs w:val="24"/>
        </w:rPr>
        <w:t>padalinus iš maksimalaus suteikiamo parametro P</w:t>
      </w:r>
      <w:r w:rsidRPr="00DA24CD">
        <w:rPr>
          <w:rFonts w:ascii="Times New Roman" w:eastAsia="Calibri" w:hAnsi="Times New Roman" w:cs="Times New Roman"/>
          <w:sz w:val="24"/>
          <w:szCs w:val="24"/>
          <w:vertAlign w:val="subscript"/>
        </w:rPr>
        <w:t>s</w:t>
      </w:r>
      <w:r w:rsidRPr="00DA24CD">
        <w:rPr>
          <w:rFonts w:ascii="Times New Roman" w:eastAsia="Calibri" w:hAnsi="Times New Roman" w:cs="Times New Roman"/>
          <w:sz w:val="24"/>
          <w:szCs w:val="24"/>
        </w:rPr>
        <w:t xml:space="preserve"> balų skaičiaus – (R</w:t>
      </w:r>
      <w:r w:rsidRPr="00DA24CD">
        <w:rPr>
          <w:rFonts w:ascii="Times New Roman" w:eastAsia="Calibri" w:hAnsi="Times New Roman" w:cs="Times New Roman"/>
          <w:sz w:val="24"/>
          <w:szCs w:val="24"/>
          <w:vertAlign w:val="subscript"/>
        </w:rPr>
        <w:t>s, max</w:t>
      </w:r>
      <w:r w:rsidRPr="00DA24CD">
        <w:rPr>
          <w:rFonts w:ascii="Times New Roman" w:eastAsia="Calibri" w:hAnsi="Times New Roman" w:cs="Times New Roman"/>
          <w:sz w:val="24"/>
          <w:szCs w:val="24"/>
        </w:rPr>
        <w:t xml:space="preserve">) </w:t>
      </w:r>
      <w:bookmarkEnd w:id="63"/>
      <w:r w:rsidRPr="00DA24CD">
        <w:rPr>
          <w:rFonts w:ascii="Times New Roman" w:eastAsia="Calibri" w:hAnsi="Times New Roman" w:cs="Times New Roman"/>
          <w:sz w:val="24"/>
          <w:szCs w:val="24"/>
        </w:rPr>
        <w:t>ir padauginus iš vertinamo k</w:t>
      </w:r>
      <w:r w:rsidR="00263D98">
        <w:rPr>
          <w:rFonts w:ascii="Times New Roman" w:eastAsia="Calibri" w:hAnsi="Times New Roman" w:cs="Times New Roman"/>
          <w:sz w:val="24"/>
          <w:szCs w:val="24"/>
        </w:rPr>
        <w:t>ie</w:t>
      </w:r>
      <w:r w:rsidRPr="00DA24CD">
        <w:rPr>
          <w:rFonts w:ascii="Times New Roman" w:eastAsia="Calibri" w:hAnsi="Times New Roman" w:cs="Times New Roman"/>
          <w:sz w:val="24"/>
          <w:szCs w:val="24"/>
        </w:rPr>
        <w:t>kybės kriterijaus parametro lyginamojo svorio (L</w:t>
      </w:r>
      <w:r w:rsidRPr="00DA24CD">
        <w:rPr>
          <w:rFonts w:ascii="Times New Roman" w:eastAsia="Calibri" w:hAnsi="Times New Roman" w:cs="Times New Roman"/>
          <w:sz w:val="24"/>
          <w:szCs w:val="24"/>
          <w:vertAlign w:val="subscript"/>
        </w:rPr>
        <w:t>s</w:t>
      </w:r>
      <w:r w:rsidRPr="00DA24CD">
        <w:rPr>
          <w:rFonts w:ascii="Times New Roman" w:eastAsia="Calibri" w:hAnsi="Times New Roman" w:cs="Times New Roman"/>
          <w:sz w:val="24"/>
          <w:szCs w:val="24"/>
        </w:rPr>
        <w:t xml:space="preserve">): </w:t>
      </w:r>
    </w:p>
    <w:p w14:paraId="7BD86957" w14:textId="63EB8B84" w:rsidR="00796083" w:rsidRPr="00DA24CD" w:rsidRDefault="00000000" w:rsidP="00796083">
      <w:pPr>
        <w:tabs>
          <w:tab w:val="left" w:pos="567"/>
        </w:tabs>
        <w:spacing w:after="0" w:line="240" w:lineRule="auto"/>
        <w:ind w:firstLine="709"/>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P</m:t>
            </m:r>
          </m:e>
          <m:sub>
            <m:r>
              <m:rPr>
                <m:nor/>
              </m:rPr>
              <w:rPr>
                <w:rFonts w:ascii="Times New Roman" w:eastAsia="Calibri" w:hAnsi="Times New Roman" w:cs="Times New Roman"/>
                <w:sz w:val="24"/>
                <w:szCs w:val="24"/>
              </w:rPr>
              <m:t>s, p</m:t>
            </m:r>
          </m:sub>
        </m:sSub>
        <m:r>
          <m:rPr>
            <m:nor/>
          </m:rPr>
          <w:rPr>
            <w:rFonts w:ascii="Times New Roman" w:eastAsia="Calibri" w:hAnsi="Times New Roman" w:cs="Times New Roman"/>
            <w:sz w:val="24"/>
            <w:szCs w:val="24"/>
          </w:rPr>
          <m:t>=</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R</m:t>
                </m:r>
              </m:e>
              <m:sub>
                <m:r>
                  <m:rPr>
                    <m:nor/>
                  </m:rPr>
                  <w:rPr>
                    <w:rFonts w:ascii="Times New Roman" w:eastAsia="Calibri" w:hAnsi="Times New Roman" w:cs="Times New Roman"/>
                    <w:sz w:val="24"/>
                    <w:szCs w:val="24"/>
                  </w:rPr>
                  <m:t>s, p</m:t>
                </m:r>
              </m:sub>
            </m:sSub>
            <m:r>
              <m:rPr>
                <m:sty m:val="p"/>
              </m:rPr>
              <w:rPr>
                <w:rFonts w:ascii="Cambria Math" w:eastAsia="Calibri" w:hAnsi="Cambria Math" w:cs="Times New Roman"/>
                <w:sz w:val="24"/>
                <w:szCs w:val="24"/>
              </w:rPr>
              <m:t xml:space="preserve"> </m:t>
            </m:r>
          </m:num>
          <m:den>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R</m:t>
                </m:r>
              </m:e>
              <m:sub>
                <m:r>
                  <m:rPr>
                    <m:nor/>
                  </m:rPr>
                  <w:rPr>
                    <w:rFonts w:ascii="Times New Roman" w:eastAsia="Calibri" w:hAnsi="Times New Roman" w:cs="Times New Roman"/>
                    <w:sz w:val="24"/>
                    <w:szCs w:val="24"/>
                  </w:rPr>
                  <m:t>s, max</m:t>
                </m:r>
              </m:sub>
            </m:sSub>
          </m:den>
        </m:f>
        <m:r>
          <m:rPr>
            <m:nor/>
          </m:rPr>
          <w:rPr>
            <w:rFonts w:ascii="Times New Roman" w:eastAsia="Calibri" w:hAnsi="Times New Roman" w:cs="Times New Roman"/>
            <w:sz w:val="24"/>
            <w:szCs w:val="24"/>
          </w:rPr>
          <m:t>×</m:t>
        </m:r>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L</m:t>
            </m:r>
          </m:e>
          <m:sub>
            <m:r>
              <m:rPr>
                <m:nor/>
              </m:rPr>
              <w:rPr>
                <w:rFonts w:ascii="Times New Roman" w:eastAsia="Calibri" w:hAnsi="Times New Roman" w:cs="Times New Roman"/>
                <w:sz w:val="24"/>
                <w:szCs w:val="24"/>
              </w:rPr>
              <m:t>s</m:t>
            </m:r>
          </m:sub>
        </m:sSub>
      </m:oMath>
      <w:r w:rsidR="00796083" w:rsidRPr="00DA24CD">
        <w:rPr>
          <w:rFonts w:ascii="Times New Roman" w:eastAsia="Times New Roman" w:hAnsi="Times New Roman" w:cs="Times New Roman"/>
          <w:sz w:val="24"/>
          <w:szCs w:val="24"/>
        </w:rPr>
        <w:t xml:space="preserve">, kur </w:t>
      </w:r>
      <w:r w:rsidR="00796083" w:rsidRPr="00DA24CD">
        <w:rPr>
          <w:rFonts w:ascii="Times New Roman" w:eastAsia="Calibri" w:hAnsi="Times New Roman" w:cs="Times New Roman"/>
          <w:sz w:val="24"/>
          <w:szCs w:val="24"/>
        </w:rPr>
        <w:t>s vertinimo kriterijaus P eilės numeris, p – pasiūlymo numeris nuo 1 iki n.</w:t>
      </w:r>
    </w:p>
    <w:p w14:paraId="12F731F5" w14:textId="77777777" w:rsidR="008B3843" w:rsidRPr="008B3843" w:rsidRDefault="008B3843" w:rsidP="008B3843">
      <w:pPr>
        <w:tabs>
          <w:tab w:val="left" w:pos="709"/>
        </w:tabs>
        <w:spacing w:after="0" w:line="240" w:lineRule="auto"/>
        <w:jc w:val="both"/>
        <w:rPr>
          <w:rFonts w:ascii="Times New Roman" w:eastAsia="Calibri" w:hAnsi="Times New Roman" w:cs="Times New Roman"/>
          <w:sz w:val="24"/>
          <w:szCs w:val="24"/>
        </w:rPr>
      </w:pPr>
    </w:p>
    <w:p w14:paraId="304432EA" w14:textId="7D990721" w:rsidR="008B3843" w:rsidRPr="008B3843" w:rsidRDefault="008B3843" w:rsidP="008B3843">
      <w:pPr>
        <w:tabs>
          <w:tab w:val="left" w:pos="709"/>
        </w:tabs>
        <w:spacing w:after="0" w:line="240" w:lineRule="auto"/>
        <w:ind w:firstLine="709"/>
        <w:jc w:val="both"/>
        <w:rPr>
          <w:rFonts w:ascii="Times New Roman" w:eastAsia="Calibri" w:hAnsi="Times New Roman" w:cs="Times New Roman"/>
          <w:b/>
          <w:color w:val="FF0000"/>
          <w:sz w:val="24"/>
          <w:szCs w:val="24"/>
        </w:rPr>
      </w:pPr>
      <w:r w:rsidRPr="008B3843">
        <w:rPr>
          <w:rFonts w:ascii="Times New Roman" w:eastAsia="Calibri" w:hAnsi="Times New Roman" w:cs="Times New Roman"/>
          <w:sz w:val="24"/>
          <w:szCs w:val="24"/>
        </w:rPr>
        <w:t>11.</w:t>
      </w:r>
      <w:r w:rsidR="00577BBF">
        <w:rPr>
          <w:rFonts w:ascii="Times New Roman" w:eastAsia="Calibri" w:hAnsi="Times New Roman" w:cs="Times New Roman"/>
          <w:sz w:val="24"/>
          <w:szCs w:val="24"/>
        </w:rPr>
        <w:t>5</w:t>
      </w:r>
      <w:r w:rsidRPr="008B3843">
        <w:rPr>
          <w:rFonts w:ascii="Times New Roman" w:eastAsia="Calibri" w:hAnsi="Times New Roman" w:cs="Times New Roman"/>
          <w:sz w:val="24"/>
          <w:szCs w:val="24"/>
        </w:rPr>
        <w:t xml:space="preserve">.  </w:t>
      </w:r>
      <w:r w:rsidRPr="008B3843">
        <w:rPr>
          <w:rFonts w:ascii="Times New Roman" w:eastAsia="Calibri" w:hAnsi="Times New Roman" w:cs="Times New Roman"/>
          <w:b/>
          <w:sz w:val="24"/>
          <w:szCs w:val="24"/>
        </w:rPr>
        <w:t>Kriterijų ir parametrų aprašymai:</w:t>
      </w:r>
    </w:p>
    <w:p w14:paraId="7A2745D2" w14:textId="2A0CCDC9" w:rsidR="00796083" w:rsidRPr="008B3843" w:rsidRDefault="00796083" w:rsidP="00667958">
      <w:pPr>
        <w:tabs>
          <w:tab w:val="left" w:pos="567"/>
        </w:tab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bCs/>
          <w:i/>
          <w:iCs/>
          <w:sz w:val="24"/>
          <w:szCs w:val="24"/>
        </w:rPr>
        <w:tab/>
      </w:r>
      <w:r w:rsidRPr="00877659">
        <w:rPr>
          <w:rFonts w:ascii="Times New Roman" w:eastAsia="Calibri" w:hAnsi="Times New Roman" w:cs="Times New Roman"/>
          <w:b/>
          <w:bCs/>
          <w:i/>
          <w:iCs/>
          <w:sz w:val="24"/>
          <w:szCs w:val="24"/>
        </w:rPr>
        <w:t xml:space="preserve">Pasiūlymo vertinimo </w:t>
      </w:r>
      <w:r>
        <w:rPr>
          <w:rFonts w:ascii="Times New Roman" w:eastAsia="Calibri" w:hAnsi="Times New Roman" w:cs="Times New Roman"/>
          <w:b/>
          <w:bCs/>
          <w:i/>
          <w:iCs/>
          <w:sz w:val="24"/>
          <w:szCs w:val="24"/>
        </w:rPr>
        <w:t>k</w:t>
      </w:r>
      <w:r w:rsidRPr="009B51B2">
        <w:rPr>
          <w:rFonts w:ascii="Times New Roman" w:eastAsia="Calibri" w:hAnsi="Times New Roman" w:cs="Times New Roman"/>
          <w:b/>
          <w:bCs/>
          <w:i/>
          <w:iCs/>
          <w:sz w:val="24"/>
          <w:szCs w:val="24"/>
        </w:rPr>
        <w:t>riterijus T yra k</w:t>
      </w:r>
      <w:r w:rsidR="00830ED8">
        <w:rPr>
          <w:rFonts w:ascii="Times New Roman" w:eastAsia="Calibri" w:hAnsi="Times New Roman" w:cs="Times New Roman"/>
          <w:b/>
          <w:bCs/>
          <w:i/>
          <w:iCs/>
          <w:sz w:val="24"/>
          <w:szCs w:val="24"/>
        </w:rPr>
        <w:t>ie</w:t>
      </w:r>
      <w:r w:rsidRPr="009B51B2">
        <w:rPr>
          <w:rFonts w:ascii="Times New Roman" w:eastAsia="Calibri" w:hAnsi="Times New Roman" w:cs="Times New Roman"/>
          <w:b/>
          <w:bCs/>
          <w:i/>
          <w:iCs/>
          <w:sz w:val="24"/>
          <w:szCs w:val="24"/>
        </w:rPr>
        <w:t xml:space="preserve">kybinis ir yra vertinamas balais už įvykdytas sutartis. </w:t>
      </w:r>
    </w:p>
    <w:p w14:paraId="20CA286B" w14:textId="77777777" w:rsidR="008B3843" w:rsidRPr="008B3843" w:rsidRDefault="008B3843" w:rsidP="008B3843">
      <w:pPr>
        <w:tabs>
          <w:tab w:val="left" w:pos="567"/>
        </w:tabs>
        <w:spacing w:after="0" w:line="240" w:lineRule="auto"/>
        <w:ind w:firstLine="567"/>
        <w:jc w:val="both"/>
        <w:rPr>
          <w:rFonts w:ascii="Times New Roman" w:eastAsia="Calibri" w:hAnsi="Times New Roman" w:cs="Times New Roman"/>
          <w:sz w:val="24"/>
          <w:szCs w:val="24"/>
        </w:rPr>
      </w:pPr>
      <w:r w:rsidRPr="008B3843">
        <w:rPr>
          <w:rFonts w:ascii="Times New Roman" w:eastAsia="Calibri" w:hAnsi="Times New Roman" w:cs="Times New Roman"/>
          <w:sz w:val="24"/>
          <w:szCs w:val="24"/>
        </w:rPr>
        <w:t xml:space="preserve"> </w:t>
      </w:r>
    </w:p>
    <w:tbl>
      <w:tblPr>
        <w:tblW w:w="5077" w:type="pct"/>
        <w:tblInd w:w="113" w:type="dxa"/>
        <w:tblCellMar>
          <w:left w:w="10" w:type="dxa"/>
          <w:right w:w="10" w:type="dxa"/>
        </w:tblCellMar>
        <w:tblLook w:val="04A0" w:firstRow="1" w:lastRow="0" w:firstColumn="1" w:lastColumn="0" w:noHBand="0" w:noVBand="1"/>
      </w:tblPr>
      <w:tblGrid>
        <w:gridCol w:w="3307"/>
        <w:gridCol w:w="6469"/>
      </w:tblGrid>
      <w:tr w:rsidR="00796083" w:rsidRPr="008B3843" w14:paraId="0F68F3DC" w14:textId="77777777" w:rsidTr="00796083">
        <w:trPr>
          <w:cantSplit/>
          <w:trHeight w:val="348"/>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D4912" w14:textId="483F5BE8" w:rsidR="00796083" w:rsidRPr="008B3843" w:rsidRDefault="00796083" w:rsidP="00796083">
            <w:pPr>
              <w:tabs>
                <w:tab w:val="left" w:pos="1134"/>
              </w:tabs>
              <w:spacing w:after="0" w:line="256" w:lineRule="auto"/>
              <w:jc w:val="both"/>
              <w:rPr>
                <w:rFonts w:ascii="Times New Roman" w:eastAsia="Times New Roman" w:hAnsi="Times New Roman" w:cs="Times New Roman"/>
                <w:b/>
                <w:bCs/>
                <w:sz w:val="24"/>
                <w:szCs w:val="24"/>
              </w:rPr>
            </w:pPr>
            <w:r w:rsidRPr="001C3EF6">
              <w:rPr>
                <w:rFonts w:ascii="Times New Roman" w:eastAsia="Times New Roman" w:hAnsi="Times New Roman" w:cs="Times New Roman"/>
                <w:b/>
                <w:bCs/>
                <w:sz w:val="24"/>
                <w:szCs w:val="24"/>
              </w:rPr>
              <w:t>K</w:t>
            </w:r>
            <w:r w:rsidR="009A477D">
              <w:rPr>
                <w:rFonts w:ascii="Times New Roman" w:eastAsia="Times New Roman" w:hAnsi="Times New Roman" w:cs="Times New Roman"/>
                <w:b/>
                <w:bCs/>
                <w:sz w:val="24"/>
                <w:szCs w:val="24"/>
              </w:rPr>
              <w:t>ie</w:t>
            </w:r>
            <w:r w:rsidRPr="001C3EF6">
              <w:rPr>
                <w:rFonts w:ascii="Times New Roman" w:eastAsia="Times New Roman" w:hAnsi="Times New Roman" w:cs="Times New Roman"/>
                <w:b/>
                <w:bCs/>
                <w:sz w:val="24"/>
                <w:szCs w:val="24"/>
              </w:rPr>
              <w:t xml:space="preserve">kybės vertinimo kriterijaus (T) parametrų vertinimas </w:t>
            </w:r>
          </w:p>
        </w:tc>
      </w:tr>
      <w:tr w:rsidR="00796083" w:rsidRPr="008B3843" w14:paraId="044DEA9C" w14:textId="77777777" w:rsidTr="00796083">
        <w:trPr>
          <w:trHeight w:val="169"/>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7D61D" w14:textId="51CB117A" w:rsidR="00796083" w:rsidRPr="00550110" w:rsidRDefault="00550110" w:rsidP="00796083">
            <w:pPr>
              <w:tabs>
                <w:tab w:val="left" w:pos="1134"/>
              </w:tabs>
              <w:spacing w:after="0" w:line="256" w:lineRule="auto"/>
              <w:jc w:val="both"/>
              <w:rPr>
                <w:rFonts w:ascii="Times New Roman" w:eastAsia="Times New Roman" w:hAnsi="Times New Roman" w:cs="Times New Roman"/>
                <w:bCs/>
                <w:i/>
                <w:iCs/>
                <w:sz w:val="24"/>
                <w:szCs w:val="24"/>
                <w:highlight w:val="yellow"/>
              </w:rPr>
            </w:pPr>
            <w:r w:rsidRPr="00875651">
              <w:rPr>
                <w:rFonts w:ascii="Times New Roman" w:eastAsia="Calibri" w:hAnsi="Times New Roman" w:cs="Times New Roman"/>
                <w:i/>
                <w:iCs/>
                <w:sz w:val="24"/>
                <w:szCs w:val="24"/>
              </w:rPr>
              <w:t xml:space="preserve">Tiekėjo siūlomo pagrindinio </w:t>
            </w:r>
            <w:r w:rsidR="00BC14CE">
              <w:rPr>
                <w:rFonts w:ascii="Times New Roman" w:eastAsia="Calibri" w:hAnsi="Times New Roman" w:cs="Times New Roman"/>
                <w:i/>
                <w:iCs/>
                <w:sz w:val="24"/>
                <w:szCs w:val="24"/>
              </w:rPr>
              <w:t>specialisto</w:t>
            </w:r>
            <w:r w:rsidRPr="00875651">
              <w:rPr>
                <w:rFonts w:ascii="Times New Roman" w:eastAsia="Calibri" w:hAnsi="Times New Roman" w:cs="Times New Roman"/>
                <w:i/>
                <w:iCs/>
                <w:sz w:val="24"/>
                <w:szCs w:val="24"/>
              </w:rPr>
              <w:t xml:space="preserve"> Nr. </w:t>
            </w:r>
            <w:r w:rsidR="00204EFB">
              <w:rPr>
                <w:rFonts w:ascii="Times New Roman" w:eastAsia="Calibri" w:hAnsi="Times New Roman" w:cs="Times New Roman"/>
                <w:i/>
                <w:iCs/>
                <w:sz w:val="24"/>
                <w:szCs w:val="24"/>
              </w:rPr>
              <w:t>2</w:t>
            </w:r>
            <w:r w:rsidR="00204EFB" w:rsidRPr="00875651">
              <w:rPr>
                <w:rFonts w:ascii="Times New Roman" w:eastAsia="Calibri" w:hAnsi="Times New Roman" w:cs="Times New Roman"/>
                <w:i/>
                <w:iCs/>
                <w:sz w:val="24"/>
                <w:szCs w:val="24"/>
              </w:rPr>
              <w:t xml:space="preserve"> </w:t>
            </w:r>
            <w:r w:rsidRPr="00875651">
              <w:rPr>
                <w:rFonts w:ascii="Times New Roman" w:eastAsia="Calibri" w:hAnsi="Times New Roman" w:cs="Times New Roman"/>
                <w:i/>
                <w:iCs/>
                <w:sz w:val="24"/>
                <w:szCs w:val="24"/>
              </w:rPr>
              <w:t xml:space="preserve">– </w:t>
            </w:r>
            <w:r w:rsidR="00E37094">
              <w:rPr>
                <w:rFonts w:ascii="Times New Roman" w:eastAsia="Calibri" w:hAnsi="Times New Roman" w:cs="Times New Roman"/>
                <w:i/>
                <w:iCs/>
                <w:sz w:val="24"/>
                <w:szCs w:val="24"/>
              </w:rPr>
              <w:t>Programuotojo</w:t>
            </w:r>
            <w:r w:rsidRPr="00875651">
              <w:rPr>
                <w:rFonts w:ascii="Times New Roman" w:eastAsia="Calibri" w:hAnsi="Times New Roman" w:cs="Times New Roman"/>
                <w:i/>
                <w:iCs/>
                <w:sz w:val="24"/>
                <w:szCs w:val="24"/>
              </w:rPr>
              <w:t xml:space="preserve"> – </w:t>
            </w:r>
            <w:r w:rsidR="00E37094" w:rsidRPr="00CE20DF">
              <w:rPr>
                <w:rFonts w:ascii="Times New Roman" w:eastAsia="Times New Roman" w:hAnsi="Times New Roman" w:cs="Times New Roman"/>
                <w:i/>
                <w:sz w:val="24"/>
                <w:szCs w:val="20"/>
              </w:rPr>
              <w:t>darbo patirtis kuriant (tobulinant arba vystant) ir/arba prižiūrint</w:t>
            </w:r>
            <w:r w:rsidR="00A17305">
              <w:rPr>
                <w:rFonts w:ascii="Times New Roman" w:eastAsia="Times New Roman" w:hAnsi="Times New Roman" w:cs="Times New Roman"/>
                <w:i/>
                <w:sz w:val="24"/>
                <w:szCs w:val="20"/>
              </w:rPr>
              <w:t xml:space="preserve"> (palaikant)</w:t>
            </w:r>
            <w:r w:rsidR="00E37094" w:rsidRPr="00CE20DF">
              <w:rPr>
                <w:rFonts w:ascii="Times New Roman" w:eastAsia="Times New Roman" w:hAnsi="Times New Roman" w:cs="Times New Roman"/>
                <w:i/>
                <w:sz w:val="24"/>
                <w:szCs w:val="20"/>
              </w:rPr>
              <w:t xml:space="preserve"> GIS technologija sukurtas informacines sistemas </w:t>
            </w:r>
            <w:r w:rsidRPr="00875651">
              <w:rPr>
                <w:rFonts w:ascii="Times New Roman" w:hAnsi="Times New Roman" w:cs="Times New Roman"/>
                <w:i/>
                <w:iCs/>
                <w:sz w:val="24"/>
                <w:szCs w:val="24"/>
              </w:rPr>
              <w:t>(skaičiuojant sutartimis/projektais) (P</w:t>
            </w:r>
            <w:r w:rsidRPr="00875651">
              <w:rPr>
                <w:rFonts w:ascii="Times New Roman" w:hAnsi="Times New Roman" w:cs="Times New Roman"/>
                <w:i/>
                <w:iCs/>
                <w:sz w:val="24"/>
                <w:szCs w:val="24"/>
                <w:vertAlign w:val="subscript"/>
              </w:rPr>
              <w:t>1</w:t>
            </w:r>
            <w:r w:rsidRPr="00875651">
              <w:rPr>
                <w:rFonts w:ascii="Times New Roman" w:hAnsi="Times New Roman" w:cs="Times New Roman"/>
                <w:i/>
                <w:iCs/>
                <w:sz w:val="24"/>
                <w:szCs w:val="24"/>
              </w:rPr>
              <w:t>)</w:t>
            </w:r>
            <w:r w:rsidRPr="00875651">
              <w:rPr>
                <w:rFonts w:ascii="Times New Roman" w:hAnsi="Times New Roman" w:cs="Times New Roman"/>
                <w:bCs/>
                <w:i/>
                <w:iCs/>
                <w:sz w:val="24"/>
                <w:szCs w:val="24"/>
              </w:rPr>
              <w:t>.</w:t>
            </w:r>
            <w:r w:rsidRPr="00550110">
              <w:rPr>
                <w:rFonts w:ascii="Times New Roman" w:hAnsi="Times New Roman" w:cs="Times New Roman"/>
                <w:bCs/>
                <w:i/>
                <w:iCs/>
                <w:sz w:val="24"/>
                <w:szCs w:val="24"/>
              </w:rPr>
              <w:t xml:space="preserve">    </w:t>
            </w:r>
          </w:p>
        </w:tc>
      </w:tr>
      <w:tr w:rsidR="00796083" w:rsidRPr="008B3843" w14:paraId="5CA9EC54" w14:textId="77777777" w:rsidTr="00796083">
        <w:trPr>
          <w:trHeight w:val="169"/>
        </w:trPr>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0E81"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Už įvykdytų </w:t>
            </w:r>
            <w:r w:rsidRPr="008B3843">
              <w:rPr>
                <w:rFonts w:ascii="Times New Roman" w:eastAsia="Calibri" w:hAnsi="Times New Roman" w:cs="Times New Roman"/>
                <w:bCs/>
                <w:sz w:val="24"/>
                <w:szCs w:val="24"/>
              </w:rPr>
              <w:t xml:space="preserve">šį vertinimo kriterijų atitinkančių sutarčių skaičių skiriama: </w:t>
            </w:r>
          </w:p>
          <w:p w14:paraId="4DEF4EAB"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
                <w:sz w:val="24"/>
                <w:szCs w:val="24"/>
              </w:rPr>
              <w:t>1.</w:t>
            </w:r>
            <w:r w:rsidRPr="008B3843">
              <w:rPr>
                <w:rFonts w:ascii="Times New Roman" w:eastAsia="Times New Roman" w:hAnsi="Times New Roman" w:cs="Times New Roman"/>
                <w:bCs/>
                <w:sz w:val="24"/>
                <w:szCs w:val="24"/>
              </w:rPr>
              <w:t xml:space="preserve"> </w:t>
            </w:r>
            <w:r w:rsidRPr="008B3843">
              <w:rPr>
                <w:rFonts w:ascii="Times New Roman" w:eastAsia="Times New Roman" w:hAnsi="Times New Roman" w:cs="Times New Roman"/>
                <w:b/>
                <w:sz w:val="24"/>
                <w:szCs w:val="24"/>
              </w:rPr>
              <w:t>Nenurodyta</w:t>
            </w:r>
            <w:r w:rsidRPr="008B3843">
              <w:rPr>
                <w:rFonts w:ascii="Times New Roman" w:eastAsia="Times New Roman" w:hAnsi="Times New Roman" w:cs="Times New Roman"/>
                <w:bCs/>
                <w:sz w:val="24"/>
                <w:szCs w:val="24"/>
              </w:rPr>
              <w:t xml:space="preserve"> nei 1 sutartis, skiriama 0 balų;</w:t>
            </w:r>
          </w:p>
          <w:p w14:paraId="70A9CDDC"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
                <w:sz w:val="24"/>
                <w:szCs w:val="24"/>
              </w:rPr>
              <w:t>2.</w:t>
            </w:r>
            <w:r w:rsidRPr="008B3843">
              <w:rPr>
                <w:rFonts w:ascii="Times New Roman" w:eastAsia="Times New Roman" w:hAnsi="Times New Roman" w:cs="Times New Roman"/>
                <w:bCs/>
                <w:sz w:val="24"/>
                <w:szCs w:val="24"/>
              </w:rPr>
              <w:t xml:space="preserve"> </w:t>
            </w:r>
            <w:r w:rsidRPr="008B3843">
              <w:rPr>
                <w:rFonts w:ascii="Times New Roman" w:eastAsia="Times New Roman" w:hAnsi="Times New Roman" w:cs="Times New Roman"/>
                <w:b/>
                <w:sz w:val="24"/>
                <w:szCs w:val="24"/>
              </w:rPr>
              <w:t>Nurodyta:</w:t>
            </w:r>
          </w:p>
          <w:p w14:paraId="3D4B65A9"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1 sutartis – 1 balas; </w:t>
            </w:r>
          </w:p>
          <w:p w14:paraId="1087DE3D"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2 sutartys – 2 balai; </w:t>
            </w:r>
          </w:p>
          <w:p w14:paraId="47657578"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3 sutartys – 3 balai; </w:t>
            </w:r>
          </w:p>
          <w:p w14:paraId="1A5855FC"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4 sutartys – 4 balai; </w:t>
            </w:r>
          </w:p>
          <w:p w14:paraId="49E772C6"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5 sutartys ir daugiau – 5 balai.</w:t>
            </w:r>
          </w:p>
          <w:p w14:paraId="4F2AE1AE"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Galima maksimali balų suma – 5 balai.</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FA145" w14:textId="518ED868" w:rsidR="004A5787" w:rsidRPr="00875651" w:rsidRDefault="00FF586A" w:rsidP="004A5787">
            <w:pPr>
              <w:tabs>
                <w:tab w:val="left" w:pos="1134"/>
              </w:tabs>
              <w:spacing w:after="0" w:line="240" w:lineRule="auto"/>
              <w:jc w:val="both"/>
              <w:rPr>
                <w:rFonts w:ascii="Times New Roman" w:eastAsia="Calibri" w:hAnsi="Times New Roman" w:cs="Times New Roman"/>
                <w:bCs/>
                <w:sz w:val="24"/>
                <w:szCs w:val="24"/>
              </w:rPr>
            </w:pPr>
            <w:r w:rsidRPr="001A6CC9">
              <w:rPr>
                <w:rFonts w:ascii="Times New Roman" w:hAnsi="Times New Roman" w:cs="Times New Roman"/>
                <w:bCs/>
                <w:sz w:val="24"/>
                <w:szCs w:val="24"/>
              </w:rPr>
              <w:t>Pateikiam</w:t>
            </w:r>
            <w:r w:rsidR="004A5787">
              <w:rPr>
                <w:rFonts w:ascii="Times New Roman" w:hAnsi="Times New Roman" w:cs="Times New Roman"/>
                <w:bCs/>
                <w:sz w:val="24"/>
                <w:szCs w:val="24"/>
              </w:rPr>
              <w:t>as</w:t>
            </w:r>
            <w:r w:rsidRPr="001A6CC9">
              <w:rPr>
                <w:rFonts w:ascii="Times New Roman" w:hAnsi="Times New Roman" w:cs="Times New Roman"/>
                <w:bCs/>
                <w:sz w:val="24"/>
                <w:szCs w:val="24"/>
              </w:rPr>
              <w:t xml:space="preserve"> siūlomo pagrindinio specialisto Nr. </w:t>
            </w:r>
            <w:r w:rsidR="00EE30E2">
              <w:rPr>
                <w:rFonts w:ascii="Times New Roman" w:hAnsi="Times New Roman" w:cs="Times New Roman"/>
                <w:bCs/>
                <w:sz w:val="24"/>
                <w:szCs w:val="24"/>
              </w:rPr>
              <w:t>2</w:t>
            </w:r>
            <w:r w:rsidR="004A5787" w:rsidRPr="001A6CC9">
              <w:rPr>
                <w:rFonts w:ascii="Times New Roman" w:hAnsi="Times New Roman" w:cs="Times New Roman"/>
                <w:bCs/>
                <w:sz w:val="24"/>
                <w:szCs w:val="24"/>
              </w:rPr>
              <w:t xml:space="preserve"> </w:t>
            </w:r>
            <w:r w:rsidRPr="001A6CC9">
              <w:rPr>
                <w:rFonts w:ascii="Times New Roman" w:hAnsi="Times New Roman" w:cs="Times New Roman"/>
                <w:bCs/>
                <w:sz w:val="24"/>
                <w:szCs w:val="24"/>
              </w:rPr>
              <w:t xml:space="preserve">– </w:t>
            </w:r>
            <w:r w:rsidR="00632F37">
              <w:rPr>
                <w:rFonts w:ascii="Times New Roman" w:eastAsia="Calibri" w:hAnsi="Times New Roman" w:cs="Times New Roman"/>
                <w:bCs/>
                <w:sz w:val="24"/>
                <w:szCs w:val="24"/>
              </w:rPr>
              <w:t>Programuotojo</w:t>
            </w:r>
            <w:r w:rsidR="004A5787" w:rsidRPr="00875651">
              <w:rPr>
                <w:rFonts w:ascii="Times New Roman" w:eastAsia="Calibri" w:hAnsi="Times New Roman" w:cs="Times New Roman"/>
                <w:bCs/>
                <w:sz w:val="24"/>
                <w:szCs w:val="24"/>
              </w:rPr>
              <w:t xml:space="preserve"> – per pastaruosius 5 metus </w:t>
            </w:r>
            <w:r w:rsidR="00926CCE">
              <w:rPr>
                <w:rFonts w:ascii="Times New Roman" w:eastAsia="Calibri" w:hAnsi="Times New Roman" w:cs="Times New Roman"/>
                <w:bCs/>
                <w:sz w:val="24"/>
                <w:szCs w:val="24"/>
              </w:rPr>
              <w:t>įgyvendintų</w:t>
            </w:r>
            <w:r w:rsidR="00D657A6">
              <w:rPr>
                <w:rFonts w:ascii="Times New Roman" w:eastAsia="Calibri" w:hAnsi="Times New Roman" w:cs="Times New Roman"/>
                <w:bCs/>
                <w:sz w:val="24"/>
                <w:szCs w:val="24"/>
              </w:rPr>
              <w:t xml:space="preserve"> </w:t>
            </w:r>
            <w:r w:rsidR="00D657A6" w:rsidRPr="00875651">
              <w:rPr>
                <w:rFonts w:ascii="Times New Roman" w:eastAsia="Calibri" w:hAnsi="Times New Roman" w:cs="Times New Roman"/>
                <w:bCs/>
                <w:sz w:val="24"/>
                <w:szCs w:val="24"/>
              </w:rPr>
              <w:t xml:space="preserve"> </w:t>
            </w:r>
            <w:r w:rsidR="004A5787" w:rsidRPr="00875651">
              <w:rPr>
                <w:rFonts w:ascii="Times New Roman" w:eastAsia="Calibri" w:hAnsi="Times New Roman" w:cs="Times New Roman"/>
                <w:bCs/>
                <w:sz w:val="24"/>
                <w:szCs w:val="24"/>
              </w:rPr>
              <w:t xml:space="preserve">sutarčių (projektų) sąrašas, kuriame nurodoma: užsakovas, užsakovo kontaktiniai duomenys, sutarties (projekto) pavadinimas, įgyvendinimo laikotarpis, sutarties (projekto) trumpas aprašymas (turinys), </w:t>
            </w:r>
            <w:r w:rsidR="004A5787" w:rsidRPr="00632F37">
              <w:rPr>
                <w:rFonts w:ascii="Times New Roman" w:eastAsia="Calibri" w:hAnsi="Times New Roman" w:cs="Times New Roman"/>
                <w:bCs/>
                <w:sz w:val="24"/>
                <w:szCs w:val="24"/>
              </w:rPr>
              <w:t>siūlomo specialisto indėlis vykdant funkcijas</w:t>
            </w:r>
            <w:r w:rsidR="004A5787" w:rsidRPr="00875651">
              <w:rPr>
                <w:rFonts w:ascii="Times New Roman" w:eastAsia="Calibri" w:hAnsi="Times New Roman" w:cs="Times New Roman"/>
                <w:bCs/>
                <w:sz w:val="24"/>
                <w:szCs w:val="24"/>
              </w:rPr>
              <w:t>, įgyvendinant sutartį.</w:t>
            </w:r>
          </w:p>
          <w:p w14:paraId="1B64ABA8" w14:textId="0132170C" w:rsidR="00961278" w:rsidRPr="00171AAB" w:rsidRDefault="00AF71E9" w:rsidP="00961278">
            <w:pPr>
              <w:tabs>
                <w:tab w:val="left" w:pos="1134"/>
              </w:tabs>
              <w:spacing w:after="0" w:line="256" w:lineRule="auto"/>
              <w:jc w:val="both"/>
              <w:rPr>
                <w:rFonts w:ascii="Times New Roman" w:eastAsia="Times New Roman" w:hAnsi="Times New Roman" w:cs="Times New Roman"/>
                <w:bCs/>
                <w:sz w:val="24"/>
                <w:szCs w:val="24"/>
              </w:rPr>
            </w:pPr>
            <w:r w:rsidRPr="00875651">
              <w:rPr>
                <w:rFonts w:ascii="Times New Roman" w:eastAsia="Calibri" w:hAnsi="Times New Roman" w:cs="Times New Roman"/>
                <w:bCs/>
                <w:sz w:val="24"/>
                <w:szCs w:val="24"/>
              </w:rPr>
              <w:t xml:space="preserve">Atliekant vertinimą bus skaičiuojamos tik tos sutartys (projektai), kurių įgyvendinimo metu pagrindinis specialistas Nr. </w:t>
            </w:r>
            <w:r w:rsidR="00961278" w:rsidRPr="00961278">
              <w:rPr>
                <w:rFonts w:ascii="Times New Roman" w:eastAsia="Calibri" w:hAnsi="Times New Roman" w:cs="Times New Roman"/>
                <w:bCs/>
                <w:sz w:val="24"/>
                <w:szCs w:val="24"/>
              </w:rPr>
              <w:t xml:space="preserve">2 </w:t>
            </w:r>
            <w:r w:rsidR="00A17305" w:rsidRPr="001A6CC9">
              <w:rPr>
                <w:rFonts w:ascii="Times New Roman" w:hAnsi="Times New Roman" w:cs="Times New Roman"/>
                <w:sz w:val="24"/>
                <w:szCs w:val="24"/>
              </w:rPr>
              <w:t xml:space="preserve">kūrė (tobulino arba vystė) ir/arba prižiūrėjo (palaikė) </w:t>
            </w:r>
            <w:r w:rsidR="00A17305">
              <w:rPr>
                <w:rFonts w:ascii="Times New Roman" w:hAnsi="Times New Roman" w:cs="Times New Roman"/>
                <w:sz w:val="24"/>
                <w:szCs w:val="24"/>
              </w:rPr>
              <w:t xml:space="preserve">GIS technologija sukurtas informacines sistemas </w:t>
            </w:r>
            <w:r w:rsidR="00961278" w:rsidRPr="00171AAB">
              <w:rPr>
                <w:rFonts w:ascii="Times New Roman" w:eastAsia="Times New Roman" w:hAnsi="Times New Roman" w:cs="Times New Roman"/>
                <w:bCs/>
                <w:sz w:val="24"/>
                <w:szCs w:val="24"/>
              </w:rPr>
              <w:t xml:space="preserve">ir pateikė </w:t>
            </w:r>
            <w:r w:rsidR="00961278" w:rsidRPr="00171AAB">
              <w:rPr>
                <w:rFonts w:ascii="Times New Roman" w:eastAsia="Times New Roman" w:hAnsi="Times New Roman" w:cs="Times New Roman"/>
                <w:b/>
                <w:i/>
                <w:iCs/>
                <w:sz w:val="24"/>
                <w:szCs w:val="24"/>
              </w:rPr>
              <w:t>užsakovo teigiamą atsiliepimą</w:t>
            </w:r>
            <w:r w:rsidR="00961278" w:rsidRPr="00171AAB">
              <w:rPr>
                <w:rFonts w:ascii="Times New Roman" w:eastAsia="Times New Roman" w:hAnsi="Times New Roman" w:cs="Times New Roman"/>
                <w:bCs/>
                <w:sz w:val="24"/>
                <w:szCs w:val="24"/>
              </w:rPr>
              <w:t xml:space="preserve"> apie savo atliktas veiklas </w:t>
            </w:r>
            <w:r w:rsidR="00961278" w:rsidRPr="00171AAB">
              <w:rPr>
                <w:rFonts w:ascii="Times New Roman" w:eastAsia="Calibri" w:hAnsi="Times New Roman" w:cs="Times New Roman"/>
                <w:color w:val="000000"/>
                <w:sz w:val="24"/>
                <w:szCs w:val="24"/>
              </w:rPr>
              <w:t xml:space="preserve">arba darbdavio (jeigu </w:t>
            </w:r>
            <w:r w:rsidR="00D30B6C">
              <w:rPr>
                <w:rFonts w:ascii="Times New Roman" w:eastAsia="Calibri" w:hAnsi="Times New Roman" w:cs="Times New Roman"/>
                <w:color w:val="000000"/>
                <w:sz w:val="24"/>
                <w:szCs w:val="24"/>
              </w:rPr>
              <w:t>specialistas</w:t>
            </w:r>
            <w:r w:rsidR="00961278" w:rsidRPr="00171AAB">
              <w:rPr>
                <w:rFonts w:ascii="Times New Roman" w:eastAsia="Calibri" w:hAnsi="Times New Roman" w:cs="Times New Roman"/>
                <w:color w:val="000000"/>
                <w:sz w:val="24"/>
                <w:szCs w:val="24"/>
              </w:rPr>
              <w:t xml:space="preserve"> vykdė įmonės vidaus darbus) pažymą</w:t>
            </w:r>
            <w:r w:rsidR="00961278" w:rsidRPr="00875651">
              <w:rPr>
                <w:rFonts w:ascii="Times New Roman" w:eastAsia="Calibri" w:hAnsi="Times New Roman" w:cs="Times New Roman"/>
                <w:bCs/>
                <w:sz w:val="24"/>
                <w:szCs w:val="24"/>
              </w:rPr>
              <w:t>*</w:t>
            </w:r>
            <w:r w:rsidR="00961278" w:rsidRPr="00171AAB">
              <w:rPr>
                <w:rFonts w:ascii="Times New Roman" w:eastAsia="Times New Roman" w:hAnsi="Times New Roman" w:cs="Times New Roman"/>
                <w:bCs/>
                <w:sz w:val="24"/>
                <w:szCs w:val="24"/>
              </w:rPr>
              <w:t>.</w:t>
            </w:r>
          </w:p>
          <w:p w14:paraId="72D47C1A" w14:textId="0D800C97" w:rsidR="00796083" w:rsidRPr="008B3843" w:rsidRDefault="00FF586A" w:rsidP="00796083">
            <w:pPr>
              <w:tabs>
                <w:tab w:val="left" w:pos="1134"/>
              </w:tabs>
              <w:spacing w:after="0" w:line="256" w:lineRule="auto"/>
              <w:jc w:val="both"/>
              <w:rPr>
                <w:rFonts w:ascii="Times New Roman" w:eastAsia="Times New Roman" w:hAnsi="Times New Roman" w:cs="Times New Roman"/>
                <w:bCs/>
                <w:sz w:val="24"/>
                <w:szCs w:val="24"/>
                <w:highlight w:val="yellow"/>
              </w:rPr>
            </w:pPr>
            <w:r w:rsidRPr="001A6CC9">
              <w:rPr>
                <w:rFonts w:ascii="Times New Roman" w:hAnsi="Times New Roman" w:cs="Times New Roman"/>
                <w:sz w:val="24"/>
                <w:szCs w:val="24"/>
              </w:rPr>
              <w:t xml:space="preserve">Pastaba: vertinamas </w:t>
            </w:r>
            <w:r w:rsidRPr="001A6CC9">
              <w:rPr>
                <w:rFonts w:ascii="Times New Roman" w:hAnsi="Times New Roman" w:cs="Times New Roman"/>
                <w:b/>
                <w:sz w:val="24"/>
                <w:szCs w:val="24"/>
              </w:rPr>
              <w:t>vieno</w:t>
            </w:r>
            <w:r w:rsidRPr="001A6CC9">
              <w:rPr>
                <w:rFonts w:ascii="Times New Roman" w:hAnsi="Times New Roman" w:cs="Times New Roman"/>
                <w:sz w:val="24"/>
                <w:szCs w:val="24"/>
              </w:rPr>
              <w:t xml:space="preserve"> tiekėjo pasiūlyto pagrindinio specialisto Nr. </w:t>
            </w:r>
            <w:r w:rsidR="00961278">
              <w:rPr>
                <w:rFonts w:ascii="Times New Roman" w:hAnsi="Times New Roman" w:cs="Times New Roman"/>
                <w:sz w:val="24"/>
                <w:szCs w:val="24"/>
              </w:rPr>
              <w:t>2</w:t>
            </w:r>
            <w:r w:rsidR="00961278" w:rsidRPr="001A6CC9">
              <w:rPr>
                <w:rFonts w:ascii="Times New Roman" w:hAnsi="Times New Roman" w:cs="Times New Roman"/>
                <w:sz w:val="24"/>
                <w:szCs w:val="24"/>
              </w:rPr>
              <w:t xml:space="preserve"> </w:t>
            </w:r>
            <w:r w:rsidRPr="001A6CC9">
              <w:rPr>
                <w:rFonts w:ascii="Times New Roman" w:hAnsi="Times New Roman" w:cs="Times New Roman"/>
                <w:sz w:val="24"/>
                <w:szCs w:val="24"/>
              </w:rPr>
              <w:t xml:space="preserve">įvykdytų sutarčių (projektų) skaičius. Tiekėjui pasiūlius daugiau kaip vieną pagrindinį specialistą Nr. </w:t>
            </w:r>
            <w:r w:rsidR="00961278">
              <w:rPr>
                <w:rFonts w:ascii="Times New Roman" w:hAnsi="Times New Roman" w:cs="Times New Roman"/>
                <w:sz w:val="24"/>
                <w:szCs w:val="24"/>
              </w:rPr>
              <w:t>2</w:t>
            </w:r>
            <w:r w:rsidRPr="001A6CC9">
              <w:rPr>
                <w:rFonts w:ascii="Times New Roman" w:hAnsi="Times New Roman" w:cs="Times New Roman"/>
                <w:sz w:val="24"/>
                <w:szCs w:val="24"/>
              </w:rPr>
              <w:t xml:space="preserve">, vertinami tik to tiekėjo pasiūlyto pagrindinio specialisto Nr. </w:t>
            </w:r>
            <w:r w:rsidR="00961278">
              <w:rPr>
                <w:rFonts w:ascii="Times New Roman" w:hAnsi="Times New Roman" w:cs="Times New Roman"/>
                <w:sz w:val="24"/>
                <w:szCs w:val="24"/>
              </w:rPr>
              <w:t>2</w:t>
            </w:r>
            <w:r w:rsidR="00AF71E9" w:rsidRPr="001A6CC9">
              <w:rPr>
                <w:rFonts w:ascii="Times New Roman" w:hAnsi="Times New Roman" w:cs="Times New Roman"/>
                <w:sz w:val="24"/>
                <w:szCs w:val="24"/>
              </w:rPr>
              <w:t xml:space="preserve"> </w:t>
            </w:r>
            <w:r w:rsidRPr="001A6CC9">
              <w:rPr>
                <w:rFonts w:ascii="Times New Roman" w:hAnsi="Times New Roman" w:cs="Times New Roman"/>
                <w:sz w:val="24"/>
                <w:szCs w:val="24"/>
              </w:rPr>
              <w:t>duomenys, kurio šis rodiklis yra geresnis.</w:t>
            </w:r>
          </w:p>
        </w:tc>
      </w:tr>
      <w:tr w:rsidR="00796083" w:rsidRPr="00875651" w14:paraId="01FD77FA" w14:textId="77777777" w:rsidTr="00796083">
        <w:trPr>
          <w:cantSplit/>
          <w:trHeight w:val="429"/>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2828" w14:textId="278C3898" w:rsidR="00796083" w:rsidRPr="00E92B07" w:rsidRDefault="00E92B07" w:rsidP="00796083">
            <w:pPr>
              <w:tabs>
                <w:tab w:val="left" w:pos="1134"/>
              </w:tabs>
              <w:spacing w:after="0" w:line="256" w:lineRule="auto"/>
              <w:jc w:val="both"/>
              <w:rPr>
                <w:rFonts w:ascii="Times New Roman" w:eastAsia="Times New Roman" w:hAnsi="Times New Roman" w:cs="Times New Roman"/>
                <w:i/>
                <w:iCs/>
                <w:sz w:val="24"/>
                <w:szCs w:val="24"/>
                <w:highlight w:val="yellow"/>
              </w:rPr>
            </w:pPr>
            <w:r w:rsidRPr="00875651">
              <w:rPr>
                <w:rFonts w:ascii="Times New Roman" w:eastAsia="Calibri" w:hAnsi="Times New Roman" w:cs="Times New Roman"/>
                <w:i/>
                <w:iCs/>
                <w:sz w:val="24"/>
                <w:szCs w:val="24"/>
              </w:rPr>
              <w:t xml:space="preserve">Tiekėjo siūlomo pagrindinio specialisto Nr. </w:t>
            </w:r>
            <w:r w:rsidR="004B5EC2">
              <w:rPr>
                <w:rFonts w:ascii="Times New Roman" w:eastAsia="Calibri" w:hAnsi="Times New Roman" w:cs="Times New Roman"/>
                <w:i/>
                <w:iCs/>
                <w:sz w:val="24"/>
                <w:szCs w:val="24"/>
              </w:rPr>
              <w:t>2</w:t>
            </w:r>
            <w:r w:rsidRPr="00875651">
              <w:rPr>
                <w:rFonts w:ascii="Times New Roman" w:eastAsia="Calibri" w:hAnsi="Times New Roman" w:cs="Times New Roman"/>
                <w:i/>
                <w:iCs/>
                <w:sz w:val="24"/>
                <w:szCs w:val="24"/>
              </w:rPr>
              <w:t xml:space="preserve"> – </w:t>
            </w:r>
            <w:r w:rsidR="008A1A5F" w:rsidRPr="008A1A5F">
              <w:rPr>
                <w:rFonts w:ascii="Times New Roman" w:eastAsia="Calibri" w:hAnsi="Times New Roman" w:cs="Times New Roman"/>
                <w:i/>
                <w:iCs/>
                <w:sz w:val="24"/>
                <w:szCs w:val="24"/>
              </w:rPr>
              <w:t>Programuotojo</w:t>
            </w:r>
            <w:r w:rsidRPr="008A1A5F">
              <w:rPr>
                <w:rFonts w:ascii="Times New Roman" w:eastAsia="Calibri" w:hAnsi="Times New Roman" w:cs="Times New Roman"/>
                <w:i/>
                <w:iCs/>
                <w:sz w:val="24"/>
                <w:szCs w:val="24"/>
              </w:rPr>
              <w:t xml:space="preserve"> </w:t>
            </w:r>
            <w:r w:rsidRPr="00765B59">
              <w:rPr>
                <w:rFonts w:ascii="Times New Roman" w:eastAsia="Calibri" w:hAnsi="Times New Roman" w:cs="Times New Roman"/>
                <w:i/>
                <w:iCs/>
                <w:sz w:val="24"/>
                <w:szCs w:val="24"/>
              </w:rPr>
              <w:t xml:space="preserve">– </w:t>
            </w:r>
            <w:r w:rsidR="004B5EC2" w:rsidRPr="00393C99">
              <w:rPr>
                <w:rFonts w:ascii="Times New Roman" w:eastAsia="Times New Roman" w:hAnsi="Times New Roman" w:cs="Times New Roman"/>
                <w:i/>
                <w:sz w:val="24"/>
                <w:szCs w:val="20"/>
              </w:rPr>
              <w:t>darbo patirtis kuriant (tobulinant arba vystant) ir/arba prižiūrint</w:t>
            </w:r>
            <w:r w:rsidR="00A40E71">
              <w:rPr>
                <w:rFonts w:ascii="Times New Roman" w:eastAsia="Times New Roman" w:hAnsi="Times New Roman" w:cs="Times New Roman"/>
                <w:i/>
                <w:sz w:val="24"/>
                <w:szCs w:val="20"/>
              </w:rPr>
              <w:t xml:space="preserve"> (palaikant)</w:t>
            </w:r>
            <w:r w:rsidR="004B5EC2" w:rsidRPr="00393C99">
              <w:rPr>
                <w:rFonts w:ascii="Times New Roman" w:eastAsia="Times New Roman" w:hAnsi="Times New Roman" w:cs="Times New Roman"/>
                <w:i/>
                <w:sz w:val="24"/>
                <w:szCs w:val="20"/>
              </w:rPr>
              <w:t xml:space="preserve"> žiniatinklio paslaugas (integracines sąsajas) </w:t>
            </w:r>
            <w:r w:rsidR="009616F6" w:rsidRPr="00765B59">
              <w:rPr>
                <w:rStyle w:val="ui-provider"/>
                <w:rFonts w:ascii="Times New Roman" w:hAnsi="Times New Roman" w:cs="Times New Roman"/>
                <w:i/>
                <w:iCs/>
                <w:sz w:val="24"/>
                <w:szCs w:val="24"/>
              </w:rPr>
              <w:t>(skaičiuojant sutartimis/projektais) (P</w:t>
            </w:r>
            <w:r w:rsidR="009616F6" w:rsidRPr="00765B59">
              <w:rPr>
                <w:rStyle w:val="ui-provider"/>
                <w:rFonts w:ascii="Times New Roman" w:hAnsi="Times New Roman" w:cs="Times New Roman"/>
                <w:i/>
                <w:iCs/>
                <w:sz w:val="24"/>
                <w:szCs w:val="24"/>
                <w:vertAlign w:val="subscript"/>
              </w:rPr>
              <w:t>2</w:t>
            </w:r>
            <w:r w:rsidR="009616F6" w:rsidRPr="00765B59">
              <w:rPr>
                <w:rStyle w:val="ui-provider"/>
                <w:rFonts w:ascii="Times New Roman" w:hAnsi="Times New Roman" w:cs="Times New Roman"/>
                <w:i/>
                <w:iCs/>
                <w:sz w:val="24"/>
                <w:szCs w:val="24"/>
              </w:rPr>
              <w:t>).</w:t>
            </w:r>
          </w:p>
        </w:tc>
      </w:tr>
      <w:tr w:rsidR="00796083" w:rsidRPr="008B3843" w14:paraId="67CA7A66" w14:textId="77777777" w:rsidTr="00796083">
        <w:trPr>
          <w:trHeight w:val="169"/>
        </w:trPr>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06598"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Už įvykdytų </w:t>
            </w:r>
            <w:r w:rsidRPr="008B3843">
              <w:rPr>
                <w:rFonts w:ascii="Times New Roman" w:eastAsia="Calibri" w:hAnsi="Times New Roman" w:cs="Times New Roman"/>
                <w:bCs/>
                <w:sz w:val="24"/>
                <w:szCs w:val="24"/>
              </w:rPr>
              <w:t xml:space="preserve">šį vertinimo kriterijų atitinkančių sutarčių skaičių skiriama: </w:t>
            </w:r>
          </w:p>
          <w:p w14:paraId="687665C4"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
                <w:sz w:val="24"/>
                <w:szCs w:val="24"/>
              </w:rPr>
              <w:lastRenderedPageBreak/>
              <w:t>1.</w:t>
            </w:r>
            <w:r w:rsidRPr="008B3843">
              <w:rPr>
                <w:rFonts w:ascii="Times New Roman" w:eastAsia="Times New Roman" w:hAnsi="Times New Roman" w:cs="Times New Roman"/>
                <w:bCs/>
                <w:sz w:val="24"/>
                <w:szCs w:val="24"/>
              </w:rPr>
              <w:t xml:space="preserve"> </w:t>
            </w:r>
            <w:r w:rsidRPr="008B3843">
              <w:rPr>
                <w:rFonts w:ascii="Times New Roman" w:eastAsia="Times New Roman" w:hAnsi="Times New Roman" w:cs="Times New Roman"/>
                <w:b/>
                <w:sz w:val="24"/>
                <w:szCs w:val="24"/>
              </w:rPr>
              <w:t>Nenurodyta</w:t>
            </w:r>
            <w:r w:rsidRPr="008B3843">
              <w:rPr>
                <w:rFonts w:ascii="Times New Roman" w:eastAsia="Times New Roman" w:hAnsi="Times New Roman" w:cs="Times New Roman"/>
                <w:bCs/>
                <w:sz w:val="24"/>
                <w:szCs w:val="24"/>
              </w:rPr>
              <w:t xml:space="preserve"> nei 1 sutartis, skiriama 0 balų;</w:t>
            </w:r>
          </w:p>
          <w:p w14:paraId="212AF030"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
                <w:sz w:val="24"/>
                <w:szCs w:val="24"/>
              </w:rPr>
              <w:t>2.</w:t>
            </w:r>
            <w:r w:rsidRPr="008B3843">
              <w:rPr>
                <w:rFonts w:ascii="Times New Roman" w:eastAsia="Times New Roman" w:hAnsi="Times New Roman" w:cs="Times New Roman"/>
                <w:bCs/>
                <w:sz w:val="24"/>
                <w:szCs w:val="24"/>
              </w:rPr>
              <w:t xml:space="preserve"> </w:t>
            </w:r>
            <w:r w:rsidRPr="008B3843">
              <w:rPr>
                <w:rFonts w:ascii="Times New Roman" w:eastAsia="Times New Roman" w:hAnsi="Times New Roman" w:cs="Times New Roman"/>
                <w:b/>
                <w:sz w:val="24"/>
                <w:szCs w:val="24"/>
              </w:rPr>
              <w:t>Nurodyta:</w:t>
            </w:r>
          </w:p>
          <w:p w14:paraId="074D2F11"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1 sutartis – 1 balas; </w:t>
            </w:r>
          </w:p>
          <w:p w14:paraId="3713598C"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2 sutartys – 2 balai; </w:t>
            </w:r>
          </w:p>
          <w:p w14:paraId="7C5F1670"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3 sutartys – 3 balai; </w:t>
            </w:r>
          </w:p>
          <w:p w14:paraId="66ECCAEF"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4 sutartys – 4 balai; </w:t>
            </w:r>
          </w:p>
          <w:p w14:paraId="25322398"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5 sutartys ir daugiau – 5 balai.</w:t>
            </w:r>
          </w:p>
          <w:p w14:paraId="0F8C3FDC"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Galima maksimali balų suma – 5 balai.</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C4BD6" w14:textId="30B4AFEB" w:rsidR="00070E01" w:rsidRPr="005D5126" w:rsidRDefault="008607B1" w:rsidP="00875651">
            <w:pPr>
              <w:tabs>
                <w:tab w:val="left" w:pos="1134"/>
              </w:tabs>
              <w:spacing w:after="0" w:line="256" w:lineRule="auto"/>
              <w:ind w:right="96"/>
              <w:jc w:val="both"/>
              <w:rPr>
                <w:rFonts w:ascii="Times New Roman" w:eastAsia="Calibri" w:hAnsi="Times New Roman" w:cs="Times New Roman"/>
                <w:bCs/>
                <w:sz w:val="24"/>
                <w:szCs w:val="24"/>
              </w:rPr>
            </w:pPr>
            <w:r w:rsidRPr="005D5126">
              <w:rPr>
                <w:rFonts w:ascii="Times New Roman" w:eastAsia="Times New Roman" w:hAnsi="Times New Roman" w:cs="Times New Roman"/>
                <w:bCs/>
                <w:sz w:val="24"/>
                <w:szCs w:val="24"/>
              </w:rPr>
              <w:lastRenderedPageBreak/>
              <w:t xml:space="preserve">Pateikiami siūlomo pagrindinio specialisto Nr. </w:t>
            </w:r>
            <w:r w:rsidR="00A40E71">
              <w:rPr>
                <w:rFonts w:ascii="Times New Roman" w:eastAsia="Times New Roman" w:hAnsi="Times New Roman" w:cs="Times New Roman"/>
                <w:bCs/>
                <w:sz w:val="24"/>
                <w:szCs w:val="24"/>
              </w:rPr>
              <w:t>2</w:t>
            </w:r>
            <w:r w:rsidR="00A40E71" w:rsidRPr="005D5126">
              <w:rPr>
                <w:rFonts w:ascii="Times New Roman" w:eastAsia="Times New Roman" w:hAnsi="Times New Roman" w:cs="Times New Roman"/>
                <w:bCs/>
                <w:sz w:val="24"/>
                <w:szCs w:val="24"/>
              </w:rPr>
              <w:t xml:space="preserve"> </w:t>
            </w:r>
            <w:r w:rsidRPr="005D5126">
              <w:rPr>
                <w:rFonts w:ascii="Times New Roman" w:eastAsia="Times New Roman" w:hAnsi="Times New Roman" w:cs="Times New Roman"/>
                <w:bCs/>
                <w:sz w:val="24"/>
                <w:szCs w:val="24"/>
              </w:rPr>
              <w:t xml:space="preserve">– </w:t>
            </w:r>
            <w:r w:rsidR="00E753E0" w:rsidRPr="005D5126">
              <w:rPr>
                <w:rFonts w:ascii="Times New Roman" w:eastAsia="Calibri" w:hAnsi="Times New Roman" w:cs="Times New Roman"/>
                <w:bCs/>
                <w:sz w:val="24"/>
                <w:szCs w:val="24"/>
              </w:rPr>
              <w:t>Programuotojo</w:t>
            </w:r>
            <w:r w:rsidR="00070E01" w:rsidRPr="005D5126">
              <w:rPr>
                <w:rFonts w:ascii="Times New Roman" w:eastAsia="Calibri" w:hAnsi="Times New Roman" w:cs="Times New Roman"/>
                <w:bCs/>
                <w:sz w:val="24"/>
                <w:szCs w:val="24"/>
              </w:rPr>
              <w:t xml:space="preserve"> – per pastaruosius 5 metus </w:t>
            </w:r>
            <w:r w:rsidR="00D4384B">
              <w:rPr>
                <w:rFonts w:ascii="Times New Roman" w:eastAsia="Calibri" w:hAnsi="Times New Roman" w:cs="Times New Roman"/>
                <w:sz w:val="24"/>
                <w:szCs w:val="24"/>
              </w:rPr>
              <w:t>įgyvendintų</w:t>
            </w:r>
            <w:r w:rsidR="00E753E0" w:rsidRPr="00171AAB">
              <w:rPr>
                <w:rFonts w:ascii="Times New Roman" w:eastAsia="Calibri" w:hAnsi="Times New Roman" w:cs="Times New Roman"/>
                <w:sz w:val="24"/>
                <w:szCs w:val="24"/>
              </w:rPr>
              <w:t xml:space="preserve"> </w:t>
            </w:r>
            <w:r w:rsidR="00070E01" w:rsidRPr="005D5126">
              <w:rPr>
                <w:rFonts w:ascii="Times New Roman" w:eastAsia="Calibri" w:hAnsi="Times New Roman" w:cs="Times New Roman"/>
                <w:bCs/>
                <w:sz w:val="24"/>
                <w:szCs w:val="24"/>
              </w:rPr>
              <w:t xml:space="preserve">sutarčių (projektų) sąrašas, kuriame nurodoma: užsakovas, užsakovo kontaktiniai duomenys, sutarties (projekto) pavadinimas, </w:t>
            </w:r>
            <w:r w:rsidR="00070E01" w:rsidRPr="005D5126">
              <w:rPr>
                <w:rFonts w:ascii="Times New Roman" w:eastAsia="Calibri" w:hAnsi="Times New Roman" w:cs="Times New Roman"/>
                <w:bCs/>
                <w:sz w:val="24"/>
                <w:szCs w:val="24"/>
              </w:rPr>
              <w:lastRenderedPageBreak/>
              <w:t xml:space="preserve">įgyvendinimo laikotarpis, sutarties (projekto) trumpas aprašymas (turinys), siūlomo </w:t>
            </w:r>
            <w:r w:rsidR="00D30B6C">
              <w:rPr>
                <w:rFonts w:ascii="Times New Roman" w:eastAsia="Calibri" w:hAnsi="Times New Roman" w:cs="Times New Roman"/>
                <w:bCs/>
                <w:sz w:val="24"/>
                <w:szCs w:val="24"/>
              </w:rPr>
              <w:t>specialisto</w:t>
            </w:r>
            <w:r w:rsidR="00D30B6C" w:rsidRPr="005D5126">
              <w:rPr>
                <w:rFonts w:ascii="Times New Roman" w:eastAsia="Calibri" w:hAnsi="Times New Roman" w:cs="Times New Roman"/>
                <w:bCs/>
                <w:sz w:val="24"/>
                <w:szCs w:val="24"/>
              </w:rPr>
              <w:t xml:space="preserve"> </w:t>
            </w:r>
            <w:r w:rsidR="00070E01" w:rsidRPr="005D5126">
              <w:rPr>
                <w:rFonts w:ascii="Times New Roman" w:eastAsia="Calibri" w:hAnsi="Times New Roman" w:cs="Times New Roman"/>
                <w:bCs/>
                <w:sz w:val="24"/>
                <w:szCs w:val="24"/>
              </w:rPr>
              <w:t>indėlis vykdant funkcijas, įgyvendinant sutartį.</w:t>
            </w:r>
          </w:p>
          <w:p w14:paraId="54561467" w14:textId="1F8F7D71" w:rsidR="00070E01" w:rsidRPr="005D5126" w:rsidRDefault="00070E01" w:rsidP="00070E01">
            <w:pPr>
              <w:tabs>
                <w:tab w:val="left" w:pos="1134"/>
              </w:tabs>
              <w:spacing w:after="0" w:line="240" w:lineRule="auto"/>
              <w:jc w:val="both"/>
              <w:rPr>
                <w:rFonts w:ascii="Times New Roman" w:eastAsia="Calibri" w:hAnsi="Times New Roman" w:cs="Times New Roman"/>
                <w:bCs/>
                <w:sz w:val="24"/>
                <w:szCs w:val="24"/>
              </w:rPr>
            </w:pPr>
            <w:r w:rsidRPr="005D5126">
              <w:rPr>
                <w:rFonts w:ascii="Times New Roman" w:eastAsia="Calibri" w:hAnsi="Times New Roman" w:cs="Times New Roman"/>
                <w:bCs/>
                <w:sz w:val="24"/>
                <w:szCs w:val="24"/>
              </w:rPr>
              <w:t xml:space="preserve">Atliekant vertinimą bus skaičiuojamos tik tos sutartys (projektai), kurių įgyvendinimo metu pagrindinis specialistas Nr. </w:t>
            </w:r>
            <w:r w:rsidR="00A40E71">
              <w:rPr>
                <w:rFonts w:ascii="Times New Roman" w:eastAsia="Calibri" w:hAnsi="Times New Roman" w:cs="Times New Roman"/>
                <w:bCs/>
                <w:sz w:val="24"/>
                <w:szCs w:val="24"/>
              </w:rPr>
              <w:t>2</w:t>
            </w:r>
            <w:r w:rsidR="00A40E71" w:rsidRPr="005D5126">
              <w:rPr>
                <w:rFonts w:ascii="Times New Roman" w:eastAsia="Calibri" w:hAnsi="Times New Roman" w:cs="Times New Roman"/>
                <w:bCs/>
                <w:sz w:val="24"/>
                <w:szCs w:val="24"/>
              </w:rPr>
              <w:t xml:space="preserve"> </w:t>
            </w:r>
            <w:r w:rsidR="00A40E71" w:rsidRPr="009A218B">
              <w:rPr>
                <w:rFonts w:ascii="Times New Roman" w:eastAsia="Times New Roman" w:hAnsi="Times New Roman" w:cs="Times New Roman"/>
                <w:bCs/>
                <w:sz w:val="24"/>
                <w:szCs w:val="24"/>
              </w:rPr>
              <w:t xml:space="preserve">kūrė (tobulino arba vystė) ir/arba prižiūrėjo (palaikė) </w:t>
            </w:r>
            <w:r w:rsidR="00A40E71" w:rsidRPr="009A218B">
              <w:rPr>
                <w:rStyle w:val="ui-provider"/>
                <w:rFonts w:ascii="Times New Roman" w:hAnsi="Times New Roman" w:cs="Times New Roman"/>
                <w:sz w:val="24"/>
                <w:szCs w:val="24"/>
              </w:rPr>
              <w:t>žiniatinklio paslaugas (integracines sąsajas)</w:t>
            </w:r>
            <w:r w:rsidR="00A40E71">
              <w:rPr>
                <w:rStyle w:val="ui-provider"/>
                <w:rFonts w:ascii="Times New Roman" w:hAnsi="Times New Roman" w:cs="Times New Roman"/>
                <w:i/>
                <w:iCs/>
                <w:sz w:val="24"/>
                <w:szCs w:val="24"/>
              </w:rPr>
              <w:t xml:space="preserve"> </w:t>
            </w:r>
            <w:r w:rsidRPr="005D5126">
              <w:rPr>
                <w:rFonts w:ascii="Times New Roman" w:eastAsia="Calibri" w:hAnsi="Times New Roman" w:cs="Times New Roman"/>
                <w:bCs/>
                <w:sz w:val="24"/>
                <w:szCs w:val="24"/>
              </w:rPr>
              <w:t xml:space="preserve">ir šio reikalavimo pagrindimui pateikė užsakovo teigiamus atsiliepimus apie savo atliktas veiklas arba darbdavio (jeigu </w:t>
            </w:r>
            <w:r w:rsidR="00D30B6C">
              <w:rPr>
                <w:rFonts w:ascii="Times New Roman" w:eastAsia="Calibri" w:hAnsi="Times New Roman" w:cs="Times New Roman"/>
                <w:bCs/>
                <w:sz w:val="24"/>
                <w:szCs w:val="24"/>
              </w:rPr>
              <w:t>specialistas</w:t>
            </w:r>
            <w:r w:rsidR="00D30B6C" w:rsidRPr="005D5126">
              <w:rPr>
                <w:rFonts w:ascii="Times New Roman" w:eastAsia="Calibri" w:hAnsi="Times New Roman" w:cs="Times New Roman"/>
                <w:bCs/>
                <w:sz w:val="24"/>
                <w:szCs w:val="24"/>
              </w:rPr>
              <w:t xml:space="preserve"> </w:t>
            </w:r>
            <w:r w:rsidRPr="005D5126">
              <w:rPr>
                <w:rFonts w:ascii="Times New Roman" w:eastAsia="Calibri" w:hAnsi="Times New Roman" w:cs="Times New Roman"/>
                <w:bCs/>
                <w:sz w:val="24"/>
                <w:szCs w:val="24"/>
              </w:rPr>
              <w:t xml:space="preserve">vykdė įmonės vidaus darbus) pažymą*.  </w:t>
            </w:r>
          </w:p>
          <w:p w14:paraId="036228F9" w14:textId="1AC46761" w:rsidR="00796083" w:rsidRPr="008B3843" w:rsidRDefault="008607B1" w:rsidP="00796083">
            <w:pPr>
              <w:tabs>
                <w:tab w:val="left" w:pos="1134"/>
              </w:tabs>
              <w:spacing w:after="0" w:line="256" w:lineRule="auto"/>
              <w:jc w:val="both"/>
              <w:rPr>
                <w:rFonts w:ascii="Times New Roman" w:eastAsia="Times New Roman" w:hAnsi="Times New Roman" w:cs="Times New Roman"/>
                <w:bCs/>
                <w:sz w:val="24"/>
                <w:szCs w:val="24"/>
                <w:highlight w:val="yellow"/>
              </w:rPr>
            </w:pPr>
            <w:r w:rsidRPr="005D5126">
              <w:rPr>
                <w:rFonts w:ascii="Times New Roman" w:eastAsia="Times New Roman" w:hAnsi="Times New Roman" w:cs="Times New Roman"/>
                <w:sz w:val="24"/>
                <w:szCs w:val="24"/>
              </w:rPr>
              <w:t xml:space="preserve">Pastaba: vertinamas </w:t>
            </w:r>
            <w:r w:rsidRPr="005D5126">
              <w:rPr>
                <w:rFonts w:ascii="Times New Roman" w:eastAsia="Times New Roman" w:hAnsi="Times New Roman" w:cs="Times New Roman"/>
                <w:b/>
                <w:sz w:val="24"/>
                <w:szCs w:val="24"/>
              </w:rPr>
              <w:t>vieno</w:t>
            </w:r>
            <w:r w:rsidRPr="005D5126">
              <w:rPr>
                <w:rFonts w:ascii="Times New Roman" w:eastAsia="Times New Roman" w:hAnsi="Times New Roman" w:cs="Times New Roman"/>
                <w:sz w:val="24"/>
                <w:szCs w:val="24"/>
              </w:rPr>
              <w:t xml:space="preserve"> tiekėjo pasiūlyto pagrindinio specialisto Nr. </w:t>
            </w:r>
            <w:r w:rsidR="00A40E71">
              <w:rPr>
                <w:rFonts w:ascii="Times New Roman" w:eastAsia="Times New Roman" w:hAnsi="Times New Roman" w:cs="Times New Roman"/>
                <w:sz w:val="24"/>
                <w:szCs w:val="24"/>
              </w:rPr>
              <w:t>2</w:t>
            </w:r>
            <w:r w:rsidR="00A40E71" w:rsidRPr="005D5126">
              <w:rPr>
                <w:rFonts w:ascii="Times New Roman" w:eastAsia="Times New Roman" w:hAnsi="Times New Roman" w:cs="Times New Roman"/>
                <w:sz w:val="24"/>
                <w:szCs w:val="24"/>
              </w:rPr>
              <w:t xml:space="preserve"> </w:t>
            </w:r>
            <w:r w:rsidRPr="005D5126">
              <w:rPr>
                <w:rFonts w:ascii="Times New Roman" w:eastAsia="Times New Roman" w:hAnsi="Times New Roman" w:cs="Times New Roman"/>
                <w:sz w:val="24"/>
                <w:szCs w:val="24"/>
              </w:rPr>
              <w:t xml:space="preserve">įvykdytų sutarčių (projektų) skaičius. Tiekėjui pasiūlius daugiau kaip vieną pagrindinį specialistą Nr. </w:t>
            </w:r>
            <w:r w:rsidR="00A40E71">
              <w:rPr>
                <w:rFonts w:ascii="Times New Roman" w:eastAsia="Times New Roman" w:hAnsi="Times New Roman" w:cs="Times New Roman"/>
                <w:sz w:val="24"/>
                <w:szCs w:val="24"/>
              </w:rPr>
              <w:t>2</w:t>
            </w:r>
            <w:r w:rsidRPr="005D5126">
              <w:rPr>
                <w:rFonts w:ascii="Times New Roman" w:eastAsia="Times New Roman" w:hAnsi="Times New Roman" w:cs="Times New Roman"/>
                <w:sz w:val="24"/>
                <w:szCs w:val="24"/>
              </w:rPr>
              <w:t xml:space="preserve">, vertinami tik to tiekėjo pasiūlyto pagrindinio specialisto Nr. </w:t>
            </w:r>
            <w:r w:rsidR="00A40E71">
              <w:rPr>
                <w:rFonts w:ascii="Times New Roman" w:eastAsia="Times New Roman" w:hAnsi="Times New Roman" w:cs="Times New Roman"/>
                <w:sz w:val="24"/>
                <w:szCs w:val="24"/>
              </w:rPr>
              <w:t>2</w:t>
            </w:r>
            <w:r w:rsidR="00A40E71" w:rsidRPr="005D5126">
              <w:rPr>
                <w:rFonts w:ascii="Times New Roman" w:eastAsia="Times New Roman" w:hAnsi="Times New Roman" w:cs="Times New Roman"/>
                <w:sz w:val="24"/>
                <w:szCs w:val="24"/>
              </w:rPr>
              <w:t xml:space="preserve"> </w:t>
            </w:r>
            <w:r w:rsidRPr="005D5126">
              <w:rPr>
                <w:rFonts w:ascii="Times New Roman" w:eastAsia="Times New Roman" w:hAnsi="Times New Roman" w:cs="Times New Roman"/>
                <w:sz w:val="24"/>
                <w:szCs w:val="24"/>
              </w:rPr>
              <w:t>duomenys, kurio šis rodiklis yra geresnis.</w:t>
            </w:r>
          </w:p>
        </w:tc>
      </w:tr>
      <w:tr w:rsidR="00796083" w:rsidRPr="008B3843" w14:paraId="2320141D" w14:textId="77777777" w:rsidTr="00796083">
        <w:trPr>
          <w:trHeight w:val="169"/>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67FC2" w14:textId="7D127C0E" w:rsidR="00796083" w:rsidRPr="00AB08F3" w:rsidRDefault="009E2798" w:rsidP="00796083">
            <w:pPr>
              <w:tabs>
                <w:tab w:val="left" w:pos="1134"/>
              </w:tabs>
              <w:spacing w:after="0" w:line="256" w:lineRule="auto"/>
              <w:jc w:val="both"/>
              <w:rPr>
                <w:rFonts w:ascii="Times New Roman" w:eastAsia="Times New Roman" w:hAnsi="Times New Roman" w:cs="Times New Roman"/>
                <w:bCs/>
                <w:i/>
                <w:iCs/>
                <w:sz w:val="24"/>
                <w:szCs w:val="24"/>
                <w:highlight w:val="yellow"/>
              </w:rPr>
            </w:pPr>
            <w:r w:rsidRPr="00875651">
              <w:rPr>
                <w:rFonts w:ascii="Times New Roman" w:eastAsia="Calibri" w:hAnsi="Times New Roman" w:cs="Times New Roman"/>
                <w:i/>
                <w:iCs/>
                <w:sz w:val="24"/>
                <w:szCs w:val="24"/>
              </w:rPr>
              <w:lastRenderedPageBreak/>
              <w:t xml:space="preserve">Tiekėjo siūlomo pagrindinio specialisto Nr. </w:t>
            </w:r>
            <w:r w:rsidR="00781F2C">
              <w:rPr>
                <w:rFonts w:ascii="Times New Roman" w:eastAsia="Calibri" w:hAnsi="Times New Roman" w:cs="Times New Roman"/>
                <w:i/>
                <w:iCs/>
                <w:sz w:val="24"/>
                <w:szCs w:val="24"/>
              </w:rPr>
              <w:t>2</w:t>
            </w:r>
            <w:r w:rsidR="00781F2C" w:rsidRPr="00875651">
              <w:rPr>
                <w:rFonts w:ascii="Times New Roman" w:eastAsia="Calibri" w:hAnsi="Times New Roman" w:cs="Times New Roman"/>
                <w:i/>
                <w:iCs/>
                <w:sz w:val="24"/>
                <w:szCs w:val="24"/>
              </w:rPr>
              <w:t xml:space="preserve"> </w:t>
            </w:r>
            <w:r w:rsidRPr="00875651">
              <w:rPr>
                <w:rFonts w:ascii="Times New Roman" w:eastAsia="Calibri" w:hAnsi="Times New Roman" w:cs="Times New Roman"/>
                <w:i/>
                <w:iCs/>
                <w:sz w:val="24"/>
                <w:szCs w:val="24"/>
              </w:rPr>
              <w:t xml:space="preserve">– </w:t>
            </w:r>
            <w:r w:rsidRPr="008A1A5F">
              <w:rPr>
                <w:rFonts w:ascii="Times New Roman" w:eastAsia="Calibri" w:hAnsi="Times New Roman" w:cs="Times New Roman"/>
                <w:i/>
                <w:iCs/>
                <w:sz w:val="24"/>
                <w:szCs w:val="24"/>
              </w:rPr>
              <w:t xml:space="preserve">Programuotojo – </w:t>
            </w:r>
            <w:r w:rsidRPr="00AA1B40">
              <w:rPr>
                <w:rFonts w:ascii="Times New Roman" w:eastAsia="Calibri" w:hAnsi="Times New Roman" w:cs="Times New Roman"/>
                <w:i/>
                <w:iCs/>
                <w:sz w:val="24"/>
                <w:szCs w:val="24"/>
              </w:rPr>
              <w:t xml:space="preserve">darbo patirtis kuriant </w:t>
            </w:r>
            <w:r w:rsidR="00781F2C" w:rsidRPr="00763D85">
              <w:rPr>
                <w:rFonts w:ascii="Times New Roman" w:hAnsi="Times New Roman" w:cs="Times New Roman"/>
                <w:i/>
                <w:sz w:val="24"/>
                <w:szCs w:val="24"/>
              </w:rPr>
              <w:t>interaktyv</w:t>
            </w:r>
            <w:r w:rsidR="00781F2C">
              <w:rPr>
                <w:rFonts w:ascii="Times New Roman" w:hAnsi="Times New Roman" w:cs="Times New Roman"/>
                <w:i/>
                <w:sz w:val="24"/>
                <w:szCs w:val="24"/>
              </w:rPr>
              <w:t>ius</w:t>
            </w:r>
            <w:r w:rsidR="00781F2C" w:rsidRPr="00763D85">
              <w:rPr>
                <w:rFonts w:ascii="Times New Roman" w:hAnsi="Times New Roman" w:cs="Times New Roman"/>
                <w:i/>
                <w:sz w:val="24"/>
                <w:szCs w:val="24"/>
              </w:rPr>
              <w:t xml:space="preserve"> operatyvios analizės žemėlapi</w:t>
            </w:r>
            <w:r w:rsidR="00781F2C">
              <w:rPr>
                <w:rFonts w:ascii="Times New Roman" w:hAnsi="Times New Roman" w:cs="Times New Roman"/>
                <w:i/>
                <w:sz w:val="24"/>
                <w:szCs w:val="24"/>
              </w:rPr>
              <w:t>us</w:t>
            </w:r>
            <w:r w:rsidR="00781F2C" w:rsidRPr="00763D85">
              <w:rPr>
                <w:rFonts w:ascii="Times New Roman" w:hAnsi="Times New Roman" w:cs="Times New Roman"/>
                <w:i/>
                <w:sz w:val="24"/>
                <w:szCs w:val="24"/>
              </w:rPr>
              <w:t xml:space="preserve"> (švieslent</w:t>
            </w:r>
            <w:r w:rsidR="00781F2C">
              <w:rPr>
                <w:rFonts w:ascii="Times New Roman" w:hAnsi="Times New Roman" w:cs="Times New Roman"/>
                <w:i/>
                <w:sz w:val="24"/>
                <w:szCs w:val="24"/>
              </w:rPr>
              <w:t>es</w:t>
            </w:r>
            <w:r w:rsidR="00781F2C" w:rsidRPr="00763D85">
              <w:rPr>
                <w:rFonts w:ascii="Times New Roman" w:hAnsi="Times New Roman" w:cs="Times New Roman"/>
                <w:i/>
                <w:sz w:val="24"/>
                <w:szCs w:val="24"/>
              </w:rPr>
              <w:t>)</w:t>
            </w:r>
            <w:r w:rsidR="00781F2C">
              <w:rPr>
                <w:rFonts w:ascii="Times New Roman" w:hAnsi="Times New Roman" w:cs="Times New Roman"/>
                <w:i/>
                <w:sz w:val="24"/>
                <w:szCs w:val="24"/>
              </w:rPr>
              <w:t xml:space="preserve">, juos </w:t>
            </w:r>
            <w:r w:rsidR="00781F2C" w:rsidRPr="008D538E">
              <w:rPr>
                <w:rFonts w:ascii="Times New Roman" w:hAnsi="Times New Roman" w:cs="Times New Roman"/>
                <w:i/>
                <w:sz w:val="24"/>
                <w:szCs w:val="24"/>
              </w:rPr>
              <w:t>publik</w:t>
            </w:r>
            <w:r w:rsidR="00781F2C">
              <w:rPr>
                <w:rFonts w:ascii="Times New Roman" w:hAnsi="Times New Roman" w:cs="Times New Roman"/>
                <w:i/>
                <w:sz w:val="24"/>
                <w:szCs w:val="24"/>
              </w:rPr>
              <w:t>uojant</w:t>
            </w:r>
            <w:r w:rsidR="00781F2C" w:rsidRPr="008D538E">
              <w:rPr>
                <w:rFonts w:ascii="Times New Roman" w:hAnsi="Times New Roman" w:cs="Times New Roman"/>
                <w:i/>
                <w:sz w:val="24"/>
                <w:szCs w:val="24"/>
              </w:rPr>
              <w:t>,</w:t>
            </w:r>
            <w:r w:rsidR="00781F2C">
              <w:rPr>
                <w:rFonts w:ascii="Times New Roman" w:hAnsi="Times New Roman" w:cs="Times New Roman"/>
                <w:i/>
                <w:sz w:val="24"/>
                <w:szCs w:val="24"/>
              </w:rPr>
              <w:t xml:space="preserve"> apdorojant</w:t>
            </w:r>
            <w:r w:rsidR="00781F2C" w:rsidRPr="008D538E">
              <w:rPr>
                <w:rFonts w:ascii="Times New Roman" w:hAnsi="Times New Roman" w:cs="Times New Roman"/>
                <w:i/>
                <w:sz w:val="24"/>
                <w:szCs w:val="24"/>
              </w:rPr>
              <w:t xml:space="preserve"> </w:t>
            </w:r>
            <w:r w:rsidR="00781F2C">
              <w:rPr>
                <w:rFonts w:ascii="Times New Roman" w:hAnsi="Times New Roman" w:cs="Times New Roman"/>
                <w:i/>
                <w:sz w:val="24"/>
                <w:szCs w:val="24"/>
              </w:rPr>
              <w:t>geoerdvinius duomenis, valdant (</w:t>
            </w:r>
            <w:r w:rsidR="00781F2C" w:rsidRPr="008D538E">
              <w:rPr>
                <w:rFonts w:ascii="Times New Roman" w:hAnsi="Times New Roman" w:cs="Times New Roman"/>
                <w:i/>
                <w:sz w:val="24"/>
                <w:szCs w:val="24"/>
              </w:rPr>
              <w:t>administr</w:t>
            </w:r>
            <w:r w:rsidR="00781F2C">
              <w:rPr>
                <w:rFonts w:ascii="Times New Roman" w:hAnsi="Times New Roman" w:cs="Times New Roman"/>
                <w:i/>
                <w:sz w:val="24"/>
                <w:szCs w:val="24"/>
              </w:rPr>
              <w:t>uojant) publikuotus žemėlapius (švieslentes)</w:t>
            </w:r>
            <w:r w:rsidRPr="00AA1B40">
              <w:rPr>
                <w:rFonts w:ascii="Times New Roman" w:eastAsia="Calibri" w:hAnsi="Times New Roman" w:cs="Times New Roman"/>
                <w:i/>
                <w:iCs/>
                <w:sz w:val="24"/>
                <w:szCs w:val="24"/>
              </w:rPr>
              <w:t xml:space="preserve"> </w:t>
            </w:r>
            <w:r w:rsidRPr="008A1A5F">
              <w:rPr>
                <w:rStyle w:val="ui-provider"/>
                <w:rFonts w:ascii="Times New Roman" w:hAnsi="Times New Roman" w:cs="Times New Roman"/>
                <w:i/>
                <w:iCs/>
                <w:sz w:val="24"/>
                <w:szCs w:val="24"/>
              </w:rPr>
              <w:t xml:space="preserve">(skaičiuojant sutartimis/projektais) </w:t>
            </w:r>
            <w:r w:rsidR="00A21C61" w:rsidRPr="00AB08F3">
              <w:rPr>
                <w:rFonts w:ascii="Times New Roman" w:eastAsia="Times New Roman" w:hAnsi="Times New Roman" w:cs="Times New Roman"/>
                <w:i/>
                <w:iCs/>
                <w:sz w:val="24"/>
                <w:szCs w:val="24"/>
              </w:rPr>
              <w:t>(P</w:t>
            </w:r>
            <w:r w:rsidR="00A21C61" w:rsidRPr="00AB08F3">
              <w:rPr>
                <w:rFonts w:ascii="Times New Roman" w:eastAsia="Times New Roman" w:hAnsi="Times New Roman" w:cs="Times New Roman"/>
                <w:i/>
                <w:iCs/>
                <w:sz w:val="24"/>
                <w:szCs w:val="24"/>
                <w:vertAlign w:val="subscript"/>
              </w:rPr>
              <w:t>3</w:t>
            </w:r>
            <w:r w:rsidR="00A21C61" w:rsidRPr="00AB08F3">
              <w:rPr>
                <w:rFonts w:ascii="Times New Roman" w:eastAsia="Times New Roman" w:hAnsi="Times New Roman" w:cs="Times New Roman"/>
                <w:i/>
                <w:iCs/>
                <w:sz w:val="24"/>
                <w:szCs w:val="24"/>
              </w:rPr>
              <w:t>).</w:t>
            </w:r>
          </w:p>
        </w:tc>
      </w:tr>
      <w:tr w:rsidR="00796083" w:rsidRPr="008B3843" w14:paraId="255CC18E" w14:textId="77777777" w:rsidTr="00796083">
        <w:trPr>
          <w:trHeight w:val="169"/>
        </w:trPr>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05FD3"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Už įvykdytų </w:t>
            </w:r>
            <w:r w:rsidRPr="008B3843">
              <w:rPr>
                <w:rFonts w:ascii="Times New Roman" w:eastAsia="Calibri" w:hAnsi="Times New Roman" w:cs="Times New Roman"/>
                <w:bCs/>
                <w:sz w:val="24"/>
                <w:szCs w:val="24"/>
              </w:rPr>
              <w:t xml:space="preserve">šį vertinimo kriterijų atitinkančių sutarčių skaičių skiriama: </w:t>
            </w:r>
          </w:p>
          <w:p w14:paraId="2958D97A"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
                <w:sz w:val="24"/>
                <w:szCs w:val="24"/>
              </w:rPr>
              <w:t>1.</w:t>
            </w:r>
            <w:r w:rsidRPr="008B3843">
              <w:rPr>
                <w:rFonts w:ascii="Times New Roman" w:eastAsia="Times New Roman" w:hAnsi="Times New Roman" w:cs="Times New Roman"/>
                <w:bCs/>
                <w:sz w:val="24"/>
                <w:szCs w:val="24"/>
              </w:rPr>
              <w:t xml:space="preserve"> </w:t>
            </w:r>
            <w:r w:rsidRPr="008B3843">
              <w:rPr>
                <w:rFonts w:ascii="Times New Roman" w:eastAsia="Times New Roman" w:hAnsi="Times New Roman" w:cs="Times New Roman"/>
                <w:b/>
                <w:sz w:val="24"/>
                <w:szCs w:val="24"/>
              </w:rPr>
              <w:t>Nenurodyta</w:t>
            </w:r>
            <w:r w:rsidRPr="008B3843">
              <w:rPr>
                <w:rFonts w:ascii="Times New Roman" w:eastAsia="Times New Roman" w:hAnsi="Times New Roman" w:cs="Times New Roman"/>
                <w:bCs/>
                <w:sz w:val="24"/>
                <w:szCs w:val="24"/>
              </w:rPr>
              <w:t xml:space="preserve"> nei 1 sutartis, skiriama 0 balų;</w:t>
            </w:r>
          </w:p>
          <w:p w14:paraId="509BDD29"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
                <w:sz w:val="24"/>
                <w:szCs w:val="24"/>
              </w:rPr>
              <w:t>2.</w:t>
            </w:r>
            <w:r w:rsidRPr="008B3843">
              <w:rPr>
                <w:rFonts w:ascii="Times New Roman" w:eastAsia="Times New Roman" w:hAnsi="Times New Roman" w:cs="Times New Roman"/>
                <w:bCs/>
                <w:sz w:val="24"/>
                <w:szCs w:val="24"/>
              </w:rPr>
              <w:t xml:space="preserve"> </w:t>
            </w:r>
            <w:r w:rsidRPr="008B3843">
              <w:rPr>
                <w:rFonts w:ascii="Times New Roman" w:eastAsia="Times New Roman" w:hAnsi="Times New Roman" w:cs="Times New Roman"/>
                <w:b/>
                <w:sz w:val="24"/>
                <w:szCs w:val="24"/>
              </w:rPr>
              <w:t>Nurodyta</w:t>
            </w:r>
            <w:r w:rsidRPr="008B3843">
              <w:rPr>
                <w:rFonts w:ascii="Times New Roman" w:eastAsia="Times New Roman" w:hAnsi="Times New Roman" w:cs="Times New Roman"/>
                <w:bCs/>
                <w:sz w:val="24"/>
                <w:szCs w:val="24"/>
              </w:rPr>
              <w:t>;</w:t>
            </w:r>
          </w:p>
          <w:p w14:paraId="06803E72"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1 sutartis – 1 balas; </w:t>
            </w:r>
          </w:p>
          <w:p w14:paraId="00E85902"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2 sutartys – 2 balai; </w:t>
            </w:r>
          </w:p>
          <w:p w14:paraId="6CAB610A"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3 sutartys – 3 balai; </w:t>
            </w:r>
          </w:p>
          <w:p w14:paraId="05B6A922"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 xml:space="preserve">4 sutartys – 4 balai; </w:t>
            </w:r>
          </w:p>
          <w:p w14:paraId="4B833CF7"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5 sutartys ir daugiau – 5 balai.</w:t>
            </w:r>
          </w:p>
          <w:p w14:paraId="04C6B1BE" w14:textId="77777777" w:rsidR="00796083" w:rsidRPr="008B3843" w:rsidRDefault="00796083" w:rsidP="00796083">
            <w:pPr>
              <w:tabs>
                <w:tab w:val="left" w:pos="1134"/>
              </w:tabs>
              <w:spacing w:after="0" w:line="256" w:lineRule="auto"/>
              <w:jc w:val="both"/>
              <w:rPr>
                <w:rFonts w:ascii="Times New Roman" w:eastAsia="Times New Roman" w:hAnsi="Times New Roman" w:cs="Times New Roman"/>
                <w:bCs/>
                <w:sz w:val="24"/>
                <w:szCs w:val="24"/>
              </w:rPr>
            </w:pPr>
            <w:r w:rsidRPr="008B3843">
              <w:rPr>
                <w:rFonts w:ascii="Times New Roman" w:eastAsia="Times New Roman" w:hAnsi="Times New Roman" w:cs="Times New Roman"/>
                <w:bCs/>
                <w:sz w:val="24"/>
                <w:szCs w:val="24"/>
              </w:rPr>
              <w:t>Galima maksimali balų suma – 5 balai.</w:t>
            </w:r>
          </w:p>
        </w:tc>
        <w:tc>
          <w:tcPr>
            <w:tcW w:w="6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097CA" w14:textId="08DB0AE9" w:rsidR="00AB08F3" w:rsidRPr="00AB08F3" w:rsidRDefault="009F6759" w:rsidP="00AB08F3">
            <w:pPr>
              <w:tabs>
                <w:tab w:val="left" w:pos="1134"/>
              </w:tabs>
              <w:spacing w:after="0" w:line="256" w:lineRule="auto"/>
              <w:ind w:right="96"/>
              <w:jc w:val="both"/>
              <w:rPr>
                <w:rFonts w:ascii="Times New Roman" w:eastAsia="Calibri" w:hAnsi="Times New Roman" w:cs="Times New Roman"/>
                <w:bCs/>
                <w:sz w:val="24"/>
                <w:szCs w:val="24"/>
              </w:rPr>
            </w:pPr>
            <w:r w:rsidRPr="00AB08F3">
              <w:rPr>
                <w:rFonts w:ascii="Times New Roman" w:eastAsia="Times New Roman" w:hAnsi="Times New Roman" w:cs="Times New Roman"/>
                <w:bCs/>
                <w:sz w:val="24"/>
                <w:szCs w:val="24"/>
              </w:rPr>
              <w:t xml:space="preserve">Pateikiami siūlomo pagrindinio specialisto Nr. </w:t>
            </w:r>
            <w:r w:rsidR="00781F2C">
              <w:rPr>
                <w:rFonts w:ascii="Times New Roman" w:eastAsia="Times New Roman" w:hAnsi="Times New Roman" w:cs="Times New Roman"/>
                <w:bCs/>
                <w:sz w:val="24"/>
                <w:szCs w:val="24"/>
              </w:rPr>
              <w:t>2</w:t>
            </w:r>
            <w:r w:rsidR="00781F2C" w:rsidRPr="00AB08F3">
              <w:rPr>
                <w:rFonts w:ascii="Times New Roman" w:eastAsia="Times New Roman" w:hAnsi="Times New Roman" w:cs="Times New Roman"/>
                <w:bCs/>
                <w:sz w:val="24"/>
                <w:szCs w:val="24"/>
              </w:rPr>
              <w:t xml:space="preserve"> </w:t>
            </w:r>
            <w:r w:rsidRPr="00AB08F3">
              <w:rPr>
                <w:rFonts w:ascii="Times New Roman" w:eastAsia="Times New Roman" w:hAnsi="Times New Roman" w:cs="Times New Roman"/>
                <w:bCs/>
                <w:sz w:val="24"/>
                <w:szCs w:val="24"/>
              </w:rPr>
              <w:t>– Programuotojo</w:t>
            </w:r>
            <w:r w:rsidRPr="00AB08F3">
              <w:rPr>
                <w:rFonts w:ascii="Times New Roman" w:eastAsia="Times New Roman" w:hAnsi="Times New Roman" w:cs="Times New Roman"/>
                <w:sz w:val="24"/>
                <w:szCs w:val="24"/>
              </w:rPr>
              <w:t xml:space="preserve"> </w:t>
            </w:r>
            <w:r w:rsidRPr="00AB08F3">
              <w:rPr>
                <w:rFonts w:ascii="Times New Roman" w:eastAsia="Times New Roman" w:hAnsi="Times New Roman" w:cs="Times New Roman"/>
                <w:bCs/>
                <w:sz w:val="24"/>
                <w:szCs w:val="24"/>
              </w:rPr>
              <w:t xml:space="preserve">– per pastaruosius </w:t>
            </w:r>
            <w:r w:rsidR="00D30B6C">
              <w:rPr>
                <w:rFonts w:ascii="Times New Roman" w:eastAsia="Times New Roman" w:hAnsi="Times New Roman" w:cs="Times New Roman"/>
                <w:bCs/>
                <w:sz w:val="24"/>
                <w:szCs w:val="24"/>
              </w:rPr>
              <w:t>5</w:t>
            </w:r>
            <w:r w:rsidRPr="00AB08F3">
              <w:rPr>
                <w:rFonts w:ascii="Times New Roman" w:eastAsia="Times New Roman" w:hAnsi="Times New Roman" w:cs="Times New Roman"/>
                <w:bCs/>
                <w:sz w:val="24"/>
                <w:szCs w:val="24"/>
              </w:rPr>
              <w:t xml:space="preserve"> metus </w:t>
            </w:r>
            <w:r w:rsidR="00FF284D">
              <w:rPr>
                <w:rFonts w:ascii="Times New Roman" w:eastAsia="Times New Roman" w:hAnsi="Times New Roman" w:cs="Times New Roman"/>
                <w:bCs/>
                <w:sz w:val="24"/>
                <w:szCs w:val="24"/>
              </w:rPr>
              <w:t>įgyvendintų</w:t>
            </w:r>
            <w:r w:rsidRPr="00AB08F3">
              <w:rPr>
                <w:rFonts w:ascii="Times New Roman" w:eastAsia="Times New Roman" w:hAnsi="Times New Roman" w:cs="Times New Roman"/>
                <w:bCs/>
                <w:sz w:val="24"/>
                <w:szCs w:val="24"/>
              </w:rPr>
              <w:t xml:space="preserve"> sutarčių (projektų) </w:t>
            </w:r>
            <w:r w:rsidRPr="00AB08F3">
              <w:rPr>
                <w:rFonts w:ascii="Times New Roman" w:eastAsia="Times New Roman" w:hAnsi="Times New Roman" w:cs="Times New Roman"/>
                <w:sz w:val="24"/>
                <w:szCs w:val="24"/>
              </w:rPr>
              <w:t xml:space="preserve">sąrašas, </w:t>
            </w:r>
            <w:r w:rsidRPr="00AB08F3">
              <w:rPr>
                <w:rFonts w:ascii="Times New Roman" w:eastAsia="Times New Roman" w:hAnsi="Times New Roman" w:cs="Times New Roman"/>
                <w:bCs/>
                <w:sz w:val="24"/>
                <w:szCs w:val="24"/>
              </w:rPr>
              <w:t>kuriame nurodoma: užsakovas, užsakovo kontaktiniai duomenys, sutarties (projekto) pavadinimas, sutarties (projekto) trumpas aprašymas (turinys)</w:t>
            </w:r>
            <w:r w:rsidR="00AB08F3" w:rsidRPr="00AB08F3">
              <w:rPr>
                <w:rFonts w:ascii="Times New Roman" w:eastAsia="Calibri" w:hAnsi="Times New Roman" w:cs="Times New Roman"/>
                <w:bCs/>
                <w:sz w:val="24"/>
                <w:szCs w:val="24"/>
              </w:rPr>
              <w:t xml:space="preserve"> siūlomo </w:t>
            </w:r>
            <w:r w:rsidR="00D30B6C">
              <w:rPr>
                <w:rFonts w:ascii="Times New Roman" w:eastAsia="Calibri" w:hAnsi="Times New Roman" w:cs="Times New Roman"/>
                <w:bCs/>
                <w:sz w:val="24"/>
                <w:szCs w:val="24"/>
              </w:rPr>
              <w:t>specialisto</w:t>
            </w:r>
            <w:r w:rsidR="00D30B6C" w:rsidRPr="00AB08F3">
              <w:rPr>
                <w:rFonts w:ascii="Times New Roman" w:eastAsia="Calibri" w:hAnsi="Times New Roman" w:cs="Times New Roman"/>
                <w:bCs/>
                <w:sz w:val="24"/>
                <w:szCs w:val="24"/>
              </w:rPr>
              <w:t xml:space="preserve"> </w:t>
            </w:r>
            <w:r w:rsidR="00AB08F3" w:rsidRPr="00AB08F3">
              <w:rPr>
                <w:rFonts w:ascii="Times New Roman" w:eastAsia="Calibri" w:hAnsi="Times New Roman" w:cs="Times New Roman"/>
                <w:bCs/>
                <w:sz w:val="24"/>
                <w:szCs w:val="24"/>
              </w:rPr>
              <w:t>indėlis vykdant funkcijas, įgyvendinant sutartį.</w:t>
            </w:r>
          </w:p>
          <w:p w14:paraId="26533823" w14:textId="2B1AEEDC" w:rsidR="009F6759" w:rsidRPr="00AB08F3" w:rsidRDefault="00D30B6C" w:rsidP="009F6759">
            <w:pPr>
              <w:tabs>
                <w:tab w:val="left" w:pos="1134"/>
                <w:tab w:val="left" w:pos="7693"/>
              </w:tabs>
              <w:spacing w:after="0" w:line="256" w:lineRule="auto"/>
              <w:jc w:val="both"/>
              <w:rPr>
                <w:rFonts w:ascii="Times New Roman" w:eastAsia="Times New Roman" w:hAnsi="Times New Roman" w:cs="Times New Roman"/>
                <w:sz w:val="24"/>
                <w:szCs w:val="24"/>
              </w:rPr>
            </w:pPr>
            <w:r w:rsidRPr="00171AAB">
              <w:rPr>
                <w:rFonts w:ascii="Times New Roman" w:eastAsia="Calibri" w:hAnsi="Times New Roman" w:cs="Times New Roman"/>
                <w:sz w:val="24"/>
                <w:szCs w:val="24"/>
              </w:rPr>
              <w:t xml:space="preserve">Atliekant vertinimą bus skaičiuojamos tik tos sutartys (projektai), kurių vykdymo metu </w:t>
            </w:r>
            <w:r>
              <w:rPr>
                <w:rFonts w:ascii="Times New Roman" w:eastAsia="Calibri" w:hAnsi="Times New Roman" w:cs="Times New Roman"/>
                <w:sz w:val="24"/>
                <w:szCs w:val="24"/>
              </w:rPr>
              <w:t>specialistas</w:t>
            </w:r>
            <w:r w:rsidRPr="00171AAB">
              <w:rPr>
                <w:rFonts w:ascii="Times New Roman" w:eastAsia="Calibri" w:hAnsi="Times New Roman" w:cs="Times New Roman"/>
                <w:sz w:val="24"/>
                <w:szCs w:val="24"/>
              </w:rPr>
              <w:t xml:space="preserve"> Nr. </w:t>
            </w:r>
            <w:r w:rsidR="00565836">
              <w:rPr>
                <w:rFonts w:ascii="Times New Roman" w:eastAsia="Calibri" w:hAnsi="Times New Roman" w:cs="Times New Roman"/>
                <w:sz w:val="24"/>
                <w:szCs w:val="24"/>
              </w:rPr>
              <w:t>2</w:t>
            </w:r>
            <w:r w:rsidR="00565836" w:rsidRPr="00171AAB">
              <w:rPr>
                <w:rFonts w:ascii="Times New Roman" w:eastAsia="Calibri" w:hAnsi="Times New Roman" w:cs="Times New Roman"/>
                <w:sz w:val="24"/>
                <w:szCs w:val="24"/>
              </w:rPr>
              <w:t xml:space="preserve"> </w:t>
            </w:r>
            <w:r w:rsidR="00565836" w:rsidRPr="001A6CC9">
              <w:rPr>
                <w:rFonts w:ascii="Times New Roman" w:eastAsia="Times New Roman" w:hAnsi="Times New Roman" w:cs="Times New Roman"/>
                <w:sz w:val="24"/>
                <w:szCs w:val="24"/>
              </w:rPr>
              <w:t xml:space="preserve">kūrė </w:t>
            </w:r>
            <w:r w:rsidR="00565836" w:rsidRPr="006D3A09">
              <w:rPr>
                <w:rFonts w:ascii="Times New Roman" w:hAnsi="Times New Roman" w:cs="Times New Roman"/>
                <w:iCs/>
                <w:sz w:val="24"/>
                <w:szCs w:val="24"/>
              </w:rPr>
              <w:t>interaktyvius operatyvios analizės žemėlapius (švieslentes), juos publikavo, apdorojo geoerdvinius duomenis, valdė (administravo) publikuotus žemėlapius (švieslentes)</w:t>
            </w:r>
            <w:r w:rsidR="00565836">
              <w:rPr>
                <w:rFonts w:ascii="Times New Roman" w:hAnsi="Times New Roman" w:cs="Times New Roman"/>
                <w:i/>
                <w:sz w:val="24"/>
                <w:szCs w:val="24"/>
              </w:rPr>
              <w:t xml:space="preserve"> </w:t>
            </w:r>
            <w:r w:rsidR="009F6759" w:rsidRPr="00D30B6C">
              <w:rPr>
                <w:rFonts w:ascii="Times New Roman" w:eastAsia="Times New Roman" w:hAnsi="Times New Roman" w:cs="Times New Roman"/>
                <w:sz w:val="24"/>
                <w:szCs w:val="24"/>
              </w:rPr>
              <w:t xml:space="preserve">ir </w:t>
            </w:r>
            <w:r w:rsidR="00C259F4" w:rsidRPr="00D30B6C">
              <w:rPr>
                <w:rFonts w:ascii="Times New Roman" w:eastAsia="Calibri" w:hAnsi="Times New Roman" w:cs="Times New Roman"/>
                <w:bCs/>
                <w:sz w:val="24"/>
                <w:szCs w:val="24"/>
              </w:rPr>
              <w:t>šio reikalavimo pagrindimui</w:t>
            </w:r>
            <w:r w:rsidR="00C259F4" w:rsidRPr="00875651">
              <w:rPr>
                <w:rFonts w:ascii="Times New Roman" w:eastAsia="Calibri" w:hAnsi="Times New Roman" w:cs="Times New Roman"/>
                <w:bCs/>
                <w:sz w:val="24"/>
                <w:szCs w:val="24"/>
              </w:rPr>
              <w:t xml:space="preserve"> </w:t>
            </w:r>
            <w:r w:rsidR="009F6759" w:rsidRPr="00AB08F3">
              <w:rPr>
                <w:rFonts w:ascii="Times New Roman" w:eastAsia="Times New Roman" w:hAnsi="Times New Roman" w:cs="Times New Roman"/>
                <w:bCs/>
                <w:sz w:val="24"/>
                <w:szCs w:val="24"/>
              </w:rPr>
              <w:t xml:space="preserve">pateikė užsakovo teigiamą atsiliepimą apie savo atliktas veiklas </w:t>
            </w:r>
            <w:r w:rsidR="009F6759" w:rsidRPr="00AB08F3">
              <w:rPr>
                <w:rFonts w:ascii="Times New Roman" w:eastAsia="Calibri" w:hAnsi="Times New Roman" w:cs="Times New Roman"/>
                <w:color w:val="000000"/>
                <w:sz w:val="24"/>
                <w:szCs w:val="24"/>
              </w:rPr>
              <w:t>arba darbdavio (jeigu specialistas vykdė įmonės vidaus darbus) pažymą*</w:t>
            </w:r>
            <w:r w:rsidR="009F6759" w:rsidRPr="00AB08F3">
              <w:rPr>
                <w:rFonts w:ascii="Times New Roman" w:eastAsia="Times New Roman" w:hAnsi="Times New Roman" w:cs="Times New Roman"/>
                <w:bCs/>
                <w:sz w:val="24"/>
                <w:szCs w:val="24"/>
              </w:rPr>
              <w:t>.</w:t>
            </w:r>
          </w:p>
          <w:p w14:paraId="12E99098" w14:textId="3E1C9EB3" w:rsidR="00796083" w:rsidRPr="00AB08F3" w:rsidRDefault="009F6759" w:rsidP="00796083">
            <w:pPr>
              <w:tabs>
                <w:tab w:val="left" w:pos="1134"/>
              </w:tabs>
              <w:spacing w:after="0" w:line="256" w:lineRule="auto"/>
              <w:jc w:val="both"/>
              <w:rPr>
                <w:rFonts w:ascii="Times New Roman" w:eastAsia="Times New Roman" w:hAnsi="Times New Roman" w:cs="Times New Roman"/>
                <w:bCs/>
                <w:sz w:val="24"/>
                <w:szCs w:val="24"/>
              </w:rPr>
            </w:pPr>
            <w:r w:rsidRPr="00AB08F3">
              <w:rPr>
                <w:rFonts w:ascii="Times New Roman" w:eastAsia="Times New Roman" w:hAnsi="Times New Roman" w:cs="Times New Roman"/>
                <w:sz w:val="24"/>
                <w:szCs w:val="24"/>
              </w:rPr>
              <w:t xml:space="preserve">Pastaba: vertinamas </w:t>
            </w:r>
            <w:r w:rsidRPr="00AB08F3">
              <w:rPr>
                <w:rFonts w:ascii="Times New Roman" w:eastAsia="Times New Roman" w:hAnsi="Times New Roman" w:cs="Times New Roman"/>
                <w:b/>
                <w:sz w:val="24"/>
                <w:szCs w:val="24"/>
              </w:rPr>
              <w:t>vieno</w:t>
            </w:r>
            <w:r w:rsidRPr="00AB08F3">
              <w:rPr>
                <w:rFonts w:ascii="Times New Roman" w:eastAsia="Times New Roman" w:hAnsi="Times New Roman" w:cs="Times New Roman"/>
                <w:sz w:val="24"/>
                <w:szCs w:val="24"/>
              </w:rPr>
              <w:t xml:space="preserve"> tiekėjo pasiūlyto pagrindinio specialisto Nr. </w:t>
            </w:r>
            <w:r w:rsidR="00565836">
              <w:rPr>
                <w:rFonts w:ascii="Times New Roman" w:eastAsia="Times New Roman" w:hAnsi="Times New Roman" w:cs="Times New Roman"/>
                <w:sz w:val="24"/>
                <w:szCs w:val="24"/>
                <w:lang w:val="pt-BR"/>
              </w:rPr>
              <w:t>2</w:t>
            </w:r>
            <w:r w:rsidR="00565836" w:rsidRPr="00AB08F3">
              <w:rPr>
                <w:rFonts w:ascii="Times New Roman" w:eastAsia="Times New Roman" w:hAnsi="Times New Roman" w:cs="Times New Roman"/>
                <w:sz w:val="24"/>
                <w:szCs w:val="24"/>
              </w:rPr>
              <w:t xml:space="preserve"> </w:t>
            </w:r>
            <w:r w:rsidRPr="00AB08F3">
              <w:rPr>
                <w:rFonts w:ascii="Times New Roman" w:eastAsia="Times New Roman" w:hAnsi="Times New Roman" w:cs="Times New Roman"/>
                <w:sz w:val="24"/>
                <w:szCs w:val="24"/>
              </w:rPr>
              <w:t xml:space="preserve">įvykdytų sutarčių (projektų) skaičius. Tiekėjui pasiūlius daugiau kaip vieną pagrindinį specialistą Nr. </w:t>
            </w:r>
            <w:r w:rsidR="00565836">
              <w:rPr>
                <w:rFonts w:ascii="Times New Roman" w:eastAsia="Times New Roman" w:hAnsi="Times New Roman" w:cs="Times New Roman"/>
                <w:sz w:val="24"/>
                <w:szCs w:val="24"/>
              </w:rPr>
              <w:t>2</w:t>
            </w:r>
            <w:r w:rsidRPr="00AB08F3">
              <w:rPr>
                <w:rFonts w:ascii="Times New Roman" w:eastAsia="Times New Roman" w:hAnsi="Times New Roman" w:cs="Times New Roman"/>
                <w:sz w:val="24"/>
                <w:szCs w:val="24"/>
              </w:rPr>
              <w:t xml:space="preserve">, vertinami tik to tiekėjo pasiūlyto pagrindinio specialisto Nr. </w:t>
            </w:r>
            <w:r w:rsidR="00565836">
              <w:rPr>
                <w:rFonts w:ascii="Times New Roman" w:eastAsia="Times New Roman" w:hAnsi="Times New Roman" w:cs="Times New Roman"/>
                <w:sz w:val="24"/>
                <w:szCs w:val="24"/>
              </w:rPr>
              <w:t>2</w:t>
            </w:r>
            <w:r w:rsidR="00565836" w:rsidRPr="00AB08F3">
              <w:rPr>
                <w:rFonts w:ascii="Times New Roman" w:eastAsia="Times New Roman" w:hAnsi="Times New Roman" w:cs="Times New Roman"/>
                <w:sz w:val="24"/>
                <w:szCs w:val="24"/>
              </w:rPr>
              <w:t xml:space="preserve"> </w:t>
            </w:r>
            <w:r w:rsidRPr="00AB08F3">
              <w:rPr>
                <w:rFonts w:ascii="Times New Roman" w:eastAsia="Times New Roman" w:hAnsi="Times New Roman" w:cs="Times New Roman"/>
                <w:sz w:val="24"/>
                <w:szCs w:val="24"/>
              </w:rPr>
              <w:t>duomenys, kurio šis rodiklis yra geresnis.</w:t>
            </w:r>
          </w:p>
        </w:tc>
      </w:tr>
    </w:tbl>
    <w:p w14:paraId="11D7E8A4" w14:textId="40927C06" w:rsidR="008B3843" w:rsidRPr="00875651" w:rsidRDefault="008B3843" w:rsidP="008B3843">
      <w:pPr>
        <w:tabs>
          <w:tab w:val="left" w:pos="567"/>
        </w:tabs>
        <w:spacing w:after="0" w:line="240" w:lineRule="auto"/>
        <w:jc w:val="both"/>
        <w:rPr>
          <w:rFonts w:ascii="Times New Roman" w:eastAsia="Calibri" w:hAnsi="Times New Roman" w:cs="Times New Roman"/>
          <w:b/>
          <w:bCs/>
          <w:i/>
          <w:iCs/>
          <w:color w:val="FF0000"/>
          <w:sz w:val="24"/>
          <w:szCs w:val="24"/>
        </w:rPr>
      </w:pPr>
      <w:r w:rsidRPr="00875651">
        <w:rPr>
          <w:rFonts w:ascii="Times New Roman" w:eastAsia="Calibri" w:hAnsi="Times New Roman" w:cs="Times New Roman"/>
          <w:b/>
          <w:bCs/>
          <w:i/>
          <w:iCs/>
          <w:color w:val="FF0000"/>
          <w:sz w:val="24"/>
          <w:szCs w:val="24"/>
        </w:rPr>
        <w:t>*Dokumentai turi būti pateikti kartu su pasiūlym</w:t>
      </w:r>
      <w:r w:rsidR="00166CD4" w:rsidRPr="00875651">
        <w:rPr>
          <w:rFonts w:ascii="Times New Roman" w:eastAsia="Calibri" w:hAnsi="Times New Roman" w:cs="Times New Roman"/>
          <w:b/>
          <w:bCs/>
          <w:i/>
          <w:iCs/>
          <w:color w:val="FF0000"/>
          <w:sz w:val="24"/>
          <w:szCs w:val="24"/>
        </w:rPr>
        <w:t>u</w:t>
      </w:r>
      <w:r w:rsidRPr="00875651">
        <w:rPr>
          <w:rFonts w:ascii="Times New Roman" w:eastAsia="Calibri" w:hAnsi="Times New Roman" w:cs="Times New Roman"/>
          <w:b/>
          <w:bCs/>
          <w:i/>
          <w:iCs/>
          <w:color w:val="FF0000"/>
          <w:sz w:val="24"/>
          <w:szCs w:val="24"/>
        </w:rPr>
        <w:t>. Po pasiūlymų pateikimo termino pabaigos Tiekėjas negalės jų pateikti arba tikslinti.</w:t>
      </w:r>
    </w:p>
    <w:p w14:paraId="10C31030" w14:textId="77777777" w:rsidR="008B3843" w:rsidRDefault="008B3843" w:rsidP="00990DB9">
      <w:pPr>
        <w:keepNext/>
        <w:keepLines/>
        <w:spacing w:after="0" w:line="240" w:lineRule="auto"/>
        <w:jc w:val="center"/>
        <w:outlineLvl w:val="0"/>
        <w:rPr>
          <w:rFonts w:ascii="Times New Roman" w:eastAsia="Times New Roman" w:hAnsi="Times New Roman" w:cs="Times New Roman"/>
          <w:b/>
          <w:bCs/>
          <w:caps/>
          <w:sz w:val="24"/>
          <w:szCs w:val="24"/>
        </w:rPr>
      </w:pPr>
    </w:p>
    <w:p w14:paraId="6E860ED3" w14:textId="006048B1" w:rsidR="00990DB9" w:rsidRPr="004A4325" w:rsidRDefault="00990DB9" w:rsidP="00990DB9">
      <w:pPr>
        <w:keepNext/>
        <w:keepLines/>
        <w:spacing w:after="0" w:line="240" w:lineRule="auto"/>
        <w:jc w:val="center"/>
        <w:outlineLvl w:val="0"/>
        <w:rPr>
          <w:rFonts w:ascii="Times New Roman" w:eastAsia="Times New Roman" w:hAnsi="Times New Roman" w:cs="Times New Roman"/>
          <w:bCs/>
          <w:caps/>
          <w:sz w:val="24"/>
          <w:szCs w:val="24"/>
        </w:rPr>
      </w:pPr>
      <w:bookmarkStart w:id="64" w:name="_Toc258929298"/>
      <w:bookmarkStart w:id="65" w:name="_Toc61251142"/>
      <w:r w:rsidRPr="004A4325">
        <w:rPr>
          <w:rFonts w:ascii="Times New Roman" w:eastAsia="Times New Roman" w:hAnsi="Times New Roman" w:cs="Times New Roman"/>
          <w:b/>
          <w:bCs/>
          <w:caps/>
          <w:sz w:val="24"/>
          <w:szCs w:val="24"/>
        </w:rPr>
        <w:t>XI</w:t>
      </w:r>
      <w:bookmarkEnd w:id="59"/>
      <w:r w:rsidR="00154ADC" w:rsidRPr="004A4325">
        <w:rPr>
          <w:rFonts w:ascii="Times New Roman" w:eastAsia="Times New Roman" w:hAnsi="Times New Roman" w:cs="Times New Roman"/>
          <w:b/>
          <w:bCs/>
          <w:caps/>
          <w:sz w:val="24"/>
          <w:szCs w:val="24"/>
        </w:rPr>
        <w:t>I</w:t>
      </w:r>
      <w:r w:rsidRPr="004A4325">
        <w:rPr>
          <w:rFonts w:ascii="Times New Roman" w:eastAsia="Times New Roman" w:hAnsi="Times New Roman" w:cs="Times New Roman"/>
          <w:b/>
          <w:bCs/>
          <w:caps/>
          <w:sz w:val="24"/>
          <w:szCs w:val="24"/>
        </w:rPr>
        <w:t xml:space="preserve">. PASIŪLYMŲ EILĖ IR </w:t>
      </w:r>
      <w:bookmarkEnd w:id="64"/>
      <w:r w:rsidRPr="004A4325">
        <w:rPr>
          <w:rFonts w:ascii="Times New Roman" w:eastAsia="Times New Roman" w:hAnsi="Times New Roman" w:cs="Times New Roman"/>
          <w:b/>
          <w:bCs/>
          <w:caps/>
          <w:color w:val="000000"/>
          <w:sz w:val="24"/>
          <w:szCs w:val="24"/>
        </w:rPr>
        <w:t>LAIMĖJUSIO PASIŪLYMO NUSTATYMAS</w:t>
      </w:r>
      <w:bookmarkEnd w:id="65"/>
    </w:p>
    <w:p w14:paraId="27F39AB5" w14:textId="737C3B83" w:rsidR="00990DB9" w:rsidRDefault="00990DB9" w:rsidP="00990DB9">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.1.</w:t>
      </w:r>
      <w:r w:rsidRPr="004A4325">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w:t>
      </w:r>
      <w:bookmarkStart w:id="66" w:name="_Hlk515371887"/>
      <w:r w:rsidRPr="004A4325">
        <w:rPr>
          <w:rFonts w:ascii="Times New Roman" w:eastAsia="Calibri" w:hAnsi="Times New Roman" w:cs="Times New Roman"/>
          <w:sz w:val="24"/>
          <w:szCs w:val="24"/>
          <w:lang w:eastAsia="lt-LT"/>
        </w:rPr>
        <w:t xml:space="preserve">(išskyrus atvejus, kai pasiūlymą pateikia </w:t>
      </w:r>
      <w:r w:rsidR="00AD5F3D" w:rsidRPr="004A4325">
        <w:rPr>
          <w:rFonts w:ascii="Times New Roman" w:eastAsia="Calibri" w:hAnsi="Times New Roman" w:cs="Times New Roman"/>
          <w:sz w:val="24"/>
          <w:szCs w:val="24"/>
          <w:lang w:eastAsia="lt-LT"/>
        </w:rPr>
        <w:t xml:space="preserve"> arba įvertinus pasiūlymus liko </w:t>
      </w:r>
      <w:r w:rsidRPr="004A4325">
        <w:rPr>
          <w:rFonts w:ascii="Times New Roman" w:eastAsia="Calibri" w:hAnsi="Times New Roman" w:cs="Times New Roman"/>
          <w:sz w:val="24"/>
          <w:szCs w:val="24"/>
          <w:lang w:eastAsia="lt-LT"/>
        </w:rPr>
        <w:t xml:space="preserve">tik vienas tiekėjas). </w:t>
      </w:r>
      <w:bookmarkEnd w:id="66"/>
      <w:r w:rsidRPr="004A4325">
        <w:rPr>
          <w:rFonts w:ascii="Times New Roman" w:eastAsia="Calibri" w:hAnsi="Times New Roman" w:cs="Times New Roman"/>
          <w:sz w:val="24"/>
          <w:szCs w:val="24"/>
          <w:lang w:eastAsia="lt-LT"/>
        </w:rPr>
        <w:t xml:space="preserve">Pasiūlymų eilė nustatoma ekonominio naudingumo mažėjimo tvarka. Tais atvejais, kai kelių tiekėjų pasiūlymų ekonominis naudingumas yra vienodas, sudarant pasiūlymų eilę pirmesnis į </w:t>
      </w:r>
      <w:r w:rsidRPr="004A4325">
        <w:rPr>
          <w:rFonts w:ascii="Times New Roman" w:eastAsia="Calibri" w:hAnsi="Times New Roman" w:cs="Times New Roman"/>
          <w:sz w:val="24"/>
          <w:szCs w:val="24"/>
          <w:lang w:eastAsia="lt-LT"/>
        </w:rPr>
        <w:lastRenderedPageBreak/>
        <w:t xml:space="preserve">šią eilę įrašomas tiekėjas, kurio pasiūlymas CVP IS priemonėmis pateiktas anksčiausiai. </w:t>
      </w:r>
      <w:bookmarkStart w:id="67" w:name="_Hlk515371962"/>
      <w:r w:rsidRPr="004A4325">
        <w:rPr>
          <w:rFonts w:ascii="Times New Roman" w:eastAsia="Calibri" w:hAnsi="Times New Roman" w:cs="Times New Roman"/>
          <w:sz w:val="24"/>
          <w:szCs w:val="24"/>
          <w:lang w:eastAsia="lt-LT"/>
        </w:rPr>
        <w:t xml:space="preserve">Laimėjusiu pasiūlymu pripažįstamas pasiūlymas, esantis pasiūlymų eilės pirmoje vietoje. </w:t>
      </w:r>
      <w:bookmarkEnd w:id="67"/>
    </w:p>
    <w:p w14:paraId="4782D484" w14:textId="67D2B0A9"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 xml:space="preserve">.2. Komisija dalyviams, ne vėliau kaip per </w:t>
      </w:r>
      <w:r w:rsidR="00F365B7" w:rsidRPr="004A4325">
        <w:rPr>
          <w:rFonts w:ascii="Times New Roman" w:eastAsia="Calibri" w:hAnsi="Times New Roman" w:cs="Times New Roman"/>
          <w:b/>
          <w:sz w:val="24"/>
          <w:szCs w:val="24"/>
          <w:lang w:eastAsia="lt-LT"/>
        </w:rPr>
        <w:t>3</w:t>
      </w:r>
      <w:r w:rsidR="00F365B7" w:rsidRPr="004A4325">
        <w:rPr>
          <w:rFonts w:ascii="Times New Roman" w:eastAsia="Calibri" w:hAnsi="Times New Roman" w:cs="Times New Roman"/>
          <w:sz w:val="24"/>
          <w:szCs w:val="24"/>
          <w:lang w:eastAsia="lt-LT"/>
        </w:rPr>
        <w:t xml:space="preserve"> </w:t>
      </w:r>
      <w:r w:rsidRPr="004A4325">
        <w:rPr>
          <w:rFonts w:ascii="Times New Roman" w:eastAsia="Calibri" w:hAnsi="Times New Roman" w:cs="Times New Roman"/>
          <w:sz w:val="24"/>
          <w:szCs w:val="24"/>
          <w:lang w:eastAsia="lt-LT"/>
        </w:rPr>
        <w:t>(</w:t>
      </w:r>
      <w:r w:rsidR="00F365B7" w:rsidRPr="004A4325">
        <w:rPr>
          <w:rFonts w:ascii="Times New Roman" w:eastAsia="Calibri" w:hAnsi="Times New Roman" w:cs="Times New Roman"/>
          <w:sz w:val="24"/>
          <w:szCs w:val="24"/>
          <w:lang w:eastAsia="lt-LT"/>
        </w:rPr>
        <w:t>tris</w:t>
      </w:r>
      <w:r w:rsidRPr="004A4325">
        <w:rPr>
          <w:rFonts w:ascii="Times New Roman" w:eastAsia="Calibri" w:hAnsi="Times New Roman" w:cs="Times New Roman"/>
          <w:sz w:val="24"/>
          <w:szCs w:val="24"/>
          <w:lang w:eastAsia="lt-LT"/>
        </w:rPr>
        <w:t xml:space="preserve">) </w:t>
      </w:r>
      <w:r w:rsidRPr="004A4325">
        <w:rPr>
          <w:rFonts w:ascii="Times New Roman" w:eastAsia="Calibri" w:hAnsi="Times New Roman" w:cs="Times New Roman"/>
          <w:b/>
          <w:sz w:val="24"/>
          <w:szCs w:val="24"/>
          <w:lang w:eastAsia="lt-LT"/>
        </w:rPr>
        <w:t>darbo dienas</w:t>
      </w:r>
      <w:r w:rsidRPr="004A4325">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011F9FBA" w14:textId="63178467"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.2.1.</w:t>
      </w:r>
      <w:r w:rsidRPr="004A4325">
        <w:rPr>
          <w:rFonts w:ascii="Times New Roman" w:eastAsia="Calibri" w:hAnsi="Times New Roman" w:cs="Times New Roman"/>
          <w:sz w:val="24"/>
          <w:szCs w:val="24"/>
          <w:lang w:eastAsia="lt-LT"/>
        </w:rPr>
        <w:tab/>
        <w:t>Konkurso sąlygų 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 papunktyje nurodytos atitinkamos informacijos, kuri dar nebuvo pateikta konkurso metu, santrauką;</w:t>
      </w:r>
    </w:p>
    <w:p w14:paraId="353F58E5" w14:textId="50179C60"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.2.2.</w:t>
      </w:r>
      <w:r w:rsidRPr="004A4325">
        <w:rPr>
          <w:rFonts w:ascii="Times New Roman" w:eastAsia="Calibri" w:hAnsi="Times New Roman" w:cs="Times New Roman"/>
          <w:sz w:val="24"/>
          <w:szCs w:val="24"/>
          <w:lang w:eastAsia="lt-LT"/>
        </w:rPr>
        <w:tab/>
        <w:t>nustatytą pasiūlymų eilę;</w:t>
      </w:r>
    </w:p>
    <w:p w14:paraId="5A42171E" w14:textId="36AA03A0"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.2.3.</w:t>
      </w:r>
      <w:r w:rsidRPr="004A4325">
        <w:rPr>
          <w:rFonts w:ascii="Times New Roman" w:eastAsia="Calibri" w:hAnsi="Times New Roman" w:cs="Times New Roman"/>
          <w:sz w:val="24"/>
          <w:szCs w:val="24"/>
          <w:lang w:eastAsia="lt-LT"/>
        </w:rPr>
        <w:tab/>
        <w:t>laimėjusį pasiūlymą;</w:t>
      </w:r>
    </w:p>
    <w:p w14:paraId="347DBBA5" w14:textId="179B6551"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.2.4.</w:t>
      </w:r>
      <w:r w:rsidRPr="004A4325">
        <w:rPr>
          <w:rFonts w:ascii="Times New Roman" w:eastAsia="Calibri" w:hAnsi="Times New Roman" w:cs="Times New Roman"/>
          <w:sz w:val="24"/>
          <w:szCs w:val="24"/>
          <w:lang w:eastAsia="lt-LT"/>
        </w:rPr>
        <w:tab/>
        <w:t>tikslų atidėjimo terminą;</w:t>
      </w:r>
    </w:p>
    <w:p w14:paraId="56946DB9" w14:textId="22F031A4"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 xml:space="preserve">.2.5. arba nurodo priežastis, dėl kurių buvo priimtas sprendimas nesudaryti sutarties arba pradėti </w:t>
      </w:r>
      <w:r w:rsidR="00CA2400" w:rsidRPr="004A4325">
        <w:rPr>
          <w:rFonts w:ascii="Times New Roman" w:eastAsia="Calibri" w:hAnsi="Times New Roman" w:cs="Times New Roman"/>
          <w:sz w:val="24"/>
          <w:szCs w:val="24"/>
          <w:lang w:eastAsia="lt-LT"/>
        </w:rPr>
        <w:t xml:space="preserve">pirkimą </w:t>
      </w:r>
      <w:r w:rsidRPr="004A4325">
        <w:rPr>
          <w:rFonts w:ascii="Times New Roman" w:eastAsia="Calibri" w:hAnsi="Times New Roman" w:cs="Times New Roman"/>
          <w:sz w:val="24"/>
          <w:szCs w:val="24"/>
          <w:lang w:eastAsia="lt-LT"/>
        </w:rPr>
        <w:t xml:space="preserve">iš naujo. </w:t>
      </w:r>
    </w:p>
    <w:p w14:paraId="174248AC" w14:textId="68364CBF"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w:t>
      </w:r>
      <w:r w:rsidRPr="004A4325">
        <w:rPr>
          <w:rFonts w:ascii="Times New Roman" w:eastAsia="Calibri" w:hAnsi="Times New Roman" w:cs="Times New Roman"/>
          <w:sz w:val="24"/>
          <w:szCs w:val="24"/>
          <w:lang w:eastAsia="lt-LT"/>
        </w:rPr>
        <w:tab/>
        <w:t xml:space="preserve">Komisija, gavusi dalyvio raštu pateiktą prašymą, ne vėliau kaip per </w:t>
      </w:r>
      <w:r w:rsidRPr="004A4325">
        <w:rPr>
          <w:rFonts w:ascii="Times New Roman" w:eastAsia="Calibri" w:hAnsi="Times New Roman" w:cs="Times New Roman"/>
          <w:b/>
          <w:sz w:val="24"/>
          <w:szCs w:val="24"/>
          <w:lang w:eastAsia="lt-LT"/>
        </w:rPr>
        <w:t>15</w:t>
      </w:r>
      <w:r w:rsidRPr="004A4325">
        <w:rPr>
          <w:rFonts w:ascii="Times New Roman" w:eastAsia="Calibri" w:hAnsi="Times New Roman" w:cs="Times New Roman"/>
          <w:sz w:val="24"/>
          <w:szCs w:val="24"/>
          <w:lang w:eastAsia="lt-LT"/>
        </w:rPr>
        <w:t xml:space="preserve"> (penkiolika) </w:t>
      </w:r>
      <w:r w:rsidRPr="004A4325">
        <w:rPr>
          <w:rFonts w:ascii="Times New Roman" w:eastAsia="Calibri" w:hAnsi="Times New Roman" w:cs="Times New Roman"/>
          <w:b/>
          <w:sz w:val="24"/>
          <w:szCs w:val="24"/>
          <w:lang w:eastAsia="lt-LT"/>
        </w:rPr>
        <w:t>dienų</w:t>
      </w:r>
      <w:r w:rsidRPr="004A4325">
        <w:rPr>
          <w:rFonts w:ascii="Times New Roman" w:eastAsia="Calibri" w:hAnsi="Times New Roman" w:cs="Times New Roman"/>
          <w:sz w:val="24"/>
          <w:szCs w:val="24"/>
          <w:lang w:eastAsia="lt-LT"/>
        </w:rPr>
        <w:t xml:space="preserve"> nuo jo gavimo dienos išsamiai pateikia šią informaciją:</w:t>
      </w:r>
    </w:p>
    <w:p w14:paraId="64EAA8A0" w14:textId="5962A7CB"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.3.1.</w:t>
      </w:r>
      <w:r w:rsidRPr="004A4325">
        <w:rPr>
          <w:rFonts w:ascii="Times New Roman" w:eastAsia="Calibri" w:hAnsi="Times New Roman" w:cs="Times New Roman"/>
          <w:sz w:val="24"/>
          <w:szCs w:val="24"/>
          <w:lang w:eastAsia="lt-LT"/>
        </w:rPr>
        <w:tab/>
      </w:r>
      <w:r w:rsidR="00F365B7" w:rsidRPr="004A4325">
        <w:rPr>
          <w:rFonts w:ascii="Times New Roman" w:eastAsia="Calibri" w:hAnsi="Times New Roman" w:cs="Times New Roman"/>
          <w:sz w:val="24"/>
          <w:szCs w:val="24"/>
          <w:lang w:eastAsia="lt-LT"/>
        </w:rPr>
        <w:t>dalyviui</w:t>
      </w:r>
      <w:r w:rsidRPr="004A4325">
        <w:rPr>
          <w:rFonts w:ascii="Times New Roman" w:eastAsia="Calibri" w:hAnsi="Times New Roman" w:cs="Times New Roman"/>
          <w:sz w:val="24"/>
          <w:szCs w:val="24"/>
          <w:lang w:eastAsia="lt-LT"/>
        </w:rPr>
        <w:t xml:space="preserve">, kurio pasiūlymas nebuvo atmestas – laimėjusio pasiūlymo charakteristikas ir santykinius pranašumus, </w:t>
      </w:r>
      <w:r w:rsidR="00F365B7" w:rsidRPr="004A4325">
        <w:rPr>
          <w:rFonts w:ascii="Times New Roman" w:eastAsia="Calibri" w:hAnsi="Times New Roman" w:cs="Times New Roman"/>
          <w:sz w:val="24"/>
          <w:szCs w:val="24"/>
          <w:lang w:eastAsia="lt-LT"/>
        </w:rPr>
        <w:t xml:space="preserve">įskaitant kainą, </w:t>
      </w:r>
      <w:r w:rsidRPr="004A4325">
        <w:rPr>
          <w:rFonts w:ascii="Times New Roman" w:eastAsia="Calibri" w:hAnsi="Times New Roman" w:cs="Times New Roman"/>
          <w:sz w:val="24"/>
          <w:szCs w:val="24"/>
          <w:lang w:eastAsia="lt-LT"/>
        </w:rPr>
        <w:t>dėl kurių šis pasiūlymas buvo pripažintas geriausiu, taip pat šį pasiūlymą pateikusio dalyvio pavadinim</w:t>
      </w:r>
      <w:r w:rsidR="00F365B7" w:rsidRPr="004A4325">
        <w:rPr>
          <w:rFonts w:ascii="Times New Roman" w:eastAsia="Calibri" w:hAnsi="Times New Roman" w:cs="Times New Roman"/>
          <w:sz w:val="24"/>
          <w:szCs w:val="24"/>
          <w:lang w:eastAsia="lt-LT"/>
        </w:rPr>
        <w:t>ą</w:t>
      </w:r>
      <w:r w:rsidRPr="004A4325">
        <w:rPr>
          <w:rFonts w:ascii="Times New Roman" w:eastAsia="Calibri" w:hAnsi="Times New Roman" w:cs="Times New Roman"/>
          <w:sz w:val="24"/>
          <w:szCs w:val="24"/>
          <w:lang w:eastAsia="lt-LT"/>
        </w:rPr>
        <w:t xml:space="preserve">; </w:t>
      </w:r>
    </w:p>
    <w:p w14:paraId="19540088" w14:textId="388C7F54"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.3.2.</w:t>
      </w:r>
      <w:r w:rsidRPr="004A4325">
        <w:rPr>
          <w:rFonts w:ascii="Times New Roman" w:eastAsia="Calibri" w:hAnsi="Times New Roman" w:cs="Times New Roman"/>
          <w:sz w:val="24"/>
          <w:szCs w:val="24"/>
          <w:lang w:eastAsia="lt-LT"/>
        </w:rPr>
        <w:tab/>
      </w:r>
      <w:r w:rsidR="00F365B7" w:rsidRPr="004A4325">
        <w:rPr>
          <w:rFonts w:ascii="Times New Roman" w:eastAsia="Calibri" w:hAnsi="Times New Roman" w:cs="Times New Roman"/>
          <w:sz w:val="24"/>
          <w:szCs w:val="24"/>
          <w:lang w:eastAsia="lt-LT"/>
        </w:rPr>
        <w:t>dalyviui</w:t>
      </w:r>
      <w:r w:rsidRPr="004A4325">
        <w:rPr>
          <w:rFonts w:ascii="Times New Roman" w:eastAsia="Calibri" w:hAnsi="Times New Roman" w:cs="Times New Roman"/>
          <w:sz w:val="24"/>
          <w:szCs w:val="24"/>
          <w:lang w:eastAsia="lt-LT"/>
        </w:rPr>
        <w:t>, kurio pasiūlymas buvo atmestas, – pasiūlymo atmetimo priežastis.</w:t>
      </w:r>
    </w:p>
    <w:p w14:paraId="46A5254B" w14:textId="7BC862B6"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bookmarkStart w:id="68" w:name="_Hlk515372347"/>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.4.</w:t>
      </w:r>
      <w:r w:rsidRPr="004A4325">
        <w:rPr>
          <w:rFonts w:ascii="Times New Roman" w:eastAsia="Calibri" w:hAnsi="Times New Roman" w:cs="Times New Roman"/>
          <w:sz w:val="24"/>
          <w:szCs w:val="24"/>
          <w:lang w:eastAsia="lt-LT"/>
        </w:rPr>
        <w:tab/>
        <w:t>Konkurso sąlygų 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 ir 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8"/>
    <w:p w14:paraId="27E1F32B" w14:textId="77777777" w:rsidR="002278E9"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 xml:space="preserve">.5. </w:t>
      </w:r>
      <w:r w:rsidRPr="004A4325">
        <w:rPr>
          <w:rFonts w:ascii="Times New Roman" w:eastAsia="Lucida Sans Unicode" w:hAnsi="Times New Roman" w:cs="Times New Roman"/>
          <w:color w:val="000000"/>
          <w:sz w:val="24"/>
          <w:szCs w:val="24"/>
          <w:lang w:eastAsia="lt-LT"/>
        </w:rPr>
        <w:t xml:space="preserve">Perkančioji organizacija sudaryti </w:t>
      </w:r>
      <w:r w:rsidR="00C7145A" w:rsidRPr="004A4325">
        <w:rPr>
          <w:rFonts w:ascii="Times New Roman" w:eastAsia="Lucida Sans Unicode" w:hAnsi="Times New Roman" w:cs="Times New Roman"/>
          <w:color w:val="000000"/>
          <w:sz w:val="24"/>
          <w:szCs w:val="24"/>
          <w:lang w:eastAsia="lt-LT"/>
        </w:rPr>
        <w:t xml:space="preserve">pirkimo </w:t>
      </w:r>
      <w:r w:rsidRPr="004A4325">
        <w:rPr>
          <w:rFonts w:ascii="Times New Roman" w:eastAsia="Lucida Sans Unicode" w:hAnsi="Times New Roman" w:cs="Times New Roman"/>
          <w:color w:val="000000"/>
          <w:sz w:val="24"/>
          <w:szCs w:val="24"/>
          <w:lang w:eastAsia="lt-LT"/>
        </w:rPr>
        <w:t>sutartį siūlo tam tiekėjui, kurio pasiūlymas pripažintas laimėjusiu.</w:t>
      </w:r>
      <w:r w:rsidRPr="004A4325">
        <w:rPr>
          <w:rFonts w:ascii="Times New Roman" w:eastAsia="Calibri" w:hAnsi="Times New Roman" w:cs="Times New Roman"/>
          <w:sz w:val="24"/>
          <w:szCs w:val="24"/>
          <w:lang w:eastAsia="lt-LT"/>
        </w:rPr>
        <w:t xml:space="preserve"> </w:t>
      </w:r>
      <w:r w:rsidR="00C7145A" w:rsidRPr="004A4325">
        <w:rPr>
          <w:rFonts w:ascii="Times New Roman" w:eastAsia="Calibri" w:hAnsi="Times New Roman" w:cs="Times New Roman"/>
          <w:b/>
          <w:bCs/>
          <w:i/>
          <w:iCs/>
          <w:sz w:val="24"/>
          <w:szCs w:val="24"/>
          <w:lang w:eastAsia="lt-LT"/>
        </w:rPr>
        <w:t>Pirkimo</w:t>
      </w:r>
      <w:r w:rsidR="00C7145A" w:rsidRPr="004A4325">
        <w:rPr>
          <w:rFonts w:ascii="Times New Roman" w:eastAsia="Calibri" w:hAnsi="Times New Roman" w:cs="Times New Roman"/>
          <w:sz w:val="24"/>
          <w:szCs w:val="24"/>
          <w:lang w:eastAsia="lt-LT"/>
        </w:rPr>
        <w:t xml:space="preserve"> </w:t>
      </w:r>
      <w:r w:rsidR="00C7145A" w:rsidRPr="004A4325">
        <w:rPr>
          <w:rFonts w:ascii="Times New Roman" w:eastAsia="Calibri" w:hAnsi="Times New Roman" w:cs="Times New Roman"/>
          <w:b/>
          <w:bCs/>
          <w:i/>
          <w:iCs/>
          <w:sz w:val="24"/>
          <w:szCs w:val="24"/>
          <w:lang w:eastAsia="lt-LT"/>
        </w:rPr>
        <w:t>s</w:t>
      </w:r>
      <w:r w:rsidRPr="004A4325">
        <w:rPr>
          <w:rFonts w:ascii="Times New Roman" w:eastAsia="Calibri" w:hAnsi="Times New Roman" w:cs="Times New Roman"/>
          <w:b/>
          <w:bCs/>
          <w:i/>
          <w:iCs/>
          <w:sz w:val="24"/>
          <w:szCs w:val="24"/>
          <w:lang w:eastAsia="lt-LT"/>
        </w:rPr>
        <w:t>utartis sudaroma nedelsiant, bet ne anksčiau negu pasibaigė 10 (dešimt) dienų atidėjimo terminas</w:t>
      </w:r>
      <w:r w:rsidR="00D93FD2" w:rsidRPr="004A4325">
        <w:rPr>
          <w:rFonts w:ascii="Times New Roman" w:eastAsia="Calibri" w:hAnsi="Times New Roman" w:cs="Times New Roman"/>
          <w:b/>
          <w:bCs/>
          <w:i/>
          <w:iCs/>
          <w:sz w:val="24"/>
          <w:szCs w:val="24"/>
          <w:lang w:eastAsia="lt-LT"/>
        </w:rPr>
        <w:t>.</w:t>
      </w:r>
      <w:r w:rsidRPr="004A4325">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7121A2" w:rsidRPr="004A4325">
        <w:rPr>
          <w:rFonts w:ascii="Times New Roman" w:eastAsia="Calibri" w:hAnsi="Times New Roman" w:cs="Times New Roman"/>
          <w:sz w:val="24"/>
          <w:szCs w:val="24"/>
          <w:lang w:eastAsia="lt-LT"/>
        </w:rPr>
        <w:t xml:space="preserve"> </w:t>
      </w:r>
    </w:p>
    <w:p w14:paraId="48947773" w14:textId="49F9B6F8" w:rsidR="00990DB9" w:rsidRPr="004A4325" w:rsidRDefault="007121A2"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Times New Roman" w:hAnsi="Times New Roman" w:cs="Times New Roman"/>
          <w:color w:val="000000"/>
          <w:sz w:val="24"/>
          <w:szCs w:val="24"/>
        </w:rPr>
        <w:t>Perkančioji organizacija negali sudaryti sutarties iki Lietuvos Respublikos Vyriausybė priima sprendimą, patvirtinantį, kad ketinamas sudaryti sandoris atitinka nacionalinio saugumo interes</w:t>
      </w:r>
      <w:r w:rsidR="002278E9">
        <w:rPr>
          <w:rFonts w:ascii="Times New Roman" w:eastAsia="Times New Roman" w:hAnsi="Times New Roman" w:cs="Times New Roman"/>
          <w:color w:val="000000"/>
          <w:sz w:val="24"/>
          <w:szCs w:val="24"/>
        </w:rPr>
        <w:t>us</w:t>
      </w:r>
      <w:r w:rsidRPr="004A4325">
        <w:rPr>
          <w:rFonts w:ascii="Times New Roman" w:eastAsia="Times New Roman" w:hAnsi="Times New Roman" w:cs="Times New Roman"/>
          <w:color w:val="000000"/>
          <w:sz w:val="24"/>
          <w:szCs w:val="24"/>
        </w:rPr>
        <w:t>, arba Nacionaliniam saugumui užtikrinti svarbių objektų apsaugos koordinavimo komisija Nacionaliniam saugumui užtikrinti svarbių objektų apsaugos įstatyme nustatyta tvarka nepradeda patikros.</w:t>
      </w:r>
    </w:p>
    <w:p w14:paraId="02B76261" w14:textId="135D9DF6"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.6.</w:t>
      </w:r>
      <w:r w:rsidRPr="004A4325">
        <w:rPr>
          <w:rFonts w:ascii="Times New Roman" w:eastAsia="Calibri" w:hAnsi="Times New Roman" w:cs="Times New Roman"/>
          <w:sz w:val="24"/>
          <w:szCs w:val="24"/>
          <w:lang w:eastAsia="lt-LT"/>
        </w:rPr>
        <w:tab/>
        <w:t xml:space="preserve">Tiekėjas, kurio pasiūlymas nustatytas laimėjusiu, pasirašyti </w:t>
      </w:r>
      <w:r w:rsidR="00B7189D" w:rsidRPr="004A4325">
        <w:rPr>
          <w:rFonts w:ascii="Times New Roman" w:eastAsia="Calibri" w:hAnsi="Times New Roman" w:cs="Times New Roman"/>
          <w:sz w:val="24"/>
          <w:szCs w:val="24"/>
          <w:lang w:eastAsia="lt-LT"/>
        </w:rPr>
        <w:t xml:space="preserve">pirkimo </w:t>
      </w:r>
      <w:r w:rsidRPr="004A4325">
        <w:rPr>
          <w:rFonts w:ascii="Times New Roman" w:eastAsia="Calibri" w:hAnsi="Times New Roman" w:cs="Times New Roman"/>
          <w:sz w:val="24"/>
          <w:szCs w:val="24"/>
          <w:lang w:eastAsia="lt-LT"/>
        </w:rPr>
        <w:t>sutartį kviečiamas raštu ir jam nurodomas laikas, kada jis turi ją pasirašyti.</w:t>
      </w:r>
    </w:p>
    <w:p w14:paraId="5045D06B" w14:textId="7B0CA1D8"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.7.</w:t>
      </w:r>
      <w:r w:rsidRPr="004A4325">
        <w:rPr>
          <w:rFonts w:ascii="Times New Roman" w:eastAsia="Calibri" w:hAnsi="Times New Roman" w:cs="Times New Roman"/>
          <w:sz w:val="24"/>
          <w:szCs w:val="24"/>
          <w:lang w:eastAsia="lt-LT"/>
        </w:rPr>
        <w:tab/>
        <w:t xml:space="preserve">Jeigu tiekėjas, kuriam buvo pasiūlyta sudaryti </w:t>
      </w:r>
      <w:r w:rsidR="00D93FD2" w:rsidRPr="004A4325">
        <w:rPr>
          <w:rFonts w:ascii="Times New Roman" w:eastAsia="Calibri" w:hAnsi="Times New Roman" w:cs="Times New Roman"/>
          <w:sz w:val="24"/>
          <w:szCs w:val="24"/>
          <w:lang w:eastAsia="lt-LT"/>
        </w:rPr>
        <w:t xml:space="preserve">pirkimo </w:t>
      </w:r>
      <w:r w:rsidRPr="004A4325">
        <w:rPr>
          <w:rFonts w:ascii="Times New Roman" w:eastAsia="Calibri" w:hAnsi="Times New Roman" w:cs="Times New Roman"/>
          <w:sz w:val="24"/>
          <w:szCs w:val="24"/>
          <w:lang w:eastAsia="lt-LT"/>
        </w:rPr>
        <w:t xml:space="preserve">sutartį, raštu atsisako ją sudaryti arba iki perkančiosios organizacijos nurodyto laiko nepasirašo </w:t>
      </w:r>
      <w:r w:rsidR="00D93FD2" w:rsidRPr="004A4325">
        <w:rPr>
          <w:rFonts w:ascii="Times New Roman" w:eastAsia="Calibri" w:hAnsi="Times New Roman" w:cs="Times New Roman"/>
          <w:sz w:val="24"/>
          <w:szCs w:val="24"/>
          <w:lang w:eastAsia="lt-LT"/>
        </w:rPr>
        <w:t xml:space="preserve">pirkimo </w:t>
      </w:r>
      <w:r w:rsidRPr="004A4325">
        <w:rPr>
          <w:rFonts w:ascii="Times New Roman" w:eastAsia="Calibri" w:hAnsi="Times New Roman" w:cs="Times New Roman"/>
          <w:sz w:val="24"/>
          <w:szCs w:val="24"/>
          <w:lang w:eastAsia="lt-LT"/>
        </w:rPr>
        <w:t xml:space="preserve">sutarties arba atsisako sudaryti  </w:t>
      </w:r>
      <w:r w:rsidR="00D93FD2" w:rsidRPr="004A4325">
        <w:rPr>
          <w:rFonts w:ascii="Times New Roman" w:eastAsia="Calibri" w:hAnsi="Times New Roman" w:cs="Times New Roman"/>
          <w:sz w:val="24"/>
          <w:szCs w:val="24"/>
          <w:lang w:eastAsia="lt-LT"/>
        </w:rPr>
        <w:t xml:space="preserve">pirkimo </w:t>
      </w:r>
      <w:r w:rsidRPr="004A4325">
        <w:rPr>
          <w:rFonts w:ascii="Times New Roman" w:eastAsia="Calibri" w:hAnsi="Times New Roman" w:cs="Times New Roman"/>
          <w:sz w:val="24"/>
          <w:szCs w:val="24"/>
          <w:lang w:eastAsia="lt-LT"/>
        </w:rPr>
        <w:t xml:space="preserve">sutartį </w:t>
      </w:r>
      <w:r w:rsidR="00D93FD2" w:rsidRPr="004A4325">
        <w:rPr>
          <w:rFonts w:ascii="Times New Roman" w:eastAsia="Calibri" w:hAnsi="Times New Roman" w:cs="Times New Roman"/>
          <w:sz w:val="24"/>
          <w:szCs w:val="24"/>
          <w:lang w:eastAsia="lt-LT"/>
        </w:rPr>
        <w:t xml:space="preserve">Viešųjų pirkimų įstatyme ir </w:t>
      </w:r>
      <w:r w:rsidRPr="004A4325">
        <w:rPr>
          <w:rFonts w:ascii="Times New Roman" w:eastAsia="Calibri" w:hAnsi="Times New Roman" w:cs="Times New Roman"/>
          <w:sz w:val="24"/>
          <w:szCs w:val="24"/>
          <w:lang w:eastAsia="lt-LT"/>
        </w:rPr>
        <w:t xml:space="preserve">Konkurso sąlygose nustatytomis sąlygomis, laikoma, kad jis atsisakė sudaryti </w:t>
      </w:r>
      <w:r w:rsidR="00D93FD2" w:rsidRPr="004A4325">
        <w:rPr>
          <w:rFonts w:ascii="Times New Roman" w:eastAsia="Calibri" w:hAnsi="Times New Roman" w:cs="Times New Roman"/>
          <w:sz w:val="24"/>
          <w:szCs w:val="24"/>
          <w:lang w:eastAsia="lt-LT"/>
        </w:rPr>
        <w:t xml:space="preserve">pirkimo </w:t>
      </w:r>
      <w:r w:rsidRPr="004A4325">
        <w:rPr>
          <w:rFonts w:ascii="Times New Roman" w:eastAsia="Calibri" w:hAnsi="Times New Roman" w:cs="Times New Roman"/>
          <w:sz w:val="24"/>
          <w:szCs w:val="24"/>
          <w:lang w:eastAsia="lt-LT"/>
        </w:rPr>
        <w:t xml:space="preserve">sutartį. Tuo atveju </w:t>
      </w:r>
      <w:r w:rsidR="00A16303" w:rsidRPr="006F42C4">
        <w:rPr>
          <w:rFonts w:ascii="Times New Roman" w:hAnsi="Times New Roman" w:cs="Times New Roman"/>
          <w:sz w:val="24"/>
          <w:szCs w:val="24"/>
          <w:u w:val="singl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A16303" w:rsidRPr="00C1464E">
        <w:rPr>
          <w:rFonts w:ascii="Times New Roman" w:hAnsi="Times New Roman" w:cs="Times New Roman"/>
          <w:sz w:val="24"/>
          <w:szCs w:val="24"/>
        </w:rPr>
        <w:t xml:space="preserve">, </w:t>
      </w:r>
      <w:r w:rsidRPr="004A4325">
        <w:rPr>
          <w:rFonts w:ascii="Times New Roman" w:eastAsia="Calibri" w:hAnsi="Times New Roman" w:cs="Times New Roman"/>
          <w:sz w:val="24"/>
          <w:szCs w:val="24"/>
          <w:lang w:eastAsia="lt-LT"/>
        </w:rPr>
        <w:t>perkančioji organizacija siūlo sudaryti</w:t>
      </w:r>
      <w:r w:rsidR="00D93FD2" w:rsidRPr="004A4325">
        <w:rPr>
          <w:rFonts w:ascii="Times New Roman" w:eastAsia="Calibri" w:hAnsi="Times New Roman" w:cs="Times New Roman"/>
          <w:sz w:val="24"/>
          <w:szCs w:val="24"/>
          <w:lang w:eastAsia="lt-LT"/>
        </w:rPr>
        <w:t xml:space="preserve"> pirkimo</w:t>
      </w:r>
      <w:r w:rsidRPr="004A4325">
        <w:rPr>
          <w:rFonts w:ascii="Times New Roman" w:eastAsia="Calibri" w:hAnsi="Times New Roman" w:cs="Times New Roman"/>
          <w:sz w:val="24"/>
          <w:szCs w:val="24"/>
          <w:lang w:eastAsia="lt-LT"/>
        </w:rPr>
        <w:t xml:space="preserve"> sutartį tiekėjui, kurio pasiūlymas pagal nustatytą pasiūlymų eilę yra pirmas po tiekėjo, atsisakiusio sudaryti </w:t>
      </w:r>
      <w:r w:rsidR="00D93FD2" w:rsidRPr="004A4325">
        <w:rPr>
          <w:rFonts w:ascii="Times New Roman" w:eastAsia="Calibri" w:hAnsi="Times New Roman" w:cs="Times New Roman"/>
          <w:sz w:val="24"/>
          <w:szCs w:val="24"/>
          <w:lang w:eastAsia="lt-LT"/>
        </w:rPr>
        <w:t xml:space="preserve">pirkimo </w:t>
      </w:r>
      <w:r w:rsidRPr="004A4325">
        <w:rPr>
          <w:rFonts w:ascii="Times New Roman" w:eastAsia="Calibri" w:hAnsi="Times New Roman" w:cs="Times New Roman"/>
          <w:sz w:val="24"/>
          <w:szCs w:val="24"/>
          <w:lang w:eastAsia="lt-LT"/>
        </w:rPr>
        <w:t>sutartį, jeigu tenkinamos Viešųjų pirkimų įstatymo 45 straipsnio 1 dalyje išdėstytos sąlygos.</w:t>
      </w:r>
    </w:p>
    <w:p w14:paraId="029D95C0" w14:textId="17298D90" w:rsidR="00990DB9" w:rsidRPr="004A4325" w:rsidRDefault="00990DB9" w:rsidP="00990DB9">
      <w:pPr>
        <w:tabs>
          <w:tab w:val="left" w:pos="1134"/>
        </w:tabs>
        <w:spacing w:after="0" w:line="240" w:lineRule="auto"/>
        <w:ind w:firstLine="567"/>
        <w:jc w:val="both"/>
        <w:rPr>
          <w:rFonts w:ascii="Times New Roman" w:eastAsia="Calibri" w:hAnsi="Times New Roman" w:cs="Times New Roman"/>
          <w:color w:val="000000"/>
          <w:sz w:val="24"/>
          <w:szCs w:val="24"/>
        </w:rPr>
      </w:pPr>
      <w:bookmarkStart w:id="69" w:name="_Toc251317989"/>
      <w:r w:rsidRPr="004A4325">
        <w:rPr>
          <w:rFonts w:ascii="Times New Roman" w:eastAsia="Calibri" w:hAnsi="Times New Roman" w:cs="Times New Roman"/>
          <w:color w:val="000000"/>
          <w:sz w:val="24"/>
          <w:szCs w:val="24"/>
        </w:rPr>
        <w:t>1</w:t>
      </w:r>
      <w:r w:rsidR="00D279AF" w:rsidRPr="004A4325">
        <w:rPr>
          <w:rFonts w:ascii="Times New Roman" w:eastAsia="Calibri" w:hAnsi="Times New Roman" w:cs="Times New Roman"/>
          <w:color w:val="000000"/>
          <w:sz w:val="24"/>
          <w:szCs w:val="24"/>
        </w:rPr>
        <w:t>2</w:t>
      </w:r>
      <w:r w:rsidRPr="004A4325">
        <w:rPr>
          <w:rFonts w:ascii="Times New Roman" w:eastAsia="Calibri" w:hAnsi="Times New Roman" w:cs="Times New Roman"/>
          <w:color w:val="000000"/>
          <w:sz w:val="24"/>
          <w:szCs w:val="24"/>
        </w:rPr>
        <w:t>.</w:t>
      </w:r>
      <w:r w:rsidR="00CA5BD2" w:rsidRPr="004A4325">
        <w:rPr>
          <w:rFonts w:ascii="Times New Roman" w:eastAsia="Calibri" w:hAnsi="Times New Roman" w:cs="Times New Roman"/>
          <w:color w:val="000000"/>
          <w:sz w:val="24"/>
          <w:szCs w:val="24"/>
        </w:rPr>
        <w:t>8</w:t>
      </w:r>
      <w:r w:rsidRPr="004A4325">
        <w:rPr>
          <w:rFonts w:ascii="Times New Roman" w:eastAsia="Calibri" w:hAnsi="Times New Roman" w:cs="Times New Roman"/>
          <w:color w:val="000000"/>
          <w:sz w:val="24"/>
          <w:szCs w:val="24"/>
        </w:rPr>
        <w:t xml:space="preserve">. Sudarant </w:t>
      </w:r>
      <w:r w:rsidR="00A50AC3" w:rsidRPr="004A4325">
        <w:rPr>
          <w:rFonts w:ascii="Times New Roman" w:eastAsia="Calibri" w:hAnsi="Times New Roman" w:cs="Times New Roman"/>
          <w:color w:val="000000"/>
          <w:sz w:val="24"/>
          <w:szCs w:val="24"/>
        </w:rPr>
        <w:t xml:space="preserve">pirkimo </w:t>
      </w:r>
      <w:r w:rsidRPr="004A4325">
        <w:rPr>
          <w:rFonts w:ascii="Times New Roman" w:eastAsia="Calibri" w:hAnsi="Times New Roman" w:cs="Times New Roman"/>
          <w:color w:val="000000"/>
          <w:sz w:val="24"/>
          <w:szCs w:val="24"/>
        </w:rPr>
        <w:t xml:space="preserve">sutartį negali būti keičiama laimėjusio tiekėjo pasiūlymo kaina ir Konkurso sąlygose nustatytos </w:t>
      </w:r>
      <w:r w:rsidR="00A50AC3" w:rsidRPr="004A4325">
        <w:rPr>
          <w:rFonts w:ascii="Times New Roman" w:eastAsia="Calibri" w:hAnsi="Times New Roman" w:cs="Times New Roman"/>
          <w:color w:val="000000"/>
          <w:sz w:val="24"/>
          <w:szCs w:val="24"/>
        </w:rPr>
        <w:t xml:space="preserve">pirkimo </w:t>
      </w:r>
      <w:r w:rsidRPr="004A4325">
        <w:rPr>
          <w:rFonts w:ascii="Times New Roman" w:eastAsia="Calibri" w:hAnsi="Times New Roman" w:cs="Times New Roman"/>
          <w:color w:val="000000"/>
          <w:sz w:val="24"/>
          <w:szCs w:val="24"/>
        </w:rPr>
        <w:t>sąlygos.</w:t>
      </w:r>
    </w:p>
    <w:p w14:paraId="261E5E57" w14:textId="77777777" w:rsidR="00ED651E" w:rsidRPr="00AD0B62" w:rsidRDefault="00ED651E" w:rsidP="00C1464E">
      <w:pPr>
        <w:spacing w:after="0" w:line="240" w:lineRule="auto"/>
        <w:ind w:firstLine="567"/>
        <w:jc w:val="both"/>
        <w:rPr>
          <w:rFonts w:ascii="Times New Roman" w:hAnsi="Times New Roman" w:cs="Times New Roman"/>
          <w:sz w:val="24"/>
          <w:szCs w:val="24"/>
        </w:rPr>
      </w:pPr>
      <w:bookmarkStart w:id="70" w:name="_Toc258929299"/>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tiekėju,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72868C70" w14:textId="77777777" w:rsidR="00990DB9" w:rsidRPr="004A4325" w:rsidRDefault="00990DB9" w:rsidP="00990DB9">
      <w:pPr>
        <w:keepNext/>
        <w:keepLines/>
        <w:spacing w:after="0" w:line="240" w:lineRule="auto"/>
        <w:jc w:val="both"/>
        <w:outlineLvl w:val="0"/>
        <w:rPr>
          <w:rFonts w:ascii="Times New Roman" w:eastAsia="Times New Roman" w:hAnsi="Times New Roman" w:cs="Times New Roman"/>
          <w:bCs/>
          <w:caps/>
          <w:sz w:val="24"/>
          <w:szCs w:val="24"/>
        </w:rPr>
      </w:pPr>
    </w:p>
    <w:p w14:paraId="2EC68C8B" w14:textId="7D2D4FC9"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71" w:name="_Toc61251143"/>
      <w:r w:rsidRPr="004A4325">
        <w:rPr>
          <w:rFonts w:ascii="Times New Roman" w:eastAsia="Times New Roman" w:hAnsi="Times New Roman" w:cs="Times New Roman"/>
          <w:b/>
          <w:bCs/>
          <w:caps/>
          <w:sz w:val="24"/>
          <w:szCs w:val="24"/>
        </w:rPr>
        <w:t>XI</w:t>
      </w:r>
      <w:r w:rsidR="00D279AF" w:rsidRPr="004A4325">
        <w:rPr>
          <w:rFonts w:ascii="Times New Roman" w:eastAsia="Times New Roman" w:hAnsi="Times New Roman" w:cs="Times New Roman"/>
          <w:b/>
          <w:bCs/>
          <w:caps/>
          <w:sz w:val="24"/>
          <w:szCs w:val="24"/>
        </w:rPr>
        <w:t>II</w:t>
      </w:r>
      <w:r w:rsidRPr="004A4325">
        <w:rPr>
          <w:rFonts w:ascii="Times New Roman" w:eastAsia="Times New Roman" w:hAnsi="Times New Roman" w:cs="Times New Roman"/>
          <w:b/>
          <w:bCs/>
          <w:caps/>
          <w:sz w:val="24"/>
          <w:szCs w:val="24"/>
        </w:rPr>
        <w:t>. GINČŲ NAGRINĖJIMO TVARKA</w:t>
      </w:r>
      <w:bookmarkEnd w:id="69"/>
      <w:bookmarkEnd w:id="70"/>
      <w:bookmarkEnd w:id="71"/>
    </w:p>
    <w:p w14:paraId="29486E5A" w14:textId="4DEC1BD2" w:rsidR="003D66D4" w:rsidRPr="004A4325" w:rsidRDefault="00990DB9" w:rsidP="00953891">
      <w:pPr>
        <w:spacing w:after="0" w:line="20" w:lineRule="atLeast"/>
        <w:ind w:firstLine="567"/>
        <w:jc w:val="both"/>
        <w:rPr>
          <w:rFonts w:ascii="Times New Roman" w:hAnsi="Times New Roman" w:cs="Times New Roman"/>
          <w:sz w:val="24"/>
          <w:szCs w:val="24"/>
        </w:rPr>
      </w:pPr>
      <w:bookmarkStart w:id="72" w:name="_Hlk58318875"/>
      <w:r w:rsidRPr="004A4325">
        <w:rPr>
          <w:rFonts w:ascii="Times New Roman" w:eastAsia="Calibri" w:hAnsi="Times New Roman" w:cs="Times New Roman"/>
          <w:sz w:val="24"/>
          <w:szCs w:val="24"/>
        </w:rPr>
        <w:t>1</w:t>
      </w:r>
      <w:r w:rsidR="00D279AF"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.1. </w:t>
      </w:r>
      <w:r w:rsidR="003D66D4" w:rsidRPr="004A4325">
        <w:rPr>
          <w:rFonts w:ascii="Times New Roman" w:hAnsi="Times New Roman" w:cs="Times New Roman"/>
          <w:sz w:val="24"/>
          <w:szCs w:val="24"/>
        </w:rPr>
        <w:t xml:space="preserve">Tiekėjas, norėdamas iki pirkimo sutarties sudarymo ginčyti perkančiosios organizacijos sprendimus ar veiksmus, turi pateikti pretenziją perkančiajai organizacijai Viešųjų pirkimų įstatymo </w:t>
      </w:r>
      <w:r w:rsidR="003D66D4" w:rsidRPr="004A4325">
        <w:rPr>
          <w:rFonts w:ascii="Times New Roman" w:hAnsi="Times New Roman" w:cs="Times New Roman"/>
          <w:sz w:val="24"/>
          <w:szCs w:val="24"/>
        </w:rPr>
        <w:lastRenderedPageBreak/>
        <w:t xml:space="preserve">VII skyriuje nustatyta tvarka. Pretenzija turi būti pateikta elektroninėmis priemonėmis. Perkančiosios organizacijos priimtas sprendimas gali būti skundžiamas teismui Viešųjų pirkimų įstatymo VII skyriuje nustatyta tvarka. </w:t>
      </w:r>
    </w:p>
    <w:p w14:paraId="5ABE3767" w14:textId="0AA96DE0" w:rsidR="003D66D4" w:rsidRPr="004A4325" w:rsidRDefault="003D66D4" w:rsidP="00C1464E">
      <w:pPr>
        <w:spacing w:after="0" w:line="240" w:lineRule="auto"/>
        <w:ind w:firstLine="567"/>
        <w:jc w:val="both"/>
        <w:rPr>
          <w:rFonts w:ascii="Times New Roman" w:hAnsi="Times New Roman" w:cs="Times New Roman"/>
          <w:sz w:val="24"/>
          <w:szCs w:val="24"/>
        </w:rPr>
      </w:pPr>
      <w:r w:rsidRPr="004A4325">
        <w:rPr>
          <w:rFonts w:ascii="Times New Roman" w:hAnsi="Times New Roman" w:cs="Times New Roman"/>
          <w:sz w:val="24"/>
          <w:szCs w:val="24"/>
        </w:rPr>
        <w:t>13.2. Perkančioji organizacija nagrinėja tik tas tiekėjų pretenzijas, kurios gautos iki pirkimo sutarties sudarymo dienos</w:t>
      </w:r>
      <w:r w:rsidRPr="004A4325">
        <w:rPr>
          <w:rFonts w:ascii="Times New Roman" w:hAnsi="Times New Roman" w:cs="Times New Roman"/>
          <w:color w:val="000000"/>
          <w:sz w:val="24"/>
          <w:szCs w:val="24"/>
        </w:rPr>
        <w:t xml:space="preserve"> ir pateiktos laikantis Viešųjų pirkimų įstatymo VII skyriuje nustatytų terminų</w:t>
      </w:r>
      <w:r w:rsidRPr="004A4325">
        <w:rPr>
          <w:rFonts w:ascii="Times New Roman" w:hAnsi="Times New Roman" w:cs="Times New Roman"/>
          <w:sz w:val="24"/>
          <w:szCs w:val="24"/>
        </w:rPr>
        <w:t xml:space="preserve">. </w:t>
      </w:r>
    </w:p>
    <w:p w14:paraId="36A4CF47" w14:textId="0A486CA2" w:rsidR="003D66D4" w:rsidRPr="004A4325" w:rsidRDefault="003D66D4" w:rsidP="00C1464E">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bCs/>
          <w:sz w:val="24"/>
          <w:szCs w:val="24"/>
        </w:rPr>
        <w:t xml:space="preserve">13.3. </w:t>
      </w:r>
      <w:r w:rsidR="00F265DE" w:rsidRPr="004A4325">
        <w:rPr>
          <w:rFonts w:ascii="Times New Roman" w:eastAsia="Calibri" w:hAnsi="Times New Roman" w:cs="Times New Roman"/>
          <w:bCs/>
          <w:sz w:val="24"/>
          <w:szCs w:val="24"/>
        </w:rPr>
        <w:t>P</w:t>
      </w:r>
      <w:r w:rsidRPr="004A4325">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sidR="00CE504A">
        <w:rPr>
          <w:rFonts w:ascii="Times New Roman" w:eastAsia="Calibri" w:hAnsi="Times New Roman" w:cs="Times New Roman"/>
          <w:sz w:val="24"/>
          <w:szCs w:val="24"/>
        </w:rPr>
        <w:t>.</w:t>
      </w:r>
    </w:p>
    <w:bookmarkEnd w:id="72"/>
    <w:p w14:paraId="78CE8114" w14:textId="77777777" w:rsidR="00990DB9" w:rsidRPr="004A4325" w:rsidRDefault="00990DB9" w:rsidP="00990DB9">
      <w:pPr>
        <w:tabs>
          <w:tab w:val="left" w:pos="1418"/>
        </w:tabs>
        <w:spacing w:after="0" w:line="240" w:lineRule="auto"/>
        <w:ind w:firstLine="709"/>
        <w:jc w:val="both"/>
        <w:rPr>
          <w:rFonts w:ascii="Times New Roman" w:eastAsia="Calibri" w:hAnsi="Times New Roman" w:cs="Times New Roman"/>
          <w:sz w:val="24"/>
          <w:szCs w:val="24"/>
        </w:rPr>
      </w:pPr>
    </w:p>
    <w:p w14:paraId="253ADA39" w14:textId="77F912C3"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73" w:name="_Toc61251144"/>
      <w:r w:rsidRPr="004A4325">
        <w:rPr>
          <w:rFonts w:ascii="Times New Roman" w:eastAsia="Times New Roman" w:hAnsi="Times New Roman" w:cs="Times New Roman"/>
          <w:b/>
          <w:bCs/>
          <w:caps/>
          <w:spacing w:val="-8"/>
          <w:sz w:val="24"/>
          <w:szCs w:val="24"/>
        </w:rPr>
        <w:t>X</w:t>
      </w:r>
      <w:r w:rsidR="00D279AF" w:rsidRPr="004A4325">
        <w:rPr>
          <w:rFonts w:ascii="Times New Roman" w:eastAsia="Times New Roman" w:hAnsi="Times New Roman" w:cs="Times New Roman"/>
          <w:b/>
          <w:bCs/>
          <w:caps/>
          <w:spacing w:val="-8"/>
          <w:sz w:val="24"/>
          <w:szCs w:val="24"/>
        </w:rPr>
        <w:t>I</w:t>
      </w:r>
      <w:r w:rsidRPr="004A4325">
        <w:rPr>
          <w:rFonts w:ascii="Times New Roman" w:eastAsia="Times New Roman" w:hAnsi="Times New Roman" w:cs="Times New Roman"/>
          <w:b/>
          <w:bCs/>
          <w:caps/>
          <w:spacing w:val="-8"/>
          <w:sz w:val="24"/>
          <w:szCs w:val="24"/>
        </w:rPr>
        <w:t>V. PIRKIMO SUTARTIES SĄLYGOS</w:t>
      </w:r>
      <w:bookmarkEnd w:id="73"/>
    </w:p>
    <w:p w14:paraId="216CDCE7" w14:textId="40F0463C" w:rsidR="00D74CC5" w:rsidRPr="004A4325" w:rsidRDefault="00990DB9" w:rsidP="00DD049A">
      <w:pPr>
        <w:shd w:val="clear" w:color="auto" w:fill="FFFFFF"/>
        <w:spacing w:after="0" w:line="240" w:lineRule="auto"/>
        <w:ind w:firstLine="567"/>
        <w:jc w:val="both"/>
        <w:rPr>
          <w:rFonts w:ascii="Times New Roman" w:eastAsia="Calibri" w:hAnsi="Times New Roman" w:cs="Times New Roman"/>
          <w:color w:val="000000"/>
          <w:sz w:val="24"/>
          <w:szCs w:val="24"/>
        </w:rPr>
      </w:pPr>
      <w:r w:rsidRPr="004A4325">
        <w:rPr>
          <w:rFonts w:ascii="Times New Roman" w:hAnsi="Times New Roman" w:cs="Times New Roman"/>
          <w:sz w:val="24"/>
          <w:szCs w:val="24"/>
        </w:rPr>
        <w:t>1</w:t>
      </w:r>
      <w:r w:rsidR="00D279AF" w:rsidRPr="004A4325">
        <w:rPr>
          <w:rFonts w:ascii="Times New Roman" w:hAnsi="Times New Roman" w:cs="Times New Roman"/>
          <w:sz w:val="24"/>
          <w:szCs w:val="24"/>
        </w:rPr>
        <w:t>4</w:t>
      </w:r>
      <w:r w:rsidRPr="004A4325">
        <w:rPr>
          <w:rFonts w:ascii="Times New Roman" w:hAnsi="Times New Roman" w:cs="Times New Roman"/>
          <w:sz w:val="24"/>
          <w:szCs w:val="24"/>
        </w:rPr>
        <w:t>.1. </w:t>
      </w:r>
      <w:r w:rsidRPr="004A4325">
        <w:rPr>
          <w:rFonts w:ascii="Times New Roman" w:eastAsia="Calibri" w:hAnsi="Times New Roman" w:cs="Times New Roman"/>
          <w:color w:val="000000"/>
          <w:sz w:val="24"/>
          <w:szCs w:val="24"/>
        </w:rPr>
        <w:t xml:space="preserve"> Pirkimo sutarties projektas pateikiamas Konkurso sąlygų </w:t>
      </w:r>
      <w:r w:rsidR="00B70F54">
        <w:rPr>
          <w:rFonts w:ascii="Times New Roman" w:eastAsia="Calibri" w:hAnsi="Times New Roman" w:cs="Times New Roman"/>
          <w:color w:val="000000"/>
          <w:sz w:val="24"/>
          <w:szCs w:val="24"/>
        </w:rPr>
        <w:t>8</w:t>
      </w:r>
      <w:r w:rsidR="00D93FD2"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color w:val="000000"/>
          <w:sz w:val="24"/>
          <w:szCs w:val="24"/>
        </w:rPr>
        <w:t>priede</w:t>
      </w:r>
      <w:r w:rsidR="00D74CC5" w:rsidRPr="004A4325">
        <w:rPr>
          <w:rFonts w:ascii="Times New Roman" w:eastAsia="Calibri" w:hAnsi="Times New Roman" w:cs="Times New Roman"/>
          <w:color w:val="000000"/>
          <w:sz w:val="24"/>
          <w:szCs w:val="24"/>
        </w:rPr>
        <w:t>.</w:t>
      </w:r>
      <w:r w:rsidRPr="004A4325">
        <w:rPr>
          <w:rFonts w:ascii="Times New Roman" w:eastAsia="Calibri" w:hAnsi="Times New Roman" w:cs="Times New Roman"/>
          <w:color w:val="000000"/>
          <w:sz w:val="24"/>
          <w:szCs w:val="24"/>
        </w:rPr>
        <w:t xml:space="preserve"> Pasirašant pirkimo sutartį, projekte pateiktos sąlygos negali būti keičiamos ar koreguojamos.</w:t>
      </w:r>
      <w:r w:rsidR="00D74CC5" w:rsidRPr="004A4325">
        <w:rPr>
          <w:rFonts w:ascii="Times New Roman" w:eastAsia="Calibri" w:hAnsi="Times New Roman" w:cs="Times New Roman"/>
          <w:color w:val="000000"/>
          <w:sz w:val="24"/>
          <w:szCs w:val="24"/>
        </w:rPr>
        <w:t xml:space="preserve"> </w:t>
      </w:r>
    </w:p>
    <w:p w14:paraId="52D170D7" w14:textId="46E37366" w:rsidR="00D27274" w:rsidRPr="004A4325" w:rsidRDefault="00D27274"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1ECEEDA4" w14:textId="037F8167" w:rsidR="00D27274" w:rsidRPr="004A4325" w:rsidRDefault="00D27274"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4D93F135" w14:textId="3F995F36" w:rsidR="00D27274" w:rsidRPr="004A4325" w:rsidRDefault="00D27274"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79E6761A" w14:textId="194DBB55" w:rsidR="00D27274" w:rsidRPr="004A4325" w:rsidRDefault="00D27274"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56187755" w14:textId="03A6CE5A" w:rsidR="00D27274" w:rsidRDefault="00D27274"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5F6D75F1"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6181C5AF"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1E5E1DB5"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5FED16DF"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1F8C3EF2"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521BCF5E"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6D6C2D12"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07BD704F"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15D58E4F"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3109868E"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12398978"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0221F7FE"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0F1C5738"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48391740"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4B9A56B7"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6C3FBEA5"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60D79BA2"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5B2C10A5"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1C27FD82"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223136AD"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2C909A3F"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64CC3083"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7BE50D04"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0A05D44B"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5A21BCE7"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77AE1765"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4863B46B"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7E4CEF8B"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3D251217"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65F073FE"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14F46525"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72AF3385" w14:textId="77777777" w:rsidR="00E20650" w:rsidRDefault="00E20650"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5918C337" w14:textId="77777777" w:rsidR="0058123D" w:rsidRDefault="0058123D" w:rsidP="007121A2">
      <w:pPr>
        <w:tabs>
          <w:tab w:val="left" w:pos="0"/>
        </w:tabs>
        <w:spacing w:after="0" w:line="240" w:lineRule="auto"/>
        <w:ind w:firstLine="567"/>
        <w:jc w:val="both"/>
        <w:rPr>
          <w:rFonts w:ascii="Times New Roman" w:eastAsia="Calibri" w:hAnsi="Times New Roman" w:cs="Times New Roman"/>
          <w:color w:val="000000"/>
          <w:sz w:val="24"/>
          <w:szCs w:val="24"/>
        </w:rPr>
      </w:pPr>
    </w:p>
    <w:p w14:paraId="396CACBF" w14:textId="40205B9F" w:rsidR="00990DB9" w:rsidRPr="004A4325" w:rsidRDefault="002456EB" w:rsidP="008463CB">
      <w:pPr>
        <w:spacing w:after="0" w:line="240" w:lineRule="auto"/>
        <w:ind w:left="5182" w:firstLine="129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w:t>
      </w:r>
      <w:r w:rsidR="00990DB9" w:rsidRPr="004A4325">
        <w:rPr>
          <w:rFonts w:ascii="Times New Roman" w:hAnsi="Times New Roman" w:cs="Times New Roman"/>
          <w:color w:val="000000"/>
          <w:sz w:val="24"/>
          <w:szCs w:val="24"/>
        </w:rPr>
        <w:t xml:space="preserve">onkurso sąlygų </w:t>
      </w:r>
    </w:p>
    <w:p w14:paraId="74335E7F" w14:textId="77777777" w:rsidR="003120B3" w:rsidRDefault="004C1D1F" w:rsidP="008463CB">
      <w:pPr>
        <w:pStyle w:val="Pagrindiniotekstotrauka"/>
        <w:spacing w:after="0"/>
        <w:ind w:left="2590" w:firstLine="1298"/>
        <w:jc w:val="center"/>
        <w:rPr>
          <w:rFonts w:ascii="Times New Roman" w:hAnsi="Times New Roman"/>
          <w:color w:val="000000"/>
        </w:rPr>
      </w:pPr>
      <w:r w:rsidRPr="004A4325">
        <w:rPr>
          <w:rFonts w:ascii="Times New Roman" w:hAnsi="Times New Roman"/>
          <w:color w:val="000000"/>
        </w:rPr>
        <w:t xml:space="preserve">   </w:t>
      </w:r>
      <w:r w:rsidR="002456EB">
        <w:rPr>
          <w:rFonts w:ascii="Times New Roman" w:hAnsi="Times New Roman"/>
          <w:color w:val="000000"/>
        </w:rPr>
        <w:t xml:space="preserve"> </w:t>
      </w:r>
      <w:r w:rsidR="00990DB9" w:rsidRPr="004A4325">
        <w:rPr>
          <w:rFonts w:ascii="Times New Roman" w:hAnsi="Times New Roman"/>
          <w:color w:val="000000"/>
        </w:rPr>
        <w:t>1 priedas</w:t>
      </w:r>
    </w:p>
    <w:p w14:paraId="2AC86E5A" w14:textId="517E453F" w:rsidR="003120B3" w:rsidRPr="003120B3" w:rsidRDefault="00735F93" w:rsidP="008463CB">
      <w:pPr>
        <w:pStyle w:val="Pagrindiniotekstotrauka"/>
        <w:spacing w:after="0"/>
        <w:ind w:left="2590" w:firstLine="1298"/>
        <w:jc w:val="center"/>
        <w:rPr>
          <w:rFonts w:ascii="Times New Roman" w:hAnsi="Times New Roman"/>
          <w:color w:val="000000"/>
        </w:rPr>
      </w:pPr>
      <w:r w:rsidRPr="004A4325">
        <w:rPr>
          <w:rFonts w:ascii="Times New Roman" w:hAnsi="Times New Roman"/>
        </w:rPr>
        <w:tab/>
      </w:r>
    </w:p>
    <w:p w14:paraId="0B24AB7D" w14:textId="77777777" w:rsidR="000C28A0" w:rsidRDefault="000C28A0" w:rsidP="008463CB">
      <w:pPr>
        <w:spacing w:after="0" w:line="240" w:lineRule="auto"/>
        <w:ind w:left="284"/>
        <w:jc w:val="center"/>
        <w:outlineLvl w:val="0"/>
        <w:rPr>
          <w:rFonts w:ascii="Times New Roman" w:eastAsia="Times New Roman" w:hAnsi="Times New Roman" w:cs="Times New Roman"/>
          <w:b/>
          <w:sz w:val="24"/>
          <w:szCs w:val="24"/>
          <w:highlight w:val="yellow"/>
        </w:rPr>
      </w:pPr>
    </w:p>
    <w:p w14:paraId="6D13A226" w14:textId="77777777" w:rsidR="00E20650" w:rsidRDefault="00E20650" w:rsidP="00E20650">
      <w:pPr>
        <w:spacing w:after="0" w:line="240" w:lineRule="auto"/>
        <w:jc w:val="center"/>
        <w:rPr>
          <w:rFonts w:ascii="Times New Roman" w:hAnsi="Times New Roman" w:cs="Times New Roman"/>
          <w:b/>
          <w:bCs/>
          <w:sz w:val="24"/>
          <w:szCs w:val="24"/>
        </w:rPr>
      </w:pPr>
      <w:bookmarkStart w:id="74" w:name="_Toc370033301"/>
      <w:bookmarkStart w:id="75" w:name="_Toc369859696"/>
      <w:bookmarkStart w:id="76" w:name="_Toc369859405"/>
      <w:bookmarkEnd w:id="74"/>
      <w:bookmarkEnd w:id="75"/>
      <w:bookmarkEnd w:id="76"/>
      <w:r>
        <w:rPr>
          <w:rFonts w:ascii="Times New Roman" w:hAnsi="Times New Roman" w:cs="Times New Roman"/>
          <w:b/>
          <w:color w:val="000000"/>
          <w:sz w:val="24"/>
          <w:szCs w:val="24"/>
        </w:rPr>
        <w:t xml:space="preserve">MUITINĖS MOBILIŲJŲ GRUPIŲ VALDYMO, UŽDUOČIŲ PLANAVIMO IR PAŽEIDIMŲ ANALIZĖS INFORMACINĖS SISTEMOS PRIEŽIŪROS IR PALAIKYMO </w:t>
      </w:r>
      <w:r>
        <w:rPr>
          <w:rFonts w:ascii="Times New Roman" w:hAnsi="Times New Roman" w:cs="Times New Roman"/>
          <w:b/>
          <w:bCs/>
          <w:sz w:val="24"/>
          <w:szCs w:val="24"/>
        </w:rPr>
        <w:t>PASLAUGŲ TECHNINĖ SPECIFIKACIJA</w:t>
      </w:r>
    </w:p>
    <w:p w14:paraId="254071B6" w14:textId="77777777" w:rsidR="00E20650" w:rsidRDefault="00E20650" w:rsidP="00E20650">
      <w:pPr>
        <w:spacing w:after="0" w:line="240" w:lineRule="auto"/>
        <w:jc w:val="center"/>
        <w:rPr>
          <w:rFonts w:ascii="Times New Roman" w:hAnsi="Times New Roman" w:cs="Times New Roman"/>
          <w:b/>
          <w:bCs/>
          <w:sz w:val="24"/>
          <w:szCs w:val="24"/>
        </w:rPr>
      </w:pPr>
    </w:p>
    <w:p w14:paraId="345707CB" w14:textId="77777777" w:rsidR="00E20650" w:rsidRDefault="00E20650" w:rsidP="00E20650">
      <w:pPr>
        <w:spacing w:after="0" w:line="240" w:lineRule="auto"/>
        <w:jc w:val="center"/>
        <w:rPr>
          <w:rFonts w:ascii="Times New Roman" w:hAnsi="Times New Roman" w:cs="Times New Roman"/>
          <w:sz w:val="24"/>
          <w:szCs w:val="24"/>
        </w:rPr>
      </w:pPr>
    </w:p>
    <w:p w14:paraId="09D2C4D3" w14:textId="77777777" w:rsidR="00E20650" w:rsidRDefault="00E20650" w:rsidP="0047177C">
      <w:pPr>
        <w:numPr>
          <w:ilvl w:val="0"/>
          <w:numId w:val="195"/>
        </w:numPr>
        <w:spacing w:after="0" w:line="240" w:lineRule="auto"/>
        <w:ind w:left="0" w:firstLine="720"/>
        <w:rPr>
          <w:rFonts w:ascii="Times New Roman" w:hAnsi="Times New Roman" w:cs="Times New Roman"/>
          <w:b/>
          <w:sz w:val="24"/>
          <w:szCs w:val="24"/>
        </w:rPr>
      </w:pPr>
      <w:r>
        <w:rPr>
          <w:rFonts w:ascii="Times New Roman" w:hAnsi="Times New Roman" w:cs="Times New Roman"/>
          <w:b/>
          <w:bCs/>
          <w:sz w:val="24"/>
          <w:szCs w:val="24"/>
        </w:rPr>
        <w:t>ĮVADINĖ INFORMACIJA</w:t>
      </w:r>
    </w:p>
    <w:p w14:paraId="75D59077" w14:textId="77777777" w:rsidR="00E20650" w:rsidRDefault="00E20650" w:rsidP="00E20650">
      <w:pPr>
        <w:tabs>
          <w:tab w:val="left" w:pos="567"/>
        </w:tabs>
        <w:spacing w:after="0" w:line="240" w:lineRule="auto"/>
        <w:jc w:val="center"/>
        <w:rPr>
          <w:rFonts w:ascii="Times New Roman" w:hAnsi="Times New Roman" w:cs="Times New Roman"/>
          <w:b/>
          <w:bCs/>
          <w:sz w:val="24"/>
          <w:szCs w:val="24"/>
        </w:rPr>
      </w:pPr>
    </w:p>
    <w:p w14:paraId="1D141FD1" w14:textId="77777777" w:rsidR="00E20650" w:rsidRDefault="00E20650" w:rsidP="0047177C">
      <w:pPr>
        <w:numPr>
          <w:ilvl w:val="1"/>
          <w:numId w:val="195"/>
        </w:numPr>
        <w:tabs>
          <w:tab w:val="left" w:pos="900"/>
          <w:tab w:val="left" w:pos="1800"/>
        </w:tabs>
        <w:spacing w:after="0" w:line="240" w:lineRule="auto"/>
        <w:ind w:left="0" w:firstLine="720"/>
        <w:rPr>
          <w:rFonts w:ascii="Times New Roman" w:hAnsi="Times New Roman" w:cs="Times New Roman"/>
          <w:b/>
          <w:sz w:val="24"/>
          <w:szCs w:val="24"/>
        </w:rPr>
      </w:pPr>
      <w:bookmarkStart w:id="77" w:name="_Toc74929980"/>
      <w:bookmarkStart w:id="78" w:name="_Toc75156416"/>
      <w:bookmarkStart w:id="79" w:name="_Toc76523549"/>
      <w:r>
        <w:rPr>
          <w:rFonts w:ascii="Times New Roman" w:hAnsi="Times New Roman" w:cs="Times New Roman"/>
          <w:b/>
          <w:sz w:val="24"/>
          <w:szCs w:val="24"/>
        </w:rPr>
        <w:t>Perkančioji organizacija</w:t>
      </w:r>
      <w:bookmarkEnd w:id="77"/>
      <w:bookmarkEnd w:id="78"/>
      <w:bookmarkEnd w:id="79"/>
    </w:p>
    <w:p w14:paraId="28154EB3" w14:textId="77777777" w:rsidR="00E20650" w:rsidRDefault="00E20650" w:rsidP="00E20650">
      <w:pPr>
        <w:tabs>
          <w:tab w:val="left" w:pos="720"/>
        </w:tabs>
        <w:spacing w:after="0" w:line="240" w:lineRule="auto"/>
        <w:ind w:firstLine="720"/>
        <w:jc w:val="both"/>
        <w:rPr>
          <w:rFonts w:ascii="Times New Roman" w:hAnsi="Times New Roman" w:cs="Times New Roman"/>
          <w:sz w:val="24"/>
          <w:szCs w:val="24"/>
        </w:rPr>
      </w:pPr>
      <w:bookmarkStart w:id="80" w:name="_Hlk532546723"/>
      <w:r>
        <w:rPr>
          <w:rFonts w:ascii="Times New Roman" w:hAnsi="Times New Roman" w:cs="Times New Roman"/>
          <w:sz w:val="24"/>
          <w:szCs w:val="24"/>
        </w:rPr>
        <w:t>Muitinės mobiliųjų grupių valdymo, užduočių planavimo ir pažeidimų analizės informacinės sistemos priežiūros ir palaikymo paslaugos</w:t>
      </w:r>
      <w:bookmarkEnd w:id="80"/>
      <w:r>
        <w:rPr>
          <w:rFonts w:ascii="Times New Roman" w:hAnsi="Times New Roman" w:cs="Times New Roman"/>
          <w:sz w:val="24"/>
          <w:szCs w:val="24"/>
        </w:rPr>
        <w:t xml:space="preserve"> </w:t>
      </w:r>
      <w:r>
        <w:rPr>
          <w:rFonts w:ascii="Times New Roman" w:hAnsi="Times New Roman" w:cs="Times New Roman"/>
          <w:bCs/>
          <w:sz w:val="24"/>
          <w:szCs w:val="24"/>
        </w:rPr>
        <w:t>bus teikiamos Muitinės departamente prie Lietuvos Respublikos finansų ministerijos (toliau – Muitinės departamentas), A. </w:t>
      </w:r>
      <w:r>
        <w:rPr>
          <w:rFonts w:ascii="Times New Roman" w:hAnsi="Times New Roman" w:cs="Times New Roman"/>
          <w:sz w:val="24"/>
          <w:szCs w:val="24"/>
        </w:rPr>
        <w:t>Jakšto g. 1 LT-</w:t>
      </w:r>
      <w:r>
        <w:rPr>
          <w:rFonts w:ascii="Times New Roman" w:hAnsi="Times New Roman" w:cs="Times New Roman"/>
          <w:color w:val="000000"/>
          <w:sz w:val="24"/>
          <w:szCs w:val="24"/>
        </w:rPr>
        <w:t xml:space="preserve">01105 </w:t>
      </w:r>
      <w:r>
        <w:rPr>
          <w:rFonts w:ascii="Times New Roman" w:hAnsi="Times New Roman" w:cs="Times New Roman"/>
          <w:sz w:val="24"/>
          <w:szCs w:val="24"/>
        </w:rPr>
        <w:t xml:space="preserve">Vilnius, Lietuva ir Muitinės informacinių sistemų centre, Vytenio g. 7, LT-03113 Vilnius, Lietuva. </w:t>
      </w:r>
    </w:p>
    <w:p w14:paraId="5478DE3A" w14:textId="77777777" w:rsidR="00E20650" w:rsidRDefault="00E20650" w:rsidP="00E20650">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Lietuvos Respublikos muitinės struktūrą sudaro: Muitinės departamentas, 3 teritorinės muitinės (kartu su joms priklausančiais muitinės postais), Muitinės kriminalinė tarnyba, Muitinės informacinių sistemų centras, Muitinės mokymo centras ir Muitinės laboratorija. </w:t>
      </w:r>
    </w:p>
    <w:p w14:paraId="3BF22F90" w14:textId="77777777" w:rsidR="00E20650" w:rsidRDefault="00E20650" w:rsidP="00E20650">
      <w:pPr>
        <w:tabs>
          <w:tab w:val="left" w:pos="567"/>
          <w:tab w:val="left" w:pos="720"/>
        </w:tabs>
        <w:spacing w:after="0" w:line="240" w:lineRule="auto"/>
        <w:jc w:val="both"/>
        <w:rPr>
          <w:rFonts w:ascii="Times New Roman" w:hAnsi="Times New Roman" w:cs="Times New Roman"/>
          <w:sz w:val="24"/>
          <w:szCs w:val="24"/>
        </w:rPr>
      </w:pPr>
    </w:p>
    <w:p w14:paraId="55176EA5" w14:textId="77777777" w:rsidR="00E20650" w:rsidRDefault="00E20650" w:rsidP="0047177C">
      <w:pPr>
        <w:numPr>
          <w:ilvl w:val="1"/>
          <w:numId w:val="195"/>
        </w:numPr>
        <w:tabs>
          <w:tab w:val="left" w:pos="1800"/>
        </w:tabs>
        <w:spacing w:after="0" w:line="240" w:lineRule="auto"/>
        <w:ind w:left="0" w:firstLine="720"/>
        <w:rPr>
          <w:rFonts w:ascii="Times New Roman" w:hAnsi="Times New Roman" w:cs="Times New Roman"/>
          <w:sz w:val="24"/>
          <w:szCs w:val="24"/>
        </w:rPr>
      </w:pPr>
      <w:r>
        <w:rPr>
          <w:rFonts w:ascii="Times New Roman" w:hAnsi="Times New Roman" w:cs="Times New Roman"/>
          <w:b/>
          <w:sz w:val="24"/>
          <w:szCs w:val="24"/>
        </w:rPr>
        <w:t>Techninėje specifikacijoje naudojamos sąvokos ir sutrumpinimai</w:t>
      </w:r>
      <w:r>
        <w:rPr>
          <w:rFonts w:ascii="Times New Roman" w:hAnsi="Times New Roman" w:cs="Times New Roman"/>
          <w:sz w:val="24"/>
          <w:szCs w:val="24"/>
        </w:rPr>
        <w:t xml:space="preserve"> </w:t>
      </w:r>
    </w:p>
    <w:p w14:paraId="7EFC86C8" w14:textId="77777777" w:rsidR="00E20650" w:rsidRDefault="00E20650" w:rsidP="00E20650">
      <w:pPr>
        <w:tabs>
          <w:tab w:val="left" w:pos="1800"/>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 lentelė</w:t>
      </w:r>
    </w:p>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114"/>
      </w:tblGrid>
      <w:tr w:rsidR="00E20650" w14:paraId="08B16424" w14:textId="77777777" w:rsidTr="00ED45DE">
        <w:trPr>
          <w:tblHeader/>
        </w:trPr>
        <w:tc>
          <w:tcPr>
            <w:tcW w:w="1373" w:type="pct"/>
          </w:tcPr>
          <w:p w14:paraId="38CB9480" w14:textId="77777777" w:rsidR="00E20650" w:rsidRDefault="00E20650" w:rsidP="00ED45DE">
            <w:pPr>
              <w:pStyle w:val="TableMedium"/>
              <w:tabs>
                <w:tab w:val="left" w:pos="1134"/>
              </w:tabs>
              <w:spacing w:before="0" w:after="0"/>
              <w:ind w:left="57" w:right="57"/>
              <w:rPr>
                <w:rFonts w:ascii="Times New Roman" w:hAnsi="Times New Roman"/>
                <w:b/>
                <w:sz w:val="24"/>
                <w:szCs w:val="24"/>
              </w:rPr>
            </w:pPr>
            <w:r>
              <w:rPr>
                <w:rFonts w:ascii="Times New Roman" w:hAnsi="Times New Roman"/>
                <w:b/>
                <w:sz w:val="24"/>
                <w:szCs w:val="24"/>
              </w:rPr>
              <w:t>Terminas / Trumpinys</w:t>
            </w:r>
          </w:p>
        </w:tc>
        <w:tc>
          <w:tcPr>
            <w:tcW w:w="3627" w:type="pct"/>
          </w:tcPr>
          <w:p w14:paraId="750CD76D" w14:textId="77777777" w:rsidR="00E20650" w:rsidRDefault="00E20650" w:rsidP="00ED45DE">
            <w:pPr>
              <w:pStyle w:val="TableMedium"/>
              <w:tabs>
                <w:tab w:val="left" w:pos="1134"/>
              </w:tabs>
              <w:spacing w:before="0" w:after="0"/>
              <w:ind w:left="57" w:right="57"/>
              <w:rPr>
                <w:rFonts w:ascii="Times New Roman" w:hAnsi="Times New Roman"/>
                <w:b/>
                <w:sz w:val="24"/>
                <w:szCs w:val="24"/>
              </w:rPr>
            </w:pPr>
            <w:r>
              <w:rPr>
                <w:rFonts w:ascii="Times New Roman" w:hAnsi="Times New Roman"/>
                <w:b/>
                <w:sz w:val="24"/>
                <w:szCs w:val="24"/>
              </w:rPr>
              <w:t>Aprašymas</w:t>
            </w:r>
          </w:p>
        </w:tc>
      </w:tr>
      <w:tr w:rsidR="00E20650" w14:paraId="65E7791E" w14:textId="77777777" w:rsidTr="00ED45DE">
        <w:tc>
          <w:tcPr>
            <w:tcW w:w="1373" w:type="pct"/>
          </w:tcPr>
          <w:p w14:paraId="185B7027" w14:textId="77777777" w:rsidR="00E20650" w:rsidRDefault="00E20650" w:rsidP="00ED45DE">
            <w:pPr>
              <w:tabs>
                <w:tab w:val="left" w:pos="1134"/>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EK</w:t>
            </w:r>
          </w:p>
        </w:tc>
        <w:tc>
          <w:tcPr>
            <w:tcW w:w="3627" w:type="pct"/>
          </w:tcPr>
          <w:p w14:paraId="06EA4F0E" w14:textId="77777777" w:rsidR="00E20650" w:rsidRDefault="00E20650" w:rsidP="00ED45DE">
            <w:pPr>
              <w:tabs>
                <w:tab w:val="left" w:pos="316"/>
              </w:tabs>
              <w:suppressAutoHyphens/>
              <w:autoSpaceDE w:val="0"/>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Europos Komisija</w:t>
            </w:r>
          </w:p>
        </w:tc>
      </w:tr>
      <w:tr w:rsidR="00E20650" w14:paraId="7768480C" w14:textId="77777777" w:rsidTr="00ED45DE">
        <w:tc>
          <w:tcPr>
            <w:tcW w:w="1373" w:type="pct"/>
          </w:tcPr>
          <w:p w14:paraId="7C1E541A" w14:textId="77777777" w:rsidR="00E20650" w:rsidRDefault="00E20650" w:rsidP="00ED45DE">
            <w:pPr>
              <w:tabs>
                <w:tab w:val="left" w:pos="1134"/>
              </w:tabs>
              <w:suppressAutoHyphens/>
              <w:spacing w:after="0" w:line="240" w:lineRule="auto"/>
              <w:ind w:left="57" w:right="57"/>
              <w:rPr>
                <w:rFonts w:ascii="Times New Roman"/>
                <w:sz w:val="24"/>
                <w:szCs w:val="24"/>
              </w:rPr>
            </w:pPr>
            <w:r>
              <w:rPr>
                <w:rFonts w:ascii="Times New Roman" w:hAnsi="Times New Roman"/>
                <w:sz w:val="24"/>
                <w:szCs w:val="24"/>
              </w:rPr>
              <w:t>ES</w:t>
            </w:r>
          </w:p>
        </w:tc>
        <w:tc>
          <w:tcPr>
            <w:tcW w:w="3627" w:type="pct"/>
          </w:tcPr>
          <w:p w14:paraId="328D7257" w14:textId="77777777" w:rsidR="00E20650" w:rsidRDefault="00E20650" w:rsidP="00ED45DE">
            <w:pPr>
              <w:tabs>
                <w:tab w:val="left" w:pos="316"/>
              </w:tabs>
              <w:suppressAutoHyphens/>
              <w:autoSpaceDE w:val="0"/>
              <w:spacing w:after="0" w:line="240" w:lineRule="auto"/>
              <w:ind w:left="57" w:right="57"/>
              <w:rPr>
                <w:rFonts w:ascii="Times New Roman" w:hAnsi="Times New Roman" w:cs="Times New Roman"/>
                <w:sz w:val="24"/>
                <w:szCs w:val="24"/>
              </w:rPr>
            </w:pPr>
            <w:r>
              <w:rPr>
                <w:rFonts w:ascii="Times New Roman" w:hAnsi="Times New Roman"/>
                <w:iCs/>
                <w:sz w:val="24"/>
                <w:szCs w:val="24"/>
              </w:rPr>
              <w:t>Europos Sąjunga</w:t>
            </w:r>
          </w:p>
        </w:tc>
      </w:tr>
      <w:tr w:rsidR="00E20650" w14:paraId="673D000B" w14:textId="77777777" w:rsidTr="00ED45DE">
        <w:tc>
          <w:tcPr>
            <w:tcW w:w="1373" w:type="pct"/>
          </w:tcPr>
          <w:p w14:paraId="76A0E965" w14:textId="77777777" w:rsidR="00E20650" w:rsidRDefault="00E20650" w:rsidP="00ED45DE">
            <w:pPr>
              <w:tabs>
                <w:tab w:val="left" w:pos="1134"/>
              </w:tabs>
              <w:suppressAutoHyphens/>
              <w:spacing w:after="0" w:line="240" w:lineRule="auto"/>
              <w:ind w:left="57" w:right="57"/>
              <w:rPr>
                <w:rFonts w:ascii="Times New Roman"/>
                <w:sz w:val="24"/>
                <w:szCs w:val="24"/>
                <w:lang w:val="en-US"/>
              </w:rPr>
            </w:pPr>
            <w:r>
              <w:rPr>
                <w:rFonts w:ascii="Times New Roman"/>
                <w:sz w:val="24"/>
                <w:szCs w:val="24"/>
              </w:rPr>
              <w:t>ESB</w:t>
            </w:r>
          </w:p>
        </w:tc>
        <w:tc>
          <w:tcPr>
            <w:tcW w:w="3627" w:type="pct"/>
          </w:tcPr>
          <w:p w14:paraId="1626BD68" w14:textId="77777777" w:rsidR="00E20650" w:rsidRDefault="00E20650" w:rsidP="00ED45DE">
            <w:pPr>
              <w:tabs>
                <w:tab w:val="left" w:pos="316"/>
              </w:tabs>
              <w:suppressAutoHyphens/>
              <w:autoSpaceDE w:val="0"/>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Organizacijos elektroninių ir žiniatinklio paslaugų (</w:t>
            </w:r>
            <w:r>
              <w:rPr>
                <w:rFonts w:ascii="Times New Roman" w:hAnsi="Times New Roman" w:cs="Times New Roman"/>
                <w:i/>
                <w:sz w:val="24"/>
                <w:szCs w:val="24"/>
              </w:rPr>
              <w:t>webservices</w:t>
            </w:r>
            <w:r>
              <w:rPr>
                <w:rFonts w:ascii="Times New Roman" w:hAnsi="Times New Roman" w:cs="Times New Roman"/>
                <w:sz w:val="24"/>
                <w:szCs w:val="24"/>
              </w:rPr>
              <w:t>) magistralė (</w:t>
            </w:r>
            <w:r>
              <w:rPr>
                <w:rFonts w:ascii="Times New Roman" w:hAnsi="Times New Roman" w:cs="Times New Roman"/>
                <w:i/>
                <w:sz w:val="24"/>
                <w:szCs w:val="24"/>
                <w:lang w:val="en-GB"/>
              </w:rPr>
              <w:t>Enterprise Service Bus</w:t>
            </w:r>
            <w:r>
              <w:rPr>
                <w:rFonts w:ascii="Times New Roman" w:hAnsi="Times New Roman" w:cs="Times New Roman"/>
                <w:i/>
                <w:sz w:val="24"/>
                <w:szCs w:val="24"/>
              </w:rPr>
              <w:t>)</w:t>
            </w:r>
          </w:p>
        </w:tc>
      </w:tr>
      <w:tr w:rsidR="00E20650" w14:paraId="1AE12C33" w14:textId="77777777" w:rsidTr="00ED45DE">
        <w:tc>
          <w:tcPr>
            <w:tcW w:w="1373" w:type="pct"/>
          </w:tcPr>
          <w:p w14:paraId="2A3787DB" w14:textId="77777777" w:rsidR="00E20650" w:rsidRDefault="00E20650" w:rsidP="00ED45DE">
            <w:pPr>
              <w:tabs>
                <w:tab w:val="left" w:pos="1134"/>
              </w:tabs>
              <w:suppressAutoHyphens/>
              <w:spacing w:after="0" w:line="240" w:lineRule="auto"/>
              <w:ind w:left="57" w:right="57"/>
              <w:rPr>
                <w:rFonts w:ascii="Times New Roman"/>
                <w:sz w:val="24"/>
                <w:szCs w:val="24"/>
              </w:rPr>
            </w:pPr>
            <w:r>
              <w:rPr>
                <w:rFonts w:ascii="Times New Roman"/>
                <w:sz w:val="24"/>
                <w:szCs w:val="24"/>
              </w:rPr>
              <w:t>GIS</w:t>
            </w:r>
          </w:p>
        </w:tc>
        <w:tc>
          <w:tcPr>
            <w:tcW w:w="3627" w:type="pct"/>
          </w:tcPr>
          <w:p w14:paraId="2F639894" w14:textId="77777777" w:rsidR="00E20650" w:rsidRDefault="00E20650" w:rsidP="00ED45DE">
            <w:pPr>
              <w:tabs>
                <w:tab w:val="left" w:pos="316"/>
              </w:tabs>
              <w:suppressAutoHyphens/>
              <w:autoSpaceDE w:val="0"/>
              <w:spacing w:after="0" w:line="240" w:lineRule="auto"/>
              <w:ind w:left="57" w:right="57"/>
              <w:rPr>
                <w:rFonts w:ascii="Times New Roman"/>
                <w:sz w:val="24"/>
                <w:szCs w:val="24"/>
              </w:rPr>
            </w:pPr>
            <w:r>
              <w:rPr>
                <w:rFonts w:ascii="Times New Roman"/>
                <w:sz w:val="24"/>
                <w:szCs w:val="24"/>
              </w:rPr>
              <w:t>Geografin</w:t>
            </w:r>
            <w:r>
              <w:rPr>
                <w:rFonts w:ascii="Times New Roman"/>
                <w:sz w:val="24"/>
                <w:szCs w:val="24"/>
              </w:rPr>
              <w:t>ė</w:t>
            </w:r>
            <w:r>
              <w:rPr>
                <w:rFonts w:ascii="Times New Roman"/>
                <w:sz w:val="24"/>
                <w:szCs w:val="24"/>
              </w:rPr>
              <w:t xml:space="preserve"> informacin</w:t>
            </w:r>
            <w:r>
              <w:rPr>
                <w:rFonts w:ascii="Times New Roman"/>
                <w:sz w:val="24"/>
                <w:szCs w:val="24"/>
              </w:rPr>
              <w:t>ė</w:t>
            </w:r>
            <w:r>
              <w:rPr>
                <w:rFonts w:ascii="Times New Roman"/>
                <w:sz w:val="24"/>
                <w:szCs w:val="24"/>
              </w:rPr>
              <w:t xml:space="preserve"> sistema</w:t>
            </w:r>
          </w:p>
        </w:tc>
      </w:tr>
      <w:tr w:rsidR="00E20650" w14:paraId="30D06D1D" w14:textId="77777777" w:rsidTr="00ED45DE">
        <w:tc>
          <w:tcPr>
            <w:tcW w:w="1373" w:type="pct"/>
          </w:tcPr>
          <w:p w14:paraId="4B69707A" w14:textId="77777777" w:rsidR="00E20650" w:rsidRDefault="00E20650" w:rsidP="00ED45DE">
            <w:pPr>
              <w:tabs>
                <w:tab w:val="left" w:pos="1134"/>
              </w:tabs>
              <w:suppressAutoHyphens/>
              <w:spacing w:after="0" w:line="240" w:lineRule="auto"/>
              <w:ind w:left="57" w:right="57"/>
              <w:rPr>
                <w:rFonts w:ascii="Times New Roman"/>
                <w:sz w:val="24"/>
                <w:szCs w:val="24"/>
              </w:rPr>
            </w:pPr>
            <w:r>
              <w:rPr>
                <w:rFonts w:ascii="Times New Roman"/>
                <w:sz w:val="24"/>
                <w:szCs w:val="24"/>
              </w:rPr>
              <w:t>Integruota MIS</w:t>
            </w:r>
          </w:p>
        </w:tc>
        <w:tc>
          <w:tcPr>
            <w:tcW w:w="3627" w:type="pct"/>
          </w:tcPr>
          <w:p w14:paraId="270CCAE5" w14:textId="77777777" w:rsidR="00E20650" w:rsidRDefault="00E20650" w:rsidP="00ED45DE">
            <w:pPr>
              <w:tabs>
                <w:tab w:val="left" w:pos="316"/>
              </w:tabs>
              <w:suppressAutoHyphens/>
              <w:autoSpaceDE w:val="0"/>
              <w:spacing w:after="0" w:line="240" w:lineRule="auto"/>
              <w:ind w:left="57" w:right="57"/>
              <w:rPr>
                <w:rFonts w:ascii="Times New Roman"/>
                <w:sz w:val="24"/>
                <w:szCs w:val="24"/>
              </w:rPr>
            </w:pPr>
            <w:r>
              <w:rPr>
                <w:rFonts w:ascii="Times New Roman" w:hAnsi="Times New Roman" w:cs="Times New Roman"/>
                <w:color w:val="000000"/>
                <w:sz w:val="24"/>
                <w:szCs w:val="24"/>
                <w:lang w:eastAsia="ar-SA"/>
              </w:rPr>
              <w:t>Integruota muitinės informacinė sistema</w:t>
            </w:r>
          </w:p>
        </w:tc>
      </w:tr>
      <w:tr w:rsidR="00E20650" w14:paraId="5908C660" w14:textId="77777777" w:rsidTr="00ED45DE">
        <w:tc>
          <w:tcPr>
            <w:tcW w:w="1373" w:type="pct"/>
          </w:tcPr>
          <w:p w14:paraId="46F6B4AC" w14:textId="77777777" w:rsidR="00E20650" w:rsidRPr="004C1F8F" w:rsidRDefault="00E20650" w:rsidP="00ED45DE">
            <w:pPr>
              <w:tabs>
                <w:tab w:val="left" w:pos="1134"/>
              </w:tabs>
              <w:suppressAutoHyphens/>
              <w:spacing w:after="0" w:line="240" w:lineRule="auto"/>
              <w:ind w:left="57" w:right="57"/>
              <w:rPr>
                <w:rFonts w:ascii="Times New Roman" w:hAnsi="Times New Roman" w:cs="Times New Roman"/>
                <w:sz w:val="24"/>
                <w:szCs w:val="24"/>
                <w:lang w:eastAsia="ar-SA"/>
              </w:rPr>
            </w:pPr>
            <w:r w:rsidRPr="004C1F8F">
              <w:rPr>
                <w:rFonts w:ascii="Times New Roman"/>
                <w:sz w:val="24"/>
                <w:szCs w:val="24"/>
              </w:rPr>
              <w:t>IS</w:t>
            </w:r>
          </w:p>
        </w:tc>
        <w:tc>
          <w:tcPr>
            <w:tcW w:w="3627" w:type="pct"/>
          </w:tcPr>
          <w:p w14:paraId="017DFABD" w14:textId="77777777" w:rsidR="00E20650" w:rsidRPr="004C1F8F" w:rsidRDefault="00E20650" w:rsidP="00ED45DE">
            <w:pPr>
              <w:tabs>
                <w:tab w:val="left" w:pos="316"/>
              </w:tabs>
              <w:suppressAutoHyphens/>
              <w:autoSpaceDE w:val="0"/>
              <w:spacing w:after="0" w:line="240" w:lineRule="auto"/>
              <w:ind w:left="57" w:right="57"/>
              <w:rPr>
                <w:rFonts w:ascii="Times New Roman" w:hAnsi="Times New Roman" w:cs="Times New Roman"/>
                <w:sz w:val="24"/>
                <w:szCs w:val="24"/>
              </w:rPr>
            </w:pPr>
            <w:r w:rsidRPr="004C1F8F">
              <w:rPr>
                <w:rFonts w:ascii="Times New Roman"/>
                <w:sz w:val="24"/>
                <w:szCs w:val="24"/>
              </w:rPr>
              <w:t>Informacin</w:t>
            </w:r>
            <w:r w:rsidRPr="004C1F8F">
              <w:rPr>
                <w:rFonts w:ascii="Times New Roman"/>
                <w:sz w:val="24"/>
                <w:szCs w:val="24"/>
              </w:rPr>
              <w:t>ė</w:t>
            </w:r>
            <w:r w:rsidRPr="004C1F8F">
              <w:rPr>
                <w:rFonts w:ascii="Times New Roman"/>
                <w:sz w:val="24"/>
                <w:szCs w:val="24"/>
              </w:rPr>
              <w:t xml:space="preserve"> sistema</w:t>
            </w:r>
          </w:p>
        </w:tc>
      </w:tr>
      <w:tr w:rsidR="00E20650" w14:paraId="391F5871" w14:textId="77777777" w:rsidTr="00ED45DE">
        <w:tc>
          <w:tcPr>
            <w:tcW w:w="1373" w:type="pct"/>
          </w:tcPr>
          <w:p w14:paraId="40AF470A" w14:textId="77777777" w:rsidR="00E20650" w:rsidRPr="004C1F8F" w:rsidRDefault="00E20650" w:rsidP="00ED45DE">
            <w:pPr>
              <w:tabs>
                <w:tab w:val="left" w:pos="1134"/>
              </w:tabs>
              <w:suppressAutoHyphens/>
              <w:spacing w:after="0" w:line="240" w:lineRule="auto"/>
              <w:ind w:left="57" w:right="57"/>
              <w:rPr>
                <w:rFonts w:ascii="Times New Roman" w:hAnsi="Times New Roman" w:cs="Times New Roman"/>
                <w:sz w:val="24"/>
                <w:szCs w:val="24"/>
                <w:lang w:eastAsia="ar-SA"/>
              </w:rPr>
            </w:pPr>
            <w:r w:rsidRPr="004C1F8F">
              <w:rPr>
                <w:rFonts w:ascii="Times New Roman" w:hAnsi="Times New Roman" w:cs="Times New Roman"/>
                <w:sz w:val="24"/>
                <w:szCs w:val="24"/>
              </w:rPr>
              <w:t>ITPC</w:t>
            </w:r>
          </w:p>
        </w:tc>
        <w:tc>
          <w:tcPr>
            <w:tcW w:w="3627" w:type="pct"/>
          </w:tcPr>
          <w:p w14:paraId="1F451ABC" w14:textId="77777777" w:rsidR="00E20650" w:rsidRPr="004C1F8F" w:rsidRDefault="00E20650" w:rsidP="00ED45DE">
            <w:pPr>
              <w:tabs>
                <w:tab w:val="left" w:pos="316"/>
              </w:tabs>
              <w:suppressAutoHyphens/>
              <w:autoSpaceDE w:val="0"/>
              <w:spacing w:after="0" w:line="240" w:lineRule="auto"/>
              <w:ind w:left="57" w:right="57"/>
              <w:rPr>
                <w:rFonts w:ascii="Times New Roman" w:hAnsi="Times New Roman" w:cs="Times New Roman"/>
                <w:sz w:val="24"/>
                <w:szCs w:val="24"/>
                <w:lang w:eastAsia="ar-SA"/>
              </w:rPr>
            </w:pPr>
            <w:r w:rsidRPr="004C1F8F">
              <w:rPr>
                <w:rFonts w:ascii="Times New Roman" w:hAnsi="Times New Roman" w:cs="Times New Roman"/>
                <w:sz w:val="24"/>
                <w:szCs w:val="24"/>
              </w:rPr>
              <w:t>Informacinių technologijų paslaugų centras</w:t>
            </w:r>
          </w:p>
        </w:tc>
      </w:tr>
      <w:tr w:rsidR="00E20650" w14:paraId="3F666684" w14:textId="77777777" w:rsidTr="00ED45DE">
        <w:tc>
          <w:tcPr>
            <w:tcW w:w="1373" w:type="pct"/>
          </w:tcPr>
          <w:p w14:paraId="0290BF18" w14:textId="77777777" w:rsidR="00E20650" w:rsidRPr="004C1F8F" w:rsidRDefault="00E20650" w:rsidP="00ED45DE">
            <w:pPr>
              <w:pStyle w:val="TableMedium"/>
              <w:tabs>
                <w:tab w:val="left" w:pos="1134"/>
              </w:tabs>
              <w:spacing w:before="0" w:after="0"/>
              <w:ind w:left="57" w:right="57"/>
              <w:rPr>
                <w:rFonts w:ascii="Times New Roman" w:hAnsi="Times New Roman"/>
                <w:sz w:val="24"/>
                <w:szCs w:val="24"/>
              </w:rPr>
            </w:pPr>
            <w:r w:rsidRPr="004C1F8F">
              <w:rPr>
                <w:rFonts w:ascii="Times New Roman" w:hAnsi="Times New Roman"/>
                <w:sz w:val="24"/>
                <w:szCs w:val="24"/>
              </w:rPr>
              <w:t>LM, muitinė</w:t>
            </w:r>
          </w:p>
        </w:tc>
        <w:tc>
          <w:tcPr>
            <w:tcW w:w="3627" w:type="pct"/>
          </w:tcPr>
          <w:p w14:paraId="05FFBF9C" w14:textId="77777777" w:rsidR="00E20650" w:rsidRPr="004C1F8F" w:rsidRDefault="00E20650" w:rsidP="00ED45DE">
            <w:pPr>
              <w:pStyle w:val="TableMedium"/>
              <w:tabs>
                <w:tab w:val="left" w:pos="1134"/>
              </w:tabs>
              <w:spacing w:before="0" w:after="0"/>
              <w:ind w:left="57" w:right="57"/>
              <w:rPr>
                <w:rFonts w:ascii="Times New Roman" w:hAnsi="Times New Roman"/>
                <w:sz w:val="24"/>
                <w:szCs w:val="24"/>
              </w:rPr>
            </w:pPr>
            <w:r w:rsidRPr="004C1F8F">
              <w:rPr>
                <w:rFonts w:ascii="Times New Roman" w:hAnsi="Times New Roman"/>
                <w:sz w:val="24"/>
                <w:szCs w:val="24"/>
              </w:rPr>
              <w:t>Lietuvos Respublikos muitinė</w:t>
            </w:r>
          </w:p>
        </w:tc>
      </w:tr>
      <w:tr w:rsidR="00E20650" w14:paraId="710ECD92" w14:textId="77777777" w:rsidTr="00ED45DE">
        <w:tc>
          <w:tcPr>
            <w:tcW w:w="1373" w:type="pct"/>
          </w:tcPr>
          <w:p w14:paraId="5677B22E" w14:textId="77777777" w:rsidR="00E20650" w:rsidRPr="004C1F8F" w:rsidRDefault="00E20650" w:rsidP="00ED45DE">
            <w:pPr>
              <w:pStyle w:val="TableMedium"/>
              <w:tabs>
                <w:tab w:val="left" w:pos="1134"/>
              </w:tabs>
              <w:spacing w:before="0" w:after="0"/>
              <w:ind w:left="57" w:right="57"/>
              <w:rPr>
                <w:rFonts w:ascii="Times New Roman" w:hAnsi="Times New Roman"/>
                <w:iCs/>
                <w:sz w:val="24"/>
                <w:szCs w:val="24"/>
                <w:highlight w:val="yellow"/>
              </w:rPr>
            </w:pPr>
            <w:r w:rsidRPr="004C1F8F">
              <w:rPr>
                <w:rFonts w:ascii="Times New Roman" w:hAnsi="Times New Roman"/>
                <w:sz w:val="24"/>
                <w:szCs w:val="24"/>
              </w:rPr>
              <w:t>LR</w:t>
            </w:r>
          </w:p>
        </w:tc>
        <w:tc>
          <w:tcPr>
            <w:tcW w:w="3627" w:type="pct"/>
          </w:tcPr>
          <w:p w14:paraId="48FB7044" w14:textId="77777777" w:rsidR="00E20650" w:rsidRPr="004C1F8F" w:rsidRDefault="00E20650" w:rsidP="00ED45DE">
            <w:pPr>
              <w:pStyle w:val="TableMedium"/>
              <w:tabs>
                <w:tab w:val="left" w:pos="1134"/>
              </w:tabs>
              <w:spacing w:before="0" w:after="0"/>
              <w:ind w:left="57" w:right="57"/>
              <w:rPr>
                <w:rFonts w:ascii="Times New Roman" w:hAnsi="Times New Roman"/>
                <w:sz w:val="24"/>
                <w:szCs w:val="24"/>
              </w:rPr>
            </w:pPr>
            <w:r w:rsidRPr="004C1F8F">
              <w:rPr>
                <w:rFonts w:ascii="Times New Roman" w:hAnsi="Times New Roman"/>
                <w:sz w:val="24"/>
                <w:szCs w:val="24"/>
              </w:rPr>
              <w:t>Lietuvos Respublika</w:t>
            </w:r>
          </w:p>
        </w:tc>
      </w:tr>
      <w:tr w:rsidR="00E20650" w14:paraId="177C0BD2" w14:textId="77777777" w:rsidTr="00ED45DE">
        <w:tc>
          <w:tcPr>
            <w:tcW w:w="1373" w:type="pct"/>
          </w:tcPr>
          <w:p w14:paraId="5FF15751" w14:textId="77777777" w:rsidR="00E20650" w:rsidRPr="004C1F8F" w:rsidRDefault="00E20650" w:rsidP="00ED45DE">
            <w:pPr>
              <w:pStyle w:val="TableMedium"/>
              <w:tabs>
                <w:tab w:val="left" w:pos="1134"/>
              </w:tabs>
              <w:spacing w:before="0" w:after="0"/>
              <w:ind w:left="57" w:right="57"/>
              <w:rPr>
                <w:rFonts w:ascii="Times New Roman" w:hAnsi="Times New Roman"/>
                <w:sz w:val="24"/>
                <w:szCs w:val="24"/>
              </w:rPr>
            </w:pPr>
            <w:r w:rsidRPr="004C1F8F">
              <w:rPr>
                <w:rFonts w:ascii="Times New Roman"/>
                <w:sz w:val="24"/>
                <w:szCs w:val="24"/>
              </w:rPr>
              <w:t>MGIS</w:t>
            </w:r>
          </w:p>
        </w:tc>
        <w:tc>
          <w:tcPr>
            <w:tcW w:w="3627" w:type="pct"/>
          </w:tcPr>
          <w:p w14:paraId="48AFB33D" w14:textId="77777777" w:rsidR="00E20650" w:rsidRPr="004C1F8F" w:rsidRDefault="00E20650" w:rsidP="00ED45DE">
            <w:pPr>
              <w:tabs>
                <w:tab w:val="left" w:pos="1276"/>
              </w:tabs>
              <w:spacing w:after="0" w:line="240" w:lineRule="auto"/>
              <w:ind w:left="57" w:right="57"/>
              <w:jc w:val="both"/>
              <w:rPr>
                <w:rFonts w:ascii="Times New Roman" w:hAnsi="Times New Roman" w:cs="Times New Roman"/>
                <w:sz w:val="24"/>
                <w:szCs w:val="24"/>
              </w:rPr>
            </w:pPr>
            <w:r w:rsidRPr="004C1F8F">
              <w:rPr>
                <w:rFonts w:ascii="Times New Roman"/>
                <w:sz w:val="24"/>
                <w:szCs w:val="24"/>
              </w:rPr>
              <w:t>Muitin</w:t>
            </w:r>
            <w:r w:rsidRPr="004C1F8F">
              <w:rPr>
                <w:rFonts w:ascii="Times New Roman"/>
                <w:sz w:val="24"/>
                <w:szCs w:val="24"/>
              </w:rPr>
              <w:t>ė</w:t>
            </w:r>
            <w:r w:rsidRPr="004C1F8F">
              <w:rPr>
                <w:rFonts w:ascii="Times New Roman"/>
                <w:sz w:val="24"/>
                <w:szCs w:val="24"/>
              </w:rPr>
              <w:t>s mobili</w:t>
            </w:r>
            <w:r w:rsidRPr="004C1F8F">
              <w:rPr>
                <w:rFonts w:ascii="Times New Roman"/>
                <w:sz w:val="24"/>
                <w:szCs w:val="24"/>
              </w:rPr>
              <w:t>ų</w:t>
            </w:r>
            <w:r w:rsidRPr="004C1F8F">
              <w:rPr>
                <w:rFonts w:ascii="Times New Roman"/>
                <w:sz w:val="24"/>
                <w:szCs w:val="24"/>
              </w:rPr>
              <w:t>j</w:t>
            </w:r>
            <w:r w:rsidRPr="004C1F8F">
              <w:rPr>
                <w:rFonts w:ascii="Times New Roman"/>
                <w:sz w:val="24"/>
                <w:szCs w:val="24"/>
              </w:rPr>
              <w:t>ų</w:t>
            </w:r>
            <w:r w:rsidRPr="004C1F8F">
              <w:rPr>
                <w:rFonts w:ascii="Times New Roman"/>
                <w:sz w:val="24"/>
                <w:szCs w:val="24"/>
              </w:rPr>
              <w:t xml:space="preserve"> grupi</w:t>
            </w:r>
            <w:r w:rsidRPr="004C1F8F">
              <w:rPr>
                <w:rFonts w:ascii="Times New Roman"/>
                <w:sz w:val="24"/>
                <w:szCs w:val="24"/>
              </w:rPr>
              <w:t>ų</w:t>
            </w:r>
            <w:r w:rsidRPr="004C1F8F">
              <w:rPr>
                <w:rFonts w:ascii="Times New Roman"/>
                <w:sz w:val="24"/>
                <w:szCs w:val="24"/>
              </w:rPr>
              <w:t xml:space="preserve"> valdymo, u</w:t>
            </w:r>
            <w:r w:rsidRPr="004C1F8F">
              <w:rPr>
                <w:rFonts w:ascii="Times New Roman"/>
                <w:sz w:val="24"/>
                <w:szCs w:val="24"/>
              </w:rPr>
              <w:t>ž</w:t>
            </w:r>
            <w:r w:rsidRPr="004C1F8F">
              <w:rPr>
                <w:rFonts w:ascii="Times New Roman"/>
                <w:sz w:val="24"/>
                <w:szCs w:val="24"/>
              </w:rPr>
              <w:t>duo</w:t>
            </w:r>
            <w:r w:rsidRPr="004C1F8F">
              <w:rPr>
                <w:rFonts w:ascii="Times New Roman"/>
                <w:sz w:val="24"/>
                <w:szCs w:val="24"/>
              </w:rPr>
              <w:t>č</w:t>
            </w:r>
            <w:r w:rsidRPr="004C1F8F">
              <w:rPr>
                <w:rFonts w:ascii="Times New Roman"/>
                <w:sz w:val="24"/>
                <w:szCs w:val="24"/>
              </w:rPr>
              <w:t>i</w:t>
            </w:r>
            <w:r w:rsidRPr="004C1F8F">
              <w:rPr>
                <w:rFonts w:ascii="Times New Roman"/>
                <w:sz w:val="24"/>
                <w:szCs w:val="24"/>
              </w:rPr>
              <w:t>ų</w:t>
            </w:r>
            <w:r w:rsidRPr="004C1F8F">
              <w:rPr>
                <w:rFonts w:ascii="Times New Roman"/>
                <w:sz w:val="24"/>
                <w:szCs w:val="24"/>
              </w:rPr>
              <w:t xml:space="preserve"> planavimo ir pa</w:t>
            </w:r>
            <w:r w:rsidRPr="004C1F8F">
              <w:rPr>
                <w:rFonts w:ascii="Times New Roman"/>
                <w:sz w:val="24"/>
                <w:szCs w:val="24"/>
              </w:rPr>
              <w:t>ž</w:t>
            </w:r>
            <w:r w:rsidRPr="004C1F8F">
              <w:rPr>
                <w:rFonts w:ascii="Times New Roman"/>
                <w:sz w:val="24"/>
                <w:szCs w:val="24"/>
              </w:rPr>
              <w:t>eidim</w:t>
            </w:r>
            <w:r w:rsidRPr="004C1F8F">
              <w:rPr>
                <w:rFonts w:ascii="Times New Roman"/>
                <w:sz w:val="24"/>
                <w:szCs w:val="24"/>
              </w:rPr>
              <w:t>ų</w:t>
            </w:r>
            <w:r w:rsidRPr="004C1F8F">
              <w:rPr>
                <w:rFonts w:ascii="Times New Roman"/>
                <w:sz w:val="24"/>
                <w:szCs w:val="24"/>
              </w:rPr>
              <w:t xml:space="preserve"> analiz</w:t>
            </w:r>
            <w:r w:rsidRPr="004C1F8F">
              <w:rPr>
                <w:rFonts w:ascii="Times New Roman"/>
                <w:sz w:val="24"/>
                <w:szCs w:val="24"/>
              </w:rPr>
              <w:t>ė</w:t>
            </w:r>
            <w:r w:rsidRPr="004C1F8F">
              <w:rPr>
                <w:rFonts w:ascii="Times New Roman"/>
                <w:sz w:val="24"/>
                <w:szCs w:val="24"/>
              </w:rPr>
              <w:t>s informacin</w:t>
            </w:r>
            <w:r w:rsidRPr="004C1F8F">
              <w:rPr>
                <w:rFonts w:ascii="Times New Roman"/>
                <w:sz w:val="24"/>
                <w:szCs w:val="24"/>
              </w:rPr>
              <w:t>ė</w:t>
            </w:r>
            <w:r w:rsidRPr="004C1F8F">
              <w:rPr>
                <w:rFonts w:ascii="Times New Roman"/>
                <w:sz w:val="24"/>
                <w:szCs w:val="24"/>
              </w:rPr>
              <w:t xml:space="preserve"> sistema, Integruotos MIS posistemis</w:t>
            </w:r>
          </w:p>
        </w:tc>
      </w:tr>
      <w:tr w:rsidR="00E20650" w14:paraId="7AA1D70C" w14:textId="77777777" w:rsidTr="00ED45DE">
        <w:tc>
          <w:tcPr>
            <w:tcW w:w="1373" w:type="pct"/>
          </w:tcPr>
          <w:p w14:paraId="0CDE36E8" w14:textId="77777777" w:rsidR="00E20650" w:rsidRDefault="00E20650" w:rsidP="00ED45DE">
            <w:pPr>
              <w:tabs>
                <w:tab w:val="left" w:pos="1134"/>
              </w:tabs>
              <w:suppressAutoHyphens/>
              <w:spacing w:after="0" w:line="240" w:lineRule="auto"/>
              <w:ind w:left="57" w:right="57"/>
              <w:rPr>
                <w:rFonts w:ascii="Times New Roman"/>
                <w:sz w:val="24"/>
                <w:szCs w:val="24"/>
              </w:rPr>
            </w:pPr>
            <w:r>
              <w:rPr>
                <w:rFonts w:ascii="Times New Roman"/>
                <w:sz w:val="24"/>
                <w:szCs w:val="24"/>
              </w:rPr>
              <w:t>MGP</w:t>
            </w:r>
          </w:p>
        </w:tc>
        <w:tc>
          <w:tcPr>
            <w:tcW w:w="3627" w:type="pct"/>
          </w:tcPr>
          <w:p w14:paraId="43ED1DED" w14:textId="77777777" w:rsidR="00E20650" w:rsidRDefault="00E20650" w:rsidP="00ED45DE">
            <w:pPr>
              <w:tabs>
                <w:tab w:val="left" w:pos="316"/>
              </w:tabs>
              <w:suppressAutoHyphens/>
              <w:autoSpaceDE w:val="0"/>
              <w:spacing w:after="0" w:line="240" w:lineRule="auto"/>
              <w:ind w:left="57" w:right="57"/>
              <w:rPr>
                <w:rFonts w:ascii="Times New Roman"/>
                <w:sz w:val="24"/>
                <w:szCs w:val="24"/>
              </w:rPr>
            </w:pPr>
            <w:r>
              <w:rPr>
                <w:rFonts w:ascii="Times New Roman"/>
                <w:sz w:val="24"/>
                <w:szCs w:val="24"/>
              </w:rPr>
              <w:t>Mobili</w:t>
            </w:r>
            <w:r>
              <w:rPr>
                <w:rFonts w:ascii="Times New Roman"/>
                <w:sz w:val="24"/>
                <w:szCs w:val="24"/>
              </w:rPr>
              <w:t>ų</w:t>
            </w:r>
            <w:r>
              <w:rPr>
                <w:rFonts w:ascii="Times New Roman"/>
                <w:sz w:val="24"/>
                <w:szCs w:val="24"/>
              </w:rPr>
              <w:t>j</w:t>
            </w:r>
            <w:r>
              <w:rPr>
                <w:rFonts w:ascii="Times New Roman"/>
                <w:sz w:val="24"/>
                <w:szCs w:val="24"/>
              </w:rPr>
              <w:t>ų</w:t>
            </w:r>
            <w:r>
              <w:rPr>
                <w:rFonts w:ascii="Times New Roman"/>
                <w:sz w:val="24"/>
                <w:szCs w:val="24"/>
              </w:rPr>
              <w:t xml:space="preserve"> grupi</w:t>
            </w:r>
            <w:r>
              <w:rPr>
                <w:rFonts w:ascii="Times New Roman"/>
                <w:sz w:val="24"/>
                <w:szCs w:val="24"/>
              </w:rPr>
              <w:t>ų</w:t>
            </w:r>
            <w:r>
              <w:rPr>
                <w:rFonts w:ascii="Times New Roman"/>
                <w:sz w:val="24"/>
                <w:szCs w:val="24"/>
              </w:rPr>
              <w:t xml:space="preserve"> postas</w:t>
            </w:r>
          </w:p>
        </w:tc>
      </w:tr>
      <w:tr w:rsidR="00E20650" w14:paraId="1465930C" w14:textId="77777777" w:rsidTr="00ED45DE">
        <w:tc>
          <w:tcPr>
            <w:tcW w:w="1373" w:type="pct"/>
          </w:tcPr>
          <w:p w14:paraId="2DC3F247" w14:textId="77777777" w:rsidR="00E20650" w:rsidRDefault="00E20650" w:rsidP="00ED45DE">
            <w:pPr>
              <w:tabs>
                <w:tab w:val="left" w:pos="1134"/>
              </w:tabs>
              <w:suppressAutoHyphens/>
              <w:spacing w:after="0" w:line="240" w:lineRule="auto"/>
              <w:ind w:left="57" w:right="57"/>
              <w:rPr>
                <w:rFonts w:ascii="Times New Roman" w:hAnsi="Times New Roman" w:cs="Times New Roman"/>
                <w:sz w:val="24"/>
                <w:szCs w:val="24"/>
                <w:lang w:eastAsia="ar-SA"/>
              </w:rPr>
            </w:pPr>
            <w:r>
              <w:rPr>
                <w:rFonts w:ascii="Times New Roman"/>
                <w:sz w:val="24"/>
                <w:szCs w:val="24"/>
              </w:rPr>
              <w:t>MMG</w:t>
            </w:r>
          </w:p>
        </w:tc>
        <w:tc>
          <w:tcPr>
            <w:tcW w:w="3627" w:type="pct"/>
          </w:tcPr>
          <w:p w14:paraId="51325EA4" w14:textId="77777777" w:rsidR="00E20650" w:rsidRDefault="00E20650" w:rsidP="00ED45DE">
            <w:pPr>
              <w:tabs>
                <w:tab w:val="left" w:pos="316"/>
              </w:tabs>
              <w:suppressAutoHyphens/>
              <w:autoSpaceDE w:val="0"/>
              <w:spacing w:after="0" w:line="240" w:lineRule="auto"/>
              <w:ind w:left="57" w:right="57"/>
              <w:rPr>
                <w:rFonts w:ascii="Times New Roman" w:hAnsi="Times New Roman" w:cs="Times New Roman"/>
                <w:sz w:val="24"/>
                <w:szCs w:val="24"/>
                <w:lang w:eastAsia="ar-SA"/>
              </w:rPr>
            </w:pPr>
            <w:r>
              <w:rPr>
                <w:rFonts w:ascii="Times New Roman"/>
                <w:sz w:val="24"/>
                <w:szCs w:val="24"/>
              </w:rPr>
              <w:t>Muitin</w:t>
            </w:r>
            <w:r>
              <w:rPr>
                <w:rFonts w:ascii="Times New Roman"/>
                <w:sz w:val="24"/>
                <w:szCs w:val="24"/>
              </w:rPr>
              <w:t>ė</w:t>
            </w:r>
            <w:r>
              <w:rPr>
                <w:rFonts w:ascii="Times New Roman"/>
                <w:sz w:val="24"/>
                <w:szCs w:val="24"/>
              </w:rPr>
              <w:t>s mobilioji grup</w:t>
            </w:r>
            <w:r>
              <w:rPr>
                <w:rFonts w:ascii="Times New Roman"/>
                <w:sz w:val="24"/>
                <w:szCs w:val="24"/>
              </w:rPr>
              <w:t>ė</w:t>
            </w:r>
          </w:p>
        </w:tc>
      </w:tr>
      <w:tr w:rsidR="00E20650" w14:paraId="0C0823AE" w14:textId="77777777" w:rsidTr="00ED45DE">
        <w:tc>
          <w:tcPr>
            <w:tcW w:w="1373" w:type="pct"/>
          </w:tcPr>
          <w:p w14:paraId="17C6E231" w14:textId="77777777" w:rsidR="00E20650" w:rsidRDefault="00E20650" w:rsidP="00ED45DE">
            <w:pPr>
              <w:pStyle w:val="Sraassunumeriais"/>
              <w:ind w:left="57" w:right="57" w:firstLine="0"/>
            </w:pPr>
            <w:bookmarkStart w:id="81" w:name="_Toc369859357"/>
            <w:bookmarkStart w:id="82" w:name="_Toc370033217"/>
            <w:bookmarkStart w:id="83" w:name="_Toc369859609"/>
            <w:r>
              <w:t>MS AD</w:t>
            </w:r>
            <w:bookmarkEnd w:id="81"/>
            <w:bookmarkEnd w:id="82"/>
            <w:bookmarkEnd w:id="83"/>
          </w:p>
        </w:tc>
        <w:tc>
          <w:tcPr>
            <w:tcW w:w="3627" w:type="pct"/>
          </w:tcPr>
          <w:p w14:paraId="43E0396F" w14:textId="77777777" w:rsidR="00E20650" w:rsidRDefault="00E20650" w:rsidP="00ED45DE">
            <w:pPr>
              <w:spacing w:after="0" w:line="240" w:lineRule="auto"/>
              <w:ind w:left="57" w:right="57"/>
              <w:rPr>
                <w:rFonts w:ascii="Times New Roman" w:hAnsi="Times New Roman"/>
                <w:sz w:val="24"/>
                <w:szCs w:val="24"/>
              </w:rPr>
            </w:pPr>
            <w:bookmarkStart w:id="84" w:name="_Toc369859610"/>
            <w:bookmarkStart w:id="85" w:name="_Toc369859358"/>
            <w:bookmarkStart w:id="86" w:name="_Toc370033218"/>
            <w:r>
              <w:rPr>
                <w:rFonts w:ascii="Times New Roman" w:hAnsi="Times New Roman"/>
                <w:i/>
                <w:sz w:val="24"/>
                <w:szCs w:val="24"/>
              </w:rPr>
              <w:t>Microsoft Active Directory</w:t>
            </w:r>
            <w:r>
              <w:rPr>
                <w:rFonts w:ascii="Times New Roman" w:hAnsi="Times New Roman"/>
                <w:sz w:val="24"/>
                <w:szCs w:val="24"/>
              </w:rPr>
              <w:t xml:space="preserve"> – Kompiuterių naudotojų autentiškumo nustatymo sistema</w:t>
            </w:r>
            <w:bookmarkEnd w:id="84"/>
            <w:bookmarkEnd w:id="85"/>
            <w:bookmarkEnd w:id="86"/>
          </w:p>
        </w:tc>
      </w:tr>
      <w:tr w:rsidR="00E20650" w14:paraId="24B49CED" w14:textId="77777777" w:rsidTr="00ED45DE">
        <w:tc>
          <w:tcPr>
            <w:tcW w:w="1373" w:type="pct"/>
          </w:tcPr>
          <w:p w14:paraId="2F4D8136" w14:textId="77777777" w:rsidR="00E20650" w:rsidRDefault="00E20650" w:rsidP="00ED45DE">
            <w:pPr>
              <w:pStyle w:val="Sraassunumeriais"/>
              <w:ind w:left="57" w:right="57" w:firstLine="0"/>
            </w:pPr>
            <w:r>
              <w:t>PAGIS</w:t>
            </w:r>
          </w:p>
        </w:tc>
        <w:tc>
          <w:tcPr>
            <w:tcW w:w="3627" w:type="pct"/>
          </w:tcPr>
          <w:p w14:paraId="4B62B488" w14:textId="77777777" w:rsidR="00E20650" w:rsidRDefault="00E20650" w:rsidP="00ED45DE">
            <w:pPr>
              <w:spacing w:after="0" w:line="240" w:lineRule="auto"/>
              <w:ind w:left="57" w:right="57"/>
              <w:rPr>
                <w:rFonts w:ascii="Times New Roman" w:hAnsi="Times New Roman"/>
                <w:i/>
                <w:sz w:val="24"/>
                <w:szCs w:val="24"/>
              </w:rPr>
            </w:pPr>
            <w:r>
              <w:rPr>
                <w:rFonts w:ascii="Times New Roman" w:hAnsi="Times New Roman" w:cs="Times New Roman"/>
                <w:sz w:val="24"/>
                <w:szCs w:val="24"/>
              </w:rPr>
              <w:t xml:space="preserve">MGIS </w:t>
            </w:r>
            <w:r w:rsidRPr="00532D5D">
              <w:rPr>
                <w:rFonts w:ascii="Times New Roman" w:hAnsi="Times New Roman" w:cs="Times New Roman"/>
                <w:sz w:val="24"/>
                <w:szCs w:val="24"/>
              </w:rPr>
              <w:t>Pažeidimų analizės modulis</w:t>
            </w:r>
          </w:p>
        </w:tc>
      </w:tr>
      <w:tr w:rsidR="00E20650" w14:paraId="78CCD98B" w14:textId="77777777" w:rsidTr="00ED45DE">
        <w:tc>
          <w:tcPr>
            <w:tcW w:w="1373" w:type="pct"/>
          </w:tcPr>
          <w:p w14:paraId="3FF4E991" w14:textId="77777777" w:rsidR="00E20650" w:rsidRDefault="00E20650" w:rsidP="00ED45DE">
            <w:pPr>
              <w:pStyle w:val="TableMedium"/>
              <w:spacing w:before="0" w:after="0"/>
              <w:ind w:left="57" w:right="57"/>
              <w:rPr>
                <w:rFonts w:ascii="Times New Roman" w:hAnsi="Times New Roman"/>
                <w:sz w:val="24"/>
                <w:szCs w:val="24"/>
              </w:rPr>
            </w:pPr>
            <w:r>
              <w:rPr>
                <w:rFonts w:ascii="Times New Roman" w:hAnsi="Times New Roman"/>
                <w:sz w:val="24"/>
                <w:szCs w:val="24"/>
              </w:rPr>
              <w:t>Priežiūros reglamentas</w:t>
            </w:r>
          </w:p>
        </w:tc>
        <w:tc>
          <w:tcPr>
            <w:tcW w:w="3627" w:type="pct"/>
          </w:tcPr>
          <w:p w14:paraId="31B145BB" w14:textId="77777777" w:rsidR="00E20650" w:rsidRDefault="00E20650" w:rsidP="00ED45DE">
            <w:pPr>
              <w:snapToGrid w:val="0"/>
              <w:spacing w:after="0" w:line="240" w:lineRule="auto"/>
              <w:ind w:left="57" w:right="57"/>
              <w:rPr>
                <w:rFonts w:ascii="Times New Roman" w:hAnsi="Times New Roman" w:cs="Times New Roman"/>
                <w:sz w:val="24"/>
                <w:szCs w:val="24"/>
              </w:rPr>
            </w:pPr>
            <w:r>
              <w:rPr>
                <w:rFonts w:ascii="Times New Roman" w:hAnsi="Times New Roman"/>
                <w:sz w:val="24"/>
                <w:szCs w:val="24"/>
              </w:rPr>
              <w:t>MGIS priežiūros ir palaikymo reglamentas, aprašantis priežiūros ir palaikymo atlikimo procedūras ir metodus</w:t>
            </w:r>
          </w:p>
        </w:tc>
      </w:tr>
      <w:tr w:rsidR="00E20650" w14:paraId="0B11809D" w14:textId="77777777" w:rsidTr="00ED45DE">
        <w:tc>
          <w:tcPr>
            <w:tcW w:w="1373" w:type="pct"/>
          </w:tcPr>
          <w:p w14:paraId="65C295B1" w14:textId="77777777" w:rsidR="00E20650" w:rsidRDefault="00E20650" w:rsidP="00ED45DE">
            <w:pPr>
              <w:pStyle w:val="TableMedium"/>
              <w:spacing w:before="0" w:after="0"/>
              <w:ind w:left="57" w:right="57"/>
              <w:rPr>
                <w:rFonts w:ascii="Times New Roman" w:hAnsi="Times New Roman"/>
                <w:sz w:val="24"/>
                <w:szCs w:val="24"/>
              </w:rPr>
            </w:pPr>
            <w:r>
              <w:rPr>
                <w:rFonts w:ascii="Times New Roman" w:hAnsi="Times New Roman"/>
                <w:sz w:val="24"/>
                <w:szCs w:val="24"/>
              </w:rPr>
              <w:t>TTU</w:t>
            </w:r>
          </w:p>
        </w:tc>
        <w:tc>
          <w:tcPr>
            <w:tcW w:w="3627" w:type="pct"/>
          </w:tcPr>
          <w:p w14:paraId="74F58C3A" w14:textId="77777777" w:rsidR="00E20650" w:rsidRDefault="00E20650" w:rsidP="00ED45DE">
            <w:pPr>
              <w:snapToGrid w:val="0"/>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Tikslinio tikrinimo užduotis</w:t>
            </w:r>
          </w:p>
        </w:tc>
      </w:tr>
    </w:tbl>
    <w:p w14:paraId="397FBE1C" w14:textId="77777777" w:rsidR="00E20650" w:rsidRDefault="00E20650" w:rsidP="00E20650">
      <w:pPr>
        <w:tabs>
          <w:tab w:val="left" w:pos="1276"/>
        </w:tabs>
        <w:spacing w:after="0" w:line="240" w:lineRule="auto"/>
        <w:jc w:val="both"/>
        <w:rPr>
          <w:rFonts w:ascii="Times New Roman" w:hAnsi="Times New Roman" w:cs="Times New Roman"/>
          <w:sz w:val="24"/>
          <w:szCs w:val="24"/>
        </w:rPr>
      </w:pPr>
    </w:p>
    <w:p w14:paraId="74ACFF0D" w14:textId="77777777" w:rsidR="00E20650" w:rsidRDefault="00E20650" w:rsidP="0047177C">
      <w:pPr>
        <w:numPr>
          <w:ilvl w:val="1"/>
          <w:numId w:val="195"/>
        </w:numPr>
        <w:tabs>
          <w:tab w:val="left" w:pos="1800"/>
        </w:tabs>
        <w:spacing w:after="0" w:line="240" w:lineRule="auto"/>
        <w:ind w:left="0" w:firstLine="720"/>
        <w:rPr>
          <w:rFonts w:ascii="Times New Roman" w:hAnsi="Times New Roman" w:cs="Times New Roman"/>
          <w:b/>
          <w:sz w:val="24"/>
          <w:szCs w:val="24"/>
        </w:rPr>
      </w:pPr>
      <w:r>
        <w:rPr>
          <w:rFonts w:ascii="Times New Roman" w:hAnsi="Times New Roman" w:cs="Times New Roman"/>
          <w:b/>
          <w:sz w:val="24"/>
          <w:szCs w:val="24"/>
        </w:rPr>
        <w:t>Esamos padėties aprašymas</w:t>
      </w:r>
    </w:p>
    <w:p w14:paraId="2BC18F7C" w14:textId="77777777" w:rsidR="00E20650" w:rsidRDefault="00E20650" w:rsidP="00E20650">
      <w:pPr>
        <w:spacing w:after="0" w:line="240" w:lineRule="auto"/>
        <w:ind w:firstLine="720"/>
        <w:jc w:val="both"/>
        <w:rPr>
          <w:rFonts w:ascii="Times New Roman" w:hAnsi="Times New Roman" w:cs="Times New Roman"/>
          <w:bCs/>
          <w:sz w:val="24"/>
          <w:szCs w:val="24"/>
        </w:rPr>
      </w:pPr>
    </w:p>
    <w:p w14:paraId="3BAA41F8" w14:textId="77777777" w:rsidR="00E20650" w:rsidRDefault="00E20650" w:rsidP="00E20650">
      <w:pPr>
        <w:numPr>
          <w:ilvl w:val="2"/>
          <w:numId w:val="130"/>
        </w:numPr>
        <w:tabs>
          <w:tab w:val="clear" w:pos="993"/>
          <w:tab w:val="left" w:pos="710"/>
        </w:tabs>
        <w:spacing w:after="0" w:line="240" w:lineRule="auto"/>
        <w:ind w:left="0" w:firstLine="720"/>
        <w:rPr>
          <w:rFonts w:ascii="Times New Roman" w:hAnsi="Times New Roman" w:cs="Times New Roman"/>
          <w:b/>
          <w:sz w:val="24"/>
          <w:szCs w:val="24"/>
        </w:rPr>
      </w:pPr>
      <w:r>
        <w:rPr>
          <w:rFonts w:ascii="Times New Roman" w:hAnsi="Times New Roman" w:cs="Times New Roman"/>
          <w:b/>
          <w:sz w:val="24"/>
          <w:szCs w:val="24"/>
        </w:rPr>
        <w:t>Muitinės informacinė sistema</w:t>
      </w:r>
    </w:p>
    <w:p w14:paraId="0DB18A3C" w14:textId="77777777" w:rsidR="00E20650" w:rsidRDefault="00E20650" w:rsidP="00E20650">
      <w:pPr>
        <w:spacing w:after="0" w:line="240" w:lineRule="auto"/>
        <w:ind w:firstLine="720"/>
        <w:jc w:val="both"/>
        <w:rPr>
          <w:rFonts w:ascii="Times New Roman" w:hAnsi="Times New Roman" w:cs="Times New Roman"/>
          <w:bCs/>
          <w:sz w:val="24"/>
          <w:szCs w:val="24"/>
        </w:rPr>
      </w:pPr>
      <w:r w:rsidRPr="005C6329">
        <w:rPr>
          <w:rFonts w:ascii="Times New Roman" w:hAnsi="Times New Roman" w:cs="Times New Roman"/>
          <w:bCs/>
          <w:sz w:val="24"/>
          <w:szCs w:val="24"/>
        </w:rPr>
        <w:t xml:space="preserve">Muitinės informacinę sistemą (MIS) sudaro Integruota MIS, Muitinės prievolininkų registras, vidaus administravimo informacinės sistemos ir kitos centralizuotos informacinės sistemos, kurių </w:t>
      </w:r>
      <w:r w:rsidRPr="005C6329">
        <w:rPr>
          <w:rFonts w:ascii="Times New Roman" w:hAnsi="Times New Roman" w:cs="Times New Roman"/>
          <w:bCs/>
          <w:sz w:val="24"/>
          <w:szCs w:val="24"/>
        </w:rPr>
        <w:lastRenderedPageBreak/>
        <w:t xml:space="preserve">darbui naudojama Muitinės departamento techninės ir programinės įrangos infrastruktūra ir kurių veikimą užtikrina muitinės duomenų centras. </w:t>
      </w:r>
      <w:r>
        <w:rPr>
          <w:rFonts w:ascii="Times New Roman" w:hAnsi="Times New Roman" w:cs="Times New Roman"/>
          <w:bCs/>
          <w:sz w:val="24"/>
          <w:szCs w:val="24"/>
        </w:rPr>
        <w:t xml:space="preserve"> </w:t>
      </w:r>
    </w:p>
    <w:p w14:paraId="6F10C9AE" w14:textId="77777777" w:rsidR="00E20650" w:rsidRDefault="00E20650" w:rsidP="00E20650">
      <w:pPr>
        <w:pStyle w:val="Sraassunumeriais2"/>
        <w:tabs>
          <w:tab w:val="clear" w:pos="643"/>
        </w:tabs>
        <w:ind w:left="0" w:firstLine="720"/>
        <w:rPr>
          <w:szCs w:val="24"/>
        </w:rPr>
      </w:pPr>
      <w:r>
        <w:rPr>
          <w:bCs/>
          <w:szCs w:val="24"/>
        </w:rPr>
        <w:t xml:space="preserve">Integruota </w:t>
      </w:r>
      <w:r>
        <w:rPr>
          <w:szCs w:val="24"/>
        </w:rPr>
        <w:t xml:space="preserve">MIS – </w:t>
      </w:r>
      <w:r w:rsidRPr="004935D9">
        <w:rPr>
          <w:szCs w:val="24"/>
        </w:rPr>
        <w:t>Integruota muitinės informacinė sistema, LR, LM ir ES teisės aktų nustatytoms funkcijoms atlikti reikalingą informaciją informacinių technologijų priemonėmis apdorojančių veiklos bei valdymo ir infrastruktūros informacinių posistemių, tarpusavyje susietų loginiais ryšiais ir besikeičiančių duomenimis, visuma.</w:t>
      </w:r>
    </w:p>
    <w:p w14:paraId="721606A7" w14:textId="77777777" w:rsidR="00E20650" w:rsidRDefault="00E20650" w:rsidP="00E20650">
      <w:pPr>
        <w:pStyle w:val="Sraassunumeriais2"/>
        <w:tabs>
          <w:tab w:val="clear" w:pos="643"/>
        </w:tabs>
        <w:ind w:left="0" w:firstLine="720"/>
        <w:rPr>
          <w:szCs w:val="24"/>
        </w:rPr>
      </w:pPr>
      <w:r>
        <w:rPr>
          <w:szCs w:val="24"/>
        </w:rPr>
        <w:t>Integruotą MIS sudaro:</w:t>
      </w:r>
    </w:p>
    <w:p w14:paraId="520A2AFB" w14:textId="77777777" w:rsidR="00E20650" w:rsidRDefault="00E20650" w:rsidP="0047177C">
      <w:pPr>
        <w:pStyle w:val="Sraassunumeriais2"/>
        <w:numPr>
          <w:ilvl w:val="0"/>
          <w:numId w:val="196"/>
        </w:numPr>
        <w:tabs>
          <w:tab w:val="left" w:pos="643"/>
        </w:tabs>
        <w:ind w:left="0" w:firstLine="1058"/>
        <w:contextualSpacing w:val="0"/>
        <w:rPr>
          <w:szCs w:val="24"/>
        </w:rPr>
      </w:pPr>
      <w:r>
        <w:rPr>
          <w:bCs/>
          <w:szCs w:val="24"/>
        </w:rPr>
        <w:t>Muitinės veiklos informaciniai posistemiai, skirti vykdyti informacijos, būtinos</w:t>
      </w:r>
      <w:r>
        <w:rPr>
          <w:szCs w:val="24"/>
        </w:rPr>
        <w:t xml:space="preserve"> muitinei teisės aktų nustatytoms funkcijoms, išskyrus vidaus administravimą, atlikti, apdorojimo procesus. </w:t>
      </w:r>
    </w:p>
    <w:p w14:paraId="6B1FB1D4" w14:textId="77777777" w:rsidR="00E20650" w:rsidRDefault="00E20650" w:rsidP="0047177C">
      <w:pPr>
        <w:numPr>
          <w:ilvl w:val="0"/>
          <w:numId w:val="196"/>
        </w:numPr>
        <w:autoSpaceDE w:val="0"/>
        <w:autoSpaceDN w:val="0"/>
        <w:adjustRightInd w:val="0"/>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Integruotos MIS valdymo ir infrastruktūros posistemis, skirtas apjungti Integruotos MIS posistemius į bendrą aplinką, pagrįstą šiuolaikinių IT panaudojimu, duomenų mainais tarp vidaus ir išorės informacinių sistemų bei posistemių, išvengiant duomenų dubliavimo. </w:t>
      </w:r>
    </w:p>
    <w:p w14:paraId="39F5F944" w14:textId="77777777" w:rsidR="00E20650" w:rsidRDefault="00E20650" w:rsidP="00E20650">
      <w:pPr>
        <w:spacing w:after="0" w:line="240" w:lineRule="auto"/>
        <w:ind w:firstLine="720"/>
        <w:jc w:val="both"/>
        <w:rPr>
          <w:rFonts w:ascii="Times New Roman" w:hAnsi="Times New Roman" w:cs="Times New Roman"/>
          <w:sz w:val="24"/>
          <w:szCs w:val="24"/>
        </w:rPr>
      </w:pPr>
    </w:p>
    <w:p w14:paraId="2C688B3C" w14:textId="77777777" w:rsidR="00E20650" w:rsidRDefault="00E20650" w:rsidP="00E20650">
      <w:pPr>
        <w:spacing w:after="0" w:line="240" w:lineRule="auto"/>
        <w:jc w:val="both"/>
        <w:rPr>
          <w:rFonts w:ascii="Times New Roman" w:hAnsi="Times New Roman" w:cs="Times New Roman"/>
          <w:sz w:val="24"/>
          <w:szCs w:val="24"/>
        </w:rPr>
      </w:pPr>
      <w:r>
        <w:rPr>
          <w:rFonts w:ascii="Times New Roman" w:eastAsia="Calibri" w:hAnsi="Times New Roman" w:cs="Arial"/>
          <w:noProof/>
          <w:sz w:val="24"/>
        </w:rPr>
        <mc:AlternateContent>
          <mc:Choice Requires="wps">
            <w:drawing>
              <wp:anchor distT="0" distB="0" distL="114300" distR="114300" simplePos="0" relativeHeight="251659264" behindDoc="0" locked="0" layoutInCell="1" allowOverlap="1" wp14:anchorId="492EB212" wp14:editId="1F7240DF">
                <wp:simplePos x="0" y="0"/>
                <wp:positionH relativeFrom="column">
                  <wp:posOffset>3987165</wp:posOffset>
                </wp:positionH>
                <wp:positionV relativeFrom="paragraph">
                  <wp:posOffset>759143</wp:posOffset>
                </wp:positionV>
                <wp:extent cx="214313" cy="318770"/>
                <wp:effectExtent l="0" t="0" r="14605" b="24130"/>
                <wp:wrapNone/>
                <wp:docPr id="591463202" name="Rectangle 11"/>
                <wp:cNvGraphicFramePr/>
                <a:graphic xmlns:a="http://schemas.openxmlformats.org/drawingml/2006/main">
                  <a:graphicData uri="http://schemas.microsoft.com/office/word/2010/wordprocessingShape">
                    <wps:wsp>
                      <wps:cNvSpPr/>
                      <wps:spPr>
                        <a:xfrm>
                          <a:off x="0" y="0"/>
                          <a:ext cx="214313" cy="318770"/>
                        </a:xfrm>
                        <a:prstGeom prst="rect">
                          <a:avLst/>
                        </a:prstGeom>
                        <a:solidFill>
                          <a:srgbClr val="BAFEC5"/>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6C3408" w14:textId="77777777" w:rsidR="00E20650" w:rsidRPr="00DF3DAB" w:rsidRDefault="00E20650" w:rsidP="00E20650">
                            <w:pPr>
                              <w:spacing w:after="0" w:line="240" w:lineRule="auto"/>
                              <w:ind w:left="-227" w:right="-227"/>
                              <w:jc w:val="center"/>
                              <w:rPr>
                                <w:rFonts w:ascii="Arial" w:hAnsi="Arial" w:cs="Arial"/>
                                <w:color w:val="000000" w:themeColor="text1"/>
                                <w:sz w:val="10"/>
                                <w:szCs w:val="10"/>
                              </w:rPr>
                            </w:pPr>
                            <w:r w:rsidRPr="00700970">
                              <w:rPr>
                                <w:rFonts w:ascii="Arial" w:hAnsi="Arial" w:cs="Arial"/>
                                <w:color w:val="000000" w:themeColor="text1"/>
                                <w:sz w:val="10"/>
                                <w:szCs w:val="10"/>
                              </w:rPr>
                              <w:t>MGIS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16200000"/>
                          </a:camera>
                          <a:lightRig rig="threePt" dir="t"/>
                        </a:scene3d>
                      </wps:bodyPr>
                    </wps:wsp>
                  </a:graphicData>
                </a:graphic>
                <wp14:sizeRelH relativeFrom="margin">
                  <wp14:pctWidth>0</wp14:pctWidth>
                </wp14:sizeRelH>
                <wp14:sizeRelV relativeFrom="margin">
                  <wp14:pctHeight>0</wp14:pctHeight>
                </wp14:sizeRelV>
              </wp:anchor>
            </w:drawing>
          </mc:Choice>
          <mc:Fallback>
            <w:pict>
              <v:rect w14:anchorId="492EB212" id="Rectangle 11" o:spid="_x0000_s1026" style="position:absolute;left:0;text-align:left;margin-left:313.95pt;margin-top:59.8pt;width:16.9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" fillcolor="#bafec5" strokecolor="#09101d [484]" strokeweight="1pt">
                <v:textbox>
                  <w:txbxContent>
                    <w:p w14:paraId="526C3408" w14:textId="77777777" w:rsidR="00E20650" w:rsidRPr="00DF3DAB" w:rsidRDefault="00E20650" w:rsidP="00E20650">
                      <w:pPr>
                        <w:spacing w:after="0" w:line="240" w:lineRule="auto"/>
                        <w:ind w:left="-227" w:right="-227"/>
                        <w:jc w:val="center"/>
                        <w:rPr>
                          <w:rFonts w:ascii="Arial" w:hAnsi="Arial" w:cs="Arial"/>
                          <w:color w:val="000000" w:themeColor="text1"/>
                          <w:sz w:val="10"/>
                          <w:szCs w:val="10"/>
                        </w:rPr>
                      </w:pPr>
                      <w:r w:rsidRPr="00700970">
                        <w:rPr>
                          <w:rFonts w:ascii="Arial" w:hAnsi="Arial" w:cs="Arial"/>
                          <w:color w:val="000000" w:themeColor="text1"/>
                          <w:sz w:val="10"/>
                          <w:szCs w:val="10"/>
                        </w:rPr>
                        <w:t>MGIS</w:t>
                      </w:r>
                    </w:p>
                  </w:txbxContent>
                </v:textbox>
              </v:rect>
            </w:pict>
          </mc:Fallback>
        </mc:AlternateContent>
      </w:r>
      <w:r w:rsidRPr="001458E8">
        <w:rPr>
          <w:rFonts w:ascii="Times New Roman" w:eastAsia="Calibri" w:hAnsi="Times New Roman" w:cs="Arial"/>
          <w:noProof/>
          <w:sz w:val="24"/>
        </w:rPr>
        <w:drawing>
          <wp:inline distT="0" distB="0" distL="0" distR="0" wp14:anchorId="7D2F66CD" wp14:editId="1E87C4BB">
            <wp:extent cx="6066000" cy="4374000"/>
            <wp:effectExtent l="0" t="0" r="0" b="7620"/>
            <wp:docPr id="1557334719" name="Picture 1557334719" descr="A picture containing text, parallel, screenshot, fo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arallel, screenshot, font  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6000" cy="4374000"/>
                    </a:xfrm>
                    <a:prstGeom prst="rect">
                      <a:avLst/>
                    </a:prstGeom>
                    <a:noFill/>
                    <a:ln>
                      <a:noFill/>
                    </a:ln>
                  </pic:spPr>
                </pic:pic>
              </a:graphicData>
            </a:graphic>
          </wp:inline>
        </w:drawing>
      </w:r>
    </w:p>
    <w:p w14:paraId="41B234FE" w14:textId="77777777" w:rsidR="00E20650" w:rsidRDefault="00E20650" w:rsidP="00E20650">
      <w:pPr>
        <w:pStyle w:val="Pagrindiniotekstotrauka2"/>
        <w:spacing w:after="0" w:line="240" w:lineRule="auto"/>
        <w:ind w:left="0"/>
        <w:jc w:val="center"/>
        <w:rPr>
          <w:szCs w:val="24"/>
          <w:lang w:eastAsia="lt-LT"/>
        </w:rPr>
      </w:pPr>
    </w:p>
    <w:p w14:paraId="6CA7D6F4" w14:textId="77777777" w:rsidR="00E20650" w:rsidRPr="004334B2" w:rsidRDefault="00E20650" w:rsidP="00E20650">
      <w:pPr>
        <w:pStyle w:val="Pagrindiniotekstotrauka2"/>
        <w:spacing w:after="0" w:line="240" w:lineRule="auto"/>
        <w:ind w:left="0"/>
        <w:jc w:val="center"/>
        <w:rPr>
          <w:b/>
          <w:bCs/>
          <w:color w:val="auto"/>
          <w:sz w:val="24"/>
          <w:szCs w:val="24"/>
        </w:rPr>
      </w:pPr>
      <w:r w:rsidRPr="004334B2">
        <w:rPr>
          <w:color w:val="auto"/>
          <w:sz w:val="24"/>
          <w:szCs w:val="24"/>
        </w:rPr>
        <w:t xml:space="preserve">                                             </w:t>
      </w:r>
      <w:r w:rsidRPr="004334B2">
        <w:rPr>
          <w:b/>
          <w:bCs/>
          <w:color w:val="auto"/>
          <w:sz w:val="24"/>
          <w:szCs w:val="24"/>
        </w:rPr>
        <w:t xml:space="preserve">1 pav. MIS struktūra </w:t>
      </w:r>
    </w:p>
    <w:p w14:paraId="7DEE30F1" w14:textId="77777777" w:rsidR="00E20650" w:rsidRPr="004334B2" w:rsidRDefault="00E20650" w:rsidP="00E20650">
      <w:pPr>
        <w:pStyle w:val="Pagrindiniotekstotrauka2"/>
        <w:spacing w:after="0" w:line="240" w:lineRule="auto"/>
        <w:ind w:left="0"/>
        <w:jc w:val="center"/>
        <w:rPr>
          <w:b/>
          <w:bCs/>
          <w:color w:val="auto"/>
          <w:sz w:val="24"/>
          <w:szCs w:val="24"/>
        </w:rPr>
      </w:pPr>
    </w:p>
    <w:p w14:paraId="35D899BE" w14:textId="77777777" w:rsidR="00E20650" w:rsidRPr="004334B2" w:rsidRDefault="00E20650" w:rsidP="00E20650">
      <w:pPr>
        <w:pStyle w:val="Pagrindiniotekstotrauka2"/>
        <w:spacing w:after="0" w:line="240" w:lineRule="auto"/>
        <w:ind w:left="0"/>
        <w:jc w:val="center"/>
        <w:rPr>
          <w:b/>
          <w:bCs/>
          <w:color w:val="auto"/>
          <w:sz w:val="24"/>
          <w:szCs w:val="24"/>
        </w:rPr>
      </w:pPr>
    </w:p>
    <w:p w14:paraId="518EE22B" w14:textId="77777777" w:rsidR="00E20650" w:rsidRPr="004334B2" w:rsidRDefault="00E20650" w:rsidP="00E20650">
      <w:pPr>
        <w:pStyle w:val="Pagrindiniotekstotrauka2"/>
        <w:spacing w:after="0" w:line="240" w:lineRule="auto"/>
        <w:ind w:left="0"/>
        <w:jc w:val="center"/>
        <w:rPr>
          <w:b/>
          <w:bCs/>
          <w:color w:val="auto"/>
          <w:sz w:val="24"/>
          <w:szCs w:val="24"/>
        </w:rPr>
      </w:pPr>
    </w:p>
    <w:p w14:paraId="718764C8" w14:textId="77777777" w:rsidR="00E20650" w:rsidRPr="00E20650" w:rsidRDefault="00E20650" w:rsidP="00E20650">
      <w:pPr>
        <w:numPr>
          <w:ilvl w:val="2"/>
          <w:numId w:val="130"/>
        </w:numPr>
        <w:tabs>
          <w:tab w:val="clear" w:pos="993"/>
          <w:tab w:val="left" w:pos="-709"/>
          <w:tab w:val="left" w:pos="710"/>
        </w:tabs>
        <w:spacing w:after="0" w:line="240" w:lineRule="auto"/>
        <w:ind w:left="0" w:firstLine="709"/>
        <w:rPr>
          <w:rFonts w:ascii="Times New Roman" w:hAnsi="Times New Roman" w:cs="Times New Roman"/>
          <w:b/>
          <w:sz w:val="24"/>
          <w:szCs w:val="24"/>
        </w:rPr>
      </w:pPr>
      <w:bookmarkStart w:id="87" w:name="_Ref354177967"/>
      <w:r w:rsidRPr="00E20650">
        <w:rPr>
          <w:rFonts w:ascii="Times New Roman" w:hAnsi="Times New Roman" w:cs="Times New Roman"/>
          <w:b/>
          <w:sz w:val="24"/>
          <w:szCs w:val="24"/>
        </w:rPr>
        <w:t>Integravimas</w:t>
      </w:r>
      <w:bookmarkEnd w:id="87"/>
    </w:p>
    <w:p w14:paraId="723252B3" w14:textId="77777777" w:rsidR="00E20650" w:rsidRPr="004334B2" w:rsidRDefault="00E20650" w:rsidP="00E20650">
      <w:pPr>
        <w:pStyle w:val="Pagrindiniotekstotrauka2"/>
        <w:spacing w:after="0" w:line="240" w:lineRule="auto"/>
        <w:ind w:left="0" w:firstLine="720"/>
        <w:jc w:val="both"/>
        <w:rPr>
          <w:color w:val="auto"/>
          <w:sz w:val="24"/>
          <w:szCs w:val="24"/>
          <w:lang w:val="lt-LT"/>
        </w:rPr>
      </w:pPr>
      <w:r w:rsidRPr="004334B2">
        <w:rPr>
          <w:color w:val="auto"/>
          <w:sz w:val="24"/>
          <w:szCs w:val="24"/>
          <w:lang w:val="lt-LT"/>
        </w:rPr>
        <w:t>Siekiant įgyvendinti MIS tikslus, informaciniai posistemiai yra kuriami ir diegiami kaip modulinės sistemos, integruojant juos tarpusavyje arba su kitomis ne muitinės (išorinėmis) IS, naudojant jungiančiąją programinę įrangą (</w:t>
      </w:r>
      <w:r w:rsidRPr="004334B2">
        <w:rPr>
          <w:i/>
          <w:iCs/>
          <w:color w:val="auto"/>
          <w:sz w:val="24"/>
          <w:szCs w:val="24"/>
          <w:lang w:val="lt-LT"/>
        </w:rPr>
        <w:t>middleware</w:t>
      </w:r>
      <w:r w:rsidRPr="004334B2">
        <w:rPr>
          <w:color w:val="auto"/>
          <w:sz w:val="24"/>
          <w:szCs w:val="24"/>
          <w:lang w:val="lt-LT"/>
        </w:rPr>
        <w:t>). Integruota MIS ir kitos muitinės IS yra sukurtos ir tobulinamos laikantis žemiau išdėstytų taikomųjų programų integravimui keliamų reikalavimų.</w:t>
      </w:r>
    </w:p>
    <w:p w14:paraId="0F9B9B96" w14:textId="77777777" w:rsidR="00E20650" w:rsidRPr="003F3D7D" w:rsidRDefault="00E20650" w:rsidP="00E20650">
      <w:pPr>
        <w:pStyle w:val="Pagrindinistekstas"/>
        <w:spacing w:after="0"/>
        <w:ind w:firstLine="720"/>
        <w:rPr>
          <w:rFonts w:ascii="Times New Roman" w:hAnsi="Times New Roman" w:cs="Times New Roman"/>
          <w:szCs w:val="24"/>
        </w:rPr>
      </w:pPr>
      <w:r w:rsidRPr="003F3D7D">
        <w:rPr>
          <w:rFonts w:ascii="Times New Roman" w:hAnsi="Times New Roman" w:cs="Times New Roman"/>
          <w:szCs w:val="24"/>
        </w:rPr>
        <w:lastRenderedPageBreak/>
        <w:t>Architektūrinė bei integravimo aplinkos susideda iš:</w:t>
      </w:r>
    </w:p>
    <w:p w14:paraId="5FAC7506" w14:textId="77777777" w:rsidR="00E20650" w:rsidRPr="003F3D7D" w:rsidRDefault="00E20650" w:rsidP="0047177C">
      <w:pPr>
        <w:pStyle w:val="Pagrindinistekstas"/>
        <w:numPr>
          <w:ilvl w:val="0"/>
          <w:numId w:val="197"/>
        </w:numPr>
        <w:tabs>
          <w:tab w:val="clear" w:pos="680"/>
          <w:tab w:val="left" w:pos="-1276"/>
          <w:tab w:val="left" w:pos="1134"/>
        </w:tabs>
        <w:suppressAutoHyphens w:val="0"/>
        <w:spacing w:after="0" w:line="240" w:lineRule="auto"/>
        <w:ind w:left="0" w:firstLine="709"/>
        <w:rPr>
          <w:rFonts w:ascii="Times New Roman" w:hAnsi="Times New Roman" w:cs="Times New Roman"/>
          <w:szCs w:val="24"/>
        </w:rPr>
      </w:pPr>
      <w:r w:rsidRPr="003F3D7D">
        <w:rPr>
          <w:rFonts w:ascii="Times New Roman" w:hAnsi="Times New Roman" w:cs="Times New Roman"/>
          <w:szCs w:val="24"/>
        </w:rPr>
        <w:t xml:space="preserve">„Integravimo sluoksnio“ – informacijos mainai vyksta tiek su Integruotos MIS posistemiais ir kitomis muitinės IS, tiek su kitų LR institucijų, tiek ir su ES valstybių narių institucijų, EK bei tarptautinių organizacijų IS; </w:t>
      </w:r>
    </w:p>
    <w:p w14:paraId="76125579" w14:textId="77777777" w:rsidR="00E20650" w:rsidRPr="003F3D7D" w:rsidRDefault="00E20650" w:rsidP="0047177C">
      <w:pPr>
        <w:pStyle w:val="Pagrindinistekstas"/>
        <w:numPr>
          <w:ilvl w:val="0"/>
          <w:numId w:val="197"/>
        </w:numPr>
        <w:tabs>
          <w:tab w:val="clear" w:pos="680"/>
          <w:tab w:val="left" w:pos="-1276"/>
          <w:tab w:val="left" w:pos="1134"/>
        </w:tabs>
        <w:suppressAutoHyphens w:val="0"/>
        <w:spacing w:after="0" w:line="240" w:lineRule="auto"/>
        <w:ind w:left="0" w:firstLine="709"/>
        <w:rPr>
          <w:rFonts w:ascii="Times New Roman" w:hAnsi="Times New Roman" w:cs="Times New Roman"/>
          <w:szCs w:val="24"/>
        </w:rPr>
      </w:pPr>
      <w:r w:rsidRPr="003F3D7D">
        <w:rPr>
          <w:rFonts w:ascii="Times New Roman" w:hAnsi="Times New Roman" w:cs="Times New Roman"/>
          <w:szCs w:val="24"/>
        </w:rPr>
        <w:t>„Veiklos procesų sluoksnio“ – kuriame automatizuojami veiklos procesai.</w:t>
      </w:r>
    </w:p>
    <w:p w14:paraId="3865EB2F" w14:textId="77777777" w:rsidR="00E20650" w:rsidRPr="003F3D7D" w:rsidRDefault="00E20650" w:rsidP="00E20650">
      <w:pPr>
        <w:pStyle w:val="Pagrindinistekstas"/>
        <w:tabs>
          <w:tab w:val="left" w:pos="1134"/>
        </w:tabs>
        <w:autoSpaceDE w:val="0"/>
        <w:autoSpaceDN w:val="0"/>
        <w:adjustRightInd w:val="0"/>
        <w:spacing w:after="0"/>
        <w:ind w:firstLine="720"/>
        <w:rPr>
          <w:rFonts w:ascii="Times New Roman" w:hAnsi="Times New Roman" w:cs="Times New Roman"/>
          <w:szCs w:val="24"/>
        </w:rPr>
      </w:pPr>
      <w:r w:rsidRPr="003F3D7D">
        <w:rPr>
          <w:rFonts w:ascii="Times New Roman" w:hAnsi="Times New Roman" w:cs="Times New Roman"/>
          <w:szCs w:val="24"/>
        </w:rPr>
        <w:t xml:space="preserve">Informacijos srautų judėjimas tarp dviejų Integruotos MIS posistemių, dviejų muitinės IS ar Integruotos MIS posistemio ir muitinės IS </w:t>
      </w:r>
      <w:bookmarkStart w:id="88" w:name="OLE_LINK6"/>
      <w:bookmarkStart w:id="89" w:name="OLE_LINK5"/>
      <w:r w:rsidRPr="003F3D7D">
        <w:rPr>
          <w:rFonts w:ascii="Times New Roman" w:hAnsi="Times New Roman" w:cs="Times New Roman"/>
          <w:szCs w:val="24"/>
        </w:rPr>
        <w:t xml:space="preserve">(Integruotos MIS posistemio ir išorinės IS) pavaizduotas 2 paveiksle. </w:t>
      </w:r>
      <w:bookmarkEnd w:id="88"/>
      <w:bookmarkEnd w:id="89"/>
      <w:r w:rsidRPr="003F3D7D">
        <w:rPr>
          <w:rFonts w:ascii="Times New Roman" w:hAnsi="Times New Roman" w:cs="Times New Roman"/>
          <w:szCs w:val="24"/>
        </w:rPr>
        <w:t>Vykstant informacijos mainams, tarpinė (jungiančioji) programinė įranga atlieka atrinkimo, vertimo, transformavimo, maršrutizavimo ir perdavimo funkcijas, dėl to kiekviena IS gali siųsti bei gauti informaciją savo formatu, o jungiančioji programinė įranga susisiekia su kiekviena IS per specifinį tai sistemai pritaikytą programinį suderintuvą (</w:t>
      </w:r>
      <w:r w:rsidRPr="003F3D7D">
        <w:rPr>
          <w:rFonts w:ascii="Times New Roman" w:hAnsi="Times New Roman" w:cs="Times New Roman"/>
          <w:i/>
          <w:iCs/>
          <w:szCs w:val="24"/>
        </w:rPr>
        <w:t>adapter</w:t>
      </w:r>
      <w:r w:rsidRPr="003F3D7D">
        <w:rPr>
          <w:rFonts w:ascii="Times New Roman" w:hAnsi="Times New Roman" w:cs="Times New Roman"/>
          <w:szCs w:val="24"/>
        </w:rPr>
        <w:t>).</w:t>
      </w:r>
    </w:p>
    <w:p w14:paraId="38FC3707" w14:textId="77777777" w:rsidR="00E20650" w:rsidRDefault="00E20650" w:rsidP="00E20650">
      <w:pPr>
        <w:pStyle w:val="Pagrindinistekstas"/>
        <w:tabs>
          <w:tab w:val="left" w:pos="1134"/>
        </w:tabs>
        <w:autoSpaceDE w:val="0"/>
        <w:autoSpaceDN w:val="0"/>
        <w:adjustRightInd w:val="0"/>
        <w:spacing w:after="0"/>
        <w:ind w:firstLine="720"/>
        <w:rPr>
          <w:szCs w:val="24"/>
        </w:rPr>
      </w:pPr>
    </w:p>
    <w:p w14:paraId="3ED7CFED" w14:textId="77777777" w:rsidR="00E20650" w:rsidRDefault="00E20650" w:rsidP="00E20650">
      <w:pPr>
        <w:pStyle w:val="Pagrindinistekstas"/>
        <w:tabs>
          <w:tab w:val="left" w:pos="1134"/>
        </w:tabs>
        <w:autoSpaceDE w:val="0"/>
        <w:autoSpaceDN w:val="0"/>
        <w:adjustRightInd w:val="0"/>
        <w:spacing w:after="0"/>
        <w:jc w:val="center"/>
        <w:rPr>
          <w:szCs w:val="24"/>
        </w:rPr>
      </w:pPr>
      <w:r>
        <w:rPr>
          <w:noProof/>
          <w:szCs w:val="24"/>
        </w:rPr>
        <w:drawing>
          <wp:inline distT="0" distB="0" distL="0" distR="0" wp14:anchorId="5992EFF5" wp14:editId="750C626B">
            <wp:extent cx="4921885" cy="1248410"/>
            <wp:effectExtent l="0" t="0" r="0" b="8890"/>
            <wp:docPr id="2" name="Picture 77" descr="Sistemu integravim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7" descr="Sistemu integravimas[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921885" cy="1248410"/>
                    </a:xfrm>
                    <a:prstGeom prst="rect">
                      <a:avLst/>
                    </a:prstGeom>
                    <a:noFill/>
                    <a:ln>
                      <a:noFill/>
                    </a:ln>
                  </pic:spPr>
                </pic:pic>
              </a:graphicData>
            </a:graphic>
          </wp:inline>
        </w:drawing>
      </w:r>
    </w:p>
    <w:p w14:paraId="78507C67" w14:textId="77777777" w:rsidR="00E20650" w:rsidRDefault="00E20650" w:rsidP="00E2065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pav. Duomenų srautas tarp informacinių sistemų</w:t>
      </w:r>
    </w:p>
    <w:p w14:paraId="42C17C4B" w14:textId="77777777" w:rsidR="00E20650" w:rsidRDefault="00E20650" w:rsidP="00E20650">
      <w:pPr>
        <w:spacing w:after="0" w:line="240" w:lineRule="auto"/>
        <w:ind w:firstLine="720"/>
        <w:jc w:val="both"/>
        <w:rPr>
          <w:rFonts w:ascii="Times New Roman" w:hAnsi="Times New Roman" w:cs="Times New Roman"/>
          <w:sz w:val="24"/>
          <w:szCs w:val="24"/>
          <w:lang w:eastAsia="lt-LT"/>
        </w:rPr>
      </w:pPr>
    </w:p>
    <w:p w14:paraId="13CA3346" w14:textId="77777777" w:rsidR="00E20650" w:rsidRDefault="00E20650" w:rsidP="00E2065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Integruota MIS ir kitos muitinės IS yra kuriamos vadovaujantis pagrindiniais SOA principais. Veiklos procesuose dalyvaujančios informacinės sistemos gali būti traktuojamos kaip informacinių paslaugų tiekėjos ir (arba) jų naudotojos, kurios tarpusavyje keičiasi duomenimis, naudodamos iš anksto apibrėžtus ir tarpusavyje suderintus pranešimus bei ryšio protokolus. Toks architektūrinis sprendimas įgalina lanksčiai susieti sistemas, užtikrina jų autonomiškumą, naujų paslaugų komponavimą panaudojant jau esamas paslaugas.</w:t>
      </w:r>
    </w:p>
    <w:p w14:paraId="4F1DB8BB" w14:textId="77777777" w:rsidR="00E20650" w:rsidRDefault="00E20650" w:rsidP="00E2065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Technologiniam </w:t>
      </w:r>
      <w:r>
        <w:rPr>
          <w:rFonts w:ascii="Times New Roman" w:hAnsi="Times New Roman" w:cs="Times New Roman"/>
          <w:i/>
          <w:sz w:val="24"/>
          <w:szCs w:val="24"/>
          <w:lang w:eastAsia="lt-LT"/>
        </w:rPr>
        <w:t>SOA</w:t>
      </w:r>
      <w:r>
        <w:rPr>
          <w:rFonts w:ascii="Times New Roman" w:hAnsi="Times New Roman" w:cs="Times New Roman"/>
          <w:sz w:val="24"/>
          <w:szCs w:val="24"/>
          <w:lang w:eastAsia="lt-LT"/>
        </w:rPr>
        <w:t xml:space="preserve"> principų įgyvendinimui kuriant Integruotą MIS ir kitas muitinės IS, naudojama kompanijos </w:t>
      </w:r>
      <w:r>
        <w:rPr>
          <w:rFonts w:ascii="Times New Roman" w:hAnsi="Times New Roman" w:cs="Times New Roman"/>
          <w:i/>
          <w:sz w:val="24"/>
          <w:szCs w:val="24"/>
          <w:lang w:eastAsia="lt-LT"/>
        </w:rPr>
        <w:t>Software AG</w:t>
      </w:r>
      <w:r>
        <w:rPr>
          <w:rFonts w:ascii="Times New Roman" w:hAnsi="Times New Roman" w:cs="Times New Roman"/>
          <w:sz w:val="24"/>
          <w:szCs w:val="24"/>
          <w:lang w:eastAsia="lt-LT"/>
        </w:rPr>
        <w:t xml:space="preserve"> sukurta </w:t>
      </w:r>
      <w:r>
        <w:rPr>
          <w:rFonts w:ascii="Times New Roman" w:hAnsi="Times New Roman" w:cs="Times New Roman"/>
          <w:i/>
          <w:iCs/>
          <w:sz w:val="24"/>
          <w:szCs w:val="24"/>
          <w:lang w:eastAsia="lt-LT"/>
        </w:rPr>
        <w:t xml:space="preserve">webMethods </w:t>
      </w:r>
      <w:r>
        <w:rPr>
          <w:rFonts w:ascii="Times New Roman" w:hAnsi="Times New Roman" w:cs="Times New Roman"/>
          <w:sz w:val="24"/>
          <w:szCs w:val="24"/>
          <w:lang w:eastAsia="lt-LT"/>
        </w:rPr>
        <w:t xml:space="preserve">jungiančioji programinė įranga. Jos panaudojimas leidžia įgyvendinti vieną iš pagrindinių architektūrinių principų – duomenų mainai tarp MIS informacinių posistemių vykdomi per jungiančiąją programinę įrangą. </w:t>
      </w:r>
    </w:p>
    <w:p w14:paraId="4244AF88" w14:textId="77777777" w:rsidR="00E20650" w:rsidRDefault="00E20650" w:rsidP="00E20650">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Naujai kuriamas Integruotos MIS sąsajas galima suskirstyti į dvi grupes – tai sąsajos tarp vidinių Integruotos MIS posistemių (kitų muitinės IS) bei sąsajos su išorinėmis informacinėmis sistemomis. 3 pav. pavaizduota Integruotoje MIS įgyvendinta duomenų mainų tarp dviejų vidinių informacinių posistemių schema. </w:t>
      </w:r>
    </w:p>
    <w:p w14:paraId="600EC6D3" w14:textId="77777777" w:rsidR="00E20650" w:rsidRDefault="00E20650" w:rsidP="00E20650">
      <w:pPr>
        <w:spacing w:after="0" w:line="240" w:lineRule="auto"/>
        <w:ind w:firstLine="720"/>
        <w:jc w:val="both"/>
        <w:rPr>
          <w:rFonts w:ascii="Times New Roman" w:hAnsi="Times New Roman" w:cs="Times New Roman"/>
          <w:sz w:val="24"/>
          <w:szCs w:val="24"/>
          <w:lang w:eastAsia="lt-LT"/>
        </w:rPr>
      </w:pPr>
    </w:p>
    <w:p w14:paraId="31EE855D" w14:textId="77777777" w:rsidR="00E20650" w:rsidRDefault="00E20650" w:rsidP="00E20650">
      <w:pPr>
        <w:autoSpaceDE w:val="0"/>
        <w:autoSpaceDN w:val="0"/>
        <w:adjustRightInd w:val="0"/>
        <w:spacing w:after="0" w:line="240" w:lineRule="auto"/>
        <w:ind w:firstLine="720"/>
        <w:jc w:val="both"/>
        <w:rPr>
          <w:rFonts w:ascii="Times New Roman" w:hAnsi="Times New Roman" w:cs="Times New Roman"/>
          <w:sz w:val="24"/>
          <w:szCs w:val="24"/>
          <w:lang w:eastAsia="lt-LT"/>
        </w:rPr>
      </w:pPr>
    </w:p>
    <w:p w14:paraId="267F0C2A" w14:textId="77777777" w:rsidR="00E20650" w:rsidRDefault="00E20650" w:rsidP="00E20650">
      <w:pPr>
        <w:autoSpaceDE w:val="0"/>
        <w:autoSpaceDN w:val="0"/>
        <w:adjustRightInd w:val="0"/>
        <w:spacing w:after="0" w:line="240" w:lineRule="auto"/>
        <w:jc w:val="center"/>
        <w:rPr>
          <w:rFonts w:ascii="Times New Roman" w:hAnsi="Times New Roman" w:cs="Times New Roman"/>
          <w:sz w:val="24"/>
          <w:szCs w:val="24"/>
          <w:lang w:eastAsia="lt-LT"/>
        </w:rPr>
      </w:pPr>
      <w:r>
        <w:rPr>
          <w:rFonts w:ascii="Times New Roman" w:hAnsi="Times New Roman" w:cs="Times New Roman"/>
          <w:noProof/>
          <w:sz w:val="24"/>
          <w:szCs w:val="24"/>
          <w:lang w:eastAsia="lt-LT"/>
        </w:rPr>
        <w:lastRenderedPageBreak/>
        <w:drawing>
          <wp:inline distT="0" distB="0" distL="0" distR="0" wp14:anchorId="77288998" wp14:editId="69338D9E">
            <wp:extent cx="6003290" cy="3800475"/>
            <wp:effectExtent l="0" t="0" r="0" b="9525"/>
            <wp:docPr id="3" name="Picture 78" descr="Sistemu integravim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8" descr="Sistemu integravimas[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003290" cy="3800475"/>
                    </a:xfrm>
                    <a:prstGeom prst="rect">
                      <a:avLst/>
                    </a:prstGeom>
                    <a:noFill/>
                    <a:ln>
                      <a:noFill/>
                    </a:ln>
                  </pic:spPr>
                </pic:pic>
              </a:graphicData>
            </a:graphic>
          </wp:inline>
        </w:drawing>
      </w:r>
    </w:p>
    <w:p w14:paraId="730276C1" w14:textId="77777777" w:rsidR="00E20650" w:rsidRDefault="00E20650" w:rsidP="00E2065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 pav. Duomenų mainų tarp dviejų informacinių posistemių procesas</w:t>
      </w:r>
    </w:p>
    <w:p w14:paraId="4092BF9A" w14:textId="77777777" w:rsidR="00E20650" w:rsidRDefault="00E20650" w:rsidP="00E20650">
      <w:pPr>
        <w:autoSpaceDE w:val="0"/>
        <w:autoSpaceDN w:val="0"/>
        <w:adjustRightInd w:val="0"/>
        <w:spacing w:after="0" w:line="240" w:lineRule="auto"/>
        <w:ind w:firstLine="720"/>
        <w:jc w:val="both"/>
        <w:rPr>
          <w:rFonts w:ascii="Times New Roman" w:hAnsi="Times New Roman" w:cs="Times New Roman"/>
          <w:sz w:val="24"/>
          <w:szCs w:val="24"/>
          <w:lang w:eastAsia="lt-LT"/>
        </w:rPr>
      </w:pPr>
    </w:p>
    <w:p w14:paraId="58CD4997" w14:textId="77777777" w:rsidR="00E20650" w:rsidRDefault="00E20650" w:rsidP="00E20650">
      <w:pPr>
        <w:autoSpaceDE w:val="0"/>
        <w:autoSpaceDN w:val="0"/>
        <w:adjustRightInd w:val="0"/>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Duomenų mainų tarp dviejų informacinių posistemių procesą sudaro tokie žingsniai:</w:t>
      </w:r>
    </w:p>
    <w:p w14:paraId="568D0D1B" w14:textId="77777777" w:rsidR="00E20650" w:rsidRDefault="00E20650" w:rsidP="0047177C">
      <w:pPr>
        <w:numPr>
          <w:ilvl w:val="0"/>
          <w:numId w:val="198"/>
        </w:numPr>
        <w:tabs>
          <w:tab w:val="left" w:pos="1080"/>
        </w:tabs>
        <w:autoSpaceDE w:val="0"/>
        <w:autoSpaceDN w:val="0"/>
        <w:adjustRightInd w:val="0"/>
        <w:spacing w:after="0" w:line="240" w:lineRule="auto"/>
        <w:ind w:left="0" w:firstLine="720"/>
        <w:jc w:val="both"/>
        <w:rPr>
          <w:rFonts w:ascii="Times New Roman" w:hAnsi="Times New Roman" w:cs="Times New Roman"/>
          <w:i/>
          <w:iCs/>
          <w:sz w:val="24"/>
          <w:szCs w:val="24"/>
          <w:lang w:eastAsia="lt-LT"/>
        </w:rPr>
      </w:pPr>
      <w:r>
        <w:rPr>
          <w:rFonts w:ascii="Times New Roman" w:hAnsi="Times New Roman" w:cs="Times New Roman"/>
          <w:sz w:val="24"/>
          <w:szCs w:val="24"/>
          <w:lang w:eastAsia="lt-LT"/>
        </w:rPr>
        <w:t xml:space="preserve">Sistema X paruošia pranešimą. Šiame pranešime yra ne tik duomenys, kuriuos norima perduoti sistemai Y, bet ir </w:t>
      </w:r>
      <w:r w:rsidRPr="008C3EEE">
        <w:rPr>
          <w:rFonts w:ascii="Times New Roman" w:hAnsi="Times New Roman" w:cs="Times New Roman"/>
          <w:sz w:val="24"/>
          <w:szCs w:val="24"/>
          <w:lang w:eastAsia="lt-LT"/>
        </w:rPr>
        <w:t>vadinamieji</w:t>
      </w:r>
      <w:r>
        <w:rPr>
          <w:rFonts w:ascii="Times New Roman" w:hAnsi="Times New Roman" w:cs="Times New Roman"/>
          <w:sz w:val="24"/>
          <w:szCs w:val="24"/>
          <w:lang w:eastAsia="lt-LT"/>
        </w:rPr>
        <w:t xml:space="preserve"> meta-duomenys, aprašantys patį pranešimą. Juose nurodoma pranešimo unikalus identifikatorius, vardas, tipas, siuntėjas, gavėjas ir kt. Toks pranešimas perduodamas jungiančiajai programinei įrangai iškviečiant atitinkamą tinklinę paslaugą</w:t>
      </w:r>
      <w:r>
        <w:rPr>
          <w:rFonts w:ascii="Times New Roman" w:hAnsi="Times New Roman" w:cs="Times New Roman"/>
          <w:i/>
          <w:iCs/>
          <w:sz w:val="24"/>
          <w:szCs w:val="24"/>
          <w:lang w:eastAsia="lt-LT"/>
        </w:rPr>
        <w:t>;</w:t>
      </w:r>
    </w:p>
    <w:p w14:paraId="7C3CAA2F" w14:textId="77777777" w:rsidR="00E20650" w:rsidRDefault="00E20650" w:rsidP="00E20650">
      <w:pPr>
        <w:numPr>
          <w:ilvl w:val="0"/>
          <w:numId w:val="106"/>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jungiančioji programinė įranga analizuoja gautą pranešimą – tikrinama ar jo tipas yra registruotas sistemoje, ar jis atitinka atitinkamą struktūrą, nustatoma kam tas pranešimas adresuotas ir kaip jį perduoti nurodytai sistemai. Jei pranešimas atitinka nustatytus kriterijus, procesas vykdomas toliau;</w:t>
      </w:r>
    </w:p>
    <w:p w14:paraId="3E59C410" w14:textId="77777777" w:rsidR="00E20650" w:rsidRDefault="00E20650" w:rsidP="0047177C">
      <w:pPr>
        <w:numPr>
          <w:ilvl w:val="0"/>
          <w:numId w:val="199"/>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pranešimas išsaugomas lokalioje duomenų bazėje;</w:t>
      </w:r>
    </w:p>
    <w:p w14:paraId="14C35E60" w14:textId="77777777" w:rsidR="00E20650" w:rsidRDefault="00E20650" w:rsidP="0047177C">
      <w:pPr>
        <w:numPr>
          <w:ilvl w:val="0"/>
          <w:numId w:val="200"/>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pranešimas išsaugomas elektroninių dokumentų ir pranešimų saugykloje;</w:t>
      </w:r>
    </w:p>
    <w:p w14:paraId="26084412" w14:textId="77777777" w:rsidR="00E20650" w:rsidRDefault="00E20650" w:rsidP="0047177C">
      <w:pPr>
        <w:numPr>
          <w:ilvl w:val="0"/>
          <w:numId w:val="201"/>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nustatomas pranešimo perdavimo būdas ir atliekama jo transformacija, jei tokios reikia;</w:t>
      </w:r>
    </w:p>
    <w:p w14:paraId="26282D0C" w14:textId="77777777" w:rsidR="00E20650" w:rsidRDefault="00E20650" w:rsidP="0047177C">
      <w:pPr>
        <w:numPr>
          <w:ilvl w:val="0"/>
          <w:numId w:val="202"/>
        </w:numPr>
        <w:tabs>
          <w:tab w:val="left" w:pos="1080"/>
        </w:tabs>
        <w:autoSpaceDE w:val="0"/>
        <w:autoSpaceDN w:val="0"/>
        <w:adjustRightInd w:val="0"/>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pranešimas perduodamas sistemai Y iškviečiant atitinkamą tinklinę paslaugą.</w:t>
      </w:r>
    </w:p>
    <w:p w14:paraId="6E54FC46" w14:textId="77777777" w:rsidR="00E20650" w:rsidRDefault="00E20650" w:rsidP="00E206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lt-LT"/>
        </w:rPr>
        <w:t xml:space="preserve">Duomenų mainams su išorinėmis IS keliami papildomi saugos reikalavimai. Tokioms sistemoms neleidžiama tiesiogiai iškviesti vidinių tinklinių paslaugų, jos gali komunikuoti su Integruota MIS tik naudodamos TLS 1.2 protokolą, pateikdamos reikalingą sertifikatą. Kuriant sąsajas su išorinėmis IS, kiekvienai iš jų yra apibrėžiama tinklinių paslaugų aibė, kurią konkreti sistema gali naudoti. Šie saugos reikalavimai įgyvendinami atitinkamomis techninėmis ir jungiančiosios programinės įrangos priemonėmis. </w:t>
      </w:r>
      <w:r>
        <w:rPr>
          <w:rFonts w:ascii="Times New Roman" w:hAnsi="Times New Roman" w:cs="Times New Roman"/>
          <w:sz w:val="24"/>
          <w:szCs w:val="24"/>
        </w:rPr>
        <w:t>Principinė sąveikos su išorinėmis informacinėmis sistemomis schema pavaizduota 4 paveiksle.</w:t>
      </w:r>
    </w:p>
    <w:p w14:paraId="4D5EFE3E" w14:textId="77777777" w:rsidR="00E20650" w:rsidRDefault="00E20650" w:rsidP="00E20650">
      <w:pPr>
        <w:spacing w:after="0" w:line="240" w:lineRule="auto"/>
        <w:jc w:val="both"/>
        <w:rPr>
          <w:rFonts w:ascii="Times New Roman" w:hAnsi="Times New Roman" w:cs="Times New Roman"/>
          <w:sz w:val="24"/>
          <w:szCs w:val="24"/>
        </w:rPr>
      </w:pPr>
      <w:r w:rsidRPr="00242D7D">
        <w:rPr>
          <w:noProof/>
          <w:szCs w:val="24"/>
          <w:lang w:val="en-US"/>
        </w:rPr>
        <w:lastRenderedPageBreak/>
        <w:drawing>
          <wp:inline distT="0" distB="0" distL="0" distR="0" wp14:anchorId="79CCDAE9" wp14:editId="42F707CB">
            <wp:extent cx="6012180" cy="3657600"/>
            <wp:effectExtent l="0" t="0" r="0" b="0"/>
            <wp:docPr id="294422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2180" cy="3657600"/>
                    </a:xfrm>
                    <a:prstGeom prst="rect">
                      <a:avLst/>
                    </a:prstGeom>
                    <a:noFill/>
                    <a:ln>
                      <a:noFill/>
                    </a:ln>
                  </pic:spPr>
                </pic:pic>
              </a:graphicData>
            </a:graphic>
          </wp:inline>
        </w:drawing>
      </w:r>
    </w:p>
    <w:p w14:paraId="504C7141" w14:textId="77777777" w:rsidR="00E20650" w:rsidRDefault="00E20650" w:rsidP="00E20650">
      <w:pPr>
        <w:spacing w:after="0" w:line="240" w:lineRule="auto"/>
        <w:ind w:firstLine="142"/>
        <w:jc w:val="both"/>
        <w:rPr>
          <w:rFonts w:ascii="Times New Roman" w:hAnsi="Times New Roman" w:cs="Times New Roman"/>
          <w:sz w:val="24"/>
          <w:szCs w:val="24"/>
        </w:rPr>
      </w:pPr>
    </w:p>
    <w:p w14:paraId="1FA1B790" w14:textId="77777777" w:rsidR="00E20650" w:rsidRDefault="00E20650" w:rsidP="00E20650">
      <w:pPr>
        <w:spacing w:after="100" w:afterAutospacing="1"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4 pav. Sąveikos su išorinėmis sistemomis principinė schema</w:t>
      </w:r>
    </w:p>
    <w:p w14:paraId="1A0BC6D6" w14:textId="77777777" w:rsidR="00E20650" w:rsidRDefault="00E20650" w:rsidP="00E20650">
      <w:pPr>
        <w:spacing w:after="0" w:line="240" w:lineRule="auto"/>
        <w:ind w:firstLine="709"/>
        <w:jc w:val="both"/>
        <w:rPr>
          <w:rFonts w:ascii="Times New Roman" w:hAnsi="Times New Roman" w:cs="Times New Roman"/>
          <w:sz w:val="24"/>
          <w:szCs w:val="24"/>
        </w:rPr>
      </w:pPr>
      <w:r w:rsidRPr="002652D5">
        <w:rPr>
          <w:rFonts w:ascii="Times New Roman" w:hAnsi="Times New Roman" w:cs="Times New Roman"/>
          <w:sz w:val="24"/>
          <w:szCs w:val="24"/>
        </w:rPr>
        <w:t>Išorinės sistemos, naudodamos ne žemesnę nei TLS 1.2 protokolo versiją, per išorinę ugniasienę gali pasiekti tik jungiančiąją programinę įrangą, esančią DMZ zonoje ir veikiančią specialiu Reverse Gateway režimu. Šioje aplinkoje jokios tinklinės paslaugos nėra įdiegtos, ji naudojama tik saugumo užtikrinimui. Išorinės sistemos kreipinys yra perduodamas jungiančiajai programinei įrangai, veikiančiai vidinėje aplinkoje. Čia patikrinama ar besikreipianti sistema turi teisę iškviesti nurodytą tinklinę paslaugą. Jei visi saugos reikalavimai yra tenkinami, kreipinys yra analizuojamas, transformuojamas į reikalaujamą formatą, ir vidinė jungiančioji programinė įranga inicijuoja pranešimo apdorojimo procesą taip, lyg šis pranešimas būtų gautas iš vidinės sistemos. Savo ruožtu, jungiančioji programinė įranga išorinei sistemai perduoda duomenis, naudodama duomenų mainų specifikacijoje apibrėžtą ryšio protokolą bei tinklines paslaugas</w:t>
      </w:r>
      <w:r>
        <w:rPr>
          <w:rFonts w:ascii="Times New Roman" w:hAnsi="Times New Roman" w:cs="Times New Roman"/>
          <w:sz w:val="24"/>
          <w:szCs w:val="24"/>
        </w:rPr>
        <w:t>.</w:t>
      </w:r>
    </w:p>
    <w:p w14:paraId="50D7CA12" w14:textId="77777777" w:rsidR="00E20650" w:rsidRDefault="00E20650" w:rsidP="00E20650">
      <w:pPr>
        <w:autoSpaceDE w:val="0"/>
        <w:autoSpaceDN w:val="0"/>
        <w:adjustRightInd w:val="0"/>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5 paveiksle pateikta bendra Integruotos MIS posistemių (transakcinių sistemų) ir išorinių sistemų integravimo schema.</w:t>
      </w:r>
    </w:p>
    <w:p w14:paraId="016FF593" w14:textId="77777777" w:rsidR="00E20650" w:rsidRDefault="00E20650" w:rsidP="00E20650">
      <w:pPr>
        <w:autoSpaceDE w:val="0"/>
        <w:autoSpaceDN w:val="0"/>
        <w:adjustRightInd w:val="0"/>
        <w:spacing w:after="0" w:line="240" w:lineRule="auto"/>
        <w:ind w:firstLine="720"/>
        <w:jc w:val="both"/>
        <w:rPr>
          <w:rFonts w:ascii="Times New Roman" w:hAnsi="Times New Roman" w:cs="Times New Roman"/>
          <w:sz w:val="24"/>
          <w:szCs w:val="24"/>
          <w:highlight w:val="yellow"/>
          <w:lang w:eastAsia="lt-LT"/>
        </w:rPr>
      </w:pPr>
    </w:p>
    <w:p w14:paraId="3F2CC47F" w14:textId="77777777" w:rsidR="00E20650" w:rsidRDefault="00E20650" w:rsidP="00E20650">
      <w:pPr>
        <w:spacing w:after="0" w:line="240" w:lineRule="auto"/>
        <w:jc w:val="both"/>
        <w:rPr>
          <w:rFonts w:ascii="Times New Roman" w:hAnsi="Times New Roman" w:cs="Times New Roman"/>
          <w:sz w:val="24"/>
          <w:szCs w:val="24"/>
          <w:lang w:eastAsia="lt-LT"/>
        </w:rPr>
      </w:pPr>
      <w:r>
        <w:rPr>
          <w:rFonts w:ascii="Times New Roman" w:hAnsi="Times New Roman" w:cs="Times New Roman"/>
          <w:noProof/>
          <w:sz w:val="24"/>
          <w:szCs w:val="24"/>
          <w:lang w:eastAsia="lt-LT"/>
        </w:rPr>
        <w:lastRenderedPageBreak/>
        <w:drawing>
          <wp:inline distT="0" distB="0" distL="0" distR="0" wp14:anchorId="19F2C6FF" wp14:editId="11C8ECB9">
            <wp:extent cx="5724525" cy="341884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Picture 586"/>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768081" cy="3445203"/>
                    </a:xfrm>
                    <a:prstGeom prst="rect">
                      <a:avLst/>
                    </a:prstGeom>
                  </pic:spPr>
                </pic:pic>
              </a:graphicData>
            </a:graphic>
          </wp:inline>
        </w:drawing>
      </w:r>
    </w:p>
    <w:p w14:paraId="337B098A" w14:textId="77777777" w:rsidR="00E20650" w:rsidRDefault="00E20650" w:rsidP="00E20650">
      <w:pPr>
        <w:spacing w:after="0" w:line="240" w:lineRule="auto"/>
        <w:ind w:firstLine="720"/>
        <w:jc w:val="both"/>
        <w:rPr>
          <w:rFonts w:ascii="Times New Roman" w:hAnsi="Times New Roman" w:cs="Times New Roman"/>
          <w:sz w:val="24"/>
          <w:szCs w:val="24"/>
          <w:lang w:eastAsia="lt-LT"/>
        </w:rPr>
      </w:pPr>
    </w:p>
    <w:p w14:paraId="1229CA6D" w14:textId="77777777" w:rsidR="00E20650" w:rsidRDefault="00E20650" w:rsidP="00E20650">
      <w:pPr>
        <w:spacing w:after="0" w:line="240" w:lineRule="auto"/>
        <w:ind w:firstLine="720"/>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5 pav. </w:t>
      </w:r>
      <w:r w:rsidRPr="003C27A9">
        <w:rPr>
          <w:rFonts w:ascii="Times New Roman" w:hAnsi="Times New Roman" w:cs="Times New Roman"/>
          <w:b/>
          <w:sz w:val="24"/>
          <w:szCs w:val="24"/>
          <w:lang w:eastAsia="lt-LT"/>
        </w:rPr>
        <w:t>Informacinių sistemų integravimo schema</w:t>
      </w:r>
    </w:p>
    <w:p w14:paraId="68478286" w14:textId="77777777" w:rsidR="00E20650" w:rsidRDefault="00E20650" w:rsidP="00E20650">
      <w:pPr>
        <w:spacing w:after="0" w:line="240" w:lineRule="auto"/>
        <w:jc w:val="both"/>
        <w:rPr>
          <w:rFonts w:ascii="Times New Roman" w:hAnsi="Times New Roman" w:cs="Times New Roman"/>
          <w:sz w:val="24"/>
          <w:szCs w:val="24"/>
        </w:rPr>
      </w:pPr>
    </w:p>
    <w:p w14:paraId="1A674119" w14:textId="77777777" w:rsidR="00E20650" w:rsidRDefault="00E20650" w:rsidP="00E20650">
      <w:pPr>
        <w:numPr>
          <w:ilvl w:val="2"/>
          <w:numId w:val="130"/>
        </w:numPr>
        <w:tabs>
          <w:tab w:val="clear" w:pos="993"/>
          <w:tab w:val="left" w:pos="-426"/>
          <w:tab w:val="left" w:pos="710"/>
          <w:tab w:val="left" w:pos="1560"/>
        </w:tabs>
        <w:spacing w:after="100" w:afterAutospacing="1"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Muitinės mobiliųjų grupių valdymo, užduočių planavimo ir pažeidimų analizės informacinė sistema</w:t>
      </w:r>
    </w:p>
    <w:p w14:paraId="06391D93" w14:textId="77777777" w:rsidR="00E20650" w:rsidRDefault="00E20650" w:rsidP="00E20650">
      <w:pPr>
        <w:tabs>
          <w:tab w:val="left" w:pos="-426"/>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Muitinės mobiliųjų grupių valdymo, užduočių planavimo ir pažeidimų analizės informacinė sistema (MGIS) yra Integruotos MIS posistemis. Nuo 2016 m. LR muitinėje MGIS naudojama muitinės mobiliųjų grupių postų veiklos valdymui, užduočių planavimui ir pažeidimų analizei. 2024 m. įgyvendinus </w:t>
      </w:r>
      <w:r w:rsidRPr="00D72F8C">
        <w:rPr>
          <w:rFonts w:ascii="Times New Roman" w:hAnsi="Times New Roman" w:cs="Times New Roman"/>
          <w:sz w:val="24"/>
          <w:szCs w:val="24"/>
        </w:rPr>
        <w:t>Nelegalios ekonomikos erdvinių duomenų rinkimo ir palyginimo</w:t>
      </w:r>
      <w:r>
        <w:rPr>
          <w:rFonts w:ascii="Times New Roman" w:hAnsi="Times New Roman" w:cs="Times New Roman"/>
          <w:sz w:val="24"/>
          <w:szCs w:val="24"/>
        </w:rPr>
        <w:t xml:space="preserve"> </w:t>
      </w:r>
      <w:r w:rsidRPr="00D72F8C">
        <w:rPr>
          <w:rFonts w:ascii="Times New Roman" w:hAnsi="Times New Roman" w:cs="Times New Roman"/>
          <w:sz w:val="24"/>
          <w:szCs w:val="24"/>
        </w:rPr>
        <w:t xml:space="preserve">įrankio </w:t>
      </w:r>
      <w:r>
        <w:rPr>
          <w:rFonts w:ascii="Times New Roman" w:hAnsi="Times New Roman" w:cs="Times New Roman"/>
          <w:sz w:val="24"/>
          <w:szCs w:val="24"/>
        </w:rPr>
        <w:t xml:space="preserve">tobulinimo projektą buvo atnaujintas MGIS </w:t>
      </w:r>
      <w:r w:rsidRPr="00532D5D">
        <w:rPr>
          <w:rFonts w:ascii="Times New Roman" w:hAnsi="Times New Roman" w:cs="Times New Roman"/>
          <w:sz w:val="24"/>
          <w:szCs w:val="24"/>
        </w:rPr>
        <w:t xml:space="preserve">Pažeidimų analizės modulis </w:t>
      </w:r>
      <w:r>
        <w:rPr>
          <w:rFonts w:ascii="Times New Roman" w:hAnsi="Times New Roman" w:cs="Times New Roman"/>
          <w:sz w:val="24"/>
          <w:szCs w:val="24"/>
        </w:rPr>
        <w:t>(</w:t>
      </w:r>
      <w:r w:rsidRPr="00D72F8C">
        <w:rPr>
          <w:rFonts w:ascii="Times New Roman" w:hAnsi="Times New Roman" w:cs="Times New Roman"/>
          <w:sz w:val="24"/>
          <w:szCs w:val="24"/>
        </w:rPr>
        <w:t>PAGI</w:t>
      </w:r>
      <w:r>
        <w:rPr>
          <w:rFonts w:ascii="Times New Roman" w:hAnsi="Times New Roman" w:cs="Times New Roman"/>
          <w:sz w:val="24"/>
          <w:szCs w:val="24"/>
        </w:rPr>
        <w:t>S), kuriam iki 2025 m. rugsėjo 1 d. projektą įgyvendinęs rangovas teikia PAGIS garantinės priežiūros paslaugas.</w:t>
      </w:r>
    </w:p>
    <w:p w14:paraId="58303A70" w14:textId="77777777" w:rsidR="00E20650" w:rsidRDefault="00E20650" w:rsidP="00E20650">
      <w:pPr>
        <w:tabs>
          <w:tab w:val="left" w:pos="-426"/>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MGIS skirta operatyviam MGP pajėgų valdymui bei kontrolei, reaguojant į naujas TTU, o nustatytus pažeidimus susiejanti su tiksliomis geografinės pažeidimo padarymo vietos koordinatėmis, vėliau leidžianti vienu metu sistemoje esančiais realaus laiko duomenimis naudotis ir analizuoti daugeliui naudotojų.</w:t>
      </w:r>
    </w:p>
    <w:p w14:paraId="4D3EB0B4" w14:textId="77777777" w:rsidR="00E20650" w:rsidRDefault="00E20650" w:rsidP="00E20650">
      <w:pPr>
        <w:tabs>
          <w:tab w:val="left" w:pos="-426"/>
          <w:tab w:val="left" w:pos="1560"/>
        </w:tabs>
        <w:spacing w:after="0" w:line="240" w:lineRule="auto"/>
        <w:ind w:firstLine="709"/>
        <w:jc w:val="both"/>
        <w:rPr>
          <w:rFonts w:ascii="Times New Roman" w:hAnsi="Times New Roman" w:cs="Times New Roman"/>
          <w:sz w:val="24"/>
          <w:szCs w:val="24"/>
        </w:rPr>
      </w:pPr>
    </w:p>
    <w:p w14:paraId="790DD74F" w14:textId="77777777" w:rsidR="00E20650" w:rsidRDefault="00E20650" w:rsidP="0047177C">
      <w:pPr>
        <w:pStyle w:val="Sraopastraipa"/>
        <w:numPr>
          <w:ilvl w:val="3"/>
          <w:numId w:val="203"/>
        </w:numPr>
        <w:tabs>
          <w:tab w:val="left" w:pos="1560"/>
        </w:tabs>
        <w:spacing w:after="100" w:afterAutospacing="1"/>
        <w:ind w:hanging="153"/>
        <w:contextualSpacing w:val="0"/>
        <w:rPr>
          <w:szCs w:val="24"/>
        </w:rPr>
      </w:pPr>
      <w:r>
        <w:rPr>
          <w:b/>
          <w:szCs w:val="24"/>
        </w:rPr>
        <w:t>MGIS moduliai</w:t>
      </w:r>
    </w:p>
    <w:p w14:paraId="2309DD73" w14:textId="77777777" w:rsidR="00E20650" w:rsidRDefault="00E20650" w:rsidP="00E20650">
      <w:pPr>
        <w:pStyle w:val="Sraopastraipa"/>
        <w:tabs>
          <w:tab w:val="left" w:pos="1560"/>
        </w:tabs>
        <w:spacing w:after="20"/>
        <w:ind w:left="0" w:firstLine="720"/>
        <w:rPr>
          <w:szCs w:val="24"/>
        </w:rPr>
      </w:pPr>
      <w:r>
        <w:rPr>
          <w:szCs w:val="24"/>
        </w:rPr>
        <w:t>MGIS sudaro: MMG pajėgų valdymo modulis ir Pažeidimų analizės modulis (PAGIS). 2024 m. atnaujinus PAGIS, p</w:t>
      </w:r>
      <w:r w:rsidRPr="00660598">
        <w:rPr>
          <w:szCs w:val="24"/>
        </w:rPr>
        <w:t>adidint</w:t>
      </w:r>
      <w:r>
        <w:rPr>
          <w:szCs w:val="24"/>
        </w:rPr>
        <w:t>as</w:t>
      </w:r>
      <w:r w:rsidRPr="00660598">
        <w:rPr>
          <w:szCs w:val="24"/>
        </w:rPr>
        <w:t xml:space="preserve"> PAGIS platformos saugumo ir patikimumo lyg</w:t>
      </w:r>
      <w:r>
        <w:rPr>
          <w:szCs w:val="24"/>
        </w:rPr>
        <w:t>is.</w:t>
      </w:r>
    </w:p>
    <w:p w14:paraId="4C81400C" w14:textId="77777777" w:rsidR="00E20650" w:rsidRDefault="00E20650" w:rsidP="00E20650">
      <w:pPr>
        <w:tabs>
          <w:tab w:val="left" w:pos="-426"/>
          <w:tab w:val="left" w:pos="1560"/>
        </w:tabs>
        <w:spacing w:after="20" w:line="240" w:lineRule="auto"/>
        <w:ind w:firstLine="720"/>
        <w:jc w:val="both"/>
        <w:rPr>
          <w:rFonts w:ascii="Times New Roman" w:hAnsi="Times New Roman" w:cs="Times New Roman"/>
          <w:sz w:val="24"/>
          <w:szCs w:val="24"/>
        </w:rPr>
      </w:pPr>
      <w:r>
        <w:rPr>
          <w:rFonts w:ascii="Times New Roman" w:hAnsi="Times New Roman" w:cs="Times New Roman"/>
          <w:sz w:val="24"/>
          <w:szCs w:val="24"/>
        </w:rPr>
        <w:t>MMG pajėgų valdymo modulio funkcionalumas leidžia naudotojams atlikti:</w:t>
      </w:r>
    </w:p>
    <w:p w14:paraId="1582D9D7" w14:textId="77777777" w:rsidR="00E20650" w:rsidRDefault="00E20650" w:rsidP="0047177C">
      <w:pPr>
        <w:pStyle w:val="HBtext"/>
        <w:numPr>
          <w:ilvl w:val="1"/>
          <w:numId w:val="204"/>
        </w:numPr>
        <w:spacing w:after="20"/>
        <w:ind w:left="0" w:firstLine="709"/>
        <w:rPr>
          <w:rFonts w:ascii="Times New Roman" w:hAnsi="Times New Roman"/>
          <w:sz w:val="24"/>
        </w:rPr>
      </w:pPr>
      <w:r>
        <w:rPr>
          <w:rFonts w:ascii="Times New Roman" w:hAnsi="Times New Roman"/>
          <w:sz w:val="24"/>
          <w:lang w:val="lt-LT"/>
        </w:rPr>
        <w:t>tikslinio tikrinimo užduočių (TTU) valdymą;</w:t>
      </w:r>
    </w:p>
    <w:p w14:paraId="57EBB989" w14:textId="77777777" w:rsidR="00E20650" w:rsidRDefault="00E20650" w:rsidP="0047177C">
      <w:pPr>
        <w:pStyle w:val="HBtext"/>
        <w:numPr>
          <w:ilvl w:val="1"/>
          <w:numId w:val="204"/>
        </w:numPr>
        <w:spacing w:after="20"/>
        <w:ind w:left="0" w:firstLine="709"/>
        <w:rPr>
          <w:rFonts w:ascii="Times New Roman" w:hAnsi="Times New Roman"/>
          <w:sz w:val="24"/>
        </w:rPr>
      </w:pPr>
      <w:r>
        <w:rPr>
          <w:rFonts w:ascii="Times New Roman" w:hAnsi="Times New Roman"/>
          <w:sz w:val="24"/>
          <w:lang w:val="lt-LT"/>
        </w:rPr>
        <w:t>klasifikatorių duomenų tvarkymą;</w:t>
      </w:r>
    </w:p>
    <w:p w14:paraId="0939B1F6" w14:textId="77777777" w:rsidR="00E20650" w:rsidRDefault="00E20650" w:rsidP="0047177C">
      <w:pPr>
        <w:pStyle w:val="HBtext"/>
        <w:numPr>
          <w:ilvl w:val="1"/>
          <w:numId w:val="204"/>
        </w:numPr>
        <w:spacing w:after="20"/>
        <w:ind w:left="0" w:firstLine="709"/>
        <w:rPr>
          <w:rFonts w:ascii="Times New Roman" w:hAnsi="Times New Roman"/>
          <w:sz w:val="24"/>
        </w:rPr>
      </w:pPr>
      <w:r>
        <w:rPr>
          <w:rFonts w:ascii="Times New Roman" w:hAnsi="Times New Roman"/>
          <w:sz w:val="24"/>
          <w:lang w:val="lt-LT"/>
        </w:rPr>
        <w:t>ataskaitų generavimą;</w:t>
      </w:r>
    </w:p>
    <w:p w14:paraId="056CE125" w14:textId="77777777" w:rsidR="00E20650" w:rsidRDefault="00E20650" w:rsidP="0047177C">
      <w:pPr>
        <w:pStyle w:val="HBtext"/>
        <w:numPr>
          <w:ilvl w:val="1"/>
          <w:numId w:val="204"/>
        </w:numPr>
        <w:spacing w:after="20"/>
        <w:ind w:left="0" w:firstLine="709"/>
        <w:rPr>
          <w:rFonts w:ascii="Times New Roman" w:hAnsi="Times New Roman"/>
          <w:sz w:val="24"/>
        </w:rPr>
      </w:pPr>
      <w:r>
        <w:rPr>
          <w:rFonts w:ascii="Times New Roman" w:hAnsi="Times New Roman"/>
          <w:sz w:val="24"/>
          <w:lang w:val="lt-LT"/>
        </w:rPr>
        <w:t>žemėlapio</w:t>
      </w:r>
      <w:r>
        <w:rPr>
          <w:rFonts w:ascii="Times New Roman" w:hAnsi="Times New Roman"/>
          <w:sz w:val="24"/>
        </w:rPr>
        <w:t xml:space="preserve"> duomenų valdymą.</w:t>
      </w:r>
    </w:p>
    <w:p w14:paraId="3D05F373" w14:textId="77777777" w:rsidR="00E20650" w:rsidRDefault="00E20650" w:rsidP="00E20650">
      <w:pPr>
        <w:spacing w:before="60" w:after="60" w:line="240" w:lineRule="auto"/>
        <w:ind w:firstLine="720"/>
        <w:jc w:val="both"/>
        <w:rPr>
          <w:rFonts w:ascii="Times New Roman" w:hAnsi="Times New Roman" w:cs="Times New Roman"/>
          <w:sz w:val="24"/>
          <w:szCs w:val="24"/>
        </w:rPr>
      </w:pPr>
      <w:r w:rsidRPr="00424E01">
        <w:rPr>
          <w:rFonts w:ascii="Times New Roman" w:hAnsi="Times New Roman" w:cs="Times New Roman"/>
          <w:sz w:val="24"/>
          <w:szCs w:val="24"/>
          <w:lang w:eastAsia="zh-CN"/>
        </w:rPr>
        <w:t xml:space="preserve">MGP užduočių planavimui naudojama MMG pajėgų valdymo modulio komponentė </w:t>
      </w:r>
      <w:r>
        <w:rPr>
          <w:rFonts w:ascii="Times New Roman" w:hAnsi="Times New Roman" w:cs="Times New Roman"/>
          <w:sz w:val="24"/>
          <w:szCs w:val="24"/>
          <w:lang w:eastAsia="zh-CN"/>
        </w:rPr>
        <w:t xml:space="preserve">MMGUP, skirta </w:t>
      </w:r>
      <w:r>
        <w:rPr>
          <w:rFonts w:ascii="Times New Roman" w:eastAsia="Times New Roman" w:hAnsi="Times New Roman" w:cs="Times New Roman"/>
          <w:sz w:val="24"/>
          <w:szCs w:val="24"/>
          <w:lang w:eastAsia="zh-CN"/>
        </w:rPr>
        <w:t xml:space="preserve">registruoti TTU teritorinių muitinių MGP operatyviam pajėgų valdymui ir kontrolei užtikrinti, rinkti, kaupti, apdoroti, sisteminti, saugoti, naudoti ir teikti duomenis Pažeidimų analizės moduliui. </w:t>
      </w:r>
      <w:r>
        <w:rPr>
          <w:rFonts w:ascii="Times New Roman" w:eastAsia="Times New Roman" w:hAnsi="Times New Roman" w:cs="Times New Roman"/>
          <w:sz w:val="24"/>
          <w:szCs w:val="24"/>
        </w:rPr>
        <w:t xml:space="preserve">Jos </w:t>
      </w:r>
      <w:r>
        <w:rPr>
          <w:rFonts w:ascii="Times New Roman" w:hAnsi="Times New Roman" w:cs="Times New Roman"/>
          <w:sz w:val="24"/>
          <w:szCs w:val="24"/>
        </w:rPr>
        <w:t xml:space="preserve">funkcijos yra TTU kūrimas, atliekamų su TTU veiksmų (TTU paruošimas, pateikimas, </w:t>
      </w:r>
      <w:r>
        <w:rPr>
          <w:rFonts w:ascii="Times New Roman" w:hAnsi="Times New Roman" w:cs="Times New Roman"/>
          <w:sz w:val="24"/>
          <w:szCs w:val="24"/>
        </w:rPr>
        <w:lastRenderedPageBreak/>
        <w:t>priėmimas/nepriėmimas, atšaukimas, sustabdymas, ryšio sutrikimų fiksavimas, įvykdymas/neįvykdymas) ir TTU duomenų fiksavimas, susiejimas su vieta interaktyviame žemėlapyje, kaupimas, pateikimas analizei.</w:t>
      </w:r>
    </w:p>
    <w:p w14:paraId="285966A9" w14:textId="77777777" w:rsidR="00E20650" w:rsidRDefault="00E20650" w:rsidP="00E20650">
      <w:pPr>
        <w:spacing w:before="60" w:after="60" w:line="240" w:lineRule="auto"/>
        <w:ind w:firstLine="709"/>
        <w:jc w:val="both"/>
        <w:rPr>
          <w:rFonts w:ascii="Times New Roman" w:hAnsi="Times New Roman" w:cs="Times New Roman"/>
          <w:sz w:val="24"/>
          <w:szCs w:val="24"/>
        </w:rPr>
      </w:pPr>
    </w:p>
    <w:p w14:paraId="08C419BF" w14:textId="77777777" w:rsidR="00E20650" w:rsidRDefault="00E20650" w:rsidP="0047177C">
      <w:pPr>
        <w:pStyle w:val="Sraopastraipa"/>
        <w:numPr>
          <w:ilvl w:val="3"/>
          <w:numId w:val="203"/>
        </w:numPr>
        <w:tabs>
          <w:tab w:val="left" w:pos="1560"/>
        </w:tabs>
        <w:spacing w:after="100" w:afterAutospacing="1"/>
        <w:ind w:hanging="153"/>
        <w:contextualSpacing w:val="0"/>
        <w:rPr>
          <w:szCs w:val="24"/>
        </w:rPr>
      </w:pPr>
      <w:r>
        <w:rPr>
          <w:b/>
          <w:szCs w:val="24"/>
        </w:rPr>
        <w:t>MGIS funkcionalumo realizavimo priemonės</w:t>
      </w:r>
    </w:p>
    <w:p w14:paraId="661C5846" w14:textId="77777777" w:rsidR="00E20650" w:rsidRDefault="00E20650" w:rsidP="00E20650">
      <w:pPr>
        <w:pStyle w:val="Sraopastraipa"/>
        <w:tabs>
          <w:tab w:val="left" w:pos="1560"/>
        </w:tabs>
        <w:rPr>
          <w:szCs w:val="24"/>
        </w:rPr>
      </w:pPr>
      <w:r>
        <w:rPr>
          <w:szCs w:val="24"/>
        </w:rPr>
        <w:t xml:space="preserve">MGIS funkcionalumas realizuotas žemiau išvardintų komponenčių priemonėmis. </w:t>
      </w:r>
    </w:p>
    <w:p w14:paraId="687375DB" w14:textId="77777777" w:rsidR="00E20650" w:rsidRDefault="00E20650" w:rsidP="00E20650">
      <w:pPr>
        <w:tabs>
          <w:tab w:val="left" w:pos="1560"/>
        </w:tabs>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KPDV mobili aplikacija – diegiama kompiuterizuotoje patrulio darbo vietoje, suteikianti naudotojui galimybę gauti bei vykdyti jam skirtas užduotis, naudotis žemėlapiais ir kitu GIS funkcionalumu būnant nepastovaus ryšio zonoje.</w:t>
      </w:r>
    </w:p>
    <w:p w14:paraId="307D3923"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MGIS portalas – komponentė, kurios pagalba galima kurti bei viešinti erdvinių duomenų aplikacijas, administruoti naudotojų prieigą. Komponentė integruota su MS AD, todėl prieiga galima tik organizacijos nariams.</w:t>
      </w:r>
    </w:p>
    <w:p w14:paraId="4F05C0BE"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MD_TTU – MMGUP komponentės TTU formavimo web aplikacija, skirta Muitinės departamentui.</w:t>
      </w:r>
    </w:p>
    <w:p w14:paraId="2AC00860"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MD_ADMIN – MMGUP komponentės Klasifikatorių tvarkymo web aplikacija, skirta Muitinės departamentui.</w:t>
      </w:r>
    </w:p>
    <w:p w14:paraId="240E0C11"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VMC_TTU – MMGUP komponentės TTU formavimo web aplikacija, skirta Vilniaus teritorinei muitinei.</w:t>
      </w:r>
    </w:p>
    <w:p w14:paraId="49F19CB3"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LMC_TTU – MMGUP komponentės. TTU formavimo web aplikacija, skirta Klaipėdos teritorinei muitinei.</w:t>
      </w:r>
    </w:p>
    <w:p w14:paraId="55156587"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KMC_TTU – MMGUP komponentės TTU formavimo web aplikacija, skirta Kauno teritorinei muitinei.</w:t>
      </w:r>
    </w:p>
    <w:p w14:paraId="30E4D877"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PA rezultatai – MGIS portalo aplikacijos, skirtos pažeidimų analizės rezultatams viešinti.</w:t>
      </w:r>
    </w:p>
    <w:p w14:paraId="565120B3"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Autorizacijos komponentė, kurios pagalba valdoma prieiga prie paslaugų. Integruota su MS AD.</w:t>
      </w:r>
    </w:p>
    <w:p w14:paraId="01605A35"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Ataskaitų paslaugos – komponentė, kurios pagalba galima kurti bei viešinti ataskaitų šablonus, generuoti ataskaitas iš duomenų bazėje saugomų duomenų.</w:t>
      </w:r>
    </w:p>
    <w:p w14:paraId="68715B4C"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GIS paslaugos – komponentė, kurio pagalba galima kurti bei administruoti GIS paslaugas.</w:t>
      </w:r>
    </w:p>
    <w:p w14:paraId="5FC86DB7"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Duomenų bazės:</w:t>
      </w:r>
    </w:p>
    <w:p w14:paraId="2725FB7F"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MMGGIS DB (GIS DB) – MMG pajėgų valdymo posistemiui skirta duomenų bazė.</w:t>
      </w:r>
    </w:p>
    <w:p w14:paraId="772DEDD5" w14:textId="77777777" w:rsidR="00E20650" w:rsidRDefault="00E20650" w:rsidP="00E20650">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MGIS Funkcinė architektūra pateikta 6 paveiksle.</w:t>
      </w:r>
    </w:p>
    <w:p w14:paraId="3809F526" w14:textId="77777777" w:rsidR="00E20650" w:rsidRDefault="00E20650" w:rsidP="00E20650">
      <w:pPr>
        <w:spacing w:before="60" w:after="60" w:line="240" w:lineRule="auto"/>
        <w:jc w:val="center"/>
        <w:rPr>
          <w:rFonts w:ascii="Times New Roman"/>
          <w:sz w:val="24"/>
          <w:szCs w:val="24"/>
        </w:rPr>
      </w:pPr>
      <w:r>
        <w:rPr>
          <w:noProof/>
          <w:lang w:eastAsia="lt-LT"/>
        </w:rPr>
        <w:lastRenderedPageBreak/>
        <mc:AlternateContent>
          <mc:Choice Requires="wps">
            <w:drawing>
              <wp:anchor distT="0" distB="0" distL="114300" distR="114300" simplePos="0" relativeHeight="251661312" behindDoc="0" locked="0" layoutInCell="1" allowOverlap="1" wp14:anchorId="642E1EA4" wp14:editId="585A6493">
                <wp:simplePos x="0" y="0"/>
                <wp:positionH relativeFrom="column">
                  <wp:posOffset>2625090</wp:posOffset>
                </wp:positionH>
                <wp:positionV relativeFrom="paragraph">
                  <wp:posOffset>1161415</wp:posOffset>
                </wp:positionV>
                <wp:extent cx="492760" cy="314325"/>
                <wp:effectExtent l="0" t="0" r="2540" b="9525"/>
                <wp:wrapNone/>
                <wp:docPr id="4332231" name="Rectangle 20"/>
                <wp:cNvGraphicFramePr/>
                <a:graphic xmlns:a="http://schemas.openxmlformats.org/drawingml/2006/main">
                  <a:graphicData uri="http://schemas.microsoft.com/office/word/2010/wordprocessingShape">
                    <wps:wsp>
                      <wps:cNvSpPr/>
                      <wps:spPr>
                        <a:xfrm>
                          <a:off x="0" y="0"/>
                          <a:ext cx="492760" cy="314325"/>
                        </a:xfrm>
                        <a:prstGeom prst="rect">
                          <a:avLst/>
                        </a:prstGeom>
                        <a:solidFill>
                          <a:srgbClr val="FCEB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4ED91" id="Rectangle 20" o:spid="_x0000_s1026" style="position:absolute;margin-left:206.7pt;margin-top:91.45pt;width:38.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" fillcolor="#fcebe0" stroked="f" strokeweight="1pt"/>
            </w:pict>
          </mc:Fallback>
        </mc:AlternateContent>
      </w:r>
      <w:r>
        <w:rPr>
          <w:noProof/>
          <w:lang w:eastAsia="lt-LT"/>
        </w:rPr>
        <mc:AlternateContent>
          <mc:Choice Requires="wps">
            <w:drawing>
              <wp:anchor distT="0" distB="0" distL="114300" distR="114300" simplePos="0" relativeHeight="251660288" behindDoc="0" locked="0" layoutInCell="1" allowOverlap="1" wp14:anchorId="1ED143EE" wp14:editId="5D27C3D9">
                <wp:simplePos x="0" y="0"/>
                <wp:positionH relativeFrom="column">
                  <wp:posOffset>3893185</wp:posOffset>
                </wp:positionH>
                <wp:positionV relativeFrom="paragraph">
                  <wp:posOffset>1876425</wp:posOffset>
                </wp:positionV>
                <wp:extent cx="609600" cy="360680"/>
                <wp:effectExtent l="0" t="0" r="0" b="1270"/>
                <wp:wrapNone/>
                <wp:docPr id="506441373" name="Rectangle 19"/>
                <wp:cNvGraphicFramePr/>
                <a:graphic xmlns:a="http://schemas.openxmlformats.org/drawingml/2006/main">
                  <a:graphicData uri="http://schemas.microsoft.com/office/word/2010/wordprocessingShape">
                    <wps:wsp>
                      <wps:cNvSpPr/>
                      <wps:spPr>
                        <a:xfrm>
                          <a:off x="0" y="0"/>
                          <a:ext cx="609600" cy="360680"/>
                        </a:xfrm>
                        <a:prstGeom prst="rect">
                          <a:avLst/>
                        </a:prstGeom>
                        <a:solidFill>
                          <a:srgbClr val="FCEB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C6572" id="Rectangle 19" o:spid="_x0000_s1026" style="position:absolute;margin-left:306.55pt;margin-top:147.75pt;width:48pt;height:2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" fillcolor="#fcebe0" stroked="f" strokeweight="1pt"/>
            </w:pict>
          </mc:Fallback>
        </mc:AlternateContent>
      </w:r>
      <w:r>
        <w:rPr>
          <w:noProof/>
          <w:lang w:eastAsia="lt-LT"/>
        </w:rPr>
        <w:drawing>
          <wp:inline distT="0" distB="0" distL="0" distR="0" wp14:anchorId="5991331F" wp14:editId="32631D8E">
            <wp:extent cx="4871720" cy="3110865"/>
            <wp:effectExtent l="0" t="0" r="5080" b="0"/>
            <wp:docPr id="1438493551" name="Picture 143849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892982" cy="3124434"/>
                    </a:xfrm>
                    <a:prstGeom prst="rect">
                      <a:avLst/>
                    </a:prstGeom>
                    <a:noFill/>
                    <a:ln>
                      <a:noFill/>
                    </a:ln>
                  </pic:spPr>
                </pic:pic>
              </a:graphicData>
            </a:graphic>
          </wp:inline>
        </w:drawing>
      </w:r>
    </w:p>
    <w:p w14:paraId="710E7484" w14:textId="77777777" w:rsidR="00E20650" w:rsidRDefault="00E20650" w:rsidP="00E20650">
      <w:pPr>
        <w:pStyle w:val="Antrat"/>
        <w:ind w:left="1468"/>
        <w:rPr>
          <w:i/>
          <w:sz w:val="22"/>
        </w:rPr>
      </w:pPr>
      <w:r>
        <w:rPr>
          <w:sz w:val="22"/>
        </w:rPr>
        <w:t>6 pav. MGIS funkcinė architektūra ir integracinės sąsajos</w:t>
      </w:r>
    </w:p>
    <w:p w14:paraId="5298D141" w14:textId="77777777" w:rsidR="00E20650" w:rsidRDefault="00E20650" w:rsidP="00E20650">
      <w:pPr>
        <w:spacing w:before="60" w:after="60" w:line="240" w:lineRule="auto"/>
        <w:ind w:firstLine="709"/>
        <w:jc w:val="both"/>
        <w:rPr>
          <w:rFonts w:ascii="Times New Roman" w:hAnsi="Times New Roman" w:cs="Times New Roman"/>
          <w:sz w:val="24"/>
          <w:szCs w:val="24"/>
        </w:rPr>
      </w:pPr>
    </w:p>
    <w:p w14:paraId="4627027F" w14:textId="77777777" w:rsidR="00E20650" w:rsidRDefault="00E20650" w:rsidP="0047177C">
      <w:pPr>
        <w:pStyle w:val="Sraopastraipa"/>
        <w:numPr>
          <w:ilvl w:val="3"/>
          <w:numId w:val="203"/>
        </w:numPr>
        <w:tabs>
          <w:tab w:val="left" w:pos="1560"/>
        </w:tabs>
        <w:spacing w:after="100" w:afterAutospacing="1"/>
        <w:ind w:hanging="153"/>
        <w:contextualSpacing w:val="0"/>
        <w:rPr>
          <w:b/>
          <w:szCs w:val="24"/>
        </w:rPr>
      </w:pPr>
      <w:r>
        <w:rPr>
          <w:b/>
          <w:szCs w:val="24"/>
        </w:rPr>
        <w:t xml:space="preserve">MGIS techninė architektūra. </w:t>
      </w:r>
    </w:p>
    <w:p w14:paraId="61978A97" w14:textId="77777777" w:rsidR="00E20650" w:rsidRDefault="00E20650" w:rsidP="00E20650">
      <w:pPr>
        <w:tabs>
          <w:tab w:val="left" w:pos="1134"/>
        </w:tabs>
        <w:spacing w:after="0" w:line="240" w:lineRule="auto"/>
        <w:ind w:firstLine="851"/>
        <w:jc w:val="both"/>
        <w:rPr>
          <w:rFonts w:ascii="Times New Roman" w:hAnsi="Times New Roman" w:cs="Times New Roman"/>
          <w:b/>
          <w:sz w:val="24"/>
          <w:szCs w:val="24"/>
          <w:lang w:eastAsia="lt-LT"/>
        </w:rPr>
      </w:pPr>
      <w:r>
        <w:rPr>
          <w:rFonts w:ascii="Times New Roman" w:hAnsi="Times New Roman" w:cs="Times New Roman"/>
          <w:sz w:val="24"/>
          <w:szCs w:val="24"/>
        </w:rPr>
        <w:t>Naudojami s</w:t>
      </w:r>
      <w:r>
        <w:rPr>
          <w:rFonts w:ascii="Times New Roman" w:hAnsi="Times New Roman" w:cs="Times New Roman"/>
          <w:sz w:val="24"/>
          <w:szCs w:val="24"/>
          <w:lang w:eastAsia="lt-LT"/>
        </w:rPr>
        <w:t>erveriai:</w:t>
      </w:r>
    </w:p>
    <w:p w14:paraId="0DACB580" w14:textId="77777777" w:rsidR="00E20650" w:rsidRDefault="00E20650" w:rsidP="0047177C">
      <w:pPr>
        <w:pStyle w:val="Sraopastraipa"/>
        <w:numPr>
          <w:ilvl w:val="0"/>
          <w:numId w:val="205"/>
        </w:numPr>
        <w:tabs>
          <w:tab w:val="left" w:pos="1134"/>
        </w:tabs>
        <w:ind w:left="0" w:firstLine="851"/>
        <w:rPr>
          <w:szCs w:val="24"/>
          <w:lang w:eastAsia="lt-LT"/>
        </w:rPr>
      </w:pPr>
      <w:r>
        <w:rPr>
          <w:szCs w:val="24"/>
          <w:lang w:eastAsia="lt-LT"/>
        </w:rPr>
        <w:t>Web serveris, kuriame įdiegtas portalas, ataskaitų serveris, web serveris bei kita su turinio publikavimu susijusi programinė įranga.</w:t>
      </w:r>
    </w:p>
    <w:p w14:paraId="35BB9F88" w14:textId="77777777" w:rsidR="00E20650" w:rsidRDefault="00E20650" w:rsidP="0047177C">
      <w:pPr>
        <w:pStyle w:val="Sraopastraipa"/>
        <w:numPr>
          <w:ilvl w:val="0"/>
          <w:numId w:val="205"/>
        </w:numPr>
        <w:tabs>
          <w:tab w:val="left" w:pos="1134"/>
        </w:tabs>
        <w:ind w:left="0" w:firstLine="851"/>
        <w:rPr>
          <w:szCs w:val="24"/>
          <w:lang w:eastAsia="lt-LT"/>
        </w:rPr>
      </w:pPr>
      <w:r>
        <w:rPr>
          <w:szCs w:val="24"/>
          <w:lang w:eastAsia="lt-LT"/>
        </w:rPr>
        <w:t>GIS serveris, kuriame įdiegtas GIS serveris bei kita su GIS funkcionalumu susijusi programinė įranga:</w:t>
      </w:r>
    </w:p>
    <w:p w14:paraId="79E3E870" w14:textId="77777777" w:rsidR="00E20650" w:rsidRDefault="00E20650" w:rsidP="0047177C">
      <w:pPr>
        <w:pStyle w:val="Sraopastraipa"/>
        <w:numPr>
          <w:ilvl w:val="0"/>
          <w:numId w:val="205"/>
        </w:numPr>
        <w:tabs>
          <w:tab w:val="left" w:pos="1134"/>
        </w:tabs>
        <w:ind w:left="0" w:firstLine="851"/>
        <w:rPr>
          <w:szCs w:val="24"/>
          <w:lang w:eastAsia="lt-LT"/>
        </w:rPr>
      </w:pPr>
      <w:r>
        <w:rPr>
          <w:szCs w:val="24"/>
          <w:lang w:eastAsia="lt-LT"/>
        </w:rPr>
        <w:t>DB serveris, kuriame įdiegta RDBVS ir kita susijusi programinė įranga.</w:t>
      </w:r>
    </w:p>
    <w:p w14:paraId="37590E31" w14:textId="77777777" w:rsidR="00E20650" w:rsidRDefault="00E20650" w:rsidP="00E20650">
      <w:pPr>
        <w:tabs>
          <w:tab w:val="left" w:pos="1134"/>
        </w:tabs>
        <w:spacing w:after="0" w:line="240" w:lineRule="auto"/>
        <w:ind w:firstLine="851"/>
        <w:jc w:val="both"/>
        <w:rPr>
          <w:rFonts w:ascii="Times New Roman" w:hAnsi="Times New Roman" w:cs="Times New Roman"/>
          <w:sz w:val="24"/>
          <w:szCs w:val="24"/>
          <w:lang w:eastAsia="lt-LT"/>
        </w:rPr>
      </w:pPr>
    </w:p>
    <w:p w14:paraId="6E82513A" w14:textId="77777777" w:rsidR="00E20650" w:rsidRDefault="00E20650" w:rsidP="00E20650">
      <w:pPr>
        <w:tabs>
          <w:tab w:val="left" w:pos="1134"/>
        </w:tabs>
        <w:ind w:firstLine="851"/>
        <w:jc w:val="both"/>
        <w:rPr>
          <w:rFonts w:ascii="Times New Roman" w:hAnsi="Times New Roman" w:cs="Times New Roman"/>
          <w:b/>
          <w:sz w:val="24"/>
          <w:szCs w:val="24"/>
          <w:lang w:eastAsia="lt-LT"/>
        </w:rPr>
      </w:pPr>
      <w:r>
        <w:rPr>
          <w:rFonts w:ascii="Times New Roman" w:hAnsi="Times New Roman" w:cs="Times New Roman"/>
          <w:sz w:val="24"/>
          <w:szCs w:val="24"/>
        </w:rPr>
        <w:t>Naudojama programinė įranga, skirta naudotojų grupėms</w:t>
      </w:r>
      <w:r>
        <w:rPr>
          <w:rFonts w:ascii="Times New Roman" w:hAnsi="Times New Roman" w:cs="Times New Roman"/>
          <w:b/>
          <w:sz w:val="24"/>
          <w:szCs w:val="24"/>
          <w:lang w:eastAsia="lt-LT"/>
        </w:rPr>
        <w:t>:</w:t>
      </w:r>
    </w:p>
    <w:p w14:paraId="18731FB3"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b/>
          <w:sz w:val="24"/>
          <w:szCs w:val="24"/>
          <w:lang w:eastAsia="lt-LT"/>
        </w:rPr>
        <w:t>-</w:t>
      </w:r>
      <w:r>
        <w:rPr>
          <w:rFonts w:ascii="Times New Roman" w:hAnsi="Times New Roman" w:cs="Times New Roman"/>
          <w:b/>
          <w:sz w:val="24"/>
          <w:szCs w:val="24"/>
          <w:lang w:eastAsia="lt-LT"/>
        </w:rPr>
        <w:tab/>
      </w:r>
      <w:r>
        <w:rPr>
          <w:rFonts w:ascii="Times New Roman" w:hAnsi="Times New Roman" w:cs="Times New Roman"/>
          <w:sz w:val="24"/>
          <w:szCs w:val="24"/>
          <w:lang w:eastAsia="lt-LT"/>
        </w:rPr>
        <w:t>administratorius – naudotojo, turinčio Administratoriaus teises, darbo vieta. Gali administruoti GIS DB, GIS servisus, portalo resursus bei naudotojus;</w:t>
      </w:r>
    </w:p>
    <w:p w14:paraId="1393D2CC"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MMG web aplikacijos naudotojas – naudotojo, priklausančio vienai iš numatytų MS AD grupių, darbo vieta. Šis naudotojas turi teises naudotis tik jam skirtomis portalo web aplikacijomis;</w:t>
      </w:r>
    </w:p>
    <w:p w14:paraId="290A9B80"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duomenų analitikas – naudotojo, priklausančio vienai iš numatytų MS AD grupių, darbo vieta. Šis naudotojas turi teises naudotis jam skirtomis portalo web aplikacijomis. Taip pat gali pasiekti GIS DB duomenis;</w:t>
      </w:r>
    </w:p>
    <w:p w14:paraId="16FC4A9B"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MMG aplikacija (automobilyje) – naudotojo, priklausančio vienai iš numatytų patruliams MS AD grupių, darbo vieta. Šis naudotojas turi teises pasiekti GIS servisus ir jam skirtus duomenis;</w:t>
      </w:r>
    </w:p>
    <w:p w14:paraId="67C6CC43" w14:textId="77777777" w:rsidR="00E20650" w:rsidRDefault="00E20650" w:rsidP="00E20650">
      <w:pPr>
        <w:tabs>
          <w:tab w:val="left" w:pos="1134"/>
        </w:tabs>
        <w:ind w:firstLine="851"/>
        <w:jc w:val="both"/>
        <w:rPr>
          <w:rFonts w:ascii="Times New Roman"/>
          <w:sz w:val="24"/>
          <w:szCs w:val="24"/>
        </w:rPr>
      </w:pPr>
      <w:r>
        <w:rPr>
          <w:rFonts w:ascii="Times New Roman"/>
          <w:sz w:val="24"/>
          <w:szCs w:val="24"/>
        </w:rPr>
        <w:t>Naudojama programin</w:t>
      </w:r>
      <w:r>
        <w:rPr>
          <w:rFonts w:ascii="Times New Roman"/>
          <w:sz w:val="24"/>
          <w:szCs w:val="24"/>
        </w:rPr>
        <w:t>ė</w:t>
      </w:r>
      <w:r>
        <w:rPr>
          <w:rFonts w:ascii="Times New Roman"/>
          <w:sz w:val="24"/>
          <w:szCs w:val="24"/>
        </w:rPr>
        <w:t xml:space="preserve"> </w:t>
      </w:r>
      <w:r>
        <w:rPr>
          <w:rFonts w:ascii="Times New Roman"/>
          <w:sz w:val="24"/>
          <w:szCs w:val="24"/>
        </w:rPr>
        <w:t>į</w:t>
      </w:r>
      <w:r>
        <w:rPr>
          <w:rFonts w:ascii="Times New Roman"/>
          <w:sz w:val="24"/>
          <w:szCs w:val="24"/>
        </w:rPr>
        <w:t>ranga, skirta MGIS funkcionalumo realizavimui:</w:t>
      </w:r>
    </w:p>
    <w:p w14:paraId="509709C5"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Windows Server 2019– Operacinė sistema įdiegta WEB, GIS ir DB serveriuose;</w:t>
      </w:r>
    </w:p>
    <w:p w14:paraId="4D5EA5D4"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IIS 7.5 atlieka web serverio funkciją. Šiame web serveryje publikuojamos su ArcGIS Web AppBuilder sukurtos GIS aplikacijos. Taip pat atlieka reverse proxy funkcijas ir suteikia prieigą prie ArcGIS for Server servisų, Portal for ArcGIS, Jasper Server servisų. Šiame serveryje diegiamas SSL sertifikatas;</w:t>
      </w:r>
    </w:p>
    <w:p w14:paraId="430C98FF"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w:t>
      </w:r>
      <w:r>
        <w:rPr>
          <w:rFonts w:ascii="Times New Roman" w:hAnsi="Times New Roman" w:cs="Times New Roman"/>
          <w:sz w:val="24"/>
          <w:szCs w:val="24"/>
          <w:lang w:eastAsia="lt-LT"/>
        </w:rPr>
        <w:tab/>
        <w:t>Apache Server 2.4.25 atlieka reverse proxy funkcijas ir suteikia prieigą prie ArcGIS for Server servisų, naudojančių WebSockets technologiją. Šiame serveryje diegiamas SSL sertifikatas;</w:t>
      </w:r>
    </w:p>
    <w:p w14:paraId="55564674"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IIS URL Rewrite 2.0 – IIS plėtinys, reikalingas reverse proxy funkcijai;</w:t>
      </w:r>
    </w:p>
    <w:p w14:paraId="69D9A57B"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Application Request Routing 3.0 – IIS plėtinys, reikalingas reverse proxy funkcijai;</w:t>
      </w:r>
    </w:p>
    <w:p w14:paraId="5DAE5B9D"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 xml:space="preserve">ArcGIS WebAdaptor 11.0 – Web aplikacija, diegiama IIS. Reikalinga prieigai prie ArcGIS for Server servisų bei Portal for ArcGIS. </w:t>
      </w:r>
    </w:p>
    <w:p w14:paraId="04FD8083"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Portal for ArcGIS 11.0 – centrinis portalas, kuriame viešinami GIS servisai, žemėlapiai bei aplikacijos. Integruotas su AD bei ArcGIS for Server. Pasiekiamas per ArcGIS WebAdaptor;</w:t>
      </w:r>
    </w:p>
    <w:p w14:paraId="0C37D957"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 xml:space="preserve">Web App Builder 1.3 – įrankis, skirtas GIS aplikacijų kūrimui bei konfigūravimui. Šio įrankio pagalba sukurtos aplikacijos publikuojamos IIS web serveryje ir viešinamos per Portal for ArcGIS. </w:t>
      </w:r>
    </w:p>
    <w:p w14:paraId="5599977A"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 xml:space="preserve">Node.js 5.4.0 atlieka Web App Builder web serverio funkciją. </w:t>
      </w:r>
    </w:p>
    <w:p w14:paraId="0054F7FE"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Jasper</w:t>
      </w:r>
      <w:r w:rsidRPr="005B0F62">
        <w:rPr>
          <w:rFonts w:ascii="Times New Roman" w:eastAsia="Aptos" w:hAnsi="Times New Roman" w:cs="Times New Roman"/>
          <w:i/>
          <w:iCs/>
          <w:sz w:val="24"/>
          <w:szCs w:val="24"/>
          <w14:ligatures w14:val="standardContextual"/>
        </w:rPr>
        <w:t>server 8.1.1</w:t>
      </w:r>
      <w:r>
        <w:rPr>
          <w:rFonts w:ascii="Times New Roman" w:hAnsi="Times New Roman" w:cs="Times New Roman"/>
          <w:sz w:val="24"/>
          <w:szCs w:val="24"/>
          <w:lang w:eastAsia="lt-LT"/>
        </w:rPr>
        <w:t>– įrankis, skirtas ataskaitų šablonų publikavimui, administravimui bei ataskaitų generavimui. Ataskaitos gali būti generuojamos per tam skirtą grafinę naudotojo sąsają (administratoriui) arba REST servisus (portalo aplikacijoms). REST ataskaitų servisai pasiekiami per IIS;</w:t>
      </w:r>
    </w:p>
    <w:p w14:paraId="56BA887D"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ArcGISServer 11.0 – įrankis, skirtas GIS servisų publikavimui bei administravimui. GIS REST servisus naudoja portalo aplikacijos bei KPDV aplikacija. Pasiekiamas per ArcGIS Web Adaptor;</w:t>
      </w:r>
    </w:p>
    <w:p w14:paraId="4D130C9C"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 xml:space="preserve">ArcGIS License Manager 2022.1 skirsto ArcGIS for Desktop licencijas. </w:t>
      </w:r>
    </w:p>
    <w:p w14:paraId="6ED7A5CB"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 xml:space="preserve">ArcGIS for Desktop </w:t>
      </w:r>
      <w:r w:rsidRPr="0009116F">
        <w:rPr>
          <w:rFonts w:ascii="Times New Roman" w:hAnsi="Times New Roman" w:cs="Times New Roman"/>
          <w:sz w:val="24"/>
          <w:szCs w:val="24"/>
          <w:lang w:eastAsia="lt-LT"/>
        </w:rPr>
        <w:t>10.5.1</w:t>
      </w:r>
      <w:r>
        <w:rPr>
          <w:rFonts w:ascii="Times New Roman" w:hAnsi="Times New Roman" w:cs="Times New Roman"/>
          <w:sz w:val="24"/>
          <w:szCs w:val="24"/>
          <w:lang w:eastAsia="lt-LT"/>
        </w:rPr>
        <w:t xml:space="preserve"> – įrankis, skirtas žemėlapių kūrimui, GIS servisų publikavimui, administravimui;</w:t>
      </w:r>
    </w:p>
    <w:p w14:paraId="620056E1"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Crime Analyst 2.5 – modulis, veikiantis ArcGIS for Desktop aplinkoje, ir skirtas pažeidimų, nusikaltimų analizei, prevencijai;</w:t>
      </w:r>
    </w:p>
    <w:p w14:paraId="4211D293"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 xml:space="preserve">Microsoft SQL Server </w:t>
      </w:r>
      <w:r w:rsidRPr="00555372">
        <w:rPr>
          <w:rFonts w:ascii="Times New Roman" w:eastAsia="Aptos" w:hAnsi="Times New Roman" w:cs="Times New Roman"/>
          <w:i/>
          <w:iCs/>
          <w:sz w:val="24"/>
          <w:szCs w:val="24"/>
          <w14:ligatures w14:val="standardContextual"/>
        </w:rPr>
        <w:t>Standard (64-bit) 15.0</w:t>
      </w:r>
      <w:r>
        <w:rPr>
          <w:rFonts w:ascii="Times New Roman" w:hAnsi="Times New Roman" w:cs="Times New Roman"/>
          <w:sz w:val="24"/>
          <w:szCs w:val="24"/>
          <w:lang w:eastAsia="lt-LT"/>
        </w:rPr>
        <w:t xml:space="preserve"> – bibliotekos reikalingos prisijungimui prie Microsoft SQL Server RDBMS.</w:t>
      </w:r>
    </w:p>
    <w:p w14:paraId="40C82D44"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r>
      <w:r w:rsidRPr="00890318">
        <w:rPr>
          <w:rFonts w:ascii="Times New Roman" w:hAnsi="Times New Roman" w:cs="Times New Roman"/>
          <w:sz w:val="24"/>
          <w:szCs w:val="24"/>
          <w:lang w:eastAsia="lt-LT"/>
        </w:rPr>
        <w:t>MS SQL Server 2019</w:t>
      </w:r>
      <w:r>
        <w:rPr>
          <w:rFonts w:ascii="Times New Roman" w:hAnsi="Times New Roman" w:cs="Times New Roman"/>
          <w:sz w:val="24"/>
          <w:szCs w:val="24"/>
          <w:lang w:eastAsia="lt-LT"/>
        </w:rPr>
        <w:t xml:space="preserve"> </w:t>
      </w:r>
      <w:r w:rsidRPr="00890318">
        <w:rPr>
          <w:rFonts w:ascii="Times New Roman" w:hAnsi="Times New Roman" w:cs="Times New Roman"/>
          <w:sz w:val="24"/>
          <w:szCs w:val="24"/>
          <w:lang w:eastAsia="lt-LT"/>
        </w:rPr>
        <w:t>Standard</w:t>
      </w:r>
      <w:r>
        <w:rPr>
          <w:rFonts w:ascii="Times New Roman" w:hAnsi="Times New Roman" w:cs="Times New Roman"/>
          <w:sz w:val="24"/>
          <w:szCs w:val="24"/>
          <w:lang w:eastAsia="lt-LT"/>
        </w:rPr>
        <w:t>;</w:t>
      </w:r>
    </w:p>
    <w:p w14:paraId="5A7D57B4"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Oracle Client 11R2 – bibliotekos reikalingos prisijungimui prie Oracle RDBMS;</w:t>
      </w:r>
    </w:p>
    <w:p w14:paraId="159A719B"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 xml:space="preserve">ArcGIS Runtime </w:t>
      </w:r>
      <w:r w:rsidRPr="00B92466">
        <w:rPr>
          <w:rFonts w:ascii="Times New Roman" w:hAnsi="Times New Roman" w:cs="Times New Roman"/>
          <w:sz w:val="24"/>
          <w:szCs w:val="24"/>
          <w:lang w:eastAsia="lt-LT"/>
        </w:rPr>
        <w:t>Lite  latest (100.14)</w:t>
      </w:r>
      <w:r>
        <w:rPr>
          <w:rFonts w:ascii="Times New Roman" w:hAnsi="Times New Roman" w:cs="Times New Roman"/>
          <w:sz w:val="24"/>
          <w:szCs w:val="24"/>
          <w:lang w:eastAsia="lt-LT"/>
        </w:rPr>
        <w:t xml:space="preserve"> – ArcGIS bibliotekų rinkinys, skirtas taikomosioms programoms, skirtoms specializuotiems uždaviniams GIS pagrindu;</w:t>
      </w:r>
    </w:p>
    <w:p w14:paraId="6104F949" w14:textId="77777777" w:rsidR="00E20650" w:rsidRDefault="00E20650" w:rsidP="00E20650">
      <w:pPr>
        <w:tabs>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ab/>
        <w:t>NET Runtime 4.5.2 – bibliotekų rinkinys, skirtas taikomosioms programoms kurti Microsoft Windows aplinkoje.</w:t>
      </w:r>
    </w:p>
    <w:p w14:paraId="16DC4548" w14:textId="77777777" w:rsidR="00E20650" w:rsidRDefault="00E20650" w:rsidP="00E20650">
      <w:pPr>
        <w:tabs>
          <w:tab w:val="left" w:pos="1134"/>
        </w:tabs>
        <w:spacing w:before="60" w:after="60" w:line="240" w:lineRule="auto"/>
        <w:ind w:firstLine="851"/>
        <w:jc w:val="both"/>
        <w:rPr>
          <w:rFonts w:ascii="Times New Roman"/>
          <w:sz w:val="24"/>
          <w:szCs w:val="24"/>
        </w:rPr>
      </w:pPr>
      <w:r>
        <w:rPr>
          <w:rFonts w:ascii="Times New Roman" w:hAnsi="Times New Roman" w:cs="Times New Roman"/>
          <w:sz w:val="24"/>
          <w:szCs w:val="24"/>
          <w:lang w:eastAsia="lt-LT"/>
        </w:rPr>
        <w:t xml:space="preserve">Perkančioji organizacija </w:t>
      </w:r>
      <w:r>
        <w:rPr>
          <w:rFonts w:ascii="Times New Roman"/>
          <w:sz w:val="24"/>
          <w:szCs w:val="24"/>
        </w:rPr>
        <w:t xml:space="preserve">MGIS realizuotam funkcionalumui </w:t>
      </w:r>
      <w:r>
        <w:rPr>
          <w:rFonts w:ascii="Times New Roman" w:hAnsi="Times New Roman" w:cs="Times New Roman"/>
          <w:sz w:val="24"/>
          <w:szCs w:val="24"/>
          <w:lang w:eastAsia="lt-LT"/>
        </w:rPr>
        <w:t>naudoja ArcGIS programinę įrangą</w:t>
      </w:r>
      <w:r w:rsidRPr="007F3EB1">
        <w:rPr>
          <w:rFonts w:ascii="Times New Roman"/>
          <w:sz w:val="24"/>
          <w:szCs w:val="24"/>
        </w:rPr>
        <w:t>. Turim</w:t>
      </w:r>
      <w:r w:rsidRPr="007F3EB1">
        <w:rPr>
          <w:rFonts w:ascii="Times New Roman"/>
          <w:sz w:val="24"/>
          <w:szCs w:val="24"/>
        </w:rPr>
        <w:t>ų</w:t>
      </w:r>
      <w:r w:rsidRPr="007F3EB1">
        <w:rPr>
          <w:rFonts w:ascii="Times New Roman"/>
          <w:sz w:val="24"/>
          <w:szCs w:val="24"/>
        </w:rPr>
        <w:t xml:space="preserve"> licencij</w:t>
      </w:r>
      <w:r w:rsidRPr="007F3EB1">
        <w:rPr>
          <w:rFonts w:ascii="Times New Roman"/>
          <w:sz w:val="24"/>
          <w:szCs w:val="24"/>
        </w:rPr>
        <w:t>ų</w:t>
      </w:r>
      <w:r w:rsidRPr="007F3EB1">
        <w:rPr>
          <w:rFonts w:ascii="Times New Roman"/>
          <w:sz w:val="24"/>
          <w:szCs w:val="24"/>
        </w:rPr>
        <w:t xml:space="preserve"> s</w:t>
      </w:r>
      <w:r w:rsidRPr="007F3EB1">
        <w:rPr>
          <w:rFonts w:ascii="Times New Roman"/>
          <w:sz w:val="24"/>
          <w:szCs w:val="24"/>
        </w:rPr>
        <w:t>ą</w:t>
      </w:r>
      <w:r w:rsidRPr="007F3EB1">
        <w:rPr>
          <w:rFonts w:ascii="Times New Roman"/>
          <w:sz w:val="24"/>
          <w:szCs w:val="24"/>
        </w:rPr>
        <w:t>ra</w:t>
      </w:r>
      <w:r w:rsidRPr="007F3EB1">
        <w:rPr>
          <w:rFonts w:ascii="Times New Roman"/>
          <w:sz w:val="24"/>
          <w:szCs w:val="24"/>
        </w:rPr>
        <w:t>š</w:t>
      </w:r>
      <w:r w:rsidRPr="007F3EB1">
        <w:rPr>
          <w:rFonts w:ascii="Times New Roman"/>
          <w:sz w:val="24"/>
          <w:szCs w:val="24"/>
        </w:rPr>
        <w:t xml:space="preserve">as pateiktas </w:t>
      </w:r>
      <w:r>
        <w:rPr>
          <w:rFonts w:ascii="Times New Roman"/>
          <w:sz w:val="24"/>
          <w:szCs w:val="24"/>
        </w:rPr>
        <w:t>2</w:t>
      </w:r>
      <w:r w:rsidRPr="007F3EB1">
        <w:rPr>
          <w:rFonts w:ascii="Times New Roman"/>
          <w:sz w:val="24"/>
          <w:szCs w:val="24"/>
        </w:rPr>
        <w:t xml:space="preserve"> lentel</w:t>
      </w:r>
      <w:r w:rsidRPr="007F3EB1">
        <w:rPr>
          <w:rFonts w:ascii="Times New Roman"/>
          <w:sz w:val="24"/>
          <w:szCs w:val="24"/>
        </w:rPr>
        <w:t>ė</w:t>
      </w:r>
      <w:r w:rsidRPr="007F3EB1">
        <w:rPr>
          <w:rFonts w:ascii="Times New Roman"/>
          <w:sz w:val="24"/>
          <w:szCs w:val="24"/>
        </w:rPr>
        <w:t>je.</w:t>
      </w:r>
    </w:p>
    <w:p w14:paraId="7F4FBF6D" w14:textId="77777777" w:rsidR="00BE0BC1" w:rsidRDefault="00BE0BC1" w:rsidP="00E20650">
      <w:pPr>
        <w:spacing w:before="60" w:after="60" w:line="240" w:lineRule="auto"/>
        <w:ind w:right="707" w:firstLine="709"/>
        <w:jc w:val="right"/>
        <w:rPr>
          <w:rFonts w:ascii="Times New Roman"/>
          <w:sz w:val="24"/>
          <w:szCs w:val="24"/>
        </w:rPr>
      </w:pPr>
    </w:p>
    <w:p w14:paraId="36F5CBB3" w14:textId="77777777" w:rsidR="00BE0BC1" w:rsidRDefault="00BE0BC1" w:rsidP="00E20650">
      <w:pPr>
        <w:spacing w:before="60" w:after="60" w:line="240" w:lineRule="auto"/>
        <w:ind w:right="707" w:firstLine="709"/>
        <w:jc w:val="right"/>
        <w:rPr>
          <w:rFonts w:ascii="Times New Roman"/>
          <w:sz w:val="24"/>
          <w:szCs w:val="24"/>
        </w:rPr>
      </w:pPr>
    </w:p>
    <w:p w14:paraId="5F4A754B" w14:textId="77777777" w:rsidR="00BE0BC1" w:rsidRDefault="00BE0BC1" w:rsidP="00E20650">
      <w:pPr>
        <w:spacing w:before="60" w:after="60" w:line="240" w:lineRule="auto"/>
        <w:ind w:right="707" w:firstLine="709"/>
        <w:jc w:val="right"/>
        <w:rPr>
          <w:rFonts w:ascii="Times New Roman"/>
          <w:sz w:val="24"/>
          <w:szCs w:val="24"/>
        </w:rPr>
      </w:pPr>
    </w:p>
    <w:p w14:paraId="1B5A93E1" w14:textId="5E1824D9" w:rsidR="00E20650" w:rsidRDefault="00E20650" w:rsidP="00E20650">
      <w:pPr>
        <w:spacing w:before="60" w:after="60" w:line="240" w:lineRule="auto"/>
        <w:ind w:right="707" w:firstLine="709"/>
        <w:jc w:val="right"/>
        <w:rPr>
          <w:rFonts w:ascii="Times New Roman"/>
          <w:sz w:val="24"/>
          <w:szCs w:val="24"/>
        </w:rPr>
      </w:pPr>
      <w:r>
        <w:rPr>
          <w:rFonts w:ascii="Times New Roman"/>
          <w:sz w:val="24"/>
          <w:szCs w:val="24"/>
        </w:rPr>
        <w:lastRenderedPageBreak/>
        <w:t>2 lentel</w:t>
      </w:r>
      <w:r>
        <w:rPr>
          <w:rFonts w:ascii="Times New Roman"/>
          <w:sz w:val="24"/>
          <w:szCs w:val="24"/>
        </w:rPr>
        <w:t>ė</w:t>
      </w:r>
    </w:p>
    <w:tbl>
      <w:tblPr>
        <w:tblStyle w:val="Lentelstinklelis"/>
        <w:tblW w:w="8926" w:type="dxa"/>
        <w:tblLayout w:type="fixed"/>
        <w:tblLook w:val="04A0" w:firstRow="1" w:lastRow="0" w:firstColumn="1" w:lastColumn="0" w:noHBand="0" w:noVBand="1"/>
      </w:tblPr>
      <w:tblGrid>
        <w:gridCol w:w="704"/>
        <w:gridCol w:w="6521"/>
        <w:gridCol w:w="1701"/>
      </w:tblGrid>
      <w:tr w:rsidR="00E20650" w:rsidRPr="00A63D90" w14:paraId="09E3B2A9" w14:textId="77777777" w:rsidTr="00ED45DE">
        <w:trPr>
          <w:tblHeader/>
        </w:trPr>
        <w:tc>
          <w:tcPr>
            <w:tcW w:w="704" w:type="dxa"/>
          </w:tcPr>
          <w:p w14:paraId="7CE7E578" w14:textId="77777777" w:rsidR="00E20650" w:rsidRPr="00555EDF" w:rsidRDefault="00E20650" w:rsidP="00ED45DE">
            <w:pPr>
              <w:rPr>
                <w:rFonts w:ascii="Times New Roman" w:hAnsi="Times New Roman"/>
                <w:b/>
                <w:bCs/>
                <w:sz w:val="24"/>
                <w:szCs w:val="24"/>
              </w:rPr>
            </w:pPr>
            <w:r w:rsidRPr="00555EDF">
              <w:rPr>
                <w:rFonts w:ascii="Times New Roman" w:hAnsi="Times New Roman"/>
                <w:b/>
                <w:bCs/>
                <w:sz w:val="24"/>
                <w:szCs w:val="24"/>
              </w:rPr>
              <w:t>Eil. Nr.</w:t>
            </w:r>
          </w:p>
        </w:tc>
        <w:tc>
          <w:tcPr>
            <w:tcW w:w="6521" w:type="dxa"/>
          </w:tcPr>
          <w:p w14:paraId="675B186A" w14:textId="77777777" w:rsidR="00E20650" w:rsidRPr="00555EDF" w:rsidRDefault="00E20650" w:rsidP="00ED45DE">
            <w:pPr>
              <w:jc w:val="center"/>
              <w:rPr>
                <w:rFonts w:ascii="Times New Roman" w:hAnsi="Times New Roman"/>
                <w:b/>
                <w:bCs/>
                <w:sz w:val="24"/>
                <w:szCs w:val="24"/>
              </w:rPr>
            </w:pPr>
            <w:r w:rsidRPr="00555EDF">
              <w:rPr>
                <w:rFonts w:ascii="Times New Roman" w:hAnsi="Times New Roman"/>
                <w:b/>
                <w:bCs/>
                <w:sz w:val="24"/>
                <w:szCs w:val="24"/>
              </w:rPr>
              <w:t>Programinės įrangos licencijos pavadinimas</w:t>
            </w:r>
          </w:p>
        </w:tc>
        <w:tc>
          <w:tcPr>
            <w:tcW w:w="1701" w:type="dxa"/>
          </w:tcPr>
          <w:p w14:paraId="2CC48309" w14:textId="77777777" w:rsidR="00E20650" w:rsidRPr="00555EDF" w:rsidRDefault="00E20650" w:rsidP="00ED45DE">
            <w:pPr>
              <w:jc w:val="center"/>
              <w:rPr>
                <w:rFonts w:ascii="Times New Roman" w:hAnsi="Times New Roman"/>
                <w:b/>
                <w:bCs/>
                <w:sz w:val="24"/>
                <w:szCs w:val="24"/>
              </w:rPr>
            </w:pPr>
            <w:r w:rsidRPr="00555EDF">
              <w:rPr>
                <w:rFonts w:ascii="Times New Roman" w:hAnsi="Times New Roman"/>
                <w:b/>
                <w:bCs/>
                <w:sz w:val="24"/>
                <w:szCs w:val="24"/>
              </w:rPr>
              <w:t>Versija</w:t>
            </w:r>
          </w:p>
        </w:tc>
      </w:tr>
      <w:tr w:rsidR="00E20650" w14:paraId="30764110" w14:textId="77777777" w:rsidTr="00ED45DE">
        <w:tc>
          <w:tcPr>
            <w:tcW w:w="704" w:type="dxa"/>
          </w:tcPr>
          <w:p w14:paraId="7F49AE52"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1.</w:t>
            </w:r>
          </w:p>
        </w:tc>
        <w:tc>
          <w:tcPr>
            <w:tcW w:w="6521" w:type="dxa"/>
          </w:tcPr>
          <w:p w14:paraId="48B17115" w14:textId="77777777" w:rsidR="00E20650" w:rsidRPr="00555EDF" w:rsidRDefault="00E20650" w:rsidP="00ED45DE">
            <w:pPr>
              <w:pStyle w:val="Default"/>
            </w:pPr>
            <w:r w:rsidRPr="00555EDF">
              <w:t>ArcGIS Enterprise Standard (Windows) iki keturių branduolių nuolatinė licencija (</w:t>
            </w:r>
            <w:r w:rsidRPr="00555EDF">
              <w:rPr>
                <w:i/>
                <w:iCs/>
              </w:rPr>
              <w:t>ArcGIS Enterprise Standard Up to Four Cores Perpetual License)</w:t>
            </w:r>
          </w:p>
        </w:tc>
        <w:tc>
          <w:tcPr>
            <w:tcW w:w="1701" w:type="dxa"/>
          </w:tcPr>
          <w:p w14:paraId="5A4BFEAE"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11.3</w:t>
            </w:r>
          </w:p>
        </w:tc>
      </w:tr>
      <w:tr w:rsidR="00E20650" w14:paraId="36FB8950" w14:textId="77777777" w:rsidTr="00ED45DE">
        <w:tc>
          <w:tcPr>
            <w:tcW w:w="704" w:type="dxa"/>
          </w:tcPr>
          <w:p w14:paraId="43AAD336"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2.</w:t>
            </w:r>
          </w:p>
        </w:tc>
        <w:tc>
          <w:tcPr>
            <w:tcW w:w="6521" w:type="dxa"/>
          </w:tcPr>
          <w:p w14:paraId="0B7594A3" w14:textId="77777777" w:rsidR="00E20650" w:rsidRPr="00555EDF" w:rsidRDefault="00E20650" w:rsidP="00ED45DE">
            <w:pPr>
              <w:pStyle w:val="Default"/>
            </w:pPr>
            <w:r w:rsidRPr="00555EDF">
              <w:t>ArcGIS Enterprise Standard (Windows) iki keturių branduolių testavimo aplinkos nuolatinė licencija (</w:t>
            </w:r>
            <w:r w:rsidRPr="00555EDF">
              <w:rPr>
                <w:i/>
                <w:iCs/>
              </w:rPr>
              <w:t>ArcGIS Enterprise Standard Up to Four Cores Staging Server Perpetual License</w:t>
            </w:r>
            <w:r w:rsidRPr="00555EDF">
              <w:t>)</w:t>
            </w:r>
          </w:p>
        </w:tc>
        <w:tc>
          <w:tcPr>
            <w:tcW w:w="1701" w:type="dxa"/>
          </w:tcPr>
          <w:p w14:paraId="38D3F8C6"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11.3</w:t>
            </w:r>
          </w:p>
        </w:tc>
      </w:tr>
      <w:tr w:rsidR="00E20650" w14:paraId="41D4B3CB" w14:textId="77777777" w:rsidTr="00ED45DE">
        <w:tc>
          <w:tcPr>
            <w:tcW w:w="704" w:type="dxa"/>
          </w:tcPr>
          <w:p w14:paraId="6ACFA38B"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3.</w:t>
            </w:r>
          </w:p>
        </w:tc>
        <w:tc>
          <w:tcPr>
            <w:tcW w:w="6521" w:type="dxa"/>
          </w:tcPr>
          <w:p w14:paraId="3AC1F166" w14:textId="77777777" w:rsidR="00E20650" w:rsidRPr="00555EDF" w:rsidRDefault="00E20650" w:rsidP="00ED45DE">
            <w:pPr>
              <w:pStyle w:val="Default"/>
            </w:pPr>
            <w:r w:rsidRPr="00555EDF">
              <w:t>ArcGIS Desktop Standard nuolatinė tinklinė licencija (</w:t>
            </w:r>
            <w:r w:rsidRPr="00555EDF">
              <w:rPr>
                <w:i/>
                <w:iCs/>
              </w:rPr>
              <w:t>ArcGIS Desktop Standard Concurrent Use Perpetual License</w:t>
            </w:r>
            <w:r w:rsidRPr="00555EDF">
              <w:t>)</w:t>
            </w:r>
          </w:p>
        </w:tc>
        <w:tc>
          <w:tcPr>
            <w:tcW w:w="1701" w:type="dxa"/>
          </w:tcPr>
          <w:p w14:paraId="3D56B118"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10.8.1</w:t>
            </w:r>
          </w:p>
        </w:tc>
      </w:tr>
      <w:tr w:rsidR="00E20650" w14:paraId="08D32684" w14:textId="77777777" w:rsidTr="00ED45DE">
        <w:tc>
          <w:tcPr>
            <w:tcW w:w="704" w:type="dxa"/>
          </w:tcPr>
          <w:p w14:paraId="180256EE"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4.</w:t>
            </w:r>
          </w:p>
        </w:tc>
        <w:tc>
          <w:tcPr>
            <w:tcW w:w="6521" w:type="dxa"/>
          </w:tcPr>
          <w:p w14:paraId="2CCD9652" w14:textId="77777777" w:rsidR="00E20650" w:rsidRPr="00555EDF" w:rsidRDefault="00E20650" w:rsidP="00ED45DE">
            <w:pPr>
              <w:pStyle w:val="Default"/>
            </w:pPr>
            <w:r w:rsidRPr="00555EDF">
              <w:t>ArcGIS Enterprise Redaktoriaus tipo metinė licencija (</w:t>
            </w:r>
            <w:r w:rsidRPr="00555EDF">
              <w:rPr>
                <w:i/>
                <w:iCs/>
              </w:rPr>
              <w:t>ArcGIS Enterprise Editor Annual Subscription)</w:t>
            </w:r>
          </w:p>
        </w:tc>
        <w:tc>
          <w:tcPr>
            <w:tcW w:w="1701" w:type="dxa"/>
          </w:tcPr>
          <w:p w14:paraId="660C818F"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11.3</w:t>
            </w:r>
          </w:p>
        </w:tc>
      </w:tr>
      <w:tr w:rsidR="00E20650" w14:paraId="4F35F72C" w14:textId="77777777" w:rsidTr="00ED45DE">
        <w:tc>
          <w:tcPr>
            <w:tcW w:w="704" w:type="dxa"/>
          </w:tcPr>
          <w:p w14:paraId="27794815"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5.</w:t>
            </w:r>
          </w:p>
        </w:tc>
        <w:tc>
          <w:tcPr>
            <w:tcW w:w="6521" w:type="dxa"/>
          </w:tcPr>
          <w:p w14:paraId="72CF14F5" w14:textId="77777777" w:rsidR="00E20650" w:rsidRPr="00555EDF" w:rsidRDefault="00E20650" w:rsidP="00ED45DE">
            <w:pPr>
              <w:pStyle w:val="Default"/>
            </w:pPr>
            <w:r w:rsidRPr="00555EDF">
              <w:t>ArcGIS Runtime Standard (25 naudotojų) licencija (</w:t>
            </w:r>
            <w:r w:rsidRPr="00555EDF">
              <w:rPr>
                <w:i/>
                <w:iCs/>
              </w:rPr>
              <w:t>ArcGIS Runtime Standard 25 Pack Single Use Deployment Perpetual License</w:t>
            </w:r>
            <w:r w:rsidRPr="00555EDF">
              <w:t>)</w:t>
            </w:r>
          </w:p>
        </w:tc>
        <w:tc>
          <w:tcPr>
            <w:tcW w:w="1701" w:type="dxa"/>
          </w:tcPr>
          <w:p w14:paraId="0D63F836"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100.4 ir 200.0</w:t>
            </w:r>
          </w:p>
        </w:tc>
      </w:tr>
      <w:tr w:rsidR="00E20650" w14:paraId="1912D42F" w14:textId="77777777" w:rsidTr="00ED45DE">
        <w:tc>
          <w:tcPr>
            <w:tcW w:w="704" w:type="dxa"/>
          </w:tcPr>
          <w:p w14:paraId="64583EBB" w14:textId="77777777" w:rsidR="00E20650" w:rsidRPr="00555EDF" w:rsidRDefault="00E20650" w:rsidP="00ED45DE">
            <w:pPr>
              <w:rPr>
                <w:rFonts w:ascii="Times New Roman" w:hAnsi="Times New Roman"/>
                <w:sz w:val="24"/>
                <w:szCs w:val="24"/>
              </w:rPr>
            </w:pPr>
            <w:r w:rsidRPr="00555EDF">
              <w:rPr>
                <w:rFonts w:ascii="Times New Roman" w:hAnsi="Times New Roman"/>
                <w:sz w:val="24"/>
                <w:szCs w:val="24"/>
              </w:rPr>
              <w:t>6.</w:t>
            </w:r>
          </w:p>
        </w:tc>
        <w:tc>
          <w:tcPr>
            <w:tcW w:w="6521" w:type="dxa"/>
          </w:tcPr>
          <w:p w14:paraId="286B6D6B" w14:textId="77777777" w:rsidR="00E20650" w:rsidRPr="00555EDF" w:rsidRDefault="00E20650" w:rsidP="00ED45DE">
            <w:pPr>
              <w:pStyle w:val="Default"/>
            </w:pPr>
            <w:r w:rsidRPr="00555EDF">
              <w:t>ArcGIS Insights nuolatinė licencija (</w:t>
            </w:r>
            <w:r w:rsidRPr="00555EDF">
              <w:rPr>
                <w:i/>
                <w:iCs/>
              </w:rPr>
              <w:t>ArcGIS Insights in ArcGIS Enterprise Perpetual License</w:t>
            </w:r>
            <w:r w:rsidRPr="00555EDF">
              <w:t>)</w:t>
            </w:r>
          </w:p>
        </w:tc>
        <w:tc>
          <w:tcPr>
            <w:tcW w:w="1701" w:type="dxa"/>
          </w:tcPr>
          <w:p w14:paraId="3C516169" w14:textId="77777777" w:rsidR="00E20650" w:rsidRPr="00555EDF" w:rsidRDefault="00E20650" w:rsidP="00ED45DE">
            <w:pPr>
              <w:rPr>
                <w:rFonts w:ascii="Times New Roman" w:hAnsi="Times New Roman"/>
                <w:sz w:val="24"/>
                <w:szCs w:val="24"/>
                <w:lang w:val="en-US"/>
              </w:rPr>
            </w:pPr>
            <w:r w:rsidRPr="00555EDF">
              <w:rPr>
                <w:rFonts w:ascii="Times New Roman" w:hAnsi="Times New Roman"/>
                <w:sz w:val="24"/>
                <w:szCs w:val="24"/>
              </w:rPr>
              <w:t>11.3</w:t>
            </w:r>
          </w:p>
        </w:tc>
      </w:tr>
    </w:tbl>
    <w:p w14:paraId="0262DD27" w14:textId="77777777" w:rsidR="00E20650" w:rsidRDefault="00E20650" w:rsidP="00E20650">
      <w:pPr>
        <w:ind w:firstLine="1296"/>
        <w:jc w:val="both"/>
        <w:rPr>
          <w:rFonts w:ascii="Times New Roman" w:hAnsi="Times New Roman" w:cs="Times New Roman"/>
          <w:sz w:val="24"/>
          <w:szCs w:val="24"/>
          <w:lang w:eastAsia="lt-LT"/>
        </w:rPr>
      </w:pPr>
    </w:p>
    <w:p w14:paraId="25CADEFC" w14:textId="77777777" w:rsidR="00E20650" w:rsidRDefault="00E20650" w:rsidP="00E20650">
      <w:pPr>
        <w:spacing w:after="0" w:line="240" w:lineRule="auto"/>
        <w:ind w:firstLine="720"/>
        <w:jc w:val="both"/>
        <w:rPr>
          <w:rFonts w:ascii="Times New Roman" w:eastAsia="Times New Roman" w:hAnsi="Times New Roman" w:cs="Times New Roman"/>
          <w:sz w:val="24"/>
        </w:rPr>
      </w:pPr>
      <w:r w:rsidRPr="00B21AC2">
        <w:rPr>
          <w:rFonts w:ascii="Times New Roman" w:eastAsia="Times New Roman" w:hAnsi="Times New Roman" w:cs="Times New Roman"/>
          <w:sz w:val="24"/>
        </w:rPr>
        <w:t xml:space="preserve">Toliau </w:t>
      </w:r>
      <w:r>
        <w:rPr>
          <w:rFonts w:ascii="Times New Roman" w:eastAsia="Times New Roman" w:hAnsi="Times New Roman" w:cs="Times New Roman"/>
          <w:sz w:val="24"/>
        </w:rPr>
        <w:t xml:space="preserve">3–5 </w:t>
      </w:r>
      <w:r w:rsidRPr="00B21AC2">
        <w:rPr>
          <w:rFonts w:ascii="Times New Roman" w:eastAsia="Times New Roman" w:hAnsi="Times New Roman" w:cs="Times New Roman"/>
          <w:sz w:val="24"/>
        </w:rPr>
        <w:t xml:space="preserve">lentelėse pateikiamos </w:t>
      </w:r>
      <w:r>
        <w:rPr>
          <w:rFonts w:ascii="Times New Roman" w:eastAsia="Times New Roman" w:hAnsi="Times New Roman" w:cs="Times New Roman"/>
          <w:sz w:val="24"/>
        </w:rPr>
        <w:t>MGIS</w:t>
      </w:r>
      <w:r w:rsidRPr="00B21AC2">
        <w:rPr>
          <w:rFonts w:ascii="Times New Roman" w:eastAsia="Times New Roman" w:hAnsi="Times New Roman" w:cs="Times New Roman"/>
          <w:sz w:val="24"/>
        </w:rPr>
        <w:t xml:space="preserve"> ir jos sudedamųjų dalių techninės aplinkos komponentės ir realizavimo priemonės:</w:t>
      </w:r>
    </w:p>
    <w:p w14:paraId="72D93DC4" w14:textId="77777777" w:rsidR="00E20650" w:rsidRDefault="00E20650" w:rsidP="00E2065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13237F58" w14:textId="77777777" w:rsidR="00E20650" w:rsidRDefault="00E20650" w:rsidP="00E20650">
      <w:pPr>
        <w:spacing w:before="60" w:after="60" w:line="240" w:lineRule="auto"/>
        <w:ind w:right="282" w:firstLine="709"/>
        <w:jc w:val="right"/>
        <w:rPr>
          <w:rFonts w:ascii="Times New Roman"/>
          <w:sz w:val="24"/>
          <w:szCs w:val="24"/>
        </w:rPr>
      </w:pPr>
      <w:r>
        <w:rPr>
          <w:rFonts w:ascii="Times New Roman"/>
          <w:sz w:val="24"/>
          <w:szCs w:val="24"/>
        </w:rPr>
        <w:lastRenderedPageBreak/>
        <w:t>3 lentel</w:t>
      </w:r>
      <w:r>
        <w:rPr>
          <w:rFonts w:ascii="Times New Roman"/>
          <w:sz w:val="24"/>
          <w:szCs w:val="24"/>
        </w:rPr>
        <w:t>ė</w:t>
      </w:r>
    </w:p>
    <w:p w14:paraId="53D8FF40" w14:textId="77777777" w:rsidR="00E20650" w:rsidRPr="0057379B" w:rsidRDefault="00E20650" w:rsidP="00E20650">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MGIS-INT</w:t>
      </w:r>
    </w:p>
    <w:tbl>
      <w:tblPr>
        <w:tblW w:w="9351" w:type="dxa"/>
        <w:tblCellMar>
          <w:left w:w="0" w:type="dxa"/>
          <w:right w:w="0" w:type="dxa"/>
        </w:tblCellMar>
        <w:tblLook w:val="04A0" w:firstRow="1" w:lastRow="0" w:firstColumn="1" w:lastColumn="0" w:noHBand="0" w:noVBand="1"/>
      </w:tblPr>
      <w:tblGrid>
        <w:gridCol w:w="4644"/>
        <w:gridCol w:w="4707"/>
      </w:tblGrid>
      <w:tr w:rsidR="00E20650" w:rsidRPr="003D6532" w14:paraId="71CB585C" w14:textId="77777777" w:rsidTr="00ED45DE">
        <w:trPr>
          <w:tblHeader/>
        </w:trPr>
        <w:tc>
          <w:tcPr>
            <w:tcW w:w="464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46C52180"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color w:val="000000"/>
                <w:sz w:val="24"/>
                <w:szCs w:val="24"/>
                <w14:ligatures w14:val="standardContextual"/>
              </w:rPr>
              <w:t>Techninės aplinkos komponentė</w:t>
            </w:r>
          </w:p>
        </w:tc>
        <w:tc>
          <w:tcPr>
            <w:tcW w:w="470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A310E2"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color w:val="000000"/>
                <w:sz w:val="24"/>
                <w:szCs w:val="24"/>
                <w14:ligatures w14:val="standardContextual"/>
              </w:rPr>
              <w:t xml:space="preserve">Pavadinimas, versija </w:t>
            </w:r>
          </w:p>
        </w:tc>
      </w:tr>
      <w:tr w:rsidR="00E20650" w:rsidRPr="003D6532" w14:paraId="0B258D9B" w14:textId="77777777" w:rsidTr="00ED45DE">
        <w:tc>
          <w:tcPr>
            <w:tcW w:w="93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09AC59"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Kliento dalis</w:t>
            </w:r>
          </w:p>
        </w:tc>
      </w:tr>
      <w:tr w:rsidR="00E20650" w:rsidRPr="003D6532" w14:paraId="331025BB"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61A6C"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Interneto naršyklė</w:t>
            </w: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77207407"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 xml:space="preserve">Firefox, Chrome, Edge, Safari, mobiliuose  telefonuose naudojamos naršyklės (įskaitant iPhone Safari) </w:t>
            </w:r>
          </w:p>
        </w:tc>
      </w:tr>
      <w:tr w:rsidR="00E20650" w:rsidRPr="003D6532" w14:paraId="289A07EA" w14:textId="77777777" w:rsidTr="00ED45DE">
        <w:tc>
          <w:tcPr>
            <w:tcW w:w="93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45413"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Serverio dalis</w:t>
            </w:r>
          </w:p>
        </w:tc>
      </w:tr>
      <w:tr w:rsidR="00E20650" w:rsidRPr="003D6532" w14:paraId="153EEE96"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E5986"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Operacinė sistema</w:t>
            </w: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652D4863"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Windows Server 2019</w:t>
            </w:r>
          </w:p>
        </w:tc>
      </w:tr>
      <w:tr w:rsidR="00E20650" w:rsidRPr="003D6532" w14:paraId="65CED260" w14:textId="77777777" w:rsidTr="00ED45DE">
        <w:tc>
          <w:tcPr>
            <w:tcW w:w="93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3A432"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b/>
                <w:bCs/>
                <w:sz w:val="24"/>
                <w:szCs w:val="24"/>
                <w14:ligatures w14:val="standardContextual"/>
              </w:rPr>
              <w:t>P</w:t>
            </w:r>
            <w:r>
              <w:rPr>
                <w:rFonts w:ascii="Times New Roman" w:eastAsia="Aptos" w:hAnsi="Times New Roman" w:cs="Times New Roman"/>
                <w:b/>
                <w:bCs/>
                <w:sz w:val="24"/>
                <w:szCs w:val="24"/>
                <w14:ligatures w14:val="standardContextual"/>
              </w:rPr>
              <w:t>rograminė įranga</w:t>
            </w:r>
          </w:p>
        </w:tc>
      </w:tr>
      <w:tr w:rsidR="00E20650" w:rsidRPr="003D6532" w14:paraId="24787A47"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9A044"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5136200D"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ArcGis Portal 11.0</w:t>
            </w:r>
          </w:p>
        </w:tc>
      </w:tr>
      <w:tr w:rsidR="00E20650" w:rsidRPr="003D6532" w14:paraId="37952F85"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F7AA51"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044DCBEF"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ArcGis Web Adaptor 11</w:t>
            </w:r>
          </w:p>
        </w:tc>
      </w:tr>
      <w:tr w:rsidR="00E20650" w:rsidRPr="003D6532" w14:paraId="366FFEA6"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CD4C9"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2B8C0A33"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ArcGis Insights 2023.3.0</w:t>
            </w:r>
          </w:p>
        </w:tc>
      </w:tr>
      <w:tr w:rsidR="00E20650" w:rsidRPr="003D6532" w14:paraId="48FC5231"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90205"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001F39E2"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Jasperserver 8.1.1</w:t>
            </w:r>
          </w:p>
        </w:tc>
      </w:tr>
      <w:tr w:rsidR="00E20650" w:rsidRPr="003D6532" w14:paraId="11A37CDD"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A04E5"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36CA8029"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ArcGis Pro 3.0</w:t>
            </w:r>
          </w:p>
        </w:tc>
      </w:tr>
      <w:tr w:rsidR="00E20650" w:rsidRPr="003D6532" w14:paraId="5BE1C034"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9E734"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59278337"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ArcGis License Manager 2022.1</w:t>
            </w:r>
          </w:p>
        </w:tc>
      </w:tr>
      <w:tr w:rsidR="00E20650" w:rsidRPr="003D6532" w14:paraId="5E6864D1"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761F4"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HTTP serveris</w:t>
            </w: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1095D065"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Internet Informa</w:t>
            </w:r>
          </w:p>
        </w:tc>
      </w:tr>
    </w:tbl>
    <w:p w14:paraId="65F0939E" w14:textId="77777777" w:rsidR="00E20650" w:rsidRDefault="00E20650" w:rsidP="00E20650">
      <w:pPr>
        <w:spacing w:after="0" w:line="240" w:lineRule="auto"/>
        <w:rPr>
          <w:rFonts w:ascii="Times New Roman" w:eastAsia="Aptos" w:hAnsi="Times New Roman" w:cs="Times New Roman"/>
          <w:b/>
          <w:bCs/>
          <w:sz w:val="24"/>
          <w:szCs w:val="24"/>
          <w14:ligatures w14:val="standardContextual"/>
        </w:rPr>
      </w:pPr>
    </w:p>
    <w:p w14:paraId="595C119A" w14:textId="77777777" w:rsidR="00E20650" w:rsidRPr="004F0D94" w:rsidRDefault="00E20650" w:rsidP="00E20650">
      <w:pPr>
        <w:spacing w:after="0" w:line="240" w:lineRule="auto"/>
        <w:ind w:right="282"/>
        <w:jc w:val="right"/>
        <w:rPr>
          <w:rFonts w:ascii="Times New Roman" w:eastAsia="Aptos" w:hAnsi="Times New Roman" w:cs="Times New Roman"/>
          <w:sz w:val="24"/>
          <w:szCs w:val="24"/>
          <w14:ligatures w14:val="standardContextual"/>
        </w:rPr>
      </w:pPr>
      <w:r>
        <w:rPr>
          <w:rFonts w:ascii="Times New Roman" w:eastAsia="Aptos" w:hAnsi="Times New Roman" w:cs="Times New Roman"/>
          <w:sz w:val="24"/>
          <w:szCs w:val="24"/>
          <w14:ligatures w14:val="standardContextual"/>
        </w:rPr>
        <w:t>4</w:t>
      </w:r>
      <w:r w:rsidRPr="004F0D94">
        <w:rPr>
          <w:rFonts w:ascii="Times New Roman" w:eastAsia="Aptos" w:hAnsi="Times New Roman" w:cs="Times New Roman"/>
          <w:sz w:val="24"/>
          <w:szCs w:val="24"/>
          <w14:ligatures w14:val="standardContextual"/>
        </w:rPr>
        <w:t xml:space="preserve"> lentelė </w:t>
      </w:r>
    </w:p>
    <w:p w14:paraId="3C1C2ECA" w14:textId="77777777" w:rsidR="00E20650" w:rsidRPr="0057379B" w:rsidRDefault="00E20650" w:rsidP="00E20650">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MGISG-INT</w:t>
      </w:r>
    </w:p>
    <w:tbl>
      <w:tblPr>
        <w:tblW w:w="9385" w:type="dxa"/>
        <w:tblLayout w:type="fixed"/>
        <w:tblCellMar>
          <w:left w:w="0" w:type="dxa"/>
          <w:right w:w="0" w:type="dxa"/>
        </w:tblCellMar>
        <w:tblLook w:val="04A0" w:firstRow="1" w:lastRow="0" w:firstColumn="1" w:lastColumn="0" w:noHBand="0" w:noVBand="1"/>
      </w:tblPr>
      <w:tblGrid>
        <w:gridCol w:w="30"/>
        <w:gridCol w:w="20"/>
        <w:gridCol w:w="4869"/>
        <w:gridCol w:w="24"/>
        <w:gridCol w:w="10"/>
        <w:gridCol w:w="4398"/>
        <w:gridCol w:w="24"/>
        <w:gridCol w:w="10"/>
      </w:tblGrid>
      <w:tr w:rsidR="00E20650" w:rsidRPr="003D6532" w14:paraId="016DAB52" w14:textId="77777777" w:rsidTr="00ED45DE">
        <w:trPr>
          <w:gridAfter w:val="1"/>
          <w:wAfter w:w="10" w:type="dxa"/>
        </w:trPr>
        <w:tc>
          <w:tcPr>
            <w:tcW w:w="20" w:type="dxa"/>
            <w:vAlign w:val="center"/>
            <w:hideMark/>
          </w:tcPr>
          <w:p w14:paraId="203BE02A"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 </w:t>
            </w:r>
          </w:p>
        </w:tc>
        <w:tc>
          <w:tcPr>
            <w:tcW w:w="4918"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34136A80"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color w:val="000000"/>
                <w:sz w:val="24"/>
                <w:szCs w:val="24"/>
                <w14:ligatures w14:val="standardContextual"/>
              </w:rPr>
              <w:t>Techninės aplinkos komponentė</w:t>
            </w:r>
          </w:p>
        </w:tc>
        <w:tc>
          <w:tcPr>
            <w:tcW w:w="4437" w:type="dxa"/>
            <w:gridSpan w:val="3"/>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7E96FAA"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color w:val="000000"/>
                <w:sz w:val="24"/>
                <w:szCs w:val="24"/>
                <w14:ligatures w14:val="standardContextual"/>
              </w:rPr>
              <w:t xml:space="preserve">Pavadinimas, versija </w:t>
            </w:r>
          </w:p>
        </w:tc>
      </w:tr>
      <w:tr w:rsidR="00E20650" w:rsidRPr="003D6532" w14:paraId="535BCCD3" w14:textId="77777777" w:rsidTr="00ED45DE">
        <w:trPr>
          <w:gridAfter w:val="1"/>
          <w:wAfter w:w="10" w:type="dxa"/>
        </w:trPr>
        <w:tc>
          <w:tcPr>
            <w:tcW w:w="20" w:type="dxa"/>
            <w:vAlign w:val="center"/>
            <w:hideMark/>
          </w:tcPr>
          <w:p w14:paraId="6752251B" w14:textId="77777777" w:rsidR="00E20650" w:rsidRPr="0057379B" w:rsidRDefault="00E20650" w:rsidP="00ED45DE">
            <w:pPr>
              <w:spacing w:after="0" w:line="240" w:lineRule="auto"/>
              <w:jc w:val="both"/>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 </w:t>
            </w:r>
          </w:p>
        </w:tc>
        <w:tc>
          <w:tcPr>
            <w:tcW w:w="93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5665F1D" w14:textId="77777777" w:rsidR="00E20650" w:rsidRPr="0057379B" w:rsidRDefault="00E20650" w:rsidP="00ED45DE">
            <w:pPr>
              <w:spacing w:after="0" w:line="240" w:lineRule="auto"/>
              <w:jc w:val="both"/>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Kliento dalis</w:t>
            </w:r>
          </w:p>
        </w:tc>
      </w:tr>
      <w:tr w:rsidR="00E20650" w:rsidRPr="003D6532" w14:paraId="0AD45492" w14:textId="77777777" w:rsidTr="00ED45DE">
        <w:trPr>
          <w:gridAfter w:val="1"/>
          <w:wAfter w:w="10" w:type="dxa"/>
        </w:trPr>
        <w:tc>
          <w:tcPr>
            <w:tcW w:w="20" w:type="dxa"/>
            <w:vAlign w:val="center"/>
            <w:hideMark/>
          </w:tcPr>
          <w:p w14:paraId="03CDAD12" w14:textId="77777777" w:rsidR="00E20650" w:rsidRPr="0057379B" w:rsidRDefault="00E20650" w:rsidP="00ED45DE">
            <w:pPr>
              <w:spacing w:after="0" w:line="240" w:lineRule="auto"/>
              <w:jc w:val="both"/>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 </w:t>
            </w:r>
          </w:p>
        </w:tc>
        <w:tc>
          <w:tcPr>
            <w:tcW w:w="49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54D08" w14:textId="77777777" w:rsidR="00E20650" w:rsidRPr="0057379B" w:rsidRDefault="00E20650" w:rsidP="00ED45DE">
            <w:pPr>
              <w:spacing w:after="0" w:line="240" w:lineRule="auto"/>
              <w:jc w:val="both"/>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Interneto naršyklė</w:t>
            </w:r>
          </w:p>
        </w:tc>
        <w:tc>
          <w:tcPr>
            <w:tcW w:w="44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318D5F1"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 xml:space="preserve">Firefox, Chrome, Edge, Safari, mobiliuose  telefonuose naudojamos naršyklės (įskaitant iPhone Safari) </w:t>
            </w:r>
          </w:p>
        </w:tc>
      </w:tr>
      <w:tr w:rsidR="00E20650" w:rsidRPr="003D6532" w14:paraId="53991B36" w14:textId="77777777" w:rsidTr="00ED45DE">
        <w:trPr>
          <w:gridAfter w:val="1"/>
          <w:wAfter w:w="10" w:type="dxa"/>
        </w:trPr>
        <w:tc>
          <w:tcPr>
            <w:tcW w:w="20" w:type="dxa"/>
            <w:vAlign w:val="center"/>
            <w:hideMark/>
          </w:tcPr>
          <w:p w14:paraId="0EBD2C99"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 </w:t>
            </w:r>
          </w:p>
        </w:tc>
        <w:tc>
          <w:tcPr>
            <w:tcW w:w="93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4AEF8"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Serverio dalis</w:t>
            </w:r>
          </w:p>
        </w:tc>
      </w:tr>
      <w:tr w:rsidR="00E20650" w:rsidRPr="003D6532" w14:paraId="0682D689" w14:textId="77777777" w:rsidTr="00ED45DE">
        <w:trPr>
          <w:gridAfter w:val="1"/>
          <w:wAfter w:w="10" w:type="dxa"/>
        </w:trPr>
        <w:tc>
          <w:tcPr>
            <w:tcW w:w="20" w:type="dxa"/>
            <w:vAlign w:val="center"/>
            <w:hideMark/>
          </w:tcPr>
          <w:p w14:paraId="33B5CC85"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 </w:t>
            </w:r>
          </w:p>
        </w:tc>
        <w:tc>
          <w:tcPr>
            <w:tcW w:w="49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3E55A"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Operacinė sistema</w:t>
            </w:r>
          </w:p>
        </w:tc>
        <w:tc>
          <w:tcPr>
            <w:tcW w:w="44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32A222"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Windows Server 2019</w:t>
            </w:r>
          </w:p>
        </w:tc>
      </w:tr>
      <w:tr w:rsidR="00E20650" w:rsidRPr="003D6532" w14:paraId="42CB2142" w14:textId="77777777" w:rsidTr="00ED45DE">
        <w:trPr>
          <w:gridBefore w:val="1"/>
          <w:gridAfter w:val="2"/>
          <w:wBefore w:w="20" w:type="dxa"/>
          <w:wAfter w:w="34" w:type="dxa"/>
        </w:trPr>
        <w:tc>
          <w:tcPr>
            <w:tcW w:w="933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F3A0"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b/>
                <w:bCs/>
                <w:sz w:val="24"/>
                <w:szCs w:val="24"/>
                <w14:ligatures w14:val="standardContextual"/>
              </w:rPr>
              <w:t>P</w:t>
            </w:r>
            <w:r>
              <w:rPr>
                <w:rFonts w:ascii="Times New Roman" w:eastAsia="Aptos" w:hAnsi="Times New Roman" w:cs="Times New Roman"/>
                <w:b/>
                <w:bCs/>
                <w:sz w:val="24"/>
                <w:szCs w:val="24"/>
                <w14:ligatures w14:val="standardContextual"/>
              </w:rPr>
              <w:t>rograminė</w:t>
            </w:r>
            <w:r w:rsidRPr="0057379B">
              <w:rPr>
                <w:rFonts w:ascii="Times New Roman" w:eastAsia="Aptos" w:hAnsi="Times New Roman" w:cs="Times New Roman"/>
                <w:b/>
                <w:bCs/>
                <w:sz w:val="24"/>
                <w:szCs w:val="24"/>
                <w14:ligatures w14:val="standardContextual"/>
              </w:rPr>
              <w:t xml:space="preserve"> </w:t>
            </w:r>
            <w:r>
              <w:rPr>
                <w:rFonts w:ascii="Times New Roman" w:eastAsia="Aptos" w:hAnsi="Times New Roman" w:cs="Times New Roman"/>
                <w:b/>
                <w:bCs/>
                <w:sz w:val="24"/>
                <w:szCs w:val="24"/>
                <w14:ligatures w14:val="standardContextual"/>
              </w:rPr>
              <w:t>įranga</w:t>
            </w:r>
          </w:p>
        </w:tc>
      </w:tr>
      <w:tr w:rsidR="00E20650" w:rsidRPr="003D6532" w14:paraId="33D50B75" w14:textId="77777777" w:rsidTr="00ED45DE">
        <w:trPr>
          <w:gridBefore w:val="1"/>
          <w:gridAfter w:val="2"/>
          <w:wBefore w:w="20" w:type="dxa"/>
          <w:wAfter w:w="34" w:type="dxa"/>
        </w:trPr>
        <w:tc>
          <w:tcPr>
            <w:tcW w:w="48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C7BC8B"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4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98D29F"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ArcGis Server 11.0</w:t>
            </w:r>
          </w:p>
        </w:tc>
      </w:tr>
      <w:tr w:rsidR="00E20650" w:rsidRPr="003D6532" w14:paraId="70B36757" w14:textId="77777777" w:rsidTr="00ED45DE">
        <w:trPr>
          <w:gridBefore w:val="1"/>
          <w:gridAfter w:val="2"/>
          <w:wBefore w:w="20" w:type="dxa"/>
          <w:wAfter w:w="34" w:type="dxa"/>
        </w:trPr>
        <w:tc>
          <w:tcPr>
            <w:tcW w:w="48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255E59"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4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A143D1"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ArcGis Datastore 11</w:t>
            </w:r>
          </w:p>
        </w:tc>
      </w:tr>
      <w:tr w:rsidR="00E20650" w:rsidRPr="003D6532" w14:paraId="08493F38" w14:textId="77777777" w:rsidTr="00ED45DE">
        <w:trPr>
          <w:gridBefore w:val="1"/>
          <w:gridAfter w:val="2"/>
          <w:wBefore w:w="20" w:type="dxa"/>
          <w:wAfter w:w="34" w:type="dxa"/>
        </w:trPr>
        <w:tc>
          <w:tcPr>
            <w:tcW w:w="48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905A36"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4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E188C9"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Jenkins 2.361.2</w:t>
            </w:r>
          </w:p>
        </w:tc>
      </w:tr>
      <w:tr w:rsidR="00E20650" w:rsidRPr="003D6532" w14:paraId="2FC354DB" w14:textId="77777777" w:rsidTr="00ED45DE">
        <w:trPr>
          <w:gridBefore w:val="1"/>
          <w:gridAfter w:val="2"/>
          <w:wBefore w:w="20" w:type="dxa"/>
          <w:wAfter w:w="34" w:type="dxa"/>
        </w:trPr>
        <w:tc>
          <w:tcPr>
            <w:tcW w:w="48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0B03A8"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4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A984CB4"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Jasperserver 8.1.1</w:t>
            </w:r>
          </w:p>
        </w:tc>
      </w:tr>
      <w:tr w:rsidR="00E20650" w:rsidRPr="003D6532" w14:paraId="5C973874" w14:textId="77777777" w:rsidTr="00ED45DE">
        <w:trPr>
          <w:gridBefore w:val="1"/>
          <w:gridAfter w:val="2"/>
          <w:wBefore w:w="20" w:type="dxa"/>
          <w:wAfter w:w="34" w:type="dxa"/>
        </w:trPr>
        <w:tc>
          <w:tcPr>
            <w:tcW w:w="48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9B29A0"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p>
        </w:tc>
        <w:tc>
          <w:tcPr>
            <w:tcW w:w="44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98D7B0"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Flyway 9.8.1</w:t>
            </w:r>
          </w:p>
        </w:tc>
      </w:tr>
      <w:tr w:rsidR="00E20650" w:rsidRPr="003D6532" w14:paraId="75DE94AE" w14:textId="77777777" w:rsidTr="00ED45DE">
        <w:trPr>
          <w:gridBefore w:val="1"/>
          <w:wBefore w:w="20" w:type="dxa"/>
        </w:trPr>
        <w:tc>
          <w:tcPr>
            <w:tcW w:w="20" w:type="dxa"/>
            <w:vAlign w:val="center"/>
            <w:hideMark/>
          </w:tcPr>
          <w:p w14:paraId="305D98DA"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p>
        </w:tc>
        <w:tc>
          <w:tcPr>
            <w:tcW w:w="4908" w:type="dxa"/>
            <w:gridSpan w:val="3"/>
            <w:vAlign w:val="center"/>
            <w:hideMark/>
          </w:tcPr>
          <w:p w14:paraId="11BDAD74" w14:textId="77777777" w:rsidR="00E20650" w:rsidRPr="0057379B" w:rsidRDefault="00E20650" w:rsidP="00ED45DE">
            <w:pPr>
              <w:spacing w:after="0" w:line="240" w:lineRule="auto"/>
              <w:rPr>
                <w:rFonts w:ascii="Times New Roman" w:eastAsia="Times New Roman" w:hAnsi="Times New Roman" w:cs="Times New Roman"/>
                <w:sz w:val="24"/>
                <w:szCs w:val="24"/>
                <w:lang w:eastAsia="lt-LT"/>
              </w:rPr>
            </w:pPr>
          </w:p>
        </w:tc>
        <w:tc>
          <w:tcPr>
            <w:tcW w:w="4437" w:type="dxa"/>
            <w:gridSpan w:val="3"/>
            <w:vAlign w:val="center"/>
            <w:hideMark/>
          </w:tcPr>
          <w:p w14:paraId="34B3EED8" w14:textId="77777777" w:rsidR="00E20650" w:rsidRPr="0057379B" w:rsidRDefault="00E20650" w:rsidP="00ED45DE">
            <w:pPr>
              <w:spacing w:after="0" w:line="240" w:lineRule="auto"/>
              <w:rPr>
                <w:rFonts w:ascii="Times New Roman" w:eastAsia="Times New Roman" w:hAnsi="Times New Roman" w:cs="Times New Roman"/>
                <w:sz w:val="24"/>
                <w:szCs w:val="24"/>
                <w:lang w:eastAsia="lt-LT"/>
              </w:rPr>
            </w:pPr>
          </w:p>
        </w:tc>
      </w:tr>
    </w:tbl>
    <w:p w14:paraId="76FACA99" w14:textId="77777777" w:rsidR="00E20650" w:rsidRDefault="00E20650" w:rsidP="00E20650">
      <w:pPr>
        <w:spacing w:after="0" w:line="240" w:lineRule="auto"/>
        <w:rPr>
          <w:rFonts w:ascii="Times New Roman" w:eastAsia="Aptos" w:hAnsi="Times New Roman" w:cs="Times New Roman"/>
          <w:b/>
          <w:bCs/>
          <w:sz w:val="24"/>
          <w:szCs w:val="24"/>
          <w:lang w:val="en-US"/>
          <w14:ligatures w14:val="standardContextual"/>
        </w:rPr>
      </w:pPr>
    </w:p>
    <w:p w14:paraId="0E3B454C" w14:textId="77777777" w:rsidR="00E20650" w:rsidRPr="004F0D94" w:rsidRDefault="00E20650" w:rsidP="00E20650">
      <w:pPr>
        <w:spacing w:after="0" w:line="240" w:lineRule="auto"/>
        <w:ind w:right="282"/>
        <w:jc w:val="right"/>
        <w:rPr>
          <w:rFonts w:ascii="Times New Roman" w:eastAsia="Aptos" w:hAnsi="Times New Roman" w:cs="Times New Roman"/>
          <w:sz w:val="24"/>
          <w:szCs w:val="24"/>
          <w:lang w:val="en-US"/>
          <w14:ligatures w14:val="standardContextual"/>
        </w:rPr>
      </w:pPr>
      <w:r>
        <w:rPr>
          <w:rFonts w:ascii="Times New Roman" w:eastAsia="Aptos" w:hAnsi="Times New Roman" w:cs="Times New Roman"/>
          <w:sz w:val="24"/>
          <w:szCs w:val="24"/>
          <w:lang w:val="en-US"/>
          <w14:ligatures w14:val="standardContextual"/>
        </w:rPr>
        <w:t>5</w:t>
      </w:r>
      <w:r w:rsidRPr="004F0D94">
        <w:rPr>
          <w:rFonts w:ascii="Times New Roman" w:eastAsia="Aptos" w:hAnsi="Times New Roman" w:cs="Times New Roman"/>
          <w:sz w:val="24"/>
          <w:szCs w:val="24"/>
          <w:lang w:val="en-US"/>
          <w14:ligatures w14:val="standardContextual"/>
        </w:rPr>
        <w:t xml:space="preserve"> lentelė</w:t>
      </w:r>
    </w:p>
    <w:p w14:paraId="12DE35E0" w14:textId="77777777" w:rsidR="00E20650" w:rsidRPr="0057379B" w:rsidRDefault="00E20650" w:rsidP="00E20650">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MGIS-SQL</w:t>
      </w:r>
    </w:p>
    <w:tbl>
      <w:tblPr>
        <w:tblW w:w="0" w:type="auto"/>
        <w:tblCellMar>
          <w:left w:w="0" w:type="dxa"/>
          <w:right w:w="0" w:type="dxa"/>
        </w:tblCellMar>
        <w:tblLook w:val="04A0" w:firstRow="1" w:lastRow="0" w:firstColumn="1" w:lastColumn="0" w:noHBand="0" w:noVBand="1"/>
      </w:tblPr>
      <w:tblGrid>
        <w:gridCol w:w="4546"/>
        <w:gridCol w:w="4800"/>
      </w:tblGrid>
      <w:tr w:rsidR="00E20650" w:rsidRPr="003D6532" w14:paraId="34D0D96A" w14:textId="77777777" w:rsidTr="00ED45DE">
        <w:tc>
          <w:tcPr>
            <w:tcW w:w="454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71C58DDE"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color w:val="000000"/>
                <w:sz w:val="24"/>
                <w:szCs w:val="24"/>
                <w14:ligatures w14:val="standardContextual"/>
              </w:rPr>
              <w:t>Techninės aplinkos komponentė</w:t>
            </w:r>
          </w:p>
        </w:tc>
        <w:tc>
          <w:tcPr>
            <w:tcW w:w="4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2E06008"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color w:val="000000"/>
                <w:sz w:val="24"/>
                <w:szCs w:val="24"/>
                <w14:ligatures w14:val="standardContextual"/>
              </w:rPr>
              <w:t>Pavadinimas, versija</w:t>
            </w:r>
          </w:p>
        </w:tc>
      </w:tr>
      <w:tr w:rsidR="00E20650" w:rsidRPr="003D6532" w14:paraId="4731BA0C" w14:textId="77777777" w:rsidTr="00ED45DE">
        <w:tc>
          <w:tcPr>
            <w:tcW w:w="93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18E6D" w14:textId="77777777" w:rsidR="00E20650" w:rsidRPr="0057379B" w:rsidRDefault="00E20650" w:rsidP="00ED45DE">
            <w:pPr>
              <w:spacing w:after="0" w:line="240" w:lineRule="auto"/>
              <w:rPr>
                <w:rFonts w:ascii="Times New Roman" w:eastAsia="Aptos" w:hAnsi="Times New Roman" w:cs="Times New Roman"/>
                <w:b/>
                <w:bCs/>
                <w:sz w:val="24"/>
                <w:szCs w:val="24"/>
                <w14:ligatures w14:val="standardContextual"/>
              </w:rPr>
            </w:pPr>
            <w:r w:rsidRPr="0057379B">
              <w:rPr>
                <w:rFonts w:ascii="Times New Roman" w:eastAsia="Aptos" w:hAnsi="Times New Roman" w:cs="Times New Roman"/>
                <w:b/>
                <w:bCs/>
                <w:sz w:val="24"/>
                <w:szCs w:val="24"/>
                <w14:ligatures w14:val="standardContextual"/>
              </w:rPr>
              <w:t xml:space="preserve">Serverio dalis </w:t>
            </w:r>
          </w:p>
        </w:tc>
      </w:tr>
      <w:tr w:rsidR="00E20650" w:rsidRPr="003D6532" w14:paraId="2265F7F8" w14:textId="77777777" w:rsidTr="00ED45DE">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B3F04"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 xml:space="preserve">Operacinė sistema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7F6D626D"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Windows Server 2019</w:t>
            </w:r>
          </w:p>
        </w:tc>
      </w:tr>
      <w:tr w:rsidR="00E20650" w:rsidRPr="003D6532" w14:paraId="4EF838B4" w14:textId="77777777" w:rsidTr="00ED45DE">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6AF0C" w14:textId="77777777" w:rsidR="00E20650" w:rsidRPr="0057379B" w:rsidRDefault="00E20650" w:rsidP="00ED45DE">
            <w:pPr>
              <w:spacing w:after="0" w:line="240" w:lineRule="auto"/>
              <w:rPr>
                <w:rFonts w:ascii="Times New Roman" w:eastAsia="Aptos" w:hAnsi="Times New Roman" w:cs="Times New Roman"/>
                <w:sz w:val="24"/>
                <w:szCs w:val="24"/>
                <w14:ligatures w14:val="standardContextual"/>
              </w:rPr>
            </w:pPr>
            <w:r w:rsidRPr="0057379B">
              <w:rPr>
                <w:rFonts w:ascii="Times New Roman" w:eastAsia="Aptos" w:hAnsi="Times New Roman" w:cs="Times New Roman"/>
                <w:sz w:val="24"/>
                <w:szCs w:val="24"/>
                <w14:ligatures w14:val="standardContextual"/>
              </w:rPr>
              <w:t>Duomenų bazių valdymo sistema</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78D643E9" w14:textId="77777777" w:rsidR="00E20650" w:rsidRPr="0057379B" w:rsidRDefault="00E20650" w:rsidP="00ED45DE">
            <w:pPr>
              <w:spacing w:after="0" w:line="240" w:lineRule="auto"/>
              <w:rPr>
                <w:rFonts w:ascii="Times New Roman" w:eastAsia="Aptos" w:hAnsi="Times New Roman" w:cs="Times New Roman"/>
                <w:i/>
                <w:iCs/>
                <w:sz w:val="24"/>
                <w:szCs w:val="24"/>
                <w14:ligatures w14:val="standardContextual"/>
              </w:rPr>
            </w:pPr>
            <w:r w:rsidRPr="0057379B">
              <w:rPr>
                <w:rFonts w:ascii="Times New Roman" w:eastAsia="Aptos" w:hAnsi="Times New Roman" w:cs="Times New Roman"/>
                <w:i/>
                <w:iCs/>
                <w:sz w:val="24"/>
                <w:szCs w:val="24"/>
                <w14:ligatures w14:val="standardContextual"/>
              </w:rPr>
              <w:t>MS SQL Server 2019 Standard</w:t>
            </w:r>
          </w:p>
        </w:tc>
      </w:tr>
    </w:tbl>
    <w:p w14:paraId="23A4435C" w14:textId="77777777" w:rsidR="00E20650" w:rsidRDefault="00E20650" w:rsidP="00E20650">
      <w:pPr>
        <w:tabs>
          <w:tab w:val="left" w:pos="-284"/>
        </w:tabs>
        <w:spacing w:after="0" w:line="240" w:lineRule="auto"/>
        <w:ind w:firstLine="720"/>
        <w:jc w:val="both"/>
        <w:rPr>
          <w:rFonts w:ascii="Times New Roman" w:hAnsi="Times New Roman" w:cs="Times New Roman"/>
          <w:sz w:val="24"/>
          <w:szCs w:val="24"/>
        </w:rPr>
      </w:pPr>
    </w:p>
    <w:p w14:paraId="6FB8DE76" w14:textId="77777777" w:rsidR="00E20650" w:rsidRDefault="00E20650" w:rsidP="00E20650">
      <w:pPr>
        <w:tabs>
          <w:tab w:val="left" w:pos="-284"/>
        </w:tabs>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Yra realizuota sąsaja tarp MMG pajėgų valdymo ir Pažeidimų analizės modulių. </w:t>
      </w:r>
    </w:p>
    <w:p w14:paraId="223B3DFE" w14:textId="77777777" w:rsidR="00E20650" w:rsidRDefault="00E20650" w:rsidP="00E206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MMG pajėgų valdymo ir Pažeidimų analizės pakeitimų rezultatams testuoti naudojama testavimo aplinka (techninė infrastruktūra) .</w:t>
      </w:r>
    </w:p>
    <w:p w14:paraId="55C60D1E" w14:textId="77777777" w:rsidR="00E20650" w:rsidRDefault="00E20650" w:rsidP="00E20650">
      <w:pPr>
        <w:spacing w:after="0" w:line="240" w:lineRule="auto"/>
        <w:ind w:firstLine="709"/>
        <w:jc w:val="both"/>
        <w:rPr>
          <w:rFonts w:ascii="Times New Roman" w:hAnsi="Times New Roman" w:cs="Times New Roman"/>
          <w:sz w:val="24"/>
          <w:szCs w:val="24"/>
        </w:rPr>
      </w:pPr>
    </w:p>
    <w:p w14:paraId="29F21B8E" w14:textId="77777777" w:rsidR="00E20650" w:rsidRPr="00271018" w:rsidRDefault="00E20650" w:rsidP="0047177C">
      <w:pPr>
        <w:pStyle w:val="Sraopastraipa"/>
        <w:numPr>
          <w:ilvl w:val="3"/>
          <w:numId w:val="203"/>
        </w:numPr>
        <w:tabs>
          <w:tab w:val="left" w:pos="1418"/>
        </w:tabs>
        <w:spacing w:after="160" w:line="259" w:lineRule="auto"/>
        <w:ind w:hanging="11"/>
        <w:jc w:val="left"/>
        <w:rPr>
          <w:b/>
          <w:bCs/>
          <w:szCs w:val="24"/>
        </w:rPr>
      </w:pPr>
      <w:r>
        <w:rPr>
          <w:szCs w:val="24"/>
        </w:rPr>
        <w:t xml:space="preserve"> </w:t>
      </w:r>
      <w:r w:rsidRPr="00271018">
        <w:rPr>
          <w:b/>
          <w:bCs/>
          <w:szCs w:val="24"/>
        </w:rPr>
        <w:t>PAGIS funkcionalumo realizavimo priemonės</w:t>
      </w:r>
    </w:p>
    <w:p w14:paraId="4817E064" w14:textId="77777777" w:rsidR="00E20650" w:rsidRDefault="00E20650" w:rsidP="00E20650">
      <w:pPr>
        <w:spacing w:before="60" w:after="6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Pažeidimų analizės modulio, skirto analizei </w:t>
      </w:r>
      <w:r w:rsidRPr="00467D2C">
        <w:rPr>
          <w:rFonts w:ascii="Times New Roman" w:hAnsi="Times New Roman" w:cs="Times New Roman"/>
          <w:sz w:val="24"/>
          <w:szCs w:val="24"/>
        </w:rPr>
        <w:t>sulaikytų prekių</w:t>
      </w:r>
      <w:r>
        <w:rPr>
          <w:rFonts w:ascii="Times New Roman" w:hAnsi="Times New Roman" w:cs="Times New Roman"/>
          <w:sz w:val="24"/>
          <w:szCs w:val="24"/>
        </w:rPr>
        <w:t xml:space="preserve"> atvejų,</w:t>
      </w:r>
      <w:r w:rsidRPr="00467D2C">
        <w:rPr>
          <w:rFonts w:ascii="Times New Roman" w:hAnsi="Times New Roman" w:cs="Times New Roman"/>
          <w:sz w:val="24"/>
          <w:szCs w:val="24"/>
        </w:rPr>
        <w:t xml:space="preserve"> </w:t>
      </w:r>
      <w:r>
        <w:rPr>
          <w:rFonts w:ascii="Times New Roman" w:hAnsi="Times New Roman" w:cs="Times New Roman"/>
          <w:sz w:val="24"/>
          <w:szCs w:val="24"/>
        </w:rPr>
        <w:t>administracinių nusižengimų protokolų, ikiteisminių tyrimų duomenų atrinkimui, statistinių diagramų sukūrimui, analizės rezultatų viešinimui, funkcionalumas leidžia naudotojams:</w:t>
      </w:r>
    </w:p>
    <w:p w14:paraId="570832F2" w14:textId="77777777" w:rsidR="00E20650" w:rsidRDefault="00E20650" w:rsidP="0047177C">
      <w:pPr>
        <w:pStyle w:val="HBtext"/>
        <w:numPr>
          <w:ilvl w:val="1"/>
          <w:numId w:val="204"/>
        </w:numPr>
        <w:ind w:left="0" w:firstLine="709"/>
        <w:rPr>
          <w:rFonts w:ascii="Times New Roman" w:hAnsi="Times New Roman"/>
          <w:sz w:val="24"/>
          <w:lang w:val="lt-LT"/>
        </w:rPr>
      </w:pPr>
      <w:r>
        <w:rPr>
          <w:rFonts w:ascii="Times New Roman" w:hAnsi="Times New Roman"/>
          <w:sz w:val="24"/>
          <w:lang w:val="lt-LT"/>
        </w:rPr>
        <w:t>atlikti automatizuot</w:t>
      </w:r>
      <w:r>
        <w:rPr>
          <w:rFonts w:ascii="Times New Roman" w:hAnsi="Times New Roman"/>
          <w:sz w:val="24"/>
        </w:rPr>
        <w:t>u būdu</w:t>
      </w:r>
      <w:r>
        <w:rPr>
          <w:rFonts w:ascii="Times New Roman" w:hAnsi="Times New Roman"/>
          <w:sz w:val="24"/>
          <w:lang w:val="lt-LT"/>
        </w:rPr>
        <w:t xml:space="preserve"> paruoštų administracinių nusižengimų duomenų analizę; </w:t>
      </w:r>
    </w:p>
    <w:p w14:paraId="709746DA" w14:textId="77777777" w:rsidR="00E20650" w:rsidRDefault="00E20650" w:rsidP="0047177C">
      <w:pPr>
        <w:pStyle w:val="HBtext"/>
        <w:numPr>
          <w:ilvl w:val="1"/>
          <w:numId w:val="204"/>
        </w:numPr>
        <w:ind w:left="0" w:firstLine="709"/>
        <w:rPr>
          <w:rFonts w:ascii="Times New Roman" w:hAnsi="Times New Roman"/>
          <w:sz w:val="24"/>
          <w:lang w:val="lt-LT"/>
        </w:rPr>
      </w:pPr>
      <w:r>
        <w:rPr>
          <w:rFonts w:ascii="Times New Roman" w:hAnsi="Times New Roman"/>
          <w:sz w:val="24"/>
          <w:lang w:val="lt-LT"/>
        </w:rPr>
        <w:t>kurti sulaikytų prekių atvejų, administracinių nusižengimų, ikiteisminių tyrimų</w:t>
      </w:r>
      <w:r w:rsidRPr="00F01125">
        <w:t xml:space="preserve"> </w:t>
      </w:r>
      <w:r>
        <w:rPr>
          <w:rFonts w:ascii="Times New Roman" w:hAnsi="Times New Roman"/>
          <w:sz w:val="24"/>
          <w:lang w:val="lt-LT"/>
        </w:rPr>
        <w:t>analizės rezultatų žemėlapius;</w:t>
      </w:r>
    </w:p>
    <w:p w14:paraId="76860A56" w14:textId="77777777" w:rsidR="00E20650" w:rsidRDefault="00E20650" w:rsidP="0047177C">
      <w:pPr>
        <w:pStyle w:val="HBtext"/>
        <w:numPr>
          <w:ilvl w:val="1"/>
          <w:numId w:val="204"/>
        </w:numPr>
        <w:ind w:left="0" w:firstLine="709"/>
        <w:rPr>
          <w:rFonts w:ascii="Times New Roman" w:hAnsi="Times New Roman"/>
          <w:sz w:val="24"/>
          <w:lang w:val="lt-LT"/>
        </w:rPr>
      </w:pPr>
      <w:r>
        <w:rPr>
          <w:rFonts w:ascii="Times New Roman" w:hAnsi="Times New Roman"/>
          <w:sz w:val="24"/>
          <w:lang w:val="lt-LT"/>
        </w:rPr>
        <w:t xml:space="preserve">publikuoti </w:t>
      </w:r>
      <w:r w:rsidRPr="00B46573">
        <w:rPr>
          <w:rFonts w:ascii="Times New Roman" w:hAnsi="Times New Roman"/>
          <w:sz w:val="24"/>
          <w:lang w:val="lt-LT"/>
        </w:rPr>
        <w:t>sulaikytų prekių atvejų</w:t>
      </w:r>
      <w:r>
        <w:rPr>
          <w:rFonts w:ascii="Times New Roman" w:hAnsi="Times New Roman"/>
          <w:sz w:val="24"/>
          <w:lang w:val="lt-LT"/>
        </w:rPr>
        <w:t xml:space="preserve">, administracinių nusižengimų, ikiteisminių tyrimų analizės rezultatus </w:t>
      </w:r>
      <w:r>
        <w:rPr>
          <w:rFonts w:ascii="Times New Roman" w:hAnsi="Times New Roman"/>
          <w:sz w:val="24"/>
        </w:rPr>
        <w:t>L</w:t>
      </w:r>
      <w:r>
        <w:rPr>
          <w:rFonts w:ascii="Times New Roman" w:hAnsi="Times New Roman"/>
          <w:sz w:val="24"/>
          <w:lang w:val="lt-LT"/>
        </w:rPr>
        <w:t>M</w:t>
      </w:r>
      <w:r>
        <w:rPr>
          <w:rFonts w:ascii="Times New Roman" w:hAnsi="Times New Roman"/>
          <w:sz w:val="24"/>
        </w:rPr>
        <w:t xml:space="preserve"> portalo vidinėje svetainėje</w:t>
      </w:r>
      <w:r>
        <w:rPr>
          <w:rFonts w:ascii="Times New Roman" w:hAnsi="Times New Roman"/>
          <w:sz w:val="24"/>
          <w:lang w:val="lt-LT"/>
        </w:rPr>
        <w:t>;</w:t>
      </w:r>
    </w:p>
    <w:p w14:paraId="0F4769E0" w14:textId="77777777" w:rsidR="00E20650" w:rsidRDefault="00E20650" w:rsidP="0047177C">
      <w:pPr>
        <w:pStyle w:val="HBtext"/>
        <w:numPr>
          <w:ilvl w:val="1"/>
          <w:numId w:val="204"/>
        </w:numPr>
        <w:ind w:left="0" w:firstLine="709"/>
        <w:rPr>
          <w:rFonts w:ascii="Times New Roman" w:hAnsi="Times New Roman"/>
          <w:sz w:val="24"/>
          <w:lang w:val="lt-LT"/>
        </w:rPr>
      </w:pPr>
      <w:r>
        <w:rPr>
          <w:rFonts w:ascii="Times New Roman" w:hAnsi="Times New Roman"/>
          <w:sz w:val="24"/>
          <w:lang w:val="lt-LT"/>
        </w:rPr>
        <w:t>viešinti sulaikytų prekių atvejų, administracinių nusižengimų analizės rezultatus;</w:t>
      </w:r>
    </w:p>
    <w:p w14:paraId="41B567C1" w14:textId="77777777" w:rsidR="00E20650" w:rsidRDefault="00E20650" w:rsidP="0047177C">
      <w:pPr>
        <w:pStyle w:val="HBtext"/>
        <w:numPr>
          <w:ilvl w:val="1"/>
          <w:numId w:val="204"/>
        </w:numPr>
        <w:ind w:left="0" w:firstLine="709"/>
        <w:rPr>
          <w:rFonts w:ascii="Times New Roman" w:hAnsi="Times New Roman"/>
          <w:sz w:val="24"/>
          <w:lang w:val="lt-LT"/>
        </w:rPr>
      </w:pPr>
      <w:r>
        <w:rPr>
          <w:rFonts w:ascii="Times New Roman" w:hAnsi="Times New Roman"/>
          <w:sz w:val="24"/>
          <w:lang w:val="lt-LT"/>
        </w:rPr>
        <w:t xml:space="preserve">peržiūrėti </w:t>
      </w:r>
      <w:r w:rsidRPr="006B755F">
        <w:rPr>
          <w:rFonts w:ascii="Times New Roman" w:hAnsi="Times New Roman"/>
          <w:sz w:val="24"/>
          <w:lang w:val="lt-LT"/>
        </w:rPr>
        <w:t>sulaikytų prekių atvejų</w:t>
      </w:r>
      <w:r>
        <w:rPr>
          <w:rFonts w:ascii="Times New Roman" w:hAnsi="Times New Roman"/>
          <w:sz w:val="24"/>
          <w:lang w:val="lt-LT"/>
        </w:rPr>
        <w:t>, administracinių nusižengimų analizės rezultatus.</w:t>
      </w:r>
    </w:p>
    <w:p w14:paraId="675A257C"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612153">
        <w:rPr>
          <w:rFonts w:ascii="Times New Roman" w:hAnsi="Times New Roman" w:cs="Times New Roman"/>
          <w:sz w:val="24"/>
          <w:szCs w:val="24"/>
        </w:rPr>
        <w:t>ateiktoje diagramoje vaizduojami komponentai sudarantys atskirus posistemius.</w:t>
      </w:r>
    </w:p>
    <w:p w14:paraId="085D061A" w14:textId="77777777" w:rsidR="00E20650" w:rsidRDefault="00E20650" w:rsidP="00E20650">
      <w:pPr>
        <w:spacing w:before="60" w:after="60" w:line="240" w:lineRule="auto"/>
        <w:jc w:val="center"/>
        <w:rPr>
          <w:rFonts w:ascii="Times New Roman" w:hAnsi="Times New Roman" w:cs="Times New Roman"/>
          <w:sz w:val="24"/>
          <w:szCs w:val="24"/>
        </w:rPr>
      </w:pPr>
      <w:r>
        <w:rPr>
          <w:rFonts w:ascii="Arial" w:eastAsia="Arial" w:hAnsi="Arial" w:cs="Arial"/>
          <w:noProof/>
        </w:rPr>
        <w:drawing>
          <wp:inline distT="114300" distB="114300" distL="114300" distR="114300" wp14:anchorId="1F719CA4" wp14:editId="64930110">
            <wp:extent cx="5939480" cy="3251200"/>
            <wp:effectExtent l="0" t="0" r="0" b="0"/>
            <wp:docPr id="2100577111" name="image4.png" descr="A computer screen shot of a diagram  Description automatically generated"/>
            <wp:cNvGraphicFramePr/>
            <a:graphic xmlns:a="http://schemas.openxmlformats.org/drawingml/2006/main">
              <a:graphicData uri="http://schemas.openxmlformats.org/drawingml/2006/picture">
                <pic:pic xmlns:pic="http://schemas.openxmlformats.org/drawingml/2006/picture">
                  <pic:nvPicPr>
                    <pic:cNvPr id="1028" name="image4.png" descr="A computer screen shot of a diagram  Description automatically generated"/>
                    <pic:cNvPicPr preferRelativeResize="0"/>
                  </pic:nvPicPr>
                  <pic:blipFill>
                    <a:blip r:embed="rId27"/>
                    <a:srcRect/>
                    <a:stretch>
                      <a:fillRect/>
                    </a:stretch>
                  </pic:blipFill>
                  <pic:spPr>
                    <a:xfrm>
                      <a:off x="0" y="0"/>
                      <a:ext cx="5939480" cy="3251200"/>
                    </a:xfrm>
                    <a:prstGeom prst="rect">
                      <a:avLst/>
                    </a:prstGeom>
                    <a:ln/>
                  </pic:spPr>
                </pic:pic>
              </a:graphicData>
            </a:graphic>
          </wp:inline>
        </w:drawing>
      </w:r>
    </w:p>
    <w:p w14:paraId="73BFD72D" w14:textId="77777777" w:rsidR="00E20650" w:rsidRPr="0057379B" w:rsidRDefault="00E20650" w:rsidP="00E20650">
      <w:pPr>
        <w:tabs>
          <w:tab w:val="left" w:pos="1428"/>
        </w:tabs>
        <w:spacing w:before="60" w:after="6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7</w:t>
      </w:r>
      <w:r w:rsidRPr="0057379B">
        <w:rPr>
          <w:rFonts w:ascii="Times New Roman" w:hAnsi="Times New Roman" w:cs="Times New Roman"/>
          <w:b/>
          <w:bCs/>
          <w:sz w:val="24"/>
          <w:szCs w:val="24"/>
        </w:rPr>
        <w:t xml:space="preserve"> pav. </w:t>
      </w:r>
      <w:r w:rsidRPr="0057379B">
        <w:rPr>
          <w:rFonts w:ascii="Times New Roman" w:hAnsi="Times New Roman" w:cs="Times New Roman"/>
          <w:b/>
          <w:bCs/>
          <w:sz w:val="24"/>
          <w:szCs w:val="24"/>
        </w:rPr>
        <w:tab/>
        <w:t>Loginiai sistemos komponentai</w:t>
      </w:r>
    </w:p>
    <w:p w14:paraId="21AEE158" w14:textId="77777777" w:rsidR="00E20650" w:rsidRDefault="00E20650" w:rsidP="00E20650">
      <w:pPr>
        <w:spacing w:before="60" w:after="60" w:line="240" w:lineRule="auto"/>
        <w:ind w:firstLine="709"/>
        <w:jc w:val="both"/>
        <w:rPr>
          <w:rFonts w:ascii="Times New Roman" w:hAnsi="Times New Roman" w:cs="Times New Roman"/>
          <w:sz w:val="24"/>
          <w:szCs w:val="24"/>
        </w:rPr>
      </w:pPr>
    </w:p>
    <w:p w14:paraId="4D07BA85"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793C23">
        <w:rPr>
          <w:rFonts w:ascii="Times New Roman" w:hAnsi="Times New Roman" w:cs="Times New Roman"/>
          <w:sz w:val="24"/>
          <w:szCs w:val="24"/>
        </w:rPr>
        <w:t>Vidinis Portalas (Intranet Portal)</w:t>
      </w:r>
      <w:r>
        <w:rPr>
          <w:rFonts w:ascii="Times New Roman" w:hAnsi="Times New Roman" w:cs="Times New Roman"/>
          <w:sz w:val="24"/>
          <w:szCs w:val="24"/>
        </w:rPr>
        <w:t xml:space="preserve"> – k</w:t>
      </w:r>
      <w:r w:rsidRPr="002D0499">
        <w:rPr>
          <w:rFonts w:ascii="Times New Roman" w:hAnsi="Times New Roman" w:cs="Times New Roman"/>
          <w:sz w:val="24"/>
          <w:szCs w:val="24"/>
        </w:rPr>
        <w:t>omponentas, kurio pagalba galima kurti bei viešinti erdvinių duomenų aplikacijas, administruoti naudotojų prieigą. Komponentas integruotas su Active Directory todėl prieiga galima tik organizacijos nariams.</w:t>
      </w:r>
    </w:p>
    <w:p w14:paraId="3C8B5A15"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452DDC">
        <w:rPr>
          <w:rFonts w:ascii="Times New Roman" w:hAnsi="Times New Roman" w:cs="Times New Roman"/>
          <w:sz w:val="24"/>
          <w:szCs w:val="24"/>
        </w:rPr>
        <w:t>PAGIS aplikacija</w:t>
      </w:r>
      <w:r>
        <w:rPr>
          <w:rFonts w:ascii="Times New Roman" w:hAnsi="Times New Roman" w:cs="Times New Roman"/>
          <w:sz w:val="24"/>
          <w:szCs w:val="24"/>
        </w:rPr>
        <w:t xml:space="preserve">. </w:t>
      </w:r>
      <w:r w:rsidRPr="008F768A">
        <w:rPr>
          <w:rFonts w:ascii="Times New Roman" w:hAnsi="Times New Roman" w:cs="Times New Roman"/>
          <w:sz w:val="24"/>
          <w:szCs w:val="24"/>
        </w:rPr>
        <w:t>Vidiniams LM darbuotojams skirtas PAGIS grafinės naudotojo sąsajos komponentas (PAGIS-views). Per jį priklausomai nuo naudotojo teisių pasiekiamos visos darbo su PAGIS sistema funkcijos.</w:t>
      </w:r>
    </w:p>
    <w:p w14:paraId="490BA255"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26522D">
        <w:rPr>
          <w:rFonts w:ascii="Times New Roman" w:hAnsi="Times New Roman" w:cs="Times New Roman"/>
          <w:sz w:val="24"/>
          <w:szCs w:val="24"/>
        </w:rPr>
        <w:t>GIS paslaugos (ArcGIS)</w:t>
      </w:r>
      <w:r>
        <w:rPr>
          <w:rFonts w:ascii="Times New Roman" w:hAnsi="Times New Roman" w:cs="Times New Roman"/>
          <w:sz w:val="24"/>
          <w:szCs w:val="24"/>
        </w:rPr>
        <w:t xml:space="preserve"> – k</w:t>
      </w:r>
      <w:r w:rsidRPr="00525D5E">
        <w:rPr>
          <w:rFonts w:ascii="Times New Roman" w:hAnsi="Times New Roman" w:cs="Times New Roman"/>
          <w:sz w:val="24"/>
          <w:szCs w:val="24"/>
        </w:rPr>
        <w:t>omponentas, kurio pagalba galima kurti bei administruoti GIS paslaugas. Kiekvienai aplikacijai GIS paslaugos aprašomos, diegiamos bei konfigūruojamos atskirai. PAGIS aplikacijai reikalingos paslaugos apibrėžtos komponente PAGIS-ArcGIS.</w:t>
      </w:r>
    </w:p>
    <w:p w14:paraId="5E5F7463"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781188">
        <w:rPr>
          <w:rFonts w:ascii="Times New Roman" w:hAnsi="Times New Roman" w:cs="Times New Roman"/>
          <w:sz w:val="24"/>
          <w:szCs w:val="24"/>
        </w:rPr>
        <w:t>PAGIS DB</w:t>
      </w:r>
      <w:r>
        <w:rPr>
          <w:rFonts w:ascii="Times New Roman" w:hAnsi="Times New Roman" w:cs="Times New Roman"/>
          <w:sz w:val="24"/>
          <w:szCs w:val="24"/>
        </w:rPr>
        <w:t xml:space="preserve"> – </w:t>
      </w:r>
      <w:r w:rsidRPr="00862EB6">
        <w:rPr>
          <w:rFonts w:ascii="Times New Roman" w:hAnsi="Times New Roman" w:cs="Times New Roman"/>
          <w:sz w:val="24"/>
          <w:szCs w:val="24"/>
        </w:rPr>
        <w:t xml:space="preserve">Pažeidimų analizės </w:t>
      </w:r>
      <w:r>
        <w:rPr>
          <w:rFonts w:ascii="Times New Roman" w:hAnsi="Times New Roman" w:cs="Times New Roman"/>
          <w:sz w:val="24"/>
          <w:szCs w:val="24"/>
        </w:rPr>
        <w:t>moduliui</w:t>
      </w:r>
      <w:r w:rsidRPr="00862EB6">
        <w:rPr>
          <w:rFonts w:ascii="Times New Roman" w:hAnsi="Times New Roman" w:cs="Times New Roman"/>
          <w:sz w:val="24"/>
          <w:szCs w:val="24"/>
        </w:rPr>
        <w:t xml:space="preserve"> (PAGIS) skirta duomenų bazė. Pagrindinė PAGIS duomenų saugykla kurioje kaupiami iš išorinių sistemų surinkti ir per redagavimo formas įvesti duomenys.</w:t>
      </w:r>
    </w:p>
    <w:p w14:paraId="0F00EE2F"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A260DC">
        <w:rPr>
          <w:rFonts w:ascii="Times New Roman" w:hAnsi="Times New Roman" w:cs="Times New Roman"/>
          <w:sz w:val="24"/>
          <w:szCs w:val="24"/>
        </w:rPr>
        <w:t>PAGIS DB PUB</w:t>
      </w:r>
      <w:r>
        <w:rPr>
          <w:rFonts w:ascii="Times New Roman" w:hAnsi="Times New Roman" w:cs="Times New Roman"/>
          <w:sz w:val="24"/>
          <w:szCs w:val="24"/>
        </w:rPr>
        <w:t xml:space="preserve"> – p</w:t>
      </w:r>
      <w:r w:rsidRPr="007827C9">
        <w:rPr>
          <w:rFonts w:ascii="Times New Roman" w:hAnsi="Times New Roman" w:cs="Times New Roman"/>
          <w:sz w:val="24"/>
          <w:szCs w:val="24"/>
        </w:rPr>
        <w:t>apildoma PAGIS duomenų bazė kurioje yra vieši, publikavimui skirti duomenys. Ši bazė periodiškai atnaujinama iš pagrindinės PAGIS DB.</w:t>
      </w:r>
    </w:p>
    <w:p w14:paraId="31BE29FC"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ED21FE">
        <w:rPr>
          <w:rFonts w:ascii="Times New Roman" w:hAnsi="Times New Roman" w:cs="Times New Roman"/>
          <w:sz w:val="24"/>
          <w:szCs w:val="24"/>
        </w:rPr>
        <w:lastRenderedPageBreak/>
        <w:t>MGIS DB</w:t>
      </w:r>
      <w:r>
        <w:rPr>
          <w:rFonts w:ascii="Times New Roman" w:hAnsi="Times New Roman" w:cs="Times New Roman"/>
          <w:sz w:val="24"/>
          <w:szCs w:val="24"/>
        </w:rPr>
        <w:t xml:space="preserve"> – </w:t>
      </w:r>
      <w:r w:rsidRPr="005E7F74">
        <w:rPr>
          <w:rFonts w:ascii="Times New Roman" w:hAnsi="Times New Roman" w:cs="Times New Roman"/>
          <w:sz w:val="24"/>
          <w:szCs w:val="24"/>
        </w:rPr>
        <w:t>Muitinės mobiliųjų grupių pajėgų valdymo posistemiui skirta duomenų bazė</w:t>
      </w:r>
      <w:r>
        <w:rPr>
          <w:rFonts w:ascii="Times New Roman" w:hAnsi="Times New Roman" w:cs="Times New Roman"/>
          <w:sz w:val="24"/>
          <w:szCs w:val="24"/>
        </w:rPr>
        <w:t>,</w:t>
      </w:r>
      <w:r w:rsidRPr="005E7F74">
        <w:rPr>
          <w:rFonts w:ascii="Times New Roman" w:hAnsi="Times New Roman" w:cs="Times New Roman"/>
          <w:sz w:val="24"/>
          <w:szCs w:val="24"/>
        </w:rPr>
        <w:t xml:space="preserve"> naudojama iš PAGIS aplikacijos kaip pirminių duomenų šaltinis.</w:t>
      </w:r>
    </w:p>
    <w:p w14:paraId="675D8921"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0B164C">
        <w:rPr>
          <w:rFonts w:ascii="Times New Roman" w:hAnsi="Times New Roman" w:cs="Times New Roman"/>
          <w:sz w:val="24"/>
          <w:szCs w:val="24"/>
        </w:rPr>
        <w:t>Išorinės sistemos (External)</w:t>
      </w:r>
      <w:r>
        <w:rPr>
          <w:rFonts w:ascii="Times New Roman" w:hAnsi="Times New Roman" w:cs="Times New Roman"/>
          <w:sz w:val="24"/>
          <w:szCs w:val="24"/>
        </w:rPr>
        <w:t xml:space="preserve"> – k</w:t>
      </w:r>
      <w:r w:rsidRPr="00366865">
        <w:rPr>
          <w:rFonts w:ascii="Times New Roman" w:hAnsi="Times New Roman" w:cs="Times New Roman"/>
          <w:sz w:val="24"/>
          <w:szCs w:val="24"/>
        </w:rPr>
        <w:t>itų Lietuvos Respublikos institucijų administruojamos informacinės sistemos, kurių duomenys reikalingi PAGIS aplikacijai.</w:t>
      </w:r>
    </w:p>
    <w:p w14:paraId="0A629600"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6–8 l</w:t>
      </w:r>
      <w:r w:rsidRPr="00D96EF4">
        <w:rPr>
          <w:rFonts w:ascii="Times New Roman" w:hAnsi="Times New Roman" w:cs="Times New Roman"/>
          <w:sz w:val="24"/>
          <w:szCs w:val="24"/>
        </w:rPr>
        <w:t xml:space="preserve">entelėse pateikiamos </w:t>
      </w:r>
      <w:r>
        <w:rPr>
          <w:rFonts w:ascii="Times New Roman" w:hAnsi="Times New Roman" w:cs="Times New Roman"/>
          <w:sz w:val="24"/>
          <w:szCs w:val="24"/>
        </w:rPr>
        <w:t>PAGIS</w:t>
      </w:r>
      <w:r w:rsidRPr="00D96EF4">
        <w:rPr>
          <w:rFonts w:ascii="Times New Roman" w:hAnsi="Times New Roman" w:cs="Times New Roman"/>
          <w:sz w:val="24"/>
          <w:szCs w:val="24"/>
        </w:rPr>
        <w:t xml:space="preserve"> ir jos sudedamųjų dalių techninės aplinkos komponentės ir realizavimo priemonės:</w:t>
      </w:r>
    </w:p>
    <w:p w14:paraId="3D8D4DBC" w14:textId="77777777" w:rsidR="00E20650" w:rsidRDefault="00E20650" w:rsidP="00E20650">
      <w:pPr>
        <w:spacing w:before="60" w:after="60" w:line="240" w:lineRule="auto"/>
        <w:ind w:right="282" w:firstLine="709"/>
        <w:jc w:val="right"/>
        <w:rPr>
          <w:rFonts w:ascii="Times New Roman" w:hAnsi="Times New Roman" w:cs="Times New Roman"/>
          <w:sz w:val="24"/>
          <w:szCs w:val="24"/>
        </w:rPr>
      </w:pPr>
      <w:r>
        <w:rPr>
          <w:rFonts w:ascii="Times New Roman" w:hAnsi="Times New Roman" w:cs="Times New Roman"/>
          <w:sz w:val="24"/>
          <w:szCs w:val="24"/>
        </w:rPr>
        <w:t xml:space="preserve">6 lentelė </w:t>
      </w:r>
    </w:p>
    <w:p w14:paraId="70EBFB3D" w14:textId="77777777" w:rsidR="00E20650" w:rsidRPr="005B0F62" w:rsidRDefault="00E20650" w:rsidP="00E20650">
      <w:pPr>
        <w:spacing w:after="0" w:line="240" w:lineRule="auto"/>
        <w:rPr>
          <w:rFonts w:ascii="Times New Roman" w:eastAsia="Aptos" w:hAnsi="Times New Roman" w:cs="Times New Roman"/>
          <w:b/>
          <w:bCs/>
          <w:sz w:val="24"/>
          <w:szCs w:val="24"/>
          <w14:ligatures w14:val="standardContextual"/>
        </w:rPr>
      </w:pPr>
      <w:r w:rsidRPr="003B733F">
        <w:rPr>
          <w:rFonts w:ascii="Times New Roman" w:eastAsia="Aptos" w:hAnsi="Times New Roman" w:cs="Times New Roman"/>
          <w:b/>
          <w:bCs/>
          <w:sz w:val="24"/>
          <w:szCs w:val="24"/>
          <w14:ligatures w14:val="standardContextual"/>
        </w:rPr>
        <w:t>ArcGIS geoportal aplikacij</w:t>
      </w:r>
      <w:r>
        <w:rPr>
          <w:rFonts w:ascii="Times New Roman" w:eastAsia="Aptos" w:hAnsi="Times New Roman" w:cs="Times New Roman"/>
          <w:b/>
          <w:bCs/>
          <w:sz w:val="24"/>
          <w:szCs w:val="24"/>
          <w14:ligatures w14:val="standardContextual"/>
        </w:rPr>
        <w:t>a</w:t>
      </w:r>
    </w:p>
    <w:tbl>
      <w:tblPr>
        <w:tblW w:w="9351" w:type="dxa"/>
        <w:tblCellMar>
          <w:left w:w="0" w:type="dxa"/>
          <w:right w:w="0" w:type="dxa"/>
        </w:tblCellMar>
        <w:tblLook w:val="04A0" w:firstRow="1" w:lastRow="0" w:firstColumn="1" w:lastColumn="0" w:noHBand="0" w:noVBand="1"/>
      </w:tblPr>
      <w:tblGrid>
        <w:gridCol w:w="4644"/>
        <w:gridCol w:w="4707"/>
      </w:tblGrid>
      <w:tr w:rsidR="00E20650" w:rsidRPr="003D6532" w14:paraId="2C7B047C" w14:textId="77777777" w:rsidTr="00ED45DE">
        <w:tc>
          <w:tcPr>
            <w:tcW w:w="464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28123A1D"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color w:val="000000"/>
                <w:sz w:val="24"/>
                <w:szCs w:val="24"/>
                <w14:ligatures w14:val="standardContextual"/>
              </w:rPr>
              <w:t>Techninės aplinkos komponentė</w:t>
            </w:r>
          </w:p>
        </w:tc>
        <w:tc>
          <w:tcPr>
            <w:tcW w:w="470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E4C3430"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color w:val="000000"/>
                <w:sz w:val="24"/>
                <w:szCs w:val="24"/>
                <w14:ligatures w14:val="standardContextual"/>
              </w:rPr>
              <w:t xml:space="preserve">Pavadinimas, versija </w:t>
            </w:r>
          </w:p>
        </w:tc>
      </w:tr>
      <w:tr w:rsidR="00E20650" w:rsidRPr="003D6532" w14:paraId="55D1E5AD" w14:textId="77777777" w:rsidTr="00ED45DE">
        <w:tc>
          <w:tcPr>
            <w:tcW w:w="93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67C3DF"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sz w:val="24"/>
                <w:szCs w:val="24"/>
                <w14:ligatures w14:val="standardContextual"/>
              </w:rPr>
              <w:t>Kliento dalis</w:t>
            </w:r>
          </w:p>
        </w:tc>
      </w:tr>
      <w:tr w:rsidR="00E20650" w:rsidRPr="003D6532" w14:paraId="05319469" w14:textId="77777777" w:rsidTr="00ED45D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5095E"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r w:rsidRPr="005B0F62">
              <w:rPr>
                <w:rFonts w:ascii="Times New Roman" w:eastAsia="Aptos" w:hAnsi="Times New Roman" w:cs="Times New Roman"/>
                <w:sz w:val="24"/>
                <w:szCs w:val="24"/>
                <w14:ligatures w14:val="standardContextual"/>
              </w:rPr>
              <w:t>Interneto naršyklė</w:t>
            </w:r>
          </w:p>
        </w:tc>
        <w:tc>
          <w:tcPr>
            <w:tcW w:w="4707" w:type="dxa"/>
            <w:tcBorders>
              <w:top w:val="nil"/>
              <w:left w:val="nil"/>
              <w:bottom w:val="single" w:sz="8" w:space="0" w:color="auto"/>
              <w:right w:val="single" w:sz="8" w:space="0" w:color="auto"/>
            </w:tcBorders>
            <w:tcMar>
              <w:top w:w="0" w:type="dxa"/>
              <w:left w:w="108" w:type="dxa"/>
              <w:bottom w:w="0" w:type="dxa"/>
              <w:right w:w="108" w:type="dxa"/>
            </w:tcMar>
            <w:hideMark/>
          </w:tcPr>
          <w:p w14:paraId="6F254E16"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i/>
                <w:iCs/>
                <w:sz w:val="24"/>
                <w:szCs w:val="24"/>
                <w14:ligatures w14:val="standardContextual"/>
              </w:rPr>
              <w:t xml:space="preserve">Firefox, Chrome, Edge, Safari, mobiliuose  telefonuose naudojamos naršyklės (įskaitant iPhone Safari) </w:t>
            </w:r>
          </w:p>
        </w:tc>
      </w:tr>
      <w:tr w:rsidR="00E20650" w:rsidRPr="003D6532" w14:paraId="4940941F" w14:textId="77777777" w:rsidTr="00ED45DE">
        <w:tc>
          <w:tcPr>
            <w:tcW w:w="93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741B5"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sz w:val="24"/>
                <w:szCs w:val="24"/>
                <w14:ligatures w14:val="standardContextual"/>
              </w:rPr>
              <w:t>Serverio dalis</w:t>
            </w:r>
          </w:p>
        </w:tc>
      </w:tr>
      <w:tr w:rsidR="00E20650" w:rsidRPr="003D6532" w14:paraId="0C8895E2" w14:textId="77777777" w:rsidTr="00ED45DE">
        <w:tc>
          <w:tcPr>
            <w:tcW w:w="464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7F3B28"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r w:rsidRPr="005B0F62">
              <w:rPr>
                <w:rFonts w:ascii="Times New Roman" w:eastAsia="Aptos" w:hAnsi="Times New Roman" w:cs="Times New Roman"/>
                <w:sz w:val="24"/>
                <w:szCs w:val="24"/>
                <w14:ligatures w14:val="standardContextual"/>
              </w:rPr>
              <w:t>Operacinė sistema</w:t>
            </w:r>
          </w:p>
        </w:tc>
        <w:tc>
          <w:tcPr>
            <w:tcW w:w="4707" w:type="dxa"/>
            <w:tcBorders>
              <w:top w:val="nil"/>
              <w:left w:val="nil"/>
              <w:bottom w:val="single" w:sz="4" w:space="0" w:color="auto"/>
              <w:right w:val="single" w:sz="8" w:space="0" w:color="auto"/>
            </w:tcBorders>
            <w:tcMar>
              <w:top w:w="0" w:type="dxa"/>
              <w:left w:w="108" w:type="dxa"/>
              <w:bottom w:w="0" w:type="dxa"/>
              <w:right w:w="108" w:type="dxa"/>
            </w:tcMar>
            <w:hideMark/>
          </w:tcPr>
          <w:p w14:paraId="250D5BD4"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i/>
                <w:iCs/>
                <w:sz w:val="24"/>
                <w:szCs w:val="24"/>
                <w14:ligatures w14:val="standardContextual"/>
              </w:rPr>
              <w:t>Windows Server 2019</w:t>
            </w:r>
            <w:r>
              <w:rPr>
                <w:rFonts w:ascii="Times New Roman" w:eastAsia="Aptos" w:hAnsi="Times New Roman" w:cs="Times New Roman"/>
                <w:i/>
                <w:iCs/>
                <w:sz w:val="24"/>
                <w:szCs w:val="24"/>
                <w14:ligatures w14:val="standardContextual"/>
              </w:rPr>
              <w:t xml:space="preserve"> </w:t>
            </w:r>
            <w:r w:rsidRPr="00645B57">
              <w:rPr>
                <w:rFonts w:ascii="Times New Roman" w:eastAsia="Aptos" w:hAnsi="Times New Roman" w:cs="Times New Roman"/>
                <w:i/>
                <w:iCs/>
                <w:sz w:val="24"/>
                <w:szCs w:val="24"/>
                <w14:ligatures w14:val="standardContextual"/>
              </w:rPr>
              <w:t>Standard</w:t>
            </w:r>
          </w:p>
        </w:tc>
      </w:tr>
      <w:tr w:rsidR="00E20650" w:rsidRPr="003D6532" w14:paraId="3AE05FD0" w14:textId="77777777" w:rsidTr="00ED45DE">
        <w:tc>
          <w:tcPr>
            <w:tcW w:w="93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AA59D"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b/>
                <w:bCs/>
                <w:sz w:val="24"/>
                <w:szCs w:val="24"/>
                <w14:ligatures w14:val="standardContextual"/>
              </w:rPr>
              <w:t>P</w:t>
            </w:r>
            <w:r>
              <w:rPr>
                <w:rFonts w:ascii="Times New Roman" w:eastAsia="Aptos" w:hAnsi="Times New Roman" w:cs="Times New Roman"/>
                <w:b/>
                <w:bCs/>
                <w:sz w:val="24"/>
                <w:szCs w:val="24"/>
                <w14:ligatures w14:val="standardContextual"/>
              </w:rPr>
              <w:t>rograminė</w:t>
            </w:r>
            <w:r w:rsidRPr="005B0F62">
              <w:rPr>
                <w:rFonts w:ascii="Times New Roman" w:eastAsia="Aptos" w:hAnsi="Times New Roman" w:cs="Times New Roman"/>
                <w:b/>
                <w:bCs/>
                <w:sz w:val="24"/>
                <w:szCs w:val="24"/>
                <w14:ligatures w14:val="standardContextual"/>
              </w:rPr>
              <w:t xml:space="preserve"> </w:t>
            </w:r>
            <w:r>
              <w:rPr>
                <w:rFonts w:ascii="Times New Roman" w:eastAsia="Aptos" w:hAnsi="Times New Roman" w:cs="Times New Roman"/>
                <w:b/>
                <w:bCs/>
                <w:sz w:val="24"/>
                <w:szCs w:val="24"/>
                <w14:ligatures w14:val="standardContextual"/>
              </w:rPr>
              <w:t>įranga</w:t>
            </w:r>
          </w:p>
        </w:tc>
      </w:tr>
      <w:tr w:rsidR="00E20650" w:rsidRPr="003D6532" w14:paraId="0BDE8495"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7811"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0548"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2C5221">
              <w:rPr>
                <w:rFonts w:ascii="Times New Roman" w:eastAsia="Aptos" w:hAnsi="Times New Roman" w:cs="Times New Roman"/>
                <w:i/>
                <w:iCs/>
                <w:sz w:val="24"/>
                <w:szCs w:val="24"/>
                <w14:ligatures w14:val="standardContextual"/>
              </w:rPr>
              <w:t>IIS 10.0</w:t>
            </w:r>
          </w:p>
        </w:tc>
      </w:tr>
      <w:tr w:rsidR="00E20650" w:rsidRPr="003D6532" w14:paraId="6D1AE6D4"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1168"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B559"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8B4001">
              <w:rPr>
                <w:rFonts w:ascii="Times New Roman" w:eastAsia="Aptos" w:hAnsi="Times New Roman" w:cs="Times New Roman"/>
                <w:i/>
                <w:iCs/>
                <w:sz w:val="24"/>
                <w:szCs w:val="24"/>
                <w14:ligatures w14:val="standardContextual"/>
              </w:rPr>
              <w:t>IIS URL Rewrite 2.0</w:t>
            </w:r>
          </w:p>
        </w:tc>
      </w:tr>
      <w:tr w:rsidR="00E20650" w:rsidRPr="003D6532" w14:paraId="143F157B"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4881"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84F82"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345EEE">
              <w:rPr>
                <w:rFonts w:ascii="Times New Roman" w:eastAsia="Aptos" w:hAnsi="Times New Roman" w:cs="Times New Roman"/>
                <w:i/>
                <w:iCs/>
                <w:sz w:val="24"/>
                <w:szCs w:val="24"/>
                <w14:ligatures w14:val="standardContextual"/>
              </w:rPr>
              <w:t>Application Request Routing 3.0</w:t>
            </w:r>
          </w:p>
        </w:tc>
      </w:tr>
      <w:tr w:rsidR="00E20650" w:rsidRPr="003D6532" w14:paraId="3A14C03A"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7CEB3"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79A7"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D47A94">
              <w:rPr>
                <w:rFonts w:ascii="Times New Roman" w:eastAsia="Aptos" w:hAnsi="Times New Roman" w:cs="Times New Roman"/>
                <w:i/>
                <w:iCs/>
                <w:sz w:val="24"/>
                <w:szCs w:val="24"/>
                <w14:ligatures w14:val="standardContextual"/>
              </w:rPr>
              <w:t>ArcGIS WebAdaptor 11.0</w:t>
            </w:r>
          </w:p>
        </w:tc>
      </w:tr>
      <w:tr w:rsidR="00E20650" w:rsidRPr="003D6532" w14:paraId="28DFFD8E"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52A0"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1B0FF"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FF5C76">
              <w:rPr>
                <w:rFonts w:ascii="Times New Roman" w:eastAsia="Aptos" w:hAnsi="Times New Roman" w:cs="Times New Roman"/>
                <w:i/>
                <w:iCs/>
                <w:sz w:val="24"/>
                <w:szCs w:val="24"/>
                <w14:ligatures w14:val="standardContextual"/>
              </w:rPr>
              <w:t>Portal for ArcGIS 11.0</w:t>
            </w:r>
          </w:p>
        </w:tc>
      </w:tr>
    </w:tbl>
    <w:p w14:paraId="340EFF09" w14:textId="77777777" w:rsidR="00E20650" w:rsidRDefault="00E20650" w:rsidP="00E20650">
      <w:pPr>
        <w:spacing w:before="60" w:after="60" w:line="240" w:lineRule="auto"/>
        <w:ind w:right="282" w:firstLine="709"/>
        <w:jc w:val="right"/>
        <w:rPr>
          <w:rFonts w:ascii="Times New Roman" w:hAnsi="Times New Roman" w:cs="Times New Roman"/>
          <w:sz w:val="24"/>
          <w:szCs w:val="24"/>
        </w:rPr>
      </w:pPr>
      <w:r>
        <w:rPr>
          <w:rFonts w:ascii="Times New Roman" w:hAnsi="Times New Roman" w:cs="Times New Roman"/>
          <w:sz w:val="24"/>
          <w:szCs w:val="24"/>
        </w:rPr>
        <w:t>7 lentelė</w:t>
      </w:r>
    </w:p>
    <w:p w14:paraId="3E5ADCED" w14:textId="77777777" w:rsidR="00E20650" w:rsidRPr="005B0F62" w:rsidRDefault="00E20650" w:rsidP="00E20650">
      <w:pPr>
        <w:spacing w:after="0" w:line="240" w:lineRule="auto"/>
        <w:rPr>
          <w:rFonts w:ascii="Times New Roman" w:eastAsia="Aptos" w:hAnsi="Times New Roman" w:cs="Times New Roman"/>
          <w:b/>
          <w:bCs/>
          <w:sz w:val="24"/>
          <w:szCs w:val="24"/>
          <w14:ligatures w14:val="standardContextual"/>
        </w:rPr>
      </w:pPr>
      <w:r w:rsidRPr="00686E69">
        <w:rPr>
          <w:rFonts w:ascii="Times New Roman" w:eastAsia="Aptos" w:hAnsi="Times New Roman" w:cs="Times New Roman"/>
          <w:b/>
          <w:bCs/>
          <w:sz w:val="24"/>
          <w:szCs w:val="24"/>
          <w14:ligatures w14:val="standardContextual"/>
        </w:rPr>
        <w:t>GIS serveris</w:t>
      </w:r>
    </w:p>
    <w:tbl>
      <w:tblPr>
        <w:tblW w:w="9351" w:type="dxa"/>
        <w:tblCellMar>
          <w:left w:w="0" w:type="dxa"/>
          <w:right w:w="0" w:type="dxa"/>
        </w:tblCellMar>
        <w:tblLook w:val="04A0" w:firstRow="1" w:lastRow="0" w:firstColumn="1" w:lastColumn="0" w:noHBand="0" w:noVBand="1"/>
      </w:tblPr>
      <w:tblGrid>
        <w:gridCol w:w="4644"/>
        <w:gridCol w:w="4707"/>
      </w:tblGrid>
      <w:tr w:rsidR="00E20650" w:rsidRPr="003D6532" w14:paraId="7A6DCC98" w14:textId="77777777" w:rsidTr="00ED45DE">
        <w:tc>
          <w:tcPr>
            <w:tcW w:w="4644"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bottom"/>
            <w:hideMark/>
          </w:tcPr>
          <w:p w14:paraId="3EDA5613"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color w:val="000000"/>
                <w:sz w:val="24"/>
                <w:szCs w:val="24"/>
                <w14:ligatures w14:val="standardContextual"/>
              </w:rPr>
              <w:t>Techninės aplinkos komponentė</w:t>
            </w:r>
          </w:p>
        </w:tc>
        <w:tc>
          <w:tcPr>
            <w:tcW w:w="4707"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14:paraId="5924F8E8"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color w:val="000000"/>
                <w:sz w:val="24"/>
                <w:szCs w:val="24"/>
                <w14:ligatures w14:val="standardContextual"/>
              </w:rPr>
              <w:t xml:space="preserve">Pavadinimas, versija </w:t>
            </w:r>
          </w:p>
        </w:tc>
      </w:tr>
      <w:tr w:rsidR="00E20650" w:rsidRPr="003D6532" w14:paraId="2C128590" w14:textId="77777777" w:rsidTr="00ED45DE">
        <w:tc>
          <w:tcPr>
            <w:tcW w:w="93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14EEE22"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sz w:val="24"/>
                <w:szCs w:val="24"/>
                <w14:ligatures w14:val="standardContextual"/>
              </w:rPr>
              <w:t>Kliento dalis</w:t>
            </w:r>
          </w:p>
        </w:tc>
      </w:tr>
      <w:tr w:rsidR="00E20650" w:rsidRPr="003D6532" w14:paraId="4D2D5C0B"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ABEC7"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r w:rsidRPr="005B0F62">
              <w:rPr>
                <w:rFonts w:ascii="Times New Roman" w:eastAsia="Aptos" w:hAnsi="Times New Roman" w:cs="Times New Roman"/>
                <w:sz w:val="24"/>
                <w:szCs w:val="24"/>
                <w14:ligatures w14:val="standardContextual"/>
              </w:rPr>
              <w:t>Interneto naršyklė</w:t>
            </w: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5AD7D"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i/>
                <w:iCs/>
                <w:sz w:val="24"/>
                <w:szCs w:val="24"/>
                <w14:ligatures w14:val="standardContextual"/>
              </w:rPr>
              <w:t xml:space="preserve">Firefox, Chrome, Edge, Safari, mobiliuose  telefonuose naudojamos naršyklės (įskaitant iPhone Safari) </w:t>
            </w:r>
          </w:p>
        </w:tc>
      </w:tr>
      <w:tr w:rsidR="00E20650" w:rsidRPr="003D6532" w14:paraId="4DCED9B1" w14:textId="77777777" w:rsidTr="00ED45DE">
        <w:tc>
          <w:tcPr>
            <w:tcW w:w="93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0DE59"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sz w:val="24"/>
                <w:szCs w:val="24"/>
                <w14:ligatures w14:val="standardContextual"/>
              </w:rPr>
              <w:t>Serverio dalis</w:t>
            </w:r>
          </w:p>
        </w:tc>
      </w:tr>
      <w:tr w:rsidR="00E20650" w:rsidRPr="003D6532" w14:paraId="23D083FE"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24195"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r w:rsidRPr="005B0F62">
              <w:rPr>
                <w:rFonts w:ascii="Times New Roman" w:eastAsia="Aptos" w:hAnsi="Times New Roman" w:cs="Times New Roman"/>
                <w:sz w:val="24"/>
                <w:szCs w:val="24"/>
                <w14:ligatures w14:val="standardContextual"/>
              </w:rPr>
              <w:t>Operacinė sistema</w:t>
            </w: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AA249"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i/>
                <w:iCs/>
                <w:sz w:val="24"/>
                <w:szCs w:val="24"/>
                <w14:ligatures w14:val="standardContextual"/>
              </w:rPr>
              <w:t>Windows Server 2019</w:t>
            </w:r>
            <w:r>
              <w:rPr>
                <w:rFonts w:ascii="Times New Roman" w:eastAsia="Aptos" w:hAnsi="Times New Roman" w:cs="Times New Roman"/>
                <w:i/>
                <w:iCs/>
                <w:sz w:val="24"/>
                <w:szCs w:val="24"/>
                <w14:ligatures w14:val="standardContextual"/>
              </w:rPr>
              <w:t xml:space="preserve"> </w:t>
            </w:r>
            <w:r w:rsidRPr="00645B57">
              <w:rPr>
                <w:rFonts w:ascii="Times New Roman" w:eastAsia="Aptos" w:hAnsi="Times New Roman" w:cs="Times New Roman"/>
                <w:i/>
                <w:iCs/>
                <w:sz w:val="24"/>
                <w:szCs w:val="24"/>
                <w14:ligatures w14:val="standardContextual"/>
              </w:rPr>
              <w:t>Standard</w:t>
            </w:r>
          </w:p>
        </w:tc>
      </w:tr>
      <w:tr w:rsidR="00E20650" w:rsidRPr="003D6532" w14:paraId="53CED457" w14:textId="77777777" w:rsidTr="00ED45DE">
        <w:tc>
          <w:tcPr>
            <w:tcW w:w="93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466F7"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b/>
                <w:bCs/>
                <w:sz w:val="24"/>
                <w:szCs w:val="24"/>
                <w14:ligatures w14:val="standardContextual"/>
              </w:rPr>
              <w:t>P</w:t>
            </w:r>
            <w:r>
              <w:rPr>
                <w:rFonts w:ascii="Times New Roman" w:eastAsia="Aptos" w:hAnsi="Times New Roman" w:cs="Times New Roman"/>
                <w:b/>
                <w:bCs/>
                <w:sz w:val="24"/>
                <w:szCs w:val="24"/>
                <w14:ligatures w14:val="standardContextual"/>
              </w:rPr>
              <w:t>rograminė</w:t>
            </w:r>
            <w:r w:rsidRPr="005B0F62">
              <w:rPr>
                <w:rFonts w:ascii="Times New Roman" w:eastAsia="Aptos" w:hAnsi="Times New Roman" w:cs="Times New Roman"/>
                <w:b/>
                <w:bCs/>
                <w:sz w:val="24"/>
                <w:szCs w:val="24"/>
                <w14:ligatures w14:val="standardContextual"/>
              </w:rPr>
              <w:t xml:space="preserve"> </w:t>
            </w:r>
            <w:r>
              <w:rPr>
                <w:rFonts w:ascii="Times New Roman" w:eastAsia="Aptos" w:hAnsi="Times New Roman" w:cs="Times New Roman"/>
                <w:b/>
                <w:bCs/>
                <w:sz w:val="24"/>
                <w:szCs w:val="24"/>
                <w14:ligatures w14:val="standardContextual"/>
              </w:rPr>
              <w:t>įranga</w:t>
            </w:r>
          </w:p>
        </w:tc>
      </w:tr>
      <w:tr w:rsidR="00E20650" w:rsidRPr="003D6532" w14:paraId="242EC699"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4F9CD"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1266"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3C5698">
              <w:rPr>
                <w:rFonts w:ascii="Times New Roman" w:eastAsia="Aptos" w:hAnsi="Times New Roman" w:cs="Times New Roman"/>
                <w:i/>
                <w:iCs/>
                <w:sz w:val="24"/>
                <w:szCs w:val="24"/>
                <w14:ligatures w14:val="standardContextual"/>
              </w:rPr>
              <w:t>ArcGIS Server 11.0</w:t>
            </w:r>
          </w:p>
        </w:tc>
      </w:tr>
      <w:tr w:rsidR="00E20650" w:rsidRPr="003D6532" w14:paraId="06B4CD68"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92A8"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7FDE9"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434EB1">
              <w:rPr>
                <w:rFonts w:ascii="Times New Roman" w:eastAsia="Aptos" w:hAnsi="Times New Roman" w:cs="Times New Roman"/>
                <w:i/>
                <w:iCs/>
                <w:sz w:val="24"/>
                <w:szCs w:val="24"/>
                <w14:ligatures w14:val="standardContextual"/>
              </w:rPr>
              <w:t>ArcGIS Pro 3.0.6</w:t>
            </w:r>
          </w:p>
        </w:tc>
      </w:tr>
      <w:tr w:rsidR="00E20650" w:rsidRPr="003D6532" w14:paraId="57B55F4A"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8C8B3"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86486"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941C9B">
              <w:rPr>
                <w:rFonts w:ascii="Times New Roman" w:eastAsia="Aptos" w:hAnsi="Times New Roman" w:cs="Times New Roman"/>
                <w:i/>
                <w:iCs/>
                <w:sz w:val="24"/>
                <w:szCs w:val="24"/>
                <w14:ligatures w14:val="standardContextual"/>
              </w:rPr>
              <w:t>ArcGIS Insights 2023.3.0</w:t>
            </w:r>
          </w:p>
        </w:tc>
      </w:tr>
      <w:tr w:rsidR="00E20650" w:rsidRPr="003D6532" w14:paraId="2AC6BE10"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8853"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BCE51"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2A00E1">
              <w:rPr>
                <w:rFonts w:ascii="Times New Roman" w:eastAsia="Aptos" w:hAnsi="Times New Roman" w:cs="Times New Roman"/>
                <w:i/>
                <w:iCs/>
                <w:sz w:val="24"/>
                <w:szCs w:val="24"/>
                <w14:ligatures w14:val="standardContextual"/>
              </w:rPr>
              <w:t>Microsoft ODBC Driver 18 for SQL Server</w:t>
            </w:r>
          </w:p>
        </w:tc>
      </w:tr>
    </w:tbl>
    <w:p w14:paraId="25762DFA" w14:textId="77777777" w:rsidR="00E20650" w:rsidRDefault="00E20650" w:rsidP="00E20650">
      <w:pPr>
        <w:spacing w:before="60" w:after="60" w:line="240" w:lineRule="auto"/>
        <w:ind w:right="282" w:firstLine="709"/>
        <w:jc w:val="right"/>
        <w:rPr>
          <w:rFonts w:ascii="Times New Roman" w:hAnsi="Times New Roman" w:cs="Times New Roman"/>
          <w:sz w:val="24"/>
          <w:szCs w:val="24"/>
        </w:rPr>
      </w:pPr>
      <w:r>
        <w:rPr>
          <w:rFonts w:ascii="Times New Roman" w:hAnsi="Times New Roman" w:cs="Times New Roman"/>
          <w:sz w:val="24"/>
          <w:szCs w:val="24"/>
        </w:rPr>
        <w:t>8 lentelė</w:t>
      </w:r>
    </w:p>
    <w:p w14:paraId="41CE9235" w14:textId="77777777" w:rsidR="00E20650" w:rsidRPr="005B0F62" w:rsidRDefault="00E20650" w:rsidP="00E20650">
      <w:pPr>
        <w:spacing w:after="0" w:line="240" w:lineRule="auto"/>
        <w:rPr>
          <w:rFonts w:ascii="Times New Roman" w:eastAsia="Aptos" w:hAnsi="Times New Roman" w:cs="Times New Roman"/>
          <w:b/>
          <w:bCs/>
          <w:sz w:val="24"/>
          <w:szCs w:val="24"/>
          <w14:ligatures w14:val="standardContextual"/>
        </w:rPr>
      </w:pPr>
      <w:r w:rsidRPr="008C252E">
        <w:rPr>
          <w:rFonts w:ascii="Times New Roman" w:eastAsia="Aptos" w:hAnsi="Times New Roman" w:cs="Times New Roman"/>
          <w:b/>
          <w:bCs/>
          <w:sz w:val="24"/>
          <w:szCs w:val="24"/>
          <w14:ligatures w14:val="standardContextual"/>
        </w:rPr>
        <w:t>DB serveris</w:t>
      </w:r>
    </w:p>
    <w:tbl>
      <w:tblPr>
        <w:tblW w:w="9351" w:type="dxa"/>
        <w:tblCellMar>
          <w:left w:w="0" w:type="dxa"/>
          <w:right w:w="0" w:type="dxa"/>
        </w:tblCellMar>
        <w:tblLook w:val="04A0" w:firstRow="1" w:lastRow="0" w:firstColumn="1" w:lastColumn="0" w:noHBand="0" w:noVBand="1"/>
      </w:tblPr>
      <w:tblGrid>
        <w:gridCol w:w="4644"/>
        <w:gridCol w:w="4707"/>
      </w:tblGrid>
      <w:tr w:rsidR="00E20650" w:rsidRPr="003D6532" w14:paraId="4DBF846F" w14:textId="77777777" w:rsidTr="00ED45DE">
        <w:tc>
          <w:tcPr>
            <w:tcW w:w="464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2CCBD28C"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color w:val="000000"/>
                <w:sz w:val="24"/>
                <w:szCs w:val="24"/>
                <w14:ligatures w14:val="standardContextual"/>
              </w:rPr>
              <w:t>Techninės aplinkos komponentė</w:t>
            </w:r>
          </w:p>
        </w:tc>
        <w:tc>
          <w:tcPr>
            <w:tcW w:w="470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590FCA"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color w:val="000000"/>
                <w:sz w:val="24"/>
                <w:szCs w:val="24"/>
                <w14:ligatures w14:val="standardContextual"/>
              </w:rPr>
              <w:t xml:space="preserve">Pavadinimas, versija </w:t>
            </w:r>
          </w:p>
        </w:tc>
      </w:tr>
      <w:tr w:rsidR="00E20650" w:rsidRPr="003D6532" w14:paraId="431D54BF" w14:textId="77777777" w:rsidTr="00ED45DE">
        <w:tc>
          <w:tcPr>
            <w:tcW w:w="9351"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47487E2D"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sz w:val="24"/>
                <w:szCs w:val="24"/>
                <w14:ligatures w14:val="standardContextual"/>
              </w:rPr>
              <w:t>Kliento dalis</w:t>
            </w:r>
          </w:p>
        </w:tc>
      </w:tr>
      <w:tr w:rsidR="00E20650" w:rsidRPr="003D6532" w14:paraId="595618FD"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8F967"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r w:rsidRPr="005B0F62">
              <w:rPr>
                <w:rFonts w:ascii="Times New Roman" w:eastAsia="Aptos" w:hAnsi="Times New Roman" w:cs="Times New Roman"/>
                <w:sz w:val="24"/>
                <w:szCs w:val="24"/>
                <w14:ligatures w14:val="standardContextual"/>
              </w:rPr>
              <w:t>Interneto naršyklė</w:t>
            </w: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4D257"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i/>
                <w:iCs/>
                <w:sz w:val="24"/>
                <w:szCs w:val="24"/>
                <w14:ligatures w14:val="standardContextual"/>
              </w:rPr>
              <w:t xml:space="preserve">Firefox, Chrome, Edge, Safari, mobiliuose  telefonuose naudojamos naršyklės (įskaitant iPhone Safari) </w:t>
            </w:r>
          </w:p>
        </w:tc>
      </w:tr>
      <w:tr w:rsidR="00E20650" w:rsidRPr="003D6532" w14:paraId="2302793C" w14:textId="77777777" w:rsidTr="00ED45DE">
        <w:tc>
          <w:tcPr>
            <w:tcW w:w="93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98364" w14:textId="77777777" w:rsidR="00E20650" w:rsidRPr="005B0F62" w:rsidRDefault="00E20650" w:rsidP="00ED45DE">
            <w:pPr>
              <w:spacing w:after="0" w:line="240" w:lineRule="auto"/>
              <w:rPr>
                <w:rFonts w:ascii="Times New Roman" w:eastAsia="Aptos" w:hAnsi="Times New Roman" w:cs="Times New Roman"/>
                <w:b/>
                <w:bCs/>
                <w:sz w:val="24"/>
                <w:szCs w:val="24"/>
                <w14:ligatures w14:val="standardContextual"/>
              </w:rPr>
            </w:pPr>
            <w:r w:rsidRPr="005B0F62">
              <w:rPr>
                <w:rFonts w:ascii="Times New Roman" w:eastAsia="Aptos" w:hAnsi="Times New Roman" w:cs="Times New Roman"/>
                <w:b/>
                <w:bCs/>
                <w:sz w:val="24"/>
                <w:szCs w:val="24"/>
                <w14:ligatures w14:val="standardContextual"/>
              </w:rPr>
              <w:t>Serverio dalis</w:t>
            </w:r>
          </w:p>
        </w:tc>
      </w:tr>
      <w:tr w:rsidR="00E20650" w:rsidRPr="003D6532" w14:paraId="7BF26615"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1A779"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r w:rsidRPr="005B0F62">
              <w:rPr>
                <w:rFonts w:ascii="Times New Roman" w:eastAsia="Aptos" w:hAnsi="Times New Roman" w:cs="Times New Roman"/>
                <w:sz w:val="24"/>
                <w:szCs w:val="24"/>
                <w14:ligatures w14:val="standardContextual"/>
              </w:rPr>
              <w:t>Operacinė sistema</w:t>
            </w: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29B08"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i/>
                <w:iCs/>
                <w:sz w:val="24"/>
                <w:szCs w:val="24"/>
                <w14:ligatures w14:val="standardContextual"/>
              </w:rPr>
              <w:t>Windows Server 2019</w:t>
            </w:r>
            <w:r>
              <w:rPr>
                <w:rFonts w:ascii="Times New Roman" w:eastAsia="Aptos" w:hAnsi="Times New Roman" w:cs="Times New Roman"/>
                <w:i/>
                <w:iCs/>
                <w:sz w:val="24"/>
                <w:szCs w:val="24"/>
                <w14:ligatures w14:val="standardContextual"/>
              </w:rPr>
              <w:t xml:space="preserve"> </w:t>
            </w:r>
            <w:r w:rsidRPr="00645B57">
              <w:rPr>
                <w:rFonts w:ascii="Times New Roman" w:eastAsia="Aptos" w:hAnsi="Times New Roman" w:cs="Times New Roman"/>
                <w:i/>
                <w:iCs/>
                <w:sz w:val="24"/>
                <w:szCs w:val="24"/>
                <w14:ligatures w14:val="standardContextual"/>
              </w:rPr>
              <w:t>Standard</w:t>
            </w:r>
            <w:r>
              <w:rPr>
                <w:rFonts w:ascii="Times New Roman" w:eastAsia="Aptos" w:hAnsi="Times New Roman" w:cs="Times New Roman"/>
                <w:i/>
                <w:iCs/>
                <w:sz w:val="24"/>
                <w:szCs w:val="24"/>
                <w14:ligatures w14:val="standardContextual"/>
              </w:rPr>
              <w:t xml:space="preserve"> </w:t>
            </w:r>
            <w:r w:rsidRPr="00382C24">
              <w:rPr>
                <w:rFonts w:ascii="Times New Roman" w:eastAsia="Aptos" w:hAnsi="Times New Roman" w:cs="Times New Roman"/>
                <w:i/>
                <w:iCs/>
                <w:sz w:val="24"/>
                <w:szCs w:val="24"/>
                <w14:ligatures w14:val="standardContextual"/>
              </w:rPr>
              <w:t>(10.0)</w:t>
            </w:r>
          </w:p>
        </w:tc>
      </w:tr>
      <w:tr w:rsidR="00E20650" w:rsidRPr="003D6532" w14:paraId="3550ADC0" w14:textId="77777777" w:rsidTr="00ED45DE">
        <w:tc>
          <w:tcPr>
            <w:tcW w:w="93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32E37"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B0F62">
              <w:rPr>
                <w:rFonts w:ascii="Times New Roman" w:eastAsia="Aptos" w:hAnsi="Times New Roman" w:cs="Times New Roman"/>
                <w:b/>
                <w:bCs/>
                <w:sz w:val="24"/>
                <w:szCs w:val="24"/>
                <w14:ligatures w14:val="standardContextual"/>
              </w:rPr>
              <w:t>P</w:t>
            </w:r>
            <w:r>
              <w:rPr>
                <w:rFonts w:ascii="Times New Roman" w:eastAsia="Aptos" w:hAnsi="Times New Roman" w:cs="Times New Roman"/>
                <w:b/>
                <w:bCs/>
                <w:sz w:val="24"/>
                <w:szCs w:val="24"/>
                <w14:ligatures w14:val="standardContextual"/>
              </w:rPr>
              <w:t>rograminė</w:t>
            </w:r>
            <w:r w:rsidRPr="005B0F62">
              <w:rPr>
                <w:rFonts w:ascii="Times New Roman" w:eastAsia="Aptos" w:hAnsi="Times New Roman" w:cs="Times New Roman"/>
                <w:b/>
                <w:bCs/>
                <w:sz w:val="24"/>
                <w:szCs w:val="24"/>
                <w14:ligatures w14:val="standardContextual"/>
              </w:rPr>
              <w:t xml:space="preserve"> </w:t>
            </w:r>
            <w:r>
              <w:rPr>
                <w:rFonts w:ascii="Times New Roman" w:eastAsia="Aptos" w:hAnsi="Times New Roman" w:cs="Times New Roman"/>
                <w:b/>
                <w:bCs/>
                <w:sz w:val="24"/>
                <w:szCs w:val="24"/>
                <w14:ligatures w14:val="standardContextual"/>
              </w:rPr>
              <w:t>įranga</w:t>
            </w:r>
          </w:p>
        </w:tc>
      </w:tr>
      <w:tr w:rsidR="00E20650" w:rsidRPr="003D6532" w14:paraId="7A0D39FD"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67A4F"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F278E"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555372">
              <w:rPr>
                <w:rFonts w:ascii="Times New Roman" w:eastAsia="Aptos" w:hAnsi="Times New Roman" w:cs="Times New Roman"/>
                <w:i/>
                <w:iCs/>
                <w:sz w:val="24"/>
                <w:szCs w:val="24"/>
                <w14:ligatures w14:val="standardContextual"/>
              </w:rPr>
              <w:t>Microsoft SQL Server Standard (64-bit) 15.0</w:t>
            </w:r>
          </w:p>
        </w:tc>
      </w:tr>
      <w:tr w:rsidR="00E20650" w:rsidRPr="003D6532" w14:paraId="0AA6CFDA" w14:textId="77777777" w:rsidTr="00ED45DE">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A315" w14:textId="77777777" w:rsidR="00E20650" w:rsidRPr="005B0F62" w:rsidRDefault="00E20650" w:rsidP="00ED45DE">
            <w:pPr>
              <w:spacing w:after="0" w:line="240" w:lineRule="auto"/>
              <w:rPr>
                <w:rFonts w:ascii="Times New Roman" w:eastAsia="Aptos" w:hAnsi="Times New Roman" w:cs="Times New Roman"/>
                <w:sz w:val="24"/>
                <w:szCs w:val="24"/>
                <w14:ligatures w14:val="standardContextual"/>
              </w:rPr>
            </w:pPr>
          </w:p>
        </w:tc>
        <w:tc>
          <w:tcPr>
            <w:tcW w:w="4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465B" w14:textId="77777777" w:rsidR="00E20650" w:rsidRPr="005B0F62" w:rsidRDefault="00E20650" w:rsidP="00ED45DE">
            <w:pPr>
              <w:spacing w:after="0" w:line="240" w:lineRule="auto"/>
              <w:rPr>
                <w:rFonts w:ascii="Times New Roman" w:eastAsia="Aptos" w:hAnsi="Times New Roman" w:cs="Times New Roman"/>
                <w:i/>
                <w:iCs/>
                <w:sz w:val="24"/>
                <w:szCs w:val="24"/>
                <w14:ligatures w14:val="standardContextual"/>
              </w:rPr>
            </w:pPr>
            <w:r w:rsidRPr="00381FEB">
              <w:rPr>
                <w:rFonts w:ascii="Times New Roman" w:eastAsia="Aptos" w:hAnsi="Times New Roman" w:cs="Times New Roman"/>
                <w:i/>
                <w:iCs/>
                <w:sz w:val="24"/>
                <w:szCs w:val="24"/>
                <w14:ligatures w14:val="standardContextual"/>
              </w:rPr>
              <w:t>Oracle Client 11R2</w:t>
            </w:r>
          </w:p>
        </w:tc>
      </w:tr>
    </w:tbl>
    <w:p w14:paraId="3C8099EA" w14:textId="77777777" w:rsidR="00E20650" w:rsidRDefault="00E20650" w:rsidP="00E20650">
      <w:pPr>
        <w:spacing w:before="60" w:after="60" w:line="240" w:lineRule="auto"/>
        <w:ind w:firstLine="709"/>
        <w:jc w:val="both"/>
        <w:rPr>
          <w:rFonts w:ascii="Times New Roman" w:hAnsi="Times New Roman" w:cs="Times New Roman"/>
          <w:sz w:val="24"/>
          <w:szCs w:val="24"/>
        </w:rPr>
      </w:pPr>
    </w:p>
    <w:p w14:paraId="2C9D76EF" w14:textId="77777777" w:rsidR="00E20650"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W</w:t>
      </w:r>
      <w:r w:rsidRPr="00B91B2E">
        <w:rPr>
          <w:rFonts w:ascii="Times New Roman" w:hAnsi="Times New Roman" w:cs="Times New Roman"/>
          <w:sz w:val="24"/>
          <w:szCs w:val="24"/>
        </w:rPr>
        <w:t>indows Server 2019 Standard</w:t>
      </w:r>
      <w:r>
        <w:rPr>
          <w:rFonts w:ascii="Times New Roman" w:hAnsi="Times New Roman" w:cs="Times New Roman"/>
          <w:sz w:val="24"/>
          <w:szCs w:val="24"/>
        </w:rPr>
        <w:t xml:space="preserve"> o</w:t>
      </w:r>
      <w:r w:rsidRPr="006F7407">
        <w:rPr>
          <w:rFonts w:ascii="Times New Roman" w:hAnsi="Times New Roman" w:cs="Times New Roman"/>
          <w:sz w:val="24"/>
          <w:szCs w:val="24"/>
        </w:rPr>
        <w:t>peracinė sistema diegiama WEB, GIS ir DB serveriuose.</w:t>
      </w:r>
    </w:p>
    <w:p w14:paraId="2FE868E5" w14:textId="77777777" w:rsidR="00E20650" w:rsidRPr="00676752" w:rsidRDefault="00E20650" w:rsidP="00E20650">
      <w:pPr>
        <w:spacing w:before="60" w:after="60" w:line="240" w:lineRule="auto"/>
        <w:ind w:firstLine="709"/>
        <w:jc w:val="both"/>
        <w:rPr>
          <w:rFonts w:ascii="Times New Roman" w:hAnsi="Times New Roman" w:cs="Times New Roman"/>
          <w:sz w:val="24"/>
          <w:szCs w:val="24"/>
        </w:rPr>
      </w:pPr>
      <w:r w:rsidRPr="00F20A46">
        <w:rPr>
          <w:rFonts w:ascii="Times New Roman" w:hAnsi="Times New Roman" w:cs="Times New Roman"/>
          <w:sz w:val="24"/>
          <w:szCs w:val="24"/>
        </w:rPr>
        <w:t>IIS 10.0</w:t>
      </w:r>
      <w:r>
        <w:rPr>
          <w:rFonts w:ascii="Times New Roman" w:hAnsi="Times New Roman" w:cs="Times New Roman"/>
          <w:sz w:val="24"/>
          <w:szCs w:val="24"/>
        </w:rPr>
        <w:t xml:space="preserve"> a</w:t>
      </w:r>
      <w:r w:rsidRPr="00676752">
        <w:rPr>
          <w:rFonts w:ascii="Times New Roman" w:hAnsi="Times New Roman" w:cs="Times New Roman"/>
          <w:sz w:val="24"/>
          <w:szCs w:val="24"/>
        </w:rPr>
        <w:t>tlieka web serverio funkciją. Šiame web serveryje publikuojamos su ArcGIS Web AppBuilder sukurtos GIS aplikacijos.</w:t>
      </w:r>
    </w:p>
    <w:p w14:paraId="020CEA45" w14:textId="77777777" w:rsidR="00E20650" w:rsidRPr="00676752" w:rsidRDefault="00E20650" w:rsidP="00E20650">
      <w:pPr>
        <w:spacing w:before="60" w:after="60" w:line="240" w:lineRule="auto"/>
        <w:ind w:firstLine="709"/>
        <w:jc w:val="both"/>
        <w:rPr>
          <w:rFonts w:ascii="Times New Roman" w:hAnsi="Times New Roman" w:cs="Times New Roman"/>
          <w:sz w:val="24"/>
          <w:szCs w:val="24"/>
        </w:rPr>
      </w:pPr>
      <w:r w:rsidRPr="00676752">
        <w:rPr>
          <w:rFonts w:ascii="Times New Roman" w:hAnsi="Times New Roman" w:cs="Times New Roman"/>
          <w:sz w:val="24"/>
          <w:szCs w:val="24"/>
        </w:rPr>
        <w:t>Taip pat atlieka reverse proxy funkcijas ir suteikia prieigą prie ArcGIS for Server servisų, Portal for ArcGIS servisų.</w:t>
      </w:r>
    </w:p>
    <w:p w14:paraId="4483FAB6"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676752">
        <w:rPr>
          <w:rFonts w:ascii="Times New Roman" w:hAnsi="Times New Roman" w:cs="Times New Roman"/>
          <w:sz w:val="24"/>
          <w:szCs w:val="24"/>
        </w:rPr>
        <w:t>Šiame serveryje diegiamas SSL sertifikatas.</w:t>
      </w:r>
    </w:p>
    <w:p w14:paraId="1635E0F4"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ED5B80">
        <w:rPr>
          <w:rFonts w:ascii="Times New Roman" w:hAnsi="Times New Roman" w:cs="Times New Roman"/>
          <w:sz w:val="24"/>
          <w:szCs w:val="24"/>
        </w:rPr>
        <w:t>Application Request Routing 3.0</w:t>
      </w:r>
      <w:r>
        <w:rPr>
          <w:rFonts w:ascii="Times New Roman" w:hAnsi="Times New Roman" w:cs="Times New Roman"/>
          <w:sz w:val="24"/>
          <w:szCs w:val="24"/>
        </w:rPr>
        <w:t xml:space="preserve"> – </w:t>
      </w:r>
      <w:r w:rsidRPr="003D687D">
        <w:rPr>
          <w:rFonts w:ascii="Times New Roman" w:hAnsi="Times New Roman" w:cs="Times New Roman"/>
          <w:sz w:val="24"/>
          <w:szCs w:val="24"/>
        </w:rPr>
        <w:t>IIS (Internet Information Services) plėtinys, leidžiantis atlikti kelias svarbias funkcijas, susijusias su srautų maršrutizavimu ir apkrovos balansavimu.</w:t>
      </w:r>
    </w:p>
    <w:p w14:paraId="2C03AA0A"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DE069E">
        <w:rPr>
          <w:rFonts w:ascii="Times New Roman" w:hAnsi="Times New Roman" w:cs="Times New Roman"/>
          <w:sz w:val="24"/>
          <w:szCs w:val="24"/>
        </w:rPr>
        <w:t>ArcGIS WebAdaptor 11.0</w:t>
      </w:r>
      <w:r>
        <w:rPr>
          <w:rFonts w:ascii="Times New Roman" w:hAnsi="Times New Roman" w:cs="Times New Roman"/>
          <w:sz w:val="24"/>
          <w:szCs w:val="24"/>
        </w:rPr>
        <w:t xml:space="preserve"> – w</w:t>
      </w:r>
      <w:r w:rsidRPr="0003625A">
        <w:rPr>
          <w:rFonts w:ascii="Times New Roman" w:hAnsi="Times New Roman" w:cs="Times New Roman"/>
          <w:sz w:val="24"/>
          <w:szCs w:val="24"/>
        </w:rPr>
        <w:t xml:space="preserve">eb aplikacija, diegiama IIS. Reikalinga prieigai prie ArcGIS for Server servisų bei Portal for ArcGIS. </w:t>
      </w:r>
    </w:p>
    <w:p w14:paraId="239EFA5B"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9D5FD7">
        <w:rPr>
          <w:rFonts w:ascii="Times New Roman" w:hAnsi="Times New Roman" w:cs="Times New Roman"/>
          <w:sz w:val="24"/>
          <w:szCs w:val="24"/>
        </w:rPr>
        <w:t>Portal for ArcGIS 11.0</w:t>
      </w:r>
      <w:r>
        <w:rPr>
          <w:rFonts w:ascii="Times New Roman" w:hAnsi="Times New Roman" w:cs="Times New Roman"/>
          <w:sz w:val="24"/>
          <w:szCs w:val="24"/>
        </w:rPr>
        <w:t xml:space="preserve"> – c</w:t>
      </w:r>
      <w:r w:rsidRPr="00FE1182">
        <w:rPr>
          <w:rFonts w:ascii="Times New Roman" w:hAnsi="Times New Roman" w:cs="Times New Roman"/>
          <w:sz w:val="24"/>
          <w:szCs w:val="24"/>
        </w:rPr>
        <w:t xml:space="preserve">entrinis portalas, kuriame viešinami GIS servisai, žemėlapiai bei aplikacijos. Integruotas su Active Directory, bei ArcGIS for Server. </w:t>
      </w:r>
      <w:r>
        <w:rPr>
          <w:rFonts w:ascii="Times New Roman" w:hAnsi="Times New Roman" w:cs="Times New Roman"/>
          <w:sz w:val="24"/>
          <w:szCs w:val="24"/>
        </w:rPr>
        <w:t>P</w:t>
      </w:r>
      <w:r w:rsidRPr="00FE1182">
        <w:rPr>
          <w:rFonts w:ascii="Times New Roman" w:hAnsi="Times New Roman" w:cs="Times New Roman"/>
          <w:sz w:val="24"/>
          <w:szCs w:val="24"/>
        </w:rPr>
        <w:t>asiekiamas per ArcGIS WebAdaptor.</w:t>
      </w:r>
    </w:p>
    <w:p w14:paraId="24F73BCB"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096638">
        <w:rPr>
          <w:rFonts w:ascii="Times New Roman" w:hAnsi="Times New Roman" w:cs="Times New Roman"/>
          <w:sz w:val="24"/>
          <w:szCs w:val="24"/>
        </w:rPr>
        <w:t>ArcGIS Server 11.0</w:t>
      </w:r>
      <w:r>
        <w:rPr>
          <w:rFonts w:ascii="Times New Roman" w:hAnsi="Times New Roman" w:cs="Times New Roman"/>
          <w:sz w:val="24"/>
          <w:szCs w:val="24"/>
        </w:rPr>
        <w:t xml:space="preserve"> – į</w:t>
      </w:r>
      <w:r w:rsidRPr="00B92B3B">
        <w:rPr>
          <w:rFonts w:ascii="Times New Roman" w:hAnsi="Times New Roman" w:cs="Times New Roman"/>
          <w:sz w:val="24"/>
          <w:szCs w:val="24"/>
        </w:rPr>
        <w:t>rankis, skirtas GIS servisų publikavimui bei administravimui.</w:t>
      </w:r>
    </w:p>
    <w:p w14:paraId="3BBDA035"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8E6ACA">
        <w:rPr>
          <w:rFonts w:ascii="Times New Roman" w:hAnsi="Times New Roman" w:cs="Times New Roman"/>
          <w:sz w:val="24"/>
          <w:szCs w:val="24"/>
        </w:rPr>
        <w:t>ArcGIS Pro 3.0.6</w:t>
      </w:r>
      <w:r>
        <w:rPr>
          <w:rFonts w:ascii="Times New Roman" w:hAnsi="Times New Roman" w:cs="Times New Roman"/>
          <w:sz w:val="24"/>
          <w:szCs w:val="24"/>
        </w:rPr>
        <w:t xml:space="preserve"> – p</w:t>
      </w:r>
      <w:r w:rsidRPr="00512329">
        <w:rPr>
          <w:rFonts w:ascii="Times New Roman" w:hAnsi="Times New Roman" w:cs="Times New Roman"/>
          <w:sz w:val="24"/>
          <w:szCs w:val="24"/>
        </w:rPr>
        <w:t>rograminė įranga, skirta žemėlapių kūrimui, GIS servisų publikavimui, administravimui.</w:t>
      </w:r>
    </w:p>
    <w:p w14:paraId="74B7D356"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4A5AEC">
        <w:rPr>
          <w:rFonts w:ascii="Times New Roman" w:hAnsi="Times New Roman" w:cs="Times New Roman"/>
          <w:sz w:val="24"/>
          <w:szCs w:val="24"/>
        </w:rPr>
        <w:t>ArcGIS Insights 2023.3.0</w:t>
      </w:r>
      <w:r>
        <w:rPr>
          <w:rFonts w:ascii="Times New Roman" w:hAnsi="Times New Roman" w:cs="Times New Roman"/>
          <w:sz w:val="24"/>
          <w:szCs w:val="24"/>
        </w:rPr>
        <w:t xml:space="preserve"> – g</w:t>
      </w:r>
      <w:r w:rsidRPr="00F84B37">
        <w:rPr>
          <w:rFonts w:ascii="Times New Roman" w:hAnsi="Times New Roman" w:cs="Times New Roman"/>
          <w:sz w:val="24"/>
          <w:szCs w:val="24"/>
        </w:rPr>
        <w:t>eografinių ir statistinių duomenų analizės ir vizualizacijos priemonė.</w:t>
      </w:r>
    </w:p>
    <w:p w14:paraId="4B339263"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77167D">
        <w:rPr>
          <w:rFonts w:ascii="Times New Roman" w:hAnsi="Times New Roman" w:cs="Times New Roman"/>
          <w:sz w:val="24"/>
          <w:szCs w:val="24"/>
        </w:rPr>
        <w:t>Microsoft ODBC Driver 18 for SQL Server</w:t>
      </w:r>
      <w:r>
        <w:rPr>
          <w:rFonts w:ascii="Times New Roman" w:hAnsi="Times New Roman" w:cs="Times New Roman"/>
          <w:sz w:val="24"/>
          <w:szCs w:val="24"/>
        </w:rPr>
        <w:t xml:space="preserve"> – t</w:t>
      </w:r>
      <w:r w:rsidRPr="00A16159">
        <w:rPr>
          <w:rFonts w:ascii="Times New Roman" w:hAnsi="Times New Roman" w:cs="Times New Roman"/>
          <w:sz w:val="24"/>
          <w:szCs w:val="24"/>
        </w:rPr>
        <w:t>varkyklės (driver) paketas, skirtas leisti aplikacijoms prisijungti prie „Microsoft SQL Server“ naudojant ODBC (Open Database Connectivity) protokolą</w:t>
      </w:r>
    </w:p>
    <w:p w14:paraId="1483BB75"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9D418E">
        <w:rPr>
          <w:rFonts w:ascii="Times New Roman" w:hAnsi="Times New Roman" w:cs="Times New Roman"/>
          <w:sz w:val="24"/>
          <w:szCs w:val="24"/>
        </w:rPr>
        <w:t>Microsoft SQL Server Standard (64-bit) 15.0</w:t>
      </w:r>
      <w:r>
        <w:rPr>
          <w:rFonts w:ascii="Times New Roman" w:hAnsi="Times New Roman" w:cs="Times New Roman"/>
          <w:sz w:val="24"/>
          <w:szCs w:val="24"/>
        </w:rPr>
        <w:t>.</w:t>
      </w:r>
    </w:p>
    <w:p w14:paraId="1CBB22AA"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1D0B63">
        <w:rPr>
          <w:rFonts w:ascii="Times New Roman" w:hAnsi="Times New Roman" w:cs="Times New Roman"/>
          <w:sz w:val="24"/>
          <w:szCs w:val="24"/>
        </w:rPr>
        <w:t>Oracle Client 11R2</w:t>
      </w:r>
      <w:r>
        <w:rPr>
          <w:rFonts w:ascii="Times New Roman" w:hAnsi="Times New Roman" w:cs="Times New Roman"/>
          <w:sz w:val="24"/>
          <w:szCs w:val="24"/>
        </w:rPr>
        <w:t xml:space="preserve"> – </w:t>
      </w:r>
      <w:r w:rsidRPr="009344D2">
        <w:rPr>
          <w:rFonts w:ascii="Times New Roman" w:hAnsi="Times New Roman" w:cs="Times New Roman"/>
          <w:sz w:val="24"/>
          <w:szCs w:val="24"/>
        </w:rPr>
        <w:t>Bibliotekos, reikalingos prisijungimui prie Oracle RDBMS.</w:t>
      </w:r>
    </w:p>
    <w:p w14:paraId="522D9F36" w14:textId="77777777" w:rsidR="00E20650" w:rsidRDefault="00E20650" w:rsidP="00E20650">
      <w:pPr>
        <w:spacing w:before="60" w:after="60" w:line="240" w:lineRule="auto"/>
        <w:ind w:firstLine="709"/>
        <w:jc w:val="both"/>
        <w:rPr>
          <w:rFonts w:ascii="Times New Roman" w:hAnsi="Times New Roman" w:cs="Times New Roman"/>
          <w:sz w:val="24"/>
          <w:szCs w:val="24"/>
        </w:rPr>
      </w:pPr>
    </w:p>
    <w:p w14:paraId="3B41B116" w14:textId="77777777" w:rsidR="00E20650" w:rsidRDefault="00E20650" w:rsidP="0047177C">
      <w:pPr>
        <w:pStyle w:val="Sraopastraipa"/>
        <w:numPr>
          <w:ilvl w:val="3"/>
          <w:numId w:val="203"/>
        </w:numPr>
        <w:tabs>
          <w:tab w:val="left" w:pos="1560"/>
        </w:tabs>
        <w:spacing w:after="100" w:afterAutospacing="1"/>
        <w:ind w:left="0" w:firstLine="851"/>
        <w:contextualSpacing w:val="0"/>
        <w:rPr>
          <w:szCs w:val="24"/>
        </w:rPr>
      </w:pPr>
      <w:r>
        <w:rPr>
          <w:b/>
          <w:szCs w:val="24"/>
        </w:rPr>
        <w:t>MGIS integracinės sąsajos</w:t>
      </w:r>
    </w:p>
    <w:p w14:paraId="623363FE" w14:textId="77777777" w:rsidR="00E20650" w:rsidRDefault="00E20650" w:rsidP="00E20650">
      <w:pPr>
        <w:pStyle w:val="Sraopastraipa"/>
        <w:tabs>
          <w:tab w:val="left" w:pos="1560"/>
        </w:tabs>
        <w:ind w:left="0" w:firstLine="720"/>
        <w:rPr>
          <w:szCs w:val="24"/>
        </w:rPr>
      </w:pPr>
      <w:r>
        <w:rPr>
          <w:szCs w:val="24"/>
        </w:rPr>
        <w:t>Integracijų komponentė, skirta užtikrinti MGIS duomenų mainus su išorinėmis sistemomis ir tarp MGIS modulių. Pažeidimų analizės modulis turi sąsajas su Integruotos MIS posistemiais, jų komponentėmis ir išorinėmis IS.</w:t>
      </w:r>
    </w:p>
    <w:p w14:paraId="689000A8" w14:textId="77777777" w:rsidR="00E20650" w:rsidRPr="004241E7" w:rsidRDefault="00E20650" w:rsidP="00E20650">
      <w:pPr>
        <w:pStyle w:val="Sraopastraipa"/>
        <w:tabs>
          <w:tab w:val="left" w:pos="567"/>
          <w:tab w:val="left" w:pos="993"/>
          <w:tab w:val="left" w:pos="1468"/>
        </w:tabs>
        <w:autoSpaceDE w:val="0"/>
        <w:autoSpaceDN w:val="0"/>
        <w:adjustRightInd w:val="0"/>
        <w:ind w:left="0" w:firstLine="709"/>
        <w:rPr>
          <w:szCs w:val="24"/>
        </w:rPr>
      </w:pPr>
      <w:r>
        <w:rPr>
          <w:szCs w:val="24"/>
        </w:rPr>
        <w:t xml:space="preserve">ANP/PSP PĮ (ATPP/PSP) – Integruotos MIS Administracinių nusižengimų protokolų ir prekių sulaikymo posistemis, skirtas apdoroti ir kaupti administracinių nusižengimų ir prekių sulaikymo protokolų duomenis, ir kurio duomenys reikalingi MGIS administracinių nusižengimų analizei atlikti. </w:t>
      </w:r>
      <w:r w:rsidRPr="004241E7">
        <w:rPr>
          <w:szCs w:val="24"/>
        </w:rPr>
        <w:t xml:space="preserve">Iš ANP/PSP PĮ gaunami 2 tipų duomenys: </w:t>
      </w:r>
    </w:p>
    <w:p w14:paraId="777610C2" w14:textId="77777777" w:rsidR="00E20650" w:rsidRDefault="00E20650" w:rsidP="0047177C">
      <w:pPr>
        <w:pStyle w:val="Sraopastraipa"/>
        <w:numPr>
          <w:ilvl w:val="0"/>
          <w:numId w:val="173"/>
        </w:numPr>
        <w:tabs>
          <w:tab w:val="clear" w:pos="1468"/>
          <w:tab w:val="left" w:pos="567"/>
          <w:tab w:val="left" w:pos="720"/>
          <w:tab w:val="left" w:pos="993"/>
        </w:tabs>
        <w:autoSpaceDE w:val="0"/>
        <w:autoSpaceDN w:val="0"/>
        <w:adjustRightInd w:val="0"/>
        <w:ind w:left="0" w:firstLine="709"/>
        <w:rPr>
          <w:szCs w:val="24"/>
        </w:rPr>
      </w:pPr>
      <w:r w:rsidRPr="004241E7">
        <w:rPr>
          <w:szCs w:val="24"/>
        </w:rPr>
        <w:t>Administracinių nusižengimų protokolų duomenys apie Lietuvos Respublikos muitinės nustatytus administracinius nusižengimus;</w:t>
      </w:r>
    </w:p>
    <w:p w14:paraId="076DD99E" w14:textId="77777777" w:rsidR="00E20650" w:rsidRPr="005E7635" w:rsidRDefault="00E20650" w:rsidP="0047177C">
      <w:pPr>
        <w:pStyle w:val="Sraopastraipa"/>
        <w:numPr>
          <w:ilvl w:val="0"/>
          <w:numId w:val="173"/>
        </w:numPr>
        <w:tabs>
          <w:tab w:val="clear" w:pos="1468"/>
          <w:tab w:val="left" w:pos="567"/>
          <w:tab w:val="left" w:pos="720"/>
          <w:tab w:val="left" w:pos="993"/>
        </w:tabs>
        <w:autoSpaceDE w:val="0"/>
        <w:autoSpaceDN w:val="0"/>
        <w:adjustRightInd w:val="0"/>
        <w:ind w:left="0" w:firstLine="709"/>
        <w:rPr>
          <w:szCs w:val="24"/>
        </w:rPr>
      </w:pPr>
      <w:r w:rsidRPr="005E7635">
        <w:rPr>
          <w:szCs w:val="24"/>
        </w:rPr>
        <w:t>Prekių sulaikymo protokolų duomenys apie Lietuvos Respublikos muitinės sulaikytas prekes.</w:t>
      </w:r>
    </w:p>
    <w:p w14:paraId="1C422EAF"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962D56">
        <w:rPr>
          <w:rFonts w:ascii="Times New Roman" w:hAnsi="Times New Roman" w:cs="Times New Roman"/>
          <w:sz w:val="24"/>
          <w:szCs w:val="24"/>
        </w:rPr>
        <w:t>ANP/PSP DB (ESB)</w:t>
      </w:r>
      <w:r>
        <w:rPr>
          <w:rFonts w:ascii="Times New Roman" w:hAnsi="Times New Roman" w:cs="Times New Roman"/>
          <w:sz w:val="24"/>
          <w:szCs w:val="24"/>
        </w:rPr>
        <w:t xml:space="preserve"> – </w:t>
      </w:r>
      <w:r w:rsidRPr="00F428E0">
        <w:rPr>
          <w:rFonts w:ascii="Times New Roman" w:hAnsi="Times New Roman" w:cs="Times New Roman"/>
          <w:sz w:val="24"/>
          <w:szCs w:val="24"/>
        </w:rPr>
        <w:t>Administracinių teisės pažeidimų ir prekių sulaikymo protokolų duomenų bazės komponentas. Iš jo į PAGIS DB yra surenkami pažeidimų analizei reikalingi duomenys.</w:t>
      </w:r>
    </w:p>
    <w:p w14:paraId="3205B077" w14:textId="77777777" w:rsidR="00E20650" w:rsidRPr="00AA2017" w:rsidRDefault="00E20650" w:rsidP="00E20650">
      <w:pPr>
        <w:spacing w:before="60"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ANR (ATPR) – </w:t>
      </w:r>
      <w:r>
        <w:rPr>
          <w:rStyle w:val="Emfaz"/>
          <w:rFonts w:ascii="Times New Roman" w:eastAsia="Microsoft Sans Serif" w:hAnsi="Times New Roman" w:cs="Times New Roman"/>
          <w:sz w:val="24"/>
          <w:szCs w:val="24"/>
        </w:rPr>
        <w:t xml:space="preserve">Administracinių nusižengimų registras, iš kurio </w:t>
      </w:r>
      <w:r>
        <w:rPr>
          <w:rFonts w:ascii="Times New Roman"/>
          <w:sz w:val="24"/>
          <w:szCs w:val="24"/>
        </w:rPr>
        <w:t>gaunami administracini</w:t>
      </w:r>
      <w:r>
        <w:rPr>
          <w:rFonts w:ascii="Times New Roman"/>
          <w:sz w:val="24"/>
          <w:szCs w:val="24"/>
        </w:rPr>
        <w:t>ų</w:t>
      </w:r>
      <w:r>
        <w:rPr>
          <w:rFonts w:ascii="Times New Roman"/>
          <w:sz w:val="24"/>
          <w:szCs w:val="24"/>
        </w:rPr>
        <w:t xml:space="preserve"> nusi</w:t>
      </w:r>
      <w:r>
        <w:rPr>
          <w:rFonts w:ascii="Times New Roman"/>
          <w:sz w:val="24"/>
          <w:szCs w:val="24"/>
        </w:rPr>
        <w:t>ž</w:t>
      </w:r>
      <w:r>
        <w:rPr>
          <w:rFonts w:ascii="Times New Roman"/>
          <w:sz w:val="24"/>
          <w:szCs w:val="24"/>
        </w:rPr>
        <w:t>engim</w:t>
      </w:r>
      <w:r>
        <w:rPr>
          <w:rFonts w:ascii="Times New Roman"/>
          <w:sz w:val="24"/>
          <w:szCs w:val="24"/>
        </w:rPr>
        <w:t>ų</w:t>
      </w:r>
      <w:r>
        <w:rPr>
          <w:rFonts w:ascii="Times New Roman"/>
          <w:sz w:val="24"/>
          <w:szCs w:val="24"/>
        </w:rPr>
        <w:t xml:space="preserve"> protokol</w:t>
      </w:r>
      <w:r>
        <w:rPr>
          <w:rFonts w:ascii="Times New Roman"/>
          <w:sz w:val="24"/>
          <w:szCs w:val="24"/>
        </w:rPr>
        <w:t>ų</w:t>
      </w:r>
      <w:r>
        <w:rPr>
          <w:rFonts w:ascii="Times New Roman"/>
          <w:sz w:val="24"/>
          <w:szCs w:val="24"/>
        </w:rPr>
        <w:t xml:space="preserve"> duomenys apie ANR u</w:t>
      </w:r>
      <w:r>
        <w:rPr>
          <w:rFonts w:ascii="Times New Roman"/>
          <w:sz w:val="24"/>
          <w:szCs w:val="24"/>
        </w:rPr>
        <w:t>ž</w:t>
      </w:r>
      <w:r>
        <w:rPr>
          <w:rFonts w:ascii="Times New Roman"/>
          <w:sz w:val="24"/>
          <w:szCs w:val="24"/>
        </w:rPr>
        <w:t>fiksuotus pa</w:t>
      </w:r>
      <w:r>
        <w:rPr>
          <w:rFonts w:ascii="Times New Roman"/>
          <w:sz w:val="24"/>
          <w:szCs w:val="24"/>
        </w:rPr>
        <w:t>ž</w:t>
      </w:r>
      <w:r>
        <w:rPr>
          <w:rFonts w:ascii="Times New Roman"/>
          <w:sz w:val="24"/>
          <w:szCs w:val="24"/>
        </w:rPr>
        <w:t>eidimus. ANR duomenys i</w:t>
      </w:r>
      <w:r>
        <w:rPr>
          <w:rFonts w:ascii="Times New Roman"/>
          <w:sz w:val="24"/>
          <w:szCs w:val="24"/>
        </w:rPr>
        <w:t>š</w:t>
      </w:r>
      <w:r>
        <w:rPr>
          <w:rFonts w:ascii="Times New Roman"/>
          <w:sz w:val="24"/>
          <w:szCs w:val="24"/>
        </w:rPr>
        <w:t xml:space="preserve">saugomi PAGIS DB ir </w:t>
      </w:r>
      <w:r>
        <w:rPr>
          <w:rStyle w:val="Emfaz"/>
          <w:rFonts w:ascii="Times New Roman" w:eastAsia="Microsoft Sans Serif" w:hAnsi="Times New Roman" w:cs="Times New Roman"/>
          <w:sz w:val="24"/>
          <w:szCs w:val="24"/>
        </w:rPr>
        <w:t xml:space="preserve">yra reikalingi </w:t>
      </w:r>
      <w:r>
        <w:rPr>
          <w:rFonts w:ascii="Times New Roman" w:hAnsi="Times New Roman" w:cs="Times New Roman"/>
          <w:sz w:val="24"/>
          <w:szCs w:val="24"/>
        </w:rPr>
        <w:t xml:space="preserve">MGIS nusižengimų analizei atlikti. Duomenų gavimas iš ANR, jų išsaugojimas Integruotos MIS duomenų bazėje ir perdavimas MGIS PAGIS įgyvendintas tinklinių paslaugų priemonėmis. Duomenų gavimą iš ANR ir teikimo į MGIS inicijuoja ESB. </w:t>
      </w:r>
      <w:r w:rsidRPr="00BC3942">
        <w:rPr>
          <w:rFonts w:ascii="Times New Roman" w:hAnsi="Times New Roman" w:cs="Times New Roman"/>
          <w:sz w:val="24"/>
          <w:szCs w:val="24"/>
        </w:rPr>
        <w:t xml:space="preserve">ANR duomenys </w:t>
      </w:r>
      <w:r w:rsidRPr="00BC3942">
        <w:rPr>
          <w:rFonts w:ascii="Times New Roman" w:hAnsi="Times New Roman" w:cs="Times New Roman"/>
          <w:sz w:val="24"/>
          <w:szCs w:val="24"/>
        </w:rPr>
        <w:lastRenderedPageBreak/>
        <w:t>per ESB išsaugomi į tarpines lenteles PAGIS DB ir po to transformuoti į PAGIS verslo lenteles.</w:t>
      </w:r>
      <w:r>
        <w:rPr>
          <w:rFonts w:ascii="Times New Roman" w:hAnsi="Times New Roman" w:cs="Times New Roman"/>
          <w:sz w:val="24"/>
          <w:szCs w:val="24"/>
        </w:rPr>
        <w:t xml:space="preserve"> </w:t>
      </w:r>
      <w:r w:rsidRPr="00AA2017">
        <w:rPr>
          <w:rFonts w:ascii="Times New Roman" w:hAnsi="Times New Roman" w:cs="Times New Roman"/>
          <w:sz w:val="24"/>
          <w:szCs w:val="24"/>
        </w:rPr>
        <w:t xml:space="preserve">Iš ANR gaunami 2 tipų duomenys: </w:t>
      </w:r>
    </w:p>
    <w:p w14:paraId="1F4F843F" w14:textId="77777777" w:rsidR="00E20650" w:rsidRPr="005E7635" w:rsidRDefault="00E20650" w:rsidP="0047177C">
      <w:pPr>
        <w:pStyle w:val="Sraopastraipa"/>
        <w:numPr>
          <w:ilvl w:val="0"/>
          <w:numId w:val="173"/>
        </w:numPr>
        <w:tabs>
          <w:tab w:val="clear" w:pos="1468"/>
          <w:tab w:val="left" w:pos="1134"/>
        </w:tabs>
        <w:spacing w:before="60" w:after="60"/>
        <w:ind w:left="0" w:firstLine="709"/>
        <w:rPr>
          <w:szCs w:val="24"/>
        </w:rPr>
      </w:pPr>
      <w:r w:rsidRPr="005E7635">
        <w:rPr>
          <w:szCs w:val="24"/>
        </w:rPr>
        <w:t>ANR duomenys apie Lietuvos Respublikos muitinės nustatytus administracinius nusižengimus;</w:t>
      </w:r>
    </w:p>
    <w:p w14:paraId="48913582" w14:textId="77777777" w:rsidR="00E20650" w:rsidRPr="005E7635" w:rsidRDefault="00E20650" w:rsidP="0047177C">
      <w:pPr>
        <w:pStyle w:val="Sraopastraipa"/>
        <w:numPr>
          <w:ilvl w:val="0"/>
          <w:numId w:val="173"/>
        </w:numPr>
        <w:tabs>
          <w:tab w:val="clear" w:pos="1468"/>
          <w:tab w:val="left" w:pos="1134"/>
        </w:tabs>
        <w:spacing w:before="60" w:after="60"/>
        <w:ind w:left="0" w:firstLine="709"/>
        <w:rPr>
          <w:szCs w:val="24"/>
        </w:rPr>
      </w:pPr>
      <w:r w:rsidRPr="005E7635">
        <w:rPr>
          <w:szCs w:val="24"/>
        </w:rPr>
        <w:t>ANR duomenys apie Valstybės sienos apsaugos tarnybos prie Lietuvos Respublikos vidaus reikalų ministerijos, Policijos departamento prie Lietuvos Respublikos vidaus reikalų ministerijos, Migracijos departamento prie Lietuvos Respublikos vidaus reikalų ministerijos, Valstybinės mokesčių inspekcijos prie Lietuvos Respublikos finansų ministerijos, Finansinių nusikaltimų tyrimo tarnybos prie Lietuvos Respublikos vidaus reikalų ministerijos nustatytus administracinius nusižengimus pagal Administracinių nusižengimų kodekso ir Administracinių teisės pažeidimų kodekso straipsnius, susijusius su akcizais apmokestinamų prekių kontrabanda ir neteisėtu disponavimu</w:t>
      </w:r>
      <w:r>
        <w:rPr>
          <w:szCs w:val="24"/>
        </w:rPr>
        <w:t>.</w:t>
      </w:r>
    </w:p>
    <w:p w14:paraId="05BEA727"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AA2017">
        <w:rPr>
          <w:rFonts w:ascii="Times New Roman" w:hAnsi="Times New Roman" w:cs="Times New Roman"/>
          <w:sz w:val="24"/>
          <w:szCs w:val="24"/>
        </w:rPr>
        <w:t>Duomenų gavimo iš ANR ir teikimo į PAGIS iniciatorius yra ESB.</w:t>
      </w:r>
    </w:p>
    <w:p w14:paraId="7E1F3E5C" w14:textId="77777777" w:rsidR="00E20650" w:rsidRDefault="00E20650" w:rsidP="00E20650">
      <w:pPr>
        <w:spacing w:before="60" w:after="60" w:line="240" w:lineRule="auto"/>
        <w:ind w:firstLine="709"/>
        <w:jc w:val="both"/>
        <w:rPr>
          <w:rFonts w:ascii="Times New Roman" w:hAnsi="Times New Roman" w:cs="Times New Roman"/>
          <w:sz w:val="24"/>
          <w:szCs w:val="24"/>
        </w:rPr>
      </w:pPr>
      <w:r w:rsidRPr="007E00B6">
        <w:rPr>
          <w:rFonts w:ascii="Times New Roman" w:hAnsi="Times New Roman" w:cs="Times New Roman"/>
          <w:sz w:val="24"/>
          <w:szCs w:val="24"/>
        </w:rPr>
        <w:t>Integracijų komponentas (ESB)</w:t>
      </w:r>
      <w:r>
        <w:rPr>
          <w:rFonts w:ascii="Times New Roman" w:hAnsi="Times New Roman" w:cs="Times New Roman"/>
          <w:sz w:val="24"/>
          <w:szCs w:val="24"/>
        </w:rPr>
        <w:t xml:space="preserve"> – k</w:t>
      </w:r>
      <w:r w:rsidRPr="00376C99">
        <w:rPr>
          <w:rFonts w:ascii="Times New Roman" w:hAnsi="Times New Roman" w:cs="Times New Roman"/>
          <w:sz w:val="24"/>
          <w:szCs w:val="24"/>
        </w:rPr>
        <w:t>omponentas, kurio paskirtis yra užtikrinti duomenų mainus tarp sistemų. Šiame komponente yra integracijai su ANR sistema skirtas komponentas (ANR-Integration).</w:t>
      </w:r>
    </w:p>
    <w:p w14:paraId="0FA83C4C" w14:textId="77777777" w:rsidR="00E20650" w:rsidRPr="0057379B" w:rsidRDefault="00E20650" w:rsidP="00E20650">
      <w:pPr>
        <w:spacing w:before="60" w:after="60" w:line="240" w:lineRule="auto"/>
        <w:ind w:firstLine="709"/>
        <w:jc w:val="both"/>
        <w:rPr>
          <w:rFonts w:ascii="Times New Roman" w:hAnsi="Times New Roman" w:cs="Times New Roman"/>
          <w:sz w:val="24"/>
          <w:szCs w:val="24"/>
          <w:lang w:val="en-US"/>
        </w:rPr>
      </w:pPr>
    </w:p>
    <w:p w14:paraId="441DE03D" w14:textId="77777777" w:rsidR="00E20650" w:rsidRDefault="00E20650" w:rsidP="0047177C">
      <w:pPr>
        <w:numPr>
          <w:ilvl w:val="0"/>
          <w:numId w:val="195"/>
        </w:numPr>
        <w:spacing w:after="0" w:line="240" w:lineRule="auto"/>
        <w:ind w:left="0" w:firstLine="851"/>
        <w:rPr>
          <w:rFonts w:ascii="Times New Roman" w:hAnsi="Times New Roman" w:cs="Times New Roman"/>
          <w:b/>
          <w:sz w:val="24"/>
          <w:szCs w:val="24"/>
        </w:rPr>
      </w:pPr>
      <w:r>
        <w:rPr>
          <w:rFonts w:ascii="Times New Roman" w:hAnsi="Times New Roman" w:cs="Times New Roman"/>
          <w:b/>
          <w:sz w:val="24"/>
          <w:szCs w:val="24"/>
        </w:rPr>
        <w:t>PASLAUGŲ TEIKIMO SUTARTIES UŽDAVINIAI</w:t>
      </w:r>
    </w:p>
    <w:p w14:paraId="49305994" w14:textId="77777777" w:rsidR="00E20650" w:rsidRDefault="00E20650" w:rsidP="00E20650">
      <w:pPr>
        <w:spacing w:after="0" w:line="240" w:lineRule="auto"/>
        <w:ind w:firstLine="851"/>
        <w:rPr>
          <w:rFonts w:ascii="Times New Roman" w:hAnsi="Times New Roman" w:cs="Times New Roman"/>
          <w:b/>
          <w:sz w:val="24"/>
          <w:szCs w:val="24"/>
        </w:rPr>
      </w:pPr>
    </w:p>
    <w:p w14:paraId="5EE95F4D" w14:textId="77777777" w:rsidR="00E20650" w:rsidRDefault="00E20650" w:rsidP="00E20650">
      <w:pPr>
        <w:numPr>
          <w:ilvl w:val="1"/>
          <w:numId w:val="129"/>
        </w:numPr>
        <w:tabs>
          <w:tab w:val="left" w:pos="360"/>
          <w:tab w:val="left" w:pos="1418"/>
          <w:tab w:val="left" w:pos="1701"/>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Bendrasis uždavinys</w:t>
      </w:r>
    </w:p>
    <w:p w14:paraId="39F9F353" w14:textId="77777777" w:rsidR="00E20650" w:rsidRDefault="00E20650" w:rsidP="00E20650">
      <w:pPr>
        <w:tabs>
          <w:tab w:val="left" w:pos="1418"/>
          <w:tab w:val="left" w:pos="1701"/>
        </w:tabs>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Pagrindinis numatomos sudaryti paslaugų teikimo sutarties (toliau – Sutartis) tarp Tiekėjo ir Perkančiosios organizacijos uždavinys yra užtikrinti </w:t>
      </w:r>
      <w:r>
        <w:rPr>
          <w:rFonts w:ascii="Times New Roman" w:eastAsia="Times New Roman" w:hAnsi="Times New Roman" w:cs="Times New Roman"/>
          <w:sz w:val="24"/>
          <w:szCs w:val="20"/>
        </w:rPr>
        <w:t xml:space="preserve">stabilų, nenutrūkstamą ir efektyvų MGIS, įskaitant sąsajas su kitomis muitinės ir išorinėmis sistemomis, darbą, </w:t>
      </w:r>
      <w:r>
        <w:rPr>
          <w:rFonts w:ascii="Times New Roman" w:eastAsia="Times New Roman" w:hAnsi="Times New Roman" w:cs="Times New Roman"/>
          <w:sz w:val="24"/>
          <w:szCs w:val="24"/>
        </w:rPr>
        <w:t>atliekamų funkcijų atitikimą ES ir LR teisės aktams bei veiklos poreikiams ir pagalbos teikimą MGIS bei jos realizavimo priemonių naudojimo ir priežiūros klausimais.</w:t>
      </w:r>
    </w:p>
    <w:p w14:paraId="44F895A3" w14:textId="77777777" w:rsidR="00E20650" w:rsidRDefault="00E20650" w:rsidP="00E20650">
      <w:pPr>
        <w:pStyle w:val="Pagrindinistekstas"/>
        <w:spacing w:after="0"/>
        <w:ind w:firstLine="851"/>
        <w:rPr>
          <w:szCs w:val="24"/>
        </w:rPr>
      </w:pPr>
    </w:p>
    <w:p w14:paraId="0F9169EE" w14:textId="77777777" w:rsidR="00E20650" w:rsidRPr="00E11CA3" w:rsidRDefault="00E20650" w:rsidP="00E20650">
      <w:pPr>
        <w:numPr>
          <w:ilvl w:val="1"/>
          <w:numId w:val="166"/>
        </w:numPr>
        <w:tabs>
          <w:tab w:val="left" w:pos="1276"/>
        </w:tabs>
        <w:spacing w:after="0" w:line="240" w:lineRule="auto"/>
        <w:ind w:firstLine="851"/>
        <w:jc w:val="both"/>
        <w:rPr>
          <w:rFonts w:ascii="Times New Roman" w:hAnsi="Times New Roman" w:cs="Times New Roman"/>
          <w:sz w:val="24"/>
          <w:szCs w:val="24"/>
        </w:rPr>
      </w:pPr>
      <w:bookmarkStart w:id="90" w:name="_Toc75156422"/>
      <w:bookmarkStart w:id="91" w:name="_Toc74929986"/>
      <w:bookmarkStart w:id="92" w:name="_Toc76523554"/>
      <w:r w:rsidRPr="00E11CA3">
        <w:rPr>
          <w:rFonts w:ascii="Times New Roman" w:hAnsi="Times New Roman" w:cs="Times New Roman"/>
          <w:b/>
          <w:sz w:val="24"/>
          <w:szCs w:val="24"/>
        </w:rPr>
        <w:t>Konkretūs uždaviniai</w:t>
      </w:r>
      <w:bookmarkEnd w:id="90"/>
      <w:bookmarkEnd w:id="91"/>
      <w:bookmarkEnd w:id="92"/>
      <w:r w:rsidRPr="00E11CA3">
        <w:rPr>
          <w:rFonts w:ascii="Times New Roman" w:hAnsi="Times New Roman" w:cs="Times New Roman"/>
          <w:b/>
          <w:sz w:val="24"/>
          <w:szCs w:val="24"/>
        </w:rPr>
        <w:t xml:space="preserve"> </w:t>
      </w:r>
    </w:p>
    <w:p w14:paraId="58998F86" w14:textId="77777777" w:rsidR="00E20650" w:rsidRPr="00043DC0" w:rsidRDefault="00E20650" w:rsidP="00E20650">
      <w:pPr>
        <w:tabs>
          <w:tab w:val="left" w:pos="0"/>
          <w:tab w:val="left" w:pos="360"/>
          <w:tab w:val="left" w:pos="720"/>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Pr="00E11CA3">
        <w:rPr>
          <w:rFonts w:ascii="Times New Roman" w:hAnsi="Times New Roman" w:cs="Times New Roman"/>
          <w:sz w:val="24"/>
          <w:szCs w:val="24"/>
        </w:rPr>
        <w:t>Tiekėjas Pirkimo dokumentuose bei Sutartyje numatytomis sąlygomis ir tvarka turės suteikti MGIS priežiūros ir palaikymo paslaugas. MGIS priežiūros ir palaikymo paslaugos turės būti teikiamos 12 mėnesių laikotarpiu nuo Sutarties įsigaliojimo dienos</w:t>
      </w:r>
      <w:r>
        <w:rPr>
          <w:rFonts w:ascii="Times New Roman" w:hAnsi="Times New Roman" w:cs="Times New Roman"/>
          <w:sz w:val="24"/>
          <w:szCs w:val="24"/>
        </w:rPr>
        <w:t xml:space="preserve">, </w:t>
      </w:r>
      <w:r w:rsidRPr="006C4285">
        <w:rPr>
          <w:rFonts w:ascii="Times New Roman" w:hAnsi="Times New Roman" w:cs="Times New Roman"/>
          <w:sz w:val="24"/>
          <w:szCs w:val="24"/>
        </w:rPr>
        <w:t xml:space="preserve">bet ne anksčiau kaip nuo 2025 m. </w:t>
      </w:r>
      <w:r>
        <w:rPr>
          <w:rFonts w:ascii="Times New Roman" w:hAnsi="Times New Roman" w:cs="Times New Roman"/>
          <w:sz w:val="24"/>
          <w:szCs w:val="24"/>
        </w:rPr>
        <w:t>kovo</w:t>
      </w:r>
      <w:r w:rsidRPr="006C4285">
        <w:rPr>
          <w:rFonts w:ascii="Times New Roman" w:hAnsi="Times New Roman" w:cs="Times New Roman"/>
          <w:sz w:val="24"/>
          <w:szCs w:val="24"/>
        </w:rPr>
        <w:t xml:space="preserve"> </w:t>
      </w:r>
      <w:r>
        <w:rPr>
          <w:rFonts w:ascii="Times New Roman" w:hAnsi="Times New Roman" w:cs="Times New Roman"/>
          <w:sz w:val="24"/>
          <w:szCs w:val="24"/>
        </w:rPr>
        <w:t>15</w:t>
      </w:r>
      <w:r w:rsidRPr="006C4285">
        <w:rPr>
          <w:rFonts w:ascii="Times New Roman" w:hAnsi="Times New Roman" w:cs="Times New Roman"/>
          <w:sz w:val="24"/>
          <w:szCs w:val="24"/>
        </w:rPr>
        <w:t xml:space="preserve"> d</w:t>
      </w:r>
      <w:r w:rsidRPr="00E11CA3">
        <w:rPr>
          <w:rFonts w:ascii="Times New Roman" w:hAnsi="Times New Roman" w:cs="Times New Roman"/>
          <w:sz w:val="24"/>
          <w:szCs w:val="24"/>
        </w:rPr>
        <w:t xml:space="preserve">. Perkančiajai organizacijai prieš 30 (trisdešimt) kalendorinių dienų nepranešus Tiekėjui apie pirkimo-pardavimo sutarties nutraukimą, MGIS priežiūros ir palaikymo paslaugų teikimas automatiškai pratęsiamas 6 (šešis) mėnesius, o vėliau dar iki 3 kartų po 6 (šešis) mėnesius. Bendra MGIS  priežiūros ir palaikymo paslaugų trukmė </w:t>
      </w:r>
      <w:r w:rsidRPr="00043DC0">
        <w:rPr>
          <w:rFonts w:ascii="Times New Roman" w:hAnsi="Times New Roman" w:cs="Times New Roman"/>
          <w:sz w:val="24"/>
          <w:szCs w:val="24"/>
        </w:rPr>
        <w:t>negali būti ilgesnė kaip 36 (trisdešimt šeši) mėnesiai.</w:t>
      </w:r>
    </w:p>
    <w:p w14:paraId="1623ED23" w14:textId="77777777" w:rsidR="00E20650" w:rsidRPr="0057379B" w:rsidRDefault="00E20650" w:rsidP="00E20650">
      <w:pPr>
        <w:numPr>
          <w:ilvl w:val="2"/>
          <w:numId w:val="166"/>
        </w:numPr>
        <w:tabs>
          <w:tab w:val="left" w:pos="0"/>
          <w:tab w:val="left" w:pos="1560"/>
        </w:tabs>
        <w:spacing w:after="0" w:line="240" w:lineRule="auto"/>
        <w:ind w:firstLine="851"/>
        <w:jc w:val="both"/>
        <w:rPr>
          <w:rFonts w:ascii="Times New Roman" w:eastAsia="Times New Roman" w:hAnsi="Times New Roman" w:cs="Times New Roman"/>
          <w:sz w:val="24"/>
          <w:szCs w:val="24"/>
        </w:rPr>
      </w:pPr>
      <w:r w:rsidRPr="0057379B">
        <w:rPr>
          <w:rFonts w:ascii="Times New Roman" w:eastAsia="Times New Roman" w:hAnsi="Times New Roman" w:cs="Times New Roman"/>
          <w:sz w:val="24"/>
          <w:szCs w:val="24"/>
        </w:rPr>
        <w:t xml:space="preserve">Vadovaujantis Lietuvos Respublikos viešųjų pirkimų įstatymo 89 str. 1 d. 2 p. nuostatomis Sutartis jos galiojimo laikotarpiu gali būti keičiama neatliekant naujos pirkimo procedūros pagal Viešųjų pirkimų įstatymą, kai būtina iš to paties Tiekėjo pirkti papildomų </w:t>
      </w:r>
      <w:r>
        <w:rPr>
          <w:rFonts w:ascii="Times New Roman" w:eastAsia="Times New Roman" w:hAnsi="Times New Roman" w:cs="Times New Roman"/>
          <w:sz w:val="24"/>
          <w:szCs w:val="24"/>
        </w:rPr>
        <w:t>MGIS</w:t>
      </w:r>
      <w:r w:rsidRPr="0057379B">
        <w:rPr>
          <w:rFonts w:ascii="Times New Roman" w:eastAsia="Times New Roman" w:hAnsi="Times New Roman" w:cs="Times New Roman"/>
          <w:sz w:val="24"/>
          <w:szCs w:val="24"/>
        </w:rPr>
        <w:t xml:space="preserve"> papildymų ir (arba) pataisymų paslaugų, kurios nebuvo įtrauktos į pirminį pirkimą, kai yra visos šios sąlygos kartu:</w:t>
      </w:r>
    </w:p>
    <w:p w14:paraId="7B4D08F0" w14:textId="77777777" w:rsidR="00E20650" w:rsidRPr="0057379B" w:rsidRDefault="00E20650" w:rsidP="00E20650">
      <w:pPr>
        <w:tabs>
          <w:tab w:val="left" w:pos="1418"/>
        </w:tabs>
        <w:spacing w:after="0" w:line="240" w:lineRule="auto"/>
        <w:ind w:firstLine="851"/>
        <w:jc w:val="both"/>
        <w:rPr>
          <w:rFonts w:ascii="Times New Roman" w:eastAsia="Times New Roman" w:hAnsi="Times New Roman" w:cs="Times New Roman"/>
          <w:sz w:val="24"/>
          <w:szCs w:val="24"/>
        </w:rPr>
      </w:pPr>
      <w:r w:rsidRPr="0057379B">
        <w:rPr>
          <w:rFonts w:ascii="Times New Roman" w:eastAsia="Times New Roman" w:hAnsi="Times New Roman" w:cs="Times New Roman"/>
          <w:sz w:val="24"/>
          <w:szCs w:val="24"/>
        </w:rPr>
        <w:t>a) tiekėjo pakeitimas negalimas dėl ekonominių ar techninių priežasčių, tokių kaip pagal pirminį pirkimą įsigytų paslaugų pakeičiamumo ir sąveikumo reikalavimų užtikrinimas, ir dėl to, kad perkančiajai organizacijai sukeltų didelių nepatogumų ar nemažą išlaidų dubliavimą;</w:t>
      </w:r>
    </w:p>
    <w:p w14:paraId="555CEC5A" w14:textId="77777777" w:rsidR="00E20650" w:rsidRPr="0057379B" w:rsidRDefault="00E20650" w:rsidP="00E20650">
      <w:pPr>
        <w:tabs>
          <w:tab w:val="left" w:pos="1276"/>
        </w:tabs>
        <w:spacing w:after="0" w:line="240" w:lineRule="auto"/>
        <w:ind w:firstLine="851"/>
        <w:jc w:val="both"/>
        <w:rPr>
          <w:rFonts w:ascii="Times New Roman" w:hAnsi="Times New Roman" w:cs="Times New Roman"/>
          <w:sz w:val="24"/>
          <w:szCs w:val="24"/>
        </w:rPr>
      </w:pPr>
      <w:r w:rsidRPr="0057379B">
        <w:rPr>
          <w:rFonts w:ascii="Times New Roman" w:eastAsia="Times New Roman" w:hAnsi="Times New Roman" w:cs="Times New Roman"/>
          <w:sz w:val="24"/>
          <w:szCs w:val="24"/>
        </w:rPr>
        <w:t xml:space="preserve">b) atskiro pakeitimo vertė neviršija 50 procentų pradinės </w:t>
      </w:r>
      <w:r>
        <w:rPr>
          <w:rFonts w:ascii="Times New Roman" w:eastAsia="Times New Roman" w:hAnsi="Times New Roman" w:cs="Times New Roman"/>
          <w:sz w:val="24"/>
          <w:szCs w:val="24"/>
        </w:rPr>
        <w:t>MGIS</w:t>
      </w:r>
      <w:r w:rsidRPr="0057379B">
        <w:rPr>
          <w:rFonts w:ascii="Times New Roman" w:eastAsia="Times New Roman" w:hAnsi="Times New Roman" w:cs="Times New Roman"/>
          <w:sz w:val="24"/>
          <w:szCs w:val="24"/>
        </w:rPr>
        <w:t xml:space="preserve"> papildymų ir (arba) pataisymų vertės. Tokiais pakeitimais negali būti siekiama išvengti Viešųjų pirkimų įstatyme pirkimui nustatytos tvarkos taikymo.</w:t>
      </w:r>
    </w:p>
    <w:p w14:paraId="68E41AA0" w14:textId="77777777" w:rsidR="00E20650" w:rsidRDefault="00E20650" w:rsidP="00E20650">
      <w:pPr>
        <w:pStyle w:val="Sraopastraipa"/>
        <w:tabs>
          <w:tab w:val="left" w:pos="1701"/>
        </w:tabs>
        <w:ind w:left="709"/>
        <w:rPr>
          <w:szCs w:val="24"/>
        </w:rPr>
      </w:pPr>
    </w:p>
    <w:p w14:paraId="11DE557A" w14:textId="77777777" w:rsidR="00E20650" w:rsidRDefault="00E20650" w:rsidP="0047177C">
      <w:pPr>
        <w:numPr>
          <w:ilvl w:val="0"/>
          <w:numId w:val="195"/>
        </w:numPr>
        <w:spacing w:after="0" w:line="240" w:lineRule="auto"/>
        <w:ind w:left="0" w:firstLine="720"/>
        <w:rPr>
          <w:rFonts w:ascii="Times New Roman" w:hAnsi="Times New Roman" w:cs="Times New Roman"/>
          <w:b/>
          <w:sz w:val="24"/>
          <w:szCs w:val="24"/>
        </w:rPr>
      </w:pPr>
      <w:r>
        <w:rPr>
          <w:rFonts w:ascii="Times New Roman" w:hAnsi="Times New Roman" w:cs="Times New Roman"/>
          <w:b/>
          <w:sz w:val="24"/>
          <w:szCs w:val="24"/>
        </w:rPr>
        <w:t>PASLAUGŲ APIMTIS</w:t>
      </w:r>
    </w:p>
    <w:p w14:paraId="1981EBA2" w14:textId="77777777" w:rsidR="00E20650" w:rsidRDefault="00E20650" w:rsidP="00E20650">
      <w:pPr>
        <w:spacing w:after="0" w:line="240" w:lineRule="auto"/>
        <w:ind w:left="720"/>
        <w:rPr>
          <w:rFonts w:ascii="Times New Roman" w:hAnsi="Times New Roman" w:cs="Times New Roman"/>
          <w:b/>
          <w:sz w:val="24"/>
          <w:szCs w:val="24"/>
        </w:rPr>
      </w:pPr>
    </w:p>
    <w:p w14:paraId="2839762D" w14:textId="77777777" w:rsidR="00E20650" w:rsidRPr="00C760A5" w:rsidRDefault="00E20650" w:rsidP="0047177C">
      <w:pPr>
        <w:pStyle w:val="Numberedlist21"/>
        <w:numPr>
          <w:ilvl w:val="1"/>
          <w:numId w:val="195"/>
        </w:numPr>
        <w:tabs>
          <w:tab w:val="clear" w:pos="720"/>
          <w:tab w:val="clear" w:pos="1512"/>
          <w:tab w:val="left" w:pos="360"/>
          <w:tab w:val="left" w:pos="1276"/>
          <w:tab w:val="left" w:pos="1843"/>
        </w:tabs>
        <w:spacing w:before="0" w:line="240" w:lineRule="auto"/>
        <w:ind w:left="0" w:firstLine="709"/>
        <w:jc w:val="both"/>
        <w:outlineLvl w:val="9"/>
        <w:rPr>
          <w:rFonts w:ascii="Times New Roman" w:hAnsi="Times New Roman"/>
          <w:sz w:val="24"/>
          <w:szCs w:val="24"/>
          <w:lang w:eastAsia="lt-LT"/>
        </w:rPr>
      </w:pPr>
      <w:r w:rsidRPr="00C760A5">
        <w:rPr>
          <w:rFonts w:ascii="Times New Roman" w:hAnsi="Times New Roman"/>
          <w:sz w:val="24"/>
          <w:szCs w:val="24"/>
        </w:rPr>
        <w:lastRenderedPageBreak/>
        <w:t>Sutarties įgyvendinimo metu Tiekėjas turės teikti šias MGIS priežiūros ir palaikymo paslaugas:</w:t>
      </w:r>
    </w:p>
    <w:p w14:paraId="3F776B66" w14:textId="77777777" w:rsidR="00E20650" w:rsidRPr="00C760A5" w:rsidRDefault="00E20650" w:rsidP="00E20650">
      <w:pPr>
        <w:pStyle w:val="Numberedlist21"/>
        <w:numPr>
          <w:ilvl w:val="2"/>
          <w:numId w:val="172"/>
        </w:numPr>
        <w:tabs>
          <w:tab w:val="clear" w:pos="5468"/>
          <w:tab w:val="left" w:pos="-152"/>
          <w:tab w:val="left" w:pos="360"/>
          <w:tab w:val="left" w:pos="1560"/>
          <w:tab w:val="left" w:pos="1701"/>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 xml:space="preserve">Vadovaujantis šios specifikacijos 4.1.7 punkte pateiktais reikalavimais kartu su Perkančiosios organizacijos specialistais užtikrinti nenutrūkstamą, stabilų ir efektyvų MGIS darbą, šalinti incidentus (sutrikimus), </w:t>
      </w:r>
      <w:r w:rsidRPr="00C760A5">
        <w:rPr>
          <w:rFonts w:ascii="Times New Roman" w:hAnsi="Times New Roman"/>
          <w:b w:val="0"/>
          <w:bCs/>
          <w:sz w:val="24"/>
          <w:szCs w:val="24"/>
        </w:rPr>
        <w:t>įskaitant incidentus (sutrikimus)</w:t>
      </w:r>
      <w:r w:rsidRPr="00C760A5">
        <w:rPr>
          <w:rFonts w:ascii="Times New Roman" w:hAnsi="Times New Roman"/>
          <w:b w:val="0"/>
          <w:bCs/>
          <w:sz w:val="24"/>
          <w:szCs w:val="24"/>
          <w:lang w:eastAsia="lt-LT"/>
        </w:rPr>
        <w:t xml:space="preserve"> atsiradusius dėl klaidų programinėje įrangoje, dėl incidentų (sutrikimų) atsiradusius praradimus ir netikslumus duomenyse (pvz., techniškai sugadinti įrašai duomenų bazėje, dėl klaidingo programinės įrangos veikimo nekorektiškai suformuotas įrašo (-ų) turinys ir pan.), </w:t>
      </w:r>
      <w:r w:rsidRPr="00C760A5">
        <w:rPr>
          <w:rFonts w:ascii="Times New Roman" w:hAnsi="Times New Roman"/>
          <w:b w:val="0"/>
          <w:bCs/>
          <w:sz w:val="24"/>
          <w:szCs w:val="24"/>
        </w:rPr>
        <w:t>kurių pašalinimui nepakanka Perkančiosios organizacijos specialistų kvalifikacijos.</w:t>
      </w:r>
    </w:p>
    <w:p w14:paraId="635FF3BB" w14:textId="77777777" w:rsidR="00E20650" w:rsidRPr="00C760A5" w:rsidRDefault="00E20650" w:rsidP="00E20650">
      <w:pPr>
        <w:pStyle w:val="Numberedlist21"/>
        <w:numPr>
          <w:ilvl w:val="2"/>
          <w:numId w:val="172"/>
        </w:numPr>
        <w:tabs>
          <w:tab w:val="clear" w:pos="5468"/>
          <w:tab w:val="left" w:pos="-152"/>
          <w:tab w:val="left" w:pos="360"/>
          <w:tab w:val="left" w:pos="1560"/>
          <w:tab w:val="left" w:pos="1701"/>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Vadovaujantis šios specifikacijos 4.1.8 punkte pateiktais reikalavimais, atlikti MGIS papildymus ir (arba) pataisymus MGIS įgyvendintuose veiklos procesuose ar MGIS realizavimo priemonėse:</w:t>
      </w:r>
    </w:p>
    <w:p w14:paraId="7316384E"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firstLine="709"/>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atsiradus naujiems arba pasikeitus MGIS įgyvendintiems teisės aktams;</w:t>
      </w:r>
    </w:p>
    <w:p w14:paraId="367AED57"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šalinant MGIS atliekamų funkcijų neatitikimą funkciniams bei techniniams reikalavimams;</w:t>
      </w:r>
    </w:p>
    <w:p w14:paraId="24EFF6C0"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sprendžiant MGIS projektavimo ir kūrimo metu nenumatytas problemas, įskaitant ir neracionaliai įgyvendintus sprendimus;</w:t>
      </w:r>
    </w:p>
    <w:p w14:paraId="24D9FCEB"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užtikrinant MGIS funkcijų atlikimo priimtinumą naudotojui: tiek galutiniam naudotojui, tiek MGIS priežiūros specialistams;</w:t>
      </w:r>
    </w:p>
    <w:p w14:paraId="59C87CB1"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realizuojant MGIS naudojimo ir priežiūros metu atsiradusius papildomus muitinės veiklos ir priežiūros specialistų poreikius;</w:t>
      </w:r>
    </w:p>
    <w:p w14:paraId="7B646A6A"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atnaujinus su MGIS susijusias IS, jeigu šie atnaujinimai turi įtaką pakeitimų atsiradimui MGIS ir (arba) jos aplinkoje;</w:t>
      </w:r>
    </w:p>
    <w:p w14:paraId="565355B9"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pritaikant MGIS diegiamoms naujoms naudojamų operacinių ir duomenų bazių valdymo sistemų, programinės įrangos platformų versijoms;</w:t>
      </w:r>
    </w:p>
    <w:p w14:paraId="560C85BA"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esant poreikiui atlikti pakeitimus sistemoje kitais atvejais.</w:t>
      </w:r>
    </w:p>
    <w:p w14:paraId="39732383" w14:textId="77777777" w:rsidR="00E20650" w:rsidRPr="00C760A5" w:rsidRDefault="00E20650" w:rsidP="00E20650">
      <w:pPr>
        <w:pStyle w:val="Numberedlist21"/>
        <w:numPr>
          <w:ilvl w:val="2"/>
          <w:numId w:val="172"/>
        </w:numPr>
        <w:tabs>
          <w:tab w:val="clear" w:pos="5468"/>
          <w:tab w:val="left" w:pos="-152"/>
          <w:tab w:val="left" w:pos="360"/>
          <w:tab w:val="left" w:pos="1560"/>
          <w:tab w:val="left" w:pos="1701"/>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Teikti pagalbą (konsultacijas) Perkančiosios organizacijos specialistams, vadovaujantis šios specifikacijos 4.1.9 punkto reikalavimais:</w:t>
      </w:r>
    </w:p>
    <w:p w14:paraId="1126247F"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MGIS sisteminės priežiūros, duomenų bazių, naudotojų administravimo ir kitais su MGIS realizavimu ir jos aplinka susijusiais klausimais bei diegiant naujas MGIS modulių versijas;</w:t>
      </w:r>
    </w:p>
    <w:p w14:paraId="7F52CFAF" w14:textId="77777777" w:rsidR="00E20650" w:rsidRPr="00C760A5" w:rsidRDefault="00E20650" w:rsidP="00E20650">
      <w:pPr>
        <w:pStyle w:val="Numberedlist21"/>
        <w:numPr>
          <w:ilvl w:val="3"/>
          <w:numId w:val="172"/>
        </w:numPr>
        <w:tabs>
          <w:tab w:val="clear" w:pos="720"/>
          <w:tab w:val="clear" w:pos="993"/>
          <w:tab w:val="left" w:pos="360"/>
          <w:tab w:val="left" w:pos="1080"/>
          <w:tab w:val="left" w:pos="1277"/>
          <w:tab w:val="left" w:pos="1560"/>
          <w:tab w:val="left" w:pos="1701"/>
          <w:tab w:val="left" w:pos="1984"/>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MGIS įdiegtų funkcinių sprendimų klausimais.</w:t>
      </w:r>
    </w:p>
    <w:p w14:paraId="26F66B94" w14:textId="77777777" w:rsidR="00E20650" w:rsidRPr="00C760A5" w:rsidRDefault="00E20650" w:rsidP="00E20650">
      <w:pPr>
        <w:pStyle w:val="Numberedlist21"/>
        <w:numPr>
          <w:ilvl w:val="2"/>
          <w:numId w:val="172"/>
        </w:numPr>
        <w:tabs>
          <w:tab w:val="clear" w:pos="5468"/>
          <w:tab w:val="left" w:pos="-152"/>
          <w:tab w:val="left" w:pos="360"/>
          <w:tab w:val="left" w:pos="1560"/>
          <w:tab w:val="left" w:pos="1701"/>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Atlikti su MGIS susijusių teisės aktų, EK ir kitų veiklos reikalavimų ir su jais susijusių dokumentų, Perkančiosios organizacijos iškeltų problemų analizę bei teikti išvadas ir rekomendacijas MGIS klausimais pagal Perkančiosios organizacijos prašymus (toliau – analizės darbas).</w:t>
      </w:r>
    </w:p>
    <w:p w14:paraId="5689E21C" w14:textId="77777777" w:rsidR="00E20650" w:rsidRPr="00C760A5" w:rsidRDefault="00E20650" w:rsidP="00E20650">
      <w:pPr>
        <w:pStyle w:val="Numberedlist21"/>
        <w:numPr>
          <w:ilvl w:val="2"/>
          <w:numId w:val="172"/>
        </w:numPr>
        <w:tabs>
          <w:tab w:val="clear" w:pos="5468"/>
          <w:tab w:val="left" w:pos="-152"/>
          <w:tab w:val="left" w:pos="360"/>
          <w:tab w:val="left" w:pos="1560"/>
          <w:tab w:val="left" w:pos="1701"/>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Atlikti MGIS darbo ir sąsajų su kitomis IS stebėseną (</w:t>
      </w:r>
      <w:r w:rsidRPr="00C760A5">
        <w:rPr>
          <w:rFonts w:ascii="Times New Roman" w:hAnsi="Times New Roman"/>
          <w:b w:val="0"/>
          <w:bCs/>
          <w:i/>
          <w:sz w:val="24"/>
          <w:szCs w:val="24"/>
          <w:lang w:eastAsia="lt-LT"/>
        </w:rPr>
        <w:t>monitoring</w:t>
      </w:r>
      <w:r w:rsidRPr="00C760A5">
        <w:rPr>
          <w:rFonts w:ascii="Times New Roman" w:hAnsi="Times New Roman"/>
          <w:b w:val="0"/>
          <w:bCs/>
          <w:sz w:val="24"/>
          <w:szCs w:val="24"/>
          <w:lang w:eastAsia="lt-LT"/>
        </w:rPr>
        <w:t>) iškilus veikimo problemoms, ištaisius klaidas, įdiegus naujas MGIS naudojamos programinės įrangos versijas bei atlikus kitus pakeitimus ir spręsti stebėsenos metu pastebėtas sistemos stabilumo, efektyvumo, greitaveikos, pasikartojančių incidentų ir pan. problemas</w:t>
      </w:r>
      <w:r w:rsidRPr="00C760A5">
        <w:rPr>
          <w:rFonts w:ascii="Times New Roman" w:hAnsi="Times New Roman"/>
          <w:b w:val="0"/>
          <w:bCs/>
          <w:sz w:val="24"/>
          <w:szCs w:val="24"/>
        </w:rPr>
        <w:t>.</w:t>
      </w:r>
    </w:p>
    <w:p w14:paraId="02B421BE" w14:textId="77777777" w:rsidR="00E20650" w:rsidRPr="00C760A5" w:rsidRDefault="00E20650" w:rsidP="00E20650">
      <w:pPr>
        <w:pStyle w:val="Numberedlist21"/>
        <w:numPr>
          <w:ilvl w:val="2"/>
          <w:numId w:val="172"/>
        </w:numPr>
        <w:tabs>
          <w:tab w:val="clear" w:pos="5468"/>
          <w:tab w:val="left" w:pos="-152"/>
          <w:tab w:val="left" w:pos="360"/>
          <w:tab w:val="left" w:pos="1560"/>
          <w:tab w:val="left" w:pos="1701"/>
        </w:tabs>
        <w:spacing w:before="0" w:line="240" w:lineRule="auto"/>
        <w:ind w:left="0"/>
        <w:jc w:val="both"/>
        <w:outlineLvl w:val="9"/>
        <w:rPr>
          <w:rFonts w:ascii="Times New Roman" w:hAnsi="Times New Roman"/>
          <w:b w:val="0"/>
          <w:bCs/>
          <w:sz w:val="24"/>
          <w:szCs w:val="24"/>
          <w:lang w:eastAsia="lt-LT"/>
        </w:rPr>
      </w:pPr>
      <w:r w:rsidRPr="00C760A5">
        <w:rPr>
          <w:rFonts w:ascii="Times New Roman" w:hAnsi="Times New Roman"/>
          <w:b w:val="0"/>
          <w:bCs/>
          <w:sz w:val="24"/>
          <w:szCs w:val="24"/>
          <w:lang w:eastAsia="lt-LT"/>
        </w:rPr>
        <w:t>Atlikti su sistemos administravimu susijusias paslaugas (sistemos pakeitimų paketo įdiegimas, sistemos sertifikato atnaujinimas, parametrų keitimas ir pan.) pagal Perkančiosios organizacijos specialistų prašymus.</w:t>
      </w:r>
    </w:p>
    <w:p w14:paraId="537F3A22" w14:textId="77777777" w:rsidR="00E20650" w:rsidRPr="00C760A5" w:rsidRDefault="00E20650" w:rsidP="00E20650">
      <w:pPr>
        <w:pStyle w:val="Numberedlist21"/>
        <w:tabs>
          <w:tab w:val="left" w:pos="1701"/>
        </w:tabs>
        <w:ind w:left="0" w:firstLine="0"/>
        <w:jc w:val="both"/>
        <w:rPr>
          <w:rFonts w:ascii="Times New Roman" w:hAnsi="Times New Roman"/>
          <w:b w:val="0"/>
          <w:bCs/>
          <w:sz w:val="24"/>
          <w:szCs w:val="24"/>
          <w:lang w:eastAsia="lt-LT"/>
        </w:rPr>
      </w:pPr>
    </w:p>
    <w:p w14:paraId="52E60877" w14:textId="77777777" w:rsidR="00E20650" w:rsidRDefault="00E20650" w:rsidP="0047177C">
      <w:pPr>
        <w:numPr>
          <w:ilvl w:val="0"/>
          <w:numId w:val="195"/>
        </w:numPr>
        <w:spacing w:after="0" w:line="240" w:lineRule="auto"/>
        <w:ind w:left="0" w:firstLine="720"/>
        <w:rPr>
          <w:rFonts w:ascii="Times New Roman" w:hAnsi="Times New Roman" w:cs="Times New Roman"/>
          <w:b/>
          <w:sz w:val="24"/>
          <w:szCs w:val="24"/>
        </w:rPr>
      </w:pPr>
      <w:r>
        <w:rPr>
          <w:rFonts w:ascii="Times New Roman" w:hAnsi="Times New Roman" w:cs="Times New Roman"/>
          <w:b/>
          <w:sz w:val="24"/>
          <w:szCs w:val="24"/>
        </w:rPr>
        <w:t>REIKALAVIMAI SUTARTIES VYKDYMO VEIKLOMS</w:t>
      </w:r>
    </w:p>
    <w:p w14:paraId="5DDF8D1A" w14:textId="77777777" w:rsidR="00E20650" w:rsidRDefault="00E20650" w:rsidP="00E20650">
      <w:pPr>
        <w:pStyle w:val="Numberedlist21"/>
        <w:tabs>
          <w:tab w:val="left" w:pos="1701"/>
        </w:tabs>
        <w:ind w:left="709" w:firstLine="0"/>
        <w:jc w:val="both"/>
        <w:rPr>
          <w:szCs w:val="24"/>
          <w:lang w:eastAsia="lt-LT"/>
        </w:rPr>
      </w:pPr>
    </w:p>
    <w:p w14:paraId="64351069" w14:textId="77777777" w:rsidR="00E20650" w:rsidRDefault="00E20650" w:rsidP="0047177C">
      <w:pPr>
        <w:numPr>
          <w:ilvl w:val="1"/>
          <w:numId w:val="206"/>
        </w:numPr>
        <w:tabs>
          <w:tab w:val="clear" w:pos="360"/>
          <w:tab w:val="left" w:pos="0"/>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 Reikalavimai MGIS priežiūros ir palaikymo paslaugoms:</w:t>
      </w:r>
    </w:p>
    <w:p w14:paraId="62C3708C" w14:textId="77777777" w:rsidR="00E20650" w:rsidRDefault="00E20650" w:rsidP="0047177C">
      <w:pPr>
        <w:numPr>
          <w:ilvl w:val="2"/>
          <w:numId w:val="207"/>
        </w:numPr>
        <w:tabs>
          <w:tab w:val="left" w:pos="0"/>
          <w:tab w:val="left" w:pos="144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MGIS priežiūros ir palaikymo paslaugos teikiamos taikant du apmokėjimo tipus:</w:t>
      </w:r>
    </w:p>
    <w:p w14:paraId="7EC193FB" w14:textId="244F69F2" w:rsidR="00E20650" w:rsidRPr="007F13F2" w:rsidRDefault="00E20650" w:rsidP="0047177C">
      <w:pPr>
        <w:numPr>
          <w:ilvl w:val="3"/>
          <w:numId w:val="206"/>
        </w:numPr>
        <w:tabs>
          <w:tab w:val="left" w:pos="284"/>
          <w:tab w:val="left" w:pos="1560"/>
        </w:tabs>
        <w:spacing w:after="0" w:line="240" w:lineRule="auto"/>
        <w:ind w:firstLine="709"/>
        <w:jc w:val="both"/>
        <w:rPr>
          <w:rFonts w:ascii="Times New Roman" w:hAnsi="Times New Roman" w:cs="Times New Roman"/>
          <w:sz w:val="24"/>
          <w:szCs w:val="24"/>
        </w:rPr>
      </w:pPr>
      <w:r w:rsidRPr="007F13F2">
        <w:rPr>
          <w:rFonts w:ascii="Times New Roman" w:hAnsi="Times New Roman" w:cs="Times New Roman"/>
          <w:sz w:val="24"/>
          <w:szCs w:val="24"/>
        </w:rPr>
        <w:lastRenderedPageBreak/>
        <w:t>fiksuotą mėnesinį mokestį (toliau – abone</w:t>
      </w:r>
      <w:r w:rsidR="000901BF">
        <w:rPr>
          <w:rFonts w:ascii="Times New Roman" w:hAnsi="Times New Roman" w:cs="Times New Roman"/>
          <w:sz w:val="24"/>
          <w:szCs w:val="24"/>
        </w:rPr>
        <w:t>me</w:t>
      </w:r>
      <w:r w:rsidRPr="007F13F2">
        <w:rPr>
          <w:rFonts w:ascii="Times New Roman" w:hAnsi="Times New Roman" w:cs="Times New Roman"/>
          <w:sz w:val="24"/>
          <w:szCs w:val="24"/>
        </w:rPr>
        <w:t>ntinis mokestis), apmokant už suteiktas paslaugas, nurodytas 3.1.1, 3.1.3-3.1.6 papunkčiuose (bendra abonentinio</w:t>
      </w:r>
      <w:r>
        <w:rPr>
          <w:rFonts w:ascii="Times New Roman" w:hAnsi="Times New Roman" w:cs="Times New Roman"/>
          <w:sz w:val="24"/>
          <w:szCs w:val="24"/>
        </w:rPr>
        <w:t xml:space="preserve"> </w:t>
      </w:r>
      <w:r w:rsidRPr="007F13F2">
        <w:rPr>
          <w:rFonts w:ascii="Times New Roman" w:hAnsi="Times New Roman" w:cs="Times New Roman"/>
          <w:sz w:val="24"/>
          <w:szCs w:val="24"/>
        </w:rPr>
        <w:t xml:space="preserve">mokesčio suma negali sudaryti daugiau nei 50 proc. Sutartyje numatytos bendros </w:t>
      </w:r>
      <w:r>
        <w:rPr>
          <w:rFonts w:ascii="Times New Roman" w:hAnsi="Times New Roman" w:cs="Times New Roman"/>
          <w:sz w:val="24"/>
          <w:szCs w:val="24"/>
        </w:rPr>
        <w:t>MGIS priežiūros ir palaikymo paslaugų sumos)</w:t>
      </w:r>
      <w:r w:rsidRPr="007F13F2">
        <w:rPr>
          <w:rFonts w:ascii="Times New Roman" w:hAnsi="Times New Roman" w:cs="Times New Roman"/>
          <w:sz w:val="24"/>
          <w:szCs w:val="24"/>
        </w:rPr>
        <w:t>;</w:t>
      </w:r>
    </w:p>
    <w:p w14:paraId="6356FE51" w14:textId="77777777" w:rsidR="00E20650" w:rsidRDefault="00E20650" w:rsidP="0047177C">
      <w:pPr>
        <w:numPr>
          <w:ilvl w:val="3"/>
          <w:numId w:val="206"/>
        </w:numPr>
        <w:tabs>
          <w:tab w:val="left" w:pos="284"/>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apmokėjimą pagal Sutartyje nustatytus ekspertinių darbo valandų įkainius (toliau – įkainiai), apmokant už suteiktas paslaugas, nurodytas 3.1.2 papunktyje). </w:t>
      </w:r>
    </w:p>
    <w:p w14:paraId="1B674644" w14:textId="77777777" w:rsidR="00E20650" w:rsidRDefault="00E20650" w:rsidP="0047177C">
      <w:pPr>
        <w:numPr>
          <w:ilvl w:val="2"/>
          <w:numId w:val="206"/>
        </w:numPr>
        <w:tabs>
          <w:tab w:val="clear" w:pos="0"/>
          <w:tab w:val="left" w:pos="284"/>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Paslaugai suteikti reikalingų kaštų įvertinimas (toliau – kaštų įvertinimas) atliekamas Tiekėjui parengus ir pateikus Perkančiajai organizacijai detalią išvadą, kurioje nurodoma: darbų apimtis ją detalizuojant pagal skirtingą darbų (veiklų) pobūdį ir etapus, paslaugai suteikti reikalingų ekspertinių darbo valandų kiekis ir jų kaina pagal Sutartyje nustatytus įkainius, juos paskirstant pagal įvardytą darbų ir jų atlikimo etapų detalizavimą. Tiekėjo pateiktas kaštų įvertinimas derinamas su Perkančiąja organizacija ir, jei reikia, tikslinamas. </w:t>
      </w:r>
    </w:p>
    <w:p w14:paraId="63FF5433" w14:textId="77777777" w:rsidR="00E20650" w:rsidRDefault="00E20650" w:rsidP="0047177C">
      <w:pPr>
        <w:numPr>
          <w:ilvl w:val="2"/>
          <w:numId w:val="206"/>
        </w:numPr>
        <w:tabs>
          <w:tab w:val="clear" w:pos="0"/>
          <w:tab w:val="left" w:pos="284"/>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Į kaštų įvertinimą neturi būti įtraukiami Perkančiajai organizacijai pateikto rezultato įdiegimo į testavimo ir gamybines aplinkas, priėmimo testavimo ir klaidų taisymo bei konsultacijų testavimo metu kaštai, taip pat paslaugos įgyvendinimui reikalingų susitikimų (Tiekėjo kelionės, apgyvendinimo ir pan.) kaštai.</w:t>
      </w:r>
    </w:p>
    <w:p w14:paraId="554E1CE4" w14:textId="77777777" w:rsidR="00E20650" w:rsidRDefault="00E20650" w:rsidP="0047177C">
      <w:pPr>
        <w:numPr>
          <w:ilvl w:val="2"/>
          <w:numId w:val="206"/>
        </w:numPr>
        <w:tabs>
          <w:tab w:val="clear" w:pos="0"/>
          <w:tab w:val="left" w:pos="284"/>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Kaštų įvertinimas atliekamas prieš suteikiant paslaugą.  </w:t>
      </w:r>
    </w:p>
    <w:p w14:paraId="30B7340A" w14:textId="77777777" w:rsidR="00E20650" w:rsidRDefault="00E20650" w:rsidP="0047177C">
      <w:pPr>
        <w:numPr>
          <w:ilvl w:val="2"/>
          <w:numId w:val="206"/>
        </w:numPr>
        <w:tabs>
          <w:tab w:val="clear" w:pos="0"/>
          <w:tab w:val="left" w:pos="284"/>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Perkančioji organizacija</w:t>
      </w:r>
      <w:r>
        <w:rPr>
          <w:rFonts w:ascii="Times New Roman" w:eastAsia="MS Mincho" w:hAnsi="Times New Roman" w:cs="Times New Roman"/>
          <w:sz w:val="24"/>
          <w:szCs w:val="24"/>
          <w:lang w:eastAsia="ja-JP"/>
        </w:rPr>
        <w:t xml:space="preserve"> nemoka už Tiekėjo atliktą ir pateiktą kaštų įvertinimą ir pasilieka sau teisę neužsakyti įvertintos paslaugos. </w:t>
      </w:r>
    </w:p>
    <w:p w14:paraId="7F543BF8" w14:textId="77777777" w:rsidR="00E20650" w:rsidRDefault="00E20650" w:rsidP="0047177C">
      <w:pPr>
        <w:numPr>
          <w:ilvl w:val="2"/>
          <w:numId w:val="206"/>
        </w:numPr>
        <w:tabs>
          <w:tab w:val="clear" w:pos="0"/>
          <w:tab w:val="left" w:pos="284"/>
          <w:tab w:val="left" w:pos="1418"/>
        </w:tabs>
        <w:spacing w:after="0" w:line="240" w:lineRule="auto"/>
        <w:ind w:firstLine="720"/>
        <w:jc w:val="both"/>
        <w:rPr>
          <w:rFonts w:ascii="Times New Roman" w:hAnsi="Times New Roman" w:cs="Times New Roman"/>
          <w:sz w:val="24"/>
          <w:szCs w:val="24"/>
        </w:rPr>
      </w:pPr>
      <w:r>
        <w:rPr>
          <w:rFonts w:ascii="Times New Roman" w:eastAsia="MS Mincho" w:hAnsi="Times New Roman" w:cs="Times New Roman"/>
          <w:sz w:val="24"/>
          <w:szCs w:val="24"/>
          <w:lang w:eastAsia="ja-JP"/>
        </w:rPr>
        <w:t>Perkančiosios organizacijos ir Tiekėjo suderintas kaštų įvertinimas yra fiksuotas ir nekeičiamas nei paslaugos įgyvendinimo metu, nei ją įgyvendinus.</w:t>
      </w:r>
    </w:p>
    <w:p w14:paraId="5D8D9F37" w14:textId="77777777" w:rsidR="00E20650" w:rsidRDefault="00E20650" w:rsidP="0047177C">
      <w:pPr>
        <w:numPr>
          <w:ilvl w:val="2"/>
          <w:numId w:val="207"/>
        </w:numPr>
        <w:tabs>
          <w:tab w:val="left" w:pos="144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Reikalavimai MGIS incidentams (sutrikimams) šalinti: </w:t>
      </w:r>
    </w:p>
    <w:p w14:paraId="1D21E037" w14:textId="77777777" w:rsidR="00E20650" w:rsidRDefault="00E20650" w:rsidP="0047177C">
      <w:pPr>
        <w:numPr>
          <w:ilvl w:val="3"/>
          <w:numId w:val="206"/>
        </w:numPr>
        <w:tabs>
          <w:tab w:val="left" w:pos="156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Sutrikimas</w:t>
      </w:r>
      <w:r>
        <w:rPr>
          <w:rFonts w:ascii="Times New Roman" w:hAnsi="Times New Roman" w:cs="Times New Roman"/>
          <w:sz w:val="24"/>
          <w:szCs w:val="24"/>
        </w:rPr>
        <w:t xml:space="preserve"> – tai:</w:t>
      </w:r>
      <w:r>
        <w:rPr>
          <w:rFonts w:ascii="Times New Roman" w:hAnsi="Times New Roman" w:cs="Times New Roman"/>
          <w:iCs/>
          <w:sz w:val="24"/>
          <w:szCs w:val="24"/>
        </w:rPr>
        <w:t xml:space="preserve"> </w:t>
      </w:r>
    </w:p>
    <w:p w14:paraId="37A372A6" w14:textId="77777777" w:rsidR="00E20650" w:rsidRDefault="00E20650" w:rsidP="00E20650">
      <w:pPr>
        <w:numPr>
          <w:ilvl w:val="0"/>
          <w:numId w:val="132"/>
        </w:numPr>
        <w:tabs>
          <w:tab w:val="clear" w:pos="720"/>
          <w:tab w:val="left" w:pos="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visiškas arba dalinis MGIS darbo sutrikimas, kai MGIS nebeatlieka tų funkcijų, kurias atlikdavo iki sutrinkant darbui;</w:t>
      </w:r>
    </w:p>
    <w:p w14:paraId="14722DE3" w14:textId="77777777" w:rsidR="00E20650" w:rsidRDefault="00E20650" w:rsidP="00E20650">
      <w:pPr>
        <w:numPr>
          <w:ilvl w:val="0"/>
          <w:numId w:val="132"/>
        </w:numPr>
        <w:tabs>
          <w:tab w:val="clear" w:pos="720"/>
          <w:tab w:val="left" w:pos="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klaida MGIS realizavimo priemonėse, dėl kurios visai arba iš dalies neįmanoma atlikti tam tikrų funkcijų arba šios funkcijos pateikiami rezultatai yra klaidingi.</w:t>
      </w:r>
    </w:p>
    <w:p w14:paraId="7B57204C" w14:textId="77777777" w:rsidR="00E20650" w:rsidRDefault="00E20650" w:rsidP="0047177C">
      <w:pPr>
        <w:numPr>
          <w:ilvl w:val="3"/>
          <w:numId w:val="206"/>
        </w:numPr>
        <w:tabs>
          <w:tab w:val="left" w:pos="1496"/>
          <w:tab w:val="left" w:pos="1985"/>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Sutrikimų tipai:</w:t>
      </w:r>
    </w:p>
    <w:p w14:paraId="587F04B6" w14:textId="77777777" w:rsidR="00E20650" w:rsidRDefault="00E20650" w:rsidP="0047177C">
      <w:pPr>
        <w:numPr>
          <w:ilvl w:val="4"/>
          <w:numId w:val="206"/>
        </w:numPr>
        <w:tabs>
          <w:tab w:val="clear" w:pos="1080"/>
          <w:tab w:val="left" w:pos="1496"/>
          <w:tab w:val="left" w:pos="1870"/>
        </w:tabs>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kritiniai</w:t>
      </w:r>
      <w:r>
        <w:rPr>
          <w:rFonts w:ascii="Times New Roman" w:hAnsi="Times New Roman" w:cs="Times New Roman"/>
          <w:sz w:val="24"/>
          <w:szCs w:val="24"/>
        </w:rPr>
        <w:t>, kai Perkančioji organizacija negali vykdyti jai LR įstatymų bei ES teisės aktų deleguotų funkcijų:</w:t>
      </w:r>
    </w:p>
    <w:p w14:paraId="1BE492C3" w14:textId="77777777" w:rsidR="00E20650" w:rsidRDefault="00E20650" w:rsidP="00E20650">
      <w:pPr>
        <w:numPr>
          <w:ilvl w:val="0"/>
          <w:numId w:val="133"/>
        </w:numPr>
        <w:tabs>
          <w:tab w:val="clear" w:pos="720"/>
          <w:tab w:val="left" w:pos="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neveikia visa MGIS sistema ar jos komponentė, daranti kritinę įtaką MGIS įgyvendintiems veiklos procesams, arba</w:t>
      </w:r>
    </w:p>
    <w:p w14:paraId="2ADEF1BF" w14:textId="77777777" w:rsidR="00E20650" w:rsidRDefault="00E20650" w:rsidP="00E20650">
      <w:pPr>
        <w:numPr>
          <w:ilvl w:val="0"/>
          <w:numId w:val="133"/>
        </w:numPr>
        <w:tabs>
          <w:tab w:val="clear" w:pos="720"/>
          <w:tab w:val="left" w:pos="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klaidingai veikia MGIS komponentė, daranti kritinę įtaką joje įgyvendintiems veiklos procesams, ir nėra kitų problemos išsprendimo galimybių, arba </w:t>
      </w:r>
    </w:p>
    <w:p w14:paraId="45ECFAFD" w14:textId="77777777" w:rsidR="00E20650" w:rsidRDefault="00E20650" w:rsidP="00E20650">
      <w:pPr>
        <w:numPr>
          <w:ilvl w:val="0"/>
          <w:numId w:val="133"/>
        </w:numPr>
        <w:tabs>
          <w:tab w:val="clear" w:pos="720"/>
          <w:tab w:val="left" w:pos="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neveikia MGIS komponentė, sąveikaujanti su kitais Integruotos MIS posistemiais ir (arba) išorinėmis informacinėmis sistemomis ir kritiškai įtakojanti šių komponenčių, posistemių ar sistemų veiklą, ir nėra kitų problemos išsprendimo galimybių.</w:t>
      </w:r>
    </w:p>
    <w:p w14:paraId="2F658424" w14:textId="77777777" w:rsidR="00E20650" w:rsidRDefault="00E20650" w:rsidP="0047177C">
      <w:pPr>
        <w:numPr>
          <w:ilvl w:val="4"/>
          <w:numId w:val="206"/>
        </w:numPr>
        <w:tabs>
          <w:tab w:val="clear" w:pos="1080"/>
          <w:tab w:val="left" w:pos="1496"/>
          <w:tab w:val="left" w:pos="1870"/>
        </w:tabs>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svarbūs</w:t>
      </w:r>
      <w:r>
        <w:rPr>
          <w:rFonts w:ascii="Times New Roman" w:hAnsi="Times New Roman" w:cs="Times New Roman"/>
          <w:sz w:val="24"/>
          <w:szCs w:val="24"/>
        </w:rPr>
        <w:t>, kai:</w:t>
      </w:r>
    </w:p>
    <w:p w14:paraId="648B36D0" w14:textId="77777777" w:rsidR="00E20650" w:rsidRDefault="00E20650" w:rsidP="0047177C">
      <w:pPr>
        <w:numPr>
          <w:ilvl w:val="0"/>
          <w:numId w:val="193"/>
        </w:numPr>
        <w:tabs>
          <w:tab w:val="clear" w:pos="720"/>
          <w:tab w:val="left" w:pos="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neveikia arba klaidingai veikia MGIS komponentė, kritiškai neįtakojanti veiklos procesų, ir nėra kitų problemos išsprendimo galimybių, arba </w:t>
      </w:r>
    </w:p>
    <w:p w14:paraId="4BC2AC51" w14:textId="77777777" w:rsidR="00E20650" w:rsidRDefault="00E20650" w:rsidP="0047177C">
      <w:pPr>
        <w:numPr>
          <w:ilvl w:val="0"/>
          <w:numId w:val="193"/>
        </w:numPr>
        <w:tabs>
          <w:tab w:val="clear" w:pos="720"/>
          <w:tab w:val="left" w:pos="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neveikia arba klaidingai veikia MGIS komponentė, sąveikaujanti su kitais Integruotos MIS posistemiais ir (arba) išorinėmis informacinėmis sistemomis ir kritiškai neįtakojanti šių posistemių veiklos, ir nėra kitų problemos išsprendimo galimybių. </w:t>
      </w:r>
    </w:p>
    <w:p w14:paraId="065988B4" w14:textId="77777777" w:rsidR="00E20650" w:rsidRDefault="00E20650" w:rsidP="0047177C">
      <w:pPr>
        <w:numPr>
          <w:ilvl w:val="4"/>
          <w:numId w:val="206"/>
        </w:numPr>
        <w:tabs>
          <w:tab w:val="clear" w:pos="1080"/>
          <w:tab w:val="left" w:pos="1496"/>
          <w:tab w:val="left" w:pos="1870"/>
        </w:tabs>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vidutiniai</w:t>
      </w:r>
      <w:r>
        <w:rPr>
          <w:rFonts w:ascii="Times New Roman" w:hAnsi="Times New Roman" w:cs="Times New Roman"/>
          <w:sz w:val="24"/>
          <w:szCs w:val="24"/>
        </w:rPr>
        <w:t>, kai naudotojai negali naudotis arba gali tik iš dalies naudotis tam tikromis MGIS funkcijomis, bet yra laikini sutrikimo sprendimo būdai;</w:t>
      </w:r>
    </w:p>
    <w:p w14:paraId="33DE1CBC" w14:textId="77777777" w:rsidR="00E20650" w:rsidRDefault="00E20650" w:rsidP="0047177C">
      <w:pPr>
        <w:numPr>
          <w:ilvl w:val="4"/>
          <w:numId w:val="206"/>
        </w:numPr>
        <w:tabs>
          <w:tab w:val="clear" w:pos="1080"/>
          <w:tab w:val="left" w:pos="1496"/>
          <w:tab w:val="left" w:pos="1870"/>
        </w:tabs>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maži</w:t>
      </w:r>
      <w:r>
        <w:rPr>
          <w:rFonts w:ascii="Times New Roman" w:hAnsi="Times New Roman" w:cs="Times New Roman"/>
          <w:sz w:val="24"/>
          <w:szCs w:val="24"/>
        </w:rPr>
        <w:t xml:space="preserve"> – nereikalaujantys skubaus sprendimo sutrikimai.</w:t>
      </w:r>
    </w:p>
    <w:p w14:paraId="6B012CBD" w14:textId="77777777" w:rsidR="00E20650" w:rsidRDefault="00E20650" w:rsidP="0047177C">
      <w:pPr>
        <w:numPr>
          <w:ilvl w:val="3"/>
          <w:numId w:val="206"/>
        </w:numPr>
        <w:tabs>
          <w:tab w:val="left" w:pos="1496"/>
          <w:tab w:val="left" w:pos="170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Kiekvienam sutrikimo tipui priskiriamas atitinkamas prioritetas, sąryšis tarp jų pateiktas 9 lentelėje.</w:t>
      </w:r>
    </w:p>
    <w:p w14:paraId="271E43B3" w14:textId="77777777" w:rsidR="00E20650" w:rsidRDefault="00E20650" w:rsidP="0047177C">
      <w:pPr>
        <w:numPr>
          <w:ilvl w:val="3"/>
          <w:numId w:val="206"/>
        </w:numPr>
        <w:tabs>
          <w:tab w:val="left" w:pos="1496"/>
          <w:tab w:val="left" w:pos="170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Reakcijos ir sutrikimo pašalinimo laikai:</w:t>
      </w:r>
    </w:p>
    <w:p w14:paraId="4F17F960" w14:textId="77777777" w:rsidR="00E20650" w:rsidRDefault="00E20650" w:rsidP="0047177C">
      <w:pPr>
        <w:numPr>
          <w:ilvl w:val="4"/>
          <w:numId w:val="206"/>
        </w:numPr>
        <w:tabs>
          <w:tab w:val="clear" w:pos="1080"/>
          <w:tab w:val="left" w:pos="1276"/>
          <w:tab w:val="left" w:pos="1496"/>
          <w:tab w:val="left" w:pos="1843"/>
        </w:tabs>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lastRenderedPageBreak/>
        <w:t>Reakcijos laikas</w:t>
      </w:r>
      <w:r>
        <w:rPr>
          <w:rFonts w:ascii="Times New Roman" w:hAnsi="Times New Roman" w:cs="Times New Roman"/>
          <w:sz w:val="24"/>
          <w:szCs w:val="24"/>
        </w:rPr>
        <w:t xml:space="preserve"> – tai laikas nuo momento, kai Perkančioji organizacija MGIS priežiūros ir palaikymo reglamente (toliau</w:t>
      </w:r>
      <w:r>
        <w:rPr>
          <w:szCs w:val="24"/>
        </w:rPr>
        <w:t xml:space="preserve"> –</w:t>
      </w:r>
      <w:r>
        <w:rPr>
          <w:rFonts w:ascii="Times New Roman" w:hAnsi="Times New Roman" w:cs="Times New Roman"/>
          <w:sz w:val="24"/>
          <w:szCs w:val="24"/>
        </w:rPr>
        <w:t xml:space="preserve"> Priežiūros reglamentas) nustatyta forma praneša Tiekėjui apie sutrikimą, iki laiko momento, kai Tiekėjas patvirtina informacijos apie sutrikimą gavimą.</w:t>
      </w:r>
    </w:p>
    <w:p w14:paraId="65C6BF6D" w14:textId="77777777" w:rsidR="00E20650" w:rsidRDefault="00E20650" w:rsidP="0047177C">
      <w:pPr>
        <w:numPr>
          <w:ilvl w:val="4"/>
          <w:numId w:val="206"/>
        </w:numPr>
        <w:tabs>
          <w:tab w:val="clear" w:pos="1080"/>
          <w:tab w:val="left" w:pos="993"/>
          <w:tab w:val="left" w:pos="1276"/>
          <w:tab w:val="left" w:pos="1496"/>
          <w:tab w:val="left" w:pos="1843"/>
        </w:tabs>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Sutrikimo pašalinimo laikas</w:t>
      </w:r>
      <w:r>
        <w:rPr>
          <w:rFonts w:ascii="Times New Roman" w:hAnsi="Times New Roman" w:cs="Times New Roman"/>
          <w:sz w:val="24"/>
          <w:szCs w:val="24"/>
        </w:rPr>
        <w:t xml:space="preserve"> – tai laikas nuo momento, kai baigėsi reakcijos laikas, iki momento, kai </w:t>
      </w:r>
      <w:r>
        <w:rPr>
          <w:rFonts w:ascii="Times New Roman" w:hAnsi="Times New Roman" w:cs="Times New Roman"/>
          <w:iCs/>
          <w:sz w:val="24"/>
          <w:szCs w:val="24"/>
        </w:rPr>
        <w:t>sutrikimas pašalintas (</w:t>
      </w:r>
      <w:r>
        <w:rPr>
          <w:rFonts w:ascii="Times New Roman" w:hAnsi="Times New Roman" w:cs="Times New Roman"/>
          <w:sz w:val="24"/>
          <w:szCs w:val="24"/>
        </w:rPr>
        <w:t>klaida ištaisyta), ir sutrikimo pašalinimo faktas fiksuojamas Priežiūros reglamente nustatyta tvarka.</w:t>
      </w:r>
    </w:p>
    <w:p w14:paraId="14AA937D" w14:textId="77777777" w:rsidR="00E20650" w:rsidRDefault="00E20650" w:rsidP="0047177C">
      <w:pPr>
        <w:numPr>
          <w:ilvl w:val="3"/>
          <w:numId w:val="206"/>
        </w:numPr>
        <w:tabs>
          <w:tab w:val="left" w:pos="993"/>
          <w:tab w:val="left" w:pos="1496"/>
          <w:tab w:val="left" w:pos="184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Reakcijos laikas ir sutrikimo pašalinimo laikas priklauso nuo sutrikimo tipo, kuris nustatomas pagal sutrikimo įtaką muitinės veiklai ir naudotojų skaičiaus, kuriems padarė</w:t>
      </w:r>
      <w:r>
        <w:rPr>
          <w:rFonts w:ascii="Times New Roman" w:hAnsi="Times New Roman" w:cs="Times New Roman"/>
          <w:b/>
          <w:sz w:val="24"/>
          <w:szCs w:val="24"/>
        </w:rPr>
        <w:t xml:space="preserve"> </w:t>
      </w:r>
      <w:r>
        <w:rPr>
          <w:rFonts w:ascii="Times New Roman" w:hAnsi="Times New Roman" w:cs="Times New Roman"/>
          <w:sz w:val="24"/>
          <w:szCs w:val="24"/>
        </w:rPr>
        <w:t>įtaką sutrikimas bei atitinkamo sutrikimo pasikartojimo dažnį.</w:t>
      </w:r>
    </w:p>
    <w:p w14:paraId="6EE8E28C" w14:textId="77777777" w:rsidR="00E20650" w:rsidRDefault="00E20650" w:rsidP="0047177C">
      <w:pPr>
        <w:numPr>
          <w:ilvl w:val="3"/>
          <w:numId w:val="206"/>
        </w:numPr>
        <w:tabs>
          <w:tab w:val="left" w:pos="170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lentelėje pateikiama informacija apie reakcijos ir sutrikimų pašalinimo laikus pagal sutrikimų tipus ir juos atitinkančius prioritetus: </w:t>
      </w:r>
    </w:p>
    <w:p w14:paraId="77480147" w14:textId="77777777" w:rsidR="00E20650" w:rsidRDefault="00E20650" w:rsidP="00E20650">
      <w:pPr>
        <w:tabs>
          <w:tab w:val="left" w:pos="1496"/>
        </w:tabs>
        <w:spacing w:after="0" w:line="240" w:lineRule="auto"/>
        <w:ind w:right="282" w:firstLine="720"/>
        <w:jc w:val="right"/>
        <w:rPr>
          <w:rFonts w:ascii="Times New Roman" w:hAnsi="Times New Roman" w:cs="Times New Roman"/>
          <w:b/>
          <w:sz w:val="24"/>
          <w:szCs w:val="24"/>
        </w:rPr>
      </w:pPr>
      <w:r>
        <w:rPr>
          <w:rFonts w:ascii="Times New Roman" w:hAnsi="Times New Roman" w:cs="Times New Roman"/>
          <w:sz w:val="24"/>
          <w:szCs w:val="24"/>
        </w:rPr>
        <w:t>9</w:t>
      </w:r>
      <w:r>
        <w:rPr>
          <w:rFonts w:ascii="Times New Roman" w:hAnsi="Times New Roman" w:cs="Times New Roman"/>
          <w:b/>
          <w:sz w:val="24"/>
          <w:szCs w:val="24"/>
        </w:rPr>
        <w:t xml:space="preserve"> lentelė</w:t>
      </w:r>
    </w:p>
    <w:p w14:paraId="2065FAB4" w14:textId="77777777" w:rsidR="00E20650" w:rsidRDefault="00E20650" w:rsidP="00E20650">
      <w:pPr>
        <w:tabs>
          <w:tab w:val="left" w:pos="1496"/>
        </w:tabs>
        <w:spacing w:after="0" w:line="240" w:lineRule="auto"/>
        <w:ind w:firstLine="720"/>
        <w:jc w:val="right"/>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4"/>
        <w:gridCol w:w="1683"/>
        <w:gridCol w:w="2121"/>
        <w:gridCol w:w="3274"/>
      </w:tblGrid>
      <w:tr w:rsidR="00E20650" w14:paraId="795D809A" w14:textId="77777777" w:rsidTr="00ED45DE">
        <w:trPr>
          <w:jc w:val="center"/>
        </w:trPr>
        <w:tc>
          <w:tcPr>
            <w:tcW w:w="2114" w:type="dxa"/>
            <w:shd w:val="pct10" w:color="auto" w:fill="FFFFFF"/>
            <w:vAlign w:val="center"/>
          </w:tcPr>
          <w:p w14:paraId="034F9340" w14:textId="77777777" w:rsidR="00E20650" w:rsidRDefault="00E20650" w:rsidP="00ED45DE">
            <w:pPr>
              <w:keepNext/>
              <w:keepLines/>
              <w:spacing w:before="60" w:after="60" w:line="240" w:lineRule="auto"/>
              <w:rPr>
                <w:rFonts w:ascii="Times New Roman"/>
                <w:b/>
                <w:sz w:val="24"/>
                <w:szCs w:val="24"/>
              </w:rPr>
            </w:pPr>
            <w:r>
              <w:rPr>
                <w:rFonts w:ascii="Times New Roman"/>
                <w:b/>
                <w:sz w:val="24"/>
                <w:szCs w:val="24"/>
              </w:rPr>
              <w:t>Sutrikimo tipas</w:t>
            </w:r>
          </w:p>
        </w:tc>
        <w:tc>
          <w:tcPr>
            <w:tcW w:w="1683" w:type="dxa"/>
            <w:shd w:val="pct10" w:color="auto" w:fill="FFFFFF"/>
            <w:vAlign w:val="center"/>
          </w:tcPr>
          <w:p w14:paraId="1ED0B925" w14:textId="77777777" w:rsidR="00E20650" w:rsidRDefault="00E20650" w:rsidP="00ED45DE">
            <w:pPr>
              <w:keepNext/>
              <w:keepLines/>
              <w:spacing w:before="60" w:after="60" w:line="240" w:lineRule="auto"/>
              <w:jc w:val="center"/>
              <w:rPr>
                <w:rFonts w:ascii="Times New Roman"/>
                <w:b/>
                <w:sz w:val="24"/>
                <w:szCs w:val="24"/>
              </w:rPr>
            </w:pPr>
            <w:r>
              <w:rPr>
                <w:rFonts w:ascii="Times New Roman"/>
                <w:b/>
                <w:sz w:val="24"/>
                <w:szCs w:val="24"/>
              </w:rPr>
              <w:t>Prioritetas</w:t>
            </w:r>
          </w:p>
        </w:tc>
        <w:tc>
          <w:tcPr>
            <w:tcW w:w="2121" w:type="dxa"/>
            <w:shd w:val="pct10" w:color="auto" w:fill="FFFFFF"/>
            <w:vAlign w:val="center"/>
          </w:tcPr>
          <w:p w14:paraId="485B9171" w14:textId="77777777" w:rsidR="00E20650" w:rsidRDefault="00E20650" w:rsidP="00ED45DE">
            <w:pPr>
              <w:keepNext/>
              <w:keepLines/>
              <w:spacing w:before="60" w:after="60" w:line="240" w:lineRule="auto"/>
              <w:jc w:val="center"/>
              <w:rPr>
                <w:rFonts w:ascii="Times New Roman"/>
                <w:b/>
                <w:sz w:val="24"/>
                <w:szCs w:val="24"/>
              </w:rPr>
            </w:pPr>
            <w:r>
              <w:rPr>
                <w:rFonts w:ascii="Times New Roman"/>
                <w:b/>
                <w:sz w:val="24"/>
                <w:szCs w:val="24"/>
              </w:rPr>
              <w:t>Reakcijos laikas</w:t>
            </w:r>
          </w:p>
        </w:tc>
        <w:tc>
          <w:tcPr>
            <w:tcW w:w="3274" w:type="dxa"/>
            <w:shd w:val="pct10" w:color="auto" w:fill="FFFFFF"/>
            <w:vAlign w:val="center"/>
          </w:tcPr>
          <w:p w14:paraId="7BE77417" w14:textId="77777777" w:rsidR="00E20650" w:rsidRDefault="00E20650" w:rsidP="00ED45DE">
            <w:pPr>
              <w:keepNext/>
              <w:keepLines/>
              <w:spacing w:before="60" w:after="60" w:line="240" w:lineRule="auto"/>
              <w:jc w:val="center"/>
              <w:rPr>
                <w:rFonts w:ascii="Times New Roman"/>
                <w:b/>
                <w:sz w:val="24"/>
                <w:szCs w:val="24"/>
              </w:rPr>
            </w:pPr>
            <w:r>
              <w:rPr>
                <w:rFonts w:ascii="Times New Roman"/>
                <w:b/>
                <w:sz w:val="24"/>
                <w:szCs w:val="24"/>
              </w:rPr>
              <w:t>Sutrikimo pa</w:t>
            </w:r>
            <w:r>
              <w:rPr>
                <w:rFonts w:ascii="Times New Roman"/>
                <w:b/>
                <w:sz w:val="24"/>
                <w:szCs w:val="24"/>
              </w:rPr>
              <w:t>š</w:t>
            </w:r>
            <w:r>
              <w:rPr>
                <w:rFonts w:ascii="Times New Roman"/>
                <w:b/>
                <w:sz w:val="24"/>
                <w:szCs w:val="24"/>
              </w:rPr>
              <w:t>alinimo laikas</w:t>
            </w:r>
          </w:p>
        </w:tc>
      </w:tr>
      <w:tr w:rsidR="00E20650" w14:paraId="4B46C6BF" w14:textId="77777777" w:rsidTr="00ED45DE">
        <w:trPr>
          <w:jc w:val="center"/>
        </w:trPr>
        <w:tc>
          <w:tcPr>
            <w:tcW w:w="2114" w:type="dxa"/>
            <w:tcMar>
              <w:left w:w="68" w:type="dxa"/>
            </w:tcMar>
            <w:vAlign w:val="center"/>
          </w:tcPr>
          <w:p w14:paraId="131B83AB"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Kritinis</w:t>
            </w:r>
          </w:p>
        </w:tc>
        <w:tc>
          <w:tcPr>
            <w:tcW w:w="1683" w:type="dxa"/>
            <w:tcMar>
              <w:left w:w="68" w:type="dxa"/>
            </w:tcMar>
            <w:vAlign w:val="center"/>
          </w:tcPr>
          <w:p w14:paraId="2196E401"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Kritinis</w:t>
            </w:r>
          </w:p>
        </w:tc>
        <w:tc>
          <w:tcPr>
            <w:tcW w:w="2121" w:type="dxa"/>
            <w:tcMar>
              <w:left w:w="68" w:type="dxa"/>
            </w:tcMar>
            <w:vAlign w:val="center"/>
          </w:tcPr>
          <w:p w14:paraId="34B5CCA3"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iki 2 darbo* val.</w:t>
            </w:r>
          </w:p>
        </w:tc>
        <w:tc>
          <w:tcPr>
            <w:tcW w:w="3274" w:type="dxa"/>
            <w:tcMar>
              <w:left w:w="68" w:type="dxa"/>
            </w:tcMar>
            <w:vAlign w:val="center"/>
          </w:tcPr>
          <w:p w14:paraId="3D784DA0"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24 val.</w:t>
            </w:r>
          </w:p>
        </w:tc>
      </w:tr>
      <w:tr w:rsidR="00E20650" w14:paraId="76B43C37" w14:textId="77777777" w:rsidTr="00ED45DE">
        <w:trPr>
          <w:jc w:val="center"/>
        </w:trPr>
        <w:tc>
          <w:tcPr>
            <w:tcW w:w="2114" w:type="dxa"/>
            <w:tcMar>
              <w:left w:w="68" w:type="dxa"/>
            </w:tcMar>
            <w:vAlign w:val="center"/>
          </w:tcPr>
          <w:p w14:paraId="75435C22"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Svarbus</w:t>
            </w:r>
          </w:p>
        </w:tc>
        <w:tc>
          <w:tcPr>
            <w:tcW w:w="1683" w:type="dxa"/>
            <w:tcMar>
              <w:left w:w="68" w:type="dxa"/>
            </w:tcMar>
            <w:vAlign w:val="center"/>
          </w:tcPr>
          <w:p w14:paraId="343280E2"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Auk</w:t>
            </w:r>
            <w:r>
              <w:rPr>
                <w:rFonts w:ascii="Times New Roman"/>
                <w:sz w:val="24"/>
                <w:szCs w:val="24"/>
              </w:rPr>
              <w:t>š</w:t>
            </w:r>
            <w:r>
              <w:rPr>
                <w:rFonts w:ascii="Times New Roman"/>
                <w:sz w:val="24"/>
                <w:szCs w:val="24"/>
              </w:rPr>
              <w:t>tas</w:t>
            </w:r>
          </w:p>
        </w:tc>
        <w:tc>
          <w:tcPr>
            <w:tcW w:w="2121" w:type="dxa"/>
            <w:tcMar>
              <w:left w:w="68" w:type="dxa"/>
            </w:tcMar>
            <w:vAlign w:val="center"/>
          </w:tcPr>
          <w:p w14:paraId="108733BF" w14:textId="77777777" w:rsidR="00E20650" w:rsidRPr="00EB7371" w:rsidRDefault="00E20650" w:rsidP="00ED45DE">
            <w:pPr>
              <w:keepNext/>
              <w:keepLines/>
              <w:spacing w:before="60" w:after="60" w:line="240" w:lineRule="auto"/>
              <w:rPr>
                <w:rFonts w:ascii="Times New Roman"/>
                <w:sz w:val="24"/>
                <w:szCs w:val="24"/>
              </w:rPr>
            </w:pPr>
            <w:r w:rsidRPr="00EB7371">
              <w:rPr>
                <w:rFonts w:ascii="Times New Roman"/>
                <w:sz w:val="24"/>
                <w:szCs w:val="24"/>
              </w:rPr>
              <w:t>iki 2 darbo* val.</w:t>
            </w:r>
          </w:p>
        </w:tc>
        <w:tc>
          <w:tcPr>
            <w:tcW w:w="3274" w:type="dxa"/>
            <w:tcMar>
              <w:left w:w="68" w:type="dxa"/>
            </w:tcMar>
            <w:vAlign w:val="center"/>
          </w:tcPr>
          <w:p w14:paraId="2DD8F177" w14:textId="77777777" w:rsidR="00E20650" w:rsidRPr="00EB7371" w:rsidRDefault="00E20650" w:rsidP="00ED45DE">
            <w:pPr>
              <w:keepNext/>
              <w:keepLines/>
              <w:spacing w:before="60" w:after="60" w:line="240" w:lineRule="auto"/>
              <w:rPr>
                <w:rFonts w:ascii="Times New Roman"/>
                <w:sz w:val="24"/>
                <w:szCs w:val="24"/>
              </w:rPr>
            </w:pPr>
            <w:r w:rsidRPr="00EB7371">
              <w:rPr>
                <w:rFonts w:ascii="Times New Roman"/>
                <w:sz w:val="24"/>
                <w:szCs w:val="24"/>
              </w:rPr>
              <w:t>3 darbo* dienos</w:t>
            </w:r>
          </w:p>
        </w:tc>
      </w:tr>
      <w:tr w:rsidR="00E20650" w14:paraId="03A3B960" w14:textId="77777777" w:rsidTr="00ED45DE">
        <w:trPr>
          <w:jc w:val="center"/>
        </w:trPr>
        <w:tc>
          <w:tcPr>
            <w:tcW w:w="2114" w:type="dxa"/>
            <w:tcMar>
              <w:left w:w="68" w:type="dxa"/>
            </w:tcMar>
            <w:vAlign w:val="center"/>
          </w:tcPr>
          <w:p w14:paraId="7B770FF3"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Vidutinis</w:t>
            </w:r>
          </w:p>
        </w:tc>
        <w:tc>
          <w:tcPr>
            <w:tcW w:w="1683" w:type="dxa"/>
            <w:tcMar>
              <w:left w:w="68" w:type="dxa"/>
            </w:tcMar>
            <w:vAlign w:val="center"/>
          </w:tcPr>
          <w:p w14:paraId="21ABD4CA"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Vidutinis</w:t>
            </w:r>
          </w:p>
        </w:tc>
        <w:tc>
          <w:tcPr>
            <w:tcW w:w="2121" w:type="dxa"/>
            <w:tcMar>
              <w:left w:w="68" w:type="dxa"/>
            </w:tcMar>
            <w:vAlign w:val="center"/>
          </w:tcPr>
          <w:p w14:paraId="580F186E"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iki 2 darbo* val.</w:t>
            </w:r>
          </w:p>
        </w:tc>
        <w:tc>
          <w:tcPr>
            <w:tcW w:w="3274" w:type="dxa"/>
            <w:tcMar>
              <w:left w:w="68" w:type="dxa"/>
            </w:tcMar>
            <w:vAlign w:val="center"/>
          </w:tcPr>
          <w:p w14:paraId="56292600"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7 darbo* dienos</w:t>
            </w:r>
          </w:p>
        </w:tc>
      </w:tr>
      <w:tr w:rsidR="00E20650" w14:paraId="43BB6328" w14:textId="77777777" w:rsidTr="00ED45DE">
        <w:trPr>
          <w:jc w:val="center"/>
        </w:trPr>
        <w:tc>
          <w:tcPr>
            <w:tcW w:w="2114" w:type="dxa"/>
            <w:tcMar>
              <w:left w:w="68" w:type="dxa"/>
            </w:tcMar>
            <w:vAlign w:val="center"/>
          </w:tcPr>
          <w:p w14:paraId="3B0B5684"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Ma</w:t>
            </w:r>
            <w:r>
              <w:rPr>
                <w:rFonts w:ascii="Times New Roman"/>
                <w:sz w:val="24"/>
                <w:szCs w:val="24"/>
              </w:rPr>
              <w:t>ž</w:t>
            </w:r>
            <w:r>
              <w:rPr>
                <w:rFonts w:ascii="Times New Roman"/>
                <w:sz w:val="24"/>
                <w:szCs w:val="24"/>
              </w:rPr>
              <w:t>as</w:t>
            </w:r>
          </w:p>
        </w:tc>
        <w:tc>
          <w:tcPr>
            <w:tcW w:w="1683" w:type="dxa"/>
            <w:tcMar>
              <w:left w:w="68" w:type="dxa"/>
            </w:tcMar>
            <w:vAlign w:val="center"/>
          </w:tcPr>
          <w:p w14:paraId="3D02DA19"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Ž</w:t>
            </w:r>
            <w:r>
              <w:rPr>
                <w:rFonts w:ascii="Times New Roman"/>
                <w:sz w:val="24"/>
                <w:szCs w:val="24"/>
              </w:rPr>
              <w:t>emas</w:t>
            </w:r>
          </w:p>
        </w:tc>
        <w:tc>
          <w:tcPr>
            <w:tcW w:w="2121" w:type="dxa"/>
            <w:tcMar>
              <w:left w:w="68" w:type="dxa"/>
            </w:tcMar>
            <w:vAlign w:val="center"/>
          </w:tcPr>
          <w:p w14:paraId="3175CA3F"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iki 2 darbo* val.</w:t>
            </w:r>
          </w:p>
        </w:tc>
        <w:tc>
          <w:tcPr>
            <w:tcW w:w="3274" w:type="dxa"/>
            <w:tcMar>
              <w:left w:w="68" w:type="dxa"/>
            </w:tcMar>
            <w:vAlign w:val="center"/>
          </w:tcPr>
          <w:p w14:paraId="0EDCB293" w14:textId="77777777" w:rsidR="00E20650" w:rsidRDefault="00E20650" w:rsidP="00ED45DE">
            <w:pPr>
              <w:keepNext/>
              <w:keepLines/>
              <w:spacing w:before="60" w:after="60" w:line="240" w:lineRule="auto"/>
              <w:rPr>
                <w:rFonts w:ascii="Times New Roman"/>
                <w:sz w:val="24"/>
                <w:szCs w:val="24"/>
              </w:rPr>
            </w:pPr>
            <w:r>
              <w:rPr>
                <w:rFonts w:ascii="Times New Roman"/>
                <w:sz w:val="24"/>
                <w:szCs w:val="24"/>
              </w:rPr>
              <w:t>15 darbo* dien</w:t>
            </w:r>
            <w:r>
              <w:rPr>
                <w:rFonts w:ascii="Times New Roman"/>
                <w:sz w:val="24"/>
                <w:szCs w:val="24"/>
              </w:rPr>
              <w:t>ų</w:t>
            </w:r>
          </w:p>
        </w:tc>
      </w:tr>
    </w:tbl>
    <w:p w14:paraId="06D7C063" w14:textId="77777777" w:rsidR="00E20650" w:rsidRDefault="00E20650" w:rsidP="00E20650">
      <w:pPr>
        <w:tabs>
          <w:tab w:val="left" w:pos="1496"/>
        </w:tabs>
        <w:jc w:val="both"/>
        <w:rPr>
          <w:rFonts w:ascii="Times New Roman" w:hAnsi="Times New Roman" w:cs="Times New Roman"/>
          <w:sz w:val="24"/>
          <w:szCs w:val="24"/>
        </w:rPr>
      </w:pPr>
      <w:r>
        <w:rPr>
          <w:rFonts w:ascii="Times New Roman" w:hAnsi="Times New Roman" w:cs="Times New Roman"/>
        </w:rPr>
        <w:t>* - Perkančiosios organizacijos darbo valandos arba dienos</w:t>
      </w:r>
    </w:p>
    <w:p w14:paraId="1DFC5B0D" w14:textId="77777777" w:rsidR="00E20650" w:rsidRDefault="00E20650" w:rsidP="0047177C">
      <w:pPr>
        <w:numPr>
          <w:ilvl w:val="3"/>
          <w:numId w:val="206"/>
        </w:numPr>
        <w:tabs>
          <w:tab w:val="left" w:pos="170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Sutrikimo tipą ir prioritetą nustato Perkančioji organizacija, Tiekėjo siūlymu ir Perkančiosios organizacijos sutikimu sutrikimo tipas ir prioritetas gali būti tikslinami.</w:t>
      </w:r>
    </w:p>
    <w:p w14:paraId="753DC754" w14:textId="77777777" w:rsidR="00E20650" w:rsidRDefault="00E20650" w:rsidP="0047177C">
      <w:pPr>
        <w:numPr>
          <w:ilvl w:val="3"/>
          <w:numId w:val="206"/>
        </w:numPr>
        <w:tabs>
          <w:tab w:val="left" w:pos="170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 </w:t>
      </w:r>
    </w:p>
    <w:p w14:paraId="5E14D7E7" w14:textId="77777777" w:rsidR="00E20650" w:rsidRDefault="00E20650" w:rsidP="0047177C">
      <w:pPr>
        <w:numPr>
          <w:ilvl w:val="3"/>
          <w:numId w:val="206"/>
        </w:numPr>
        <w:tabs>
          <w:tab w:val="left" w:pos="170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Jeigu sutrikimo neįmanoma pašalinti per nustatytą sutrikimo pašalinimo laiką, Tiekėjas privalo apie tai, Priežiūros reglamente nustatyta tvarka,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 </w:t>
      </w:r>
    </w:p>
    <w:p w14:paraId="60AB9275" w14:textId="77777777" w:rsidR="00E20650" w:rsidRDefault="00E20650" w:rsidP="0047177C">
      <w:pPr>
        <w:numPr>
          <w:ilvl w:val="3"/>
          <w:numId w:val="206"/>
        </w:numPr>
        <w:tabs>
          <w:tab w:val="left" w:pos="170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Jeigu sutrikimo pašalinimui galima pritaikyti laikiną sprendimą, o problemą, sukėlusią sutrikimą, spręsti atskirai, Perkančiosios organizacijos sprendimu sutrikimas gali būti laikomas išspręstu, o problema sprendžiama registruojant Tiekėjui atitinkamą paslaugos prašymą, kuris įgyvendinamas šios specifikacijos 4.1.8 punkte nustatyta tvarka.</w:t>
      </w:r>
    </w:p>
    <w:p w14:paraId="311E6EAB" w14:textId="77777777" w:rsidR="00E20650" w:rsidRDefault="00E20650" w:rsidP="0047177C">
      <w:pPr>
        <w:numPr>
          <w:ilvl w:val="3"/>
          <w:numId w:val="206"/>
        </w:numPr>
        <w:tabs>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Tiekėjo pagrįstas prašymas pratęsti sutrikimo šalinimo terminą gali būti teikiamas ne daugiau, kaip 2 kartus. Pateiktas prašymas trečią kartą pratęsti terminą Perkančiosios organizacijos traktuojamas kaip termino nesilaikymas. Prašymas pratęsti terminą pateikiamas iki pasibaigiant nustatytam terminui. Nepateikus prašymo pratęsti termino iki jo pabaigos, laikoma, kad sutrikimo sprendimas vėluoja.</w:t>
      </w:r>
    </w:p>
    <w:p w14:paraId="778859A1" w14:textId="77777777" w:rsidR="00E20650" w:rsidRDefault="00E20650" w:rsidP="0047177C">
      <w:pPr>
        <w:numPr>
          <w:ilvl w:val="3"/>
          <w:numId w:val="206"/>
        </w:numPr>
        <w:tabs>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Tiekėjui dėl savo kaltės nesilaikant nustatytų sutrikimų pašalinimo terminų arba naujai suderintų laikų, jam skiriama bauda, kuri apskaičiuojama procentais nuo mėnesiui tenkančios</w:t>
      </w:r>
      <w:r>
        <w:rPr>
          <w:rStyle w:val="Puslapioinaosnuoroda"/>
          <w:rFonts w:ascii="Times New Roman" w:hAnsi="Times New Roman"/>
          <w:sz w:val="24"/>
          <w:szCs w:val="24"/>
        </w:rPr>
        <w:footnoteReference w:id="1"/>
      </w:r>
      <w:r>
        <w:rPr>
          <w:rFonts w:ascii="Times New Roman" w:hAnsi="Times New Roman" w:cs="Times New Roman"/>
          <w:sz w:val="24"/>
          <w:szCs w:val="24"/>
        </w:rPr>
        <w:t xml:space="preserve"> Sutartyje numatytos didžiausios MGIS priežiūrai ir palaikymui skirtos sumos</w:t>
      </w:r>
      <w:r>
        <w:rPr>
          <w:rStyle w:val="Puslapioinaosnuoroda"/>
          <w:rFonts w:ascii="Times New Roman" w:hAnsi="Times New Roman"/>
          <w:sz w:val="24"/>
          <w:szCs w:val="24"/>
        </w:rPr>
        <w:footnoteReference w:id="2"/>
      </w:r>
      <w:r>
        <w:rPr>
          <w:rFonts w:ascii="Times New Roman" w:hAnsi="Times New Roman" w:cs="Times New Roman"/>
          <w:sz w:val="24"/>
          <w:szCs w:val="24"/>
        </w:rPr>
        <w:t>:</w:t>
      </w:r>
    </w:p>
    <w:p w14:paraId="44E36894" w14:textId="77777777" w:rsidR="00E20650" w:rsidRDefault="00E20650" w:rsidP="00E206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esant kritinio prioriteto sutrikimui – 10 %, kai fiksuojami 2 terminų nesilaikymo atvejai;</w:t>
      </w:r>
    </w:p>
    <w:p w14:paraId="632FCF9A" w14:textId="77777777" w:rsidR="00E20650" w:rsidRDefault="00E20650" w:rsidP="00E206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esant aukšto prioriteto sutrikimui – 5 %, kai fiksuojami 2 terminų nesilaikymo atvejai;</w:t>
      </w:r>
    </w:p>
    <w:p w14:paraId="3C3C3EFB" w14:textId="77777777" w:rsidR="00E20650" w:rsidRDefault="00E20650" w:rsidP="00E206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esant vidutinio prioriteto sutrikimui – 4 %, kai fiksuojami 3 terminų nesilaikymo atvejai;</w:t>
      </w:r>
    </w:p>
    <w:p w14:paraId="6E48FC92" w14:textId="77777777" w:rsidR="00E20650" w:rsidRDefault="00E20650" w:rsidP="00E206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esant žemo prioriteto sutrikimui – 2 %, kai fiksuojami 3 terminų nesilaikymo atvejai.</w:t>
      </w:r>
    </w:p>
    <w:p w14:paraId="010E61A2" w14:textId="77777777" w:rsidR="00E20650" w:rsidRDefault="00E20650" w:rsidP="0047177C">
      <w:pPr>
        <w:numPr>
          <w:ilvl w:val="3"/>
          <w:numId w:val="206"/>
        </w:numPr>
        <w:tabs>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Jeigu sutrikimo šalinimo terminas pratęsiamas dėl ne nuo Tiekėjo priklausančių aplinkybių (pvz., Perkančiosios organizacijos atliekamų veiklų, būtinų sutrikimui pašalinti), jam negalioja sąlygos, numatytos 4.1.7.11 – 4.1.7.12 punktuose.</w:t>
      </w:r>
    </w:p>
    <w:p w14:paraId="1FC4293E" w14:textId="77777777" w:rsidR="00E20650" w:rsidRDefault="00E20650" w:rsidP="00E20650">
      <w:pPr>
        <w:tabs>
          <w:tab w:val="left" w:pos="1683"/>
        </w:tabs>
        <w:spacing w:after="0" w:line="240" w:lineRule="auto"/>
        <w:ind w:left="720"/>
        <w:jc w:val="both"/>
        <w:rPr>
          <w:rFonts w:ascii="Times New Roman" w:hAnsi="Times New Roman" w:cs="Times New Roman"/>
          <w:sz w:val="24"/>
          <w:szCs w:val="24"/>
        </w:rPr>
      </w:pPr>
    </w:p>
    <w:p w14:paraId="436EFB81" w14:textId="77777777" w:rsidR="00E20650" w:rsidRDefault="00E20650" w:rsidP="0047177C">
      <w:pPr>
        <w:numPr>
          <w:ilvl w:val="2"/>
          <w:numId w:val="207"/>
        </w:numPr>
        <w:tabs>
          <w:tab w:val="left" w:pos="144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Reikalavimai MGIS paslaugų prašymams: </w:t>
      </w:r>
    </w:p>
    <w:p w14:paraId="13B349E3" w14:textId="77777777" w:rsidR="00E20650" w:rsidRDefault="00E20650" w:rsidP="0047177C">
      <w:pPr>
        <w:numPr>
          <w:ilvl w:val="3"/>
          <w:numId w:val="207"/>
        </w:numPr>
        <w:tabs>
          <w:tab w:val="left" w:pos="74"/>
          <w:tab w:val="left" w:pos="926"/>
          <w:tab w:val="left" w:pos="1683"/>
        </w:tabs>
        <w:spacing w:after="0" w:line="240" w:lineRule="auto"/>
        <w:ind w:firstLine="748"/>
        <w:jc w:val="both"/>
        <w:rPr>
          <w:rFonts w:ascii="Times New Roman" w:hAnsi="Times New Roman" w:cs="Times New Roman"/>
          <w:sz w:val="24"/>
          <w:szCs w:val="24"/>
        </w:rPr>
      </w:pPr>
      <w:r>
        <w:rPr>
          <w:rFonts w:ascii="Times New Roman" w:hAnsi="Times New Roman" w:cs="Times New Roman"/>
          <w:sz w:val="24"/>
          <w:szCs w:val="24"/>
        </w:rPr>
        <w:t>Paslaugos prašymas apima 3.1.2 papunktyje nurodytus MGIS papildymus (pataisymus) ir 3.1.4 – 3.1.6 papunkčiuose nurodytas paslaugas.</w:t>
      </w:r>
    </w:p>
    <w:p w14:paraId="6026464E" w14:textId="77777777" w:rsidR="00E20650" w:rsidRDefault="00E20650" w:rsidP="0047177C">
      <w:pPr>
        <w:numPr>
          <w:ilvl w:val="3"/>
          <w:numId w:val="207"/>
        </w:numPr>
        <w:tabs>
          <w:tab w:val="left" w:pos="74"/>
          <w:tab w:val="left" w:pos="926"/>
          <w:tab w:val="left" w:pos="1683"/>
        </w:tabs>
        <w:spacing w:after="0" w:line="240" w:lineRule="auto"/>
        <w:ind w:firstLine="748"/>
        <w:jc w:val="both"/>
        <w:rPr>
          <w:rFonts w:ascii="Times New Roman" w:hAnsi="Times New Roman" w:cs="Times New Roman"/>
          <w:sz w:val="24"/>
          <w:szCs w:val="24"/>
        </w:rPr>
      </w:pPr>
      <w:r>
        <w:rPr>
          <w:rFonts w:ascii="Times New Roman" w:hAnsi="Times New Roman" w:cs="Times New Roman"/>
          <w:sz w:val="24"/>
          <w:szCs w:val="24"/>
        </w:rPr>
        <w:t>3.1.2 papunktyje nurodytos paslaugos įgyvendinamos taikant įkainių apmokėjimo tipą.</w:t>
      </w:r>
    </w:p>
    <w:p w14:paraId="37640B0F" w14:textId="77777777" w:rsidR="00E20650" w:rsidRDefault="00E20650" w:rsidP="0047177C">
      <w:pPr>
        <w:numPr>
          <w:ilvl w:val="3"/>
          <w:numId w:val="207"/>
        </w:numPr>
        <w:tabs>
          <w:tab w:val="left" w:pos="74"/>
          <w:tab w:val="left" w:pos="926"/>
          <w:tab w:val="left" w:pos="1683"/>
        </w:tabs>
        <w:spacing w:after="0" w:line="240" w:lineRule="auto"/>
        <w:ind w:firstLine="748"/>
        <w:jc w:val="both"/>
        <w:rPr>
          <w:rFonts w:ascii="Times New Roman" w:hAnsi="Times New Roman" w:cs="Times New Roman"/>
          <w:sz w:val="24"/>
          <w:szCs w:val="24"/>
        </w:rPr>
      </w:pPr>
      <w:r>
        <w:rPr>
          <w:rFonts w:ascii="Times New Roman" w:hAnsi="Times New Roman" w:cs="Times New Roman"/>
          <w:sz w:val="24"/>
          <w:szCs w:val="24"/>
        </w:rPr>
        <w:t xml:space="preserve">MGIS papildymas apima naujų MGIS ir (arba) jos aplinkos, įskaitant sąsajas su kitomis informacinėmis sistemomis, elementų, atliekančių tam tikras funkcijas, sukūrimą. </w:t>
      </w:r>
    </w:p>
    <w:p w14:paraId="1409076F" w14:textId="77777777" w:rsidR="00E20650" w:rsidRDefault="00E20650" w:rsidP="0047177C">
      <w:pPr>
        <w:numPr>
          <w:ilvl w:val="3"/>
          <w:numId w:val="207"/>
        </w:numPr>
        <w:tabs>
          <w:tab w:val="left" w:pos="74"/>
          <w:tab w:val="left" w:pos="926"/>
          <w:tab w:val="left" w:pos="1701"/>
          <w:tab w:val="left" w:pos="180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MGIS pataisymas apima MGIS ir (arba) jos aplinkos, įskaitant ir sąsajas su kitomis informacinėmis sistemomis, elementų, atliekančių tam tikras funkcijas, pataisymą. </w:t>
      </w:r>
    </w:p>
    <w:p w14:paraId="396EDDA7" w14:textId="77777777" w:rsidR="00E20650" w:rsidRDefault="00E20650" w:rsidP="0047177C">
      <w:pPr>
        <w:numPr>
          <w:ilvl w:val="3"/>
          <w:numId w:val="207"/>
        </w:numPr>
        <w:tabs>
          <w:tab w:val="left" w:pos="74"/>
          <w:tab w:val="left" w:pos="926"/>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Paslaugos prašymai atliekami Perkančiajai organizacijai Priežiūros reglamente nustatyta tvarka pateikus Tiekėjui atitinkamą prašymą ir 3.1.2 papunktyje nurodytų paslaugų atvejais Tiekėjui parengus bei pateikus paslaugos kaštų įvertinimą ir Perkančiajai organizacijai jam pritarus.</w:t>
      </w:r>
    </w:p>
    <w:p w14:paraId="6D3A2F93" w14:textId="77777777" w:rsidR="00E20650" w:rsidRDefault="00E20650" w:rsidP="0047177C">
      <w:pPr>
        <w:numPr>
          <w:ilvl w:val="3"/>
          <w:numId w:val="207"/>
        </w:numPr>
        <w:tabs>
          <w:tab w:val="left" w:pos="74"/>
          <w:tab w:val="left" w:pos="926"/>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Tiekėjas, gavęs Perkančiosios organizacijos prašymą suteikti 3.1.2 papunktyje nurodytą paslaugą, p</w:t>
      </w:r>
      <w:r>
        <w:rPr>
          <w:rFonts w:ascii="Times New Roman" w:hAnsi="Times New Roman" w:cs="Times New Roman"/>
          <w:iCs/>
          <w:sz w:val="24"/>
          <w:szCs w:val="24"/>
        </w:rPr>
        <w:t>er 5 darbo dienas</w:t>
      </w:r>
      <w:r>
        <w:rPr>
          <w:rFonts w:ascii="Times New Roman" w:hAnsi="Times New Roman" w:cs="Times New Roman"/>
          <w:sz w:val="24"/>
          <w:szCs w:val="24"/>
        </w:rPr>
        <w:t xml:space="preserve"> (Tiekėjui paprašius šis terminas gali būti pratęstas iki 10 d. d.) turi objektyviai įvertinti paslaugos prašymui įgyvendinti reikalingų darbų apimtį bei sudėtingumą ir Perkančiajai organizacijai pateikti kaštų įvertinimą bei realizavimui būtinas laiko sąnaudas darbo dienomis. </w:t>
      </w:r>
    </w:p>
    <w:p w14:paraId="6C40076C" w14:textId="77777777" w:rsidR="00E20650" w:rsidRDefault="00E20650" w:rsidP="0047177C">
      <w:pPr>
        <w:numPr>
          <w:ilvl w:val="3"/>
          <w:numId w:val="207"/>
        </w:numPr>
        <w:tabs>
          <w:tab w:val="left" w:pos="74"/>
          <w:tab w:val="left" w:pos="926"/>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priima sprendimą dėl paslaugos prašymo įgyvendinimo įvertinusi Tiekėjo pateiktą, ir, jei reikia, pagal pastabas patikslintą kaštų įvertinimą. Priėmusi sprendimą įgyvendinti paslaugos prašymą Perkančioji organizacija pateikia Tiekėjui atitinkamą prašymą ir nurodo realizavimo terminą, atsižvelgdama į paslaugos prašymo svarbą Perkančiosios organizacijos veiklai, įskaitant teisės aktų ar EK reikalavimus, Tiekėjo pateiktas jo realizavimui būtinas laiko sąnaudas ir kitų tuo metu įgyvendinamų paslaugų prašymų kiekį bei prioritetus. </w:t>
      </w:r>
    </w:p>
    <w:p w14:paraId="6F699F29" w14:textId="77777777" w:rsidR="00E20650" w:rsidRDefault="00E20650" w:rsidP="0047177C">
      <w:pPr>
        <w:numPr>
          <w:ilvl w:val="3"/>
          <w:numId w:val="207"/>
        </w:numPr>
        <w:tabs>
          <w:tab w:val="left" w:pos="74"/>
          <w:tab w:val="left" w:pos="926"/>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Tiekėjas, gavęs Perkančiosios organizacijos prašymą įgyvendinti paslaugą, įvardytą 3.1.5 papunktyje, turi įvertinti paslaugos prašymui įgyvendinti reikalingas laiko sąnaudas bei siūlomą įgyvendinimo terminą ir savo išvadą pateikti Perkančiajai organizacijai. </w:t>
      </w:r>
      <w:r>
        <w:rPr>
          <w:rFonts w:ascii="Times New Roman" w:hAnsi="Times New Roman" w:cs="Times New Roman"/>
          <w:iCs/>
          <w:sz w:val="24"/>
          <w:szCs w:val="24"/>
        </w:rPr>
        <w:t xml:space="preserve">Per 5 darbo dienas nepateikus išvados dėl termino, laikoma, kad Tiekėjas sutinka su Perkančiosios organizacijos pasiūlytu terminu. </w:t>
      </w:r>
      <w:r>
        <w:rPr>
          <w:rFonts w:ascii="Times New Roman" w:hAnsi="Times New Roman" w:cs="Times New Roman"/>
          <w:sz w:val="24"/>
          <w:szCs w:val="24"/>
        </w:rPr>
        <w:t xml:space="preserve"> </w:t>
      </w:r>
    </w:p>
    <w:p w14:paraId="420BDB82" w14:textId="77777777" w:rsidR="00E20650" w:rsidRDefault="00E20650" w:rsidP="0047177C">
      <w:pPr>
        <w:numPr>
          <w:ilvl w:val="3"/>
          <w:numId w:val="207"/>
        </w:numPr>
        <w:tabs>
          <w:tab w:val="left" w:pos="74"/>
          <w:tab w:val="left" w:pos="926"/>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Jeigu Tiekėjas dėl objektyvių priežasčių negali realizuoti paslaugos prašymo per su Perkančiąja organizacija suderintą laiką, jis privalo apie tai Priežiūros reglamento nustatyta tvarka informuoti Perkančiąją organizaciją ir, pateikęs argumentuotą pagrindimą, suderinti naują realizavimo terminą. Tiekėjui paprašius ilgesnio paslaugos prašymo sprendimo laiko, nei pusė nustatyto pradinio paslaugos prašymo sprendimo laiko, Perkančioji organizacija pasilieka sau teisę su siūlomu ilgesniu sprendimo terminu nesutikti ir pratęsti terminą laiku, ne ilgesniu nei pusė pradinio paslaugos prašymo sprendimo laiko.</w:t>
      </w:r>
    </w:p>
    <w:p w14:paraId="5BF0EE8E" w14:textId="77777777" w:rsidR="00E20650" w:rsidRDefault="00E20650" w:rsidP="0047177C">
      <w:pPr>
        <w:numPr>
          <w:ilvl w:val="3"/>
          <w:numId w:val="207"/>
        </w:numPr>
        <w:tabs>
          <w:tab w:val="left" w:pos="74"/>
          <w:tab w:val="left" w:pos="926"/>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Pagrįstas prašymas pratęsti terminą gali būti teikiamas ne daugiau kaip 2 kartus, prašymas trečią kartą pratęsti terminą Perkančiosios organizacijos traktuojamas kaip termino nesilaikymas.</w:t>
      </w:r>
    </w:p>
    <w:p w14:paraId="44FC9FBE" w14:textId="77777777" w:rsidR="00E20650" w:rsidRDefault="00E20650" w:rsidP="0047177C">
      <w:pPr>
        <w:numPr>
          <w:ilvl w:val="3"/>
          <w:numId w:val="207"/>
        </w:numPr>
        <w:tabs>
          <w:tab w:val="left" w:pos="74"/>
          <w:tab w:val="left" w:pos="926"/>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Tiekėjui sistemingai nesilaikant su Perkančiąja organizacija suderintų sprendimo terminų (pradelsus sprendimo terminus daugiau nei 2 kartus</w:t>
      </w:r>
      <w:r>
        <w:rPr>
          <w:rStyle w:val="Puslapioinaosnuoroda"/>
          <w:rFonts w:ascii="Times New Roman" w:hAnsi="Times New Roman"/>
          <w:sz w:val="24"/>
          <w:szCs w:val="24"/>
        </w:rPr>
        <w:footnoteReference w:id="3"/>
      </w:r>
      <w:r>
        <w:rPr>
          <w:rFonts w:ascii="Times New Roman" w:hAnsi="Times New Roman" w:cs="Times New Roman"/>
          <w:sz w:val="24"/>
          <w:szCs w:val="24"/>
        </w:rPr>
        <w:t xml:space="preserve">, įskaitant 4.1.8.9 p. numatytus atvejus) </w:t>
      </w:r>
      <w:r>
        <w:rPr>
          <w:rFonts w:ascii="Times New Roman" w:hAnsi="Times New Roman" w:cs="Times New Roman"/>
          <w:sz w:val="24"/>
          <w:szCs w:val="24"/>
        </w:rPr>
        <w:lastRenderedPageBreak/>
        <w:t>Perkančioji organizacija pareikalauja Tiekėjo sumokėti baudą, kurios dydis – 5 procentai nuo mėnesiui tenkančios Sutartyje numatytos didžiausios MGIS priežiūrai ir palaikymui skirtos sumos</w:t>
      </w:r>
      <w:r>
        <w:rPr>
          <w:rStyle w:val="Puslapioinaosnuoroda"/>
          <w:rFonts w:ascii="Times New Roman" w:hAnsi="Times New Roman"/>
          <w:sz w:val="24"/>
          <w:szCs w:val="24"/>
        </w:rPr>
        <w:footnoteReference w:id="4"/>
      </w:r>
      <w:r>
        <w:rPr>
          <w:rFonts w:ascii="Times New Roman" w:hAnsi="Times New Roman" w:cs="Times New Roman"/>
          <w:sz w:val="24"/>
          <w:szCs w:val="24"/>
        </w:rPr>
        <w:t>.</w:t>
      </w:r>
    </w:p>
    <w:p w14:paraId="2A8913EA" w14:textId="77777777" w:rsidR="00E20650" w:rsidRDefault="00E20650" w:rsidP="0047177C">
      <w:pPr>
        <w:numPr>
          <w:ilvl w:val="3"/>
          <w:numId w:val="207"/>
        </w:numPr>
        <w:tabs>
          <w:tab w:val="left" w:pos="74"/>
          <w:tab w:val="left" w:pos="926"/>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Jeigu paslaugos prašymo atlikimo terminas pratęsiamas ne dėl Tiekėjo kaltės, pvz., Perkančiosios organizacijos iniciatyva (įskaitant Perkančiosios organizacijos laiko sąnaudas atliekant papildymo (pataisymo) testavimą, teikiant pastabas ar Tiekėjo prašomus patikslinimus) ir pan., jam negalioja sąlygos, numatytos 4.1.8.10 – 4.1.8.11 papunkčiuose.</w:t>
      </w:r>
    </w:p>
    <w:p w14:paraId="67CDD451" w14:textId="77777777" w:rsidR="00E20650" w:rsidRDefault="00E20650" w:rsidP="0047177C">
      <w:pPr>
        <w:numPr>
          <w:ilvl w:val="3"/>
          <w:numId w:val="207"/>
        </w:numPr>
        <w:tabs>
          <w:tab w:val="left" w:pos="74"/>
          <w:tab w:val="left" w:pos="926"/>
          <w:tab w:val="left" w:pos="168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Paslaugos prašymai, susiję su MGIS papildymais ir (arba) pataisymais, gali būti pateikti Tiekėjui ne vėliau, kaip prieš 2 mėnesius iki Sutartyje numatytos priežiūros ir palaikymo paslaugų teikimo pabaigos. Ši sąlyga negalioja Perkančiajai organizacijai ir Tiekėjui sutarus dėl kito prašymų atlikti papildymus (pataisymus) pateikimo pabaigos termino.</w:t>
      </w:r>
    </w:p>
    <w:p w14:paraId="5E571F3C" w14:textId="77777777" w:rsidR="00E20650" w:rsidRDefault="00E20650" w:rsidP="0047177C">
      <w:pPr>
        <w:numPr>
          <w:ilvl w:val="3"/>
          <w:numId w:val="207"/>
        </w:numPr>
        <w:tabs>
          <w:tab w:val="left" w:pos="74"/>
          <w:tab w:val="left" w:pos="926"/>
          <w:tab w:val="left" w:pos="1683"/>
        </w:tabs>
        <w:spacing w:after="0" w:line="240" w:lineRule="auto"/>
        <w:ind w:firstLine="720"/>
        <w:jc w:val="both"/>
        <w:rPr>
          <w:rFonts w:ascii="Times New Roman" w:hAnsi="Times New Roman" w:cs="Times New Roman"/>
          <w:sz w:val="24"/>
          <w:szCs w:val="24"/>
        </w:rPr>
      </w:pPr>
      <w:r w:rsidRPr="00965B2B">
        <w:rPr>
          <w:rFonts w:ascii="Times New Roman" w:hAnsi="Times New Roman" w:cs="Times New Roman"/>
          <w:sz w:val="24"/>
          <w:szCs w:val="24"/>
        </w:rPr>
        <w:t xml:space="preserve">Visi paslaugos prašymai turi būti aprašyti ir įtraukti į ataskaitas, jei buvo atlikti papildymai (pataisymai) – nurodant </w:t>
      </w:r>
      <w:r>
        <w:rPr>
          <w:rFonts w:ascii="Times New Roman" w:hAnsi="Times New Roman" w:cs="Times New Roman"/>
          <w:sz w:val="24"/>
          <w:szCs w:val="24"/>
        </w:rPr>
        <w:t>MGIS</w:t>
      </w:r>
      <w:r w:rsidRPr="00965B2B">
        <w:rPr>
          <w:rFonts w:ascii="Times New Roman" w:hAnsi="Times New Roman" w:cs="Times New Roman"/>
          <w:sz w:val="24"/>
          <w:szCs w:val="24"/>
        </w:rPr>
        <w:t xml:space="preserve"> atnaujinimo numerį ir įdiegimo datą. Taip pat atitinkamai turi būti atnaujinti susiję dokumentai: funkcinės ir techninės specifikacijos, instrukcijos naudotojams ir priežiūros specialistams.</w:t>
      </w:r>
    </w:p>
    <w:p w14:paraId="4F562BA5" w14:textId="77777777" w:rsidR="00E20650" w:rsidRDefault="00E20650" w:rsidP="0047177C">
      <w:pPr>
        <w:numPr>
          <w:ilvl w:val="2"/>
          <w:numId w:val="207"/>
        </w:numPr>
        <w:tabs>
          <w:tab w:val="left" w:pos="1701"/>
        </w:tabs>
        <w:spacing w:before="36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Reikalavimai MGIS pagalbos (konsultacijos) teikimui </w:t>
      </w:r>
    </w:p>
    <w:p w14:paraId="37D53388" w14:textId="77777777" w:rsidR="00E20650" w:rsidRDefault="00E20650" w:rsidP="0047177C">
      <w:pPr>
        <w:numPr>
          <w:ilvl w:val="3"/>
          <w:numId w:val="207"/>
        </w:numPr>
        <w:tabs>
          <w:tab w:val="left" w:pos="74"/>
          <w:tab w:val="left" w:pos="926"/>
          <w:tab w:val="left" w:pos="170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Pagalba (konsultacija) turi būti teikiama MGIS naudotojams ir priežiūros specialistams. Pagalba teikiama elektroniniu paštu, papildomai gali būti tikslinama telefonu, o pagal atskirus Perkančiosios organizacijos prašymus – naudotojų darbo vietose (tiesiogiai arba nuotoliniu būdu).</w:t>
      </w:r>
    </w:p>
    <w:p w14:paraId="0926B30A" w14:textId="77777777" w:rsidR="00E20650" w:rsidRDefault="00E20650" w:rsidP="0047177C">
      <w:pPr>
        <w:numPr>
          <w:ilvl w:val="3"/>
          <w:numId w:val="207"/>
        </w:numPr>
        <w:tabs>
          <w:tab w:val="left" w:pos="74"/>
          <w:tab w:val="left" w:pos="926"/>
          <w:tab w:val="left" w:pos="170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Pagalbos tipai ir suteikimo terminai:</w:t>
      </w:r>
    </w:p>
    <w:p w14:paraId="2CAF36D0" w14:textId="77777777" w:rsidR="00E20650" w:rsidRPr="00607992" w:rsidRDefault="00E20650" w:rsidP="00E20650">
      <w:pPr>
        <w:tabs>
          <w:tab w:val="left" w:pos="1701"/>
        </w:tabs>
        <w:spacing w:after="0" w:line="240" w:lineRule="auto"/>
        <w:ind w:left="720" w:firstLine="851"/>
        <w:jc w:val="right"/>
        <w:rPr>
          <w:rFonts w:ascii="Times New Roman" w:hAnsi="Times New Roman" w:cs="Times New Roman"/>
          <w:b/>
        </w:rPr>
      </w:pPr>
      <w:r w:rsidRPr="00607992">
        <w:rPr>
          <w:rFonts w:ascii="Times New Roman" w:hAnsi="Times New Roman" w:cs="Times New Roman"/>
          <w:bCs/>
        </w:rPr>
        <w:t>10 lentelė</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6"/>
        <w:gridCol w:w="1787"/>
        <w:gridCol w:w="2602"/>
        <w:gridCol w:w="3179"/>
      </w:tblGrid>
      <w:tr w:rsidR="00E20650" w14:paraId="13B5D10C" w14:textId="77777777" w:rsidTr="00ED45DE">
        <w:trPr>
          <w:jc w:val="center"/>
        </w:trPr>
        <w:tc>
          <w:tcPr>
            <w:tcW w:w="2036" w:type="dxa"/>
            <w:shd w:val="clear" w:color="auto" w:fill="E0E0E0"/>
            <w:vAlign w:val="center"/>
          </w:tcPr>
          <w:p w14:paraId="58D69B88" w14:textId="77777777" w:rsidR="00E20650" w:rsidRPr="00607992" w:rsidRDefault="00E20650" w:rsidP="00ED45DE">
            <w:pPr>
              <w:keepNext/>
              <w:keepLines/>
              <w:spacing w:after="0" w:line="240" w:lineRule="auto"/>
              <w:rPr>
                <w:rFonts w:ascii="Times New Roman" w:hAnsi="Times New Roman" w:cs="Times New Roman"/>
                <w:b/>
              </w:rPr>
            </w:pPr>
            <w:r w:rsidRPr="00607992">
              <w:rPr>
                <w:rFonts w:ascii="Times New Roman" w:hAnsi="Times New Roman" w:cs="Times New Roman"/>
                <w:b/>
              </w:rPr>
              <w:t>Pagalbos tipas</w:t>
            </w:r>
          </w:p>
        </w:tc>
        <w:tc>
          <w:tcPr>
            <w:tcW w:w="1787" w:type="dxa"/>
            <w:shd w:val="clear" w:color="auto" w:fill="E0E0E0"/>
            <w:vAlign w:val="center"/>
          </w:tcPr>
          <w:p w14:paraId="3C19A5AB" w14:textId="77777777" w:rsidR="00E20650" w:rsidRPr="00607992" w:rsidRDefault="00E20650" w:rsidP="00ED45DE">
            <w:pPr>
              <w:keepNext/>
              <w:keepLines/>
              <w:spacing w:after="0" w:line="240" w:lineRule="auto"/>
              <w:rPr>
                <w:rFonts w:ascii="Times New Roman" w:hAnsi="Times New Roman" w:cs="Times New Roman"/>
                <w:b/>
              </w:rPr>
            </w:pPr>
            <w:r w:rsidRPr="00607992">
              <w:rPr>
                <w:rFonts w:ascii="Times New Roman" w:hAnsi="Times New Roman" w:cs="Times New Roman"/>
                <w:b/>
              </w:rPr>
              <w:t>Prioritetas</w:t>
            </w:r>
          </w:p>
        </w:tc>
        <w:tc>
          <w:tcPr>
            <w:tcW w:w="2602" w:type="dxa"/>
            <w:shd w:val="clear" w:color="auto" w:fill="E0E0E0"/>
            <w:vAlign w:val="center"/>
          </w:tcPr>
          <w:p w14:paraId="3EF5753A" w14:textId="77777777" w:rsidR="00E20650" w:rsidRPr="00607992" w:rsidRDefault="00E20650" w:rsidP="00ED45DE">
            <w:pPr>
              <w:keepNext/>
              <w:keepLines/>
              <w:spacing w:after="0" w:line="240" w:lineRule="auto"/>
              <w:rPr>
                <w:rFonts w:ascii="Times New Roman" w:hAnsi="Times New Roman" w:cs="Times New Roman"/>
                <w:b/>
              </w:rPr>
            </w:pPr>
            <w:r w:rsidRPr="00607992">
              <w:rPr>
                <w:rFonts w:ascii="Times New Roman" w:hAnsi="Times New Roman" w:cs="Times New Roman"/>
                <w:b/>
              </w:rPr>
              <w:t>Reakcija</w:t>
            </w:r>
          </w:p>
        </w:tc>
        <w:tc>
          <w:tcPr>
            <w:tcW w:w="3179" w:type="dxa"/>
            <w:shd w:val="clear" w:color="auto" w:fill="E0E0E0"/>
            <w:vAlign w:val="center"/>
          </w:tcPr>
          <w:p w14:paraId="699EFF52" w14:textId="77777777" w:rsidR="00E20650" w:rsidRPr="00607992" w:rsidRDefault="00E20650" w:rsidP="00ED45DE">
            <w:pPr>
              <w:keepNext/>
              <w:keepLines/>
              <w:spacing w:after="0" w:line="240" w:lineRule="auto"/>
              <w:rPr>
                <w:rFonts w:ascii="Times New Roman" w:hAnsi="Times New Roman" w:cs="Times New Roman"/>
                <w:b/>
              </w:rPr>
            </w:pPr>
            <w:r w:rsidRPr="00607992">
              <w:rPr>
                <w:rFonts w:ascii="Times New Roman" w:hAnsi="Times New Roman" w:cs="Times New Roman"/>
                <w:b/>
              </w:rPr>
              <w:t>Pagalbos suteikimo laikas**</w:t>
            </w:r>
          </w:p>
        </w:tc>
      </w:tr>
      <w:tr w:rsidR="00E20650" w14:paraId="4C77680D" w14:textId="77777777" w:rsidTr="00ED45DE">
        <w:trPr>
          <w:trHeight w:val="351"/>
          <w:jc w:val="center"/>
        </w:trPr>
        <w:tc>
          <w:tcPr>
            <w:tcW w:w="2036" w:type="dxa"/>
            <w:vAlign w:val="center"/>
          </w:tcPr>
          <w:p w14:paraId="41216E2F"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Kritinis</w:t>
            </w:r>
          </w:p>
        </w:tc>
        <w:tc>
          <w:tcPr>
            <w:tcW w:w="1787" w:type="dxa"/>
            <w:vAlign w:val="center"/>
          </w:tcPr>
          <w:p w14:paraId="3A8CDD16"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Kritinis</w:t>
            </w:r>
          </w:p>
        </w:tc>
        <w:tc>
          <w:tcPr>
            <w:tcW w:w="2602" w:type="dxa"/>
            <w:vAlign w:val="center"/>
          </w:tcPr>
          <w:p w14:paraId="490A70EE"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iki 1 darbo* val.</w:t>
            </w:r>
          </w:p>
        </w:tc>
        <w:tc>
          <w:tcPr>
            <w:tcW w:w="3179" w:type="dxa"/>
            <w:vAlign w:val="center"/>
          </w:tcPr>
          <w:p w14:paraId="309B2F6E"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4 darbo* val.</w:t>
            </w:r>
          </w:p>
        </w:tc>
      </w:tr>
      <w:tr w:rsidR="00E20650" w14:paraId="4D3BA98B" w14:textId="77777777" w:rsidTr="00ED45DE">
        <w:trPr>
          <w:trHeight w:val="399"/>
          <w:jc w:val="center"/>
        </w:trPr>
        <w:tc>
          <w:tcPr>
            <w:tcW w:w="2036" w:type="dxa"/>
            <w:vAlign w:val="center"/>
          </w:tcPr>
          <w:p w14:paraId="1BDF9371"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Svarbus</w:t>
            </w:r>
          </w:p>
        </w:tc>
        <w:tc>
          <w:tcPr>
            <w:tcW w:w="1787" w:type="dxa"/>
            <w:vAlign w:val="center"/>
          </w:tcPr>
          <w:p w14:paraId="6B280BEC"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Aukštas</w:t>
            </w:r>
          </w:p>
        </w:tc>
        <w:tc>
          <w:tcPr>
            <w:tcW w:w="2602" w:type="dxa"/>
            <w:vAlign w:val="center"/>
          </w:tcPr>
          <w:p w14:paraId="7A5E4D93"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iki 2 darbo* val.</w:t>
            </w:r>
          </w:p>
        </w:tc>
        <w:tc>
          <w:tcPr>
            <w:tcW w:w="3179" w:type="dxa"/>
            <w:vAlign w:val="center"/>
          </w:tcPr>
          <w:p w14:paraId="0ED2EF86"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1 darbo* diena</w:t>
            </w:r>
          </w:p>
        </w:tc>
      </w:tr>
      <w:tr w:rsidR="00E20650" w14:paraId="0D5E2713" w14:textId="77777777" w:rsidTr="00ED45DE">
        <w:trPr>
          <w:trHeight w:val="419"/>
          <w:jc w:val="center"/>
        </w:trPr>
        <w:tc>
          <w:tcPr>
            <w:tcW w:w="2036" w:type="dxa"/>
            <w:vAlign w:val="center"/>
          </w:tcPr>
          <w:p w14:paraId="04E40660"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Vidutinis</w:t>
            </w:r>
          </w:p>
        </w:tc>
        <w:tc>
          <w:tcPr>
            <w:tcW w:w="1787" w:type="dxa"/>
            <w:vAlign w:val="center"/>
          </w:tcPr>
          <w:p w14:paraId="3AD5524A"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Vidutinis</w:t>
            </w:r>
          </w:p>
        </w:tc>
        <w:tc>
          <w:tcPr>
            <w:tcW w:w="2602" w:type="dxa"/>
            <w:vAlign w:val="center"/>
          </w:tcPr>
          <w:p w14:paraId="24C2AA51"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iki 1 darbo* dienos</w:t>
            </w:r>
          </w:p>
        </w:tc>
        <w:tc>
          <w:tcPr>
            <w:tcW w:w="3179" w:type="dxa"/>
            <w:vAlign w:val="center"/>
          </w:tcPr>
          <w:p w14:paraId="5B0C9933"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5 darbo* dienos</w:t>
            </w:r>
          </w:p>
        </w:tc>
      </w:tr>
      <w:tr w:rsidR="00E20650" w14:paraId="3C9FA76C" w14:textId="77777777" w:rsidTr="00ED45DE">
        <w:trPr>
          <w:trHeight w:val="425"/>
          <w:jc w:val="center"/>
        </w:trPr>
        <w:tc>
          <w:tcPr>
            <w:tcW w:w="2036" w:type="dxa"/>
            <w:vAlign w:val="center"/>
          </w:tcPr>
          <w:p w14:paraId="700DCCCE"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Mažas</w:t>
            </w:r>
          </w:p>
        </w:tc>
        <w:tc>
          <w:tcPr>
            <w:tcW w:w="1787" w:type="dxa"/>
            <w:vAlign w:val="center"/>
          </w:tcPr>
          <w:p w14:paraId="5C76F0EC"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Žemas</w:t>
            </w:r>
          </w:p>
        </w:tc>
        <w:tc>
          <w:tcPr>
            <w:tcW w:w="2602" w:type="dxa"/>
            <w:vAlign w:val="center"/>
          </w:tcPr>
          <w:p w14:paraId="5A0571C3"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iki 1 darbo* dienos</w:t>
            </w:r>
          </w:p>
        </w:tc>
        <w:tc>
          <w:tcPr>
            <w:tcW w:w="3179" w:type="dxa"/>
            <w:vAlign w:val="center"/>
          </w:tcPr>
          <w:p w14:paraId="1DEA327D" w14:textId="77777777" w:rsidR="00E20650" w:rsidRPr="00607992" w:rsidRDefault="00E20650" w:rsidP="00ED45DE">
            <w:pPr>
              <w:keepNext/>
              <w:keepLines/>
              <w:spacing w:after="0" w:line="240" w:lineRule="auto"/>
              <w:rPr>
                <w:rFonts w:ascii="Times New Roman" w:hAnsi="Times New Roman" w:cs="Times New Roman"/>
              </w:rPr>
            </w:pPr>
            <w:r w:rsidRPr="00607992">
              <w:rPr>
                <w:rFonts w:ascii="Times New Roman" w:hAnsi="Times New Roman" w:cs="Times New Roman"/>
              </w:rPr>
              <w:t>10 darbo* dienų</w:t>
            </w:r>
          </w:p>
        </w:tc>
      </w:tr>
    </w:tbl>
    <w:p w14:paraId="53E6B50C" w14:textId="77777777" w:rsidR="00E20650" w:rsidRDefault="00E20650" w:rsidP="00E20650">
      <w:pPr>
        <w:tabs>
          <w:tab w:val="left" w:pos="1496"/>
        </w:tabs>
        <w:spacing w:after="0" w:line="240" w:lineRule="auto"/>
        <w:ind w:firstLine="851"/>
        <w:jc w:val="both"/>
        <w:rPr>
          <w:rFonts w:ascii="Times New Roman" w:hAnsi="Times New Roman" w:cs="Times New Roman"/>
        </w:rPr>
      </w:pPr>
      <w:r>
        <w:rPr>
          <w:rFonts w:ascii="Times New Roman" w:hAnsi="Times New Roman" w:cs="Times New Roman"/>
        </w:rPr>
        <w:t>* - Perkančiosios organizacijos darbo valandos arba dienos</w:t>
      </w:r>
    </w:p>
    <w:p w14:paraId="54BC6CE4" w14:textId="77777777" w:rsidR="00E20650" w:rsidRDefault="00E20650" w:rsidP="00E20650">
      <w:pPr>
        <w:tabs>
          <w:tab w:val="left" w:pos="1496"/>
        </w:tabs>
        <w:spacing w:after="0" w:line="240" w:lineRule="auto"/>
        <w:ind w:firstLine="851"/>
        <w:jc w:val="both"/>
        <w:rPr>
          <w:rFonts w:ascii="Times New Roman" w:hAnsi="Times New Roman" w:cs="Times New Roman"/>
        </w:rPr>
      </w:pPr>
      <w:r>
        <w:rPr>
          <w:rFonts w:ascii="Times New Roman" w:hAnsi="Times New Roman" w:cs="Times New Roman"/>
        </w:rPr>
        <w:t>** - laikotarpis, per kurį turi būti suteikta pagalba, neviršijant objektyviai būtinų pagalbai suteikti ekspertinių darbo valandų kiekio.</w:t>
      </w:r>
    </w:p>
    <w:p w14:paraId="5BAA575E" w14:textId="77777777" w:rsidR="00E20650" w:rsidRDefault="00E20650" w:rsidP="0047177C">
      <w:pPr>
        <w:numPr>
          <w:ilvl w:val="3"/>
          <w:numId w:val="207"/>
        </w:numPr>
        <w:tabs>
          <w:tab w:val="left" w:pos="74"/>
          <w:tab w:val="left" w:pos="926"/>
          <w:tab w:val="left" w:pos="1701"/>
        </w:tabs>
        <w:spacing w:before="120"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Į pagalbos suteikimo laiką neįskaitomas:</w:t>
      </w:r>
    </w:p>
    <w:p w14:paraId="30E6AA9C" w14:textId="77777777" w:rsidR="00E20650" w:rsidRDefault="00E20650" w:rsidP="0047177C">
      <w:pPr>
        <w:numPr>
          <w:ilvl w:val="4"/>
          <w:numId w:val="207"/>
        </w:numPr>
        <w:tabs>
          <w:tab w:val="left" w:pos="1843"/>
          <w:tab w:val="left" w:pos="2202"/>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reakcijos laikas, kuris yra laiko tarpas nuo momento, kai Perkančioji organizacija Priežiūros reglamente nustatyta forma ir būdu praneša Tiekėjui apie pagalbos poreikį, iki laiko momento, kai Tiekėjas patvirtina informacijos apie pagalbos poreikį gavimą;</w:t>
      </w:r>
    </w:p>
    <w:p w14:paraId="1C2BE702" w14:textId="77777777" w:rsidR="00E20650" w:rsidRDefault="00E20650" w:rsidP="0047177C">
      <w:pPr>
        <w:numPr>
          <w:ilvl w:val="4"/>
          <w:numId w:val="207"/>
        </w:numPr>
        <w:tabs>
          <w:tab w:val="left" w:pos="1843"/>
          <w:tab w:val="left" w:pos="2202"/>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patikslinimų, prašomų iš Perkančiosios organizacijos, laikas. </w:t>
      </w:r>
    </w:p>
    <w:p w14:paraId="5B4A0460" w14:textId="77777777" w:rsidR="00E20650" w:rsidRDefault="00E20650" w:rsidP="0047177C">
      <w:pPr>
        <w:numPr>
          <w:ilvl w:val="3"/>
          <w:numId w:val="207"/>
        </w:numPr>
        <w:tabs>
          <w:tab w:val="left" w:pos="74"/>
          <w:tab w:val="left" w:pos="92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Pagalbos tipą ir prioritetą nustato Perkančioji organizacija, Tiekėjo siūlymu pagalbos tipas ir prioritetas gali būti tikslinami.</w:t>
      </w:r>
    </w:p>
    <w:p w14:paraId="4196D01C" w14:textId="77777777" w:rsidR="00E20650" w:rsidRDefault="00E20650" w:rsidP="0047177C">
      <w:pPr>
        <w:numPr>
          <w:ilvl w:val="3"/>
          <w:numId w:val="207"/>
        </w:numPr>
        <w:tabs>
          <w:tab w:val="left" w:pos="74"/>
          <w:tab w:val="left" w:pos="92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Jeigu pagalbos neįmanoma suteikti per 4.1.9.2 punkte numatytą pagalbos suteikimo laiką, Tiekėjas privalo apie tai Priežiūros reglamente nustatyta tvarka informuoti Perkančiąją organizaciją, pateikti ir suderinti naują pagalbos suteikimo terminą.</w:t>
      </w:r>
    </w:p>
    <w:p w14:paraId="51BA97F7" w14:textId="77777777" w:rsidR="00E20650" w:rsidRDefault="00E20650" w:rsidP="0047177C">
      <w:pPr>
        <w:numPr>
          <w:ilvl w:val="3"/>
          <w:numId w:val="207"/>
        </w:numPr>
        <w:tabs>
          <w:tab w:val="left" w:pos="74"/>
          <w:tab w:val="left" w:pos="92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Atskirais atvejais (pvz., diegiant atnaujintas MGIS versijas ir (arba) pakeitimus susijusiose informacinėse sistemose ir (arba) sąsajose su kitomis sistemomis, atnaujinant ar keičiant techninę aplinką), kai yra poreikis gauti pagalbą ilgesniam periodui ir (arba) ne darbo valandomis, Perkančioji organizacija prieš 14 darbo dienų sudaro papildomo darbo laiko poreikio grafiką ir, suderinusi su Tiekėju, nustato pagalbos suteikimo laiką.</w:t>
      </w:r>
    </w:p>
    <w:p w14:paraId="7E64B7BE" w14:textId="77777777" w:rsidR="00E20650" w:rsidRDefault="00E20650" w:rsidP="00E20650">
      <w:pPr>
        <w:tabs>
          <w:tab w:val="left" w:pos="1560"/>
        </w:tabs>
        <w:spacing w:after="0" w:line="240" w:lineRule="auto"/>
        <w:ind w:left="720" w:firstLine="851"/>
        <w:jc w:val="both"/>
        <w:rPr>
          <w:rFonts w:ascii="Times New Roman" w:hAnsi="Times New Roman" w:cs="Times New Roman"/>
          <w:sz w:val="24"/>
          <w:szCs w:val="24"/>
        </w:rPr>
      </w:pPr>
    </w:p>
    <w:p w14:paraId="78E9EC21" w14:textId="77777777" w:rsidR="00E20650" w:rsidRDefault="00E20650" w:rsidP="0047177C">
      <w:pPr>
        <w:numPr>
          <w:ilvl w:val="2"/>
          <w:numId w:val="207"/>
        </w:numPr>
        <w:tabs>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Bendri reikalavimai MGIS priežiūros ir palaikymo paslaugų teikimui</w:t>
      </w:r>
    </w:p>
    <w:p w14:paraId="4114B4C9" w14:textId="77777777" w:rsidR="00E20650" w:rsidRPr="00C760A5" w:rsidRDefault="00E20650" w:rsidP="00E20650">
      <w:pPr>
        <w:pStyle w:val="Numberedlist21"/>
        <w:numPr>
          <w:ilvl w:val="3"/>
          <w:numId w:val="141"/>
        </w:numPr>
        <w:tabs>
          <w:tab w:val="clear" w:pos="720"/>
          <w:tab w:val="left" w:pos="74"/>
          <w:tab w:val="left" w:pos="360"/>
          <w:tab w:val="left" w:pos="926"/>
          <w:tab w:val="left" w:pos="1080"/>
          <w:tab w:val="left" w:pos="1560"/>
          <w:tab w:val="left" w:pos="1843"/>
        </w:tabs>
        <w:spacing w:before="0" w:line="240" w:lineRule="auto"/>
        <w:ind w:left="0" w:firstLine="851"/>
        <w:jc w:val="both"/>
        <w:outlineLvl w:val="9"/>
        <w:rPr>
          <w:rFonts w:ascii="Times New Roman" w:hAnsi="Times New Roman"/>
          <w:b w:val="0"/>
          <w:bCs/>
          <w:sz w:val="24"/>
          <w:szCs w:val="24"/>
          <w:lang w:eastAsia="lt-LT"/>
        </w:rPr>
      </w:pPr>
      <w:r w:rsidRPr="00C760A5">
        <w:rPr>
          <w:rFonts w:ascii="Times New Roman" w:hAnsi="Times New Roman"/>
          <w:b w:val="0"/>
          <w:bCs/>
          <w:sz w:val="24"/>
          <w:szCs w:val="24"/>
        </w:rPr>
        <w:t xml:space="preserve"> Per 1 mėnesį nuo Sutarties įsigaliojimo dienos Tiekėjas turės parengti ir pateikti derinti Priežiūros reglamentą, aprašantį priežiūros ir palaikymo atlikimo procedūras ir metodus, įskaitant Perkančiosios organizacijos ir Tie</w:t>
      </w:r>
      <w:r w:rsidRPr="00C760A5">
        <w:rPr>
          <w:rFonts w:ascii="Times New Roman" w:hAnsi="Times New Roman"/>
          <w:b w:val="0"/>
          <w:bCs/>
          <w:iCs/>
          <w:sz w:val="24"/>
          <w:szCs w:val="24"/>
        </w:rPr>
        <w:t>kėjo bendravimo Priežiūros s</w:t>
      </w:r>
      <w:r w:rsidRPr="00C760A5">
        <w:rPr>
          <w:rFonts w:ascii="Times New Roman" w:hAnsi="Times New Roman"/>
          <w:b w:val="0"/>
          <w:bCs/>
          <w:sz w:val="24"/>
          <w:szCs w:val="24"/>
        </w:rPr>
        <w:t xml:space="preserve">utarties vykdymo metu </w:t>
      </w:r>
      <w:r w:rsidRPr="00C760A5">
        <w:rPr>
          <w:rFonts w:ascii="Times New Roman" w:hAnsi="Times New Roman"/>
          <w:b w:val="0"/>
          <w:bCs/>
          <w:iCs/>
          <w:sz w:val="24"/>
          <w:szCs w:val="24"/>
        </w:rPr>
        <w:t>nuostatas bei</w:t>
      </w:r>
      <w:r w:rsidRPr="00C760A5">
        <w:rPr>
          <w:rFonts w:ascii="Times New Roman" w:hAnsi="Times New Roman"/>
          <w:b w:val="0"/>
          <w:bCs/>
          <w:sz w:val="24"/>
          <w:szCs w:val="24"/>
        </w:rPr>
        <w:t xml:space="preserve"> Tie</w:t>
      </w:r>
      <w:r w:rsidRPr="00C760A5">
        <w:rPr>
          <w:rFonts w:ascii="Times New Roman" w:hAnsi="Times New Roman"/>
          <w:b w:val="0"/>
          <w:bCs/>
          <w:iCs/>
          <w:sz w:val="24"/>
          <w:szCs w:val="24"/>
        </w:rPr>
        <w:t>kėjo</w:t>
      </w:r>
      <w:r w:rsidRPr="00C760A5">
        <w:rPr>
          <w:rFonts w:ascii="Times New Roman" w:hAnsi="Times New Roman"/>
          <w:b w:val="0"/>
          <w:bCs/>
          <w:sz w:val="24"/>
          <w:szCs w:val="24"/>
        </w:rPr>
        <w:t xml:space="preserve"> teiktiną dokumentaciją. Į Priežiūros reglamentą turi būti įtraukti šios specifikacijos 4.1 punkte pateikti reikalavimai bei nuostatos. Priežiūros reglamento projektas turės būti parengtas pagal tipinį Priežiūros reglamento projektą (šabloną), kurį Perkančioji organizacija pateiks Tiekėjui pasirašius Sutartį. Iki Priežiūros reglamento patvirtinimo priežiūros ir palaikymo paslaugos teikiamos vadovaujantis šioje specifikacijoje nustatytais reikalavimais. Priežiūros reglamento parengimas yra pasirengimas teikti MGIS priežiūros ir palaikymo paslaugas, todėl šis darbas nebus apmokamas.</w:t>
      </w:r>
    </w:p>
    <w:p w14:paraId="5268542B" w14:textId="77777777" w:rsidR="00E20650" w:rsidRPr="004334B2" w:rsidRDefault="00E20650" w:rsidP="00E20650">
      <w:pPr>
        <w:pStyle w:val="Numberedlist21"/>
        <w:numPr>
          <w:ilvl w:val="3"/>
          <w:numId w:val="141"/>
        </w:numPr>
        <w:tabs>
          <w:tab w:val="clear" w:pos="720"/>
          <w:tab w:val="left" w:pos="74"/>
          <w:tab w:val="left" w:pos="360"/>
          <w:tab w:val="left" w:pos="926"/>
          <w:tab w:val="left" w:pos="1080"/>
          <w:tab w:val="left" w:pos="1560"/>
          <w:tab w:val="left" w:pos="1843"/>
        </w:tabs>
        <w:spacing w:before="0" w:line="240" w:lineRule="auto"/>
        <w:ind w:left="0" w:firstLine="851"/>
        <w:jc w:val="both"/>
        <w:outlineLvl w:val="9"/>
        <w:rPr>
          <w:rFonts w:ascii="Times New Roman" w:hAnsi="Times New Roman"/>
          <w:b w:val="0"/>
          <w:bCs/>
          <w:sz w:val="24"/>
          <w:szCs w:val="24"/>
        </w:rPr>
      </w:pPr>
      <w:r w:rsidRPr="004334B2">
        <w:rPr>
          <w:rFonts w:ascii="Times New Roman" w:hAnsi="Times New Roman"/>
          <w:b w:val="0"/>
          <w:bCs/>
          <w:sz w:val="24"/>
          <w:szCs w:val="24"/>
        </w:rPr>
        <w:t xml:space="preserve"> Tiekėjas sutarties veikloms įgyvendinti turės turėti visas priemones: kūrimo, testavimo aplinkas (techninę infrastruktūrą) ir standartinės programinės įrangos licencijas, kurių reikės MGIS (įskaitant MGIS sąsajas) priežiūros ir palaikymo paslaugoms teikti;</w:t>
      </w:r>
    </w:p>
    <w:p w14:paraId="0771C499" w14:textId="77777777" w:rsidR="00E20650" w:rsidRDefault="00E20650" w:rsidP="00E20650">
      <w:pPr>
        <w:numPr>
          <w:ilvl w:val="3"/>
          <w:numId w:val="141"/>
        </w:numPr>
        <w:tabs>
          <w:tab w:val="left" w:pos="74"/>
          <w:tab w:val="left" w:pos="926"/>
          <w:tab w:val="left" w:pos="1560"/>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Komunikacija tarp Tiekėjo ir Perkančiosios organizacijos teikiant priežiūros ir palaikymo paslaugas turės būti vykdoma per vieną prieigos tašką – ITPC. ITPC sistemoje Priežiūros reglamento nustatyta tvarka turės būti registruojami visi Tiekėjui spręsti perduodami kreipiniai (incidentai, pagalbos ir paslaugos prašymai), Tiekėjo suteiktų paslaugų rezultatai, jų aprašymai ir kita susijusi informacija. El. laiškų, kuriais bus keičiamasi informacija tarp ITPC ir Tiekėjo, formos ir jų siuntimo sąlygos turės atitikti Perkančiosios organizacijos reikalavimus. </w:t>
      </w:r>
    </w:p>
    <w:p w14:paraId="328FE64B" w14:textId="77777777" w:rsidR="00E20650" w:rsidRDefault="00E20650" w:rsidP="00E20650">
      <w:pPr>
        <w:numPr>
          <w:ilvl w:val="3"/>
          <w:numId w:val="141"/>
        </w:numPr>
        <w:tabs>
          <w:tab w:val="left" w:pos="74"/>
          <w:tab w:val="left" w:pos="926"/>
          <w:tab w:val="left" w:pos="1560"/>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Tiekėjas turi taip organizuoti savo veiklą, kad savo techninėmis ir organizacinėmis priemonėmis valdytų su MGIS priežiūra ir palaikymu susijusius kreipinius, Perkančiosios organizacijos perduodamus spręsti Tiekėjui elektroniniu paštu, fiksuoto arba mobilaus ryšio telefonu, ir užtikrintų kokybišką ir savalaikį paslaugų teikimą pagal šioje specifikacijoje pateiktus reikalavimus. Informacija apie perduotų Tiekėjui spręsti kreipinių būklę (registravimo, reakcijos, planuojamo išsprendimo, faktinio išsprendimo datas ir laikus, sprendimo eigą ir pan.) turi būti prieinama Perkančiajai organizacijai Priežiūros reglamente nustatytu būdu.</w:t>
      </w:r>
    </w:p>
    <w:p w14:paraId="55829460" w14:textId="77777777" w:rsidR="00E20650" w:rsidRDefault="00E20650" w:rsidP="0047177C">
      <w:pPr>
        <w:numPr>
          <w:ilvl w:val="3"/>
          <w:numId w:val="208"/>
        </w:numPr>
        <w:tabs>
          <w:tab w:val="left" w:pos="1843"/>
        </w:tabs>
        <w:spacing w:after="0" w:line="240" w:lineRule="auto"/>
        <w:ind w:left="-12" w:firstLine="851"/>
        <w:jc w:val="both"/>
        <w:rPr>
          <w:rFonts w:ascii="Times New Roman" w:hAnsi="Times New Roman" w:cs="Times New Roman"/>
          <w:sz w:val="24"/>
          <w:szCs w:val="24"/>
        </w:rPr>
      </w:pPr>
      <w:bookmarkStart w:id="94" w:name="_Hlk34225977"/>
      <w:r>
        <w:rPr>
          <w:rFonts w:ascii="Times New Roman"/>
          <w:sz w:val="24"/>
          <w:szCs w:val="24"/>
        </w:rPr>
        <w:t>Esant pakeitimams,</w:t>
      </w:r>
      <w:r>
        <w:rPr>
          <w:rFonts w:ascii="Times New Roman" w:hAnsi="Times New Roman" w:cs="Times New Roman"/>
          <w:sz w:val="24"/>
          <w:szCs w:val="24"/>
        </w:rPr>
        <w:t xml:space="preserve"> su perkančiąja organizacija sutartu būdu ir periodiškumu, Tiekėjas turės pateikti Sutarties vykdymo metu pakeistos MGIS išeities kodus </w:t>
      </w:r>
      <w:r>
        <w:rPr>
          <w:rFonts w:ascii="Times New Roman" w:hAnsi="Times New Roman" w:cs="Times New Roman"/>
          <w:i/>
          <w:sz w:val="24"/>
          <w:szCs w:val="24"/>
        </w:rPr>
        <w:t>(source code</w:t>
      </w:r>
      <w:r>
        <w:rPr>
          <w:rFonts w:ascii="Times New Roman" w:hAnsi="Times New Roman" w:cs="Times New Roman"/>
          <w:sz w:val="24"/>
          <w:szCs w:val="24"/>
        </w:rPr>
        <w:t>), kuriuose turės būti įrašyti komentarai ir paaiškinimai</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lt-LT"/>
        </w:rPr>
        <w:t xml:space="preserve"> Turi būti parengta instrukcija Perkančios organizacijos specialistams, kuria vadovaujantis būtų galima atlikti pakeistos MGIS diegimą</w:t>
      </w:r>
    </w:p>
    <w:bookmarkEnd w:id="94"/>
    <w:p w14:paraId="0D830B82" w14:textId="77777777" w:rsidR="00E20650" w:rsidRDefault="00E20650" w:rsidP="0047177C">
      <w:pPr>
        <w:numPr>
          <w:ilvl w:val="3"/>
          <w:numId w:val="208"/>
        </w:numPr>
        <w:tabs>
          <w:tab w:val="left" w:pos="1843"/>
        </w:tabs>
        <w:spacing w:after="0" w:line="240" w:lineRule="auto"/>
        <w:ind w:left="-12" w:firstLine="851"/>
        <w:jc w:val="both"/>
        <w:rPr>
          <w:rFonts w:ascii="Times New Roman" w:hAnsi="Times New Roman" w:cs="Times New Roman"/>
          <w:sz w:val="24"/>
          <w:szCs w:val="24"/>
        </w:rPr>
      </w:pPr>
      <w:r>
        <w:rPr>
          <w:rFonts w:ascii="Times New Roman" w:hAnsi="Times New Roman" w:cs="Times New Roman"/>
          <w:sz w:val="24"/>
          <w:szCs w:val="24"/>
        </w:rPr>
        <w:t>Priežiūros ir palaikymo darbus</w:t>
      </w:r>
      <w:r>
        <w:rPr>
          <w:rFonts w:ascii="Times New Roman" w:hAnsi="Times New Roman" w:cs="Times New Roman"/>
          <w:sz w:val="24"/>
          <w:szCs w:val="24"/>
          <w:lang w:eastAsia="lt-LT"/>
        </w:rPr>
        <w:t xml:space="preserve"> </w:t>
      </w:r>
      <w:r>
        <w:rPr>
          <w:rFonts w:ascii="Times New Roman" w:hAnsi="Times New Roman" w:cs="Times New Roman"/>
          <w:sz w:val="24"/>
          <w:szCs w:val="24"/>
        </w:rPr>
        <w:t>Tiekėjas turės organizuoti ir dokumentuoti taip, kad Perkančioji organizacija turėtų galimybę:</w:t>
      </w:r>
    </w:p>
    <w:p w14:paraId="775D2B87" w14:textId="77777777" w:rsidR="00E20650" w:rsidRDefault="00E20650" w:rsidP="0047177C">
      <w:pPr>
        <w:numPr>
          <w:ilvl w:val="4"/>
          <w:numId w:val="208"/>
        </w:numPr>
        <w:tabs>
          <w:tab w:val="clear" w:pos="2202"/>
          <w:tab w:val="left" w:pos="1843"/>
          <w:tab w:val="left" w:pos="2127"/>
        </w:tabs>
        <w:spacing w:after="0" w:line="240" w:lineRule="auto"/>
        <w:ind w:left="-12" w:firstLine="851"/>
        <w:jc w:val="both"/>
        <w:rPr>
          <w:rFonts w:ascii="Times New Roman" w:hAnsi="Times New Roman" w:cs="Times New Roman"/>
          <w:sz w:val="24"/>
          <w:szCs w:val="24"/>
        </w:rPr>
      </w:pPr>
      <w:r>
        <w:rPr>
          <w:rFonts w:ascii="Times New Roman" w:hAnsi="Times New Roman" w:cs="Times New Roman"/>
          <w:sz w:val="24"/>
          <w:szCs w:val="24"/>
        </w:rPr>
        <w:t xml:space="preserve">sekti kiekvieno su </w:t>
      </w:r>
      <w:r>
        <w:rPr>
          <w:rFonts w:ascii="Times New Roman" w:hAnsi="Times New Roman" w:cs="Times New Roman"/>
          <w:sz w:val="24"/>
          <w:szCs w:val="24"/>
          <w:lang w:eastAsia="lt-LT"/>
        </w:rPr>
        <w:t>MGIS</w:t>
      </w:r>
      <w:r>
        <w:rPr>
          <w:rFonts w:ascii="Times New Roman" w:hAnsi="Times New Roman" w:cs="Times New Roman"/>
          <w:sz w:val="24"/>
          <w:szCs w:val="24"/>
        </w:rPr>
        <w:t xml:space="preserve"> priežiūra ir palaikymu susijusio kreipinio (incidento (sutrikimo), pagalbos ar paslaugos prašymo) sprendimo eigą;</w:t>
      </w:r>
    </w:p>
    <w:p w14:paraId="4C5BC7D0" w14:textId="77777777" w:rsidR="00E20650" w:rsidRDefault="00E20650" w:rsidP="0047177C">
      <w:pPr>
        <w:numPr>
          <w:ilvl w:val="4"/>
          <w:numId w:val="207"/>
        </w:numPr>
        <w:tabs>
          <w:tab w:val="left" w:pos="1843"/>
          <w:tab w:val="left" w:pos="2127"/>
          <w:tab w:val="left" w:pos="2202"/>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gauti išsamią informaciją apie visus MGIS priežiūros ir palaikymo metu registruotus kreipinius, jų sprendimų būdus ir rezultatus bei rekomendacijas, skirtas problemų bei neefektyvaus resursų naudojimo prevencijai;</w:t>
      </w:r>
    </w:p>
    <w:p w14:paraId="780D5472" w14:textId="77777777" w:rsidR="00E20650" w:rsidRDefault="00E20650" w:rsidP="0047177C">
      <w:pPr>
        <w:numPr>
          <w:ilvl w:val="4"/>
          <w:numId w:val="207"/>
        </w:numPr>
        <w:tabs>
          <w:tab w:val="left" w:pos="1843"/>
          <w:tab w:val="left" w:pos="2202"/>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perimti konkrečių priežiūros problemų diagnostikos bei sprendimo patirtį, Tiekėjui perteikiant žinias apie tipinių priežiūros veiklų atlikimo galimybes ir incidentų (sutrikimų (klaidų)) šalinimo atvejus MGIS priežiūros specialistams.</w:t>
      </w:r>
    </w:p>
    <w:p w14:paraId="326D8A1B" w14:textId="77777777" w:rsidR="00E20650" w:rsidRDefault="00E20650" w:rsidP="0047177C">
      <w:pPr>
        <w:numPr>
          <w:ilvl w:val="3"/>
          <w:numId w:val="208"/>
        </w:numPr>
        <w:tabs>
          <w:tab w:val="left" w:pos="1843"/>
        </w:tabs>
        <w:spacing w:after="0" w:line="240" w:lineRule="auto"/>
        <w:ind w:left="-12" w:firstLine="851"/>
        <w:jc w:val="both"/>
        <w:rPr>
          <w:rFonts w:ascii="Times New Roman" w:hAnsi="Times New Roman" w:cs="Times New Roman"/>
          <w:sz w:val="24"/>
          <w:szCs w:val="24"/>
        </w:rPr>
      </w:pPr>
      <w:r>
        <w:rPr>
          <w:rFonts w:ascii="Times New Roman" w:hAnsi="Times New Roman" w:cs="Times New Roman"/>
          <w:sz w:val="24"/>
          <w:szCs w:val="24"/>
        </w:rPr>
        <w:t>Pašalinęs incidentą (sutrikimą), įgyvendinęs paslaugos prašymą ar suteikęs pagalbą Tiekėjas Priežiūros reglamente nustatyta tvarka turės pateikti koncentruotą ir aiškų atliktos veiklos bei jos rezultato aprašymą.</w:t>
      </w:r>
    </w:p>
    <w:p w14:paraId="2F580ED8" w14:textId="77777777" w:rsidR="00E20650" w:rsidRDefault="00E20650" w:rsidP="0047177C">
      <w:pPr>
        <w:numPr>
          <w:ilvl w:val="3"/>
          <w:numId w:val="208"/>
        </w:numPr>
        <w:tabs>
          <w:tab w:val="left" w:pos="1843"/>
        </w:tabs>
        <w:spacing w:after="0" w:line="240" w:lineRule="auto"/>
        <w:ind w:left="-12" w:firstLine="851"/>
        <w:jc w:val="both"/>
        <w:rPr>
          <w:rFonts w:ascii="Times New Roman" w:hAnsi="Times New Roman" w:cs="Times New Roman"/>
          <w:sz w:val="24"/>
          <w:szCs w:val="24"/>
        </w:rPr>
      </w:pPr>
      <w:r>
        <w:rPr>
          <w:rFonts w:ascii="Times New Roman" w:hAnsi="Times New Roman" w:cs="Times New Roman"/>
          <w:sz w:val="24"/>
          <w:szCs w:val="24"/>
        </w:rPr>
        <w:t>Visi Tiekėjo atliekami darbai, susiję su MGIS papildymų ir pataisymų įgyvendinimu turės būti testuojami ir diegiami į gamybinę aplinką Perkančiosios organizacijos sprendimu. Įgyvendinant papildymus (pataisymus) Perkančiosios organizacijos prašymu turės būti pateikti analizės (projektavimo, testavimo) dokumentai, taip pat turės būti papildytos (patikslintos) funkcinė bei techninė specifikacijos, papildytos (patikslintos) instrukcijos naudotojams ir priežiūros specialistams.</w:t>
      </w:r>
    </w:p>
    <w:p w14:paraId="603E308F" w14:textId="77777777" w:rsidR="00E20650" w:rsidRDefault="00E20650" w:rsidP="0047177C">
      <w:pPr>
        <w:numPr>
          <w:ilvl w:val="3"/>
          <w:numId w:val="208"/>
        </w:numPr>
        <w:tabs>
          <w:tab w:val="left" w:pos="1843"/>
        </w:tabs>
        <w:spacing w:after="0" w:line="240" w:lineRule="auto"/>
        <w:ind w:left="-12"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Tiekėjas turės kas ketvirtį pateikti ketvirčio ataskaitas ir galutinę ataskaitą už visą </w:t>
      </w:r>
      <w:bookmarkStart w:id="95" w:name="_Hlk514672955"/>
      <w:r>
        <w:rPr>
          <w:rFonts w:ascii="Times New Roman" w:hAnsi="Times New Roman" w:cs="Times New Roman"/>
          <w:sz w:val="24"/>
          <w:szCs w:val="24"/>
        </w:rPr>
        <w:t xml:space="preserve">MGIS priežiūros ir palaikymo </w:t>
      </w:r>
      <w:bookmarkEnd w:id="95"/>
      <w:r>
        <w:rPr>
          <w:rFonts w:ascii="Times New Roman" w:hAnsi="Times New Roman" w:cs="Times New Roman"/>
          <w:sz w:val="24"/>
          <w:szCs w:val="24"/>
        </w:rPr>
        <w:t xml:space="preserve">laikotarpį. Į ketvirtines ataskaitas turės būti įtraukti visų Tiekėjo suteiktų paslaugų aprašymai, jei buvo atlikti papildymai (pataisymai) – nurodant atnaujintos MGIS versijos numerį ir įdiegimo datą. Į ataskaitas priedų forma turės būti įtraukti ir visi per ataskaitinį ketvirtį suteiktų paslaugų kaštų įvertinimai. Detalūs reikalavimai ataskaitoms pateikti šios techninės specifikacijos 5 punkte. </w:t>
      </w:r>
    </w:p>
    <w:p w14:paraId="4CD9D1B7" w14:textId="77777777" w:rsidR="00E20650" w:rsidRDefault="00E20650" w:rsidP="0047177C">
      <w:pPr>
        <w:numPr>
          <w:ilvl w:val="3"/>
          <w:numId w:val="208"/>
        </w:numPr>
        <w:tabs>
          <w:tab w:val="left" w:pos="1985"/>
        </w:tabs>
        <w:spacing w:after="0" w:line="240" w:lineRule="auto"/>
        <w:ind w:left="-12" w:firstLine="851"/>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mokėjimas Tiekėjui už suteiktas paslaugas bus vykdomas periodiškai, t. y. už faktiškai per kalendorinį ketvirtį suteiktas ir ketvirtinėse ataskaitose aprašytas paslaugas, vadovaujantis suteiktų paslaugų perdavimo aktais, kuriuose įkainiais vertinamų paslaugų informacija turės atitikti šių paslaugų kaštų įvertinimuose pateiktą informaciją.   </w:t>
      </w:r>
    </w:p>
    <w:p w14:paraId="5B4F254E" w14:textId="77777777" w:rsidR="00E20650" w:rsidRDefault="00E20650" w:rsidP="0047177C">
      <w:pPr>
        <w:numPr>
          <w:ilvl w:val="3"/>
          <w:numId w:val="208"/>
        </w:numPr>
        <w:tabs>
          <w:tab w:val="left" w:pos="1843"/>
        </w:tabs>
        <w:spacing w:after="0" w:line="240" w:lineRule="auto"/>
        <w:ind w:left="-12" w:firstLine="851"/>
        <w:jc w:val="both"/>
        <w:rPr>
          <w:rFonts w:ascii="Times New Roman" w:hAnsi="Times New Roman" w:cs="Times New Roman"/>
          <w:sz w:val="24"/>
          <w:szCs w:val="24"/>
        </w:rPr>
      </w:pPr>
      <w:r>
        <w:rPr>
          <w:rFonts w:ascii="Times New Roman" w:hAnsi="Times New Roman" w:cs="Times New Roman"/>
          <w:sz w:val="24"/>
          <w:szCs w:val="24"/>
        </w:rPr>
        <w:t>Ataskaitų rengimas yra periodinio atsiskaitymo už suteiktas paslaugas rezultatas, todėl nebus apmokamas.</w:t>
      </w:r>
    </w:p>
    <w:p w14:paraId="06571AA6" w14:textId="77777777" w:rsidR="00E20650" w:rsidRDefault="00E20650" w:rsidP="0047177C">
      <w:pPr>
        <w:numPr>
          <w:ilvl w:val="3"/>
          <w:numId w:val="208"/>
        </w:numPr>
        <w:tabs>
          <w:tab w:val="left" w:pos="1843"/>
        </w:tabs>
        <w:spacing w:after="0" w:line="240" w:lineRule="auto"/>
        <w:ind w:left="-12" w:firstLine="851"/>
        <w:jc w:val="both"/>
        <w:rPr>
          <w:rFonts w:ascii="Times New Roman" w:hAnsi="Times New Roman" w:cs="Times New Roman"/>
          <w:sz w:val="24"/>
          <w:szCs w:val="24"/>
        </w:rPr>
      </w:pPr>
      <w:bookmarkStart w:id="96" w:name="_Hlk516468356"/>
      <w:r>
        <w:rPr>
          <w:rFonts w:ascii="Times New Roman" w:hAnsi="Times New Roman" w:cs="Times New Roman"/>
          <w:sz w:val="24"/>
          <w:szCs w:val="24"/>
        </w:rPr>
        <w:t>Jeigu Tiekėjas praėjus 2 mėnesiams nuo priežiūros ir palaikymo paslaugų teikimo termino pradžios nepateikia nė vieno jam perduoto spręsti sutrikimo (klaidos) ar papildymo (pataisymo) sprendimo, tinkamo diegti į gamybinę aplinką, jis sumoka Perkančiajai organizacijai baudą, kurios dydis – 20 procentų nuo mėnesiui tenkančios</w:t>
      </w:r>
      <w:r>
        <w:rPr>
          <w:rStyle w:val="Puslapioinaosnuoroda"/>
          <w:rFonts w:ascii="Times New Roman" w:hAnsi="Times New Roman"/>
          <w:sz w:val="24"/>
          <w:szCs w:val="24"/>
        </w:rPr>
        <w:footnoteReference w:id="5"/>
      </w:r>
      <w:r>
        <w:rPr>
          <w:rFonts w:ascii="Times New Roman" w:hAnsi="Times New Roman" w:cs="Times New Roman"/>
          <w:sz w:val="24"/>
          <w:szCs w:val="24"/>
        </w:rPr>
        <w:t xml:space="preserve"> Sutartyje numatytos didžiausios MGIS priežiūros ir palaikymo paslaugoms skirtos sumos, Tiekėjui nepateikus nė vieno jam pateikto spręsti sutrikimo (klaidos) ar papildymo (pataisymo) sprendimo, tinkamo diegti į gamybinę aplinką, per 3 mėnesius, Perkančioji organizacija pasilieka sau teisę nutraukti sutartį</w:t>
      </w:r>
      <w:bookmarkEnd w:id="96"/>
      <w:r>
        <w:rPr>
          <w:rFonts w:ascii="Times New Roman" w:hAnsi="Times New Roman" w:cs="Times New Roman"/>
          <w:sz w:val="24"/>
          <w:szCs w:val="24"/>
        </w:rPr>
        <w:t>.</w:t>
      </w:r>
    </w:p>
    <w:p w14:paraId="56A608B4" w14:textId="77777777" w:rsidR="00E20650" w:rsidRDefault="00E20650" w:rsidP="00E20650">
      <w:pPr>
        <w:tabs>
          <w:tab w:val="left" w:pos="1418"/>
        </w:tabs>
        <w:spacing w:after="0" w:line="240" w:lineRule="auto"/>
        <w:ind w:firstLine="851"/>
        <w:rPr>
          <w:rFonts w:ascii="Times New Roman" w:hAnsi="Times New Roman" w:cs="Times New Roman"/>
          <w:b/>
          <w:sz w:val="24"/>
          <w:szCs w:val="24"/>
        </w:rPr>
      </w:pPr>
    </w:p>
    <w:p w14:paraId="3AA8B649" w14:textId="77777777" w:rsidR="00E20650" w:rsidRDefault="00E20650" w:rsidP="0047177C">
      <w:pPr>
        <w:numPr>
          <w:ilvl w:val="0"/>
          <w:numId w:val="209"/>
        </w:numPr>
        <w:tabs>
          <w:tab w:val="left" w:pos="1418"/>
        </w:tabs>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BENDRIEJI REIKALAVIMAI VISOMS SUTARTIES VYKDYMO METU ATLIKTOMS VEIKLOMS</w:t>
      </w:r>
    </w:p>
    <w:p w14:paraId="7565E0A3" w14:textId="77777777" w:rsidR="00E20650" w:rsidRDefault="00E20650" w:rsidP="00E20650">
      <w:pPr>
        <w:tabs>
          <w:tab w:val="left" w:pos="1418"/>
        </w:tabs>
        <w:spacing w:after="0" w:line="240" w:lineRule="auto"/>
        <w:ind w:firstLine="851"/>
        <w:rPr>
          <w:rFonts w:ascii="Times New Roman" w:hAnsi="Times New Roman" w:cs="Times New Roman"/>
          <w:b/>
          <w:sz w:val="24"/>
          <w:szCs w:val="24"/>
        </w:rPr>
      </w:pPr>
    </w:p>
    <w:p w14:paraId="6067D06A" w14:textId="77777777" w:rsidR="00E20650" w:rsidRDefault="00E20650" w:rsidP="00E20650">
      <w:pPr>
        <w:numPr>
          <w:ilvl w:val="1"/>
          <w:numId w:val="108"/>
        </w:numPr>
        <w:tabs>
          <w:tab w:val="left" w:pos="1418"/>
          <w:tab w:val="left" w:pos="19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Visi Tiekėjo atliekami darbai, susiję su MGIS papildymų ir (arba) pataisymų atlikimu, turi apimti analizės, projektavimo, kūrimo, testavimo, naudotojų mokymo, diegimo gamybinėje aplinkoje ir, Perkančiajai organizacijai paprašius, bandomosios eksploatacijos etapus. Atliekant šiuos darbus atitinkamuose etapuose turi būti pateikta analizės, specifikavimo, projektavimo bei testavimo dokumentai, instrukcijos naudotojams bei priežiūros specialistams.</w:t>
      </w:r>
    </w:p>
    <w:p w14:paraId="09B34E73" w14:textId="77777777" w:rsidR="00E20650" w:rsidRDefault="00E20650" w:rsidP="00E20650">
      <w:pPr>
        <w:numPr>
          <w:ilvl w:val="1"/>
          <w:numId w:val="108"/>
        </w:numPr>
        <w:tabs>
          <w:tab w:val="left" w:pos="1418"/>
          <w:tab w:val="left" w:pos="19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Atlikdamas Sutartyje numatytas veiklas Tiekėjas privalės laikytis Perkančiosios organizacijos nustatytų saugaus darbo su Integruotos MIS ir išorinėmis informacinėmis sistemomis reikalavimų. </w:t>
      </w:r>
    </w:p>
    <w:p w14:paraId="3ED54062" w14:textId="77777777" w:rsidR="00E20650" w:rsidRDefault="00E20650" w:rsidP="00E20650">
      <w:pPr>
        <w:numPr>
          <w:ilvl w:val="1"/>
          <w:numId w:val="108"/>
        </w:numPr>
        <w:tabs>
          <w:tab w:val="left" w:pos="1418"/>
          <w:tab w:val="left" w:pos="19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Sutarties vykdymo metu Tiekėjas Perkančiajai organizacijai turės pateikti šias Sutarties vykdymo ataskaitas: </w:t>
      </w:r>
    </w:p>
    <w:p w14:paraId="1613C8B2" w14:textId="77777777" w:rsidR="00E20650" w:rsidRDefault="00E20650" w:rsidP="0047177C">
      <w:pPr>
        <w:numPr>
          <w:ilvl w:val="2"/>
          <w:numId w:val="210"/>
        </w:numPr>
        <w:tabs>
          <w:tab w:val="left" w:pos="1701"/>
          <w:tab w:val="left" w:pos="184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MGIS priežiūros ir palaikymo ketvirčio ir galutinę ataskaitas. </w:t>
      </w:r>
    </w:p>
    <w:p w14:paraId="10070705" w14:textId="77777777" w:rsidR="00E20650" w:rsidRDefault="00E20650" w:rsidP="00E20650">
      <w:pPr>
        <w:numPr>
          <w:ilvl w:val="1"/>
          <w:numId w:val="108"/>
        </w:numPr>
        <w:tabs>
          <w:tab w:val="left" w:pos="1418"/>
          <w:tab w:val="left" w:pos="19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Ataskaitų pateikimo </w:t>
      </w:r>
      <w:r>
        <w:rPr>
          <w:rFonts w:ascii="Times New Roman" w:hAnsi="Times New Roman" w:cs="Times New Roman"/>
          <w:b/>
          <w:sz w:val="24"/>
          <w:szCs w:val="24"/>
        </w:rPr>
        <w:t>terminai</w:t>
      </w:r>
      <w:r>
        <w:rPr>
          <w:rFonts w:ascii="Times New Roman" w:hAnsi="Times New Roman" w:cs="Times New Roman"/>
          <w:sz w:val="24"/>
          <w:szCs w:val="24"/>
        </w:rPr>
        <w:t xml:space="preserve">: </w:t>
      </w:r>
    </w:p>
    <w:p w14:paraId="78A500B0"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ketvirčio ataskaitos apie visas per kalendorinį ketvirtį suteiktas MGIS priežiūros ir palaikymo paslaugas turi būti pateikiamos iki kito ketvirčio pirmo mėnesio 10 kalendorinės dienos; </w:t>
      </w:r>
    </w:p>
    <w:p w14:paraId="6D1850C7" w14:textId="77777777" w:rsidR="00E20650" w:rsidRDefault="00E20650" w:rsidP="00E20650">
      <w:pPr>
        <w:numPr>
          <w:ilvl w:val="1"/>
          <w:numId w:val="108"/>
        </w:numPr>
        <w:tabs>
          <w:tab w:val="left" w:pos="1418"/>
          <w:tab w:val="left" w:pos="19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MGIS priežiūros ir palaikymo darbų galutinės ataskaitos projektas turi būti pateiktas prieš mėnesį iki priežiūros ir palaikymo paslaugų teikimo pabaigos, ir ne vėliau kaip iki galutinės Sutarties įgyvendinimo datos turi būti pateikta Galutinė MGIS priežiūros ir palaikymo paslaugų teikimo ataskaita. </w:t>
      </w:r>
    </w:p>
    <w:p w14:paraId="58DFD169" w14:textId="77777777" w:rsidR="00E20650" w:rsidRDefault="00E20650" w:rsidP="00E20650">
      <w:pPr>
        <w:numPr>
          <w:ilvl w:val="1"/>
          <w:numId w:val="108"/>
        </w:numPr>
        <w:tabs>
          <w:tab w:val="left" w:pos="1418"/>
          <w:tab w:val="left" w:pos="19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MGIS priežiūros ir palaikymo ketvirčio ataskaitoje turi būti nurodyta: </w:t>
      </w:r>
    </w:p>
    <w:p w14:paraId="1D71915F"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 ataskaitinį laikotarpį registruotų ir perduotų Tiekėjui spręsti kreipinių suvestinė, pateikiant kreipinio kategoriją (incidentas (sutrikimas), pagalbos ar paslaugos prašymas), prioritetą, registravimo ITPC ir Tiekėjo reakcijos datas ir laikus, kreipinio išsprendimo ir išsprendimo patvirtinimo datas, trumpą kreipinio apibūdinimą; </w:t>
      </w:r>
    </w:p>
    <w:p w14:paraId="28E2B664"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 ataskaitinį laikotarpį išspręstų ir atmestų kreipinių suvestinė, pateikiant kreipinio trumpą apibūdinimą ir sprendimo aprašymą; </w:t>
      </w:r>
    </w:p>
    <w:p w14:paraId="1C7BDBBE"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ataskaitinio laikotarpio pabaigai likusių sprendžiamų kreipinių suvestinė; </w:t>
      </w:r>
    </w:p>
    <w:p w14:paraId="56A9D174"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per ataskaitinį laikotarpį įdiegtų MGIS atnaujinimų sąrašas, nurodant tikslų versijos numerį ir įdiegimo datą; </w:t>
      </w:r>
    </w:p>
    <w:p w14:paraId="4BD52947"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kitos ataskaitiniu laikotarpiu atliktos veiklos; </w:t>
      </w:r>
    </w:p>
    <w:p w14:paraId="4B9D7656"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rizikos, problemos ir pasiūlymai, susiję su MGIS priežiūros ir palaikymo paslaugų teikimu. </w:t>
      </w:r>
    </w:p>
    <w:p w14:paraId="72D1B082" w14:textId="77777777" w:rsidR="00E20650" w:rsidRDefault="00E20650" w:rsidP="00E20650">
      <w:pPr>
        <w:numPr>
          <w:ilvl w:val="1"/>
          <w:numId w:val="108"/>
        </w:numPr>
        <w:tabs>
          <w:tab w:val="clear" w:pos="197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MGIS priežiūros ir palaikymo galutinėje ataskaitoje turi būti nurodyta: </w:t>
      </w:r>
    </w:p>
    <w:p w14:paraId="716D6150" w14:textId="77777777" w:rsidR="00E20650"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atlikta veikla ir pasiekti rezultatai per MGIS priežiūros ir palaikymo įgyvendinimo laikotarpį; </w:t>
      </w:r>
    </w:p>
    <w:p w14:paraId="0C3B1E18" w14:textId="77777777" w:rsidR="00E20650" w:rsidRPr="0014311E" w:rsidRDefault="00E20650" w:rsidP="00E20650">
      <w:pPr>
        <w:numPr>
          <w:ilvl w:val="2"/>
          <w:numId w:val="108"/>
        </w:numPr>
        <w:tabs>
          <w:tab w:val="left" w:pos="1701"/>
          <w:tab w:val="left" w:pos="1840"/>
        </w:tabs>
        <w:spacing w:after="0" w:line="240" w:lineRule="auto"/>
        <w:ind w:firstLine="851"/>
        <w:jc w:val="both"/>
        <w:rPr>
          <w:rFonts w:ascii="Times New Roman" w:hAnsi="Times New Roman" w:cs="Times New Roman"/>
          <w:sz w:val="24"/>
          <w:szCs w:val="24"/>
        </w:rPr>
      </w:pPr>
      <w:r w:rsidRPr="0014311E">
        <w:rPr>
          <w:rFonts w:ascii="Times New Roman" w:hAnsi="Times New Roman" w:cs="Times New Roman"/>
          <w:sz w:val="24"/>
          <w:szCs w:val="24"/>
        </w:rPr>
        <w:t xml:space="preserve">likusi rizika ir problemos bei pasiūlymai, kaip jas išspręsti; tolesnių veiksmų ir (ar) papildomų priemonių ar uždavinių, kurių turėtų imtis Perkančioji organizacija, siūlymas. </w:t>
      </w:r>
    </w:p>
    <w:p w14:paraId="52FE4513" w14:textId="77777777" w:rsidR="00E20650" w:rsidRDefault="00E20650" w:rsidP="00E20650">
      <w:pPr>
        <w:tabs>
          <w:tab w:val="left" w:pos="1701"/>
          <w:tab w:val="left" w:pos="1840"/>
        </w:tabs>
        <w:spacing w:after="0" w:line="240" w:lineRule="auto"/>
        <w:jc w:val="both"/>
        <w:rPr>
          <w:rFonts w:ascii="Times New Roman" w:hAnsi="Times New Roman" w:cs="Times New Roman"/>
          <w:sz w:val="24"/>
          <w:szCs w:val="24"/>
        </w:rPr>
      </w:pPr>
    </w:p>
    <w:p w14:paraId="7FACD93E" w14:textId="77777777" w:rsidR="00E20650" w:rsidRDefault="00E20650" w:rsidP="0047177C">
      <w:pPr>
        <w:numPr>
          <w:ilvl w:val="0"/>
          <w:numId w:val="209"/>
        </w:numPr>
        <w:tabs>
          <w:tab w:val="left" w:pos="1418"/>
        </w:tabs>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REIKALAVIMAI DOKUMENTAMS</w:t>
      </w:r>
    </w:p>
    <w:p w14:paraId="25171C95" w14:textId="77777777" w:rsidR="00E20650" w:rsidRDefault="00E20650" w:rsidP="00E20650">
      <w:pPr>
        <w:tabs>
          <w:tab w:val="left" w:pos="1418"/>
        </w:tabs>
        <w:spacing w:after="0" w:line="240" w:lineRule="auto"/>
        <w:ind w:left="567"/>
        <w:jc w:val="both"/>
        <w:rPr>
          <w:rFonts w:ascii="Times New Roman" w:hAnsi="Times New Roman" w:cs="Times New Roman"/>
          <w:b/>
          <w:sz w:val="24"/>
          <w:szCs w:val="24"/>
        </w:rPr>
      </w:pPr>
    </w:p>
    <w:p w14:paraId="02B039C1" w14:textId="77777777" w:rsidR="00E20650" w:rsidRDefault="00E20650" w:rsidP="0047177C">
      <w:pPr>
        <w:numPr>
          <w:ilvl w:val="1"/>
          <w:numId w:val="2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Visi dokumentai, įskaitant ir </w:t>
      </w:r>
      <w:r>
        <w:rPr>
          <w:rFonts w:ascii="Times New Roman" w:hAnsi="Times New Roman" w:cs="Times New Roman"/>
          <w:bCs/>
          <w:sz w:val="24"/>
          <w:szCs w:val="24"/>
        </w:rPr>
        <w:t xml:space="preserve">dokumentų projektus, </w:t>
      </w:r>
      <w:r>
        <w:rPr>
          <w:rFonts w:ascii="Times New Roman" w:hAnsi="Times New Roman" w:cs="Times New Roman"/>
          <w:sz w:val="24"/>
          <w:szCs w:val="24"/>
        </w:rPr>
        <w:t xml:space="preserve">turi būti rengiami ir pateikiami lietuvių kalba. </w:t>
      </w:r>
      <w:r>
        <w:rPr>
          <w:rFonts w:ascii="Times New Roman" w:hAnsi="Times New Roman" w:cs="Times New Roman"/>
          <w:sz w:val="24"/>
          <w:szCs w:val="24"/>
          <w:lang w:eastAsia="lt-LT"/>
        </w:rPr>
        <w:t>Jeigu Tiekėjo ekspertai yra užsienio šalies piliečiai, dalis dokumentų, išskyrus galutines jų versijas, gali būti parengti anglų kalba. Ši išlyga turi būti detaliai aprašyta  Priežiūros reglamente. Vertimo paslaugas apmoka Tiekėjas.</w:t>
      </w:r>
    </w:p>
    <w:p w14:paraId="3DA44860" w14:textId="77777777" w:rsidR="00E20650" w:rsidRDefault="00E20650" w:rsidP="0047177C">
      <w:pPr>
        <w:numPr>
          <w:ilvl w:val="1"/>
          <w:numId w:val="2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Visi dokumentai, įskaitant ir dokumentų projektus, turi būti pateikiami elektronine forma (naudotini standartiniai </w:t>
      </w:r>
      <w:r>
        <w:rPr>
          <w:rFonts w:ascii="Times New Roman" w:hAnsi="Times New Roman" w:cs="Times New Roman"/>
          <w:i/>
          <w:sz w:val="24"/>
          <w:szCs w:val="24"/>
        </w:rPr>
        <w:t>Microsoft Office</w:t>
      </w:r>
      <w:r>
        <w:rPr>
          <w:rFonts w:ascii="Times New Roman" w:hAnsi="Times New Roman" w:cs="Times New Roman"/>
          <w:sz w:val="24"/>
          <w:szCs w:val="24"/>
        </w:rPr>
        <w:t xml:space="preserve"> produktai (MS </w:t>
      </w:r>
      <w:r>
        <w:rPr>
          <w:rFonts w:ascii="Times New Roman" w:hAnsi="Times New Roman" w:cs="Times New Roman"/>
          <w:i/>
          <w:sz w:val="24"/>
          <w:szCs w:val="24"/>
        </w:rPr>
        <w:t>Word</w:t>
      </w:r>
      <w:r>
        <w:rPr>
          <w:rFonts w:ascii="Times New Roman" w:hAnsi="Times New Roman" w:cs="Times New Roman"/>
          <w:sz w:val="24"/>
          <w:szCs w:val="24"/>
        </w:rPr>
        <w:t xml:space="preserve">; MS </w:t>
      </w:r>
      <w:r>
        <w:rPr>
          <w:rFonts w:ascii="Times New Roman" w:hAnsi="Times New Roman" w:cs="Times New Roman"/>
          <w:i/>
          <w:sz w:val="24"/>
          <w:szCs w:val="24"/>
        </w:rPr>
        <w:t>Excel</w:t>
      </w:r>
      <w:r>
        <w:rPr>
          <w:rFonts w:ascii="Times New Roman" w:hAnsi="Times New Roman" w:cs="Times New Roman"/>
          <w:sz w:val="24"/>
          <w:szCs w:val="24"/>
        </w:rPr>
        <w:t xml:space="preserve">; MS </w:t>
      </w:r>
      <w:r>
        <w:rPr>
          <w:rFonts w:ascii="Times New Roman" w:hAnsi="Times New Roman" w:cs="Times New Roman"/>
          <w:i/>
          <w:sz w:val="24"/>
          <w:szCs w:val="24"/>
        </w:rPr>
        <w:t>Visio</w:t>
      </w:r>
      <w:r>
        <w:rPr>
          <w:rFonts w:ascii="Times New Roman" w:hAnsi="Times New Roman" w:cs="Times New Roman"/>
          <w:sz w:val="24"/>
          <w:szCs w:val="24"/>
        </w:rPr>
        <w:t xml:space="preserve">; MS </w:t>
      </w:r>
      <w:r>
        <w:rPr>
          <w:rFonts w:ascii="Times New Roman" w:hAnsi="Times New Roman" w:cs="Times New Roman"/>
          <w:i/>
          <w:sz w:val="24"/>
          <w:szCs w:val="24"/>
        </w:rPr>
        <w:t>Power Point</w:t>
      </w:r>
      <w:r>
        <w:rPr>
          <w:rFonts w:ascii="Times New Roman" w:hAnsi="Times New Roman" w:cs="Times New Roman"/>
          <w:sz w:val="24"/>
          <w:szCs w:val="24"/>
        </w:rPr>
        <w:t xml:space="preserve">) bei MS </w:t>
      </w:r>
      <w:r>
        <w:rPr>
          <w:rFonts w:ascii="Times New Roman" w:hAnsi="Times New Roman" w:cs="Times New Roman"/>
          <w:i/>
          <w:sz w:val="24"/>
          <w:szCs w:val="24"/>
        </w:rPr>
        <w:t>Project</w:t>
      </w:r>
      <w:r>
        <w:rPr>
          <w:rFonts w:ascii="Times New Roman" w:hAnsi="Times New Roman" w:cs="Times New Roman"/>
          <w:sz w:val="24"/>
          <w:szCs w:val="24"/>
        </w:rPr>
        <w:t xml:space="preserve"> priemonės). Galutinės elektroninės dokumentų versijos turi būti pateikiamos ir PDF formatu. </w:t>
      </w:r>
    </w:p>
    <w:p w14:paraId="62796B9C" w14:textId="77777777" w:rsidR="00E20650" w:rsidRDefault="00E20650" w:rsidP="0047177C">
      <w:pPr>
        <w:numPr>
          <w:ilvl w:val="1"/>
          <w:numId w:val="2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Rengdamas Priežiūros reglamento ir ataskaitų projektus Tiekėjas turės naudoti Perkančiosios organizacijos pateiktus šablonus. Naudojant kitų </w:t>
      </w:r>
      <w:r>
        <w:rPr>
          <w:rFonts w:ascii="Times New Roman" w:hAnsi="Times New Roman" w:cs="Times New Roman"/>
          <w:sz w:val="24"/>
          <w:szCs w:val="24"/>
          <w:lang w:eastAsia="lt-LT"/>
        </w:rPr>
        <w:t xml:space="preserve">dokumentų šablonus pirmenybė bus teikiama </w:t>
      </w:r>
      <w:r>
        <w:rPr>
          <w:rFonts w:ascii="Times New Roman" w:hAnsi="Times New Roman" w:cs="Times New Roman"/>
          <w:sz w:val="24"/>
          <w:szCs w:val="24"/>
        </w:rPr>
        <w:t>Perkančiosios organizacijos pateiktiesiems.</w:t>
      </w:r>
    </w:p>
    <w:p w14:paraId="67221D41" w14:textId="77777777" w:rsidR="00E20650" w:rsidRDefault="00E20650" w:rsidP="00E20650">
      <w:pPr>
        <w:tabs>
          <w:tab w:val="left" w:pos="1418"/>
        </w:tabs>
        <w:spacing w:after="0" w:line="240" w:lineRule="auto"/>
        <w:ind w:left="720" w:firstLine="851"/>
        <w:jc w:val="both"/>
        <w:rPr>
          <w:rFonts w:ascii="Times New Roman" w:hAnsi="Times New Roman" w:cs="Times New Roman"/>
          <w:sz w:val="24"/>
          <w:szCs w:val="24"/>
        </w:rPr>
      </w:pPr>
    </w:p>
    <w:p w14:paraId="22C941CC" w14:textId="77777777" w:rsidR="00E20650" w:rsidRDefault="00E20650" w:rsidP="0047177C">
      <w:pPr>
        <w:numPr>
          <w:ilvl w:val="0"/>
          <w:numId w:val="211"/>
        </w:numPr>
        <w:tabs>
          <w:tab w:val="left" w:pos="1418"/>
        </w:tabs>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SUTARTIES ĮGYVENDINIMO PRIEŽIŪRA IR VERTINIMAS</w:t>
      </w:r>
    </w:p>
    <w:p w14:paraId="1DEDFA44" w14:textId="77777777" w:rsidR="00E20650" w:rsidRDefault="00E20650" w:rsidP="00E20650">
      <w:pPr>
        <w:tabs>
          <w:tab w:val="left" w:pos="1418"/>
        </w:tabs>
        <w:spacing w:after="0" w:line="240" w:lineRule="auto"/>
        <w:ind w:left="720" w:firstLine="851"/>
        <w:jc w:val="both"/>
        <w:rPr>
          <w:rFonts w:ascii="Times New Roman" w:hAnsi="Times New Roman" w:cs="Times New Roman"/>
          <w:sz w:val="24"/>
          <w:szCs w:val="24"/>
        </w:rPr>
      </w:pPr>
    </w:p>
    <w:p w14:paraId="4DA6BD4C" w14:textId="77777777" w:rsidR="00E20650" w:rsidRDefault="00E20650" w:rsidP="0047177C">
      <w:pPr>
        <w:numPr>
          <w:ilvl w:val="1"/>
          <w:numId w:val="212"/>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Sutarties įgyvendinimas bus vertinamas pagal šiuos kriterijus:</w:t>
      </w:r>
    </w:p>
    <w:p w14:paraId="10B8E81A" w14:textId="77777777" w:rsidR="00E20650" w:rsidRDefault="00E20650" w:rsidP="0047177C">
      <w:pPr>
        <w:numPr>
          <w:ilvl w:val="2"/>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Suteiktos šios techninės specifikacijos 3 skyriuje išvardytos MGIS priežiūros ir palaikymo paslaugos.</w:t>
      </w:r>
    </w:p>
    <w:p w14:paraId="20ACD89B"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eastAsia="lt-LT"/>
        </w:rPr>
        <w:t>ateikti dokumentai:</w:t>
      </w:r>
    </w:p>
    <w:p w14:paraId="21FE7DC3" w14:textId="77777777" w:rsidR="00E20650" w:rsidRDefault="00E20650" w:rsidP="0047177C">
      <w:pPr>
        <w:numPr>
          <w:ilvl w:val="2"/>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Priežiūros reglamentas;</w:t>
      </w:r>
    </w:p>
    <w:p w14:paraId="3B2B784F" w14:textId="77777777" w:rsidR="00E20650" w:rsidRDefault="00E20650" w:rsidP="0047177C">
      <w:pPr>
        <w:numPr>
          <w:ilvl w:val="2"/>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MGIS priežiūros ir palaikymo ketvirčio ir galutinė ataskaitos;</w:t>
      </w:r>
    </w:p>
    <w:p w14:paraId="0DB339B5" w14:textId="77777777" w:rsidR="00E20650" w:rsidRDefault="00E20650" w:rsidP="0047177C">
      <w:pPr>
        <w:numPr>
          <w:ilvl w:val="2"/>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analizės, projektavimo bei testavimo dokumentai, skirti MGIS funkcionalumo papildymo ir (arba) pataisymo darbams aprašyti;</w:t>
      </w:r>
    </w:p>
    <w:p w14:paraId="2FB9816A" w14:textId="77777777" w:rsidR="00E20650" w:rsidRDefault="00E20650" w:rsidP="0047177C">
      <w:pPr>
        <w:numPr>
          <w:ilvl w:val="2"/>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atliktų MGIS papildymų ir (arba) pataisymų pagrindu atnaujinta funkcinė ir techninė specifikacijos, instrukcijos naudotojams.</w:t>
      </w:r>
    </w:p>
    <w:p w14:paraId="7AA67CDF"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b/>
          <w:sz w:val="24"/>
          <w:szCs w:val="24"/>
        </w:rPr>
      </w:pPr>
      <w:r>
        <w:rPr>
          <w:rFonts w:ascii="Times New Roman"/>
          <w:sz w:val="24"/>
          <w:szCs w:val="24"/>
        </w:rPr>
        <w:t>Esant pakeitimams, p</w:t>
      </w:r>
      <w:r>
        <w:rPr>
          <w:rFonts w:ascii="Times New Roman" w:hAnsi="Times New Roman" w:cs="Times New Roman"/>
          <w:sz w:val="24"/>
          <w:szCs w:val="24"/>
        </w:rPr>
        <w:t xml:space="preserve">ateikti MGIS </w:t>
      </w:r>
      <w:r>
        <w:rPr>
          <w:rFonts w:ascii="Times New Roman"/>
          <w:sz w:val="24"/>
          <w:szCs w:val="24"/>
        </w:rPr>
        <w:t xml:space="preserve">atnaujinto programinio kodo </w:t>
      </w:r>
      <w:r>
        <w:rPr>
          <w:rFonts w:ascii="Times New Roman" w:hAnsi="Times New Roman" w:cs="Times New Roman"/>
          <w:sz w:val="24"/>
          <w:szCs w:val="24"/>
        </w:rPr>
        <w:t xml:space="preserve">išeities kodai (angl. </w:t>
      </w:r>
      <w:r>
        <w:rPr>
          <w:rFonts w:ascii="Times New Roman" w:hAnsi="Times New Roman" w:cs="Times New Roman"/>
          <w:i/>
          <w:sz w:val="24"/>
          <w:szCs w:val="24"/>
        </w:rPr>
        <w:t>source codes</w:t>
      </w:r>
      <w:r>
        <w:rPr>
          <w:rFonts w:ascii="Times New Roman" w:hAnsi="Times New Roman" w:cs="Times New Roman"/>
          <w:sz w:val="24"/>
          <w:szCs w:val="24"/>
        </w:rPr>
        <w:t>).</w:t>
      </w:r>
    </w:p>
    <w:p w14:paraId="60116E25" w14:textId="77777777" w:rsidR="00E20650" w:rsidRDefault="00E20650" w:rsidP="00E20650">
      <w:pPr>
        <w:tabs>
          <w:tab w:val="left" w:pos="1418"/>
        </w:tabs>
        <w:spacing w:after="0" w:line="240" w:lineRule="auto"/>
        <w:ind w:left="567"/>
        <w:jc w:val="both"/>
        <w:rPr>
          <w:rFonts w:ascii="Times New Roman" w:hAnsi="Times New Roman" w:cs="Times New Roman"/>
          <w:b/>
          <w:sz w:val="24"/>
          <w:szCs w:val="24"/>
        </w:rPr>
      </w:pPr>
    </w:p>
    <w:p w14:paraId="17BB7A74" w14:textId="77777777" w:rsidR="00E20650" w:rsidRDefault="00E20650" w:rsidP="0047177C">
      <w:pPr>
        <w:numPr>
          <w:ilvl w:val="0"/>
          <w:numId w:val="213"/>
        </w:numPr>
        <w:tabs>
          <w:tab w:val="left" w:pos="1418"/>
        </w:tabs>
        <w:spacing w:after="24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SPECIFINIAI REIKALAVIMAI</w:t>
      </w:r>
    </w:p>
    <w:p w14:paraId="0E557508"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w:t>
      </w:r>
    </w:p>
    <w:p w14:paraId="7F7772EB"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Tiekėjas įsipareigoja laikytis Perkančiosios organizacijos reikalavimų dėl saugaus darbo su muitinės informacinėmis sistemomis, kaip tai nurodyta Muitinės departamento generalinio </w:t>
      </w:r>
      <w:r>
        <w:rPr>
          <w:rFonts w:ascii="Times New Roman" w:hAnsi="Times New Roman" w:cs="Times New Roman"/>
          <w:sz w:val="24"/>
          <w:szCs w:val="24"/>
        </w:rPr>
        <w:lastRenderedPageBreak/>
        <w:t>direktoriaus 2015 m. spalio 15 d. įsakyme Nr. 1B-791 „Dėl muitinės informacinių sistemų duomenų saugos nuostatų patvirtinimo“.</w:t>
      </w:r>
    </w:p>
    <w:p w14:paraId="2480985C"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Tiekėjas įsipareigoja užtikrinti MGIS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7461C5FA"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Visi rezultatai ir su jais susijusios teisės, įgytos vykdant Sutartį, įskaitant autorines ir kitas intelektinės ar pramoninės nuosavybės teises, yra Perkančiosios organizacijos nuosavybė, kurią Perkančioji organizacija gali naudoti, publikuoti, perleisti ar perduoti kaip mano esant tinkama ir be jokių geografinių ar kitų apribojimų.</w:t>
      </w:r>
    </w:p>
    <w:p w14:paraId="65F50FBD"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Tiekėjas įsipareigoja be raštiško išankstinio Perkančiosios organizacijos sutikimo neatskleisti jokiam kitam asmeniui (išskyrus nurodytus šios techninės specifikacijos 8.6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0569B2AF"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42F8A211"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576E2C62" w14:textId="77777777" w:rsidR="00E20650" w:rsidRDefault="00E20650" w:rsidP="0047177C">
      <w:pPr>
        <w:numPr>
          <w:ilvl w:val="1"/>
          <w:numId w:val="213"/>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Tiekėjas ir jo paskirti vykdyti Sutartį asmenys privalo pasirašyti Perkančiosios organizacijos pateikto turinio konfidencialumo pasižadėjimus. </w:t>
      </w:r>
    </w:p>
    <w:p w14:paraId="38A98D02" w14:textId="77777777" w:rsidR="00E20650" w:rsidRDefault="00E20650" w:rsidP="00E20650">
      <w:pPr>
        <w:tabs>
          <w:tab w:val="left" w:pos="1418"/>
        </w:tabs>
        <w:spacing w:after="0" w:line="240" w:lineRule="auto"/>
        <w:ind w:left="851"/>
        <w:jc w:val="both"/>
        <w:rPr>
          <w:rFonts w:ascii="Times New Roman" w:hAnsi="Times New Roman" w:cs="Times New Roman"/>
          <w:sz w:val="24"/>
          <w:szCs w:val="24"/>
        </w:rPr>
      </w:pPr>
    </w:p>
    <w:p w14:paraId="5B9364A9" w14:textId="77777777" w:rsidR="00E20650" w:rsidRDefault="00E20650" w:rsidP="0047177C">
      <w:pPr>
        <w:numPr>
          <w:ilvl w:val="0"/>
          <w:numId w:val="213"/>
        </w:numPr>
        <w:tabs>
          <w:tab w:val="left" w:pos="1418"/>
        </w:tabs>
        <w:spacing w:after="24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ATITIKIMAS NACIONALINIO SAUGUMO INTERESAMS</w:t>
      </w:r>
    </w:p>
    <w:p w14:paraId="4089868E" w14:textId="77777777" w:rsidR="00E20650" w:rsidRDefault="00E20650" w:rsidP="0047177C">
      <w:pPr>
        <w:numPr>
          <w:ilvl w:val="1"/>
          <w:numId w:val="213"/>
        </w:numPr>
        <w:tabs>
          <w:tab w:val="left" w:pos="1418"/>
        </w:tabs>
        <w:spacing w:after="24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MGIS priežiūros paslaugas teikiantis Tiekėjas ar jo pasitelkti subtiekėjai neturi turėti interesų, galinčių kelti grėsmę nacionaliniam saugumui.</w:t>
      </w:r>
    </w:p>
    <w:p w14:paraId="76FBC349" w14:textId="77777777" w:rsidR="00E20650" w:rsidRDefault="00E20650" w:rsidP="0047177C">
      <w:pPr>
        <w:numPr>
          <w:ilvl w:val="1"/>
          <w:numId w:val="213"/>
        </w:numPr>
        <w:tabs>
          <w:tab w:val="left" w:pos="1418"/>
        </w:tabs>
        <w:spacing w:after="24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MGIS priežiūros paslaugas teikiantis Tiekėjas negali naudoti ar siūlyti naudoti Sutarties įgyvendinimo tikslams jokios techninės ir programinės įrangos, kuri galėtų kelti grėsmę nacionaliniam saugumui. </w:t>
      </w:r>
    </w:p>
    <w:p w14:paraId="337FAF39" w14:textId="77777777" w:rsidR="00E20650" w:rsidRDefault="00E20650" w:rsidP="0047177C">
      <w:pPr>
        <w:numPr>
          <w:ilvl w:val="1"/>
          <w:numId w:val="213"/>
        </w:numPr>
        <w:tabs>
          <w:tab w:val="left" w:pos="1418"/>
        </w:tabs>
        <w:spacing w:after="24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MGIS </w:t>
      </w:r>
      <w:r w:rsidRPr="00293DB6">
        <w:rPr>
          <w:rFonts w:ascii="Times New Roman" w:hAnsi="Times New Roman" w:cs="Times New Roman"/>
          <w:bCs/>
          <w:sz w:val="24"/>
          <w:szCs w:val="24"/>
        </w:rPr>
        <w:t>priežiūros ir palaikymo paslaugas teikiantis Paslaugų teikėjas turi atitikti 2014 m. liepos 31 d. tarybos reglamento (ES) Nr. 833/2014 dėl ribojimo priemonių atsižvelgiant į Rusijos veiksmus, kuriais destabilizuojama padėtis Ukrainoje reikalavimus.</w:t>
      </w:r>
    </w:p>
    <w:p w14:paraId="4471E02B" w14:textId="77777777" w:rsidR="00E20650" w:rsidRDefault="00E20650" w:rsidP="00E20650">
      <w:pPr>
        <w:tabs>
          <w:tab w:val="left" w:pos="1418"/>
        </w:tabs>
        <w:spacing w:after="0" w:line="240" w:lineRule="auto"/>
        <w:ind w:firstLine="851"/>
        <w:jc w:val="both"/>
        <w:rPr>
          <w:rFonts w:ascii="Times New Roman" w:hAnsi="Times New Roman" w:cs="Times New Roman"/>
          <w:bCs/>
          <w:sz w:val="24"/>
          <w:szCs w:val="24"/>
        </w:rPr>
      </w:pPr>
    </w:p>
    <w:p w14:paraId="5FB1AFE1" w14:textId="77777777" w:rsidR="00E20650" w:rsidRDefault="00E20650" w:rsidP="0047177C">
      <w:pPr>
        <w:numPr>
          <w:ilvl w:val="0"/>
          <w:numId w:val="213"/>
        </w:numPr>
        <w:tabs>
          <w:tab w:val="left" w:pos="1418"/>
        </w:tabs>
        <w:spacing w:after="24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INFORMACIJOS, VADOVAUJANTIS VIEŠŲJŲ PIRKIMŲ ĮSTATYMO 28 STRAIPSNIO „PIRKIMO OBJEKTO SKAIDYMAS Į DALIS“ REIKALAVIMAIS, PATEIKIMAS</w:t>
      </w:r>
    </w:p>
    <w:p w14:paraId="3EB537E9" w14:textId="77777777" w:rsidR="00E20650" w:rsidRDefault="00E20650" w:rsidP="00E20650">
      <w:pPr>
        <w:tabs>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Šis pirkimas į dalis neskaidomas, todėl pasiūlymai turi būti teikiami visai nurodytai 2.2. p. paslaugų apimčiai. </w:t>
      </w:r>
      <w:r>
        <w:t xml:space="preserve"> </w:t>
      </w:r>
      <w:r>
        <w:rPr>
          <w:rFonts w:ascii="Times New Roman" w:hAnsi="Times New Roman" w:cs="Times New Roman"/>
          <w:sz w:val="24"/>
          <w:szCs w:val="24"/>
        </w:rPr>
        <w:t xml:space="preserve">Pirkimas nėra skaidomas į dalis todėl, kad dėl skaidymo į dalis pirkimo sutarties vykdymas taptų per daug brangus ir sudėtingas techniniu požiūriu, nes tiek MGIS priežiūros, tiek MGIS palaikymo paslaugos būtų teikiamos tam pačiam – MGIS – objektui. Atliekant MGIS priežiūrą </w:t>
      </w:r>
      <w:r>
        <w:rPr>
          <w:rFonts w:ascii="Times New Roman" w:hAnsi="Times New Roman" w:cs="Times New Roman"/>
          <w:sz w:val="24"/>
          <w:szCs w:val="24"/>
        </w:rPr>
        <w:lastRenderedPageBreak/>
        <w:t>vienam tiekėjui, o MGIS palaikymo paslaugas teikiant kitam tiekėjui, koreguojant tos pačios sistemos programinį kodą, praktiškai būtų neįmanoma nustatyti vieno ir kito tiekėjo atsakomybės už jų darbo rezultatą ir MGIS tinkamą funkcionavimą. Pirkimo objekto dalys yra neatsiejamai tarpusavyje susiję, tad pirkimo skaidymas į dalis padidintų riziką, kad Sutartis nebus įgyvendinta.</w:t>
      </w:r>
    </w:p>
    <w:p w14:paraId="02A35129" w14:textId="77777777" w:rsidR="00C41667" w:rsidRPr="00C41667" w:rsidRDefault="00C41667" w:rsidP="00C41667">
      <w:pPr>
        <w:tabs>
          <w:tab w:val="left" w:pos="0"/>
        </w:tabs>
        <w:spacing w:after="0" w:line="240" w:lineRule="auto"/>
        <w:ind w:firstLine="567"/>
        <w:jc w:val="both"/>
        <w:rPr>
          <w:rFonts w:ascii="Times New Roman" w:eastAsia="Calibri" w:hAnsi="Times New Roman" w:cs="Times New Roman"/>
          <w:color w:val="000000"/>
          <w:sz w:val="24"/>
        </w:rPr>
      </w:pPr>
    </w:p>
    <w:p w14:paraId="411B8271" w14:textId="77777777" w:rsidR="00675E40" w:rsidRPr="00675E40" w:rsidRDefault="00675E40" w:rsidP="00675E40">
      <w:pPr>
        <w:suppressAutoHyphens/>
        <w:spacing w:after="120" w:line="240" w:lineRule="auto"/>
        <w:jc w:val="center"/>
        <w:rPr>
          <w:rFonts w:ascii="Times New Roman" w:eastAsia="Times New Roman" w:hAnsi="Times New Roman" w:cs="Times New Roman"/>
          <w:sz w:val="24"/>
          <w:szCs w:val="24"/>
          <w:lang w:eastAsia="lt-LT"/>
        </w:rPr>
      </w:pPr>
    </w:p>
    <w:p w14:paraId="4E6D35C9" w14:textId="02140EBE" w:rsidR="00C41667" w:rsidRPr="00C41667" w:rsidRDefault="00675E40" w:rsidP="000D2084">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______________</w:t>
      </w:r>
    </w:p>
    <w:p w14:paraId="450F77EB" w14:textId="77777777" w:rsidR="00E250E7" w:rsidRDefault="00E250E7" w:rsidP="0012311D">
      <w:pPr>
        <w:spacing w:after="0" w:line="240" w:lineRule="auto"/>
        <w:ind w:right="-178" w:firstLine="7371"/>
        <w:jc w:val="both"/>
        <w:rPr>
          <w:rFonts w:ascii="Times New Roman" w:eastAsia="Times New Roman" w:hAnsi="Times New Roman" w:cs="Times New Roman"/>
          <w:sz w:val="24"/>
          <w:szCs w:val="20"/>
        </w:rPr>
      </w:pPr>
      <w:bookmarkStart w:id="97" w:name="_Hlk58941470"/>
      <w:bookmarkStart w:id="98" w:name="_Hlk58853444"/>
    </w:p>
    <w:p w14:paraId="74B79248" w14:textId="77777777" w:rsidR="00590EBE" w:rsidRDefault="00590EBE" w:rsidP="0012311D">
      <w:pPr>
        <w:spacing w:after="0" w:line="240" w:lineRule="auto"/>
        <w:ind w:right="-178" w:firstLine="7371"/>
        <w:jc w:val="both"/>
        <w:rPr>
          <w:rFonts w:ascii="Times New Roman" w:eastAsia="Times New Roman" w:hAnsi="Times New Roman" w:cs="Times New Roman"/>
          <w:sz w:val="24"/>
          <w:szCs w:val="20"/>
        </w:rPr>
      </w:pPr>
    </w:p>
    <w:p w14:paraId="20920D30" w14:textId="77777777" w:rsidR="00590EBE" w:rsidRDefault="00590EBE" w:rsidP="0012311D">
      <w:pPr>
        <w:spacing w:after="0" w:line="240" w:lineRule="auto"/>
        <w:ind w:right="-178" w:firstLine="7371"/>
        <w:jc w:val="both"/>
        <w:rPr>
          <w:rFonts w:ascii="Times New Roman" w:eastAsia="Times New Roman" w:hAnsi="Times New Roman" w:cs="Times New Roman"/>
          <w:sz w:val="24"/>
          <w:szCs w:val="20"/>
        </w:rPr>
      </w:pPr>
    </w:p>
    <w:p w14:paraId="19B0779E" w14:textId="77777777" w:rsidR="00590EBE" w:rsidRDefault="00590EBE" w:rsidP="0012311D">
      <w:pPr>
        <w:spacing w:after="0" w:line="240" w:lineRule="auto"/>
        <w:ind w:right="-178" w:firstLine="7371"/>
        <w:jc w:val="both"/>
        <w:rPr>
          <w:rFonts w:ascii="Times New Roman" w:eastAsia="Times New Roman" w:hAnsi="Times New Roman" w:cs="Times New Roman"/>
          <w:sz w:val="24"/>
          <w:szCs w:val="20"/>
        </w:rPr>
      </w:pPr>
    </w:p>
    <w:p w14:paraId="33E74D75"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6D01E936"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664F3DDE"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01AD6B5C"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0912476B"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5D4BD250"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56A4D4A4"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380FDE5A" w14:textId="77777777" w:rsidR="008463CB" w:rsidRDefault="008463CB" w:rsidP="0012311D">
      <w:pPr>
        <w:spacing w:after="0" w:line="240" w:lineRule="auto"/>
        <w:ind w:right="-178" w:firstLine="7371"/>
        <w:jc w:val="both"/>
        <w:rPr>
          <w:rFonts w:ascii="Times New Roman" w:eastAsia="Times New Roman" w:hAnsi="Times New Roman" w:cs="Times New Roman"/>
          <w:sz w:val="24"/>
          <w:szCs w:val="20"/>
        </w:rPr>
      </w:pPr>
    </w:p>
    <w:p w14:paraId="5A79AC94"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3A946375"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5D7C96D7"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7AE1B7D4"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44FC37EB"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5B7D4F98"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6B7E9080"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02DFF6A1"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111BBC46"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10B8FD2C"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45616381"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79F7F386"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7DAA4592"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7D61B682"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25FD1166"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76C4979D"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7062CE18"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46887B77"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6EA1EDA1"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32303EB6"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31AFC016"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58AAB508"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049B17C3"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2DBF0694"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22C760E7"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5B08E477"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57E434AC"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70FE5B18"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41B4D47F" w14:textId="77777777" w:rsidR="00E90037" w:rsidRDefault="00E90037" w:rsidP="0012311D">
      <w:pPr>
        <w:spacing w:after="0" w:line="240" w:lineRule="auto"/>
        <w:ind w:right="-178" w:firstLine="7371"/>
        <w:jc w:val="both"/>
        <w:rPr>
          <w:rFonts w:ascii="Times New Roman" w:eastAsia="Times New Roman" w:hAnsi="Times New Roman" w:cs="Times New Roman"/>
          <w:sz w:val="24"/>
          <w:szCs w:val="20"/>
        </w:rPr>
      </w:pPr>
    </w:p>
    <w:p w14:paraId="5D40D8B5" w14:textId="77777777" w:rsidR="00590EBE" w:rsidRDefault="00590EBE" w:rsidP="0012311D">
      <w:pPr>
        <w:spacing w:after="0" w:line="240" w:lineRule="auto"/>
        <w:ind w:right="-178" w:firstLine="7371"/>
        <w:jc w:val="both"/>
        <w:rPr>
          <w:rFonts w:ascii="Times New Roman" w:eastAsia="Times New Roman" w:hAnsi="Times New Roman" w:cs="Times New Roman"/>
          <w:sz w:val="24"/>
          <w:szCs w:val="20"/>
        </w:rPr>
      </w:pPr>
    </w:p>
    <w:p w14:paraId="1FE873EC" w14:textId="77777777" w:rsidR="00590EBE" w:rsidRDefault="00590EBE" w:rsidP="0012311D">
      <w:pPr>
        <w:spacing w:after="0" w:line="240" w:lineRule="auto"/>
        <w:ind w:right="-178" w:firstLine="7371"/>
        <w:jc w:val="both"/>
        <w:rPr>
          <w:rFonts w:ascii="Times New Roman" w:eastAsia="Calibri" w:hAnsi="Times New Roman" w:cs="Times New Roman"/>
          <w:sz w:val="24"/>
          <w:szCs w:val="24"/>
        </w:rPr>
      </w:pPr>
    </w:p>
    <w:p w14:paraId="60B67347" w14:textId="33CFC6EE" w:rsidR="00990DB9" w:rsidRPr="004A4325" w:rsidRDefault="00990DB9" w:rsidP="0012311D">
      <w:pPr>
        <w:spacing w:after="0" w:line="240" w:lineRule="auto"/>
        <w:ind w:right="-178" w:firstLine="7371"/>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lastRenderedPageBreak/>
        <w:t>Atviro konkurso sąlygų</w:t>
      </w:r>
    </w:p>
    <w:p w14:paraId="527155A4" w14:textId="45D3ACD1" w:rsidR="00990DB9" w:rsidRPr="004A4325" w:rsidRDefault="00990DB9" w:rsidP="0040307C">
      <w:pPr>
        <w:spacing w:after="0" w:line="240" w:lineRule="auto"/>
        <w:ind w:right="-178" w:firstLine="7371"/>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 pried</w:t>
      </w:r>
      <w:r w:rsidR="0040307C" w:rsidRPr="004A4325">
        <w:rPr>
          <w:rFonts w:ascii="Times New Roman" w:eastAsia="Calibri" w:hAnsi="Times New Roman" w:cs="Times New Roman"/>
          <w:sz w:val="24"/>
          <w:szCs w:val="24"/>
        </w:rPr>
        <w:t>as</w:t>
      </w:r>
      <w:r w:rsidRPr="004A4325">
        <w:rPr>
          <w:rFonts w:ascii="Times New Roman" w:eastAsia="Calibri" w:hAnsi="Times New Roman" w:cs="Times New Roman"/>
          <w:sz w:val="24"/>
          <w:szCs w:val="24"/>
        </w:rPr>
        <w:t xml:space="preserve"> </w:t>
      </w:r>
    </w:p>
    <w:p w14:paraId="60EF4F2A" w14:textId="77777777" w:rsidR="00990DB9" w:rsidRPr="004A4325" w:rsidRDefault="00990DB9" w:rsidP="00990DB9">
      <w:pPr>
        <w:spacing w:after="0" w:line="240" w:lineRule="auto"/>
        <w:ind w:right="-178"/>
        <w:jc w:val="center"/>
        <w:rPr>
          <w:rFonts w:ascii="Times New Roman" w:eastAsia="Calibri" w:hAnsi="Times New Roman" w:cs="Times New Roman"/>
          <w:sz w:val="24"/>
          <w:szCs w:val="24"/>
        </w:rPr>
      </w:pPr>
    </w:p>
    <w:p w14:paraId="063340CC" w14:textId="77777777" w:rsidR="00990DB9" w:rsidRPr="004A4325" w:rsidRDefault="00990DB9" w:rsidP="00990DB9">
      <w:pPr>
        <w:spacing w:after="0" w:line="240" w:lineRule="auto"/>
        <w:ind w:right="-178"/>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Herbas arba prekių ženklas</w:t>
      </w:r>
    </w:p>
    <w:p w14:paraId="77497DB7" w14:textId="77777777" w:rsidR="00990DB9" w:rsidRPr="004A4325" w:rsidRDefault="00990DB9" w:rsidP="00990DB9">
      <w:pPr>
        <w:spacing w:after="0" w:line="240" w:lineRule="auto"/>
        <w:ind w:right="-178"/>
        <w:jc w:val="center"/>
        <w:rPr>
          <w:rFonts w:ascii="Times New Roman" w:eastAsia="Calibri" w:hAnsi="Times New Roman" w:cs="Times New Roman"/>
          <w:sz w:val="24"/>
          <w:szCs w:val="24"/>
        </w:rPr>
      </w:pPr>
    </w:p>
    <w:p w14:paraId="5968CABE" w14:textId="77777777" w:rsidR="00990DB9" w:rsidRPr="004A4325" w:rsidRDefault="00990DB9" w:rsidP="00990DB9">
      <w:pPr>
        <w:spacing w:after="0" w:line="240" w:lineRule="auto"/>
        <w:ind w:right="-178"/>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(Tiekėjo pavadinimas)</w:t>
      </w:r>
    </w:p>
    <w:p w14:paraId="2436BF34" w14:textId="77777777" w:rsidR="00990DB9" w:rsidRPr="0097056E" w:rsidRDefault="00990DB9" w:rsidP="00990DB9">
      <w:pPr>
        <w:spacing w:after="0" w:line="240" w:lineRule="auto"/>
        <w:ind w:right="-178"/>
        <w:jc w:val="center"/>
        <w:rPr>
          <w:rFonts w:ascii="Times New Roman" w:eastAsia="Calibri" w:hAnsi="Times New Roman" w:cs="Times New Roman"/>
          <w:sz w:val="18"/>
          <w:szCs w:val="18"/>
        </w:rPr>
      </w:pPr>
    </w:p>
    <w:p w14:paraId="6352021C" w14:textId="77777777" w:rsidR="00990DB9" w:rsidRPr="00C8344D" w:rsidRDefault="00990DB9" w:rsidP="00057898">
      <w:pPr>
        <w:spacing w:after="0" w:line="240" w:lineRule="auto"/>
        <w:ind w:right="130"/>
        <w:jc w:val="center"/>
        <w:rPr>
          <w:rFonts w:ascii="Times New Roman" w:eastAsia="Calibri" w:hAnsi="Times New Roman" w:cs="Times New Roman"/>
          <w:sz w:val="24"/>
          <w:szCs w:val="24"/>
        </w:rPr>
      </w:pPr>
      <w:r w:rsidRPr="00057898">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C8344D">
        <w:rPr>
          <w:rFonts w:ascii="Times New Roman" w:eastAsia="Calibri" w:hAnsi="Times New Roman" w:cs="Times New Roman"/>
          <w:sz w:val="24"/>
          <w:szCs w:val="24"/>
        </w:rPr>
        <w:t>)</w:t>
      </w:r>
    </w:p>
    <w:p w14:paraId="5C27CC4E" w14:textId="77777777" w:rsidR="00990DB9" w:rsidRPr="004A4325" w:rsidRDefault="00990DB9" w:rsidP="00990DB9">
      <w:pPr>
        <w:spacing w:after="0" w:line="240" w:lineRule="auto"/>
        <w:jc w:val="center"/>
        <w:rPr>
          <w:rFonts w:ascii="Times New Roman" w:eastAsia="Calibri" w:hAnsi="Times New Roman" w:cs="Times New Roman"/>
          <w:b/>
          <w:bCs/>
          <w:sz w:val="24"/>
          <w:szCs w:val="24"/>
        </w:rPr>
      </w:pPr>
    </w:p>
    <w:p w14:paraId="7DD5A7E5" w14:textId="77777777" w:rsidR="00990DB9" w:rsidRPr="004A4325" w:rsidRDefault="00990DB9" w:rsidP="00990DB9">
      <w:pPr>
        <w:tabs>
          <w:tab w:val="center" w:pos="2520"/>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Muitinės departamentui prie LR finansų ministerijos</w:t>
      </w:r>
    </w:p>
    <w:p w14:paraId="0896FB0C" w14:textId="77777777" w:rsidR="00990DB9" w:rsidRPr="004A4325" w:rsidRDefault="00990DB9" w:rsidP="00990DB9">
      <w:pPr>
        <w:spacing w:after="0" w:line="240" w:lineRule="auto"/>
        <w:jc w:val="center"/>
        <w:rPr>
          <w:rFonts w:ascii="Times New Roman" w:eastAsia="Calibri" w:hAnsi="Times New Roman" w:cs="Times New Roman"/>
          <w:b/>
          <w:sz w:val="24"/>
          <w:szCs w:val="24"/>
        </w:rPr>
      </w:pPr>
    </w:p>
    <w:p w14:paraId="2F13F29D" w14:textId="77777777" w:rsidR="006D08CE" w:rsidRDefault="00990DB9" w:rsidP="006D08CE">
      <w:pPr>
        <w:spacing w:after="0" w:line="240" w:lineRule="auto"/>
        <w:jc w:val="center"/>
        <w:rPr>
          <w:rFonts w:ascii="Times New Roman" w:hAnsi="Times New Roman" w:cs="Times New Roman"/>
          <w:b/>
          <w:sz w:val="24"/>
          <w:szCs w:val="24"/>
        </w:rPr>
      </w:pPr>
      <w:r w:rsidRPr="004A4325">
        <w:rPr>
          <w:rFonts w:ascii="Times New Roman" w:eastAsia="Calibri" w:hAnsi="Times New Roman" w:cs="Times New Roman"/>
          <w:b/>
          <w:sz w:val="24"/>
          <w:szCs w:val="24"/>
        </w:rPr>
        <w:t>PASIŪLYMAS</w:t>
      </w:r>
      <w:r w:rsidR="00A432D5" w:rsidRPr="004A4325">
        <w:rPr>
          <w:rFonts w:ascii="Times New Roman" w:hAnsi="Times New Roman" w:cs="Times New Roman"/>
          <w:b/>
          <w:sz w:val="24"/>
          <w:szCs w:val="24"/>
        </w:rPr>
        <w:t xml:space="preserve"> </w:t>
      </w:r>
      <w:bookmarkStart w:id="99" w:name="_Hlk129006371"/>
    </w:p>
    <w:p w14:paraId="726EBA31" w14:textId="10B05F4F" w:rsidR="008E7366" w:rsidRDefault="00E90037" w:rsidP="006D08CE">
      <w:pPr>
        <w:spacing w:after="0" w:line="240" w:lineRule="auto"/>
        <w:jc w:val="center"/>
        <w:rPr>
          <w:rFonts w:ascii="Times New Roman" w:eastAsia="MS Mincho" w:hAnsi="Times New Roman" w:cs="Times New Roman"/>
          <w:b/>
          <w:sz w:val="24"/>
          <w:szCs w:val="24"/>
        </w:rPr>
      </w:pPr>
      <w:r>
        <w:rPr>
          <w:rFonts w:ascii="Times New Roman" w:hAnsi="Times New Roman" w:cs="Times New Roman"/>
          <w:b/>
          <w:color w:val="000000"/>
          <w:sz w:val="24"/>
          <w:szCs w:val="24"/>
        </w:rPr>
        <w:t xml:space="preserve">MUITINĖS MOBILIŲJŲ GRUPIŲ VALDYMO, UŽDUOČIŲ PLANAVIMO IR PAŽEIDIMŲ ANALIZĖS INFORMACINĖS SISTEMOS </w:t>
      </w:r>
      <w:r w:rsidR="004D454B" w:rsidRPr="0099759B">
        <w:rPr>
          <w:rFonts w:ascii="Times New Roman" w:eastAsiaTheme="minorEastAsia" w:hAnsi="Times New Roman" w:cs="Times New Roman"/>
          <w:b/>
          <w:bCs/>
          <w:sz w:val="24"/>
          <w:szCs w:val="24"/>
          <w:lang w:eastAsia="zh-CN"/>
        </w:rPr>
        <w:t>PRIEŽIŪROS IR</w:t>
      </w:r>
      <w:r w:rsidR="004D454B" w:rsidRPr="000E32DF">
        <w:rPr>
          <w:rFonts w:ascii="Times New Roman" w:eastAsiaTheme="minorEastAsia" w:hAnsi="Times New Roman" w:cs="Times New Roman"/>
          <w:b/>
          <w:bCs/>
          <w:sz w:val="24"/>
          <w:szCs w:val="24"/>
          <w:lang w:eastAsia="zh-CN"/>
        </w:rPr>
        <w:t xml:space="preserve"> PALAIKYMO </w:t>
      </w:r>
      <w:r w:rsidR="006D08CE" w:rsidRPr="005B5B7F">
        <w:rPr>
          <w:rFonts w:ascii="Times New Roman" w:hAnsi="Times New Roman" w:cs="Times New Roman"/>
          <w:b/>
          <w:bCs/>
          <w:sz w:val="24"/>
          <w:szCs w:val="24"/>
        </w:rPr>
        <w:t>PASLAUGŲ</w:t>
      </w:r>
      <w:r w:rsidR="006D08CE" w:rsidRPr="00A81B4C">
        <w:rPr>
          <w:rFonts w:ascii="Times New Roman" w:eastAsia="MS Mincho" w:hAnsi="Times New Roman" w:cs="Times New Roman"/>
          <w:b/>
          <w:bCs/>
          <w:sz w:val="24"/>
          <w:szCs w:val="24"/>
        </w:rPr>
        <w:t xml:space="preserve"> </w:t>
      </w:r>
      <w:bookmarkEnd w:id="99"/>
      <w:r w:rsidR="008E7366" w:rsidRPr="004A4325">
        <w:rPr>
          <w:rFonts w:ascii="Times New Roman" w:hAnsi="Times New Roman" w:cs="Times New Roman"/>
          <w:b/>
          <w:sz w:val="24"/>
          <w:szCs w:val="24"/>
        </w:rPr>
        <w:t>PIRKIM</w:t>
      </w:r>
      <w:r w:rsidR="006D08CE">
        <w:rPr>
          <w:rFonts w:ascii="Times New Roman" w:hAnsi="Times New Roman" w:cs="Times New Roman"/>
          <w:b/>
          <w:sz w:val="24"/>
          <w:szCs w:val="24"/>
        </w:rPr>
        <w:t>UI</w:t>
      </w:r>
      <w:r w:rsidR="008E7366" w:rsidRPr="004A4325">
        <w:rPr>
          <w:rFonts w:ascii="Times New Roman" w:eastAsia="MS Mincho" w:hAnsi="Times New Roman" w:cs="Times New Roman"/>
          <w:b/>
          <w:sz w:val="24"/>
          <w:szCs w:val="24"/>
        </w:rPr>
        <w:t xml:space="preserve"> </w:t>
      </w:r>
    </w:p>
    <w:p w14:paraId="5393EDB6" w14:textId="77777777" w:rsidR="00990DB9" w:rsidRPr="00F76F16" w:rsidRDefault="00990DB9" w:rsidP="00990DB9">
      <w:pPr>
        <w:spacing w:after="0" w:line="240" w:lineRule="auto"/>
        <w:jc w:val="center"/>
        <w:rPr>
          <w:rFonts w:ascii="Times New Roman" w:eastAsia="Calibri" w:hAnsi="Times New Roman" w:cs="Times New Roman"/>
          <w:bCs/>
          <w:sz w:val="18"/>
          <w:szCs w:val="18"/>
        </w:rPr>
      </w:pPr>
      <w:r w:rsidRPr="00F76F16">
        <w:rPr>
          <w:rFonts w:ascii="Times New Roman" w:eastAsia="Calibri" w:hAnsi="Times New Roman" w:cs="Times New Roman"/>
          <w:bCs/>
          <w:sz w:val="18"/>
          <w:szCs w:val="18"/>
        </w:rPr>
        <w:t xml:space="preserve">(Pildydamas šią formą Tiekėjas turi pateikti visą žemiau prašomą informaciją. </w:t>
      </w:r>
    </w:p>
    <w:p w14:paraId="6D133DF9" w14:textId="77777777" w:rsidR="00990DB9" w:rsidRPr="00F76F16" w:rsidRDefault="00990DB9" w:rsidP="00990DB9">
      <w:pPr>
        <w:spacing w:after="0" w:line="240" w:lineRule="auto"/>
        <w:jc w:val="center"/>
        <w:rPr>
          <w:rFonts w:ascii="Times New Roman" w:eastAsia="Calibri" w:hAnsi="Times New Roman" w:cs="Times New Roman"/>
          <w:sz w:val="18"/>
          <w:szCs w:val="18"/>
        </w:rPr>
      </w:pPr>
      <w:r w:rsidRPr="00F76F16">
        <w:rPr>
          <w:rFonts w:ascii="Times New Roman" w:eastAsia="Calibri" w:hAnsi="Times New Roman" w:cs="Times New Roman"/>
          <w:bCs/>
          <w:sz w:val="18"/>
          <w:szCs w:val="18"/>
        </w:rPr>
        <w:t>Tiekėjui išbraukus formoje esančias nuostatas, jo pasiūlymas bus atmestas)</w:t>
      </w:r>
    </w:p>
    <w:p w14:paraId="163D7804" w14:textId="77777777" w:rsidR="00990DB9" w:rsidRPr="00F76F16" w:rsidRDefault="00990DB9" w:rsidP="00990DB9">
      <w:pPr>
        <w:shd w:val="clear" w:color="auto" w:fill="FFFFFF"/>
        <w:spacing w:after="0" w:line="240" w:lineRule="auto"/>
        <w:jc w:val="center"/>
        <w:rPr>
          <w:rFonts w:ascii="Times New Roman" w:eastAsia="Calibri" w:hAnsi="Times New Roman" w:cs="Times New Roman"/>
          <w:sz w:val="18"/>
          <w:szCs w:val="18"/>
        </w:rPr>
      </w:pPr>
    </w:p>
    <w:p w14:paraId="4F31DCFC" w14:textId="77777777" w:rsidR="00990DB9" w:rsidRPr="004A4325" w:rsidRDefault="00990DB9" w:rsidP="00990DB9">
      <w:pPr>
        <w:shd w:val="clear" w:color="auto" w:fill="FFFFFF"/>
        <w:spacing w:after="0" w:line="240" w:lineRule="auto"/>
        <w:jc w:val="center"/>
        <w:rPr>
          <w:rFonts w:ascii="Times New Roman" w:eastAsia="Calibri" w:hAnsi="Times New Roman" w:cs="Times New Roman"/>
          <w:b/>
          <w:bCs/>
          <w:color w:val="000000"/>
          <w:sz w:val="24"/>
          <w:szCs w:val="24"/>
        </w:rPr>
      </w:pPr>
      <w:r w:rsidRPr="004A4325">
        <w:rPr>
          <w:rFonts w:ascii="Times New Roman" w:eastAsia="Calibri" w:hAnsi="Times New Roman" w:cs="Times New Roman"/>
          <w:sz w:val="24"/>
          <w:szCs w:val="24"/>
        </w:rPr>
        <w:t>____________</w:t>
      </w:r>
      <w:r w:rsidRPr="004A4325">
        <w:rPr>
          <w:rFonts w:ascii="Times New Roman" w:eastAsia="Calibri" w:hAnsi="Times New Roman" w:cs="Times New Roman"/>
          <w:b/>
          <w:bCs/>
          <w:color w:val="000000"/>
          <w:sz w:val="24"/>
          <w:szCs w:val="24"/>
        </w:rPr>
        <w:t xml:space="preserve"> </w:t>
      </w:r>
    </w:p>
    <w:p w14:paraId="46F79DD7" w14:textId="77777777" w:rsidR="00990DB9" w:rsidRPr="004A4325" w:rsidRDefault="00990DB9" w:rsidP="00990DB9">
      <w:pPr>
        <w:shd w:val="clear" w:color="auto" w:fill="FFFFFF"/>
        <w:spacing w:after="0" w:line="240" w:lineRule="auto"/>
        <w:jc w:val="center"/>
        <w:rPr>
          <w:rFonts w:ascii="Times New Roman" w:eastAsia="Calibri" w:hAnsi="Times New Roman" w:cs="Times New Roman"/>
          <w:bCs/>
          <w:color w:val="000000"/>
          <w:sz w:val="24"/>
          <w:szCs w:val="24"/>
        </w:rPr>
      </w:pPr>
      <w:r w:rsidRPr="004A4325">
        <w:rPr>
          <w:rFonts w:ascii="Times New Roman" w:eastAsia="Calibri" w:hAnsi="Times New Roman" w:cs="Times New Roman"/>
          <w:bCs/>
          <w:color w:val="000000"/>
          <w:sz w:val="24"/>
          <w:szCs w:val="24"/>
        </w:rPr>
        <w:t>(Data)</w:t>
      </w:r>
    </w:p>
    <w:p w14:paraId="246F2955" w14:textId="77777777" w:rsidR="00990DB9" w:rsidRPr="004A4325" w:rsidRDefault="00990DB9" w:rsidP="00990DB9">
      <w:pPr>
        <w:shd w:val="clear" w:color="auto" w:fill="FFFFFF"/>
        <w:spacing w:after="0" w:line="240" w:lineRule="auto"/>
        <w:jc w:val="center"/>
        <w:rPr>
          <w:rFonts w:ascii="Times New Roman" w:eastAsia="Calibri" w:hAnsi="Times New Roman" w:cs="Times New Roman"/>
          <w:bCs/>
          <w:color w:val="000000"/>
          <w:sz w:val="24"/>
          <w:szCs w:val="24"/>
        </w:rPr>
      </w:pPr>
      <w:r w:rsidRPr="004A4325">
        <w:rPr>
          <w:rFonts w:ascii="Times New Roman" w:eastAsia="Calibri" w:hAnsi="Times New Roman" w:cs="Times New Roman"/>
          <w:bCs/>
          <w:color w:val="000000"/>
          <w:sz w:val="24"/>
          <w:szCs w:val="24"/>
        </w:rPr>
        <w:t>_____________</w:t>
      </w:r>
    </w:p>
    <w:p w14:paraId="57916EC1" w14:textId="77777777" w:rsidR="00990DB9" w:rsidRPr="004A4325" w:rsidRDefault="00990DB9" w:rsidP="00990DB9">
      <w:pPr>
        <w:shd w:val="clear" w:color="auto" w:fill="FFFFFF"/>
        <w:spacing w:after="0" w:line="240" w:lineRule="auto"/>
        <w:jc w:val="center"/>
        <w:rPr>
          <w:rFonts w:ascii="Times New Roman" w:eastAsia="Calibri" w:hAnsi="Times New Roman" w:cs="Times New Roman"/>
          <w:bCs/>
          <w:color w:val="000000"/>
          <w:sz w:val="24"/>
          <w:szCs w:val="24"/>
        </w:rPr>
      </w:pPr>
      <w:r w:rsidRPr="004A4325">
        <w:rPr>
          <w:rFonts w:ascii="Times New Roman" w:eastAsia="Calibri" w:hAnsi="Times New Roman" w:cs="Times New Roman"/>
          <w:bCs/>
          <w:color w:val="000000"/>
          <w:sz w:val="24"/>
          <w:szCs w:val="24"/>
        </w:rPr>
        <w:t>(Sudarymo vieta)</w:t>
      </w:r>
    </w:p>
    <w:p w14:paraId="0152C9E5" w14:textId="77777777" w:rsidR="00990DB9" w:rsidRPr="004A4325" w:rsidRDefault="00990DB9" w:rsidP="00990DB9">
      <w:pPr>
        <w:spacing w:after="0" w:line="240" w:lineRule="auto"/>
        <w:jc w:val="center"/>
        <w:rPr>
          <w:rFonts w:ascii="Times New Roman" w:eastAsia="Calibri" w:hAnsi="Times New Roman" w:cs="Times New Roman"/>
          <w:sz w:val="24"/>
          <w:szCs w:val="24"/>
        </w:rPr>
      </w:pPr>
    </w:p>
    <w:p w14:paraId="6017F942" w14:textId="77777777" w:rsidR="00990DB9" w:rsidRPr="004A4325" w:rsidRDefault="00990DB9" w:rsidP="00D17EE3">
      <w:pPr>
        <w:keepNext/>
        <w:numPr>
          <w:ilvl w:val="0"/>
          <w:numId w:val="120"/>
        </w:numPr>
        <w:tabs>
          <w:tab w:val="left" w:pos="284"/>
        </w:tabs>
        <w:spacing w:before="60" w:after="60" w:line="240" w:lineRule="auto"/>
        <w:ind w:left="3544"/>
        <w:jc w:val="both"/>
        <w:outlineLvl w:val="0"/>
        <w:rPr>
          <w:rFonts w:ascii="Times New Roman" w:eastAsia="Calibri" w:hAnsi="Times New Roman" w:cs="Times New Roman"/>
          <w:b/>
          <w:bCs/>
          <w:sz w:val="24"/>
          <w:szCs w:val="24"/>
        </w:rPr>
      </w:pPr>
      <w:bookmarkStart w:id="100" w:name="_Toc61251183"/>
      <w:r w:rsidRPr="004A4325">
        <w:rPr>
          <w:rFonts w:ascii="Times New Roman" w:eastAsia="Calibri" w:hAnsi="Times New Roman" w:cs="Times New Roman"/>
          <w:b/>
          <w:bCs/>
          <w:sz w:val="24"/>
          <w:szCs w:val="24"/>
        </w:rPr>
        <w:t>INFORMACIJA APIE TIEKĖJĄ</w:t>
      </w:r>
      <w:bookmarkEnd w:id="100"/>
    </w:p>
    <w:p w14:paraId="12C2331F" w14:textId="77777777" w:rsidR="00990DB9" w:rsidRPr="004A4325" w:rsidRDefault="00990DB9" w:rsidP="00990DB9">
      <w:pPr>
        <w:keepNext/>
        <w:tabs>
          <w:tab w:val="left" w:pos="284"/>
        </w:tabs>
        <w:spacing w:before="60" w:after="60" w:line="240" w:lineRule="auto"/>
        <w:ind w:left="4188"/>
        <w:jc w:val="both"/>
        <w:outlineLvl w:val="0"/>
        <w:rPr>
          <w:rFonts w:ascii="Times New Roman" w:eastAsia="Calibri" w:hAnsi="Times New Roman" w:cs="Times New Roman"/>
          <w:b/>
          <w:bCs/>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3678"/>
      </w:tblGrid>
      <w:tr w:rsidR="00421A95" w:rsidRPr="004A4325" w14:paraId="0F350BC5" w14:textId="77777777" w:rsidTr="00057898">
        <w:trPr>
          <w:trHeight w:val="401"/>
        </w:trPr>
        <w:tc>
          <w:tcPr>
            <w:tcW w:w="5848" w:type="dxa"/>
            <w:tcBorders>
              <w:top w:val="single" w:sz="4" w:space="0" w:color="auto"/>
              <w:left w:val="single" w:sz="4" w:space="0" w:color="auto"/>
              <w:bottom w:val="single" w:sz="4" w:space="0" w:color="auto"/>
              <w:right w:val="single" w:sz="4" w:space="0" w:color="auto"/>
            </w:tcBorders>
          </w:tcPr>
          <w:p w14:paraId="3F2FD88B" w14:textId="62D1987F" w:rsidR="00421A95" w:rsidRPr="004A4325" w:rsidRDefault="00421A95" w:rsidP="00421A95">
            <w:pPr>
              <w:spacing w:before="60" w:after="6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3678" w:type="dxa"/>
            <w:tcBorders>
              <w:top w:val="single" w:sz="4" w:space="0" w:color="auto"/>
              <w:left w:val="single" w:sz="4" w:space="0" w:color="auto"/>
              <w:bottom w:val="single" w:sz="4" w:space="0" w:color="auto"/>
              <w:right w:val="single" w:sz="4" w:space="0" w:color="auto"/>
            </w:tcBorders>
          </w:tcPr>
          <w:p w14:paraId="299333C0" w14:textId="77777777" w:rsidR="00421A95" w:rsidRPr="004A4325" w:rsidRDefault="00421A95" w:rsidP="00421A95">
            <w:pPr>
              <w:spacing w:before="60" w:after="60" w:line="240" w:lineRule="auto"/>
              <w:jc w:val="both"/>
              <w:rPr>
                <w:rFonts w:ascii="Times New Roman" w:eastAsia="Calibri" w:hAnsi="Times New Roman" w:cs="Times New Roman"/>
                <w:sz w:val="24"/>
                <w:szCs w:val="24"/>
              </w:rPr>
            </w:pPr>
          </w:p>
        </w:tc>
      </w:tr>
      <w:tr w:rsidR="00421A95" w:rsidRPr="004A4325" w14:paraId="6E19CBF5" w14:textId="77777777" w:rsidTr="00057898">
        <w:trPr>
          <w:trHeight w:val="679"/>
        </w:trPr>
        <w:tc>
          <w:tcPr>
            <w:tcW w:w="5848" w:type="dxa"/>
            <w:tcBorders>
              <w:top w:val="single" w:sz="4" w:space="0" w:color="auto"/>
              <w:left w:val="single" w:sz="4" w:space="0" w:color="auto"/>
              <w:bottom w:val="single" w:sz="4" w:space="0" w:color="auto"/>
              <w:right w:val="single" w:sz="4" w:space="0" w:color="auto"/>
            </w:tcBorders>
          </w:tcPr>
          <w:p w14:paraId="01112ED5" w14:textId="6F59A1F1" w:rsidR="00421A95" w:rsidRPr="004A4325" w:rsidRDefault="00421A95" w:rsidP="00421A95">
            <w:pPr>
              <w:spacing w:before="60" w:after="6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3678" w:type="dxa"/>
            <w:tcBorders>
              <w:top w:val="single" w:sz="4" w:space="0" w:color="auto"/>
              <w:left w:val="single" w:sz="4" w:space="0" w:color="auto"/>
              <w:bottom w:val="single" w:sz="4" w:space="0" w:color="auto"/>
              <w:right w:val="single" w:sz="4" w:space="0" w:color="auto"/>
            </w:tcBorders>
          </w:tcPr>
          <w:p w14:paraId="0B3E3F94" w14:textId="77777777" w:rsidR="00421A95" w:rsidRPr="004A4325" w:rsidRDefault="00421A95" w:rsidP="00421A95">
            <w:pPr>
              <w:spacing w:before="60" w:after="60" w:line="240" w:lineRule="auto"/>
              <w:jc w:val="both"/>
              <w:rPr>
                <w:rFonts w:ascii="Times New Roman" w:eastAsia="Calibri" w:hAnsi="Times New Roman" w:cs="Times New Roman"/>
                <w:sz w:val="24"/>
                <w:szCs w:val="24"/>
              </w:rPr>
            </w:pPr>
          </w:p>
        </w:tc>
      </w:tr>
      <w:tr w:rsidR="00421A95" w:rsidRPr="004A4325" w14:paraId="380993CB" w14:textId="77777777" w:rsidTr="00057898">
        <w:trPr>
          <w:trHeight w:val="973"/>
        </w:trPr>
        <w:tc>
          <w:tcPr>
            <w:tcW w:w="5848" w:type="dxa"/>
            <w:tcBorders>
              <w:top w:val="single" w:sz="4" w:space="0" w:color="auto"/>
              <w:left w:val="single" w:sz="4" w:space="0" w:color="auto"/>
              <w:bottom w:val="single" w:sz="4" w:space="0" w:color="auto"/>
              <w:right w:val="single" w:sz="4" w:space="0" w:color="auto"/>
            </w:tcBorders>
          </w:tcPr>
          <w:p w14:paraId="5F73745D" w14:textId="77777777" w:rsidR="00421A95" w:rsidRPr="004E5C12" w:rsidRDefault="00421A95" w:rsidP="00421A95">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6EB26E60" w14:textId="5CA69EDF" w:rsidR="00421A95" w:rsidRPr="004A4325" w:rsidRDefault="00421A95" w:rsidP="00421A95">
            <w:pPr>
              <w:spacing w:before="60" w:after="60" w:line="240" w:lineRule="auto"/>
              <w:jc w:val="both"/>
              <w:rPr>
                <w:rFonts w:ascii="Times New Roman" w:eastAsia="Calibri"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3678" w:type="dxa"/>
            <w:tcBorders>
              <w:top w:val="single" w:sz="4" w:space="0" w:color="auto"/>
              <w:left w:val="single" w:sz="4" w:space="0" w:color="auto"/>
              <w:bottom w:val="single" w:sz="4" w:space="0" w:color="auto"/>
              <w:right w:val="single" w:sz="4" w:space="0" w:color="auto"/>
            </w:tcBorders>
          </w:tcPr>
          <w:p w14:paraId="4E413E8D" w14:textId="77777777" w:rsidR="00421A95" w:rsidRPr="004A4325" w:rsidRDefault="00421A95" w:rsidP="00421A95">
            <w:pPr>
              <w:spacing w:before="60" w:after="60" w:line="240" w:lineRule="auto"/>
              <w:jc w:val="both"/>
              <w:rPr>
                <w:rFonts w:ascii="Times New Roman" w:eastAsia="Calibri" w:hAnsi="Times New Roman" w:cs="Times New Roman"/>
                <w:sz w:val="24"/>
                <w:szCs w:val="24"/>
              </w:rPr>
            </w:pPr>
          </w:p>
        </w:tc>
      </w:tr>
      <w:tr w:rsidR="004D1B6F" w:rsidRPr="004A4325" w14:paraId="70FC7112" w14:textId="77777777" w:rsidTr="00057898">
        <w:trPr>
          <w:trHeight w:val="973"/>
        </w:trPr>
        <w:tc>
          <w:tcPr>
            <w:tcW w:w="5848" w:type="dxa"/>
            <w:tcBorders>
              <w:top w:val="single" w:sz="4" w:space="0" w:color="auto"/>
              <w:left w:val="single" w:sz="4" w:space="0" w:color="auto"/>
              <w:bottom w:val="single" w:sz="4" w:space="0" w:color="auto"/>
              <w:right w:val="single" w:sz="4" w:space="0" w:color="auto"/>
            </w:tcBorders>
          </w:tcPr>
          <w:p w14:paraId="11FFD8EB" w14:textId="77777777" w:rsidR="004D1B6F" w:rsidRPr="004E5C12" w:rsidRDefault="004D1B6F" w:rsidP="004D1B6F">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1F315DE7" w14:textId="77777777" w:rsidR="004D1B6F" w:rsidRPr="004E5C12" w:rsidRDefault="004D1B6F" w:rsidP="0047177C">
            <w:pPr>
              <w:numPr>
                <w:ilvl w:val="0"/>
                <w:numId w:val="188"/>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43EC390A" w14:textId="77777777" w:rsidR="004D1B6F" w:rsidRPr="004E5C12" w:rsidRDefault="004D1B6F" w:rsidP="0047177C">
            <w:pPr>
              <w:numPr>
                <w:ilvl w:val="0"/>
                <w:numId w:val="188"/>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58551178" w14:textId="77777777" w:rsidR="004D1B6F" w:rsidRPr="00D92C95" w:rsidRDefault="004D1B6F" w:rsidP="0047177C">
            <w:pPr>
              <w:numPr>
                <w:ilvl w:val="0"/>
                <w:numId w:val="188"/>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D92C95">
              <w:rPr>
                <w:rFonts w:ascii="Times New Roman" w:eastAsia="Calibri" w:hAnsi="Times New Roman" w:cs="Times New Roman"/>
                <w:sz w:val="24"/>
                <w:szCs w:val="24"/>
              </w:rPr>
              <w:t xml:space="preserve">tiekėjo, kuris yra juridinis asmuo, </w:t>
            </w:r>
            <w:r w:rsidRPr="00D92C95">
              <w:rPr>
                <w:rFonts w:ascii="Times New Roman" w:hAnsi="Times New Roman" w:cs="Times New Roman"/>
                <w:sz w:val="24"/>
                <w:szCs w:val="24"/>
              </w:rPr>
              <w:t>asmuo (asmenys), turintis (turintys) teisę surašyti ir pasirašyti tiekėjo finansinės apskaitos dokumentus.</w:t>
            </w:r>
          </w:p>
          <w:p w14:paraId="504B4B59" w14:textId="528C0474" w:rsidR="004D1B6F" w:rsidRPr="004A4325" w:rsidRDefault="004D1B6F" w:rsidP="004D1B6F">
            <w:pPr>
              <w:spacing w:before="60" w:after="60" w:line="240" w:lineRule="auto"/>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 xml:space="preserve">Jeigu pasiūlymą teikia tiekėjų grupė ar tiekėjas remiasi ūkio subjektų pajėgumais, turi būti pateikti visų atitinkamų </w:t>
            </w:r>
            <w:r w:rsidRPr="004E5C12">
              <w:rPr>
                <w:rFonts w:ascii="Times New Roman" w:eastAsia="Calibri" w:hAnsi="Times New Roman" w:cs="Times New Roman"/>
                <w:i/>
                <w:sz w:val="24"/>
                <w:szCs w:val="24"/>
              </w:rPr>
              <w:lastRenderedPageBreak/>
              <w:t>tiekėjų grupės narių ar kitų ūkio subjektų, kurių pajėgumais remiasi tiekėjas, duomenys</w:t>
            </w:r>
          </w:p>
        </w:tc>
        <w:tc>
          <w:tcPr>
            <w:tcW w:w="3678" w:type="dxa"/>
            <w:tcBorders>
              <w:top w:val="single" w:sz="4" w:space="0" w:color="auto"/>
              <w:left w:val="single" w:sz="4" w:space="0" w:color="auto"/>
              <w:bottom w:val="single" w:sz="4" w:space="0" w:color="auto"/>
              <w:right w:val="single" w:sz="4" w:space="0" w:color="auto"/>
            </w:tcBorders>
          </w:tcPr>
          <w:p w14:paraId="6093CA81" w14:textId="77777777" w:rsidR="004D1B6F" w:rsidRPr="004E5C12" w:rsidRDefault="004D1B6F" w:rsidP="004D1B6F">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lastRenderedPageBreak/>
              <w:t>Būtina nurodyti:</w:t>
            </w:r>
          </w:p>
          <w:p w14:paraId="20CC9414" w14:textId="77777777" w:rsidR="004D1B6F" w:rsidRPr="004E5C12" w:rsidRDefault="004D1B6F" w:rsidP="0047177C">
            <w:pPr>
              <w:numPr>
                <w:ilvl w:val="0"/>
                <w:numId w:val="189"/>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6359753E" w14:textId="77777777" w:rsidR="004D1B6F" w:rsidRPr="004E5C12" w:rsidRDefault="004D1B6F" w:rsidP="0047177C">
            <w:pPr>
              <w:numPr>
                <w:ilvl w:val="0"/>
                <w:numId w:val="189"/>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79F3AB47" w14:textId="77777777" w:rsidR="004D1B6F" w:rsidRPr="004E5C12" w:rsidRDefault="004D1B6F" w:rsidP="004D1B6F">
            <w:pPr>
              <w:spacing w:after="0" w:line="240" w:lineRule="auto"/>
              <w:contextualSpacing/>
              <w:jc w:val="both"/>
              <w:rPr>
                <w:rFonts w:ascii="Times New Roman" w:hAnsi="Times New Roman" w:cs="Times New Roman"/>
                <w:i/>
                <w:iCs/>
                <w:sz w:val="24"/>
                <w:szCs w:val="24"/>
              </w:rPr>
            </w:pPr>
          </w:p>
          <w:p w14:paraId="13FEC83E" w14:textId="77777777" w:rsidR="004D1B6F" w:rsidRPr="004E5C12" w:rsidRDefault="004D1B6F" w:rsidP="004D1B6F">
            <w:pPr>
              <w:spacing w:after="0" w:line="240" w:lineRule="auto"/>
              <w:contextualSpacing/>
              <w:jc w:val="both"/>
              <w:rPr>
                <w:rFonts w:ascii="Times New Roman" w:hAnsi="Times New Roman" w:cs="Times New Roman"/>
                <w:i/>
                <w:iCs/>
                <w:sz w:val="24"/>
                <w:szCs w:val="24"/>
              </w:rPr>
            </w:pPr>
          </w:p>
          <w:p w14:paraId="3054B955" w14:textId="77777777" w:rsidR="004D1B6F" w:rsidRPr="004E5C12" w:rsidRDefault="004D1B6F" w:rsidP="004D1B6F">
            <w:pPr>
              <w:spacing w:after="0" w:line="240" w:lineRule="auto"/>
              <w:contextualSpacing/>
              <w:jc w:val="both"/>
              <w:rPr>
                <w:rFonts w:ascii="Times New Roman" w:hAnsi="Times New Roman" w:cs="Times New Roman"/>
                <w:i/>
                <w:iCs/>
                <w:sz w:val="24"/>
                <w:szCs w:val="24"/>
              </w:rPr>
            </w:pPr>
          </w:p>
          <w:p w14:paraId="3D56BE4E" w14:textId="77777777" w:rsidR="004D1B6F" w:rsidRPr="004E5C12" w:rsidRDefault="004D1B6F" w:rsidP="004D1B6F">
            <w:pPr>
              <w:spacing w:after="0" w:line="240" w:lineRule="auto"/>
              <w:contextualSpacing/>
              <w:jc w:val="both"/>
              <w:rPr>
                <w:rFonts w:ascii="Times New Roman" w:hAnsi="Times New Roman" w:cs="Times New Roman"/>
                <w:sz w:val="24"/>
                <w:szCs w:val="24"/>
              </w:rPr>
            </w:pPr>
          </w:p>
          <w:p w14:paraId="7396886B" w14:textId="43CF9AAA" w:rsidR="004D1B6F" w:rsidRPr="004A4325" w:rsidRDefault="004D1B6F" w:rsidP="004D1B6F">
            <w:pPr>
              <w:spacing w:before="60" w:after="60" w:line="240" w:lineRule="auto"/>
              <w:jc w:val="both"/>
              <w:rPr>
                <w:rFonts w:ascii="Times New Roman" w:eastAsia="Calibri" w:hAnsi="Times New Roman" w:cs="Times New Roman"/>
                <w:sz w:val="24"/>
                <w:szCs w:val="24"/>
              </w:rPr>
            </w:pPr>
            <w:r w:rsidRPr="004E5C12">
              <w:rPr>
                <w:rFonts w:ascii="Times New Roman" w:hAnsi="Times New Roman" w:cs="Times New Roman"/>
                <w:i/>
                <w:iCs/>
                <w:sz w:val="24"/>
                <w:szCs w:val="24"/>
              </w:rPr>
              <w:t>Vardas Pavardė.</w:t>
            </w:r>
          </w:p>
        </w:tc>
      </w:tr>
      <w:tr w:rsidR="004D1B6F" w:rsidRPr="004A4325" w14:paraId="0FD1E441" w14:textId="77777777" w:rsidTr="00057898">
        <w:trPr>
          <w:trHeight w:val="973"/>
        </w:trPr>
        <w:tc>
          <w:tcPr>
            <w:tcW w:w="5848" w:type="dxa"/>
            <w:tcBorders>
              <w:top w:val="single" w:sz="4" w:space="0" w:color="auto"/>
              <w:left w:val="single" w:sz="4" w:space="0" w:color="auto"/>
              <w:bottom w:val="single" w:sz="4" w:space="0" w:color="auto"/>
              <w:right w:val="single" w:sz="4" w:space="0" w:color="auto"/>
            </w:tcBorders>
          </w:tcPr>
          <w:p w14:paraId="1E669741" w14:textId="0E6D4DEB" w:rsidR="004D1B6F" w:rsidRPr="004A4325" w:rsidRDefault="004D1B6F" w:rsidP="004D1B6F">
            <w:pPr>
              <w:spacing w:before="60" w:after="6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1.5. Asmens, įgalioto bendrauti su perkančiąja organizacija, pareigos, vardas, pavardė ir kontaktinė informacija (tel., el. p. adresas)</w:t>
            </w:r>
          </w:p>
        </w:tc>
        <w:tc>
          <w:tcPr>
            <w:tcW w:w="3678" w:type="dxa"/>
            <w:tcBorders>
              <w:top w:val="single" w:sz="4" w:space="0" w:color="auto"/>
              <w:left w:val="single" w:sz="4" w:space="0" w:color="auto"/>
              <w:bottom w:val="single" w:sz="4" w:space="0" w:color="auto"/>
              <w:right w:val="single" w:sz="4" w:space="0" w:color="auto"/>
            </w:tcBorders>
          </w:tcPr>
          <w:p w14:paraId="60C56573" w14:textId="77777777" w:rsidR="004D1B6F" w:rsidRPr="004A4325" w:rsidRDefault="004D1B6F" w:rsidP="004D1B6F">
            <w:pPr>
              <w:spacing w:before="60" w:after="60" w:line="240" w:lineRule="auto"/>
              <w:jc w:val="both"/>
              <w:rPr>
                <w:rFonts w:ascii="Times New Roman" w:eastAsia="Calibri" w:hAnsi="Times New Roman" w:cs="Times New Roman"/>
                <w:sz w:val="24"/>
                <w:szCs w:val="24"/>
              </w:rPr>
            </w:pPr>
          </w:p>
        </w:tc>
      </w:tr>
    </w:tbl>
    <w:p w14:paraId="7988AA22" w14:textId="4AE6400E" w:rsidR="00336204" w:rsidRPr="0050163D" w:rsidRDefault="00336204" w:rsidP="00336204">
      <w:pPr>
        <w:keepNext/>
        <w:tabs>
          <w:tab w:val="left" w:pos="284"/>
        </w:tabs>
        <w:spacing w:after="0" w:line="240" w:lineRule="auto"/>
        <w:ind w:firstLine="426"/>
        <w:jc w:val="both"/>
        <w:outlineLvl w:val="0"/>
        <w:rPr>
          <w:rFonts w:ascii="Times New Roman" w:eastAsia="Calibri" w:hAnsi="Times New Roman" w:cs="Times New Roman"/>
          <w:b/>
          <w:bCs/>
          <w:sz w:val="24"/>
        </w:rPr>
      </w:pPr>
      <w:r w:rsidRPr="0050163D">
        <w:rPr>
          <w:rFonts w:ascii="Times New Roman" w:eastAsia="Calibri" w:hAnsi="Times New Roman" w:cs="Times New Roman"/>
          <w:b/>
          <w:bCs/>
          <w:sz w:val="24"/>
        </w:rPr>
        <w:t xml:space="preserve">1.6. Atsižvelgdami į pirkimo dokumentuose išdėstytas sąlygas, teikiame savo pasiūlymą, sudarytą iš dviejų dalių, pateiktų </w:t>
      </w:r>
      <w:r>
        <w:rPr>
          <w:rFonts w:ascii="Times New Roman" w:eastAsia="Calibri" w:hAnsi="Times New Roman" w:cs="Times New Roman"/>
          <w:b/>
          <w:bCs/>
          <w:sz w:val="24"/>
        </w:rPr>
        <w:t>viename</w:t>
      </w:r>
      <w:r w:rsidRPr="0050163D">
        <w:rPr>
          <w:rFonts w:ascii="Times New Roman" w:eastAsia="Calibri" w:hAnsi="Times New Roman" w:cs="Times New Roman"/>
          <w:b/>
          <w:bCs/>
          <w:sz w:val="24"/>
        </w:rPr>
        <w:t xml:space="preserve"> voke. Šioje dalyje nurodome techninę informaciją bei duomenis apie mūsų pasirengimą įvykdyti numatomą sudaryti pirkimo sutartį.</w:t>
      </w:r>
    </w:p>
    <w:p w14:paraId="6277B427" w14:textId="77777777" w:rsidR="00990DB9" w:rsidRPr="004A4325" w:rsidRDefault="00990DB9" w:rsidP="00990DB9">
      <w:pPr>
        <w:tabs>
          <w:tab w:val="left" w:pos="567"/>
        </w:tabs>
        <w:spacing w:after="0" w:line="240" w:lineRule="auto"/>
        <w:contextualSpacing/>
        <w:jc w:val="both"/>
        <w:rPr>
          <w:rFonts w:ascii="Times New Roman" w:eastAsia="Calibri" w:hAnsi="Times New Roman" w:cs="Times New Roman"/>
          <w:b/>
          <w:bCs/>
          <w:sz w:val="24"/>
          <w:szCs w:val="24"/>
        </w:rPr>
      </w:pPr>
    </w:p>
    <w:p w14:paraId="6DCC0404" w14:textId="3DF7BD92" w:rsidR="00044694" w:rsidRDefault="00990DB9" w:rsidP="00057898">
      <w:pPr>
        <w:tabs>
          <w:tab w:val="left" w:pos="567"/>
        </w:tabs>
        <w:spacing w:after="0" w:line="240" w:lineRule="auto"/>
        <w:contextualSpacing/>
        <w:jc w:val="center"/>
        <w:rPr>
          <w:rFonts w:ascii="Times New Roman" w:hAnsi="Times New Roman" w:cs="Times New Roman"/>
          <w:sz w:val="24"/>
          <w:szCs w:val="24"/>
        </w:rPr>
      </w:pPr>
      <w:r w:rsidRPr="004A4325">
        <w:rPr>
          <w:rFonts w:ascii="Times New Roman" w:eastAsia="Calibri" w:hAnsi="Times New Roman" w:cs="Times New Roman"/>
          <w:b/>
          <w:bCs/>
          <w:sz w:val="24"/>
          <w:szCs w:val="24"/>
        </w:rPr>
        <w:t xml:space="preserve">2. INFORMACIJA APIE ŪKIO SUBJEKTUS, </w:t>
      </w:r>
      <w:r w:rsidR="00201881">
        <w:rPr>
          <w:rFonts w:ascii="Times New Roman" w:eastAsia="Calibri" w:hAnsi="Times New Roman" w:cs="Times New Roman"/>
          <w:b/>
          <w:bCs/>
          <w:sz w:val="24"/>
          <w:szCs w:val="24"/>
        </w:rPr>
        <w:t>SUBTIEKĖJUS IR KVAZISUBTIEKĖJUS</w:t>
      </w:r>
      <w:r w:rsidRPr="004A4325">
        <w:rPr>
          <w:rFonts w:ascii="Times New Roman" w:eastAsia="Calibri" w:hAnsi="Times New Roman" w:cs="Times New Roman"/>
          <w:b/>
          <w:bCs/>
          <w:sz w:val="24"/>
          <w:szCs w:val="24"/>
        </w:rPr>
        <w:t xml:space="preserve"> </w:t>
      </w:r>
    </w:p>
    <w:p w14:paraId="4A083FCB" w14:textId="77777777" w:rsidR="00CB1FED" w:rsidRPr="004E5C12" w:rsidRDefault="00CB1FED" w:rsidP="00CB1FED">
      <w:pPr>
        <w:spacing w:after="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p w14:paraId="398422D1" w14:textId="77777777" w:rsidR="00CB1FED" w:rsidRPr="004E5C12" w:rsidRDefault="00CB1FED" w:rsidP="00CB1FED">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CB1FED" w:rsidRPr="00D524EE" w14:paraId="0FB59014" w14:textId="77777777" w:rsidTr="00057898">
        <w:tc>
          <w:tcPr>
            <w:tcW w:w="560" w:type="dxa"/>
            <w:shd w:val="clear" w:color="auto" w:fill="DEEAF6" w:themeFill="accent5" w:themeFillTint="33"/>
          </w:tcPr>
          <w:p w14:paraId="1D387E20" w14:textId="77777777" w:rsidR="00CB1FED" w:rsidRPr="004E5C12" w:rsidRDefault="00CB1FED" w:rsidP="006437B2">
            <w:pPr>
              <w:jc w:val="center"/>
              <w:rPr>
                <w:sz w:val="24"/>
                <w:szCs w:val="24"/>
              </w:rPr>
            </w:pPr>
            <w:r w:rsidRPr="004E5C12">
              <w:rPr>
                <w:sz w:val="24"/>
                <w:szCs w:val="24"/>
              </w:rPr>
              <w:t>Eil. Nr.</w:t>
            </w:r>
          </w:p>
        </w:tc>
        <w:tc>
          <w:tcPr>
            <w:tcW w:w="3971" w:type="dxa"/>
            <w:shd w:val="clear" w:color="auto" w:fill="DEEAF6" w:themeFill="accent5" w:themeFillTint="33"/>
          </w:tcPr>
          <w:p w14:paraId="1B4B4F12" w14:textId="00055DBA" w:rsidR="00CB1FED" w:rsidRPr="004E5C12" w:rsidRDefault="00CB1FED" w:rsidP="006437B2">
            <w:pPr>
              <w:jc w:val="center"/>
              <w:rPr>
                <w:sz w:val="24"/>
                <w:szCs w:val="24"/>
              </w:rPr>
            </w:pPr>
            <w:r w:rsidRPr="004E5C12">
              <w:rPr>
                <w:sz w:val="24"/>
                <w:szCs w:val="24"/>
              </w:rPr>
              <w:t>Ūkio subjekto vardas</w:t>
            </w:r>
            <w:r>
              <w:rPr>
                <w:sz w:val="24"/>
                <w:szCs w:val="24"/>
              </w:rPr>
              <w:t xml:space="preserve"> ir</w:t>
            </w:r>
            <w:r w:rsidRPr="004E5C12">
              <w:rPr>
                <w:sz w:val="24"/>
                <w:szCs w:val="24"/>
              </w:rPr>
              <w:t xml:space="preserve"> pavardė arba pavadinimas</w:t>
            </w:r>
          </w:p>
          <w:p w14:paraId="332516EB" w14:textId="77777777" w:rsidR="00CB1FED" w:rsidRPr="004E5C12" w:rsidRDefault="00CB1FED" w:rsidP="006437B2">
            <w:pPr>
              <w:jc w:val="right"/>
              <w:rPr>
                <w:sz w:val="24"/>
                <w:szCs w:val="24"/>
              </w:rPr>
            </w:pPr>
          </w:p>
        </w:tc>
        <w:tc>
          <w:tcPr>
            <w:tcW w:w="4962" w:type="dxa"/>
            <w:shd w:val="clear" w:color="auto" w:fill="DEEAF6" w:themeFill="accent5" w:themeFillTint="33"/>
          </w:tcPr>
          <w:p w14:paraId="30ED03BF" w14:textId="77777777" w:rsidR="00CB1FED" w:rsidRPr="004E5C12" w:rsidRDefault="00CB1FED" w:rsidP="006437B2">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B1FED" w:rsidRPr="00D524EE" w14:paraId="0794B551" w14:textId="77777777" w:rsidTr="00057898">
        <w:tc>
          <w:tcPr>
            <w:tcW w:w="560" w:type="dxa"/>
          </w:tcPr>
          <w:p w14:paraId="43651300" w14:textId="77777777" w:rsidR="00CB1FED" w:rsidRPr="004E5C12" w:rsidRDefault="00CB1FED" w:rsidP="006437B2">
            <w:pPr>
              <w:jc w:val="center"/>
              <w:rPr>
                <w:i/>
                <w:sz w:val="24"/>
                <w:szCs w:val="24"/>
              </w:rPr>
            </w:pPr>
            <w:r w:rsidRPr="004E5C12">
              <w:rPr>
                <w:i/>
                <w:sz w:val="24"/>
                <w:szCs w:val="24"/>
              </w:rPr>
              <w:t>1</w:t>
            </w:r>
          </w:p>
        </w:tc>
        <w:tc>
          <w:tcPr>
            <w:tcW w:w="3971" w:type="dxa"/>
          </w:tcPr>
          <w:p w14:paraId="1796C8A2" w14:textId="77777777" w:rsidR="00CB1FED" w:rsidRPr="004E5C12" w:rsidRDefault="00CB1FED" w:rsidP="006437B2">
            <w:pPr>
              <w:jc w:val="center"/>
              <w:rPr>
                <w:i/>
                <w:sz w:val="24"/>
                <w:szCs w:val="24"/>
              </w:rPr>
            </w:pPr>
            <w:r w:rsidRPr="004E5C12">
              <w:rPr>
                <w:i/>
                <w:sz w:val="24"/>
                <w:szCs w:val="24"/>
              </w:rPr>
              <w:t>2</w:t>
            </w:r>
          </w:p>
        </w:tc>
        <w:tc>
          <w:tcPr>
            <w:tcW w:w="4962" w:type="dxa"/>
          </w:tcPr>
          <w:p w14:paraId="0E9BBC55" w14:textId="77777777" w:rsidR="00CB1FED" w:rsidRPr="004E5C12" w:rsidRDefault="00CB1FED" w:rsidP="006437B2">
            <w:pPr>
              <w:jc w:val="center"/>
              <w:rPr>
                <w:i/>
                <w:sz w:val="24"/>
                <w:szCs w:val="24"/>
              </w:rPr>
            </w:pPr>
            <w:r w:rsidRPr="004E5C12">
              <w:rPr>
                <w:i/>
                <w:sz w:val="24"/>
                <w:szCs w:val="24"/>
              </w:rPr>
              <w:t>3</w:t>
            </w:r>
          </w:p>
        </w:tc>
      </w:tr>
      <w:tr w:rsidR="00CB1FED" w:rsidRPr="00D524EE" w14:paraId="7A5E7D2C" w14:textId="77777777" w:rsidTr="00057898">
        <w:tc>
          <w:tcPr>
            <w:tcW w:w="560" w:type="dxa"/>
          </w:tcPr>
          <w:p w14:paraId="6EFC8CE2" w14:textId="77777777" w:rsidR="00CB1FED" w:rsidRPr="004E5C12" w:rsidRDefault="00CB1FED" w:rsidP="006437B2">
            <w:pPr>
              <w:jc w:val="center"/>
              <w:rPr>
                <w:sz w:val="24"/>
                <w:szCs w:val="24"/>
              </w:rPr>
            </w:pPr>
            <w:r w:rsidRPr="004E5C12">
              <w:rPr>
                <w:sz w:val="24"/>
                <w:szCs w:val="24"/>
              </w:rPr>
              <w:t>1.</w:t>
            </w:r>
          </w:p>
        </w:tc>
        <w:tc>
          <w:tcPr>
            <w:tcW w:w="3971" w:type="dxa"/>
          </w:tcPr>
          <w:p w14:paraId="69B5BD99" w14:textId="77777777" w:rsidR="00CB1FED" w:rsidRPr="004E5C12" w:rsidRDefault="00CB1FED" w:rsidP="006437B2">
            <w:pPr>
              <w:jc w:val="both"/>
              <w:rPr>
                <w:sz w:val="24"/>
                <w:szCs w:val="24"/>
              </w:rPr>
            </w:pPr>
          </w:p>
        </w:tc>
        <w:tc>
          <w:tcPr>
            <w:tcW w:w="4962" w:type="dxa"/>
          </w:tcPr>
          <w:p w14:paraId="7C378E64" w14:textId="77777777" w:rsidR="00CB1FED" w:rsidRPr="004E5C12" w:rsidRDefault="00CB1FED" w:rsidP="006437B2">
            <w:pPr>
              <w:jc w:val="both"/>
              <w:rPr>
                <w:sz w:val="24"/>
                <w:szCs w:val="24"/>
              </w:rPr>
            </w:pPr>
          </w:p>
        </w:tc>
      </w:tr>
    </w:tbl>
    <w:p w14:paraId="15F50217" w14:textId="77777777" w:rsidR="00CB1FED" w:rsidRPr="004E5C12" w:rsidRDefault="00CB1FED" w:rsidP="00CB1FED">
      <w:pPr>
        <w:spacing w:after="0" w:line="240" w:lineRule="auto"/>
        <w:jc w:val="both"/>
        <w:rPr>
          <w:rFonts w:ascii="Times New Roman" w:hAnsi="Times New Roman" w:cs="Times New Roman"/>
          <w:sz w:val="24"/>
          <w:szCs w:val="24"/>
        </w:rPr>
      </w:pPr>
    </w:p>
    <w:p w14:paraId="090C5A69" w14:textId="77777777" w:rsidR="00CB1FED" w:rsidRPr="004E5C12" w:rsidRDefault="00CB1FED" w:rsidP="00CB1FED">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2.2. </w:t>
      </w:r>
      <w:r w:rsidRPr="004E5C12">
        <w:rPr>
          <w:rFonts w:ascii="Times New Roman" w:hAnsi="Times New Roman" w:cs="Times New Roman"/>
          <w:bCs/>
          <w:sz w:val="24"/>
          <w:szCs w:val="24"/>
        </w:rPr>
        <w:t xml:space="preserve">Kvazisubtiekėjai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39F5237F" w14:textId="77777777" w:rsidR="00CB1FED" w:rsidRPr="004E5C12" w:rsidRDefault="00CB1FED" w:rsidP="00CB1FED">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CB1FED" w:rsidRPr="00D524EE" w14:paraId="2310C2BC" w14:textId="77777777" w:rsidTr="00057898">
        <w:tc>
          <w:tcPr>
            <w:tcW w:w="560" w:type="dxa"/>
            <w:shd w:val="clear" w:color="auto" w:fill="DEEAF6" w:themeFill="accent5" w:themeFillTint="33"/>
          </w:tcPr>
          <w:p w14:paraId="0C5F7F34" w14:textId="77777777" w:rsidR="00CB1FED" w:rsidRPr="004E5C12" w:rsidRDefault="00CB1FED" w:rsidP="006437B2">
            <w:pPr>
              <w:jc w:val="center"/>
              <w:rPr>
                <w:sz w:val="24"/>
                <w:szCs w:val="24"/>
              </w:rPr>
            </w:pPr>
            <w:r w:rsidRPr="004E5C12">
              <w:rPr>
                <w:sz w:val="24"/>
                <w:szCs w:val="24"/>
              </w:rPr>
              <w:t>Eil. Nr.</w:t>
            </w:r>
          </w:p>
        </w:tc>
        <w:tc>
          <w:tcPr>
            <w:tcW w:w="3971" w:type="dxa"/>
            <w:shd w:val="clear" w:color="auto" w:fill="DEEAF6" w:themeFill="accent5" w:themeFillTint="33"/>
          </w:tcPr>
          <w:p w14:paraId="469FACFB" w14:textId="77777777" w:rsidR="00CB1FED" w:rsidRPr="004E5C12" w:rsidRDefault="00CB1FED" w:rsidP="006437B2">
            <w:pPr>
              <w:jc w:val="center"/>
              <w:rPr>
                <w:sz w:val="24"/>
                <w:szCs w:val="24"/>
              </w:rPr>
            </w:pPr>
            <w:r w:rsidRPr="004E5C12">
              <w:rPr>
                <w:sz w:val="24"/>
                <w:szCs w:val="24"/>
              </w:rPr>
              <w:t>Kvazisubtiekėjo vardas ir pavardė arba pavadinimas</w:t>
            </w:r>
          </w:p>
        </w:tc>
        <w:tc>
          <w:tcPr>
            <w:tcW w:w="4962" w:type="dxa"/>
            <w:shd w:val="clear" w:color="auto" w:fill="DEEAF6" w:themeFill="accent5" w:themeFillTint="33"/>
          </w:tcPr>
          <w:p w14:paraId="76BBF0C6" w14:textId="77777777" w:rsidR="00CB1FED" w:rsidRPr="004E5C12" w:rsidRDefault="00CB1FED" w:rsidP="006437B2">
            <w:pPr>
              <w:jc w:val="center"/>
              <w:rPr>
                <w:sz w:val="24"/>
                <w:szCs w:val="24"/>
              </w:rPr>
            </w:pPr>
            <w:r w:rsidRPr="004E5C12">
              <w:rPr>
                <w:sz w:val="24"/>
                <w:szCs w:val="24"/>
              </w:rPr>
              <w:t>Pirkimo sutarties objekto dalies, perduodamos vykdyti kvazisubtiekėjui, aprašymas ir perduodamų įsipareigojimų dalis (procentais)  nuo pasiūlymo kainos su PVM</w:t>
            </w:r>
          </w:p>
        </w:tc>
      </w:tr>
      <w:tr w:rsidR="00CB1FED" w:rsidRPr="00D524EE" w14:paraId="07EC825F" w14:textId="77777777" w:rsidTr="00057898">
        <w:tc>
          <w:tcPr>
            <w:tcW w:w="560" w:type="dxa"/>
          </w:tcPr>
          <w:p w14:paraId="550B61DD" w14:textId="77777777" w:rsidR="00CB1FED" w:rsidRPr="004E5C12" w:rsidRDefault="00CB1FED" w:rsidP="006437B2">
            <w:pPr>
              <w:jc w:val="center"/>
              <w:rPr>
                <w:i/>
                <w:sz w:val="24"/>
                <w:szCs w:val="24"/>
              </w:rPr>
            </w:pPr>
            <w:r w:rsidRPr="004E5C12">
              <w:rPr>
                <w:i/>
                <w:sz w:val="24"/>
                <w:szCs w:val="24"/>
              </w:rPr>
              <w:t>1</w:t>
            </w:r>
          </w:p>
        </w:tc>
        <w:tc>
          <w:tcPr>
            <w:tcW w:w="3971" w:type="dxa"/>
          </w:tcPr>
          <w:p w14:paraId="30B644A3" w14:textId="77777777" w:rsidR="00CB1FED" w:rsidRPr="004E5C12" w:rsidRDefault="00CB1FED" w:rsidP="006437B2">
            <w:pPr>
              <w:jc w:val="center"/>
              <w:rPr>
                <w:i/>
                <w:sz w:val="24"/>
                <w:szCs w:val="24"/>
              </w:rPr>
            </w:pPr>
            <w:r w:rsidRPr="004E5C12">
              <w:rPr>
                <w:i/>
                <w:sz w:val="24"/>
                <w:szCs w:val="24"/>
              </w:rPr>
              <w:t>2</w:t>
            </w:r>
          </w:p>
        </w:tc>
        <w:tc>
          <w:tcPr>
            <w:tcW w:w="4962" w:type="dxa"/>
          </w:tcPr>
          <w:p w14:paraId="5B73E386" w14:textId="77777777" w:rsidR="00CB1FED" w:rsidRPr="004E5C12" w:rsidRDefault="00CB1FED" w:rsidP="006437B2">
            <w:pPr>
              <w:jc w:val="center"/>
              <w:rPr>
                <w:i/>
                <w:sz w:val="24"/>
                <w:szCs w:val="24"/>
              </w:rPr>
            </w:pPr>
            <w:r w:rsidRPr="004E5C12">
              <w:rPr>
                <w:i/>
                <w:sz w:val="24"/>
                <w:szCs w:val="24"/>
              </w:rPr>
              <w:t>3</w:t>
            </w:r>
          </w:p>
        </w:tc>
      </w:tr>
      <w:tr w:rsidR="00CB1FED" w:rsidRPr="00D524EE" w14:paraId="182F9859" w14:textId="77777777" w:rsidTr="00057898">
        <w:tc>
          <w:tcPr>
            <w:tcW w:w="560" w:type="dxa"/>
          </w:tcPr>
          <w:p w14:paraId="17521F33" w14:textId="77777777" w:rsidR="00CB1FED" w:rsidRPr="004E5C12" w:rsidRDefault="00CB1FED" w:rsidP="006437B2">
            <w:pPr>
              <w:jc w:val="center"/>
              <w:rPr>
                <w:sz w:val="24"/>
                <w:szCs w:val="24"/>
              </w:rPr>
            </w:pPr>
            <w:r w:rsidRPr="004E5C12">
              <w:rPr>
                <w:sz w:val="24"/>
                <w:szCs w:val="24"/>
              </w:rPr>
              <w:t>1.</w:t>
            </w:r>
          </w:p>
        </w:tc>
        <w:tc>
          <w:tcPr>
            <w:tcW w:w="3971" w:type="dxa"/>
          </w:tcPr>
          <w:p w14:paraId="4483B334" w14:textId="77777777" w:rsidR="00CB1FED" w:rsidRPr="004E5C12" w:rsidRDefault="00CB1FED" w:rsidP="006437B2">
            <w:pPr>
              <w:jc w:val="both"/>
              <w:rPr>
                <w:sz w:val="24"/>
                <w:szCs w:val="24"/>
              </w:rPr>
            </w:pPr>
          </w:p>
        </w:tc>
        <w:tc>
          <w:tcPr>
            <w:tcW w:w="4962" w:type="dxa"/>
          </w:tcPr>
          <w:p w14:paraId="0B7EBD44" w14:textId="77777777" w:rsidR="00CB1FED" w:rsidRPr="004E5C12" w:rsidRDefault="00CB1FED" w:rsidP="006437B2">
            <w:pPr>
              <w:jc w:val="both"/>
              <w:rPr>
                <w:sz w:val="24"/>
                <w:szCs w:val="24"/>
              </w:rPr>
            </w:pPr>
          </w:p>
        </w:tc>
      </w:tr>
    </w:tbl>
    <w:p w14:paraId="74F43C1C" w14:textId="77777777" w:rsidR="00CB1FED" w:rsidRPr="004E5C12" w:rsidRDefault="00CB1FED" w:rsidP="00CB1FED">
      <w:pPr>
        <w:spacing w:after="0" w:line="240" w:lineRule="auto"/>
        <w:jc w:val="both"/>
        <w:rPr>
          <w:rFonts w:ascii="Times New Roman" w:eastAsia="Calibri" w:hAnsi="Times New Roman" w:cs="Times New Roman"/>
          <w:sz w:val="24"/>
          <w:szCs w:val="24"/>
        </w:rPr>
      </w:pPr>
    </w:p>
    <w:p w14:paraId="28EDA40C" w14:textId="77777777" w:rsidR="00CB1FED" w:rsidRPr="004E5C12" w:rsidRDefault="00CB1FED" w:rsidP="00CB1FED">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CB1FED" w:rsidRPr="00D524EE" w14:paraId="356C381C" w14:textId="77777777" w:rsidTr="00057898">
        <w:tc>
          <w:tcPr>
            <w:tcW w:w="560" w:type="dxa"/>
            <w:shd w:val="clear" w:color="auto" w:fill="DEEAF6" w:themeFill="accent5" w:themeFillTint="33"/>
          </w:tcPr>
          <w:p w14:paraId="3FBB1748" w14:textId="77777777" w:rsidR="00CB1FED" w:rsidRPr="004E5C12" w:rsidRDefault="00CB1FED" w:rsidP="006437B2">
            <w:pPr>
              <w:jc w:val="center"/>
              <w:rPr>
                <w:sz w:val="24"/>
                <w:szCs w:val="24"/>
              </w:rPr>
            </w:pPr>
            <w:r w:rsidRPr="004E5C12">
              <w:rPr>
                <w:sz w:val="24"/>
                <w:szCs w:val="24"/>
              </w:rPr>
              <w:t>Eil. Nr.</w:t>
            </w:r>
          </w:p>
        </w:tc>
        <w:tc>
          <w:tcPr>
            <w:tcW w:w="3971" w:type="dxa"/>
            <w:shd w:val="clear" w:color="auto" w:fill="DEEAF6" w:themeFill="accent5" w:themeFillTint="33"/>
          </w:tcPr>
          <w:p w14:paraId="07790478" w14:textId="16058BB1" w:rsidR="00CB1FED" w:rsidRPr="004E5C12" w:rsidRDefault="00CB1FED" w:rsidP="006437B2">
            <w:pPr>
              <w:jc w:val="center"/>
              <w:rPr>
                <w:sz w:val="24"/>
                <w:szCs w:val="24"/>
              </w:rPr>
            </w:pPr>
            <w:r w:rsidRPr="004E5C12">
              <w:rPr>
                <w:sz w:val="24"/>
                <w:szCs w:val="24"/>
              </w:rPr>
              <w:t>Subtiekėjo vardas</w:t>
            </w:r>
            <w:r w:rsidR="00BF00FF">
              <w:rPr>
                <w:sz w:val="24"/>
                <w:szCs w:val="24"/>
              </w:rPr>
              <w:t xml:space="preserve"> ir</w:t>
            </w:r>
            <w:r w:rsidRPr="004E5C12">
              <w:rPr>
                <w:sz w:val="24"/>
                <w:szCs w:val="24"/>
              </w:rPr>
              <w:t xml:space="preserve"> pavardė arba pavadinimas</w:t>
            </w:r>
          </w:p>
        </w:tc>
        <w:tc>
          <w:tcPr>
            <w:tcW w:w="4962" w:type="dxa"/>
            <w:shd w:val="clear" w:color="auto" w:fill="DEEAF6" w:themeFill="accent5" w:themeFillTint="33"/>
          </w:tcPr>
          <w:p w14:paraId="48AD24DE" w14:textId="77777777" w:rsidR="00CB1FED" w:rsidRPr="004E5C12" w:rsidRDefault="00CB1FED" w:rsidP="006437B2">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CB1FED" w:rsidRPr="00D524EE" w14:paraId="7D38EA6B" w14:textId="77777777" w:rsidTr="00057898">
        <w:tc>
          <w:tcPr>
            <w:tcW w:w="560" w:type="dxa"/>
          </w:tcPr>
          <w:p w14:paraId="13B14D63" w14:textId="77777777" w:rsidR="00CB1FED" w:rsidRPr="004E5C12" w:rsidRDefault="00CB1FED" w:rsidP="006437B2">
            <w:pPr>
              <w:jc w:val="center"/>
              <w:rPr>
                <w:i/>
                <w:sz w:val="24"/>
                <w:szCs w:val="24"/>
              </w:rPr>
            </w:pPr>
            <w:r w:rsidRPr="004E5C12">
              <w:rPr>
                <w:i/>
                <w:sz w:val="24"/>
                <w:szCs w:val="24"/>
              </w:rPr>
              <w:t>1</w:t>
            </w:r>
          </w:p>
        </w:tc>
        <w:tc>
          <w:tcPr>
            <w:tcW w:w="3971" w:type="dxa"/>
          </w:tcPr>
          <w:p w14:paraId="13F27FD2" w14:textId="77777777" w:rsidR="00CB1FED" w:rsidRPr="004E5C12" w:rsidRDefault="00CB1FED" w:rsidP="006437B2">
            <w:pPr>
              <w:jc w:val="center"/>
              <w:rPr>
                <w:i/>
                <w:sz w:val="24"/>
                <w:szCs w:val="24"/>
              </w:rPr>
            </w:pPr>
            <w:r w:rsidRPr="004E5C12">
              <w:rPr>
                <w:i/>
                <w:sz w:val="24"/>
                <w:szCs w:val="24"/>
              </w:rPr>
              <w:t>2</w:t>
            </w:r>
          </w:p>
        </w:tc>
        <w:tc>
          <w:tcPr>
            <w:tcW w:w="4962" w:type="dxa"/>
          </w:tcPr>
          <w:p w14:paraId="591E5F3F" w14:textId="77777777" w:rsidR="00CB1FED" w:rsidRPr="004E5C12" w:rsidRDefault="00CB1FED" w:rsidP="006437B2">
            <w:pPr>
              <w:jc w:val="center"/>
              <w:rPr>
                <w:i/>
                <w:sz w:val="24"/>
                <w:szCs w:val="24"/>
              </w:rPr>
            </w:pPr>
            <w:r w:rsidRPr="004E5C12">
              <w:rPr>
                <w:i/>
                <w:sz w:val="24"/>
                <w:szCs w:val="24"/>
              </w:rPr>
              <w:t>3</w:t>
            </w:r>
          </w:p>
        </w:tc>
      </w:tr>
      <w:tr w:rsidR="00CB1FED" w:rsidRPr="00D524EE" w14:paraId="13A2B9C5" w14:textId="77777777" w:rsidTr="00057898">
        <w:tc>
          <w:tcPr>
            <w:tcW w:w="560" w:type="dxa"/>
          </w:tcPr>
          <w:p w14:paraId="0B8618B7" w14:textId="77777777" w:rsidR="00CB1FED" w:rsidRPr="004E5C12" w:rsidRDefault="00CB1FED" w:rsidP="006437B2">
            <w:pPr>
              <w:jc w:val="center"/>
              <w:rPr>
                <w:sz w:val="24"/>
                <w:szCs w:val="24"/>
              </w:rPr>
            </w:pPr>
            <w:r w:rsidRPr="004E5C12">
              <w:rPr>
                <w:sz w:val="24"/>
                <w:szCs w:val="24"/>
              </w:rPr>
              <w:t>1.</w:t>
            </w:r>
          </w:p>
        </w:tc>
        <w:tc>
          <w:tcPr>
            <w:tcW w:w="3971" w:type="dxa"/>
          </w:tcPr>
          <w:p w14:paraId="326ED21D" w14:textId="77777777" w:rsidR="00CB1FED" w:rsidRPr="004E5C12" w:rsidRDefault="00CB1FED" w:rsidP="006437B2">
            <w:pPr>
              <w:jc w:val="both"/>
              <w:rPr>
                <w:sz w:val="24"/>
                <w:szCs w:val="24"/>
              </w:rPr>
            </w:pPr>
          </w:p>
        </w:tc>
        <w:tc>
          <w:tcPr>
            <w:tcW w:w="4962" w:type="dxa"/>
          </w:tcPr>
          <w:p w14:paraId="607F6DC3" w14:textId="77777777" w:rsidR="00CB1FED" w:rsidRPr="004E5C12" w:rsidRDefault="00CB1FED" w:rsidP="006437B2">
            <w:pPr>
              <w:jc w:val="both"/>
              <w:rPr>
                <w:sz w:val="24"/>
                <w:szCs w:val="24"/>
              </w:rPr>
            </w:pPr>
          </w:p>
        </w:tc>
      </w:tr>
    </w:tbl>
    <w:p w14:paraId="51D491EF" w14:textId="77777777" w:rsidR="00CB1FED" w:rsidRDefault="00CB1FED" w:rsidP="00CB1FED">
      <w:pPr>
        <w:tabs>
          <w:tab w:val="left" w:pos="284"/>
        </w:tabs>
        <w:autoSpaceDE w:val="0"/>
        <w:autoSpaceDN w:val="0"/>
        <w:adjustRightInd w:val="0"/>
        <w:spacing w:after="0" w:line="240" w:lineRule="auto"/>
        <w:jc w:val="both"/>
        <w:rPr>
          <w:rFonts w:ascii="Times New Roman" w:hAnsi="Times New Roman" w:cs="Times New Roman"/>
          <w:sz w:val="24"/>
          <w:szCs w:val="24"/>
        </w:rPr>
      </w:pPr>
    </w:p>
    <w:p w14:paraId="62EF6C1E" w14:textId="77777777" w:rsidR="00CB1FED" w:rsidRPr="004E5C12" w:rsidRDefault="00CB1FED" w:rsidP="00CB1FED">
      <w:pPr>
        <w:tabs>
          <w:tab w:val="left" w:pos="284"/>
        </w:tabs>
        <w:autoSpaceDE w:val="0"/>
        <w:autoSpaceDN w:val="0"/>
        <w:adjustRightInd w:val="0"/>
        <w:spacing w:after="0" w:line="240" w:lineRule="auto"/>
        <w:jc w:val="both"/>
        <w:rPr>
          <w:rFonts w:ascii="Times New Roman" w:hAnsi="Times New Roman" w:cs="Times New Roman"/>
          <w:b/>
          <w:bCs/>
          <w:sz w:val="24"/>
          <w:szCs w:val="24"/>
        </w:rPr>
      </w:pPr>
      <w:r w:rsidRPr="004E5C12">
        <w:rPr>
          <w:rFonts w:ascii="Times New Roman" w:hAnsi="Times New Roman" w:cs="Times New Roman"/>
          <w:sz w:val="24"/>
          <w:szCs w:val="24"/>
        </w:rPr>
        <w:t>2.4.</w:t>
      </w:r>
      <w:r w:rsidRPr="004E5C12">
        <w:rPr>
          <w:rFonts w:ascii="Times New Roman" w:hAnsi="Times New Roman" w:cs="Times New Roman"/>
          <w:b/>
          <w:bCs/>
          <w:sz w:val="24"/>
          <w:szCs w:val="24"/>
        </w:rPr>
        <w:t xml:space="preserve"> Tretieji asmenys,</w:t>
      </w:r>
      <w:r w:rsidRPr="004E5C12">
        <w:rPr>
          <w:rFonts w:ascii="Times New Roman" w:eastAsia="Calibri" w:hAnsi="Times New Roman" w:cs="Times New Roman"/>
          <w:color w:val="000000"/>
          <w:sz w:val="24"/>
          <w:szCs w:val="24"/>
        </w:rPr>
        <w:t xml:space="preserve"> kurie tiesiogiai </w:t>
      </w:r>
      <w:r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ascii="Times New Roman" w:eastAsia="Calibri" w:hAnsi="Times New Roman" w:cs="Times New Roman"/>
          <w:color w:val="000000"/>
          <w:sz w:val="24"/>
          <w:szCs w:val="24"/>
        </w:rPr>
        <w:t xml:space="preserve"> (</w:t>
      </w:r>
      <w:r w:rsidRPr="004E5C12">
        <w:rPr>
          <w:rFonts w:ascii="Times New Roman" w:eastAsia="Calibri" w:hAnsi="Times New Roman" w:cs="Times New Roman"/>
          <w:i/>
          <w:iCs/>
          <w:color w:val="000000"/>
          <w:sz w:val="24"/>
          <w:szCs w:val="24"/>
        </w:rPr>
        <w:t>pildoma tais atvejais, kai tiekėjas naudojasi (naudosis) trečiųjų asmenų priemonėmis</w:t>
      </w:r>
      <w:r w:rsidRPr="004E5C12">
        <w:rPr>
          <w:rFonts w:ascii="Times New Roman" w:eastAsia="Calibri" w:hAnsi="Times New Roman" w:cs="Times New Roman"/>
          <w:color w:val="000000"/>
          <w:sz w:val="24"/>
          <w:szCs w:val="24"/>
        </w:rPr>
        <w:t>):</w:t>
      </w:r>
    </w:p>
    <w:p w14:paraId="1613A320" w14:textId="77777777" w:rsidR="00CB1FED" w:rsidRPr="004E5C12" w:rsidRDefault="00CB1FED" w:rsidP="00CB1FED">
      <w:pPr>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CB1FED" w:rsidRPr="00D524EE" w14:paraId="2DEA4ED9" w14:textId="77777777" w:rsidTr="00057898">
        <w:tc>
          <w:tcPr>
            <w:tcW w:w="560" w:type="dxa"/>
            <w:shd w:val="clear" w:color="auto" w:fill="DEEAF6" w:themeFill="accent5" w:themeFillTint="33"/>
          </w:tcPr>
          <w:p w14:paraId="0A65CF81" w14:textId="77777777" w:rsidR="00CB1FED" w:rsidRPr="004E5C12" w:rsidRDefault="00CB1FED" w:rsidP="006437B2">
            <w:pPr>
              <w:jc w:val="center"/>
              <w:rPr>
                <w:sz w:val="24"/>
                <w:szCs w:val="24"/>
              </w:rPr>
            </w:pPr>
            <w:r w:rsidRPr="004E5C12">
              <w:rPr>
                <w:sz w:val="24"/>
                <w:szCs w:val="24"/>
              </w:rPr>
              <w:lastRenderedPageBreak/>
              <w:t>Eil. Nr.</w:t>
            </w:r>
          </w:p>
        </w:tc>
        <w:tc>
          <w:tcPr>
            <w:tcW w:w="3971" w:type="dxa"/>
            <w:shd w:val="clear" w:color="auto" w:fill="DEEAF6" w:themeFill="accent5" w:themeFillTint="33"/>
          </w:tcPr>
          <w:p w14:paraId="7ED64946" w14:textId="2F38AAB0" w:rsidR="00CB1FED" w:rsidRPr="004E5C12" w:rsidRDefault="00CB1FED" w:rsidP="006437B2">
            <w:pPr>
              <w:jc w:val="center"/>
              <w:rPr>
                <w:sz w:val="24"/>
                <w:szCs w:val="24"/>
              </w:rPr>
            </w:pPr>
            <w:r w:rsidRPr="004E5C12">
              <w:rPr>
                <w:sz w:val="24"/>
                <w:szCs w:val="24"/>
              </w:rPr>
              <w:t>Trečiojo asmens vardas</w:t>
            </w:r>
            <w:r w:rsidR="00F46711">
              <w:rPr>
                <w:sz w:val="24"/>
                <w:szCs w:val="24"/>
              </w:rPr>
              <w:t xml:space="preserve"> ir</w:t>
            </w:r>
            <w:r w:rsidRPr="004E5C12">
              <w:rPr>
                <w:sz w:val="24"/>
                <w:szCs w:val="24"/>
              </w:rPr>
              <w:t xml:space="preserve"> pavardė arba pavadinimas</w:t>
            </w:r>
          </w:p>
        </w:tc>
        <w:tc>
          <w:tcPr>
            <w:tcW w:w="4962" w:type="dxa"/>
            <w:shd w:val="clear" w:color="auto" w:fill="DEEAF6" w:themeFill="accent5" w:themeFillTint="33"/>
          </w:tcPr>
          <w:p w14:paraId="7DC5F238" w14:textId="77777777" w:rsidR="00CB1FED" w:rsidRPr="004E5C12" w:rsidRDefault="00CB1FED" w:rsidP="006437B2">
            <w:pPr>
              <w:jc w:val="center"/>
              <w:rPr>
                <w:sz w:val="24"/>
                <w:szCs w:val="24"/>
              </w:rPr>
            </w:pPr>
            <w:r w:rsidRPr="004E5C12">
              <w:rPr>
                <w:sz w:val="24"/>
                <w:szCs w:val="24"/>
              </w:rPr>
              <w:t>Priemonės, kuriomis naudojasi tiekėjas ir informacija apie su trečiuoju asmeniu pasirašytą sutartį, ketinimo protokolą ar pan.</w:t>
            </w:r>
          </w:p>
        </w:tc>
      </w:tr>
      <w:tr w:rsidR="00CB1FED" w:rsidRPr="00D524EE" w14:paraId="378870C0" w14:textId="77777777" w:rsidTr="00057898">
        <w:tc>
          <w:tcPr>
            <w:tcW w:w="560" w:type="dxa"/>
          </w:tcPr>
          <w:p w14:paraId="10DFA218" w14:textId="77777777" w:rsidR="00CB1FED" w:rsidRPr="004E5C12" w:rsidRDefault="00CB1FED" w:rsidP="006437B2">
            <w:pPr>
              <w:jc w:val="center"/>
              <w:rPr>
                <w:i/>
                <w:sz w:val="24"/>
                <w:szCs w:val="24"/>
              </w:rPr>
            </w:pPr>
            <w:r w:rsidRPr="004E5C12">
              <w:rPr>
                <w:i/>
                <w:sz w:val="24"/>
                <w:szCs w:val="24"/>
              </w:rPr>
              <w:t>1</w:t>
            </w:r>
          </w:p>
        </w:tc>
        <w:tc>
          <w:tcPr>
            <w:tcW w:w="3971" w:type="dxa"/>
          </w:tcPr>
          <w:p w14:paraId="6E5A1C3A" w14:textId="77777777" w:rsidR="00CB1FED" w:rsidRPr="004E5C12" w:rsidRDefault="00CB1FED" w:rsidP="006437B2">
            <w:pPr>
              <w:jc w:val="center"/>
              <w:rPr>
                <w:i/>
                <w:sz w:val="24"/>
                <w:szCs w:val="24"/>
              </w:rPr>
            </w:pPr>
            <w:r w:rsidRPr="004E5C12">
              <w:rPr>
                <w:i/>
                <w:sz w:val="24"/>
                <w:szCs w:val="24"/>
              </w:rPr>
              <w:t>2</w:t>
            </w:r>
          </w:p>
        </w:tc>
        <w:tc>
          <w:tcPr>
            <w:tcW w:w="4962" w:type="dxa"/>
          </w:tcPr>
          <w:p w14:paraId="11F9CF0A" w14:textId="77777777" w:rsidR="00CB1FED" w:rsidRPr="004E5C12" w:rsidRDefault="00CB1FED" w:rsidP="006437B2">
            <w:pPr>
              <w:jc w:val="center"/>
              <w:rPr>
                <w:i/>
                <w:sz w:val="24"/>
                <w:szCs w:val="24"/>
              </w:rPr>
            </w:pPr>
            <w:r w:rsidRPr="004E5C12">
              <w:rPr>
                <w:i/>
                <w:sz w:val="24"/>
                <w:szCs w:val="24"/>
              </w:rPr>
              <w:t>3</w:t>
            </w:r>
          </w:p>
        </w:tc>
      </w:tr>
      <w:tr w:rsidR="00CB1FED" w:rsidRPr="00D524EE" w14:paraId="767C65F4" w14:textId="77777777" w:rsidTr="00057898">
        <w:tc>
          <w:tcPr>
            <w:tcW w:w="560" w:type="dxa"/>
          </w:tcPr>
          <w:p w14:paraId="085A3F7C" w14:textId="77777777" w:rsidR="00CB1FED" w:rsidRPr="004E5C12" w:rsidRDefault="00CB1FED" w:rsidP="006437B2">
            <w:pPr>
              <w:jc w:val="center"/>
              <w:rPr>
                <w:sz w:val="24"/>
                <w:szCs w:val="24"/>
              </w:rPr>
            </w:pPr>
            <w:r w:rsidRPr="004E5C12">
              <w:rPr>
                <w:sz w:val="24"/>
                <w:szCs w:val="24"/>
              </w:rPr>
              <w:t>1.</w:t>
            </w:r>
          </w:p>
        </w:tc>
        <w:tc>
          <w:tcPr>
            <w:tcW w:w="3971" w:type="dxa"/>
          </w:tcPr>
          <w:p w14:paraId="09422156" w14:textId="77777777" w:rsidR="00CB1FED" w:rsidRPr="004E5C12" w:rsidRDefault="00CB1FED" w:rsidP="006437B2">
            <w:pPr>
              <w:jc w:val="both"/>
              <w:rPr>
                <w:sz w:val="24"/>
                <w:szCs w:val="24"/>
              </w:rPr>
            </w:pPr>
          </w:p>
        </w:tc>
        <w:tc>
          <w:tcPr>
            <w:tcW w:w="4962" w:type="dxa"/>
          </w:tcPr>
          <w:p w14:paraId="490596F1" w14:textId="77777777" w:rsidR="00CB1FED" w:rsidRPr="004E5C12" w:rsidRDefault="00CB1FED" w:rsidP="006437B2">
            <w:pPr>
              <w:jc w:val="both"/>
              <w:rPr>
                <w:sz w:val="24"/>
                <w:szCs w:val="24"/>
              </w:rPr>
            </w:pPr>
          </w:p>
        </w:tc>
      </w:tr>
    </w:tbl>
    <w:p w14:paraId="1D6029A5" w14:textId="77777777" w:rsidR="00CB1FED" w:rsidRPr="004E5C12" w:rsidRDefault="00CB1FED" w:rsidP="00CB1FED">
      <w:pPr>
        <w:spacing w:after="0" w:line="240" w:lineRule="auto"/>
        <w:jc w:val="center"/>
        <w:rPr>
          <w:rFonts w:ascii="Times New Roman" w:hAnsi="Times New Roman" w:cs="Times New Roman"/>
          <w:b/>
          <w:bCs/>
          <w:sz w:val="24"/>
          <w:szCs w:val="24"/>
        </w:rPr>
      </w:pPr>
    </w:p>
    <w:p w14:paraId="2C551CC9" w14:textId="77777777" w:rsidR="00CB1FED" w:rsidRPr="00D524EE" w:rsidRDefault="00CB1FED" w:rsidP="0047177C">
      <w:pPr>
        <w:pStyle w:val="Sraopastraipa"/>
        <w:numPr>
          <w:ilvl w:val="0"/>
          <w:numId w:val="190"/>
        </w:numPr>
        <w:tabs>
          <w:tab w:val="left" w:pos="3261"/>
        </w:tabs>
        <w:ind w:left="2847" w:hanging="153"/>
        <w:jc w:val="left"/>
        <w:rPr>
          <w:b/>
          <w:bCs/>
          <w:szCs w:val="24"/>
        </w:rPr>
      </w:pPr>
      <w:r w:rsidRPr="00D524EE">
        <w:rPr>
          <w:b/>
          <w:bCs/>
          <w:szCs w:val="24"/>
        </w:rPr>
        <w:t>KONFIDENCIALI INFORMACIJA</w:t>
      </w:r>
    </w:p>
    <w:p w14:paraId="6B323881" w14:textId="77777777" w:rsidR="00201881" w:rsidRDefault="00201881" w:rsidP="00201881">
      <w:pPr>
        <w:tabs>
          <w:tab w:val="left" w:pos="567"/>
        </w:tabs>
        <w:spacing w:after="0" w:line="240" w:lineRule="auto"/>
        <w:contextualSpacing/>
        <w:jc w:val="both"/>
        <w:rPr>
          <w:rFonts w:ascii="Times New Roman" w:hAnsi="Times New Roman" w:cs="Times New Roman"/>
          <w:sz w:val="24"/>
          <w:szCs w:val="24"/>
        </w:rPr>
      </w:pPr>
    </w:p>
    <w:tbl>
      <w:tblPr>
        <w:tblStyle w:val="Lentelstinklelis1"/>
        <w:tblW w:w="9526" w:type="dxa"/>
        <w:tblInd w:w="108" w:type="dxa"/>
        <w:tblLook w:val="04A0" w:firstRow="1" w:lastRow="0" w:firstColumn="1" w:lastColumn="0" w:noHBand="0" w:noVBand="1"/>
      </w:tblPr>
      <w:tblGrid>
        <w:gridCol w:w="910"/>
        <w:gridCol w:w="2175"/>
        <w:gridCol w:w="2819"/>
        <w:gridCol w:w="3622"/>
      </w:tblGrid>
      <w:tr w:rsidR="008F6E2A" w:rsidRPr="003174C9" w14:paraId="3520F935" w14:textId="77777777" w:rsidTr="00057898">
        <w:tc>
          <w:tcPr>
            <w:tcW w:w="910" w:type="dxa"/>
            <w:shd w:val="clear" w:color="auto" w:fill="DEEAF6" w:themeFill="accent5" w:themeFillTint="33"/>
            <w:vAlign w:val="center"/>
          </w:tcPr>
          <w:p w14:paraId="00B36542" w14:textId="77777777" w:rsidR="008F6E2A" w:rsidRPr="003174C9" w:rsidRDefault="008F6E2A" w:rsidP="006437B2">
            <w:pPr>
              <w:jc w:val="center"/>
              <w:rPr>
                <w:rFonts w:cstheme="minorHAnsi"/>
                <w:bCs/>
              </w:rPr>
            </w:pPr>
            <w:r w:rsidRPr="003174C9">
              <w:rPr>
                <w:rFonts w:cstheme="minorHAnsi"/>
                <w:bCs/>
              </w:rPr>
              <w:t>Eil.Nr.</w:t>
            </w:r>
          </w:p>
        </w:tc>
        <w:tc>
          <w:tcPr>
            <w:tcW w:w="2175" w:type="dxa"/>
            <w:shd w:val="clear" w:color="auto" w:fill="DEEAF6" w:themeFill="accent5" w:themeFillTint="33"/>
            <w:vAlign w:val="center"/>
          </w:tcPr>
          <w:p w14:paraId="7D4049CC" w14:textId="77777777" w:rsidR="008F6E2A" w:rsidRPr="003174C9" w:rsidRDefault="008F6E2A" w:rsidP="006437B2">
            <w:pPr>
              <w:jc w:val="center"/>
              <w:rPr>
                <w:rFonts w:cstheme="minorHAnsi"/>
                <w:bCs/>
              </w:rPr>
            </w:pPr>
            <w:r w:rsidRPr="003174C9">
              <w:rPr>
                <w:rFonts w:cstheme="minorHAnsi"/>
                <w:bCs/>
              </w:rPr>
              <w:t>Dokumentas</w:t>
            </w:r>
          </w:p>
        </w:tc>
        <w:tc>
          <w:tcPr>
            <w:tcW w:w="2819" w:type="dxa"/>
            <w:shd w:val="clear" w:color="auto" w:fill="DEEAF6" w:themeFill="accent5" w:themeFillTint="33"/>
            <w:vAlign w:val="center"/>
          </w:tcPr>
          <w:p w14:paraId="265C197D" w14:textId="77777777" w:rsidR="008F6E2A" w:rsidRPr="003174C9" w:rsidRDefault="008F6E2A" w:rsidP="006437B2">
            <w:pPr>
              <w:jc w:val="center"/>
              <w:rPr>
                <w:rFonts w:cstheme="minorHAnsi"/>
                <w:bCs/>
              </w:rPr>
            </w:pPr>
            <w:r w:rsidRPr="003174C9">
              <w:rPr>
                <w:rFonts w:cstheme="minorHAnsi"/>
                <w:bCs/>
              </w:rPr>
              <w:t>Ar dokumentas konfidencialus?</w:t>
            </w:r>
          </w:p>
          <w:p w14:paraId="364A9186" w14:textId="77777777" w:rsidR="008F6E2A" w:rsidRPr="003174C9" w:rsidRDefault="008F6E2A" w:rsidP="006437B2">
            <w:pPr>
              <w:jc w:val="center"/>
              <w:rPr>
                <w:rFonts w:cstheme="minorHAnsi"/>
                <w:bCs/>
              </w:rPr>
            </w:pPr>
            <w:r w:rsidRPr="003174C9">
              <w:rPr>
                <w:rFonts w:cstheme="minorHAnsi"/>
                <w:bCs/>
              </w:rPr>
              <w:t>(TAIP/NE)</w:t>
            </w:r>
          </w:p>
        </w:tc>
        <w:tc>
          <w:tcPr>
            <w:tcW w:w="3622" w:type="dxa"/>
            <w:shd w:val="clear" w:color="auto" w:fill="DEEAF6" w:themeFill="accent5" w:themeFillTint="33"/>
            <w:vAlign w:val="center"/>
          </w:tcPr>
          <w:p w14:paraId="65BD9599" w14:textId="77777777" w:rsidR="008F6E2A" w:rsidRPr="003174C9" w:rsidRDefault="008F6E2A" w:rsidP="006437B2">
            <w:pPr>
              <w:jc w:val="center"/>
              <w:rPr>
                <w:rFonts w:cstheme="minorHAnsi"/>
                <w:bCs/>
              </w:rPr>
            </w:pPr>
            <w:r w:rsidRPr="003174C9">
              <w:rPr>
                <w:rFonts w:cstheme="minorHAnsi"/>
                <w:bCs/>
              </w:rPr>
              <w:t>Paaiškinimas, kokia konkreti informacija dokumente yra konfidenciali</w:t>
            </w:r>
          </w:p>
        </w:tc>
      </w:tr>
      <w:tr w:rsidR="008F6E2A" w:rsidRPr="003174C9" w14:paraId="7664FC07" w14:textId="77777777" w:rsidTr="00057898">
        <w:tc>
          <w:tcPr>
            <w:tcW w:w="910" w:type="dxa"/>
            <w:shd w:val="clear" w:color="auto" w:fill="auto"/>
            <w:vAlign w:val="center"/>
          </w:tcPr>
          <w:p w14:paraId="4D052BF0" w14:textId="77777777" w:rsidR="008F6E2A" w:rsidRPr="003174C9" w:rsidRDefault="008F6E2A" w:rsidP="006437B2">
            <w:pPr>
              <w:jc w:val="center"/>
              <w:rPr>
                <w:rFonts w:cstheme="minorBidi"/>
                <w:i/>
              </w:rPr>
            </w:pPr>
            <w:r w:rsidRPr="26B4827C">
              <w:rPr>
                <w:rFonts w:cstheme="minorBidi"/>
                <w:i/>
              </w:rPr>
              <w:t>1</w:t>
            </w:r>
          </w:p>
        </w:tc>
        <w:tc>
          <w:tcPr>
            <w:tcW w:w="2175" w:type="dxa"/>
            <w:shd w:val="clear" w:color="auto" w:fill="auto"/>
            <w:vAlign w:val="center"/>
          </w:tcPr>
          <w:p w14:paraId="5A736D2E" w14:textId="77777777" w:rsidR="008F6E2A" w:rsidRPr="003174C9" w:rsidRDefault="008F6E2A" w:rsidP="006437B2">
            <w:pPr>
              <w:jc w:val="center"/>
              <w:rPr>
                <w:rFonts w:cstheme="minorBidi"/>
                <w:i/>
              </w:rPr>
            </w:pPr>
            <w:r w:rsidRPr="26B4827C">
              <w:rPr>
                <w:rFonts w:cstheme="minorBidi"/>
                <w:i/>
              </w:rPr>
              <w:t>2</w:t>
            </w:r>
          </w:p>
        </w:tc>
        <w:tc>
          <w:tcPr>
            <w:tcW w:w="2819" w:type="dxa"/>
            <w:shd w:val="clear" w:color="auto" w:fill="auto"/>
            <w:vAlign w:val="center"/>
          </w:tcPr>
          <w:p w14:paraId="19305322" w14:textId="77777777" w:rsidR="008F6E2A" w:rsidRPr="003174C9" w:rsidRDefault="008F6E2A" w:rsidP="006437B2">
            <w:pPr>
              <w:jc w:val="center"/>
              <w:rPr>
                <w:rFonts w:cstheme="minorBidi"/>
                <w:i/>
              </w:rPr>
            </w:pPr>
            <w:r w:rsidRPr="26B4827C">
              <w:rPr>
                <w:rFonts w:cstheme="minorBidi"/>
                <w:i/>
              </w:rPr>
              <w:t>3</w:t>
            </w:r>
          </w:p>
        </w:tc>
        <w:tc>
          <w:tcPr>
            <w:tcW w:w="3622" w:type="dxa"/>
            <w:shd w:val="clear" w:color="auto" w:fill="auto"/>
            <w:vAlign w:val="center"/>
          </w:tcPr>
          <w:p w14:paraId="6DF1F586" w14:textId="77777777" w:rsidR="008F6E2A" w:rsidRPr="003174C9" w:rsidRDefault="008F6E2A" w:rsidP="006437B2">
            <w:pPr>
              <w:jc w:val="center"/>
              <w:rPr>
                <w:rFonts w:cstheme="minorBidi"/>
                <w:i/>
              </w:rPr>
            </w:pPr>
            <w:r w:rsidRPr="26B4827C">
              <w:rPr>
                <w:rFonts w:cstheme="minorBidi"/>
                <w:i/>
              </w:rPr>
              <w:t>4</w:t>
            </w:r>
          </w:p>
        </w:tc>
      </w:tr>
      <w:tr w:rsidR="008F6E2A" w:rsidRPr="003174C9" w14:paraId="755D0372" w14:textId="77777777" w:rsidTr="00057898">
        <w:tc>
          <w:tcPr>
            <w:tcW w:w="910" w:type="dxa"/>
            <w:vAlign w:val="center"/>
          </w:tcPr>
          <w:p w14:paraId="1B259D8B" w14:textId="77777777" w:rsidR="008F6E2A" w:rsidRPr="003174C9" w:rsidRDefault="008F6E2A" w:rsidP="0047177C">
            <w:pPr>
              <w:numPr>
                <w:ilvl w:val="0"/>
                <w:numId w:val="191"/>
              </w:numPr>
              <w:ind w:left="0" w:firstLine="0"/>
              <w:contextualSpacing/>
              <w:jc w:val="center"/>
              <w:rPr>
                <w:rFonts w:cstheme="minorHAnsi"/>
              </w:rPr>
            </w:pPr>
          </w:p>
        </w:tc>
        <w:tc>
          <w:tcPr>
            <w:tcW w:w="2175" w:type="dxa"/>
          </w:tcPr>
          <w:p w14:paraId="0D19A0DC" w14:textId="77777777" w:rsidR="008F6E2A" w:rsidRPr="003174C9" w:rsidRDefault="008F6E2A" w:rsidP="006437B2">
            <w:pPr>
              <w:suppressAutoHyphens/>
              <w:autoSpaceDN w:val="0"/>
              <w:jc w:val="both"/>
              <w:textAlignment w:val="baseline"/>
              <w:rPr>
                <w:rFonts w:cstheme="minorHAnsi"/>
                <w:kern w:val="3"/>
                <w:lang w:eastAsia="de-CH"/>
              </w:rPr>
            </w:pPr>
          </w:p>
        </w:tc>
        <w:tc>
          <w:tcPr>
            <w:tcW w:w="2819" w:type="dxa"/>
            <w:vAlign w:val="center"/>
          </w:tcPr>
          <w:p w14:paraId="2B3CD6B7" w14:textId="77777777" w:rsidR="008F6E2A" w:rsidRPr="003174C9" w:rsidRDefault="008F6E2A" w:rsidP="006437B2">
            <w:pPr>
              <w:jc w:val="center"/>
              <w:rPr>
                <w:rFonts w:cstheme="minorHAnsi"/>
              </w:rPr>
            </w:pPr>
          </w:p>
        </w:tc>
        <w:tc>
          <w:tcPr>
            <w:tcW w:w="3622" w:type="dxa"/>
            <w:vAlign w:val="center"/>
          </w:tcPr>
          <w:p w14:paraId="5805E632" w14:textId="77777777" w:rsidR="008F6E2A" w:rsidRPr="003174C9" w:rsidRDefault="008F6E2A" w:rsidP="006437B2">
            <w:pPr>
              <w:jc w:val="center"/>
              <w:rPr>
                <w:rFonts w:cstheme="minorHAnsi"/>
              </w:rPr>
            </w:pPr>
          </w:p>
        </w:tc>
      </w:tr>
    </w:tbl>
    <w:p w14:paraId="7243C1C5" w14:textId="77777777" w:rsidR="00201881" w:rsidRPr="004A4325" w:rsidRDefault="00201881" w:rsidP="00057898">
      <w:pPr>
        <w:tabs>
          <w:tab w:val="left" w:pos="567"/>
        </w:tabs>
        <w:spacing w:after="0" w:line="240" w:lineRule="auto"/>
        <w:contextualSpacing/>
        <w:jc w:val="both"/>
        <w:rPr>
          <w:rFonts w:ascii="Times New Roman" w:hAnsi="Times New Roman" w:cs="Times New Roman"/>
          <w:sz w:val="24"/>
          <w:szCs w:val="24"/>
        </w:rPr>
      </w:pPr>
    </w:p>
    <w:bookmarkEnd w:id="97"/>
    <w:bookmarkEnd w:id="98"/>
    <w:p w14:paraId="7BA29E78" w14:textId="7AC6CE14" w:rsidR="00945AC5" w:rsidRPr="00920FDC" w:rsidRDefault="00053773" w:rsidP="00945AC5">
      <w:pPr>
        <w:jc w:val="center"/>
        <w:rPr>
          <w:rFonts w:ascii="Times New Roman" w:hAnsi="Times New Roman" w:cs="Times New Roman"/>
          <w:b/>
          <w:bCs/>
          <w:sz w:val="24"/>
          <w:szCs w:val="24"/>
        </w:rPr>
      </w:pPr>
      <w:r>
        <w:rPr>
          <w:rFonts w:ascii="Times New Roman" w:hAnsi="Times New Roman" w:cs="Times New Roman"/>
          <w:b/>
          <w:bCs/>
          <w:sz w:val="24"/>
          <w:szCs w:val="24"/>
        </w:rPr>
        <w:t>4</w:t>
      </w:r>
      <w:r w:rsidR="00945AC5" w:rsidRPr="00920FDC">
        <w:rPr>
          <w:rFonts w:ascii="Times New Roman" w:hAnsi="Times New Roman" w:cs="Times New Roman"/>
          <w:b/>
          <w:bCs/>
          <w:sz w:val="24"/>
          <w:szCs w:val="24"/>
        </w:rPr>
        <w:t>. PASIŪLYMO K</w:t>
      </w:r>
      <w:r>
        <w:rPr>
          <w:rFonts w:ascii="Times New Roman" w:hAnsi="Times New Roman" w:cs="Times New Roman"/>
          <w:b/>
          <w:bCs/>
          <w:sz w:val="24"/>
          <w:szCs w:val="24"/>
        </w:rPr>
        <w:t>IE</w:t>
      </w:r>
      <w:r w:rsidR="00945AC5" w:rsidRPr="00920FDC">
        <w:rPr>
          <w:rFonts w:ascii="Times New Roman" w:hAnsi="Times New Roman" w:cs="Times New Roman"/>
          <w:b/>
          <w:bCs/>
          <w:sz w:val="24"/>
          <w:szCs w:val="24"/>
        </w:rPr>
        <w:t>KYBINIAI PARAMETRAI</w:t>
      </w:r>
    </w:p>
    <w:p w14:paraId="28A663BF" w14:textId="667A5D10" w:rsidR="00945AC5" w:rsidRPr="004A4325" w:rsidRDefault="00945AC5" w:rsidP="00945AC5">
      <w:pPr>
        <w:rPr>
          <w:rFonts w:ascii="Times New Roman" w:hAnsi="Times New Roman" w:cs="Times New Roman"/>
          <w:sz w:val="24"/>
          <w:szCs w:val="24"/>
        </w:rPr>
      </w:pPr>
      <w:r w:rsidRPr="00920FDC">
        <w:rPr>
          <w:rFonts w:ascii="Times New Roman" w:hAnsi="Times New Roman" w:cs="Times New Roman"/>
          <w:sz w:val="24"/>
          <w:szCs w:val="24"/>
        </w:rPr>
        <w:t xml:space="preserve">Siūlomų </w:t>
      </w:r>
      <w:r w:rsidR="00F255F8">
        <w:rPr>
          <w:rFonts w:ascii="Times New Roman" w:hAnsi="Times New Roman" w:cs="Times New Roman"/>
          <w:sz w:val="24"/>
          <w:szCs w:val="24"/>
        </w:rPr>
        <w:t>specialistų</w:t>
      </w:r>
      <w:r w:rsidR="00F255F8" w:rsidRPr="00920FDC">
        <w:rPr>
          <w:rFonts w:ascii="Times New Roman" w:hAnsi="Times New Roman" w:cs="Times New Roman"/>
          <w:sz w:val="24"/>
          <w:szCs w:val="24"/>
        </w:rPr>
        <w:t xml:space="preserve"> </w:t>
      </w:r>
      <w:r w:rsidRPr="00920FDC">
        <w:rPr>
          <w:rFonts w:ascii="Times New Roman" w:hAnsi="Times New Roman" w:cs="Times New Roman"/>
          <w:sz w:val="24"/>
          <w:szCs w:val="24"/>
        </w:rPr>
        <w:t>patirtis atitinka pirkimo dokumentuose nurodytus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467"/>
        <w:gridCol w:w="4678"/>
      </w:tblGrid>
      <w:tr w:rsidR="00945AC5" w:rsidRPr="004A4325" w14:paraId="54E1F1CD" w14:textId="77777777" w:rsidTr="0005789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cPr>
          <w:p w14:paraId="124D5D7F" w14:textId="77777777" w:rsidR="00945AC5" w:rsidRPr="004A4325" w:rsidRDefault="00945AC5" w:rsidP="00945AC5">
            <w:pPr>
              <w:rPr>
                <w:rFonts w:ascii="Times New Roman" w:hAnsi="Times New Roman" w:cs="Times New Roman"/>
                <w:b/>
                <w:sz w:val="24"/>
                <w:szCs w:val="24"/>
              </w:rPr>
            </w:pPr>
            <w:r w:rsidRPr="004A4325">
              <w:rPr>
                <w:rFonts w:ascii="Times New Roman" w:hAnsi="Times New Roman" w:cs="Times New Roman"/>
                <w:b/>
                <w:sz w:val="24"/>
                <w:szCs w:val="24"/>
              </w:rPr>
              <w:t>Eil.Nr.</w:t>
            </w:r>
          </w:p>
        </w:tc>
        <w:tc>
          <w:tcPr>
            <w:tcW w:w="4467" w:type="dxa"/>
            <w:tcBorders>
              <w:top w:val="single" w:sz="4" w:space="0" w:color="auto"/>
              <w:left w:val="single" w:sz="4" w:space="0" w:color="auto"/>
              <w:bottom w:val="single" w:sz="4" w:space="0" w:color="auto"/>
              <w:right w:val="single" w:sz="4" w:space="0" w:color="auto"/>
            </w:tcBorders>
            <w:shd w:val="clear" w:color="auto" w:fill="DEEAF6"/>
          </w:tcPr>
          <w:p w14:paraId="3D089313" w14:textId="37DCC5BC" w:rsidR="00945AC5" w:rsidRPr="004A4325" w:rsidRDefault="00945AC5" w:rsidP="00920FDC">
            <w:pPr>
              <w:jc w:val="center"/>
              <w:rPr>
                <w:rFonts w:ascii="Times New Roman" w:hAnsi="Times New Roman" w:cs="Times New Roman"/>
                <w:b/>
                <w:sz w:val="24"/>
                <w:szCs w:val="24"/>
              </w:rPr>
            </w:pPr>
            <w:r w:rsidRPr="004A4325">
              <w:rPr>
                <w:rFonts w:ascii="Times New Roman" w:hAnsi="Times New Roman" w:cs="Times New Roman"/>
                <w:b/>
                <w:sz w:val="24"/>
                <w:szCs w:val="24"/>
              </w:rPr>
              <w:t>K</w:t>
            </w:r>
            <w:r w:rsidR="00B9312C">
              <w:rPr>
                <w:rFonts w:ascii="Times New Roman" w:hAnsi="Times New Roman" w:cs="Times New Roman"/>
                <w:b/>
                <w:sz w:val="24"/>
                <w:szCs w:val="24"/>
              </w:rPr>
              <w:t>ie</w:t>
            </w:r>
            <w:r w:rsidRPr="004A4325">
              <w:rPr>
                <w:rFonts w:ascii="Times New Roman" w:hAnsi="Times New Roman" w:cs="Times New Roman"/>
                <w:b/>
                <w:sz w:val="24"/>
                <w:szCs w:val="24"/>
              </w:rPr>
              <w:t>kybės kriterij</w:t>
            </w:r>
            <w:r w:rsidR="0081147C">
              <w:rPr>
                <w:rFonts w:ascii="Times New Roman" w:hAnsi="Times New Roman" w:cs="Times New Roman"/>
                <w:b/>
                <w:sz w:val="24"/>
                <w:szCs w:val="24"/>
              </w:rPr>
              <w:t>a</w:t>
            </w:r>
            <w:r w:rsidRPr="004A4325">
              <w:rPr>
                <w:rFonts w:ascii="Times New Roman" w:hAnsi="Times New Roman" w:cs="Times New Roman"/>
                <w:b/>
                <w:sz w:val="24"/>
                <w:szCs w:val="24"/>
              </w:rPr>
              <w:t xml:space="preserve">us </w:t>
            </w:r>
            <w:r w:rsidR="0081147C">
              <w:rPr>
                <w:rFonts w:ascii="Times New Roman" w:hAnsi="Times New Roman" w:cs="Times New Roman"/>
                <w:b/>
                <w:sz w:val="24"/>
                <w:szCs w:val="24"/>
              </w:rPr>
              <w:t xml:space="preserve">parametras </w:t>
            </w:r>
            <w:r w:rsidRPr="004A4325">
              <w:rPr>
                <w:rFonts w:ascii="Times New Roman" w:hAnsi="Times New Roman" w:cs="Times New Roman"/>
                <w:b/>
                <w:sz w:val="24"/>
                <w:szCs w:val="24"/>
              </w:rPr>
              <w:t>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EEAF6"/>
          </w:tcPr>
          <w:p w14:paraId="0CFF13C0" w14:textId="178D985E" w:rsidR="00945AC5" w:rsidRPr="004A4325" w:rsidRDefault="00945AC5" w:rsidP="00920FDC">
            <w:pPr>
              <w:jc w:val="center"/>
              <w:rPr>
                <w:rFonts w:ascii="Times New Roman" w:hAnsi="Times New Roman" w:cs="Times New Roman"/>
                <w:b/>
                <w:sz w:val="24"/>
                <w:szCs w:val="24"/>
              </w:rPr>
            </w:pPr>
            <w:r w:rsidRPr="004A4325">
              <w:rPr>
                <w:rFonts w:ascii="Times New Roman" w:hAnsi="Times New Roman" w:cs="Times New Roman"/>
                <w:b/>
                <w:sz w:val="24"/>
                <w:szCs w:val="24"/>
              </w:rPr>
              <w:t>Teikėjo siūloma kriterijaus</w:t>
            </w:r>
            <w:r w:rsidR="0011749D">
              <w:rPr>
                <w:rFonts w:ascii="Times New Roman" w:hAnsi="Times New Roman" w:cs="Times New Roman"/>
                <w:b/>
                <w:sz w:val="24"/>
                <w:szCs w:val="24"/>
              </w:rPr>
              <w:t xml:space="preserve"> parametro</w:t>
            </w:r>
            <w:r w:rsidRPr="004A4325">
              <w:rPr>
                <w:rFonts w:ascii="Times New Roman" w:hAnsi="Times New Roman" w:cs="Times New Roman"/>
                <w:b/>
                <w:sz w:val="24"/>
                <w:szCs w:val="24"/>
              </w:rPr>
              <w:t xml:space="preserve"> reikšmė</w:t>
            </w:r>
            <w:r w:rsidR="00EB2255">
              <w:rPr>
                <w:rFonts w:ascii="Times New Roman" w:hAnsi="Times New Roman" w:cs="Times New Roman"/>
                <w:b/>
                <w:sz w:val="24"/>
                <w:szCs w:val="24"/>
              </w:rPr>
              <w:t>*</w:t>
            </w:r>
          </w:p>
          <w:p w14:paraId="30A56A0B" w14:textId="7F511323" w:rsidR="00945AC5" w:rsidRPr="004A4325" w:rsidRDefault="00945AC5" w:rsidP="00920FDC">
            <w:pPr>
              <w:jc w:val="center"/>
              <w:rPr>
                <w:rFonts w:ascii="Times New Roman" w:hAnsi="Times New Roman" w:cs="Times New Roman"/>
                <w:b/>
                <w:sz w:val="24"/>
                <w:szCs w:val="24"/>
                <w:u w:val="single"/>
              </w:rPr>
            </w:pPr>
            <w:r w:rsidRPr="004A4325">
              <w:rPr>
                <w:rFonts w:ascii="Times New Roman" w:hAnsi="Times New Roman" w:cs="Times New Roman"/>
                <w:b/>
                <w:sz w:val="24"/>
                <w:szCs w:val="24"/>
                <w:u w:val="single"/>
              </w:rPr>
              <w:t xml:space="preserve">(pildo Teikėjas – Teikėjas turi įrašyti siūlomus </w:t>
            </w:r>
            <w:r w:rsidR="00483EE5">
              <w:rPr>
                <w:rFonts w:ascii="Times New Roman" w:hAnsi="Times New Roman" w:cs="Times New Roman"/>
                <w:b/>
                <w:sz w:val="24"/>
                <w:szCs w:val="24"/>
                <w:u w:val="single"/>
              </w:rPr>
              <w:t>specialistus</w:t>
            </w:r>
            <w:r w:rsidRPr="004A4325">
              <w:rPr>
                <w:rFonts w:ascii="Times New Roman" w:hAnsi="Times New Roman" w:cs="Times New Roman"/>
                <w:b/>
                <w:sz w:val="24"/>
                <w:szCs w:val="24"/>
                <w:u w:val="single"/>
              </w:rPr>
              <w:t>)</w:t>
            </w:r>
          </w:p>
        </w:tc>
      </w:tr>
      <w:tr w:rsidR="00945AC5" w:rsidRPr="004A4325" w14:paraId="06E3BF51" w14:textId="77777777" w:rsidTr="00057898">
        <w:trPr>
          <w:trHeight w:val="242"/>
        </w:trPr>
        <w:tc>
          <w:tcPr>
            <w:tcW w:w="631" w:type="dxa"/>
            <w:tcBorders>
              <w:top w:val="single" w:sz="4" w:space="0" w:color="auto"/>
              <w:left w:val="single" w:sz="4" w:space="0" w:color="auto"/>
              <w:bottom w:val="single" w:sz="4" w:space="0" w:color="auto"/>
              <w:right w:val="single" w:sz="4" w:space="0" w:color="auto"/>
            </w:tcBorders>
          </w:tcPr>
          <w:p w14:paraId="7B061C16" w14:textId="77777777" w:rsidR="00945AC5" w:rsidRPr="004A4325" w:rsidRDefault="00945AC5" w:rsidP="000439C0">
            <w:pPr>
              <w:jc w:val="center"/>
              <w:rPr>
                <w:rFonts w:ascii="Times New Roman" w:hAnsi="Times New Roman" w:cs="Times New Roman"/>
                <w:i/>
                <w:sz w:val="24"/>
                <w:szCs w:val="24"/>
              </w:rPr>
            </w:pPr>
            <w:r w:rsidRPr="004A4325">
              <w:rPr>
                <w:rFonts w:ascii="Times New Roman" w:hAnsi="Times New Roman" w:cs="Times New Roman"/>
                <w:i/>
                <w:sz w:val="24"/>
                <w:szCs w:val="24"/>
              </w:rPr>
              <w:t>1</w:t>
            </w:r>
          </w:p>
        </w:tc>
        <w:tc>
          <w:tcPr>
            <w:tcW w:w="4467" w:type="dxa"/>
            <w:tcBorders>
              <w:top w:val="single" w:sz="4" w:space="0" w:color="auto"/>
              <w:left w:val="single" w:sz="4" w:space="0" w:color="auto"/>
              <w:bottom w:val="single" w:sz="4" w:space="0" w:color="auto"/>
              <w:right w:val="single" w:sz="4" w:space="0" w:color="auto"/>
            </w:tcBorders>
          </w:tcPr>
          <w:p w14:paraId="3470774C" w14:textId="77777777" w:rsidR="00945AC5" w:rsidRPr="004A4325" w:rsidRDefault="00945AC5" w:rsidP="000439C0">
            <w:pPr>
              <w:jc w:val="center"/>
              <w:rPr>
                <w:rFonts w:ascii="Times New Roman" w:hAnsi="Times New Roman" w:cs="Times New Roman"/>
                <w:i/>
                <w:sz w:val="24"/>
                <w:szCs w:val="24"/>
              </w:rPr>
            </w:pPr>
            <w:r w:rsidRPr="004A4325">
              <w:rPr>
                <w:rFonts w:ascii="Times New Roman" w:hAnsi="Times New Roman" w:cs="Times New Roman"/>
                <w:i/>
                <w:sz w:val="24"/>
                <w:szCs w:val="24"/>
              </w:rPr>
              <w:t>2</w:t>
            </w:r>
          </w:p>
        </w:tc>
        <w:tc>
          <w:tcPr>
            <w:tcW w:w="4678" w:type="dxa"/>
            <w:tcBorders>
              <w:top w:val="single" w:sz="4" w:space="0" w:color="auto"/>
              <w:left w:val="single" w:sz="4" w:space="0" w:color="auto"/>
              <w:bottom w:val="single" w:sz="4" w:space="0" w:color="auto"/>
              <w:right w:val="single" w:sz="4" w:space="0" w:color="auto"/>
            </w:tcBorders>
          </w:tcPr>
          <w:p w14:paraId="599D6976" w14:textId="77777777" w:rsidR="00945AC5" w:rsidRPr="004A4325" w:rsidRDefault="00945AC5" w:rsidP="000439C0">
            <w:pPr>
              <w:jc w:val="center"/>
              <w:rPr>
                <w:rFonts w:ascii="Times New Roman" w:hAnsi="Times New Roman" w:cs="Times New Roman"/>
                <w:i/>
                <w:sz w:val="24"/>
                <w:szCs w:val="24"/>
              </w:rPr>
            </w:pPr>
            <w:r w:rsidRPr="004A4325">
              <w:rPr>
                <w:rFonts w:ascii="Times New Roman" w:hAnsi="Times New Roman" w:cs="Times New Roman"/>
                <w:i/>
                <w:sz w:val="24"/>
                <w:szCs w:val="24"/>
              </w:rPr>
              <w:t>3</w:t>
            </w:r>
          </w:p>
        </w:tc>
      </w:tr>
      <w:tr w:rsidR="00945AC5" w:rsidRPr="004A4325" w14:paraId="79DEA62E" w14:textId="77777777" w:rsidTr="00057898">
        <w:trPr>
          <w:trHeight w:val="228"/>
        </w:trPr>
        <w:tc>
          <w:tcPr>
            <w:tcW w:w="631" w:type="dxa"/>
            <w:tcBorders>
              <w:top w:val="single" w:sz="4" w:space="0" w:color="auto"/>
              <w:left w:val="single" w:sz="4" w:space="0" w:color="auto"/>
              <w:bottom w:val="single" w:sz="4" w:space="0" w:color="auto"/>
              <w:right w:val="single" w:sz="4" w:space="0" w:color="auto"/>
            </w:tcBorders>
          </w:tcPr>
          <w:p w14:paraId="6A2F4C08" w14:textId="77777777" w:rsidR="00945AC5" w:rsidRPr="004A4325" w:rsidRDefault="00945AC5" w:rsidP="00945AC5">
            <w:pPr>
              <w:rPr>
                <w:rFonts w:ascii="Times New Roman" w:hAnsi="Times New Roman" w:cs="Times New Roman"/>
                <w:sz w:val="24"/>
                <w:szCs w:val="24"/>
              </w:rPr>
            </w:pPr>
            <w:r w:rsidRPr="004A4325">
              <w:rPr>
                <w:rFonts w:ascii="Times New Roman" w:hAnsi="Times New Roman" w:cs="Times New Roman"/>
                <w:b/>
                <w:sz w:val="24"/>
                <w:szCs w:val="24"/>
              </w:rPr>
              <w:t>1.</w:t>
            </w:r>
          </w:p>
        </w:tc>
        <w:tc>
          <w:tcPr>
            <w:tcW w:w="4467" w:type="dxa"/>
            <w:tcBorders>
              <w:top w:val="single" w:sz="4" w:space="0" w:color="auto"/>
              <w:left w:val="single" w:sz="4" w:space="0" w:color="auto"/>
              <w:bottom w:val="single" w:sz="4" w:space="0" w:color="auto"/>
              <w:right w:val="single" w:sz="4" w:space="0" w:color="auto"/>
            </w:tcBorders>
          </w:tcPr>
          <w:p w14:paraId="3384C54B" w14:textId="2B9A8980" w:rsidR="00945AC5" w:rsidRPr="00C32373" w:rsidRDefault="00752C7D" w:rsidP="00945AC5">
            <w:pPr>
              <w:rPr>
                <w:rFonts w:ascii="Times New Roman" w:hAnsi="Times New Roman" w:cs="Times New Roman"/>
                <w:sz w:val="24"/>
                <w:szCs w:val="24"/>
                <w:highlight w:val="yellow"/>
              </w:rPr>
            </w:pPr>
            <w:r w:rsidRPr="00E43800">
              <w:rPr>
                <w:rFonts w:ascii="Times New Roman" w:hAnsi="Times New Roman" w:cs="Times New Roman"/>
                <w:b/>
                <w:sz w:val="24"/>
                <w:szCs w:val="24"/>
              </w:rPr>
              <w:t>K</w:t>
            </w:r>
            <w:r w:rsidR="00B9312C">
              <w:rPr>
                <w:rFonts w:ascii="Times New Roman" w:hAnsi="Times New Roman" w:cs="Times New Roman"/>
                <w:b/>
                <w:sz w:val="24"/>
                <w:szCs w:val="24"/>
              </w:rPr>
              <w:t>ie</w:t>
            </w:r>
            <w:r w:rsidRPr="00E43800">
              <w:rPr>
                <w:rFonts w:ascii="Times New Roman" w:hAnsi="Times New Roman" w:cs="Times New Roman"/>
                <w:b/>
                <w:sz w:val="24"/>
                <w:szCs w:val="24"/>
              </w:rPr>
              <w:t>kybė</w:t>
            </w:r>
            <w:r w:rsidR="00945AC5" w:rsidRPr="00E43800">
              <w:rPr>
                <w:rFonts w:ascii="Times New Roman" w:hAnsi="Times New Roman" w:cs="Times New Roman"/>
                <w:b/>
                <w:bCs/>
                <w:iCs/>
                <w:sz w:val="24"/>
                <w:szCs w:val="24"/>
              </w:rPr>
              <w:t xml:space="preserve"> </w:t>
            </w:r>
            <w:r w:rsidR="00945AC5" w:rsidRPr="00E43800">
              <w:rPr>
                <w:rFonts w:ascii="Times New Roman" w:hAnsi="Times New Roman" w:cs="Times New Roman"/>
                <w:b/>
                <w:sz w:val="24"/>
                <w:szCs w:val="24"/>
              </w:rPr>
              <w:t>(T):</w:t>
            </w:r>
          </w:p>
        </w:tc>
        <w:tc>
          <w:tcPr>
            <w:tcW w:w="4678" w:type="dxa"/>
            <w:tcBorders>
              <w:top w:val="single" w:sz="4" w:space="0" w:color="auto"/>
              <w:left w:val="single" w:sz="4" w:space="0" w:color="auto"/>
              <w:bottom w:val="single" w:sz="4" w:space="0" w:color="auto"/>
              <w:right w:val="single" w:sz="4" w:space="0" w:color="auto"/>
            </w:tcBorders>
          </w:tcPr>
          <w:p w14:paraId="0791A7CA" w14:textId="77777777" w:rsidR="00945AC5" w:rsidRPr="004A4325" w:rsidRDefault="00945AC5" w:rsidP="00945AC5">
            <w:pPr>
              <w:rPr>
                <w:rFonts w:ascii="Times New Roman" w:hAnsi="Times New Roman" w:cs="Times New Roman"/>
                <w:sz w:val="24"/>
                <w:szCs w:val="24"/>
              </w:rPr>
            </w:pPr>
          </w:p>
        </w:tc>
      </w:tr>
      <w:tr w:rsidR="001C3EF6" w:rsidRPr="001C3EF6" w14:paraId="7848F781" w14:textId="77777777" w:rsidTr="00057898">
        <w:trPr>
          <w:trHeight w:val="256"/>
        </w:trPr>
        <w:tc>
          <w:tcPr>
            <w:tcW w:w="631" w:type="dxa"/>
            <w:tcBorders>
              <w:top w:val="single" w:sz="4" w:space="0" w:color="auto"/>
              <w:left w:val="single" w:sz="4" w:space="0" w:color="auto"/>
              <w:bottom w:val="single" w:sz="4" w:space="0" w:color="auto"/>
              <w:right w:val="single" w:sz="4" w:space="0" w:color="auto"/>
            </w:tcBorders>
          </w:tcPr>
          <w:p w14:paraId="6D9A1C95" w14:textId="77777777" w:rsidR="003F1748" w:rsidRPr="001C3EF6" w:rsidRDefault="003F1748" w:rsidP="003F1748">
            <w:pPr>
              <w:rPr>
                <w:rFonts w:ascii="Times New Roman" w:hAnsi="Times New Roman" w:cs="Times New Roman"/>
                <w:sz w:val="24"/>
                <w:szCs w:val="24"/>
              </w:rPr>
            </w:pPr>
            <w:r w:rsidRPr="001C3EF6">
              <w:rPr>
                <w:rFonts w:ascii="Times New Roman" w:hAnsi="Times New Roman" w:cs="Times New Roman"/>
                <w:b/>
                <w:sz w:val="24"/>
                <w:szCs w:val="24"/>
              </w:rPr>
              <w:t>1.1.</w:t>
            </w:r>
          </w:p>
        </w:tc>
        <w:tc>
          <w:tcPr>
            <w:tcW w:w="4467" w:type="dxa"/>
            <w:tcBorders>
              <w:top w:val="single" w:sz="4" w:space="0" w:color="000000"/>
              <w:left w:val="single" w:sz="4" w:space="0" w:color="000000"/>
              <w:bottom w:val="single" w:sz="4" w:space="0" w:color="000000"/>
              <w:right w:val="single" w:sz="4" w:space="0" w:color="000000"/>
            </w:tcBorders>
            <w:shd w:val="clear" w:color="auto" w:fill="auto"/>
          </w:tcPr>
          <w:p w14:paraId="4C47734B" w14:textId="32614FD0" w:rsidR="003F1748" w:rsidRPr="00401F77" w:rsidRDefault="005D067F" w:rsidP="0082503A">
            <w:pPr>
              <w:jc w:val="both"/>
              <w:rPr>
                <w:rFonts w:ascii="Times New Roman" w:hAnsi="Times New Roman" w:cs="Times New Roman"/>
                <w:sz w:val="24"/>
                <w:szCs w:val="24"/>
                <w:highlight w:val="yellow"/>
              </w:rPr>
            </w:pPr>
            <w:r w:rsidRPr="00401F77">
              <w:rPr>
                <w:rFonts w:ascii="Times New Roman" w:eastAsia="Calibri" w:hAnsi="Times New Roman" w:cs="Times New Roman"/>
                <w:sz w:val="24"/>
                <w:szCs w:val="24"/>
              </w:rPr>
              <w:t xml:space="preserve">Tiekėjo siūlomo pagrindinio specialisto Nr. </w:t>
            </w:r>
            <w:r w:rsidR="00401F77" w:rsidRPr="00401F77">
              <w:rPr>
                <w:rFonts w:ascii="Times New Roman" w:eastAsia="Calibri" w:hAnsi="Times New Roman" w:cs="Times New Roman"/>
                <w:sz w:val="24"/>
                <w:szCs w:val="24"/>
              </w:rPr>
              <w:t xml:space="preserve">2 </w:t>
            </w:r>
            <w:r w:rsidRPr="00401F77">
              <w:rPr>
                <w:rFonts w:ascii="Times New Roman" w:eastAsia="Calibri" w:hAnsi="Times New Roman" w:cs="Times New Roman"/>
                <w:sz w:val="24"/>
                <w:szCs w:val="24"/>
              </w:rPr>
              <w:t>–</w:t>
            </w:r>
            <w:r w:rsidR="00401F77" w:rsidRPr="00401F77">
              <w:rPr>
                <w:rFonts w:ascii="Times New Roman" w:eastAsia="Calibri" w:hAnsi="Times New Roman" w:cs="Times New Roman"/>
                <w:sz w:val="24"/>
                <w:szCs w:val="24"/>
              </w:rPr>
              <w:t xml:space="preserve"> </w:t>
            </w:r>
            <w:r w:rsidR="00692723">
              <w:rPr>
                <w:rFonts w:ascii="Times New Roman" w:eastAsia="Calibri" w:hAnsi="Times New Roman" w:cs="Times New Roman"/>
                <w:sz w:val="24"/>
                <w:szCs w:val="24"/>
              </w:rPr>
              <w:t>Programuotojo</w:t>
            </w:r>
            <w:r w:rsidRPr="00401F77">
              <w:rPr>
                <w:rFonts w:ascii="Times New Roman" w:eastAsia="Calibri" w:hAnsi="Times New Roman" w:cs="Times New Roman"/>
                <w:sz w:val="24"/>
                <w:szCs w:val="24"/>
              </w:rPr>
              <w:t xml:space="preserve"> – </w:t>
            </w:r>
            <w:r w:rsidR="00506243" w:rsidRPr="004334B2">
              <w:rPr>
                <w:rFonts w:ascii="Times New Roman" w:eastAsia="Times New Roman" w:hAnsi="Times New Roman" w:cs="Times New Roman"/>
                <w:iCs/>
                <w:sz w:val="24"/>
                <w:szCs w:val="20"/>
              </w:rPr>
              <w:t>darbo patirtis kuriant (tobulinant arba vystant) ir/arba prižiūrint (palaikant) GIS technologija sukurtas informacines sistemas</w:t>
            </w:r>
            <w:r w:rsidR="00506243" w:rsidRPr="00CE20DF">
              <w:rPr>
                <w:rFonts w:ascii="Times New Roman" w:eastAsia="Times New Roman" w:hAnsi="Times New Roman" w:cs="Times New Roman"/>
                <w:i/>
                <w:sz w:val="24"/>
                <w:szCs w:val="20"/>
              </w:rPr>
              <w:t xml:space="preserve"> </w:t>
            </w:r>
            <w:r w:rsidR="00B96BBB" w:rsidRPr="00401F77">
              <w:rPr>
                <w:rFonts w:ascii="Times New Roman" w:hAnsi="Times New Roman" w:cs="Times New Roman"/>
                <w:sz w:val="24"/>
                <w:szCs w:val="24"/>
              </w:rPr>
              <w:t>(skaičiuojant sutartimis/projektais)</w:t>
            </w:r>
            <w:r w:rsidR="00B96BBB" w:rsidRPr="00401F77">
              <w:rPr>
                <w:rFonts w:ascii="Times New Roman" w:hAnsi="Times New Roman" w:cs="Times New Roman"/>
                <w:i/>
                <w:iCs/>
                <w:sz w:val="24"/>
                <w:szCs w:val="24"/>
              </w:rPr>
              <w:t xml:space="preserve"> </w:t>
            </w:r>
            <w:r w:rsidR="00A47C83" w:rsidRPr="00401F77">
              <w:rPr>
                <w:rFonts w:ascii="Times New Roman" w:hAnsi="Times New Roman" w:cs="Times New Roman"/>
                <w:sz w:val="24"/>
                <w:szCs w:val="24"/>
              </w:rPr>
              <w:t>(P</w:t>
            </w:r>
            <w:r w:rsidR="00A47C83" w:rsidRPr="00401F77">
              <w:rPr>
                <w:rFonts w:ascii="Times New Roman" w:hAnsi="Times New Roman" w:cs="Times New Roman"/>
                <w:sz w:val="24"/>
                <w:szCs w:val="24"/>
                <w:vertAlign w:val="subscript"/>
              </w:rPr>
              <w:t>1</w:t>
            </w:r>
            <w:r w:rsidR="00A47C83" w:rsidRPr="00401F77">
              <w:rPr>
                <w:rFonts w:ascii="Times New Roman" w:hAnsi="Times New Roman" w:cs="Times New Roman"/>
                <w:sz w:val="24"/>
                <w:szCs w:val="24"/>
              </w:rPr>
              <w:t>)</w:t>
            </w:r>
            <w:r w:rsidR="00A47C83" w:rsidRPr="00401F77">
              <w:rPr>
                <w:rFonts w:ascii="Times New Roman" w:hAnsi="Times New Roman" w:cs="Times New Roman"/>
                <w:bCs/>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C1EE520" w14:textId="0C56A2DB" w:rsidR="003F1748" w:rsidRPr="001C3EF6" w:rsidRDefault="003F1748" w:rsidP="003F1748">
            <w:pPr>
              <w:rPr>
                <w:rFonts w:ascii="Times New Roman" w:hAnsi="Times New Roman" w:cs="Times New Roman"/>
                <w:sz w:val="24"/>
                <w:szCs w:val="24"/>
              </w:rPr>
            </w:pPr>
          </w:p>
        </w:tc>
      </w:tr>
      <w:tr w:rsidR="001C3EF6" w:rsidRPr="001C3EF6" w14:paraId="2DCEB278" w14:textId="77777777" w:rsidTr="00057898">
        <w:trPr>
          <w:trHeight w:val="256"/>
        </w:trPr>
        <w:tc>
          <w:tcPr>
            <w:tcW w:w="631" w:type="dxa"/>
            <w:tcBorders>
              <w:top w:val="single" w:sz="4" w:space="0" w:color="auto"/>
              <w:left w:val="single" w:sz="4" w:space="0" w:color="auto"/>
              <w:bottom w:val="single" w:sz="4" w:space="0" w:color="auto"/>
              <w:right w:val="single" w:sz="4" w:space="0" w:color="auto"/>
            </w:tcBorders>
          </w:tcPr>
          <w:p w14:paraId="224C0BDF" w14:textId="77777777" w:rsidR="003F1748" w:rsidRPr="001C3EF6" w:rsidRDefault="003F1748" w:rsidP="003F1748">
            <w:pPr>
              <w:rPr>
                <w:rFonts w:ascii="Times New Roman" w:hAnsi="Times New Roman" w:cs="Times New Roman"/>
                <w:b/>
                <w:sz w:val="24"/>
                <w:szCs w:val="24"/>
              </w:rPr>
            </w:pPr>
            <w:r w:rsidRPr="001C3EF6">
              <w:rPr>
                <w:rFonts w:ascii="Times New Roman" w:hAnsi="Times New Roman" w:cs="Times New Roman"/>
                <w:b/>
                <w:sz w:val="24"/>
                <w:szCs w:val="24"/>
              </w:rPr>
              <w:t>1.2.</w:t>
            </w:r>
          </w:p>
        </w:tc>
        <w:tc>
          <w:tcPr>
            <w:tcW w:w="4467" w:type="dxa"/>
            <w:tcBorders>
              <w:top w:val="single" w:sz="4" w:space="0" w:color="000000"/>
              <w:left w:val="single" w:sz="4" w:space="0" w:color="000000"/>
              <w:bottom w:val="single" w:sz="4" w:space="0" w:color="000000"/>
              <w:right w:val="single" w:sz="4" w:space="0" w:color="000000"/>
            </w:tcBorders>
            <w:shd w:val="clear" w:color="auto" w:fill="auto"/>
          </w:tcPr>
          <w:p w14:paraId="5A70352A" w14:textId="377D0E66" w:rsidR="003F1748" w:rsidRPr="00E43800" w:rsidRDefault="00FF579F" w:rsidP="0082503A">
            <w:pPr>
              <w:jc w:val="both"/>
              <w:rPr>
                <w:rFonts w:ascii="Times New Roman" w:hAnsi="Times New Roman" w:cs="Times New Roman"/>
                <w:i/>
                <w:sz w:val="24"/>
                <w:szCs w:val="24"/>
              </w:rPr>
            </w:pPr>
            <w:r w:rsidRPr="00B83E0C">
              <w:rPr>
                <w:rFonts w:ascii="Times New Roman" w:eastAsia="Calibri" w:hAnsi="Times New Roman" w:cs="Times New Roman"/>
                <w:sz w:val="24"/>
                <w:szCs w:val="24"/>
              </w:rPr>
              <w:t xml:space="preserve">Tiekėjo siūlomo pagrindinio </w:t>
            </w:r>
            <w:r>
              <w:rPr>
                <w:rFonts w:ascii="Times New Roman" w:eastAsia="Calibri" w:hAnsi="Times New Roman" w:cs="Times New Roman"/>
                <w:sz w:val="24"/>
                <w:szCs w:val="24"/>
              </w:rPr>
              <w:t>specialisto</w:t>
            </w:r>
            <w:r w:rsidRPr="00B83E0C">
              <w:rPr>
                <w:rFonts w:ascii="Times New Roman" w:eastAsia="Calibri" w:hAnsi="Times New Roman" w:cs="Times New Roman"/>
                <w:sz w:val="24"/>
                <w:szCs w:val="24"/>
              </w:rPr>
              <w:t xml:space="preserve"> Nr. </w:t>
            </w:r>
            <w:r w:rsidR="00692723">
              <w:rPr>
                <w:rFonts w:ascii="Times New Roman" w:eastAsia="Calibri" w:hAnsi="Times New Roman" w:cs="Times New Roman"/>
                <w:sz w:val="24"/>
                <w:szCs w:val="24"/>
              </w:rPr>
              <w:t>2</w:t>
            </w:r>
            <w:r w:rsidR="00692723" w:rsidRPr="00B83E0C">
              <w:rPr>
                <w:rFonts w:ascii="Times New Roman" w:eastAsia="Calibri" w:hAnsi="Times New Roman" w:cs="Times New Roman"/>
                <w:sz w:val="24"/>
                <w:szCs w:val="24"/>
              </w:rPr>
              <w:t xml:space="preserve"> </w:t>
            </w:r>
            <w:r w:rsidRPr="00B83E0C">
              <w:rPr>
                <w:rFonts w:ascii="Times New Roman" w:eastAsia="Calibri" w:hAnsi="Times New Roman" w:cs="Times New Roman"/>
                <w:sz w:val="24"/>
                <w:szCs w:val="24"/>
              </w:rPr>
              <w:t xml:space="preserve">– </w:t>
            </w:r>
            <w:r w:rsidR="00401F77" w:rsidRPr="00DC3562">
              <w:rPr>
                <w:rFonts w:ascii="Times New Roman" w:eastAsia="Calibri" w:hAnsi="Times New Roman" w:cs="Times New Roman"/>
                <w:sz w:val="24"/>
                <w:szCs w:val="24"/>
              </w:rPr>
              <w:t xml:space="preserve">Programuotojo – </w:t>
            </w:r>
            <w:r w:rsidR="00CB4E87" w:rsidRPr="004334B2">
              <w:rPr>
                <w:rFonts w:ascii="Times New Roman" w:eastAsia="Times New Roman" w:hAnsi="Times New Roman" w:cs="Times New Roman"/>
                <w:iCs/>
                <w:sz w:val="24"/>
                <w:szCs w:val="20"/>
              </w:rPr>
              <w:t>darbo patirtis kuriant (tobulinant arba vystant) ir/arba prižiūrint</w:t>
            </w:r>
            <w:r w:rsidR="00553F7A">
              <w:rPr>
                <w:rFonts w:ascii="Times New Roman" w:eastAsia="Times New Roman" w:hAnsi="Times New Roman" w:cs="Times New Roman"/>
                <w:iCs/>
                <w:sz w:val="24"/>
                <w:szCs w:val="20"/>
              </w:rPr>
              <w:t xml:space="preserve"> (palaikant)</w:t>
            </w:r>
            <w:r w:rsidR="00CB4E87" w:rsidRPr="004334B2">
              <w:rPr>
                <w:rFonts w:ascii="Times New Roman" w:eastAsia="Times New Roman" w:hAnsi="Times New Roman" w:cs="Times New Roman"/>
                <w:iCs/>
                <w:sz w:val="24"/>
                <w:szCs w:val="20"/>
              </w:rPr>
              <w:t xml:space="preserve"> žiniatinklio paslaugas (integracines sąsajas)</w:t>
            </w:r>
            <w:r w:rsidR="00CB4E87" w:rsidRPr="00393C99">
              <w:rPr>
                <w:rFonts w:ascii="Times New Roman" w:eastAsia="Times New Roman" w:hAnsi="Times New Roman" w:cs="Times New Roman"/>
                <w:i/>
                <w:sz w:val="24"/>
                <w:szCs w:val="20"/>
              </w:rPr>
              <w:t xml:space="preserve"> </w:t>
            </w:r>
            <w:r w:rsidR="00A311A3" w:rsidRPr="00057898">
              <w:rPr>
                <w:rStyle w:val="ui-provider"/>
                <w:rFonts w:ascii="Times New Roman" w:hAnsi="Times New Roman" w:cs="Times New Roman"/>
                <w:iCs/>
                <w:sz w:val="24"/>
                <w:szCs w:val="24"/>
              </w:rPr>
              <w:t>(skaičiuojant sutartimis/projektais)</w:t>
            </w:r>
            <w:r w:rsidR="00A311A3" w:rsidRPr="00E43800" w:rsidDel="00A311A3">
              <w:rPr>
                <w:rFonts w:ascii="Times New Roman" w:hAnsi="Times New Roman" w:cs="Times New Roman"/>
                <w:sz w:val="24"/>
                <w:szCs w:val="24"/>
              </w:rPr>
              <w:t xml:space="preserve"> </w:t>
            </w:r>
            <w:r w:rsidR="00650876" w:rsidRPr="00E43800">
              <w:rPr>
                <w:rFonts w:ascii="Times New Roman" w:hAnsi="Times New Roman" w:cs="Times New Roman"/>
                <w:sz w:val="24"/>
                <w:szCs w:val="24"/>
              </w:rPr>
              <w:t>(P</w:t>
            </w:r>
            <w:r w:rsidR="00650876" w:rsidRPr="00E43800">
              <w:rPr>
                <w:rFonts w:ascii="Times New Roman" w:hAnsi="Times New Roman" w:cs="Times New Roman"/>
                <w:sz w:val="24"/>
                <w:szCs w:val="24"/>
                <w:vertAlign w:val="subscript"/>
              </w:rPr>
              <w:t>2</w:t>
            </w:r>
            <w:r w:rsidR="00650876" w:rsidRPr="00E43800">
              <w:rPr>
                <w:rFonts w:ascii="Times New Roman" w:hAnsi="Times New Roman" w:cs="Times New Roman"/>
                <w:sz w:val="24"/>
                <w:szCs w:val="24"/>
              </w:rPr>
              <w:t>)</w:t>
            </w:r>
            <w:r w:rsidR="00650876" w:rsidRPr="00E43800">
              <w:rPr>
                <w:rFonts w:ascii="Times New Roman" w:hAnsi="Times New Roman" w:cs="Times New Roman"/>
                <w:bCs/>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DB46D38" w14:textId="565EC053" w:rsidR="003F1748" w:rsidRPr="001C3EF6" w:rsidRDefault="003F1748" w:rsidP="003F1748">
            <w:pPr>
              <w:rPr>
                <w:rFonts w:ascii="Times New Roman" w:hAnsi="Times New Roman" w:cs="Times New Roman"/>
                <w:sz w:val="24"/>
                <w:szCs w:val="24"/>
              </w:rPr>
            </w:pPr>
          </w:p>
        </w:tc>
      </w:tr>
      <w:tr w:rsidR="001C3EF6" w:rsidRPr="001C3EF6" w14:paraId="744C8A21" w14:textId="77777777" w:rsidTr="00057898">
        <w:trPr>
          <w:trHeight w:val="256"/>
        </w:trPr>
        <w:tc>
          <w:tcPr>
            <w:tcW w:w="631" w:type="dxa"/>
            <w:tcBorders>
              <w:top w:val="single" w:sz="4" w:space="0" w:color="auto"/>
              <w:left w:val="single" w:sz="4" w:space="0" w:color="auto"/>
              <w:bottom w:val="single" w:sz="4" w:space="0" w:color="auto"/>
              <w:right w:val="single" w:sz="4" w:space="0" w:color="auto"/>
            </w:tcBorders>
          </w:tcPr>
          <w:p w14:paraId="6DA1771D" w14:textId="77777777" w:rsidR="003F1748" w:rsidRPr="001C3EF6" w:rsidRDefault="003F1748" w:rsidP="003F1748">
            <w:pPr>
              <w:rPr>
                <w:rFonts w:ascii="Times New Roman" w:hAnsi="Times New Roman" w:cs="Times New Roman"/>
                <w:b/>
                <w:sz w:val="24"/>
                <w:szCs w:val="24"/>
              </w:rPr>
            </w:pPr>
            <w:r w:rsidRPr="001C3EF6">
              <w:rPr>
                <w:rFonts w:ascii="Times New Roman" w:hAnsi="Times New Roman" w:cs="Times New Roman"/>
                <w:b/>
                <w:sz w:val="24"/>
                <w:szCs w:val="24"/>
              </w:rPr>
              <w:t>1.3.</w:t>
            </w:r>
          </w:p>
        </w:tc>
        <w:tc>
          <w:tcPr>
            <w:tcW w:w="4467" w:type="dxa"/>
            <w:tcBorders>
              <w:top w:val="single" w:sz="4" w:space="0" w:color="auto"/>
              <w:left w:val="single" w:sz="4" w:space="0" w:color="auto"/>
              <w:bottom w:val="single" w:sz="4" w:space="0" w:color="auto"/>
              <w:right w:val="single" w:sz="4" w:space="0" w:color="auto"/>
            </w:tcBorders>
          </w:tcPr>
          <w:p w14:paraId="66638559" w14:textId="64E312CD" w:rsidR="003F1748" w:rsidRPr="00E43800" w:rsidRDefault="00BF04F7" w:rsidP="0082503A">
            <w:pPr>
              <w:jc w:val="both"/>
              <w:rPr>
                <w:rFonts w:ascii="Times New Roman" w:hAnsi="Times New Roman" w:cs="Times New Roman"/>
                <w:i/>
                <w:sz w:val="24"/>
                <w:szCs w:val="24"/>
              </w:rPr>
            </w:pPr>
            <w:r w:rsidRPr="00B83E0C">
              <w:rPr>
                <w:rFonts w:ascii="Times New Roman" w:eastAsia="Calibri" w:hAnsi="Times New Roman" w:cs="Times New Roman"/>
                <w:sz w:val="24"/>
                <w:szCs w:val="24"/>
              </w:rPr>
              <w:t xml:space="preserve">Tiekėjo siūlomo pagrindinio </w:t>
            </w:r>
            <w:r>
              <w:rPr>
                <w:rFonts w:ascii="Times New Roman" w:eastAsia="Calibri" w:hAnsi="Times New Roman" w:cs="Times New Roman"/>
                <w:sz w:val="24"/>
                <w:szCs w:val="24"/>
              </w:rPr>
              <w:t>specialisto</w:t>
            </w:r>
            <w:r w:rsidRPr="00B83E0C">
              <w:rPr>
                <w:rFonts w:ascii="Times New Roman" w:eastAsia="Calibri" w:hAnsi="Times New Roman" w:cs="Times New Roman"/>
                <w:sz w:val="24"/>
                <w:szCs w:val="24"/>
              </w:rPr>
              <w:t xml:space="preserve"> Nr. </w:t>
            </w:r>
            <w:r w:rsidR="00692723">
              <w:rPr>
                <w:rFonts w:ascii="Times New Roman" w:eastAsia="Calibri" w:hAnsi="Times New Roman" w:cs="Times New Roman"/>
                <w:sz w:val="24"/>
                <w:szCs w:val="24"/>
              </w:rPr>
              <w:t>2</w:t>
            </w:r>
            <w:r w:rsidR="00692723" w:rsidRPr="00B83E0C">
              <w:rPr>
                <w:rFonts w:ascii="Times New Roman" w:eastAsia="Calibri" w:hAnsi="Times New Roman" w:cs="Times New Roman"/>
                <w:sz w:val="24"/>
                <w:szCs w:val="24"/>
              </w:rPr>
              <w:t xml:space="preserve"> </w:t>
            </w:r>
            <w:r w:rsidRPr="00B83E0C">
              <w:rPr>
                <w:rFonts w:ascii="Times New Roman" w:eastAsia="Calibri" w:hAnsi="Times New Roman" w:cs="Times New Roman"/>
                <w:sz w:val="24"/>
                <w:szCs w:val="24"/>
              </w:rPr>
              <w:t xml:space="preserve">– Programuotojo – </w:t>
            </w:r>
            <w:r w:rsidR="00553F7A" w:rsidRPr="004334B2">
              <w:rPr>
                <w:rFonts w:ascii="Times New Roman" w:eastAsia="Times New Roman" w:hAnsi="Times New Roman" w:cs="Times New Roman"/>
                <w:iCs/>
                <w:sz w:val="24"/>
                <w:szCs w:val="24"/>
              </w:rPr>
              <w:t xml:space="preserve">darbo patirtis kuriant </w:t>
            </w:r>
            <w:r w:rsidR="00553F7A" w:rsidRPr="004334B2">
              <w:rPr>
                <w:rFonts w:ascii="Times New Roman" w:hAnsi="Times New Roman" w:cs="Times New Roman"/>
                <w:iCs/>
                <w:sz w:val="24"/>
                <w:szCs w:val="24"/>
              </w:rPr>
              <w:t>interaktyvius operatyvios analizės žemėlapius (švieslentes), juos publikuojant, apdorojant geoerdvinius duomenis, valdant (administruojant) publikuotus žemėlapius (švieslentes)</w:t>
            </w:r>
            <w:r w:rsidR="00553F7A">
              <w:rPr>
                <w:rFonts w:ascii="Times New Roman" w:hAnsi="Times New Roman" w:cs="Times New Roman"/>
                <w:i/>
                <w:sz w:val="24"/>
                <w:szCs w:val="24"/>
              </w:rPr>
              <w:t xml:space="preserve"> </w:t>
            </w:r>
            <w:r w:rsidR="00661391" w:rsidRPr="00057898">
              <w:rPr>
                <w:rFonts w:ascii="Times New Roman" w:eastAsia="Times New Roman" w:hAnsi="Times New Roman" w:cs="Times New Roman"/>
                <w:sz w:val="24"/>
                <w:szCs w:val="24"/>
              </w:rPr>
              <w:t>(skaičiuojant sutartimis/projektais)</w:t>
            </w:r>
            <w:r w:rsidR="00661391" w:rsidRPr="001A6CC9">
              <w:rPr>
                <w:rFonts w:ascii="Times New Roman" w:eastAsia="Times New Roman" w:hAnsi="Times New Roman" w:cs="Times New Roman"/>
                <w:i/>
                <w:iCs/>
                <w:sz w:val="24"/>
                <w:szCs w:val="24"/>
              </w:rPr>
              <w:t xml:space="preserve"> </w:t>
            </w:r>
            <w:r w:rsidR="00276253" w:rsidRPr="00E43800">
              <w:rPr>
                <w:rFonts w:ascii="Times New Roman" w:eastAsia="Times New Roman" w:hAnsi="Times New Roman" w:cs="Times New Roman"/>
                <w:sz w:val="24"/>
                <w:szCs w:val="24"/>
              </w:rPr>
              <w:t>(P</w:t>
            </w:r>
            <w:r w:rsidR="00276253" w:rsidRPr="00E43800">
              <w:rPr>
                <w:rFonts w:ascii="Times New Roman" w:eastAsia="Times New Roman" w:hAnsi="Times New Roman" w:cs="Times New Roman"/>
                <w:sz w:val="24"/>
                <w:szCs w:val="24"/>
                <w:vertAlign w:val="subscript"/>
              </w:rPr>
              <w:t>3</w:t>
            </w:r>
            <w:r w:rsidR="00276253" w:rsidRPr="00E43800">
              <w:rPr>
                <w:rFonts w:ascii="Times New Roman" w:eastAsia="Times New Roman" w:hAnsi="Times New Roman" w:cs="Times New Roman"/>
                <w:sz w:val="24"/>
                <w:szCs w:val="24"/>
              </w:rPr>
              <w:t>)</w:t>
            </w:r>
            <w:r w:rsidR="00276253" w:rsidRPr="00E43800">
              <w:rPr>
                <w:rFonts w:ascii="Times New Roman" w:eastAsia="Times New Roman" w:hAnsi="Times New Roman" w:cs="Times New Roman"/>
                <w:bCs/>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2FFA43E" w14:textId="11317179" w:rsidR="003F1748" w:rsidRPr="001C3EF6" w:rsidRDefault="003F1748" w:rsidP="003F1748">
            <w:pPr>
              <w:rPr>
                <w:rFonts w:ascii="Times New Roman" w:hAnsi="Times New Roman" w:cs="Times New Roman"/>
                <w:sz w:val="24"/>
                <w:szCs w:val="24"/>
              </w:rPr>
            </w:pPr>
          </w:p>
        </w:tc>
      </w:tr>
    </w:tbl>
    <w:p w14:paraId="5103419E" w14:textId="041C4267" w:rsidR="00EB2255" w:rsidRPr="00875651" w:rsidRDefault="00EB2255" w:rsidP="00EB2255">
      <w:pPr>
        <w:tabs>
          <w:tab w:val="left" w:pos="567"/>
        </w:tabs>
        <w:spacing w:after="0" w:line="240" w:lineRule="auto"/>
        <w:jc w:val="both"/>
        <w:rPr>
          <w:rFonts w:ascii="Times New Roman" w:eastAsia="Calibri" w:hAnsi="Times New Roman" w:cs="Times New Roman"/>
          <w:b/>
          <w:bCs/>
          <w:i/>
          <w:iCs/>
          <w:color w:val="FF0000"/>
          <w:sz w:val="24"/>
          <w:szCs w:val="24"/>
        </w:rPr>
      </w:pPr>
      <w:r>
        <w:rPr>
          <w:rFonts w:ascii="Times New Roman" w:eastAsia="Calibri" w:hAnsi="Times New Roman" w:cs="Times New Roman"/>
          <w:b/>
          <w:bCs/>
          <w:i/>
          <w:iCs/>
          <w:color w:val="FF0000"/>
          <w:sz w:val="24"/>
          <w:szCs w:val="24"/>
        </w:rPr>
        <w:t>PASTABA: Įrodantys d</w:t>
      </w:r>
      <w:r w:rsidRPr="00875651">
        <w:rPr>
          <w:rFonts w:ascii="Times New Roman" w:eastAsia="Calibri" w:hAnsi="Times New Roman" w:cs="Times New Roman"/>
          <w:b/>
          <w:bCs/>
          <w:i/>
          <w:iCs/>
          <w:color w:val="FF0000"/>
          <w:sz w:val="24"/>
          <w:szCs w:val="24"/>
        </w:rPr>
        <w:t>okumentai turi būti pateikti kartu su pasiūlymu. Po pasiūlymų pateikimo termino pabaigos Tiekėjas negalės jų pateikti arba tikslinti.</w:t>
      </w:r>
    </w:p>
    <w:p w14:paraId="5AF48560" w14:textId="77777777" w:rsidR="001D6610" w:rsidRDefault="001D6610" w:rsidP="001D6610">
      <w:pPr>
        <w:tabs>
          <w:tab w:val="left" w:pos="709"/>
        </w:tabs>
        <w:spacing w:after="0" w:line="240" w:lineRule="auto"/>
        <w:ind w:firstLine="567"/>
        <w:jc w:val="both"/>
        <w:rPr>
          <w:rFonts w:ascii="Times New Roman" w:eastAsia="Calibri" w:hAnsi="Times New Roman" w:cs="Calibri"/>
          <w:b/>
          <w:bCs/>
          <w:sz w:val="24"/>
        </w:rPr>
      </w:pPr>
    </w:p>
    <w:p w14:paraId="2111EA75" w14:textId="1F478EE1" w:rsidR="001D6610" w:rsidRPr="000C6A7E" w:rsidRDefault="001D6610" w:rsidP="001D6610">
      <w:pPr>
        <w:tabs>
          <w:tab w:val="left" w:pos="709"/>
        </w:tabs>
        <w:spacing w:after="0" w:line="240" w:lineRule="auto"/>
        <w:ind w:firstLine="567"/>
        <w:jc w:val="both"/>
        <w:rPr>
          <w:rFonts w:ascii="Times New Roman" w:eastAsia="Calibri" w:hAnsi="Times New Roman" w:cs="Times New Roman"/>
          <w:b/>
          <w:bCs/>
          <w:i/>
          <w:iCs/>
          <w:sz w:val="24"/>
          <w:szCs w:val="24"/>
        </w:rPr>
      </w:pPr>
      <w:r w:rsidRPr="00452068">
        <w:rPr>
          <w:rFonts w:ascii="Times New Roman" w:eastAsia="Calibri" w:hAnsi="Times New Roman" w:cs="Calibri"/>
          <w:b/>
          <w:bCs/>
          <w:sz w:val="24"/>
        </w:rPr>
        <w:tab/>
      </w:r>
      <w:r>
        <w:rPr>
          <w:rFonts w:ascii="Times New Roman" w:eastAsia="Calibri" w:hAnsi="Times New Roman" w:cs="Times New Roman"/>
          <w:b/>
          <w:bCs/>
          <w:sz w:val="24"/>
          <w:szCs w:val="24"/>
        </w:rPr>
        <w:t>5</w:t>
      </w:r>
      <w:r w:rsidRPr="00EA0E79">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EA0E79">
        <w:rPr>
          <w:rFonts w:ascii="Times New Roman" w:eastAsia="Calibri" w:hAnsi="Times New Roman" w:cs="Times New Roman"/>
          <w:b/>
          <w:bCs/>
          <w:sz w:val="24"/>
          <w:szCs w:val="24"/>
        </w:rPr>
        <w:t>Mes įsipareigojame suteikti Konkurso sąlygų 1 priedo (techninės specifikacijos) reikalavimus atitinkančias</w:t>
      </w:r>
      <w:r>
        <w:rPr>
          <w:rFonts w:ascii="Times New Roman" w:eastAsia="Calibri" w:hAnsi="Times New Roman" w:cs="Times New Roman"/>
          <w:b/>
          <w:bCs/>
          <w:sz w:val="24"/>
          <w:szCs w:val="24"/>
        </w:rPr>
        <w:t xml:space="preserve"> </w:t>
      </w:r>
      <w:r w:rsidR="000C6A7E" w:rsidRPr="000C6A7E">
        <w:rPr>
          <w:rFonts w:ascii="Times New Roman" w:eastAsia="Calibri" w:hAnsi="Times New Roman" w:cs="Times New Roman"/>
          <w:b/>
          <w:bCs/>
          <w:sz w:val="24"/>
          <w:szCs w:val="24"/>
        </w:rPr>
        <w:t>m</w:t>
      </w:r>
      <w:r w:rsidR="000C6A7E" w:rsidRPr="004334B2">
        <w:rPr>
          <w:rFonts w:ascii="Times New Roman" w:hAnsi="Times New Roman" w:cs="Times New Roman"/>
          <w:b/>
          <w:bCs/>
          <w:sz w:val="24"/>
          <w:szCs w:val="24"/>
        </w:rPr>
        <w:t>uitinės mobiliųjų grupių valdymo, užduočių planavimo ir pažeidimų analizės</w:t>
      </w:r>
      <w:r w:rsidR="000C6A7E" w:rsidRPr="000C6A7E" w:rsidDel="000C6A7E">
        <w:rPr>
          <w:rFonts w:ascii="Times New Roman" w:eastAsia="Calibri" w:hAnsi="Times New Roman" w:cs="Times New Roman"/>
          <w:b/>
          <w:bCs/>
          <w:sz w:val="24"/>
          <w:szCs w:val="24"/>
        </w:rPr>
        <w:t xml:space="preserve"> </w:t>
      </w:r>
      <w:r w:rsidR="003604ED" w:rsidRPr="000C6A7E">
        <w:rPr>
          <w:rFonts w:ascii="Times New Roman" w:eastAsia="Calibri" w:hAnsi="Times New Roman" w:cs="Times New Roman"/>
          <w:b/>
          <w:bCs/>
          <w:sz w:val="24"/>
          <w:szCs w:val="24"/>
        </w:rPr>
        <w:t>informacinės</w:t>
      </w:r>
      <w:r w:rsidR="00D37AFD" w:rsidRPr="000C6A7E">
        <w:rPr>
          <w:rFonts w:ascii="Times New Roman" w:hAnsi="Times New Roman" w:cs="Times New Roman"/>
          <w:b/>
          <w:bCs/>
          <w:sz w:val="24"/>
          <w:szCs w:val="24"/>
        </w:rPr>
        <w:t xml:space="preserve"> sistemos</w:t>
      </w:r>
      <w:r w:rsidRPr="000C6A7E">
        <w:rPr>
          <w:rFonts w:ascii="Times New Roman" w:hAnsi="Times New Roman" w:cs="Times New Roman"/>
          <w:b/>
          <w:bCs/>
          <w:sz w:val="24"/>
          <w:szCs w:val="24"/>
        </w:rPr>
        <w:t xml:space="preserve"> priežiūros ir palaikymo paslaugas</w:t>
      </w:r>
      <w:r w:rsidRPr="000C6A7E">
        <w:rPr>
          <w:rFonts w:ascii="Times New Roman" w:eastAsia="Calibri" w:hAnsi="Times New Roman" w:cs="Times New Roman"/>
          <w:b/>
          <w:bCs/>
          <w:sz w:val="24"/>
          <w:szCs w:val="24"/>
        </w:rPr>
        <w:t>, tokia kaina:</w:t>
      </w:r>
    </w:p>
    <w:p w14:paraId="3EDD6229" w14:textId="77777777" w:rsidR="00D37AFD" w:rsidRDefault="00D37AFD" w:rsidP="00D37AFD">
      <w:pPr>
        <w:spacing w:after="0" w:line="240" w:lineRule="auto"/>
        <w:jc w:val="center"/>
        <w:rPr>
          <w:rFonts w:ascii="Times New Roman" w:eastAsiaTheme="minorEastAsia" w:hAnsi="Times New Roman" w:cs="Times New Roman"/>
          <w:b/>
          <w:bCs/>
          <w:sz w:val="24"/>
          <w:szCs w:val="24"/>
          <w:lang w:eastAsia="zh-CN"/>
        </w:rPr>
      </w:pPr>
    </w:p>
    <w:p w14:paraId="220B1BCE" w14:textId="149AE430" w:rsidR="00D37AFD" w:rsidRPr="00E13FE5" w:rsidRDefault="00D37AFD" w:rsidP="00D37AFD">
      <w:pPr>
        <w:spacing w:after="0" w:line="240" w:lineRule="auto"/>
        <w:jc w:val="center"/>
        <w:rPr>
          <w:rFonts w:ascii="Times New Roman" w:hAnsi="Times New Roman"/>
          <w:b/>
          <w:bCs/>
        </w:rPr>
      </w:pPr>
      <w:r>
        <w:rPr>
          <w:rFonts w:ascii="Times New Roman" w:eastAsiaTheme="minorEastAsia" w:hAnsi="Times New Roman" w:cs="Times New Roman"/>
          <w:b/>
          <w:bCs/>
          <w:sz w:val="24"/>
          <w:szCs w:val="24"/>
          <w:lang w:eastAsia="zh-CN"/>
        </w:rPr>
        <w:t xml:space="preserve">5.1. </w:t>
      </w:r>
      <w:r w:rsidR="00742676" w:rsidRPr="00DC3562">
        <w:rPr>
          <w:rFonts w:ascii="Times New Roman" w:hAnsi="Times New Roman" w:cs="Times New Roman"/>
          <w:b/>
          <w:bCs/>
          <w:sz w:val="24"/>
          <w:szCs w:val="24"/>
        </w:rPr>
        <w:t xml:space="preserve">MUITINĖS </w:t>
      </w:r>
      <w:r w:rsidR="00124783">
        <w:rPr>
          <w:rFonts w:ascii="Times New Roman" w:hAnsi="Times New Roman" w:cs="Times New Roman"/>
          <w:b/>
          <w:color w:val="000000"/>
          <w:sz w:val="24"/>
          <w:szCs w:val="24"/>
        </w:rPr>
        <w:t xml:space="preserve">MOBILIŲJŲ GRUPIŲ VALDYMO, UŽDUOČIŲ PLANAVIMO IR PAŽEIDIMŲ ANALIZĖS </w:t>
      </w:r>
      <w:r w:rsidR="00BC2ACF" w:rsidRPr="00B83E0C">
        <w:rPr>
          <w:rFonts w:ascii="Times New Roman" w:hAnsi="Times New Roman" w:cs="Times New Roman"/>
          <w:b/>
          <w:color w:val="000000"/>
          <w:sz w:val="24"/>
          <w:szCs w:val="24"/>
        </w:rPr>
        <w:t xml:space="preserve">INFORMACINĖS </w:t>
      </w:r>
      <w:r w:rsidRPr="000E32DF">
        <w:rPr>
          <w:rFonts w:ascii="Times New Roman" w:eastAsiaTheme="minorEastAsia" w:hAnsi="Times New Roman" w:cs="Times New Roman"/>
          <w:b/>
          <w:bCs/>
          <w:sz w:val="24"/>
          <w:szCs w:val="24"/>
          <w:lang w:eastAsia="zh-CN"/>
        </w:rPr>
        <w:t xml:space="preserve">SISTEMOS PRIEŽIŪROS IR PALAIKYMO </w:t>
      </w:r>
      <w:r w:rsidRPr="005B5B7F">
        <w:rPr>
          <w:rFonts w:ascii="Times New Roman" w:hAnsi="Times New Roman" w:cs="Times New Roman"/>
          <w:b/>
          <w:bCs/>
          <w:sz w:val="24"/>
          <w:szCs w:val="24"/>
        </w:rPr>
        <w:t>PASLAUGŲ</w:t>
      </w:r>
      <w:r w:rsidRPr="00A81B4C">
        <w:rPr>
          <w:rFonts w:ascii="Times New Roman" w:eastAsia="MS Mincho" w:hAnsi="Times New Roman" w:cs="Times New Roman"/>
          <w:b/>
          <w:bCs/>
          <w:sz w:val="24"/>
          <w:szCs w:val="24"/>
        </w:rPr>
        <w:t xml:space="preserve"> </w:t>
      </w:r>
      <w:r w:rsidRPr="00E13FE5">
        <w:rPr>
          <w:rFonts w:ascii="Times New Roman" w:hAnsi="Times New Roman"/>
          <w:b/>
          <w:bCs/>
        </w:rPr>
        <w:t xml:space="preserve">KAINA </w:t>
      </w:r>
    </w:p>
    <w:p w14:paraId="1F366D27" w14:textId="4AEC1A57" w:rsidR="00D37AFD" w:rsidRPr="00E13FE5" w:rsidRDefault="00D37AFD" w:rsidP="00D37AFD">
      <w:pPr>
        <w:spacing w:after="0" w:line="20" w:lineRule="atLeast"/>
        <w:jc w:val="center"/>
        <w:rPr>
          <w:rFonts w:ascii="Times New Roman" w:hAnsi="Times New Roman" w:cs="Times New Roman"/>
          <w:b/>
          <w:sz w:val="24"/>
          <w:szCs w:val="24"/>
        </w:rPr>
      </w:pPr>
      <w:r w:rsidRPr="00E13FE5">
        <w:rPr>
          <w:rFonts w:ascii="Times New Roman" w:hAnsi="Times New Roman" w:cs="Times New Roman"/>
          <w:b/>
          <w:sz w:val="24"/>
          <w:szCs w:val="24"/>
        </w:rPr>
        <w:t>(ABONE</w:t>
      </w:r>
      <w:r w:rsidR="00775DD1">
        <w:rPr>
          <w:rFonts w:ascii="Times New Roman" w:hAnsi="Times New Roman" w:cs="Times New Roman"/>
          <w:b/>
          <w:sz w:val="24"/>
          <w:szCs w:val="24"/>
        </w:rPr>
        <w:t>ME</w:t>
      </w:r>
      <w:r w:rsidRPr="00E13FE5">
        <w:rPr>
          <w:rFonts w:ascii="Times New Roman" w:hAnsi="Times New Roman" w:cs="Times New Roman"/>
          <w:b/>
          <w:sz w:val="24"/>
          <w:szCs w:val="24"/>
        </w:rPr>
        <w:t xml:space="preserve">NTINIS MOKESTIS) </w:t>
      </w:r>
    </w:p>
    <w:p w14:paraId="0606374E" w14:textId="77777777" w:rsidR="00D37AFD" w:rsidRPr="00E13FE5" w:rsidRDefault="00D37AFD" w:rsidP="00D37AFD">
      <w:pPr>
        <w:spacing w:after="0" w:line="20" w:lineRule="atLeast"/>
        <w:jc w:val="center"/>
        <w:rPr>
          <w:rFonts w:ascii="Times New Roman" w:hAnsi="Times New Roman" w:cs="Times New Roman"/>
          <w:bCs/>
          <w:sz w:val="24"/>
          <w:szCs w:val="24"/>
        </w:rPr>
      </w:pPr>
      <w:r w:rsidRPr="00E13FE5">
        <w:rPr>
          <w:rFonts w:ascii="Times New Roman" w:hAnsi="Times New Roman" w:cs="Times New Roman"/>
          <w:bCs/>
          <w:sz w:val="24"/>
          <w:szCs w:val="24"/>
        </w:rPr>
        <w:t xml:space="preserve">(TECHNINĖS </w:t>
      </w:r>
      <w:r w:rsidRPr="00642821">
        <w:rPr>
          <w:rFonts w:ascii="Times New Roman" w:hAnsi="Times New Roman" w:cs="Times New Roman"/>
          <w:bCs/>
          <w:sz w:val="24"/>
          <w:szCs w:val="24"/>
        </w:rPr>
        <w:t>SPECIFIKACIJOS 3.1.1, 3.1.3–3.1.6</w:t>
      </w:r>
      <w:r w:rsidRPr="00D52831">
        <w:rPr>
          <w:rFonts w:ascii="Times New Roman" w:hAnsi="Times New Roman" w:cs="Times New Roman"/>
          <w:bCs/>
          <w:sz w:val="24"/>
          <w:szCs w:val="24"/>
        </w:rPr>
        <w:t xml:space="preserve"> p.)</w:t>
      </w:r>
    </w:p>
    <w:p w14:paraId="37845F69" w14:textId="05C273BD" w:rsidR="00D37AFD" w:rsidRPr="002D6BAB" w:rsidRDefault="002B6CCF" w:rsidP="002D6BAB">
      <w:pPr>
        <w:tabs>
          <w:tab w:val="left" w:pos="300"/>
        </w:tabs>
        <w:spacing w:after="0" w:line="20" w:lineRule="atLeast"/>
        <w:rPr>
          <w:rFonts w:ascii="Times New Roman" w:hAnsi="Times New Roman" w:cs="Times New Roman"/>
          <w:bCs/>
          <w:i/>
          <w:iCs/>
          <w:sz w:val="24"/>
          <w:szCs w:val="24"/>
        </w:rPr>
      </w:pPr>
      <w:r>
        <w:rPr>
          <w:rFonts w:ascii="Times New Roman" w:hAnsi="Times New Roman" w:cs="Times New Roman"/>
          <w:bCs/>
          <w:sz w:val="24"/>
          <w:szCs w:val="24"/>
        </w:rPr>
        <w:tab/>
      </w:r>
      <w:r w:rsidRPr="002D6BAB">
        <w:rPr>
          <w:rFonts w:ascii="Times New Roman" w:hAnsi="Times New Roman" w:cs="Times New Roman"/>
          <w:bCs/>
          <w:i/>
          <w:iCs/>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753"/>
        <w:gridCol w:w="851"/>
        <w:gridCol w:w="992"/>
        <w:gridCol w:w="1843"/>
        <w:gridCol w:w="1417"/>
      </w:tblGrid>
      <w:tr w:rsidR="00D37AFD" w:rsidRPr="00D37E11" w14:paraId="39ED1645" w14:textId="77777777" w:rsidTr="006437B2">
        <w:trPr>
          <w:trHeight w:val="1872"/>
        </w:trPr>
        <w:tc>
          <w:tcPr>
            <w:tcW w:w="670" w:type="dxa"/>
            <w:tcBorders>
              <w:top w:val="single" w:sz="4" w:space="0" w:color="auto"/>
              <w:left w:val="single" w:sz="4" w:space="0" w:color="auto"/>
              <w:bottom w:val="single" w:sz="4" w:space="0" w:color="auto"/>
              <w:right w:val="single" w:sz="4" w:space="0" w:color="auto"/>
            </w:tcBorders>
          </w:tcPr>
          <w:p w14:paraId="6C4D2233" w14:textId="77777777" w:rsidR="00D37AFD" w:rsidRPr="00E13FE5" w:rsidRDefault="00D37AFD" w:rsidP="006437B2">
            <w:pPr>
              <w:spacing w:after="0" w:line="20" w:lineRule="atLeast"/>
              <w:jc w:val="center"/>
              <w:rPr>
                <w:rFonts w:ascii="Times New Roman" w:hAnsi="Times New Roman" w:cs="Times New Roman"/>
                <w:b/>
                <w:sz w:val="24"/>
                <w:szCs w:val="24"/>
              </w:rPr>
            </w:pPr>
            <w:r w:rsidRPr="00E13FE5">
              <w:rPr>
                <w:rFonts w:ascii="Times New Roman" w:hAnsi="Times New Roman" w:cs="Times New Roman"/>
                <w:b/>
                <w:sz w:val="24"/>
                <w:szCs w:val="24"/>
              </w:rPr>
              <w:t>Eil. Nr.</w:t>
            </w:r>
          </w:p>
        </w:tc>
        <w:tc>
          <w:tcPr>
            <w:tcW w:w="3753" w:type="dxa"/>
            <w:tcBorders>
              <w:top w:val="single" w:sz="4" w:space="0" w:color="auto"/>
              <w:left w:val="single" w:sz="4" w:space="0" w:color="auto"/>
              <w:bottom w:val="single" w:sz="4" w:space="0" w:color="auto"/>
              <w:right w:val="single" w:sz="4" w:space="0" w:color="auto"/>
            </w:tcBorders>
          </w:tcPr>
          <w:p w14:paraId="6625DD4F" w14:textId="77777777" w:rsidR="00D37AFD" w:rsidRPr="00E13FE5" w:rsidRDefault="00D37AFD" w:rsidP="006437B2">
            <w:pPr>
              <w:spacing w:after="0" w:line="20" w:lineRule="atLeast"/>
              <w:jc w:val="center"/>
              <w:rPr>
                <w:rFonts w:ascii="Times New Roman" w:hAnsi="Times New Roman" w:cs="Times New Roman"/>
                <w:b/>
                <w:sz w:val="24"/>
                <w:szCs w:val="24"/>
              </w:rPr>
            </w:pPr>
            <w:r w:rsidRPr="00E13FE5">
              <w:rPr>
                <w:rFonts w:ascii="Times New Roman" w:hAnsi="Times New Roman" w:cs="Times New Roman"/>
                <w:b/>
                <w:sz w:val="24"/>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55A8175C" w14:textId="77777777" w:rsidR="00D37AFD" w:rsidRPr="00E13FE5" w:rsidRDefault="00D37AFD" w:rsidP="006437B2">
            <w:pPr>
              <w:spacing w:after="0" w:line="20" w:lineRule="atLeast"/>
              <w:jc w:val="center"/>
              <w:rPr>
                <w:rFonts w:ascii="Times New Roman" w:hAnsi="Times New Roman" w:cs="Times New Roman"/>
                <w:b/>
                <w:sz w:val="24"/>
                <w:szCs w:val="24"/>
              </w:rPr>
            </w:pPr>
            <w:r w:rsidRPr="00E13FE5">
              <w:rPr>
                <w:rFonts w:ascii="Times New Roman" w:hAnsi="Times New Roman" w:cs="Times New Roman"/>
                <w:b/>
                <w:sz w:val="24"/>
                <w:szCs w:val="24"/>
              </w:rPr>
              <w:t>Mato vnt.</w:t>
            </w:r>
          </w:p>
        </w:tc>
        <w:tc>
          <w:tcPr>
            <w:tcW w:w="992" w:type="dxa"/>
            <w:tcBorders>
              <w:top w:val="single" w:sz="4" w:space="0" w:color="auto"/>
              <w:left w:val="single" w:sz="4" w:space="0" w:color="auto"/>
              <w:bottom w:val="single" w:sz="4" w:space="0" w:color="auto"/>
              <w:right w:val="single" w:sz="4" w:space="0" w:color="auto"/>
            </w:tcBorders>
          </w:tcPr>
          <w:p w14:paraId="2C950156" w14:textId="251FF3F5" w:rsidR="00D37AFD" w:rsidRPr="00E13FE5" w:rsidRDefault="00D37AFD" w:rsidP="006437B2">
            <w:pPr>
              <w:spacing w:after="0" w:line="20" w:lineRule="atLeast"/>
              <w:jc w:val="center"/>
              <w:rPr>
                <w:rFonts w:ascii="Times New Roman" w:hAnsi="Times New Roman" w:cs="Times New Roman"/>
                <w:b/>
                <w:sz w:val="24"/>
                <w:szCs w:val="24"/>
              </w:rPr>
            </w:pPr>
            <w:r w:rsidRPr="00E13FE5">
              <w:rPr>
                <w:rFonts w:ascii="Times New Roman" w:hAnsi="Times New Roman" w:cs="Times New Roman"/>
                <w:b/>
                <w:sz w:val="24"/>
                <w:szCs w:val="24"/>
              </w:rPr>
              <w:t>Kiekis</w:t>
            </w:r>
            <w:r w:rsidR="002B6CCF">
              <w:rPr>
                <w:rFonts w:ascii="Times New Roman" w:hAnsi="Times New Roman" w:cs="Times New Roman"/>
                <w:b/>
                <w:sz w:val="24"/>
                <w:szCs w:val="24"/>
              </w:rPr>
              <w:t>*</w:t>
            </w:r>
          </w:p>
          <w:p w14:paraId="6B60FCB5" w14:textId="77777777" w:rsidR="00D37AFD" w:rsidRPr="00E13FE5" w:rsidRDefault="00D37AFD" w:rsidP="006437B2">
            <w:pPr>
              <w:spacing w:after="0" w:line="20" w:lineRule="atLeast"/>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2CB9C00" w14:textId="5B78DA1D" w:rsidR="00D37AFD" w:rsidRPr="006435C3" w:rsidRDefault="00BF06B1" w:rsidP="006437B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M</w:t>
            </w:r>
            <w:r w:rsidR="005B4366">
              <w:rPr>
                <w:rFonts w:ascii="Times New Roman" w:hAnsi="Times New Roman" w:cs="Times New Roman"/>
                <w:b/>
                <w:sz w:val="24"/>
                <w:szCs w:val="24"/>
              </w:rPr>
              <w:t>GI</w:t>
            </w:r>
            <w:r w:rsidR="001C206B">
              <w:rPr>
                <w:rFonts w:ascii="Times New Roman" w:hAnsi="Times New Roman" w:cs="Times New Roman"/>
                <w:b/>
                <w:sz w:val="24"/>
                <w:szCs w:val="24"/>
              </w:rPr>
              <w:t>S</w:t>
            </w:r>
            <w:r w:rsidR="00920383">
              <w:rPr>
                <w:rFonts w:ascii="Times New Roman" w:hAnsi="Times New Roman" w:cs="Times New Roman"/>
                <w:b/>
                <w:sz w:val="24"/>
                <w:szCs w:val="24"/>
              </w:rPr>
              <w:t xml:space="preserve"> </w:t>
            </w:r>
            <w:r w:rsidR="00D37AFD" w:rsidRPr="006435C3">
              <w:rPr>
                <w:rFonts w:ascii="Times New Roman" w:hAnsi="Times New Roman" w:cs="Times New Roman"/>
                <w:b/>
                <w:sz w:val="24"/>
                <w:szCs w:val="24"/>
              </w:rPr>
              <w:t xml:space="preserve">priežiūros ir palaikymo paslaugų teikimo </w:t>
            </w:r>
            <w:r w:rsidR="002B6CCF">
              <w:rPr>
                <w:rFonts w:ascii="Times New Roman" w:hAnsi="Times New Roman" w:cs="Times New Roman"/>
                <w:b/>
                <w:sz w:val="24"/>
                <w:szCs w:val="24"/>
              </w:rPr>
              <w:t xml:space="preserve">vieno mėnesio </w:t>
            </w:r>
            <w:r w:rsidR="00D37AFD" w:rsidRPr="006435C3">
              <w:rPr>
                <w:rFonts w:ascii="Times New Roman" w:hAnsi="Times New Roman" w:cs="Times New Roman"/>
                <w:b/>
                <w:sz w:val="24"/>
                <w:szCs w:val="24"/>
              </w:rPr>
              <w:t>įkainis, Eur, be PVM</w:t>
            </w:r>
          </w:p>
        </w:tc>
        <w:tc>
          <w:tcPr>
            <w:tcW w:w="1417" w:type="dxa"/>
            <w:tcBorders>
              <w:top w:val="single" w:sz="4" w:space="0" w:color="auto"/>
              <w:left w:val="single" w:sz="4" w:space="0" w:color="auto"/>
              <w:bottom w:val="single" w:sz="4" w:space="0" w:color="auto"/>
              <w:right w:val="single" w:sz="4" w:space="0" w:color="auto"/>
            </w:tcBorders>
          </w:tcPr>
          <w:p w14:paraId="582C635F" w14:textId="1EED7E42" w:rsidR="00D37AFD" w:rsidRPr="006435C3" w:rsidRDefault="00BF06B1" w:rsidP="006437B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M</w:t>
            </w:r>
            <w:r w:rsidR="005B4366">
              <w:rPr>
                <w:rFonts w:ascii="Times New Roman" w:hAnsi="Times New Roman" w:cs="Times New Roman"/>
                <w:b/>
                <w:sz w:val="24"/>
                <w:szCs w:val="24"/>
              </w:rPr>
              <w:t>GI</w:t>
            </w:r>
            <w:r>
              <w:rPr>
                <w:rFonts w:ascii="Times New Roman" w:hAnsi="Times New Roman" w:cs="Times New Roman"/>
                <w:b/>
                <w:sz w:val="24"/>
                <w:szCs w:val="24"/>
              </w:rPr>
              <w:t>S</w:t>
            </w:r>
            <w:r w:rsidR="00D37AFD" w:rsidRPr="006435C3">
              <w:rPr>
                <w:rFonts w:ascii="Times New Roman" w:hAnsi="Times New Roman" w:cs="Times New Roman"/>
                <w:b/>
                <w:sz w:val="24"/>
                <w:szCs w:val="24"/>
              </w:rPr>
              <w:t xml:space="preserve"> priežiūros ir palaikymo paslaugų teikimo kaina, Eur, be PVM</w:t>
            </w:r>
          </w:p>
        </w:tc>
      </w:tr>
      <w:tr w:rsidR="00D37AFD" w:rsidRPr="00D37E11" w14:paraId="56ACDD0E" w14:textId="77777777" w:rsidTr="006437B2">
        <w:trPr>
          <w:trHeight w:val="364"/>
        </w:trPr>
        <w:tc>
          <w:tcPr>
            <w:tcW w:w="670" w:type="dxa"/>
            <w:tcBorders>
              <w:top w:val="single" w:sz="4" w:space="0" w:color="auto"/>
              <w:left w:val="single" w:sz="4" w:space="0" w:color="auto"/>
              <w:bottom w:val="single" w:sz="4" w:space="0" w:color="auto"/>
              <w:right w:val="single" w:sz="4" w:space="0" w:color="auto"/>
            </w:tcBorders>
          </w:tcPr>
          <w:p w14:paraId="577C2EFB" w14:textId="77777777" w:rsidR="00D37AFD" w:rsidRPr="00D37E11" w:rsidRDefault="00D37AFD" w:rsidP="006437B2">
            <w:pPr>
              <w:spacing w:after="0" w:line="20" w:lineRule="atLeast"/>
              <w:jc w:val="center"/>
              <w:rPr>
                <w:rFonts w:ascii="Times New Roman" w:hAnsi="Times New Roman" w:cs="Times New Roman"/>
                <w:b/>
                <w:i/>
                <w:sz w:val="24"/>
                <w:szCs w:val="24"/>
              </w:rPr>
            </w:pPr>
            <w:r w:rsidRPr="00D37E11">
              <w:rPr>
                <w:rFonts w:ascii="Times New Roman" w:hAnsi="Times New Roman" w:cs="Times New Roman"/>
                <w:b/>
                <w:i/>
                <w:sz w:val="24"/>
                <w:szCs w:val="24"/>
              </w:rPr>
              <w:t>1</w:t>
            </w:r>
          </w:p>
        </w:tc>
        <w:tc>
          <w:tcPr>
            <w:tcW w:w="3753" w:type="dxa"/>
            <w:tcBorders>
              <w:top w:val="single" w:sz="4" w:space="0" w:color="auto"/>
              <w:left w:val="single" w:sz="4" w:space="0" w:color="auto"/>
              <w:bottom w:val="single" w:sz="4" w:space="0" w:color="auto"/>
              <w:right w:val="single" w:sz="4" w:space="0" w:color="auto"/>
            </w:tcBorders>
          </w:tcPr>
          <w:p w14:paraId="52232BD3" w14:textId="77777777" w:rsidR="00D37AFD" w:rsidRPr="00D37E11" w:rsidRDefault="00D37AFD" w:rsidP="006437B2">
            <w:pPr>
              <w:spacing w:after="0" w:line="20" w:lineRule="atLeast"/>
              <w:jc w:val="center"/>
              <w:rPr>
                <w:rFonts w:ascii="Times New Roman" w:hAnsi="Times New Roman" w:cs="Times New Roman"/>
                <w:b/>
                <w:i/>
                <w:sz w:val="24"/>
                <w:szCs w:val="24"/>
              </w:rPr>
            </w:pPr>
            <w:r w:rsidRPr="00D37E11">
              <w:rPr>
                <w:rFonts w:ascii="Times New Roman" w:hAnsi="Times New Roman" w:cs="Times New Roman"/>
                <w:b/>
                <w:i/>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A5512EC" w14:textId="77777777" w:rsidR="00D37AFD" w:rsidRPr="00D37E11" w:rsidRDefault="00D37AFD" w:rsidP="006437B2">
            <w:pPr>
              <w:spacing w:after="0" w:line="20" w:lineRule="atLeast"/>
              <w:jc w:val="center"/>
              <w:rPr>
                <w:rFonts w:ascii="Times New Roman" w:hAnsi="Times New Roman" w:cs="Times New Roman"/>
                <w:b/>
                <w:i/>
                <w:sz w:val="24"/>
                <w:szCs w:val="24"/>
              </w:rPr>
            </w:pPr>
            <w:r w:rsidRPr="00D37E11">
              <w:rPr>
                <w:rFonts w:ascii="Times New Roman" w:hAnsi="Times New Roman" w:cs="Times New Roman"/>
                <w:b/>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1CC3B656" w14:textId="77777777" w:rsidR="00D37AFD" w:rsidRPr="00D37E11" w:rsidRDefault="00D37AFD" w:rsidP="006437B2">
            <w:pPr>
              <w:spacing w:after="0" w:line="20" w:lineRule="atLeast"/>
              <w:jc w:val="center"/>
              <w:rPr>
                <w:rFonts w:ascii="Times New Roman" w:hAnsi="Times New Roman" w:cs="Times New Roman"/>
                <w:b/>
                <w:i/>
                <w:sz w:val="24"/>
                <w:szCs w:val="24"/>
              </w:rPr>
            </w:pPr>
            <w:r w:rsidRPr="00D37E11">
              <w:rPr>
                <w:rFonts w:ascii="Times New Roman" w:hAnsi="Times New Roman" w:cs="Times New Roman"/>
                <w:b/>
                <w:i/>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1B36C97A" w14:textId="77777777" w:rsidR="00D37AFD" w:rsidRPr="00D37E11" w:rsidRDefault="00D37AFD" w:rsidP="006437B2">
            <w:pPr>
              <w:spacing w:after="0" w:line="20" w:lineRule="atLeast"/>
              <w:jc w:val="center"/>
              <w:rPr>
                <w:rFonts w:ascii="Times New Roman" w:hAnsi="Times New Roman" w:cs="Times New Roman"/>
                <w:b/>
                <w:i/>
                <w:sz w:val="24"/>
                <w:szCs w:val="24"/>
              </w:rPr>
            </w:pPr>
            <w:r w:rsidRPr="00D37E11">
              <w:rPr>
                <w:rFonts w:ascii="Times New Roman" w:hAnsi="Times New Roman" w:cs="Times New Roman"/>
                <w:b/>
                <w:i/>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1FDC04B2" w14:textId="77777777" w:rsidR="00D37AFD" w:rsidRPr="00D37E11" w:rsidRDefault="00D37AFD" w:rsidP="006437B2">
            <w:pPr>
              <w:spacing w:after="0" w:line="20" w:lineRule="atLeast"/>
              <w:jc w:val="center"/>
              <w:rPr>
                <w:rFonts w:ascii="Times New Roman" w:hAnsi="Times New Roman" w:cs="Times New Roman"/>
                <w:b/>
                <w:i/>
                <w:sz w:val="24"/>
                <w:szCs w:val="24"/>
              </w:rPr>
            </w:pPr>
            <w:r w:rsidRPr="00D37E11">
              <w:rPr>
                <w:rFonts w:ascii="Times New Roman" w:hAnsi="Times New Roman" w:cs="Times New Roman"/>
                <w:b/>
                <w:i/>
                <w:sz w:val="24"/>
                <w:szCs w:val="24"/>
              </w:rPr>
              <w:t>6=5</w:t>
            </w:r>
            <w:r>
              <w:rPr>
                <w:rFonts w:ascii="Times New Roman" w:hAnsi="Times New Roman" w:cs="Times New Roman"/>
                <w:b/>
                <w:i/>
                <w:sz w:val="24"/>
                <w:szCs w:val="24"/>
              </w:rPr>
              <w:t>×</w:t>
            </w:r>
            <w:r w:rsidRPr="00D37E11">
              <w:rPr>
                <w:rFonts w:ascii="Times New Roman" w:hAnsi="Times New Roman" w:cs="Times New Roman"/>
                <w:b/>
                <w:i/>
                <w:sz w:val="24"/>
                <w:szCs w:val="24"/>
              </w:rPr>
              <w:t>4</w:t>
            </w:r>
          </w:p>
        </w:tc>
      </w:tr>
      <w:tr w:rsidR="00C760A5" w:rsidRPr="00D37E11" w14:paraId="0744175A" w14:textId="77777777" w:rsidTr="006437B2">
        <w:trPr>
          <w:trHeight w:val="2068"/>
        </w:trPr>
        <w:tc>
          <w:tcPr>
            <w:tcW w:w="670" w:type="dxa"/>
            <w:tcBorders>
              <w:top w:val="single" w:sz="4" w:space="0" w:color="auto"/>
              <w:left w:val="single" w:sz="4" w:space="0" w:color="auto"/>
              <w:bottom w:val="single" w:sz="4" w:space="0" w:color="auto"/>
              <w:right w:val="single" w:sz="4" w:space="0" w:color="auto"/>
            </w:tcBorders>
          </w:tcPr>
          <w:p w14:paraId="38E244EC" w14:textId="35976C90" w:rsidR="00C760A5" w:rsidRPr="00D37E11" w:rsidRDefault="002B6CCF" w:rsidP="006437B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w:t>
            </w:r>
            <w:r w:rsidR="00C760A5">
              <w:rPr>
                <w:rFonts w:ascii="Times New Roman" w:hAnsi="Times New Roman" w:cs="Times New Roman"/>
                <w:sz w:val="24"/>
                <w:szCs w:val="24"/>
              </w:rPr>
              <w:t>.</w:t>
            </w:r>
          </w:p>
        </w:tc>
        <w:tc>
          <w:tcPr>
            <w:tcW w:w="3753" w:type="dxa"/>
            <w:tcBorders>
              <w:top w:val="single" w:sz="4" w:space="0" w:color="auto"/>
              <w:left w:val="single" w:sz="4" w:space="0" w:color="auto"/>
              <w:bottom w:val="single" w:sz="4" w:space="0" w:color="auto"/>
              <w:right w:val="single" w:sz="4" w:space="0" w:color="auto"/>
            </w:tcBorders>
          </w:tcPr>
          <w:p w14:paraId="440DC3E0" w14:textId="77777777" w:rsidR="00C760A5" w:rsidRPr="002D6BAB" w:rsidRDefault="00C760A5" w:rsidP="00C760A5">
            <w:pPr>
              <w:spacing w:after="0" w:line="240" w:lineRule="auto"/>
              <w:jc w:val="both"/>
              <w:rPr>
                <w:rFonts w:ascii="Times New Roman" w:hAnsi="Times New Roman" w:cs="Times New Roman"/>
                <w:sz w:val="24"/>
                <w:szCs w:val="24"/>
              </w:rPr>
            </w:pPr>
            <w:r w:rsidRPr="002D6BAB">
              <w:rPr>
                <w:rFonts w:ascii="Times New Roman" w:eastAsia="Calibri" w:hAnsi="Times New Roman" w:cs="Times New Roman"/>
                <w:sz w:val="24"/>
                <w:szCs w:val="24"/>
              </w:rPr>
              <w:t>Muitinės mobiliųjų grupių valdymo, užduočių planavimo ir pažeidimų analizės</w:t>
            </w:r>
            <w:r w:rsidRPr="002D6BAB">
              <w:rPr>
                <w:rFonts w:ascii="Times New Roman" w:eastAsia="Calibri" w:hAnsi="Times New Roman" w:cs="Times New Roman"/>
                <w:b/>
                <w:bCs/>
                <w:sz w:val="24"/>
                <w:szCs w:val="24"/>
              </w:rPr>
              <w:t xml:space="preserve"> </w:t>
            </w:r>
            <w:r w:rsidRPr="002D6BAB">
              <w:rPr>
                <w:rFonts w:ascii="Times New Roman" w:eastAsia="Calibri" w:hAnsi="Times New Roman" w:cs="Times New Roman"/>
                <w:sz w:val="24"/>
                <w:szCs w:val="24"/>
              </w:rPr>
              <w:t>informacinės</w:t>
            </w:r>
            <w:r w:rsidRPr="002D6BAB">
              <w:rPr>
                <w:rFonts w:ascii="Times New Roman" w:eastAsiaTheme="minorEastAsia" w:hAnsi="Times New Roman" w:cs="Times New Roman"/>
                <w:sz w:val="24"/>
                <w:szCs w:val="24"/>
                <w:lang w:eastAsia="zh-CN"/>
              </w:rPr>
              <w:t xml:space="preserve"> sistemos priežiūros ir palaikymo p</w:t>
            </w:r>
            <w:r w:rsidRPr="002D6BAB">
              <w:rPr>
                <w:rFonts w:ascii="Times New Roman" w:hAnsi="Times New Roman" w:cs="Times New Roman"/>
                <w:sz w:val="24"/>
                <w:szCs w:val="24"/>
              </w:rPr>
              <w:t>aslaugos, nurodytos techninės specifikacijos 3.1.1, 3.1.3</w:t>
            </w:r>
            <w:r w:rsidRPr="002D6BAB">
              <w:rPr>
                <w:rFonts w:ascii="Times New Roman" w:hAnsi="Times New Roman" w:cs="Times New Roman"/>
                <w:bCs/>
                <w:sz w:val="24"/>
                <w:szCs w:val="24"/>
              </w:rPr>
              <w:t>–</w:t>
            </w:r>
            <w:r w:rsidRPr="002D6BAB">
              <w:rPr>
                <w:rFonts w:ascii="Times New Roman" w:hAnsi="Times New Roman" w:cs="Times New Roman"/>
                <w:sz w:val="24"/>
                <w:szCs w:val="24"/>
              </w:rPr>
              <w:t>3.1.6 papunkčiuose</w:t>
            </w:r>
          </w:p>
          <w:p w14:paraId="5B7AEC2C" w14:textId="049A0FF5" w:rsidR="00A44096" w:rsidRPr="004334B2" w:rsidDel="006A48E2" w:rsidRDefault="00C760A5" w:rsidP="00C760A5">
            <w:pPr>
              <w:spacing w:after="0" w:line="240" w:lineRule="auto"/>
              <w:jc w:val="both"/>
              <w:rPr>
                <w:rFonts w:ascii="Times New Roman" w:eastAsia="Calibri" w:hAnsi="Times New Roman" w:cs="Times New Roman"/>
                <w:b/>
                <w:bCs/>
                <w:i/>
                <w:iCs/>
                <w:sz w:val="24"/>
                <w:szCs w:val="24"/>
                <w:highlight w:val="yellow"/>
              </w:rPr>
            </w:pPr>
            <w:r w:rsidRPr="002D6BAB">
              <w:rPr>
                <w:rFonts w:ascii="Times New Roman" w:hAnsi="Times New Roman" w:cs="Times New Roman"/>
                <w:sz w:val="24"/>
                <w:szCs w:val="24"/>
              </w:rPr>
              <w:t>(abone</w:t>
            </w:r>
            <w:r w:rsidR="00775DD1">
              <w:rPr>
                <w:rFonts w:ascii="Times New Roman" w:hAnsi="Times New Roman" w:cs="Times New Roman"/>
                <w:sz w:val="24"/>
                <w:szCs w:val="24"/>
              </w:rPr>
              <w:t>me</w:t>
            </w:r>
            <w:r w:rsidRPr="002D6BAB">
              <w:rPr>
                <w:rFonts w:ascii="Times New Roman" w:hAnsi="Times New Roman" w:cs="Times New Roman"/>
                <w:sz w:val="24"/>
                <w:szCs w:val="24"/>
              </w:rPr>
              <w:t>ntinis mokestis</w:t>
            </w:r>
            <w:r w:rsidR="009F6156">
              <w:rPr>
                <w:rFonts w:ascii="Times New Roman" w:hAnsi="Times New Roman" w:cs="Times New Roman"/>
                <w:sz w:val="24"/>
                <w:szCs w:val="24"/>
              </w:rPr>
              <w:t xml:space="preserve"> </w:t>
            </w:r>
            <w:r w:rsidR="002B6CCF" w:rsidRPr="002D6BAB">
              <w:rPr>
                <w:rFonts w:ascii="Times New Roman" w:hAnsi="Times New Roman" w:cs="Times New Roman"/>
                <w:b/>
                <w:bCs/>
                <w:i/>
                <w:iCs/>
                <w:sz w:val="24"/>
                <w:szCs w:val="24"/>
              </w:rPr>
              <w:t xml:space="preserve">taikomas </w:t>
            </w:r>
            <w:r w:rsidR="00A44096" w:rsidRPr="002D6BAB">
              <w:rPr>
                <w:rFonts w:ascii="Times New Roman" w:hAnsi="Times New Roman" w:cs="Times New Roman"/>
                <w:b/>
                <w:bCs/>
                <w:i/>
                <w:iCs/>
                <w:sz w:val="24"/>
                <w:szCs w:val="24"/>
              </w:rPr>
              <w:t>nuo 2025 m. rugsėjo 1 d.)</w:t>
            </w:r>
          </w:p>
        </w:tc>
        <w:tc>
          <w:tcPr>
            <w:tcW w:w="851" w:type="dxa"/>
            <w:tcBorders>
              <w:top w:val="single" w:sz="4" w:space="0" w:color="auto"/>
              <w:left w:val="single" w:sz="4" w:space="0" w:color="auto"/>
              <w:bottom w:val="single" w:sz="4" w:space="0" w:color="auto"/>
              <w:right w:val="single" w:sz="4" w:space="0" w:color="auto"/>
            </w:tcBorders>
          </w:tcPr>
          <w:p w14:paraId="15C3370B" w14:textId="3269B301" w:rsidR="00C760A5" w:rsidRPr="00D37E11" w:rsidRDefault="00AE1CF8" w:rsidP="006437B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m</w:t>
            </w:r>
            <w:r w:rsidR="00C760A5">
              <w:rPr>
                <w:rFonts w:ascii="Times New Roman" w:hAnsi="Times New Roman" w:cs="Times New Roman"/>
                <w:sz w:val="24"/>
                <w:szCs w:val="24"/>
              </w:rPr>
              <w:t>ėn.</w:t>
            </w:r>
          </w:p>
        </w:tc>
        <w:tc>
          <w:tcPr>
            <w:tcW w:w="992" w:type="dxa"/>
            <w:tcBorders>
              <w:top w:val="single" w:sz="4" w:space="0" w:color="auto"/>
              <w:left w:val="single" w:sz="4" w:space="0" w:color="auto"/>
              <w:bottom w:val="single" w:sz="4" w:space="0" w:color="auto"/>
              <w:right w:val="single" w:sz="4" w:space="0" w:color="auto"/>
            </w:tcBorders>
          </w:tcPr>
          <w:p w14:paraId="7D23596A" w14:textId="0D2CA43C" w:rsidR="00C760A5" w:rsidRPr="006435C3" w:rsidRDefault="00846A02" w:rsidP="006437B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502A2F18" w14:textId="77777777" w:rsidR="00C760A5" w:rsidRPr="00D37E11" w:rsidRDefault="00C760A5" w:rsidP="006437B2">
            <w:pPr>
              <w:spacing w:after="0" w:line="20" w:lineRule="atLeast"/>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D5D81A8" w14:textId="77777777" w:rsidR="00C760A5" w:rsidRPr="00D37E11" w:rsidRDefault="00C760A5" w:rsidP="006437B2">
            <w:pPr>
              <w:spacing w:after="0" w:line="20" w:lineRule="atLeast"/>
              <w:jc w:val="center"/>
              <w:rPr>
                <w:rFonts w:ascii="Times New Roman" w:hAnsi="Times New Roman" w:cs="Times New Roman"/>
                <w:sz w:val="24"/>
                <w:szCs w:val="24"/>
              </w:rPr>
            </w:pPr>
          </w:p>
        </w:tc>
      </w:tr>
      <w:tr w:rsidR="00D37AFD" w:rsidRPr="00D37E11" w14:paraId="4DE2E677" w14:textId="77777777" w:rsidTr="006437B2">
        <w:trPr>
          <w:trHeight w:val="317"/>
        </w:trPr>
        <w:tc>
          <w:tcPr>
            <w:tcW w:w="8109" w:type="dxa"/>
            <w:gridSpan w:val="5"/>
            <w:tcBorders>
              <w:top w:val="single" w:sz="4" w:space="0" w:color="auto"/>
              <w:left w:val="single" w:sz="4" w:space="0" w:color="auto"/>
              <w:bottom w:val="single" w:sz="4" w:space="0" w:color="auto"/>
              <w:right w:val="single" w:sz="4" w:space="0" w:color="auto"/>
            </w:tcBorders>
          </w:tcPr>
          <w:p w14:paraId="0CEE1F55" w14:textId="77777777" w:rsidR="00D37AFD" w:rsidRPr="00D37E11" w:rsidRDefault="00D37AFD" w:rsidP="006437B2">
            <w:pPr>
              <w:spacing w:after="0" w:line="20" w:lineRule="atLeast"/>
              <w:jc w:val="right"/>
              <w:rPr>
                <w:rFonts w:ascii="Times New Roman" w:eastAsia="Calibri" w:hAnsi="Times New Roman" w:cs="Times New Roman"/>
                <w:sz w:val="24"/>
                <w:szCs w:val="24"/>
              </w:rPr>
            </w:pPr>
            <w:r w:rsidRPr="00D37E11">
              <w:rPr>
                <w:rFonts w:ascii="Times New Roman" w:eastAsia="Calibri" w:hAnsi="Times New Roman" w:cs="Times New Roman"/>
                <w:b/>
                <w:sz w:val="24"/>
                <w:szCs w:val="24"/>
              </w:rPr>
              <w:t xml:space="preserve">IŠ VISO, Eur be PVM </w:t>
            </w:r>
          </w:p>
        </w:tc>
        <w:tc>
          <w:tcPr>
            <w:tcW w:w="1417" w:type="dxa"/>
            <w:tcBorders>
              <w:top w:val="single" w:sz="4" w:space="0" w:color="auto"/>
              <w:left w:val="single" w:sz="4" w:space="0" w:color="auto"/>
              <w:bottom w:val="single" w:sz="4" w:space="0" w:color="auto"/>
              <w:right w:val="single" w:sz="4" w:space="0" w:color="auto"/>
            </w:tcBorders>
          </w:tcPr>
          <w:p w14:paraId="2634AD23" w14:textId="77777777" w:rsidR="00D37AFD" w:rsidRPr="00D37E11" w:rsidRDefault="00D37AFD" w:rsidP="006437B2">
            <w:pPr>
              <w:spacing w:after="0" w:line="20" w:lineRule="atLeast"/>
              <w:jc w:val="center"/>
              <w:rPr>
                <w:rFonts w:ascii="Times New Roman" w:hAnsi="Times New Roman" w:cs="Times New Roman"/>
                <w:sz w:val="24"/>
                <w:szCs w:val="24"/>
              </w:rPr>
            </w:pPr>
          </w:p>
        </w:tc>
      </w:tr>
      <w:tr w:rsidR="00D37AFD" w:rsidRPr="00D37E11" w14:paraId="003E855E" w14:textId="77777777" w:rsidTr="006437B2">
        <w:trPr>
          <w:trHeight w:val="280"/>
        </w:trPr>
        <w:tc>
          <w:tcPr>
            <w:tcW w:w="8109" w:type="dxa"/>
            <w:gridSpan w:val="5"/>
            <w:tcBorders>
              <w:top w:val="single" w:sz="4" w:space="0" w:color="auto"/>
              <w:left w:val="single" w:sz="4" w:space="0" w:color="auto"/>
              <w:bottom w:val="single" w:sz="4" w:space="0" w:color="auto"/>
              <w:right w:val="single" w:sz="4" w:space="0" w:color="auto"/>
            </w:tcBorders>
          </w:tcPr>
          <w:p w14:paraId="14B03967" w14:textId="77777777" w:rsidR="00D37AFD" w:rsidRPr="00D37E11" w:rsidRDefault="00D37AFD" w:rsidP="006437B2">
            <w:pPr>
              <w:spacing w:after="0" w:line="20" w:lineRule="atLeast"/>
              <w:jc w:val="right"/>
              <w:rPr>
                <w:rFonts w:ascii="Times New Roman" w:hAnsi="Times New Roman" w:cs="Times New Roman"/>
                <w:b/>
                <w:sz w:val="24"/>
                <w:szCs w:val="24"/>
              </w:rPr>
            </w:pPr>
            <w:r w:rsidRPr="00D37E11">
              <w:rPr>
                <w:rFonts w:ascii="Times New Roman" w:eastAsia="Calibri" w:hAnsi="Times New Roman" w:cs="Times New Roman"/>
                <w:b/>
                <w:sz w:val="24"/>
                <w:szCs w:val="24"/>
              </w:rPr>
              <w:t>PVM tarifas, proc.</w:t>
            </w:r>
          </w:p>
        </w:tc>
        <w:tc>
          <w:tcPr>
            <w:tcW w:w="1417" w:type="dxa"/>
            <w:tcBorders>
              <w:top w:val="single" w:sz="4" w:space="0" w:color="auto"/>
              <w:left w:val="single" w:sz="4" w:space="0" w:color="auto"/>
              <w:bottom w:val="single" w:sz="4" w:space="0" w:color="auto"/>
              <w:right w:val="single" w:sz="4" w:space="0" w:color="auto"/>
            </w:tcBorders>
          </w:tcPr>
          <w:p w14:paraId="4796D38C" w14:textId="77777777" w:rsidR="00D37AFD" w:rsidRPr="00D37E11" w:rsidRDefault="00D37AFD" w:rsidP="006437B2">
            <w:pPr>
              <w:spacing w:after="0" w:line="20" w:lineRule="atLeast"/>
              <w:jc w:val="center"/>
              <w:rPr>
                <w:rFonts w:ascii="Times New Roman" w:hAnsi="Times New Roman" w:cs="Times New Roman"/>
                <w:sz w:val="24"/>
                <w:szCs w:val="24"/>
              </w:rPr>
            </w:pPr>
          </w:p>
        </w:tc>
      </w:tr>
      <w:tr w:rsidR="00D37AFD" w:rsidRPr="00D37E11" w14:paraId="2A06F6A4" w14:textId="77777777" w:rsidTr="006437B2">
        <w:trPr>
          <w:trHeight w:val="269"/>
        </w:trPr>
        <w:tc>
          <w:tcPr>
            <w:tcW w:w="8109" w:type="dxa"/>
            <w:gridSpan w:val="5"/>
            <w:tcBorders>
              <w:top w:val="single" w:sz="4" w:space="0" w:color="auto"/>
              <w:left w:val="single" w:sz="4" w:space="0" w:color="auto"/>
              <w:bottom w:val="single" w:sz="4" w:space="0" w:color="auto"/>
              <w:right w:val="single" w:sz="4" w:space="0" w:color="auto"/>
            </w:tcBorders>
          </w:tcPr>
          <w:p w14:paraId="798F2303" w14:textId="77777777" w:rsidR="00D37AFD" w:rsidRPr="00D37E11" w:rsidRDefault="00D37AFD" w:rsidP="006437B2">
            <w:pPr>
              <w:spacing w:after="0" w:line="20" w:lineRule="atLeast"/>
              <w:jc w:val="right"/>
              <w:rPr>
                <w:rFonts w:ascii="Times New Roman" w:hAnsi="Times New Roman" w:cs="Times New Roman"/>
                <w:b/>
                <w:sz w:val="24"/>
                <w:szCs w:val="24"/>
              </w:rPr>
            </w:pPr>
            <w:r w:rsidRPr="00D37E11">
              <w:rPr>
                <w:rFonts w:ascii="Times New Roman" w:eastAsia="Calibri" w:hAnsi="Times New Roman" w:cs="Times New Roman"/>
                <w:b/>
                <w:sz w:val="24"/>
                <w:szCs w:val="24"/>
              </w:rPr>
              <w:t xml:space="preserve">PVM suma, Eur </w:t>
            </w:r>
          </w:p>
        </w:tc>
        <w:tc>
          <w:tcPr>
            <w:tcW w:w="1417" w:type="dxa"/>
            <w:tcBorders>
              <w:top w:val="single" w:sz="4" w:space="0" w:color="auto"/>
              <w:left w:val="single" w:sz="4" w:space="0" w:color="auto"/>
              <w:bottom w:val="single" w:sz="4" w:space="0" w:color="auto"/>
              <w:right w:val="single" w:sz="4" w:space="0" w:color="auto"/>
            </w:tcBorders>
          </w:tcPr>
          <w:p w14:paraId="033F2F51" w14:textId="77777777" w:rsidR="00D37AFD" w:rsidRPr="00D37E11" w:rsidRDefault="00D37AFD" w:rsidP="006437B2">
            <w:pPr>
              <w:spacing w:after="0" w:line="20" w:lineRule="atLeast"/>
              <w:jc w:val="center"/>
              <w:rPr>
                <w:rFonts w:ascii="Times New Roman" w:hAnsi="Times New Roman" w:cs="Times New Roman"/>
                <w:sz w:val="24"/>
                <w:szCs w:val="24"/>
              </w:rPr>
            </w:pPr>
          </w:p>
        </w:tc>
      </w:tr>
      <w:tr w:rsidR="00D37AFD" w:rsidRPr="00D37E11" w14:paraId="6090FFE1" w14:textId="77777777" w:rsidTr="006437B2">
        <w:trPr>
          <w:trHeight w:val="260"/>
        </w:trPr>
        <w:tc>
          <w:tcPr>
            <w:tcW w:w="8109" w:type="dxa"/>
            <w:gridSpan w:val="5"/>
            <w:tcBorders>
              <w:top w:val="single" w:sz="4" w:space="0" w:color="auto"/>
              <w:left w:val="single" w:sz="4" w:space="0" w:color="auto"/>
              <w:bottom w:val="single" w:sz="4" w:space="0" w:color="auto"/>
              <w:right w:val="single" w:sz="4" w:space="0" w:color="auto"/>
            </w:tcBorders>
          </w:tcPr>
          <w:p w14:paraId="6830BE9B" w14:textId="74AB7739" w:rsidR="00D37AFD" w:rsidRPr="00D37E11" w:rsidRDefault="00D37AFD" w:rsidP="006437B2">
            <w:pPr>
              <w:spacing w:after="0" w:line="20" w:lineRule="atLeast"/>
              <w:jc w:val="right"/>
              <w:rPr>
                <w:rFonts w:ascii="Times New Roman" w:hAnsi="Times New Roman" w:cs="Times New Roman"/>
                <w:b/>
                <w:sz w:val="24"/>
                <w:szCs w:val="24"/>
              </w:rPr>
            </w:pPr>
            <w:r w:rsidRPr="00D37E11">
              <w:rPr>
                <w:rFonts w:ascii="Times New Roman" w:eastAsia="Calibri" w:hAnsi="Times New Roman" w:cs="Times New Roman"/>
                <w:b/>
                <w:sz w:val="24"/>
                <w:szCs w:val="24"/>
              </w:rPr>
              <w:t>IŠ VISO, Eur, su PVM</w:t>
            </w:r>
            <w:r>
              <w:rPr>
                <w:rFonts w:ascii="Times New Roman" w:eastAsia="Calibri" w:hAnsi="Times New Roman" w:cs="Times New Roman"/>
                <w:b/>
                <w:sz w:val="24"/>
                <w:szCs w:val="24"/>
              </w:rPr>
              <w:t>*</w:t>
            </w:r>
            <w:r w:rsidR="006623D3">
              <w:rPr>
                <w:rFonts w:ascii="Times New Roman" w:eastAsia="Calibri" w:hAnsi="Times New Roman" w:cs="Times New Roman"/>
                <w:b/>
                <w:sz w:val="24"/>
                <w:szCs w:val="24"/>
              </w:rPr>
              <w:t>*</w:t>
            </w:r>
            <w:r w:rsidRPr="00D37E11">
              <w:rPr>
                <w:rFonts w:ascii="Times New Roman" w:eastAsia="Calibri"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10D26A9" w14:textId="77777777" w:rsidR="00D37AFD" w:rsidRPr="00D37E11" w:rsidRDefault="00D37AFD" w:rsidP="006437B2">
            <w:pPr>
              <w:spacing w:after="0" w:line="20" w:lineRule="atLeast"/>
              <w:jc w:val="center"/>
              <w:rPr>
                <w:rFonts w:ascii="Times New Roman" w:hAnsi="Times New Roman" w:cs="Times New Roman"/>
                <w:sz w:val="24"/>
                <w:szCs w:val="24"/>
              </w:rPr>
            </w:pPr>
          </w:p>
        </w:tc>
      </w:tr>
    </w:tbl>
    <w:p w14:paraId="35B53674" w14:textId="77777777" w:rsidR="00D37AFD" w:rsidRDefault="00D37AFD" w:rsidP="00D37AFD">
      <w:pPr>
        <w:spacing w:after="0" w:line="20" w:lineRule="atLeast"/>
        <w:jc w:val="center"/>
        <w:rPr>
          <w:rFonts w:ascii="Times New Roman" w:hAnsi="Times New Roman" w:cs="Times New Roman"/>
          <w:b/>
          <w:sz w:val="24"/>
          <w:szCs w:val="24"/>
        </w:rPr>
      </w:pPr>
    </w:p>
    <w:p w14:paraId="66CEE940" w14:textId="79327FE7" w:rsidR="002B6CCF" w:rsidRDefault="002B6CCF" w:rsidP="002D6BAB">
      <w:pPr>
        <w:jc w:val="both"/>
        <w:rPr>
          <w:rFonts w:ascii="Times New Roman" w:eastAsia="Calibri" w:hAnsi="Times New Roman" w:cs="Times New Roman"/>
          <w:i/>
          <w:sz w:val="24"/>
          <w:szCs w:val="24"/>
        </w:rPr>
      </w:pPr>
      <w:r>
        <w:rPr>
          <w:rFonts w:ascii="Times New Roman" w:hAnsi="Times New Roman" w:cs="Times New Roman"/>
          <w:sz w:val="24"/>
          <w:szCs w:val="24"/>
        </w:rPr>
        <w:t>*</w:t>
      </w:r>
      <w:r w:rsidRPr="006971A1">
        <w:rPr>
          <w:rFonts w:ascii="Times New Roman" w:hAnsi="Times New Roman" w:cs="Times New Roman"/>
          <w:i/>
          <w:iCs/>
          <w:sz w:val="24"/>
          <w:szCs w:val="24"/>
        </w:rPr>
        <w:t xml:space="preserve">Lentelės 4 stulpelyje nurodytas </w:t>
      </w:r>
      <w:r>
        <w:rPr>
          <w:rFonts w:ascii="Times New Roman" w:hAnsi="Times New Roman" w:cs="Times New Roman"/>
          <w:i/>
          <w:iCs/>
          <w:sz w:val="24"/>
          <w:szCs w:val="24"/>
        </w:rPr>
        <w:t xml:space="preserve">maksimalus galimas </w:t>
      </w:r>
      <w:r w:rsidR="009F6156">
        <w:rPr>
          <w:rFonts w:ascii="Times New Roman" w:hAnsi="Times New Roman" w:cs="Times New Roman"/>
          <w:i/>
          <w:iCs/>
          <w:sz w:val="24"/>
          <w:szCs w:val="24"/>
        </w:rPr>
        <w:t xml:space="preserve">paslaugų </w:t>
      </w:r>
      <w:r w:rsidRPr="006971A1">
        <w:rPr>
          <w:rFonts w:ascii="Times New Roman" w:hAnsi="Times New Roman" w:cs="Times New Roman"/>
          <w:i/>
          <w:iCs/>
          <w:sz w:val="24"/>
          <w:szCs w:val="24"/>
        </w:rPr>
        <w:t xml:space="preserve">kiekis </w:t>
      </w:r>
      <w:r w:rsidRPr="002D6BAB">
        <w:rPr>
          <w:rFonts w:ascii="Times New Roman" w:eastAsia="Calibri" w:hAnsi="Times New Roman" w:cs="Times New Roman"/>
          <w:b/>
          <w:bCs/>
          <w:i/>
          <w:iCs/>
          <w:sz w:val="24"/>
          <w:szCs w:val="24"/>
        </w:rPr>
        <w:t>pasiūlymų vertinimo</w:t>
      </w:r>
      <w:r w:rsidRPr="002D6BAB">
        <w:rPr>
          <w:rFonts w:ascii="Times New Roman" w:eastAsia="Calibri" w:hAnsi="Times New Roman" w:cs="Times New Roman"/>
          <w:i/>
          <w:iCs/>
          <w:sz w:val="24"/>
          <w:szCs w:val="24"/>
        </w:rPr>
        <w:t xml:space="preserve"> </w:t>
      </w:r>
      <w:r w:rsidRPr="002D6BAB">
        <w:rPr>
          <w:rFonts w:ascii="Times New Roman" w:eastAsia="Calibri" w:hAnsi="Times New Roman" w:cs="Times New Roman"/>
          <w:b/>
          <w:bCs/>
          <w:i/>
          <w:iCs/>
          <w:sz w:val="24"/>
          <w:szCs w:val="24"/>
        </w:rPr>
        <w:t>tikslais</w:t>
      </w:r>
      <w:r>
        <w:rPr>
          <w:rFonts w:ascii="Times New Roman" w:eastAsia="Calibri" w:hAnsi="Times New Roman" w:cs="Times New Roman"/>
          <w:i/>
          <w:iCs/>
          <w:sz w:val="24"/>
          <w:szCs w:val="24"/>
        </w:rPr>
        <w:t xml:space="preserve">. Tikslus </w:t>
      </w:r>
      <w:r w:rsidR="00E42768">
        <w:rPr>
          <w:rFonts w:ascii="Times New Roman" w:eastAsia="Calibri" w:hAnsi="Times New Roman" w:cs="Times New Roman"/>
          <w:i/>
          <w:iCs/>
          <w:sz w:val="24"/>
          <w:szCs w:val="24"/>
        </w:rPr>
        <w:t xml:space="preserve">paslaugų </w:t>
      </w:r>
      <w:r>
        <w:rPr>
          <w:rFonts w:ascii="Times New Roman" w:eastAsia="Calibri" w:hAnsi="Times New Roman" w:cs="Times New Roman"/>
          <w:i/>
          <w:iCs/>
          <w:sz w:val="24"/>
          <w:szCs w:val="24"/>
        </w:rPr>
        <w:t xml:space="preserve">kiekis priklausys nuo </w:t>
      </w:r>
      <w:r w:rsidR="00E42768">
        <w:rPr>
          <w:rFonts w:ascii="Times New Roman" w:eastAsia="Calibri" w:hAnsi="Times New Roman" w:cs="Times New Roman"/>
          <w:i/>
          <w:sz w:val="24"/>
          <w:szCs w:val="24"/>
        </w:rPr>
        <w:t>Sutarties įsigaliojimo datos ir laikotarpio, per kurį bus teik</w:t>
      </w:r>
      <w:r w:rsidR="00FD5D31">
        <w:rPr>
          <w:rFonts w:ascii="Times New Roman" w:eastAsia="Calibri" w:hAnsi="Times New Roman" w:cs="Times New Roman"/>
          <w:i/>
          <w:sz w:val="24"/>
          <w:szCs w:val="24"/>
        </w:rPr>
        <w:t>iamos</w:t>
      </w:r>
      <w:r w:rsidR="00E42768">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paslaug</w:t>
      </w:r>
      <w:r w:rsidR="00E42768">
        <w:rPr>
          <w:rFonts w:ascii="Times New Roman" w:eastAsia="Calibri" w:hAnsi="Times New Roman" w:cs="Times New Roman"/>
          <w:i/>
          <w:sz w:val="24"/>
          <w:szCs w:val="24"/>
        </w:rPr>
        <w:t>os</w:t>
      </w:r>
      <w:r>
        <w:rPr>
          <w:rFonts w:ascii="Times New Roman" w:eastAsia="Calibri" w:hAnsi="Times New Roman" w:cs="Times New Roman"/>
          <w:i/>
          <w:sz w:val="24"/>
          <w:szCs w:val="24"/>
        </w:rPr>
        <w:t>, skirt</w:t>
      </w:r>
      <w:r w:rsidR="00E42768">
        <w:rPr>
          <w:rFonts w:ascii="Times New Roman" w:eastAsia="Calibri" w:hAnsi="Times New Roman" w:cs="Times New Roman"/>
          <w:i/>
          <w:sz w:val="24"/>
          <w:szCs w:val="24"/>
        </w:rPr>
        <w:t>os</w:t>
      </w:r>
      <w:r>
        <w:rPr>
          <w:rFonts w:ascii="Times New Roman" w:eastAsia="Calibri" w:hAnsi="Times New Roman" w:cs="Times New Roman"/>
          <w:i/>
          <w:sz w:val="24"/>
          <w:szCs w:val="24"/>
        </w:rPr>
        <w:t xml:space="preserve"> sistemos MGIS </w:t>
      </w:r>
      <w:r w:rsidR="009F6156">
        <w:rPr>
          <w:rFonts w:ascii="Times New Roman" w:eastAsia="Calibri" w:hAnsi="Times New Roman" w:cs="Times New Roman"/>
          <w:i/>
          <w:sz w:val="24"/>
          <w:szCs w:val="24"/>
        </w:rPr>
        <w:t>pilna apimtimi</w:t>
      </w:r>
      <w:r>
        <w:rPr>
          <w:rFonts w:ascii="Times New Roman" w:eastAsia="Calibri" w:hAnsi="Times New Roman" w:cs="Times New Roman"/>
          <w:i/>
          <w:sz w:val="24"/>
          <w:szCs w:val="24"/>
        </w:rPr>
        <w:t xml:space="preserve"> </w:t>
      </w:r>
      <w:r w:rsidR="0047177C">
        <w:rPr>
          <w:rFonts w:ascii="Times New Roman" w:eastAsia="Calibri" w:hAnsi="Times New Roman" w:cs="Times New Roman"/>
          <w:i/>
          <w:sz w:val="24"/>
          <w:szCs w:val="24"/>
        </w:rPr>
        <w:t xml:space="preserve">(įskaitant PAGIS) </w:t>
      </w:r>
      <w:r>
        <w:rPr>
          <w:rFonts w:ascii="Times New Roman" w:eastAsia="Calibri" w:hAnsi="Times New Roman" w:cs="Times New Roman"/>
          <w:i/>
          <w:sz w:val="24"/>
          <w:szCs w:val="24"/>
        </w:rPr>
        <w:t xml:space="preserve">priežiūrai ir palaikymui, </w:t>
      </w:r>
      <w:r w:rsidR="00E42768" w:rsidRPr="00775DD1">
        <w:rPr>
          <w:rFonts w:ascii="Times New Roman" w:hAnsi="Times New Roman" w:cs="Times New Roman"/>
          <w:i/>
          <w:iCs/>
          <w:sz w:val="24"/>
          <w:szCs w:val="24"/>
        </w:rPr>
        <w:t>po</w:t>
      </w:r>
      <w:r w:rsidRPr="00A4302C">
        <w:rPr>
          <w:rFonts w:ascii="Times New Roman" w:eastAsia="Calibri" w:hAnsi="Times New Roman" w:cs="Times New Roman"/>
          <w:i/>
          <w:sz w:val="24"/>
          <w:szCs w:val="24"/>
        </w:rPr>
        <w:t xml:space="preserve"> PAGIS garantinės priežiūros teikimo laikotarpio</w:t>
      </w:r>
      <w:r w:rsidR="00A4302C" w:rsidRPr="00A4302C">
        <w:rPr>
          <w:rFonts w:ascii="Times New Roman" w:eastAsia="Calibri" w:hAnsi="Times New Roman" w:cs="Times New Roman"/>
          <w:i/>
          <w:sz w:val="24"/>
          <w:szCs w:val="24"/>
        </w:rPr>
        <w:t xml:space="preserve"> pabaigos</w:t>
      </w:r>
      <w:r w:rsidR="00E42768" w:rsidRPr="00E42768">
        <w:rPr>
          <w:rFonts w:ascii="Times New Roman" w:eastAsia="Calibri" w:hAnsi="Times New Roman" w:cs="Times New Roman"/>
          <w:i/>
          <w:sz w:val="24"/>
          <w:szCs w:val="24"/>
        </w:rPr>
        <w:t xml:space="preserve"> </w:t>
      </w:r>
      <w:r w:rsidR="00E42768">
        <w:rPr>
          <w:rFonts w:ascii="Times New Roman" w:eastAsia="Calibri" w:hAnsi="Times New Roman" w:cs="Times New Roman"/>
          <w:i/>
          <w:sz w:val="24"/>
          <w:szCs w:val="24"/>
        </w:rPr>
        <w:t xml:space="preserve">t. y. nuo </w:t>
      </w:r>
      <w:r w:rsidR="00E42768" w:rsidRPr="002D6BAB">
        <w:rPr>
          <w:rFonts w:ascii="Times New Roman" w:hAnsi="Times New Roman" w:cs="Times New Roman"/>
          <w:b/>
          <w:bCs/>
          <w:i/>
          <w:iCs/>
          <w:sz w:val="24"/>
          <w:szCs w:val="24"/>
        </w:rPr>
        <w:t>2025 m. rugsėjo 1 d.</w:t>
      </w:r>
    </w:p>
    <w:p w14:paraId="0A60FE02" w14:textId="77777777" w:rsidR="002B6CCF" w:rsidRPr="00D37E11" w:rsidRDefault="002B6CCF" w:rsidP="002D6BAB">
      <w:pPr>
        <w:spacing w:after="0" w:line="20" w:lineRule="atLeast"/>
        <w:rPr>
          <w:rFonts w:ascii="Times New Roman" w:hAnsi="Times New Roman" w:cs="Times New Roman"/>
          <w:b/>
          <w:sz w:val="24"/>
          <w:szCs w:val="24"/>
        </w:rPr>
      </w:pPr>
    </w:p>
    <w:p w14:paraId="6D32F06E" w14:textId="71A7758C" w:rsidR="006A48E2" w:rsidRPr="00A16791" w:rsidRDefault="00D37AFD" w:rsidP="006A48E2">
      <w:pPr>
        <w:widowControl w:val="0"/>
        <w:spacing w:after="0" w:line="20" w:lineRule="atLeast"/>
        <w:jc w:val="both"/>
        <w:rPr>
          <w:rFonts w:ascii="Times New Roman" w:hAnsi="Times New Roman" w:cs="Times New Roman"/>
          <w:sz w:val="24"/>
          <w:szCs w:val="24"/>
        </w:rPr>
      </w:pPr>
      <w:r w:rsidRPr="00FF3449">
        <w:rPr>
          <w:rFonts w:ascii="Times New Roman" w:hAnsi="Times New Roman" w:cs="Times New Roman"/>
          <w:sz w:val="24"/>
          <w:szCs w:val="24"/>
        </w:rPr>
        <w:t>*</w:t>
      </w:r>
      <w:r w:rsidR="002B6CCF">
        <w:rPr>
          <w:rFonts w:ascii="Times New Roman" w:hAnsi="Times New Roman" w:cs="Times New Roman"/>
          <w:sz w:val="24"/>
          <w:szCs w:val="24"/>
        </w:rPr>
        <w:t>*</w:t>
      </w:r>
      <w:r w:rsidRPr="00FF3449">
        <w:rPr>
          <w:rFonts w:ascii="Times New Roman" w:hAnsi="Times New Roman" w:cs="Times New Roman"/>
          <w:sz w:val="24"/>
          <w:szCs w:val="24"/>
        </w:rPr>
        <w:t xml:space="preserve"> </w:t>
      </w:r>
      <w:bookmarkStart w:id="101" w:name="_Hlk184890333"/>
      <w:r w:rsidRPr="00FF3449">
        <w:rPr>
          <w:rFonts w:ascii="Times New Roman" w:hAnsi="Times New Roman" w:cs="Times New Roman"/>
          <w:sz w:val="24"/>
          <w:szCs w:val="24"/>
        </w:rPr>
        <w:t>Bendra abone</w:t>
      </w:r>
      <w:r w:rsidR="00775DD1">
        <w:rPr>
          <w:rFonts w:ascii="Times New Roman" w:hAnsi="Times New Roman" w:cs="Times New Roman"/>
          <w:sz w:val="24"/>
          <w:szCs w:val="24"/>
        </w:rPr>
        <w:t>me</w:t>
      </w:r>
      <w:r w:rsidRPr="00FF3449">
        <w:rPr>
          <w:rFonts w:ascii="Times New Roman" w:hAnsi="Times New Roman" w:cs="Times New Roman"/>
          <w:sz w:val="24"/>
          <w:szCs w:val="24"/>
        </w:rPr>
        <w:t xml:space="preserve">ntinio mokesčio suma (Iš viso, Eur, su PVM) negali būti didesnė kaip </w:t>
      </w:r>
      <w:r w:rsidR="006A48E2" w:rsidRPr="00A16791">
        <w:rPr>
          <w:rFonts w:ascii="Times New Roman" w:hAnsi="Times New Roman" w:cs="Times New Roman"/>
          <w:sz w:val="24"/>
          <w:szCs w:val="24"/>
        </w:rPr>
        <w:t>88 200,00 Eur (aštuoniasdešimt aštuoni tūkstančiai du šimtai eurų 00 ct), su PVM / 72 892,56</w:t>
      </w:r>
      <w:r w:rsidR="006A48E2" w:rsidRPr="00A16791" w:rsidDel="001535FA">
        <w:rPr>
          <w:rFonts w:ascii="Times New Roman" w:hAnsi="Times New Roman" w:cs="Times New Roman"/>
          <w:sz w:val="24"/>
          <w:szCs w:val="24"/>
        </w:rPr>
        <w:t xml:space="preserve"> </w:t>
      </w:r>
      <w:r w:rsidR="006A48E2" w:rsidRPr="00A16791">
        <w:rPr>
          <w:rFonts w:ascii="Times New Roman" w:hAnsi="Times New Roman" w:cs="Times New Roman"/>
          <w:sz w:val="24"/>
          <w:szCs w:val="24"/>
        </w:rPr>
        <w:t>Eur (septyniasdešimt du tūkstančiai aštuoni šimtai devyniasdešimt du eurai 56 ct), be PVM.</w:t>
      </w:r>
    </w:p>
    <w:bookmarkEnd w:id="101"/>
    <w:p w14:paraId="639B887F" w14:textId="77777777" w:rsidR="00E729FF" w:rsidRDefault="00E729FF" w:rsidP="00D37AFD">
      <w:pPr>
        <w:tabs>
          <w:tab w:val="left" w:pos="284"/>
        </w:tabs>
        <w:spacing w:after="0" w:line="20" w:lineRule="atLeast"/>
        <w:jc w:val="both"/>
        <w:rPr>
          <w:rFonts w:ascii="Times New Roman" w:hAnsi="Times New Roman" w:cs="Times New Roman"/>
          <w:sz w:val="24"/>
          <w:szCs w:val="24"/>
        </w:rPr>
      </w:pPr>
    </w:p>
    <w:p w14:paraId="43A0CFC0" w14:textId="77777777" w:rsidR="00D37AFD" w:rsidRDefault="00D37AFD" w:rsidP="00D37AFD">
      <w:pPr>
        <w:spacing w:after="0" w:line="20" w:lineRule="atLeast"/>
        <w:jc w:val="right"/>
        <w:rPr>
          <w:rFonts w:ascii="Times New Roman" w:hAnsi="Times New Roman" w:cs="Times New Roman"/>
          <w:b/>
          <w:sz w:val="24"/>
          <w:szCs w:val="24"/>
        </w:rPr>
      </w:pPr>
    </w:p>
    <w:p w14:paraId="2B136E09" w14:textId="77777777" w:rsidR="002B6CCF" w:rsidRDefault="002B6CCF" w:rsidP="00D37AFD">
      <w:pPr>
        <w:spacing w:after="0" w:line="20" w:lineRule="atLeast"/>
        <w:jc w:val="right"/>
        <w:rPr>
          <w:rFonts w:ascii="Times New Roman" w:hAnsi="Times New Roman" w:cs="Times New Roman"/>
          <w:b/>
          <w:sz w:val="24"/>
          <w:szCs w:val="24"/>
        </w:rPr>
      </w:pPr>
    </w:p>
    <w:p w14:paraId="61CFDE16" w14:textId="77777777" w:rsidR="002B6CCF" w:rsidRDefault="002B6CCF" w:rsidP="00D37AFD">
      <w:pPr>
        <w:spacing w:after="0" w:line="20" w:lineRule="atLeast"/>
        <w:jc w:val="right"/>
        <w:rPr>
          <w:rFonts w:ascii="Times New Roman" w:hAnsi="Times New Roman" w:cs="Times New Roman"/>
          <w:b/>
          <w:sz w:val="24"/>
          <w:szCs w:val="24"/>
        </w:rPr>
      </w:pPr>
    </w:p>
    <w:p w14:paraId="40ADDBFB" w14:textId="77777777" w:rsidR="002B6CCF" w:rsidRDefault="002B6CCF" w:rsidP="00D37AFD">
      <w:pPr>
        <w:spacing w:after="0" w:line="20" w:lineRule="atLeast"/>
        <w:jc w:val="right"/>
        <w:rPr>
          <w:rFonts w:ascii="Times New Roman" w:hAnsi="Times New Roman" w:cs="Times New Roman"/>
          <w:b/>
          <w:sz w:val="24"/>
          <w:szCs w:val="24"/>
        </w:rPr>
      </w:pPr>
    </w:p>
    <w:p w14:paraId="520F1622" w14:textId="77777777" w:rsidR="002B6CCF" w:rsidRDefault="002B6CCF" w:rsidP="00D37AFD">
      <w:pPr>
        <w:spacing w:after="0" w:line="20" w:lineRule="atLeast"/>
        <w:jc w:val="right"/>
        <w:rPr>
          <w:rFonts w:ascii="Times New Roman" w:hAnsi="Times New Roman" w:cs="Times New Roman"/>
          <w:b/>
          <w:sz w:val="24"/>
          <w:szCs w:val="24"/>
        </w:rPr>
      </w:pPr>
    </w:p>
    <w:p w14:paraId="1CDA12B7" w14:textId="77777777" w:rsidR="002B6CCF" w:rsidRDefault="002B6CCF" w:rsidP="00D37AFD">
      <w:pPr>
        <w:spacing w:after="0" w:line="20" w:lineRule="atLeast"/>
        <w:jc w:val="right"/>
        <w:rPr>
          <w:rFonts w:ascii="Times New Roman" w:hAnsi="Times New Roman" w:cs="Times New Roman"/>
          <w:b/>
          <w:sz w:val="24"/>
          <w:szCs w:val="24"/>
        </w:rPr>
      </w:pPr>
    </w:p>
    <w:p w14:paraId="7B28FF5C" w14:textId="77777777" w:rsidR="002B6CCF" w:rsidRDefault="002B6CCF" w:rsidP="00D37AFD">
      <w:pPr>
        <w:spacing w:after="0" w:line="20" w:lineRule="atLeast"/>
        <w:jc w:val="right"/>
        <w:rPr>
          <w:rFonts w:ascii="Times New Roman" w:hAnsi="Times New Roman" w:cs="Times New Roman"/>
          <w:b/>
          <w:sz w:val="24"/>
          <w:szCs w:val="24"/>
        </w:rPr>
      </w:pPr>
    </w:p>
    <w:p w14:paraId="6514D07E" w14:textId="77777777" w:rsidR="002B6CCF" w:rsidRDefault="002B6CCF" w:rsidP="00D37AFD">
      <w:pPr>
        <w:spacing w:after="0" w:line="20" w:lineRule="atLeast"/>
        <w:jc w:val="right"/>
        <w:rPr>
          <w:rFonts w:ascii="Times New Roman" w:hAnsi="Times New Roman" w:cs="Times New Roman"/>
          <w:b/>
          <w:sz w:val="24"/>
          <w:szCs w:val="24"/>
        </w:rPr>
      </w:pPr>
    </w:p>
    <w:p w14:paraId="65AA08AB" w14:textId="448CF347" w:rsidR="002B6CCF" w:rsidRPr="002D6BAB" w:rsidRDefault="002B6CCF" w:rsidP="002D6BAB">
      <w:pPr>
        <w:tabs>
          <w:tab w:val="left" w:pos="420"/>
        </w:tabs>
        <w:spacing w:after="0" w:line="20" w:lineRule="atLeast"/>
        <w:rPr>
          <w:rFonts w:ascii="Times New Roman" w:hAnsi="Times New Roman" w:cs="Times New Roman"/>
          <w:bCs/>
          <w:i/>
          <w:iCs/>
          <w:sz w:val="24"/>
          <w:szCs w:val="24"/>
        </w:rPr>
      </w:pPr>
      <w:r>
        <w:rPr>
          <w:rFonts w:ascii="Times New Roman" w:hAnsi="Times New Roman" w:cs="Times New Roman"/>
          <w:b/>
          <w:sz w:val="24"/>
          <w:szCs w:val="24"/>
        </w:rPr>
        <w:tab/>
      </w:r>
      <w:r w:rsidRPr="002D6BAB">
        <w:rPr>
          <w:rFonts w:ascii="Times New Roman" w:hAnsi="Times New Roman" w:cs="Times New Roman"/>
          <w:bCs/>
          <w:i/>
          <w:iCs/>
          <w:sz w:val="24"/>
          <w:szCs w:val="24"/>
        </w:rPr>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4462"/>
        <w:gridCol w:w="1276"/>
        <w:gridCol w:w="1134"/>
        <w:gridCol w:w="1984"/>
      </w:tblGrid>
      <w:tr w:rsidR="002B6CCF" w:rsidRPr="00D37E11" w14:paraId="214A18B0" w14:textId="77777777" w:rsidTr="002D6BAB">
        <w:trPr>
          <w:trHeight w:val="1587"/>
        </w:trPr>
        <w:tc>
          <w:tcPr>
            <w:tcW w:w="670" w:type="dxa"/>
            <w:tcBorders>
              <w:top w:val="single" w:sz="4" w:space="0" w:color="auto"/>
              <w:left w:val="single" w:sz="4" w:space="0" w:color="auto"/>
              <w:bottom w:val="single" w:sz="4" w:space="0" w:color="auto"/>
              <w:right w:val="single" w:sz="4" w:space="0" w:color="auto"/>
            </w:tcBorders>
          </w:tcPr>
          <w:p w14:paraId="5A6DD8A2" w14:textId="77777777" w:rsidR="002B6CCF" w:rsidRPr="00F854CD" w:rsidRDefault="002B6CCF" w:rsidP="00BD0FAD">
            <w:pPr>
              <w:spacing w:after="0" w:line="20" w:lineRule="atLeast"/>
              <w:jc w:val="both"/>
              <w:rPr>
                <w:rFonts w:ascii="Times New Roman" w:hAnsi="Times New Roman" w:cs="Times New Roman"/>
                <w:sz w:val="24"/>
                <w:szCs w:val="24"/>
              </w:rPr>
            </w:pPr>
            <w:r w:rsidRPr="00F854CD">
              <w:rPr>
                <w:rFonts w:ascii="Times New Roman" w:hAnsi="Times New Roman" w:cs="Times New Roman"/>
                <w:sz w:val="24"/>
                <w:szCs w:val="24"/>
              </w:rPr>
              <w:t>Eil. Nr.</w:t>
            </w:r>
          </w:p>
        </w:tc>
        <w:tc>
          <w:tcPr>
            <w:tcW w:w="4462" w:type="dxa"/>
            <w:tcBorders>
              <w:top w:val="single" w:sz="4" w:space="0" w:color="auto"/>
              <w:left w:val="single" w:sz="4" w:space="0" w:color="auto"/>
              <w:bottom w:val="single" w:sz="4" w:space="0" w:color="auto"/>
              <w:right w:val="single" w:sz="4" w:space="0" w:color="auto"/>
            </w:tcBorders>
          </w:tcPr>
          <w:p w14:paraId="431CB28B" w14:textId="77777777" w:rsidR="002B6CCF" w:rsidRPr="00F854CD" w:rsidRDefault="002B6CCF" w:rsidP="00BD0FAD">
            <w:pPr>
              <w:spacing w:after="0" w:line="240" w:lineRule="auto"/>
              <w:jc w:val="both"/>
              <w:rPr>
                <w:rFonts w:ascii="Times New Roman" w:eastAsia="Calibri" w:hAnsi="Times New Roman" w:cs="Times New Roman"/>
                <w:sz w:val="24"/>
                <w:szCs w:val="24"/>
              </w:rPr>
            </w:pPr>
            <w:r w:rsidRPr="00F854CD">
              <w:rPr>
                <w:rFonts w:ascii="Times New Roman" w:eastAsia="Calibri" w:hAnsi="Times New Roman" w:cs="Times New Roman"/>
                <w:sz w:val="24"/>
                <w:szCs w:val="24"/>
              </w:rPr>
              <w:t>Pavadinimas</w:t>
            </w:r>
          </w:p>
        </w:tc>
        <w:tc>
          <w:tcPr>
            <w:tcW w:w="1276" w:type="dxa"/>
            <w:tcBorders>
              <w:top w:val="single" w:sz="4" w:space="0" w:color="auto"/>
              <w:left w:val="single" w:sz="4" w:space="0" w:color="auto"/>
              <w:bottom w:val="single" w:sz="4" w:space="0" w:color="auto"/>
              <w:right w:val="single" w:sz="4" w:space="0" w:color="auto"/>
            </w:tcBorders>
          </w:tcPr>
          <w:p w14:paraId="3EFA4ED2" w14:textId="77777777" w:rsidR="002B6CCF" w:rsidRPr="00F854CD" w:rsidRDefault="002B6CCF" w:rsidP="00BD0FAD">
            <w:pPr>
              <w:spacing w:after="0" w:line="20" w:lineRule="atLeast"/>
              <w:jc w:val="center"/>
              <w:rPr>
                <w:rFonts w:ascii="Times New Roman" w:hAnsi="Times New Roman" w:cs="Times New Roman"/>
                <w:sz w:val="24"/>
                <w:szCs w:val="24"/>
              </w:rPr>
            </w:pPr>
            <w:r w:rsidRPr="00F854CD">
              <w:rPr>
                <w:rFonts w:ascii="Times New Roman" w:hAnsi="Times New Roman" w:cs="Times New Roman"/>
                <w:sz w:val="24"/>
                <w:szCs w:val="24"/>
              </w:rPr>
              <w:t>Mato vnt.</w:t>
            </w:r>
          </w:p>
        </w:tc>
        <w:tc>
          <w:tcPr>
            <w:tcW w:w="1134" w:type="dxa"/>
            <w:tcBorders>
              <w:top w:val="single" w:sz="4" w:space="0" w:color="auto"/>
              <w:left w:val="single" w:sz="4" w:space="0" w:color="auto"/>
              <w:bottom w:val="single" w:sz="4" w:space="0" w:color="auto"/>
              <w:right w:val="single" w:sz="4" w:space="0" w:color="auto"/>
            </w:tcBorders>
          </w:tcPr>
          <w:p w14:paraId="23AE9D57" w14:textId="4824E944" w:rsidR="002B6CCF" w:rsidRPr="00F854CD" w:rsidRDefault="002B6CCF" w:rsidP="00BD0FAD">
            <w:pPr>
              <w:spacing w:after="0" w:line="20" w:lineRule="atLeast"/>
              <w:jc w:val="center"/>
              <w:rPr>
                <w:rFonts w:ascii="Times New Roman" w:hAnsi="Times New Roman" w:cs="Times New Roman"/>
                <w:sz w:val="24"/>
                <w:szCs w:val="24"/>
              </w:rPr>
            </w:pPr>
            <w:r w:rsidRPr="00F854CD">
              <w:rPr>
                <w:rFonts w:ascii="Times New Roman" w:hAnsi="Times New Roman" w:cs="Times New Roman"/>
                <w:sz w:val="24"/>
                <w:szCs w:val="24"/>
              </w:rPr>
              <w:t>Kiekis</w:t>
            </w:r>
            <w:r>
              <w:rPr>
                <w:rFonts w:ascii="Times New Roman" w:hAnsi="Times New Roman" w:cs="Times New Roman"/>
                <w:sz w:val="24"/>
                <w:szCs w:val="24"/>
              </w:rPr>
              <w:t>*</w:t>
            </w:r>
          </w:p>
          <w:p w14:paraId="7CD6DE48" w14:textId="77777777" w:rsidR="002B6CCF" w:rsidRPr="00F854CD" w:rsidRDefault="002B6CCF" w:rsidP="00BD0FAD">
            <w:pPr>
              <w:spacing w:after="0" w:line="20" w:lineRule="atLeast"/>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A1A5B87" w14:textId="77777777" w:rsidR="002B6CCF" w:rsidRPr="00F854CD" w:rsidRDefault="002B6CCF" w:rsidP="00BD0FAD">
            <w:pPr>
              <w:spacing w:after="0" w:line="20" w:lineRule="atLeast"/>
              <w:jc w:val="both"/>
              <w:rPr>
                <w:rFonts w:ascii="Times New Roman" w:hAnsi="Times New Roman" w:cs="Times New Roman"/>
                <w:sz w:val="24"/>
                <w:szCs w:val="24"/>
              </w:rPr>
            </w:pPr>
            <w:r w:rsidRPr="00F854CD">
              <w:rPr>
                <w:rFonts w:ascii="Times New Roman" w:hAnsi="Times New Roman" w:cs="Times New Roman"/>
                <w:sz w:val="24"/>
                <w:szCs w:val="24"/>
              </w:rPr>
              <w:t>MGIS priežiūros ir palaikymo paslaugų teikimo įkainis, Eur, be PVM</w:t>
            </w:r>
          </w:p>
        </w:tc>
      </w:tr>
      <w:tr w:rsidR="002B6CCF" w:rsidRPr="00D37E11" w14:paraId="26C6146E" w14:textId="77777777" w:rsidTr="002D6BAB">
        <w:trPr>
          <w:trHeight w:val="341"/>
        </w:trPr>
        <w:tc>
          <w:tcPr>
            <w:tcW w:w="670" w:type="dxa"/>
            <w:tcBorders>
              <w:top w:val="single" w:sz="4" w:space="0" w:color="auto"/>
              <w:left w:val="single" w:sz="4" w:space="0" w:color="auto"/>
              <w:bottom w:val="single" w:sz="4" w:space="0" w:color="auto"/>
              <w:right w:val="single" w:sz="4" w:space="0" w:color="auto"/>
            </w:tcBorders>
          </w:tcPr>
          <w:p w14:paraId="79BA935F" w14:textId="77777777" w:rsidR="002B6CCF" w:rsidRPr="00F854CD" w:rsidRDefault="002B6CCF" w:rsidP="002D6BAB">
            <w:pPr>
              <w:spacing w:after="0" w:line="20" w:lineRule="atLeast"/>
              <w:jc w:val="center"/>
              <w:rPr>
                <w:rFonts w:ascii="Times New Roman" w:hAnsi="Times New Roman" w:cs="Times New Roman"/>
                <w:sz w:val="24"/>
                <w:szCs w:val="24"/>
              </w:rPr>
            </w:pPr>
            <w:r w:rsidRPr="00F854CD">
              <w:rPr>
                <w:rFonts w:ascii="Times New Roman" w:hAnsi="Times New Roman" w:cs="Times New Roman"/>
                <w:sz w:val="24"/>
                <w:szCs w:val="24"/>
              </w:rPr>
              <w:t>1</w:t>
            </w:r>
          </w:p>
        </w:tc>
        <w:tc>
          <w:tcPr>
            <w:tcW w:w="4462" w:type="dxa"/>
            <w:tcBorders>
              <w:top w:val="single" w:sz="4" w:space="0" w:color="auto"/>
              <w:left w:val="single" w:sz="4" w:space="0" w:color="auto"/>
              <w:bottom w:val="single" w:sz="4" w:space="0" w:color="auto"/>
              <w:right w:val="single" w:sz="4" w:space="0" w:color="auto"/>
            </w:tcBorders>
          </w:tcPr>
          <w:p w14:paraId="05B49EEC" w14:textId="77777777" w:rsidR="002B6CCF" w:rsidRPr="00F854CD" w:rsidRDefault="002B6CCF" w:rsidP="002D6BAB">
            <w:pPr>
              <w:spacing w:after="0" w:line="240" w:lineRule="auto"/>
              <w:jc w:val="center"/>
              <w:rPr>
                <w:rFonts w:ascii="Times New Roman" w:eastAsia="Calibri" w:hAnsi="Times New Roman" w:cs="Times New Roman"/>
                <w:sz w:val="24"/>
                <w:szCs w:val="24"/>
              </w:rPr>
            </w:pPr>
            <w:r w:rsidRPr="00F854CD">
              <w:rPr>
                <w:rFonts w:ascii="Times New Roman" w:eastAsia="Calibri"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D417D80" w14:textId="77777777" w:rsidR="002B6CCF" w:rsidRPr="00F854CD" w:rsidRDefault="002B6CCF" w:rsidP="002B6CCF">
            <w:pPr>
              <w:spacing w:after="0" w:line="20" w:lineRule="atLeast"/>
              <w:jc w:val="center"/>
              <w:rPr>
                <w:rFonts w:ascii="Times New Roman" w:hAnsi="Times New Roman" w:cs="Times New Roman"/>
                <w:sz w:val="24"/>
                <w:szCs w:val="24"/>
              </w:rPr>
            </w:pPr>
            <w:r w:rsidRPr="00F854CD">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5478996D" w14:textId="77777777" w:rsidR="002B6CCF" w:rsidRPr="00F854CD" w:rsidRDefault="002B6CCF" w:rsidP="002B6CCF">
            <w:pPr>
              <w:spacing w:after="0" w:line="20" w:lineRule="atLeast"/>
              <w:jc w:val="center"/>
              <w:rPr>
                <w:rFonts w:ascii="Times New Roman" w:hAnsi="Times New Roman" w:cs="Times New Roman"/>
                <w:sz w:val="24"/>
                <w:szCs w:val="24"/>
              </w:rPr>
            </w:pPr>
            <w:r w:rsidRPr="00F854CD">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31A2C33D" w14:textId="77777777" w:rsidR="002B6CCF" w:rsidRPr="00F854CD" w:rsidRDefault="002B6CCF" w:rsidP="002D6BAB">
            <w:pPr>
              <w:spacing w:after="0" w:line="20" w:lineRule="atLeast"/>
              <w:jc w:val="center"/>
              <w:rPr>
                <w:rFonts w:ascii="Times New Roman" w:hAnsi="Times New Roman" w:cs="Times New Roman"/>
                <w:sz w:val="24"/>
                <w:szCs w:val="24"/>
              </w:rPr>
            </w:pPr>
            <w:r w:rsidRPr="00F854CD">
              <w:rPr>
                <w:rFonts w:ascii="Times New Roman" w:hAnsi="Times New Roman" w:cs="Times New Roman"/>
                <w:sz w:val="24"/>
                <w:szCs w:val="24"/>
              </w:rPr>
              <w:t>5</w:t>
            </w:r>
          </w:p>
        </w:tc>
      </w:tr>
      <w:tr w:rsidR="002B6CCF" w:rsidRPr="00D37E11" w14:paraId="10C98EFB" w14:textId="77777777" w:rsidTr="002D6BAB">
        <w:trPr>
          <w:trHeight w:val="2068"/>
        </w:trPr>
        <w:tc>
          <w:tcPr>
            <w:tcW w:w="670" w:type="dxa"/>
            <w:tcBorders>
              <w:top w:val="single" w:sz="4" w:space="0" w:color="auto"/>
              <w:left w:val="single" w:sz="4" w:space="0" w:color="auto"/>
              <w:bottom w:val="single" w:sz="4" w:space="0" w:color="auto"/>
              <w:right w:val="single" w:sz="4" w:space="0" w:color="auto"/>
            </w:tcBorders>
          </w:tcPr>
          <w:p w14:paraId="54D0DA8F" w14:textId="77777777" w:rsidR="002B6CCF" w:rsidRPr="007D640D" w:rsidRDefault="002B6CCF" w:rsidP="00BD0FA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w:t>
            </w:r>
            <w:r w:rsidRPr="007D640D">
              <w:rPr>
                <w:rFonts w:ascii="Times New Roman" w:hAnsi="Times New Roman" w:cs="Times New Roman"/>
                <w:sz w:val="24"/>
                <w:szCs w:val="24"/>
              </w:rPr>
              <w:t>.</w:t>
            </w:r>
          </w:p>
        </w:tc>
        <w:tc>
          <w:tcPr>
            <w:tcW w:w="4462" w:type="dxa"/>
            <w:tcBorders>
              <w:top w:val="single" w:sz="4" w:space="0" w:color="auto"/>
              <w:left w:val="single" w:sz="4" w:space="0" w:color="auto"/>
              <w:bottom w:val="single" w:sz="4" w:space="0" w:color="auto"/>
              <w:right w:val="single" w:sz="4" w:space="0" w:color="auto"/>
            </w:tcBorders>
          </w:tcPr>
          <w:p w14:paraId="6B5D8E8B" w14:textId="77777777" w:rsidR="002B6CCF" w:rsidRPr="007D640D" w:rsidRDefault="002B6CCF" w:rsidP="00BD0FAD">
            <w:pPr>
              <w:spacing w:after="0" w:line="240" w:lineRule="auto"/>
              <w:jc w:val="both"/>
              <w:rPr>
                <w:rFonts w:ascii="Times New Roman" w:hAnsi="Times New Roman" w:cs="Times New Roman"/>
                <w:sz w:val="24"/>
                <w:szCs w:val="24"/>
              </w:rPr>
            </w:pPr>
            <w:r w:rsidRPr="007D640D">
              <w:rPr>
                <w:rFonts w:ascii="Times New Roman" w:eastAsia="Calibri" w:hAnsi="Times New Roman" w:cs="Times New Roman"/>
                <w:sz w:val="24"/>
                <w:szCs w:val="24"/>
              </w:rPr>
              <w:t>Muitinės mobiliųjų grupių valdymo, užduočių planavimo ir pažeidimų analizės</w:t>
            </w:r>
            <w:r w:rsidRPr="007D640D">
              <w:rPr>
                <w:rFonts w:ascii="Times New Roman" w:eastAsia="Calibri" w:hAnsi="Times New Roman" w:cs="Times New Roman"/>
                <w:b/>
                <w:bCs/>
                <w:sz w:val="24"/>
                <w:szCs w:val="24"/>
              </w:rPr>
              <w:t xml:space="preserve"> </w:t>
            </w:r>
            <w:r w:rsidRPr="007D640D">
              <w:rPr>
                <w:rFonts w:ascii="Times New Roman" w:eastAsia="Calibri" w:hAnsi="Times New Roman" w:cs="Times New Roman"/>
                <w:sz w:val="24"/>
                <w:szCs w:val="24"/>
              </w:rPr>
              <w:t>informacinės</w:t>
            </w:r>
            <w:r w:rsidRPr="007D640D">
              <w:rPr>
                <w:rFonts w:ascii="Times New Roman" w:eastAsiaTheme="minorEastAsia" w:hAnsi="Times New Roman" w:cs="Times New Roman"/>
                <w:sz w:val="24"/>
                <w:szCs w:val="24"/>
                <w:lang w:eastAsia="zh-CN"/>
              </w:rPr>
              <w:t xml:space="preserve"> sistemos</w:t>
            </w:r>
            <w:r>
              <w:rPr>
                <w:rFonts w:ascii="Times New Roman" w:eastAsiaTheme="minorEastAsia" w:hAnsi="Times New Roman" w:cs="Times New Roman"/>
                <w:sz w:val="24"/>
                <w:szCs w:val="24"/>
                <w:lang w:eastAsia="zh-CN"/>
              </w:rPr>
              <w:t xml:space="preserve"> (</w:t>
            </w:r>
            <w:r w:rsidRPr="002D6BAB">
              <w:rPr>
                <w:rFonts w:ascii="Times New Roman" w:eastAsiaTheme="minorEastAsia" w:hAnsi="Times New Roman" w:cs="Times New Roman"/>
                <w:sz w:val="24"/>
                <w:szCs w:val="24"/>
                <w:u w:val="single"/>
                <w:lang w:eastAsia="zh-CN"/>
              </w:rPr>
              <w:t>išskyrus PAGIS</w:t>
            </w:r>
            <w:r>
              <w:rPr>
                <w:rFonts w:ascii="Times New Roman" w:eastAsiaTheme="minorEastAsia" w:hAnsi="Times New Roman" w:cs="Times New Roman"/>
                <w:sz w:val="24"/>
                <w:szCs w:val="24"/>
                <w:lang w:eastAsia="zh-CN"/>
              </w:rPr>
              <w:t>)</w:t>
            </w:r>
            <w:r w:rsidRPr="007D640D">
              <w:rPr>
                <w:rFonts w:ascii="Times New Roman" w:eastAsiaTheme="minorEastAsia" w:hAnsi="Times New Roman" w:cs="Times New Roman"/>
                <w:sz w:val="24"/>
                <w:szCs w:val="24"/>
                <w:lang w:eastAsia="zh-CN"/>
              </w:rPr>
              <w:t xml:space="preserve"> priežiūros ir palaikymo p</w:t>
            </w:r>
            <w:r w:rsidRPr="007D640D">
              <w:rPr>
                <w:rFonts w:ascii="Times New Roman" w:hAnsi="Times New Roman" w:cs="Times New Roman"/>
                <w:sz w:val="24"/>
                <w:szCs w:val="24"/>
              </w:rPr>
              <w:t>aslaugos, nurodytos techninės specifikacijos 3.1.1, 3.1.3</w:t>
            </w:r>
            <w:r w:rsidRPr="007D640D">
              <w:rPr>
                <w:rFonts w:ascii="Times New Roman" w:hAnsi="Times New Roman" w:cs="Times New Roman"/>
                <w:bCs/>
                <w:sz w:val="24"/>
                <w:szCs w:val="24"/>
              </w:rPr>
              <w:t>–</w:t>
            </w:r>
            <w:r w:rsidRPr="007D640D">
              <w:rPr>
                <w:rFonts w:ascii="Times New Roman" w:hAnsi="Times New Roman" w:cs="Times New Roman"/>
                <w:sz w:val="24"/>
                <w:szCs w:val="24"/>
              </w:rPr>
              <w:t>3.1.6 papunkčiuose</w:t>
            </w:r>
          </w:p>
          <w:p w14:paraId="4709E244" w14:textId="56F46E54" w:rsidR="002B6CCF" w:rsidRPr="007D640D" w:rsidDel="006A48E2" w:rsidRDefault="002B6CCF" w:rsidP="00BD0FAD">
            <w:pPr>
              <w:spacing w:after="0" w:line="240" w:lineRule="auto"/>
              <w:jc w:val="both"/>
              <w:rPr>
                <w:rFonts w:ascii="Times New Roman" w:eastAsia="Calibri" w:hAnsi="Times New Roman" w:cs="Times New Roman"/>
                <w:b/>
                <w:bCs/>
                <w:i/>
                <w:iCs/>
                <w:sz w:val="24"/>
                <w:szCs w:val="24"/>
              </w:rPr>
            </w:pPr>
            <w:r w:rsidRPr="007D640D">
              <w:rPr>
                <w:rFonts w:ascii="Times New Roman" w:hAnsi="Times New Roman" w:cs="Times New Roman"/>
                <w:sz w:val="24"/>
                <w:szCs w:val="24"/>
              </w:rPr>
              <w:t>(abone</w:t>
            </w:r>
            <w:r w:rsidR="00541BC8">
              <w:rPr>
                <w:rFonts w:ascii="Times New Roman" w:hAnsi="Times New Roman" w:cs="Times New Roman"/>
                <w:sz w:val="24"/>
                <w:szCs w:val="24"/>
              </w:rPr>
              <w:t>me</w:t>
            </w:r>
            <w:r w:rsidRPr="007D640D">
              <w:rPr>
                <w:rFonts w:ascii="Times New Roman" w:hAnsi="Times New Roman" w:cs="Times New Roman"/>
                <w:sz w:val="24"/>
                <w:szCs w:val="24"/>
              </w:rPr>
              <w:t>ntinis mokestis</w:t>
            </w:r>
            <w:r w:rsidR="00541BC8">
              <w:rPr>
                <w:rFonts w:ascii="Times New Roman" w:hAnsi="Times New Roman" w:cs="Times New Roman"/>
                <w:sz w:val="24"/>
                <w:szCs w:val="24"/>
              </w:rPr>
              <w:t xml:space="preserve"> </w:t>
            </w:r>
            <w:r>
              <w:rPr>
                <w:rFonts w:ascii="Times New Roman" w:hAnsi="Times New Roman" w:cs="Times New Roman"/>
                <w:b/>
                <w:bCs/>
                <w:i/>
                <w:iCs/>
                <w:sz w:val="24"/>
                <w:szCs w:val="24"/>
              </w:rPr>
              <w:t xml:space="preserve">taikomas </w:t>
            </w:r>
            <w:r w:rsidRPr="007D640D">
              <w:rPr>
                <w:rFonts w:ascii="Times New Roman" w:hAnsi="Times New Roman" w:cs="Times New Roman"/>
                <w:b/>
                <w:bCs/>
                <w:i/>
                <w:iCs/>
                <w:sz w:val="24"/>
                <w:szCs w:val="24"/>
              </w:rPr>
              <w:t xml:space="preserve">nuo </w:t>
            </w:r>
            <w:r>
              <w:rPr>
                <w:rFonts w:ascii="Times New Roman" w:hAnsi="Times New Roman" w:cs="Times New Roman"/>
                <w:b/>
                <w:bCs/>
                <w:i/>
                <w:iCs/>
                <w:sz w:val="24"/>
                <w:szCs w:val="24"/>
              </w:rPr>
              <w:t xml:space="preserve">Sutarties įsigaliojimo datos iki 2025 m. </w:t>
            </w:r>
            <w:r w:rsidRPr="007D640D">
              <w:rPr>
                <w:rFonts w:ascii="Times New Roman" w:hAnsi="Times New Roman" w:cs="Times New Roman"/>
                <w:b/>
                <w:bCs/>
                <w:i/>
                <w:iCs/>
                <w:sz w:val="24"/>
                <w:szCs w:val="24"/>
              </w:rPr>
              <w:t>rugsėjo 1 d.)</w:t>
            </w:r>
          </w:p>
        </w:tc>
        <w:tc>
          <w:tcPr>
            <w:tcW w:w="1276" w:type="dxa"/>
            <w:tcBorders>
              <w:top w:val="single" w:sz="4" w:space="0" w:color="auto"/>
              <w:left w:val="single" w:sz="4" w:space="0" w:color="auto"/>
              <w:bottom w:val="single" w:sz="4" w:space="0" w:color="auto"/>
              <w:right w:val="single" w:sz="4" w:space="0" w:color="auto"/>
            </w:tcBorders>
          </w:tcPr>
          <w:p w14:paraId="613A14A8" w14:textId="77777777" w:rsidR="002B6CCF" w:rsidRPr="007D640D" w:rsidRDefault="002B6CCF" w:rsidP="00BD0FAD">
            <w:pPr>
              <w:spacing w:after="0" w:line="20" w:lineRule="atLeast"/>
              <w:jc w:val="center"/>
              <w:rPr>
                <w:rFonts w:ascii="Times New Roman" w:hAnsi="Times New Roman" w:cs="Times New Roman"/>
                <w:sz w:val="24"/>
                <w:szCs w:val="24"/>
              </w:rPr>
            </w:pPr>
            <w:r w:rsidRPr="007D640D">
              <w:rPr>
                <w:rFonts w:ascii="Times New Roman" w:hAnsi="Times New Roman" w:cs="Times New Roman"/>
                <w:sz w:val="24"/>
                <w:szCs w:val="24"/>
              </w:rPr>
              <w:t>mėn.</w:t>
            </w:r>
          </w:p>
        </w:tc>
        <w:tc>
          <w:tcPr>
            <w:tcW w:w="1134" w:type="dxa"/>
            <w:tcBorders>
              <w:top w:val="single" w:sz="4" w:space="0" w:color="auto"/>
              <w:left w:val="single" w:sz="4" w:space="0" w:color="auto"/>
              <w:bottom w:val="single" w:sz="4" w:space="0" w:color="auto"/>
              <w:right w:val="single" w:sz="4" w:space="0" w:color="auto"/>
            </w:tcBorders>
          </w:tcPr>
          <w:p w14:paraId="0C375597" w14:textId="77777777" w:rsidR="002B6CCF" w:rsidRPr="006435C3" w:rsidRDefault="002B6CCF" w:rsidP="00BD0FA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41DB2C31" w14:textId="77777777" w:rsidR="002B6CCF" w:rsidRPr="00D37E11" w:rsidRDefault="002B6CCF" w:rsidP="00BD0FAD">
            <w:pPr>
              <w:spacing w:after="0" w:line="20" w:lineRule="atLeast"/>
              <w:jc w:val="both"/>
              <w:rPr>
                <w:rFonts w:ascii="Times New Roman" w:hAnsi="Times New Roman" w:cs="Times New Roman"/>
                <w:sz w:val="24"/>
                <w:szCs w:val="24"/>
              </w:rPr>
            </w:pPr>
          </w:p>
        </w:tc>
      </w:tr>
      <w:tr w:rsidR="002B6CCF" w:rsidRPr="008C16BA" w14:paraId="30A923D3" w14:textId="77777777" w:rsidTr="002B6CCF">
        <w:tc>
          <w:tcPr>
            <w:tcW w:w="7542" w:type="dxa"/>
            <w:gridSpan w:val="4"/>
            <w:tcBorders>
              <w:top w:val="single" w:sz="4" w:space="0" w:color="auto"/>
              <w:left w:val="single" w:sz="4" w:space="0" w:color="auto"/>
              <w:bottom w:val="single" w:sz="4" w:space="0" w:color="auto"/>
              <w:right w:val="single" w:sz="4" w:space="0" w:color="auto"/>
            </w:tcBorders>
          </w:tcPr>
          <w:p w14:paraId="6D27B05A" w14:textId="77777777" w:rsidR="002B6CCF" w:rsidRPr="008C16BA" w:rsidRDefault="002B6CCF" w:rsidP="00BD0FAD">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 xml:space="preserve">IŠ VISO, Eur be PVM </w:t>
            </w:r>
          </w:p>
        </w:tc>
        <w:tc>
          <w:tcPr>
            <w:tcW w:w="1984" w:type="dxa"/>
            <w:tcBorders>
              <w:top w:val="single" w:sz="4" w:space="0" w:color="auto"/>
              <w:left w:val="single" w:sz="4" w:space="0" w:color="auto"/>
              <w:bottom w:val="single" w:sz="4" w:space="0" w:color="auto"/>
              <w:right w:val="single" w:sz="4" w:space="0" w:color="auto"/>
            </w:tcBorders>
          </w:tcPr>
          <w:p w14:paraId="26A55B37" w14:textId="77777777" w:rsidR="002B6CCF" w:rsidRPr="008C16BA" w:rsidRDefault="002B6CCF" w:rsidP="00BD0FAD">
            <w:pPr>
              <w:spacing w:after="0" w:line="20" w:lineRule="atLeast"/>
              <w:jc w:val="center"/>
              <w:rPr>
                <w:rFonts w:ascii="Times New Roman" w:hAnsi="Times New Roman" w:cs="Times New Roman"/>
                <w:sz w:val="24"/>
                <w:szCs w:val="24"/>
              </w:rPr>
            </w:pPr>
          </w:p>
        </w:tc>
      </w:tr>
      <w:tr w:rsidR="002B6CCF" w:rsidRPr="008C16BA" w14:paraId="42F88597" w14:textId="77777777" w:rsidTr="002B6CCF">
        <w:tc>
          <w:tcPr>
            <w:tcW w:w="7542" w:type="dxa"/>
            <w:gridSpan w:val="4"/>
            <w:tcBorders>
              <w:top w:val="single" w:sz="4" w:space="0" w:color="auto"/>
              <w:left w:val="single" w:sz="4" w:space="0" w:color="auto"/>
              <w:bottom w:val="single" w:sz="4" w:space="0" w:color="auto"/>
              <w:right w:val="single" w:sz="4" w:space="0" w:color="auto"/>
            </w:tcBorders>
          </w:tcPr>
          <w:p w14:paraId="63D01D22" w14:textId="77777777" w:rsidR="002B6CCF" w:rsidRPr="008C16BA" w:rsidRDefault="002B6CCF" w:rsidP="00BD0FAD">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PVM tarifas, proc.</w:t>
            </w:r>
          </w:p>
        </w:tc>
        <w:tc>
          <w:tcPr>
            <w:tcW w:w="1984" w:type="dxa"/>
            <w:tcBorders>
              <w:top w:val="single" w:sz="4" w:space="0" w:color="auto"/>
              <w:left w:val="single" w:sz="4" w:space="0" w:color="auto"/>
              <w:bottom w:val="single" w:sz="4" w:space="0" w:color="auto"/>
              <w:right w:val="single" w:sz="4" w:space="0" w:color="auto"/>
            </w:tcBorders>
          </w:tcPr>
          <w:p w14:paraId="41FA8621" w14:textId="77777777" w:rsidR="002B6CCF" w:rsidRPr="008C16BA" w:rsidRDefault="002B6CCF" w:rsidP="00BD0FAD">
            <w:pPr>
              <w:spacing w:after="0" w:line="20" w:lineRule="atLeast"/>
              <w:jc w:val="center"/>
              <w:rPr>
                <w:rFonts w:ascii="Times New Roman" w:hAnsi="Times New Roman" w:cs="Times New Roman"/>
                <w:sz w:val="24"/>
                <w:szCs w:val="24"/>
              </w:rPr>
            </w:pPr>
          </w:p>
        </w:tc>
      </w:tr>
      <w:tr w:rsidR="002B6CCF" w:rsidRPr="008C16BA" w14:paraId="23BE6C94" w14:textId="77777777" w:rsidTr="002B6CCF">
        <w:tc>
          <w:tcPr>
            <w:tcW w:w="7542" w:type="dxa"/>
            <w:gridSpan w:val="4"/>
            <w:tcBorders>
              <w:top w:val="single" w:sz="4" w:space="0" w:color="auto"/>
              <w:left w:val="single" w:sz="4" w:space="0" w:color="auto"/>
              <w:bottom w:val="single" w:sz="4" w:space="0" w:color="auto"/>
              <w:right w:val="single" w:sz="4" w:space="0" w:color="auto"/>
            </w:tcBorders>
          </w:tcPr>
          <w:p w14:paraId="5329D762" w14:textId="77777777" w:rsidR="002B6CCF" w:rsidRPr="008C16BA" w:rsidRDefault="002B6CCF" w:rsidP="00BD0FAD">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 xml:space="preserve">PVM suma, Eur </w:t>
            </w:r>
          </w:p>
        </w:tc>
        <w:tc>
          <w:tcPr>
            <w:tcW w:w="1984" w:type="dxa"/>
            <w:tcBorders>
              <w:top w:val="single" w:sz="4" w:space="0" w:color="auto"/>
              <w:left w:val="single" w:sz="4" w:space="0" w:color="auto"/>
              <w:bottom w:val="single" w:sz="4" w:space="0" w:color="auto"/>
              <w:right w:val="single" w:sz="4" w:space="0" w:color="auto"/>
            </w:tcBorders>
          </w:tcPr>
          <w:p w14:paraId="0738A92A" w14:textId="77777777" w:rsidR="002B6CCF" w:rsidRPr="008C16BA" w:rsidRDefault="002B6CCF" w:rsidP="00BD0FAD">
            <w:pPr>
              <w:spacing w:after="0" w:line="20" w:lineRule="atLeast"/>
              <w:jc w:val="center"/>
              <w:rPr>
                <w:rFonts w:ascii="Times New Roman" w:hAnsi="Times New Roman" w:cs="Times New Roman"/>
                <w:sz w:val="24"/>
                <w:szCs w:val="24"/>
              </w:rPr>
            </w:pPr>
          </w:p>
        </w:tc>
      </w:tr>
      <w:tr w:rsidR="002B6CCF" w:rsidRPr="008C16BA" w14:paraId="4FF10633" w14:textId="77777777" w:rsidTr="002B6CCF">
        <w:tc>
          <w:tcPr>
            <w:tcW w:w="7542" w:type="dxa"/>
            <w:gridSpan w:val="4"/>
            <w:tcBorders>
              <w:top w:val="single" w:sz="4" w:space="0" w:color="auto"/>
              <w:left w:val="single" w:sz="4" w:space="0" w:color="auto"/>
              <w:bottom w:val="single" w:sz="4" w:space="0" w:color="auto"/>
              <w:right w:val="single" w:sz="4" w:space="0" w:color="auto"/>
            </w:tcBorders>
          </w:tcPr>
          <w:p w14:paraId="5B5825B5" w14:textId="77777777" w:rsidR="002B6CCF" w:rsidRPr="008C16BA" w:rsidRDefault="002B6CCF" w:rsidP="00BD0FAD">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 xml:space="preserve">IŠ VISO, Eur, su PVM </w:t>
            </w:r>
          </w:p>
        </w:tc>
        <w:tc>
          <w:tcPr>
            <w:tcW w:w="1984" w:type="dxa"/>
            <w:tcBorders>
              <w:top w:val="single" w:sz="4" w:space="0" w:color="auto"/>
              <w:left w:val="single" w:sz="4" w:space="0" w:color="auto"/>
              <w:bottom w:val="single" w:sz="4" w:space="0" w:color="auto"/>
              <w:right w:val="single" w:sz="4" w:space="0" w:color="auto"/>
            </w:tcBorders>
          </w:tcPr>
          <w:p w14:paraId="5FAB7694" w14:textId="77777777" w:rsidR="002B6CCF" w:rsidRPr="008C16BA" w:rsidRDefault="002B6CCF" w:rsidP="00BD0FAD">
            <w:pPr>
              <w:spacing w:after="0" w:line="20" w:lineRule="atLeast"/>
              <w:jc w:val="center"/>
              <w:rPr>
                <w:rFonts w:ascii="Times New Roman" w:hAnsi="Times New Roman" w:cs="Times New Roman"/>
                <w:sz w:val="24"/>
                <w:szCs w:val="24"/>
              </w:rPr>
            </w:pPr>
          </w:p>
        </w:tc>
      </w:tr>
    </w:tbl>
    <w:p w14:paraId="6DE082CE" w14:textId="466D7F5E" w:rsidR="002B6CCF" w:rsidRPr="006B500C" w:rsidRDefault="002B6CCF" w:rsidP="002D6BAB">
      <w:pPr>
        <w:jc w:val="both"/>
        <w:rPr>
          <w:rFonts w:ascii="Times New Roman" w:hAnsi="Times New Roman" w:cs="Times New Roman"/>
          <w:sz w:val="24"/>
          <w:szCs w:val="24"/>
        </w:rPr>
      </w:pPr>
      <w:r>
        <w:rPr>
          <w:rFonts w:ascii="Times New Roman" w:hAnsi="Times New Roman" w:cs="Times New Roman"/>
          <w:sz w:val="24"/>
          <w:szCs w:val="24"/>
        </w:rPr>
        <w:t>*</w:t>
      </w:r>
      <w:r w:rsidRPr="006B500C">
        <w:rPr>
          <w:rFonts w:ascii="Times New Roman" w:hAnsi="Times New Roman" w:cs="Times New Roman"/>
          <w:sz w:val="24"/>
          <w:szCs w:val="24"/>
        </w:rPr>
        <w:t xml:space="preserve"> </w:t>
      </w:r>
      <w:r w:rsidRPr="008C16BA">
        <w:rPr>
          <w:rFonts w:ascii="Times New Roman" w:eastAsia="Calibri" w:hAnsi="Times New Roman" w:cs="Times New Roman"/>
          <w:i/>
          <w:sz w:val="24"/>
          <w:szCs w:val="24"/>
        </w:rPr>
        <w:t>Lentelė</w:t>
      </w:r>
      <w:r>
        <w:rPr>
          <w:rFonts w:ascii="Times New Roman" w:eastAsia="Calibri" w:hAnsi="Times New Roman" w:cs="Times New Roman"/>
          <w:i/>
          <w:sz w:val="24"/>
          <w:szCs w:val="24"/>
        </w:rPr>
        <w:t xml:space="preserve">s 4 stulpelyje </w:t>
      </w:r>
      <w:r w:rsidRPr="008C16BA">
        <w:rPr>
          <w:rFonts w:ascii="Times New Roman" w:eastAsia="Calibri" w:hAnsi="Times New Roman" w:cs="Times New Roman"/>
          <w:i/>
          <w:sz w:val="24"/>
          <w:szCs w:val="24"/>
        </w:rPr>
        <w:t xml:space="preserve">nurodytas </w:t>
      </w:r>
      <w:r w:rsidR="00541BC8">
        <w:rPr>
          <w:rFonts w:ascii="Times New Roman" w:eastAsia="Calibri" w:hAnsi="Times New Roman" w:cs="Times New Roman"/>
          <w:i/>
          <w:sz w:val="24"/>
          <w:szCs w:val="24"/>
        </w:rPr>
        <w:t xml:space="preserve">paslaugų </w:t>
      </w:r>
      <w:r w:rsidRPr="008C16BA">
        <w:rPr>
          <w:rFonts w:ascii="Times New Roman" w:eastAsia="Calibri" w:hAnsi="Times New Roman" w:cs="Times New Roman"/>
          <w:i/>
          <w:sz w:val="24"/>
          <w:szCs w:val="24"/>
        </w:rPr>
        <w:t xml:space="preserve">kiekis tik </w:t>
      </w:r>
      <w:r w:rsidRPr="002D6BAB">
        <w:rPr>
          <w:rFonts w:ascii="Times New Roman" w:eastAsia="Calibri" w:hAnsi="Times New Roman" w:cs="Times New Roman"/>
          <w:b/>
          <w:bCs/>
          <w:i/>
          <w:sz w:val="24"/>
          <w:szCs w:val="24"/>
        </w:rPr>
        <w:t>pasiūlymų vertinimo tikslais</w:t>
      </w:r>
      <w:r w:rsidRPr="008C16BA">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sidRPr="008C16BA">
        <w:rPr>
          <w:rFonts w:ascii="Times New Roman" w:eastAsia="Calibri" w:hAnsi="Times New Roman" w:cs="Times New Roman"/>
          <w:i/>
          <w:sz w:val="24"/>
          <w:szCs w:val="24"/>
        </w:rPr>
        <w:t>Tikslus</w:t>
      </w:r>
      <w:r w:rsidR="006623D3">
        <w:rPr>
          <w:rFonts w:ascii="Times New Roman" w:eastAsia="Calibri" w:hAnsi="Times New Roman" w:cs="Times New Roman"/>
          <w:i/>
          <w:sz w:val="24"/>
          <w:szCs w:val="24"/>
        </w:rPr>
        <w:t xml:space="preserve"> paslaugų</w:t>
      </w:r>
      <w:r w:rsidRPr="008C16BA">
        <w:rPr>
          <w:rFonts w:ascii="Times New Roman" w:eastAsia="Calibri" w:hAnsi="Times New Roman" w:cs="Times New Roman"/>
          <w:i/>
          <w:sz w:val="24"/>
          <w:szCs w:val="24"/>
        </w:rPr>
        <w:t xml:space="preserve"> kiekis priklausys</w:t>
      </w:r>
      <w:r w:rsidR="006623D3">
        <w:rPr>
          <w:rFonts w:ascii="Times New Roman" w:eastAsia="Calibri" w:hAnsi="Times New Roman" w:cs="Times New Roman"/>
          <w:i/>
          <w:sz w:val="24"/>
          <w:szCs w:val="24"/>
        </w:rPr>
        <w:t xml:space="preserve"> </w:t>
      </w:r>
      <w:r w:rsidR="006623D3">
        <w:rPr>
          <w:rFonts w:ascii="Times New Roman" w:eastAsia="Calibri" w:hAnsi="Times New Roman" w:cs="Times New Roman"/>
          <w:i/>
          <w:iCs/>
          <w:sz w:val="24"/>
          <w:szCs w:val="24"/>
        </w:rPr>
        <w:t xml:space="preserve">nuo </w:t>
      </w:r>
      <w:r w:rsidR="006623D3">
        <w:rPr>
          <w:rFonts w:ascii="Times New Roman" w:eastAsia="Calibri" w:hAnsi="Times New Roman" w:cs="Times New Roman"/>
          <w:i/>
          <w:sz w:val="24"/>
          <w:szCs w:val="24"/>
        </w:rPr>
        <w:t>Sutarties įsigaliojimo datos ir laikotarpio, per kurį bus teikiamos paslaugos.</w:t>
      </w:r>
      <w:r>
        <w:rPr>
          <w:rFonts w:ascii="Times New Roman" w:hAnsi="Times New Roman" w:cs="Times New Roman"/>
          <w:sz w:val="24"/>
          <w:szCs w:val="24"/>
        </w:rPr>
        <w:t xml:space="preserve"> </w:t>
      </w:r>
    </w:p>
    <w:p w14:paraId="6B282E8F" w14:textId="033C9D36" w:rsidR="00D37AFD" w:rsidRPr="002D6BAB" w:rsidRDefault="005D26AD" w:rsidP="00D37AFD">
      <w:pPr>
        <w:spacing w:after="0" w:line="240" w:lineRule="auto"/>
        <w:jc w:val="center"/>
        <w:rPr>
          <w:rFonts w:ascii="Times New Roman" w:hAnsi="Times New Roman"/>
          <w:b/>
          <w:sz w:val="24"/>
          <w:szCs w:val="24"/>
        </w:rPr>
      </w:pPr>
      <w:r w:rsidRPr="002D6BAB">
        <w:rPr>
          <w:rFonts w:ascii="Times New Roman" w:eastAsiaTheme="minorEastAsia" w:hAnsi="Times New Roman" w:cs="Times New Roman"/>
          <w:b/>
          <w:bCs/>
          <w:sz w:val="24"/>
          <w:szCs w:val="24"/>
          <w:lang w:eastAsia="zh-CN"/>
        </w:rPr>
        <w:t>5.</w:t>
      </w:r>
      <w:r w:rsidR="002B6CCF" w:rsidRPr="002D6BAB">
        <w:rPr>
          <w:rFonts w:ascii="Times New Roman" w:eastAsiaTheme="minorEastAsia" w:hAnsi="Times New Roman" w:cs="Times New Roman"/>
          <w:b/>
          <w:bCs/>
          <w:sz w:val="24"/>
          <w:szCs w:val="24"/>
          <w:lang w:eastAsia="zh-CN"/>
        </w:rPr>
        <w:t>2</w:t>
      </w:r>
      <w:r w:rsidRPr="002D6BAB">
        <w:rPr>
          <w:rFonts w:ascii="Times New Roman" w:eastAsiaTheme="minorEastAsia" w:hAnsi="Times New Roman" w:cs="Times New Roman"/>
          <w:b/>
          <w:bCs/>
          <w:sz w:val="24"/>
          <w:szCs w:val="24"/>
          <w:lang w:eastAsia="zh-CN"/>
        </w:rPr>
        <w:t xml:space="preserve">. </w:t>
      </w:r>
      <w:r w:rsidR="00975A76" w:rsidRPr="002D6BAB">
        <w:rPr>
          <w:rFonts w:ascii="Times New Roman" w:hAnsi="Times New Roman" w:cs="Times New Roman"/>
          <w:b/>
          <w:bCs/>
          <w:sz w:val="24"/>
          <w:szCs w:val="24"/>
        </w:rPr>
        <w:t xml:space="preserve">MUITINĖS </w:t>
      </w:r>
      <w:r w:rsidR="00975A76" w:rsidRPr="002D6BAB">
        <w:rPr>
          <w:rFonts w:ascii="Times New Roman" w:hAnsi="Times New Roman" w:cs="Times New Roman"/>
          <w:b/>
          <w:color w:val="000000"/>
          <w:sz w:val="24"/>
          <w:szCs w:val="24"/>
        </w:rPr>
        <w:t>MOBILIŲJŲ GRUPIŲ VALDYMO, UŽDUOČIŲ PLANAVIMO IR PAŽEIDIMŲ ANALIZĖS</w:t>
      </w:r>
      <w:r w:rsidR="00975A76" w:rsidRPr="002D6BAB" w:rsidDel="00975A76">
        <w:rPr>
          <w:rFonts w:ascii="Times New Roman" w:hAnsi="Times New Roman" w:cs="Times New Roman"/>
          <w:b/>
          <w:bCs/>
          <w:sz w:val="24"/>
          <w:szCs w:val="24"/>
        </w:rPr>
        <w:t xml:space="preserve"> </w:t>
      </w:r>
      <w:r w:rsidR="00417B29" w:rsidRPr="002D6BAB">
        <w:rPr>
          <w:rFonts w:ascii="Times New Roman" w:hAnsi="Times New Roman" w:cs="Times New Roman"/>
          <w:b/>
          <w:color w:val="000000"/>
          <w:sz w:val="24"/>
          <w:szCs w:val="24"/>
        </w:rPr>
        <w:t xml:space="preserve">INFORMACINĖS </w:t>
      </w:r>
      <w:r w:rsidR="00D37AFD" w:rsidRPr="002D6BAB">
        <w:rPr>
          <w:rFonts w:ascii="Times New Roman" w:eastAsiaTheme="minorEastAsia" w:hAnsi="Times New Roman" w:cs="Times New Roman"/>
          <w:b/>
          <w:bCs/>
          <w:sz w:val="24"/>
          <w:szCs w:val="24"/>
          <w:lang w:eastAsia="zh-CN"/>
        </w:rPr>
        <w:t xml:space="preserve">SISTEMOS PRIEŽIŪROS IR PALAIKYMO </w:t>
      </w:r>
      <w:r w:rsidR="00D37AFD" w:rsidRPr="002D6BAB">
        <w:rPr>
          <w:rFonts w:ascii="Times New Roman" w:hAnsi="Times New Roman" w:cs="Times New Roman"/>
          <w:b/>
          <w:bCs/>
          <w:sz w:val="24"/>
          <w:szCs w:val="24"/>
        </w:rPr>
        <w:t>PASLAUGŲ</w:t>
      </w:r>
      <w:r w:rsidR="00D37AFD" w:rsidRPr="002D6BAB">
        <w:rPr>
          <w:rFonts w:ascii="Times New Roman" w:hAnsi="Times New Roman"/>
          <w:b/>
          <w:sz w:val="24"/>
          <w:szCs w:val="24"/>
        </w:rPr>
        <w:t>, NURODYTŲ TECHNINĖS SPECIFIKACIJOS 3.1.2 PAPUNKTYJE, KAINA</w:t>
      </w:r>
    </w:p>
    <w:p w14:paraId="7F8F0C9F" w14:textId="731C72D5" w:rsidR="00D37AFD" w:rsidRPr="002D6BAB" w:rsidRDefault="002B6CCF" w:rsidP="002D6BAB">
      <w:pPr>
        <w:tabs>
          <w:tab w:val="left" w:pos="345"/>
        </w:tabs>
        <w:spacing w:after="0" w:line="20" w:lineRule="atLeast"/>
        <w:rPr>
          <w:rFonts w:ascii="Times New Roman" w:hAnsi="Times New Roman" w:cs="Times New Roman"/>
          <w:bCs/>
          <w:i/>
          <w:iCs/>
          <w:sz w:val="24"/>
          <w:szCs w:val="24"/>
        </w:rPr>
      </w:pPr>
      <w:r>
        <w:rPr>
          <w:rFonts w:ascii="Times New Roman" w:hAnsi="Times New Roman" w:cs="Times New Roman"/>
          <w:b/>
          <w:sz w:val="24"/>
          <w:szCs w:val="24"/>
        </w:rPr>
        <w:tab/>
      </w:r>
      <w:r w:rsidRPr="002D6BAB">
        <w:rPr>
          <w:rFonts w:ascii="Times New Roman" w:hAnsi="Times New Roman" w:cs="Times New Roman"/>
          <w:bCs/>
          <w:i/>
          <w:iCs/>
          <w:sz w:val="24"/>
          <w:szCs w:val="24"/>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423"/>
        <w:gridCol w:w="1276"/>
        <w:gridCol w:w="1134"/>
        <w:gridCol w:w="1984"/>
      </w:tblGrid>
      <w:tr w:rsidR="00D37AFD" w:rsidRPr="008C16BA" w14:paraId="2203A9FB" w14:textId="77777777" w:rsidTr="006437B2">
        <w:trPr>
          <w:trHeight w:val="1180"/>
        </w:trPr>
        <w:tc>
          <w:tcPr>
            <w:tcW w:w="709" w:type="dxa"/>
            <w:tcBorders>
              <w:top w:val="single" w:sz="4" w:space="0" w:color="auto"/>
              <w:left w:val="single" w:sz="4" w:space="0" w:color="auto"/>
              <w:bottom w:val="single" w:sz="4" w:space="0" w:color="auto"/>
              <w:right w:val="single" w:sz="4" w:space="0" w:color="auto"/>
            </w:tcBorders>
          </w:tcPr>
          <w:p w14:paraId="2DE42686" w14:textId="77777777" w:rsidR="00D37AFD" w:rsidRPr="008C16BA" w:rsidRDefault="00D37AFD" w:rsidP="006437B2">
            <w:pPr>
              <w:spacing w:after="0" w:line="20" w:lineRule="atLeast"/>
              <w:jc w:val="center"/>
              <w:rPr>
                <w:rFonts w:ascii="Times New Roman" w:hAnsi="Times New Roman" w:cs="Times New Roman"/>
                <w:b/>
                <w:sz w:val="24"/>
                <w:szCs w:val="24"/>
              </w:rPr>
            </w:pPr>
            <w:r w:rsidRPr="008C16BA">
              <w:rPr>
                <w:rFonts w:ascii="Times New Roman" w:hAnsi="Times New Roman" w:cs="Times New Roman"/>
                <w:b/>
                <w:sz w:val="24"/>
                <w:szCs w:val="24"/>
              </w:rPr>
              <w:t>Eil. Nr.</w:t>
            </w:r>
          </w:p>
        </w:tc>
        <w:tc>
          <w:tcPr>
            <w:tcW w:w="4423" w:type="dxa"/>
            <w:tcBorders>
              <w:top w:val="single" w:sz="4" w:space="0" w:color="auto"/>
              <w:left w:val="single" w:sz="4" w:space="0" w:color="auto"/>
              <w:bottom w:val="single" w:sz="4" w:space="0" w:color="auto"/>
              <w:right w:val="single" w:sz="4" w:space="0" w:color="auto"/>
            </w:tcBorders>
          </w:tcPr>
          <w:p w14:paraId="24A6B8C6" w14:textId="77777777" w:rsidR="00D37AFD" w:rsidRPr="008C16BA" w:rsidRDefault="00D37AFD" w:rsidP="006437B2">
            <w:pPr>
              <w:spacing w:after="0" w:line="20" w:lineRule="atLeast"/>
              <w:jc w:val="center"/>
              <w:rPr>
                <w:rFonts w:ascii="Times New Roman" w:hAnsi="Times New Roman" w:cs="Times New Roman"/>
                <w:b/>
                <w:sz w:val="24"/>
                <w:szCs w:val="24"/>
              </w:rPr>
            </w:pPr>
            <w:r w:rsidRPr="008C16BA">
              <w:rPr>
                <w:rFonts w:ascii="Times New Roman" w:hAnsi="Times New Roman" w:cs="Times New Roman"/>
                <w:b/>
                <w:sz w:val="24"/>
                <w:szCs w:val="24"/>
              </w:rPr>
              <w:t>Pavadinimas</w:t>
            </w:r>
          </w:p>
        </w:tc>
        <w:tc>
          <w:tcPr>
            <w:tcW w:w="1276" w:type="dxa"/>
            <w:tcBorders>
              <w:top w:val="single" w:sz="4" w:space="0" w:color="auto"/>
              <w:left w:val="single" w:sz="4" w:space="0" w:color="auto"/>
              <w:bottom w:val="single" w:sz="4" w:space="0" w:color="auto"/>
              <w:right w:val="single" w:sz="4" w:space="0" w:color="auto"/>
            </w:tcBorders>
          </w:tcPr>
          <w:p w14:paraId="2B0B5275" w14:textId="77777777" w:rsidR="00D37AFD" w:rsidRPr="008C16BA" w:rsidRDefault="00D37AFD" w:rsidP="006437B2">
            <w:pPr>
              <w:spacing w:after="0" w:line="20" w:lineRule="atLeast"/>
              <w:jc w:val="center"/>
              <w:rPr>
                <w:rFonts w:ascii="Times New Roman" w:hAnsi="Times New Roman" w:cs="Times New Roman"/>
                <w:b/>
                <w:sz w:val="24"/>
                <w:szCs w:val="24"/>
              </w:rPr>
            </w:pPr>
            <w:r w:rsidRPr="008C16BA">
              <w:rPr>
                <w:rFonts w:ascii="Times New Roman" w:hAnsi="Times New Roman" w:cs="Times New Roman"/>
                <w:b/>
                <w:sz w:val="24"/>
                <w:szCs w:val="24"/>
              </w:rPr>
              <w:t>Mato vnt.</w:t>
            </w:r>
          </w:p>
        </w:tc>
        <w:tc>
          <w:tcPr>
            <w:tcW w:w="1134" w:type="dxa"/>
            <w:tcBorders>
              <w:top w:val="single" w:sz="4" w:space="0" w:color="auto"/>
              <w:left w:val="single" w:sz="4" w:space="0" w:color="auto"/>
              <w:bottom w:val="single" w:sz="4" w:space="0" w:color="auto"/>
              <w:right w:val="single" w:sz="4" w:space="0" w:color="auto"/>
            </w:tcBorders>
          </w:tcPr>
          <w:p w14:paraId="6C6713C4" w14:textId="77777777" w:rsidR="00D37AFD" w:rsidRPr="008C16BA" w:rsidRDefault="00D37AFD" w:rsidP="006437B2">
            <w:pPr>
              <w:spacing w:after="0" w:line="20" w:lineRule="atLeast"/>
              <w:jc w:val="center"/>
              <w:rPr>
                <w:rFonts w:ascii="Times New Roman" w:hAnsi="Times New Roman" w:cs="Times New Roman"/>
                <w:b/>
                <w:sz w:val="24"/>
                <w:szCs w:val="24"/>
              </w:rPr>
            </w:pPr>
            <w:r w:rsidRPr="008C16BA">
              <w:rPr>
                <w:rFonts w:ascii="Times New Roman" w:hAnsi="Times New Roman" w:cs="Times New Roman"/>
                <w:b/>
                <w:sz w:val="24"/>
                <w:szCs w:val="24"/>
              </w:rPr>
              <w:t>Kiekis**</w:t>
            </w:r>
          </w:p>
        </w:tc>
        <w:tc>
          <w:tcPr>
            <w:tcW w:w="1984" w:type="dxa"/>
            <w:tcBorders>
              <w:top w:val="single" w:sz="4" w:space="0" w:color="auto"/>
              <w:left w:val="single" w:sz="4" w:space="0" w:color="auto"/>
              <w:bottom w:val="single" w:sz="4" w:space="0" w:color="auto"/>
              <w:right w:val="single" w:sz="4" w:space="0" w:color="auto"/>
            </w:tcBorders>
          </w:tcPr>
          <w:p w14:paraId="496E280F" w14:textId="5062B9EB" w:rsidR="00D37AFD" w:rsidRPr="008C16BA" w:rsidRDefault="00417B29" w:rsidP="006437B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M</w:t>
            </w:r>
            <w:r w:rsidR="00BB4656">
              <w:rPr>
                <w:rFonts w:ascii="Times New Roman" w:hAnsi="Times New Roman" w:cs="Times New Roman"/>
                <w:b/>
                <w:sz w:val="24"/>
                <w:szCs w:val="24"/>
              </w:rPr>
              <w:t>GI</w:t>
            </w:r>
            <w:r>
              <w:rPr>
                <w:rFonts w:ascii="Times New Roman" w:hAnsi="Times New Roman" w:cs="Times New Roman"/>
                <w:b/>
                <w:sz w:val="24"/>
                <w:szCs w:val="24"/>
              </w:rPr>
              <w:t>S</w:t>
            </w:r>
            <w:r w:rsidR="00D37AFD" w:rsidRPr="006435C3">
              <w:rPr>
                <w:rFonts w:ascii="Times New Roman" w:hAnsi="Times New Roman" w:cs="Times New Roman"/>
                <w:b/>
                <w:sz w:val="24"/>
                <w:szCs w:val="24"/>
              </w:rPr>
              <w:t xml:space="preserve"> priežiūros ir palaikymo paslaugų teikimo įkainis, Eur, be PVM</w:t>
            </w:r>
          </w:p>
        </w:tc>
      </w:tr>
      <w:tr w:rsidR="00D37AFD" w:rsidRPr="008C16BA" w14:paraId="506EAD8D" w14:textId="77777777" w:rsidTr="006437B2">
        <w:tc>
          <w:tcPr>
            <w:tcW w:w="709" w:type="dxa"/>
            <w:tcBorders>
              <w:top w:val="single" w:sz="4" w:space="0" w:color="auto"/>
              <w:left w:val="single" w:sz="4" w:space="0" w:color="auto"/>
              <w:bottom w:val="single" w:sz="4" w:space="0" w:color="auto"/>
              <w:right w:val="single" w:sz="4" w:space="0" w:color="auto"/>
            </w:tcBorders>
          </w:tcPr>
          <w:p w14:paraId="019CD68F" w14:textId="77777777" w:rsidR="00D37AFD" w:rsidRPr="008C16BA" w:rsidRDefault="00D37AFD" w:rsidP="006437B2">
            <w:pPr>
              <w:spacing w:after="0" w:line="20" w:lineRule="atLeast"/>
              <w:jc w:val="center"/>
              <w:rPr>
                <w:rFonts w:ascii="Times New Roman" w:hAnsi="Times New Roman" w:cs="Times New Roman"/>
                <w:b/>
                <w:i/>
                <w:sz w:val="24"/>
                <w:szCs w:val="24"/>
              </w:rPr>
            </w:pPr>
            <w:r w:rsidRPr="008C16BA">
              <w:rPr>
                <w:rFonts w:ascii="Times New Roman" w:hAnsi="Times New Roman" w:cs="Times New Roman"/>
                <w:b/>
                <w:i/>
                <w:sz w:val="24"/>
                <w:szCs w:val="24"/>
              </w:rPr>
              <w:t>1</w:t>
            </w:r>
          </w:p>
        </w:tc>
        <w:tc>
          <w:tcPr>
            <w:tcW w:w="4423" w:type="dxa"/>
            <w:tcBorders>
              <w:top w:val="single" w:sz="4" w:space="0" w:color="auto"/>
              <w:left w:val="single" w:sz="4" w:space="0" w:color="auto"/>
              <w:bottom w:val="single" w:sz="4" w:space="0" w:color="auto"/>
              <w:right w:val="single" w:sz="4" w:space="0" w:color="auto"/>
            </w:tcBorders>
          </w:tcPr>
          <w:p w14:paraId="78DFCD4A" w14:textId="77777777" w:rsidR="00D37AFD" w:rsidRPr="008C16BA" w:rsidRDefault="00D37AFD" w:rsidP="006437B2">
            <w:pPr>
              <w:spacing w:after="0" w:line="20" w:lineRule="atLeast"/>
              <w:jc w:val="center"/>
              <w:rPr>
                <w:rFonts w:ascii="Times New Roman" w:hAnsi="Times New Roman" w:cs="Times New Roman"/>
                <w:b/>
                <w:i/>
                <w:sz w:val="24"/>
                <w:szCs w:val="24"/>
              </w:rPr>
            </w:pPr>
            <w:r w:rsidRPr="008C16BA">
              <w:rPr>
                <w:rFonts w:ascii="Times New Roman" w:hAnsi="Times New Roman" w:cs="Times New Roman"/>
                <w:b/>
                <w:i/>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3CD38991" w14:textId="77777777" w:rsidR="00D37AFD" w:rsidRPr="008C16BA" w:rsidRDefault="00D37AFD" w:rsidP="006437B2">
            <w:pPr>
              <w:spacing w:after="0" w:line="20" w:lineRule="atLeast"/>
              <w:jc w:val="center"/>
              <w:rPr>
                <w:rFonts w:ascii="Times New Roman" w:hAnsi="Times New Roman" w:cs="Times New Roman"/>
                <w:b/>
                <w:i/>
                <w:sz w:val="24"/>
                <w:szCs w:val="24"/>
              </w:rPr>
            </w:pPr>
            <w:r w:rsidRPr="008C16BA">
              <w:rPr>
                <w:rFonts w:ascii="Times New Roman" w:hAnsi="Times New Roman" w:cs="Times New Roman"/>
                <w:b/>
                <w:i/>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A516475" w14:textId="77777777" w:rsidR="00D37AFD" w:rsidRPr="008C16BA" w:rsidRDefault="00D37AFD" w:rsidP="006437B2">
            <w:pPr>
              <w:spacing w:after="0" w:line="20" w:lineRule="atLeast"/>
              <w:jc w:val="center"/>
              <w:rPr>
                <w:rFonts w:ascii="Times New Roman" w:hAnsi="Times New Roman" w:cs="Times New Roman"/>
                <w:b/>
                <w:i/>
                <w:sz w:val="24"/>
                <w:szCs w:val="24"/>
              </w:rPr>
            </w:pPr>
            <w:r w:rsidRPr="008C16BA">
              <w:rPr>
                <w:rFonts w:ascii="Times New Roman" w:hAnsi="Times New Roman" w:cs="Times New Roman"/>
                <w:b/>
                <w:i/>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3F879BBE" w14:textId="77777777" w:rsidR="00D37AFD" w:rsidRPr="008C16BA" w:rsidRDefault="00D37AFD" w:rsidP="006437B2">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5</w:t>
            </w:r>
          </w:p>
        </w:tc>
      </w:tr>
      <w:tr w:rsidR="00D37AFD" w:rsidRPr="008C16BA" w14:paraId="3DA210E0" w14:textId="77777777" w:rsidTr="006437B2">
        <w:tc>
          <w:tcPr>
            <w:tcW w:w="709" w:type="dxa"/>
            <w:tcBorders>
              <w:top w:val="single" w:sz="4" w:space="0" w:color="auto"/>
              <w:left w:val="single" w:sz="4" w:space="0" w:color="auto"/>
              <w:bottom w:val="single" w:sz="4" w:space="0" w:color="auto"/>
              <w:right w:val="single" w:sz="4" w:space="0" w:color="auto"/>
            </w:tcBorders>
          </w:tcPr>
          <w:p w14:paraId="4104D8C8" w14:textId="77777777" w:rsidR="00D37AFD" w:rsidRPr="008C16BA" w:rsidRDefault="00D37AFD" w:rsidP="006437B2">
            <w:pPr>
              <w:spacing w:after="0" w:line="20" w:lineRule="atLeast"/>
              <w:jc w:val="both"/>
              <w:rPr>
                <w:rFonts w:ascii="Times New Roman" w:hAnsi="Times New Roman" w:cs="Times New Roman"/>
                <w:sz w:val="24"/>
                <w:szCs w:val="24"/>
              </w:rPr>
            </w:pPr>
            <w:r w:rsidRPr="008C16BA">
              <w:rPr>
                <w:rFonts w:ascii="Times New Roman" w:hAnsi="Times New Roman" w:cs="Times New Roman"/>
                <w:sz w:val="24"/>
                <w:szCs w:val="24"/>
              </w:rPr>
              <w:t>1.</w:t>
            </w:r>
          </w:p>
        </w:tc>
        <w:tc>
          <w:tcPr>
            <w:tcW w:w="4423" w:type="dxa"/>
            <w:tcBorders>
              <w:top w:val="single" w:sz="4" w:space="0" w:color="auto"/>
              <w:left w:val="single" w:sz="4" w:space="0" w:color="auto"/>
              <w:bottom w:val="single" w:sz="4" w:space="0" w:color="auto"/>
              <w:right w:val="single" w:sz="4" w:space="0" w:color="auto"/>
            </w:tcBorders>
          </w:tcPr>
          <w:p w14:paraId="71FD5356" w14:textId="2590D2A3" w:rsidR="00D37AFD" w:rsidRPr="008C16BA" w:rsidRDefault="00975A76" w:rsidP="006437B2">
            <w:pPr>
              <w:spacing w:after="0" w:line="20" w:lineRule="atLeast"/>
              <w:jc w:val="both"/>
              <w:rPr>
                <w:rFonts w:ascii="Times New Roman" w:hAnsi="Times New Roman" w:cs="Times New Roman"/>
                <w:sz w:val="24"/>
                <w:szCs w:val="24"/>
              </w:rPr>
            </w:pPr>
            <w:r>
              <w:rPr>
                <w:rFonts w:ascii="Times New Roman" w:eastAsia="Calibri" w:hAnsi="Times New Roman" w:cs="Times New Roman"/>
                <w:sz w:val="24"/>
                <w:szCs w:val="24"/>
              </w:rPr>
              <w:t>M</w:t>
            </w:r>
            <w:r w:rsidRPr="005453BA">
              <w:rPr>
                <w:rFonts w:ascii="Times New Roman" w:eastAsia="Calibri" w:hAnsi="Times New Roman" w:cs="Times New Roman"/>
                <w:sz w:val="24"/>
                <w:szCs w:val="24"/>
              </w:rPr>
              <w:t xml:space="preserve">uitinės </w:t>
            </w:r>
            <w:r>
              <w:rPr>
                <w:rFonts w:ascii="Times New Roman" w:eastAsia="Calibri" w:hAnsi="Times New Roman" w:cs="Times New Roman"/>
                <w:sz w:val="24"/>
                <w:szCs w:val="24"/>
              </w:rPr>
              <w:t>mobiliųjų grupių</w:t>
            </w:r>
            <w:r w:rsidRPr="005453BA">
              <w:rPr>
                <w:rFonts w:ascii="Times New Roman" w:eastAsia="Calibri" w:hAnsi="Times New Roman" w:cs="Times New Roman"/>
                <w:sz w:val="24"/>
                <w:szCs w:val="24"/>
              </w:rPr>
              <w:t xml:space="preserve"> valdymo</w:t>
            </w:r>
            <w:r>
              <w:rPr>
                <w:rFonts w:ascii="Times New Roman" w:eastAsia="Calibri" w:hAnsi="Times New Roman" w:cs="Times New Roman"/>
                <w:sz w:val="24"/>
                <w:szCs w:val="24"/>
              </w:rPr>
              <w:t>, užduočių planavimo</w:t>
            </w:r>
            <w:r w:rsidRPr="005453BA">
              <w:rPr>
                <w:rFonts w:ascii="Times New Roman" w:eastAsia="Calibri" w:hAnsi="Times New Roman" w:cs="Times New Roman"/>
                <w:sz w:val="24"/>
                <w:szCs w:val="24"/>
              </w:rPr>
              <w:t xml:space="preserve"> ir </w:t>
            </w:r>
            <w:r>
              <w:rPr>
                <w:rFonts w:ascii="Times New Roman" w:eastAsia="Calibri" w:hAnsi="Times New Roman" w:cs="Times New Roman"/>
                <w:sz w:val="24"/>
                <w:szCs w:val="24"/>
              </w:rPr>
              <w:t>pažeidimų analizės</w:t>
            </w:r>
            <w:r>
              <w:rPr>
                <w:rFonts w:ascii="Times New Roman" w:eastAsia="Calibri" w:hAnsi="Times New Roman" w:cs="Times New Roman"/>
                <w:b/>
                <w:bCs/>
                <w:sz w:val="24"/>
                <w:szCs w:val="24"/>
              </w:rPr>
              <w:t xml:space="preserve"> </w:t>
            </w:r>
            <w:r w:rsidR="00417B29">
              <w:rPr>
                <w:rFonts w:ascii="Times New Roman" w:eastAsia="Calibri" w:hAnsi="Times New Roman" w:cs="Times New Roman"/>
                <w:sz w:val="24"/>
                <w:szCs w:val="24"/>
              </w:rPr>
              <w:t>informacinės</w:t>
            </w:r>
            <w:r w:rsidR="00D37AFD" w:rsidRPr="00321814">
              <w:rPr>
                <w:rFonts w:ascii="Times New Roman" w:eastAsiaTheme="minorEastAsia" w:hAnsi="Times New Roman" w:cs="Times New Roman"/>
                <w:sz w:val="24"/>
                <w:szCs w:val="24"/>
                <w:lang w:eastAsia="zh-CN"/>
              </w:rPr>
              <w:t xml:space="preserve"> sistemos priežiūros ir palaikymo p</w:t>
            </w:r>
            <w:r w:rsidR="00D37AFD" w:rsidRPr="00321814">
              <w:rPr>
                <w:rFonts w:ascii="Times New Roman" w:hAnsi="Times New Roman" w:cs="Times New Roman"/>
                <w:sz w:val="24"/>
                <w:szCs w:val="24"/>
              </w:rPr>
              <w:t>aslaugos,</w:t>
            </w:r>
            <w:r w:rsidR="00D37AFD" w:rsidRPr="00D37E11">
              <w:rPr>
                <w:rFonts w:ascii="Times New Roman" w:hAnsi="Times New Roman" w:cs="Times New Roman"/>
                <w:sz w:val="24"/>
                <w:szCs w:val="24"/>
              </w:rPr>
              <w:t xml:space="preserve"> </w:t>
            </w:r>
            <w:r w:rsidR="00D37AFD">
              <w:rPr>
                <w:rFonts w:ascii="Times New Roman" w:eastAsia="MS Mincho" w:hAnsi="Times New Roman" w:cs="Times New Roman"/>
                <w:sz w:val="24"/>
                <w:szCs w:val="24"/>
              </w:rPr>
              <w:t>n</w:t>
            </w:r>
            <w:r w:rsidR="00D37AFD" w:rsidRPr="00D37E11">
              <w:rPr>
                <w:rFonts w:ascii="Times New Roman" w:hAnsi="Times New Roman" w:cs="Times New Roman"/>
                <w:sz w:val="24"/>
                <w:szCs w:val="24"/>
              </w:rPr>
              <w:t xml:space="preserve">urodytos techninės specifikacijos </w:t>
            </w:r>
            <w:r w:rsidR="00D37AFD" w:rsidRPr="00D52831">
              <w:rPr>
                <w:rFonts w:ascii="Times New Roman" w:hAnsi="Times New Roman" w:cs="Times New Roman"/>
                <w:sz w:val="24"/>
                <w:szCs w:val="24"/>
              </w:rPr>
              <w:t>3.1.2</w:t>
            </w:r>
            <w:r w:rsidR="00D37AFD">
              <w:rPr>
                <w:rFonts w:ascii="Times New Roman" w:hAnsi="Times New Roman" w:cs="Times New Roman"/>
                <w:sz w:val="24"/>
                <w:szCs w:val="24"/>
              </w:rPr>
              <w:t xml:space="preserve"> p</w:t>
            </w:r>
            <w:r w:rsidR="00D37AFD" w:rsidRPr="00D37E11">
              <w:rPr>
                <w:rFonts w:ascii="Times New Roman" w:hAnsi="Times New Roman" w:cs="Times New Roman"/>
                <w:sz w:val="24"/>
                <w:szCs w:val="24"/>
              </w:rPr>
              <w:t>apunk</w:t>
            </w:r>
            <w:r w:rsidR="00D37AFD">
              <w:rPr>
                <w:rFonts w:ascii="Times New Roman" w:hAnsi="Times New Roman" w:cs="Times New Roman"/>
                <w:sz w:val="24"/>
                <w:szCs w:val="24"/>
              </w:rPr>
              <w:t>tyje</w:t>
            </w:r>
          </w:p>
        </w:tc>
        <w:tc>
          <w:tcPr>
            <w:tcW w:w="1276" w:type="dxa"/>
            <w:tcBorders>
              <w:top w:val="single" w:sz="4" w:space="0" w:color="auto"/>
              <w:left w:val="single" w:sz="4" w:space="0" w:color="auto"/>
              <w:bottom w:val="single" w:sz="4" w:space="0" w:color="auto"/>
              <w:right w:val="single" w:sz="4" w:space="0" w:color="auto"/>
            </w:tcBorders>
          </w:tcPr>
          <w:p w14:paraId="1E72EC8D" w14:textId="77777777" w:rsidR="00D37AFD" w:rsidRPr="008C16BA" w:rsidRDefault="00D37AFD" w:rsidP="006437B2">
            <w:pPr>
              <w:spacing w:after="0" w:line="20" w:lineRule="atLeast"/>
              <w:jc w:val="center"/>
              <w:rPr>
                <w:rFonts w:ascii="Times New Roman" w:hAnsi="Times New Roman" w:cs="Times New Roman"/>
                <w:sz w:val="24"/>
                <w:szCs w:val="24"/>
              </w:rPr>
            </w:pPr>
          </w:p>
          <w:p w14:paraId="39E99CB0" w14:textId="77777777" w:rsidR="00D37AFD" w:rsidRPr="008C16BA" w:rsidRDefault="00D37AFD" w:rsidP="006437B2">
            <w:pPr>
              <w:spacing w:after="0" w:line="20" w:lineRule="atLeast"/>
              <w:jc w:val="center"/>
              <w:rPr>
                <w:rFonts w:ascii="Times New Roman" w:hAnsi="Times New Roman" w:cs="Times New Roman"/>
                <w:sz w:val="24"/>
                <w:szCs w:val="24"/>
                <w:highlight w:val="yellow"/>
              </w:rPr>
            </w:pPr>
            <w:r w:rsidRPr="008C16BA">
              <w:rPr>
                <w:rFonts w:ascii="Times New Roman" w:hAnsi="Times New Roman" w:cs="Times New Roman"/>
                <w:sz w:val="24"/>
                <w:szCs w:val="24"/>
              </w:rPr>
              <w:t>val.</w:t>
            </w:r>
          </w:p>
        </w:tc>
        <w:tc>
          <w:tcPr>
            <w:tcW w:w="1134" w:type="dxa"/>
            <w:tcBorders>
              <w:top w:val="single" w:sz="4" w:space="0" w:color="auto"/>
              <w:left w:val="single" w:sz="4" w:space="0" w:color="auto"/>
              <w:bottom w:val="single" w:sz="4" w:space="0" w:color="auto"/>
              <w:right w:val="single" w:sz="4" w:space="0" w:color="auto"/>
            </w:tcBorders>
          </w:tcPr>
          <w:p w14:paraId="522CE002" w14:textId="77777777" w:rsidR="00D37AFD" w:rsidRDefault="00D37AFD" w:rsidP="006437B2">
            <w:pPr>
              <w:spacing w:after="0" w:line="20" w:lineRule="atLeast"/>
              <w:jc w:val="center"/>
              <w:rPr>
                <w:rFonts w:ascii="Times New Roman" w:hAnsi="Times New Roman" w:cs="Times New Roman"/>
                <w:sz w:val="24"/>
                <w:szCs w:val="24"/>
              </w:rPr>
            </w:pPr>
          </w:p>
          <w:p w14:paraId="1E9A7EED" w14:textId="77777777" w:rsidR="00D37AFD" w:rsidRPr="008C16BA" w:rsidRDefault="00D37AFD" w:rsidP="006437B2">
            <w:pPr>
              <w:spacing w:after="0" w:line="20" w:lineRule="atLeast"/>
              <w:jc w:val="center"/>
              <w:rPr>
                <w:rFonts w:ascii="Times New Roman" w:hAnsi="Times New Roman" w:cs="Times New Roman"/>
                <w:sz w:val="24"/>
                <w:szCs w:val="24"/>
              </w:rPr>
            </w:pPr>
            <w:r w:rsidRPr="005469BF">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2804078A" w14:textId="77777777" w:rsidR="00D37AFD" w:rsidRPr="008C16BA" w:rsidRDefault="00D37AFD" w:rsidP="006437B2">
            <w:pPr>
              <w:spacing w:after="0" w:line="20" w:lineRule="atLeast"/>
              <w:jc w:val="center"/>
              <w:rPr>
                <w:rFonts w:ascii="Times New Roman" w:hAnsi="Times New Roman" w:cs="Times New Roman"/>
                <w:sz w:val="24"/>
                <w:szCs w:val="24"/>
              </w:rPr>
            </w:pPr>
          </w:p>
        </w:tc>
      </w:tr>
      <w:tr w:rsidR="00D37AFD" w:rsidRPr="008C16BA" w14:paraId="1C0C5CCA" w14:textId="77777777" w:rsidTr="006437B2">
        <w:tc>
          <w:tcPr>
            <w:tcW w:w="7542" w:type="dxa"/>
            <w:gridSpan w:val="4"/>
            <w:tcBorders>
              <w:top w:val="single" w:sz="4" w:space="0" w:color="auto"/>
              <w:left w:val="single" w:sz="4" w:space="0" w:color="auto"/>
              <w:bottom w:val="single" w:sz="4" w:space="0" w:color="auto"/>
              <w:right w:val="single" w:sz="4" w:space="0" w:color="auto"/>
            </w:tcBorders>
          </w:tcPr>
          <w:p w14:paraId="0D6E2FC1" w14:textId="77777777" w:rsidR="00D37AFD" w:rsidRPr="008C16BA" w:rsidRDefault="00D37AFD" w:rsidP="006437B2">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 xml:space="preserve">IŠ VISO, Eur be PVM </w:t>
            </w:r>
          </w:p>
        </w:tc>
        <w:tc>
          <w:tcPr>
            <w:tcW w:w="1984" w:type="dxa"/>
            <w:tcBorders>
              <w:top w:val="single" w:sz="4" w:space="0" w:color="auto"/>
              <w:left w:val="single" w:sz="4" w:space="0" w:color="auto"/>
              <w:bottom w:val="single" w:sz="4" w:space="0" w:color="auto"/>
              <w:right w:val="single" w:sz="4" w:space="0" w:color="auto"/>
            </w:tcBorders>
          </w:tcPr>
          <w:p w14:paraId="572AB270" w14:textId="77777777" w:rsidR="00D37AFD" w:rsidRPr="008C16BA" w:rsidRDefault="00D37AFD" w:rsidP="006437B2">
            <w:pPr>
              <w:spacing w:after="0" w:line="20" w:lineRule="atLeast"/>
              <w:jc w:val="center"/>
              <w:rPr>
                <w:rFonts w:ascii="Times New Roman" w:hAnsi="Times New Roman" w:cs="Times New Roman"/>
                <w:sz w:val="24"/>
                <w:szCs w:val="24"/>
              </w:rPr>
            </w:pPr>
          </w:p>
        </w:tc>
      </w:tr>
      <w:tr w:rsidR="00D37AFD" w:rsidRPr="008C16BA" w14:paraId="31292E3D" w14:textId="77777777" w:rsidTr="006437B2">
        <w:tc>
          <w:tcPr>
            <w:tcW w:w="7542" w:type="dxa"/>
            <w:gridSpan w:val="4"/>
            <w:tcBorders>
              <w:top w:val="single" w:sz="4" w:space="0" w:color="auto"/>
              <w:left w:val="single" w:sz="4" w:space="0" w:color="auto"/>
              <w:bottom w:val="single" w:sz="4" w:space="0" w:color="auto"/>
              <w:right w:val="single" w:sz="4" w:space="0" w:color="auto"/>
            </w:tcBorders>
          </w:tcPr>
          <w:p w14:paraId="21506CA7" w14:textId="77777777" w:rsidR="00D37AFD" w:rsidRPr="008C16BA" w:rsidRDefault="00D37AFD" w:rsidP="006437B2">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PVM tarifas, proc.</w:t>
            </w:r>
          </w:p>
        </w:tc>
        <w:tc>
          <w:tcPr>
            <w:tcW w:w="1984" w:type="dxa"/>
            <w:tcBorders>
              <w:top w:val="single" w:sz="4" w:space="0" w:color="auto"/>
              <w:left w:val="single" w:sz="4" w:space="0" w:color="auto"/>
              <w:bottom w:val="single" w:sz="4" w:space="0" w:color="auto"/>
              <w:right w:val="single" w:sz="4" w:space="0" w:color="auto"/>
            </w:tcBorders>
          </w:tcPr>
          <w:p w14:paraId="25651025" w14:textId="77777777" w:rsidR="00D37AFD" w:rsidRPr="008C16BA" w:rsidRDefault="00D37AFD" w:rsidP="006437B2">
            <w:pPr>
              <w:spacing w:after="0" w:line="20" w:lineRule="atLeast"/>
              <w:jc w:val="center"/>
              <w:rPr>
                <w:rFonts w:ascii="Times New Roman" w:hAnsi="Times New Roman" w:cs="Times New Roman"/>
                <w:sz w:val="24"/>
                <w:szCs w:val="24"/>
              </w:rPr>
            </w:pPr>
          </w:p>
        </w:tc>
      </w:tr>
      <w:tr w:rsidR="00D37AFD" w:rsidRPr="008C16BA" w14:paraId="11EE12F3" w14:textId="77777777" w:rsidTr="006437B2">
        <w:tc>
          <w:tcPr>
            <w:tcW w:w="7542" w:type="dxa"/>
            <w:gridSpan w:val="4"/>
            <w:tcBorders>
              <w:top w:val="single" w:sz="4" w:space="0" w:color="auto"/>
              <w:left w:val="single" w:sz="4" w:space="0" w:color="auto"/>
              <w:bottom w:val="single" w:sz="4" w:space="0" w:color="auto"/>
              <w:right w:val="single" w:sz="4" w:space="0" w:color="auto"/>
            </w:tcBorders>
          </w:tcPr>
          <w:p w14:paraId="13DFA8FD" w14:textId="77777777" w:rsidR="00D37AFD" w:rsidRPr="008C16BA" w:rsidRDefault="00D37AFD" w:rsidP="006437B2">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 xml:space="preserve">PVM suma, Eur </w:t>
            </w:r>
          </w:p>
        </w:tc>
        <w:tc>
          <w:tcPr>
            <w:tcW w:w="1984" w:type="dxa"/>
            <w:tcBorders>
              <w:top w:val="single" w:sz="4" w:space="0" w:color="auto"/>
              <w:left w:val="single" w:sz="4" w:space="0" w:color="auto"/>
              <w:bottom w:val="single" w:sz="4" w:space="0" w:color="auto"/>
              <w:right w:val="single" w:sz="4" w:space="0" w:color="auto"/>
            </w:tcBorders>
          </w:tcPr>
          <w:p w14:paraId="0662A8B0" w14:textId="77777777" w:rsidR="00D37AFD" w:rsidRPr="008C16BA" w:rsidRDefault="00D37AFD" w:rsidP="006437B2">
            <w:pPr>
              <w:spacing w:after="0" w:line="20" w:lineRule="atLeast"/>
              <w:jc w:val="center"/>
              <w:rPr>
                <w:rFonts w:ascii="Times New Roman" w:hAnsi="Times New Roman" w:cs="Times New Roman"/>
                <w:sz w:val="24"/>
                <w:szCs w:val="24"/>
              </w:rPr>
            </w:pPr>
          </w:p>
        </w:tc>
      </w:tr>
      <w:tr w:rsidR="00D37AFD" w:rsidRPr="008C16BA" w14:paraId="50ED2DC2" w14:textId="77777777" w:rsidTr="006437B2">
        <w:tc>
          <w:tcPr>
            <w:tcW w:w="7542" w:type="dxa"/>
            <w:gridSpan w:val="4"/>
            <w:tcBorders>
              <w:top w:val="single" w:sz="4" w:space="0" w:color="auto"/>
              <w:left w:val="single" w:sz="4" w:space="0" w:color="auto"/>
              <w:bottom w:val="single" w:sz="4" w:space="0" w:color="auto"/>
              <w:right w:val="single" w:sz="4" w:space="0" w:color="auto"/>
            </w:tcBorders>
          </w:tcPr>
          <w:p w14:paraId="7559B1CA" w14:textId="77777777" w:rsidR="00D37AFD" w:rsidRPr="008C16BA" w:rsidRDefault="00D37AFD" w:rsidP="006437B2">
            <w:pPr>
              <w:spacing w:after="0" w:line="20" w:lineRule="atLeast"/>
              <w:jc w:val="right"/>
              <w:rPr>
                <w:rFonts w:ascii="Times New Roman" w:hAnsi="Times New Roman" w:cs="Times New Roman"/>
                <w:sz w:val="24"/>
                <w:szCs w:val="24"/>
              </w:rPr>
            </w:pPr>
            <w:r w:rsidRPr="008C16BA">
              <w:rPr>
                <w:rFonts w:ascii="Times New Roman" w:eastAsia="Calibri" w:hAnsi="Times New Roman" w:cs="Times New Roman"/>
                <w:b/>
                <w:sz w:val="24"/>
                <w:szCs w:val="24"/>
              </w:rPr>
              <w:t xml:space="preserve">IŠ VISO, Eur, su PVM </w:t>
            </w:r>
          </w:p>
        </w:tc>
        <w:tc>
          <w:tcPr>
            <w:tcW w:w="1984" w:type="dxa"/>
            <w:tcBorders>
              <w:top w:val="single" w:sz="4" w:space="0" w:color="auto"/>
              <w:left w:val="single" w:sz="4" w:space="0" w:color="auto"/>
              <w:bottom w:val="single" w:sz="4" w:space="0" w:color="auto"/>
              <w:right w:val="single" w:sz="4" w:space="0" w:color="auto"/>
            </w:tcBorders>
          </w:tcPr>
          <w:p w14:paraId="0D069775" w14:textId="77777777" w:rsidR="00D37AFD" w:rsidRPr="008C16BA" w:rsidRDefault="00D37AFD" w:rsidP="006437B2">
            <w:pPr>
              <w:spacing w:after="0" w:line="20" w:lineRule="atLeast"/>
              <w:jc w:val="center"/>
              <w:rPr>
                <w:rFonts w:ascii="Times New Roman" w:hAnsi="Times New Roman" w:cs="Times New Roman"/>
                <w:sz w:val="24"/>
                <w:szCs w:val="24"/>
              </w:rPr>
            </w:pPr>
          </w:p>
        </w:tc>
      </w:tr>
    </w:tbl>
    <w:p w14:paraId="69D5A5B5" w14:textId="61CBDF66" w:rsidR="00D37AFD" w:rsidRPr="00EE71E8" w:rsidRDefault="00D37AFD" w:rsidP="00D37AFD">
      <w:pPr>
        <w:widowControl w:val="0"/>
        <w:spacing w:after="0" w:line="20" w:lineRule="atLeast"/>
        <w:jc w:val="both"/>
        <w:rPr>
          <w:rFonts w:ascii="Times New Roman" w:eastAsia="Calibri" w:hAnsi="Times New Roman" w:cs="Times New Roman"/>
          <w:i/>
          <w:iCs/>
          <w:sz w:val="24"/>
          <w:szCs w:val="24"/>
        </w:rPr>
      </w:pPr>
      <w:r w:rsidRPr="008C16BA">
        <w:rPr>
          <w:rFonts w:ascii="Times New Roman" w:eastAsia="Calibri" w:hAnsi="Times New Roman" w:cs="Times New Roman"/>
          <w:i/>
          <w:sz w:val="24"/>
          <w:szCs w:val="24"/>
        </w:rPr>
        <w:t>** Lentelėje yra nurodytas paslaugų teikimo valandų kiekis tik pasiūlymų vertinimo tikslais.</w:t>
      </w:r>
      <w:r w:rsidR="00802D88">
        <w:rPr>
          <w:rFonts w:ascii="Times New Roman" w:eastAsia="Calibri" w:hAnsi="Times New Roman" w:cs="Times New Roman"/>
          <w:i/>
          <w:sz w:val="24"/>
          <w:szCs w:val="24"/>
        </w:rPr>
        <w:t xml:space="preserve"> </w:t>
      </w:r>
      <w:r w:rsidRPr="008C16BA">
        <w:rPr>
          <w:rFonts w:ascii="Times New Roman" w:eastAsia="Calibri" w:hAnsi="Times New Roman" w:cs="Times New Roman"/>
          <w:i/>
          <w:sz w:val="24"/>
          <w:szCs w:val="24"/>
        </w:rPr>
        <w:t xml:space="preserve">Tikslus perkamų paslaugų teikimo valandų kiekis priklausys nuo perkančiosios organizacijos poreikio. </w:t>
      </w:r>
    </w:p>
    <w:p w14:paraId="44430425" w14:textId="0ECB5FB1" w:rsidR="00D37AFD" w:rsidRDefault="00D37AFD" w:rsidP="00D37AFD">
      <w:pPr>
        <w:widowControl w:val="0"/>
        <w:spacing w:after="0" w:line="20" w:lineRule="atLeast"/>
        <w:jc w:val="both"/>
        <w:rPr>
          <w:rFonts w:ascii="Times New Roman" w:hAnsi="Times New Roman" w:cs="Times New Roman"/>
          <w:i/>
          <w:iCs/>
          <w:sz w:val="24"/>
          <w:szCs w:val="24"/>
        </w:rPr>
      </w:pPr>
      <w:r w:rsidRPr="00167C48">
        <w:rPr>
          <w:rFonts w:ascii="Times New Roman" w:eastAsia="Calibri" w:hAnsi="Times New Roman" w:cs="Times New Roman"/>
          <w:i/>
          <w:sz w:val="24"/>
          <w:szCs w:val="24"/>
        </w:rPr>
        <w:t xml:space="preserve">Į sutartį bus įtrauktas 2 lentelėje 5 stulpelyje nurodytas įkainis ir </w:t>
      </w:r>
      <w:r w:rsidR="001535FA">
        <w:rPr>
          <w:rFonts w:ascii="Times New Roman" w:eastAsia="Calibri" w:hAnsi="Times New Roman" w:cs="Times New Roman"/>
          <w:i/>
          <w:sz w:val="24"/>
          <w:szCs w:val="24"/>
        </w:rPr>
        <w:t>MGIS</w:t>
      </w:r>
      <w:r w:rsidR="001535FA" w:rsidRPr="00167C48">
        <w:rPr>
          <w:rFonts w:ascii="Times New Roman" w:hAnsi="Times New Roman" w:cs="Times New Roman"/>
          <w:bCs/>
          <w:i/>
          <w:iCs/>
          <w:color w:val="000000"/>
          <w:sz w:val="24"/>
          <w:szCs w:val="24"/>
        </w:rPr>
        <w:t xml:space="preserve"> </w:t>
      </w:r>
      <w:r w:rsidRPr="00167C48">
        <w:rPr>
          <w:rFonts w:ascii="Times New Roman" w:hAnsi="Times New Roman" w:cs="Times New Roman"/>
          <w:bCs/>
          <w:i/>
          <w:iCs/>
          <w:color w:val="000000"/>
          <w:sz w:val="24"/>
          <w:szCs w:val="24"/>
        </w:rPr>
        <w:t>pr</w:t>
      </w:r>
      <w:r w:rsidRPr="00167C48">
        <w:rPr>
          <w:rFonts w:ascii="Times New Roman" w:hAnsi="Times New Roman" w:cs="Times New Roman"/>
          <w:bCs/>
          <w:i/>
          <w:iCs/>
          <w:sz w:val="24"/>
          <w:szCs w:val="24"/>
        </w:rPr>
        <w:t xml:space="preserve">iežiūros ir palaikymo </w:t>
      </w:r>
      <w:r w:rsidRPr="00167C48">
        <w:rPr>
          <w:rFonts w:ascii="Times New Roman" w:hAnsi="Times New Roman" w:cs="Times New Roman"/>
          <w:i/>
          <w:iCs/>
          <w:sz w:val="24"/>
          <w:szCs w:val="24"/>
        </w:rPr>
        <w:t>paslaugų</w:t>
      </w:r>
      <w:r w:rsidRPr="00167C48">
        <w:rPr>
          <w:rFonts w:ascii="Times New Roman" w:eastAsia="MS Mincho" w:hAnsi="Times New Roman" w:cs="Times New Roman"/>
          <w:i/>
          <w:iCs/>
          <w:sz w:val="24"/>
          <w:szCs w:val="24"/>
        </w:rPr>
        <w:t>, n</w:t>
      </w:r>
      <w:r w:rsidRPr="00167C48">
        <w:rPr>
          <w:rFonts w:ascii="Times New Roman" w:hAnsi="Times New Roman" w:cs="Times New Roman"/>
          <w:i/>
          <w:iCs/>
          <w:sz w:val="24"/>
          <w:szCs w:val="24"/>
        </w:rPr>
        <w:t xml:space="preserve">urodytų techninės </w:t>
      </w:r>
      <w:r w:rsidRPr="00D52831">
        <w:rPr>
          <w:rFonts w:ascii="Times New Roman" w:hAnsi="Times New Roman" w:cs="Times New Roman"/>
          <w:i/>
          <w:iCs/>
          <w:sz w:val="24"/>
          <w:szCs w:val="24"/>
        </w:rPr>
        <w:t>specifikacijos 3.1.2</w:t>
      </w:r>
      <w:r w:rsidRPr="00167C48">
        <w:rPr>
          <w:rFonts w:ascii="Times New Roman" w:hAnsi="Times New Roman" w:cs="Times New Roman"/>
          <w:i/>
          <w:iCs/>
          <w:sz w:val="24"/>
          <w:szCs w:val="24"/>
        </w:rPr>
        <w:t xml:space="preserve"> papunktyje, kaina </w:t>
      </w:r>
      <w:r w:rsidR="001535FA">
        <w:rPr>
          <w:rFonts w:ascii="Times New Roman" w:hAnsi="Times New Roman" w:cs="Times New Roman"/>
          <w:i/>
          <w:iCs/>
          <w:sz w:val="24"/>
          <w:szCs w:val="24"/>
        </w:rPr>
        <w:t>8</w:t>
      </w:r>
      <w:r w:rsidR="00593FC7">
        <w:rPr>
          <w:rFonts w:ascii="Times New Roman" w:hAnsi="Times New Roman" w:cs="Times New Roman"/>
          <w:i/>
          <w:iCs/>
          <w:sz w:val="24"/>
          <w:szCs w:val="24"/>
        </w:rPr>
        <w:t>8</w:t>
      </w:r>
      <w:r w:rsidR="00593FC7" w:rsidRPr="00455470">
        <w:rPr>
          <w:rFonts w:ascii="Times New Roman" w:hAnsi="Times New Roman" w:cs="Times New Roman"/>
          <w:i/>
          <w:iCs/>
          <w:sz w:val="24"/>
          <w:szCs w:val="24"/>
        </w:rPr>
        <w:t xml:space="preserve"> </w:t>
      </w:r>
      <w:r w:rsidR="001535FA">
        <w:rPr>
          <w:rFonts w:ascii="Times New Roman" w:hAnsi="Times New Roman" w:cs="Times New Roman"/>
          <w:i/>
          <w:iCs/>
          <w:sz w:val="24"/>
          <w:szCs w:val="24"/>
        </w:rPr>
        <w:t>2</w:t>
      </w:r>
      <w:r w:rsidR="00593FC7">
        <w:rPr>
          <w:rFonts w:ascii="Times New Roman" w:hAnsi="Times New Roman" w:cs="Times New Roman"/>
          <w:i/>
          <w:iCs/>
          <w:sz w:val="24"/>
          <w:szCs w:val="24"/>
        </w:rPr>
        <w:t>00</w:t>
      </w:r>
      <w:r w:rsidRPr="00455470">
        <w:rPr>
          <w:rFonts w:ascii="Times New Roman" w:hAnsi="Times New Roman" w:cs="Times New Roman"/>
          <w:i/>
          <w:iCs/>
          <w:sz w:val="24"/>
          <w:szCs w:val="24"/>
        </w:rPr>
        <w:t>,00</w:t>
      </w:r>
      <w:r w:rsidRPr="00167C48">
        <w:rPr>
          <w:rFonts w:ascii="Times New Roman" w:hAnsi="Times New Roman" w:cs="Times New Roman"/>
          <w:i/>
          <w:iCs/>
          <w:sz w:val="24"/>
          <w:szCs w:val="24"/>
        </w:rPr>
        <w:t xml:space="preserve"> Eur </w:t>
      </w:r>
      <w:r w:rsidR="00BB4656">
        <w:rPr>
          <w:rFonts w:ascii="Times New Roman" w:hAnsi="Times New Roman" w:cs="Times New Roman"/>
          <w:i/>
          <w:iCs/>
          <w:sz w:val="24"/>
          <w:szCs w:val="24"/>
        </w:rPr>
        <w:t>(</w:t>
      </w:r>
      <w:r w:rsidR="00593FC7">
        <w:rPr>
          <w:rFonts w:ascii="Times New Roman" w:hAnsi="Times New Roman" w:cs="Times New Roman"/>
          <w:i/>
          <w:iCs/>
          <w:sz w:val="24"/>
          <w:szCs w:val="24"/>
        </w:rPr>
        <w:t>aštuoni</w:t>
      </w:r>
      <w:r w:rsidR="00BB4656">
        <w:rPr>
          <w:rFonts w:ascii="Times New Roman" w:hAnsi="Times New Roman" w:cs="Times New Roman"/>
          <w:i/>
          <w:iCs/>
          <w:sz w:val="24"/>
          <w:szCs w:val="24"/>
        </w:rPr>
        <w:t xml:space="preserve">asdešimt </w:t>
      </w:r>
      <w:r w:rsidR="00BB4656">
        <w:rPr>
          <w:rFonts w:ascii="Times New Roman" w:hAnsi="Times New Roman" w:cs="Times New Roman"/>
          <w:i/>
          <w:iCs/>
          <w:sz w:val="24"/>
          <w:szCs w:val="24"/>
        </w:rPr>
        <w:lastRenderedPageBreak/>
        <w:t xml:space="preserve">aštuoni </w:t>
      </w:r>
      <w:r w:rsidRPr="00167C48">
        <w:rPr>
          <w:rFonts w:ascii="Times New Roman" w:hAnsi="Times New Roman" w:cs="Times New Roman"/>
          <w:i/>
          <w:iCs/>
          <w:sz w:val="24"/>
          <w:szCs w:val="24"/>
        </w:rPr>
        <w:t>tūkstanči</w:t>
      </w:r>
      <w:r w:rsidR="00BB4656">
        <w:rPr>
          <w:rFonts w:ascii="Times New Roman" w:hAnsi="Times New Roman" w:cs="Times New Roman"/>
          <w:i/>
          <w:iCs/>
          <w:sz w:val="24"/>
          <w:szCs w:val="24"/>
        </w:rPr>
        <w:t>ai du</w:t>
      </w:r>
      <w:r w:rsidR="00593FC7">
        <w:rPr>
          <w:rFonts w:ascii="Times New Roman" w:hAnsi="Times New Roman" w:cs="Times New Roman"/>
          <w:i/>
          <w:iCs/>
          <w:sz w:val="24"/>
          <w:szCs w:val="24"/>
        </w:rPr>
        <w:t xml:space="preserve"> </w:t>
      </w:r>
      <w:r w:rsidRPr="00167C48">
        <w:rPr>
          <w:rFonts w:ascii="Times New Roman" w:hAnsi="Times New Roman" w:cs="Times New Roman"/>
          <w:i/>
          <w:iCs/>
          <w:sz w:val="24"/>
          <w:szCs w:val="24"/>
        </w:rPr>
        <w:t>šimtai</w:t>
      </w:r>
      <w:r w:rsidR="00836445">
        <w:rPr>
          <w:rFonts w:ascii="Times New Roman" w:hAnsi="Times New Roman" w:cs="Times New Roman"/>
          <w:i/>
          <w:iCs/>
          <w:sz w:val="24"/>
          <w:szCs w:val="24"/>
        </w:rPr>
        <w:t xml:space="preserve"> </w:t>
      </w:r>
      <w:r w:rsidRPr="00167C48">
        <w:rPr>
          <w:rFonts w:ascii="Times New Roman" w:hAnsi="Times New Roman" w:cs="Times New Roman"/>
          <w:i/>
          <w:iCs/>
          <w:sz w:val="24"/>
          <w:szCs w:val="24"/>
        </w:rPr>
        <w:t>eurų 00 ct), su PVM</w:t>
      </w:r>
      <w:r w:rsidR="00813D23">
        <w:rPr>
          <w:rFonts w:ascii="Times New Roman" w:hAnsi="Times New Roman" w:cs="Times New Roman"/>
          <w:i/>
          <w:iCs/>
          <w:sz w:val="24"/>
          <w:szCs w:val="24"/>
        </w:rPr>
        <w:t xml:space="preserve"> / </w:t>
      </w:r>
      <w:r w:rsidR="001535FA" w:rsidRPr="001535FA">
        <w:rPr>
          <w:rFonts w:ascii="Times New Roman" w:hAnsi="Times New Roman" w:cs="Times New Roman"/>
          <w:i/>
          <w:iCs/>
          <w:sz w:val="24"/>
          <w:szCs w:val="24"/>
        </w:rPr>
        <w:t>72</w:t>
      </w:r>
      <w:r w:rsidR="001535FA">
        <w:rPr>
          <w:rFonts w:ascii="Times New Roman" w:hAnsi="Times New Roman" w:cs="Times New Roman"/>
          <w:i/>
          <w:iCs/>
          <w:sz w:val="24"/>
          <w:szCs w:val="24"/>
        </w:rPr>
        <w:t> </w:t>
      </w:r>
      <w:r w:rsidR="001535FA" w:rsidRPr="001535FA">
        <w:rPr>
          <w:rFonts w:ascii="Times New Roman" w:hAnsi="Times New Roman" w:cs="Times New Roman"/>
          <w:i/>
          <w:iCs/>
          <w:sz w:val="24"/>
          <w:szCs w:val="24"/>
        </w:rPr>
        <w:t>892</w:t>
      </w:r>
      <w:r w:rsidR="001535FA">
        <w:rPr>
          <w:rFonts w:ascii="Times New Roman" w:hAnsi="Times New Roman" w:cs="Times New Roman"/>
          <w:i/>
          <w:iCs/>
          <w:sz w:val="24"/>
          <w:szCs w:val="24"/>
        </w:rPr>
        <w:t>,</w:t>
      </w:r>
      <w:r w:rsidR="001535FA" w:rsidRPr="001535FA">
        <w:rPr>
          <w:rFonts w:ascii="Times New Roman" w:hAnsi="Times New Roman" w:cs="Times New Roman"/>
          <w:i/>
          <w:iCs/>
          <w:sz w:val="24"/>
          <w:szCs w:val="24"/>
        </w:rPr>
        <w:t>56</w:t>
      </w:r>
      <w:r w:rsidR="001535FA" w:rsidRPr="001535FA" w:rsidDel="001535FA">
        <w:rPr>
          <w:rFonts w:ascii="Times New Roman" w:hAnsi="Times New Roman" w:cs="Times New Roman"/>
          <w:i/>
          <w:iCs/>
          <w:sz w:val="24"/>
          <w:szCs w:val="24"/>
        </w:rPr>
        <w:t xml:space="preserve"> </w:t>
      </w:r>
      <w:r w:rsidR="00813D23">
        <w:rPr>
          <w:rFonts w:ascii="Times New Roman" w:hAnsi="Times New Roman" w:cs="Times New Roman"/>
          <w:i/>
          <w:iCs/>
          <w:sz w:val="24"/>
          <w:szCs w:val="24"/>
        </w:rPr>
        <w:t>Eur (</w:t>
      </w:r>
      <w:r w:rsidR="00154CF0">
        <w:rPr>
          <w:rFonts w:ascii="Times New Roman" w:hAnsi="Times New Roman" w:cs="Times New Roman"/>
          <w:i/>
          <w:iCs/>
          <w:sz w:val="24"/>
          <w:szCs w:val="24"/>
        </w:rPr>
        <w:t xml:space="preserve">septyniasdešimt du </w:t>
      </w:r>
      <w:r w:rsidR="00813D23">
        <w:rPr>
          <w:rFonts w:ascii="Times New Roman" w:hAnsi="Times New Roman" w:cs="Times New Roman"/>
          <w:i/>
          <w:iCs/>
          <w:sz w:val="24"/>
          <w:szCs w:val="24"/>
        </w:rPr>
        <w:t xml:space="preserve">tūkstančiai </w:t>
      </w:r>
      <w:r w:rsidR="00154CF0">
        <w:rPr>
          <w:rFonts w:ascii="Times New Roman" w:hAnsi="Times New Roman" w:cs="Times New Roman"/>
          <w:i/>
          <w:iCs/>
          <w:sz w:val="24"/>
          <w:szCs w:val="24"/>
        </w:rPr>
        <w:t xml:space="preserve">aštuoni </w:t>
      </w:r>
      <w:r w:rsidR="00813D23">
        <w:rPr>
          <w:rFonts w:ascii="Times New Roman" w:hAnsi="Times New Roman" w:cs="Times New Roman"/>
          <w:i/>
          <w:iCs/>
          <w:sz w:val="24"/>
          <w:szCs w:val="24"/>
        </w:rPr>
        <w:t xml:space="preserve">šimtai </w:t>
      </w:r>
      <w:r w:rsidR="00154CF0">
        <w:rPr>
          <w:rFonts w:ascii="Times New Roman" w:hAnsi="Times New Roman" w:cs="Times New Roman"/>
          <w:i/>
          <w:iCs/>
          <w:sz w:val="24"/>
          <w:szCs w:val="24"/>
        </w:rPr>
        <w:t xml:space="preserve">devyniasdešimt du </w:t>
      </w:r>
      <w:r w:rsidR="00813D23">
        <w:rPr>
          <w:rFonts w:ascii="Times New Roman" w:hAnsi="Times New Roman" w:cs="Times New Roman"/>
          <w:i/>
          <w:iCs/>
          <w:sz w:val="24"/>
          <w:szCs w:val="24"/>
        </w:rPr>
        <w:t>eur</w:t>
      </w:r>
      <w:r w:rsidR="00154CF0">
        <w:rPr>
          <w:rFonts w:ascii="Times New Roman" w:hAnsi="Times New Roman" w:cs="Times New Roman"/>
          <w:i/>
          <w:iCs/>
          <w:sz w:val="24"/>
          <w:szCs w:val="24"/>
        </w:rPr>
        <w:t>ai</w:t>
      </w:r>
      <w:r w:rsidR="00813D23">
        <w:rPr>
          <w:rFonts w:ascii="Times New Roman" w:hAnsi="Times New Roman" w:cs="Times New Roman"/>
          <w:i/>
          <w:iCs/>
          <w:sz w:val="24"/>
          <w:szCs w:val="24"/>
        </w:rPr>
        <w:t xml:space="preserve"> </w:t>
      </w:r>
      <w:r w:rsidR="00154CF0">
        <w:rPr>
          <w:rFonts w:ascii="Times New Roman" w:hAnsi="Times New Roman" w:cs="Times New Roman"/>
          <w:i/>
          <w:iCs/>
          <w:sz w:val="24"/>
          <w:szCs w:val="24"/>
        </w:rPr>
        <w:t>5</w:t>
      </w:r>
      <w:r w:rsidR="00813D23">
        <w:rPr>
          <w:rFonts w:ascii="Times New Roman" w:hAnsi="Times New Roman" w:cs="Times New Roman"/>
          <w:i/>
          <w:iCs/>
          <w:sz w:val="24"/>
          <w:szCs w:val="24"/>
        </w:rPr>
        <w:t>6 ct), be PVM.</w:t>
      </w:r>
    </w:p>
    <w:p w14:paraId="0F9FEF0E" w14:textId="77777777" w:rsidR="00E729FF" w:rsidRDefault="00E729FF" w:rsidP="00D37AFD">
      <w:pPr>
        <w:widowControl w:val="0"/>
        <w:spacing w:after="0" w:line="20" w:lineRule="atLeast"/>
        <w:jc w:val="both"/>
        <w:rPr>
          <w:rFonts w:ascii="Times New Roman" w:hAnsi="Times New Roman" w:cs="Times New Roman"/>
          <w:i/>
          <w:iCs/>
          <w:sz w:val="24"/>
          <w:szCs w:val="24"/>
        </w:rPr>
      </w:pPr>
    </w:p>
    <w:p w14:paraId="289365D6" w14:textId="77777777" w:rsidR="00D37AFD" w:rsidRPr="008C16BA" w:rsidRDefault="00D37AFD" w:rsidP="00D37AFD">
      <w:pPr>
        <w:spacing w:after="0" w:line="20" w:lineRule="atLeast"/>
        <w:ind w:left="2592" w:firstLine="1296"/>
        <w:jc w:val="right"/>
        <w:rPr>
          <w:rFonts w:ascii="Times New Roman" w:hAnsi="Times New Roman" w:cs="Times New Roman"/>
          <w:b/>
          <w:sz w:val="24"/>
          <w:szCs w:val="24"/>
        </w:rPr>
      </w:pPr>
    </w:p>
    <w:p w14:paraId="63B0CF36" w14:textId="4C6527D8" w:rsidR="00D37AFD" w:rsidRPr="008C16BA" w:rsidRDefault="006C7B63" w:rsidP="00D37AFD">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 xml:space="preserve">5.3. </w:t>
      </w:r>
      <w:r w:rsidR="00D37AFD" w:rsidRPr="008C16BA">
        <w:rPr>
          <w:rFonts w:ascii="Times New Roman" w:hAnsi="Times New Roman" w:cs="Times New Roman"/>
          <w:b/>
          <w:sz w:val="24"/>
          <w:szCs w:val="24"/>
        </w:rPr>
        <w:t>BENDRA PASIŪLYMO KAINA</w:t>
      </w:r>
    </w:p>
    <w:p w14:paraId="110A31A6" w14:textId="77777777" w:rsidR="00D37AFD" w:rsidRPr="008C16BA" w:rsidRDefault="00D37AFD" w:rsidP="00D37AFD">
      <w:pPr>
        <w:spacing w:after="0" w:line="20" w:lineRule="atLeast"/>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403"/>
      </w:tblGrid>
      <w:tr w:rsidR="00D37AFD" w:rsidRPr="008C16BA" w14:paraId="64C17D92" w14:textId="77777777" w:rsidTr="006437B2">
        <w:trPr>
          <w:trHeight w:val="236"/>
        </w:trPr>
        <w:tc>
          <w:tcPr>
            <w:tcW w:w="7117" w:type="dxa"/>
            <w:tcBorders>
              <w:top w:val="single" w:sz="4" w:space="0" w:color="auto"/>
              <w:left w:val="single" w:sz="4" w:space="0" w:color="auto"/>
              <w:bottom w:val="single" w:sz="4" w:space="0" w:color="auto"/>
              <w:right w:val="single" w:sz="4" w:space="0" w:color="auto"/>
            </w:tcBorders>
          </w:tcPr>
          <w:p w14:paraId="4F1F576A" w14:textId="77777777" w:rsidR="00D37AFD" w:rsidRPr="008C16BA" w:rsidRDefault="00D37AFD" w:rsidP="006437B2">
            <w:pPr>
              <w:spacing w:after="0" w:line="20" w:lineRule="atLeast"/>
              <w:jc w:val="center"/>
              <w:rPr>
                <w:rFonts w:ascii="Times New Roman" w:hAnsi="Times New Roman" w:cs="Times New Roman"/>
                <w:sz w:val="24"/>
                <w:szCs w:val="24"/>
              </w:rPr>
            </w:pPr>
            <w:r w:rsidRPr="008C16BA">
              <w:rPr>
                <w:rFonts w:ascii="Times New Roman" w:hAnsi="Times New Roman" w:cs="Times New Roman"/>
                <w:sz w:val="24"/>
                <w:szCs w:val="24"/>
              </w:rPr>
              <w:t>Lentelės pavadinimas</w:t>
            </w:r>
          </w:p>
        </w:tc>
        <w:tc>
          <w:tcPr>
            <w:tcW w:w="2403" w:type="dxa"/>
            <w:tcBorders>
              <w:top w:val="single" w:sz="4" w:space="0" w:color="auto"/>
              <w:left w:val="single" w:sz="4" w:space="0" w:color="auto"/>
              <w:bottom w:val="single" w:sz="4" w:space="0" w:color="auto"/>
              <w:right w:val="single" w:sz="4" w:space="0" w:color="auto"/>
            </w:tcBorders>
          </w:tcPr>
          <w:p w14:paraId="00695A7F" w14:textId="77777777" w:rsidR="00D37AFD" w:rsidRPr="008C16BA" w:rsidRDefault="00D37AFD" w:rsidP="006437B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K</w:t>
            </w:r>
            <w:r w:rsidRPr="008C16BA">
              <w:rPr>
                <w:rFonts w:ascii="Times New Roman" w:hAnsi="Times New Roman" w:cs="Times New Roman"/>
                <w:sz w:val="24"/>
                <w:szCs w:val="24"/>
              </w:rPr>
              <w:t>aina</w:t>
            </w:r>
            <w:r>
              <w:rPr>
                <w:rFonts w:ascii="Times New Roman" w:hAnsi="Times New Roman" w:cs="Times New Roman"/>
                <w:sz w:val="24"/>
                <w:szCs w:val="24"/>
              </w:rPr>
              <w:t>, Eur, su PVM</w:t>
            </w:r>
          </w:p>
        </w:tc>
      </w:tr>
      <w:tr w:rsidR="00D37AFD" w:rsidRPr="008C16BA" w14:paraId="60A4AA2C" w14:textId="77777777" w:rsidTr="006437B2">
        <w:trPr>
          <w:trHeight w:val="372"/>
        </w:trPr>
        <w:tc>
          <w:tcPr>
            <w:tcW w:w="7117" w:type="dxa"/>
            <w:tcBorders>
              <w:top w:val="single" w:sz="4" w:space="0" w:color="auto"/>
              <w:left w:val="single" w:sz="4" w:space="0" w:color="auto"/>
              <w:bottom w:val="single" w:sz="4" w:space="0" w:color="auto"/>
              <w:right w:val="single" w:sz="4" w:space="0" w:color="auto"/>
            </w:tcBorders>
          </w:tcPr>
          <w:p w14:paraId="6DFB3629" w14:textId="77777777" w:rsidR="00D37AFD" w:rsidRPr="008C16BA" w:rsidRDefault="00D37AFD" w:rsidP="006437B2">
            <w:pPr>
              <w:spacing w:after="0" w:line="20" w:lineRule="atLeast"/>
              <w:rPr>
                <w:rFonts w:ascii="Times New Roman" w:hAnsi="Times New Roman" w:cs="Times New Roman"/>
                <w:sz w:val="24"/>
                <w:szCs w:val="24"/>
              </w:rPr>
            </w:pPr>
            <w:r w:rsidRPr="008C16BA">
              <w:rPr>
                <w:rFonts w:ascii="Times New Roman" w:hAnsi="Times New Roman" w:cs="Times New Roman"/>
                <w:sz w:val="24"/>
                <w:szCs w:val="24"/>
              </w:rPr>
              <w:t>1 lentelė</w:t>
            </w:r>
          </w:p>
        </w:tc>
        <w:tc>
          <w:tcPr>
            <w:tcW w:w="2403" w:type="dxa"/>
            <w:tcBorders>
              <w:top w:val="single" w:sz="4" w:space="0" w:color="auto"/>
              <w:left w:val="single" w:sz="4" w:space="0" w:color="auto"/>
              <w:bottom w:val="single" w:sz="4" w:space="0" w:color="auto"/>
              <w:right w:val="single" w:sz="4" w:space="0" w:color="auto"/>
            </w:tcBorders>
          </w:tcPr>
          <w:p w14:paraId="5959AF3D" w14:textId="77777777" w:rsidR="00D37AFD" w:rsidRPr="008C16BA" w:rsidRDefault="00D37AFD" w:rsidP="006437B2">
            <w:pPr>
              <w:spacing w:after="0" w:line="20" w:lineRule="atLeast"/>
              <w:rPr>
                <w:rFonts w:ascii="Times New Roman" w:hAnsi="Times New Roman" w:cs="Times New Roman"/>
                <w:sz w:val="24"/>
                <w:szCs w:val="24"/>
              </w:rPr>
            </w:pPr>
          </w:p>
        </w:tc>
      </w:tr>
      <w:tr w:rsidR="00D37AFD" w:rsidRPr="008C16BA" w14:paraId="21D554BB" w14:textId="77777777" w:rsidTr="006437B2">
        <w:trPr>
          <w:trHeight w:val="317"/>
        </w:trPr>
        <w:tc>
          <w:tcPr>
            <w:tcW w:w="7117" w:type="dxa"/>
            <w:tcBorders>
              <w:top w:val="single" w:sz="4" w:space="0" w:color="auto"/>
              <w:left w:val="single" w:sz="4" w:space="0" w:color="auto"/>
              <w:bottom w:val="single" w:sz="4" w:space="0" w:color="auto"/>
              <w:right w:val="single" w:sz="4" w:space="0" w:color="auto"/>
            </w:tcBorders>
          </w:tcPr>
          <w:p w14:paraId="28215338" w14:textId="77777777" w:rsidR="00D37AFD" w:rsidRPr="008C16BA" w:rsidRDefault="00D37AFD" w:rsidP="006437B2">
            <w:pPr>
              <w:spacing w:after="0" w:line="20" w:lineRule="atLeast"/>
              <w:rPr>
                <w:rFonts w:ascii="Times New Roman" w:hAnsi="Times New Roman" w:cs="Times New Roman"/>
                <w:sz w:val="24"/>
                <w:szCs w:val="24"/>
              </w:rPr>
            </w:pPr>
            <w:r w:rsidRPr="008C16BA">
              <w:rPr>
                <w:rFonts w:ascii="Times New Roman" w:hAnsi="Times New Roman" w:cs="Times New Roman"/>
                <w:sz w:val="24"/>
                <w:szCs w:val="24"/>
              </w:rPr>
              <w:t>2 lentelė</w:t>
            </w:r>
          </w:p>
        </w:tc>
        <w:tc>
          <w:tcPr>
            <w:tcW w:w="2403" w:type="dxa"/>
            <w:tcBorders>
              <w:top w:val="single" w:sz="4" w:space="0" w:color="auto"/>
              <w:left w:val="single" w:sz="4" w:space="0" w:color="auto"/>
              <w:bottom w:val="single" w:sz="4" w:space="0" w:color="auto"/>
              <w:right w:val="single" w:sz="4" w:space="0" w:color="auto"/>
            </w:tcBorders>
          </w:tcPr>
          <w:p w14:paraId="21826124" w14:textId="77777777" w:rsidR="00D37AFD" w:rsidRPr="008C16BA" w:rsidRDefault="00D37AFD" w:rsidP="006437B2">
            <w:pPr>
              <w:spacing w:after="0" w:line="20" w:lineRule="atLeast"/>
              <w:rPr>
                <w:rFonts w:ascii="Times New Roman" w:hAnsi="Times New Roman" w:cs="Times New Roman"/>
                <w:sz w:val="24"/>
                <w:szCs w:val="24"/>
              </w:rPr>
            </w:pPr>
          </w:p>
        </w:tc>
      </w:tr>
      <w:tr w:rsidR="00846A02" w:rsidRPr="008C16BA" w14:paraId="3F48DA6D" w14:textId="77777777" w:rsidTr="006437B2">
        <w:trPr>
          <w:trHeight w:val="317"/>
        </w:trPr>
        <w:tc>
          <w:tcPr>
            <w:tcW w:w="7117" w:type="dxa"/>
            <w:tcBorders>
              <w:top w:val="single" w:sz="4" w:space="0" w:color="auto"/>
              <w:left w:val="single" w:sz="4" w:space="0" w:color="auto"/>
              <w:bottom w:val="single" w:sz="4" w:space="0" w:color="auto"/>
              <w:right w:val="single" w:sz="4" w:space="0" w:color="auto"/>
            </w:tcBorders>
          </w:tcPr>
          <w:p w14:paraId="193992D1" w14:textId="452ABC1E" w:rsidR="00846A02" w:rsidRPr="008C16BA" w:rsidRDefault="00846A02" w:rsidP="006437B2">
            <w:pPr>
              <w:spacing w:after="0" w:line="20" w:lineRule="atLeast"/>
              <w:rPr>
                <w:rFonts w:ascii="Times New Roman" w:hAnsi="Times New Roman" w:cs="Times New Roman"/>
                <w:sz w:val="24"/>
                <w:szCs w:val="24"/>
              </w:rPr>
            </w:pPr>
            <w:r>
              <w:rPr>
                <w:rFonts w:ascii="Times New Roman" w:hAnsi="Times New Roman" w:cs="Times New Roman"/>
                <w:sz w:val="24"/>
                <w:szCs w:val="24"/>
              </w:rPr>
              <w:t>3 lentelė</w:t>
            </w:r>
          </w:p>
        </w:tc>
        <w:tc>
          <w:tcPr>
            <w:tcW w:w="2403" w:type="dxa"/>
            <w:tcBorders>
              <w:top w:val="single" w:sz="4" w:space="0" w:color="auto"/>
              <w:left w:val="single" w:sz="4" w:space="0" w:color="auto"/>
              <w:bottom w:val="single" w:sz="4" w:space="0" w:color="auto"/>
              <w:right w:val="single" w:sz="4" w:space="0" w:color="auto"/>
            </w:tcBorders>
          </w:tcPr>
          <w:p w14:paraId="50C20BBB" w14:textId="77777777" w:rsidR="00846A02" w:rsidRPr="008C16BA" w:rsidRDefault="00846A02" w:rsidP="006437B2">
            <w:pPr>
              <w:spacing w:after="0" w:line="20" w:lineRule="atLeast"/>
              <w:rPr>
                <w:rFonts w:ascii="Times New Roman" w:hAnsi="Times New Roman" w:cs="Times New Roman"/>
                <w:sz w:val="24"/>
                <w:szCs w:val="24"/>
              </w:rPr>
            </w:pPr>
          </w:p>
        </w:tc>
      </w:tr>
      <w:tr w:rsidR="00D37AFD" w:rsidRPr="008C16BA" w14:paraId="31F16525" w14:textId="77777777" w:rsidTr="006437B2">
        <w:trPr>
          <w:trHeight w:val="280"/>
        </w:trPr>
        <w:tc>
          <w:tcPr>
            <w:tcW w:w="7117" w:type="dxa"/>
            <w:tcBorders>
              <w:top w:val="single" w:sz="4" w:space="0" w:color="auto"/>
              <w:left w:val="single" w:sz="4" w:space="0" w:color="auto"/>
              <w:bottom w:val="single" w:sz="4" w:space="0" w:color="auto"/>
              <w:right w:val="single" w:sz="4" w:space="0" w:color="auto"/>
            </w:tcBorders>
          </w:tcPr>
          <w:p w14:paraId="10205BAF" w14:textId="77777777" w:rsidR="00D37AFD" w:rsidRPr="008C16BA" w:rsidRDefault="00D37AFD" w:rsidP="006437B2">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w:t>
            </w:r>
            <w:r w:rsidRPr="008C16BA">
              <w:rPr>
                <w:rFonts w:ascii="Times New Roman" w:hAnsi="Times New Roman" w:cs="Times New Roman"/>
                <w:sz w:val="24"/>
                <w:szCs w:val="24"/>
              </w:rPr>
              <w:t>Bendra pasiūlymo kaina</w:t>
            </w:r>
            <w:r>
              <w:rPr>
                <w:rFonts w:ascii="Times New Roman" w:hAnsi="Times New Roman" w:cs="Times New Roman"/>
                <w:sz w:val="24"/>
                <w:szCs w:val="24"/>
              </w:rPr>
              <w:t>***</w:t>
            </w:r>
            <w:r w:rsidRPr="008C16BA">
              <w:rPr>
                <w:rFonts w:ascii="Times New Roman" w:hAnsi="Times New Roman" w:cs="Times New Roman"/>
                <w:sz w:val="24"/>
                <w:szCs w:val="24"/>
              </w:rPr>
              <w:t xml:space="preserve"> </w:t>
            </w:r>
          </w:p>
        </w:tc>
        <w:tc>
          <w:tcPr>
            <w:tcW w:w="2403" w:type="dxa"/>
            <w:tcBorders>
              <w:top w:val="single" w:sz="4" w:space="0" w:color="auto"/>
              <w:left w:val="single" w:sz="4" w:space="0" w:color="auto"/>
              <w:bottom w:val="single" w:sz="4" w:space="0" w:color="auto"/>
              <w:right w:val="single" w:sz="4" w:space="0" w:color="auto"/>
            </w:tcBorders>
          </w:tcPr>
          <w:p w14:paraId="446A0292" w14:textId="77777777" w:rsidR="00D37AFD" w:rsidRPr="008C16BA" w:rsidRDefault="00D37AFD" w:rsidP="006437B2">
            <w:pPr>
              <w:spacing w:after="0" w:line="20" w:lineRule="atLeast"/>
              <w:rPr>
                <w:rFonts w:ascii="Times New Roman" w:hAnsi="Times New Roman" w:cs="Times New Roman"/>
                <w:sz w:val="24"/>
                <w:szCs w:val="24"/>
              </w:rPr>
            </w:pPr>
          </w:p>
        </w:tc>
      </w:tr>
    </w:tbl>
    <w:p w14:paraId="14C20892" w14:textId="77777777" w:rsidR="00D37AFD" w:rsidRDefault="00D37AFD" w:rsidP="00D37AFD">
      <w:pPr>
        <w:tabs>
          <w:tab w:val="left" w:pos="200"/>
        </w:tabs>
        <w:spacing w:after="0" w:line="20" w:lineRule="atLeast"/>
        <w:ind w:firstLine="567"/>
        <w:jc w:val="both"/>
        <w:rPr>
          <w:rFonts w:ascii="Times New Roman" w:hAnsi="Times New Roman" w:cs="Times New Roman"/>
          <w:szCs w:val="24"/>
        </w:rPr>
      </w:pPr>
      <w:r>
        <w:rPr>
          <w:rFonts w:ascii="Times New Roman" w:hAnsi="Times New Roman" w:cs="Times New Roman"/>
          <w:i/>
          <w:iCs/>
          <w:szCs w:val="24"/>
        </w:rPr>
        <w:t>***</w:t>
      </w:r>
      <w:r w:rsidRPr="00657B9F">
        <w:rPr>
          <w:rFonts w:ascii="Times New Roman" w:hAnsi="Times New Roman" w:cs="Times New Roman"/>
          <w:i/>
          <w:iCs/>
          <w:szCs w:val="24"/>
        </w:rPr>
        <w:t>Bendra pasiūlymo kaina bus naudojama tik pasiūlymų vertinimo tikslais</w:t>
      </w:r>
      <w:r w:rsidRPr="00657B9F">
        <w:rPr>
          <w:rFonts w:ascii="Times New Roman" w:hAnsi="Times New Roman" w:cs="Times New Roman"/>
          <w:szCs w:val="24"/>
        </w:rPr>
        <w:t>.</w:t>
      </w:r>
    </w:p>
    <w:p w14:paraId="72CF917E" w14:textId="77777777" w:rsidR="00D37AFD" w:rsidRDefault="00D37AFD" w:rsidP="00D37AFD">
      <w:pPr>
        <w:tabs>
          <w:tab w:val="left" w:pos="200"/>
        </w:tabs>
        <w:spacing w:after="0" w:line="20" w:lineRule="atLeast"/>
        <w:ind w:firstLine="567"/>
        <w:jc w:val="both"/>
        <w:rPr>
          <w:rFonts w:ascii="Times New Roman" w:hAnsi="Times New Roman" w:cs="Times New Roman"/>
          <w:szCs w:val="24"/>
        </w:rPr>
      </w:pPr>
    </w:p>
    <w:p w14:paraId="3581CD00" w14:textId="77777777" w:rsidR="00A070B5" w:rsidRDefault="00A070B5" w:rsidP="009924E7">
      <w:pPr>
        <w:spacing w:after="0"/>
        <w:ind w:firstLine="567"/>
        <w:jc w:val="both"/>
        <w:rPr>
          <w:rFonts w:ascii="Times New Roman" w:hAnsi="Times New Roman" w:cs="Times New Roman"/>
          <w:sz w:val="24"/>
          <w:szCs w:val="24"/>
        </w:rPr>
      </w:pPr>
      <w:r w:rsidRPr="00657B9F">
        <w:rPr>
          <w:rFonts w:ascii="Times New Roman" w:hAnsi="Times New Roman" w:cs="Times New Roman"/>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FA2535D" w14:textId="77777777" w:rsidR="00A070B5" w:rsidRPr="008C16BA" w:rsidRDefault="00A070B5" w:rsidP="009924E7">
      <w:pPr>
        <w:tabs>
          <w:tab w:val="left" w:pos="200"/>
        </w:tabs>
        <w:spacing w:after="0" w:line="20" w:lineRule="atLeast"/>
        <w:ind w:firstLine="567"/>
        <w:jc w:val="both"/>
        <w:rPr>
          <w:rFonts w:ascii="Times New Roman" w:hAnsi="Times New Roman" w:cs="Times New Roman"/>
          <w:sz w:val="24"/>
          <w:szCs w:val="24"/>
        </w:rPr>
      </w:pPr>
      <w:r w:rsidRPr="008C16BA">
        <w:rPr>
          <w:rFonts w:ascii="Times New Roman" w:hAnsi="Times New Roman" w:cs="Times New Roman"/>
          <w:sz w:val="24"/>
          <w:szCs w:val="24"/>
        </w:rPr>
        <w:t>Bendra pasiūlymo kaina su PVM yra _________________________________________ Eur.</w:t>
      </w:r>
    </w:p>
    <w:p w14:paraId="2164F2E0" w14:textId="77777777" w:rsidR="00A070B5" w:rsidRPr="004A4325" w:rsidRDefault="00A070B5" w:rsidP="009924E7">
      <w:pPr>
        <w:spacing w:after="0"/>
        <w:ind w:firstLine="567"/>
        <w:jc w:val="both"/>
        <w:rPr>
          <w:rFonts w:ascii="Times New Roman" w:eastAsia="Calibri" w:hAnsi="Times New Roman" w:cs="Times New Roman"/>
          <w:sz w:val="24"/>
          <w:szCs w:val="24"/>
        </w:rPr>
      </w:pPr>
      <w:r w:rsidRPr="008C16BA">
        <w:rPr>
          <w:rFonts w:ascii="Times New Roman" w:hAnsi="Times New Roman" w:cs="Times New Roman"/>
          <w:sz w:val="24"/>
          <w:szCs w:val="24"/>
        </w:rPr>
        <w:t>(sumas skaičiais ir žodžiais)</w:t>
      </w:r>
    </w:p>
    <w:p w14:paraId="38C637EB" w14:textId="77777777" w:rsidR="00A070B5" w:rsidRPr="004A4325" w:rsidRDefault="00A070B5" w:rsidP="009924E7">
      <w:pPr>
        <w:spacing w:after="0"/>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Tais atvejais, kai pagal galiojančius teisės aktus Teikėjui nereikia mokėti PVM, Teikėjas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275C0338" w14:textId="77777777" w:rsidR="00A070B5" w:rsidRDefault="00A070B5" w:rsidP="009924E7">
      <w:pPr>
        <w:spacing w:after="0"/>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Jei suma skaičiais neatitinka sumos žodžiais, teisinga laikoma suma žodžiais. Jeigu pasiūlymuose bus nurodyti skirtingi PVM tarifai, bendros pasiūlymo kainos bus vertinamos be PVM.</w:t>
      </w:r>
    </w:p>
    <w:p w14:paraId="04AE2F61" w14:textId="24DD9AEE" w:rsidR="00945AC5" w:rsidRPr="004A4325" w:rsidRDefault="00945AC5" w:rsidP="00057898">
      <w:pPr>
        <w:spacing w:after="0" w:line="240" w:lineRule="auto"/>
        <w:rPr>
          <w:rFonts w:ascii="Times New Roman" w:hAnsi="Times New Roman" w:cs="Times New Roman"/>
          <w:b/>
          <w:bCs/>
          <w:sz w:val="24"/>
          <w:szCs w:val="24"/>
        </w:rPr>
      </w:pPr>
      <w:r w:rsidRPr="004A4325">
        <w:rPr>
          <w:rFonts w:ascii="Times New Roman" w:hAnsi="Times New Roman" w:cs="Times New Roman"/>
          <w:b/>
          <w:bCs/>
          <w:sz w:val="24"/>
          <w:szCs w:val="24"/>
        </w:rPr>
        <w:t>Pasirašydamas šį pasiūlymą, tvirtinu, kad:</w:t>
      </w:r>
    </w:p>
    <w:p w14:paraId="295C4D18" w14:textId="77777777" w:rsidR="00945AC5" w:rsidRPr="004A4325" w:rsidRDefault="00945AC5" w:rsidP="00057898">
      <w:pPr>
        <w:numPr>
          <w:ilvl w:val="0"/>
          <w:numId w:val="142"/>
        </w:numPr>
        <w:spacing w:after="0" w:line="240" w:lineRule="auto"/>
        <w:rPr>
          <w:rFonts w:ascii="Times New Roman" w:hAnsi="Times New Roman" w:cs="Times New Roman"/>
          <w:b/>
          <w:bCs/>
          <w:sz w:val="24"/>
          <w:szCs w:val="24"/>
        </w:rPr>
      </w:pPr>
      <w:r w:rsidRPr="004A4325">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550655AE" w14:textId="77777777" w:rsidR="00945AC5" w:rsidRPr="004A4325" w:rsidRDefault="00945AC5" w:rsidP="00057898">
      <w:pPr>
        <w:numPr>
          <w:ilvl w:val="0"/>
          <w:numId w:val="142"/>
        </w:numPr>
        <w:spacing w:after="0" w:line="240" w:lineRule="auto"/>
        <w:rPr>
          <w:rFonts w:ascii="Times New Roman" w:hAnsi="Times New Roman" w:cs="Times New Roman"/>
          <w:b/>
          <w:bCs/>
          <w:sz w:val="24"/>
          <w:szCs w:val="24"/>
        </w:rPr>
      </w:pPr>
      <w:r w:rsidRPr="004A4325">
        <w:rPr>
          <w:rFonts w:ascii="Times New Roman" w:hAnsi="Times New Roman" w:cs="Times New Roman"/>
          <w:sz w:val="24"/>
          <w:szCs w:val="24"/>
        </w:rPr>
        <w:t>sutinku su Konkurso sąlygose nustatytomis sąlygomis ir procedūromis,</w:t>
      </w:r>
    </w:p>
    <w:p w14:paraId="6F11C462" w14:textId="77777777" w:rsidR="00945AC5" w:rsidRPr="004A4325" w:rsidRDefault="00945AC5" w:rsidP="00057898">
      <w:pPr>
        <w:numPr>
          <w:ilvl w:val="0"/>
          <w:numId w:val="142"/>
        </w:numPr>
        <w:spacing w:after="0" w:line="240" w:lineRule="auto"/>
        <w:rPr>
          <w:rFonts w:ascii="Times New Roman" w:hAnsi="Times New Roman" w:cs="Times New Roman"/>
          <w:sz w:val="24"/>
          <w:szCs w:val="24"/>
        </w:rPr>
      </w:pPr>
      <w:r w:rsidRPr="004A4325">
        <w:rPr>
          <w:rFonts w:ascii="Times New Roman" w:hAnsi="Times New Roman" w:cs="Times New Roman"/>
          <w:sz w:val="24"/>
          <w:szCs w:val="24"/>
        </w:rPr>
        <w:t>Konkurso sąlygose pateikti duomenys ir informacija yra teisinga ir apima viską, ko reikia tinkamam sutarties įvykdymui;</w:t>
      </w:r>
    </w:p>
    <w:p w14:paraId="17A7CB15" w14:textId="53D63E97" w:rsidR="00945AC5" w:rsidRPr="004A4325" w:rsidRDefault="00945AC5" w:rsidP="00057898">
      <w:pPr>
        <w:numPr>
          <w:ilvl w:val="0"/>
          <w:numId w:val="142"/>
        </w:numPr>
        <w:spacing w:after="0" w:line="240" w:lineRule="auto"/>
        <w:rPr>
          <w:rFonts w:ascii="Times New Roman" w:hAnsi="Times New Roman" w:cs="Times New Roman"/>
          <w:sz w:val="24"/>
          <w:szCs w:val="24"/>
        </w:rPr>
      </w:pPr>
      <w:r w:rsidRPr="004A4325">
        <w:rPr>
          <w:rFonts w:ascii="Times New Roman" w:hAnsi="Times New Roman" w:cs="Times New Roman"/>
          <w:sz w:val="24"/>
          <w:szCs w:val="24"/>
        </w:rPr>
        <w:t xml:space="preserve">pasiūlymas galioja Konkurso sąlygų </w:t>
      </w:r>
      <w:r w:rsidRPr="00446B7D">
        <w:rPr>
          <w:rFonts w:ascii="Times New Roman" w:hAnsi="Times New Roman" w:cs="Times New Roman"/>
          <w:sz w:val="24"/>
          <w:szCs w:val="24"/>
        </w:rPr>
        <w:t>VI skyriuje 6.1</w:t>
      </w:r>
      <w:r w:rsidR="00446B7D" w:rsidRPr="00446B7D">
        <w:rPr>
          <w:rFonts w:ascii="Times New Roman" w:hAnsi="Times New Roman" w:cs="Times New Roman"/>
          <w:sz w:val="24"/>
          <w:szCs w:val="24"/>
        </w:rPr>
        <w:t>1</w:t>
      </w:r>
      <w:r w:rsidRPr="00446B7D">
        <w:rPr>
          <w:rFonts w:ascii="Times New Roman" w:hAnsi="Times New Roman" w:cs="Times New Roman"/>
          <w:sz w:val="24"/>
          <w:szCs w:val="24"/>
        </w:rPr>
        <w:t xml:space="preserve"> papunktyje </w:t>
      </w:r>
      <w:r w:rsidRPr="004A4325">
        <w:rPr>
          <w:rFonts w:ascii="Times New Roman" w:hAnsi="Times New Roman" w:cs="Times New Roman"/>
          <w:sz w:val="24"/>
          <w:szCs w:val="24"/>
        </w:rPr>
        <w:t>nurodytą terminą.</w:t>
      </w:r>
    </w:p>
    <w:p w14:paraId="0F1EA59B" w14:textId="77777777" w:rsidR="00945AC5" w:rsidRPr="004A4325" w:rsidRDefault="00945AC5" w:rsidP="00945AC5">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45AC5" w:rsidRPr="004A4325" w14:paraId="4BBC312C" w14:textId="77777777" w:rsidTr="00B5052E">
        <w:trPr>
          <w:trHeight w:val="186"/>
        </w:trPr>
        <w:tc>
          <w:tcPr>
            <w:tcW w:w="3870" w:type="dxa"/>
            <w:tcBorders>
              <w:top w:val="single" w:sz="4" w:space="0" w:color="auto"/>
              <w:left w:val="nil"/>
              <w:bottom w:val="nil"/>
              <w:right w:val="nil"/>
            </w:tcBorders>
          </w:tcPr>
          <w:p w14:paraId="25C3DC50" w14:textId="77777777" w:rsidR="00945AC5" w:rsidRPr="004A4325" w:rsidRDefault="00945AC5" w:rsidP="00945AC5">
            <w:pPr>
              <w:rPr>
                <w:rFonts w:ascii="Times New Roman" w:hAnsi="Times New Roman" w:cs="Times New Roman"/>
                <w:sz w:val="24"/>
                <w:szCs w:val="24"/>
                <w:vertAlign w:val="superscript"/>
              </w:rPr>
            </w:pPr>
            <w:r w:rsidRPr="004A4325">
              <w:rPr>
                <w:rFonts w:ascii="Times New Roman" w:hAnsi="Times New Roman" w:cs="Times New Roman"/>
                <w:i/>
                <w:sz w:val="24"/>
                <w:szCs w:val="24"/>
                <w:vertAlign w:val="superscript"/>
              </w:rPr>
              <w:t>(Teikėjo arba jo įgalioto asmens pareigų pavadinimas)</w:t>
            </w:r>
          </w:p>
        </w:tc>
        <w:tc>
          <w:tcPr>
            <w:tcW w:w="604" w:type="dxa"/>
            <w:tcBorders>
              <w:top w:val="nil"/>
              <w:left w:val="nil"/>
              <w:bottom w:val="nil"/>
              <w:right w:val="nil"/>
            </w:tcBorders>
          </w:tcPr>
          <w:p w14:paraId="65E7BAF5" w14:textId="77777777" w:rsidR="00945AC5" w:rsidRPr="004A4325" w:rsidRDefault="00945AC5" w:rsidP="00945AC5">
            <w:pPr>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FC374D" w14:textId="77777777" w:rsidR="00945AC5" w:rsidRPr="004A4325" w:rsidRDefault="00945AC5" w:rsidP="00945AC5">
            <w:pPr>
              <w:rPr>
                <w:rFonts w:ascii="Times New Roman" w:hAnsi="Times New Roman" w:cs="Times New Roman"/>
                <w:sz w:val="24"/>
                <w:szCs w:val="24"/>
                <w:vertAlign w:val="superscript"/>
              </w:rPr>
            </w:pPr>
            <w:r w:rsidRPr="004A432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7E246D6" w14:textId="77777777" w:rsidR="00945AC5" w:rsidRPr="004A4325" w:rsidRDefault="00945AC5" w:rsidP="00945AC5">
            <w:pPr>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EC44C9D" w14:textId="77777777" w:rsidR="00945AC5" w:rsidRPr="004A4325" w:rsidRDefault="00945AC5" w:rsidP="00945AC5">
            <w:pPr>
              <w:rPr>
                <w:rFonts w:ascii="Times New Roman" w:hAnsi="Times New Roman" w:cs="Times New Roman"/>
                <w:sz w:val="24"/>
                <w:szCs w:val="24"/>
                <w:vertAlign w:val="superscript"/>
              </w:rPr>
            </w:pPr>
            <w:r w:rsidRPr="004A4325">
              <w:rPr>
                <w:rFonts w:ascii="Times New Roman" w:hAnsi="Times New Roman" w:cs="Times New Roman"/>
                <w:i/>
                <w:sz w:val="24"/>
                <w:szCs w:val="24"/>
                <w:vertAlign w:val="superscript"/>
              </w:rPr>
              <w:t>(Vardas, pavardė)</w:t>
            </w:r>
          </w:p>
        </w:tc>
      </w:tr>
    </w:tbl>
    <w:p w14:paraId="0BD8A627" w14:textId="07FE3298" w:rsidR="003C067B" w:rsidRDefault="003C067B">
      <w:pPr>
        <w:rPr>
          <w:rFonts w:ascii="Times New Roman" w:eastAsia="MS Mincho" w:hAnsi="Times New Roman" w:cs="Times New Roman"/>
          <w:b/>
          <w:i/>
          <w:sz w:val="24"/>
          <w:szCs w:val="24"/>
        </w:rPr>
      </w:pPr>
    </w:p>
    <w:p w14:paraId="227CB7B6" w14:textId="77777777" w:rsidR="00A04A52" w:rsidRDefault="00A04A52">
      <w:pPr>
        <w:rPr>
          <w:rFonts w:ascii="Times New Roman" w:eastAsia="MS Mincho" w:hAnsi="Times New Roman" w:cs="Times New Roman"/>
          <w:b/>
          <w:i/>
          <w:sz w:val="24"/>
          <w:szCs w:val="24"/>
        </w:rPr>
      </w:pPr>
    </w:p>
    <w:p w14:paraId="602CFCBD" w14:textId="77777777" w:rsidR="00A04A52" w:rsidRDefault="00A04A52">
      <w:pPr>
        <w:rPr>
          <w:rFonts w:ascii="Times New Roman" w:eastAsia="MS Mincho" w:hAnsi="Times New Roman" w:cs="Times New Roman"/>
          <w:b/>
          <w:i/>
          <w:sz w:val="24"/>
          <w:szCs w:val="24"/>
        </w:rPr>
      </w:pPr>
    </w:p>
    <w:p w14:paraId="55733BB8" w14:textId="77777777" w:rsidR="00A04A52" w:rsidRDefault="00A04A52">
      <w:pPr>
        <w:rPr>
          <w:rFonts w:ascii="Times New Roman" w:eastAsia="MS Mincho" w:hAnsi="Times New Roman" w:cs="Times New Roman"/>
          <w:b/>
          <w:i/>
          <w:sz w:val="24"/>
          <w:szCs w:val="24"/>
        </w:rPr>
      </w:pPr>
    </w:p>
    <w:p w14:paraId="29F1C2B6" w14:textId="77777777" w:rsidR="00A04A52" w:rsidRDefault="00A04A52">
      <w:pPr>
        <w:rPr>
          <w:rFonts w:ascii="Times New Roman" w:eastAsia="MS Mincho" w:hAnsi="Times New Roman" w:cs="Times New Roman"/>
          <w:b/>
          <w:i/>
          <w:sz w:val="24"/>
          <w:szCs w:val="24"/>
        </w:rPr>
      </w:pPr>
    </w:p>
    <w:p w14:paraId="132E42ED" w14:textId="77777777" w:rsidR="00A04A52" w:rsidRDefault="00A04A52">
      <w:pPr>
        <w:rPr>
          <w:rFonts w:ascii="Times New Roman" w:eastAsia="MS Mincho" w:hAnsi="Times New Roman" w:cs="Times New Roman"/>
          <w:b/>
          <w:i/>
          <w:sz w:val="24"/>
          <w:szCs w:val="24"/>
        </w:rPr>
      </w:pPr>
    </w:p>
    <w:p w14:paraId="176F6AFE" w14:textId="77777777" w:rsidR="00A04A52" w:rsidRDefault="00A04A52">
      <w:pPr>
        <w:rPr>
          <w:rFonts w:ascii="Times New Roman" w:eastAsia="MS Mincho" w:hAnsi="Times New Roman" w:cs="Times New Roman"/>
          <w:b/>
          <w:i/>
          <w:sz w:val="24"/>
          <w:szCs w:val="24"/>
        </w:rPr>
      </w:pPr>
    </w:p>
    <w:p w14:paraId="43B023C4" w14:textId="77777777" w:rsidR="00A04A52" w:rsidRDefault="00A04A52">
      <w:pPr>
        <w:rPr>
          <w:rFonts w:ascii="Times New Roman" w:eastAsia="MS Mincho" w:hAnsi="Times New Roman" w:cs="Times New Roman"/>
          <w:b/>
          <w:i/>
          <w:sz w:val="24"/>
          <w:szCs w:val="24"/>
        </w:rPr>
      </w:pPr>
    </w:p>
    <w:tbl>
      <w:tblPr>
        <w:tblW w:w="2975" w:type="dxa"/>
        <w:tblInd w:w="6948" w:type="dxa"/>
        <w:tblLook w:val="04A0" w:firstRow="1" w:lastRow="0" w:firstColumn="1" w:lastColumn="0" w:noHBand="0" w:noVBand="1"/>
      </w:tblPr>
      <w:tblGrid>
        <w:gridCol w:w="2975"/>
      </w:tblGrid>
      <w:tr w:rsidR="004B6493" w:rsidRPr="004A4325" w14:paraId="2CB9342C" w14:textId="77777777" w:rsidTr="003E254F">
        <w:tc>
          <w:tcPr>
            <w:tcW w:w="2975" w:type="dxa"/>
            <w:shd w:val="clear" w:color="auto" w:fill="auto"/>
          </w:tcPr>
          <w:p w14:paraId="54BE89CC" w14:textId="5F75EB7D" w:rsidR="004B6493" w:rsidRPr="004A4325" w:rsidRDefault="00BA7874" w:rsidP="00BA78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K</w:t>
            </w:r>
            <w:r w:rsidR="004B6493" w:rsidRPr="004A4325">
              <w:rPr>
                <w:rFonts w:ascii="Times New Roman" w:eastAsia="Calibri" w:hAnsi="Times New Roman" w:cs="Times New Roman"/>
                <w:sz w:val="24"/>
                <w:szCs w:val="24"/>
              </w:rPr>
              <w:t>onkurso sąlygų</w:t>
            </w:r>
          </w:p>
        </w:tc>
      </w:tr>
      <w:tr w:rsidR="004B6493" w:rsidRPr="004A4325" w14:paraId="76802BF6" w14:textId="77777777" w:rsidTr="003E254F">
        <w:tc>
          <w:tcPr>
            <w:tcW w:w="2975" w:type="dxa"/>
            <w:shd w:val="clear" w:color="auto" w:fill="auto"/>
          </w:tcPr>
          <w:p w14:paraId="58134663" w14:textId="77777777" w:rsidR="004B6493" w:rsidRPr="004A4325" w:rsidRDefault="004B6493" w:rsidP="007D2A02">
            <w:pPr>
              <w:tabs>
                <w:tab w:val="left" w:pos="3240"/>
              </w:tabs>
              <w:spacing w:after="0" w:line="240" w:lineRule="auto"/>
              <w:ind w:left="568" w:hanging="142"/>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 priedas</w:t>
            </w:r>
          </w:p>
        </w:tc>
      </w:tr>
    </w:tbl>
    <w:p w14:paraId="2E238111" w14:textId="77777777" w:rsidR="004B6493" w:rsidRPr="004A4325" w:rsidRDefault="004B6493" w:rsidP="004B6493">
      <w:pPr>
        <w:spacing w:after="0" w:line="240" w:lineRule="auto"/>
        <w:jc w:val="center"/>
        <w:rPr>
          <w:rFonts w:ascii="Times New Roman" w:eastAsia="Calibri" w:hAnsi="Times New Roman" w:cs="Times New Roman"/>
          <w:b/>
          <w:sz w:val="24"/>
          <w:szCs w:val="24"/>
        </w:rPr>
      </w:pPr>
    </w:p>
    <w:p w14:paraId="231B3707" w14:textId="77777777" w:rsidR="004B6493" w:rsidRPr="004A4325" w:rsidRDefault="004B6493" w:rsidP="004B6493">
      <w:pPr>
        <w:spacing w:after="0" w:line="240" w:lineRule="auto"/>
        <w:jc w:val="center"/>
        <w:rPr>
          <w:rFonts w:ascii="Times New Roman" w:eastAsia="Calibri" w:hAnsi="Times New Roman" w:cs="Times New Roman"/>
          <w:b/>
          <w:color w:val="000000"/>
          <w:sz w:val="24"/>
          <w:szCs w:val="24"/>
        </w:rPr>
      </w:pPr>
      <w:r w:rsidRPr="00406454">
        <w:rPr>
          <w:rFonts w:ascii="Times New Roman" w:eastAsia="Calibri" w:hAnsi="Times New Roman" w:cs="Times New Roman"/>
          <w:b/>
          <w:sz w:val="24"/>
          <w:szCs w:val="24"/>
        </w:rPr>
        <w:t>TIEKĖJŲ PAŠALINIMO PAGRINDAI IR KVALIFIKACIJOS REIKALAVIMAI</w:t>
      </w:r>
      <w:r w:rsidRPr="004A4325">
        <w:rPr>
          <w:rFonts w:ascii="Times New Roman" w:eastAsia="Calibri" w:hAnsi="Times New Roman" w:cs="Times New Roman"/>
          <w:b/>
          <w:sz w:val="24"/>
          <w:szCs w:val="24"/>
        </w:rPr>
        <w:t xml:space="preserve">  </w:t>
      </w:r>
    </w:p>
    <w:p w14:paraId="661AD6D1" w14:textId="77777777" w:rsidR="004B6493" w:rsidRPr="004A4325" w:rsidRDefault="004B6493" w:rsidP="004B6493">
      <w:pPr>
        <w:spacing w:after="0" w:line="240" w:lineRule="auto"/>
        <w:jc w:val="center"/>
        <w:rPr>
          <w:rFonts w:ascii="Times New Roman" w:eastAsia="Calibri" w:hAnsi="Times New Roman" w:cs="Times New Roman"/>
          <w:sz w:val="24"/>
          <w:szCs w:val="24"/>
        </w:rPr>
      </w:pPr>
    </w:p>
    <w:p w14:paraId="2EAFF082" w14:textId="1C75BBD6" w:rsidR="004B6493" w:rsidRPr="004A4325" w:rsidRDefault="004B6493" w:rsidP="004B6493">
      <w:pPr>
        <w:ind w:firstLine="5954"/>
        <w:jc w:val="right"/>
        <w:rPr>
          <w:rFonts w:ascii="Times New Roman" w:eastAsia="Calibri" w:hAnsi="Times New Roman" w:cs="Times New Roman"/>
          <w:b/>
          <w:bCs/>
          <w:sz w:val="24"/>
          <w:szCs w:val="24"/>
        </w:rPr>
      </w:pPr>
      <w:r w:rsidRPr="004A4325">
        <w:rPr>
          <w:rFonts w:ascii="Times New Roman" w:eastAsia="Calibri" w:hAnsi="Times New Roman" w:cs="Times New Roman"/>
          <w:b/>
          <w:bCs/>
          <w:sz w:val="24"/>
          <w:szCs w:val="24"/>
        </w:rPr>
        <w:t xml:space="preserve">1 lentelė </w:t>
      </w:r>
    </w:p>
    <w:p w14:paraId="2EAA8A3D" w14:textId="5168E230" w:rsidR="004B6493" w:rsidRPr="004A4325" w:rsidRDefault="004B6493" w:rsidP="004B6493">
      <w:pPr>
        <w:ind w:left="2592" w:firstLine="1296"/>
        <w:jc w:val="right"/>
        <w:rPr>
          <w:rFonts w:ascii="Times New Roman" w:eastAsia="Calibri" w:hAnsi="Times New Roman" w:cs="Times New Roman"/>
          <w:sz w:val="24"/>
          <w:szCs w:val="24"/>
        </w:rPr>
      </w:pPr>
      <w:r w:rsidRPr="004A4325">
        <w:rPr>
          <w:rFonts w:ascii="Times New Roman" w:eastAsia="Calibri" w:hAnsi="Times New Roman" w:cs="Times New Roman"/>
          <w:sz w:val="24"/>
          <w:szCs w:val="24"/>
        </w:rPr>
        <w:t>Tiekėjų pašalinimo pagrindai</w:t>
      </w:r>
    </w:p>
    <w:tbl>
      <w:tblPr>
        <w:tblW w:w="9923"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3685"/>
      </w:tblGrid>
      <w:tr w:rsidR="00A77E58" w:rsidRPr="00A77E58" w14:paraId="458E555D"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83201" w14:textId="77777777" w:rsidR="00A77E58" w:rsidRPr="00A77E58" w:rsidRDefault="00A77E58" w:rsidP="00A77E58">
            <w:pPr>
              <w:spacing w:after="0" w:line="256" w:lineRule="auto"/>
              <w:ind w:left="32"/>
              <w:jc w:val="center"/>
              <w:rPr>
                <w:rFonts w:ascii="Times New Roman" w:eastAsia="MS Mincho" w:hAnsi="Times New Roman" w:cs="Times New Roman"/>
                <w:b/>
                <w:bCs/>
                <w:sz w:val="24"/>
                <w:szCs w:val="24"/>
              </w:rPr>
            </w:pPr>
            <w:bookmarkStart w:id="102" w:name="_Hlk519685886"/>
            <w:r w:rsidRPr="00A77E58">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2FD66" w14:textId="77777777" w:rsidR="00A77E58" w:rsidRPr="00A77E58" w:rsidRDefault="00A77E58" w:rsidP="00A77E58">
            <w:pPr>
              <w:spacing w:after="0" w:line="256" w:lineRule="auto"/>
              <w:jc w:val="center"/>
              <w:rPr>
                <w:rFonts w:ascii="Times New Roman" w:eastAsia="MS Mincho" w:hAnsi="Times New Roman" w:cs="Times New Roman"/>
                <w:b/>
                <w:bCs/>
                <w:sz w:val="24"/>
                <w:szCs w:val="24"/>
              </w:rPr>
            </w:pPr>
            <w:r w:rsidRPr="00A77E58">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FEBE6" w14:textId="77777777" w:rsidR="00A77E58" w:rsidRPr="00A77E58" w:rsidRDefault="00A77E58" w:rsidP="00A77E58">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9B916" w14:textId="77777777" w:rsidR="00A77E58" w:rsidRPr="00A77E58" w:rsidRDefault="00A77E58" w:rsidP="00A77E58">
            <w:pPr>
              <w:spacing w:after="0" w:line="256" w:lineRule="auto"/>
              <w:jc w:val="center"/>
              <w:rPr>
                <w:rFonts w:ascii="Times New Roman" w:eastAsia="Times New Roman" w:hAnsi="Times New Roman" w:cs="Times New Roman"/>
                <w:b/>
                <w:bCs/>
                <w:iCs/>
                <w:sz w:val="24"/>
                <w:szCs w:val="24"/>
              </w:rPr>
            </w:pPr>
            <w:r w:rsidRPr="00A77E58">
              <w:rPr>
                <w:rFonts w:ascii="Times New Roman" w:eastAsia="MS Mincho" w:hAnsi="Times New Roman" w:cs="Times New Roman"/>
                <w:b/>
                <w:bCs/>
                <w:sz w:val="24"/>
                <w:szCs w:val="24"/>
              </w:rPr>
              <w:t>Pašalinimo pagrindų nebuvimą įrodantys dokumentai</w:t>
            </w:r>
          </w:p>
        </w:tc>
      </w:tr>
      <w:tr w:rsidR="00A77E58" w:rsidRPr="00A77E58" w14:paraId="01D2FE7F"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D987F" w14:textId="77777777" w:rsidR="00A77E58" w:rsidRPr="00A77E58" w:rsidRDefault="00A77E58" w:rsidP="00A77E58">
            <w:pPr>
              <w:rPr>
                <w:rFonts w:ascii="Times New Roman" w:eastAsia="Calibri" w:hAnsi="Times New Roman" w:cs="Times New Roman"/>
                <w:sz w:val="24"/>
                <w:szCs w:val="24"/>
              </w:rPr>
            </w:pPr>
            <w:r w:rsidRPr="00A77E58">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ED19"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Tiekėjas arba jo atsakingas asmuo, nurodytas VPĮ 46 straipsnio 2 dalies 2 punkte, nuteistas už šią nusikalstamą veiką:</w:t>
            </w:r>
          </w:p>
          <w:p w14:paraId="51B78AF5"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1) dalyvavimą nusikalstamame susivienijime, jo organizavimą ar vadovavimą jam;</w:t>
            </w:r>
          </w:p>
          <w:p w14:paraId="095ACB2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2) kyšininkavimą, prekybą poveikiu, papirkimą;</w:t>
            </w:r>
          </w:p>
          <w:p w14:paraId="7B30A02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A77E58">
              <w:rPr>
                <w:rFonts w:ascii="Times New Roman" w:eastAsia="MS Mincho" w:hAnsi="Times New Roman" w:cs="Times New Roman"/>
                <w:sz w:val="24"/>
                <w:szCs w:val="24"/>
              </w:rPr>
              <w:lastRenderedPageBreak/>
              <w:t>Bendrijų finansinių interesų apsaugos 1 straipsnyje;</w:t>
            </w:r>
          </w:p>
          <w:p w14:paraId="137C3A0E"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4) nusikalstamą bankrotą;</w:t>
            </w:r>
          </w:p>
          <w:p w14:paraId="1FCBEEC0"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5) teroristinį ir su teroristine veikla susijusį nusikaltimą;</w:t>
            </w:r>
          </w:p>
          <w:p w14:paraId="6D92F00C"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6) nusikalstamu būdu gauto turto legalizavimą;</w:t>
            </w:r>
          </w:p>
          <w:p w14:paraId="390FF45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7) prekybą žmonėmis, vaiko pirkimą arba pardavimą;</w:t>
            </w:r>
          </w:p>
          <w:p w14:paraId="341CC04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4E0989D5"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5EF99DFF"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Laikoma, kad tiekėjas arba jo atsakingas asmuo nuteistas už aukščiau nurodytą nusikalstamą veiką, kai dėl:</w:t>
            </w:r>
          </w:p>
          <w:p w14:paraId="292F35E0"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13329DFB" w14:textId="2C87A9D4"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2) tiekėjo, kuris yra juridinis asmuo, kita organizacija ar jos </w:t>
            </w:r>
            <w:r w:rsidR="000739A7">
              <w:rPr>
                <w:rFonts w:ascii="Times New Roman" w:eastAsia="MS Mincho" w:hAnsi="Times New Roman" w:cs="Times New Roman"/>
                <w:sz w:val="24"/>
                <w:szCs w:val="24"/>
              </w:rPr>
              <w:t xml:space="preserve">struktūrinis </w:t>
            </w:r>
            <w:r w:rsidRPr="00A77E58">
              <w:rPr>
                <w:rFonts w:ascii="Times New Roman" w:eastAsia="MS Mincho" w:hAnsi="Times New Roman" w:cs="Times New Roma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E3643A" w14:textId="4D1CB130"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3) tiekėjo, kuris yra juridinis asmuo, kita organizacija ar jos </w:t>
            </w:r>
            <w:r w:rsidR="000739A7">
              <w:rPr>
                <w:rFonts w:ascii="Times New Roman" w:eastAsia="MS Mincho" w:hAnsi="Times New Roman" w:cs="Times New Roman"/>
                <w:sz w:val="24"/>
                <w:szCs w:val="24"/>
              </w:rPr>
              <w:t xml:space="preserve">struktūrinis </w:t>
            </w:r>
            <w:r w:rsidRPr="00A77E58">
              <w:rPr>
                <w:rFonts w:ascii="Times New Roman" w:eastAsia="MS Mincho" w:hAnsi="Times New Roman" w:cs="Times New Roman"/>
                <w:sz w:val="24"/>
                <w:szCs w:val="24"/>
              </w:rPr>
              <w:t xml:space="preserve">padalinys, per pastaruosius 5 metus buvo priimtas </w:t>
            </w:r>
            <w:r w:rsidRPr="00A77E58">
              <w:rPr>
                <w:rFonts w:ascii="Times New Roman" w:eastAsia="MS Mincho" w:hAnsi="Times New Roman" w:cs="Times New Roman"/>
                <w:sz w:val="24"/>
                <w:szCs w:val="24"/>
              </w:rPr>
              <w:lastRenderedPageBreak/>
              <w:t>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C7D6"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1 dalis</w:t>
            </w:r>
          </w:p>
          <w:p w14:paraId="5F670A26"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0EFD307F"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A1-A6 punktai</w:t>
            </w:r>
          </w:p>
          <w:p w14:paraId="223A1FB3"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2ADEEC45"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EF87"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reikalaujama:</w:t>
            </w:r>
          </w:p>
          <w:p w14:paraId="3563ED6D"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išrašo iš teismo sprendimo arba</w:t>
            </w:r>
          </w:p>
          <w:p w14:paraId="55985134"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Informatikos ir ryšių departamento prie Vidaus reikalų ministerijos pažymos, arba</w:t>
            </w:r>
          </w:p>
          <w:p w14:paraId="4F70133A"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99E8206"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70EECD8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Iš ne Lietuvoje įsteigtų subjektų reikalaujama:</w:t>
            </w:r>
          </w:p>
          <w:p w14:paraId="144EF050"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atitinkamos užsienio šalies institucijos dokumento</w:t>
            </w:r>
            <w:r w:rsidRPr="00A77E58">
              <w:rPr>
                <w:rFonts w:ascii="Times New Roman" w:eastAsia="MS Mincho" w:hAnsi="Times New Roman" w:cs="Times New Roman"/>
                <w:sz w:val="24"/>
                <w:szCs w:val="24"/>
                <w:vertAlign w:val="superscript"/>
              </w:rPr>
              <w:footnoteReference w:id="6"/>
            </w:r>
            <w:r w:rsidRPr="00A77E58">
              <w:rPr>
                <w:rFonts w:ascii="Times New Roman" w:eastAsia="MS Mincho" w:hAnsi="Times New Roman" w:cs="Times New Roman"/>
                <w:sz w:val="24"/>
                <w:szCs w:val="24"/>
              </w:rPr>
              <w:t>.</w:t>
            </w:r>
          </w:p>
          <w:p w14:paraId="3365D8BF"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6538ED41" w14:textId="77777777" w:rsidR="00A77E58" w:rsidRPr="00A77E58" w:rsidRDefault="00A77E58" w:rsidP="00A77E58">
            <w:pPr>
              <w:spacing w:after="0" w:line="256" w:lineRule="auto"/>
              <w:jc w:val="both"/>
              <w:rPr>
                <w:rFonts w:ascii="Times New Roman" w:eastAsia="MS Mincho" w:hAnsi="Times New Roman" w:cs="Times New Roman"/>
                <w:color w:val="7030A0"/>
                <w:sz w:val="24"/>
                <w:szCs w:val="24"/>
              </w:rPr>
            </w:pPr>
            <w:r w:rsidRPr="00A77E58">
              <w:rPr>
                <w:rFonts w:ascii="Times New Roman" w:eastAsia="MS Mincho" w:hAnsi="Times New Roman" w:cs="Times New Roman"/>
                <w:sz w:val="24"/>
                <w:szCs w:val="24"/>
              </w:rPr>
              <w:t xml:space="preserve">Nurodyti dokumentai turi būti išduoti ne anksčiau kaip </w:t>
            </w:r>
            <w:r w:rsidRPr="00A77E58">
              <w:rPr>
                <w:rFonts w:ascii="Times New Roman" w:eastAsia="MS Mincho" w:hAnsi="Times New Roman" w:cs="Times New Roman"/>
                <w:b/>
                <w:bCs/>
                <w:sz w:val="24"/>
                <w:szCs w:val="24"/>
              </w:rPr>
              <w:t>180 dienų</w:t>
            </w:r>
            <w:r w:rsidRPr="00A77E58">
              <w:rPr>
                <w:rFonts w:ascii="Times New Roman" w:eastAsia="MS Mincho" w:hAnsi="Times New Roman" w:cs="Times New Roman"/>
                <w:sz w:val="24"/>
                <w:szCs w:val="24"/>
              </w:rPr>
              <w:t xml:space="preserve"> iki </w:t>
            </w:r>
            <w:r w:rsidRPr="00A77E58">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A77E58">
              <w:rPr>
                <w:rFonts w:ascii="Times New Roman" w:eastAsia="Times New Roman" w:hAnsi="Times New Roman" w:cs="Times New Roman"/>
                <w:i/>
                <w:iCs/>
                <w:sz w:val="24"/>
                <w:szCs w:val="24"/>
              </w:rPr>
              <w:lastRenderedPageBreak/>
              <w:t>dok</w:t>
            </w:r>
            <w:r w:rsidRPr="00A77E58">
              <w:rPr>
                <w:rFonts w:ascii="Times New Roman" w:eastAsia="Times New Roman" w:hAnsi="Times New Roman" w:cs="Times New Roman"/>
                <w:sz w:val="24"/>
                <w:szCs w:val="24"/>
              </w:rPr>
              <w:t>umentus</w:t>
            </w:r>
            <w:r w:rsidRPr="00A77E58">
              <w:rPr>
                <w:rFonts w:ascii="Times New Roman" w:eastAsia="MS Mincho" w:hAnsi="Times New Roman" w:cs="Times New Roman"/>
                <w:sz w:val="24"/>
                <w:szCs w:val="24"/>
              </w:rPr>
              <w:t xml:space="preserve">. </w:t>
            </w:r>
            <w:r w:rsidRPr="00A77E58">
              <w:rPr>
                <w:rFonts w:ascii="Times New Roman" w:eastAsia="MS Mincho" w:hAnsi="Times New Roman" w:cs="Times New Roman"/>
                <w:b/>
                <w:bCs/>
                <w:i/>
                <w:iCs/>
                <w:color w:val="000000"/>
                <w:sz w:val="24"/>
                <w:szCs w:val="24"/>
              </w:rPr>
              <w:t>Pavyzdys:</w:t>
            </w:r>
            <w:r w:rsidRPr="00A77E58">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53F2B698"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2153D936"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C0A6FD" w14:textId="77777777" w:rsidR="00A77E58" w:rsidRPr="00A77E58" w:rsidRDefault="00A77E58" w:rsidP="00A77E58">
            <w:pPr>
              <w:spacing w:after="0" w:line="256" w:lineRule="auto"/>
              <w:jc w:val="both"/>
              <w:rPr>
                <w:rFonts w:ascii="Times New Roman" w:eastAsia="MS Mincho" w:hAnsi="Times New Roman" w:cs="Times New Roman"/>
                <w:sz w:val="24"/>
                <w:szCs w:val="24"/>
              </w:rPr>
            </w:pPr>
          </w:p>
        </w:tc>
      </w:tr>
      <w:tr w:rsidR="00A77E58" w:rsidRPr="00A77E58" w14:paraId="10D1C228"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A05A9" w14:textId="77777777" w:rsidR="00A77E58" w:rsidRPr="00A77E58" w:rsidRDefault="00A77E58" w:rsidP="00A77E58">
            <w:pPr>
              <w:rPr>
                <w:rFonts w:ascii="Times New Roman" w:eastAsia="Calibri" w:hAnsi="Times New Roman" w:cs="Times New Roman"/>
                <w:sz w:val="24"/>
                <w:szCs w:val="24"/>
              </w:rPr>
            </w:pPr>
            <w:r w:rsidRPr="00A77E58">
              <w:rPr>
                <w:rFonts w:ascii="Times New Roman" w:eastAsia="Calibri"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EEB9"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CE273F"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7DC44EE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Laikoma, kad tiekėjas nuteistas už aukščiau nurodytą nusikalstamą veiką, kai dėl:</w:t>
            </w:r>
          </w:p>
          <w:p w14:paraId="6F14353B"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54B0A8C" w14:textId="4E183C02"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2) tiekėjo, kuris yra juridinis asmuo, kita organizacija ar jos </w:t>
            </w:r>
            <w:r w:rsidR="000739A7">
              <w:rPr>
                <w:rFonts w:ascii="Times New Roman" w:eastAsia="MS Mincho" w:hAnsi="Times New Roman" w:cs="Times New Roman"/>
                <w:sz w:val="24"/>
                <w:szCs w:val="24"/>
              </w:rPr>
              <w:t xml:space="preserve">struktūrinis </w:t>
            </w:r>
            <w:r w:rsidRPr="00A77E58">
              <w:rPr>
                <w:rFonts w:ascii="Times New Roman" w:eastAsia="MS Mincho" w:hAnsi="Times New Roman" w:cs="Times New Roman"/>
                <w:sz w:val="24"/>
                <w:szCs w:val="24"/>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AE08F46"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73E5585A"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lastRenderedPageBreak/>
              <w:t>Tačiau ši nuostata netaikoma, jeigu:</w:t>
            </w:r>
          </w:p>
          <w:p w14:paraId="407B726D"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5AE191A5"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2) įsiskolinimo suma neviršija 50 Eur (penkiasdešimt eurų);</w:t>
            </w:r>
          </w:p>
          <w:p w14:paraId="1A9D3CD0"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2B12F"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3 dalis</w:t>
            </w:r>
          </w:p>
          <w:p w14:paraId="3CC425B3" w14:textId="77777777" w:rsidR="00A77E58" w:rsidRPr="00A77E58" w:rsidRDefault="00A77E58" w:rsidP="00C42583">
            <w:pPr>
              <w:spacing w:after="0" w:line="256" w:lineRule="auto"/>
              <w:jc w:val="center"/>
              <w:rPr>
                <w:rFonts w:ascii="Times New Roman" w:eastAsia="Arial" w:hAnsi="Times New Roman" w:cs="Times New Roman"/>
                <w:sz w:val="24"/>
                <w:szCs w:val="24"/>
              </w:rPr>
            </w:pPr>
          </w:p>
          <w:p w14:paraId="4BE724C2"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Arial" w:hAnsi="Times New Roman" w:cs="Times New Roman"/>
                <w:sz w:val="24"/>
                <w:szCs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A136B"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1) Dėl įsipareigojimų, susijusių su mokesčių mokėjimu, įvykdymo iš Lietuvoje įsteigtų subjektų prašoma:</w:t>
            </w:r>
          </w:p>
          <w:p w14:paraId="4F47F41E"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166D13AB" w14:textId="77777777" w:rsidR="00A77E58" w:rsidRPr="00A77E58" w:rsidRDefault="00A77E58" w:rsidP="00A77E58">
            <w:pPr>
              <w:numPr>
                <w:ilvl w:val="0"/>
                <w:numId w:val="157"/>
              </w:num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išrašo iš teismo sprendimo (jei toks yra) arba Valstybinės mokesčių inspekcijos prie Lietuvos Respublikos finansų ministerijos išduoto dokumento,</w:t>
            </w:r>
          </w:p>
          <w:p w14:paraId="719848C1" w14:textId="77777777" w:rsidR="00A77E58" w:rsidRPr="00A77E58" w:rsidRDefault="00A77E58" w:rsidP="00A77E58">
            <w:pPr>
              <w:numPr>
                <w:ilvl w:val="0"/>
                <w:numId w:val="158"/>
              </w:num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2C18CF"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08C0B16B"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Iš ne Lietuvoje įsteigtų subjektų reikalaujama:</w:t>
            </w:r>
          </w:p>
          <w:p w14:paraId="6362FEDB"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atitinkamos užsienio šalies institucijos dokumento</w:t>
            </w:r>
            <w:r w:rsidRPr="00A77E58">
              <w:rPr>
                <w:rFonts w:ascii="Times New Roman" w:eastAsia="MS Mincho" w:hAnsi="Times New Roman" w:cs="Times New Roman"/>
                <w:sz w:val="24"/>
                <w:szCs w:val="24"/>
                <w:vertAlign w:val="superscript"/>
              </w:rPr>
              <w:footnoteReference w:id="7"/>
            </w:r>
            <w:r w:rsidRPr="00A77E58">
              <w:rPr>
                <w:rFonts w:ascii="Times New Roman" w:eastAsia="MS Mincho" w:hAnsi="Times New Roman" w:cs="Times New Roman"/>
                <w:sz w:val="24"/>
                <w:szCs w:val="24"/>
              </w:rPr>
              <w:t>.</w:t>
            </w:r>
          </w:p>
          <w:p w14:paraId="67D7FF1B" w14:textId="77777777" w:rsidR="00A77E58" w:rsidRPr="00A77E58" w:rsidRDefault="00A77E58" w:rsidP="00A77E58">
            <w:pPr>
              <w:spacing w:after="0" w:line="256" w:lineRule="auto"/>
              <w:jc w:val="both"/>
              <w:rPr>
                <w:rFonts w:ascii="Times New Roman" w:eastAsia="Yu Mincho" w:hAnsi="Times New Roman" w:cs="Times New Roman"/>
                <w:sz w:val="24"/>
                <w:szCs w:val="24"/>
              </w:rPr>
            </w:pPr>
          </w:p>
          <w:p w14:paraId="6462B00F" w14:textId="77777777" w:rsidR="00A77E58" w:rsidRPr="00A77E58" w:rsidRDefault="00A77E58" w:rsidP="00A77E58">
            <w:pPr>
              <w:spacing w:after="0" w:line="256" w:lineRule="auto"/>
              <w:jc w:val="both"/>
              <w:rPr>
                <w:rFonts w:ascii="Times New Roman" w:eastAsia="Times New Roman" w:hAnsi="Times New Roman" w:cs="Times New Roman"/>
                <w:i/>
                <w:iCs/>
                <w:color w:val="000000"/>
                <w:sz w:val="24"/>
                <w:szCs w:val="24"/>
              </w:rPr>
            </w:pPr>
            <w:r w:rsidRPr="00A77E58">
              <w:rPr>
                <w:rFonts w:ascii="Times New Roman" w:eastAsia="MS Mincho" w:hAnsi="Times New Roman" w:cs="Times New Roman"/>
                <w:sz w:val="24"/>
                <w:szCs w:val="24"/>
              </w:rPr>
              <w:t xml:space="preserve">Nurodyti dokumentai turi būti  išduoti ne anksčiau kaip </w:t>
            </w:r>
            <w:r w:rsidRPr="00A77E58">
              <w:rPr>
                <w:rFonts w:ascii="Times New Roman" w:eastAsia="MS Mincho" w:hAnsi="Times New Roman" w:cs="Times New Roman"/>
                <w:b/>
                <w:bCs/>
                <w:sz w:val="24"/>
                <w:szCs w:val="24"/>
              </w:rPr>
              <w:t>120 dienų</w:t>
            </w:r>
            <w:r w:rsidRPr="00A77E58">
              <w:rPr>
                <w:rFonts w:ascii="Times New Roman" w:eastAsia="MS Mincho" w:hAnsi="Times New Roman" w:cs="Times New Roman"/>
                <w:sz w:val="24"/>
                <w:szCs w:val="24"/>
              </w:rPr>
              <w:t xml:space="preserve"> iki </w:t>
            </w:r>
            <w:r w:rsidRPr="00A77E5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77E58">
              <w:rPr>
                <w:rFonts w:ascii="Times New Roman" w:eastAsia="Times New Roman" w:hAnsi="Times New Roman" w:cs="Times New Roman"/>
                <w:sz w:val="24"/>
                <w:szCs w:val="24"/>
              </w:rPr>
              <w:t>umentus</w:t>
            </w:r>
            <w:r w:rsidRPr="00A77E58">
              <w:rPr>
                <w:rFonts w:ascii="Times New Roman" w:eastAsia="MS Mincho" w:hAnsi="Times New Roman" w:cs="Times New Roman"/>
                <w:sz w:val="24"/>
                <w:szCs w:val="24"/>
              </w:rPr>
              <w:t xml:space="preserve">. </w:t>
            </w:r>
            <w:r w:rsidRPr="00A77E58">
              <w:rPr>
                <w:rFonts w:ascii="Times New Roman" w:eastAsia="MS Mincho" w:hAnsi="Times New Roman" w:cs="Times New Roman"/>
                <w:b/>
                <w:bCs/>
                <w:i/>
                <w:iCs/>
                <w:color w:val="000000"/>
                <w:sz w:val="24"/>
                <w:szCs w:val="24"/>
              </w:rPr>
              <w:t>Pavyzdys:</w:t>
            </w:r>
            <w:r w:rsidRPr="00A77E58">
              <w:rPr>
                <w:rFonts w:ascii="Times New Roman" w:eastAsia="MS Mincho" w:hAnsi="Times New Roman" w:cs="Times New Roman"/>
                <w:i/>
                <w:iCs/>
                <w:color w:val="000000"/>
                <w:sz w:val="24"/>
                <w:szCs w:val="24"/>
              </w:rPr>
              <w:t xml:space="preserve"> Jeigu perkančioji organizacija 2022-10-10 kreipėsi į tiekėją prašydama iki </w:t>
            </w:r>
            <w:r w:rsidRPr="00A77E58">
              <w:rPr>
                <w:rFonts w:ascii="Times New Roman" w:eastAsia="MS Mincho" w:hAnsi="Times New Roman" w:cs="Times New Roman"/>
                <w:i/>
                <w:iCs/>
                <w:color w:val="000000"/>
                <w:sz w:val="24"/>
                <w:szCs w:val="24"/>
              </w:rPr>
              <w:lastRenderedPageBreak/>
              <w:t xml:space="preserve">2022-10-14 pateikti įrodančius dokumentus, jis turi būti išduotas ne anksčiau kaip 120 dienų, jas skaičiuojant atgal nuo 2022-10-14. </w:t>
            </w:r>
          </w:p>
          <w:p w14:paraId="390915F4" w14:textId="77777777" w:rsidR="00A77E58" w:rsidRPr="00A77E58" w:rsidRDefault="00A77E58" w:rsidP="00A77E58">
            <w:pPr>
              <w:spacing w:after="0" w:line="256" w:lineRule="auto"/>
              <w:jc w:val="both"/>
              <w:rPr>
                <w:rFonts w:ascii="Times New Roman" w:eastAsia="MS Mincho" w:hAnsi="Times New Roman" w:cs="Times New Roman"/>
                <w:i/>
                <w:iCs/>
                <w:color w:val="7030A0"/>
                <w:sz w:val="24"/>
                <w:szCs w:val="24"/>
              </w:rPr>
            </w:pPr>
          </w:p>
          <w:p w14:paraId="2C9BF7B3"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7A617F"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4FFB2C50"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2) Dėl įsipareigojimų, susijusių su socialinio draudimo įmokų mokėjimu, įvykdymo iš Lietuvoje įsteigtų subjektų prašoma:</w:t>
            </w:r>
          </w:p>
          <w:p w14:paraId="71DFD78B"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A77E58">
                <w:rPr>
                  <w:rFonts w:ascii="Times New Roman" w:eastAsia="MS Mincho" w:hAnsi="Times New Roman" w:cs="Times New Roman"/>
                  <w:color w:val="0000FF"/>
                  <w:sz w:val="24"/>
                  <w:szCs w:val="24"/>
                  <w:u w:val="single"/>
                </w:rPr>
                <w:t>http://draudejai.sodra.lt/draudeju_viesi_duomenys/</w:t>
              </w:r>
            </w:hyperlink>
            <w:r w:rsidRPr="00A77E58">
              <w:rPr>
                <w:rFonts w:ascii="Times New Roman" w:eastAsia="MS Mincho" w:hAnsi="Times New Roman" w:cs="Times New Roman"/>
                <w:sz w:val="24"/>
                <w:szCs w:val="24"/>
              </w:rPr>
              <w:t>.</w:t>
            </w:r>
          </w:p>
          <w:p w14:paraId="335CF193"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0FAC5478"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77E58">
              <w:rPr>
                <w:rFonts w:ascii="Times New Roman" w:eastAsia="MS Mincho" w:hAnsi="Times New Roman" w:cs="Times New Roman"/>
                <w:sz w:val="24"/>
                <w:szCs w:val="24"/>
              </w:rPr>
              <w:lastRenderedPageBreak/>
              <w:t>kompetentingų institucijų tvarkomus duomenis.</w:t>
            </w:r>
          </w:p>
          <w:p w14:paraId="61313EAF"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393E972B"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A0D10"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1B13DA6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Iš ne Lietuvoje įsteigtų subjektų reikalaujama:</w:t>
            </w:r>
          </w:p>
          <w:p w14:paraId="63ADA496"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atitinkamos užsienio šalies kompetentingos institucijos dokumento</w:t>
            </w:r>
            <w:r w:rsidRPr="00A77E58">
              <w:rPr>
                <w:rFonts w:ascii="Times New Roman" w:eastAsia="MS Mincho" w:hAnsi="Times New Roman" w:cs="Times New Roman"/>
                <w:sz w:val="24"/>
                <w:szCs w:val="24"/>
                <w:vertAlign w:val="superscript"/>
              </w:rPr>
              <w:footnoteReference w:id="8"/>
            </w:r>
            <w:r w:rsidRPr="00A77E58">
              <w:rPr>
                <w:rFonts w:ascii="Times New Roman" w:eastAsia="MS Mincho" w:hAnsi="Times New Roman" w:cs="Times New Roman"/>
                <w:sz w:val="24"/>
                <w:szCs w:val="24"/>
              </w:rPr>
              <w:t>.</w:t>
            </w:r>
          </w:p>
          <w:p w14:paraId="178FF72B"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0909FCF3" w14:textId="77777777" w:rsidR="00A77E58" w:rsidRPr="00A77E58" w:rsidRDefault="00A77E58" w:rsidP="00A77E58">
            <w:pPr>
              <w:spacing w:after="0" w:line="256" w:lineRule="auto"/>
              <w:jc w:val="both"/>
              <w:rPr>
                <w:rFonts w:ascii="Times New Roman" w:eastAsia="MS Mincho" w:hAnsi="Times New Roman" w:cs="Times New Roman"/>
                <w:i/>
                <w:iCs/>
                <w:color w:val="7030A0"/>
                <w:sz w:val="24"/>
                <w:szCs w:val="24"/>
              </w:rPr>
            </w:pPr>
            <w:r w:rsidRPr="00A77E58">
              <w:rPr>
                <w:rFonts w:ascii="Times New Roman" w:eastAsia="MS Mincho" w:hAnsi="Times New Roman" w:cs="Times New Roman"/>
                <w:sz w:val="24"/>
                <w:szCs w:val="24"/>
              </w:rPr>
              <w:t xml:space="preserve">Nurodyti dokumentai turi būti  išduoti ne anksčiau kaip </w:t>
            </w:r>
            <w:r w:rsidRPr="00A77E58">
              <w:rPr>
                <w:rFonts w:ascii="Times New Roman" w:eastAsia="MS Mincho" w:hAnsi="Times New Roman" w:cs="Times New Roman"/>
                <w:b/>
                <w:bCs/>
                <w:sz w:val="24"/>
                <w:szCs w:val="24"/>
              </w:rPr>
              <w:t>120 dienų</w:t>
            </w:r>
            <w:r w:rsidRPr="00A77E58">
              <w:rPr>
                <w:rFonts w:ascii="Times New Roman" w:eastAsia="MS Mincho" w:hAnsi="Times New Roman" w:cs="Times New Roman"/>
                <w:sz w:val="24"/>
                <w:szCs w:val="24"/>
              </w:rPr>
              <w:t xml:space="preserve"> iki </w:t>
            </w:r>
            <w:r w:rsidRPr="00A77E5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77E58">
              <w:rPr>
                <w:rFonts w:ascii="Times New Roman" w:eastAsia="Times New Roman" w:hAnsi="Times New Roman" w:cs="Times New Roman"/>
                <w:sz w:val="24"/>
                <w:szCs w:val="24"/>
              </w:rPr>
              <w:t>umentus</w:t>
            </w:r>
            <w:r w:rsidRPr="00A77E58">
              <w:rPr>
                <w:rFonts w:ascii="Times New Roman" w:eastAsia="MS Mincho" w:hAnsi="Times New Roman" w:cs="Times New Roman"/>
                <w:sz w:val="24"/>
                <w:szCs w:val="24"/>
              </w:rPr>
              <w:t xml:space="preserve">. </w:t>
            </w:r>
            <w:r w:rsidRPr="00A77E58">
              <w:rPr>
                <w:rFonts w:ascii="Times New Roman" w:eastAsia="MS Mincho" w:hAnsi="Times New Roman" w:cs="Times New Roman"/>
                <w:b/>
                <w:bCs/>
                <w:i/>
                <w:iCs/>
                <w:color w:val="000000"/>
                <w:sz w:val="24"/>
                <w:szCs w:val="24"/>
              </w:rPr>
              <w:t>Pavyzdys:</w:t>
            </w:r>
            <w:r w:rsidRPr="00A77E58">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5F399EF6"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4094356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w:t>
            </w:r>
            <w:r w:rsidRPr="00A77E58">
              <w:rPr>
                <w:rFonts w:ascii="Times New Roman" w:eastAsia="MS Mincho" w:hAnsi="Times New Roman" w:cs="Times New Roman"/>
                <w:sz w:val="24"/>
                <w:szCs w:val="24"/>
              </w:rPr>
              <w:lastRenderedPageBreak/>
              <w:t>dokumentas jo galiojimo laikotarpiu yra priimtinas.</w:t>
            </w:r>
          </w:p>
        </w:tc>
      </w:tr>
      <w:tr w:rsidR="00A77E58" w:rsidRPr="00A77E58" w14:paraId="215DE190"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2372C" w14:textId="77777777" w:rsidR="00A77E58" w:rsidRPr="00A77E58" w:rsidRDefault="00A77E58" w:rsidP="00A77E58">
            <w:pPr>
              <w:rPr>
                <w:rFonts w:ascii="Times New Roman" w:eastAsia="Calibri" w:hAnsi="Times New Roman" w:cs="Times New Roman"/>
                <w:sz w:val="24"/>
                <w:szCs w:val="24"/>
              </w:rPr>
            </w:pPr>
            <w:r w:rsidRPr="00A77E58">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B6722"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03628"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1 punktas</w:t>
            </w:r>
          </w:p>
          <w:p w14:paraId="13FA55DB"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05BC6451"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11BEB"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5378CB74"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5C220D1C"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5BEFFD57"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3047D" w14:textId="77777777" w:rsidR="00A77E58" w:rsidRPr="00A77E58" w:rsidRDefault="00A77E58" w:rsidP="00A77E58">
            <w:pPr>
              <w:rPr>
                <w:rFonts w:ascii="Times New Roman" w:eastAsia="Calibri" w:hAnsi="Times New Roman" w:cs="Times New Roman"/>
                <w:iCs/>
                <w:sz w:val="24"/>
                <w:szCs w:val="24"/>
              </w:rPr>
            </w:pPr>
            <w:r w:rsidRPr="00A77E58">
              <w:rPr>
                <w:rFonts w:ascii="Times New Roman" w:eastAsia="Calibri" w:hAnsi="Times New Roman" w:cs="Times New Roman"/>
                <w:iCs/>
                <w:sz w:val="24"/>
                <w:szCs w:val="24"/>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00B92"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pirkimo metu pateko į interesų konflikto situaciją, kaip apibrėžta VPĮ 21 straipsnyje, ir atitinkamos padėties negalima ištaisyti. </w:t>
            </w:r>
          </w:p>
          <w:p w14:paraId="2CF8C9EA"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6E2CF"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2 punktas</w:t>
            </w:r>
          </w:p>
          <w:p w14:paraId="09180003"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78C51A46"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EF8F"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2C2C0BCE"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30CDA2EC"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133C2B33"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6E8FF" w14:textId="77777777" w:rsidR="00A77E58" w:rsidRPr="00A77E58" w:rsidRDefault="00A77E58" w:rsidP="00A77E58">
            <w:pPr>
              <w:rPr>
                <w:rFonts w:ascii="Times New Roman" w:eastAsia="Calibri" w:hAnsi="Times New Roman" w:cs="Times New Roman"/>
                <w:iCs/>
                <w:sz w:val="24"/>
                <w:szCs w:val="24"/>
              </w:rPr>
            </w:pPr>
            <w:r w:rsidRPr="00A77E58">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531CF"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D4BA"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3 punktas</w:t>
            </w:r>
          </w:p>
          <w:p w14:paraId="0CA1A73C"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30995D19" w14:textId="47597A32"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59AF"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2A9E3AA2"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5CEAE1C1"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20EE9" w14:textId="77777777" w:rsidR="00A77E58" w:rsidRPr="00A77E58" w:rsidRDefault="00A77E58" w:rsidP="00A77E58">
            <w:pPr>
              <w:rPr>
                <w:rFonts w:ascii="Times New Roman" w:eastAsia="Calibri" w:hAnsi="Times New Roman" w:cs="Times New Roman"/>
                <w:iCs/>
                <w:sz w:val="24"/>
                <w:szCs w:val="24"/>
              </w:rPr>
            </w:pPr>
            <w:r w:rsidRPr="00A77E58">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A9C8"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082CC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Šiuo pagrindu tiekėjas taip pat pašalinamas iš pirkimo procedūros, kai ankstesnių </w:t>
            </w:r>
            <w:r w:rsidRPr="00A77E58">
              <w:rPr>
                <w:rFonts w:ascii="Times New Roman" w:eastAsia="MS Mincho" w:hAnsi="Times New Roman" w:cs="Times New Roman"/>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AC74D"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BC38"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4 dalies 4 punktas</w:t>
            </w:r>
          </w:p>
          <w:p w14:paraId="43BDBC16"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60E568B0" w14:textId="4EB1A38F"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19D4"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5861B773"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37C7A406"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00EC4D94"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0468E09D" w14:textId="77777777" w:rsidR="00A77E58" w:rsidRPr="00A77E58" w:rsidRDefault="00A77E58" w:rsidP="00A77E58">
            <w:pPr>
              <w:spacing w:after="0" w:line="256" w:lineRule="auto"/>
              <w:jc w:val="both"/>
              <w:rPr>
                <w:rFonts w:ascii="Times New Roman" w:eastAsia="MS Mincho" w:hAnsi="Times New Roman" w:cs="Times New Roman"/>
                <w:sz w:val="24"/>
                <w:szCs w:val="24"/>
                <w:u w:val="single"/>
              </w:rPr>
            </w:pPr>
            <w:hyperlink r:id="rId29" w:history="1">
              <w:r w:rsidRPr="00A77E58">
                <w:rPr>
                  <w:rFonts w:ascii="Times New Roman" w:eastAsia="MS Mincho" w:hAnsi="Times New Roman" w:cs="Times New Roman"/>
                  <w:color w:val="0000FF"/>
                  <w:sz w:val="24"/>
                  <w:szCs w:val="24"/>
                  <w:u w:val="single"/>
                </w:rPr>
                <w:t>https://vpt.lrv.lt/melaginga-informacija-pateikusiu-tiekeju-sarasas-3</w:t>
              </w:r>
            </w:hyperlink>
          </w:p>
          <w:p w14:paraId="467DA334" w14:textId="77777777" w:rsidR="00A77E58" w:rsidRPr="00A77E58" w:rsidRDefault="00A77E58" w:rsidP="00A77E58">
            <w:pPr>
              <w:spacing w:after="0" w:line="256" w:lineRule="auto"/>
              <w:jc w:val="both"/>
              <w:rPr>
                <w:rFonts w:ascii="Times New Roman" w:eastAsia="MS Mincho" w:hAnsi="Times New Roman" w:cs="Times New Roman"/>
                <w:sz w:val="24"/>
                <w:szCs w:val="24"/>
              </w:rPr>
            </w:pPr>
          </w:p>
        </w:tc>
      </w:tr>
      <w:tr w:rsidR="00A77E58" w:rsidRPr="00A77E58" w14:paraId="2B0DA306"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39E3A" w14:textId="77777777" w:rsidR="00A77E58" w:rsidRPr="00A77E58" w:rsidRDefault="00A77E58" w:rsidP="00A77E58">
            <w:pPr>
              <w:rPr>
                <w:rFonts w:ascii="Times New Roman" w:eastAsia="Calibri" w:hAnsi="Times New Roman" w:cs="Times New Roman"/>
                <w:sz w:val="24"/>
                <w:szCs w:val="24"/>
              </w:rPr>
            </w:pPr>
            <w:r w:rsidRPr="00A77E58">
              <w:rPr>
                <w:rFonts w:ascii="Times New Roman" w:eastAsia="Calibri" w:hAnsi="Times New Roman" w:cs="Times New Roman"/>
                <w:sz w:val="24"/>
                <w:szCs w:val="24"/>
              </w:rPr>
              <w:lastRenderedPageBreak/>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9ED3C"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77E58">
              <w:rPr>
                <w:rFonts w:ascii="Times New Roman" w:eastAsia="MS Mincho" w:hAnsi="Times New Roman" w:cs="Times New Roman"/>
                <w:sz w:val="24"/>
                <w:szCs w:val="24"/>
              </w:rPr>
              <w:lastRenderedPageBreak/>
              <w:t>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12A8"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4 dalies 5 punktas</w:t>
            </w:r>
          </w:p>
          <w:p w14:paraId="458B743F"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11F77E17"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w:t>
            </w:r>
            <w:r w:rsidRPr="00A77E58">
              <w:rPr>
                <w:rFonts w:ascii="Times New Roman" w:eastAsia="Arial" w:hAnsi="Times New Roman" w:cs="Times New Roman"/>
                <w:sz w:val="24"/>
                <w:szCs w:val="24"/>
              </w:rPr>
              <w:t xml:space="preserve"> III dalies C15 punktas</w:t>
            </w:r>
          </w:p>
          <w:p w14:paraId="5EACECBB"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2B029A80" w14:textId="77777777" w:rsidR="00A77E58" w:rsidRPr="00A77E58" w:rsidRDefault="00A77E58" w:rsidP="00A77E58">
            <w:pPr>
              <w:spacing w:after="0" w:line="256" w:lineRule="auto"/>
              <w:jc w:val="both"/>
              <w:rPr>
                <w:rFonts w:ascii="Times New Roman" w:eastAsia="Yu Mincho"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DEECD"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4BEF0131"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1ECE2842"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3D813" w14:textId="77777777" w:rsidR="00A77E58" w:rsidRPr="00A77E58" w:rsidRDefault="00A77E58" w:rsidP="00A77E58">
            <w:pPr>
              <w:rPr>
                <w:rFonts w:ascii="Times New Roman" w:eastAsia="Calibri" w:hAnsi="Times New Roman" w:cs="Times New Roman"/>
                <w:iCs/>
                <w:sz w:val="24"/>
                <w:szCs w:val="24"/>
              </w:rPr>
            </w:pPr>
            <w:r w:rsidRPr="00A77E58">
              <w:rPr>
                <w:rFonts w:ascii="Times New Roman" w:eastAsia="Calibri" w:hAnsi="Times New Roman" w:cs="Times New Roman"/>
                <w:iCs/>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521E6" w14:textId="77777777" w:rsidR="00A77E58" w:rsidRPr="00A77E58" w:rsidRDefault="00A77E58" w:rsidP="00A77E58">
            <w:pPr>
              <w:spacing w:after="0" w:line="240" w:lineRule="auto"/>
              <w:jc w:val="both"/>
              <w:rPr>
                <w:rFonts w:ascii="Times New Roman" w:eastAsia="Times New Roman" w:hAnsi="Times New Roman" w:cs="Times New Roman"/>
                <w:sz w:val="24"/>
                <w:szCs w:val="24"/>
              </w:rPr>
            </w:pPr>
            <w:r w:rsidRPr="00A77E58">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225BF6" w14:textId="77777777" w:rsidR="00A77E58" w:rsidRPr="00A77E58" w:rsidRDefault="00A77E58" w:rsidP="00A77E58">
            <w:pPr>
              <w:spacing w:after="0" w:line="240" w:lineRule="auto"/>
              <w:jc w:val="both"/>
              <w:rPr>
                <w:rFonts w:ascii="Times New Roman" w:eastAsia="Calibri" w:hAnsi="Times New Roman" w:cs="Times New Roman"/>
                <w:sz w:val="24"/>
                <w:szCs w:val="24"/>
              </w:rPr>
            </w:pPr>
            <w:r w:rsidRPr="00A77E58">
              <w:rPr>
                <w:rFonts w:ascii="Times New Roman" w:eastAsia="Calibri"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A77E58">
              <w:rPr>
                <w:rFonts w:ascii="Times New Roman" w:eastAsia="Calibri" w:hAnsi="Times New Roman" w:cs="Times New Roman"/>
                <w:sz w:val="24"/>
                <w:szCs w:val="24"/>
              </w:rPr>
              <w:lastRenderedPageBreak/>
              <w:t>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E92F4"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4 dalies 6 punktas</w:t>
            </w:r>
          </w:p>
          <w:p w14:paraId="31C88963"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754B6045"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w:t>
            </w:r>
            <w:r w:rsidRPr="00A77E58">
              <w:rPr>
                <w:rFonts w:ascii="Times New Roman" w:eastAsia="Arial" w:hAnsi="Times New Roman" w:cs="Times New Roman"/>
                <w:sz w:val="24"/>
                <w:szCs w:val="24"/>
              </w:rPr>
              <w:t xml:space="preserve"> III dalies C14 punktas</w:t>
            </w:r>
          </w:p>
          <w:p w14:paraId="67B937F1"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47A40293" w14:textId="77777777" w:rsidR="00A77E58" w:rsidRPr="00A77E58" w:rsidRDefault="00A77E58" w:rsidP="00A77E58">
            <w:pPr>
              <w:spacing w:after="0" w:line="256" w:lineRule="auto"/>
              <w:jc w:val="both"/>
              <w:rPr>
                <w:rFonts w:ascii="Times New Roman" w:eastAsia="Yu Mincho"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9C10"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778709C5"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128EC36E"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09EC05FE"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3EAE8923" w14:textId="77777777" w:rsidR="00A77E58" w:rsidRPr="00A77E58" w:rsidRDefault="00A77E58" w:rsidP="00A77E58">
            <w:pPr>
              <w:spacing w:after="0" w:line="256" w:lineRule="auto"/>
              <w:jc w:val="both"/>
              <w:rPr>
                <w:rFonts w:ascii="Times New Roman" w:eastAsia="MS Mincho" w:hAnsi="Times New Roman" w:cs="Times New Roman"/>
                <w:color w:val="0000FF"/>
                <w:sz w:val="24"/>
                <w:szCs w:val="24"/>
                <w:u w:val="single"/>
              </w:rPr>
            </w:pPr>
            <w:hyperlink r:id="rId30" w:history="1">
              <w:r w:rsidRPr="00A77E58">
                <w:rPr>
                  <w:rFonts w:ascii="Times New Roman" w:eastAsia="MS Mincho" w:hAnsi="Times New Roman" w:cs="Times New Roman"/>
                  <w:color w:val="0000FF"/>
                  <w:sz w:val="24"/>
                  <w:szCs w:val="24"/>
                  <w:u w:val="single"/>
                </w:rPr>
                <w:t>https://vpt.lrv.lt/lt/pasalinimo-pagrindai-1/nepatikimi-tiekejai-1</w:t>
              </w:r>
            </w:hyperlink>
          </w:p>
          <w:p w14:paraId="48CFCF78"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6756FA92" w14:textId="77777777" w:rsidR="00A77E58" w:rsidRPr="00A77E58" w:rsidRDefault="00A77E58" w:rsidP="00A77E58">
            <w:pPr>
              <w:spacing w:after="0" w:line="256" w:lineRule="auto"/>
              <w:jc w:val="both"/>
              <w:rPr>
                <w:rFonts w:ascii="Times New Roman" w:eastAsia="MS Mincho" w:hAnsi="Times New Roman" w:cs="Times New Roman"/>
                <w:sz w:val="24"/>
                <w:szCs w:val="24"/>
              </w:rPr>
            </w:pPr>
            <w:hyperlink r:id="rId31" w:history="1">
              <w:r w:rsidRPr="00A77E58">
                <w:rPr>
                  <w:rFonts w:ascii="Times New Roman" w:eastAsia="MS Mincho" w:hAnsi="Times New Roman" w:cs="Times New Roman"/>
                  <w:color w:val="0000FF"/>
                  <w:sz w:val="24"/>
                  <w:szCs w:val="24"/>
                  <w:u w:val="single"/>
                </w:rPr>
                <w:t>https://vpt.lrv.lt/lt/pasalinimo-pagrindai-1/nepatikimu-koncesininku-sarasas-1/nepatikimu-koncesininku-sarasas</w:t>
              </w:r>
            </w:hyperlink>
          </w:p>
          <w:p w14:paraId="0ED793ED"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7F529940" w14:textId="77777777" w:rsidR="00A77E58" w:rsidRPr="00A77E58" w:rsidRDefault="00A77E58" w:rsidP="00A77E58">
            <w:pPr>
              <w:spacing w:after="0" w:line="256" w:lineRule="auto"/>
              <w:jc w:val="both"/>
              <w:rPr>
                <w:rFonts w:ascii="Times New Roman" w:eastAsia="MS Mincho" w:hAnsi="Times New Roman" w:cs="Times New Roman"/>
                <w:sz w:val="24"/>
                <w:szCs w:val="24"/>
              </w:rPr>
            </w:pPr>
          </w:p>
        </w:tc>
      </w:tr>
      <w:tr w:rsidR="00A77E58" w:rsidRPr="00A77E58" w14:paraId="2F13BB66"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3721" w14:textId="77777777" w:rsidR="00A77E58" w:rsidRPr="00A77E58" w:rsidRDefault="00A77E58" w:rsidP="00A77E58">
            <w:pPr>
              <w:spacing w:after="0" w:line="256" w:lineRule="auto"/>
              <w:rPr>
                <w:rFonts w:ascii="Times New Roman" w:eastAsia="MS Mincho" w:hAnsi="Times New Roman" w:cs="Times New Roman"/>
                <w:sz w:val="24"/>
                <w:szCs w:val="24"/>
              </w:rPr>
            </w:pPr>
            <w:r w:rsidRPr="00A77E58">
              <w:rPr>
                <w:rFonts w:ascii="Times New Roman" w:eastAsia="MS Mincho" w:hAnsi="Times New Roman" w:cs="Times New Roman"/>
                <w:sz w:val="24"/>
                <w:szCs w:val="24"/>
              </w:rPr>
              <w:t>9.</w:t>
            </w:r>
          </w:p>
          <w:p w14:paraId="0BAECDF3" w14:textId="77777777" w:rsidR="00A77E58" w:rsidRPr="00A77E58" w:rsidRDefault="00A77E58" w:rsidP="00A77E58">
            <w:pPr>
              <w:spacing w:after="0"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9867"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32678F0" w14:textId="77777777" w:rsidR="00A77E58" w:rsidRPr="00A77E58" w:rsidRDefault="00A77E58" w:rsidP="00A77E58">
            <w:pPr>
              <w:spacing w:after="0" w:line="240" w:lineRule="auto"/>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8101"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7 punkto a papunktis</w:t>
            </w:r>
          </w:p>
          <w:p w14:paraId="1633D9E9"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5E3B6B40"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6B84" w14:textId="77777777" w:rsidR="00A77E58" w:rsidRPr="00A77E58" w:rsidRDefault="00A77E58" w:rsidP="00A77E58">
            <w:pPr>
              <w:spacing w:after="0" w:line="240" w:lineRule="auto"/>
              <w:jc w:val="both"/>
              <w:rPr>
                <w:rFonts w:ascii="Times New Roman" w:eastAsia="Times New Roman" w:hAnsi="Times New Roman" w:cs="Times New Roman"/>
                <w:sz w:val="24"/>
                <w:szCs w:val="24"/>
                <w:lang w:eastAsia="lt-LT"/>
              </w:rPr>
            </w:pPr>
            <w:r w:rsidRPr="00A77E58">
              <w:rPr>
                <w:rFonts w:ascii="Times New Roman" w:eastAsia="MS Mincho" w:hAnsi="Times New Roman" w:cs="Times New Roman"/>
                <w:sz w:val="24"/>
                <w:szCs w:val="24"/>
              </w:rPr>
              <w:t>Iš Lietuvoje įsteigtų subjektų įrodančių dokumentų nereikalaujama. Užtenka pateikto EBVPD.</w:t>
            </w:r>
            <w:r w:rsidRPr="00A77E58">
              <w:rPr>
                <w:rFonts w:ascii="Times New Roman" w:eastAsia="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32" w:history="1">
              <w:r w:rsidRPr="00A77E58">
                <w:rPr>
                  <w:rFonts w:ascii="Times New Roman" w:eastAsia="Times New Roman" w:hAnsi="Times New Roman" w:cs="Times New Roman"/>
                  <w:sz w:val="24"/>
                  <w:szCs w:val="24"/>
                  <w:lang w:eastAsia="lt-LT"/>
                </w:rPr>
                <w:t>https://www.registrucentras.lt/jar/p/index.php</w:t>
              </w:r>
            </w:hyperlink>
            <w:r w:rsidRPr="00A77E58">
              <w:rPr>
                <w:rFonts w:ascii="Times New Roman" w:eastAsia="Times New Roman" w:hAnsi="Times New Roman" w:cs="Times New Roman"/>
                <w:sz w:val="24"/>
                <w:szCs w:val="24"/>
                <w:u w:val="single"/>
                <w:lang w:eastAsia="lt-LT"/>
              </w:rPr>
              <w:t xml:space="preserve">  </w:t>
            </w:r>
          </w:p>
          <w:p w14:paraId="7ABF64B1" w14:textId="77777777" w:rsidR="00A77E58" w:rsidRPr="00A77E58" w:rsidRDefault="00A77E58" w:rsidP="00A77E58">
            <w:pPr>
              <w:spacing w:after="0" w:line="240" w:lineRule="auto"/>
              <w:jc w:val="both"/>
              <w:rPr>
                <w:rFonts w:ascii="Times New Roman" w:eastAsia="Times New Roman" w:hAnsi="Times New Roman" w:cs="Times New Roman"/>
                <w:sz w:val="24"/>
                <w:szCs w:val="24"/>
                <w:lang w:eastAsia="lt-LT"/>
              </w:rPr>
            </w:pPr>
            <w:r w:rsidRPr="00A77E58">
              <w:rPr>
                <w:rFonts w:ascii="Times New Roman" w:eastAsia="Times New Roman" w:hAnsi="Times New Roman" w:cs="Times New Roman"/>
                <w:sz w:val="24"/>
                <w:szCs w:val="24"/>
                <w:lang w:eastAsia="lt-LT"/>
              </w:rPr>
              <w:t>paskelbtą informaciją, taip pat į šiame informaciniame pranešime pateiktą informaciją:</w:t>
            </w:r>
          </w:p>
          <w:p w14:paraId="1B86CDEB"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hyperlink r:id="rId33" w:history="1">
              <w:r w:rsidRPr="00A77E58">
                <w:rPr>
                  <w:rFonts w:ascii="Times New Roman" w:eastAsia="Times New Roman" w:hAnsi="Times New Roman" w:cs="Times New Roman"/>
                  <w:sz w:val="24"/>
                  <w:szCs w:val="24"/>
                  <w:lang w:eastAsia="lt-LT"/>
                </w:rPr>
                <w:t>https://vpt.lrv.lt/lt/naujienos/finansiniu-ataskaitu-nepateikimas-gali-tapti-kliutimi-dalyvauti-viesuosiuose-pirkimuose</w:t>
              </w:r>
            </w:hyperlink>
            <w:r w:rsidRPr="00A77E58">
              <w:rPr>
                <w:rFonts w:ascii="Times New Roman" w:eastAsia="Times New Roman" w:hAnsi="Times New Roman" w:cs="Times New Roman"/>
                <w:sz w:val="24"/>
                <w:szCs w:val="24"/>
                <w:lang w:eastAsia="lt-LT"/>
              </w:rPr>
              <w:t xml:space="preserve"> </w:t>
            </w:r>
          </w:p>
          <w:p w14:paraId="1D966E57"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1805E6B4"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90FF3" w14:textId="77777777" w:rsidR="00A77E58" w:rsidRPr="00A77E58" w:rsidRDefault="00A77E58" w:rsidP="00A77E58">
            <w:pPr>
              <w:rPr>
                <w:rFonts w:ascii="Times New Roman" w:eastAsia="Calibri" w:hAnsi="Times New Roman" w:cs="Times New Roman"/>
                <w:iCs/>
                <w:sz w:val="24"/>
                <w:szCs w:val="24"/>
              </w:rPr>
            </w:pPr>
            <w:r w:rsidRPr="00A77E58">
              <w:rPr>
                <w:rFonts w:ascii="Times New Roman" w:eastAsia="Calibri" w:hAnsi="Times New Roman" w:cs="Times New Roman"/>
                <w:iCs/>
                <w:sz w:val="24"/>
                <w:szCs w:val="24"/>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933A"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A77E5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77E58">
              <w:rPr>
                <w:rFonts w:ascii="Times New Roman" w:eastAsia="Times New Roman" w:hAnsi="Times New Roman" w:cs="Times New Roman"/>
                <w:sz w:val="24"/>
                <w:szCs w:val="24"/>
                <w:vertAlign w:val="superscript"/>
              </w:rPr>
              <w:t>1</w:t>
            </w:r>
            <w:r w:rsidRPr="00A77E58">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E985"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7 punkto b papunktis</w:t>
            </w:r>
          </w:p>
          <w:p w14:paraId="415457CD"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5BB92E0F"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8E670"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3E1D5398"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061CC03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34" w:history="1">
              <w:r w:rsidRPr="00A77E58">
                <w:rPr>
                  <w:rFonts w:ascii="Times New Roman" w:eastAsia="MS Mincho" w:hAnsi="Times New Roman" w:cs="Times New Roman"/>
                  <w:color w:val="0000FF"/>
                  <w:sz w:val="24"/>
                  <w:szCs w:val="24"/>
                  <w:u w:val="single"/>
                </w:rPr>
                <w:t>https://www.vmi.lt/evmi/mokesciu-moketoju-informacija</w:t>
              </w:r>
            </w:hyperlink>
            <w:r w:rsidRPr="00A77E58">
              <w:rPr>
                <w:rFonts w:ascii="Times New Roman" w:eastAsia="MS Mincho" w:hAnsi="Times New Roman" w:cs="Times New Roman"/>
                <w:sz w:val="24"/>
                <w:szCs w:val="24"/>
              </w:rPr>
              <w:t xml:space="preserve"> skelbiamą informaciją.</w:t>
            </w:r>
          </w:p>
        </w:tc>
      </w:tr>
      <w:tr w:rsidR="00A77E58" w:rsidRPr="00A77E58" w14:paraId="7DEF931C" w14:textId="77777777" w:rsidTr="00F9190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04522" w14:textId="77777777" w:rsidR="00A77E58" w:rsidRPr="00A77E58" w:rsidRDefault="00A77E58" w:rsidP="00A77E58">
            <w:pPr>
              <w:spacing w:after="0" w:line="256" w:lineRule="auto"/>
              <w:rPr>
                <w:rFonts w:ascii="Times New Roman" w:eastAsia="MS Mincho" w:hAnsi="Times New Roman" w:cs="Times New Roman"/>
                <w:sz w:val="24"/>
                <w:szCs w:val="24"/>
              </w:rPr>
            </w:pPr>
            <w:r w:rsidRPr="00A77E58">
              <w:rPr>
                <w:rFonts w:ascii="Times New Roman" w:eastAsia="MS Mincho" w:hAnsi="Times New Roman" w:cs="Times New Roman"/>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8F69B"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Tiekėjas yra padaręs rimtą profesinį pažeidimą, dėl kurio perkančioji organizacija abejoja tiekėjo sąžiningumu,</w:t>
            </w:r>
            <w:r w:rsidRPr="00A77E58">
              <w:rPr>
                <w:rFonts w:ascii="Times New Roman" w:eastAsia="Times New Roman" w:hAnsi="Times New Roman" w:cs="Times New Roman"/>
                <w:sz w:val="24"/>
                <w:szCs w:val="24"/>
              </w:rPr>
              <w:t xml:space="preserve"> kai jis </w:t>
            </w:r>
            <w:r w:rsidRPr="00A77E58">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5632"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7 punkto c papunktis</w:t>
            </w:r>
          </w:p>
          <w:p w14:paraId="402CBDB7"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0F76F192"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E2A94"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5D5466FA"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09FF5E4A" w14:textId="77777777" w:rsidR="00A77E58" w:rsidRPr="00A77E58" w:rsidRDefault="00A77E58" w:rsidP="00A77E58">
            <w:pPr>
              <w:rPr>
                <w:rFonts w:ascii="Times New Roman" w:eastAsia="Calibri" w:hAnsi="Times New Roman" w:cs="Times New Roman"/>
                <w:sz w:val="24"/>
                <w:szCs w:val="24"/>
              </w:rPr>
            </w:pPr>
            <w:r w:rsidRPr="00A77E58">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24D0EBB7" w14:textId="77777777" w:rsidR="00A77E58" w:rsidRPr="00A77E58" w:rsidRDefault="00A77E58" w:rsidP="00A77E58">
            <w:pPr>
              <w:rPr>
                <w:rFonts w:ascii="Times New Roman" w:eastAsia="Calibri" w:hAnsi="Times New Roman" w:cs="Times New Roman"/>
                <w:iCs/>
                <w:sz w:val="24"/>
                <w:szCs w:val="24"/>
              </w:rPr>
            </w:pPr>
            <w:hyperlink r:id="rId35" w:history="1">
              <w:r w:rsidRPr="00A77E58">
                <w:rPr>
                  <w:rFonts w:ascii="Times New Roman" w:eastAsia="Calibri" w:hAnsi="Times New Roman" w:cs="Times New Roman"/>
                  <w:color w:val="0000FF"/>
                  <w:sz w:val="24"/>
                  <w:szCs w:val="24"/>
                  <w:u w:val="single"/>
                </w:rPr>
                <w:t>https://kt.gov.lt/lt/atviri-duomenys/diskvalifikavimas-is-viesuju-pirkimu</w:t>
              </w:r>
            </w:hyperlink>
            <w:r w:rsidRPr="00A77E58">
              <w:rPr>
                <w:rFonts w:ascii="Times New Roman" w:eastAsia="Calibri" w:hAnsi="Times New Roman" w:cs="Times New Roman"/>
                <w:sz w:val="24"/>
                <w:szCs w:val="24"/>
              </w:rPr>
              <w:t xml:space="preserve"> skelbiamą informaciją. </w:t>
            </w:r>
          </w:p>
        </w:tc>
      </w:tr>
    </w:tbl>
    <w:p w14:paraId="157510F4" w14:textId="7627005B" w:rsidR="003C067B" w:rsidRDefault="003C067B"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0819E420" w14:textId="22FB5ADA" w:rsidR="00CA040A" w:rsidRDefault="00CA040A" w:rsidP="003C067B">
      <w:pPr>
        <w:widowControl w:val="0"/>
        <w:suppressAutoHyphens/>
        <w:spacing w:after="0" w:line="240" w:lineRule="auto"/>
        <w:ind w:left="6480" w:firstLine="1296"/>
        <w:jc w:val="both"/>
        <w:outlineLvl w:val="1"/>
        <w:rPr>
          <w:rFonts w:ascii="Times New Roman" w:eastAsia="Calibri" w:hAnsi="Times New Roman" w:cs="Times New Roman"/>
          <w:b/>
          <w:color w:val="000000"/>
          <w:sz w:val="24"/>
          <w:szCs w:val="24"/>
        </w:rPr>
      </w:pPr>
      <w:r w:rsidRPr="004A4325">
        <w:rPr>
          <w:rFonts w:ascii="Times New Roman" w:eastAsia="Calibri" w:hAnsi="Times New Roman" w:cs="Times New Roman"/>
          <w:b/>
          <w:color w:val="000000"/>
          <w:sz w:val="24"/>
          <w:szCs w:val="24"/>
        </w:rPr>
        <w:t>3 priedo 2 lentelė</w:t>
      </w:r>
    </w:p>
    <w:p w14:paraId="6CA33C4D" w14:textId="77777777" w:rsidR="00E1277D" w:rsidRDefault="00E1277D" w:rsidP="00E1277D">
      <w:pPr>
        <w:widowControl w:val="0"/>
        <w:suppressAutoHyphens/>
        <w:spacing w:after="0" w:line="240" w:lineRule="auto"/>
        <w:jc w:val="right"/>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Tiekėjų kvalifikacijos reikalavimai</w:t>
      </w:r>
    </w:p>
    <w:p w14:paraId="4D4D39DA" w14:textId="77777777" w:rsidR="00E1277D" w:rsidRPr="00EA0E79" w:rsidRDefault="00E1277D" w:rsidP="00E1277D">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27198B1" w14:textId="64E2D83C" w:rsidR="006C7258" w:rsidRPr="006C7258" w:rsidRDefault="00E1277D" w:rsidP="006C7258">
      <w:pPr>
        <w:widowControl w:val="0"/>
        <w:suppressAutoHyphens/>
        <w:spacing w:after="0" w:line="240" w:lineRule="auto"/>
        <w:jc w:val="right"/>
        <w:outlineLvl w:val="1"/>
        <w:rPr>
          <w:rFonts w:ascii="Times New Roman" w:eastAsia="Calibri" w:hAnsi="Times New Roman" w:cs="Times New Roman"/>
          <w:b/>
          <w:color w:val="000000"/>
          <w:sz w:val="24"/>
        </w:rPr>
      </w:pPr>
      <w:r w:rsidRPr="00EA0E79">
        <w:rPr>
          <w:rFonts w:ascii="Times New Roman" w:eastAsia="Calibri" w:hAnsi="Times New Roman" w:cs="Times New Roman"/>
          <w:color w:val="000000"/>
          <w:sz w:val="24"/>
          <w:szCs w:val="24"/>
        </w:rPr>
        <w:t xml:space="preserve"> </w:t>
      </w:r>
      <w:r w:rsidRPr="00532A0F">
        <w:rPr>
          <w:rFonts w:ascii="Times New Roman" w:eastAsia="Calibri" w:hAnsi="Times New Roman" w:cs="Times New Roman"/>
          <w:b/>
          <w:bCs/>
          <w:color w:val="000000"/>
          <w:sz w:val="24"/>
          <w:szCs w:val="24"/>
        </w:rPr>
        <w:t>Technini</w:t>
      </w:r>
      <w:r>
        <w:rPr>
          <w:rFonts w:ascii="Times New Roman" w:eastAsia="Calibri" w:hAnsi="Times New Roman" w:cs="Times New Roman"/>
          <w:b/>
          <w:bCs/>
          <w:color w:val="000000"/>
          <w:sz w:val="24"/>
          <w:szCs w:val="24"/>
        </w:rPr>
        <w:t>ai</w:t>
      </w:r>
      <w:r w:rsidRPr="00532A0F">
        <w:rPr>
          <w:rFonts w:ascii="Times New Roman" w:eastAsia="Calibri" w:hAnsi="Times New Roman" w:cs="Times New Roman"/>
          <w:b/>
          <w:bCs/>
          <w:color w:val="000000"/>
          <w:sz w:val="24"/>
          <w:szCs w:val="24"/>
        </w:rPr>
        <w:t xml:space="preserve"> reikalavimai</w:t>
      </w:r>
      <w:bookmarkStart w:id="103" w:name="_Toc479666735"/>
    </w:p>
    <w:bookmarkEnd w:id="103"/>
    <w:p w14:paraId="1EC9889E" w14:textId="77777777" w:rsidR="006C7258" w:rsidRPr="006C7258" w:rsidRDefault="006C7258" w:rsidP="006C7258">
      <w:pPr>
        <w:spacing w:before="60" w:after="60" w:line="240" w:lineRule="auto"/>
        <w:jc w:val="both"/>
        <w:rPr>
          <w:rFonts w:ascii="Times New Roman" w:eastAsia="Calibri" w:hAnsi="Times New Roman" w:cs="Times New Roman"/>
        </w:rPr>
      </w:pPr>
    </w:p>
    <w:tbl>
      <w:tblPr>
        <w:tblpPr w:leftFromText="180" w:rightFromText="180" w:vertAnchor="text" w:tblpX="-210" w:tblpY="1"/>
        <w:tblOverlap w:val="never"/>
        <w:tblW w:w="9776"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3588"/>
        <w:gridCol w:w="5528"/>
      </w:tblGrid>
      <w:tr w:rsidR="006C7258" w:rsidRPr="006C7258" w14:paraId="7F2E9972" w14:textId="77777777" w:rsidTr="000B023A">
        <w:trPr>
          <w:trHeight w:val="416"/>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48ADB28" w14:textId="77777777" w:rsidR="006C7258" w:rsidRPr="006C7258" w:rsidRDefault="006C7258" w:rsidP="006C7258">
            <w:pPr>
              <w:spacing w:before="60" w:after="60" w:line="240" w:lineRule="auto"/>
              <w:ind w:left="57" w:firstLine="38"/>
              <w:jc w:val="both"/>
              <w:rPr>
                <w:rFonts w:ascii="Times New Roman" w:eastAsia="Calibri" w:hAnsi="Times New Roman" w:cs="Times New Roman"/>
                <w:sz w:val="24"/>
                <w:szCs w:val="24"/>
              </w:rPr>
            </w:pPr>
            <w:r w:rsidRPr="006C7258">
              <w:rPr>
                <w:rFonts w:ascii="Times New Roman" w:eastAsia="Calibri" w:hAnsi="Times New Roman" w:cs="Times New Roman"/>
                <w:b/>
                <w:sz w:val="24"/>
                <w:szCs w:val="24"/>
              </w:rPr>
              <w:t>Eil. Nr.</w:t>
            </w:r>
          </w:p>
        </w:tc>
        <w:tc>
          <w:tcPr>
            <w:tcW w:w="3588" w:type="dxa"/>
            <w:tcBorders>
              <w:top w:val="single" w:sz="4" w:space="0" w:color="000000"/>
              <w:left w:val="single" w:sz="4" w:space="0" w:color="000000"/>
              <w:bottom w:val="single" w:sz="4" w:space="0" w:color="000000"/>
              <w:right w:val="single" w:sz="4" w:space="0" w:color="000000"/>
            </w:tcBorders>
            <w:shd w:val="clear" w:color="auto" w:fill="auto"/>
          </w:tcPr>
          <w:p w14:paraId="4E066B7E" w14:textId="77777777" w:rsidR="006C7258" w:rsidRPr="006C7258" w:rsidRDefault="006C7258" w:rsidP="006C7258">
            <w:pPr>
              <w:spacing w:before="60" w:after="60" w:line="240" w:lineRule="auto"/>
              <w:jc w:val="both"/>
              <w:rPr>
                <w:rFonts w:ascii="Times New Roman" w:eastAsia="Calibri" w:hAnsi="Times New Roman" w:cs="Times New Roman"/>
                <w:bCs/>
                <w:sz w:val="24"/>
                <w:szCs w:val="24"/>
              </w:rPr>
            </w:pPr>
            <w:r w:rsidRPr="006C7258">
              <w:rPr>
                <w:rFonts w:ascii="Times New Roman" w:eastAsia="Calibri" w:hAnsi="Times New Roman" w:cs="Times New Roman"/>
                <w:b/>
                <w:sz w:val="24"/>
                <w:szCs w:val="24"/>
              </w:rPr>
              <w:t>Kvalifikacijos reikalavimai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7569212" w14:textId="77777777" w:rsidR="006C7258" w:rsidRPr="006C7258" w:rsidRDefault="006C7258" w:rsidP="006C7258">
            <w:pPr>
              <w:spacing w:before="60" w:after="60" w:line="240" w:lineRule="auto"/>
              <w:jc w:val="both"/>
              <w:rPr>
                <w:rFonts w:ascii="Times New Roman" w:eastAsia="Calibri" w:hAnsi="Times New Roman" w:cs="Times New Roman"/>
                <w:b/>
                <w:bCs/>
                <w:i/>
                <w:iCs/>
                <w:sz w:val="24"/>
                <w:szCs w:val="24"/>
              </w:rPr>
            </w:pPr>
            <w:r w:rsidRPr="006C7258">
              <w:rPr>
                <w:rFonts w:ascii="Times New Roman" w:eastAsia="Calibri" w:hAnsi="Times New Roman" w:cs="Times New Roman"/>
                <w:b/>
                <w:sz w:val="24"/>
                <w:szCs w:val="24"/>
              </w:rPr>
              <w:t>Kvalifikacijos reikalavimus įrodantys dokumentai</w:t>
            </w:r>
          </w:p>
        </w:tc>
      </w:tr>
      <w:tr w:rsidR="006C7258" w:rsidRPr="006C7258" w14:paraId="0E7423AD" w14:textId="77777777" w:rsidTr="00114652">
        <w:trPr>
          <w:trHeight w:val="699"/>
        </w:trPr>
        <w:tc>
          <w:tcPr>
            <w:tcW w:w="660" w:type="dxa"/>
            <w:tcBorders>
              <w:left w:val="single" w:sz="4" w:space="0" w:color="000000"/>
              <w:right w:val="single" w:sz="4" w:space="0" w:color="000000"/>
            </w:tcBorders>
            <w:shd w:val="clear" w:color="auto" w:fill="auto"/>
          </w:tcPr>
          <w:p w14:paraId="39C1B39C" w14:textId="77777777" w:rsidR="006C7258" w:rsidRPr="006C7258" w:rsidRDefault="006C7258" w:rsidP="006C7258">
            <w:pPr>
              <w:spacing w:before="60" w:after="60" w:line="240" w:lineRule="auto"/>
              <w:ind w:left="57"/>
              <w:jc w:val="both"/>
              <w:rPr>
                <w:rFonts w:ascii="Times New Roman" w:eastAsia="Calibri" w:hAnsi="Times New Roman" w:cs="Times New Roman"/>
                <w:sz w:val="24"/>
                <w:szCs w:val="24"/>
              </w:rPr>
            </w:pPr>
            <w:r w:rsidRPr="006C7258">
              <w:rPr>
                <w:rFonts w:ascii="Times New Roman" w:eastAsia="Calibri" w:hAnsi="Times New Roman" w:cs="Times New Roman"/>
                <w:sz w:val="24"/>
                <w:szCs w:val="24"/>
              </w:rPr>
              <w:t>1.</w:t>
            </w:r>
          </w:p>
        </w:tc>
        <w:tc>
          <w:tcPr>
            <w:tcW w:w="3588" w:type="dxa"/>
            <w:tcBorders>
              <w:top w:val="single" w:sz="4" w:space="0" w:color="000000"/>
              <w:left w:val="single" w:sz="4" w:space="0" w:color="000000"/>
              <w:bottom w:val="single" w:sz="4" w:space="0" w:color="000000"/>
              <w:right w:val="single" w:sz="4" w:space="0" w:color="000000"/>
            </w:tcBorders>
            <w:shd w:val="clear" w:color="auto" w:fill="auto"/>
          </w:tcPr>
          <w:p w14:paraId="711F3633" w14:textId="00586AF8" w:rsidR="005D433F" w:rsidRPr="006C7258" w:rsidRDefault="006C7258" w:rsidP="006C7258">
            <w:pPr>
              <w:spacing w:after="0" w:line="240" w:lineRule="auto"/>
              <w:jc w:val="both"/>
              <w:rPr>
                <w:rFonts w:ascii="Times New Roman" w:eastAsia="Calibri" w:hAnsi="Times New Roman" w:cs="Times New Roman"/>
                <w:sz w:val="24"/>
              </w:rPr>
            </w:pPr>
            <w:r w:rsidRPr="006C7258">
              <w:rPr>
                <w:rFonts w:ascii="Times New Roman" w:eastAsia="Calibri" w:hAnsi="Times New Roman" w:cs="Times New Roman"/>
                <w:sz w:val="24"/>
              </w:rPr>
              <w:t xml:space="preserve">Teikėjas per paskutinius 5* (penkerius)  metus </w:t>
            </w:r>
            <w:r w:rsidR="00B52C40" w:rsidRPr="002E5B92">
              <w:rPr>
                <w:rFonts w:ascii="Times New Roman" w:hAnsi="Times New Roman" w:cs="Times New Roman"/>
                <w:sz w:val="24"/>
                <w:szCs w:val="24"/>
              </w:rPr>
              <w:t>(arba per laiką nuo tiekėjo registravimo dienos, jei tiekėjas pradėjo veikl</w:t>
            </w:r>
            <w:r w:rsidR="00B52C40">
              <w:rPr>
                <w:rFonts w:ascii="Times New Roman" w:hAnsi="Times New Roman" w:cs="Times New Roman"/>
                <w:sz w:val="24"/>
                <w:szCs w:val="24"/>
              </w:rPr>
              <w:t>ą</w:t>
            </w:r>
            <w:r w:rsidR="00B52C40" w:rsidRPr="002E5B92">
              <w:rPr>
                <w:rFonts w:ascii="Times New Roman" w:hAnsi="Times New Roman" w:cs="Times New Roman"/>
                <w:sz w:val="24"/>
                <w:szCs w:val="24"/>
              </w:rPr>
              <w:t xml:space="preserve"> vėliau) </w:t>
            </w:r>
            <w:r w:rsidRPr="006C7258">
              <w:rPr>
                <w:rFonts w:ascii="Times New Roman" w:eastAsia="Calibri" w:hAnsi="Times New Roman" w:cs="Times New Roman"/>
                <w:sz w:val="24"/>
              </w:rPr>
              <w:t xml:space="preserve">iki pasiūlymo pateikimo termino pabaigos </w:t>
            </w:r>
            <w:r w:rsidR="00C7356D" w:rsidRPr="000B0809">
              <w:rPr>
                <w:rFonts w:ascii="Times New Roman" w:hAnsi="Times New Roman" w:cs="Times New Roman"/>
                <w:sz w:val="24"/>
                <w:szCs w:val="24"/>
              </w:rPr>
              <w:t xml:space="preserve"> pagal  1 (vieną) įvykdytą (užbaigtą) sutartį </w:t>
            </w:r>
            <w:r w:rsidR="005A63F2">
              <w:rPr>
                <w:rFonts w:ascii="Times New Roman" w:hAnsi="Times New Roman" w:cs="Times New Roman"/>
                <w:sz w:val="24"/>
                <w:szCs w:val="24"/>
              </w:rPr>
              <w:t xml:space="preserve">(projektą) </w:t>
            </w:r>
            <w:r w:rsidRPr="006C7258">
              <w:rPr>
                <w:rFonts w:ascii="Times New Roman" w:eastAsia="Calibri" w:hAnsi="Times New Roman" w:cs="Times New Roman"/>
                <w:sz w:val="24"/>
              </w:rPr>
              <w:t xml:space="preserve">yra tinkamai suteikęs </w:t>
            </w:r>
            <w:r w:rsidR="005A63F2">
              <w:rPr>
                <w:rFonts w:ascii="Times New Roman" w:eastAsia="Calibri" w:hAnsi="Times New Roman" w:cs="Times New Roman"/>
                <w:sz w:val="24"/>
              </w:rPr>
              <w:t>1 (</w:t>
            </w:r>
            <w:r w:rsidRPr="006C7258">
              <w:rPr>
                <w:rFonts w:ascii="Times New Roman" w:eastAsia="Calibri" w:hAnsi="Times New Roman" w:cs="Times New Roman"/>
                <w:sz w:val="24"/>
              </w:rPr>
              <w:t>vienos</w:t>
            </w:r>
            <w:r w:rsidR="005A63F2">
              <w:rPr>
                <w:rFonts w:ascii="Times New Roman" w:eastAsia="Calibri" w:hAnsi="Times New Roman" w:cs="Times New Roman"/>
                <w:sz w:val="24"/>
              </w:rPr>
              <w:t>)</w:t>
            </w:r>
            <w:r w:rsidRPr="006C7258">
              <w:rPr>
                <w:rFonts w:ascii="Times New Roman" w:eastAsia="Calibri" w:hAnsi="Times New Roman" w:cs="Times New Roman"/>
                <w:sz w:val="24"/>
              </w:rPr>
              <w:t xml:space="preserve"> informacinės sistemos </w:t>
            </w:r>
            <w:r w:rsidRPr="006C7258">
              <w:rPr>
                <w:rFonts w:ascii="Times New Roman" w:eastAsia="Calibri" w:hAnsi="Times New Roman" w:cs="Times New Roman"/>
                <w:color w:val="000000"/>
                <w:sz w:val="24"/>
                <w:szCs w:val="24"/>
              </w:rPr>
              <w:t xml:space="preserve"> kūrimo (vystymo, tobulinimo) ir (arba) </w:t>
            </w:r>
            <w:r w:rsidRPr="006C7258">
              <w:rPr>
                <w:rFonts w:ascii="Times New Roman" w:eastAsia="Calibri" w:hAnsi="Times New Roman" w:cs="Times New Roman"/>
                <w:sz w:val="24"/>
              </w:rPr>
              <w:t xml:space="preserve">priežiūros ir palaikymo paslaugas, kurių vertė ne mažesnė </w:t>
            </w:r>
            <w:r w:rsidRPr="009F5EB6">
              <w:rPr>
                <w:rFonts w:ascii="Times New Roman" w:eastAsia="Calibri" w:hAnsi="Times New Roman" w:cs="Times New Roman"/>
                <w:sz w:val="24"/>
              </w:rPr>
              <w:t xml:space="preserve">kaip </w:t>
            </w:r>
            <w:r w:rsidR="008C1DFD" w:rsidRPr="009F5EB6">
              <w:rPr>
                <w:rFonts w:ascii="Times New Roman" w:eastAsia="Calibri" w:hAnsi="Times New Roman" w:cs="Times New Roman"/>
                <w:sz w:val="24"/>
              </w:rPr>
              <w:t>4</w:t>
            </w:r>
            <w:r w:rsidR="00C639D1" w:rsidRPr="004334B2">
              <w:rPr>
                <w:rFonts w:ascii="Times New Roman" w:eastAsia="Calibri" w:hAnsi="Times New Roman" w:cs="Times New Roman"/>
                <w:sz w:val="24"/>
              </w:rPr>
              <w:t>3</w:t>
            </w:r>
            <w:r w:rsidR="008C1DFD" w:rsidRPr="009F5EB6">
              <w:rPr>
                <w:rFonts w:ascii="Times New Roman" w:eastAsia="Calibri" w:hAnsi="Times New Roman" w:cs="Times New Roman"/>
                <w:sz w:val="24"/>
              </w:rPr>
              <w:t xml:space="preserve"> </w:t>
            </w:r>
            <w:r w:rsidR="00C639D1" w:rsidRPr="004334B2">
              <w:rPr>
                <w:rFonts w:ascii="Times New Roman" w:eastAsia="Calibri" w:hAnsi="Times New Roman" w:cs="Times New Roman"/>
                <w:sz w:val="24"/>
              </w:rPr>
              <w:t>7</w:t>
            </w:r>
            <w:r w:rsidRPr="009F5EB6">
              <w:rPr>
                <w:rFonts w:ascii="Times New Roman" w:eastAsia="Calibri" w:hAnsi="Times New Roman" w:cs="Times New Roman"/>
                <w:sz w:val="24"/>
              </w:rPr>
              <w:t>00,00 (</w:t>
            </w:r>
            <w:r w:rsidR="008C1DFD" w:rsidRPr="009F5EB6">
              <w:rPr>
                <w:rFonts w:ascii="Times New Roman" w:eastAsia="Calibri" w:hAnsi="Times New Roman" w:cs="Times New Roman"/>
                <w:sz w:val="24"/>
              </w:rPr>
              <w:t xml:space="preserve">keturiasdešimt </w:t>
            </w:r>
            <w:r w:rsidR="00C639D1" w:rsidRPr="004334B2">
              <w:rPr>
                <w:rFonts w:ascii="Times New Roman" w:eastAsia="Calibri" w:hAnsi="Times New Roman" w:cs="Times New Roman"/>
                <w:sz w:val="24"/>
              </w:rPr>
              <w:t>trys</w:t>
            </w:r>
            <w:r w:rsidR="00C639D1" w:rsidRPr="009F5EB6">
              <w:rPr>
                <w:rFonts w:ascii="Times New Roman" w:eastAsia="Calibri" w:hAnsi="Times New Roman" w:cs="Times New Roman"/>
                <w:sz w:val="24"/>
              </w:rPr>
              <w:t xml:space="preserve"> </w:t>
            </w:r>
            <w:r w:rsidRPr="009F5EB6">
              <w:rPr>
                <w:rFonts w:ascii="Times New Roman" w:eastAsia="Calibri" w:hAnsi="Times New Roman" w:cs="Times New Roman"/>
                <w:sz w:val="24"/>
              </w:rPr>
              <w:t>tūkstan</w:t>
            </w:r>
            <w:r w:rsidR="004D6834" w:rsidRPr="009F5EB6">
              <w:rPr>
                <w:rFonts w:ascii="Times New Roman" w:eastAsia="Calibri" w:hAnsi="Times New Roman" w:cs="Times New Roman"/>
                <w:sz w:val="24"/>
              </w:rPr>
              <w:t>čiai</w:t>
            </w:r>
            <w:r w:rsidRPr="009F5EB6">
              <w:rPr>
                <w:rFonts w:ascii="Times New Roman" w:eastAsia="Calibri" w:hAnsi="Times New Roman" w:cs="Times New Roman"/>
                <w:sz w:val="24"/>
              </w:rPr>
              <w:t xml:space="preserve"> </w:t>
            </w:r>
            <w:r w:rsidR="00C639D1" w:rsidRPr="004334B2">
              <w:rPr>
                <w:rFonts w:ascii="Times New Roman" w:eastAsia="Calibri" w:hAnsi="Times New Roman" w:cs="Times New Roman"/>
                <w:sz w:val="24"/>
              </w:rPr>
              <w:t xml:space="preserve">septyni šimtai </w:t>
            </w:r>
            <w:r w:rsidRPr="009F5EB6">
              <w:rPr>
                <w:rFonts w:ascii="Times New Roman" w:eastAsia="Calibri" w:hAnsi="Times New Roman" w:cs="Times New Roman"/>
                <w:sz w:val="24"/>
              </w:rPr>
              <w:t>eurų 00 ct) eurų be PVM.</w:t>
            </w:r>
            <w:r w:rsidRPr="006C7258">
              <w:rPr>
                <w:rFonts w:ascii="Times New Roman" w:eastAsia="Calibri" w:hAnsi="Times New Roman" w:cs="Times New Roman"/>
                <w:sz w:val="24"/>
              </w:rPr>
              <w:t xml:space="preserve"> </w:t>
            </w:r>
          </w:p>
          <w:p w14:paraId="3CC0ABAE" w14:textId="77777777" w:rsidR="006C7258" w:rsidRPr="006C7258" w:rsidRDefault="006C7258" w:rsidP="006C7258">
            <w:pPr>
              <w:spacing w:after="0" w:line="240" w:lineRule="auto"/>
              <w:jc w:val="both"/>
              <w:rPr>
                <w:rFonts w:ascii="Times New Roman" w:eastAsia="Calibri" w:hAnsi="Times New Roman" w:cs="Times New Roman"/>
                <w:sz w:val="24"/>
              </w:rPr>
            </w:pPr>
          </w:p>
          <w:p w14:paraId="468702E9" w14:textId="77777777" w:rsidR="006C7258" w:rsidRPr="006C7258" w:rsidRDefault="006C7258" w:rsidP="006C7258">
            <w:pPr>
              <w:spacing w:before="60" w:after="60" w:line="240" w:lineRule="auto"/>
              <w:jc w:val="both"/>
              <w:rPr>
                <w:rFonts w:ascii="Times New Roman" w:eastAsia="Calibri" w:hAnsi="Times New Roman" w:cs="Times New Roman"/>
                <w:sz w:val="24"/>
                <w:szCs w:val="24"/>
                <w:highlight w:val="lightGray"/>
              </w:rPr>
            </w:pPr>
            <w:r w:rsidRPr="006C7258">
              <w:rPr>
                <w:rFonts w:ascii="Times New Roman" w:eastAsia="Calibri" w:hAnsi="Times New Roman" w:cs="Times New Roman"/>
                <w:color w:val="000000"/>
                <w:sz w:val="24"/>
                <w:szCs w:val="24"/>
              </w:rPr>
              <w:t>Tiekėjui nedraudžiama remtis sutartimi (projektu), kurią tiekėjas vykdė ne vienas, bet kartu su kitais ūkio subjektais. Tačiau tokiu atveju bus vertinama būtent konkretaus tiekėjo, dalyvaujančio pirkime, suteiktos paslaugos, jų apimtis, vertė, o ne visas vykdytos sutarties (projekto) objektas.</w:t>
            </w:r>
          </w:p>
        </w:tc>
        <w:tc>
          <w:tcPr>
            <w:tcW w:w="5528" w:type="dxa"/>
            <w:tcBorders>
              <w:left w:val="single" w:sz="4" w:space="0" w:color="000000"/>
              <w:right w:val="single" w:sz="4" w:space="0" w:color="000000"/>
            </w:tcBorders>
            <w:shd w:val="clear" w:color="auto" w:fill="auto"/>
          </w:tcPr>
          <w:p w14:paraId="4487702C" w14:textId="6A383DD0" w:rsidR="006C7258" w:rsidRPr="006C7258" w:rsidRDefault="006C7258" w:rsidP="006C7258">
            <w:pPr>
              <w:spacing w:after="0" w:line="240" w:lineRule="auto"/>
              <w:jc w:val="both"/>
              <w:rPr>
                <w:rFonts w:ascii="Times New Roman" w:eastAsia="Calibri" w:hAnsi="Times New Roman" w:cs="Times New Roman"/>
                <w:sz w:val="24"/>
                <w:szCs w:val="24"/>
              </w:rPr>
            </w:pPr>
            <w:r w:rsidRPr="006C7258">
              <w:rPr>
                <w:rFonts w:ascii="Times New Roman" w:eastAsia="Calibri" w:hAnsi="Times New Roman" w:cs="Times New Roman"/>
                <w:sz w:val="24"/>
                <w:szCs w:val="24"/>
              </w:rPr>
              <w:t xml:space="preserve">1. Tiekėjo vadovo ar jo įgalioto asmens </w:t>
            </w:r>
            <w:r w:rsidRPr="006C7258">
              <w:rPr>
                <w:rFonts w:ascii="Times New Roman" w:eastAsia="Calibri" w:hAnsi="Times New Roman" w:cs="Times New Roman"/>
                <w:b/>
                <w:sz w:val="24"/>
                <w:szCs w:val="24"/>
              </w:rPr>
              <w:t xml:space="preserve">pasirašytas </w:t>
            </w:r>
            <w:r w:rsidRPr="006C7258">
              <w:rPr>
                <w:rFonts w:ascii="Times New Roman" w:eastAsia="Calibri" w:hAnsi="Times New Roman" w:cs="Times New Roman"/>
                <w:b/>
                <w:bCs/>
                <w:sz w:val="24"/>
                <w:szCs w:val="24"/>
              </w:rPr>
              <w:t xml:space="preserve">suteiktų paslaugų </w:t>
            </w:r>
            <w:r w:rsidRPr="006C7258">
              <w:rPr>
                <w:rFonts w:ascii="Times New Roman" w:eastAsia="Calibri" w:hAnsi="Times New Roman" w:cs="Times New Roman"/>
                <w:b/>
                <w:sz w:val="24"/>
                <w:szCs w:val="24"/>
              </w:rPr>
              <w:t>sąrašas</w:t>
            </w:r>
            <w:r w:rsidRPr="006C7258">
              <w:rPr>
                <w:rFonts w:ascii="Times New Roman" w:eastAsia="Calibri" w:hAnsi="Times New Roman" w:cs="Times New Roman"/>
                <w:sz w:val="24"/>
                <w:szCs w:val="24"/>
              </w:rPr>
              <w:t>, nurodant:</w:t>
            </w:r>
          </w:p>
          <w:p w14:paraId="1AE7256C" w14:textId="29DC63ED" w:rsidR="006C7258" w:rsidRPr="006C7258" w:rsidRDefault="00672E1E" w:rsidP="0047177C">
            <w:pPr>
              <w:numPr>
                <w:ilvl w:val="0"/>
                <w:numId w:val="182"/>
              </w:numPr>
              <w:tabs>
                <w:tab w:val="left" w:pos="635"/>
              </w:tabs>
              <w:spacing w:after="0" w:line="240" w:lineRule="auto"/>
              <w:ind w:left="68"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Projekto (</w:t>
            </w:r>
            <w:r w:rsidR="006C7258" w:rsidRPr="006C7258">
              <w:rPr>
                <w:rFonts w:ascii="Times New Roman" w:eastAsia="Times New Roman" w:hAnsi="Times New Roman" w:cs="Times New Roman"/>
                <w:sz w:val="24"/>
                <w:szCs w:val="24"/>
              </w:rPr>
              <w:t>sutarties</w:t>
            </w:r>
            <w:r>
              <w:rPr>
                <w:rFonts w:ascii="Times New Roman" w:eastAsia="Times New Roman" w:hAnsi="Times New Roman" w:cs="Times New Roman"/>
                <w:sz w:val="24"/>
                <w:szCs w:val="24"/>
              </w:rPr>
              <w:t>)</w:t>
            </w:r>
            <w:r w:rsidR="006C7258" w:rsidRPr="006C7258">
              <w:rPr>
                <w:rFonts w:ascii="Times New Roman" w:eastAsia="Times New Roman" w:hAnsi="Times New Roman" w:cs="Times New Roman"/>
                <w:sz w:val="24"/>
                <w:szCs w:val="24"/>
              </w:rPr>
              <w:t xml:space="preserve"> objektą,</w:t>
            </w:r>
          </w:p>
          <w:p w14:paraId="3093671E" w14:textId="291F4DDC" w:rsidR="006C7258" w:rsidRPr="006C7258" w:rsidRDefault="006C7258" w:rsidP="0047177C">
            <w:pPr>
              <w:numPr>
                <w:ilvl w:val="0"/>
                <w:numId w:val="182"/>
              </w:numPr>
              <w:tabs>
                <w:tab w:val="left" w:pos="635"/>
              </w:tabs>
              <w:spacing w:after="0" w:line="240" w:lineRule="auto"/>
              <w:ind w:left="68" w:firstLine="284"/>
              <w:jc w:val="both"/>
              <w:rPr>
                <w:rFonts w:ascii="Times New Roman" w:eastAsia="Times New Roman" w:hAnsi="Times New Roman" w:cs="Times New Roman"/>
                <w:color w:val="000000"/>
                <w:sz w:val="24"/>
                <w:szCs w:val="24"/>
              </w:rPr>
            </w:pPr>
            <w:r w:rsidRPr="006C7258">
              <w:rPr>
                <w:rFonts w:ascii="Times New Roman" w:eastAsia="Times New Roman" w:hAnsi="Times New Roman" w:cs="Times New Roman"/>
                <w:sz w:val="24"/>
                <w:szCs w:val="24"/>
              </w:rPr>
              <w:t>vertę (Eur</w:t>
            </w:r>
            <w:r w:rsidR="00672E1E">
              <w:rPr>
                <w:rFonts w:ascii="Times New Roman" w:eastAsia="Times New Roman" w:hAnsi="Times New Roman" w:cs="Times New Roman"/>
                <w:sz w:val="24"/>
                <w:szCs w:val="24"/>
              </w:rPr>
              <w:t xml:space="preserve"> be PVM</w:t>
            </w:r>
            <w:r w:rsidRPr="006C7258">
              <w:rPr>
                <w:rFonts w:ascii="Times New Roman" w:eastAsia="Times New Roman" w:hAnsi="Times New Roman" w:cs="Times New Roman"/>
                <w:sz w:val="24"/>
                <w:szCs w:val="24"/>
              </w:rPr>
              <w:t xml:space="preserve">), </w:t>
            </w:r>
          </w:p>
          <w:p w14:paraId="21E7BD4C" w14:textId="02174B8A" w:rsidR="006C7258" w:rsidRPr="006C7258" w:rsidRDefault="006C7258" w:rsidP="0047177C">
            <w:pPr>
              <w:numPr>
                <w:ilvl w:val="0"/>
                <w:numId w:val="182"/>
              </w:numPr>
              <w:tabs>
                <w:tab w:val="left" w:pos="635"/>
              </w:tabs>
              <w:spacing w:after="0" w:line="240" w:lineRule="auto"/>
              <w:ind w:left="68" w:firstLine="284"/>
              <w:jc w:val="both"/>
              <w:rPr>
                <w:rFonts w:ascii="Times New Roman" w:eastAsia="Times New Roman" w:hAnsi="Times New Roman" w:cs="Times New Roman"/>
                <w:color w:val="000000"/>
                <w:sz w:val="24"/>
                <w:szCs w:val="24"/>
              </w:rPr>
            </w:pPr>
            <w:r w:rsidRPr="006C7258">
              <w:rPr>
                <w:rFonts w:ascii="Times New Roman" w:eastAsia="Times New Roman" w:hAnsi="Times New Roman" w:cs="Times New Roman"/>
                <w:sz w:val="24"/>
                <w:szCs w:val="24"/>
              </w:rPr>
              <w:t>paslaugų užsakovą</w:t>
            </w:r>
            <w:r w:rsidR="00672E1E">
              <w:rPr>
                <w:rFonts w:ascii="Times New Roman" w:eastAsia="Times New Roman" w:hAnsi="Times New Roman" w:cs="Times New Roman"/>
                <w:sz w:val="24"/>
                <w:szCs w:val="24"/>
              </w:rPr>
              <w:t xml:space="preserve"> (jei yra)</w:t>
            </w:r>
            <w:r w:rsidRPr="006C7258">
              <w:rPr>
                <w:rFonts w:ascii="Times New Roman" w:eastAsia="Times New Roman" w:hAnsi="Times New Roman" w:cs="Times New Roman"/>
                <w:sz w:val="24"/>
                <w:szCs w:val="24"/>
              </w:rPr>
              <w:t>,</w:t>
            </w:r>
          </w:p>
          <w:p w14:paraId="5255C674" w14:textId="7B3F7C75" w:rsidR="006C7258" w:rsidRPr="006C7258" w:rsidRDefault="006C7258" w:rsidP="0047177C">
            <w:pPr>
              <w:numPr>
                <w:ilvl w:val="0"/>
                <w:numId w:val="182"/>
              </w:numPr>
              <w:tabs>
                <w:tab w:val="left" w:pos="635"/>
              </w:tabs>
              <w:spacing w:after="0" w:line="240" w:lineRule="auto"/>
              <w:ind w:left="68" w:firstLine="284"/>
              <w:jc w:val="both"/>
              <w:rPr>
                <w:rFonts w:ascii="Times New Roman" w:eastAsia="Times New Roman" w:hAnsi="Times New Roman" w:cs="Times New Roman"/>
                <w:color w:val="000000"/>
                <w:sz w:val="24"/>
                <w:szCs w:val="24"/>
              </w:rPr>
            </w:pPr>
            <w:r w:rsidRPr="006C7258">
              <w:rPr>
                <w:rFonts w:ascii="Times New Roman" w:eastAsia="Times New Roman" w:hAnsi="Times New Roman" w:cs="Times New Roman"/>
                <w:sz w:val="24"/>
                <w:szCs w:val="24"/>
              </w:rPr>
              <w:t>įvykdymo terminą</w:t>
            </w:r>
            <w:r w:rsidR="00672E1E">
              <w:rPr>
                <w:rFonts w:ascii="Times New Roman" w:eastAsia="Times New Roman" w:hAnsi="Times New Roman" w:cs="Times New Roman"/>
                <w:sz w:val="24"/>
                <w:szCs w:val="24"/>
              </w:rPr>
              <w:t xml:space="preserve"> (pradžios ir pabaigos datas)</w:t>
            </w:r>
            <w:r w:rsidRPr="006C7258">
              <w:rPr>
                <w:rFonts w:ascii="Times New Roman" w:eastAsia="Times New Roman" w:hAnsi="Times New Roman" w:cs="Times New Roman"/>
                <w:sz w:val="24"/>
                <w:szCs w:val="24"/>
              </w:rPr>
              <w:t>,</w:t>
            </w:r>
          </w:p>
          <w:p w14:paraId="3FAB32AC" w14:textId="3CBEE9DA" w:rsidR="006C7258" w:rsidRPr="006C7258" w:rsidRDefault="006C7258" w:rsidP="0047177C">
            <w:pPr>
              <w:numPr>
                <w:ilvl w:val="0"/>
                <w:numId w:val="182"/>
              </w:numPr>
              <w:tabs>
                <w:tab w:val="left" w:pos="635"/>
              </w:tabs>
              <w:spacing w:after="0" w:line="240" w:lineRule="auto"/>
              <w:ind w:left="68" w:firstLine="284"/>
              <w:jc w:val="both"/>
              <w:rPr>
                <w:rFonts w:ascii="Times New Roman" w:eastAsia="Times New Roman" w:hAnsi="Times New Roman" w:cs="Times New Roman"/>
                <w:color w:val="000000"/>
                <w:sz w:val="24"/>
                <w:szCs w:val="24"/>
              </w:rPr>
            </w:pPr>
            <w:r w:rsidRPr="006C7258">
              <w:rPr>
                <w:rFonts w:ascii="Times New Roman" w:eastAsia="Times New Roman" w:hAnsi="Times New Roman" w:cs="Times New Roman"/>
                <w:sz w:val="24"/>
                <w:szCs w:val="24"/>
              </w:rPr>
              <w:t xml:space="preserve">trumpą </w:t>
            </w:r>
            <w:r w:rsidR="00672E1E">
              <w:rPr>
                <w:rFonts w:ascii="Times New Roman" w:eastAsia="Times New Roman" w:hAnsi="Times New Roman" w:cs="Times New Roman"/>
                <w:sz w:val="24"/>
                <w:szCs w:val="24"/>
              </w:rPr>
              <w:t>projekto (</w:t>
            </w:r>
            <w:r w:rsidRPr="006C7258">
              <w:rPr>
                <w:rFonts w:ascii="Times New Roman" w:eastAsia="Times New Roman" w:hAnsi="Times New Roman" w:cs="Times New Roman"/>
                <w:sz w:val="24"/>
                <w:szCs w:val="24"/>
              </w:rPr>
              <w:t>sutarties</w:t>
            </w:r>
            <w:r w:rsidR="00672E1E">
              <w:rPr>
                <w:rFonts w:ascii="Times New Roman" w:eastAsia="Times New Roman" w:hAnsi="Times New Roman" w:cs="Times New Roman"/>
                <w:sz w:val="24"/>
                <w:szCs w:val="24"/>
              </w:rPr>
              <w:t>)</w:t>
            </w:r>
            <w:r w:rsidRPr="006C7258">
              <w:rPr>
                <w:rFonts w:ascii="Times New Roman" w:eastAsia="Times New Roman" w:hAnsi="Times New Roman" w:cs="Times New Roman"/>
                <w:sz w:val="24"/>
                <w:szCs w:val="24"/>
              </w:rPr>
              <w:t xml:space="preserve"> apimties ir Tiekėjo (neįskaitant jungtinės veiklos partnerių ir (ar) sub</w:t>
            </w:r>
            <w:r w:rsidR="00672E1E">
              <w:rPr>
                <w:rFonts w:ascii="Times New Roman" w:eastAsia="Times New Roman" w:hAnsi="Times New Roman" w:cs="Times New Roman"/>
                <w:sz w:val="24"/>
                <w:szCs w:val="24"/>
              </w:rPr>
              <w:t>tiekėj</w:t>
            </w:r>
            <w:r w:rsidRPr="006C7258">
              <w:rPr>
                <w:rFonts w:ascii="Times New Roman" w:eastAsia="Times New Roman" w:hAnsi="Times New Roman" w:cs="Times New Roman"/>
                <w:sz w:val="24"/>
                <w:szCs w:val="24"/>
              </w:rPr>
              <w:t>ų) suteiktų paslaugų aprašymą,</w:t>
            </w:r>
          </w:p>
          <w:p w14:paraId="25C3C4DB" w14:textId="031E2372" w:rsidR="006C7258" w:rsidRPr="006C7258" w:rsidRDefault="006C7258" w:rsidP="0047177C">
            <w:pPr>
              <w:numPr>
                <w:ilvl w:val="0"/>
                <w:numId w:val="182"/>
              </w:numPr>
              <w:tabs>
                <w:tab w:val="left" w:pos="635"/>
              </w:tabs>
              <w:spacing w:after="0" w:line="240" w:lineRule="auto"/>
              <w:ind w:left="68" w:firstLine="284"/>
              <w:jc w:val="both"/>
              <w:rPr>
                <w:rFonts w:ascii="Times New Roman" w:eastAsia="Times New Roman" w:hAnsi="Times New Roman" w:cs="Times New Roman"/>
                <w:sz w:val="24"/>
                <w:szCs w:val="24"/>
              </w:rPr>
            </w:pPr>
            <w:r w:rsidRPr="006C7258">
              <w:rPr>
                <w:rFonts w:ascii="Times New Roman" w:eastAsia="Times New Roman" w:hAnsi="Times New Roman" w:cs="Times New Roman"/>
                <w:sz w:val="24"/>
                <w:szCs w:val="24"/>
              </w:rPr>
              <w:t xml:space="preserve"> užsakovo</w:t>
            </w:r>
            <w:r w:rsidR="00672E1E">
              <w:rPr>
                <w:rFonts w:ascii="Times New Roman" w:eastAsia="Times New Roman" w:hAnsi="Times New Roman" w:cs="Times New Roman"/>
                <w:sz w:val="24"/>
                <w:szCs w:val="24"/>
              </w:rPr>
              <w:t xml:space="preserve"> (jei yra)</w:t>
            </w:r>
            <w:r w:rsidR="005A63F2">
              <w:rPr>
                <w:rFonts w:ascii="Times New Roman" w:eastAsia="Times New Roman" w:hAnsi="Times New Roman" w:cs="Times New Roman"/>
                <w:sz w:val="24"/>
                <w:szCs w:val="24"/>
              </w:rPr>
              <w:t xml:space="preserve"> arba projekto (sutarties) rezultato naudotojo</w:t>
            </w:r>
            <w:r w:rsidRPr="006C7258">
              <w:rPr>
                <w:rFonts w:ascii="Times New Roman" w:eastAsia="Times New Roman" w:hAnsi="Times New Roman" w:cs="Times New Roman"/>
                <w:sz w:val="24"/>
                <w:szCs w:val="24"/>
              </w:rPr>
              <w:t xml:space="preserve"> duomenis (tel.</w:t>
            </w:r>
            <w:r w:rsidR="00966772">
              <w:rPr>
                <w:rFonts w:ascii="Times New Roman" w:eastAsia="Times New Roman" w:hAnsi="Times New Roman" w:cs="Times New Roman"/>
                <w:sz w:val="24"/>
                <w:szCs w:val="24"/>
              </w:rPr>
              <w:t xml:space="preserve"> </w:t>
            </w:r>
            <w:r w:rsidRPr="006C7258">
              <w:rPr>
                <w:rFonts w:ascii="Times New Roman" w:eastAsia="Times New Roman" w:hAnsi="Times New Roman" w:cs="Times New Roman"/>
                <w:sz w:val="24"/>
                <w:szCs w:val="24"/>
              </w:rPr>
              <w:t>Nr., el. pašto adresą, kontaktinį asmenį).</w:t>
            </w:r>
          </w:p>
          <w:p w14:paraId="56426125" w14:textId="77777777" w:rsidR="00450F93" w:rsidRDefault="00450F93" w:rsidP="00450F93">
            <w:pPr>
              <w:keepNext/>
              <w:keepLines/>
              <w:spacing w:after="0" w:line="240" w:lineRule="auto"/>
              <w:jc w:val="both"/>
              <w:outlineLvl w:val="0"/>
              <w:rPr>
                <w:rFonts w:ascii="Times New Roman" w:eastAsia="Times New Roman" w:hAnsi="Times New Roman" w:cs="Times New Roman"/>
                <w:caps/>
                <w:sz w:val="24"/>
                <w:szCs w:val="24"/>
              </w:rPr>
            </w:pPr>
          </w:p>
          <w:p w14:paraId="4548B500" w14:textId="0A03FE60" w:rsidR="00450F93" w:rsidRPr="001A6CC9" w:rsidRDefault="00450F93" w:rsidP="00450F93">
            <w:pPr>
              <w:keepNext/>
              <w:keepLines/>
              <w:spacing w:after="0" w:line="240" w:lineRule="auto"/>
              <w:jc w:val="both"/>
              <w:outlineLvl w:val="0"/>
              <w:rPr>
                <w:rFonts w:ascii="Times New Roman" w:eastAsia="Times New Roman" w:hAnsi="Times New Roman" w:cs="Times New Roman"/>
                <w:caps/>
                <w:color w:val="000000"/>
                <w:sz w:val="24"/>
                <w:szCs w:val="24"/>
              </w:rPr>
            </w:pPr>
            <w:r w:rsidRPr="001A6CC9">
              <w:rPr>
                <w:rFonts w:ascii="Times New Roman" w:eastAsia="Times New Roman" w:hAnsi="Times New Roman" w:cs="Times New Roman"/>
                <w:caps/>
                <w:sz w:val="24"/>
                <w:szCs w:val="24"/>
              </w:rPr>
              <w:t>2</w:t>
            </w:r>
            <w:r w:rsidRPr="001A6CC9">
              <w:rPr>
                <w:rFonts w:ascii="Times New Roman" w:eastAsia="Times New Roman" w:hAnsi="Times New Roman" w:cs="Times New Roman"/>
                <w:caps/>
                <w:color w:val="000000"/>
                <w:sz w:val="24"/>
                <w:szCs w:val="24"/>
              </w:rPr>
              <w:t>. Į</w:t>
            </w:r>
            <w:r w:rsidRPr="001A6CC9">
              <w:rPr>
                <w:rFonts w:ascii="Times New Roman" w:eastAsia="Times New Roman" w:hAnsi="Times New Roman" w:cs="Times New Roman"/>
                <w:color w:val="000000"/>
                <w:sz w:val="24"/>
                <w:szCs w:val="24"/>
              </w:rPr>
              <w:t>rodymui apie įvykdytą projektą (sutartį) pateikiant</w:t>
            </w:r>
            <w:r w:rsidRPr="001A6CC9">
              <w:rPr>
                <w:rFonts w:ascii="Times New Roman" w:eastAsia="Times New Roman" w:hAnsi="Times New Roman" w:cs="Times New Roman"/>
                <w:caps/>
                <w:color w:val="000000"/>
                <w:sz w:val="24"/>
                <w:szCs w:val="24"/>
              </w:rPr>
              <w:t>:</w:t>
            </w:r>
          </w:p>
          <w:p w14:paraId="11548D81" w14:textId="77777777" w:rsidR="00450F93" w:rsidRPr="001A6CC9" w:rsidRDefault="00450F93" w:rsidP="00450F93">
            <w:pPr>
              <w:spacing w:line="240" w:lineRule="auto"/>
              <w:jc w:val="both"/>
              <w:rPr>
                <w:rFonts w:ascii="Times New Roman" w:hAnsi="Times New Roman" w:cs="Times New Roman"/>
                <w:color w:val="000000"/>
                <w:sz w:val="24"/>
                <w:szCs w:val="24"/>
              </w:rPr>
            </w:pPr>
            <w:r w:rsidRPr="001A6CC9">
              <w:rPr>
                <w:rFonts w:ascii="Times New Roman" w:hAnsi="Times New Roman" w:cs="Times New Roman"/>
                <w:color w:val="000000"/>
                <w:sz w:val="24"/>
                <w:szCs w:val="24"/>
              </w:rPr>
              <w:t>užsakovo pažymą ar kito lygiaverčio dokumento kopiją, o užsakovo nesant – tiekėjo deklaraciją, įrodančią apie tinkamai įvykdytą projektą (sutartį) ir gautą rezultatą (suteiktas paslaugas).</w:t>
            </w:r>
          </w:p>
          <w:p w14:paraId="13967787" w14:textId="3466DA75" w:rsidR="006C7258" w:rsidRPr="006C7258" w:rsidRDefault="00450F93" w:rsidP="006C7258">
            <w:pPr>
              <w:spacing w:before="60" w:after="60" w:line="240" w:lineRule="auto"/>
              <w:jc w:val="both"/>
              <w:rPr>
                <w:rFonts w:ascii="Times New Roman" w:eastAsia="Calibri" w:hAnsi="Times New Roman" w:cs="Times New Roman"/>
                <w:sz w:val="24"/>
                <w:szCs w:val="24"/>
                <w:highlight w:val="lightGray"/>
              </w:rPr>
            </w:pPr>
            <w:r w:rsidRPr="001A6CC9">
              <w:rPr>
                <w:rFonts w:ascii="Times New Roman" w:hAnsi="Times New Roman" w:cs="Times New Roman"/>
                <w:sz w:val="24"/>
                <w:szCs w:val="24"/>
              </w:rPr>
              <w:t>Norėdama įsitikinti arba siekdama pasitikslinti, atskiru prašymu perkančioji organizacija gali paprašyti pateikti vykdytų sutarčių kopijas arba išrašus iš sutarčių ar kitas tiekėjo vykdytų projektų (sutarčių) objektą apibūdinančių dokumentų kopijas (pvz.: techninės užduoties kopijas ar kitus dokumentus). Perkančioji organizacija pasilieka teisę be išankstinio įspėjimo susisiekti su tiekėjo nurodytu užsakovo atstovu ir (arba) projekto (sutarties) rezultato naudotojo atstovu, siekdama pasitikslinti informaciją apie vykdytą projektą (sutartį).</w:t>
            </w:r>
          </w:p>
        </w:tc>
      </w:tr>
    </w:tbl>
    <w:p w14:paraId="17838FE2" w14:textId="77777777" w:rsidR="002E2538" w:rsidRDefault="002E2538" w:rsidP="004765C5">
      <w:pPr>
        <w:spacing w:before="60" w:after="60" w:line="240" w:lineRule="auto"/>
        <w:jc w:val="both"/>
        <w:rPr>
          <w:rFonts w:ascii="Times New Roman" w:eastAsia="Calibri" w:hAnsi="Times New Roman" w:cs="Times New Roman"/>
          <w:b/>
          <w:sz w:val="24"/>
          <w:szCs w:val="24"/>
        </w:rPr>
      </w:pPr>
    </w:p>
    <w:p w14:paraId="152A71A5" w14:textId="472B71D5" w:rsidR="002E2538" w:rsidRPr="001A6CC9" w:rsidRDefault="002E2538" w:rsidP="000B023A">
      <w:pPr>
        <w:spacing w:before="60" w:after="60" w:line="240" w:lineRule="auto"/>
        <w:ind w:left="6480"/>
        <w:jc w:val="both"/>
        <w:rPr>
          <w:rFonts w:ascii="Times New Roman" w:eastAsia="Calibri" w:hAnsi="Times New Roman" w:cs="Times New Roman"/>
          <w:b/>
          <w:sz w:val="24"/>
          <w:szCs w:val="24"/>
        </w:rPr>
      </w:pPr>
      <w:r w:rsidRPr="001A6CC9">
        <w:rPr>
          <w:rFonts w:ascii="Times New Roman" w:eastAsia="Calibri" w:hAnsi="Times New Roman" w:cs="Times New Roman"/>
          <w:b/>
          <w:sz w:val="24"/>
          <w:szCs w:val="24"/>
        </w:rPr>
        <w:t>Profesiniai reikalavimai</w:t>
      </w:r>
    </w:p>
    <w:p w14:paraId="18568B47" w14:textId="77777777" w:rsidR="002E2538" w:rsidRPr="001A6CC9" w:rsidRDefault="002E2538" w:rsidP="002E2538">
      <w:pPr>
        <w:spacing w:before="60" w:after="60" w:line="240" w:lineRule="auto"/>
        <w:ind w:left="6480" w:firstLine="1296"/>
        <w:jc w:val="both"/>
        <w:rPr>
          <w:rFonts w:ascii="Times New Roman" w:eastAsia="Calibri" w:hAnsi="Times New Roman" w:cs="Times New Roman"/>
          <w:b/>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977"/>
        <w:gridCol w:w="3260"/>
        <w:gridCol w:w="2693"/>
      </w:tblGrid>
      <w:tr w:rsidR="00966772" w:rsidRPr="001A6CC9" w14:paraId="3AFAE6F5" w14:textId="77777777" w:rsidTr="00114652">
        <w:tc>
          <w:tcPr>
            <w:tcW w:w="704" w:type="dxa"/>
          </w:tcPr>
          <w:p w14:paraId="4B29EF72" w14:textId="77777777" w:rsidR="002E2538" w:rsidRPr="001A6CC9" w:rsidRDefault="002E2538" w:rsidP="006437B2">
            <w:pPr>
              <w:rPr>
                <w:rFonts w:ascii="Times New Roman" w:hAnsi="Times New Roman" w:cs="Times New Roman"/>
                <w:sz w:val="24"/>
                <w:szCs w:val="24"/>
              </w:rPr>
            </w:pPr>
            <w:r w:rsidRPr="001A6CC9">
              <w:rPr>
                <w:rFonts w:ascii="Times New Roman" w:hAnsi="Times New Roman" w:cs="Times New Roman"/>
                <w:b/>
                <w:color w:val="000000"/>
                <w:sz w:val="24"/>
                <w:szCs w:val="24"/>
              </w:rPr>
              <w:t>Eil. Nr.</w:t>
            </w:r>
          </w:p>
        </w:tc>
        <w:tc>
          <w:tcPr>
            <w:tcW w:w="2977" w:type="dxa"/>
            <w:vAlign w:val="center"/>
          </w:tcPr>
          <w:p w14:paraId="22D3BB49" w14:textId="77777777" w:rsidR="002E2538" w:rsidRPr="001A6CC9" w:rsidRDefault="002E2538" w:rsidP="006437B2">
            <w:pPr>
              <w:jc w:val="center"/>
              <w:rPr>
                <w:rFonts w:ascii="Times New Roman" w:hAnsi="Times New Roman" w:cs="Times New Roman"/>
                <w:sz w:val="24"/>
                <w:szCs w:val="24"/>
              </w:rPr>
            </w:pPr>
            <w:r w:rsidRPr="001A6CC9">
              <w:rPr>
                <w:rFonts w:ascii="Times New Roman" w:hAnsi="Times New Roman" w:cs="Times New Roman"/>
                <w:b/>
                <w:color w:val="000000"/>
                <w:sz w:val="24"/>
                <w:szCs w:val="24"/>
              </w:rPr>
              <w:t>Kvalifikacijos reikalavimai</w:t>
            </w:r>
          </w:p>
        </w:tc>
        <w:tc>
          <w:tcPr>
            <w:tcW w:w="3260" w:type="dxa"/>
            <w:vAlign w:val="center"/>
          </w:tcPr>
          <w:p w14:paraId="2FC4B550" w14:textId="77777777" w:rsidR="002E2538" w:rsidRPr="001A6CC9" w:rsidRDefault="002E2538" w:rsidP="006437B2">
            <w:pPr>
              <w:jc w:val="center"/>
              <w:rPr>
                <w:rFonts w:ascii="Times New Roman" w:hAnsi="Times New Roman" w:cs="Times New Roman"/>
                <w:sz w:val="24"/>
                <w:szCs w:val="24"/>
              </w:rPr>
            </w:pPr>
            <w:r w:rsidRPr="001A6CC9">
              <w:rPr>
                <w:rFonts w:ascii="Times New Roman" w:hAnsi="Times New Roman" w:cs="Times New Roman"/>
                <w:b/>
                <w:color w:val="000000"/>
                <w:sz w:val="24"/>
                <w:szCs w:val="24"/>
              </w:rPr>
              <w:t>Atitiktį pagrindžiantys dokumentai</w:t>
            </w:r>
          </w:p>
        </w:tc>
        <w:tc>
          <w:tcPr>
            <w:tcW w:w="2693" w:type="dxa"/>
            <w:vAlign w:val="center"/>
          </w:tcPr>
          <w:p w14:paraId="286C9714" w14:textId="77777777" w:rsidR="002E2538" w:rsidRPr="001A6CC9" w:rsidRDefault="002E2538" w:rsidP="006437B2">
            <w:pPr>
              <w:jc w:val="center"/>
              <w:rPr>
                <w:rFonts w:ascii="Times New Roman" w:hAnsi="Times New Roman" w:cs="Times New Roman"/>
                <w:sz w:val="24"/>
                <w:szCs w:val="24"/>
              </w:rPr>
            </w:pPr>
            <w:r w:rsidRPr="001A6CC9">
              <w:rPr>
                <w:rFonts w:ascii="Times New Roman" w:hAnsi="Times New Roman" w:cs="Times New Roman"/>
                <w:b/>
                <w:color w:val="000000"/>
                <w:sz w:val="24"/>
                <w:szCs w:val="24"/>
              </w:rPr>
              <w:t>Subjektas, kuris turi atitikti reikalavimą</w:t>
            </w:r>
          </w:p>
        </w:tc>
      </w:tr>
      <w:tr w:rsidR="00966772" w:rsidRPr="001A6CC9" w14:paraId="335DA1B1" w14:textId="77777777" w:rsidTr="00114652">
        <w:tc>
          <w:tcPr>
            <w:tcW w:w="704" w:type="dxa"/>
          </w:tcPr>
          <w:p w14:paraId="5A8FCF72" w14:textId="77777777" w:rsidR="002E2538" w:rsidRPr="000B023A" w:rsidRDefault="002E2538" w:rsidP="006437B2">
            <w:pPr>
              <w:rPr>
                <w:rFonts w:ascii="Times New Roman" w:hAnsi="Times New Roman" w:cs="Times New Roman"/>
                <w:bCs/>
                <w:color w:val="000000"/>
                <w:sz w:val="24"/>
                <w:szCs w:val="24"/>
              </w:rPr>
            </w:pPr>
            <w:r w:rsidRPr="000B023A">
              <w:rPr>
                <w:rFonts w:ascii="Times New Roman" w:hAnsi="Times New Roman" w:cs="Times New Roman"/>
                <w:bCs/>
                <w:color w:val="000000"/>
                <w:sz w:val="24"/>
                <w:szCs w:val="24"/>
              </w:rPr>
              <w:lastRenderedPageBreak/>
              <w:t>1.</w:t>
            </w:r>
          </w:p>
        </w:tc>
        <w:tc>
          <w:tcPr>
            <w:tcW w:w="2977" w:type="dxa"/>
            <w:vAlign w:val="center"/>
          </w:tcPr>
          <w:p w14:paraId="5A1638E1" w14:textId="63917002"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 xml:space="preserve">Tiekėjas turi turėti kvalifikuotą personalą (t. y., samdomus specialistus arba dirbančius įmonėje asmenis), galintį suteikti </w:t>
            </w:r>
            <w:r w:rsidR="00CA1BA0">
              <w:rPr>
                <w:rFonts w:ascii="Times New Roman" w:hAnsi="Times New Roman" w:cs="Times New Roman"/>
                <w:bCs/>
                <w:color w:val="000000"/>
                <w:sz w:val="24"/>
                <w:szCs w:val="24"/>
              </w:rPr>
              <w:t>M</w:t>
            </w:r>
            <w:r w:rsidR="00D378EF">
              <w:rPr>
                <w:rFonts w:ascii="Times New Roman" w:hAnsi="Times New Roman" w:cs="Times New Roman"/>
                <w:bCs/>
                <w:color w:val="000000"/>
                <w:sz w:val="24"/>
                <w:szCs w:val="24"/>
              </w:rPr>
              <w:t>GI</w:t>
            </w:r>
            <w:r w:rsidR="00CA1BA0">
              <w:rPr>
                <w:rFonts w:ascii="Times New Roman" w:hAnsi="Times New Roman" w:cs="Times New Roman"/>
                <w:bCs/>
                <w:color w:val="000000"/>
                <w:sz w:val="24"/>
                <w:szCs w:val="24"/>
              </w:rPr>
              <w:t>S</w:t>
            </w:r>
            <w:r w:rsidR="00CA1BA0" w:rsidRPr="001A6CC9">
              <w:rPr>
                <w:rFonts w:ascii="Times New Roman" w:hAnsi="Times New Roman" w:cs="Times New Roman"/>
                <w:bCs/>
                <w:color w:val="000000"/>
                <w:sz w:val="24"/>
                <w:szCs w:val="24"/>
              </w:rPr>
              <w:t xml:space="preserve">  </w:t>
            </w:r>
            <w:r w:rsidRPr="001A6CC9">
              <w:rPr>
                <w:rFonts w:ascii="Times New Roman" w:hAnsi="Times New Roman" w:cs="Times New Roman"/>
                <w:bCs/>
                <w:color w:val="000000"/>
                <w:sz w:val="24"/>
                <w:szCs w:val="24"/>
              </w:rPr>
              <w:t xml:space="preserve">priežiūros ir palaikymo paslaugas visose pirkimo objektą sudarančiose dalyse, kurių kiekvienas mokėtų lietuvių kalbą (ne žemesniu kaip B1 lygiu pagal </w:t>
            </w:r>
            <w:r w:rsidRPr="001A6CC9">
              <w:rPr>
                <w:rFonts w:ascii="Times New Roman" w:hAnsi="Times New Roman" w:cs="Times New Roman"/>
                <w:bCs/>
                <w:i/>
                <w:color w:val="000000"/>
                <w:sz w:val="24"/>
                <w:szCs w:val="24"/>
              </w:rPr>
              <w:t>Europass</w:t>
            </w:r>
            <w:r w:rsidRPr="001A6CC9">
              <w:rPr>
                <w:rFonts w:ascii="Times New Roman" w:hAnsi="Times New Roman" w:cs="Times New Roman"/>
                <w:bCs/>
                <w:color w:val="000000"/>
                <w:sz w:val="24"/>
                <w:szCs w:val="24"/>
              </w:rPr>
              <w:t xml:space="preserve"> kalbų pasą). Tuo atveju, jei specialistas nemoka minėtos kalbos, reikalavimas gali būti tenkinamas numatant vertimo žodžiu ir raštu paslaugas. Vertimo paslaugų išlaidos turi būti įskaičiuotos į bendrą pasiūlymo kainą.</w:t>
            </w:r>
          </w:p>
          <w:p w14:paraId="2191023B"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Perkančioji organizacija neriboja specialistų galimybės dalyvauti keliose pozicijose arba siūlyti kelis specialistus į vieną poziciją. Sprendimus dėl specialistų skaičiaus ar dėl vieno specialisto siūlymo į kelias specialistų pozicijas priima tiekėjas.</w:t>
            </w:r>
          </w:p>
        </w:tc>
        <w:tc>
          <w:tcPr>
            <w:tcW w:w="3260" w:type="dxa"/>
            <w:vAlign w:val="center"/>
          </w:tcPr>
          <w:p w14:paraId="530F59E3"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1) Visų siūlomų specialistų sąrašas, nurodant jų vardus ir pavardes, pareigybę pirkimo sutarties įgyvendinimo metu ir kurio specialisto reikalavimus atitinka specialistas, darbovietę bei specialisto teisinius santykius su tiekėju.</w:t>
            </w:r>
          </w:p>
          <w:p w14:paraId="0EF84C1C"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2) Visų siūlomų pagrindinių specialistų gyvenimo aprašymai (Konkurso sąlygų 6 priedas). Specialistų gyvenimo aprašymuose taip pat nurodoma, kuriuos specialistų reikalavimus specialistas atitinka.</w:t>
            </w:r>
          </w:p>
          <w:p w14:paraId="668C7E33" w14:textId="77777777" w:rsidR="002E2538" w:rsidRPr="001A6CC9" w:rsidRDefault="002E2538" w:rsidP="000B023A">
            <w:pPr>
              <w:spacing w:after="0" w:line="240" w:lineRule="auto"/>
              <w:jc w:val="both"/>
              <w:rPr>
                <w:rFonts w:ascii="Times New Roman" w:hAnsi="Times New Roman" w:cs="Times New Roman"/>
                <w:bCs/>
                <w:color w:val="000000"/>
                <w:sz w:val="24"/>
                <w:szCs w:val="24"/>
                <w:u w:val="single"/>
              </w:rPr>
            </w:pPr>
            <w:r w:rsidRPr="001A6CC9">
              <w:rPr>
                <w:rFonts w:ascii="Times New Roman" w:hAnsi="Times New Roman" w:cs="Times New Roman"/>
                <w:bCs/>
                <w:color w:val="000000"/>
                <w:sz w:val="24"/>
                <w:szCs w:val="24"/>
              </w:rPr>
              <w:t xml:space="preserve">3) Tiekėjo siūlomų pagrindinių specialistų kvalifikaciją įrodančių sertifikatų arba lygiaverčių dokumentų kopijos. </w:t>
            </w:r>
            <w:r w:rsidRPr="001A6CC9">
              <w:rPr>
                <w:rFonts w:ascii="Times New Roman" w:hAnsi="Times New Roman" w:cs="Times New Roman"/>
                <w:bCs/>
                <w:color w:val="000000"/>
                <w:sz w:val="24"/>
                <w:szCs w:val="24"/>
                <w:u w:val="single"/>
              </w:rPr>
              <w:t>Dalyvavimo kursuose, mokymuose ar seminaruose sertifikatai (pažymėjimai) nėra tinkami. Turi būti išlaikytas egzaminas atitinkamai kvalifikacijai įgyti, ir kvalifikacija patvirtinta sertifikatu arba kitu lygiaverčiu dokumentu. Sertifikatų, pažymėjimų lygiavertiškumą turi pagrįsti tiekėjas oficialiais dokumentais.</w:t>
            </w:r>
          </w:p>
          <w:p w14:paraId="36D254ED"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 xml:space="preserve">4) Tiekėjo laisvos formos deklaracija, patvirtinanti, jog Tiekėjo siūlomi specialistai moka lietuvių kalbą (žodžiu ir raštu) ne žemesniu, kaip B1 lygiu pagal Bendruosius Europos kalbų metmenis arba Tiekėjas savo sąskaita privalo užtikrinti vertimo žodžiu ir raštu paslaugas. </w:t>
            </w:r>
          </w:p>
        </w:tc>
        <w:tc>
          <w:tcPr>
            <w:tcW w:w="2693" w:type="dxa"/>
            <w:vAlign w:val="center"/>
          </w:tcPr>
          <w:p w14:paraId="3E10DF3D"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Tiekėjo specialistai.</w:t>
            </w:r>
          </w:p>
          <w:p w14:paraId="28510A84"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 xml:space="preserve">Reikalavimą turi atitikti Tiekėjo specialistai, atsižvelgiant į jų prisiimamus įsipareigojimus pirkimo sutarčiai vykdyti.  </w:t>
            </w:r>
          </w:p>
          <w:p w14:paraId="480D3E3F"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3F19DDFD"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Tiekėjas gali remtis kitų ūkio subjektų pajėgumais tik tuo atveju, jeigu tie subjektai patys vykdys tą pirkimo sutarties dalį, kuriai reikia jų turimų pajėgumų.</w:t>
            </w:r>
          </w:p>
          <w:p w14:paraId="5E660A5A" w14:textId="2EBDB8CE"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Subtiekėjams šis reikalavimas nenustatomas</w:t>
            </w:r>
            <w:r w:rsidR="00966772">
              <w:rPr>
                <w:rFonts w:ascii="Times New Roman" w:hAnsi="Times New Roman" w:cs="Times New Roman"/>
                <w:bCs/>
                <w:color w:val="000000"/>
                <w:sz w:val="24"/>
                <w:szCs w:val="24"/>
              </w:rPr>
              <w:t>.</w:t>
            </w:r>
          </w:p>
        </w:tc>
      </w:tr>
      <w:tr w:rsidR="00966772" w:rsidRPr="001A6CC9" w14:paraId="50C12098" w14:textId="77777777" w:rsidTr="00114652">
        <w:tc>
          <w:tcPr>
            <w:tcW w:w="704" w:type="dxa"/>
          </w:tcPr>
          <w:p w14:paraId="45D1131F" w14:textId="77777777" w:rsidR="002E2538" w:rsidRPr="001A6CC9" w:rsidRDefault="002E2538" w:rsidP="006437B2">
            <w:pPr>
              <w:jc w:val="center"/>
              <w:rPr>
                <w:rFonts w:ascii="Times New Roman" w:hAnsi="Times New Roman" w:cs="Times New Roman"/>
                <w:color w:val="000000"/>
                <w:sz w:val="24"/>
                <w:szCs w:val="24"/>
              </w:rPr>
            </w:pPr>
            <w:r w:rsidRPr="001A6CC9">
              <w:rPr>
                <w:rFonts w:ascii="Times New Roman" w:hAnsi="Times New Roman" w:cs="Times New Roman"/>
                <w:color w:val="000000"/>
                <w:sz w:val="24"/>
                <w:szCs w:val="24"/>
              </w:rPr>
              <w:t>1.1.</w:t>
            </w:r>
          </w:p>
        </w:tc>
        <w:tc>
          <w:tcPr>
            <w:tcW w:w="2977" w:type="dxa"/>
          </w:tcPr>
          <w:p w14:paraId="00D774DE" w14:textId="77777777" w:rsidR="002E2538" w:rsidRPr="001A6CC9" w:rsidRDefault="002E2538" w:rsidP="000B023A">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t xml:space="preserve">Tiekėjas pirkimo sutarties vykdymui turi paskirti ne mažiau kaip vieną specialistą Nr. 1 - </w:t>
            </w:r>
            <w:r w:rsidRPr="001A6CC9">
              <w:rPr>
                <w:rFonts w:ascii="Times New Roman" w:hAnsi="Times New Roman" w:cs="Times New Roman"/>
                <w:b/>
                <w:bCs/>
                <w:sz w:val="24"/>
                <w:szCs w:val="24"/>
              </w:rPr>
              <w:t>Projektų vadovą,</w:t>
            </w:r>
            <w:r w:rsidRPr="001A6CC9">
              <w:rPr>
                <w:rFonts w:ascii="Times New Roman" w:hAnsi="Times New Roman" w:cs="Times New Roman"/>
                <w:sz w:val="24"/>
                <w:szCs w:val="24"/>
              </w:rPr>
              <w:t xml:space="preserve"> kuris:</w:t>
            </w:r>
          </w:p>
          <w:p w14:paraId="64AB0BA3" w14:textId="32A5378A" w:rsidR="002E2538" w:rsidRPr="001A6CC9" w:rsidRDefault="002E2538" w:rsidP="000B023A">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t xml:space="preserve">1) per  pastaruosius 5* (penkerius) metus iki pasiūlymo pateikimo dienos </w:t>
            </w:r>
            <w:r w:rsidRPr="001A6CC9">
              <w:rPr>
                <w:rFonts w:ascii="Times New Roman" w:hAnsi="Times New Roman" w:cs="Times New Roman"/>
                <w:sz w:val="24"/>
                <w:szCs w:val="24"/>
              </w:rPr>
              <w:lastRenderedPageBreak/>
              <w:t>turi būti vadovavęs bent vienam įvykdytam (</w:t>
            </w:r>
            <w:r>
              <w:rPr>
                <w:rFonts w:ascii="Times New Roman" w:hAnsi="Times New Roman" w:cs="Times New Roman"/>
                <w:sz w:val="24"/>
                <w:szCs w:val="24"/>
              </w:rPr>
              <w:t>už</w:t>
            </w:r>
            <w:r w:rsidRPr="001A6CC9">
              <w:rPr>
                <w:rFonts w:ascii="Times New Roman" w:hAnsi="Times New Roman" w:cs="Times New Roman"/>
                <w:sz w:val="24"/>
                <w:szCs w:val="24"/>
              </w:rPr>
              <w:t>baigtam)</w:t>
            </w:r>
            <w:r w:rsidRPr="001A6CC9">
              <w:rPr>
                <w:rFonts w:ascii="Times New Roman" w:eastAsiaTheme="minorEastAsia" w:hAnsi="Times New Roman" w:cs="Times New Roman"/>
                <w:sz w:val="24"/>
                <w:szCs w:val="24"/>
              </w:rPr>
              <w:t xml:space="preserve"> informacinės sistemos kūrimo (tobulinimo, vystymo)</w:t>
            </w:r>
            <w:r w:rsidRPr="001A6CC9">
              <w:rPr>
                <w:rFonts w:ascii="Times New Roman" w:hAnsi="Times New Roman" w:cs="Times New Roman"/>
                <w:sz w:val="24"/>
                <w:szCs w:val="24"/>
              </w:rPr>
              <w:t xml:space="preserve"> </w:t>
            </w:r>
            <w:r w:rsidRPr="001A6CC9">
              <w:rPr>
                <w:rFonts w:ascii="Times New Roman" w:eastAsiaTheme="minorEastAsia" w:hAnsi="Times New Roman" w:cs="Times New Roman"/>
                <w:sz w:val="24"/>
                <w:szCs w:val="24"/>
              </w:rPr>
              <w:t xml:space="preserve">ir/arba informacinių sistemų priežiūros </w:t>
            </w:r>
            <w:r w:rsidR="009E5B97">
              <w:rPr>
                <w:rFonts w:ascii="Times New Roman" w:eastAsiaTheme="minorEastAsia" w:hAnsi="Times New Roman" w:cs="Times New Roman"/>
                <w:sz w:val="24"/>
                <w:szCs w:val="24"/>
              </w:rPr>
              <w:t>(</w:t>
            </w:r>
            <w:r w:rsidRPr="001A6CC9">
              <w:rPr>
                <w:rFonts w:ascii="Times New Roman" w:eastAsiaTheme="minorEastAsia" w:hAnsi="Times New Roman" w:cs="Times New Roman"/>
                <w:sz w:val="24"/>
                <w:szCs w:val="24"/>
              </w:rPr>
              <w:t>palaikymo</w:t>
            </w:r>
            <w:r w:rsidR="009E5B97">
              <w:rPr>
                <w:rFonts w:ascii="Times New Roman" w:eastAsiaTheme="minorEastAsia" w:hAnsi="Times New Roman" w:cs="Times New Roman"/>
                <w:sz w:val="24"/>
                <w:szCs w:val="24"/>
              </w:rPr>
              <w:t>)</w:t>
            </w:r>
            <w:r w:rsidRPr="001A6CC9">
              <w:rPr>
                <w:rFonts w:ascii="Times New Roman" w:eastAsiaTheme="minorEastAsia" w:hAnsi="Times New Roman" w:cs="Times New Roman"/>
                <w:sz w:val="24"/>
                <w:szCs w:val="24"/>
              </w:rPr>
              <w:t xml:space="preserve"> projektui (sutarčiai)</w:t>
            </w:r>
            <w:r w:rsidRPr="001A6CC9">
              <w:rPr>
                <w:rFonts w:ascii="Times New Roman" w:hAnsi="Times New Roman" w:cs="Times New Roman"/>
                <w:sz w:val="24"/>
                <w:szCs w:val="24"/>
              </w:rPr>
              <w:t>;</w:t>
            </w:r>
          </w:p>
          <w:p w14:paraId="10EA65C1" w14:textId="77777777" w:rsidR="002E2538" w:rsidRPr="001A6CC9" w:rsidRDefault="002E2538" w:rsidP="000B023A">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t>2) turi turėti tarptautiniu mastu pripažįstamą informacinių technologijų projektų valdymo kvalifikaciją.</w:t>
            </w:r>
          </w:p>
        </w:tc>
        <w:tc>
          <w:tcPr>
            <w:tcW w:w="3260" w:type="dxa"/>
          </w:tcPr>
          <w:p w14:paraId="0B4E4D85" w14:textId="77777777" w:rsidR="002E2538" w:rsidRPr="001A6CC9" w:rsidRDefault="002E2538" w:rsidP="000B023A">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lastRenderedPageBreak/>
              <w:t>Pateikiami dokumentai:</w:t>
            </w:r>
          </w:p>
          <w:p w14:paraId="5600A7D4" w14:textId="77777777" w:rsidR="002E2538" w:rsidRPr="001A6CC9" w:rsidRDefault="002E2538" w:rsidP="0047177C">
            <w:pPr>
              <w:pStyle w:val="Sraopastraipa"/>
              <w:numPr>
                <w:ilvl w:val="0"/>
                <w:numId w:val="192"/>
              </w:numPr>
              <w:pBdr>
                <w:top w:val="nil"/>
                <w:left w:val="nil"/>
                <w:bottom w:val="nil"/>
                <w:right w:val="nil"/>
                <w:between w:val="nil"/>
              </w:pBdr>
              <w:tabs>
                <w:tab w:val="left" w:pos="646"/>
              </w:tabs>
              <w:ind w:left="0" w:firstLine="34"/>
              <w:rPr>
                <w:b/>
                <w:color w:val="000000"/>
                <w:szCs w:val="24"/>
              </w:rPr>
            </w:pPr>
            <w:r w:rsidRPr="001A6CC9">
              <w:rPr>
                <w:szCs w:val="24"/>
              </w:rPr>
              <w:t>sutarties vykdymui paskirto specialisto gyvenimo  aprašymas, pagal  Konkurso sąlygų    6 priede pateiktą formą;</w:t>
            </w:r>
          </w:p>
          <w:p w14:paraId="723358EA" w14:textId="657E4B99" w:rsidR="002E2538" w:rsidRPr="001A6CC9" w:rsidRDefault="00051106" w:rsidP="000B023A">
            <w:pPr>
              <w:pStyle w:val="Sraopastraipa"/>
              <w:pBdr>
                <w:top w:val="nil"/>
                <w:left w:val="nil"/>
                <w:bottom w:val="nil"/>
                <w:right w:val="nil"/>
                <w:between w:val="nil"/>
              </w:pBdr>
              <w:ind w:left="34"/>
              <w:rPr>
                <w:b/>
                <w:color w:val="000000"/>
                <w:szCs w:val="24"/>
              </w:rPr>
            </w:pPr>
            <w:r>
              <w:rPr>
                <w:szCs w:val="24"/>
              </w:rPr>
              <w:t xml:space="preserve">2) </w:t>
            </w:r>
            <w:r w:rsidR="002E2538" w:rsidRPr="001A6CC9">
              <w:rPr>
                <w:szCs w:val="24"/>
              </w:rPr>
              <w:t xml:space="preserve">paslaugų užsakovo (arba darbdavio, jeigu specialistas </w:t>
            </w:r>
            <w:r w:rsidR="002E2538" w:rsidRPr="001A6CC9">
              <w:rPr>
                <w:szCs w:val="24"/>
              </w:rPr>
              <w:lastRenderedPageBreak/>
              <w:t>vykdė įmonės vidaus darbus) pasirašyta pažyma arba Tiekėjo deklaracija, jei dėl objektyvių aplinkybių (juridinis asmuo nebevykdo veiklos) nėra galimybės pateikti paslaugų užsakovo arba darbdavio pažymos, patvirtinančios patirties reikalavimų atitikimą, kurioje turi būti nurodyt</w:t>
            </w:r>
            <w:r>
              <w:rPr>
                <w:szCs w:val="24"/>
              </w:rPr>
              <w:t>o</w:t>
            </w:r>
            <w:r w:rsidR="002E2538" w:rsidRPr="001A6CC9">
              <w:rPr>
                <w:szCs w:val="24"/>
              </w:rPr>
              <w:t>s siūlomo specialisto pareigos ir projekt</w:t>
            </w:r>
            <w:r>
              <w:rPr>
                <w:szCs w:val="24"/>
              </w:rPr>
              <w:t>o</w:t>
            </w:r>
            <w:r w:rsidR="002E2538" w:rsidRPr="001A6CC9">
              <w:rPr>
                <w:szCs w:val="24"/>
              </w:rPr>
              <w:t xml:space="preserve"> (sutar</w:t>
            </w:r>
            <w:r>
              <w:rPr>
                <w:szCs w:val="24"/>
              </w:rPr>
              <w:t>ties</w:t>
            </w:r>
            <w:r w:rsidR="002E2538" w:rsidRPr="001A6CC9">
              <w:rPr>
                <w:szCs w:val="24"/>
              </w:rPr>
              <w:t>), kuri</w:t>
            </w:r>
            <w:r>
              <w:rPr>
                <w:szCs w:val="24"/>
              </w:rPr>
              <w:t>ame</w:t>
            </w:r>
            <w:r w:rsidR="002E2538" w:rsidRPr="001A6CC9">
              <w:rPr>
                <w:szCs w:val="24"/>
              </w:rPr>
              <w:t xml:space="preserve"> jis dalyvavo, trukmė bei kontaktiniai asmenys, galintys pateikti papildomą informaciją. </w:t>
            </w:r>
          </w:p>
          <w:p w14:paraId="36E6EE3D" w14:textId="0639F2A0" w:rsidR="002E2538" w:rsidRPr="001A6CC9" w:rsidRDefault="002E2538" w:rsidP="000B023A">
            <w:pPr>
              <w:pStyle w:val="Sraopastraipa"/>
              <w:pBdr>
                <w:top w:val="nil"/>
                <w:left w:val="nil"/>
                <w:bottom w:val="nil"/>
                <w:right w:val="nil"/>
                <w:between w:val="nil"/>
              </w:pBdr>
              <w:ind w:left="0" w:firstLine="34"/>
              <w:rPr>
                <w:b/>
                <w:color w:val="000000"/>
                <w:szCs w:val="24"/>
              </w:rPr>
            </w:pPr>
            <w:r w:rsidRPr="001A6CC9">
              <w:rPr>
                <w:szCs w:val="24"/>
              </w:rPr>
              <w:t xml:space="preserve">3) </w:t>
            </w:r>
            <w:r w:rsidRPr="001A6CC9">
              <w:rPr>
                <w:rFonts w:eastAsia="Times New Roman"/>
                <w:i/>
                <w:color w:val="000000"/>
                <w:szCs w:val="24"/>
              </w:rPr>
              <w:t>Project Management Professional</w:t>
            </w:r>
            <w:r w:rsidRPr="001A6CC9">
              <w:rPr>
                <w:rFonts w:eastAsia="Times New Roman"/>
                <w:color w:val="000000"/>
                <w:szCs w:val="24"/>
              </w:rPr>
              <w:t xml:space="preserve"> arba </w:t>
            </w:r>
            <w:r w:rsidRPr="001A6CC9">
              <w:rPr>
                <w:rFonts w:eastAsia="Times New Roman"/>
                <w:i/>
                <w:color w:val="000000"/>
                <w:szCs w:val="24"/>
              </w:rPr>
              <w:t>Prince2 Foundation,</w:t>
            </w:r>
            <w:r w:rsidRPr="001A6CC9">
              <w:rPr>
                <w:rFonts w:eastAsia="Times New Roman"/>
                <w:color w:val="000000"/>
                <w:szCs w:val="24"/>
              </w:rPr>
              <w:t xml:space="preserve"> arba </w:t>
            </w:r>
            <w:r w:rsidRPr="001A6CC9">
              <w:rPr>
                <w:rFonts w:eastAsia="Times New Roman"/>
                <w:i/>
                <w:color w:val="000000"/>
                <w:szCs w:val="24"/>
              </w:rPr>
              <w:t>CompTIA Project+</w:t>
            </w:r>
            <w:r w:rsidRPr="001A6CC9">
              <w:rPr>
                <w:rFonts w:eastAsia="Times New Roman"/>
                <w:color w:val="000000"/>
                <w:szCs w:val="24"/>
              </w:rPr>
              <w:t xml:space="preserve"> </w:t>
            </w:r>
            <w:r w:rsidRPr="001A6CC9">
              <w:rPr>
                <w:szCs w:val="24"/>
              </w:rPr>
              <w:t>sertifikat</w:t>
            </w:r>
            <w:r w:rsidR="00051106">
              <w:rPr>
                <w:szCs w:val="24"/>
              </w:rPr>
              <w:t>as</w:t>
            </w:r>
            <w:r w:rsidRPr="001A6CC9">
              <w:rPr>
                <w:szCs w:val="24"/>
              </w:rPr>
              <w:t>, arba kit</w:t>
            </w:r>
            <w:r w:rsidR="00051106">
              <w:rPr>
                <w:szCs w:val="24"/>
              </w:rPr>
              <w:t>as</w:t>
            </w:r>
            <w:r w:rsidRPr="001A6CC9">
              <w:rPr>
                <w:szCs w:val="24"/>
              </w:rPr>
              <w:t xml:space="preserve"> lygiavert</w:t>
            </w:r>
            <w:r w:rsidR="00051106">
              <w:rPr>
                <w:szCs w:val="24"/>
              </w:rPr>
              <w:t>is</w:t>
            </w:r>
            <w:r w:rsidRPr="001A6CC9">
              <w:rPr>
                <w:szCs w:val="24"/>
              </w:rPr>
              <w:t xml:space="preserve"> dokument</w:t>
            </w:r>
            <w:r w:rsidR="00051106">
              <w:rPr>
                <w:szCs w:val="24"/>
              </w:rPr>
              <w:t>as</w:t>
            </w:r>
            <w:r w:rsidRPr="001A6CC9">
              <w:rPr>
                <w:szCs w:val="24"/>
              </w:rPr>
              <w:t>, įrodant</w:t>
            </w:r>
            <w:r w:rsidR="00051106">
              <w:rPr>
                <w:szCs w:val="24"/>
              </w:rPr>
              <w:t>is</w:t>
            </w:r>
            <w:r w:rsidRPr="001A6CC9">
              <w:rPr>
                <w:szCs w:val="24"/>
              </w:rPr>
              <w:t xml:space="preserve"> projekto vadovo kvalifikaciją.</w:t>
            </w:r>
          </w:p>
        </w:tc>
        <w:tc>
          <w:tcPr>
            <w:tcW w:w="2693" w:type="dxa"/>
          </w:tcPr>
          <w:p w14:paraId="544E5CEC" w14:textId="77777777" w:rsidR="002E2538" w:rsidRPr="001A6CC9" w:rsidRDefault="002E2538" w:rsidP="000B023A">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lastRenderedPageBreak/>
              <w:t>Tiekėjo specialistai.</w:t>
            </w:r>
          </w:p>
          <w:p w14:paraId="7AAE7F37" w14:textId="77777777" w:rsidR="00107779" w:rsidRDefault="00107779" w:rsidP="00107779">
            <w:pPr>
              <w:spacing w:after="0" w:line="240" w:lineRule="auto"/>
              <w:jc w:val="both"/>
              <w:rPr>
                <w:rFonts w:ascii="Times New Roman" w:hAnsi="Times New Roman" w:cs="Times New Roman"/>
                <w:sz w:val="24"/>
                <w:szCs w:val="24"/>
              </w:rPr>
            </w:pPr>
          </w:p>
          <w:p w14:paraId="5D4F9D81" w14:textId="19C02094" w:rsidR="002E2538" w:rsidRPr="001A6CC9" w:rsidRDefault="002E2538" w:rsidP="000B023A">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t xml:space="preserve">Reikalavimą turi atitikti Tiekėjo specialistai, atsižvelgiant į jų prisiimamus įsipareigojimus pirkimo sutarčiai vykdyti.  </w:t>
            </w:r>
          </w:p>
          <w:p w14:paraId="525A3A8C" w14:textId="77777777"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5C9FD12" w14:textId="77777777" w:rsidR="00107779" w:rsidRDefault="00107779" w:rsidP="00107779">
            <w:pPr>
              <w:spacing w:after="0" w:line="240" w:lineRule="auto"/>
              <w:jc w:val="both"/>
              <w:rPr>
                <w:rFonts w:ascii="Times New Roman" w:hAnsi="Times New Roman" w:cs="Times New Roman"/>
                <w:bCs/>
                <w:color w:val="000000"/>
                <w:sz w:val="24"/>
                <w:szCs w:val="24"/>
              </w:rPr>
            </w:pPr>
          </w:p>
          <w:p w14:paraId="6A850125" w14:textId="5AB4D130" w:rsidR="002E2538" w:rsidRPr="001A6CC9" w:rsidRDefault="002E2538" w:rsidP="000B023A">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Tiekėjas gali remtis kitų ūkio subjektų pajėgumais tik tuo atveju, jeigu tie subjektai patys vykdys tą pirkimo sutarties dalį, kuriai reikia jų turimų pajėgumų.</w:t>
            </w:r>
          </w:p>
          <w:p w14:paraId="14AB6171" w14:textId="77777777" w:rsidR="00107779" w:rsidRDefault="00107779" w:rsidP="00107779">
            <w:pPr>
              <w:spacing w:after="0" w:line="240" w:lineRule="auto"/>
              <w:jc w:val="both"/>
              <w:rPr>
                <w:rFonts w:ascii="Times New Roman" w:hAnsi="Times New Roman" w:cs="Times New Roman"/>
                <w:bCs/>
                <w:color w:val="000000"/>
                <w:sz w:val="24"/>
                <w:szCs w:val="24"/>
              </w:rPr>
            </w:pPr>
          </w:p>
          <w:p w14:paraId="0B89E50D" w14:textId="33746DF7" w:rsidR="002E2538" w:rsidRPr="001A6CC9" w:rsidRDefault="002E2538" w:rsidP="000B023A">
            <w:pPr>
              <w:spacing w:after="0" w:line="240" w:lineRule="auto"/>
              <w:jc w:val="both"/>
              <w:rPr>
                <w:rFonts w:ascii="Times New Roman" w:hAnsi="Times New Roman" w:cs="Times New Roman"/>
                <w:b/>
                <w:color w:val="000000"/>
                <w:sz w:val="24"/>
                <w:szCs w:val="24"/>
              </w:rPr>
            </w:pPr>
            <w:r w:rsidRPr="001A6CC9">
              <w:rPr>
                <w:rFonts w:ascii="Times New Roman" w:hAnsi="Times New Roman" w:cs="Times New Roman"/>
                <w:bCs/>
                <w:color w:val="000000"/>
                <w:sz w:val="24"/>
                <w:szCs w:val="24"/>
              </w:rPr>
              <w:t>Subtiekėjams šis reikalavimas nenustatomas.</w:t>
            </w:r>
          </w:p>
        </w:tc>
      </w:tr>
      <w:tr w:rsidR="000246E3" w:rsidRPr="001A6CC9" w14:paraId="5AB0C1F7" w14:textId="77777777" w:rsidTr="005F3DC7">
        <w:tc>
          <w:tcPr>
            <w:tcW w:w="704" w:type="dxa"/>
          </w:tcPr>
          <w:p w14:paraId="24D64D7D" w14:textId="42C3B93B" w:rsidR="000246E3" w:rsidRPr="001A6CC9" w:rsidRDefault="000246E3" w:rsidP="000246E3">
            <w:pPr>
              <w:rPr>
                <w:rFonts w:ascii="Times New Roman" w:hAnsi="Times New Roman" w:cs="Times New Roman"/>
                <w:sz w:val="24"/>
                <w:szCs w:val="24"/>
              </w:rPr>
            </w:pPr>
            <w:r>
              <w:rPr>
                <w:rFonts w:ascii="Times New Roman" w:hAnsi="Times New Roman" w:cs="Times New Roman"/>
                <w:sz w:val="24"/>
                <w:szCs w:val="24"/>
              </w:rPr>
              <w:lastRenderedPageBreak/>
              <w:t>1.</w:t>
            </w:r>
            <w:r w:rsidR="00827A4A">
              <w:rPr>
                <w:rFonts w:ascii="Times New Roman" w:hAnsi="Times New Roman" w:cs="Times New Roman"/>
                <w:sz w:val="24"/>
                <w:szCs w:val="24"/>
              </w:rPr>
              <w:t>2</w:t>
            </w:r>
            <w:r>
              <w:rPr>
                <w:rFonts w:ascii="Times New Roman" w:hAnsi="Times New Roman" w:cs="Times New Roman"/>
                <w:sz w:val="24"/>
                <w:szCs w:val="24"/>
              </w:rPr>
              <w:t>.</w:t>
            </w:r>
          </w:p>
        </w:tc>
        <w:tc>
          <w:tcPr>
            <w:tcW w:w="2977" w:type="dxa"/>
          </w:tcPr>
          <w:p w14:paraId="4FC9FB2D" w14:textId="69A5E1DA" w:rsidR="000246E3" w:rsidRPr="005F3DC7" w:rsidRDefault="000246E3" w:rsidP="000246E3">
            <w:pPr>
              <w:spacing w:line="240" w:lineRule="auto"/>
              <w:jc w:val="both"/>
              <w:rPr>
                <w:rFonts w:ascii="Times New Roman" w:hAnsi="Times New Roman" w:cs="Times New Roman"/>
                <w:bCs/>
                <w:sz w:val="24"/>
                <w:szCs w:val="24"/>
              </w:rPr>
            </w:pPr>
            <w:r w:rsidRPr="005F3DC7">
              <w:rPr>
                <w:rFonts w:ascii="Times New Roman" w:hAnsi="Times New Roman" w:cs="Times New Roman"/>
                <w:sz w:val="24"/>
                <w:szCs w:val="24"/>
              </w:rPr>
              <w:t xml:space="preserve">Tiekėjas pirkimo sutarties vykdymui turi paskirti ne mažiau kaip vieną specialistą Nr. </w:t>
            </w:r>
            <w:r w:rsidR="00827A4A">
              <w:rPr>
                <w:rFonts w:ascii="Times New Roman" w:hAnsi="Times New Roman" w:cs="Times New Roman"/>
                <w:sz w:val="24"/>
                <w:szCs w:val="24"/>
              </w:rPr>
              <w:t>2</w:t>
            </w:r>
            <w:r w:rsidR="00827A4A" w:rsidRPr="005F3DC7">
              <w:rPr>
                <w:rFonts w:ascii="Times New Roman" w:hAnsi="Times New Roman" w:cs="Times New Roman"/>
                <w:sz w:val="24"/>
                <w:szCs w:val="24"/>
              </w:rPr>
              <w:t xml:space="preserve"> </w:t>
            </w:r>
            <w:r w:rsidRPr="005F3DC7">
              <w:rPr>
                <w:rFonts w:ascii="Times New Roman" w:hAnsi="Times New Roman" w:cs="Times New Roman"/>
                <w:b/>
                <w:sz w:val="24"/>
                <w:szCs w:val="24"/>
              </w:rPr>
              <w:t xml:space="preserve">– Programuotoją, </w:t>
            </w:r>
            <w:r w:rsidRPr="005F3DC7">
              <w:rPr>
                <w:rFonts w:ascii="Times New Roman" w:hAnsi="Times New Roman" w:cs="Times New Roman"/>
                <w:bCs/>
                <w:sz w:val="24"/>
                <w:szCs w:val="24"/>
              </w:rPr>
              <w:t>kuris:</w:t>
            </w:r>
          </w:p>
          <w:p w14:paraId="12B5BF66" w14:textId="77777777" w:rsidR="000246E3" w:rsidRPr="005F3DC7" w:rsidRDefault="000246E3" w:rsidP="000246E3">
            <w:pPr>
              <w:spacing w:line="240" w:lineRule="auto"/>
              <w:jc w:val="both"/>
              <w:rPr>
                <w:rFonts w:ascii="Times New Roman" w:hAnsi="Times New Roman" w:cs="Times New Roman"/>
                <w:bCs/>
                <w:sz w:val="24"/>
                <w:szCs w:val="24"/>
              </w:rPr>
            </w:pPr>
            <w:r w:rsidRPr="005F3DC7">
              <w:rPr>
                <w:rFonts w:ascii="Times New Roman" w:hAnsi="Times New Roman" w:cs="Times New Roman"/>
                <w:bCs/>
                <w:sz w:val="24"/>
                <w:szCs w:val="24"/>
              </w:rPr>
              <w:t>1) turi turėti programuotojo kvalifikaciją;</w:t>
            </w:r>
          </w:p>
          <w:p w14:paraId="4C677646" w14:textId="099E0354" w:rsidR="000246E3" w:rsidRPr="000246E3" w:rsidRDefault="000246E3" w:rsidP="000246E3">
            <w:pPr>
              <w:spacing w:after="0" w:line="240" w:lineRule="auto"/>
              <w:jc w:val="both"/>
              <w:rPr>
                <w:rFonts w:ascii="Times New Roman" w:hAnsi="Times New Roman" w:cs="Times New Roman"/>
                <w:sz w:val="24"/>
                <w:szCs w:val="24"/>
              </w:rPr>
            </w:pPr>
            <w:r w:rsidRPr="005F3DC7">
              <w:rPr>
                <w:rFonts w:ascii="Times New Roman" w:hAnsi="Times New Roman" w:cs="Times New Roman"/>
                <w:bCs/>
                <w:sz w:val="24"/>
                <w:szCs w:val="24"/>
              </w:rPr>
              <w:t xml:space="preserve">2) per pastaruosius </w:t>
            </w:r>
            <w:r>
              <w:rPr>
                <w:rFonts w:ascii="Times New Roman" w:hAnsi="Times New Roman" w:cs="Times New Roman"/>
                <w:bCs/>
                <w:sz w:val="24"/>
                <w:szCs w:val="24"/>
              </w:rPr>
              <w:t>5</w:t>
            </w:r>
            <w:r w:rsidR="00D0730F">
              <w:rPr>
                <w:rFonts w:ascii="Times New Roman" w:hAnsi="Times New Roman" w:cs="Times New Roman"/>
                <w:bCs/>
                <w:sz w:val="24"/>
                <w:szCs w:val="24"/>
              </w:rPr>
              <w:t>*</w:t>
            </w:r>
            <w:r w:rsidRPr="005F3DC7">
              <w:rPr>
                <w:rFonts w:ascii="Times New Roman" w:hAnsi="Times New Roman" w:cs="Times New Roman"/>
                <w:bCs/>
                <w:sz w:val="24"/>
                <w:szCs w:val="24"/>
              </w:rPr>
              <w:t xml:space="preserve"> (</w:t>
            </w:r>
            <w:r w:rsidR="00D0730F">
              <w:rPr>
                <w:rFonts w:ascii="Times New Roman" w:hAnsi="Times New Roman" w:cs="Times New Roman"/>
                <w:bCs/>
                <w:sz w:val="24"/>
                <w:szCs w:val="24"/>
              </w:rPr>
              <w:t>penki</w:t>
            </w:r>
            <w:r w:rsidRPr="005F3DC7">
              <w:rPr>
                <w:rFonts w:ascii="Times New Roman" w:hAnsi="Times New Roman" w:cs="Times New Roman"/>
                <w:bCs/>
                <w:sz w:val="24"/>
                <w:szCs w:val="24"/>
              </w:rPr>
              <w:t xml:space="preserve">s) metus </w:t>
            </w:r>
            <w:r w:rsidR="00CE0FE4" w:rsidRPr="00BC3A1F">
              <w:rPr>
                <w:rFonts w:ascii="Times New Roman" w:hAnsi="Times New Roman" w:cs="Times New Roman"/>
                <w:bCs/>
                <w:sz w:val="24"/>
                <w:szCs w:val="24"/>
              </w:rPr>
              <w:t>iki pasiūlymo pateikimo dienos</w:t>
            </w:r>
            <w:r w:rsidR="00CE0FE4" w:rsidRPr="005F3DC7">
              <w:rPr>
                <w:rFonts w:ascii="Times New Roman" w:hAnsi="Times New Roman" w:cs="Times New Roman"/>
                <w:bCs/>
                <w:sz w:val="24"/>
                <w:szCs w:val="24"/>
              </w:rPr>
              <w:t xml:space="preserve"> </w:t>
            </w:r>
            <w:r w:rsidRPr="005F3DC7">
              <w:rPr>
                <w:rFonts w:ascii="Times New Roman" w:hAnsi="Times New Roman" w:cs="Times New Roman"/>
                <w:bCs/>
                <w:sz w:val="24"/>
                <w:szCs w:val="24"/>
              </w:rPr>
              <w:t xml:space="preserve">turi būti </w:t>
            </w:r>
            <w:r w:rsidR="00CE0FE4">
              <w:rPr>
                <w:rFonts w:ascii="Times New Roman" w:hAnsi="Times New Roman" w:cs="Times New Roman"/>
                <w:bCs/>
                <w:sz w:val="24"/>
                <w:szCs w:val="24"/>
              </w:rPr>
              <w:t xml:space="preserve">kaip programuotojas </w:t>
            </w:r>
            <w:r w:rsidRPr="005F3DC7">
              <w:rPr>
                <w:rFonts w:ascii="Times New Roman" w:hAnsi="Times New Roman" w:cs="Times New Roman"/>
                <w:bCs/>
                <w:sz w:val="24"/>
                <w:szCs w:val="24"/>
              </w:rPr>
              <w:t xml:space="preserve">dalyvavęs įgyvendinant bent 1 (vieną) </w:t>
            </w:r>
            <w:r w:rsidR="00CE0FE4" w:rsidRPr="00BC3A1F">
              <w:rPr>
                <w:rFonts w:ascii="Times New Roman" w:hAnsi="Times New Roman" w:cs="Times New Roman"/>
                <w:bCs/>
                <w:sz w:val="24"/>
                <w:szCs w:val="24"/>
              </w:rPr>
              <w:t>įvykdyt</w:t>
            </w:r>
            <w:r w:rsidR="00CE0FE4">
              <w:rPr>
                <w:rFonts w:ascii="Times New Roman" w:hAnsi="Times New Roman" w:cs="Times New Roman"/>
                <w:bCs/>
                <w:sz w:val="24"/>
                <w:szCs w:val="24"/>
              </w:rPr>
              <w:t>ą</w:t>
            </w:r>
            <w:r w:rsidR="00CE0FE4" w:rsidRPr="00BC3A1F">
              <w:rPr>
                <w:rFonts w:ascii="Times New Roman" w:hAnsi="Times New Roman" w:cs="Times New Roman"/>
                <w:bCs/>
                <w:sz w:val="24"/>
                <w:szCs w:val="24"/>
              </w:rPr>
              <w:t xml:space="preserve"> (užbaigt</w:t>
            </w:r>
            <w:r w:rsidR="00CE0FE4">
              <w:rPr>
                <w:rFonts w:ascii="Times New Roman" w:hAnsi="Times New Roman" w:cs="Times New Roman"/>
                <w:bCs/>
                <w:sz w:val="24"/>
                <w:szCs w:val="24"/>
              </w:rPr>
              <w:t>ą</w:t>
            </w:r>
            <w:r w:rsidR="00CE0FE4" w:rsidRPr="00BC3A1F">
              <w:rPr>
                <w:rFonts w:ascii="Times New Roman" w:hAnsi="Times New Roman" w:cs="Times New Roman"/>
                <w:bCs/>
                <w:sz w:val="24"/>
                <w:szCs w:val="24"/>
              </w:rPr>
              <w:t xml:space="preserve">) </w:t>
            </w:r>
            <w:r w:rsidRPr="005F3DC7">
              <w:rPr>
                <w:rFonts w:ascii="Times New Roman" w:hAnsi="Times New Roman" w:cs="Times New Roman"/>
                <w:bCs/>
                <w:sz w:val="24"/>
                <w:szCs w:val="24"/>
              </w:rPr>
              <w:t xml:space="preserve">informacinės sistemos kūrimo (vystymo, tobulinimo) ir (arba) priežiūros </w:t>
            </w:r>
            <w:r w:rsidR="009E5B97">
              <w:rPr>
                <w:rFonts w:ascii="Times New Roman" w:hAnsi="Times New Roman" w:cs="Times New Roman"/>
                <w:bCs/>
                <w:sz w:val="24"/>
                <w:szCs w:val="24"/>
              </w:rPr>
              <w:t>(</w:t>
            </w:r>
            <w:r w:rsidRPr="005F3DC7">
              <w:rPr>
                <w:rFonts w:ascii="Times New Roman" w:hAnsi="Times New Roman" w:cs="Times New Roman"/>
                <w:bCs/>
                <w:sz w:val="24"/>
                <w:szCs w:val="24"/>
              </w:rPr>
              <w:t>palaikymo</w:t>
            </w:r>
            <w:r w:rsidR="009E5B97">
              <w:rPr>
                <w:rFonts w:ascii="Times New Roman" w:hAnsi="Times New Roman" w:cs="Times New Roman"/>
                <w:bCs/>
                <w:sz w:val="24"/>
                <w:szCs w:val="24"/>
              </w:rPr>
              <w:t>)</w:t>
            </w:r>
            <w:r w:rsidRPr="005F3DC7">
              <w:rPr>
                <w:rFonts w:ascii="Times New Roman" w:hAnsi="Times New Roman" w:cs="Times New Roman"/>
                <w:bCs/>
                <w:sz w:val="24"/>
                <w:szCs w:val="24"/>
              </w:rPr>
              <w:t xml:space="preserve"> paslaugų teikimo sutartį, kurios</w:t>
            </w:r>
            <w:r w:rsidR="00CE0FE4">
              <w:rPr>
                <w:rFonts w:ascii="Times New Roman" w:hAnsi="Times New Roman" w:cs="Times New Roman"/>
                <w:bCs/>
                <w:sz w:val="24"/>
                <w:szCs w:val="24"/>
              </w:rPr>
              <w:t xml:space="preserve"> įgyvendinimo</w:t>
            </w:r>
            <w:r w:rsidRPr="005F3DC7">
              <w:rPr>
                <w:rFonts w:ascii="Times New Roman" w:hAnsi="Times New Roman" w:cs="Times New Roman"/>
                <w:bCs/>
                <w:sz w:val="24"/>
                <w:szCs w:val="24"/>
              </w:rPr>
              <w:t xml:space="preserve"> metu</w:t>
            </w:r>
            <w:r w:rsidR="00CE0FE4">
              <w:rPr>
                <w:rFonts w:ascii="Times New Roman" w:hAnsi="Times New Roman" w:cs="Times New Roman"/>
                <w:bCs/>
                <w:sz w:val="24"/>
                <w:szCs w:val="24"/>
              </w:rPr>
              <w:t xml:space="preserve"> jis atliko </w:t>
            </w:r>
            <w:r w:rsidRPr="005F3DC7">
              <w:rPr>
                <w:rFonts w:ascii="Times New Roman" w:hAnsi="Times New Roman" w:cs="Times New Roman"/>
                <w:bCs/>
                <w:sz w:val="24"/>
                <w:szCs w:val="24"/>
              </w:rPr>
              <w:t xml:space="preserve"> </w:t>
            </w:r>
            <w:r w:rsidR="00CE0FE4" w:rsidRPr="00BC3A1F">
              <w:rPr>
                <w:rFonts w:ascii="Times New Roman" w:hAnsi="Times New Roman" w:cs="Times New Roman"/>
                <w:bCs/>
                <w:sz w:val="24"/>
                <w:szCs w:val="24"/>
              </w:rPr>
              <w:t xml:space="preserve">kuriamos (tobulinamos arba vystomos) ir/arba prižiūrimos </w:t>
            </w:r>
            <w:r w:rsidR="00CE0FE4">
              <w:rPr>
                <w:rFonts w:ascii="Times New Roman" w:hAnsi="Times New Roman" w:cs="Times New Roman"/>
                <w:bCs/>
                <w:sz w:val="24"/>
                <w:szCs w:val="24"/>
              </w:rPr>
              <w:t>(</w:t>
            </w:r>
            <w:r w:rsidR="00CE0FE4" w:rsidRPr="00BC3A1F">
              <w:rPr>
                <w:rFonts w:ascii="Times New Roman" w:hAnsi="Times New Roman" w:cs="Times New Roman"/>
                <w:bCs/>
                <w:sz w:val="24"/>
                <w:szCs w:val="24"/>
              </w:rPr>
              <w:t>palaikomos</w:t>
            </w:r>
            <w:r w:rsidR="00CE0FE4">
              <w:rPr>
                <w:rFonts w:ascii="Times New Roman" w:hAnsi="Times New Roman" w:cs="Times New Roman"/>
                <w:bCs/>
                <w:sz w:val="24"/>
                <w:szCs w:val="24"/>
              </w:rPr>
              <w:t>)</w:t>
            </w:r>
            <w:r w:rsidRPr="005F3DC7">
              <w:rPr>
                <w:rFonts w:ascii="Times New Roman" w:hAnsi="Times New Roman" w:cs="Times New Roman"/>
                <w:bCs/>
                <w:sz w:val="24"/>
                <w:szCs w:val="24"/>
              </w:rPr>
              <w:t xml:space="preserve"> informacinės sistemos programavimo darbus. </w:t>
            </w:r>
          </w:p>
        </w:tc>
        <w:tc>
          <w:tcPr>
            <w:tcW w:w="3260" w:type="dxa"/>
          </w:tcPr>
          <w:p w14:paraId="7AD15CEE" w14:textId="77777777" w:rsidR="000246E3" w:rsidRPr="005F3DC7" w:rsidRDefault="000246E3" w:rsidP="000246E3">
            <w:pPr>
              <w:rPr>
                <w:rFonts w:ascii="Times New Roman" w:hAnsi="Times New Roman" w:cs="Times New Roman"/>
                <w:b/>
                <w:bCs/>
                <w:iCs/>
                <w:sz w:val="24"/>
                <w:szCs w:val="24"/>
              </w:rPr>
            </w:pPr>
            <w:r w:rsidRPr="005F3DC7">
              <w:rPr>
                <w:rFonts w:ascii="Times New Roman" w:hAnsi="Times New Roman" w:cs="Times New Roman"/>
                <w:b/>
                <w:bCs/>
                <w:iCs/>
                <w:sz w:val="24"/>
                <w:szCs w:val="24"/>
              </w:rPr>
              <w:t>Pateikiami dokumentai:</w:t>
            </w:r>
          </w:p>
          <w:p w14:paraId="4CE70A73" w14:textId="77777777" w:rsidR="000246E3" w:rsidRPr="005F3DC7" w:rsidRDefault="000246E3" w:rsidP="000246E3">
            <w:pPr>
              <w:jc w:val="both"/>
              <w:rPr>
                <w:rFonts w:ascii="Times New Roman" w:hAnsi="Times New Roman" w:cs="Times New Roman"/>
                <w:iCs/>
                <w:sz w:val="24"/>
                <w:szCs w:val="24"/>
              </w:rPr>
            </w:pPr>
            <w:r w:rsidRPr="005F3DC7">
              <w:rPr>
                <w:rFonts w:ascii="Times New Roman" w:hAnsi="Times New Roman" w:cs="Times New Roman"/>
                <w:iCs/>
                <w:sz w:val="24"/>
                <w:szCs w:val="24"/>
              </w:rPr>
              <w:t>1) sutarties vykdymui paskirto specialisto gyvenimo  aprašymas, pagal  Konkurso sąlygų  6 priede pateiktą formą;</w:t>
            </w:r>
          </w:p>
          <w:p w14:paraId="5688BE82" w14:textId="75582D79" w:rsidR="000246E3" w:rsidRPr="005F3DC7" w:rsidRDefault="000246E3" w:rsidP="000246E3">
            <w:pPr>
              <w:jc w:val="both"/>
              <w:rPr>
                <w:rFonts w:ascii="Times New Roman" w:hAnsi="Times New Roman" w:cs="Times New Roman"/>
                <w:iCs/>
                <w:color w:val="000000"/>
                <w:sz w:val="24"/>
                <w:szCs w:val="24"/>
              </w:rPr>
            </w:pPr>
            <w:r w:rsidRPr="005F3DC7">
              <w:rPr>
                <w:rFonts w:ascii="Times New Roman" w:hAnsi="Times New Roman" w:cs="Times New Roman"/>
                <w:iCs/>
                <w:sz w:val="24"/>
                <w:szCs w:val="24"/>
              </w:rPr>
              <w:t xml:space="preserve">2) </w:t>
            </w:r>
            <w:r w:rsidR="00255C55" w:rsidRPr="00B81C25">
              <w:rPr>
                <w:rFonts w:ascii="Times New Roman" w:eastAsia="Calibri" w:hAnsi="Times New Roman" w:cs="Times New Roman"/>
                <w:i/>
                <w:iCs/>
                <w:color w:val="000000"/>
                <w:sz w:val="24"/>
                <w:szCs w:val="24"/>
              </w:rPr>
              <w:t xml:space="preserve">ESRI </w:t>
            </w:r>
            <w:r w:rsidR="00255C55">
              <w:rPr>
                <w:rFonts w:ascii="Times New Roman" w:eastAsia="Calibri" w:hAnsi="Times New Roman" w:cs="Times New Roman"/>
                <w:i/>
                <w:iCs/>
                <w:color w:val="000000"/>
                <w:sz w:val="24"/>
                <w:szCs w:val="24"/>
              </w:rPr>
              <w:t>ArcGIS</w:t>
            </w:r>
            <w:r w:rsidR="00255C55" w:rsidRPr="00B81C25">
              <w:rPr>
                <w:rFonts w:ascii="Times New Roman" w:eastAsia="Calibri" w:hAnsi="Times New Roman" w:cs="Times New Roman"/>
                <w:i/>
                <w:iCs/>
                <w:color w:val="000000"/>
                <w:sz w:val="24"/>
                <w:szCs w:val="24"/>
              </w:rPr>
              <w:t xml:space="preserve"> Developer </w:t>
            </w:r>
            <w:r w:rsidR="00255C55">
              <w:rPr>
                <w:rFonts w:ascii="Times New Roman" w:eastAsia="Calibri" w:hAnsi="Times New Roman" w:cs="Times New Roman"/>
                <w:i/>
                <w:iCs/>
                <w:color w:val="000000"/>
                <w:sz w:val="24"/>
                <w:szCs w:val="24"/>
              </w:rPr>
              <w:t>Foundation arba Microsoft Professional Developer</w:t>
            </w:r>
            <w:r w:rsidR="00255C55" w:rsidRPr="005F3DC7" w:rsidDel="00255C55">
              <w:rPr>
                <w:rFonts w:ascii="Times New Roman" w:hAnsi="Times New Roman" w:cs="Times New Roman"/>
                <w:i/>
                <w:color w:val="000000"/>
                <w:sz w:val="24"/>
                <w:szCs w:val="24"/>
              </w:rPr>
              <w:t xml:space="preserve"> </w:t>
            </w:r>
            <w:r w:rsidRPr="005F3DC7">
              <w:rPr>
                <w:rFonts w:ascii="Times New Roman" w:hAnsi="Times New Roman" w:cs="Times New Roman"/>
                <w:iCs/>
                <w:color w:val="000000"/>
                <w:sz w:val="24"/>
                <w:szCs w:val="24"/>
              </w:rPr>
              <w:t>sertifikatą arba kitą lygiavertį dokumentą, įrodantį programuotojo kvalifikaciją. Tiekėj</w:t>
            </w:r>
            <w:r w:rsidR="00255C55">
              <w:rPr>
                <w:rFonts w:ascii="Times New Roman" w:hAnsi="Times New Roman" w:cs="Times New Roman"/>
                <w:iCs/>
                <w:color w:val="000000"/>
                <w:sz w:val="24"/>
                <w:szCs w:val="24"/>
              </w:rPr>
              <w:t>as</w:t>
            </w:r>
            <w:r w:rsidRPr="005F3DC7">
              <w:rPr>
                <w:rFonts w:ascii="Times New Roman" w:hAnsi="Times New Roman" w:cs="Times New Roman"/>
                <w:iCs/>
                <w:color w:val="000000"/>
                <w:sz w:val="24"/>
                <w:szCs w:val="24"/>
              </w:rPr>
              <w:t>, pateik</w:t>
            </w:r>
            <w:r w:rsidR="00255C55">
              <w:rPr>
                <w:rFonts w:ascii="Times New Roman" w:hAnsi="Times New Roman" w:cs="Times New Roman"/>
                <w:iCs/>
                <w:color w:val="000000"/>
                <w:sz w:val="24"/>
                <w:szCs w:val="24"/>
              </w:rPr>
              <w:t>ę</w:t>
            </w:r>
            <w:r w:rsidRPr="005F3DC7">
              <w:rPr>
                <w:rFonts w:ascii="Times New Roman" w:hAnsi="Times New Roman" w:cs="Times New Roman"/>
                <w:iCs/>
                <w:color w:val="000000"/>
                <w:sz w:val="24"/>
                <w:szCs w:val="24"/>
              </w:rPr>
              <w:t>s kitą dokumentą, turi pateikti ir lygiavertiškumą įrodančius dokumentus.</w:t>
            </w:r>
          </w:p>
          <w:p w14:paraId="57016E2C" w14:textId="77777777" w:rsidR="000246E3" w:rsidRPr="005F3DC7" w:rsidRDefault="000246E3" w:rsidP="000246E3">
            <w:pPr>
              <w:jc w:val="both"/>
              <w:rPr>
                <w:rFonts w:ascii="Times New Roman" w:hAnsi="Times New Roman" w:cs="Times New Roman"/>
                <w:iCs/>
                <w:color w:val="000000"/>
                <w:sz w:val="24"/>
                <w:szCs w:val="24"/>
              </w:rPr>
            </w:pPr>
            <w:r w:rsidRPr="005F3DC7">
              <w:rPr>
                <w:rFonts w:ascii="Times New Roman" w:hAnsi="Times New Roman" w:cs="Times New Roman"/>
                <w:iCs/>
                <w:color w:val="000000"/>
                <w:sz w:val="24"/>
                <w:szCs w:val="24"/>
              </w:rPr>
              <w:t xml:space="preserve">3) Paslaugų užsakovo arba darbdavio (jeigu specialistas vykdė įmonės vidaus darbus) pasirašytą pažymą arba Tiekėjo deklaraciją, jei dėl objektyvių aplinkybių (juridinis asmuo nebevykdo veiklos) nėra galimybės pateikti paslaugų </w:t>
            </w:r>
            <w:r w:rsidRPr="005F3DC7">
              <w:rPr>
                <w:rFonts w:ascii="Times New Roman" w:hAnsi="Times New Roman" w:cs="Times New Roman"/>
                <w:iCs/>
                <w:color w:val="000000"/>
                <w:sz w:val="24"/>
                <w:szCs w:val="24"/>
              </w:rPr>
              <w:lastRenderedPageBreak/>
              <w:t xml:space="preserve">užsakovo arba darbdavio pažymos, patvirtinančios patirties reikalavimų atitikimą, kurioje turi būti nurodytas siūlomo specialisto darbų pobūdis; projektų (sutarčių), kuriuose atliko programavimo darbus, esmė, trukmė bei kontaktiniai asmenys, galintys pateikti papildomą informaciją. </w:t>
            </w:r>
          </w:p>
          <w:p w14:paraId="3831284F" w14:textId="77777777" w:rsidR="000246E3" w:rsidRPr="000246E3" w:rsidRDefault="000246E3" w:rsidP="000246E3">
            <w:pPr>
              <w:spacing w:after="0" w:line="240" w:lineRule="auto"/>
              <w:jc w:val="both"/>
              <w:rPr>
                <w:rFonts w:ascii="Times New Roman" w:hAnsi="Times New Roman" w:cs="Times New Roman"/>
                <w:b/>
                <w:bCs/>
                <w:iCs/>
                <w:sz w:val="24"/>
                <w:szCs w:val="24"/>
              </w:rPr>
            </w:pPr>
          </w:p>
        </w:tc>
        <w:tc>
          <w:tcPr>
            <w:tcW w:w="2693" w:type="dxa"/>
          </w:tcPr>
          <w:p w14:paraId="4C46DF46" w14:textId="77777777" w:rsidR="000246E3" w:rsidRPr="001A6CC9" w:rsidRDefault="000246E3" w:rsidP="000246E3">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lastRenderedPageBreak/>
              <w:t>Tiekėjo specialistai.</w:t>
            </w:r>
          </w:p>
          <w:p w14:paraId="55F07158" w14:textId="77777777" w:rsidR="000246E3" w:rsidRDefault="000246E3" w:rsidP="000246E3">
            <w:pPr>
              <w:spacing w:after="0" w:line="240" w:lineRule="auto"/>
              <w:jc w:val="both"/>
              <w:rPr>
                <w:rFonts w:ascii="Times New Roman" w:hAnsi="Times New Roman" w:cs="Times New Roman"/>
                <w:sz w:val="24"/>
                <w:szCs w:val="24"/>
              </w:rPr>
            </w:pPr>
          </w:p>
          <w:p w14:paraId="043932E9" w14:textId="77777777" w:rsidR="000246E3" w:rsidRPr="001A6CC9" w:rsidRDefault="000246E3" w:rsidP="000246E3">
            <w:pPr>
              <w:spacing w:after="0" w:line="240" w:lineRule="auto"/>
              <w:jc w:val="both"/>
              <w:rPr>
                <w:rFonts w:ascii="Times New Roman" w:hAnsi="Times New Roman" w:cs="Times New Roman"/>
                <w:sz w:val="24"/>
                <w:szCs w:val="24"/>
              </w:rPr>
            </w:pPr>
            <w:r w:rsidRPr="001A6CC9">
              <w:rPr>
                <w:rFonts w:ascii="Times New Roman" w:hAnsi="Times New Roman" w:cs="Times New Roman"/>
                <w:sz w:val="24"/>
                <w:szCs w:val="24"/>
              </w:rPr>
              <w:t xml:space="preserve">Reikalavimą turi atitikti Tiekėjo specialistai, atsižvelgiant į jų prisiimamus įsipareigojimus pirkimo sutarčiai vykdyti.  </w:t>
            </w:r>
          </w:p>
          <w:p w14:paraId="2162C460" w14:textId="77777777" w:rsidR="000246E3" w:rsidRPr="001A6CC9" w:rsidRDefault="000246E3" w:rsidP="000246E3">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65146566" w14:textId="77777777" w:rsidR="000246E3" w:rsidRDefault="000246E3" w:rsidP="000246E3">
            <w:pPr>
              <w:spacing w:after="0" w:line="240" w:lineRule="auto"/>
              <w:jc w:val="both"/>
              <w:rPr>
                <w:rFonts w:ascii="Times New Roman" w:hAnsi="Times New Roman" w:cs="Times New Roman"/>
                <w:bCs/>
                <w:color w:val="000000"/>
                <w:sz w:val="24"/>
                <w:szCs w:val="24"/>
              </w:rPr>
            </w:pPr>
          </w:p>
          <w:p w14:paraId="5A82E1AE" w14:textId="77777777" w:rsidR="000246E3" w:rsidRPr="001A6CC9" w:rsidRDefault="000246E3" w:rsidP="000246E3">
            <w:pPr>
              <w:spacing w:after="0" w:line="240" w:lineRule="auto"/>
              <w:jc w:val="both"/>
              <w:rPr>
                <w:rFonts w:ascii="Times New Roman" w:hAnsi="Times New Roman" w:cs="Times New Roman"/>
                <w:bCs/>
                <w:color w:val="000000"/>
                <w:sz w:val="24"/>
                <w:szCs w:val="24"/>
              </w:rPr>
            </w:pPr>
            <w:r w:rsidRPr="001A6CC9">
              <w:rPr>
                <w:rFonts w:ascii="Times New Roman" w:hAnsi="Times New Roman" w:cs="Times New Roman"/>
                <w:bCs/>
                <w:color w:val="000000"/>
                <w:sz w:val="24"/>
                <w:szCs w:val="24"/>
              </w:rPr>
              <w:t>Tiekėjas gali remtis kitų ūkio subjektų pajėgumais tik tuo atveju, jeigu tie subjektai patys vykdys tą pirkimo sutarties dalį, kuriai reikia jų turimų pajėgumų.</w:t>
            </w:r>
          </w:p>
          <w:p w14:paraId="6A18B211" w14:textId="77777777" w:rsidR="000246E3" w:rsidRDefault="000246E3" w:rsidP="000246E3">
            <w:pPr>
              <w:spacing w:after="0" w:line="240" w:lineRule="auto"/>
              <w:jc w:val="both"/>
              <w:rPr>
                <w:rFonts w:ascii="Times New Roman" w:hAnsi="Times New Roman" w:cs="Times New Roman"/>
                <w:bCs/>
                <w:color w:val="000000"/>
                <w:sz w:val="24"/>
                <w:szCs w:val="24"/>
              </w:rPr>
            </w:pPr>
          </w:p>
          <w:p w14:paraId="50E4201C" w14:textId="5074188E" w:rsidR="000246E3" w:rsidRPr="001A6CC9" w:rsidRDefault="000246E3" w:rsidP="000246E3">
            <w:pPr>
              <w:spacing w:after="0" w:line="240" w:lineRule="auto"/>
              <w:jc w:val="both"/>
              <w:rPr>
                <w:rFonts w:ascii="Times New Roman" w:hAnsi="Times New Roman" w:cs="Times New Roman"/>
                <w:sz w:val="24"/>
                <w:szCs w:val="24"/>
              </w:rPr>
            </w:pPr>
            <w:r w:rsidRPr="001A6CC9">
              <w:rPr>
                <w:rFonts w:ascii="Times New Roman" w:hAnsi="Times New Roman" w:cs="Times New Roman"/>
                <w:bCs/>
                <w:color w:val="000000"/>
                <w:sz w:val="24"/>
                <w:szCs w:val="24"/>
              </w:rPr>
              <w:t>Subtiekėjams šis reikalavimas nenustatomas.</w:t>
            </w:r>
          </w:p>
        </w:tc>
      </w:tr>
    </w:tbl>
    <w:p w14:paraId="69042188" w14:textId="751180B0" w:rsidR="002E2538" w:rsidRPr="001A6CC9" w:rsidRDefault="002E2538" w:rsidP="002E2538">
      <w:pPr>
        <w:pBdr>
          <w:top w:val="nil"/>
          <w:left w:val="nil"/>
          <w:bottom w:val="nil"/>
          <w:right w:val="nil"/>
          <w:between w:val="nil"/>
        </w:pBdr>
        <w:tabs>
          <w:tab w:val="left" w:pos="1030"/>
          <w:tab w:val="left" w:pos="1172"/>
        </w:tabs>
        <w:spacing w:after="0" w:line="240" w:lineRule="auto"/>
        <w:ind w:firstLine="179"/>
        <w:jc w:val="both"/>
        <w:rPr>
          <w:rFonts w:ascii="Times New Roman" w:hAnsi="Times New Roman" w:cs="Times New Roman"/>
          <w:sz w:val="24"/>
          <w:szCs w:val="24"/>
        </w:rPr>
      </w:pPr>
      <w:r w:rsidRPr="00702508">
        <w:rPr>
          <w:rFonts w:ascii="Times New Roman" w:hAnsi="Times New Roman" w:cs="Times New Roman"/>
          <w:b/>
          <w:bCs/>
          <w:i/>
          <w:iCs/>
          <w:sz w:val="24"/>
          <w:szCs w:val="24"/>
        </w:rPr>
        <w:lastRenderedPageBreak/>
        <w:t>*Pastaba</w:t>
      </w:r>
      <w:r w:rsidRPr="00702508">
        <w:rPr>
          <w:rFonts w:ascii="Times New Roman" w:hAnsi="Times New Roman" w:cs="Times New Roman"/>
          <w:sz w:val="24"/>
          <w:szCs w:val="24"/>
        </w:rPr>
        <w:t>.</w:t>
      </w:r>
      <w:r w:rsidRPr="001A6CC9">
        <w:rPr>
          <w:rFonts w:ascii="Times New Roman" w:hAnsi="Times New Roman" w:cs="Times New Roman"/>
          <w:sz w:val="24"/>
          <w:szCs w:val="24"/>
        </w:rPr>
        <w:t xml:space="preserve"> Terminas skaičiuojamas nuo </w:t>
      </w:r>
      <w:r w:rsidRPr="001A6CC9">
        <w:rPr>
          <w:rFonts w:ascii="Times New Roman" w:hAnsi="Times New Roman" w:cs="Times New Roman"/>
          <w:bCs/>
          <w:sz w:val="24"/>
          <w:szCs w:val="24"/>
        </w:rPr>
        <w:t xml:space="preserve">Skelbime nurodyto pasiūlymo pateikimo termino. </w:t>
      </w:r>
      <w:r w:rsidRPr="001A6CC9">
        <w:rPr>
          <w:rFonts w:ascii="Times New Roman" w:hAnsi="Times New Roman" w:cs="Times New Roman"/>
          <w:sz w:val="24"/>
          <w:szCs w:val="24"/>
        </w:rPr>
        <w:t>Sutartis, pradėta anksčiau negu prieš 5 (penkerius) pastaruosius metus, nebus vertinama</w:t>
      </w:r>
      <w:r w:rsidR="00FB75C4">
        <w:rPr>
          <w:rFonts w:ascii="Times New Roman" w:hAnsi="Times New Roman" w:cs="Times New Roman"/>
          <w:sz w:val="24"/>
          <w:szCs w:val="24"/>
        </w:rPr>
        <w:t>.</w:t>
      </w:r>
    </w:p>
    <w:p w14:paraId="5E874DC0" w14:textId="77777777" w:rsidR="002E2538" w:rsidRPr="001A6CC9" w:rsidRDefault="002E2538" w:rsidP="002E2538">
      <w:pPr>
        <w:ind w:right="-1985"/>
        <w:rPr>
          <w:rFonts w:ascii="Times New Roman" w:hAnsi="Times New Roman" w:cs="Times New Roman"/>
          <w:sz w:val="24"/>
          <w:szCs w:val="24"/>
        </w:rPr>
      </w:pPr>
    </w:p>
    <w:p w14:paraId="3577EFF6" w14:textId="77777777" w:rsidR="002E2538" w:rsidRPr="001A6CC9" w:rsidRDefault="002E2538" w:rsidP="002E2538">
      <w:pPr>
        <w:ind w:right="-1985"/>
        <w:rPr>
          <w:rFonts w:ascii="Times New Roman" w:hAnsi="Times New Roman" w:cs="Times New Roman"/>
          <w:sz w:val="24"/>
          <w:szCs w:val="24"/>
        </w:rPr>
      </w:pPr>
    </w:p>
    <w:p w14:paraId="553D7706" w14:textId="77777777" w:rsidR="002E2538" w:rsidRPr="001A6CC9" w:rsidRDefault="002E2538" w:rsidP="002E2538">
      <w:pPr>
        <w:ind w:right="-1985"/>
        <w:rPr>
          <w:rFonts w:ascii="Times New Roman" w:hAnsi="Times New Roman" w:cs="Times New Roman"/>
          <w:sz w:val="24"/>
          <w:szCs w:val="24"/>
        </w:rPr>
      </w:pPr>
    </w:p>
    <w:p w14:paraId="320C0609" w14:textId="77777777" w:rsidR="002E2538" w:rsidRPr="001A6CC9" w:rsidRDefault="002E2538" w:rsidP="002E2538">
      <w:pPr>
        <w:ind w:right="-1985"/>
        <w:rPr>
          <w:rFonts w:ascii="Times New Roman" w:hAnsi="Times New Roman" w:cs="Times New Roman"/>
          <w:sz w:val="24"/>
          <w:szCs w:val="24"/>
        </w:rPr>
      </w:pPr>
    </w:p>
    <w:p w14:paraId="12504D7B" w14:textId="77777777" w:rsidR="002E2538" w:rsidRPr="001A6CC9" w:rsidRDefault="002E2538" w:rsidP="002E2538">
      <w:pPr>
        <w:ind w:right="-1985"/>
        <w:rPr>
          <w:rFonts w:ascii="Times New Roman" w:hAnsi="Times New Roman" w:cs="Times New Roman"/>
          <w:sz w:val="24"/>
          <w:szCs w:val="24"/>
        </w:rPr>
      </w:pPr>
    </w:p>
    <w:p w14:paraId="66A21052" w14:textId="77777777" w:rsidR="002E2538" w:rsidRDefault="002E2538" w:rsidP="004765C5">
      <w:pPr>
        <w:spacing w:before="60" w:after="60" w:line="240" w:lineRule="auto"/>
        <w:jc w:val="both"/>
        <w:rPr>
          <w:rFonts w:ascii="Times New Roman" w:eastAsia="Calibri" w:hAnsi="Times New Roman" w:cs="Times New Roman"/>
          <w:b/>
          <w:sz w:val="24"/>
          <w:szCs w:val="24"/>
        </w:rPr>
      </w:pPr>
    </w:p>
    <w:p w14:paraId="7381FA88" w14:textId="77777777" w:rsidR="002E2538" w:rsidRDefault="002E2538" w:rsidP="004765C5">
      <w:pPr>
        <w:spacing w:before="60" w:after="60" w:line="240" w:lineRule="auto"/>
        <w:jc w:val="both"/>
        <w:rPr>
          <w:rFonts w:ascii="Times New Roman" w:eastAsia="Calibri" w:hAnsi="Times New Roman" w:cs="Times New Roman"/>
          <w:b/>
          <w:sz w:val="24"/>
          <w:szCs w:val="24"/>
        </w:rPr>
      </w:pPr>
    </w:p>
    <w:p w14:paraId="5544C7A8" w14:textId="77777777" w:rsidR="00711488" w:rsidRDefault="00711488">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tbl>
      <w:tblPr>
        <w:tblW w:w="2833" w:type="dxa"/>
        <w:tblInd w:w="6948" w:type="dxa"/>
        <w:tblLook w:val="04A0" w:firstRow="1" w:lastRow="0" w:firstColumn="1" w:lastColumn="0" w:noHBand="0" w:noVBand="1"/>
      </w:tblPr>
      <w:tblGrid>
        <w:gridCol w:w="2833"/>
      </w:tblGrid>
      <w:tr w:rsidR="00A543FA" w:rsidRPr="004A4325" w14:paraId="10EF6D35" w14:textId="77777777" w:rsidTr="00135950">
        <w:tc>
          <w:tcPr>
            <w:tcW w:w="2833" w:type="dxa"/>
            <w:shd w:val="clear" w:color="auto" w:fill="auto"/>
          </w:tcPr>
          <w:p w14:paraId="56F6DAE4" w14:textId="77777777" w:rsidR="00731AD9" w:rsidRDefault="00731AD9" w:rsidP="00135950">
            <w:pPr>
              <w:spacing w:after="0" w:line="240" w:lineRule="auto"/>
              <w:rPr>
                <w:rFonts w:ascii="Times New Roman" w:eastAsia="Calibri" w:hAnsi="Times New Roman" w:cs="Times New Roman"/>
                <w:sz w:val="24"/>
                <w:szCs w:val="24"/>
              </w:rPr>
            </w:pPr>
          </w:p>
          <w:p w14:paraId="43B8505A" w14:textId="216FBEC9" w:rsidR="00A543FA" w:rsidRPr="004A4325" w:rsidRDefault="00A543FA" w:rsidP="00135950">
            <w:pPr>
              <w:spacing w:after="0" w:line="240" w:lineRule="auto"/>
              <w:rPr>
                <w:rFonts w:ascii="Times New Roman" w:eastAsia="Calibri" w:hAnsi="Times New Roman" w:cs="Times New Roman"/>
                <w:sz w:val="24"/>
                <w:szCs w:val="24"/>
              </w:rPr>
            </w:pPr>
            <w:r w:rsidRPr="004A4325">
              <w:rPr>
                <w:rFonts w:ascii="Times New Roman" w:eastAsia="Calibri" w:hAnsi="Times New Roman" w:cs="Times New Roman"/>
                <w:sz w:val="24"/>
                <w:szCs w:val="24"/>
              </w:rPr>
              <w:t>Konkurso sąlygų</w:t>
            </w:r>
          </w:p>
        </w:tc>
      </w:tr>
      <w:tr w:rsidR="00A543FA" w:rsidRPr="004A4325" w14:paraId="643103B5" w14:textId="77777777" w:rsidTr="00135950">
        <w:tc>
          <w:tcPr>
            <w:tcW w:w="2833" w:type="dxa"/>
            <w:shd w:val="clear" w:color="auto" w:fill="auto"/>
          </w:tcPr>
          <w:p w14:paraId="4C3D3BEE" w14:textId="465D6107" w:rsidR="00A543FA" w:rsidRPr="004A4325" w:rsidRDefault="00A543FA" w:rsidP="00316175">
            <w:pPr>
              <w:tabs>
                <w:tab w:val="left" w:pos="3240"/>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4 priedas</w:t>
            </w:r>
          </w:p>
        </w:tc>
      </w:tr>
    </w:tbl>
    <w:p w14:paraId="587C5AAB" w14:textId="77777777" w:rsidR="00A543FA" w:rsidRPr="004A4325" w:rsidRDefault="00A543FA" w:rsidP="00033634">
      <w:pPr>
        <w:shd w:val="clear" w:color="auto" w:fill="FFFFFF"/>
        <w:suppressAutoHyphens/>
        <w:spacing w:after="0" w:line="240" w:lineRule="auto"/>
        <w:rPr>
          <w:rFonts w:ascii="Times New Roman" w:eastAsia="Calibri" w:hAnsi="Times New Roman" w:cs="Times New Roman"/>
          <w:color w:val="000000"/>
          <w:sz w:val="24"/>
          <w:szCs w:val="24"/>
        </w:rPr>
      </w:pPr>
    </w:p>
    <w:p w14:paraId="16B2DBDE" w14:textId="61BFD35B" w:rsidR="00A543FA" w:rsidRPr="004A4325" w:rsidRDefault="00A543FA" w:rsidP="008E06E2">
      <w:pPr>
        <w:shd w:val="clear" w:color="auto" w:fill="FFFFFF"/>
        <w:suppressAutoHyphens/>
        <w:spacing w:after="0" w:line="240" w:lineRule="auto"/>
        <w:ind w:left="6096"/>
        <w:rPr>
          <w:rFonts w:ascii="Times New Roman" w:hAnsi="Times New Roman" w:cs="Times New Roman"/>
          <w:sz w:val="24"/>
          <w:szCs w:val="24"/>
        </w:rPr>
      </w:pPr>
      <w:r w:rsidRPr="004A4325">
        <w:rPr>
          <w:rFonts w:ascii="Times New Roman" w:hAnsi="Times New Roman" w:cs="Times New Roman"/>
          <w:sz w:val="24"/>
          <w:szCs w:val="24"/>
        </w:rPr>
        <w:t xml:space="preserve">Nacionalinio saugumo reikalavimų atitikties </w:t>
      </w:r>
    </w:p>
    <w:p w14:paraId="66A97EF4" w14:textId="77777777" w:rsidR="00A543FA" w:rsidRPr="004A4325" w:rsidRDefault="00A543FA" w:rsidP="008E06E2">
      <w:pPr>
        <w:shd w:val="clear" w:color="auto" w:fill="FFFFFF"/>
        <w:suppressAutoHyphens/>
        <w:spacing w:after="0" w:line="240" w:lineRule="auto"/>
        <w:ind w:left="6096"/>
        <w:rPr>
          <w:rFonts w:ascii="Times New Roman" w:hAnsi="Times New Roman" w:cs="Times New Roman"/>
          <w:sz w:val="24"/>
          <w:szCs w:val="24"/>
        </w:rPr>
      </w:pPr>
      <w:r w:rsidRPr="004A4325">
        <w:rPr>
          <w:rFonts w:ascii="Times New Roman" w:hAnsi="Times New Roman" w:cs="Times New Roman"/>
          <w:sz w:val="24"/>
          <w:szCs w:val="24"/>
        </w:rPr>
        <w:t>deklaracijos tipinė forma,</w:t>
      </w:r>
    </w:p>
    <w:p w14:paraId="0F785666" w14:textId="77777777" w:rsidR="00A543FA" w:rsidRPr="004A4325" w:rsidRDefault="00A543FA" w:rsidP="008E06E2">
      <w:pPr>
        <w:shd w:val="clear" w:color="auto" w:fill="FFFFFF"/>
        <w:suppressAutoHyphens/>
        <w:spacing w:after="0" w:line="240" w:lineRule="auto"/>
        <w:ind w:left="6096"/>
        <w:rPr>
          <w:rFonts w:ascii="Times New Roman" w:hAnsi="Times New Roman" w:cs="Times New Roman"/>
          <w:sz w:val="24"/>
          <w:szCs w:val="24"/>
        </w:rPr>
      </w:pPr>
      <w:r w:rsidRPr="004A4325">
        <w:rPr>
          <w:rFonts w:ascii="Times New Roman" w:hAnsi="Times New Roman" w:cs="Times New Roman"/>
          <w:sz w:val="24"/>
          <w:szCs w:val="24"/>
        </w:rPr>
        <w:t xml:space="preserve">patvirtinta Viešųjų pirkimų tarnybos </w:t>
      </w:r>
    </w:p>
    <w:p w14:paraId="16972EEB" w14:textId="3BFAFB42" w:rsidR="00A543FA" w:rsidRPr="004A4325" w:rsidRDefault="00A543FA" w:rsidP="008E06E2">
      <w:pPr>
        <w:shd w:val="clear" w:color="auto" w:fill="FFFFFF"/>
        <w:suppressAutoHyphens/>
        <w:spacing w:after="0" w:line="240" w:lineRule="auto"/>
        <w:ind w:left="6096"/>
        <w:rPr>
          <w:rFonts w:ascii="Times New Roman" w:hAnsi="Times New Roman" w:cs="Times New Roman"/>
          <w:sz w:val="24"/>
          <w:szCs w:val="24"/>
        </w:rPr>
      </w:pPr>
      <w:r w:rsidRPr="004A4325">
        <w:rPr>
          <w:rFonts w:ascii="Times New Roman" w:hAnsi="Times New Roman" w:cs="Times New Roman"/>
          <w:sz w:val="24"/>
          <w:szCs w:val="24"/>
        </w:rPr>
        <w:t>direktoriaus 2022 m. gruodžio 29</w:t>
      </w:r>
      <w:r w:rsidR="00AE4EE4">
        <w:rPr>
          <w:rFonts w:ascii="Times New Roman" w:hAnsi="Times New Roman" w:cs="Times New Roman"/>
          <w:sz w:val="24"/>
          <w:szCs w:val="24"/>
        </w:rPr>
        <w:t xml:space="preserve"> </w:t>
      </w:r>
      <w:r w:rsidR="008E06E2">
        <w:rPr>
          <w:rFonts w:ascii="Times New Roman" w:hAnsi="Times New Roman" w:cs="Times New Roman"/>
          <w:sz w:val="24"/>
          <w:szCs w:val="24"/>
        </w:rPr>
        <w:t>d</w:t>
      </w:r>
      <w:r w:rsidRPr="004A4325">
        <w:rPr>
          <w:rFonts w:ascii="Times New Roman" w:hAnsi="Times New Roman" w:cs="Times New Roman"/>
          <w:sz w:val="24"/>
          <w:szCs w:val="24"/>
        </w:rPr>
        <w:t>.</w:t>
      </w:r>
    </w:p>
    <w:p w14:paraId="40EFB920" w14:textId="77777777" w:rsidR="00A543FA" w:rsidRPr="004A4325" w:rsidRDefault="00A543FA" w:rsidP="008E06E2">
      <w:pPr>
        <w:shd w:val="clear" w:color="auto" w:fill="FFFFFF"/>
        <w:suppressAutoHyphens/>
        <w:spacing w:after="0" w:line="240" w:lineRule="auto"/>
        <w:ind w:left="6096"/>
        <w:rPr>
          <w:rFonts w:ascii="Times New Roman" w:hAnsi="Times New Roman" w:cs="Times New Roman"/>
          <w:sz w:val="24"/>
          <w:szCs w:val="24"/>
        </w:rPr>
      </w:pPr>
      <w:r w:rsidRPr="004A4325">
        <w:rPr>
          <w:rFonts w:ascii="Times New Roman" w:hAnsi="Times New Roman" w:cs="Times New Roman"/>
          <w:sz w:val="24"/>
          <w:szCs w:val="24"/>
        </w:rPr>
        <w:t>įsakymu Nr. 1S-233</w:t>
      </w:r>
    </w:p>
    <w:p w14:paraId="479DCC9A" w14:textId="77777777" w:rsidR="00A543FA" w:rsidRPr="004A4325" w:rsidRDefault="00A543FA" w:rsidP="00A543FA">
      <w:pPr>
        <w:tabs>
          <w:tab w:val="left" w:pos="5103"/>
        </w:tabs>
        <w:suppressAutoHyphens/>
        <w:spacing w:after="0" w:line="240" w:lineRule="auto"/>
        <w:textAlignment w:val="baseline"/>
        <w:rPr>
          <w:rFonts w:ascii="Times New Roman" w:hAnsi="Times New Roman" w:cs="Times New Roman"/>
          <w:sz w:val="24"/>
          <w:szCs w:val="24"/>
        </w:rPr>
      </w:pPr>
    </w:p>
    <w:p w14:paraId="0BBF10D5" w14:textId="77777777" w:rsidR="00A543FA" w:rsidRPr="004A4325" w:rsidRDefault="00A543FA" w:rsidP="00A543FA">
      <w:pPr>
        <w:shd w:val="clear" w:color="auto" w:fill="FFFFFF"/>
        <w:suppressAutoHyphens/>
        <w:spacing w:after="0" w:line="240" w:lineRule="auto"/>
        <w:jc w:val="center"/>
        <w:rPr>
          <w:rFonts w:ascii="Times New Roman" w:hAnsi="Times New Roman" w:cs="Times New Roman"/>
          <w:b/>
          <w:sz w:val="24"/>
          <w:szCs w:val="24"/>
        </w:rPr>
      </w:pPr>
    </w:p>
    <w:p w14:paraId="3BF56989" w14:textId="77777777" w:rsidR="00A543FA" w:rsidRPr="004A4325" w:rsidRDefault="00A543FA" w:rsidP="00A543FA">
      <w:pPr>
        <w:shd w:val="clear" w:color="auto" w:fill="FFFFFF"/>
        <w:suppressAutoHyphens/>
        <w:spacing w:after="0" w:line="240" w:lineRule="auto"/>
        <w:jc w:val="center"/>
        <w:rPr>
          <w:rFonts w:ascii="Times New Roman" w:hAnsi="Times New Roman" w:cs="Times New Roman"/>
          <w:b/>
          <w:sz w:val="24"/>
          <w:szCs w:val="24"/>
        </w:rPr>
      </w:pPr>
      <w:r w:rsidRPr="004A4325">
        <w:rPr>
          <w:rFonts w:ascii="Times New Roman" w:hAnsi="Times New Roman" w:cs="Times New Roman"/>
          <w:b/>
          <w:sz w:val="24"/>
          <w:szCs w:val="24"/>
        </w:rPr>
        <w:t>(Nacionalinio saugumo reikalavimų atitikties deklaracijos tipinė forma)</w:t>
      </w:r>
    </w:p>
    <w:p w14:paraId="50DE8269" w14:textId="77777777" w:rsidR="00A543FA" w:rsidRPr="004A4325" w:rsidRDefault="00A543FA" w:rsidP="00A543F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A4325">
        <w:rPr>
          <w:rFonts w:ascii="Times New Roman" w:eastAsia="Calibri" w:hAnsi="Times New Roman" w:cs="Times New Roman"/>
          <w:sz w:val="24"/>
          <w:szCs w:val="24"/>
        </w:rPr>
        <w:tab/>
      </w:r>
    </w:p>
    <w:p w14:paraId="033DE797" w14:textId="77777777" w:rsidR="00A543FA" w:rsidRPr="004A4325" w:rsidRDefault="00A543FA" w:rsidP="00A543FA">
      <w:pPr>
        <w:shd w:val="clear" w:color="auto" w:fill="FFFFFF"/>
        <w:suppressAutoHyphens/>
        <w:spacing w:after="0" w:line="240" w:lineRule="auto"/>
        <w:ind w:right="-178"/>
        <w:jc w:val="center"/>
        <w:rPr>
          <w:rFonts w:ascii="Times New Roman" w:hAnsi="Times New Roman" w:cs="Times New Roman"/>
          <w:sz w:val="24"/>
          <w:szCs w:val="24"/>
        </w:rPr>
      </w:pPr>
      <w:r w:rsidRPr="004A4325">
        <w:rPr>
          <w:rFonts w:ascii="Times New Roman" w:hAnsi="Times New Roman" w:cs="Times New Roman"/>
          <w:sz w:val="24"/>
          <w:szCs w:val="24"/>
        </w:rPr>
        <w:t>(</w:t>
      </w:r>
      <w:r w:rsidRPr="004A4325">
        <w:rPr>
          <w:rFonts w:ascii="Times New Roman" w:hAnsi="Times New Roman" w:cs="Times New Roman"/>
          <w:i/>
          <w:iCs/>
          <w:sz w:val="24"/>
          <w:szCs w:val="24"/>
        </w:rPr>
        <w:t>tiekėjo pavadinimas</w:t>
      </w:r>
      <w:r w:rsidRPr="004A4325">
        <w:rPr>
          <w:rFonts w:ascii="Times New Roman" w:hAnsi="Times New Roman" w:cs="Times New Roman"/>
          <w:sz w:val="24"/>
          <w:szCs w:val="24"/>
        </w:rPr>
        <w:t>)</w:t>
      </w:r>
    </w:p>
    <w:p w14:paraId="78EA3F7A" w14:textId="77777777" w:rsidR="00A543FA" w:rsidRPr="004A4325"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A4325">
        <w:rPr>
          <w:rFonts w:ascii="Times New Roman" w:eastAsia="Calibri" w:hAnsi="Times New Roman" w:cs="Times New Roman"/>
          <w:sz w:val="24"/>
          <w:szCs w:val="24"/>
          <w:u w:val="single"/>
        </w:rPr>
        <w:t>Muitinės departamentas prie Lietuvos Respublikos finansų ministerijos</w:t>
      </w:r>
    </w:p>
    <w:p w14:paraId="4D92314B" w14:textId="77777777" w:rsidR="00A543FA" w:rsidRPr="004A4325" w:rsidRDefault="00A543FA" w:rsidP="00A543FA">
      <w:pPr>
        <w:suppressAutoHyphens/>
        <w:spacing w:after="0" w:line="240" w:lineRule="auto"/>
        <w:jc w:val="center"/>
        <w:textAlignment w:val="baseline"/>
        <w:rPr>
          <w:rFonts w:ascii="Times New Roman" w:hAnsi="Times New Roman" w:cs="Times New Roman"/>
          <w:sz w:val="24"/>
          <w:szCs w:val="24"/>
        </w:rPr>
      </w:pPr>
      <w:r w:rsidRPr="004A4325">
        <w:rPr>
          <w:rFonts w:ascii="Times New Roman" w:eastAsia="Calibri" w:hAnsi="Times New Roman" w:cs="Times New Roman"/>
          <w:iCs/>
          <w:sz w:val="24"/>
          <w:szCs w:val="24"/>
        </w:rPr>
        <w:t>(</w:t>
      </w:r>
      <w:r w:rsidRPr="004A4325">
        <w:rPr>
          <w:rFonts w:ascii="Times New Roman" w:eastAsia="Calibri" w:hAnsi="Times New Roman" w:cs="Times New Roman"/>
          <w:i/>
          <w:sz w:val="24"/>
          <w:szCs w:val="24"/>
        </w:rPr>
        <w:t>adresatas (perkančiosios organizacijos / perkančiojo subjekto pavadinimas</w:t>
      </w:r>
      <w:r w:rsidRPr="004A4325">
        <w:rPr>
          <w:rFonts w:ascii="Times New Roman" w:eastAsia="Calibri" w:hAnsi="Times New Roman" w:cs="Times New Roman"/>
          <w:iCs/>
          <w:sz w:val="24"/>
          <w:szCs w:val="24"/>
        </w:rPr>
        <w:t>)</w:t>
      </w:r>
    </w:p>
    <w:p w14:paraId="7C79F278" w14:textId="77777777" w:rsidR="00A543FA" w:rsidRPr="004A4325"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D57D8D5" w14:textId="77777777" w:rsidR="00A543FA" w:rsidRPr="004A4325" w:rsidRDefault="00A543FA" w:rsidP="00A543F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F7798C">
        <w:rPr>
          <w:rFonts w:ascii="Times New Roman" w:eastAsia="Calibri" w:hAnsi="Times New Roman" w:cs="Times New Roman"/>
          <w:b/>
          <w:bCs/>
          <w:sz w:val="24"/>
          <w:szCs w:val="24"/>
        </w:rPr>
        <w:t>NACIONALINIO SAUGUMO REIKALAVIMŲ ATITIKTIES DEKLARACIJA</w:t>
      </w:r>
    </w:p>
    <w:p w14:paraId="5E264B4E" w14:textId="77777777" w:rsidR="00A543FA" w:rsidRPr="004A4325"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E23C6C6" w14:textId="77777777" w:rsidR="00A543FA" w:rsidRPr="004A4325"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A4325">
        <w:rPr>
          <w:rFonts w:ascii="Times New Roman" w:eastAsia="Calibri" w:hAnsi="Times New Roman" w:cs="Times New Roman"/>
          <w:sz w:val="24"/>
          <w:szCs w:val="24"/>
        </w:rPr>
        <w:t>20__ m._____________ d. Nr. ______</w:t>
      </w:r>
    </w:p>
    <w:p w14:paraId="3D8D9929" w14:textId="77777777" w:rsidR="00A543FA" w:rsidRPr="004A4325"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A4325">
        <w:rPr>
          <w:rFonts w:ascii="Times New Roman" w:eastAsia="Calibri" w:hAnsi="Times New Roman" w:cs="Times New Roman"/>
          <w:sz w:val="24"/>
          <w:szCs w:val="24"/>
        </w:rPr>
        <w:t>__________________________</w:t>
      </w:r>
    </w:p>
    <w:p w14:paraId="7C397DDA" w14:textId="77777777" w:rsidR="00A543FA" w:rsidRPr="004A4325" w:rsidRDefault="00A543FA" w:rsidP="00A543F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A4325">
        <w:rPr>
          <w:rFonts w:ascii="Times New Roman" w:eastAsia="Calibri" w:hAnsi="Times New Roman" w:cs="Times New Roman"/>
          <w:i/>
          <w:iCs/>
          <w:sz w:val="24"/>
          <w:szCs w:val="24"/>
        </w:rPr>
        <w:t>(Sudarymo vieta)</w:t>
      </w:r>
    </w:p>
    <w:p w14:paraId="449E0ABB" w14:textId="77777777" w:rsidR="00A543FA" w:rsidRPr="004A4325" w:rsidRDefault="00A543FA" w:rsidP="00A543FA">
      <w:pPr>
        <w:spacing w:after="0" w:line="240" w:lineRule="auto"/>
        <w:ind w:firstLine="567"/>
        <w:jc w:val="both"/>
        <w:rPr>
          <w:rFonts w:ascii="Times New Roman" w:hAnsi="Times New Roman" w:cs="Times New Roman"/>
          <w:color w:val="000000"/>
          <w:sz w:val="24"/>
          <w:szCs w:val="24"/>
        </w:rPr>
      </w:pPr>
      <w:r w:rsidRPr="004A4325">
        <w:rPr>
          <w:rFonts w:ascii="Times New Roman" w:hAnsi="Times New Roman" w:cs="Times New Roman"/>
          <w:color w:val="000000"/>
          <w:sz w:val="24"/>
          <w:szCs w:val="24"/>
        </w:rPr>
        <w:t>Aš, ___________________________________________________________________ ,</w:t>
      </w:r>
    </w:p>
    <w:p w14:paraId="7E0E8F8E" w14:textId="77777777" w:rsidR="00A543FA" w:rsidRPr="004A4325" w:rsidRDefault="00A543FA" w:rsidP="00A543FA">
      <w:pPr>
        <w:spacing w:after="0" w:line="240" w:lineRule="auto"/>
        <w:ind w:left="960" w:firstLine="318"/>
        <w:jc w:val="both"/>
        <w:rPr>
          <w:rFonts w:ascii="Times New Roman" w:hAnsi="Times New Roman" w:cs="Times New Roman"/>
          <w:color w:val="000000"/>
          <w:sz w:val="24"/>
          <w:szCs w:val="24"/>
        </w:rPr>
      </w:pPr>
      <w:r w:rsidRPr="004A4325">
        <w:rPr>
          <w:rFonts w:ascii="Times New Roman" w:hAnsi="Times New Roman" w:cs="Times New Roman"/>
          <w:i/>
          <w:iCs/>
          <w:color w:val="000000"/>
          <w:sz w:val="24"/>
          <w:szCs w:val="24"/>
        </w:rPr>
        <w:t>(tiekėjo vadovo ar jo įgalioto asmens pareigų pavadinimas, vardas ir pavardė)</w:t>
      </w:r>
    </w:p>
    <w:p w14:paraId="0FA642CF" w14:textId="77777777" w:rsidR="00A543FA" w:rsidRPr="004A4325" w:rsidRDefault="00A543FA" w:rsidP="00A543FA">
      <w:pPr>
        <w:spacing w:after="0" w:line="240" w:lineRule="auto"/>
        <w:jc w:val="both"/>
        <w:rPr>
          <w:rFonts w:ascii="Times New Roman" w:hAnsi="Times New Roman" w:cs="Times New Roman"/>
          <w:color w:val="000000"/>
          <w:sz w:val="24"/>
          <w:szCs w:val="24"/>
        </w:rPr>
      </w:pPr>
      <w:r w:rsidRPr="004A4325">
        <w:rPr>
          <w:rFonts w:ascii="Times New Roman" w:hAnsi="Times New Roman" w:cs="Times New Roman"/>
          <w:color w:val="000000"/>
          <w:sz w:val="24"/>
          <w:szCs w:val="24"/>
        </w:rPr>
        <w:t>patvirtinu, kad mano vadovaujamas (-a) (atstovaujamas (-a))____________________________ ,</w:t>
      </w:r>
    </w:p>
    <w:p w14:paraId="785DBB5D" w14:textId="77777777" w:rsidR="00A543FA" w:rsidRPr="004A4325" w:rsidRDefault="00A543FA" w:rsidP="00A543FA">
      <w:pPr>
        <w:spacing w:after="0" w:line="240" w:lineRule="auto"/>
        <w:ind w:left="5640" w:firstLine="742"/>
        <w:jc w:val="both"/>
        <w:rPr>
          <w:rFonts w:ascii="Times New Roman" w:hAnsi="Times New Roman" w:cs="Times New Roman"/>
          <w:color w:val="000000"/>
          <w:sz w:val="24"/>
          <w:szCs w:val="24"/>
        </w:rPr>
      </w:pPr>
      <w:r w:rsidRPr="004A4325">
        <w:rPr>
          <w:rFonts w:ascii="Times New Roman" w:hAnsi="Times New Roman" w:cs="Times New Roman"/>
          <w:i/>
          <w:iCs/>
          <w:color w:val="000000"/>
          <w:sz w:val="24"/>
          <w:szCs w:val="24"/>
        </w:rPr>
        <w:t xml:space="preserve">(tiekėjo pavadinimas)    </w:t>
      </w:r>
    </w:p>
    <w:p w14:paraId="3EE9D985" w14:textId="77777777" w:rsidR="00A543FA" w:rsidRPr="004A4325" w:rsidRDefault="00A543FA" w:rsidP="00A543FA">
      <w:pPr>
        <w:spacing w:after="0" w:line="240" w:lineRule="auto"/>
        <w:jc w:val="both"/>
        <w:rPr>
          <w:rFonts w:ascii="Times New Roman" w:hAnsi="Times New Roman" w:cs="Times New Roman"/>
          <w:color w:val="000000"/>
          <w:sz w:val="24"/>
          <w:szCs w:val="24"/>
          <w:u w:val="single"/>
        </w:rPr>
      </w:pPr>
      <w:r w:rsidRPr="004A4325">
        <w:rPr>
          <w:rFonts w:ascii="Times New Roman" w:hAnsi="Times New Roman" w:cs="Times New Roman"/>
          <w:color w:val="000000"/>
          <w:sz w:val="24"/>
          <w:szCs w:val="24"/>
        </w:rPr>
        <w:t>dalyvaujantis (-i) ______________________________________________________________</w:t>
      </w:r>
    </w:p>
    <w:p w14:paraId="2C4A8B2D" w14:textId="77777777" w:rsidR="00A543FA" w:rsidRPr="004A4325" w:rsidRDefault="00A543FA" w:rsidP="00A543FA">
      <w:pPr>
        <w:spacing w:after="0" w:line="240" w:lineRule="auto"/>
        <w:ind w:left="2040" w:firstLine="371"/>
        <w:jc w:val="both"/>
        <w:rPr>
          <w:rFonts w:ascii="Times New Roman" w:hAnsi="Times New Roman" w:cs="Times New Roman"/>
          <w:color w:val="000000"/>
          <w:sz w:val="24"/>
          <w:szCs w:val="24"/>
        </w:rPr>
      </w:pPr>
      <w:r w:rsidRPr="004A4325">
        <w:rPr>
          <w:rFonts w:ascii="Times New Roman" w:hAnsi="Times New Roman" w:cs="Times New Roman"/>
          <w:i/>
          <w:iCs/>
          <w:color w:val="000000"/>
          <w:sz w:val="24"/>
          <w:szCs w:val="24"/>
        </w:rPr>
        <w:t>(perkančiosios organizacijos / perkančiojo subjekto pavadinimas)</w:t>
      </w:r>
    </w:p>
    <w:p w14:paraId="42C9F83E" w14:textId="77777777" w:rsidR="00A543FA" w:rsidRPr="004A4325" w:rsidRDefault="00A543FA" w:rsidP="00A543FA">
      <w:pPr>
        <w:spacing w:after="0" w:line="240" w:lineRule="auto"/>
        <w:jc w:val="both"/>
        <w:rPr>
          <w:rFonts w:ascii="Times New Roman" w:hAnsi="Times New Roman" w:cs="Times New Roman"/>
          <w:color w:val="000000"/>
          <w:sz w:val="24"/>
          <w:szCs w:val="24"/>
        </w:rPr>
      </w:pPr>
      <w:r w:rsidRPr="004A4325">
        <w:rPr>
          <w:rFonts w:ascii="Times New Roman" w:hAnsi="Times New Roman" w:cs="Times New Roman"/>
          <w:color w:val="000000"/>
          <w:sz w:val="24"/>
          <w:szCs w:val="24"/>
        </w:rPr>
        <w:t>vykdomame  _____________________________________, atitinka toliau nurodomus reikalavimus:</w:t>
      </w:r>
    </w:p>
    <w:p w14:paraId="59453385" w14:textId="77777777" w:rsidR="00A543FA" w:rsidRPr="004A4325" w:rsidRDefault="00A543FA" w:rsidP="00A543FA">
      <w:pPr>
        <w:spacing w:after="0" w:line="240" w:lineRule="auto"/>
        <w:ind w:firstLine="636"/>
        <w:jc w:val="both"/>
        <w:rPr>
          <w:rFonts w:ascii="Times New Roman" w:hAnsi="Times New Roman" w:cs="Times New Roman"/>
          <w:color w:val="000000"/>
          <w:sz w:val="24"/>
          <w:szCs w:val="24"/>
        </w:rPr>
      </w:pPr>
      <w:r w:rsidRPr="004A4325">
        <w:rPr>
          <w:rFonts w:ascii="Times New Roman" w:hAnsi="Times New Roman" w:cs="Times New Roman"/>
          <w:i/>
          <w:iCs/>
          <w:color w:val="000000"/>
          <w:sz w:val="24"/>
          <w:szCs w:val="24"/>
        </w:rPr>
        <w:t>(pirkimo objekto pavadinimas, pirkimo numeris, pirkimo paskelbimo CVP IS data</w:t>
      </w:r>
      <w:r w:rsidRPr="004A4325">
        <w:rPr>
          <w:rFonts w:ascii="Times New Roman" w:hAnsi="Times New Roman" w:cs="Times New Roman"/>
          <w:color w:val="000000"/>
          <w:sz w:val="24"/>
          <w:szCs w:val="24"/>
        </w:rPr>
        <w:t>)</w:t>
      </w:r>
    </w:p>
    <w:p w14:paraId="4ED65CB8" w14:textId="77777777" w:rsidR="00A543FA" w:rsidRPr="004A4325" w:rsidRDefault="00A543FA" w:rsidP="00A543FA">
      <w:pPr>
        <w:spacing w:after="0" w:line="240" w:lineRule="auto"/>
        <w:ind w:firstLine="636"/>
        <w:jc w:val="both"/>
        <w:rPr>
          <w:rFonts w:ascii="Times New Roman" w:hAnsi="Times New Roman" w:cs="Times New Roman"/>
          <w:color w:val="000000"/>
          <w:sz w:val="24"/>
          <w:szCs w:val="24"/>
        </w:rPr>
      </w:pPr>
    </w:p>
    <w:p w14:paraId="1FA1AFD9" w14:textId="77777777" w:rsidR="00A543FA" w:rsidRPr="004A4325" w:rsidRDefault="00A543FA" w:rsidP="00A543FA">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543FA" w:rsidRPr="004A4325" w14:paraId="6C0A490E" w14:textId="77777777" w:rsidTr="00135950">
        <w:tc>
          <w:tcPr>
            <w:tcW w:w="352" w:type="dxa"/>
            <w:tcBorders>
              <w:bottom w:val="single" w:sz="4" w:space="0" w:color="auto"/>
              <w:right w:val="nil"/>
            </w:tcBorders>
            <w:hideMark/>
          </w:tcPr>
          <w:p w14:paraId="18E3D7E6" w14:textId="77777777" w:rsidR="00A543FA" w:rsidRPr="004A4325" w:rsidRDefault="00A543FA" w:rsidP="00A543FA">
            <w:pPr>
              <w:spacing w:after="0" w:line="240" w:lineRule="auto"/>
              <w:rPr>
                <w:rFonts w:ascii="Times New Roman" w:hAnsi="Times New Roman" w:cs="Times New Roman"/>
                <w:sz w:val="24"/>
                <w:szCs w:val="24"/>
                <w:lang w:eastAsia="lt-LT"/>
              </w:rPr>
            </w:pPr>
            <w:r w:rsidRPr="004A4325">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7DE51A4" w14:textId="5CBDEAF6" w:rsidR="00A543FA" w:rsidRPr="004A4325" w:rsidRDefault="00A543FA" w:rsidP="00A543FA">
            <w:pPr>
              <w:shd w:val="clear" w:color="auto" w:fill="FFFFFF"/>
              <w:spacing w:after="0" w:line="240" w:lineRule="auto"/>
              <w:jc w:val="both"/>
              <w:rPr>
                <w:rFonts w:ascii="Times New Roman" w:hAnsi="Times New Roman" w:cs="Times New Roman"/>
                <w:i/>
                <w:iCs/>
                <w:sz w:val="24"/>
                <w:szCs w:val="24"/>
              </w:rPr>
            </w:pPr>
            <w:r w:rsidRPr="004A4325">
              <w:rPr>
                <w:rFonts w:ascii="Times New Roman" w:hAnsi="Times New Roman" w:cs="Times New Roman"/>
                <w:sz w:val="24"/>
                <w:szCs w:val="24"/>
                <w:lang w:eastAsia="lt-LT"/>
              </w:rPr>
              <w:t xml:space="preserve">tiekėjo siūlomos teikti paslaugos nekelia grėsmės nacionaliniam saugumui </w:t>
            </w:r>
            <w:r w:rsidRPr="004A4325">
              <w:rPr>
                <w:rFonts w:ascii="Times New Roman" w:hAnsi="Times New Roman" w:cs="Times New Roman"/>
                <w:color w:val="000000"/>
                <w:sz w:val="24"/>
                <w:szCs w:val="24"/>
                <w:bdr w:val="none" w:sz="0" w:space="0" w:color="auto" w:frame="1"/>
              </w:rPr>
              <w:t>–</w:t>
            </w:r>
            <w:r w:rsidRPr="004A4325">
              <w:rPr>
                <w:rFonts w:ascii="Times New Roman" w:hAnsi="Times New Roman" w:cs="Times New Roman"/>
                <w:sz w:val="24"/>
                <w:szCs w:val="24"/>
                <w:lang w:eastAsia="lt-LT"/>
              </w:rPr>
              <w:t xml:space="preserve"> vadovaujantis VPĮ 37 straipsnio 9 dalies 2 punktu, </w:t>
            </w:r>
            <w:r w:rsidRPr="004A4325">
              <w:rPr>
                <w:rFonts w:ascii="Times New Roman" w:hAnsi="Times New Roman" w:cs="Times New Roman"/>
                <w:sz w:val="24"/>
                <w:szCs w:val="24"/>
              </w:rPr>
              <w:t xml:space="preserve">paslaugų teikimas nebus vykdomas iš VPĮ 92 straipsnio 14 dalyje numatytame sąraše nurodytų valstybių ar teritorijų. </w:t>
            </w:r>
            <w:r w:rsidRPr="004A4325">
              <w:rPr>
                <w:rFonts w:ascii="Times New Roman" w:hAnsi="Times New Roman" w:cs="Times New Roman"/>
                <w:sz w:val="24"/>
                <w:szCs w:val="24"/>
                <w:lang w:eastAsia="lt-LT"/>
              </w:rPr>
              <w:t>(_____</w:t>
            </w:r>
            <w:r w:rsidRPr="004A4325">
              <w:rPr>
                <w:rFonts w:ascii="Times New Roman" w:hAnsi="Times New Roman" w:cs="Times New Roman"/>
                <w:sz w:val="24"/>
                <w:szCs w:val="24"/>
                <w:u w:val="single"/>
                <w:lang w:eastAsia="lt-LT"/>
              </w:rPr>
              <w:t>2.</w:t>
            </w:r>
            <w:r w:rsidR="00B67C98">
              <w:rPr>
                <w:rFonts w:ascii="Times New Roman" w:hAnsi="Times New Roman" w:cs="Times New Roman"/>
                <w:sz w:val="24"/>
                <w:szCs w:val="24"/>
                <w:u w:val="single"/>
                <w:lang w:eastAsia="lt-LT"/>
              </w:rPr>
              <w:t>8</w:t>
            </w:r>
            <w:r w:rsidRPr="004A4325">
              <w:rPr>
                <w:rFonts w:ascii="Times New Roman" w:hAnsi="Times New Roman" w:cs="Times New Roman"/>
                <w:sz w:val="24"/>
                <w:szCs w:val="24"/>
                <w:u w:val="single"/>
                <w:lang w:eastAsia="lt-LT"/>
              </w:rPr>
              <w:t>.</w:t>
            </w:r>
            <w:r w:rsidRPr="004A4325">
              <w:rPr>
                <w:rFonts w:ascii="Times New Roman" w:hAnsi="Times New Roman" w:cs="Times New Roman"/>
                <w:sz w:val="24"/>
                <w:szCs w:val="24"/>
                <w:lang w:eastAsia="lt-LT"/>
              </w:rPr>
              <w:t>__)</w:t>
            </w:r>
            <w:r w:rsidRPr="004A4325">
              <w:rPr>
                <w:rFonts w:ascii="Times New Roman" w:hAnsi="Times New Roman" w:cs="Times New Roman"/>
                <w:i/>
                <w:iCs/>
                <w:sz w:val="24"/>
                <w:szCs w:val="24"/>
              </w:rPr>
              <w:t xml:space="preserve">   </w:t>
            </w:r>
          </w:p>
          <w:p w14:paraId="26EEFE89" w14:textId="238F0D7E" w:rsidR="00A543FA" w:rsidRPr="004A4325" w:rsidRDefault="00A543FA" w:rsidP="00A543FA">
            <w:pPr>
              <w:shd w:val="clear" w:color="auto" w:fill="FFFFFF"/>
              <w:spacing w:after="0" w:line="240" w:lineRule="auto"/>
              <w:ind w:firstLine="3657"/>
              <w:rPr>
                <w:rFonts w:ascii="Times New Roman" w:hAnsi="Times New Roman" w:cs="Times New Roman"/>
                <w:i/>
                <w:sz w:val="24"/>
                <w:szCs w:val="24"/>
              </w:rPr>
            </w:pPr>
            <w:r w:rsidRPr="004A4325">
              <w:rPr>
                <w:rFonts w:ascii="Times New Roman" w:hAnsi="Times New Roman" w:cs="Times New Roman"/>
                <w:i/>
                <w:sz w:val="24"/>
                <w:szCs w:val="24"/>
              </w:rPr>
              <w:t xml:space="preserve">                    (pirkimo dokumentų punktas)</w:t>
            </w:r>
          </w:p>
          <w:p w14:paraId="39A78E49" w14:textId="77777777" w:rsidR="00A543FA" w:rsidRPr="004A4325" w:rsidRDefault="00A543FA" w:rsidP="00A543FA">
            <w:pPr>
              <w:spacing w:after="0" w:line="240" w:lineRule="auto"/>
              <w:jc w:val="both"/>
              <w:rPr>
                <w:rFonts w:ascii="Times New Roman" w:hAnsi="Times New Roman" w:cs="Times New Roman"/>
                <w:sz w:val="24"/>
                <w:szCs w:val="24"/>
              </w:rPr>
            </w:pPr>
          </w:p>
        </w:tc>
      </w:tr>
      <w:tr w:rsidR="00A543FA" w:rsidRPr="004A4325" w14:paraId="47CA6E35" w14:textId="77777777" w:rsidTr="00135950">
        <w:tc>
          <w:tcPr>
            <w:tcW w:w="352" w:type="dxa"/>
            <w:tcBorders>
              <w:left w:val="nil"/>
              <w:bottom w:val="nil"/>
              <w:right w:val="nil"/>
            </w:tcBorders>
          </w:tcPr>
          <w:p w14:paraId="61A18350" w14:textId="77777777" w:rsidR="00A543FA" w:rsidRPr="004A4325" w:rsidRDefault="00A543FA" w:rsidP="00A543FA">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C377D31" w14:textId="77777777" w:rsidR="00A543FA" w:rsidRPr="004A4325" w:rsidRDefault="00A543FA" w:rsidP="00A543FA">
            <w:pPr>
              <w:spacing w:after="0" w:line="240" w:lineRule="auto"/>
              <w:rPr>
                <w:rFonts w:ascii="Times New Roman" w:hAnsi="Times New Roman" w:cs="Times New Roman"/>
                <w:sz w:val="24"/>
                <w:szCs w:val="24"/>
                <w:lang w:eastAsia="lt-LT"/>
              </w:rPr>
            </w:pPr>
          </w:p>
        </w:tc>
      </w:tr>
      <w:tr w:rsidR="00A543FA" w:rsidRPr="004A4325" w14:paraId="07589891" w14:textId="77777777" w:rsidTr="00135950">
        <w:trPr>
          <w:trHeight w:val="708"/>
        </w:trPr>
        <w:tc>
          <w:tcPr>
            <w:tcW w:w="352" w:type="dxa"/>
            <w:tcBorders>
              <w:top w:val="nil"/>
              <w:left w:val="nil"/>
              <w:bottom w:val="nil"/>
              <w:right w:val="nil"/>
            </w:tcBorders>
          </w:tcPr>
          <w:p w14:paraId="3BF2C3F1" w14:textId="77777777" w:rsidR="00A543FA" w:rsidRPr="004A4325" w:rsidRDefault="00A543FA" w:rsidP="00793258">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B53C279" w14:textId="77777777" w:rsidR="00A543FA" w:rsidRPr="004A4325" w:rsidRDefault="00A543FA" w:rsidP="00793258">
            <w:pPr>
              <w:spacing w:after="0" w:line="240" w:lineRule="auto"/>
              <w:rPr>
                <w:rFonts w:ascii="Times New Roman" w:hAnsi="Times New Roman" w:cs="Times New Roman"/>
                <w:sz w:val="24"/>
                <w:szCs w:val="24"/>
                <w:lang w:eastAsia="lt-LT"/>
              </w:rPr>
            </w:pPr>
          </w:p>
        </w:tc>
      </w:tr>
    </w:tbl>
    <w:p w14:paraId="6CE1A8D9" w14:textId="77777777" w:rsidR="00A543FA" w:rsidRPr="004A4325" w:rsidRDefault="00A543FA" w:rsidP="00793258">
      <w:pPr>
        <w:shd w:val="clear" w:color="auto" w:fill="FFFFFF"/>
        <w:spacing w:after="0" w:line="240" w:lineRule="auto"/>
        <w:rPr>
          <w:rFonts w:ascii="Times New Roman" w:hAnsi="Times New Roman" w:cs="Times New Roman"/>
          <w:i/>
          <w:sz w:val="24"/>
          <w:szCs w:val="24"/>
        </w:rPr>
      </w:pPr>
    </w:p>
    <w:p w14:paraId="28177330" w14:textId="77777777" w:rsidR="00A543FA" w:rsidRPr="004A4325" w:rsidRDefault="00A543FA" w:rsidP="00793258">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543FA" w:rsidRPr="004A4325" w14:paraId="19F1C29B" w14:textId="77777777" w:rsidTr="00135950">
        <w:tc>
          <w:tcPr>
            <w:tcW w:w="352" w:type="dxa"/>
            <w:tcBorders>
              <w:top w:val="single" w:sz="4" w:space="0" w:color="auto"/>
              <w:left w:val="single" w:sz="4" w:space="0" w:color="auto"/>
              <w:bottom w:val="single" w:sz="4" w:space="0" w:color="auto"/>
              <w:right w:val="nil"/>
            </w:tcBorders>
            <w:hideMark/>
          </w:tcPr>
          <w:p w14:paraId="26AAB0B6" w14:textId="77777777" w:rsidR="00A543FA" w:rsidRPr="004A4325" w:rsidRDefault="00A543FA" w:rsidP="00793258">
            <w:pPr>
              <w:spacing w:after="0" w:line="240" w:lineRule="auto"/>
              <w:rPr>
                <w:rFonts w:ascii="Times New Roman" w:hAnsi="Times New Roman" w:cs="Times New Roman"/>
                <w:sz w:val="24"/>
                <w:szCs w:val="24"/>
                <w:lang w:eastAsia="lt-LT"/>
              </w:rPr>
            </w:pPr>
            <w:r w:rsidRPr="004A4325">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D49F966" w14:textId="79078554" w:rsidR="00A543FA" w:rsidRPr="004A4325" w:rsidRDefault="00A543FA" w:rsidP="00793258">
            <w:pPr>
              <w:spacing w:after="0" w:line="240" w:lineRule="auto"/>
              <w:jc w:val="both"/>
              <w:rPr>
                <w:rFonts w:ascii="Times New Roman" w:hAnsi="Times New Roman" w:cs="Times New Roman"/>
                <w:sz w:val="24"/>
                <w:szCs w:val="24"/>
              </w:rPr>
            </w:pPr>
            <w:r w:rsidRPr="004A4325">
              <w:rPr>
                <w:rFonts w:ascii="Times New Roman" w:hAnsi="Times New Roman" w:cs="Times New Roman"/>
                <w:sz w:val="24"/>
                <w:szCs w:val="24"/>
                <w:lang w:eastAsia="lt-LT"/>
              </w:rPr>
              <w:t>tiekėjas neturi interesų, galinčių kelti grėsmę nacionaliniam saugumui – vadovaujantis VPĮ 47 straipsnio 9 dalimi, jis pats,</w:t>
            </w:r>
            <w:r w:rsidRPr="004A4325">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6243B">
              <w:rPr>
                <w:rFonts w:ascii="Times New Roman" w:hAnsi="Times New Roman" w:cs="Times New Roman"/>
                <w:sz w:val="24"/>
                <w:szCs w:val="24"/>
                <w:u w:val="single"/>
                <w:lang w:eastAsia="lt-LT"/>
              </w:rPr>
              <w:t>(____2.</w:t>
            </w:r>
            <w:r w:rsidR="00B67C98">
              <w:rPr>
                <w:rFonts w:ascii="Times New Roman" w:hAnsi="Times New Roman" w:cs="Times New Roman"/>
                <w:sz w:val="24"/>
                <w:szCs w:val="24"/>
                <w:u w:val="single"/>
                <w:lang w:eastAsia="lt-LT"/>
              </w:rPr>
              <w:t>9</w:t>
            </w:r>
            <w:r w:rsidRPr="0046243B">
              <w:rPr>
                <w:rFonts w:ascii="Times New Roman" w:hAnsi="Times New Roman" w:cs="Times New Roman"/>
                <w:sz w:val="24"/>
                <w:szCs w:val="24"/>
                <w:u w:val="single"/>
                <w:lang w:eastAsia="lt-LT"/>
              </w:rPr>
              <w:t>.___)</w:t>
            </w:r>
          </w:p>
        </w:tc>
      </w:tr>
      <w:tr w:rsidR="00A543FA" w:rsidRPr="004A4325" w14:paraId="4A80188A" w14:textId="77777777" w:rsidTr="00135950">
        <w:tc>
          <w:tcPr>
            <w:tcW w:w="352" w:type="dxa"/>
            <w:tcBorders>
              <w:top w:val="single" w:sz="4" w:space="0" w:color="auto"/>
              <w:left w:val="nil"/>
              <w:bottom w:val="nil"/>
              <w:right w:val="nil"/>
            </w:tcBorders>
          </w:tcPr>
          <w:p w14:paraId="6AC37438" w14:textId="77777777" w:rsidR="00A543FA" w:rsidRPr="004A4325" w:rsidRDefault="00A543FA" w:rsidP="00793258">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74E8639" w14:textId="77777777" w:rsidR="00A543FA" w:rsidRPr="004A4325" w:rsidRDefault="00A543FA" w:rsidP="00793258">
            <w:pPr>
              <w:spacing w:after="0" w:line="240" w:lineRule="auto"/>
              <w:rPr>
                <w:rFonts w:ascii="Times New Roman" w:hAnsi="Times New Roman" w:cs="Times New Roman"/>
                <w:sz w:val="24"/>
                <w:szCs w:val="24"/>
                <w:lang w:eastAsia="lt-LT"/>
              </w:rPr>
            </w:pPr>
          </w:p>
        </w:tc>
      </w:tr>
      <w:tr w:rsidR="00A543FA" w:rsidRPr="004A4325" w14:paraId="3A68088E" w14:textId="77777777" w:rsidTr="00135950">
        <w:tc>
          <w:tcPr>
            <w:tcW w:w="352" w:type="dxa"/>
            <w:tcBorders>
              <w:top w:val="nil"/>
              <w:left w:val="nil"/>
              <w:bottom w:val="nil"/>
              <w:right w:val="nil"/>
            </w:tcBorders>
          </w:tcPr>
          <w:p w14:paraId="2F3A4C30" w14:textId="77777777" w:rsidR="00A543FA" w:rsidRPr="004A4325" w:rsidRDefault="00A543FA" w:rsidP="00793258">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A89900C" w14:textId="77777777" w:rsidR="00A543FA" w:rsidRPr="004A4325" w:rsidRDefault="00A543FA" w:rsidP="00793258">
            <w:pPr>
              <w:spacing w:after="0" w:line="240" w:lineRule="auto"/>
              <w:rPr>
                <w:rFonts w:ascii="Times New Roman" w:hAnsi="Times New Roman" w:cs="Times New Roman"/>
                <w:sz w:val="24"/>
                <w:szCs w:val="24"/>
                <w:lang w:eastAsia="lt-LT"/>
              </w:rPr>
            </w:pPr>
          </w:p>
        </w:tc>
      </w:tr>
    </w:tbl>
    <w:p w14:paraId="441D1484" w14:textId="43BE0AD3" w:rsidR="00A543FA" w:rsidRPr="004A4325" w:rsidRDefault="00A543FA" w:rsidP="00793258">
      <w:pPr>
        <w:shd w:val="clear" w:color="auto" w:fill="FFFFFF"/>
        <w:spacing w:after="0" w:line="240" w:lineRule="auto"/>
        <w:rPr>
          <w:rFonts w:ascii="Times New Roman" w:hAnsi="Times New Roman" w:cs="Times New Roman"/>
          <w:i/>
          <w:sz w:val="24"/>
          <w:szCs w:val="24"/>
        </w:rPr>
      </w:pPr>
      <w:r w:rsidRPr="004A4325">
        <w:rPr>
          <w:rFonts w:ascii="Times New Roman" w:hAnsi="Times New Roman" w:cs="Times New Roman"/>
          <w:i/>
          <w:sz w:val="24"/>
          <w:szCs w:val="24"/>
        </w:rPr>
        <w:t xml:space="preserve">                (pirkimo dokumentų punktas)</w:t>
      </w:r>
    </w:p>
    <w:p w14:paraId="2AA8D922" w14:textId="77777777" w:rsidR="00A543FA" w:rsidRPr="004A4325" w:rsidRDefault="00A543FA" w:rsidP="00793258">
      <w:pPr>
        <w:shd w:val="clear" w:color="auto" w:fill="FFFFFF"/>
        <w:spacing w:after="0" w:line="240" w:lineRule="auto"/>
        <w:ind w:firstLine="424"/>
        <w:rPr>
          <w:rFonts w:ascii="Times New Roman" w:hAnsi="Times New Roman" w:cs="Times New Roman"/>
          <w:i/>
          <w:sz w:val="24"/>
          <w:szCs w:val="24"/>
        </w:rPr>
      </w:pPr>
    </w:p>
    <w:p w14:paraId="2A9EA447" w14:textId="77777777" w:rsidR="00A543FA" w:rsidRPr="004A4325" w:rsidRDefault="00A543FA" w:rsidP="00793258">
      <w:pPr>
        <w:shd w:val="clear" w:color="auto" w:fill="FFFFFF"/>
        <w:spacing w:after="0" w:line="240" w:lineRule="auto"/>
        <w:ind w:firstLine="424"/>
        <w:rPr>
          <w:rFonts w:ascii="Times New Roman" w:hAnsi="Times New Roman" w:cs="Times New Roman"/>
          <w:i/>
          <w:sz w:val="24"/>
          <w:szCs w:val="24"/>
        </w:rPr>
      </w:pPr>
    </w:p>
    <w:p w14:paraId="2310F0BE" w14:textId="77777777" w:rsidR="00A543FA" w:rsidRPr="004A4325" w:rsidRDefault="00A543FA" w:rsidP="00793258">
      <w:pPr>
        <w:widowControl w:val="0"/>
        <w:shd w:val="clear" w:color="auto" w:fill="FFFFFF"/>
        <w:suppressAutoHyphens/>
        <w:spacing w:after="0" w:line="240" w:lineRule="auto"/>
        <w:jc w:val="both"/>
        <w:textAlignment w:val="baseline"/>
        <w:rPr>
          <w:rFonts w:ascii="Times New Roman" w:hAnsi="Times New Roman" w:cs="Times New Roman"/>
          <w:sz w:val="24"/>
          <w:szCs w:val="24"/>
          <w:shd w:val="clear" w:color="auto" w:fill="008000"/>
        </w:rPr>
      </w:pPr>
    </w:p>
    <w:p w14:paraId="5BF05E4C" w14:textId="77777777" w:rsidR="00A543FA" w:rsidRPr="004A4325" w:rsidRDefault="00A543FA" w:rsidP="00793258">
      <w:pPr>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2F5E6912" w14:textId="77777777" w:rsidR="00A543FA" w:rsidRPr="004A4325" w:rsidRDefault="00A543FA" w:rsidP="00793258">
      <w:pPr>
        <w:shd w:val="clear" w:color="auto" w:fill="FFFFFF"/>
        <w:spacing w:after="0" w:line="240" w:lineRule="auto"/>
        <w:ind w:firstLine="720"/>
        <w:rPr>
          <w:rFonts w:ascii="Times New Roman" w:hAnsi="Times New Roman" w:cs="Times New Roman"/>
          <w:sz w:val="24"/>
          <w:szCs w:val="24"/>
        </w:rPr>
      </w:pPr>
      <w:r w:rsidRPr="004A4325">
        <w:rPr>
          <w:rFonts w:ascii="Times New Roman" w:hAnsi="Times New Roman" w:cs="Times New Roman"/>
          <w:sz w:val="24"/>
          <w:szCs w:val="24"/>
        </w:rPr>
        <w:lastRenderedPageBreak/>
        <w:t>Patvirtinu, kad šie duomenys yra teisingi ir aktualūs pasiūlymo pateikimo dieną.</w:t>
      </w:r>
    </w:p>
    <w:p w14:paraId="53F19AC0" w14:textId="77777777" w:rsidR="00A543FA" w:rsidRPr="004A4325" w:rsidRDefault="00A543FA" w:rsidP="00793258">
      <w:pPr>
        <w:shd w:val="clear" w:color="auto" w:fill="FFFFFF"/>
        <w:spacing w:after="0" w:line="240" w:lineRule="auto"/>
        <w:ind w:firstLine="720"/>
        <w:rPr>
          <w:rFonts w:ascii="Times New Roman" w:hAnsi="Times New Roman" w:cs="Times New Roman"/>
          <w:sz w:val="24"/>
          <w:szCs w:val="24"/>
        </w:rPr>
      </w:pPr>
    </w:p>
    <w:p w14:paraId="76CA8EF7" w14:textId="01DC29F9" w:rsidR="00A543FA" w:rsidRPr="004A4325" w:rsidRDefault="00A543FA" w:rsidP="00793258">
      <w:pPr>
        <w:spacing w:after="0" w:line="240" w:lineRule="auto"/>
        <w:ind w:left="709"/>
        <w:jc w:val="both"/>
        <w:rPr>
          <w:rFonts w:ascii="Times New Roman" w:hAnsi="Times New Roman" w:cs="Times New Roman"/>
          <w:sz w:val="24"/>
          <w:szCs w:val="24"/>
        </w:rPr>
      </w:pPr>
      <w:r w:rsidRPr="004A4325">
        <w:rPr>
          <w:rFonts w:ascii="Times New Roman" w:hAnsi="Times New Roman" w:cs="Times New Roman"/>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3DB840E" w14:textId="77777777" w:rsidR="00A543FA" w:rsidRPr="004A4325" w:rsidRDefault="00A543FA" w:rsidP="00793258">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2765DD56" w14:textId="77777777" w:rsidR="00A543FA" w:rsidRPr="004A4325" w:rsidRDefault="00A543FA" w:rsidP="00793258">
      <w:pPr>
        <w:spacing w:after="0" w:line="240" w:lineRule="auto"/>
        <w:ind w:left="709"/>
        <w:jc w:val="both"/>
        <w:rPr>
          <w:rFonts w:ascii="Times New Roman" w:hAnsi="Times New Roman" w:cs="Times New Roman"/>
          <w:sz w:val="24"/>
          <w:szCs w:val="24"/>
        </w:rPr>
      </w:pPr>
      <w:r w:rsidRPr="004A4325">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9E8F454" w14:textId="77777777" w:rsidR="00A543FA" w:rsidRPr="004A4325" w:rsidRDefault="00A543FA" w:rsidP="00793258">
      <w:pPr>
        <w:widowControl w:val="0"/>
        <w:suppressAutoHyphens/>
        <w:spacing w:after="0" w:line="240" w:lineRule="auto"/>
        <w:ind w:left="709"/>
        <w:jc w:val="both"/>
        <w:textAlignment w:val="baseline"/>
        <w:rPr>
          <w:rFonts w:ascii="Times New Roman" w:hAnsi="Times New Roman" w:cs="Times New Roman"/>
          <w:sz w:val="24"/>
          <w:szCs w:val="24"/>
        </w:rPr>
      </w:pPr>
    </w:p>
    <w:p w14:paraId="48F1E3F3" w14:textId="77777777" w:rsidR="00A543FA" w:rsidRPr="004A4325" w:rsidRDefault="00A543FA" w:rsidP="00793258">
      <w:pPr>
        <w:widowControl w:val="0"/>
        <w:suppressAutoHyphens/>
        <w:spacing w:after="0" w:line="240" w:lineRule="auto"/>
        <w:jc w:val="center"/>
        <w:textAlignment w:val="baseline"/>
        <w:rPr>
          <w:rFonts w:ascii="Times New Roman" w:hAnsi="Times New Roman" w:cs="Times New Roman"/>
          <w:sz w:val="24"/>
          <w:szCs w:val="24"/>
        </w:rPr>
      </w:pPr>
    </w:p>
    <w:p w14:paraId="02C2CC47" w14:textId="77777777" w:rsidR="00A543FA" w:rsidRPr="004A4325" w:rsidRDefault="00A543FA" w:rsidP="00793258">
      <w:pPr>
        <w:widowControl w:val="0"/>
        <w:suppressAutoHyphens/>
        <w:spacing w:after="0" w:line="240" w:lineRule="auto"/>
        <w:jc w:val="center"/>
        <w:textAlignment w:val="baseline"/>
        <w:rPr>
          <w:rFonts w:ascii="Times New Roman" w:hAnsi="Times New Roman" w:cs="Times New Roman"/>
          <w:sz w:val="24"/>
          <w:szCs w:val="24"/>
        </w:rPr>
      </w:pPr>
    </w:p>
    <w:p w14:paraId="062381F5" w14:textId="77777777" w:rsidR="00A543FA" w:rsidRPr="004A4325" w:rsidRDefault="00A543FA" w:rsidP="00793258">
      <w:pPr>
        <w:widowControl w:val="0"/>
        <w:suppressAutoHyphens/>
        <w:spacing w:after="0" w:line="240" w:lineRule="auto"/>
        <w:jc w:val="center"/>
        <w:textAlignment w:val="baseline"/>
        <w:rPr>
          <w:rFonts w:ascii="Times New Roman" w:eastAsia="Calibri" w:hAnsi="Times New Roman" w:cs="Times New Roman"/>
          <w:sz w:val="24"/>
          <w:szCs w:val="24"/>
        </w:rPr>
      </w:pPr>
      <w:r w:rsidRPr="004A4325">
        <w:rPr>
          <w:rFonts w:ascii="Times New Roman" w:eastAsia="Calibri" w:hAnsi="Times New Roman" w:cs="Times New Roman"/>
          <w:sz w:val="24"/>
          <w:szCs w:val="24"/>
        </w:rPr>
        <w:t>____________________</w:t>
      </w:r>
      <w:r w:rsidRPr="004A4325">
        <w:rPr>
          <w:rFonts w:ascii="Times New Roman" w:eastAsia="Calibri" w:hAnsi="Times New Roman" w:cs="Times New Roman"/>
          <w:i/>
          <w:iCs/>
          <w:sz w:val="24"/>
          <w:szCs w:val="24"/>
        </w:rPr>
        <w:t xml:space="preserve">                             </w:t>
      </w:r>
      <w:r w:rsidRPr="004A4325">
        <w:rPr>
          <w:rFonts w:ascii="Times New Roman" w:eastAsia="Calibri" w:hAnsi="Times New Roman" w:cs="Times New Roman"/>
          <w:sz w:val="24"/>
          <w:szCs w:val="24"/>
        </w:rPr>
        <w:t>____________________</w:t>
      </w:r>
      <w:r w:rsidRPr="004A4325">
        <w:rPr>
          <w:rFonts w:ascii="Times New Roman" w:eastAsia="Calibri" w:hAnsi="Times New Roman" w:cs="Times New Roman"/>
          <w:sz w:val="24"/>
          <w:szCs w:val="24"/>
        </w:rPr>
        <w:tab/>
        <w:t xml:space="preserve">                   ___________________</w:t>
      </w:r>
    </w:p>
    <w:p w14:paraId="1B3D5665" w14:textId="7151D6B7" w:rsidR="00A543FA" w:rsidRPr="004A4325" w:rsidRDefault="00A543FA" w:rsidP="00793258">
      <w:pPr>
        <w:widowControl w:val="0"/>
        <w:suppressAutoHyphens/>
        <w:spacing w:after="0" w:line="240" w:lineRule="auto"/>
        <w:ind w:firstLine="471"/>
        <w:jc w:val="center"/>
        <w:textAlignment w:val="baseline"/>
        <w:rPr>
          <w:rFonts w:ascii="Times New Roman" w:hAnsi="Times New Roman" w:cs="Times New Roman"/>
          <w:sz w:val="24"/>
          <w:szCs w:val="24"/>
        </w:rPr>
      </w:pPr>
      <w:r w:rsidRPr="004A4325">
        <w:rPr>
          <w:rFonts w:ascii="Times New Roman" w:eastAsia="Calibri" w:hAnsi="Times New Roman" w:cs="Times New Roman"/>
          <w:i/>
          <w:iCs/>
          <w:sz w:val="24"/>
          <w:szCs w:val="24"/>
        </w:rPr>
        <w:t>(pareigos)                                       (parašas)                                                 (vardas ir pavardė)</w:t>
      </w:r>
    </w:p>
    <w:p w14:paraId="3A2FBF30" w14:textId="0760246F" w:rsidR="00316175" w:rsidRDefault="0031617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tbl>
      <w:tblPr>
        <w:tblW w:w="2833" w:type="dxa"/>
        <w:tblInd w:w="6948" w:type="dxa"/>
        <w:tblLook w:val="04A0" w:firstRow="1" w:lastRow="0" w:firstColumn="1" w:lastColumn="0" w:noHBand="0" w:noVBand="1"/>
      </w:tblPr>
      <w:tblGrid>
        <w:gridCol w:w="2833"/>
      </w:tblGrid>
      <w:tr w:rsidR="00011B5C" w:rsidRPr="004A4325" w14:paraId="119A3F50" w14:textId="77777777" w:rsidTr="00135950">
        <w:tc>
          <w:tcPr>
            <w:tcW w:w="2833" w:type="dxa"/>
            <w:shd w:val="clear" w:color="auto" w:fill="auto"/>
          </w:tcPr>
          <w:p w14:paraId="39C33A24" w14:textId="1950C8C0" w:rsidR="00011B5C" w:rsidRPr="004A4325" w:rsidRDefault="00011B5C" w:rsidP="00D42D36">
            <w:pPr>
              <w:spacing w:after="0" w:line="240" w:lineRule="auto"/>
              <w:rPr>
                <w:rFonts w:ascii="Times New Roman" w:eastAsia="Calibri" w:hAnsi="Times New Roman" w:cs="Times New Roman"/>
                <w:sz w:val="24"/>
                <w:szCs w:val="24"/>
              </w:rPr>
            </w:pPr>
            <w:bookmarkStart w:id="104" w:name="_Hlk124233970"/>
            <w:r w:rsidRPr="004A4325">
              <w:rPr>
                <w:rFonts w:ascii="Times New Roman" w:eastAsia="Calibri" w:hAnsi="Times New Roman" w:cs="Times New Roman"/>
                <w:sz w:val="24"/>
                <w:szCs w:val="24"/>
              </w:rPr>
              <w:lastRenderedPageBreak/>
              <w:t>Konkurso sąlygų</w:t>
            </w:r>
          </w:p>
        </w:tc>
      </w:tr>
      <w:tr w:rsidR="00011B5C" w:rsidRPr="004A4325" w14:paraId="516D6014" w14:textId="77777777" w:rsidTr="00135950">
        <w:tc>
          <w:tcPr>
            <w:tcW w:w="2833" w:type="dxa"/>
            <w:shd w:val="clear" w:color="auto" w:fill="auto"/>
          </w:tcPr>
          <w:p w14:paraId="657B976F" w14:textId="5D11E12A" w:rsidR="00011B5C" w:rsidRPr="004A4325" w:rsidRDefault="00011B5C" w:rsidP="00316175">
            <w:pPr>
              <w:tabs>
                <w:tab w:val="left" w:pos="3240"/>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5 priedas</w:t>
            </w:r>
          </w:p>
        </w:tc>
      </w:tr>
      <w:bookmarkEnd w:id="102"/>
      <w:bookmarkEnd w:id="104"/>
    </w:tbl>
    <w:p w14:paraId="7FA6F93B" w14:textId="77777777" w:rsidR="005A2E54" w:rsidRDefault="005A2E54" w:rsidP="005A2E54">
      <w:pPr>
        <w:spacing w:after="0" w:line="240" w:lineRule="auto"/>
        <w:jc w:val="center"/>
        <w:rPr>
          <w:rFonts w:ascii="Times New Roman" w:eastAsia="Times New Roman" w:hAnsi="Times New Roman" w:cs="Times New Roman"/>
          <w:color w:val="000000"/>
          <w:sz w:val="21"/>
          <w:szCs w:val="21"/>
          <w:u w:val="single"/>
          <w:lang w:eastAsia="lt-LT"/>
        </w:rPr>
      </w:pPr>
    </w:p>
    <w:p w14:paraId="65107FBB" w14:textId="77777777" w:rsidR="005A2E54" w:rsidRDefault="005A2E54" w:rsidP="005A2E54">
      <w:pPr>
        <w:spacing w:after="0" w:line="240" w:lineRule="auto"/>
        <w:jc w:val="center"/>
        <w:rPr>
          <w:rFonts w:ascii="Times New Roman" w:eastAsia="Times New Roman" w:hAnsi="Times New Roman" w:cs="Times New Roman"/>
          <w:color w:val="000000"/>
          <w:sz w:val="21"/>
          <w:szCs w:val="21"/>
          <w:u w:val="single"/>
          <w:lang w:eastAsia="lt-LT"/>
        </w:rPr>
      </w:pPr>
    </w:p>
    <w:p w14:paraId="61C3A45D" w14:textId="08E21A1D" w:rsidR="005A2E54" w:rsidRDefault="005A2E54" w:rsidP="005A2E54">
      <w:pPr>
        <w:spacing w:after="0" w:line="240" w:lineRule="auto"/>
        <w:jc w:val="center"/>
        <w:rPr>
          <w:rFonts w:ascii="Times New Roman" w:eastAsia="Times New Roman" w:hAnsi="Times New Roman" w:cs="Times New Roman"/>
          <w:color w:val="000000"/>
          <w:sz w:val="21"/>
          <w:szCs w:val="21"/>
          <w:u w:val="single"/>
          <w:lang w:eastAsia="lt-LT"/>
        </w:rPr>
      </w:pPr>
      <w:r w:rsidRPr="006157AF">
        <w:rPr>
          <w:rFonts w:ascii="Times New Roman" w:eastAsia="Times New Roman" w:hAnsi="Times New Roman" w:cs="Times New Roman"/>
          <w:color w:val="000000"/>
          <w:sz w:val="21"/>
          <w:szCs w:val="21"/>
          <w:u w:val="single"/>
          <w:lang w:eastAsia="lt-LT"/>
        </w:rPr>
        <w:t>___________________________________</w:t>
      </w:r>
    </w:p>
    <w:p w14:paraId="298565B8" w14:textId="77777777" w:rsidR="005A2E54" w:rsidRPr="006157AF" w:rsidRDefault="005A2E54" w:rsidP="005A2E54">
      <w:pPr>
        <w:spacing w:after="0" w:line="240" w:lineRule="auto"/>
        <w:jc w:val="center"/>
        <w:rPr>
          <w:rFonts w:ascii="Times New Roman" w:eastAsia="Times New Roman" w:hAnsi="Times New Roman" w:cs="Times New Roman"/>
          <w:sz w:val="21"/>
          <w:szCs w:val="21"/>
          <w:u w:val="single"/>
          <w:lang w:eastAsia="lt-LT"/>
        </w:rPr>
      </w:pPr>
    </w:p>
    <w:p w14:paraId="7D9C06D4" w14:textId="77777777" w:rsidR="005A2E54" w:rsidRPr="006157AF" w:rsidRDefault="005A2E54" w:rsidP="005A2E54">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65BEDBB0" w14:textId="77777777" w:rsidR="005A2E54" w:rsidRPr="006157AF" w:rsidRDefault="005A2E54" w:rsidP="005A2E54">
      <w:pPr>
        <w:spacing w:after="0" w:line="240" w:lineRule="auto"/>
        <w:rPr>
          <w:rFonts w:ascii="Times New Roman" w:eastAsia="Times New Roman" w:hAnsi="Times New Roman" w:cs="Times New Roman"/>
          <w:sz w:val="21"/>
          <w:szCs w:val="21"/>
          <w:lang w:eastAsia="lt-LT"/>
        </w:rPr>
      </w:pPr>
    </w:p>
    <w:p w14:paraId="65FEE5B2" w14:textId="77777777" w:rsidR="005A2E54" w:rsidRPr="006157AF" w:rsidRDefault="005A2E54" w:rsidP="005A2E54">
      <w:pPr>
        <w:spacing w:after="0" w:line="240" w:lineRule="auto"/>
        <w:rPr>
          <w:rFonts w:ascii="Times New Roman" w:eastAsia="Times New Roman" w:hAnsi="Times New Roman" w:cs="Times New Roman"/>
          <w:sz w:val="21"/>
          <w:szCs w:val="21"/>
          <w:lang w:eastAsia="lt-LT"/>
        </w:rPr>
      </w:pPr>
    </w:p>
    <w:p w14:paraId="7EBEDA0B" w14:textId="77777777" w:rsidR="005A2E54" w:rsidRPr="006157AF" w:rsidRDefault="005A2E54" w:rsidP="005A2E54">
      <w:pPr>
        <w:spacing w:after="0" w:line="240" w:lineRule="auto"/>
        <w:rPr>
          <w:rFonts w:ascii="Times New Roman" w:eastAsia="Times New Roman" w:hAnsi="Times New Roman" w:cs="Times New Roman"/>
          <w:color w:val="000000"/>
          <w:sz w:val="21"/>
          <w:szCs w:val="21"/>
          <w:lang w:eastAsia="lt-LT"/>
        </w:rPr>
      </w:pPr>
      <w:r w:rsidRPr="006157AF">
        <w:rPr>
          <w:rFonts w:ascii="Times New Roman" w:eastAsia="Times New Roman" w:hAnsi="Times New Roman" w:cs="Times New Roman"/>
          <w:color w:val="000000"/>
          <w:sz w:val="21"/>
          <w:szCs w:val="21"/>
          <w:lang w:eastAsia="lt-LT"/>
        </w:rPr>
        <w:t>___________________________________</w:t>
      </w:r>
    </w:p>
    <w:p w14:paraId="7ABFC5EA" w14:textId="77777777" w:rsidR="005A2E54" w:rsidRPr="006157AF" w:rsidRDefault="005A2E54" w:rsidP="005A2E54">
      <w:pPr>
        <w:spacing w:after="0" w:line="240" w:lineRule="auto"/>
        <w:rPr>
          <w:rFonts w:ascii="Times New Roman" w:eastAsia="Times New Roman" w:hAnsi="Times New Roman" w:cs="Times New Roman"/>
          <w:color w:val="000000"/>
          <w:sz w:val="18"/>
          <w:szCs w:val="18"/>
          <w:lang w:eastAsia="lt-LT"/>
        </w:rPr>
      </w:pPr>
      <w:r w:rsidRPr="006157AF">
        <w:rPr>
          <w:rFonts w:ascii="Times New Roman" w:eastAsia="Times New Roman" w:hAnsi="Times New Roman" w:cs="Times New Roman"/>
          <w:color w:val="000000"/>
          <w:sz w:val="18"/>
          <w:szCs w:val="18"/>
          <w:lang w:eastAsia="lt-LT"/>
        </w:rPr>
        <w:t xml:space="preserve"> (Pirkimo vykdytojo pavadinimas)</w:t>
      </w:r>
    </w:p>
    <w:p w14:paraId="2A188DD5" w14:textId="77777777" w:rsidR="005A2E54" w:rsidRPr="006157AF" w:rsidRDefault="005A2E54" w:rsidP="005A2E54">
      <w:pPr>
        <w:spacing w:after="0" w:line="240" w:lineRule="auto"/>
        <w:jc w:val="center"/>
        <w:rPr>
          <w:rFonts w:ascii="Times New Roman" w:eastAsia="Times New Roman" w:hAnsi="Times New Roman" w:cs="Times New Roman"/>
          <w:b/>
          <w:bCs/>
          <w:smallCaps/>
          <w:color w:val="000000"/>
          <w:sz w:val="24"/>
          <w:szCs w:val="24"/>
          <w:lang w:eastAsia="lt-LT"/>
        </w:rPr>
      </w:pPr>
    </w:p>
    <w:p w14:paraId="0B05E68B" w14:textId="77777777" w:rsidR="005A2E54" w:rsidRPr="006157AF" w:rsidRDefault="005A2E54" w:rsidP="005A2E54">
      <w:pPr>
        <w:spacing w:after="0" w:line="240" w:lineRule="auto"/>
        <w:jc w:val="center"/>
        <w:rPr>
          <w:rFonts w:ascii="Times New Roman" w:eastAsia="Times New Roman" w:hAnsi="Times New Roman" w:cs="Times New Roman"/>
          <w:b/>
          <w:bCs/>
          <w:smallCaps/>
          <w:color w:val="000000"/>
          <w:sz w:val="24"/>
          <w:szCs w:val="24"/>
          <w:lang w:eastAsia="lt-LT"/>
        </w:rPr>
      </w:pPr>
    </w:p>
    <w:p w14:paraId="7C6A24E1" w14:textId="77777777" w:rsidR="005A2E54" w:rsidRPr="006157AF" w:rsidRDefault="005A2E54" w:rsidP="005A2E54">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
    <w:p w14:paraId="0F15C965" w14:textId="77777777" w:rsidR="005A2E54" w:rsidRPr="006157AF" w:rsidRDefault="005A2E54" w:rsidP="005A2E54">
      <w:pPr>
        <w:shd w:val="clear" w:color="auto" w:fill="FFFFFF"/>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sz w:val="21"/>
          <w:szCs w:val="21"/>
          <w:lang w:eastAsia="lt-LT"/>
        </w:rPr>
        <w:t> </w:t>
      </w:r>
    </w:p>
    <w:p w14:paraId="51DBF2B2" w14:textId="77777777" w:rsidR="005A2E54" w:rsidRPr="006157AF" w:rsidRDefault="005A2E54" w:rsidP="005A2E54">
      <w:pPr>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color w:val="000000"/>
          <w:sz w:val="21"/>
          <w:szCs w:val="21"/>
          <w:lang w:eastAsia="lt-LT"/>
        </w:rPr>
        <w:t>__________________</w:t>
      </w:r>
    </w:p>
    <w:p w14:paraId="7DFA69AE" w14:textId="77777777" w:rsidR="005A2E54" w:rsidRPr="006157AF" w:rsidRDefault="005A2E54" w:rsidP="005A2E54">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0AB5424F" w14:textId="77777777" w:rsidR="005A2E54" w:rsidRPr="006157AF" w:rsidRDefault="005A2E54" w:rsidP="005A2E54">
      <w:pPr>
        <w:spacing w:after="0" w:line="240" w:lineRule="auto"/>
        <w:rPr>
          <w:rFonts w:ascii="Times New Roman" w:eastAsia="Times New Roman" w:hAnsi="Times New Roman" w:cs="Times New Roman"/>
          <w:sz w:val="21"/>
          <w:szCs w:val="21"/>
          <w:lang w:eastAsia="lt-LT"/>
        </w:rPr>
      </w:pPr>
    </w:p>
    <w:p w14:paraId="66BD7B2E" w14:textId="77777777" w:rsidR="005A2E54" w:rsidRPr="006157AF" w:rsidRDefault="005A2E54" w:rsidP="005A2E54">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tiekėjo/</w:t>
      </w:r>
      <w:r>
        <w:rPr>
          <w:rFonts w:ascii="Times New Roman" w:eastAsia="Times New Roman" w:hAnsi="Times New Roman" w:cs="Times New Roman"/>
          <w:color w:val="000000"/>
          <w:sz w:val="24"/>
          <w:szCs w:val="24"/>
          <w:lang w:eastAsia="lt-LT"/>
        </w:rPr>
        <w:t>subtiekėjo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t.y.:</w:t>
      </w:r>
    </w:p>
    <w:p w14:paraId="0E2B938B" w14:textId="77777777" w:rsidR="005A2E54" w:rsidRPr="006157AF" w:rsidRDefault="005A2E54" w:rsidP="005A2E54">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38C7EA54" w14:textId="77777777" w:rsidR="005A2E54" w:rsidRPr="006157AF" w:rsidRDefault="005A2E54" w:rsidP="005A2E54">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68756025" w14:textId="77777777" w:rsidR="005A2E54" w:rsidRPr="006157AF" w:rsidRDefault="005A2E54" w:rsidP="005A2E54">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9F65E27" w14:textId="77777777" w:rsidR="005A2E54" w:rsidRPr="006157AF" w:rsidRDefault="005A2E54" w:rsidP="005A2E54">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B8701E3" w14:textId="77777777" w:rsidR="005A2E54" w:rsidRPr="006157AF" w:rsidRDefault="005A2E54" w:rsidP="005A2E54">
      <w:pPr>
        <w:spacing w:after="0" w:line="240" w:lineRule="auto"/>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tiekėjui/</w:t>
      </w:r>
      <w:r>
        <w:rPr>
          <w:rFonts w:ascii="Times New Roman" w:eastAsia="Times New Roman" w:hAnsi="Times New Roman" w:cs="Times New Roman"/>
          <w:color w:val="000000"/>
          <w:sz w:val="24"/>
          <w:szCs w:val="24"/>
          <w:lang w:eastAsia="lt-LT"/>
        </w:rPr>
        <w:t>subtiekėjui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5606E42" w14:textId="77777777" w:rsidR="005A2E54" w:rsidRPr="006157AF" w:rsidRDefault="005A2E54" w:rsidP="005A2E54">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p w14:paraId="5F729924" w14:textId="77777777" w:rsidR="005A2E54" w:rsidRPr="006157AF" w:rsidRDefault="005A2E54" w:rsidP="005A2E54">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A2E54" w:rsidRPr="006157AF" w14:paraId="59A8C7E5" w14:textId="77777777" w:rsidTr="006437B2">
        <w:trPr>
          <w:jc w:val="center"/>
        </w:trPr>
        <w:tc>
          <w:tcPr>
            <w:tcW w:w="0" w:type="auto"/>
            <w:gridSpan w:val="6"/>
            <w:tcMar>
              <w:top w:w="0" w:type="dxa"/>
              <w:left w:w="108" w:type="dxa"/>
              <w:bottom w:w="0" w:type="dxa"/>
              <w:right w:w="108" w:type="dxa"/>
            </w:tcMar>
            <w:hideMark/>
          </w:tcPr>
          <w:p w14:paraId="4A69D8A3" w14:textId="77777777" w:rsidR="005A2E54" w:rsidRPr="006157AF" w:rsidRDefault="005A2E54" w:rsidP="006437B2">
            <w:pPr>
              <w:tabs>
                <w:tab w:val="left" w:pos="284"/>
                <w:tab w:val="left" w:pos="426"/>
              </w:tabs>
              <w:spacing w:after="0" w:line="240" w:lineRule="auto"/>
              <w:jc w:val="both"/>
              <w:rPr>
                <w:rFonts w:ascii="Times New Roman" w:eastAsia="Times New Roman" w:hAnsi="Times New Roman" w:cs="Times New Roman"/>
                <w:color w:val="000000"/>
                <w:sz w:val="21"/>
                <w:szCs w:val="21"/>
                <w:lang w:eastAsia="lt-LT"/>
              </w:rPr>
            </w:pPr>
          </w:p>
        </w:tc>
      </w:tr>
      <w:tr w:rsidR="005A2E54" w:rsidRPr="006157AF" w14:paraId="2C9540A1" w14:textId="77777777" w:rsidTr="006437B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B097E7F" w14:textId="77777777" w:rsidR="005A2E54" w:rsidRPr="006157AF" w:rsidRDefault="005A2E54" w:rsidP="006437B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7646B3F6" w14:textId="77777777" w:rsidR="005A2E54" w:rsidRPr="006157AF" w:rsidRDefault="005A2E54" w:rsidP="006437B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1172DECE" w14:textId="77777777" w:rsidR="005A2E54" w:rsidRPr="006157AF" w:rsidRDefault="005A2E54" w:rsidP="006437B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7EDA30D1" w14:textId="77777777" w:rsidR="005A2E54" w:rsidRPr="006157AF" w:rsidRDefault="005A2E54" w:rsidP="006437B2">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138FB3AC" w14:textId="77777777" w:rsidR="005A2E54" w:rsidRPr="006157AF" w:rsidRDefault="005A2E54" w:rsidP="006437B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AEC76C6" w14:textId="77777777" w:rsidR="005A2E54" w:rsidRPr="006157AF" w:rsidRDefault="005A2E54" w:rsidP="006437B2">
            <w:pPr>
              <w:spacing w:after="0" w:line="240" w:lineRule="auto"/>
              <w:rPr>
                <w:rFonts w:ascii="Times New Roman" w:eastAsia="Times New Roman" w:hAnsi="Times New Roman" w:cs="Times New Roman"/>
                <w:sz w:val="21"/>
                <w:szCs w:val="21"/>
                <w:lang w:eastAsia="lt-LT"/>
              </w:rPr>
            </w:pPr>
          </w:p>
        </w:tc>
      </w:tr>
      <w:tr w:rsidR="005A2E54" w:rsidRPr="006157AF" w14:paraId="07C35AA2" w14:textId="77777777" w:rsidTr="006437B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4DD2AE4" w14:textId="77777777" w:rsidR="005A2E54" w:rsidRPr="006157AF" w:rsidRDefault="005A2E54" w:rsidP="006437B2">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63C354D4" w14:textId="77777777" w:rsidR="005A2E54" w:rsidRPr="006157AF" w:rsidRDefault="005A2E54" w:rsidP="006437B2">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579A2759" w14:textId="77777777" w:rsidR="005A2E54" w:rsidRPr="006157AF" w:rsidRDefault="005A2E54" w:rsidP="006437B2">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4FE47578" w14:textId="77777777" w:rsidR="005A2E54" w:rsidRPr="006157AF" w:rsidRDefault="005A2E54" w:rsidP="006437B2">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0A7B6B44" w14:textId="77777777" w:rsidR="005A2E54" w:rsidRPr="006157AF" w:rsidRDefault="005A2E54" w:rsidP="006437B2">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3BCECE0B" w14:textId="77777777" w:rsidR="005A2E54" w:rsidRPr="006157AF" w:rsidRDefault="005A2E54" w:rsidP="006437B2">
            <w:pPr>
              <w:spacing w:after="0" w:line="240" w:lineRule="auto"/>
              <w:rPr>
                <w:rFonts w:ascii="Times New Roman" w:eastAsia="Times New Roman" w:hAnsi="Times New Roman" w:cs="Times New Roman"/>
                <w:sz w:val="18"/>
                <w:szCs w:val="18"/>
                <w:lang w:eastAsia="lt-LT"/>
              </w:rPr>
            </w:pPr>
          </w:p>
        </w:tc>
      </w:tr>
    </w:tbl>
    <w:p w14:paraId="7B1A7222"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603A7EF1"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6E3997EC"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51EE6956"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341EEBF1"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17D8C2BE"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6A64F5FA"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7D2C486A"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04BD5C61"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147378A5"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10837E9C" w14:textId="77777777" w:rsidR="005A2E54" w:rsidRDefault="005A2E54" w:rsidP="00990DB9">
      <w:pPr>
        <w:spacing w:after="0" w:line="240" w:lineRule="auto"/>
        <w:ind w:left="6480" w:firstLine="480"/>
        <w:jc w:val="both"/>
        <w:rPr>
          <w:rFonts w:ascii="Times New Roman" w:eastAsia="Calibri" w:hAnsi="Times New Roman" w:cs="Times New Roman"/>
          <w:sz w:val="24"/>
          <w:szCs w:val="24"/>
        </w:rPr>
      </w:pPr>
    </w:p>
    <w:p w14:paraId="5602CCEB" w14:textId="40B23AB8" w:rsidR="00990DB9" w:rsidRPr="004A4325" w:rsidRDefault="008833D1" w:rsidP="00990DB9">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w:t>
      </w:r>
      <w:r w:rsidR="00990DB9" w:rsidRPr="004A4325">
        <w:rPr>
          <w:rFonts w:ascii="Times New Roman" w:eastAsia="Calibri" w:hAnsi="Times New Roman" w:cs="Times New Roman"/>
          <w:sz w:val="24"/>
          <w:szCs w:val="24"/>
        </w:rPr>
        <w:t xml:space="preserve">onkurso sąlygų </w:t>
      </w:r>
    </w:p>
    <w:p w14:paraId="447C3933" w14:textId="3801A526" w:rsidR="00990DB9" w:rsidRPr="004A4325" w:rsidRDefault="00990DB9" w:rsidP="00990DB9">
      <w:pPr>
        <w:spacing w:after="0" w:line="240" w:lineRule="auto"/>
        <w:ind w:left="6480" w:firstLine="48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 priedas</w:t>
      </w:r>
    </w:p>
    <w:p w14:paraId="06DC52F7" w14:textId="77777777" w:rsidR="00AC5BBE" w:rsidRPr="004A4325" w:rsidRDefault="00AC5BBE" w:rsidP="00AC5BBE">
      <w:pPr>
        <w:spacing w:after="0" w:line="240" w:lineRule="auto"/>
        <w:ind w:left="900" w:hanging="360"/>
        <w:jc w:val="center"/>
        <w:outlineLvl w:val="1"/>
        <w:rPr>
          <w:rFonts w:ascii="Times New Roman" w:eastAsia="Calibri" w:hAnsi="Times New Roman" w:cs="Times New Roman"/>
          <w:b/>
          <w:sz w:val="24"/>
          <w:szCs w:val="24"/>
          <w:lang w:eastAsia="lt-LT"/>
        </w:rPr>
      </w:pPr>
      <w:bookmarkStart w:id="105" w:name="_Toc61251186"/>
      <w:r w:rsidRPr="004A4325">
        <w:rPr>
          <w:rFonts w:ascii="Times New Roman" w:eastAsia="Calibri" w:hAnsi="Times New Roman" w:cs="Times New Roman"/>
          <w:b/>
          <w:sz w:val="24"/>
          <w:szCs w:val="24"/>
          <w:lang w:eastAsia="lt-LT"/>
        </w:rPr>
        <w:t>GY</w:t>
      </w:r>
      <w:r w:rsidRPr="00F7798C">
        <w:rPr>
          <w:rFonts w:ascii="Times New Roman" w:eastAsia="Calibri" w:hAnsi="Times New Roman" w:cs="Times New Roman"/>
          <w:b/>
          <w:sz w:val="24"/>
          <w:szCs w:val="24"/>
          <w:lang w:eastAsia="lt-LT"/>
        </w:rPr>
        <w:t>VENIMO</w:t>
      </w:r>
      <w:r w:rsidRPr="004A4325">
        <w:rPr>
          <w:rFonts w:ascii="Times New Roman" w:eastAsia="Calibri" w:hAnsi="Times New Roman" w:cs="Times New Roman"/>
          <w:b/>
          <w:sz w:val="24"/>
          <w:szCs w:val="24"/>
          <w:lang w:eastAsia="lt-LT"/>
        </w:rPr>
        <w:t xml:space="preserve"> APRAŠYMAS (CV)</w:t>
      </w:r>
      <w:bookmarkEnd w:id="105"/>
    </w:p>
    <w:p w14:paraId="4D67748B" w14:textId="77777777" w:rsidR="00AC5BBE" w:rsidRPr="004A4325" w:rsidRDefault="00AC5BBE" w:rsidP="00AC5BBE">
      <w:pPr>
        <w:spacing w:after="0" w:line="240" w:lineRule="auto"/>
        <w:ind w:left="900" w:hanging="360"/>
        <w:jc w:val="center"/>
        <w:outlineLvl w:val="1"/>
        <w:rPr>
          <w:rFonts w:ascii="Times New Roman" w:eastAsia="Calibri" w:hAnsi="Times New Roman" w:cs="Times New Roman"/>
          <w:b/>
          <w:sz w:val="24"/>
          <w:szCs w:val="24"/>
          <w:lang w:eastAsia="lt-LT"/>
        </w:rPr>
      </w:pPr>
    </w:p>
    <w:p w14:paraId="14EED5C9" w14:textId="7CBC181F" w:rsidR="00AC5BBE" w:rsidRPr="004A4325" w:rsidRDefault="00AC5BBE" w:rsidP="00AC5BBE">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A4325">
        <w:rPr>
          <w:rFonts w:ascii="Times New Roman" w:eastAsia="Calibri" w:hAnsi="Times New Roman" w:cs="Times New Roman"/>
          <w:sz w:val="24"/>
          <w:szCs w:val="24"/>
        </w:rPr>
        <w:t xml:space="preserve">       </w:t>
      </w:r>
      <w:r w:rsidRPr="004A4325">
        <w:rPr>
          <w:rFonts w:ascii="Times New Roman" w:eastAsia="Times New Roman" w:hAnsi="Times New Roman" w:cs="Times New Roman"/>
          <w:sz w:val="24"/>
          <w:szCs w:val="24"/>
          <w:lang w:eastAsia="ar-SA"/>
        </w:rPr>
        <w:t xml:space="preserve">Siūlomo </w:t>
      </w:r>
      <w:r w:rsidR="001A3E37">
        <w:rPr>
          <w:rFonts w:ascii="Times New Roman" w:eastAsia="Times New Roman" w:hAnsi="Times New Roman" w:cs="Times New Roman"/>
          <w:sz w:val="24"/>
          <w:szCs w:val="24"/>
          <w:lang w:eastAsia="ar-SA"/>
        </w:rPr>
        <w:t xml:space="preserve">specialisto </w:t>
      </w:r>
      <w:r w:rsidRPr="004A4325">
        <w:rPr>
          <w:rFonts w:ascii="Times New Roman" w:eastAsia="Times New Roman" w:hAnsi="Times New Roman" w:cs="Times New Roman"/>
          <w:sz w:val="24"/>
          <w:szCs w:val="24"/>
          <w:lang w:eastAsia="ar-SA"/>
        </w:rPr>
        <w:t>pareigos projekte:</w:t>
      </w:r>
      <w:r w:rsidR="00BD4CC8">
        <w:rPr>
          <w:rFonts w:ascii="Times New Roman" w:eastAsia="Times New Roman" w:hAnsi="Times New Roman" w:cs="Times New Roman"/>
          <w:sz w:val="24"/>
          <w:szCs w:val="24"/>
          <w:lang w:eastAsia="ar-SA"/>
        </w:rPr>
        <w:t xml:space="preserve"> </w:t>
      </w:r>
      <w:r w:rsidRPr="004A4325">
        <w:rPr>
          <w:rFonts w:ascii="Times New Roman" w:eastAsia="Times New Roman" w:hAnsi="Times New Roman" w:cs="Times New Roman"/>
          <w:sz w:val="24"/>
          <w:szCs w:val="24"/>
          <w:lang w:eastAsia="ar-SA"/>
        </w:rPr>
        <w:t>____________________________________________</w:t>
      </w:r>
    </w:p>
    <w:p w14:paraId="298C38F7" w14:textId="77777777" w:rsidR="00AC5BBE" w:rsidRPr="004A4325" w:rsidRDefault="00AC5BBE" w:rsidP="00AC5BBE">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A4325">
        <w:rPr>
          <w:rFonts w:ascii="Times New Roman" w:eastAsia="Times New Roman" w:hAnsi="Times New Roman" w:cs="Times New Roman"/>
          <w:sz w:val="24"/>
          <w:szCs w:val="24"/>
          <w:lang w:eastAsia="ar-SA"/>
        </w:rPr>
        <w:tab/>
        <w:t>Vardas:_____________________________________________________________________</w:t>
      </w:r>
    </w:p>
    <w:p w14:paraId="0372375F" w14:textId="77777777" w:rsidR="00AC5BBE" w:rsidRPr="004A4325" w:rsidRDefault="00AC5BBE" w:rsidP="00AC5BBE">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A4325">
        <w:rPr>
          <w:rFonts w:ascii="Times New Roman" w:eastAsia="Times New Roman" w:hAnsi="Times New Roman" w:cs="Times New Roman"/>
          <w:sz w:val="24"/>
          <w:szCs w:val="24"/>
          <w:lang w:eastAsia="ar-SA"/>
        </w:rPr>
        <w:tab/>
        <w:t>Pavardė:____________________________________________________________________</w:t>
      </w:r>
    </w:p>
    <w:p w14:paraId="4FC2F09B" w14:textId="77777777" w:rsidR="00AC5BBE" w:rsidRPr="004A4325" w:rsidRDefault="00AC5BBE" w:rsidP="00AC5BBE">
      <w:pPr>
        <w:tabs>
          <w:tab w:val="left" w:pos="426"/>
        </w:tabs>
        <w:spacing w:after="0" w:line="240" w:lineRule="auto"/>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ab/>
        <w:t>Gimimo data: ________________________________________________________________</w:t>
      </w:r>
    </w:p>
    <w:p w14:paraId="049553E3" w14:textId="77777777" w:rsidR="00AC5BBE" w:rsidRPr="004A4325" w:rsidRDefault="00AC5BBE" w:rsidP="00AC5BBE">
      <w:pPr>
        <w:tabs>
          <w:tab w:val="left" w:pos="426"/>
        </w:tabs>
        <w:spacing w:after="0" w:line="240" w:lineRule="auto"/>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AC5BBE" w:rsidRPr="004A4325" w14:paraId="0395406E" w14:textId="77777777" w:rsidTr="00B5052E">
        <w:tc>
          <w:tcPr>
            <w:tcW w:w="2554" w:type="dxa"/>
            <w:shd w:val="clear" w:color="auto" w:fill="F3F3F3"/>
          </w:tcPr>
          <w:p w14:paraId="6FBFDC51"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Institucija</w:t>
            </w:r>
          </w:p>
          <w:p w14:paraId="2E73F9C0" w14:textId="77777777" w:rsidR="00AC5BBE" w:rsidRPr="004A4325" w:rsidRDefault="00AC5BBE" w:rsidP="00B5052E">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32410B00" w14:textId="77777777" w:rsidR="00AC5BBE" w:rsidRPr="004A4325" w:rsidRDefault="00AC5BBE" w:rsidP="00B5052E">
            <w:pPr>
              <w:spacing w:after="0" w:line="240" w:lineRule="auto"/>
              <w:ind w:hanging="116"/>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Data: nuo-iki </w:t>
            </w:r>
          </w:p>
        </w:tc>
        <w:tc>
          <w:tcPr>
            <w:tcW w:w="5382" w:type="dxa"/>
            <w:shd w:val="clear" w:color="auto" w:fill="F3F3F3"/>
          </w:tcPr>
          <w:p w14:paraId="044FC716"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Suteiktas laipsnis ar gautas diplomas:</w:t>
            </w:r>
          </w:p>
        </w:tc>
      </w:tr>
      <w:tr w:rsidR="00AC5BBE" w:rsidRPr="004A4325" w14:paraId="70FBA738" w14:textId="77777777" w:rsidTr="00B5052E">
        <w:tc>
          <w:tcPr>
            <w:tcW w:w="2554" w:type="dxa"/>
          </w:tcPr>
          <w:p w14:paraId="0FD58099" w14:textId="77777777" w:rsidR="00AC5BBE" w:rsidRPr="004A4325" w:rsidRDefault="00AC5BBE" w:rsidP="00B5052E">
            <w:pPr>
              <w:tabs>
                <w:tab w:val="left" w:pos="661"/>
              </w:tabs>
              <w:spacing w:after="0" w:line="240" w:lineRule="auto"/>
              <w:jc w:val="both"/>
              <w:rPr>
                <w:rFonts w:ascii="Times New Roman" w:eastAsia="Calibri" w:hAnsi="Times New Roman" w:cs="Times New Roman"/>
                <w:sz w:val="24"/>
                <w:szCs w:val="24"/>
              </w:rPr>
            </w:pPr>
          </w:p>
        </w:tc>
        <w:tc>
          <w:tcPr>
            <w:tcW w:w="1664" w:type="dxa"/>
          </w:tcPr>
          <w:p w14:paraId="0CB32FBF" w14:textId="77777777" w:rsidR="00AC5BBE" w:rsidRPr="004A4325" w:rsidRDefault="00AC5BBE" w:rsidP="00B5052E">
            <w:pPr>
              <w:spacing w:after="0" w:line="240" w:lineRule="auto"/>
              <w:jc w:val="both"/>
              <w:rPr>
                <w:rFonts w:ascii="Times New Roman" w:eastAsia="Calibri" w:hAnsi="Times New Roman" w:cs="Times New Roman"/>
                <w:sz w:val="24"/>
                <w:szCs w:val="24"/>
              </w:rPr>
            </w:pPr>
          </w:p>
        </w:tc>
        <w:tc>
          <w:tcPr>
            <w:tcW w:w="5382" w:type="dxa"/>
          </w:tcPr>
          <w:p w14:paraId="513B74C6" w14:textId="77777777" w:rsidR="00AC5BBE" w:rsidRPr="004A4325" w:rsidRDefault="00AC5BBE" w:rsidP="00B5052E">
            <w:pPr>
              <w:spacing w:after="0" w:line="240" w:lineRule="auto"/>
              <w:jc w:val="both"/>
              <w:rPr>
                <w:rFonts w:ascii="Times New Roman" w:eastAsia="Calibri" w:hAnsi="Times New Roman" w:cs="Times New Roman"/>
                <w:sz w:val="24"/>
                <w:szCs w:val="24"/>
              </w:rPr>
            </w:pPr>
          </w:p>
        </w:tc>
      </w:tr>
    </w:tbl>
    <w:p w14:paraId="014B00A4" w14:textId="77777777"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AC5BBE" w:rsidRPr="004A4325" w14:paraId="6D037080" w14:textId="77777777" w:rsidTr="00B5052E">
        <w:tc>
          <w:tcPr>
            <w:tcW w:w="2554" w:type="dxa"/>
            <w:shd w:val="clear" w:color="auto" w:fill="F3F3F3"/>
          </w:tcPr>
          <w:p w14:paraId="35643945"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Institucija</w:t>
            </w:r>
          </w:p>
          <w:p w14:paraId="60F5CD8E" w14:textId="77777777" w:rsidR="00AC5BBE" w:rsidRPr="004A4325" w:rsidRDefault="00AC5BBE" w:rsidP="00B5052E">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50DB9C73" w14:textId="77777777" w:rsidR="00AC5BBE" w:rsidRPr="004A4325" w:rsidRDefault="00AC5BBE" w:rsidP="00B5052E">
            <w:pPr>
              <w:spacing w:after="0" w:line="240" w:lineRule="auto"/>
              <w:ind w:hanging="116"/>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Data: nuo-iki </w:t>
            </w:r>
          </w:p>
        </w:tc>
        <w:tc>
          <w:tcPr>
            <w:tcW w:w="5382" w:type="dxa"/>
            <w:shd w:val="clear" w:color="auto" w:fill="F3F3F3"/>
          </w:tcPr>
          <w:p w14:paraId="140DB5C8"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Išlaikytas egzaminas, gautas diplomas ar sertifikatas</w:t>
            </w:r>
          </w:p>
        </w:tc>
      </w:tr>
      <w:tr w:rsidR="00AC5BBE" w:rsidRPr="004A4325" w14:paraId="7ED55B19" w14:textId="77777777" w:rsidTr="00B5052E">
        <w:tc>
          <w:tcPr>
            <w:tcW w:w="2554" w:type="dxa"/>
          </w:tcPr>
          <w:p w14:paraId="37FFDD34" w14:textId="77777777" w:rsidR="00AC5BBE" w:rsidRPr="004A4325" w:rsidRDefault="00AC5BBE" w:rsidP="00B5052E">
            <w:pPr>
              <w:tabs>
                <w:tab w:val="left" w:pos="661"/>
              </w:tabs>
              <w:spacing w:after="0" w:line="240" w:lineRule="auto"/>
              <w:jc w:val="both"/>
              <w:rPr>
                <w:rFonts w:ascii="Times New Roman" w:eastAsia="Calibri" w:hAnsi="Times New Roman" w:cs="Times New Roman"/>
                <w:sz w:val="24"/>
                <w:szCs w:val="24"/>
              </w:rPr>
            </w:pPr>
          </w:p>
        </w:tc>
        <w:tc>
          <w:tcPr>
            <w:tcW w:w="1664" w:type="dxa"/>
          </w:tcPr>
          <w:p w14:paraId="6DD5F3B9" w14:textId="77777777" w:rsidR="00AC5BBE" w:rsidRPr="004A4325" w:rsidRDefault="00AC5BBE" w:rsidP="00B5052E">
            <w:pPr>
              <w:spacing w:after="0" w:line="240" w:lineRule="auto"/>
              <w:jc w:val="center"/>
              <w:rPr>
                <w:rFonts w:ascii="Times New Roman" w:eastAsia="Calibri" w:hAnsi="Times New Roman" w:cs="Times New Roman"/>
                <w:sz w:val="24"/>
                <w:szCs w:val="24"/>
              </w:rPr>
            </w:pPr>
          </w:p>
        </w:tc>
        <w:tc>
          <w:tcPr>
            <w:tcW w:w="5382" w:type="dxa"/>
          </w:tcPr>
          <w:p w14:paraId="43F3E642" w14:textId="77777777" w:rsidR="00AC5BBE" w:rsidRPr="004A4325" w:rsidRDefault="00AC5BBE" w:rsidP="00B5052E">
            <w:pPr>
              <w:spacing w:after="0" w:line="240" w:lineRule="auto"/>
              <w:jc w:val="both"/>
              <w:rPr>
                <w:rFonts w:ascii="Times New Roman" w:eastAsia="Calibri" w:hAnsi="Times New Roman" w:cs="Times New Roman"/>
                <w:sz w:val="24"/>
                <w:szCs w:val="24"/>
              </w:rPr>
            </w:pPr>
          </w:p>
        </w:tc>
      </w:tr>
    </w:tbl>
    <w:p w14:paraId="5A14C837" w14:textId="77777777"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Šiuo metu einamos pareigos ir darbovietė:___________________________________________</w:t>
      </w:r>
    </w:p>
    <w:p w14:paraId="6A51C2D0" w14:textId="77777777"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Pagrindinės kvalifikacijos (svarbios projektui):_______________________________________</w:t>
      </w:r>
    </w:p>
    <w:p w14:paraId="5DABA7C9" w14:textId="56F664CE"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       Vykdyti projektai (Specifinė patirtis ir kvalifikacija), pagrindžiantys </w:t>
      </w:r>
      <w:r w:rsidR="001A3E37">
        <w:rPr>
          <w:rFonts w:ascii="Times New Roman" w:eastAsia="Calibri" w:hAnsi="Times New Roman" w:cs="Times New Roman"/>
          <w:sz w:val="24"/>
          <w:szCs w:val="24"/>
        </w:rPr>
        <w:t>specialisto</w:t>
      </w:r>
      <w:r w:rsidR="001A3E37"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sz w:val="24"/>
          <w:szCs w:val="24"/>
        </w:rPr>
        <w:t>atitiktį kvalifikaciniams reikalavimams:</w:t>
      </w:r>
    </w:p>
    <w:tbl>
      <w:tblPr>
        <w:tblW w:w="963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1957"/>
        <w:gridCol w:w="1834"/>
        <w:gridCol w:w="1547"/>
        <w:gridCol w:w="3071"/>
      </w:tblGrid>
      <w:tr w:rsidR="00AC5BBE" w:rsidRPr="004A4325" w14:paraId="0E605331" w14:textId="77777777" w:rsidTr="00B5052E">
        <w:trPr>
          <w:tblHeader/>
        </w:trPr>
        <w:tc>
          <w:tcPr>
            <w:tcW w:w="1145" w:type="dxa"/>
            <w:shd w:val="clear" w:color="auto" w:fill="F3F3F3"/>
          </w:tcPr>
          <w:p w14:paraId="1D50BE63" w14:textId="77777777" w:rsidR="00AC5BBE" w:rsidRPr="004A4325" w:rsidRDefault="00AC5BBE" w:rsidP="00B5052E">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Projekto (sutarties) data: nuo-iki</w:t>
            </w:r>
          </w:p>
          <w:p w14:paraId="3DA492D0" w14:textId="77777777" w:rsidR="00AC5BBE" w:rsidRPr="004A4325" w:rsidRDefault="00AC5BBE" w:rsidP="00B5052E">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(nurodomi metai, mėnuo ir diena)</w:t>
            </w:r>
          </w:p>
        </w:tc>
        <w:tc>
          <w:tcPr>
            <w:tcW w:w="1973" w:type="dxa"/>
            <w:shd w:val="clear" w:color="auto" w:fill="F3F3F3"/>
          </w:tcPr>
          <w:p w14:paraId="6DA10DE7" w14:textId="77777777" w:rsidR="00AC5BBE" w:rsidRPr="004A4325" w:rsidRDefault="00AC5BBE" w:rsidP="00B5052E">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843" w:type="dxa"/>
            <w:shd w:val="clear" w:color="auto" w:fill="F3F3F3"/>
          </w:tcPr>
          <w:p w14:paraId="569F36AD" w14:textId="77777777" w:rsidR="00AC5BBE" w:rsidRPr="004A4325" w:rsidRDefault="00AC5BBE" w:rsidP="00B5052E">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Trumpas projekto (sutarties) aprašymas (projekto (sutarties) tikslas, apimtis, bendrai naudotos technologinės priemonės, kt.)</w:t>
            </w:r>
          </w:p>
        </w:tc>
        <w:tc>
          <w:tcPr>
            <w:tcW w:w="1559" w:type="dxa"/>
            <w:shd w:val="clear" w:color="auto" w:fill="F3F3F3"/>
          </w:tcPr>
          <w:p w14:paraId="35016A15" w14:textId="77777777" w:rsidR="00AC5BBE" w:rsidRPr="004A4325" w:rsidRDefault="00AC5BBE" w:rsidP="00B5052E">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Projekto (sutarties) vertė</w:t>
            </w:r>
          </w:p>
        </w:tc>
        <w:tc>
          <w:tcPr>
            <w:tcW w:w="3119" w:type="dxa"/>
            <w:shd w:val="clear" w:color="auto" w:fill="F3F3F3"/>
          </w:tcPr>
          <w:p w14:paraId="124F7C4D" w14:textId="46053377" w:rsidR="00AC5BBE" w:rsidRPr="004A4325" w:rsidRDefault="001A3E37" w:rsidP="00B5052E">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Specialisto</w:t>
            </w:r>
            <w:r w:rsidRPr="004A4325">
              <w:rPr>
                <w:rFonts w:ascii="Times New Roman" w:eastAsia="Calibri" w:hAnsi="Times New Roman" w:cs="Times New Roman"/>
                <w:sz w:val="24"/>
                <w:szCs w:val="24"/>
              </w:rPr>
              <w:t xml:space="preserve"> </w:t>
            </w:r>
            <w:r w:rsidR="00AC5BBE" w:rsidRPr="004A4325">
              <w:rPr>
                <w:rFonts w:ascii="Times New Roman" w:eastAsia="Calibri" w:hAnsi="Times New Roman" w:cs="Times New Roman"/>
                <w:sz w:val="24"/>
                <w:szCs w:val="24"/>
              </w:rPr>
              <w:t xml:space="preserve">pareigos ir vykdytos funkcijos projekte (sutartyje), dalyvavimo projekte (sutartyje) data nuo-iki (nurodomi metai, mėnuo ir diena) ir/ar trukmė (mėn.), </w:t>
            </w:r>
            <w:r>
              <w:rPr>
                <w:rFonts w:ascii="Times New Roman" w:eastAsia="Calibri" w:hAnsi="Times New Roman" w:cs="Times New Roman"/>
                <w:sz w:val="24"/>
                <w:szCs w:val="24"/>
              </w:rPr>
              <w:t>specialisto</w:t>
            </w:r>
            <w:r w:rsidRPr="004A4325">
              <w:rPr>
                <w:rFonts w:ascii="Times New Roman" w:eastAsia="Calibri" w:hAnsi="Times New Roman" w:cs="Times New Roman"/>
                <w:sz w:val="24"/>
                <w:szCs w:val="24"/>
              </w:rPr>
              <w:t xml:space="preserve"> </w:t>
            </w:r>
            <w:r w:rsidR="00AC5BBE" w:rsidRPr="004A4325">
              <w:rPr>
                <w:rFonts w:ascii="Times New Roman" w:eastAsia="Calibri" w:hAnsi="Times New Roman" w:cs="Times New Roman"/>
                <w:sz w:val="24"/>
                <w:szCs w:val="24"/>
              </w:rPr>
              <w:t xml:space="preserve">naudotos technologinės priemonės ir kt. </w:t>
            </w:r>
          </w:p>
        </w:tc>
      </w:tr>
      <w:tr w:rsidR="00AC5BBE" w:rsidRPr="004A4325" w14:paraId="1C33186E" w14:textId="77777777" w:rsidTr="00B5052E">
        <w:trPr>
          <w:trHeight w:val="308"/>
        </w:trPr>
        <w:tc>
          <w:tcPr>
            <w:tcW w:w="1145" w:type="dxa"/>
          </w:tcPr>
          <w:p w14:paraId="206441A4" w14:textId="77777777" w:rsidR="00AC5BBE" w:rsidRPr="004A4325" w:rsidRDefault="00AC5BBE" w:rsidP="00B5052E">
            <w:pPr>
              <w:spacing w:after="0" w:line="240" w:lineRule="auto"/>
              <w:jc w:val="both"/>
              <w:rPr>
                <w:rFonts w:ascii="Times New Roman" w:eastAsia="Calibri" w:hAnsi="Times New Roman" w:cs="Times New Roman"/>
                <w:sz w:val="24"/>
                <w:szCs w:val="24"/>
              </w:rPr>
            </w:pPr>
          </w:p>
        </w:tc>
        <w:tc>
          <w:tcPr>
            <w:tcW w:w="1973" w:type="dxa"/>
          </w:tcPr>
          <w:p w14:paraId="4136E4F4" w14:textId="77777777" w:rsidR="00AC5BBE" w:rsidRPr="004A4325" w:rsidRDefault="00AC5BBE" w:rsidP="00B5052E">
            <w:pPr>
              <w:spacing w:after="0" w:line="240" w:lineRule="auto"/>
              <w:jc w:val="both"/>
              <w:rPr>
                <w:rFonts w:ascii="Times New Roman" w:eastAsia="Calibri" w:hAnsi="Times New Roman" w:cs="Times New Roman"/>
                <w:sz w:val="24"/>
                <w:szCs w:val="24"/>
              </w:rPr>
            </w:pPr>
          </w:p>
        </w:tc>
        <w:tc>
          <w:tcPr>
            <w:tcW w:w="1843" w:type="dxa"/>
          </w:tcPr>
          <w:p w14:paraId="71FA3D34" w14:textId="77777777" w:rsidR="00AC5BBE" w:rsidRPr="004A4325" w:rsidRDefault="00AC5BBE" w:rsidP="00B5052E">
            <w:pPr>
              <w:spacing w:after="0" w:line="240" w:lineRule="auto"/>
              <w:jc w:val="both"/>
              <w:rPr>
                <w:rFonts w:ascii="Times New Roman" w:eastAsia="Calibri" w:hAnsi="Times New Roman" w:cs="Times New Roman"/>
                <w:sz w:val="24"/>
                <w:szCs w:val="24"/>
              </w:rPr>
            </w:pPr>
          </w:p>
        </w:tc>
        <w:tc>
          <w:tcPr>
            <w:tcW w:w="1559" w:type="dxa"/>
          </w:tcPr>
          <w:p w14:paraId="280AE88E" w14:textId="77777777" w:rsidR="00AC5BBE" w:rsidRPr="004A4325" w:rsidRDefault="00AC5BBE" w:rsidP="00B5052E">
            <w:pPr>
              <w:spacing w:after="0" w:line="240" w:lineRule="auto"/>
              <w:jc w:val="both"/>
              <w:rPr>
                <w:rFonts w:ascii="Times New Roman" w:eastAsia="Calibri" w:hAnsi="Times New Roman" w:cs="Times New Roman"/>
                <w:sz w:val="24"/>
                <w:szCs w:val="24"/>
              </w:rPr>
            </w:pPr>
          </w:p>
        </w:tc>
        <w:tc>
          <w:tcPr>
            <w:tcW w:w="3119" w:type="dxa"/>
          </w:tcPr>
          <w:p w14:paraId="45886262" w14:textId="77777777" w:rsidR="00AC5BBE" w:rsidRPr="004A4325" w:rsidRDefault="00AC5BBE" w:rsidP="00B5052E">
            <w:pPr>
              <w:spacing w:after="0" w:line="240" w:lineRule="auto"/>
              <w:ind w:right="1484"/>
              <w:jc w:val="both"/>
              <w:rPr>
                <w:rFonts w:ascii="Times New Roman" w:eastAsia="Calibri" w:hAnsi="Times New Roman" w:cs="Times New Roman"/>
                <w:spacing w:val="-3"/>
                <w:sz w:val="24"/>
                <w:szCs w:val="24"/>
              </w:rPr>
            </w:pPr>
          </w:p>
        </w:tc>
      </w:tr>
    </w:tbl>
    <w:p w14:paraId="6F3CEABB" w14:textId="77777777"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AC5BBE" w:rsidRPr="004A4325" w14:paraId="490657B9" w14:textId="77777777" w:rsidTr="00B5052E">
        <w:tc>
          <w:tcPr>
            <w:tcW w:w="1950" w:type="dxa"/>
            <w:shd w:val="clear" w:color="auto" w:fill="F3F3F3"/>
          </w:tcPr>
          <w:p w14:paraId="0F05FFAC"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Kalba</w:t>
            </w:r>
          </w:p>
        </w:tc>
        <w:tc>
          <w:tcPr>
            <w:tcW w:w="2490" w:type="dxa"/>
            <w:shd w:val="clear" w:color="auto" w:fill="F3F3F3"/>
          </w:tcPr>
          <w:p w14:paraId="742E2726"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Skaitymas</w:t>
            </w:r>
          </w:p>
        </w:tc>
        <w:tc>
          <w:tcPr>
            <w:tcW w:w="2520" w:type="dxa"/>
            <w:shd w:val="clear" w:color="auto" w:fill="F3F3F3"/>
          </w:tcPr>
          <w:p w14:paraId="29A0C974"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Kalbėjimas</w:t>
            </w:r>
          </w:p>
        </w:tc>
        <w:tc>
          <w:tcPr>
            <w:tcW w:w="2640" w:type="dxa"/>
            <w:shd w:val="clear" w:color="auto" w:fill="F3F3F3"/>
          </w:tcPr>
          <w:p w14:paraId="185D294E" w14:textId="77777777" w:rsidR="00AC5BBE" w:rsidRPr="004A4325" w:rsidRDefault="00AC5BBE" w:rsidP="00B5052E">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Rašymas</w:t>
            </w:r>
          </w:p>
        </w:tc>
      </w:tr>
      <w:tr w:rsidR="00AC5BBE" w:rsidRPr="004A4325" w14:paraId="2A86FFE5" w14:textId="77777777" w:rsidTr="00B5052E">
        <w:tc>
          <w:tcPr>
            <w:tcW w:w="1950" w:type="dxa"/>
          </w:tcPr>
          <w:p w14:paraId="13602B80" w14:textId="77777777" w:rsidR="00AC5BBE" w:rsidRPr="004A4325" w:rsidRDefault="00AC5BBE" w:rsidP="00B5052E">
            <w:pPr>
              <w:spacing w:after="0" w:line="240" w:lineRule="auto"/>
              <w:jc w:val="center"/>
              <w:rPr>
                <w:rFonts w:ascii="Times New Roman" w:eastAsia="Calibri" w:hAnsi="Times New Roman" w:cs="Times New Roman"/>
                <w:sz w:val="24"/>
                <w:szCs w:val="24"/>
              </w:rPr>
            </w:pPr>
          </w:p>
        </w:tc>
        <w:tc>
          <w:tcPr>
            <w:tcW w:w="2490" w:type="dxa"/>
          </w:tcPr>
          <w:p w14:paraId="6B71986D" w14:textId="77777777" w:rsidR="00AC5BBE" w:rsidRPr="004A4325" w:rsidRDefault="00AC5BBE" w:rsidP="00B5052E">
            <w:pPr>
              <w:spacing w:after="0" w:line="240" w:lineRule="auto"/>
              <w:jc w:val="center"/>
              <w:rPr>
                <w:rFonts w:ascii="Times New Roman" w:eastAsia="Calibri" w:hAnsi="Times New Roman" w:cs="Times New Roman"/>
                <w:sz w:val="24"/>
                <w:szCs w:val="24"/>
              </w:rPr>
            </w:pPr>
          </w:p>
        </w:tc>
        <w:tc>
          <w:tcPr>
            <w:tcW w:w="2520" w:type="dxa"/>
          </w:tcPr>
          <w:p w14:paraId="7FF18002" w14:textId="77777777" w:rsidR="00AC5BBE" w:rsidRPr="004A4325" w:rsidRDefault="00AC5BBE" w:rsidP="00B5052E">
            <w:pPr>
              <w:spacing w:after="0" w:line="240" w:lineRule="auto"/>
              <w:jc w:val="center"/>
              <w:rPr>
                <w:rFonts w:ascii="Times New Roman" w:eastAsia="Calibri" w:hAnsi="Times New Roman" w:cs="Times New Roman"/>
                <w:sz w:val="24"/>
                <w:szCs w:val="24"/>
              </w:rPr>
            </w:pPr>
          </w:p>
        </w:tc>
        <w:tc>
          <w:tcPr>
            <w:tcW w:w="2640" w:type="dxa"/>
          </w:tcPr>
          <w:p w14:paraId="6EC8DB03" w14:textId="77777777" w:rsidR="00AC5BBE" w:rsidRPr="004A4325" w:rsidRDefault="00AC5BBE" w:rsidP="00B5052E">
            <w:pPr>
              <w:spacing w:after="0" w:line="240" w:lineRule="auto"/>
              <w:jc w:val="center"/>
              <w:rPr>
                <w:rFonts w:ascii="Times New Roman" w:eastAsia="Calibri" w:hAnsi="Times New Roman" w:cs="Times New Roman"/>
                <w:sz w:val="24"/>
                <w:szCs w:val="24"/>
              </w:rPr>
            </w:pPr>
          </w:p>
        </w:tc>
      </w:tr>
    </w:tbl>
    <w:p w14:paraId="1813CD22" w14:textId="77777777"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 xml:space="preserve">Pridedamų kvalifikaciją pagrindžiančių dokumentų sąrašas: </w:t>
      </w:r>
    </w:p>
    <w:p w14:paraId="4AB15C21" w14:textId="77777777"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Kita aktuali informacija:</w:t>
      </w:r>
    </w:p>
    <w:p w14:paraId="11284278" w14:textId="77777777" w:rsidR="00AC5BBE" w:rsidRPr="004A4325" w:rsidRDefault="00AC5BBE" w:rsidP="00AC5BBE">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Data:</w:t>
      </w:r>
    </w:p>
    <w:p w14:paraId="74247A48" w14:textId="5E905518" w:rsidR="001A3E37" w:rsidRDefault="00AC5BBE" w:rsidP="001C3EF6">
      <w:pPr>
        <w:spacing w:after="0" w:line="240" w:lineRule="auto"/>
        <w:ind w:firstLine="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Parašas</w:t>
      </w:r>
    </w:p>
    <w:p w14:paraId="64BF775F" w14:textId="77777777" w:rsidR="00275044" w:rsidRDefault="00275044" w:rsidP="00AC5BBE">
      <w:pPr>
        <w:tabs>
          <w:tab w:val="left" w:pos="7371"/>
        </w:tabs>
        <w:spacing w:after="0" w:line="240" w:lineRule="auto"/>
        <w:ind w:left="7371"/>
        <w:jc w:val="both"/>
        <w:rPr>
          <w:rFonts w:ascii="Times New Roman" w:eastAsia="Calibri" w:hAnsi="Times New Roman" w:cs="Times New Roman"/>
          <w:sz w:val="24"/>
          <w:szCs w:val="24"/>
        </w:rPr>
      </w:pPr>
    </w:p>
    <w:p w14:paraId="75DAA2CC" w14:textId="7CC9CCB7" w:rsidR="00AC5BBE" w:rsidRPr="004A4325" w:rsidRDefault="00AC5BBE" w:rsidP="00AC5BBE">
      <w:pPr>
        <w:tabs>
          <w:tab w:val="left" w:pos="7371"/>
        </w:tabs>
        <w:spacing w:after="0" w:line="240" w:lineRule="auto"/>
        <w:ind w:left="7371"/>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lastRenderedPageBreak/>
        <w:t xml:space="preserve">Konkurso sąlygų </w:t>
      </w:r>
    </w:p>
    <w:p w14:paraId="5FA46F88" w14:textId="0E5EF6BB" w:rsidR="00AC5BBE" w:rsidRPr="004A4325" w:rsidRDefault="00AC5BBE" w:rsidP="00AC5BBE">
      <w:pPr>
        <w:spacing w:after="0" w:line="240" w:lineRule="auto"/>
        <w:ind w:left="5184" w:firstLine="129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          </w:t>
      </w:r>
      <w:r w:rsidR="007F5C31">
        <w:rPr>
          <w:rFonts w:ascii="Times New Roman" w:eastAsia="Calibri" w:hAnsi="Times New Roman" w:cs="Times New Roman"/>
          <w:sz w:val="24"/>
          <w:szCs w:val="24"/>
        </w:rPr>
        <w:t xml:space="preserve"> </w:t>
      </w:r>
      <w:r w:rsidRPr="004A4325">
        <w:rPr>
          <w:rFonts w:ascii="Times New Roman" w:eastAsia="Calibri" w:hAnsi="Times New Roman" w:cs="Times New Roman"/>
          <w:sz w:val="24"/>
          <w:szCs w:val="24"/>
        </w:rPr>
        <w:t xml:space="preserve">    7 priedas</w:t>
      </w:r>
    </w:p>
    <w:p w14:paraId="4257A553" w14:textId="77777777" w:rsidR="00AC5BBE" w:rsidRPr="004A4325" w:rsidRDefault="00AC5BBE" w:rsidP="00AC5BBE">
      <w:pPr>
        <w:keepNext/>
        <w:keepLines/>
        <w:spacing w:before="240" w:after="120"/>
        <w:ind w:left="180"/>
        <w:jc w:val="center"/>
        <w:outlineLvl w:val="1"/>
        <w:rPr>
          <w:rFonts w:ascii="Times New Roman" w:hAnsi="Times New Roman" w:cs="Times New Roman"/>
          <w:sz w:val="24"/>
          <w:szCs w:val="24"/>
        </w:rPr>
      </w:pPr>
      <w:bookmarkStart w:id="106" w:name="_Toc61251187"/>
      <w:r w:rsidRPr="004A4325">
        <w:rPr>
          <w:rFonts w:ascii="Times New Roman" w:hAnsi="Times New Roman" w:cs="Times New Roman"/>
          <w:b/>
          <w:bCs/>
          <w:sz w:val="24"/>
          <w:szCs w:val="24"/>
        </w:rPr>
        <w:t>MUITINĖS DEPARTAMENTAS</w:t>
      </w:r>
      <w:bookmarkEnd w:id="106"/>
    </w:p>
    <w:p w14:paraId="376E30BA" w14:textId="77777777" w:rsidR="00AC5BBE" w:rsidRPr="004A4325" w:rsidRDefault="00AC5BBE" w:rsidP="00AC5BBE">
      <w:pPr>
        <w:jc w:val="center"/>
        <w:rPr>
          <w:rFonts w:ascii="Times New Roman" w:eastAsia="Calibri" w:hAnsi="Times New Roman" w:cs="Times New Roman"/>
          <w:b/>
          <w:bCs/>
          <w:sz w:val="24"/>
          <w:szCs w:val="24"/>
        </w:rPr>
      </w:pPr>
      <w:r w:rsidRPr="004A4325">
        <w:rPr>
          <w:rFonts w:ascii="Times New Roman" w:eastAsia="Calibri" w:hAnsi="Times New Roman" w:cs="Times New Roman"/>
          <w:b/>
          <w:bCs/>
          <w:sz w:val="24"/>
          <w:szCs w:val="24"/>
        </w:rPr>
        <w:t>PRIE LIETUVOS RESPUBLIKOS FINANSŲ MINISTERIJOS</w:t>
      </w:r>
    </w:p>
    <w:p w14:paraId="195025AA" w14:textId="77777777" w:rsidR="00AC5BBE" w:rsidRPr="004A4325" w:rsidRDefault="00AC5BBE" w:rsidP="00AC5BBE">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Muitinės departamento generalinio direktoriaus</w:t>
      </w:r>
    </w:p>
    <w:p w14:paraId="32C1B949" w14:textId="40DDFCF7" w:rsidR="00AC5BBE" w:rsidRPr="004A4325" w:rsidRDefault="00030032" w:rsidP="00CA567A">
      <w:pPr>
        <w:spacing w:after="0" w:line="240" w:lineRule="auto"/>
        <w:rPr>
          <w:rFonts w:ascii="Times New Roman" w:eastAsia="Calibri" w:hAnsi="Times New Roman" w:cs="Times New Roman"/>
          <w:sz w:val="24"/>
          <w:szCs w:val="24"/>
        </w:rPr>
      </w:pPr>
      <w:bookmarkStart w:id="107" w:name="_Hlk520379745"/>
      <w:r w:rsidRPr="004A4325">
        <w:rPr>
          <w:rFonts w:ascii="Times New Roman" w:hAnsi="Times New Roman" w:cs="Times New Roman"/>
          <w:sz w:val="24"/>
          <w:szCs w:val="24"/>
        </w:rPr>
        <w:t>202</w:t>
      </w:r>
      <w:r w:rsidR="009C38FE">
        <w:rPr>
          <w:rFonts w:ascii="Times New Roman" w:hAnsi="Times New Roman" w:cs="Times New Roman"/>
          <w:sz w:val="24"/>
          <w:szCs w:val="24"/>
        </w:rPr>
        <w:t>4</w:t>
      </w:r>
      <w:r w:rsidRPr="004A4325">
        <w:rPr>
          <w:rFonts w:ascii="Times New Roman" w:hAnsi="Times New Roman" w:cs="Times New Roman"/>
          <w:sz w:val="24"/>
          <w:szCs w:val="24"/>
        </w:rPr>
        <w:t xml:space="preserve"> m. </w:t>
      </w:r>
      <w:r w:rsidR="00F07A1B">
        <w:rPr>
          <w:rFonts w:ascii="Times New Roman" w:hAnsi="Times New Roman" w:cs="Times New Roman"/>
          <w:sz w:val="24"/>
          <w:szCs w:val="24"/>
        </w:rPr>
        <w:t>spalio 31</w:t>
      </w:r>
      <w:r w:rsidR="00F07A1B" w:rsidRPr="004A4325">
        <w:rPr>
          <w:rFonts w:ascii="Times New Roman" w:hAnsi="Times New Roman" w:cs="Times New Roman"/>
          <w:sz w:val="24"/>
          <w:szCs w:val="24"/>
        </w:rPr>
        <w:t xml:space="preserve"> </w:t>
      </w:r>
      <w:r w:rsidRPr="004A4325">
        <w:rPr>
          <w:rFonts w:ascii="Times New Roman" w:hAnsi="Times New Roman" w:cs="Times New Roman"/>
          <w:sz w:val="24"/>
          <w:szCs w:val="24"/>
        </w:rPr>
        <w:t>d. įsakymu Nr. 1B</w:t>
      </w:r>
      <w:r w:rsidR="00CA567A">
        <w:rPr>
          <w:rFonts w:ascii="Times New Roman" w:hAnsi="Times New Roman" w:cs="Times New Roman"/>
          <w:sz w:val="24"/>
          <w:szCs w:val="24"/>
        </w:rPr>
        <w:t>E</w:t>
      </w:r>
      <w:r w:rsidRPr="004A4325">
        <w:rPr>
          <w:rFonts w:ascii="Times New Roman" w:hAnsi="Times New Roman" w:cs="Times New Roman"/>
          <w:sz w:val="24"/>
          <w:szCs w:val="24"/>
        </w:rPr>
        <w:t>-</w:t>
      </w:r>
      <w:r w:rsidR="00F07A1B">
        <w:rPr>
          <w:rFonts w:ascii="Times New Roman" w:hAnsi="Times New Roman" w:cs="Times New Roman"/>
          <w:sz w:val="24"/>
          <w:szCs w:val="24"/>
        </w:rPr>
        <w:t>911</w:t>
      </w:r>
      <w:r w:rsidRPr="004A4325">
        <w:rPr>
          <w:rFonts w:ascii="Times New Roman" w:hAnsi="Times New Roman" w:cs="Times New Roman"/>
          <w:sz w:val="24"/>
          <w:szCs w:val="24"/>
        </w:rPr>
        <w:t xml:space="preserve">  </w:t>
      </w:r>
      <w:bookmarkEnd w:id="107"/>
      <w:r w:rsidR="00AC5BBE" w:rsidRPr="004A4325">
        <w:rPr>
          <w:rFonts w:ascii="Times New Roman" w:eastAsia="Calibri" w:hAnsi="Times New Roman" w:cs="Times New Roman"/>
          <w:sz w:val="24"/>
          <w:szCs w:val="24"/>
        </w:rPr>
        <w:t>paskirtiems ekspertams</w:t>
      </w:r>
    </w:p>
    <w:p w14:paraId="4CEDE6C8" w14:textId="77777777" w:rsidR="00AC5BBE" w:rsidRPr="004A4325"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14:paraId="5DBB6883" w14:textId="77777777" w:rsidR="00AC5BBE" w:rsidRPr="001840E6"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840E6">
        <w:rPr>
          <w:rFonts w:ascii="Times New Roman" w:hAnsi="Times New Roman" w:cs="Times New Roman"/>
          <w:b/>
          <w:bCs/>
          <w:sz w:val="24"/>
          <w:szCs w:val="24"/>
        </w:rPr>
        <w:t>TEIKĖJŲ PASIŪLYMŲ EKSPERTINIO VERTINIMO UŽDUOTIS</w:t>
      </w:r>
    </w:p>
    <w:p w14:paraId="79A54BF8" w14:textId="05D47F1D" w:rsidR="00AC5BBE" w:rsidRPr="001840E6"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1840E6">
        <w:rPr>
          <w:rFonts w:ascii="Times New Roman" w:hAnsi="Times New Roman" w:cs="Times New Roman"/>
          <w:sz w:val="24"/>
          <w:szCs w:val="24"/>
        </w:rPr>
        <w:t>202</w:t>
      </w:r>
      <w:r w:rsidR="00510F24" w:rsidRPr="001840E6">
        <w:rPr>
          <w:rFonts w:ascii="Times New Roman" w:hAnsi="Times New Roman" w:cs="Times New Roman"/>
          <w:sz w:val="24"/>
          <w:szCs w:val="24"/>
        </w:rPr>
        <w:t>4</w:t>
      </w:r>
      <w:r w:rsidRPr="001840E6">
        <w:rPr>
          <w:rFonts w:ascii="Times New Roman" w:hAnsi="Times New Roman" w:cs="Times New Roman"/>
          <w:sz w:val="24"/>
          <w:szCs w:val="24"/>
        </w:rPr>
        <w:t xml:space="preserve"> m.                                  d.</w:t>
      </w:r>
    </w:p>
    <w:p w14:paraId="556055E3" w14:textId="77777777" w:rsidR="00AC5BBE" w:rsidRPr="001840E6"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bookmarkStart w:id="108" w:name="_Hlk129168442"/>
    </w:p>
    <w:p w14:paraId="6BCBDBC6" w14:textId="1B584390" w:rsidR="00AC5BBE" w:rsidRPr="001840E6" w:rsidRDefault="00AC5BBE" w:rsidP="00031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1840E6">
        <w:rPr>
          <w:rFonts w:ascii="Times New Roman" w:eastAsia="Calibri" w:hAnsi="Times New Roman" w:cs="Times New Roman"/>
          <w:b/>
          <w:bCs/>
          <w:sz w:val="24"/>
          <w:szCs w:val="24"/>
        </w:rPr>
        <w:t xml:space="preserve">Pirkimas </w:t>
      </w:r>
      <w:r w:rsidRPr="001840E6">
        <w:rPr>
          <w:rFonts w:ascii="Times New Roman" w:eastAsia="Calibri" w:hAnsi="Times New Roman" w:cs="Times New Roman"/>
          <w:sz w:val="24"/>
          <w:szCs w:val="24"/>
        </w:rPr>
        <w:t>–</w:t>
      </w:r>
      <w:bookmarkStart w:id="109" w:name="_Hlk520380320"/>
      <w:r w:rsidR="00510F24" w:rsidRPr="001840E6">
        <w:rPr>
          <w:rFonts w:ascii="Times New Roman" w:eastAsia="Calibri" w:hAnsi="Times New Roman" w:cs="Times New Roman"/>
          <w:b/>
          <w:bCs/>
          <w:sz w:val="24"/>
          <w:szCs w:val="24"/>
        </w:rPr>
        <w:t xml:space="preserve"> </w:t>
      </w:r>
      <w:r w:rsidR="00CC195D" w:rsidRPr="00F63179">
        <w:rPr>
          <w:rFonts w:ascii="Times New Roman" w:eastAsia="Calibri" w:hAnsi="Times New Roman" w:cs="Times New Roman"/>
          <w:sz w:val="24"/>
          <w:szCs w:val="24"/>
        </w:rPr>
        <w:t xml:space="preserve">muitinės mobiliųjų grupių valdymo, užduočių planavimo ir pažeidimų analizės </w:t>
      </w:r>
      <w:r w:rsidR="003B3DE1">
        <w:rPr>
          <w:rFonts w:ascii="Times New Roman" w:eastAsia="Calibri" w:hAnsi="Times New Roman" w:cs="Times New Roman"/>
          <w:sz w:val="24"/>
          <w:szCs w:val="24"/>
        </w:rPr>
        <w:t>informacinės</w:t>
      </w:r>
      <w:r w:rsidR="00510F24" w:rsidRPr="001840E6">
        <w:rPr>
          <w:rFonts w:ascii="Times New Roman" w:eastAsiaTheme="minorEastAsia" w:hAnsi="Times New Roman" w:cs="Times New Roman"/>
          <w:sz w:val="24"/>
          <w:szCs w:val="24"/>
          <w:lang w:eastAsia="zh-CN"/>
        </w:rPr>
        <w:t xml:space="preserve"> sistemos priežiūros ir palaikymo </w:t>
      </w:r>
      <w:bookmarkStart w:id="110" w:name="_Hlk129167593"/>
      <w:r w:rsidR="00587AD4" w:rsidRPr="001840E6">
        <w:rPr>
          <w:rFonts w:ascii="Times New Roman" w:hAnsi="Times New Roman" w:cs="Times New Roman"/>
          <w:sz w:val="24"/>
          <w:szCs w:val="24"/>
        </w:rPr>
        <w:t>p</w:t>
      </w:r>
      <w:r w:rsidR="00031527" w:rsidRPr="001840E6">
        <w:rPr>
          <w:rFonts w:ascii="Times New Roman" w:eastAsia="MS Mincho" w:hAnsi="Times New Roman" w:cs="Times New Roman"/>
          <w:sz w:val="24"/>
          <w:szCs w:val="24"/>
        </w:rPr>
        <w:t>aslaugų</w:t>
      </w:r>
      <w:bookmarkEnd w:id="109"/>
      <w:r w:rsidR="00031527" w:rsidRPr="001840E6">
        <w:rPr>
          <w:rFonts w:ascii="Times New Roman" w:eastAsia="MS Mincho" w:hAnsi="Times New Roman" w:cs="Times New Roman"/>
          <w:sz w:val="24"/>
          <w:szCs w:val="24"/>
        </w:rPr>
        <w:t xml:space="preserve"> </w:t>
      </w:r>
      <w:bookmarkEnd w:id="110"/>
      <w:r w:rsidRPr="001840E6">
        <w:rPr>
          <w:rFonts w:ascii="Times New Roman" w:eastAsia="Arial Unicode MS" w:hAnsi="Times New Roman" w:cs="Times New Roman"/>
          <w:sz w:val="24"/>
          <w:szCs w:val="24"/>
        </w:rPr>
        <w:t>viešasis pirkimas.</w:t>
      </w:r>
    </w:p>
    <w:p w14:paraId="06BB33DE" w14:textId="509424AF" w:rsidR="00AC5BBE" w:rsidRPr="001840E6" w:rsidRDefault="00AC5BBE" w:rsidP="00AC5BB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1840E6">
        <w:rPr>
          <w:rFonts w:ascii="Times New Roman" w:eastAsia="Calibri" w:hAnsi="Times New Roman" w:cs="Times New Roman"/>
          <w:b/>
          <w:bCs/>
          <w:sz w:val="24"/>
          <w:szCs w:val="24"/>
        </w:rPr>
        <w:tab/>
        <w:t>Vertinimo objektas</w:t>
      </w:r>
      <w:r w:rsidRPr="001840E6">
        <w:rPr>
          <w:rFonts w:ascii="Times New Roman" w:eastAsia="Calibri" w:hAnsi="Times New Roman" w:cs="Times New Roman"/>
          <w:sz w:val="24"/>
          <w:szCs w:val="24"/>
        </w:rPr>
        <w:t xml:space="preserve"> – Teikėjų X, Y, Z pateiktų </w:t>
      </w:r>
      <w:r w:rsidR="00687AA6">
        <w:rPr>
          <w:rFonts w:ascii="Times New Roman" w:eastAsia="Calibri" w:hAnsi="Times New Roman" w:cs="Times New Roman"/>
          <w:sz w:val="24"/>
          <w:szCs w:val="24"/>
        </w:rPr>
        <w:t>specialistų</w:t>
      </w:r>
      <w:r w:rsidR="00687AA6" w:rsidRPr="001840E6">
        <w:rPr>
          <w:rFonts w:ascii="Times New Roman" w:eastAsia="Calibri" w:hAnsi="Times New Roman" w:cs="Times New Roman"/>
          <w:sz w:val="24"/>
          <w:szCs w:val="24"/>
        </w:rPr>
        <w:t xml:space="preserve"> </w:t>
      </w:r>
      <w:r w:rsidRPr="001840E6">
        <w:rPr>
          <w:rFonts w:ascii="Times New Roman" w:eastAsia="Calibri" w:hAnsi="Times New Roman" w:cs="Times New Roman"/>
          <w:sz w:val="24"/>
          <w:szCs w:val="24"/>
        </w:rPr>
        <w:t>patirtis.</w:t>
      </w:r>
    </w:p>
    <w:p w14:paraId="5933B4EA" w14:textId="5E504037" w:rsidR="00AC5BBE" w:rsidRDefault="00AC5BBE" w:rsidP="00F17D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1840E6">
        <w:rPr>
          <w:rFonts w:ascii="Times New Roman" w:eastAsia="Calibri" w:hAnsi="Times New Roman" w:cs="Times New Roman"/>
          <w:b/>
          <w:sz w:val="24"/>
          <w:szCs w:val="24"/>
        </w:rPr>
        <w:tab/>
        <w:t>Vertinimo tikslas</w:t>
      </w:r>
      <w:r w:rsidRPr="001840E6">
        <w:rPr>
          <w:rFonts w:ascii="Times New Roman" w:eastAsia="Calibri" w:hAnsi="Times New Roman" w:cs="Times New Roman"/>
          <w:sz w:val="24"/>
          <w:szCs w:val="24"/>
        </w:rPr>
        <w:t xml:space="preserve"> –</w:t>
      </w:r>
      <w:r w:rsidR="00490D5C" w:rsidRPr="001840E6">
        <w:rPr>
          <w:rFonts w:ascii="Times New Roman" w:eastAsia="Calibri" w:hAnsi="Times New Roman" w:cs="Times New Roman"/>
          <w:sz w:val="24"/>
          <w:szCs w:val="24"/>
        </w:rPr>
        <w:t xml:space="preserve"> </w:t>
      </w:r>
      <w:r w:rsidRPr="001840E6">
        <w:rPr>
          <w:rFonts w:ascii="Times New Roman" w:eastAsia="Calibri" w:hAnsi="Times New Roman" w:cs="Times New Roman"/>
          <w:sz w:val="24"/>
          <w:szCs w:val="24"/>
        </w:rPr>
        <w:t>įvertinti Teikėjų X, Y, Z pasiūlymų</w:t>
      </w:r>
      <w:r w:rsidRPr="003730B3">
        <w:rPr>
          <w:rFonts w:ascii="Times New Roman" w:eastAsia="Calibri" w:hAnsi="Times New Roman" w:cs="Times New Roman"/>
          <w:sz w:val="24"/>
          <w:szCs w:val="24"/>
        </w:rPr>
        <w:t xml:space="preserve"> </w:t>
      </w:r>
      <w:r w:rsidR="00220591">
        <w:rPr>
          <w:rFonts w:ascii="Times New Roman" w:eastAsia="Calibri" w:hAnsi="Times New Roman" w:cs="Times New Roman"/>
          <w:sz w:val="24"/>
          <w:szCs w:val="24"/>
        </w:rPr>
        <w:t>specialistų</w:t>
      </w:r>
      <w:r w:rsidR="00220591" w:rsidRPr="003730B3">
        <w:rPr>
          <w:rFonts w:ascii="Times New Roman" w:eastAsia="Calibri" w:hAnsi="Times New Roman" w:cs="Times New Roman"/>
          <w:sz w:val="24"/>
          <w:szCs w:val="24"/>
        </w:rPr>
        <w:t xml:space="preserve"> </w:t>
      </w:r>
      <w:r w:rsidRPr="003730B3">
        <w:rPr>
          <w:rFonts w:ascii="Times New Roman" w:eastAsia="Calibri" w:hAnsi="Times New Roman" w:cs="Times New Roman"/>
          <w:sz w:val="24"/>
          <w:szCs w:val="24"/>
        </w:rPr>
        <w:t>patirtis pagal Konkurso sąlygų XI skyriaus nuostatas.</w:t>
      </w:r>
    </w:p>
    <w:p w14:paraId="16CAB121" w14:textId="77777777" w:rsidR="00F17D1A" w:rsidRPr="00F17D1A" w:rsidRDefault="00F17D1A" w:rsidP="00F17D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bookmarkEnd w:id="108"/>
    <w:p w14:paraId="2FB06361" w14:textId="60C10212" w:rsidR="00AC5BBE"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hAnsi="Times New Roman" w:cs="Times New Roman"/>
          <w:b/>
          <w:bCs/>
          <w:sz w:val="24"/>
          <w:szCs w:val="24"/>
        </w:rPr>
      </w:pPr>
      <w:r w:rsidRPr="00F17D1A">
        <w:rPr>
          <w:rFonts w:ascii="Times New Roman" w:hAnsi="Times New Roman" w:cs="Times New Roman"/>
          <w:b/>
          <w:bCs/>
          <w:sz w:val="24"/>
          <w:szCs w:val="24"/>
        </w:rPr>
        <w:t>Vertinimo kriterijai ir jų parametrai:</w:t>
      </w:r>
    </w:p>
    <w:tbl>
      <w:tblPr>
        <w:tblW w:w="9629" w:type="dxa"/>
        <w:tblLayout w:type="fixed"/>
        <w:tblLook w:val="04A0" w:firstRow="1" w:lastRow="0" w:firstColumn="1" w:lastColumn="0" w:noHBand="0" w:noVBand="1"/>
      </w:tblPr>
      <w:tblGrid>
        <w:gridCol w:w="1270"/>
        <w:gridCol w:w="1130"/>
        <w:gridCol w:w="1134"/>
        <w:gridCol w:w="3402"/>
        <w:gridCol w:w="1418"/>
        <w:gridCol w:w="1275"/>
      </w:tblGrid>
      <w:tr w:rsidR="00152241" w:rsidRPr="005723D6" w14:paraId="6D2F7298" w14:textId="77777777" w:rsidTr="00CD1196">
        <w:trPr>
          <w:cantSplit/>
          <w:trHeight w:val="312"/>
        </w:trPr>
        <w:tc>
          <w:tcPr>
            <w:tcW w:w="12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69908F5" w14:textId="77777777" w:rsidR="00152241" w:rsidRPr="0025287F" w:rsidRDefault="00152241" w:rsidP="00790674">
            <w:pPr>
              <w:spacing w:after="0" w:line="240" w:lineRule="auto"/>
              <w:jc w:val="center"/>
              <w:rPr>
                <w:rFonts w:ascii="Times New Roman" w:eastAsia="Times New Roman" w:hAnsi="Times New Roman" w:cs="Times New Roman"/>
                <w:b/>
                <w:bCs/>
                <w:color w:val="000000"/>
                <w:lang w:eastAsia="lt-LT"/>
              </w:rPr>
            </w:pPr>
            <w:r w:rsidRPr="0025287F">
              <w:rPr>
                <w:rFonts w:ascii="Times New Roman" w:eastAsia="Times New Roman" w:hAnsi="Times New Roman" w:cs="Times New Roman"/>
                <w:b/>
                <w:bCs/>
                <w:color w:val="000000"/>
                <w:lang w:eastAsia="lt-LT"/>
              </w:rPr>
              <w:t>Vertinimo kriterijai</w:t>
            </w:r>
          </w:p>
        </w:tc>
        <w:tc>
          <w:tcPr>
            <w:tcW w:w="1130" w:type="dxa"/>
            <w:vMerge w:val="restart"/>
            <w:tcBorders>
              <w:top w:val="single" w:sz="8" w:space="0" w:color="auto"/>
              <w:left w:val="single" w:sz="4" w:space="0" w:color="auto"/>
              <w:bottom w:val="single" w:sz="8" w:space="0" w:color="000000"/>
              <w:right w:val="nil"/>
            </w:tcBorders>
            <w:shd w:val="clear" w:color="auto" w:fill="auto"/>
            <w:vAlign w:val="center"/>
            <w:hideMark/>
          </w:tcPr>
          <w:p w14:paraId="47F9911F" w14:textId="77777777" w:rsidR="00152241" w:rsidRPr="0025287F" w:rsidRDefault="00152241" w:rsidP="00790674">
            <w:pPr>
              <w:spacing w:after="0" w:line="240" w:lineRule="auto"/>
              <w:jc w:val="center"/>
              <w:rPr>
                <w:rFonts w:ascii="Times New Roman" w:eastAsia="Times New Roman" w:hAnsi="Times New Roman" w:cs="Times New Roman"/>
                <w:b/>
                <w:bCs/>
                <w:color w:val="000000"/>
                <w:lang w:eastAsia="lt-LT"/>
              </w:rPr>
            </w:pPr>
            <w:r w:rsidRPr="0025287F">
              <w:rPr>
                <w:rFonts w:ascii="Times New Roman" w:eastAsia="Times New Roman" w:hAnsi="Times New Roman" w:cs="Times New Roman"/>
                <w:b/>
                <w:bCs/>
                <w:color w:val="000000"/>
                <w:lang w:eastAsia="lt-LT"/>
              </w:rPr>
              <w:t>Lyginamasis svoris ekonominio naudingumo įvertinime</w:t>
            </w:r>
          </w:p>
        </w:tc>
        <w:tc>
          <w:tcPr>
            <w:tcW w:w="4536"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4C411E3D" w14:textId="77777777" w:rsidR="00152241" w:rsidRPr="0025287F" w:rsidRDefault="00152241" w:rsidP="00790674">
            <w:pPr>
              <w:spacing w:after="0" w:line="240" w:lineRule="auto"/>
              <w:jc w:val="center"/>
              <w:rPr>
                <w:rFonts w:ascii="Times New Roman" w:eastAsia="Times New Roman" w:hAnsi="Times New Roman" w:cs="Times New Roman"/>
                <w:b/>
                <w:bCs/>
                <w:color w:val="000000"/>
                <w:lang w:eastAsia="lt-LT"/>
              </w:rPr>
            </w:pPr>
            <w:r w:rsidRPr="0025287F">
              <w:rPr>
                <w:rFonts w:ascii="Times New Roman" w:eastAsia="Times New Roman" w:hAnsi="Times New Roman" w:cs="Times New Roman"/>
                <w:b/>
                <w:bCs/>
                <w:color w:val="000000"/>
                <w:lang w:eastAsia="lt-LT"/>
              </w:rPr>
              <w:t>Vertinimo kriterijų parametrai</w:t>
            </w:r>
          </w:p>
        </w:tc>
        <w:tc>
          <w:tcPr>
            <w:tcW w:w="1418" w:type="dxa"/>
            <w:vMerge w:val="restart"/>
            <w:tcBorders>
              <w:top w:val="single" w:sz="8" w:space="0" w:color="auto"/>
              <w:left w:val="nil"/>
              <w:bottom w:val="single" w:sz="8" w:space="0" w:color="000000"/>
              <w:right w:val="single" w:sz="4" w:space="0" w:color="auto"/>
            </w:tcBorders>
            <w:shd w:val="clear" w:color="auto" w:fill="auto"/>
            <w:vAlign w:val="center"/>
            <w:hideMark/>
          </w:tcPr>
          <w:p w14:paraId="7931EB0A" w14:textId="77777777" w:rsidR="00152241" w:rsidRPr="0025287F" w:rsidRDefault="00152241" w:rsidP="00790674">
            <w:pPr>
              <w:spacing w:after="0" w:line="240" w:lineRule="auto"/>
              <w:jc w:val="center"/>
              <w:rPr>
                <w:rFonts w:ascii="Times New Roman" w:eastAsia="Times New Roman" w:hAnsi="Times New Roman" w:cs="Times New Roman"/>
                <w:b/>
                <w:bCs/>
                <w:color w:val="000000"/>
                <w:lang w:eastAsia="lt-LT"/>
              </w:rPr>
            </w:pPr>
            <w:r w:rsidRPr="0025287F">
              <w:rPr>
                <w:rFonts w:ascii="Times New Roman" w:eastAsia="Times New Roman" w:hAnsi="Times New Roman" w:cs="Times New Roman"/>
                <w:b/>
                <w:bCs/>
                <w:color w:val="000000"/>
                <w:lang w:eastAsia="lt-LT"/>
              </w:rPr>
              <w:t>Maksimalus suteikiamas balų skaičius</w:t>
            </w:r>
          </w:p>
        </w:tc>
        <w:tc>
          <w:tcPr>
            <w:tcW w:w="1275"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B12D985" w14:textId="77777777" w:rsidR="00152241" w:rsidRPr="0025287F" w:rsidRDefault="00152241" w:rsidP="00790674">
            <w:pPr>
              <w:spacing w:after="0" w:line="240" w:lineRule="auto"/>
              <w:jc w:val="center"/>
              <w:rPr>
                <w:rFonts w:ascii="Times New Roman" w:eastAsia="Times New Roman" w:hAnsi="Times New Roman" w:cs="Times New Roman"/>
                <w:b/>
                <w:bCs/>
                <w:color w:val="000000"/>
                <w:lang w:eastAsia="lt-LT"/>
              </w:rPr>
            </w:pPr>
            <w:r w:rsidRPr="0025287F">
              <w:rPr>
                <w:rFonts w:ascii="Times New Roman" w:eastAsia="Times New Roman" w:hAnsi="Times New Roman" w:cs="Times New Roman"/>
                <w:b/>
                <w:bCs/>
                <w:color w:val="000000"/>
                <w:lang w:eastAsia="lt-LT"/>
              </w:rPr>
              <w:t>Kriterijaus parametro lyginamasis svoris</w:t>
            </w:r>
          </w:p>
        </w:tc>
      </w:tr>
      <w:tr w:rsidR="00152241" w:rsidRPr="005723D6" w14:paraId="025C432E" w14:textId="77777777" w:rsidTr="00CD1196">
        <w:trPr>
          <w:trHeight w:val="1176"/>
        </w:trPr>
        <w:tc>
          <w:tcPr>
            <w:tcW w:w="1270" w:type="dxa"/>
            <w:vMerge/>
            <w:tcBorders>
              <w:top w:val="single" w:sz="8" w:space="0" w:color="auto"/>
              <w:left w:val="single" w:sz="8" w:space="0" w:color="auto"/>
              <w:bottom w:val="single" w:sz="8" w:space="0" w:color="000000"/>
              <w:right w:val="single" w:sz="4" w:space="0" w:color="auto"/>
            </w:tcBorders>
            <w:vAlign w:val="center"/>
            <w:hideMark/>
          </w:tcPr>
          <w:p w14:paraId="504C22A9" w14:textId="77777777" w:rsidR="00152241" w:rsidRPr="006B385F" w:rsidRDefault="00152241" w:rsidP="00790674">
            <w:pPr>
              <w:spacing w:after="0" w:line="240" w:lineRule="auto"/>
              <w:rPr>
                <w:rFonts w:ascii="Times New Roman" w:eastAsia="Times New Roman" w:hAnsi="Times New Roman" w:cs="Times New Roman"/>
                <w:b/>
                <w:bCs/>
                <w:color w:val="000000"/>
                <w:sz w:val="24"/>
                <w:szCs w:val="24"/>
                <w:lang w:eastAsia="lt-LT"/>
              </w:rPr>
            </w:pPr>
          </w:p>
        </w:tc>
        <w:tc>
          <w:tcPr>
            <w:tcW w:w="1130" w:type="dxa"/>
            <w:vMerge/>
            <w:tcBorders>
              <w:top w:val="single" w:sz="8" w:space="0" w:color="auto"/>
              <w:left w:val="single" w:sz="4" w:space="0" w:color="auto"/>
              <w:bottom w:val="single" w:sz="8" w:space="0" w:color="000000"/>
              <w:right w:val="nil"/>
            </w:tcBorders>
            <w:vAlign w:val="center"/>
            <w:hideMark/>
          </w:tcPr>
          <w:p w14:paraId="13DA8789" w14:textId="77777777" w:rsidR="00152241" w:rsidRPr="006B385F" w:rsidRDefault="00152241" w:rsidP="00790674">
            <w:pPr>
              <w:spacing w:after="0" w:line="240" w:lineRule="auto"/>
              <w:rPr>
                <w:rFonts w:ascii="Times New Roman" w:eastAsia="Times New Roman" w:hAnsi="Times New Roman" w:cs="Times New Roman"/>
                <w:b/>
                <w:bCs/>
                <w:color w:val="000000"/>
                <w:sz w:val="24"/>
                <w:szCs w:val="24"/>
                <w:lang w:eastAsia="lt-LT"/>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418E59F4" w14:textId="77777777" w:rsidR="00152241" w:rsidRPr="006B385F" w:rsidRDefault="00152241" w:rsidP="00790674">
            <w:pPr>
              <w:spacing w:after="0" w:line="240" w:lineRule="auto"/>
              <w:jc w:val="center"/>
              <w:rPr>
                <w:rFonts w:ascii="Times New Roman" w:eastAsia="Times New Roman" w:hAnsi="Times New Roman" w:cs="Times New Roman"/>
                <w:b/>
                <w:bCs/>
                <w:color w:val="000000"/>
                <w:sz w:val="24"/>
                <w:szCs w:val="24"/>
                <w:lang w:eastAsia="lt-LT"/>
              </w:rPr>
            </w:pPr>
            <w:r w:rsidRPr="006B385F">
              <w:rPr>
                <w:rFonts w:ascii="Times New Roman" w:eastAsia="Times New Roman" w:hAnsi="Times New Roman" w:cs="Times New Roman"/>
                <w:b/>
                <w:bCs/>
                <w:color w:val="000000"/>
                <w:sz w:val="24"/>
                <w:szCs w:val="24"/>
                <w:lang w:eastAsia="lt-LT"/>
              </w:rPr>
              <w:t>Eil. Nr.</w:t>
            </w:r>
          </w:p>
        </w:tc>
        <w:tc>
          <w:tcPr>
            <w:tcW w:w="3402" w:type="dxa"/>
            <w:tcBorders>
              <w:top w:val="nil"/>
              <w:left w:val="nil"/>
              <w:bottom w:val="single" w:sz="8" w:space="0" w:color="auto"/>
              <w:right w:val="single" w:sz="8" w:space="0" w:color="auto"/>
            </w:tcBorders>
            <w:shd w:val="clear" w:color="auto" w:fill="auto"/>
            <w:vAlign w:val="center"/>
            <w:hideMark/>
          </w:tcPr>
          <w:p w14:paraId="0D1DAE8D" w14:textId="77777777" w:rsidR="00152241" w:rsidRPr="006B385F" w:rsidRDefault="00152241" w:rsidP="00790674">
            <w:pPr>
              <w:spacing w:after="0" w:line="240" w:lineRule="auto"/>
              <w:jc w:val="center"/>
              <w:rPr>
                <w:rFonts w:ascii="Times New Roman" w:eastAsia="Times New Roman" w:hAnsi="Times New Roman" w:cs="Times New Roman"/>
                <w:b/>
                <w:bCs/>
                <w:color w:val="000000"/>
                <w:sz w:val="24"/>
                <w:szCs w:val="24"/>
                <w:lang w:eastAsia="lt-LT"/>
              </w:rPr>
            </w:pPr>
            <w:r w:rsidRPr="006B385F">
              <w:rPr>
                <w:rFonts w:ascii="Times New Roman" w:eastAsia="Times New Roman" w:hAnsi="Times New Roman" w:cs="Times New Roman"/>
                <w:b/>
                <w:bCs/>
                <w:color w:val="000000"/>
                <w:sz w:val="24"/>
                <w:szCs w:val="24"/>
                <w:lang w:eastAsia="lt-LT"/>
              </w:rPr>
              <w:t>Aprašymas</w:t>
            </w:r>
          </w:p>
        </w:tc>
        <w:tc>
          <w:tcPr>
            <w:tcW w:w="1418" w:type="dxa"/>
            <w:vMerge/>
            <w:tcBorders>
              <w:top w:val="single" w:sz="8" w:space="0" w:color="auto"/>
              <w:left w:val="nil"/>
              <w:bottom w:val="single" w:sz="8" w:space="0" w:color="000000"/>
              <w:right w:val="single" w:sz="4" w:space="0" w:color="auto"/>
            </w:tcBorders>
            <w:vAlign w:val="center"/>
            <w:hideMark/>
          </w:tcPr>
          <w:p w14:paraId="46BE0095" w14:textId="77777777" w:rsidR="00152241" w:rsidRPr="006B385F" w:rsidRDefault="00152241" w:rsidP="00790674">
            <w:pPr>
              <w:spacing w:after="0" w:line="240" w:lineRule="auto"/>
              <w:rPr>
                <w:rFonts w:ascii="Times New Roman" w:eastAsia="Times New Roman" w:hAnsi="Times New Roman" w:cs="Times New Roman"/>
                <w:b/>
                <w:bCs/>
                <w:color w:val="000000"/>
                <w:sz w:val="24"/>
                <w:szCs w:val="24"/>
                <w:lang w:eastAsia="lt-LT"/>
              </w:rPr>
            </w:pPr>
          </w:p>
        </w:tc>
        <w:tc>
          <w:tcPr>
            <w:tcW w:w="1275" w:type="dxa"/>
            <w:vMerge/>
            <w:tcBorders>
              <w:top w:val="single" w:sz="8" w:space="0" w:color="auto"/>
              <w:left w:val="single" w:sz="4" w:space="0" w:color="auto"/>
              <w:bottom w:val="single" w:sz="8" w:space="0" w:color="000000"/>
              <w:right w:val="single" w:sz="8" w:space="0" w:color="auto"/>
            </w:tcBorders>
            <w:vAlign w:val="center"/>
            <w:hideMark/>
          </w:tcPr>
          <w:p w14:paraId="0229382A" w14:textId="77777777" w:rsidR="00152241" w:rsidRPr="006B385F" w:rsidRDefault="00152241" w:rsidP="00790674">
            <w:pPr>
              <w:spacing w:after="0" w:line="240" w:lineRule="auto"/>
              <w:rPr>
                <w:rFonts w:ascii="Times New Roman" w:eastAsia="Times New Roman" w:hAnsi="Times New Roman" w:cs="Times New Roman"/>
                <w:b/>
                <w:bCs/>
                <w:color w:val="000000"/>
                <w:sz w:val="24"/>
                <w:szCs w:val="24"/>
                <w:lang w:eastAsia="lt-LT"/>
              </w:rPr>
            </w:pPr>
          </w:p>
        </w:tc>
      </w:tr>
      <w:tr w:rsidR="00152241" w:rsidRPr="005723D6" w14:paraId="5872FB5F" w14:textId="77777777" w:rsidTr="007E6580">
        <w:trPr>
          <w:cantSplit/>
          <w:trHeight w:val="203"/>
        </w:trPr>
        <w:tc>
          <w:tcPr>
            <w:tcW w:w="1270" w:type="dxa"/>
            <w:tcBorders>
              <w:top w:val="nil"/>
              <w:left w:val="single" w:sz="8" w:space="0" w:color="auto"/>
              <w:bottom w:val="single" w:sz="4" w:space="0" w:color="auto"/>
              <w:right w:val="single" w:sz="4" w:space="0" w:color="auto"/>
            </w:tcBorders>
            <w:shd w:val="clear" w:color="auto" w:fill="auto"/>
            <w:vAlign w:val="center"/>
            <w:hideMark/>
          </w:tcPr>
          <w:p w14:paraId="2889FDBA" w14:textId="77777777" w:rsidR="00152241" w:rsidRPr="006B385F" w:rsidRDefault="00152241" w:rsidP="00790674">
            <w:pPr>
              <w:spacing w:after="0" w:line="240" w:lineRule="auto"/>
              <w:rPr>
                <w:rFonts w:ascii="Times New Roman" w:eastAsia="Times New Roman" w:hAnsi="Times New Roman" w:cs="Times New Roman"/>
                <w:b/>
                <w:bCs/>
                <w:color w:val="000000"/>
                <w:sz w:val="24"/>
                <w:szCs w:val="24"/>
                <w:lang w:eastAsia="lt-LT"/>
              </w:rPr>
            </w:pPr>
            <w:r w:rsidRPr="006B385F">
              <w:rPr>
                <w:rFonts w:ascii="Times New Roman" w:eastAsia="Times New Roman" w:hAnsi="Times New Roman" w:cs="Times New Roman"/>
                <w:b/>
                <w:bCs/>
                <w:color w:val="000000"/>
                <w:sz w:val="24"/>
                <w:szCs w:val="24"/>
                <w:lang w:eastAsia="lt-LT"/>
              </w:rPr>
              <w:t>Kaina (C)</w:t>
            </w:r>
          </w:p>
        </w:tc>
        <w:tc>
          <w:tcPr>
            <w:tcW w:w="1130" w:type="dxa"/>
            <w:tcBorders>
              <w:top w:val="nil"/>
              <w:left w:val="nil"/>
              <w:bottom w:val="single" w:sz="4" w:space="0" w:color="auto"/>
              <w:right w:val="nil"/>
            </w:tcBorders>
            <w:shd w:val="clear" w:color="auto" w:fill="auto"/>
            <w:vAlign w:val="center"/>
            <w:hideMark/>
          </w:tcPr>
          <w:p w14:paraId="50D79405" w14:textId="77777777" w:rsidR="00152241" w:rsidRPr="006B385F" w:rsidRDefault="00152241" w:rsidP="00790674">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X=40</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795652A3" w14:textId="77777777" w:rsidR="00152241" w:rsidRPr="006B385F" w:rsidRDefault="00152241" w:rsidP="00790674">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w:t>
            </w:r>
          </w:p>
        </w:tc>
        <w:tc>
          <w:tcPr>
            <w:tcW w:w="3402" w:type="dxa"/>
            <w:tcBorders>
              <w:top w:val="nil"/>
              <w:left w:val="nil"/>
              <w:bottom w:val="single" w:sz="4" w:space="0" w:color="auto"/>
              <w:right w:val="single" w:sz="8" w:space="0" w:color="auto"/>
            </w:tcBorders>
            <w:shd w:val="clear" w:color="auto" w:fill="auto"/>
            <w:noWrap/>
            <w:vAlign w:val="bottom"/>
            <w:hideMark/>
          </w:tcPr>
          <w:p w14:paraId="7FAD3AB6" w14:textId="77777777" w:rsidR="00152241" w:rsidRPr="006B385F" w:rsidRDefault="00152241" w:rsidP="00790674">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w:t>
            </w:r>
          </w:p>
        </w:tc>
        <w:tc>
          <w:tcPr>
            <w:tcW w:w="1418" w:type="dxa"/>
            <w:tcBorders>
              <w:top w:val="nil"/>
              <w:left w:val="nil"/>
              <w:bottom w:val="single" w:sz="4" w:space="0" w:color="auto"/>
              <w:right w:val="single" w:sz="4" w:space="0" w:color="auto"/>
            </w:tcBorders>
            <w:shd w:val="clear" w:color="auto" w:fill="auto"/>
            <w:noWrap/>
            <w:vAlign w:val="bottom"/>
            <w:hideMark/>
          </w:tcPr>
          <w:p w14:paraId="33B24FEE" w14:textId="77777777" w:rsidR="00152241" w:rsidRPr="006B385F" w:rsidRDefault="00152241" w:rsidP="00790674">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w:t>
            </w:r>
          </w:p>
        </w:tc>
        <w:tc>
          <w:tcPr>
            <w:tcW w:w="1275" w:type="dxa"/>
            <w:tcBorders>
              <w:top w:val="nil"/>
              <w:left w:val="nil"/>
              <w:bottom w:val="single" w:sz="4" w:space="0" w:color="auto"/>
              <w:right w:val="single" w:sz="8" w:space="0" w:color="auto"/>
            </w:tcBorders>
            <w:shd w:val="clear" w:color="auto" w:fill="auto"/>
            <w:noWrap/>
            <w:vAlign w:val="bottom"/>
            <w:hideMark/>
          </w:tcPr>
          <w:p w14:paraId="5AB12205" w14:textId="77777777" w:rsidR="00152241" w:rsidRPr="006B385F" w:rsidRDefault="00152241" w:rsidP="00790674">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w:t>
            </w:r>
          </w:p>
        </w:tc>
      </w:tr>
      <w:tr w:rsidR="00592CE1" w:rsidRPr="006D08CE" w14:paraId="03DD9545" w14:textId="77777777" w:rsidTr="007E6580">
        <w:trPr>
          <w:trHeight w:val="2556"/>
        </w:trPr>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225862" w14:textId="6DC4C953" w:rsidR="00592CE1" w:rsidRPr="006B385F" w:rsidRDefault="00592CE1" w:rsidP="00592CE1">
            <w:pPr>
              <w:spacing w:after="0" w:line="240" w:lineRule="auto"/>
              <w:jc w:val="center"/>
              <w:rPr>
                <w:rFonts w:ascii="Times New Roman" w:eastAsia="Times New Roman" w:hAnsi="Times New Roman" w:cs="Times New Roman"/>
                <w:b/>
                <w:bCs/>
                <w:color w:val="000000"/>
                <w:sz w:val="24"/>
                <w:szCs w:val="24"/>
                <w:lang w:eastAsia="lt-LT"/>
              </w:rPr>
            </w:pPr>
            <w:r w:rsidRPr="006B385F">
              <w:rPr>
                <w:rFonts w:ascii="Times New Roman" w:eastAsia="Times New Roman" w:hAnsi="Times New Roman" w:cs="Times New Roman"/>
                <w:b/>
                <w:bCs/>
                <w:color w:val="000000"/>
                <w:sz w:val="24"/>
                <w:szCs w:val="24"/>
                <w:lang w:eastAsia="lt-LT"/>
              </w:rPr>
              <w:t>K</w:t>
            </w:r>
            <w:r>
              <w:rPr>
                <w:rFonts w:ascii="Times New Roman" w:eastAsia="Times New Roman" w:hAnsi="Times New Roman" w:cs="Times New Roman"/>
                <w:b/>
                <w:bCs/>
                <w:color w:val="000000"/>
                <w:sz w:val="24"/>
                <w:szCs w:val="24"/>
                <w:lang w:eastAsia="lt-LT"/>
              </w:rPr>
              <w:t>ie</w:t>
            </w:r>
            <w:r w:rsidRPr="006B385F">
              <w:rPr>
                <w:rFonts w:ascii="Times New Roman" w:eastAsia="Times New Roman" w:hAnsi="Times New Roman" w:cs="Times New Roman"/>
                <w:b/>
                <w:bCs/>
                <w:color w:val="000000"/>
                <w:sz w:val="24"/>
                <w:szCs w:val="24"/>
                <w:lang w:eastAsia="lt-LT"/>
              </w:rPr>
              <w:t>kybė</w:t>
            </w:r>
            <w:r w:rsidRPr="006B385F">
              <w:rPr>
                <w:rFonts w:ascii="Times New Roman" w:eastAsia="Times New Roman" w:hAnsi="Times New Roman" w:cs="Times New Roman"/>
                <w:color w:val="000000"/>
                <w:sz w:val="24"/>
                <w:szCs w:val="24"/>
                <w:lang w:eastAsia="lt-LT"/>
              </w:rPr>
              <w:t xml:space="preserve"> (</w:t>
            </w:r>
            <w:r w:rsidRPr="006B385F">
              <w:rPr>
                <w:rFonts w:ascii="Times New Roman" w:eastAsia="Times New Roman" w:hAnsi="Times New Roman" w:cs="Times New Roman"/>
                <w:b/>
                <w:bCs/>
                <w:color w:val="000000"/>
                <w:sz w:val="24"/>
                <w:szCs w:val="24"/>
                <w:lang w:eastAsia="lt-LT"/>
              </w:rPr>
              <w:t>T</w:t>
            </w:r>
            <w:r w:rsidRPr="006B385F">
              <w:rPr>
                <w:rFonts w:ascii="Times New Roman" w:eastAsia="Times New Roman" w:hAnsi="Times New Roman" w:cs="Times New Roman"/>
                <w:color w:val="000000"/>
                <w:sz w:val="24"/>
                <w:szCs w:val="24"/>
                <w:lang w:eastAsia="lt-LT"/>
              </w:rPr>
              <w:t>)</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57E85" w14:textId="77777777" w:rsidR="00592CE1" w:rsidRPr="006B385F" w:rsidRDefault="00592CE1" w:rsidP="00592CE1">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Y= 60</w:t>
            </w:r>
          </w:p>
        </w:tc>
        <w:tc>
          <w:tcPr>
            <w:tcW w:w="1134" w:type="dxa"/>
            <w:tcBorders>
              <w:top w:val="nil"/>
              <w:left w:val="single" w:sz="4" w:space="0" w:color="auto"/>
              <w:bottom w:val="single" w:sz="8" w:space="0" w:color="000000"/>
              <w:right w:val="single" w:sz="8" w:space="0" w:color="000000"/>
            </w:tcBorders>
            <w:shd w:val="clear" w:color="auto" w:fill="auto"/>
            <w:vAlign w:val="center"/>
            <w:hideMark/>
          </w:tcPr>
          <w:p w14:paraId="65F382C4" w14:textId="77777777" w:rsidR="00592CE1" w:rsidRPr="006B385F" w:rsidRDefault="00592CE1" w:rsidP="00592CE1">
            <w:pPr>
              <w:spacing w:after="0" w:line="240" w:lineRule="auto"/>
              <w:ind w:firstLineChars="200" w:firstLine="480"/>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1.</w:t>
            </w:r>
          </w:p>
        </w:tc>
        <w:tc>
          <w:tcPr>
            <w:tcW w:w="3402" w:type="dxa"/>
            <w:tcBorders>
              <w:top w:val="nil"/>
              <w:left w:val="nil"/>
              <w:bottom w:val="single" w:sz="8" w:space="0" w:color="000000"/>
              <w:right w:val="single" w:sz="8" w:space="0" w:color="auto"/>
            </w:tcBorders>
            <w:shd w:val="clear" w:color="auto" w:fill="auto"/>
            <w:hideMark/>
          </w:tcPr>
          <w:p w14:paraId="49EC79DC" w14:textId="5B8EDA00" w:rsidR="00592CE1" w:rsidRPr="00140537" w:rsidRDefault="00CD52D8" w:rsidP="00592CE1">
            <w:pPr>
              <w:spacing w:after="0" w:line="240" w:lineRule="auto"/>
              <w:jc w:val="both"/>
              <w:rPr>
                <w:rFonts w:ascii="Times New Roman" w:eastAsia="Times New Roman" w:hAnsi="Times New Roman" w:cs="Times New Roman"/>
                <w:color w:val="000000"/>
                <w:sz w:val="24"/>
                <w:szCs w:val="24"/>
                <w:highlight w:val="yellow"/>
                <w:lang w:eastAsia="lt-LT"/>
              </w:rPr>
            </w:pPr>
            <w:r w:rsidRPr="00427575">
              <w:rPr>
                <w:rFonts w:ascii="Times New Roman" w:eastAsia="Calibri" w:hAnsi="Times New Roman" w:cs="Times New Roman"/>
                <w:sz w:val="24"/>
                <w:szCs w:val="24"/>
              </w:rPr>
              <w:t xml:space="preserve">Tiekėjo siūlomo pagrindinio specialisto Nr. 2 – Programuotojo – </w:t>
            </w:r>
            <w:r w:rsidRPr="00C04E17">
              <w:rPr>
                <w:rFonts w:ascii="Times New Roman" w:eastAsia="Times New Roman" w:hAnsi="Times New Roman" w:cs="Times New Roman"/>
                <w:sz w:val="24"/>
                <w:szCs w:val="20"/>
              </w:rPr>
              <w:t xml:space="preserve">darbo patirtis kuriant (tobulinant arba vystant) ir/arba prižiūrint GIS technologija sukurtas informacines sistemas </w:t>
            </w:r>
            <w:r w:rsidRPr="00427575">
              <w:rPr>
                <w:rFonts w:ascii="Times New Roman" w:hAnsi="Times New Roman" w:cs="Times New Roman"/>
                <w:sz w:val="24"/>
                <w:szCs w:val="24"/>
              </w:rPr>
              <w:t>(skaičiuojant sutartimis/</w:t>
            </w:r>
            <w:r>
              <w:rPr>
                <w:rFonts w:ascii="Times New Roman" w:hAnsi="Times New Roman" w:cs="Times New Roman"/>
                <w:sz w:val="24"/>
                <w:szCs w:val="24"/>
              </w:rPr>
              <w:t xml:space="preserve"> </w:t>
            </w:r>
            <w:r w:rsidRPr="00427575">
              <w:rPr>
                <w:rFonts w:ascii="Times New Roman" w:hAnsi="Times New Roman" w:cs="Times New Roman"/>
                <w:sz w:val="24"/>
                <w:szCs w:val="24"/>
              </w:rPr>
              <w:t>projektais) (P</w:t>
            </w:r>
            <w:r w:rsidRPr="00427575">
              <w:rPr>
                <w:rFonts w:ascii="Times New Roman" w:hAnsi="Times New Roman" w:cs="Times New Roman"/>
                <w:sz w:val="24"/>
                <w:szCs w:val="24"/>
                <w:vertAlign w:val="subscript"/>
              </w:rPr>
              <w:t>1</w:t>
            </w:r>
            <w:r w:rsidRPr="00427575">
              <w:rPr>
                <w:rFonts w:ascii="Times New Roman" w:hAnsi="Times New Roman" w:cs="Times New Roman"/>
                <w:sz w:val="24"/>
                <w:szCs w:val="24"/>
              </w:rPr>
              <w:t>)</w:t>
            </w:r>
            <w:r w:rsidRPr="00427575">
              <w:rPr>
                <w:rFonts w:ascii="Times New Roman" w:hAnsi="Times New Roman" w:cs="Times New Roman"/>
                <w:bCs/>
                <w:sz w:val="24"/>
                <w:szCs w:val="24"/>
              </w:rPr>
              <w:t>.</w:t>
            </w:r>
            <w:r w:rsidRPr="00C04E17">
              <w:rPr>
                <w:rFonts w:ascii="Times New Roman" w:hAnsi="Times New Roman" w:cs="Times New Roman"/>
                <w:bCs/>
                <w:sz w:val="24"/>
                <w:szCs w:val="24"/>
              </w:rPr>
              <w:t xml:space="preserve">    </w:t>
            </w:r>
          </w:p>
        </w:tc>
        <w:tc>
          <w:tcPr>
            <w:tcW w:w="1418" w:type="dxa"/>
            <w:tcBorders>
              <w:top w:val="nil"/>
              <w:left w:val="nil"/>
              <w:bottom w:val="single" w:sz="8" w:space="0" w:color="000000"/>
              <w:right w:val="single" w:sz="8" w:space="0" w:color="000000"/>
            </w:tcBorders>
            <w:shd w:val="clear" w:color="auto" w:fill="auto"/>
            <w:vAlign w:val="center"/>
            <w:hideMark/>
          </w:tcPr>
          <w:p w14:paraId="100BD2E7" w14:textId="77777777" w:rsidR="00592CE1" w:rsidRPr="006B385F" w:rsidRDefault="00592CE1" w:rsidP="00592CE1">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5 balai</w:t>
            </w:r>
          </w:p>
        </w:tc>
        <w:tc>
          <w:tcPr>
            <w:tcW w:w="1275" w:type="dxa"/>
            <w:tcBorders>
              <w:top w:val="nil"/>
              <w:left w:val="nil"/>
              <w:bottom w:val="single" w:sz="8" w:space="0" w:color="000000"/>
              <w:right w:val="single" w:sz="8" w:space="0" w:color="auto"/>
            </w:tcBorders>
            <w:shd w:val="clear" w:color="auto" w:fill="auto"/>
            <w:vAlign w:val="center"/>
            <w:hideMark/>
          </w:tcPr>
          <w:p w14:paraId="30A6A390" w14:textId="124E1702" w:rsidR="00592CE1" w:rsidRPr="006B385F" w:rsidRDefault="00592CE1" w:rsidP="00592CE1">
            <w:pPr>
              <w:spacing w:after="0" w:line="240" w:lineRule="auto"/>
              <w:jc w:val="center"/>
              <w:rPr>
                <w:rFonts w:ascii="Times New Roman" w:eastAsia="Times New Roman" w:hAnsi="Times New Roman" w:cs="Times New Roman"/>
                <w:color w:val="000000"/>
                <w:sz w:val="24"/>
                <w:szCs w:val="24"/>
                <w:highlight w:val="yellow"/>
                <w:lang w:eastAsia="lt-LT"/>
              </w:rPr>
            </w:pPr>
            <w:r w:rsidRPr="006B385F">
              <w:rPr>
                <w:rFonts w:ascii="Times New Roman" w:eastAsia="Times New Roman" w:hAnsi="Times New Roman" w:cs="Times New Roman"/>
                <w:color w:val="000000"/>
                <w:sz w:val="24"/>
                <w:szCs w:val="24"/>
                <w:lang w:eastAsia="lt-LT"/>
              </w:rPr>
              <w:t>L</w:t>
            </w:r>
            <w:r w:rsidRPr="006B385F">
              <w:rPr>
                <w:rFonts w:ascii="Times New Roman" w:eastAsia="Times New Roman" w:hAnsi="Times New Roman" w:cs="Times New Roman"/>
                <w:color w:val="000000"/>
                <w:sz w:val="24"/>
                <w:szCs w:val="24"/>
                <w:vertAlign w:val="subscript"/>
                <w:lang w:eastAsia="lt-LT"/>
              </w:rPr>
              <w:t>1</w:t>
            </w:r>
            <w:r w:rsidRPr="006B385F">
              <w:rPr>
                <w:rFonts w:ascii="Times New Roman" w:eastAsia="Times New Roman" w:hAnsi="Times New Roman" w:cs="Times New Roman"/>
                <w:color w:val="000000"/>
                <w:sz w:val="24"/>
                <w:szCs w:val="24"/>
                <w:lang w:eastAsia="lt-LT"/>
              </w:rPr>
              <w:t>= 0,</w:t>
            </w:r>
            <w:r w:rsidR="008A234F">
              <w:rPr>
                <w:rFonts w:ascii="Times New Roman" w:eastAsia="Times New Roman" w:hAnsi="Times New Roman" w:cs="Times New Roman"/>
                <w:color w:val="000000"/>
                <w:sz w:val="24"/>
                <w:szCs w:val="24"/>
                <w:lang w:eastAsia="lt-LT"/>
              </w:rPr>
              <w:t>3</w:t>
            </w:r>
          </w:p>
        </w:tc>
      </w:tr>
      <w:tr w:rsidR="00592CE1" w:rsidRPr="005723D6" w14:paraId="3A9A8EE8" w14:textId="77777777" w:rsidTr="007E6580">
        <w:trPr>
          <w:trHeight w:val="2868"/>
        </w:trPr>
        <w:tc>
          <w:tcPr>
            <w:tcW w:w="1270" w:type="dxa"/>
            <w:vMerge/>
            <w:tcBorders>
              <w:top w:val="single" w:sz="4" w:space="0" w:color="auto"/>
              <w:left w:val="single" w:sz="4" w:space="0" w:color="auto"/>
              <w:bottom w:val="single" w:sz="4" w:space="0" w:color="auto"/>
              <w:right w:val="single" w:sz="4" w:space="0" w:color="auto"/>
            </w:tcBorders>
            <w:vAlign w:val="center"/>
            <w:hideMark/>
          </w:tcPr>
          <w:p w14:paraId="66B43641" w14:textId="77777777" w:rsidR="00592CE1" w:rsidRPr="006B385F" w:rsidRDefault="00592CE1" w:rsidP="00592CE1">
            <w:pPr>
              <w:spacing w:after="0" w:line="240" w:lineRule="auto"/>
              <w:rPr>
                <w:rFonts w:ascii="Times New Roman" w:eastAsia="Times New Roman" w:hAnsi="Times New Roman" w:cs="Times New Roman"/>
                <w:b/>
                <w:bCs/>
                <w:color w:val="000000"/>
                <w:sz w:val="24"/>
                <w:szCs w:val="24"/>
                <w:highlight w:val="yellow"/>
                <w:lang w:eastAsia="lt-LT"/>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2A9252AD" w14:textId="77777777" w:rsidR="00592CE1" w:rsidRPr="006B385F" w:rsidRDefault="00592CE1" w:rsidP="00592CE1">
            <w:pPr>
              <w:spacing w:after="0" w:line="240" w:lineRule="auto"/>
              <w:rPr>
                <w:rFonts w:ascii="Times New Roman" w:eastAsia="Times New Roman" w:hAnsi="Times New Roman" w:cs="Times New Roman"/>
                <w:color w:val="000000"/>
                <w:sz w:val="24"/>
                <w:szCs w:val="24"/>
                <w:highlight w:val="yellow"/>
                <w:lang w:eastAsia="lt-LT"/>
              </w:rPr>
            </w:pPr>
          </w:p>
        </w:tc>
        <w:tc>
          <w:tcPr>
            <w:tcW w:w="1134"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4A7A8260" w14:textId="77777777" w:rsidR="00592CE1" w:rsidRPr="006B385F" w:rsidRDefault="00592CE1" w:rsidP="00592CE1">
            <w:pPr>
              <w:spacing w:after="0" w:line="240" w:lineRule="auto"/>
              <w:ind w:firstLineChars="200" w:firstLine="480"/>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2.</w:t>
            </w:r>
          </w:p>
        </w:tc>
        <w:tc>
          <w:tcPr>
            <w:tcW w:w="3402" w:type="dxa"/>
            <w:tcBorders>
              <w:top w:val="single" w:sz="4" w:space="0" w:color="auto"/>
              <w:left w:val="nil"/>
              <w:bottom w:val="single" w:sz="8" w:space="0" w:color="000000"/>
              <w:right w:val="single" w:sz="8" w:space="0" w:color="auto"/>
            </w:tcBorders>
            <w:shd w:val="clear" w:color="auto" w:fill="auto"/>
            <w:hideMark/>
          </w:tcPr>
          <w:p w14:paraId="58E87A4F" w14:textId="252F4136" w:rsidR="00592CE1" w:rsidRPr="00140537" w:rsidRDefault="008E66F3" w:rsidP="00592CE1">
            <w:pPr>
              <w:spacing w:after="0" w:line="240" w:lineRule="auto"/>
              <w:jc w:val="both"/>
              <w:rPr>
                <w:rFonts w:ascii="Times New Roman" w:eastAsia="Times New Roman" w:hAnsi="Times New Roman" w:cs="Times New Roman"/>
                <w:color w:val="000000"/>
                <w:sz w:val="24"/>
                <w:szCs w:val="24"/>
                <w:lang w:eastAsia="lt-LT"/>
              </w:rPr>
            </w:pPr>
            <w:r w:rsidRPr="00875651">
              <w:rPr>
                <w:rFonts w:ascii="Times New Roman" w:eastAsia="Calibri" w:hAnsi="Times New Roman" w:cs="Times New Roman"/>
                <w:sz w:val="24"/>
                <w:szCs w:val="24"/>
              </w:rPr>
              <w:t xml:space="preserve">Tiekėjo siūlomo pagrindinio </w:t>
            </w:r>
            <w:r>
              <w:rPr>
                <w:rFonts w:ascii="Times New Roman" w:eastAsia="Calibri" w:hAnsi="Times New Roman" w:cs="Times New Roman"/>
                <w:sz w:val="24"/>
                <w:szCs w:val="24"/>
              </w:rPr>
              <w:t>specialisto</w:t>
            </w:r>
            <w:r w:rsidRPr="00875651">
              <w:rPr>
                <w:rFonts w:ascii="Times New Roman" w:eastAsia="Calibri" w:hAnsi="Times New Roman" w:cs="Times New Roman"/>
                <w:sz w:val="24"/>
                <w:szCs w:val="24"/>
              </w:rPr>
              <w:t xml:space="preserve"> Nr. </w:t>
            </w:r>
            <w:r>
              <w:rPr>
                <w:rFonts w:ascii="Times New Roman" w:eastAsia="Calibri" w:hAnsi="Times New Roman" w:cs="Times New Roman"/>
                <w:sz w:val="24"/>
                <w:szCs w:val="24"/>
              </w:rPr>
              <w:t>2</w:t>
            </w:r>
            <w:r w:rsidRPr="00875651">
              <w:rPr>
                <w:rFonts w:ascii="Times New Roman" w:eastAsia="Calibri" w:hAnsi="Times New Roman" w:cs="Times New Roman"/>
                <w:sz w:val="24"/>
                <w:szCs w:val="24"/>
              </w:rPr>
              <w:t xml:space="preserve"> – </w:t>
            </w:r>
            <w:r>
              <w:rPr>
                <w:rFonts w:ascii="Times New Roman" w:eastAsia="Calibri" w:hAnsi="Times New Roman" w:cs="Times New Roman"/>
                <w:sz w:val="24"/>
                <w:szCs w:val="24"/>
              </w:rPr>
              <w:t>Programuotojo</w:t>
            </w:r>
            <w:r w:rsidRPr="00875651">
              <w:rPr>
                <w:rFonts w:ascii="Times New Roman" w:eastAsia="Calibri" w:hAnsi="Times New Roman" w:cs="Times New Roman"/>
                <w:sz w:val="24"/>
                <w:szCs w:val="24"/>
              </w:rPr>
              <w:t xml:space="preserve"> – </w:t>
            </w:r>
            <w:r w:rsidRPr="00C04E17">
              <w:rPr>
                <w:rFonts w:ascii="Times New Roman" w:eastAsia="Times New Roman" w:hAnsi="Times New Roman" w:cs="Times New Roman"/>
                <w:iCs/>
                <w:sz w:val="24"/>
                <w:szCs w:val="20"/>
              </w:rPr>
              <w:t>darbo patirtis kuriant (tobulinant arba vystant) ir/arba prižiūrint žiniatinklio paslaugas (integracines sąsajas)</w:t>
            </w:r>
            <w:r w:rsidRPr="00393C99">
              <w:rPr>
                <w:rFonts w:ascii="Times New Roman" w:eastAsia="Times New Roman" w:hAnsi="Times New Roman" w:cs="Times New Roman"/>
                <w:i/>
                <w:sz w:val="24"/>
                <w:szCs w:val="20"/>
              </w:rPr>
              <w:t xml:space="preserve"> </w:t>
            </w:r>
            <w:r w:rsidRPr="0030082D">
              <w:rPr>
                <w:rStyle w:val="ui-provider"/>
                <w:rFonts w:ascii="Times New Roman" w:hAnsi="Times New Roman" w:cs="Times New Roman"/>
                <w:iCs/>
                <w:sz w:val="24"/>
                <w:szCs w:val="24"/>
              </w:rPr>
              <w:t>(skaičiuojant sutartimis/</w:t>
            </w:r>
            <w:r>
              <w:rPr>
                <w:rStyle w:val="ui-provider"/>
                <w:rFonts w:ascii="Times New Roman" w:hAnsi="Times New Roman" w:cs="Times New Roman"/>
                <w:iCs/>
                <w:sz w:val="24"/>
                <w:szCs w:val="24"/>
              </w:rPr>
              <w:t xml:space="preserve"> </w:t>
            </w:r>
            <w:r w:rsidRPr="0030082D">
              <w:rPr>
                <w:rStyle w:val="ui-provider"/>
                <w:rFonts w:ascii="Times New Roman" w:hAnsi="Times New Roman" w:cs="Times New Roman"/>
                <w:iCs/>
                <w:sz w:val="24"/>
                <w:szCs w:val="24"/>
              </w:rPr>
              <w:t>projektais) (P</w:t>
            </w:r>
            <w:r w:rsidRPr="0030082D">
              <w:rPr>
                <w:rStyle w:val="ui-provider"/>
                <w:rFonts w:ascii="Times New Roman" w:hAnsi="Times New Roman" w:cs="Times New Roman"/>
                <w:iCs/>
                <w:sz w:val="24"/>
                <w:szCs w:val="24"/>
                <w:vertAlign w:val="subscript"/>
              </w:rPr>
              <w:t>2</w:t>
            </w:r>
            <w:r w:rsidRPr="0030082D">
              <w:rPr>
                <w:rStyle w:val="ui-provider"/>
                <w:rFonts w:ascii="Times New Roman" w:hAnsi="Times New Roman" w:cs="Times New Roman"/>
                <w:iCs/>
                <w:sz w:val="24"/>
                <w:szCs w:val="24"/>
              </w:rPr>
              <w:t>).</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14:paraId="69A915F1" w14:textId="77777777" w:rsidR="00592CE1" w:rsidRPr="006B385F" w:rsidRDefault="00592CE1" w:rsidP="00592CE1">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5 balai</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14:paraId="16BBB850" w14:textId="2684401D" w:rsidR="00592CE1" w:rsidRPr="006B385F" w:rsidRDefault="00592CE1" w:rsidP="00592CE1">
            <w:pPr>
              <w:spacing w:after="0" w:line="240" w:lineRule="auto"/>
              <w:jc w:val="center"/>
              <w:rPr>
                <w:rFonts w:ascii="Times New Roman" w:eastAsia="Times New Roman" w:hAnsi="Times New Roman" w:cs="Times New Roman"/>
                <w:color w:val="000000"/>
                <w:sz w:val="24"/>
                <w:szCs w:val="24"/>
                <w:lang w:eastAsia="lt-LT"/>
              </w:rPr>
            </w:pPr>
            <w:r w:rsidRPr="006B385F">
              <w:rPr>
                <w:rFonts w:ascii="Times New Roman" w:eastAsia="Times New Roman" w:hAnsi="Times New Roman" w:cs="Times New Roman"/>
                <w:color w:val="000000"/>
                <w:sz w:val="24"/>
                <w:szCs w:val="24"/>
                <w:lang w:eastAsia="lt-LT"/>
              </w:rPr>
              <w:t>L</w:t>
            </w:r>
            <w:r w:rsidRPr="006B385F">
              <w:rPr>
                <w:rFonts w:ascii="Times New Roman" w:eastAsia="Times New Roman" w:hAnsi="Times New Roman" w:cs="Times New Roman"/>
                <w:color w:val="000000"/>
                <w:sz w:val="24"/>
                <w:szCs w:val="24"/>
                <w:vertAlign w:val="subscript"/>
                <w:lang w:eastAsia="lt-LT"/>
              </w:rPr>
              <w:t>2</w:t>
            </w:r>
            <w:r w:rsidRPr="006B385F">
              <w:rPr>
                <w:rFonts w:ascii="Times New Roman" w:eastAsia="Times New Roman" w:hAnsi="Times New Roman" w:cs="Times New Roman"/>
                <w:color w:val="000000"/>
                <w:sz w:val="24"/>
                <w:szCs w:val="24"/>
                <w:lang w:eastAsia="lt-LT"/>
              </w:rPr>
              <w:t>= 0,</w:t>
            </w:r>
            <w:r w:rsidR="0018540A">
              <w:rPr>
                <w:rFonts w:ascii="Times New Roman" w:eastAsia="Times New Roman" w:hAnsi="Times New Roman" w:cs="Times New Roman"/>
                <w:color w:val="000000"/>
                <w:sz w:val="24"/>
                <w:szCs w:val="24"/>
                <w:lang w:eastAsia="lt-LT"/>
              </w:rPr>
              <w:t>2</w:t>
            </w:r>
          </w:p>
        </w:tc>
      </w:tr>
      <w:tr w:rsidR="00592CE1" w:rsidRPr="006D08CE" w14:paraId="23F46158" w14:textId="77777777" w:rsidTr="007E6580">
        <w:trPr>
          <w:trHeight w:val="2776"/>
        </w:trPr>
        <w:tc>
          <w:tcPr>
            <w:tcW w:w="1270" w:type="dxa"/>
            <w:vMerge/>
            <w:tcBorders>
              <w:top w:val="single" w:sz="4" w:space="0" w:color="auto"/>
              <w:left w:val="single" w:sz="4" w:space="0" w:color="auto"/>
              <w:bottom w:val="single" w:sz="4" w:space="0" w:color="auto"/>
              <w:right w:val="single" w:sz="4" w:space="0" w:color="auto"/>
            </w:tcBorders>
            <w:vAlign w:val="center"/>
            <w:hideMark/>
          </w:tcPr>
          <w:p w14:paraId="56693CD0" w14:textId="77777777" w:rsidR="00592CE1" w:rsidRPr="006B385F" w:rsidRDefault="00592CE1" w:rsidP="00592CE1">
            <w:pPr>
              <w:spacing w:after="0" w:line="240" w:lineRule="auto"/>
              <w:rPr>
                <w:rFonts w:ascii="Times New Roman" w:eastAsia="Times New Roman" w:hAnsi="Times New Roman" w:cs="Times New Roman"/>
                <w:b/>
                <w:bCs/>
                <w:color w:val="000000"/>
                <w:sz w:val="24"/>
                <w:szCs w:val="24"/>
                <w:highlight w:val="yellow"/>
                <w:lang w:eastAsia="lt-LT"/>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1E4ECBEF" w14:textId="77777777" w:rsidR="00592CE1" w:rsidRPr="006B385F" w:rsidRDefault="00592CE1" w:rsidP="00592CE1">
            <w:pPr>
              <w:spacing w:after="0" w:line="240" w:lineRule="auto"/>
              <w:rPr>
                <w:rFonts w:ascii="Times New Roman" w:eastAsia="Times New Roman" w:hAnsi="Times New Roman" w:cs="Times New Roman"/>
                <w:color w:val="000000"/>
                <w:sz w:val="24"/>
                <w:szCs w:val="24"/>
                <w:highlight w:val="yellow"/>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25788" w14:textId="77777777" w:rsidR="00592CE1" w:rsidRPr="006B385F" w:rsidRDefault="00592CE1" w:rsidP="00592CE1">
            <w:pPr>
              <w:spacing w:after="0" w:line="240" w:lineRule="auto"/>
              <w:ind w:firstLineChars="200" w:firstLine="480"/>
              <w:rPr>
                <w:rFonts w:ascii="Times New Roman" w:eastAsia="Times New Roman" w:hAnsi="Times New Roman" w:cs="Times New Roman"/>
                <w:color w:val="000000"/>
                <w:sz w:val="24"/>
                <w:szCs w:val="24"/>
                <w:highlight w:val="yellow"/>
                <w:lang w:eastAsia="lt-LT"/>
              </w:rPr>
            </w:pPr>
            <w:r w:rsidRPr="006B385F">
              <w:rPr>
                <w:rFonts w:ascii="Times New Roman" w:eastAsia="Times New Roman" w:hAnsi="Times New Roman" w:cs="Times New Roman"/>
                <w:color w:val="000000"/>
                <w:sz w:val="24"/>
                <w:szCs w:val="24"/>
                <w:lang w:eastAsia="lt-LT"/>
              </w:rPr>
              <w:t xml:space="preserve">3. </w:t>
            </w:r>
          </w:p>
        </w:tc>
        <w:tc>
          <w:tcPr>
            <w:tcW w:w="3402" w:type="dxa"/>
            <w:tcBorders>
              <w:top w:val="nil"/>
              <w:left w:val="nil"/>
              <w:bottom w:val="single" w:sz="8" w:space="0" w:color="000000"/>
              <w:right w:val="single" w:sz="8" w:space="0" w:color="auto"/>
            </w:tcBorders>
            <w:shd w:val="clear" w:color="auto" w:fill="auto"/>
            <w:hideMark/>
          </w:tcPr>
          <w:p w14:paraId="1F14CFBB" w14:textId="4748A8F3" w:rsidR="00592CE1" w:rsidRPr="00140537" w:rsidRDefault="008E66F3" w:rsidP="00592CE1">
            <w:pPr>
              <w:spacing w:after="0" w:line="240" w:lineRule="auto"/>
              <w:jc w:val="both"/>
              <w:rPr>
                <w:rFonts w:ascii="Times New Roman" w:eastAsia="Times New Roman" w:hAnsi="Times New Roman" w:cs="Times New Roman"/>
                <w:color w:val="000000"/>
                <w:sz w:val="24"/>
                <w:szCs w:val="24"/>
                <w:highlight w:val="yellow"/>
                <w:lang w:eastAsia="lt-LT"/>
              </w:rPr>
            </w:pPr>
            <w:r w:rsidRPr="00875651">
              <w:rPr>
                <w:rFonts w:ascii="Times New Roman" w:eastAsia="Calibri" w:hAnsi="Times New Roman" w:cs="Times New Roman"/>
                <w:sz w:val="24"/>
                <w:szCs w:val="24"/>
              </w:rPr>
              <w:t xml:space="preserve">Tiekėjo siūlomo pagrindinio </w:t>
            </w:r>
            <w:r>
              <w:rPr>
                <w:rFonts w:ascii="Times New Roman" w:eastAsia="Calibri" w:hAnsi="Times New Roman" w:cs="Times New Roman"/>
                <w:sz w:val="24"/>
                <w:szCs w:val="24"/>
              </w:rPr>
              <w:t>specialisto</w:t>
            </w:r>
            <w:r w:rsidRPr="00875651">
              <w:rPr>
                <w:rFonts w:ascii="Times New Roman" w:eastAsia="Calibri" w:hAnsi="Times New Roman" w:cs="Times New Roman"/>
                <w:sz w:val="24"/>
                <w:szCs w:val="24"/>
              </w:rPr>
              <w:t xml:space="preserve"> Nr. </w:t>
            </w:r>
            <w:r>
              <w:rPr>
                <w:rFonts w:ascii="Times New Roman" w:eastAsia="Calibri" w:hAnsi="Times New Roman" w:cs="Times New Roman"/>
                <w:sz w:val="24"/>
                <w:szCs w:val="24"/>
              </w:rPr>
              <w:t>2</w:t>
            </w:r>
            <w:r w:rsidRPr="00875651">
              <w:rPr>
                <w:rFonts w:ascii="Times New Roman" w:eastAsia="Calibri" w:hAnsi="Times New Roman" w:cs="Times New Roman"/>
                <w:sz w:val="24"/>
                <w:szCs w:val="24"/>
              </w:rPr>
              <w:t xml:space="preserve"> – Programuotojo – </w:t>
            </w:r>
            <w:r w:rsidRPr="00C04E17">
              <w:rPr>
                <w:rFonts w:ascii="Times New Roman" w:eastAsia="Times New Roman" w:hAnsi="Times New Roman" w:cs="Times New Roman"/>
                <w:iCs/>
                <w:sz w:val="24"/>
                <w:szCs w:val="24"/>
              </w:rPr>
              <w:t xml:space="preserve">darbo patirtis kuriant </w:t>
            </w:r>
            <w:r w:rsidRPr="00C04E17">
              <w:rPr>
                <w:rFonts w:ascii="Times New Roman" w:hAnsi="Times New Roman" w:cs="Times New Roman"/>
                <w:iCs/>
                <w:sz w:val="24"/>
                <w:szCs w:val="24"/>
              </w:rPr>
              <w:t>interaktyvius operatyvios analizės žemėlapius (švieslentes), juos publikuojant, apdorojant geoerdvinius duomenis, valdant (administruojant) publikuotus žemėlapius (švieslentes)</w:t>
            </w:r>
            <w:r>
              <w:rPr>
                <w:rFonts w:ascii="Times New Roman" w:hAnsi="Times New Roman" w:cs="Times New Roman"/>
                <w:i/>
                <w:sz w:val="24"/>
                <w:szCs w:val="24"/>
              </w:rPr>
              <w:t xml:space="preserve"> </w:t>
            </w:r>
            <w:r w:rsidRPr="00194C20">
              <w:rPr>
                <w:rFonts w:ascii="Times New Roman" w:eastAsia="Times New Roman" w:hAnsi="Times New Roman" w:cs="Times New Roman"/>
                <w:sz w:val="24"/>
                <w:szCs w:val="24"/>
              </w:rPr>
              <w:t>(skaičiuojant sutartimis/</w:t>
            </w:r>
            <w:r>
              <w:rPr>
                <w:rFonts w:ascii="Times New Roman" w:eastAsia="Times New Roman" w:hAnsi="Times New Roman" w:cs="Times New Roman"/>
                <w:sz w:val="24"/>
                <w:szCs w:val="24"/>
              </w:rPr>
              <w:t xml:space="preserve"> </w:t>
            </w:r>
            <w:r w:rsidRPr="00194C20">
              <w:rPr>
                <w:rFonts w:ascii="Times New Roman" w:eastAsia="Times New Roman" w:hAnsi="Times New Roman" w:cs="Times New Roman"/>
                <w:sz w:val="24"/>
                <w:szCs w:val="24"/>
              </w:rPr>
              <w:t>projektais) (P</w:t>
            </w:r>
            <w:r w:rsidRPr="00194C20">
              <w:rPr>
                <w:rFonts w:ascii="Times New Roman" w:eastAsia="Times New Roman" w:hAnsi="Times New Roman" w:cs="Times New Roman"/>
                <w:sz w:val="24"/>
                <w:szCs w:val="24"/>
                <w:vertAlign w:val="subscript"/>
              </w:rPr>
              <w:t>3</w:t>
            </w:r>
            <w:r w:rsidRPr="00194C20">
              <w:rPr>
                <w:rFonts w:ascii="Times New Roman" w:eastAsia="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1EBCE" w14:textId="77777777" w:rsidR="00592CE1" w:rsidRPr="006B385F" w:rsidRDefault="00592CE1" w:rsidP="00592CE1">
            <w:pPr>
              <w:spacing w:after="0" w:line="240" w:lineRule="auto"/>
              <w:jc w:val="center"/>
              <w:rPr>
                <w:rFonts w:ascii="Times New Roman" w:eastAsia="Times New Roman" w:hAnsi="Times New Roman" w:cs="Times New Roman"/>
                <w:color w:val="000000"/>
                <w:sz w:val="24"/>
                <w:szCs w:val="24"/>
                <w:highlight w:val="yellow"/>
                <w:lang w:eastAsia="lt-LT"/>
              </w:rPr>
            </w:pPr>
            <w:r w:rsidRPr="006B385F">
              <w:rPr>
                <w:rFonts w:ascii="Times New Roman" w:eastAsia="Times New Roman" w:hAnsi="Times New Roman" w:cs="Times New Roman"/>
                <w:color w:val="000000"/>
                <w:sz w:val="24"/>
                <w:szCs w:val="24"/>
                <w:lang w:eastAsia="lt-LT"/>
              </w:rPr>
              <w:t>5 balai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4ADA" w14:textId="32359DF7" w:rsidR="00592CE1" w:rsidRPr="006B385F" w:rsidRDefault="00592CE1" w:rsidP="00592CE1">
            <w:pPr>
              <w:spacing w:after="0" w:line="240" w:lineRule="auto"/>
              <w:jc w:val="center"/>
              <w:rPr>
                <w:rFonts w:ascii="Times New Roman" w:eastAsia="Times New Roman" w:hAnsi="Times New Roman" w:cs="Times New Roman"/>
                <w:color w:val="000000"/>
                <w:sz w:val="24"/>
                <w:szCs w:val="24"/>
                <w:highlight w:val="yellow"/>
                <w:lang w:eastAsia="lt-LT"/>
              </w:rPr>
            </w:pPr>
            <w:r w:rsidRPr="006B385F">
              <w:rPr>
                <w:rFonts w:ascii="Times New Roman" w:eastAsia="Times New Roman" w:hAnsi="Times New Roman" w:cs="Times New Roman"/>
                <w:color w:val="000000"/>
                <w:sz w:val="24"/>
                <w:szCs w:val="24"/>
                <w:lang w:eastAsia="lt-LT"/>
              </w:rPr>
              <w:t>L</w:t>
            </w:r>
            <w:r w:rsidRPr="006B385F">
              <w:rPr>
                <w:rFonts w:ascii="Times New Roman" w:eastAsia="Times New Roman" w:hAnsi="Times New Roman" w:cs="Times New Roman"/>
                <w:color w:val="000000"/>
                <w:sz w:val="24"/>
                <w:szCs w:val="24"/>
                <w:vertAlign w:val="subscript"/>
                <w:lang w:eastAsia="lt-LT"/>
              </w:rPr>
              <w:t>3</w:t>
            </w:r>
            <w:r w:rsidRPr="006B385F">
              <w:rPr>
                <w:rFonts w:ascii="Times New Roman" w:eastAsia="Times New Roman" w:hAnsi="Times New Roman" w:cs="Times New Roman"/>
                <w:color w:val="000000"/>
                <w:sz w:val="24"/>
                <w:szCs w:val="24"/>
                <w:lang w:eastAsia="lt-LT"/>
              </w:rPr>
              <w:t>= 0,</w:t>
            </w:r>
            <w:r w:rsidR="0018540A">
              <w:rPr>
                <w:rFonts w:ascii="Times New Roman" w:eastAsia="Times New Roman" w:hAnsi="Times New Roman" w:cs="Times New Roman"/>
                <w:color w:val="000000"/>
                <w:sz w:val="24"/>
                <w:szCs w:val="24"/>
                <w:lang w:eastAsia="lt-LT"/>
              </w:rPr>
              <w:t>5</w:t>
            </w:r>
          </w:p>
        </w:tc>
      </w:tr>
    </w:tbl>
    <w:p w14:paraId="7EE17C6F" w14:textId="0AB842DE" w:rsidR="00AC5BBE" w:rsidRPr="004A4325" w:rsidRDefault="00AC5BBE" w:rsidP="00AC5BBE">
      <w:pPr>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Susipažinti su Teikėjų pasiūlymais galima CVP IS</w:t>
      </w:r>
      <w:r w:rsidR="00CF42BE">
        <w:rPr>
          <w:rFonts w:ascii="Times New Roman" w:eastAsia="Calibri" w:hAnsi="Times New Roman" w:cs="Times New Roman"/>
          <w:sz w:val="24"/>
          <w:szCs w:val="24"/>
        </w:rPr>
        <w:t>.</w:t>
      </w:r>
    </w:p>
    <w:p w14:paraId="2B6FA2B0" w14:textId="77777777" w:rsidR="00AC5BBE" w:rsidRPr="004A4325" w:rsidRDefault="00AC5BBE" w:rsidP="00AC5BBE">
      <w:pPr>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PRIDEDAMA:</w:t>
      </w:r>
    </w:p>
    <w:p w14:paraId="74C11738" w14:textId="72BF1BD4" w:rsidR="00AC5BBE" w:rsidRPr="00382F3B" w:rsidRDefault="00AC5BBE" w:rsidP="000217A7">
      <w:pPr>
        <w:numPr>
          <w:ilvl w:val="0"/>
          <w:numId w:val="165"/>
        </w:numPr>
        <w:spacing w:after="0" w:line="240" w:lineRule="auto"/>
        <w:jc w:val="both"/>
        <w:rPr>
          <w:rFonts w:ascii="Times New Roman" w:eastAsia="Calibri" w:hAnsi="Times New Roman" w:cs="Times New Roman"/>
          <w:sz w:val="24"/>
          <w:szCs w:val="24"/>
        </w:rPr>
      </w:pPr>
      <w:r w:rsidRPr="00382F3B">
        <w:rPr>
          <w:rFonts w:ascii="Times New Roman" w:eastAsia="Calibri" w:hAnsi="Times New Roman" w:cs="Times New Roman"/>
          <w:sz w:val="24"/>
          <w:szCs w:val="24"/>
        </w:rPr>
        <w:t xml:space="preserve">Ekspertinio vertinimo instrukcija, </w:t>
      </w:r>
      <w:r w:rsidR="00382F3B" w:rsidRPr="00382F3B">
        <w:rPr>
          <w:rFonts w:ascii="Times New Roman" w:eastAsia="Calibri" w:hAnsi="Times New Roman" w:cs="Times New Roman"/>
          <w:sz w:val="24"/>
          <w:szCs w:val="24"/>
        </w:rPr>
        <w:t>2</w:t>
      </w:r>
      <w:r w:rsidRPr="00382F3B">
        <w:rPr>
          <w:rFonts w:ascii="Times New Roman" w:eastAsia="Calibri" w:hAnsi="Times New Roman" w:cs="Times New Roman"/>
          <w:sz w:val="24"/>
          <w:szCs w:val="24"/>
        </w:rPr>
        <w:t xml:space="preserve"> lapai.</w:t>
      </w:r>
    </w:p>
    <w:p w14:paraId="2EA4C504" w14:textId="4929BA65" w:rsidR="00AC5BBE" w:rsidRPr="00382F3B" w:rsidRDefault="00AC5BBE" w:rsidP="000217A7">
      <w:pPr>
        <w:numPr>
          <w:ilvl w:val="0"/>
          <w:numId w:val="165"/>
        </w:numPr>
        <w:spacing w:after="0" w:line="240" w:lineRule="auto"/>
        <w:jc w:val="both"/>
        <w:rPr>
          <w:rFonts w:ascii="Times New Roman" w:eastAsia="Calibri" w:hAnsi="Times New Roman" w:cs="Times New Roman"/>
          <w:sz w:val="24"/>
          <w:szCs w:val="24"/>
        </w:rPr>
      </w:pPr>
      <w:r w:rsidRPr="00382F3B">
        <w:rPr>
          <w:rFonts w:ascii="Times New Roman" w:eastAsia="Calibri" w:hAnsi="Times New Roman" w:cs="Times New Roman"/>
          <w:sz w:val="24"/>
          <w:szCs w:val="24"/>
        </w:rPr>
        <w:t xml:space="preserve">Ekspertinio vertinimo anketos forma, </w:t>
      </w:r>
      <w:r w:rsidR="00382F3B" w:rsidRPr="00382F3B">
        <w:rPr>
          <w:rFonts w:ascii="Times New Roman" w:eastAsia="Calibri" w:hAnsi="Times New Roman" w:cs="Times New Roman"/>
          <w:sz w:val="24"/>
          <w:szCs w:val="24"/>
        </w:rPr>
        <w:t>1</w:t>
      </w:r>
      <w:r w:rsidR="008961D9" w:rsidRPr="00382F3B">
        <w:rPr>
          <w:rFonts w:ascii="Times New Roman" w:eastAsia="Calibri" w:hAnsi="Times New Roman" w:cs="Times New Roman"/>
          <w:sz w:val="24"/>
          <w:szCs w:val="24"/>
        </w:rPr>
        <w:t xml:space="preserve"> </w:t>
      </w:r>
      <w:r w:rsidRPr="00382F3B">
        <w:rPr>
          <w:rFonts w:ascii="Times New Roman" w:eastAsia="Calibri" w:hAnsi="Times New Roman" w:cs="Times New Roman"/>
          <w:sz w:val="24"/>
          <w:szCs w:val="24"/>
        </w:rPr>
        <w:t>lapa</w:t>
      </w:r>
      <w:r w:rsidR="00382F3B" w:rsidRPr="00382F3B">
        <w:rPr>
          <w:rFonts w:ascii="Times New Roman" w:eastAsia="Calibri" w:hAnsi="Times New Roman" w:cs="Times New Roman"/>
          <w:sz w:val="24"/>
          <w:szCs w:val="24"/>
        </w:rPr>
        <w:t>s</w:t>
      </w:r>
      <w:r w:rsidRPr="00382F3B">
        <w:rPr>
          <w:rFonts w:ascii="Times New Roman" w:eastAsia="Calibri" w:hAnsi="Times New Roman" w:cs="Times New Roman"/>
          <w:sz w:val="24"/>
          <w:szCs w:val="24"/>
        </w:rPr>
        <w:t>.</w:t>
      </w:r>
    </w:p>
    <w:p w14:paraId="02270618" w14:textId="77777777" w:rsidR="00AC5BBE" w:rsidRPr="004A4325" w:rsidRDefault="00AC5BBE" w:rsidP="00AC5BBE">
      <w:pPr>
        <w:jc w:val="both"/>
        <w:rPr>
          <w:rFonts w:ascii="Times New Roman" w:eastAsia="Calibri" w:hAnsi="Times New Roman" w:cs="Times New Roman"/>
          <w:sz w:val="24"/>
          <w:szCs w:val="24"/>
        </w:rPr>
      </w:pPr>
    </w:p>
    <w:p w14:paraId="2E217FD1" w14:textId="77777777" w:rsidR="00AC5BBE" w:rsidRPr="004A4325" w:rsidRDefault="00AC5BBE" w:rsidP="00AC5BBE">
      <w:pPr>
        <w:jc w:val="both"/>
        <w:rPr>
          <w:rFonts w:ascii="Times New Roman" w:eastAsia="Calibri" w:hAnsi="Times New Roman" w:cs="Times New Roman"/>
          <w:color w:val="FF0000"/>
          <w:sz w:val="24"/>
          <w:szCs w:val="24"/>
        </w:rPr>
      </w:pPr>
    </w:p>
    <w:p w14:paraId="56313823" w14:textId="6D86483E" w:rsidR="00AC5BBE" w:rsidRPr="004A4325" w:rsidRDefault="00AC5BBE" w:rsidP="00AC5BBE">
      <w:pPr>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Komisijos pirminink</w:t>
      </w:r>
      <w:r w:rsidR="00F2233D">
        <w:rPr>
          <w:rFonts w:ascii="Times New Roman" w:eastAsia="Calibri" w:hAnsi="Times New Roman" w:cs="Times New Roman"/>
          <w:sz w:val="24"/>
          <w:szCs w:val="24"/>
        </w:rPr>
        <w:t>ė</w:t>
      </w:r>
      <w:r w:rsidRPr="004A4325">
        <w:rPr>
          <w:rFonts w:ascii="Times New Roman" w:eastAsia="Calibri" w:hAnsi="Times New Roman" w:cs="Times New Roman"/>
          <w:sz w:val="24"/>
          <w:szCs w:val="24"/>
        </w:rPr>
        <w:tab/>
        <w:t xml:space="preserve">      </w:t>
      </w:r>
      <w:r w:rsidRPr="004A4325">
        <w:rPr>
          <w:rFonts w:ascii="Times New Roman" w:eastAsia="Calibri" w:hAnsi="Times New Roman" w:cs="Times New Roman"/>
          <w:sz w:val="24"/>
          <w:szCs w:val="24"/>
        </w:rPr>
        <w:tab/>
      </w:r>
      <w:r w:rsidRPr="004A4325">
        <w:rPr>
          <w:rFonts w:ascii="Times New Roman" w:eastAsia="Calibri" w:hAnsi="Times New Roman" w:cs="Times New Roman"/>
          <w:sz w:val="24"/>
          <w:szCs w:val="24"/>
        </w:rPr>
        <w:tab/>
        <w:t xml:space="preserve"> Vardas ir pavardė</w:t>
      </w:r>
    </w:p>
    <w:p w14:paraId="7CF91EC0" w14:textId="77777777" w:rsidR="00697229" w:rsidRDefault="00697229">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14:paraId="128C959B" w14:textId="1B49E594" w:rsidR="00AC5BBE" w:rsidRPr="004A4325"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r w:rsidRPr="004A4325">
        <w:rPr>
          <w:rFonts w:ascii="Times New Roman" w:eastAsia="Arial Unicode MS" w:hAnsi="Times New Roman" w:cs="Times New Roman"/>
          <w:b/>
          <w:sz w:val="24"/>
          <w:szCs w:val="24"/>
        </w:rPr>
        <w:lastRenderedPageBreak/>
        <w:t>EKSPERTINIO VERTINIMO INSTRUKCIJA</w:t>
      </w:r>
    </w:p>
    <w:p w14:paraId="365408DE" w14:textId="77777777" w:rsidR="00AC5BBE" w:rsidRPr="004A4325"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s="Times New Roman"/>
          <w:sz w:val="24"/>
          <w:szCs w:val="24"/>
        </w:rPr>
      </w:pPr>
    </w:p>
    <w:p w14:paraId="50E4FC69" w14:textId="77777777" w:rsidR="00AC5BBE" w:rsidRPr="004A4325" w:rsidRDefault="00AC5BBE" w:rsidP="00AC5BBE">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A4325">
        <w:rPr>
          <w:rFonts w:ascii="Times New Roman" w:eastAsia="Arial Unicode MS" w:hAnsi="Times New Roman" w:cs="Times New Roman"/>
          <w:sz w:val="24"/>
          <w:szCs w:val="24"/>
        </w:rPr>
        <w:t>Ekspertas privalo:</w:t>
      </w:r>
    </w:p>
    <w:p w14:paraId="7BB41C83" w14:textId="77777777" w:rsidR="00AC5BBE" w:rsidRPr="004A4325" w:rsidRDefault="00AC5BBE" w:rsidP="00AC5BBE">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A4325">
        <w:rPr>
          <w:rFonts w:ascii="Times New Roman" w:eastAsia="Arial Unicode MS" w:hAnsi="Times New Roman" w:cs="Times New Roman"/>
          <w:sz w:val="24"/>
          <w:szCs w:val="24"/>
        </w:rPr>
        <w:t>1. Susipažinti su visa šioje užduotyje pateikta informacija.</w:t>
      </w:r>
    </w:p>
    <w:p w14:paraId="47B6BBA9" w14:textId="338182F3" w:rsidR="00AC5BBE" w:rsidRPr="00F47E39" w:rsidRDefault="00AC5BBE" w:rsidP="00AC5BBE">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A4325">
        <w:rPr>
          <w:rFonts w:ascii="Times New Roman" w:eastAsia="Arial Unicode MS" w:hAnsi="Times New Roman" w:cs="Times New Roman"/>
          <w:sz w:val="24"/>
          <w:szCs w:val="24"/>
        </w:rPr>
        <w:t>2</w:t>
      </w:r>
      <w:r w:rsidRPr="00F47E39">
        <w:rPr>
          <w:rFonts w:ascii="Times New Roman" w:eastAsia="Arial Unicode MS" w:hAnsi="Times New Roman" w:cs="Times New Roman"/>
          <w:sz w:val="24"/>
          <w:szCs w:val="24"/>
        </w:rPr>
        <w:t>. Asmeniškai išnagrinėti Ti</w:t>
      </w:r>
      <w:r w:rsidR="00D3022C">
        <w:rPr>
          <w:rFonts w:ascii="Times New Roman" w:eastAsia="Arial Unicode MS" w:hAnsi="Times New Roman" w:cs="Times New Roman"/>
          <w:sz w:val="24"/>
          <w:szCs w:val="24"/>
        </w:rPr>
        <w:t>e</w:t>
      </w:r>
      <w:r w:rsidRPr="00F47E39">
        <w:rPr>
          <w:rFonts w:ascii="Times New Roman" w:eastAsia="Arial Unicode MS" w:hAnsi="Times New Roman" w:cs="Times New Roman"/>
          <w:sz w:val="24"/>
          <w:szCs w:val="24"/>
        </w:rPr>
        <w:t>kėjo pateiktą pasiūlymą.</w:t>
      </w:r>
    </w:p>
    <w:p w14:paraId="484A15CA" w14:textId="77777777" w:rsidR="00AC5BBE" w:rsidRPr="00F47E39"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F47E39">
        <w:rPr>
          <w:rFonts w:ascii="Times New Roman" w:eastAsia="Arial Unicode MS" w:hAnsi="Times New Roman" w:cs="Times New Roman"/>
          <w:sz w:val="24"/>
          <w:szCs w:val="24"/>
        </w:rPr>
        <w:t>3. Vertinti be išankstinio nusistatymo, nešališkai, objektyviai ir pasitelkiant visas turimas žinias.</w:t>
      </w:r>
    </w:p>
    <w:p w14:paraId="5D32C697" w14:textId="77777777" w:rsidR="00AC5BBE" w:rsidRPr="00F47E39"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F47E39">
        <w:rPr>
          <w:rFonts w:ascii="Times New Roman" w:eastAsia="Arial Unicode MS" w:hAnsi="Times New Roman" w:cs="Times New Roman"/>
          <w:sz w:val="24"/>
          <w:szCs w:val="24"/>
        </w:rPr>
        <w:t>4. Nederinti vertinimo su kitais ekspertais.</w:t>
      </w:r>
    </w:p>
    <w:p w14:paraId="7FF97162" w14:textId="77777777" w:rsidR="00AC5BBE" w:rsidRPr="00F47E39"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F47E39">
        <w:rPr>
          <w:rFonts w:ascii="Times New Roman" w:eastAsia="Arial Unicode MS" w:hAnsi="Times New Roman" w:cs="Times New Roman"/>
          <w:sz w:val="24"/>
          <w:szCs w:val="24"/>
        </w:rPr>
        <w:t>5. Pasiūlymą vertinti atsižvelgiant tik į viešojo pirkimo komisijos nustatytus reikalavimus vertinamo objekto savybėms.</w:t>
      </w:r>
    </w:p>
    <w:p w14:paraId="1F7FB756" w14:textId="77777777" w:rsidR="00AC5BBE" w:rsidRPr="004A4325" w:rsidRDefault="00AC5BBE" w:rsidP="00AC5BB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F47E39">
        <w:rPr>
          <w:rFonts w:ascii="Times New Roman" w:eastAsia="Arial Unicode MS" w:hAnsi="Times New Roman" w:cs="Times New Roman"/>
          <w:sz w:val="24"/>
          <w:szCs w:val="24"/>
        </w:rPr>
        <w:t>6. Užpildyti ekspertinio vertinimo</w:t>
      </w:r>
      <w:r w:rsidRPr="004A4325">
        <w:rPr>
          <w:rFonts w:ascii="Times New Roman" w:eastAsia="Arial Unicode MS" w:hAnsi="Times New Roman" w:cs="Times New Roman"/>
          <w:sz w:val="24"/>
          <w:szCs w:val="24"/>
        </w:rPr>
        <w:t xml:space="preserve"> anketą (pridedama) ir atsakyti į visus anketoje nurodytus klausimus ir pateikti visą prašomą informaciją. </w:t>
      </w:r>
    </w:p>
    <w:p w14:paraId="01A9261A" w14:textId="76CA4C77" w:rsidR="00AC5BBE" w:rsidRPr="004A4325"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4A4325">
        <w:rPr>
          <w:rFonts w:ascii="Times New Roman" w:eastAsia="Arial Unicode MS" w:hAnsi="Times New Roman" w:cs="Times New Roman"/>
          <w:sz w:val="24"/>
          <w:szCs w:val="24"/>
        </w:rPr>
        <w:t xml:space="preserve">7. Užpildyti ekspertinio vertinimo anketą ir </w:t>
      </w:r>
      <w:r w:rsidRPr="004A4325">
        <w:rPr>
          <w:rFonts w:ascii="Times New Roman" w:eastAsia="Arial Unicode MS" w:hAnsi="Times New Roman" w:cs="Times New Roman"/>
          <w:b/>
          <w:sz w:val="24"/>
          <w:szCs w:val="24"/>
        </w:rPr>
        <w:t>iki 202</w:t>
      </w:r>
      <w:r w:rsidR="003A247B">
        <w:rPr>
          <w:rFonts w:ascii="Times New Roman" w:eastAsia="Arial Unicode MS" w:hAnsi="Times New Roman" w:cs="Times New Roman"/>
          <w:b/>
          <w:sz w:val="24"/>
          <w:szCs w:val="24"/>
        </w:rPr>
        <w:t>5</w:t>
      </w:r>
      <w:r w:rsidRPr="004A4325">
        <w:rPr>
          <w:rFonts w:ascii="Times New Roman" w:eastAsia="Arial Unicode MS" w:hAnsi="Times New Roman" w:cs="Times New Roman"/>
          <w:b/>
          <w:sz w:val="24"/>
          <w:szCs w:val="24"/>
        </w:rPr>
        <w:t xml:space="preserve"> m. ________________mėn. ____ d.</w:t>
      </w:r>
      <w:r w:rsidRPr="004A4325">
        <w:rPr>
          <w:rFonts w:ascii="Times New Roman" w:eastAsia="Arial Unicode MS" w:hAnsi="Times New Roman" w:cs="Times New Roman"/>
          <w:sz w:val="24"/>
          <w:szCs w:val="24"/>
        </w:rPr>
        <w:t xml:space="preserve"> pateikti Muitinės departamento prie Lietuvos Respublikos finansų ministerijos Viešųjų pirkimų skyriaus vyriausiajai specialistei </w:t>
      </w:r>
      <w:r w:rsidR="00E95EFB">
        <w:rPr>
          <w:rFonts w:ascii="Times New Roman" w:eastAsia="Arial Unicode MS" w:hAnsi="Times New Roman" w:cs="Times New Roman"/>
          <w:sz w:val="24"/>
          <w:szCs w:val="24"/>
        </w:rPr>
        <w:t>L. Snieganaitei</w:t>
      </w:r>
      <w:r w:rsidR="00F17D1A">
        <w:rPr>
          <w:rFonts w:ascii="Times New Roman" w:eastAsia="Arial Unicode MS" w:hAnsi="Times New Roman" w:cs="Times New Roman"/>
          <w:sz w:val="24"/>
          <w:szCs w:val="24"/>
        </w:rPr>
        <w:t xml:space="preserve"> </w:t>
      </w:r>
      <w:r w:rsidR="00587AD4">
        <w:rPr>
          <w:rFonts w:ascii="Times New Roman" w:eastAsia="Arial Unicode MS" w:hAnsi="Times New Roman" w:cs="Times New Roman"/>
          <w:sz w:val="24"/>
          <w:szCs w:val="24"/>
        </w:rPr>
        <w:t>(</w:t>
      </w:r>
      <w:hyperlink r:id="rId36" w:history="1">
        <w:r w:rsidR="00E95EFB">
          <w:rPr>
            <w:rStyle w:val="Hipersaitas"/>
            <w:rFonts w:ascii="Times New Roman" w:eastAsia="Arial Unicode MS" w:hAnsi="Times New Roman" w:cs="Times New Roman"/>
            <w:sz w:val="24"/>
            <w:szCs w:val="24"/>
          </w:rPr>
          <w:t>laima.snieganaite</w:t>
        </w:r>
        <w:r w:rsidR="00E95EFB" w:rsidRPr="00E4444E">
          <w:rPr>
            <w:rStyle w:val="Hipersaitas"/>
            <w:rFonts w:ascii="Times New Roman" w:eastAsia="Arial Unicode MS" w:hAnsi="Times New Roman" w:cs="Times New Roman"/>
            <w:sz w:val="24"/>
            <w:szCs w:val="24"/>
          </w:rPr>
          <w:t>@lrmuitine.lt</w:t>
        </w:r>
      </w:hyperlink>
      <w:r w:rsidR="00587AD4">
        <w:rPr>
          <w:rFonts w:ascii="Times New Roman" w:eastAsia="Arial Unicode MS" w:hAnsi="Times New Roman" w:cs="Times New Roman"/>
          <w:sz w:val="24"/>
          <w:szCs w:val="24"/>
        </w:rPr>
        <w:t xml:space="preserve">) </w:t>
      </w:r>
      <w:r w:rsidR="00486BCE">
        <w:rPr>
          <w:rFonts w:ascii="Times New Roman" w:eastAsia="Arial Unicode MS" w:hAnsi="Times New Roman" w:cs="Times New Roman"/>
          <w:sz w:val="24"/>
          <w:szCs w:val="24"/>
        </w:rPr>
        <w:t xml:space="preserve">arba </w:t>
      </w:r>
      <w:r w:rsidR="00524D18">
        <w:rPr>
          <w:rFonts w:ascii="Times New Roman" w:eastAsia="Arial Unicode MS" w:hAnsi="Times New Roman" w:cs="Times New Roman"/>
          <w:sz w:val="24"/>
          <w:szCs w:val="24"/>
        </w:rPr>
        <w:t xml:space="preserve">ją </w:t>
      </w:r>
      <w:r w:rsidR="00486BCE">
        <w:rPr>
          <w:rFonts w:ascii="Times New Roman" w:eastAsia="Arial Unicode MS" w:hAnsi="Times New Roman" w:cs="Times New Roman"/>
          <w:sz w:val="24"/>
          <w:szCs w:val="24"/>
        </w:rPr>
        <w:t>pavaduojančiam asmeniui</w:t>
      </w:r>
      <w:r w:rsidRPr="004A4325">
        <w:rPr>
          <w:rFonts w:ascii="Times New Roman" w:eastAsia="Arial Unicode MS" w:hAnsi="Times New Roman" w:cs="Times New Roman"/>
          <w:sz w:val="24"/>
          <w:szCs w:val="24"/>
        </w:rPr>
        <w:t xml:space="preserve">. </w:t>
      </w:r>
    </w:p>
    <w:p w14:paraId="51276E57" w14:textId="77777777" w:rsidR="00AC5BBE" w:rsidRPr="004A4325" w:rsidRDefault="00AC5BBE" w:rsidP="00AC5BBE">
      <w:pPr>
        <w:tabs>
          <w:tab w:val="left" w:pos="567"/>
        </w:tabs>
        <w:spacing w:after="0" w:line="240" w:lineRule="auto"/>
        <w:jc w:val="both"/>
        <w:rPr>
          <w:rFonts w:ascii="Times New Roman" w:eastAsia="Arial Unicode MS" w:hAnsi="Times New Roman" w:cs="Times New Roman"/>
          <w:sz w:val="24"/>
          <w:szCs w:val="24"/>
        </w:rPr>
      </w:pPr>
      <w:r w:rsidRPr="004A4325">
        <w:rPr>
          <w:rFonts w:ascii="Times New Roman" w:eastAsia="Calibri" w:hAnsi="Times New Roman" w:cs="Times New Roman"/>
          <w:b/>
          <w:bCs/>
          <w:i/>
          <w:iCs/>
          <w:sz w:val="24"/>
          <w:szCs w:val="24"/>
        </w:rPr>
        <w:t xml:space="preserve">  </w:t>
      </w:r>
      <w:r w:rsidRPr="004A4325">
        <w:rPr>
          <w:rFonts w:ascii="Times New Roman" w:eastAsia="Calibri" w:hAnsi="Times New Roman" w:cs="Times New Roman"/>
          <w:b/>
          <w:bCs/>
          <w:i/>
          <w:iCs/>
          <w:sz w:val="24"/>
          <w:szCs w:val="24"/>
        </w:rPr>
        <w:tab/>
      </w:r>
      <w:r w:rsidRPr="004A4325">
        <w:rPr>
          <w:rFonts w:ascii="Times New Roman" w:eastAsia="Arial Unicode MS" w:hAnsi="Times New Roman" w:cs="Times New Roman"/>
          <w:sz w:val="24"/>
          <w:szCs w:val="24"/>
        </w:rPr>
        <w:t>8. Neatskleisti tretiesiems asmenims jokios su pirkimu ir vertinimu susijusios informacijos.</w:t>
      </w:r>
    </w:p>
    <w:p w14:paraId="70C0D09A" w14:textId="5F5C3872" w:rsidR="00AC5BBE" w:rsidRPr="004A4325" w:rsidRDefault="00AC5BBE" w:rsidP="00AC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sz w:val="24"/>
          <w:szCs w:val="24"/>
        </w:rPr>
      </w:pPr>
      <w:r w:rsidRPr="004A4325">
        <w:rPr>
          <w:rFonts w:ascii="Times New Roman" w:eastAsia="Arial Unicode MS" w:hAnsi="Times New Roman" w:cs="Times New Roman"/>
          <w:b/>
          <w:sz w:val="24"/>
          <w:szCs w:val="24"/>
        </w:rPr>
        <w:t>Primename, kad vadovaujantis Lietuvos Respublikos</w:t>
      </w:r>
      <w:bookmarkStart w:id="111" w:name="P19603_100_1"/>
      <w:r w:rsidRPr="004A4325">
        <w:rPr>
          <w:rFonts w:ascii="Times New Roman" w:eastAsia="Arial Unicode MS" w:hAnsi="Times New Roman" w:cs="Times New Roman"/>
          <w:b/>
          <w:sz w:val="24"/>
          <w:szCs w:val="24"/>
        </w:rPr>
        <w:t xml:space="preserve"> </w:t>
      </w:r>
      <w:hyperlink r:id="rId37" w:history="1">
        <w:r w:rsidRPr="004A4325">
          <w:rPr>
            <w:rFonts w:ascii="Times New Roman" w:eastAsia="Arial Unicode MS" w:hAnsi="Times New Roman" w:cs="Times New Roman"/>
            <w:b/>
            <w:iCs/>
            <w:color w:val="000000"/>
            <w:sz w:val="24"/>
            <w:szCs w:val="24"/>
          </w:rPr>
          <w:t xml:space="preserve">viešųjų pirkimų įstatymo </w:t>
        </w:r>
      </w:hyperlink>
      <w:bookmarkEnd w:id="111"/>
      <w:r w:rsidR="00DD72F8">
        <w:rPr>
          <w:rFonts w:ascii="Times New Roman" w:eastAsia="Arial Unicode MS" w:hAnsi="Times New Roman" w:cs="Times New Roman"/>
          <w:b/>
          <w:iCs/>
          <w:color w:val="000000"/>
          <w:sz w:val="24"/>
          <w:szCs w:val="24"/>
        </w:rPr>
        <w:t>97</w:t>
      </w:r>
      <w:r w:rsidRPr="004A4325">
        <w:rPr>
          <w:rFonts w:ascii="Times New Roman" w:eastAsia="Arial Unicode MS" w:hAnsi="Times New Roman" w:cs="Times New Roman"/>
          <w:b/>
          <w:sz w:val="24"/>
          <w:szCs w:val="24"/>
        </w:rPr>
        <w:t xml:space="preserve"> straipsnio 2 dalimi, ekspertas, pažeidęs šį įstatymą, atsako pagal Lietuvos Respublikos įstatymus. </w:t>
      </w:r>
    </w:p>
    <w:p w14:paraId="780F59FA" w14:textId="39D3368A" w:rsidR="00E43ED2" w:rsidRDefault="00AC5BBE" w:rsidP="00975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r w:rsidRPr="009752CD">
        <w:rPr>
          <w:rFonts w:ascii="Times New Roman" w:eastAsia="Calibri" w:hAnsi="Times New Roman" w:cs="Times New Roman"/>
          <w:sz w:val="24"/>
          <w:szCs w:val="24"/>
        </w:rPr>
        <w:t>Kriterijus T</w:t>
      </w:r>
      <w:r w:rsidRPr="009752CD">
        <w:rPr>
          <w:rFonts w:ascii="Times New Roman" w:eastAsia="Calibri" w:hAnsi="Times New Roman" w:cs="Times New Roman"/>
          <w:sz w:val="24"/>
          <w:szCs w:val="24"/>
          <w:vertAlign w:val="subscript"/>
        </w:rPr>
        <w:t xml:space="preserve"> </w:t>
      </w:r>
      <w:r w:rsidRPr="009752CD">
        <w:rPr>
          <w:rFonts w:ascii="Times New Roman" w:eastAsia="Calibri" w:hAnsi="Times New Roman" w:cs="Times New Roman"/>
          <w:sz w:val="24"/>
          <w:szCs w:val="24"/>
        </w:rPr>
        <w:t>yra k</w:t>
      </w:r>
      <w:r w:rsidR="00CF42BE">
        <w:rPr>
          <w:rFonts w:ascii="Times New Roman" w:eastAsia="Calibri" w:hAnsi="Times New Roman" w:cs="Times New Roman"/>
          <w:sz w:val="24"/>
          <w:szCs w:val="24"/>
        </w:rPr>
        <w:t>ie</w:t>
      </w:r>
      <w:r w:rsidRPr="009752CD">
        <w:rPr>
          <w:rFonts w:ascii="Times New Roman" w:eastAsia="Calibri" w:hAnsi="Times New Roman" w:cs="Times New Roman"/>
          <w:sz w:val="24"/>
          <w:szCs w:val="24"/>
        </w:rPr>
        <w:t>kybinis ir</w:t>
      </w:r>
      <w:r w:rsidRPr="009752CD">
        <w:rPr>
          <w:rFonts w:ascii="Times New Roman" w:eastAsia="Calibri" w:hAnsi="Times New Roman" w:cs="Times New Roman"/>
          <w:b/>
          <w:bCs/>
          <w:i/>
          <w:iCs/>
          <w:sz w:val="24"/>
          <w:szCs w:val="24"/>
        </w:rPr>
        <w:t xml:space="preserve"> </w:t>
      </w:r>
      <w:r w:rsidRPr="009752CD">
        <w:rPr>
          <w:rFonts w:ascii="Times New Roman" w:eastAsia="Calibri" w:hAnsi="Times New Roman" w:cs="Times New Roman"/>
          <w:sz w:val="24"/>
          <w:szCs w:val="24"/>
        </w:rPr>
        <w:t xml:space="preserve"> vertinamas balais už įvykdytas sutartis.</w:t>
      </w:r>
    </w:p>
    <w:tbl>
      <w:tblPr>
        <w:tblW w:w="5077" w:type="pct"/>
        <w:tblInd w:w="113" w:type="dxa"/>
        <w:tblCellMar>
          <w:left w:w="10" w:type="dxa"/>
          <w:right w:w="10" w:type="dxa"/>
        </w:tblCellMar>
        <w:tblLook w:val="04A0" w:firstRow="1" w:lastRow="0" w:firstColumn="1" w:lastColumn="0" w:noHBand="0" w:noVBand="1"/>
      </w:tblPr>
      <w:tblGrid>
        <w:gridCol w:w="3299"/>
        <w:gridCol w:w="6477"/>
      </w:tblGrid>
      <w:tr w:rsidR="001F1D36" w:rsidRPr="001F1D36" w14:paraId="5B0AF4C7" w14:textId="77777777" w:rsidTr="007E6580">
        <w:trPr>
          <w:cantSplit/>
          <w:trHeight w:val="348"/>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96D18" w14:textId="76E0133D" w:rsidR="001F1D36" w:rsidRPr="001F1D36" w:rsidRDefault="005830FD" w:rsidP="001F1D36">
            <w:pPr>
              <w:tabs>
                <w:tab w:val="left" w:pos="1134"/>
              </w:tabs>
              <w:spacing w:after="0" w:line="256" w:lineRule="auto"/>
              <w:jc w:val="both"/>
              <w:rPr>
                <w:rFonts w:ascii="Times New Roman" w:eastAsia="Times New Roman" w:hAnsi="Times New Roman" w:cs="Times New Roman"/>
                <w:b/>
                <w:bCs/>
                <w:sz w:val="24"/>
                <w:szCs w:val="24"/>
              </w:rPr>
            </w:pPr>
            <w:r w:rsidRPr="001C3EF6">
              <w:rPr>
                <w:rFonts w:ascii="Times New Roman" w:eastAsia="Times New Roman" w:hAnsi="Times New Roman" w:cs="Times New Roman"/>
                <w:b/>
                <w:bCs/>
                <w:sz w:val="24"/>
                <w:szCs w:val="24"/>
              </w:rPr>
              <w:t>K</w:t>
            </w:r>
            <w:r w:rsidR="00CF42BE">
              <w:rPr>
                <w:rFonts w:ascii="Times New Roman" w:eastAsia="Times New Roman" w:hAnsi="Times New Roman" w:cs="Times New Roman"/>
                <w:b/>
                <w:bCs/>
                <w:sz w:val="24"/>
                <w:szCs w:val="24"/>
              </w:rPr>
              <w:t>ie</w:t>
            </w:r>
            <w:r w:rsidRPr="001C3EF6">
              <w:rPr>
                <w:rFonts w:ascii="Times New Roman" w:eastAsia="Times New Roman" w:hAnsi="Times New Roman" w:cs="Times New Roman"/>
                <w:b/>
                <w:bCs/>
                <w:sz w:val="24"/>
                <w:szCs w:val="24"/>
              </w:rPr>
              <w:t>kybės vertinimo kriterijaus (T) parametrų vertinimas</w:t>
            </w:r>
          </w:p>
        </w:tc>
      </w:tr>
      <w:tr w:rsidR="001F1D36" w:rsidRPr="001F1D36" w14:paraId="0EA9EFC1" w14:textId="77777777" w:rsidTr="007E6580">
        <w:trPr>
          <w:trHeight w:val="169"/>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C7463" w14:textId="6CB966D3" w:rsidR="001F1D36" w:rsidRPr="001F1D36" w:rsidRDefault="00E70788" w:rsidP="00D3022C">
            <w:pPr>
              <w:tabs>
                <w:tab w:val="left" w:pos="1134"/>
              </w:tabs>
              <w:spacing w:after="0" w:line="256" w:lineRule="auto"/>
              <w:jc w:val="both"/>
              <w:rPr>
                <w:rFonts w:ascii="Times New Roman" w:eastAsia="Times New Roman" w:hAnsi="Times New Roman" w:cs="Times New Roman"/>
                <w:bCs/>
                <w:i/>
                <w:iCs/>
                <w:sz w:val="24"/>
                <w:szCs w:val="24"/>
                <w:highlight w:val="yellow"/>
              </w:rPr>
            </w:pPr>
            <w:r w:rsidRPr="00875651">
              <w:rPr>
                <w:rFonts w:ascii="Times New Roman" w:eastAsia="Calibri" w:hAnsi="Times New Roman" w:cs="Times New Roman"/>
                <w:i/>
                <w:iCs/>
                <w:sz w:val="24"/>
                <w:szCs w:val="24"/>
              </w:rPr>
              <w:t xml:space="preserve">Tiekėjo siūlomo pagrindinio </w:t>
            </w:r>
            <w:r>
              <w:rPr>
                <w:rFonts w:ascii="Times New Roman" w:eastAsia="Calibri" w:hAnsi="Times New Roman" w:cs="Times New Roman"/>
                <w:i/>
                <w:iCs/>
                <w:sz w:val="24"/>
                <w:szCs w:val="24"/>
              </w:rPr>
              <w:t>specialisto</w:t>
            </w:r>
            <w:r w:rsidRPr="00875651">
              <w:rPr>
                <w:rFonts w:ascii="Times New Roman" w:eastAsia="Calibri" w:hAnsi="Times New Roman" w:cs="Times New Roman"/>
                <w:i/>
                <w:iCs/>
                <w:sz w:val="24"/>
                <w:szCs w:val="24"/>
              </w:rPr>
              <w:t xml:space="preserve"> Nr. </w:t>
            </w:r>
            <w:r>
              <w:rPr>
                <w:rFonts w:ascii="Times New Roman" w:eastAsia="Calibri" w:hAnsi="Times New Roman" w:cs="Times New Roman"/>
                <w:i/>
                <w:iCs/>
                <w:sz w:val="24"/>
                <w:szCs w:val="24"/>
              </w:rPr>
              <w:t>2</w:t>
            </w:r>
            <w:r w:rsidRPr="00875651">
              <w:rPr>
                <w:rFonts w:ascii="Times New Roman" w:eastAsia="Calibri" w:hAnsi="Times New Roman" w:cs="Times New Roman"/>
                <w:i/>
                <w:iCs/>
                <w:sz w:val="24"/>
                <w:szCs w:val="24"/>
              </w:rPr>
              <w:t xml:space="preserve"> – </w:t>
            </w:r>
            <w:r>
              <w:rPr>
                <w:rFonts w:ascii="Times New Roman" w:eastAsia="Calibri" w:hAnsi="Times New Roman" w:cs="Times New Roman"/>
                <w:i/>
                <w:iCs/>
                <w:sz w:val="24"/>
                <w:szCs w:val="24"/>
              </w:rPr>
              <w:t>Programuotojo</w:t>
            </w:r>
            <w:r w:rsidRPr="00875651">
              <w:rPr>
                <w:rFonts w:ascii="Times New Roman" w:eastAsia="Calibri" w:hAnsi="Times New Roman" w:cs="Times New Roman"/>
                <w:i/>
                <w:iCs/>
                <w:sz w:val="24"/>
                <w:szCs w:val="24"/>
              </w:rPr>
              <w:t xml:space="preserve"> – </w:t>
            </w:r>
            <w:r w:rsidRPr="00CE20DF">
              <w:rPr>
                <w:rFonts w:ascii="Times New Roman" w:eastAsia="Times New Roman" w:hAnsi="Times New Roman" w:cs="Times New Roman"/>
                <w:i/>
                <w:sz w:val="24"/>
                <w:szCs w:val="20"/>
              </w:rPr>
              <w:t>darbo patirtis kuriant (tobulinant arba vystant) ir/arba prižiūrint</w:t>
            </w:r>
            <w:r>
              <w:rPr>
                <w:rFonts w:ascii="Times New Roman" w:eastAsia="Times New Roman" w:hAnsi="Times New Roman" w:cs="Times New Roman"/>
                <w:i/>
                <w:sz w:val="24"/>
                <w:szCs w:val="20"/>
              </w:rPr>
              <w:t xml:space="preserve"> (palaikant)</w:t>
            </w:r>
            <w:r w:rsidRPr="00CE20DF">
              <w:rPr>
                <w:rFonts w:ascii="Times New Roman" w:eastAsia="Times New Roman" w:hAnsi="Times New Roman" w:cs="Times New Roman"/>
                <w:i/>
                <w:sz w:val="24"/>
                <w:szCs w:val="20"/>
              </w:rPr>
              <w:t xml:space="preserve"> GIS technologija sukurtas informacines sistemas </w:t>
            </w:r>
            <w:r w:rsidRPr="00875651">
              <w:rPr>
                <w:rFonts w:ascii="Times New Roman" w:hAnsi="Times New Roman" w:cs="Times New Roman"/>
                <w:i/>
                <w:iCs/>
                <w:sz w:val="24"/>
                <w:szCs w:val="24"/>
              </w:rPr>
              <w:t>(skaičiuojant sutartimis/projektais) (P</w:t>
            </w:r>
            <w:r w:rsidRPr="00875651">
              <w:rPr>
                <w:rFonts w:ascii="Times New Roman" w:hAnsi="Times New Roman" w:cs="Times New Roman"/>
                <w:i/>
                <w:iCs/>
                <w:sz w:val="24"/>
                <w:szCs w:val="24"/>
                <w:vertAlign w:val="subscript"/>
              </w:rPr>
              <w:t>1</w:t>
            </w:r>
            <w:r w:rsidRPr="00875651">
              <w:rPr>
                <w:rFonts w:ascii="Times New Roman" w:hAnsi="Times New Roman" w:cs="Times New Roman"/>
                <w:i/>
                <w:iCs/>
                <w:sz w:val="24"/>
                <w:szCs w:val="24"/>
              </w:rPr>
              <w:t>)</w:t>
            </w:r>
            <w:r w:rsidRPr="00875651">
              <w:rPr>
                <w:rFonts w:ascii="Times New Roman" w:hAnsi="Times New Roman" w:cs="Times New Roman"/>
                <w:bCs/>
                <w:i/>
                <w:iCs/>
                <w:sz w:val="24"/>
                <w:szCs w:val="24"/>
              </w:rPr>
              <w:t>.</w:t>
            </w:r>
            <w:r w:rsidRPr="00550110">
              <w:rPr>
                <w:rFonts w:ascii="Times New Roman" w:hAnsi="Times New Roman" w:cs="Times New Roman"/>
                <w:bCs/>
                <w:i/>
                <w:iCs/>
                <w:sz w:val="24"/>
                <w:szCs w:val="24"/>
              </w:rPr>
              <w:t xml:space="preserve">    </w:t>
            </w:r>
          </w:p>
        </w:tc>
      </w:tr>
      <w:tr w:rsidR="001F1D36" w:rsidRPr="001F1D36" w14:paraId="01D9B98B" w14:textId="77777777" w:rsidTr="007E6580">
        <w:trPr>
          <w:trHeight w:val="169"/>
        </w:trPr>
        <w:tc>
          <w:tcPr>
            <w:tcW w:w="3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8745" w14:textId="38CD5AF4" w:rsidR="001F1D36" w:rsidRPr="001F1D36" w:rsidRDefault="004802D7" w:rsidP="001F1D36">
            <w:pPr>
              <w:tabs>
                <w:tab w:val="left" w:pos="1134"/>
              </w:tabs>
              <w:spacing w:after="0"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Šio parametro reikšmė u</w:t>
            </w:r>
            <w:r w:rsidR="001F1D36" w:rsidRPr="001F1D36">
              <w:rPr>
                <w:rFonts w:ascii="Times New Roman" w:eastAsia="Times New Roman" w:hAnsi="Times New Roman" w:cs="Times New Roman"/>
                <w:bCs/>
                <w:sz w:val="24"/>
                <w:szCs w:val="24"/>
              </w:rPr>
              <w:t>ž įvykdyt</w:t>
            </w:r>
            <w:r>
              <w:rPr>
                <w:rFonts w:ascii="Times New Roman" w:eastAsia="Times New Roman" w:hAnsi="Times New Roman" w:cs="Times New Roman"/>
                <w:bCs/>
                <w:sz w:val="24"/>
                <w:szCs w:val="24"/>
              </w:rPr>
              <w:t>ą</w:t>
            </w:r>
            <w:r w:rsidR="001F1D36" w:rsidRPr="001F1D36">
              <w:rPr>
                <w:rFonts w:ascii="Times New Roman" w:eastAsia="Times New Roman" w:hAnsi="Times New Roman" w:cs="Times New Roman"/>
                <w:bCs/>
                <w:sz w:val="24"/>
                <w:szCs w:val="24"/>
              </w:rPr>
              <w:t xml:space="preserve"> </w:t>
            </w:r>
            <w:r w:rsidR="001F1D36" w:rsidRPr="001F1D36">
              <w:rPr>
                <w:rFonts w:ascii="Times New Roman" w:eastAsia="Calibri" w:hAnsi="Times New Roman" w:cs="Times New Roman"/>
                <w:bCs/>
                <w:sz w:val="24"/>
                <w:szCs w:val="24"/>
              </w:rPr>
              <w:t>atitinkančių sutarčių skaičių skiriama</w:t>
            </w:r>
            <w:r w:rsidR="00E153BA">
              <w:rPr>
                <w:rFonts w:ascii="Times New Roman" w:eastAsia="Calibri" w:hAnsi="Times New Roman" w:cs="Times New Roman"/>
                <w:bCs/>
                <w:sz w:val="24"/>
                <w:szCs w:val="24"/>
              </w:rPr>
              <w:t xml:space="preserve"> taip</w:t>
            </w:r>
            <w:r w:rsidR="001F1D36" w:rsidRPr="001F1D36">
              <w:rPr>
                <w:rFonts w:ascii="Times New Roman" w:eastAsia="Calibri" w:hAnsi="Times New Roman" w:cs="Times New Roman"/>
                <w:bCs/>
                <w:sz w:val="24"/>
                <w:szCs w:val="24"/>
              </w:rPr>
              <w:t xml:space="preserve">: </w:t>
            </w:r>
          </w:p>
          <w:p w14:paraId="73D538D5"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
                <w:sz w:val="24"/>
                <w:szCs w:val="24"/>
              </w:rPr>
              <w:t>1.</w:t>
            </w:r>
            <w:r w:rsidRPr="001F1D36">
              <w:rPr>
                <w:rFonts w:ascii="Times New Roman" w:eastAsia="Times New Roman" w:hAnsi="Times New Roman" w:cs="Times New Roman"/>
                <w:bCs/>
                <w:sz w:val="24"/>
                <w:szCs w:val="24"/>
              </w:rPr>
              <w:t xml:space="preserve"> </w:t>
            </w:r>
            <w:r w:rsidRPr="001F1D36">
              <w:rPr>
                <w:rFonts w:ascii="Times New Roman" w:eastAsia="Times New Roman" w:hAnsi="Times New Roman" w:cs="Times New Roman"/>
                <w:b/>
                <w:sz w:val="24"/>
                <w:szCs w:val="24"/>
              </w:rPr>
              <w:t>Nenurodyta</w:t>
            </w:r>
            <w:r w:rsidRPr="001F1D36">
              <w:rPr>
                <w:rFonts w:ascii="Times New Roman" w:eastAsia="Times New Roman" w:hAnsi="Times New Roman" w:cs="Times New Roman"/>
                <w:bCs/>
                <w:sz w:val="24"/>
                <w:szCs w:val="24"/>
              </w:rPr>
              <w:t xml:space="preserve"> nei 1 sutartis, skiriama 0 balų;</w:t>
            </w:r>
          </w:p>
          <w:p w14:paraId="55F22A41"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
                <w:sz w:val="24"/>
                <w:szCs w:val="24"/>
              </w:rPr>
              <w:t>2.</w:t>
            </w:r>
            <w:r w:rsidRPr="001F1D36">
              <w:rPr>
                <w:rFonts w:ascii="Times New Roman" w:eastAsia="Times New Roman" w:hAnsi="Times New Roman" w:cs="Times New Roman"/>
                <w:bCs/>
                <w:sz w:val="24"/>
                <w:szCs w:val="24"/>
              </w:rPr>
              <w:t xml:space="preserve"> </w:t>
            </w:r>
            <w:r w:rsidRPr="001F1D36">
              <w:rPr>
                <w:rFonts w:ascii="Times New Roman" w:eastAsia="Times New Roman" w:hAnsi="Times New Roman" w:cs="Times New Roman"/>
                <w:b/>
                <w:sz w:val="24"/>
                <w:szCs w:val="24"/>
              </w:rPr>
              <w:t>Nurodyta:</w:t>
            </w:r>
          </w:p>
          <w:p w14:paraId="464BE896"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1 sutartis – 1 balas; </w:t>
            </w:r>
          </w:p>
          <w:p w14:paraId="6926AEB0"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2 sutartys – 2 balai; </w:t>
            </w:r>
          </w:p>
          <w:p w14:paraId="0C087ADF"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3 sutartys – 3 balai; </w:t>
            </w:r>
          </w:p>
          <w:p w14:paraId="3C5E63D3"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4 sutartys – 4 balai; </w:t>
            </w:r>
          </w:p>
          <w:p w14:paraId="0C2872F1"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5 sutartys ir daugiau – 5 balai.</w:t>
            </w:r>
          </w:p>
          <w:p w14:paraId="06CE4080" w14:textId="77777777" w:rsidR="001F1D36" w:rsidRPr="001F1D36" w:rsidRDefault="001F1D36" w:rsidP="001F1D36">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Galima maksimali balų suma – 5 balai.</w:t>
            </w:r>
          </w:p>
        </w:tc>
        <w:tc>
          <w:tcPr>
            <w:tcW w:w="6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CECB9" w14:textId="6ABF845E" w:rsidR="0049626F" w:rsidRPr="00875651" w:rsidRDefault="0049626F" w:rsidP="0049626F">
            <w:pPr>
              <w:tabs>
                <w:tab w:val="left" w:pos="1134"/>
              </w:tabs>
              <w:spacing w:after="0" w:line="240" w:lineRule="auto"/>
              <w:jc w:val="both"/>
              <w:rPr>
                <w:rFonts w:ascii="Times New Roman" w:eastAsia="Calibri" w:hAnsi="Times New Roman" w:cs="Times New Roman"/>
                <w:bCs/>
                <w:sz w:val="24"/>
                <w:szCs w:val="24"/>
              </w:rPr>
            </w:pPr>
            <w:r w:rsidRPr="001A6CC9">
              <w:rPr>
                <w:rFonts w:ascii="Times New Roman" w:hAnsi="Times New Roman" w:cs="Times New Roman"/>
                <w:bCs/>
                <w:sz w:val="24"/>
                <w:szCs w:val="24"/>
              </w:rPr>
              <w:t>Pateikiam</w:t>
            </w:r>
            <w:r>
              <w:rPr>
                <w:rFonts w:ascii="Times New Roman" w:hAnsi="Times New Roman" w:cs="Times New Roman"/>
                <w:bCs/>
                <w:sz w:val="24"/>
                <w:szCs w:val="24"/>
              </w:rPr>
              <w:t>as</w:t>
            </w:r>
            <w:r w:rsidRPr="001A6CC9">
              <w:rPr>
                <w:rFonts w:ascii="Times New Roman" w:hAnsi="Times New Roman" w:cs="Times New Roman"/>
                <w:bCs/>
                <w:sz w:val="24"/>
                <w:szCs w:val="24"/>
              </w:rPr>
              <w:t xml:space="preserve"> siūlomo pagrindinio specialisto Nr. </w:t>
            </w:r>
            <w:r>
              <w:rPr>
                <w:rFonts w:ascii="Times New Roman" w:hAnsi="Times New Roman" w:cs="Times New Roman"/>
                <w:bCs/>
                <w:sz w:val="24"/>
                <w:szCs w:val="24"/>
              </w:rPr>
              <w:t>2</w:t>
            </w:r>
            <w:r w:rsidRPr="001A6CC9">
              <w:rPr>
                <w:rFonts w:ascii="Times New Roman" w:hAnsi="Times New Roman" w:cs="Times New Roman"/>
                <w:bCs/>
                <w:sz w:val="24"/>
                <w:szCs w:val="24"/>
              </w:rPr>
              <w:t xml:space="preserve"> – </w:t>
            </w:r>
            <w:r w:rsidR="007F230A">
              <w:rPr>
                <w:rFonts w:ascii="Times New Roman" w:eastAsia="Calibri" w:hAnsi="Times New Roman" w:cs="Times New Roman"/>
                <w:bCs/>
                <w:sz w:val="24"/>
                <w:szCs w:val="24"/>
              </w:rPr>
              <w:t>Programuotojo</w:t>
            </w:r>
            <w:r w:rsidRPr="00875651">
              <w:rPr>
                <w:rFonts w:ascii="Times New Roman" w:eastAsia="Calibri" w:hAnsi="Times New Roman" w:cs="Times New Roman"/>
                <w:bCs/>
                <w:sz w:val="24"/>
                <w:szCs w:val="24"/>
              </w:rPr>
              <w:t xml:space="preserve"> – per pastaruosius 5 metus </w:t>
            </w:r>
            <w:r>
              <w:rPr>
                <w:rFonts w:ascii="Times New Roman" w:eastAsia="Calibri" w:hAnsi="Times New Roman" w:cs="Times New Roman"/>
                <w:bCs/>
                <w:sz w:val="24"/>
                <w:szCs w:val="24"/>
              </w:rPr>
              <w:t xml:space="preserve">įgyvendintų </w:t>
            </w:r>
            <w:r w:rsidRPr="00875651">
              <w:rPr>
                <w:rFonts w:ascii="Times New Roman" w:eastAsia="Calibri" w:hAnsi="Times New Roman" w:cs="Times New Roman"/>
                <w:bCs/>
                <w:sz w:val="24"/>
                <w:szCs w:val="24"/>
              </w:rPr>
              <w:t xml:space="preserve"> sutarčių (projektų) sąrašas, kuriame nurodoma: užsakovas, užsakovo kontaktiniai duomenys, sutarties (projekto) pavadinimas, įgyvendinimo laikotarpis, sutarties (projekto) trumpas aprašymas (turinys), </w:t>
            </w:r>
            <w:r w:rsidRPr="004046D1">
              <w:rPr>
                <w:rFonts w:ascii="Times New Roman" w:eastAsia="Calibri" w:hAnsi="Times New Roman" w:cs="Times New Roman"/>
                <w:bCs/>
                <w:sz w:val="24"/>
                <w:szCs w:val="24"/>
              </w:rPr>
              <w:t>siūlomo specialisto indėlis vykdant funkcijas</w:t>
            </w:r>
            <w:r w:rsidRPr="00875651">
              <w:rPr>
                <w:rFonts w:ascii="Times New Roman" w:eastAsia="Calibri" w:hAnsi="Times New Roman" w:cs="Times New Roman"/>
                <w:bCs/>
                <w:sz w:val="24"/>
                <w:szCs w:val="24"/>
              </w:rPr>
              <w:t>, įgyvendinant sutartį.</w:t>
            </w:r>
          </w:p>
          <w:p w14:paraId="317234BF" w14:textId="77777777" w:rsidR="0049626F" w:rsidRPr="00171AAB" w:rsidRDefault="0049626F" w:rsidP="0049626F">
            <w:pPr>
              <w:tabs>
                <w:tab w:val="left" w:pos="1134"/>
              </w:tabs>
              <w:spacing w:after="0" w:line="256" w:lineRule="auto"/>
              <w:jc w:val="both"/>
              <w:rPr>
                <w:rFonts w:ascii="Times New Roman" w:eastAsia="Times New Roman" w:hAnsi="Times New Roman" w:cs="Times New Roman"/>
                <w:bCs/>
                <w:sz w:val="24"/>
                <w:szCs w:val="24"/>
              </w:rPr>
            </w:pPr>
            <w:r w:rsidRPr="00875651">
              <w:rPr>
                <w:rFonts w:ascii="Times New Roman" w:eastAsia="Calibri" w:hAnsi="Times New Roman" w:cs="Times New Roman"/>
                <w:bCs/>
                <w:sz w:val="24"/>
                <w:szCs w:val="24"/>
              </w:rPr>
              <w:t xml:space="preserve">Atliekant vertinimą bus skaičiuojamos tik tos sutartys (projektai), kurių įgyvendinimo metu pagrindinis specialistas Nr. </w:t>
            </w:r>
            <w:r w:rsidRPr="00961278">
              <w:rPr>
                <w:rFonts w:ascii="Times New Roman" w:eastAsia="Calibri" w:hAnsi="Times New Roman" w:cs="Times New Roman"/>
                <w:bCs/>
                <w:sz w:val="24"/>
                <w:szCs w:val="24"/>
              </w:rPr>
              <w:t xml:space="preserve">2 </w:t>
            </w:r>
            <w:r w:rsidRPr="001A6CC9">
              <w:rPr>
                <w:rFonts w:ascii="Times New Roman" w:hAnsi="Times New Roman" w:cs="Times New Roman"/>
                <w:sz w:val="24"/>
                <w:szCs w:val="24"/>
              </w:rPr>
              <w:t xml:space="preserve">kūrė (tobulino arba vystė) ir/arba prižiūrėjo (palaikė) </w:t>
            </w:r>
            <w:r>
              <w:rPr>
                <w:rFonts w:ascii="Times New Roman" w:hAnsi="Times New Roman" w:cs="Times New Roman"/>
                <w:sz w:val="24"/>
                <w:szCs w:val="24"/>
              </w:rPr>
              <w:t xml:space="preserve">GIS technologija sukurtas informacines sistemas </w:t>
            </w:r>
            <w:r w:rsidRPr="00171AAB">
              <w:rPr>
                <w:rFonts w:ascii="Times New Roman" w:eastAsia="Times New Roman" w:hAnsi="Times New Roman" w:cs="Times New Roman"/>
                <w:bCs/>
                <w:sz w:val="24"/>
                <w:szCs w:val="24"/>
              </w:rPr>
              <w:t xml:space="preserve">ir pateikė </w:t>
            </w:r>
            <w:r w:rsidRPr="00171AAB">
              <w:rPr>
                <w:rFonts w:ascii="Times New Roman" w:eastAsia="Times New Roman" w:hAnsi="Times New Roman" w:cs="Times New Roman"/>
                <w:b/>
                <w:i/>
                <w:iCs/>
                <w:sz w:val="24"/>
                <w:szCs w:val="24"/>
              </w:rPr>
              <w:t>užsakovo teigiamą atsiliepimą</w:t>
            </w:r>
            <w:r w:rsidRPr="00171AAB">
              <w:rPr>
                <w:rFonts w:ascii="Times New Roman" w:eastAsia="Times New Roman" w:hAnsi="Times New Roman" w:cs="Times New Roman"/>
                <w:bCs/>
                <w:sz w:val="24"/>
                <w:szCs w:val="24"/>
              </w:rPr>
              <w:t xml:space="preserve"> apie savo atliktas veiklas </w:t>
            </w:r>
            <w:r w:rsidRPr="00171AAB">
              <w:rPr>
                <w:rFonts w:ascii="Times New Roman" w:eastAsia="Calibri" w:hAnsi="Times New Roman" w:cs="Times New Roman"/>
                <w:color w:val="000000"/>
                <w:sz w:val="24"/>
                <w:szCs w:val="24"/>
              </w:rPr>
              <w:t xml:space="preserve">arba darbdavio (jeigu </w:t>
            </w:r>
            <w:r>
              <w:rPr>
                <w:rFonts w:ascii="Times New Roman" w:eastAsia="Calibri" w:hAnsi="Times New Roman" w:cs="Times New Roman"/>
                <w:color w:val="000000"/>
                <w:sz w:val="24"/>
                <w:szCs w:val="24"/>
              </w:rPr>
              <w:t>specialistas</w:t>
            </w:r>
            <w:r w:rsidRPr="00171AAB">
              <w:rPr>
                <w:rFonts w:ascii="Times New Roman" w:eastAsia="Calibri" w:hAnsi="Times New Roman" w:cs="Times New Roman"/>
                <w:color w:val="000000"/>
                <w:sz w:val="24"/>
                <w:szCs w:val="24"/>
              </w:rPr>
              <w:t xml:space="preserve"> vykdė įmonės vidaus darbus) pažymą</w:t>
            </w:r>
            <w:r w:rsidRPr="00875651">
              <w:rPr>
                <w:rFonts w:ascii="Times New Roman" w:eastAsia="Calibri" w:hAnsi="Times New Roman" w:cs="Times New Roman"/>
                <w:bCs/>
                <w:sz w:val="24"/>
                <w:szCs w:val="24"/>
              </w:rPr>
              <w:t>*</w:t>
            </w:r>
            <w:r w:rsidRPr="00171AAB">
              <w:rPr>
                <w:rFonts w:ascii="Times New Roman" w:eastAsia="Times New Roman" w:hAnsi="Times New Roman" w:cs="Times New Roman"/>
                <w:bCs/>
                <w:sz w:val="24"/>
                <w:szCs w:val="24"/>
              </w:rPr>
              <w:t>.</w:t>
            </w:r>
          </w:p>
          <w:p w14:paraId="0EA24264" w14:textId="45FA2E11" w:rsidR="001F1D36" w:rsidRPr="001F1D36" w:rsidRDefault="0049626F" w:rsidP="001F1D36">
            <w:pPr>
              <w:tabs>
                <w:tab w:val="left" w:pos="1134"/>
              </w:tabs>
              <w:spacing w:after="0" w:line="256" w:lineRule="auto"/>
              <w:jc w:val="both"/>
              <w:rPr>
                <w:rFonts w:ascii="Times New Roman" w:eastAsia="Times New Roman" w:hAnsi="Times New Roman" w:cs="Times New Roman"/>
                <w:bCs/>
                <w:sz w:val="24"/>
                <w:szCs w:val="24"/>
                <w:highlight w:val="yellow"/>
              </w:rPr>
            </w:pPr>
            <w:r w:rsidRPr="001A6CC9">
              <w:rPr>
                <w:rFonts w:ascii="Times New Roman" w:hAnsi="Times New Roman" w:cs="Times New Roman"/>
                <w:sz w:val="24"/>
                <w:szCs w:val="24"/>
              </w:rPr>
              <w:t xml:space="preserve">Pastaba: vertinamas </w:t>
            </w:r>
            <w:r w:rsidRPr="001A6CC9">
              <w:rPr>
                <w:rFonts w:ascii="Times New Roman" w:hAnsi="Times New Roman" w:cs="Times New Roman"/>
                <w:b/>
                <w:sz w:val="24"/>
                <w:szCs w:val="24"/>
              </w:rPr>
              <w:t>vieno</w:t>
            </w:r>
            <w:r w:rsidRPr="001A6CC9">
              <w:rPr>
                <w:rFonts w:ascii="Times New Roman" w:hAnsi="Times New Roman" w:cs="Times New Roman"/>
                <w:sz w:val="24"/>
                <w:szCs w:val="24"/>
              </w:rPr>
              <w:t xml:space="preserve"> tiekėjo pasiūlyto pagrindinio specialisto Nr. </w:t>
            </w:r>
            <w:r>
              <w:rPr>
                <w:rFonts w:ascii="Times New Roman" w:hAnsi="Times New Roman" w:cs="Times New Roman"/>
                <w:sz w:val="24"/>
                <w:szCs w:val="24"/>
              </w:rPr>
              <w:t>2</w:t>
            </w:r>
            <w:r w:rsidRPr="001A6CC9">
              <w:rPr>
                <w:rFonts w:ascii="Times New Roman" w:hAnsi="Times New Roman" w:cs="Times New Roman"/>
                <w:sz w:val="24"/>
                <w:szCs w:val="24"/>
              </w:rPr>
              <w:t xml:space="preserve"> įvykdytų sutarčių (projektų) skaičius. Tiekėjui pasiūlius daugiau kaip vieną pagrindinį specialistą Nr. </w:t>
            </w:r>
            <w:r>
              <w:rPr>
                <w:rFonts w:ascii="Times New Roman" w:hAnsi="Times New Roman" w:cs="Times New Roman"/>
                <w:sz w:val="24"/>
                <w:szCs w:val="24"/>
              </w:rPr>
              <w:t>2</w:t>
            </w:r>
            <w:r w:rsidRPr="001A6CC9">
              <w:rPr>
                <w:rFonts w:ascii="Times New Roman" w:hAnsi="Times New Roman" w:cs="Times New Roman"/>
                <w:sz w:val="24"/>
                <w:szCs w:val="24"/>
              </w:rPr>
              <w:t xml:space="preserve">, vertinami tik to tiekėjo pasiūlyto pagrindinio specialisto Nr. </w:t>
            </w:r>
            <w:r>
              <w:rPr>
                <w:rFonts w:ascii="Times New Roman" w:hAnsi="Times New Roman" w:cs="Times New Roman"/>
                <w:sz w:val="24"/>
                <w:szCs w:val="24"/>
              </w:rPr>
              <w:t>2</w:t>
            </w:r>
            <w:r w:rsidRPr="001A6CC9">
              <w:rPr>
                <w:rFonts w:ascii="Times New Roman" w:hAnsi="Times New Roman" w:cs="Times New Roman"/>
                <w:sz w:val="24"/>
                <w:szCs w:val="24"/>
              </w:rPr>
              <w:t xml:space="preserve"> duomenys, kurio šis rodiklis yra geresnis.</w:t>
            </w:r>
          </w:p>
        </w:tc>
      </w:tr>
      <w:tr w:rsidR="008B3D27" w:rsidRPr="001F1D36" w14:paraId="288CD2A9" w14:textId="77777777" w:rsidTr="007E6580">
        <w:trPr>
          <w:cantSplit/>
          <w:trHeight w:val="429"/>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BA5A" w14:textId="5C0A6426" w:rsidR="008B3D27" w:rsidRPr="001F1D36" w:rsidRDefault="0049626F" w:rsidP="008B3D27">
            <w:pPr>
              <w:tabs>
                <w:tab w:val="left" w:pos="1134"/>
              </w:tabs>
              <w:spacing w:after="0" w:line="256" w:lineRule="auto"/>
              <w:jc w:val="both"/>
              <w:rPr>
                <w:rFonts w:ascii="Times New Roman" w:eastAsia="Times New Roman" w:hAnsi="Times New Roman" w:cs="Times New Roman"/>
                <w:i/>
                <w:iCs/>
                <w:sz w:val="24"/>
                <w:szCs w:val="24"/>
                <w:highlight w:val="yellow"/>
              </w:rPr>
            </w:pPr>
            <w:r w:rsidRPr="00875651">
              <w:rPr>
                <w:rFonts w:ascii="Times New Roman" w:eastAsia="Calibri" w:hAnsi="Times New Roman" w:cs="Times New Roman"/>
                <w:i/>
                <w:iCs/>
                <w:sz w:val="24"/>
                <w:szCs w:val="24"/>
              </w:rPr>
              <w:t xml:space="preserve">Tiekėjo siūlomo pagrindinio specialisto Nr. </w:t>
            </w:r>
            <w:r>
              <w:rPr>
                <w:rFonts w:ascii="Times New Roman" w:eastAsia="Calibri" w:hAnsi="Times New Roman" w:cs="Times New Roman"/>
                <w:i/>
                <w:iCs/>
                <w:sz w:val="24"/>
                <w:szCs w:val="24"/>
              </w:rPr>
              <w:t>2</w:t>
            </w:r>
            <w:r w:rsidRPr="00875651">
              <w:rPr>
                <w:rFonts w:ascii="Times New Roman" w:eastAsia="Calibri" w:hAnsi="Times New Roman" w:cs="Times New Roman"/>
                <w:i/>
                <w:iCs/>
                <w:sz w:val="24"/>
                <w:szCs w:val="24"/>
              </w:rPr>
              <w:t xml:space="preserve"> – </w:t>
            </w:r>
            <w:r w:rsidRPr="008A1A5F">
              <w:rPr>
                <w:rFonts w:ascii="Times New Roman" w:eastAsia="Calibri" w:hAnsi="Times New Roman" w:cs="Times New Roman"/>
                <w:i/>
                <w:iCs/>
                <w:sz w:val="24"/>
                <w:szCs w:val="24"/>
              </w:rPr>
              <w:t xml:space="preserve">Programuotojo </w:t>
            </w:r>
            <w:r w:rsidRPr="00765B59">
              <w:rPr>
                <w:rFonts w:ascii="Times New Roman" w:eastAsia="Calibri" w:hAnsi="Times New Roman" w:cs="Times New Roman"/>
                <w:i/>
                <w:iCs/>
                <w:sz w:val="24"/>
                <w:szCs w:val="24"/>
              </w:rPr>
              <w:t xml:space="preserve">– </w:t>
            </w:r>
            <w:r w:rsidRPr="00393C99">
              <w:rPr>
                <w:rFonts w:ascii="Times New Roman" w:eastAsia="Times New Roman" w:hAnsi="Times New Roman" w:cs="Times New Roman"/>
                <w:i/>
                <w:sz w:val="24"/>
                <w:szCs w:val="20"/>
              </w:rPr>
              <w:t>darbo patirtis kuriant (tobulinant arba vystant) ir/arba prižiūrint</w:t>
            </w:r>
            <w:r>
              <w:rPr>
                <w:rFonts w:ascii="Times New Roman" w:eastAsia="Times New Roman" w:hAnsi="Times New Roman" w:cs="Times New Roman"/>
                <w:i/>
                <w:sz w:val="24"/>
                <w:szCs w:val="20"/>
              </w:rPr>
              <w:t xml:space="preserve"> (palaikant)</w:t>
            </w:r>
            <w:r w:rsidRPr="00393C99">
              <w:rPr>
                <w:rFonts w:ascii="Times New Roman" w:eastAsia="Times New Roman" w:hAnsi="Times New Roman" w:cs="Times New Roman"/>
                <w:i/>
                <w:sz w:val="24"/>
                <w:szCs w:val="20"/>
              </w:rPr>
              <w:t xml:space="preserve"> žiniatinklio paslaugas (integracines sąsajas) </w:t>
            </w:r>
            <w:r w:rsidRPr="00765B59">
              <w:rPr>
                <w:rStyle w:val="ui-provider"/>
                <w:rFonts w:ascii="Times New Roman" w:hAnsi="Times New Roman" w:cs="Times New Roman"/>
                <w:i/>
                <w:iCs/>
                <w:sz w:val="24"/>
                <w:szCs w:val="24"/>
              </w:rPr>
              <w:t>(skaičiuojant sutartimis/projektais) (P</w:t>
            </w:r>
            <w:r w:rsidRPr="00765B59">
              <w:rPr>
                <w:rStyle w:val="ui-provider"/>
                <w:rFonts w:ascii="Times New Roman" w:hAnsi="Times New Roman" w:cs="Times New Roman"/>
                <w:i/>
                <w:iCs/>
                <w:sz w:val="24"/>
                <w:szCs w:val="24"/>
                <w:vertAlign w:val="subscript"/>
              </w:rPr>
              <w:t>2</w:t>
            </w:r>
            <w:r w:rsidRPr="00765B59">
              <w:rPr>
                <w:rStyle w:val="ui-provider"/>
                <w:rFonts w:ascii="Times New Roman" w:hAnsi="Times New Roman" w:cs="Times New Roman"/>
                <w:i/>
                <w:iCs/>
                <w:sz w:val="24"/>
                <w:szCs w:val="24"/>
              </w:rPr>
              <w:t>).</w:t>
            </w:r>
          </w:p>
        </w:tc>
      </w:tr>
      <w:tr w:rsidR="008B3D27" w:rsidRPr="001F1D36" w14:paraId="734CEB35" w14:textId="77777777" w:rsidTr="007E6580">
        <w:trPr>
          <w:trHeight w:val="169"/>
        </w:trPr>
        <w:tc>
          <w:tcPr>
            <w:tcW w:w="3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A5E35" w14:textId="5B02E3AB"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Šio parametro reikšmė u</w:t>
            </w:r>
            <w:r w:rsidRPr="001F1D36">
              <w:rPr>
                <w:rFonts w:ascii="Times New Roman" w:eastAsia="Times New Roman" w:hAnsi="Times New Roman" w:cs="Times New Roman"/>
                <w:bCs/>
                <w:sz w:val="24"/>
                <w:szCs w:val="24"/>
              </w:rPr>
              <w:t>ž įvykdyt</w:t>
            </w:r>
            <w:r>
              <w:rPr>
                <w:rFonts w:ascii="Times New Roman" w:eastAsia="Times New Roman" w:hAnsi="Times New Roman" w:cs="Times New Roman"/>
                <w:bCs/>
                <w:sz w:val="24"/>
                <w:szCs w:val="24"/>
              </w:rPr>
              <w:t>ą</w:t>
            </w:r>
            <w:r w:rsidRPr="001F1D36">
              <w:rPr>
                <w:rFonts w:ascii="Times New Roman" w:eastAsia="Times New Roman" w:hAnsi="Times New Roman" w:cs="Times New Roman"/>
                <w:bCs/>
                <w:sz w:val="24"/>
                <w:szCs w:val="24"/>
              </w:rPr>
              <w:t xml:space="preserve"> </w:t>
            </w:r>
            <w:r w:rsidRPr="001F1D36">
              <w:rPr>
                <w:rFonts w:ascii="Times New Roman" w:eastAsia="Calibri" w:hAnsi="Times New Roman" w:cs="Times New Roman"/>
                <w:bCs/>
                <w:sz w:val="24"/>
                <w:szCs w:val="24"/>
              </w:rPr>
              <w:t>atitinkančių sutarčių skaičių skiriama</w:t>
            </w:r>
            <w:r>
              <w:rPr>
                <w:rFonts w:ascii="Times New Roman" w:eastAsia="Calibri" w:hAnsi="Times New Roman" w:cs="Times New Roman"/>
                <w:bCs/>
                <w:sz w:val="24"/>
                <w:szCs w:val="24"/>
              </w:rPr>
              <w:t xml:space="preserve"> taip</w:t>
            </w:r>
            <w:r w:rsidRPr="001F1D36">
              <w:rPr>
                <w:rFonts w:ascii="Times New Roman" w:eastAsia="Calibri" w:hAnsi="Times New Roman" w:cs="Times New Roman"/>
                <w:bCs/>
                <w:sz w:val="24"/>
                <w:szCs w:val="24"/>
              </w:rPr>
              <w:t xml:space="preserve">: </w:t>
            </w:r>
          </w:p>
          <w:p w14:paraId="1A7CF5AB"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
                <w:sz w:val="24"/>
                <w:szCs w:val="24"/>
              </w:rPr>
              <w:t>1.</w:t>
            </w:r>
            <w:r w:rsidRPr="001F1D36">
              <w:rPr>
                <w:rFonts w:ascii="Times New Roman" w:eastAsia="Times New Roman" w:hAnsi="Times New Roman" w:cs="Times New Roman"/>
                <w:bCs/>
                <w:sz w:val="24"/>
                <w:szCs w:val="24"/>
              </w:rPr>
              <w:t xml:space="preserve"> </w:t>
            </w:r>
            <w:r w:rsidRPr="001F1D36">
              <w:rPr>
                <w:rFonts w:ascii="Times New Roman" w:eastAsia="Times New Roman" w:hAnsi="Times New Roman" w:cs="Times New Roman"/>
                <w:b/>
                <w:sz w:val="24"/>
                <w:szCs w:val="24"/>
              </w:rPr>
              <w:t>Nenurodyta</w:t>
            </w:r>
            <w:r w:rsidRPr="001F1D36">
              <w:rPr>
                <w:rFonts w:ascii="Times New Roman" w:eastAsia="Times New Roman" w:hAnsi="Times New Roman" w:cs="Times New Roman"/>
                <w:bCs/>
                <w:sz w:val="24"/>
                <w:szCs w:val="24"/>
              </w:rPr>
              <w:t xml:space="preserve"> nei 1 sutartis, skiriama 0 balų;</w:t>
            </w:r>
          </w:p>
          <w:p w14:paraId="46E94F80"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
                <w:sz w:val="24"/>
                <w:szCs w:val="24"/>
              </w:rPr>
              <w:t>2.</w:t>
            </w:r>
            <w:r w:rsidRPr="001F1D36">
              <w:rPr>
                <w:rFonts w:ascii="Times New Roman" w:eastAsia="Times New Roman" w:hAnsi="Times New Roman" w:cs="Times New Roman"/>
                <w:bCs/>
                <w:sz w:val="24"/>
                <w:szCs w:val="24"/>
              </w:rPr>
              <w:t xml:space="preserve"> </w:t>
            </w:r>
            <w:r w:rsidRPr="001F1D36">
              <w:rPr>
                <w:rFonts w:ascii="Times New Roman" w:eastAsia="Times New Roman" w:hAnsi="Times New Roman" w:cs="Times New Roman"/>
                <w:b/>
                <w:sz w:val="24"/>
                <w:szCs w:val="24"/>
              </w:rPr>
              <w:t>Nurodyta:</w:t>
            </w:r>
          </w:p>
          <w:p w14:paraId="7F9BCC0B"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1 sutartis – 1 balas; </w:t>
            </w:r>
          </w:p>
          <w:p w14:paraId="16EFCD71"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2 sutartys – 2 balai; </w:t>
            </w:r>
          </w:p>
          <w:p w14:paraId="08A91CE1"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3 sutartys – 3 balai; </w:t>
            </w:r>
          </w:p>
          <w:p w14:paraId="5AC59963"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4 sutartys – 4 balai; </w:t>
            </w:r>
          </w:p>
          <w:p w14:paraId="699A46E6"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5 sutartys ir daugiau – 5 balai.</w:t>
            </w:r>
          </w:p>
          <w:p w14:paraId="5E9EE0E3"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Galima maksimali balų suma – 5 balai.</w:t>
            </w:r>
          </w:p>
        </w:tc>
        <w:tc>
          <w:tcPr>
            <w:tcW w:w="6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4E74B" w14:textId="77777777" w:rsidR="0049626F" w:rsidRPr="005D5126" w:rsidRDefault="0049626F" w:rsidP="0049626F">
            <w:pPr>
              <w:tabs>
                <w:tab w:val="left" w:pos="1134"/>
              </w:tabs>
              <w:spacing w:after="0" w:line="256" w:lineRule="auto"/>
              <w:ind w:right="96"/>
              <w:jc w:val="both"/>
              <w:rPr>
                <w:rFonts w:ascii="Times New Roman" w:eastAsia="Calibri" w:hAnsi="Times New Roman" w:cs="Times New Roman"/>
                <w:bCs/>
                <w:sz w:val="24"/>
                <w:szCs w:val="24"/>
              </w:rPr>
            </w:pPr>
            <w:r w:rsidRPr="005D5126">
              <w:rPr>
                <w:rFonts w:ascii="Times New Roman" w:eastAsia="Times New Roman" w:hAnsi="Times New Roman" w:cs="Times New Roman"/>
                <w:bCs/>
                <w:sz w:val="24"/>
                <w:szCs w:val="24"/>
              </w:rPr>
              <w:t xml:space="preserve">Pateikiami siūlomo pagrindinio specialisto Nr. </w:t>
            </w:r>
            <w:r>
              <w:rPr>
                <w:rFonts w:ascii="Times New Roman" w:eastAsia="Times New Roman" w:hAnsi="Times New Roman" w:cs="Times New Roman"/>
                <w:bCs/>
                <w:sz w:val="24"/>
                <w:szCs w:val="24"/>
              </w:rPr>
              <w:t>2</w:t>
            </w:r>
            <w:r w:rsidRPr="005D5126">
              <w:rPr>
                <w:rFonts w:ascii="Times New Roman" w:eastAsia="Times New Roman" w:hAnsi="Times New Roman" w:cs="Times New Roman"/>
                <w:bCs/>
                <w:sz w:val="24"/>
                <w:szCs w:val="24"/>
              </w:rPr>
              <w:t xml:space="preserve"> – </w:t>
            </w:r>
            <w:r w:rsidRPr="005D5126">
              <w:rPr>
                <w:rFonts w:ascii="Times New Roman" w:eastAsia="Calibri" w:hAnsi="Times New Roman" w:cs="Times New Roman"/>
                <w:bCs/>
                <w:sz w:val="24"/>
                <w:szCs w:val="24"/>
              </w:rPr>
              <w:t xml:space="preserve">Programuotojo – per pastaruosius 5 metus </w:t>
            </w:r>
            <w:r>
              <w:rPr>
                <w:rFonts w:ascii="Times New Roman" w:eastAsia="Calibri" w:hAnsi="Times New Roman" w:cs="Times New Roman"/>
                <w:sz w:val="24"/>
                <w:szCs w:val="24"/>
              </w:rPr>
              <w:t>įgyvendintų</w:t>
            </w:r>
            <w:r w:rsidRPr="00171AAB">
              <w:rPr>
                <w:rFonts w:ascii="Times New Roman" w:eastAsia="Calibri" w:hAnsi="Times New Roman" w:cs="Times New Roman"/>
                <w:sz w:val="24"/>
                <w:szCs w:val="24"/>
              </w:rPr>
              <w:t xml:space="preserve"> </w:t>
            </w:r>
            <w:r w:rsidRPr="005D5126">
              <w:rPr>
                <w:rFonts w:ascii="Times New Roman" w:eastAsia="Calibri" w:hAnsi="Times New Roman" w:cs="Times New Roman"/>
                <w:bCs/>
                <w:sz w:val="24"/>
                <w:szCs w:val="24"/>
              </w:rPr>
              <w:t xml:space="preserve">sutarčių (projektų) sąrašas, kuriame nurodoma: užsakovas, užsakovo kontaktiniai duomenys, sutarties (projekto) pavadinimas, įgyvendinimo laikotarpis, sutarties (projekto) trumpas aprašymas (turinys), siūlomo </w:t>
            </w:r>
            <w:r>
              <w:rPr>
                <w:rFonts w:ascii="Times New Roman" w:eastAsia="Calibri" w:hAnsi="Times New Roman" w:cs="Times New Roman"/>
                <w:bCs/>
                <w:sz w:val="24"/>
                <w:szCs w:val="24"/>
              </w:rPr>
              <w:t>specialisto</w:t>
            </w:r>
            <w:r w:rsidRPr="005D5126">
              <w:rPr>
                <w:rFonts w:ascii="Times New Roman" w:eastAsia="Calibri" w:hAnsi="Times New Roman" w:cs="Times New Roman"/>
                <w:bCs/>
                <w:sz w:val="24"/>
                <w:szCs w:val="24"/>
              </w:rPr>
              <w:t xml:space="preserve"> indėlis vykdant funkcijas, įgyvendinant sutartį.</w:t>
            </w:r>
          </w:p>
          <w:p w14:paraId="1769FECB" w14:textId="77777777" w:rsidR="0049626F" w:rsidRPr="005D5126" w:rsidRDefault="0049626F" w:rsidP="0049626F">
            <w:pPr>
              <w:tabs>
                <w:tab w:val="left" w:pos="1134"/>
              </w:tabs>
              <w:spacing w:after="0" w:line="240" w:lineRule="auto"/>
              <w:jc w:val="both"/>
              <w:rPr>
                <w:rFonts w:ascii="Times New Roman" w:eastAsia="Calibri" w:hAnsi="Times New Roman" w:cs="Times New Roman"/>
                <w:bCs/>
                <w:sz w:val="24"/>
                <w:szCs w:val="24"/>
              </w:rPr>
            </w:pPr>
            <w:r w:rsidRPr="005D5126">
              <w:rPr>
                <w:rFonts w:ascii="Times New Roman" w:eastAsia="Calibri" w:hAnsi="Times New Roman" w:cs="Times New Roman"/>
                <w:bCs/>
                <w:sz w:val="24"/>
                <w:szCs w:val="24"/>
              </w:rPr>
              <w:t xml:space="preserve">Atliekant vertinimą bus skaičiuojamos tik tos sutartys (projektai), kurių įgyvendinimo metu pagrindinis specialistas Nr. </w:t>
            </w:r>
            <w:r>
              <w:rPr>
                <w:rFonts w:ascii="Times New Roman" w:eastAsia="Calibri" w:hAnsi="Times New Roman" w:cs="Times New Roman"/>
                <w:bCs/>
                <w:sz w:val="24"/>
                <w:szCs w:val="24"/>
              </w:rPr>
              <w:t>2</w:t>
            </w:r>
            <w:r w:rsidRPr="005D5126">
              <w:rPr>
                <w:rFonts w:ascii="Times New Roman" w:eastAsia="Calibri" w:hAnsi="Times New Roman" w:cs="Times New Roman"/>
                <w:bCs/>
                <w:sz w:val="24"/>
                <w:szCs w:val="24"/>
              </w:rPr>
              <w:t xml:space="preserve"> </w:t>
            </w:r>
            <w:r w:rsidRPr="009A218B">
              <w:rPr>
                <w:rFonts w:ascii="Times New Roman" w:eastAsia="Times New Roman" w:hAnsi="Times New Roman" w:cs="Times New Roman"/>
                <w:bCs/>
                <w:sz w:val="24"/>
                <w:szCs w:val="24"/>
              </w:rPr>
              <w:t xml:space="preserve">kūrė (tobulino arba vystė) ir/arba prižiūrėjo (palaikė) </w:t>
            </w:r>
            <w:r w:rsidRPr="009A218B">
              <w:rPr>
                <w:rStyle w:val="ui-provider"/>
                <w:rFonts w:ascii="Times New Roman" w:hAnsi="Times New Roman" w:cs="Times New Roman"/>
                <w:sz w:val="24"/>
                <w:szCs w:val="24"/>
              </w:rPr>
              <w:t>žiniatinklio paslaugas (integracines sąsajas)</w:t>
            </w:r>
            <w:r>
              <w:rPr>
                <w:rStyle w:val="ui-provider"/>
                <w:rFonts w:ascii="Times New Roman" w:hAnsi="Times New Roman" w:cs="Times New Roman"/>
                <w:i/>
                <w:iCs/>
                <w:sz w:val="24"/>
                <w:szCs w:val="24"/>
              </w:rPr>
              <w:t xml:space="preserve"> </w:t>
            </w:r>
            <w:r w:rsidRPr="005D5126">
              <w:rPr>
                <w:rFonts w:ascii="Times New Roman" w:eastAsia="Calibri" w:hAnsi="Times New Roman" w:cs="Times New Roman"/>
                <w:bCs/>
                <w:sz w:val="24"/>
                <w:szCs w:val="24"/>
              </w:rPr>
              <w:t xml:space="preserve">ir šio reikalavimo pagrindimui pateikė užsakovo teigiamus atsiliepimus apie savo atliktas veiklas arba darbdavio (jeigu </w:t>
            </w:r>
            <w:r>
              <w:rPr>
                <w:rFonts w:ascii="Times New Roman" w:eastAsia="Calibri" w:hAnsi="Times New Roman" w:cs="Times New Roman"/>
                <w:bCs/>
                <w:sz w:val="24"/>
                <w:szCs w:val="24"/>
              </w:rPr>
              <w:t>specialistas</w:t>
            </w:r>
            <w:r w:rsidRPr="005D5126">
              <w:rPr>
                <w:rFonts w:ascii="Times New Roman" w:eastAsia="Calibri" w:hAnsi="Times New Roman" w:cs="Times New Roman"/>
                <w:bCs/>
                <w:sz w:val="24"/>
                <w:szCs w:val="24"/>
              </w:rPr>
              <w:t xml:space="preserve"> vykdė įmonės vidaus darbus) pažymą*.  </w:t>
            </w:r>
          </w:p>
          <w:p w14:paraId="2614494E" w14:textId="392DF567" w:rsidR="008B3D27" w:rsidRPr="001F1D36" w:rsidRDefault="0049626F" w:rsidP="008B3D27">
            <w:pPr>
              <w:tabs>
                <w:tab w:val="left" w:pos="1134"/>
              </w:tabs>
              <w:spacing w:after="0" w:line="256" w:lineRule="auto"/>
              <w:jc w:val="both"/>
              <w:rPr>
                <w:rFonts w:ascii="Times New Roman" w:eastAsia="Times New Roman" w:hAnsi="Times New Roman" w:cs="Times New Roman"/>
                <w:bCs/>
                <w:sz w:val="24"/>
                <w:szCs w:val="24"/>
                <w:highlight w:val="yellow"/>
              </w:rPr>
            </w:pPr>
            <w:r w:rsidRPr="005D5126">
              <w:rPr>
                <w:rFonts w:ascii="Times New Roman" w:eastAsia="Times New Roman" w:hAnsi="Times New Roman" w:cs="Times New Roman"/>
                <w:sz w:val="24"/>
                <w:szCs w:val="24"/>
              </w:rPr>
              <w:t xml:space="preserve">Pastaba: vertinamas </w:t>
            </w:r>
            <w:r w:rsidRPr="005D5126">
              <w:rPr>
                <w:rFonts w:ascii="Times New Roman" w:eastAsia="Times New Roman" w:hAnsi="Times New Roman" w:cs="Times New Roman"/>
                <w:b/>
                <w:sz w:val="24"/>
                <w:szCs w:val="24"/>
              </w:rPr>
              <w:t>vieno</w:t>
            </w:r>
            <w:r w:rsidRPr="005D5126">
              <w:rPr>
                <w:rFonts w:ascii="Times New Roman" w:eastAsia="Times New Roman" w:hAnsi="Times New Roman" w:cs="Times New Roman"/>
                <w:sz w:val="24"/>
                <w:szCs w:val="24"/>
              </w:rPr>
              <w:t xml:space="preserve"> tiekėjo pasiūlyto pagrindinio specialisto Nr. </w:t>
            </w:r>
            <w:r>
              <w:rPr>
                <w:rFonts w:ascii="Times New Roman" w:eastAsia="Times New Roman" w:hAnsi="Times New Roman" w:cs="Times New Roman"/>
                <w:sz w:val="24"/>
                <w:szCs w:val="24"/>
              </w:rPr>
              <w:t>2</w:t>
            </w:r>
            <w:r w:rsidRPr="005D5126">
              <w:rPr>
                <w:rFonts w:ascii="Times New Roman" w:eastAsia="Times New Roman" w:hAnsi="Times New Roman" w:cs="Times New Roman"/>
                <w:sz w:val="24"/>
                <w:szCs w:val="24"/>
              </w:rPr>
              <w:t xml:space="preserve"> įvykdytų sutarčių (projektų) skaičius. Tiekėjui pasiūlius daugiau kaip vieną pagrindinį specialistą Nr. </w:t>
            </w:r>
            <w:r>
              <w:rPr>
                <w:rFonts w:ascii="Times New Roman" w:eastAsia="Times New Roman" w:hAnsi="Times New Roman" w:cs="Times New Roman"/>
                <w:sz w:val="24"/>
                <w:szCs w:val="24"/>
              </w:rPr>
              <w:t>2</w:t>
            </w:r>
            <w:r w:rsidRPr="005D5126">
              <w:rPr>
                <w:rFonts w:ascii="Times New Roman" w:eastAsia="Times New Roman" w:hAnsi="Times New Roman" w:cs="Times New Roman"/>
                <w:sz w:val="24"/>
                <w:szCs w:val="24"/>
              </w:rPr>
              <w:t xml:space="preserve">, vertinami tik to tiekėjo pasiūlyto pagrindinio specialisto Nr. </w:t>
            </w:r>
            <w:r>
              <w:rPr>
                <w:rFonts w:ascii="Times New Roman" w:eastAsia="Times New Roman" w:hAnsi="Times New Roman" w:cs="Times New Roman"/>
                <w:sz w:val="24"/>
                <w:szCs w:val="24"/>
              </w:rPr>
              <w:t>2</w:t>
            </w:r>
            <w:r w:rsidRPr="005D5126">
              <w:rPr>
                <w:rFonts w:ascii="Times New Roman" w:eastAsia="Times New Roman" w:hAnsi="Times New Roman" w:cs="Times New Roman"/>
                <w:sz w:val="24"/>
                <w:szCs w:val="24"/>
              </w:rPr>
              <w:t xml:space="preserve"> duomenys, kurio šis rodiklis yra geresnis.</w:t>
            </w:r>
          </w:p>
        </w:tc>
      </w:tr>
      <w:tr w:rsidR="008B3D27" w:rsidRPr="001F1D36" w14:paraId="311624D7" w14:textId="77777777" w:rsidTr="00A42864">
        <w:trPr>
          <w:trHeight w:val="169"/>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84118" w14:textId="6F548578" w:rsidR="008B3D27" w:rsidRPr="001F1D36" w:rsidRDefault="0049626F" w:rsidP="008B3D27">
            <w:pPr>
              <w:tabs>
                <w:tab w:val="left" w:pos="1134"/>
              </w:tabs>
              <w:spacing w:after="0" w:line="256" w:lineRule="auto"/>
              <w:jc w:val="both"/>
              <w:rPr>
                <w:rFonts w:ascii="Times New Roman" w:eastAsia="Times New Roman" w:hAnsi="Times New Roman" w:cs="Times New Roman"/>
                <w:bCs/>
                <w:i/>
                <w:iCs/>
                <w:sz w:val="24"/>
                <w:szCs w:val="24"/>
                <w:highlight w:val="yellow"/>
              </w:rPr>
            </w:pPr>
            <w:r w:rsidRPr="00875651">
              <w:rPr>
                <w:rFonts w:ascii="Times New Roman" w:eastAsia="Calibri" w:hAnsi="Times New Roman" w:cs="Times New Roman"/>
                <w:i/>
                <w:iCs/>
                <w:sz w:val="24"/>
                <w:szCs w:val="24"/>
              </w:rPr>
              <w:t xml:space="preserve">Tiekėjo siūlomo pagrindinio specialisto Nr. </w:t>
            </w:r>
            <w:r>
              <w:rPr>
                <w:rFonts w:ascii="Times New Roman" w:eastAsia="Calibri" w:hAnsi="Times New Roman" w:cs="Times New Roman"/>
                <w:i/>
                <w:iCs/>
                <w:sz w:val="24"/>
                <w:szCs w:val="24"/>
              </w:rPr>
              <w:t>2</w:t>
            </w:r>
            <w:r w:rsidRPr="00875651">
              <w:rPr>
                <w:rFonts w:ascii="Times New Roman" w:eastAsia="Calibri" w:hAnsi="Times New Roman" w:cs="Times New Roman"/>
                <w:i/>
                <w:iCs/>
                <w:sz w:val="24"/>
                <w:szCs w:val="24"/>
              </w:rPr>
              <w:t xml:space="preserve"> – </w:t>
            </w:r>
            <w:r w:rsidRPr="008A1A5F">
              <w:rPr>
                <w:rFonts w:ascii="Times New Roman" w:eastAsia="Calibri" w:hAnsi="Times New Roman" w:cs="Times New Roman"/>
                <w:i/>
                <w:iCs/>
                <w:sz w:val="24"/>
                <w:szCs w:val="24"/>
              </w:rPr>
              <w:t xml:space="preserve">Programuotojo – </w:t>
            </w:r>
            <w:r w:rsidRPr="00AA1B40">
              <w:rPr>
                <w:rFonts w:ascii="Times New Roman" w:eastAsia="Calibri" w:hAnsi="Times New Roman" w:cs="Times New Roman"/>
                <w:i/>
                <w:iCs/>
                <w:sz w:val="24"/>
                <w:szCs w:val="24"/>
              </w:rPr>
              <w:t xml:space="preserve">darbo patirtis kuriant </w:t>
            </w:r>
            <w:r w:rsidRPr="00763D85">
              <w:rPr>
                <w:rFonts w:ascii="Times New Roman" w:hAnsi="Times New Roman" w:cs="Times New Roman"/>
                <w:i/>
                <w:sz w:val="24"/>
                <w:szCs w:val="24"/>
              </w:rPr>
              <w:t>interaktyv</w:t>
            </w:r>
            <w:r>
              <w:rPr>
                <w:rFonts w:ascii="Times New Roman" w:hAnsi="Times New Roman" w:cs="Times New Roman"/>
                <w:i/>
                <w:sz w:val="24"/>
                <w:szCs w:val="24"/>
              </w:rPr>
              <w:t>ius</w:t>
            </w:r>
            <w:r w:rsidRPr="00763D85">
              <w:rPr>
                <w:rFonts w:ascii="Times New Roman" w:hAnsi="Times New Roman" w:cs="Times New Roman"/>
                <w:i/>
                <w:sz w:val="24"/>
                <w:szCs w:val="24"/>
              </w:rPr>
              <w:t xml:space="preserve"> operatyvios analizės žemėlapi</w:t>
            </w:r>
            <w:r>
              <w:rPr>
                <w:rFonts w:ascii="Times New Roman" w:hAnsi="Times New Roman" w:cs="Times New Roman"/>
                <w:i/>
                <w:sz w:val="24"/>
                <w:szCs w:val="24"/>
              </w:rPr>
              <w:t>us</w:t>
            </w:r>
            <w:r w:rsidRPr="00763D85">
              <w:rPr>
                <w:rFonts w:ascii="Times New Roman" w:hAnsi="Times New Roman" w:cs="Times New Roman"/>
                <w:i/>
                <w:sz w:val="24"/>
                <w:szCs w:val="24"/>
              </w:rPr>
              <w:t xml:space="preserve"> (švieslent</w:t>
            </w:r>
            <w:r>
              <w:rPr>
                <w:rFonts w:ascii="Times New Roman" w:hAnsi="Times New Roman" w:cs="Times New Roman"/>
                <w:i/>
                <w:sz w:val="24"/>
                <w:szCs w:val="24"/>
              </w:rPr>
              <w:t>es</w:t>
            </w:r>
            <w:r w:rsidRPr="00763D85">
              <w:rPr>
                <w:rFonts w:ascii="Times New Roman" w:hAnsi="Times New Roman" w:cs="Times New Roman"/>
                <w:i/>
                <w:sz w:val="24"/>
                <w:szCs w:val="24"/>
              </w:rPr>
              <w:t>)</w:t>
            </w:r>
            <w:r>
              <w:rPr>
                <w:rFonts w:ascii="Times New Roman" w:hAnsi="Times New Roman" w:cs="Times New Roman"/>
                <w:i/>
                <w:sz w:val="24"/>
                <w:szCs w:val="24"/>
              </w:rPr>
              <w:t xml:space="preserve">, juos </w:t>
            </w:r>
            <w:r w:rsidRPr="008D538E">
              <w:rPr>
                <w:rFonts w:ascii="Times New Roman" w:hAnsi="Times New Roman" w:cs="Times New Roman"/>
                <w:i/>
                <w:sz w:val="24"/>
                <w:szCs w:val="24"/>
              </w:rPr>
              <w:t>publik</w:t>
            </w:r>
            <w:r>
              <w:rPr>
                <w:rFonts w:ascii="Times New Roman" w:hAnsi="Times New Roman" w:cs="Times New Roman"/>
                <w:i/>
                <w:sz w:val="24"/>
                <w:szCs w:val="24"/>
              </w:rPr>
              <w:t>uojant</w:t>
            </w:r>
            <w:r w:rsidRPr="008D538E">
              <w:rPr>
                <w:rFonts w:ascii="Times New Roman" w:hAnsi="Times New Roman" w:cs="Times New Roman"/>
                <w:i/>
                <w:sz w:val="24"/>
                <w:szCs w:val="24"/>
              </w:rPr>
              <w:t>,</w:t>
            </w:r>
            <w:r>
              <w:rPr>
                <w:rFonts w:ascii="Times New Roman" w:hAnsi="Times New Roman" w:cs="Times New Roman"/>
                <w:i/>
                <w:sz w:val="24"/>
                <w:szCs w:val="24"/>
              </w:rPr>
              <w:t xml:space="preserve"> apdorojant</w:t>
            </w:r>
            <w:r w:rsidRPr="008D538E">
              <w:rPr>
                <w:rFonts w:ascii="Times New Roman" w:hAnsi="Times New Roman" w:cs="Times New Roman"/>
                <w:i/>
                <w:sz w:val="24"/>
                <w:szCs w:val="24"/>
              </w:rPr>
              <w:t xml:space="preserve"> </w:t>
            </w:r>
            <w:r>
              <w:rPr>
                <w:rFonts w:ascii="Times New Roman" w:hAnsi="Times New Roman" w:cs="Times New Roman"/>
                <w:i/>
                <w:sz w:val="24"/>
                <w:szCs w:val="24"/>
              </w:rPr>
              <w:t>geoerdvinius duomenis, valdant (</w:t>
            </w:r>
            <w:r w:rsidRPr="008D538E">
              <w:rPr>
                <w:rFonts w:ascii="Times New Roman" w:hAnsi="Times New Roman" w:cs="Times New Roman"/>
                <w:i/>
                <w:sz w:val="24"/>
                <w:szCs w:val="24"/>
              </w:rPr>
              <w:t>administr</w:t>
            </w:r>
            <w:r>
              <w:rPr>
                <w:rFonts w:ascii="Times New Roman" w:hAnsi="Times New Roman" w:cs="Times New Roman"/>
                <w:i/>
                <w:sz w:val="24"/>
                <w:szCs w:val="24"/>
              </w:rPr>
              <w:t>uojant) publikuotus žemėlapius (švieslentes)</w:t>
            </w:r>
            <w:r w:rsidRPr="00AA1B40">
              <w:rPr>
                <w:rFonts w:ascii="Times New Roman" w:eastAsia="Calibri" w:hAnsi="Times New Roman" w:cs="Times New Roman"/>
                <w:i/>
                <w:iCs/>
                <w:sz w:val="24"/>
                <w:szCs w:val="24"/>
              </w:rPr>
              <w:t xml:space="preserve"> </w:t>
            </w:r>
            <w:r w:rsidRPr="008A1A5F">
              <w:rPr>
                <w:rStyle w:val="ui-provider"/>
                <w:rFonts w:ascii="Times New Roman" w:hAnsi="Times New Roman" w:cs="Times New Roman"/>
                <w:i/>
                <w:iCs/>
                <w:sz w:val="24"/>
                <w:szCs w:val="24"/>
              </w:rPr>
              <w:t xml:space="preserve">(skaičiuojant sutartimis/projektais) </w:t>
            </w:r>
            <w:r w:rsidRPr="00AB08F3">
              <w:rPr>
                <w:rFonts w:ascii="Times New Roman" w:eastAsia="Times New Roman" w:hAnsi="Times New Roman" w:cs="Times New Roman"/>
                <w:i/>
                <w:iCs/>
                <w:sz w:val="24"/>
                <w:szCs w:val="24"/>
              </w:rPr>
              <w:t>(P</w:t>
            </w:r>
            <w:r w:rsidRPr="00AB08F3">
              <w:rPr>
                <w:rFonts w:ascii="Times New Roman" w:eastAsia="Times New Roman" w:hAnsi="Times New Roman" w:cs="Times New Roman"/>
                <w:i/>
                <w:iCs/>
                <w:sz w:val="24"/>
                <w:szCs w:val="24"/>
                <w:vertAlign w:val="subscript"/>
              </w:rPr>
              <w:t>3</w:t>
            </w:r>
            <w:r w:rsidRPr="00AB08F3">
              <w:rPr>
                <w:rFonts w:ascii="Times New Roman" w:eastAsia="Times New Roman" w:hAnsi="Times New Roman" w:cs="Times New Roman"/>
                <w:i/>
                <w:iCs/>
                <w:sz w:val="24"/>
                <w:szCs w:val="24"/>
              </w:rPr>
              <w:t>).</w:t>
            </w:r>
          </w:p>
        </w:tc>
      </w:tr>
      <w:tr w:rsidR="008B3D27" w:rsidRPr="001F1D36" w14:paraId="5E32EE7C" w14:textId="77777777" w:rsidTr="00A42864">
        <w:trPr>
          <w:trHeight w:val="169"/>
        </w:trPr>
        <w:tc>
          <w:tcPr>
            <w:tcW w:w="3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00DE5" w14:textId="3938D5A5"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Šio parametro reikšmė u</w:t>
            </w:r>
            <w:r w:rsidRPr="001F1D36">
              <w:rPr>
                <w:rFonts w:ascii="Times New Roman" w:eastAsia="Times New Roman" w:hAnsi="Times New Roman" w:cs="Times New Roman"/>
                <w:bCs/>
                <w:sz w:val="24"/>
                <w:szCs w:val="24"/>
              </w:rPr>
              <w:t>ž įvykdyt</w:t>
            </w:r>
            <w:r>
              <w:rPr>
                <w:rFonts w:ascii="Times New Roman" w:eastAsia="Times New Roman" w:hAnsi="Times New Roman" w:cs="Times New Roman"/>
                <w:bCs/>
                <w:sz w:val="24"/>
                <w:szCs w:val="24"/>
              </w:rPr>
              <w:t>ą</w:t>
            </w:r>
            <w:r w:rsidRPr="001F1D36">
              <w:rPr>
                <w:rFonts w:ascii="Times New Roman" w:eastAsia="Times New Roman" w:hAnsi="Times New Roman" w:cs="Times New Roman"/>
                <w:bCs/>
                <w:sz w:val="24"/>
                <w:szCs w:val="24"/>
              </w:rPr>
              <w:t xml:space="preserve"> </w:t>
            </w:r>
            <w:r w:rsidRPr="001F1D36">
              <w:rPr>
                <w:rFonts w:ascii="Times New Roman" w:eastAsia="Calibri" w:hAnsi="Times New Roman" w:cs="Times New Roman"/>
                <w:bCs/>
                <w:sz w:val="24"/>
                <w:szCs w:val="24"/>
              </w:rPr>
              <w:t>atitinkančių sutarčių skaičių skiriama</w:t>
            </w:r>
            <w:r>
              <w:rPr>
                <w:rFonts w:ascii="Times New Roman" w:eastAsia="Calibri" w:hAnsi="Times New Roman" w:cs="Times New Roman"/>
                <w:bCs/>
                <w:sz w:val="24"/>
                <w:szCs w:val="24"/>
              </w:rPr>
              <w:t xml:space="preserve"> taip</w:t>
            </w:r>
            <w:r w:rsidRPr="001F1D36">
              <w:rPr>
                <w:rFonts w:ascii="Times New Roman" w:eastAsia="Calibri" w:hAnsi="Times New Roman" w:cs="Times New Roman"/>
                <w:bCs/>
                <w:sz w:val="24"/>
                <w:szCs w:val="24"/>
              </w:rPr>
              <w:t xml:space="preserve">: </w:t>
            </w:r>
          </w:p>
          <w:p w14:paraId="6671D019"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
                <w:sz w:val="24"/>
                <w:szCs w:val="24"/>
              </w:rPr>
              <w:t>1.</w:t>
            </w:r>
            <w:r w:rsidRPr="001F1D36">
              <w:rPr>
                <w:rFonts w:ascii="Times New Roman" w:eastAsia="Times New Roman" w:hAnsi="Times New Roman" w:cs="Times New Roman"/>
                <w:bCs/>
                <w:sz w:val="24"/>
                <w:szCs w:val="24"/>
              </w:rPr>
              <w:t xml:space="preserve"> </w:t>
            </w:r>
            <w:r w:rsidRPr="001F1D36">
              <w:rPr>
                <w:rFonts w:ascii="Times New Roman" w:eastAsia="Times New Roman" w:hAnsi="Times New Roman" w:cs="Times New Roman"/>
                <w:b/>
                <w:sz w:val="24"/>
                <w:szCs w:val="24"/>
              </w:rPr>
              <w:t>Nenurodyta</w:t>
            </w:r>
            <w:r w:rsidRPr="001F1D36">
              <w:rPr>
                <w:rFonts w:ascii="Times New Roman" w:eastAsia="Times New Roman" w:hAnsi="Times New Roman" w:cs="Times New Roman"/>
                <w:bCs/>
                <w:sz w:val="24"/>
                <w:szCs w:val="24"/>
              </w:rPr>
              <w:t xml:space="preserve"> nei 1 sutartis, skiriama 0 balų;</w:t>
            </w:r>
          </w:p>
          <w:p w14:paraId="37493AFB"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
                <w:sz w:val="24"/>
                <w:szCs w:val="24"/>
              </w:rPr>
              <w:t>2.</w:t>
            </w:r>
            <w:r w:rsidRPr="001F1D36">
              <w:rPr>
                <w:rFonts w:ascii="Times New Roman" w:eastAsia="Times New Roman" w:hAnsi="Times New Roman" w:cs="Times New Roman"/>
                <w:bCs/>
                <w:sz w:val="24"/>
                <w:szCs w:val="24"/>
              </w:rPr>
              <w:t xml:space="preserve"> </w:t>
            </w:r>
            <w:r w:rsidRPr="001F1D36">
              <w:rPr>
                <w:rFonts w:ascii="Times New Roman" w:eastAsia="Times New Roman" w:hAnsi="Times New Roman" w:cs="Times New Roman"/>
                <w:b/>
                <w:sz w:val="24"/>
                <w:szCs w:val="24"/>
              </w:rPr>
              <w:t>Nurodyta</w:t>
            </w:r>
            <w:r w:rsidRPr="001F1D36">
              <w:rPr>
                <w:rFonts w:ascii="Times New Roman" w:eastAsia="Times New Roman" w:hAnsi="Times New Roman" w:cs="Times New Roman"/>
                <w:bCs/>
                <w:sz w:val="24"/>
                <w:szCs w:val="24"/>
              </w:rPr>
              <w:t>;</w:t>
            </w:r>
          </w:p>
          <w:p w14:paraId="0F68783E"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1 sutartis – 1 balas; </w:t>
            </w:r>
          </w:p>
          <w:p w14:paraId="35D999D2"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2 sutartys – 2 balai; </w:t>
            </w:r>
          </w:p>
          <w:p w14:paraId="77EEE913"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3 sutartys – 3 balai; </w:t>
            </w:r>
          </w:p>
          <w:p w14:paraId="23706B4D"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 xml:space="preserve">4 sutartys – 4 balai; </w:t>
            </w:r>
          </w:p>
          <w:p w14:paraId="2AD123F1"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5 sutartys ir daugiau – 5 balai.</w:t>
            </w:r>
          </w:p>
          <w:p w14:paraId="345CAC85" w14:textId="77777777" w:rsidR="008B3D27" w:rsidRPr="001F1D36" w:rsidRDefault="008B3D27" w:rsidP="008B3D27">
            <w:pPr>
              <w:tabs>
                <w:tab w:val="left" w:pos="1134"/>
              </w:tabs>
              <w:spacing w:after="0" w:line="256" w:lineRule="auto"/>
              <w:jc w:val="both"/>
              <w:rPr>
                <w:rFonts w:ascii="Times New Roman" w:eastAsia="Times New Roman" w:hAnsi="Times New Roman" w:cs="Times New Roman"/>
                <w:bCs/>
                <w:sz w:val="24"/>
                <w:szCs w:val="24"/>
              </w:rPr>
            </w:pPr>
            <w:r w:rsidRPr="001F1D36">
              <w:rPr>
                <w:rFonts w:ascii="Times New Roman" w:eastAsia="Times New Roman" w:hAnsi="Times New Roman" w:cs="Times New Roman"/>
                <w:bCs/>
                <w:sz w:val="24"/>
                <w:szCs w:val="24"/>
              </w:rPr>
              <w:t>Galima maksimali balų suma – 5 balai.</w:t>
            </w:r>
          </w:p>
        </w:tc>
        <w:tc>
          <w:tcPr>
            <w:tcW w:w="6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DC0CA" w14:textId="77777777" w:rsidR="0049626F" w:rsidRPr="00AB08F3" w:rsidRDefault="0049626F" w:rsidP="0049626F">
            <w:pPr>
              <w:tabs>
                <w:tab w:val="left" w:pos="1134"/>
              </w:tabs>
              <w:spacing w:after="0" w:line="256" w:lineRule="auto"/>
              <w:ind w:right="96"/>
              <w:jc w:val="both"/>
              <w:rPr>
                <w:rFonts w:ascii="Times New Roman" w:eastAsia="Calibri" w:hAnsi="Times New Roman" w:cs="Times New Roman"/>
                <w:bCs/>
                <w:sz w:val="24"/>
                <w:szCs w:val="24"/>
              </w:rPr>
            </w:pPr>
            <w:r w:rsidRPr="00AB08F3">
              <w:rPr>
                <w:rFonts w:ascii="Times New Roman" w:eastAsia="Times New Roman" w:hAnsi="Times New Roman" w:cs="Times New Roman"/>
                <w:bCs/>
                <w:sz w:val="24"/>
                <w:szCs w:val="24"/>
              </w:rPr>
              <w:t xml:space="preserve">Pateikiami siūlomo pagrindinio specialisto Nr. </w:t>
            </w:r>
            <w:r>
              <w:rPr>
                <w:rFonts w:ascii="Times New Roman" w:eastAsia="Times New Roman" w:hAnsi="Times New Roman" w:cs="Times New Roman"/>
                <w:bCs/>
                <w:sz w:val="24"/>
                <w:szCs w:val="24"/>
              </w:rPr>
              <w:t>2</w:t>
            </w:r>
            <w:r w:rsidRPr="00AB08F3">
              <w:rPr>
                <w:rFonts w:ascii="Times New Roman" w:eastAsia="Times New Roman" w:hAnsi="Times New Roman" w:cs="Times New Roman"/>
                <w:bCs/>
                <w:sz w:val="24"/>
                <w:szCs w:val="24"/>
              </w:rPr>
              <w:t xml:space="preserve"> – Programuotojo</w:t>
            </w:r>
            <w:r w:rsidRPr="00AB08F3">
              <w:rPr>
                <w:rFonts w:ascii="Times New Roman" w:eastAsia="Times New Roman" w:hAnsi="Times New Roman" w:cs="Times New Roman"/>
                <w:sz w:val="24"/>
                <w:szCs w:val="24"/>
              </w:rPr>
              <w:t xml:space="preserve"> </w:t>
            </w:r>
            <w:r w:rsidRPr="00AB08F3">
              <w:rPr>
                <w:rFonts w:ascii="Times New Roman" w:eastAsia="Times New Roman" w:hAnsi="Times New Roman" w:cs="Times New Roman"/>
                <w:bCs/>
                <w:sz w:val="24"/>
                <w:szCs w:val="24"/>
              </w:rPr>
              <w:t xml:space="preserve">– per pastaruosius </w:t>
            </w:r>
            <w:r>
              <w:rPr>
                <w:rFonts w:ascii="Times New Roman" w:eastAsia="Times New Roman" w:hAnsi="Times New Roman" w:cs="Times New Roman"/>
                <w:bCs/>
                <w:sz w:val="24"/>
                <w:szCs w:val="24"/>
              </w:rPr>
              <w:t>5</w:t>
            </w:r>
            <w:r w:rsidRPr="00AB08F3">
              <w:rPr>
                <w:rFonts w:ascii="Times New Roman" w:eastAsia="Times New Roman" w:hAnsi="Times New Roman" w:cs="Times New Roman"/>
                <w:bCs/>
                <w:sz w:val="24"/>
                <w:szCs w:val="24"/>
              </w:rPr>
              <w:t xml:space="preserve"> metus </w:t>
            </w:r>
            <w:r>
              <w:rPr>
                <w:rFonts w:ascii="Times New Roman" w:eastAsia="Times New Roman" w:hAnsi="Times New Roman" w:cs="Times New Roman"/>
                <w:bCs/>
                <w:sz w:val="24"/>
                <w:szCs w:val="24"/>
              </w:rPr>
              <w:t>įgyvendintų</w:t>
            </w:r>
            <w:r w:rsidRPr="00AB08F3">
              <w:rPr>
                <w:rFonts w:ascii="Times New Roman" w:eastAsia="Times New Roman" w:hAnsi="Times New Roman" w:cs="Times New Roman"/>
                <w:bCs/>
                <w:sz w:val="24"/>
                <w:szCs w:val="24"/>
              </w:rPr>
              <w:t xml:space="preserve"> sutarčių (projektų) </w:t>
            </w:r>
            <w:r w:rsidRPr="00AB08F3">
              <w:rPr>
                <w:rFonts w:ascii="Times New Roman" w:eastAsia="Times New Roman" w:hAnsi="Times New Roman" w:cs="Times New Roman"/>
                <w:sz w:val="24"/>
                <w:szCs w:val="24"/>
              </w:rPr>
              <w:t xml:space="preserve">sąrašas, </w:t>
            </w:r>
            <w:r w:rsidRPr="00AB08F3">
              <w:rPr>
                <w:rFonts w:ascii="Times New Roman" w:eastAsia="Times New Roman" w:hAnsi="Times New Roman" w:cs="Times New Roman"/>
                <w:bCs/>
                <w:sz w:val="24"/>
                <w:szCs w:val="24"/>
              </w:rPr>
              <w:t>kuriame nurodoma: užsakovas, užsakovo kontaktiniai duomenys, sutarties (projekto) pavadinimas, sutarties (projekto) trumpas aprašymas (turinys)</w:t>
            </w:r>
            <w:r w:rsidRPr="00AB08F3">
              <w:rPr>
                <w:rFonts w:ascii="Times New Roman" w:eastAsia="Calibri" w:hAnsi="Times New Roman" w:cs="Times New Roman"/>
                <w:bCs/>
                <w:sz w:val="24"/>
                <w:szCs w:val="24"/>
              </w:rPr>
              <w:t xml:space="preserve"> siūlomo </w:t>
            </w:r>
            <w:r>
              <w:rPr>
                <w:rFonts w:ascii="Times New Roman" w:eastAsia="Calibri" w:hAnsi="Times New Roman" w:cs="Times New Roman"/>
                <w:bCs/>
                <w:sz w:val="24"/>
                <w:szCs w:val="24"/>
              </w:rPr>
              <w:t>specialisto</w:t>
            </w:r>
            <w:r w:rsidRPr="00AB08F3">
              <w:rPr>
                <w:rFonts w:ascii="Times New Roman" w:eastAsia="Calibri" w:hAnsi="Times New Roman" w:cs="Times New Roman"/>
                <w:bCs/>
                <w:sz w:val="24"/>
                <w:szCs w:val="24"/>
              </w:rPr>
              <w:t xml:space="preserve"> indėlis vykdant funkcijas, įgyvendinant sutartį.</w:t>
            </w:r>
          </w:p>
          <w:p w14:paraId="2699EDFC" w14:textId="77777777" w:rsidR="0049626F" w:rsidRPr="00AB08F3" w:rsidRDefault="0049626F" w:rsidP="0049626F">
            <w:pPr>
              <w:tabs>
                <w:tab w:val="left" w:pos="1134"/>
                <w:tab w:val="left" w:pos="7693"/>
              </w:tabs>
              <w:spacing w:after="0" w:line="256" w:lineRule="auto"/>
              <w:jc w:val="both"/>
              <w:rPr>
                <w:rFonts w:ascii="Times New Roman" w:eastAsia="Times New Roman" w:hAnsi="Times New Roman" w:cs="Times New Roman"/>
                <w:sz w:val="24"/>
                <w:szCs w:val="24"/>
              </w:rPr>
            </w:pPr>
            <w:r w:rsidRPr="00171AAB">
              <w:rPr>
                <w:rFonts w:ascii="Times New Roman" w:eastAsia="Calibri" w:hAnsi="Times New Roman" w:cs="Times New Roman"/>
                <w:sz w:val="24"/>
                <w:szCs w:val="24"/>
              </w:rPr>
              <w:t xml:space="preserve">Atliekant vertinimą bus skaičiuojamos tik tos sutartys (projektai), kurių vykdymo metu </w:t>
            </w:r>
            <w:r>
              <w:rPr>
                <w:rFonts w:ascii="Times New Roman" w:eastAsia="Calibri" w:hAnsi="Times New Roman" w:cs="Times New Roman"/>
                <w:sz w:val="24"/>
                <w:szCs w:val="24"/>
              </w:rPr>
              <w:t>specialistas</w:t>
            </w:r>
            <w:r w:rsidRPr="00171AAB">
              <w:rPr>
                <w:rFonts w:ascii="Times New Roman" w:eastAsia="Calibri" w:hAnsi="Times New Roman" w:cs="Times New Roman"/>
                <w:sz w:val="24"/>
                <w:szCs w:val="24"/>
              </w:rPr>
              <w:t xml:space="preserve"> Nr. </w:t>
            </w:r>
            <w:r>
              <w:rPr>
                <w:rFonts w:ascii="Times New Roman" w:eastAsia="Calibri" w:hAnsi="Times New Roman" w:cs="Times New Roman"/>
                <w:sz w:val="24"/>
                <w:szCs w:val="24"/>
              </w:rPr>
              <w:t>2</w:t>
            </w:r>
            <w:r w:rsidRPr="00171AAB">
              <w:rPr>
                <w:rFonts w:ascii="Times New Roman" w:eastAsia="Calibri" w:hAnsi="Times New Roman" w:cs="Times New Roman"/>
                <w:sz w:val="24"/>
                <w:szCs w:val="24"/>
              </w:rPr>
              <w:t xml:space="preserve"> </w:t>
            </w:r>
            <w:r w:rsidRPr="001A6CC9">
              <w:rPr>
                <w:rFonts w:ascii="Times New Roman" w:eastAsia="Times New Roman" w:hAnsi="Times New Roman" w:cs="Times New Roman"/>
                <w:sz w:val="24"/>
                <w:szCs w:val="24"/>
              </w:rPr>
              <w:t xml:space="preserve">kūrė </w:t>
            </w:r>
            <w:r w:rsidRPr="006D3A09">
              <w:rPr>
                <w:rFonts w:ascii="Times New Roman" w:hAnsi="Times New Roman" w:cs="Times New Roman"/>
                <w:iCs/>
                <w:sz w:val="24"/>
                <w:szCs w:val="24"/>
              </w:rPr>
              <w:t>interaktyvius operatyvios analizės žemėlapius (švieslentes), juos publikavo, apdorojo geoerdvinius duomenis, valdė (administravo) publikuotus žemėlapius (švieslentes)</w:t>
            </w:r>
            <w:r>
              <w:rPr>
                <w:rFonts w:ascii="Times New Roman" w:hAnsi="Times New Roman" w:cs="Times New Roman"/>
                <w:i/>
                <w:sz w:val="24"/>
                <w:szCs w:val="24"/>
              </w:rPr>
              <w:t xml:space="preserve"> </w:t>
            </w:r>
            <w:r w:rsidRPr="00D30B6C">
              <w:rPr>
                <w:rFonts w:ascii="Times New Roman" w:eastAsia="Times New Roman" w:hAnsi="Times New Roman" w:cs="Times New Roman"/>
                <w:sz w:val="24"/>
                <w:szCs w:val="24"/>
              </w:rPr>
              <w:t xml:space="preserve">ir </w:t>
            </w:r>
            <w:r w:rsidRPr="00D30B6C">
              <w:rPr>
                <w:rFonts w:ascii="Times New Roman" w:eastAsia="Calibri" w:hAnsi="Times New Roman" w:cs="Times New Roman"/>
                <w:bCs/>
                <w:sz w:val="24"/>
                <w:szCs w:val="24"/>
              </w:rPr>
              <w:t>šio reikalavimo pagrindimui</w:t>
            </w:r>
            <w:r w:rsidRPr="00875651">
              <w:rPr>
                <w:rFonts w:ascii="Times New Roman" w:eastAsia="Calibri" w:hAnsi="Times New Roman" w:cs="Times New Roman"/>
                <w:bCs/>
                <w:sz w:val="24"/>
                <w:szCs w:val="24"/>
              </w:rPr>
              <w:t xml:space="preserve"> </w:t>
            </w:r>
            <w:r w:rsidRPr="00AB08F3">
              <w:rPr>
                <w:rFonts w:ascii="Times New Roman" w:eastAsia="Times New Roman" w:hAnsi="Times New Roman" w:cs="Times New Roman"/>
                <w:bCs/>
                <w:sz w:val="24"/>
                <w:szCs w:val="24"/>
              </w:rPr>
              <w:t xml:space="preserve">pateikė užsakovo teigiamą atsiliepimą apie savo atliktas veiklas </w:t>
            </w:r>
            <w:r w:rsidRPr="00AB08F3">
              <w:rPr>
                <w:rFonts w:ascii="Times New Roman" w:eastAsia="Calibri" w:hAnsi="Times New Roman" w:cs="Times New Roman"/>
                <w:color w:val="000000"/>
                <w:sz w:val="24"/>
                <w:szCs w:val="24"/>
              </w:rPr>
              <w:t>arba darbdavio (jeigu specialistas vykdė įmonės vidaus darbus) pažymą*</w:t>
            </w:r>
            <w:r w:rsidRPr="00AB08F3">
              <w:rPr>
                <w:rFonts w:ascii="Times New Roman" w:eastAsia="Times New Roman" w:hAnsi="Times New Roman" w:cs="Times New Roman"/>
                <w:bCs/>
                <w:sz w:val="24"/>
                <w:szCs w:val="24"/>
              </w:rPr>
              <w:t>.</w:t>
            </w:r>
          </w:p>
          <w:p w14:paraId="2B14F620" w14:textId="228E17B8" w:rsidR="008B3D27" w:rsidRPr="001F1D36" w:rsidRDefault="0049626F" w:rsidP="008B3D27">
            <w:pPr>
              <w:tabs>
                <w:tab w:val="left" w:pos="1134"/>
              </w:tabs>
              <w:spacing w:after="0" w:line="256" w:lineRule="auto"/>
              <w:jc w:val="both"/>
              <w:rPr>
                <w:rFonts w:ascii="Times New Roman" w:eastAsia="Times New Roman" w:hAnsi="Times New Roman" w:cs="Times New Roman"/>
                <w:bCs/>
                <w:sz w:val="24"/>
                <w:szCs w:val="24"/>
              </w:rPr>
            </w:pPr>
            <w:r w:rsidRPr="00AB08F3">
              <w:rPr>
                <w:rFonts w:ascii="Times New Roman" w:eastAsia="Times New Roman" w:hAnsi="Times New Roman" w:cs="Times New Roman"/>
                <w:sz w:val="24"/>
                <w:szCs w:val="24"/>
              </w:rPr>
              <w:t xml:space="preserve">Pastaba: vertinamas </w:t>
            </w:r>
            <w:r w:rsidRPr="00AB08F3">
              <w:rPr>
                <w:rFonts w:ascii="Times New Roman" w:eastAsia="Times New Roman" w:hAnsi="Times New Roman" w:cs="Times New Roman"/>
                <w:b/>
                <w:sz w:val="24"/>
                <w:szCs w:val="24"/>
              </w:rPr>
              <w:t>vieno</w:t>
            </w:r>
            <w:r w:rsidRPr="00AB08F3">
              <w:rPr>
                <w:rFonts w:ascii="Times New Roman" w:eastAsia="Times New Roman" w:hAnsi="Times New Roman" w:cs="Times New Roman"/>
                <w:sz w:val="24"/>
                <w:szCs w:val="24"/>
              </w:rPr>
              <w:t xml:space="preserve"> tiekėjo pasiūlyto pagrindinio specialisto Nr. </w:t>
            </w:r>
            <w:r>
              <w:rPr>
                <w:rFonts w:ascii="Times New Roman" w:eastAsia="Times New Roman" w:hAnsi="Times New Roman" w:cs="Times New Roman"/>
                <w:sz w:val="24"/>
                <w:szCs w:val="24"/>
                <w:lang w:val="pt-BR"/>
              </w:rPr>
              <w:t>2</w:t>
            </w:r>
            <w:r w:rsidRPr="00AB08F3">
              <w:rPr>
                <w:rFonts w:ascii="Times New Roman" w:eastAsia="Times New Roman" w:hAnsi="Times New Roman" w:cs="Times New Roman"/>
                <w:sz w:val="24"/>
                <w:szCs w:val="24"/>
              </w:rPr>
              <w:t xml:space="preserve"> įvykdytų sutarčių (projektų) skaičius. Tiekėjui pasiūlius daugiau kaip vieną pagrindinį specialistą Nr. </w:t>
            </w:r>
            <w:r>
              <w:rPr>
                <w:rFonts w:ascii="Times New Roman" w:eastAsia="Times New Roman" w:hAnsi="Times New Roman" w:cs="Times New Roman"/>
                <w:sz w:val="24"/>
                <w:szCs w:val="24"/>
              </w:rPr>
              <w:t>2</w:t>
            </w:r>
            <w:r w:rsidRPr="00AB08F3">
              <w:rPr>
                <w:rFonts w:ascii="Times New Roman" w:eastAsia="Times New Roman" w:hAnsi="Times New Roman" w:cs="Times New Roman"/>
                <w:sz w:val="24"/>
                <w:szCs w:val="24"/>
              </w:rPr>
              <w:t xml:space="preserve">, vertinami tik to tiekėjo pasiūlyto pagrindinio specialisto Nr. </w:t>
            </w:r>
            <w:r>
              <w:rPr>
                <w:rFonts w:ascii="Times New Roman" w:eastAsia="Times New Roman" w:hAnsi="Times New Roman" w:cs="Times New Roman"/>
                <w:sz w:val="24"/>
                <w:szCs w:val="24"/>
              </w:rPr>
              <w:t>2</w:t>
            </w:r>
            <w:r w:rsidRPr="00AB08F3">
              <w:rPr>
                <w:rFonts w:ascii="Times New Roman" w:eastAsia="Times New Roman" w:hAnsi="Times New Roman" w:cs="Times New Roman"/>
                <w:sz w:val="24"/>
                <w:szCs w:val="24"/>
              </w:rPr>
              <w:t xml:space="preserve"> duomenys, kurio šis rodiklis yra geresnis.</w:t>
            </w:r>
          </w:p>
        </w:tc>
      </w:tr>
    </w:tbl>
    <w:p w14:paraId="45A38269" w14:textId="262D7E09" w:rsidR="00AC5BBE" w:rsidRPr="004A4325" w:rsidRDefault="003C067B" w:rsidP="00A42864">
      <w:pPr>
        <w:jc w:val="center"/>
        <w:rPr>
          <w:rFonts w:ascii="Times New Roman" w:eastAsia="Calibri" w:hAnsi="Times New Roman" w:cs="Times New Roman"/>
          <w:b/>
          <w:sz w:val="24"/>
          <w:szCs w:val="24"/>
        </w:rPr>
      </w:pPr>
      <w:r>
        <w:rPr>
          <w:rFonts w:ascii="Times New Roman" w:eastAsia="Calibri" w:hAnsi="Times New Roman" w:cs="Times New Roman"/>
          <w:sz w:val="24"/>
          <w:szCs w:val="24"/>
        </w:rPr>
        <w:br w:type="page"/>
      </w:r>
      <w:r w:rsidR="00AC5BBE" w:rsidRPr="004A4325">
        <w:rPr>
          <w:rFonts w:ascii="Times New Roman" w:eastAsia="Calibri" w:hAnsi="Times New Roman" w:cs="Times New Roman"/>
          <w:b/>
          <w:sz w:val="24"/>
          <w:szCs w:val="24"/>
        </w:rPr>
        <w:lastRenderedPageBreak/>
        <w:t>TEIKĖJŲ PASIŪLYMŲ EKSPERTINIO VERTINIMO ANKETOS FORMA</w:t>
      </w:r>
    </w:p>
    <w:p w14:paraId="15754391" w14:textId="77777777" w:rsidR="00AC5BBE" w:rsidRPr="004A4325" w:rsidRDefault="00AC5BBE" w:rsidP="00AC5BBE">
      <w:pPr>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________________________________________________________________</w:t>
      </w:r>
    </w:p>
    <w:p w14:paraId="4EADC9CC" w14:textId="3A48DE5C" w:rsidR="00AC5BBE" w:rsidRPr="00EE2B80" w:rsidRDefault="00AC5BBE" w:rsidP="00AC5BBE">
      <w:pPr>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(Pasiūlymus vertinančio eksperto vardas, pavardė, elektroninio pašto </w:t>
      </w:r>
      <w:r w:rsidRPr="00EE2B80">
        <w:rPr>
          <w:rFonts w:ascii="Times New Roman" w:eastAsia="Calibri" w:hAnsi="Times New Roman" w:cs="Times New Roman"/>
          <w:sz w:val="24"/>
          <w:szCs w:val="24"/>
        </w:rPr>
        <w:t>adresas)</w:t>
      </w:r>
    </w:p>
    <w:p w14:paraId="76F8C8B7" w14:textId="77777777" w:rsidR="00AC5BBE" w:rsidRPr="00EE2B80" w:rsidRDefault="00AC5BBE" w:rsidP="00AC5BBE">
      <w:pPr>
        <w:spacing w:after="0" w:line="240" w:lineRule="auto"/>
        <w:jc w:val="center"/>
        <w:rPr>
          <w:rFonts w:ascii="Times New Roman" w:eastAsia="Calibri" w:hAnsi="Times New Roman" w:cs="Times New Roman"/>
          <w:b/>
          <w:sz w:val="24"/>
          <w:szCs w:val="24"/>
        </w:rPr>
      </w:pPr>
      <w:r w:rsidRPr="00EE2B80">
        <w:rPr>
          <w:rFonts w:ascii="Times New Roman" w:eastAsia="Calibri" w:hAnsi="Times New Roman" w:cs="Times New Roman"/>
          <w:b/>
          <w:sz w:val="24"/>
          <w:szCs w:val="24"/>
        </w:rPr>
        <w:t>EKSPERTINIO VERTINIMO ANKETA</w:t>
      </w:r>
    </w:p>
    <w:p w14:paraId="4138FA02" w14:textId="77777777" w:rsidR="00AC5BBE" w:rsidRPr="00EE2B80" w:rsidRDefault="00AC5BBE" w:rsidP="00AC5BBE">
      <w:pPr>
        <w:spacing w:after="0" w:line="240" w:lineRule="auto"/>
        <w:jc w:val="center"/>
        <w:rPr>
          <w:rFonts w:ascii="Times New Roman" w:eastAsia="Calibri" w:hAnsi="Times New Roman" w:cs="Times New Roman"/>
          <w:b/>
          <w:sz w:val="24"/>
          <w:szCs w:val="24"/>
        </w:rPr>
      </w:pPr>
    </w:p>
    <w:p w14:paraId="41DBFD5C" w14:textId="70BBB7DA" w:rsidR="00AC5BBE" w:rsidRPr="00EE2B80" w:rsidRDefault="00AC5BBE" w:rsidP="00201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E2B80">
        <w:rPr>
          <w:rFonts w:ascii="Times New Roman" w:eastAsia="Arial Unicode MS" w:hAnsi="Times New Roman" w:cs="Times New Roman"/>
          <w:b/>
          <w:bCs/>
          <w:sz w:val="24"/>
          <w:szCs w:val="24"/>
        </w:rPr>
        <w:t>Pirkimas</w:t>
      </w:r>
      <w:r w:rsidRPr="00EE2B80">
        <w:rPr>
          <w:rFonts w:ascii="Times New Roman" w:eastAsia="Arial Unicode MS" w:hAnsi="Times New Roman" w:cs="Times New Roman"/>
          <w:sz w:val="24"/>
          <w:szCs w:val="24"/>
        </w:rPr>
        <w:t>:</w:t>
      </w:r>
      <w:r w:rsidR="0029244E" w:rsidRPr="00EE2B80">
        <w:rPr>
          <w:rFonts w:ascii="Times New Roman" w:eastAsia="MS Mincho" w:hAnsi="Times New Roman" w:cs="Times New Roman"/>
          <w:sz w:val="24"/>
          <w:szCs w:val="24"/>
        </w:rPr>
        <w:t xml:space="preserve"> </w:t>
      </w:r>
      <w:r w:rsidR="00124945">
        <w:rPr>
          <w:rFonts w:ascii="Times New Roman" w:eastAsia="MS Mincho" w:hAnsi="Times New Roman" w:cs="Times New Roman"/>
          <w:sz w:val="24"/>
          <w:szCs w:val="24"/>
        </w:rPr>
        <w:t>M</w:t>
      </w:r>
      <w:r w:rsidR="00124945" w:rsidRPr="00F63179">
        <w:rPr>
          <w:rFonts w:ascii="Times New Roman" w:eastAsia="Calibri" w:hAnsi="Times New Roman" w:cs="Times New Roman"/>
          <w:sz w:val="24"/>
          <w:szCs w:val="24"/>
        </w:rPr>
        <w:t xml:space="preserve">uitinės mobiliųjų grupių valdymo, užduočių planavimo ir pažeidimų analizės </w:t>
      </w:r>
      <w:r w:rsidR="00880AE1">
        <w:rPr>
          <w:rFonts w:ascii="Times New Roman" w:eastAsia="Calibri" w:hAnsi="Times New Roman" w:cs="Times New Roman"/>
          <w:sz w:val="24"/>
          <w:szCs w:val="24"/>
        </w:rPr>
        <w:t>informacinės</w:t>
      </w:r>
      <w:r w:rsidR="00CF7AD7" w:rsidRPr="00EE2B80">
        <w:rPr>
          <w:rFonts w:ascii="Times New Roman" w:eastAsiaTheme="minorEastAsia" w:hAnsi="Times New Roman" w:cs="Times New Roman"/>
          <w:sz w:val="24"/>
          <w:szCs w:val="24"/>
          <w:lang w:eastAsia="zh-CN"/>
        </w:rPr>
        <w:t xml:space="preserve"> sistemos priežiūros ir palaikymo </w:t>
      </w:r>
      <w:r w:rsidR="00CF7AD7" w:rsidRPr="00EE2B80">
        <w:rPr>
          <w:rFonts w:ascii="Times New Roman" w:hAnsi="Times New Roman" w:cs="Times New Roman"/>
          <w:sz w:val="24"/>
          <w:szCs w:val="24"/>
        </w:rPr>
        <w:t>p</w:t>
      </w:r>
      <w:r w:rsidR="00CF7AD7" w:rsidRPr="00EE2B80">
        <w:rPr>
          <w:rFonts w:ascii="Times New Roman" w:eastAsia="MS Mincho" w:hAnsi="Times New Roman" w:cs="Times New Roman"/>
          <w:sz w:val="24"/>
          <w:szCs w:val="24"/>
        </w:rPr>
        <w:t>aslaugų</w:t>
      </w:r>
      <w:r w:rsidR="00CF7AD7" w:rsidRPr="00EE2B80">
        <w:rPr>
          <w:rFonts w:ascii="Times New Roman" w:hAnsi="Times New Roman" w:cs="Times New Roman"/>
          <w:bCs/>
          <w:color w:val="000000"/>
          <w:sz w:val="24"/>
          <w:szCs w:val="24"/>
        </w:rPr>
        <w:t xml:space="preserve"> </w:t>
      </w:r>
      <w:r w:rsidR="0029244E" w:rsidRPr="00EE2B80">
        <w:rPr>
          <w:rFonts w:ascii="Times New Roman" w:eastAsia="Arial Unicode MS" w:hAnsi="Times New Roman" w:cs="Times New Roman"/>
          <w:sz w:val="24"/>
          <w:szCs w:val="24"/>
        </w:rPr>
        <w:t>viešasis pirkimas</w:t>
      </w:r>
      <w:r w:rsidRPr="00EE2B80">
        <w:rPr>
          <w:rFonts w:ascii="Times New Roman" w:eastAsia="Arial Unicode MS" w:hAnsi="Times New Roman" w:cs="Times New Roman"/>
          <w:sz w:val="24"/>
          <w:szCs w:val="24"/>
        </w:rPr>
        <w:t>.</w:t>
      </w:r>
      <w:r w:rsidRPr="00EE2B80">
        <w:rPr>
          <w:rFonts w:ascii="Times New Roman" w:eastAsia="Calibri" w:hAnsi="Times New Roman" w:cs="Times New Roman"/>
          <w:sz w:val="24"/>
          <w:szCs w:val="24"/>
        </w:rPr>
        <w:t xml:space="preserve"> </w:t>
      </w:r>
    </w:p>
    <w:p w14:paraId="2F939C12" w14:textId="77777777" w:rsidR="00AC5BBE" w:rsidRPr="00EE2B80" w:rsidRDefault="00AC5BBE" w:rsidP="002010DB">
      <w:pPr>
        <w:spacing w:after="0" w:line="240" w:lineRule="auto"/>
        <w:ind w:firstLine="567"/>
        <w:jc w:val="both"/>
        <w:rPr>
          <w:rFonts w:ascii="Times New Roman" w:eastAsia="Calibri" w:hAnsi="Times New Roman" w:cs="Times New Roman"/>
          <w:sz w:val="24"/>
          <w:szCs w:val="24"/>
        </w:rPr>
      </w:pPr>
      <w:r w:rsidRPr="00EE2B80">
        <w:rPr>
          <w:rFonts w:ascii="Times New Roman" w:eastAsia="Calibri" w:hAnsi="Times New Roman" w:cs="Times New Roman"/>
          <w:b/>
          <w:bCs/>
          <w:sz w:val="24"/>
          <w:szCs w:val="24"/>
        </w:rPr>
        <w:t>Pirkimą vykdo:</w:t>
      </w:r>
      <w:r w:rsidRPr="00EE2B80">
        <w:rPr>
          <w:rFonts w:ascii="Times New Roman" w:eastAsia="Calibri" w:hAnsi="Times New Roman" w:cs="Times New Roman"/>
          <w:sz w:val="24"/>
          <w:szCs w:val="24"/>
        </w:rPr>
        <w:t xml:space="preserve"> Muitinės departamentas prie Lietuvos Respublikos finansų ministerijos. </w:t>
      </w:r>
    </w:p>
    <w:p w14:paraId="4CD73CB9" w14:textId="5DB3822D" w:rsidR="00AC5BBE" w:rsidRPr="00D578FD" w:rsidRDefault="00AC5BBE" w:rsidP="00201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EE2B80">
        <w:rPr>
          <w:rFonts w:ascii="Times New Roman" w:hAnsi="Times New Roman" w:cs="Times New Roman"/>
          <w:b/>
          <w:bCs/>
          <w:sz w:val="24"/>
          <w:szCs w:val="24"/>
        </w:rPr>
        <w:t>Vertinamas objektas:</w:t>
      </w:r>
      <w:r w:rsidRPr="00EE2B80">
        <w:rPr>
          <w:rFonts w:ascii="Times New Roman" w:eastAsia="Calibri" w:hAnsi="Times New Roman" w:cs="Times New Roman"/>
          <w:sz w:val="24"/>
          <w:szCs w:val="24"/>
        </w:rPr>
        <w:t xml:space="preserve"> Ti</w:t>
      </w:r>
      <w:r w:rsidR="000066D3">
        <w:rPr>
          <w:rFonts w:ascii="Times New Roman" w:eastAsia="Calibri" w:hAnsi="Times New Roman" w:cs="Times New Roman"/>
          <w:sz w:val="24"/>
          <w:szCs w:val="24"/>
        </w:rPr>
        <w:t>e</w:t>
      </w:r>
      <w:r w:rsidRPr="00EE2B80">
        <w:rPr>
          <w:rFonts w:ascii="Times New Roman" w:eastAsia="Calibri" w:hAnsi="Times New Roman" w:cs="Times New Roman"/>
          <w:sz w:val="24"/>
          <w:szCs w:val="24"/>
        </w:rPr>
        <w:t>kėjo</w:t>
      </w:r>
      <w:r w:rsidRPr="00D578FD">
        <w:rPr>
          <w:rFonts w:ascii="Times New Roman" w:eastAsia="Calibri" w:hAnsi="Times New Roman" w:cs="Times New Roman"/>
          <w:sz w:val="24"/>
          <w:szCs w:val="24"/>
        </w:rPr>
        <w:t xml:space="preserve"> X </w:t>
      </w:r>
      <w:r w:rsidR="00FF2645">
        <w:rPr>
          <w:rFonts w:ascii="Times New Roman" w:eastAsia="Calibri" w:hAnsi="Times New Roman" w:cs="Times New Roman"/>
          <w:sz w:val="24"/>
          <w:szCs w:val="24"/>
        </w:rPr>
        <w:t>specialistų</w:t>
      </w:r>
      <w:r w:rsidR="00FF2645" w:rsidRPr="00D578FD">
        <w:rPr>
          <w:rFonts w:ascii="Times New Roman" w:eastAsia="Calibri" w:hAnsi="Times New Roman" w:cs="Times New Roman"/>
          <w:sz w:val="24"/>
          <w:szCs w:val="24"/>
        </w:rPr>
        <w:t xml:space="preserve"> </w:t>
      </w:r>
      <w:r w:rsidRPr="00D578FD">
        <w:rPr>
          <w:rFonts w:ascii="Times New Roman" w:eastAsia="Calibri" w:hAnsi="Times New Roman" w:cs="Times New Roman"/>
          <w:sz w:val="24"/>
          <w:szCs w:val="24"/>
        </w:rPr>
        <w:t>patirtis.</w:t>
      </w:r>
    </w:p>
    <w:p w14:paraId="78416B68" w14:textId="77777777" w:rsidR="00AC5BBE" w:rsidRPr="00D578FD" w:rsidRDefault="00AC5BBE" w:rsidP="002010DB">
      <w:pPr>
        <w:spacing w:after="0" w:line="240" w:lineRule="auto"/>
        <w:ind w:firstLine="567"/>
        <w:jc w:val="both"/>
        <w:rPr>
          <w:rFonts w:ascii="Times New Roman" w:eastAsia="Calibri" w:hAnsi="Times New Roman" w:cs="Times New Roman"/>
          <w:sz w:val="24"/>
          <w:szCs w:val="24"/>
        </w:rPr>
      </w:pPr>
      <w:r w:rsidRPr="00D578FD">
        <w:rPr>
          <w:rFonts w:ascii="Times New Roman" w:eastAsia="Calibri" w:hAnsi="Times New Roman" w:cs="Times New Roman"/>
          <w:b/>
          <w:bCs/>
          <w:sz w:val="24"/>
          <w:szCs w:val="24"/>
        </w:rPr>
        <w:t>Ekspertinio įvertinimo data</w:t>
      </w:r>
      <w:r w:rsidRPr="00D578FD">
        <w:rPr>
          <w:rFonts w:ascii="Times New Roman" w:eastAsia="Calibri" w:hAnsi="Times New Roman" w:cs="Times New Roman"/>
          <w:sz w:val="24"/>
          <w:szCs w:val="24"/>
        </w:rPr>
        <w:t xml:space="preserve">: </w:t>
      </w:r>
    </w:p>
    <w:p w14:paraId="566200BC" w14:textId="78A3A259" w:rsidR="00AC5BBE" w:rsidRDefault="00AC5BBE" w:rsidP="002010DB">
      <w:pPr>
        <w:spacing w:after="0" w:line="240" w:lineRule="auto"/>
        <w:ind w:firstLine="567"/>
        <w:jc w:val="both"/>
        <w:rPr>
          <w:rFonts w:ascii="Times New Roman" w:eastAsia="Calibri" w:hAnsi="Times New Roman" w:cs="Times New Roman"/>
          <w:sz w:val="24"/>
          <w:szCs w:val="24"/>
        </w:rPr>
      </w:pPr>
      <w:r w:rsidRPr="00D578FD">
        <w:rPr>
          <w:rFonts w:ascii="Times New Roman" w:eastAsia="Calibri" w:hAnsi="Times New Roman" w:cs="Times New Roman"/>
          <w:b/>
          <w:bCs/>
          <w:sz w:val="24"/>
          <w:szCs w:val="24"/>
        </w:rPr>
        <w:t>Pasiūlymų įvertinimas</w:t>
      </w:r>
      <w:r w:rsidRPr="00D578FD">
        <w:rPr>
          <w:rFonts w:ascii="Times New Roman" w:eastAsia="Calibri" w:hAnsi="Times New Roman" w:cs="Times New Roman"/>
          <w:sz w:val="24"/>
          <w:szCs w:val="24"/>
        </w:rPr>
        <w:t xml:space="preserve">: </w:t>
      </w:r>
    </w:p>
    <w:p w14:paraId="7B77F0F9" w14:textId="77777777" w:rsidR="00C95BDB" w:rsidRDefault="00C95BDB" w:rsidP="002010DB">
      <w:pPr>
        <w:spacing w:after="0" w:line="240" w:lineRule="auto"/>
        <w:ind w:firstLine="567"/>
        <w:jc w:val="both"/>
        <w:rPr>
          <w:rFonts w:ascii="Times New Roman" w:eastAsia="Calibri" w:hAnsi="Times New Roman" w:cs="Times New Roman"/>
          <w:sz w:val="24"/>
          <w:szCs w:val="24"/>
        </w:rPr>
      </w:pPr>
    </w:p>
    <w:p w14:paraId="7C7DE6FA" w14:textId="70B2A35B" w:rsidR="00C95BDB" w:rsidRPr="009B6EDB" w:rsidRDefault="00C95BDB" w:rsidP="002010D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V</w:t>
      </w:r>
      <w:r w:rsidRPr="00EA0E79">
        <w:rPr>
          <w:rFonts w:ascii="Times New Roman" w:eastAsia="Calibri" w:hAnsi="Times New Roman" w:cs="Times New Roman"/>
          <w:b/>
          <w:bCs/>
          <w:i/>
          <w:iCs/>
          <w:sz w:val="24"/>
          <w:szCs w:val="24"/>
        </w:rPr>
        <w:t xml:space="preserve">ertinama, jeigu </w:t>
      </w:r>
      <w:r>
        <w:rPr>
          <w:rFonts w:ascii="Times New Roman" w:eastAsia="Calibri" w:hAnsi="Times New Roman" w:cs="Times New Roman"/>
          <w:b/>
          <w:bCs/>
          <w:i/>
          <w:iCs/>
          <w:sz w:val="24"/>
          <w:szCs w:val="24"/>
        </w:rPr>
        <w:t>tie</w:t>
      </w:r>
      <w:r w:rsidRPr="00EA0E79">
        <w:rPr>
          <w:rFonts w:ascii="Times New Roman" w:eastAsia="Calibri" w:hAnsi="Times New Roman" w:cs="Times New Roman"/>
          <w:b/>
          <w:bCs/>
          <w:i/>
          <w:iCs/>
          <w:sz w:val="24"/>
          <w:szCs w:val="24"/>
        </w:rPr>
        <w:t>kėjo pasiūlymas atitinka Konkurso sąlygose nustatytus reikalavimas.</w:t>
      </w:r>
      <w:r w:rsidRPr="00EA0E79">
        <w:rPr>
          <w:rFonts w:ascii="Times New Roman" w:eastAsia="Calibri" w:hAnsi="Times New Roman" w:cs="Times New Roman"/>
          <w:sz w:val="24"/>
          <w:szCs w:val="24"/>
        </w:rPr>
        <w:t xml:space="preserve">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252"/>
      </w:tblGrid>
      <w:tr w:rsidR="004E22AF" w:rsidRPr="004E22AF" w14:paraId="77BE53A1" w14:textId="77777777" w:rsidTr="00830D84">
        <w:trPr>
          <w:tblHeader/>
        </w:trPr>
        <w:tc>
          <w:tcPr>
            <w:tcW w:w="5382" w:type="dxa"/>
          </w:tcPr>
          <w:p w14:paraId="08C2FF19" w14:textId="4A95ED16" w:rsidR="00AC5BBE" w:rsidRPr="004E22AF" w:rsidRDefault="002B314B" w:rsidP="007476BB">
            <w:pPr>
              <w:spacing w:after="0" w:line="240" w:lineRule="auto"/>
              <w:jc w:val="both"/>
              <w:rPr>
                <w:rFonts w:ascii="Times New Roman" w:eastAsia="Calibri" w:hAnsi="Times New Roman" w:cs="Times New Roman"/>
                <w:b/>
                <w:sz w:val="24"/>
                <w:szCs w:val="24"/>
              </w:rPr>
            </w:pPr>
            <w:r w:rsidRPr="001C3EF6">
              <w:rPr>
                <w:rFonts w:ascii="Times New Roman" w:eastAsia="Times New Roman" w:hAnsi="Times New Roman" w:cs="Times New Roman"/>
                <w:b/>
                <w:bCs/>
                <w:sz w:val="24"/>
                <w:szCs w:val="24"/>
              </w:rPr>
              <w:t>K</w:t>
            </w:r>
            <w:r w:rsidR="001E7353">
              <w:rPr>
                <w:rFonts w:ascii="Times New Roman" w:eastAsia="Times New Roman" w:hAnsi="Times New Roman" w:cs="Times New Roman"/>
                <w:b/>
                <w:bCs/>
                <w:sz w:val="24"/>
                <w:szCs w:val="24"/>
              </w:rPr>
              <w:t>ie</w:t>
            </w:r>
            <w:r w:rsidRPr="001C3EF6">
              <w:rPr>
                <w:rFonts w:ascii="Times New Roman" w:eastAsia="Times New Roman" w:hAnsi="Times New Roman" w:cs="Times New Roman"/>
                <w:b/>
                <w:bCs/>
                <w:sz w:val="24"/>
                <w:szCs w:val="24"/>
              </w:rPr>
              <w:t>kybės vertinimo kriterijaus (T) parametr</w:t>
            </w:r>
            <w:r>
              <w:rPr>
                <w:rFonts w:ascii="Times New Roman" w:eastAsia="Times New Roman" w:hAnsi="Times New Roman" w:cs="Times New Roman"/>
                <w:b/>
                <w:bCs/>
                <w:sz w:val="24"/>
                <w:szCs w:val="24"/>
              </w:rPr>
              <w:t>ai</w:t>
            </w:r>
            <w:r w:rsidR="003655A3">
              <w:rPr>
                <w:rFonts w:ascii="Times New Roman" w:eastAsia="Times New Roman" w:hAnsi="Times New Roman" w:cs="Times New Roman"/>
                <w:b/>
                <w:bCs/>
                <w:sz w:val="24"/>
                <w:szCs w:val="24"/>
              </w:rPr>
              <w:t xml:space="preserve"> </w:t>
            </w:r>
          </w:p>
        </w:tc>
        <w:tc>
          <w:tcPr>
            <w:tcW w:w="4252" w:type="dxa"/>
          </w:tcPr>
          <w:p w14:paraId="3BC10A8B" w14:textId="18BC24E5" w:rsidR="00AC5BBE" w:rsidRPr="004E22AF" w:rsidRDefault="00AC5BBE" w:rsidP="007476BB">
            <w:pPr>
              <w:spacing w:after="0" w:line="240" w:lineRule="auto"/>
              <w:jc w:val="both"/>
              <w:rPr>
                <w:rFonts w:ascii="Times New Roman" w:eastAsia="Calibri" w:hAnsi="Times New Roman" w:cs="Times New Roman"/>
                <w:b/>
                <w:sz w:val="24"/>
                <w:szCs w:val="24"/>
              </w:rPr>
            </w:pPr>
            <w:r w:rsidRPr="004E22AF">
              <w:rPr>
                <w:rFonts w:ascii="Times New Roman" w:eastAsia="Calibri" w:hAnsi="Times New Roman" w:cs="Times New Roman"/>
                <w:b/>
                <w:sz w:val="24"/>
                <w:szCs w:val="24"/>
              </w:rPr>
              <w:t>Teikėjo pasiūlymo apibūdinimas (pagrindimas), įrodymai, pagrindžiantys atitikimą kriterijui, ir įvertinimas balais (skalėje nuo 0 iki 5)</w:t>
            </w:r>
          </w:p>
        </w:tc>
      </w:tr>
      <w:tr w:rsidR="004E22AF" w:rsidRPr="004E22AF" w14:paraId="5BCC88A9" w14:textId="77777777" w:rsidTr="00830D84">
        <w:trPr>
          <w:cantSplit/>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4BC49F5" w14:textId="2274914A" w:rsidR="00D8255C" w:rsidRPr="00800EDB" w:rsidRDefault="00124945" w:rsidP="007476BB">
            <w:pPr>
              <w:tabs>
                <w:tab w:val="left" w:pos="317"/>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27575">
              <w:rPr>
                <w:rFonts w:ascii="Times New Roman" w:eastAsia="Calibri" w:hAnsi="Times New Roman" w:cs="Times New Roman"/>
                <w:sz w:val="24"/>
                <w:szCs w:val="24"/>
              </w:rPr>
              <w:t xml:space="preserve">Tiekėjo siūlomo pagrindinio specialisto Nr. 2 – Programuotojo – </w:t>
            </w:r>
            <w:r w:rsidRPr="00C04E17">
              <w:rPr>
                <w:rFonts w:ascii="Times New Roman" w:eastAsia="Times New Roman" w:hAnsi="Times New Roman" w:cs="Times New Roman"/>
                <w:sz w:val="24"/>
                <w:szCs w:val="20"/>
              </w:rPr>
              <w:t xml:space="preserve">darbo patirtis kuriant (tobulinant arba vystant) ir/arba prižiūrint GIS technologija sukurtas informacines sistemas </w:t>
            </w:r>
            <w:r w:rsidRPr="00427575">
              <w:rPr>
                <w:rFonts w:ascii="Times New Roman" w:hAnsi="Times New Roman" w:cs="Times New Roman"/>
                <w:sz w:val="24"/>
                <w:szCs w:val="24"/>
              </w:rPr>
              <w:t>(skaičiuojant sutartimis/projektais) (P</w:t>
            </w:r>
            <w:r w:rsidRPr="00427575">
              <w:rPr>
                <w:rFonts w:ascii="Times New Roman" w:hAnsi="Times New Roman" w:cs="Times New Roman"/>
                <w:sz w:val="24"/>
                <w:szCs w:val="24"/>
                <w:vertAlign w:val="subscript"/>
              </w:rPr>
              <w:t>1</w:t>
            </w:r>
            <w:r w:rsidRPr="00427575">
              <w:rPr>
                <w:rFonts w:ascii="Times New Roman" w:hAnsi="Times New Roman" w:cs="Times New Roman"/>
                <w:sz w:val="24"/>
                <w:szCs w:val="24"/>
              </w:rPr>
              <w:t>)</w:t>
            </w:r>
            <w:r w:rsidRPr="00427575">
              <w:rPr>
                <w:rFonts w:ascii="Times New Roman" w:hAnsi="Times New Roman" w:cs="Times New Roman"/>
                <w:bCs/>
                <w:sz w:val="24"/>
                <w:szCs w:val="24"/>
              </w:rPr>
              <w:t>.</w:t>
            </w:r>
            <w:r w:rsidRPr="00C04E17">
              <w:rPr>
                <w:rFonts w:ascii="Times New Roman" w:hAnsi="Times New Roman" w:cs="Times New Roman"/>
                <w:bCs/>
                <w:sz w:val="24"/>
                <w:szCs w:val="24"/>
              </w:rPr>
              <w:t xml:space="preserve">    </w:t>
            </w:r>
          </w:p>
        </w:tc>
        <w:tc>
          <w:tcPr>
            <w:tcW w:w="4252" w:type="dxa"/>
          </w:tcPr>
          <w:p w14:paraId="566E2D4B" w14:textId="77777777" w:rsidR="00D8255C" w:rsidRPr="004E22AF" w:rsidRDefault="00D8255C" w:rsidP="007476BB">
            <w:pPr>
              <w:spacing w:after="0" w:line="240" w:lineRule="auto"/>
              <w:jc w:val="both"/>
              <w:rPr>
                <w:rFonts w:ascii="Times New Roman" w:eastAsia="Calibri" w:hAnsi="Times New Roman" w:cs="Times New Roman"/>
                <w:b/>
                <w:sz w:val="24"/>
                <w:szCs w:val="24"/>
              </w:rPr>
            </w:pPr>
          </w:p>
        </w:tc>
      </w:tr>
      <w:tr w:rsidR="004E22AF" w:rsidRPr="004E22AF" w14:paraId="55A5E038" w14:textId="77777777" w:rsidTr="00830D84">
        <w:trPr>
          <w:cantSplit/>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0C35951" w14:textId="0AD195AC" w:rsidR="00D8255C" w:rsidRPr="00800EDB" w:rsidRDefault="00124945" w:rsidP="000E7A4E">
            <w:pPr>
              <w:tabs>
                <w:tab w:val="left" w:pos="317"/>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875651">
              <w:rPr>
                <w:rFonts w:ascii="Times New Roman" w:eastAsia="Calibri" w:hAnsi="Times New Roman" w:cs="Times New Roman"/>
                <w:sz w:val="24"/>
                <w:szCs w:val="24"/>
              </w:rPr>
              <w:t xml:space="preserve">Tiekėjo siūlomo pagrindinio </w:t>
            </w:r>
            <w:r>
              <w:rPr>
                <w:rFonts w:ascii="Times New Roman" w:eastAsia="Calibri" w:hAnsi="Times New Roman" w:cs="Times New Roman"/>
                <w:sz w:val="24"/>
                <w:szCs w:val="24"/>
              </w:rPr>
              <w:t>specialisto</w:t>
            </w:r>
            <w:r w:rsidRPr="00875651">
              <w:rPr>
                <w:rFonts w:ascii="Times New Roman" w:eastAsia="Calibri" w:hAnsi="Times New Roman" w:cs="Times New Roman"/>
                <w:sz w:val="24"/>
                <w:szCs w:val="24"/>
              </w:rPr>
              <w:t xml:space="preserve"> Nr. </w:t>
            </w:r>
            <w:r>
              <w:rPr>
                <w:rFonts w:ascii="Times New Roman" w:eastAsia="Calibri" w:hAnsi="Times New Roman" w:cs="Times New Roman"/>
                <w:sz w:val="24"/>
                <w:szCs w:val="24"/>
              </w:rPr>
              <w:t>2</w:t>
            </w:r>
            <w:r w:rsidRPr="00875651">
              <w:rPr>
                <w:rFonts w:ascii="Times New Roman" w:eastAsia="Calibri" w:hAnsi="Times New Roman" w:cs="Times New Roman"/>
                <w:sz w:val="24"/>
                <w:szCs w:val="24"/>
              </w:rPr>
              <w:t xml:space="preserve"> – </w:t>
            </w:r>
            <w:r>
              <w:rPr>
                <w:rFonts w:ascii="Times New Roman" w:eastAsia="Calibri" w:hAnsi="Times New Roman" w:cs="Times New Roman"/>
                <w:sz w:val="24"/>
                <w:szCs w:val="24"/>
              </w:rPr>
              <w:t>Programuotojo</w:t>
            </w:r>
            <w:r w:rsidRPr="00875651">
              <w:rPr>
                <w:rFonts w:ascii="Times New Roman" w:eastAsia="Calibri" w:hAnsi="Times New Roman" w:cs="Times New Roman"/>
                <w:sz w:val="24"/>
                <w:szCs w:val="24"/>
              </w:rPr>
              <w:t xml:space="preserve"> – </w:t>
            </w:r>
            <w:r w:rsidRPr="00C04E17">
              <w:rPr>
                <w:rFonts w:ascii="Times New Roman" w:eastAsia="Times New Roman" w:hAnsi="Times New Roman" w:cs="Times New Roman"/>
                <w:iCs/>
                <w:sz w:val="24"/>
                <w:szCs w:val="20"/>
              </w:rPr>
              <w:t>darbo patirtis kuriant (tobulinant arba vystant) ir/arba prižiūrint žiniatinklio paslaugas (integracines sąsajas)</w:t>
            </w:r>
            <w:r w:rsidRPr="00393C99">
              <w:rPr>
                <w:rFonts w:ascii="Times New Roman" w:eastAsia="Times New Roman" w:hAnsi="Times New Roman" w:cs="Times New Roman"/>
                <w:i/>
                <w:sz w:val="24"/>
                <w:szCs w:val="20"/>
              </w:rPr>
              <w:t xml:space="preserve"> </w:t>
            </w:r>
            <w:r w:rsidRPr="0030082D">
              <w:rPr>
                <w:rStyle w:val="ui-provider"/>
                <w:rFonts w:ascii="Times New Roman" w:hAnsi="Times New Roman" w:cs="Times New Roman"/>
                <w:iCs/>
                <w:sz w:val="24"/>
                <w:szCs w:val="24"/>
              </w:rPr>
              <w:t>(skaičiuojant sutartimis/projektais) (P</w:t>
            </w:r>
            <w:r w:rsidRPr="0030082D">
              <w:rPr>
                <w:rStyle w:val="ui-provider"/>
                <w:rFonts w:ascii="Times New Roman" w:hAnsi="Times New Roman" w:cs="Times New Roman"/>
                <w:iCs/>
                <w:sz w:val="24"/>
                <w:szCs w:val="24"/>
                <w:vertAlign w:val="subscript"/>
              </w:rPr>
              <w:t>2</w:t>
            </w:r>
            <w:r w:rsidRPr="0030082D">
              <w:rPr>
                <w:rStyle w:val="ui-provider"/>
                <w:rFonts w:ascii="Times New Roman" w:hAnsi="Times New Roman" w:cs="Times New Roman"/>
                <w:iCs/>
                <w:sz w:val="24"/>
                <w:szCs w:val="24"/>
              </w:rPr>
              <w:t>).</w:t>
            </w:r>
          </w:p>
        </w:tc>
        <w:tc>
          <w:tcPr>
            <w:tcW w:w="4252" w:type="dxa"/>
          </w:tcPr>
          <w:p w14:paraId="11466BE5" w14:textId="77777777" w:rsidR="00D8255C" w:rsidRPr="004E22AF" w:rsidRDefault="00D8255C" w:rsidP="000E7A4E">
            <w:pPr>
              <w:spacing w:after="0" w:line="240" w:lineRule="auto"/>
              <w:jc w:val="both"/>
              <w:rPr>
                <w:rFonts w:ascii="Times New Roman" w:eastAsia="Calibri" w:hAnsi="Times New Roman" w:cs="Times New Roman"/>
                <w:b/>
                <w:sz w:val="24"/>
                <w:szCs w:val="24"/>
              </w:rPr>
            </w:pPr>
          </w:p>
        </w:tc>
      </w:tr>
      <w:tr w:rsidR="004E22AF" w:rsidRPr="004E22AF" w14:paraId="2201085C" w14:textId="77777777" w:rsidTr="00830D84">
        <w:trPr>
          <w:cantSplit/>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E82DC9D" w14:textId="0FB50AD1" w:rsidR="00D8255C" w:rsidRPr="00800EDB" w:rsidRDefault="00124945" w:rsidP="000E7A4E">
            <w:pPr>
              <w:tabs>
                <w:tab w:val="left" w:pos="3148"/>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875651">
              <w:rPr>
                <w:rFonts w:ascii="Times New Roman" w:eastAsia="Calibri" w:hAnsi="Times New Roman" w:cs="Times New Roman"/>
                <w:sz w:val="24"/>
                <w:szCs w:val="24"/>
              </w:rPr>
              <w:t xml:space="preserve">Tiekėjo siūlomo pagrindinio </w:t>
            </w:r>
            <w:r>
              <w:rPr>
                <w:rFonts w:ascii="Times New Roman" w:eastAsia="Calibri" w:hAnsi="Times New Roman" w:cs="Times New Roman"/>
                <w:sz w:val="24"/>
                <w:szCs w:val="24"/>
              </w:rPr>
              <w:t>specialisto</w:t>
            </w:r>
            <w:r w:rsidRPr="00875651">
              <w:rPr>
                <w:rFonts w:ascii="Times New Roman" w:eastAsia="Calibri" w:hAnsi="Times New Roman" w:cs="Times New Roman"/>
                <w:sz w:val="24"/>
                <w:szCs w:val="24"/>
              </w:rPr>
              <w:t xml:space="preserve"> Nr. </w:t>
            </w:r>
            <w:r>
              <w:rPr>
                <w:rFonts w:ascii="Times New Roman" w:eastAsia="Calibri" w:hAnsi="Times New Roman" w:cs="Times New Roman"/>
                <w:sz w:val="24"/>
                <w:szCs w:val="24"/>
              </w:rPr>
              <w:t>2</w:t>
            </w:r>
            <w:r w:rsidRPr="00875651">
              <w:rPr>
                <w:rFonts w:ascii="Times New Roman" w:eastAsia="Calibri" w:hAnsi="Times New Roman" w:cs="Times New Roman"/>
                <w:sz w:val="24"/>
                <w:szCs w:val="24"/>
              </w:rPr>
              <w:t xml:space="preserve"> – Programuotojo – </w:t>
            </w:r>
            <w:r w:rsidRPr="00C04E17">
              <w:rPr>
                <w:rFonts w:ascii="Times New Roman" w:eastAsia="Times New Roman" w:hAnsi="Times New Roman" w:cs="Times New Roman"/>
                <w:iCs/>
                <w:sz w:val="24"/>
                <w:szCs w:val="24"/>
              </w:rPr>
              <w:t xml:space="preserve">darbo patirtis kuriant </w:t>
            </w:r>
            <w:r w:rsidRPr="00C04E17">
              <w:rPr>
                <w:rFonts w:ascii="Times New Roman" w:hAnsi="Times New Roman" w:cs="Times New Roman"/>
                <w:iCs/>
                <w:sz w:val="24"/>
                <w:szCs w:val="24"/>
              </w:rPr>
              <w:t>interaktyvius operatyvios analizės žemėlapius (švieslentes), juos publikuojant, apdorojant geoerdvinius duomenis, valdant (administruojant) publikuotus žemėlapius (švieslentes)</w:t>
            </w:r>
            <w:r>
              <w:rPr>
                <w:rFonts w:ascii="Times New Roman" w:hAnsi="Times New Roman" w:cs="Times New Roman"/>
                <w:i/>
                <w:sz w:val="24"/>
                <w:szCs w:val="24"/>
              </w:rPr>
              <w:t xml:space="preserve"> </w:t>
            </w:r>
            <w:r w:rsidRPr="00194C20">
              <w:rPr>
                <w:rFonts w:ascii="Times New Roman" w:eastAsia="Times New Roman" w:hAnsi="Times New Roman" w:cs="Times New Roman"/>
                <w:sz w:val="24"/>
                <w:szCs w:val="24"/>
              </w:rPr>
              <w:t>(skaičiuojant sutartimis/projektais) (P</w:t>
            </w:r>
            <w:r w:rsidRPr="00194C20">
              <w:rPr>
                <w:rFonts w:ascii="Times New Roman" w:eastAsia="Times New Roman" w:hAnsi="Times New Roman" w:cs="Times New Roman"/>
                <w:sz w:val="24"/>
                <w:szCs w:val="24"/>
                <w:vertAlign w:val="subscript"/>
              </w:rPr>
              <w:t>3</w:t>
            </w:r>
            <w:r w:rsidRPr="00194C20">
              <w:rPr>
                <w:rFonts w:ascii="Times New Roman" w:eastAsia="Times New Roman" w:hAnsi="Times New Roman" w:cs="Times New Roman"/>
                <w:sz w:val="24"/>
                <w:szCs w:val="24"/>
              </w:rPr>
              <w:t>).</w:t>
            </w:r>
          </w:p>
        </w:tc>
        <w:tc>
          <w:tcPr>
            <w:tcW w:w="4252" w:type="dxa"/>
          </w:tcPr>
          <w:p w14:paraId="6D56477A" w14:textId="77777777" w:rsidR="00D8255C" w:rsidRPr="004E22AF" w:rsidRDefault="00D8255C" w:rsidP="000E7A4E">
            <w:pPr>
              <w:spacing w:after="0" w:line="240" w:lineRule="auto"/>
              <w:jc w:val="both"/>
              <w:rPr>
                <w:rFonts w:ascii="Times New Roman" w:eastAsia="Calibri" w:hAnsi="Times New Roman" w:cs="Times New Roman"/>
                <w:b/>
                <w:sz w:val="24"/>
                <w:szCs w:val="24"/>
              </w:rPr>
            </w:pPr>
          </w:p>
        </w:tc>
      </w:tr>
    </w:tbl>
    <w:p w14:paraId="267B42ED" w14:textId="77777777" w:rsidR="00AC5BBE" w:rsidRPr="009B6EDB" w:rsidRDefault="00AC5BBE" w:rsidP="00AC5BBE">
      <w:pPr>
        <w:jc w:val="both"/>
        <w:rPr>
          <w:rFonts w:ascii="Times New Roman" w:eastAsia="Calibri" w:hAnsi="Times New Roman" w:cs="Times New Roman"/>
          <w:sz w:val="24"/>
          <w:szCs w:val="24"/>
        </w:rPr>
      </w:pPr>
    </w:p>
    <w:p w14:paraId="55245B79" w14:textId="680E33FF" w:rsidR="003C067B" w:rsidRDefault="00AC5BBE" w:rsidP="00171D00">
      <w:pPr>
        <w:jc w:val="both"/>
        <w:rPr>
          <w:rFonts w:ascii="Times New Roman" w:eastAsia="Calibri" w:hAnsi="Times New Roman" w:cs="Times New Roman"/>
          <w:sz w:val="24"/>
          <w:szCs w:val="24"/>
        </w:rPr>
      </w:pPr>
      <w:r w:rsidRPr="009B6EDB">
        <w:rPr>
          <w:rFonts w:ascii="Times New Roman" w:eastAsia="Calibri" w:hAnsi="Times New Roman" w:cs="Times New Roman"/>
          <w:sz w:val="24"/>
          <w:szCs w:val="24"/>
        </w:rPr>
        <w:t xml:space="preserve">Ekspertas                         </w:t>
      </w:r>
      <w:r w:rsidRPr="009B6EDB">
        <w:rPr>
          <w:rFonts w:ascii="Times New Roman" w:eastAsia="Calibri" w:hAnsi="Times New Roman" w:cs="Times New Roman"/>
          <w:sz w:val="24"/>
          <w:szCs w:val="24"/>
        </w:rPr>
        <w:tab/>
      </w:r>
      <w:r w:rsidRPr="009B6EDB">
        <w:rPr>
          <w:rFonts w:ascii="Times New Roman" w:eastAsia="Calibri" w:hAnsi="Times New Roman" w:cs="Times New Roman"/>
          <w:sz w:val="24"/>
          <w:szCs w:val="24"/>
        </w:rPr>
        <w:tab/>
        <w:t>parašas</w:t>
      </w:r>
      <w:r w:rsidRPr="009B6EDB">
        <w:rPr>
          <w:rFonts w:ascii="Times New Roman" w:eastAsia="Calibri" w:hAnsi="Times New Roman" w:cs="Times New Roman"/>
          <w:sz w:val="24"/>
          <w:szCs w:val="24"/>
        </w:rPr>
        <w:tab/>
        <w:t xml:space="preserve">       </w:t>
      </w:r>
      <w:r w:rsidRPr="009B6EDB">
        <w:rPr>
          <w:rFonts w:ascii="Times New Roman" w:eastAsia="Calibri" w:hAnsi="Times New Roman" w:cs="Times New Roman"/>
          <w:sz w:val="24"/>
          <w:szCs w:val="24"/>
        </w:rPr>
        <w:tab/>
      </w:r>
      <w:r w:rsidRPr="009B6EDB">
        <w:rPr>
          <w:rFonts w:ascii="Times New Roman" w:eastAsia="Calibri" w:hAnsi="Times New Roman" w:cs="Times New Roman"/>
          <w:sz w:val="24"/>
          <w:szCs w:val="24"/>
        </w:rPr>
        <w:tab/>
        <w:t xml:space="preserve"> </w:t>
      </w:r>
      <w:r w:rsidR="00382F3B">
        <w:rPr>
          <w:rFonts w:ascii="Times New Roman" w:eastAsia="Calibri" w:hAnsi="Times New Roman" w:cs="Times New Roman"/>
          <w:sz w:val="24"/>
          <w:szCs w:val="24"/>
        </w:rPr>
        <w:t>V</w:t>
      </w:r>
      <w:r w:rsidRPr="009B6EDB">
        <w:rPr>
          <w:rFonts w:ascii="Times New Roman" w:eastAsia="Calibri" w:hAnsi="Times New Roman" w:cs="Times New Roman"/>
          <w:sz w:val="24"/>
          <w:szCs w:val="24"/>
        </w:rPr>
        <w:t>ardas ir pavardė</w:t>
      </w:r>
    </w:p>
    <w:p w14:paraId="0E09F375" w14:textId="77777777" w:rsidR="002913E1" w:rsidRDefault="002913E1" w:rsidP="0026779A">
      <w:pPr>
        <w:spacing w:after="0" w:line="240" w:lineRule="auto"/>
        <w:ind w:left="6480" w:firstLine="480"/>
        <w:jc w:val="both"/>
        <w:rPr>
          <w:rFonts w:ascii="Times New Roman" w:eastAsia="Calibri" w:hAnsi="Times New Roman" w:cs="Times New Roman"/>
          <w:sz w:val="24"/>
          <w:szCs w:val="24"/>
        </w:rPr>
      </w:pPr>
    </w:p>
    <w:p w14:paraId="40EAF21A" w14:textId="77777777" w:rsidR="002913E1" w:rsidRDefault="002913E1" w:rsidP="0026779A">
      <w:pPr>
        <w:spacing w:after="0" w:line="240" w:lineRule="auto"/>
        <w:ind w:left="6480" w:firstLine="480"/>
        <w:jc w:val="both"/>
        <w:rPr>
          <w:rFonts w:ascii="Times New Roman" w:eastAsia="Calibri" w:hAnsi="Times New Roman" w:cs="Times New Roman"/>
          <w:sz w:val="24"/>
          <w:szCs w:val="24"/>
        </w:rPr>
      </w:pPr>
    </w:p>
    <w:p w14:paraId="3AB5B547" w14:textId="77777777" w:rsidR="002913E1" w:rsidRDefault="002913E1" w:rsidP="0026779A">
      <w:pPr>
        <w:spacing w:after="0" w:line="240" w:lineRule="auto"/>
        <w:ind w:left="6480" w:firstLine="480"/>
        <w:jc w:val="both"/>
        <w:rPr>
          <w:rFonts w:ascii="Times New Roman" w:eastAsia="Calibri" w:hAnsi="Times New Roman" w:cs="Times New Roman"/>
          <w:sz w:val="24"/>
          <w:szCs w:val="24"/>
        </w:rPr>
      </w:pPr>
    </w:p>
    <w:p w14:paraId="48FF4DCB" w14:textId="77777777" w:rsidR="002913E1" w:rsidRDefault="002913E1" w:rsidP="0026779A">
      <w:pPr>
        <w:spacing w:after="0" w:line="240" w:lineRule="auto"/>
        <w:ind w:left="6480" w:firstLine="480"/>
        <w:jc w:val="both"/>
        <w:rPr>
          <w:rFonts w:ascii="Times New Roman" w:eastAsia="Calibri" w:hAnsi="Times New Roman" w:cs="Times New Roman"/>
          <w:sz w:val="24"/>
          <w:szCs w:val="24"/>
        </w:rPr>
      </w:pPr>
    </w:p>
    <w:p w14:paraId="02895111"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2CEF5BBB"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0FB618C9"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0944426D"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4E3FE063"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079D982B"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07790CE8"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6FD28599"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3CED1881" w14:textId="77777777" w:rsidR="00C56CF4" w:rsidRDefault="00C56CF4" w:rsidP="0026779A">
      <w:pPr>
        <w:spacing w:after="0" w:line="240" w:lineRule="auto"/>
        <w:ind w:left="6480" w:firstLine="480"/>
        <w:jc w:val="both"/>
        <w:rPr>
          <w:rFonts w:ascii="Times New Roman" w:eastAsia="Calibri" w:hAnsi="Times New Roman" w:cs="Times New Roman"/>
          <w:sz w:val="24"/>
          <w:szCs w:val="24"/>
        </w:rPr>
      </w:pPr>
    </w:p>
    <w:p w14:paraId="5E1A2A6D" w14:textId="1C853273" w:rsidR="0026779A" w:rsidRPr="00701B51" w:rsidRDefault="00D139AD" w:rsidP="0026779A">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26779A" w:rsidRPr="00701B51">
        <w:rPr>
          <w:rFonts w:ascii="Times New Roman" w:eastAsia="Calibri" w:hAnsi="Times New Roman" w:cs="Times New Roman"/>
          <w:sz w:val="24"/>
          <w:szCs w:val="24"/>
        </w:rPr>
        <w:t xml:space="preserve">onkurso sąlygų </w:t>
      </w:r>
    </w:p>
    <w:p w14:paraId="2CDA87EB" w14:textId="1A151753" w:rsidR="0026779A" w:rsidRDefault="00701B51" w:rsidP="0026779A">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26779A" w:rsidRPr="00701B51">
        <w:rPr>
          <w:rFonts w:ascii="Times New Roman" w:eastAsia="Calibri" w:hAnsi="Times New Roman" w:cs="Times New Roman"/>
          <w:sz w:val="24"/>
          <w:szCs w:val="24"/>
        </w:rPr>
        <w:t xml:space="preserve"> priedas</w:t>
      </w:r>
    </w:p>
    <w:p w14:paraId="1D35A9BC" w14:textId="7763B56E" w:rsidR="006442B9" w:rsidRPr="006442B9" w:rsidRDefault="00434729" w:rsidP="00F67EA8">
      <w:pPr>
        <w:pStyle w:val="Antrat1"/>
        <w:numPr>
          <w:ilvl w:val="0"/>
          <w:numId w:val="0"/>
        </w:numPr>
        <w:tabs>
          <w:tab w:val="left" w:pos="9630"/>
        </w:tabs>
        <w:spacing w:line="20" w:lineRule="atLeast"/>
        <w:ind w:left="57" w:right="57"/>
        <w:jc w:val="center"/>
        <w:rPr>
          <w:rFonts w:ascii="Times New Roman" w:hAnsi="Times New Roman"/>
          <w:szCs w:val="24"/>
        </w:rPr>
      </w:pPr>
      <w:bookmarkStart w:id="112" w:name="_Hlk160524186"/>
      <w:r>
        <w:rPr>
          <w:rFonts w:ascii="Times New Roman" w:hAnsi="Times New Roman"/>
          <w:color w:val="000000"/>
          <w:szCs w:val="24"/>
        </w:rPr>
        <w:t xml:space="preserve">MUITINĖS MOBILIŲJŲ GRUPIŲ VALDYMO, UŽDUOČIŲ PLANAVIMO IR PAŽEIDIMŲ ANALIZĖS </w:t>
      </w:r>
      <w:r w:rsidR="00420F2A">
        <w:rPr>
          <w:rFonts w:ascii="Times New Roman" w:hAnsi="Times New Roman"/>
          <w:szCs w:val="24"/>
        </w:rPr>
        <w:t>INFORMACINĖS</w:t>
      </w:r>
      <w:r w:rsidR="006442B9" w:rsidRPr="006442B9">
        <w:rPr>
          <w:rFonts w:ascii="Times New Roman" w:hAnsi="Times New Roman"/>
          <w:szCs w:val="24"/>
        </w:rPr>
        <w:t xml:space="preserve"> SISTEMOS PRIEŽIŪROS IR PALAIKYMO PASLAUGŲ VIEŠOJO PIRKIMO–PARDAVIMO SUTARTIS </w:t>
      </w:r>
      <w:r w:rsidR="006442B9" w:rsidRPr="006442B9">
        <w:rPr>
          <w:rFonts w:ascii="Times New Roman" w:hAnsi="Times New Roman"/>
          <w:b w:val="0"/>
          <w:bCs w:val="0"/>
          <w:szCs w:val="24"/>
        </w:rPr>
        <w:t>(projektas)</w:t>
      </w:r>
    </w:p>
    <w:bookmarkEnd w:id="112"/>
    <w:p w14:paraId="2E071179" w14:textId="77777777" w:rsidR="006442B9" w:rsidRPr="006442B9" w:rsidRDefault="006442B9" w:rsidP="006442B9">
      <w:pPr>
        <w:pStyle w:val="Antrat5"/>
        <w:tabs>
          <w:tab w:val="left" w:pos="9630"/>
        </w:tabs>
        <w:spacing w:line="20" w:lineRule="atLeast"/>
        <w:ind w:left="57" w:right="57"/>
        <w:jc w:val="center"/>
        <w:rPr>
          <w:rFonts w:ascii="Times New Roman" w:hAnsi="Times New Roman"/>
          <w:b/>
          <w:bCs/>
          <w:sz w:val="24"/>
          <w:szCs w:val="24"/>
        </w:rPr>
      </w:pPr>
      <w:r w:rsidRPr="006442B9">
        <w:rPr>
          <w:rFonts w:ascii="Times New Roman" w:hAnsi="Times New Roman"/>
          <w:bCs/>
          <w:sz w:val="24"/>
          <w:szCs w:val="24"/>
        </w:rPr>
        <w:t>202  m.         d. Nr. 11BE-</w:t>
      </w:r>
    </w:p>
    <w:p w14:paraId="60362439" w14:textId="77777777" w:rsidR="006442B9" w:rsidRPr="006442B9" w:rsidRDefault="006442B9" w:rsidP="006442B9">
      <w:pPr>
        <w:tabs>
          <w:tab w:val="left" w:pos="9630"/>
        </w:tabs>
        <w:spacing w:line="20" w:lineRule="atLeast"/>
        <w:ind w:left="57" w:right="57"/>
        <w:jc w:val="center"/>
        <w:rPr>
          <w:rFonts w:ascii="Times New Roman" w:hAnsi="Times New Roman" w:cs="Times New Roman"/>
          <w:bCs/>
          <w:sz w:val="24"/>
          <w:szCs w:val="24"/>
        </w:rPr>
      </w:pPr>
      <w:r w:rsidRPr="006442B9">
        <w:rPr>
          <w:rFonts w:ascii="Times New Roman" w:hAnsi="Times New Roman" w:cs="Times New Roman"/>
          <w:bCs/>
          <w:sz w:val="24"/>
          <w:szCs w:val="24"/>
        </w:rPr>
        <w:t>Vilnius</w:t>
      </w:r>
    </w:p>
    <w:p w14:paraId="01E5F5B8" w14:textId="62525EC4" w:rsidR="006442B9" w:rsidRPr="006442B9" w:rsidRDefault="006442B9" w:rsidP="005E054B">
      <w:pPr>
        <w:spacing w:after="0" w:line="240" w:lineRule="auto"/>
        <w:ind w:left="57" w:right="57" w:firstLine="709"/>
        <w:jc w:val="both"/>
        <w:rPr>
          <w:rFonts w:ascii="Times New Roman" w:hAnsi="Times New Roman" w:cs="Times New Roman"/>
          <w:bCs/>
          <w:sz w:val="24"/>
          <w:szCs w:val="24"/>
        </w:rPr>
      </w:pPr>
      <w:r w:rsidRPr="006442B9">
        <w:rPr>
          <w:rFonts w:ascii="Times New Roman" w:hAnsi="Times New Roman" w:cs="Times New Roman"/>
          <w:sz w:val="24"/>
          <w:szCs w:val="24"/>
        </w:rPr>
        <w:t xml:space="preserve">Muitinės departamentas prie Lietuvos Respublikos finansų ministerijos (toliau – Paslaugų gavėjas), atstovaujamas generalinio direktoriaus Dariaus Žvirono, </w:t>
      </w:r>
      <w:r w:rsidRPr="006442B9">
        <w:rPr>
          <w:rFonts w:ascii="Times New Roman" w:hAnsi="Times New Roman" w:cs="Times New Roman"/>
          <w:sz w:val="24"/>
          <w:szCs w:val="24"/>
          <w:lang w:eastAsia="lt-LT"/>
        </w:rPr>
        <w:t xml:space="preserve">veikiančio pagal Muitinės departamento prie Lietuvos Respublikos finansų ministerijos nuostatus, </w:t>
      </w:r>
      <w:r w:rsidRPr="006442B9">
        <w:rPr>
          <w:rFonts w:ascii="Times New Roman" w:hAnsi="Times New Roman" w:cs="Times New Roman"/>
          <w:sz w:val="24"/>
          <w:szCs w:val="24"/>
        </w:rPr>
        <w:t xml:space="preserve">ir </w:t>
      </w:r>
      <w:r w:rsidRPr="006442B9">
        <w:rPr>
          <w:rFonts w:ascii="Times New Roman" w:hAnsi="Times New Roman" w:cs="Times New Roman"/>
          <w:sz w:val="24"/>
          <w:szCs w:val="24"/>
          <w:highlight w:val="lightGray"/>
        </w:rPr>
        <w:t>......</w:t>
      </w:r>
      <w:r w:rsidRPr="006442B9">
        <w:rPr>
          <w:rFonts w:ascii="Times New Roman" w:hAnsi="Times New Roman" w:cs="Times New Roman"/>
          <w:sz w:val="24"/>
          <w:szCs w:val="24"/>
        </w:rPr>
        <w:t xml:space="preserve"> (toliau – Paslaugų teikėjas), atstovaujamas </w:t>
      </w:r>
      <w:r w:rsidRPr="006442B9">
        <w:rPr>
          <w:rFonts w:ascii="Times New Roman" w:hAnsi="Times New Roman" w:cs="Times New Roman"/>
          <w:sz w:val="24"/>
          <w:szCs w:val="24"/>
          <w:highlight w:val="lightGray"/>
        </w:rPr>
        <w:t>.....</w:t>
      </w:r>
      <w:r w:rsidRPr="006442B9">
        <w:rPr>
          <w:rFonts w:ascii="Times New Roman" w:hAnsi="Times New Roman" w:cs="Times New Roman"/>
          <w:sz w:val="24"/>
          <w:szCs w:val="24"/>
        </w:rPr>
        <w:t xml:space="preserve"> , veikiančio pagal </w:t>
      </w:r>
      <w:r w:rsidRPr="006442B9">
        <w:rPr>
          <w:rFonts w:ascii="Times New Roman" w:hAnsi="Times New Roman" w:cs="Times New Roman"/>
          <w:sz w:val="24"/>
          <w:szCs w:val="24"/>
          <w:highlight w:val="lightGray"/>
        </w:rPr>
        <w:t>.....</w:t>
      </w:r>
      <w:r w:rsidRPr="006442B9">
        <w:rPr>
          <w:rFonts w:ascii="Times New Roman" w:hAnsi="Times New Roman" w:cs="Times New Roman"/>
          <w:sz w:val="24"/>
          <w:szCs w:val="24"/>
        </w:rPr>
        <w:t>, toliau kartu vadinami Šalimis, o atskirai Šalimi, sudarė šią</w:t>
      </w:r>
      <w:bookmarkStart w:id="113" w:name="_Hlk52869116"/>
      <w:bookmarkStart w:id="114" w:name="_Hlk52869181"/>
      <w:r w:rsidRPr="006442B9">
        <w:rPr>
          <w:rFonts w:ascii="Times New Roman" w:hAnsi="Times New Roman" w:cs="Times New Roman"/>
          <w:sz w:val="24"/>
          <w:szCs w:val="24"/>
        </w:rPr>
        <w:t xml:space="preserve"> </w:t>
      </w:r>
      <w:bookmarkStart w:id="115" w:name="_Hlk116548694"/>
      <w:bookmarkStart w:id="116" w:name="_Hlk116899053"/>
      <w:r w:rsidR="0005079C">
        <w:rPr>
          <w:rFonts w:ascii="Times New Roman" w:hAnsi="Times New Roman" w:cs="Times New Roman"/>
          <w:sz w:val="24"/>
          <w:szCs w:val="24"/>
        </w:rPr>
        <w:t xml:space="preserve">muitinės </w:t>
      </w:r>
      <w:r w:rsidR="00A2367C">
        <w:rPr>
          <w:rFonts w:ascii="Times New Roman" w:hAnsi="Times New Roman" w:cs="Times New Roman"/>
          <w:sz w:val="24"/>
          <w:szCs w:val="24"/>
        </w:rPr>
        <w:t xml:space="preserve">mobiliųjų grupių </w:t>
      </w:r>
      <w:r w:rsidR="0005079C">
        <w:rPr>
          <w:rFonts w:ascii="Times New Roman" w:hAnsi="Times New Roman" w:cs="Times New Roman"/>
          <w:sz w:val="24"/>
          <w:szCs w:val="24"/>
        </w:rPr>
        <w:t>valdymo</w:t>
      </w:r>
      <w:r w:rsidR="00A2367C">
        <w:rPr>
          <w:rFonts w:ascii="Times New Roman" w:hAnsi="Times New Roman" w:cs="Times New Roman"/>
          <w:sz w:val="24"/>
          <w:szCs w:val="24"/>
        </w:rPr>
        <w:t>, užduočių planavimo</w:t>
      </w:r>
      <w:r w:rsidR="0005079C">
        <w:rPr>
          <w:rFonts w:ascii="Times New Roman" w:hAnsi="Times New Roman" w:cs="Times New Roman"/>
          <w:sz w:val="24"/>
          <w:szCs w:val="24"/>
        </w:rPr>
        <w:t xml:space="preserve"> ir </w:t>
      </w:r>
      <w:r w:rsidR="00A2367C">
        <w:rPr>
          <w:rFonts w:ascii="Times New Roman" w:hAnsi="Times New Roman" w:cs="Times New Roman"/>
          <w:sz w:val="24"/>
          <w:szCs w:val="24"/>
        </w:rPr>
        <w:t xml:space="preserve">pažeidimų analizės </w:t>
      </w:r>
      <w:r w:rsidR="002B1157">
        <w:rPr>
          <w:rFonts w:ascii="Times New Roman" w:hAnsi="Times New Roman" w:cs="Times New Roman"/>
          <w:sz w:val="24"/>
          <w:szCs w:val="24"/>
        </w:rPr>
        <w:t>informacinės</w:t>
      </w:r>
      <w:r w:rsidRPr="006442B9">
        <w:rPr>
          <w:rFonts w:ascii="Times New Roman" w:hAnsi="Times New Roman" w:cs="Times New Roman"/>
          <w:sz w:val="24"/>
          <w:szCs w:val="24"/>
        </w:rPr>
        <w:t xml:space="preserve"> sistemos priežiūros ir palaikymo paslaugų </w:t>
      </w:r>
      <w:bookmarkStart w:id="117" w:name="_Hlk116548724"/>
      <w:bookmarkEnd w:id="115"/>
      <w:r w:rsidRPr="006442B9">
        <w:rPr>
          <w:rFonts w:ascii="Times New Roman" w:hAnsi="Times New Roman" w:cs="Times New Roman"/>
          <w:sz w:val="24"/>
          <w:szCs w:val="24"/>
        </w:rPr>
        <w:t xml:space="preserve">viešojo pirkimo–pardavimo sutartį </w:t>
      </w:r>
      <w:bookmarkEnd w:id="113"/>
      <w:bookmarkEnd w:id="116"/>
      <w:bookmarkEnd w:id="117"/>
      <w:r w:rsidRPr="006442B9">
        <w:rPr>
          <w:rFonts w:ascii="Times New Roman" w:hAnsi="Times New Roman" w:cs="Times New Roman"/>
          <w:sz w:val="24"/>
          <w:szCs w:val="24"/>
        </w:rPr>
        <w:t>(toliau – Sutartis</w:t>
      </w:r>
      <w:bookmarkEnd w:id="114"/>
      <w:r w:rsidRPr="006442B9">
        <w:rPr>
          <w:rFonts w:ascii="Times New Roman" w:hAnsi="Times New Roman" w:cs="Times New Roman"/>
          <w:sz w:val="24"/>
          <w:szCs w:val="24"/>
        </w:rPr>
        <w:t>).</w:t>
      </w:r>
    </w:p>
    <w:p w14:paraId="6E104B37" w14:textId="77777777" w:rsidR="006442B9" w:rsidRPr="006442B9" w:rsidRDefault="006442B9" w:rsidP="005E054B">
      <w:pPr>
        <w:tabs>
          <w:tab w:val="left" w:pos="9630"/>
          <w:tab w:val="left" w:pos="9720"/>
        </w:tabs>
        <w:spacing w:after="0" w:line="240" w:lineRule="auto"/>
        <w:ind w:right="8" w:firstLine="567"/>
        <w:jc w:val="both"/>
        <w:rPr>
          <w:rFonts w:ascii="Times New Roman" w:hAnsi="Times New Roman" w:cs="Times New Roman"/>
          <w:sz w:val="24"/>
          <w:szCs w:val="24"/>
        </w:rPr>
      </w:pPr>
    </w:p>
    <w:p w14:paraId="02225FBE" w14:textId="77777777" w:rsidR="006442B9" w:rsidRPr="006442B9" w:rsidRDefault="006442B9" w:rsidP="005E054B">
      <w:pPr>
        <w:tabs>
          <w:tab w:val="left" w:pos="9630"/>
        </w:tabs>
        <w:spacing w:after="0" w:line="240" w:lineRule="auto"/>
        <w:ind w:right="8"/>
        <w:jc w:val="center"/>
        <w:rPr>
          <w:rFonts w:ascii="Times New Roman" w:hAnsi="Times New Roman" w:cs="Times New Roman"/>
          <w:b/>
          <w:sz w:val="24"/>
          <w:szCs w:val="24"/>
        </w:rPr>
      </w:pPr>
      <w:r w:rsidRPr="006442B9">
        <w:rPr>
          <w:rFonts w:ascii="Times New Roman" w:hAnsi="Times New Roman" w:cs="Times New Roman"/>
          <w:b/>
          <w:sz w:val="24"/>
          <w:szCs w:val="24"/>
        </w:rPr>
        <w:t>1. SUTARTIES DALYKAS</w:t>
      </w:r>
    </w:p>
    <w:p w14:paraId="7BBFAFA5" w14:textId="329978C6"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 xml:space="preserve">1.1. Paslaugų teikėjas įsipareigoja Sutartyje nustatyta tvarka ir sąlygomis suteikti </w:t>
      </w:r>
      <w:r w:rsidR="00B61650">
        <w:rPr>
          <w:rFonts w:ascii="Times New Roman" w:hAnsi="Times New Roman" w:cs="Times New Roman"/>
          <w:sz w:val="24"/>
          <w:szCs w:val="24"/>
        </w:rPr>
        <w:t xml:space="preserve">muitinės mobiliųjų grupių valdymo, užduočių planavimo ir pažeidimų analizės </w:t>
      </w:r>
      <w:r w:rsidR="002B1157">
        <w:rPr>
          <w:rFonts w:ascii="Times New Roman" w:hAnsi="Times New Roman" w:cs="Times New Roman"/>
          <w:sz w:val="24"/>
          <w:szCs w:val="24"/>
        </w:rPr>
        <w:t>informacinės</w:t>
      </w:r>
      <w:r w:rsidR="002B1157" w:rsidRPr="006442B9">
        <w:rPr>
          <w:rFonts w:ascii="Times New Roman" w:hAnsi="Times New Roman" w:cs="Times New Roman"/>
          <w:sz w:val="24"/>
          <w:szCs w:val="24"/>
        </w:rPr>
        <w:t xml:space="preserve"> </w:t>
      </w:r>
      <w:r w:rsidRPr="006442B9">
        <w:rPr>
          <w:rFonts w:ascii="Times New Roman" w:hAnsi="Times New Roman" w:cs="Times New Roman"/>
          <w:sz w:val="24"/>
          <w:szCs w:val="24"/>
        </w:rPr>
        <w:t xml:space="preserve">sistemos (toliau – </w:t>
      </w:r>
      <w:r w:rsidR="002B1157">
        <w:rPr>
          <w:rFonts w:ascii="Times New Roman" w:hAnsi="Times New Roman" w:cs="Times New Roman"/>
          <w:sz w:val="24"/>
          <w:szCs w:val="24"/>
        </w:rPr>
        <w:t>M</w:t>
      </w:r>
      <w:r w:rsidR="00B61650">
        <w:rPr>
          <w:rFonts w:ascii="Times New Roman" w:hAnsi="Times New Roman" w:cs="Times New Roman"/>
          <w:sz w:val="24"/>
          <w:szCs w:val="24"/>
        </w:rPr>
        <w:t>GI</w:t>
      </w:r>
      <w:r w:rsidR="002B1157">
        <w:rPr>
          <w:rFonts w:ascii="Times New Roman" w:hAnsi="Times New Roman" w:cs="Times New Roman"/>
          <w:sz w:val="24"/>
          <w:szCs w:val="24"/>
        </w:rPr>
        <w:t>S</w:t>
      </w:r>
      <w:r w:rsidRPr="006442B9">
        <w:rPr>
          <w:rFonts w:ascii="Times New Roman" w:hAnsi="Times New Roman" w:cs="Times New Roman"/>
          <w:sz w:val="24"/>
          <w:szCs w:val="24"/>
        </w:rPr>
        <w:t>) priežiūros ir palaikymo paslaugas (toliau – Paslaugos), kurių savybės nurodytos Sutarties 1 priede (</w:t>
      </w:r>
      <w:r w:rsidR="009E2B32">
        <w:rPr>
          <w:rFonts w:ascii="Times New Roman" w:hAnsi="Times New Roman" w:cs="Times New Roman"/>
          <w:sz w:val="24"/>
          <w:szCs w:val="24"/>
        </w:rPr>
        <w:t xml:space="preserve">Muitinės mobiliųjų grupių valdymo, užduočių planavimo ir pažeidimų analizės </w:t>
      </w:r>
      <w:r w:rsidR="002B1157">
        <w:rPr>
          <w:rFonts w:ascii="Times New Roman" w:hAnsi="Times New Roman" w:cs="Times New Roman"/>
          <w:sz w:val="24"/>
          <w:szCs w:val="24"/>
        </w:rPr>
        <w:t>informacinės</w:t>
      </w:r>
      <w:r w:rsidR="002B1157" w:rsidDel="002B1157">
        <w:rPr>
          <w:rFonts w:ascii="Times New Roman" w:hAnsi="Times New Roman" w:cs="Times New Roman"/>
          <w:sz w:val="24"/>
          <w:szCs w:val="24"/>
        </w:rPr>
        <w:t xml:space="preserve"> </w:t>
      </w:r>
      <w:r w:rsidRPr="006442B9">
        <w:rPr>
          <w:rFonts w:ascii="Times New Roman" w:hAnsi="Times New Roman" w:cs="Times New Roman"/>
          <w:sz w:val="24"/>
          <w:szCs w:val="24"/>
        </w:rPr>
        <w:t>sistemos priežiūros ir palaikymo paslaugų techninė specifikacija), o Paslaugų gavėjas Sutartyje nustatyta tvarka ir sąlygomis įsipareigoja priimti tinkamai ir faktiškai suteiktas paslaugas ir sumokėti Paslaugų teikėjui už jas.</w:t>
      </w:r>
    </w:p>
    <w:p w14:paraId="03C252EB"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1.2. Paslaugų teikimo terminai nurodyti Sutarties 1 priedo 2.2 papunktyje.</w:t>
      </w:r>
    </w:p>
    <w:p w14:paraId="50F3C33B"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Cambria" w:hAnsi="Times New Roman" w:cs="Times New Roman"/>
          <w:sz w:val="24"/>
          <w:szCs w:val="24"/>
        </w:rPr>
      </w:pPr>
      <w:r w:rsidRPr="006442B9">
        <w:rPr>
          <w:rFonts w:ascii="Times New Roman" w:hAnsi="Times New Roman" w:cs="Times New Roman"/>
          <w:sz w:val="24"/>
          <w:szCs w:val="24"/>
        </w:rPr>
        <w:t xml:space="preserve">1.3. </w:t>
      </w:r>
      <w:r w:rsidRPr="006442B9">
        <w:rPr>
          <w:rFonts w:ascii="Times New Roman" w:eastAsia="Cambria" w:hAnsi="Times New Roman" w:cs="Times New Roman"/>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295A1AD" w14:textId="5A49768A"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6442B9">
        <w:rPr>
          <w:rFonts w:ascii="Times New Roman" w:eastAsia="Trebuchet MS" w:hAnsi="Times New Roman" w:cs="Times New Roman"/>
          <w:color w:val="000000"/>
          <w:sz w:val="24"/>
          <w:szCs w:val="24"/>
          <w:lang w:eastAsia="lt-LT"/>
        </w:rPr>
        <w:t xml:space="preserve">1.3.1. </w:t>
      </w:r>
      <w:r w:rsidR="0012136D">
        <w:rPr>
          <w:rFonts w:ascii="Times New Roman" w:hAnsi="Times New Roman" w:cs="Times New Roman"/>
          <w:sz w:val="24"/>
          <w:szCs w:val="24"/>
        </w:rPr>
        <w:t>M</w:t>
      </w:r>
      <w:r w:rsidR="009E2B32">
        <w:rPr>
          <w:rFonts w:ascii="Times New Roman" w:hAnsi="Times New Roman" w:cs="Times New Roman"/>
          <w:sz w:val="24"/>
          <w:szCs w:val="24"/>
        </w:rPr>
        <w:t>GI</w:t>
      </w:r>
      <w:r w:rsidR="0012136D">
        <w:rPr>
          <w:rFonts w:ascii="Times New Roman" w:hAnsi="Times New Roman" w:cs="Times New Roman"/>
          <w:sz w:val="24"/>
          <w:szCs w:val="24"/>
        </w:rPr>
        <w:t>S</w:t>
      </w:r>
      <w:r w:rsidRPr="006442B9">
        <w:rPr>
          <w:rFonts w:ascii="Times New Roman" w:hAnsi="Times New Roman" w:cs="Times New Roman"/>
          <w:sz w:val="24"/>
          <w:szCs w:val="24"/>
        </w:rPr>
        <w:t xml:space="preserve"> priežiūros ir palaikymo paslaugų techninė specifikacija</w:t>
      </w:r>
      <w:r w:rsidRPr="006442B9">
        <w:rPr>
          <w:rFonts w:ascii="Times New Roman" w:eastAsia="Trebuchet MS" w:hAnsi="Times New Roman" w:cs="Times New Roman"/>
          <w:bCs/>
          <w:color w:val="000000"/>
          <w:sz w:val="24"/>
          <w:szCs w:val="24"/>
          <w:lang w:eastAsia="lt-LT"/>
        </w:rPr>
        <w:t>;</w:t>
      </w:r>
    </w:p>
    <w:p w14:paraId="31682B43"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6442B9">
        <w:rPr>
          <w:rFonts w:ascii="Times New Roman" w:eastAsia="Trebuchet MS" w:hAnsi="Times New Roman" w:cs="Times New Roman"/>
          <w:bCs/>
          <w:color w:val="000000"/>
          <w:sz w:val="24"/>
          <w:szCs w:val="24"/>
          <w:lang w:eastAsia="lt-LT"/>
        </w:rPr>
        <w:t>1.3.2. Sutarties sąlygos;</w:t>
      </w:r>
    </w:p>
    <w:p w14:paraId="045072C6"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6442B9">
        <w:rPr>
          <w:rFonts w:ascii="Times New Roman" w:eastAsia="Trebuchet MS" w:hAnsi="Times New Roman" w:cs="Times New Roman"/>
          <w:bCs/>
          <w:color w:val="000000"/>
          <w:sz w:val="24"/>
          <w:szCs w:val="24"/>
          <w:lang w:eastAsia="lt-LT"/>
        </w:rPr>
        <w:t>1.3.3. Pirkimo dokumentai (išskyrus techninę specifikaciją);</w:t>
      </w:r>
    </w:p>
    <w:p w14:paraId="1D4FC9B5"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6442B9">
        <w:rPr>
          <w:rFonts w:ascii="Times New Roman" w:eastAsia="Trebuchet MS" w:hAnsi="Times New Roman" w:cs="Times New Roman"/>
          <w:bCs/>
          <w:color w:val="000000"/>
          <w:sz w:val="24"/>
          <w:szCs w:val="24"/>
          <w:lang w:eastAsia="lt-LT"/>
        </w:rPr>
        <w:t>1.3.4. Paslaugų teikėjo pasiūlymas;</w:t>
      </w:r>
    </w:p>
    <w:p w14:paraId="18F9EBF0"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6442B9">
        <w:rPr>
          <w:rFonts w:ascii="Times New Roman" w:eastAsia="Trebuchet MS" w:hAnsi="Times New Roman" w:cs="Times New Roman"/>
          <w:bCs/>
          <w:color w:val="000000"/>
          <w:sz w:val="24"/>
          <w:szCs w:val="24"/>
          <w:lang w:eastAsia="lt-LT"/>
        </w:rPr>
        <w:t>1.3.5. Kiti Sutarties priedai.</w:t>
      </w:r>
    </w:p>
    <w:p w14:paraId="46DD1F18"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Cambria" w:hAnsi="Times New Roman" w:cs="Times New Roman"/>
          <w:sz w:val="24"/>
          <w:szCs w:val="24"/>
        </w:rPr>
      </w:pPr>
      <w:r w:rsidRPr="006442B9">
        <w:rPr>
          <w:rFonts w:ascii="Times New Roman" w:eastAsia="Cambria" w:hAnsi="Times New Roman" w:cs="Times New Roman"/>
          <w:sz w:val="24"/>
          <w:szCs w:val="24"/>
        </w:rPr>
        <w:t>1.4. Tuo atveju, kai Šalių Susitarimu yra keičiamos Sutarties sąlygos, naujai sutartos Sutarties sąlygos turi viršenybę prieš pakeistąsias.</w:t>
      </w:r>
    </w:p>
    <w:p w14:paraId="2BFEAB72"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Cambria" w:hAnsi="Times New Roman" w:cs="Times New Roman"/>
          <w:sz w:val="24"/>
          <w:szCs w:val="24"/>
        </w:rPr>
      </w:pPr>
      <w:r w:rsidRPr="006442B9">
        <w:rPr>
          <w:rFonts w:ascii="Times New Roman" w:eastAsia="Cambria" w:hAnsi="Times New Roman" w:cs="Times New Roman"/>
          <w:sz w:val="24"/>
          <w:szCs w:val="24"/>
        </w:rPr>
        <w:t>1.5. Jeigu Šalys susitaria dėl Sutarties sąlygų arba priedo papildymo nauja sąlyga, neatitikimo ar neaiškumo atveju tokia sąlyga turi viršenybę atitinkamai kitų Sutarties sąlygų arba kitų to priedo sąlygų atžvilgiu.</w:t>
      </w:r>
    </w:p>
    <w:p w14:paraId="6403F214"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eastAsia="Arial" w:hAnsi="Times New Roman" w:cs="Times New Roman"/>
          <w:sz w:val="24"/>
          <w:szCs w:val="24"/>
        </w:rPr>
        <w:t>1.6.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42B9">
        <w:rPr>
          <w:rFonts w:ascii="Times New Roman" w:eastAsia="Arial" w:hAnsi="Times New Roman" w:cs="Times New Roman"/>
          <w:sz w:val="24"/>
          <w:szCs w:val="24"/>
          <w:vertAlign w:val="superscript"/>
        </w:rPr>
        <w:t>1</w:t>
      </w:r>
      <w:r w:rsidRPr="006442B9">
        <w:rPr>
          <w:rFonts w:ascii="Times New Roman" w:eastAsia="Arial" w:hAnsi="Times New Roman" w:cs="Times New Roman"/>
          <w:sz w:val="24"/>
          <w:szCs w:val="24"/>
        </w:rPr>
        <w:t>).</w:t>
      </w:r>
    </w:p>
    <w:p w14:paraId="066AD5EA" w14:textId="77777777" w:rsidR="006442B9" w:rsidRPr="006442B9" w:rsidRDefault="006442B9" w:rsidP="005E054B">
      <w:pPr>
        <w:tabs>
          <w:tab w:val="left" w:pos="1134"/>
          <w:tab w:val="left" w:pos="9630"/>
          <w:tab w:val="left" w:pos="9720"/>
        </w:tabs>
        <w:spacing w:after="0" w:line="240" w:lineRule="auto"/>
        <w:ind w:right="8"/>
        <w:jc w:val="both"/>
        <w:rPr>
          <w:rFonts w:ascii="Times New Roman" w:hAnsi="Times New Roman" w:cs="Times New Roman"/>
          <w:sz w:val="24"/>
          <w:szCs w:val="24"/>
        </w:rPr>
      </w:pPr>
    </w:p>
    <w:p w14:paraId="4B9D3405" w14:textId="77777777" w:rsidR="006442B9" w:rsidRPr="006442B9" w:rsidRDefault="006442B9" w:rsidP="005E054B">
      <w:pPr>
        <w:tabs>
          <w:tab w:val="left" w:pos="1134"/>
          <w:tab w:val="left" w:pos="9630"/>
          <w:tab w:val="left" w:pos="9720"/>
        </w:tabs>
        <w:spacing w:after="0" w:line="240" w:lineRule="auto"/>
        <w:ind w:right="8"/>
        <w:jc w:val="center"/>
        <w:rPr>
          <w:rFonts w:ascii="Times New Roman" w:hAnsi="Times New Roman" w:cs="Times New Roman"/>
          <w:b/>
          <w:bCs/>
          <w:sz w:val="24"/>
          <w:szCs w:val="24"/>
        </w:rPr>
      </w:pPr>
      <w:r w:rsidRPr="006442B9">
        <w:rPr>
          <w:rFonts w:ascii="Times New Roman" w:hAnsi="Times New Roman" w:cs="Times New Roman"/>
          <w:b/>
          <w:bCs/>
          <w:sz w:val="24"/>
          <w:szCs w:val="24"/>
        </w:rPr>
        <w:t>2. ŠALIŲ PATVIRTINIMAI IR GARANTIJOS</w:t>
      </w:r>
    </w:p>
    <w:p w14:paraId="68E17EA1"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Batang" w:hAnsi="Times New Roman" w:cs="Times New Roman"/>
          <w:sz w:val="24"/>
          <w:szCs w:val="24"/>
        </w:rPr>
      </w:pPr>
      <w:r w:rsidRPr="006442B9">
        <w:rPr>
          <w:rFonts w:ascii="Times New Roman" w:eastAsia="Batang" w:hAnsi="Times New Roman" w:cs="Times New Roman"/>
          <w:sz w:val="24"/>
          <w:szCs w:val="24"/>
        </w:rPr>
        <w:t>2.1. Šalys pareiškia ir garantuoja:</w:t>
      </w:r>
    </w:p>
    <w:p w14:paraId="2DC3C606"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Batang" w:hAnsi="Times New Roman" w:cs="Times New Roman"/>
          <w:sz w:val="24"/>
          <w:szCs w:val="24"/>
        </w:rPr>
      </w:pPr>
      <w:r w:rsidRPr="006442B9">
        <w:rPr>
          <w:rFonts w:ascii="Times New Roman" w:eastAsia="Batang" w:hAnsi="Times New Roman" w:cs="Times New Roman"/>
          <w:sz w:val="24"/>
          <w:szCs w:val="24"/>
        </w:rPr>
        <w:t>2.1.1. Sutartį sudarė turėdamos tikslą realizuoti jos nuostatas bei galėdamos realiai įvykdyti Sutartyje ir Sutarties prieduose prie jos duotus įsipareigojimus;</w:t>
      </w:r>
    </w:p>
    <w:p w14:paraId="4A909E5C"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Batang" w:hAnsi="Times New Roman" w:cs="Times New Roman"/>
          <w:sz w:val="24"/>
          <w:szCs w:val="24"/>
        </w:rPr>
      </w:pPr>
      <w:r w:rsidRPr="006442B9">
        <w:rPr>
          <w:rFonts w:ascii="Times New Roman" w:eastAsia="Batang" w:hAnsi="Times New Roman" w:cs="Times New Roman"/>
          <w:sz w:val="24"/>
          <w:szCs w:val="24"/>
        </w:rPr>
        <w:lastRenderedPageBreak/>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29180285"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Batang" w:hAnsi="Times New Roman" w:cs="Times New Roman"/>
          <w:sz w:val="24"/>
          <w:szCs w:val="24"/>
        </w:rPr>
      </w:pPr>
      <w:r w:rsidRPr="006442B9">
        <w:rPr>
          <w:rFonts w:ascii="Times New Roman" w:eastAsia="Batang" w:hAnsi="Times New Roman" w:cs="Times New Roman"/>
          <w:sz w:val="24"/>
          <w:szCs w:val="24"/>
        </w:rPr>
        <w:t>2.1.3. Šalys vykdo sutartį pasitikėdamos viena kita ir besivadovaudamos gera valia. Šalys dės visas pastangas tam, kad užtikrintų tinkamą, sąžiningą, protingą ir kokybišką visų Sutarties nuostatų įgyvendinimą.</w:t>
      </w:r>
    </w:p>
    <w:p w14:paraId="19256CA7"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eastAsia="Batang" w:hAnsi="Times New Roman" w:cs="Times New Roman"/>
          <w:sz w:val="24"/>
          <w:szCs w:val="24"/>
        </w:rPr>
      </w:pPr>
      <w:r w:rsidRPr="006442B9">
        <w:rPr>
          <w:rFonts w:ascii="Times New Roman" w:eastAsia="Batang" w:hAnsi="Times New Roman" w:cs="Times New Roman"/>
          <w:sz w:val="24"/>
          <w:szCs w:val="24"/>
        </w:rPr>
        <w:t>2.2. Paslaugų teikėjas pareiškia ir garantuoja:</w:t>
      </w:r>
    </w:p>
    <w:p w14:paraId="4BC60F52"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 xml:space="preserve">2.2.1. </w:t>
      </w:r>
      <w:r w:rsidRPr="006442B9">
        <w:rPr>
          <w:rFonts w:ascii="Times New Roman" w:eastAsia="Batang" w:hAnsi="Times New Roman" w:cs="Times New Roman"/>
          <w:sz w:val="24"/>
          <w:szCs w:val="24"/>
        </w:rPr>
        <w:t>kad jis Paslaugą gali atlikti ir atliks Paslaugų gavėjui ne blogesnėmis nei nurodytos pasiūlyme sąlygomis;</w:t>
      </w:r>
    </w:p>
    <w:p w14:paraId="08468FAA"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eastAsia="Batang" w:hAnsi="Times New Roman" w:cs="Times New Roman"/>
          <w:sz w:val="24"/>
          <w:szCs w:val="24"/>
        </w:rPr>
        <w:t>2.2.2. kad jis bei Paslaugą suteikiantys jo darbuotojai turi reikiamą kvalifikaciją ir kompetenciją Paslaugai Sutarties pagrindu suteikti;</w:t>
      </w:r>
    </w:p>
    <w:p w14:paraId="16021C31"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eastAsia="Batang" w:hAnsi="Times New Roman" w:cs="Times New Roman"/>
          <w:sz w:val="24"/>
          <w:szCs w:val="24"/>
        </w:rPr>
        <w:t>2.2.3. kad jis turi visas technines, intelektualines, fizines bei bet kokias kitas galimybes, bazę ir savybes, reikalingas ir leidžiančias jam deramai vykdyti Sutarties sąlygas bei užtikrinti Sutarties pagrindu suteikiamos Paslaugos kokybę.</w:t>
      </w:r>
    </w:p>
    <w:p w14:paraId="6A003673"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p>
    <w:p w14:paraId="2535D1E4" w14:textId="77777777" w:rsidR="006442B9" w:rsidRPr="006442B9" w:rsidRDefault="006442B9" w:rsidP="005E054B">
      <w:pPr>
        <w:spacing w:after="0" w:line="240" w:lineRule="auto"/>
        <w:jc w:val="center"/>
        <w:rPr>
          <w:rFonts w:ascii="Times New Roman" w:hAnsi="Times New Roman" w:cs="Times New Roman"/>
          <w:sz w:val="24"/>
          <w:szCs w:val="24"/>
        </w:rPr>
      </w:pPr>
      <w:r w:rsidRPr="006442B9">
        <w:rPr>
          <w:rFonts w:ascii="Times New Roman" w:hAnsi="Times New Roman" w:cs="Times New Roman"/>
          <w:b/>
          <w:sz w:val="24"/>
          <w:szCs w:val="24"/>
        </w:rPr>
        <w:t>3. SUTARTIES ESMINĖS SĄLYGOS</w:t>
      </w:r>
    </w:p>
    <w:p w14:paraId="1CC1D1D3" w14:textId="77777777" w:rsidR="006442B9" w:rsidRPr="006442B9" w:rsidRDefault="006442B9" w:rsidP="005E054B">
      <w:pPr>
        <w:tabs>
          <w:tab w:val="left" w:pos="567"/>
        </w:tabs>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ab/>
        <w:t>3.1. Sutarties esminės sąlygos yra Sutarties dalykas, Sutarties kaina ir Sutarties vykdymo terminai.</w:t>
      </w:r>
    </w:p>
    <w:p w14:paraId="529B55C1" w14:textId="77777777" w:rsidR="006442B9" w:rsidRPr="006442B9" w:rsidRDefault="006442B9" w:rsidP="005E054B">
      <w:pPr>
        <w:tabs>
          <w:tab w:val="left" w:pos="9630"/>
        </w:tabs>
        <w:spacing w:after="0" w:line="240" w:lineRule="auto"/>
        <w:ind w:right="8"/>
        <w:jc w:val="both"/>
        <w:rPr>
          <w:rFonts w:ascii="Times New Roman" w:hAnsi="Times New Roman" w:cs="Times New Roman"/>
          <w:sz w:val="24"/>
          <w:szCs w:val="24"/>
        </w:rPr>
      </w:pPr>
    </w:p>
    <w:p w14:paraId="2C35BF9B" w14:textId="77777777" w:rsidR="006442B9" w:rsidRPr="006442B9" w:rsidRDefault="006442B9" w:rsidP="005E054B">
      <w:pPr>
        <w:tabs>
          <w:tab w:val="left" w:pos="9630"/>
        </w:tabs>
        <w:spacing w:after="0" w:line="240" w:lineRule="auto"/>
        <w:ind w:right="8"/>
        <w:jc w:val="center"/>
        <w:rPr>
          <w:rFonts w:ascii="Times New Roman" w:hAnsi="Times New Roman" w:cs="Times New Roman"/>
          <w:b/>
          <w:sz w:val="24"/>
          <w:szCs w:val="24"/>
        </w:rPr>
      </w:pPr>
      <w:r w:rsidRPr="006442B9">
        <w:rPr>
          <w:rFonts w:ascii="Times New Roman" w:hAnsi="Times New Roman" w:cs="Times New Roman"/>
          <w:b/>
          <w:sz w:val="24"/>
          <w:szCs w:val="24"/>
        </w:rPr>
        <w:t>4. SUTARTIES KAINA IR ATSISKAITYMO TVARKA</w:t>
      </w:r>
    </w:p>
    <w:p w14:paraId="250465C4" w14:textId="090F52D3" w:rsidR="006442B9" w:rsidRPr="006442B9" w:rsidRDefault="006442B9" w:rsidP="005E054B">
      <w:pPr>
        <w:spacing w:after="0" w:line="240" w:lineRule="auto"/>
        <w:ind w:firstLine="567"/>
        <w:jc w:val="both"/>
        <w:rPr>
          <w:rFonts w:ascii="Times New Roman" w:hAnsi="Times New Roman" w:cs="Times New Roman"/>
          <w:sz w:val="24"/>
          <w:szCs w:val="24"/>
          <w:shd w:val="clear" w:color="auto" w:fill="FFFFFF"/>
        </w:rPr>
      </w:pPr>
      <w:r w:rsidRPr="006442B9">
        <w:rPr>
          <w:rFonts w:ascii="Times New Roman" w:hAnsi="Times New Roman" w:cs="Times New Roman"/>
          <w:sz w:val="24"/>
          <w:szCs w:val="24"/>
          <w:lang w:eastAsia="lt-LT"/>
        </w:rPr>
        <w:t xml:space="preserve">4.1. </w:t>
      </w:r>
      <w:r w:rsidRPr="006442B9">
        <w:rPr>
          <w:rFonts w:ascii="Times New Roman" w:hAnsi="Times New Roman" w:cs="Times New Roman"/>
          <w:i/>
          <w:iCs/>
          <w:sz w:val="24"/>
          <w:szCs w:val="24"/>
          <w:lang w:eastAsia="lt-LT"/>
        </w:rPr>
        <w:t>S</w:t>
      </w:r>
      <w:r w:rsidRPr="006442B9">
        <w:rPr>
          <w:rStyle w:val="Emfaz"/>
          <w:rFonts w:ascii="Times New Roman" w:eastAsia="Arial Unicode MS" w:hAnsi="Times New Roman" w:cs="Times New Roman"/>
          <w:sz w:val="24"/>
          <w:szCs w:val="24"/>
          <w:shd w:val="clear" w:color="auto" w:fill="FFFFFF"/>
        </w:rPr>
        <w:t>utarties kainos</w:t>
      </w:r>
      <w:r w:rsidRPr="006442B9">
        <w:rPr>
          <w:rFonts w:ascii="Times New Roman" w:hAnsi="Times New Roman" w:cs="Times New Roman"/>
          <w:i/>
          <w:iCs/>
          <w:sz w:val="24"/>
          <w:szCs w:val="24"/>
          <w:shd w:val="clear" w:color="auto" w:fill="FFFFFF"/>
        </w:rPr>
        <w:t xml:space="preserve"> </w:t>
      </w:r>
      <w:r w:rsidRPr="006442B9">
        <w:rPr>
          <w:rFonts w:ascii="Times New Roman" w:hAnsi="Times New Roman" w:cs="Times New Roman"/>
          <w:sz w:val="24"/>
          <w:szCs w:val="24"/>
          <w:shd w:val="clear" w:color="auto" w:fill="FFFFFF"/>
        </w:rPr>
        <w:t>apskaičiavimo būdas</w:t>
      </w:r>
      <w:r w:rsidRPr="006442B9">
        <w:rPr>
          <w:rFonts w:ascii="Times New Roman" w:hAnsi="Times New Roman" w:cs="Times New Roman"/>
          <w:i/>
          <w:iCs/>
          <w:sz w:val="24"/>
          <w:szCs w:val="24"/>
          <w:shd w:val="clear" w:color="auto" w:fill="FFFFFF"/>
        </w:rPr>
        <w:t xml:space="preserve"> –</w:t>
      </w:r>
      <w:r w:rsidR="00114E0C">
        <w:rPr>
          <w:rFonts w:ascii="Times New Roman" w:hAnsi="Times New Roman" w:cs="Times New Roman"/>
          <w:sz w:val="24"/>
          <w:szCs w:val="24"/>
          <w:shd w:val="clear" w:color="auto" w:fill="FFFFFF"/>
        </w:rPr>
        <w:t xml:space="preserve"> </w:t>
      </w:r>
      <w:r w:rsidRPr="006442B9">
        <w:rPr>
          <w:rFonts w:ascii="Times New Roman" w:hAnsi="Times New Roman" w:cs="Times New Roman"/>
          <w:sz w:val="24"/>
          <w:szCs w:val="24"/>
          <w:shd w:val="clear" w:color="auto" w:fill="FFFFFF"/>
        </w:rPr>
        <w:t>fiksuotas įkainis</w:t>
      </w:r>
      <w:r w:rsidRPr="006442B9">
        <w:rPr>
          <w:rFonts w:ascii="Times New Roman" w:hAnsi="Times New Roman" w:cs="Times New Roman"/>
          <w:i/>
          <w:iCs/>
          <w:sz w:val="24"/>
          <w:szCs w:val="24"/>
          <w:shd w:val="clear" w:color="auto" w:fill="FFFFFF"/>
        </w:rPr>
        <w:t>.</w:t>
      </w:r>
      <w:r w:rsidRPr="006442B9">
        <w:rPr>
          <w:rFonts w:ascii="Times New Roman" w:hAnsi="Times New Roman" w:cs="Times New Roman"/>
          <w:sz w:val="24"/>
          <w:szCs w:val="24"/>
          <w:shd w:val="clear" w:color="auto" w:fill="FFFFFF"/>
        </w:rPr>
        <w:t xml:space="preserve"> Į Sutarties kainą </w:t>
      </w:r>
      <w:r w:rsidRPr="006442B9">
        <w:rPr>
          <w:rFonts w:ascii="Times New Roman" w:hAnsi="Times New Roman" w:cs="Times New Roman"/>
          <w:sz w:val="24"/>
          <w:szCs w:val="24"/>
        </w:rPr>
        <w:t xml:space="preserve">įskaičiuotos visos Paslaugų teikėjo patiriamos išlaidos ir mokesčiai. </w:t>
      </w:r>
    </w:p>
    <w:p w14:paraId="34C0DC7B"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lang w:eastAsia="lt-LT"/>
        </w:rPr>
        <w:t xml:space="preserve">4.2. </w:t>
      </w:r>
      <w:bookmarkStart w:id="118" w:name="_Hlk160443014"/>
      <w:r w:rsidRPr="006442B9">
        <w:rPr>
          <w:rFonts w:ascii="Times New Roman" w:hAnsi="Times New Roman" w:cs="Times New Roman"/>
          <w:sz w:val="24"/>
          <w:szCs w:val="24"/>
        </w:rPr>
        <w:t>Pradinė bendra Sutarties kaina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2"/>
        <w:gridCol w:w="5986"/>
      </w:tblGrid>
      <w:tr w:rsidR="006442B9" w:rsidRPr="006442B9" w14:paraId="2AE6B11E" w14:textId="77777777" w:rsidTr="0008659A">
        <w:tc>
          <w:tcPr>
            <w:tcW w:w="3712" w:type="dxa"/>
          </w:tcPr>
          <w:p w14:paraId="65D73113"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Bendra Sutarties kaina be PVM, Eur</w:t>
            </w:r>
          </w:p>
        </w:tc>
        <w:tc>
          <w:tcPr>
            <w:tcW w:w="6142" w:type="dxa"/>
          </w:tcPr>
          <w:p w14:paraId="0B82904E"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p>
        </w:tc>
      </w:tr>
      <w:tr w:rsidR="006442B9" w:rsidRPr="006442B9" w14:paraId="66DDF770" w14:textId="77777777" w:rsidTr="0008659A">
        <w:tc>
          <w:tcPr>
            <w:tcW w:w="3712" w:type="dxa"/>
          </w:tcPr>
          <w:p w14:paraId="6F2588E3"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r w:rsidRPr="006442B9">
              <w:rPr>
                <w:rFonts w:ascii="Times New Roman" w:hAnsi="Times New Roman" w:cs="Times New Roman"/>
                <w:sz w:val="24"/>
                <w:szCs w:val="24"/>
              </w:rPr>
              <w:t>PVM tarifas, proc.</w:t>
            </w:r>
          </w:p>
        </w:tc>
        <w:tc>
          <w:tcPr>
            <w:tcW w:w="6142" w:type="dxa"/>
          </w:tcPr>
          <w:p w14:paraId="0E016720"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p>
        </w:tc>
      </w:tr>
      <w:tr w:rsidR="006442B9" w:rsidRPr="006442B9" w14:paraId="2DE4E247" w14:textId="77777777" w:rsidTr="0008659A">
        <w:tc>
          <w:tcPr>
            <w:tcW w:w="3712" w:type="dxa"/>
          </w:tcPr>
          <w:p w14:paraId="6C6A6218"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PVM suma, Eur</w:t>
            </w:r>
          </w:p>
        </w:tc>
        <w:tc>
          <w:tcPr>
            <w:tcW w:w="6142" w:type="dxa"/>
          </w:tcPr>
          <w:p w14:paraId="48422DD3"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p>
        </w:tc>
      </w:tr>
      <w:tr w:rsidR="006442B9" w:rsidRPr="006442B9" w14:paraId="74EFF07A" w14:textId="77777777" w:rsidTr="0008659A">
        <w:tc>
          <w:tcPr>
            <w:tcW w:w="3712" w:type="dxa"/>
          </w:tcPr>
          <w:p w14:paraId="40C9837A"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Bendra Sutarties kaina su PVM, Eur</w:t>
            </w:r>
          </w:p>
        </w:tc>
        <w:tc>
          <w:tcPr>
            <w:tcW w:w="6142" w:type="dxa"/>
          </w:tcPr>
          <w:p w14:paraId="0DC5B651"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lang w:eastAsia="lt-LT"/>
              </w:rPr>
            </w:pPr>
          </w:p>
        </w:tc>
      </w:tr>
    </w:tbl>
    <w:p w14:paraId="33E97B39" w14:textId="77777777" w:rsidR="006442B9" w:rsidRPr="006442B9" w:rsidRDefault="006442B9" w:rsidP="005E054B">
      <w:pPr>
        <w:tabs>
          <w:tab w:val="left" w:pos="567"/>
        </w:tabs>
        <w:spacing w:after="0" w:line="240" w:lineRule="auto"/>
        <w:jc w:val="both"/>
        <w:rPr>
          <w:rFonts w:ascii="Times New Roman" w:hAnsi="Times New Roman" w:cs="Times New Roman"/>
          <w:sz w:val="24"/>
          <w:szCs w:val="24"/>
          <w:lang w:eastAsia="lt-LT"/>
        </w:rPr>
      </w:pPr>
    </w:p>
    <w:p w14:paraId="3FEF6C0B" w14:textId="25316A4D" w:rsidR="002E433F" w:rsidRDefault="002E433F" w:rsidP="00494EAF">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006442B9" w:rsidRPr="006442B9">
        <w:rPr>
          <w:rFonts w:ascii="Times New Roman" w:hAnsi="Times New Roman" w:cs="Times New Roman"/>
          <w:sz w:val="24"/>
          <w:szCs w:val="24"/>
        </w:rPr>
        <w:t xml:space="preserve">4.3. </w:t>
      </w:r>
      <w:r w:rsidR="00321B94">
        <w:rPr>
          <w:rFonts w:ascii="Times New Roman" w:hAnsi="Times New Roman" w:cs="Times New Roman"/>
          <w:sz w:val="24"/>
          <w:szCs w:val="24"/>
        </w:rPr>
        <w:t>M</w:t>
      </w:r>
      <w:r w:rsidR="000B6F3E">
        <w:rPr>
          <w:rFonts w:ascii="Times New Roman" w:hAnsi="Times New Roman" w:cs="Times New Roman"/>
          <w:sz w:val="24"/>
          <w:szCs w:val="24"/>
        </w:rPr>
        <w:t>GI</w:t>
      </w:r>
      <w:r w:rsidR="00321B94">
        <w:rPr>
          <w:rFonts w:ascii="Times New Roman" w:hAnsi="Times New Roman" w:cs="Times New Roman"/>
          <w:sz w:val="24"/>
          <w:szCs w:val="24"/>
        </w:rPr>
        <w:t>S</w:t>
      </w:r>
      <w:r w:rsidR="00321B94" w:rsidRPr="006442B9">
        <w:rPr>
          <w:rFonts w:ascii="Times New Roman" w:hAnsi="Times New Roman" w:cs="Times New Roman"/>
          <w:sz w:val="24"/>
          <w:szCs w:val="24"/>
          <w:lang w:eastAsia="lt-LT"/>
        </w:rPr>
        <w:t xml:space="preserve"> </w:t>
      </w:r>
      <w:r w:rsidR="006442B9" w:rsidRPr="006442B9">
        <w:rPr>
          <w:rFonts w:ascii="Times New Roman" w:hAnsi="Times New Roman" w:cs="Times New Roman"/>
          <w:sz w:val="24"/>
          <w:szCs w:val="24"/>
          <w:lang w:eastAsia="lt-LT"/>
        </w:rPr>
        <w:t>priežiūros ir palaikymo paslaugų (abone</w:t>
      </w:r>
      <w:r w:rsidR="00173DD7">
        <w:rPr>
          <w:rFonts w:ascii="Times New Roman" w:hAnsi="Times New Roman" w:cs="Times New Roman"/>
          <w:sz w:val="24"/>
          <w:szCs w:val="24"/>
          <w:lang w:eastAsia="lt-LT"/>
        </w:rPr>
        <w:t>me</w:t>
      </w:r>
      <w:r w:rsidR="006442B9" w:rsidRPr="006442B9">
        <w:rPr>
          <w:rFonts w:ascii="Times New Roman" w:hAnsi="Times New Roman" w:cs="Times New Roman"/>
          <w:sz w:val="24"/>
          <w:szCs w:val="24"/>
          <w:lang w:eastAsia="lt-LT"/>
        </w:rPr>
        <w:t>ntinio mokesčio), nurodytų Sutarties 1 priedo 3.1.1, 3.1.3</w:t>
      </w:r>
      <w:r w:rsidR="006442B9" w:rsidRPr="006442B9">
        <w:rPr>
          <w:rFonts w:ascii="Times New Roman" w:hAnsi="Times New Roman" w:cs="Times New Roman"/>
          <w:sz w:val="24"/>
          <w:szCs w:val="24"/>
        </w:rPr>
        <w:t>–</w:t>
      </w:r>
      <w:r w:rsidR="006442B9" w:rsidRPr="006442B9">
        <w:rPr>
          <w:rFonts w:ascii="Times New Roman" w:hAnsi="Times New Roman" w:cs="Times New Roman"/>
          <w:sz w:val="24"/>
          <w:szCs w:val="24"/>
          <w:lang w:eastAsia="lt-LT"/>
        </w:rPr>
        <w:t xml:space="preserve">3.1.6 papunkčiuose, kaina sudaro </w:t>
      </w:r>
      <w:r w:rsidR="006442B9" w:rsidRPr="006442B9">
        <w:rPr>
          <w:rFonts w:ascii="Times New Roman" w:hAnsi="Times New Roman" w:cs="Times New Roman"/>
          <w:sz w:val="24"/>
          <w:szCs w:val="24"/>
          <w:highlight w:val="lightGray"/>
          <w:lang w:eastAsia="lt-LT"/>
        </w:rPr>
        <w:t>…………….</w:t>
      </w:r>
      <w:r w:rsidR="006442B9" w:rsidRPr="006442B9">
        <w:rPr>
          <w:rFonts w:ascii="Times New Roman" w:hAnsi="Times New Roman" w:cs="Times New Roman"/>
          <w:sz w:val="24"/>
          <w:szCs w:val="24"/>
          <w:lang w:eastAsia="lt-LT"/>
        </w:rPr>
        <w:t xml:space="preserve"> Eur (</w:t>
      </w:r>
      <w:r w:rsidR="006442B9" w:rsidRPr="006442B9">
        <w:rPr>
          <w:rFonts w:ascii="Times New Roman" w:hAnsi="Times New Roman" w:cs="Times New Roman"/>
          <w:sz w:val="24"/>
          <w:szCs w:val="24"/>
          <w:highlight w:val="lightGray"/>
          <w:lang w:eastAsia="lt-LT"/>
        </w:rPr>
        <w:t>…………….</w:t>
      </w:r>
      <w:r w:rsidR="006442B9" w:rsidRPr="006442B9">
        <w:rPr>
          <w:rFonts w:ascii="Times New Roman" w:hAnsi="Times New Roman" w:cs="Times New Roman"/>
          <w:sz w:val="24"/>
          <w:szCs w:val="24"/>
          <w:lang w:eastAsia="lt-LT"/>
        </w:rPr>
        <w:t xml:space="preserve"> ct) be PVM. </w:t>
      </w:r>
      <w:r>
        <w:rPr>
          <w:rFonts w:ascii="Times New Roman" w:hAnsi="Times New Roman" w:cs="Times New Roman"/>
          <w:sz w:val="24"/>
          <w:szCs w:val="24"/>
          <w:lang w:eastAsia="lt-LT"/>
        </w:rPr>
        <w:t xml:space="preserve"> </w:t>
      </w:r>
    </w:p>
    <w:p w14:paraId="1F28F9C6" w14:textId="71472900" w:rsidR="006442B9" w:rsidRPr="002E433F" w:rsidRDefault="002E433F" w:rsidP="002E433F">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6442B9" w:rsidRPr="002E433F">
        <w:rPr>
          <w:rFonts w:ascii="Times New Roman" w:hAnsi="Times New Roman" w:cs="Times New Roman"/>
          <w:sz w:val="24"/>
          <w:szCs w:val="24"/>
          <w:lang w:eastAsia="lt-LT"/>
        </w:rPr>
        <w:t xml:space="preserve">Vieno mėnesio </w:t>
      </w:r>
      <w:r w:rsidR="00321B94" w:rsidRPr="002E433F">
        <w:rPr>
          <w:rFonts w:ascii="Times New Roman" w:hAnsi="Times New Roman" w:cs="Times New Roman"/>
          <w:sz w:val="24"/>
          <w:szCs w:val="24"/>
          <w:lang w:eastAsia="lt-LT"/>
        </w:rPr>
        <w:t>M</w:t>
      </w:r>
      <w:r w:rsidR="000B6F3E" w:rsidRPr="002E433F">
        <w:rPr>
          <w:rFonts w:ascii="Times New Roman" w:hAnsi="Times New Roman" w:cs="Times New Roman"/>
          <w:sz w:val="24"/>
          <w:szCs w:val="24"/>
          <w:lang w:eastAsia="lt-LT"/>
        </w:rPr>
        <w:t>GI</w:t>
      </w:r>
      <w:r w:rsidR="00321B94" w:rsidRPr="002E433F">
        <w:rPr>
          <w:rFonts w:ascii="Times New Roman" w:hAnsi="Times New Roman" w:cs="Times New Roman"/>
          <w:sz w:val="24"/>
          <w:szCs w:val="24"/>
          <w:lang w:eastAsia="lt-LT"/>
        </w:rPr>
        <w:t>S</w:t>
      </w:r>
      <w:r w:rsidR="00321B94" w:rsidRPr="002E433F">
        <w:rPr>
          <w:rFonts w:ascii="Times New Roman" w:hAnsi="Times New Roman" w:cs="Times New Roman"/>
          <w:sz w:val="24"/>
          <w:szCs w:val="24"/>
        </w:rPr>
        <w:t xml:space="preserve"> </w:t>
      </w:r>
      <w:r w:rsidR="006442B9" w:rsidRPr="002E433F">
        <w:rPr>
          <w:rFonts w:ascii="Times New Roman" w:hAnsi="Times New Roman" w:cs="Times New Roman"/>
          <w:sz w:val="24"/>
          <w:szCs w:val="24"/>
          <w:lang w:eastAsia="lt-LT"/>
        </w:rPr>
        <w:t>priežiūros ir palaikymo paslaugų, nurodytų Sutarties 1 priedo 3.1.1, 3.1.3</w:t>
      </w:r>
      <w:r w:rsidR="006442B9" w:rsidRPr="002E433F">
        <w:rPr>
          <w:rFonts w:ascii="Times New Roman" w:hAnsi="Times New Roman" w:cs="Times New Roman"/>
          <w:sz w:val="24"/>
          <w:szCs w:val="24"/>
        </w:rPr>
        <w:t>–</w:t>
      </w:r>
      <w:r w:rsidR="006442B9" w:rsidRPr="002E433F">
        <w:rPr>
          <w:rFonts w:ascii="Times New Roman" w:hAnsi="Times New Roman" w:cs="Times New Roman"/>
          <w:sz w:val="24"/>
          <w:szCs w:val="24"/>
          <w:lang w:eastAsia="lt-LT"/>
        </w:rPr>
        <w:t xml:space="preserve">3.1.6 papunkčiuose, (abonentinio mokesčio) </w:t>
      </w:r>
      <w:r w:rsidR="006623D3">
        <w:rPr>
          <w:rFonts w:ascii="Times New Roman" w:hAnsi="Times New Roman" w:cs="Times New Roman"/>
          <w:sz w:val="24"/>
          <w:szCs w:val="24"/>
          <w:lang w:eastAsia="lt-LT"/>
        </w:rPr>
        <w:t>įkainis</w:t>
      </w:r>
      <w:r w:rsidR="006442B9" w:rsidRPr="002E433F">
        <w:rPr>
          <w:rFonts w:ascii="Times New Roman" w:hAnsi="Times New Roman" w:cs="Times New Roman"/>
          <w:sz w:val="24"/>
          <w:szCs w:val="24"/>
          <w:lang w:eastAsia="lt-LT"/>
        </w:rPr>
        <w:t xml:space="preserve"> </w:t>
      </w:r>
      <w:r w:rsidRPr="00494EAF">
        <w:rPr>
          <w:rFonts w:ascii="Times New Roman" w:hAnsi="Times New Roman" w:cs="Times New Roman"/>
          <w:b/>
          <w:bCs/>
          <w:i/>
          <w:iCs/>
          <w:sz w:val="24"/>
          <w:szCs w:val="24"/>
        </w:rPr>
        <w:t>(taikoma nuo 2025 m. rugsėjo 1 d.)</w:t>
      </w:r>
      <w:r>
        <w:rPr>
          <w:rFonts w:ascii="Times New Roman" w:hAnsi="Times New Roman" w:cs="Times New Roman"/>
          <w:b/>
          <w:bCs/>
          <w:i/>
          <w:iCs/>
          <w:sz w:val="24"/>
          <w:szCs w:val="24"/>
        </w:rPr>
        <w:t xml:space="preserve"> </w:t>
      </w:r>
      <w:r w:rsidR="006442B9" w:rsidRPr="002E433F">
        <w:rPr>
          <w:rFonts w:ascii="Times New Roman" w:hAnsi="Times New Roman" w:cs="Times New Roman"/>
          <w:sz w:val="24"/>
          <w:szCs w:val="24"/>
          <w:lang w:eastAsia="lt-LT"/>
        </w:rPr>
        <w:t>yra ……………. Eur (…………. ct) be PVM.</w:t>
      </w:r>
    </w:p>
    <w:p w14:paraId="70B49EF7" w14:textId="5A77BEC6" w:rsidR="002E433F" w:rsidRDefault="00F71034" w:rsidP="002E433F">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2E433F" w:rsidRPr="002E433F">
        <w:rPr>
          <w:rFonts w:ascii="Times New Roman" w:hAnsi="Times New Roman" w:cs="Times New Roman"/>
          <w:sz w:val="24"/>
          <w:szCs w:val="24"/>
          <w:lang w:eastAsia="lt-LT"/>
        </w:rPr>
        <w:t>Vieno mėnesio MGIS</w:t>
      </w:r>
      <w:r w:rsidR="002E433F" w:rsidRPr="002E433F">
        <w:rPr>
          <w:rFonts w:ascii="Times New Roman" w:hAnsi="Times New Roman" w:cs="Times New Roman"/>
          <w:sz w:val="24"/>
          <w:szCs w:val="24"/>
        </w:rPr>
        <w:t xml:space="preserve"> </w:t>
      </w:r>
      <w:r w:rsidR="002E433F" w:rsidRPr="002E433F">
        <w:rPr>
          <w:rFonts w:ascii="Times New Roman" w:hAnsi="Times New Roman" w:cs="Times New Roman"/>
          <w:sz w:val="24"/>
          <w:szCs w:val="24"/>
          <w:lang w:eastAsia="lt-LT"/>
        </w:rPr>
        <w:t>priežiūros ir palaikymo pa</w:t>
      </w:r>
      <w:r w:rsidR="002E433F" w:rsidRPr="006442B9">
        <w:rPr>
          <w:rFonts w:ascii="Times New Roman" w:hAnsi="Times New Roman" w:cs="Times New Roman"/>
          <w:sz w:val="24"/>
          <w:szCs w:val="24"/>
          <w:lang w:eastAsia="lt-LT"/>
        </w:rPr>
        <w:t>slaugų</w:t>
      </w:r>
      <w:r w:rsidR="002E433F">
        <w:rPr>
          <w:rFonts w:ascii="Times New Roman" w:hAnsi="Times New Roman" w:cs="Times New Roman"/>
          <w:sz w:val="24"/>
          <w:szCs w:val="24"/>
          <w:lang w:eastAsia="lt-LT"/>
        </w:rPr>
        <w:t xml:space="preserve"> (išskyrus PAGIS)</w:t>
      </w:r>
      <w:r w:rsidR="002E433F" w:rsidRPr="006442B9">
        <w:rPr>
          <w:rFonts w:ascii="Times New Roman" w:hAnsi="Times New Roman" w:cs="Times New Roman"/>
          <w:sz w:val="24"/>
          <w:szCs w:val="24"/>
          <w:lang w:eastAsia="lt-LT"/>
        </w:rPr>
        <w:t>, nurodytų Sutarties 1 priedo 3.1.1, 3.1.3</w:t>
      </w:r>
      <w:r w:rsidR="002E433F" w:rsidRPr="006442B9">
        <w:rPr>
          <w:rFonts w:ascii="Times New Roman" w:hAnsi="Times New Roman" w:cs="Times New Roman"/>
          <w:sz w:val="24"/>
          <w:szCs w:val="24"/>
        </w:rPr>
        <w:t>–</w:t>
      </w:r>
      <w:r w:rsidR="002E433F" w:rsidRPr="006442B9">
        <w:rPr>
          <w:rFonts w:ascii="Times New Roman" w:hAnsi="Times New Roman" w:cs="Times New Roman"/>
          <w:sz w:val="24"/>
          <w:szCs w:val="24"/>
          <w:lang w:eastAsia="lt-LT"/>
        </w:rPr>
        <w:t>3.1.6 papunkčiuose, (abone</w:t>
      </w:r>
      <w:r w:rsidR="00173DD7">
        <w:rPr>
          <w:rFonts w:ascii="Times New Roman" w:hAnsi="Times New Roman" w:cs="Times New Roman"/>
          <w:sz w:val="24"/>
          <w:szCs w:val="24"/>
          <w:lang w:eastAsia="lt-LT"/>
        </w:rPr>
        <w:t>me</w:t>
      </w:r>
      <w:r w:rsidR="002E433F" w:rsidRPr="006442B9">
        <w:rPr>
          <w:rFonts w:ascii="Times New Roman" w:hAnsi="Times New Roman" w:cs="Times New Roman"/>
          <w:sz w:val="24"/>
          <w:szCs w:val="24"/>
          <w:lang w:eastAsia="lt-LT"/>
        </w:rPr>
        <w:t xml:space="preserve">ntinio mokesčio) </w:t>
      </w:r>
      <w:r w:rsidR="006623D3">
        <w:rPr>
          <w:rFonts w:ascii="Times New Roman" w:hAnsi="Times New Roman" w:cs="Times New Roman"/>
          <w:sz w:val="24"/>
          <w:szCs w:val="24"/>
          <w:lang w:eastAsia="lt-LT"/>
        </w:rPr>
        <w:t>įkainis</w:t>
      </w:r>
      <w:r w:rsidR="002E433F" w:rsidRPr="006442B9">
        <w:rPr>
          <w:rFonts w:ascii="Times New Roman" w:hAnsi="Times New Roman" w:cs="Times New Roman"/>
          <w:sz w:val="24"/>
          <w:szCs w:val="24"/>
          <w:lang w:eastAsia="lt-LT"/>
        </w:rPr>
        <w:t xml:space="preserve"> </w:t>
      </w:r>
      <w:r w:rsidRPr="007D640D">
        <w:rPr>
          <w:rFonts w:ascii="Times New Roman" w:hAnsi="Times New Roman" w:cs="Times New Roman"/>
          <w:b/>
          <w:bCs/>
          <w:i/>
          <w:iCs/>
          <w:sz w:val="24"/>
          <w:szCs w:val="24"/>
        </w:rPr>
        <w:t>(</w:t>
      </w:r>
      <w:r>
        <w:rPr>
          <w:rFonts w:ascii="Times New Roman" w:hAnsi="Times New Roman" w:cs="Times New Roman"/>
          <w:b/>
          <w:bCs/>
          <w:i/>
          <w:iCs/>
          <w:sz w:val="24"/>
          <w:szCs w:val="24"/>
        </w:rPr>
        <w:t xml:space="preserve">taikoma </w:t>
      </w:r>
      <w:r w:rsidRPr="007D640D">
        <w:rPr>
          <w:rFonts w:ascii="Times New Roman" w:hAnsi="Times New Roman" w:cs="Times New Roman"/>
          <w:b/>
          <w:bCs/>
          <w:i/>
          <w:iCs/>
          <w:sz w:val="24"/>
          <w:szCs w:val="24"/>
        </w:rPr>
        <w:t xml:space="preserve">nuo </w:t>
      </w:r>
      <w:r>
        <w:rPr>
          <w:rFonts w:ascii="Times New Roman" w:hAnsi="Times New Roman" w:cs="Times New Roman"/>
          <w:b/>
          <w:bCs/>
          <w:i/>
          <w:iCs/>
          <w:sz w:val="24"/>
          <w:szCs w:val="24"/>
        </w:rPr>
        <w:t xml:space="preserve">Sutarties įsigaliojimo datos iki 2025 m. </w:t>
      </w:r>
      <w:r w:rsidRPr="007D640D">
        <w:rPr>
          <w:rFonts w:ascii="Times New Roman" w:hAnsi="Times New Roman" w:cs="Times New Roman"/>
          <w:b/>
          <w:bCs/>
          <w:i/>
          <w:iCs/>
          <w:sz w:val="24"/>
          <w:szCs w:val="24"/>
        </w:rPr>
        <w:t>rugsėjo 1 d.)</w:t>
      </w:r>
      <w:r>
        <w:rPr>
          <w:rFonts w:ascii="Times New Roman" w:hAnsi="Times New Roman" w:cs="Times New Roman"/>
          <w:b/>
          <w:bCs/>
          <w:i/>
          <w:iCs/>
          <w:sz w:val="24"/>
          <w:szCs w:val="24"/>
        </w:rPr>
        <w:t xml:space="preserve"> </w:t>
      </w:r>
      <w:r w:rsidR="002E433F" w:rsidRPr="006442B9">
        <w:rPr>
          <w:rFonts w:ascii="Times New Roman" w:hAnsi="Times New Roman" w:cs="Times New Roman"/>
          <w:sz w:val="24"/>
          <w:szCs w:val="24"/>
          <w:lang w:eastAsia="lt-LT"/>
        </w:rPr>
        <w:t xml:space="preserve">yra </w:t>
      </w:r>
      <w:r w:rsidR="002E433F" w:rsidRPr="006442B9">
        <w:rPr>
          <w:rFonts w:ascii="Times New Roman" w:hAnsi="Times New Roman" w:cs="Times New Roman"/>
          <w:sz w:val="24"/>
          <w:szCs w:val="24"/>
          <w:highlight w:val="lightGray"/>
          <w:lang w:eastAsia="lt-LT"/>
        </w:rPr>
        <w:t>…………….</w:t>
      </w:r>
      <w:r w:rsidR="002E433F" w:rsidRPr="006442B9">
        <w:rPr>
          <w:rFonts w:ascii="Times New Roman" w:hAnsi="Times New Roman" w:cs="Times New Roman"/>
          <w:sz w:val="24"/>
          <w:szCs w:val="24"/>
          <w:lang w:eastAsia="lt-LT"/>
        </w:rPr>
        <w:t xml:space="preserve"> Eur (</w:t>
      </w:r>
      <w:r w:rsidR="002E433F" w:rsidRPr="006442B9">
        <w:rPr>
          <w:rFonts w:ascii="Times New Roman" w:hAnsi="Times New Roman" w:cs="Times New Roman"/>
          <w:sz w:val="24"/>
          <w:szCs w:val="24"/>
          <w:highlight w:val="lightGray"/>
          <w:lang w:eastAsia="lt-LT"/>
        </w:rPr>
        <w:t>…………</w:t>
      </w:r>
      <w:r w:rsidR="002E433F" w:rsidRPr="006442B9">
        <w:rPr>
          <w:rFonts w:ascii="Times New Roman" w:hAnsi="Times New Roman" w:cs="Times New Roman"/>
          <w:sz w:val="24"/>
          <w:szCs w:val="24"/>
          <w:lang w:eastAsia="lt-LT"/>
        </w:rPr>
        <w:t>. ct) be PVM.</w:t>
      </w:r>
    </w:p>
    <w:p w14:paraId="0202E006" w14:textId="41C892A9" w:rsidR="006442B9" w:rsidRPr="006442B9" w:rsidRDefault="006442B9" w:rsidP="005E054B">
      <w:pPr>
        <w:tabs>
          <w:tab w:val="left" w:pos="567"/>
        </w:tabs>
        <w:spacing w:after="0" w:line="240" w:lineRule="auto"/>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ab/>
        <w:t>4</w:t>
      </w:r>
      <w:r w:rsidRPr="006442B9">
        <w:rPr>
          <w:rFonts w:ascii="Times New Roman" w:hAnsi="Times New Roman" w:cs="Times New Roman"/>
          <w:sz w:val="24"/>
          <w:szCs w:val="24"/>
        </w:rPr>
        <w:t xml:space="preserve">.4. </w:t>
      </w:r>
      <w:r w:rsidR="00CE37D1">
        <w:rPr>
          <w:rFonts w:ascii="Times New Roman" w:hAnsi="Times New Roman" w:cs="Times New Roman"/>
          <w:sz w:val="24"/>
          <w:szCs w:val="24"/>
        </w:rPr>
        <w:t>M</w:t>
      </w:r>
      <w:r w:rsidR="000B6F3E">
        <w:rPr>
          <w:rFonts w:ascii="Times New Roman" w:hAnsi="Times New Roman" w:cs="Times New Roman"/>
          <w:sz w:val="24"/>
          <w:szCs w:val="24"/>
        </w:rPr>
        <w:t>GI</w:t>
      </w:r>
      <w:r w:rsidR="00CE37D1">
        <w:rPr>
          <w:rFonts w:ascii="Times New Roman" w:hAnsi="Times New Roman" w:cs="Times New Roman"/>
          <w:sz w:val="24"/>
          <w:szCs w:val="24"/>
        </w:rPr>
        <w:t>S</w:t>
      </w:r>
      <w:r w:rsidR="00CE37D1" w:rsidRPr="006442B9">
        <w:rPr>
          <w:rFonts w:ascii="Times New Roman" w:hAnsi="Times New Roman" w:cs="Times New Roman"/>
          <w:sz w:val="24"/>
          <w:szCs w:val="24"/>
          <w:lang w:eastAsia="lt-LT"/>
        </w:rPr>
        <w:t xml:space="preserve"> </w:t>
      </w:r>
      <w:r w:rsidRPr="006442B9">
        <w:rPr>
          <w:rFonts w:ascii="Times New Roman" w:hAnsi="Times New Roman" w:cs="Times New Roman"/>
          <w:sz w:val="24"/>
          <w:szCs w:val="24"/>
          <w:lang w:eastAsia="lt-LT"/>
        </w:rPr>
        <w:t xml:space="preserve">priežiūros ir palaikymo paslaugų, nurodytų Sutarties 1 priedo 3.1.2 papunktyje, kaina negali viršyti </w:t>
      </w:r>
      <w:r w:rsidRPr="006442B9">
        <w:rPr>
          <w:rFonts w:ascii="Times New Roman" w:hAnsi="Times New Roman" w:cs="Times New Roman"/>
          <w:sz w:val="24"/>
          <w:szCs w:val="24"/>
          <w:highlight w:val="lightGray"/>
          <w:lang w:eastAsia="lt-LT"/>
        </w:rPr>
        <w:t>…………</w:t>
      </w:r>
      <w:r w:rsidRPr="006442B9">
        <w:rPr>
          <w:rFonts w:ascii="Times New Roman" w:hAnsi="Times New Roman" w:cs="Times New Roman"/>
          <w:sz w:val="24"/>
          <w:szCs w:val="24"/>
          <w:lang w:eastAsia="lt-LT"/>
        </w:rPr>
        <w:t xml:space="preserve"> Eur (</w:t>
      </w:r>
      <w:r w:rsidRPr="006442B9">
        <w:rPr>
          <w:rFonts w:ascii="Times New Roman" w:hAnsi="Times New Roman" w:cs="Times New Roman"/>
          <w:sz w:val="24"/>
          <w:szCs w:val="24"/>
          <w:highlight w:val="lightGray"/>
          <w:lang w:eastAsia="lt-LT"/>
        </w:rPr>
        <w:t>…………….</w:t>
      </w:r>
      <w:r w:rsidRPr="006442B9">
        <w:rPr>
          <w:rFonts w:ascii="Times New Roman" w:hAnsi="Times New Roman" w:cs="Times New Roman"/>
          <w:sz w:val="24"/>
          <w:szCs w:val="24"/>
          <w:lang w:eastAsia="lt-LT"/>
        </w:rPr>
        <w:t xml:space="preserve"> ct) be PVM. </w:t>
      </w:r>
      <w:r w:rsidR="00CE37D1">
        <w:rPr>
          <w:rFonts w:ascii="Times New Roman" w:hAnsi="Times New Roman" w:cs="Times New Roman"/>
          <w:sz w:val="24"/>
          <w:szCs w:val="24"/>
          <w:lang w:eastAsia="lt-LT"/>
        </w:rPr>
        <w:t>M</w:t>
      </w:r>
      <w:r w:rsidR="000B6F3E">
        <w:rPr>
          <w:rFonts w:ascii="Times New Roman" w:hAnsi="Times New Roman" w:cs="Times New Roman"/>
          <w:sz w:val="24"/>
          <w:szCs w:val="24"/>
          <w:lang w:eastAsia="lt-LT"/>
        </w:rPr>
        <w:t>GI</w:t>
      </w:r>
      <w:r w:rsidR="00CE37D1">
        <w:rPr>
          <w:rFonts w:ascii="Times New Roman" w:hAnsi="Times New Roman" w:cs="Times New Roman"/>
          <w:sz w:val="24"/>
          <w:szCs w:val="24"/>
          <w:lang w:eastAsia="lt-LT"/>
        </w:rPr>
        <w:t>S</w:t>
      </w:r>
      <w:r w:rsidR="00CE37D1" w:rsidRPr="006442B9">
        <w:rPr>
          <w:rFonts w:ascii="Times New Roman" w:hAnsi="Times New Roman" w:cs="Times New Roman"/>
          <w:sz w:val="24"/>
          <w:szCs w:val="24"/>
          <w:lang w:eastAsia="lt-LT"/>
        </w:rPr>
        <w:t xml:space="preserve"> </w:t>
      </w:r>
      <w:r w:rsidRPr="006442B9">
        <w:rPr>
          <w:rFonts w:ascii="Times New Roman" w:hAnsi="Times New Roman" w:cs="Times New Roman"/>
          <w:sz w:val="24"/>
          <w:szCs w:val="24"/>
          <w:lang w:eastAsia="lt-LT"/>
        </w:rPr>
        <w:t xml:space="preserve">priežiūros ir palaikymo paslaugų, nurodytų Sutarties 1 priedo 3.1.2 papunktyje, 1 (viena) valandos </w:t>
      </w:r>
      <w:r w:rsidR="006623D3">
        <w:rPr>
          <w:rFonts w:ascii="Times New Roman" w:hAnsi="Times New Roman" w:cs="Times New Roman"/>
          <w:sz w:val="24"/>
          <w:szCs w:val="24"/>
          <w:lang w:eastAsia="lt-LT"/>
        </w:rPr>
        <w:t>įkainis</w:t>
      </w:r>
      <w:r w:rsidRPr="006442B9">
        <w:rPr>
          <w:rFonts w:ascii="Times New Roman" w:hAnsi="Times New Roman" w:cs="Times New Roman"/>
          <w:sz w:val="24"/>
          <w:szCs w:val="24"/>
          <w:lang w:eastAsia="lt-LT"/>
        </w:rPr>
        <w:t xml:space="preserve"> yra </w:t>
      </w:r>
      <w:r w:rsidRPr="006442B9">
        <w:rPr>
          <w:rFonts w:ascii="Times New Roman" w:hAnsi="Times New Roman" w:cs="Times New Roman"/>
          <w:sz w:val="24"/>
          <w:szCs w:val="24"/>
          <w:highlight w:val="lightGray"/>
          <w:lang w:eastAsia="lt-LT"/>
        </w:rPr>
        <w:t>…..</w:t>
      </w:r>
      <w:r w:rsidRPr="006442B9">
        <w:rPr>
          <w:rFonts w:ascii="Times New Roman" w:hAnsi="Times New Roman" w:cs="Times New Roman"/>
          <w:sz w:val="24"/>
          <w:szCs w:val="24"/>
          <w:lang w:eastAsia="lt-LT"/>
        </w:rPr>
        <w:t xml:space="preserve"> Eur (</w:t>
      </w:r>
      <w:r w:rsidRPr="006442B9">
        <w:rPr>
          <w:rFonts w:ascii="Times New Roman" w:hAnsi="Times New Roman" w:cs="Times New Roman"/>
          <w:sz w:val="24"/>
          <w:szCs w:val="24"/>
          <w:highlight w:val="lightGray"/>
          <w:lang w:eastAsia="lt-LT"/>
        </w:rPr>
        <w:t>…..</w:t>
      </w:r>
      <w:r w:rsidRPr="006442B9">
        <w:rPr>
          <w:rFonts w:ascii="Times New Roman" w:hAnsi="Times New Roman" w:cs="Times New Roman"/>
          <w:sz w:val="24"/>
          <w:szCs w:val="24"/>
          <w:lang w:eastAsia="lt-LT"/>
        </w:rPr>
        <w:t xml:space="preserve"> ct) be PVM.</w:t>
      </w:r>
    </w:p>
    <w:p w14:paraId="4358F768" w14:textId="59CBE0D2" w:rsidR="006442B9" w:rsidRPr="006442B9" w:rsidRDefault="006442B9" w:rsidP="005E054B">
      <w:pPr>
        <w:tabs>
          <w:tab w:val="left" w:pos="567"/>
        </w:tabs>
        <w:spacing w:after="0" w:line="240" w:lineRule="auto"/>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ab/>
        <w:t>4</w:t>
      </w:r>
      <w:r w:rsidRPr="006442B9">
        <w:rPr>
          <w:rFonts w:ascii="Times New Roman" w:hAnsi="Times New Roman" w:cs="Times New Roman"/>
          <w:sz w:val="24"/>
          <w:szCs w:val="24"/>
        </w:rPr>
        <w:t xml:space="preserve">.5. Sutarties </w:t>
      </w:r>
      <w:r w:rsidR="001D4C7D">
        <w:rPr>
          <w:rFonts w:ascii="Times New Roman" w:hAnsi="Times New Roman" w:cs="Times New Roman"/>
          <w:sz w:val="24"/>
          <w:szCs w:val="24"/>
        </w:rPr>
        <w:t>4</w:t>
      </w:r>
      <w:r w:rsidRPr="006442B9">
        <w:rPr>
          <w:rFonts w:ascii="Times New Roman" w:hAnsi="Times New Roman" w:cs="Times New Roman"/>
          <w:sz w:val="24"/>
          <w:szCs w:val="24"/>
        </w:rPr>
        <w:t>.</w:t>
      </w:r>
      <w:r w:rsidR="009D5EC2">
        <w:rPr>
          <w:rFonts w:ascii="Times New Roman" w:hAnsi="Times New Roman" w:cs="Times New Roman"/>
          <w:sz w:val="24"/>
          <w:szCs w:val="24"/>
        </w:rPr>
        <w:t>2</w:t>
      </w:r>
      <w:r w:rsidRPr="006442B9">
        <w:rPr>
          <w:rFonts w:ascii="Times New Roman" w:hAnsi="Times New Roman" w:cs="Times New Roman"/>
          <w:sz w:val="24"/>
          <w:szCs w:val="24"/>
        </w:rPr>
        <w:t xml:space="preserve"> punkte nurodyta bendra Sutarties kaina gali būti mažinama atsižvelgiant į užsakytų Sutarties 1 priedo 3.1.2 papunktyje nurodytų paslaugų kiekį.</w:t>
      </w:r>
    </w:p>
    <w:bookmarkEnd w:id="118"/>
    <w:p w14:paraId="47183796"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4.6. Sutarties įkainiai perskaičiuojami Sutartyje numatyta tvarka. Sutarties įkainiai perskaičiuojami vadovaujantis šiomis nuostatomis:</w:t>
      </w:r>
    </w:p>
    <w:p w14:paraId="07194811"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4.6.1. pasikeitus PVM, bet kurios Šalies iniciatyva per protingą terminą Sutarties įkainiai atitinkamai perskaičiuojami:</w:t>
      </w:r>
    </w:p>
    <w:p w14:paraId="6FEE6E18"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4.6.1.2. įkainiai perskaičiuojami tokiu pačiu santykiu, kokiu pasikeičia PVM;</w:t>
      </w:r>
    </w:p>
    <w:p w14:paraId="29027838"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4.6.1.3. ši tvarka taikoma tiek didinant įkainius padidėjus mokesčio tarifui, tiek juos mažinant, jeigu mokesčio tarifas mažėja;</w:t>
      </w:r>
    </w:p>
    <w:p w14:paraId="5ECACC97"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lastRenderedPageBreak/>
        <w:t>4.6.1.4. perskaičiuoti įkainiai taikomi Paslaugoms, už kurias PVM sąskaita išrašoma po naujo PVM tarifo įsigaliojimo dienos. Už iki pasikeičiant mokesčiams suteiktas Paslaugas atsiskaitoma pasiūlyme pateiktais įkainiais;</w:t>
      </w:r>
    </w:p>
    <w:p w14:paraId="2517AB4D"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4.6.1.5. Sutarties kainos keitimą Šalys įformina rašytiniu Šalių susitarimu.</w:t>
      </w:r>
    </w:p>
    <w:p w14:paraId="181378C6"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4.7. Bet kuri Sutarties Šalis Sutarties galiojimo metu turi teisę inicijuoti Sutarties 4.3 papunktyje numatyto įkainio perskaičiavimą (keitimą) ne anksčiau kaip po 12 (dvylika) mėnesių nuo Sutarties įsigaliojimo dienos (jeigu perskaičiavimas jau buvo atliktas – nuo paskutinio perskaičiavimo pagal šį papunktį dienos), jeigu Vartojimo paslaugų ir prekių kainų pokytis (k), apskaičiuotas kaip nustatyta 4.10 papunktyje,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E0D0890"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4.8. Šalys privalo Susitarime nurodyti indekso reikšmę laikotarpio pradžioje ir jos nustatymo datą, indekso reikšmę laikotarpio pabaigoje ir jos nustatymo datą, kainų pokytį (k), perskaičiuotus įkainius, perskaičiuotą pradinės sutarties vertę.</w:t>
      </w:r>
    </w:p>
    <w:p w14:paraId="150E64D7"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 xml:space="preserve">4.9. Perskaičiuotieji įkainiai taikomi paslaugoms, suteiktoms po to, kai Šalys sudaro susitarimą dėl įkainių perskaičiavimo. Perskaičiuoti įkainiai taikomi už neapmokėtas paslaugas dėl kurių nėra pasirašytas priėmimo-perdavimo aktas. </w:t>
      </w:r>
    </w:p>
    <w:p w14:paraId="643F4E7D" w14:textId="77777777" w:rsidR="006442B9" w:rsidRPr="006442B9" w:rsidRDefault="006442B9" w:rsidP="005E054B">
      <w:pPr>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4.10. Nauji įkainiai apskaičiuojami pagal formulę:</w:t>
      </w:r>
    </w:p>
    <w:p w14:paraId="6BB30F10" w14:textId="77777777" w:rsidR="006442B9" w:rsidRPr="006442B9" w:rsidRDefault="00000000" w:rsidP="005E054B">
      <w:pPr>
        <w:spacing w:after="0" w:line="240" w:lineRule="auto"/>
        <w:jc w:val="center"/>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6442B9" w:rsidRPr="006442B9">
        <w:rPr>
          <w:rFonts w:ascii="Times New Roman" w:hAnsi="Times New Roman" w:cs="Times New Roman"/>
          <w:sz w:val="24"/>
          <w:szCs w:val="24"/>
        </w:rPr>
        <w:t>, kur</w:t>
      </w:r>
    </w:p>
    <w:p w14:paraId="4F55CA1A" w14:textId="77777777" w:rsidR="006442B9" w:rsidRPr="006442B9" w:rsidRDefault="006442B9" w:rsidP="005E054B">
      <w:pPr>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a – įkainis (Eur be PVM)) (jei jis jau buvo perskaičiuotas, tai po paskutinio perskaičiavimo)</w:t>
      </w:r>
    </w:p>
    <w:p w14:paraId="293739DD" w14:textId="77777777" w:rsidR="006442B9" w:rsidRPr="006442B9" w:rsidRDefault="00000000" w:rsidP="005E054B">
      <w:pPr>
        <w:spacing w:after="0" w:line="240" w:lineRule="auto"/>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6442B9" w:rsidRPr="006442B9">
        <w:rPr>
          <w:rFonts w:ascii="Times New Roman" w:hAnsi="Times New Roman" w:cs="Times New Roman"/>
          <w:sz w:val="24"/>
          <w:szCs w:val="24"/>
        </w:rPr>
        <w:t>– perskaičiuotas (pakeistas) įkainis (Eur be PVM)</w:t>
      </w:r>
    </w:p>
    <w:p w14:paraId="46B394C6" w14:textId="77777777" w:rsidR="006442B9" w:rsidRPr="006442B9" w:rsidRDefault="006442B9" w:rsidP="005E054B">
      <w:pPr>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725F4053" w14:textId="77777777" w:rsidR="006442B9" w:rsidRPr="006442B9" w:rsidRDefault="006442B9" w:rsidP="005E054B">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iCs/>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6442B9">
        <w:rPr>
          <w:rFonts w:ascii="Times New Roman" w:hAnsi="Times New Roman" w:cs="Times New Roman"/>
          <w:sz w:val="24"/>
          <w:szCs w:val="24"/>
        </w:rPr>
        <w:t>, (proc.) kur</w:t>
      </w:r>
    </w:p>
    <w:p w14:paraId="4B33AC88" w14:textId="77777777" w:rsidR="006442B9" w:rsidRPr="006442B9" w:rsidRDefault="006442B9" w:rsidP="005E054B">
      <w:pPr>
        <w:spacing w:after="0" w:line="240" w:lineRule="auto"/>
        <w:jc w:val="both"/>
        <w:rPr>
          <w:rFonts w:ascii="Times New Roman" w:hAnsi="Times New Roman" w:cs="Times New Roman"/>
          <w:sz w:val="24"/>
          <w:szCs w:val="24"/>
        </w:rPr>
      </w:pPr>
      <w:r w:rsidRPr="006442B9">
        <w:rPr>
          <w:rFonts w:ascii="Times New Roman" w:hAnsi="Times New Roman" w:cs="Times New Roman"/>
          <w:b/>
          <w:bCs/>
          <w:i/>
          <w:iCs/>
          <w:sz w:val="24"/>
          <w:szCs w:val="24"/>
        </w:rPr>
        <w:t>Ind</w:t>
      </w:r>
      <w:r w:rsidRPr="00213547">
        <w:rPr>
          <w:rFonts w:ascii="Times New Roman" w:hAnsi="Times New Roman" w:cs="Times New Roman"/>
          <w:b/>
          <w:bCs/>
          <w:i/>
          <w:iCs/>
          <w:sz w:val="16"/>
          <w:szCs w:val="16"/>
        </w:rPr>
        <w:t>naujausias</w:t>
      </w:r>
      <w:r w:rsidRPr="006442B9">
        <w:rPr>
          <w:rFonts w:ascii="Times New Roman" w:hAnsi="Times New Roman" w:cs="Times New Roman"/>
          <w:i/>
          <w:iCs/>
          <w:sz w:val="24"/>
          <w:szCs w:val="24"/>
        </w:rPr>
        <w:t xml:space="preserve"> </w:t>
      </w:r>
      <w:r w:rsidRPr="006442B9">
        <w:rPr>
          <w:rFonts w:ascii="Times New Roman" w:hAnsi="Times New Roman" w:cs="Times New Roman"/>
          <w:sz w:val="24"/>
          <w:szCs w:val="24"/>
        </w:rPr>
        <w:t>– kreipimosi dėl kainos perskaičiavimo išsiuntimo kitai Šaliai datą naujausias paskelbtas vartojimo prekių ir paslaugų indeksas.</w:t>
      </w:r>
    </w:p>
    <w:p w14:paraId="186ECB54" w14:textId="77777777" w:rsidR="006442B9" w:rsidRPr="006442B9" w:rsidRDefault="006442B9" w:rsidP="005E054B">
      <w:pPr>
        <w:spacing w:after="0" w:line="240" w:lineRule="auto"/>
        <w:jc w:val="both"/>
        <w:rPr>
          <w:rFonts w:ascii="Times New Roman" w:hAnsi="Times New Roman" w:cs="Times New Roman"/>
          <w:sz w:val="24"/>
          <w:szCs w:val="24"/>
        </w:rPr>
      </w:pPr>
      <w:r w:rsidRPr="006442B9">
        <w:rPr>
          <w:rFonts w:ascii="Times New Roman" w:hAnsi="Times New Roman" w:cs="Times New Roman"/>
          <w:b/>
          <w:bCs/>
          <w:i/>
          <w:iCs/>
          <w:sz w:val="24"/>
          <w:szCs w:val="24"/>
        </w:rPr>
        <w:t>Ind</w:t>
      </w:r>
      <w:r w:rsidRPr="00213547">
        <w:rPr>
          <w:rFonts w:ascii="Times New Roman" w:hAnsi="Times New Roman" w:cs="Times New Roman"/>
          <w:b/>
          <w:bCs/>
          <w:i/>
          <w:iCs/>
          <w:sz w:val="16"/>
          <w:szCs w:val="16"/>
        </w:rPr>
        <w:t>pradžia</w:t>
      </w:r>
      <w:r w:rsidRPr="006442B9">
        <w:rPr>
          <w:rFonts w:ascii="Times New Roman" w:hAnsi="Times New Roman" w:cs="Times New Roman"/>
          <w:sz w:val="24"/>
          <w:szCs w:val="24"/>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6D7B1AE6"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 xml:space="preserve">4.11.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6C3CB0A"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 xml:space="preserve">4.12. Vėlesnis kainų arba įkainių perskaičiavimas negali apimti laikotarpio, už kurį jau buvo atliktas perskaičiavimas. </w:t>
      </w:r>
    </w:p>
    <w:p w14:paraId="4050FE3F"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4.13. Sutarties šalys po inicijuoto siūlymo perskaičiuoti įkainį (kaina) per 10 (dešimt) dienų pasirašo sutarties pakeitimą dėl įkainio (kainos) didėjimo arba mažėjimo.</w:t>
      </w:r>
    </w:p>
    <w:p w14:paraId="7E3698E4"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 xml:space="preserve">4.14. Už suteiktas Paslaugas bus mokama </w:t>
      </w:r>
      <w:r w:rsidRPr="006442B9">
        <w:rPr>
          <w:rFonts w:ascii="Times New Roman" w:eastAsia="Arial Unicode MS" w:hAnsi="Times New Roman" w:cs="Times New Roman"/>
          <w:sz w:val="24"/>
          <w:szCs w:val="24"/>
          <w:lang w:bidi="lo-LA"/>
        </w:rPr>
        <w:t>pagal P</w:t>
      </w:r>
      <w:r w:rsidRPr="006442B9">
        <w:rPr>
          <w:rFonts w:ascii="Times New Roman" w:hAnsi="Times New Roman" w:cs="Times New Roman"/>
          <w:sz w:val="24"/>
          <w:szCs w:val="24"/>
        </w:rPr>
        <w:t>aslaugų teikėjo pateiktą sąskaitą, pagal Paslaugų teikėjo parengtą ir su Paslaugų gavėju suderintą suteiktų paslaugų ketvirčio ataskaitą išrašytą Paslaugų teikėjo ir Paslaugų gavėjo pasirašyto Paslaugų priėmimo-perdavimo akto pagrindu, per 30 (trisdešimt) kalendorinių dienų.</w:t>
      </w:r>
    </w:p>
    <w:p w14:paraId="677B7B25" w14:textId="77777777" w:rsidR="00CE37D1" w:rsidRPr="00913691" w:rsidRDefault="006442B9" w:rsidP="00CE37D1">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6442B9">
        <w:rPr>
          <w:rFonts w:ascii="Times New Roman" w:hAnsi="Times New Roman" w:cs="Times New Roman"/>
          <w:sz w:val="24"/>
          <w:szCs w:val="24"/>
        </w:rPr>
        <w:t>4.15. E</w:t>
      </w:r>
      <w:r w:rsidRPr="006442B9">
        <w:rPr>
          <w:rFonts w:ascii="Times New Roman" w:eastAsia="Arial" w:hAnsi="Times New Roman" w:cs="Times New Roman"/>
          <w:sz w:val="24"/>
          <w:szCs w:val="24"/>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CE37D1" w:rsidRPr="00913691">
        <w:rPr>
          <w:rFonts w:ascii="Times New Roman" w:hAnsi="Times New Roman" w:cs="Times New Roman"/>
          <w:sz w:val="24"/>
          <w:szCs w:val="24"/>
        </w:rPr>
        <w:t xml:space="preserve">(OL 2017 L 266, p. 19) </w:t>
      </w:r>
      <w:r w:rsidRPr="006442B9">
        <w:rPr>
          <w:rFonts w:ascii="Times New Roman" w:eastAsia="Arial" w:hAnsi="Times New Roman" w:cs="Times New Roman"/>
          <w:sz w:val="24"/>
          <w:szCs w:val="24"/>
        </w:rPr>
        <w:t xml:space="preserve">(toliau – Europos elektroninių sąskaitų faktūrų standartas), </w:t>
      </w:r>
      <w:r w:rsidR="00CE37D1" w:rsidRPr="00913691">
        <w:rPr>
          <w:rFonts w:ascii="Times New Roman" w:hAnsi="Times New Roman" w:cs="Times New Roman"/>
          <w:sz w:val="24"/>
          <w:szCs w:val="24"/>
        </w:rPr>
        <w:t>teikiamos Teikėjo pasirinktomis priemonėmis</w:t>
      </w:r>
      <w:r w:rsidR="00CE37D1" w:rsidRPr="00913691">
        <w:rPr>
          <w:rFonts w:ascii="Times New Roman" w:eastAsia="Arial" w:hAnsi="Times New Roman" w:cs="Times New Roman"/>
          <w:sz w:val="24"/>
          <w:szCs w:val="24"/>
        </w:rPr>
        <w:t xml:space="preserve">. Europos </w:t>
      </w:r>
      <w:r w:rsidR="00CE37D1" w:rsidRPr="00913691">
        <w:rPr>
          <w:rFonts w:ascii="Times New Roman" w:eastAsia="Arial" w:hAnsi="Times New Roman" w:cs="Times New Roman"/>
          <w:sz w:val="24"/>
          <w:szCs w:val="24"/>
        </w:rPr>
        <w:lastRenderedPageBreak/>
        <w:t xml:space="preserve">elektroninių sąskaitų faktūrų standarto neatitinkančią elektroninę sąskaitą faktūrą Paslaugų teikėjas privalo pateikti, naudodamasis informacinės sistemos </w:t>
      </w:r>
      <w:r w:rsidR="00CE37D1" w:rsidRPr="00913691">
        <w:rPr>
          <w:rFonts w:ascii="Times New Roman" w:hAnsi="Times New Roman" w:cs="Times New Roman"/>
          <w:sz w:val="24"/>
          <w:szCs w:val="24"/>
        </w:rPr>
        <w:t>SABIS (Sąskaitų administravimo bendrosios informacinės sistemos) priemonėmis</w:t>
      </w:r>
      <w:r w:rsidR="00CE37D1" w:rsidRPr="00913691">
        <w:rPr>
          <w:rFonts w:ascii="Times New Roman" w:eastAsia="Arial" w:hAnsi="Times New Roman" w:cs="Times New Roman"/>
          <w:sz w:val="24"/>
          <w:szCs w:val="24"/>
        </w:rPr>
        <w:t>. Paslaugų gavėjas elektronines sąskaitas faktūras priima ir apdoroja naudodamasis informacinės sistemos SABIS priemonėmis, išskyrus Viešųjų pirkimų įstatymo nustatytus išimtinius atvejus.</w:t>
      </w:r>
    </w:p>
    <w:p w14:paraId="48469712"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4.16.</w:t>
      </w:r>
      <w:r w:rsidRPr="006442B9">
        <w:rPr>
          <w:rFonts w:ascii="Times New Roman" w:eastAsia="Arial" w:hAnsi="Times New Roman" w:cs="Times New Roman"/>
          <w:sz w:val="24"/>
          <w:szCs w:val="24"/>
        </w:rPr>
        <w:t xml:space="preserve"> </w:t>
      </w:r>
      <w:r w:rsidRPr="006442B9">
        <w:rPr>
          <w:rFonts w:ascii="Times New Roman" w:eastAsia="Arial" w:hAnsi="Times New Roman" w:cs="Times New Roman"/>
          <w:color w:val="000000"/>
          <w:sz w:val="24"/>
          <w:szCs w:val="24"/>
          <w:shd w:val="clear" w:color="auto" w:fill="FFFFFF"/>
        </w:rPr>
        <w:t>Subteikėjams pageidaujant, Paslaugų gavėjas su jais atsiskaitys tiesiogiai. Paslaugų gavėjas numato tiesioginio atsiskaitymo galimybę su Sutartyje nurodytais subteikėjais tokiomis sąlygomis ir tvarka:</w:t>
      </w:r>
    </w:p>
    <w:p w14:paraId="571E6534"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eastAsia="Arial" w:hAnsi="Times New Roman" w:cs="Times New Roman"/>
          <w:sz w:val="24"/>
          <w:szCs w:val="24"/>
        </w:rPr>
        <w:t xml:space="preserve">4.16.1. </w:t>
      </w:r>
      <w:r w:rsidRPr="006442B9">
        <w:rPr>
          <w:rFonts w:ascii="Times New Roman" w:eastAsia="Cambria" w:hAnsi="Times New Roman" w:cs="Times New Roman"/>
          <w:color w:val="000000"/>
          <w:sz w:val="24"/>
          <w:szCs w:val="24"/>
          <w:shd w:val="clear" w:color="auto" w:fill="FFFFFF"/>
        </w:rPr>
        <w:t>sudarius Sutartį, Paslaugų teikėjas ne vėliau negu Sutartis pradedama vykdyti, įsipareigoja Paslaugų gavėjui raštu pateikti tuo metu žinomų subteikėjų pavadinimus, kontaktinius duomenis ir jų atstovus. Paslaugų gavėjas taip pat reikalauja, kad Paslaugų teikėjas informuotų apie minėtos informacijos pasikeitimus bei</w:t>
      </w:r>
      <w:r w:rsidRPr="006442B9">
        <w:rPr>
          <w:rFonts w:ascii="Times New Roman" w:hAnsi="Times New Roman" w:cs="Times New Roman"/>
          <w:b/>
          <w:bCs/>
          <w:color w:val="5C5D5D"/>
          <w:sz w:val="24"/>
          <w:szCs w:val="24"/>
        </w:rPr>
        <w:t xml:space="preserve"> </w:t>
      </w:r>
      <w:r w:rsidRPr="006442B9">
        <w:rPr>
          <w:rFonts w:ascii="Times New Roman" w:eastAsia="Cambria" w:hAnsi="Times New Roman" w:cs="Times New Roman"/>
          <w:color w:val="000000"/>
          <w:sz w:val="24"/>
          <w:szCs w:val="24"/>
          <w:shd w:val="clear" w:color="auto" w:fill="FFFFFF"/>
        </w:rPr>
        <w:t>naujų subteikėjų pasitelkimą visu Sutarties vykdymo metu;</w:t>
      </w:r>
    </w:p>
    <w:p w14:paraId="441D69A9" w14:textId="443693F3"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eastAsia="Cambria" w:hAnsi="Times New Roman" w:cs="Times New Roman"/>
          <w:color w:val="000000"/>
          <w:sz w:val="24"/>
          <w:szCs w:val="24"/>
          <w:shd w:val="clear" w:color="auto" w:fill="FFFFFF"/>
        </w:rPr>
        <w:t>4.16</w:t>
      </w:r>
      <w:r w:rsidRPr="006442B9">
        <w:rPr>
          <w:rFonts w:ascii="Times New Roman" w:eastAsia="Cambria" w:hAnsi="Times New Roman" w:cs="Times New Roman"/>
          <w:sz w:val="24"/>
          <w:szCs w:val="24"/>
        </w:rPr>
        <w:t xml:space="preserve">.2. Paslaugų gavėjas </w:t>
      </w:r>
      <w:r w:rsidRPr="006442B9">
        <w:rPr>
          <w:rFonts w:ascii="Times New Roman" w:eastAsia="Cambria" w:hAnsi="Times New Roman" w:cs="Times New Roman"/>
          <w:color w:val="000000"/>
          <w:sz w:val="24"/>
          <w:szCs w:val="24"/>
          <w:shd w:val="clear" w:color="auto" w:fill="FFFFFF"/>
        </w:rPr>
        <w:t>ne vėliau kaip per 3 (tris) darbo dienas nuo Sutarties 4.1</w:t>
      </w:r>
      <w:r w:rsidR="00A43A5A">
        <w:rPr>
          <w:rFonts w:ascii="Times New Roman" w:eastAsia="Cambria" w:hAnsi="Times New Roman" w:cs="Times New Roman"/>
          <w:color w:val="000000"/>
          <w:sz w:val="24"/>
          <w:szCs w:val="24"/>
          <w:shd w:val="clear" w:color="auto" w:fill="FFFFFF"/>
        </w:rPr>
        <w:t>6</w:t>
      </w:r>
      <w:r w:rsidRPr="006442B9">
        <w:rPr>
          <w:rFonts w:ascii="Times New Roman" w:eastAsia="Cambria" w:hAnsi="Times New Roman" w:cs="Times New Roman"/>
          <w:color w:val="000000"/>
          <w:sz w:val="24"/>
          <w:szCs w:val="24"/>
          <w:shd w:val="clear" w:color="auto" w:fill="FFFFFF"/>
        </w:rPr>
        <w:t>.1 papunktyje nurodytos informacijos gavimo dienos raštu informuoja subteikėjus apie tiesioginio atsiskaitymo galimybę;</w:t>
      </w:r>
    </w:p>
    <w:p w14:paraId="376B5635"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eastAsia="Cambria" w:hAnsi="Times New Roman" w:cs="Times New Roman"/>
          <w:color w:val="000000"/>
          <w:sz w:val="24"/>
          <w:szCs w:val="24"/>
          <w:shd w:val="clear" w:color="auto" w:fill="FFFFFF"/>
        </w:rPr>
        <w:t>4.16.3. subteikėjas, norėdamas pasinaudoti tokia galimybe, raštu pateikia prašymą Paslaugų gavėjui. Kai subteikėjas išreiškia norą pasinaudoti tiesioginio atsiskaitymo galimybe, sudaroma trišalė sutartis tarp Paslaugų gavėjo, Paslaugų teikėjo ir šio subteikėjo, kurioje aprašoma tiesioginio atsiskaitymo su subteikėju tvarka, atsižvelgiant į Sutartyje ir subteikimo sutartyje nustatytus reikalavimus;</w:t>
      </w:r>
    </w:p>
    <w:p w14:paraId="2BD6F29E"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eastAsia="Cambria" w:hAnsi="Times New Roman" w:cs="Times New Roman"/>
          <w:color w:val="000000"/>
          <w:sz w:val="24"/>
          <w:szCs w:val="24"/>
          <w:shd w:val="clear" w:color="auto" w:fill="FFFFFF"/>
        </w:rPr>
        <w:t>4.16.4. tiesioginio atsiskaitymo su subteikėjais galimybė nekeičia Paslaugų teikėjo atsakomybės dėl Sutarties įvykdymo.</w:t>
      </w:r>
    </w:p>
    <w:p w14:paraId="70265630"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eastAsia="Cambria" w:hAnsi="Times New Roman" w:cs="Times New Roman"/>
          <w:color w:val="000000"/>
          <w:sz w:val="24"/>
          <w:szCs w:val="24"/>
          <w:shd w:val="clear" w:color="auto" w:fill="FFFFFF"/>
        </w:rPr>
        <w:t>4.17. Paslaugų gavėjas</w:t>
      </w:r>
      <w:r w:rsidRPr="006442B9">
        <w:rPr>
          <w:rFonts w:ascii="Times New Roman" w:eastAsia="Arial" w:hAnsi="Times New Roman" w:cs="Times New Roman"/>
          <w:sz w:val="24"/>
          <w:szCs w:val="24"/>
        </w:rPr>
        <w:t xml:space="preserve"> privalo pervesti mokėjimus Paslaugų teikėjui į Paslaugų teikėjo banko sąskaitą, nurodytą Sutartyje.</w:t>
      </w:r>
    </w:p>
    <w:p w14:paraId="09C55186"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eastAsia="Arial" w:hAnsi="Times New Roman" w:cs="Times New Roman"/>
          <w:sz w:val="24"/>
          <w:szCs w:val="24"/>
        </w:rPr>
        <w:t>4.18. Jeigu Šalys sudaro trišalį susitarimą su subteikėju, Paslaugų gavėjas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už suteiktas Paslaugas Paslaugų gavėjui.</w:t>
      </w:r>
    </w:p>
    <w:p w14:paraId="71D52C50" w14:textId="77777777" w:rsidR="006442B9" w:rsidRPr="006442B9" w:rsidRDefault="006442B9" w:rsidP="005E054B">
      <w:pPr>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4.19. Atsiskaitymai vykdomi eurais.</w:t>
      </w:r>
    </w:p>
    <w:p w14:paraId="1A11E077" w14:textId="77777777" w:rsidR="006442B9" w:rsidRPr="006442B9" w:rsidRDefault="006442B9" w:rsidP="005E054B">
      <w:pPr>
        <w:tabs>
          <w:tab w:val="left" w:pos="9630"/>
        </w:tabs>
        <w:spacing w:after="0" w:line="240" w:lineRule="auto"/>
        <w:ind w:right="8"/>
        <w:rPr>
          <w:rFonts w:ascii="Times New Roman" w:hAnsi="Times New Roman" w:cs="Times New Roman"/>
          <w:b/>
          <w:sz w:val="24"/>
          <w:szCs w:val="24"/>
        </w:rPr>
      </w:pPr>
    </w:p>
    <w:p w14:paraId="3ADD022F" w14:textId="77777777" w:rsidR="006442B9" w:rsidRPr="006442B9" w:rsidRDefault="006442B9" w:rsidP="005E054B">
      <w:pPr>
        <w:tabs>
          <w:tab w:val="left" w:pos="9630"/>
        </w:tabs>
        <w:spacing w:after="0" w:line="240" w:lineRule="auto"/>
        <w:ind w:right="8"/>
        <w:jc w:val="center"/>
        <w:rPr>
          <w:rFonts w:ascii="Times New Roman" w:hAnsi="Times New Roman" w:cs="Times New Roman"/>
          <w:sz w:val="24"/>
          <w:szCs w:val="24"/>
        </w:rPr>
      </w:pPr>
      <w:r w:rsidRPr="006442B9">
        <w:rPr>
          <w:rFonts w:ascii="Times New Roman" w:hAnsi="Times New Roman" w:cs="Times New Roman"/>
          <w:b/>
          <w:sz w:val="24"/>
          <w:szCs w:val="24"/>
        </w:rPr>
        <w:t>5. ŠALIŲ ĮSIPAREIGOJIMAI</w:t>
      </w:r>
    </w:p>
    <w:p w14:paraId="4BA98D74" w14:textId="77777777" w:rsidR="006442B9" w:rsidRPr="006442B9" w:rsidRDefault="006442B9" w:rsidP="005E054B">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5.1. Paslaugų teikėjas įsipareigoja:</w:t>
      </w:r>
    </w:p>
    <w:p w14:paraId="42A486D0" w14:textId="06AF2DD2" w:rsidR="006442B9" w:rsidRPr="006442B9" w:rsidRDefault="006442B9" w:rsidP="005E054B">
      <w:pPr>
        <w:pStyle w:val="Pagrindinistekstas"/>
        <w:tabs>
          <w:tab w:val="left" w:pos="1044"/>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5.1.1.</w:t>
      </w:r>
      <w:r w:rsidRPr="006442B9">
        <w:rPr>
          <w:rFonts w:ascii="Times New Roman" w:hAnsi="Times New Roman" w:cs="Times New Roman"/>
          <w:i/>
          <w:szCs w:val="24"/>
        </w:rPr>
        <w:t xml:space="preserve"> </w:t>
      </w:r>
      <w:r w:rsidRPr="006442B9">
        <w:rPr>
          <w:rFonts w:ascii="Times New Roman" w:hAnsi="Times New Roman" w:cs="Times New Roman"/>
          <w:szCs w:val="24"/>
        </w:rPr>
        <w:t xml:space="preserve">Sutartyje, Sutarties </w:t>
      </w:r>
      <w:r w:rsidR="008A45F4">
        <w:rPr>
          <w:rFonts w:ascii="Times New Roman" w:hAnsi="Times New Roman" w:cs="Times New Roman"/>
          <w:szCs w:val="24"/>
        </w:rPr>
        <w:t xml:space="preserve">1 </w:t>
      </w:r>
      <w:r w:rsidRPr="006442B9">
        <w:rPr>
          <w:rFonts w:ascii="Times New Roman" w:hAnsi="Times New Roman" w:cs="Times New Roman"/>
          <w:szCs w:val="24"/>
        </w:rPr>
        <w:t xml:space="preserve">priede nustatyta tvarka ir sąlygomis suteikti Sutarties ir Sutarties </w:t>
      </w:r>
      <w:r w:rsidR="008A45F4">
        <w:rPr>
          <w:rFonts w:ascii="Times New Roman" w:hAnsi="Times New Roman" w:cs="Times New Roman"/>
          <w:szCs w:val="24"/>
        </w:rPr>
        <w:t xml:space="preserve">1 </w:t>
      </w:r>
      <w:r w:rsidRPr="006442B9">
        <w:rPr>
          <w:rFonts w:ascii="Times New Roman" w:hAnsi="Times New Roman" w:cs="Times New Roman"/>
          <w:szCs w:val="24"/>
        </w:rPr>
        <w:t>priedo reikalavimus atitinkančias Paslaugas;</w:t>
      </w:r>
    </w:p>
    <w:p w14:paraId="3CD4B414"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5.1.2. per 1 (vienas) mėnesį nuo Sutarties įsigaliojimo dienos parengti ir pateikti Priežiūros ir palaikymo reglamentą;</w:t>
      </w:r>
    </w:p>
    <w:p w14:paraId="470D26ED"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5.1.3. tinkamai ir faktiškai suteikus paslaugas, pateikti Paslaugų gavėjui pasirašytą paslaugų perdavimo–priėmimo aktą(-us) bei sąskaitą(-as);</w:t>
      </w:r>
    </w:p>
    <w:p w14:paraId="5E9B2CC2"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5.1.4. ne vėliau kaip per 3 (tris) darbo dienas nuo Sutarties įsigaliojimo dienos paskirti kompetentingą asmenį, kuris būtų atsakingas už ryšių su Paslaugų gavėjo paskirtu atstovu palaikymą, ir apie jį raštu informuoti Paslaugų gavėją;</w:t>
      </w:r>
    </w:p>
    <w:p w14:paraId="02110671" w14:textId="77777777" w:rsidR="006442B9" w:rsidRPr="006442B9" w:rsidRDefault="006442B9" w:rsidP="005E054B">
      <w:pPr>
        <w:pStyle w:val="Pagrindinistekstas"/>
        <w:tabs>
          <w:tab w:val="left" w:pos="1026"/>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5.1.5. nedelsdamas (ne vėliau kaip per 3 (tris) darbo dienas) raštu informuoti Paslaugų gavėją:</w:t>
      </w:r>
    </w:p>
    <w:p w14:paraId="6230C91B"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5.1.5.1. jei laiku negali suteikti Paslaugų;</w:t>
      </w:r>
    </w:p>
    <w:p w14:paraId="04A00986"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 xml:space="preserve">5.1.5.2. apie pasikeitusius savo rekvizitus, teisinį statusą, paskirtą atstovą; </w:t>
      </w:r>
    </w:p>
    <w:p w14:paraId="0A9A15B3"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5.1.6. kilus Šalių ginčui dėl Sutarties, ne vėliau kaip per 3 (tris) darbo dienas nuo ginčo kilimo dienos, deleguoti atstovą spręsti ginčo;</w:t>
      </w:r>
    </w:p>
    <w:p w14:paraId="543F3A76"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 xml:space="preserve">5.1.7. be raštiško išankstinio Paslaugų gavėjo sutikimo neatskleisti jokiam kitam asmeniui (išskyrus teisės aktais ir Sutartyje nustatytais atvejais) iš Paslaugų gavėjo vykdant Sutartį gautos informacijos, duomenų, gautų dokumentų turinio nepriklausomai nuo to, kokiu būdu ir forma (žodine, </w:t>
      </w:r>
      <w:r w:rsidRPr="006442B9">
        <w:rPr>
          <w:rFonts w:ascii="Times New Roman" w:hAnsi="Times New Roman" w:cs="Times New Roman"/>
          <w:szCs w:val="24"/>
        </w:rPr>
        <w:lastRenderedPageBreak/>
        <w:t>rašytine, elektronine, kita) tokia informacija, duomenys, dokumentai Paslaugų teikėjui buvo pateikti ar jis sužinojo vykdydamas sutartį. Ši nuostata galioja net ir nutraukus Sutartį ar jai pasibaigus;</w:t>
      </w:r>
    </w:p>
    <w:p w14:paraId="18B290D2"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5.1.8. be rašytinio išankstinio Paslaugų gavėjo sutikimo nekeisti subteikėjų;</w:t>
      </w:r>
    </w:p>
    <w:p w14:paraId="409F7028" w14:textId="6402C383" w:rsidR="00EF5A30"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5.1.9. be rašytinio išankstinio Paslaugų gavėjo sutikimo nekeisti pagrindinių specialistų (Sutarties 2 priedas);</w:t>
      </w:r>
    </w:p>
    <w:p w14:paraId="16FAC6A6" w14:textId="3E016225" w:rsidR="007E2B1A"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 xml:space="preserve">5.1.10. </w:t>
      </w:r>
      <w:r w:rsidR="007E2B1A">
        <w:rPr>
          <w:rFonts w:ascii="Times New Roman" w:hAnsi="Times New Roman" w:cs="Times New Roman"/>
          <w:szCs w:val="24"/>
        </w:rPr>
        <w:t xml:space="preserve">pateikti Paslaugų gavėjui tvirtinti </w:t>
      </w:r>
      <w:r w:rsidR="00397AC7">
        <w:rPr>
          <w:rFonts w:ascii="Times New Roman" w:hAnsi="Times New Roman" w:cs="Times New Roman"/>
          <w:szCs w:val="24"/>
        </w:rPr>
        <w:t xml:space="preserve">visų </w:t>
      </w:r>
      <w:r w:rsidR="000E144A">
        <w:rPr>
          <w:rFonts w:ascii="Times New Roman" w:hAnsi="Times New Roman" w:cs="Times New Roman"/>
          <w:szCs w:val="24"/>
        </w:rPr>
        <w:t>specialistų</w:t>
      </w:r>
      <w:r w:rsidR="00397AC7">
        <w:rPr>
          <w:rFonts w:ascii="Times New Roman" w:hAnsi="Times New Roman" w:cs="Times New Roman"/>
          <w:szCs w:val="24"/>
        </w:rPr>
        <w:t xml:space="preserve"> sąrašą kartu su jų gyvenimo aprašymais (išskyrus </w:t>
      </w:r>
      <w:r w:rsidR="000E144A">
        <w:rPr>
          <w:rFonts w:ascii="Times New Roman" w:hAnsi="Times New Roman" w:cs="Times New Roman"/>
          <w:szCs w:val="24"/>
        </w:rPr>
        <w:t>specialist</w:t>
      </w:r>
      <w:r w:rsidR="00213547">
        <w:rPr>
          <w:rFonts w:ascii="Times New Roman" w:hAnsi="Times New Roman" w:cs="Times New Roman"/>
          <w:szCs w:val="24"/>
        </w:rPr>
        <w:t>us</w:t>
      </w:r>
      <w:r w:rsidR="00397AC7">
        <w:rPr>
          <w:rFonts w:ascii="Times New Roman" w:hAnsi="Times New Roman" w:cs="Times New Roman"/>
          <w:szCs w:val="24"/>
        </w:rPr>
        <w:t>, kurių gyvenimo aprašymai pateikti kartu su pasiūlymu</w:t>
      </w:r>
      <w:r w:rsidR="00213547">
        <w:rPr>
          <w:rFonts w:ascii="Times New Roman" w:hAnsi="Times New Roman" w:cs="Times New Roman"/>
          <w:szCs w:val="24"/>
        </w:rPr>
        <w:t xml:space="preserve"> (pagrindiniai specialistai</w:t>
      </w:r>
      <w:r w:rsidR="00397AC7">
        <w:rPr>
          <w:rFonts w:ascii="Times New Roman" w:hAnsi="Times New Roman" w:cs="Times New Roman"/>
          <w:szCs w:val="24"/>
        </w:rPr>
        <w:t>);</w:t>
      </w:r>
    </w:p>
    <w:p w14:paraId="1FCD73E5" w14:textId="6B91347C" w:rsidR="00927281" w:rsidRPr="006442B9" w:rsidRDefault="00397AC7" w:rsidP="007E2B1A">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Pr>
          <w:rFonts w:ascii="Times New Roman" w:hAnsi="Times New Roman" w:cs="Times New Roman"/>
          <w:szCs w:val="24"/>
        </w:rPr>
        <w:t>5.1.1</w:t>
      </w:r>
      <w:r w:rsidR="00062A84">
        <w:rPr>
          <w:rFonts w:ascii="Times New Roman" w:hAnsi="Times New Roman" w:cs="Times New Roman"/>
          <w:szCs w:val="24"/>
        </w:rPr>
        <w:t>1</w:t>
      </w:r>
      <w:r>
        <w:rPr>
          <w:rFonts w:ascii="Times New Roman" w:hAnsi="Times New Roman" w:cs="Times New Roman"/>
          <w:szCs w:val="24"/>
        </w:rPr>
        <w:t xml:space="preserve">. </w:t>
      </w:r>
      <w:r w:rsidR="006442B9" w:rsidRPr="006442B9">
        <w:rPr>
          <w:rFonts w:ascii="Times New Roman" w:hAnsi="Times New Roman" w:cs="Times New Roman"/>
          <w:szCs w:val="24"/>
        </w:rPr>
        <w:t>užtikrinti, kad prieš pradėdami vykdyti Sutartį visi Paslaugų teikėjo specialistai pasirašytų konfidencialumo pasižadėjimą (Sutarties 4 priedas);</w:t>
      </w:r>
    </w:p>
    <w:p w14:paraId="265D4E5F" w14:textId="3BA476AD"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5.1.1</w:t>
      </w:r>
      <w:r w:rsidR="00062A84">
        <w:rPr>
          <w:rFonts w:ascii="Times New Roman" w:hAnsi="Times New Roman" w:cs="Times New Roman"/>
          <w:szCs w:val="24"/>
        </w:rPr>
        <w:t>2</w:t>
      </w:r>
      <w:r w:rsidRPr="006442B9">
        <w:rPr>
          <w:rFonts w:ascii="Times New Roman" w:hAnsi="Times New Roman" w:cs="Times New Roman"/>
          <w:szCs w:val="24"/>
        </w:rPr>
        <w:t>. užtikrinti, kad Sutarties sudarymo momentu ir visą jos galiojimo laikotarpį Paslaugų teikėjo darbuotojai turėtų reikiamą kvalifikaciją ir patirtį, reikalingą norint teikti Paslaugas;</w:t>
      </w:r>
    </w:p>
    <w:p w14:paraId="649462C2" w14:textId="2F69A523"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5.1.1</w:t>
      </w:r>
      <w:r w:rsidR="00062A84">
        <w:rPr>
          <w:rFonts w:ascii="Times New Roman" w:hAnsi="Times New Roman" w:cs="Times New Roman"/>
          <w:szCs w:val="24"/>
        </w:rPr>
        <w:t>3</w:t>
      </w:r>
      <w:r w:rsidRPr="006442B9">
        <w:rPr>
          <w:rFonts w:ascii="Times New Roman" w:hAnsi="Times New Roman" w:cs="Times New Roman"/>
          <w:szCs w:val="24"/>
        </w:rPr>
        <w:t>. nedelsdamas raštu informuoti Paslaugų gavėją apie bet kokias jam žinomas trečiųjų šalių pretenzijas, reikalavimus, paklausimus, susijusius su šios Sutarties dalyku ir (ar) Paslaugų teikėjo veiksmais vykdant sutartį;</w:t>
      </w:r>
    </w:p>
    <w:p w14:paraId="2B9D9AEC" w14:textId="02F104D6"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5.1.1</w:t>
      </w:r>
      <w:r w:rsidR="00062A84">
        <w:rPr>
          <w:rFonts w:ascii="Times New Roman" w:hAnsi="Times New Roman" w:cs="Times New Roman"/>
          <w:szCs w:val="24"/>
        </w:rPr>
        <w:t>4</w:t>
      </w:r>
      <w:r w:rsidRPr="006442B9">
        <w:rPr>
          <w:rFonts w:ascii="Times New Roman" w:hAnsi="Times New Roman" w:cs="Times New Roman"/>
          <w:szCs w:val="24"/>
        </w:rPr>
        <w:t>.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p>
    <w:p w14:paraId="584D1F88" w14:textId="058890BA"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5.1.1</w:t>
      </w:r>
      <w:r w:rsidR="00062A84">
        <w:rPr>
          <w:rFonts w:ascii="Times New Roman" w:hAnsi="Times New Roman" w:cs="Times New Roman"/>
          <w:szCs w:val="24"/>
        </w:rPr>
        <w:t>5</w:t>
      </w:r>
      <w:r w:rsidRPr="006442B9">
        <w:rPr>
          <w:rFonts w:ascii="Times New Roman" w:hAnsi="Times New Roman" w:cs="Times New Roman"/>
          <w:szCs w:val="24"/>
        </w:rPr>
        <w:t>. padengti visus Paslaugų gavėjo patirtus nuostolius dėl netinkamai įvykdytų Paslaugų;</w:t>
      </w:r>
    </w:p>
    <w:p w14:paraId="21BF8F68" w14:textId="6324D69B"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5.1.1</w:t>
      </w:r>
      <w:r w:rsidR="00062A84">
        <w:rPr>
          <w:rFonts w:ascii="Times New Roman" w:hAnsi="Times New Roman" w:cs="Times New Roman"/>
          <w:szCs w:val="24"/>
        </w:rPr>
        <w:t>6</w:t>
      </w:r>
      <w:r w:rsidRPr="006442B9">
        <w:rPr>
          <w:rFonts w:ascii="Times New Roman" w:hAnsi="Times New Roman" w:cs="Times New Roman"/>
          <w:szCs w:val="24"/>
        </w:rPr>
        <w:t>. nereikalauti iš Paslaugų gavėjo atlyginti jokių su Paslaugų teikimu susijusių susidariusių ypatingų ir (ar) būtinų išlaidų;</w:t>
      </w:r>
    </w:p>
    <w:p w14:paraId="4CED4AF1" w14:textId="0BFA80EC"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5.1.1</w:t>
      </w:r>
      <w:r w:rsidR="00062A84">
        <w:rPr>
          <w:rFonts w:ascii="Times New Roman" w:hAnsi="Times New Roman" w:cs="Times New Roman"/>
          <w:szCs w:val="24"/>
        </w:rPr>
        <w:t>7</w:t>
      </w:r>
      <w:r w:rsidRPr="006442B9">
        <w:rPr>
          <w:rFonts w:ascii="Times New Roman" w:hAnsi="Times New Roman" w:cs="Times New Roman"/>
          <w:szCs w:val="24"/>
        </w:rPr>
        <w:t xml:space="preserve">. užtikrinti </w:t>
      </w:r>
      <w:r w:rsidR="008A45F4">
        <w:rPr>
          <w:rFonts w:ascii="Times New Roman" w:hAnsi="Times New Roman" w:cs="Times New Roman"/>
          <w:szCs w:val="24"/>
        </w:rPr>
        <w:t>M</w:t>
      </w:r>
      <w:r w:rsidR="003345CF">
        <w:rPr>
          <w:rFonts w:ascii="Times New Roman" w:hAnsi="Times New Roman" w:cs="Times New Roman"/>
          <w:szCs w:val="24"/>
        </w:rPr>
        <w:t>GI</w:t>
      </w:r>
      <w:r w:rsidR="008A45F4">
        <w:rPr>
          <w:rFonts w:ascii="Times New Roman" w:hAnsi="Times New Roman" w:cs="Times New Roman"/>
          <w:szCs w:val="24"/>
        </w:rPr>
        <w:t>S</w:t>
      </w:r>
      <w:r w:rsidR="008A45F4" w:rsidRPr="006442B9">
        <w:rPr>
          <w:rFonts w:ascii="Times New Roman" w:hAnsi="Times New Roman" w:cs="Times New Roman"/>
          <w:szCs w:val="24"/>
        </w:rPr>
        <w:t xml:space="preserve"> </w:t>
      </w:r>
      <w:r w:rsidRPr="006442B9">
        <w:rPr>
          <w:rFonts w:ascii="Times New Roman" w:hAnsi="Times New Roman" w:cs="Times New Roman"/>
          <w:szCs w:val="24"/>
        </w:rPr>
        <w:t>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6D53D25A" w14:textId="66E64BCE" w:rsidR="00EA4AE7" w:rsidRPr="00A42864" w:rsidRDefault="006442B9" w:rsidP="00A42864">
      <w:pPr>
        <w:tabs>
          <w:tab w:val="num" w:pos="0"/>
        </w:tabs>
        <w:spacing w:after="0" w:line="240" w:lineRule="auto"/>
        <w:ind w:firstLine="709"/>
        <w:jc w:val="both"/>
        <w:rPr>
          <w:rFonts w:ascii="Times New Roman" w:hAnsi="Times New Roman" w:cs="Times New Roman"/>
          <w:color w:val="000000"/>
          <w:sz w:val="24"/>
          <w:szCs w:val="24"/>
          <w:lang w:eastAsia="lt-LT"/>
        </w:rPr>
      </w:pPr>
      <w:r w:rsidRPr="00A42864">
        <w:rPr>
          <w:rFonts w:ascii="Times New Roman" w:hAnsi="Times New Roman" w:cs="Times New Roman"/>
          <w:sz w:val="24"/>
          <w:szCs w:val="24"/>
        </w:rPr>
        <w:t>5.1.1</w:t>
      </w:r>
      <w:r w:rsidR="00062A84" w:rsidRPr="00A42864">
        <w:rPr>
          <w:rFonts w:ascii="Times New Roman" w:hAnsi="Times New Roman" w:cs="Times New Roman"/>
          <w:sz w:val="24"/>
          <w:szCs w:val="24"/>
        </w:rPr>
        <w:t>8</w:t>
      </w:r>
      <w:r w:rsidRPr="00A42864">
        <w:rPr>
          <w:rFonts w:ascii="Times New Roman" w:hAnsi="Times New Roman" w:cs="Times New Roman"/>
          <w:sz w:val="24"/>
          <w:szCs w:val="24"/>
        </w:rPr>
        <w:t xml:space="preserve">. </w:t>
      </w:r>
      <w:r w:rsidRPr="00A42864">
        <w:rPr>
          <w:rFonts w:ascii="Times New Roman" w:hAnsi="Times New Roman" w:cs="Times New Roman"/>
          <w:color w:val="000000"/>
          <w:sz w:val="24"/>
          <w:szCs w:val="24"/>
          <w:lang w:eastAsia="lt-LT"/>
        </w:rPr>
        <w:t xml:space="preserve">užtikrinti atitiktį organizaciniams ir techniniams kibernetinio saugumo reikalavimams, kaip tai nurodyta </w:t>
      </w:r>
      <w:r w:rsidR="00EA4AE7" w:rsidRPr="00A42864">
        <w:rPr>
          <w:rFonts w:ascii="Times New Roman" w:hAnsi="Times New Roman" w:cs="Times New Roman"/>
          <w:color w:val="000000"/>
          <w:sz w:val="24"/>
          <w:szCs w:val="24"/>
          <w:lang w:eastAsia="lt-LT"/>
        </w:rPr>
        <w:t>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w:t>
      </w:r>
      <w:r w:rsidR="00EA4AE7">
        <w:rPr>
          <w:rFonts w:ascii="Times New Roman" w:hAnsi="Times New Roman" w:cs="Times New Roman"/>
          <w:color w:val="000000"/>
          <w:sz w:val="24"/>
          <w:szCs w:val="24"/>
          <w:lang w:eastAsia="lt-LT"/>
        </w:rPr>
        <w:t>;</w:t>
      </w:r>
    </w:p>
    <w:p w14:paraId="0EBCA944" w14:textId="26AF092D" w:rsidR="006442B9" w:rsidRPr="006442B9" w:rsidRDefault="006442B9" w:rsidP="00EA4AE7">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w:t>
      </w:r>
      <w:r w:rsidR="00062A84">
        <w:rPr>
          <w:rFonts w:ascii="Times New Roman" w:hAnsi="Times New Roman" w:cs="Times New Roman"/>
          <w:szCs w:val="24"/>
        </w:rPr>
        <w:t>19</w:t>
      </w:r>
      <w:r w:rsidRPr="006442B9">
        <w:rPr>
          <w:rFonts w:ascii="Times New Roman" w:hAnsi="Times New Roman" w:cs="Times New Roman"/>
          <w:szCs w:val="24"/>
        </w:rPr>
        <w:t>. laikytis Paslaugų gavėjo reikalavimų dėl saugaus darbo su muitinės informacinėmis sistemomis, kaip tai nurodyta Muitinės departamento generalinio direktoriaus 2015 m. spalio 15 d. įsakyme Nr. 1B-791 „Dėl Muitinės informacinių sistemų duomenų saugos nuostatų patvirtinimo“;</w:t>
      </w:r>
    </w:p>
    <w:p w14:paraId="4DA5F2E7" w14:textId="4F9FC00E"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5.1.2</w:t>
      </w:r>
      <w:r w:rsidR="003345CF">
        <w:rPr>
          <w:rFonts w:ascii="Times New Roman" w:hAnsi="Times New Roman" w:cs="Times New Roman"/>
          <w:szCs w:val="24"/>
        </w:rPr>
        <w:t>0</w:t>
      </w:r>
      <w:r w:rsidRPr="006442B9">
        <w:rPr>
          <w:rFonts w:ascii="Times New Roman" w:hAnsi="Times New Roman" w:cs="Times New Roman"/>
          <w:szCs w:val="24"/>
        </w:rPr>
        <w:t xml:space="preserve">. užtikrinti, kad vykdydamas Sutartį nepažeis jokių trečiųjų asmenų teisių, įskaitant, bet neapsiribojant intelektinės nuosavybės teisėmis, taip pat </w:t>
      </w:r>
      <w:r w:rsidRPr="006442B9">
        <w:rPr>
          <w:rFonts w:ascii="Times New Roman" w:eastAsia="Arial Unicode MS" w:hAnsi="Times New Roman" w:cs="Times New Roman"/>
          <w:szCs w:val="24"/>
        </w:rPr>
        <w:t xml:space="preserve">atlyginti nuostolius Paslaugų gavėjui, atsiradusius dėl bet kokių reikalavimų, kylančių dėl konfidencialumo pažeidimo, autorinių teisių, patentų, licencijų, prekių ženklų naudojimo, išskyrus atvejus, kai toks pažeidimas atsiranda dėl Paslaugų gavėjo kaltės, </w:t>
      </w:r>
      <w:r w:rsidRPr="006442B9">
        <w:rPr>
          <w:rFonts w:ascii="Times New Roman" w:hAnsi="Times New Roman" w:cs="Times New Roman"/>
          <w:szCs w:val="24"/>
        </w:rPr>
        <w:t>o taip pat sumokėti visus su tuo sietinus mokesčius ir (arba) galimas baudas ne vėliau kaip per 5 (penkias) darbo dienas nuo Paslaugų gavėjo pareikalavimo dienos</w:t>
      </w:r>
      <w:r w:rsidRPr="006442B9">
        <w:rPr>
          <w:rFonts w:ascii="Times New Roman" w:eastAsia="Arial Unicode MS" w:hAnsi="Times New Roman" w:cs="Times New Roman"/>
          <w:szCs w:val="24"/>
        </w:rPr>
        <w:t>;</w:t>
      </w:r>
    </w:p>
    <w:p w14:paraId="72646FD7" w14:textId="3E97AF0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5.1.2</w:t>
      </w:r>
      <w:r w:rsidR="003345CF">
        <w:rPr>
          <w:rFonts w:ascii="Times New Roman" w:hAnsi="Times New Roman" w:cs="Times New Roman"/>
          <w:szCs w:val="24"/>
        </w:rPr>
        <w:t>1</w:t>
      </w:r>
      <w:r w:rsidRPr="006442B9">
        <w:rPr>
          <w:rFonts w:ascii="Times New Roman" w:hAnsi="Times New Roman" w:cs="Times New Roman"/>
          <w:szCs w:val="24"/>
        </w:rPr>
        <w:t>. tinkamai vykdyti kitus įsipareigojimus, numatytus Sutartyje, jos prieduose ir Lietuvos Respublikos teisės aktuose.</w:t>
      </w:r>
    </w:p>
    <w:p w14:paraId="122388D7"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5.2. Paslaugų gavėjas įsipareigoja:</w:t>
      </w:r>
    </w:p>
    <w:p w14:paraId="78454BC9"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5.2.1. sumokėti Paslaugų teikėjui už tinkamai ir faktiškai suteiktas paslaugas Sutartyje numatyta tvarka ir sąlygomis;</w:t>
      </w:r>
    </w:p>
    <w:p w14:paraId="15795A41"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5.2.2. teikti Paslaugų teikėjui Sutarčiai vykdyti pagrįstai reikalingą turimą informaciją;</w:t>
      </w:r>
    </w:p>
    <w:p w14:paraId="6B882961"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 xml:space="preserve">5.2.3. ne vėliau kaip per 5 (penkias) darbo dienas nuo pasirašyto paslaugų perdavimo–priėmimo akto gavimo dienos priimti faktiškai ir tinkamai suteiktas paslaugas, pasirašydamas paslaugų </w:t>
      </w:r>
      <w:r w:rsidRPr="006442B9">
        <w:rPr>
          <w:rFonts w:ascii="Times New Roman" w:hAnsi="Times New Roman" w:cs="Times New Roman"/>
          <w:szCs w:val="24"/>
        </w:rPr>
        <w:lastRenderedPageBreak/>
        <w:t>perdavimo–priėmimo aktą, arba raštu informuoti Paslaugų teikėją apie atsisakymą priimti paslaugas, nurodydamas suteiktų paslaugų trūkumus;</w:t>
      </w:r>
    </w:p>
    <w:p w14:paraId="61A8702A"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5.2.4. nedelsdamas (ne vėliau kaip per 3 (tris) darbo dienas) raštu pranešti Paslaugų teikėjui apie savo pasikeitusius rekvizitus, teisinį statusą, paskirtą atstovą.</w:t>
      </w:r>
    </w:p>
    <w:p w14:paraId="15E3D3E7" w14:textId="77777777" w:rsidR="006442B9" w:rsidRPr="006442B9" w:rsidRDefault="006442B9" w:rsidP="005E054B">
      <w:pPr>
        <w:pStyle w:val="Pagrindinistekstas"/>
        <w:tabs>
          <w:tab w:val="left" w:pos="1170"/>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5.3. Kiti Šalių įsipareigojimai nurodyti Sutarties priede.</w:t>
      </w:r>
    </w:p>
    <w:p w14:paraId="6044F3D2" w14:textId="77777777" w:rsidR="006442B9" w:rsidRPr="006442B9" w:rsidRDefault="006442B9" w:rsidP="005E054B">
      <w:pPr>
        <w:tabs>
          <w:tab w:val="left" w:pos="9630"/>
          <w:tab w:val="left" w:pos="9720"/>
        </w:tabs>
        <w:spacing w:after="0" w:line="240" w:lineRule="auto"/>
        <w:jc w:val="both"/>
        <w:rPr>
          <w:rFonts w:ascii="Times New Roman" w:hAnsi="Times New Roman" w:cs="Times New Roman"/>
          <w:sz w:val="24"/>
          <w:szCs w:val="24"/>
        </w:rPr>
      </w:pPr>
    </w:p>
    <w:p w14:paraId="504AB440" w14:textId="77777777" w:rsidR="006442B9" w:rsidRPr="006442B9" w:rsidRDefault="006442B9" w:rsidP="005E054B">
      <w:pPr>
        <w:pStyle w:val="Sraopastraipa"/>
        <w:tabs>
          <w:tab w:val="left" w:pos="9630"/>
        </w:tabs>
        <w:ind w:left="0"/>
        <w:jc w:val="center"/>
        <w:rPr>
          <w:szCs w:val="24"/>
          <w:lang w:eastAsia="lt-LT"/>
        </w:rPr>
      </w:pPr>
      <w:r w:rsidRPr="006442B9">
        <w:rPr>
          <w:b/>
          <w:szCs w:val="24"/>
        </w:rPr>
        <w:t>6. ŠALIŲ TEISĖS</w:t>
      </w:r>
    </w:p>
    <w:p w14:paraId="5CF1E9D8" w14:textId="77777777" w:rsidR="006442B9" w:rsidRPr="006442B9" w:rsidRDefault="006442B9" w:rsidP="005E054B">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6.1. Paslaugų teikėjas turi teisę:</w:t>
      </w:r>
    </w:p>
    <w:p w14:paraId="47A4E134"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6.1.1. reikalauti, kad Paslaugų gavėjas priimtų tinkamai ir faktiškai suteiktas paslaugas;</w:t>
      </w:r>
    </w:p>
    <w:p w14:paraId="1B606AA6"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6.1.2. reikalauti iš Paslaugų gavėjo sumokėti už tinkamai ir faktiškai suteiktas paslaugas Sutartyje nurodyta tvarka, sąlygomis ir terminais;</w:t>
      </w:r>
    </w:p>
    <w:p w14:paraId="5CE82537"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6.1.3. minėti Sutarties vykdymo faktą ir Sutarties objektą savo kvalifikacijos pagrindimo tikslais dalyvaudamas viešuosiuose pirkimuose ir konkursuose;</w:t>
      </w:r>
    </w:p>
    <w:p w14:paraId="50E890B0"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6.1.4. Sutarties ir jos priedų turinį atskleisti Paslaugų teikėjo bankams, draudimo bendrovėms, auditoriams, su kuriais Paslaugų teikėjas yra sudaręs konfidencialios informacijos apsaugos susitarimus;</w:t>
      </w:r>
    </w:p>
    <w:p w14:paraId="05038463"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6.1.5. Paslaugų teikėjas turi ir kitas šios Sutarties ir Lietuvos Respublikos galiojančių teisės aktų numatytas teises.</w:t>
      </w:r>
    </w:p>
    <w:p w14:paraId="72FA7246" w14:textId="77777777" w:rsidR="006442B9" w:rsidRPr="006442B9" w:rsidRDefault="006442B9" w:rsidP="005E054B">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6442B9">
        <w:rPr>
          <w:rFonts w:ascii="Times New Roman" w:hAnsi="Times New Roman" w:cs="Times New Roman"/>
          <w:sz w:val="24"/>
          <w:szCs w:val="24"/>
        </w:rPr>
        <w:t>6.2. Paslaugų gavėjas turi teisę:</w:t>
      </w:r>
    </w:p>
    <w:p w14:paraId="0CFEDCFF"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6.2.1. nemokėti už tinkamai ir faktiškai suteiktas paslaugas, jeigu pateikta neteisinga sąskaita (kol bus išsiaiškinta su Paslaugų teikėju ir bus pateikta teisinga sąskaita);</w:t>
      </w:r>
    </w:p>
    <w:p w14:paraId="2870D5F7"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6.2.2. reikalauti, kad tinkamai, laiku ir kokybiškai būtų vykdomi Sutartyje numatyti Paslaugų teikėjo įsipareigojimai, prižiūrėti, stebėti ir audituoti Sutarties vykdymą ir teikti pastabas dėl jos vykdymo, taip pat žodžiu ir raštu nurodyti Paslaugų teikėjui tiekiamų Paslaugų trūkumus ir (ar) neatitikimus; reikalauti, kad jie būtų pašalinti per protingą terminą;</w:t>
      </w:r>
    </w:p>
    <w:p w14:paraId="0BCD2878"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6.2.3. gauti išsamią informaciją apie Paslaugų suteikimą ir teikimo eigą;</w:t>
      </w:r>
    </w:p>
    <w:p w14:paraId="58963EDC"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6.2.4. gauti informaciją apie Sutartį vykdančius Paslaugų teikėjo darbuotojus, jeigu tokios informacijos atskleidimas neprieštarauja asmens duomenų apsaugą reglamentuojantiems teisės aktams;</w:t>
      </w:r>
    </w:p>
    <w:p w14:paraId="16F671C4"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6.2.5. teikti informaciją apie Sutarties turinį bei ją vykdančio Paslaugų teikėjo duomenis asmenims, kurie pagal teisės aktus turi teisę tokią informaciją gauti;</w:t>
      </w:r>
    </w:p>
    <w:p w14:paraId="077718A4"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 xml:space="preserve">6.2.6. reikalauti </w:t>
      </w:r>
      <w:r w:rsidRPr="006442B9">
        <w:rPr>
          <w:rFonts w:ascii="Times New Roman" w:hAnsi="Times New Roman" w:cs="Times New Roman"/>
          <w:bCs/>
          <w:szCs w:val="24"/>
        </w:rPr>
        <w:t>Paslaugų t</w:t>
      </w:r>
      <w:r w:rsidRPr="006442B9">
        <w:rPr>
          <w:rFonts w:ascii="Times New Roman" w:hAnsi="Times New Roman" w:cs="Times New Roman"/>
          <w:szCs w:val="24"/>
        </w:rPr>
        <w:t>eikėjo sumokėti netesybas Sutartyje nustatyta tvarka ir terminais;</w:t>
      </w:r>
    </w:p>
    <w:p w14:paraId="7EF8F409"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6.2.7. reikalauti dėl Sutarties pažeidimo patirtų nuostolių atlyginimo;</w:t>
      </w:r>
    </w:p>
    <w:p w14:paraId="2FB700C5"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6.2.8. vienašališkai nutraukti Sutartį joje nustatyta tvarka;</w:t>
      </w:r>
    </w:p>
    <w:p w14:paraId="1AA55704" w14:textId="77777777" w:rsidR="006442B9" w:rsidRPr="006442B9" w:rsidRDefault="006442B9" w:rsidP="005E054B">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6442B9">
        <w:rPr>
          <w:rFonts w:ascii="Times New Roman" w:hAnsi="Times New Roman" w:cs="Times New Roman"/>
          <w:szCs w:val="24"/>
        </w:rPr>
        <w:t xml:space="preserve">6.2.9. kitos </w:t>
      </w:r>
      <w:r w:rsidRPr="006442B9">
        <w:rPr>
          <w:rFonts w:ascii="Times New Roman" w:hAnsi="Times New Roman" w:cs="Times New Roman"/>
          <w:bCs/>
          <w:szCs w:val="24"/>
        </w:rPr>
        <w:t>Paslaugų gavėj</w:t>
      </w:r>
      <w:r w:rsidRPr="006442B9">
        <w:rPr>
          <w:rFonts w:ascii="Times New Roman" w:hAnsi="Times New Roman" w:cs="Times New Roman"/>
          <w:szCs w:val="24"/>
        </w:rPr>
        <w:t>o teisės nurodytos Sutartyje, jos prieduose, teisės aktuose, taikomuose Paslaugų teikimui, ir (ar) kyla iš šios Sutarties esmės.</w:t>
      </w:r>
    </w:p>
    <w:p w14:paraId="5407F8F0" w14:textId="77777777" w:rsidR="006442B9" w:rsidRPr="006442B9" w:rsidRDefault="006442B9" w:rsidP="005E054B">
      <w:pPr>
        <w:pStyle w:val="Sraopastraipa"/>
        <w:tabs>
          <w:tab w:val="left" w:pos="9630"/>
        </w:tabs>
        <w:ind w:left="0"/>
        <w:rPr>
          <w:b/>
          <w:szCs w:val="24"/>
        </w:rPr>
      </w:pPr>
    </w:p>
    <w:p w14:paraId="50E5E9C6" w14:textId="77777777" w:rsidR="006442B9" w:rsidRPr="006442B9" w:rsidRDefault="006442B9" w:rsidP="005E054B">
      <w:pPr>
        <w:pStyle w:val="Sraopastraipa"/>
        <w:tabs>
          <w:tab w:val="left" w:pos="9630"/>
        </w:tabs>
        <w:ind w:left="0" w:right="8"/>
        <w:jc w:val="center"/>
        <w:rPr>
          <w:color w:val="000000"/>
          <w:szCs w:val="24"/>
        </w:rPr>
      </w:pPr>
      <w:r w:rsidRPr="006442B9">
        <w:rPr>
          <w:b/>
          <w:szCs w:val="24"/>
        </w:rPr>
        <w:t>7. ŠALIŲ ATSAKOMYBĖ</w:t>
      </w:r>
    </w:p>
    <w:p w14:paraId="1F4641ED"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6442B9">
        <w:rPr>
          <w:rFonts w:ascii="Times New Roman" w:hAnsi="Times New Roman" w:cs="Times New Roman"/>
          <w:sz w:val="24"/>
          <w:szCs w:val="24"/>
        </w:rPr>
        <w:t>7.1. Už įsipareigojimų, prisiimtų Sutartimi, nevykdymą arba netinkamą vykdymą Šalys atsako įstatymų nustatyta tvarka, atsižvelgdamos į Sutartyje nustatytus ypatumus.</w:t>
      </w:r>
    </w:p>
    <w:p w14:paraId="655BD146"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6442B9">
        <w:rPr>
          <w:rFonts w:ascii="Times New Roman" w:hAnsi="Times New Roman" w:cs="Times New Roman"/>
          <w:sz w:val="24"/>
          <w:szCs w:val="24"/>
        </w:rPr>
        <w:t>7.2. Paslaugų teikėjas atsako už visus pagal Sutartį prisiimtus įsipareigojimus, nepaisant to, ar jiems vykdyti bus pasitelkti tretieji asmenys.</w:t>
      </w:r>
    </w:p>
    <w:p w14:paraId="0E7862C5" w14:textId="73FFA0D0" w:rsidR="006442B9" w:rsidRPr="00C216C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216C9">
        <w:rPr>
          <w:rFonts w:ascii="Times New Roman" w:hAnsi="Times New Roman" w:cs="Times New Roman"/>
          <w:sz w:val="24"/>
          <w:szCs w:val="24"/>
        </w:rPr>
        <w:t>7.3. Paslaugų teikėjui dėl savo kaltės nesilaikant nustatytų sutrikimų, nurodytų Sutarties 1 priede, pašalinimo terminų arba naujai suderintų sutrikimų pašalinimo laikų, jam skiriama bauda, kuri apskaičiuojama vadovaujantis Sutarties 1 priedo 4.1.7.1</w:t>
      </w:r>
      <w:r w:rsidR="00FF652C" w:rsidRPr="00C216C9">
        <w:rPr>
          <w:rFonts w:ascii="Times New Roman" w:hAnsi="Times New Roman" w:cs="Times New Roman"/>
          <w:sz w:val="24"/>
          <w:szCs w:val="24"/>
        </w:rPr>
        <w:t>2</w:t>
      </w:r>
      <w:r w:rsidRPr="00C216C9">
        <w:rPr>
          <w:rFonts w:ascii="Times New Roman" w:hAnsi="Times New Roman" w:cs="Times New Roman"/>
          <w:sz w:val="24"/>
          <w:szCs w:val="24"/>
        </w:rPr>
        <w:t xml:space="preserve"> papunkčio nuostatomis.</w:t>
      </w:r>
    </w:p>
    <w:p w14:paraId="3B71C81A" w14:textId="77777777" w:rsidR="006442B9" w:rsidRPr="00C216C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216C9">
        <w:rPr>
          <w:rFonts w:ascii="Times New Roman" w:hAnsi="Times New Roman" w:cs="Times New Roman"/>
          <w:sz w:val="24"/>
          <w:szCs w:val="24"/>
        </w:rPr>
        <w:t>7.4. Paslaugų teikėjui sistemingai nesilaikant su Paslaugų gavėju suderintų sprendimo terminų, numatytų Sutarties 1 priede, jam skiriama bauda, kuri apskaičiuojama vadovaujantis Sutarties 1 priedo 4.1.8.11 papunkčio nuostatomis.</w:t>
      </w:r>
    </w:p>
    <w:p w14:paraId="1716718D" w14:textId="769EFDFF" w:rsidR="006442B9" w:rsidRPr="006442B9" w:rsidRDefault="006442B9" w:rsidP="00E67B53">
      <w:pPr>
        <w:tabs>
          <w:tab w:val="num" w:pos="0"/>
          <w:tab w:val="num" w:pos="216"/>
          <w:tab w:val="num" w:pos="568"/>
        </w:tabs>
        <w:spacing w:after="0" w:line="240" w:lineRule="auto"/>
        <w:ind w:firstLine="567"/>
        <w:jc w:val="both"/>
        <w:rPr>
          <w:rFonts w:ascii="Times New Roman" w:hAnsi="Times New Roman" w:cs="Times New Roman"/>
          <w:sz w:val="24"/>
          <w:szCs w:val="24"/>
        </w:rPr>
      </w:pPr>
      <w:r w:rsidRPr="00C216C9">
        <w:rPr>
          <w:rFonts w:ascii="Times New Roman" w:hAnsi="Times New Roman" w:cs="Times New Roman"/>
          <w:sz w:val="24"/>
          <w:szCs w:val="24"/>
        </w:rPr>
        <w:t xml:space="preserve">7.5. Jeigu Paslaugų teikėjas praėjus 2 (du) mėnesiams nuo Paslaugų teikimo termino pradžios nepateikia nė vieno jam perduoto spręsti sutrikimo (klaidos) ar papildymo (pataisymo) sprendimo, </w:t>
      </w:r>
      <w:r w:rsidRPr="00C216C9">
        <w:rPr>
          <w:rFonts w:ascii="Times New Roman" w:hAnsi="Times New Roman" w:cs="Times New Roman"/>
          <w:sz w:val="24"/>
          <w:szCs w:val="24"/>
        </w:rPr>
        <w:lastRenderedPageBreak/>
        <w:t xml:space="preserve">tinkamo diegti į gamybinę aplinką, jis sumoka Paslaugų gavėjui baudą, </w:t>
      </w:r>
      <w:r w:rsidR="00A77410" w:rsidRPr="00C216C9">
        <w:rPr>
          <w:rFonts w:ascii="Times New Roman" w:eastAsia="Calibri" w:hAnsi="Times New Roman" w:cs="Times New Roman"/>
          <w:sz w:val="24"/>
          <w:szCs w:val="24"/>
        </w:rPr>
        <w:t>kurios dydis – 20 procentų nuo mėnesiui tenkančios</w:t>
      </w:r>
      <w:r w:rsidR="00A77410" w:rsidRPr="00C216C9">
        <w:rPr>
          <w:rFonts w:ascii="Times New Roman" w:eastAsia="Calibri" w:hAnsi="Times New Roman" w:cs="Times New Roman"/>
          <w:sz w:val="24"/>
          <w:szCs w:val="24"/>
          <w:vertAlign w:val="superscript"/>
        </w:rPr>
        <w:footnoteReference w:id="9"/>
      </w:r>
      <w:r w:rsidR="00A77410" w:rsidRPr="00C216C9">
        <w:rPr>
          <w:rFonts w:ascii="Times New Roman" w:eastAsia="Calibri" w:hAnsi="Times New Roman" w:cs="Times New Roman"/>
          <w:sz w:val="24"/>
          <w:szCs w:val="24"/>
        </w:rPr>
        <w:t xml:space="preserve"> Sutartyje numatytos didžiausios </w:t>
      </w:r>
      <w:r w:rsidR="00246ED3" w:rsidRPr="00C216C9">
        <w:rPr>
          <w:rFonts w:ascii="Times New Roman" w:eastAsia="Calibri" w:hAnsi="Times New Roman" w:cs="Times New Roman"/>
          <w:sz w:val="24"/>
          <w:szCs w:val="24"/>
        </w:rPr>
        <w:t>M</w:t>
      </w:r>
      <w:r w:rsidR="00016B8D" w:rsidRPr="00C216C9">
        <w:rPr>
          <w:rFonts w:ascii="Times New Roman" w:eastAsia="Calibri" w:hAnsi="Times New Roman" w:cs="Times New Roman"/>
          <w:sz w:val="24"/>
          <w:szCs w:val="24"/>
        </w:rPr>
        <w:t>GI</w:t>
      </w:r>
      <w:r w:rsidR="00246ED3" w:rsidRPr="00C216C9">
        <w:rPr>
          <w:rFonts w:ascii="Times New Roman" w:eastAsia="Calibri" w:hAnsi="Times New Roman" w:cs="Times New Roman"/>
          <w:sz w:val="24"/>
          <w:szCs w:val="24"/>
        </w:rPr>
        <w:t xml:space="preserve">S </w:t>
      </w:r>
      <w:r w:rsidR="00A77410" w:rsidRPr="00C216C9">
        <w:rPr>
          <w:rFonts w:ascii="Times New Roman" w:eastAsia="Calibri" w:hAnsi="Times New Roman" w:cs="Times New Roman"/>
          <w:sz w:val="24"/>
          <w:szCs w:val="24"/>
        </w:rPr>
        <w:t>priežiūros ir palaikymo paslaugoms skirtos sumos, Paslaugų teikėjui nepateikus nė vieno jam pateikto spręsti sutrikimo (klaidos) ar papildymo (pataisymo) sprendimo, tinkamo diegti į gamybinę aplinką, per 3 mėnesius, P</w:t>
      </w:r>
      <w:r w:rsidR="00016B8D" w:rsidRPr="00C216C9">
        <w:rPr>
          <w:rFonts w:ascii="Times New Roman" w:eastAsia="Calibri" w:hAnsi="Times New Roman" w:cs="Times New Roman"/>
          <w:sz w:val="24"/>
          <w:szCs w:val="24"/>
        </w:rPr>
        <w:t>aslaugų</w:t>
      </w:r>
      <w:r w:rsidR="00A77410" w:rsidRPr="00C216C9">
        <w:rPr>
          <w:rFonts w:ascii="Times New Roman" w:eastAsia="Calibri" w:hAnsi="Times New Roman" w:cs="Times New Roman"/>
          <w:sz w:val="24"/>
          <w:szCs w:val="24"/>
        </w:rPr>
        <w:t xml:space="preserve"> </w:t>
      </w:r>
      <w:r w:rsidR="00016B8D" w:rsidRPr="00C216C9">
        <w:rPr>
          <w:rFonts w:ascii="Times New Roman" w:eastAsia="Calibri" w:hAnsi="Times New Roman" w:cs="Times New Roman"/>
          <w:sz w:val="24"/>
          <w:szCs w:val="24"/>
        </w:rPr>
        <w:t xml:space="preserve">gavėjas </w:t>
      </w:r>
      <w:r w:rsidR="00A77410" w:rsidRPr="00C216C9">
        <w:rPr>
          <w:rFonts w:ascii="Times New Roman" w:eastAsia="Calibri" w:hAnsi="Times New Roman" w:cs="Times New Roman"/>
          <w:sz w:val="24"/>
          <w:szCs w:val="24"/>
        </w:rPr>
        <w:t>pasilieka sau teisę nutraukti sutartį.</w:t>
      </w:r>
    </w:p>
    <w:p w14:paraId="530EFB79" w14:textId="77777777" w:rsidR="006442B9" w:rsidRPr="006442B9" w:rsidRDefault="006442B9" w:rsidP="002D0E63">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6442B9">
        <w:rPr>
          <w:rFonts w:ascii="Times New Roman" w:hAnsi="Times New Roman" w:cs="Times New Roman"/>
          <w:sz w:val="24"/>
          <w:szCs w:val="24"/>
        </w:rPr>
        <w:t xml:space="preserve">7.6. Jeigu Paslaugų gavėjas dėl Paslaugų gavėjo kaltės laiku neatsiskaito su Paslaugų teikėju, jis sumoka Paslaugų teikėjui 0,03 (trijų šimtųjų) procento dydžio delspinigius nuo laiku nesumokėtos sumos už kiekvieną uždelstą dieną. </w:t>
      </w:r>
    </w:p>
    <w:p w14:paraId="00D23537"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6442B9">
        <w:rPr>
          <w:rFonts w:ascii="Times New Roman" w:hAnsi="Times New Roman" w:cs="Times New Roman"/>
          <w:sz w:val="24"/>
          <w:szCs w:val="24"/>
        </w:rPr>
        <w:t>7.7. Netesybų sumokėjimas neatleidžia Sutarties Šalių nuo Sutarties sąlygų vykdymo.</w:t>
      </w:r>
    </w:p>
    <w:p w14:paraId="1B5033CF"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lang w:eastAsia="lt-LT"/>
        </w:rPr>
      </w:pPr>
      <w:r w:rsidRPr="006442B9">
        <w:rPr>
          <w:rFonts w:ascii="Times New Roman" w:hAnsi="Times New Roman" w:cs="Times New Roman"/>
          <w:sz w:val="24"/>
          <w:szCs w:val="24"/>
        </w:rPr>
        <w:t xml:space="preserve">7.8. </w:t>
      </w:r>
      <w:r w:rsidRPr="006442B9">
        <w:rPr>
          <w:rFonts w:ascii="Times New Roman" w:hAnsi="Times New Roman" w:cs="Times New Roman"/>
          <w:sz w:val="24"/>
          <w:szCs w:val="24"/>
          <w:lang w:eastAsia="lt-LT"/>
        </w:rPr>
        <w:t xml:space="preserve">Visais atvejais netesybų dydis negali viršyti bendros Sutarties kainos. </w:t>
      </w:r>
    </w:p>
    <w:p w14:paraId="6EE041D9"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lang w:eastAsia="lt-LT"/>
        </w:rPr>
      </w:pPr>
      <w:r w:rsidRPr="006442B9">
        <w:rPr>
          <w:rFonts w:ascii="Times New Roman" w:hAnsi="Times New Roman" w:cs="Times New Roman"/>
          <w:sz w:val="24"/>
          <w:szCs w:val="24"/>
        </w:rPr>
        <w:t>7.9.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2C4B0946"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lang w:eastAsia="lt-LT"/>
        </w:rPr>
      </w:pPr>
      <w:r w:rsidRPr="006442B9">
        <w:rPr>
          <w:rFonts w:ascii="Times New Roman" w:hAnsi="Times New Roman" w:cs="Times New Roman"/>
          <w:sz w:val="24"/>
          <w:szCs w:val="24"/>
        </w:rPr>
        <w:t>7.10. Šioje Sutartyje numatytos teisių gynybos priemonės neapriboja Šalių teisės pasinaudoti kitomis teisėtomis teisių gynybos priemonėmis.</w:t>
      </w:r>
    </w:p>
    <w:p w14:paraId="55AF7FCC"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lang w:eastAsia="lt-LT"/>
        </w:rPr>
      </w:pPr>
      <w:r w:rsidRPr="006442B9">
        <w:rPr>
          <w:rFonts w:ascii="Times New Roman" w:hAnsi="Times New Roman" w:cs="Times New Roman"/>
          <w:sz w:val="24"/>
          <w:szCs w:val="24"/>
        </w:rPr>
        <w:t xml:space="preserve">7.11.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48C685E2"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lang w:eastAsia="lt-LT"/>
        </w:rPr>
      </w:pPr>
      <w:r w:rsidRPr="006442B9">
        <w:rPr>
          <w:rFonts w:ascii="Times New Roman" w:hAnsi="Times New Roman" w:cs="Times New Roman"/>
          <w:sz w:val="24"/>
          <w:szCs w:val="24"/>
        </w:rPr>
        <w:t>7.12.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0B019A" w14:textId="77777777" w:rsidR="006442B9" w:rsidRPr="006442B9" w:rsidRDefault="006442B9" w:rsidP="005E054B">
      <w:pPr>
        <w:tabs>
          <w:tab w:val="left" w:pos="1134"/>
          <w:tab w:val="left" w:pos="9630"/>
          <w:tab w:val="left" w:pos="9720"/>
        </w:tabs>
        <w:spacing w:after="0" w:line="240" w:lineRule="auto"/>
        <w:ind w:right="6" w:firstLine="567"/>
        <w:jc w:val="both"/>
        <w:rPr>
          <w:rFonts w:ascii="Times New Roman" w:hAnsi="Times New Roman" w:cs="Times New Roman"/>
          <w:sz w:val="24"/>
          <w:szCs w:val="24"/>
          <w:lang w:eastAsia="lt-LT"/>
        </w:rPr>
      </w:pPr>
      <w:r w:rsidRPr="006442B9">
        <w:rPr>
          <w:rFonts w:ascii="Times New Roman" w:hAnsi="Times New Roman" w:cs="Times New Roman"/>
          <w:sz w:val="24"/>
          <w:szCs w:val="24"/>
        </w:rPr>
        <w:t xml:space="preserve">7.13. Pasibaigus Sutarties galiojimui, Šalys neatleidžiamos nuo atsakomybės už Sutarties pažeidimą. Pasibaigus Sutarties galiojimui, Šalys nepraranda teisės reikalauti atlyginti dėl Sutarties nevykdymo patirtus nuostolius bei sumokėti netesybas. </w:t>
      </w:r>
    </w:p>
    <w:p w14:paraId="584923E5" w14:textId="77777777" w:rsidR="006442B9" w:rsidRPr="006442B9" w:rsidRDefault="006442B9" w:rsidP="005E054B">
      <w:pPr>
        <w:tabs>
          <w:tab w:val="left" w:pos="1134"/>
          <w:tab w:val="left" w:pos="9630"/>
          <w:tab w:val="left" w:pos="9720"/>
        </w:tabs>
        <w:spacing w:after="0" w:line="240" w:lineRule="auto"/>
        <w:ind w:right="6"/>
        <w:jc w:val="both"/>
        <w:rPr>
          <w:rFonts w:ascii="Times New Roman" w:hAnsi="Times New Roman" w:cs="Times New Roman"/>
          <w:sz w:val="24"/>
          <w:szCs w:val="24"/>
          <w:lang w:eastAsia="lt-LT"/>
        </w:rPr>
      </w:pPr>
    </w:p>
    <w:p w14:paraId="08F2F5D1" w14:textId="77777777" w:rsidR="006442B9" w:rsidRPr="006442B9" w:rsidRDefault="006442B9" w:rsidP="005E054B">
      <w:pPr>
        <w:spacing w:after="0" w:line="240" w:lineRule="auto"/>
        <w:jc w:val="center"/>
        <w:rPr>
          <w:rFonts w:ascii="Times New Roman" w:hAnsi="Times New Roman" w:cs="Times New Roman"/>
          <w:b/>
          <w:bCs/>
          <w:iCs/>
          <w:sz w:val="24"/>
          <w:szCs w:val="24"/>
          <w:lang w:eastAsia="lt-LT"/>
        </w:rPr>
      </w:pPr>
      <w:r w:rsidRPr="006442B9">
        <w:rPr>
          <w:rFonts w:ascii="Times New Roman" w:hAnsi="Times New Roman" w:cs="Times New Roman"/>
          <w:b/>
          <w:bCs/>
          <w:sz w:val="24"/>
          <w:szCs w:val="24"/>
          <w:lang w:eastAsia="lt-LT"/>
        </w:rPr>
        <w:t xml:space="preserve">8. </w:t>
      </w:r>
      <w:r w:rsidRPr="006442B9">
        <w:rPr>
          <w:rFonts w:ascii="Times New Roman" w:hAnsi="Times New Roman" w:cs="Times New Roman"/>
          <w:b/>
          <w:bCs/>
          <w:i/>
          <w:iCs/>
          <w:sz w:val="24"/>
          <w:szCs w:val="24"/>
          <w:lang w:eastAsia="lt-LT"/>
        </w:rPr>
        <w:t>FORCE MAJEURE</w:t>
      </w:r>
    </w:p>
    <w:p w14:paraId="6BCD1370" w14:textId="77777777" w:rsidR="006442B9" w:rsidRPr="006442B9" w:rsidRDefault="006442B9" w:rsidP="005E054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hAnsi="Times New Roman" w:cs="Times New Roman"/>
          <w:sz w:val="24"/>
          <w:szCs w:val="24"/>
        </w:rPr>
        <w:tab/>
        <w:t xml:space="preserve">8.1. </w:t>
      </w:r>
      <w:r w:rsidRPr="006442B9">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56F9897" w14:textId="77777777" w:rsidR="006442B9" w:rsidRPr="006442B9" w:rsidRDefault="006442B9" w:rsidP="005E054B">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442B9">
        <w:rPr>
          <w:rFonts w:ascii="Times New Roman" w:eastAsia="Arial" w:hAnsi="Times New Roman" w:cs="Times New Roman"/>
          <w:sz w:val="24"/>
          <w:szCs w:val="24"/>
        </w:rPr>
        <w:tab/>
      </w:r>
      <w:r w:rsidRPr="006442B9">
        <w:rPr>
          <w:rFonts w:ascii="Times New Roman" w:eastAsia="Cambria" w:hAnsi="Times New Roman" w:cs="Times New Roman"/>
          <w:sz w:val="24"/>
          <w:szCs w:val="24"/>
        </w:rPr>
        <w:t>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3D97B9" w14:textId="77777777" w:rsidR="006442B9" w:rsidRPr="006442B9" w:rsidRDefault="006442B9" w:rsidP="005E054B">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6442B9">
        <w:rPr>
          <w:rFonts w:ascii="Times New Roman" w:eastAsia="Cambria" w:hAnsi="Times New Roman" w:cs="Times New Roman"/>
          <w:sz w:val="24"/>
          <w:szCs w:val="24"/>
        </w:rPr>
        <w:tab/>
      </w:r>
      <w:r w:rsidRPr="006442B9">
        <w:rPr>
          <w:rFonts w:ascii="Times New Roman" w:hAnsi="Times New Roman" w:cs="Times New Roman"/>
          <w:sz w:val="24"/>
          <w:szCs w:val="24"/>
        </w:rPr>
        <w:t>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F256E4" w14:textId="77777777" w:rsidR="006442B9" w:rsidRPr="006442B9" w:rsidRDefault="006442B9" w:rsidP="005E054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hAnsi="Times New Roman" w:cs="Times New Roman"/>
          <w:sz w:val="24"/>
          <w:szCs w:val="24"/>
        </w:rPr>
        <w:tab/>
      </w:r>
      <w:r w:rsidRPr="006442B9">
        <w:rPr>
          <w:rFonts w:ascii="Times New Roman" w:eastAsia="Arial" w:hAnsi="Times New Roman" w:cs="Times New Roman"/>
          <w:sz w:val="24"/>
          <w:szCs w:val="24"/>
        </w:rPr>
        <w:t>8.2.</w:t>
      </w:r>
      <w:r w:rsidRPr="006442B9">
        <w:rPr>
          <w:rFonts w:ascii="Times New Roman" w:eastAsia="Arial" w:hAnsi="Times New Roman" w:cs="Times New Roman"/>
          <w:b/>
          <w:bCs/>
          <w:sz w:val="24"/>
          <w:szCs w:val="24"/>
        </w:rPr>
        <w:t xml:space="preserve"> </w:t>
      </w:r>
      <w:r w:rsidRPr="006442B9">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FC5BFE" w14:textId="77777777" w:rsidR="006442B9" w:rsidRPr="006442B9" w:rsidRDefault="006442B9" w:rsidP="005E054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8.3.</w:t>
      </w:r>
      <w:r w:rsidRPr="006442B9">
        <w:rPr>
          <w:rFonts w:ascii="Times New Roman" w:eastAsia="Arial" w:hAnsi="Times New Roman" w:cs="Times New Roman"/>
          <w:b/>
          <w:bCs/>
          <w:sz w:val="24"/>
          <w:szCs w:val="24"/>
        </w:rPr>
        <w:t xml:space="preserve"> </w:t>
      </w:r>
      <w:r w:rsidRPr="006442B9">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620027" w14:textId="77777777" w:rsidR="006442B9" w:rsidRPr="006442B9" w:rsidRDefault="006442B9" w:rsidP="005E054B">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6442B9">
        <w:rPr>
          <w:rFonts w:ascii="Times New Roman" w:eastAsia="Arial" w:hAnsi="Times New Roman" w:cs="Times New Roman"/>
          <w:sz w:val="24"/>
          <w:szCs w:val="24"/>
        </w:rPr>
        <w:lastRenderedPageBreak/>
        <w:tab/>
        <w:t>8.4. Jeigu nenugalimos jėgos (</w:t>
      </w:r>
      <w:r w:rsidRPr="006442B9">
        <w:rPr>
          <w:rFonts w:ascii="Times New Roman" w:eastAsia="Arial" w:hAnsi="Times New Roman" w:cs="Times New Roman"/>
          <w:iCs/>
          <w:sz w:val="24"/>
          <w:szCs w:val="24"/>
        </w:rPr>
        <w:t>force majeure</w:t>
      </w:r>
      <w:r w:rsidRPr="006442B9">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ACD30D" w14:textId="77777777" w:rsidR="006442B9" w:rsidRPr="006442B9" w:rsidRDefault="006442B9" w:rsidP="005E054B">
      <w:pPr>
        <w:snapToGrid w:val="0"/>
        <w:spacing w:after="0" w:line="240" w:lineRule="auto"/>
        <w:jc w:val="both"/>
        <w:rPr>
          <w:rFonts w:ascii="Times New Roman" w:hAnsi="Times New Roman" w:cs="Times New Roman"/>
          <w:sz w:val="24"/>
          <w:szCs w:val="24"/>
        </w:rPr>
      </w:pPr>
    </w:p>
    <w:p w14:paraId="1C296F5E" w14:textId="77777777" w:rsidR="006442B9" w:rsidRPr="006442B9" w:rsidRDefault="006442B9" w:rsidP="005E054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442B9">
        <w:rPr>
          <w:rFonts w:ascii="Times New Roman" w:hAnsi="Times New Roman" w:cs="Times New Roman"/>
          <w:b/>
          <w:sz w:val="24"/>
          <w:szCs w:val="24"/>
        </w:rPr>
        <w:t xml:space="preserve">9. </w:t>
      </w:r>
      <w:r w:rsidRPr="006442B9">
        <w:rPr>
          <w:rFonts w:ascii="Times New Roman" w:eastAsia="Arial" w:hAnsi="Times New Roman" w:cs="Times New Roman"/>
          <w:b/>
          <w:bCs/>
          <w:sz w:val="24"/>
          <w:szCs w:val="24"/>
        </w:rPr>
        <w:t>SUBTEIKĖJŲ BEI SPECIALISTŲ PASITELKIMAS IR KEITIMAS</w:t>
      </w:r>
    </w:p>
    <w:p w14:paraId="7CA23439"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6442B9">
        <w:rPr>
          <w:rFonts w:ascii="Times New Roman" w:eastAsia="Arial" w:hAnsi="Times New Roman" w:cs="Times New Roman"/>
          <w:sz w:val="24"/>
          <w:szCs w:val="24"/>
        </w:rPr>
        <w:tab/>
        <w:t>9.1. Paslaugų tei</w:t>
      </w:r>
      <w:r w:rsidRPr="006442B9">
        <w:rPr>
          <w:rFonts w:ascii="Times New Roman" w:eastAsia="Arial" w:hAnsi="Times New Roman" w:cs="Times New Roman"/>
          <w:color w:val="000000"/>
          <w:sz w:val="24"/>
          <w:szCs w:val="24"/>
          <w:shd w:val="clear" w:color="auto" w:fill="FFFFFF"/>
        </w:rPr>
        <w:t>kėjas įsipareigoja užtikrinti, kad Sutartį vykdys pirkime pasiūlyti ir kvalifikaci</w:t>
      </w:r>
      <w:r w:rsidRPr="006442B9">
        <w:rPr>
          <w:rFonts w:ascii="Times New Roman" w:eastAsia="Arial" w:hAnsi="Times New Roman" w:cs="Times New Roman"/>
          <w:color w:val="000000"/>
          <w:sz w:val="24"/>
          <w:szCs w:val="24"/>
        </w:rPr>
        <w:t>jos</w:t>
      </w:r>
      <w:r w:rsidRPr="006442B9">
        <w:rPr>
          <w:rFonts w:ascii="Times New Roman" w:eastAsia="Arial" w:hAnsi="Times New Roman" w:cs="Times New Roman"/>
          <w:color w:val="000000"/>
          <w:sz w:val="24"/>
          <w:szCs w:val="24"/>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6442B9">
        <w:rPr>
          <w:rFonts w:ascii="Times New Roman" w:eastAsia="Arial" w:hAnsi="Times New Roman" w:cs="Times New Roman"/>
          <w:color w:val="000000"/>
          <w:sz w:val="24"/>
          <w:szCs w:val="24"/>
        </w:rPr>
        <w:t xml:space="preserve">ir specialistų </w:t>
      </w:r>
      <w:r w:rsidRPr="006442B9">
        <w:rPr>
          <w:rFonts w:ascii="Times New Roman" w:eastAsia="Arial" w:hAnsi="Times New Roman" w:cs="Times New Roman"/>
          <w:color w:val="000000"/>
          <w:sz w:val="24"/>
          <w:szCs w:val="24"/>
          <w:shd w:val="clear" w:color="auto" w:fill="FFFFFF"/>
        </w:rPr>
        <w:t>veiksmus ar neveikimą.</w:t>
      </w:r>
    </w:p>
    <w:p w14:paraId="75BA6F0E"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6442B9">
        <w:rPr>
          <w:rFonts w:ascii="Times New Roman" w:eastAsia="Arial" w:hAnsi="Times New Roman" w:cs="Times New Roman"/>
          <w:color w:val="000000"/>
          <w:sz w:val="24"/>
          <w:szCs w:val="24"/>
          <w:shd w:val="clear" w:color="auto" w:fill="FFFFFF"/>
        </w:rPr>
        <w:tab/>
        <w:t xml:space="preserve">9.2. Sutarties vykdymui pasitelkiami subteikėjai: </w:t>
      </w:r>
      <w:r w:rsidRPr="006442B9">
        <w:rPr>
          <w:rFonts w:ascii="Times New Roman" w:eastAsia="Arial" w:hAnsi="Times New Roman" w:cs="Times New Roman"/>
          <w:color w:val="000000"/>
          <w:sz w:val="24"/>
          <w:szCs w:val="24"/>
          <w:highlight w:val="lightGray"/>
          <w:shd w:val="clear" w:color="auto" w:fill="FFFFFF"/>
        </w:rPr>
        <w:t>……..</w:t>
      </w:r>
      <w:r w:rsidRPr="006442B9">
        <w:rPr>
          <w:rFonts w:ascii="Times New Roman" w:eastAsia="Arial" w:hAnsi="Times New Roman" w:cs="Times New Roman"/>
          <w:color w:val="000000"/>
          <w:sz w:val="24"/>
          <w:szCs w:val="24"/>
          <w:shd w:val="clear" w:color="auto" w:fill="FFFFFF"/>
        </w:rPr>
        <w:t xml:space="preserve"> </w:t>
      </w:r>
    </w:p>
    <w:p w14:paraId="0C437223"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hAnsi="Times New Roman" w:cs="Times New Roman"/>
          <w:color w:val="000000"/>
          <w:sz w:val="24"/>
          <w:szCs w:val="24"/>
        </w:rPr>
      </w:pPr>
      <w:r w:rsidRPr="006442B9">
        <w:rPr>
          <w:rFonts w:ascii="Times New Roman" w:eastAsia="Arial" w:hAnsi="Times New Roman" w:cs="Times New Roman"/>
          <w:color w:val="000000"/>
          <w:sz w:val="24"/>
          <w:szCs w:val="24"/>
          <w:shd w:val="clear" w:color="auto" w:fill="FFFFFF"/>
        </w:rPr>
        <w:tab/>
        <w:t>9</w:t>
      </w:r>
      <w:r w:rsidRPr="006442B9">
        <w:rPr>
          <w:rFonts w:ascii="Times New Roman" w:eastAsia="Arial" w:hAnsi="Times New Roman" w:cs="Times New Roman"/>
          <w:sz w:val="24"/>
          <w:szCs w:val="24"/>
        </w:rPr>
        <w:t>.3. Paslaugų tei</w:t>
      </w:r>
      <w:r w:rsidRPr="006442B9">
        <w:rPr>
          <w:rFonts w:ascii="Times New Roman" w:eastAsia="Arial" w:hAnsi="Times New Roman" w:cs="Times New Roman"/>
          <w:color w:val="000000"/>
          <w:sz w:val="24"/>
          <w:szCs w:val="24"/>
          <w:shd w:val="clear" w:color="auto" w:fill="FFFFFF"/>
        </w:rPr>
        <w:t xml:space="preserve">kėjas turi teisę Sutarties vykdymui pasitelkti naujus, Sutarties 9.2 papunktyje nenurodytus subteikėjus, kurių pajėgumais </w:t>
      </w:r>
      <w:r w:rsidRPr="006442B9">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442B9">
        <w:rPr>
          <w:rFonts w:ascii="Times New Roman" w:eastAsia="Arial" w:hAnsi="Times New Roman" w:cs="Times New Roman"/>
          <w:color w:val="000000"/>
          <w:sz w:val="24"/>
          <w:szCs w:val="24"/>
          <w:shd w:val="clear" w:color="auto" w:fill="FFFFFF"/>
        </w:rPr>
        <w:t xml:space="preserve">. Sudarius Sutartį, tačiau ne vėliau negu Sutartis pradedama vykdyti, Paslaugų teikėjas įsipareigoja Paslaugų gavėjui pranešti tuo metu žinomų subteikėjų pavadinimus, kontaktinius duomenis ir jų atstovus. Paslaugų gavėjas taip pat reikalauja, kad Paslaugų teikėjas </w:t>
      </w:r>
      <w:r w:rsidRPr="006442B9">
        <w:rPr>
          <w:rFonts w:ascii="Times New Roman" w:eastAsia="Cambria" w:hAnsi="Times New Roman" w:cs="Times New Roman"/>
          <w:color w:val="000000"/>
          <w:sz w:val="24"/>
          <w:szCs w:val="24"/>
          <w:shd w:val="clear" w:color="auto" w:fill="FFFFFF"/>
        </w:rPr>
        <w:t>ne vėliau nei prieš 5 (penkias) darbo dienas</w:t>
      </w:r>
      <w:r w:rsidRPr="006442B9">
        <w:rPr>
          <w:rFonts w:ascii="Times New Roman" w:eastAsia="Arial" w:hAnsi="Times New Roman" w:cs="Times New Roman"/>
          <w:color w:val="000000"/>
          <w:sz w:val="24"/>
          <w:szCs w:val="24"/>
          <w:shd w:val="clear" w:color="auto" w:fill="FFFFFF"/>
        </w:rPr>
        <w:t xml:space="preserve"> informuotų apie minėtos informacijos pasikeitimus </w:t>
      </w:r>
      <w:r w:rsidRPr="006442B9">
        <w:rPr>
          <w:rFonts w:ascii="Times New Roman" w:hAnsi="Times New Roman" w:cs="Times New Roman"/>
          <w:sz w:val="24"/>
          <w:szCs w:val="24"/>
        </w:rPr>
        <w:t>bei naujų subteikėjų pasitelkimą</w:t>
      </w:r>
      <w:r w:rsidRPr="006442B9">
        <w:rPr>
          <w:rFonts w:ascii="Times New Roman" w:eastAsia="Arial" w:hAnsi="Times New Roman" w:cs="Times New Roman"/>
          <w:color w:val="000000"/>
          <w:sz w:val="24"/>
          <w:szCs w:val="24"/>
          <w:shd w:val="clear" w:color="auto" w:fill="FFFFFF"/>
        </w:rPr>
        <w:t xml:space="preserve"> visu Sutarties vykdymo metu. Paslaugų gavėjas</w:t>
      </w:r>
      <w:r w:rsidRPr="006442B9">
        <w:rPr>
          <w:rFonts w:ascii="Times New Roman" w:hAnsi="Times New Roman" w:cs="Times New Roman"/>
          <w:color w:val="000000"/>
          <w:sz w:val="24"/>
          <w:szCs w:val="24"/>
        </w:rPr>
        <w:t xml:space="preserve"> (jeigu buvo taikoma pirkimo dokumentuose) turi patikrinti, ar nėra </w:t>
      </w:r>
      <w:r w:rsidRPr="006442B9">
        <w:rPr>
          <w:rFonts w:ascii="Times New Roman" w:eastAsia="Cambria" w:hAnsi="Times New Roman" w:cs="Times New Roman"/>
          <w:color w:val="000000"/>
          <w:sz w:val="24"/>
          <w:szCs w:val="24"/>
        </w:rPr>
        <w:t>subteikėjo pašalinimo pagrindų ir subteikėjo atitiktį nacionalinio saugumo interesams ir kilmės reikalavimams. Jeigu subteikėjo padėtis neatitinka bet vieno iš nurodytų reikalavimų, Paslaugų gavėjas reikalauja pakeisti šį subteikėją reikalavimus atitinkančiu subteikėju.</w:t>
      </w:r>
      <w:r w:rsidRPr="006442B9">
        <w:rPr>
          <w:rFonts w:ascii="Times New Roman" w:hAnsi="Times New Roman" w:cs="Times New Roman"/>
          <w:color w:val="000000"/>
          <w:sz w:val="24"/>
          <w:szCs w:val="24"/>
        </w:rPr>
        <w:t xml:space="preserve"> Paslaugų gavėjas per 5 (penkias) darbo dienas raštu informuoja Paslaugų teikėją apie leidimą pasitelkti naują subteikėją, kurio pajėgumais Paslaugų teikėjas nesirėmė pirkimo dokumentuose numatytiems kvalifikacijos reikalavimams pagrįsti. Paslaugų gavėjui sutikus, Šalys pasirašo Susitarimą, kuris laikomas neatsiejama Sutarties dalimi.</w:t>
      </w:r>
    </w:p>
    <w:p w14:paraId="127E5A8C"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6442B9">
        <w:rPr>
          <w:rFonts w:ascii="Times New Roman" w:hAnsi="Times New Roman" w:cs="Times New Roman"/>
          <w:color w:val="000000"/>
          <w:sz w:val="24"/>
          <w:szCs w:val="24"/>
        </w:rPr>
        <w:tab/>
        <w:t>9</w:t>
      </w:r>
      <w:r w:rsidRPr="006442B9">
        <w:rPr>
          <w:rFonts w:ascii="Times New Roman" w:eastAsia="Arial" w:hAnsi="Times New Roman" w:cs="Times New Roman"/>
          <w:sz w:val="24"/>
          <w:szCs w:val="24"/>
        </w:rPr>
        <w:t>.4. Paslaugų tei</w:t>
      </w:r>
      <w:r w:rsidRPr="006442B9">
        <w:rPr>
          <w:rFonts w:ascii="Times New Roman" w:eastAsia="Arial" w:hAnsi="Times New Roman" w:cs="Times New Roman"/>
          <w:color w:val="000000"/>
          <w:sz w:val="24"/>
          <w:szCs w:val="24"/>
          <w:shd w:val="clear" w:color="auto" w:fill="FFFFFF"/>
        </w:rPr>
        <w:t xml:space="preserve">kėjas gali keisti Sutartyje nurodytus subteikėjus ir (ar) specialistus šiame Sutarties poskyryje nustatytais atvejais ir tvarka gavęs Paslaugų gavėjo rašytinį sutikimą. </w:t>
      </w:r>
    </w:p>
    <w:p w14:paraId="14645852" w14:textId="5DEACEFC"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6442B9">
        <w:rPr>
          <w:rFonts w:ascii="Times New Roman" w:eastAsia="Arial"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 xml:space="preserve">.5. </w:t>
      </w:r>
      <w:r w:rsidRPr="006442B9">
        <w:rPr>
          <w:rFonts w:ascii="Times New Roman" w:eastAsia="Cambria" w:hAnsi="Times New Roman" w:cs="Times New Roman"/>
          <w:color w:val="000000"/>
          <w:sz w:val="24"/>
          <w:szCs w:val="24"/>
        </w:rPr>
        <w:t xml:space="preserve">Subteikėjus, kurių pajėgumais Paslaugų teikėjas nesirėmė pirkimo dokumentuose numatytiems kvalifikacijos reikalavimams pagrįsti, Paslaugų teikėjas gali keisti savo nuožiūra, apie tai raštu ne vėliau, kaip prieš 5 (penkias) darbo dienas informuodamas Paslaugų gavėją. Paslaugų gavėjas </w:t>
      </w:r>
      <w:r w:rsidRPr="006442B9">
        <w:rPr>
          <w:rFonts w:ascii="Times New Roman" w:hAnsi="Times New Roman" w:cs="Times New Roman"/>
          <w:color w:val="000000"/>
          <w:sz w:val="24"/>
          <w:szCs w:val="24"/>
        </w:rPr>
        <w:t>(jeigu buvo taikoma pirkimo dokumentuose)</w:t>
      </w:r>
      <w:r w:rsidRPr="006442B9">
        <w:rPr>
          <w:rFonts w:ascii="Times New Roman" w:eastAsia="Cambria" w:hAnsi="Times New Roman" w:cs="Times New Roman"/>
          <w:color w:val="000000"/>
          <w:sz w:val="24"/>
          <w:szCs w:val="24"/>
        </w:rPr>
        <w:t xml:space="preserve"> turi patikrinti, ar nėra subteikėjo pašalinimo pagrindų  ir subteikėjo atitiktį nacionalinio saugumo interesams ir kilmės reikalavimams. Jeigu subteikėjo padėtis neatitinka be</w:t>
      </w:r>
      <w:r w:rsidR="00EA07B4">
        <w:rPr>
          <w:rFonts w:ascii="Times New Roman" w:eastAsia="Cambria" w:hAnsi="Times New Roman" w:cs="Times New Roman"/>
          <w:color w:val="000000"/>
          <w:sz w:val="24"/>
          <w:szCs w:val="24"/>
        </w:rPr>
        <w:t>n</w:t>
      </w:r>
      <w:r w:rsidRPr="006442B9">
        <w:rPr>
          <w:rFonts w:ascii="Times New Roman" w:eastAsia="Cambria" w:hAnsi="Times New Roman" w:cs="Times New Roman"/>
          <w:color w:val="000000"/>
          <w:sz w:val="24"/>
          <w:szCs w:val="24"/>
        </w:rPr>
        <w:t>t vieno iš nurodytų reikalavimų, Paslaugų gavėjas reikalauja pakeisti šį subteikėją reikalavimus atitinkančiu subteikėju. Paslaugų gavėjas per 5 (penkias) darbo dienas raštu informuoja Paslaugų teikėją apie leidimą pakeisti subteikėją. Paslaugų gavėjui sutikus, Šalys pasirašo Susitarimą, kuris laikomas neatsiejama Sutarties dalimi.</w:t>
      </w:r>
    </w:p>
    <w:p w14:paraId="689D02C0"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rPr>
        <w:tab/>
        <w:t>9</w:t>
      </w:r>
      <w:r w:rsidRPr="006442B9">
        <w:rPr>
          <w:rFonts w:ascii="Times New Roman" w:eastAsia="Arial" w:hAnsi="Times New Roman" w:cs="Times New Roman"/>
          <w:sz w:val="24"/>
          <w:szCs w:val="24"/>
        </w:rPr>
        <w:t xml:space="preserve">.6. </w:t>
      </w:r>
      <w:r w:rsidRPr="006442B9">
        <w:rPr>
          <w:rFonts w:ascii="Times New Roman" w:eastAsia="Arial" w:hAnsi="Times New Roman" w:cs="Times New Roman"/>
          <w:color w:val="000000"/>
          <w:sz w:val="24"/>
          <w:szCs w:val="24"/>
          <w:shd w:val="clear" w:color="auto" w:fill="FFFFFF"/>
        </w:rPr>
        <w:t>Subteikėjas, kurio pajėgumais Paslaugų teikėjas rėmėsi, kad atitiktų pirkimo dokumentuose nustatytus kvalifikacijos reikalavimus, gali būti keičiamas tik šiais atvejais:</w:t>
      </w:r>
    </w:p>
    <w:p w14:paraId="6A7F6C18"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Arial" w:hAnsi="Times New Roman" w:cs="Times New Roman"/>
          <w:color w:val="000000"/>
          <w:sz w:val="24"/>
          <w:szCs w:val="24"/>
          <w:shd w:val="clear" w:color="auto" w:fill="FFFFFF"/>
        </w:rPr>
        <w:tab/>
        <w:t xml:space="preserve">9.6.1. </w:t>
      </w:r>
      <w:r w:rsidRPr="006442B9">
        <w:rPr>
          <w:rFonts w:ascii="Times New Roman" w:eastAsia="Cambria" w:hAnsi="Times New Roman" w:cs="Times New Roman"/>
          <w:color w:val="000000"/>
          <w:sz w:val="24"/>
          <w:szCs w:val="24"/>
          <w:shd w:val="clear" w:color="auto" w:fill="FFFFFF"/>
        </w:rPr>
        <w:t xml:space="preserve">kai subteikėjui </w:t>
      </w:r>
      <w:r w:rsidRPr="006442B9">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442B9">
        <w:rPr>
          <w:rFonts w:ascii="Times New Roman" w:eastAsia="Cambria" w:hAnsi="Times New Roman" w:cs="Times New Roman"/>
          <w:color w:val="000000"/>
          <w:sz w:val="24"/>
          <w:szCs w:val="24"/>
          <w:shd w:val="clear" w:color="auto" w:fill="FFFFFF"/>
        </w:rPr>
        <w:t>;</w:t>
      </w:r>
    </w:p>
    <w:p w14:paraId="3562C796"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 xml:space="preserve">.6.2. </w:t>
      </w:r>
      <w:r w:rsidRPr="006442B9">
        <w:rPr>
          <w:rFonts w:ascii="Times New Roman" w:eastAsia="Cambria" w:hAnsi="Times New Roman" w:cs="Times New Roman"/>
          <w:color w:val="000000"/>
          <w:sz w:val="24"/>
          <w:szCs w:val="24"/>
          <w:shd w:val="clear" w:color="auto" w:fill="FFFFFF"/>
        </w:rPr>
        <w:t>kai subteikėjas dėl objektyvių priežasčių (pavyzdžiui, subteikėjui atsisakius dalyvauti Sutarties vykdyme, nutrūkus teisiniams santykiams su Paslaugų teikėju ir pan.) nebegali vykdyti visų ar dalies Sutartyje numatytų įsipareigojimų.</w:t>
      </w:r>
    </w:p>
    <w:p w14:paraId="301FD6E3" w14:textId="77777777" w:rsidR="001E7B8B" w:rsidRDefault="006442B9" w:rsidP="001E7B8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.6.3.</w:t>
      </w:r>
      <w:r w:rsidRPr="006442B9">
        <w:rPr>
          <w:rFonts w:ascii="Times New Roman" w:eastAsia="Cambria" w:hAnsi="Times New Roman" w:cs="Times New Roman"/>
          <w:sz w:val="24"/>
          <w:szCs w:val="24"/>
        </w:rPr>
        <w:tab/>
      </w:r>
      <w:r w:rsidRPr="006442B9">
        <w:rPr>
          <w:rFonts w:ascii="Times New Roman" w:eastAsia="Cambria" w:hAnsi="Times New Roman" w:cs="Times New Roman"/>
          <w:color w:val="000000"/>
          <w:sz w:val="24"/>
          <w:szCs w:val="24"/>
          <w:shd w:val="clear" w:color="auto" w:fill="FFFFFF"/>
        </w:rPr>
        <w:t xml:space="preserve">Naujas subteikėjas, kuris keičiamas vietoje subteikėjo, </w:t>
      </w:r>
      <w:r w:rsidRPr="006442B9">
        <w:rPr>
          <w:rFonts w:ascii="Times New Roman" w:eastAsia="Arial" w:hAnsi="Times New Roman" w:cs="Times New Roman"/>
          <w:color w:val="000000"/>
          <w:sz w:val="24"/>
          <w:szCs w:val="24"/>
          <w:shd w:val="clear" w:color="auto" w:fill="FFFFFF"/>
        </w:rPr>
        <w:t>kurio pajėgumais Paslaugų teikėjas rėmėsi, kad atitiktų pirkimo dokumentuose nustatytus kvalifikacijos reikalavimus (toliau – naujas subteikėjas),</w:t>
      </w:r>
      <w:r w:rsidRPr="006442B9">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442B9">
        <w:rPr>
          <w:rFonts w:ascii="Times New Roman" w:hAnsi="Times New Roman" w:cs="Times New Roman"/>
          <w:color w:val="000000"/>
          <w:sz w:val="24"/>
          <w:szCs w:val="24"/>
          <w:highlight w:val="white"/>
        </w:rPr>
        <w:t xml:space="preserve">, keliamus kvalifikacijos reikalavimus, Paslaugų teikėjo pasiūlyme nurodytą </w:t>
      </w:r>
      <w:r w:rsidRPr="006442B9">
        <w:rPr>
          <w:rFonts w:ascii="Times New Roman" w:hAnsi="Times New Roman" w:cs="Times New Roman"/>
          <w:color w:val="000000"/>
          <w:sz w:val="24"/>
          <w:szCs w:val="24"/>
          <w:highlight w:val="white"/>
        </w:rPr>
        <w:lastRenderedPageBreak/>
        <w:t>keičiamo subteikėjo kvalifikaciją pirkimo dokumentuose nustatytiems kokybiniams kriterijams pagrįsti ir nacionalinio saugumo interesus bei kilmės reikalavimus (jei taikoma)</w:t>
      </w:r>
      <w:r w:rsidRPr="006442B9">
        <w:rPr>
          <w:rFonts w:ascii="Times New Roman" w:eastAsia="Cambria" w:hAnsi="Times New Roman" w:cs="Times New Roman"/>
          <w:color w:val="000000"/>
          <w:sz w:val="24"/>
          <w:szCs w:val="24"/>
          <w:shd w:val="clear" w:color="auto" w:fill="FFFFFF"/>
        </w:rPr>
        <w:t xml:space="preserve">. </w:t>
      </w:r>
    </w:p>
    <w:p w14:paraId="02BE55A3" w14:textId="46C4DD0A" w:rsidR="006442B9" w:rsidRPr="006442B9" w:rsidRDefault="001E7B8B"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tab/>
        <w:t xml:space="preserve">9.7. </w:t>
      </w:r>
      <w:r w:rsidR="006442B9" w:rsidRPr="006442B9">
        <w:rPr>
          <w:rFonts w:ascii="Times New Roman" w:eastAsia="Cambria" w:hAnsi="Times New Roman" w:cs="Times New Roman"/>
          <w:sz w:val="24"/>
          <w:szCs w:val="24"/>
        </w:rPr>
        <w:t>Paslaugų tei</w:t>
      </w:r>
      <w:r w:rsidR="006442B9" w:rsidRPr="006442B9">
        <w:rPr>
          <w:rFonts w:ascii="Times New Roman" w:eastAsia="Cambria" w:hAnsi="Times New Roman" w:cs="Times New Roman"/>
          <w:color w:val="000000"/>
          <w:sz w:val="24"/>
          <w:szCs w:val="24"/>
          <w:shd w:val="clear" w:color="auto" w:fill="FFFFFF"/>
        </w:rPr>
        <w:t>kėjo (ar subteikėjų) specialista</w:t>
      </w:r>
      <w:r w:rsidR="006442B9" w:rsidRPr="006442B9">
        <w:rPr>
          <w:rFonts w:ascii="Times New Roman" w:eastAsia="Cambria" w:hAnsi="Times New Roman" w:cs="Times New Roman"/>
          <w:color w:val="000000"/>
          <w:sz w:val="24"/>
          <w:szCs w:val="24"/>
        </w:rPr>
        <w:t>s</w:t>
      </w:r>
      <w:r w:rsidR="006442B9" w:rsidRPr="006442B9">
        <w:rPr>
          <w:rFonts w:ascii="Times New Roman" w:eastAsia="Cambria" w:hAnsi="Times New Roman" w:cs="Times New Roman"/>
          <w:color w:val="000000"/>
          <w:sz w:val="24"/>
          <w:szCs w:val="24"/>
          <w:shd w:val="clear" w:color="auto" w:fill="FFFFFF"/>
        </w:rPr>
        <w:t xml:space="preserve">, </w:t>
      </w:r>
      <w:r>
        <w:rPr>
          <w:rFonts w:ascii="Times New Roman" w:eastAsia="Cambria" w:hAnsi="Times New Roman" w:cs="Times New Roman"/>
          <w:color w:val="000000"/>
          <w:sz w:val="24"/>
          <w:szCs w:val="24"/>
          <w:shd w:val="clear" w:color="auto" w:fill="FFFFFF"/>
        </w:rPr>
        <w:t>nurodytas Sutarties 2 priede (</w:t>
      </w:r>
      <w:r>
        <w:rPr>
          <w:rFonts w:ascii="Times New Roman" w:hAnsi="Times New Roman" w:cs="Times New Roman"/>
          <w:sz w:val="24"/>
          <w:szCs w:val="24"/>
        </w:rPr>
        <w:t>P</w:t>
      </w:r>
      <w:r w:rsidRPr="001E7B8B">
        <w:rPr>
          <w:rFonts w:ascii="Times New Roman" w:hAnsi="Times New Roman" w:cs="Times New Roman"/>
          <w:sz w:val="24"/>
          <w:szCs w:val="24"/>
        </w:rPr>
        <w:t>aslaugų teikėjo specialistų sąrašas</w:t>
      </w:r>
      <w:r w:rsidR="00EA07B4">
        <w:rPr>
          <w:rFonts w:ascii="Times New Roman" w:hAnsi="Times New Roman" w:cs="Times New Roman"/>
          <w:sz w:val="24"/>
          <w:szCs w:val="24"/>
        </w:rPr>
        <w:t>)</w:t>
      </w:r>
      <w:r w:rsidR="006442B9" w:rsidRPr="006442B9">
        <w:rPr>
          <w:rFonts w:ascii="Times New Roman" w:eastAsia="Cambria" w:hAnsi="Times New Roman" w:cs="Times New Roman"/>
          <w:color w:val="000000"/>
          <w:sz w:val="24"/>
          <w:szCs w:val="24"/>
          <w:shd w:val="clear" w:color="auto" w:fill="FFFFFF"/>
        </w:rPr>
        <w:t>, gali būti pakeistas šiais atvejais:</w:t>
      </w:r>
    </w:p>
    <w:p w14:paraId="5AE8001E" w14:textId="214D5856"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.7.1.</w:t>
      </w:r>
      <w:r w:rsidRPr="006442B9">
        <w:rPr>
          <w:rFonts w:ascii="Times New Roman" w:eastAsia="Cambria" w:hAnsi="Times New Roman" w:cs="Times New Roman"/>
          <w:sz w:val="24"/>
          <w:szCs w:val="24"/>
        </w:rPr>
        <w:tab/>
        <w:t>Paslaugų tei</w:t>
      </w:r>
      <w:r w:rsidRPr="006442B9">
        <w:rPr>
          <w:rFonts w:ascii="Times New Roman" w:eastAsia="Cambria" w:hAnsi="Times New Roman" w:cs="Times New Roman"/>
          <w:color w:val="000000"/>
          <w:sz w:val="24"/>
          <w:szCs w:val="24"/>
          <w:shd w:val="clear" w:color="auto" w:fill="FFFFFF"/>
        </w:rPr>
        <w:t xml:space="preserve">kėjo iniciatyva dėl objektyvių </w:t>
      </w:r>
      <w:r w:rsidRPr="00143206">
        <w:rPr>
          <w:rFonts w:ascii="Times New Roman" w:eastAsia="Cambria" w:hAnsi="Times New Roman" w:cs="Times New Roman"/>
          <w:color w:val="000000"/>
          <w:sz w:val="24"/>
          <w:szCs w:val="24"/>
          <w:shd w:val="clear" w:color="auto" w:fill="FFFFFF"/>
        </w:rPr>
        <w:t>priežasčių (pavyzdžiui, atostogų, ligos, nutrūkus darbo santykiams ir pan.), pateikus duomenis apie numatomą naujai</w:t>
      </w:r>
      <w:r w:rsidRPr="006442B9">
        <w:rPr>
          <w:rFonts w:ascii="Times New Roman" w:eastAsia="Cambria" w:hAnsi="Times New Roman" w:cs="Times New Roman"/>
          <w:color w:val="000000"/>
          <w:sz w:val="24"/>
          <w:szCs w:val="24"/>
          <w:shd w:val="clear" w:color="auto" w:fill="FFFFFF"/>
        </w:rPr>
        <w:t xml:space="preserve"> skirti</w:t>
      </w:r>
      <w:r w:rsidR="00143206">
        <w:rPr>
          <w:rFonts w:ascii="Times New Roman" w:eastAsia="Cambria" w:hAnsi="Times New Roman" w:cs="Times New Roman"/>
          <w:color w:val="000000"/>
          <w:sz w:val="24"/>
          <w:szCs w:val="24"/>
          <w:shd w:val="clear" w:color="auto" w:fill="FFFFFF"/>
        </w:rPr>
        <w:t xml:space="preserve"> </w:t>
      </w:r>
      <w:r w:rsidRPr="006442B9">
        <w:rPr>
          <w:rFonts w:ascii="Times New Roman" w:eastAsia="Cambria" w:hAnsi="Times New Roman" w:cs="Times New Roman"/>
          <w:color w:val="000000"/>
          <w:sz w:val="24"/>
          <w:szCs w:val="24"/>
          <w:shd w:val="clear" w:color="auto" w:fill="FFFFFF"/>
        </w:rPr>
        <w:t>specialistą</w:t>
      </w:r>
      <w:r w:rsidR="00143206">
        <w:rPr>
          <w:rFonts w:ascii="Times New Roman" w:eastAsia="Cambria" w:hAnsi="Times New Roman" w:cs="Times New Roman"/>
          <w:color w:val="000000"/>
          <w:sz w:val="24"/>
          <w:szCs w:val="24"/>
          <w:shd w:val="clear" w:color="auto" w:fill="FFFFFF"/>
        </w:rPr>
        <w:t>,</w:t>
      </w:r>
      <w:r w:rsidRPr="006442B9">
        <w:rPr>
          <w:rFonts w:ascii="Times New Roman" w:eastAsia="Cambria" w:hAnsi="Times New Roman" w:cs="Times New Roman"/>
          <w:color w:val="000000"/>
          <w:sz w:val="24"/>
          <w:szCs w:val="24"/>
          <w:shd w:val="clear" w:color="auto" w:fill="FFFFFF"/>
        </w:rPr>
        <w:t xml:space="preserve"> bei jo kvalifikaciją ir atitiktį kitiems pirkimo dokumentuose keliamiems reikalavimams patvirtinančius dokumentus;</w:t>
      </w:r>
    </w:p>
    <w:p w14:paraId="115957B2"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.7.2.</w:t>
      </w:r>
      <w:r w:rsidRPr="006442B9">
        <w:rPr>
          <w:rFonts w:ascii="Times New Roman" w:eastAsia="Cambria" w:hAnsi="Times New Roman" w:cs="Times New Roman"/>
          <w:sz w:val="24"/>
          <w:szCs w:val="24"/>
        </w:rPr>
        <w:tab/>
        <w:t>Paslaugų gavėjo</w:t>
      </w:r>
      <w:r w:rsidRPr="006442B9">
        <w:rPr>
          <w:rFonts w:ascii="Times New Roman" w:eastAsia="Cambria" w:hAnsi="Times New Roman" w:cs="Times New Roman"/>
          <w:color w:val="000000"/>
          <w:sz w:val="24"/>
          <w:szCs w:val="24"/>
          <w:shd w:val="clear" w:color="auto" w:fill="FFFFFF"/>
        </w:rPr>
        <w:t xml:space="preserve"> iniciatyva, jei Paslaugų gavėjas turi pagrįstų įtarimų, kad Paslaugų teikėjo Sutarties vykdymui paskirtas specialistas nekompetentingas vykdyti nustatytas pareigas. </w:t>
      </w:r>
    </w:p>
    <w:p w14:paraId="2B85F526"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.7.3.</w:t>
      </w:r>
      <w:r w:rsidRPr="006442B9">
        <w:rPr>
          <w:rFonts w:ascii="Times New Roman" w:eastAsia="Cambria" w:hAnsi="Times New Roman" w:cs="Times New Roman"/>
          <w:sz w:val="24"/>
          <w:szCs w:val="24"/>
        </w:rPr>
        <w:tab/>
      </w:r>
      <w:r w:rsidRPr="006442B9">
        <w:rPr>
          <w:rFonts w:ascii="Times New Roman" w:eastAsia="Cambria" w:hAnsi="Times New Roman" w:cs="Times New Roman"/>
          <w:color w:val="000000"/>
          <w:sz w:val="24"/>
          <w:szCs w:val="24"/>
          <w:shd w:val="clear" w:color="auto" w:fill="FFFFFF"/>
        </w:rPr>
        <w:t xml:space="preserve">Naujas </w:t>
      </w:r>
      <w:r w:rsidRPr="00143206">
        <w:rPr>
          <w:rFonts w:ascii="Times New Roman" w:eastAsia="Cambria" w:hAnsi="Times New Roman" w:cs="Times New Roman"/>
          <w:color w:val="000000"/>
          <w:sz w:val="24"/>
          <w:szCs w:val="24"/>
          <w:shd w:val="clear" w:color="auto" w:fill="FFFFFF"/>
        </w:rPr>
        <w:t>specialistas</w:t>
      </w:r>
      <w:r w:rsidRPr="006442B9">
        <w:rPr>
          <w:rFonts w:ascii="Times New Roman" w:eastAsia="Cambria" w:hAnsi="Times New Roman" w:cs="Times New Roman"/>
          <w:color w:val="000000"/>
          <w:sz w:val="24"/>
          <w:szCs w:val="24"/>
        </w:rPr>
        <w:t xml:space="preserve"> </w:t>
      </w:r>
      <w:r w:rsidRPr="006442B9">
        <w:rPr>
          <w:rFonts w:ascii="Times New Roman" w:eastAsia="Cambria" w:hAnsi="Times New Roman" w:cs="Times New Roman"/>
          <w:color w:val="000000"/>
          <w:sz w:val="24"/>
          <w:szCs w:val="24"/>
          <w:shd w:val="clear" w:color="auto" w:fill="FFFFFF"/>
        </w:rPr>
        <w:t xml:space="preserve">turi turėti ne žemesnę nei pirkimo dokumentuose </w:t>
      </w:r>
      <w:r w:rsidRPr="00143206">
        <w:rPr>
          <w:rFonts w:ascii="Times New Roman" w:eastAsia="Cambria" w:hAnsi="Times New Roman" w:cs="Times New Roman"/>
          <w:color w:val="000000"/>
          <w:sz w:val="24"/>
          <w:szCs w:val="24"/>
          <w:shd w:val="clear" w:color="auto" w:fill="FFFFFF"/>
        </w:rPr>
        <w:t>specialistui</w:t>
      </w:r>
      <w:r w:rsidRPr="006442B9">
        <w:rPr>
          <w:rFonts w:ascii="Times New Roman" w:eastAsia="Cambria" w:hAnsi="Times New Roman" w:cs="Times New Roman"/>
          <w:color w:val="000000"/>
          <w:sz w:val="24"/>
          <w:szCs w:val="24"/>
          <w:shd w:val="clear" w:color="auto" w:fill="FFFFFF"/>
        </w:rPr>
        <w:t xml:space="preserve"> keliamą kvalifikaciją</w:t>
      </w:r>
      <w:r w:rsidRPr="006442B9">
        <w:rPr>
          <w:rFonts w:ascii="Times New Roman" w:eastAsia="Cambria" w:hAnsi="Times New Roman" w:cs="Times New Roman"/>
          <w:color w:val="000000"/>
          <w:sz w:val="24"/>
          <w:szCs w:val="24"/>
        </w:rPr>
        <w:t xml:space="preserve">, Paslaugų teikėjo pasiūlyme nurodytą keičiamo </w:t>
      </w:r>
      <w:r w:rsidRPr="00143206">
        <w:rPr>
          <w:rFonts w:ascii="Times New Roman" w:eastAsia="Cambria" w:hAnsi="Times New Roman" w:cs="Times New Roman"/>
          <w:color w:val="000000"/>
          <w:sz w:val="24"/>
          <w:szCs w:val="24"/>
        </w:rPr>
        <w:t>specialisto</w:t>
      </w:r>
      <w:r w:rsidRPr="006442B9">
        <w:rPr>
          <w:rFonts w:ascii="Times New Roman" w:eastAsia="Cambria" w:hAnsi="Times New Roman" w:cs="Times New Roman"/>
          <w:color w:val="000000"/>
          <w:sz w:val="24"/>
          <w:szCs w:val="24"/>
        </w:rPr>
        <w:t xml:space="preserve"> kvalifikaciją pirkimo dokumentuose nustatytiems kokybiniams kriterijams pagrįsti ir </w:t>
      </w:r>
      <w:r w:rsidRPr="006442B9">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442B9">
        <w:rPr>
          <w:rFonts w:ascii="Times New Roman" w:eastAsia="Cambria" w:hAnsi="Times New Roman" w:cs="Times New Roman"/>
          <w:color w:val="000000"/>
          <w:sz w:val="24"/>
          <w:szCs w:val="24"/>
        </w:rPr>
        <w:t xml:space="preserve"> (jei taikoma)</w:t>
      </w:r>
      <w:r w:rsidRPr="006442B9">
        <w:rPr>
          <w:rFonts w:ascii="Times New Roman" w:eastAsia="Cambria" w:hAnsi="Times New Roman" w:cs="Times New Roman"/>
          <w:color w:val="000000"/>
          <w:sz w:val="24"/>
          <w:szCs w:val="24"/>
          <w:shd w:val="clear" w:color="auto" w:fill="FFFFFF"/>
        </w:rPr>
        <w:t>.</w:t>
      </w:r>
    </w:p>
    <w:p w14:paraId="4D1A7018"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.8.</w:t>
      </w:r>
      <w:r w:rsidRPr="006442B9">
        <w:rPr>
          <w:rFonts w:ascii="Times New Roman" w:eastAsia="Cambria" w:hAnsi="Times New Roman" w:cs="Times New Roman"/>
          <w:sz w:val="24"/>
          <w:szCs w:val="24"/>
        </w:rPr>
        <w:tab/>
        <w:t>Paslaugų tei</w:t>
      </w:r>
      <w:r w:rsidRPr="006442B9">
        <w:rPr>
          <w:rFonts w:ascii="Times New Roman" w:eastAsia="Cambria" w:hAnsi="Times New Roman" w:cs="Times New Roman"/>
          <w:color w:val="000000"/>
          <w:sz w:val="24"/>
          <w:szCs w:val="24"/>
          <w:shd w:val="clear" w:color="auto" w:fill="FFFFFF"/>
        </w:rPr>
        <w:t xml:space="preserve">kėjas privalo ne vėliau nei prieš 5 (penkias) darbo dienas iki numatomo subteikėjo, </w:t>
      </w:r>
      <w:r w:rsidRPr="006442B9">
        <w:rPr>
          <w:rFonts w:ascii="Times New Roman" w:eastAsia="Arial" w:hAnsi="Times New Roman" w:cs="Times New Roman"/>
          <w:color w:val="000000"/>
          <w:sz w:val="24"/>
          <w:szCs w:val="24"/>
          <w:shd w:val="clear" w:color="auto" w:fill="FFFFFF"/>
        </w:rPr>
        <w:t xml:space="preserve">kurio pajėgumais Paslaugų teikėjas rėmėsi, kad atitiktų pirkimo dokumentuose nustatytus kvalifikacijos reikalavimus, ar </w:t>
      </w:r>
      <w:r w:rsidRPr="00143206">
        <w:rPr>
          <w:rFonts w:ascii="Times New Roman" w:eastAsia="Arial" w:hAnsi="Times New Roman" w:cs="Times New Roman"/>
          <w:color w:val="000000"/>
          <w:sz w:val="24"/>
          <w:szCs w:val="24"/>
          <w:shd w:val="clear" w:color="auto" w:fill="FFFFFF"/>
        </w:rPr>
        <w:t>specialisto</w:t>
      </w:r>
      <w:r w:rsidRPr="006442B9">
        <w:rPr>
          <w:rFonts w:ascii="Times New Roman" w:eastAsia="Arial" w:hAnsi="Times New Roman" w:cs="Times New Roman"/>
          <w:color w:val="000000"/>
          <w:sz w:val="24"/>
          <w:szCs w:val="24"/>
          <w:shd w:val="clear" w:color="auto" w:fill="FFFFFF"/>
        </w:rPr>
        <w:t xml:space="preserve"> </w:t>
      </w:r>
      <w:r w:rsidRPr="006442B9">
        <w:rPr>
          <w:rFonts w:ascii="Times New Roman" w:eastAsia="Cambria" w:hAnsi="Times New Roman" w:cs="Times New Roman"/>
          <w:color w:val="000000"/>
          <w:sz w:val="24"/>
          <w:szCs w:val="24"/>
          <w:shd w:val="clear" w:color="auto" w:fill="FFFFFF"/>
        </w:rPr>
        <w:t xml:space="preserve">keitimo pateikti Paslaugų gavėjui argumentuotą rašytinį prašymą ir šiuos dokumentus: </w:t>
      </w:r>
    </w:p>
    <w:p w14:paraId="0A4B38E4"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.8.1.</w:t>
      </w:r>
      <w:r w:rsidRPr="006442B9">
        <w:rPr>
          <w:rFonts w:ascii="Times New Roman" w:eastAsia="Cambria" w:hAnsi="Times New Roman" w:cs="Times New Roman"/>
          <w:sz w:val="24"/>
          <w:szCs w:val="24"/>
        </w:rPr>
        <w:tab/>
      </w:r>
      <w:r w:rsidRPr="006442B9">
        <w:rPr>
          <w:rFonts w:ascii="Times New Roman" w:eastAsia="Cambria" w:hAnsi="Times New Roman" w:cs="Times New Roman"/>
          <w:color w:val="000000"/>
          <w:sz w:val="24"/>
          <w:szCs w:val="24"/>
          <w:shd w:val="clear" w:color="auto" w:fill="FFFFFF"/>
        </w:rPr>
        <w:t xml:space="preserve"> prašymą pakeisti subteikėją ar </w:t>
      </w:r>
      <w:r w:rsidRPr="00143206">
        <w:rPr>
          <w:rFonts w:ascii="Times New Roman" w:eastAsia="Cambria" w:hAnsi="Times New Roman" w:cs="Times New Roman"/>
          <w:color w:val="000000"/>
          <w:sz w:val="24"/>
          <w:szCs w:val="24"/>
          <w:shd w:val="clear" w:color="auto" w:fill="FFFFFF"/>
        </w:rPr>
        <w:t>specialistą</w:t>
      </w:r>
      <w:r w:rsidRPr="006442B9">
        <w:rPr>
          <w:rFonts w:ascii="Times New Roman" w:eastAsia="Cambria" w:hAnsi="Times New Roman" w:cs="Times New Roman"/>
          <w:color w:val="000000"/>
          <w:sz w:val="24"/>
          <w:szCs w:val="24"/>
          <w:shd w:val="clear" w:color="auto" w:fill="FFFFFF"/>
        </w:rPr>
        <w:t>, paaiškinant keitimo aplinkybę. Paslaugų gavėjas pasilieka teisę paprašyti įrodymų, pagrindžiančių keitimo aplinkybę;</w:t>
      </w:r>
    </w:p>
    <w:p w14:paraId="02D23316"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6442B9">
        <w:rPr>
          <w:rFonts w:ascii="Times New Roman" w:eastAsia="Cambria" w:hAnsi="Times New Roman" w:cs="Times New Roman"/>
          <w:color w:val="000000"/>
          <w:sz w:val="24"/>
          <w:szCs w:val="24"/>
          <w:shd w:val="clear" w:color="auto" w:fill="FFFFFF"/>
        </w:rPr>
        <w:tab/>
      </w:r>
      <w:r w:rsidRPr="006442B9">
        <w:rPr>
          <w:rFonts w:ascii="Times New Roman" w:eastAsia="Cambria" w:hAnsi="Times New Roman" w:cs="Times New Roman"/>
          <w:sz w:val="24"/>
          <w:szCs w:val="24"/>
        </w:rPr>
        <w:t>9.8.2.</w:t>
      </w:r>
      <w:r w:rsidRPr="006442B9">
        <w:rPr>
          <w:rFonts w:ascii="Times New Roman" w:eastAsia="Cambria" w:hAnsi="Times New Roman" w:cs="Times New Roman"/>
          <w:sz w:val="24"/>
          <w:szCs w:val="24"/>
        </w:rPr>
        <w:tab/>
      </w:r>
      <w:r w:rsidRPr="006442B9">
        <w:rPr>
          <w:rFonts w:ascii="Times New Roman" w:eastAsia="Cambria" w:hAnsi="Times New Roman" w:cs="Times New Roman"/>
          <w:color w:val="000000"/>
          <w:sz w:val="24"/>
          <w:szCs w:val="24"/>
        </w:rPr>
        <w:t xml:space="preserve">naujo subteikėjo ar </w:t>
      </w:r>
      <w:r w:rsidRPr="00143206">
        <w:rPr>
          <w:rFonts w:ascii="Times New Roman" w:eastAsia="Cambria" w:hAnsi="Times New Roman" w:cs="Times New Roman"/>
          <w:color w:val="000000"/>
          <w:sz w:val="24"/>
          <w:szCs w:val="24"/>
        </w:rPr>
        <w:t>specialisto</w:t>
      </w:r>
      <w:r w:rsidRPr="006442B9">
        <w:rPr>
          <w:rFonts w:ascii="Times New Roman" w:eastAsia="Cambria" w:hAnsi="Times New Roman" w:cs="Times New Roman"/>
          <w:color w:val="000000"/>
          <w:sz w:val="24"/>
          <w:szCs w:val="24"/>
        </w:rPr>
        <w:t xml:space="preserve"> kvalifikaciją, pašalinimo pagrindų nebuvimą ir atitiktį </w:t>
      </w:r>
      <w:r w:rsidRPr="006442B9">
        <w:rPr>
          <w:rFonts w:ascii="Times New Roman" w:eastAsia="Arial" w:hAnsi="Times New Roman" w:cs="Times New Roman"/>
          <w:color w:val="000000"/>
          <w:sz w:val="24"/>
          <w:szCs w:val="24"/>
          <w:shd w:val="clear" w:color="auto" w:fill="FFFFFF"/>
        </w:rPr>
        <w:t>nacionalinio saugumo interesams bei kilmės reikalavimams</w:t>
      </w:r>
      <w:r w:rsidRPr="006442B9">
        <w:rPr>
          <w:rFonts w:ascii="Times New Roman" w:eastAsia="Cambria" w:hAnsi="Times New Roman" w:cs="Times New Roman"/>
          <w:color w:val="000000"/>
          <w:sz w:val="24"/>
          <w:szCs w:val="24"/>
        </w:rPr>
        <w:t xml:space="preserve"> įrodančius dokumentus pagal Sutarties reikalavimus. </w:t>
      </w:r>
    </w:p>
    <w:p w14:paraId="54FE8591" w14:textId="2791EA2E"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6442B9">
        <w:rPr>
          <w:rFonts w:ascii="Times New Roman" w:eastAsia="Cambria" w:hAnsi="Times New Roman" w:cs="Times New Roman"/>
          <w:color w:val="000000"/>
          <w:sz w:val="24"/>
          <w:szCs w:val="24"/>
        </w:rPr>
        <w:tab/>
        <w:t>9</w:t>
      </w:r>
      <w:r w:rsidRPr="006442B9">
        <w:rPr>
          <w:rFonts w:ascii="Times New Roman" w:eastAsia="Cambria" w:hAnsi="Times New Roman" w:cs="Times New Roman"/>
          <w:sz w:val="24"/>
          <w:szCs w:val="24"/>
        </w:rPr>
        <w:t>.9.</w:t>
      </w:r>
      <w:r w:rsidRPr="006442B9">
        <w:rPr>
          <w:rFonts w:ascii="Times New Roman" w:eastAsia="Cambria" w:hAnsi="Times New Roman" w:cs="Times New Roman"/>
          <w:sz w:val="24"/>
          <w:szCs w:val="24"/>
        </w:rPr>
        <w:tab/>
        <w:t>Paslaugų gavėjas</w:t>
      </w:r>
      <w:r w:rsidRPr="006442B9">
        <w:rPr>
          <w:rFonts w:ascii="Times New Roman" w:eastAsia="Cambria" w:hAnsi="Times New Roman" w:cs="Times New Roman"/>
          <w:color w:val="000000"/>
          <w:sz w:val="24"/>
          <w:szCs w:val="24"/>
        </w:rPr>
        <w:t xml:space="preserve">, gavęs Paslaugų teikėjo prašymą su kitais Sutartyje nurodytais dokumentais, per </w:t>
      </w:r>
      <w:r w:rsidR="00EA07B4">
        <w:rPr>
          <w:rFonts w:ascii="Times New Roman" w:eastAsia="Cambria" w:hAnsi="Times New Roman" w:cs="Times New Roman"/>
          <w:color w:val="000000"/>
          <w:sz w:val="24"/>
          <w:szCs w:val="24"/>
        </w:rPr>
        <w:t>10</w:t>
      </w:r>
      <w:r w:rsidR="00EA07B4" w:rsidRPr="006442B9">
        <w:rPr>
          <w:rFonts w:ascii="Times New Roman" w:eastAsia="Cambria" w:hAnsi="Times New Roman" w:cs="Times New Roman"/>
          <w:color w:val="000000"/>
          <w:sz w:val="24"/>
          <w:szCs w:val="24"/>
        </w:rPr>
        <w:t xml:space="preserve"> </w:t>
      </w:r>
      <w:r w:rsidRPr="006442B9">
        <w:rPr>
          <w:rFonts w:ascii="Times New Roman" w:eastAsia="Cambria" w:hAnsi="Times New Roman" w:cs="Times New Roman"/>
          <w:color w:val="000000"/>
          <w:sz w:val="24"/>
          <w:szCs w:val="24"/>
        </w:rPr>
        <w:t>(</w:t>
      </w:r>
      <w:r w:rsidR="00EA07B4">
        <w:rPr>
          <w:rFonts w:ascii="Times New Roman" w:eastAsia="Cambria" w:hAnsi="Times New Roman" w:cs="Times New Roman"/>
          <w:color w:val="000000"/>
          <w:sz w:val="24"/>
          <w:szCs w:val="24"/>
        </w:rPr>
        <w:t>dešimt</w:t>
      </w:r>
      <w:r w:rsidRPr="006442B9">
        <w:rPr>
          <w:rFonts w:ascii="Times New Roman" w:eastAsia="Cambria" w:hAnsi="Times New Roman" w:cs="Times New Roman"/>
          <w:color w:val="000000"/>
          <w:sz w:val="24"/>
          <w:szCs w:val="24"/>
        </w:rPr>
        <w:t>) darbo dien</w:t>
      </w:r>
      <w:r w:rsidR="00EA07B4">
        <w:rPr>
          <w:rFonts w:ascii="Times New Roman" w:eastAsia="Cambria" w:hAnsi="Times New Roman" w:cs="Times New Roman"/>
          <w:color w:val="000000"/>
          <w:sz w:val="24"/>
          <w:szCs w:val="24"/>
        </w:rPr>
        <w:t>ų</w:t>
      </w:r>
      <w:r w:rsidRPr="006442B9">
        <w:rPr>
          <w:rFonts w:ascii="Times New Roman" w:eastAsia="Cambria" w:hAnsi="Times New Roman" w:cs="Times New Roman"/>
          <w:color w:val="000000"/>
          <w:sz w:val="24"/>
          <w:szCs w:val="24"/>
        </w:rPr>
        <w:t xml:space="preserve"> įvertina keitimo galimybes ir raštu informuoja Paslaugų teikėją apie leidimą pakeisti subteikėją ar </w:t>
      </w:r>
      <w:r w:rsidRPr="00143206">
        <w:rPr>
          <w:rFonts w:ascii="Times New Roman" w:eastAsia="Cambria" w:hAnsi="Times New Roman" w:cs="Times New Roman"/>
          <w:color w:val="000000"/>
          <w:sz w:val="24"/>
          <w:szCs w:val="24"/>
        </w:rPr>
        <w:t>specialistą</w:t>
      </w:r>
      <w:r w:rsidRPr="006442B9">
        <w:rPr>
          <w:rFonts w:ascii="Times New Roman" w:eastAsia="Cambria" w:hAnsi="Times New Roman" w:cs="Times New Roman"/>
          <w:color w:val="000000"/>
          <w:sz w:val="24"/>
          <w:szCs w:val="24"/>
        </w:rPr>
        <w:t>. Paslaugų gavėjui sutikus, Šalys pasirašo Susitarimą, kuris laikomas neatsiejama Sutarties dalimi.</w:t>
      </w:r>
    </w:p>
    <w:p w14:paraId="4356FCD2"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rPr>
        <w:tab/>
        <w:t>9</w:t>
      </w:r>
      <w:r w:rsidRPr="006442B9">
        <w:rPr>
          <w:rFonts w:ascii="Times New Roman" w:eastAsia="Cambria" w:hAnsi="Times New Roman" w:cs="Times New Roman"/>
          <w:sz w:val="24"/>
          <w:szCs w:val="24"/>
        </w:rPr>
        <w:t>.10.</w:t>
      </w:r>
      <w:r w:rsidRPr="006442B9">
        <w:rPr>
          <w:rFonts w:ascii="Times New Roman" w:eastAsia="Cambria" w:hAnsi="Times New Roman" w:cs="Times New Roman"/>
          <w:sz w:val="24"/>
          <w:szCs w:val="24"/>
        </w:rPr>
        <w:tab/>
      </w:r>
      <w:r w:rsidRPr="006442B9">
        <w:rPr>
          <w:rFonts w:ascii="Times New Roman" w:eastAsia="Cambria" w:hAnsi="Times New Roman" w:cs="Times New Roman"/>
          <w:color w:val="000000"/>
          <w:sz w:val="24"/>
          <w:szCs w:val="24"/>
          <w:shd w:val="clear" w:color="auto" w:fill="FFFFFF"/>
        </w:rPr>
        <w:t xml:space="preserve">Naujas subteikėjas ar </w:t>
      </w:r>
      <w:r w:rsidRPr="00143206">
        <w:rPr>
          <w:rFonts w:ascii="Times New Roman" w:eastAsia="Cambria" w:hAnsi="Times New Roman" w:cs="Times New Roman"/>
          <w:color w:val="000000"/>
          <w:sz w:val="24"/>
          <w:szCs w:val="24"/>
          <w:shd w:val="clear" w:color="auto" w:fill="FFFFFF"/>
        </w:rPr>
        <w:t>specialistas</w:t>
      </w:r>
      <w:r w:rsidRPr="006442B9">
        <w:rPr>
          <w:rFonts w:ascii="Times New Roman" w:eastAsia="Cambria" w:hAnsi="Times New Roman" w:cs="Times New Roman"/>
          <w:color w:val="000000"/>
          <w:sz w:val="24"/>
          <w:szCs w:val="24"/>
          <w:shd w:val="clear" w:color="auto" w:fill="FFFFFF"/>
        </w:rPr>
        <w:t xml:space="preserve"> gali pradėti vykdyti jiems Paslaugų teikėjo pavestus įsipareigojimus pagal Sutartį ne anksčiau, nei bus pasirašytas Susitarimas.</w:t>
      </w:r>
    </w:p>
    <w:p w14:paraId="7B2DD968"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6442B9">
        <w:rPr>
          <w:rFonts w:ascii="Times New Roman" w:eastAsia="Cambria" w:hAnsi="Times New Roman" w:cs="Times New Roman"/>
          <w:color w:val="000000"/>
          <w:sz w:val="24"/>
          <w:szCs w:val="24"/>
          <w:shd w:val="clear" w:color="auto" w:fill="FFFFFF"/>
        </w:rPr>
        <w:tab/>
        <w:t>9</w:t>
      </w:r>
      <w:r w:rsidRPr="006442B9">
        <w:rPr>
          <w:rFonts w:ascii="Times New Roman" w:eastAsia="Cambria" w:hAnsi="Times New Roman" w:cs="Times New Roman"/>
          <w:sz w:val="24"/>
          <w:szCs w:val="24"/>
        </w:rPr>
        <w:t>.11.</w:t>
      </w:r>
      <w:r w:rsidRPr="006442B9">
        <w:rPr>
          <w:rFonts w:ascii="Times New Roman" w:eastAsia="Cambria" w:hAnsi="Times New Roman" w:cs="Times New Roman"/>
          <w:sz w:val="24"/>
          <w:szCs w:val="24"/>
        </w:rPr>
        <w:tab/>
        <w:t>Paslaugų tei</w:t>
      </w:r>
      <w:r w:rsidRPr="006442B9">
        <w:rPr>
          <w:rFonts w:ascii="Times New Roman" w:eastAsia="Cambria" w:hAnsi="Times New Roman" w:cs="Times New Roman"/>
          <w:color w:val="000000"/>
          <w:sz w:val="24"/>
          <w:szCs w:val="24"/>
        </w:rPr>
        <w:t xml:space="preserve">kėjas privalo pakeisti subteikėją ar </w:t>
      </w:r>
      <w:r w:rsidRPr="00143206">
        <w:rPr>
          <w:rFonts w:ascii="Times New Roman" w:eastAsia="Cambria" w:hAnsi="Times New Roman" w:cs="Times New Roman"/>
          <w:color w:val="000000"/>
          <w:sz w:val="24"/>
          <w:szCs w:val="24"/>
        </w:rPr>
        <w:t>specialistą</w:t>
      </w:r>
      <w:r w:rsidRPr="006442B9">
        <w:rPr>
          <w:rFonts w:ascii="Times New Roman" w:eastAsia="Cambria" w:hAnsi="Times New Roman" w:cs="Times New Roman"/>
          <w:color w:val="000000"/>
          <w:sz w:val="24"/>
          <w:szCs w:val="24"/>
        </w:rPr>
        <w:t xml:space="preserve">, jei paaiškėja, kad jis neatitinka jam pirkimo dokumentuose keliamų reikalavimų. </w:t>
      </w:r>
    </w:p>
    <w:p w14:paraId="28FA51CF"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rPr>
        <w:tab/>
        <w:t xml:space="preserve">9.12. </w:t>
      </w:r>
      <w:r w:rsidRPr="006442B9">
        <w:rPr>
          <w:rFonts w:ascii="Times New Roman" w:eastAsia="Cambria" w:hAnsi="Times New Roman" w:cs="Times New Roman"/>
          <w:color w:val="000000"/>
          <w:sz w:val="24"/>
          <w:szCs w:val="24"/>
          <w:shd w:val="clear" w:color="auto" w:fill="FFFFFF"/>
        </w:rPr>
        <w:t xml:space="preserve">Jei Paslaugų teikėjas pakeičia esamą arba pasitelkia naują subteikėją ar </w:t>
      </w:r>
      <w:r w:rsidRPr="00143206">
        <w:rPr>
          <w:rFonts w:ascii="Times New Roman" w:eastAsia="Cambria" w:hAnsi="Times New Roman" w:cs="Times New Roman"/>
          <w:color w:val="000000"/>
          <w:sz w:val="24"/>
          <w:szCs w:val="24"/>
          <w:shd w:val="clear" w:color="auto" w:fill="FFFFFF"/>
        </w:rPr>
        <w:t>specialistą</w:t>
      </w:r>
      <w:r w:rsidRPr="006442B9">
        <w:rPr>
          <w:rFonts w:ascii="Times New Roman" w:eastAsia="Cambria" w:hAnsi="Times New Roman" w:cs="Times New Roman"/>
          <w:color w:val="000000"/>
          <w:sz w:val="24"/>
          <w:szCs w:val="24"/>
          <w:shd w:val="clear" w:color="auto" w:fill="FFFFFF"/>
        </w:rPr>
        <w:t>, negavęs Paslaugų gavėjo raštiško sutikimo, arba sutartinius įsipareigojimus pagal Sutartį vykdo subteikėjai</w:t>
      </w:r>
      <w:r w:rsidRPr="006442B9">
        <w:rPr>
          <w:rFonts w:ascii="Times New Roman" w:eastAsia="Cambria" w:hAnsi="Times New Roman" w:cs="Times New Roman"/>
          <w:color w:val="D13438"/>
          <w:sz w:val="24"/>
          <w:szCs w:val="24"/>
          <w:shd w:val="clear" w:color="auto" w:fill="FFFFFF"/>
        </w:rPr>
        <w:t xml:space="preserve"> </w:t>
      </w:r>
      <w:r w:rsidRPr="001E7B8B">
        <w:rPr>
          <w:rFonts w:ascii="Times New Roman" w:eastAsia="Cambria" w:hAnsi="Times New Roman" w:cs="Times New Roman"/>
          <w:color w:val="000000"/>
          <w:sz w:val="24"/>
          <w:szCs w:val="24"/>
          <w:shd w:val="clear" w:color="auto" w:fill="FFFFFF"/>
        </w:rPr>
        <w:t>ar specialistai</w:t>
      </w:r>
      <w:r w:rsidRPr="006442B9">
        <w:rPr>
          <w:rFonts w:ascii="Times New Roman" w:eastAsia="Cambria" w:hAnsi="Times New Roman" w:cs="Times New Roman"/>
          <w:color w:val="000000"/>
          <w:sz w:val="24"/>
          <w:szCs w:val="24"/>
          <w:shd w:val="clear" w:color="auto" w:fill="FFFFFF"/>
        </w:rPr>
        <w:t>, neatitinkantys pirkimo dokumentuose nustatytų kvalifikacijos reikalavimų</w:t>
      </w:r>
      <w:r w:rsidRPr="006442B9">
        <w:rPr>
          <w:rFonts w:ascii="Times New Roman" w:eastAsia="Cambria" w:hAnsi="Times New Roman" w:cs="Times New Roman"/>
          <w:color w:val="000000"/>
          <w:sz w:val="24"/>
          <w:szCs w:val="24"/>
        </w:rPr>
        <w:t>, reikalavimų dėl pašalinimo pagrindų nebuvimo, atitikties nacionalinio saugumo interesams bei kilmės reikalavimams (jei taikoma) ir Paslaugų teikėjo pasiūlyme nurodytų sąlygų pirkimo dokumentuose nustatytiems kokybiniams kriterijams pagrįsti (jei taikoma)</w:t>
      </w:r>
      <w:r w:rsidRPr="006442B9">
        <w:rPr>
          <w:rFonts w:ascii="Times New Roman" w:eastAsia="Cambria" w:hAnsi="Times New Roman" w:cs="Times New Roman"/>
          <w:color w:val="000000"/>
          <w:sz w:val="24"/>
          <w:szCs w:val="24"/>
          <w:shd w:val="clear" w:color="auto" w:fill="FFFFFF"/>
        </w:rPr>
        <w:t>, Paslaugų gavėjas turi teisę nutraukti Sutartį.</w:t>
      </w:r>
    </w:p>
    <w:p w14:paraId="262142C0" w14:textId="77777777" w:rsidR="006442B9" w:rsidRPr="006442B9" w:rsidRDefault="006442B9" w:rsidP="005E054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p>
    <w:p w14:paraId="650A7D57"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sz w:val="24"/>
          <w:szCs w:val="24"/>
        </w:rPr>
      </w:pPr>
      <w:r w:rsidRPr="006442B9">
        <w:rPr>
          <w:rFonts w:ascii="Times New Roman" w:eastAsia="Cambria" w:hAnsi="Times New Roman" w:cs="Times New Roman"/>
          <w:b/>
          <w:bCs/>
          <w:color w:val="000000"/>
          <w:sz w:val="24"/>
          <w:szCs w:val="24"/>
        </w:rPr>
        <w:t>10. JUNGTINĖS VEIKLOS PARTNERIŲ KEITIMAS</w:t>
      </w:r>
    </w:p>
    <w:p w14:paraId="5E775848" w14:textId="77777777" w:rsidR="006442B9" w:rsidRPr="006442B9" w:rsidRDefault="006442B9" w:rsidP="005E054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 xml:space="preserve">10.1.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382AEA8" w14:textId="77777777" w:rsidR="006442B9" w:rsidRPr="006442B9" w:rsidRDefault="006442B9" w:rsidP="005E054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 xml:space="preserve">10.2. Paslaugų teikėjas, vykdantis Sutartį jungtinės veiklos pagrindu, turi teisę pakeisti partnerį, jei dėl reorganizavimo, restruktūrizavimo ar bankroto procedūrų, pradinio partnerio teises ir </w:t>
      </w:r>
      <w:r w:rsidRPr="006442B9">
        <w:rPr>
          <w:rFonts w:ascii="Times New Roman" w:eastAsia="Cambria" w:hAnsi="Times New Roman" w:cs="Times New Roman"/>
          <w:color w:val="000000"/>
          <w:sz w:val="24"/>
          <w:szCs w:val="24"/>
          <w:shd w:val="clear" w:color="auto" w:fill="FFFFFF"/>
        </w:rPr>
        <w:lastRenderedPageBreak/>
        <w:t>pareigas visiškai arba iš dalies perima kitas partneris. Toks Paslaugų teikėjo pakeitimas negali lemti kitų esminių Sutarties pakeitimų ir taip negali būti siekiama išvengti Viešųjų pirkimų įstatymo ir kitų teisės aktų taikymo.</w:t>
      </w:r>
    </w:p>
    <w:p w14:paraId="6773171B" w14:textId="77777777" w:rsidR="006442B9" w:rsidRPr="006442B9" w:rsidRDefault="006442B9" w:rsidP="005E054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10.3. Paslaugų teikėjas privalo ne vėliau nei prieš 10 (dešimt) darbo dienų iki numatomo partnerio keitimo arba atsisakymo pateikti Paslaugų gavėjui argumentuotą rašytinį prašymą ir šiuos dokumentus:</w:t>
      </w:r>
    </w:p>
    <w:p w14:paraId="454A49DD" w14:textId="77777777" w:rsidR="006442B9" w:rsidRPr="006442B9" w:rsidRDefault="006442B9" w:rsidP="005E054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10.3.1. prašymą pakeisti Paslaugų teikėjo sudėtį ir įrodymus, pagrindžiančius bent vieną partnerio atsisakymo ar keitimo aplinkybę, nurodytą Sutartyje;</w:t>
      </w:r>
    </w:p>
    <w:p w14:paraId="4E008212" w14:textId="77777777" w:rsidR="006442B9" w:rsidRPr="006442B9" w:rsidRDefault="006442B9" w:rsidP="005E054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 xml:space="preserve">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8ABDC4" w14:textId="77777777" w:rsidR="006442B9" w:rsidRPr="006442B9" w:rsidRDefault="006442B9" w:rsidP="005E054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6442B9">
        <w:rPr>
          <w:rFonts w:ascii="Times New Roman" w:eastAsia="Cambria" w:hAnsi="Times New Roman" w:cs="Times New Roman"/>
          <w:color w:val="000000"/>
          <w:sz w:val="24"/>
          <w:szCs w:val="24"/>
          <w:shd w:val="clear" w:color="auto" w:fill="FFFFFF"/>
        </w:rPr>
        <w:t xml:space="preserve">10.3.3.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42B9">
        <w:rPr>
          <w:rFonts w:ascii="Times New Roman" w:eastAsia="Cambria" w:hAnsi="Times New Roman" w:cs="Times New Roman"/>
          <w:color w:val="000000"/>
          <w:sz w:val="24"/>
          <w:szCs w:val="24"/>
        </w:rPr>
        <w:t>nacionalinio saugumo interesams bei kilmės reikalavimams</w:t>
      </w:r>
      <w:r w:rsidRPr="006442B9">
        <w:rPr>
          <w:rFonts w:ascii="Times New Roman" w:eastAsia="Cambria" w:hAnsi="Times New Roman" w:cs="Times New Roman"/>
          <w:color w:val="000000"/>
          <w:sz w:val="24"/>
          <w:szCs w:val="24"/>
          <w:shd w:val="clear" w:color="auto" w:fill="FFFFFF"/>
        </w:rPr>
        <w:t xml:space="preserve"> (jei taikoma).</w:t>
      </w:r>
    </w:p>
    <w:p w14:paraId="599EB7C8" w14:textId="77777777" w:rsidR="006442B9" w:rsidRPr="006442B9" w:rsidRDefault="006442B9" w:rsidP="005E054B">
      <w:pPr>
        <w:widowControl w:val="0"/>
        <w:pBdr>
          <w:top w:val="nil"/>
          <w:left w:val="nil"/>
          <w:bottom w:val="nil"/>
          <w:right w:val="nil"/>
          <w:between w:val="nil"/>
        </w:pBdr>
        <w:spacing w:after="0" w:line="240" w:lineRule="auto"/>
        <w:ind w:firstLine="709"/>
        <w:jc w:val="both"/>
        <w:rPr>
          <w:rFonts w:ascii="Times New Roman" w:eastAsia="Arial Unicode MS" w:hAnsi="Times New Roman" w:cs="Times New Roman"/>
          <w:sz w:val="24"/>
          <w:szCs w:val="24"/>
        </w:rPr>
      </w:pPr>
      <w:r w:rsidRPr="006442B9">
        <w:rPr>
          <w:rFonts w:ascii="Times New Roman" w:eastAsia="Cambria" w:hAnsi="Times New Roman" w:cs="Times New Roman"/>
          <w:color w:val="000000"/>
          <w:sz w:val="24"/>
          <w:szCs w:val="24"/>
          <w:shd w:val="clear" w:color="auto" w:fill="FFFFFF"/>
        </w:rPr>
        <w:t xml:space="preserve">10.4. Paslaugų gavėjas, gavęs Paslaugų teikėjo prašymą su kitais Sutartyje nurodytais dokumentais, per 10 (dešimt) darbo dienų įvertina keitimo galimybes ir raštu informuoja Paslaugų teikėją apie Sutarties nutraukimą arba apie leidimą atsisakyti ar pakeisti partnerį. Paslaugų gavėjui sutikus, Šalys pasirašo Susitarimą, kuris laikomas neatsiejama Sutarties dalimi. </w:t>
      </w:r>
    </w:p>
    <w:p w14:paraId="38FD5A9C" w14:textId="77777777" w:rsidR="006442B9" w:rsidRPr="006442B9" w:rsidRDefault="006442B9" w:rsidP="005E054B">
      <w:pPr>
        <w:suppressAutoHyphens/>
        <w:spacing w:after="0" w:line="240" w:lineRule="auto"/>
        <w:jc w:val="both"/>
        <w:rPr>
          <w:rFonts w:ascii="Times New Roman" w:eastAsia="Arial Unicode MS" w:hAnsi="Times New Roman" w:cs="Times New Roman"/>
          <w:sz w:val="24"/>
          <w:szCs w:val="24"/>
        </w:rPr>
      </w:pPr>
    </w:p>
    <w:p w14:paraId="6A89DC2D" w14:textId="77777777" w:rsidR="006442B9" w:rsidRPr="006442B9" w:rsidRDefault="006442B9" w:rsidP="005E054B">
      <w:pPr>
        <w:spacing w:after="0" w:line="240" w:lineRule="auto"/>
        <w:jc w:val="center"/>
        <w:rPr>
          <w:rFonts w:ascii="Times New Roman" w:hAnsi="Times New Roman" w:cs="Times New Roman"/>
          <w:sz w:val="24"/>
          <w:szCs w:val="24"/>
        </w:rPr>
      </w:pPr>
      <w:r w:rsidRPr="006442B9">
        <w:rPr>
          <w:rFonts w:ascii="Times New Roman" w:hAnsi="Times New Roman" w:cs="Times New Roman"/>
          <w:b/>
          <w:sz w:val="24"/>
          <w:szCs w:val="24"/>
        </w:rPr>
        <w:t>11. INTELEKTINĖS NUOSAVYBĖS TEISĖS</w:t>
      </w:r>
    </w:p>
    <w:p w14:paraId="45D08B74" w14:textId="39716950" w:rsidR="006442B9" w:rsidRPr="006442B9" w:rsidRDefault="006442B9" w:rsidP="005E054B">
      <w:pPr>
        <w:tabs>
          <w:tab w:val="left" w:pos="567"/>
        </w:tabs>
        <w:spacing w:after="0" w:line="240" w:lineRule="auto"/>
        <w:jc w:val="both"/>
        <w:textAlignment w:val="baseline"/>
        <w:rPr>
          <w:rFonts w:ascii="Times New Roman" w:hAnsi="Times New Roman" w:cs="Times New Roman"/>
          <w:sz w:val="24"/>
          <w:szCs w:val="24"/>
        </w:rPr>
      </w:pPr>
      <w:r w:rsidRPr="006442B9">
        <w:rPr>
          <w:rFonts w:ascii="Times New Roman" w:hAnsi="Times New Roman" w:cs="Times New Roman"/>
          <w:sz w:val="24"/>
          <w:szCs w:val="24"/>
        </w:rPr>
        <w:tab/>
        <w:t xml:space="preserve">11.1. Visi rezultatai ir su jais susijusios teisės, įgytos vykdant Sutartį, įskaitant </w:t>
      </w:r>
      <w:r w:rsidR="003E2A39">
        <w:rPr>
          <w:rFonts w:ascii="Times New Roman" w:hAnsi="Times New Roman" w:cs="Times New Roman"/>
          <w:sz w:val="24"/>
          <w:szCs w:val="24"/>
        </w:rPr>
        <w:t xml:space="preserve">autorines ir kitas </w:t>
      </w:r>
      <w:r w:rsidRPr="006442B9">
        <w:rPr>
          <w:rFonts w:ascii="Times New Roman" w:hAnsi="Times New Roman" w:cs="Times New Roman"/>
          <w:sz w:val="24"/>
          <w:szCs w:val="24"/>
        </w:rPr>
        <w:t>intelektinės</w:t>
      </w:r>
      <w:r w:rsidR="003E2A39">
        <w:rPr>
          <w:rFonts w:ascii="Times New Roman" w:hAnsi="Times New Roman" w:cs="Times New Roman"/>
          <w:sz w:val="24"/>
          <w:szCs w:val="24"/>
        </w:rPr>
        <w:t xml:space="preserve"> ar pramoninės</w:t>
      </w:r>
      <w:r w:rsidRPr="006442B9">
        <w:rPr>
          <w:rFonts w:ascii="Times New Roman" w:hAnsi="Times New Roman" w:cs="Times New Roman"/>
          <w:sz w:val="24"/>
          <w:szCs w:val="24"/>
        </w:rPr>
        <w:t xml:space="preserve"> nuosavybės teises, išskyrus asmenines neturtines teises į intelektinės veiklos rezultatus, yra Paslaugų gavėjo nuosavybė, pereinanti Paslaugų gavėjui nuo Paslaugų perdavimo–priėmimo momento be jokių apribojimų, kurią Paslaugų gavėjas gali naudoti, publikuoti, perleisti ar perduoti be atskiro Paslaugų teikėjo sutikimo tretiesiems asmenims. </w:t>
      </w:r>
    </w:p>
    <w:p w14:paraId="6C82CA90" w14:textId="77777777" w:rsidR="006442B9" w:rsidRPr="006442B9" w:rsidRDefault="006442B9" w:rsidP="005E054B">
      <w:pPr>
        <w:tabs>
          <w:tab w:val="left" w:pos="567"/>
        </w:tabs>
        <w:spacing w:after="0" w:line="240" w:lineRule="auto"/>
        <w:jc w:val="both"/>
        <w:textAlignment w:val="baseline"/>
        <w:rPr>
          <w:rFonts w:ascii="Times New Roman" w:hAnsi="Times New Roman" w:cs="Times New Roman"/>
          <w:sz w:val="24"/>
          <w:szCs w:val="24"/>
        </w:rPr>
      </w:pPr>
      <w:r w:rsidRPr="006442B9">
        <w:rPr>
          <w:rFonts w:ascii="Times New Roman" w:hAnsi="Times New Roman" w:cs="Times New Roman"/>
          <w:sz w:val="24"/>
          <w:szCs w:val="24"/>
        </w:rPr>
        <w:tab/>
        <w:t>11.2. Paslaugų teikėjas įsipareigoja atlyginti nuostolius Paslaugų gavėjui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442B9">
        <w:rPr>
          <w:rFonts w:ascii="Times New Roman" w:hAnsi="Times New Roman" w:cs="Times New Roman"/>
          <w:i/>
          <w:iCs/>
          <w:sz w:val="24"/>
          <w:szCs w:val="24"/>
        </w:rPr>
        <w:t>sui generis</w:t>
      </w:r>
      <w:r w:rsidRPr="006442B9">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gavėjo kaltės. </w:t>
      </w:r>
    </w:p>
    <w:p w14:paraId="70A1E5F4" w14:textId="77777777" w:rsidR="006442B9" w:rsidRPr="006442B9" w:rsidRDefault="006442B9" w:rsidP="005E054B">
      <w:pPr>
        <w:tabs>
          <w:tab w:val="left" w:pos="567"/>
        </w:tabs>
        <w:spacing w:after="0" w:line="240" w:lineRule="auto"/>
        <w:jc w:val="both"/>
        <w:textAlignment w:val="baseline"/>
        <w:rPr>
          <w:rFonts w:ascii="Times New Roman" w:hAnsi="Times New Roman" w:cs="Times New Roman"/>
          <w:sz w:val="24"/>
          <w:szCs w:val="24"/>
        </w:rPr>
      </w:pPr>
      <w:r w:rsidRPr="006442B9">
        <w:rPr>
          <w:rFonts w:ascii="Times New Roman" w:hAnsi="Times New Roman" w:cs="Times New Roman"/>
          <w:sz w:val="24"/>
          <w:szCs w:val="24"/>
        </w:rPr>
        <w:tab/>
        <w:t>11.3. Paslaugų teikėjas neturi teisės be išankstinio rašytinio Paslaugų gavėjo sutikimo naudoti Paslaugų gavėjo simbolių, pavadinimo ir ženklo reklamoje, rinkodaroje, taip pat naudotis Paslaugų gavėjo sukurtais intelektiniais veiklos rezultatais. Pažeidus reikalavimą, Paslaugų teikėjui taikoma 1 (vieno) procento bauda nuo Sutarties kainos be PVM.</w:t>
      </w:r>
    </w:p>
    <w:p w14:paraId="0DFFB45C" w14:textId="77777777" w:rsidR="006442B9" w:rsidRPr="006442B9" w:rsidRDefault="006442B9" w:rsidP="005E054B">
      <w:pPr>
        <w:spacing w:after="0" w:line="240" w:lineRule="auto"/>
        <w:jc w:val="center"/>
        <w:rPr>
          <w:rFonts w:ascii="Times New Roman" w:hAnsi="Times New Roman" w:cs="Times New Roman"/>
          <w:b/>
          <w:sz w:val="24"/>
          <w:szCs w:val="24"/>
        </w:rPr>
      </w:pPr>
    </w:p>
    <w:p w14:paraId="25B6E47F" w14:textId="77777777" w:rsidR="006442B9" w:rsidRPr="006442B9" w:rsidRDefault="006442B9" w:rsidP="005E054B">
      <w:pPr>
        <w:spacing w:after="0" w:line="240" w:lineRule="auto"/>
        <w:jc w:val="center"/>
        <w:rPr>
          <w:rFonts w:ascii="Times New Roman" w:hAnsi="Times New Roman" w:cs="Times New Roman"/>
          <w:sz w:val="24"/>
          <w:szCs w:val="24"/>
        </w:rPr>
      </w:pPr>
      <w:r w:rsidRPr="006442B9">
        <w:rPr>
          <w:rFonts w:ascii="Times New Roman" w:hAnsi="Times New Roman" w:cs="Times New Roman"/>
          <w:b/>
          <w:sz w:val="24"/>
          <w:szCs w:val="24"/>
        </w:rPr>
        <w:t>12. KONFIDENCIALUMAS IR ASMENS DUOMENŲ APSAUGA</w:t>
      </w:r>
    </w:p>
    <w:p w14:paraId="7468A304"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12.1.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42CA36"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lastRenderedPageBreak/>
        <w:tab/>
        <w:t>12.2. Šalis turi teisę atskleisti kitos Šalies konfidencialią informaciją šiais atvejais:</w:t>
      </w:r>
    </w:p>
    <w:p w14:paraId="365459E7"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12.2.1.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09B621"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 xml:space="preserve">12.2.2. konfidencialią informaciją yra būtina atskleisti pagal </w:t>
      </w:r>
      <w:r w:rsidRPr="006442B9">
        <w:rPr>
          <w:rFonts w:ascii="Times New Roman" w:hAnsi="Times New Roman" w:cs="Times New Roman"/>
          <w:sz w:val="24"/>
          <w:szCs w:val="24"/>
        </w:rPr>
        <w:t>įstatymų bei kitų teisės aktų</w:t>
      </w:r>
      <w:r w:rsidRPr="006442B9">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589CE734"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 xml:space="preserve">12.3. Prieš atskleisdama konfidencialią informaciją, Šalis privalo informuoti kitą Šalį (tiek, kiek tai nedraudžiama pagal </w:t>
      </w:r>
      <w:r w:rsidRPr="006442B9">
        <w:rPr>
          <w:rFonts w:ascii="Times New Roman" w:hAnsi="Times New Roman" w:cs="Times New Roman"/>
          <w:sz w:val="24"/>
          <w:szCs w:val="24"/>
        </w:rPr>
        <w:t>įstatymus bei kitus teisės aktus</w:t>
      </w:r>
      <w:r w:rsidRPr="006442B9">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165EA037"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12.4. Šalis atsako:</w:t>
      </w:r>
    </w:p>
    <w:p w14:paraId="47352E27"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12.4.1. už bet kokį neteisėtą, įskaitant atsitiktinį, kitos Šalies konfidencialios informacijos ar bet kurios jos dalies atskleidimą ar perdavimą arba konfidencialios informacijos neteisėtą naudojimą;</w:t>
      </w:r>
    </w:p>
    <w:p w14:paraId="5E3875A4"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12.4.2. už tai, kad nesiėmė visų protingų veiksmų, kad išsaugotų ir apsaugotų kitos Šalies konfidencialią informaciją ar bet kurią jos dalį, užkirstų kelią tolesniam jos neteisėtam atskleidimui, perdavimui ar naudojimui.</w:t>
      </w:r>
    </w:p>
    <w:p w14:paraId="37060EDD"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442B9">
        <w:rPr>
          <w:rFonts w:ascii="Times New Roman" w:eastAsia="Arial" w:hAnsi="Times New Roman" w:cs="Times New Roman"/>
          <w:sz w:val="24"/>
          <w:szCs w:val="24"/>
        </w:rPr>
        <w:tab/>
        <w:t xml:space="preserve">12.5. Šalis nepagrįstai atskleidusi kitos Šalies konfidencialią informaciją privalo sumokėti kitai Šaliai Specialiosiose sąlygose nurodyto dydžio baudą. </w:t>
      </w:r>
    </w:p>
    <w:p w14:paraId="7E74F88B"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6442B9">
        <w:rPr>
          <w:rFonts w:ascii="Times New Roman" w:eastAsia="Arial" w:hAnsi="Times New Roman" w:cs="Times New Roman"/>
          <w:sz w:val="24"/>
          <w:szCs w:val="24"/>
        </w:rPr>
        <w:tab/>
        <w:t xml:space="preserve">12.6. </w:t>
      </w:r>
      <w:r w:rsidRPr="006442B9">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6442B9">
        <w:rPr>
          <w:rFonts w:ascii="Times New Roman" w:eastAsia="Arial" w:hAnsi="Times New Roman" w:cs="Times New Roman"/>
          <w:color w:val="0563C1"/>
          <w:sz w:val="24"/>
          <w:szCs w:val="24"/>
          <w:u w:val="single"/>
          <w:lang w:eastAsia="lt-LT"/>
        </w:rPr>
        <w:t>(ES) 2016/679</w:t>
      </w:r>
      <w:r w:rsidRPr="006442B9">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6442B9">
        <w:rPr>
          <w:rFonts w:ascii="Times New Roman" w:eastAsia="Arial" w:hAnsi="Times New Roman" w:cs="Times New Roman"/>
          <w:color w:val="0563C1"/>
          <w:sz w:val="24"/>
          <w:szCs w:val="24"/>
          <w:u w:val="single"/>
          <w:lang w:eastAsia="lt-LT"/>
        </w:rPr>
        <w:t>95/46/EB</w:t>
      </w:r>
      <w:r w:rsidRPr="006442B9">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686FD88A"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442B9">
        <w:rPr>
          <w:rFonts w:ascii="Times New Roman" w:eastAsia="Arial" w:hAnsi="Times New Roman" w:cs="Times New Roman"/>
          <w:sz w:val="24"/>
          <w:szCs w:val="24"/>
          <w:lang w:eastAsia="lt-LT"/>
        </w:rPr>
        <w:tab/>
        <w:t xml:space="preserve">12.7. </w:t>
      </w:r>
      <w:r w:rsidRPr="006442B9">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D323A4" w14:textId="77777777" w:rsidR="006442B9" w:rsidRPr="006442B9" w:rsidRDefault="006442B9" w:rsidP="005E05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ab/>
        <w:t>12.8. Tuo atveju, jeigu Paslaugų teikėjo veikla vykdant sutartį (pvz., teikiant paslaugas) neatsiejamai susijusi su asmens duomenų</w:t>
      </w:r>
      <w:r w:rsidRPr="001E7B8B">
        <w:rPr>
          <w:rFonts w:ascii="Times New Roman" w:hAnsi="Times New Roman" w:cs="Times New Roman"/>
          <w:sz w:val="24"/>
          <w:szCs w:val="24"/>
          <w:vertAlign w:val="superscript"/>
        </w:rPr>
        <w:footnoteReference w:id="10"/>
      </w:r>
      <w:r w:rsidRPr="006442B9">
        <w:rPr>
          <w:rFonts w:ascii="Times New Roman" w:hAnsi="Times New Roman" w:cs="Times New Roman"/>
          <w:sz w:val="24"/>
          <w:szCs w:val="24"/>
        </w:rPr>
        <w:t xml:space="preserve"> tvarkymu</w:t>
      </w:r>
      <w:r w:rsidRPr="001E7B8B">
        <w:rPr>
          <w:rFonts w:ascii="Times New Roman" w:hAnsi="Times New Roman" w:cs="Times New Roman"/>
          <w:sz w:val="24"/>
          <w:szCs w:val="24"/>
          <w:vertAlign w:val="superscript"/>
        </w:rPr>
        <w:footnoteReference w:id="11"/>
      </w:r>
      <w:r w:rsidRPr="009C1766">
        <w:rPr>
          <w:rFonts w:ascii="Times New Roman" w:hAnsi="Times New Roman" w:cs="Times New Roman"/>
          <w:sz w:val="24"/>
          <w:szCs w:val="24"/>
        </w:rPr>
        <w:t>,</w:t>
      </w:r>
      <w:r w:rsidRPr="006442B9">
        <w:rPr>
          <w:rFonts w:ascii="Times New Roman" w:hAnsi="Times New Roman" w:cs="Times New Roman"/>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38" w:history="1">
        <w:r w:rsidRPr="006442B9">
          <w:rPr>
            <w:rStyle w:val="Hipersaitas"/>
            <w:rFonts w:ascii="Times New Roman" w:hAnsi="Times New Roman" w:cs="Times New Roman"/>
            <w:sz w:val="24"/>
            <w:szCs w:val="24"/>
          </w:rPr>
          <w:t>https://www.e-tar.lt</w:t>
        </w:r>
      </w:hyperlink>
      <w:r w:rsidRPr="006442B9">
        <w:rPr>
          <w:rFonts w:ascii="Times New Roman" w:hAnsi="Times New Roman" w:cs="Times New Roman"/>
          <w:sz w:val="24"/>
          <w:szCs w:val="24"/>
        </w:rPr>
        <w:t>).</w:t>
      </w:r>
    </w:p>
    <w:p w14:paraId="300B0792" w14:textId="77777777" w:rsidR="006442B9" w:rsidRPr="006442B9" w:rsidRDefault="006442B9" w:rsidP="005E054B">
      <w:pPr>
        <w:pStyle w:val="Pagrindinistekstas"/>
        <w:tabs>
          <w:tab w:val="left" w:pos="1170"/>
          <w:tab w:val="left" w:pos="9630"/>
          <w:tab w:val="left" w:pos="9720"/>
        </w:tabs>
        <w:spacing w:after="0" w:line="240" w:lineRule="auto"/>
        <w:ind w:right="8"/>
        <w:rPr>
          <w:rFonts w:ascii="Times New Roman" w:hAnsi="Times New Roman" w:cs="Times New Roman"/>
          <w:iCs/>
          <w:szCs w:val="24"/>
        </w:rPr>
      </w:pPr>
    </w:p>
    <w:p w14:paraId="322E4056" w14:textId="77777777" w:rsidR="006442B9" w:rsidRPr="006442B9" w:rsidRDefault="006442B9" w:rsidP="005E054B">
      <w:pPr>
        <w:spacing w:after="0" w:line="240" w:lineRule="auto"/>
        <w:jc w:val="center"/>
        <w:rPr>
          <w:rFonts w:ascii="Times New Roman" w:hAnsi="Times New Roman" w:cs="Times New Roman"/>
          <w:b/>
          <w:sz w:val="24"/>
          <w:szCs w:val="24"/>
        </w:rPr>
      </w:pPr>
      <w:r w:rsidRPr="006442B9">
        <w:rPr>
          <w:rFonts w:ascii="Times New Roman" w:hAnsi="Times New Roman" w:cs="Times New Roman"/>
          <w:b/>
          <w:sz w:val="24"/>
          <w:szCs w:val="24"/>
        </w:rPr>
        <w:t>13. TAIKYTINA TEISĖ, GINČŲ SPRENDIMAS</w:t>
      </w:r>
    </w:p>
    <w:p w14:paraId="3366E3FB"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ab/>
        <w:t>13.1. Sutarčiai ir visoms iš šios Sutarties atsirandančioms teisėms ir pareigoms taikomi Lietuvos Respublikos įstatymai bei kiti norminiai aktai. Sutartis aiškinama pagal Lietuvos Respublikos teisę.</w:t>
      </w:r>
    </w:p>
    <w:p w14:paraId="0D44EBA1"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lastRenderedPageBreak/>
        <w:tab/>
        <w:t>13.2. Bet koks ginčas ir (ar) reikalavimas, kylantis iš šios Sutarties ar susijęs su ja, ar iš šios Sutarties pažeidimo, nutraukimo ar negaliojimo, bus sprendžiamas Šalių tarpusavio susitarimu.</w:t>
      </w:r>
    </w:p>
    <w:p w14:paraId="281031FE"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ab/>
        <w:t>13.3. Kilus ginčui Sutarties Šalys raštu išdėsto savo nuomonę kitai Šaliai ir pasiūlo ginčo sprendimą. Gavusi pasiūlymą ginčą spręsti derybomis, Šalis privalo į jį atsakyti per 10 (dešimt) kalendorinių dienų. Ginčas turi būti išspręstas per ne ilgesnį nei 30</w:t>
      </w:r>
      <w:r w:rsidRPr="006442B9">
        <w:rPr>
          <w:rFonts w:ascii="Times New Roman" w:hAnsi="Times New Roman" w:cs="Times New Roman"/>
          <w:color w:val="0000FF"/>
          <w:sz w:val="24"/>
          <w:szCs w:val="24"/>
        </w:rPr>
        <w:t xml:space="preserve"> </w:t>
      </w:r>
      <w:r w:rsidRPr="006442B9">
        <w:rPr>
          <w:rFonts w:ascii="Times New Roman" w:hAnsi="Times New Roman" w:cs="Times New Roman"/>
          <w:sz w:val="24"/>
          <w:szCs w:val="24"/>
        </w:rPr>
        <w:t>(trisdešimt) kalendorinių dienų terminą nuo derybų pradžios.</w:t>
      </w:r>
    </w:p>
    <w:p w14:paraId="105AA116"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ab/>
        <w:t xml:space="preserve">13.4.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7FE28B3A" w14:textId="77777777" w:rsidR="006442B9" w:rsidRPr="006442B9" w:rsidRDefault="006442B9" w:rsidP="005E054B">
      <w:pPr>
        <w:tabs>
          <w:tab w:val="left" w:pos="720"/>
        </w:tabs>
        <w:spacing w:after="0" w:line="240" w:lineRule="auto"/>
        <w:jc w:val="both"/>
        <w:rPr>
          <w:rFonts w:ascii="Times New Roman" w:hAnsi="Times New Roman" w:cs="Times New Roman"/>
          <w:sz w:val="24"/>
          <w:szCs w:val="24"/>
        </w:rPr>
      </w:pPr>
    </w:p>
    <w:p w14:paraId="31041FCA" w14:textId="77777777" w:rsidR="006442B9" w:rsidRPr="006442B9" w:rsidRDefault="006442B9" w:rsidP="005E054B">
      <w:pPr>
        <w:spacing w:after="0" w:line="240" w:lineRule="auto"/>
        <w:jc w:val="center"/>
        <w:rPr>
          <w:rFonts w:ascii="Times New Roman" w:hAnsi="Times New Roman" w:cs="Times New Roman"/>
          <w:sz w:val="24"/>
          <w:szCs w:val="24"/>
        </w:rPr>
      </w:pPr>
      <w:r w:rsidRPr="006442B9">
        <w:rPr>
          <w:rFonts w:ascii="Times New Roman" w:hAnsi="Times New Roman" w:cs="Times New Roman"/>
          <w:b/>
          <w:sz w:val="24"/>
          <w:szCs w:val="24"/>
        </w:rPr>
        <w:t>14. SUTARTIES PAKEITIMAI</w:t>
      </w:r>
    </w:p>
    <w:p w14:paraId="06445BA2" w14:textId="77777777" w:rsidR="006442B9" w:rsidRPr="006442B9" w:rsidRDefault="006442B9" w:rsidP="005E054B">
      <w:pPr>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14.1. Sutarties sąlygos Sutarties galiojimo laikotarpiu gali būti keičiamos LR viešųjų pirkimų įstatymo 89 straipsnyje nustatyta tvarka.</w:t>
      </w:r>
    </w:p>
    <w:p w14:paraId="077C01C3" w14:textId="77777777" w:rsidR="006442B9" w:rsidRPr="006442B9" w:rsidRDefault="006442B9" w:rsidP="005E054B">
      <w:pPr>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14.2. Sudarytos Sutarties Šalis gali būti pakeista LR viešųjų pirkimų įstatymo 89 straipsnio 1 dalies 4 punkte numatytais atvejais.</w:t>
      </w:r>
    </w:p>
    <w:p w14:paraId="3B5C5A40" w14:textId="77777777" w:rsidR="006442B9" w:rsidRPr="006442B9" w:rsidRDefault="006442B9" w:rsidP="005E054B">
      <w:pPr>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14.3.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60FF1CDE" w14:textId="77777777" w:rsidR="006442B9" w:rsidRPr="006442B9" w:rsidRDefault="006442B9" w:rsidP="005E054B">
      <w:pPr>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14.4. Sutarties sąlygų pakeitimas turi būti įformintas papildomu susitarimu ir pasirašytas abiejų Šalių.</w:t>
      </w:r>
    </w:p>
    <w:p w14:paraId="360365C3" w14:textId="77777777" w:rsidR="006442B9" w:rsidRPr="006442B9" w:rsidRDefault="006442B9" w:rsidP="005E054B">
      <w:pPr>
        <w:pStyle w:val="Pagrindinistekstas"/>
        <w:tabs>
          <w:tab w:val="left" w:pos="1170"/>
          <w:tab w:val="left" w:pos="9630"/>
          <w:tab w:val="left" w:pos="9720"/>
        </w:tabs>
        <w:spacing w:after="0" w:line="240" w:lineRule="auto"/>
        <w:ind w:right="8"/>
        <w:rPr>
          <w:rFonts w:ascii="Times New Roman" w:hAnsi="Times New Roman" w:cs="Times New Roman"/>
          <w:iCs/>
          <w:szCs w:val="24"/>
        </w:rPr>
      </w:pPr>
    </w:p>
    <w:p w14:paraId="3B63C002" w14:textId="77777777" w:rsidR="006442B9" w:rsidRPr="006442B9" w:rsidRDefault="006442B9" w:rsidP="005E054B">
      <w:pPr>
        <w:spacing w:after="0" w:line="240" w:lineRule="auto"/>
        <w:jc w:val="center"/>
        <w:rPr>
          <w:rFonts w:ascii="Times New Roman" w:hAnsi="Times New Roman" w:cs="Times New Roman"/>
          <w:b/>
          <w:sz w:val="24"/>
          <w:szCs w:val="24"/>
        </w:rPr>
      </w:pPr>
      <w:r w:rsidRPr="006442B9">
        <w:rPr>
          <w:rFonts w:ascii="Times New Roman" w:hAnsi="Times New Roman" w:cs="Times New Roman"/>
          <w:b/>
          <w:sz w:val="24"/>
          <w:szCs w:val="24"/>
        </w:rPr>
        <w:t>15. SUTARTIES GALIOJIMAS, NUTRAUKIMAS IR SUSTABDYMAS</w:t>
      </w:r>
    </w:p>
    <w:p w14:paraId="7CC9E237" w14:textId="77777777" w:rsidR="006442B9" w:rsidRPr="006442B9" w:rsidRDefault="006442B9" w:rsidP="005E054B">
      <w:pPr>
        <w:spacing w:after="0" w:line="240" w:lineRule="auto"/>
        <w:ind w:firstLine="720"/>
        <w:jc w:val="both"/>
        <w:rPr>
          <w:rFonts w:ascii="Times New Roman" w:hAnsi="Times New Roman" w:cs="Times New Roman"/>
          <w:sz w:val="24"/>
          <w:szCs w:val="24"/>
        </w:rPr>
      </w:pPr>
      <w:r w:rsidRPr="006442B9">
        <w:rPr>
          <w:rFonts w:ascii="Times New Roman" w:hAnsi="Times New Roman" w:cs="Times New Roman"/>
          <w:sz w:val="24"/>
          <w:szCs w:val="24"/>
        </w:rPr>
        <w:t>15.1. Sutartis įsigalioja nuo pasirašymo dienos ir galioja iki Šalių sutartinių įsipareigojimų įvykdymo arba iki kol ji nėra nutraukiama teisės aktuose ar šioje Sutartyje nustatytais atvejais.</w:t>
      </w:r>
    </w:p>
    <w:p w14:paraId="67F861D9" w14:textId="77777777" w:rsidR="006442B9" w:rsidRPr="006442B9" w:rsidRDefault="006442B9" w:rsidP="005E054B">
      <w:pPr>
        <w:spacing w:after="0" w:line="240" w:lineRule="auto"/>
        <w:ind w:firstLine="720"/>
        <w:jc w:val="both"/>
        <w:rPr>
          <w:rFonts w:ascii="Times New Roman" w:hAnsi="Times New Roman" w:cs="Times New Roman"/>
          <w:sz w:val="24"/>
          <w:szCs w:val="24"/>
        </w:rPr>
      </w:pPr>
      <w:r w:rsidRPr="006442B9">
        <w:rPr>
          <w:rFonts w:ascii="Times New Roman" w:hAnsi="Times New Roman" w:cs="Times New Roman"/>
          <w:sz w:val="24"/>
          <w:szCs w:val="24"/>
        </w:rPr>
        <w:t>15.2. Sutartis gali būti nutraukiama Lietuvos Respublikos viešųjų pirkimų įstatymo 90 straipsnyje numatytais atvejais.</w:t>
      </w:r>
    </w:p>
    <w:p w14:paraId="3ECEA410" w14:textId="77777777" w:rsidR="006442B9" w:rsidRPr="006442B9" w:rsidRDefault="006442B9" w:rsidP="005E054B">
      <w:pPr>
        <w:spacing w:after="0" w:line="240" w:lineRule="auto"/>
        <w:ind w:firstLine="720"/>
        <w:jc w:val="both"/>
        <w:rPr>
          <w:rFonts w:ascii="Times New Roman" w:hAnsi="Times New Roman" w:cs="Times New Roman"/>
          <w:sz w:val="24"/>
          <w:szCs w:val="24"/>
        </w:rPr>
      </w:pPr>
      <w:r w:rsidRPr="006442B9">
        <w:rPr>
          <w:rFonts w:ascii="Times New Roman" w:hAnsi="Times New Roman" w:cs="Times New Roman"/>
          <w:sz w:val="24"/>
          <w:szCs w:val="24"/>
        </w:rPr>
        <w:t>15.3. Sutartis gali būti nutraukiama raštišku Šalių susitarimu.</w:t>
      </w:r>
    </w:p>
    <w:p w14:paraId="1878D8AD" w14:textId="77777777" w:rsidR="006442B9" w:rsidRPr="006442B9" w:rsidRDefault="006442B9" w:rsidP="005E054B">
      <w:pPr>
        <w:spacing w:after="0" w:line="240" w:lineRule="auto"/>
        <w:ind w:firstLine="720"/>
        <w:jc w:val="both"/>
        <w:rPr>
          <w:rFonts w:ascii="Times New Roman" w:hAnsi="Times New Roman" w:cs="Times New Roman"/>
          <w:sz w:val="24"/>
          <w:szCs w:val="24"/>
        </w:rPr>
      </w:pPr>
      <w:r w:rsidRPr="006442B9">
        <w:rPr>
          <w:rFonts w:ascii="Times New Roman" w:hAnsi="Times New Roman" w:cs="Times New Roman"/>
          <w:sz w:val="24"/>
          <w:szCs w:val="24"/>
        </w:rPr>
        <w:t>15.4. Paslaugų gavėjas, raštu įspėjęs Paslaugų teikėją prieš 30 (trisdešimt) kalendorinių dienų, turi teisę vienašališkai nutraukti Sutartį prieš terminą šiais atvejais:</w:t>
      </w:r>
    </w:p>
    <w:p w14:paraId="6F1D16AC" w14:textId="77777777" w:rsidR="006442B9" w:rsidRPr="006442B9" w:rsidRDefault="006442B9" w:rsidP="005E054B">
      <w:pPr>
        <w:tabs>
          <w:tab w:val="left" w:pos="1200"/>
        </w:tabs>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 xml:space="preserve">15.4.1. kai Paslaugų teikėjas nevykdo sutartinių įsipareigojimų Sutartyje, jos prieduose nustatytais terminais; </w:t>
      </w:r>
    </w:p>
    <w:p w14:paraId="49FBBCAB" w14:textId="77777777" w:rsidR="006442B9" w:rsidRPr="006442B9" w:rsidRDefault="006442B9" w:rsidP="005E054B">
      <w:pPr>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15.4.2. kai per 30 (trisdešimt) kalendorinių dienų nebuvo pakeistas pagrindinis specialistas, kurio pakeitimą inicijavo Paslaugų gavėjas;</w:t>
      </w:r>
    </w:p>
    <w:p w14:paraId="5981D372" w14:textId="77777777" w:rsidR="006442B9" w:rsidRPr="006442B9" w:rsidRDefault="006442B9" w:rsidP="005E054B">
      <w:pPr>
        <w:spacing w:after="0" w:line="240" w:lineRule="auto"/>
        <w:ind w:firstLine="720"/>
        <w:jc w:val="both"/>
        <w:rPr>
          <w:rFonts w:ascii="Times New Roman" w:hAnsi="Times New Roman" w:cs="Times New Roman"/>
          <w:sz w:val="24"/>
          <w:szCs w:val="24"/>
        </w:rPr>
      </w:pPr>
      <w:r w:rsidRPr="006442B9">
        <w:rPr>
          <w:rFonts w:ascii="Times New Roman" w:hAnsi="Times New Roman" w:cs="Times New Roman"/>
          <w:sz w:val="24"/>
          <w:szCs w:val="24"/>
        </w:rPr>
        <w:t>15.4.3. kai Paslaugų teikėjas sudaro subteikimo sutartį be Paslaugų gavėjo išankstinio rašytinio sutikimo;</w:t>
      </w:r>
    </w:p>
    <w:p w14:paraId="6499A8C2" w14:textId="77777777" w:rsidR="006442B9" w:rsidRPr="006442B9" w:rsidRDefault="006442B9" w:rsidP="005E054B">
      <w:pPr>
        <w:spacing w:after="0" w:line="240" w:lineRule="auto"/>
        <w:ind w:firstLine="720"/>
        <w:jc w:val="both"/>
        <w:rPr>
          <w:rFonts w:ascii="Times New Roman" w:hAnsi="Times New Roman" w:cs="Times New Roman"/>
          <w:sz w:val="24"/>
          <w:szCs w:val="24"/>
        </w:rPr>
      </w:pPr>
      <w:r w:rsidRPr="006442B9">
        <w:rPr>
          <w:rFonts w:ascii="Times New Roman" w:hAnsi="Times New Roman" w:cs="Times New Roman"/>
          <w:sz w:val="24"/>
          <w:szCs w:val="24"/>
        </w:rPr>
        <w:t>15.4.4. kai Paslaugų teikėjas be Paslaugų gavėjo išankstinio rašytinio sutikimo pakeičia pagrindinius specialistus;</w:t>
      </w:r>
    </w:p>
    <w:p w14:paraId="75EC0D57" w14:textId="77777777" w:rsidR="006442B9" w:rsidRPr="006442B9" w:rsidRDefault="006442B9" w:rsidP="005E054B">
      <w:pPr>
        <w:tabs>
          <w:tab w:val="left" w:pos="1200"/>
        </w:tabs>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15.4.5. kai Paslaugų teikėjas bankrutuoja arba jis yra likviduojamas, kai sustabdo ūkinę veiklą arba įstatymuose ir kituose teisės aktuose numatyta tvarka susidaro analogiška situacija;</w:t>
      </w:r>
    </w:p>
    <w:p w14:paraId="7BC8ADE6" w14:textId="77777777" w:rsidR="006442B9" w:rsidRPr="006442B9" w:rsidRDefault="006442B9" w:rsidP="005E054B">
      <w:pPr>
        <w:tabs>
          <w:tab w:val="left" w:pos="1200"/>
        </w:tabs>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15.4.6. kai Paslaugų teikėjas teismo sprendimu pripažintas kaltu dėl sukčiavimo, korupcijos ar kitų panašaus pobūdžio veikų padarymo;</w:t>
      </w:r>
    </w:p>
    <w:p w14:paraId="5CC454F4" w14:textId="77777777" w:rsidR="006442B9" w:rsidRPr="006442B9" w:rsidRDefault="006442B9" w:rsidP="005E054B">
      <w:pPr>
        <w:tabs>
          <w:tab w:val="left" w:pos="1200"/>
        </w:tabs>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15.4.7. kai keičiasi Paslaugų teikėjo organizacinė struktūra – juridinis statusas, pobūdis ar valdymo struktūra ir tai gali turėti įtakos tinkamam Sutarties įvykdymui.</w:t>
      </w:r>
    </w:p>
    <w:p w14:paraId="72FBECFA" w14:textId="77777777" w:rsidR="006442B9" w:rsidRPr="006442B9" w:rsidRDefault="006442B9" w:rsidP="005E054B">
      <w:pPr>
        <w:spacing w:after="0" w:line="240" w:lineRule="auto"/>
        <w:ind w:right="-1" w:firstLine="709"/>
        <w:jc w:val="both"/>
        <w:rPr>
          <w:rFonts w:ascii="Times New Roman" w:hAnsi="Times New Roman" w:cs="Times New Roman"/>
          <w:sz w:val="24"/>
          <w:szCs w:val="24"/>
        </w:rPr>
      </w:pPr>
      <w:r w:rsidRPr="006442B9">
        <w:rPr>
          <w:rFonts w:ascii="Times New Roman" w:hAnsi="Times New Roman" w:cs="Times New Roman"/>
          <w:sz w:val="24"/>
          <w:szCs w:val="24"/>
        </w:rPr>
        <w:t>15.5. Sutartį nutraukus dėl Paslaugų teikėjo kaltės, be jam priklausančio atlyginimo už Paslaugų gavėjo įsigytas Paslaugas, Paslaugų teikėjas neturi teisės į jokių patirtų nuostolių ar žalos kompensaciją.</w:t>
      </w:r>
    </w:p>
    <w:p w14:paraId="45BF38F1" w14:textId="77777777" w:rsidR="006442B9" w:rsidRPr="006442B9" w:rsidRDefault="006442B9" w:rsidP="005E054B">
      <w:pPr>
        <w:spacing w:after="0" w:line="240" w:lineRule="auto"/>
        <w:ind w:firstLine="709"/>
        <w:jc w:val="both"/>
        <w:rPr>
          <w:rFonts w:ascii="Times New Roman" w:hAnsi="Times New Roman" w:cs="Times New Roman"/>
          <w:sz w:val="24"/>
          <w:szCs w:val="24"/>
        </w:rPr>
      </w:pPr>
      <w:r w:rsidRPr="006442B9">
        <w:rPr>
          <w:rFonts w:ascii="Times New Roman" w:hAnsi="Times New Roman" w:cs="Times New Roman"/>
          <w:sz w:val="24"/>
          <w:szCs w:val="24"/>
        </w:rPr>
        <w:t xml:space="preserve">15.6. Paslaugų gavėjas, vadovaudamasis Lietuvos Respublikos civilinio kodekso 6.721 str. nuostatomis, raštu įspėjęs Paslaugų teikėją prieš 20 (dvidešimt) kalendorinių dienų, turi teisę vienašališkai nutraukti Sutartį, nepaisydamas to, kad Paslaugų teikėjas jau pradėjo ją vykdyti. Šiuo </w:t>
      </w:r>
      <w:r w:rsidRPr="006442B9">
        <w:rPr>
          <w:rFonts w:ascii="Times New Roman" w:hAnsi="Times New Roman" w:cs="Times New Roman"/>
          <w:sz w:val="24"/>
          <w:szCs w:val="24"/>
        </w:rPr>
        <w:lastRenderedPageBreak/>
        <w:t>atveju Paslaugų gavėjas privalo sumokėti Paslaugų teikėjui Paslaugų kainos dalį, proporcingą sutiktoms Paslaugoms, ir atlyginti kitas protingas išlaidas, kurias Paslaugų teikėjas, norėdamas įvykdyti Sutartį, padarė iki pranešimo apie Sutarties nutraukimą gavimo iš Paslaugų gavėjo momento.</w:t>
      </w:r>
    </w:p>
    <w:p w14:paraId="53F854C9" w14:textId="77777777" w:rsidR="006442B9" w:rsidRPr="006442B9" w:rsidRDefault="006442B9" w:rsidP="005E054B">
      <w:pPr>
        <w:tabs>
          <w:tab w:val="left" w:pos="709"/>
        </w:tabs>
        <w:spacing w:after="0" w:line="240" w:lineRule="auto"/>
        <w:jc w:val="both"/>
        <w:rPr>
          <w:rFonts w:ascii="Times New Roman" w:hAnsi="Times New Roman" w:cs="Times New Roman"/>
          <w:sz w:val="24"/>
          <w:szCs w:val="24"/>
        </w:rPr>
      </w:pPr>
      <w:r w:rsidRPr="006442B9">
        <w:rPr>
          <w:rFonts w:ascii="Times New Roman" w:hAnsi="Times New Roman" w:cs="Times New Roman"/>
          <w:sz w:val="24"/>
          <w:szCs w:val="24"/>
        </w:rPr>
        <w:tab/>
        <w:t xml:space="preserve">15.7. Paslaugų teikėjas, raštu įspėjęs Paslaugų gavėją prieš 30 (trisdešimt) kalendorinių dienų, gali nutraukti Sutartį prieš terminą, kai dėl Paslaugų gavėjo kaltės už laiku ir tinkamai suteiktas Paslaugas vėluojama atsiskaityti daugiau negu 90 (devyniasdešimt) dienų. </w:t>
      </w:r>
    </w:p>
    <w:p w14:paraId="78D977AF" w14:textId="77777777" w:rsidR="006442B9" w:rsidRPr="006442B9" w:rsidRDefault="006442B9" w:rsidP="005E054B">
      <w:pPr>
        <w:spacing w:after="0" w:line="240" w:lineRule="auto"/>
        <w:ind w:right="-1" w:firstLine="709"/>
        <w:jc w:val="both"/>
        <w:rPr>
          <w:rFonts w:ascii="Times New Roman" w:hAnsi="Times New Roman" w:cs="Times New Roman"/>
          <w:sz w:val="24"/>
          <w:szCs w:val="24"/>
        </w:rPr>
      </w:pPr>
      <w:r w:rsidRPr="006442B9">
        <w:rPr>
          <w:rFonts w:ascii="Times New Roman" w:hAnsi="Times New Roman" w:cs="Times New Roman"/>
          <w:sz w:val="24"/>
          <w:szCs w:val="24"/>
        </w:rPr>
        <w:t>15.8. Esant svarbioms aplinkybėms, nepriklausančiomis nuo Sutarties Šalių valios, dėl kurių Paslaugų teikėjas negali vykdyti savo sutartinių įsipareigojimų ir / arba esant kitoms nenumatytoms aplinkybėms (pavyzdžiui, pasikeitus galiojančiam teisės aktui ar įsigaliojus naujam teisės aktui, kuris turi įtakos šios Sutarties vykdymui; Paslaugų gavėjui būtinas papildomas laikas atlikti papildomą pirkimą; Paslaugų gavėjui sustabdytas (sumažintas) finansavimas; kitos aplinkybės, kurios nebuvo žinomos viešojo pirkimo vykdymo metu ir su kuriomis susidurtų bet kuris kitas Paslaugų gavėjas), Paslaugų gavėjas turi teisę sustabdyti Paslaugų ar kurios nors jų dalies, kuri negali būti vykdoma, teikimą, tačiau ne ilgiau kaip 1 (vienas) mėnuo per visą Paslaugų teikimo laikotarpį.</w:t>
      </w:r>
    </w:p>
    <w:p w14:paraId="49D17E84" w14:textId="77777777" w:rsidR="006442B9" w:rsidRPr="006442B9" w:rsidRDefault="006442B9" w:rsidP="005E054B">
      <w:pPr>
        <w:spacing w:after="0" w:line="240" w:lineRule="auto"/>
        <w:ind w:right="-1" w:firstLine="709"/>
        <w:jc w:val="both"/>
        <w:rPr>
          <w:rFonts w:ascii="Times New Roman" w:hAnsi="Times New Roman" w:cs="Times New Roman"/>
          <w:sz w:val="24"/>
          <w:szCs w:val="24"/>
        </w:rPr>
      </w:pPr>
      <w:r w:rsidRPr="006442B9">
        <w:rPr>
          <w:rFonts w:ascii="Times New Roman" w:hAnsi="Times New Roman" w:cs="Times New Roman"/>
          <w:sz w:val="24"/>
          <w:szCs w:val="24"/>
        </w:rPr>
        <w:t xml:space="preserve">15.9. Paslaugų ar jų dalies suteikimo terminas pratęsiamas tokiam laikotarpiui, kuriam jis buvo sustabdytas. </w:t>
      </w:r>
    </w:p>
    <w:p w14:paraId="04EF773B" w14:textId="77777777" w:rsidR="006442B9" w:rsidRPr="006442B9" w:rsidRDefault="006442B9" w:rsidP="005E054B">
      <w:pPr>
        <w:spacing w:after="0" w:line="240" w:lineRule="auto"/>
        <w:ind w:right="-1" w:firstLine="709"/>
        <w:jc w:val="both"/>
        <w:rPr>
          <w:rFonts w:ascii="Times New Roman" w:hAnsi="Times New Roman" w:cs="Times New Roman"/>
          <w:sz w:val="24"/>
          <w:szCs w:val="24"/>
        </w:rPr>
      </w:pPr>
      <w:r w:rsidRPr="006442B9">
        <w:rPr>
          <w:rFonts w:ascii="Times New Roman" w:hAnsi="Times New Roman" w:cs="Times New Roman"/>
          <w:sz w:val="24"/>
          <w:szCs w:val="24"/>
        </w:rPr>
        <w:t>15.10. Sutartinių įsipareigojimų vykdymo sustabdymas visais Sutartyje numatytais atvejais turi būti raštiškas, nurodant motyvuotas priežastis ir sustabdymo terminą, bei pridedant dokumentus, patvirtinančius sustabdymo pagrindą (jeigu tokie yra).</w:t>
      </w:r>
    </w:p>
    <w:p w14:paraId="71BDCDC6" w14:textId="77777777" w:rsidR="006442B9" w:rsidRPr="006442B9" w:rsidRDefault="006442B9" w:rsidP="005E054B">
      <w:pPr>
        <w:spacing w:after="0" w:line="240" w:lineRule="auto"/>
        <w:ind w:right="-1" w:firstLine="709"/>
        <w:jc w:val="both"/>
        <w:rPr>
          <w:rFonts w:ascii="Times New Roman" w:hAnsi="Times New Roman" w:cs="Times New Roman"/>
          <w:sz w:val="24"/>
          <w:szCs w:val="24"/>
        </w:rPr>
      </w:pPr>
      <w:r w:rsidRPr="006442B9">
        <w:rPr>
          <w:rFonts w:ascii="Times New Roman" w:hAnsi="Times New Roman" w:cs="Times New Roman"/>
          <w:sz w:val="24"/>
          <w:szCs w:val="24"/>
        </w:rPr>
        <w:t>15.11. Nutraukus Sutartį ar jai pasibaigus, lieka galioti Sutarties nuostatos, susijusios su atsakomybe, ginčų nagrinėjimo tvarka, taip pat visos kitos Sutarties nuostatos, jeigu šios nuostatos pagal savo esmę lieka galioti ir po Sutarties nutraukimo.</w:t>
      </w:r>
    </w:p>
    <w:p w14:paraId="198C1FBD" w14:textId="77777777" w:rsidR="006442B9" w:rsidRPr="006442B9" w:rsidRDefault="006442B9" w:rsidP="005E054B">
      <w:pPr>
        <w:tabs>
          <w:tab w:val="left" w:pos="1170"/>
        </w:tabs>
        <w:spacing w:after="0" w:line="240" w:lineRule="auto"/>
        <w:jc w:val="both"/>
        <w:rPr>
          <w:rFonts w:ascii="Times New Roman" w:hAnsi="Times New Roman" w:cs="Times New Roman"/>
          <w:iCs/>
          <w:sz w:val="24"/>
          <w:szCs w:val="24"/>
          <w:lang w:eastAsia="lt-LT"/>
        </w:rPr>
      </w:pPr>
    </w:p>
    <w:p w14:paraId="2FAA6469" w14:textId="77777777" w:rsidR="006442B9" w:rsidRPr="006442B9" w:rsidRDefault="006442B9" w:rsidP="005E054B">
      <w:pPr>
        <w:tabs>
          <w:tab w:val="left" w:pos="9630"/>
        </w:tabs>
        <w:spacing w:after="0" w:line="240" w:lineRule="auto"/>
        <w:ind w:right="8"/>
        <w:jc w:val="center"/>
        <w:rPr>
          <w:rFonts w:ascii="Times New Roman" w:hAnsi="Times New Roman" w:cs="Times New Roman"/>
          <w:spacing w:val="-2"/>
          <w:sz w:val="24"/>
          <w:szCs w:val="24"/>
        </w:rPr>
      </w:pPr>
      <w:r w:rsidRPr="006442B9">
        <w:rPr>
          <w:rFonts w:ascii="Times New Roman" w:hAnsi="Times New Roman" w:cs="Times New Roman"/>
          <w:b/>
          <w:sz w:val="24"/>
          <w:szCs w:val="24"/>
        </w:rPr>
        <w:t>16. KITOS SĄLYGOS</w:t>
      </w:r>
    </w:p>
    <w:p w14:paraId="36DAE650"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 xml:space="preserve">16.1. Paslaugų gavėjo atsakingas už Sutarties vykdymo priežiūrą asmuo: </w:t>
      </w:r>
      <w:r w:rsidRPr="006442B9">
        <w:rPr>
          <w:rFonts w:ascii="Times New Roman" w:hAnsi="Times New Roman" w:cs="Times New Roman"/>
          <w:sz w:val="24"/>
          <w:szCs w:val="24"/>
          <w:highlight w:val="lightGray"/>
        </w:rPr>
        <w:t>......................</w:t>
      </w:r>
    </w:p>
    <w:p w14:paraId="06C2608F"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 xml:space="preserve">16.2. Paslaugų gavėjo asmuo, atsakingas už Sutarties ir jos pakeitimų paskelbimą Centrinėje viešųjų pirkimų informacinėje sistemoje: </w:t>
      </w:r>
      <w:r w:rsidRPr="006442B9">
        <w:rPr>
          <w:rFonts w:ascii="Times New Roman" w:hAnsi="Times New Roman" w:cs="Times New Roman"/>
          <w:sz w:val="24"/>
          <w:szCs w:val="24"/>
          <w:highlight w:val="lightGray"/>
        </w:rPr>
        <w:t>.......................</w:t>
      </w:r>
    </w:p>
    <w:p w14:paraId="69FF0B17"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16.3.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78595395"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16.4.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5E8805B"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16.5. Sutartis sudaryta 2 (dviem) egzemplioriais, turinčiais vienodą teisinę galią, po vieną kiekvienai Šaliai, išskyrus atvejus, kai vienas Sutarties egzempliorius pasirašomas abiejų Šalių atstovų elektroniniais parašais.</w:t>
      </w:r>
    </w:p>
    <w:p w14:paraId="1390D50A"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p>
    <w:p w14:paraId="36499A07" w14:textId="77777777" w:rsidR="006442B9" w:rsidRPr="006442B9" w:rsidRDefault="006442B9" w:rsidP="005E054B">
      <w:pPr>
        <w:tabs>
          <w:tab w:val="left" w:pos="709"/>
          <w:tab w:val="left" w:pos="9630"/>
          <w:tab w:val="left" w:pos="9720"/>
        </w:tabs>
        <w:spacing w:after="0" w:line="240" w:lineRule="auto"/>
        <w:ind w:right="8"/>
        <w:jc w:val="center"/>
        <w:rPr>
          <w:rFonts w:ascii="Times New Roman" w:hAnsi="Times New Roman" w:cs="Times New Roman"/>
          <w:b/>
          <w:bCs/>
          <w:sz w:val="24"/>
          <w:szCs w:val="24"/>
        </w:rPr>
      </w:pPr>
      <w:r w:rsidRPr="006442B9">
        <w:rPr>
          <w:rFonts w:ascii="Times New Roman" w:hAnsi="Times New Roman" w:cs="Times New Roman"/>
          <w:b/>
          <w:bCs/>
          <w:sz w:val="24"/>
          <w:szCs w:val="24"/>
        </w:rPr>
        <w:t>17. SUTARTIES PRIEDAI</w:t>
      </w:r>
    </w:p>
    <w:p w14:paraId="40A6DDA1"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17.1. Sutarties priedai:</w:t>
      </w:r>
    </w:p>
    <w:p w14:paraId="5C913038"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17.1.1. Techninė specifikacija.</w:t>
      </w:r>
    </w:p>
    <w:p w14:paraId="48F3C02A" w14:textId="77777777"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17.1.2. Paslaugų teikėjo specialistų sąrašas.</w:t>
      </w:r>
    </w:p>
    <w:p w14:paraId="4A1FF3B5" w14:textId="7B1C91E9" w:rsidR="006442B9" w:rsidRP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17.1.3. Paslaugų priėmimo ir perdavimo akt</w:t>
      </w:r>
      <w:r w:rsidR="004224DA">
        <w:rPr>
          <w:rFonts w:ascii="Times New Roman" w:hAnsi="Times New Roman" w:cs="Times New Roman"/>
          <w:sz w:val="24"/>
          <w:szCs w:val="24"/>
        </w:rPr>
        <w:t>ų</w:t>
      </w:r>
      <w:r w:rsidRPr="006442B9">
        <w:rPr>
          <w:rFonts w:ascii="Times New Roman" w:hAnsi="Times New Roman" w:cs="Times New Roman"/>
          <w:sz w:val="24"/>
          <w:szCs w:val="24"/>
        </w:rPr>
        <w:t xml:space="preserve"> form</w:t>
      </w:r>
      <w:r w:rsidR="004224DA">
        <w:rPr>
          <w:rFonts w:ascii="Times New Roman" w:hAnsi="Times New Roman" w:cs="Times New Roman"/>
          <w:sz w:val="24"/>
          <w:szCs w:val="24"/>
        </w:rPr>
        <w:t>os</w:t>
      </w:r>
      <w:r w:rsidRPr="006442B9">
        <w:rPr>
          <w:rFonts w:ascii="Times New Roman" w:hAnsi="Times New Roman" w:cs="Times New Roman"/>
          <w:sz w:val="24"/>
          <w:szCs w:val="24"/>
        </w:rPr>
        <w:t>.</w:t>
      </w:r>
    </w:p>
    <w:p w14:paraId="46D54889" w14:textId="0BD7F6E2" w:rsidR="006442B9" w:rsidRDefault="006442B9"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sidRPr="006442B9">
        <w:rPr>
          <w:rFonts w:ascii="Times New Roman" w:hAnsi="Times New Roman" w:cs="Times New Roman"/>
          <w:sz w:val="24"/>
          <w:szCs w:val="24"/>
        </w:rPr>
        <w:tab/>
        <w:t>17.1.4. Konfidencialumo pasižadėjimo forma</w:t>
      </w:r>
      <w:r w:rsidR="00D7573B">
        <w:rPr>
          <w:rFonts w:ascii="Times New Roman" w:hAnsi="Times New Roman" w:cs="Times New Roman"/>
          <w:sz w:val="24"/>
          <w:szCs w:val="24"/>
        </w:rPr>
        <w:t>.</w:t>
      </w:r>
    </w:p>
    <w:p w14:paraId="4FFBD417" w14:textId="31C09CB5" w:rsidR="001E7B8B" w:rsidRPr="006442B9" w:rsidRDefault="001E7B8B" w:rsidP="005E054B">
      <w:pPr>
        <w:tabs>
          <w:tab w:val="left" w:pos="709"/>
          <w:tab w:val="left" w:pos="9630"/>
          <w:tab w:val="left" w:pos="9720"/>
        </w:tabs>
        <w:spacing w:after="0" w:line="240" w:lineRule="auto"/>
        <w:ind w:right="8"/>
        <w:jc w:val="both"/>
        <w:rPr>
          <w:rFonts w:ascii="Times New Roman" w:hAnsi="Times New Roman" w:cs="Times New Roman"/>
          <w:sz w:val="24"/>
          <w:szCs w:val="24"/>
        </w:rPr>
      </w:pPr>
      <w:r>
        <w:rPr>
          <w:rFonts w:ascii="Times New Roman" w:hAnsi="Times New Roman" w:cs="Times New Roman"/>
          <w:sz w:val="24"/>
          <w:szCs w:val="24"/>
        </w:rPr>
        <w:tab/>
        <w:t>17.1.5. Gyvenimo aprašymo forma.</w:t>
      </w:r>
    </w:p>
    <w:p w14:paraId="7F4C8B2E" w14:textId="77777777" w:rsidR="006442B9" w:rsidRPr="006442B9" w:rsidRDefault="006442B9" w:rsidP="005E054B">
      <w:pPr>
        <w:tabs>
          <w:tab w:val="left" w:pos="1134"/>
          <w:tab w:val="left" w:pos="9630"/>
          <w:tab w:val="left" w:pos="9720"/>
        </w:tabs>
        <w:spacing w:after="0" w:line="240" w:lineRule="auto"/>
        <w:ind w:right="8" w:firstLine="567"/>
        <w:jc w:val="both"/>
        <w:rPr>
          <w:rFonts w:ascii="Times New Roman" w:hAnsi="Times New Roman" w:cs="Times New Roman"/>
          <w:sz w:val="24"/>
          <w:szCs w:val="24"/>
        </w:rPr>
      </w:pPr>
    </w:p>
    <w:p w14:paraId="368454A1" w14:textId="77777777" w:rsidR="006442B9" w:rsidRPr="006442B9" w:rsidRDefault="006442B9" w:rsidP="005E054B">
      <w:pPr>
        <w:tabs>
          <w:tab w:val="left" w:pos="9630"/>
        </w:tabs>
        <w:spacing w:after="0" w:line="240" w:lineRule="auto"/>
        <w:ind w:right="8"/>
        <w:jc w:val="center"/>
        <w:rPr>
          <w:rFonts w:ascii="Times New Roman" w:hAnsi="Times New Roman" w:cs="Times New Roman"/>
          <w:b/>
          <w:sz w:val="24"/>
          <w:szCs w:val="24"/>
        </w:rPr>
      </w:pPr>
      <w:r w:rsidRPr="006442B9">
        <w:rPr>
          <w:rFonts w:ascii="Times New Roman" w:hAnsi="Times New Roman" w:cs="Times New Roman"/>
          <w:b/>
          <w:sz w:val="24"/>
          <w:szCs w:val="24"/>
        </w:rPr>
        <w:t>18. ŠALIŲ REKVIZITAI</w:t>
      </w:r>
    </w:p>
    <w:tbl>
      <w:tblPr>
        <w:tblW w:w="0" w:type="auto"/>
        <w:tblInd w:w="817" w:type="dxa"/>
        <w:tblLook w:val="0000" w:firstRow="0" w:lastRow="0" w:firstColumn="0" w:lastColumn="0" w:noHBand="0" w:noVBand="0"/>
      </w:tblPr>
      <w:tblGrid>
        <w:gridCol w:w="4280"/>
        <w:gridCol w:w="4541"/>
      </w:tblGrid>
      <w:tr w:rsidR="006442B9" w:rsidRPr="006442B9" w14:paraId="59D355B6" w14:textId="77777777" w:rsidTr="0008659A">
        <w:tc>
          <w:tcPr>
            <w:tcW w:w="4927" w:type="dxa"/>
          </w:tcPr>
          <w:p w14:paraId="0DAF7424" w14:textId="77777777" w:rsidR="006442B9" w:rsidRPr="006442B9" w:rsidRDefault="006442B9" w:rsidP="005E054B">
            <w:pPr>
              <w:tabs>
                <w:tab w:val="left" w:pos="1701"/>
              </w:tabs>
              <w:spacing w:after="0" w:line="240" w:lineRule="auto"/>
              <w:rPr>
                <w:rFonts w:ascii="Times New Roman" w:hAnsi="Times New Roman" w:cs="Times New Roman"/>
                <w:b/>
                <w:sz w:val="24"/>
                <w:szCs w:val="24"/>
              </w:rPr>
            </w:pPr>
            <w:r w:rsidRPr="006442B9">
              <w:rPr>
                <w:rFonts w:ascii="Times New Roman" w:hAnsi="Times New Roman" w:cs="Times New Roman"/>
                <w:b/>
                <w:sz w:val="24"/>
                <w:szCs w:val="24"/>
              </w:rPr>
              <w:lastRenderedPageBreak/>
              <w:t>Paslaugų teikėjas:</w:t>
            </w:r>
          </w:p>
          <w:p w14:paraId="1F073FC7" w14:textId="77777777" w:rsidR="006442B9" w:rsidRPr="006442B9" w:rsidRDefault="006442B9" w:rsidP="005E054B">
            <w:pPr>
              <w:spacing w:after="0" w:line="240" w:lineRule="auto"/>
              <w:rPr>
                <w:rFonts w:ascii="Times New Roman" w:hAnsi="Times New Roman" w:cs="Times New Roman"/>
                <w:bCs/>
                <w:sz w:val="24"/>
                <w:szCs w:val="24"/>
              </w:rPr>
            </w:pPr>
            <w:r w:rsidRPr="006442B9">
              <w:rPr>
                <w:rFonts w:ascii="Times New Roman" w:hAnsi="Times New Roman" w:cs="Times New Roman"/>
                <w:bCs/>
                <w:sz w:val="24"/>
                <w:szCs w:val="24"/>
              </w:rPr>
              <w:t xml:space="preserve"> </w:t>
            </w:r>
          </w:p>
        </w:tc>
        <w:tc>
          <w:tcPr>
            <w:tcW w:w="4927" w:type="dxa"/>
          </w:tcPr>
          <w:p w14:paraId="74267FB2" w14:textId="77777777" w:rsidR="006442B9" w:rsidRPr="006442B9" w:rsidRDefault="006442B9" w:rsidP="005E054B">
            <w:pPr>
              <w:tabs>
                <w:tab w:val="left" w:pos="1701"/>
              </w:tabs>
              <w:spacing w:after="0" w:line="240" w:lineRule="auto"/>
              <w:rPr>
                <w:rFonts w:ascii="Times New Roman" w:hAnsi="Times New Roman" w:cs="Times New Roman"/>
                <w:b/>
                <w:sz w:val="24"/>
                <w:szCs w:val="24"/>
              </w:rPr>
            </w:pPr>
            <w:r w:rsidRPr="006442B9">
              <w:rPr>
                <w:rFonts w:ascii="Times New Roman" w:hAnsi="Times New Roman" w:cs="Times New Roman"/>
                <w:b/>
                <w:sz w:val="24"/>
                <w:szCs w:val="24"/>
              </w:rPr>
              <w:t>Paslaugų gavėjas</w:t>
            </w:r>
          </w:p>
          <w:p w14:paraId="03FDB7AB" w14:textId="77777777" w:rsidR="006442B9" w:rsidRPr="006442B9" w:rsidRDefault="006442B9" w:rsidP="005E054B">
            <w:pPr>
              <w:tabs>
                <w:tab w:val="left" w:pos="1701"/>
              </w:tabs>
              <w:spacing w:after="0" w:line="240" w:lineRule="auto"/>
              <w:rPr>
                <w:rFonts w:ascii="Times New Roman" w:hAnsi="Times New Roman" w:cs="Times New Roman"/>
                <w:sz w:val="24"/>
                <w:szCs w:val="24"/>
              </w:rPr>
            </w:pPr>
            <w:r w:rsidRPr="006442B9">
              <w:rPr>
                <w:rFonts w:ascii="Times New Roman" w:hAnsi="Times New Roman" w:cs="Times New Roman"/>
                <w:sz w:val="24"/>
                <w:szCs w:val="24"/>
              </w:rPr>
              <w:t>Muitinės departamentas prie Lietuvos Respublikos finansų ministerijos</w:t>
            </w:r>
          </w:p>
          <w:p w14:paraId="377BD318" w14:textId="77777777" w:rsidR="006442B9" w:rsidRPr="006442B9" w:rsidRDefault="006442B9" w:rsidP="005E054B">
            <w:pPr>
              <w:tabs>
                <w:tab w:val="left" w:pos="1701"/>
              </w:tabs>
              <w:spacing w:after="0" w:line="240" w:lineRule="auto"/>
              <w:rPr>
                <w:rFonts w:ascii="Times New Roman" w:hAnsi="Times New Roman" w:cs="Times New Roman"/>
                <w:sz w:val="24"/>
                <w:szCs w:val="24"/>
              </w:rPr>
            </w:pPr>
            <w:r w:rsidRPr="006442B9">
              <w:rPr>
                <w:rFonts w:ascii="Times New Roman" w:hAnsi="Times New Roman" w:cs="Times New Roman"/>
                <w:sz w:val="24"/>
                <w:szCs w:val="24"/>
              </w:rPr>
              <w:t>A. Jakšto g. 1, LT-01105 Vilnius</w:t>
            </w:r>
          </w:p>
          <w:p w14:paraId="47388971" w14:textId="77777777" w:rsidR="006442B9" w:rsidRDefault="006442B9" w:rsidP="005E054B">
            <w:pPr>
              <w:tabs>
                <w:tab w:val="left" w:pos="1701"/>
              </w:tabs>
              <w:spacing w:after="0" w:line="240" w:lineRule="auto"/>
              <w:rPr>
                <w:rFonts w:ascii="Times New Roman" w:hAnsi="Times New Roman" w:cs="Times New Roman"/>
                <w:sz w:val="24"/>
                <w:szCs w:val="24"/>
              </w:rPr>
            </w:pPr>
            <w:r w:rsidRPr="006442B9">
              <w:rPr>
                <w:rFonts w:ascii="Times New Roman" w:hAnsi="Times New Roman" w:cs="Times New Roman"/>
                <w:sz w:val="24"/>
                <w:szCs w:val="24"/>
              </w:rPr>
              <w:t>Juridinio asmens kodas: 188656838</w:t>
            </w:r>
          </w:p>
          <w:p w14:paraId="6C110AA4" w14:textId="1C24A1DA" w:rsidR="001E7B8B" w:rsidRPr="006442B9" w:rsidRDefault="001E7B8B" w:rsidP="005E054B">
            <w:pPr>
              <w:tabs>
                <w:tab w:val="left" w:pos="1701"/>
              </w:tabs>
              <w:spacing w:after="0" w:line="240" w:lineRule="auto"/>
              <w:rPr>
                <w:rFonts w:ascii="Times New Roman" w:hAnsi="Times New Roman" w:cs="Times New Roman"/>
                <w:sz w:val="24"/>
                <w:szCs w:val="24"/>
              </w:rPr>
            </w:pPr>
            <w:r>
              <w:rPr>
                <w:rFonts w:ascii="Times New Roman" w:hAnsi="Times New Roman" w:cs="Times New Roman"/>
                <w:sz w:val="24"/>
                <w:szCs w:val="24"/>
              </w:rPr>
              <w:t>PVM mokėtojo kodas: LTLT886568314</w:t>
            </w:r>
          </w:p>
          <w:p w14:paraId="5EFD98C1" w14:textId="77777777" w:rsidR="006442B9" w:rsidRPr="006442B9" w:rsidRDefault="006442B9" w:rsidP="005E054B">
            <w:pPr>
              <w:spacing w:after="0" w:line="240" w:lineRule="auto"/>
              <w:rPr>
                <w:rFonts w:ascii="Times New Roman" w:hAnsi="Times New Roman" w:cs="Times New Roman"/>
                <w:sz w:val="24"/>
                <w:szCs w:val="24"/>
              </w:rPr>
            </w:pPr>
            <w:r w:rsidRPr="006442B9">
              <w:rPr>
                <w:rFonts w:ascii="Times New Roman" w:hAnsi="Times New Roman" w:cs="Times New Roman"/>
                <w:sz w:val="24"/>
                <w:szCs w:val="24"/>
              </w:rPr>
              <w:t>Sąskaitos Nr. LT144040063610000196</w:t>
            </w:r>
          </w:p>
          <w:p w14:paraId="41DA02BF" w14:textId="77777777" w:rsidR="006442B9" w:rsidRPr="006442B9" w:rsidRDefault="006442B9" w:rsidP="005E054B">
            <w:pPr>
              <w:spacing w:after="0" w:line="240" w:lineRule="auto"/>
              <w:rPr>
                <w:rFonts w:ascii="Times New Roman" w:hAnsi="Times New Roman" w:cs="Times New Roman"/>
                <w:sz w:val="24"/>
                <w:szCs w:val="24"/>
              </w:rPr>
            </w:pPr>
            <w:r w:rsidRPr="006442B9">
              <w:rPr>
                <w:rFonts w:ascii="Times New Roman" w:hAnsi="Times New Roman" w:cs="Times New Roman"/>
                <w:sz w:val="24"/>
                <w:szCs w:val="24"/>
              </w:rPr>
              <w:t>Valstybės iždas</w:t>
            </w:r>
          </w:p>
          <w:p w14:paraId="63A84309" w14:textId="77777777" w:rsidR="006442B9" w:rsidRPr="006442B9" w:rsidRDefault="006442B9" w:rsidP="005E054B">
            <w:pPr>
              <w:tabs>
                <w:tab w:val="left" w:pos="1701"/>
              </w:tabs>
              <w:spacing w:after="0" w:line="240" w:lineRule="auto"/>
              <w:rPr>
                <w:rFonts w:ascii="Times New Roman" w:hAnsi="Times New Roman" w:cs="Times New Roman"/>
                <w:sz w:val="24"/>
                <w:szCs w:val="24"/>
              </w:rPr>
            </w:pPr>
            <w:r w:rsidRPr="006442B9">
              <w:rPr>
                <w:rFonts w:ascii="Times New Roman" w:hAnsi="Times New Roman" w:cs="Times New Roman"/>
                <w:sz w:val="24"/>
                <w:szCs w:val="24"/>
              </w:rPr>
              <w:t>Tel. (8 5) 266 6111, Faks. (8 5) 266 6005</w:t>
            </w:r>
          </w:p>
          <w:p w14:paraId="49208E74" w14:textId="77777777" w:rsidR="006442B9" w:rsidRPr="006442B9" w:rsidRDefault="006442B9" w:rsidP="005E054B">
            <w:pPr>
              <w:tabs>
                <w:tab w:val="left" w:pos="1701"/>
              </w:tabs>
              <w:spacing w:after="0" w:line="240" w:lineRule="auto"/>
              <w:rPr>
                <w:rFonts w:ascii="Times New Roman" w:hAnsi="Times New Roman" w:cs="Times New Roman"/>
                <w:sz w:val="24"/>
                <w:szCs w:val="24"/>
              </w:rPr>
            </w:pPr>
            <w:r w:rsidRPr="006442B9">
              <w:rPr>
                <w:rFonts w:ascii="Times New Roman" w:hAnsi="Times New Roman" w:cs="Times New Roman"/>
                <w:sz w:val="24"/>
                <w:szCs w:val="24"/>
              </w:rPr>
              <w:t xml:space="preserve">El. p. </w:t>
            </w:r>
            <w:hyperlink r:id="rId39" w:history="1">
              <w:r w:rsidRPr="006442B9">
                <w:rPr>
                  <w:rStyle w:val="Hipersaitas"/>
                  <w:rFonts w:ascii="Times New Roman" w:hAnsi="Times New Roman" w:cs="Times New Roman"/>
                  <w:sz w:val="24"/>
                  <w:szCs w:val="24"/>
                </w:rPr>
                <w:t>muitine@lrmuitine.lt</w:t>
              </w:r>
            </w:hyperlink>
            <w:r w:rsidRPr="006442B9">
              <w:rPr>
                <w:rFonts w:ascii="Times New Roman" w:hAnsi="Times New Roman" w:cs="Times New Roman"/>
                <w:sz w:val="24"/>
                <w:szCs w:val="24"/>
              </w:rPr>
              <w:t xml:space="preserve"> </w:t>
            </w:r>
          </w:p>
          <w:p w14:paraId="0105DE59" w14:textId="77777777" w:rsidR="006442B9" w:rsidRPr="006442B9" w:rsidRDefault="006442B9" w:rsidP="005E054B">
            <w:pPr>
              <w:tabs>
                <w:tab w:val="left" w:pos="1701"/>
              </w:tabs>
              <w:spacing w:after="0" w:line="240" w:lineRule="auto"/>
              <w:rPr>
                <w:rFonts w:ascii="Times New Roman" w:hAnsi="Times New Roman" w:cs="Times New Roman"/>
                <w:sz w:val="24"/>
                <w:szCs w:val="24"/>
              </w:rPr>
            </w:pPr>
          </w:p>
          <w:p w14:paraId="592FA684" w14:textId="77777777" w:rsidR="006442B9" w:rsidRPr="006442B9" w:rsidRDefault="006442B9" w:rsidP="005E054B">
            <w:pPr>
              <w:tabs>
                <w:tab w:val="left" w:pos="1701"/>
              </w:tabs>
              <w:spacing w:after="0" w:line="240" w:lineRule="auto"/>
              <w:rPr>
                <w:rFonts w:ascii="Times New Roman" w:hAnsi="Times New Roman" w:cs="Times New Roman"/>
                <w:sz w:val="24"/>
                <w:szCs w:val="24"/>
              </w:rPr>
            </w:pPr>
            <w:r w:rsidRPr="006442B9">
              <w:rPr>
                <w:rFonts w:ascii="Times New Roman" w:hAnsi="Times New Roman" w:cs="Times New Roman"/>
                <w:sz w:val="24"/>
                <w:szCs w:val="24"/>
              </w:rPr>
              <w:t>Generalinis direktorius</w:t>
            </w:r>
          </w:p>
          <w:p w14:paraId="1413F9E9" w14:textId="77777777" w:rsidR="006442B9" w:rsidRPr="006442B9" w:rsidRDefault="006442B9" w:rsidP="005E054B">
            <w:pPr>
              <w:tabs>
                <w:tab w:val="left" w:pos="567"/>
              </w:tabs>
              <w:spacing w:after="0" w:line="240" w:lineRule="auto"/>
              <w:rPr>
                <w:rFonts w:ascii="Times New Roman" w:hAnsi="Times New Roman" w:cs="Times New Roman"/>
                <w:sz w:val="24"/>
                <w:szCs w:val="24"/>
              </w:rPr>
            </w:pPr>
          </w:p>
          <w:p w14:paraId="5D672A6C" w14:textId="77777777" w:rsidR="006442B9" w:rsidRPr="006442B9" w:rsidRDefault="006442B9" w:rsidP="005E054B">
            <w:pPr>
              <w:spacing w:after="0" w:line="240" w:lineRule="auto"/>
              <w:rPr>
                <w:rFonts w:ascii="Times New Roman" w:hAnsi="Times New Roman" w:cs="Times New Roman"/>
                <w:sz w:val="24"/>
                <w:szCs w:val="24"/>
              </w:rPr>
            </w:pPr>
            <w:r w:rsidRPr="006442B9">
              <w:rPr>
                <w:rFonts w:ascii="Times New Roman" w:hAnsi="Times New Roman" w:cs="Times New Roman"/>
                <w:sz w:val="24"/>
                <w:szCs w:val="24"/>
              </w:rPr>
              <w:t>Darius Žvironas</w:t>
            </w:r>
          </w:p>
        </w:tc>
      </w:tr>
    </w:tbl>
    <w:p w14:paraId="1B8C1736" w14:textId="77777777" w:rsidR="006442B9" w:rsidRPr="006442B9" w:rsidRDefault="006442B9" w:rsidP="005E054B">
      <w:pPr>
        <w:spacing w:after="0" w:line="240" w:lineRule="auto"/>
        <w:rPr>
          <w:rFonts w:ascii="Times New Roman" w:hAnsi="Times New Roman" w:cs="Times New Roman"/>
          <w:sz w:val="24"/>
          <w:szCs w:val="24"/>
        </w:rPr>
      </w:pPr>
    </w:p>
    <w:p w14:paraId="68634244" w14:textId="77777777" w:rsidR="006442B9" w:rsidRPr="006442B9" w:rsidRDefault="006442B9" w:rsidP="005E054B">
      <w:pPr>
        <w:spacing w:after="0" w:line="240" w:lineRule="auto"/>
        <w:rPr>
          <w:rFonts w:ascii="Times New Roman" w:hAnsi="Times New Roman" w:cs="Times New Roman"/>
          <w:sz w:val="24"/>
          <w:szCs w:val="24"/>
        </w:rPr>
      </w:pPr>
      <w:r w:rsidRPr="006442B9">
        <w:rPr>
          <w:rFonts w:ascii="Times New Roman" w:hAnsi="Times New Roman" w:cs="Times New Roman"/>
          <w:sz w:val="24"/>
          <w:szCs w:val="24"/>
        </w:rPr>
        <w:br w:type="page"/>
      </w:r>
      <w:r w:rsidRPr="006442B9">
        <w:rPr>
          <w:rFonts w:ascii="Times New Roman" w:hAnsi="Times New Roman" w:cs="Times New Roman"/>
          <w:sz w:val="24"/>
          <w:szCs w:val="24"/>
        </w:rPr>
        <w:lastRenderedPageBreak/>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t>202    m.         d.</w:t>
      </w:r>
    </w:p>
    <w:p w14:paraId="42F207C4" w14:textId="77777777" w:rsidR="006442B9" w:rsidRPr="006442B9" w:rsidRDefault="006442B9" w:rsidP="006442B9">
      <w:pPr>
        <w:spacing w:line="20" w:lineRule="atLeast"/>
        <w:ind w:left="5184" w:firstLine="1296"/>
        <w:rPr>
          <w:rFonts w:ascii="Times New Roman" w:hAnsi="Times New Roman" w:cs="Times New Roman"/>
          <w:sz w:val="24"/>
          <w:szCs w:val="24"/>
        </w:rPr>
      </w:pPr>
      <w:r w:rsidRPr="006442B9">
        <w:rPr>
          <w:rFonts w:ascii="Times New Roman" w:hAnsi="Times New Roman" w:cs="Times New Roman"/>
          <w:sz w:val="24"/>
          <w:szCs w:val="24"/>
        </w:rPr>
        <w:t>Sutarties Nr. 11BE-</w:t>
      </w:r>
    </w:p>
    <w:p w14:paraId="5A20B49B" w14:textId="77777777" w:rsidR="006442B9" w:rsidRPr="006442B9" w:rsidRDefault="006442B9" w:rsidP="006442B9">
      <w:pPr>
        <w:spacing w:line="20" w:lineRule="atLeast"/>
        <w:ind w:left="5184" w:firstLine="1296"/>
        <w:rPr>
          <w:rFonts w:ascii="Times New Roman" w:hAnsi="Times New Roman" w:cs="Times New Roman"/>
          <w:sz w:val="24"/>
          <w:szCs w:val="24"/>
        </w:rPr>
      </w:pPr>
      <w:r w:rsidRPr="006442B9">
        <w:rPr>
          <w:rFonts w:ascii="Times New Roman" w:hAnsi="Times New Roman" w:cs="Times New Roman"/>
          <w:sz w:val="24"/>
          <w:szCs w:val="24"/>
        </w:rPr>
        <w:t>1 priedas</w:t>
      </w:r>
    </w:p>
    <w:p w14:paraId="33BD864F" w14:textId="3F2C5D00" w:rsidR="006442B9" w:rsidRPr="00EE0F6A" w:rsidRDefault="00D7573B" w:rsidP="00EE0F6A">
      <w:pPr>
        <w:tabs>
          <w:tab w:val="left" w:pos="3915"/>
        </w:tabs>
        <w:spacing w:line="20" w:lineRule="atLeast"/>
        <w:jc w:val="center"/>
        <w:rPr>
          <w:rFonts w:ascii="Times New Roman" w:hAnsi="Times New Roman" w:cs="Times New Roman"/>
          <w:b/>
          <w:bCs/>
          <w:sz w:val="24"/>
          <w:szCs w:val="24"/>
        </w:rPr>
      </w:pPr>
      <w:r w:rsidRPr="00EE0F6A">
        <w:rPr>
          <w:rFonts w:ascii="Times New Roman" w:hAnsi="Times New Roman" w:cs="Times New Roman"/>
          <w:b/>
          <w:bCs/>
          <w:sz w:val="24"/>
          <w:szCs w:val="24"/>
        </w:rPr>
        <w:t>TECHNINĖ SPECIFIKACIJA</w:t>
      </w:r>
    </w:p>
    <w:p w14:paraId="08D6630A" w14:textId="77777777" w:rsidR="006442B9" w:rsidRPr="006442B9" w:rsidRDefault="006442B9" w:rsidP="006442B9">
      <w:pPr>
        <w:spacing w:line="20" w:lineRule="atLeast"/>
        <w:rPr>
          <w:rFonts w:ascii="Times New Roman" w:hAnsi="Times New Roman" w:cs="Times New Roman"/>
          <w:sz w:val="24"/>
          <w:szCs w:val="24"/>
        </w:rPr>
      </w:pPr>
      <w:r w:rsidRPr="006442B9">
        <w:rPr>
          <w:rFonts w:ascii="Times New Roman" w:hAnsi="Times New Roman" w:cs="Times New Roman"/>
          <w:sz w:val="24"/>
          <w:szCs w:val="24"/>
        </w:rPr>
        <w:br w:type="page"/>
      </w:r>
    </w:p>
    <w:p w14:paraId="23A21E0C" w14:textId="77777777" w:rsidR="006442B9" w:rsidRPr="006442B9" w:rsidRDefault="006442B9" w:rsidP="00ED2F45">
      <w:pPr>
        <w:spacing w:after="0" w:line="20" w:lineRule="atLeast"/>
        <w:ind w:left="5182" w:firstLine="1298"/>
        <w:rPr>
          <w:rFonts w:ascii="Times New Roman" w:hAnsi="Times New Roman" w:cs="Times New Roman"/>
          <w:sz w:val="24"/>
          <w:szCs w:val="24"/>
        </w:rPr>
      </w:pPr>
      <w:r w:rsidRPr="006442B9">
        <w:rPr>
          <w:rFonts w:ascii="Times New Roman" w:hAnsi="Times New Roman" w:cs="Times New Roman"/>
          <w:sz w:val="24"/>
          <w:szCs w:val="24"/>
        </w:rPr>
        <w:lastRenderedPageBreak/>
        <w:t>202 m.          d.</w:t>
      </w:r>
    </w:p>
    <w:p w14:paraId="1D677AAB" w14:textId="77777777" w:rsidR="006442B9" w:rsidRPr="006442B9" w:rsidRDefault="006442B9" w:rsidP="00ED2F45">
      <w:pPr>
        <w:spacing w:after="0" w:line="20" w:lineRule="atLeast"/>
        <w:ind w:left="5182" w:firstLine="1298"/>
        <w:rPr>
          <w:rFonts w:ascii="Times New Roman" w:hAnsi="Times New Roman" w:cs="Times New Roman"/>
          <w:sz w:val="24"/>
          <w:szCs w:val="24"/>
        </w:rPr>
      </w:pPr>
      <w:r w:rsidRPr="006442B9">
        <w:rPr>
          <w:rFonts w:ascii="Times New Roman" w:hAnsi="Times New Roman" w:cs="Times New Roman"/>
          <w:sz w:val="24"/>
          <w:szCs w:val="24"/>
        </w:rPr>
        <w:t>Sutarties Nr. 11BE-</w:t>
      </w:r>
    </w:p>
    <w:p w14:paraId="25D9B077" w14:textId="77777777" w:rsidR="006442B9" w:rsidRPr="006442B9" w:rsidRDefault="006442B9" w:rsidP="00ED2F45">
      <w:pPr>
        <w:spacing w:after="0" w:line="20" w:lineRule="atLeast"/>
        <w:ind w:left="5182" w:firstLine="1298"/>
        <w:rPr>
          <w:rFonts w:ascii="Times New Roman" w:hAnsi="Times New Roman" w:cs="Times New Roman"/>
          <w:sz w:val="24"/>
          <w:szCs w:val="24"/>
        </w:rPr>
      </w:pPr>
      <w:r w:rsidRPr="006442B9">
        <w:rPr>
          <w:rFonts w:ascii="Times New Roman" w:hAnsi="Times New Roman" w:cs="Times New Roman"/>
          <w:sz w:val="24"/>
          <w:szCs w:val="24"/>
        </w:rPr>
        <w:t>2 priedas</w:t>
      </w:r>
    </w:p>
    <w:p w14:paraId="2B537D81" w14:textId="77777777" w:rsidR="006442B9" w:rsidRPr="006442B9" w:rsidRDefault="006442B9" w:rsidP="006442B9">
      <w:pPr>
        <w:spacing w:line="20" w:lineRule="atLeast"/>
        <w:rPr>
          <w:rFonts w:ascii="Times New Roman" w:hAnsi="Times New Roman" w:cs="Times New Roman"/>
          <w:sz w:val="24"/>
          <w:szCs w:val="24"/>
        </w:rPr>
      </w:pPr>
    </w:p>
    <w:p w14:paraId="3D028126" w14:textId="77777777" w:rsidR="006442B9" w:rsidRPr="006442B9" w:rsidRDefault="006442B9" w:rsidP="006442B9">
      <w:pPr>
        <w:spacing w:line="20" w:lineRule="atLeast"/>
        <w:rPr>
          <w:rFonts w:ascii="Times New Roman" w:hAnsi="Times New Roman" w:cs="Times New Roman"/>
          <w:sz w:val="24"/>
          <w:szCs w:val="24"/>
        </w:rPr>
      </w:pPr>
    </w:p>
    <w:p w14:paraId="24216CFE" w14:textId="77777777" w:rsidR="006442B9" w:rsidRPr="006442B9" w:rsidRDefault="006442B9" w:rsidP="006442B9">
      <w:pPr>
        <w:spacing w:line="20" w:lineRule="atLeast"/>
        <w:jc w:val="center"/>
        <w:rPr>
          <w:rFonts w:ascii="Times New Roman" w:hAnsi="Times New Roman" w:cs="Times New Roman"/>
          <w:b/>
          <w:bCs/>
          <w:sz w:val="24"/>
          <w:szCs w:val="24"/>
        </w:rPr>
      </w:pPr>
      <w:r w:rsidRPr="006442B9">
        <w:rPr>
          <w:rFonts w:ascii="Times New Roman" w:hAnsi="Times New Roman" w:cs="Times New Roman"/>
          <w:b/>
          <w:bCs/>
          <w:sz w:val="24"/>
          <w:szCs w:val="24"/>
        </w:rPr>
        <w:t>PASLAUGŲ TEIKĖJO SPECIALISTŲ SĄRAŠAS</w:t>
      </w:r>
    </w:p>
    <w:p w14:paraId="315F0C1D" w14:textId="77777777" w:rsidR="006442B9" w:rsidRPr="006442B9" w:rsidRDefault="006442B9" w:rsidP="006442B9">
      <w:pPr>
        <w:spacing w:line="20" w:lineRule="atLeast"/>
        <w:rPr>
          <w:rFonts w:ascii="Times New Roman" w:hAnsi="Times New Roman" w:cs="Times New Roman"/>
          <w:b/>
          <w:bCs/>
          <w:sz w:val="24"/>
          <w:szCs w:val="24"/>
        </w:rPr>
      </w:pPr>
    </w:p>
    <w:p w14:paraId="26608516" w14:textId="77777777" w:rsidR="006442B9" w:rsidRPr="006442B9" w:rsidRDefault="006442B9" w:rsidP="006442B9">
      <w:pPr>
        <w:spacing w:line="20" w:lineRule="atLeast"/>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981"/>
        <w:gridCol w:w="3839"/>
      </w:tblGrid>
      <w:tr w:rsidR="006442B9" w:rsidRPr="006442B9" w14:paraId="1488D952" w14:textId="77777777" w:rsidTr="0008659A">
        <w:tc>
          <w:tcPr>
            <w:tcW w:w="817" w:type="dxa"/>
            <w:shd w:val="clear" w:color="auto" w:fill="auto"/>
          </w:tcPr>
          <w:p w14:paraId="5FDE5A95" w14:textId="77777777" w:rsidR="006442B9" w:rsidRPr="006442B9" w:rsidRDefault="006442B9" w:rsidP="0008659A">
            <w:pPr>
              <w:spacing w:line="20" w:lineRule="atLeast"/>
              <w:jc w:val="center"/>
              <w:rPr>
                <w:rFonts w:ascii="Times New Roman" w:hAnsi="Times New Roman" w:cs="Times New Roman"/>
                <w:sz w:val="24"/>
                <w:szCs w:val="24"/>
              </w:rPr>
            </w:pPr>
            <w:r w:rsidRPr="006442B9">
              <w:rPr>
                <w:rFonts w:ascii="Times New Roman" w:hAnsi="Times New Roman" w:cs="Times New Roman"/>
                <w:sz w:val="24"/>
                <w:szCs w:val="24"/>
              </w:rPr>
              <w:t>Eil. Nr.</w:t>
            </w:r>
          </w:p>
        </w:tc>
        <w:tc>
          <w:tcPr>
            <w:tcW w:w="5103" w:type="dxa"/>
            <w:shd w:val="clear" w:color="auto" w:fill="auto"/>
          </w:tcPr>
          <w:p w14:paraId="7045EBCE" w14:textId="77777777" w:rsidR="006442B9" w:rsidRPr="006442B9" w:rsidRDefault="006442B9" w:rsidP="0008659A">
            <w:pPr>
              <w:spacing w:line="20" w:lineRule="atLeast"/>
              <w:jc w:val="center"/>
              <w:rPr>
                <w:rFonts w:ascii="Times New Roman" w:hAnsi="Times New Roman" w:cs="Times New Roman"/>
                <w:sz w:val="24"/>
                <w:szCs w:val="24"/>
              </w:rPr>
            </w:pPr>
            <w:r w:rsidRPr="006442B9">
              <w:rPr>
                <w:rFonts w:ascii="Times New Roman" w:hAnsi="Times New Roman" w:cs="Times New Roman"/>
                <w:sz w:val="24"/>
                <w:szCs w:val="24"/>
              </w:rPr>
              <w:t>Pareigos sutarties įgyvendinimo metu</w:t>
            </w:r>
          </w:p>
        </w:tc>
        <w:tc>
          <w:tcPr>
            <w:tcW w:w="3941" w:type="dxa"/>
            <w:shd w:val="clear" w:color="auto" w:fill="auto"/>
          </w:tcPr>
          <w:p w14:paraId="45742A55" w14:textId="77777777" w:rsidR="006442B9" w:rsidRPr="006442B9" w:rsidRDefault="006442B9" w:rsidP="0008659A">
            <w:pPr>
              <w:spacing w:line="20" w:lineRule="atLeast"/>
              <w:jc w:val="center"/>
              <w:rPr>
                <w:rFonts w:ascii="Times New Roman" w:hAnsi="Times New Roman" w:cs="Times New Roman"/>
                <w:sz w:val="24"/>
                <w:szCs w:val="24"/>
              </w:rPr>
            </w:pPr>
            <w:r w:rsidRPr="006442B9">
              <w:rPr>
                <w:rFonts w:ascii="Times New Roman" w:hAnsi="Times New Roman" w:cs="Times New Roman"/>
                <w:sz w:val="24"/>
                <w:szCs w:val="24"/>
              </w:rPr>
              <w:t>Vardas, pavardė</w:t>
            </w:r>
          </w:p>
        </w:tc>
      </w:tr>
      <w:tr w:rsidR="006442B9" w:rsidRPr="006442B9" w14:paraId="5B45FFDE" w14:textId="77777777" w:rsidTr="0008659A">
        <w:tc>
          <w:tcPr>
            <w:tcW w:w="817" w:type="dxa"/>
            <w:shd w:val="clear" w:color="auto" w:fill="auto"/>
          </w:tcPr>
          <w:p w14:paraId="6105DB7B" w14:textId="77777777" w:rsidR="006442B9" w:rsidRPr="006442B9" w:rsidRDefault="006442B9" w:rsidP="0008659A">
            <w:pPr>
              <w:spacing w:line="20" w:lineRule="atLeast"/>
              <w:jc w:val="center"/>
              <w:rPr>
                <w:rFonts w:ascii="Times New Roman" w:hAnsi="Times New Roman" w:cs="Times New Roman"/>
                <w:i/>
                <w:iCs/>
                <w:sz w:val="24"/>
                <w:szCs w:val="24"/>
              </w:rPr>
            </w:pPr>
            <w:r w:rsidRPr="006442B9">
              <w:rPr>
                <w:rFonts w:ascii="Times New Roman" w:hAnsi="Times New Roman" w:cs="Times New Roman"/>
                <w:i/>
                <w:iCs/>
                <w:sz w:val="24"/>
                <w:szCs w:val="24"/>
              </w:rPr>
              <w:t>1</w:t>
            </w:r>
          </w:p>
        </w:tc>
        <w:tc>
          <w:tcPr>
            <w:tcW w:w="5103" w:type="dxa"/>
            <w:shd w:val="clear" w:color="auto" w:fill="auto"/>
          </w:tcPr>
          <w:p w14:paraId="38C1DC78" w14:textId="77777777" w:rsidR="006442B9" w:rsidRPr="006442B9" w:rsidRDefault="006442B9" w:rsidP="0008659A">
            <w:pPr>
              <w:spacing w:line="20" w:lineRule="atLeast"/>
              <w:jc w:val="center"/>
              <w:rPr>
                <w:rFonts w:ascii="Times New Roman" w:hAnsi="Times New Roman" w:cs="Times New Roman"/>
                <w:i/>
                <w:iCs/>
                <w:sz w:val="24"/>
                <w:szCs w:val="24"/>
              </w:rPr>
            </w:pPr>
            <w:r w:rsidRPr="006442B9">
              <w:rPr>
                <w:rFonts w:ascii="Times New Roman" w:hAnsi="Times New Roman" w:cs="Times New Roman"/>
                <w:i/>
                <w:iCs/>
                <w:sz w:val="24"/>
                <w:szCs w:val="24"/>
              </w:rPr>
              <w:t>2</w:t>
            </w:r>
          </w:p>
        </w:tc>
        <w:tc>
          <w:tcPr>
            <w:tcW w:w="3941" w:type="dxa"/>
            <w:shd w:val="clear" w:color="auto" w:fill="auto"/>
          </w:tcPr>
          <w:p w14:paraId="0033B8D2" w14:textId="77777777" w:rsidR="006442B9" w:rsidRPr="006442B9" w:rsidRDefault="006442B9" w:rsidP="0008659A">
            <w:pPr>
              <w:spacing w:line="20" w:lineRule="atLeast"/>
              <w:jc w:val="center"/>
              <w:rPr>
                <w:rFonts w:ascii="Times New Roman" w:hAnsi="Times New Roman" w:cs="Times New Roman"/>
                <w:i/>
                <w:iCs/>
                <w:sz w:val="24"/>
                <w:szCs w:val="24"/>
              </w:rPr>
            </w:pPr>
            <w:r w:rsidRPr="006442B9">
              <w:rPr>
                <w:rFonts w:ascii="Times New Roman" w:hAnsi="Times New Roman" w:cs="Times New Roman"/>
                <w:i/>
                <w:iCs/>
                <w:sz w:val="24"/>
                <w:szCs w:val="24"/>
              </w:rPr>
              <w:t>3</w:t>
            </w:r>
          </w:p>
        </w:tc>
      </w:tr>
      <w:tr w:rsidR="006442B9" w:rsidRPr="006442B9" w14:paraId="66A4E988" w14:textId="77777777" w:rsidTr="0008659A">
        <w:tc>
          <w:tcPr>
            <w:tcW w:w="817" w:type="dxa"/>
            <w:shd w:val="clear" w:color="auto" w:fill="auto"/>
          </w:tcPr>
          <w:p w14:paraId="2775CE9A" w14:textId="77777777" w:rsidR="006442B9" w:rsidRPr="006442B9" w:rsidRDefault="006442B9" w:rsidP="0008659A">
            <w:pPr>
              <w:spacing w:line="20" w:lineRule="atLeast"/>
              <w:rPr>
                <w:rFonts w:ascii="Times New Roman" w:hAnsi="Times New Roman" w:cs="Times New Roman"/>
                <w:sz w:val="24"/>
                <w:szCs w:val="24"/>
              </w:rPr>
            </w:pPr>
            <w:r w:rsidRPr="006442B9">
              <w:rPr>
                <w:rFonts w:ascii="Times New Roman" w:hAnsi="Times New Roman" w:cs="Times New Roman"/>
                <w:sz w:val="24"/>
                <w:szCs w:val="24"/>
              </w:rPr>
              <w:t>1.</w:t>
            </w:r>
          </w:p>
        </w:tc>
        <w:tc>
          <w:tcPr>
            <w:tcW w:w="5103" w:type="dxa"/>
            <w:shd w:val="clear" w:color="auto" w:fill="auto"/>
          </w:tcPr>
          <w:p w14:paraId="6D83C1D5" w14:textId="77777777" w:rsidR="006442B9" w:rsidRPr="006442B9" w:rsidRDefault="006442B9" w:rsidP="0008659A">
            <w:pPr>
              <w:spacing w:line="20" w:lineRule="atLeast"/>
              <w:rPr>
                <w:rFonts w:ascii="Times New Roman" w:hAnsi="Times New Roman" w:cs="Times New Roman"/>
                <w:sz w:val="24"/>
                <w:szCs w:val="24"/>
              </w:rPr>
            </w:pPr>
          </w:p>
        </w:tc>
        <w:tc>
          <w:tcPr>
            <w:tcW w:w="3941" w:type="dxa"/>
            <w:shd w:val="clear" w:color="auto" w:fill="auto"/>
          </w:tcPr>
          <w:p w14:paraId="72B00B0D" w14:textId="77777777" w:rsidR="006442B9" w:rsidRPr="006442B9" w:rsidRDefault="006442B9" w:rsidP="0008659A">
            <w:pPr>
              <w:spacing w:line="20" w:lineRule="atLeast"/>
              <w:rPr>
                <w:rFonts w:ascii="Times New Roman" w:hAnsi="Times New Roman" w:cs="Times New Roman"/>
                <w:sz w:val="24"/>
                <w:szCs w:val="24"/>
              </w:rPr>
            </w:pPr>
          </w:p>
        </w:tc>
      </w:tr>
      <w:tr w:rsidR="006442B9" w:rsidRPr="006442B9" w14:paraId="5362430F" w14:textId="77777777" w:rsidTr="0008659A">
        <w:tc>
          <w:tcPr>
            <w:tcW w:w="817" w:type="dxa"/>
            <w:shd w:val="clear" w:color="auto" w:fill="auto"/>
          </w:tcPr>
          <w:p w14:paraId="5F9FF154" w14:textId="77777777" w:rsidR="006442B9" w:rsidRPr="006442B9" w:rsidRDefault="006442B9" w:rsidP="0008659A">
            <w:pPr>
              <w:spacing w:line="20" w:lineRule="atLeast"/>
              <w:rPr>
                <w:rFonts w:ascii="Times New Roman" w:hAnsi="Times New Roman" w:cs="Times New Roman"/>
                <w:sz w:val="24"/>
                <w:szCs w:val="24"/>
              </w:rPr>
            </w:pPr>
            <w:r w:rsidRPr="006442B9">
              <w:rPr>
                <w:rFonts w:ascii="Times New Roman" w:hAnsi="Times New Roman" w:cs="Times New Roman"/>
                <w:sz w:val="24"/>
                <w:szCs w:val="24"/>
              </w:rPr>
              <w:t>2.</w:t>
            </w:r>
          </w:p>
        </w:tc>
        <w:tc>
          <w:tcPr>
            <w:tcW w:w="5103" w:type="dxa"/>
            <w:shd w:val="clear" w:color="auto" w:fill="auto"/>
          </w:tcPr>
          <w:p w14:paraId="15FA0513" w14:textId="77777777" w:rsidR="006442B9" w:rsidRPr="006442B9" w:rsidRDefault="006442B9" w:rsidP="0008659A">
            <w:pPr>
              <w:spacing w:line="20" w:lineRule="atLeast"/>
              <w:rPr>
                <w:rFonts w:ascii="Times New Roman" w:hAnsi="Times New Roman" w:cs="Times New Roman"/>
                <w:sz w:val="24"/>
                <w:szCs w:val="24"/>
              </w:rPr>
            </w:pPr>
          </w:p>
        </w:tc>
        <w:tc>
          <w:tcPr>
            <w:tcW w:w="3941" w:type="dxa"/>
            <w:shd w:val="clear" w:color="auto" w:fill="auto"/>
          </w:tcPr>
          <w:p w14:paraId="33A17069" w14:textId="77777777" w:rsidR="006442B9" w:rsidRPr="006442B9" w:rsidRDefault="006442B9" w:rsidP="0008659A">
            <w:pPr>
              <w:spacing w:line="20" w:lineRule="atLeast"/>
              <w:rPr>
                <w:rFonts w:ascii="Times New Roman" w:hAnsi="Times New Roman" w:cs="Times New Roman"/>
                <w:sz w:val="24"/>
                <w:szCs w:val="24"/>
              </w:rPr>
            </w:pPr>
          </w:p>
        </w:tc>
      </w:tr>
      <w:tr w:rsidR="006442B9" w:rsidRPr="006442B9" w14:paraId="18BCC5C9" w14:textId="77777777" w:rsidTr="0008659A">
        <w:tc>
          <w:tcPr>
            <w:tcW w:w="817" w:type="dxa"/>
            <w:shd w:val="clear" w:color="auto" w:fill="auto"/>
          </w:tcPr>
          <w:p w14:paraId="7BB38B42" w14:textId="77777777" w:rsidR="006442B9" w:rsidRPr="006442B9" w:rsidRDefault="006442B9" w:rsidP="0008659A">
            <w:pPr>
              <w:spacing w:line="20" w:lineRule="atLeast"/>
              <w:rPr>
                <w:rFonts w:ascii="Times New Roman" w:hAnsi="Times New Roman" w:cs="Times New Roman"/>
                <w:sz w:val="24"/>
                <w:szCs w:val="24"/>
              </w:rPr>
            </w:pPr>
            <w:r w:rsidRPr="006442B9">
              <w:rPr>
                <w:rFonts w:ascii="Times New Roman" w:hAnsi="Times New Roman" w:cs="Times New Roman"/>
                <w:sz w:val="24"/>
                <w:szCs w:val="24"/>
              </w:rPr>
              <w:t>3.</w:t>
            </w:r>
          </w:p>
        </w:tc>
        <w:tc>
          <w:tcPr>
            <w:tcW w:w="5103" w:type="dxa"/>
            <w:shd w:val="clear" w:color="auto" w:fill="auto"/>
          </w:tcPr>
          <w:p w14:paraId="31F26A00" w14:textId="77777777" w:rsidR="006442B9" w:rsidRPr="006442B9" w:rsidRDefault="006442B9" w:rsidP="0008659A">
            <w:pPr>
              <w:spacing w:line="20" w:lineRule="atLeast"/>
              <w:rPr>
                <w:rFonts w:ascii="Times New Roman" w:hAnsi="Times New Roman" w:cs="Times New Roman"/>
                <w:sz w:val="24"/>
                <w:szCs w:val="24"/>
              </w:rPr>
            </w:pPr>
          </w:p>
        </w:tc>
        <w:tc>
          <w:tcPr>
            <w:tcW w:w="3941" w:type="dxa"/>
            <w:shd w:val="clear" w:color="auto" w:fill="auto"/>
          </w:tcPr>
          <w:p w14:paraId="3BD941C4" w14:textId="77777777" w:rsidR="006442B9" w:rsidRPr="006442B9" w:rsidRDefault="006442B9" w:rsidP="0008659A">
            <w:pPr>
              <w:spacing w:line="20" w:lineRule="atLeast"/>
              <w:rPr>
                <w:rFonts w:ascii="Times New Roman" w:hAnsi="Times New Roman" w:cs="Times New Roman"/>
                <w:sz w:val="24"/>
                <w:szCs w:val="24"/>
              </w:rPr>
            </w:pPr>
          </w:p>
        </w:tc>
      </w:tr>
      <w:tr w:rsidR="006442B9" w:rsidRPr="006442B9" w14:paraId="7D26EB9A" w14:textId="77777777" w:rsidTr="0008659A">
        <w:tc>
          <w:tcPr>
            <w:tcW w:w="817" w:type="dxa"/>
            <w:shd w:val="clear" w:color="auto" w:fill="auto"/>
          </w:tcPr>
          <w:p w14:paraId="1CFC71BC" w14:textId="77777777" w:rsidR="006442B9" w:rsidRPr="006442B9" w:rsidRDefault="006442B9" w:rsidP="0008659A">
            <w:pPr>
              <w:spacing w:line="20" w:lineRule="atLeast"/>
              <w:rPr>
                <w:rFonts w:ascii="Times New Roman" w:hAnsi="Times New Roman" w:cs="Times New Roman"/>
                <w:sz w:val="24"/>
                <w:szCs w:val="24"/>
              </w:rPr>
            </w:pPr>
            <w:r w:rsidRPr="006442B9">
              <w:rPr>
                <w:rFonts w:ascii="Times New Roman" w:hAnsi="Times New Roman" w:cs="Times New Roman"/>
                <w:sz w:val="24"/>
                <w:szCs w:val="24"/>
              </w:rPr>
              <w:t>4.</w:t>
            </w:r>
          </w:p>
        </w:tc>
        <w:tc>
          <w:tcPr>
            <w:tcW w:w="5103" w:type="dxa"/>
            <w:shd w:val="clear" w:color="auto" w:fill="auto"/>
          </w:tcPr>
          <w:p w14:paraId="1BA3F83D" w14:textId="77777777" w:rsidR="006442B9" w:rsidRPr="006442B9" w:rsidRDefault="006442B9" w:rsidP="0008659A">
            <w:pPr>
              <w:spacing w:line="20" w:lineRule="atLeast"/>
              <w:rPr>
                <w:rFonts w:ascii="Times New Roman" w:hAnsi="Times New Roman" w:cs="Times New Roman"/>
                <w:sz w:val="24"/>
                <w:szCs w:val="24"/>
              </w:rPr>
            </w:pPr>
          </w:p>
        </w:tc>
        <w:tc>
          <w:tcPr>
            <w:tcW w:w="3941" w:type="dxa"/>
            <w:shd w:val="clear" w:color="auto" w:fill="auto"/>
          </w:tcPr>
          <w:p w14:paraId="7C7705D0" w14:textId="77777777" w:rsidR="006442B9" w:rsidRPr="006442B9" w:rsidRDefault="006442B9" w:rsidP="0008659A">
            <w:pPr>
              <w:spacing w:line="20" w:lineRule="atLeast"/>
              <w:rPr>
                <w:rFonts w:ascii="Times New Roman" w:hAnsi="Times New Roman" w:cs="Times New Roman"/>
                <w:sz w:val="24"/>
                <w:szCs w:val="24"/>
              </w:rPr>
            </w:pPr>
          </w:p>
        </w:tc>
      </w:tr>
      <w:tr w:rsidR="006442B9" w:rsidRPr="006442B9" w14:paraId="5E59E982" w14:textId="77777777" w:rsidTr="0008659A">
        <w:tc>
          <w:tcPr>
            <w:tcW w:w="817" w:type="dxa"/>
            <w:shd w:val="clear" w:color="auto" w:fill="auto"/>
          </w:tcPr>
          <w:p w14:paraId="59297AA4" w14:textId="77777777" w:rsidR="006442B9" w:rsidRPr="006442B9" w:rsidRDefault="006442B9" w:rsidP="0008659A">
            <w:pPr>
              <w:spacing w:line="20" w:lineRule="atLeast"/>
              <w:rPr>
                <w:rFonts w:ascii="Times New Roman" w:hAnsi="Times New Roman" w:cs="Times New Roman"/>
                <w:sz w:val="24"/>
                <w:szCs w:val="24"/>
              </w:rPr>
            </w:pPr>
            <w:r w:rsidRPr="006442B9">
              <w:rPr>
                <w:rFonts w:ascii="Times New Roman" w:hAnsi="Times New Roman" w:cs="Times New Roman"/>
                <w:sz w:val="24"/>
                <w:szCs w:val="24"/>
              </w:rPr>
              <w:t>5.</w:t>
            </w:r>
          </w:p>
        </w:tc>
        <w:tc>
          <w:tcPr>
            <w:tcW w:w="5103" w:type="dxa"/>
            <w:shd w:val="clear" w:color="auto" w:fill="auto"/>
          </w:tcPr>
          <w:p w14:paraId="2752BD9F" w14:textId="77777777" w:rsidR="006442B9" w:rsidRPr="006442B9" w:rsidRDefault="006442B9" w:rsidP="0008659A">
            <w:pPr>
              <w:spacing w:line="20" w:lineRule="atLeast"/>
              <w:rPr>
                <w:rFonts w:ascii="Times New Roman" w:hAnsi="Times New Roman" w:cs="Times New Roman"/>
                <w:sz w:val="24"/>
                <w:szCs w:val="24"/>
              </w:rPr>
            </w:pPr>
          </w:p>
        </w:tc>
        <w:tc>
          <w:tcPr>
            <w:tcW w:w="3941" w:type="dxa"/>
            <w:shd w:val="clear" w:color="auto" w:fill="auto"/>
          </w:tcPr>
          <w:p w14:paraId="2C4140A6" w14:textId="77777777" w:rsidR="006442B9" w:rsidRPr="006442B9" w:rsidRDefault="006442B9" w:rsidP="0008659A">
            <w:pPr>
              <w:spacing w:line="20" w:lineRule="atLeast"/>
              <w:rPr>
                <w:rFonts w:ascii="Times New Roman" w:hAnsi="Times New Roman" w:cs="Times New Roman"/>
                <w:sz w:val="24"/>
                <w:szCs w:val="24"/>
              </w:rPr>
            </w:pPr>
          </w:p>
        </w:tc>
      </w:tr>
      <w:tr w:rsidR="006442B9" w:rsidRPr="006442B9" w14:paraId="6B13A5FC" w14:textId="77777777" w:rsidTr="0008659A">
        <w:tc>
          <w:tcPr>
            <w:tcW w:w="817" w:type="dxa"/>
            <w:shd w:val="clear" w:color="auto" w:fill="auto"/>
          </w:tcPr>
          <w:p w14:paraId="3A600BD3" w14:textId="77777777" w:rsidR="006442B9" w:rsidRPr="006442B9" w:rsidRDefault="006442B9" w:rsidP="0008659A">
            <w:pPr>
              <w:spacing w:line="20" w:lineRule="atLeast"/>
              <w:rPr>
                <w:rFonts w:ascii="Times New Roman" w:hAnsi="Times New Roman" w:cs="Times New Roman"/>
                <w:sz w:val="24"/>
                <w:szCs w:val="24"/>
              </w:rPr>
            </w:pPr>
            <w:r w:rsidRPr="006442B9">
              <w:rPr>
                <w:rFonts w:ascii="Times New Roman" w:hAnsi="Times New Roman" w:cs="Times New Roman"/>
                <w:sz w:val="24"/>
                <w:szCs w:val="24"/>
              </w:rPr>
              <w:t>6.</w:t>
            </w:r>
          </w:p>
        </w:tc>
        <w:tc>
          <w:tcPr>
            <w:tcW w:w="5103" w:type="dxa"/>
            <w:shd w:val="clear" w:color="auto" w:fill="auto"/>
          </w:tcPr>
          <w:p w14:paraId="11B27133" w14:textId="77777777" w:rsidR="006442B9" w:rsidRPr="006442B9" w:rsidRDefault="006442B9" w:rsidP="0008659A">
            <w:pPr>
              <w:spacing w:line="20" w:lineRule="atLeast"/>
              <w:rPr>
                <w:rFonts w:ascii="Times New Roman" w:hAnsi="Times New Roman" w:cs="Times New Roman"/>
                <w:sz w:val="24"/>
                <w:szCs w:val="24"/>
              </w:rPr>
            </w:pPr>
          </w:p>
        </w:tc>
        <w:tc>
          <w:tcPr>
            <w:tcW w:w="3941" w:type="dxa"/>
            <w:shd w:val="clear" w:color="auto" w:fill="auto"/>
          </w:tcPr>
          <w:p w14:paraId="05AD7950" w14:textId="77777777" w:rsidR="006442B9" w:rsidRPr="006442B9" w:rsidRDefault="006442B9" w:rsidP="0008659A">
            <w:pPr>
              <w:spacing w:line="20" w:lineRule="atLeast"/>
              <w:rPr>
                <w:rFonts w:ascii="Times New Roman" w:hAnsi="Times New Roman" w:cs="Times New Roman"/>
                <w:sz w:val="24"/>
                <w:szCs w:val="24"/>
              </w:rPr>
            </w:pPr>
          </w:p>
        </w:tc>
      </w:tr>
    </w:tbl>
    <w:p w14:paraId="6BD3B007" w14:textId="77777777" w:rsidR="006442B9" w:rsidRPr="006442B9" w:rsidRDefault="006442B9" w:rsidP="006442B9">
      <w:pPr>
        <w:spacing w:line="20" w:lineRule="atLeast"/>
        <w:rPr>
          <w:rFonts w:ascii="Times New Roman" w:hAnsi="Times New Roman" w:cs="Times New Roman"/>
          <w:b/>
          <w:bCs/>
          <w:sz w:val="24"/>
          <w:szCs w:val="24"/>
        </w:rPr>
      </w:pPr>
    </w:p>
    <w:p w14:paraId="3314E392" w14:textId="77777777" w:rsidR="006442B9" w:rsidRPr="006442B9" w:rsidRDefault="006442B9" w:rsidP="006442B9">
      <w:pPr>
        <w:spacing w:line="20" w:lineRule="atLeast"/>
        <w:rPr>
          <w:rFonts w:ascii="Times New Roman" w:hAnsi="Times New Roman" w:cs="Times New Roman"/>
          <w:sz w:val="24"/>
          <w:szCs w:val="24"/>
        </w:rPr>
      </w:pPr>
      <w:r w:rsidRPr="006442B9">
        <w:rPr>
          <w:rFonts w:ascii="Times New Roman" w:hAnsi="Times New Roman" w:cs="Times New Roman"/>
          <w:sz w:val="24"/>
          <w:szCs w:val="24"/>
        </w:rPr>
        <w:br w:type="page"/>
      </w:r>
    </w:p>
    <w:p w14:paraId="436B2896" w14:textId="77777777" w:rsidR="006442B9" w:rsidRPr="006442B9" w:rsidRDefault="006442B9" w:rsidP="00ED2F45">
      <w:pPr>
        <w:spacing w:after="0" w:line="20" w:lineRule="atLeast"/>
        <w:ind w:left="5184" w:firstLine="1296"/>
        <w:rPr>
          <w:rFonts w:ascii="Times New Roman" w:hAnsi="Times New Roman" w:cs="Times New Roman"/>
          <w:sz w:val="24"/>
          <w:szCs w:val="24"/>
        </w:rPr>
      </w:pPr>
      <w:r w:rsidRPr="006442B9">
        <w:rPr>
          <w:rFonts w:ascii="Times New Roman" w:hAnsi="Times New Roman" w:cs="Times New Roman"/>
          <w:sz w:val="24"/>
          <w:szCs w:val="24"/>
        </w:rPr>
        <w:lastRenderedPageBreak/>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t>202    m.              d.</w:t>
      </w:r>
    </w:p>
    <w:p w14:paraId="0100E673" w14:textId="77777777" w:rsidR="006442B9" w:rsidRPr="006442B9" w:rsidRDefault="006442B9" w:rsidP="00ED2F45">
      <w:pPr>
        <w:spacing w:after="0" w:line="20" w:lineRule="atLeast"/>
        <w:rPr>
          <w:rFonts w:ascii="Times New Roman" w:hAnsi="Times New Roman" w:cs="Times New Roman"/>
          <w:sz w:val="24"/>
          <w:szCs w:val="24"/>
        </w:rPr>
      </w:pP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t>Sutarties Nr. 11BE-</w:t>
      </w:r>
    </w:p>
    <w:p w14:paraId="1A958918" w14:textId="77777777" w:rsidR="006442B9" w:rsidRDefault="006442B9" w:rsidP="00ED2F45">
      <w:pPr>
        <w:spacing w:after="0" w:line="20" w:lineRule="atLeast"/>
        <w:rPr>
          <w:rFonts w:ascii="Times New Roman" w:hAnsi="Times New Roman" w:cs="Times New Roman"/>
          <w:sz w:val="24"/>
          <w:szCs w:val="24"/>
        </w:rPr>
      </w:pP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t>3 priedas</w:t>
      </w:r>
    </w:p>
    <w:p w14:paraId="524C0C31" w14:textId="77777777" w:rsidR="00ED2F45" w:rsidRPr="006442B9" w:rsidRDefault="00ED2F45" w:rsidP="00ED2F45">
      <w:pPr>
        <w:spacing w:after="0" w:line="20" w:lineRule="atLeast"/>
        <w:rPr>
          <w:rFonts w:ascii="Times New Roman" w:hAnsi="Times New Roman" w:cs="Times New Roman"/>
          <w:sz w:val="24"/>
          <w:szCs w:val="24"/>
        </w:rPr>
      </w:pPr>
    </w:p>
    <w:p w14:paraId="5C7AD976" w14:textId="77777777" w:rsidR="00740F18" w:rsidRPr="00FD4191" w:rsidRDefault="00740F18" w:rsidP="00740F18">
      <w:pPr>
        <w:autoSpaceDE w:val="0"/>
        <w:autoSpaceDN w:val="0"/>
        <w:adjustRightInd w:val="0"/>
        <w:jc w:val="center"/>
        <w:rPr>
          <w:rFonts w:ascii="Times New Roman" w:eastAsia="Times New Roman" w:hAnsi="Times New Roman" w:cs="Times New Roman"/>
          <w:b/>
          <w:w w:val="0"/>
          <w:sz w:val="24"/>
          <w:szCs w:val="24"/>
          <w:lang w:eastAsia="lt-LT"/>
        </w:rPr>
      </w:pPr>
      <w:r w:rsidRPr="00FD4191">
        <w:rPr>
          <w:rFonts w:ascii="Times New Roman" w:eastAsia="Times New Roman" w:hAnsi="Times New Roman" w:cs="Times New Roman"/>
          <w:b/>
          <w:w w:val="0"/>
          <w:sz w:val="24"/>
          <w:szCs w:val="24"/>
          <w:lang w:eastAsia="lt-LT"/>
        </w:rPr>
        <w:t>PASLAUGŲ PERDAVIMO–PRIĖMIMO AKTŲ FORMOS</w:t>
      </w:r>
    </w:p>
    <w:p w14:paraId="6FF5657F" w14:textId="6BA1481D" w:rsidR="00740F18" w:rsidRPr="003274EA" w:rsidRDefault="00740F18" w:rsidP="00740F18">
      <w:pPr>
        <w:autoSpaceDE w:val="0"/>
        <w:autoSpaceDN w:val="0"/>
        <w:adjustRightInd w:val="0"/>
        <w:spacing w:line="20" w:lineRule="atLeast"/>
        <w:jc w:val="center"/>
        <w:rPr>
          <w:rFonts w:ascii="Times New Roman" w:hAnsi="Times New Roman" w:cs="Times New Roman"/>
          <w:b/>
          <w:w w:val="0"/>
          <w:sz w:val="24"/>
          <w:szCs w:val="24"/>
          <w:lang w:eastAsia="lt-LT"/>
        </w:rPr>
      </w:pPr>
      <w:r w:rsidRPr="003274EA">
        <w:rPr>
          <w:rFonts w:ascii="Times New Roman" w:hAnsi="Times New Roman" w:cs="Times New Roman"/>
          <w:b/>
          <w:w w:val="0"/>
          <w:sz w:val="24"/>
          <w:szCs w:val="24"/>
          <w:lang w:eastAsia="lt-LT"/>
        </w:rPr>
        <w:t>PAGAL 202</w:t>
      </w:r>
      <w:r>
        <w:rPr>
          <w:rFonts w:ascii="Times New Roman" w:hAnsi="Times New Roman" w:cs="Times New Roman"/>
          <w:b/>
          <w:w w:val="0"/>
          <w:sz w:val="24"/>
          <w:szCs w:val="24"/>
          <w:lang w:eastAsia="lt-LT"/>
        </w:rPr>
        <w:t xml:space="preserve">  </w:t>
      </w:r>
      <w:r w:rsidRPr="003274EA">
        <w:rPr>
          <w:rFonts w:ascii="Times New Roman" w:hAnsi="Times New Roman" w:cs="Times New Roman"/>
          <w:b/>
          <w:w w:val="0"/>
          <w:sz w:val="24"/>
          <w:szCs w:val="24"/>
          <w:lang w:eastAsia="lt-LT"/>
        </w:rPr>
        <w:t xml:space="preserve"> M. _______D. </w:t>
      </w:r>
      <w:r w:rsidR="00163E9B" w:rsidRPr="00BE3F3D">
        <w:rPr>
          <w:rFonts w:ascii="Times New Roman" w:hAnsi="Times New Roman" w:cs="Times New Roman"/>
          <w:b/>
          <w:bCs/>
          <w:sz w:val="24"/>
          <w:szCs w:val="24"/>
        </w:rPr>
        <w:t xml:space="preserve">MUITINĖS </w:t>
      </w:r>
      <w:r w:rsidR="00163E9B">
        <w:rPr>
          <w:rFonts w:ascii="Times New Roman" w:hAnsi="Times New Roman" w:cs="Times New Roman"/>
          <w:b/>
          <w:bCs/>
          <w:sz w:val="24"/>
          <w:szCs w:val="24"/>
        </w:rPr>
        <w:t xml:space="preserve">MOBILIŲJŲ GRUPIŲ </w:t>
      </w:r>
      <w:r w:rsidR="00163E9B" w:rsidRPr="00BE3F3D">
        <w:rPr>
          <w:rFonts w:ascii="Times New Roman" w:hAnsi="Times New Roman" w:cs="Times New Roman"/>
          <w:b/>
          <w:bCs/>
          <w:sz w:val="24"/>
          <w:szCs w:val="24"/>
        </w:rPr>
        <w:t>VALDYMO</w:t>
      </w:r>
      <w:r w:rsidR="00163E9B">
        <w:rPr>
          <w:rFonts w:ascii="Times New Roman" w:hAnsi="Times New Roman" w:cs="Times New Roman"/>
          <w:b/>
          <w:bCs/>
          <w:sz w:val="24"/>
          <w:szCs w:val="24"/>
        </w:rPr>
        <w:t>, UŽDUOČIŲ PLANAVIMO</w:t>
      </w:r>
      <w:r w:rsidR="00163E9B" w:rsidRPr="00BE3F3D">
        <w:rPr>
          <w:rFonts w:ascii="Times New Roman" w:hAnsi="Times New Roman" w:cs="Times New Roman"/>
          <w:b/>
          <w:bCs/>
          <w:sz w:val="24"/>
          <w:szCs w:val="24"/>
        </w:rPr>
        <w:t xml:space="preserve"> IR </w:t>
      </w:r>
      <w:r w:rsidR="00163E9B">
        <w:rPr>
          <w:rFonts w:ascii="Times New Roman" w:hAnsi="Times New Roman" w:cs="Times New Roman"/>
          <w:b/>
          <w:bCs/>
          <w:sz w:val="24"/>
          <w:szCs w:val="24"/>
        </w:rPr>
        <w:t xml:space="preserve">PAŽEIDIMŲ ANALIZĖS </w:t>
      </w:r>
      <w:r w:rsidR="00EF62B7" w:rsidRPr="000C35A1">
        <w:rPr>
          <w:rFonts w:ascii="Times New Roman" w:eastAsia="MS Mincho" w:hAnsi="Times New Roman" w:cs="Times New Roman"/>
          <w:b/>
          <w:bCs/>
          <w:sz w:val="24"/>
          <w:szCs w:val="24"/>
        </w:rPr>
        <w:t>INFORMA</w:t>
      </w:r>
      <w:r w:rsidR="00EF62B7">
        <w:rPr>
          <w:rFonts w:ascii="Times New Roman" w:eastAsia="MS Mincho" w:hAnsi="Times New Roman" w:cs="Times New Roman"/>
          <w:b/>
          <w:bCs/>
          <w:sz w:val="24"/>
          <w:szCs w:val="24"/>
        </w:rPr>
        <w:t>CINĖS</w:t>
      </w:r>
      <w:r w:rsidR="00F114BE">
        <w:rPr>
          <w:rFonts w:ascii="Times New Roman" w:eastAsia="MS Mincho" w:hAnsi="Times New Roman" w:cs="Times New Roman"/>
          <w:b/>
          <w:bCs/>
          <w:sz w:val="24"/>
          <w:szCs w:val="24"/>
        </w:rPr>
        <w:t xml:space="preserve"> </w:t>
      </w:r>
      <w:r w:rsidR="00CE1DFA" w:rsidRPr="00CE1DFA">
        <w:rPr>
          <w:rFonts w:ascii="Times New Roman" w:eastAsia="MS Mincho" w:hAnsi="Times New Roman" w:cs="Times New Roman"/>
          <w:b/>
          <w:bCs/>
          <w:sz w:val="24"/>
          <w:szCs w:val="24"/>
        </w:rPr>
        <w:t>SISTEMOS</w:t>
      </w:r>
      <w:r>
        <w:rPr>
          <w:rFonts w:ascii="Times New Roman" w:eastAsia="MS Mincho" w:hAnsi="Times New Roman" w:cs="Times New Roman"/>
          <w:b/>
          <w:bCs/>
          <w:sz w:val="24"/>
          <w:szCs w:val="24"/>
        </w:rPr>
        <w:t xml:space="preserve"> </w:t>
      </w:r>
      <w:r w:rsidRPr="003274EA">
        <w:rPr>
          <w:rFonts w:ascii="Times New Roman" w:eastAsia="MS Mincho" w:hAnsi="Times New Roman" w:cs="Times New Roman"/>
          <w:b/>
          <w:bCs/>
          <w:sz w:val="24"/>
          <w:szCs w:val="24"/>
        </w:rPr>
        <w:t>PRIEŽIŪROS IR PALAIKYMO</w:t>
      </w:r>
      <w:r w:rsidRPr="003274EA">
        <w:rPr>
          <w:rFonts w:ascii="Times New Roman" w:hAnsi="Times New Roman" w:cs="Times New Roman"/>
          <w:b/>
          <w:w w:val="0"/>
          <w:sz w:val="24"/>
          <w:szCs w:val="24"/>
          <w:lang w:eastAsia="lt-LT"/>
        </w:rPr>
        <w:t xml:space="preserve"> </w:t>
      </w:r>
      <w:r w:rsidRPr="003274EA">
        <w:rPr>
          <w:rFonts w:ascii="Times New Roman" w:hAnsi="Times New Roman" w:cs="Times New Roman"/>
          <w:b/>
          <w:sz w:val="24"/>
          <w:szCs w:val="24"/>
        </w:rPr>
        <w:t>PASLAUGŲ</w:t>
      </w:r>
      <w:r w:rsidRPr="003274EA">
        <w:rPr>
          <w:rFonts w:ascii="Times New Roman" w:hAnsi="Times New Roman" w:cs="Times New Roman"/>
          <w:b/>
          <w:w w:val="0"/>
          <w:sz w:val="24"/>
          <w:szCs w:val="24"/>
          <w:lang w:eastAsia="lt-LT"/>
        </w:rPr>
        <w:t xml:space="preserve"> VIEŠOJO PIRKIMO-PARDAVIMO SUTARTĮ NR. _______ SUTEIKTŲ PRIEŽIŪROS IR PALAIKYMO PASLAUGŲ PERDAVIMO–PRIĖMIMO AKTAS</w:t>
      </w:r>
    </w:p>
    <w:p w14:paraId="3443ACFA" w14:textId="77777777" w:rsidR="00740F18" w:rsidRPr="003274EA" w:rsidRDefault="00740F18" w:rsidP="00740F18">
      <w:pPr>
        <w:jc w:val="center"/>
        <w:rPr>
          <w:rFonts w:ascii="Times New Roman" w:hAnsi="Times New Roman" w:cs="Times New Roman"/>
          <w:w w:val="0"/>
          <w:sz w:val="24"/>
          <w:szCs w:val="24"/>
        </w:rPr>
      </w:pPr>
      <w:r w:rsidRPr="003274EA">
        <w:rPr>
          <w:rFonts w:ascii="Times New Roman" w:hAnsi="Times New Roman" w:cs="Times New Roman"/>
          <w:w w:val="0"/>
          <w:sz w:val="24"/>
          <w:szCs w:val="24"/>
        </w:rPr>
        <w:t>202__ m. _______________ d. Nr.</w:t>
      </w:r>
    </w:p>
    <w:p w14:paraId="234FC5C5" w14:textId="77777777" w:rsidR="00740F18" w:rsidRPr="003274EA" w:rsidRDefault="00740F18" w:rsidP="00740F18">
      <w:pPr>
        <w:jc w:val="center"/>
        <w:rPr>
          <w:rFonts w:ascii="Times New Roman" w:hAnsi="Times New Roman" w:cs="Times New Roman"/>
          <w:w w:val="0"/>
          <w:sz w:val="24"/>
          <w:szCs w:val="24"/>
        </w:rPr>
      </w:pPr>
      <w:r w:rsidRPr="003274EA">
        <w:rPr>
          <w:rFonts w:ascii="Times New Roman" w:hAnsi="Times New Roman" w:cs="Times New Roman"/>
          <w:w w:val="0"/>
          <w:sz w:val="24"/>
          <w:szCs w:val="24"/>
        </w:rPr>
        <w:t>Vilnius</w:t>
      </w:r>
    </w:p>
    <w:p w14:paraId="4662CCF7" w14:textId="77777777" w:rsidR="00740F18" w:rsidRPr="003274EA" w:rsidRDefault="00740F18" w:rsidP="00740F18">
      <w:pPr>
        <w:rPr>
          <w:rFonts w:ascii="Times New Roman" w:hAnsi="Times New Roman" w:cs="Times New Roman"/>
          <w:b/>
          <w:w w:val="0"/>
          <w:sz w:val="24"/>
          <w:szCs w:val="24"/>
        </w:rPr>
      </w:pPr>
    </w:p>
    <w:p w14:paraId="575DF4A0" w14:textId="4B02B5DD" w:rsidR="00740F18" w:rsidRPr="003274EA" w:rsidRDefault="00740F18" w:rsidP="00740F18">
      <w:pPr>
        <w:ind w:firstLine="720"/>
        <w:jc w:val="both"/>
        <w:rPr>
          <w:rFonts w:ascii="Times New Roman" w:hAnsi="Times New Roman" w:cs="Times New Roman"/>
          <w:w w:val="0"/>
          <w:sz w:val="24"/>
          <w:szCs w:val="24"/>
        </w:rPr>
      </w:pPr>
      <w:r w:rsidRPr="003274EA">
        <w:rPr>
          <w:rFonts w:ascii="Times New Roman" w:hAnsi="Times New Roman" w:cs="Times New Roman"/>
          <w:w w:val="0"/>
          <w:sz w:val="24"/>
          <w:szCs w:val="24"/>
        </w:rPr>
        <w:t xml:space="preserve">____________________ (Paslaugų teikėjas) suteikia, o Muitinės departamentas prie Lietuvos Respublikos finansų ministerijos (Paslaugų gavėjas) priima toliau nurodytas pagal 202 </w:t>
      </w:r>
      <w:r>
        <w:rPr>
          <w:rFonts w:ascii="Times New Roman" w:hAnsi="Times New Roman" w:cs="Times New Roman"/>
          <w:w w:val="0"/>
          <w:sz w:val="24"/>
          <w:szCs w:val="24"/>
        </w:rPr>
        <w:t>__</w:t>
      </w:r>
      <w:r w:rsidRPr="003274EA">
        <w:rPr>
          <w:rFonts w:ascii="Times New Roman" w:hAnsi="Times New Roman" w:cs="Times New Roman"/>
          <w:w w:val="0"/>
          <w:sz w:val="24"/>
          <w:szCs w:val="24"/>
        </w:rPr>
        <w:t xml:space="preserve">  m. </w:t>
      </w:r>
      <w:r>
        <w:rPr>
          <w:rFonts w:ascii="Times New Roman" w:hAnsi="Times New Roman" w:cs="Times New Roman"/>
          <w:w w:val="0"/>
          <w:sz w:val="24"/>
          <w:szCs w:val="24"/>
        </w:rPr>
        <w:t>___</w:t>
      </w:r>
      <w:r w:rsidRPr="003274EA">
        <w:rPr>
          <w:rFonts w:ascii="Times New Roman" w:hAnsi="Times New Roman" w:cs="Times New Roman"/>
          <w:w w:val="0"/>
          <w:sz w:val="24"/>
          <w:szCs w:val="24"/>
        </w:rPr>
        <w:t xml:space="preserve">  d. </w:t>
      </w:r>
      <w:r w:rsidR="00163E9B">
        <w:rPr>
          <w:rFonts w:ascii="Times New Roman" w:hAnsi="Times New Roman" w:cs="Times New Roman"/>
          <w:w w:val="0"/>
          <w:sz w:val="24"/>
          <w:szCs w:val="24"/>
        </w:rPr>
        <w:t>M</w:t>
      </w:r>
      <w:r w:rsidR="00163E9B" w:rsidRPr="00F63179">
        <w:rPr>
          <w:rFonts w:ascii="Times New Roman" w:eastAsia="Calibri" w:hAnsi="Times New Roman" w:cs="Times New Roman"/>
          <w:sz w:val="24"/>
          <w:szCs w:val="24"/>
        </w:rPr>
        <w:t xml:space="preserve">uitinės mobiliųjų grupių valdymo, užduočių planavimo ir pažeidimų analizės </w:t>
      </w:r>
      <w:r w:rsidR="00EF62B7">
        <w:rPr>
          <w:rFonts w:ascii="Times New Roman" w:eastAsia="MS Mincho" w:hAnsi="Times New Roman" w:cs="Times New Roman"/>
          <w:sz w:val="24"/>
          <w:szCs w:val="24"/>
        </w:rPr>
        <w:t>informacinės</w:t>
      </w:r>
      <w:r w:rsidR="005C63DD">
        <w:rPr>
          <w:rFonts w:ascii="Times New Roman" w:eastAsia="MS Mincho" w:hAnsi="Times New Roman" w:cs="Times New Roman"/>
          <w:sz w:val="24"/>
          <w:szCs w:val="24"/>
        </w:rPr>
        <w:t xml:space="preserve"> sistemos</w:t>
      </w:r>
      <w:r w:rsidR="005C63DD" w:rsidRPr="003274EA">
        <w:rPr>
          <w:rFonts w:ascii="Times New Roman" w:eastAsia="MS Mincho" w:hAnsi="Times New Roman" w:cs="Times New Roman"/>
          <w:b/>
          <w:bCs/>
          <w:sz w:val="24"/>
          <w:szCs w:val="24"/>
        </w:rPr>
        <w:t xml:space="preserve"> </w:t>
      </w:r>
      <w:r w:rsidRPr="003274EA">
        <w:rPr>
          <w:rFonts w:ascii="Times New Roman" w:hAnsi="Times New Roman" w:cs="Times New Roman"/>
          <w:sz w:val="24"/>
          <w:szCs w:val="24"/>
        </w:rPr>
        <w:t xml:space="preserve">priežiūros ir palaikymo </w:t>
      </w:r>
      <w:r w:rsidRPr="003274EA">
        <w:rPr>
          <w:rFonts w:ascii="Times New Roman" w:hAnsi="Times New Roman" w:cs="Times New Roman"/>
          <w:sz w:val="24"/>
          <w:szCs w:val="24"/>
          <w:lang w:eastAsia="lt-LT"/>
        </w:rPr>
        <w:t>paslaugų</w:t>
      </w:r>
      <w:r w:rsidRPr="003274EA">
        <w:rPr>
          <w:rFonts w:ascii="Times New Roman" w:hAnsi="Times New Roman" w:cs="Times New Roman"/>
          <w:b/>
          <w:sz w:val="24"/>
          <w:szCs w:val="24"/>
          <w:lang w:eastAsia="lt-LT"/>
        </w:rPr>
        <w:t xml:space="preserve"> </w:t>
      </w:r>
      <w:r w:rsidRPr="003274EA">
        <w:rPr>
          <w:rFonts w:ascii="Times New Roman" w:hAnsi="Times New Roman" w:cs="Times New Roman"/>
          <w:w w:val="0"/>
          <w:sz w:val="24"/>
          <w:szCs w:val="24"/>
        </w:rPr>
        <w:t>viešojo pirkimo-pardavimo sutarties Nr.________ 1 priedo 3.1.1, 3.1.3</w:t>
      </w:r>
      <w:r w:rsidRPr="003274EA">
        <w:rPr>
          <w:rFonts w:ascii="Times New Roman" w:hAnsi="Times New Roman" w:cs="Times New Roman"/>
          <w:sz w:val="24"/>
          <w:szCs w:val="24"/>
        </w:rPr>
        <w:t>–</w:t>
      </w:r>
      <w:r w:rsidRPr="003274EA">
        <w:rPr>
          <w:rFonts w:ascii="Times New Roman" w:hAnsi="Times New Roman" w:cs="Times New Roman"/>
          <w:w w:val="0"/>
          <w:sz w:val="24"/>
          <w:szCs w:val="24"/>
        </w:rPr>
        <w:t>3.1.6 papunkčius suteiktas paslaugas</w:t>
      </w:r>
      <w:r>
        <w:rPr>
          <w:rFonts w:ascii="Times New Roman" w:hAnsi="Times New Roman" w:cs="Times New Roman"/>
          <w:w w:val="0"/>
          <w:sz w:val="24"/>
          <w:szCs w:val="24"/>
        </w:rPr>
        <w:t xml:space="preserve"> per 202___ m. ___ ketvirtį</w:t>
      </w:r>
      <w:r w:rsidRPr="003274EA">
        <w:rPr>
          <w:rFonts w:ascii="Times New Roman" w:hAnsi="Times New Roman" w:cs="Times New Roman"/>
          <w:w w:val="0"/>
          <w:sz w:val="24"/>
          <w:szCs w:val="24"/>
        </w:rPr>
        <w:t>:</w:t>
      </w:r>
    </w:p>
    <w:p w14:paraId="4A7E703F" w14:textId="77777777" w:rsidR="00740F18" w:rsidRPr="003274EA" w:rsidRDefault="00740F18" w:rsidP="00740F18">
      <w:pPr>
        <w:ind w:right="14"/>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07"/>
        <w:gridCol w:w="8731"/>
      </w:tblGrid>
      <w:tr w:rsidR="00740F18" w:rsidRPr="003274EA" w14:paraId="393F46B1" w14:textId="77777777" w:rsidTr="00EB24D5">
        <w:trPr>
          <w:trHeight w:val="534"/>
        </w:trPr>
        <w:tc>
          <w:tcPr>
            <w:tcW w:w="607" w:type="dxa"/>
            <w:tcBorders>
              <w:top w:val="single" w:sz="4" w:space="0" w:color="000000"/>
              <w:left w:val="single" w:sz="4" w:space="0" w:color="000000"/>
              <w:bottom w:val="single" w:sz="4" w:space="0" w:color="000000"/>
            </w:tcBorders>
          </w:tcPr>
          <w:p w14:paraId="6FA4FDB8" w14:textId="77777777" w:rsidR="00740F18" w:rsidRPr="003274EA" w:rsidRDefault="00740F18" w:rsidP="00EB24D5">
            <w:pPr>
              <w:snapToGrid w:val="0"/>
              <w:rPr>
                <w:rFonts w:ascii="Times New Roman" w:hAnsi="Times New Roman" w:cs="Times New Roman"/>
                <w:b/>
                <w:bCs/>
                <w:sz w:val="24"/>
                <w:szCs w:val="24"/>
              </w:rPr>
            </w:pPr>
            <w:r w:rsidRPr="003274EA">
              <w:rPr>
                <w:rFonts w:ascii="Times New Roman" w:hAnsi="Times New Roman" w:cs="Times New Roman"/>
                <w:b/>
                <w:bCs/>
                <w:sz w:val="24"/>
                <w:szCs w:val="24"/>
              </w:rPr>
              <w:t>Eil. Nr.</w:t>
            </w:r>
          </w:p>
        </w:tc>
        <w:tc>
          <w:tcPr>
            <w:tcW w:w="8731" w:type="dxa"/>
            <w:tcBorders>
              <w:top w:val="single" w:sz="4" w:space="0" w:color="000000"/>
              <w:left w:val="single" w:sz="4" w:space="0" w:color="000000"/>
              <w:bottom w:val="single" w:sz="4" w:space="0" w:color="000000"/>
              <w:right w:val="single" w:sz="4" w:space="0" w:color="000000"/>
            </w:tcBorders>
          </w:tcPr>
          <w:p w14:paraId="27A67E12" w14:textId="77777777" w:rsidR="00740F18" w:rsidRPr="003274EA" w:rsidRDefault="00740F18" w:rsidP="00EB24D5">
            <w:pPr>
              <w:snapToGrid w:val="0"/>
              <w:rPr>
                <w:rFonts w:ascii="Times New Roman" w:hAnsi="Times New Roman" w:cs="Times New Roman"/>
                <w:b/>
                <w:bCs/>
                <w:sz w:val="24"/>
                <w:szCs w:val="24"/>
              </w:rPr>
            </w:pPr>
            <w:r w:rsidRPr="003274EA">
              <w:rPr>
                <w:rFonts w:ascii="Times New Roman" w:hAnsi="Times New Roman" w:cs="Times New Roman"/>
                <w:b/>
                <w:bCs/>
                <w:sz w:val="24"/>
                <w:szCs w:val="24"/>
              </w:rPr>
              <w:t>Atliktų paslaugų aprašymas</w:t>
            </w:r>
          </w:p>
        </w:tc>
      </w:tr>
      <w:tr w:rsidR="00740F18" w:rsidRPr="003274EA" w14:paraId="5C37BFDD" w14:textId="77777777" w:rsidTr="00EB24D5">
        <w:trPr>
          <w:trHeight w:val="503"/>
        </w:trPr>
        <w:tc>
          <w:tcPr>
            <w:tcW w:w="607" w:type="dxa"/>
            <w:tcBorders>
              <w:left w:val="single" w:sz="4" w:space="0" w:color="000000"/>
              <w:bottom w:val="single" w:sz="4" w:space="0" w:color="000000"/>
            </w:tcBorders>
          </w:tcPr>
          <w:p w14:paraId="4B87B916" w14:textId="77777777" w:rsidR="00740F18" w:rsidRPr="003274EA" w:rsidRDefault="00740F18" w:rsidP="00EB24D5">
            <w:pPr>
              <w:snapToGrid w:val="0"/>
              <w:rPr>
                <w:rFonts w:ascii="Times New Roman" w:hAnsi="Times New Roman" w:cs="Times New Roman"/>
                <w:sz w:val="24"/>
                <w:szCs w:val="24"/>
              </w:rPr>
            </w:pPr>
            <w:r w:rsidRPr="003274EA">
              <w:rPr>
                <w:rFonts w:ascii="Times New Roman" w:hAnsi="Times New Roman" w:cs="Times New Roman"/>
                <w:sz w:val="24"/>
                <w:szCs w:val="24"/>
              </w:rPr>
              <w:t>1.</w:t>
            </w:r>
          </w:p>
        </w:tc>
        <w:tc>
          <w:tcPr>
            <w:tcW w:w="8731" w:type="dxa"/>
            <w:tcBorders>
              <w:left w:val="single" w:sz="4" w:space="0" w:color="000000"/>
              <w:bottom w:val="single" w:sz="4" w:space="0" w:color="000000"/>
              <w:right w:val="single" w:sz="4" w:space="0" w:color="000000"/>
            </w:tcBorders>
          </w:tcPr>
          <w:p w14:paraId="30D45117" w14:textId="77777777" w:rsidR="00740F18" w:rsidRPr="003274EA" w:rsidRDefault="00740F18" w:rsidP="00EB24D5">
            <w:pPr>
              <w:rPr>
                <w:rFonts w:ascii="Times New Roman" w:hAnsi="Times New Roman" w:cs="Times New Roman"/>
                <w:sz w:val="24"/>
                <w:szCs w:val="24"/>
              </w:rPr>
            </w:pPr>
          </w:p>
        </w:tc>
      </w:tr>
      <w:tr w:rsidR="00740F18" w:rsidRPr="003274EA" w14:paraId="4DB0CB9F" w14:textId="77777777" w:rsidTr="00EB24D5">
        <w:trPr>
          <w:trHeight w:val="515"/>
        </w:trPr>
        <w:tc>
          <w:tcPr>
            <w:tcW w:w="607" w:type="dxa"/>
            <w:tcBorders>
              <w:left w:val="single" w:sz="4" w:space="0" w:color="000000"/>
              <w:bottom w:val="single" w:sz="4" w:space="0" w:color="000000"/>
            </w:tcBorders>
          </w:tcPr>
          <w:p w14:paraId="61C85953" w14:textId="77777777" w:rsidR="00740F18" w:rsidRPr="003274EA" w:rsidRDefault="00740F18" w:rsidP="00EB24D5">
            <w:pPr>
              <w:snapToGrid w:val="0"/>
              <w:rPr>
                <w:rFonts w:ascii="Times New Roman" w:hAnsi="Times New Roman" w:cs="Times New Roman"/>
                <w:sz w:val="24"/>
                <w:szCs w:val="24"/>
              </w:rPr>
            </w:pPr>
            <w:r w:rsidRPr="003274EA">
              <w:rPr>
                <w:rFonts w:ascii="Times New Roman" w:hAnsi="Times New Roman" w:cs="Times New Roman"/>
                <w:sz w:val="24"/>
                <w:szCs w:val="24"/>
              </w:rPr>
              <w:t>2.</w:t>
            </w:r>
          </w:p>
        </w:tc>
        <w:tc>
          <w:tcPr>
            <w:tcW w:w="8731" w:type="dxa"/>
            <w:tcBorders>
              <w:left w:val="single" w:sz="4" w:space="0" w:color="000000"/>
              <w:bottom w:val="single" w:sz="4" w:space="0" w:color="000000"/>
              <w:right w:val="single" w:sz="4" w:space="0" w:color="000000"/>
            </w:tcBorders>
          </w:tcPr>
          <w:p w14:paraId="5E17AF66" w14:textId="77777777" w:rsidR="00740F18" w:rsidRPr="003274EA" w:rsidRDefault="00740F18" w:rsidP="00EB24D5">
            <w:pPr>
              <w:snapToGrid w:val="0"/>
              <w:rPr>
                <w:rFonts w:ascii="Times New Roman" w:hAnsi="Times New Roman" w:cs="Times New Roman"/>
                <w:iCs/>
                <w:sz w:val="24"/>
                <w:szCs w:val="24"/>
              </w:rPr>
            </w:pPr>
          </w:p>
        </w:tc>
      </w:tr>
      <w:tr w:rsidR="00740F18" w:rsidRPr="003274EA" w14:paraId="4CED8BE0" w14:textId="77777777" w:rsidTr="00EB24D5">
        <w:trPr>
          <w:trHeight w:val="513"/>
        </w:trPr>
        <w:tc>
          <w:tcPr>
            <w:tcW w:w="607" w:type="dxa"/>
            <w:tcBorders>
              <w:left w:val="single" w:sz="4" w:space="0" w:color="000000"/>
              <w:bottom w:val="single" w:sz="4" w:space="0" w:color="000000"/>
            </w:tcBorders>
          </w:tcPr>
          <w:p w14:paraId="12807E5D" w14:textId="77777777" w:rsidR="00740F18" w:rsidRPr="003274EA" w:rsidRDefault="00740F18" w:rsidP="00EB24D5">
            <w:pPr>
              <w:snapToGrid w:val="0"/>
              <w:rPr>
                <w:rFonts w:ascii="Times New Roman" w:hAnsi="Times New Roman" w:cs="Times New Roman"/>
                <w:sz w:val="24"/>
                <w:szCs w:val="24"/>
              </w:rPr>
            </w:pPr>
            <w:r w:rsidRPr="003274EA">
              <w:rPr>
                <w:rFonts w:ascii="Times New Roman" w:hAnsi="Times New Roman" w:cs="Times New Roman"/>
                <w:sz w:val="24"/>
                <w:szCs w:val="24"/>
              </w:rPr>
              <w:t>3.</w:t>
            </w:r>
          </w:p>
        </w:tc>
        <w:tc>
          <w:tcPr>
            <w:tcW w:w="8731" w:type="dxa"/>
            <w:tcBorders>
              <w:left w:val="single" w:sz="4" w:space="0" w:color="000000"/>
              <w:bottom w:val="single" w:sz="4" w:space="0" w:color="000000"/>
              <w:right w:val="single" w:sz="4" w:space="0" w:color="000000"/>
            </w:tcBorders>
          </w:tcPr>
          <w:p w14:paraId="667C62F7" w14:textId="77777777" w:rsidR="00740F18" w:rsidRPr="003274EA" w:rsidRDefault="00740F18" w:rsidP="00EB24D5">
            <w:pPr>
              <w:rPr>
                <w:rFonts w:ascii="Times New Roman" w:hAnsi="Times New Roman" w:cs="Times New Roman"/>
                <w:sz w:val="24"/>
                <w:szCs w:val="24"/>
              </w:rPr>
            </w:pPr>
          </w:p>
        </w:tc>
      </w:tr>
      <w:tr w:rsidR="00740F18" w:rsidRPr="003274EA" w14:paraId="3F598867" w14:textId="77777777" w:rsidTr="00EB24D5">
        <w:trPr>
          <w:trHeight w:val="480"/>
        </w:trPr>
        <w:tc>
          <w:tcPr>
            <w:tcW w:w="607" w:type="dxa"/>
            <w:tcBorders>
              <w:left w:val="single" w:sz="4" w:space="0" w:color="000000"/>
              <w:bottom w:val="single" w:sz="4" w:space="0" w:color="000000"/>
            </w:tcBorders>
          </w:tcPr>
          <w:p w14:paraId="501BEAAA" w14:textId="77777777" w:rsidR="00740F18" w:rsidRPr="003274EA" w:rsidRDefault="00740F18" w:rsidP="00EB24D5">
            <w:pPr>
              <w:snapToGrid w:val="0"/>
              <w:rPr>
                <w:rFonts w:ascii="Times New Roman" w:hAnsi="Times New Roman" w:cs="Times New Roman"/>
                <w:sz w:val="24"/>
                <w:szCs w:val="24"/>
              </w:rPr>
            </w:pPr>
            <w:r w:rsidRPr="003274EA">
              <w:rPr>
                <w:rFonts w:ascii="Times New Roman" w:hAnsi="Times New Roman" w:cs="Times New Roman"/>
                <w:sz w:val="24"/>
                <w:szCs w:val="24"/>
              </w:rPr>
              <w:t xml:space="preserve">4. </w:t>
            </w:r>
          </w:p>
        </w:tc>
        <w:tc>
          <w:tcPr>
            <w:tcW w:w="8731" w:type="dxa"/>
            <w:tcBorders>
              <w:left w:val="single" w:sz="4" w:space="0" w:color="000000"/>
              <w:bottom w:val="single" w:sz="4" w:space="0" w:color="000000"/>
              <w:right w:val="single" w:sz="4" w:space="0" w:color="000000"/>
            </w:tcBorders>
          </w:tcPr>
          <w:p w14:paraId="5A0650E0" w14:textId="77777777" w:rsidR="00740F18" w:rsidRPr="003274EA" w:rsidRDefault="00740F18" w:rsidP="00EB24D5">
            <w:pPr>
              <w:rPr>
                <w:rFonts w:ascii="Times New Roman" w:hAnsi="Times New Roman" w:cs="Times New Roman"/>
                <w:sz w:val="24"/>
                <w:szCs w:val="24"/>
              </w:rPr>
            </w:pPr>
          </w:p>
        </w:tc>
      </w:tr>
    </w:tbl>
    <w:p w14:paraId="68D2A7E4" w14:textId="77777777" w:rsidR="00740F18" w:rsidRPr="003274EA" w:rsidRDefault="00740F18" w:rsidP="00740F18">
      <w:pPr>
        <w:rPr>
          <w:rFonts w:ascii="Times New Roman" w:hAnsi="Times New Roman" w:cs="Times New Roman"/>
          <w:w w:val="0"/>
          <w:sz w:val="24"/>
          <w:szCs w:val="24"/>
        </w:rPr>
      </w:pPr>
    </w:p>
    <w:p w14:paraId="747FB2D0" w14:textId="77777777" w:rsidR="00740F18" w:rsidRPr="003274EA" w:rsidRDefault="00740F18" w:rsidP="00740F18">
      <w:pPr>
        <w:rPr>
          <w:rFonts w:ascii="Times New Roman" w:hAnsi="Times New Roman" w:cs="Times New Roman"/>
          <w:w w:val="0"/>
          <w:sz w:val="24"/>
          <w:szCs w:val="24"/>
        </w:rPr>
      </w:pPr>
      <w:r w:rsidRPr="003274EA">
        <w:rPr>
          <w:rFonts w:ascii="Times New Roman" w:hAnsi="Times New Roman" w:cs="Times New Roman"/>
          <w:w w:val="0"/>
          <w:sz w:val="24"/>
          <w:szCs w:val="24"/>
        </w:rPr>
        <w:t xml:space="preserve">___________________ </w:t>
      </w:r>
      <w:r w:rsidRPr="003274EA">
        <w:rPr>
          <w:rFonts w:ascii="Times New Roman" w:hAnsi="Times New Roman" w:cs="Times New Roman"/>
          <w:w w:val="0"/>
          <w:sz w:val="24"/>
          <w:szCs w:val="24"/>
        </w:rPr>
        <w:tab/>
        <w:t>____________________</w:t>
      </w:r>
      <w:r w:rsidRPr="003274EA">
        <w:rPr>
          <w:rFonts w:ascii="Times New Roman" w:hAnsi="Times New Roman" w:cs="Times New Roman"/>
          <w:w w:val="0"/>
          <w:sz w:val="24"/>
          <w:szCs w:val="24"/>
        </w:rPr>
        <w:tab/>
        <w:t>_____________________________</w:t>
      </w:r>
    </w:p>
    <w:p w14:paraId="61FBBF5C" w14:textId="77777777" w:rsidR="00740F18" w:rsidRPr="003274EA" w:rsidRDefault="00740F18" w:rsidP="00ED2F45">
      <w:pPr>
        <w:spacing w:after="0" w:line="240" w:lineRule="auto"/>
        <w:rPr>
          <w:rFonts w:ascii="Times New Roman" w:hAnsi="Times New Roman" w:cs="Times New Roman"/>
          <w:w w:val="0"/>
          <w:sz w:val="24"/>
          <w:szCs w:val="24"/>
        </w:rPr>
      </w:pPr>
      <w:r w:rsidRPr="003274EA">
        <w:rPr>
          <w:rFonts w:ascii="Times New Roman" w:hAnsi="Times New Roman" w:cs="Times New Roman"/>
          <w:w w:val="0"/>
          <w:sz w:val="24"/>
          <w:szCs w:val="24"/>
        </w:rPr>
        <w:t xml:space="preserve"> (Paslaugų teikėjo</w:t>
      </w:r>
      <w:r w:rsidRPr="003274EA">
        <w:rPr>
          <w:rFonts w:ascii="Times New Roman" w:hAnsi="Times New Roman" w:cs="Times New Roman"/>
          <w:w w:val="0"/>
          <w:sz w:val="24"/>
          <w:szCs w:val="24"/>
        </w:rPr>
        <w:tab/>
      </w:r>
      <w:r w:rsidRPr="003274EA">
        <w:rPr>
          <w:rFonts w:ascii="Times New Roman" w:hAnsi="Times New Roman" w:cs="Times New Roman"/>
          <w:w w:val="0"/>
          <w:sz w:val="24"/>
          <w:szCs w:val="24"/>
        </w:rPr>
        <w:tab/>
        <w:t>(Parašas)</w:t>
      </w:r>
      <w:r w:rsidRPr="003274EA">
        <w:rPr>
          <w:rFonts w:ascii="Times New Roman" w:hAnsi="Times New Roman" w:cs="Times New Roman"/>
          <w:w w:val="0"/>
          <w:sz w:val="24"/>
          <w:szCs w:val="24"/>
        </w:rPr>
        <w:tab/>
      </w:r>
      <w:r w:rsidRPr="003274EA">
        <w:rPr>
          <w:rFonts w:ascii="Times New Roman" w:hAnsi="Times New Roman" w:cs="Times New Roman"/>
          <w:w w:val="0"/>
          <w:sz w:val="24"/>
          <w:szCs w:val="24"/>
        </w:rPr>
        <w:tab/>
        <w:t xml:space="preserve">(Vardas, pavardė)                           </w:t>
      </w:r>
    </w:p>
    <w:p w14:paraId="11E9188C" w14:textId="77777777" w:rsidR="00740F18" w:rsidRPr="003274EA" w:rsidRDefault="00740F18" w:rsidP="00ED2F45">
      <w:pPr>
        <w:spacing w:after="0" w:line="240" w:lineRule="auto"/>
        <w:rPr>
          <w:rFonts w:ascii="Times New Roman" w:hAnsi="Times New Roman" w:cs="Times New Roman"/>
          <w:w w:val="0"/>
          <w:sz w:val="24"/>
          <w:szCs w:val="24"/>
        </w:rPr>
      </w:pPr>
      <w:r w:rsidRPr="003274EA">
        <w:rPr>
          <w:rFonts w:ascii="Times New Roman" w:hAnsi="Times New Roman" w:cs="Times New Roman"/>
          <w:w w:val="0"/>
          <w:sz w:val="24"/>
          <w:szCs w:val="24"/>
        </w:rPr>
        <w:t>įgalioto atstovo pareigos)</w:t>
      </w:r>
    </w:p>
    <w:p w14:paraId="365F6A75" w14:textId="77777777" w:rsidR="00740F18" w:rsidRPr="003274EA" w:rsidRDefault="00740F18" w:rsidP="00740F18">
      <w:pPr>
        <w:rPr>
          <w:rFonts w:ascii="Times New Roman" w:hAnsi="Times New Roman" w:cs="Times New Roman"/>
          <w:w w:val="0"/>
          <w:sz w:val="24"/>
          <w:szCs w:val="24"/>
        </w:rPr>
      </w:pPr>
    </w:p>
    <w:p w14:paraId="0583DBCE" w14:textId="77777777" w:rsidR="00740F18" w:rsidRPr="003274EA" w:rsidRDefault="00740F18" w:rsidP="00740F18">
      <w:pPr>
        <w:rPr>
          <w:rFonts w:ascii="Times New Roman" w:hAnsi="Times New Roman" w:cs="Times New Roman"/>
          <w:w w:val="0"/>
          <w:sz w:val="24"/>
          <w:szCs w:val="24"/>
        </w:rPr>
      </w:pPr>
    </w:p>
    <w:p w14:paraId="2E942463" w14:textId="77777777" w:rsidR="00740F18" w:rsidRPr="003274EA" w:rsidRDefault="00740F18" w:rsidP="00740F18">
      <w:pPr>
        <w:rPr>
          <w:rFonts w:ascii="Times New Roman" w:hAnsi="Times New Roman" w:cs="Times New Roman"/>
          <w:w w:val="0"/>
          <w:sz w:val="24"/>
          <w:szCs w:val="24"/>
        </w:rPr>
      </w:pPr>
      <w:r w:rsidRPr="003274EA">
        <w:rPr>
          <w:rFonts w:ascii="Times New Roman" w:hAnsi="Times New Roman" w:cs="Times New Roman"/>
          <w:w w:val="0"/>
          <w:sz w:val="24"/>
          <w:szCs w:val="24"/>
        </w:rPr>
        <w:t>___________________</w:t>
      </w:r>
      <w:r w:rsidRPr="003274EA">
        <w:rPr>
          <w:rFonts w:ascii="Times New Roman" w:hAnsi="Times New Roman" w:cs="Times New Roman"/>
          <w:w w:val="0"/>
          <w:sz w:val="24"/>
          <w:szCs w:val="24"/>
        </w:rPr>
        <w:tab/>
        <w:t>_____________________</w:t>
      </w:r>
      <w:r w:rsidRPr="003274EA">
        <w:rPr>
          <w:rFonts w:ascii="Times New Roman" w:hAnsi="Times New Roman" w:cs="Times New Roman"/>
          <w:w w:val="0"/>
          <w:sz w:val="24"/>
          <w:szCs w:val="24"/>
        </w:rPr>
        <w:tab/>
        <w:t>_____________________________</w:t>
      </w:r>
      <w:r w:rsidRPr="003274EA">
        <w:rPr>
          <w:rFonts w:ascii="Times New Roman" w:hAnsi="Times New Roman" w:cs="Times New Roman"/>
          <w:w w:val="0"/>
          <w:sz w:val="24"/>
          <w:szCs w:val="24"/>
        </w:rPr>
        <w:tab/>
      </w:r>
    </w:p>
    <w:p w14:paraId="0444A670" w14:textId="77777777" w:rsidR="00740F18" w:rsidRPr="003274EA" w:rsidRDefault="00740F18" w:rsidP="00ED2F45">
      <w:pPr>
        <w:spacing w:after="0" w:line="240" w:lineRule="auto"/>
        <w:rPr>
          <w:rFonts w:ascii="Times New Roman" w:hAnsi="Times New Roman" w:cs="Times New Roman"/>
          <w:w w:val="0"/>
          <w:sz w:val="24"/>
          <w:szCs w:val="24"/>
        </w:rPr>
      </w:pPr>
      <w:r w:rsidRPr="003274EA">
        <w:rPr>
          <w:rFonts w:ascii="Times New Roman" w:hAnsi="Times New Roman" w:cs="Times New Roman"/>
          <w:w w:val="0"/>
          <w:sz w:val="24"/>
          <w:szCs w:val="24"/>
        </w:rPr>
        <w:t>(Paslaugų gavėjo</w:t>
      </w:r>
      <w:r w:rsidRPr="003274EA">
        <w:rPr>
          <w:rFonts w:ascii="Times New Roman" w:hAnsi="Times New Roman" w:cs="Times New Roman"/>
          <w:w w:val="0"/>
          <w:sz w:val="24"/>
          <w:szCs w:val="24"/>
        </w:rPr>
        <w:tab/>
      </w:r>
      <w:r w:rsidRPr="003274EA">
        <w:rPr>
          <w:rFonts w:ascii="Times New Roman" w:hAnsi="Times New Roman" w:cs="Times New Roman"/>
          <w:w w:val="0"/>
          <w:sz w:val="24"/>
          <w:szCs w:val="24"/>
        </w:rPr>
        <w:tab/>
        <w:t xml:space="preserve">(Parašas) </w:t>
      </w:r>
      <w:r w:rsidRPr="003274EA">
        <w:rPr>
          <w:rFonts w:ascii="Times New Roman" w:hAnsi="Times New Roman" w:cs="Times New Roman"/>
          <w:w w:val="0"/>
          <w:sz w:val="24"/>
          <w:szCs w:val="24"/>
        </w:rPr>
        <w:tab/>
      </w:r>
      <w:r w:rsidRPr="003274EA">
        <w:rPr>
          <w:rFonts w:ascii="Times New Roman" w:hAnsi="Times New Roman" w:cs="Times New Roman"/>
          <w:w w:val="0"/>
          <w:sz w:val="24"/>
          <w:szCs w:val="24"/>
        </w:rPr>
        <w:tab/>
        <w:t xml:space="preserve">(Vardas, pavardė) </w:t>
      </w:r>
    </w:p>
    <w:p w14:paraId="58B1BA34" w14:textId="77777777" w:rsidR="00740F18" w:rsidRPr="003274EA" w:rsidRDefault="00740F18" w:rsidP="00ED2F45">
      <w:pPr>
        <w:spacing w:after="0" w:line="240" w:lineRule="auto"/>
        <w:rPr>
          <w:rFonts w:ascii="Times New Roman" w:hAnsi="Times New Roman" w:cs="Times New Roman"/>
          <w:w w:val="0"/>
          <w:sz w:val="24"/>
          <w:szCs w:val="24"/>
        </w:rPr>
      </w:pPr>
      <w:r w:rsidRPr="003274EA">
        <w:rPr>
          <w:rFonts w:ascii="Times New Roman" w:hAnsi="Times New Roman" w:cs="Times New Roman"/>
          <w:w w:val="0"/>
          <w:sz w:val="24"/>
          <w:szCs w:val="24"/>
        </w:rPr>
        <w:t>įgalioto atstovo pareigos)</w:t>
      </w:r>
    </w:p>
    <w:p w14:paraId="35413A7A" w14:textId="77777777" w:rsidR="00740F18" w:rsidRPr="003274EA" w:rsidRDefault="00740F18" w:rsidP="00740F18">
      <w:pPr>
        <w:spacing w:after="0" w:line="240" w:lineRule="auto"/>
        <w:jc w:val="both"/>
        <w:rPr>
          <w:rFonts w:ascii="Times New Roman" w:eastAsia="Times New Roman" w:hAnsi="Times New Roman" w:cs="Times New Roman"/>
          <w:sz w:val="24"/>
          <w:szCs w:val="24"/>
        </w:rPr>
      </w:pPr>
      <w:r w:rsidRPr="003274EA">
        <w:rPr>
          <w:rFonts w:ascii="Times New Roman" w:eastAsia="Calibri" w:hAnsi="Times New Roman" w:cs="Times New Roman"/>
          <w:sz w:val="24"/>
          <w:szCs w:val="24"/>
        </w:rPr>
        <w:br w:type="page"/>
      </w:r>
    </w:p>
    <w:p w14:paraId="226D2F24" w14:textId="77777777" w:rsidR="00740F18" w:rsidRPr="00FD4191" w:rsidRDefault="00740F18" w:rsidP="00740F18">
      <w:pPr>
        <w:spacing w:after="0" w:line="240" w:lineRule="auto"/>
        <w:jc w:val="both"/>
        <w:rPr>
          <w:rFonts w:ascii="Times New Roman" w:eastAsia="Calibri" w:hAnsi="Times New Roman" w:cs="Times New Roman"/>
          <w:sz w:val="24"/>
          <w:szCs w:val="24"/>
        </w:rPr>
      </w:pPr>
      <w:r w:rsidRPr="00FD4191">
        <w:rPr>
          <w:rFonts w:ascii="Times New Roman" w:eastAsia="Times New Roman" w:hAnsi="Times New Roman" w:cs="Times New Roman"/>
          <w:sz w:val="24"/>
          <w:szCs w:val="24"/>
        </w:rPr>
        <w:lastRenderedPageBreak/>
        <w:tab/>
      </w:r>
      <w:r w:rsidRPr="00FD4191">
        <w:rPr>
          <w:rFonts w:ascii="Times New Roman" w:eastAsia="Times New Roman" w:hAnsi="Times New Roman" w:cs="Times New Roman"/>
          <w:sz w:val="24"/>
          <w:szCs w:val="24"/>
        </w:rPr>
        <w:tab/>
      </w:r>
      <w:r w:rsidRPr="00FD4191">
        <w:rPr>
          <w:rFonts w:ascii="Times New Roman" w:eastAsia="Times New Roman" w:hAnsi="Times New Roman" w:cs="Times New Roman"/>
          <w:sz w:val="24"/>
          <w:szCs w:val="24"/>
        </w:rPr>
        <w:tab/>
      </w:r>
      <w:r w:rsidRPr="00FD4191">
        <w:rPr>
          <w:rFonts w:ascii="Times New Roman" w:eastAsia="Times New Roman" w:hAnsi="Times New Roman" w:cs="Times New Roman"/>
          <w:sz w:val="24"/>
          <w:szCs w:val="24"/>
        </w:rPr>
        <w:tab/>
      </w:r>
      <w:r w:rsidRPr="00FD4191">
        <w:rPr>
          <w:rFonts w:ascii="Times New Roman" w:eastAsia="Times New Roman" w:hAnsi="Times New Roman" w:cs="Times New Roman"/>
          <w:sz w:val="24"/>
          <w:szCs w:val="24"/>
        </w:rPr>
        <w:tab/>
      </w:r>
    </w:p>
    <w:p w14:paraId="51B6433B" w14:textId="4207BE25" w:rsidR="00740F18" w:rsidRPr="00A33652" w:rsidRDefault="00CE1DFA" w:rsidP="00740F18">
      <w:pPr>
        <w:autoSpaceDE w:val="0"/>
        <w:autoSpaceDN w:val="0"/>
        <w:adjustRightInd w:val="0"/>
        <w:spacing w:line="20" w:lineRule="atLeast"/>
        <w:jc w:val="center"/>
        <w:rPr>
          <w:rFonts w:ascii="Times New Roman" w:hAnsi="Times New Roman" w:cs="Times New Roman"/>
          <w:b/>
          <w:w w:val="0"/>
          <w:sz w:val="24"/>
          <w:szCs w:val="24"/>
          <w:lang w:eastAsia="lt-LT"/>
        </w:rPr>
      </w:pPr>
      <w:r w:rsidRPr="003274EA">
        <w:rPr>
          <w:rFonts w:ascii="Times New Roman" w:hAnsi="Times New Roman" w:cs="Times New Roman"/>
          <w:b/>
          <w:w w:val="0"/>
          <w:sz w:val="24"/>
          <w:szCs w:val="24"/>
          <w:lang w:eastAsia="lt-LT"/>
        </w:rPr>
        <w:t>PAGAL 202</w:t>
      </w:r>
      <w:r>
        <w:rPr>
          <w:rFonts w:ascii="Times New Roman" w:hAnsi="Times New Roman" w:cs="Times New Roman"/>
          <w:b/>
          <w:w w:val="0"/>
          <w:sz w:val="24"/>
          <w:szCs w:val="24"/>
          <w:lang w:eastAsia="lt-LT"/>
        </w:rPr>
        <w:t xml:space="preserve">  </w:t>
      </w:r>
      <w:r w:rsidRPr="003274EA">
        <w:rPr>
          <w:rFonts w:ascii="Times New Roman" w:hAnsi="Times New Roman" w:cs="Times New Roman"/>
          <w:b/>
          <w:w w:val="0"/>
          <w:sz w:val="24"/>
          <w:szCs w:val="24"/>
          <w:lang w:eastAsia="lt-LT"/>
        </w:rPr>
        <w:t xml:space="preserve"> M. _______D. </w:t>
      </w:r>
      <w:r w:rsidR="00163E9B" w:rsidRPr="00BE3F3D">
        <w:rPr>
          <w:rFonts w:ascii="Times New Roman" w:hAnsi="Times New Roman" w:cs="Times New Roman"/>
          <w:b/>
          <w:bCs/>
          <w:sz w:val="24"/>
          <w:szCs w:val="24"/>
        </w:rPr>
        <w:t xml:space="preserve">MUITINĖS </w:t>
      </w:r>
      <w:r w:rsidR="00163E9B">
        <w:rPr>
          <w:rFonts w:ascii="Times New Roman" w:hAnsi="Times New Roman" w:cs="Times New Roman"/>
          <w:b/>
          <w:bCs/>
          <w:sz w:val="24"/>
          <w:szCs w:val="24"/>
        </w:rPr>
        <w:t xml:space="preserve">MOBILIŲJŲ GRUPIŲ </w:t>
      </w:r>
      <w:r w:rsidR="00163E9B" w:rsidRPr="00BE3F3D">
        <w:rPr>
          <w:rFonts w:ascii="Times New Roman" w:hAnsi="Times New Roman" w:cs="Times New Roman"/>
          <w:b/>
          <w:bCs/>
          <w:sz w:val="24"/>
          <w:szCs w:val="24"/>
        </w:rPr>
        <w:t>VALDYMO</w:t>
      </w:r>
      <w:r w:rsidR="00163E9B">
        <w:rPr>
          <w:rFonts w:ascii="Times New Roman" w:hAnsi="Times New Roman" w:cs="Times New Roman"/>
          <w:b/>
          <w:bCs/>
          <w:sz w:val="24"/>
          <w:szCs w:val="24"/>
        </w:rPr>
        <w:t>, UŽDUOČIŲ PLANAVIMO</w:t>
      </w:r>
      <w:r w:rsidR="00163E9B" w:rsidRPr="00BE3F3D">
        <w:rPr>
          <w:rFonts w:ascii="Times New Roman" w:hAnsi="Times New Roman" w:cs="Times New Roman"/>
          <w:b/>
          <w:bCs/>
          <w:sz w:val="24"/>
          <w:szCs w:val="24"/>
        </w:rPr>
        <w:t xml:space="preserve"> IR </w:t>
      </w:r>
      <w:r w:rsidR="00163E9B">
        <w:rPr>
          <w:rFonts w:ascii="Times New Roman" w:hAnsi="Times New Roman" w:cs="Times New Roman"/>
          <w:b/>
          <w:bCs/>
          <w:sz w:val="24"/>
          <w:szCs w:val="24"/>
        </w:rPr>
        <w:t xml:space="preserve">PAŽEIDIMŲ ANALIZĖS </w:t>
      </w:r>
      <w:r w:rsidR="00EF62B7" w:rsidRPr="000C35A1">
        <w:rPr>
          <w:rFonts w:ascii="Times New Roman" w:eastAsia="MS Mincho" w:hAnsi="Times New Roman" w:cs="Times New Roman"/>
          <w:b/>
          <w:bCs/>
          <w:sz w:val="24"/>
          <w:szCs w:val="24"/>
        </w:rPr>
        <w:t>INFORMAC</w:t>
      </w:r>
      <w:r w:rsidR="00EF62B7">
        <w:rPr>
          <w:rFonts w:ascii="Times New Roman" w:eastAsia="MS Mincho" w:hAnsi="Times New Roman" w:cs="Times New Roman"/>
          <w:b/>
          <w:bCs/>
          <w:sz w:val="24"/>
          <w:szCs w:val="24"/>
        </w:rPr>
        <w:t xml:space="preserve">INĖS </w:t>
      </w:r>
      <w:r w:rsidRPr="00CE1DFA">
        <w:rPr>
          <w:rFonts w:ascii="Times New Roman" w:eastAsia="MS Mincho" w:hAnsi="Times New Roman" w:cs="Times New Roman"/>
          <w:b/>
          <w:bCs/>
          <w:sz w:val="24"/>
          <w:szCs w:val="24"/>
        </w:rPr>
        <w:t>SISTEMOS</w:t>
      </w:r>
      <w:r>
        <w:rPr>
          <w:rFonts w:ascii="Times New Roman" w:eastAsia="MS Mincho" w:hAnsi="Times New Roman" w:cs="Times New Roman"/>
          <w:b/>
          <w:bCs/>
          <w:sz w:val="24"/>
          <w:szCs w:val="24"/>
        </w:rPr>
        <w:t xml:space="preserve"> </w:t>
      </w:r>
      <w:r w:rsidRPr="003274EA">
        <w:rPr>
          <w:rFonts w:ascii="Times New Roman" w:eastAsia="MS Mincho" w:hAnsi="Times New Roman" w:cs="Times New Roman"/>
          <w:b/>
          <w:bCs/>
          <w:sz w:val="24"/>
          <w:szCs w:val="24"/>
        </w:rPr>
        <w:t>PRIEŽIŪROS IR PALAIKYMO</w:t>
      </w:r>
      <w:r w:rsidRPr="003274EA">
        <w:rPr>
          <w:rFonts w:ascii="Times New Roman" w:hAnsi="Times New Roman" w:cs="Times New Roman"/>
          <w:b/>
          <w:w w:val="0"/>
          <w:sz w:val="24"/>
          <w:szCs w:val="24"/>
          <w:lang w:eastAsia="lt-LT"/>
        </w:rPr>
        <w:t xml:space="preserve"> </w:t>
      </w:r>
      <w:r w:rsidRPr="003274EA">
        <w:rPr>
          <w:rFonts w:ascii="Times New Roman" w:hAnsi="Times New Roman" w:cs="Times New Roman"/>
          <w:b/>
          <w:sz w:val="24"/>
          <w:szCs w:val="24"/>
        </w:rPr>
        <w:t>PASLAUGŲ</w:t>
      </w:r>
      <w:r w:rsidRPr="003274EA">
        <w:rPr>
          <w:rFonts w:ascii="Times New Roman" w:hAnsi="Times New Roman" w:cs="Times New Roman"/>
          <w:b/>
          <w:w w:val="0"/>
          <w:sz w:val="24"/>
          <w:szCs w:val="24"/>
          <w:lang w:eastAsia="lt-LT"/>
        </w:rPr>
        <w:t xml:space="preserve"> VIEŠOJO PIRKIMO-PARDAVIMO SUTARTĮ NR. _______ SUTEIKTŲ PRIEŽIŪROS IR PALAIKYMO PASLAUGŲ PERDAVIMO–PRIĖMIMO AKTAS</w:t>
      </w:r>
    </w:p>
    <w:p w14:paraId="583E0F64" w14:textId="77777777" w:rsidR="00740F18" w:rsidRPr="00A33652" w:rsidRDefault="00740F18" w:rsidP="00740F18">
      <w:pPr>
        <w:jc w:val="center"/>
        <w:rPr>
          <w:rFonts w:ascii="Times New Roman" w:hAnsi="Times New Roman" w:cs="Times New Roman"/>
          <w:b/>
          <w:w w:val="0"/>
          <w:sz w:val="24"/>
          <w:szCs w:val="24"/>
        </w:rPr>
      </w:pPr>
    </w:p>
    <w:p w14:paraId="5FE14AD0" w14:textId="77777777" w:rsidR="00740F18" w:rsidRPr="00A33652" w:rsidRDefault="00740F18" w:rsidP="00740F18">
      <w:pPr>
        <w:jc w:val="center"/>
        <w:rPr>
          <w:rFonts w:ascii="Times New Roman" w:hAnsi="Times New Roman" w:cs="Times New Roman"/>
          <w:w w:val="0"/>
          <w:sz w:val="24"/>
          <w:szCs w:val="24"/>
        </w:rPr>
      </w:pPr>
      <w:r w:rsidRPr="00A33652">
        <w:rPr>
          <w:rFonts w:ascii="Times New Roman" w:hAnsi="Times New Roman" w:cs="Times New Roman"/>
          <w:w w:val="0"/>
          <w:sz w:val="24"/>
          <w:szCs w:val="24"/>
        </w:rPr>
        <w:t>202__ m. _______________ d. Nr.</w:t>
      </w:r>
    </w:p>
    <w:p w14:paraId="61000572" w14:textId="77777777" w:rsidR="00740F18" w:rsidRPr="00A33652" w:rsidRDefault="00740F18" w:rsidP="00740F18">
      <w:pPr>
        <w:jc w:val="center"/>
        <w:rPr>
          <w:rFonts w:ascii="Times New Roman" w:hAnsi="Times New Roman" w:cs="Times New Roman"/>
          <w:w w:val="0"/>
          <w:sz w:val="24"/>
          <w:szCs w:val="24"/>
        </w:rPr>
      </w:pPr>
      <w:r w:rsidRPr="00A33652">
        <w:rPr>
          <w:rFonts w:ascii="Times New Roman" w:hAnsi="Times New Roman" w:cs="Times New Roman"/>
          <w:w w:val="0"/>
          <w:sz w:val="24"/>
          <w:szCs w:val="24"/>
        </w:rPr>
        <w:t>Vilnius</w:t>
      </w:r>
    </w:p>
    <w:p w14:paraId="58DDD83B" w14:textId="7CDF3DAB" w:rsidR="00740F18" w:rsidRPr="00A33652" w:rsidRDefault="00740F18" w:rsidP="00740F18">
      <w:pPr>
        <w:ind w:firstLine="720"/>
        <w:jc w:val="both"/>
        <w:rPr>
          <w:rFonts w:ascii="Times New Roman" w:hAnsi="Times New Roman" w:cs="Times New Roman"/>
          <w:w w:val="0"/>
          <w:sz w:val="24"/>
          <w:szCs w:val="24"/>
        </w:rPr>
      </w:pPr>
      <w:r w:rsidRPr="00A33652">
        <w:rPr>
          <w:rFonts w:ascii="Times New Roman" w:hAnsi="Times New Roman" w:cs="Times New Roman"/>
          <w:w w:val="0"/>
          <w:sz w:val="24"/>
          <w:szCs w:val="24"/>
        </w:rPr>
        <w:t>______________ (Paslaugų teikėjas) suteikia, o Muitinės departamentas prie Lietuvos Respublikos finansų ministerijos (Paslaugų gavėjas) priima toliau nurodytas pagal 202</w:t>
      </w:r>
      <w:r>
        <w:rPr>
          <w:rFonts w:ascii="Times New Roman" w:hAnsi="Times New Roman" w:cs="Times New Roman"/>
          <w:w w:val="0"/>
          <w:sz w:val="24"/>
          <w:szCs w:val="24"/>
        </w:rPr>
        <w:t>__</w:t>
      </w:r>
      <w:r w:rsidRPr="00A33652">
        <w:rPr>
          <w:rFonts w:ascii="Times New Roman" w:hAnsi="Times New Roman" w:cs="Times New Roman"/>
          <w:w w:val="0"/>
          <w:sz w:val="24"/>
          <w:szCs w:val="24"/>
        </w:rPr>
        <w:t xml:space="preserve">  m.  </w:t>
      </w:r>
      <w:r>
        <w:rPr>
          <w:rFonts w:ascii="Times New Roman" w:hAnsi="Times New Roman" w:cs="Times New Roman"/>
          <w:w w:val="0"/>
          <w:sz w:val="24"/>
          <w:szCs w:val="24"/>
        </w:rPr>
        <w:t>___</w:t>
      </w:r>
      <w:r w:rsidRPr="00A33652">
        <w:rPr>
          <w:rFonts w:ascii="Times New Roman" w:hAnsi="Times New Roman" w:cs="Times New Roman"/>
          <w:w w:val="0"/>
          <w:sz w:val="24"/>
          <w:szCs w:val="24"/>
        </w:rPr>
        <w:t xml:space="preserve">  d. </w:t>
      </w:r>
      <w:r w:rsidR="00163E9B">
        <w:rPr>
          <w:rFonts w:ascii="Times New Roman" w:hAnsi="Times New Roman" w:cs="Times New Roman"/>
          <w:w w:val="0"/>
          <w:sz w:val="24"/>
          <w:szCs w:val="24"/>
        </w:rPr>
        <w:t>M</w:t>
      </w:r>
      <w:r w:rsidR="00163E9B" w:rsidRPr="00F63179">
        <w:rPr>
          <w:rFonts w:ascii="Times New Roman" w:eastAsia="Calibri" w:hAnsi="Times New Roman" w:cs="Times New Roman"/>
          <w:sz w:val="24"/>
          <w:szCs w:val="24"/>
        </w:rPr>
        <w:t xml:space="preserve">uitinės mobiliųjų grupių valdymo, užduočių planavimo ir pažeidimų analizės </w:t>
      </w:r>
      <w:r w:rsidR="00EF62B7">
        <w:rPr>
          <w:rFonts w:ascii="Times New Roman" w:eastAsia="MS Mincho" w:hAnsi="Times New Roman" w:cs="Times New Roman"/>
          <w:sz w:val="24"/>
          <w:szCs w:val="24"/>
        </w:rPr>
        <w:t xml:space="preserve">informacinės </w:t>
      </w:r>
      <w:r w:rsidR="005C63DD">
        <w:rPr>
          <w:rFonts w:ascii="Times New Roman" w:eastAsia="MS Mincho" w:hAnsi="Times New Roman" w:cs="Times New Roman"/>
          <w:sz w:val="24"/>
          <w:szCs w:val="24"/>
        </w:rPr>
        <w:t>sistemos</w:t>
      </w:r>
      <w:r w:rsidRPr="00A33652">
        <w:rPr>
          <w:rFonts w:ascii="Times New Roman" w:eastAsia="MS Mincho" w:hAnsi="Times New Roman" w:cs="Times New Roman"/>
          <w:b/>
          <w:bCs/>
          <w:sz w:val="24"/>
          <w:szCs w:val="24"/>
        </w:rPr>
        <w:t xml:space="preserve"> </w:t>
      </w:r>
      <w:r w:rsidRPr="00A33652">
        <w:rPr>
          <w:rFonts w:ascii="Times New Roman" w:hAnsi="Times New Roman" w:cs="Times New Roman"/>
          <w:sz w:val="24"/>
          <w:szCs w:val="24"/>
        </w:rPr>
        <w:t xml:space="preserve">priežiūros ir palaikymo </w:t>
      </w:r>
      <w:r w:rsidRPr="00A33652">
        <w:rPr>
          <w:rFonts w:ascii="Times New Roman" w:hAnsi="Times New Roman" w:cs="Times New Roman"/>
          <w:sz w:val="24"/>
          <w:szCs w:val="24"/>
          <w:lang w:eastAsia="lt-LT"/>
        </w:rPr>
        <w:t>paslaugų</w:t>
      </w:r>
      <w:r w:rsidRPr="00A33652">
        <w:rPr>
          <w:rFonts w:ascii="Times New Roman" w:hAnsi="Times New Roman" w:cs="Times New Roman"/>
          <w:b/>
          <w:sz w:val="24"/>
          <w:szCs w:val="24"/>
          <w:lang w:eastAsia="lt-LT"/>
        </w:rPr>
        <w:t xml:space="preserve"> </w:t>
      </w:r>
      <w:r w:rsidRPr="00A33652">
        <w:rPr>
          <w:rFonts w:ascii="Times New Roman" w:hAnsi="Times New Roman" w:cs="Times New Roman"/>
          <w:w w:val="0"/>
          <w:sz w:val="24"/>
          <w:szCs w:val="24"/>
        </w:rPr>
        <w:t>viešojo pirkimo-pardavimo sutarties Nr.________ 1 priedo 3.1.2 papunktį suteiktas paslaugas</w:t>
      </w:r>
      <w:r>
        <w:rPr>
          <w:rFonts w:ascii="Times New Roman" w:hAnsi="Times New Roman" w:cs="Times New Roman"/>
          <w:w w:val="0"/>
          <w:sz w:val="24"/>
          <w:szCs w:val="24"/>
        </w:rPr>
        <w:t xml:space="preserve"> per 202__m. _______ketvirtį</w:t>
      </w:r>
      <w:r w:rsidRPr="00A33652">
        <w:rPr>
          <w:rFonts w:ascii="Times New Roman" w:hAnsi="Times New Roman" w:cs="Times New Roman"/>
          <w:w w:val="0"/>
          <w:sz w:val="24"/>
          <w:szCs w:val="24"/>
        </w:rPr>
        <w:t>:</w:t>
      </w:r>
    </w:p>
    <w:p w14:paraId="51BD25E6" w14:textId="77777777" w:rsidR="00740F18" w:rsidRPr="00A33652" w:rsidRDefault="00740F18" w:rsidP="00740F18">
      <w:pPr>
        <w:ind w:firstLine="720"/>
        <w:rPr>
          <w:rFonts w:ascii="Times New Roman" w:hAnsi="Times New Roman" w:cs="Times New Roman"/>
          <w:sz w:val="24"/>
          <w:szCs w:val="24"/>
        </w:rPr>
      </w:pPr>
    </w:p>
    <w:tbl>
      <w:tblPr>
        <w:tblW w:w="9451" w:type="dxa"/>
        <w:tblInd w:w="-5" w:type="dxa"/>
        <w:tblLayout w:type="fixed"/>
        <w:tblLook w:val="0000" w:firstRow="0" w:lastRow="0" w:firstColumn="0" w:lastColumn="0" w:noHBand="0" w:noVBand="0"/>
      </w:tblPr>
      <w:tblGrid>
        <w:gridCol w:w="709"/>
        <w:gridCol w:w="7253"/>
        <w:gridCol w:w="1489"/>
      </w:tblGrid>
      <w:tr w:rsidR="00740F18" w:rsidRPr="00A33652" w14:paraId="28D84F51" w14:textId="77777777" w:rsidTr="00EB24D5">
        <w:trPr>
          <w:trHeight w:val="558"/>
        </w:trPr>
        <w:tc>
          <w:tcPr>
            <w:tcW w:w="709" w:type="dxa"/>
            <w:tcBorders>
              <w:top w:val="single" w:sz="4" w:space="0" w:color="000000"/>
              <w:left w:val="single" w:sz="4" w:space="0" w:color="000000"/>
              <w:bottom w:val="single" w:sz="4" w:space="0" w:color="000000"/>
            </w:tcBorders>
          </w:tcPr>
          <w:p w14:paraId="6063D9EB" w14:textId="77777777" w:rsidR="00740F18" w:rsidRPr="00A33652" w:rsidRDefault="00740F18" w:rsidP="00EB24D5">
            <w:pPr>
              <w:snapToGrid w:val="0"/>
              <w:rPr>
                <w:rFonts w:ascii="Times New Roman" w:hAnsi="Times New Roman" w:cs="Times New Roman"/>
                <w:b/>
                <w:bCs/>
                <w:sz w:val="24"/>
                <w:szCs w:val="24"/>
              </w:rPr>
            </w:pPr>
            <w:r w:rsidRPr="00A33652">
              <w:rPr>
                <w:rFonts w:ascii="Times New Roman" w:hAnsi="Times New Roman" w:cs="Times New Roman"/>
                <w:b/>
                <w:bCs/>
                <w:sz w:val="24"/>
                <w:szCs w:val="24"/>
              </w:rPr>
              <w:t>Eil. Nr.</w:t>
            </w:r>
          </w:p>
        </w:tc>
        <w:tc>
          <w:tcPr>
            <w:tcW w:w="7253" w:type="dxa"/>
            <w:tcBorders>
              <w:top w:val="single" w:sz="4" w:space="0" w:color="000000"/>
              <w:left w:val="single" w:sz="4" w:space="0" w:color="000000"/>
              <w:bottom w:val="single" w:sz="4" w:space="0" w:color="000000"/>
              <w:right w:val="single" w:sz="4" w:space="0" w:color="000000"/>
            </w:tcBorders>
          </w:tcPr>
          <w:p w14:paraId="71AC05C1" w14:textId="77777777" w:rsidR="00740F18" w:rsidRPr="00A33652" w:rsidRDefault="00740F18" w:rsidP="00EB24D5">
            <w:pPr>
              <w:snapToGrid w:val="0"/>
              <w:jc w:val="center"/>
              <w:rPr>
                <w:rFonts w:ascii="Times New Roman" w:hAnsi="Times New Roman" w:cs="Times New Roman"/>
                <w:b/>
                <w:bCs/>
                <w:sz w:val="24"/>
                <w:szCs w:val="24"/>
              </w:rPr>
            </w:pPr>
            <w:r w:rsidRPr="00A33652">
              <w:rPr>
                <w:rFonts w:ascii="Times New Roman" w:hAnsi="Times New Roman" w:cs="Times New Roman"/>
                <w:b/>
                <w:bCs/>
                <w:sz w:val="24"/>
                <w:szCs w:val="24"/>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6F65A0D7" w14:textId="77777777" w:rsidR="00740F18" w:rsidRPr="00A33652" w:rsidRDefault="00740F18" w:rsidP="00EB24D5">
            <w:pPr>
              <w:snapToGrid w:val="0"/>
              <w:rPr>
                <w:rFonts w:ascii="Times New Roman" w:hAnsi="Times New Roman" w:cs="Times New Roman"/>
                <w:b/>
                <w:bCs/>
                <w:sz w:val="24"/>
                <w:szCs w:val="24"/>
              </w:rPr>
            </w:pPr>
            <w:r w:rsidRPr="00A33652">
              <w:rPr>
                <w:rFonts w:ascii="Times New Roman" w:hAnsi="Times New Roman" w:cs="Times New Roman"/>
                <w:b/>
                <w:bCs/>
                <w:sz w:val="24"/>
                <w:szCs w:val="24"/>
              </w:rPr>
              <w:t>Kaina Eur be PVM</w:t>
            </w:r>
          </w:p>
        </w:tc>
      </w:tr>
      <w:tr w:rsidR="00740F18" w:rsidRPr="00A33652" w14:paraId="05C38C1F" w14:textId="77777777" w:rsidTr="00EB24D5">
        <w:trPr>
          <w:trHeight w:val="274"/>
        </w:trPr>
        <w:tc>
          <w:tcPr>
            <w:tcW w:w="709" w:type="dxa"/>
            <w:tcBorders>
              <w:left w:val="single" w:sz="4" w:space="0" w:color="000000"/>
              <w:bottom w:val="single" w:sz="4" w:space="0" w:color="auto"/>
            </w:tcBorders>
          </w:tcPr>
          <w:p w14:paraId="0D67AFF8" w14:textId="77777777" w:rsidR="00740F18" w:rsidRPr="00A33652" w:rsidRDefault="00740F18" w:rsidP="00EB24D5">
            <w:pPr>
              <w:snapToGrid w:val="0"/>
              <w:rPr>
                <w:rFonts w:ascii="Times New Roman" w:hAnsi="Times New Roman" w:cs="Times New Roman"/>
                <w:sz w:val="24"/>
                <w:szCs w:val="24"/>
              </w:rPr>
            </w:pPr>
            <w:r w:rsidRPr="00A33652">
              <w:rPr>
                <w:rFonts w:ascii="Times New Roman" w:hAnsi="Times New Roman" w:cs="Times New Roman"/>
                <w:sz w:val="24"/>
                <w:szCs w:val="24"/>
              </w:rPr>
              <w:t>1.</w:t>
            </w:r>
          </w:p>
        </w:tc>
        <w:tc>
          <w:tcPr>
            <w:tcW w:w="7253" w:type="dxa"/>
            <w:tcBorders>
              <w:left w:val="single" w:sz="4" w:space="0" w:color="000000"/>
              <w:bottom w:val="single" w:sz="4" w:space="0" w:color="auto"/>
              <w:right w:val="single" w:sz="4" w:space="0" w:color="000000"/>
            </w:tcBorders>
          </w:tcPr>
          <w:p w14:paraId="5DD672E4" w14:textId="77777777" w:rsidR="00740F18" w:rsidRPr="00A33652" w:rsidRDefault="00740F18" w:rsidP="00EB24D5">
            <w:pPr>
              <w:snapToGrid w:val="0"/>
              <w:rPr>
                <w:rFonts w:ascii="Times New Roman" w:hAnsi="Times New Roman" w:cs="Times New Roman"/>
                <w:sz w:val="24"/>
                <w:szCs w:val="24"/>
              </w:rPr>
            </w:pPr>
          </w:p>
        </w:tc>
        <w:tc>
          <w:tcPr>
            <w:tcW w:w="1489" w:type="dxa"/>
            <w:tcBorders>
              <w:left w:val="single" w:sz="4" w:space="0" w:color="000000"/>
              <w:bottom w:val="single" w:sz="4" w:space="0" w:color="auto"/>
              <w:right w:val="single" w:sz="4" w:space="0" w:color="000000"/>
            </w:tcBorders>
          </w:tcPr>
          <w:p w14:paraId="07027EB5" w14:textId="77777777" w:rsidR="00740F18" w:rsidRPr="00A33652" w:rsidRDefault="00740F18" w:rsidP="00EB24D5">
            <w:pPr>
              <w:snapToGrid w:val="0"/>
              <w:jc w:val="right"/>
              <w:rPr>
                <w:rFonts w:ascii="Times New Roman" w:hAnsi="Times New Roman" w:cs="Times New Roman"/>
                <w:sz w:val="24"/>
                <w:szCs w:val="24"/>
              </w:rPr>
            </w:pPr>
          </w:p>
        </w:tc>
      </w:tr>
      <w:tr w:rsidR="00740F18" w:rsidRPr="00A33652" w14:paraId="4C97EB4B" w14:textId="77777777" w:rsidTr="00EB24D5">
        <w:trPr>
          <w:trHeight w:val="274"/>
        </w:trPr>
        <w:tc>
          <w:tcPr>
            <w:tcW w:w="709" w:type="dxa"/>
            <w:tcBorders>
              <w:left w:val="single" w:sz="4" w:space="0" w:color="000000"/>
              <w:bottom w:val="single" w:sz="4" w:space="0" w:color="auto"/>
            </w:tcBorders>
          </w:tcPr>
          <w:p w14:paraId="39E334BD" w14:textId="77777777" w:rsidR="00740F18" w:rsidRPr="00A33652" w:rsidRDefault="00740F18" w:rsidP="00EB24D5">
            <w:pPr>
              <w:snapToGrid w:val="0"/>
              <w:rPr>
                <w:rFonts w:ascii="Times New Roman" w:hAnsi="Times New Roman" w:cs="Times New Roman"/>
                <w:sz w:val="24"/>
                <w:szCs w:val="24"/>
              </w:rPr>
            </w:pPr>
            <w:r w:rsidRPr="00A33652">
              <w:rPr>
                <w:rFonts w:ascii="Times New Roman" w:hAnsi="Times New Roman" w:cs="Times New Roman"/>
                <w:sz w:val="24"/>
                <w:szCs w:val="24"/>
              </w:rPr>
              <w:t>2.</w:t>
            </w:r>
          </w:p>
        </w:tc>
        <w:tc>
          <w:tcPr>
            <w:tcW w:w="7253" w:type="dxa"/>
            <w:tcBorders>
              <w:left w:val="single" w:sz="4" w:space="0" w:color="000000"/>
              <w:bottom w:val="single" w:sz="4" w:space="0" w:color="auto"/>
              <w:right w:val="single" w:sz="4" w:space="0" w:color="000000"/>
            </w:tcBorders>
          </w:tcPr>
          <w:p w14:paraId="5C6B0855" w14:textId="77777777" w:rsidR="00740F18" w:rsidRPr="00A33652" w:rsidRDefault="00740F18" w:rsidP="00EB24D5">
            <w:pPr>
              <w:snapToGrid w:val="0"/>
              <w:rPr>
                <w:rFonts w:ascii="Times New Roman" w:hAnsi="Times New Roman" w:cs="Times New Roman"/>
                <w:sz w:val="24"/>
                <w:szCs w:val="24"/>
              </w:rPr>
            </w:pPr>
          </w:p>
        </w:tc>
        <w:tc>
          <w:tcPr>
            <w:tcW w:w="1489" w:type="dxa"/>
            <w:tcBorders>
              <w:left w:val="single" w:sz="4" w:space="0" w:color="000000"/>
              <w:bottom w:val="single" w:sz="4" w:space="0" w:color="auto"/>
              <w:right w:val="single" w:sz="4" w:space="0" w:color="000000"/>
            </w:tcBorders>
          </w:tcPr>
          <w:p w14:paraId="112B7E46" w14:textId="77777777" w:rsidR="00740F18" w:rsidRPr="00A33652" w:rsidRDefault="00740F18" w:rsidP="00EB24D5">
            <w:pPr>
              <w:snapToGrid w:val="0"/>
              <w:jc w:val="right"/>
              <w:rPr>
                <w:rFonts w:ascii="Times New Roman" w:hAnsi="Times New Roman" w:cs="Times New Roman"/>
                <w:sz w:val="24"/>
                <w:szCs w:val="24"/>
              </w:rPr>
            </w:pPr>
          </w:p>
        </w:tc>
      </w:tr>
      <w:tr w:rsidR="00740F18" w:rsidRPr="00A33652" w14:paraId="700DBEDA" w14:textId="77777777" w:rsidTr="00EB24D5">
        <w:trPr>
          <w:trHeight w:val="283"/>
        </w:trPr>
        <w:tc>
          <w:tcPr>
            <w:tcW w:w="7962" w:type="dxa"/>
            <w:gridSpan w:val="2"/>
            <w:tcBorders>
              <w:left w:val="single" w:sz="4" w:space="0" w:color="000000"/>
              <w:bottom w:val="single" w:sz="4" w:space="0" w:color="auto"/>
              <w:right w:val="single" w:sz="4" w:space="0" w:color="000000"/>
            </w:tcBorders>
          </w:tcPr>
          <w:p w14:paraId="7B2A67FF" w14:textId="77777777" w:rsidR="00740F18" w:rsidRPr="00A33652" w:rsidRDefault="00740F18" w:rsidP="00EB24D5">
            <w:pPr>
              <w:snapToGrid w:val="0"/>
              <w:jc w:val="right"/>
              <w:rPr>
                <w:rFonts w:ascii="Times New Roman" w:hAnsi="Times New Roman" w:cs="Times New Roman"/>
                <w:b/>
                <w:sz w:val="24"/>
                <w:szCs w:val="24"/>
              </w:rPr>
            </w:pPr>
            <w:r w:rsidRPr="00A33652">
              <w:rPr>
                <w:rFonts w:ascii="Times New Roman" w:hAnsi="Times New Roman" w:cs="Times New Roman"/>
                <w:b/>
                <w:sz w:val="24"/>
                <w:szCs w:val="24"/>
              </w:rPr>
              <w:t>Iš viso, Eur be PVM</w:t>
            </w:r>
          </w:p>
        </w:tc>
        <w:tc>
          <w:tcPr>
            <w:tcW w:w="1489" w:type="dxa"/>
            <w:tcBorders>
              <w:left w:val="single" w:sz="4" w:space="0" w:color="000000"/>
              <w:bottom w:val="single" w:sz="4" w:space="0" w:color="auto"/>
              <w:right w:val="single" w:sz="4" w:space="0" w:color="000000"/>
            </w:tcBorders>
          </w:tcPr>
          <w:p w14:paraId="24E493FB" w14:textId="77777777" w:rsidR="00740F18" w:rsidRPr="00A33652" w:rsidRDefault="00740F18" w:rsidP="00EB24D5">
            <w:pPr>
              <w:snapToGrid w:val="0"/>
              <w:jc w:val="right"/>
              <w:rPr>
                <w:rFonts w:ascii="Times New Roman" w:hAnsi="Times New Roman" w:cs="Times New Roman"/>
                <w:sz w:val="24"/>
                <w:szCs w:val="24"/>
              </w:rPr>
            </w:pPr>
          </w:p>
        </w:tc>
      </w:tr>
      <w:tr w:rsidR="00740F18" w:rsidRPr="00A33652" w14:paraId="46DCAD1C" w14:textId="77777777" w:rsidTr="00EB24D5">
        <w:trPr>
          <w:trHeight w:val="274"/>
        </w:trPr>
        <w:tc>
          <w:tcPr>
            <w:tcW w:w="7962" w:type="dxa"/>
            <w:gridSpan w:val="2"/>
            <w:tcBorders>
              <w:left w:val="single" w:sz="4" w:space="0" w:color="000000"/>
              <w:bottom w:val="single" w:sz="4" w:space="0" w:color="auto"/>
              <w:right w:val="single" w:sz="4" w:space="0" w:color="000000"/>
            </w:tcBorders>
          </w:tcPr>
          <w:p w14:paraId="5A5F93A6" w14:textId="77777777" w:rsidR="00740F18" w:rsidRPr="00A33652" w:rsidRDefault="00740F18" w:rsidP="00EB24D5">
            <w:pPr>
              <w:snapToGrid w:val="0"/>
              <w:jc w:val="right"/>
              <w:rPr>
                <w:rFonts w:ascii="Times New Roman" w:hAnsi="Times New Roman" w:cs="Times New Roman"/>
                <w:b/>
                <w:sz w:val="24"/>
                <w:szCs w:val="24"/>
              </w:rPr>
            </w:pPr>
            <w:r w:rsidRPr="00A33652">
              <w:rPr>
                <w:rFonts w:ascii="Times New Roman" w:hAnsi="Times New Roman" w:cs="Times New Roman"/>
                <w:b/>
                <w:sz w:val="24"/>
                <w:szCs w:val="24"/>
              </w:rPr>
              <w:t>PVM tarifas, proc.</w:t>
            </w:r>
          </w:p>
        </w:tc>
        <w:tc>
          <w:tcPr>
            <w:tcW w:w="1489" w:type="dxa"/>
            <w:tcBorders>
              <w:left w:val="single" w:sz="4" w:space="0" w:color="000000"/>
              <w:bottom w:val="single" w:sz="4" w:space="0" w:color="auto"/>
              <w:right w:val="single" w:sz="4" w:space="0" w:color="000000"/>
            </w:tcBorders>
          </w:tcPr>
          <w:p w14:paraId="1FB03B39" w14:textId="77777777" w:rsidR="00740F18" w:rsidRPr="00A33652" w:rsidRDefault="00740F18" w:rsidP="00EB24D5">
            <w:pPr>
              <w:snapToGrid w:val="0"/>
              <w:jc w:val="right"/>
              <w:rPr>
                <w:rFonts w:ascii="Times New Roman" w:hAnsi="Times New Roman" w:cs="Times New Roman"/>
                <w:sz w:val="24"/>
                <w:szCs w:val="24"/>
              </w:rPr>
            </w:pPr>
          </w:p>
        </w:tc>
      </w:tr>
      <w:tr w:rsidR="00740F18" w:rsidRPr="00A33652" w14:paraId="0E3A0552" w14:textId="77777777" w:rsidTr="00EB24D5">
        <w:trPr>
          <w:trHeight w:val="274"/>
        </w:trPr>
        <w:tc>
          <w:tcPr>
            <w:tcW w:w="7962" w:type="dxa"/>
            <w:gridSpan w:val="2"/>
            <w:tcBorders>
              <w:left w:val="single" w:sz="4" w:space="0" w:color="000000"/>
              <w:bottom w:val="single" w:sz="4" w:space="0" w:color="auto"/>
              <w:right w:val="single" w:sz="4" w:space="0" w:color="000000"/>
            </w:tcBorders>
          </w:tcPr>
          <w:p w14:paraId="1AE9D5E1" w14:textId="77777777" w:rsidR="00740F18" w:rsidRPr="00A33652" w:rsidRDefault="00740F18" w:rsidP="00EB24D5">
            <w:pPr>
              <w:snapToGrid w:val="0"/>
              <w:jc w:val="right"/>
              <w:rPr>
                <w:rFonts w:ascii="Times New Roman" w:hAnsi="Times New Roman" w:cs="Times New Roman"/>
                <w:b/>
                <w:sz w:val="24"/>
                <w:szCs w:val="24"/>
              </w:rPr>
            </w:pPr>
            <w:r w:rsidRPr="00A33652">
              <w:rPr>
                <w:rFonts w:ascii="Times New Roman" w:hAnsi="Times New Roman" w:cs="Times New Roman"/>
                <w:b/>
                <w:sz w:val="24"/>
                <w:szCs w:val="24"/>
              </w:rPr>
              <w:t>PVM suma, Eur</w:t>
            </w:r>
          </w:p>
        </w:tc>
        <w:tc>
          <w:tcPr>
            <w:tcW w:w="1489" w:type="dxa"/>
            <w:tcBorders>
              <w:left w:val="single" w:sz="4" w:space="0" w:color="000000"/>
              <w:bottom w:val="single" w:sz="4" w:space="0" w:color="auto"/>
              <w:right w:val="single" w:sz="4" w:space="0" w:color="000000"/>
            </w:tcBorders>
          </w:tcPr>
          <w:p w14:paraId="17BECFE3" w14:textId="77777777" w:rsidR="00740F18" w:rsidRPr="00A33652" w:rsidRDefault="00740F18" w:rsidP="00EB24D5">
            <w:pPr>
              <w:snapToGrid w:val="0"/>
              <w:jc w:val="right"/>
              <w:rPr>
                <w:rFonts w:ascii="Times New Roman" w:hAnsi="Times New Roman" w:cs="Times New Roman"/>
                <w:sz w:val="24"/>
                <w:szCs w:val="24"/>
              </w:rPr>
            </w:pPr>
          </w:p>
        </w:tc>
      </w:tr>
      <w:tr w:rsidR="00740F18" w:rsidRPr="00A33652" w14:paraId="566C61AE" w14:textId="77777777" w:rsidTr="00EB24D5">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62EAC3B3" w14:textId="77777777" w:rsidR="00740F18" w:rsidRPr="00A33652" w:rsidRDefault="00740F18" w:rsidP="00EB24D5">
            <w:pPr>
              <w:snapToGrid w:val="0"/>
              <w:jc w:val="right"/>
              <w:rPr>
                <w:rFonts w:ascii="Times New Roman" w:hAnsi="Times New Roman" w:cs="Times New Roman"/>
                <w:b/>
                <w:sz w:val="24"/>
                <w:szCs w:val="24"/>
              </w:rPr>
            </w:pPr>
            <w:r w:rsidRPr="00A33652">
              <w:rPr>
                <w:rFonts w:ascii="Times New Roman" w:hAnsi="Times New Roman" w:cs="Times New Roman"/>
                <w:b/>
                <w:sz w:val="24"/>
                <w:szCs w:val="24"/>
              </w:rPr>
              <w:t>Iš viso Eur su PVM:</w:t>
            </w:r>
          </w:p>
        </w:tc>
        <w:tc>
          <w:tcPr>
            <w:tcW w:w="1489" w:type="dxa"/>
            <w:tcBorders>
              <w:top w:val="single" w:sz="4" w:space="0" w:color="auto"/>
              <w:left w:val="single" w:sz="4" w:space="0" w:color="auto"/>
              <w:bottom w:val="single" w:sz="4" w:space="0" w:color="auto"/>
              <w:right w:val="single" w:sz="4" w:space="0" w:color="auto"/>
            </w:tcBorders>
          </w:tcPr>
          <w:p w14:paraId="63628A9C" w14:textId="77777777" w:rsidR="00740F18" w:rsidRPr="00A33652" w:rsidRDefault="00740F18" w:rsidP="00EB24D5">
            <w:pPr>
              <w:snapToGrid w:val="0"/>
              <w:jc w:val="right"/>
              <w:rPr>
                <w:rFonts w:ascii="Times New Roman" w:hAnsi="Times New Roman" w:cs="Times New Roman"/>
                <w:sz w:val="24"/>
                <w:szCs w:val="24"/>
              </w:rPr>
            </w:pPr>
          </w:p>
        </w:tc>
      </w:tr>
    </w:tbl>
    <w:p w14:paraId="16EC3657" w14:textId="77777777" w:rsidR="00740F18" w:rsidRPr="00A33652" w:rsidRDefault="00740F18" w:rsidP="00740F18">
      <w:pPr>
        <w:spacing w:after="120"/>
        <w:rPr>
          <w:rFonts w:ascii="Times New Roman" w:hAnsi="Times New Roman" w:cs="Times New Roman"/>
          <w:sz w:val="24"/>
          <w:szCs w:val="24"/>
        </w:rPr>
      </w:pPr>
    </w:p>
    <w:p w14:paraId="7EED712E" w14:textId="77777777" w:rsidR="00740F18" w:rsidRPr="00A33652" w:rsidRDefault="00740F18" w:rsidP="00740F18">
      <w:pPr>
        <w:spacing w:after="120"/>
        <w:rPr>
          <w:rFonts w:ascii="Times New Roman" w:hAnsi="Times New Roman" w:cs="Times New Roman"/>
          <w:sz w:val="24"/>
          <w:szCs w:val="24"/>
        </w:rPr>
      </w:pPr>
      <w:r w:rsidRPr="00A33652">
        <w:rPr>
          <w:rFonts w:ascii="Times New Roman" w:hAnsi="Times New Roman" w:cs="Times New Roman"/>
          <w:sz w:val="24"/>
          <w:szCs w:val="24"/>
        </w:rPr>
        <w:t>Suma žodžiais: _______________________________ Eur ___________ ct.</w:t>
      </w:r>
    </w:p>
    <w:p w14:paraId="761C0026" w14:textId="77777777" w:rsidR="00740F18" w:rsidRPr="00A33652" w:rsidRDefault="00740F18" w:rsidP="00740F18">
      <w:pPr>
        <w:spacing w:after="120"/>
        <w:rPr>
          <w:rFonts w:ascii="Times New Roman" w:hAnsi="Times New Roman" w:cs="Times New Roman"/>
          <w:sz w:val="24"/>
          <w:szCs w:val="24"/>
        </w:rPr>
      </w:pPr>
    </w:p>
    <w:p w14:paraId="2B3E972F" w14:textId="77777777" w:rsidR="00740F18" w:rsidRPr="00A33652" w:rsidRDefault="00740F18" w:rsidP="00740F18">
      <w:pPr>
        <w:rPr>
          <w:rFonts w:ascii="Times New Roman" w:hAnsi="Times New Roman" w:cs="Times New Roman"/>
          <w:sz w:val="24"/>
          <w:szCs w:val="24"/>
        </w:rPr>
      </w:pPr>
      <w:r w:rsidRPr="00A33652">
        <w:rPr>
          <w:rFonts w:ascii="Times New Roman" w:hAnsi="Times New Roman" w:cs="Times New Roman"/>
          <w:sz w:val="24"/>
          <w:szCs w:val="24"/>
        </w:rPr>
        <w:t>_________________________</w:t>
      </w:r>
      <w:r>
        <w:rPr>
          <w:rFonts w:ascii="Times New Roman" w:hAnsi="Times New Roman" w:cs="Times New Roman"/>
          <w:sz w:val="24"/>
          <w:szCs w:val="24"/>
        </w:rPr>
        <w:t xml:space="preserve">  </w:t>
      </w:r>
      <w:r w:rsidRPr="00A33652">
        <w:rPr>
          <w:rFonts w:ascii="Times New Roman" w:hAnsi="Times New Roman" w:cs="Times New Roman"/>
          <w:sz w:val="24"/>
          <w:szCs w:val="24"/>
        </w:rPr>
        <w:t xml:space="preserve">_______________________ </w:t>
      </w:r>
      <w:r w:rsidRPr="00A33652">
        <w:rPr>
          <w:rFonts w:ascii="Times New Roman" w:hAnsi="Times New Roman" w:cs="Times New Roman"/>
          <w:sz w:val="24"/>
          <w:szCs w:val="24"/>
        </w:rPr>
        <w:tab/>
        <w:t>__________________</w:t>
      </w:r>
    </w:p>
    <w:p w14:paraId="1B3AB6C6" w14:textId="77777777" w:rsidR="00740F18" w:rsidRPr="00A33652" w:rsidRDefault="00740F18" w:rsidP="00ED2F45">
      <w:pPr>
        <w:spacing w:after="0" w:line="240" w:lineRule="auto"/>
        <w:rPr>
          <w:rFonts w:ascii="Times New Roman" w:hAnsi="Times New Roman" w:cs="Times New Roman"/>
          <w:sz w:val="24"/>
          <w:szCs w:val="24"/>
        </w:rPr>
      </w:pPr>
      <w:r w:rsidRPr="00A33652">
        <w:rPr>
          <w:rFonts w:ascii="Times New Roman" w:hAnsi="Times New Roman" w:cs="Times New Roman"/>
          <w:sz w:val="24"/>
          <w:szCs w:val="24"/>
        </w:rPr>
        <w:t xml:space="preserve">(Paslaugų teikėjo </w:t>
      </w:r>
      <w:r w:rsidRPr="00A33652">
        <w:rPr>
          <w:rFonts w:ascii="Times New Roman" w:hAnsi="Times New Roman" w:cs="Times New Roman"/>
          <w:sz w:val="24"/>
          <w:szCs w:val="24"/>
        </w:rPr>
        <w:tab/>
      </w:r>
      <w:r w:rsidRPr="00A33652">
        <w:rPr>
          <w:rFonts w:ascii="Times New Roman" w:hAnsi="Times New Roman" w:cs="Times New Roman"/>
          <w:sz w:val="24"/>
          <w:szCs w:val="24"/>
        </w:rPr>
        <w:tab/>
        <w:t>(Parašas)</w:t>
      </w:r>
      <w:r w:rsidRPr="00A33652">
        <w:rPr>
          <w:rFonts w:ascii="Times New Roman" w:hAnsi="Times New Roman" w:cs="Times New Roman"/>
          <w:sz w:val="24"/>
          <w:szCs w:val="24"/>
        </w:rPr>
        <w:tab/>
      </w:r>
      <w:r w:rsidRPr="00A33652">
        <w:rPr>
          <w:rFonts w:ascii="Times New Roman" w:hAnsi="Times New Roman" w:cs="Times New Roman"/>
          <w:sz w:val="24"/>
          <w:szCs w:val="24"/>
        </w:rPr>
        <w:tab/>
        <w:t>(Vardas, pavardė)</w:t>
      </w:r>
    </w:p>
    <w:p w14:paraId="36829575" w14:textId="77777777" w:rsidR="00740F18" w:rsidRPr="00A33652" w:rsidRDefault="00740F18" w:rsidP="00ED2F45">
      <w:pPr>
        <w:spacing w:after="0" w:line="240" w:lineRule="auto"/>
        <w:rPr>
          <w:rFonts w:ascii="Times New Roman" w:hAnsi="Times New Roman" w:cs="Times New Roman"/>
          <w:sz w:val="24"/>
          <w:szCs w:val="24"/>
        </w:rPr>
      </w:pPr>
      <w:r w:rsidRPr="00A33652">
        <w:rPr>
          <w:rFonts w:ascii="Times New Roman" w:hAnsi="Times New Roman" w:cs="Times New Roman"/>
          <w:sz w:val="24"/>
          <w:szCs w:val="24"/>
        </w:rPr>
        <w:t>įgalioto atstovo pareigos)</w:t>
      </w:r>
    </w:p>
    <w:p w14:paraId="4AAC86F0" w14:textId="77777777" w:rsidR="00740F18" w:rsidRPr="00A33652" w:rsidRDefault="00740F18" w:rsidP="00740F18">
      <w:pPr>
        <w:spacing w:after="120"/>
        <w:rPr>
          <w:rFonts w:ascii="Times New Roman" w:hAnsi="Times New Roman" w:cs="Times New Roman"/>
          <w:sz w:val="24"/>
          <w:szCs w:val="24"/>
        </w:rPr>
      </w:pPr>
    </w:p>
    <w:p w14:paraId="57C1926F" w14:textId="77777777" w:rsidR="00740F18" w:rsidRPr="00A33652" w:rsidRDefault="00740F18" w:rsidP="00740F18">
      <w:pPr>
        <w:spacing w:after="120"/>
        <w:rPr>
          <w:rFonts w:ascii="Times New Roman" w:hAnsi="Times New Roman" w:cs="Times New Roman"/>
          <w:sz w:val="24"/>
          <w:szCs w:val="24"/>
        </w:rPr>
      </w:pPr>
    </w:p>
    <w:p w14:paraId="381B7FB8" w14:textId="77777777" w:rsidR="00740F18" w:rsidRPr="00A33652" w:rsidRDefault="00740F18" w:rsidP="00740F18">
      <w:pPr>
        <w:rPr>
          <w:rFonts w:ascii="Times New Roman" w:hAnsi="Times New Roman" w:cs="Times New Roman"/>
          <w:sz w:val="24"/>
          <w:szCs w:val="24"/>
        </w:rPr>
      </w:pPr>
      <w:r w:rsidRPr="00A33652">
        <w:rPr>
          <w:rFonts w:ascii="Times New Roman" w:hAnsi="Times New Roman" w:cs="Times New Roman"/>
          <w:sz w:val="24"/>
          <w:szCs w:val="24"/>
        </w:rPr>
        <w:t>________________________</w:t>
      </w:r>
      <w:r>
        <w:rPr>
          <w:rFonts w:ascii="Times New Roman" w:hAnsi="Times New Roman" w:cs="Times New Roman"/>
          <w:sz w:val="24"/>
          <w:szCs w:val="24"/>
        </w:rPr>
        <w:t xml:space="preserve">  </w:t>
      </w:r>
      <w:r w:rsidRPr="00A33652">
        <w:rPr>
          <w:rFonts w:ascii="Times New Roman" w:hAnsi="Times New Roman" w:cs="Times New Roman"/>
          <w:sz w:val="24"/>
          <w:szCs w:val="24"/>
        </w:rPr>
        <w:t xml:space="preserve">________________________ </w:t>
      </w:r>
      <w:r w:rsidRPr="00A33652">
        <w:rPr>
          <w:rFonts w:ascii="Times New Roman" w:hAnsi="Times New Roman" w:cs="Times New Roman"/>
          <w:sz w:val="24"/>
          <w:szCs w:val="24"/>
        </w:rPr>
        <w:tab/>
        <w:t>__________________</w:t>
      </w:r>
    </w:p>
    <w:p w14:paraId="11FF960E" w14:textId="77777777" w:rsidR="00740F18" w:rsidRPr="00A33652" w:rsidRDefault="00740F18" w:rsidP="00ED2F45">
      <w:pPr>
        <w:spacing w:after="0" w:line="240" w:lineRule="auto"/>
        <w:rPr>
          <w:rFonts w:ascii="Times New Roman" w:hAnsi="Times New Roman" w:cs="Times New Roman"/>
          <w:sz w:val="24"/>
          <w:szCs w:val="24"/>
        </w:rPr>
      </w:pPr>
      <w:r w:rsidRPr="00A33652">
        <w:rPr>
          <w:rFonts w:ascii="Times New Roman" w:hAnsi="Times New Roman" w:cs="Times New Roman"/>
          <w:sz w:val="24"/>
          <w:szCs w:val="24"/>
        </w:rPr>
        <w:t xml:space="preserve"> (Paslaugų gavėjo </w:t>
      </w:r>
      <w:r w:rsidRPr="00A33652">
        <w:rPr>
          <w:rFonts w:ascii="Times New Roman" w:hAnsi="Times New Roman" w:cs="Times New Roman"/>
          <w:sz w:val="24"/>
          <w:szCs w:val="24"/>
        </w:rPr>
        <w:tab/>
      </w:r>
      <w:r w:rsidRPr="00A33652">
        <w:rPr>
          <w:rFonts w:ascii="Times New Roman" w:hAnsi="Times New Roman" w:cs="Times New Roman"/>
          <w:sz w:val="24"/>
          <w:szCs w:val="24"/>
        </w:rPr>
        <w:tab/>
        <w:t>(Parašas)</w:t>
      </w:r>
      <w:r w:rsidRPr="00A33652">
        <w:rPr>
          <w:rFonts w:ascii="Times New Roman" w:hAnsi="Times New Roman" w:cs="Times New Roman"/>
          <w:sz w:val="24"/>
          <w:szCs w:val="24"/>
        </w:rPr>
        <w:tab/>
      </w:r>
      <w:r w:rsidRPr="00A33652">
        <w:rPr>
          <w:rFonts w:ascii="Times New Roman" w:hAnsi="Times New Roman" w:cs="Times New Roman"/>
          <w:sz w:val="24"/>
          <w:szCs w:val="24"/>
        </w:rPr>
        <w:tab/>
        <w:t>(Vardas, pavardė)</w:t>
      </w:r>
    </w:p>
    <w:p w14:paraId="2606515B" w14:textId="77777777" w:rsidR="00FE0289" w:rsidRDefault="00740F18" w:rsidP="00ED2F45">
      <w:pPr>
        <w:spacing w:after="0" w:line="240" w:lineRule="auto"/>
        <w:rPr>
          <w:rFonts w:ascii="Times New Roman" w:hAnsi="Times New Roman" w:cs="Times New Roman"/>
          <w:sz w:val="24"/>
          <w:szCs w:val="24"/>
        </w:rPr>
      </w:pPr>
      <w:r w:rsidRPr="00A33652">
        <w:rPr>
          <w:rFonts w:ascii="Times New Roman" w:hAnsi="Times New Roman" w:cs="Times New Roman"/>
          <w:sz w:val="24"/>
          <w:szCs w:val="24"/>
        </w:rPr>
        <w:t>įgalioto atstovo pareigos)</w:t>
      </w:r>
    </w:p>
    <w:p w14:paraId="048B31D4" w14:textId="77777777" w:rsidR="006442B9" w:rsidRPr="006442B9" w:rsidRDefault="006442B9" w:rsidP="006442B9">
      <w:pPr>
        <w:spacing w:line="20" w:lineRule="atLeast"/>
        <w:jc w:val="center"/>
        <w:rPr>
          <w:rFonts w:ascii="Times New Roman" w:hAnsi="Times New Roman" w:cs="Times New Roman"/>
          <w:iCs/>
          <w:sz w:val="24"/>
          <w:szCs w:val="24"/>
        </w:rPr>
      </w:pPr>
      <w:r w:rsidRPr="006442B9">
        <w:rPr>
          <w:rFonts w:ascii="Times New Roman" w:hAnsi="Times New Roman" w:cs="Times New Roman"/>
          <w:sz w:val="24"/>
          <w:szCs w:val="24"/>
        </w:rPr>
        <w:br w:type="page"/>
      </w:r>
    </w:p>
    <w:p w14:paraId="78205DD9" w14:textId="77777777" w:rsidR="006442B9" w:rsidRPr="006442B9" w:rsidRDefault="006442B9" w:rsidP="00ED2F45">
      <w:pPr>
        <w:spacing w:after="0" w:line="20" w:lineRule="atLeast"/>
        <w:ind w:left="5184" w:firstLine="1296"/>
        <w:rPr>
          <w:rFonts w:ascii="Times New Roman" w:hAnsi="Times New Roman" w:cs="Times New Roman"/>
          <w:sz w:val="24"/>
          <w:szCs w:val="24"/>
        </w:rPr>
      </w:pPr>
      <w:r w:rsidRPr="006442B9">
        <w:rPr>
          <w:rFonts w:ascii="Times New Roman" w:hAnsi="Times New Roman" w:cs="Times New Roman"/>
          <w:sz w:val="24"/>
          <w:szCs w:val="24"/>
        </w:rPr>
        <w:lastRenderedPageBreak/>
        <w:t>202    m.              d.</w:t>
      </w:r>
    </w:p>
    <w:p w14:paraId="0CBD3B4E" w14:textId="77777777" w:rsidR="006442B9" w:rsidRPr="006442B9" w:rsidRDefault="006442B9" w:rsidP="00ED2F45">
      <w:pPr>
        <w:spacing w:after="0" w:line="20" w:lineRule="atLeast"/>
        <w:rPr>
          <w:rFonts w:ascii="Times New Roman" w:hAnsi="Times New Roman" w:cs="Times New Roman"/>
          <w:sz w:val="24"/>
          <w:szCs w:val="24"/>
        </w:rPr>
      </w:pP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t>Sutarties Nr. 11BE-</w:t>
      </w:r>
    </w:p>
    <w:p w14:paraId="5298E159" w14:textId="77777777" w:rsidR="006442B9" w:rsidRDefault="006442B9" w:rsidP="00ED2F45">
      <w:pPr>
        <w:spacing w:after="0" w:line="20" w:lineRule="atLeast"/>
        <w:rPr>
          <w:rFonts w:ascii="Times New Roman" w:hAnsi="Times New Roman" w:cs="Times New Roman"/>
          <w:sz w:val="24"/>
          <w:szCs w:val="24"/>
        </w:rPr>
      </w:pP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t>4 priedas</w:t>
      </w:r>
    </w:p>
    <w:p w14:paraId="75CDE0E8" w14:textId="77777777" w:rsidR="00ED2F45" w:rsidRPr="006442B9" w:rsidRDefault="00ED2F45" w:rsidP="00ED2F45">
      <w:pPr>
        <w:spacing w:after="0" w:line="20" w:lineRule="atLeast"/>
        <w:rPr>
          <w:rFonts w:ascii="Times New Roman" w:hAnsi="Times New Roman" w:cs="Times New Roman"/>
          <w:sz w:val="24"/>
          <w:szCs w:val="24"/>
        </w:rPr>
      </w:pPr>
    </w:p>
    <w:p w14:paraId="5920A100" w14:textId="77777777" w:rsidR="006442B9" w:rsidRPr="006442B9" w:rsidRDefault="006442B9" w:rsidP="006442B9">
      <w:pPr>
        <w:autoSpaceDE w:val="0"/>
        <w:autoSpaceDN w:val="0"/>
        <w:adjustRightInd w:val="0"/>
        <w:snapToGrid w:val="0"/>
        <w:spacing w:line="20" w:lineRule="atLeast"/>
        <w:ind w:firstLine="312"/>
        <w:jc w:val="center"/>
        <w:rPr>
          <w:rFonts w:ascii="Times New Roman" w:hAnsi="Times New Roman" w:cs="Times New Roman"/>
          <w:b/>
          <w:bCs/>
          <w:sz w:val="24"/>
          <w:szCs w:val="24"/>
        </w:rPr>
      </w:pPr>
      <w:r w:rsidRPr="006442B9">
        <w:rPr>
          <w:rFonts w:ascii="Times New Roman" w:hAnsi="Times New Roman" w:cs="Times New Roman"/>
          <w:b/>
          <w:bCs/>
          <w:sz w:val="24"/>
          <w:szCs w:val="24"/>
        </w:rPr>
        <w:t>KONFIDENCIALUMO PASIŽADĖJIMAS</w:t>
      </w:r>
    </w:p>
    <w:p w14:paraId="53CD503F" w14:textId="77777777" w:rsidR="006442B9" w:rsidRPr="006442B9" w:rsidRDefault="006442B9" w:rsidP="00BC1B6A">
      <w:pPr>
        <w:keepNext/>
        <w:autoSpaceDE w:val="0"/>
        <w:autoSpaceDN w:val="0"/>
        <w:adjustRightInd w:val="0"/>
        <w:spacing w:after="0" w:line="20" w:lineRule="atLeast"/>
        <w:jc w:val="center"/>
        <w:outlineLvl w:val="0"/>
        <w:rPr>
          <w:rFonts w:ascii="Times New Roman" w:hAnsi="Times New Roman" w:cs="Times New Roman"/>
          <w:color w:val="000000"/>
          <w:kern w:val="32"/>
          <w:sz w:val="24"/>
          <w:szCs w:val="24"/>
          <w:lang w:eastAsia="lt-LT"/>
        </w:rPr>
      </w:pPr>
      <w:bookmarkStart w:id="119" w:name="_Hlk11400399"/>
      <w:r w:rsidRPr="006442B9">
        <w:rPr>
          <w:rFonts w:ascii="Times New Roman" w:hAnsi="Times New Roman" w:cs="Times New Roman"/>
          <w:color w:val="000000"/>
          <w:kern w:val="32"/>
          <w:sz w:val="24"/>
          <w:szCs w:val="24"/>
          <w:lang w:eastAsia="lt-LT"/>
        </w:rPr>
        <w:t>________________</w:t>
      </w:r>
    </w:p>
    <w:p w14:paraId="068C5329" w14:textId="77777777" w:rsidR="006442B9" w:rsidRPr="006442B9" w:rsidRDefault="006442B9" w:rsidP="00BC1B6A">
      <w:pPr>
        <w:keepNext/>
        <w:autoSpaceDE w:val="0"/>
        <w:autoSpaceDN w:val="0"/>
        <w:adjustRightInd w:val="0"/>
        <w:spacing w:after="0" w:line="20" w:lineRule="atLeast"/>
        <w:jc w:val="center"/>
        <w:outlineLvl w:val="0"/>
        <w:rPr>
          <w:rFonts w:ascii="Times New Roman" w:hAnsi="Times New Roman" w:cs="Times New Roman"/>
          <w:color w:val="000000"/>
          <w:kern w:val="32"/>
          <w:sz w:val="24"/>
          <w:szCs w:val="24"/>
          <w:lang w:eastAsia="lt-LT"/>
        </w:rPr>
      </w:pPr>
      <w:r w:rsidRPr="006442B9">
        <w:rPr>
          <w:rFonts w:ascii="Times New Roman" w:hAnsi="Times New Roman" w:cs="Times New Roman"/>
          <w:color w:val="000000"/>
          <w:kern w:val="32"/>
          <w:sz w:val="24"/>
          <w:szCs w:val="24"/>
          <w:lang w:eastAsia="lt-LT"/>
        </w:rPr>
        <w:t>(data)</w:t>
      </w:r>
    </w:p>
    <w:p w14:paraId="505F104E" w14:textId="77777777" w:rsidR="006442B9" w:rsidRPr="006442B9" w:rsidRDefault="006442B9" w:rsidP="00BC1B6A">
      <w:pPr>
        <w:keepNext/>
        <w:autoSpaceDE w:val="0"/>
        <w:autoSpaceDN w:val="0"/>
        <w:adjustRightInd w:val="0"/>
        <w:spacing w:after="0" w:line="20" w:lineRule="atLeast"/>
        <w:jc w:val="center"/>
        <w:outlineLvl w:val="0"/>
        <w:rPr>
          <w:rFonts w:ascii="Times New Roman" w:hAnsi="Times New Roman" w:cs="Times New Roman"/>
          <w:color w:val="000000"/>
          <w:kern w:val="32"/>
          <w:sz w:val="24"/>
          <w:szCs w:val="24"/>
          <w:lang w:eastAsia="lt-LT"/>
        </w:rPr>
      </w:pPr>
      <w:r w:rsidRPr="006442B9">
        <w:rPr>
          <w:rFonts w:ascii="Times New Roman" w:hAnsi="Times New Roman" w:cs="Times New Roman"/>
          <w:color w:val="000000"/>
          <w:kern w:val="32"/>
          <w:sz w:val="24"/>
          <w:szCs w:val="24"/>
          <w:lang w:eastAsia="lt-LT"/>
        </w:rPr>
        <w:t>______________</w:t>
      </w:r>
    </w:p>
    <w:p w14:paraId="6A0153F4" w14:textId="77777777" w:rsidR="006442B9" w:rsidRPr="006442B9" w:rsidRDefault="006442B9" w:rsidP="00BC1B6A">
      <w:pPr>
        <w:keepNext/>
        <w:autoSpaceDE w:val="0"/>
        <w:autoSpaceDN w:val="0"/>
        <w:adjustRightInd w:val="0"/>
        <w:spacing w:after="0" w:line="20" w:lineRule="atLeast"/>
        <w:jc w:val="center"/>
        <w:outlineLvl w:val="0"/>
        <w:rPr>
          <w:rFonts w:ascii="Times New Roman" w:hAnsi="Times New Roman" w:cs="Times New Roman"/>
          <w:color w:val="000000"/>
          <w:kern w:val="32"/>
          <w:sz w:val="24"/>
          <w:szCs w:val="24"/>
          <w:lang w:eastAsia="lt-LT"/>
        </w:rPr>
      </w:pPr>
      <w:r w:rsidRPr="006442B9">
        <w:rPr>
          <w:rFonts w:ascii="Times New Roman" w:hAnsi="Times New Roman" w:cs="Times New Roman"/>
          <w:color w:val="000000"/>
          <w:kern w:val="32"/>
          <w:sz w:val="24"/>
          <w:szCs w:val="24"/>
          <w:lang w:eastAsia="lt-LT"/>
        </w:rPr>
        <w:t>(sudarymo vieta)</w:t>
      </w:r>
    </w:p>
    <w:bookmarkEnd w:id="119"/>
    <w:p w14:paraId="4FFEACC1" w14:textId="77777777" w:rsidR="006442B9" w:rsidRPr="006442B9" w:rsidRDefault="006442B9" w:rsidP="00ED2F45">
      <w:pPr>
        <w:autoSpaceDE w:val="0"/>
        <w:autoSpaceDN w:val="0"/>
        <w:adjustRightInd w:val="0"/>
        <w:snapToGrid w:val="0"/>
        <w:spacing w:line="20" w:lineRule="atLeast"/>
        <w:ind w:firstLine="312"/>
        <w:jc w:val="center"/>
        <w:rPr>
          <w:rFonts w:ascii="Times New Roman" w:hAnsi="Times New Roman" w:cs="Times New Roman"/>
          <w:sz w:val="24"/>
          <w:szCs w:val="24"/>
          <w:lang w:eastAsia="lt-LT"/>
        </w:rPr>
      </w:pPr>
    </w:p>
    <w:p w14:paraId="78363E47" w14:textId="77777777" w:rsidR="006442B9" w:rsidRPr="006442B9" w:rsidRDefault="006442B9" w:rsidP="00ED2F45">
      <w:pPr>
        <w:autoSpaceDE w:val="0"/>
        <w:autoSpaceDN w:val="0"/>
        <w:adjustRightInd w:val="0"/>
        <w:snapToGrid w:val="0"/>
        <w:spacing w:line="20" w:lineRule="atLeast"/>
        <w:ind w:firstLine="567"/>
        <w:rPr>
          <w:rFonts w:ascii="Times New Roman" w:hAnsi="Times New Roman" w:cs="Times New Roman"/>
          <w:sz w:val="24"/>
          <w:szCs w:val="24"/>
          <w:lang w:eastAsia="lt-LT"/>
        </w:rPr>
      </w:pPr>
      <w:r w:rsidRPr="006442B9">
        <w:rPr>
          <w:rFonts w:ascii="Times New Roman" w:hAnsi="Times New Roman" w:cs="Times New Roman"/>
          <w:sz w:val="24"/>
          <w:szCs w:val="24"/>
          <w:lang w:eastAsia="lt-LT"/>
        </w:rPr>
        <w:t>Aš,________________________________________________________________________</w:t>
      </w:r>
    </w:p>
    <w:p w14:paraId="540025A6" w14:textId="77777777" w:rsidR="006442B9" w:rsidRPr="006442B9" w:rsidRDefault="006442B9" w:rsidP="00ED2F45">
      <w:pPr>
        <w:autoSpaceDE w:val="0"/>
        <w:autoSpaceDN w:val="0"/>
        <w:adjustRightInd w:val="0"/>
        <w:snapToGrid w:val="0"/>
        <w:spacing w:line="20" w:lineRule="atLeast"/>
        <w:ind w:left="2880" w:firstLine="720"/>
        <w:rPr>
          <w:rFonts w:ascii="Times New Roman" w:hAnsi="Times New Roman" w:cs="Times New Roman"/>
          <w:sz w:val="24"/>
          <w:szCs w:val="24"/>
          <w:lang w:eastAsia="lt-LT"/>
        </w:rPr>
      </w:pPr>
      <w:r w:rsidRPr="006442B9">
        <w:rPr>
          <w:rFonts w:ascii="Times New Roman" w:hAnsi="Times New Roman" w:cs="Times New Roman"/>
          <w:sz w:val="24"/>
          <w:szCs w:val="24"/>
          <w:lang w:eastAsia="lt-LT"/>
        </w:rPr>
        <w:t xml:space="preserve">(asmens vardas, pavardė,) </w:t>
      </w:r>
    </w:p>
    <w:p w14:paraId="24B134E3" w14:textId="77777777" w:rsidR="006442B9" w:rsidRPr="006442B9" w:rsidRDefault="006442B9" w:rsidP="00ED2F45">
      <w:pPr>
        <w:autoSpaceDE w:val="0"/>
        <w:autoSpaceDN w:val="0"/>
        <w:adjustRightInd w:val="0"/>
        <w:snapToGrid w:val="0"/>
        <w:spacing w:line="20" w:lineRule="atLeast"/>
        <w:rPr>
          <w:rFonts w:ascii="Times New Roman" w:hAnsi="Times New Roman" w:cs="Times New Roman"/>
          <w:sz w:val="24"/>
          <w:szCs w:val="24"/>
          <w:lang w:eastAsia="lt-LT"/>
        </w:rPr>
      </w:pPr>
      <w:bookmarkStart w:id="120" w:name="_Hlk16577714"/>
      <w:r w:rsidRPr="006442B9">
        <w:rPr>
          <w:rFonts w:ascii="Times New Roman" w:hAnsi="Times New Roman" w:cs="Times New Roman"/>
          <w:sz w:val="24"/>
          <w:szCs w:val="24"/>
          <w:lang w:eastAsia="lt-LT"/>
        </w:rPr>
        <w:t>_____________________________________________________________________</w:t>
      </w:r>
      <w:r w:rsidRPr="006442B9">
        <w:rPr>
          <w:rFonts w:ascii="Times New Roman" w:hAnsi="Times New Roman" w:cs="Times New Roman"/>
          <w:sz w:val="24"/>
          <w:szCs w:val="24"/>
          <w:lang w:eastAsia="lt-LT"/>
        </w:rPr>
        <w:softHyphen/>
      </w:r>
      <w:r w:rsidRPr="006442B9">
        <w:rPr>
          <w:rFonts w:ascii="Times New Roman" w:hAnsi="Times New Roman" w:cs="Times New Roman"/>
          <w:sz w:val="24"/>
          <w:szCs w:val="24"/>
          <w:lang w:eastAsia="lt-LT"/>
        </w:rPr>
        <w:softHyphen/>
        <w:t>__________</w:t>
      </w:r>
    </w:p>
    <w:p w14:paraId="3D46AB4D" w14:textId="77777777" w:rsidR="006442B9" w:rsidRPr="006442B9" w:rsidRDefault="006442B9" w:rsidP="00ED2F45">
      <w:pPr>
        <w:autoSpaceDE w:val="0"/>
        <w:autoSpaceDN w:val="0"/>
        <w:adjustRightInd w:val="0"/>
        <w:snapToGrid w:val="0"/>
        <w:spacing w:line="20" w:lineRule="atLeast"/>
        <w:ind w:left="720" w:firstLine="720"/>
        <w:rPr>
          <w:rFonts w:ascii="Times New Roman" w:hAnsi="Times New Roman" w:cs="Times New Roman"/>
          <w:b/>
          <w:sz w:val="24"/>
          <w:szCs w:val="24"/>
          <w:lang w:eastAsia="lt-LT"/>
        </w:rPr>
      </w:pPr>
      <w:r w:rsidRPr="006442B9">
        <w:rPr>
          <w:rFonts w:ascii="Times New Roman" w:hAnsi="Times New Roman" w:cs="Times New Roman"/>
          <w:sz w:val="24"/>
          <w:szCs w:val="24"/>
          <w:lang w:eastAsia="lt-LT"/>
        </w:rPr>
        <w:t xml:space="preserve">(Įmonės, įstaigos ar organizacijos pavadinimas, pareigos, tel. Nr., el. paštas) </w:t>
      </w:r>
    </w:p>
    <w:bookmarkEnd w:id="120"/>
    <w:p w14:paraId="5B2683B6" w14:textId="77777777" w:rsidR="006442B9" w:rsidRPr="006442B9" w:rsidRDefault="006442B9" w:rsidP="00ED2F45">
      <w:pPr>
        <w:autoSpaceDE w:val="0"/>
        <w:autoSpaceDN w:val="0"/>
        <w:adjustRightInd w:val="0"/>
        <w:snapToGrid w:val="0"/>
        <w:spacing w:line="20" w:lineRule="atLeast"/>
        <w:rPr>
          <w:rFonts w:ascii="Times New Roman" w:hAnsi="Times New Roman" w:cs="Times New Roman"/>
          <w:sz w:val="24"/>
          <w:szCs w:val="24"/>
          <w:lang w:eastAsia="lt-LT"/>
        </w:rPr>
      </w:pPr>
      <w:r w:rsidRPr="006442B9">
        <w:rPr>
          <w:rFonts w:ascii="Times New Roman" w:hAnsi="Times New Roman" w:cs="Times New Roman"/>
          <w:sz w:val="24"/>
          <w:szCs w:val="24"/>
          <w:lang w:eastAsia="lt-LT"/>
        </w:rPr>
        <w:t>vykdydamas ____________________________________________________   numatytus darbus:</w:t>
      </w:r>
    </w:p>
    <w:p w14:paraId="6F97B5AE" w14:textId="77777777" w:rsidR="006442B9" w:rsidRPr="006442B9" w:rsidRDefault="006442B9" w:rsidP="00ED2F45">
      <w:pPr>
        <w:autoSpaceDE w:val="0"/>
        <w:autoSpaceDN w:val="0"/>
        <w:adjustRightInd w:val="0"/>
        <w:snapToGrid w:val="0"/>
        <w:spacing w:line="20" w:lineRule="atLeast"/>
        <w:ind w:left="720" w:firstLine="720"/>
        <w:rPr>
          <w:rFonts w:ascii="Times New Roman" w:hAnsi="Times New Roman" w:cs="Times New Roman"/>
          <w:b/>
          <w:sz w:val="24"/>
          <w:szCs w:val="24"/>
          <w:lang w:eastAsia="lt-LT"/>
        </w:rPr>
      </w:pPr>
      <w:r w:rsidRPr="006442B9">
        <w:rPr>
          <w:rFonts w:ascii="Times New Roman" w:hAnsi="Times New Roman" w:cs="Times New Roman"/>
          <w:sz w:val="24"/>
          <w:szCs w:val="24"/>
          <w:lang w:eastAsia="lt-LT"/>
        </w:rPr>
        <w:t xml:space="preserve">       (sutarties pavadinimas, data ir numeris) </w:t>
      </w:r>
    </w:p>
    <w:p w14:paraId="2A21C8E0" w14:textId="77777777" w:rsidR="006442B9" w:rsidRPr="006442B9" w:rsidRDefault="006442B9" w:rsidP="006442B9">
      <w:pPr>
        <w:autoSpaceDE w:val="0"/>
        <w:autoSpaceDN w:val="0"/>
        <w:adjustRightInd w:val="0"/>
        <w:snapToGrid w:val="0"/>
        <w:spacing w:line="20" w:lineRule="atLeast"/>
        <w:ind w:left="720" w:firstLine="720"/>
        <w:rPr>
          <w:rFonts w:ascii="Times New Roman" w:hAnsi="Times New Roman" w:cs="Times New Roman"/>
          <w:sz w:val="24"/>
          <w:szCs w:val="24"/>
          <w:lang w:eastAsia="lt-LT"/>
        </w:rPr>
      </w:pPr>
    </w:p>
    <w:p w14:paraId="6D240C2B" w14:textId="77777777" w:rsidR="006442B9" w:rsidRPr="006442B9" w:rsidRDefault="006442B9" w:rsidP="00F53D9C">
      <w:pPr>
        <w:numPr>
          <w:ilvl w:val="0"/>
          <w:numId w:val="171"/>
        </w:numPr>
        <w:tabs>
          <w:tab w:val="left" w:pos="709"/>
        </w:tabs>
        <w:autoSpaceDE w:val="0"/>
        <w:autoSpaceDN w:val="0"/>
        <w:adjustRightInd w:val="0"/>
        <w:snapToGrid w:val="0"/>
        <w:spacing w:after="0" w:line="20" w:lineRule="atLeast"/>
        <w:ind w:left="0" w:firstLine="360"/>
        <w:jc w:val="both"/>
        <w:rPr>
          <w:rFonts w:ascii="Times New Roman" w:hAnsi="Times New Roman" w:cs="Times New Roman"/>
          <w:sz w:val="24"/>
          <w:szCs w:val="24"/>
          <w:lang w:eastAsia="lt-LT"/>
        </w:rPr>
      </w:pPr>
      <w:r w:rsidRPr="006442B9">
        <w:rPr>
          <w:rFonts w:ascii="Times New Roman" w:hAnsi="Times New Roman" w:cs="Times New Roman"/>
          <w:b/>
          <w:sz w:val="24"/>
          <w:szCs w:val="24"/>
          <w:lang w:eastAsia="lt-LT"/>
        </w:rPr>
        <w:t>Esu informuotas (-a),</w:t>
      </w:r>
      <w:r w:rsidRPr="006442B9">
        <w:rPr>
          <w:rFonts w:ascii="Times New Roman" w:hAnsi="Times New Roman" w:cs="Times New Roman"/>
          <w:sz w:val="24"/>
          <w:szCs w:val="24"/>
          <w:lang w:eastAsia="lt-LT"/>
        </w:rPr>
        <w:t xml:space="preserve"> kad konfidencialią informaciją sudaro:</w:t>
      </w:r>
    </w:p>
    <w:p w14:paraId="1AF3C2D0" w14:textId="77777777" w:rsidR="006442B9" w:rsidRPr="006442B9" w:rsidRDefault="006442B9" w:rsidP="00F53D9C">
      <w:pPr>
        <w:numPr>
          <w:ilvl w:val="1"/>
          <w:numId w:val="171"/>
        </w:numPr>
        <w:tabs>
          <w:tab w:val="left" w:pos="851"/>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14855C57" w14:textId="77777777" w:rsidR="006442B9" w:rsidRPr="006442B9" w:rsidRDefault="006442B9" w:rsidP="00F53D9C">
      <w:pPr>
        <w:numPr>
          <w:ilvl w:val="1"/>
          <w:numId w:val="171"/>
        </w:numPr>
        <w:tabs>
          <w:tab w:val="left" w:pos="851"/>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5B34209D" w14:textId="77777777" w:rsidR="006442B9" w:rsidRPr="006442B9" w:rsidRDefault="006442B9" w:rsidP="00F53D9C">
      <w:pPr>
        <w:numPr>
          <w:ilvl w:val="1"/>
          <w:numId w:val="171"/>
        </w:numPr>
        <w:tabs>
          <w:tab w:val="left" w:pos="851"/>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Muitinės administruojamų informacinių sistemų naudotojų prisijungimo duomenys (prisijungimo vardas ir slaptažodis).</w:t>
      </w:r>
    </w:p>
    <w:p w14:paraId="79D40AE9" w14:textId="77777777" w:rsidR="006442B9" w:rsidRPr="006442B9" w:rsidRDefault="006442B9" w:rsidP="00F53D9C">
      <w:pPr>
        <w:numPr>
          <w:ilvl w:val="0"/>
          <w:numId w:val="171"/>
        </w:numPr>
        <w:autoSpaceDE w:val="0"/>
        <w:autoSpaceDN w:val="0"/>
        <w:adjustRightInd w:val="0"/>
        <w:snapToGrid w:val="0"/>
        <w:spacing w:after="0" w:line="20" w:lineRule="atLeast"/>
        <w:jc w:val="both"/>
        <w:rPr>
          <w:rFonts w:ascii="Times New Roman" w:hAnsi="Times New Roman" w:cs="Times New Roman"/>
          <w:smallCaps/>
          <w:sz w:val="24"/>
          <w:szCs w:val="24"/>
          <w:lang w:eastAsia="lt-LT"/>
        </w:rPr>
      </w:pPr>
      <w:r w:rsidRPr="006442B9">
        <w:rPr>
          <w:rFonts w:ascii="Times New Roman" w:hAnsi="Times New Roman" w:cs="Times New Roman"/>
          <w:b/>
          <w:sz w:val="24"/>
          <w:szCs w:val="24"/>
          <w:lang w:eastAsia="lt-LT"/>
        </w:rPr>
        <w:t>Įsipareigoju:</w:t>
      </w:r>
    </w:p>
    <w:p w14:paraId="56B391B7" w14:textId="77777777" w:rsidR="006442B9" w:rsidRPr="006442B9" w:rsidRDefault="006442B9" w:rsidP="00F53D9C">
      <w:pPr>
        <w:numPr>
          <w:ilvl w:val="1"/>
          <w:numId w:val="171"/>
        </w:numPr>
        <w:tabs>
          <w:tab w:val="left" w:pos="851"/>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saugoti ir tik įstatymų bei kitų teisės aktų nustatytais tikslais ir tvarka naudoti konfidencialią informaciją, kuri taps žinoma, – tiek, kiek to reikalauja Lietuvos Respublikos teisės aktai;</w:t>
      </w:r>
    </w:p>
    <w:p w14:paraId="41EA0A19" w14:textId="77777777" w:rsidR="006442B9" w:rsidRPr="006442B9" w:rsidRDefault="006442B9" w:rsidP="00F53D9C">
      <w:pPr>
        <w:numPr>
          <w:ilvl w:val="1"/>
          <w:numId w:val="171"/>
        </w:numPr>
        <w:tabs>
          <w:tab w:val="left" w:pos="851"/>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laikytis Muitinės informacinių sistemų duomenų saugos politikos</w:t>
      </w:r>
      <w:r w:rsidRPr="006442B9">
        <w:rPr>
          <w:rFonts w:ascii="Times New Roman" w:hAnsi="Times New Roman" w:cs="Times New Roman"/>
          <w:sz w:val="24"/>
          <w:szCs w:val="24"/>
          <w:vertAlign w:val="superscript"/>
          <w:lang w:eastAsia="lt-LT"/>
        </w:rPr>
        <w:footnoteReference w:id="12"/>
      </w:r>
      <w:r w:rsidRPr="006442B9">
        <w:rPr>
          <w:rFonts w:ascii="Times New Roman" w:hAnsi="Times New Roman" w:cs="Times New Roman"/>
          <w:sz w:val="24"/>
          <w:szCs w:val="24"/>
          <w:lang w:eastAsia="lt-LT"/>
        </w:rPr>
        <w:t>;</w:t>
      </w:r>
    </w:p>
    <w:p w14:paraId="4A923B25" w14:textId="77777777" w:rsidR="006442B9" w:rsidRPr="006442B9" w:rsidRDefault="006442B9" w:rsidP="00F53D9C">
      <w:pPr>
        <w:numPr>
          <w:ilvl w:val="1"/>
          <w:numId w:val="171"/>
        </w:numPr>
        <w:tabs>
          <w:tab w:val="left" w:pos="851"/>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neatskleisti konfidencialios informacijos be Muitinės išankstinio raštiško sutikimo;</w:t>
      </w:r>
    </w:p>
    <w:p w14:paraId="66F3E104" w14:textId="77777777" w:rsidR="006442B9" w:rsidRPr="006442B9" w:rsidRDefault="006442B9" w:rsidP="00F53D9C">
      <w:pPr>
        <w:numPr>
          <w:ilvl w:val="1"/>
          <w:numId w:val="171"/>
        </w:numPr>
        <w:tabs>
          <w:tab w:val="left" w:pos="851"/>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3D0B0553" w14:textId="77777777" w:rsidR="00ED2F45" w:rsidRPr="00ED2F45" w:rsidRDefault="006442B9" w:rsidP="00ED2F45">
      <w:pPr>
        <w:numPr>
          <w:ilvl w:val="0"/>
          <w:numId w:val="171"/>
        </w:numPr>
        <w:tabs>
          <w:tab w:val="left" w:pos="709"/>
        </w:tabs>
        <w:autoSpaceDE w:val="0"/>
        <w:autoSpaceDN w:val="0"/>
        <w:adjustRightInd w:val="0"/>
        <w:snapToGrid w:val="0"/>
        <w:spacing w:after="0" w:line="20" w:lineRule="atLeast"/>
        <w:ind w:left="0" w:firstLine="284"/>
        <w:jc w:val="both"/>
        <w:rPr>
          <w:rFonts w:ascii="Times New Roman" w:hAnsi="Times New Roman" w:cs="Times New Roman"/>
          <w:sz w:val="24"/>
          <w:szCs w:val="24"/>
          <w:lang w:eastAsia="lt-LT"/>
        </w:rPr>
      </w:pPr>
      <w:r w:rsidRPr="006442B9">
        <w:rPr>
          <w:rFonts w:ascii="Times New Roman" w:hAnsi="Times New Roman" w:cs="Times New Roman"/>
          <w:b/>
          <w:bCs/>
          <w:sz w:val="24"/>
          <w:szCs w:val="24"/>
          <w:lang w:eastAsia="lt-LT"/>
        </w:rPr>
        <w:t>Esu įspėtas (-a)</w:t>
      </w:r>
      <w:r w:rsidRPr="006442B9">
        <w:rPr>
          <w:rFonts w:ascii="Times New Roman" w:hAnsi="Times New Roman" w:cs="Times New Roman"/>
          <w:bCs/>
          <w:sz w:val="24"/>
          <w:szCs w:val="24"/>
          <w:lang w:eastAsia="lt-LT"/>
        </w:rPr>
        <w:t xml:space="preserve">, </w:t>
      </w:r>
      <w:r w:rsidRPr="006442B9">
        <w:rPr>
          <w:rFonts w:ascii="Times New Roman" w:hAnsi="Times New Roman" w:cs="Times New Roman"/>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B9C9A36" w14:textId="614F5F61" w:rsidR="006442B9" w:rsidRPr="00ED2F45" w:rsidRDefault="006442B9" w:rsidP="00ED2F45">
      <w:pPr>
        <w:tabs>
          <w:tab w:val="left" w:pos="709"/>
        </w:tabs>
        <w:autoSpaceDE w:val="0"/>
        <w:autoSpaceDN w:val="0"/>
        <w:adjustRightInd w:val="0"/>
        <w:snapToGrid w:val="0"/>
        <w:spacing w:after="0" w:line="20" w:lineRule="atLeast"/>
        <w:ind w:left="284"/>
        <w:jc w:val="both"/>
        <w:rPr>
          <w:rFonts w:ascii="Times New Roman" w:hAnsi="Times New Roman" w:cs="Times New Roman"/>
          <w:sz w:val="24"/>
          <w:szCs w:val="24"/>
          <w:lang w:eastAsia="lt-LT"/>
        </w:rPr>
      </w:pPr>
      <w:r w:rsidRPr="00ED2F45">
        <w:rPr>
          <w:rFonts w:ascii="Times New Roman" w:hAnsi="Times New Roman" w:cs="Times New Roman"/>
          <w:color w:val="000000"/>
          <w:sz w:val="24"/>
          <w:szCs w:val="24"/>
          <w:lang w:eastAsia="lt-LT"/>
        </w:rPr>
        <w:t>(parašas)</w:t>
      </w:r>
      <w:r w:rsidRPr="00ED2F45">
        <w:rPr>
          <w:rFonts w:ascii="Times New Roman" w:hAnsi="Times New Roman" w:cs="Times New Roman"/>
          <w:color w:val="000000"/>
          <w:sz w:val="24"/>
          <w:szCs w:val="24"/>
          <w:lang w:eastAsia="lt-LT"/>
        </w:rPr>
        <w:tab/>
        <w:t xml:space="preserve">                                     (vardas ir pavardė)</w:t>
      </w:r>
    </w:p>
    <w:p w14:paraId="66E6AAC6" w14:textId="77777777" w:rsidR="00ED2F45" w:rsidRDefault="00ED2F4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0E9435" w14:textId="3CD92B8D" w:rsidR="00BC1B6A" w:rsidRPr="006442B9" w:rsidRDefault="00BC1B6A" w:rsidP="00BC1B6A">
      <w:pPr>
        <w:spacing w:after="0" w:line="20" w:lineRule="atLeast"/>
        <w:ind w:left="5184" w:firstLine="1296"/>
        <w:rPr>
          <w:rFonts w:ascii="Times New Roman" w:hAnsi="Times New Roman" w:cs="Times New Roman"/>
          <w:sz w:val="24"/>
          <w:szCs w:val="24"/>
        </w:rPr>
      </w:pPr>
      <w:r>
        <w:rPr>
          <w:rFonts w:ascii="Times New Roman" w:eastAsia="Calibri" w:hAnsi="Times New Roman" w:cs="Times New Roman"/>
          <w:b/>
          <w:sz w:val="24"/>
          <w:szCs w:val="24"/>
          <w:lang w:eastAsia="lt-LT"/>
        </w:rPr>
        <w:lastRenderedPageBreak/>
        <w:tab/>
      </w:r>
      <w:r w:rsidRPr="006442B9">
        <w:rPr>
          <w:rFonts w:ascii="Times New Roman" w:hAnsi="Times New Roman" w:cs="Times New Roman"/>
          <w:sz w:val="24"/>
          <w:szCs w:val="24"/>
        </w:rPr>
        <w:t>202    m.              d.</w:t>
      </w:r>
    </w:p>
    <w:p w14:paraId="5F5873BE" w14:textId="77777777" w:rsidR="00BC1B6A" w:rsidRPr="006442B9" w:rsidRDefault="00BC1B6A" w:rsidP="00BC1B6A">
      <w:pPr>
        <w:spacing w:after="0" w:line="20" w:lineRule="atLeast"/>
        <w:rPr>
          <w:rFonts w:ascii="Times New Roman" w:hAnsi="Times New Roman" w:cs="Times New Roman"/>
          <w:sz w:val="24"/>
          <w:szCs w:val="24"/>
        </w:rPr>
      </w:pP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t>Sutarties Nr. 11BE-</w:t>
      </w:r>
    </w:p>
    <w:p w14:paraId="5F5D2C98" w14:textId="6A9E8936" w:rsidR="00BC1B6A" w:rsidRDefault="00BC1B6A" w:rsidP="00BC1B6A">
      <w:pPr>
        <w:spacing w:after="0" w:line="20" w:lineRule="atLeast"/>
        <w:rPr>
          <w:rFonts w:ascii="Times New Roman" w:hAnsi="Times New Roman" w:cs="Times New Roman"/>
          <w:sz w:val="24"/>
          <w:szCs w:val="24"/>
        </w:rPr>
      </w:pP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Pr>
          <w:rFonts w:ascii="Times New Roman" w:hAnsi="Times New Roman" w:cs="Times New Roman"/>
          <w:sz w:val="24"/>
          <w:szCs w:val="24"/>
        </w:rPr>
        <w:t>5</w:t>
      </w:r>
      <w:r w:rsidRPr="006442B9">
        <w:rPr>
          <w:rFonts w:ascii="Times New Roman" w:hAnsi="Times New Roman" w:cs="Times New Roman"/>
          <w:sz w:val="24"/>
          <w:szCs w:val="24"/>
        </w:rPr>
        <w:t xml:space="preserve"> priedas</w:t>
      </w:r>
    </w:p>
    <w:p w14:paraId="1D1DB9B5" w14:textId="3FAC6D0F" w:rsidR="00BC1B6A" w:rsidRDefault="00BC1B6A" w:rsidP="00BC1B6A">
      <w:pPr>
        <w:spacing w:after="0" w:line="240" w:lineRule="auto"/>
        <w:ind w:left="900" w:hanging="360"/>
        <w:jc w:val="both"/>
        <w:outlineLvl w:val="1"/>
        <w:rPr>
          <w:rFonts w:ascii="Times New Roman" w:eastAsia="Calibri" w:hAnsi="Times New Roman" w:cs="Times New Roman"/>
          <w:b/>
          <w:sz w:val="24"/>
          <w:szCs w:val="24"/>
          <w:lang w:eastAsia="lt-LT"/>
        </w:rPr>
      </w:pPr>
    </w:p>
    <w:p w14:paraId="0C839637" w14:textId="3B3C8DEE" w:rsidR="00BC1B6A" w:rsidRPr="004A4325" w:rsidRDefault="00BC1B6A" w:rsidP="00BC1B6A">
      <w:pPr>
        <w:spacing w:after="0" w:line="240" w:lineRule="auto"/>
        <w:ind w:left="900" w:hanging="360"/>
        <w:jc w:val="center"/>
        <w:outlineLvl w:val="1"/>
        <w:rPr>
          <w:rFonts w:ascii="Times New Roman" w:eastAsia="Calibri" w:hAnsi="Times New Roman" w:cs="Times New Roman"/>
          <w:b/>
          <w:sz w:val="24"/>
          <w:szCs w:val="24"/>
          <w:lang w:eastAsia="lt-LT"/>
        </w:rPr>
      </w:pPr>
      <w:r w:rsidRPr="004A4325">
        <w:rPr>
          <w:rFonts w:ascii="Times New Roman" w:eastAsia="Calibri" w:hAnsi="Times New Roman" w:cs="Times New Roman"/>
          <w:b/>
          <w:sz w:val="24"/>
          <w:szCs w:val="24"/>
          <w:lang w:eastAsia="lt-LT"/>
        </w:rPr>
        <w:t>GY</w:t>
      </w:r>
      <w:r w:rsidRPr="00F7798C">
        <w:rPr>
          <w:rFonts w:ascii="Times New Roman" w:eastAsia="Calibri" w:hAnsi="Times New Roman" w:cs="Times New Roman"/>
          <w:b/>
          <w:sz w:val="24"/>
          <w:szCs w:val="24"/>
          <w:lang w:eastAsia="lt-LT"/>
        </w:rPr>
        <w:t>VENIMO</w:t>
      </w:r>
      <w:r w:rsidRPr="004A4325">
        <w:rPr>
          <w:rFonts w:ascii="Times New Roman" w:eastAsia="Calibri" w:hAnsi="Times New Roman" w:cs="Times New Roman"/>
          <w:b/>
          <w:sz w:val="24"/>
          <w:szCs w:val="24"/>
          <w:lang w:eastAsia="lt-LT"/>
        </w:rPr>
        <w:t xml:space="preserve"> APRAŠYMAS (CV)</w:t>
      </w:r>
    </w:p>
    <w:p w14:paraId="2F267CCB" w14:textId="77777777" w:rsidR="00BC1B6A" w:rsidRPr="004A4325" w:rsidRDefault="00BC1B6A" w:rsidP="00BC1B6A">
      <w:pPr>
        <w:spacing w:after="0" w:line="240" w:lineRule="auto"/>
        <w:ind w:left="900" w:hanging="360"/>
        <w:jc w:val="center"/>
        <w:outlineLvl w:val="1"/>
        <w:rPr>
          <w:rFonts w:ascii="Times New Roman" w:eastAsia="Calibri" w:hAnsi="Times New Roman" w:cs="Times New Roman"/>
          <w:b/>
          <w:sz w:val="24"/>
          <w:szCs w:val="24"/>
          <w:lang w:eastAsia="lt-LT"/>
        </w:rPr>
      </w:pPr>
    </w:p>
    <w:p w14:paraId="381841DA" w14:textId="0805D95B" w:rsidR="001A06A1" w:rsidRPr="004A4325" w:rsidRDefault="00BC1B6A" w:rsidP="001A06A1">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A4325">
        <w:rPr>
          <w:rFonts w:ascii="Times New Roman" w:eastAsia="Calibri" w:hAnsi="Times New Roman" w:cs="Times New Roman"/>
          <w:sz w:val="24"/>
          <w:szCs w:val="24"/>
        </w:rPr>
        <w:t xml:space="preserve">       </w:t>
      </w:r>
      <w:r w:rsidRPr="004A4325">
        <w:rPr>
          <w:rFonts w:ascii="Times New Roman" w:eastAsia="Times New Roman" w:hAnsi="Times New Roman" w:cs="Times New Roman"/>
          <w:sz w:val="24"/>
          <w:szCs w:val="24"/>
          <w:lang w:eastAsia="ar-SA"/>
        </w:rPr>
        <w:tab/>
      </w:r>
      <w:r w:rsidR="001A06A1" w:rsidRPr="004A4325">
        <w:rPr>
          <w:rFonts w:ascii="Times New Roman" w:eastAsia="Times New Roman" w:hAnsi="Times New Roman" w:cs="Times New Roman"/>
          <w:sz w:val="24"/>
          <w:szCs w:val="24"/>
          <w:lang w:eastAsia="ar-SA"/>
        </w:rPr>
        <w:t xml:space="preserve">Siūlomo </w:t>
      </w:r>
      <w:r w:rsidR="001A06A1">
        <w:rPr>
          <w:rFonts w:ascii="Times New Roman" w:eastAsia="Times New Roman" w:hAnsi="Times New Roman" w:cs="Times New Roman"/>
          <w:sz w:val="24"/>
          <w:szCs w:val="24"/>
          <w:lang w:eastAsia="ar-SA"/>
        </w:rPr>
        <w:t xml:space="preserve">specialisto </w:t>
      </w:r>
      <w:r w:rsidR="001A06A1" w:rsidRPr="004A4325">
        <w:rPr>
          <w:rFonts w:ascii="Times New Roman" w:eastAsia="Times New Roman" w:hAnsi="Times New Roman" w:cs="Times New Roman"/>
          <w:sz w:val="24"/>
          <w:szCs w:val="24"/>
          <w:lang w:eastAsia="ar-SA"/>
        </w:rPr>
        <w:t>pareigos projekte:</w:t>
      </w:r>
      <w:r w:rsidR="001A06A1">
        <w:rPr>
          <w:rFonts w:ascii="Times New Roman" w:eastAsia="Times New Roman" w:hAnsi="Times New Roman" w:cs="Times New Roman"/>
          <w:sz w:val="24"/>
          <w:szCs w:val="24"/>
          <w:lang w:eastAsia="ar-SA"/>
        </w:rPr>
        <w:t xml:space="preserve"> </w:t>
      </w:r>
      <w:r w:rsidR="001A06A1" w:rsidRPr="004A4325">
        <w:rPr>
          <w:rFonts w:ascii="Times New Roman" w:eastAsia="Times New Roman" w:hAnsi="Times New Roman" w:cs="Times New Roman"/>
          <w:sz w:val="24"/>
          <w:szCs w:val="24"/>
          <w:lang w:eastAsia="ar-SA"/>
        </w:rPr>
        <w:t>____________________________________________</w:t>
      </w:r>
    </w:p>
    <w:p w14:paraId="598C1146" w14:textId="7D63A64A" w:rsidR="00BC1B6A" w:rsidRPr="004A4325" w:rsidRDefault="00BC1B6A" w:rsidP="005469BF">
      <w:pPr>
        <w:tabs>
          <w:tab w:val="left" w:pos="426"/>
        </w:tabs>
        <w:suppressAutoHyphens/>
        <w:spacing w:after="0" w:line="240" w:lineRule="auto"/>
        <w:ind w:firstLine="426"/>
        <w:contextualSpacing/>
        <w:rPr>
          <w:rFonts w:ascii="Times New Roman" w:eastAsia="Times New Roman" w:hAnsi="Times New Roman" w:cs="Times New Roman"/>
          <w:sz w:val="24"/>
          <w:szCs w:val="24"/>
          <w:lang w:eastAsia="ar-SA"/>
        </w:rPr>
      </w:pPr>
      <w:r w:rsidRPr="004A4325">
        <w:rPr>
          <w:rFonts w:ascii="Times New Roman" w:eastAsia="Times New Roman" w:hAnsi="Times New Roman" w:cs="Times New Roman"/>
          <w:sz w:val="24"/>
          <w:szCs w:val="24"/>
          <w:lang w:eastAsia="ar-SA"/>
        </w:rPr>
        <w:t>Vardas:_____________________________________________________________________</w:t>
      </w:r>
    </w:p>
    <w:p w14:paraId="6D7F950D" w14:textId="77777777" w:rsidR="00BC1B6A" w:rsidRPr="004A4325" w:rsidRDefault="00BC1B6A" w:rsidP="00BC1B6A">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4A4325">
        <w:rPr>
          <w:rFonts w:ascii="Times New Roman" w:eastAsia="Times New Roman" w:hAnsi="Times New Roman" w:cs="Times New Roman"/>
          <w:sz w:val="24"/>
          <w:szCs w:val="24"/>
          <w:lang w:eastAsia="ar-SA"/>
        </w:rPr>
        <w:tab/>
        <w:t>Pavardė:____________________________________________________________________</w:t>
      </w:r>
    </w:p>
    <w:p w14:paraId="5285FFC5" w14:textId="77777777" w:rsidR="00BC1B6A" w:rsidRPr="004A4325" w:rsidRDefault="00BC1B6A" w:rsidP="00BC1B6A">
      <w:pPr>
        <w:tabs>
          <w:tab w:val="left" w:pos="426"/>
        </w:tabs>
        <w:spacing w:after="0" w:line="240" w:lineRule="auto"/>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ab/>
        <w:t>Gimimo data: ________________________________________________________________</w:t>
      </w:r>
    </w:p>
    <w:p w14:paraId="79B1FFB4" w14:textId="77777777" w:rsidR="00BC1B6A" w:rsidRPr="004A4325" w:rsidRDefault="00BC1B6A" w:rsidP="00BC1B6A">
      <w:pPr>
        <w:tabs>
          <w:tab w:val="left" w:pos="426"/>
        </w:tabs>
        <w:spacing w:after="0" w:line="240" w:lineRule="auto"/>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BC1B6A" w:rsidRPr="004A4325" w14:paraId="23D3C710" w14:textId="77777777" w:rsidTr="005C3E2D">
        <w:tc>
          <w:tcPr>
            <w:tcW w:w="2554" w:type="dxa"/>
            <w:shd w:val="clear" w:color="auto" w:fill="F3F3F3"/>
          </w:tcPr>
          <w:p w14:paraId="3CABA61C"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Institucija</w:t>
            </w:r>
          </w:p>
          <w:p w14:paraId="2010549E" w14:textId="77777777" w:rsidR="00BC1B6A" w:rsidRPr="004A4325" w:rsidRDefault="00BC1B6A" w:rsidP="005C3E2D">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2D8B0013" w14:textId="77777777" w:rsidR="00BC1B6A" w:rsidRPr="004A4325" w:rsidRDefault="00BC1B6A" w:rsidP="005C3E2D">
            <w:pPr>
              <w:spacing w:after="0" w:line="240" w:lineRule="auto"/>
              <w:ind w:hanging="116"/>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Data: nuo-iki </w:t>
            </w:r>
          </w:p>
        </w:tc>
        <w:tc>
          <w:tcPr>
            <w:tcW w:w="5382" w:type="dxa"/>
            <w:shd w:val="clear" w:color="auto" w:fill="F3F3F3"/>
          </w:tcPr>
          <w:p w14:paraId="488EA81A"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Suteiktas laipsnis ar gautas diplomas:</w:t>
            </w:r>
          </w:p>
        </w:tc>
      </w:tr>
      <w:tr w:rsidR="00BC1B6A" w:rsidRPr="004A4325" w14:paraId="6725DA30" w14:textId="77777777" w:rsidTr="005C3E2D">
        <w:tc>
          <w:tcPr>
            <w:tcW w:w="2554" w:type="dxa"/>
          </w:tcPr>
          <w:p w14:paraId="0E886D95" w14:textId="77777777" w:rsidR="00BC1B6A" w:rsidRPr="004A4325" w:rsidRDefault="00BC1B6A" w:rsidP="005C3E2D">
            <w:pPr>
              <w:tabs>
                <w:tab w:val="left" w:pos="661"/>
              </w:tabs>
              <w:spacing w:after="0" w:line="240" w:lineRule="auto"/>
              <w:jc w:val="both"/>
              <w:rPr>
                <w:rFonts w:ascii="Times New Roman" w:eastAsia="Calibri" w:hAnsi="Times New Roman" w:cs="Times New Roman"/>
                <w:sz w:val="24"/>
                <w:szCs w:val="24"/>
              </w:rPr>
            </w:pPr>
          </w:p>
        </w:tc>
        <w:tc>
          <w:tcPr>
            <w:tcW w:w="1664" w:type="dxa"/>
          </w:tcPr>
          <w:p w14:paraId="22E0AC85" w14:textId="77777777" w:rsidR="00BC1B6A" w:rsidRPr="004A4325" w:rsidRDefault="00BC1B6A" w:rsidP="005C3E2D">
            <w:pPr>
              <w:spacing w:after="0" w:line="240" w:lineRule="auto"/>
              <w:jc w:val="both"/>
              <w:rPr>
                <w:rFonts w:ascii="Times New Roman" w:eastAsia="Calibri" w:hAnsi="Times New Roman" w:cs="Times New Roman"/>
                <w:sz w:val="24"/>
                <w:szCs w:val="24"/>
              </w:rPr>
            </w:pPr>
          </w:p>
        </w:tc>
        <w:tc>
          <w:tcPr>
            <w:tcW w:w="5382" w:type="dxa"/>
          </w:tcPr>
          <w:p w14:paraId="2047376B" w14:textId="77777777" w:rsidR="00BC1B6A" w:rsidRPr="004A4325" w:rsidRDefault="00BC1B6A" w:rsidP="005C3E2D">
            <w:pPr>
              <w:spacing w:after="0" w:line="240" w:lineRule="auto"/>
              <w:jc w:val="both"/>
              <w:rPr>
                <w:rFonts w:ascii="Times New Roman" w:eastAsia="Calibri" w:hAnsi="Times New Roman" w:cs="Times New Roman"/>
                <w:sz w:val="24"/>
                <w:szCs w:val="24"/>
              </w:rPr>
            </w:pPr>
          </w:p>
        </w:tc>
      </w:tr>
    </w:tbl>
    <w:p w14:paraId="323046DE" w14:textId="77777777" w:rsidR="00BC1B6A" w:rsidRPr="004A4325" w:rsidRDefault="00BC1B6A" w:rsidP="00BC1B6A">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BC1B6A" w:rsidRPr="004A4325" w14:paraId="23218406" w14:textId="77777777" w:rsidTr="005C3E2D">
        <w:tc>
          <w:tcPr>
            <w:tcW w:w="2554" w:type="dxa"/>
            <w:shd w:val="clear" w:color="auto" w:fill="F3F3F3"/>
          </w:tcPr>
          <w:p w14:paraId="011B8DEA"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Institucija</w:t>
            </w:r>
          </w:p>
          <w:p w14:paraId="192006A1" w14:textId="77777777" w:rsidR="00BC1B6A" w:rsidRPr="004A4325" w:rsidRDefault="00BC1B6A" w:rsidP="005C3E2D">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7CAAFFF0" w14:textId="77777777" w:rsidR="00BC1B6A" w:rsidRPr="004A4325" w:rsidRDefault="00BC1B6A" w:rsidP="005C3E2D">
            <w:pPr>
              <w:spacing w:after="0" w:line="240" w:lineRule="auto"/>
              <w:ind w:hanging="116"/>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Data: nuo-iki </w:t>
            </w:r>
          </w:p>
        </w:tc>
        <w:tc>
          <w:tcPr>
            <w:tcW w:w="5382" w:type="dxa"/>
            <w:shd w:val="clear" w:color="auto" w:fill="F3F3F3"/>
          </w:tcPr>
          <w:p w14:paraId="4729A165"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Išlaikytas egzaminas, gautas diplomas ar sertifikatas</w:t>
            </w:r>
          </w:p>
        </w:tc>
      </w:tr>
      <w:tr w:rsidR="00BC1B6A" w:rsidRPr="004A4325" w14:paraId="1B840664" w14:textId="77777777" w:rsidTr="005C3E2D">
        <w:tc>
          <w:tcPr>
            <w:tcW w:w="2554" w:type="dxa"/>
          </w:tcPr>
          <w:p w14:paraId="57D295F9" w14:textId="77777777" w:rsidR="00BC1B6A" w:rsidRPr="004A4325" w:rsidRDefault="00BC1B6A" w:rsidP="005C3E2D">
            <w:pPr>
              <w:tabs>
                <w:tab w:val="left" w:pos="661"/>
              </w:tabs>
              <w:spacing w:after="0" w:line="240" w:lineRule="auto"/>
              <w:jc w:val="both"/>
              <w:rPr>
                <w:rFonts w:ascii="Times New Roman" w:eastAsia="Calibri" w:hAnsi="Times New Roman" w:cs="Times New Roman"/>
                <w:sz w:val="24"/>
                <w:szCs w:val="24"/>
              </w:rPr>
            </w:pPr>
          </w:p>
        </w:tc>
        <w:tc>
          <w:tcPr>
            <w:tcW w:w="1664" w:type="dxa"/>
          </w:tcPr>
          <w:p w14:paraId="44D04959" w14:textId="77777777" w:rsidR="00BC1B6A" w:rsidRPr="004A4325" w:rsidRDefault="00BC1B6A" w:rsidP="005C3E2D">
            <w:pPr>
              <w:spacing w:after="0" w:line="240" w:lineRule="auto"/>
              <w:jc w:val="center"/>
              <w:rPr>
                <w:rFonts w:ascii="Times New Roman" w:eastAsia="Calibri" w:hAnsi="Times New Roman" w:cs="Times New Roman"/>
                <w:sz w:val="24"/>
                <w:szCs w:val="24"/>
              </w:rPr>
            </w:pPr>
          </w:p>
        </w:tc>
        <w:tc>
          <w:tcPr>
            <w:tcW w:w="5382" w:type="dxa"/>
          </w:tcPr>
          <w:p w14:paraId="059AB7A6" w14:textId="77777777" w:rsidR="00BC1B6A" w:rsidRPr="004A4325" w:rsidRDefault="00BC1B6A" w:rsidP="005C3E2D">
            <w:pPr>
              <w:spacing w:after="0" w:line="240" w:lineRule="auto"/>
              <w:jc w:val="both"/>
              <w:rPr>
                <w:rFonts w:ascii="Times New Roman" w:eastAsia="Calibri" w:hAnsi="Times New Roman" w:cs="Times New Roman"/>
                <w:sz w:val="24"/>
                <w:szCs w:val="24"/>
              </w:rPr>
            </w:pPr>
          </w:p>
        </w:tc>
      </w:tr>
    </w:tbl>
    <w:p w14:paraId="32F5EED0" w14:textId="77777777" w:rsidR="00BC1B6A" w:rsidRPr="004A4325" w:rsidRDefault="00BC1B6A" w:rsidP="00BC1B6A">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Šiuo metu einamos pareigos ir darbovietė:___________________________________________</w:t>
      </w:r>
    </w:p>
    <w:p w14:paraId="1FD77C27" w14:textId="77777777" w:rsidR="00BC1B6A" w:rsidRPr="004A4325" w:rsidRDefault="00BC1B6A" w:rsidP="00BC1B6A">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Pagrindinės kvalifikacijos (svarbios projektui):_______________________________________</w:t>
      </w:r>
    </w:p>
    <w:p w14:paraId="28C2AECC" w14:textId="23D1B4CA" w:rsidR="00BC1B6A" w:rsidRPr="004A4325" w:rsidRDefault="00BC1B6A" w:rsidP="00BC1B6A">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       Vykdyti projektai (Specifinė patirtis ir kvalifikacija), pagrindžiantys </w:t>
      </w:r>
      <w:r w:rsidR="00C12030">
        <w:rPr>
          <w:rFonts w:ascii="Times New Roman" w:eastAsia="Calibri" w:hAnsi="Times New Roman" w:cs="Times New Roman"/>
          <w:sz w:val="24"/>
          <w:szCs w:val="24"/>
        </w:rPr>
        <w:t>specialisto</w:t>
      </w:r>
      <w:r w:rsidR="00C12030"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sz w:val="24"/>
          <w:szCs w:val="24"/>
        </w:rPr>
        <w:t>atitiktį kvalifikaciniams reikalavimams:</w:t>
      </w:r>
    </w:p>
    <w:tbl>
      <w:tblPr>
        <w:tblW w:w="963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1957"/>
        <w:gridCol w:w="1834"/>
        <w:gridCol w:w="1547"/>
        <w:gridCol w:w="3071"/>
      </w:tblGrid>
      <w:tr w:rsidR="00BC1B6A" w:rsidRPr="004A4325" w14:paraId="1B6A9263" w14:textId="77777777" w:rsidTr="005C3E2D">
        <w:trPr>
          <w:tblHeader/>
        </w:trPr>
        <w:tc>
          <w:tcPr>
            <w:tcW w:w="1145" w:type="dxa"/>
            <w:shd w:val="clear" w:color="auto" w:fill="F3F3F3"/>
          </w:tcPr>
          <w:p w14:paraId="4FB89EA7" w14:textId="77777777" w:rsidR="00BC1B6A" w:rsidRPr="004A4325" w:rsidRDefault="00BC1B6A" w:rsidP="005C3E2D">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Projekto (sutarties) data: nuo-iki</w:t>
            </w:r>
          </w:p>
          <w:p w14:paraId="78AB3EA3" w14:textId="77777777" w:rsidR="00BC1B6A" w:rsidRPr="004A4325" w:rsidRDefault="00BC1B6A" w:rsidP="005C3E2D">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(nurodomi metai, mėnuo ir diena)</w:t>
            </w:r>
          </w:p>
        </w:tc>
        <w:tc>
          <w:tcPr>
            <w:tcW w:w="1973" w:type="dxa"/>
            <w:shd w:val="clear" w:color="auto" w:fill="F3F3F3"/>
          </w:tcPr>
          <w:p w14:paraId="5C8EE87A" w14:textId="77777777" w:rsidR="00BC1B6A" w:rsidRPr="004A4325" w:rsidRDefault="00BC1B6A" w:rsidP="005C3E2D">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843" w:type="dxa"/>
            <w:shd w:val="clear" w:color="auto" w:fill="F3F3F3"/>
          </w:tcPr>
          <w:p w14:paraId="7179747F" w14:textId="77777777" w:rsidR="00BC1B6A" w:rsidRPr="004A4325" w:rsidRDefault="00BC1B6A" w:rsidP="005C3E2D">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Trumpas projekto (sutarties) aprašymas (projekto (sutarties) tikslas, apimtis, bendrai naudotos technologinės priemonės, kt.)</w:t>
            </w:r>
          </w:p>
        </w:tc>
        <w:tc>
          <w:tcPr>
            <w:tcW w:w="1559" w:type="dxa"/>
            <w:shd w:val="clear" w:color="auto" w:fill="F3F3F3"/>
          </w:tcPr>
          <w:p w14:paraId="5B7726B8" w14:textId="77777777" w:rsidR="00BC1B6A" w:rsidRPr="004A4325" w:rsidRDefault="00BC1B6A" w:rsidP="005C3E2D">
            <w:pPr>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Projekto (sutarties) vertė</w:t>
            </w:r>
          </w:p>
        </w:tc>
        <w:tc>
          <w:tcPr>
            <w:tcW w:w="3119" w:type="dxa"/>
            <w:shd w:val="clear" w:color="auto" w:fill="F3F3F3"/>
          </w:tcPr>
          <w:p w14:paraId="051540FB" w14:textId="19B0E3C0" w:rsidR="00BC1B6A" w:rsidRPr="004A4325" w:rsidRDefault="00E459E9" w:rsidP="005C3E2D">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w:t>
            </w:r>
            <w:r w:rsidR="002159F1">
              <w:rPr>
                <w:rFonts w:ascii="Times New Roman" w:eastAsia="Calibri" w:hAnsi="Times New Roman" w:cs="Times New Roman"/>
                <w:sz w:val="24"/>
                <w:szCs w:val="24"/>
              </w:rPr>
              <w:t>ialisto</w:t>
            </w:r>
            <w:r w:rsidRPr="004A4325">
              <w:rPr>
                <w:rFonts w:ascii="Times New Roman" w:eastAsia="Calibri" w:hAnsi="Times New Roman" w:cs="Times New Roman"/>
                <w:sz w:val="24"/>
                <w:szCs w:val="24"/>
              </w:rPr>
              <w:t xml:space="preserve"> </w:t>
            </w:r>
            <w:r w:rsidR="00BC1B6A" w:rsidRPr="004A4325">
              <w:rPr>
                <w:rFonts w:ascii="Times New Roman" w:eastAsia="Calibri" w:hAnsi="Times New Roman" w:cs="Times New Roman"/>
                <w:sz w:val="24"/>
                <w:szCs w:val="24"/>
              </w:rPr>
              <w:t xml:space="preserve">pareigos ir vykdytos funkcijos projekte (sutartyje), dalyvavimo projekte (sutartyje) data nuo-iki (nurodomi metai, mėnuo ir diena) ir/ar trukmė (mėn.), </w:t>
            </w:r>
            <w:r w:rsidR="006C37C5">
              <w:rPr>
                <w:rFonts w:ascii="Times New Roman" w:eastAsia="Calibri" w:hAnsi="Times New Roman" w:cs="Times New Roman"/>
                <w:sz w:val="24"/>
                <w:szCs w:val="24"/>
              </w:rPr>
              <w:t>specialisto</w:t>
            </w:r>
            <w:r w:rsidR="006C37C5" w:rsidRPr="004A4325">
              <w:rPr>
                <w:rFonts w:ascii="Times New Roman" w:eastAsia="Calibri" w:hAnsi="Times New Roman" w:cs="Times New Roman"/>
                <w:sz w:val="24"/>
                <w:szCs w:val="24"/>
              </w:rPr>
              <w:t xml:space="preserve"> </w:t>
            </w:r>
            <w:r w:rsidR="00BC1B6A" w:rsidRPr="004A4325">
              <w:rPr>
                <w:rFonts w:ascii="Times New Roman" w:eastAsia="Calibri" w:hAnsi="Times New Roman" w:cs="Times New Roman"/>
                <w:sz w:val="24"/>
                <w:szCs w:val="24"/>
              </w:rPr>
              <w:t xml:space="preserve">naudotos technologinės priemonės ir kt. </w:t>
            </w:r>
          </w:p>
        </w:tc>
      </w:tr>
      <w:tr w:rsidR="00BC1B6A" w:rsidRPr="004A4325" w14:paraId="516EBC4D" w14:textId="77777777" w:rsidTr="005C3E2D">
        <w:trPr>
          <w:trHeight w:val="308"/>
        </w:trPr>
        <w:tc>
          <w:tcPr>
            <w:tcW w:w="1145" w:type="dxa"/>
          </w:tcPr>
          <w:p w14:paraId="627E9217" w14:textId="77777777" w:rsidR="00BC1B6A" w:rsidRPr="004A4325" w:rsidRDefault="00BC1B6A" w:rsidP="005C3E2D">
            <w:pPr>
              <w:spacing w:after="0" w:line="240" w:lineRule="auto"/>
              <w:jc w:val="both"/>
              <w:rPr>
                <w:rFonts w:ascii="Times New Roman" w:eastAsia="Calibri" w:hAnsi="Times New Roman" w:cs="Times New Roman"/>
                <w:sz w:val="24"/>
                <w:szCs w:val="24"/>
              </w:rPr>
            </w:pPr>
          </w:p>
        </w:tc>
        <w:tc>
          <w:tcPr>
            <w:tcW w:w="1973" w:type="dxa"/>
          </w:tcPr>
          <w:p w14:paraId="2CB76A0D" w14:textId="77777777" w:rsidR="00BC1B6A" w:rsidRPr="004A4325" w:rsidRDefault="00BC1B6A" w:rsidP="005C3E2D">
            <w:pPr>
              <w:spacing w:after="0" w:line="240" w:lineRule="auto"/>
              <w:jc w:val="both"/>
              <w:rPr>
                <w:rFonts w:ascii="Times New Roman" w:eastAsia="Calibri" w:hAnsi="Times New Roman" w:cs="Times New Roman"/>
                <w:sz w:val="24"/>
                <w:szCs w:val="24"/>
              </w:rPr>
            </w:pPr>
          </w:p>
        </w:tc>
        <w:tc>
          <w:tcPr>
            <w:tcW w:w="1843" w:type="dxa"/>
          </w:tcPr>
          <w:p w14:paraId="136C4B91" w14:textId="77777777" w:rsidR="00BC1B6A" w:rsidRPr="004A4325" w:rsidRDefault="00BC1B6A" w:rsidP="005C3E2D">
            <w:pPr>
              <w:spacing w:after="0" w:line="240" w:lineRule="auto"/>
              <w:jc w:val="both"/>
              <w:rPr>
                <w:rFonts w:ascii="Times New Roman" w:eastAsia="Calibri" w:hAnsi="Times New Roman" w:cs="Times New Roman"/>
                <w:sz w:val="24"/>
                <w:szCs w:val="24"/>
              </w:rPr>
            </w:pPr>
          </w:p>
        </w:tc>
        <w:tc>
          <w:tcPr>
            <w:tcW w:w="1559" w:type="dxa"/>
          </w:tcPr>
          <w:p w14:paraId="3C9BC128" w14:textId="77777777" w:rsidR="00BC1B6A" w:rsidRPr="004A4325" w:rsidRDefault="00BC1B6A" w:rsidP="005C3E2D">
            <w:pPr>
              <w:spacing w:after="0" w:line="240" w:lineRule="auto"/>
              <w:jc w:val="both"/>
              <w:rPr>
                <w:rFonts w:ascii="Times New Roman" w:eastAsia="Calibri" w:hAnsi="Times New Roman" w:cs="Times New Roman"/>
                <w:sz w:val="24"/>
                <w:szCs w:val="24"/>
              </w:rPr>
            </w:pPr>
          </w:p>
        </w:tc>
        <w:tc>
          <w:tcPr>
            <w:tcW w:w="3119" w:type="dxa"/>
          </w:tcPr>
          <w:p w14:paraId="3E4E004F" w14:textId="77777777" w:rsidR="00BC1B6A" w:rsidRPr="004A4325" w:rsidRDefault="00BC1B6A" w:rsidP="005C3E2D">
            <w:pPr>
              <w:spacing w:after="0" w:line="240" w:lineRule="auto"/>
              <w:ind w:right="1484"/>
              <w:jc w:val="both"/>
              <w:rPr>
                <w:rFonts w:ascii="Times New Roman" w:eastAsia="Calibri" w:hAnsi="Times New Roman" w:cs="Times New Roman"/>
                <w:spacing w:val="-3"/>
                <w:sz w:val="24"/>
                <w:szCs w:val="24"/>
              </w:rPr>
            </w:pPr>
          </w:p>
        </w:tc>
      </w:tr>
    </w:tbl>
    <w:p w14:paraId="203ABB81" w14:textId="77777777" w:rsidR="00BC1B6A" w:rsidRPr="004A4325" w:rsidRDefault="00BC1B6A" w:rsidP="00BC1B6A">
      <w:pPr>
        <w:tabs>
          <w:tab w:val="left" w:pos="426"/>
        </w:tabs>
        <w:spacing w:before="120" w:after="12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BC1B6A" w:rsidRPr="004A4325" w14:paraId="3A7E3E0C" w14:textId="77777777" w:rsidTr="005C3E2D">
        <w:tc>
          <w:tcPr>
            <w:tcW w:w="1950" w:type="dxa"/>
            <w:shd w:val="clear" w:color="auto" w:fill="F3F3F3"/>
          </w:tcPr>
          <w:p w14:paraId="0837FC10"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Kalba</w:t>
            </w:r>
          </w:p>
        </w:tc>
        <w:tc>
          <w:tcPr>
            <w:tcW w:w="2490" w:type="dxa"/>
            <w:shd w:val="clear" w:color="auto" w:fill="F3F3F3"/>
          </w:tcPr>
          <w:p w14:paraId="66CDAE21"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Skaitymas</w:t>
            </w:r>
          </w:p>
        </w:tc>
        <w:tc>
          <w:tcPr>
            <w:tcW w:w="2520" w:type="dxa"/>
            <w:shd w:val="clear" w:color="auto" w:fill="F3F3F3"/>
          </w:tcPr>
          <w:p w14:paraId="7B9E0A4A"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Kalbėjimas</w:t>
            </w:r>
          </w:p>
        </w:tc>
        <w:tc>
          <w:tcPr>
            <w:tcW w:w="2640" w:type="dxa"/>
            <w:shd w:val="clear" w:color="auto" w:fill="F3F3F3"/>
          </w:tcPr>
          <w:p w14:paraId="78FDC512" w14:textId="77777777" w:rsidR="00BC1B6A" w:rsidRPr="004A4325" w:rsidRDefault="00BC1B6A" w:rsidP="005C3E2D">
            <w:pPr>
              <w:spacing w:after="0" w:line="240" w:lineRule="auto"/>
              <w:jc w:val="center"/>
              <w:rPr>
                <w:rFonts w:ascii="Times New Roman" w:eastAsia="Calibri" w:hAnsi="Times New Roman" w:cs="Times New Roman"/>
                <w:sz w:val="24"/>
                <w:szCs w:val="24"/>
              </w:rPr>
            </w:pPr>
            <w:r w:rsidRPr="004A4325">
              <w:rPr>
                <w:rFonts w:ascii="Times New Roman" w:eastAsia="Calibri" w:hAnsi="Times New Roman" w:cs="Times New Roman"/>
                <w:sz w:val="24"/>
                <w:szCs w:val="24"/>
              </w:rPr>
              <w:t>Rašymas</w:t>
            </w:r>
          </w:p>
        </w:tc>
      </w:tr>
      <w:tr w:rsidR="00BC1B6A" w:rsidRPr="004A4325" w14:paraId="0F6C0E42" w14:textId="77777777" w:rsidTr="005C3E2D">
        <w:tc>
          <w:tcPr>
            <w:tcW w:w="1950" w:type="dxa"/>
          </w:tcPr>
          <w:p w14:paraId="181F2B9A" w14:textId="77777777" w:rsidR="00BC1B6A" w:rsidRPr="004A4325" w:rsidRDefault="00BC1B6A" w:rsidP="005C3E2D">
            <w:pPr>
              <w:spacing w:after="0" w:line="240" w:lineRule="auto"/>
              <w:jc w:val="center"/>
              <w:rPr>
                <w:rFonts w:ascii="Times New Roman" w:eastAsia="Calibri" w:hAnsi="Times New Roman" w:cs="Times New Roman"/>
                <w:sz w:val="24"/>
                <w:szCs w:val="24"/>
              </w:rPr>
            </w:pPr>
          </w:p>
        </w:tc>
        <w:tc>
          <w:tcPr>
            <w:tcW w:w="2490" w:type="dxa"/>
          </w:tcPr>
          <w:p w14:paraId="7ED8733B" w14:textId="77777777" w:rsidR="00BC1B6A" w:rsidRPr="004A4325" w:rsidRDefault="00BC1B6A" w:rsidP="005C3E2D">
            <w:pPr>
              <w:spacing w:after="0" w:line="240" w:lineRule="auto"/>
              <w:jc w:val="center"/>
              <w:rPr>
                <w:rFonts w:ascii="Times New Roman" w:eastAsia="Calibri" w:hAnsi="Times New Roman" w:cs="Times New Roman"/>
                <w:sz w:val="24"/>
                <w:szCs w:val="24"/>
              </w:rPr>
            </w:pPr>
          </w:p>
        </w:tc>
        <w:tc>
          <w:tcPr>
            <w:tcW w:w="2520" w:type="dxa"/>
          </w:tcPr>
          <w:p w14:paraId="50C998CA" w14:textId="77777777" w:rsidR="00BC1B6A" w:rsidRPr="004A4325" w:rsidRDefault="00BC1B6A" w:rsidP="005C3E2D">
            <w:pPr>
              <w:spacing w:after="0" w:line="240" w:lineRule="auto"/>
              <w:jc w:val="center"/>
              <w:rPr>
                <w:rFonts w:ascii="Times New Roman" w:eastAsia="Calibri" w:hAnsi="Times New Roman" w:cs="Times New Roman"/>
                <w:sz w:val="24"/>
                <w:szCs w:val="24"/>
              </w:rPr>
            </w:pPr>
          </w:p>
        </w:tc>
        <w:tc>
          <w:tcPr>
            <w:tcW w:w="2640" w:type="dxa"/>
          </w:tcPr>
          <w:p w14:paraId="60F76F0C" w14:textId="77777777" w:rsidR="00BC1B6A" w:rsidRPr="004A4325" w:rsidRDefault="00BC1B6A" w:rsidP="005C3E2D">
            <w:pPr>
              <w:spacing w:after="0" w:line="240" w:lineRule="auto"/>
              <w:jc w:val="center"/>
              <w:rPr>
                <w:rFonts w:ascii="Times New Roman" w:eastAsia="Calibri" w:hAnsi="Times New Roman" w:cs="Times New Roman"/>
                <w:sz w:val="24"/>
                <w:szCs w:val="24"/>
              </w:rPr>
            </w:pPr>
          </w:p>
        </w:tc>
      </w:tr>
    </w:tbl>
    <w:p w14:paraId="3F6BA6DC" w14:textId="77777777" w:rsidR="00BC1B6A" w:rsidRPr="004A4325" w:rsidRDefault="00BC1B6A" w:rsidP="00EE0F6A">
      <w:pPr>
        <w:tabs>
          <w:tab w:val="left" w:pos="426"/>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 xml:space="preserve">Pridedamų kvalifikaciją pagrindžiančių dokumentų sąrašas: </w:t>
      </w:r>
    </w:p>
    <w:p w14:paraId="1FED1832" w14:textId="77777777" w:rsidR="00BC1B6A" w:rsidRPr="004A4325" w:rsidRDefault="00BC1B6A" w:rsidP="00EE0F6A">
      <w:pPr>
        <w:tabs>
          <w:tab w:val="left" w:pos="426"/>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Kita aktuali informacija:</w:t>
      </w:r>
    </w:p>
    <w:p w14:paraId="65C5FA92" w14:textId="77777777" w:rsidR="00BC1B6A" w:rsidRPr="004A4325" w:rsidRDefault="00BC1B6A" w:rsidP="00EE0F6A">
      <w:pPr>
        <w:tabs>
          <w:tab w:val="left" w:pos="426"/>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Data:</w:t>
      </w:r>
    </w:p>
    <w:p w14:paraId="772AAD05" w14:textId="77777777" w:rsidR="00BC1B6A" w:rsidRDefault="00BC1B6A" w:rsidP="00F114BE">
      <w:pPr>
        <w:spacing w:after="0" w:line="240" w:lineRule="auto"/>
        <w:ind w:firstLine="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Parašas</w:t>
      </w:r>
    </w:p>
    <w:p w14:paraId="5A9EFD82" w14:textId="77777777" w:rsidR="00ED2F45" w:rsidRDefault="00ED2F45" w:rsidP="00A7748F">
      <w:pPr>
        <w:spacing w:after="0" w:line="240" w:lineRule="auto"/>
        <w:ind w:left="6480" w:firstLine="480"/>
        <w:jc w:val="both"/>
        <w:rPr>
          <w:rFonts w:ascii="Times New Roman" w:eastAsia="Calibri" w:hAnsi="Times New Roman" w:cs="Times New Roman"/>
          <w:sz w:val="24"/>
          <w:szCs w:val="24"/>
        </w:rPr>
      </w:pPr>
    </w:p>
    <w:p w14:paraId="0FDD8EC1" w14:textId="09213947" w:rsidR="00A7748F" w:rsidRPr="00701B51" w:rsidRDefault="00A7748F" w:rsidP="00A7748F">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w:t>
      </w:r>
      <w:r w:rsidRPr="00701B51">
        <w:rPr>
          <w:rFonts w:ascii="Times New Roman" w:eastAsia="Calibri" w:hAnsi="Times New Roman" w:cs="Times New Roman"/>
          <w:sz w:val="24"/>
          <w:szCs w:val="24"/>
        </w:rPr>
        <w:t xml:space="preserve">onkurso sąlygų </w:t>
      </w:r>
    </w:p>
    <w:p w14:paraId="41BA3F41" w14:textId="35442CBB" w:rsidR="00A7748F" w:rsidRDefault="00A7748F" w:rsidP="00A7748F">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701B51">
        <w:rPr>
          <w:rFonts w:ascii="Times New Roman" w:eastAsia="Calibri" w:hAnsi="Times New Roman" w:cs="Times New Roman"/>
          <w:sz w:val="24"/>
          <w:szCs w:val="24"/>
        </w:rPr>
        <w:t xml:space="preserve"> priedas</w:t>
      </w:r>
    </w:p>
    <w:p w14:paraId="03DF8B06" w14:textId="77777777" w:rsidR="00A7748F" w:rsidRDefault="00A7748F" w:rsidP="00A7748F">
      <w:pPr>
        <w:spacing w:after="0" w:line="240" w:lineRule="auto"/>
        <w:ind w:left="6480" w:firstLine="480"/>
        <w:jc w:val="both"/>
        <w:rPr>
          <w:rFonts w:ascii="Times New Roman" w:eastAsia="Calibri" w:hAnsi="Times New Roman" w:cs="Times New Roman"/>
          <w:sz w:val="24"/>
          <w:szCs w:val="24"/>
        </w:rPr>
      </w:pPr>
    </w:p>
    <w:p w14:paraId="3F9D47DC" w14:textId="77777777" w:rsidR="00A7748F" w:rsidRDefault="00A7748F" w:rsidP="00A7748F">
      <w:pPr>
        <w:spacing w:after="0" w:line="240" w:lineRule="auto"/>
        <w:ind w:left="6480" w:firstLine="480"/>
        <w:jc w:val="both"/>
        <w:rPr>
          <w:rFonts w:ascii="Times New Roman" w:eastAsia="Calibri" w:hAnsi="Times New Roman" w:cs="Times New Roman"/>
          <w:sz w:val="24"/>
          <w:szCs w:val="24"/>
        </w:rPr>
      </w:pPr>
    </w:p>
    <w:p w14:paraId="4FFAAF34" w14:textId="14B0DB48" w:rsidR="00A7748F" w:rsidRPr="0036515F" w:rsidRDefault="00A7748F" w:rsidP="00A7748F">
      <w:pPr>
        <w:spacing w:after="0" w:line="240" w:lineRule="auto"/>
        <w:ind w:left="6480" w:hanging="3078"/>
        <w:rPr>
          <w:rFonts w:ascii="Times New Roman" w:eastAsia="Calibri" w:hAnsi="Times New Roman" w:cs="Times New Roman"/>
          <w:b/>
          <w:bCs/>
          <w:sz w:val="24"/>
          <w:szCs w:val="24"/>
        </w:rPr>
      </w:pPr>
      <w:r w:rsidRPr="0036515F">
        <w:rPr>
          <w:rFonts w:ascii="Times New Roman" w:eastAsia="Calibri" w:hAnsi="Times New Roman" w:cs="Times New Roman"/>
          <w:b/>
          <w:bCs/>
          <w:sz w:val="24"/>
          <w:szCs w:val="24"/>
        </w:rPr>
        <w:t>EBVPD</w:t>
      </w:r>
    </w:p>
    <w:p w14:paraId="1A0CB95F" w14:textId="7E683970" w:rsidR="00697229" w:rsidRPr="00701B51" w:rsidRDefault="00697229" w:rsidP="0026779A">
      <w:pPr>
        <w:spacing w:after="0" w:line="240" w:lineRule="auto"/>
        <w:ind w:left="6480" w:firstLine="480"/>
        <w:jc w:val="both"/>
        <w:rPr>
          <w:rFonts w:ascii="Times New Roman" w:eastAsia="Calibri" w:hAnsi="Times New Roman" w:cs="Times New Roman"/>
          <w:sz w:val="24"/>
          <w:szCs w:val="24"/>
        </w:rPr>
      </w:pPr>
    </w:p>
    <w:sectPr w:rsidR="00697229" w:rsidRPr="00701B51" w:rsidSect="005E2A99">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D7CCD" w14:textId="77777777" w:rsidR="009B7B99" w:rsidRDefault="009B7B99" w:rsidP="00990DB9">
      <w:pPr>
        <w:spacing w:after="0" w:line="240" w:lineRule="auto"/>
      </w:pPr>
      <w:r>
        <w:separator/>
      </w:r>
    </w:p>
  </w:endnote>
  <w:endnote w:type="continuationSeparator" w:id="0">
    <w:p w14:paraId="3B977D37" w14:textId="77777777" w:rsidR="009B7B99" w:rsidRDefault="009B7B99" w:rsidP="0099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BA"/>
    <w:family w:val="swiss"/>
    <w:pitch w:val="variable"/>
    <w:sig w:usb0="E0000AFF" w:usb1="500078FF" w:usb2="00000021" w:usb3="00000000" w:csb0="000001BF" w:csb1="00000000"/>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99965" w14:textId="77777777" w:rsidR="009B7B99" w:rsidRDefault="009B7B99" w:rsidP="00990DB9">
      <w:pPr>
        <w:spacing w:after="0" w:line="240" w:lineRule="auto"/>
      </w:pPr>
      <w:r>
        <w:separator/>
      </w:r>
    </w:p>
  </w:footnote>
  <w:footnote w:type="continuationSeparator" w:id="0">
    <w:p w14:paraId="76EEA31C" w14:textId="77777777" w:rsidR="009B7B99" w:rsidRDefault="009B7B99" w:rsidP="00990DB9">
      <w:pPr>
        <w:spacing w:after="0" w:line="240" w:lineRule="auto"/>
      </w:pPr>
      <w:r>
        <w:continuationSeparator/>
      </w:r>
    </w:p>
  </w:footnote>
  <w:footnote w:id="1">
    <w:p w14:paraId="769CB992" w14:textId="77777777" w:rsidR="00E20650" w:rsidRDefault="00E20650" w:rsidP="00E20650">
      <w:pPr>
        <w:pStyle w:val="Puslapioinaostekstas"/>
      </w:pPr>
      <w:r>
        <w:rPr>
          <w:rStyle w:val="Puslapioinaosnuoroda"/>
        </w:rPr>
        <w:footnoteRef/>
      </w:r>
      <w:r>
        <w:t xml:space="preserve"> Tai Sutartyje numatyta didžiausia galima suma </w:t>
      </w:r>
      <w:r>
        <w:rPr>
          <w:sz w:val="24"/>
          <w:szCs w:val="24"/>
        </w:rPr>
        <w:t>MGIS</w:t>
      </w:r>
      <w:r>
        <w:t xml:space="preserve"> priežiūros ir palaikymo paslaugoms teikti, padalinta iš 36 (paslaugos teikimo mėnesių skaičius) </w:t>
      </w:r>
    </w:p>
  </w:footnote>
  <w:footnote w:id="2">
    <w:p w14:paraId="7588126B" w14:textId="77777777" w:rsidR="00E20650" w:rsidRDefault="00E20650" w:rsidP="00E20650">
      <w:pPr>
        <w:pStyle w:val="Puslapioinaostekstas"/>
      </w:pPr>
      <w:r>
        <w:rPr>
          <w:rStyle w:val="Puslapioinaosnuoroda"/>
        </w:rPr>
        <w:footnoteRef/>
      </w:r>
      <w:r>
        <w:t xml:space="preserve"> Pasiekus terminų nesilaikymo atvejų ribą, už kurią skiriama bauda, terminų nesilaikymo atvejai skaičiuojami iš naujo, </w:t>
      </w:r>
      <w:bookmarkStart w:id="93" w:name="_Hlk509558896"/>
      <w:r>
        <w:t>ši nuostata taip pat taikoma skaičiuojant pradelsimo atvejus tam pačiam incidentui (sutrikimui</w:t>
      </w:r>
      <w:bookmarkEnd w:id="93"/>
      <w:r>
        <w:t>).</w:t>
      </w:r>
    </w:p>
  </w:footnote>
  <w:footnote w:id="3">
    <w:p w14:paraId="003780CC" w14:textId="77777777" w:rsidR="00E20650" w:rsidRDefault="00E20650" w:rsidP="00E20650">
      <w:pPr>
        <w:pStyle w:val="Puslapioinaostekstas"/>
      </w:pPr>
      <w:r>
        <w:rPr>
          <w:rStyle w:val="Puslapioinaosnuoroda"/>
        </w:rPr>
        <w:footnoteRef/>
      </w:r>
      <w:r>
        <w:t xml:space="preserve"> Pasiekus terminų nesilaikymo atvejų ribą, už kurią skiriama bauda, terminų nesilaikymo atvejai skaičiuojami iš naujo, ši nuostata taip pat taikoma skaičiuojant pradelsimo atvejus tam pačiam paslaugos prašymui</w:t>
      </w:r>
    </w:p>
  </w:footnote>
  <w:footnote w:id="4">
    <w:p w14:paraId="6C54B134" w14:textId="77777777" w:rsidR="00E20650" w:rsidRDefault="00E20650" w:rsidP="00E20650">
      <w:pPr>
        <w:pStyle w:val="Puslapioinaostekstas"/>
      </w:pPr>
      <w:r>
        <w:rPr>
          <w:rStyle w:val="Puslapioinaosnuoroda"/>
        </w:rPr>
        <w:footnoteRef/>
      </w:r>
      <w:r>
        <w:t xml:space="preserve"> Tai Sutartyje numatyta didžiausia galima suma MGIS priežiūros ir palaikymo paslaugoms teikti, padalinta iš 36 (paslaugos teikimo mėnesių skaičius)</w:t>
      </w:r>
    </w:p>
  </w:footnote>
  <w:footnote w:id="5">
    <w:p w14:paraId="081F0059" w14:textId="77777777" w:rsidR="00E20650" w:rsidRDefault="00E20650" w:rsidP="00E20650">
      <w:pPr>
        <w:pStyle w:val="Puslapioinaostekstas"/>
      </w:pPr>
      <w:r>
        <w:rPr>
          <w:rStyle w:val="Puslapioinaosnuoroda"/>
        </w:rPr>
        <w:footnoteRef/>
      </w:r>
      <w:r>
        <w:t xml:space="preserve"> Tai Sutartyje numatyta didžiausia galima suma MGIS priežiūros ir palaikymo paslaugoms teikti, padalinta iš 36 (paslaugos teikimo mėnesių skaičius)</w:t>
      </w:r>
    </w:p>
  </w:footnote>
  <w:footnote w:id="6">
    <w:p w14:paraId="6AEB8BE3" w14:textId="77777777" w:rsidR="00A77E58" w:rsidRDefault="00A77E58" w:rsidP="00E67B53">
      <w:pPr>
        <w:pStyle w:val="Puslapioinaostekstas"/>
      </w:pPr>
      <w:r>
        <w:rPr>
          <w:rStyle w:val="Puslapioinaosnuoroda"/>
          <w:rFonts w:ascii="Calibri" w:eastAsia="Yu Mincho" w:hAnsi="Calibri" w:cs="Arial"/>
          <w:i/>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6260E6" w14:textId="77777777" w:rsidR="00A77E58" w:rsidRDefault="00A77E58" w:rsidP="00E67B53">
      <w:pPr>
        <w:pStyle w:val="Puslapioinaostekstas"/>
        <w:numPr>
          <w:ilvl w:val="0"/>
          <w:numId w:val="159"/>
        </w:numPr>
        <w:rPr>
          <w:rFonts w:eastAsia="Yu Mincho"/>
        </w:rPr>
      </w:pPr>
      <w:r>
        <w:rPr>
          <w:rFonts w:eastAsia="Yu Mincho"/>
        </w:rPr>
        <w:t xml:space="preserve">priesaikos deklaracija; </w:t>
      </w:r>
    </w:p>
    <w:p w14:paraId="7E2C44DF" w14:textId="77777777" w:rsidR="00A77E58" w:rsidRDefault="00A77E58" w:rsidP="00E67B53">
      <w:pPr>
        <w:pStyle w:val="Puslapioinaostekstas"/>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35B1FBE" w14:textId="77777777" w:rsidR="00A77E58" w:rsidRPr="00700E35" w:rsidRDefault="00A77E58" w:rsidP="00E67B53">
      <w:pPr>
        <w:pStyle w:val="Puslapioinaostekstas"/>
      </w:pPr>
      <w:r>
        <w:rPr>
          <w:rStyle w:val="Puslapioinaosnuoroda"/>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DD71E5" w14:textId="77777777" w:rsidR="00A77E58" w:rsidRDefault="00A77E58" w:rsidP="00E67B53">
      <w:pPr>
        <w:pStyle w:val="Puslapioinaostekstas"/>
        <w:numPr>
          <w:ilvl w:val="0"/>
          <w:numId w:val="160"/>
        </w:numPr>
        <w:rPr>
          <w:rFonts w:eastAsia="Yu Mincho"/>
        </w:rPr>
      </w:pPr>
      <w:r>
        <w:rPr>
          <w:rFonts w:eastAsia="Yu Mincho"/>
        </w:rPr>
        <w:t xml:space="preserve">priesaikos deklaracija; </w:t>
      </w:r>
    </w:p>
    <w:p w14:paraId="1F674F09" w14:textId="77777777" w:rsidR="00A77E58" w:rsidRDefault="00A77E58" w:rsidP="00E67B53">
      <w:pPr>
        <w:pStyle w:val="Puslapioinaostekstas"/>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94FD4E0" w14:textId="77777777" w:rsidR="00A77E58" w:rsidRPr="00700E35" w:rsidRDefault="00A77E58" w:rsidP="00E67B53">
      <w:pPr>
        <w:pStyle w:val="Puslapioinaostekstas"/>
      </w:pPr>
      <w:r>
        <w:rPr>
          <w:rStyle w:val="Puslapioinaosnuoroda"/>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66F96" w14:textId="77777777" w:rsidR="00A77E58" w:rsidRDefault="00A77E58" w:rsidP="00E67B53">
      <w:pPr>
        <w:pStyle w:val="Puslapioinaostekstas"/>
        <w:numPr>
          <w:ilvl w:val="0"/>
          <w:numId w:val="161"/>
        </w:numPr>
        <w:rPr>
          <w:rFonts w:eastAsia="Yu Mincho"/>
        </w:rPr>
      </w:pPr>
      <w:r>
        <w:rPr>
          <w:rFonts w:eastAsia="Yu Mincho"/>
        </w:rPr>
        <w:t xml:space="preserve">priesaikos deklaracija; </w:t>
      </w:r>
    </w:p>
    <w:p w14:paraId="1A13C202" w14:textId="77777777" w:rsidR="00A77E58" w:rsidRDefault="00A77E58" w:rsidP="00E67B53">
      <w:pPr>
        <w:pStyle w:val="Puslapioinaostekstas"/>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137A549" w14:textId="4C830F5B" w:rsidR="00A77410" w:rsidRDefault="00A77410" w:rsidP="00E67B53">
      <w:pPr>
        <w:pStyle w:val="Puslapioinaostekstas"/>
      </w:pPr>
      <w:r>
        <w:rPr>
          <w:rStyle w:val="Puslapioinaosnuoroda"/>
        </w:rPr>
        <w:footnoteRef/>
      </w:r>
      <w:r>
        <w:t xml:space="preserve"> </w:t>
      </w:r>
      <w:r w:rsidRPr="00BD3B8F">
        <w:t xml:space="preserve">Tai Sutartyje numatyta didžiausia galima suma </w:t>
      </w:r>
      <w:r w:rsidR="00246ED3">
        <w:t>M</w:t>
      </w:r>
      <w:r w:rsidR="00016B8D">
        <w:t>GI</w:t>
      </w:r>
      <w:r w:rsidR="00246ED3">
        <w:t xml:space="preserve">S </w:t>
      </w:r>
      <w:r w:rsidRPr="00BD3B8F">
        <w:t xml:space="preserve">priežiūros ir palaikymo paslaugoms teikti, padalinta iš </w:t>
      </w:r>
      <w:r w:rsidRPr="005F5104">
        <w:t>36  (maksimalus paslaugų teikimo mėnesių skaičius)</w:t>
      </w:r>
    </w:p>
  </w:footnote>
  <w:footnote w:id="10">
    <w:p w14:paraId="1B389F57" w14:textId="77777777" w:rsidR="006442B9" w:rsidRPr="001E7B8B" w:rsidRDefault="006442B9" w:rsidP="006442B9">
      <w:pPr>
        <w:jc w:val="both"/>
        <w:rPr>
          <w:rFonts w:ascii="Times New Roman" w:hAnsi="Times New Roman" w:cs="Times New Roman"/>
          <w:sz w:val="18"/>
          <w:szCs w:val="18"/>
        </w:rPr>
      </w:pPr>
      <w:r w:rsidRPr="004F54B4">
        <w:rPr>
          <w:sz w:val="20"/>
        </w:rPr>
        <w:footnoteRef/>
      </w:r>
      <w:r w:rsidRPr="004F54B4">
        <w:rPr>
          <w:sz w:val="20"/>
        </w:rPr>
        <w:t xml:space="preserve"> </w:t>
      </w:r>
      <w:r w:rsidRPr="001E7B8B">
        <w:rPr>
          <w:rFonts w:ascii="Times New Roman" w:hAnsi="Times New Roman" w:cs="Times New Roman"/>
          <w:sz w:val="18"/>
          <w:szCs w:val="18"/>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11">
    <w:p w14:paraId="664584A6" w14:textId="77777777" w:rsidR="006442B9" w:rsidRPr="004C3857" w:rsidRDefault="006442B9" w:rsidP="006442B9">
      <w:pPr>
        <w:jc w:val="both"/>
        <w:rPr>
          <w:sz w:val="18"/>
          <w:szCs w:val="18"/>
        </w:rPr>
      </w:pPr>
      <w:r w:rsidRPr="001E7B8B">
        <w:rPr>
          <w:rFonts w:ascii="Times New Roman" w:hAnsi="Times New Roman" w:cs="Times New Roman"/>
          <w:sz w:val="18"/>
          <w:szCs w:val="18"/>
        </w:rPr>
        <w:footnoteRef/>
      </w:r>
      <w:r w:rsidRPr="001E7B8B">
        <w:rPr>
          <w:rFonts w:ascii="Times New Roman" w:hAnsi="Times New Roman" w:cs="Times New Roman"/>
          <w:sz w:val="18"/>
          <w:szCs w:val="18"/>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 w:id="12">
    <w:p w14:paraId="13FECF6A" w14:textId="77777777" w:rsidR="006442B9" w:rsidRDefault="006442B9" w:rsidP="00E67B53">
      <w:pPr>
        <w:pStyle w:val="Puslapioinaostekstas"/>
      </w:pPr>
      <w:r>
        <w:rPr>
          <w:rStyle w:val="Puslapioinaosnuoroda"/>
          <w:rFonts w:eastAsia="MS Mincho"/>
          <w:sz w:val="18"/>
          <w:szCs w:val="18"/>
        </w:rPr>
        <w:footnoteRef/>
      </w:r>
      <w:r>
        <w:t xml:space="preserve"> Lietuvos Respublikos muitinės informacinių sistemų duomenų saugos politika išdėstyta Muitinės informacinių sistemų duomenų saugos nuostatuose, kurie skelbiami</w:t>
      </w:r>
      <w:r>
        <w:rPr>
          <w:lang w:eastAsia="lt-LT"/>
        </w:rPr>
        <w:t xml:space="preserve"> Registrų ir informacinių sistemų registre </w:t>
      </w:r>
      <w:hyperlink r:id="rId1" w:history="1">
        <w:r>
          <w:rPr>
            <w:color w:val="0000FF"/>
            <w:u w:val="single"/>
            <w:lang w:eastAsia="lt-LT"/>
          </w:rPr>
          <w:t>http://registrai.lt/management/objects/view/10152</w:t>
        </w:r>
      </w:hyperlink>
      <w:r>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A1038" w14:textId="77777777" w:rsidR="00193123" w:rsidRDefault="001931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4D1814" w14:textId="77777777" w:rsidR="00193123" w:rsidRDefault="00193123">
    <w:pPr>
      <w:pStyle w:val="Antrats"/>
    </w:pPr>
  </w:p>
  <w:p w14:paraId="26A161C0" w14:textId="77777777" w:rsidR="00193123" w:rsidRDefault="00193123"/>
  <w:p w14:paraId="182FDC38" w14:textId="77777777" w:rsidR="00193123" w:rsidRDefault="00193123"/>
  <w:p w14:paraId="7F1FFF2C" w14:textId="77777777" w:rsidR="00193123" w:rsidRDefault="00193123"/>
  <w:p w14:paraId="098D28FC" w14:textId="77777777" w:rsidR="00193123" w:rsidRDefault="00193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105321"/>
      <w:docPartObj>
        <w:docPartGallery w:val="Page Numbers (Top of Page)"/>
        <w:docPartUnique/>
      </w:docPartObj>
    </w:sdtPr>
    <w:sdtContent>
      <w:p w14:paraId="2C9FA6E2" w14:textId="673EE9B4" w:rsidR="0041154E" w:rsidRDefault="0041154E">
        <w:pPr>
          <w:pStyle w:val="Antrats"/>
          <w:jc w:val="center"/>
        </w:pPr>
        <w:r>
          <w:fldChar w:fldCharType="begin"/>
        </w:r>
        <w:r>
          <w:instrText>PAGE   \* MERGEFORMAT</w:instrText>
        </w:r>
        <w:r>
          <w:fldChar w:fldCharType="separate"/>
        </w:r>
        <w:r>
          <w:t>2</w:t>
        </w:r>
        <w:r>
          <w:fldChar w:fldCharType="end"/>
        </w:r>
      </w:p>
    </w:sdtContent>
  </w:sdt>
  <w:p w14:paraId="05C85ABF" w14:textId="77777777" w:rsidR="0041154E" w:rsidRDefault="004115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6A7B" w14:textId="77777777" w:rsidR="00193123" w:rsidRDefault="0019312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8063A8"/>
    <w:multiLevelType w:val="hybridMultilevel"/>
    <w:tmpl w:val="D98C4796"/>
    <w:lvl w:ilvl="0" w:tplc="ED1C0FAE">
      <w:start w:val="1"/>
      <w:numFmt w:val="bullet"/>
      <w:lvlText w:val="-"/>
      <w:lvlJc w:val="left"/>
      <w:pPr>
        <w:tabs>
          <w:tab w:val="num" w:pos="1468"/>
        </w:tabs>
        <w:ind w:left="1468" w:hanging="360"/>
      </w:pPr>
      <w:rPr>
        <w:rFonts w:ascii="Times New Roman" w:eastAsia="Times New Roman" w:hAnsi="Times New Roman" w:hint="default"/>
      </w:rPr>
    </w:lvl>
    <w:lvl w:ilvl="1" w:tplc="04270003">
      <w:start w:val="1"/>
      <w:numFmt w:val="bullet"/>
      <w:lvlText w:val="o"/>
      <w:lvlJc w:val="left"/>
      <w:pPr>
        <w:tabs>
          <w:tab w:val="num" w:pos="2188"/>
        </w:tabs>
        <w:ind w:left="2188" w:hanging="360"/>
      </w:pPr>
      <w:rPr>
        <w:rFonts w:ascii="Courier New" w:hAnsi="Courier New" w:hint="default"/>
      </w:rPr>
    </w:lvl>
    <w:lvl w:ilvl="2" w:tplc="04270005">
      <w:start w:val="1"/>
      <w:numFmt w:val="bullet"/>
      <w:lvlText w:val=""/>
      <w:lvlJc w:val="left"/>
      <w:pPr>
        <w:tabs>
          <w:tab w:val="num" w:pos="2908"/>
        </w:tabs>
        <w:ind w:left="2908" w:hanging="360"/>
      </w:pPr>
      <w:rPr>
        <w:rFonts w:ascii="Wingdings" w:hAnsi="Wingdings" w:hint="default"/>
      </w:rPr>
    </w:lvl>
    <w:lvl w:ilvl="3" w:tplc="0427000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9C3895"/>
    <w:multiLevelType w:val="multilevel"/>
    <w:tmpl w:val="029C3895"/>
    <w:lvl w:ilvl="0">
      <w:start w:val="1"/>
      <w:numFmt w:val="decimal"/>
      <w:lvlText w:val="%1."/>
      <w:lvlJc w:val="left"/>
      <w:pPr>
        <w:tabs>
          <w:tab w:val="left" w:pos="927"/>
        </w:tabs>
        <w:ind w:left="927" w:hanging="360"/>
      </w:p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3"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 w15:restartNumberingAfterBreak="0">
    <w:nsid w:val="04706202"/>
    <w:multiLevelType w:val="hybridMultilevel"/>
    <w:tmpl w:val="532AF94E"/>
    <w:styleLink w:val="PwCListNumbers1230"/>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8"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1"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5"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6"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9" w15:restartNumberingAfterBreak="0">
    <w:nsid w:val="097B621A"/>
    <w:multiLevelType w:val="multilevel"/>
    <w:tmpl w:val="4DEE3448"/>
    <w:styleLink w:val="ImportedStyle1114"/>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0A587302"/>
    <w:multiLevelType w:val="multilevel"/>
    <w:tmpl w:val="0A5873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D245C63"/>
    <w:multiLevelType w:val="multilevel"/>
    <w:tmpl w:val="0D245C63"/>
    <w:lvl w:ilvl="0">
      <w:start w:val="1"/>
      <w:numFmt w:val="bullet"/>
      <w:lvlText w:val=""/>
      <w:lvlJc w:val="left"/>
      <w:pPr>
        <w:tabs>
          <w:tab w:val="left" w:pos="1429"/>
        </w:tabs>
        <w:ind w:left="1429"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0DE719D6"/>
    <w:multiLevelType w:val="multilevel"/>
    <w:tmpl w:val="3746FA14"/>
    <w:styleLink w:val="Style337"/>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6"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7"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2161572"/>
    <w:multiLevelType w:val="hybridMultilevel"/>
    <w:tmpl w:val="EAF68418"/>
    <w:lvl w:ilvl="0" w:tplc="686A310E">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53"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54"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8"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9"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1"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8"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9"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71"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5"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7"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8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1"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2" w15:restartNumberingAfterBreak="0">
    <w:nsid w:val="23104480"/>
    <w:multiLevelType w:val="multilevel"/>
    <w:tmpl w:val="23104480"/>
    <w:lvl w:ilvl="0">
      <w:start w:val="2"/>
      <w:numFmt w:val="decimal"/>
      <w:lvlText w:val="%1."/>
      <w:lvlJc w:val="left"/>
      <w:pPr>
        <w:tabs>
          <w:tab w:val="left" w:pos="360"/>
        </w:tabs>
      </w:pPr>
      <w:rPr>
        <w:rFonts w:ascii="Times New Roman" w:hAnsi="Times New Roman" w:cs="Times New Roman" w:hint="default"/>
        <w:b w:val="0"/>
        <w:i w:val="0"/>
        <w:sz w:val="24"/>
      </w:rPr>
    </w:lvl>
    <w:lvl w:ilvl="1">
      <w:start w:val="2"/>
      <w:numFmt w:val="decimal"/>
      <w:lvlText w:val="%1.%2."/>
      <w:lvlJc w:val="left"/>
      <w:pPr>
        <w:tabs>
          <w:tab w:val="left" w:pos="360"/>
        </w:tabs>
      </w:pPr>
      <w:rPr>
        <w:rFonts w:ascii="Times New Roman" w:hAnsi="Times New Roman" w:cs="Times New Roman" w:hint="default"/>
        <w:b/>
        <w:i w:val="0"/>
        <w:sz w:val="24"/>
      </w:rPr>
    </w:lvl>
    <w:lvl w:ilvl="2">
      <w:start w:val="2"/>
      <w:numFmt w:val="none"/>
      <w:lvlText w:val="2.2.2"/>
      <w:lvlJc w:val="left"/>
      <w:pPr>
        <w:tabs>
          <w:tab w:val="left" w:pos="720"/>
        </w:tabs>
      </w:pPr>
      <w:rPr>
        <w:rFonts w:ascii="Times New Roman" w:hAnsi="Times New Roman" w:cs="Times New Roman" w:hint="default"/>
        <w:b w:val="0"/>
        <w:i w:val="0"/>
        <w:sz w:val="24"/>
      </w:rPr>
    </w:lvl>
    <w:lvl w:ilvl="3">
      <w:start w:val="1"/>
      <w:numFmt w:val="decimal"/>
      <w:lvlText w:val="%1.%2.2%3.%4."/>
      <w:lvlJc w:val="left"/>
      <w:pPr>
        <w:tabs>
          <w:tab w:val="left" w:pos="1080"/>
        </w:tabs>
      </w:pPr>
      <w:rPr>
        <w:rFonts w:ascii="Times New Roman" w:hAnsi="Times New Roman" w:cs="Times New Roman" w:hint="default"/>
        <w:b w:val="0"/>
        <w:i w:val="0"/>
        <w:sz w:val="24"/>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324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432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8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4" w15:restartNumberingAfterBreak="0">
    <w:nsid w:val="26B7641B"/>
    <w:multiLevelType w:val="hybridMultilevel"/>
    <w:tmpl w:val="AAF0237E"/>
    <w:styleLink w:val="PwCListNumbers12120"/>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5"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29154FED"/>
    <w:multiLevelType w:val="multilevel"/>
    <w:tmpl w:val="29154FED"/>
    <w:lvl w:ilvl="0">
      <w:start w:val="5"/>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9"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90" w15:restartNumberingAfterBreak="0">
    <w:nsid w:val="2D4203C2"/>
    <w:multiLevelType w:val="multilevel"/>
    <w:tmpl w:val="2D4203C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93"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94" w15:restartNumberingAfterBreak="0">
    <w:nsid w:val="31B47CDC"/>
    <w:multiLevelType w:val="multilevel"/>
    <w:tmpl w:val="31B47CDC"/>
    <w:lvl w:ilvl="0">
      <w:start w:val="1"/>
      <w:numFmt w:val="bullet"/>
      <w:lvlText w:val=""/>
      <w:lvlJc w:val="left"/>
      <w:pPr>
        <w:tabs>
          <w:tab w:val="left" w:pos="2149"/>
        </w:tabs>
        <w:ind w:left="2149" w:hanging="360"/>
      </w:pPr>
      <w:rPr>
        <w:rFonts w:ascii="Wingdings" w:hAnsi="Wingdings" w:hint="default"/>
        <w:color w:val="auto"/>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95"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6"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97"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8" w15:restartNumberingAfterBreak="0">
    <w:nsid w:val="34F43DE6"/>
    <w:multiLevelType w:val="hybridMultilevel"/>
    <w:tmpl w:val="A4FE160C"/>
    <w:styleLink w:val="Style727"/>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0"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101" w15:restartNumberingAfterBreak="0">
    <w:nsid w:val="361C1629"/>
    <w:multiLevelType w:val="multilevel"/>
    <w:tmpl w:val="CC02EF28"/>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851"/>
        </w:tabs>
        <w:ind w:firstLine="720"/>
      </w:pPr>
      <w:rPr>
        <w:rFonts w:ascii="Times New Roman" w:hAnsi="Times New Roman" w:cs="Times New Roman" w:hint="default"/>
        <w:b/>
        <w:i w:val="0"/>
        <w:sz w:val="24"/>
      </w:rPr>
    </w:lvl>
    <w:lvl w:ilvl="2">
      <w:start w:val="1"/>
      <w:numFmt w:val="decimal"/>
      <w:lvlText w:val="%1.%2.%3."/>
      <w:lvlJc w:val="left"/>
      <w:pPr>
        <w:tabs>
          <w:tab w:val="num" w:pos="5468"/>
        </w:tabs>
        <w:ind w:firstLine="720"/>
      </w:pPr>
      <w:rPr>
        <w:rFonts w:ascii="Times New Roman" w:hAnsi="Times New Roman" w:cs="Times New Roman" w:hint="default"/>
        <w:b w:val="0"/>
        <w:i w:val="0"/>
        <w:sz w:val="24"/>
      </w:rPr>
    </w:lvl>
    <w:lvl w:ilvl="3">
      <w:start w:val="1"/>
      <w:numFmt w:val="decimal"/>
      <w:lvlText w:val="%1.%2.%3.%4."/>
      <w:lvlJc w:val="left"/>
      <w:pPr>
        <w:tabs>
          <w:tab w:val="num" w:pos="993"/>
        </w:tabs>
        <w:ind w:left="273" w:firstLine="720"/>
      </w:pPr>
      <w:rPr>
        <w:rFonts w:ascii="Times New Roman" w:hAnsi="Times New Roman" w:cs="Times New Roman" w:hint="default"/>
        <w:b w:val="0"/>
        <w:i w:val="0"/>
        <w:sz w:val="24"/>
      </w:rPr>
    </w:lvl>
    <w:lvl w:ilvl="4">
      <w:start w:val="1"/>
      <w:numFmt w:val="decimal"/>
      <w:lvlText w:val="%1.%2.%3.%4.%5."/>
      <w:lvlJc w:val="left"/>
      <w:pPr>
        <w:tabs>
          <w:tab w:val="num" w:pos="2236"/>
        </w:tabs>
        <w:ind w:firstLine="720"/>
      </w:pPr>
      <w:rPr>
        <w:rFonts w:ascii="Times New Roman" w:hAnsi="Times New Roman" w:cs="Times New Roman" w:hint="default"/>
        <w:b w:val="0"/>
        <w:i w:val="0"/>
        <w:sz w:val="24"/>
      </w:rPr>
    </w:lvl>
    <w:lvl w:ilvl="5">
      <w:start w:val="1"/>
      <w:numFmt w:val="decimal"/>
      <w:lvlText w:val="%1.%2.%3.%4.%5.%6."/>
      <w:lvlJc w:val="left"/>
      <w:pPr>
        <w:tabs>
          <w:tab w:val="num" w:pos="1277"/>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02"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3" w15:restartNumberingAfterBreak="0">
    <w:nsid w:val="36DB1EA0"/>
    <w:multiLevelType w:val="multilevel"/>
    <w:tmpl w:val="36DB1EA0"/>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0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1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3"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1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1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2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3"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5"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2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33" w15:restartNumberingAfterBreak="0">
    <w:nsid w:val="4E8F76E3"/>
    <w:multiLevelType w:val="multilevel"/>
    <w:tmpl w:val="4E8F76E3"/>
    <w:lvl w:ilvl="0">
      <w:start w:val="7"/>
      <w:numFmt w:val="decimal"/>
      <w:lvlText w:val="%1."/>
      <w:lvlJc w:val="left"/>
      <w:pPr>
        <w:ind w:left="540" w:hanging="540"/>
      </w:pPr>
      <w:rPr>
        <w:rFonts w:hint="default"/>
      </w:rPr>
    </w:lvl>
    <w:lvl w:ilvl="1">
      <w:start w:val="1"/>
      <w:numFmt w:val="decimal"/>
      <w:lvlText w:val="%1.%2."/>
      <w:lvlJc w:val="left"/>
      <w:pPr>
        <w:ind w:left="966" w:hanging="54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3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3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9"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38E3B8D"/>
    <w:multiLevelType w:val="multilevel"/>
    <w:tmpl w:val="4950D5F2"/>
    <w:styleLink w:val="Style81115"/>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42" w15:restartNumberingAfterBreak="0">
    <w:nsid w:val="55B54BE8"/>
    <w:multiLevelType w:val="multilevel"/>
    <w:tmpl w:val="55B54BE8"/>
    <w:lvl w:ilvl="0">
      <w:start w:val="1"/>
      <w:numFmt w:val="bullet"/>
      <w:lvlText w:val=""/>
      <w:lvlJc w:val="left"/>
      <w:pPr>
        <w:tabs>
          <w:tab w:val="left" w:pos="1429"/>
        </w:tabs>
        <w:ind w:left="1429" w:hanging="36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15:restartNumberingAfterBreak="0">
    <w:nsid w:val="56861CA0"/>
    <w:multiLevelType w:val="hybridMultilevel"/>
    <w:tmpl w:val="973E90DE"/>
    <w:lvl w:ilvl="0" w:tplc="04270001">
      <w:start w:val="1"/>
      <w:numFmt w:val="bullet"/>
      <w:lvlText w:val=""/>
      <w:lvlJc w:val="left"/>
      <w:pPr>
        <w:tabs>
          <w:tab w:val="num" w:pos="1635"/>
        </w:tabs>
        <w:ind w:left="1635" w:hanging="360"/>
      </w:pPr>
      <w:rPr>
        <w:rFonts w:ascii="Symbol" w:hAnsi="Symbol" w:hint="default"/>
      </w:rPr>
    </w:lvl>
    <w:lvl w:ilvl="1" w:tplc="04270003" w:tentative="1">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4"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5"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7" w15:restartNumberingAfterBreak="0">
    <w:nsid w:val="58446B73"/>
    <w:multiLevelType w:val="hybridMultilevel"/>
    <w:tmpl w:val="50683AB8"/>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0"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3"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4"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55"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56"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DF82C36"/>
    <w:multiLevelType w:val="multilevel"/>
    <w:tmpl w:val="5DF82C36"/>
    <w:lvl w:ilvl="0">
      <w:start w:val="7"/>
      <w:numFmt w:val="decimal"/>
      <w:lvlText w:val="%1."/>
      <w:lvlJc w:val="left"/>
      <w:pPr>
        <w:ind w:left="540" w:hanging="540"/>
      </w:pPr>
      <w:rPr>
        <w:rFonts w:hint="default"/>
      </w:rPr>
    </w:lvl>
    <w:lvl w:ilvl="1">
      <w:start w:val="1"/>
      <w:numFmt w:val="decimal"/>
      <w:lvlText w:val="%1.%2."/>
      <w:lvlJc w:val="left"/>
      <w:pPr>
        <w:ind w:left="422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9" w15:restartNumberingAfterBreak="0">
    <w:nsid w:val="5F256814"/>
    <w:multiLevelType w:val="hybridMultilevel"/>
    <w:tmpl w:val="14124D6E"/>
    <w:lvl w:ilvl="0" w:tplc="D2B050BC">
      <w:start w:val="1"/>
      <w:numFmt w:val="bullet"/>
      <w:pStyle w:val="IFBuleted"/>
      <w:lvlText w:val=""/>
      <w:lvlJc w:val="left"/>
      <w:pPr>
        <w:ind w:left="757"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5F29714D"/>
    <w:multiLevelType w:val="multilevel"/>
    <w:tmpl w:val="5F29714D"/>
    <w:lvl w:ilvl="0">
      <w:start w:val="1"/>
      <w:numFmt w:val="decimal"/>
      <w:lvlText w:val="%1."/>
      <w:lvlJc w:val="left"/>
      <w:pPr>
        <w:tabs>
          <w:tab w:val="left" w:pos="1080"/>
        </w:tabs>
        <w:ind w:left="1080" w:hanging="360"/>
      </w:pPr>
      <w:rPr>
        <w:rFonts w:cs="Times New Roman" w:hint="default"/>
      </w:rPr>
    </w:lvl>
    <w:lvl w:ilvl="1">
      <w:start w:val="1"/>
      <w:numFmt w:val="decimal"/>
      <w:lvlText w:val="%1.%2."/>
      <w:lvlJc w:val="left"/>
      <w:pPr>
        <w:tabs>
          <w:tab w:val="left" w:pos="1512"/>
        </w:tabs>
        <w:ind w:left="1512" w:hanging="432"/>
      </w:pPr>
      <w:rPr>
        <w:rFonts w:ascii="Times New Roman Bold" w:hAnsi="Times New Roman Bold" w:cs="Times New Roman" w:hint="default"/>
        <w:b/>
        <w:i w:val="0"/>
        <w:sz w:val="24"/>
      </w:rPr>
    </w:lvl>
    <w:lvl w:ilvl="2">
      <w:start w:val="1"/>
      <w:numFmt w:val="decimal"/>
      <w:lvlText w:val="%1.%2.%3."/>
      <w:lvlJc w:val="left"/>
      <w:pPr>
        <w:tabs>
          <w:tab w:val="left" w:pos="1072"/>
        </w:tabs>
        <w:ind w:left="1072" w:hanging="504"/>
      </w:pPr>
      <w:rPr>
        <w:rFonts w:cs="Times New Roman" w:hint="default"/>
        <w:b w:val="0"/>
      </w:rPr>
    </w:lvl>
    <w:lvl w:ilvl="3">
      <w:start w:val="1"/>
      <w:numFmt w:val="decimal"/>
      <w:lvlText w:val="%1.%2.%3.%4."/>
      <w:lvlJc w:val="left"/>
      <w:pPr>
        <w:tabs>
          <w:tab w:val="left" w:pos="2808"/>
        </w:tabs>
        <w:ind w:left="2808" w:hanging="648"/>
      </w:pPr>
      <w:rPr>
        <w:rFonts w:cs="Times New Roman" w:hint="default"/>
        <w:b w:val="0"/>
        <w:i w:val="0"/>
      </w:rPr>
    </w:lvl>
    <w:lvl w:ilvl="4">
      <w:start w:val="1"/>
      <w:numFmt w:val="decimal"/>
      <w:lvlText w:val="%1.%2.%3.%4.%5."/>
      <w:lvlJc w:val="left"/>
      <w:pPr>
        <w:tabs>
          <w:tab w:val="left" w:pos="1785"/>
        </w:tabs>
        <w:ind w:left="1785" w:hanging="792"/>
      </w:pPr>
      <w:rPr>
        <w:rFonts w:cs="Times New Roman" w:hint="default"/>
        <w:b w:val="0"/>
        <w:i w:val="0"/>
      </w:rPr>
    </w:lvl>
    <w:lvl w:ilvl="5">
      <w:start w:val="1"/>
      <w:numFmt w:val="decimal"/>
      <w:lvlText w:val="%1.%2.%3.%4.%5.%6."/>
      <w:lvlJc w:val="left"/>
      <w:pPr>
        <w:tabs>
          <w:tab w:val="left" w:pos="3456"/>
        </w:tabs>
        <w:ind w:left="3456" w:hanging="936"/>
      </w:pPr>
      <w:rPr>
        <w:rFonts w:cs="Times New Roman" w:hint="default"/>
        <w:b w:val="0"/>
      </w:rPr>
    </w:lvl>
    <w:lvl w:ilvl="6">
      <w:start w:val="1"/>
      <w:numFmt w:val="decimal"/>
      <w:lvlText w:val="%1.%2.%3.%4.%5.%6.%7."/>
      <w:lvlJc w:val="left"/>
      <w:pPr>
        <w:tabs>
          <w:tab w:val="left" w:pos="3960"/>
        </w:tabs>
        <w:ind w:left="3960" w:hanging="1080"/>
      </w:pPr>
      <w:rPr>
        <w:rFonts w:cs="Times New Roman" w:hint="default"/>
      </w:rPr>
    </w:lvl>
    <w:lvl w:ilvl="7">
      <w:start w:val="1"/>
      <w:numFmt w:val="decimal"/>
      <w:lvlText w:val="%1.%2.%3.%4.%5.%6.%7.%8."/>
      <w:lvlJc w:val="left"/>
      <w:pPr>
        <w:tabs>
          <w:tab w:val="left" w:pos="4464"/>
        </w:tabs>
        <w:ind w:left="4464" w:hanging="1224"/>
      </w:pPr>
      <w:rPr>
        <w:rFonts w:cs="Times New Roman" w:hint="default"/>
      </w:rPr>
    </w:lvl>
    <w:lvl w:ilvl="8">
      <w:start w:val="1"/>
      <w:numFmt w:val="decimal"/>
      <w:lvlText w:val="%1.%2.%3.%4.%5.%6.%7.%8.%9."/>
      <w:lvlJc w:val="left"/>
      <w:pPr>
        <w:tabs>
          <w:tab w:val="left" w:pos="5040"/>
        </w:tabs>
        <w:ind w:left="5040" w:hanging="1440"/>
      </w:pPr>
      <w:rPr>
        <w:rFonts w:cs="Times New Roman" w:hint="default"/>
      </w:rPr>
    </w:lvl>
  </w:abstractNum>
  <w:abstractNum w:abstractNumId="161" w15:restartNumberingAfterBreak="0">
    <w:nsid w:val="5FFC1A66"/>
    <w:multiLevelType w:val="multilevel"/>
    <w:tmpl w:val="5FFC1A6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5"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66" w15:restartNumberingAfterBreak="0">
    <w:nsid w:val="6164075B"/>
    <w:multiLevelType w:val="multilevel"/>
    <w:tmpl w:val="6164075B"/>
    <w:lvl w:ilvl="0">
      <w:start w:val="1"/>
      <w:numFmt w:val="bullet"/>
      <w:lvlText w:val=""/>
      <w:lvlJc w:val="left"/>
      <w:pPr>
        <w:tabs>
          <w:tab w:val="left" w:pos="1429"/>
        </w:tabs>
        <w:ind w:left="1429" w:hanging="36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hint="default"/>
      </w:rPr>
    </w:lvl>
    <w:lvl w:ilvl="2">
      <w:numFmt w:val="bullet"/>
      <w:lvlText w:val="-"/>
      <w:lvlJc w:val="left"/>
      <w:pPr>
        <w:ind w:left="1431" w:hanging="864"/>
      </w:pPr>
      <w:rPr>
        <w:rFonts w:ascii="Times New Roman" w:eastAsia="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9"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70"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1"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646F4B45"/>
    <w:multiLevelType w:val="multilevel"/>
    <w:tmpl w:val="646F4B45"/>
    <w:lvl w:ilvl="0">
      <w:start w:val="1"/>
      <w:numFmt w:val="bullet"/>
      <w:lvlText w:val=""/>
      <w:lvlJc w:val="left"/>
      <w:pPr>
        <w:tabs>
          <w:tab w:val="left" w:pos="2149"/>
        </w:tabs>
        <w:ind w:left="2149" w:hanging="360"/>
      </w:pPr>
      <w:rPr>
        <w:rFonts w:ascii="Wingdings" w:hAnsi="Wingdings" w:hint="default"/>
        <w:color w:val="auto"/>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7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4"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6"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7" w15:restartNumberingAfterBreak="0">
    <w:nsid w:val="674D41EF"/>
    <w:multiLevelType w:val="singleLevel"/>
    <w:tmpl w:val="04090001"/>
    <w:lvl w:ilvl="0">
      <w:start w:val="1"/>
      <w:numFmt w:val="bullet"/>
      <w:pStyle w:val="ANNEX-head2"/>
      <w:lvlText w:val=""/>
      <w:lvlJc w:val="left"/>
      <w:pPr>
        <w:tabs>
          <w:tab w:val="num" w:pos="360"/>
        </w:tabs>
        <w:ind w:left="360" w:hanging="360"/>
      </w:pPr>
      <w:rPr>
        <w:rFonts w:ascii="Symbol" w:hAnsi="Symbol" w:hint="default"/>
      </w:rPr>
    </w:lvl>
  </w:abstractNum>
  <w:abstractNum w:abstractNumId="178"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7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0"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1"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2"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3" w15:restartNumberingAfterBreak="0">
    <w:nsid w:val="6A547691"/>
    <w:multiLevelType w:val="hybridMultilevel"/>
    <w:tmpl w:val="99C6D17A"/>
    <w:styleLink w:val="Style716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6AF92B88"/>
    <w:multiLevelType w:val="hybridMultilevel"/>
    <w:tmpl w:val="E788C884"/>
    <w:styleLink w:val="Style8128"/>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86"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88" w15:restartNumberingAfterBreak="0">
    <w:nsid w:val="6D866D25"/>
    <w:multiLevelType w:val="multilevel"/>
    <w:tmpl w:val="6D866D25"/>
    <w:lvl w:ilvl="0">
      <w:start w:val="1"/>
      <w:numFmt w:val="bullet"/>
      <w:lvlText w:val=""/>
      <w:lvlJc w:val="left"/>
      <w:pPr>
        <w:tabs>
          <w:tab w:val="left" w:pos="1429"/>
        </w:tabs>
        <w:ind w:left="1429" w:hanging="36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9"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90"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1"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92"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93"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94"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5"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7"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98" w15:restartNumberingAfterBreak="0">
    <w:nsid w:val="77F010CD"/>
    <w:multiLevelType w:val="multilevel"/>
    <w:tmpl w:val="77F010C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0"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01"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03"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204"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5"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9"/>
  </w:num>
  <w:num w:numId="2" w16cid:durableId="1892228050">
    <w:abstractNumId w:val="73"/>
  </w:num>
  <w:num w:numId="3" w16cid:durableId="12073757">
    <w:abstractNumId w:val="27"/>
  </w:num>
  <w:num w:numId="4" w16cid:durableId="441264328">
    <w:abstractNumId w:val="72"/>
  </w:num>
  <w:num w:numId="5" w16cid:durableId="1261179581">
    <w:abstractNumId w:val="60"/>
  </w:num>
  <w:num w:numId="6" w16cid:durableId="470633176">
    <w:abstractNumId w:val="140"/>
  </w:num>
  <w:num w:numId="7" w16cid:durableId="54280735">
    <w:abstractNumId w:val="184"/>
  </w:num>
  <w:num w:numId="8" w16cid:durableId="1925072312">
    <w:abstractNumId w:val="98"/>
  </w:num>
  <w:num w:numId="9" w16cid:durableId="1940673536">
    <w:abstractNumId w:val="84"/>
  </w:num>
  <w:num w:numId="10" w16cid:durableId="1315379302">
    <w:abstractNumId w:val="15"/>
  </w:num>
  <w:num w:numId="11" w16cid:durableId="845628699">
    <w:abstractNumId w:val="44"/>
  </w:num>
  <w:num w:numId="12" w16cid:durableId="1344549359">
    <w:abstractNumId w:val="185"/>
  </w:num>
  <w:num w:numId="13" w16cid:durableId="1472215195">
    <w:abstractNumId w:val="138"/>
  </w:num>
  <w:num w:numId="14" w16cid:durableId="1314527809">
    <w:abstractNumId w:val="126"/>
  </w:num>
  <w:num w:numId="15" w16cid:durableId="1802117272">
    <w:abstractNumId w:val="24"/>
    <w:lvlOverride w:ilvl="0">
      <w:startOverride w:val="1"/>
    </w:lvlOverride>
    <w:lvlOverride w:ilvl="1"/>
    <w:lvlOverride w:ilvl="2"/>
    <w:lvlOverride w:ilvl="3"/>
    <w:lvlOverride w:ilvl="4"/>
    <w:lvlOverride w:ilvl="5"/>
    <w:lvlOverride w:ilvl="6"/>
    <w:lvlOverride w:ilvl="7"/>
    <w:lvlOverride w:ilvl="8"/>
  </w:num>
  <w:num w:numId="16" w16cid:durableId="396629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62"/>
  </w:num>
  <w:num w:numId="18" w16cid:durableId="931551681">
    <w:abstractNumId w:val="123"/>
  </w:num>
  <w:num w:numId="19" w16cid:durableId="419527572">
    <w:abstractNumId w:val="127"/>
  </w:num>
  <w:num w:numId="20" w16cid:durableId="708142429">
    <w:abstractNumId w:val="28"/>
  </w:num>
  <w:num w:numId="21" w16cid:durableId="2121097102">
    <w:abstractNumId w:val="113"/>
  </w:num>
  <w:num w:numId="22" w16cid:durableId="429855541">
    <w:abstractNumId w:val="48"/>
  </w:num>
  <w:num w:numId="23" w16cid:durableId="188952181">
    <w:abstractNumId w:val="13"/>
  </w:num>
  <w:num w:numId="24" w16cid:durableId="1908298084">
    <w:abstractNumId w:val="34"/>
  </w:num>
  <w:num w:numId="25" w16cid:durableId="605040824">
    <w:abstractNumId w:val="192"/>
  </w:num>
  <w:num w:numId="26" w16cid:durableId="1345520987">
    <w:abstractNumId w:val="203"/>
  </w:num>
  <w:num w:numId="27" w16cid:durableId="302198368">
    <w:abstractNumId w:val="81"/>
  </w:num>
  <w:num w:numId="28" w16cid:durableId="1642072144">
    <w:abstractNumId w:val="195"/>
  </w:num>
  <w:num w:numId="29" w16cid:durableId="60059304">
    <w:abstractNumId w:val="102"/>
  </w:num>
  <w:num w:numId="30" w16cid:durableId="1998680782">
    <w:abstractNumId w:val="130"/>
  </w:num>
  <w:num w:numId="31" w16cid:durableId="495845778">
    <w:abstractNumId w:val="134"/>
  </w:num>
  <w:num w:numId="32" w16cid:durableId="2142990464">
    <w:abstractNumId w:val="170"/>
  </w:num>
  <w:num w:numId="33" w16cid:durableId="818040006">
    <w:abstractNumId w:val="19"/>
  </w:num>
  <w:num w:numId="34" w16cid:durableId="2140416921">
    <w:abstractNumId w:val="50"/>
  </w:num>
  <w:num w:numId="35" w16cid:durableId="1055272026">
    <w:abstractNumId w:val="30"/>
  </w:num>
  <w:num w:numId="36" w16cid:durableId="1101143123">
    <w:abstractNumId w:val="95"/>
  </w:num>
  <w:num w:numId="37" w16cid:durableId="1101294371">
    <w:abstractNumId w:val="80"/>
  </w:num>
  <w:num w:numId="38" w16cid:durableId="1811971967">
    <w:abstractNumId w:val="118"/>
  </w:num>
  <w:num w:numId="39" w16cid:durableId="2071268483">
    <w:abstractNumId w:val="87"/>
  </w:num>
  <w:num w:numId="40" w16cid:durableId="643464914">
    <w:abstractNumId w:val="21"/>
  </w:num>
  <w:num w:numId="41" w16cid:durableId="2136673234">
    <w:abstractNumId w:val="164"/>
  </w:num>
  <w:num w:numId="42" w16cid:durableId="825784852">
    <w:abstractNumId w:val="144"/>
  </w:num>
  <w:num w:numId="43" w16cid:durableId="354843812">
    <w:abstractNumId w:val="56"/>
  </w:num>
  <w:num w:numId="44" w16cid:durableId="1864511722">
    <w:abstractNumId w:val="32"/>
  </w:num>
  <w:num w:numId="45" w16cid:durableId="1096294097">
    <w:abstractNumId w:val="193"/>
  </w:num>
  <w:num w:numId="46" w16cid:durableId="1728140704">
    <w:abstractNumId w:val="22"/>
  </w:num>
  <w:num w:numId="47" w16cid:durableId="691565900">
    <w:abstractNumId w:val="96"/>
  </w:num>
  <w:num w:numId="48" w16cid:durableId="1134298252">
    <w:abstractNumId w:val="78"/>
  </w:num>
  <w:num w:numId="49" w16cid:durableId="766655205">
    <w:abstractNumId w:val="107"/>
  </w:num>
  <w:num w:numId="50" w16cid:durableId="592709673">
    <w:abstractNumId w:val="181"/>
  </w:num>
  <w:num w:numId="51" w16cid:durableId="1131511513">
    <w:abstractNumId w:val="66"/>
  </w:num>
  <w:num w:numId="52" w16cid:durableId="764229914">
    <w:abstractNumId w:val="137"/>
  </w:num>
  <w:num w:numId="53" w16cid:durableId="1406144741">
    <w:abstractNumId w:val="112"/>
  </w:num>
  <w:num w:numId="54" w16cid:durableId="1461654390">
    <w:abstractNumId w:val="179"/>
  </w:num>
  <w:num w:numId="55" w16cid:durableId="1070277332">
    <w:abstractNumId w:val="146"/>
  </w:num>
  <w:num w:numId="56" w16cid:durableId="1670325502">
    <w:abstractNumId w:val="169"/>
  </w:num>
  <w:num w:numId="57" w16cid:durableId="1577981380">
    <w:abstractNumId w:val="187"/>
  </w:num>
  <w:num w:numId="58" w16cid:durableId="875502167">
    <w:abstractNumId w:val="104"/>
  </w:num>
  <w:num w:numId="59" w16cid:durableId="673655291">
    <w:abstractNumId w:val="59"/>
  </w:num>
  <w:num w:numId="60" w16cid:durableId="748502026">
    <w:abstractNumId w:val="141"/>
  </w:num>
  <w:num w:numId="61" w16cid:durableId="474030648">
    <w:abstractNumId w:val="176"/>
  </w:num>
  <w:num w:numId="62" w16cid:durableId="65609564">
    <w:abstractNumId w:val="152"/>
  </w:num>
  <w:num w:numId="63" w16cid:durableId="1070813685">
    <w:abstractNumId w:val="58"/>
  </w:num>
  <w:num w:numId="64" w16cid:durableId="1693068482">
    <w:abstractNumId w:val="76"/>
  </w:num>
  <w:num w:numId="65" w16cid:durableId="1102191810">
    <w:abstractNumId w:val="51"/>
  </w:num>
  <w:num w:numId="66" w16cid:durableId="1813057601">
    <w:abstractNumId w:val="45"/>
  </w:num>
  <w:num w:numId="67" w16cid:durableId="1253785027">
    <w:abstractNumId w:val="135"/>
  </w:num>
  <w:num w:numId="68" w16cid:durableId="632058674">
    <w:abstractNumId w:val="5"/>
  </w:num>
  <w:num w:numId="69" w16cid:durableId="111753146">
    <w:abstractNumId w:val="149"/>
  </w:num>
  <w:num w:numId="70" w16cid:durableId="559366178">
    <w:abstractNumId w:val="163"/>
  </w:num>
  <w:num w:numId="71" w16cid:durableId="449593528">
    <w:abstractNumId w:val="100"/>
  </w:num>
  <w:num w:numId="72" w16cid:durableId="542668592">
    <w:abstractNumId w:val="114"/>
  </w:num>
  <w:num w:numId="73" w16cid:durableId="1065689288">
    <w:abstractNumId w:val="120"/>
  </w:num>
  <w:num w:numId="74" w16cid:durableId="1480685939">
    <w:abstractNumId w:val="156"/>
  </w:num>
  <w:num w:numId="75" w16cid:durableId="84033387">
    <w:abstractNumId w:val="97"/>
  </w:num>
  <w:num w:numId="76" w16cid:durableId="804466273">
    <w:abstractNumId w:val="136"/>
  </w:num>
  <w:num w:numId="77" w16cid:durableId="86117313">
    <w:abstractNumId w:val="92"/>
  </w:num>
  <w:num w:numId="78" w16cid:durableId="708577178">
    <w:abstractNumId w:val="8"/>
  </w:num>
  <w:num w:numId="79" w16cid:durableId="1541555687">
    <w:abstractNumId w:val="53"/>
  </w:num>
  <w:num w:numId="80" w16cid:durableId="1691637108">
    <w:abstractNumId w:val="196"/>
  </w:num>
  <w:num w:numId="81" w16cid:durableId="2089813196">
    <w:abstractNumId w:val="106"/>
  </w:num>
  <w:num w:numId="82" w16cid:durableId="601649292">
    <w:abstractNumId w:val="36"/>
  </w:num>
  <w:num w:numId="83" w16cid:durableId="1954507563">
    <w:abstractNumId w:val="168"/>
  </w:num>
  <w:num w:numId="84" w16cid:durableId="639773494">
    <w:abstractNumId w:val="6"/>
  </w:num>
  <w:num w:numId="85" w16cid:durableId="18240370">
    <w:abstractNumId w:val="116"/>
  </w:num>
  <w:num w:numId="86" w16cid:durableId="2070838150">
    <w:abstractNumId w:val="115"/>
  </w:num>
  <w:num w:numId="87" w16cid:durableId="494732803">
    <w:abstractNumId w:val="33"/>
  </w:num>
  <w:num w:numId="88" w16cid:durableId="1355183891">
    <w:abstractNumId w:val="23"/>
  </w:num>
  <w:num w:numId="89" w16cid:durableId="1487041827">
    <w:abstractNumId w:val="26"/>
  </w:num>
  <w:num w:numId="90" w16cid:durableId="271405685">
    <w:abstractNumId w:val="132"/>
  </w:num>
  <w:num w:numId="91" w16cid:durableId="563948516">
    <w:abstractNumId w:val="64"/>
  </w:num>
  <w:num w:numId="92" w16cid:durableId="395855761">
    <w:abstractNumId w:val="165"/>
  </w:num>
  <w:num w:numId="93" w16cid:durableId="1145852138">
    <w:abstractNumId w:val="52"/>
  </w:num>
  <w:num w:numId="94" w16cid:durableId="1949238224">
    <w:abstractNumId w:val="67"/>
  </w:num>
  <w:num w:numId="95" w16cid:durableId="2079982573">
    <w:abstractNumId w:val="79"/>
  </w:num>
  <w:num w:numId="96" w16cid:durableId="1509717104">
    <w:abstractNumId w:val="145"/>
  </w:num>
  <w:num w:numId="97" w16cid:durableId="1040130320">
    <w:abstractNumId w:val="4"/>
  </w:num>
  <w:num w:numId="98" w16cid:durableId="325595975">
    <w:abstractNumId w:val="3"/>
  </w:num>
  <w:num w:numId="99" w16cid:durableId="2065520448">
    <w:abstractNumId w:val="83"/>
  </w:num>
  <w:num w:numId="100" w16cid:durableId="95567212">
    <w:abstractNumId w:val="204"/>
  </w:num>
  <w:num w:numId="101" w16cid:durableId="441147284">
    <w:abstractNumId w:val="124"/>
  </w:num>
  <w:num w:numId="102" w16cid:durableId="1829324711">
    <w:abstractNumId w:val="150"/>
  </w:num>
  <w:num w:numId="103" w16cid:durableId="239171069">
    <w:abstractNumId w:val="154"/>
  </w:num>
  <w:num w:numId="104" w16cid:durableId="816605079">
    <w:abstractNumId w:val="55"/>
  </w:num>
  <w:num w:numId="105" w16cid:durableId="1192066329">
    <w:abstractNumId w:val="0"/>
  </w:num>
  <w:num w:numId="106" w16cid:durableId="1858689784">
    <w:abstractNumId w:val="182"/>
  </w:num>
  <w:num w:numId="107" w16cid:durableId="373190749">
    <w:abstractNumId w:val="47"/>
  </w:num>
  <w:num w:numId="108" w16cid:durableId="1558976123">
    <w:abstractNumId w:val="63"/>
  </w:num>
  <w:num w:numId="109" w16cid:durableId="510805399">
    <w:abstractNumId w:val="18"/>
  </w:num>
  <w:num w:numId="110" w16cid:durableId="1889293792">
    <w:abstractNumId w:val="1"/>
  </w:num>
  <w:num w:numId="111" w16cid:durableId="1025902862">
    <w:abstractNumId w:val="111"/>
  </w:num>
  <w:num w:numId="112" w16cid:durableId="537550825">
    <w:abstractNumId w:val="190"/>
  </w:num>
  <w:num w:numId="113" w16cid:durableId="950668594">
    <w:abstractNumId w:val="191"/>
  </w:num>
  <w:num w:numId="114" w16cid:durableId="1497259725">
    <w:abstractNumId w:val="171"/>
  </w:num>
  <w:num w:numId="115" w16cid:durableId="481700572">
    <w:abstractNumId w:val="14"/>
  </w:num>
  <w:num w:numId="116" w16cid:durableId="89740893">
    <w:abstractNumId w:val="42"/>
  </w:num>
  <w:num w:numId="117" w16cid:durableId="32003927">
    <w:abstractNumId w:val="205"/>
  </w:num>
  <w:num w:numId="118" w16cid:durableId="1618875789">
    <w:abstractNumId w:val="69"/>
  </w:num>
  <w:num w:numId="119" w16cid:durableId="1844081529">
    <w:abstractNumId w:val="61"/>
  </w:num>
  <w:num w:numId="120" w16cid:durableId="1135181297">
    <w:abstractNumId w:val="180"/>
  </w:num>
  <w:num w:numId="121" w16cid:durableId="2030981072">
    <w:abstractNumId w:val="91"/>
  </w:num>
  <w:num w:numId="122" w16cid:durableId="661544374">
    <w:abstractNumId w:val="85"/>
  </w:num>
  <w:num w:numId="123" w16cid:durableId="1297879575">
    <w:abstractNumId w:val="200"/>
  </w:num>
  <w:num w:numId="124" w16cid:durableId="555942557">
    <w:abstractNumId w:val="57"/>
  </w:num>
  <w:num w:numId="125" w16cid:durableId="1825316951">
    <w:abstractNumId w:val="117"/>
  </w:num>
  <w:num w:numId="126" w16cid:durableId="1359238591">
    <w:abstractNumId w:val="2"/>
  </w:num>
  <w:num w:numId="127" w16cid:durableId="1401907607">
    <w:abstractNumId w:val="74"/>
  </w:num>
  <w:num w:numId="128" w16cid:durableId="538249426">
    <w:abstractNumId w:val="121"/>
  </w:num>
  <w:num w:numId="129" w16cid:durableId="587618758">
    <w:abstractNumId w:val="153"/>
  </w:num>
  <w:num w:numId="130" w16cid:durableId="1252742989">
    <w:abstractNumId w:val="122"/>
  </w:num>
  <w:num w:numId="131" w16cid:durableId="1815172055">
    <w:abstractNumId w:val="162"/>
  </w:num>
  <w:num w:numId="132" w16cid:durableId="622465626">
    <w:abstractNumId w:val="201"/>
  </w:num>
  <w:num w:numId="133" w16cid:durableId="1236814242">
    <w:abstractNumId w:val="151"/>
  </w:num>
  <w:num w:numId="134" w16cid:durableId="48574025">
    <w:abstractNumId w:val="178"/>
  </w:num>
  <w:num w:numId="135" w16cid:durableId="1594627102">
    <w:abstractNumId w:val="75"/>
  </w:num>
  <w:num w:numId="136" w16cid:durableId="1714891686">
    <w:abstractNumId w:val="35"/>
  </w:num>
  <w:num w:numId="137" w16cid:durableId="1050033671">
    <w:abstractNumId w:val="131"/>
  </w:num>
  <w:num w:numId="138" w16cid:durableId="1298881043">
    <w:abstractNumId w:val="41"/>
  </w:num>
  <w:num w:numId="139" w16cid:durableId="1475025369">
    <w:abstractNumId w:val="25"/>
  </w:num>
  <w:num w:numId="140" w16cid:durableId="1069309766">
    <w:abstractNumId w:val="189"/>
  </w:num>
  <w:num w:numId="141" w16cid:durableId="1131363541">
    <w:abstractNumId w:val="68"/>
  </w:num>
  <w:num w:numId="142" w16cid:durableId="1825320431">
    <w:abstractNumId w:val="199"/>
  </w:num>
  <w:num w:numId="143" w16cid:durableId="1911840145">
    <w:abstractNumId w:val="110"/>
  </w:num>
  <w:num w:numId="144" w16cid:durableId="1620918405">
    <w:abstractNumId w:val="197"/>
  </w:num>
  <w:num w:numId="145" w16cid:durableId="1836339435">
    <w:abstractNumId w:val="65"/>
  </w:num>
  <w:num w:numId="146" w16cid:durableId="453595102">
    <w:abstractNumId w:val="202"/>
  </w:num>
  <w:num w:numId="147" w16cid:durableId="1084766443">
    <w:abstractNumId w:val="129"/>
  </w:num>
  <w:num w:numId="148" w16cid:durableId="1246304792">
    <w:abstractNumId w:val="194"/>
  </w:num>
  <w:num w:numId="149" w16cid:durableId="1383940184">
    <w:abstractNumId w:val="54"/>
  </w:num>
  <w:num w:numId="150" w16cid:durableId="978995158">
    <w:abstractNumId w:val="70"/>
  </w:num>
  <w:num w:numId="151" w16cid:durableId="746415769">
    <w:abstractNumId w:val="139"/>
  </w:num>
  <w:num w:numId="152" w16cid:durableId="1472401670">
    <w:abstractNumId w:val="17"/>
  </w:num>
  <w:num w:numId="153" w16cid:durableId="993683318">
    <w:abstractNumId w:val="183"/>
  </w:num>
  <w:num w:numId="154" w16cid:durableId="2023431931">
    <w:abstractNumId w:val="43"/>
  </w:num>
  <w:num w:numId="155" w16cid:durableId="727531528">
    <w:abstractNumId w:val="155"/>
  </w:num>
  <w:num w:numId="156" w16cid:durableId="2034305372">
    <w:abstractNumId w:val="158"/>
  </w:num>
  <w:num w:numId="157" w16cid:durableId="1151481532">
    <w:abstractNumId w:val="175"/>
  </w:num>
  <w:num w:numId="158" w16cid:durableId="383144433">
    <w:abstractNumId w:val="99"/>
  </w:num>
  <w:num w:numId="159" w16cid:durableId="125301045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9"/>
  </w:num>
  <w:num w:numId="163" w16cid:durableId="1874613424">
    <w:abstractNumId w:val="108"/>
  </w:num>
  <w:num w:numId="164" w16cid:durableId="935481231">
    <w:abstractNumId w:val="93"/>
  </w:num>
  <w:num w:numId="165" w16cid:durableId="1104420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5064245">
    <w:abstractNumId w:val="82"/>
  </w:num>
  <w:num w:numId="167" w16cid:durableId="1732314012">
    <w:abstractNumId w:val="16"/>
  </w:num>
  <w:num w:numId="168" w16cid:durableId="55200701">
    <w:abstractNumId w:val="9"/>
  </w:num>
  <w:num w:numId="169" w16cid:durableId="1588684845">
    <w:abstractNumId w:val="186"/>
  </w:num>
  <w:num w:numId="170" w16cid:durableId="1350108084">
    <w:abstractNumId w:val="128"/>
  </w:num>
  <w:num w:numId="171" w16cid:durableId="163011049">
    <w:abstractNumId w:val="125"/>
  </w:num>
  <w:num w:numId="172" w16cid:durableId="451247783">
    <w:abstractNumId w:val="101"/>
  </w:num>
  <w:num w:numId="173" w16cid:durableId="687104589">
    <w:abstractNumId w:val="7"/>
  </w:num>
  <w:num w:numId="174" w16cid:durableId="1515654286">
    <w:abstractNumId w:val="46"/>
  </w:num>
  <w:num w:numId="175" w16cid:durableId="413477825">
    <w:abstractNumId w:val="119"/>
  </w:num>
  <w:num w:numId="176" w16cid:durableId="1435204708">
    <w:abstractNumId w:val="77"/>
  </w:num>
  <w:num w:numId="177" w16cid:durableId="669214127">
    <w:abstractNumId w:val="174"/>
  </w:num>
  <w:num w:numId="178" w16cid:durableId="674498730">
    <w:abstractNumId w:val="105"/>
  </w:num>
  <w:num w:numId="179" w16cid:durableId="361590562">
    <w:abstractNumId w:val="109"/>
  </w:num>
  <w:num w:numId="180" w16cid:durableId="1059788868">
    <w:abstractNumId w:val="37"/>
  </w:num>
  <w:num w:numId="181" w16cid:durableId="383211837">
    <w:abstractNumId w:val="148"/>
  </w:num>
  <w:num w:numId="182" w16cid:durableId="2144735041">
    <w:abstractNumId w:val="143"/>
  </w:num>
  <w:num w:numId="183" w16cid:durableId="2024087459">
    <w:abstractNumId w:val="24"/>
  </w:num>
  <w:num w:numId="184" w16cid:durableId="1573351402">
    <w:abstractNumId w:val="38"/>
  </w:num>
  <w:num w:numId="185" w16cid:durableId="403335868">
    <w:abstractNumId w:val="40"/>
  </w:num>
  <w:num w:numId="186" w16cid:durableId="663047430">
    <w:abstractNumId w:val="177"/>
  </w:num>
  <w:num w:numId="187" w16cid:durableId="1443498880">
    <w:abstractNumId w:val="20"/>
  </w:num>
  <w:num w:numId="188" w16cid:durableId="1516081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65046553">
    <w:abstractNumId w:val="71"/>
  </w:num>
  <w:num w:numId="190" w16cid:durableId="1007708987">
    <w:abstractNumId w:val="88"/>
  </w:num>
  <w:num w:numId="191" w16cid:durableId="1622299295">
    <w:abstractNumId w:val="10"/>
  </w:num>
  <w:num w:numId="192" w16cid:durableId="2041318294">
    <w:abstractNumId w:val="147"/>
  </w:num>
  <w:num w:numId="193" w16cid:durableId="1093863453">
    <w:abstractNumId w:val="49"/>
  </w:num>
  <w:num w:numId="194" w16cid:durableId="1048533930">
    <w:abstractNumId w:val="159"/>
  </w:num>
  <w:num w:numId="195" w16cid:durableId="497692018">
    <w:abstractNumId w:val="160"/>
  </w:num>
  <w:num w:numId="196" w16cid:durableId="1261794351">
    <w:abstractNumId w:val="198"/>
  </w:num>
  <w:num w:numId="197" w16cid:durableId="996954880">
    <w:abstractNumId w:val="39"/>
  </w:num>
  <w:num w:numId="198" w16cid:durableId="681317321">
    <w:abstractNumId w:val="142"/>
  </w:num>
  <w:num w:numId="199" w16cid:durableId="1153761386">
    <w:abstractNumId w:val="188"/>
  </w:num>
  <w:num w:numId="200" w16cid:durableId="1627006291">
    <w:abstractNumId w:val="166"/>
  </w:num>
  <w:num w:numId="201" w16cid:durableId="78408047">
    <w:abstractNumId w:val="94"/>
  </w:num>
  <w:num w:numId="202" w16cid:durableId="52051104">
    <w:abstractNumId w:val="172"/>
  </w:num>
  <w:num w:numId="203" w16cid:durableId="364645599">
    <w:abstractNumId w:val="31"/>
  </w:num>
  <w:num w:numId="204" w16cid:durableId="1116169312">
    <w:abstractNumId w:val="161"/>
  </w:num>
  <w:num w:numId="205" w16cid:durableId="1216621728">
    <w:abstractNumId w:val="90"/>
  </w:num>
  <w:num w:numId="206" w16cid:durableId="71899068">
    <w:abstractNumId w:val="68"/>
    <w:lvlOverride w:ilvl="0">
      <w:lvl w:ilvl="0" w:tentative="1">
        <w:start w:val="1"/>
        <w:numFmt w:val="decimal"/>
        <w:lvlText w:val="%1."/>
        <w:lvlJc w:val="left"/>
        <w:pPr>
          <w:tabs>
            <w:tab w:val="left" w:pos="360"/>
          </w:tabs>
          <w:ind w:left="360" w:hanging="360"/>
        </w:pPr>
        <w:rPr>
          <w:rFonts w:cs="Times New Roman" w:hint="default"/>
        </w:rPr>
      </w:lvl>
    </w:lvlOverride>
    <w:lvlOverride w:ilvl="1">
      <w:lvl w:ilvl="1">
        <w:start w:val="1"/>
        <w:numFmt w:val="decimal"/>
        <w:lvlText w:val="4.%2."/>
        <w:lvlJc w:val="left"/>
        <w:pPr>
          <w:tabs>
            <w:tab w:val="left" w:pos="360"/>
          </w:tabs>
          <w:ind w:left="360" w:hanging="360"/>
        </w:pPr>
        <w:rPr>
          <w:rFonts w:cs="Times New Roman" w:hint="default"/>
          <w:b/>
          <w:i w:val="0"/>
        </w:rPr>
      </w:lvl>
    </w:lvlOverride>
    <w:lvlOverride w:ilvl="2">
      <w:lvl w:ilvl="2">
        <w:start w:val="1"/>
        <w:numFmt w:val="decimal"/>
        <w:lvlText w:val="4.%2.%3."/>
        <w:lvlJc w:val="left"/>
        <w:pPr>
          <w:tabs>
            <w:tab w:val="left" w:pos="0"/>
          </w:tabs>
        </w:pPr>
        <w:rPr>
          <w:rFonts w:cs="Times New Roman"/>
          <w:b w:val="0"/>
          <w:sz w:val="24"/>
        </w:rPr>
      </w:lvl>
    </w:lvlOverride>
    <w:lvlOverride w:ilvl="3">
      <w:lvl w:ilvl="3">
        <w:start w:val="1"/>
        <w:numFmt w:val="decimal"/>
        <w:lvlText w:val="4.%2.%3.%4."/>
        <w:lvlJc w:val="left"/>
        <w:pPr>
          <w:tabs>
            <w:tab w:val="left" w:pos="357"/>
          </w:tabs>
          <w:ind w:firstLine="1134"/>
        </w:pPr>
        <w:rPr>
          <w:rFonts w:cs="Times New Roman" w:hint="default"/>
        </w:rPr>
      </w:lvl>
    </w:lvlOverride>
    <w:lvlOverride w:ilvl="4">
      <w:lvl w:ilvl="4">
        <w:start w:val="1"/>
        <w:numFmt w:val="decimal"/>
        <w:lvlText w:val="4.%2.%3.%4.%5."/>
        <w:lvlJc w:val="left"/>
        <w:pPr>
          <w:tabs>
            <w:tab w:val="left" w:pos="1080"/>
          </w:tabs>
          <w:ind w:left="1080" w:hanging="1080"/>
        </w:pPr>
        <w:rPr>
          <w:rFonts w:cs="Times New Roman" w:hint="default"/>
        </w:rPr>
      </w:lvl>
    </w:lvlOverride>
    <w:lvlOverride w:ilvl="5">
      <w:lvl w:ilvl="5" w:tentative="1">
        <w:start w:val="1"/>
        <w:numFmt w:val="decimal"/>
        <w:lvlText w:val="%1.%2.%3.%4.%5.%6."/>
        <w:lvlJc w:val="left"/>
        <w:pPr>
          <w:tabs>
            <w:tab w:val="left" w:pos="1080"/>
          </w:tabs>
          <w:ind w:left="1080" w:hanging="1080"/>
        </w:pPr>
        <w:rPr>
          <w:rFonts w:cs="Times New Roman" w:hint="default"/>
        </w:rPr>
      </w:lvl>
    </w:lvlOverride>
    <w:lvlOverride w:ilvl="6">
      <w:lvl w:ilvl="6" w:tentative="1">
        <w:start w:val="1"/>
        <w:numFmt w:val="decimal"/>
        <w:lvlText w:val="%1.%2.%3.%4.%5.%6.%7."/>
        <w:lvlJc w:val="left"/>
        <w:pPr>
          <w:tabs>
            <w:tab w:val="left" w:pos="1440"/>
          </w:tabs>
          <w:ind w:left="1440" w:hanging="1440"/>
        </w:pPr>
        <w:rPr>
          <w:rFonts w:cs="Times New Roman" w:hint="default"/>
        </w:rPr>
      </w:lvl>
    </w:lvlOverride>
    <w:lvlOverride w:ilvl="7">
      <w:lvl w:ilvl="7" w:tentative="1">
        <w:start w:val="1"/>
        <w:numFmt w:val="decimal"/>
        <w:lvlText w:val="%1.%2.%3.%4.%5.%6.%7.%8."/>
        <w:lvlJc w:val="left"/>
        <w:pPr>
          <w:tabs>
            <w:tab w:val="left" w:pos="1440"/>
          </w:tabs>
          <w:ind w:left="1440" w:hanging="1440"/>
        </w:pPr>
        <w:rPr>
          <w:rFonts w:cs="Times New Roman" w:hint="default"/>
        </w:rPr>
      </w:lvl>
    </w:lvlOverride>
    <w:lvlOverride w:ilvl="8">
      <w:lvl w:ilvl="8" w:tentative="1">
        <w:start w:val="1"/>
        <w:numFmt w:val="decimal"/>
        <w:lvlText w:val="%1.%2.%3.%4.%5.%6.%7.%8.%9."/>
        <w:lvlJc w:val="left"/>
        <w:pPr>
          <w:tabs>
            <w:tab w:val="left" w:pos="1800"/>
          </w:tabs>
          <w:ind w:left="1800" w:hanging="1800"/>
        </w:pPr>
        <w:rPr>
          <w:rFonts w:cs="Times New Roman" w:hint="default"/>
        </w:rPr>
      </w:lvl>
    </w:lvlOverride>
  </w:num>
  <w:num w:numId="207" w16cid:durableId="108819756">
    <w:abstractNumId w:val="68"/>
    <w:lvlOverride w:ilvl="0">
      <w:lvl w:ilvl="0" w:tentative="1">
        <w:numFmt w:val="decimal"/>
        <w:lvlText w:val=""/>
        <w:lvlJc w:val="left"/>
        <w:rPr>
          <w:rFonts w:cs="Times New Roman"/>
        </w:rPr>
      </w:lvl>
    </w:lvlOverride>
    <w:lvlOverride w:ilvl="1">
      <w:lvl w:ilvl="1" w:tentative="1">
        <w:numFmt w:val="decimal"/>
        <w:lvlText w:val=""/>
        <w:lvlJc w:val="left"/>
        <w:rPr>
          <w:rFonts w:cs="Times New Roman"/>
        </w:rPr>
      </w:lvl>
    </w:lvlOverride>
    <w:lvlOverride w:ilvl="2">
      <w:lvl w:ilvl="2">
        <w:start w:val="1"/>
        <w:numFmt w:val="decimal"/>
        <w:lvlText w:val="4.%2.%3."/>
        <w:lvlJc w:val="left"/>
        <w:pPr>
          <w:tabs>
            <w:tab w:val="left" w:pos="10208"/>
          </w:tabs>
        </w:pPr>
        <w:rPr>
          <w:rFonts w:cs="Times New Roman"/>
          <w:b/>
          <w:sz w:val="24"/>
        </w:rPr>
      </w:lvl>
    </w:lvlOverride>
  </w:num>
  <w:num w:numId="208" w16cid:durableId="1800099780">
    <w:abstractNumId w:val="68"/>
    <w:lvlOverride w:ilvl="0">
      <w:lvl w:ilvl="0" w:tentative="1">
        <w:start w:val="1"/>
        <w:numFmt w:val="decimal"/>
        <w:lvlText w:val="%1."/>
        <w:lvlJc w:val="left"/>
        <w:pPr>
          <w:tabs>
            <w:tab w:val="left" w:pos="360"/>
          </w:tabs>
          <w:ind w:left="360" w:hanging="360"/>
        </w:pPr>
        <w:rPr>
          <w:rFonts w:cs="Times New Roman" w:hint="default"/>
        </w:rPr>
      </w:lvl>
    </w:lvlOverride>
    <w:lvlOverride w:ilvl="1">
      <w:lvl w:ilvl="1" w:tentative="1">
        <w:start w:val="1"/>
        <w:numFmt w:val="decimal"/>
        <w:lvlText w:val="4.%2."/>
        <w:lvlJc w:val="left"/>
        <w:pPr>
          <w:tabs>
            <w:tab w:val="left" w:pos="360"/>
          </w:tabs>
          <w:ind w:left="360" w:hanging="360"/>
        </w:pPr>
        <w:rPr>
          <w:rFonts w:cs="Times New Roman" w:hint="default"/>
          <w:b/>
          <w:i w:val="0"/>
        </w:rPr>
      </w:lvl>
    </w:lvlOverride>
    <w:lvlOverride w:ilvl="2">
      <w:lvl w:ilvl="2" w:tentative="1">
        <w:start w:val="1"/>
        <w:numFmt w:val="decimal"/>
        <w:lvlText w:val="4.%2.%3."/>
        <w:lvlJc w:val="left"/>
        <w:pPr>
          <w:tabs>
            <w:tab w:val="left" w:pos="0"/>
          </w:tabs>
          <w:ind w:left="0" w:firstLine="0"/>
        </w:pPr>
        <w:rPr>
          <w:b/>
          <w:sz w:val="24"/>
        </w:rPr>
      </w:lvl>
    </w:lvlOverride>
    <w:lvlOverride w:ilvl="3">
      <w:lvl w:ilvl="3">
        <w:start w:val="1"/>
        <w:numFmt w:val="decimal"/>
        <w:lvlText w:val="4.%2.%3.%4."/>
        <w:lvlJc w:val="left"/>
        <w:pPr>
          <w:tabs>
            <w:tab w:val="left" w:pos="2485"/>
          </w:tabs>
          <w:ind w:firstLine="1134"/>
        </w:pPr>
        <w:rPr>
          <w:rFonts w:cs="Times New Roman" w:hint="default"/>
        </w:rPr>
      </w:lvl>
    </w:lvlOverride>
    <w:lvlOverride w:ilvl="4">
      <w:lvl w:ilvl="4">
        <w:start w:val="1"/>
        <w:numFmt w:val="decimal"/>
        <w:lvlText w:val="4.%2.%3.%4.%5."/>
        <w:lvlJc w:val="left"/>
        <w:pPr>
          <w:tabs>
            <w:tab w:val="left" w:pos="2202"/>
          </w:tabs>
          <w:ind w:left="2202" w:hanging="1080"/>
        </w:pPr>
        <w:rPr>
          <w:rFonts w:cs="Times New Roman" w:hint="default"/>
        </w:rPr>
      </w:lvl>
    </w:lvlOverride>
    <w:lvlOverride w:ilvl="5">
      <w:lvl w:ilvl="5" w:tentative="1">
        <w:start w:val="1"/>
        <w:numFmt w:val="decimal"/>
        <w:lvlText w:val="%1.%2.%3.%4.%5.%6."/>
        <w:lvlJc w:val="left"/>
        <w:pPr>
          <w:tabs>
            <w:tab w:val="left" w:pos="1080"/>
          </w:tabs>
          <w:ind w:left="1080" w:hanging="1080"/>
        </w:pPr>
        <w:rPr>
          <w:rFonts w:cs="Times New Roman" w:hint="default"/>
        </w:rPr>
      </w:lvl>
    </w:lvlOverride>
    <w:lvlOverride w:ilvl="6">
      <w:lvl w:ilvl="6" w:tentative="1">
        <w:start w:val="1"/>
        <w:numFmt w:val="decimal"/>
        <w:lvlText w:val="%1.%2.%3.%4.%5.%6.%7."/>
        <w:lvlJc w:val="left"/>
        <w:pPr>
          <w:tabs>
            <w:tab w:val="left" w:pos="1440"/>
          </w:tabs>
          <w:ind w:left="1440" w:hanging="1440"/>
        </w:pPr>
        <w:rPr>
          <w:rFonts w:cs="Times New Roman" w:hint="default"/>
        </w:rPr>
      </w:lvl>
    </w:lvlOverride>
    <w:lvlOverride w:ilvl="7">
      <w:lvl w:ilvl="7" w:tentative="1">
        <w:start w:val="1"/>
        <w:numFmt w:val="decimal"/>
        <w:lvlText w:val="%1.%2.%3.%4.%5.%6.%7.%8."/>
        <w:lvlJc w:val="left"/>
        <w:pPr>
          <w:tabs>
            <w:tab w:val="left" w:pos="1440"/>
          </w:tabs>
          <w:ind w:left="1440" w:hanging="1440"/>
        </w:pPr>
        <w:rPr>
          <w:rFonts w:cs="Times New Roman" w:hint="default"/>
        </w:rPr>
      </w:lvl>
    </w:lvlOverride>
    <w:lvlOverride w:ilvl="8">
      <w:lvl w:ilvl="8" w:tentative="1">
        <w:start w:val="1"/>
        <w:numFmt w:val="decimal"/>
        <w:lvlText w:val="%1.%2.%3.%4.%5.%6.%7.%8.%9."/>
        <w:lvlJc w:val="left"/>
        <w:pPr>
          <w:tabs>
            <w:tab w:val="left" w:pos="1800"/>
          </w:tabs>
          <w:ind w:left="1800" w:hanging="1800"/>
        </w:pPr>
        <w:rPr>
          <w:rFonts w:cs="Times New Roman" w:hint="default"/>
        </w:rPr>
      </w:lvl>
    </w:lvlOverride>
  </w:num>
  <w:num w:numId="209" w16cid:durableId="1740246750">
    <w:abstractNumId w:val="86"/>
  </w:num>
  <w:num w:numId="210" w16cid:durableId="843126179">
    <w:abstractNumId w:val="63"/>
    <w:lvlOverride w:ilvl="0">
      <w:lvl w:ilvl="0" w:tentative="1">
        <w:start w:val="5"/>
        <w:numFmt w:val="decimal"/>
        <w:pStyle w:val="1nostyle"/>
        <w:lvlText w:val="%1."/>
        <w:lvlJc w:val="left"/>
        <w:pPr>
          <w:tabs>
            <w:tab w:val="left" w:pos="1152"/>
          </w:tabs>
          <w:ind w:left="0" w:firstLine="720"/>
        </w:pPr>
        <w:rPr>
          <w:rFonts w:ascii="Times New Roman" w:hAnsi="Times New Roman" w:cs="Times New Roman" w:hint="default"/>
          <w:b w:val="0"/>
          <w:i w:val="0"/>
          <w:sz w:val="24"/>
        </w:rPr>
      </w:lvl>
    </w:lvlOverride>
    <w:lvlOverride w:ilvl="1">
      <w:lvl w:ilvl="1" w:tentative="1">
        <w:start w:val="1"/>
        <w:numFmt w:val="decimal"/>
        <w:lvlText w:val="%1.%2."/>
        <w:lvlJc w:val="left"/>
        <w:pPr>
          <w:tabs>
            <w:tab w:val="left" w:pos="1971"/>
          </w:tabs>
          <w:ind w:left="0" w:firstLine="720"/>
        </w:pPr>
        <w:rPr>
          <w:rFonts w:ascii="Times New Roman" w:hAnsi="Times New Roman" w:cs="Times New Roman" w:hint="default"/>
          <w:b w:val="0"/>
          <w:i w:val="0"/>
          <w:sz w:val="24"/>
        </w:rPr>
      </w:lvl>
    </w:lvlOverride>
    <w:lvlOverride w:ilvl="2">
      <w:lvl w:ilvl="2">
        <w:start w:val="1"/>
        <w:numFmt w:val="decimal"/>
        <w:lvlText w:val="%1.%2.%3."/>
        <w:lvlJc w:val="left"/>
        <w:pPr>
          <w:ind w:left="720" w:firstLine="0"/>
        </w:pPr>
        <w:rPr>
          <w:rFonts w:ascii="Times New Roman" w:hAnsi="Times New Roman" w:cs="Times New Roman" w:hint="default"/>
          <w:b w:val="0"/>
          <w:i w:val="0"/>
          <w:sz w:val="24"/>
        </w:rPr>
      </w:lvl>
    </w:lvlOverride>
    <w:lvlOverride w:ilvl="3">
      <w:lvl w:ilvl="3" w:tentative="1">
        <w:start w:val="1"/>
        <w:numFmt w:val="decimal"/>
        <w:lvlText w:val="%1.%2.%3.%4"/>
        <w:lvlJc w:val="left"/>
        <w:pPr>
          <w:tabs>
            <w:tab w:val="left" w:pos="1152"/>
          </w:tabs>
          <w:ind w:left="0" w:firstLine="720"/>
        </w:pPr>
        <w:rPr>
          <w:rFonts w:ascii="Times New Roman" w:hAnsi="Times New Roman" w:cs="Times New Roman" w:hint="default"/>
          <w:b w:val="0"/>
          <w:i w:val="0"/>
          <w:sz w:val="24"/>
        </w:rPr>
      </w:lvl>
    </w:lvlOverride>
    <w:lvlOverride w:ilvl="4">
      <w:lvl w:ilvl="4" w:tentative="1">
        <w:start w:val="1"/>
        <w:numFmt w:val="decimal"/>
        <w:lvlText w:val="%1.%2.%3.%4.%5"/>
        <w:lvlJc w:val="left"/>
        <w:pPr>
          <w:tabs>
            <w:tab w:val="left" w:pos="1152"/>
          </w:tabs>
          <w:ind w:left="0" w:firstLine="720"/>
        </w:pPr>
        <w:rPr>
          <w:rFonts w:ascii="Times New Roman" w:hAnsi="Times New Roman" w:cs="Times New Roman" w:hint="default"/>
          <w:b w:val="0"/>
          <w:i w:val="0"/>
          <w:sz w:val="24"/>
        </w:rPr>
      </w:lvl>
    </w:lvlOverride>
    <w:lvlOverride w:ilvl="5">
      <w:lvl w:ilvl="5" w:tentative="1">
        <w:start w:val="1"/>
        <w:numFmt w:val="decimal"/>
        <w:lvlText w:val="%1.%2.%3.%4.%5.%6"/>
        <w:lvlJc w:val="left"/>
        <w:pPr>
          <w:tabs>
            <w:tab w:val="left" w:pos="1152"/>
          </w:tabs>
          <w:ind w:left="0" w:firstLine="720"/>
        </w:pPr>
        <w:rPr>
          <w:rFonts w:ascii="Times New Roman" w:hAnsi="Times New Roman" w:cs="Times New Roman" w:hint="default"/>
          <w:b w:val="0"/>
          <w:i w:val="0"/>
          <w:sz w:val="24"/>
        </w:rPr>
      </w:lvl>
    </w:lvlOverride>
    <w:lvlOverride w:ilvl="6">
      <w:lvl w:ilvl="6" w:tentative="1">
        <w:start w:val="1"/>
        <w:numFmt w:val="decimal"/>
        <w:lvlText w:val="%1.%2.%3.%4.%5.%6.%7"/>
        <w:lvlJc w:val="left"/>
        <w:pPr>
          <w:tabs>
            <w:tab w:val="left" w:pos="1152"/>
          </w:tabs>
          <w:ind w:left="0" w:firstLine="720"/>
        </w:pPr>
        <w:rPr>
          <w:rFonts w:cs="Times New Roman" w:hint="default"/>
        </w:rPr>
      </w:lvl>
    </w:lvlOverride>
    <w:lvlOverride w:ilvl="7">
      <w:lvl w:ilvl="7" w:tentative="1">
        <w:start w:val="1"/>
        <w:numFmt w:val="decimal"/>
        <w:lvlText w:val="%1.%2.%3.%4.%5.%6.%7.%8"/>
        <w:lvlJc w:val="left"/>
        <w:pPr>
          <w:tabs>
            <w:tab w:val="left" w:pos="1152"/>
          </w:tabs>
          <w:ind w:left="0" w:firstLine="720"/>
        </w:pPr>
        <w:rPr>
          <w:rFonts w:cs="Times New Roman" w:hint="default"/>
        </w:rPr>
      </w:lvl>
    </w:lvlOverride>
    <w:lvlOverride w:ilvl="8">
      <w:lvl w:ilvl="8" w:tentative="1">
        <w:start w:val="1"/>
        <w:numFmt w:val="decimal"/>
        <w:lvlText w:val="%1.%2.%3.%4.%5.%6.%7.%8.%9"/>
        <w:lvlJc w:val="left"/>
        <w:pPr>
          <w:tabs>
            <w:tab w:val="left" w:pos="1152"/>
          </w:tabs>
          <w:ind w:left="0" w:firstLine="720"/>
        </w:pPr>
        <w:rPr>
          <w:rFonts w:cs="Times New Roman" w:hint="default"/>
        </w:rPr>
      </w:lvl>
    </w:lvlOverride>
  </w:num>
  <w:num w:numId="211" w16cid:durableId="1562523126">
    <w:abstractNumId w:val="103"/>
  </w:num>
  <w:num w:numId="212" w16cid:durableId="893393899">
    <w:abstractNumId w:val="157"/>
  </w:num>
  <w:num w:numId="213" w16cid:durableId="581649621">
    <w:abstractNumId w:val="133"/>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B9"/>
    <w:rsid w:val="00001074"/>
    <w:rsid w:val="00001961"/>
    <w:rsid w:val="0000261D"/>
    <w:rsid w:val="00005756"/>
    <w:rsid w:val="000059D2"/>
    <w:rsid w:val="000066D3"/>
    <w:rsid w:val="00007766"/>
    <w:rsid w:val="00007B7B"/>
    <w:rsid w:val="00007F27"/>
    <w:rsid w:val="00007F8B"/>
    <w:rsid w:val="00010334"/>
    <w:rsid w:val="00011281"/>
    <w:rsid w:val="00011566"/>
    <w:rsid w:val="00011B5C"/>
    <w:rsid w:val="00011CCC"/>
    <w:rsid w:val="000130F7"/>
    <w:rsid w:val="000136A7"/>
    <w:rsid w:val="00013DAC"/>
    <w:rsid w:val="00014F8E"/>
    <w:rsid w:val="00015F5D"/>
    <w:rsid w:val="0001683C"/>
    <w:rsid w:val="00016B8D"/>
    <w:rsid w:val="00017D8A"/>
    <w:rsid w:val="00020A04"/>
    <w:rsid w:val="00020BD2"/>
    <w:rsid w:val="000217A7"/>
    <w:rsid w:val="00021A51"/>
    <w:rsid w:val="00022481"/>
    <w:rsid w:val="00022835"/>
    <w:rsid w:val="0002303A"/>
    <w:rsid w:val="000240F5"/>
    <w:rsid w:val="00024386"/>
    <w:rsid w:val="000246E3"/>
    <w:rsid w:val="00025034"/>
    <w:rsid w:val="00030032"/>
    <w:rsid w:val="000304C7"/>
    <w:rsid w:val="000306ED"/>
    <w:rsid w:val="00030B28"/>
    <w:rsid w:val="00031527"/>
    <w:rsid w:val="00031D5D"/>
    <w:rsid w:val="00031DAD"/>
    <w:rsid w:val="00033634"/>
    <w:rsid w:val="00034871"/>
    <w:rsid w:val="0003520E"/>
    <w:rsid w:val="000352C3"/>
    <w:rsid w:val="00036255"/>
    <w:rsid w:val="00036C05"/>
    <w:rsid w:val="00036CFC"/>
    <w:rsid w:val="00037C00"/>
    <w:rsid w:val="0004002C"/>
    <w:rsid w:val="00040F7A"/>
    <w:rsid w:val="00041367"/>
    <w:rsid w:val="00042B6B"/>
    <w:rsid w:val="00042C68"/>
    <w:rsid w:val="00042DA7"/>
    <w:rsid w:val="000433B0"/>
    <w:rsid w:val="0004359E"/>
    <w:rsid w:val="0004391B"/>
    <w:rsid w:val="000439C0"/>
    <w:rsid w:val="00043C1E"/>
    <w:rsid w:val="00044694"/>
    <w:rsid w:val="00044D44"/>
    <w:rsid w:val="00045F51"/>
    <w:rsid w:val="000461FC"/>
    <w:rsid w:val="0004653D"/>
    <w:rsid w:val="00046879"/>
    <w:rsid w:val="000477CF"/>
    <w:rsid w:val="0005079C"/>
    <w:rsid w:val="00051106"/>
    <w:rsid w:val="00053773"/>
    <w:rsid w:val="00054069"/>
    <w:rsid w:val="00054A32"/>
    <w:rsid w:val="00054AA3"/>
    <w:rsid w:val="000555F6"/>
    <w:rsid w:val="00056542"/>
    <w:rsid w:val="000566F4"/>
    <w:rsid w:val="00057898"/>
    <w:rsid w:val="00057C1B"/>
    <w:rsid w:val="000608DB"/>
    <w:rsid w:val="0006127E"/>
    <w:rsid w:val="00062A84"/>
    <w:rsid w:val="00063926"/>
    <w:rsid w:val="00063A38"/>
    <w:rsid w:val="000643E0"/>
    <w:rsid w:val="0006468A"/>
    <w:rsid w:val="00064F0F"/>
    <w:rsid w:val="00066ED6"/>
    <w:rsid w:val="000671E6"/>
    <w:rsid w:val="0006788B"/>
    <w:rsid w:val="00067C8A"/>
    <w:rsid w:val="00067FA5"/>
    <w:rsid w:val="00070E01"/>
    <w:rsid w:val="000727F3"/>
    <w:rsid w:val="000739A7"/>
    <w:rsid w:val="00073D75"/>
    <w:rsid w:val="000745B3"/>
    <w:rsid w:val="00074F42"/>
    <w:rsid w:val="00075621"/>
    <w:rsid w:val="0007591A"/>
    <w:rsid w:val="000761BF"/>
    <w:rsid w:val="000802E0"/>
    <w:rsid w:val="00080448"/>
    <w:rsid w:val="00080DEF"/>
    <w:rsid w:val="00082C0B"/>
    <w:rsid w:val="000836AB"/>
    <w:rsid w:val="000857DB"/>
    <w:rsid w:val="000901BF"/>
    <w:rsid w:val="00090D2A"/>
    <w:rsid w:val="00092B3E"/>
    <w:rsid w:val="00093F84"/>
    <w:rsid w:val="0009542A"/>
    <w:rsid w:val="000A0236"/>
    <w:rsid w:val="000A0E17"/>
    <w:rsid w:val="000A12E0"/>
    <w:rsid w:val="000A1C2E"/>
    <w:rsid w:val="000A1CB2"/>
    <w:rsid w:val="000A208B"/>
    <w:rsid w:val="000A4884"/>
    <w:rsid w:val="000A5B85"/>
    <w:rsid w:val="000A6493"/>
    <w:rsid w:val="000A6BC0"/>
    <w:rsid w:val="000A6FFC"/>
    <w:rsid w:val="000B023A"/>
    <w:rsid w:val="000B08F7"/>
    <w:rsid w:val="000B155D"/>
    <w:rsid w:val="000B4B1F"/>
    <w:rsid w:val="000B5121"/>
    <w:rsid w:val="000B6F3E"/>
    <w:rsid w:val="000B71FA"/>
    <w:rsid w:val="000B7C2A"/>
    <w:rsid w:val="000C05F8"/>
    <w:rsid w:val="000C1947"/>
    <w:rsid w:val="000C237B"/>
    <w:rsid w:val="000C28A0"/>
    <w:rsid w:val="000C2A18"/>
    <w:rsid w:val="000C31C9"/>
    <w:rsid w:val="000C3374"/>
    <w:rsid w:val="000C35A1"/>
    <w:rsid w:val="000C58E7"/>
    <w:rsid w:val="000C64B9"/>
    <w:rsid w:val="000C6A7E"/>
    <w:rsid w:val="000C702A"/>
    <w:rsid w:val="000D00B0"/>
    <w:rsid w:val="000D01BB"/>
    <w:rsid w:val="000D15E7"/>
    <w:rsid w:val="000D2084"/>
    <w:rsid w:val="000D35F7"/>
    <w:rsid w:val="000D3B7D"/>
    <w:rsid w:val="000D4169"/>
    <w:rsid w:val="000D4277"/>
    <w:rsid w:val="000D5A26"/>
    <w:rsid w:val="000D73E5"/>
    <w:rsid w:val="000D7CD6"/>
    <w:rsid w:val="000E1310"/>
    <w:rsid w:val="000E144A"/>
    <w:rsid w:val="000E2564"/>
    <w:rsid w:val="000E32DF"/>
    <w:rsid w:val="000E3695"/>
    <w:rsid w:val="000E4099"/>
    <w:rsid w:val="000E608A"/>
    <w:rsid w:val="000E739C"/>
    <w:rsid w:val="000E7A4E"/>
    <w:rsid w:val="000F0B33"/>
    <w:rsid w:val="000F0DB8"/>
    <w:rsid w:val="000F0DCE"/>
    <w:rsid w:val="000F1764"/>
    <w:rsid w:val="000F221A"/>
    <w:rsid w:val="000F24B3"/>
    <w:rsid w:val="000F27D6"/>
    <w:rsid w:val="000F3339"/>
    <w:rsid w:val="000F357B"/>
    <w:rsid w:val="000F3E21"/>
    <w:rsid w:val="000F4A18"/>
    <w:rsid w:val="000F5F97"/>
    <w:rsid w:val="000F6EC9"/>
    <w:rsid w:val="000F7C72"/>
    <w:rsid w:val="000F7DBA"/>
    <w:rsid w:val="00100400"/>
    <w:rsid w:val="00100F9E"/>
    <w:rsid w:val="001027FA"/>
    <w:rsid w:val="001031A8"/>
    <w:rsid w:val="00103CC9"/>
    <w:rsid w:val="00104455"/>
    <w:rsid w:val="00104797"/>
    <w:rsid w:val="001055FB"/>
    <w:rsid w:val="00105741"/>
    <w:rsid w:val="00107779"/>
    <w:rsid w:val="00107D94"/>
    <w:rsid w:val="00107DD4"/>
    <w:rsid w:val="001114A8"/>
    <w:rsid w:val="00111BB5"/>
    <w:rsid w:val="0011295C"/>
    <w:rsid w:val="00112B37"/>
    <w:rsid w:val="0011317E"/>
    <w:rsid w:val="00114652"/>
    <w:rsid w:val="00114E0C"/>
    <w:rsid w:val="0011531E"/>
    <w:rsid w:val="00115495"/>
    <w:rsid w:val="00116098"/>
    <w:rsid w:val="00116718"/>
    <w:rsid w:val="00116A56"/>
    <w:rsid w:val="00116F5B"/>
    <w:rsid w:val="0011749D"/>
    <w:rsid w:val="001178DA"/>
    <w:rsid w:val="0012136D"/>
    <w:rsid w:val="0012285A"/>
    <w:rsid w:val="0012311D"/>
    <w:rsid w:val="00124783"/>
    <w:rsid w:val="00124945"/>
    <w:rsid w:val="00130781"/>
    <w:rsid w:val="00132787"/>
    <w:rsid w:val="00132F56"/>
    <w:rsid w:val="00132FA5"/>
    <w:rsid w:val="00132FE3"/>
    <w:rsid w:val="001334FF"/>
    <w:rsid w:val="001338C8"/>
    <w:rsid w:val="001358C8"/>
    <w:rsid w:val="001373F8"/>
    <w:rsid w:val="001404CD"/>
    <w:rsid w:val="00140537"/>
    <w:rsid w:val="0014187C"/>
    <w:rsid w:val="00143206"/>
    <w:rsid w:val="00143DAD"/>
    <w:rsid w:val="00143FC6"/>
    <w:rsid w:val="0014432C"/>
    <w:rsid w:val="0014522F"/>
    <w:rsid w:val="00145602"/>
    <w:rsid w:val="001459E5"/>
    <w:rsid w:val="00146234"/>
    <w:rsid w:val="00146289"/>
    <w:rsid w:val="00146A0C"/>
    <w:rsid w:val="00147B48"/>
    <w:rsid w:val="001512A6"/>
    <w:rsid w:val="00151557"/>
    <w:rsid w:val="00152241"/>
    <w:rsid w:val="00152653"/>
    <w:rsid w:val="00152C85"/>
    <w:rsid w:val="001535FA"/>
    <w:rsid w:val="00154486"/>
    <w:rsid w:val="001544E7"/>
    <w:rsid w:val="0015469F"/>
    <w:rsid w:val="00154ADC"/>
    <w:rsid w:val="00154CF0"/>
    <w:rsid w:val="00155480"/>
    <w:rsid w:val="0015598E"/>
    <w:rsid w:val="00160A96"/>
    <w:rsid w:val="001630B3"/>
    <w:rsid w:val="0016318A"/>
    <w:rsid w:val="00163393"/>
    <w:rsid w:val="00163E9B"/>
    <w:rsid w:val="001640FE"/>
    <w:rsid w:val="001642D4"/>
    <w:rsid w:val="00164F19"/>
    <w:rsid w:val="001658C7"/>
    <w:rsid w:val="00166CD4"/>
    <w:rsid w:val="00167C48"/>
    <w:rsid w:val="001701A6"/>
    <w:rsid w:val="00171AAB"/>
    <w:rsid w:val="00171D00"/>
    <w:rsid w:val="00171F92"/>
    <w:rsid w:val="001721D3"/>
    <w:rsid w:val="00172A4E"/>
    <w:rsid w:val="00173DD7"/>
    <w:rsid w:val="00173ED5"/>
    <w:rsid w:val="00173F93"/>
    <w:rsid w:val="0017597B"/>
    <w:rsid w:val="0017612B"/>
    <w:rsid w:val="001765FE"/>
    <w:rsid w:val="001777C3"/>
    <w:rsid w:val="00181B1A"/>
    <w:rsid w:val="00181D58"/>
    <w:rsid w:val="00182574"/>
    <w:rsid w:val="00182748"/>
    <w:rsid w:val="00182860"/>
    <w:rsid w:val="00182BB3"/>
    <w:rsid w:val="00182C02"/>
    <w:rsid w:val="00183194"/>
    <w:rsid w:val="001837BC"/>
    <w:rsid w:val="001840E6"/>
    <w:rsid w:val="00184BE8"/>
    <w:rsid w:val="0018540A"/>
    <w:rsid w:val="00186176"/>
    <w:rsid w:val="0018641B"/>
    <w:rsid w:val="0018692E"/>
    <w:rsid w:val="00193123"/>
    <w:rsid w:val="00193D01"/>
    <w:rsid w:val="00194C1E"/>
    <w:rsid w:val="00194C20"/>
    <w:rsid w:val="00195236"/>
    <w:rsid w:val="00196265"/>
    <w:rsid w:val="001970D0"/>
    <w:rsid w:val="001A0689"/>
    <w:rsid w:val="001A06A1"/>
    <w:rsid w:val="001A1175"/>
    <w:rsid w:val="001A2C78"/>
    <w:rsid w:val="001A396A"/>
    <w:rsid w:val="001A3B28"/>
    <w:rsid w:val="001A3E37"/>
    <w:rsid w:val="001A4A5D"/>
    <w:rsid w:val="001A4BD5"/>
    <w:rsid w:val="001A7BD5"/>
    <w:rsid w:val="001B08B1"/>
    <w:rsid w:val="001B15E4"/>
    <w:rsid w:val="001B3B43"/>
    <w:rsid w:val="001B5A8E"/>
    <w:rsid w:val="001B6C89"/>
    <w:rsid w:val="001C060F"/>
    <w:rsid w:val="001C0F7A"/>
    <w:rsid w:val="001C15B0"/>
    <w:rsid w:val="001C206B"/>
    <w:rsid w:val="001C3991"/>
    <w:rsid w:val="001C3EF6"/>
    <w:rsid w:val="001C4049"/>
    <w:rsid w:val="001C42EA"/>
    <w:rsid w:val="001C6E97"/>
    <w:rsid w:val="001C7B51"/>
    <w:rsid w:val="001D096E"/>
    <w:rsid w:val="001D0995"/>
    <w:rsid w:val="001D0AC8"/>
    <w:rsid w:val="001D21EC"/>
    <w:rsid w:val="001D2529"/>
    <w:rsid w:val="001D4499"/>
    <w:rsid w:val="001D4AD7"/>
    <w:rsid w:val="001D4C7D"/>
    <w:rsid w:val="001D6133"/>
    <w:rsid w:val="001D6610"/>
    <w:rsid w:val="001D71FA"/>
    <w:rsid w:val="001E04FB"/>
    <w:rsid w:val="001E0A7C"/>
    <w:rsid w:val="001E120E"/>
    <w:rsid w:val="001E1548"/>
    <w:rsid w:val="001E2749"/>
    <w:rsid w:val="001E364E"/>
    <w:rsid w:val="001E7353"/>
    <w:rsid w:val="001E791A"/>
    <w:rsid w:val="001E7B8B"/>
    <w:rsid w:val="001E7E0B"/>
    <w:rsid w:val="001F1209"/>
    <w:rsid w:val="001F1C78"/>
    <w:rsid w:val="001F1D36"/>
    <w:rsid w:val="001F3A13"/>
    <w:rsid w:val="001F4714"/>
    <w:rsid w:val="001F639C"/>
    <w:rsid w:val="001F6B34"/>
    <w:rsid w:val="001F6F53"/>
    <w:rsid w:val="0020049C"/>
    <w:rsid w:val="0020108E"/>
    <w:rsid w:val="002010DB"/>
    <w:rsid w:val="00201881"/>
    <w:rsid w:val="00201A0A"/>
    <w:rsid w:val="00201BF7"/>
    <w:rsid w:val="00201CF0"/>
    <w:rsid w:val="00202674"/>
    <w:rsid w:val="00204558"/>
    <w:rsid w:val="00204614"/>
    <w:rsid w:val="002049B8"/>
    <w:rsid w:val="00204EFB"/>
    <w:rsid w:val="002050F8"/>
    <w:rsid w:val="00205228"/>
    <w:rsid w:val="0020555A"/>
    <w:rsid w:val="002055F0"/>
    <w:rsid w:val="00205B26"/>
    <w:rsid w:val="00207155"/>
    <w:rsid w:val="00207587"/>
    <w:rsid w:val="00210ADF"/>
    <w:rsid w:val="00210E79"/>
    <w:rsid w:val="00210EEA"/>
    <w:rsid w:val="0021104F"/>
    <w:rsid w:val="002110CA"/>
    <w:rsid w:val="00211625"/>
    <w:rsid w:val="00213547"/>
    <w:rsid w:val="00213F6D"/>
    <w:rsid w:val="00214107"/>
    <w:rsid w:val="00215393"/>
    <w:rsid w:val="002159F1"/>
    <w:rsid w:val="00215C96"/>
    <w:rsid w:val="0021768F"/>
    <w:rsid w:val="00217816"/>
    <w:rsid w:val="002203B7"/>
    <w:rsid w:val="00220591"/>
    <w:rsid w:val="002215E1"/>
    <w:rsid w:val="002215F8"/>
    <w:rsid w:val="00223797"/>
    <w:rsid w:val="00224328"/>
    <w:rsid w:val="00224C50"/>
    <w:rsid w:val="00225121"/>
    <w:rsid w:val="002253FC"/>
    <w:rsid w:val="002256AA"/>
    <w:rsid w:val="00227172"/>
    <w:rsid w:val="002273C0"/>
    <w:rsid w:val="002278E9"/>
    <w:rsid w:val="00232E0E"/>
    <w:rsid w:val="00234E13"/>
    <w:rsid w:val="00235802"/>
    <w:rsid w:val="00236BE8"/>
    <w:rsid w:val="0023799C"/>
    <w:rsid w:val="00241FE2"/>
    <w:rsid w:val="00243576"/>
    <w:rsid w:val="002435D6"/>
    <w:rsid w:val="00244CEE"/>
    <w:rsid w:val="002456EB"/>
    <w:rsid w:val="00246ED3"/>
    <w:rsid w:val="0024779E"/>
    <w:rsid w:val="002509DA"/>
    <w:rsid w:val="00251149"/>
    <w:rsid w:val="00251EB8"/>
    <w:rsid w:val="0025287F"/>
    <w:rsid w:val="00253DCE"/>
    <w:rsid w:val="00254381"/>
    <w:rsid w:val="002547CF"/>
    <w:rsid w:val="00255C55"/>
    <w:rsid w:val="00260AEB"/>
    <w:rsid w:val="00260F7F"/>
    <w:rsid w:val="00262A7B"/>
    <w:rsid w:val="00263D98"/>
    <w:rsid w:val="0026435F"/>
    <w:rsid w:val="00264E2B"/>
    <w:rsid w:val="00265878"/>
    <w:rsid w:val="002659AE"/>
    <w:rsid w:val="0026779A"/>
    <w:rsid w:val="00270FF5"/>
    <w:rsid w:val="002732A3"/>
    <w:rsid w:val="00273DB4"/>
    <w:rsid w:val="00273F41"/>
    <w:rsid w:val="002745D9"/>
    <w:rsid w:val="00275044"/>
    <w:rsid w:val="00275101"/>
    <w:rsid w:val="00275672"/>
    <w:rsid w:val="00276253"/>
    <w:rsid w:val="002764FA"/>
    <w:rsid w:val="002767D6"/>
    <w:rsid w:val="00276A73"/>
    <w:rsid w:val="00281099"/>
    <w:rsid w:val="002816AE"/>
    <w:rsid w:val="00282342"/>
    <w:rsid w:val="00282837"/>
    <w:rsid w:val="002828D1"/>
    <w:rsid w:val="002840DE"/>
    <w:rsid w:val="002840E6"/>
    <w:rsid w:val="00286113"/>
    <w:rsid w:val="00286FA1"/>
    <w:rsid w:val="002874BE"/>
    <w:rsid w:val="00287A96"/>
    <w:rsid w:val="00287F4C"/>
    <w:rsid w:val="002906FE"/>
    <w:rsid w:val="00290B53"/>
    <w:rsid w:val="002912EB"/>
    <w:rsid w:val="002913E1"/>
    <w:rsid w:val="00291ACD"/>
    <w:rsid w:val="0029244E"/>
    <w:rsid w:val="00296F39"/>
    <w:rsid w:val="00297B9D"/>
    <w:rsid w:val="002A0275"/>
    <w:rsid w:val="002A1CD2"/>
    <w:rsid w:val="002A480F"/>
    <w:rsid w:val="002A647F"/>
    <w:rsid w:val="002A6B78"/>
    <w:rsid w:val="002A7AD0"/>
    <w:rsid w:val="002B0B60"/>
    <w:rsid w:val="002B1157"/>
    <w:rsid w:val="002B314B"/>
    <w:rsid w:val="002B3E1A"/>
    <w:rsid w:val="002B4258"/>
    <w:rsid w:val="002B47B4"/>
    <w:rsid w:val="002B47E1"/>
    <w:rsid w:val="002B4852"/>
    <w:rsid w:val="002B4D0A"/>
    <w:rsid w:val="002B5466"/>
    <w:rsid w:val="002B5562"/>
    <w:rsid w:val="002B6CCF"/>
    <w:rsid w:val="002B7BFD"/>
    <w:rsid w:val="002C0960"/>
    <w:rsid w:val="002C0C1F"/>
    <w:rsid w:val="002C1EF6"/>
    <w:rsid w:val="002C213A"/>
    <w:rsid w:val="002C27C1"/>
    <w:rsid w:val="002C27F1"/>
    <w:rsid w:val="002C2D0F"/>
    <w:rsid w:val="002C3D56"/>
    <w:rsid w:val="002C3DA1"/>
    <w:rsid w:val="002C4CED"/>
    <w:rsid w:val="002C57EE"/>
    <w:rsid w:val="002C5F4F"/>
    <w:rsid w:val="002C6FD9"/>
    <w:rsid w:val="002D031A"/>
    <w:rsid w:val="002D07BA"/>
    <w:rsid w:val="002D0E63"/>
    <w:rsid w:val="002D1CA4"/>
    <w:rsid w:val="002D2350"/>
    <w:rsid w:val="002D3809"/>
    <w:rsid w:val="002D50A0"/>
    <w:rsid w:val="002D598D"/>
    <w:rsid w:val="002D5C5A"/>
    <w:rsid w:val="002D65ED"/>
    <w:rsid w:val="002D6BAB"/>
    <w:rsid w:val="002D6EA6"/>
    <w:rsid w:val="002D7023"/>
    <w:rsid w:val="002D7793"/>
    <w:rsid w:val="002E02CD"/>
    <w:rsid w:val="002E02EC"/>
    <w:rsid w:val="002E2538"/>
    <w:rsid w:val="002E364F"/>
    <w:rsid w:val="002E433F"/>
    <w:rsid w:val="002E49E8"/>
    <w:rsid w:val="002E4D71"/>
    <w:rsid w:val="002E5384"/>
    <w:rsid w:val="002E5B49"/>
    <w:rsid w:val="002E716B"/>
    <w:rsid w:val="002F126F"/>
    <w:rsid w:val="002F4D6C"/>
    <w:rsid w:val="002F664C"/>
    <w:rsid w:val="002F7189"/>
    <w:rsid w:val="0030082D"/>
    <w:rsid w:val="00300FE7"/>
    <w:rsid w:val="00301A1F"/>
    <w:rsid w:val="00302B65"/>
    <w:rsid w:val="00303B41"/>
    <w:rsid w:val="00304DFE"/>
    <w:rsid w:val="00306A5C"/>
    <w:rsid w:val="003071DB"/>
    <w:rsid w:val="00310D7B"/>
    <w:rsid w:val="003117B6"/>
    <w:rsid w:val="00311A2A"/>
    <w:rsid w:val="003120B3"/>
    <w:rsid w:val="0031211D"/>
    <w:rsid w:val="00312ADF"/>
    <w:rsid w:val="00314976"/>
    <w:rsid w:val="003149CE"/>
    <w:rsid w:val="00314D93"/>
    <w:rsid w:val="00315872"/>
    <w:rsid w:val="003158DC"/>
    <w:rsid w:val="00315F4F"/>
    <w:rsid w:val="00316175"/>
    <w:rsid w:val="00316B8E"/>
    <w:rsid w:val="00317A62"/>
    <w:rsid w:val="00320591"/>
    <w:rsid w:val="00321795"/>
    <w:rsid w:val="00321814"/>
    <w:rsid w:val="00321B94"/>
    <w:rsid w:val="00321D25"/>
    <w:rsid w:val="0032266C"/>
    <w:rsid w:val="00324B91"/>
    <w:rsid w:val="0032516E"/>
    <w:rsid w:val="003259D7"/>
    <w:rsid w:val="00325BDC"/>
    <w:rsid w:val="00325D81"/>
    <w:rsid w:val="00325D86"/>
    <w:rsid w:val="00327561"/>
    <w:rsid w:val="00333AFD"/>
    <w:rsid w:val="00333B9D"/>
    <w:rsid w:val="0033428D"/>
    <w:rsid w:val="003345CF"/>
    <w:rsid w:val="00335765"/>
    <w:rsid w:val="003361D2"/>
    <w:rsid w:val="00336204"/>
    <w:rsid w:val="0034344B"/>
    <w:rsid w:val="0034527B"/>
    <w:rsid w:val="00345E57"/>
    <w:rsid w:val="003464EB"/>
    <w:rsid w:val="00350279"/>
    <w:rsid w:val="00350542"/>
    <w:rsid w:val="0035123A"/>
    <w:rsid w:val="00352B47"/>
    <w:rsid w:val="00352DD8"/>
    <w:rsid w:val="0035645D"/>
    <w:rsid w:val="003601CC"/>
    <w:rsid w:val="003604ED"/>
    <w:rsid w:val="00360E85"/>
    <w:rsid w:val="003616D4"/>
    <w:rsid w:val="00361F06"/>
    <w:rsid w:val="0036290F"/>
    <w:rsid w:val="003636F1"/>
    <w:rsid w:val="00364020"/>
    <w:rsid w:val="00364892"/>
    <w:rsid w:val="0036515F"/>
    <w:rsid w:val="003655A3"/>
    <w:rsid w:val="00365DA5"/>
    <w:rsid w:val="003670C1"/>
    <w:rsid w:val="00367427"/>
    <w:rsid w:val="0036782A"/>
    <w:rsid w:val="0037064F"/>
    <w:rsid w:val="00371410"/>
    <w:rsid w:val="003730B3"/>
    <w:rsid w:val="00373F3B"/>
    <w:rsid w:val="00375BA3"/>
    <w:rsid w:val="003761DB"/>
    <w:rsid w:val="00376F63"/>
    <w:rsid w:val="00380EBD"/>
    <w:rsid w:val="0038121D"/>
    <w:rsid w:val="00381FDC"/>
    <w:rsid w:val="00382F3B"/>
    <w:rsid w:val="00383094"/>
    <w:rsid w:val="00384598"/>
    <w:rsid w:val="003866F2"/>
    <w:rsid w:val="00386B0F"/>
    <w:rsid w:val="003871CA"/>
    <w:rsid w:val="0039066D"/>
    <w:rsid w:val="00391375"/>
    <w:rsid w:val="0039218A"/>
    <w:rsid w:val="0039265D"/>
    <w:rsid w:val="00393837"/>
    <w:rsid w:val="003952CF"/>
    <w:rsid w:val="003957D7"/>
    <w:rsid w:val="003968B6"/>
    <w:rsid w:val="00396AE2"/>
    <w:rsid w:val="003970BA"/>
    <w:rsid w:val="003976E0"/>
    <w:rsid w:val="00397AC7"/>
    <w:rsid w:val="003A0583"/>
    <w:rsid w:val="003A05F7"/>
    <w:rsid w:val="003A1896"/>
    <w:rsid w:val="003A247B"/>
    <w:rsid w:val="003A2960"/>
    <w:rsid w:val="003A29D9"/>
    <w:rsid w:val="003A3F7E"/>
    <w:rsid w:val="003A42D6"/>
    <w:rsid w:val="003A5872"/>
    <w:rsid w:val="003A7588"/>
    <w:rsid w:val="003A7F9F"/>
    <w:rsid w:val="003B0C31"/>
    <w:rsid w:val="003B1D6E"/>
    <w:rsid w:val="003B2A5E"/>
    <w:rsid w:val="003B2DAA"/>
    <w:rsid w:val="003B3DE1"/>
    <w:rsid w:val="003B3FB6"/>
    <w:rsid w:val="003B4B0D"/>
    <w:rsid w:val="003B4EBF"/>
    <w:rsid w:val="003C067B"/>
    <w:rsid w:val="003C11A0"/>
    <w:rsid w:val="003C1B63"/>
    <w:rsid w:val="003C31E1"/>
    <w:rsid w:val="003C3E5C"/>
    <w:rsid w:val="003C4101"/>
    <w:rsid w:val="003C5FA8"/>
    <w:rsid w:val="003D0F80"/>
    <w:rsid w:val="003D1D82"/>
    <w:rsid w:val="003D2EA3"/>
    <w:rsid w:val="003D300A"/>
    <w:rsid w:val="003D322C"/>
    <w:rsid w:val="003D4CD1"/>
    <w:rsid w:val="003D5015"/>
    <w:rsid w:val="003D53AB"/>
    <w:rsid w:val="003D6186"/>
    <w:rsid w:val="003D65F5"/>
    <w:rsid w:val="003D6647"/>
    <w:rsid w:val="003D66D4"/>
    <w:rsid w:val="003D7098"/>
    <w:rsid w:val="003D7B08"/>
    <w:rsid w:val="003E06B0"/>
    <w:rsid w:val="003E0BD4"/>
    <w:rsid w:val="003E0D1F"/>
    <w:rsid w:val="003E1299"/>
    <w:rsid w:val="003E1400"/>
    <w:rsid w:val="003E14F5"/>
    <w:rsid w:val="003E254F"/>
    <w:rsid w:val="003E2A39"/>
    <w:rsid w:val="003E305E"/>
    <w:rsid w:val="003E56D5"/>
    <w:rsid w:val="003E5950"/>
    <w:rsid w:val="003E6AAD"/>
    <w:rsid w:val="003F0F72"/>
    <w:rsid w:val="003F0F96"/>
    <w:rsid w:val="003F1748"/>
    <w:rsid w:val="003F1D2C"/>
    <w:rsid w:val="003F29FA"/>
    <w:rsid w:val="003F37EF"/>
    <w:rsid w:val="003F3D7D"/>
    <w:rsid w:val="003F6D53"/>
    <w:rsid w:val="003F7218"/>
    <w:rsid w:val="00401F77"/>
    <w:rsid w:val="0040307C"/>
    <w:rsid w:val="00403714"/>
    <w:rsid w:val="0040422B"/>
    <w:rsid w:val="00404CE8"/>
    <w:rsid w:val="0040583C"/>
    <w:rsid w:val="00405C70"/>
    <w:rsid w:val="00406454"/>
    <w:rsid w:val="004101EC"/>
    <w:rsid w:val="00410220"/>
    <w:rsid w:val="0041030B"/>
    <w:rsid w:val="004108F1"/>
    <w:rsid w:val="0041154E"/>
    <w:rsid w:val="00411FF1"/>
    <w:rsid w:val="004121D8"/>
    <w:rsid w:val="00412A55"/>
    <w:rsid w:val="0041358E"/>
    <w:rsid w:val="00413935"/>
    <w:rsid w:val="00413DB1"/>
    <w:rsid w:val="00414267"/>
    <w:rsid w:val="00416414"/>
    <w:rsid w:val="0041778E"/>
    <w:rsid w:val="00417B29"/>
    <w:rsid w:val="00420A47"/>
    <w:rsid w:val="00420BB6"/>
    <w:rsid w:val="00420F2A"/>
    <w:rsid w:val="00421083"/>
    <w:rsid w:val="00421117"/>
    <w:rsid w:val="004213E6"/>
    <w:rsid w:val="00421796"/>
    <w:rsid w:val="00421A95"/>
    <w:rsid w:val="00421E85"/>
    <w:rsid w:val="004224DA"/>
    <w:rsid w:val="00422F37"/>
    <w:rsid w:val="004233DA"/>
    <w:rsid w:val="00423AD0"/>
    <w:rsid w:val="00423FA9"/>
    <w:rsid w:val="0042518D"/>
    <w:rsid w:val="004252ED"/>
    <w:rsid w:val="004254F0"/>
    <w:rsid w:val="0042667F"/>
    <w:rsid w:val="00427575"/>
    <w:rsid w:val="00431A88"/>
    <w:rsid w:val="00431D66"/>
    <w:rsid w:val="004334B2"/>
    <w:rsid w:val="0043374E"/>
    <w:rsid w:val="00433D25"/>
    <w:rsid w:val="00433FFB"/>
    <w:rsid w:val="00434729"/>
    <w:rsid w:val="00434AE2"/>
    <w:rsid w:val="00436081"/>
    <w:rsid w:val="004360DE"/>
    <w:rsid w:val="00436626"/>
    <w:rsid w:val="00436895"/>
    <w:rsid w:val="00436A61"/>
    <w:rsid w:val="00436D23"/>
    <w:rsid w:val="004372DE"/>
    <w:rsid w:val="0043791A"/>
    <w:rsid w:val="004402A5"/>
    <w:rsid w:val="00440427"/>
    <w:rsid w:val="00440B38"/>
    <w:rsid w:val="00440D0C"/>
    <w:rsid w:val="004417C5"/>
    <w:rsid w:val="0044297B"/>
    <w:rsid w:val="004430A1"/>
    <w:rsid w:val="0044562E"/>
    <w:rsid w:val="0044628B"/>
    <w:rsid w:val="00446B7D"/>
    <w:rsid w:val="0044711D"/>
    <w:rsid w:val="004472CD"/>
    <w:rsid w:val="00450F93"/>
    <w:rsid w:val="00452068"/>
    <w:rsid w:val="004520E7"/>
    <w:rsid w:val="004549F7"/>
    <w:rsid w:val="00455470"/>
    <w:rsid w:val="004559AB"/>
    <w:rsid w:val="00455BAD"/>
    <w:rsid w:val="00455C51"/>
    <w:rsid w:val="004563DA"/>
    <w:rsid w:val="0045745B"/>
    <w:rsid w:val="00457AED"/>
    <w:rsid w:val="004600BC"/>
    <w:rsid w:val="00460DD3"/>
    <w:rsid w:val="004617DE"/>
    <w:rsid w:val="004622BA"/>
    <w:rsid w:val="0046243B"/>
    <w:rsid w:val="00463309"/>
    <w:rsid w:val="00463884"/>
    <w:rsid w:val="004638BC"/>
    <w:rsid w:val="00463E9F"/>
    <w:rsid w:val="0046661A"/>
    <w:rsid w:val="00466E63"/>
    <w:rsid w:val="00467EB2"/>
    <w:rsid w:val="004709C1"/>
    <w:rsid w:val="00470DAB"/>
    <w:rsid w:val="0047177C"/>
    <w:rsid w:val="00471AD6"/>
    <w:rsid w:val="004722AB"/>
    <w:rsid w:val="00474CBC"/>
    <w:rsid w:val="004759AA"/>
    <w:rsid w:val="00475C65"/>
    <w:rsid w:val="004765C5"/>
    <w:rsid w:val="00476F11"/>
    <w:rsid w:val="00477F32"/>
    <w:rsid w:val="004802D7"/>
    <w:rsid w:val="00482904"/>
    <w:rsid w:val="00482C16"/>
    <w:rsid w:val="00483267"/>
    <w:rsid w:val="00483297"/>
    <w:rsid w:val="00483D8C"/>
    <w:rsid w:val="00483EE5"/>
    <w:rsid w:val="00484783"/>
    <w:rsid w:val="00485382"/>
    <w:rsid w:val="004863C1"/>
    <w:rsid w:val="00486BCE"/>
    <w:rsid w:val="00486F2B"/>
    <w:rsid w:val="00490D5C"/>
    <w:rsid w:val="00491482"/>
    <w:rsid w:val="0049337E"/>
    <w:rsid w:val="004933A9"/>
    <w:rsid w:val="00494867"/>
    <w:rsid w:val="0049496F"/>
    <w:rsid w:val="00494EAF"/>
    <w:rsid w:val="0049514D"/>
    <w:rsid w:val="004957B1"/>
    <w:rsid w:val="0049626F"/>
    <w:rsid w:val="0049647A"/>
    <w:rsid w:val="00497BFA"/>
    <w:rsid w:val="00497FC6"/>
    <w:rsid w:val="004A0C46"/>
    <w:rsid w:val="004A1381"/>
    <w:rsid w:val="004A196E"/>
    <w:rsid w:val="004A1AD5"/>
    <w:rsid w:val="004A257C"/>
    <w:rsid w:val="004A349E"/>
    <w:rsid w:val="004A3B2B"/>
    <w:rsid w:val="004A4325"/>
    <w:rsid w:val="004A5787"/>
    <w:rsid w:val="004A59F3"/>
    <w:rsid w:val="004A6915"/>
    <w:rsid w:val="004B0290"/>
    <w:rsid w:val="004B2CD5"/>
    <w:rsid w:val="004B3484"/>
    <w:rsid w:val="004B5EC2"/>
    <w:rsid w:val="004B6183"/>
    <w:rsid w:val="004B63CA"/>
    <w:rsid w:val="004B6493"/>
    <w:rsid w:val="004B6A6F"/>
    <w:rsid w:val="004B70D2"/>
    <w:rsid w:val="004B7D43"/>
    <w:rsid w:val="004B7D50"/>
    <w:rsid w:val="004B7D58"/>
    <w:rsid w:val="004B7F62"/>
    <w:rsid w:val="004C058F"/>
    <w:rsid w:val="004C1945"/>
    <w:rsid w:val="004C1D1F"/>
    <w:rsid w:val="004C390E"/>
    <w:rsid w:val="004C4FED"/>
    <w:rsid w:val="004C5CCE"/>
    <w:rsid w:val="004C5D0B"/>
    <w:rsid w:val="004C7C66"/>
    <w:rsid w:val="004D0BD2"/>
    <w:rsid w:val="004D1490"/>
    <w:rsid w:val="004D177A"/>
    <w:rsid w:val="004D18CD"/>
    <w:rsid w:val="004D1A0F"/>
    <w:rsid w:val="004D1A9D"/>
    <w:rsid w:val="004D1B6F"/>
    <w:rsid w:val="004D1DBF"/>
    <w:rsid w:val="004D27DA"/>
    <w:rsid w:val="004D3A9E"/>
    <w:rsid w:val="004D442E"/>
    <w:rsid w:val="004D454B"/>
    <w:rsid w:val="004D4E36"/>
    <w:rsid w:val="004D6834"/>
    <w:rsid w:val="004D6A85"/>
    <w:rsid w:val="004D7C0B"/>
    <w:rsid w:val="004E02AC"/>
    <w:rsid w:val="004E22AF"/>
    <w:rsid w:val="004E2407"/>
    <w:rsid w:val="004E3386"/>
    <w:rsid w:val="004E46B0"/>
    <w:rsid w:val="004E5086"/>
    <w:rsid w:val="004E5728"/>
    <w:rsid w:val="004E5CDE"/>
    <w:rsid w:val="004E5D47"/>
    <w:rsid w:val="004E7888"/>
    <w:rsid w:val="004F0664"/>
    <w:rsid w:val="004F0BC3"/>
    <w:rsid w:val="004F1210"/>
    <w:rsid w:val="004F13DE"/>
    <w:rsid w:val="004F1A51"/>
    <w:rsid w:val="004F37C3"/>
    <w:rsid w:val="004F4019"/>
    <w:rsid w:val="004F43FD"/>
    <w:rsid w:val="004F4C37"/>
    <w:rsid w:val="004F54B4"/>
    <w:rsid w:val="004F6C52"/>
    <w:rsid w:val="004F7F42"/>
    <w:rsid w:val="00501C79"/>
    <w:rsid w:val="005030E4"/>
    <w:rsid w:val="00504BFA"/>
    <w:rsid w:val="00504EB1"/>
    <w:rsid w:val="005057D8"/>
    <w:rsid w:val="0050587C"/>
    <w:rsid w:val="00505F8B"/>
    <w:rsid w:val="00506144"/>
    <w:rsid w:val="00506243"/>
    <w:rsid w:val="0050743B"/>
    <w:rsid w:val="00507684"/>
    <w:rsid w:val="00507BF6"/>
    <w:rsid w:val="00507EFF"/>
    <w:rsid w:val="00507F3F"/>
    <w:rsid w:val="00510F24"/>
    <w:rsid w:val="0051100C"/>
    <w:rsid w:val="00511D9E"/>
    <w:rsid w:val="00512C89"/>
    <w:rsid w:val="00513248"/>
    <w:rsid w:val="00513644"/>
    <w:rsid w:val="005146B9"/>
    <w:rsid w:val="005146FE"/>
    <w:rsid w:val="00516420"/>
    <w:rsid w:val="005178DF"/>
    <w:rsid w:val="00517ADD"/>
    <w:rsid w:val="00520D5C"/>
    <w:rsid w:val="005210D4"/>
    <w:rsid w:val="005226D0"/>
    <w:rsid w:val="00522924"/>
    <w:rsid w:val="00522B6E"/>
    <w:rsid w:val="00522DA9"/>
    <w:rsid w:val="00523676"/>
    <w:rsid w:val="00524D18"/>
    <w:rsid w:val="00525173"/>
    <w:rsid w:val="00525665"/>
    <w:rsid w:val="00525C66"/>
    <w:rsid w:val="00527845"/>
    <w:rsid w:val="005307AB"/>
    <w:rsid w:val="0053204E"/>
    <w:rsid w:val="00532E4C"/>
    <w:rsid w:val="00534EA8"/>
    <w:rsid w:val="00534F5A"/>
    <w:rsid w:val="0053607F"/>
    <w:rsid w:val="005366B3"/>
    <w:rsid w:val="0054009E"/>
    <w:rsid w:val="00540290"/>
    <w:rsid w:val="00541BC8"/>
    <w:rsid w:val="005426D8"/>
    <w:rsid w:val="005434D5"/>
    <w:rsid w:val="005436E3"/>
    <w:rsid w:val="005437FB"/>
    <w:rsid w:val="005453BA"/>
    <w:rsid w:val="005469BF"/>
    <w:rsid w:val="00546CFC"/>
    <w:rsid w:val="00546CFF"/>
    <w:rsid w:val="00547C84"/>
    <w:rsid w:val="00550110"/>
    <w:rsid w:val="00550E70"/>
    <w:rsid w:val="00550E9E"/>
    <w:rsid w:val="00551F9C"/>
    <w:rsid w:val="00551FC7"/>
    <w:rsid w:val="00552C90"/>
    <w:rsid w:val="00553F7A"/>
    <w:rsid w:val="00554DE6"/>
    <w:rsid w:val="00554F61"/>
    <w:rsid w:val="00556838"/>
    <w:rsid w:val="00557537"/>
    <w:rsid w:val="00557538"/>
    <w:rsid w:val="00560E6C"/>
    <w:rsid w:val="00562028"/>
    <w:rsid w:val="00563457"/>
    <w:rsid w:val="005640C0"/>
    <w:rsid w:val="00564822"/>
    <w:rsid w:val="00565836"/>
    <w:rsid w:val="005666E0"/>
    <w:rsid w:val="005675ED"/>
    <w:rsid w:val="00567731"/>
    <w:rsid w:val="005703D9"/>
    <w:rsid w:val="005718CE"/>
    <w:rsid w:val="005720E3"/>
    <w:rsid w:val="005723D6"/>
    <w:rsid w:val="00573733"/>
    <w:rsid w:val="005774F9"/>
    <w:rsid w:val="005778ED"/>
    <w:rsid w:val="00577BBF"/>
    <w:rsid w:val="00577EC6"/>
    <w:rsid w:val="0058123D"/>
    <w:rsid w:val="005830FD"/>
    <w:rsid w:val="005831C2"/>
    <w:rsid w:val="00583CCF"/>
    <w:rsid w:val="00586FFB"/>
    <w:rsid w:val="00587AD4"/>
    <w:rsid w:val="00590EBE"/>
    <w:rsid w:val="00592CE1"/>
    <w:rsid w:val="00593C04"/>
    <w:rsid w:val="00593FC7"/>
    <w:rsid w:val="005945AF"/>
    <w:rsid w:val="005957DD"/>
    <w:rsid w:val="0059593E"/>
    <w:rsid w:val="00595AF7"/>
    <w:rsid w:val="005963E1"/>
    <w:rsid w:val="00597CE9"/>
    <w:rsid w:val="005A04B8"/>
    <w:rsid w:val="005A13EF"/>
    <w:rsid w:val="005A1E8E"/>
    <w:rsid w:val="005A26BE"/>
    <w:rsid w:val="005A2C1B"/>
    <w:rsid w:val="005A2E54"/>
    <w:rsid w:val="005A34BE"/>
    <w:rsid w:val="005A3900"/>
    <w:rsid w:val="005A4E9A"/>
    <w:rsid w:val="005A63F2"/>
    <w:rsid w:val="005A7E66"/>
    <w:rsid w:val="005B05CA"/>
    <w:rsid w:val="005B1798"/>
    <w:rsid w:val="005B1D9D"/>
    <w:rsid w:val="005B1FCA"/>
    <w:rsid w:val="005B2E42"/>
    <w:rsid w:val="005B3F6A"/>
    <w:rsid w:val="005B4366"/>
    <w:rsid w:val="005B4A2A"/>
    <w:rsid w:val="005B4C9E"/>
    <w:rsid w:val="005B4D67"/>
    <w:rsid w:val="005B5842"/>
    <w:rsid w:val="005B5B7F"/>
    <w:rsid w:val="005B6D8A"/>
    <w:rsid w:val="005B6E64"/>
    <w:rsid w:val="005B726E"/>
    <w:rsid w:val="005C1422"/>
    <w:rsid w:val="005C512A"/>
    <w:rsid w:val="005C531F"/>
    <w:rsid w:val="005C535F"/>
    <w:rsid w:val="005C53EF"/>
    <w:rsid w:val="005C5C7A"/>
    <w:rsid w:val="005C63DD"/>
    <w:rsid w:val="005C6590"/>
    <w:rsid w:val="005C65DE"/>
    <w:rsid w:val="005D067F"/>
    <w:rsid w:val="005D123F"/>
    <w:rsid w:val="005D13F8"/>
    <w:rsid w:val="005D26AD"/>
    <w:rsid w:val="005D2CBE"/>
    <w:rsid w:val="005D3F83"/>
    <w:rsid w:val="005D433F"/>
    <w:rsid w:val="005D46A3"/>
    <w:rsid w:val="005D4A9C"/>
    <w:rsid w:val="005D5126"/>
    <w:rsid w:val="005D521A"/>
    <w:rsid w:val="005D5B1B"/>
    <w:rsid w:val="005D6297"/>
    <w:rsid w:val="005D6961"/>
    <w:rsid w:val="005D7F96"/>
    <w:rsid w:val="005E0034"/>
    <w:rsid w:val="005E054B"/>
    <w:rsid w:val="005E1014"/>
    <w:rsid w:val="005E1CAB"/>
    <w:rsid w:val="005E295B"/>
    <w:rsid w:val="005E2A99"/>
    <w:rsid w:val="005E3C4E"/>
    <w:rsid w:val="005E518E"/>
    <w:rsid w:val="005F0941"/>
    <w:rsid w:val="005F1B4D"/>
    <w:rsid w:val="005F2920"/>
    <w:rsid w:val="005F2C7E"/>
    <w:rsid w:val="005F3B57"/>
    <w:rsid w:val="005F3DC7"/>
    <w:rsid w:val="005F426E"/>
    <w:rsid w:val="005F656E"/>
    <w:rsid w:val="005F7A07"/>
    <w:rsid w:val="006016C7"/>
    <w:rsid w:val="0060426C"/>
    <w:rsid w:val="00605BFD"/>
    <w:rsid w:val="0060744F"/>
    <w:rsid w:val="00607A53"/>
    <w:rsid w:val="00610196"/>
    <w:rsid w:val="00610902"/>
    <w:rsid w:val="00610E5E"/>
    <w:rsid w:val="00612187"/>
    <w:rsid w:val="006129BC"/>
    <w:rsid w:val="00613E3D"/>
    <w:rsid w:val="0061640D"/>
    <w:rsid w:val="006170BE"/>
    <w:rsid w:val="00617B90"/>
    <w:rsid w:val="00617CE7"/>
    <w:rsid w:val="00617DF2"/>
    <w:rsid w:val="00620593"/>
    <w:rsid w:val="00620848"/>
    <w:rsid w:val="006211DF"/>
    <w:rsid w:val="00621ABA"/>
    <w:rsid w:val="00622F1C"/>
    <w:rsid w:val="006240FF"/>
    <w:rsid w:val="006241A5"/>
    <w:rsid w:val="006241E8"/>
    <w:rsid w:val="00624439"/>
    <w:rsid w:val="00624B8A"/>
    <w:rsid w:val="0062528E"/>
    <w:rsid w:val="00626AEC"/>
    <w:rsid w:val="00630521"/>
    <w:rsid w:val="00631D61"/>
    <w:rsid w:val="00632006"/>
    <w:rsid w:val="0063248E"/>
    <w:rsid w:val="00632F37"/>
    <w:rsid w:val="00633642"/>
    <w:rsid w:val="00633790"/>
    <w:rsid w:val="0063447E"/>
    <w:rsid w:val="006355FA"/>
    <w:rsid w:val="00636BB8"/>
    <w:rsid w:val="00637F78"/>
    <w:rsid w:val="006401EC"/>
    <w:rsid w:val="00640813"/>
    <w:rsid w:val="0064113F"/>
    <w:rsid w:val="00641458"/>
    <w:rsid w:val="006419EE"/>
    <w:rsid w:val="00642821"/>
    <w:rsid w:val="006429C2"/>
    <w:rsid w:val="006432E6"/>
    <w:rsid w:val="006435C3"/>
    <w:rsid w:val="006442B9"/>
    <w:rsid w:val="00644B37"/>
    <w:rsid w:val="0064506F"/>
    <w:rsid w:val="00645E30"/>
    <w:rsid w:val="006467B2"/>
    <w:rsid w:val="006476B4"/>
    <w:rsid w:val="006501BA"/>
    <w:rsid w:val="006501D9"/>
    <w:rsid w:val="00650876"/>
    <w:rsid w:val="00652BFB"/>
    <w:rsid w:val="00652D44"/>
    <w:rsid w:val="006534FE"/>
    <w:rsid w:val="00653F28"/>
    <w:rsid w:val="0065538B"/>
    <w:rsid w:val="006565E3"/>
    <w:rsid w:val="00657099"/>
    <w:rsid w:val="00657B9F"/>
    <w:rsid w:val="00661391"/>
    <w:rsid w:val="00661602"/>
    <w:rsid w:val="006623D3"/>
    <w:rsid w:val="00662953"/>
    <w:rsid w:val="00664E62"/>
    <w:rsid w:val="00664F65"/>
    <w:rsid w:val="00665E91"/>
    <w:rsid w:val="00667958"/>
    <w:rsid w:val="00667F23"/>
    <w:rsid w:val="00667F82"/>
    <w:rsid w:val="00667FE0"/>
    <w:rsid w:val="00671D33"/>
    <w:rsid w:val="00672348"/>
    <w:rsid w:val="00672E1E"/>
    <w:rsid w:val="0067352C"/>
    <w:rsid w:val="006745BD"/>
    <w:rsid w:val="00674FA9"/>
    <w:rsid w:val="00675174"/>
    <w:rsid w:val="00675E40"/>
    <w:rsid w:val="00676AD3"/>
    <w:rsid w:val="0068105A"/>
    <w:rsid w:val="0068158F"/>
    <w:rsid w:val="006831D5"/>
    <w:rsid w:val="00683F92"/>
    <w:rsid w:val="006842A0"/>
    <w:rsid w:val="00684897"/>
    <w:rsid w:val="00685DAE"/>
    <w:rsid w:val="006860F6"/>
    <w:rsid w:val="00687AA6"/>
    <w:rsid w:val="006902D5"/>
    <w:rsid w:val="006905DE"/>
    <w:rsid w:val="0069132E"/>
    <w:rsid w:val="00691B36"/>
    <w:rsid w:val="00692571"/>
    <w:rsid w:val="00692723"/>
    <w:rsid w:val="00693AFD"/>
    <w:rsid w:val="00694BE9"/>
    <w:rsid w:val="00694D19"/>
    <w:rsid w:val="00694DB2"/>
    <w:rsid w:val="00697229"/>
    <w:rsid w:val="006A0D4A"/>
    <w:rsid w:val="006A181A"/>
    <w:rsid w:val="006A2C2E"/>
    <w:rsid w:val="006A48E2"/>
    <w:rsid w:val="006A5D4F"/>
    <w:rsid w:val="006A7076"/>
    <w:rsid w:val="006B000B"/>
    <w:rsid w:val="006B2528"/>
    <w:rsid w:val="006B259F"/>
    <w:rsid w:val="006B280A"/>
    <w:rsid w:val="006B385F"/>
    <w:rsid w:val="006B4479"/>
    <w:rsid w:val="006B4B06"/>
    <w:rsid w:val="006B5D10"/>
    <w:rsid w:val="006B7C02"/>
    <w:rsid w:val="006C1CBD"/>
    <w:rsid w:val="006C35D7"/>
    <w:rsid w:val="006C37C5"/>
    <w:rsid w:val="006C43FE"/>
    <w:rsid w:val="006C4E82"/>
    <w:rsid w:val="006C5C16"/>
    <w:rsid w:val="006C7258"/>
    <w:rsid w:val="006C7B63"/>
    <w:rsid w:val="006C7DB4"/>
    <w:rsid w:val="006D08CE"/>
    <w:rsid w:val="006D14D1"/>
    <w:rsid w:val="006D1F6D"/>
    <w:rsid w:val="006D3472"/>
    <w:rsid w:val="006D45E5"/>
    <w:rsid w:val="006D46BF"/>
    <w:rsid w:val="006D48B2"/>
    <w:rsid w:val="006D7FC3"/>
    <w:rsid w:val="006E441D"/>
    <w:rsid w:val="006E56ED"/>
    <w:rsid w:val="006E64CF"/>
    <w:rsid w:val="006E7252"/>
    <w:rsid w:val="006E74CC"/>
    <w:rsid w:val="006E7A80"/>
    <w:rsid w:val="006F09DB"/>
    <w:rsid w:val="006F1540"/>
    <w:rsid w:val="006F1607"/>
    <w:rsid w:val="006F1B35"/>
    <w:rsid w:val="006F22F5"/>
    <w:rsid w:val="006F37F5"/>
    <w:rsid w:val="006F43C1"/>
    <w:rsid w:val="006F64D6"/>
    <w:rsid w:val="006F7FED"/>
    <w:rsid w:val="007004BB"/>
    <w:rsid w:val="007007E4"/>
    <w:rsid w:val="00700B40"/>
    <w:rsid w:val="00700DD6"/>
    <w:rsid w:val="007010FC"/>
    <w:rsid w:val="00701892"/>
    <w:rsid w:val="00701B51"/>
    <w:rsid w:val="00701F00"/>
    <w:rsid w:val="00702508"/>
    <w:rsid w:val="00702BFD"/>
    <w:rsid w:val="00703D51"/>
    <w:rsid w:val="00704CF7"/>
    <w:rsid w:val="007065B8"/>
    <w:rsid w:val="00706814"/>
    <w:rsid w:val="00711263"/>
    <w:rsid w:val="007112BB"/>
    <w:rsid w:val="00711488"/>
    <w:rsid w:val="007119AA"/>
    <w:rsid w:val="00711A14"/>
    <w:rsid w:val="007121A2"/>
    <w:rsid w:val="00712DD7"/>
    <w:rsid w:val="00712EFD"/>
    <w:rsid w:val="00713A6A"/>
    <w:rsid w:val="00713DB0"/>
    <w:rsid w:val="00713E7D"/>
    <w:rsid w:val="00713E87"/>
    <w:rsid w:val="007148D7"/>
    <w:rsid w:val="00716A48"/>
    <w:rsid w:val="00717B9D"/>
    <w:rsid w:val="00720B5E"/>
    <w:rsid w:val="00721A26"/>
    <w:rsid w:val="007224B2"/>
    <w:rsid w:val="00722F09"/>
    <w:rsid w:val="00723DD4"/>
    <w:rsid w:val="00724573"/>
    <w:rsid w:val="00724CFE"/>
    <w:rsid w:val="00726390"/>
    <w:rsid w:val="0072665A"/>
    <w:rsid w:val="00726AF6"/>
    <w:rsid w:val="00730D99"/>
    <w:rsid w:val="007313F6"/>
    <w:rsid w:val="00731AD9"/>
    <w:rsid w:val="0073268F"/>
    <w:rsid w:val="00732E52"/>
    <w:rsid w:val="00732EF6"/>
    <w:rsid w:val="007340FA"/>
    <w:rsid w:val="00734D9D"/>
    <w:rsid w:val="00735F93"/>
    <w:rsid w:val="0073720B"/>
    <w:rsid w:val="00737BE3"/>
    <w:rsid w:val="0074032A"/>
    <w:rsid w:val="00740F18"/>
    <w:rsid w:val="00741AB9"/>
    <w:rsid w:val="007421E2"/>
    <w:rsid w:val="00742676"/>
    <w:rsid w:val="00742C28"/>
    <w:rsid w:val="007432DE"/>
    <w:rsid w:val="00743F57"/>
    <w:rsid w:val="00744F1B"/>
    <w:rsid w:val="00745665"/>
    <w:rsid w:val="00745A83"/>
    <w:rsid w:val="00746724"/>
    <w:rsid w:val="007476BB"/>
    <w:rsid w:val="00751A49"/>
    <w:rsid w:val="00752C7D"/>
    <w:rsid w:val="007538CD"/>
    <w:rsid w:val="00753D8F"/>
    <w:rsid w:val="00755931"/>
    <w:rsid w:val="00755A52"/>
    <w:rsid w:val="00755CF7"/>
    <w:rsid w:val="00756680"/>
    <w:rsid w:val="00756F83"/>
    <w:rsid w:val="00757323"/>
    <w:rsid w:val="007616D3"/>
    <w:rsid w:val="00761B94"/>
    <w:rsid w:val="0076232D"/>
    <w:rsid w:val="0076298D"/>
    <w:rsid w:val="007640E0"/>
    <w:rsid w:val="00765B59"/>
    <w:rsid w:val="00766104"/>
    <w:rsid w:val="0076672C"/>
    <w:rsid w:val="00766B23"/>
    <w:rsid w:val="00767646"/>
    <w:rsid w:val="0077050C"/>
    <w:rsid w:val="00770959"/>
    <w:rsid w:val="00772BD2"/>
    <w:rsid w:val="00773E0B"/>
    <w:rsid w:val="00774B41"/>
    <w:rsid w:val="00774D45"/>
    <w:rsid w:val="00774FA8"/>
    <w:rsid w:val="00775DD1"/>
    <w:rsid w:val="00776678"/>
    <w:rsid w:val="00776836"/>
    <w:rsid w:val="00777425"/>
    <w:rsid w:val="00777B8C"/>
    <w:rsid w:val="0078174E"/>
    <w:rsid w:val="00781F2C"/>
    <w:rsid w:val="0078289B"/>
    <w:rsid w:val="00783AE8"/>
    <w:rsid w:val="00783BFF"/>
    <w:rsid w:val="00784B42"/>
    <w:rsid w:val="007857F1"/>
    <w:rsid w:val="00786361"/>
    <w:rsid w:val="0078666A"/>
    <w:rsid w:val="00786ED3"/>
    <w:rsid w:val="007874F3"/>
    <w:rsid w:val="00790589"/>
    <w:rsid w:val="0079251A"/>
    <w:rsid w:val="00793258"/>
    <w:rsid w:val="0079366E"/>
    <w:rsid w:val="007936E8"/>
    <w:rsid w:val="007936F1"/>
    <w:rsid w:val="007939EE"/>
    <w:rsid w:val="00793F3C"/>
    <w:rsid w:val="00794794"/>
    <w:rsid w:val="00794CA2"/>
    <w:rsid w:val="0079516F"/>
    <w:rsid w:val="00795328"/>
    <w:rsid w:val="007956B4"/>
    <w:rsid w:val="00795D0F"/>
    <w:rsid w:val="00795EE8"/>
    <w:rsid w:val="00796083"/>
    <w:rsid w:val="00796F13"/>
    <w:rsid w:val="007A00D2"/>
    <w:rsid w:val="007A01C0"/>
    <w:rsid w:val="007A1A23"/>
    <w:rsid w:val="007A48EE"/>
    <w:rsid w:val="007A4D24"/>
    <w:rsid w:val="007A5A8A"/>
    <w:rsid w:val="007A5C01"/>
    <w:rsid w:val="007A79B4"/>
    <w:rsid w:val="007B196B"/>
    <w:rsid w:val="007B1D2C"/>
    <w:rsid w:val="007B4DCC"/>
    <w:rsid w:val="007B5420"/>
    <w:rsid w:val="007B5D90"/>
    <w:rsid w:val="007C0C6F"/>
    <w:rsid w:val="007C1CFB"/>
    <w:rsid w:val="007C1D97"/>
    <w:rsid w:val="007C55A7"/>
    <w:rsid w:val="007C64D6"/>
    <w:rsid w:val="007C70C4"/>
    <w:rsid w:val="007D0CA1"/>
    <w:rsid w:val="007D2649"/>
    <w:rsid w:val="007D2A02"/>
    <w:rsid w:val="007D2B1E"/>
    <w:rsid w:val="007D2C5D"/>
    <w:rsid w:val="007D433F"/>
    <w:rsid w:val="007D4577"/>
    <w:rsid w:val="007D54E7"/>
    <w:rsid w:val="007D6726"/>
    <w:rsid w:val="007E0BAD"/>
    <w:rsid w:val="007E0F4E"/>
    <w:rsid w:val="007E1E45"/>
    <w:rsid w:val="007E2B1A"/>
    <w:rsid w:val="007E4571"/>
    <w:rsid w:val="007E5128"/>
    <w:rsid w:val="007E535E"/>
    <w:rsid w:val="007E62AD"/>
    <w:rsid w:val="007E640B"/>
    <w:rsid w:val="007E6580"/>
    <w:rsid w:val="007E6A20"/>
    <w:rsid w:val="007F20A6"/>
    <w:rsid w:val="007F230A"/>
    <w:rsid w:val="007F3073"/>
    <w:rsid w:val="007F46BD"/>
    <w:rsid w:val="007F50C0"/>
    <w:rsid w:val="007F5C31"/>
    <w:rsid w:val="007F6717"/>
    <w:rsid w:val="007F73A4"/>
    <w:rsid w:val="007F7626"/>
    <w:rsid w:val="007F7744"/>
    <w:rsid w:val="008002F2"/>
    <w:rsid w:val="00800562"/>
    <w:rsid w:val="00800DE9"/>
    <w:rsid w:val="00800EDB"/>
    <w:rsid w:val="00801974"/>
    <w:rsid w:val="00802D88"/>
    <w:rsid w:val="00803261"/>
    <w:rsid w:val="00804F1E"/>
    <w:rsid w:val="00805AA2"/>
    <w:rsid w:val="0080644C"/>
    <w:rsid w:val="00806EB3"/>
    <w:rsid w:val="00807026"/>
    <w:rsid w:val="008108FC"/>
    <w:rsid w:val="00810AE2"/>
    <w:rsid w:val="00810CAD"/>
    <w:rsid w:val="0081147C"/>
    <w:rsid w:val="00811668"/>
    <w:rsid w:val="008138FE"/>
    <w:rsid w:val="00813D23"/>
    <w:rsid w:val="008155DE"/>
    <w:rsid w:val="008157E3"/>
    <w:rsid w:val="00815B76"/>
    <w:rsid w:val="008161AF"/>
    <w:rsid w:val="00820118"/>
    <w:rsid w:val="00820233"/>
    <w:rsid w:val="00820B52"/>
    <w:rsid w:val="00820BA7"/>
    <w:rsid w:val="008211AE"/>
    <w:rsid w:val="00822A8A"/>
    <w:rsid w:val="00823CE3"/>
    <w:rsid w:val="0082503A"/>
    <w:rsid w:val="00825161"/>
    <w:rsid w:val="00825729"/>
    <w:rsid w:val="0082694E"/>
    <w:rsid w:val="0082755B"/>
    <w:rsid w:val="00827A4A"/>
    <w:rsid w:val="00827C60"/>
    <w:rsid w:val="00827D93"/>
    <w:rsid w:val="00830750"/>
    <w:rsid w:val="00830975"/>
    <w:rsid w:val="00830C07"/>
    <w:rsid w:val="00830D84"/>
    <w:rsid w:val="00830ED8"/>
    <w:rsid w:val="00831A23"/>
    <w:rsid w:val="00831FD0"/>
    <w:rsid w:val="00832E92"/>
    <w:rsid w:val="00836445"/>
    <w:rsid w:val="00836E66"/>
    <w:rsid w:val="008378C0"/>
    <w:rsid w:val="00841880"/>
    <w:rsid w:val="008419BA"/>
    <w:rsid w:val="00841A64"/>
    <w:rsid w:val="00841AB6"/>
    <w:rsid w:val="00841B05"/>
    <w:rsid w:val="008427B8"/>
    <w:rsid w:val="008452CF"/>
    <w:rsid w:val="008463CB"/>
    <w:rsid w:val="00846A02"/>
    <w:rsid w:val="008506CC"/>
    <w:rsid w:val="00850EF8"/>
    <w:rsid w:val="00850FA6"/>
    <w:rsid w:val="00852A21"/>
    <w:rsid w:val="00854E3D"/>
    <w:rsid w:val="008607B1"/>
    <w:rsid w:val="00860C9B"/>
    <w:rsid w:val="00861F27"/>
    <w:rsid w:val="00862AAC"/>
    <w:rsid w:val="008657DD"/>
    <w:rsid w:val="0086706B"/>
    <w:rsid w:val="008677B2"/>
    <w:rsid w:val="0087120F"/>
    <w:rsid w:val="00873457"/>
    <w:rsid w:val="00874999"/>
    <w:rsid w:val="00875651"/>
    <w:rsid w:val="008760F2"/>
    <w:rsid w:val="00876842"/>
    <w:rsid w:val="00876D5D"/>
    <w:rsid w:val="0087707C"/>
    <w:rsid w:val="00877659"/>
    <w:rsid w:val="0087789D"/>
    <w:rsid w:val="00877E68"/>
    <w:rsid w:val="00877FC4"/>
    <w:rsid w:val="008808BD"/>
    <w:rsid w:val="00880AE1"/>
    <w:rsid w:val="00880EEE"/>
    <w:rsid w:val="008811A4"/>
    <w:rsid w:val="00881CC2"/>
    <w:rsid w:val="00881D6F"/>
    <w:rsid w:val="00882BFF"/>
    <w:rsid w:val="008833D1"/>
    <w:rsid w:val="008840E4"/>
    <w:rsid w:val="008842FC"/>
    <w:rsid w:val="008848D2"/>
    <w:rsid w:val="00884B16"/>
    <w:rsid w:val="008864E5"/>
    <w:rsid w:val="00887399"/>
    <w:rsid w:val="008873EA"/>
    <w:rsid w:val="00891BAE"/>
    <w:rsid w:val="00891F00"/>
    <w:rsid w:val="00892279"/>
    <w:rsid w:val="008930CC"/>
    <w:rsid w:val="00893DC3"/>
    <w:rsid w:val="00894B9B"/>
    <w:rsid w:val="00895B1D"/>
    <w:rsid w:val="008961D9"/>
    <w:rsid w:val="00896DD4"/>
    <w:rsid w:val="00896F98"/>
    <w:rsid w:val="0089731C"/>
    <w:rsid w:val="008977DE"/>
    <w:rsid w:val="008A0122"/>
    <w:rsid w:val="008A0B23"/>
    <w:rsid w:val="008A1687"/>
    <w:rsid w:val="008A1A5F"/>
    <w:rsid w:val="008A1EEB"/>
    <w:rsid w:val="008A234F"/>
    <w:rsid w:val="008A28C7"/>
    <w:rsid w:val="008A2973"/>
    <w:rsid w:val="008A2B36"/>
    <w:rsid w:val="008A3745"/>
    <w:rsid w:val="008A3BAD"/>
    <w:rsid w:val="008A45F4"/>
    <w:rsid w:val="008A5D6C"/>
    <w:rsid w:val="008A7A94"/>
    <w:rsid w:val="008A7FCB"/>
    <w:rsid w:val="008B0331"/>
    <w:rsid w:val="008B20DF"/>
    <w:rsid w:val="008B24EA"/>
    <w:rsid w:val="008B2609"/>
    <w:rsid w:val="008B2C95"/>
    <w:rsid w:val="008B2FB6"/>
    <w:rsid w:val="008B35CC"/>
    <w:rsid w:val="008B3843"/>
    <w:rsid w:val="008B3D27"/>
    <w:rsid w:val="008B3FB3"/>
    <w:rsid w:val="008B4519"/>
    <w:rsid w:val="008B63F5"/>
    <w:rsid w:val="008B661F"/>
    <w:rsid w:val="008B6812"/>
    <w:rsid w:val="008C00FF"/>
    <w:rsid w:val="008C05C0"/>
    <w:rsid w:val="008C16BA"/>
    <w:rsid w:val="008C1DFD"/>
    <w:rsid w:val="008C25B7"/>
    <w:rsid w:val="008C2AA2"/>
    <w:rsid w:val="008C41F1"/>
    <w:rsid w:val="008C4D8C"/>
    <w:rsid w:val="008C4ED5"/>
    <w:rsid w:val="008C52FC"/>
    <w:rsid w:val="008C6CF3"/>
    <w:rsid w:val="008C7394"/>
    <w:rsid w:val="008C74D9"/>
    <w:rsid w:val="008C782C"/>
    <w:rsid w:val="008D11C8"/>
    <w:rsid w:val="008D28C9"/>
    <w:rsid w:val="008D3392"/>
    <w:rsid w:val="008D3436"/>
    <w:rsid w:val="008D4268"/>
    <w:rsid w:val="008D75BE"/>
    <w:rsid w:val="008D79A1"/>
    <w:rsid w:val="008D7C42"/>
    <w:rsid w:val="008E067A"/>
    <w:rsid w:val="008E06E2"/>
    <w:rsid w:val="008E2121"/>
    <w:rsid w:val="008E3C7A"/>
    <w:rsid w:val="008E66F3"/>
    <w:rsid w:val="008E68B0"/>
    <w:rsid w:val="008E6F31"/>
    <w:rsid w:val="008E7005"/>
    <w:rsid w:val="008E7366"/>
    <w:rsid w:val="008E76A5"/>
    <w:rsid w:val="008E7A6A"/>
    <w:rsid w:val="008E7BDB"/>
    <w:rsid w:val="008F1738"/>
    <w:rsid w:val="008F30F1"/>
    <w:rsid w:val="008F3411"/>
    <w:rsid w:val="008F3836"/>
    <w:rsid w:val="008F45AB"/>
    <w:rsid w:val="008F475F"/>
    <w:rsid w:val="008F55C0"/>
    <w:rsid w:val="008F5AAD"/>
    <w:rsid w:val="008F5AF6"/>
    <w:rsid w:val="008F614E"/>
    <w:rsid w:val="008F69B4"/>
    <w:rsid w:val="008F6E2A"/>
    <w:rsid w:val="008F70E2"/>
    <w:rsid w:val="008F72D6"/>
    <w:rsid w:val="008F7A0A"/>
    <w:rsid w:val="00900089"/>
    <w:rsid w:val="00902F8A"/>
    <w:rsid w:val="00903800"/>
    <w:rsid w:val="00903E80"/>
    <w:rsid w:val="009053AB"/>
    <w:rsid w:val="00910077"/>
    <w:rsid w:val="00910C1E"/>
    <w:rsid w:val="009113CE"/>
    <w:rsid w:val="00913186"/>
    <w:rsid w:val="009166E4"/>
    <w:rsid w:val="00917977"/>
    <w:rsid w:val="009179D3"/>
    <w:rsid w:val="00917FCA"/>
    <w:rsid w:val="00920383"/>
    <w:rsid w:val="009209DD"/>
    <w:rsid w:val="00920FDC"/>
    <w:rsid w:val="0092118F"/>
    <w:rsid w:val="00921652"/>
    <w:rsid w:val="00921EA7"/>
    <w:rsid w:val="00922341"/>
    <w:rsid w:val="0092306C"/>
    <w:rsid w:val="0092315B"/>
    <w:rsid w:val="00923E23"/>
    <w:rsid w:val="00925CAC"/>
    <w:rsid w:val="00926CCE"/>
    <w:rsid w:val="00927281"/>
    <w:rsid w:val="009274C7"/>
    <w:rsid w:val="009305AD"/>
    <w:rsid w:val="009306A1"/>
    <w:rsid w:val="00930821"/>
    <w:rsid w:val="00930987"/>
    <w:rsid w:val="00931FF7"/>
    <w:rsid w:val="0093272A"/>
    <w:rsid w:val="00932B7C"/>
    <w:rsid w:val="00934058"/>
    <w:rsid w:val="00935CB4"/>
    <w:rsid w:val="00937689"/>
    <w:rsid w:val="0094160F"/>
    <w:rsid w:val="00944232"/>
    <w:rsid w:val="009444F7"/>
    <w:rsid w:val="009453D6"/>
    <w:rsid w:val="00945AC5"/>
    <w:rsid w:val="00945ECC"/>
    <w:rsid w:val="00950A58"/>
    <w:rsid w:val="009515D6"/>
    <w:rsid w:val="00951A9D"/>
    <w:rsid w:val="00951F9B"/>
    <w:rsid w:val="00953891"/>
    <w:rsid w:val="00953B5E"/>
    <w:rsid w:val="00954A6F"/>
    <w:rsid w:val="00954B84"/>
    <w:rsid w:val="00954FC5"/>
    <w:rsid w:val="009551ED"/>
    <w:rsid w:val="0095636A"/>
    <w:rsid w:val="00956446"/>
    <w:rsid w:val="00956AD5"/>
    <w:rsid w:val="00961278"/>
    <w:rsid w:val="009616F6"/>
    <w:rsid w:val="00963154"/>
    <w:rsid w:val="00963CC4"/>
    <w:rsid w:val="00965538"/>
    <w:rsid w:val="009665AB"/>
    <w:rsid w:val="00966772"/>
    <w:rsid w:val="00966E4F"/>
    <w:rsid w:val="00967507"/>
    <w:rsid w:val="0097056E"/>
    <w:rsid w:val="00971B65"/>
    <w:rsid w:val="00972E7F"/>
    <w:rsid w:val="009752CD"/>
    <w:rsid w:val="00975A76"/>
    <w:rsid w:val="00977CB2"/>
    <w:rsid w:val="009801DC"/>
    <w:rsid w:val="009802F6"/>
    <w:rsid w:val="00980425"/>
    <w:rsid w:val="00980A18"/>
    <w:rsid w:val="00983149"/>
    <w:rsid w:val="00983DF6"/>
    <w:rsid w:val="00984CA8"/>
    <w:rsid w:val="00986AAE"/>
    <w:rsid w:val="0098717F"/>
    <w:rsid w:val="00987213"/>
    <w:rsid w:val="009874B4"/>
    <w:rsid w:val="00990DB9"/>
    <w:rsid w:val="00991FED"/>
    <w:rsid w:val="009924E7"/>
    <w:rsid w:val="009927F1"/>
    <w:rsid w:val="00992C15"/>
    <w:rsid w:val="0099332D"/>
    <w:rsid w:val="00993C37"/>
    <w:rsid w:val="009942B0"/>
    <w:rsid w:val="0099526D"/>
    <w:rsid w:val="00995A41"/>
    <w:rsid w:val="00995F2D"/>
    <w:rsid w:val="009966E3"/>
    <w:rsid w:val="009972CC"/>
    <w:rsid w:val="00997538"/>
    <w:rsid w:val="0099759B"/>
    <w:rsid w:val="009A0B56"/>
    <w:rsid w:val="009A12C5"/>
    <w:rsid w:val="009A2792"/>
    <w:rsid w:val="009A2806"/>
    <w:rsid w:val="009A3429"/>
    <w:rsid w:val="009A477D"/>
    <w:rsid w:val="009A55C4"/>
    <w:rsid w:val="009A6FED"/>
    <w:rsid w:val="009B1F3E"/>
    <w:rsid w:val="009B27A1"/>
    <w:rsid w:val="009B3779"/>
    <w:rsid w:val="009B3841"/>
    <w:rsid w:val="009B3B62"/>
    <w:rsid w:val="009B4673"/>
    <w:rsid w:val="009B51B2"/>
    <w:rsid w:val="009B5D4B"/>
    <w:rsid w:val="009B6C96"/>
    <w:rsid w:val="009B6EDB"/>
    <w:rsid w:val="009B703B"/>
    <w:rsid w:val="009B7182"/>
    <w:rsid w:val="009B7B99"/>
    <w:rsid w:val="009C1766"/>
    <w:rsid w:val="009C2549"/>
    <w:rsid w:val="009C2D50"/>
    <w:rsid w:val="009C329A"/>
    <w:rsid w:val="009C38FE"/>
    <w:rsid w:val="009C4E42"/>
    <w:rsid w:val="009C537F"/>
    <w:rsid w:val="009C633A"/>
    <w:rsid w:val="009C6DE9"/>
    <w:rsid w:val="009C73DB"/>
    <w:rsid w:val="009C7BF6"/>
    <w:rsid w:val="009D0458"/>
    <w:rsid w:val="009D1682"/>
    <w:rsid w:val="009D2884"/>
    <w:rsid w:val="009D50D2"/>
    <w:rsid w:val="009D57DC"/>
    <w:rsid w:val="009D5A71"/>
    <w:rsid w:val="009D5CD8"/>
    <w:rsid w:val="009D5EC2"/>
    <w:rsid w:val="009E1BD2"/>
    <w:rsid w:val="009E1CDB"/>
    <w:rsid w:val="009E23C4"/>
    <w:rsid w:val="009E2798"/>
    <w:rsid w:val="009E2B32"/>
    <w:rsid w:val="009E3949"/>
    <w:rsid w:val="009E3AA0"/>
    <w:rsid w:val="009E3B8F"/>
    <w:rsid w:val="009E43F0"/>
    <w:rsid w:val="009E48B9"/>
    <w:rsid w:val="009E5936"/>
    <w:rsid w:val="009E5B97"/>
    <w:rsid w:val="009E678A"/>
    <w:rsid w:val="009E683B"/>
    <w:rsid w:val="009E6995"/>
    <w:rsid w:val="009E708E"/>
    <w:rsid w:val="009E7472"/>
    <w:rsid w:val="009F2444"/>
    <w:rsid w:val="009F4CC8"/>
    <w:rsid w:val="009F5EB6"/>
    <w:rsid w:val="009F6156"/>
    <w:rsid w:val="009F6759"/>
    <w:rsid w:val="009F6D93"/>
    <w:rsid w:val="009F715A"/>
    <w:rsid w:val="009F7BD4"/>
    <w:rsid w:val="009F7C3B"/>
    <w:rsid w:val="00A00561"/>
    <w:rsid w:val="00A00E54"/>
    <w:rsid w:val="00A00FC6"/>
    <w:rsid w:val="00A01F5C"/>
    <w:rsid w:val="00A024C7"/>
    <w:rsid w:val="00A04A52"/>
    <w:rsid w:val="00A04BB6"/>
    <w:rsid w:val="00A04D60"/>
    <w:rsid w:val="00A04D76"/>
    <w:rsid w:val="00A04D96"/>
    <w:rsid w:val="00A04DDE"/>
    <w:rsid w:val="00A05FD8"/>
    <w:rsid w:val="00A070B5"/>
    <w:rsid w:val="00A07F42"/>
    <w:rsid w:val="00A100F1"/>
    <w:rsid w:val="00A14B80"/>
    <w:rsid w:val="00A159E6"/>
    <w:rsid w:val="00A15AD1"/>
    <w:rsid w:val="00A16303"/>
    <w:rsid w:val="00A163DE"/>
    <w:rsid w:val="00A16791"/>
    <w:rsid w:val="00A169C4"/>
    <w:rsid w:val="00A16E0C"/>
    <w:rsid w:val="00A16F35"/>
    <w:rsid w:val="00A17305"/>
    <w:rsid w:val="00A2125A"/>
    <w:rsid w:val="00A2180F"/>
    <w:rsid w:val="00A21A50"/>
    <w:rsid w:val="00A21C61"/>
    <w:rsid w:val="00A2200E"/>
    <w:rsid w:val="00A2222C"/>
    <w:rsid w:val="00A2344C"/>
    <w:rsid w:val="00A2367C"/>
    <w:rsid w:val="00A26985"/>
    <w:rsid w:val="00A2776C"/>
    <w:rsid w:val="00A300C2"/>
    <w:rsid w:val="00A311A3"/>
    <w:rsid w:val="00A31CEE"/>
    <w:rsid w:val="00A32633"/>
    <w:rsid w:val="00A33FD7"/>
    <w:rsid w:val="00A34438"/>
    <w:rsid w:val="00A34C17"/>
    <w:rsid w:val="00A367C5"/>
    <w:rsid w:val="00A37A10"/>
    <w:rsid w:val="00A40041"/>
    <w:rsid w:val="00A40E71"/>
    <w:rsid w:val="00A41EF6"/>
    <w:rsid w:val="00A41F28"/>
    <w:rsid w:val="00A42864"/>
    <w:rsid w:val="00A4302C"/>
    <w:rsid w:val="00A432D5"/>
    <w:rsid w:val="00A43A5A"/>
    <w:rsid w:val="00A44096"/>
    <w:rsid w:val="00A44961"/>
    <w:rsid w:val="00A45568"/>
    <w:rsid w:val="00A46064"/>
    <w:rsid w:val="00A47C83"/>
    <w:rsid w:val="00A50AC3"/>
    <w:rsid w:val="00A518E9"/>
    <w:rsid w:val="00A51DC6"/>
    <w:rsid w:val="00A51E3A"/>
    <w:rsid w:val="00A5349C"/>
    <w:rsid w:val="00A5373F"/>
    <w:rsid w:val="00A543FA"/>
    <w:rsid w:val="00A567BF"/>
    <w:rsid w:val="00A60FD5"/>
    <w:rsid w:val="00A61C50"/>
    <w:rsid w:val="00A61C8E"/>
    <w:rsid w:val="00A62FB7"/>
    <w:rsid w:val="00A63253"/>
    <w:rsid w:val="00A64CC9"/>
    <w:rsid w:val="00A65357"/>
    <w:rsid w:val="00A701FA"/>
    <w:rsid w:val="00A70F63"/>
    <w:rsid w:val="00A72290"/>
    <w:rsid w:val="00A73D5C"/>
    <w:rsid w:val="00A74CED"/>
    <w:rsid w:val="00A75930"/>
    <w:rsid w:val="00A767FF"/>
    <w:rsid w:val="00A76BAB"/>
    <w:rsid w:val="00A77410"/>
    <w:rsid w:val="00A7748F"/>
    <w:rsid w:val="00A77E58"/>
    <w:rsid w:val="00A8011F"/>
    <w:rsid w:val="00A81891"/>
    <w:rsid w:val="00A81B4C"/>
    <w:rsid w:val="00A82FAF"/>
    <w:rsid w:val="00A83453"/>
    <w:rsid w:val="00A83927"/>
    <w:rsid w:val="00A83C35"/>
    <w:rsid w:val="00A83D19"/>
    <w:rsid w:val="00A84EFD"/>
    <w:rsid w:val="00A85976"/>
    <w:rsid w:val="00A86E45"/>
    <w:rsid w:val="00A86F7A"/>
    <w:rsid w:val="00A90141"/>
    <w:rsid w:val="00A90AE1"/>
    <w:rsid w:val="00A9173A"/>
    <w:rsid w:val="00A918CC"/>
    <w:rsid w:val="00A92384"/>
    <w:rsid w:val="00A925C6"/>
    <w:rsid w:val="00A9324D"/>
    <w:rsid w:val="00A94FD0"/>
    <w:rsid w:val="00A95A1D"/>
    <w:rsid w:val="00A9673C"/>
    <w:rsid w:val="00A974C8"/>
    <w:rsid w:val="00A974FC"/>
    <w:rsid w:val="00A9763D"/>
    <w:rsid w:val="00AA0158"/>
    <w:rsid w:val="00AA1C43"/>
    <w:rsid w:val="00AA2BC7"/>
    <w:rsid w:val="00AA2F73"/>
    <w:rsid w:val="00AA3B54"/>
    <w:rsid w:val="00AA3DCF"/>
    <w:rsid w:val="00AA6261"/>
    <w:rsid w:val="00AA7339"/>
    <w:rsid w:val="00AB030B"/>
    <w:rsid w:val="00AB08F3"/>
    <w:rsid w:val="00AB13CC"/>
    <w:rsid w:val="00AB1EA2"/>
    <w:rsid w:val="00AB1F50"/>
    <w:rsid w:val="00AB62C2"/>
    <w:rsid w:val="00AB6914"/>
    <w:rsid w:val="00AB6B23"/>
    <w:rsid w:val="00AB6B26"/>
    <w:rsid w:val="00AB6DD3"/>
    <w:rsid w:val="00AC02FB"/>
    <w:rsid w:val="00AC0536"/>
    <w:rsid w:val="00AC3201"/>
    <w:rsid w:val="00AC33A3"/>
    <w:rsid w:val="00AC399A"/>
    <w:rsid w:val="00AC5BBE"/>
    <w:rsid w:val="00AC5D2B"/>
    <w:rsid w:val="00AC6DC6"/>
    <w:rsid w:val="00AC7734"/>
    <w:rsid w:val="00AC7ADC"/>
    <w:rsid w:val="00AC7B09"/>
    <w:rsid w:val="00AD2ABB"/>
    <w:rsid w:val="00AD3C19"/>
    <w:rsid w:val="00AD3C27"/>
    <w:rsid w:val="00AD5F3D"/>
    <w:rsid w:val="00AD6767"/>
    <w:rsid w:val="00AD68C1"/>
    <w:rsid w:val="00AD7F52"/>
    <w:rsid w:val="00AE03C9"/>
    <w:rsid w:val="00AE0AAD"/>
    <w:rsid w:val="00AE13B2"/>
    <w:rsid w:val="00AE1CF8"/>
    <w:rsid w:val="00AE1D78"/>
    <w:rsid w:val="00AE2027"/>
    <w:rsid w:val="00AE2827"/>
    <w:rsid w:val="00AE2B6A"/>
    <w:rsid w:val="00AE35E5"/>
    <w:rsid w:val="00AE40F2"/>
    <w:rsid w:val="00AE4EE4"/>
    <w:rsid w:val="00AE52DF"/>
    <w:rsid w:val="00AE61DF"/>
    <w:rsid w:val="00AE62D6"/>
    <w:rsid w:val="00AE70D2"/>
    <w:rsid w:val="00AE73EB"/>
    <w:rsid w:val="00AE762E"/>
    <w:rsid w:val="00AE7764"/>
    <w:rsid w:val="00AE7CDE"/>
    <w:rsid w:val="00AF1D8F"/>
    <w:rsid w:val="00AF23D1"/>
    <w:rsid w:val="00AF3150"/>
    <w:rsid w:val="00AF3ABA"/>
    <w:rsid w:val="00AF40AA"/>
    <w:rsid w:val="00AF53EB"/>
    <w:rsid w:val="00AF5469"/>
    <w:rsid w:val="00AF68C4"/>
    <w:rsid w:val="00AF6988"/>
    <w:rsid w:val="00AF6EDA"/>
    <w:rsid w:val="00AF71E9"/>
    <w:rsid w:val="00AF720C"/>
    <w:rsid w:val="00AF7661"/>
    <w:rsid w:val="00AF7B77"/>
    <w:rsid w:val="00B00766"/>
    <w:rsid w:val="00B02AA7"/>
    <w:rsid w:val="00B0462C"/>
    <w:rsid w:val="00B047A6"/>
    <w:rsid w:val="00B04C28"/>
    <w:rsid w:val="00B06293"/>
    <w:rsid w:val="00B07DD0"/>
    <w:rsid w:val="00B10076"/>
    <w:rsid w:val="00B10F9B"/>
    <w:rsid w:val="00B114A1"/>
    <w:rsid w:val="00B12A79"/>
    <w:rsid w:val="00B13AF8"/>
    <w:rsid w:val="00B13C0C"/>
    <w:rsid w:val="00B15AB8"/>
    <w:rsid w:val="00B20343"/>
    <w:rsid w:val="00B21860"/>
    <w:rsid w:val="00B21F8D"/>
    <w:rsid w:val="00B2254C"/>
    <w:rsid w:val="00B232E8"/>
    <w:rsid w:val="00B24390"/>
    <w:rsid w:val="00B261E8"/>
    <w:rsid w:val="00B267BB"/>
    <w:rsid w:val="00B275FB"/>
    <w:rsid w:val="00B27F24"/>
    <w:rsid w:val="00B306D0"/>
    <w:rsid w:val="00B30C72"/>
    <w:rsid w:val="00B31CDD"/>
    <w:rsid w:val="00B3229B"/>
    <w:rsid w:val="00B33971"/>
    <w:rsid w:val="00B340BD"/>
    <w:rsid w:val="00B35282"/>
    <w:rsid w:val="00B354C2"/>
    <w:rsid w:val="00B36196"/>
    <w:rsid w:val="00B362C2"/>
    <w:rsid w:val="00B3747E"/>
    <w:rsid w:val="00B41024"/>
    <w:rsid w:val="00B41C8C"/>
    <w:rsid w:val="00B43BC3"/>
    <w:rsid w:val="00B4405B"/>
    <w:rsid w:val="00B451DA"/>
    <w:rsid w:val="00B452BB"/>
    <w:rsid w:val="00B45639"/>
    <w:rsid w:val="00B463C5"/>
    <w:rsid w:val="00B46AD0"/>
    <w:rsid w:val="00B50BD1"/>
    <w:rsid w:val="00B52C40"/>
    <w:rsid w:val="00B55100"/>
    <w:rsid w:val="00B567EE"/>
    <w:rsid w:val="00B57224"/>
    <w:rsid w:val="00B57C0E"/>
    <w:rsid w:val="00B6047A"/>
    <w:rsid w:val="00B6160D"/>
    <w:rsid w:val="00B61650"/>
    <w:rsid w:val="00B631EE"/>
    <w:rsid w:val="00B63D79"/>
    <w:rsid w:val="00B649C3"/>
    <w:rsid w:val="00B64D55"/>
    <w:rsid w:val="00B6575C"/>
    <w:rsid w:val="00B6622E"/>
    <w:rsid w:val="00B66593"/>
    <w:rsid w:val="00B66D5B"/>
    <w:rsid w:val="00B670B2"/>
    <w:rsid w:val="00B67422"/>
    <w:rsid w:val="00B674C1"/>
    <w:rsid w:val="00B67BBE"/>
    <w:rsid w:val="00B67C98"/>
    <w:rsid w:val="00B70F54"/>
    <w:rsid w:val="00B716BF"/>
    <w:rsid w:val="00B71897"/>
    <w:rsid w:val="00B7189D"/>
    <w:rsid w:val="00B71C6D"/>
    <w:rsid w:val="00B71DA9"/>
    <w:rsid w:val="00B71EE5"/>
    <w:rsid w:val="00B7395C"/>
    <w:rsid w:val="00B74BDD"/>
    <w:rsid w:val="00B75000"/>
    <w:rsid w:val="00B7526F"/>
    <w:rsid w:val="00B754B7"/>
    <w:rsid w:val="00B75C8E"/>
    <w:rsid w:val="00B7644E"/>
    <w:rsid w:val="00B77B50"/>
    <w:rsid w:val="00B77D2B"/>
    <w:rsid w:val="00B80C58"/>
    <w:rsid w:val="00B82E22"/>
    <w:rsid w:val="00B840EC"/>
    <w:rsid w:val="00B84F34"/>
    <w:rsid w:val="00B85C78"/>
    <w:rsid w:val="00B86601"/>
    <w:rsid w:val="00B911D3"/>
    <w:rsid w:val="00B9312C"/>
    <w:rsid w:val="00B9330E"/>
    <w:rsid w:val="00B93D55"/>
    <w:rsid w:val="00B94CF6"/>
    <w:rsid w:val="00B958A7"/>
    <w:rsid w:val="00B95CC7"/>
    <w:rsid w:val="00B96BBB"/>
    <w:rsid w:val="00B96EBE"/>
    <w:rsid w:val="00B96F42"/>
    <w:rsid w:val="00B97C9F"/>
    <w:rsid w:val="00B97F75"/>
    <w:rsid w:val="00BA0264"/>
    <w:rsid w:val="00BA0B20"/>
    <w:rsid w:val="00BA22D0"/>
    <w:rsid w:val="00BA3707"/>
    <w:rsid w:val="00BA419E"/>
    <w:rsid w:val="00BA662E"/>
    <w:rsid w:val="00BA6B6A"/>
    <w:rsid w:val="00BA6BFA"/>
    <w:rsid w:val="00BA6D2E"/>
    <w:rsid w:val="00BA77C5"/>
    <w:rsid w:val="00BA7874"/>
    <w:rsid w:val="00BB0029"/>
    <w:rsid w:val="00BB0AB6"/>
    <w:rsid w:val="00BB179B"/>
    <w:rsid w:val="00BB2471"/>
    <w:rsid w:val="00BB2A28"/>
    <w:rsid w:val="00BB3420"/>
    <w:rsid w:val="00BB4656"/>
    <w:rsid w:val="00BB612F"/>
    <w:rsid w:val="00BB6C37"/>
    <w:rsid w:val="00BC0507"/>
    <w:rsid w:val="00BC14CE"/>
    <w:rsid w:val="00BC1B6A"/>
    <w:rsid w:val="00BC2211"/>
    <w:rsid w:val="00BC2A23"/>
    <w:rsid w:val="00BC2ACF"/>
    <w:rsid w:val="00BC3B01"/>
    <w:rsid w:val="00BC3C56"/>
    <w:rsid w:val="00BC47B8"/>
    <w:rsid w:val="00BC551A"/>
    <w:rsid w:val="00BC68EF"/>
    <w:rsid w:val="00BD0621"/>
    <w:rsid w:val="00BD086C"/>
    <w:rsid w:val="00BD0BDC"/>
    <w:rsid w:val="00BD0C64"/>
    <w:rsid w:val="00BD1746"/>
    <w:rsid w:val="00BD34D7"/>
    <w:rsid w:val="00BD38F1"/>
    <w:rsid w:val="00BD4CC8"/>
    <w:rsid w:val="00BD5A8E"/>
    <w:rsid w:val="00BD624E"/>
    <w:rsid w:val="00BD6E9F"/>
    <w:rsid w:val="00BE0BC1"/>
    <w:rsid w:val="00BE2515"/>
    <w:rsid w:val="00BE2659"/>
    <w:rsid w:val="00BE2C57"/>
    <w:rsid w:val="00BE3A5F"/>
    <w:rsid w:val="00BE3F3D"/>
    <w:rsid w:val="00BE5722"/>
    <w:rsid w:val="00BE694B"/>
    <w:rsid w:val="00BE6E4E"/>
    <w:rsid w:val="00BF00FF"/>
    <w:rsid w:val="00BF04F7"/>
    <w:rsid w:val="00BF06B1"/>
    <w:rsid w:val="00BF0E78"/>
    <w:rsid w:val="00BF1EF0"/>
    <w:rsid w:val="00BF267D"/>
    <w:rsid w:val="00BF685D"/>
    <w:rsid w:val="00BF70F9"/>
    <w:rsid w:val="00BF70FE"/>
    <w:rsid w:val="00BF76AA"/>
    <w:rsid w:val="00BF7EAF"/>
    <w:rsid w:val="00C004D8"/>
    <w:rsid w:val="00C00B52"/>
    <w:rsid w:val="00C00F32"/>
    <w:rsid w:val="00C0253E"/>
    <w:rsid w:val="00C03274"/>
    <w:rsid w:val="00C0378C"/>
    <w:rsid w:val="00C03A12"/>
    <w:rsid w:val="00C0483B"/>
    <w:rsid w:val="00C04FCB"/>
    <w:rsid w:val="00C05BA3"/>
    <w:rsid w:val="00C06F25"/>
    <w:rsid w:val="00C07549"/>
    <w:rsid w:val="00C10B24"/>
    <w:rsid w:val="00C11141"/>
    <w:rsid w:val="00C11B08"/>
    <w:rsid w:val="00C12030"/>
    <w:rsid w:val="00C13BDB"/>
    <w:rsid w:val="00C1464E"/>
    <w:rsid w:val="00C15B82"/>
    <w:rsid w:val="00C15E55"/>
    <w:rsid w:val="00C1655C"/>
    <w:rsid w:val="00C16740"/>
    <w:rsid w:val="00C16CED"/>
    <w:rsid w:val="00C170E6"/>
    <w:rsid w:val="00C20E5E"/>
    <w:rsid w:val="00C216C9"/>
    <w:rsid w:val="00C22938"/>
    <w:rsid w:val="00C22D16"/>
    <w:rsid w:val="00C23E4A"/>
    <w:rsid w:val="00C24988"/>
    <w:rsid w:val="00C24F29"/>
    <w:rsid w:val="00C253F0"/>
    <w:rsid w:val="00C259F4"/>
    <w:rsid w:val="00C26016"/>
    <w:rsid w:val="00C263A0"/>
    <w:rsid w:val="00C31B94"/>
    <w:rsid w:val="00C32373"/>
    <w:rsid w:val="00C32494"/>
    <w:rsid w:val="00C32F16"/>
    <w:rsid w:val="00C33732"/>
    <w:rsid w:val="00C35FFE"/>
    <w:rsid w:val="00C368AF"/>
    <w:rsid w:val="00C37272"/>
    <w:rsid w:val="00C40DDB"/>
    <w:rsid w:val="00C41171"/>
    <w:rsid w:val="00C41667"/>
    <w:rsid w:val="00C42583"/>
    <w:rsid w:val="00C42899"/>
    <w:rsid w:val="00C42C2B"/>
    <w:rsid w:val="00C4429B"/>
    <w:rsid w:val="00C464B0"/>
    <w:rsid w:val="00C507A6"/>
    <w:rsid w:val="00C50CC5"/>
    <w:rsid w:val="00C5120D"/>
    <w:rsid w:val="00C517D4"/>
    <w:rsid w:val="00C51DE9"/>
    <w:rsid w:val="00C55F3B"/>
    <w:rsid w:val="00C55FF0"/>
    <w:rsid w:val="00C5692F"/>
    <w:rsid w:val="00C56CF4"/>
    <w:rsid w:val="00C56F54"/>
    <w:rsid w:val="00C57466"/>
    <w:rsid w:val="00C57D4C"/>
    <w:rsid w:val="00C60335"/>
    <w:rsid w:val="00C60E33"/>
    <w:rsid w:val="00C6267C"/>
    <w:rsid w:val="00C63376"/>
    <w:rsid w:val="00C6392A"/>
    <w:rsid w:val="00C639D1"/>
    <w:rsid w:val="00C6403E"/>
    <w:rsid w:val="00C65373"/>
    <w:rsid w:val="00C65B73"/>
    <w:rsid w:val="00C65EAE"/>
    <w:rsid w:val="00C6680B"/>
    <w:rsid w:val="00C67636"/>
    <w:rsid w:val="00C7145A"/>
    <w:rsid w:val="00C71F70"/>
    <w:rsid w:val="00C72AD8"/>
    <w:rsid w:val="00C7356D"/>
    <w:rsid w:val="00C73D45"/>
    <w:rsid w:val="00C758C2"/>
    <w:rsid w:val="00C75AD2"/>
    <w:rsid w:val="00C75C8D"/>
    <w:rsid w:val="00C760A5"/>
    <w:rsid w:val="00C760DB"/>
    <w:rsid w:val="00C769C9"/>
    <w:rsid w:val="00C76CF9"/>
    <w:rsid w:val="00C808A9"/>
    <w:rsid w:val="00C80A28"/>
    <w:rsid w:val="00C8344D"/>
    <w:rsid w:val="00C83888"/>
    <w:rsid w:val="00C851F7"/>
    <w:rsid w:val="00C86233"/>
    <w:rsid w:val="00C86AD8"/>
    <w:rsid w:val="00C86B23"/>
    <w:rsid w:val="00C86D23"/>
    <w:rsid w:val="00C871B9"/>
    <w:rsid w:val="00C874B8"/>
    <w:rsid w:val="00C87DF7"/>
    <w:rsid w:val="00C87E1A"/>
    <w:rsid w:val="00C901E9"/>
    <w:rsid w:val="00C90467"/>
    <w:rsid w:val="00C90D1C"/>
    <w:rsid w:val="00C919DC"/>
    <w:rsid w:val="00C920F2"/>
    <w:rsid w:val="00C9313D"/>
    <w:rsid w:val="00C94F6B"/>
    <w:rsid w:val="00C95430"/>
    <w:rsid w:val="00C95BDB"/>
    <w:rsid w:val="00CA040A"/>
    <w:rsid w:val="00CA0BF2"/>
    <w:rsid w:val="00CA1BA0"/>
    <w:rsid w:val="00CA2400"/>
    <w:rsid w:val="00CA2BAC"/>
    <w:rsid w:val="00CA3064"/>
    <w:rsid w:val="00CA35F7"/>
    <w:rsid w:val="00CA3AB8"/>
    <w:rsid w:val="00CA4AAF"/>
    <w:rsid w:val="00CA4D8F"/>
    <w:rsid w:val="00CA4D94"/>
    <w:rsid w:val="00CA567A"/>
    <w:rsid w:val="00CA5BD2"/>
    <w:rsid w:val="00CA5CA8"/>
    <w:rsid w:val="00CA6725"/>
    <w:rsid w:val="00CA698B"/>
    <w:rsid w:val="00CA72EC"/>
    <w:rsid w:val="00CA7870"/>
    <w:rsid w:val="00CA7AB1"/>
    <w:rsid w:val="00CB06B0"/>
    <w:rsid w:val="00CB1346"/>
    <w:rsid w:val="00CB1FED"/>
    <w:rsid w:val="00CB2446"/>
    <w:rsid w:val="00CB4E87"/>
    <w:rsid w:val="00CB6111"/>
    <w:rsid w:val="00CC025C"/>
    <w:rsid w:val="00CC109F"/>
    <w:rsid w:val="00CC195D"/>
    <w:rsid w:val="00CC30D9"/>
    <w:rsid w:val="00CC5433"/>
    <w:rsid w:val="00CC5E83"/>
    <w:rsid w:val="00CC5F8A"/>
    <w:rsid w:val="00CC5FEE"/>
    <w:rsid w:val="00CC6678"/>
    <w:rsid w:val="00CC6FAB"/>
    <w:rsid w:val="00CC7A71"/>
    <w:rsid w:val="00CD0014"/>
    <w:rsid w:val="00CD1196"/>
    <w:rsid w:val="00CD293B"/>
    <w:rsid w:val="00CD5050"/>
    <w:rsid w:val="00CD52D8"/>
    <w:rsid w:val="00CD548A"/>
    <w:rsid w:val="00CD57D6"/>
    <w:rsid w:val="00CD5EDB"/>
    <w:rsid w:val="00CD607F"/>
    <w:rsid w:val="00CE0D51"/>
    <w:rsid w:val="00CE0FE4"/>
    <w:rsid w:val="00CE19DF"/>
    <w:rsid w:val="00CE1DFA"/>
    <w:rsid w:val="00CE2F92"/>
    <w:rsid w:val="00CE37D1"/>
    <w:rsid w:val="00CE504A"/>
    <w:rsid w:val="00CE64E2"/>
    <w:rsid w:val="00CE64E3"/>
    <w:rsid w:val="00CE6E5D"/>
    <w:rsid w:val="00CF063E"/>
    <w:rsid w:val="00CF11BA"/>
    <w:rsid w:val="00CF12FD"/>
    <w:rsid w:val="00CF1455"/>
    <w:rsid w:val="00CF1907"/>
    <w:rsid w:val="00CF1990"/>
    <w:rsid w:val="00CF2AD5"/>
    <w:rsid w:val="00CF2EBA"/>
    <w:rsid w:val="00CF3544"/>
    <w:rsid w:val="00CF3546"/>
    <w:rsid w:val="00CF4113"/>
    <w:rsid w:val="00CF42BE"/>
    <w:rsid w:val="00CF6773"/>
    <w:rsid w:val="00CF6DEF"/>
    <w:rsid w:val="00CF7AD7"/>
    <w:rsid w:val="00CF7B54"/>
    <w:rsid w:val="00D005BA"/>
    <w:rsid w:val="00D01861"/>
    <w:rsid w:val="00D01D15"/>
    <w:rsid w:val="00D05778"/>
    <w:rsid w:val="00D05FC3"/>
    <w:rsid w:val="00D06EA3"/>
    <w:rsid w:val="00D0730F"/>
    <w:rsid w:val="00D07352"/>
    <w:rsid w:val="00D122B0"/>
    <w:rsid w:val="00D139AD"/>
    <w:rsid w:val="00D13EFA"/>
    <w:rsid w:val="00D15088"/>
    <w:rsid w:val="00D15338"/>
    <w:rsid w:val="00D15585"/>
    <w:rsid w:val="00D16C1C"/>
    <w:rsid w:val="00D177C3"/>
    <w:rsid w:val="00D17EE3"/>
    <w:rsid w:val="00D207F8"/>
    <w:rsid w:val="00D220D1"/>
    <w:rsid w:val="00D222B5"/>
    <w:rsid w:val="00D22B47"/>
    <w:rsid w:val="00D25324"/>
    <w:rsid w:val="00D255EA"/>
    <w:rsid w:val="00D26456"/>
    <w:rsid w:val="00D27274"/>
    <w:rsid w:val="00D279AF"/>
    <w:rsid w:val="00D27E19"/>
    <w:rsid w:val="00D3022C"/>
    <w:rsid w:val="00D30B24"/>
    <w:rsid w:val="00D30B6C"/>
    <w:rsid w:val="00D316B1"/>
    <w:rsid w:val="00D32E48"/>
    <w:rsid w:val="00D33537"/>
    <w:rsid w:val="00D340FA"/>
    <w:rsid w:val="00D35192"/>
    <w:rsid w:val="00D36606"/>
    <w:rsid w:val="00D36B7A"/>
    <w:rsid w:val="00D3752B"/>
    <w:rsid w:val="00D378EF"/>
    <w:rsid w:val="00D37AFD"/>
    <w:rsid w:val="00D37E11"/>
    <w:rsid w:val="00D4091B"/>
    <w:rsid w:val="00D40F4A"/>
    <w:rsid w:val="00D414B4"/>
    <w:rsid w:val="00D42D36"/>
    <w:rsid w:val="00D43266"/>
    <w:rsid w:val="00D4384B"/>
    <w:rsid w:val="00D44871"/>
    <w:rsid w:val="00D44C9D"/>
    <w:rsid w:val="00D44E00"/>
    <w:rsid w:val="00D44FC6"/>
    <w:rsid w:val="00D45ECC"/>
    <w:rsid w:val="00D47852"/>
    <w:rsid w:val="00D51BCE"/>
    <w:rsid w:val="00D52831"/>
    <w:rsid w:val="00D53F02"/>
    <w:rsid w:val="00D56AE3"/>
    <w:rsid w:val="00D578FD"/>
    <w:rsid w:val="00D6044E"/>
    <w:rsid w:val="00D622E0"/>
    <w:rsid w:val="00D6301D"/>
    <w:rsid w:val="00D6428D"/>
    <w:rsid w:val="00D65163"/>
    <w:rsid w:val="00D657A6"/>
    <w:rsid w:val="00D65A32"/>
    <w:rsid w:val="00D6779A"/>
    <w:rsid w:val="00D67BA7"/>
    <w:rsid w:val="00D70693"/>
    <w:rsid w:val="00D70A6B"/>
    <w:rsid w:val="00D7149F"/>
    <w:rsid w:val="00D72853"/>
    <w:rsid w:val="00D732E7"/>
    <w:rsid w:val="00D73327"/>
    <w:rsid w:val="00D74B20"/>
    <w:rsid w:val="00D74CC5"/>
    <w:rsid w:val="00D7573B"/>
    <w:rsid w:val="00D76FC4"/>
    <w:rsid w:val="00D81AB4"/>
    <w:rsid w:val="00D81DC1"/>
    <w:rsid w:val="00D8255C"/>
    <w:rsid w:val="00D830DE"/>
    <w:rsid w:val="00D83616"/>
    <w:rsid w:val="00D83C4A"/>
    <w:rsid w:val="00D83FB5"/>
    <w:rsid w:val="00D844BD"/>
    <w:rsid w:val="00D84959"/>
    <w:rsid w:val="00D84EE0"/>
    <w:rsid w:val="00D84F1E"/>
    <w:rsid w:val="00D8575E"/>
    <w:rsid w:val="00D86127"/>
    <w:rsid w:val="00D9054F"/>
    <w:rsid w:val="00D90B60"/>
    <w:rsid w:val="00D90CD3"/>
    <w:rsid w:val="00D92E1F"/>
    <w:rsid w:val="00D93FD2"/>
    <w:rsid w:val="00D9570C"/>
    <w:rsid w:val="00D95D39"/>
    <w:rsid w:val="00D96054"/>
    <w:rsid w:val="00D9630E"/>
    <w:rsid w:val="00D96FF5"/>
    <w:rsid w:val="00D974E5"/>
    <w:rsid w:val="00D9756D"/>
    <w:rsid w:val="00D97B93"/>
    <w:rsid w:val="00DA020B"/>
    <w:rsid w:val="00DA1721"/>
    <w:rsid w:val="00DA24CD"/>
    <w:rsid w:val="00DA2D33"/>
    <w:rsid w:val="00DA2F83"/>
    <w:rsid w:val="00DA30B6"/>
    <w:rsid w:val="00DA5066"/>
    <w:rsid w:val="00DA525A"/>
    <w:rsid w:val="00DA5EB9"/>
    <w:rsid w:val="00DA717E"/>
    <w:rsid w:val="00DA74F1"/>
    <w:rsid w:val="00DB093C"/>
    <w:rsid w:val="00DB1B09"/>
    <w:rsid w:val="00DB29DC"/>
    <w:rsid w:val="00DB312C"/>
    <w:rsid w:val="00DB344E"/>
    <w:rsid w:val="00DB3E32"/>
    <w:rsid w:val="00DB4384"/>
    <w:rsid w:val="00DB573E"/>
    <w:rsid w:val="00DB5E73"/>
    <w:rsid w:val="00DB5ED5"/>
    <w:rsid w:val="00DB7428"/>
    <w:rsid w:val="00DC064E"/>
    <w:rsid w:val="00DC07C4"/>
    <w:rsid w:val="00DC198E"/>
    <w:rsid w:val="00DC3562"/>
    <w:rsid w:val="00DC430E"/>
    <w:rsid w:val="00DC44B4"/>
    <w:rsid w:val="00DC465D"/>
    <w:rsid w:val="00DC501D"/>
    <w:rsid w:val="00DC5A54"/>
    <w:rsid w:val="00DC7065"/>
    <w:rsid w:val="00DC73AB"/>
    <w:rsid w:val="00DC7713"/>
    <w:rsid w:val="00DC7E14"/>
    <w:rsid w:val="00DD02E0"/>
    <w:rsid w:val="00DD049A"/>
    <w:rsid w:val="00DD0741"/>
    <w:rsid w:val="00DD0817"/>
    <w:rsid w:val="00DD0B06"/>
    <w:rsid w:val="00DD1EB0"/>
    <w:rsid w:val="00DD2D4A"/>
    <w:rsid w:val="00DD3E28"/>
    <w:rsid w:val="00DD4631"/>
    <w:rsid w:val="00DD4969"/>
    <w:rsid w:val="00DD49D4"/>
    <w:rsid w:val="00DD65AF"/>
    <w:rsid w:val="00DD72F8"/>
    <w:rsid w:val="00DD7A48"/>
    <w:rsid w:val="00DE0B49"/>
    <w:rsid w:val="00DE2833"/>
    <w:rsid w:val="00DE2BA8"/>
    <w:rsid w:val="00DE306F"/>
    <w:rsid w:val="00DE3DE3"/>
    <w:rsid w:val="00DE5072"/>
    <w:rsid w:val="00DE6DDF"/>
    <w:rsid w:val="00DE732E"/>
    <w:rsid w:val="00DE78A6"/>
    <w:rsid w:val="00DF1433"/>
    <w:rsid w:val="00DF1696"/>
    <w:rsid w:val="00DF1AC4"/>
    <w:rsid w:val="00DF39B2"/>
    <w:rsid w:val="00DF4548"/>
    <w:rsid w:val="00DF60BC"/>
    <w:rsid w:val="00DF6527"/>
    <w:rsid w:val="00DF6D86"/>
    <w:rsid w:val="00E02B40"/>
    <w:rsid w:val="00E0308B"/>
    <w:rsid w:val="00E039F7"/>
    <w:rsid w:val="00E03A2A"/>
    <w:rsid w:val="00E05FAB"/>
    <w:rsid w:val="00E064C0"/>
    <w:rsid w:val="00E07089"/>
    <w:rsid w:val="00E10402"/>
    <w:rsid w:val="00E10770"/>
    <w:rsid w:val="00E1185E"/>
    <w:rsid w:val="00E1277D"/>
    <w:rsid w:val="00E12DCF"/>
    <w:rsid w:val="00E13FE5"/>
    <w:rsid w:val="00E15148"/>
    <w:rsid w:val="00E153BA"/>
    <w:rsid w:val="00E16435"/>
    <w:rsid w:val="00E16806"/>
    <w:rsid w:val="00E1710C"/>
    <w:rsid w:val="00E17698"/>
    <w:rsid w:val="00E20650"/>
    <w:rsid w:val="00E2075F"/>
    <w:rsid w:val="00E211E3"/>
    <w:rsid w:val="00E21287"/>
    <w:rsid w:val="00E23DE0"/>
    <w:rsid w:val="00E250E7"/>
    <w:rsid w:val="00E2519E"/>
    <w:rsid w:val="00E260BB"/>
    <w:rsid w:val="00E2639D"/>
    <w:rsid w:val="00E263E4"/>
    <w:rsid w:val="00E27EB7"/>
    <w:rsid w:val="00E30461"/>
    <w:rsid w:val="00E3075C"/>
    <w:rsid w:val="00E3316D"/>
    <w:rsid w:val="00E33FEE"/>
    <w:rsid w:val="00E3425C"/>
    <w:rsid w:val="00E348A3"/>
    <w:rsid w:val="00E35B56"/>
    <w:rsid w:val="00E36206"/>
    <w:rsid w:val="00E36B7A"/>
    <w:rsid w:val="00E37094"/>
    <w:rsid w:val="00E372DC"/>
    <w:rsid w:val="00E42768"/>
    <w:rsid w:val="00E43800"/>
    <w:rsid w:val="00E43ED2"/>
    <w:rsid w:val="00E459E9"/>
    <w:rsid w:val="00E45E0A"/>
    <w:rsid w:val="00E45E54"/>
    <w:rsid w:val="00E469D2"/>
    <w:rsid w:val="00E50833"/>
    <w:rsid w:val="00E50E9A"/>
    <w:rsid w:val="00E51025"/>
    <w:rsid w:val="00E51236"/>
    <w:rsid w:val="00E517F2"/>
    <w:rsid w:val="00E52D5A"/>
    <w:rsid w:val="00E52EB9"/>
    <w:rsid w:val="00E557F1"/>
    <w:rsid w:val="00E60308"/>
    <w:rsid w:val="00E612F6"/>
    <w:rsid w:val="00E6177C"/>
    <w:rsid w:val="00E62068"/>
    <w:rsid w:val="00E6227B"/>
    <w:rsid w:val="00E6302B"/>
    <w:rsid w:val="00E6479B"/>
    <w:rsid w:val="00E67B53"/>
    <w:rsid w:val="00E70788"/>
    <w:rsid w:val="00E708E5"/>
    <w:rsid w:val="00E70F1E"/>
    <w:rsid w:val="00E71156"/>
    <w:rsid w:val="00E7170C"/>
    <w:rsid w:val="00E7221B"/>
    <w:rsid w:val="00E729FF"/>
    <w:rsid w:val="00E72AAF"/>
    <w:rsid w:val="00E736AB"/>
    <w:rsid w:val="00E73ABB"/>
    <w:rsid w:val="00E753E0"/>
    <w:rsid w:val="00E7595A"/>
    <w:rsid w:val="00E75BC5"/>
    <w:rsid w:val="00E778FB"/>
    <w:rsid w:val="00E815FA"/>
    <w:rsid w:val="00E8274F"/>
    <w:rsid w:val="00E828A8"/>
    <w:rsid w:val="00E82A4F"/>
    <w:rsid w:val="00E86102"/>
    <w:rsid w:val="00E8659F"/>
    <w:rsid w:val="00E86F31"/>
    <w:rsid w:val="00E87423"/>
    <w:rsid w:val="00E90037"/>
    <w:rsid w:val="00E908A3"/>
    <w:rsid w:val="00E91E7B"/>
    <w:rsid w:val="00E91FAB"/>
    <w:rsid w:val="00E921A5"/>
    <w:rsid w:val="00E92B07"/>
    <w:rsid w:val="00E92D61"/>
    <w:rsid w:val="00E93C64"/>
    <w:rsid w:val="00E93E1D"/>
    <w:rsid w:val="00E95615"/>
    <w:rsid w:val="00E95784"/>
    <w:rsid w:val="00E95EFB"/>
    <w:rsid w:val="00E9630A"/>
    <w:rsid w:val="00EA05CA"/>
    <w:rsid w:val="00EA07B4"/>
    <w:rsid w:val="00EA0F6B"/>
    <w:rsid w:val="00EA0FD3"/>
    <w:rsid w:val="00EA2B42"/>
    <w:rsid w:val="00EA2F5B"/>
    <w:rsid w:val="00EA45DF"/>
    <w:rsid w:val="00EA4AE7"/>
    <w:rsid w:val="00EA4BF6"/>
    <w:rsid w:val="00EA699E"/>
    <w:rsid w:val="00EA6D2F"/>
    <w:rsid w:val="00EA70B6"/>
    <w:rsid w:val="00EA720D"/>
    <w:rsid w:val="00EA7ED6"/>
    <w:rsid w:val="00EA7F7B"/>
    <w:rsid w:val="00EB178E"/>
    <w:rsid w:val="00EB2255"/>
    <w:rsid w:val="00EB253A"/>
    <w:rsid w:val="00EB2BF0"/>
    <w:rsid w:val="00EB3500"/>
    <w:rsid w:val="00EB3A46"/>
    <w:rsid w:val="00EB5271"/>
    <w:rsid w:val="00EB71F3"/>
    <w:rsid w:val="00EB7EBE"/>
    <w:rsid w:val="00EC039B"/>
    <w:rsid w:val="00EC1B04"/>
    <w:rsid w:val="00EC604C"/>
    <w:rsid w:val="00EC6F27"/>
    <w:rsid w:val="00ED1EF4"/>
    <w:rsid w:val="00ED2E05"/>
    <w:rsid w:val="00ED2F45"/>
    <w:rsid w:val="00ED49F8"/>
    <w:rsid w:val="00ED6140"/>
    <w:rsid w:val="00ED651E"/>
    <w:rsid w:val="00ED6990"/>
    <w:rsid w:val="00ED7F64"/>
    <w:rsid w:val="00EE0147"/>
    <w:rsid w:val="00EE0F6A"/>
    <w:rsid w:val="00EE1996"/>
    <w:rsid w:val="00EE1B7C"/>
    <w:rsid w:val="00EE21B8"/>
    <w:rsid w:val="00EE2B80"/>
    <w:rsid w:val="00EE30E2"/>
    <w:rsid w:val="00EE3865"/>
    <w:rsid w:val="00EE4D2F"/>
    <w:rsid w:val="00EE507B"/>
    <w:rsid w:val="00EE71AC"/>
    <w:rsid w:val="00EE71E8"/>
    <w:rsid w:val="00EE7272"/>
    <w:rsid w:val="00EE7672"/>
    <w:rsid w:val="00EE7B19"/>
    <w:rsid w:val="00EE7FC4"/>
    <w:rsid w:val="00EF2ABD"/>
    <w:rsid w:val="00EF4D7C"/>
    <w:rsid w:val="00EF4F27"/>
    <w:rsid w:val="00EF54AC"/>
    <w:rsid w:val="00EF5A30"/>
    <w:rsid w:val="00EF5AA7"/>
    <w:rsid w:val="00EF62B7"/>
    <w:rsid w:val="00EF73F2"/>
    <w:rsid w:val="00F01E7C"/>
    <w:rsid w:val="00F040C1"/>
    <w:rsid w:val="00F04E3F"/>
    <w:rsid w:val="00F063C9"/>
    <w:rsid w:val="00F06543"/>
    <w:rsid w:val="00F07392"/>
    <w:rsid w:val="00F07A1B"/>
    <w:rsid w:val="00F10511"/>
    <w:rsid w:val="00F106EE"/>
    <w:rsid w:val="00F114BE"/>
    <w:rsid w:val="00F12655"/>
    <w:rsid w:val="00F140F0"/>
    <w:rsid w:val="00F14ECB"/>
    <w:rsid w:val="00F1599C"/>
    <w:rsid w:val="00F178BB"/>
    <w:rsid w:val="00F17C70"/>
    <w:rsid w:val="00F17D1A"/>
    <w:rsid w:val="00F20B12"/>
    <w:rsid w:val="00F2233D"/>
    <w:rsid w:val="00F22681"/>
    <w:rsid w:val="00F23452"/>
    <w:rsid w:val="00F23B90"/>
    <w:rsid w:val="00F255F8"/>
    <w:rsid w:val="00F265DE"/>
    <w:rsid w:val="00F26793"/>
    <w:rsid w:val="00F267A8"/>
    <w:rsid w:val="00F2791F"/>
    <w:rsid w:val="00F30FD9"/>
    <w:rsid w:val="00F31B14"/>
    <w:rsid w:val="00F3218F"/>
    <w:rsid w:val="00F330A4"/>
    <w:rsid w:val="00F33AB2"/>
    <w:rsid w:val="00F3461B"/>
    <w:rsid w:val="00F35242"/>
    <w:rsid w:val="00F365B7"/>
    <w:rsid w:val="00F3678D"/>
    <w:rsid w:val="00F37566"/>
    <w:rsid w:val="00F40388"/>
    <w:rsid w:val="00F40F6A"/>
    <w:rsid w:val="00F41760"/>
    <w:rsid w:val="00F41C5C"/>
    <w:rsid w:val="00F41EF9"/>
    <w:rsid w:val="00F42D75"/>
    <w:rsid w:val="00F43BE5"/>
    <w:rsid w:val="00F456AB"/>
    <w:rsid w:val="00F45A01"/>
    <w:rsid w:val="00F46711"/>
    <w:rsid w:val="00F46F59"/>
    <w:rsid w:val="00F476B9"/>
    <w:rsid w:val="00F47E39"/>
    <w:rsid w:val="00F47EE8"/>
    <w:rsid w:val="00F50BAE"/>
    <w:rsid w:val="00F510E5"/>
    <w:rsid w:val="00F51A36"/>
    <w:rsid w:val="00F52280"/>
    <w:rsid w:val="00F523FB"/>
    <w:rsid w:val="00F53A04"/>
    <w:rsid w:val="00F53D9C"/>
    <w:rsid w:val="00F55172"/>
    <w:rsid w:val="00F55E58"/>
    <w:rsid w:val="00F55E72"/>
    <w:rsid w:val="00F56088"/>
    <w:rsid w:val="00F5725A"/>
    <w:rsid w:val="00F57B6B"/>
    <w:rsid w:val="00F6022F"/>
    <w:rsid w:val="00F60291"/>
    <w:rsid w:val="00F60A22"/>
    <w:rsid w:val="00F61D51"/>
    <w:rsid w:val="00F6224E"/>
    <w:rsid w:val="00F6239E"/>
    <w:rsid w:val="00F62FF2"/>
    <w:rsid w:val="00F6341A"/>
    <w:rsid w:val="00F6454C"/>
    <w:rsid w:val="00F652FE"/>
    <w:rsid w:val="00F66F4C"/>
    <w:rsid w:val="00F67490"/>
    <w:rsid w:val="00F675EB"/>
    <w:rsid w:val="00F679B8"/>
    <w:rsid w:val="00F67EA8"/>
    <w:rsid w:val="00F70631"/>
    <w:rsid w:val="00F71034"/>
    <w:rsid w:val="00F760DE"/>
    <w:rsid w:val="00F76F16"/>
    <w:rsid w:val="00F7798C"/>
    <w:rsid w:val="00F77AFB"/>
    <w:rsid w:val="00F77D03"/>
    <w:rsid w:val="00F815E3"/>
    <w:rsid w:val="00F835BC"/>
    <w:rsid w:val="00F83691"/>
    <w:rsid w:val="00F846AA"/>
    <w:rsid w:val="00F87FDB"/>
    <w:rsid w:val="00F908BE"/>
    <w:rsid w:val="00F90956"/>
    <w:rsid w:val="00F91286"/>
    <w:rsid w:val="00F91610"/>
    <w:rsid w:val="00F929B0"/>
    <w:rsid w:val="00F92E8B"/>
    <w:rsid w:val="00F939E9"/>
    <w:rsid w:val="00F93E62"/>
    <w:rsid w:val="00F95E0B"/>
    <w:rsid w:val="00F9625D"/>
    <w:rsid w:val="00F97187"/>
    <w:rsid w:val="00F974F2"/>
    <w:rsid w:val="00FA042D"/>
    <w:rsid w:val="00FA1887"/>
    <w:rsid w:val="00FA1CAB"/>
    <w:rsid w:val="00FA36F9"/>
    <w:rsid w:val="00FA4AAE"/>
    <w:rsid w:val="00FA4D77"/>
    <w:rsid w:val="00FA58A7"/>
    <w:rsid w:val="00FA7022"/>
    <w:rsid w:val="00FB0DD3"/>
    <w:rsid w:val="00FB2379"/>
    <w:rsid w:val="00FB281D"/>
    <w:rsid w:val="00FB32C5"/>
    <w:rsid w:val="00FB370D"/>
    <w:rsid w:val="00FB54B4"/>
    <w:rsid w:val="00FB574A"/>
    <w:rsid w:val="00FB67ED"/>
    <w:rsid w:val="00FB75C4"/>
    <w:rsid w:val="00FB7DF0"/>
    <w:rsid w:val="00FC0950"/>
    <w:rsid w:val="00FC0F27"/>
    <w:rsid w:val="00FC1A40"/>
    <w:rsid w:val="00FC2B80"/>
    <w:rsid w:val="00FC4192"/>
    <w:rsid w:val="00FC52D9"/>
    <w:rsid w:val="00FC561C"/>
    <w:rsid w:val="00FC5999"/>
    <w:rsid w:val="00FC5CB7"/>
    <w:rsid w:val="00FC65D7"/>
    <w:rsid w:val="00FC6AA1"/>
    <w:rsid w:val="00FD1409"/>
    <w:rsid w:val="00FD19CB"/>
    <w:rsid w:val="00FD288D"/>
    <w:rsid w:val="00FD2BDC"/>
    <w:rsid w:val="00FD2D4F"/>
    <w:rsid w:val="00FD457C"/>
    <w:rsid w:val="00FD5D31"/>
    <w:rsid w:val="00FD7E84"/>
    <w:rsid w:val="00FD7F13"/>
    <w:rsid w:val="00FE0289"/>
    <w:rsid w:val="00FE15EA"/>
    <w:rsid w:val="00FE17A4"/>
    <w:rsid w:val="00FE1823"/>
    <w:rsid w:val="00FE2651"/>
    <w:rsid w:val="00FE2C78"/>
    <w:rsid w:val="00FE36CC"/>
    <w:rsid w:val="00FE4448"/>
    <w:rsid w:val="00FE59A5"/>
    <w:rsid w:val="00FE5C1D"/>
    <w:rsid w:val="00FF07A5"/>
    <w:rsid w:val="00FF0CFB"/>
    <w:rsid w:val="00FF0DCF"/>
    <w:rsid w:val="00FF10CF"/>
    <w:rsid w:val="00FF2127"/>
    <w:rsid w:val="00FF2158"/>
    <w:rsid w:val="00FF21FB"/>
    <w:rsid w:val="00FF2645"/>
    <w:rsid w:val="00FF284D"/>
    <w:rsid w:val="00FF32DB"/>
    <w:rsid w:val="00FF3449"/>
    <w:rsid w:val="00FF499F"/>
    <w:rsid w:val="00FF4CE8"/>
    <w:rsid w:val="00FF52F8"/>
    <w:rsid w:val="00FF579F"/>
    <w:rsid w:val="00FF586A"/>
    <w:rsid w:val="00FF652C"/>
    <w:rsid w:val="00FF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C135"/>
  <w15:docId w15:val="{B7684484-8CBB-43DA-8D44-C778FA9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49"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990DB9"/>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990DB9"/>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990DB9"/>
    <w:pPr>
      <w:keepNext/>
      <w:keepLines/>
      <w:spacing w:before="200" w:after="0" w:line="240" w:lineRule="auto"/>
      <w:jc w:val="both"/>
      <w:outlineLvl w:val="2"/>
    </w:pPr>
    <w:rPr>
      <w:rFonts w:ascii="Cambria" w:eastAsia="Times New Roman" w:hAnsi="Cambria" w:cs="Times New Roman"/>
      <w:b/>
      <w:bCs/>
      <w:color w:val="4F81BD"/>
      <w:sz w:val="24"/>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990DB9"/>
    <w:pPr>
      <w:keepNext/>
      <w:keepLines/>
      <w:spacing w:before="40" w:after="0" w:line="240" w:lineRule="auto"/>
      <w:jc w:val="both"/>
      <w:outlineLvl w:val="3"/>
    </w:pPr>
    <w:rPr>
      <w:rFonts w:ascii="Cambria" w:eastAsia="Times New Roman" w:hAnsi="Cambria" w:cs="Times New Roman"/>
      <w:i/>
      <w:iCs/>
      <w:color w:val="365F91"/>
      <w:sz w:val="24"/>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990DB9"/>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990DB9"/>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Antrat7">
    <w:name w:val="heading 7"/>
    <w:aliases w:val="PIM 7,Heading 7 CFMU,h7,DNV-H7,Heading 7 Char Char Char Char Char Char,Heading 71"/>
    <w:basedOn w:val="prastasis"/>
    <w:next w:val="prastasis"/>
    <w:link w:val="Antrat7Diagrama"/>
    <w:uiPriority w:val="99"/>
    <w:qFormat/>
    <w:rsid w:val="00990DB9"/>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Antrat8">
    <w:name w:val="heading 8"/>
    <w:basedOn w:val="prastasis"/>
    <w:next w:val="prastasis"/>
    <w:link w:val="Antrat8Diagrama"/>
    <w:uiPriority w:val="99"/>
    <w:qFormat/>
    <w:rsid w:val="00990DB9"/>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Antrat9">
    <w:name w:val="heading 9"/>
    <w:aliases w:val="PIM 9"/>
    <w:basedOn w:val="prastasis"/>
    <w:next w:val="prastasis"/>
    <w:link w:val="Antrat9Diagrama"/>
    <w:uiPriority w:val="99"/>
    <w:qFormat/>
    <w:rsid w:val="00990DB9"/>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990DB9"/>
    <w:rPr>
      <w:rFonts w:ascii="Times New Roman Bold" w:eastAsia="Times New Roman" w:hAnsi="Times New Roman Bold" w:cs="Times New Roman"/>
      <w:b/>
      <w:bCs/>
      <w:caps/>
      <w:sz w:val="24"/>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990DB9"/>
    <w:rPr>
      <w:rFonts w:ascii="Times New Roman Bold" w:eastAsia="Times New Roman" w:hAnsi="Times New Roman Bold" w:cs="Times New Roman"/>
      <w:b/>
      <w:bCs/>
      <w:sz w:val="24"/>
      <w:szCs w:val="24"/>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9"/>
    <w:qFormat/>
    <w:rsid w:val="00990DB9"/>
    <w:rPr>
      <w:rFonts w:ascii="Cambria" w:eastAsia="Times New Roman" w:hAnsi="Cambria" w:cs="Times New Roman"/>
      <w:b/>
      <w:bCs/>
      <w:color w:val="4F81BD"/>
      <w:sz w:val="24"/>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9"/>
    <w:qFormat/>
    <w:rsid w:val="00990DB9"/>
    <w:rPr>
      <w:rFonts w:ascii="Cambria" w:eastAsia="Times New Roman" w:hAnsi="Cambria" w:cs="Times New Roman"/>
      <w:i/>
      <w:iCs/>
      <w:color w:val="365F91"/>
      <w:sz w:val="24"/>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990DB9"/>
    <w:rPr>
      <w:rFonts w:ascii="Arial" w:eastAsia="Times New Roman" w:hAnsi="Arial" w:cs="Times New Roman"/>
      <w:color w:val="4F5660"/>
      <w:sz w:val="20"/>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9"/>
    <w:qFormat/>
    <w:rsid w:val="00990DB9"/>
    <w:rPr>
      <w:rFonts w:ascii="Cambria" w:eastAsia="Times New Roman" w:hAnsi="Cambria" w:cs="Times New Roman"/>
      <w:i/>
      <w:iCs/>
      <w:color w:val="243F60"/>
      <w:sz w:val="20"/>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uiPriority w:val="99"/>
    <w:qFormat/>
    <w:rsid w:val="00990DB9"/>
    <w:rPr>
      <w:rFonts w:ascii="Cambria" w:eastAsia="Times New Roman" w:hAnsi="Cambria" w:cs="Times New Roman"/>
      <w:i/>
      <w:iCs/>
      <w:color w:val="404040"/>
      <w:sz w:val="20"/>
    </w:rPr>
  </w:style>
  <w:style w:type="character" w:customStyle="1" w:styleId="Antrat8Diagrama">
    <w:name w:val="Antraštė 8 Diagrama"/>
    <w:basedOn w:val="Numatytasispastraiposriftas"/>
    <w:link w:val="Antrat8"/>
    <w:uiPriority w:val="99"/>
    <w:qFormat/>
    <w:rsid w:val="00990DB9"/>
    <w:rPr>
      <w:rFonts w:ascii="Cambria" w:eastAsia="Times New Roman" w:hAnsi="Cambria" w:cs="Times New Roman"/>
      <w:color w:val="404040"/>
      <w:sz w:val="20"/>
      <w:szCs w:val="20"/>
    </w:rPr>
  </w:style>
  <w:style w:type="character" w:customStyle="1" w:styleId="Antrat9Diagrama">
    <w:name w:val="Antraštė 9 Diagrama"/>
    <w:aliases w:val="PIM 9 Diagrama"/>
    <w:basedOn w:val="Numatytasispastraiposriftas"/>
    <w:link w:val="Antrat9"/>
    <w:uiPriority w:val="99"/>
    <w:qFormat/>
    <w:rsid w:val="00990DB9"/>
    <w:rPr>
      <w:rFonts w:ascii="Cambria" w:eastAsia="Times New Roman" w:hAnsi="Cambria" w:cs="Times New Roman"/>
      <w:i/>
      <w:iCs/>
      <w:color w:val="404040"/>
      <w:sz w:val="20"/>
      <w:szCs w:val="20"/>
    </w:rPr>
  </w:style>
  <w:style w:type="numbering" w:customStyle="1" w:styleId="NoList1">
    <w:name w:val="No List1"/>
    <w:next w:val="Sraonra"/>
    <w:uiPriority w:val="99"/>
    <w:semiHidden/>
    <w:unhideWhenUsed/>
    <w:rsid w:val="00990DB9"/>
  </w:style>
  <w:style w:type="paragraph" w:customStyle="1" w:styleId="Char7DiagramaDiagramaCharDiagramaDiagramaCharDiagramaDiagrama">
    <w:name w:val="Char7 Diagrama Diagrama Char Diagrama Diagrama Char Diagrama Diagrama"/>
    <w:basedOn w:val="prastasis"/>
    <w:rsid w:val="00990DB9"/>
    <w:pPr>
      <w:spacing w:line="240" w:lineRule="exact"/>
      <w:jc w:val="both"/>
    </w:pPr>
    <w:rPr>
      <w:rFonts w:ascii="Tahoma" w:eastAsia="Times New Roman" w:hAnsi="Tahoma" w:cs="Times New Roman"/>
      <w:sz w:val="20"/>
      <w:szCs w:val="20"/>
    </w:rPr>
  </w:style>
  <w:style w:type="paragraph" w:customStyle="1" w:styleId="Tablebody">
    <w:name w:val="Table_body"/>
    <w:basedOn w:val="prastasis"/>
    <w:link w:val="TablebodyChar"/>
    <w:rsid w:val="00990DB9"/>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990DB9"/>
    <w:rPr>
      <w:rFonts w:ascii="Times New Roman" w:eastAsia="Times New Roman" w:hAnsi="Times New Roman" w:cs="Times New Roman"/>
      <w:sz w:val="24"/>
      <w:szCs w:val="20"/>
      <w:lang w:eastAsia="lt-LT"/>
    </w:rPr>
  </w:style>
  <w:style w:type="character" w:styleId="Eilutsnumeris">
    <w:name w:val="line number"/>
    <w:uiPriority w:val="99"/>
    <w:rsid w:val="00990DB9"/>
    <w:rPr>
      <w:rFonts w:cs="Times New Roman"/>
    </w:rPr>
  </w:style>
  <w:style w:type="character" w:customStyle="1" w:styleId="Heading2">
    <w:name w:val="Heading #2_"/>
    <w:link w:val="Heading20"/>
    <w:rsid w:val="00990DB9"/>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990DB9"/>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990DB9"/>
    <w:pPr>
      <w:spacing w:after="0" w:line="240" w:lineRule="auto"/>
      <w:ind w:left="720"/>
      <w:contextualSpacing/>
      <w:jc w:val="both"/>
    </w:pPr>
    <w:rPr>
      <w:rFonts w:ascii="Times New Roman" w:eastAsia="Calibri" w:hAnsi="Times New Roman" w:cs="Times New Roman"/>
      <w:sz w:val="24"/>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990DB9"/>
    <w:rPr>
      <w:rFonts w:ascii="Times New Roman" w:eastAsia="Calibri" w:hAnsi="Times New Roman" w:cs="Times New Roman"/>
      <w:sz w:val="24"/>
    </w:rPr>
  </w:style>
  <w:style w:type="character" w:customStyle="1" w:styleId="bzdidziosiospetitu">
    <w:name w:val="bz didziosios petitu"/>
    <w:rsid w:val="00990DB9"/>
    <w:rPr>
      <w:rFonts w:ascii="Palemonas" w:hAnsi="Palemonas"/>
      <w:smallCaps/>
      <w:color w:val="000000"/>
      <w:sz w:val="20"/>
    </w:rPr>
  </w:style>
  <w:style w:type="character" w:customStyle="1" w:styleId="bzkursyvas">
    <w:name w:val="bz kursyvas"/>
    <w:rsid w:val="00990DB9"/>
    <w:rPr>
      <w:rFonts w:ascii="Palemonas" w:hAnsi="Palemonas"/>
      <w:i/>
      <w:color w:val="000000"/>
      <w:sz w:val="24"/>
    </w:rPr>
  </w:style>
  <w:style w:type="character" w:customStyle="1" w:styleId="bzpaprastas">
    <w:name w:val="bz paprastas"/>
    <w:rsid w:val="00990DB9"/>
    <w:rPr>
      <w:rFonts w:ascii="Palemonas" w:hAnsi="Palemonas"/>
      <w:color w:val="000000"/>
      <w:sz w:val="24"/>
    </w:rPr>
  </w:style>
  <w:style w:type="character" w:customStyle="1" w:styleId="bzpetitas">
    <w:name w:val="bz petitas"/>
    <w:rsid w:val="00990DB9"/>
    <w:rPr>
      <w:rFonts w:ascii="Palemonas" w:hAnsi="Palemonas"/>
      <w:color w:val="000000"/>
      <w:sz w:val="20"/>
    </w:rPr>
  </w:style>
  <w:style w:type="character" w:customStyle="1" w:styleId="bzpusjuodis">
    <w:name w:val="bz pusjuodis"/>
    <w:rsid w:val="00990DB9"/>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uiPriority w:val="99"/>
    <w:qFormat/>
    <w:rsid w:val="00990DB9"/>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uiPriority w:val="99"/>
    <w:qFormat/>
    <w:rsid w:val="00990DB9"/>
    <w:rPr>
      <w:rFonts w:ascii="Calibri" w:eastAsia="Times New Roman" w:hAnsi="Calibri" w:cs="font238"/>
      <w:kern w:val="1"/>
      <w:sz w:val="24"/>
      <w:lang w:eastAsia="ar-SA"/>
    </w:rPr>
  </w:style>
  <w:style w:type="character" w:styleId="Hipersaitas">
    <w:name w:val="Hyperlink"/>
    <w:aliases w:val="Alna"/>
    <w:uiPriority w:val="99"/>
    <w:unhideWhenUsed/>
    <w:qFormat/>
    <w:rsid w:val="00990DB9"/>
    <w:rPr>
      <w:color w:val="0000FF"/>
      <w:u w:val="single"/>
    </w:rPr>
  </w:style>
  <w:style w:type="paragraph" w:customStyle="1" w:styleId="Tekstas">
    <w:name w:val="Tekstas"/>
    <w:basedOn w:val="prastasis"/>
    <w:autoRedefine/>
    <w:rsid w:val="00990DB9"/>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prastasis"/>
    <w:rsid w:val="00990DB9"/>
    <w:pPr>
      <w:spacing w:line="240" w:lineRule="exact"/>
      <w:jc w:val="both"/>
    </w:pPr>
    <w:rPr>
      <w:rFonts w:ascii="Tahoma" w:eastAsia="Times New Roman" w:hAnsi="Tahoma" w:cs="Times New Roman"/>
      <w:sz w:val="20"/>
      <w:szCs w:val="20"/>
    </w:rPr>
  </w:style>
  <w:style w:type="character" w:styleId="Perirtashipersaitas">
    <w:name w:val="FollowedHyperlink"/>
    <w:uiPriority w:val="99"/>
    <w:unhideWhenUsed/>
    <w:qFormat/>
    <w:rsid w:val="00990DB9"/>
    <w:rPr>
      <w:color w:val="800080"/>
      <w:u w:val="single"/>
    </w:rPr>
  </w:style>
  <w:style w:type="paragraph" w:customStyle="1" w:styleId="Char7DiagramaDiagramaCharDiagramaDiagramaCharDiagramaDiagrama2">
    <w:name w:val="Char7 Diagrama Diagrama Char Diagrama Diagrama Char Diagrama Diagrama2"/>
    <w:basedOn w:val="prastasis"/>
    <w:rsid w:val="00990DB9"/>
    <w:pPr>
      <w:spacing w:line="240" w:lineRule="exact"/>
      <w:jc w:val="both"/>
    </w:pPr>
    <w:rPr>
      <w:rFonts w:ascii="Tahoma" w:eastAsia="Times New Roman" w:hAnsi="Tahoma" w:cs="Times New Roman"/>
      <w:sz w:val="20"/>
      <w:szCs w:val="20"/>
    </w:rPr>
  </w:style>
  <w:style w:type="paragraph" w:styleId="Antrat">
    <w:name w:val="caption"/>
    <w:aliases w:val="Table caption,paveikslas,Paveikslo pavadinimas,Paveiksliukai,AL caption,CaptionCFMU,CaptionTLS,CaptionLt,Lentetes pavadinimas,Abb., Char,PROIT-Caption,Document Object Caption"/>
    <w:basedOn w:val="prastasis"/>
    <w:next w:val="prastasis"/>
    <w:link w:val="AntratDiagrama"/>
    <w:uiPriority w:val="99"/>
    <w:unhideWhenUsed/>
    <w:qFormat/>
    <w:rsid w:val="00990DB9"/>
    <w:pPr>
      <w:spacing w:after="0" w:line="240" w:lineRule="auto"/>
      <w:jc w:val="both"/>
    </w:pPr>
    <w:rPr>
      <w:rFonts w:ascii="Times New Roman" w:eastAsia="Calibri" w:hAnsi="Times New Roman" w:cs="Times New Roman"/>
      <w:b/>
      <w:bCs/>
      <w:color w:val="4F81BD"/>
      <w:sz w:val="18"/>
      <w:szCs w:val="18"/>
    </w:rPr>
  </w:style>
  <w:style w:type="paragraph" w:styleId="Turinioantrat">
    <w:name w:val="TOC Heading"/>
    <w:basedOn w:val="Antrat1"/>
    <w:next w:val="prastasis"/>
    <w:uiPriority w:val="39"/>
    <w:unhideWhenUsed/>
    <w:qFormat/>
    <w:rsid w:val="00990DB9"/>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990DB9"/>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urinys2">
    <w:name w:val="toc 2"/>
    <w:basedOn w:val="prastasis"/>
    <w:next w:val="prastasis"/>
    <w:autoRedefine/>
    <w:uiPriority w:val="39"/>
    <w:unhideWhenUsed/>
    <w:qFormat/>
    <w:rsid w:val="00990DB9"/>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urinys3">
    <w:name w:val="toc 3"/>
    <w:basedOn w:val="prastasis"/>
    <w:next w:val="prastasis"/>
    <w:autoRedefine/>
    <w:uiPriority w:val="39"/>
    <w:unhideWhenUsed/>
    <w:qFormat/>
    <w:rsid w:val="00990DB9"/>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urinys4">
    <w:name w:val="toc 4"/>
    <w:basedOn w:val="prastasis"/>
    <w:next w:val="prastasis"/>
    <w:autoRedefine/>
    <w:uiPriority w:val="39"/>
    <w:unhideWhenUsed/>
    <w:rsid w:val="00990DB9"/>
    <w:pPr>
      <w:spacing w:after="100" w:line="240" w:lineRule="auto"/>
      <w:ind w:left="660"/>
      <w:jc w:val="both"/>
    </w:pPr>
    <w:rPr>
      <w:rFonts w:ascii="Calibri" w:eastAsia="Times New Roman" w:hAnsi="Calibri" w:cs="Times New Roman"/>
    </w:rPr>
  </w:style>
  <w:style w:type="paragraph" w:styleId="Turinys5">
    <w:name w:val="toc 5"/>
    <w:basedOn w:val="prastasis"/>
    <w:next w:val="prastasis"/>
    <w:autoRedefine/>
    <w:uiPriority w:val="39"/>
    <w:unhideWhenUsed/>
    <w:rsid w:val="00990DB9"/>
    <w:pPr>
      <w:spacing w:after="100" w:line="240" w:lineRule="auto"/>
      <w:ind w:left="880"/>
      <w:jc w:val="both"/>
    </w:pPr>
    <w:rPr>
      <w:rFonts w:ascii="Calibri" w:eastAsia="Times New Roman" w:hAnsi="Calibri" w:cs="Times New Roman"/>
    </w:rPr>
  </w:style>
  <w:style w:type="paragraph" w:styleId="Turinys6">
    <w:name w:val="toc 6"/>
    <w:basedOn w:val="prastasis"/>
    <w:next w:val="prastasis"/>
    <w:autoRedefine/>
    <w:uiPriority w:val="39"/>
    <w:unhideWhenUsed/>
    <w:rsid w:val="00990DB9"/>
    <w:pPr>
      <w:spacing w:after="100" w:line="240" w:lineRule="auto"/>
      <w:ind w:left="1100"/>
      <w:jc w:val="both"/>
    </w:pPr>
    <w:rPr>
      <w:rFonts w:ascii="Calibri" w:eastAsia="Times New Roman" w:hAnsi="Calibri" w:cs="Times New Roman"/>
    </w:rPr>
  </w:style>
  <w:style w:type="paragraph" w:styleId="Turinys7">
    <w:name w:val="toc 7"/>
    <w:basedOn w:val="prastasis"/>
    <w:next w:val="prastasis"/>
    <w:autoRedefine/>
    <w:uiPriority w:val="39"/>
    <w:unhideWhenUsed/>
    <w:rsid w:val="00990DB9"/>
    <w:pPr>
      <w:spacing w:after="100" w:line="240" w:lineRule="auto"/>
      <w:ind w:left="1320"/>
      <w:jc w:val="both"/>
    </w:pPr>
    <w:rPr>
      <w:rFonts w:ascii="Calibri" w:eastAsia="Times New Roman" w:hAnsi="Calibri" w:cs="Times New Roman"/>
    </w:rPr>
  </w:style>
  <w:style w:type="paragraph" w:styleId="Turinys8">
    <w:name w:val="toc 8"/>
    <w:basedOn w:val="prastasis"/>
    <w:next w:val="prastasis"/>
    <w:autoRedefine/>
    <w:uiPriority w:val="39"/>
    <w:unhideWhenUsed/>
    <w:rsid w:val="00990DB9"/>
    <w:pPr>
      <w:spacing w:after="100" w:line="240" w:lineRule="auto"/>
      <w:ind w:left="1540"/>
      <w:jc w:val="both"/>
    </w:pPr>
    <w:rPr>
      <w:rFonts w:ascii="Calibri" w:eastAsia="Times New Roman" w:hAnsi="Calibri" w:cs="Times New Roman"/>
    </w:rPr>
  </w:style>
  <w:style w:type="paragraph" w:styleId="Turinys9">
    <w:name w:val="toc 9"/>
    <w:basedOn w:val="prastasis"/>
    <w:next w:val="prastasis"/>
    <w:autoRedefine/>
    <w:uiPriority w:val="39"/>
    <w:unhideWhenUsed/>
    <w:rsid w:val="00990DB9"/>
    <w:pPr>
      <w:spacing w:after="100" w:line="240" w:lineRule="auto"/>
      <w:ind w:left="1760"/>
      <w:jc w:val="both"/>
    </w:pPr>
    <w:rPr>
      <w:rFonts w:ascii="Calibri" w:eastAsia="Times New Roman" w:hAnsi="Calibri" w:cs="Times New Roman"/>
    </w:rPr>
  </w:style>
  <w:style w:type="paragraph" w:styleId="Debesliotekstas">
    <w:name w:val="Balloon Text"/>
    <w:basedOn w:val="prastasis"/>
    <w:link w:val="DebesliotekstasDiagrama"/>
    <w:uiPriority w:val="99"/>
    <w:unhideWhenUsed/>
    <w:qFormat/>
    <w:rsid w:val="00990DB9"/>
    <w:pPr>
      <w:spacing w:after="0" w:line="240" w:lineRule="auto"/>
      <w:jc w:val="both"/>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qFormat/>
    <w:rsid w:val="00990D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990DB9"/>
    <w:pPr>
      <w:spacing w:line="240" w:lineRule="exact"/>
      <w:jc w:val="both"/>
    </w:pPr>
    <w:rPr>
      <w:rFonts w:ascii="Tahoma" w:eastAsia="Times New Roman" w:hAnsi="Tahoma" w:cs="Times New Roman"/>
      <w:sz w:val="20"/>
      <w:szCs w:val="20"/>
    </w:rPr>
  </w:style>
  <w:style w:type="character" w:styleId="Komentaronuoroda">
    <w:name w:val="annotation reference"/>
    <w:uiPriority w:val="99"/>
    <w:unhideWhenUsed/>
    <w:qFormat/>
    <w:rsid w:val="00990DB9"/>
    <w:rPr>
      <w:sz w:val="16"/>
      <w:szCs w:val="16"/>
    </w:rPr>
  </w:style>
  <w:style w:type="paragraph" w:styleId="Komentarotekstas">
    <w:name w:val="annotation text"/>
    <w:aliases w:val=" Diagrama Diagrama Diagrama,Diagrama,Diagrama Diagrama Diagrama, Diagrama Diagrama,Diagrama Diagrama Char Char,Diagrama Diagrama Char"/>
    <w:basedOn w:val="prastasis"/>
    <w:link w:val="KomentarotekstasDiagrama1"/>
    <w:uiPriority w:val="99"/>
    <w:unhideWhenUsed/>
    <w:qFormat/>
    <w:rsid w:val="00990DB9"/>
    <w:pPr>
      <w:spacing w:after="0" w:line="240" w:lineRule="auto"/>
      <w:jc w:val="both"/>
    </w:pPr>
    <w:rPr>
      <w:rFonts w:ascii="Times New Roman" w:eastAsia="Calibri" w:hAnsi="Times New Roman" w:cs="Times New Roman"/>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w:basedOn w:val="Numatytasispastraiposriftas"/>
    <w:link w:val="Komentarotekstas"/>
    <w:uiPriority w:val="99"/>
    <w:qFormat/>
    <w:rsid w:val="00990D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1"/>
    <w:uiPriority w:val="99"/>
    <w:unhideWhenUsed/>
    <w:qFormat/>
    <w:rsid w:val="00990DB9"/>
    <w:rPr>
      <w:b/>
      <w:bCs/>
    </w:rPr>
  </w:style>
  <w:style w:type="character" w:customStyle="1" w:styleId="KomentarotemaDiagrama1">
    <w:name w:val="Komentaro tema Diagrama1"/>
    <w:basedOn w:val="KomentarotekstasDiagrama1"/>
    <w:link w:val="Komentarotema"/>
    <w:uiPriority w:val="99"/>
    <w:qFormat/>
    <w:rsid w:val="00990DB9"/>
    <w:rPr>
      <w:rFonts w:ascii="Times New Roman" w:eastAsia="Calibri" w:hAnsi="Times New Roman" w:cs="Times New Roman"/>
      <w:b/>
      <w:bCs/>
      <w:sz w:val="20"/>
      <w:szCs w:val="20"/>
    </w:rPr>
  </w:style>
  <w:style w:type="table" w:styleId="Lentelstinklelis">
    <w:name w:val="Table Grid"/>
    <w:aliases w:val="Smart Text Table,Table without header"/>
    <w:basedOn w:val="prastojilentel"/>
    <w:qFormat/>
    <w:rsid w:val="00990DB9"/>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990DB9"/>
    <w:rPr>
      <w:rFonts w:ascii="Times New Roman" w:eastAsia="Calibri" w:hAnsi="Times New Roman" w:cs="Times New Roman"/>
      <w:sz w:val="24"/>
    </w:rPr>
  </w:style>
  <w:style w:type="paragraph" w:styleId="Porat">
    <w:name w:val="footer"/>
    <w:aliases w:val="ERP Footer,ft"/>
    <w:basedOn w:val="prastasis"/>
    <w:link w:val="PoratDiagrama1"/>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PoratDiagrama1">
    <w:name w:val="Poraštė Diagrama1"/>
    <w:aliases w:val="ERP Footer Diagrama,ft Diagrama"/>
    <w:basedOn w:val="Numatytasispastraiposriftas"/>
    <w:link w:val="Porat"/>
    <w:uiPriority w:val="99"/>
    <w:qFormat/>
    <w:rsid w:val="00990DB9"/>
    <w:rPr>
      <w:rFonts w:ascii="Times New Roman" w:eastAsia="Calibri" w:hAnsi="Times New Roman" w:cs="Times New Roman"/>
      <w:sz w:val="24"/>
    </w:rPr>
  </w:style>
  <w:style w:type="paragraph" w:customStyle="1" w:styleId="Default">
    <w:name w:val="Default"/>
    <w:qFormat/>
    <w:rsid w:val="00990D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Sraopastraipa"/>
    <w:link w:val="TablenumberChar"/>
    <w:qFormat/>
    <w:rsid w:val="00990DB9"/>
    <w:pPr>
      <w:ind w:left="0"/>
    </w:pPr>
    <w:rPr>
      <w:sz w:val="22"/>
      <w:szCs w:val="24"/>
    </w:rPr>
  </w:style>
  <w:style w:type="character" w:customStyle="1" w:styleId="TablenumberChar">
    <w:name w:val="Table number Char"/>
    <w:link w:val="Tablenumber"/>
    <w:rsid w:val="00990DB9"/>
    <w:rPr>
      <w:rFonts w:ascii="Times New Roman" w:eastAsia="Calibri" w:hAnsi="Times New Roman" w:cs="Times New Roman"/>
      <w:szCs w:val="24"/>
    </w:rPr>
  </w:style>
  <w:style w:type="paragraph" w:customStyle="1" w:styleId="Numberedtext">
    <w:name w:val="Numbered text"/>
    <w:basedOn w:val="Sraopastraipa"/>
    <w:link w:val="NumberedtextChar"/>
    <w:qFormat/>
    <w:rsid w:val="00990DB9"/>
    <w:pPr>
      <w:numPr>
        <w:numId w:val="1"/>
      </w:numPr>
      <w:ind w:left="1418" w:hanging="284"/>
    </w:pPr>
  </w:style>
  <w:style w:type="character" w:customStyle="1" w:styleId="NumberedtextChar">
    <w:name w:val="Numbered text Char"/>
    <w:link w:val="Numberedtext"/>
    <w:rsid w:val="00990DB9"/>
    <w:rPr>
      <w:rFonts w:ascii="Times New Roman" w:eastAsia="Calibri" w:hAnsi="Times New Roman" w:cs="Times New Roman"/>
      <w:sz w:val="24"/>
    </w:rPr>
  </w:style>
  <w:style w:type="paragraph" w:customStyle="1" w:styleId="Tabletext">
    <w:name w:val="Table text"/>
    <w:basedOn w:val="prastasis"/>
    <w:link w:val="TabletextChar"/>
    <w:qFormat/>
    <w:rsid w:val="00990DB9"/>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990DB9"/>
    <w:rPr>
      <w:rFonts w:ascii="Times New Roman" w:eastAsia="Calibri" w:hAnsi="Times New Roman" w:cs="Times New Roman"/>
      <w:szCs w:val="24"/>
    </w:rPr>
  </w:style>
  <w:style w:type="paragraph" w:customStyle="1" w:styleId="Hyperlink1">
    <w:name w:val="Hyperlink1"/>
    <w:basedOn w:val="prastasis"/>
    <w:rsid w:val="00990DB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prastasis"/>
    <w:link w:val="NormaltextChar"/>
    <w:qFormat/>
    <w:rsid w:val="00990DB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990DB9"/>
    <w:rPr>
      <w:rFonts w:ascii="Times New Roman" w:eastAsia="Calibri" w:hAnsi="Times New Roman" w:cs="Times New Roman"/>
      <w:sz w:val="24"/>
      <w:szCs w:val="24"/>
    </w:rPr>
  </w:style>
  <w:style w:type="paragraph" w:customStyle="1" w:styleId="Tableheader">
    <w:name w:val="Table header"/>
    <w:basedOn w:val="prastasis"/>
    <w:link w:val="TableheaderChar"/>
    <w:qFormat/>
    <w:rsid w:val="00990DB9"/>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990DB9"/>
    <w:rPr>
      <w:rFonts w:ascii="Arial" w:eastAsia="MS Mincho" w:hAnsi="Arial" w:cs="Arial Narrow"/>
      <w:b/>
      <w:color w:val="FFFFFF"/>
      <w:sz w:val="20"/>
    </w:rPr>
  </w:style>
  <w:style w:type="paragraph" w:customStyle="1" w:styleId="Normalpries">
    <w:name w:val="Normal pries"/>
    <w:basedOn w:val="Normaltext"/>
    <w:link w:val="NormalpriesChar"/>
    <w:qFormat/>
    <w:rsid w:val="00990DB9"/>
    <w:pPr>
      <w:spacing w:after="240"/>
    </w:pPr>
  </w:style>
  <w:style w:type="character" w:customStyle="1" w:styleId="NormalpriesChar">
    <w:name w:val="Normal pries Char"/>
    <w:link w:val="Normalpries"/>
    <w:rsid w:val="00990DB9"/>
    <w:rPr>
      <w:rFonts w:ascii="Times New Roman" w:eastAsia="Calibri" w:hAnsi="Times New Roman" w:cs="Times New Roman"/>
      <w:sz w:val="24"/>
      <w:szCs w:val="24"/>
    </w:rPr>
  </w:style>
  <w:style w:type="paragraph" w:customStyle="1" w:styleId="Normalpo">
    <w:name w:val="Normal po"/>
    <w:basedOn w:val="Normaltext"/>
    <w:link w:val="NormalpoChar"/>
    <w:qFormat/>
    <w:rsid w:val="00990DB9"/>
    <w:pPr>
      <w:spacing w:before="240"/>
    </w:pPr>
  </w:style>
  <w:style w:type="character" w:customStyle="1" w:styleId="NormalpoChar">
    <w:name w:val="Normal po Char"/>
    <w:link w:val="Normalpo"/>
    <w:rsid w:val="00990DB9"/>
    <w:rPr>
      <w:rFonts w:ascii="Times New Roman" w:eastAsia="Calibri" w:hAnsi="Times New Roman" w:cs="Times New Roman"/>
      <w:sz w:val="24"/>
      <w:szCs w:val="24"/>
    </w:rPr>
  </w:style>
  <w:style w:type="paragraph" w:customStyle="1" w:styleId="Lentele">
    <w:name w:val="Lentele"/>
    <w:aliases w:val="List Paragraph,List Paragraph4,Bullet 1,lp1"/>
    <w:basedOn w:val="prastasis"/>
    <w:link w:val="LenteleChar"/>
    <w:uiPriority w:val="99"/>
    <w:qFormat/>
    <w:rsid w:val="00990DB9"/>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99"/>
    <w:rsid w:val="00990DB9"/>
    <w:rPr>
      <w:rFonts w:ascii="Times New Roman" w:eastAsia="Times New Roman" w:hAnsi="Times New Roman" w:cs="Times New Roman"/>
      <w:lang w:eastAsia="lt-LT"/>
    </w:rPr>
  </w:style>
  <w:style w:type="paragraph" w:customStyle="1" w:styleId="Heading3">
    <w:name w:val="Heading3"/>
    <w:basedOn w:val="Antrat2"/>
    <w:link w:val="Heading3Char"/>
    <w:qFormat/>
    <w:rsid w:val="00990DB9"/>
    <w:pPr>
      <w:numPr>
        <w:ilvl w:val="2"/>
      </w:numPr>
      <w:jc w:val="center"/>
      <w:outlineLvl w:val="2"/>
    </w:pPr>
    <w:rPr>
      <w:rFonts w:ascii="Times New Roman" w:hAnsi="Times New Roman"/>
      <w:i/>
    </w:rPr>
  </w:style>
  <w:style w:type="character" w:customStyle="1" w:styleId="Heading3Char">
    <w:name w:val="Heading3 Char"/>
    <w:link w:val="Heading3"/>
    <w:rsid w:val="00990DB9"/>
    <w:rPr>
      <w:rFonts w:ascii="Times New Roman" w:eastAsia="Times New Roman" w:hAnsi="Times New Roman" w:cs="Times New Roman"/>
      <w:b/>
      <w:bCs/>
      <w:i/>
      <w:sz w:val="24"/>
      <w:szCs w:val="24"/>
    </w:rPr>
  </w:style>
  <w:style w:type="paragraph" w:customStyle="1" w:styleId="Paveikslas">
    <w:name w:val="Paveikslas"/>
    <w:basedOn w:val="prastasis"/>
    <w:link w:val="PaveikslasChar"/>
    <w:qFormat/>
    <w:rsid w:val="00990DB9"/>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990DB9"/>
    <w:rPr>
      <w:rFonts w:ascii="Times New Roman" w:eastAsia="Calibri" w:hAnsi="Times New Roman" w:cs="Times New Roman"/>
      <w:b/>
      <w:bCs/>
    </w:rPr>
  </w:style>
  <w:style w:type="character" w:styleId="Grietas">
    <w:name w:val="Strong"/>
    <w:aliases w:val="XXX"/>
    <w:uiPriority w:val="22"/>
    <w:qFormat/>
    <w:rsid w:val="00990DB9"/>
    <w:rPr>
      <w:b/>
      <w:bCs/>
    </w:rPr>
  </w:style>
  <w:style w:type="paragraph" w:styleId="Pataisymai">
    <w:name w:val="Revision"/>
    <w:hidden/>
    <w:uiPriority w:val="99"/>
    <w:semiHidden/>
    <w:qFormat/>
    <w:rsid w:val="00990DB9"/>
    <w:pPr>
      <w:spacing w:after="0" w:line="240" w:lineRule="auto"/>
    </w:pPr>
    <w:rPr>
      <w:rFonts w:ascii="Times New Roman" w:eastAsia="Calibri" w:hAnsi="Times New Roman" w:cs="Times New Roman"/>
      <w:sz w:val="24"/>
    </w:rPr>
  </w:style>
  <w:style w:type="table" w:customStyle="1" w:styleId="TableGrid1">
    <w:name w:val="Table Grid1"/>
    <w:basedOn w:val="prastojilentel"/>
    <w:next w:val="Lentelstinklelis"/>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990DB9"/>
    <w:rPr>
      <w:i/>
      <w:iCs/>
    </w:rPr>
  </w:style>
  <w:style w:type="paragraph" w:customStyle="1" w:styleId="lentele0">
    <w:name w:val="lentele"/>
    <w:basedOn w:val="prastasis"/>
    <w:link w:val="lenteleChar0"/>
    <w:qFormat/>
    <w:rsid w:val="00990DB9"/>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990DB9"/>
    <w:rPr>
      <w:rFonts w:ascii="Arial" w:eastAsia="MS Mincho" w:hAnsi="Arial" w:cs="Times New Roman"/>
      <w:b/>
      <w:color w:val="4F5660"/>
      <w:sz w:val="18"/>
      <w:szCs w:val="24"/>
    </w:rPr>
  </w:style>
  <w:style w:type="paragraph" w:customStyle="1" w:styleId="123">
    <w:name w:val="123"/>
    <w:basedOn w:val="Antrat3"/>
    <w:rsid w:val="00990DB9"/>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990DB9"/>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90DB9"/>
    <w:rPr>
      <w:rFonts w:ascii="Arial" w:eastAsia="MS Mincho" w:hAnsi="Arial" w:cs="Arial Narrow"/>
      <w:color w:val="4F5660"/>
      <w:sz w:val="18"/>
      <w:lang w:eastAsia="ja-JP"/>
    </w:rPr>
  </w:style>
  <w:style w:type="paragraph" w:customStyle="1" w:styleId="Paveikslelis">
    <w:name w:val="Paveikslelis"/>
    <w:basedOn w:val="Antrat"/>
    <w:link w:val="PaveikslelisChar"/>
    <w:qFormat/>
    <w:rsid w:val="00990DB9"/>
    <w:pPr>
      <w:spacing w:after="240" w:line="276" w:lineRule="auto"/>
      <w:jc w:val="center"/>
    </w:pPr>
    <w:rPr>
      <w:rFonts w:ascii="Arial" w:hAnsi="Arial"/>
      <w:color w:val="4F5660"/>
      <w:szCs w:val="24"/>
    </w:rPr>
  </w:style>
  <w:style w:type="character" w:customStyle="1" w:styleId="PaveikslelisChar">
    <w:name w:val="Paveikslelis Char"/>
    <w:link w:val="Paveikslelis"/>
    <w:rsid w:val="00990DB9"/>
    <w:rPr>
      <w:rFonts w:ascii="Arial" w:eastAsia="Calibri" w:hAnsi="Arial" w:cs="Times New Roman"/>
      <w:b/>
      <w:bCs/>
      <w:color w:val="4F5660"/>
      <w:sz w:val="18"/>
      <w:szCs w:val="24"/>
    </w:rPr>
  </w:style>
  <w:style w:type="paragraph" w:customStyle="1" w:styleId="SraasBullet">
    <w:name w:val="Sąrašas Bullet"/>
    <w:basedOn w:val="prastasis"/>
    <w:link w:val="SraasBulletDiagrama"/>
    <w:rsid w:val="00990DB9"/>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990DB9"/>
    <w:rPr>
      <w:rFonts w:ascii="Verdana" w:eastAsia="Times New Roman" w:hAnsi="Verdana" w:cs="Times New Roman"/>
      <w:color w:val="4F5660"/>
      <w:sz w:val="20"/>
      <w:szCs w:val="24"/>
    </w:rPr>
  </w:style>
  <w:style w:type="character" w:styleId="Rykuspabraukimas">
    <w:name w:val="Intense Emphasis"/>
    <w:uiPriority w:val="17"/>
    <w:qFormat/>
    <w:rsid w:val="00990DB9"/>
    <w:rPr>
      <w:b/>
      <w:bCs/>
      <w:i/>
      <w:iCs/>
      <w:color w:val="4F81BD"/>
    </w:rPr>
  </w:style>
  <w:style w:type="paragraph" w:customStyle="1" w:styleId="Bullets">
    <w:name w:val="Bullets"/>
    <w:basedOn w:val="Sraopastraipa"/>
    <w:link w:val="BulletsChar"/>
    <w:qFormat/>
    <w:rsid w:val="00990DB9"/>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990DB9"/>
    <w:rPr>
      <w:rFonts w:ascii="Arial" w:eastAsia="Calibri" w:hAnsi="Arial" w:cs="Times New Roman"/>
      <w:color w:val="4F5660"/>
      <w:sz w:val="20"/>
      <w:lang w:eastAsia="lt-LT"/>
    </w:rPr>
  </w:style>
  <w:style w:type="paragraph" w:customStyle="1" w:styleId="Heading4">
    <w:name w:val="Heading4"/>
    <w:basedOn w:val="Heading3"/>
    <w:link w:val="Heading4Char"/>
    <w:qFormat/>
    <w:rsid w:val="00990DB9"/>
    <w:pPr>
      <w:numPr>
        <w:ilvl w:val="3"/>
      </w:numPr>
      <w:outlineLvl w:val="3"/>
    </w:pPr>
  </w:style>
  <w:style w:type="character" w:customStyle="1" w:styleId="Heading4Char">
    <w:name w:val="Heading4 Char"/>
    <w:link w:val="Heading4"/>
    <w:rsid w:val="00990DB9"/>
    <w:rPr>
      <w:rFonts w:ascii="Times New Roman" w:eastAsia="Times New Roman" w:hAnsi="Times New Roman" w:cs="Times New Roman"/>
      <w:b/>
      <w:bCs/>
      <w:i/>
      <w:sz w:val="24"/>
      <w:szCs w:val="24"/>
    </w:rPr>
  </w:style>
  <w:style w:type="character" w:customStyle="1" w:styleId="apple-converted-space">
    <w:name w:val="apple-converted-space"/>
    <w:basedOn w:val="Numatytasispastraiposriftas"/>
    <w:qFormat/>
    <w:rsid w:val="00990DB9"/>
  </w:style>
  <w:style w:type="paragraph" w:customStyle="1" w:styleId="Style1">
    <w:name w:val="Style1"/>
    <w:basedOn w:val="Paveikslas"/>
    <w:link w:val="Style1Char"/>
    <w:uiPriority w:val="99"/>
    <w:qFormat/>
    <w:rsid w:val="00990DB9"/>
  </w:style>
  <w:style w:type="character" w:customStyle="1" w:styleId="Style1Char">
    <w:name w:val="Style1 Char"/>
    <w:link w:val="Style1"/>
    <w:uiPriority w:val="99"/>
    <w:rsid w:val="00990DB9"/>
    <w:rPr>
      <w:rFonts w:ascii="Times New Roman" w:eastAsia="Calibri" w:hAnsi="Times New Roman" w:cs="Times New Roman"/>
      <w:b/>
      <w:bCs/>
    </w:rPr>
  </w:style>
  <w:style w:type="paragraph" w:customStyle="1" w:styleId="Lentelsvidus">
    <w:name w:val="_Lentelės vidus"/>
    <w:basedOn w:val="prastasis"/>
    <w:qFormat/>
    <w:rsid w:val="00990DB9"/>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prastasis"/>
    <w:link w:val="NumeracijaChar"/>
    <w:qFormat/>
    <w:rsid w:val="00990DB9"/>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990DB9"/>
    <w:rPr>
      <w:rFonts w:ascii="Times New Roman" w:eastAsia="Times New Roman" w:hAnsi="Times New Roman" w:cs="Times New Roman"/>
      <w:color w:val="000000"/>
      <w:lang w:eastAsia="lt-LT"/>
    </w:rPr>
  </w:style>
  <w:style w:type="paragraph" w:styleId="Paprastasistekstas">
    <w:name w:val="Plain Text"/>
    <w:basedOn w:val="prastasis"/>
    <w:link w:val="PaprastasistekstasDiagrama"/>
    <w:uiPriority w:val="99"/>
    <w:unhideWhenUsed/>
    <w:qFormat/>
    <w:rsid w:val="00990DB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qFormat/>
    <w:rsid w:val="00990DB9"/>
    <w:rPr>
      <w:rFonts w:ascii="Calibri" w:eastAsia="Calibri" w:hAnsi="Calibri" w:cs="Times New Roman"/>
      <w:szCs w:val="21"/>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E67B53"/>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E67B53"/>
    <w:rPr>
      <w:rFonts w:ascii="Times New Roman" w:eastAsia="Times New Roman" w:hAnsi="Times New Roman" w:cs="Times New Roman"/>
      <w:sz w:val="16"/>
      <w:szCs w:val="20"/>
    </w:rPr>
  </w:style>
  <w:style w:type="character" w:styleId="Puslapioinaosnuoroda">
    <w:name w:val="footnote reference"/>
    <w:aliases w:val="fr,Footnote symbol"/>
    <w:uiPriority w:val="99"/>
    <w:qFormat/>
    <w:rsid w:val="00990DB9"/>
    <w:rPr>
      <w:vertAlign w:val="superscript"/>
    </w:rPr>
  </w:style>
  <w:style w:type="paragraph" w:customStyle="1" w:styleId="ERP-TableText">
    <w:name w:val="ERP-Table Text"/>
    <w:basedOn w:val="prastasis"/>
    <w:qFormat/>
    <w:rsid w:val="00990DB9"/>
    <w:pPr>
      <w:keepNext/>
      <w:spacing w:after="0" w:line="240" w:lineRule="auto"/>
    </w:pPr>
    <w:rPr>
      <w:rFonts w:ascii="Times New Roman" w:eastAsia="Times New Roman" w:hAnsi="Times New Roman" w:cs="Times New Roman"/>
      <w:sz w:val="20"/>
      <w:szCs w:val="24"/>
    </w:rPr>
  </w:style>
  <w:style w:type="paragraph" w:customStyle="1" w:styleId="Pagrindinistekstas0">
    <w:name w:val="_Pagrindinis tekstas"/>
    <w:basedOn w:val="prastasis"/>
    <w:link w:val="PagrindinistekstasChar"/>
    <w:qFormat/>
    <w:rsid w:val="00990DB9"/>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0"/>
    <w:rsid w:val="00990DB9"/>
    <w:rPr>
      <w:rFonts w:ascii="Times New Roman" w:eastAsia="Times New Roman" w:hAnsi="Times New Roman" w:cs="Times New Roman"/>
      <w:lang w:eastAsia="lt-LT"/>
    </w:rPr>
  </w:style>
  <w:style w:type="paragraph" w:styleId="prastasiniatinklio">
    <w:name w:val="Normal (Web)"/>
    <w:basedOn w:val="prastasis"/>
    <w:uiPriority w:val="99"/>
    <w:unhideWhenUsed/>
    <w:qFormat/>
    <w:rsid w:val="00990DB9"/>
    <w:pPr>
      <w:spacing w:after="0" w:line="240" w:lineRule="auto"/>
    </w:pPr>
    <w:rPr>
      <w:rFonts w:ascii="Times New Roman" w:eastAsia="Times New Roman" w:hAnsi="Times New Roman" w:cs="Times New Roman"/>
      <w:sz w:val="24"/>
      <w:szCs w:val="24"/>
    </w:rPr>
  </w:style>
  <w:style w:type="paragraph" w:customStyle="1" w:styleId="4lygis">
    <w:name w:val="_4 lygis"/>
    <w:basedOn w:val="prastasis"/>
    <w:link w:val="4lygisChar"/>
    <w:qFormat/>
    <w:rsid w:val="00990DB9"/>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990DB9"/>
    <w:rPr>
      <w:rFonts w:ascii="Times New Roman" w:eastAsia="SimSun" w:hAnsi="Times New Roman" w:cs="Times New Roman"/>
      <w:kern w:val="12"/>
    </w:rPr>
  </w:style>
  <w:style w:type="paragraph" w:customStyle="1" w:styleId="Paveikslunumeracija">
    <w:name w:val="_Paveikslu numeracija"/>
    <w:basedOn w:val="Antrat"/>
    <w:link w:val="PaveikslunumeracijaChar"/>
    <w:qFormat/>
    <w:rsid w:val="00990D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990DB9"/>
    <w:rPr>
      <w:rFonts w:ascii="Times New Roman" w:eastAsia="Times New Roman" w:hAnsi="Times New Roman" w:cs="Times New Roman"/>
      <w:bCs/>
      <w:sz w:val="20"/>
      <w:szCs w:val="20"/>
      <w:lang w:eastAsia="lt-LT"/>
    </w:rPr>
  </w:style>
  <w:style w:type="paragraph" w:customStyle="1" w:styleId="Lentelespavadinimas">
    <w:name w:val="_Lenteles pavadinimas"/>
    <w:basedOn w:val="Antrat"/>
    <w:link w:val="LentelespavadinimasChar"/>
    <w:qFormat/>
    <w:rsid w:val="00990D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990DB9"/>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990DB9"/>
    <w:pPr>
      <w:numPr>
        <w:numId w:val="8"/>
      </w:numPr>
      <w:tabs>
        <w:tab w:val="num" w:pos="360"/>
      </w:tabs>
      <w:spacing w:before="0" w:after="0" w:line="240" w:lineRule="auto"/>
      <w:ind w:left="502"/>
    </w:pPr>
  </w:style>
  <w:style w:type="paragraph" w:customStyle="1" w:styleId="3lygis">
    <w:name w:val="_3 lygis"/>
    <w:basedOn w:val="prastasis"/>
    <w:link w:val="3lygisChar"/>
    <w:rsid w:val="00990DB9"/>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990DB9"/>
    <w:rPr>
      <w:rFonts w:ascii="Times New Roman" w:eastAsia="SimSun" w:hAnsi="Times New Roman" w:cs="Times New Roman"/>
      <w:b/>
      <w:kern w:val="12"/>
    </w:rPr>
  </w:style>
  <w:style w:type="paragraph" w:customStyle="1" w:styleId="Lentelsheaderis">
    <w:name w:val="_Lentelės headeris"/>
    <w:basedOn w:val="prastasis"/>
    <w:link w:val="LentelsheaderisChar"/>
    <w:qFormat/>
    <w:rsid w:val="00990DB9"/>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990DB9"/>
    <w:rPr>
      <w:rFonts w:ascii="Times New Roman" w:eastAsia="Calibri" w:hAnsi="Times New Roman" w:cs="Times New Roman"/>
      <w:b/>
      <w:lang w:val="en-US"/>
    </w:rPr>
  </w:style>
  <w:style w:type="table" w:customStyle="1" w:styleId="AteaTBL1">
    <w:name w:val="Atea TBL1"/>
    <w:basedOn w:val="prastojilentel"/>
    <w:uiPriority w:val="9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990DB9"/>
    <w:pPr>
      <w:spacing w:after="120" w:line="240" w:lineRule="auto"/>
      <w:jc w:val="both"/>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qFormat/>
    <w:rsid w:val="00990DB9"/>
    <w:rPr>
      <w:rFonts w:ascii="Times New Roman" w:eastAsia="Calibri" w:hAnsi="Times New Roman" w:cs="Times New Roman"/>
      <w:sz w:val="16"/>
      <w:szCs w:val="16"/>
    </w:rPr>
  </w:style>
  <w:style w:type="paragraph" w:customStyle="1" w:styleId="361">
    <w:name w:val="3.6.1"/>
    <w:basedOn w:val="Antrat3"/>
    <w:rsid w:val="00990DB9"/>
    <w:pPr>
      <w:numPr>
        <w:numId w:val="10"/>
      </w:numPr>
      <w:spacing w:before="240" w:after="200" w:line="276" w:lineRule="auto"/>
    </w:pPr>
    <w:rPr>
      <w:rFonts w:ascii="Arial" w:hAnsi="Arial"/>
      <w:b w:val="0"/>
      <w:color w:val="4F5660"/>
      <w:sz w:val="32"/>
    </w:rPr>
  </w:style>
  <w:style w:type="character" w:customStyle="1" w:styleId="InternetLink">
    <w:name w:val="Internet Link"/>
    <w:rsid w:val="00990DB9"/>
    <w:rPr>
      <w:color w:val="0000FF"/>
      <w:u w:val="single"/>
      <w:lang w:val="en-US" w:eastAsia="en-US" w:bidi="en-US"/>
    </w:rPr>
  </w:style>
  <w:style w:type="paragraph" w:customStyle="1" w:styleId="521">
    <w:name w:val="5.2.1"/>
    <w:basedOn w:val="Antrat3"/>
    <w:rsid w:val="00990DB9"/>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990DB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prastasis"/>
    <w:rsid w:val="00990DB9"/>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prastasis"/>
    <w:rsid w:val="00990DB9"/>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prastasis"/>
    <w:link w:val="BuletaiChar"/>
    <w:qFormat/>
    <w:rsid w:val="00990DB9"/>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990DB9"/>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Diagrama Diagrama Diagrama Diagrama1, Diagrama Diagrama1,Diagrama Diagrama Char Char Diagrama,Diagrama Diagrama Char Diagrama"/>
    <w:basedOn w:val="Numatytasispastraiposriftas"/>
    <w:uiPriority w:val="99"/>
    <w:qFormat/>
    <w:locked/>
    <w:rsid w:val="00990DB9"/>
  </w:style>
  <w:style w:type="paragraph" w:customStyle="1" w:styleId="WW-TableContents11111111111111111111111111111111111111111111111111111111">
    <w:name w:val="WW-Table Contents11111111111111111111111111111111111111111111111111111111"/>
    <w:basedOn w:val="Pagrindinistekstas"/>
    <w:rsid w:val="00990D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990DB9"/>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990DB9"/>
    <w:rPr>
      <w:rFonts w:ascii="Times New Roman" w:eastAsia="Calibri" w:hAnsi="Times New Roman" w:cs="Times New Roman"/>
      <w:kern w:val="3"/>
      <w:sz w:val="24"/>
    </w:rPr>
  </w:style>
  <w:style w:type="paragraph" w:customStyle="1" w:styleId="TEKSTAS0">
    <w:name w:val="TEKSTAS"/>
    <w:basedOn w:val="prastasis"/>
    <w:rsid w:val="00990DB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Sraassuenkleliais">
    <w:name w:val="List Bullet"/>
    <w:basedOn w:val="prastasis"/>
    <w:qFormat/>
    <w:rsid w:val="00990DB9"/>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prastasis"/>
    <w:rsid w:val="00990DB9"/>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prastasis"/>
    <w:rsid w:val="00990DB9"/>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990DB9"/>
    <w:rPr>
      <w:rFonts w:ascii="Times New Roman" w:eastAsia="Times New Roman" w:hAnsi="Times New Roman"/>
      <w:sz w:val="24"/>
      <w:szCs w:val="24"/>
    </w:rPr>
  </w:style>
  <w:style w:type="paragraph" w:customStyle="1" w:styleId="grupems">
    <w:name w:val="grupems"/>
    <w:basedOn w:val="prastasis"/>
    <w:link w:val="grupemsChar"/>
    <w:qFormat/>
    <w:rsid w:val="00990DB9"/>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990DB9"/>
    <w:rPr>
      <w:rFonts w:ascii="Arial" w:eastAsia="Times New Roman" w:hAnsi="Arial" w:cs="Arial"/>
      <w:color w:val="103C5E"/>
    </w:rPr>
  </w:style>
  <w:style w:type="paragraph" w:customStyle="1" w:styleId="Tekstasarial">
    <w:name w:val="Tekstas_arial"/>
    <w:basedOn w:val="prastasis"/>
    <w:link w:val="TekstasarialChar"/>
    <w:qFormat/>
    <w:rsid w:val="00990DB9"/>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990DB9"/>
    <w:rPr>
      <w:rFonts w:ascii="Arial" w:hAnsi="Arial" w:cs="Arial"/>
      <w:color w:val="103C5E"/>
      <w:lang w:val="en-US"/>
    </w:rPr>
  </w:style>
  <w:style w:type="paragraph" w:customStyle="1" w:styleId="1NUMarial">
    <w:name w:val="1NUM_arial"/>
    <w:basedOn w:val="prastasis"/>
    <w:link w:val="1NUMarialChar"/>
    <w:qFormat/>
    <w:rsid w:val="00990DB9"/>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990DB9"/>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990DB9"/>
    <w:pPr>
      <w:numPr>
        <w:ilvl w:val="2"/>
      </w:numPr>
      <w:tabs>
        <w:tab w:val="num" w:pos="360"/>
      </w:tabs>
    </w:pPr>
  </w:style>
  <w:style w:type="table" w:customStyle="1" w:styleId="Tablewithoutheader1">
    <w:name w:val="Table without header1"/>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990DB9"/>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990DB9"/>
    <w:rPr>
      <w:rFonts w:ascii="Arial" w:eastAsia="Calibri" w:hAnsi="Arial" w:cs="Times New Roman"/>
      <w:color w:val="1987A8"/>
      <w:sz w:val="40"/>
    </w:rPr>
  </w:style>
  <w:style w:type="paragraph" w:customStyle="1" w:styleId="Puslapionumeris1">
    <w:name w:val="Puslapio numeris1"/>
    <w:basedOn w:val="Porat"/>
    <w:link w:val="PuslapionumerisCha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990DB9"/>
    <w:rPr>
      <w:rFonts w:ascii="Arial" w:eastAsia="Calibri" w:hAnsi="Arial" w:cs="Times New Roman"/>
      <w:color w:val="4F5660"/>
      <w:sz w:val="24"/>
    </w:rPr>
  </w:style>
  <w:style w:type="paragraph" w:customStyle="1" w:styleId="Tablebullets">
    <w:name w:val="Table bullets"/>
    <w:basedOn w:val="Bullets"/>
    <w:link w:val="TablebulletsChar"/>
    <w:qFormat/>
    <w:rsid w:val="00990DB9"/>
    <w:pPr>
      <w:numPr>
        <w:numId w:val="0"/>
      </w:numPr>
      <w:spacing w:after="0"/>
    </w:pPr>
    <w:rPr>
      <w:sz w:val="18"/>
      <w:szCs w:val="18"/>
    </w:rPr>
  </w:style>
  <w:style w:type="character" w:customStyle="1" w:styleId="TablebulletsChar">
    <w:name w:val="Table bullets Char"/>
    <w:link w:val="Tablebullets"/>
    <w:rsid w:val="00990DB9"/>
    <w:rPr>
      <w:rFonts w:ascii="Arial" w:eastAsia="Calibri" w:hAnsi="Arial" w:cs="Times New Roman"/>
      <w:color w:val="4F5660"/>
      <w:sz w:val="18"/>
      <w:szCs w:val="18"/>
      <w:lang w:eastAsia="lt-LT"/>
    </w:rPr>
  </w:style>
  <w:style w:type="paragraph" w:customStyle="1" w:styleId="Intense">
    <w:name w:val="Intense"/>
    <w:basedOn w:val="prastasis"/>
    <w:link w:val="IntenseChar"/>
    <w:qFormat/>
    <w:rsid w:val="00990DB9"/>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990DB9"/>
    <w:rPr>
      <w:rFonts w:ascii="Arial" w:eastAsia="Calibri" w:hAnsi="Arial" w:cs="Times New Roman"/>
      <w:b/>
      <w:color w:val="4F5660"/>
      <w:sz w:val="20"/>
    </w:rPr>
  </w:style>
  <w:style w:type="paragraph" w:customStyle="1" w:styleId="pilkas">
    <w:name w:val="pilkas"/>
    <w:basedOn w:val="prastasis"/>
    <w:link w:val="pilkasChar"/>
    <w:qFormat/>
    <w:rsid w:val="00990DB9"/>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990DB9"/>
    <w:rPr>
      <w:rFonts w:ascii="Arial" w:eastAsia="Calibri" w:hAnsi="Arial" w:cs="Times New Roman"/>
      <w:b/>
      <w:i/>
      <w:color w:val="4F5660"/>
      <w:sz w:val="20"/>
      <w:szCs w:val="20"/>
      <w:shd w:val="clear" w:color="auto" w:fill="F2F2F2"/>
    </w:rPr>
  </w:style>
  <w:style w:type="numbering" w:customStyle="1" w:styleId="Style7">
    <w:name w:val="Style7"/>
    <w:qFormat/>
    <w:rsid w:val="00990DB9"/>
  </w:style>
  <w:style w:type="character" w:customStyle="1" w:styleId="TekstuiChar">
    <w:name w:val="Tekstui Char"/>
    <w:link w:val="Tekstui"/>
    <w:locked/>
    <w:rsid w:val="00990DB9"/>
    <w:rPr>
      <w:rFonts w:ascii="Times New Roman" w:eastAsia="Times New Roman" w:hAnsi="Times New Roman"/>
      <w:sz w:val="24"/>
      <w:szCs w:val="24"/>
    </w:rPr>
  </w:style>
  <w:style w:type="paragraph" w:customStyle="1" w:styleId="Tekstui">
    <w:name w:val="Tekstui"/>
    <w:basedOn w:val="prastasis"/>
    <w:link w:val="TekstuiChar"/>
    <w:qFormat/>
    <w:rsid w:val="00990DB9"/>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990DB9"/>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990DB9"/>
    <w:rPr>
      <w:rFonts w:ascii="Times New Roman" w:eastAsia="Calibri" w:hAnsi="Times New Roman" w:cs="Times New Roman"/>
      <w:b/>
      <w:bCs/>
      <w:color w:val="4F81BD"/>
      <w:sz w:val="18"/>
      <w:szCs w:val="18"/>
    </w:rPr>
  </w:style>
  <w:style w:type="paragraph" w:styleId="Pagrindinistekstas2">
    <w:name w:val="Body Text 2"/>
    <w:basedOn w:val="prastasis"/>
    <w:link w:val="Pagrindinistekstas2Diagrama"/>
    <w:uiPriority w:val="99"/>
    <w:unhideWhenUsed/>
    <w:qFormat/>
    <w:rsid w:val="00990DB9"/>
    <w:pPr>
      <w:spacing w:after="0" w:line="276" w:lineRule="auto"/>
      <w:jc w:val="both"/>
    </w:pPr>
    <w:rPr>
      <w:rFonts w:ascii="Times New Roman" w:eastAsia="Times New Roman" w:hAnsi="Times New Roman" w:cs="Times New Roman"/>
      <w:color w:val="4F5660"/>
      <w:szCs w:val="20"/>
      <w:lang w:val="en-US"/>
    </w:rPr>
  </w:style>
  <w:style w:type="character" w:customStyle="1" w:styleId="Pagrindinistekstas2Diagrama">
    <w:name w:val="Pagrindinis tekstas 2 Diagrama"/>
    <w:basedOn w:val="Numatytasispastraiposriftas"/>
    <w:link w:val="Pagrindinistekstas2"/>
    <w:uiPriority w:val="99"/>
    <w:qFormat/>
    <w:rsid w:val="00990DB9"/>
    <w:rPr>
      <w:rFonts w:ascii="Times New Roman" w:eastAsia="Times New Roman" w:hAnsi="Times New Roman" w:cs="Times New Roman"/>
      <w:color w:val="4F5660"/>
      <w:szCs w:val="20"/>
      <w:lang w:val="en-US"/>
    </w:rPr>
  </w:style>
  <w:style w:type="paragraph" w:customStyle="1" w:styleId="Blockquote">
    <w:name w:val="Blockquote"/>
    <w:basedOn w:val="prastasis"/>
    <w:rsid w:val="00990DB9"/>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Pagrindiniotekstotrauka2">
    <w:name w:val="Body Text Indent 2"/>
    <w:basedOn w:val="prastasis"/>
    <w:link w:val="Pagrindiniotekstotrauka2Diagrama"/>
    <w:uiPriority w:val="99"/>
    <w:unhideWhenUsed/>
    <w:qFormat/>
    <w:rsid w:val="00990DB9"/>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Pagrindiniotekstotrauka2Diagrama">
    <w:name w:val="Pagrindinio teksto įtrauka 2 Diagrama"/>
    <w:basedOn w:val="Numatytasispastraiposriftas"/>
    <w:link w:val="Pagrindiniotekstotrauka2"/>
    <w:uiPriority w:val="99"/>
    <w:qFormat/>
    <w:rsid w:val="00990DB9"/>
    <w:rPr>
      <w:rFonts w:ascii="Times New Roman" w:eastAsia="Times New Roman" w:hAnsi="Times New Roman" w:cs="Times New Roman"/>
      <w:color w:val="4F5660"/>
      <w:sz w:val="20"/>
      <w:szCs w:val="20"/>
      <w:lang w:val="en-US"/>
    </w:rPr>
  </w:style>
  <w:style w:type="paragraph" w:customStyle="1" w:styleId="BodyText1">
    <w:name w:val="Body Text1"/>
    <w:uiPriority w:val="99"/>
    <w:qFormat/>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Pagrindinistekstas"/>
    <w:link w:val="BendrastekstasChar"/>
    <w:rsid w:val="00990D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990DB9"/>
    <w:rPr>
      <w:rFonts w:ascii="Arial" w:eastAsia="Times New Roman" w:hAnsi="Arial" w:cs="font238"/>
      <w:color w:val="4F5660"/>
      <w:kern w:val="1"/>
      <w:sz w:val="24"/>
      <w:lang w:eastAsia="ar-SA"/>
    </w:rPr>
  </w:style>
  <w:style w:type="paragraph" w:customStyle="1" w:styleId="Bulletai1">
    <w:name w:val="Bulletai 1"/>
    <w:basedOn w:val="Sraopastraipa"/>
    <w:link w:val="Bulletai1Char"/>
    <w:rsid w:val="00990DB9"/>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990DB9"/>
    <w:rPr>
      <w:rFonts w:ascii="Arial" w:eastAsia="MS Mincho" w:hAnsi="Arial" w:cs="Calibri"/>
      <w:color w:val="000000"/>
    </w:rPr>
  </w:style>
  <w:style w:type="paragraph" w:customStyle="1" w:styleId="Bulletai2">
    <w:name w:val="Bulletai 2"/>
    <w:basedOn w:val="Sraopastraipa"/>
    <w:link w:val="Bulletai2Char"/>
    <w:rsid w:val="00990DB9"/>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990DB9"/>
    <w:rPr>
      <w:rFonts w:ascii="Arial" w:eastAsia="MS Mincho" w:hAnsi="Arial" w:cs="Times New Roman"/>
      <w:color w:val="4F5660"/>
    </w:rPr>
  </w:style>
  <w:style w:type="paragraph" w:customStyle="1" w:styleId="Nenumeruotassarasas1">
    <w:name w:val="Nenumeruotas sarasas 1"/>
    <w:basedOn w:val="Sraassuenkleliais20"/>
    <w:rsid w:val="00990DB9"/>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990DB9"/>
    <w:pPr>
      <w:numPr>
        <w:numId w:val="21"/>
      </w:numPr>
      <w:spacing w:after="200" w:line="276" w:lineRule="auto"/>
      <w:contextualSpacing/>
      <w:jc w:val="both"/>
    </w:pPr>
    <w:rPr>
      <w:rFonts w:ascii="Arial" w:eastAsia="Calibri" w:hAnsi="Arial" w:cs="Times New Roman"/>
      <w:color w:val="4F5660"/>
      <w:sz w:val="20"/>
    </w:rPr>
  </w:style>
  <w:style w:type="paragraph" w:customStyle="1" w:styleId="bodytext">
    <w:name w:val="bodytext"/>
    <w:basedOn w:val="prastasis"/>
    <w:qFormat/>
    <w:rsid w:val="00990DB9"/>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prastojitrauka">
    <w:name w:val="Normal Indent"/>
    <w:basedOn w:val="prastasis"/>
    <w:rsid w:val="00990DB9"/>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prastasis"/>
    <w:link w:val="BULLBulletedChar"/>
    <w:qFormat/>
    <w:rsid w:val="00990DB9"/>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990DB9"/>
    <w:rPr>
      <w:rFonts w:ascii="Verdana" w:eastAsia="Times New Roman" w:hAnsi="Verdana" w:cs="Times New Roman"/>
      <w:color w:val="4F5660"/>
      <w:sz w:val="20"/>
      <w:szCs w:val="20"/>
    </w:rPr>
  </w:style>
  <w:style w:type="paragraph" w:customStyle="1" w:styleId="Bulleted">
    <w:name w:val="Bulleted"/>
    <w:basedOn w:val="prastasis"/>
    <w:rsid w:val="00990DB9"/>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Antrat3"/>
    <w:rsid w:val="00990DB9"/>
    <w:pPr>
      <w:numPr>
        <w:numId w:val="25"/>
      </w:numPr>
      <w:spacing w:before="240" w:after="200" w:line="276" w:lineRule="auto"/>
    </w:pPr>
    <w:rPr>
      <w:rFonts w:ascii="Arial" w:hAnsi="Arial"/>
      <w:b w:val="0"/>
      <w:color w:val="4F5660"/>
      <w:sz w:val="32"/>
    </w:rPr>
  </w:style>
  <w:style w:type="paragraph" w:customStyle="1" w:styleId="211">
    <w:name w:val="2.1.1"/>
    <w:basedOn w:val="Antrat3"/>
    <w:rsid w:val="00990DB9"/>
    <w:pPr>
      <w:numPr>
        <w:numId w:val="24"/>
      </w:numPr>
      <w:spacing w:before="240" w:after="200" w:line="276" w:lineRule="auto"/>
    </w:pPr>
    <w:rPr>
      <w:rFonts w:ascii="Arial" w:hAnsi="Arial"/>
      <w:b w:val="0"/>
      <w:color w:val="4F5660"/>
      <w:sz w:val="32"/>
    </w:rPr>
  </w:style>
  <w:style w:type="paragraph" w:customStyle="1" w:styleId="221">
    <w:name w:val="2.2.1"/>
    <w:basedOn w:val="Antrat3"/>
    <w:rsid w:val="00990DB9"/>
    <w:pPr>
      <w:numPr>
        <w:numId w:val="26"/>
      </w:numPr>
      <w:spacing w:before="240" w:after="200" w:line="276" w:lineRule="auto"/>
    </w:pPr>
    <w:rPr>
      <w:rFonts w:ascii="Arial" w:hAnsi="Arial"/>
      <w:b w:val="0"/>
      <w:color w:val="4F5660"/>
      <w:sz w:val="32"/>
    </w:rPr>
  </w:style>
  <w:style w:type="paragraph" w:customStyle="1" w:styleId="231">
    <w:name w:val="2.3.1"/>
    <w:basedOn w:val="Antrat3"/>
    <w:rsid w:val="00990DB9"/>
    <w:pPr>
      <w:numPr>
        <w:numId w:val="27"/>
      </w:numPr>
      <w:spacing w:before="240" w:after="200" w:line="276" w:lineRule="auto"/>
    </w:pPr>
    <w:rPr>
      <w:rFonts w:ascii="Arial" w:hAnsi="Arial"/>
      <w:b w:val="0"/>
      <w:color w:val="4F5660"/>
      <w:sz w:val="32"/>
    </w:rPr>
  </w:style>
  <w:style w:type="paragraph" w:customStyle="1" w:styleId="311">
    <w:name w:val="3.1.1"/>
    <w:basedOn w:val="Antrat3"/>
    <w:rsid w:val="00990DB9"/>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990DB9"/>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990DB9"/>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990DB9"/>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990DB9"/>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990DB9"/>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990DB9"/>
  </w:style>
  <w:style w:type="paragraph" w:customStyle="1" w:styleId="3521">
    <w:name w:val="3.5.2.1"/>
    <w:basedOn w:val="Antrat4"/>
    <w:rsid w:val="00990DB9"/>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990DB9"/>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990DB9"/>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990DB9"/>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990DB9"/>
    <w:pPr>
      <w:numPr>
        <w:numId w:val="38"/>
      </w:numPr>
      <w:spacing w:before="240" w:after="200" w:line="276" w:lineRule="auto"/>
    </w:pPr>
    <w:rPr>
      <w:rFonts w:ascii="Arial" w:hAnsi="Arial"/>
      <w:b w:val="0"/>
      <w:color w:val="4F5660"/>
      <w:sz w:val="32"/>
    </w:rPr>
  </w:style>
  <w:style w:type="paragraph" w:customStyle="1" w:styleId="381">
    <w:name w:val="3.8.1"/>
    <w:basedOn w:val="Antrat3"/>
    <w:rsid w:val="00990DB9"/>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990DB9"/>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990DB9"/>
    <w:pPr>
      <w:numPr>
        <w:numId w:val="41"/>
      </w:numPr>
      <w:spacing w:before="240" w:after="200" w:line="276" w:lineRule="auto"/>
    </w:pPr>
    <w:rPr>
      <w:rFonts w:ascii="Arial" w:hAnsi="Arial"/>
      <w:b w:val="0"/>
      <w:color w:val="4F5660"/>
      <w:sz w:val="32"/>
    </w:rPr>
  </w:style>
  <w:style w:type="paragraph" w:customStyle="1" w:styleId="3811">
    <w:name w:val="3.8.1.1"/>
    <w:basedOn w:val="Antrat4"/>
    <w:rsid w:val="00990DB9"/>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990DB9"/>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Antrat3"/>
    <w:rsid w:val="00990DB9"/>
    <w:pPr>
      <w:numPr>
        <w:numId w:val="44"/>
      </w:numPr>
      <w:spacing w:before="240" w:after="200" w:line="276" w:lineRule="auto"/>
    </w:pPr>
    <w:rPr>
      <w:rFonts w:ascii="Arial" w:hAnsi="Arial"/>
      <w:b w:val="0"/>
      <w:color w:val="4F5660"/>
      <w:sz w:val="32"/>
    </w:rPr>
  </w:style>
  <w:style w:type="paragraph" w:customStyle="1" w:styleId="551">
    <w:name w:val="5.5.1"/>
    <w:basedOn w:val="Antrat3"/>
    <w:rsid w:val="00990DB9"/>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990DB9"/>
    <w:pPr>
      <w:numPr>
        <w:numId w:val="46"/>
      </w:numPr>
      <w:spacing w:before="240" w:after="200" w:line="276" w:lineRule="auto"/>
    </w:pPr>
    <w:rPr>
      <w:rFonts w:ascii="Arial" w:hAnsi="Arial"/>
      <w:b w:val="0"/>
      <w:color w:val="4F5660"/>
      <w:sz w:val="32"/>
    </w:rPr>
  </w:style>
  <w:style w:type="character" w:customStyle="1" w:styleId="FontStyle73">
    <w:name w:val="Font Style73"/>
    <w:rsid w:val="00990DB9"/>
    <w:rPr>
      <w:rFonts w:ascii="Times New Roman" w:hAnsi="Times New Roman" w:cs="Times New Roman"/>
      <w:sz w:val="22"/>
      <w:szCs w:val="22"/>
    </w:rPr>
  </w:style>
  <w:style w:type="paragraph" w:customStyle="1" w:styleId="PDpapunkciai">
    <w:name w:val="PD_papunkciai"/>
    <w:basedOn w:val="prastasis"/>
    <w:uiPriority w:val="99"/>
    <w:qFormat/>
    <w:rsid w:val="00990DB9"/>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prastasis"/>
    <w:uiPriority w:val="99"/>
    <w:qFormat/>
    <w:rsid w:val="00990DB9"/>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prastasis"/>
    <w:link w:val="versijuchronologijaChar"/>
    <w:rsid w:val="00990DB9"/>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990DB9"/>
    <w:rPr>
      <w:rFonts w:ascii="Arial" w:eastAsia="MS Mincho" w:hAnsi="Arial" w:cs="Times New Roman"/>
      <w:color w:val="4F5660"/>
      <w:lang w:eastAsia="ja-JP"/>
    </w:rPr>
  </w:style>
  <w:style w:type="paragraph" w:customStyle="1" w:styleId="Normalfirstline">
    <w:name w:val="Normal first line"/>
    <w:basedOn w:val="prastasis"/>
    <w:link w:val="NormalfirstlineChar"/>
    <w:rsid w:val="00990DB9"/>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990DB9"/>
    <w:rPr>
      <w:rFonts w:ascii="Times New Roman" w:eastAsia="Times New Roman" w:hAnsi="Times New Roman" w:cs="Times New Roman"/>
      <w:color w:val="4F5660"/>
      <w:sz w:val="20"/>
      <w:szCs w:val="24"/>
    </w:rPr>
  </w:style>
  <w:style w:type="paragraph" w:customStyle="1" w:styleId="2211">
    <w:name w:val="2211"/>
    <w:basedOn w:val="Antrat4"/>
    <w:rsid w:val="00990DB9"/>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qFormat/>
    <w:rsid w:val="00990DB9"/>
  </w:style>
  <w:style w:type="paragraph" w:customStyle="1" w:styleId="Style13">
    <w:name w:val="Style13"/>
    <w:basedOn w:val="prastasis"/>
    <w:rsid w:val="00990DB9"/>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prastasis"/>
    <w:link w:val="Normal1Char"/>
    <w:rsid w:val="00990DB9"/>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990DB9"/>
    <w:rPr>
      <w:rFonts w:ascii="Arial" w:eastAsia="Calibri" w:hAnsi="Arial" w:cs="Times New Roman"/>
      <w:color w:val="4F5660"/>
      <w:sz w:val="20"/>
    </w:rPr>
  </w:style>
  <w:style w:type="paragraph" w:customStyle="1" w:styleId="papilkintastekstas">
    <w:name w:val="papilkintas tekstas"/>
    <w:basedOn w:val="prastasis"/>
    <w:link w:val="papilkintastekstasChar"/>
    <w:rsid w:val="00990DB9"/>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990DB9"/>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prastasis"/>
    <w:link w:val="dokumentopatvirtinimolenteleChar"/>
    <w:rsid w:val="00990DB9"/>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990DB9"/>
    <w:rPr>
      <w:rFonts w:ascii="Arial" w:eastAsia="MS Mincho" w:hAnsi="Arial" w:cs="Times New Roman"/>
      <w:b/>
      <w:bCs/>
      <w:color w:val="4F5660"/>
    </w:rPr>
  </w:style>
  <w:style w:type="paragraph" w:customStyle="1" w:styleId="BodyText2">
    <w:name w:val="Body Text2"/>
    <w:rsid w:val="00990DB9"/>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Numatytasispastraiposriftas"/>
    <w:rsid w:val="00990DB9"/>
  </w:style>
  <w:style w:type="paragraph" w:customStyle="1" w:styleId="lentel4">
    <w:name w:val="lentelė4"/>
    <w:basedOn w:val="prastasis"/>
    <w:rsid w:val="00990DB9"/>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prastasis"/>
    <w:rsid w:val="00990DB9"/>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Antrat4"/>
    <w:next w:val="prastasis"/>
    <w:autoRedefine/>
    <w:rsid w:val="00990DB9"/>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990DB9"/>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Antrat3"/>
    <w:rsid w:val="00990DB9"/>
    <w:pPr>
      <w:numPr>
        <w:numId w:val="52"/>
      </w:numPr>
      <w:spacing w:before="240" w:after="240"/>
    </w:pPr>
    <w:rPr>
      <w:rFonts w:ascii="Arial Narrow" w:hAnsi="Arial Narrow"/>
      <w:i/>
      <w:color w:val="365F91"/>
    </w:rPr>
  </w:style>
  <w:style w:type="paragraph" w:customStyle="1" w:styleId="Style26">
    <w:name w:val="Style26"/>
    <w:basedOn w:val="prastasis"/>
    <w:rsid w:val="00990DB9"/>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990DB9"/>
    <w:rPr>
      <w:rFonts w:ascii="Times New Roman" w:hAnsi="Times New Roman" w:cs="Times New Roman"/>
      <w:sz w:val="16"/>
      <w:szCs w:val="16"/>
    </w:rPr>
  </w:style>
  <w:style w:type="character" w:customStyle="1" w:styleId="FontStyle74">
    <w:name w:val="Font Style74"/>
    <w:rsid w:val="00990DB9"/>
    <w:rPr>
      <w:rFonts w:ascii="Times New Roman" w:hAnsi="Times New Roman" w:cs="Times New Roman"/>
      <w:i/>
      <w:iCs/>
      <w:sz w:val="16"/>
      <w:szCs w:val="16"/>
    </w:rPr>
  </w:style>
  <w:style w:type="paragraph" w:customStyle="1" w:styleId="Hyperlink13">
    <w:name w:val="Hyperlink13"/>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990DB9"/>
    <w:rPr>
      <w:rFonts w:eastAsia="Times New Roman" w:cs="Times New Roman"/>
      <w:lang w:val="en-GB"/>
    </w:rPr>
  </w:style>
  <w:style w:type="paragraph" w:customStyle="1" w:styleId="TableChar">
    <w:name w:val="Table Char"/>
    <w:basedOn w:val="prastasis"/>
    <w:rsid w:val="00990DB9"/>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prastasis"/>
    <w:rsid w:val="00990DB9"/>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prastasis"/>
    <w:rsid w:val="00990DB9"/>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prastasis"/>
    <w:rsid w:val="00990DB9"/>
    <w:pPr>
      <w:numPr>
        <w:numId w:val="54"/>
      </w:numPr>
      <w:spacing w:after="0" w:line="240" w:lineRule="auto"/>
    </w:pPr>
    <w:rPr>
      <w:rFonts w:ascii="Arial Narrow" w:eastAsia="MS Mincho" w:hAnsi="Arial Narrow" w:cs="Times New Roman"/>
      <w:sz w:val="24"/>
      <w:szCs w:val="24"/>
    </w:rPr>
  </w:style>
  <w:style w:type="paragraph" w:styleId="Pavadinimas">
    <w:name w:val="Title"/>
    <w:aliases w:val="Title_S"/>
    <w:basedOn w:val="prastasis"/>
    <w:next w:val="prastasis"/>
    <w:link w:val="PavadinimasDiagrama"/>
    <w:qFormat/>
    <w:rsid w:val="00990DB9"/>
    <w:pPr>
      <w:keepNext/>
      <w:spacing w:before="240" w:after="60" w:line="240" w:lineRule="auto"/>
    </w:pPr>
    <w:rPr>
      <w:rFonts w:ascii="Arial Narrow" w:eastAsia="MS Mincho" w:hAnsi="Arial Narrow" w:cs="Times New Roman"/>
      <w:b/>
      <w:bCs/>
      <w:kern w:val="28"/>
      <w:sz w:val="24"/>
      <w:szCs w:val="24"/>
    </w:rPr>
  </w:style>
  <w:style w:type="character" w:customStyle="1" w:styleId="PavadinimasDiagrama">
    <w:name w:val="Pavadinimas Diagrama"/>
    <w:aliases w:val="Title_S Diagrama"/>
    <w:basedOn w:val="Numatytasispastraiposriftas"/>
    <w:link w:val="Pavadinimas"/>
    <w:qFormat/>
    <w:rsid w:val="00990DB9"/>
    <w:rPr>
      <w:rFonts w:ascii="Arial Narrow" w:eastAsia="MS Mincho" w:hAnsi="Arial Narrow" w:cs="Times New Roman"/>
      <w:b/>
      <w:bCs/>
      <w:kern w:val="28"/>
      <w:sz w:val="24"/>
      <w:szCs w:val="24"/>
    </w:rPr>
  </w:style>
  <w:style w:type="paragraph" w:styleId="Sraassunumeriais">
    <w:name w:val="List Number"/>
    <w:basedOn w:val="prastasis"/>
    <w:uiPriority w:val="99"/>
    <w:qFormat/>
    <w:rsid w:val="00990DB9"/>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990DB9"/>
    <w:rPr>
      <w:b/>
      <w:bCs/>
      <w:sz w:val="18"/>
      <w:szCs w:val="18"/>
    </w:rPr>
  </w:style>
  <w:style w:type="paragraph" w:customStyle="1" w:styleId="Bulletwithtext4">
    <w:name w:val="Bullet with text 4"/>
    <w:basedOn w:val="prastasis"/>
    <w:rsid w:val="00990DB9"/>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prastasis"/>
    <w:next w:val="Table"/>
    <w:rsid w:val="00990DB9"/>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prastasis"/>
    <w:next w:val="prastasis"/>
    <w:rsid w:val="00990DB9"/>
    <w:pPr>
      <w:keepNext/>
      <w:keepLines/>
      <w:spacing w:before="240" w:after="60" w:line="240" w:lineRule="auto"/>
    </w:pPr>
    <w:rPr>
      <w:rFonts w:ascii="Arial Narrow" w:eastAsia="MS Mincho" w:hAnsi="Arial Narrow" w:cs="Times New Roman"/>
      <w:b/>
      <w:bCs/>
      <w:sz w:val="24"/>
      <w:szCs w:val="24"/>
    </w:rPr>
  </w:style>
  <w:style w:type="paragraph" w:customStyle="1" w:styleId="TOCHeading">
    <w:name w:val="TOC_Heading"/>
    <w:basedOn w:val="prastasis"/>
    <w:next w:val="prastasis"/>
    <w:rsid w:val="00990DB9"/>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990DB9"/>
    <w:pPr>
      <w:jc w:val="center"/>
    </w:pPr>
  </w:style>
  <w:style w:type="paragraph" w:customStyle="1" w:styleId="TableSmall">
    <w:name w:val="Table_Small"/>
    <w:basedOn w:val="Table"/>
    <w:rsid w:val="00990DB9"/>
    <w:rPr>
      <w:sz w:val="16"/>
      <w:szCs w:val="16"/>
    </w:rPr>
  </w:style>
  <w:style w:type="paragraph" w:customStyle="1" w:styleId="TableHeadingCenter">
    <w:name w:val="Table_Heading_Center"/>
    <w:basedOn w:val="TableHeading"/>
    <w:rsid w:val="00990DB9"/>
    <w:pPr>
      <w:jc w:val="center"/>
    </w:pPr>
  </w:style>
  <w:style w:type="paragraph" w:customStyle="1" w:styleId="TableSmHeading">
    <w:name w:val="Table_Sm_Heading"/>
    <w:basedOn w:val="TableHeading"/>
    <w:link w:val="TableSmHeadingChar"/>
    <w:qFormat/>
    <w:rsid w:val="00990DB9"/>
    <w:pPr>
      <w:spacing w:before="60"/>
    </w:pPr>
    <w:rPr>
      <w:sz w:val="16"/>
      <w:szCs w:val="16"/>
    </w:rPr>
  </w:style>
  <w:style w:type="paragraph" w:customStyle="1" w:styleId="TableSmallRight">
    <w:name w:val="Table_Small_Right"/>
    <w:basedOn w:val="TableSmall"/>
    <w:rsid w:val="00990DB9"/>
    <w:pPr>
      <w:spacing w:before="0" w:after="120"/>
      <w:jc w:val="both"/>
    </w:pPr>
    <w:rPr>
      <w:rFonts w:eastAsia="Calibri"/>
      <w:sz w:val="24"/>
      <w:szCs w:val="22"/>
    </w:rPr>
  </w:style>
  <w:style w:type="paragraph" w:customStyle="1" w:styleId="TableSmallCenter">
    <w:name w:val="Table_Small_Center"/>
    <w:basedOn w:val="TableSmall"/>
    <w:uiPriority w:val="99"/>
    <w:qFormat/>
    <w:rsid w:val="00990DB9"/>
    <w:pPr>
      <w:spacing w:before="0" w:after="120"/>
      <w:jc w:val="both"/>
    </w:pPr>
    <w:rPr>
      <w:rFonts w:eastAsia="Calibri"/>
      <w:sz w:val="24"/>
      <w:szCs w:val="22"/>
    </w:rPr>
  </w:style>
  <w:style w:type="paragraph" w:customStyle="1" w:styleId="TableBullet1">
    <w:name w:val="Table_Bullet_1"/>
    <w:basedOn w:val="TableChar"/>
    <w:next w:val="TableChar"/>
    <w:rsid w:val="00990DB9"/>
    <w:pPr>
      <w:tabs>
        <w:tab w:val="num" w:pos="284"/>
      </w:tabs>
      <w:ind w:left="284" w:hanging="284"/>
    </w:pPr>
  </w:style>
  <w:style w:type="paragraph" w:customStyle="1" w:styleId="TableSmHeadingRight">
    <w:name w:val="Table_Sm_Heading_Right"/>
    <w:basedOn w:val="TableSmHeading"/>
    <w:rsid w:val="00990DB9"/>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990DB9"/>
    <w:rPr>
      <w:sz w:val="18"/>
      <w:szCs w:val="18"/>
    </w:rPr>
  </w:style>
  <w:style w:type="paragraph" w:customStyle="1" w:styleId="TableBullet2">
    <w:name w:val="Table_Bullet_2"/>
    <w:basedOn w:val="TableChar"/>
    <w:next w:val="TableChar"/>
    <w:rsid w:val="00990DB9"/>
    <w:pPr>
      <w:tabs>
        <w:tab w:val="num" w:pos="567"/>
      </w:tabs>
      <w:ind w:left="567" w:hanging="283"/>
    </w:pPr>
  </w:style>
  <w:style w:type="paragraph" w:customStyle="1" w:styleId="Bulletwithtext5">
    <w:name w:val="Bullet with text 5"/>
    <w:basedOn w:val="prastasis"/>
    <w:rsid w:val="00990DB9"/>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990DB9"/>
    <w:pPr>
      <w:jc w:val="right"/>
    </w:pPr>
  </w:style>
  <w:style w:type="paragraph" w:customStyle="1" w:styleId="TableRight">
    <w:name w:val="Table_Right"/>
    <w:basedOn w:val="Table"/>
    <w:rsid w:val="00990DB9"/>
    <w:pPr>
      <w:jc w:val="right"/>
    </w:pPr>
  </w:style>
  <w:style w:type="paragraph" w:customStyle="1" w:styleId="TableSmHeadingCenter">
    <w:name w:val="Table_Sm_Heading_Center"/>
    <w:basedOn w:val="TableSmHeading"/>
    <w:rsid w:val="00990D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990DB9"/>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Antrat1"/>
    <w:next w:val="prastasis"/>
    <w:autoRedefine/>
    <w:rsid w:val="00990DB9"/>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990DB9"/>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990DB9"/>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990DB9"/>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990DB9"/>
    <w:rPr>
      <w:sz w:val="32"/>
      <w:szCs w:val="32"/>
    </w:rPr>
  </w:style>
  <w:style w:type="paragraph" w:customStyle="1" w:styleId="TitlePageHeadernotused">
    <w:name w:val="TitlePage_Header_not_used"/>
    <w:basedOn w:val="prastasis"/>
    <w:rsid w:val="00990DB9"/>
    <w:pPr>
      <w:spacing w:after="0" w:line="240" w:lineRule="auto"/>
    </w:pPr>
    <w:rPr>
      <w:rFonts w:ascii="Arial Narrow" w:eastAsia="MS Mincho" w:hAnsi="Arial Narrow" w:cs="Times New Roman"/>
      <w:sz w:val="24"/>
      <w:szCs w:val="24"/>
    </w:rPr>
  </w:style>
  <w:style w:type="paragraph" w:styleId="Ubaigimas">
    <w:name w:val="Closing"/>
    <w:basedOn w:val="prastasis"/>
    <w:link w:val="UbaigimasDiagrama"/>
    <w:rsid w:val="00990DB9"/>
    <w:pPr>
      <w:spacing w:after="0" w:line="240" w:lineRule="auto"/>
      <w:ind w:left="4320"/>
      <w:jc w:val="right"/>
    </w:pPr>
    <w:rPr>
      <w:rFonts w:ascii="Arial Narrow" w:eastAsia="MS Mincho" w:hAnsi="Arial Narrow" w:cs="Times New Roman"/>
      <w:sz w:val="24"/>
      <w:szCs w:val="24"/>
    </w:rPr>
  </w:style>
  <w:style w:type="character" w:customStyle="1" w:styleId="UbaigimasDiagrama">
    <w:name w:val="Užbaigimas Diagrama"/>
    <w:basedOn w:val="Numatytasispastraiposriftas"/>
    <w:link w:val="Ubaigimas"/>
    <w:rsid w:val="00990DB9"/>
    <w:rPr>
      <w:rFonts w:ascii="Arial Narrow" w:eastAsia="MS Mincho" w:hAnsi="Arial Narrow" w:cs="Times New Roman"/>
      <w:sz w:val="24"/>
      <w:szCs w:val="24"/>
    </w:rPr>
  </w:style>
  <w:style w:type="paragraph" w:customStyle="1" w:styleId="CommandorProgramCode">
    <w:name w:val="Command or Program Code"/>
    <w:basedOn w:val="prastasis"/>
    <w:autoRedefine/>
    <w:rsid w:val="00990DB9"/>
    <w:pPr>
      <w:spacing w:after="0" w:line="240" w:lineRule="auto"/>
      <w:jc w:val="both"/>
    </w:pPr>
    <w:rPr>
      <w:rFonts w:ascii="Courier New" w:eastAsia="MS Mincho" w:hAnsi="Courier New" w:cs="Courier New"/>
      <w:sz w:val="24"/>
      <w:szCs w:val="24"/>
    </w:rPr>
  </w:style>
  <w:style w:type="paragraph" w:customStyle="1" w:styleId="Header1">
    <w:name w:val="Header 1"/>
    <w:basedOn w:val="Antrat1"/>
    <w:next w:val="prastasis"/>
    <w:qFormat/>
    <w:rsid w:val="00990DB9"/>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990DB9"/>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Sraassunumeriais"/>
    <w:autoRedefine/>
    <w:rsid w:val="00990DB9"/>
    <w:pPr>
      <w:tabs>
        <w:tab w:val="clear" w:pos="360"/>
        <w:tab w:val="num" w:pos="708"/>
      </w:tabs>
      <w:ind w:left="708"/>
    </w:pPr>
  </w:style>
  <w:style w:type="paragraph" w:customStyle="1" w:styleId="NumberedHeadingStyleB1">
    <w:name w:val="Numbered Heading Style B.1"/>
    <w:basedOn w:val="Antrat1"/>
    <w:next w:val="prastasis"/>
    <w:autoRedefine/>
    <w:rsid w:val="00990DB9"/>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990DB9"/>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prastasis"/>
    <w:rsid w:val="00990DB9"/>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Antrat2"/>
    <w:next w:val="prastasis"/>
    <w:autoRedefine/>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990DB9"/>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990DB9"/>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Pavadinimas"/>
    <w:rsid w:val="00990DB9"/>
    <w:pPr>
      <w:jc w:val="center"/>
    </w:pPr>
  </w:style>
  <w:style w:type="character" w:customStyle="1" w:styleId="CharacterUserEntry">
    <w:name w:val="Character UserEntry"/>
    <w:rsid w:val="00990DB9"/>
    <w:rPr>
      <w:rFonts w:cs="Times New Roman"/>
      <w:color w:val="FF0000"/>
    </w:rPr>
  </w:style>
  <w:style w:type="paragraph" w:customStyle="1" w:styleId="TableSmHeadingbogus">
    <w:name w:val="Table_Sm_Heading_bogus"/>
    <w:basedOn w:val="TableSmHeading"/>
    <w:rsid w:val="00990D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990DB9"/>
    <w:pPr>
      <w:jc w:val="right"/>
    </w:pPr>
  </w:style>
  <w:style w:type="paragraph" w:customStyle="1" w:styleId="TitlePageDetail">
    <w:name w:val="TitlePage_Detail"/>
    <w:basedOn w:val="TitlePageHeaderOOV"/>
    <w:rsid w:val="00990DB9"/>
    <w:pPr>
      <w:spacing w:line="360" w:lineRule="auto"/>
    </w:pPr>
    <w:rPr>
      <w:b/>
      <w:bCs/>
      <w:sz w:val="20"/>
      <w:szCs w:val="20"/>
    </w:rPr>
  </w:style>
  <w:style w:type="paragraph" w:customStyle="1" w:styleId="HPTableTitle">
    <w:name w:val="HP_Table_Title"/>
    <w:basedOn w:val="prastasis"/>
    <w:next w:val="prastasis"/>
    <w:rsid w:val="00990DB9"/>
    <w:pPr>
      <w:keepNext/>
      <w:keepLines/>
      <w:spacing w:before="240" w:after="60" w:line="240" w:lineRule="auto"/>
    </w:pPr>
    <w:rPr>
      <w:rFonts w:ascii="Arial Narrow" w:eastAsia="MS Mincho" w:hAnsi="Arial Narrow" w:cs="Times New Roman"/>
      <w:b/>
      <w:bCs/>
      <w:sz w:val="18"/>
      <w:szCs w:val="18"/>
    </w:rPr>
  </w:style>
  <w:style w:type="character" w:styleId="Puslapionumeris">
    <w:name w:val="page number"/>
    <w:uiPriority w:val="99"/>
    <w:qFormat/>
    <w:rsid w:val="00990DB9"/>
    <w:rPr>
      <w:rFonts w:ascii="Arial" w:hAnsi="Arial" w:cs="Arial"/>
      <w:sz w:val="18"/>
      <w:szCs w:val="18"/>
    </w:rPr>
  </w:style>
  <w:style w:type="paragraph" w:styleId="Paantrat">
    <w:name w:val="Subtitle"/>
    <w:aliases w:val="nesamone"/>
    <w:basedOn w:val="prastasis"/>
    <w:link w:val="PaantratDiagrama"/>
    <w:qFormat/>
    <w:rsid w:val="00990DB9"/>
    <w:pPr>
      <w:spacing w:after="60" w:line="240" w:lineRule="auto"/>
      <w:jc w:val="center"/>
    </w:pPr>
    <w:rPr>
      <w:rFonts w:ascii="Arial Narrow" w:eastAsia="MS Mincho" w:hAnsi="Arial Narrow" w:cs="Times New Roman"/>
      <w:i/>
      <w:iCs/>
      <w:sz w:val="16"/>
      <w:szCs w:val="16"/>
    </w:rPr>
  </w:style>
  <w:style w:type="character" w:customStyle="1" w:styleId="PaantratDiagrama">
    <w:name w:val="Paantraštė Diagrama"/>
    <w:aliases w:val="nesamone Diagrama"/>
    <w:basedOn w:val="Numatytasispastraiposriftas"/>
    <w:link w:val="Paantrat"/>
    <w:rsid w:val="00990DB9"/>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990DB9"/>
    <w:pPr>
      <w:numPr>
        <w:numId w:val="0"/>
      </w:numPr>
      <w:ind w:left="720"/>
    </w:pPr>
  </w:style>
  <w:style w:type="paragraph" w:customStyle="1" w:styleId="RMHeading1">
    <w:name w:val="RM_Heading 1"/>
    <w:basedOn w:val="Antrat1"/>
    <w:next w:val="prastasis"/>
    <w:rsid w:val="00990DB9"/>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990DB9"/>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990DB9"/>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990DB9"/>
    <w:pPr>
      <w:tabs>
        <w:tab w:val="clear" w:pos="1440"/>
        <w:tab w:val="left" w:pos="567"/>
      </w:tabs>
      <w:ind w:left="568" w:hanging="284"/>
    </w:pPr>
  </w:style>
  <w:style w:type="paragraph" w:customStyle="1" w:styleId="TitlePageHeader">
    <w:name w:val="TitlePage_Header"/>
    <w:basedOn w:val="prastasis"/>
    <w:rsid w:val="00990DB9"/>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prastasis"/>
    <w:link w:val="TableCharCharCharChar"/>
    <w:rsid w:val="00990DB9"/>
    <w:pPr>
      <w:spacing w:before="40" w:after="40" w:line="240" w:lineRule="auto"/>
    </w:pPr>
    <w:rPr>
      <w:rFonts w:ascii="Arial Narrow" w:eastAsia="MS Mincho" w:hAnsi="Arial Narrow" w:cs="Times New Roman"/>
      <w:sz w:val="24"/>
      <w:szCs w:val="24"/>
    </w:rPr>
  </w:style>
  <w:style w:type="paragraph" w:customStyle="1" w:styleId="first-para2">
    <w:name w:val="first-para2"/>
    <w:basedOn w:val="prastasis"/>
    <w:rsid w:val="00990DB9"/>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prastasis"/>
    <w:rsid w:val="00990DB9"/>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Antrat1"/>
    <w:next w:val="prastasis"/>
    <w:rsid w:val="00990DB9"/>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990DB9"/>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990DB9"/>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990DB9"/>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990DB9"/>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990DB9"/>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990DB9"/>
    <w:pPr>
      <w:jc w:val="left"/>
    </w:pPr>
    <w:rPr>
      <w:rFonts w:ascii="Arial Narrow" w:eastAsia="MS Mincho" w:hAnsi="Arial Narrow"/>
      <w:b/>
      <w:bCs/>
      <w:sz w:val="24"/>
      <w:szCs w:val="24"/>
    </w:rPr>
  </w:style>
  <w:style w:type="paragraph" w:customStyle="1" w:styleId="Debesliotekstas1">
    <w:name w:val="Debesėlio tekstas1"/>
    <w:basedOn w:val="prastasis"/>
    <w:semiHidden/>
    <w:rsid w:val="00990DB9"/>
    <w:pPr>
      <w:spacing w:after="0" w:line="240" w:lineRule="auto"/>
    </w:pPr>
    <w:rPr>
      <w:rFonts w:ascii="Tahoma" w:eastAsia="MS Mincho" w:hAnsi="Tahoma" w:cs="Tahoma"/>
      <w:sz w:val="16"/>
      <w:szCs w:val="16"/>
    </w:rPr>
  </w:style>
  <w:style w:type="paragraph" w:styleId="Dokumentostruktra">
    <w:name w:val="Document Map"/>
    <w:basedOn w:val="prastasis"/>
    <w:link w:val="DokumentostruktraDiagrama"/>
    <w:uiPriority w:val="99"/>
    <w:qFormat/>
    <w:rsid w:val="00990DB9"/>
    <w:pPr>
      <w:shd w:val="clear" w:color="auto" w:fill="000080"/>
      <w:spacing w:after="0" w:line="240" w:lineRule="auto"/>
    </w:pPr>
    <w:rPr>
      <w:rFonts w:ascii="Tahoma" w:eastAsia="MS Mincho" w:hAnsi="Tahoma" w:cs="Tahoma"/>
      <w:sz w:val="24"/>
      <w:szCs w:val="24"/>
    </w:rPr>
  </w:style>
  <w:style w:type="character" w:customStyle="1" w:styleId="DokumentostruktraDiagrama">
    <w:name w:val="Dokumento struktūra Diagrama"/>
    <w:basedOn w:val="Numatytasispastraiposriftas"/>
    <w:link w:val="Dokumentostruktra"/>
    <w:uiPriority w:val="99"/>
    <w:qFormat/>
    <w:rsid w:val="00990DB9"/>
    <w:rPr>
      <w:rFonts w:ascii="Tahoma" w:eastAsia="MS Mincho" w:hAnsi="Tahoma" w:cs="Tahoma"/>
      <w:sz w:val="24"/>
      <w:szCs w:val="24"/>
      <w:shd w:val="clear" w:color="auto" w:fill="000080"/>
    </w:rPr>
  </w:style>
  <w:style w:type="character" w:customStyle="1" w:styleId="Char">
    <w:name w:val="Char"/>
    <w:rsid w:val="00990DB9"/>
    <w:rPr>
      <w:rFonts w:ascii="Arial" w:hAnsi="Arial" w:cs="Arial"/>
      <w:lang w:val="en-US" w:eastAsia="en-US"/>
    </w:rPr>
  </w:style>
  <w:style w:type="paragraph" w:customStyle="1" w:styleId="Achievement">
    <w:name w:val="Achievement"/>
    <w:basedOn w:val="prastasis"/>
    <w:rsid w:val="00990DB9"/>
    <w:pPr>
      <w:numPr>
        <w:numId w:val="59"/>
      </w:numPr>
      <w:spacing w:after="0" w:line="240" w:lineRule="auto"/>
    </w:pPr>
    <w:rPr>
      <w:rFonts w:ascii="Futura Bk" w:eastAsia="MS Mincho" w:hAnsi="Futura Bk" w:cs="Futura Bk"/>
      <w:sz w:val="24"/>
      <w:szCs w:val="24"/>
    </w:rPr>
  </w:style>
  <w:style w:type="paragraph" w:customStyle="1" w:styleId="Clear">
    <w:name w:val="Clear"/>
    <w:basedOn w:val="prastasis"/>
    <w:rsid w:val="00990DB9"/>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990DB9"/>
    <w:rPr>
      <w:rFonts w:ascii="Arial" w:hAnsi="Arial" w:cs="Arial"/>
      <w:lang w:val="lt-LT" w:eastAsia="en-US"/>
    </w:rPr>
  </w:style>
  <w:style w:type="character" w:customStyle="1" w:styleId="TableCharCharCharChar">
    <w:name w:val="Table Char Char Char Char"/>
    <w:link w:val="TableCharCharChar"/>
    <w:locked/>
    <w:rsid w:val="00990DB9"/>
    <w:rPr>
      <w:rFonts w:ascii="Arial Narrow" w:eastAsia="MS Mincho" w:hAnsi="Arial Narrow" w:cs="Times New Roman"/>
      <w:sz w:val="24"/>
      <w:szCs w:val="24"/>
    </w:rPr>
  </w:style>
  <w:style w:type="paragraph" w:customStyle="1" w:styleId="Paveiksliukas">
    <w:name w:val="Paveiksliukas"/>
    <w:basedOn w:val="Antrat"/>
    <w:autoRedefine/>
    <w:rsid w:val="00990D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990DB9"/>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990DB9"/>
    <w:rPr>
      <w:rFonts w:ascii="Arial" w:hAnsi="Arial" w:cs="Arial"/>
      <w:sz w:val="16"/>
      <w:szCs w:val="16"/>
      <w:lang w:val="en-US" w:eastAsia="en-US"/>
    </w:rPr>
  </w:style>
  <w:style w:type="paragraph" w:customStyle="1" w:styleId="Table">
    <w:name w:val="Table"/>
    <w:basedOn w:val="prastasis"/>
    <w:rsid w:val="00990DB9"/>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Debesliotekstas"/>
    <w:rsid w:val="00990DB9"/>
    <w:pPr>
      <w:ind w:firstLine="312"/>
      <w:jc w:val="left"/>
    </w:pPr>
    <w:rPr>
      <w:rFonts w:eastAsia="MS Mincho"/>
    </w:rPr>
  </w:style>
  <w:style w:type="paragraph" w:styleId="Sraas2">
    <w:name w:val="List 2"/>
    <w:basedOn w:val="prastasis"/>
    <w:uiPriority w:val="99"/>
    <w:qFormat/>
    <w:rsid w:val="00990DB9"/>
    <w:pPr>
      <w:spacing w:after="0" w:line="240" w:lineRule="auto"/>
      <w:ind w:left="566" w:hanging="283"/>
    </w:pPr>
    <w:rPr>
      <w:rFonts w:ascii="Arial Narrow" w:eastAsia="MS Mincho" w:hAnsi="Arial Narrow" w:cs="Times New Roman"/>
      <w:sz w:val="24"/>
      <w:szCs w:val="24"/>
    </w:rPr>
  </w:style>
  <w:style w:type="paragraph" w:styleId="Sraas3">
    <w:name w:val="List 3"/>
    <w:basedOn w:val="prastasis"/>
    <w:uiPriority w:val="99"/>
    <w:rsid w:val="00990DB9"/>
    <w:pPr>
      <w:spacing w:after="0" w:line="240" w:lineRule="auto"/>
      <w:ind w:left="849" w:hanging="283"/>
    </w:pPr>
    <w:rPr>
      <w:rFonts w:ascii="Arial Narrow" w:eastAsia="MS Mincho" w:hAnsi="Arial Narrow" w:cs="Times New Roman"/>
      <w:sz w:val="24"/>
      <w:szCs w:val="24"/>
    </w:rPr>
  </w:style>
  <w:style w:type="paragraph" w:styleId="Sraotsinys2">
    <w:name w:val="List Continue 2"/>
    <w:basedOn w:val="prastasis"/>
    <w:rsid w:val="00990DB9"/>
    <w:pPr>
      <w:spacing w:after="120" w:line="240" w:lineRule="auto"/>
      <w:ind w:left="566"/>
    </w:pPr>
    <w:rPr>
      <w:rFonts w:ascii="Arial Narrow" w:eastAsia="MS Mincho" w:hAnsi="Arial Narrow" w:cs="Times New Roman"/>
      <w:sz w:val="24"/>
      <w:szCs w:val="24"/>
    </w:rPr>
  </w:style>
  <w:style w:type="paragraph" w:styleId="Pagrindiniotekstotrauka">
    <w:name w:val="Body Text Indent"/>
    <w:basedOn w:val="prastasis"/>
    <w:link w:val="PagrindiniotekstotraukaDiagrama"/>
    <w:uiPriority w:val="99"/>
    <w:qFormat/>
    <w:rsid w:val="00990DB9"/>
    <w:pPr>
      <w:spacing w:after="120" w:line="240" w:lineRule="auto"/>
      <w:ind w:left="283"/>
    </w:pPr>
    <w:rPr>
      <w:rFonts w:ascii="Arial Narrow" w:eastAsia="MS Mincho" w:hAnsi="Arial Narrow" w:cs="Times New Roman"/>
      <w:sz w:val="24"/>
      <w:szCs w:val="24"/>
    </w:rPr>
  </w:style>
  <w:style w:type="character" w:customStyle="1" w:styleId="PagrindiniotekstotraukaDiagrama">
    <w:name w:val="Pagrindinio teksto įtrauka Diagrama"/>
    <w:basedOn w:val="Numatytasispastraiposriftas"/>
    <w:link w:val="Pagrindiniotekstotrauka"/>
    <w:uiPriority w:val="99"/>
    <w:qFormat/>
    <w:rsid w:val="00990DB9"/>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990DB9"/>
    <w:rPr>
      <w:rFonts w:ascii="Arial Narrow" w:eastAsia="MS Mincho" w:hAnsi="Arial Narrow" w:cs="Times New Roman"/>
      <w:b/>
      <w:bCs/>
      <w:sz w:val="16"/>
      <w:szCs w:val="16"/>
    </w:rPr>
  </w:style>
  <w:style w:type="character" w:styleId="Knygospavadinimas">
    <w:name w:val="Book Title"/>
    <w:uiPriority w:val="33"/>
    <w:qFormat/>
    <w:rsid w:val="00990DB9"/>
    <w:rPr>
      <w:rFonts w:cs="Times New Roman"/>
      <w:b/>
      <w:bCs/>
      <w:smallCaps/>
      <w:spacing w:val="5"/>
    </w:rPr>
  </w:style>
  <w:style w:type="character" w:styleId="Rykinuoroda">
    <w:name w:val="Intense Reference"/>
    <w:qFormat/>
    <w:rsid w:val="00990DB9"/>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990DB9"/>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990DB9"/>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990DB9"/>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990DB9"/>
    <w:rPr>
      <w:sz w:val="36"/>
      <w:szCs w:val="36"/>
    </w:rPr>
  </w:style>
  <w:style w:type="paragraph" w:customStyle="1" w:styleId="paraas">
    <w:name w:val="(parašas)"/>
    <w:basedOn w:val="NoSpacing1"/>
    <w:link w:val="paraasChar"/>
    <w:rsid w:val="00990DB9"/>
    <w:rPr>
      <w:b w:val="0"/>
      <w:bCs w:val="0"/>
    </w:rPr>
  </w:style>
  <w:style w:type="character" w:customStyle="1" w:styleId="SpecifikacijaChar">
    <w:name w:val="Specifikacija Char"/>
    <w:link w:val="Specifikacija"/>
    <w:locked/>
    <w:rsid w:val="00990DB9"/>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990DB9"/>
    <w:rPr>
      <w:b w:val="0"/>
      <w:bCs w:val="0"/>
      <w:sz w:val="24"/>
      <w:szCs w:val="24"/>
    </w:rPr>
  </w:style>
  <w:style w:type="character" w:customStyle="1" w:styleId="paraasChar">
    <w:name w:val="(parašas) Char"/>
    <w:link w:val="paraas"/>
    <w:locked/>
    <w:rsid w:val="00990DB9"/>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990DB9"/>
    <w:rPr>
      <w:b w:val="0"/>
      <w:bCs w:val="0"/>
      <w:sz w:val="28"/>
      <w:szCs w:val="28"/>
    </w:rPr>
  </w:style>
  <w:style w:type="character" w:customStyle="1" w:styleId="UsakovasChar">
    <w:name w:val="Užsakovas Char"/>
    <w:link w:val="Usakovas"/>
    <w:locked/>
    <w:rsid w:val="00990DB9"/>
    <w:rPr>
      <w:rFonts w:ascii="Times New Roman" w:eastAsia="MS Mincho" w:hAnsi="Times New Roman" w:cs="Times New Roman"/>
      <w:sz w:val="24"/>
      <w:szCs w:val="24"/>
      <w:lang w:val="en-US"/>
    </w:rPr>
  </w:style>
  <w:style w:type="paragraph" w:customStyle="1" w:styleId="Tabletext0">
    <w:name w:val="Tabletext"/>
    <w:basedOn w:val="prastasis"/>
    <w:rsid w:val="00990DB9"/>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990DB9"/>
    <w:rPr>
      <w:rFonts w:ascii="Times New Roman" w:eastAsia="MS Mincho" w:hAnsi="Times New Roman" w:cs="Times New Roman"/>
      <w:sz w:val="28"/>
      <w:szCs w:val="28"/>
      <w:lang w:val="en-US"/>
    </w:rPr>
  </w:style>
  <w:style w:type="paragraph" w:customStyle="1" w:styleId="TableHeading0">
    <w:name w:val="Table Heading"/>
    <w:basedOn w:val="prastasis"/>
    <w:rsid w:val="00990DB9"/>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990DB9"/>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990DB9"/>
    <w:rPr>
      <w:rFonts w:ascii="Arial Narrow" w:eastAsia="MS Mincho" w:hAnsi="Arial Narrow" w:cs="Times New Roman"/>
      <w:color w:val="4F5660"/>
    </w:rPr>
  </w:style>
  <w:style w:type="character" w:styleId="Vietosrezervavimoenklotekstas">
    <w:name w:val="Placeholder Text"/>
    <w:uiPriority w:val="99"/>
    <w:semiHidden/>
    <w:rsid w:val="00990DB9"/>
    <w:rPr>
      <w:rFonts w:cs="Times New Roman"/>
      <w:color w:val="808080"/>
    </w:rPr>
  </w:style>
  <w:style w:type="paragraph" w:styleId="Iliustracijsraas">
    <w:name w:val="table of figures"/>
    <w:basedOn w:val="prastasis"/>
    <w:next w:val="prastasis"/>
    <w:uiPriority w:val="99"/>
    <w:rsid w:val="00990DB9"/>
    <w:pPr>
      <w:spacing w:after="0" w:line="240" w:lineRule="auto"/>
    </w:pPr>
    <w:rPr>
      <w:rFonts w:ascii="Arial Narrow" w:eastAsia="MS Mincho" w:hAnsi="Arial Narrow" w:cs="Times New Roman"/>
      <w:sz w:val="24"/>
      <w:szCs w:val="24"/>
    </w:rPr>
  </w:style>
  <w:style w:type="paragraph" w:styleId="Pagrindiniotekstopirmatrauka">
    <w:name w:val="Body Text First Indent"/>
    <w:basedOn w:val="Pagrindinistekstas"/>
    <w:link w:val="PagrindiniotekstopirmatraukaDiagrama"/>
    <w:rsid w:val="00990D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990DB9"/>
    <w:rPr>
      <w:rFonts w:ascii="Arial" w:eastAsia="MS Mincho" w:hAnsi="Arial" w:cs="Arial"/>
      <w:kern w:val="1"/>
      <w:sz w:val="20"/>
      <w:szCs w:val="20"/>
      <w:lang w:val="en-US" w:eastAsia="ar-SA"/>
    </w:rPr>
  </w:style>
  <w:style w:type="paragraph" w:customStyle="1" w:styleId="BodyTextFirstline63cm">
    <w:name w:val="Body Text + First line:  .63cm"/>
    <w:basedOn w:val="Pagrindinistekstas"/>
    <w:link w:val="BodyTextFirstline63cmChar"/>
    <w:uiPriority w:val="99"/>
    <w:rsid w:val="00990D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990DB9"/>
    <w:rPr>
      <w:rFonts w:ascii="Arial Narrow" w:eastAsia="Calibri" w:hAnsi="Arial Narrow" w:cs="Times New Roman"/>
      <w:sz w:val="24"/>
    </w:rPr>
  </w:style>
  <w:style w:type="paragraph" w:customStyle="1" w:styleId="Alnostext">
    <w:name w:val="Alnos text"/>
    <w:basedOn w:val="prastasis"/>
    <w:link w:val="AlnostextChar"/>
    <w:rsid w:val="00990DB9"/>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990DB9"/>
    <w:rPr>
      <w:rFonts w:ascii="Arial" w:eastAsia="MS Mincho" w:hAnsi="Arial" w:cs="Arial"/>
      <w:sz w:val="20"/>
      <w:szCs w:val="20"/>
    </w:rPr>
  </w:style>
  <w:style w:type="paragraph" w:customStyle="1" w:styleId="Captiontable">
    <w:name w:val="Caption table"/>
    <w:basedOn w:val="Antrat"/>
    <w:next w:val="Alnostext"/>
    <w:rsid w:val="00990DB9"/>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990DB9"/>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990DB9"/>
    <w:rPr>
      <w:rFonts w:ascii="Arial Narrow" w:eastAsia="Calibri" w:hAnsi="Arial Narrow" w:cs="Times New Roman"/>
      <w:sz w:val="24"/>
    </w:rPr>
  </w:style>
  <w:style w:type="paragraph" w:customStyle="1" w:styleId="Sarasas">
    <w:name w:val="Sarasas"/>
    <w:basedOn w:val="prastasis"/>
    <w:rsid w:val="00990DB9"/>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Pagrindinistekstas"/>
    <w:rsid w:val="00990DB9"/>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990DB9"/>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prastasis"/>
    <w:rsid w:val="00990DB9"/>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prastasis"/>
    <w:rsid w:val="00990DB9"/>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prastasis"/>
    <w:rsid w:val="00990DB9"/>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prastasis"/>
    <w:rsid w:val="00990DB9"/>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990DB9"/>
    <w:rPr>
      <w:rFonts w:ascii="Arial Narrow" w:eastAsia="MS Mincho" w:hAnsi="Arial Narrow" w:cs="Times New Roman"/>
      <w:b/>
      <w:sz w:val="32"/>
      <w:szCs w:val="20"/>
    </w:rPr>
  </w:style>
  <w:style w:type="paragraph" w:customStyle="1" w:styleId="Mano111">
    <w:name w:val="Mano 1.1.1"/>
    <w:basedOn w:val="Numberedlist21"/>
    <w:rsid w:val="00990D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990DB9"/>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990DB9"/>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990DB9"/>
    <w:pPr>
      <w:numPr>
        <w:ilvl w:val="1"/>
      </w:numPr>
      <w:ind w:left="1797" w:hanging="360"/>
    </w:pPr>
    <w:rPr>
      <w:szCs w:val="20"/>
    </w:rPr>
  </w:style>
  <w:style w:type="character" w:customStyle="1" w:styleId="2LygisCharChar">
    <w:name w:val="2Lygis Char Char"/>
    <w:link w:val="2Lygis"/>
    <w:locked/>
    <w:rsid w:val="00990DB9"/>
    <w:rPr>
      <w:rFonts w:ascii="Arial Narrow" w:eastAsia="MS Mincho" w:hAnsi="Arial Narrow" w:cs="Times New Roman"/>
      <w:sz w:val="24"/>
      <w:szCs w:val="20"/>
    </w:rPr>
  </w:style>
  <w:style w:type="numbering" w:styleId="111111">
    <w:name w:val="Outline List 2"/>
    <w:basedOn w:val="Sraonra"/>
    <w:rsid w:val="00990DB9"/>
  </w:style>
  <w:style w:type="numbering" w:customStyle="1" w:styleId="Pav">
    <w:name w:val="Pav"/>
    <w:rsid w:val="00990DB9"/>
  </w:style>
  <w:style w:type="paragraph" w:customStyle="1" w:styleId="Lentelesstulppavadinimas">
    <w:name w:val="Lenteles stulp. pavadinimas"/>
    <w:basedOn w:val="prastasis"/>
    <w:uiPriority w:val="99"/>
    <w:qFormat/>
    <w:rsid w:val="00990DB9"/>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Antrat1"/>
    <w:autoRedefine/>
    <w:rsid w:val="00990DB9"/>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990DB9"/>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990DB9"/>
    <w:rPr>
      <w:rFonts w:ascii="Times New Roman" w:hAnsi="Times New Roman" w:cs="Times New Roman"/>
      <w:b/>
      <w:bCs/>
      <w:sz w:val="26"/>
      <w:szCs w:val="26"/>
    </w:rPr>
  </w:style>
  <w:style w:type="character" w:customStyle="1" w:styleId="FontStyle65">
    <w:name w:val="Font Style65"/>
    <w:rsid w:val="00990DB9"/>
    <w:rPr>
      <w:rFonts w:ascii="Times New Roman" w:hAnsi="Times New Roman" w:cs="Times New Roman"/>
      <w:i/>
      <w:iCs/>
      <w:sz w:val="22"/>
      <w:szCs w:val="22"/>
    </w:rPr>
  </w:style>
  <w:style w:type="character" w:customStyle="1" w:styleId="FontStyle71">
    <w:name w:val="Font Style71"/>
    <w:rsid w:val="00990DB9"/>
    <w:rPr>
      <w:rFonts w:ascii="Times New Roman" w:hAnsi="Times New Roman" w:cs="Times New Roman"/>
      <w:b/>
      <w:bCs/>
      <w:sz w:val="26"/>
      <w:szCs w:val="26"/>
    </w:rPr>
  </w:style>
  <w:style w:type="paragraph" w:customStyle="1" w:styleId="Style24">
    <w:name w:val="Style24"/>
    <w:basedOn w:val="prastasis"/>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prastasis"/>
    <w:rsid w:val="00990DB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prastasis"/>
    <w:rsid w:val="00990DB9"/>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prastasis"/>
    <w:rsid w:val="00990DB9"/>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990DB9"/>
    <w:rPr>
      <w:rFonts w:ascii="Times New Roman" w:hAnsi="Times New Roman" w:cs="Times New Roman"/>
      <w:b/>
      <w:bCs/>
      <w:sz w:val="22"/>
      <w:szCs w:val="22"/>
    </w:rPr>
  </w:style>
  <w:style w:type="character" w:customStyle="1" w:styleId="FontStyle101">
    <w:name w:val="Font Style101"/>
    <w:rsid w:val="00990DB9"/>
    <w:rPr>
      <w:rFonts w:ascii="Times New Roman" w:hAnsi="Times New Roman" w:cs="Times New Roman"/>
      <w:sz w:val="22"/>
      <w:szCs w:val="22"/>
    </w:rPr>
  </w:style>
  <w:style w:type="character" w:customStyle="1" w:styleId="code">
    <w:name w:val="code"/>
    <w:basedOn w:val="Numatytasispastraiposriftas"/>
    <w:rsid w:val="00990DB9"/>
  </w:style>
  <w:style w:type="paragraph" w:customStyle="1" w:styleId="istatymas">
    <w:name w:val="istatymas"/>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Sraonra"/>
    <w:rsid w:val="00990DB9"/>
  </w:style>
  <w:style w:type="paragraph" w:styleId="Pagrindiniotekstotrauka3">
    <w:name w:val="Body Text Indent 3"/>
    <w:basedOn w:val="prastasis"/>
    <w:link w:val="Pagrindiniotekstotrauka3Diagrama"/>
    <w:uiPriority w:val="99"/>
    <w:qFormat/>
    <w:rsid w:val="00990DB9"/>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qFormat/>
    <w:rsid w:val="00990DB9"/>
    <w:rPr>
      <w:rFonts w:ascii="Times New Roman" w:eastAsia="Times New Roman" w:hAnsi="Times New Roman" w:cs="Times New Roman"/>
      <w:sz w:val="16"/>
      <w:szCs w:val="16"/>
      <w:lang w:eastAsia="lt-LT"/>
    </w:rPr>
  </w:style>
  <w:style w:type="paragraph" w:customStyle="1" w:styleId="xl60">
    <w:name w:val="xl60"/>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prastasis"/>
    <w:rsid w:val="00990DB9"/>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prastasis"/>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prastasis"/>
    <w:rsid w:val="00990DB9"/>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prastasis"/>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prastasis"/>
    <w:rsid w:val="00990DB9"/>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prastasis"/>
    <w:rsid w:val="00990D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prastasis"/>
    <w:rsid w:val="00990D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prastasis"/>
    <w:rsid w:val="00990D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prastasis"/>
    <w:rsid w:val="00990DB9"/>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prastasis"/>
    <w:rsid w:val="00990D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prastasis"/>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prastasis"/>
    <w:rsid w:val="00990DB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prastasis"/>
    <w:rsid w:val="00990DB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prastasis"/>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Numatytasispastraiposriftas"/>
    <w:rsid w:val="00990DB9"/>
  </w:style>
  <w:style w:type="paragraph" w:customStyle="1" w:styleId="CharCharDiagramaCharChar1DiagramaCharCharCharCharCharDiagramaDiagrama">
    <w:name w:val="Char Char Diagrama Char Char1 Diagrama Char Char Char Char Char Diagrama Diagrama"/>
    <w:basedOn w:val="prastasis"/>
    <w:rsid w:val="00990DB9"/>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prastasis"/>
    <w:autoRedefine/>
    <w:rsid w:val="00990DB9"/>
    <w:pPr>
      <w:spacing w:line="240" w:lineRule="exact"/>
    </w:pPr>
    <w:rPr>
      <w:rFonts w:ascii="Tahoma" w:eastAsia="Times New Roman" w:hAnsi="Tahoma" w:cs="Times New Roman"/>
      <w:sz w:val="20"/>
      <w:szCs w:val="20"/>
      <w:lang w:val="en-GB"/>
    </w:rPr>
  </w:style>
  <w:style w:type="character" w:customStyle="1" w:styleId="A4">
    <w:name w:val="A4"/>
    <w:rsid w:val="00990DB9"/>
    <w:rPr>
      <w:color w:val="000000"/>
      <w:sz w:val="22"/>
      <w:szCs w:val="22"/>
    </w:rPr>
  </w:style>
  <w:style w:type="paragraph" w:customStyle="1" w:styleId="patvirtinta">
    <w:name w:val="patvirtinta"/>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Antrat8"/>
    <w:rsid w:val="00990DB9"/>
    <w:pPr>
      <w:numPr>
        <w:ilvl w:val="7"/>
        <w:numId w:val="71"/>
      </w:numPr>
    </w:pPr>
    <w:rPr>
      <w:lang w:val="en-US"/>
    </w:rPr>
  </w:style>
  <w:style w:type="paragraph" w:customStyle="1" w:styleId="MMTopic9">
    <w:name w:val="MM Topic 9"/>
    <w:basedOn w:val="Antrat9"/>
    <w:rsid w:val="00990DB9"/>
    <w:pPr>
      <w:numPr>
        <w:ilvl w:val="8"/>
        <w:numId w:val="71"/>
      </w:numPr>
    </w:pPr>
    <w:rPr>
      <w:lang w:val="en-US"/>
    </w:rPr>
  </w:style>
  <w:style w:type="paragraph" w:customStyle="1" w:styleId="BulletLevel1">
    <w:name w:val="Bullet Level 1"/>
    <w:basedOn w:val="prastasis"/>
    <w:autoRedefine/>
    <w:uiPriority w:val="99"/>
    <w:qFormat/>
    <w:rsid w:val="00990DB9"/>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Antrat1"/>
    <w:link w:val="AL1-PHAuditLevel1-PhaseHeaderChar"/>
    <w:rsid w:val="00990DB9"/>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990DB9"/>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Antrat2"/>
    <w:rsid w:val="00990DB9"/>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990DB9"/>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990DB9"/>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990DB9"/>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prastasis"/>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prastasis"/>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prastasis"/>
    <w:rsid w:val="00990DB9"/>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prastasis"/>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prastasis"/>
    <w:rsid w:val="00990DB9"/>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prastasis"/>
    <w:rsid w:val="00990DB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prastasis"/>
    <w:rsid w:val="00990DB9"/>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prastasis"/>
    <w:rsid w:val="00990DB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prastasis"/>
    <w:rsid w:val="00990DB9"/>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prastasis"/>
    <w:rsid w:val="00990DB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prastasis"/>
    <w:rsid w:val="00990DB9"/>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prastasis"/>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prastasis"/>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prastasis"/>
    <w:rsid w:val="00990DB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prastasis"/>
    <w:rsid w:val="00990DB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prastasis"/>
    <w:rsid w:val="00990DB9"/>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prastasis"/>
    <w:rsid w:val="00990DB9"/>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prastasis"/>
    <w:rsid w:val="00990DB9"/>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prastasis"/>
    <w:rsid w:val="00990DB9"/>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prastasis"/>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prastasis"/>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prastasis"/>
    <w:rsid w:val="00990DB9"/>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prastasis"/>
    <w:rsid w:val="00990DB9"/>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prastasis"/>
    <w:rsid w:val="00990DB9"/>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prastasis"/>
    <w:rsid w:val="00990D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prastasis"/>
    <w:rsid w:val="00990DB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prastasis"/>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prastasis"/>
    <w:rsid w:val="00990D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prastasis"/>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Betarp">
    <w:name w:val="No Spacing"/>
    <w:uiPriority w:val="49"/>
    <w:qFormat/>
    <w:rsid w:val="00990DB9"/>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990DB9"/>
    <w:rPr>
      <w:rFonts w:ascii="Verdana" w:hAnsi="Verdana"/>
      <w:b/>
      <w:bCs/>
      <w:sz w:val="18"/>
    </w:rPr>
  </w:style>
  <w:style w:type="paragraph" w:customStyle="1" w:styleId="ParykintasisCentreVerdana18pt">
    <w:name w:val="Paryškintasis Centre Verdana 18 pt"/>
    <w:basedOn w:val="Porat"/>
    <w:rsid w:val="00990DB9"/>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990DB9"/>
  </w:style>
  <w:style w:type="paragraph" w:customStyle="1" w:styleId="MEPISTable">
    <w:name w:val="MEPIS_Table"/>
    <w:basedOn w:val="prastasis"/>
    <w:next w:val="prastasis"/>
    <w:rsid w:val="00990DB9"/>
    <w:pPr>
      <w:spacing w:after="0" w:line="240" w:lineRule="auto"/>
    </w:pPr>
    <w:rPr>
      <w:rFonts w:ascii="Calibri" w:eastAsia="Calibri" w:hAnsi="Calibri" w:cs="Calibri"/>
      <w:sz w:val="20"/>
    </w:rPr>
  </w:style>
  <w:style w:type="paragraph" w:customStyle="1" w:styleId="Body">
    <w:name w:val="Body"/>
    <w:uiPriority w:val="99"/>
    <w:qFormat/>
    <w:rsid w:val="00990DB9"/>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990DB9"/>
    <w:rPr>
      <w:lang w:val="en-GB" w:eastAsia="en-US" w:bidi="ar-SA"/>
    </w:rPr>
  </w:style>
  <w:style w:type="paragraph" w:customStyle="1" w:styleId="MEPISNormal">
    <w:name w:val="MEPIS_Normal"/>
    <w:basedOn w:val="prastasis"/>
    <w:rsid w:val="00990DB9"/>
    <w:pPr>
      <w:spacing w:after="120" w:line="312" w:lineRule="auto"/>
      <w:ind w:firstLine="576"/>
      <w:jc w:val="both"/>
    </w:pPr>
    <w:rPr>
      <w:rFonts w:ascii="Calibri" w:eastAsia="Calibri" w:hAnsi="Calibri" w:cs="Calibri"/>
      <w:sz w:val="24"/>
    </w:rPr>
  </w:style>
  <w:style w:type="character" w:customStyle="1" w:styleId="FontStyle16">
    <w:name w:val="Font Style16"/>
    <w:rsid w:val="00990DB9"/>
    <w:rPr>
      <w:rFonts w:ascii="Times New Roman" w:hAnsi="Times New Roman" w:cs="Times New Roman"/>
      <w:sz w:val="22"/>
      <w:szCs w:val="22"/>
    </w:rPr>
  </w:style>
  <w:style w:type="paragraph" w:customStyle="1" w:styleId="western">
    <w:name w:val="western"/>
    <w:basedOn w:val="prastasis"/>
    <w:rsid w:val="00990DB9"/>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rsid w:val="00990DB9"/>
    <w:rPr>
      <w:sz w:val="24"/>
      <w:lang w:val="lt-LT" w:eastAsia="lt-LT" w:bidi="ar-SA"/>
    </w:rPr>
  </w:style>
  <w:style w:type="paragraph" w:styleId="Tekstoblokas">
    <w:name w:val="Block Text"/>
    <w:basedOn w:val="prastasis"/>
    <w:link w:val="TekstoblokasDiagrama"/>
    <w:uiPriority w:val="99"/>
    <w:rsid w:val="00990DB9"/>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prastasis"/>
    <w:rsid w:val="00990DB9"/>
    <w:pPr>
      <w:spacing w:line="240" w:lineRule="exact"/>
    </w:pPr>
    <w:rPr>
      <w:rFonts w:ascii="Tahoma" w:eastAsia="Times New Roman" w:hAnsi="Tahoma" w:cs="Times New Roman"/>
      <w:sz w:val="20"/>
      <w:szCs w:val="20"/>
      <w:lang w:val="en-US"/>
    </w:rPr>
  </w:style>
  <w:style w:type="character" w:customStyle="1" w:styleId="CharChar8">
    <w:name w:val="Char Char8"/>
    <w:rsid w:val="00990DB9"/>
    <w:rPr>
      <w:lang w:val="en-GB" w:eastAsia="lt-LT" w:bidi="ar-SA"/>
    </w:rPr>
  </w:style>
  <w:style w:type="character" w:customStyle="1" w:styleId="stdnobr1">
    <w:name w:val="std &#10;nobr1"/>
    <w:basedOn w:val="Numatytasispastraiposriftas"/>
    <w:rsid w:val="00990DB9"/>
  </w:style>
  <w:style w:type="paragraph" w:customStyle="1" w:styleId="DiagramaDiagrama71">
    <w:name w:val="Diagrama Diagrama71"/>
    <w:basedOn w:val="prastasis"/>
    <w:autoRedefine/>
    <w:rsid w:val="00990DB9"/>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990DB9"/>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990DB9"/>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990DB9"/>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990D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990DB9"/>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990DB9"/>
    <w:pPr>
      <w:numPr>
        <w:numId w:val="74"/>
      </w:numPr>
      <w:spacing w:before="240" w:after="240"/>
    </w:pPr>
    <w:rPr>
      <w:rFonts w:ascii="Arial Narrow" w:hAnsi="Arial Narrow"/>
      <w:b/>
      <w:bCs/>
    </w:rPr>
  </w:style>
  <w:style w:type="paragraph" w:customStyle="1" w:styleId="2321">
    <w:name w:val="2.3.2.1"/>
    <w:basedOn w:val="Antrat4"/>
    <w:rsid w:val="00990DB9"/>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990DB9"/>
    <w:pPr>
      <w:numPr>
        <w:numId w:val="76"/>
      </w:numPr>
      <w:spacing w:before="240" w:after="240"/>
    </w:pPr>
    <w:rPr>
      <w:rFonts w:ascii="Arial Narrow" w:hAnsi="Arial Narrow"/>
      <w:b/>
      <w:bCs/>
      <w:lang w:eastAsia="lt-LT"/>
    </w:rPr>
  </w:style>
  <w:style w:type="paragraph" w:customStyle="1" w:styleId="2341">
    <w:name w:val="2.3.4.1"/>
    <w:basedOn w:val="Antrat4"/>
    <w:rsid w:val="00990DB9"/>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990DB9"/>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990DB9"/>
  </w:style>
  <w:style w:type="paragraph" w:customStyle="1" w:styleId="Point1">
    <w:name w:val="Point 1"/>
    <w:basedOn w:val="prastasis"/>
    <w:uiPriority w:val="99"/>
    <w:qFormat/>
    <w:rsid w:val="00990DB9"/>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prastasis"/>
    <w:semiHidden/>
    <w:rsid w:val="00990DB9"/>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990DB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rsid w:val="00990DB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990DB9"/>
    <w:pPr>
      <w:spacing w:before="100" w:after="100" w:line="240" w:lineRule="auto"/>
    </w:pPr>
    <w:rPr>
      <w:rFonts w:ascii="Arial Unicode MS" w:eastAsia="Arial Unicode MS" w:hAnsi="Arial Unicode MS" w:cs="Times New Roman"/>
      <w:sz w:val="24"/>
      <w:szCs w:val="20"/>
      <w:lang w:val="en-GB"/>
    </w:rPr>
  </w:style>
  <w:style w:type="paragraph" w:styleId="Literatrossraoantrat">
    <w:name w:val="toa heading"/>
    <w:basedOn w:val="prastasis"/>
    <w:next w:val="prastasis"/>
    <w:uiPriority w:val="99"/>
    <w:semiHidden/>
    <w:rsid w:val="00990DB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rsid w:val="00990DB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semiHidden/>
    <w:rsid w:val="00990D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semiHidden/>
    <w:rsid w:val="00990DB9"/>
    <w:rPr>
      <w:rFonts w:ascii="Times New Roman" w:eastAsia="Times New Roman" w:hAnsi="Times New Roman" w:cs="Times New Roman"/>
      <w:i/>
      <w:sz w:val="24"/>
      <w:szCs w:val="20"/>
      <w:lang w:val="en-US"/>
    </w:rPr>
  </w:style>
  <w:style w:type="paragraph" w:customStyle="1" w:styleId="Style3">
    <w:name w:val="Style3"/>
    <w:basedOn w:val="Antrat6"/>
    <w:rsid w:val="00990DB9"/>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990DB9"/>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990DB9"/>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990DB9"/>
    <w:pPr>
      <w:spacing w:before="120" w:after="120" w:line="240" w:lineRule="auto"/>
      <w:jc w:val="both"/>
    </w:pPr>
    <w:rPr>
      <w:rFonts w:ascii="Optima" w:eastAsia="Times New Roman" w:hAnsi="Optima" w:cs="Times New Roman"/>
      <w:szCs w:val="20"/>
      <w:lang w:val="en-GB"/>
    </w:rPr>
  </w:style>
  <w:style w:type="paragraph" w:styleId="HTMLiankstoformatuotas">
    <w:name w:val="HTML Preformatted"/>
    <w:basedOn w:val="prastasis"/>
    <w:link w:val="HTMLiankstoformatuotasDiagrama"/>
    <w:uiPriority w:val="99"/>
    <w:qFormat/>
    <w:rsid w:val="0099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uiPriority w:val="99"/>
    <w:qFormat/>
    <w:rsid w:val="00990DB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uiPriority w:val="99"/>
    <w:rsid w:val="00990DB9"/>
    <w:pPr>
      <w:spacing w:after="240" w:line="240" w:lineRule="auto"/>
      <w:jc w:val="both"/>
    </w:pPr>
    <w:rPr>
      <w:rFonts w:ascii="Arial" w:eastAsia="Times New Roman" w:hAnsi="Arial"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990DB9"/>
    <w:rPr>
      <w:rFonts w:ascii="Arial" w:eastAsia="Times New Roman" w:hAnsi="Arial" w:cs="Times New Roman"/>
      <w:sz w:val="20"/>
      <w:szCs w:val="20"/>
      <w:lang w:val="en-GB"/>
    </w:rPr>
  </w:style>
  <w:style w:type="paragraph" w:customStyle="1" w:styleId="mazas">
    <w:name w:val="mazas"/>
    <w:basedOn w:val="prastasis"/>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Antrat2"/>
    <w:rsid w:val="00990DB9"/>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990DB9"/>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990DB9"/>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990DB9"/>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prastasis"/>
    <w:rsid w:val="00990DB9"/>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prastasis"/>
    <w:rsid w:val="00990DB9"/>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prastasis"/>
    <w:rsid w:val="00990DB9"/>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prastasis"/>
    <w:rsid w:val="00990DB9"/>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Komentarotekstas"/>
    <w:next w:val="Komentarotekstas"/>
    <w:semiHidden/>
    <w:rsid w:val="00990DB9"/>
    <w:rPr>
      <w:rFonts w:eastAsia="Times New Roman"/>
      <w:b/>
      <w:bCs/>
      <w:lang w:eastAsia="lt-LT"/>
    </w:rPr>
  </w:style>
  <w:style w:type="paragraph" w:customStyle="1" w:styleId="CentrBoldm">
    <w:name w:val="CentrBoldm"/>
    <w:basedOn w:val="prastasis"/>
    <w:uiPriority w:val="99"/>
    <w:qFormat/>
    <w:rsid w:val="00990DB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uiPriority w:val="99"/>
    <w:qFormat/>
    <w:rsid w:val="00990DB9"/>
    <w:rPr>
      <w:rFonts w:ascii="Arial" w:hAnsi="Arial"/>
      <w:b/>
      <w:snapToGrid w:val="0"/>
      <w:lang w:val="lt-LT" w:eastAsia="lt-LT"/>
    </w:rPr>
  </w:style>
  <w:style w:type="paragraph" w:customStyle="1" w:styleId="Betarp1">
    <w:name w:val="Be tarpų1"/>
    <w:rsid w:val="00990DB9"/>
    <w:pPr>
      <w:spacing w:after="0" w:line="240" w:lineRule="auto"/>
    </w:pPr>
    <w:rPr>
      <w:rFonts w:ascii="Times New Roman" w:eastAsia="Times New Roman" w:hAnsi="Times New Roman" w:cs="Times New Roman"/>
      <w:sz w:val="24"/>
    </w:rPr>
  </w:style>
  <w:style w:type="paragraph" w:customStyle="1" w:styleId="Sraopastraipa1">
    <w:name w:val="Sąrašo pastraipa1"/>
    <w:basedOn w:val="prastasis"/>
    <w:qFormat/>
    <w:rsid w:val="00990DB9"/>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uiPriority w:val="99"/>
    <w:qFormat/>
    <w:rsid w:val="00990DB9"/>
    <w:rPr>
      <w:sz w:val="24"/>
      <w:lang w:val="lt-LT" w:eastAsia="lt-LT"/>
    </w:rPr>
  </w:style>
  <w:style w:type="paragraph" w:customStyle="1" w:styleId="CentrBold">
    <w:name w:val="CentrBold"/>
    <w:rsid w:val="00990D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990D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990DB9"/>
    <w:rPr>
      <w:sz w:val="28"/>
      <w:lang w:val="lt-LT" w:eastAsia="lt-LT"/>
    </w:rPr>
  </w:style>
  <w:style w:type="paragraph" w:customStyle="1" w:styleId="Sraopastraipa10">
    <w:name w:val="Sąrao pastraipa1"/>
    <w:basedOn w:val="prastasis"/>
    <w:rsid w:val="00990DB9"/>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990D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990DB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990D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eader 2 Cha"/>
    <w:uiPriority w:val="99"/>
    <w:qFormat/>
    <w:locked/>
    <w:rsid w:val="00990D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990DB9"/>
    <w:rPr>
      <w:rFonts w:ascii="Arial" w:hAnsi="Arial"/>
      <w:snapToGrid w:val="0"/>
      <w:lang w:val="sv-SE" w:eastAsia="en-US"/>
    </w:rPr>
  </w:style>
  <w:style w:type="table" w:customStyle="1" w:styleId="TableGrid2">
    <w:name w:val="Table Grid2"/>
    <w:basedOn w:val="prastojilentel"/>
    <w:next w:val="Lentelstinklelis"/>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990DB9"/>
    <w:rPr>
      <w:rFonts w:ascii="Arial" w:hAnsi="Arial"/>
      <w:b/>
      <w:color w:val="000000"/>
      <w:sz w:val="18"/>
      <w:shd w:val="clear" w:color="auto" w:fill="FFFFFF"/>
    </w:rPr>
  </w:style>
  <w:style w:type="character" w:customStyle="1" w:styleId="parahead1">
    <w:name w:val="parahead1"/>
    <w:qFormat/>
    <w:rsid w:val="00990DB9"/>
    <w:rPr>
      <w:rFonts w:ascii="Verdana" w:hAnsi="Verdana"/>
      <w:b/>
      <w:color w:val="000000"/>
      <w:sz w:val="17"/>
    </w:rPr>
  </w:style>
  <w:style w:type="character" w:customStyle="1" w:styleId="BodyTextIndent3Char1">
    <w:name w:val="Body Text Indent 3 Char1"/>
    <w:uiPriority w:val="99"/>
    <w:semiHidden/>
    <w:locked/>
    <w:rsid w:val="00990DB9"/>
    <w:rPr>
      <w:sz w:val="24"/>
      <w:lang w:val="lt-LT" w:eastAsia="lt-LT"/>
    </w:rPr>
  </w:style>
  <w:style w:type="character" w:customStyle="1" w:styleId="CharChar17">
    <w:name w:val="Char Char17"/>
    <w:locked/>
    <w:rsid w:val="00990D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990DB9"/>
    <w:rPr>
      <w:rFonts w:ascii="Arial" w:hAnsi="Arial"/>
      <w:snapToGrid w:val="0"/>
      <w:lang w:val="sv-SE" w:eastAsia="en-US"/>
    </w:rPr>
  </w:style>
  <w:style w:type="table" w:customStyle="1" w:styleId="TableGrid11">
    <w:name w:val="Table Grid11"/>
    <w:rsid w:val="00990DB9"/>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990DB9"/>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0">
    <w:name w:val="BodyText"/>
    <w:basedOn w:val="prastasis"/>
    <w:rsid w:val="00990DB9"/>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prastasis"/>
    <w:next w:val="BodyTextIndent"/>
    <w:rsid w:val="00990DB9"/>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990DB9"/>
    <w:rPr>
      <w:rFonts w:ascii="Times New Roman Bold" w:hAnsi="Times New Roman Bold"/>
      <w:b/>
      <w:kern w:val="32"/>
      <w:sz w:val="32"/>
      <w:lang w:val="lt-LT"/>
    </w:rPr>
  </w:style>
  <w:style w:type="character" w:customStyle="1" w:styleId="Heading2Char1">
    <w:name w:val="Heading 2 Char1"/>
    <w:aliases w:val="Title Header2 Char1"/>
    <w:locked/>
    <w:rsid w:val="00990DB9"/>
    <w:rPr>
      <w:sz w:val="24"/>
      <w:lang w:val="lt-LT" w:eastAsia="lt-LT"/>
    </w:rPr>
  </w:style>
  <w:style w:type="character" w:customStyle="1" w:styleId="CharChar9">
    <w:name w:val="Char Char9"/>
    <w:rsid w:val="00990D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990DB9"/>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prastasis"/>
    <w:rsid w:val="00990DB9"/>
    <w:pPr>
      <w:spacing w:after="0" w:line="240" w:lineRule="auto"/>
      <w:ind w:left="720"/>
    </w:pPr>
    <w:rPr>
      <w:rFonts w:ascii="Times New Roman" w:eastAsia="Times New Roman" w:hAnsi="Times New Roman" w:cs="Times New Roman"/>
      <w:sz w:val="24"/>
      <w:szCs w:val="24"/>
      <w:lang w:val="en-US"/>
    </w:rPr>
  </w:style>
  <w:style w:type="paragraph" w:styleId="Indeksas1">
    <w:name w:val="index 1"/>
    <w:basedOn w:val="prastasis"/>
    <w:next w:val="prastasis"/>
    <w:autoRedefine/>
    <w:semiHidden/>
    <w:rsid w:val="00990DB9"/>
    <w:pPr>
      <w:spacing w:after="0" w:line="240" w:lineRule="auto"/>
      <w:ind w:left="240" w:hanging="240"/>
    </w:pPr>
    <w:rPr>
      <w:rFonts w:ascii="Times New Roman" w:eastAsia="Times New Roman" w:hAnsi="Times New Roman" w:cs="Times New Roman"/>
      <w:sz w:val="24"/>
      <w:szCs w:val="20"/>
      <w:lang w:eastAsia="lt-LT"/>
    </w:rPr>
  </w:style>
  <w:style w:type="paragraph" w:styleId="Indeksoantrat">
    <w:name w:val="index heading"/>
    <w:basedOn w:val="prastasis"/>
    <w:next w:val="Indeksas1"/>
    <w:semiHidden/>
    <w:rsid w:val="00990DB9"/>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Antrat1"/>
    <w:next w:val="prastasis"/>
    <w:autoRedefine/>
    <w:rsid w:val="00990DB9"/>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990DB9"/>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990DB9"/>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990DB9"/>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990DB9"/>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990DB9"/>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990DB9"/>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990DB9"/>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990DB9"/>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990DB9"/>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990DB9"/>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990DB9"/>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990DB9"/>
    <w:pPr>
      <w:spacing w:after="0" w:line="240" w:lineRule="auto"/>
    </w:pPr>
    <w:rPr>
      <w:rFonts w:ascii="Times New Roman" w:eastAsia="Times New Roman" w:hAnsi="Times New Roman" w:cs="Times New Roman"/>
      <w:sz w:val="20"/>
      <w:szCs w:val="20"/>
      <w:lang w:val="en-US"/>
    </w:rPr>
  </w:style>
  <w:style w:type="numbering" w:customStyle="1" w:styleId="1111111">
    <w:name w:val="1 / 1.1 / 1.1.11"/>
    <w:basedOn w:val="Sraonra"/>
    <w:next w:val="111111"/>
    <w:rsid w:val="00990DB9"/>
  </w:style>
  <w:style w:type="numbering" w:customStyle="1" w:styleId="Stilius2">
    <w:name w:val="Stilius2"/>
    <w:rsid w:val="00990DB9"/>
  </w:style>
  <w:style w:type="numbering" w:customStyle="1" w:styleId="Stilius5">
    <w:name w:val="Stilius5"/>
    <w:rsid w:val="00990DB9"/>
  </w:style>
  <w:style w:type="numbering" w:customStyle="1" w:styleId="NoList111">
    <w:name w:val="No List111"/>
    <w:next w:val="Sraonra"/>
    <w:uiPriority w:val="99"/>
    <w:semiHidden/>
    <w:unhideWhenUsed/>
    <w:rsid w:val="00990DB9"/>
  </w:style>
  <w:style w:type="table" w:customStyle="1" w:styleId="TableGrid21">
    <w:name w:val="Table Grid21"/>
    <w:basedOn w:val="prastojilentel"/>
    <w:next w:val="Lentelstinklelis"/>
    <w:uiPriority w:val="59"/>
    <w:rsid w:val="00990DB9"/>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990DB9"/>
  </w:style>
  <w:style w:type="paragraph" w:customStyle="1" w:styleId="Hyperlink2">
    <w:name w:val="Hyperlink2"/>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Sraonra"/>
    <w:uiPriority w:val="99"/>
    <w:semiHidden/>
    <w:unhideWhenUsed/>
    <w:rsid w:val="00990DB9"/>
  </w:style>
  <w:style w:type="table" w:customStyle="1" w:styleId="TableGrid3">
    <w:name w:val="Table Grid3"/>
    <w:basedOn w:val="prastojilentel"/>
    <w:next w:val="Lentelstinklelis"/>
    <w:rsid w:val="00990DB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990DB9"/>
  </w:style>
  <w:style w:type="numbering" w:customStyle="1" w:styleId="Pav1">
    <w:name w:val="Pav1"/>
    <w:rsid w:val="00990DB9"/>
  </w:style>
  <w:style w:type="table" w:styleId="viesussraas5parykinimas">
    <w:name w:val="Light List Accent 5"/>
    <w:basedOn w:val="prastojilentel"/>
    <w:uiPriority w:val="61"/>
    <w:qFormat/>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990DB9"/>
  </w:style>
  <w:style w:type="paragraph" w:customStyle="1" w:styleId="Priedas1">
    <w:name w:val="Priedas 1"/>
    <w:basedOn w:val="Antrat1"/>
    <w:link w:val="Priedas1Char"/>
    <w:qFormat/>
    <w:rsid w:val="00990DB9"/>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990DB9"/>
    <w:rPr>
      <w:rFonts w:ascii="Arial Narrow" w:eastAsia="MS Mincho" w:hAnsi="Arial Narrow" w:cs="Arial Narrow"/>
      <w:b/>
      <w:bCs/>
      <w:sz w:val="32"/>
      <w:szCs w:val="32"/>
    </w:rPr>
  </w:style>
  <w:style w:type="paragraph" w:customStyle="1" w:styleId="Meniu1">
    <w:name w:val="Meniu 1"/>
    <w:basedOn w:val="Priedas1"/>
    <w:link w:val="Meniu1Char"/>
    <w:rsid w:val="00990DB9"/>
    <w:pPr>
      <w:numPr>
        <w:numId w:val="0"/>
      </w:numPr>
      <w:ind w:left="360" w:hanging="360"/>
    </w:pPr>
  </w:style>
  <w:style w:type="paragraph" w:customStyle="1" w:styleId="Meniu2">
    <w:name w:val="Meniu 2"/>
    <w:basedOn w:val="Antrat2"/>
    <w:link w:val="Meniu2Char"/>
    <w:qFormat/>
    <w:rsid w:val="00990DB9"/>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990DB9"/>
    <w:rPr>
      <w:rFonts w:ascii="Arial Narrow" w:eastAsia="MS Mincho" w:hAnsi="Arial Narrow" w:cs="Arial Narrow"/>
      <w:b/>
      <w:bCs/>
      <w:sz w:val="32"/>
      <w:szCs w:val="32"/>
    </w:rPr>
  </w:style>
  <w:style w:type="character" w:customStyle="1" w:styleId="Meniu2Char">
    <w:name w:val="Meniu 2 Char"/>
    <w:link w:val="Meniu2"/>
    <w:rsid w:val="00990DB9"/>
    <w:rPr>
      <w:rFonts w:ascii="Arial Narrow" w:eastAsia="MS Mincho" w:hAnsi="Arial Narrow" w:cs="Arial Narrow"/>
      <w:b/>
      <w:bCs/>
      <w:sz w:val="24"/>
      <w:szCs w:val="24"/>
    </w:rPr>
  </w:style>
  <w:style w:type="paragraph" w:customStyle="1" w:styleId="Priedasmeniu1">
    <w:name w:val="Priedas meniu 1"/>
    <w:basedOn w:val="Priedas1"/>
    <w:link w:val="Priedasmeniu1Char"/>
    <w:rsid w:val="00990DB9"/>
    <w:pPr>
      <w:numPr>
        <w:numId w:val="0"/>
      </w:numPr>
      <w:ind w:left="360" w:hanging="360"/>
    </w:pPr>
    <w:rPr>
      <w:sz w:val="28"/>
      <w:szCs w:val="28"/>
    </w:rPr>
  </w:style>
  <w:style w:type="character" w:customStyle="1" w:styleId="Priedasmeniu1Char">
    <w:name w:val="Priedas meniu 1 Char"/>
    <w:link w:val="Priedasmeniu1"/>
    <w:rsid w:val="00990D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990DB9"/>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990DB9"/>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Pagrindiniotekstopirmatrauka"/>
    <w:rsid w:val="00990D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990DB9"/>
    <w:rPr>
      <w:rFonts w:ascii="Arial Unicode MS" w:eastAsia="Arial Unicode MS" w:cs="Arial Unicode MS"/>
      <w:sz w:val="16"/>
      <w:szCs w:val="16"/>
    </w:rPr>
  </w:style>
  <w:style w:type="paragraph" w:customStyle="1" w:styleId="Papunktis">
    <w:name w:val="Papunktis"/>
    <w:basedOn w:val="prastasis"/>
    <w:link w:val="PapunktisChar"/>
    <w:rsid w:val="00990DB9"/>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990DB9"/>
    <w:rPr>
      <w:rFonts w:ascii="Times New Roman" w:eastAsia="Times New Roman" w:hAnsi="Times New Roman" w:cs="Times New Roman"/>
      <w:sz w:val="24"/>
      <w:szCs w:val="24"/>
    </w:rPr>
  </w:style>
  <w:style w:type="character" w:customStyle="1" w:styleId="Date1">
    <w:name w:val="Date1"/>
    <w:rsid w:val="00990DB9"/>
  </w:style>
  <w:style w:type="character" w:customStyle="1" w:styleId="statusmessage">
    <w:name w:val="statusmessage"/>
    <w:rsid w:val="00990DB9"/>
  </w:style>
  <w:style w:type="character" w:customStyle="1" w:styleId="BetarpDiagrama">
    <w:name w:val="Be tarpų Diagrama"/>
    <w:aliases w:val="Dokumento pavadinimas Diagrama,No Spacing1 Diagrama"/>
    <w:locked/>
    <w:rsid w:val="00990DB9"/>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990DB9"/>
  </w:style>
  <w:style w:type="table" w:customStyle="1" w:styleId="TableGrid4">
    <w:name w:val="Table Grid4"/>
    <w:basedOn w:val="prastojilentel"/>
    <w:next w:val="Lentelstinklelis"/>
    <w:rsid w:val="00990DB9"/>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990DB9"/>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990DB9"/>
  </w:style>
  <w:style w:type="paragraph" w:customStyle="1" w:styleId="BodyText11">
    <w:name w:val="Body Text11"/>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prastojilentel"/>
    <w:next w:val="viesussraas5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990DB9"/>
  </w:style>
  <w:style w:type="numbering" w:customStyle="1" w:styleId="NoList4">
    <w:name w:val="No List4"/>
    <w:next w:val="Sraonra"/>
    <w:uiPriority w:val="99"/>
    <w:semiHidden/>
    <w:unhideWhenUsed/>
    <w:rsid w:val="00990DB9"/>
  </w:style>
  <w:style w:type="table" w:customStyle="1" w:styleId="TableGrid5">
    <w:name w:val="Table Grid5"/>
    <w:basedOn w:val="prastojilentel"/>
    <w:next w:val="Lentelstinklelis"/>
    <w:rsid w:val="00990DB9"/>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990DB9"/>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990DB9"/>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990DB9"/>
    <w:rPr>
      <w:rFonts w:ascii="Arial Narrow" w:eastAsia="Times New Roman" w:hAnsi="Arial Narrow" w:cs="Times New Roman"/>
      <w:b/>
      <w:bCs/>
      <w:sz w:val="32"/>
      <w:szCs w:val="32"/>
    </w:rPr>
  </w:style>
  <w:style w:type="paragraph" w:customStyle="1" w:styleId="2Headingas">
    <w:name w:val="2 Heading'as"/>
    <w:basedOn w:val="Antrat2"/>
    <w:link w:val="2HeadingasChar"/>
    <w:uiPriority w:val="99"/>
    <w:rsid w:val="00990DB9"/>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990DB9"/>
    <w:pPr>
      <w:numPr>
        <w:numId w:val="88"/>
      </w:numPr>
    </w:pPr>
  </w:style>
  <w:style w:type="character" w:customStyle="1" w:styleId="2HeadingasChar">
    <w:name w:val="2 Heading'as Char"/>
    <w:link w:val="2Headingas"/>
    <w:uiPriority w:val="99"/>
    <w:rsid w:val="00990DB9"/>
    <w:rPr>
      <w:rFonts w:ascii="Arial Narrow" w:eastAsia="Times New Roman" w:hAnsi="Arial Narrow" w:cs="Times New Roman"/>
      <w:b/>
      <w:bCs/>
      <w:sz w:val="24"/>
      <w:szCs w:val="26"/>
      <w:lang w:val="en-GB"/>
    </w:rPr>
  </w:style>
  <w:style w:type="numbering" w:customStyle="1" w:styleId="StyleBulleted7pt2">
    <w:name w:val="Style Bulleted 7 pt2"/>
    <w:basedOn w:val="Sraonra"/>
    <w:rsid w:val="00990DB9"/>
  </w:style>
  <w:style w:type="character" w:customStyle="1" w:styleId="1HeadingChar">
    <w:name w:val="1 Heading Char"/>
    <w:link w:val="1Heading"/>
    <w:uiPriority w:val="99"/>
    <w:rsid w:val="00990DB9"/>
    <w:rPr>
      <w:rFonts w:ascii="Arial Narrow" w:eastAsia="Times New Roman" w:hAnsi="Arial Narrow" w:cs="Times New Roman"/>
      <w:b/>
      <w:bCs/>
      <w:sz w:val="32"/>
      <w:szCs w:val="32"/>
    </w:rPr>
  </w:style>
  <w:style w:type="paragraph" w:customStyle="1" w:styleId="bullettrumpi">
    <w:name w:val="bullet trumpi"/>
    <w:basedOn w:val="prastasis"/>
    <w:rsid w:val="00990DB9"/>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prastasis"/>
    <w:rsid w:val="00990DB9"/>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990DB9"/>
    <w:rPr>
      <w:rFonts w:ascii="Arial" w:eastAsia="Times New Roman" w:hAnsi="Arial" w:cs="Times New Roman"/>
      <w:b/>
    </w:rPr>
  </w:style>
  <w:style w:type="character" w:styleId="HTMLcitata">
    <w:name w:val="HTML Cite"/>
    <w:uiPriority w:val="99"/>
    <w:unhideWhenUsed/>
    <w:rsid w:val="00990DB9"/>
    <w:rPr>
      <w:i/>
      <w:iCs/>
    </w:rPr>
  </w:style>
  <w:style w:type="table" w:customStyle="1" w:styleId="TableGrid12">
    <w:name w:val="Table Grid12"/>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990DB9"/>
  </w:style>
  <w:style w:type="paragraph" w:customStyle="1" w:styleId="raidytes">
    <w:name w:val="raidytes"/>
    <w:basedOn w:val="prastasis"/>
    <w:rsid w:val="00990DB9"/>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Antrat1"/>
    <w:rsid w:val="00990DB9"/>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990DB9"/>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990DB9"/>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990DB9"/>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990DB9"/>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prastojilentel"/>
    <w:next w:val="Lentelstinklelis"/>
    <w:rsid w:val="00990DB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990DB9"/>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0">
    <w:name w:val="sraopastraipa"/>
    <w:basedOn w:val="prastasis"/>
    <w:rsid w:val="00990DB9"/>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prastasis"/>
    <w:rsid w:val="00990DB9"/>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prastasis"/>
    <w:rsid w:val="00990DB9"/>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prastasis"/>
    <w:autoRedefine/>
    <w:rsid w:val="00990DB9"/>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prastasis"/>
    <w:autoRedefine/>
    <w:rsid w:val="00990DB9"/>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prastasis"/>
    <w:rsid w:val="00990DB9"/>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990D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990DB9"/>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Sraonra"/>
    <w:next w:val="111111"/>
    <w:rsid w:val="00990DB9"/>
  </w:style>
  <w:style w:type="table" w:styleId="LentelTinklelis1">
    <w:name w:val="Table Grid 1"/>
    <w:basedOn w:val="prastojilentel"/>
    <w:rsid w:val="00990DB9"/>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990DB9"/>
  </w:style>
  <w:style w:type="paragraph" w:customStyle="1" w:styleId="xl123">
    <w:name w:val="xl123"/>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prastasis"/>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prastasis"/>
    <w:rsid w:val="00990DB9"/>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prastasis"/>
    <w:rsid w:val="00990DB9"/>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prastasis"/>
    <w:rsid w:val="00990DB9"/>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prastasis"/>
    <w:rsid w:val="00990DB9"/>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prastasis"/>
    <w:rsid w:val="00990DB9"/>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prastasis"/>
    <w:rsid w:val="00990DB9"/>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prastasis"/>
    <w:rsid w:val="00990DB9"/>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prastasis"/>
    <w:rsid w:val="00990DB9"/>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prastasis"/>
    <w:rsid w:val="00990DB9"/>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prastasis"/>
    <w:rsid w:val="00990DB9"/>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prastasis"/>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prastasis"/>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prastasis"/>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prastasis"/>
    <w:rsid w:val="00990DB9"/>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prastasis"/>
    <w:rsid w:val="00990DB9"/>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prastasis"/>
    <w:rsid w:val="00990DB9"/>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prastasis"/>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prastasis"/>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990DB9"/>
  </w:style>
  <w:style w:type="table" w:customStyle="1" w:styleId="TableGrid51">
    <w:name w:val="Table Grid51"/>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990DB9"/>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prastojilentel"/>
    <w:next w:val="Lentelstinklelis"/>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990DB9"/>
  </w:style>
  <w:style w:type="numbering" w:customStyle="1" w:styleId="PwCListNumbers12">
    <w:name w:val="PwC List Numbers 12"/>
    <w:qFormat/>
    <w:rsid w:val="00990DB9"/>
  </w:style>
  <w:style w:type="numbering" w:customStyle="1" w:styleId="PwCListNumbers121">
    <w:name w:val="PwC List Numbers 121"/>
    <w:qFormat/>
    <w:rsid w:val="00990DB9"/>
  </w:style>
  <w:style w:type="paragraph" w:customStyle="1" w:styleId="Pagrindinistekstas12">
    <w:name w:val="Pagrindinis tekstas12"/>
    <w:rsid w:val="00990DB9"/>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prastasis"/>
    <w:rsid w:val="00990DB9"/>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990DB9"/>
    <w:pPr>
      <w:spacing w:before="240" w:after="200" w:line="276" w:lineRule="auto"/>
    </w:pPr>
    <w:rPr>
      <w:rFonts w:ascii="Arial" w:eastAsia="Times New Roman" w:hAnsi="Arial" w:cs="Times New Roman"/>
      <w:bCs/>
      <w:iCs/>
      <w:color w:val="4F5660"/>
      <w:sz w:val="20"/>
    </w:rPr>
  </w:style>
  <w:style w:type="paragraph" w:customStyle="1" w:styleId="131">
    <w:name w:val="1.3.1"/>
    <w:basedOn w:val="Antrat3"/>
    <w:rsid w:val="00990DB9"/>
    <w:pPr>
      <w:spacing w:before="240" w:after="240"/>
      <w:ind w:left="717" w:hanging="360"/>
    </w:pPr>
    <w:rPr>
      <w:rFonts w:ascii="Arial Narrow" w:hAnsi="Arial Narrow"/>
      <w:i/>
      <w:color w:val="365F91"/>
    </w:rPr>
  </w:style>
  <w:style w:type="paragraph" w:customStyle="1" w:styleId="451">
    <w:name w:val="4.5.1"/>
    <w:basedOn w:val="Antrat3"/>
    <w:rsid w:val="00990DB9"/>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990DB9"/>
    <w:rPr>
      <w:vertAlign w:val="superscript"/>
    </w:rPr>
  </w:style>
  <w:style w:type="paragraph" w:customStyle="1" w:styleId="Sraassuenkleliais1">
    <w:name w:val="Sąrašas su ženkleliais1"/>
    <w:basedOn w:val="prastasis"/>
    <w:rsid w:val="00990DB9"/>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prastasis"/>
    <w:rsid w:val="00990DB9"/>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prastasis"/>
    <w:rsid w:val="00990DB9"/>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prastasis"/>
    <w:rsid w:val="00990DB9"/>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0">
    <w:name w:val="pavadinimas"/>
    <w:basedOn w:val="prastasis"/>
    <w:rsid w:val="00990DB9"/>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prastasis"/>
    <w:link w:val="LentelesChar"/>
    <w:rsid w:val="00990DB9"/>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Sraopastraipa"/>
    <w:link w:val="lentelemsChar"/>
    <w:rsid w:val="00990DB9"/>
    <w:pPr>
      <w:spacing w:after="120"/>
    </w:pPr>
    <w:rPr>
      <w:rFonts w:ascii="Arial Narrow" w:hAnsi="Arial Narrow"/>
      <w:color w:val="4F5660"/>
      <w:szCs w:val="24"/>
    </w:rPr>
  </w:style>
  <w:style w:type="character" w:customStyle="1" w:styleId="LentelesChar">
    <w:name w:val="Lenteles Char"/>
    <w:link w:val="Lenteles"/>
    <w:rsid w:val="00990DB9"/>
    <w:rPr>
      <w:rFonts w:ascii="Arial Narrow" w:eastAsia="Calibri" w:hAnsi="Arial Narrow" w:cs="Arial"/>
      <w:b/>
      <w:bCs/>
      <w:color w:val="365F91"/>
      <w:sz w:val="24"/>
      <w:szCs w:val="24"/>
    </w:rPr>
  </w:style>
  <w:style w:type="character" w:customStyle="1" w:styleId="lentelemsChar">
    <w:name w:val="lentelems Char"/>
    <w:link w:val="lentelems"/>
    <w:rsid w:val="00990DB9"/>
    <w:rPr>
      <w:rFonts w:ascii="Arial Narrow" w:eastAsia="Calibri" w:hAnsi="Arial Narrow" w:cs="Times New Roman"/>
      <w:color w:val="4F5660"/>
      <w:sz w:val="24"/>
      <w:szCs w:val="24"/>
    </w:rPr>
  </w:style>
  <w:style w:type="paragraph" w:customStyle="1" w:styleId="BodyText3">
    <w:name w:val="Body Text3"/>
    <w:basedOn w:val="prastasis"/>
    <w:link w:val="BodytextDiagrama"/>
    <w:qFormat/>
    <w:rsid w:val="00990DB9"/>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
    <w:rsid w:val="00990DB9"/>
    <w:pPr>
      <w:numPr>
        <w:numId w:val="99"/>
      </w:numPr>
      <w:ind w:left="1077" w:hanging="357"/>
    </w:pPr>
  </w:style>
  <w:style w:type="paragraph" w:customStyle="1" w:styleId="Pastraipa">
    <w:name w:val="Pastraipa"/>
    <w:basedOn w:val="prastasis"/>
    <w:link w:val="PastraipaChar"/>
    <w:uiPriority w:val="99"/>
    <w:rsid w:val="00990DB9"/>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990DB9"/>
    <w:rPr>
      <w:rFonts w:ascii="Arial" w:eastAsia="Times New Roman" w:hAnsi="Arial" w:cs="Times New Roman"/>
      <w:b/>
      <w:sz w:val="24"/>
      <w:szCs w:val="20"/>
      <w:lang w:val="en-US" w:eastAsia="lt-LT"/>
    </w:rPr>
  </w:style>
  <w:style w:type="paragraph" w:customStyle="1" w:styleId="Bullet">
    <w:name w:val="Bullet"/>
    <w:aliases w:val="b1"/>
    <w:basedOn w:val="Pagrindinistekstas"/>
    <w:link w:val="BulletChar"/>
    <w:qFormat/>
    <w:rsid w:val="00990DB9"/>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990DB9"/>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990DB9"/>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990DB9"/>
    <w:rPr>
      <w:rFonts w:ascii="Times New Roman" w:eastAsia="Arial" w:hAnsi="Times New Roman" w:cs="Arial"/>
      <w:sz w:val="23"/>
      <w:szCs w:val="23"/>
      <w:shd w:val="clear" w:color="auto" w:fill="FFFFFF"/>
    </w:rPr>
  </w:style>
  <w:style w:type="paragraph" w:customStyle="1" w:styleId="HEADING71">
    <w:name w:val="HEADING 7.1."/>
    <w:basedOn w:val="Antrat2"/>
    <w:rsid w:val="00990DB9"/>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990DB9"/>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
    <w:name w:val="Body Text4"/>
    <w:basedOn w:val="prastasis"/>
    <w:qFormat/>
    <w:rsid w:val="00990DB9"/>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prastasis"/>
    <w:uiPriority w:val="99"/>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prastasis"/>
    <w:qFormat/>
    <w:rsid w:val="00990DB9"/>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990DB9"/>
    <w:rPr>
      <w:rFonts w:ascii="Times New Roman" w:hAnsi="Times New Roman" w:cs="Times New Roman"/>
      <w:sz w:val="22"/>
      <w:szCs w:val="22"/>
    </w:rPr>
  </w:style>
  <w:style w:type="character" w:customStyle="1" w:styleId="Komentaronuoroda1">
    <w:name w:val="Komentaro nuoroda1"/>
    <w:rsid w:val="00990DB9"/>
    <w:rPr>
      <w:sz w:val="16"/>
      <w:szCs w:val="16"/>
    </w:rPr>
  </w:style>
  <w:style w:type="character" w:customStyle="1" w:styleId="Teletaipas">
    <w:name w:val="Teletaipas"/>
    <w:rsid w:val="00990DB9"/>
    <w:rPr>
      <w:rFonts w:ascii="DejaVu Sans Mono" w:eastAsia="DejaVu Sans" w:hAnsi="DejaVu Sans Mono" w:cs="DejaVu Sans Mono"/>
    </w:rPr>
  </w:style>
  <w:style w:type="character" w:customStyle="1" w:styleId="fullparam">
    <w:name w:val="full_param"/>
    <w:basedOn w:val="Numatytasispastraiposriftas"/>
    <w:rsid w:val="00990DB9"/>
  </w:style>
  <w:style w:type="table" w:customStyle="1" w:styleId="LightList-Accent52">
    <w:name w:val="Light List - Accent 52"/>
    <w:basedOn w:val="prastojilentel"/>
    <w:next w:val="viesussraas5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990DB9"/>
  </w:style>
  <w:style w:type="numbering" w:customStyle="1" w:styleId="11111131">
    <w:name w:val="1 / 1.1 / 1.1.131"/>
    <w:basedOn w:val="Sraonra"/>
    <w:next w:val="111111"/>
    <w:rsid w:val="00990DB9"/>
  </w:style>
  <w:style w:type="numbering" w:customStyle="1" w:styleId="TableBullet21">
    <w:name w:val="Table Bullet21"/>
    <w:basedOn w:val="Sraonra"/>
    <w:rsid w:val="00990DB9"/>
  </w:style>
  <w:style w:type="numbering" w:customStyle="1" w:styleId="PwCListNumbers122">
    <w:name w:val="PwC List Numbers 122"/>
    <w:uiPriority w:val="99"/>
    <w:rsid w:val="00990DB9"/>
  </w:style>
  <w:style w:type="numbering" w:customStyle="1" w:styleId="PwCListNumbers1211">
    <w:name w:val="PwC List Numbers 1211"/>
    <w:uiPriority w:val="99"/>
    <w:rsid w:val="00990DB9"/>
  </w:style>
  <w:style w:type="table" w:customStyle="1" w:styleId="TableGrid10">
    <w:name w:val="Table Grid10"/>
    <w:basedOn w:val="prastojilentel"/>
    <w:next w:val="Lentelstinklelis"/>
    <w:uiPriority w:val="59"/>
    <w:rsid w:val="00990DB9"/>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990DB9"/>
    <w:pPr>
      <w:numPr>
        <w:numId w:val="102"/>
      </w:numPr>
    </w:pPr>
  </w:style>
  <w:style w:type="paragraph" w:customStyle="1" w:styleId="Numbers">
    <w:name w:val="Numbers"/>
    <w:basedOn w:val="Numbered"/>
    <w:link w:val="NumbersChar"/>
    <w:qFormat/>
    <w:rsid w:val="00990DB9"/>
  </w:style>
  <w:style w:type="character" w:customStyle="1" w:styleId="NumberedChar">
    <w:name w:val="Numbered Char"/>
    <w:link w:val="Numbered"/>
    <w:rsid w:val="00990DB9"/>
    <w:rPr>
      <w:rFonts w:ascii="Arial" w:eastAsia="Calibri" w:hAnsi="Arial" w:cs="Times New Roman"/>
      <w:color w:val="4F5660"/>
      <w:sz w:val="20"/>
      <w:lang w:eastAsia="lt-LT"/>
    </w:rPr>
  </w:style>
  <w:style w:type="character" w:customStyle="1" w:styleId="NumbersChar">
    <w:name w:val="Numbers Char"/>
    <w:link w:val="Numbers"/>
    <w:rsid w:val="00990DB9"/>
    <w:rPr>
      <w:rFonts w:ascii="Arial" w:eastAsia="Calibri" w:hAnsi="Arial" w:cs="Times New Roman"/>
      <w:color w:val="4F5660"/>
      <w:sz w:val="20"/>
      <w:lang w:eastAsia="lt-LT"/>
    </w:rPr>
  </w:style>
  <w:style w:type="paragraph" w:customStyle="1" w:styleId="BodyText5">
    <w:name w:val="Body Text5"/>
    <w:rsid w:val="00990DB9"/>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prastojilentel"/>
    <w:next w:val="Lentelstinklelis"/>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990DB9"/>
  </w:style>
  <w:style w:type="character" w:customStyle="1" w:styleId="z-html">
    <w:name w:val="z-html"/>
    <w:uiPriority w:val="99"/>
    <w:rsid w:val="00990DB9"/>
  </w:style>
  <w:style w:type="paragraph" w:customStyle="1" w:styleId="tajtip">
    <w:name w:val="tajtip"/>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prastojilente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990DB9"/>
    <w:rPr>
      <w:rFonts w:eastAsia="Times New Roman"/>
    </w:rPr>
  </w:style>
  <w:style w:type="paragraph" w:customStyle="1" w:styleId="Pasiultext">
    <w:name w:val="Pasiul. text"/>
    <w:basedOn w:val="prastasis"/>
    <w:link w:val="PasiultextChar"/>
    <w:qFormat/>
    <w:rsid w:val="00990DB9"/>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990DB9"/>
  </w:style>
  <w:style w:type="table" w:styleId="Lentelstema">
    <w:name w:val="Table Theme"/>
    <w:basedOn w:val="prastojilentel"/>
    <w:uiPriority w:val="99"/>
    <w:rsid w:val="00990DB9"/>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990DB9"/>
    <w:pPr>
      <w:spacing w:line="240" w:lineRule="exact"/>
    </w:pPr>
    <w:rPr>
      <w:rFonts w:ascii="Tahoma" w:eastAsia="Times New Roman" w:hAnsi="Tahoma" w:cs="Times New Roman"/>
      <w:sz w:val="20"/>
      <w:szCs w:val="20"/>
      <w:lang w:val="en-US"/>
    </w:rPr>
  </w:style>
  <w:style w:type="paragraph" w:customStyle="1" w:styleId="Sraas1">
    <w:name w:val="Sąrašas1"/>
    <w:basedOn w:val="prastasis"/>
    <w:link w:val="SraasChar"/>
    <w:uiPriority w:val="99"/>
    <w:qFormat/>
    <w:rsid w:val="00990DB9"/>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990DB9"/>
    <w:rPr>
      <w:rFonts w:ascii="Times New Roman" w:eastAsia="Times New Roman" w:hAnsi="Times New Roman" w:cs="Times New Roman"/>
      <w:szCs w:val="20"/>
    </w:rPr>
  </w:style>
  <w:style w:type="character" w:customStyle="1" w:styleId="xbe">
    <w:name w:val="_xbe"/>
    <w:basedOn w:val="Numatytasispastraiposriftas"/>
    <w:rsid w:val="00990DB9"/>
  </w:style>
  <w:style w:type="character" w:customStyle="1" w:styleId="Mention1">
    <w:name w:val="Mention1"/>
    <w:uiPriority w:val="99"/>
    <w:unhideWhenUsed/>
    <w:rsid w:val="00990DB9"/>
    <w:rPr>
      <w:color w:val="2B579A"/>
      <w:shd w:val="clear" w:color="auto" w:fill="E6E6E6"/>
    </w:rPr>
  </w:style>
  <w:style w:type="character" w:customStyle="1" w:styleId="Mention2">
    <w:name w:val="Mention2"/>
    <w:uiPriority w:val="99"/>
    <w:unhideWhenUsed/>
    <w:rsid w:val="00990DB9"/>
    <w:rPr>
      <w:color w:val="2B579A"/>
      <w:shd w:val="clear" w:color="auto" w:fill="E6E6E6"/>
    </w:rPr>
  </w:style>
  <w:style w:type="paragraph" w:customStyle="1" w:styleId="Puslapionumeris11">
    <w:name w:val="Puslapio numeris11"/>
    <w:basedOn w:val="Porat"/>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990DB9"/>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prastasis"/>
    <w:semiHidden/>
    <w:rsid w:val="00990DB9"/>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rsid w:val="00990DB9"/>
    <w:rPr>
      <w:rFonts w:eastAsia="Times New Roman"/>
      <w:b/>
      <w:bCs/>
      <w:lang w:eastAsia="lt-LT"/>
    </w:rPr>
  </w:style>
  <w:style w:type="paragraph" w:customStyle="1" w:styleId="Pagrindinistekstas11">
    <w:name w:val="Pagrindinis tekstas11"/>
    <w:uiPriority w:val="99"/>
    <w:rsid w:val="00990DB9"/>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990DB9"/>
    <w:rPr>
      <w:color w:val="808080"/>
      <w:shd w:val="clear" w:color="auto" w:fill="E6E6E6"/>
    </w:rPr>
  </w:style>
  <w:style w:type="paragraph" w:customStyle="1" w:styleId="Numeracija">
    <w:name w:val="Numeracija"/>
    <w:basedOn w:val="Pagrindinistekstas"/>
    <w:link w:val="NumeracijaChar0"/>
    <w:qFormat/>
    <w:rsid w:val="00990DB9"/>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990DB9"/>
    <w:rPr>
      <w:rFonts w:ascii="Times New Roman" w:eastAsia="Times New Roman" w:hAnsi="Times New Roman" w:cs="font238"/>
      <w:kern w:val="1"/>
      <w:sz w:val="24"/>
      <w:szCs w:val="24"/>
      <w:lang w:eastAsia="ar-SA"/>
    </w:rPr>
  </w:style>
  <w:style w:type="table" w:customStyle="1" w:styleId="TableGrid14">
    <w:name w:val="Table Grid14"/>
    <w:basedOn w:val="prastojilentel"/>
    <w:next w:val="Lentelstinklelis"/>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990DB9"/>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990DB9"/>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prastasis"/>
    <w:uiPriority w:val="99"/>
    <w:qFormat/>
    <w:rsid w:val="00990DB9"/>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prastojilentel"/>
    <w:uiPriority w:val="46"/>
    <w:rsid w:val="00990DB9"/>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990DB9"/>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990DB9"/>
    <w:rPr>
      <w:color w:val="605E5C"/>
      <w:shd w:val="clear" w:color="auto" w:fill="E1DFDD"/>
    </w:rPr>
  </w:style>
  <w:style w:type="paragraph" w:customStyle="1" w:styleId="1nostyle">
    <w:name w:val="1(no style)"/>
    <w:basedOn w:val="prastasis"/>
    <w:rsid w:val="00990DB9"/>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990DB9"/>
    <w:rPr>
      <w:color w:val="605E5C"/>
      <w:shd w:val="clear" w:color="auto" w:fill="E1DFDD"/>
    </w:rPr>
  </w:style>
  <w:style w:type="table" w:customStyle="1" w:styleId="LightList-Accent117">
    <w:name w:val="Light List - Accent 117"/>
    <w:basedOn w:val="prastojilentel"/>
    <w:uiPriority w:val="61"/>
    <w:rsid w:val="00990DB9"/>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qFormat/>
    <w:rsid w:val="00990DB9"/>
  </w:style>
  <w:style w:type="character" w:customStyle="1" w:styleId="UnresolvedMention4">
    <w:name w:val="Unresolved Mention4"/>
    <w:uiPriority w:val="99"/>
    <w:semiHidden/>
    <w:unhideWhenUsed/>
    <w:rsid w:val="00990DB9"/>
    <w:rPr>
      <w:color w:val="605E5C"/>
      <w:shd w:val="clear" w:color="auto" w:fill="E1DFDD"/>
    </w:rPr>
  </w:style>
  <w:style w:type="paragraph" w:customStyle="1" w:styleId="0Punktai">
    <w:name w:val="0_Punktai"/>
    <w:basedOn w:val="prastasis"/>
    <w:uiPriority w:val="99"/>
    <w:rsid w:val="00990DB9"/>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990DB9"/>
    <w:pPr>
      <w:numPr>
        <w:ilvl w:val="1"/>
      </w:numPr>
    </w:pPr>
  </w:style>
  <w:style w:type="paragraph" w:customStyle="1" w:styleId="000Punktai">
    <w:name w:val="000_Punktai"/>
    <w:basedOn w:val="00Punktai"/>
    <w:uiPriority w:val="99"/>
    <w:rsid w:val="00990DB9"/>
    <w:pPr>
      <w:numPr>
        <w:ilvl w:val="2"/>
      </w:numPr>
    </w:pPr>
  </w:style>
  <w:style w:type="paragraph" w:customStyle="1" w:styleId="0000Punktai">
    <w:name w:val="0000_Punktai"/>
    <w:basedOn w:val="000Punktai"/>
    <w:uiPriority w:val="99"/>
    <w:rsid w:val="00990DB9"/>
    <w:pPr>
      <w:numPr>
        <w:ilvl w:val="3"/>
      </w:numPr>
    </w:pPr>
  </w:style>
  <w:style w:type="paragraph" w:customStyle="1" w:styleId="pagrindinistekstas5">
    <w:name w:val="pagrindinistekstas"/>
    <w:basedOn w:val="prastasis"/>
    <w:rsid w:val="00990DB9"/>
    <w:pPr>
      <w:spacing w:after="0" w:line="240" w:lineRule="auto"/>
    </w:pPr>
    <w:rPr>
      <w:rFonts w:ascii="Calibri" w:eastAsia="Calibri" w:hAnsi="Calibri" w:cs="Calibri"/>
      <w:lang w:eastAsia="lt-LT"/>
    </w:rPr>
  </w:style>
  <w:style w:type="table" w:customStyle="1" w:styleId="TableGrid18">
    <w:name w:val="Table Grid18"/>
    <w:basedOn w:val="prastojilentel"/>
    <w:next w:val="Lentelstinklelis"/>
    <w:rsid w:val="00990DB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990DB9"/>
    <w:rPr>
      <w:color w:val="605E5C"/>
      <w:shd w:val="clear" w:color="auto" w:fill="E1DFDD"/>
    </w:rPr>
  </w:style>
  <w:style w:type="paragraph" w:styleId="Data">
    <w:name w:val="Date"/>
    <w:basedOn w:val="prastasis"/>
    <w:next w:val="References"/>
    <w:link w:val="DataDiagrama"/>
    <w:uiPriority w:val="99"/>
    <w:qFormat/>
    <w:rsid w:val="00990DB9"/>
    <w:pPr>
      <w:spacing w:after="0" w:line="240" w:lineRule="auto"/>
      <w:ind w:left="5103" w:right="-567"/>
    </w:pPr>
    <w:rPr>
      <w:rFonts w:ascii="Times New Roman" w:eastAsia="Times New Roman" w:hAnsi="Times New Roman" w:cs="Times New Roman"/>
      <w:sz w:val="24"/>
      <w:szCs w:val="20"/>
      <w:lang w:val="en-GB"/>
    </w:rPr>
  </w:style>
  <w:style w:type="character" w:customStyle="1" w:styleId="DataDiagrama">
    <w:name w:val="Data Diagrama"/>
    <w:basedOn w:val="Numatytasispastraiposriftas"/>
    <w:link w:val="Data"/>
    <w:uiPriority w:val="99"/>
    <w:qFormat/>
    <w:rsid w:val="00990DB9"/>
    <w:rPr>
      <w:rFonts w:ascii="Times New Roman" w:eastAsia="Times New Roman" w:hAnsi="Times New Roman" w:cs="Times New Roman"/>
      <w:sz w:val="24"/>
      <w:szCs w:val="20"/>
      <w:lang w:val="en-GB"/>
    </w:rPr>
  </w:style>
  <w:style w:type="paragraph" w:customStyle="1" w:styleId="References">
    <w:name w:val="References"/>
    <w:basedOn w:val="prastasis"/>
    <w:next w:val="prastasis"/>
    <w:qFormat/>
    <w:rsid w:val="00990DB9"/>
    <w:pPr>
      <w:spacing w:after="240" w:line="240" w:lineRule="auto"/>
      <w:ind w:left="5103"/>
    </w:pPr>
    <w:rPr>
      <w:rFonts w:ascii="Times New Roman" w:eastAsia="Times New Roman" w:hAnsi="Times New Roman" w:cs="Times New Roman"/>
      <w:sz w:val="20"/>
      <w:szCs w:val="20"/>
      <w:lang w:val="en-GB"/>
    </w:rPr>
  </w:style>
  <w:style w:type="paragraph" w:styleId="Indeksas8">
    <w:name w:val="index 8"/>
    <w:basedOn w:val="prastasis"/>
    <w:next w:val="prastasis"/>
    <w:uiPriority w:val="99"/>
    <w:unhideWhenUsed/>
    <w:qFormat/>
    <w:rsid w:val="00990DB9"/>
    <w:pPr>
      <w:spacing w:after="0" w:line="240" w:lineRule="auto"/>
      <w:ind w:left="1760" w:hanging="220"/>
    </w:pPr>
    <w:rPr>
      <w:rFonts w:ascii="Calibri" w:eastAsia="SimSun" w:hAnsi="Calibri" w:cs="Times New Roman"/>
      <w:lang w:eastAsia="zh-CN"/>
    </w:rPr>
  </w:style>
  <w:style w:type="paragraph" w:styleId="Sraas4">
    <w:name w:val="List 4"/>
    <w:basedOn w:val="prastasis"/>
    <w:uiPriority w:val="99"/>
    <w:unhideWhenUsed/>
    <w:qFormat/>
    <w:rsid w:val="00990DB9"/>
    <w:pPr>
      <w:spacing w:after="200" w:line="276" w:lineRule="auto"/>
      <w:ind w:left="1132" w:hanging="283"/>
      <w:contextualSpacing/>
    </w:pPr>
    <w:rPr>
      <w:rFonts w:ascii="Calibri" w:eastAsia="SimSun" w:hAnsi="Calibri" w:cs="Times New Roman"/>
      <w:lang w:eastAsia="zh-CN"/>
    </w:rPr>
  </w:style>
  <w:style w:type="paragraph" w:styleId="Sraas5">
    <w:name w:val="List 5"/>
    <w:basedOn w:val="prastasis"/>
    <w:uiPriority w:val="99"/>
    <w:unhideWhenUsed/>
    <w:rsid w:val="00990DB9"/>
    <w:pPr>
      <w:spacing w:after="200" w:line="276" w:lineRule="auto"/>
      <w:ind w:left="1415" w:hanging="283"/>
      <w:contextualSpacing/>
    </w:pPr>
    <w:rPr>
      <w:rFonts w:ascii="Calibri" w:eastAsia="SimSun" w:hAnsi="Calibri" w:cs="Times New Roman"/>
      <w:lang w:eastAsia="zh-CN"/>
    </w:rPr>
  </w:style>
  <w:style w:type="paragraph" w:styleId="Sraassuenkleliais4">
    <w:name w:val="List Bullet 4"/>
    <w:basedOn w:val="prastasis"/>
    <w:uiPriority w:val="99"/>
    <w:unhideWhenUsed/>
    <w:qFormat/>
    <w:rsid w:val="00990DB9"/>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Sraotsinys3">
    <w:name w:val="List Continue 3"/>
    <w:basedOn w:val="prastasis"/>
    <w:uiPriority w:val="99"/>
    <w:qFormat/>
    <w:rsid w:val="00990DB9"/>
    <w:pPr>
      <w:spacing w:after="120" w:line="240" w:lineRule="auto"/>
      <w:ind w:left="849"/>
    </w:pPr>
    <w:rPr>
      <w:rFonts w:ascii="Times New Roman" w:eastAsia="Times New Roman" w:hAnsi="Times New Roman" w:cs="Times New Roman"/>
      <w:sz w:val="24"/>
      <w:szCs w:val="20"/>
    </w:rPr>
  </w:style>
  <w:style w:type="paragraph" w:styleId="Sraassunumeriais4">
    <w:name w:val="List Number 4"/>
    <w:basedOn w:val="prastasis"/>
    <w:uiPriority w:val="99"/>
    <w:qFormat/>
    <w:rsid w:val="00990DB9"/>
    <w:pPr>
      <w:tabs>
        <w:tab w:val="left" w:pos="720"/>
      </w:tabs>
      <w:spacing w:after="0" w:line="240" w:lineRule="auto"/>
      <w:ind w:left="720" w:hanging="720"/>
    </w:pPr>
    <w:rPr>
      <w:rFonts w:ascii="Times New Roman" w:eastAsia="Times New Roman" w:hAnsi="Times New Roman" w:cs="Times New Roman"/>
      <w:sz w:val="24"/>
      <w:szCs w:val="24"/>
    </w:rPr>
  </w:style>
  <w:style w:type="paragraph" w:styleId="Sraassunumeriais5">
    <w:name w:val="List Number 5"/>
    <w:basedOn w:val="prastasis"/>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table" w:styleId="viesusspalvinimas4parykinimas">
    <w:name w:val="Light Shading Accent 4"/>
    <w:basedOn w:val="prastojilentel"/>
    <w:uiPriority w:val="60"/>
    <w:qFormat/>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990DB9"/>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990DB9"/>
    <w:rPr>
      <w:rFonts w:ascii="Arial Narrow" w:eastAsia="Times New Roman" w:hAnsi="Arial Narrow" w:cs="Tahoma"/>
      <w:color w:val="000000"/>
      <w:sz w:val="24"/>
      <w:szCs w:val="17"/>
      <w:lang w:val="en-US"/>
    </w:rPr>
  </w:style>
  <w:style w:type="character" w:customStyle="1" w:styleId="CharChar7">
    <w:name w:val="Char Char7"/>
    <w:semiHidden/>
    <w:qFormat/>
    <w:rsid w:val="00990DB9"/>
    <w:rPr>
      <w:rFonts w:eastAsia="Calibri"/>
      <w:lang w:val="lt-LT" w:bidi="ar-SA"/>
    </w:rPr>
  </w:style>
  <w:style w:type="character" w:customStyle="1" w:styleId="DeltaViewInsertion">
    <w:name w:val="DeltaView Insertion"/>
    <w:uiPriority w:val="99"/>
    <w:qFormat/>
    <w:rsid w:val="00990DB9"/>
    <w:rPr>
      <w:color w:val="0000FF"/>
      <w:spacing w:val="0"/>
      <w:u w:val="double"/>
    </w:rPr>
  </w:style>
  <w:style w:type="paragraph" w:customStyle="1" w:styleId="53">
    <w:name w:val="_53"/>
    <w:basedOn w:val="prastasis"/>
    <w:uiPriority w:val="99"/>
    <w:qFormat/>
    <w:rsid w:val="00990DB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prastasis"/>
    <w:qFormat/>
    <w:rsid w:val="00990DB9"/>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prastasis"/>
    <w:next w:val="prastasis"/>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prastasis"/>
    <w:qFormat/>
    <w:rsid w:val="00990DB9"/>
    <w:pPr>
      <w:spacing w:line="240" w:lineRule="exact"/>
    </w:pPr>
    <w:rPr>
      <w:rFonts w:ascii="Tahoma" w:eastAsia="Times New Roman" w:hAnsi="Tahoma" w:cs="Times New Roman"/>
      <w:sz w:val="20"/>
      <w:szCs w:val="20"/>
      <w:lang w:val="en-US"/>
    </w:rPr>
  </w:style>
  <w:style w:type="paragraph" w:customStyle="1" w:styleId="li">
    <w:name w:val="li"/>
    <w:basedOn w:val="prastasis"/>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prastasis"/>
    <w:uiPriority w:val="99"/>
    <w:qFormat/>
    <w:rsid w:val="00990DB9"/>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Pagrindinistekstas"/>
    <w:uiPriority w:val="99"/>
    <w:qFormat/>
    <w:rsid w:val="00990D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990D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990DB9"/>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990DB9"/>
    <w:rPr>
      <w:color w:val="999999"/>
      <w:sz w:val="18"/>
      <w:szCs w:val="18"/>
    </w:rPr>
  </w:style>
  <w:style w:type="paragraph" w:customStyle="1" w:styleId="ERPTekstasCharCharChar">
    <w:name w:val="ERP Tekstas Char Char Char"/>
    <w:basedOn w:val="prastasis"/>
    <w:uiPriority w:val="99"/>
    <w:qFormat/>
    <w:rsid w:val="00990DB9"/>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Antrat1"/>
    <w:semiHidden/>
    <w:rsid w:val="00990DB9"/>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990DB9"/>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prastasis"/>
    <w:uiPriority w:val="99"/>
    <w:qFormat/>
    <w:rsid w:val="00990DB9"/>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prastasis"/>
    <w:next w:val="Sraotsinys3"/>
    <w:uiPriority w:val="99"/>
    <w:qFormat/>
    <w:rsid w:val="00990DB9"/>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prastasis"/>
    <w:uiPriority w:val="99"/>
    <w:qFormat/>
    <w:rsid w:val="00990DB9"/>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Antrat"/>
    <w:qFormat/>
    <w:rsid w:val="00990DB9"/>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990DB9"/>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990DB9"/>
    <w:rPr>
      <w:rFonts w:ascii="Trebuchet MS" w:eastAsia="Times New Roman" w:hAnsi="Trebuchet MS" w:cs="Times New Roman"/>
      <w:sz w:val="24"/>
      <w:szCs w:val="24"/>
    </w:rPr>
  </w:style>
  <w:style w:type="paragraph" w:customStyle="1" w:styleId="prastasis1">
    <w:name w:val="Įprastasis1"/>
    <w:basedOn w:val="prastasis"/>
    <w:qFormat/>
    <w:rsid w:val="00990DB9"/>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990DB9"/>
    <w:rPr>
      <w:rFonts w:ascii="TimesLT" w:hAnsi="TimesLT"/>
      <w:lang w:val="en-US" w:eastAsia="en-US"/>
    </w:rPr>
  </w:style>
  <w:style w:type="character" w:customStyle="1" w:styleId="HeaderChar2">
    <w:name w:val="Header Char2"/>
    <w:aliases w:val="En-tête-1 Char3,En-tête-2 Char3,hd Char3,Header 2 Char3,Char Char2"/>
    <w:uiPriority w:val="99"/>
    <w:rsid w:val="00990DB9"/>
    <w:rPr>
      <w:sz w:val="24"/>
    </w:rPr>
  </w:style>
  <w:style w:type="paragraph" w:customStyle="1" w:styleId="ERPAntrat1">
    <w:name w:val="ERP Antraštė 1"/>
    <w:basedOn w:val="prastasis"/>
    <w:next w:val="prastasis"/>
    <w:uiPriority w:val="99"/>
    <w:qFormat/>
    <w:rsid w:val="00990DB9"/>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prastasis"/>
    <w:uiPriority w:val="99"/>
    <w:qFormat/>
    <w:rsid w:val="00990D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prastasis"/>
    <w:uiPriority w:val="99"/>
    <w:qFormat/>
    <w:rsid w:val="00990DB9"/>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990DB9"/>
    <w:pPr>
      <w:spacing w:after="0" w:line="240" w:lineRule="auto"/>
    </w:pPr>
    <w:rPr>
      <w:rFonts w:ascii="Times New Roman" w:eastAsia="Times New Roman" w:hAnsi="Times New Roman" w:cs="Times New Roman"/>
      <w:sz w:val="24"/>
      <w:szCs w:val="20"/>
    </w:rPr>
  </w:style>
  <w:style w:type="paragraph" w:customStyle="1" w:styleId="NoteHead">
    <w:name w:val="NoteHead"/>
    <w:basedOn w:val="prastasis"/>
    <w:next w:val="prastasis"/>
    <w:uiPriority w:val="99"/>
    <w:qFormat/>
    <w:rsid w:val="00990DB9"/>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990DB9"/>
    <w:rPr>
      <w:sz w:val="24"/>
    </w:rPr>
  </w:style>
  <w:style w:type="paragraph" w:customStyle="1" w:styleId="SimpleText">
    <w:name w:val="SimpleText"/>
    <w:basedOn w:val="prastasis"/>
    <w:qFormat/>
    <w:rsid w:val="00990DB9"/>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990DB9"/>
  </w:style>
  <w:style w:type="paragraph" w:customStyle="1" w:styleId="docbullet">
    <w:name w:val="docbullet"/>
    <w:basedOn w:val="prastasis"/>
    <w:uiPriority w:val="99"/>
    <w:qFormat/>
    <w:rsid w:val="00990DB9"/>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prastasis"/>
    <w:uiPriority w:val="99"/>
    <w:qFormat/>
    <w:rsid w:val="00990DB9"/>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990DB9"/>
    <w:rPr>
      <w:lang w:eastAsia="en-US"/>
    </w:rPr>
  </w:style>
  <w:style w:type="character" w:customStyle="1" w:styleId="CharChar5">
    <w:name w:val="Char Char5"/>
    <w:semiHidden/>
    <w:locked/>
    <w:rsid w:val="00990DB9"/>
    <w:rPr>
      <w:lang w:val="lt-LT" w:eastAsia="en-US" w:bidi="ar-SA"/>
    </w:rPr>
  </w:style>
  <w:style w:type="character" w:customStyle="1" w:styleId="atn">
    <w:name w:val="atn"/>
    <w:qFormat/>
    <w:rsid w:val="00990DB9"/>
  </w:style>
  <w:style w:type="character" w:customStyle="1" w:styleId="tgc">
    <w:name w:val="_tgc"/>
    <w:rsid w:val="00990DB9"/>
  </w:style>
  <w:style w:type="paragraph" w:customStyle="1" w:styleId="numberedlist210">
    <w:name w:val="numberedlist21"/>
    <w:basedOn w:val="prastasis"/>
    <w:rsid w:val="00990DB9"/>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990DB9"/>
    <w:rPr>
      <w:color w:val="00C000"/>
      <w:spacing w:val="0"/>
      <w:u w:val="double"/>
    </w:rPr>
  </w:style>
  <w:style w:type="paragraph" w:customStyle="1" w:styleId="Sraopastraipa2">
    <w:name w:val="Sąrašo pastraipa2"/>
    <w:basedOn w:val="prastasis"/>
    <w:qFormat/>
    <w:rsid w:val="00990DB9"/>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990DB9"/>
    <w:rPr>
      <w:sz w:val="24"/>
    </w:rPr>
  </w:style>
  <w:style w:type="paragraph" w:customStyle="1" w:styleId="CharChar1DiagramaDiagrama1CharCharDiagramaDiagrama2">
    <w:name w:val="Char Char1 Diagrama Diagrama1 Char Char Diagrama Diagrama2"/>
    <w:basedOn w:val="prastasis"/>
    <w:uiPriority w:val="99"/>
    <w:rsid w:val="00990DB9"/>
    <w:pPr>
      <w:spacing w:line="240" w:lineRule="exact"/>
    </w:pPr>
    <w:rPr>
      <w:rFonts w:ascii="Tahoma" w:eastAsia="Calibri" w:hAnsi="Tahoma" w:cs="Calibri"/>
      <w:sz w:val="20"/>
      <w:lang w:val="en-US"/>
    </w:rPr>
  </w:style>
  <w:style w:type="character" w:customStyle="1" w:styleId="footerbannerslpad">
    <w:name w:val="footer_banners_lpad"/>
    <w:rsid w:val="00990DB9"/>
  </w:style>
  <w:style w:type="paragraph" w:customStyle="1" w:styleId="xl58">
    <w:name w:val="xl58"/>
    <w:basedOn w:val="prastasis"/>
    <w:rsid w:val="00990DB9"/>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990DB9"/>
    <w:rPr>
      <w:rFonts w:ascii="EUAlbertina" w:eastAsia="Times New Roman" w:hAnsi="EUAlbertina"/>
      <w:color w:val="auto"/>
      <w:lang w:val="lt-LT" w:eastAsia="lt-LT"/>
    </w:rPr>
  </w:style>
  <w:style w:type="character" w:customStyle="1" w:styleId="nolink">
    <w:name w:val="nolink"/>
    <w:rsid w:val="00990DB9"/>
  </w:style>
  <w:style w:type="paragraph" w:customStyle="1" w:styleId="CM1">
    <w:name w:val="CM1"/>
    <w:basedOn w:val="Default"/>
    <w:next w:val="Default"/>
    <w:uiPriority w:val="99"/>
    <w:rsid w:val="00990DB9"/>
    <w:rPr>
      <w:rFonts w:ascii="EUAlbertina" w:hAnsi="EUAlbertina"/>
      <w:color w:val="auto"/>
      <w:lang w:val="lt-LT"/>
    </w:rPr>
  </w:style>
  <w:style w:type="paragraph" w:customStyle="1" w:styleId="CM3">
    <w:name w:val="CM3"/>
    <w:basedOn w:val="Default"/>
    <w:next w:val="Default"/>
    <w:uiPriority w:val="99"/>
    <w:rsid w:val="00990DB9"/>
    <w:rPr>
      <w:rFonts w:ascii="EUAlbertina" w:hAnsi="EUAlbertina"/>
      <w:color w:val="auto"/>
      <w:lang w:val="lt-LT"/>
    </w:rPr>
  </w:style>
  <w:style w:type="character" w:customStyle="1" w:styleId="bold">
    <w:name w:val="bold"/>
    <w:rsid w:val="00990DB9"/>
  </w:style>
  <w:style w:type="table" w:customStyle="1" w:styleId="Lentelstinklelis1">
    <w:name w:val="Lentelės tinklelis1"/>
    <w:basedOn w:val="prastojilentel"/>
    <w:uiPriority w:val="99"/>
    <w:rsid w:val="00990DB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990DB9"/>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990DB9"/>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prastojilente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990DB9"/>
    <w:rPr>
      <w:rFonts w:ascii="Arial" w:eastAsia="Times New Roman" w:hAnsi="Arial" w:cs="Times New Roman"/>
      <w:szCs w:val="24"/>
    </w:rPr>
  </w:style>
  <w:style w:type="paragraph" w:customStyle="1" w:styleId="Regulartext">
    <w:name w:val="Regular text"/>
    <w:basedOn w:val="prastasis"/>
    <w:qFormat/>
    <w:rsid w:val="00990DB9"/>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prastasis"/>
    <w:qFormat/>
    <w:rsid w:val="00990DB9"/>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990DB9"/>
    <w:rPr>
      <w:rFonts w:cs="Times New Roman"/>
      <w:sz w:val="24"/>
      <w:lang w:val="lt-LT" w:eastAsia="lt-LT" w:bidi="ar-SA"/>
    </w:rPr>
  </w:style>
  <w:style w:type="character" w:customStyle="1" w:styleId="CharChar11">
    <w:name w:val="Char Char11"/>
    <w:qFormat/>
    <w:rsid w:val="00990DB9"/>
    <w:rPr>
      <w:rFonts w:cs="Times New Roman"/>
      <w:b/>
      <w:sz w:val="44"/>
      <w:lang w:val="lt-LT" w:eastAsia="lt-LT" w:bidi="ar-SA"/>
    </w:rPr>
  </w:style>
  <w:style w:type="paragraph" w:customStyle="1" w:styleId="Linija0">
    <w:name w:val="Linija"/>
    <w:basedOn w:val="MAZAS0"/>
    <w:rsid w:val="00990DB9"/>
    <w:pPr>
      <w:ind w:firstLine="0"/>
      <w:jc w:val="center"/>
    </w:pPr>
    <w:rPr>
      <w:color w:val="auto"/>
      <w:sz w:val="12"/>
      <w:szCs w:val="12"/>
    </w:rPr>
  </w:style>
  <w:style w:type="table" w:customStyle="1" w:styleId="ALTable1">
    <w:name w:val="AL Table1"/>
    <w:basedOn w:val="prastojilente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990DB9"/>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990DB9"/>
  </w:style>
  <w:style w:type="character" w:customStyle="1" w:styleId="dbvvitemauthormt5">
    <w:name w:val="db vv item_author mt5"/>
    <w:qFormat/>
    <w:rsid w:val="00990DB9"/>
  </w:style>
  <w:style w:type="character" w:customStyle="1" w:styleId="DiagramaDiagrama18">
    <w:name w:val="Diagrama Diagrama18"/>
    <w:qFormat/>
    <w:locked/>
    <w:rsid w:val="00990D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990DB9"/>
    <w:rPr>
      <w:sz w:val="24"/>
      <w:lang w:val="lt-LT" w:eastAsia="lt-LT" w:bidi="ar-SA"/>
    </w:rPr>
  </w:style>
  <w:style w:type="paragraph" w:customStyle="1" w:styleId="Heading">
    <w:name w:val="Heading"/>
    <w:next w:val="Body"/>
    <w:qFormat/>
    <w:rsid w:val="00990DB9"/>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prastasis"/>
    <w:rsid w:val="00990DB9"/>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prastasis"/>
    <w:qFormat/>
    <w:rsid w:val="00990DB9"/>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prastasis"/>
    <w:rsid w:val="00990DB9"/>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prastasis"/>
    <w:uiPriority w:val="34"/>
    <w:qFormat/>
    <w:rsid w:val="00990DB9"/>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Pagrindinistekstas"/>
    <w:link w:val="ALHeadingbaseChar"/>
    <w:uiPriority w:val="99"/>
    <w:qFormat/>
    <w:rsid w:val="00990D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990DB9"/>
    <w:pPr>
      <w:spacing w:after="0"/>
    </w:pPr>
    <w:rPr>
      <w:spacing w:val="15"/>
      <w:kern w:val="28"/>
      <w:sz w:val="40"/>
    </w:rPr>
  </w:style>
  <w:style w:type="paragraph" w:customStyle="1" w:styleId="ALDocSubtitle">
    <w:name w:val="AL Doc Subtitle"/>
    <w:basedOn w:val="ALHeadingbase"/>
    <w:link w:val="ALDocSubtitleChar"/>
    <w:uiPriority w:val="19"/>
    <w:qFormat/>
    <w:rsid w:val="00990DB9"/>
    <w:pPr>
      <w:spacing w:before="60" w:after="60"/>
    </w:pPr>
    <w:rPr>
      <w:spacing w:val="5"/>
      <w:sz w:val="28"/>
    </w:rPr>
  </w:style>
  <w:style w:type="character" w:customStyle="1" w:styleId="ALHeadingbaseChar">
    <w:name w:val="AL Heading base Char"/>
    <w:link w:val="ALHeadingbase"/>
    <w:uiPriority w:val="99"/>
    <w:qFormat/>
    <w:rsid w:val="00990DB9"/>
    <w:rPr>
      <w:rFonts w:ascii="Calibri" w:eastAsia="SimSun" w:hAnsi="Calibri" w:cs="Times New Roman"/>
      <w:lang w:eastAsia="zh-CN"/>
    </w:rPr>
  </w:style>
  <w:style w:type="character" w:customStyle="1" w:styleId="ALDocTitleBlackChar">
    <w:name w:val="AL Doc Title Black Char"/>
    <w:link w:val="ALDocTitleBlack"/>
    <w:uiPriority w:val="14"/>
    <w:rsid w:val="00990DB9"/>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990DB9"/>
    <w:rPr>
      <w:rFonts w:ascii="Calibri" w:eastAsia="SimSun" w:hAnsi="Calibri" w:cs="Times New Roman"/>
      <w:spacing w:val="5"/>
      <w:sz w:val="28"/>
      <w:lang w:eastAsia="zh-CN"/>
    </w:rPr>
  </w:style>
  <w:style w:type="paragraph" w:customStyle="1" w:styleId="ALTextNormal">
    <w:name w:val="AL Text Normal"/>
    <w:basedOn w:val="Pagrindinistekstas"/>
    <w:link w:val="ALTextNormalChar"/>
    <w:qFormat/>
    <w:rsid w:val="00990D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990DB9"/>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990DB9"/>
    <w:rPr>
      <w:b/>
      <w:sz w:val="36"/>
      <w:szCs w:val="36"/>
    </w:rPr>
  </w:style>
  <w:style w:type="paragraph" w:customStyle="1" w:styleId="ALTextident">
    <w:name w:val="AL Text ident"/>
    <w:basedOn w:val="ALTextNormal"/>
    <w:link w:val="ALTextidentChar"/>
    <w:qFormat/>
    <w:rsid w:val="00990DB9"/>
    <w:pPr>
      <w:ind w:left="851"/>
    </w:pPr>
  </w:style>
  <w:style w:type="character" w:customStyle="1" w:styleId="ALTextidentChar">
    <w:name w:val="AL Text ident Char"/>
    <w:link w:val="ALTextident"/>
    <w:qFormat/>
    <w:rsid w:val="00990DB9"/>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990DB9"/>
    <w:pPr>
      <w:numPr>
        <w:numId w:val="113"/>
      </w:numPr>
    </w:pPr>
  </w:style>
  <w:style w:type="character" w:customStyle="1" w:styleId="SubtleEmphasis1">
    <w:name w:val="Subtle Emphasis1"/>
    <w:uiPriority w:val="18"/>
    <w:qFormat/>
    <w:rsid w:val="00990DB9"/>
    <w:rPr>
      <w:i/>
      <w:iCs/>
      <w:color w:val="808080"/>
    </w:rPr>
  </w:style>
  <w:style w:type="character" w:customStyle="1" w:styleId="BALTemplatestylemarkup">
    <w:name w:val="B AL Template style markup"/>
    <w:uiPriority w:val="98"/>
    <w:qFormat/>
    <w:rsid w:val="00990DB9"/>
    <w:rPr>
      <w:i/>
      <w:color w:val="595959"/>
      <w:shd w:val="clear" w:color="auto" w:fill="D9D9D9"/>
    </w:rPr>
  </w:style>
  <w:style w:type="character" w:customStyle="1" w:styleId="ALListbulletChar">
    <w:name w:val="AL List bullet Char"/>
    <w:link w:val="ALListbullet"/>
    <w:uiPriority w:val="3"/>
    <w:qFormat/>
    <w:rsid w:val="00990DB9"/>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990DB9"/>
    <w:pPr>
      <w:numPr>
        <w:numId w:val="114"/>
      </w:numPr>
      <w:contextualSpacing/>
    </w:pPr>
  </w:style>
  <w:style w:type="character" w:customStyle="1" w:styleId="ALListnumberChar">
    <w:name w:val="AL List number Char"/>
    <w:link w:val="ALListnumber"/>
    <w:uiPriority w:val="3"/>
    <w:qFormat/>
    <w:rsid w:val="00990DB9"/>
    <w:rPr>
      <w:rFonts w:ascii="Calibri" w:eastAsia="SimSun" w:hAnsi="Calibri" w:cs="Times New Roman"/>
      <w:lang w:eastAsia="zh-CN"/>
    </w:rPr>
  </w:style>
  <w:style w:type="paragraph" w:customStyle="1" w:styleId="ALTableListbullet">
    <w:name w:val="AL Table: List bullet"/>
    <w:basedOn w:val="ALListbullet"/>
    <w:uiPriority w:val="99"/>
    <w:qFormat/>
    <w:rsid w:val="00990DB9"/>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990DB9"/>
    <w:pPr>
      <w:spacing w:after="0" w:line="240" w:lineRule="auto"/>
    </w:pPr>
  </w:style>
  <w:style w:type="character" w:customStyle="1" w:styleId="BookTitle1">
    <w:name w:val="Book Title1"/>
    <w:uiPriority w:val="33"/>
    <w:qFormat/>
    <w:rsid w:val="00990DB9"/>
    <w:rPr>
      <w:b/>
      <w:bCs/>
      <w:i/>
      <w:iCs/>
      <w:spacing w:val="5"/>
    </w:rPr>
  </w:style>
  <w:style w:type="paragraph" w:customStyle="1" w:styleId="ALTablecaption">
    <w:name w:val="AL Table caption"/>
    <w:basedOn w:val="prastasis"/>
    <w:next w:val="ALTextNormal"/>
    <w:link w:val="ALTablecaptionChar"/>
    <w:uiPriority w:val="9"/>
    <w:qFormat/>
    <w:rsid w:val="00990DB9"/>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990DB9"/>
    <w:pPr>
      <w:contextualSpacing/>
    </w:pPr>
    <w:rPr>
      <w:color w:val="00A4E0"/>
    </w:rPr>
  </w:style>
  <w:style w:type="character" w:customStyle="1" w:styleId="ALTablecaptionChar">
    <w:name w:val="AL Table caption Char"/>
    <w:link w:val="ALTablecaption"/>
    <w:uiPriority w:val="9"/>
    <w:qFormat/>
    <w:rsid w:val="00990DB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990DB9"/>
    <w:pPr>
      <w:numPr>
        <w:numId w:val="117"/>
      </w:numPr>
      <w:spacing w:before="120" w:after="240"/>
      <w:ind w:left="0" w:firstLine="0"/>
    </w:pPr>
  </w:style>
  <w:style w:type="character" w:customStyle="1" w:styleId="ALPicturecaptionChar">
    <w:name w:val="AL Picture caption Char"/>
    <w:link w:val="ALPicturecaption"/>
    <w:uiPriority w:val="9"/>
    <w:qFormat/>
    <w:rsid w:val="00990DB9"/>
    <w:rPr>
      <w:rFonts w:ascii="Calibri" w:eastAsia="Times New Roman" w:hAnsi="Calibri" w:cs="Times New Roman"/>
      <w:i/>
      <w:color w:val="000000"/>
      <w:szCs w:val="20"/>
      <w:lang w:eastAsia="pl-PL"/>
    </w:rPr>
  </w:style>
  <w:style w:type="paragraph" w:customStyle="1" w:styleId="TOCHeading1">
    <w:name w:val="TOC Heading1"/>
    <w:basedOn w:val="Antrat1"/>
    <w:next w:val="prastasis"/>
    <w:uiPriority w:val="39"/>
    <w:unhideWhenUsed/>
    <w:qFormat/>
    <w:rsid w:val="00990DB9"/>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990DB9"/>
    <w:rPr>
      <w:b/>
      <w:i/>
      <w:iCs/>
      <w:color w:val="auto"/>
    </w:rPr>
  </w:style>
  <w:style w:type="paragraph" w:customStyle="1" w:styleId="ALFooterCover">
    <w:name w:val="AL Footer Cover"/>
    <w:basedOn w:val="Porat"/>
    <w:uiPriority w:val="99"/>
    <w:qFormat/>
    <w:rsid w:val="00990DB9"/>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990DB9"/>
    <w:pPr>
      <w:spacing w:after="60"/>
    </w:pPr>
    <w:rPr>
      <w:color w:val="00A4E0"/>
      <w:sz w:val="40"/>
    </w:rPr>
  </w:style>
  <w:style w:type="paragraph" w:customStyle="1" w:styleId="ALFooterDoc">
    <w:name w:val="AL Footer Doc"/>
    <w:basedOn w:val="ALFooterCover"/>
    <w:qFormat/>
    <w:rsid w:val="00990DB9"/>
    <w:pPr>
      <w:spacing w:before="0"/>
    </w:pPr>
  </w:style>
  <w:style w:type="paragraph" w:customStyle="1" w:styleId="ALHeaderDoc">
    <w:name w:val="AL Header Doc"/>
    <w:basedOn w:val="Antrats"/>
    <w:uiPriority w:val="99"/>
    <w:qFormat/>
    <w:rsid w:val="00990DB9"/>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990DB9"/>
    <w:pPr>
      <w:numPr>
        <w:numId w:val="118"/>
      </w:numPr>
      <w:tabs>
        <w:tab w:val="left" w:pos="1080"/>
        <w:tab w:val="num" w:pos="1844"/>
      </w:tabs>
      <w:ind w:left="0" w:firstLine="0"/>
    </w:pPr>
  </w:style>
  <w:style w:type="paragraph" w:customStyle="1" w:styleId="ALNote">
    <w:name w:val="AL Note"/>
    <w:basedOn w:val="ALTextJustified"/>
    <w:uiPriority w:val="99"/>
    <w:qFormat/>
    <w:rsid w:val="00990DB9"/>
    <w:pPr>
      <w:shd w:val="pct10" w:color="auto" w:fill="auto"/>
      <w:spacing w:before="120" w:after="240"/>
      <w:contextualSpacing/>
    </w:pPr>
  </w:style>
  <w:style w:type="paragraph" w:customStyle="1" w:styleId="ALTextJustified">
    <w:name w:val="AL Text Justified"/>
    <w:basedOn w:val="ALTextNormal"/>
    <w:uiPriority w:val="99"/>
    <w:qFormat/>
    <w:rsid w:val="00990DB9"/>
  </w:style>
  <w:style w:type="paragraph" w:customStyle="1" w:styleId="ALTOCHeading">
    <w:name w:val="AL TOC Heading"/>
    <w:basedOn w:val="TOCHeading1"/>
    <w:uiPriority w:val="99"/>
    <w:qFormat/>
    <w:rsid w:val="00990DB9"/>
    <w:pPr>
      <w:spacing w:after="120"/>
    </w:pPr>
    <w:rPr>
      <w:rFonts w:ascii="Calibri" w:hAnsi="Calibri"/>
      <w:b w:val="0"/>
      <w:sz w:val="36"/>
      <w:szCs w:val="36"/>
      <w:lang w:val="lt-LT"/>
    </w:rPr>
  </w:style>
  <w:style w:type="table" w:customStyle="1" w:styleId="ALTablebase">
    <w:name w:val="AL Table base"/>
    <w:basedOn w:val="prastojilente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990DB9"/>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990DB9"/>
    <w:rPr>
      <w:rFonts w:ascii="Calibri" w:eastAsia="SimSun" w:hAnsi="Calibri" w:cs="Times New Roman"/>
      <w:color w:val="00A4E0"/>
      <w:lang w:eastAsia="zh-CN"/>
    </w:rPr>
  </w:style>
  <w:style w:type="paragraph" w:customStyle="1" w:styleId="Tabela-tekstwkomrce">
    <w:name w:val="Tabela - tekst w komórce"/>
    <w:basedOn w:val="prastasis"/>
    <w:qFormat/>
    <w:rsid w:val="00990DB9"/>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prastasis"/>
    <w:rsid w:val="00990DB9"/>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prastasis"/>
    <w:qFormat/>
    <w:rsid w:val="00990DB9"/>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Pagrindinistekstas"/>
    <w:link w:val="ALTextChar"/>
    <w:qFormat/>
    <w:rsid w:val="00990D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990DB9"/>
    <w:rPr>
      <w:rFonts w:ascii="Calibri" w:eastAsia="SimSun" w:hAnsi="Calibri" w:cs="Times New Roman"/>
      <w:lang w:eastAsia="zh-CN"/>
    </w:rPr>
  </w:style>
  <w:style w:type="paragraph" w:customStyle="1" w:styleId="Assecoantraste4">
    <w:name w:val="Asseco antraste 4"/>
    <w:basedOn w:val="prastasis"/>
    <w:next w:val="prastasis"/>
    <w:qFormat/>
    <w:rsid w:val="00990DB9"/>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prastojilente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990DB9"/>
    <w:rPr>
      <w:rFonts w:ascii="Times New Roman" w:hAnsi="Times New Roman" w:cs="Times New Roman"/>
      <w:sz w:val="22"/>
      <w:szCs w:val="22"/>
    </w:rPr>
  </w:style>
  <w:style w:type="table" w:customStyle="1" w:styleId="ALTable2">
    <w:name w:val="AL Table2"/>
    <w:basedOn w:val="prastojilente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990DB9"/>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prastojilentel"/>
    <w:uiPriority w:val="49"/>
    <w:qFormat/>
    <w:rsid w:val="00990DB9"/>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990DB9"/>
  </w:style>
  <w:style w:type="numbering" w:customStyle="1" w:styleId="Style813">
    <w:name w:val="Style813"/>
    <w:rsid w:val="00990DB9"/>
  </w:style>
  <w:style w:type="numbering" w:customStyle="1" w:styleId="ImportedStyle11">
    <w:name w:val="Imported Style 11"/>
    <w:rsid w:val="00990DB9"/>
  </w:style>
  <w:style w:type="numbering" w:customStyle="1" w:styleId="Style81">
    <w:name w:val="Style81"/>
    <w:qFormat/>
    <w:rsid w:val="00990DB9"/>
  </w:style>
  <w:style w:type="numbering" w:customStyle="1" w:styleId="Style71">
    <w:name w:val="Style71"/>
    <w:rsid w:val="00990DB9"/>
  </w:style>
  <w:style w:type="numbering" w:customStyle="1" w:styleId="Style51">
    <w:name w:val="Style51"/>
    <w:rsid w:val="00990DB9"/>
  </w:style>
  <w:style w:type="numbering" w:customStyle="1" w:styleId="Style41">
    <w:name w:val="Style41"/>
    <w:rsid w:val="00990DB9"/>
  </w:style>
  <w:style w:type="numbering" w:customStyle="1" w:styleId="Style31">
    <w:name w:val="Style31"/>
    <w:rsid w:val="00990DB9"/>
  </w:style>
  <w:style w:type="numbering" w:customStyle="1" w:styleId="Style21">
    <w:name w:val="Style21"/>
    <w:rsid w:val="00990DB9"/>
  </w:style>
  <w:style w:type="numbering" w:customStyle="1" w:styleId="Style811">
    <w:name w:val="Style811"/>
    <w:rsid w:val="00990DB9"/>
  </w:style>
  <w:style w:type="numbering" w:customStyle="1" w:styleId="Style61">
    <w:name w:val="Style61"/>
    <w:rsid w:val="00990DB9"/>
  </w:style>
  <w:style w:type="numbering" w:customStyle="1" w:styleId="ImportedStyle1">
    <w:name w:val="Imported Style 1"/>
    <w:rsid w:val="00990DB9"/>
  </w:style>
  <w:style w:type="numbering" w:customStyle="1" w:styleId="ImportedStyle3">
    <w:name w:val="Imported Style 3"/>
    <w:rsid w:val="00990DB9"/>
  </w:style>
  <w:style w:type="numbering" w:customStyle="1" w:styleId="Style8111">
    <w:name w:val="Style8111"/>
    <w:rsid w:val="00990DB9"/>
  </w:style>
  <w:style w:type="numbering" w:customStyle="1" w:styleId="Style72">
    <w:name w:val="Style72"/>
    <w:rsid w:val="00990DB9"/>
  </w:style>
  <w:style w:type="numbering" w:customStyle="1" w:styleId="Style52">
    <w:name w:val="Style52"/>
    <w:rsid w:val="00990DB9"/>
  </w:style>
  <w:style w:type="numbering" w:customStyle="1" w:styleId="Style32">
    <w:name w:val="Style32"/>
    <w:rsid w:val="00990DB9"/>
  </w:style>
  <w:style w:type="numbering" w:customStyle="1" w:styleId="PwCListNumbers123">
    <w:name w:val="PwC List Numbers 123"/>
    <w:rsid w:val="00990DB9"/>
  </w:style>
  <w:style w:type="numbering" w:customStyle="1" w:styleId="Style22">
    <w:name w:val="Style22"/>
    <w:rsid w:val="00990DB9"/>
  </w:style>
  <w:style w:type="numbering" w:customStyle="1" w:styleId="Style82">
    <w:name w:val="Style82"/>
    <w:rsid w:val="00990DB9"/>
  </w:style>
  <w:style w:type="numbering" w:customStyle="1" w:styleId="Style812">
    <w:name w:val="Style812"/>
    <w:rsid w:val="00990DB9"/>
  </w:style>
  <w:style w:type="numbering" w:customStyle="1" w:styleId="PwCListNumbers1212">
    <w:name w:val="PwC List Numbers 1212"/>
    <w:rsid w:val="00990DB9"/>
  </w:style>
  <w:style w:type="numbering" w:customStyle="1" w:styleId="Style62">
    <w:name w:val="Style62"/>
    <w:rsid w:val="00990DB9"/>
  </w:style>
  <w:style w:type="numbering" w:customStyle="1" w:styleId="ALOutlineheadinglist">
    <w:name w:val="AL Outline heading list"/>
    <w:basedOn w:val="Sraonra"/>
    <w:uiPriority w:val="99"/>
    <w:rsid w:val="00990DB9"/>
  </w:style>
  <w:style w:type="character" w:styleId="Nerykuspabraukimas">
    <w:name w:val="Subtle Emphasis"/>
    <w:uiPriority w:val="18"/>
    <w:qFormat/>
    <w:rsid w:val="00990DB9"/>
    <w:rPr>
      <w:i/>
      <w:iCs/>
      <w:color w:val="808080"/>
    </w:rPr>
  </w:style>
  <w:style w:type="numbering" w:customStyle="1" w:styleId="ALMultilevelbulletlist">
    <w:name w:val="AL Multi level bullet list"/>
    <w:basedOn w:val="Sraonra"/>
    <w:uiPriority w:val="99"/>
    <w:rsid w:val="00990DB9"/>
  </w:style>
  <w:style w:type="numbering" w:customStyle="1" w:styleId="ALMultilevelnumberedlist">
    <w:name w:val="AL Multi level numbered list"/>
    <w:basedOn w:val="Sraonra"/>
    <w:uiPriority w:val="99"/>
    <w:rsid w:val="00990DB9"/>
  </w:style>
  <w:style w:type="numbering" w:customStyle="1" w:styleId="ALTableList">
    <w:name w:val="AL Table List"/>
    <w:uiPriority w:val="99"/>
    <w:rsid w:val="00990DB9"/>
  </w:style>
  <w:style w:type="numbering" w:customStyle="1" w:styleId="ALPictureList">
    <w:name w:val="AL Picture List"/>
    <w:basedOn w:val="ALTableList"/>
    <w:uiPriority w:val="99"/>
    <w:rsid w:val="00990DB9"/>
  </w:style>
  <w:style w:type="numbering" w:customStyle="1" w:styleId="ALAnnexList">
    <w:name w:val="AL Annex List"/>
    <w:basedOn w:val="Sraonra"/>
    <w:uiPriority w:val="99"/>
    <w:rsid w:val="00990DB9"/>
  </w:style>
  <w:style w:type="numbering" w:customStyle="1" w:styleId="ALNoteList">
    <w:name w:val="AL Note List"/>
    <w:basedOn w:val="Sraonra"/>
    <w:uiPriority w:val="99"/>
    <w:rsid w:val="00990DB9"/>
  </w:style>
  <w:style w:type="numbering" w:customStyle="1" w:styleId="Style8112">
    <w:name w:val="Style8112"/>
    <w:rsid w:val="00990DB9"/>
  </w:style>
  <w:style w:type="numbering" w:customStyle="1" w:styleId="Style73">
    <w:name w:val="Style73"/>
    <w:rsid w:val="00990DB9"/>
  </w:style>
  <w:style w:type="numbering" w:customStyle="1" w:styleId="Style53">
    <w:name w:val="Style53"/>
    <w:rsid w:val="00990DB9"/>
  </w:style>
  <w:style w:type="numbering" w:customStyle="1" w:styleId="Style43">
    <w:name w:val="Style43"/>
    <w:rsid w:val="00990DB9"/>
  </w:style>
  <w:style w:type="numbering" w:customStyle="1" w:styleId="Style33">
    <w:name w:val="Style33"/>
    <w:rsid w:val="00990DB9"/>
  </w:style>
  <w:style w:type="numbering" w:customStyle="1" w:styleId="PwCListNumbers124">
    <w:name w:val="PwC List Numbers 124"/>
    <w:rsid w:val="00990DB9"/>
  </w:style>
  <w:style w:type="numbering" w:customStyle="1" w:styleId="Style23">
    <w:name w:val="Style23"/>
    <w:rsid w:val="00990DB9"/>
  </w:style>
  <w:style w:type="numbering" w:customStyle="1" w:styleId="Style83">
    <w:name w:val="Style83"/>
    <w:rsid w:val="00990DB9"/>
  </w:style>
  <w:style w:type="numbering" w:customStyle="1" w:styleId="PwCListNumbers1213">
    <w:name w:val="PwC List Numbers 1213"/>
    <w:rsid w:val="00990DB9"/>
  </w:style>
  <w:style w:type="numbering" w:customStyle="1" w:styleId="Style63">
    <w:name w:val="Style63"/>
    <w:rsid w:val="00990DB9"/>
  </w:style>
  <w:style w:type="numbering" w:customStyle="1" w:styleId="ALOutlineheadinglist1">
    <w:name w:val="AL Outline heading list1"/>
    <w:basedOn w:val="Sraonra"/>
    <w:uiPriority w:val="99"/>
    <w:rsid w:val="00990DB9"/>
  </w:style>
  <w:style w:type="numbering" w:customStyle="1" w:styleId="ALMultilevelbulletlist1">
    <w:name w:val="AL Multi level bullet list1"/>
    <w:basedOn w:val="Sraonra"/>
    <w:uiPriority w:val="99"/>
    <w:rsid w:val="00990DB9"/>
  </w:style>
  <w:style w:type="numbering" w:customStyle="1" w:styleId="ALMultilevelnumberedlist1">
    <w:name w:val="AL Multi level numbered list1"/>
    <w:basedOn w:val="Sraonra"/>
    <w:uiPriority w:val="99"/>
    <w:rsid w:val="00990DB9"/>
  </w:style>
  <w:style w:type="numbering" w:customStyle="1" w:styleId="ALTableList1">
    <w:name w:val="AL Table List1"/>
    <w:uiPriority w:val="99"/>
    <w:rsid w:val="00990DB9"/>
  </w:style>
  <w:style w:type="numbering" w:customStyle="1" w:styleId="ALPictureList1">
    <w:name w:val="AL Picture List1"/>
    <w:basedOn w:val="ALTableList"/>
    <w:uiPriority w:val="99"/>
    <w:rsid w:val="00990DB9"/>
  </w:style>
  <w:style w:type="numbering" w:customStyle="1" w:styleId="ALAnnexList1">
    <w:name w:val="AL Annex List1"/>
    <w:basedOn w:val="Sraonra"/>
    <w:uiPriority w:val="99"/>
    <w:rsid w:val="00990DB9"/>
  </w:style>
  <w:style w:type="numbering" w:customStyle="1" w:styleId="ALNoteList1">
    <w:name w:val="AL Note List1"/>
    <w:basedOn w:val="Sraonra"/>
    <w:uiPriority w:val="99"/>
    <w:rsid w:val="00990DB9"/>
  </w:style>
  <w:style w:type="character" w:customStyle="1" w:styleId="UnresolvedMention6">
    <w:name w:val="Unresolved Mention6"/>
    <w:uiPriority w:val="99"/>
    <w:unhideWhenUsed/>
    <w:rsid w:val="00990DB9"/>
    <w:rPr>
      <w:color w:val="605E5C"/>
      <w:shd w:val="clear" w:color="auto" w:fill="E1DFDD"/>
    </w:rPr>
  </w:style>
  <w:style w:type="character" w:customStyle="1" w:styleId="TitleChar1">
    <w:name w:val="Title Char1"/>
    <w:uiPriority w:val="10"/>
    <w:rsid w:val="00990D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990DB9"/>
    <w:rPr>
      <w:rFonts w:ascii="Times New Roman" w:eastAsia="Times New Roman" w:hAnsi="Times New Roman" w:cs="Times New Roman"/>
      <w:sz w:val="20"/>
      <w:szCs w:val="20"/>
    </w:rPr>
  </w:style>
  <w:style w:type="character" w:customStyle="1" w:styleId="PlainTextChar1">
    <w:name w:val="Plain Text Char1"/>
    <w:uiPriority w:val="99"/>
    <w:semiHidden/>
    <w:rsid w:val="00990DB9"/>
    <w:rPr>
      <w:rFonts w:ascii="Consolas" w:eastAsia="Times New Roman" w:hAnsi="Consolas" w:cs="Times New Roman"/>
      <w:sz w:val="21"/>
      <w:szCs w:val="21"/>
    </w:rPr>
  </w:style>
  <w:style w:type="character" w:customStyle="1" w:styleId="BodyText3Char1">
    <w:name w:val="Body Text 3 Char1"/>
    <w:uiPriority w:val="99"/>
    <w:semiHidden/>
    <w:rsid w:val="00990DB9"/>
    <w:rPr>
      <w:rFonts w:ascii="Times New Roman" w:eastAsia="Times New Roman" w:hAnsi="Times New Roman" w:cs="Times New Roman"/>
      <w:sz w:val="16"/>
      <w:szCs w:val="16"/>
    </w:rPr>
  </w:style>
  <w:style w:type="character" w:customStyle="1" w:styleId="BalloonTextChar1">
    <w:name w:val="Balloon Text Char1"/>
    <w:uiPriority w:val="99"/>
    <w:semiHidden/>
    <w:rsid w:val="00990DB9"/>
    <w:rPr>
      <w:rFonts w:ascii="Segoe UI" w:eastAsia="Times New Roman" w:hAnsi="Segoe UI" w:cs="Segoe UI"/>
      <w:sz w:val="18"/>
      <w:szCs w:val="18"/>
    </w:rPr>
  </w:style>
  <w:style w:type="character" w:customStyle="1" w:styleId="DateChar1">
    <w:name w:val="Date Char1"/>
    <w:uiPriority w:val="99"/>
    <w:semiHidden/>
    <w:rsid w:val="00990DB9"/>
    <w:rPr>
      <w:rFonts w:ascii="Times New Roman" w:eastAsia="Times New Roman" w:hAnsi="Times New Roman" w:cs="Times New Roman"/>
      <w:sz w:val="24"/>
      <w:szCs w:val="20"/>
    </w:rPr>
  </w:style>
  <w:style w:type="character" w:customStyle="1" w:styleId="HeaderChar3">
    <w:name w:val="Header Char3"/>
    <w:uiPriority w:val="99"/>
    <w:semiHidden/>
    <w:rsid w:val="00990DB9"/>
    <w:rPr>
      <w:rFonts w:ascii="Times New Roman" w:eastAsia="Times New Roman" w:hAnsi="Times New Roman" w:cs="Times New Roman"/>
      <w:sz w:val="24"/>
      <w:szCs w:val="20"/>
    </w:rPr>
  </w:style>
  <w:style w:type="character" w:customStyle="1" w:styleId="DocumentMapChar1">
    <w:name w:val="Document Map Char1"/>
    <w:uiPriority w:val="99"/>
    <w:semiHidden/>
    <w:rsid w:val="00990DB9"/>
    <w:rPr>
      <w:rFonts w:ascii="Segoe UI" w:eastAsia="Times New Roman" w:hAnsi="Segoe UI" w:cs="Segoe UI"/>
      <w:sz w:val="16"/>
      <w:szCs w:val="16"/>
    </w:rPr>
  </w:style>
  <w:style w:type="character" w:customStyle="1" w:styleId="BodyTextIndent2Char1">
    <w:name w:val="Body Text Indent 2 Char1"/>
    <w:uiPriority w:val="99"/>
    <w:semiHidden/>
    <w:rsid w:val="00990DB9"/>
    <w:rPr>
      <w:rFonts w:ascii="Times New Roman" w:eastAsia="Times New Roman" w:hAnsi="Times New Roman" w:cs="Times New Roman"/>
      <w:sz w:val="24"/>
      <w:szCs w:val="20"/>
    </w:rPr>
  </w:style>
  <w:style w:type="character" w:customStyle="1" w:styleId="BodyText2Char1">
    <w:name w:val="Body Text 2 Char1"/>
    <w:uiPriority w:val="99"/>
    <w:semiHidden/>
    <w:rsid w:val="00990DB9"/>
    <w:rPr>
      <w:rFonts w:ascii="Times New Roman" w:eastAsia="Times New Roman" w:hAnsi="Times New Roman" w:cs="Times New Roman"/>
      <w:sz w:val="24"/>
      <w:szCs w:val="20"/>
    </w:rPr>
  </w:style>
  <w:style w:type="character" w:customStyle="1" w:styleId="BodyTextChar3">
    <w:name w:val="Body Text Char3"/>
    <w:uiPriority w:val="99"/>
    <w:semiHidden/>
    <w:rsid w:val="00990D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990D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990DB9"/>
    <w:rPr>
      <w:rFonts w:ascii="Consolas" w:eastAsia="Times New Roman" w:hAnsi="Consolas" w:cs="Times New Roman"/>
      <w:sz w:val="20"/>
      <w:szCs w:val="20"/>
    </w:rPr>
  </w:style>
  <w:style w:type="character" w:customStyle="1" w:styleId="FooterChar1">
    <w:name w:val="Footer Char1"/>
    <w:uiPriority w:val="99"/>
    <w:semiHidden/>
    <w:rsid w:val="00990DB9"/>
    <w:rPr>
      <w:rFonts w:ascii="Times New Roman" w:eastAsia="Times New Roman" w:hAnsi="Times New Roman" w:cs="Times New Roman"/>
      <w:sz w:val="24"/>
      <w:szCs w:val="20"/>
    </w:rPr>
  </w:style>
  <w:style w:type="character" w:customStyle="1" w:styleId="CommentSubjectChar1">
    <w:name w:val="Comment Subject Char1"/>
    <w:uiPriority w:val="99"/>
    <w:semiHidden/>
    <w:rsid w:val="00990DB9"/>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prastojilente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990DB9"/>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990DB9"/>
    <w:rPr>
      <w:sz w:val="24"/>
      <w:lang w:val="lt-LT" w:eastAsia="lt-LT"/>
    </w:rPr>
  </w:style>
  <w:style w:type="paragraph" w:customStyle="1" w:styleId="BodyTextIndent21">
    <w:name w:val="Body Text Indent 21"/>
    <w:basedOn w:val="prastasis"/>
    <w:rsid w:val="00990DB9"/>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Numatytasispastraiposriftas"/>
    <w:rsid w:val="00990DB9"/>
  </w:style>
  <w:style w:type="paragraph" w:customStyle="1" w:styleId="paragraph">
    <w:name w:val="paragraph"/>
    <w:basedOn w:val="prastasis"/>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990DB9"/>
  </w:style>
  <w:style w:type="character" w:customStyle="1" w:styleId="FootnoteCharacters">
    <w:name w:val="Footnote Characters"/>
    <w:uiPriority w:val="99"/>
    <w:semiHidden/>
    <w:qFormat/>
    <w:rsid w:val="00990DB9"/>
    <w:rPr>
      <w:rFonts w:cs="Times New Roman"/>
      <w:vertAlign w:val="superscript"/>
    </w:rPr>
  </w:style>
  <w:style w:type="character" w:customStyle="1" w:styleId="FootnoteAnchor">
    <w:name w:val="Footnote Anchor"/>
    <w:rsid w:val="00990DB9"/>
    <w:rPr>
      <w:rFonts w:cs="Times New Roman"/>
      <w:vertAlign w:val="superscript"/>
    </w:rPr>
  </w:style>
  <w:style w:type="paragraph" w:customStyle="1" w:styleId="Index">
    <w:name w:val="Index"/>
    <w:basedOn w:val="prastasis"/>
    <w:qFormat/>
    <w:rsid w:val="00990DB9"/>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prastasis"/>
    <w:qFormat/>
    <w:rsid w:val="00990DB9"/>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Sraopastraipa"/>
    <w:qFormat/>
    <w:rsid w:val="00990DB9"/>
    <w:pPr>
      <w:suppressAutoHyphens/>
    </w:pPr>
    <w:rPr>
      <w:rFonts w:eastAsia="Times New Roman"/>
      <w:lang w:eastAsia="lt-LT"/>
    </w:rPr>
  </w:style>
  <w:style w:type="character" w:customStyle="1" w:styleId="Mention3">
    <w:name w:val="Mention3"/>
    <w:uiPriority w:val="99"/>
    <w:unhideWhenUsed/>
    <w:rsid w:val="00990DB9"/>
    <w:rPr>
      <w:color w:val="2B579A"/>
      <w:shd w:val="clear" w:color="auto" w:fill="E1DFDD"/>
    </w:rPr>
  </w:style>
  <w:style w:type="paragraph" w:customStyle="1" w:styleId="Bodytext20">
    <w:name w:val="Body text (2)"/>
    <w:basedOn w:val="prastasis"/>
    <w:qFormat/>
    <w:rsid w:val="00990DB9"/>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990DB9"/>
    <w:rPr>
      <w:rFonts w:ascii="Book Antiqua" w:eastAsia="Times New Roman" w:hAnsi="Book Antiqua" w:cs="Times New Roman"/>
      <w:sz w:val="20"/>
      <w:szCs w:val="20"/>
      <w:lang w:val="en-US"/>
    </w:rPr>
  </w:style>
  <w:style w:type="character" w:customStyle="1" w:styleId="normaltextrun1">
    <w:name w:val="normaltextrun1"/>
    <w:basedOn w:val="Numatytasispastraiposriftas"/>
    <w:rsid w:val="00990DB9"/>
  </w:style>
  <w:style w:type="paragraph" w:customStyle="1" w:styleId="Listas1">
    <w:name w:val="Listas1"/>
    <w:basedOn w:val="Sraotsinys"/>
    <w:link w:val="Listas1Char"/>
    <w:autoRedefine/>
    <w:qFormat/>
    <w:rsid w:val="00990DB9"/>
    <w:pPr>
      <w:ind w:left="0"/>
      <w:jc w:val="both"/>
    </w:pPr>
    <w:rPr>
      <w:color w:val="000000"/>
    </w:rPr>
  </w:style>
  <w:style w:type="character" w:customStyle="1" w:styleId="Listas1Char">
    <w:name w:val="Listas1 Char"/>
    <w:link w:val="Listas1"/>
    <w:rsid w:val="00990DB9"/>
    <w:rPr>
      <w:rFonts w:ascii="Times New Roman" w:eastAsia="Times New Roman" w:hAnsi="Times New Roman" w:cs="Times New Roman"/>
      <w:color w:val="000000"/>
      <w:sz w:val="24"/>
      <w:szCs w:val="20"/>
    </w:rPr>
  </w:style>
  <w:style w:type="paragraph" w:styleId="Sraotsinys">
    <w:name w:val="List Continue"/>
    <w:basedOn w:val="prastasis"/>
    <w:uiPriority w:val="99"/>
    <w:semiHidden/>
    <w:unhideWhenUsed/>
    <w:rsid w:val="00990DB9"/>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990DB9"/>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990DB9"/>
    <w:pPr>
      <w:numPr>
        <w:ilvl w:val="1"/>
      </w:numPr>
    </w:pPr>
  </w:style>
  <w:style w:type="character" w:customStyle="1" w:styleId="Level1Char">
    <w:name w:val="Level_1 Char"/>
    <w:link w:val="Level1"/>
    <w:rsid w:val="00990DB9"/>
    <w:rPr>
      <w:rFonts w:ascii="Times New Roman" w:eastAsia="Noto Sans CJK SC" w:hAnsi="Times New Roman" w:cs="Lohit Devanagari"/>
      <w:b/>
      <w:bCs/>
      <w:sz w:val="24"/>
      <w:szCs w:val="28"/>
    </w:rPr>
  </w:style>
  <w:style w:type="paragraph" w:customStyle="1" w:styleId="Level3">
    <w:name w:val="Level_3"/>
    <w:basedOn w:val="Level2"/>
    <w:link w:val="Level3Char"/>
    <w:qFormat/>
    <w:rsid w:val="00990DB9"/>
    <w:pPr>
      <w:numPr>
        <w:ilvl w:val="2"/>
      </w:numPr>
      <w:tabs>
        <w:tab w:val="left" w:pos="1701"/>
      </w:tabs>
    </w:pPr>
    <w:rPr>
      <w:b w:val="0"/>
      <w:bCs w:val="0"/>
    </w:rPr>
  </w:style>
  <w:style w:type="character" w:customStyle="1" w:styleId="Level2Char">
    <w:name w:val="Level_2 Char"/>
    <w:link w:val="Level2"/>
    <w:rsid w:val="00990DB9"/>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990DB9"/>
    <w:pPr>
      <w:numPr>
        <w:ilvl w:val="0"/>
        <w:numId w:val="146"/>
      </w:numPr>
      <w:tabs>
        <w:tab w:val="left" w:pos="1560"/>
      </w:tabs>
      <w:outlineLvl w:val="2"/>
    </w:pPr>
  </w:style>
  <w:style w:type="character" w:customStyle="1" w:styleId="Level3Char">
    <w:name w:val="Level_3 Char"/>
    <w:link w:val="Level3"/>
    <w:rsid w:val="00990DB9"/>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990DB9"/>
    <w:pPr>
      <w:numPr>
        <w:ilvl w:val="0"/>
        <w:numId w:val="0"/>
      </w:numPr>
      <w:spacing w:before="0" w:after="0"/>
      <w:ind w:firstLine="851"/>
      <w:outlineLvl w:val="9"/>
    </w:pPr>
    <w:rPr>
      <w:b w:val="0"/>
    </w:rPr>
  </w:style>
  <w:style w:type="character" w:customStyle="1" w:styleId="Level3simpleChar">
    <w:name w:val="Level_3_simple Char"/>
    <w:link w:val="Level3simple"/>
    <w:rsid w:val="00990DB9"/>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990DB9"/>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990DB9"/>
    <w:rPr>
      <w:rFonts w:ascii="Times New Roman" w:eastAsia="Noto Sans CJK SC" w:hAnsi="Times New Roman" w:cs="Lohit Devanagari"/>
      <w:bCs/>
      <w:sz w:val="24"/>
      <w:szCs w:val="28"/>
    </w:rPr>
  </w:style>
  <w:style w:type="character" w:customStyle="1" w:styleId="Level4simpleChar">
    <w:name w:val="Level_4_simple Char"/>
    <w:link w:val="Level4simple0"/>
    <w:rsid w:val="00990DB9"/>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990DB9"/>
    <w:pPr>
      <w:numPr>
        <w:ilvl w:val="3"/>
        <w:numId w:val="145"/>
      </w:numPr>
      <w:tabs>
        <w:tab w:val="left" w:pos="1701"/>
      </w:tabs>
    </w:pPr>
  </w:style>
  <w:style w:type="paragraph" w:customStyle="1" w:styleId="Level5Simple">
    <w:name w:val="Level_5_Simple"/>
    <w:basedOn w:val="Level4Simple"/>
    <w:link w:val="Level5SimpleChar"/>
    <w:rsid w:val="00990D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990DB9"/>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990DB9"/>
    <w:pPr>
      <w:numPr>
        <w:ilvl w:val="4"/>
      </w:numPr>
    </w:pPr>
  </w:style>
  <w:style w:type="character" w:customStyle="1" w:styleId="Level5SimpleChar">
    <w:name w:val="Level_5_Simple Char"/>
    <w:link w:val="Level5Simple"/>
    <w:rsid w:val="00990DB9"/>
    <w:rPr>
      <w:rFonts w:ascii="Times New Roman" w:eastAsia="Noto Sans CJK SC" w:hAnsi="Times New Roman" w:cs="Lohit Devanagari"/>
      <w:bCs/>
      <w:sz w:val="24"/>
      <w:szCs w:val="24"/>
    </w:rPr>
  </w:style>
  <w:style w:type="paragraph" w:customStyle="1" w:styleId="LevelS2">
    <w:name w:val="Level_S_2"/>
    <w:basedOn w:val="Level2"/>
    <w:link w:val="LevelS2Char"/>
    <w:rsid w:val="00990DB9"/>
    <w:pPr>
      <w:numPr>
        <w:ilvl w:val="0"/>
        <w:numId w:val="147"/>
      </w:numPr>
      <w:spacing w:before="0" w:after="0"/>
      <w:outlineLvl w:val="9"/>
    </w:pPr>
    <w:rPr>
      <w:b w:val="0"/>
    </w:rPr>
  </w:style>
  <w:style w:type="character" w:customStyle="1" w:styleId="Level5sChar">
    <w:name w:val="Level_5s Char"/>
    <w:link w:val="Level5s"/>
    <w:rsid w:val="00990DB9"/>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990DB9"/>
  </w:style>
  <w:style w:type="character" w:customStyle="1" w:styleId="LevelS2Char">
    <w:name w:val="Level_S_2 Char"/>
    <w:link w:val="LevelS2"/>
    <w:rsid w:val="00990DB9"/>
    <w:rPr>
      <w:rFonts w:ascii="Times New Roman" w:eastAsia="Noto Sans CJK SC" w:hAnsi="Times New Roman" w:cs="Lohit Devanagari"/>
      <w:bCs/>
      <w:sz w:val="24"/>
      <w:szCs w:val="28"/>
    </w:rPr>
  </w:style>
  <w:style w:type="paragraph" w:customStyle="1" w:styleId="LevelS3">
    <w:name w:val="Level_S_3"/>
    <w:basedOn w:val="Level2simple"/>
    <w:link w:val="LevelS3Char"/>
    <w:rsid w:val="00990DB9"/>
    <w:pPr>
      <w:numPr>
        <w:ilvl w:val="2"/>
        <w:numId w:val="143"/>
      </w:numPr>
      <w:ind w:left="2160" w:hanging="180"/>
    </w:pPr>
  </w:style>
  <w:style w:type="character" w:customStyle="1" w:styleId="Level3Siple2Char">
    <w:name w:val="Level_3_Siple_2 Char"/>
    <w:link w:val="Level3Siple2"/>
    <w:rsid w:val="00990DB9"/>
    <w:rPr>
      <w:rFonts w:ascii="Times New Roman" w:eastAsia="Noto Sans CJK SC" w:hAnsi="Times New Roman" w:cs="Lohit Devanagari"/>
      <w:bCs/>
      <w:sz w:val="24"/>
      <w:szCs w:val="28"/>
    </w:rPr>
  </w:style>
  <w:style w:type="paragraph" w:customStyle="1" w:styleId="LevelS4">
    <w:name w:val="Level_S_4"/>
    <w:basedOn w:val="LevelS3"/>
    <w:link w:val="LevelS4Char"/>
    <w:rsid w:val="00990DB9"/>
    <w:pPr>
      <w:numPr>
        <w:ilvl w:val="3"/>
      </w:numPr>
      <w:tabs>
        <w:tab w:val="left" w:pos="1701"/>
      </w:tabs>
      <w:ind w:left="2880" w:hanging="360"/>
    </w:pPr>
    <w:rPr>
      <w:color w:val="000000"/>
    </w:rPr>
  </w:style>
  <w:style w:type="character" w:customStyle="1" w:styleId="LevelS3Char">
    <w:name w:val="Level_S_3 Char"/>
    <w:link w:val="LevelS3"/>
    <w:rsid w:val="00990DB9"/>
    <w:rPr>
      <w:rFonts w:ascii="Times New Roman" w:eastAsia="Noto Sans CJK SC" w:hAnsi="Times New Roman" w:cs="Lohit Devanagari"/>
      <w:bCs/>
      <w:sz w:val="24"/>
      <w:szCs w:val="28"/>
    </w:rPr>
  </w:style>
  <w:style w:type="paragraph" w:customStyle="1" w:styleId="LevelS-2">
    <w:name w:val="Level_S-2"/>
    <w:basedOn w:val="Level2"/>
    <w:link w:val="LevelS-2Char"/>
    <w:rsid w:val="00990DB9"/>
    <w:pPr>
      <w:ind w:left="788" w:hanging="431"/>
      <w:outlineLvl w:val="9"/>
    </w:pPr>
    <w:rPr>
      <w:b w:val="0"/>
      <w:bCs w:val="0"/>
    </w:rPr>
  </w:style>
  <w:style w:type="character" w:customStyle="1" w:styleId="LevelS4Char">
    <w:name w:val="Level_S_4 Char"/>
    <w:link w:val="LevelS4"/>
    <w:rsid w:val="00990DB9"/>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990DB9"/>
    <w:pPr>
      <w:spacing w:before="0" w:after="0"/>
      <w:ind w:left="0" w:firstLine="851"/>
      <w:outlineLvl w:val="9"/>
    </w:pPr>
    <w:rPr>
      <w:b w:val="0"/>
    </w:rPr>
  </w:style>
  <w:style w:type="character" w:customStyle="1" w:styleId="LevelS-2Char">
    <w:name w:val="Level_S-2 Char"/>
    <w:link w:val="LevelS-2"/>
    <w:rsid w:val="00990DB9"/>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990DB9"/>
  </w:style>
  <w:style w:type="character" w:customStyle="1" w:styleId="Level2simpleChar">
    <w:name w:val="Level_2_simple Char"/>
    <w:link w:val="Level2simple"/>
    <w:rsid w:val="00990DB9"/>
    <w:rPr>
      <w:rFonts w:ascii="Times New Roman" w:eastAsia="Noto Sans CJK SC" w:hAnsi="Times New Roman" w:cs="Lohit Devanagari"/>
      <w:bCs/>
      <w:sz w:val="24"/>
      <w:szCs w:val="28"/>
    </w:rPr>
  </w:style>
  <w:style w:type="character" w:customStyle="1" w:styleId="LevelSimple3Char">
    <w:name w:val="Level_Simple_3 Char"/>
    <w:link w:val="LevelSimple3"/>
    <w:rsid w:val="00990DB9"/>
    <w:rPr>
      <w:rFonts w:ascii="Times New Roman" w:eastAsia="Noto Sans CJK SC" w:hAnsi="Times New Roman" w:cs="Lohit Devanagari"/>
      <w:bCs/>
      <w:sz w:val="24"/>
      <w:szCs w:val="28"/>
    </w:rPr>
  </w:style>
  <w:style w:type="numbering" w:customStyle="1" w:styleId="NoList5">
    <w:name w:val="No List5"/>
    <w:next w:val="Sraonra"/>
    <w:uiPriority w:val="99"/>
    <w:semiHidden/>
    <w:unhideWhenUsed/>
    <w:rsid w:val="00990DB9"/>
  </w:style>
  <w:style w:type="numbering" w:customStyle="1" w:styleId="Style74">
    <w:name w:val="Style74"/>
    <w:qFormat/>
    <w:rsid w:val="00990DB9"/>
  </w:style>
  <w:style w:type="numbering" w:customStyle="1" w:styleId="PROIT-list1">
    <w:name w:val="PROIT-list1"/>
    <w:uiPriority w:val="99"/>
    <w:rsid w:val="00990DB9"/>
  </w:style>
  <w:style w:type="numbering" w:customStyle="1" w:styleId="1111114">
    <w:name w:val="1 / 1.1 / 1.1.14"/>
    <w:basedOn w:val="Sraonra"/>
    <w:next w:val="111111"/>
    <w:rsid w:val="00990DB9"/>
    <w:pPr>
      <w:numPr>
        <w:numId w:val="63"/>
      </w:numPr>
    </w:pPr>
  </w:style>
  <w:style w:type="numbering" w:customStyle="1" w:styleId="Pav2">
    <w:name w:val="Pav2"/>
    <w:rsid w:val="00990DB9"/>
  </w:style>
  <w:style w:type="numbering" w:customStyle="1" w:styleId="StyleBulleted7pt3">
    <w:name w:val="Style Bulleted 7 pt3"/>
    <w:basedOn w:val="Sraonra"/>
    <w:rsid w:val="00990DB9"/>
    <w:pPr>
      <w:numPr>
        <w:numId w:val="70"/>
      </w:numPr>
    </w:pPr>
  </w:style>
  <w:style w:type="numbering" w:customStyle="1" w:styleId="NoList13">
    <w:name w:val="No List13"/>
    <w:next w:val="Sraonra"/>
    <w:uiPriority w:val="99"/>
    <w:semiHidden/>
    <w:unhideWhenUsed/>
    <w:rsid w:val="00990DB9"/>
  </w:style>
  <w:style w:type="numbering" w:customStyle="1" w:styleId="11111111">
    <w:name w:val="1 / 1.1 / 1.1.111"/>
    <w:basedOn w:val="Sraonra"/>
    <w:next w:val="111111"/>
    <w:rsid w:val="00990DB9"/>
    <w:pPr>
      <w:numPr>
        <w:numId w:val="84"/>
      </w:numPr>
    </w:pPr>
  </w:style>
  <w:style w:type="numbering" w:customStyle="1" w:styleId="Stilius21">
    <w:name w:val="Stilius21"/>
    <w:rsid w:val="00990DB9"/>
    <w:pPr>
      <w:numPr>
        <w:numId w:val="82"/>
      </w:numPr>
    </w:pPr>
  </w:style>
  <w:style w:type="numbering" w:customStyle="1" w:styleId="Stilius51">
    <w:name w:val="Stilius51"/>
    <w:rsid w:val="00990DB9"/>
    <w:pPr>
      <w:numPr>
        <w:numId w:val="83"/>
      </w:numPr>
    </w:pPr>
  </w:style>
  <w:style w:type="numbering" w:customStyle="1" w:styleId="NoList112">
    <w:name w:val="No List112"/>
    <w:next w:val="Sraonra"/>
    <w:uiPriority w:val="99"/>
    <w:semiHidden/>
    <w:unhideWhenUsed/>
    <w:rsid w:val="00990DB9"/>
  </w:style>
  <w:style w:type="numbering" w:customStyle="1" w:styleId="NoList22">
    <w:name w:val="No List22"/>
    <w:next w:val="Sraonra"/>
    <w:uiPriority w:val="99"/>
    <w:semiHidden/>
    <w:unhideWhenUsed/>
    <w:rsid w:val="00990DB9"/>
  </w:style>
  <w:style w:type="numbering" w:customStyle="1" w:styleId="11111121">
    <w:name w:val="1 / 1.1 / 1.1.121"/>
    <w:basedOn w:val="Sraonra"/>
    <w:next w:val="111111"/>
    <w:locked/>
    <w:rsid w:val="00990DB9"/>
  </w:style>
  <w:style w:type="numbering" w:customStyle="1" w:styleId="Pav11">
    <w:name w:val="Pav11"/>
    <w:rsid w:val="00990DB9"/>
  </w:style>
  <w:style w:type="numbering" w:customStyle="1" w:styleId="StyleBulleted7pt11">
    <w:name w:val="Style Bulleted 7 pt11"/>
    <w:basedOn w:val="Sraonra"/>
    <w:rsid w:val="00990DB9"/>
  </w:style>
  <w:style w:type="numbering" w:customStyle="1" w:styleId="NoList31">
    <w:name w:val="No List31"/>
    <w:next w:val="Sraonra"/>
    <w:uiPriority w:val="99"/>
    <w:semiHidden/>
    <w:unhideWhenUsed/>
    <w:rsid w:val="00990DB9"/>
  </w:style>
  <w:style w:type="numbering" w:customStyle="1" w:styleId="PwCListBullets121">
    <w:name w:val="PwC List Bullets 121"/>
    <w:uiPriority w:val="99"/>
    <w:rsid w:val="00990DB9"/>
  </w:style>
  <w:style w:type="numbering" w:customStyle="1" w:styleId="NoList41">
    <w:name w:val="No List41"/>
    <w:next w:val="Sraonra"/>
    <w:uiPriority w:val="99"/>
    <w:semiHidden/>
    <w:unhideWhenUsed/>
    <w:rsid w:val="00990DB9"/>
  </w:style>
  <w:style w:type="numbering" w:customStyle="1" w:styleId="StyleBulleted7pt22">
    <w:name w:val="Style Bulleted 7 pt22"/>
    <w:basedOn w:val="Sraonra"/>
    <w:rsid w:val="00990DB9"/>
    <w:pPr>
      <w:numPr>
        <w:numId w:val="21"/>
      </w:numPr>
    </w:pPr>
  </w:style>
  <w:style w:type="numbering" w:customStyle="1" w:styleId="NoList121">
    <w:name w:val="No List121"/>
    <w:next w:val="Sraonra"/>
    <w:uiPriority w:val="99"/>
    <w:semiHidden/>
    <w:rsid w:val="00990DB9"/>
  </w:style>
  <w:style w:type="numbering" w:customStyle="1" w:styleId="11111132">
    <w:name w:val="1 / 1.1 / 1.1.132"/>
    <w:basedOn w:val="Sraonra"/>
    <w:next w:val="111111"/>
    <w:rsid w:val="00990DB9"/>
    <w:pPr>
      <w:numPr>
        <w:numId w:val="92"/>
      </w:numPr>
    </w:pPr>
  </w:style>
  <w:style w:type="numbering" w:customStyle="1" w:styleId="NoList211">
    <w:name w:val="No List211"/>
    <w:next w:val="Sraonra"/>
    <w:uiPriority w:val="99"/>
    <w:semiHidden/>
    <w:unhideWhenUsed/>
    <w:rsid w:val="00990DB9"/>
  </w:style>
  <w:style w:type="numbering" w:customStyle="1" w:styleId="TableBullet22">
    <w:name w:val="Table Bullet22"/>
    <w:basedOn w:val="Sraonra"/>
    <w:rsid w:val="00990DB9"/>
    <w:pPr>
      <w:numPr>
        <w:numId w:val="94"/>
      </w:numPr>
    </w:pPr>
  </w:style>
  <w:style w:type="numbering" w:customStyle="1" w:styleId="PwCListNumbers125">
    <w:name w:val="PwC List Numbers 125"/>
    <w:qFormat/>
    <w:rsid w:val="00990DB9"/>
    <w:pPr>
      <w:numPr>
        <w:numId w:val="95"/>
      </w:numPr>
    </w:pPr>
  </w:style>
  <w:style w:type="numbering" w:customStyle="1" w:styleId="PwCListNumbers1214">
    <w:name w:val="PwC List Numbers 1214"/>
    <w:qFormat/>
    <w:rsid w:val="00990DB9"/>
    <w:pPr>
      <w:numPr>
        <w:numId w:val="96"/>
      </w:numPr>
    </w:pPr>
  </w:style>
  <w:style w:type="numbering" w:customStyle="1" w:styleId="StyleBulleted7pt211">
    <w:name w:val="Style Bulleted 7 pt211"/>
    <w:basedOn w:val="Sraonra"/>
    <w:rsid w:val="00990DB9"/>
  </w:style>
  <w:style w:type="numbering" w:customStyle="1" w:styleId="111111311">
    <w:name w:val="1 / 1.1 / 1.1.1311"/>
    <w:basedOn w:val="Sraonra"/>
    <w:next w:val="111111"/>
    <w:rsid w:val="00990DB9"/>
  </w:style>
  <w:style w:type="numbering" w:customStyle="1" w:styleId="TableBullet211">
    <w:name w:val="Table Bullet211"/>
    <w:basedOn w:val="Sraonra"/>
    <w:rsid w:val="00990DB9"/>
  </w:style>
  <w:style w:type="numbering" w:customStyle="1" w:styleId="PwCListNumbers1221">
    <w:name w:val="PwC List Numbers 1221"/>
    <w:rsid w:val="00990DB9"/>
  </w:style>
  <w:style w:type="numbering" w:customStyle="1" w:styleId="PwCListNumbers12111">
    <w:name w:val="PwC List Numbers 12111"/>
    <w:rsid w:val="00990DB9"/>
  </w:style>
  <w:style w:type="numbering" w:customStyle="1" w:styleId="ImportedStyle311">
    <w:name w:val="Imported Style 311"/>
    <w:rsid w:val="00990DB9"/>
    <w:pPr>
      <w:numPr>
        <w:numId w:val="121"/>
      </w:numPr>
    </w:pPr>
  </w:style>
  <w:style w:type="numbering" w:customStyle="1" w:styleId="Style8131">
    <w:name w:val="Style8131"/>
    <w:rsid w:val="00990DB9"/>
    <w:pPr>
      <w:numPr>
        <w:numId w:val="122"/>
      </w:numPr>
    </w:pPr>
  </w:style>
  <w:style w:type="numbering" w:customStyle="1" w:styleId="ImportedStyle111">
    <w:name w:val="Imported Style 111"/>
    <w:rsid w:val="00990DB9"/>
    <w:pPr>
      <w:numPr>
        <w:numId w:val="123"/>
      </w:numPr>
    </w:pPr>
  </w:style>
  <w:style w:type="numbering" w:customStyle="1" w:styleId="Style814">
    <w:name w:val="Style814"/>
    <w:qFormat/>
    <w:rsid w:val="00990DB9"/>
  </w:style>
  <w:style w:type="numbering" w:customStyle="1" w:styleId="Style711">
    <w:name w:val="Style711"/>
    <w:rsid w:val="00990DB9"/>
  </w:style>
  <w:style w:type="numbering" w:customStyle="1" w:styleId="Style511">
    <w:name w:val="Style511"/>
    <w:rsid w:val="00990DB9"/>
  </w:style>
  <w:style w:type="numbering" w:customStyle="1" w:styleId="Style411">
    <w:name w:val="Style411"/>
    <w:rsid w:val="00990DB9"/>
  </w:style>
  <w:style w:type="numbering" w:customStyle="1" w:styleId="Style311">
    <w:name w:val="Style311"/>
    <w:rsid w:val="00990DB9"/>
  </w:style>
  <w:style w:type="numbering" w:customStyle="1" w:styleId="Style211">
    <w:name w:val="Style211"/>
    <w:rsid w:val="00990DB9"/>
  </w:style>
  <w:style w:type="numbering" w:customStyle="1" w:styleId="Style8113">
    <w:name w:val="Style8113"/>
    <w:rsid w:val="00990DB9"/>
    <w:pPr>
      <w:numPr>
        <w:numId w:val="135"/>
      </w:numPr>
    </w:pPr>
  </w:style>
  <w:style w:type="numbering" w:customStyle="1" w:styleId="Style611">
    <w:name w:val="Style611"/>
    <w:rsid w:val="00990DB9"/>
  </w:style>
  <w:style w:type="numbering" w:customStyle="1" w:styleId="ImportedStyle12">
    <w:name w:val="Imported Style 12"/>
    <w:rsid w:val="00990DB9"/>
    <w:pPr>
      <w:numPr>
        <w:numId w:val="136"/>
      </w:numPr>
    </w:pPr>
  </w:style>
  <w:style w:type="numbering" w:customStyle="1" w:styleId="ImportedStyle32">
    <w:name w:val="Imported Style 32"/>
    <w:rsid w:val="00990DB9"/>
    <w:pPr>
      <w:numPr>
        <w:numId w:val="137"/>
      </w:numPr>
    </w:pPr>
  </w:style>
  <w:style w:type="numbering" w:customStyle="1" w:styleId="Style81111">
    <w:name w:val="Style81111"/>
    <w:rsid w:val="00990DB9"/>
  </w:style>
  <w:style w:type="numbering" w:customStyle="1" w:styleId="Style721">
    <w:name w:val="Style721"/>
    <w:rsid w:val="00990DB9"/>
  </w:style>
  <w:style w:type="numbering" w:customStyle="1" w:styleId="Style521">
    <w:name w:val="Style521"/>
    <w:rsid w:val="00990DB9"/>
  </w:style>
  <w:style w:type="numbering" w:customStyle="1" w:styleId="Style321">
    <w:name w:val="Style321"/>
    <w:rsid w:val="00990DB9"/>
  </w:style>
  <w:style w:type="numbering" w:customStyle="1" w:styleId="PwCListNumbers1231">
    <w:name w:val="PwC List Numbers 1231"/>
    <w:rsid w:val="00990DB9"/>
  </w:style>
  <w:style w:type="numbering" w:customStyle="1" w:styleId="Style221">
    <w:name w:val="Style221"/>
    <w:rsid w:val="00990DB9"/>
  </w:style>
  <w:style w:type="numbering" w:customStyle="1" w:styleId="Style821">
    <w:name w:val="Style821"/>
    <w:rsid w:val="00990DB9"/>
  </w:style>
  <w:style w:type="numbering" w:customStyle="1" w:styleId="Style8121">
    <w:name w:val="Style8121"/>
    <w:rsid w:val="00990DB9"/>
  </w:style>
  <w:style w:type="numbering" w:customStyle="1" w:styleId="PwCListNumbers12121">
    <w:name w:val="PwC List Numbers 12121"/>
    <w:rsid w:val="00990DB9"/>
  </w:style>
  <w:style w:type="numbering" w:customStyle="1" w:styleId="Style621">
    <w:name w:val="Style621"/>
    <w:rsid w:val="00990DB9"/>
  </w:style>
  <w:style w:type="numbering" w:customStyle="1" w:styleId="ALOutlineheadinglist2">
    <w:name w:val="AL Outline heading list2"/>
    <w:basedOn w:val="Sraonra"/>
    <w:uiPriority w:val="99"/>
    <w:rsid w:val="00990DB9"/>
    <w:pPr>
      <w:numPr>
        <w:numId w:val="138"/>
      </w:numPr>
    </w:pPr>
  </w:style>
  <w:style w:type="numbering" w:customStyle="1" w:styleId="ALMultilevelbulletlist2">
    <w:name w:val="AL Multi level bullet list2"/>
    <w:basedOn w:val="Sraonra"/>
    <w:uiPriority w:val="99"/>
    <w:rsid w:val="00990DB9"/>
    <w:pPr>
      <w:numPr>
        <w:numId w:val="139"/>
      </w:numPr>
    </w:pPr>
  </w:style>
  <w:style w:type="numbering" w:customStyle="1" w:styleId="ALMultilevelnumberedlist2">
    <w:name w:val="AL Multi level numbered list2"/>
    <w:basedOn w:val="Sraonra"/>
    <w:uiPriority w:val="99"/>
    <w:rsid w:val="00990DB9"/>
    <w:pPr>
      <w:numPr>
        <w:numId w:val="140"/>
      </w:numPr>
    </w:pPr>
  </w:style>
  <w:style w:type="numbering" w:customStyle="1" w:styleId="ALTableList2">
    <w:name w:val="AL Table List2"/>
    <w:uiPriority w:val="99"/>
    <w:rsid w:val="00990DB9"/>
  </w:style>
  <w:style w:type="numbering" w:customStyle="1" w:styleId="ALPictureList2">
    <w:name w:val="AL Picture List2"/>
    <w:basedOn w:val="ALTableList"/>
    <w:uiPriority w:val="99"/>
    <w:rsid w:val="00990DB9"/>
  </w:style>
  <w:style w:type="numbering" w:customStyle="1" w:styleId="ALAnnexList2">
    <w:name w:val="AL Annex List2"/>
    <w:basedOn w:val="Sraonra"/>
    <w:uiPriority w:val="99"/>
    <w:rsid w:val="00990DB9"/>
  </w:style>
  <w:style w:type="numbering" w:customStyle="1" w:styleId="ALNoteList2">
    <w:name w:val="AL Note List2"/>
    <w:basedOn w:val="Sraonra"/>
    <w:uiPriority w:val="99"/>
    <w:rsid w:val="00990DB9"/>
  </w:style>
  <w:style w:type="numbering" w:customStyle="1" w:styleId="Style81121">
    <w:name w:val="Style81121"/>
    <w:rsid w:val="00990DB9"/>
    <w:pPr>
      <w:numPr>
        <w:numId w:val="124"/>
      </w:numPr>
    </w:pPr>
  </w:style>
  <w:style w:type="numbering" w:customStyle="1" w:styleId="Style731">
    <w:name w:val="Style731"/>
    <w:rsid w:val="00990DB9"/>
    <w:pPr>
      <w:numPr>
        <w:numId w:val="126"/>
      </w:numPr>
    </w:pPr>
  </w:style>
  <w:style w:type="numbering" w:customStyle="1" w:styleId="Style531">
    <w:name w:val="Style531"/>
    <w:rsid w:val="00990DB9"/>
  </w:style>
  <w:style w:type="numbering" w:customStyle="1" w:styleId="Style431">
    <w:name w:val="Style431"/>
    <w:rsid w:val="00990DB9"/>
    <w:pPr>
      <w:numPr>
        <w:numId w:val="125"/>
      </w:numPr>
    </w:pPr>
  </w:style>
  <w:style w:type="numbering" w:customStyle="1" w:styleId="Style331">
    <w:name w:val="Style331"/>
    <w:rsid w:val="00990DB9"/>
  </w:style>
  <w:style w:type="numbering" w:customStyle="1" w:styleId="PwCListNumbers1241">
    <w:name w:val="PwC List Numbers 1241"/>
    <w:rsid w:val="00990DB9"/>
    <w:pPr>
      <w:numPr>
        <w:numId w:val="128"/>
      </w:numPr>
    </w:pPr>
  </w:style>
  <w:style w:type="numbering" w:customStyle="1" w:styleId="Style231">
    <w:name w:val="Style231"/>
    <w:rsid w:val="00990DB9"/>
  </w:style>
  <w:style w:type="numbering" w:customStyle="1" w:styleId="Style831">
    <w:name w:val="Style831"/>
    <w:rsid w:val="00990DB9"/>
    <w:pPr>
      <w:numPr>
        <w:numId w:val="129"/>
      </w:numPr>
    </w:pPr>
  </w:style>
  <w:style w:type="numbering" w:customStyle="1" w:styleId="PwCListNumbers12131">
    <w:name w:val="PwC List Numbers 12131"/>
    <w:rsid w:val="00990DB9"/>
    <w:pPr>
      <w:numPr>
        <w:numId w:val="127"/>
      </w:numPr>
    </w:pPr>
  </w:style>
  <w:style w:type="numbering" w:customStyle="1" w:styleId="Style631">
    <w:name w:val="Style631"/>
    <w:rsid w:val="00990DB9"/>
  </w:style>
  <w:style w:type="numbering" w:customStyle="1" w:styleId="ALOutlineheadinglist11">
    <w:name w:val="AL Outline heading list11"/>
    <w:basedOn w:val="Sraonra"/>
    <w:uiPriority w:val="99"/>
    <w:rsid w:val="00990DB9"/>
    <w:pPr>
      <w:numPr>
        <w:numId w:val="130"/>
      </w:numPr>
    </w:pPr>
  </w:style>
  <w:style w:type="numbering" w:customStyle="1" w:styleId="ALMultilevelbulletlist11">
    <w:name w:val="AL Multi level bullet list11"/>
    <w:basedOn w:val="Sraonra"/>
    <w:uiPriority w:val="99"/>
    <w:rsid w:val="00990DB9"/>
    <w:pPr>
      <w:numPr>
        <w:numId w:val="131"/>
      </w:numPr>
    </w:pPr>
  </w:style>
  <w:style w:type="numbering" w:customStyle="1" w:styleId="ALMultilevelnumberedlist11">
    <w:name w:val="AL Multi level numbered list11"/>
    <w:basedOn w:val="Sraonra"/>
    <w:uiPriority w:val="99"/>
    <w:rsid w:val="00990DB9"/>
  </w:style>
  <w:style w:type="numbering" w:customStyle="1" w:styleId="ALTableList11">
    <w:name w:val="AL Table List11"/>
    <w:uiPriority w:val="99"/>
    <w:rsid w:val="00990DB9"/>
    <w:pPr>
      <w:numPr>
        <w:numId w:val="141"/>
      </w:numPr>
    </w:pPr>
  </w:style>
  <w:style w:type="numbering" w:customStyle="1" w:styleId="ALPictureList11">
    <w:name w:val="AL Picture List11"/>
    <w:basedOn w:val="ALTableList"/>
    <w:uiPriority w:val="99"/>
    <w:rsid w:val="00990DB9"/>
    <w:pPr>
      <w:numPr>
        <w:numId w:val="132"/>
      </w:numPr>
    </w:pPr>
  </w:style>
  <w:style w:type="numbering" w:customStyle="1" w:styleId="ALAnnexList11">
    <w:name w:val="AL Annex List11"/>
    <w:basedOn w:val="Sraonra"/>
    <w:uiPriority w:val="99"/>
    <w:rsid w:val="00990DB9"/>
    <w:pPr>
      <w:numPr>
        <w:numId w:val="133"/>
      </w:numPr>
    </w:pPr>
  </w:style>
  <w:style w:type="numbering" w:customStyle="1" w:styleId="ALNoteList11">
    <w:name w:val="AL Note List11"/>
    <w:basedOn w:val="Sraonra"/>
    <w:uiPriority w:val="99"/>
    <w:rsid w:val="00990DB9"/>
    <w:pPr>
      <w:numPr>
        <w:numId w:val="134"/>
      </w:numPr>
    </w:pPr>
  </w:style>
  <w:style w:type="paragraph" w:customStyle="1" w:styleId="prastasis2">
    <w:name w:val="Įprastasis2"/>
    <w:rsid w:val="00C15B82"/>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qFormat/>
    <w:rsid w:val="00C15B82"/>
  </w:style>
  <w:style w:type="character" w:customStyle="1" w:styleId="towords">
    <w:name w:val="to_words"/>
    <w:rsid w:val="00C15B82"/>
  </w:style>
  <w:style w:type="character" w:customStyle="1" w:styleId="TekstoblokasDiagrama">
    <w:name w:val="Teksto blokas Diagrama"/>
    <w:link w:val="Tekstoblokas"/>
    <w:uiPriority w:val="99"/>
    <w:rsid w:val="00C15B82"/>
    <w:rPr>
      <w:rFonts w:ascii="Times New Roman" w:eastAsia="MS Mincho" w:hAnsi="Times New Roman" w:cs="Times New Roman"/>
      <w:sz w:val="24"/>
      <w:szCs w:val="20"/>
    </w:rPr>
  </w:style>
  <w:style w:type="table" w:customStyle="1" w:styleId="TableGrid19">
    <w:name w:val="Table Grid19"/>
    <w:basedOn w:val="prastojilentel"/>
    <w:next w:val="Lentelstinklelis"/>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prastasis"/>
    <w:next w:val="prastasis"/>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C15B82"/>
  </w:style>
  <w:style w:type="numbering" w:customStyle="1" w:styleId="PwCListNumbers126">
    <w:name w:val="PwC List Numbers 126"/>
    <w:qFormat/>
    <w:rsid w:val="00C15B82"/>
  </w:style>
  <w:style w:type="numbering" w:customStyle="1" w:styleId="PwCListNumbers1215">
    <w:name w:val="PwC List Numbers 1215"/>
    <w:qFormat/>
    <w:rsid w:val="00C15B82"/>
  </w:style>
  <w:style w:type="numbering" w:customStyle="1" w:styleId="ImportedStyle312">
    <w:name w:val="Imported Style 312"/>
    <w:rsid w:val="00C15B82"/>
  </w:style>
  <w:style w:type="numbering" w:customStyle="1" w:styleId="Style8132">
    <w:name w:val="Style8132"/>
    <w:rsid w:val="00C15B82"/>
  </w:style>
  <w:style w:type="numbering" w:customStyle="1" w:styleId="ImportedStyle112">
    <w:name w:val="Imported Style 112"/>
    <w:rsid w:val="00C15B82"/>
  </w:style>
  <w:style w:type="numbering" w:customStyle="1" w:styleId="Style8114">
    <w:name w:val="Style8114"/>
    <w:rsid w:val="00C15B82"/>
  </w:style>
  <w:style w:type="numbering" w:customStyle="1" w:styleId="ImportedStyle13">
    <w:name w:val="Imported Style 13"/>
    <w:rsid w:val="00C15B82"/>
  </w:style>
  <w:style w:type="numbering" w:customStyle="1" w:styleId="ImportedStyle33">
    <w:name w:val="Imported Style 33"/>
    <w:rsid w:val="00C15B82"/>
  </w:style>
  <w:style w:type="numbering" w:customStyle="1" w:styleId="ALOutlineheadinglist3">
    <w:name w:val="AL Outline heading list3"/>
    <w:basedOn w:val="Sraonra"/>
    <w:uiPriority w:val="99"/>
    <w:rsid w:val="00C15B82"/>
  </w:style>
  <w:style w:type="numbering" w:customStyle="1" w:styleId="ALMultilevelbulletlist3">
    <w:name w:val="AL Multi level bullet list3"/>
    <w:basedOn w:val="Sraonra"/>
    <w:uiPriority w:val="99"/>
    <w:rsid w:val="00C15B82"/>
  </w:style>
  <w:style w:type="numbering" w:customStyle="1" w:styleId="ALMultilevelnumberedlist3">
    <w:name w:val="AL Multi level numbered list3"/>
    <w:basedOn w:val="Sraonra"/>
    <w:uiPriority w:val="99"/>
    <w:rsid w:val="00C15B82"/>
  </w:style>
  <w:style w:type="numbering" w:customStyle="1" w:styleId="Style81122">
    <w:name w:val="Style81122"/>
    <w:rsid w:val="00C15B82"/>
  </w:style>
  <w:style w:type="numbering" w:customStyle="1" w:styleId="Style732">
    <w:name w:val="Style732"/>
    <w:rsid w:val="00C15B82"/>
  </w:style>
  <w:style w:type="numbering" w:customStyle="1" w:styleId="Style532">
    <w:name w:val="Style532"/>
    <w:rsid w:val="00C15B82"/>
  </w:style>
  <w:style w:type="numbering" w:customStyle="1" w:styleId="Style432">
    <w:name w:val="Style432"/>
    <w:rsid w:val="00C15B82"/>
  </w:style>
  <w:style w:type="numbering" w:customStyle="1" w:styleId="Style332">
    <w:name w:val="Style332"/>
    <w:rsid w:val="00C15B82"/>
  </w:style>
  <w:style w:type="numbering" w:customStyle="1" w:styleId="PwCListNumbers1242">
    <w:name w:val="PwC List Numbers 1242"/>
    <w:rsid w:val="00C15B82"/>
  </w:style>
  <w:style w:type="numbering" w:customStyle="1" w:styleId="Style232">
    <w:name w:val="Style232"/>
    <w:rsid w:val="00C15B82"/>
  </w:style>
  <w:style w:type="numbering" w:customStyle="1" w:styleId="Style832">
    <w:name w:val="Style832"/>
    <w:rsid w:val="00C15B82"/>
  </w:style>
  <w:style w:type="numbering" w:customStyle="1" w:styleId="PwCListNumbers12132">
    <w:name w:val="PwC List Numbers 12132"/>
    <w:rsid w:val="00C15B82"/>
  </w:style>
  <w:style w:type="numbering" w:customStyle="1" w:styleId="Style632">
    <w:name w:val="Style632"/>
    <w:rsid w:val="00C15B82"/>
  </w:style>
  <w:style w:type="numbering" w:customStyle="1" w:styleId="ALOutlineheadinglist12">
    <w:name w:val="AL Outline heading list12"/>
    <w:basedOn w:val="Sraonra"/>
    <w:uiPriority w:val="99"/>
    <w:rsid w:val="00C15B82"/>
  </w:style>
  <w:style w:type="numbering" w:customStyle="1" w:styleId="ALMultilevelbulletlist12">
    <w:name w:val="AL Multi level bullet list12"/>
    <w:basedOn w:val="Sraonra"/>
    <w:uiPriority w:val="99"/>
    <w:rsid w:val="00C15B82"/>
  </w:style>
  <w:style w:type="numbering" w:customStyle="1" w:styleId="ALTableList12">
    <w:name w:val="AL Table List12"/>
    <w:uiPriority w:val="99"/>
    <w:rsid w:val="00C15B82"/>
  </w:style>
  <w:style w:type="numbering" w:customStyle="1" w:styleId="ALPictureList12">
    <w:name w:val="AL Picture List12"/>
    <w:basedOn w:val="ALTableList"/>
    <w:uiPriority w:val="99"/>
    <w:rsid w:val="00C15B82"/>
  </w:style>
  <w:style w:type="numbering" w:customStyle="1" w:styleId="ALAnnexList12">
    <w:name w:val="AL Annex List12"/>
    <w:basedOn w:val="Sraonra"/>
    <w:uiPriority w:val="99"/>
    <w:rsid w:val="00C15B82"/>
  </w:style>
  <w:style w:type="numbering" w:customStyle="1" w:styleId="ALNoteList12">
    <w:name w:val="AL Note List12"/>
    <w:basedOn w:val="Sraonra"/>
    <w:uiPriority w:val="99"/>
    <w:rsid w:val="00C15B82"/>
  </w:style>
  <w:style w:type="numbering" w:customStyle="1" w:styleId="Style741">
    <w:name w:val="Style741"/>
    <w:rsid w:val="00C15B82"/>
  </w:style>
  <w:style w:type="numbering" w:customStyle="1" w:styleId="PwCListNumbers12141">
    <w:name w:val="PwC List Numbers 12141"/>
    <w:rsid w:val="00C15B82"/>
  </w:style>
  <w:style w:type="numbering" w:customStyle="1" w:styleId="Style81131">
    <w:name w:val="Style81131"/>
    <w:rsid w:val="00C15B82"/>
  </w:style>
  <w:style w:type="numbering" w:customStyle="1" w:styleId="ImportedStyle121">
    <w:name w:val="Imported Style 121"/>
    <w:rsid w:val="00C15B82"/>
  </w:style>
  <w:style w:type="numbering" w:customStyle="1" w:styleId="ImportedStyle321">
    <w:name w:val="Imported Style 321"/>
    <w:rsid w:val="00C15B82"/>
  </w:style>
  <w:style w:type="numbering" w:customStyle="1" w:styleId="ALOutlineheadinglist21">
    <w:name w:val="AL Outline heading list21"/>
    <w:basedOn w:val="Sraonra"/>
    <w:uiPriority w:val="99"/>
    <w:rsid w:val="00C15B82"/>
  </w:style>
  <w:style w:type="numbering" w:customStyle="1" w:styleId="ALMultilevelbulletlist21">
    <w:name w:val="AL Multi level bullet list21"/>
    <w:basedOn w:val="Sraonra"/>
    <w:uiPriority w:val="99"/>
    <w:rsid w:val="00C15B82"/>
  </w:style>
  <w:style w:type="numbering" w:customStyle="1" w:styleId="ALMultilevelnumberedlist21">
    <w:name w:val="AL Multi level numbered list21"/>
    <w:basedOn w:val="Sraonra"/>
    <w:uiPriority w:val="99"/>
    <w:rsid w:val="00C15B82"/>
  </w:style>
  <w:style w:type="numbering" w:customStyle="1" w:styleId="ALTableList21">
    <w:name w:val="AL Table List21"/>
    <w:uiPriority w:val="99"/>
    <w:rsid w:val="00C15B82"/>
  </w:style>
  <w:style w:type="numbering" w:customStyle="1" w:styleId="ALPictureList21">
    <w:name w:val="AL Picture List21"/>
    <w:basedOn w:val="ALTableList"/>
    <w:uiPriority w:val="99"/>
    <w:rsid w:val="00C15B82"/>
  </w:style>
  <w:style w:type="numbering" w:customStyle="1" w:styleId="ALAnnexList21">
    <w:name w:val="AL Annex List21"/>
    <w:basedOn w:val="Sraonra"/>
    <w:uiPriority w:val="99"/>
    <w:rsid w:val="00C15B82"/>
  </w:style>
  <w:style w:type="numbering" w:customStyle="1" w:styleId="ALNoteList21">
    <w:name w:val="AL Note List21"/>
    <w:basedOn w:val="Sraonra"/>
    <w:uiPriority w:val="99"/>
    <w:rsid w:val="00C15B82"/>
  </w:style>
  <w:style w:type="numbering" w:customStyle="1" w:styleId="ImportedStyle1111">
    <w:name w:val="Imported Style 1111"/>
    <w:rsid w:val="00C15B82"/>
  </w:style>
  <w:style w:type="numbering" w:customStyle="1" w:styleId="ImportedStyle3111">
    <w:name w:val="Imported Style 3111"/>
    <w:rsid w:val="00C15B82"/>
  </w:style>
  <w:style w:type="numbering" w:customStyle="1" w:styleId="Style811211">
    <w:name w:val="Style811211"/>
    <w:rsid w:val="00C15B82"/>
  </w:style>
  <w:style w:type="numbering" w:customStyle="1" w:styleId="Style7311">
    <w:name w:val="Style7311"/>
    <w:rsid w:val="00C15B82"/>
  </w:style>
  <w:style w:type="numbering" w:customStyle="1" w:styleId="Style5311">
    <w:name w:val="Style5311"/>
    <w:rsid w:val="00C15B82"/>
  </w:style>
  <w:style w:type="numbering" w:customStyle="1" w:styleId="Style4311">
    <w:name w:val="Style4311"/>
    <w:rsid w:val="00C15B82"/>
  </w:style>
  <w:style w:type="numbering" w:customStyle="1" w:styleId="Style3311">
    <w:name w:val="Style3311"/>
    <w:rsid w:val="00C15B82"/>
  </w:style>
  <w:style w:type="numbering" w:customStyle="1" w:styleId="PwCListNumbers12411">
    <w:name w:val="PwC List Numbers 12411"/>
    <w:rsid w:val="00C15B82"/>
  </w:style>
  <w:style w:type="numbering" w:customStyle="1" w:styleId="Style2311">
    <w:name w:val="Style2311"/>
    <w:rsid w:val="00C15B82"/>
  </w:style>
  <w:style w:type="numbering" w:customStyle="1" w:styleId="Style8311">
    <w:name w:val="Style8311"/>
    <w:rsid w:val="00C15B82"/>
  </w:style>
  <w:style w:type="numbering" w:customStyle="1" w:styleId="Style81311">
    <w:name w:val="Style81311"/>
    <w:rsid w:val="00C15B82"/>
  </w:style>
  <w:style w:type="numbering" w:customStyle="1" w:styleId="PwCListNumbers121311">
    <w:name w:val="PwC List Numbers 121311"/>
    <w:rsid w:val="00C15B82"/>
  </w:style>
  <w:style w:type="numbering" w:customStyle="1" w:styleId="Style6311">
    <w:name w:val="Style6311"/>
    <w:rsid w:val="00C15B82"/>
  </w:style>
  <w:style w:type="numbering" w:customStyle="1" w:styleId="ALOutlineheadinglist111">
    <w:name w:val="AL Outline heading list111"/>
    <w:basedOn w:val="Sraonra"/>
    <w:uiPriority w:val="99"/>
    <w:rsid w:val="00C15B82"/>
  </w:style>
  <w:style w:type="numbering" w:customStyle="1" w:styleId="ALMultilevelbulletlist111">
    <w:name w:val="AL Multi level bullet list111"/>
    <w:basedOn w:val="Sraonra"/>
    <w:uiPriority w:val="99"/>
    <w:rsid w:val="00C15B82"/>
  </w:style>
  <w:style w:type="numbering" w:customStyle="1" w:styleId="ALTableList111">
    <w:name w:val="AL Table List111"/>
    <w:uiPriority w:val="99"/>
    <w:rsid w:val="00C15B82"/>
  </w:style>
  <w:style w:type="numbering" w:customStyle="1" w:styleId="ALPictureList111">
    <w:name w:val="AL Picture List111"/>
    <w:basedOn w:val="ALTableList"/>
    <w:uiPriority w:val="99"/>
    <w:rsid w:val="00C15B82"/>
  </w:style>
  <w:style w:type="numbering" w:customStyle="1" w:styleId="ALAnnexList111">
    <w:name w:val="AL Annex List111"/>
    <w:basedOn w:val="Sraonra"/>
    <w:uiPriority w:val="99"/>
    <w:rsid w:val="00C15B82"/>
  </w:style>
  <w:style w:type="numbering" w:customStyle="1" w:styleId="ALNoteList111">
    <w:name w:val="AL Note List111"/>
    <w:basedOn w:val="Sraonra"/>
    <w:uiPriority w:val="99"/>
    <w:rsid w:val="00C15B82"/>
  </w:style>
  <w:style w:type="character" w:customStyle="1" w:styleId="acopre">
    <w:name w:val="acopre"/>
    <w:rsid w:val="00C15B82"/>
  </w:style>
  <w:style w:type="numbering" w:customStyle="1" w:styleId="Sraonra1">
    <w:name w:val="Sąrašo nėra1"/>
    <w:next w:val="Sraonra"/>
    <w:uiPriority w:val="99"/>
    <w:semiHidden/>
    <w:unhideWhenUsed/>
    <w:rsid w:val="00C15B82"/>
  </w:style>
  <w:style w:type="table" w:customStyle="1" w:styleId="Tablewithoutheader6">
    <w:name w:val="Table without header6"/>
    <w:basedOn w:val="prastojilentel"/>
    <w:next w:val="Lentelstinklelis"/>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C15B82"/>
  </w:style>
  <w:style w:type="numbering" w:customStyle="1" w:styleId="PwCListNumbers127">
    <w:name w:val="PwC List Numbers 127"/>
    <w:rsid w:val="00C15B82"/>
  </w:style>
  <w:style w:type="numbering" w:customStyle="1" w:styleId="Style815">
    <w:name w:val="Style815"/>
    <w:rsid w:val="00C15B82"/>
  </w:style>
  <w:style w:type="numbering" w:customStyle="1" w:styleId="PwCListNumbers1216">
    <w:name w:val="PwC List Numbers 1216"/>
    <w:rsid w:val="00C15B82"/>
  </w:style>
  <w:style w:type="numbering" w:customStyle="1" w:styleId="Style712">
    <w:name w:val="Style712"/>
    <w:rsid w:val="00C15B82"/>
  </w:style>
  <w:style w:type="numbering" w:customStyle="1" w:styleId="Style512">
    <w:name w:val="Style512"/>
    <w:rsid w:val="00C15B82"/>
  </w:style>
  <w:style w:type="numbering" w:customStyle="1" w:styleId="Style412">
    <w:name w:val="Style412"/>
    <w:rsid w:val="00C15B82"/>
  </w:style>
  <w:style w:type="numbering" w:customStyle="1" w:styleId="Style312">
    <w:name w:val="Style312"/>
    <w:rsid w:val="00C15B82"/>
  </w:style>
  <w:style w:type="numbering" w:customStyle="1" w:styleId="PwCListNumbers1222">
    <w:name w:val="PwC List Numbers 1222"/>
    <w:uiPriority w:val="99"/>
    <w:rsid w:val="00C15B82"/>
  </w:style>
  <w:style w:type="numbering" w:customStyle="1" w:styleId="Style212">
    <w:name w:val="Style212"/>
    <w:rsid w:val="00C15B82"/>
  </w:style>
  <w:style w:type="numbering" w:customStyle="1" w:styleId="Style8115">
    <w:name w:val="Style8115"/>
    <w:rsid w:val="00C15B82"/>
  </w:style>
  <w:style w:type="numbering" w:customStyle="1" w:styleId="PwCListNumbers12112">
    <w:name w:val="PwC List Numbers 12112"/>
    <w:uiPriority w:val="99"/>
    <w:rsid w:val="00C15B82"/>
  </w:style>
  <w:style w:type="numbering" w:customStyle="1" w:styleId="Style612">
    <w:name w:val="Style612"/>
    <w:rsid w:val="00C15B82"/>
  </w:style>
  <w:style w:type="numbering" w:customStyle="1" w:styleId="NoList14">
    <w:name w:val="No List14"/>
    <w:next w:val="Sraonra"/>
    <w:uiPriority w:val="99"/>
    <w:semiHidden/>
    <w:unhideWhenUsed/>
    <w:rsid w:val="00C15B82"/>
  </w:style>
  <w:style w:type="table" w:customStyle="1" w:styleId="TableGrid112">
    <w:name w:val="Table Grid112"/>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C15B82"/>
  </w:style>
  <w:style w:type="numbering" w:customStyle="1" w:styleId="ImportedStyle14">
    <w:name w:val="Imported Style 14"/>
    <w:rsid w:val="00C15B82"/>
  </w:style>
  <w:style w:type="numbering" w:customStyle="1" w:styleId="ImportedStyle34">
    <w:name w:val="Imported Style 34"/>
    <w:rsid w:val="00C15B82"/>
  </w:style>
  <w:style w:type="numbering" w:customStyle="1" w:styleId="Style81112">
    <w:name w:val="Style81112"/>
    <w:rsid w:val="00C15B82"/>
  </w:style>
  <w:style w:type="numbering" w:customStyle="1" w:styleId="Style722">
    <w:name w:val="Style722"/>
    <w:rsid w:val="00C15B82"/>
  </w:style>
  <w:style w:type="numbering" w:customStyle="1" w:styleId="Style522">
    <w:name w:val="Style522"/>
    <w:rsid w:val="00C15B82"/>
  </w:style>
  <w:style w:type="numbering" w:customStyle="1" w:styleId="Style322">
    <w:name w:val="Style322"/>
    <w:rsid w:val="00C15B82"/>
  </w:style>
  <w:style w:type="numbering" w:customStyle="1" w:styleId="PwCListNumbers1232">
    <w:name w:val="PwC List Numbers 1232"/>
    <w:rsid w:val="00C15B82"/>
  </w:style>
  <w:style w:type="numbering" w:customStyle="1" w:styleId="Style222">
    <w:name w:val="Style222"/>
    <w:rsid w:val="00C15B82"/>
  </w:style>
  <w:style w:type="numbering" w:customStyle="1" w:styleId="Style822">
    <w:name w:val="Style822"/>
    <w:rsid w:val="00C15B82"/>
  </w:style>
  <w:style w:type="numbering" w:customStyle="1" w:styleId="Style8122">
    <w:name w:val="Style8122"/>
    <w:rsid w:val="00C15B82"/>
  </w:style>
  <w:style w:type="numbering" w:customStyle="1" w:styleId="PwCListNumbers12122">
    <w:name w:val="PwC List Numbers 12122"/>
    <w:rsid w:val="00C15B82"/>
  </w:style>
  <w:style w:type="numbering" w:customStyle="1" w:styleId="Style622">
    <w:name w:val="Style622"/>
    <w:rsid w:val="00C15B82"/>
  </w:style>
  <w:style w:type="numbering" w:customStyle="1" w:styleId="ALOutlineheadinglist4">
    <w:name w:val="AL Outline heading list4"/>
    <w:basedOn w:val="Sraonra"/>
    <w:uiPriority w:val="99"/>
    <w:rsid w:val="00C15B82"/>
  </w:style>
  <w:style w:type="numbering" w:customStyle="1" w:styleId="ALMultilevelbulletlist4">
    <w:name w:val="AL Multi level bullet list4"/>
    <w:basedOn w:val="Sraonra"/>
    <w:uiPriority w:val="99"/>
    <w:rsid w:val="00C15B82"/>
  </w:style>
  <w:style w:type="numbering" w:customStyle="1" w:styleId="ALMultilevelnumberedlist4">
    <w:name w:val="AL Multi level numbered list4"/>
    <w:basedOn w:val="Sraonra"/>
    <w:uiPriority w:val="99"/>
    <w:rsid w:val="00C15B82"/>
  </w:style>
  <w:style w:type="table" w:customStyle="1" w:styleId="viesussraas1parykinimas1">
    <w:name w:val="Šviesus sąrašas – 1 paryškinimas1"/>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15B82"/>
  </w:style>
  <w:style w:type="numbering" w:customStyle="1" w:styleId="ALPictureList3">
    <w:name w:val="AL Picture List3"/>
    <w:basedOn w:val="ALTableList"/>
    <w:uiPriority w:val="99"/>
    <w:rsid w:val="00C15B82"/>
  </w:style>
  <w:style w:type="numbering" w:customStyle="1" w:styleId="ALAnnexList3">
    <w:name w:val="AL Annex List3"/>
    <w:basedOn w:val="Sraonra"/>
    <w:uiPriority w:val="99"/>
    <w:rsid w:val="00C15B82"/>
  </w:style>
  <w:style w:type="numbering" w:customStyle="1" w:styleId="ALNoteList3">
    <w:name w:val="AL Note List3"/>
    <w:basedOn w:val="Sraonra"/>
    <w:uiPriority w:val="99"/>
    <w:rsid w:val="00C15B82"/>
  </w:style>
  <w:style w:type="table" w:customStyle="1" w:styleId="TableGridLight13">
    <w:name w:val="Table Grid Light13"/>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C15B82"/>
  </w:style>
  <w:style w:type="numbering" w:customStyle="1" w:styleId="ImportedStyle113">
    <w:name w:val="Imported Style 113"/>
    <w:rsid w:val="00C15B82"/>
  </w:style>
  <w:style w:type="numbering" w:customStyle="1" w:styleId="ImportedStyle313">
    <w:name w:val="Imported Style 313"/>
    <w:rsid w:val="00C15B82"/>
  </w:style>
  <w:style w:type="numbering" w:customStyle="1" w:styleId="Style81123">
    <w:name w:val="Style81123"/>
    <w:rsid w:val="00C15B82"/>
  </w:style>
  <w:style w:type="numbering" w:customStyle="1" w:styleId="Style733">
    <w:name w:val="Style733"/>
    <w:rsid w:val="00C15B82"/>
  </w:style>
  <w:style w:type="numbering" w:customStyle="1" w:styleId="Style533">
    <w:name w:val="Style533"/>
    <w:rsid w:val="00C15B82"/>
  </w:style>
  <w:style w:type="numbering" w:customStyle="1" w:styleId="Style433">
    <w:name w:val="Style433"/>
    <w:rsid w:val="00C15B82"/>
  </w:style>
  <w:style w:type="numbering" w:customStyle="1" w:styleId="Style333">
    <w:name w:val="Style333"/>
    <w:rsid w:val="00C15B82"/>
  </w:style>
  <w:style w:type="numbering" w:customStyle="1" w:styleId="PwCListNumbers1243">
    <w:name w:val="PwC List Numbers 1243"/>
    <w:rsid w:val="00C15B82"/>
  </w:style>
  <w:style w:type="numbering" w:customStyle="1" w:styleId="Style233">
    <w:name w:val="Style233"/>
    <w:rsid w:val="00C15B82"/>
  </w:style>
  <w:style w:type="numbering" w:customStyle="1" w:styleId="Style833">
    <w:name w:val="Style833"/>
    <w:rsid w:val="00C15B82"/>
  </w:style>
  <w:style w:type="numbering" w:customStyle="1" w:styleId="Style8133">
    <w:name w:val="Style8133"/>
    <w:rsid w:val="00C15B82"/>
  </w:style>
  <w:style w:type="numbering" w:customStyle="1" w:styleId="PwCListNumbers12133">
    <w:name w:val="PwC List Numbers 12133"/>
    <w:rsid w:val="00C15B82"/>
  </w:style>
  <w:style w:type="numbering" w:customStyle="1" w:styleId="Style633">
    <w:name w:val="Style633"/>
    <w:rsid w:val="00C15B82"/>
  </w:style>
  <w:style w:type="numbering" w:customStyle="1" w:styleId="ALOutlineheadinglist13">
    <w:name w:val="AL Outline heading list13"/>
    <w:basedOn w:val="Sraonra"/>
    <w:uiPriority w:val="99"/>
    <w:rsid w:val="00C15B82"/>
  </w:style>
  <w:style w:type="numbering" w:customStyle="1" w:styleId="ALMultilevelbulletlist13">
    <w:name w:val="AL Multi level bullet list13"/>
    <w:basedOn w:val="Sraonra"/>
    <w:uiPriority w:val="99"/>
    <w:rsid w:val="00C15B82"/>
  </w:style>
  <w:style w:type="numbering" w:customStyle="1" w:styleId="ALMultilevelnumberedlist12">
    <w:name w:val="AL Multi level numbered list12"/>
    <w:basedOn w:val="Sraonra"/>
    <w:uiPriority w:val="99"/>
    <w:rsid w:val="00C15B82"/>
  </w:style>
  <w:style w:type="table" w:customStyle="1" w:styleId="LightList-Accent115">
    <w:name w:val="Light List - Accent 115"/>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15B82"/>
  </w:style>
  <w:style w:type="table" w:customStyle="1" w:styleId="ALTablebase11">
    <w:name w:val="AL Table base11"/>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15B82"/>
  </w:style>
  <w:style w:type="numbering" w:customStyle="1" w:styleId="ALAnnexList13">
    <w:name w:val="AL Annex List13"/>
    <w:basedOn w:val="Sraonra"/>
    <w:uiPriority w:val="99"/>
    <w:rsid w:val="00C15B82"/>
  </w:style>
  <w:style w:type="numbering" w:customStyle="1" w:styleId="ALNoteList13">
    <w:name w:val="AL Note List13"/>
    <w:basedOn w:val="Sraonra"/>
    <w:uiPriority w:val="99"/>
    <w:rsid w:val="00C15B82"/>
  </w:style>
  <w:style w:type="table" w:customStyle="1" w:styleId="ALTablesimple12">
    <w:name w:val="AL Table simple1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15B82"/>
  </w:style>
  <w:style w:type="numbering" w:customStyle="1" w:styleId="1111115">
    <w:name w:val="1 / 1.1 / 1.1.15"/>
    <w:basedOn w:val="Sraonra"/>
    <w:next w:val="111111"/>
    <w:rsid w:val="00C15B82"/>
  </w:style>
  <w:style w:type="numbering" w:customStyle="1" w:styleId="Pav3">
    <w:name w:val="Pav3"/>
    <w:rsid w:val="00C15B82"/>
  </w:style>
  <w:style w:type="numbering" w:customStyle="1" w:styleId="StyleBulleted7pt4">
    <w:name w:val="Style Bulleted 7 pt4"/>
    <w:basedOn w:val="Sraonra"/>
    <w:rsid w:val="00C15B82"/>
  </w:style>
  <w:style w:type="numbering" w:customStyle="1" w:styleId="11111112">
    <w:name w:val="1 / 1.1 / 1.1.112"/>
    <w:basedOn w:val="Sraonra"/>
    <w:next w:val="111111"/>
    <w:rsid w:val="00C15B82"/>
  </w:style>
  <w:style w:type="numbering" w:customStyle="1" w:styleId="Stilius22">
    <w:name w:val="Stilius22"/>
    <w:rsid w:val="00C15B82"/>
  </w:style>
  <w:style w:type="numbering" w:customStyle="1" w:styleId="Stilius52">
    <w:name w:val="Stilius52"/>
    <w:rsid w:val="00C15B82"/>
  </w:style>
  <w:style w:type="numbering" w:customStyle="1" w:styleId="NoList1111">
    <w:name w:val="No List1111"/>
    <w:next w:val="Sraonra"/>
    <w:uiPriority w:val="99"/>
    <w:semiHidden/>
    <w:unhideWhenUsed/>
    <w:rsid w:val="00C15B82"/>
  </w:style>
  <w:style w:type="table" w:customStyle="1" w:styleId="TableGrid211">
    <w:name w:val="Table Grid211"/>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C15B82"/>
  </w:style>
  <w:style w:type="table" w:customStyle="1" w:styleId="TableGrid121">
    <w:name w:val="Table Grid12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C15B82"/>
  </w:style>
  <w:style w:type="table" w:customStyle="1" w:styleId="TableGrid411">
    <w:name w:val="Table Grid41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C15B82"/>
  </w:style>
  <w:style w:type="table" w:customStyle="1" w:styleId="TableGrid101">
    <w:name w:val="Table Grid101"/>
    <w:basedOn w:val="prastojilentel"/>
    <w:next w:val="Lentelstinklelis"/>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C15B82"/>
  </w:style>
  <w:style w:type="table" w:customStyle="1" w:styleId="Tablewithoutheader61">
    <w:name w:val="Table without header61"/>
    <w:basedOn w:val="prastojilentel"/>
    <w:next w:val="Lentelstinklelis"/>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15B82"/>
  </w:style>
  <w:style w:type="numbering" w:customStyle="1" w:styleId="PROIT-list11">
    <w:name w:val="PROIT-list11"/>
    <w:uiPriority w:val="99"/>
    <w:rsid w:val="00C15B82"/>
  </w:style>
  <w:style w:type="numbering" w:customStyle="1" w:styleId="11111141">
    <w:name w:val="1 / 1.1 / 1.1.141"/>
    <w:basedOn w:val="Sraonra"/>
    <w:next w:val="111111"/>
    <w:rsid w:val="00C15B82"/>
  </w:style>
  <w:style w:type="numbering" w:customStyle="1" w:styleId="Pav21">
    <w:name w:val="Pav21"/>
    <w:rsid w:val="00C15B82"/>
  </w:style>
  <w:style w:type="numbering" w:customStyle="1" w:styleId="StyleBulleted7pt31">
    <w:name w:val="Style Bulleted 7 pt31"/>
    <w:basedOn w:val="Sraonra"/>
    <w:rsid w:val="00C15B82"/>
  </w:style>
  <w:style w:type="numbering" w:customStyle="1" w:styleId="NoList131">
    <w:name w:val="No List131"/>
    <w:next w:val="Sraonra"/>
    <w:uiPriority w:val="99"/>
    <w:semiHidden/>
    <w:unhideWhenUsed/>
    <w:rsid w:val="00C15B82"/>
  </w:style>
  <w:style w:type="table" w:customStyle="1" w:styleId="TableGrid23">
    <w:name w:val="Table Grid23"/>
    <w:basedOn w:val="prastojilentel"/>
    <w:next w:val="Lentelstinklelis"/>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C15B82"/>
  </w:style>
  <w:style w:type="numbering" w:customStyle="1" w:styleId="Stilius211">
    <w:name w:val="Stilius211"/>
    <w:rsid w:val="00C15B82"/>
  </w:style>
  <w:style w:type="numbering" w:customStyle="1" w:styleId="Stilius511">
    <w:name w:val="Stilius511"/>
    <w:rsid w:val="00C15B82"/>
  </w:style>
  <w:style w:type="numbering" w:customStyle="1" w:styleId="NoList221">
    <w:name w:val="No List221"/>
    <w:next w:val="Sraonra"/>
    <w:uiPriority w:val="99"/>
    <w:semiHidden/>
    <w:unhideWhenUsed/>
    <w:rsid w:val="00C15B82"/>
  </w:style>
  <w:style w:type="table" w:customStyle="1" w:styleId="TableGrid32">
    <w:name w:val="Table Grid32"/>
    <w:basedOn w:val="prastojilentel"/>
    <w:next w:val="Lentelstinklelis"/>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C15B82"/>
  </w:style>
  <w:style w:type="numbering" w:customStyle="1" w:styleId="Pav111">
    <w:name w:val="Pav111"/>
    <w:rsid w:val="00C15B82"/>
  </w:style>
  <w:style w:type="table" w:customStyle="1" w:styleId="LightList-Accent53">
    <w:name w:val="Light List - Accent 53"/>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C15B82"/>
  </w:style>
  <w:style w:type="numbering" w:customStyle="1" w:styleId="NoList311">
    <w:name w:val="No List311"/>
    <w:next w:val="Sraonra"/>
    <w:uiPriority w:val="99"/>
    <w:semiHidden/>
    <w:unhideWhenUsed/>
    <w:rsid w:val="00C15B82"/>
  </w:style>
  <w:style w:type="table" w:customStyle="1" w:styleId="TableGrid42">
    <w:name w:val="Table Grid42"/>
    <w:basedOn w:val="prastojilentel"/>
    <w:next w:val="Lentelstinklelis"/>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15B82"/>
  </w:style>
  <w:style w:type="table" w:customStyle="1" w:styleId="LightList-Accent511">
    <w:name w:val="Light List - Accent 511"/>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C15B82"/>
  </w:style>
  <w:style w:type="table" w:customStyle="1" w:styleId="TableGrid58">
    <w:name w:val="Table Grid58"/>
    <w:basedOn w:val="prastojilentel"/>
    <w:next w:val="Lentelstinklelis"/>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C15B82"/>
  </w:style>
  <w:style w:type="numbering" w:customStyle="1" w:styleId="NoList1211">
    <w:name w:val="No List1211"/>
    <w:next w:val="Sraonra"/>
    <w:uiPriority w:val="99"/>
    <w:semiHidden/>
    <w:rsid w:val="00C15B82"/>
  </w:style>
  <w:style w:type="table" w:customStyle="1" w:styleId="TableGrid311">
    <w:name w:val="Table Grid311"/>
    <w:basedOn w:val="prastojilentel"/>
    <w:next w:val="Lentelstinklelis"/>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C15B82"/>
  </w:style>
  <w:style w:type="table" w:customStyle="1" w:styleId="TableGrid113">
    <w:name w:val="Table Grid 11"/>
    <w:basedOn w:val="prastojilentel"/>
    <w:next w:val="LentelTinklelis1"/>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C15B82"/>
  </w:style>
  <w:style w:type="table" w:customStyle="1" w:styleId="TableGrid91">
    <w:name w:val="Table Grid91"/>
    <w:basedOn w:val="prastojilentel"/>
    <w:next w:val="Lentelstinklelis"/>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C15B82"/>
  </w:style>
  <w:style w:type="numbering" w:customStyle="1" w:styleId="PwCListNumbers1251">
    <w:name w:val="PwC List Numbers 1251"/>
    <w:rsid w:val="00C15B82"/>
  </w:style>
  <w:style w:type="numbering" w:customStyle="1" w:styleId="PwCListNumbers12142">
    <w:name w:val="PwC List Numbers 12142"/>
    <w:rsid w:val="00C15B82"/>
  </w:style>
  <w:style w:type="table" w:customStyle="1" w:styleId="LightList-Accent521">
    <w:name w:val="Light List - Accent 521"/>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C15B82"/>
  </w:style>
  <w:style w:type="numbering" w:customStyle="1" w:styleId="1111113111">
    <w:name w:val="1 / 1.1 / 1.1.13111"/>
    <w:basedOn w:val="Sraonra"/>
    <w:next w:val="111111"/>
    <w:rsid w:val="00C15B82"/>
  </w:style>
  <w:style w:type="numbering" w:customStyle="1" w:styleId="TableBullet2111">
    <w:name w:val="Table Bullet2111"/>
    <w:basedOn w:val="Sraonra"/>
    <w:rsid w:val="00C15B82"/>
  </w:style>
  <w:style w:type="numbering" w:customStyle="1" w:styleId="PwCListNumbers12211">
    <w:name w:val="PwC List Numbers 12211"/>
    <w:uiPriority w:val="99"/>
    <w:rsid w:val="00C15B82"/>
  </w:style>
  <w:style w:type="numbering" w:customStyle="1" w:styleId="PwCListNumbers121111">
    <w:name w:val="PwC List Numbers 121111"/>
    <w:uiPriority w:val="99"/>
    <w:rsid w:val="00C15B82"/>
  </w:style>
  <w:style w:type="table" w:customStyle="1" w:styleId="TableGridLight121">
    <w:name w:val="Table Grid Light121"/>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15B82"/>
  </w:style>
  <w:style w:type="numbering" w:customStyle="1" w:styleId="Style81312">
    <w:name w:val="Style81312"/>
    <w:rsid w:val="00C15B82"/>
  </w:style>
  <w:style w:type="numbering" w:customStyle="1" w:styleId="ImportedStyle1112">
    <w:name w:val="Imported Style 1112"/>
    <w:rsid w:val="00C15B82"/>
  </w:style>
  <w:style w:type="numbering" w:customStyle="1" w:styleId="Style8141">
    <w:name w:val="Style8141"/>
    <w:rsid w:val="00C15B82"/>
  </w:style>
  <w:style w:type="numbering" w:customStyle="1" w:styleId="Style7111">
    <w:name w:val="Style7111"/>
    <w:rsid w:val="00C15B82"/>
  </w:style>
  <w:style w:type="numbering" w:customStyle="1" w:styleId="Style5111">
    <w:name w:val="Style5111"/>
    <w:rsid w:val="00C15B82"/>
  </w:style>
  <w:style w:type="numbering" w:customStyle="1" w:styleId="Style4111">
    <w:name w:val="Style4111"/>
    <w:rsid w:val="00C15B82"/>
  </w:style>
  <w:style w:type="numbering" w:customStyle="1" w:styleId="Style3111">
    <w:name w:val="Style3111"/>
    <w:rsid w:val="00C15B82"/>
  </w:style>
  <w:style w:type="numbering" w:customStyle="1" w:styleId="Style2111">
    <w:name w:val="Style2111"/>
    <w:rsid w:val="00C15B82"/>
  </w:style>
  <w:style w:type="numbering" w:customStyle="1" w:styleId="Style81132">
    <w:name w:val="Style81132"/>
    <w:rsid w:val="00C15B82"/>
  </w:style>
  <w:style w:type="numbering" w:customStyle="1" w:styleId="Style6111">
    <w:name w:val="Style6111"/>
    <w:rsid w:val="00C15B82"/>
  </w:style>
  <w:style w:type="numbering" w:customStyle="1" w:styleId="ImportedStyle122">
    <w:name w:val="Imported Style 122"/>
    <w:rsid w:val="00C15B82"/>
  </w:style>
  <w:style w:type="numbering" w:customStyle="1" w:styleId="ImportedStyle322">
    <w:name w:val="Imported Style 322"/>
    <w:rsid w:val="00C15B82"/>
  </w:style>
  <w:style w:type="numbering" w:customStyle="1" w:styleId="Style811111">
    <w:name w:val="Style811111"/>
    <w:rsid w:val="00C15B82"/>
  </w:style>
  <w:style w:type="numbering" w:customStyle="1" w:styleId="Style7211">
    <w:name w:val="Style7211"/>
    <w:rsid w:val="00C15B82"/>
  </w:style>
  <w:style w:type="numbering" w:customStyle="1" w:styleId="Style5211">
    <w:name w:val="Style5211"/>
    <w:rsid w:val="00C15B82"/>
  </w:style>
  <w:style w:type="numbering" w:customStyle="1" w:styleId="Style3211">
    <w:name w:val="Style3211"/>
    <w:rsid w:val="00C15B82"/>
  </w:style>
  <w:style w:type="numbering" w:customStyle="1" w:styleId="PwCListNumbers12311">
    <w:name w:val="PwC List Numbers 12311"/>
    <w:rsid w:val="00C15B82"/>
  </w:style>
  <w:style w:type="numbering" w:customStyle="1" w:styleId="Style2211">
    <w:name w:val="Style2211"/>
    <w:rsid w:val="00C15B82"/>
  </w:style>
  <w:style w:type="numbering" w:customStyle="1" w:styleId="Style8211">
    <w:name w:val="Style8211"/>
    <w:rsid w:val="00C15B82"/>
  </w:style>
  <w:style w:type="numbering" w:customStyle="1" w:styleId="Style81211">
    <w:name w:val="Style81211"/>
    <w:rsid w:val="00C15B82"/>
  </w:style>
  <w:style w:type="numbering" w:customStyle="1" w:styleId="PwCListNumbers121211">
    <w:name w:val="PwC List Numbers 121211"/>
    <w:rsid w:val="00C15B82"/>
  </w:style>
  <w:style w:type="numbering" w:customStyle="1" w:styleId="Style6211">
    <w:name w:val="Style6211"/>
    <w:rsid w:val="00C15B82"/>
  </w:style>
  <w:style w:type="numbering" w:customStyle="1" w:styleId="ALOutlineheadinglist22">
    <w:name w:val="AL Outline heading list22"/>
    <w:basedOn w:val="Sraonra"/>
    <w:uiPriority w:val="99"/>
    <w:rsid w:val="00C15B82"/>
  </w:style>
  <w:style w:type="numbering" w:customStyle="1" w:styleId="ALMultilevelbulletlist22">
    <w:name w:val="AL Multi level bullet list22"/>
    <w:basedOn w:val="Sraonra"/>
    <w:uiPriority w:val="99"/>
    <w:rsid w:val="00C15B82"/>
  </w:style>
  <w:style w:type="numbering" w:customStyle="1" w:styleId="ALMultilevelnumberedlist22">
    <w:name w:val="AL Multi level numbered list22"/>
    <w:basedOn w:val="Sraonra"/>
    <w:uiPriority w:val="99"/>
    <w:rsid w:val="00C15B82"/>
  </w:style>
  <w:style w:type="numbering" w:customStyle="1" w:styleId="ALTableList22">
    <w:name w:val="AL Table List22"/>
    <w:uiPriority w:val="99"/>
    <w:rsid w:val="00C15B82"/>
  </w:style>
  <w:style w:type="numbering" w:customStyle="1" w:styleId="ALPictureList22">
    <w:name w:val="AL Picture List22"/>
    <w:basedOn w:val="ALTableList"/>
    <w:uiPriority w:val="99"/>
    <w:rsid w:val="00C15B82"/>
  </w:style>
  <w:style w:type="numbering" w:customStyle="1" w:styleId="ALAnnexList22">
    <w:name w:val="AL Annex List22"/>
    <w:basedOn w:val="Sraonra"/>
    <w:uiPriority w:val="99"/>
    <w:rsid w:val="00C15B82"/>
  </w:style>
  <w:style w:type="numbering" w:customStyle="1" w:styleId="ALNoteList22">
    <w:name w:val="AL Note List22"/>
    <w:basedOn w:val="Sraonra"/>
    <w:uiPriority w:val="99"/>
    <w:rsid w:val="00C15B82"/>
  </w:style>
  <w:style w:type="numbering" w:customStyle="1" w:styleId="Style811212">
    <w:name w:val="Style811212"/>
    <w:rsid w:val="00C15B82"/>
  </w:style>
  <w:style w:type="numbering" w:customStyle="1" w:styleId="Style7312">
    <w:name w:val="Style7312"/>
    <w:rsid w:val="00C15B82"/>
  </w:style>
  <w:style w:type="numbering" w:customStyle="1" w:styleId="Style5312">
    <w:name w:val="Style5312"/>
    <w:rsid w:val="00C15B82"/>
  </w:style>
  <w:style w:type="numbering" w:customStyle="1" w:styleId="Style4312">
    <w:name w:val="Style4312"/>
    <w:rsid w:val="00C15B82"/>
  </w:style>
  <w:style w:type="numbering" w:customStyle="1" w:styleId="Style3312">
    <w:name w:val="Style3312"/>
    <w:rsid w:val="00C15B82"/>
  </w:style>
  <w:style w:type="numbering" w:customStyle="1" w:styleId="PwCListNumbers12412">
    <w:name w:val="PwC List Numbers 12412"/>
    <w:rsid w:val="00C15B82"/>
  </w:style>
  <w:style w:type="numbering" w:customStyle="1" w:styleId="Style2312">
    <w:name w:val="Style2312"/>
    <w:rsid w:val="00C15B82"/>
  </w:style>
  <w:style w:type="numbering" w:customStyle="1" w:styleId="Style8312">
    <w:name w:val="Style8312"/>
    <w:rsid w:val="00C15B82"/>
  </w:style>
  <w:style w:type="numbering" w:customStyle="1" w:styleId="PwCListNumbers121312">
    <w:name w:val="PwC List Numbers 121312"/>
    <w:rsid w:val="00C15B82"/>
  </w:style>
  <w:style w:type="numbering" w:customStyle="1" w:styleId="Style6312">
    <w:name w:val="Style6312"/>
    <w:rsid w:val="00C15B82"/>
  </w:style>
  <w:style w:type="numbering" w:customStyle="1" w:styleId="ALOutlineheadinglist112">
    <w:name w:val="AL Outline heading list112"/>
    <w:basedOn w:val="Sraonra"/>
    <w:uiPriority w:val="99"/>
    <w:rsid w:val="00C15B82"/>
  </w:style>
  <w:style w:type="numbering" w:customStyle="1" w:styleId="ALMultilevelbulletlist112">
    <w:name w:val="AL Multi level bullet list112"/>
    <w:basedOn w:val="Sraonra"/>
    <w:uiPriority w:val="99"/>
    <w:rsid w:val="00C15B82"/>
  </w:style>
  <w:style w:type="numbering" w:customStyle="1" w:styleId="ALMultilevelnumberedlist111">
    <w:name w:val="AL Multi level numbered list111"/>
    <w:basedOn w:val="Sraonra"/>
    <w:uiPriority w:val="99"/>
    <w:rsid w:val="00C15B82"/>
  </w:style>
  <w:style w:type="numbering" w:customStyle="1" w:styleId="ALTableList112">
    <w:name w:val="AL Table List112"/>
    <w:uiPriority w:val="99"/>
    <w:rsid w:val="00C15B82"/>
  </w:style>
  <w:style w:type="numbering" w:customStyle="1" w:styleId="ALPictureList112">
    <w:name w:val="AL Picture List112"/>
    <w:basedOn w:val="ALTableList"/>
    <w:uiPriority w:val="99"/>
    <w:rsid w:val="00C15B82"/>
  </w:style>
  <w:style w:type="numbering" w:customStyle="1" w:styleId="ALAnnexList112">
    <w:name w:val="AL Annex List112"/>
    <w:basedOn w:val="Sraonra"/>
    <w:uiPriority w:val="99"/>
    <w:rsid w:val="00C15B82"/>
  </w:style>
  <w:style w:type="numbering" w:customStyle="1" w:styleId="ALNoteList112">
    <w:name w:val="AL Note List112"/>
    <w:basedOn w:val="Sraonra"/>
    <w:uiPriority w:val="99"/>
    <w:rsid w:val="00C15B82"/>
  </w:style>
  <w:style w:type="table" w:customStyle="1" w:styleId="ScrollTableNormal2">
    <w:name w:val="Scroll Table Normal2"/>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C15B82"/>
  </w:style>
  <w:style w:type="table" w:customStyle="1" w:styleId="TableGrid20">
    <w:name w:val="Table Grid20"/>
    <w:basedOn w:val="prastojilentel"/>
    <w:next w:val="Lentelstinklelis"/>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15B82"/>
  </w:style>
  <w:style w:type="numbering" w:customStyle="1" w:styleId="PwCListNumbers1261">
    <w:name w:val="PwC List Numbers 1261"/>
    <w:rsid w:val="00C15B82"/>
  </w:style>
  <w:style w:type="numbering" w:customStyle="1" w:styleId="Style8151">
    <w:name w:val="Style8151"/>
    <w:rsid w:val="00C15B82"/>
  </w:style>
  <w:style w:type="numbering" w:customStyle="1" w:styleId="PwCListNumbers12151">
    <w:name w:val="PwC List Numbers 12151"/>
    <w:rsid w:val="00C15B82"/>
  </w:style>
  <w:style w:type="numbering" w:customStyle="1" w:styleId="PwCListNumbers12421">
    <w:name w:val="PwC List Numbers 12421"/>
    <w:rsid w:val="00C15B82"/>
  </w:style>
  <w:style w:type="numbering" w:customStyle="1" w:styleId="NoList7">
    <w:name w:val="No List7"/>
    <w:next w:val="Sraonra"/>
    <w:uiPriority w:val="99"/>
    <w:semiHidden/>
    <w:unhideWhenUsed/>
    <w:rsid w:val="00C15B82"/>
  </w:style>
  <w:style w:type="table" w:customStyle="1" w:styleId="Tablewithoutheader7">
    <w:name w:val="Table without header7"/>
    <w:basedOn w:val="prastojilentel"/>
    <w:next w:val="Lentelstinklelis"/>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15B82"/>
  </w:style>
  <w:style w:type="numbering" w:customStyle="1" w:styleId="PROIT-list21">
    <w:name w:val="PROIT-list21"/>
    <w:uiPriority w:val="99"/>
    <w:rsid w:val="00C15B82"/>
  </w:style>
  <w:style w:type="numbering" w:customStyle="1" w:styleId="11111151">
    <w:name w:val="1 / 1.1 / 1.1.151"/>
    <w:basedOn w:val="Sraonra"/>
    <w:next w:val="111111"/>
    <w:rsid w:val="00C15B82"/>
  </w:style>
  <w:style w:type="numbering" w:customStyle="1" w:styleId="Pav31">
    <w:name w:val="Pav31"/>
    <w:rsid w:val="00C15B82"/>
  </w:style>
  <w:style w:type="numbering" w:customStyle="1" w:styleId="StyleBulleted7pt41">
    <w:name w:val="Style Bulleted 7 pt41"/>
    <w:basedOn w:val="Sraonra"/>
    <w:rsid w:val="00C15B82"/>
  </w:style>
  <w:style w:type="numbering" w:customStyle="1" w:styleId="NoList141">
    <w:name w:val="No List141"/>
    <w:next w:val="Sraonra"/>
    <w:uiPriority w:val="99"/>
    <w:semiHidden/>
    <w:unhideWhenUsed/>
    <w:rsid w:val="00C15B82"/>
  </w:style>
  <w:style w:type="table" w:customStyle="1" w:styleId="TableGrid24">
    <w:name w:val="Table Grid24"/>
    <w:basedOn w:val="prastojilentel"/>
    <w:next w:val="Lentelstinklelis"/>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C15B82"/>
  </w:style>
  <w:style w:type="numbering" w:customStyle="1" w:styleId="Stilius221">
    <w:name w:val="Stilius221"/>
    <w:rsid w:val="00C15B82"/>
  </w:style>
  <w:style w:type="numbering" w:customStyle="1" w:styleId="Stilius521">
    <w:name w:val="Stilius521"/>
    <w:rsid w:val="00C15B82"/>
  </w:style>
  <w:style w:type="numbering" w:customStyle="1" w:styleId="NoList113">
    <w:name w:val="No List113"/>
    <w:next w:val="Sraonra"/>
    <w:uiPriority w:val="99"/>
    <w:semiHidden/>
    <w:unhideWhenUsed/>
    <w:rsid w:val="00C15B82"/>
  </w:style>
  <w:style w:type="table" w:customStyle="1" w:styleId="TableGrid212">
    <w:name w:val="Table Grid212"/>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C15B82"/>
  </w:style>
  <w:style w:type="table" w:customStyle="1" w:styleId="TableGrid33">
    <w:name w:val="Table Grid33"/>
    <w:basedOn w:val="prastojilentel"/>
    <w:next w:val="Lentelstinklelis"/>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C15B82"/>
  </w:style>
  <w:style w:type="numbering" w:customStyle="1" w:styleId="Pav12">
    <w:name w:val="Pav12"/>
    <w:rsid w:val="00C15B82"/>
  </w:style>
  <w:style w:type="table" w:customStyle="1" w:styleId="LightList-Accent54">
    <w:name w:val="Light List - Accent 54"/>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C15B82"/>
  </w:style>
  <w:style w:type="numbering" w:customStyle="1" w:styleId="NoList321">
    <w:name w:val="No List321"/>
    <w:next w:val="Sraonra"/>
    <w:uiPriority w:val="99"/>
    <w:semiHidden/>
    <w:unhideWhenUsed/>
    <w:rsid w:val="00C15B82"/>
  </w:style>
  <w:style w:type="table" w:customStyle="1" w:styleId="TableGrid43">
    <w:name w:val="Table Grid43"/>
    <w:basedOn w:val="prastojilentel"/>
    <w:next w:val="Lentelstinklelis"/>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15B82"/>
  </w:style>
  <w:style w:type="table" w:customStyle="1" w:styleId="LightList-Accent512">
    <w:name w:val="Light List - Accent 512"/>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C15B82"/>
  </w:style>
  <w:style w:type="table" w:customStyle="1" w:styleId="TableGrid59">
    <w:name w:val="Table Grid59"/>
    <w:basedOn w:val="prastojilentel"/>
    <w:next w:val="Lentelstinklelis"/>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C15B82"/>
  </w:style>
  <w:style w:type="table" w:customStyle="1" w:styleId="TableGrid122">
    <w:name w:val="Table Grid12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C15B82"/>
  </w:style>
  <w:style w:type="table" w:customStyle="1" w:styleId="TableGrid312">
    <w:name w:val="Table Grid312"/>
    <w:basedOn w:val="prastojilentel"/>
    <w:next w:val="Lentelstinklelis"/>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C15B82"/>
  </w:style>
  <w:style w:type="table" w:customStyle="1" w:styleId="TableGrid120">
    <w:name w:val="Table Grid 12"/>
    <w:basedOn w:val="prastojilentel"/>
    <w:next w:val="LentelTinklelis1"/>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C15B82"/>
  </w:style>
  <w:style w:type="table" w:customStyle="1" w:styleId="TableGrid512">
    <w:name w:val="Table Grid51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C15B82"/>
  </w:style>
  <w:style w:type="numbering" w:customStyle="1" w:styleId="PwCListNumbers1271">
    <w:name w:val="PwC List Numbers 1271"/>
    <w:qFormat/>
    <w:rsid w:val="00C15B82"/>
  </w:style>
  <w:style w:type="numbering" w:customStyle="1" w:styleId="PwCListNumbers12161">
    <w:name w:val="PwC List Numbers 12161"/>
    <w:qFormat/>
    <w:rsid w:val="00C15B82"/>
  </w:style>
  <w:style w:type="table" w:customStyle="1" w:styleId="LightList-Accent522">
    <w:name w:val="Light List - Accent 522"/>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C15B82"/>
  </w:style>
  <w:style w:type="numbering" w:customStyle="1" w:styleId="111111312">
    <w:name w:val="1 / 1.1 / 1.1.1312"/>
    <w:basedOn w:val="Sraonra"/>
    <w:next w:val="111111"/>
    <w:rsid w:val="00C15B82"/>
  </w:style>
  <w:style w:type="numbering" w:customStyle="1" w:styleId="TableBullet212">
    <w:name w:val="Table Bullet212"/>
    <w:basedOn w:val="Sraonra"/>
    <w:rsid w:val="00C15B82"/>
  </w:style>
  <w:style w:type="numbering" w:customStyle="1" w:styleId="PwCListNumbers12221">
    <w:name w:val="PwC List Numbers 12221"/>
    <w:uiPriority w:val="99"/>
    <w:rsid w:val="00C15B82"/>
  </w:style>
  <w:style w:type="numbering" w:customStyle="1" w:styleId="PwCListNumbers121121">
    <w:name w:val="PwC List Numbers 121121"/>
    <w:uiPriority w:val="99"/>
    <w:rsid w:val="00C15B82"/>
  </w:style>
  <w:style w:type="table" w:customStyle="1" w:styleId="TableGrid102">
    <w:name w:val="Table Grid102"/>
    <w:basedOn w:val="prastojilentel"/>
    <w:next w:val="Lentelstinklelis"/>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15B82"/>
  </w:style>
  <w:style w:type="numbering" w:customStyle="1" w:styleId="Style81321">
    <w:name w:val="Style81321"/>
    <w:rsid w:val="00C15B82"/>
  </w:style>
  <w:style w:type="numbering" w:customStyle="1" w:styleId="ImportedStyle1121">
    <w:name w:val="Imported Style 1121"/>
    <w:rsid w:val="00C15B82"/>
  </w:style>
  <w:style w:type="numbering" w:customStyle="1" w:styleId="Style816">
    <w:name w:val="Style816"/>
    <w:qFormat/>
    <w:rsid w:val="00C15B82"/>
  </w:style>
  <w:style w:type="numbering" w:customStyle="1" w:styleId="Style7121">
    <w:name w:val="Style7121"/>
    <w:rsid w:val="00C15B82"/>
  </w:style>
  <w:style w:type="numbering" w:customStyle="1" w:styleId="Style5121">
    <w:name w:val="Style5121"/>
    <w:rsid w:val="00C15B82"/>
  </w:style>
  <w:style w:type="numbering" w:customStyle="1" w:styleId="Style4121">
    <w:name w:val="Style4121"/>
    <w:rsid w:val="00C15B82"/>
  </w:style>
  <w:style w:type="numbering" w:customStyle="1" w:styleId="Style3121">
    <w:name w:val="Style3121"/>
    <w:rsid w:val="00C15B82"/>
  </w:style>
  <w:style w:type="numbering" w:customStyle="1" w:styleId="Style2121">
    <w:name w:val="Style2121"/>
    <w:rsid w:val="00C15B82"/>
  </w:style>
  <w:style w:type="numbering" w:customStyle="1" w:styleId="Style81141">
    <w:name w:val="Style81141"/>
    <w:rsid w:val="00C15B82"/>
  </w:style>
  <w:style w:type="numbering" w:customStyle="1" w:styleId="Style6121">
    <w:name w:val="Style6121"/>
    <w:rsid w:val="00C15B82"/>
  </w:style>
  <w:style w:type="numbering" w:customStyle="1" w:styleId="ImportedStyle131">
    <w:name w:val="Imported Style 131"/>
    <w:rsid w:val="00C15B82"/>
  </w:style>
  <w:style w:type="numbering" w:customStyle="1" w:styleId="ImportedStyle331">
    <w:name w:val="Imported Style 331"/>
    <w:rsid w:val="00C15B82"/>
  </w:style>
  <w:style w:type="numbering" w:customStyle="1" w:styleId="Style811121">
    <w:name w:val="Style811121"/>
    <w:rsid w:val="00C15B82"/>
  </w:style>
  <w:style w:type="numbering" w:customStyle="1" w:styleId="Style7221">
    <w:name w:val="Style7221"/>
    <w:rsid w:val="00C15B82"/>
  </w:style>
  <w:style w:type="numbering" w:customStyle="1" w:styleId="Style5221">
    <w:name w:val="Style5221"/>
    <w:rsid w:val="00C15B82"/>
  </w:style>
  <w:style w:type="numbering" w:customStyle="1" w:styleId="Style3221">
    <w:name w:val="Style3221"/>
    <w:rsid w:val="00C15B82"/>
  </w:style>
  <w:style w:type="numbering" w:customStyle="1" w:styleId="PwCListNumbers12321">
    <w:name w:val="PwC List Numbers 12321"/>
    <w:rsid w:val="00C15B82"/>
  </w:style>
  <w:style w:type="numbering" w:customStyle="1" w:styleId="Style2221">
    <w:name w:val="Style2221"/>
    <w:rsid w:val="00C15B82"/>
  </w:style>
  <w:style w:type="numbering" w:customStyle="1" w:styleId="Style8221">
    <w:name w:val="Style8221"/>
    <w:rsid w:val="00C15B82"/>
  </w:style>
  <w:style w:type="numbering" w:customStyle="1" w:styleId="Style81221">
    <w:name w:val="Style81221"/>
    <w:rsid w:val="00C15B82"/>
  </w:style>
  <w:style w:type="numbering" w:customStyle="1" w:styleId="PwCListNumbers121221">
    <w:name w:val="PwC List Numbers 121221"/>
    <w:rsid w:val="00C15B82"/>
  </w:style>
  <w:style w:type="numbering" w:customStyle="1" w:styleId="Style6221">
    <w:name w:val="Style6221"/>
    <w:rsid w:val="00C15B82"/>
  </w:style>
  <w:style w:type="numbering" w:customStyle="1" w:styleId="ALOutlineheadinglist31">
    <w:name w:val="AL Outline heading list31"/>
    <w:basedOn w:val="Sraonra"/>
    <w:uiPriority w:val="99"/>
    <w:rsid w:val="00C15B82"/>
  </w:style>
  <w:style w:type="numbering" w:customStyle="1" w:styleId="ALMultilevelbulletlist31">
    <w:name w:val="AL Multi level bullet list31"/>
    <w:basedOn w:val="Sraonra"/>
    <w:uiPriority w:val="99"/>
    <w:rsid w:val="00C15B82"/>
  </w:style>
  <w:style w:type="numbering" w:customStyle="1" w:styleId="ALMultilevelnumberedlist31">
    <w:name w:val="AL Multi level numbered list31"/>
    <w:basedOn w:val="Sraonra"/>
    <w:uiPriority w:val="99"/>
    <w:rsid w:val="00C15B82"/>
  </w:style>
  <w:style w:type="numbering" w:customStyle="1" w:styleId="ALTableList31">
    <w:name w:val="AL Table List31"/>
    <w:uiPriority w:val="99"/>
    <w:rsid w:val="00C15B82"/>
  </w:style>
  <w:style w:type="numbering" w:customStyle="1" w:styleId="ALPictureList31">
    <w:name w:val="AL Picture List31"/>
    <w:basedOn w:val="ALTableList"/>
    <w:uiPriority w:val="99"/>
    <w:rsid w:val="00C15B82"/>
  </w:style>
  <w:style w:type="numbering" w:customStyle="1" w:styleId="ALAnnexList31">
    <w:name w:val="AL Annex List31"/>
    <w:basedOn w:val="Sraonra"/>
    <w:uiPriority w:val="99"/>
    <w:rsid w:val="00C15B82"/>
  </w:style>
  <w:style w:type="numbering" w:customStyle="1" w:styleId="ALNoteList31">
    <w:name w:val="AL Note List31"/>
    <w:basedOn w:val="Sraonra"/>
    <w:uiPriority w:val="99"/>
    <w:rsid w:val="00C15B82"/>
  </w:style>
  <w:style w:type="numbering" w:customStyle="1" w:styleId="Style811221">
    <w:name w:val="Style811221"/>
    <w:rsid w:val="00C15B82"/>
    <w:pPr>
      <w:numPr>
        <w:numId w:val="151"/>
      </w:numPr>
    </w:pPr>
  </w:style>
  <w:style w:type="numbering" w:customStyle="1" w:styleId="Style7321">
    <w:name w:val="Style7321"/>
    <w:rsid w:val="00C15B82"/>
  </w:style>
  <w:style w:type="numbering" w:customStyle="1" w:styleId="Style5321">
    <w:name w:val="Style5321"/>
    <w:rsid w:val="00C15B82"/>
  </w:style>
  <w:style w:type="numbering" w:customStyle="1" w:styleId="Style4321">
    <w:name w:val="Style4321"/>
    <w:rsid w:val="00C15B82"/>
  </w:style>
  <w:style w:type="numbering" w:customStyle="1" w:styleId="Style3321">
    <w:name w:val="Style3321"/>
    <w:rsid w:val="00C15B82"/>
  </w:style>
  <w:style w:type="numbering" w:customStyle="1" w:styleId="PwCListNumbers12431">
    <w:name w:val="PwC List Numbers 12431"/>
    <w:rsid w:val="00C15B82"/>
  </w:style>
  <w:style w:type="numbering" w:customStyle="1" w:styleId="Style2321">
    <w:name w:val="Style2321"/>
    <w:rsid w:val="00C15B82"/>
  </w:style>
  <w:style w:type="numbering" w:customStyle="1" w:styleId="Style8321">
    <w:name w:val="Style8321"/>
    <w:rsid w:val="00C15B82"/>
  </w:style>
  <w:style w:type="numbering" w:customStyle="1" w:styleId="PwCListNumbers121321">
    <w:name w:val="PwC List Numbers 121321"/>
    <w:rsid w:val="00C15B82"/>
  </w:style>
  <w:style w:type="numbering" w:customStyle="1" w:styleId="Style6321">
    <w:name w:val="Style6321"/>
    <w:rsid w:val="00C15B82"/>
  </w:style>
  <w:style w:type="numbering" w:customStyle="1" w:styleId="ALOutlineheadinglist121">
    <w:name w:val="AL Outline heading list121"/>
    <w:basedOn w:val="Sraonra"/>
    <w:uiPriority w:val="99"/>
    <w:rsid w:val="00C15B82"/>
  </w:style>
  <w:style w:type="numbering" w:customStyle="1" w:styleId="ALMultilevelbulletlist121">
    <w:name w:val="AL Multi level bullet list121"/>
    <w:basedOn w:val="Sraonra"/>
    <w:uiPriority w:val="99"/>
    <w:rsid w:val="00C15B82"/>
  </w:style>
  <w:style w:type="numbering" w:customStyle="1" w:styleId="ALMultilevelnumberedlist121">
    <w:name w:val="AL Multi level numbered list121"/>
    <w:basedOn w:val="Sraonra"/>
    <w:uiPriority w:val="99"/>
    <w:rsid w:val="00C15B82"/>
  </w:style>
  <w:style w:type="numbering" w:customStyle="1" w:styleId="ALTableList121">
    <w:name w:val="AL Table List121"/>
    <w:uiPriority w:val="99"/>
    <w:rsid w:val="00C15B82"/>
  </w:style>
  <w:style w:type="numbering" w:customStyle="1" w:styleId="ALPictureList121">
    <w:name w:val="AL Picture List121"/>
    <w:basedOn w:val="ALTableList"/>
    <w:uiPriority w:val="99"/>
    <w:rsid w:val="00C15B82"/>
  </w:style>
  <w:style w:type="numbering" w:customStyle="1" w:styleId="ALAnnexList121">
    <w:name w:val="AL Annex List121"/>
    <w:basedOn w:val="Sraonra"/>
    <w:uiPriority w:val="99"/>
    <w:rsid w:val="00C15B82"/>
  </w:style>
  <w:style w:type="numbering" w:customStyle="1" w:styleId="ALNoteList121">
    <w:name w:val="AL Note List121"/>
    <w:basedOn w:val="Sraonra"/>
    <w:uiPriority w:val="99"/>
    <w:rsid w:val="00C15B82"/>
  </w:style>
  <w:style w:type="table" w:customStyle="1" w:styleId="ScrollTableNormal3">
    <w:name w:val="Scroll Table Normal3"/>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C15B82"/>
  </w:style>
  <w:style w:type="table" w:customStyle="1" w:styleId="TableGrid191">
    <w:name w:val="Table Grid191"/>
    <w:basedOn w:val="prastojilentel"/>
    <w:next w:val="Lentelstinklelis"/>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15B82"/>
    <w:pPr>
      <w:numPr>
        <w:numId w:val="149"/>
      </w:numPr>
    </w:pPr>
  </w:style>
  <w:style w:type="numbering" w:customStyle="1" w:styleId="PwCListNumbers12511">
    <w:name w:val="PwC List Numbers 12511"/>
    <w:rsid w:val="00C15B82"/>
  </w:style>
  <w:style w:type="numbering" w:customStyle="1" w:styleId="Style81411">
    <w:name w:val="Style81411"/>
    <w:rsid w:val="00C15B82"/>
  </w:style>
  <w:style w:type="numbering" w:customStyle="1" w:styleId="PwCListNumbers121411">
    <w:name w:val="PwC List Numbers 121411"/>
    <w:rsid w:val="00C15B82"/>
  </w:style>
  <w:style w:type="numbering" w:customStyle="1" w:styleId="Style71111">
    <w:name w:val="Style71111"/>
    <w:rsid w:val="00C15B82"/>
  </w:style>
  <w:style w:type="numbering" w:customStyle="1" w:styleId="Style51111">
    <w:name w:val="Style51111"/>
    <w:rsid w:val="00C15B82"/>
  </w:style>
  <w:style w:type="numbering" w:customStyle="1" w:styleId="Style41111">
    <w:name w:val="Style41111"/>
    <w:rsid w:val="00C15B82"/>
  </w:style>
  <w:style w:type="numbering" w:customStyle="1" w:styleId="Style31111">
    <w:name w:val="Style31111"/>
    <w:rsid w:val="00C15B82"/>
  </w:style>
  <w:style w:type="numbering" w:customStyle="1" w:styleId="PwCListNumbers122111">
    <w:name w:val="PwC List Numbers 122111"/>
    <w:rsid w:val="00C15B82"/>
  </w:style>
  <w:style w:type="numbering" w:customStyle="1" w:styleId="Style21111">
    <w:name w:val="Style21111"/>
    <w:rsid w:val="00C15B82"/>
  </w:style>
  <w:style w:type="numbering" w:customStyle="1" w:styleId="Style811311">
    <w:name w:val="Style811311"/>
    <w:rsid w:val="00C15B82"/>
  </w:style>
  <w:style w:type="numbering" w:customStyle="1" w:styleId="PwCListNumbers1211111">
    <w:name w:val="PwC List Numbers 1211111"/>
    <w:rsid w:val="00C15B82"/>
  </w:style>
  <w:style w:type="numbering" w:customStyle="1" w:styleId="Style61111">
    <w:name w:val="Style61111"/>
    <w:rsid w:val="00C15B82"/>
  </w:style>
  <w:style w:type="numbering" w:customStyle="1" w:styleId="NoList1311">
    <w:name w:val="No List1311"/>
    <w:next w:val="Sraonra"/>
    <w:uiPriority w:val="99"/>
    <w:semiHidden/>
    <w:unhideWhenUsed/>
    <w:rsid w:val="00C15B82"/>
  </w:style>
  <w:style w:type="table" w:customStyle="1" w:styleId="TableGrid11011">
    <w:name w:val="Table Grid11011"/>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C15B82"/>
  </w:style>
  <w:style w:type="numbering" w:customStyle="1" w:styleId="ImportedStyle1211">
    <w:name w:val="Imported Style 1211"/>
    <w:rsid w:val="00C15B82"/>
  </w:style>
  <w:style w:type="numbering" w:customStyle="1" w:styleId="ImportedStyle3211">
    <w:name w:val="Imported Style 3211"/>
    <w:rsid w:val="00C15B82"/>
  </w:style>
  <w:style w:type="numbering" w:customStyle="1" w:styleId="Style8111111">
    <w:name w:val="Style8111111"/>
    <w:rsid w:val="00C15B82"/>
  </w:style>
  <w:style w:type="numbering" w:customStyle="1" w:styleId="Style72111">
    <w:name w:val="Style72111"/>
    <w:rsid w:val="00C15B82"/>
  </w:style>
  <w:style w:type="numbering" w:customStyle="1" w:styleId="Style52111">
    <w:name w:val="Style52111"/>
    <w:rsid w:val="00C15B82"/>
  </w:style>
  <w:style w:type="numbering" w:customStyle="1" w:styleId="Style32111">
    <w:name w:val="Style32111"/>
    <w:rsid w:val="00C15B82"/>
  </w:style>
  <w:style w:type="numbering" w:customStyle="1" w:styleId="PwCListNumbers123111">
    <w:name w:val="PwC List Numbers 123111"/>
    <w:rsid w:val="00C15B82"/>
  </w:style>
  <w:style w:type="numbering" w:customStyle="1" w:styleId="Style22111">
    <w:name w:val="Style22111"/>
    <w:rsid w:val="00C15B82"/>
  </w:style>
  <w:style w:type="numbering" w:customStyle="1" w:styleId="Style82111">
    <w:name w:val="Style82111"/>
    <w:rsid w:val="00C15B82"/>
  </w:style>
  <w:style w:type="numbering" w:customStyle="1" w:styleId="Style812111">
    <w:name w:val="Style812111"/>
    <w:rsid w:val="00C15B82"/>
  </w:style>
  <w:style w:type="numbering" w:customStyle="1" w:styleId="PwCListNumbers1212111">
    <w:name w:val="PwC List Numbers 1212111"/>
    <w:rsid w:val="00C15B82"/>
  </w:style>
  <w:style w:type="numbering" w:customStyle="1" w:styleId="Style62111">
    <w:name w:val="Style62111"/>
    <w:rsid w:val="00C15B82"/>
  </w:style>
  <w:style w:type="numbering" w:customStyle="1" w:styleId="ALOutlineheadinglist211">
    <w:name w:val="AL Outline heading list211"/>
    <w:basedOn w:val="Sraonra"/>
    <w:uiPriority w:val="99"/>
    <w:rsid w:val="00C15B82"/>
  </w:style>
  <w:style w:type="numbering" w:customStyle="1" w:styleId="ALMultilevelbulletlist211">
    <w:name w:val="AL Multi level bullet list211"/>
    <w:basedOn w:val="Sraonra"/>
    <w:uiPriority w:val="99"/>
    <w:rsid w:val="00C15B82"/>
  </w:style>
  <w:style w:type="numbering" w:customStyle="1" w:styleId="ALMultilevelnumberedlist211">
    <w:name w:val="AL Multi level numbered list211"/>
    <w:basedOn w:val="Sraonra"/>
    <w:uiPriority w:val="99"/>
    <w:rsid w:val="00C15B82"/>
  </w:style>
  <w:style w:type="table" w:customStyle="1" w:styleId="LightList-Accent1211">
    <w:name w:val="Light List - Accent 1211"/>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15B82"/>
  </w:style>
  <w:style w:type="numbering" w:customStyle="1" w:styleId="ALPictureList211">
    <w:name w:val="AL Picture List211"/>
    <w:basedOn w:val="ALTableList"/>
    <w:uiPriority w:val="99"/>
    <w:rsid w:val="00C15B82"/>
  </w:style>
  <w:style w:type="numbering" w:customStyle="1" w:styleId="ALAnnexList211">
    <w:name w:val="AL Annex List211"/>
    <w:basedOn w:val="Sraonra"/>
    <w:uiPriority w:val="99"/>
    <w:rsid w:val="00C15B82"/>
  </w:style>
  <w:style w:type="numbering" w:customStyle="1" w:styleId="ALNoteList211">
    <w:name w:val="AL Note List211"/>
    <w:basedOn w:val="Sraonra"/>
    <w:uiPriority w:val="99"/>
    <w:rsid w:val="00C15B82"/>
  </w:style>
  <w:style w:type="table" w:customStyle="1" w:styleId="TableGridLight1211">
    <w:name w:val="Table Grid Light1211"/>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C15B82"/>
  </w:style>
  <w:style w:type="numbering" w:customStyle="1" w:styleId="ImportedStyle11111">
    <w:name w:val="Imported Style 11111"/>
    <w:rsid w:val="00C15B82"/>
  </w:style>
  <w:style w:type="numbering" w:customStyle="1" w:styleId="ImportedStyle31111">
    <w:name w:val="Imported Style 31111"/>
    <w:rsid w:val="00C15B82"/>
  </w:style>
  <w:style w:type="numbering" w:customStyle="1" w:styleId="Style8112111">
    <w:name w:val="Style8112111"/>
    <w:rsid w:val="00C15B82"/>
  </w:style>
  <w:style w:type="numbering" w:customStyle="1" w:styleId="Style73111">
    <w:name w:val="Style73111"/>
    <w:rsid w:val="00C15B82"/>
  </w:style>
  <w:style w:type="numbering" w:customStyle="1" w:styleId="Style53111">
    <w:name w:val="Style53111"/>
    <w:rsid w:val="00C15B82"/>
  </w:style>
  <w:style w:type="numbering" w:customStyle="1" w:styleId="Style43111">
    <w:name w:val="Style43111"/>
    <w:rsid w:val="00C15B82"/>
  </w:style>
  <w:style w:type="numbering" w:customStyle="1" w:styleId="Style33111">
    <w:name w:val="Style33111"/>
    <w:rsid w:val="00C15B82"/>
    <w:pPr>
      <w:numPr>
        <w:numId w:val="150"/>
      </w:numPr>
    </w:pPr>
  </w:style>
  <w:style w:type="numbering" w:customStyle="1" w:styleId="PwCListNumbers124111">
    <w:name w:val="PwC List Numbers 124111"/>
    <w:rsid w:val="00C15B82"/>
  </w:style>
  <w:style w:type="numbering" w:customStyle="1" w:styleId="Style23111">
    <w:name w:val="Style23111"/>
    <w:rsid w:val="00C15B82"/>
  </w:style>
  <w:style w:type="numbering" w:customStyle="1" w:styleId="Style83111">
    <w:name w:val="Style83111"/>
    <w:rsid w:val="00C15B82"/>
  </w:style>
  <w:style w:type="numbering" w:customStyle="1" w:styleId="Style813111">
    <w:name w:val="Style813111"/>
    <w:rsid w:val="00C15B82"/>
  </w:style>
  <w:style w:type="numbering" w:customStyle="1" w:styleId="PwCListNumbers1213111">
    <w:name w:val="PwC List Numbers 1213111"/>
    <w:rsid w:val="00C15B82"/>
  </w:style>
  <w:style w:type="numbering" w:customStyle="1" w:styleId="Style63111">
    <w:name w:val="Style63111"/>
    <w:rsid w:val="00C15B82"/>
  </w:style>
  <w:style w:type="numbering" w:customStyle="1" w:styleId="ALOutlineheadinglist1111">
    <w:name w:val="AL Outline heading list1111"/>
    <w:basedOn w:val="Sraonra"/>
    <w:uiPriority w:val="99"/>
    <w:rsid w:val="00C15B82"/>
  </w:style>
  <w:style w:type="numbering" w:customStyle="1" w:styleId="ALMultilevelbulletlist1111">
    <w:name w:val="AL Multi level bullet list1111"/>
    <w:basedOn w:val="Sraonra"/>
    <w:uiPriority w:val="99"/>
    <w:rsid w:val="00C15B82"/>
  </w:style>
  <w:style w:type="numbering" w:customStyle="1" w:styleId="ALMultilevelnumberedlist1111">
    <w:name w:val="AL Multi level numbered list1111"/>
    <w:basedOn w:val="Sraonra"/>
    <w:uiPriority w:val="99"/>
    <w:rsid w:val="00C15B82"/>
  </w:style>
  <w:style w:type="table" w:customStyle="1" w:styleId="LightList-Accent11411">
    <w:name w:val="Light List - Accent 11411"/>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15B82"/>
  </w:style>
  <w:style w:type="numbering" w:customStyle="1" w:styleId="ALPictureList1111">
    <w:name w:val="AL Picture List1111"/>
    <w:basedOn w:val="ALTableList"/>
    <w:uiPriority w:val="99"/>
    <w:rsid w:val="00C15B82"/>
    <w:pPr>
      <w:numPr>
        <w:numId w:val="148"/>
      </w:numPr>
    </w:pPr>
  </w:style>
  <w:style w:type="numbering" w:customStyle="1" w:styleId="ALAnnexList1111">
    <w:name w:val="AL Annex List1111"/>
    <w:basedOn w:val="Sraonra"/>
    <w:uiPriority w:val="99"/>
    <w:rsid w:val="00C15B82"/>
  </w:style>
  <w:style w:type="numbering" w:customStyle="1" w:styleId="ALNoteList1111">
    <w:name w:val="AL Note List1111"/>
    <w:basedOn w:val="Sraonra"/>
    <w:uiPriority w:val="99"/>
    <w:rsid w:val="00C15B82"/>
  </w:style>
  <w:style w:type="table" w:customStyle="1" w:styleId="ALTablesimple1111">
    <w:name w:val="AL Table simple1111"/>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C15B82"/>
  </w:style>
  <w:style w:type="table" w:customStyle="1" w:styleId="Tablewithoutheader8">
    <w:name w:val="Table without header8"/>
    <w:basedOn w:val="prastojilentel"/>
    <w:next w:val="Lentelstinklelis"/>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15B82"/>
  </w:style>
  <w:style w:type="numbering" w:customStyle="1" w:styleId="PwCListNumbers128">
    <w:name w:val="PwC List Numbers 128"/>
    <w:rsid w:val="00C15B82"/>
  </w:style>
  <w:style w:type="numbering" w:customStyle="1" w:styleId="Style817">
    <w:name w:val="Style817"/>
    <w:rsid w:val="00C15B82"/>
  </w:style>
  <w:style w:type="numbering" w:customStyle="1" w:styleId="PwCListNumbers1217">
    <w:name w:val="PwC List Numbers 1217"/>
    <w:rsid w:val="00C15B82"/>
  </w:style>
  <w:style w:type="numbering" w:customStyle="1" w:styleId="Style713">
    <w:name w:val="Style713"/>
    <w:rsid w:val="00C15B82"/>
  </w:style>
  <w:style w:type="numbering" w:customStyle="1" w:styleId="Style513">
    <w:name w:val="Style513"/>
    <w:rsid w:val="00C15B82"/>
  </w:style>
  <w:style w:type="numbering" w:customStyle="1" w:styleId="Style413">
    <w:name w:val="Style413"/>
    <w:rsid w:val="00C15B82"/>
  </w:style>
  <w:style w:type="numbering" w:customStyle="1" w:styleId="Style313">
    <w:name w:val="Style313"/>
    <w:rsid w:val="00C15B82"/>
  </w:style>
  <w:style w:type="numbering" w:customStyle="1" w:styleId="PwCListNumbers1223">
    <w:name w:val="PwC List Numbers 1223"/>
    <w:uiPriority w:val="99"/>
    <w:rsid w:val="00C15B82"/>
  </w:style>
  <w:style w:type="numbering" w:customStyle="1" w:styleId="Style213">
    <w:name w:val="Style213"/>
    <w:rsid w:val="00C15B82"/>
  </w:style>
  <w:style w:type="numbering" w:customStyle="1" w:styleId="Style8116">
    <w:name w:val="Style8116"/>
    <w:rsid w:val="00C15B82"/>
  </w:style>
  <w:style w:type="numbering" w:customStyle="1" w:styleId="PwCListNumbers12113">
    <w:name w:val="PwC List Numbers 12113"/>
    <w:uiPriority w:val="99"/>
    <w:rsid w:val="00C15B82"/>
  </w:style>
  <w:style w:type="numbering" w:customStyle="1" w:styleId="Style613">
    <w:name w:val="Style613"/>
    <w:rsid w:val="00C15B82"/>
  </w:style>
  <w:style w:type="numbering" w:customStyle="1" w:styleId="NoList15">
    <w:name w:val="No List15"/>
    <w:next w:val="Sraonra"/>
    <w:uiPriority w:val="99"/>
    <w:semiHidden/>
    <w:unhideWhenUsed/>
    <w:rsid w:val="00C15B82"/>
  </w:style>
  <w:style w:type="table" w:customStyle="1" w:styleId="TableGrid114">
    <w:name w:val="Table Grid114"/>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C15B82"/>
  </w:style>
  <w:style w:type="numbering" w:customStyle="1" w:styleId="ImportedStyle15">
    <w:name w:val="Imported Style 15"/>
    <w:rsid w:val="00C15B82"/>
  </w:style>
  <w:style w:type="numbering" w:customStyle="1" w:styleId="ImportedStyle35">
    <w:name w:val="Imported Style 35"/>
    <w:rsid w:val="00C15B82"/>
  </w:style>
  <w:style w:type="numbering" w:customStyle="1" w:styleId="Style81113">
    <w:name w:val="Style81113"/>
    <w:rsid w:val="00C15B82"/>
  </w:style>
  <w:style w:type="numbering" w:customStyle="1" w:styleId="Style723">
    <w:name w:val="Style723"/>
    <w:rsid w:val="00C15B82"/>
  </w:style>
  <w:style w:type="numbering" w:customStyle="1" w:styleId="Style523">
    <w:name w:val="Style523"/>
    <w:rsid w:val="00C15B82"/>
  </w:style>
  <w:style w:type="numbering" w:customStyle="1" w:styleId="Style323">
    <w:name w:val="Style323"/>
    <w:rsid w:val="00C15B82"/>
  </w:style>
  <w:style w:type="numbering" w:customStyle="1" w:styleId="PwCListNumbers1233">
    <w:name w:val="PwC List Numbers 1233"/>
    <w:rsid w:val="00C15B82"/>
  </w:style>
  <w:style w:type="numbering" w:customStyle="1" w:styleId="Style223">
    <w:name w:val="Style223"/>
    <w:rsid w:val="00C15B82"/>
  </w:style>
  <w:style w:type="numbering" w:customStyle="1" w:styleId="Style823">
    <w:name w:val="Style823"/>
    <w:rsid w:val="00C15B82"/>
  </w:style>
  <w:style w:type="numbering" w:customStyle="1" w:styleId="Style8123">
    <w:name w:val="Style8123"/>
    <w:rsid w:val="00C15B82"/>
  </w:style>
  <w:style w:type="numbering" w:customStyle="1" w:styleId="PwCListNumbers12123">
    <w:name w:val="PwC List Numbers 12123"/>
    <w:rsid w:val="00C15B82"/>
  </w:style>
  <w:style w:type="numbering" w:customStyle="1" w:styleId="Style623">
    <w:name w:val="Style623"/>
    <w:rsid w:val="00C15B82"/>
  </w:style>
  <w:style w:type="numbering" w:customStyle="1" w:styleId="ALOutlineheadinglist5">
    <w:name w:val="AL Outline heading list5"/>
    <w:basedOn w:val="Sraonra"/>
    <w:uiPriority w:val="99"/>
    <w:rsid w:val="00C15B82"/>
  </w:style>
  <w:style w:type="numbering" w:customStyle="1" w:styleId="ALMultilevelbulletlist5">
    <w:name w:val="AL Multi level bullet list5"/>
    <w:basedOn w:val="Sraonra"/>
    <w:uiPriority w:val="99"/>
    <w:rsid w:val="00C15B82"/>
  </w:style>
  <w:style w:type="numbering" w:customStyle="1" w:styleId="ALMultilevelnumberedlist5">
    <w:name w:val="AL Multi level numbered list5"/>
    <w:basedOn w:val="Sraonra"/>
    <w:uiPriority w:val="99"/>
    <w:rsid w:val="00C15B82"/>
  </w:style>
  <w:style w:type="table" w:customStyle="1" w:styleId="viesussraas1parykinimas2">
    <w:name w:val="Šviesus sąrašas – 1 paryškinimas2"/>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15B82"/>
  </w:style>
  <w:style w:type="numbering" w:customStyle="1" w:styleId="ALPictureList4">
    <w:name w:val="AL Picture List4"/>
    <w:basedOn w:val="ALTableList"/>
    <w:uiPriority w:val="99"/>
    <w:rsid w:val="00C15B82"/>
  </w:style>
  <w:style w:type="numbering" w:customStyle="1" w:styleId="ALAnnexList4">
    <w:name w:val="AL Annex List4"/>
    <w:basedOn w:val="Sraonra"/>
    <w:uiPriority w:val="99"/>
    <w:rsid w:val="00C15B82"/>
  </w:style>
  <w:style w:type="numbering" w:customStyle="1" w:styleId="ALNoteList4">
    <w:name w:val="AL Note List4"/>
    <w:basedOn w:val="Sraonra"/>
    <w:uiPriority w:val="99"/>
    <w:rsid w:val="00C15B82"/>
  </w:style>
  <w:style w:type="table" w:customStyle="1" w:styleId="TableGridLight14">
    <w:name w:val="Table Grid Light14"/>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C15B82"/>
  </w:style>
  <w:style w:type="numbering" w:customStyle="1" w:styleId="ImportedStyle114">
    <w:name w:val="Imported Style 114"/>
    <w:rsid w:val="00C15B82"/>
  </w:style>
  <w:style w:type="numbering" w:customStyle="1" w:styleId="ImportedStyle314">
    <w:name w:val="Imported Style 314"/>
    <w:rsid w:val="00C15B82"/>
  </w:style>
  <w:style w:type="numbering" w:customStyle="1" w:styleId="Style81124">
    <w:name w:val="Style81124"/>
    <w:rsid w:val="00C15B82"/>
  </w:style>
  <w:style w:type="numbering" w:customStyle="1" w:styleId="Style734">
    <w:name w:val="Style734"/>
    <w:rsid w:val="00C15B82"/>
  </w:style>
  <w:style w:type="numbering" w:customStyle="1" w:styleId="Style534">
    <w:name w:val="Style534"/>
    <w:rsid w:val="00C15B82"/>
  </w:style>
  <w:style w:type="numbering" w:customStyle="1" w:styleId="Style434">
    <w:name w:val="Style434"/>
    <w:rsid w:val="00C15B82"/>
  </w:style>
  <w:style w:type="numbering" w:customStyle="1" w:styleId="Style334">
    <w:name w:val="Style334"/>
    <w:rsid w:val="00C15B82"/>
  </w:style>
  <w:style w:type="numbering" w:customStyle="1" w:styleId="PwCListNumbers1244">
    <w:name w:val="PwC List Numbers 1244"/>
    <w:rsid w:val="00C15B82"/>
  </w:style>
  <w:style w:type="numbering" w:customStyle="1" w:styleId="Style234">
    <w:name w:val="Style234"/>
    <w:rsid w:val="00C15B82"/>
  </w:style>
  <w:style w:type="numbering" w:customStyle="1" w:styleId="Style834">
    <w:name w:val="Style834"/>
    <w:rsid w:val="00C15B82"/>
  </w:style>
  <w:style w:type="numbering" w:customStyle="1" w:styleId="Style8134">
    <w:name w:val="Style8134"/>
    <w:rsid w:val="00C15B82"/>
  </w:style>
  <w:style w:type="numbering" w:customStyle="1" w:styleId="PwCListNumbers12134">
    <w:name w:val="PwC List Numbers 12134"/>
    <w:rsid w:val="00C15B82"/>
  </w:style>
  <w:style w:type="numbering" w:customStyle="1" w:styleId="Style634">
    <w:name w:val="Style634"/>
    <w:rsid w:val="00C15B82"/>
  </w:style>
  <w:style w:type="numbering" w:customStyle="1" w:styleId="ALOutlineheadinglist14">
    <w:name w:val="AL Outline heading list14"/>
    <w:basedOn w:val="Sraonra"/>
    <w:uiPriority w:val="99"/>
    <w:rsid w:val="00C15B82"/>
  </w:style>
  <w:style w:type="numbering" w:customStyle="1" w:styleId="ALMultilevelbulletlist14">
    <w:name w:val="AL Multi level bullet list14"/>
    <w:basedOn w:val="Sraonra"/>
    <w:uiPriority w:val="99"/>
    <w:rsid w:val="00C15B82"/>
  </w:style>
  <w:style w:type="numbering" w:customStyle="1" w:styleId="ALMultilevelnumberedlist13">
    <w:name w:val="AL Multi level numbered list13"/>
    <w:basedOn w:val="Sraonra"/>
    <w:uiPriority w:val="99"/>
    <w:rsid w:val="00C15B82"/>
  </w:style>
  <w:style w:type="table" w:customStyle="1" w:styleId="LightList-Accent116">
    <w:name w:val="Light List - Accent 116"/>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15B82"/>
  </w:style>
  <w:style w:type="table" w:customStyle="1" w:styleId="ALTablebase13">
    <w:name w:val="AL Table base13"/>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15B82"/>
  </w:style>
  <w:style w:type="numbering" w:customStyle="1" w:styleId="ALAnnexList14">
    <w:name w:val="AL Annex List14"/>
    <w:basedOn w:val="Sraonra"/>
    <w:uiPriority w:val="99"/>
    <w:rsid w:val="00C15B82"/>
  </w:style>
  <w:style w:type="numbering" w:customStyle="1" w:styleId="ALNoteList14">
    <w:name w:val="AL Note List14"/>
    <w:basedOn w:val="Sraonra"/>
    <w:uiPriority w:val="99"/>
    <w:rsid w:val="00C15B82"/>
  </w:style>
  <w:style w:type="table" w:customStyle="1" w:styleId="ALTablesimple13">
    <w:name w:val="AL Table simple13"/>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15B82"/>
  </w:style>
  <w:style w:type="numbering" w:customStyle="1" w:styleId="1111116">
    <w:name w:val="1 / 1.1 / 1.1.16"/>
    <w:basedOn w:val="Sraonra"/>
    <w:next w:val="111111"/>
    <w:rsid w:val="00C15B82"/>
  </w:style>
  <w:style w:type="numbering" w:customStyle="1" w:styleId="Pav4">
    <w:name w:val="Pav4"/>
    <w:rsid w:val="00C15B82"/>
  </w:style>
  <w:style w:type="numbering" w:customStyle="1" w:styleId="StyleBulleted7pt5">
    <w:name w:val="Style Bulleted 7 pt5"/>
    <w:basedOn w:val="Sraonra"/>
    <w:rsid w:val="00C15B82"/>
  </w:style>
  <w:style w:type="numbering" w:customStyle="1" w:styleId="NoList114">
    <w:name w:val="No List114"/>
    <w:next w:val="Sraonra"/>
    <w:uiPriority w:val="99"/>
    <w:semiHidden/>
    <w:unhideWhenUsed/>
    <w:rsid w:val="00C15B82"/>
  </w:style>
  <w:style w:type="numbering" w:customStyle="1" w:styleId="11111113">
    <w:name w:val="1 / 1.1 / 1.1.113"/>
    <w:basedOn w:val="Sraonra"/>
    <w:next w:val="111111"/>
    <w:rsid w:val="00C15B82"/>
  </w:style>
  <w:style w:type="numbering" w:customStyle="1" w:styleId="Stilius23">
    <w:name w:val="Stilius23"/>
    <w:rsid w:val="00C15B82"/>
  </w:style>
  <w:style w:type="numbering" w:customStyle="1" w:styleId="Stilius53">
    <w:name w:val="Stilius53"/>
    <w:rsid w:val="00C15B82"/>
  </w:style>
  <w:style w:type="numbering" w:customStyle="1" w:styleId="NoList1112">
    <w:name w:val="No List1112"/>
    <w:next w:val="Sraonra"/>
    <w:uiPriority w:val="99"/>
    <w:semiHidden/>
    <w:unhideWhenUsed/>
    <w:rsid w:val="00C15B82"/>
  </w:style>
  <w:style w:type="table" w:customStyle="1" w:styleId="TableGrid213">
    <w:name w:val="Table Grid213"/>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C15B82"/>
  </w:style>
  <w:style w:type="numbering" w:customStyle="1" w:styleId="Pav13">
    <w:name w:val="Pav13"/>
    <w:rsid w:val="00C15B82"/>
  </w:style>
  <w:style w:type="numbering" w:customStyle="1" w:styleId="StyleBulleted7pt13">
    <w:name w:val="Style Bulleted 7 pt13"/>
    <w:basedOn w:val="Sraonra"/>
    <w:rsid w:val="00C15B82"/>
  </w:style>
  <w:style w:type="numbering" w:customStyle="1" w:styleId="PwCListBullets123">
    <w:name w:val="PwC List Bullets 123"/>
    <w:uiPriority w:val="99"/>
    <w:rsid w:val="00C15B82"/>
  </w:style>
  <w:style w:type="numbering" w:customStyle="1" w:styleId="NoList43">
    <w:name w:val="No List43"/>
    <w:next w:val="Sraonra"/>
    <w:uiPriority w:val="99"/>
    <w:semiHidden/>
    <w:unhideWhenUsed/>
    <w:rsid w:val="00C15B82"/>
  </w:style>
  <w:style w:type="numbering" w:customStyle="1" w:styleId="StyleBulleted7pt24">
    <w:name w:val="Style Bulleted 7 pt24"/>
    <w:basedOn w:val="Sraonra"/>
    <w:rsid w:val="00C15B82"/>
  </w:style>
  <w:style w:type="table" w:customStyle="1" w:styleId="TableGrid123">
    <w:name w:val="Table Grid12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C15B82"/>
  </w:style>
  <w:style w:type="numbering" w:customStyle="1" w:styleId="11111134">
    <w:name w:val="1 / 1.1 / 1.1.134"/>
    <w:basedOn w:val="Sraonra"/>
    <w:next w:val="111111"/>
    <w:rsid w:val="00C15B82"/>
  </w:style>
  <w:style w:type="table" w:customStyle="1" w:styleId="TableGrid413">
    <w:name w:val="Table Grid41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C15B82"/>
  </w:style>
  <w:style w:type="table" w:customStyle="1" w:styleId="TableGrid513">
    <w:name w:val="Table Grid51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C15B82"/>
  </w:style>
  <w:style w:type="numbering" w:customStyle="1" w:styleId="StyleBulleted7pt213">
    <w:name w:val="Style Bulleted 7 pt213"/>
    <w:basedOn w:val="Sraonra"/>
    <w:rsid w:val="00C15B82"/>
  </w:style>
  <w:style w:type="numbering" w:customStyle="1" w:styleId="111111313">
    <w:name w:val="1 / 1.1 / 1.1.1313"/>
    <w:basedOn w:val="Sraonra"/>
    <w:next w:val="111111"/>
    <w:rsid w:val="00C15B82"/>
  </w:style>
  <w:style w:type="numbering" w:customStyle="1" w:styleId="TableBullet213">
    <w:name w:val="Table Bullet213"/>
    <w:basedOn w:val="Sraonra"/>
    <w:rsid w:val="00C15B82"/>
  </w:style>
  <w:style w:type="table" w:customStyle="1" w:styleId="TableGrid103">
    <w:name w:val="Table Grid103"/>
    <w:basedOn w:val="prastojilentel"/>
    <w:next w:val="Lentelstinklelis"/>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C15B82"/>
  </w:style>
  <w:style w:type="table" w:customStyle="1" w:styleId="Tablewithoutheader62">
    <w:name w:val="Table without header62"/>
    <w:basedOn w:val="prastojilentel"/>
    <w:next w:val="Lentelstinklelis"/>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15B82"/>
  </w:style>
  <w:style w:type="numbering" w:customStyle="1" w:styleId="PROIT-list12">
    <w:name w:val="PROIT-list12"/>
    <w:uiPriority w:val="99"/>
    <w:rsid w:val="00C15B82"/>
  </w:style>
  <w:style w:type="numbering" w:customStyle="1" w:styleId="11111142">
    <w:name w:val="1 / 1.1 / 1.1.142"/>
    <w:basedOn w:val="Sraonra"/>
    <w:next w:val="111111"/>
    <w:rsid w:val="00C15B82"/>
  </w:style>
  <w:style w:type="numbering" w:customStyle="1" w:styleId="Pav22">
    <w:name w:val="Pav22"/>
    <w:rsid w:val="00C15B82"/>
  </w:style>
  <w:style w:type="numbering" w:customStyle="1" w:styleId="StyleBulleted7pt32">
    <w:name w:val="Style Bulleted 7 pt32"/>
    <w:basedOn w:val="Sraonra"/>
    <w:rsid w:val="00C15B82"/>
  </w:style>
  <w:style w:type="numbering" w:customStyle="1" w:styleId="NoList132">
    <w:name w:val="No List132"/>
    <w:next w:val="Sraonra"/>
    <w:uiPriority w:val="99"/>
    <w:semiHidden/>
    <w:unhideWhenUsed/>
    <w:rsid w:val="00C15B82"/>
  </w:style>
  <w:style w:type="table" w:customStyle="1" w:styleId="TableGrid1122">
    <w:name w:val="Table Grid1122"/>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C15B82"/>
  </w:style>
  <w:style w:type="numbering" w:customStyle="1" w:styleId="Stilius212">
    <w:name w:val="Stilius212"/>
    <w:rsid w:val="00C15B82"/>
  </w:style>
  <w:style w:type="numbering" w:customStyle="1" w:styleId="Stilius512">
    <w:name w:val="Stilius512"/>
    <w:rsid w:val="00C15B82"/>
  </w:style>
  <w:style w:type="numbering" w:customStyle="1" w:styleId="NoList1121">
    <w:name w:val="No List1121"/>
    <w:next w:val="Sraonra"/>
    <w:uiPriority w:val="99"/>
    <w:semiHidden/>
    <w:unhideWhenUsed/>
    <w:rsid w:val="00C15B82"/>
  </w:style>
  <w:style w:type="numbering" w:customStyle="1" w:styleId="NoList222">
    <w:name w:val="No List222"/>
    <w:next w:val="Sraonra"/>
    <w:uiPriority w:val="99"/>
    <w:semiHidden/>
    <w:unhideWhenUsed/>
    <w:rsid w:val="00C15B82"/>
  </w:style>
  <w:style w:type="numbering" w:customStyle="1" w:styleId="111111212">
    <w:name w:val="1 / 1.1 / 1.1.1212"/>
    <w:basedOn w:val="Sraonra"/>
    <w:next w:val="111111"/>
    <w:locked/>
    <w:rsid w:val="00C15B82"/>
  </w:style>
  <w:style w:type="numbering" w:customStyle="1" w:styleId="Pav112">
    <w:name w:val="Pav112"/>
    <w:rsid w:val="00C15B82"/>
  </w:style>
  <w:style w:type="table" w:customStyle="1" w:styleId="LightList-Accent1142">
    <w:name w:val="Light List - Accent 114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C15B82"/>
  </w:style>
  <w:style w:type="numbering" w:customStyle="1" w:styleId="NoList312">
    <w:name w:val="No List312"/>
    <w:next w:val="Sraonra"/>
    <w:uiPriority w:val="99"/>
    <w:semiHidden/>
    <w:unhideWhenUsed/>
    <w:rsid w:val="00C15B82"/>
  </w:style>
  <w:style w:type="numbering" w:customStyle="1" w:styleId="PwCListBullets1212">
    <w:name w:val="PwC List Bullets 1212"/>
    <w:uiPriority w:val="99"/>
    <w:rsid w:val="00C15B82"/>
  </w:style>
  <w:style w:type="numbering" w:customStyle="1" w:styleId="NoList412">
    <w:name w:val="No List412"/>
    <w:next w:val="Sraonra"/>
    <w:uiPriority w:val="99"/>
    <w:semiHidden/>
    <w:unhideWhenUsed/>
    <w:rsid w:val="00C15B82"/>
  </w:style>
  <w:style w:type="numbering" w:customStyle="1" w:styleId="StyleBulleted7pt222">
    <w:name w:val="Style Bulleted 7 pt222"/>
    <w:basedOn w:val="Sraonra"/>
    <w:rsid w:val="00C15B82"/>
  </w:style>
  <w:style w:type="numbering" w:customStyle="1" w:styleId="NoList1212">
    <w:name w:val="No List1212"/>
    <w:next w:val="Sraonra"/>
    <w:uiPriority w:val="99"/>
    <w:semiHidden/>
    <w:rsid w:val="00C15B82"/>
  </w:style>
  <w:style w:type="numbering" w:customStyle="1" w:styleId="111111322">
    <w:name w:val="1 / 1.1 / 1.1.1322"/>
    <w:basedOn w:val="Sraonra"/>
    <w:next w:val="111111"/>
    <w:rsid w:val="00C15B82"/>
  </w:style>
  <w:style w:type="numbering" w:customStyle="1" w:styleId="NoList2112">
    <w:name w:val="No List2112"/>
    <w:next w:val="Sraonra"/>
    <w:uiPriority w:val="99"/>
    <w:semiHidden/>
    <w:unhideWhenUsed/>
    <w:rsid w:val="00C15B82"/>
  </w:style>
  <w:style w:type="numbering" w:customStyle="1" w:styleId="TableBullet222">
    <w:name w:val="Table Bullet222"/>
    <w:basedOn w:val="Sraonra"/>
    <w:rsid w:val="00C15B82"/>
  </w:style>
  <w:style w:type="numbering" w:customStyle="1" w:styleId="PwCListNumbers1252">
    <w:name w:val="PwC List Numbers 1252"/>
    <w:rsid w:val="00C15B82"/>
  </w:style>
  <w:style w:type="numbering" w:customStyle="1" w:styleId="PwCListNumbers12143">
    <w:name w:val="PwC List Numbers 12143"/>
    <w:rsid w:val="00C15B82"/>
  </w:style>
  <w:style w:type="numbering" w:customStyle="1" w:styleId="StyleBulleted7pt2112">
    <w:name w:val="Style Bulleted 7 pt2112"/>
    <w:basedOn w:val="Sraonra"/>
    <w:rsid w:val="00C15B82"/>
  </w:style>
  <w:style w:type="numbering" w:customStyle="1" w:styleId="1111113112">
    <w:name w:val="1 / 1.1 / 1.1.13112"/>
    <w:basedOn w:val="Sraonra"/>
    <w:next w:val="111111"/>
    <w:rsid w:val="00C15B82"/>
  </w:style>
  <w:style w:type="numbering" w:customStyle="1" w:styleId="TableBullet2112">
    <w:name w:val="Table Bullet2112"/>
    <w:basedOn w:val="Sraonra"/>
    <w:rsid w:val="00C15B82"/>
  </w:style>
  <w:style w:type="numbering" w:customStyle="1" w:styleId="PwCListNumbers12212">
    <w:name w:val="PwC List Numbers 12212"/>
    <w:uiPriority w:val="99"/>
    <w:rsid w:val="00C15B82"/>
  </w:style>
  <w:style w:type="numbering" w:customStyle="1" w:styleId="PwCListNumbers121112">
    <w:name w:val="PwC List Numbers 121112"/>
    <w:uiPriority w:val="99"/>
    <w:rsid w:val="00C15B82"/>
  </w:style>
  <w:style w:type="table" w:customStyle="1" w:styleId="TableGridLight122">
    <w:name w:val="Table Grid Light122"/>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15B82"/>
  </w:style>
  <w:style w:type="numbering" w:customStyle="1" w:styleId="Style81313">
    <w:name w:val="Style81313"/>
    <w:rsid w:val="00C15B82"/>
  </w:style>
  <w:style w:type="numbering" w:customStyle="1" w:styleId="ImportedStyle1113">
    <w:name w:val="Imported Style 1113"/>
    <w:rsid w:val="00C15B82"/>
  </w:style>
  <w:style w:type="numbering" w:customStyle="1" w:styleId="Style8142">
    <w:name w:val="Style8142"/>
    <w:rsid w:val="00C15B82"/>
  </w:style>
  <w:style w:type="numbering" w:customStyle="1" w:styleId="Style7112">
    <w:name w:val="Style7112"/>
    <w:rsid w:val="00C15B82"/>
  </w:style>
  <w:style w:type="numbering" w:customStyle="1" w:styleId="Style5112">
    <w:name w:val="Style5112"/>
    <w:rsid w:val="00C15B82"/>
  </w:style>
  <w:style w:type="numbering" w:customStyle="1" w:styleId="Style4112">
    <w:name w:val="Style4112"/>
    <w:rsid w:val="00C15B82"/>
  </w:style>
  <w:style w:type="numbering" w:customStyle="1" w:styleId="Style3112">
    <w:name w:val="Style3112"/>
    <w:rsid w:val="00C15B82"/>
  </w:style>
  <w:style w:type="numbering" w:customStyle="1" w:styleId="Style2112">
    <w:name w:val="Style2112"/>
    <w:rsid w:val="00C15B82"/>
  </w:style>
  <w:style w:type="numbering" w:customStyle="1" w:styleId="Style81133">
    <w:name w:val="Style81133"/>
    <w:rsid w:val="00C15B82"/>
  </w:style>
  <w:style w:type="numbering" w:customStyle="1" w:styleId="Style6112">
    <w:name w:val="Style6112"/>
    <w:rsid w:val="00C15B82"/>
  </w:style>
  <w:style w:type="numbering" w:customStyle="1" w:styleId="ImportedStyle123">
    <w:name w:val="Imported Style 123"/>
    <w:rsid w:val="00C15B82"/>
  </w:style>
  <w:style w:type="numbering" w:customStyle="1" w:styleId="ImportedStyle323">
    <w:name w:val="Imported Style 323"/>
    <w:rsid w:val="00C15B82"/>
  </w:style>
  <w:style w:type="numbering" w:customStyle="1" w:styleId="Style811112">
    <w:name w:val="Style811112"/>
    <w:rsid w:val="00C15B82"/>
  </w:style>
  <w:style w:type="numbering" w:customStyle="1" w:styleId="Style7212">
    <w:name w:val="Style7212"/>
    <w:rsid w:val="00C15B82"/>
  </w:style>
  <w:style w:type="numbering" w:customStyle="1" w:styleId="Style5212">
    <w:name w:val="Style5212"/>
    <w:rsid w:val="00C15B82"/>
  </w:style>
  <w:style w:type="numbering" w:customStyle="1" w:styleId="Style3212">
    <w:name w:val="Style3212"/>
    <w:rsid w:val="00C15B82"/>
  </w:style>
  <w:style w:type="numbering" w:customStyle="1" w:styleId="PwCListNumbers12312">
    <w:name w:val="PwC List Numbers 12312"/>
    <w:rsid w:val="00C15B82"/>
  </w:style>
  <w:style w:type="numbering" w:customStyle="1" w:styleId="Style2212">
    <w:name w:val="Style2212"/>
    <w:rsid w:val="00C15B82"/>
  </w:style>
  <w:style w:type="numbering" w:customStyle="1" w:styleId="Style8212">
    <w:name w:val="Style8212"/>
    <w:rsid w:val="00C15B82"/>
  </w:style>
  <w:style w:type="numbering" w:customStyle="1" w:styleId="Style81212">
    <w:name w:val="Style81212"/>
    <w:rsid w:val="00C15B82"/>
  </w:style>
  <w:style w:type="numbering" w:customStyle="1" w:styleId="PwCListNumbers121212">
    <w:name w:val="PwC List Numbers 121212"/>
    <w:rsid w:val="00C15B82"/>
  </w:style>
  <w:style w:type="numbering" w:customStyle="1" w:styleId="Style6212">
    <w:name w:val="Style6212"/>
    <w:rsid w:val="00C15B82"/>
  </w:style>
  <w:style w:type="numbering" w:customStyle="1" w:styleId="ALOutlineheadinglist23">
    <w:name w:val="AL Outline heading list23"/>
    <w:basedOn w:val="Sraonra"/>
    <w:uiPriority w:val="99"/>
    <w:rsid w:val="00C15B82"/>
  </w:style>
  <w:style w:type="numbering" w:customStyle="1" w:styleId="ALMultilevelbulletlist23">
    <w:name w:val="AL Multi level bullet list23"/>
    <w:basedOn w:val="Sraonra"/>
    <w:uiPriority w:val="99"/>
    <w:rsid w:val="00C15B82"/>
  </w:style>
  <w:style w:type="numbering" w:customStyle="1" w:styleId="ALMultilevelnumberedlist23">
    <w:name w:val="AL Multi level numbered list23"/>
    <w:basedOn w:val="Sraonra"/>
    <w:uiPriority w:val="99"/>
    <w:rsid w:val="00C15B82"/>
  </w:style>
  <w:style w:type="numbering" w:customStyle="1" w:styleId="ALTableList23">
    <w:name w:val="AL Table List23"/>
    <w:uiPriority w:val="99"/>
    <w:rsid w:val="00C15B82"/>
  </w:style>
  <w:style w:type="numbering" w:customStyle="1" w:styleId="ALPictureList23">
    <w:name w:val="AL Picture List23"/>
    <w:basedOn w:val="ALTableList"/>
    <w:uiPriority w:val="99"/>
    <w:rsid w:val="00C15B82"/>
  </w:style>
  <w:style w:type="numbering" w:customStyle="1" w:styleId="ALAnnexList23">
    <w:name w:val="AL Annex List23"/>
    <w:basedOn w:val="Sraonra"/>
    <w:uiPriority w:val="99"/>
    <w:rsid w:val="00C15B82"/>
  </w:style>
  <w:style w:type="numbering" w:customStyle="1" w:styleId="ALNoteList23">
    <w:name w:val="AL Note List23"/>
    <w:basedOn w:val="Sraonra"/>
    <w:uiPriority w:val="99"/>
    <w:rsid w:val="00C15B82"/>
  </w:style>
  <w:style w:type="numbering" w:customStyle="1" w:styleId="Style811213">
    <w:name w:val="Style811213"/>
    <w:rsid w:val="00C15B82"/>
  </w:style>
  <w:style w:type="numbering" w:customStyle="1" w:styleId="Style7313">
    <w:name w:val="Style7313"/>
    <w:rsid w:val="00C15B82"/>
  </w:style>
  <w:style w:type="numbering" w:customStyle="1" w:styleId="Style5313">
    <w:name w:val="Style5313"/>
    <w:rsid w:val="00C15B82"/>
  </w:style>
  <w:style w:type="numbering" w:customStyle="1" w:styleId="Style4313">
    <w:name w:val="Style4313"/>
    <w:rsid w:val="00C15B82"/>
  </w:style>
  <w:style w:type="numbering" w:customStyle="1" w:styleId="Style3313">
    <w:name w:val="Style3313"/>
    <w:rsid w:val="00C15B82"/>
  </w:style>
  <w:style w:type="numbering" w:customStyle="1" w:styleId="PwCListNumbers12413">
    <w:name w:val="PwC List Numbers 12413"/>
    <w:rsid w:val="00C15B82"/>
  </w:style>
  <w:style w:type="numbering" w:customStyle="1" w:styleId="Style2313">
    <w:name w:val="Style2313"/>
    <w:rsid w:val="00C15B82"/>
  </w:style>
  <w:style w:type="numbering" w:customStyle="1" w:styleId="Style8313">
    <w:name w:val="Style8313"/>
    <w:rsid w:val="00C15B82"/>
  </w:style>
  <w:style w:type="numbering" w:customStyle="1" w:styleId="PwCListNumbers121313">
    <w:name w:val="PwC List Numbers 121313"/>
    <w:rsid w:val="00C15B82"/>
  </w:style>
  <w:style w:type="numbering" w:customStyle="1" w:styleId="Style6313">
    <w:name w:val="Style6313"/>
    <w:rsid w:val="00C15B82"/>
  </w:style>
  <w:style w:type="numbering" w:customStyle="1" w:styleId="ALOutlineheadinglist113">
    <w:name w:val="AL Outline heading list113"/>
    <w:basedOn w:val="Sraonra"/>
    <w:uiPriority w:val="99"/>
    <w:rsid w:val="00C15B82"/>
  </w:style>
  <w:style w:type="numbering" w:customStyle="1" w:styleId="ALMultilevelbulletlist113">
    <w:name w:val="AL Multi level bullet list113"/>
    <w:basedOn w:val="Sraonra"/>
    <w:uiPriority w:val="99"/>
    <w:rsid w:val="00C15B82"/>
  </w:style>
  <w:style w:type="numbering" w:customStyle="1" w:styleId="ALMultilevelnumberedlist112">
    <w:name w:val="AL Multi level numbered list112"/>
    <w:basedOn w:val="Sraonra"/>
    <w:uiPriority w:val="99"/>
    <w:rsid w:val="00C15B82"/>
  </w:style>
  <w:style w:type="numbering" w:customStyle="1" w:styleId="ALTableList113">
    <w:name w:val="AL Table List113"/>
    <w:uiPriority w:val="99"/>
    <w:rsid w:val="00C15B82"/>
  </w:style>
  <w:style w:type="numbering" w:customStyle="1" w:styleId="ALPictureList113">
    <w:name w:val="AL Picture List113"/>
    <w:basedOn w:val="ALTableList"/>
    <w:uiPriority w:val="99"/>
    <w:rsid w:val="00C15B82"/>
  </w:style>
  <w:style w:type="numbering" w:customStyle="1" w:styleId="ALAnnexList113">
    <w:name w:val="AL Annex List113"/>
    <w:basedOn w:val="Sraonra"/>
    <w:uiPriority w:val="99"/>
    <w:rsid w:val="00C15B82"/>
  </w:style>
  <w:style w:type="numbering" w:customStyle="1" w:styleId="ALNoteList113">
    <w:name w:val="AL Note List113"/>
    <w:basedOn w:val="Sraonra"/>
    <w:uiPriority w:val="99"/>
    <w:rsid w:val="00C15B82"/>
  </w:style>
  <w:style w:type="numbering" w:customStyle="1" w:styleId="NoList61">
    <w:name w:val="No List61"/>
    <w:next w:val="Sraonra"/>
    <w:uiPriority w:val="99"/>
    <w:semiHidden/>
    <w:unhideWhenUsed/>
    <w:rsid w:val="00C15B82"/>
  </w:style>
  <w:style w:type="numbering" w:customStyle="1" w:styleId="Style752">
    <w:name w:val="Style752"/>
    <w:rsid w:val="00C15B82"/>
  </w:style>
  <w:style w:type="numbering" w:customStyle="1" w:styleId="PwCListNumbers1262">
    <w:name w:val="PwC List Numbers 1262"/>
    <w:rsid w:val="00C15B82"/>
  </w:style>
  <w:style w:type="numbering" w:customStyle="1" w:styleId="Style8152">
    <w:name w:val="Style8152"/>
    <w:rsid w:val="00C15B82"/>
  </w:style>
  <w:style w:type="numbering" w:customStyle="1" w:styleId="PwCListNumbers12152">
    <w:name w:val="PwC List Numbers 12152"/>
    <w:rsid w:val="00C15B82"/>
  </w:style>
  <w:style w:type="numbering" w:customStyle="1" w:styleId="PwCListNumbers12422">
    <w:name w:val="PwC List Numbers 12422"/>
    <w:rsid w:val="00C15B82"/>
  </w:style>
  <w:style w:type="numbering" w:customStyle="1" w:styleId="NoList71">
    <w:name w:val="No List71"/>
    <w:next w:val="Sraonra"/>
    <w:uiPriority w:val="99"/>
    <w:semiHidden/>
    <w:unhideWhenUsed/>
    <w:rsid w:val="00C15B82"/>
  </w:style>
  <w:style w:type="table" w:customStyle="1" w:styleId="TableGrid1102">
    <w:name w:val="Table Grid1102"/>
    <w:basedOn w:val="prastojilentel"/>
    <w:next w:val="Lentelstinklelis"/>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15B82"/>
  </w:style>
  <w:style w:type="numbering" w:customStyle="1" w:styleId="PROIT-list22">
    <w:name w:val="PROIT-list22"/>
    <w:uiPriority w:val="99"/>
    <w:rsid w:val="00C15B82"/>
  </w:style>
  <w:style w:type="numbering" w:customStyle="1" w:styleId="11111152">
    <w:name w:val="1 / 1.1 / 1.1.152"/>
    <w:basedOn w:val="Sraonra"/>
    <w:next w:val="111111"/>
    <w:rsid w:val="00C15B82"/>
  </w:style>
  <w:style w:type="numbering" w:customStyle="1" w:styleId="Pav32">
    <w:name w:val="Pav32"/>
    <w:rsid w:val="00C15B82"/>
  </w:style>
  <w:style w:type="numbering" w:customStyle="1" w:styleId="StyleBulleted7pt42">
    <w:name w:val="Style Bulleted 7 pt42"/>
    <w:basedOn w:val="Sraonra"/>
    <w:rsid w:val="00C15B82"/>
  </w:style>
  <w:style w:type="numbering" w:customStyle="1" w:styleId="NoList142">
    <w:name w:val="No List142"/>
    <w:next w:val="Sraonra"/>
    <w:uiPriority w:val="99"/>
    <w:semiHidden/>
    <w:unhideWhenUsed/>
    <w:rsid w:val="00C15B82"/>
  </w:style>
  <w:style w:type="numbering" w:customStyle="1" w:styleId="111111122">
    <w:name w:val="1 / 1.1 / 1.1.1122"/>
    <w:basedOn w:val="Sraonra"/>
    <w:next w:val="111111"/>
    <w:rsid w:val="00C15B82"/>
  </w:style>
  <w:style w:type="numbering" w:customStyle="1" w:styleId="Stilius222">
    <w:name w:val="Stilius222"/>
    <w:rsid w:val="00C15B82"/>
  </w:style>
  <w:style w:type="numbering" w:customStyle="1" w:styleId="Stilius522">
    <w:name w:val="Stilius522"/>
    <w:rsid w:val="00C15B82"/>
  </w:style>
  <w:style w:type="numbering" w:customStyle="1" w:styleId="NoList1131">
    <w:name w:val="No List1131"/>
    <w:next w:val="Sraonra"/>
    <w:uiPriority w:val="99"/>
    <w:semiHidden/>
    <w:unhideWhenUsed/>
    <w:rsid w:val="00C15B82"/>
  </w:style>
  <w:style w:type="numbering" w:customStyle="1" w:styleId="NoList232">
    <w:name w:val="No List232"/>
    <w:next w:val="Sraonra"/>
    <w:uiPriority w:val="99"/>
    <w:semiHidden/>
    <w:unhideWhenUsed/>
    <w:rsid w:val="00C15B82"/>
  </w:style>
  <w:style w:type="numbering" w:customStyle="1" w:styleId="111111221">
    <w:name w:val="1 / 1.1 / 1.1.1221"/>
    <w:basedOn w:val="Sraonra"/>
    <w:next w:val="111111"/>
    <w:locked/>
    <w:rsid w:val="00C15B82"/>
  </w:style>
  <w:style w:type="numbering" w:customStyle="1" w:styleId="Pav121">
    <w:name w:val="Pav121"/>
    <w:rsid w:val="00C15B82"/>
  </w:style>
  <w:style w:type="table" w:customStyle="1" w:styleId="LightList-Accent1152">
    <w:name w:val="Light List - Accent 115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C15B82"/>
  </w:style>
  <w:style w:type="numbering" w:customStyle="1" w:styleId="NoList322">
    <w:name w:val="No List322"/>
    <w:next w:val="Sraonra"/>
    <w:uiPriority w:val="99"/>
    <w:semiHidden/>
    <w:unhideWhenUsed/>
    <w:rsid w:val="00C15B82"/>
  </w:style>
  <w:style w:type="numbering" w:customStyle="1" w:styleId="PwCListBullets1221">
    <w:name w:val="PwC List Bullets 1221"/>
    <w:uiPriority w:val="99"/>
    <w:rsid w:val="00C15B82"/>
  </w:style>
  <w:style w:type="numbering" w:customStyle="1" w:styleId="NoList421">
    <w:name w:val="No List421"/>
    <w:next w:val="Sraonra"/>
    <w:uiPriority w:val="99"/>
    <w:semiHidden/>
    <w:unhideWhenUsed/>
    <w:rsid w:val="00C15B82"/>
  </w:style>
  <w:style w:type="numbering" w:customStyle="1" w:styleId="StyleBulleted7pt232">
    <w:name w:val="Style Bulleted 7 pt232"/>
    <w:basedOn w:val="Sraonra"/>
    <w:rsid w:val="00C15B82"/>
  </w:style>
  <w:style w:type="numbering" w:customStyle="1" w:styleId="NoList1221">
    <w:name w:val="No List1221"/>
    <w:next w:val="Sraonra"/>
    <w:uiPriority w:val="99"/>
    <w:semiHidden/>
    <w:rsid w:val="00C15B82"/>
  </w:style>
  <w:style w:type="numbering" w:customStyle="1" w:styleId="111111332">
    <w:name w:val="1 / 1.1 / 1.1.1332"/>
    <w:basedOn w:val="Sraonra"/>
    <w:next w:val="111111"/>
    <w:rsid w:val="00C15B82"/>
  </w:style>
  <w:style w:type="numbering" w:customStyle="1" w:styleId="NoList2121">
    <w:name w:val="No List2121"/>
    <w:next w:val="Sraonra"/>
    <w:uiPriority w:val="99"/>
    <w:semiHidden/>
    <w:unhideWhenUsed/>
    <w:rsid w:val="00C15B82"/>
  </w:style>
  <w:style w:type="numbering" w:customStyle="1" w:styleId="TableBullet232">
    <w:name w:val="Table Bullet232"/>
    <w:basedOn w:val="Sraonra"/>
    <w:rsid w:val="00C15B82"/>
  </w:style>
  <w:style w:type="numbering" w:customStyle="1" w:styleId="PwCListNumbers1272">
    <w:name w:val="PwC List Numbers 1272"/>
    <w:qFormat/>
    <w:rsid w:val="00C15B82"/>
  </w:style>
  <w:style w:type="numbering" w:customStyle="1" w:styleId="PwCListNumbers12162">
    <w:name w:val="PwC List Numbers 12162"/>
    <w:qFormat/>
    <w:rsid w:val="00C15B82"/>
  </w:style>
  <w:style w:type="numbering" w:customStyle="1" w:styleId="StyleBulleted7pt2121">
    <w:name w:val="Style Bulleted 7 pt2121"/>
    <w:basedOn w:val="Sraonra"/>
    <w:rsid w:val="00C15B82"/>
  </w:style>
  <w:style w:type="numbering" w:customStyle="1" w:styleId="1111113121">
    <w:name w:val="1 / 1.1 / 1.1.13121"/>
    <w:basedOn w:val="Sraonra"/>
    <w:next w:val="111111"/>
    <w:rsid w:val="00C15B82"/>
  </w:style>
  <w:style w:type="numbering" w:customStyle="1" w:styleId="TableBullet2121">
    <w:name w:val="Table Bullet2121"/>
    <w:basedOn w:val="Sraonra"/>
    <w:rsid w:val="00C15B82"/>
  </w:style>
  <w:style w:type="numbering" w:customStyle="1" w:styleId="PwCListNumbers12222">
    <w:name w:val="PwC List Numbers 12222"/>
    <w:uiPriority w:val="99"/>
    <w:rsid w:val="00C15B82"/>
  </w:style>
  <w:style w:type="numbering" w:customStyle="1" w:styleId="PwCListNumbers121122">
    <w:name w:val="PwC List Numbers 121122"/>
    <w:uiPriority w:val="99"/>
    <w:rsid w:val="00C15B82"/>
  </w:style>
  <w:style w:type="table" w:customStyle="1" w:styleId="TableGridLight132">
    <w:name w:val="Table Grid Light132"/>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15B82"/>
  </w:style>
  <w:style w:type="numbering" w:customStyle="1" w:styleId="Style81322">
    <w:name w:val="Style81322"/>
    <w:rsid w:val="00C15B82"/>
  </w:style>
  <w:style w:type="numbering" w:customStyle="1" w:styleId="ImportedStyle1122">
    <w:name w:val="Imported Style 1122"/>
    <w:rsid w:val="00C15B82"/>
  </w:style>
  <w:style w:type="numbering" w:customStyle="1" w:styleId="Style8161">
    <w:name w:val="Style8161"/>
    <w:qFormat/>
    <w:rsid w:val="00C15B82"/>
  </w:style>
  <w:style w:type="numbering" w:customStyle="1" w:styleId="Style7122">
    <w:name w:val="Style7122"/>
    <w:rsid w:val="00C15B82"/>
  </w:style>
  <w:style w:type="numbering" w:customStyle="1" w:styleId="Style5122">
    <w:name w:val="Style5122"/>
    <w:rsid w:val="00C15B82"/>
  </w:style>
  <w:style w:type="numbering" w:customStyle="1" w:styleId="Style4122">
    <w:name w:val="Style4122"/>
    <w:rsid w:val="00C15B82"/>
  </w:style>
  <w:style w:type="numbering" w:customStyle="1" w:styleId="Style3122">
    <w:name w:val="Style3122"/>
    <w:rsid w:val="00C15B82"/>
  </w:style>
  <w:style w:type="numbering" w:customStyle="1" w:styleId="Style2122">
    <w:name w:val="Style2122"/>
    <w:rsid w:val="00C15B82"/>
  </w:style>
  <w:style w:type="numbering" w:customStyle="1" w:styleId="Style81142">
    <w:name w:val="Style81142"/>
    <w:rsid w:val="00C15B82"/>
  </w:style>
  <w:style w:type="numbering" w:customStyle="1" w:styleId="Style6122">
    <w:name w:val="Style6122"/>
    <w:rsid w:val="00C15B82"/>
  </w:style>
  <w:style w:type="numbering" w:customStyle="1" w:styleId="ImportedStyle132">
    <w:name w:val="Imported Style 132"/>
    <w:rsid w:val="00C15B82"/>
  </w:style>
  <w:style w:type="numbering" w:customStyle="1" w:styleId="ImportedStyle332">
    <w:name w:val="Imported Style 332"/>
    <w:rsid w:val="00C15B82"/>
  </w:style>
  <w:style w:type="numbering" w:customStyle="1" w:styleId="Style811122">
    <w:name w:val="Style811122"/>
    <w:rsid w:val="00C15B82"/>
  </w:style>
  <w:style w:type="numbering" w:customStyle="1" w:styleId="Style7222">
    <w:name w:val="Style7222"/>
    <w:rsid w:val="00C15B82"/>
  </w:style>
  <w:style w:type="numbering" w:customStyle="1" w:styleId="Style5222">
    <w:name w:val="Style5222"/>
    <w:rsid w:val="00C15B82"/>
  </w:style>
  <w:style w:type="numbering" w:customStyle="1" w:styleId="Style3222">
    <w:name w:val="Style3222"/>
    <w:rsid w:val="00C15B82"/>
  </w:style>
  <w:style w:type="numbering" w:customStyle="1" w:styleId="PwCListNumbers12322">
    <w:name w:val="PwC List Numbers 12322"/>
    <w:rsid w:val="00C15B82"/>
  </w:style>
  <w:style w:type="numbering" w:customStyle="1" w:styleId="Style2222">
    <w:name w:val="Style2222"/>
    <w:rsid w:val="00C15B82"/>
  </w:style>
  <w:style w:type="numbering" w:customStyle="1" w:styleId="Style8222">
    <w:name w:val="Style8222"/>
    <w:rsid w:val="00C15B82"/>
  </w:style>
  <w:style w:type="numbering" w:customStyle="1" w:styleId="Style81222">
    <w:name w:val="Style81222"/>
    <w:rsid w:val="00C15B82"/>
  </w:style>
  <w:style w:type="numbering" w:customStyle="1" w:styleId="PwCListNumbers121222">
    <w:name w:val="PwC List Numbers 121222"/>
    <w:rsid w:val="00C15B82"/>
  </w:style>
  <w:style w:type="numbering" w:customStyle="1" w:styleId="Style6222">
    <w:name w:val="Style6222"/>
    <w:rsid w:val="00C15B82"/>
  </w:style>
  <w:style w:type="numbering" w:customStyle="1" w:styleId="ALOutlineheadinglist32">
    <w:name w:val="AL Outline heading list32"/>
    <w:basedOn w:val="Sraonra"/>
    <w:uiPriority w:val="99"/>
    <w:rsid w:val="00C15B82"/>
  </w:style>
  <w:style w:type="numbering" w:customStyle="1" w:styleId="ALMultilevelbulletlist32">
    <w:name w:val="AL Multi level bullet list32"/>
    <w:basedOn w:val="Sraonra"/>
    <w:uiPriority w:val="99"/>
    <w:rsid w:val="00C15B82"/>
  </w:style>
  <w:style w:type="numbering" w:customStyle="1" w:styleId="ALMultilevelnumberedlist32">
    <w:name w:val="AL Multi level numbered list32"/>
    <w:basedOn w:val="Sraonra"/>
    <w:uiPriority w:val="99"/>
    <w:rsid w:val="00C15B82"/>
  </w:style>
  <w:style w:type="numbering" w:customStyle="1" w:styleId="ALTableList32">
    <w:name w:val="AL Table List32"/>
    <w:uiPriority w:val="99"/>
    <w:rsid w:val="00C15B82"/>
  </w:style>
  <w:style w:type="numbering" w:customStyle="1" w:styleId="ALPictureList32">
    <w:name w:val="AL Picture List32"/>
    <w:basedOn w:val="ALTableList"/>
    <w:uiPriority w:val="99"/>
    <w:rsid w:val="00C15B82"/>
  </w:style>
  <w:style w:type="numbering" w:customStyle="1" w:styleId="ALAnnexList32">
    <w:name w:val="AL Annex List32"/>
    <w:basedOn w:val="Sraonra"/>
    <w:uiPriority w:val="99"/>
    <w:rsid w:val="00C15B82"/>
  </w:style>
  <w:style w:type="numbering" w:customStyle="1" w:styleId="ALNoteList32">
    <w:name w:val="AL Note List32"/>
    <w:basedOn w:val="Sraonra"/>
    <w:uiPriority w:val="99"/>
    <w:rsid w:val="00C15B82"/>
  </w:style>
  <w:style w:type="numbering" w:customStyle="1" w:styleId="Style811222">
    <w:name w:val="Style811222"/>
    <w:rsid w:val="00C15B82"/>
  </w:style>
  <w:style w:type="numbering" w:customStyle="1" w:styleId="Style7322">
    <w:name w:val="Style7322"/>
    <w:rsid w:val="00C15B82"/>
  </w:style>
  <w:style w:type="numbering" w:customStyle="1" w:styleId="Style5322">
    <w:name w:val="Style5322"/>
    <w:rsid w:val="00C15B82"/>
  </w:style>
  <w:style w:type="numbering" w:customStyle="1" w:styleId="Style4322">
    <w:name w:val="Style4322"/>
    <w:rsid w:val="00C15B82"/>
  </w:style>
  <w:style w:type="numbering" w:customStyle="1" w:styleId="Style3322">
    <w:name w:val="Style3322"/>
    <w:rsid w:val="00C15B82"/>
  </w:style>
  <w:style w:type="numbering" w:customStyle="1" w:styleId="PwCListNumbers12432">
    <w:name w:val="PwC List Numbers 12432"/>
    <w:rsid w:val="00C15B82"/>
  </w:style>
  <w:style w:type="numbering" w:customStyle="1" w:styleId="Style2322">
    <w:name w:val="Style2322"/>
    <w:rsid w:val="00C15B82"/>
  </w:style>
  <w:style w:type="numbering" w:customStyle="1" w:styleId="Style8322">
    <w:name w:val="Style8322"/>
    <w:rsid w:val="00C15B82"/>
  </w:style>
  <w:style w:type="numbering" w:customStyle="1" w:styleId="PwCListNumbers121322">
    <w:name w:val="PwC List Numbers 121322"/>
    <w:rsid w:val="00C15B82"/>
  </w:style>
  <w:style w:type="numbering" w:customStyle="1" w:styleId="Style6322">
    <w:name w:val="Style6322"/>
    <w:rsid w:val="00C15B82"/>
  </w:style>
  <w:style w:type="numbering" w:customStyle="1" w:styleId="ALOutlineheadinglist122">
    <w:name w:val="AL Outline heading list122"/>
    <w:basedOn w:val="Sraonra"/>
    <w:uiPriority w:val="99"/>
    <w:rsid w:val="00C15B82"/>
  </w:style>
  <w:style w:type="numbering" w:customStyle="1" w:styleId="ALMultilevelbulletlist122">
    <w:name w:val="AL Multi level bullet list122"/>
    <w:basedOn w:val="Sraonra"/>
    <w:uiPriority w:val="99"/>
    <w:rsid w:val="00C15B82"/>
  </w:style>
  <w:style w:type="numbering" w:customStyle="1" w:styleId="ALMultilevelnumberedlist122">
    <w:name w:val="AL Multi level numbered list122"/>
    <w:basedOn w:val="Sraonra"/>
    <w:uiPriority w:val="99"/>
    <w:rsid w:val="00C15B82"/>
  </w:style>
  <w:style w:type="numbering" w:customStyle="1" w:styleId="ALTableList122">
    <w:name w:val="AL Table List122"/>
    <w:uiPriority w:val="99"/>
    <w:rsid w:val="00C15B82"/>
  </w:style>
  <w:style w:type="numbering" w:customStyle="1" w:styleId="ALPictureList122">
    <w:name w:val="AL Picture List122"/>
    <w:basedOn w:val="ALTableList"/>
    <w:uiPriority w:val="99"/>
    <w:rsid w:val="00C15B82"/>
  </w:style>
  <w:style w:type="numbering" w:customStyle="1" w:styleId="ALAnnexList122">
    <w:name w:val="AL Annex List122"/>
    <w:basedOn w:val="Sraonra"/>
    <w:uiPriority w:val="99"/>
    <w:rsid w:val="00C15B82"/>
  </w:style>
  <w:style w:type="numbering" w:customStyle="1" w:styleId="ALNoteList122">
    <w:name w:val="AL Note List122"/>
    <w:basedOn w:val="Sraonra"/>
    <w:uiPriority w:val="99"/>
    <w:rsid w:val="00C15B82"/>
  </w:style>
  <w:style w:type="numbering" w:customStyle="1" w:styleId="NoList512">
    <w:name w:val="No List512"/>
    <w:next w:val="Sraonra"/>
    <w:uiPriority w:val="99"/>
    <w:semiHidden/>
    <w:unhideWhenUsed/>
    <w:rsid w:val="00C15B82"/>
  </w:style>
  <w:style w:type="numbering" w:customStyle="1" w:styleId="Style7412">
    <w:name w:val="Style7412"/>
    <w:rsid w:val="00C15B82"/>
  </w:style>
  <w:style w:type="numbering" w:customStyle="1" w:styleId="PwCListNumbers12512">
    <w:name w:val="PwC List Numbers 12512"/>
    <w:rsid w:val="00C15B82"/>
  </w:style>
  <w:style w:type="numbering" w:customStyle="1" w:styleId="Style81412">
    <w:name w:val="Style81412"/>
    <w:rsid w:val="00C15B82"/>
  </w:style>
  <w:style w:type="numbering" w:customStyle="1" w:styleId="PwCListNumbers121412">
    <w:name w:val="PwC List Numbers 121412"/>
    <w:rsid w:val="00C15B82"/>
  </w:style>
  <w:style w:type="numbering" w:customStyle="1" w:styleId="Style71112">
    <w:name w:val="Style71112"/>
    <w:rsid w:val="00C15B82"/>
  </w:style>
  <w:style w:type="numbering" w:customStyle="1" w:styleId="Style51112">
    <w:name w:val="Style51112"/>
    <w:rsid w:val="00C15B82"/>
  </w:style>
  <w:style w:type="numbering" w:customStyle="1" w:styleId="Style41112">
    <w:name w:val="Style41112"/>
    <w:rsid w:val="00C15B82"/>
  </w:style>
  <w:style w:type="numbering" w:customStyle="1" w:styleId="Style31112">
    <w:name w:val="Style31112"/>
    <w:rsid w:val="00C15B82"/>
  </w:style>
  <w:style w:type="numbering" w:customStyle="1" w:styleId="PwCListNumbers122112">
    <w:name w:val="PwC List Numbers 122112"/>
    <w:rsid w:val="00C15B82"/>
  </w:style>
  <w:style w:type="numbering" w:customStyle="1" w:styleId="Style21112">
    <w:name w:val="Style21112"/>
    <w:rsid w:val="00C15B82"/>
  </w:style>
  <w:style w:type="numbering" w:customStyle="1" w:styleId="Style811312">
    <w:name w:val="Style811312"/>
    <w:rsid w:val="00C15B82"/>
  </w:style>
  <w:style w:type="numbering" w:customStyle="1" w:styleId="PwCListNumbers1211112">
    <w:name w:val="PwC List Numbers 1211112"/>
    <w:rsid w:val="00C15B82"/>
  </w:style>
  <w:style w:type="numbering" w:customStyle="1" w:styleId="Style61112">
    <w:name w:val="Style61112"/>
    <w:rsid w:val="00C15B82"/>
  </w:style>
  <w:style w:type="numbering" w:customStyle="1" w:styleId="NoList1312">
    <w:name w:val="No List1312"/>
    <w:next w:val="Sraonra"/>
    <w:uiPriority w:val="99"/>
    <w:semiHidden/>
    <w:unhideWhenUsed/>
    <w:rsid w:val="00C15B82"/>
  </w:style>
  <w:style w:type="table" w:customStyle="1" w:styleId="TableGrid11012">
    <w:name w:val="Table Grid11012"/>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C15B82"/>
  </w:style>
  <w:style w:type="numbering" w:customStyle="1" w:styleId="ImportedStyle1212">
    <w:name w:val="Imported Style 1212"/>
    <w:rsid w:val="00C15B82"/>
  </w:style>
  <w:style w:type="numbering" w:customStyle="1" w:styleId="ImportedStyle3212">
    <w:name w:val="Imported Style 3212"/>
    <w:rsid w:val="00C15B82"/>
  </w:style>
  <w:style w:type="numbering" w:customStyle="1" w:styleId="Style8111112">
    <w:name w:val="Style8111112"/>
    <w:rsid w:val="00C15B82"/>
  </w:style>
  <w:style w:type="numbering" w:customStyle="1" w:styleId="Style72112">
    <w:name w:val="Style72112"/>
    <w:rsid w:val="00C15B82"/>
  </w:style>
  <w:style w:type="numbering" w:customStyle="1" w:styleId="Style52112">
    <w:name w:val="Style52112"/>
    <w:rsid w:val="00C15B82"/>
  </w:style>
  <w:style w:type="numbering" w:customStyle="1" w:styleId="Style32112">
    <w:name w:val="Style32112"/>
    <w:rsid w:val="00C15B82"/>
  </w:style>
  <w:style w:type="numbering" w:customStyle="1" w:styleId="PwCListNumbers123112">
    <w:name w:val="PwC List Numbers 123112"/>
    <w:rsid w:val="00C15B82"/>
  </w:style>
  <w:style w:type="numbering" w:customStyle="1" w:styleId="Style22112">
    <w:name w:val="Style22112"/>
    <w:rsid w:val="00C15B82"/>
  </w:style>
  <w:style w:type="numbering" w:customStyle="1" w:styleId="Style82112">
    <w:name w:val="Style82112"/>
    <w:rsid w:val="00C15B82"/>
  </w:style>
  <w:style w:type="numbering" w:customStyle="1" w:styleId="Style812112">
    <w:name w:val="Style812112"/>
    <w:rsid w:val="00C15B82"/>
  </w:style>
  <w:style w:type="numbering" w:customStyle="1" w:styleId="PwCListNumbers1212112">
    <w:name w:val="PwC List Numbers 1212112"/>
    <w:rsid w:val="00C15B82"/>
  </w:style>
  <w:style w:type="numbering" w:customStyle="1" w:styleId="Style62112">
    <w:name w:val="Style62112"/>
    <w:rsid w:val="00C15B82"/>
  </w:style>
  <w:style w:type="numbering" w:customStyle="1" w:styleId="ALOutlineheadinglist212">
    <w:name w:val="AL Outline heading list212"/>
    <w:basedOn w:val="Sraonra"/>
    <w:uiPriority w:val="99"/>
    <w:rsid w:val="00C15B82"/>
  </w:style>
  <w:style w:type="numbering" w:customStyle="1" w:styleId="ALMultilevelbulletlist212">
    <w:name w:val="AL Multi level bullet list212"/>
    <w:basedOn w:val="Sraonra"/>
    <w:uiPriority w:val="99"/>
    <w:rsid w:val="00C15B82"/>
  </w:style>
  <w:style w:type="numbering" w:customStyle="1" w:styleId="ALMultilevelnumberedlist212">
    <w:name w:val="AL Multi level numbered list212"/>
    <w:basedOn w:val="Sraonra"/>
    <w:uiPriority w:val="99"/>
    <w:rsid w:val="00C15B82"/>
  </w:style>
  <w:style w:type="table" w:customStyle="1" w:styleId="LightList-Accent1212">
    <w:name w:val="Light List - Accent 1212"/>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15B82"/>
  </w:style>
  <w:style w:type="numbering" w:customStyle="1" w:styleId="ALPictureList212">
    <w:name w:val="AL Picture List212"/>
    <w:basedOn w:val="ALTableList"/>
    <w:uiPriority w:val="99"/>
    <w:rsid w:val="00C15B82"/>
  </w:style>
  <w:style w:type="numbering" w:customStyle="1" w:styleId="ALAnnexList212">
    <w:name w:val="AL Annex List212"/>
    <w:basedOn w:val="Sraonra"/>
    <w:uiPriority w:val="99"/>
    <w:rsid w:val="00C15B82"/>
  </w:style>
  <w:style w:type="numbering" w:customStyle="1" w:styleId="ALNoteList212">
    <w:name w:val="AL Note List212"/>
    <w:basedOn w:val="Sraonra"/>
    <w:uiPriority w:val="99"/>
    <w:rsid w:val="00C15B82"/>
  </w:style>
  <w:style w:type="table" w:customStyle="1" w:styleId="TableGridLight1212">
    <w:name w:val="Table Grid Light1212"/>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C15B82"/>
  </w:style>
  <w:style w:type="numbering" w:customStyle="1" w:styleId="ImportedStyle11112">
    <w:name w:val="Imported Style 11112"/>
    <w:rsid w:val="00C15B82"/>
  </w:style>
  <w:style w:type="numbering" w:customStyle="1" w:styleId="ImportedStyle31112">
    <w:name w:val="Imported Style 31112"/>
    <w:rsid w:val="00C15B82"/>
  </w:style>
  <w:style w:type="numbering" w:customStyle="1" w:styleId="Style8112112">
    <w:name w:val="Style8112112"/>
    <w:rsid w:val="00C15B82"/>
  </w:style>
  <w:style w:type="numbering" w:customStyle="1" w:styleId="Style73112">
    <w:name w:val="Style73112"/>
    <w:rsid w:val="00C15B82"/>
  </w:style>
  <w:style w:type="numbering" w:customStyle="1" w:styleId="Style53112">
    <w:name w:val="Style53112"/>
    <w:rsid w:val="00C15B82"/>
  </w:style>
  <w:style w:type="numbering" w:customStyle="1" w:styleId="Style43112">
    <w:name w:val="Style43112"/>
    <w:rsid w:val="00C15B82"/>
  </w:style>
  <w:style w:type="numbering" w:customStyle="1" w:styleId="Style33112">
    <w:name w:val="Style33112"/>
    <w:rsid w:val="00C15B82"/>
  </w:style>
  <w:style w:type="numbering" w:customStyle="1" w:styleId="PwCListNumbers124112">
    <w:name w:val="PwC List Numbers 124112"/>
    <w:rsid w:val="00C15B82"/>
  </w:style>
  <w:style w:type="numbering" w:customStyle="1" w:styleId="Style23112">
    <w:name w:val="Style23112"/>
    <w:rsid w:val="00C15B82"/>
  </w:style>
  <w:style w:type="numbering" w:customStyle="1" w:styleId="Style83112">
    <w:name w:val="Style83112"/>
    <w:rsid w:val="00C15B82"/>
  </w:style>
  <w:style w:type="numbering" w:customStyle="1" w:styleId="Style813112">
    <w:name w:val="Style813112"/>
    <w:rsid w:val="00C15B82"/>
  </w:style>
  <w:style w:type="numbering" w:customStyle="1" w:styleId="PwCListNumbers1213112">
    <w:name w:val="PwC List Numbers 1213112"/>
    <w:rsid w:val="00C15B82"/>
  </w:style>
  <w:style w:type="numbering" w:customStyle="1" w:styleId="Style63112">
    <w:name w:val="Style63112"/>
    <w:rsid w:val="00C15B82"/>
  </w:style>
  <w:style w:type="numbering" w:customStyle="1" w:styleId="ALOutlineheadinglist1112">
    <w:name w:val="AL Outline heading list1112"/>
    <w:basedOn w:val="Sraonra"/>
    <w:uiPriority w:val="99"/>
    <w:rsid w:val="00C15B82"/>
  </w:style>
  <w:style w:type="numbering" w:customStyle="1" w:styleId="ALMultilevelbulletlist1112">
    <w:name w:val="AL Multi level bullet list1112"/>
    <w:basedOn w:val="Sraonra"/>
    <w:uiPriority w:val="99"/>
    <w:rsid w:val="00C15B82"/>
  </w:style>
  <w:style w:type="numbering" w:customStyle="1" w:styleId="ALMultilevelnumberedlist1112">
    <w:name w:val="AL Multi level numbered list1112"/>
    <w:basedOn w:val="Sraonra"/>
    <w:uiPriority w:val="99"/>
    <w:rsid w:val="00C15B82"/>
  </w:style>
  <w:style w:type="table" w:customStyle="1" w:styleId="LightList-Accent11412">
    <w:name w:val="Light List - Accent 11412"/>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15B82"/>
  </w:style>
  <w:style w:type="numbering" w:customStyle="1" w:styleId="ALPictureList1112">
    <w:name w:val="AL Picture List1112"/>
    <w:basedOn w:val="ALTableList"/>
    <w:uiPriority w:val="99"/>
    <w:rsid w:val="00C15B82"/>
  </w:style>
  <w:style w:type="numbering" w:customStyle="1" w:styleId="ALAnnexList1112">
    <w:name w:val="AL Annex List1112"/>
    <w:basedOn w:val="Sraonra"/>
    <w:uiPriority w:val="99"/>
    <w:rsid w:val="00C15B82"/>
  </w:style>
  <w:style w:type="numbering" w:customStyle="1" w:styleId="ALNoteList1112">
    <w:name w:val="AL Note List1112"/>
    <w:basedOn w:val="Sraonra"/>
    <w:uiPriority w:val="99"/>
    <w:rsid w:val="00C15B82"/>
  </w:style>
  <w:style w:type="table" w:customStyle="1" w:styleId="ALTablesimple1112">
    <w:name w:val="AL Table simple1112"/>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C517D4"/>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C00F32"/>
  </w:style>
  <w:style w:type="table" w:customStyle="1" w:styleId="LightList-Accent14">
    <w:name w:val="Light List - Accent 14"/>
    <w:basedOn w:val="prastojilentel"/>
    <w:next w:val="viesussraas1parykinimas"/>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C00F3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C00F32"/>
    <w:pPr>
      <w:spacing w:after="0" w:line="240" w:lineRule="auto"/>
    </w:pPr>
    <w:rPr>
      <w:rFonts w:ascii="Calibri" w:eastAsia="SimSun" w:hAnsi="Calibri" w:cs="Times New Roman"/>
      <w:sz w:val="20"/>
      <w:szCs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00F32"/>
    <w:pPr>
      <w:numPr>
        <w:numId w:val="152"/>
      </w:numPr>
    </w:pPr>
  </w:style>
  <w:style w:type="numbering" w:customStyle="1" w:styleId="PwCListNumbers129">
    <w:name w:val="PwC List Numbers 129"/>
    <w:rsid w:val="00C00F32"/>
  </w:style>
  <w:style w:type="numbering" w:customStyle="1" w:styleId="Style818">
    <w:name w:val="Style818"/>
    <w:rsid w:val="00C00F32"/>
    <w:pPr>
      <w:numPr>
        <w:numId w:val="23"/>
      </w:numPr>
    </w:pPr>
  </w:style>
  <w:style w:type="numbering" w:customStyle="1" w:styleId="PwCListNumbers1218">
    <w:name w:val="PwC List Numbers 1218"/>
    <w:rsid w:val="00C00F32"/>
  </w:style>
  <w:style w:type="numbering" w:customStyle="1" w:styleId="NoList9">
    <w:name w:val="No List9"/>
    <w:next w:val="Sraonra"/>
    <w:uiPriority w:val="99"/>
    <w:semiHidden/>
    <w:unhideWhenUsed/>
    <w:rsid w:val="0002303A"/>
  </w:style>
  <w:style w:type="numbering" w:customStyle="1" w:styleId="NoList16">
    <w:name w:val="No List16"/>
    <w:next w:val="Sraonra"/>
    <w:uiPriority w:val="99"/>
    <w:semiHidden/>
    <w:unhideWhenUsed/>
    <w:rsid w:val="0002303A"/>
  </w:style>
  <w:style w:type="table" w:customStyle="1" w:styleId="Tablewithoutheader9">
    <w:name w:val="Table without header9"/>
    <w:basedOn w:val="prastojilentel"/>
    <w:next w:val="Lentelstinklelis"/>
    <w:uiPriority w:val="5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02303A"/>
  </w:style>
  <w:style w:type="numbering" w:customStyle="1" w:styleId="PROIT-list4">
    <w:name w:val="PROIT-list4"/>
    <w:uiPriority w:val="99"/>
    <w:rsid w:val="0002303A"/>
  </w:style>
  <w:style w:type="numbering" w:customStyle="1" w:styleId="1111117">
    <w:name w:val="1 / 1.1 / 1.1.17"/>
    <w:basedOn w:val="Sraonra"/>
    <w:next w:val="111111"/>
    <w:rsid w:val="0002303A"/>
  </w:style>
  <w:style w:type="numbering" w:customStyle="1" w:styleId="Pav5">
    <w:name w:val="Pav5"/>
    <w:rsid w:val="0002303A"/>
  </w:style>
  <w:style w:type="numbering" w:customStyle="1" w:styleId="StyleBulleted7pt6">
    <w:name w:val="Style Bulleted 7 pt6"/>
    <w:basedOn w:val="Sraonra"/>
    <w:rsid w:val="0002303A"/>
  </w:style>
  <w:style w:type="numbering" w:customStyle="1" w:styleId="NoList115">
    <w:name w:val="No List115"/>
    <w:next w:val="Sraonra"/>
    <w:uiPriority w:val="99"/>
    <w:semiHidden/>
    <w:unhideWhenUsed/>
    <w:rsid w:val="0002303A"/>
  </w:style>
  <w:style w:type="table" w:customStyle="1" w:styleId="TableGrid26">
    <w:name w:val="Table Grid26"/>
    <w:basedOn w:val="prastojilentel"/>
    <w:next w:val="Lentelstinklelis"/>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02303A"/>
  </w:style>
  <w:style w:type="numbering" w:customStyle="1" w:styleId="Stilius24">
    <w:name w:val="Stilius24"/>
    <w:rsid w:val="0002303A"/>
  </w:style>
  <w:style w:type="numbering" w:customStyle="1" w:styleId="Stilius54">
    <w:name w:val="Stilius54"/>
    <w:rsid w:val="0002303A"/>
  </w:style>
  <w:style w:type="numbering" w:customStyle="1" w:styleId="NoList1113">
    <w:name w:val="No List1113"/>
    <w:next w:val="Sraonra"/>
    <w:uiPriority w:val="99"/>
    <w:semiHidden/>
    <w:unhideWhenUsed/>
    <w:rsid w:val="0002303A"/>
  </w:style>
  <w:style w:type="table" w:customStyle="1" w:styleId="TableGrid214">
    <w:name w:val="Table Grid214"/>
    <w:basedOn w:val="prastojilentel"/>
    <w:next w:val="Lentelstinklelis"/>
    <w:uiPriority w:val="59"/>
    <w:rsid w:val="0002303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02303A"/>
  </w:style>
  <w:style w:type="table" w:customStyle="1" w:styleId="TableGrid34">
    <w:name w:val="Table Grid34"/>
    <w:basedOn w:val="prastojilentel"/>
    <w:next w:val="Lentelstinklelis"/>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02303A"/>
  </w:style>
  <w:style w:type="numbering" w:customStyle="1" w:styleId="Pav14">
    <w:name w:val="Pav14"/>
    <w:rsid w:val="0002303A"/>
  </w:style>
  <w:style w:type="table" w:customStyle="1" w:styleId="LightList-Accent55">
    <w:name w:val="Light List - Accent 55"/>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02303A"/>
  </w:style>
  <w:style w:type="numbering" w:customStyle="1" w:styleId="NoList34">
    <w:name w:val="No List34"/>
    <w:next w:val="Sraonra"/>
    <w:uiPriority w:val="99"/>
    <w:semiHidden/>
    <w:unhideWhenUsed/>
    <w:rsid w:val="0002303A"/>
  </w:style>
  <w:style w:type="table" w:customStyle="1" w:styleId="TableGrid44">
    <w:name w:val="Table Grid44"/>
    <w:basedOn w:val="prastojilentel"/>
    <w:next w:val="Lentelstinklelis"/>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02303A"/>
  </w:style>
  <w:style w:type="table" w:customStyle="1" w:styleId="LightList-Accent513">
    <w:name w:val="Light List - Accent 513"/>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02303A"/>
  </w:style>
  <w:style w:type="table" w:customStyle="1" w:styleId="TableGrid510">
    <w:name w:val="Table Grid510"/>
    <w:basedOn w:val="prastojilentel"/>
    <w:next w:val="Lentelstinklelis"/>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02303A"/>
  </w:style>
  <w:style w:type="table" w:customStyle="1" w:styleId="TableGrid124">
    <w:name w:val="Table Grid12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02303A"/>
  </w:style>
  <w:style w:type="table" w:customStyle="1" w:styleId="TableGrid313">
    <w:name w:val="Table Grid313"/>
    <w:basedOn w:val="prastojilentel"/>
    <w:next w:val="Lentelstinklelis"/>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02303A"/>
  </w:style>
  <w:style w:type="table" w:customStyle="1" w:styleId="TableGrid130">
    <w:name w:val="Table Grid 13"/>
    <w:basedOn w:val="prastojilentel"/>
    <w:next w:val="LentelTinklelis1"/>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02303A"/>
  </w:style>
  <w:style w:type="table" w:customStyle="1" w:styleId="TableGrid514">
    <w:name w:val="Table Grid51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02303A"/>
  </w:style>
  <w:style w:type="numbering" w:customStyle="1" w:styleId="PwCListNumbers1210">
    <w:name w:val="PwC List Numbers 1210"/>
    <w:qFormat/>
    <w:rsid w:val="0002303A"/>
  </w:style>
  <w:style w:type="numbering" w:customStyle="1" w:styleId="PwCListNumbers1219">
    <w:name w:val="PwC List Numbers 1219"/>
    <w:qFormat/>
    <w:rsid w:val="0002303A"/>
  </w:style>
  <w:style w:type="table" w:customStyle="1" w:styleId="LightList-Accent523">
    <w:name w:val="Light List - Accent 523"/>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02303A"/>
  </w:style>
  <w:style w:type="numbering" w:customStyle="1" w:styleId="111111314">
    <w:name w:val="1 / 1.1 / 1.1.1314"/>
    <w:basedOn w:val="Sraonra"/>
    <w:next w:val="111111"/>
    <w:rsid w:val="0002303A"/>
  </w:style>
  <w:style w:type="numbering" w:customStyle="1" w:styleId="TableBullet214">
    <w:name w:val="Table Bullet214"/>
    <w:basedOn w:val="Sraonra"/>
    <w:rsid w:val="0002303A"/>
  </w:style>
  <w:style w:type="numbering" w:customStyle="1" w:styleId="PwCListNumbers1224">
    <w:name w:val="PwC List Numbers 1224"/>
    <w:uiPriority w:val="99"/>
    <w:rsid w:val="0002303A"/>
  </w:style>
  <w:style w:type="numbering" w:customStyle="1" w:styleId="PwCListNumbers12114">
    <w:name w:val="PwC List Numbers 12114"/>
    <w:uiPriority w:val="99"/>
    <w:rsid w:val="0002303A"/>
  </w:style>
  <w:style w:type="table" w:customStyle="1" w:styleId="TableGrid104">
    <w:name w:val="Table Grid104"/>
    <w:basedOn w:val="prastojilentel"/>
    <w:next w:val="Lentelstinklelis"/>
    <w:uiPriority w:val="59"/>
    <w:rsid w:val="0002303A"/>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02303A"/>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3">
    <w:name w:val="Table Grid143"/>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02303A"/>
  </w:style>
  <w:style w:type="numbering" w:customStyle="1" w:styleId="Style8135">
    <w:name w:val="Style8135"/>
    <w:rsid w:val="0002303A"/>
  </w:style>
  <w:style w:type="numbering" w:customStyle="1" w:styleId="ImportedStyle115">
    <w:name w:val="Imported Style 115"/>
    <w:rsid w:val="0002303A"/>
  </w:style>
  <w:style w:type="numbering" w:customStyle="1" w:styleId="Style819">
    <w:name w:val="Style819"/>
    <w:qFormat/>
    <w:rsid w:val="0002303A"/>
  </w:style>
  <w:style w:type="numbering" w:customStyle="1" w:styleId="Style714">
    <w:name w:val="Style714"/>
    <w:rsid w:val="0002303A"/>
  </w:style>
  <w:style w:type="numbering" w:customStyle="1" w:styleId="Style514">
    <w:name w:val="Style514"/>
    <w:rsid w:val="0002303A"/>
  </w:style>
  <w:style w:type="numbering" w:customStyle="1" w:styleId="Style414">
    <w:name w:val="Style414"/>
    <w:rsid w:val="0002303A"/>
  </w:style>
  <w:style w:type="numbering" w:customStyle="1" w:styleId="Style314">
    <w:name w:val="Style314"/>
    <w:rsid w:val="0002303A"/>
  </w:style>
  <w:style w:type="numbering" w:customStyle="1" w:styleId="Style214">
    <w:name w:val="Style214"/>
    <w:rsid w:val="0002303A"/>
  </w:style>
  <w:style w:type="numbering" w:customStyle="1" w:styleId="Style8117">
    <w:name w:val="Style8117"/>
    <w:rsid w:val="0002303A"/>
  </w:style>
  <w:style w:type="numbering" w:customStyle="1" w:styleId="Style614">
    <w:name w:val="Style614"/>
    <w:rsid w:val="0002303A"/>
  </w:style>
  <w:style w:type="numbering" w:customStyle="1" w:styleId="ImportedStyle16">
    <w:name w:val="Imported Style 16"/>
    <w:rsid w:val="0002303A"/>
  </w:style>
  <w:style w:type="numbering" w:customStyle="1" w:styleId="ImportedStyle36">
    <w:name w:val="Imported Style 36"/>
    <w:rsid w:val="0002303A"/>
  </w:style>
  <w:style w:type="numbering" w:customStyle="1" w:styleId="Style81114">
    <w:name w:val="Style81114"/>
    <w:rsid w:val="0002303A"/>
  </w:style>
  <w:style w:type="numbering" w:customStyle="1" w:styleId="Style724">
    <w:name w:val="Style724"/>
    <w:rsid w:val="0002303A"/>
  </w:style>
  <w:style w:type="numbering" w:customStyle="1" w:styleId="Style524">
    <w:name w:val="Style524"/>
    <w:rsid w:val="0002303A"/>
  </w:style>
  <w:style w:type="numbering" w:customStyle="1" w:styleId="Style324">
    <w:name w:val="Style324"/>
    <w:rsid w:val="0002303A"/>
  </w:style>
  <w:style w:type="numbering" w:customStyle="1" w:styleId="PwCListNumbers1234">
    <w:name w:val="PwC List Numbers 1234"/>
    <w:rsid w:val="0002303A"/>
  </w:style>
  <w:style w:type="numbering" w:customStyle="1" w:styleId="Style224">
    <w:name w:val="Style224"/>
    <w:rsid w:val="0002303A"/>
  </w:style>
  <w:style w:type="numbering" w:customStyle="1" w:styleId="Style824">
    <w:name w:val="Style824"/>
    <w:rsid w:val="0002303A"/>
  </w:style>
  <w:style w:type="numbering" w:customStyle="1" w:styleId="Style8124">
    <w:name w:val="Style8124"/>
    <w:rsid w:val="0002303A"/>
  </w:style>
  <w:style w:type="numbering" w:customStyle="1" w:styleId="PwCListNumbers12124">
    <w:name w:val="PwC List Numbers 12124"/>
    <w:rsid w:val="0002303A"/>
  </w:style>
  <w:style w:type="numbering" w:customStyle="1" w:styleId="Style624">
    <w:name w:val="Style624"/>
    <w:rsid w:val="0002303A"/>
  </w:style>
  <w:style w:type="numbering" w:customStyle="1" w:styleId="ALOutlineheadinglist6">
    <w:name w:val="AL Outline heading list6"/>
    <w:basedOn w:val="Sraonra"/>
    <w:uiPriority w:val="99"/>
    <w:rsid w:val="0002303A"/>
  </w:style>
  <w:style w:type="numbering" w:customStyle="1" w:styleId="ALMultilevelbulletlist6">
    <w:name w:val="AL Multi level bullet list6"/>
    <w:basedOn w:val="Sraonra"/>
    <w:uiPriority w:val="99"/>
    <w:rsid w:val="0002303A"/>
  </w:style>
  <w:style w:type="numbering" w:customStyle="1" w:styleId="ALMultilevelnumberedlist6">
    <w:name w:val="AL Multi level numbered list6"/>
    <w:basedOn w:val="Sraonra"/>
    <w:uiPriority w:val="99"/>
    <w:rsid w:val="0002303A"/>
  </w:style>
  <w:style w:type="numbering" w:customStyle="1" w:styleId="ALTableList5">
    <w:name w:val="AL Table List5"/>
    <w:uiPriority w:val="99"/>
    <w:rsid w:val="0002303A"/>
  </w:style>
  <w:style w:type="numbering" w:customStyle="1" w:styleId="ALPictureList5">
    <w:name w:val="AL Picture List5"/>
    <w:basedOn w:val="ALTableList"/>
    <w:uiPriority w:val="99"/>
    <w:rsid w:val="0002303A"/>
  </w:style>
  <w:style w:type="numbering" w:customStyle="1" w:styleId="ALAnnexList5">
    <w:name w:val="AL Annex List5"/>
    <w:basedOn w:val="Sraonra"/>
    <w:uiPriority w:val="99"/>
    <w:rsid w:val="0002303A"/>
  </w:style>
  <w:style w:type="numbering" w:customStyle="1" w:styleId="ALNoteList5">
    <w:name w:val="AL Note List5"/>
    <w:basedOn w:val="Sraonra"/>
    <w:uiPriority w:val="99"/>
    <w:rsid w:val="0002303A"/>
  </w:style>
  <w:style w:type="numbering" w:customStyle="1" w:styleId="Style81125">
    <w:name w:val="Style81125"/>
    <w:rsid w:val="0002303A"/>
  </w:style>
  <w:style w:type="numbering" w:customStyle="1" w:styleId="Style735">
    <w:name w:val="Style735"/>
    <w:rsid w:val="0002303A"/>
  </w:style>
  <w:style w:type="numbering" w:customStyle="1" w:styleId="Style535">
    <w:name w:val="Style535"/>
    <w:rsid w:val="0002303A"/>
  </w:style>
  <w:style w:type="numbering" w:customStyle="1" w:styleId="Style435">
    <w:name w:val="Style435"/>
    <w:rsid w:val="0002303A"/>
  </w:style>
  <w:style w:type="numbering" w:customStyle="1" w:styleId="Style335">
    <w:name w:val="Style335"/>
    <w:rsid w:val="0002303A"/>
  </w:style>
  <w:style w:type="numbering" w:customStyle="1" w:styleId="PwCListNumbers1245">
    <w:name w:val="PwC List Numbers 1245"/>
    <w:rsid w:val="0002303A"/>
  </w:style>
  <w:style w:type="numbering" w:customStyle="1" w:styleId="Style235">
    <w:name w:val="Style235"/>
    <w:rsid w:val="0002303A"/>
  </w:style>
  <w:style w:type="numbering" w:customStyle="1" w:styleId="Style835">
    <w:name w:val="Style835"/>
    <w:rsid w:val="0002303A"/>
  </w:style>
  <w:style w:type="numbering" w:customStyle="1" w:styleId="PwCListNumbers12135">
    <w:name w:val="PwC List Numbers 12135"/>
    <w:rsid w:val="0002303A"/>
  </w:style>
  <w:style w:type="numbering" w:customStyle="1" w:styleId="Style635">
    <w:name w:val="Style635"/>
    <w:rsid w:val="0002303A"/>
  </w:style>
  <w:style w:type="numbering" w:customStyle="1" w:styleId="ALOutlineheadinglist15">
    <w:name w:val="AL Outline heading list15"/>
    <w:basedOn w:val="Sraonra"/>
    <w:uiPriority w:val="99"/>
    <w:rsid w:val="0002303A"/>
  </w:style>
  <w:style w:type="numbering" w:customStyle="1" w:styleId="ALMultilevelbulletlist15">
    <w:name w:val="AL Multi level bullet list15"/>
    <w:basedOn w:val="Sraonra"/>
    <w:uiPriority w:val="99"/>
    <w:rsid w:val="0002303A"/>
  </w:style>
  <w:style w:type="numbering" w:customStyle="1" w:styleId="ALMultilevelnumberedlist14">
    <w:name w:val="AL Multi level numbered list14"/>
    <w:basedOn w:val="Sraonra"/>
    <w:uiPriority w:val="99"/>
    <w:rsid w:val="0002303A"/>
  </w:style>
  <w:style w:type="numbering" w:customStyle="1" w:styleId="ALTableList15">
    <w:name w:val="AL Table List15"/>
    <w:uiPriority w:val="99"/>
    <w:rsid w:val="0002303A"/>
  </w:style>
  <w:style w:type="numbering" w:customStyle="1" w:styleId="ALPictureList15">
    <w:name w:val="AL Picture List15"/>
    <w:basedOn w:val="ALTableList"/>
    <w:uiPriority w:val="99"/>
    <w:rsid w:val="0002303A"/>
  </w:style>
  <w:style w:type="numbering" w:customStyle="1" w:styleId="ALAnnexList15">
    <w:name w:val="AL Annex List15"/>
    <w:basedOn w:val="Sraonra"/>
    <w:uiPriority w:val="99"/>
    <w:rsid w:val="0002303A"/>
  </w:style>
  <w:style w:type="numbering" w:customStyle="1" w:styleId="ALNoteList15">
    <w:name w:val="AL Note List15"/>
    <w:basedOn w:val="Sraonra"/>
    <w:uiPriority w:val="99"/>
    <w:rsid w:val="0002303A"/>
  </w:style>
  <w:style w:type="table" w:customStyle="1" w:styleId="ScrollTableNormal5">
    <w:name w:val="Scroll Table Normal5"/>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02303A"/>
  </w:style>
  <w:style w:type="numbering" w:customStyle="1" w:styleId="NoList133">
    <w:name w:val="No List133"/>
    <w:next w:val="Sraonra"/>
    <w:uiPriority w:val="99"/>
    <w:semiHidden/>
    <w:unhideWhenUsed/>
    <w:rsid w:val="0002303A"/>
  </w:style>
  <w:style w:type="numbering" w:customStyle="1" w:styleId="NoList1122">
    <w:name w:val="No List1122"/>
    <w:next w:val="Sraonra"/>
    <w:uiPriority w:val="99"/>
    <w:semiHidden/>
    <w:unhideWhenUsed/>
    <w:rsid w:val="0002303A"/>
  </w:style>
  <w:style w:type="numbering" w:customStyle="1" w:styleId="NoList223">
    <w:name w:val="No List223"/>
    <w:next w:val="Sraonra"/>
    <w:uiPriority w:val="99"/>
    <w:semiHidden/>
    <w:unhideWhenUsed/>
    <w:rsid w:val="0002303A"/>
  </w:style>
  <w:style w:type="numbering" w:customStyle="1" w:styleId="111111213">
    <w:name w:val="1 / 1.1 / 1.1.1213"/>
    <w:basedOn w:val="Sraonra"/>
    <w:next w:val="111111"/>
    <w:locked/>
    <w:rsid w:val="0002303A"/>
  </w:style>
  <w:style w:type="numbering" w:customStyle="1" w:styleId="Pav113">
    <w:name w:val="Pav113"/>
    <w:rsid w:val="0002303A"/>
  </w:style>
  <w:style w:type="numbering" w:customStyle="1" w:styleId="StyleBulleted7pt113">
    <w:name w:val="Style Bulleted 7 pt113"/>
    <w:basedOn w:val="Sraonra"/>
    <w:rsid w:val="0002303A"/>
  </w:style>
  <w:style w:type="numbering" w:customStyle="1" w:styleId="NoList313">
    <w:name w:val="No List313"/>
    <w:next w:val="Sraonra"/>
    <w:uiPriority w:val="99"/>
    <w:semiHidden/>
    <w:unhideWhenUsed/>
    <w:rsid w:val="0002303A"/>
  </w:style>
  <w:style w:type="numbering" w:customStyle="1" w:styleId="PwCListBullets1213">
    <w:name w:val="PwC List Bullets 1213"/>
    <w:uiPriority w:val="99"/>
    <w:rsid w:val="0002303A"/>
  </w:style>
  <w:style w:type="numbering" w:customStyle="1" w:styleId="NoList413">
    <w:name w:val="No List413"/>
    <w:next w:val="Sraonra"/>
    <w:uiPriority w:val="99"/>
    <w:semiHidden/>
    <w:unhideWhenUsed/>
    <w:rsid w:val="0002303A"/>
  </w:style>
  <w:style w:type="numbering" w:customStyle="1" w:styleId="NoList1213">
    <w:name w:val="No List1213"/>
    <w:next w:val="Sraonra"/>
    <w:uiPriority w:val="99"/>
    <w:semiHidden/>
    <w:rsid w:val="0002303A"/>
  </w:style>
  <w:style w:type="numbering" w:customStyle="1" w:styleId="NoList2113">
    <w:name w:val="No List2113"/>
    <w:next w:val="Sraonra"/>
    <w:uiPriority w:val="99"/>
    <w:semiHidden/>
    <w:unhideWhenUsed/>
    <w:rsid w:val="0002303A"/>
  </w:style>
  <w:style w:type="numbering" w:customStyle="1" w:styleId="StyleBulleted7pt2113">
    <w:name w:val="Style Bulleted 7 pt2113"/>
    <w:basedOn w:val="Sraonra"/>
    <w:rsid w:val="0002303A"/>
  </w:style>
  <w:style w:type="numbering" w:customStyle="1" w:styleId="1111113113">
    <w:name w:val="1 / 1.1 / 1.1.13113"/>
    <w:basedOn w:val="Sraonra"/>
    <w:next w:val="111111"/>
    <w:rsid w:val="0002303A"/>
  </w:style>
  <w:style w:type="numbering" w:customStyle="1" w:styleId="TableBullet2113">
    <w:name w:val="Table Bullet2113"/>
    <w:basedOn w:val="Sraonra"/>
    <w:rsid w:val="0002303A"/>
  </w:style>
  <w:style w:type="numbering" w:customStyle="1" w:styleId="PwCListNumbers12213">
    <w:name w:val="PwC List Numbers 12213"/>
    <w:rsid w:val="0002303A"/>
  </w:style>
  <w:style w:type="numbering" w:customStyle="1" w:styleId="PwCListNumbers121113">
    <w:name w:val="PwC List Numbers 121113"/>
    <w:rsid w:val="0002303A"/>
  </w:style>
  <w:style w:type="numbering" w:customStyle="1" w:styleId="Style8143">
    <w:name w:val="Style8143"/>
    <w:qFormat/>
    <w:rsid w:val="0002303A"/>
  </w:style>
  <w:style w:type="numbering" w:customStyle="1" w:styleId="Style7113">
    <w:name w:val="Style7113"/>
    <w:rsid w:val="0002303A"/>
  </w:style>
  <w:style w:type="numbering" w:customStyle="1" w:styleId="Style5113">
    <w:name w:val="Style5113"/>
    <w:rsid w:val="0002303A"/>
  </w:style>
  <w:style w:type="numbering" w:customStyle="1" w:styleId="Style4113">
    <w:name w:val="Style4113"/>
    <w:rsid w:val="0002303A"/>
  </w:style>
  <w:style w:type="numbering" w:customStyle="1" w:styleId="Style3113">
    <w:name w:val="Style3113"/>
    <w:rsid w:val="0002303A"/>
  </w:style>
  <w:style w:type="numbering" w:customStyle="1" w:styleId="Style2113">
    <w:name w:val="Style2113"/>
    <w:rsid w:val="0002303A"/>
  </w:style>
  <w:style w:type="numbering" w:customStyle="1" w:styleId="Style6113">
    <w:name w:val="Style6113"/>
    <w:rsid w:val="0002303A"/>
  </w:style>
  <w:style w:type="numbering" w:customStyle="1" w:styleId="Style811113">
    <w:name w:val="Style811113"/>
    <w:rsid w:val="0002303A"/>
  </w:style>
  <w:style w:type="numbering" w:customStyle="1" w:styleId="Style7213">
    <w:name w:val="Style7213"/>
    <w:rsid w:val="0002303A"/>
  </w:style>
  <w:style w:type="numbering" w:customStyle="1" w:styleId="Style5213">
    <w:name w:val="Style5213"/>
    <w:rsid w:val="0002303A"/>
  </w:style>
  <w:style w:type="numbering" w:customStyle="1" w:styleId="Style3213">
    <w:name w:val="Style3213"/>
    <w:rsid w:val="0002303A"/>
  </w:style>
  <w:style w:type="numbering" w:customStyle="1" w:styleId="PwCListNumbers12313">
    <w:name w:val="PwC List Numbers 12313"/>
    <w:rsid w:val="0002303A"/>
  </w:style>
  <w:style w:type="numbering" w:customStyle="1" w:styleId="Style2213">
    <w:name w:val="Style2213"/>
    <w:rsid w:val="0002303A"/>
  </w:style>
  <w:style w:type="numbering" w:customStyle="1" w:styleId="Style8213">
    <w:name w:val="Style8213"/>
    <w:rsid w:val="0002303A"/>
  </w:style>
  <w:style w:type="numbering" w:customStyle="1" w:styleId="Style81213">
    <w:name w:val="Style81213"/>
    <w:rsid w:val="0002303A"/>
  </w:style>
  <w:style w:type="numbering" w:customStyle="1" w:styleId="PwCListNumbers121213">
    <w:name w:val="PwC List Numbers 121213"/>
    <w:rsid w:val="0002303A"/>
  </w:style>
  <w:style w:type="numbering" w:customStyle="1" w:styleId="Style6213">
    <w:name w:val="Style6213"/>
    <w:rsid w:val="0002303A"/>
  </w:style>
  <w:style w:type="numbering" w:customStyle="1" w:styleId="ALTableList24">
    <w:name w:val="AL Table List24"/>
    <w:uiPriority w:val="99"/>
    <w:rsid w:val="0002303A"/>
  </w:style>
  <w:style w:type="numbering" w:customStyle="1" w:styleId="ALPictureList24">
    <w:name w:val="AL Picture List24"/>
    <w:basedOn w:val="ALTableList"/>
    <w:uiPriority w:val="99"/>
    <w:rsid w:val="0002303A"/>
  </w:style>
  <w:style w:type="numbering" w:customStyle="1" w:styleId="ALAnnexList24">
    <w:name w:val="AL Annex List24"/>
    <w:basedOn w:val="Sraonra"/>
    <w:uiPriority w:val="99"/>
    <w:rsid w:val="0002303A"/>
  </w:style>
  <w:style w:type="numbering" w:customStyle="1" w:styleId="ALNoteList24">
    <w:name w:val="AL Note List24"/>
    <w:basedOn w:val="Sraonra"/>
    <w:uiPriority w:val="99"/>
    <w:rsid w:val="0002303A"/>
  </w:style>
  <w:style w:type="numbering" w:customStyle="1" w:styleId="ALMultilevelnumberedlist113">
    <w:name w:val="AL Multi level numbered list113"/>
    <w:basedOn w:val="Sraonra"/>
    <w:uiPriority w:val="99"/>
    <w:rsid w:val="0002303A"/>
  </w:style>
  <w:style w:type="table" w:customStyle="1" w:styleId="TableGrid192">
    <w:name w:val="Table Grid192"/>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02303A"/>
  </w:style>
  <w:style w:type="numbering" w:customStyle="1" w:styleId="PwCListNumbers1263">
    <w:name w:val="PwC List Numbers 1263"/>
    <w:qFormat/>
    <w:rsid w:val="0002303A"/>
  </w:style>
  <w:style w:type="numbering" w:customStyle="1" w:styleId="PwCListNumbers12153">
    <w:name w:val="PwC List Numbers 12153"/>
    <w:qFormat/>
    <w:rsid w:val="0002303A"/>
  </w:style>
  <w:style w:type="numbering" w:customStyle="1" w:styleId="ImportedStyle3123">
    <w:name w:val="Imported Style 3123"/>
    <w:rsid w:val="0002303A"/>
  </w:style>
  <w:style w:type="numbering" w:customStyle="1" w:styleId="Style81323">
    <w:name w:val="Style81323"/>
    <w:rsid w:val="0002303A"/>
  </w:style>
  <w:style w:type="numbering" w:customStyle="1" w:styleId="ImportedStyle1123">
    <w:name w:val="Imported Style 1123"/>
    <w:rsid w:val="0002303A"/>
  </w:style>
  <w:style w:type="numbering" w:customStyle="1" w:styleId="Style81143">
    <w:name w:val="Style81143"/>
    <w:rsid w:val="0002303A"/>
  </w:style>
  <w:style w:type="numbering" w:customStyle="1" w:styleId="ImportedStyle133">
    <w:name w:val="Imported Style 133"/>
    <w:rsid w:val="0002303A"/>
  </w:style>
  <w:style w:type="numbering" w:customStyle="1" w:styleId="ImportedStyle333">
    <w:name w:val="Imported Style 333"/>
    <w:rsid w:val="0002303A"/>
  </w:style>
  <w:style w:type="numbering" w:customStyle="1" w:styleId="ALOutlineheadinglist33">
    <w:name w:val="AL Outline heading list33"/>
    <w:basedOn w:val="Sraonra"/>
    <w:uiPriority w:val="99"/>
    <w:rsid w:val="0002303A"/>
  </w:style>
  <w:style w:type="numbering" w:customStyle="1" w:styleId="ALMultilevelbulletlist33">
    <w:name w:val="AL Multi level bullet list33"/>
    <w:basedOn w:val="Sraonra"/>
    <w:uiPriority w:val="99"/>
    <w:rsid w:val="0002303A"/>
  </w:style>
  <w:style w:type="numbering" w:customStyle="1" w:styleId="ALMultilevelnumberedlist33">
    <w:name w:val="AL Multi level numbered list33"/>
    <w:basedOn w:val="Sraonra"/>
    <w:uiPriority w:val="99"/>
    <w:rsid w:val="0002303A"/>
  </w:style>
  <w:style w:type="numbering" w:customStyle="1" w:styleId="Style811223">
    <w:name w:val="Style811223"/>
    <w:rsid w:val="0002303A"/>
  </w:style>
  <w:style w:type="numbering" w:customStyle="1" w:styleId="Style7323">
    <w:name w:val="Style7323"/>
    <w:rsid w:val="0002303A"/>
  </w:style>
  <w:style w:type="numbering" w:customStyle="1" w:styleId="Style5323">
    <w:name w:val="Style5323"/>
    <w:rsid w:val="0002303A"/>
  </w:style>
  <w:style w:type="numbering" w:customStyle="1" w:styleId="Style4323">
    <w:name w:val="Style4323"/>
    <w:rsid w:val="0002303A"/>
  </w:style>
  <w:style w:type="numbering" w:customStyle="1" w:styleId="Style3323">
    <w:name w:val="Style3323"/>
    <w:rsid w:val="0002303A"/>
  </w:style>
  <w:style w:type="numbering" w:customStyle="1" w:styleId="PwCListNumbers12423">
    <w:name w:val="PwC List Numbers 12423"/>
    <w:rsid w:val="0002303A"/>
  </w:style>
  <w:style w:type="numbering" w:customStyle="1" w:styleId="Style2323">
    <w:name w:val="Style2323"/>
    <w:rsid w:val="0002303A"/>
  </w:style>
  <w:style w:type="numbering" w:customStyle="1" w:styleId="Style8323">
    <w:name w:val="Style8323"/>
    <w:rsid w:val="0002303A"/>
  </w:style>
  <w:style w:type="numbering" w:customStyle="1" w:styleId="PwCListNumbers121323">
    <w:name w:val="PwC List Numbers 121323"/>
    <w:rsid w:val="0002303A"/>
  </w:style>
  <w:style w:type="numbering" w:customStyle="1" w:styleId="Style6323">
    <w:name w:val="Style6323"/>
    <w:rsid w:val="0002303A"/>
  </w:style>
  <w:style w:type="numbering" w:customStyle="1" w:styleId="ALOutlineheadinglist123">
    <w:name w:val="AL Outline heading list123"/>
    <w:basedOn w:val="Sraonra"/>
    <w:uiPriority w:val="99"/>
    <w:rsid w:val="0002303A"/>
  </w:style>
  <w:style w:type="numbering" w:customStyle="1" w:styleId="ALMultilevelbulletlist123">
    <w:name w:val="AL Multi level bullet list123"/>
    <w:basedOn w:val="Sraonra"/>
    <w:uiPriority w:val="99"/>
    <w:rsid w:val="0002303A"/>
  </w:style>
  <w:style w:type="numbering" w:customStyle="1" w:styleId="ALTableList123">
    <w:name w:val="AL Table List123"/>
    <w:uiPriority w:val="99"/>
    <w:rsid w:val="0002303A"/>
  </w:style>
  <w:style w:type="numbering" w:customStyle="1" w:styleId="ALPictureList123">
    <w:name w:val="AL Picture List123"/>
    <w:basedOn w:val="ALTableList"/>
    <w:uiPriority w:val="99"/>
    <w:rsid w:val="0002303A"/>
  </w:style>
  <w:style w:type="numbering" w:customStyle="1" w:styleId="ALAnnexList123">
    <w:name w:val="AL Annex List123"/>
    <w:basedOn w:val="Sraonra"/>
    <w:uiPriority w:val="99"/>
    <w:rsid w:val="0002303A"/>
  </w:style>
  <w:style w:type="numbering" w:customStyle="1" w:styleId="ALNoteList123">
    <w:name w:val="AL Note List123"/>
    <w:basedOn w:val="Sraonra"/>
    <w:uiPriority w:val="99"/>
    <w:rsid w:val="0002303A"/>
  </w:style>
  <w:style w:type="numbering" w:customStyle="1" w:styleId="Style7413">
    <w:name w:val="Style7413"/>
    <w:rsid w:val="0002303A"/>
  </w:style>
  <w:style w:type="numbering" w:customStyle="1" w:styleId="PwCListNumbers121413">
    <w:name w:val="PwC List Numbers 121413"/>
    <w:rsid w:val="0002303A"/>
  </w:style>
  <w:style w:type="numbering" w:customStyle="1" w:styleId="Style811313">
    <w:name w:val="Style811313"/>
    <w:rsid w:val="0002303A"/>
  </w:style>
  <w:style w:type="numbering" w:customStyle="1" w:styleId="ImportedStyle1213">
    <w:name w:val="Imported Style 1213"/>
    <w:rsid w:val="0002303A"/>
  </w:style>
  <w:style w:type="numbering" w:customStyle="1" w:styleId="ImportedStyle3213">
    <w:name w:val="Imported Style 3213"/>
    <w:rsid w:val="0002303A"/>
  </w:style>
  <w:style w:type="numbering" w:customStyle="1" w:styleId="ALOutlineheadinglist213">
    <w:name w:val="AL Outline heading list213"/>
    <w:basedOn w:val="Sraonra"/>
    <w:uiPriority w:val="99"/>
    <w:rsid w:val="0002303A"/>
  </w:style>
  <w:style w:type="numbering" w:customStyle="1" w:styleId="ALMultilevelbulletlist213">
    <w:name w:val="AL Multi level bullet list213"/>
    <w:basedOn w:val="Sraonra"/>
    <w:uiPriority w:val="99"/>
    <w:rsid w:val="0002303A"/>
  </w:style>
  <w:style w:type="numbering" w:customStyle="1" w:styleId="ALMultilevelnumberedlist213">
    <w:name w:val="AL Multi level numbered list213"/>
    <w:basedOn w:val="Sraonra"/>
    <w:uiPriority w:val="99"/>
    <w:rsid w:val="0002303A"/>
  </w:style>
  <w:style w:type="numbering" w:customStyle="1" w:styleId="ALTableList213">
    <w:name w:val="AL Table List213"/>
    <w:uiPriority w:val="99"/>
    <w:rsid w:val="0002303A"/>
  </w:style>
  <w:style w:type="numbering" w:customStyle="1" w:styleId="ALPictureList213">
    <w:name w:val="AL Picture List213"/>
    <w:basedOn w:val="ALTableList"/>
    <w:uiPriority w:val="99"/>
    <w:rsid w:val="0002303A"/>
  </w:style>
  <w:style w:type="numbering" w:customStyle="1" w:styleId="ALAnnexList213">
    <w:name w:val="AL Annex List213"/>
    <w:basedOn w:val="Sraonra"/>
    <w:uiPriority w:val="99"/>
    <w:rsid w:val="0002303A"/>
  </w:style>
  <w:style w:type="numbering" w:customStyle="1" w:styleId="ALNoteList213">
    <w:name w:val="AL Note List213"/>
    <w:basedOn w:val="Sraonra"/>
    <w:uiPriority w:val="99"/>
    <w:rsid w:val="0002303A"/>
  </w:style>
  <w:style w:type="numbering" w:customStyle="1" w:styleId="ImportedStyle11113">
    <w:name w:val="Imported Style 11113"/>
    <w:rsid w:val="0002303A"/>
  </w:style>
  <w:style w:type="numbering" w:customStyle="1" w:styleId="ImportedStyle31113">
    <w:name w:val="Imported Style 31113"/>
    <w:rsid w:val="0002303A"/>
  </w:style>
  <w:style w:type="numbering" w:customStyle="1" w:styleId="Style8112113">
    <w:name w:val="Style8112113"/>
    <w:rsid w:val="0002303A"/>
  </w:style>
  <w:style w:type="numbering" w:customStyle="1" w:styleId="Style73113">
    <w:name w:val="Style73113"/>
    <w:rsid w:val="0002303A"/>
  </w:style>
  <w:style w:type="numbering" w:customStyle="1" w:styleId="Style53113">
    <w:name w:val="Style53113"/>
    <w:rsid w:val="0002303A"/>
  </w:style>
  <w:style w:type="numbering" w:customStyle="1" w:styleId="Style43113">
    <w:name w:val="Style43113"/>
    <w:rsid w:val="0002303A"/>
  </w:style>
  <w:style w:type="numbering" w:customStyle="1" w:styleId="Style33113">
    <w:name w:val="Style33113"/>
    <w:rsid w:val="0002303A"/>
  </w:style>
  <w:style w:type="numbering" w:customStyle="1" w:styleId="PwCListNumbers124113">
    <w:name w:val="PwC List Numbers 124113"/>
    <w:rsid w:val="0002303A"/>
  </w:style>
  <w:style w:type="numbering" w:customStyle="1" w:styleId="Style23113">
    <w:name w:val="Style23113"/>
    <w:rsid w:val="0002303A"/>
  </w:style>
  <w:style w:type="numbering" w:customStyle="1" w:styleId="Style83113">
    <w:name w:val="Style83113"/>
    <w:rsid w:val="0002303A"/>
  </w:style>
  <w:style w:type="numbering" w:customStyle="1" w:styleId="Style813113">
    <w:name w:val="Style813113"/>
    <w:rsid w:val="0002303A"/>
  </w:style>
  <w:style w:type="numbering" w:customStyle="1" w:styleId="PwCListNumbers1213113">
    <w:name w:val="PwC List Numbers 1213113"/>
    <w:rsid w:val="0002303A"/>
  </w:style>
  <w:style w:type="numbering" w:customStyle="1" w:styleId="Style63113">
    <w:name w:val="Style63113"/>
    <w:rsid w:val="0002303A"/>
  </w:style>
  <w:style w:type="numbering" w:customStyle="1" w:styleId="ALOutlineheadinglist1113">
    <w:name w:val="AL Outline heading list1113"/>
    <w:basedOn w:val="Sraonra"/>
    <w:uiPriority w:val="99"/>
    <w:rsid w:val="0002303A"/>
  </w:style>
  <w:style w:type="numbering" w:customStyle="1" w:styleId="ALMultilevelbulletlist1113">
    <w:name w:val="AL Multi level bullet list1113"/>
    <w:basedOn w:val="Sraonra"/>
    <w:uiPriority w:val="99"/>
    <w:rsid w:val="0002303A"/>
  </w:style>
  <w:style w:type="numbering" w:customStyle="1" w:styleId="ALTableList1113">
    <w:name w:val="AL Table List1113"/>
    <w:uiPriority w:val="99"/>
    <w:rsid w:val="0002303A"/>
  </w:style>
  <w:style w:type="numbering" w:customStyle="1" w:styleId="ALPictureList1113">
    <w:name w:val="AL Picture List1113"/>
    <w:basedOn w:val="ALTableList"/>
    <w:uiPriority w:val="99"/>
    <w:rsid w:val="0002303A"/>
  </w:style>
  <w:style w:type="numbering" w:customStyle="1" w:styleId="ALAnnexList1113">
    <w:name w:val="AL Annex List1113"/>
    <w:basedOn w:val="Sraonra"/>
    <w:uiPriority w:val="99"/>
    <w:rsid w:val="0002303A"/>
  </w:style>
  <w:style w:type="numbering" w:customStyle="1" w:styleId="ALNoteList1113">
    <w:name w:val="AL Note List1113"/>
    <w:basedOn w:val="Sraonra"/>
    <w:uiPriority w:val="99"/>
    <w:rsid w:val="0002303A"/>
  </w:style>
  <w:style w:type="numbering" w:customStyle="1" w:styleId="Sraonra11">
    <w:name w:val="Sąrašo nėra11"/>
    <w:next w:val="Sraonra"/>
    <w:uiPriority w:val="99"/>
    <w:semiHidden/>
    <w:unhideWhenUsed/>
    <w:rsid w:val="0002303A"/>
  </w:style>
  <w:style w:type="table" w:customStyle="1" w:styleId="Tablewithoutheader63">
    <w:name w:val="Table without header63"/>
    <w:basedOn w:val="prastojilentel"/>
    <w:next w:val="Lentelstinklelis"/>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02303A"/>
  </w:style>
  <w:style w:type="numbering" w:customStyle="1" w:styleId="PwCListNumbers1273">
    <w:name w:val="PwC List Numbers 1273"/>
    <w:rsid w:val="0002303A"/>
  </w:style>
  <w:style w:type="numbering" w:customStyle="1" w:styleId="Style8153">
    <w:name w:val="Style8153"/>
    <w:rsid w:val="0002303A"/>
  </w:style>
  <w:style w:type="numbering" w:customStyle="1" w:styleId="PwCListNumbers12163">
    <w:name w:val="PwC List Numbers 12163"/>
    <w:rsid w:val="0002303A"/>
  </w:style>
  <w:style w:type="numbering" w:customStyle="1" w:styleId="Style7123">
    <w:name w:val="Style7123"/>
    <w:rsid w:val="0002303A"/>
  </w:style>
  <w:style w:type="numbering" w:customStyle="1" w:styleId="Style5123">
    <w:name w:val="Style5123"/>
    <w:rsid w:val="0002303A"/>
  </w:style>
  <w:style w:type="numbering" w:customStyle="1" w:styleId="Style4123">
    <w:name w:val="Style4123"/>
    <w:rsid w:val="0002303A"/>
  </w:style>
  <w:style w:type="numbering" w:customStyle="1" w:styleId="Style3123">
    <w:name w:val="Style3123"/>
    <w:rsid w:val="0002303A"/>
  </w:style>
  <w:style w:type="numbering" w:customStyle="1" w:styleId="PwCListNumbers12223">
    <w:name w:val="PwC List Numbers 12223"/>
    <w:uiPriority w:val="99"/>
    <w:rsid w:val="0002303A"/>
  </w:style>
  <w:style w:type="numbering" w:customStyle="1" w:styleId="Style2123">
    <w:name w:val="Style2123"/>
    <w:rsid w:val="0002303A"/>
  </w:style>
  <w:style w:type="numbering" w:customStyle="1" w:styleId="Style81151">
    <w:name w:val="Style81151"/>
    <w:rsid w:val="0002303A"/>
  </w:style>
  <w:style w:type="numbering" w:customStyle="1" w:styleId="PwCListNumbers121123">
    <w:name w:val="PwC List Numbers 121123"/>
    <w:uiPriority w:val="99"/>
    <w:rsid w:val="0002303A"/>
  </w:style>
  <w:style w:type="numbering" w:customStyle="1" w:styleId="Style6123">
    <w:name w:val="Style6123"/>
    <w:rsid w:val="0002303A"/>
  </w:style>
  <w:style w:type="numbering" w:customStyle="1" w:styleId="NoList143">
    <w:name w:val="No List143"/>
    <w:next w:val="Sraonra"/>
    <w:uiPriority w:val="99"/>
    <w:semiHidden/>
    <w:unhideWhenUsed/>
    <w:rsid w:val="0002303A"/>
  </w:style>
  <w:style w:type="table" w:customStyle="1" w:styleId="TableGrid1123">
    <w:name w:val="Table Grid1123"/>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02303A"/>
  </w:style>
  <w:style w:type="numbering" w:customStyle="1" w:styleId="ImportedStyle141">
    <w:name w:val="Imported Style 141"/>
    <w:rsid w:val="0002303A"/>
  </w:style>
  <w:style w:type="numbering" w:customStyle="1" w:styleId="ImportedStyle341">
    <w:name w:val="Imported Style 341"/>
    <w:rsid w:val="0002303A"/>
  </w:style>
  <w:style w:type="numbering" w:customStyle="1" w:styleId="Style811123">
    <w:name w:val="Style811123"/>
    <w:rsid w:val="0002303A"/>
  </w:style>
  <w:style w:type="numbering" w:customStyle="1" w:styleId="Style7223">
    <w:name w:val="Style7223"/>
    <w:rsid w:val="0002303A"/>
  </w:style>
  <w:style w:type="numbering" w:customStyle="1" w:styleId="Style5223">
    <w:name w:val="Style5223"/>
    <w:rsid w:val="0002303A"/>
  </w:style>
  <w:style w:type="numbering" w:customStyle="1" w:styleId="Style3223">
    <w:name w:val="Style3223"/>
    <w:rsid w:val="0002303A"/>
  </w:style>
  <w:style w:type="numbering" w:customStyle="1" w:styleId="PwCListNumbers12323">
    <w:name w:val="PwC List Numbers 12323"/>
    <w:rsid w:val="0002303A"/>
  </w:style>
  <w:style w:type="numbering" w:customStyle="1" w:styleId="Style2223">
    <w:name w:val="Style2223"/>
    <w:rsid w:val="0002303A"/>
  </w:style>
  <w:style w:type="numbering" w:customStyle="1" w:styleId="Style8223">
    <w:name w:val="Style8223"/>
    <w:rsid w:val="0002303A"/>
  </w:style>
  <w:style w:type="numbering" w:customStyle="1" w:styleId="Style81223">
    <w:name w:val="Style81223"/>
    <w:rsid w:val="0002303A"/>
  </w:style>
  <w:style w:type="numbering" w:customStyle="1" w:styleId="PwCListNumbers121223">
    <w:name w:val="PwC List Numbers 121223"/>
    <w:rsid w:val="0002303A"/>
  </w:style>
  <w:style w:type="numbering" w:customStyle="1" w:styleId="Style6223">
    <w:name w:val="Style6223"/>
    <w:rsid w:val="0002303A"/>
  </w:style>
  <w:style w:type="numbering" w:customStyle="1" w:styleId="ALOutlineheadinglist41">
    <w:name w:val="AL Outline heading list41"/>
    <w:basedOn w:val="Sraonra"/>
    <w:uiPriority w:val="99"/>
    <w:rsid w:val="0002303A"/>
  </w:style>
  <w:style w:type="numbering" w:customStyle="1" w:styleId="ALMultilevelbulletlist41">
    <w:name w:val="AL Multi level bullet list41"/>
    <w:basedOn w:val="Sraonra"/>
    <w:uiPriority w:val="99"/>
    <w:rsid w:val="0002303A"/>
  </w:style>
  <w:style w:type="numbering" w:customStyle="1" w:styleId="ALMultilevelnumberedlist41">
    <w:name w:val="AL Multi level numbered list41"/>
    <w:basedOn w:val="Sraonra"/>
    <w:uiPriority w:val="99"/>
    <w:rsid w:val="0002303A"/>
  </w:style>
  <w:style w:type="table" w:customStyle="1" w:styleId="viesussraas1parykinimas11">
    <w:name w:val="Šviesus sąrašas – 1 paryškinimas1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02303A"/>
  </w:style>
  <w:style w:type="numbering" w:customStyle="1" w:styleId="ALPictureList33">
    <w:name w:val="AL Picture List33"/>
    <w:basedOn w:val="ALTableList"/>
    <w:uiPriority w:val="99"/>
    <w:rsid w:val="0002303A"/>
  </w:style>
  <w:style w:type="numbering" w:customStyle="1" w:styleId="ALAnnexList33">
    <w:name w:val="AL Annex List33"/>
    <w:basedOn w:val="Sraonra"/>
    <w:uiPriority w:val="99"/>
    <w:rsid w:val="0002303A"/>
  </w:style>
  <w:style w:type="numbering" w:customStyle="1" w:styleId="ALNoteList33">
    <w:name w:val="AL Note List33"/>
    <w:basedOn w:val="Sraonra"/>
    <w:uiPriority w:val="99"/>
    <w:rsid w:val="0002303A"/>
  </w:style>
  <w:style w:type="table" w:customStyle="1" w:styleId="TableGridLight133">
    <w:name w:val="Table Grid Light133"/>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02303A"/>
  </w:style>
  <w:style w:type="numbering" w:customStyle="1" w:styleId="ImportedStyle1131">
    <w:name w:val="Imported Style 1131"/>
    <w:rsid w:val="0002303A"/>
  </w:style>
  <w:style w:type="numbering" w:customStyle="1" w:styleId="ImportedStyle3131">
    <w:name w:val="Imported Style 3131"/>
    <w:rsid w:val="0002303A"/>
  </w:style>
  <w:style w:type="numbering" w:customStyle="1" w:styleId="Style811231">
    <w:name w:val="Style811231"/>
    <w:rsid w:val="0002303A"/>
  </w:style>
  <w:style w:type="numbering" w:customStyle="1" w:styleId="Style7331">
    <w:name w:val="Style7331"/>
    <w:rsid w:val="0002303A"/>
  </w:style>
  <w:style w:type="numbering" w:customStyle="1" w:styleId="Style5331">
    <w:name w:val="Style5331"/>
    <w:rsid w:val="0002303A"/>
  </w:style>
  <w:style w:type="numbering" w:customStyle="1" w:styleId="Style4331">
    <w:name w:val="Style4331"/>
    <w:rsid w:val="0002303A"/>
  </w:style>
  <w:style w:type="numbering" w:customStyle="1" w:styleId="Style3331">
    <w:name w:val="Style3331"/>
    <w:rsid w:val="0002303A"/>
  </w:style>
  <w:style w:type="numbering" w:customStyle="1" w:styleId="PwCListNumbers12433">
    <w:name w:val="PwC List Numbers 12433"/>
    <w:rsid w:val="0002303A"/>
  </w:style>
  <w:style w:type="numbering" w:customStyle="1" w:styleId="Style2331">
    <w:name w:val="Style2331"/>
    <w:rsid w:val="0002303A"/>
  </w:style>
  <w:style w:type="numbering" w:customStyle="1" w:styleId="Style8331">
    <w:name w:val="Style8331"/>
    <w:rsid w:val="0002303A"/>
  </w:style>
  <w:style w:type="numbering" w:customStyle="1" w:styleId="Style81331">
    <w:name w:val="Style81331"/>
    <w:rsid w:val="0002303A"/>
  </w:style>
  <w:style w:type="numbering" w:customStyle="1" w:styleId="PwCListNumbers121331">
    <w:name w:val="PwC List Numbers 121331"/>
    <w:rsid w:val="0002303A"/>
  </w:style>
  <w:style w:type="numbering" w:customStyle="1" w:styleId="Style6331">
    <w:name w:val="Style6331"/>
    <w:rsid w:val="0002303A"/>
  </w:style>
  <w:style w:type="numbering" w:customStyle="1" w:styleId="ALOutlineheadinglist131">
    <w:name w:val="AL Outline heading list131"/>
    <w:basedOn w:val="Sraonra"/>
    <w:uiPriority w:val="99"/>
    <w:rsid w:val="0002303A"/>
  </w:style>
  <w:style w:type="numbering" w:customStyle="1" w:styleId="ALMultilevelbulletlist131">
    <w:name w:val="AL Multi level bullet list131"/>
    <w:basedOn w:val="Sraonra"/>
    <w:uiPriority w:val="99"/>
    <w:rsid w:val="0002303A"/>
  </w:style>
  <w:style w:type="numbering" w:customStyle="1" w:styleId="ALMultilevelnumberedlist123">
    <w:name w:val="AL Multi level numbered list123"/>
    <w:basedOn w:val="Sraonra"/>
    <w:uiPriority w:val="99"/>
    <w:rsid w:val="0002303A"/>
  </w:style>
  <w:style w:type="table" w:customStyle="1" w:styleId="LightList-Accent1153">
    <w:name w:val="Light List - Accent 1153"/>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02303A"/>
  </w:style>
  <w:style w:type="table" w:customStyle="1" w:styleId="ALTablebase113">
    <w:name w:val="AL Table base113"/>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02303A"/>
  </w:style>
  <w:style w:type="numbering" w:customStyle="1" w:styleId="ALAnnexList131">
    <w:name w:val="AL Annex List131"/>
    <w:basedOn w:val="Sraonra"/>
    <w:uiPriority w:val="99"/>
    <w:rsid w:val="0002303A"/>
  </w:style>
  <w:style w:type="numbering" w:customStyle="1" w:styleId="ALNoteList131">
    <w:name w:val="AL Note List131"/>
    <w:basedOn w:val="Sraonra"/>
    <w:uiPriority w:val="99"/>
    <w:rsid w:val="0002303A"/>
  </w:style>
  <w:style w:type="table" w:customStyle="1" w:styleId="ALTablesimple123">
    <w:name w:val="AL Table simple12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02303A"/>
  </w:style>
  <w:style w:type="numbering" w:customStyle="1" w:styleId="11111153">
    <w:name w:val="1 / 1.1 / 1.1.153"/>
    <w:basedOn w:val="Sraonra"/>
    <w:next w:val="111111"/>
    <w:rsid w:val="0002303A"/>
  </w:style>
  <w:style w:type="numbering" w:customStyle="1" w:styleId="Pav33">
    <w:name w:val="Pav33"/>
    <w:rsid w:val="0002303A"/>
  </w:style>
  <w:style w:type="numbering" w:customStyle="1" w:styleId="StyleBulleted7pt43">
    <w:name w:val="Style Bulleted 7 pt43"/>
    <w:basedOn w:val="Sraonra"/>
    <w:rsid w:val="0002303A"/>
  </w:style>
  <w:style w:type="numbering" w:customStyle="1" w:styleId="111111123">
    <w:name w:val="1 / 1.1 / 1.1.1123"/>
    <w:basedOn w:val="Sraonra"/>
    <w:next w:val="111111"/>
    <w:rsid w:val="0002303A"/>
  </w:style>
  <w:style w:type="numbering" w:customStyle="1" w:styleId="Stilius223">
    <w:name w:val="Stilius223"/>
    <w:rsid w:val="0002303A"/>
  </w:style>
  <w:style w:type="numbering" w:customStyle="1" w:styleId="Stilius523">
    <w:name w:val="Stilius523"/>
    <w:rsid w:val="0002303A"/>
  </w:style>
  <w:style w:type="numbering" w:customStyle="1" w:styleId="NoList11111">
    <w:name w:val="No List11111"/>
    <w:next w:val="Sraonra"/>
    <w:uiPriority w:val="99"/>
    <w:semiHidden/>
    <w:unhideWhenUsed/>
    <w:rsid w:val="0002303A"/>
  </w:style>
  <w:style w:type="table" w:customStyle="1" w:styleId="TableGrid2111">
    <w:name w:val="Table Grid211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02303A"/>
  </w:style>
  <w:style w:type="table" w:customStyle="1" w:styleId="TableGrid1211">
    <w:name w:val="Table Grid12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02303A"/>
  </w:style>
  <w:style w:type="table" w:customStyle="1" w:styleId="TableGrid4111">
    <w:name w:val="Table Grid41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02303A"/>
  </w:style>
  <w:style w:type="table" w:customStyle="1" w:styleId="TableGrid1011">
    <w:name w:val="Table Grid1011"/>
    <w:basedOn w:val="prastojilentel"/>
    <w:next w:val="Lentelstinklelis"/>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02303A"/>
  </w:style>
  <w:style w:type="table" w:customStyle="1" w:styleId="Tablewithoutheader611">
    <w:name w:val="Table without header611"/>
    <w:basedOn w:val="prastojilentel"/>
    <w:next w:val="Lentelstinklelis"/>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02303A"/>
  </w:style>
  <w:style w:type="numbering" w:customStyle="1" w:styleId="PROIT-list111">
    <w:name w:val="PROIT-list111"/>
    <w:uiPriority w:val="99"/>
    <w:rsid w:val="0002303A"/>
  </w:style>
  <w:style w:type="numbering" w:customStyle="1" w:styleId="111111411">
    <w:name w:val="1 / 1.1 / 1.1.1411"/>
    <w:basedOn w:val="Sraonra"/>
    <w:next w:val="111111"/>
    <w:rsid w:val="0002303A"/>
  </w:style>
  <w:style w:type="numbering" w:customStyle="1" w:styleId="Pav211">
    <w:name w:val="Pav211"/>
    <w:rsid w:val="0002303A"/>
  </w:style>
  <w:style w:type="numbering" w:customStyle="1" w:styleId="StyleBulleted7pt311">
    <w:name w:val="Style Bulleted 7 pt311"/>
    <w:basedOn w:val="Sraonra"/>
    <w:rsid w:val="0002303A"/>
  </w:style>
  <w:style w:type="numbering" w:customStyle="1" w:styleId="NoList1313">
    <w:name w:val="No List1313"/>
    <w:next w:val="Sraonra"/>
    <w:uiPriority w:val="99"/>
    <w:semiHidden/>
    <w:unhideWhenUsed/>
    <w:rsid w:val="0002303A"/>
  </w:style>
  <w:style w:type="table" w:customStyle="1" w:styleId="TableGrid231">
    <w:name w:val="Table Grid231"/>
    <w:basedOn w:val="prastojilentel"/>
    <w:next w:val="Lentelstinklelis"/>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02303A"/>
  </w:style>
  <w:style w:type="numbering" w:customStyle="1" w:styleId="Stilius2111">
    <w:name w:val="Stilius2111"/>
    <w:rsid w:val="0002303A"/>
  </w:style>
  <w:style w:type="numbering" w:customStyle="1" w:styleId="Stilius5111">
    <w:name w:val="Stilius5111"/>
    <w:rsid w:val="0002303A"/>
  </w:style>
  <w:style w:type="numbering" w:customStyle="1" w:styleId="NoList2213">
    <w:name w:val="No List2213"/>
    <w:next w:val="Sraonra"/>
    <w:uiPriority w:val="99"/>
    <w:semiHidden/>
    <w:unhideWhenUsed/>
    <w:rsid w:val="0002303A"/>
  </w:style>
  <w:style w:type="table" w:customStyle="1" w:styleId="TableGrid321">
    <w:name w:val="Table Grid321"/>
    <w:basedOn w:val="prastojilentel"/>
    <w:next w:val="Lentelstinklelis"/>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02303A"/>
  </w:style>
  <w:style w:type="numbering" w:customStyle="1" w:styleId="Pav1111">
    <w:name w:val="Pav1111"/>
    <w:rsid w:val="0002303A"/>
  </w:style>
  <w:style w:type="table" w:customStyle="1" w:styleId="LightList-Accent531">
    <w:name w:val="Light List - Accent 53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02303A"/>
  </w:style>
  <w:style w:type="numbering" w:customStyle="1" w:styleId="NoList3113">
    <w:name w:val="No List3113"/>
    <w:next w:val="Sraonra"/>
    <w:uiPriority w:val="99"/>
    <w:semiHidden/>
    <w:unhideWhenUsed/>
    <w:rsid w:val="0002303A"/>
  </w:style>
  <w:style w:type="table" w:customStyle="1" w:styleId="TableGrid421">
    <w:name w:val="Table Grid421"/>
    <w:basedOn w:val="prastojilentel"/>
    <w:next w:val="Lentelstinklelis"/>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02303A"/>
  </w:style>
  <w:style w:type="table" w:customStyle="1" w:styleId="LightList-Accent5111">
    <w:name w:val="Light List - Accent 511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02303A"/>
  </w:style>
  <w:style w:type="table" w:customStyle="1" w:styleId="TableGrid581">
    <w:name w:val="Table Grid581"/>
    <w:basedOn w:val="prastojilentel"/>
    <w:next w:val="Lentelstinklelis"/>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02303A"/>
  </w:style>
  <w:style w:type="numbering" w:customStyle="1" w:styleId="NoList12111">
    <w:name w:val="No List12111"/>
    <w:next w:val="Sraonra"/>
    <w:uiPriority w:val="99"/>
    <w:semiHidden/>
    <w:rsid w:val="0002303A"/>
  </w:style>
  <w:style w:type="table" w:customStyle="1" w:styleId="TableGrid3111">
    <w:name w:val="Table Grid3111"/>
    <w:basedOn w:val="prastojilentel"/>
    <w:next w:val="Lentelstinklelis"/>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02303A"/>
  </w:style>
  <w:style w:type="table" w:customStyle="1" w:styleId="TableGrid1110">
    <w:name w:val="Table Grid 111"/>
    <w:basedOn w:val="prastojilentel"/>
    <w:next w:val="LentelTinklelis1"/>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02303A"/>
  </w:style>
  <w:style w:type="table" w:customStyle="1" w:styleId="TableGrid911">
    <w:name w:val="Table Grid911"/>
    <w:basedOn w:val="prastojilentel"/>
    <w:next w:val="Lentelstinklelis"/>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02303A"/>
  </w:style>
  <w:style w:type="numbering" w:customStyle="1" w:styleId="PwCListNumbers12513">
    <w:name w:val="PwC List Numbers 12513"/>
    <w:rsid w:val="0002303A"/>
  </w:style>
  <w:style w:type="numbering" w:customStyle="1" w:styleId="PwCListNumbers121421">
    <w:name w:val="PwC List Numbers 121421"/>
    <w:rsid w:val="0002303A"/>
  </w:style>
  <w:style w:type="table" w:customStyle="1" w:styleId="LightList-Accent5211">
    <w:name w:val="Light List - Accent 521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02303A"/>
  </w:style>
  <w:style w:type="numbering" w:customStyle="1" w:styleId="11111131111">
    <w:name w:val="1 / 1.1 / 1.1.131111"/>
    <w:basedOn w:val="Sraonra"/>
    <w:next w:val="111111"/>
    <w:rsid w:val="0002303A"/>
  </w:style>
  <w:style w:type="numbering" w:customStyle="1" w:styleId="TableBullet21111">
    <w:name w:val="Table Bullet21111"/>
    <w:basedOn w:val="Sraonra"/>
    <w:rsid w:val="0002303A"/>
  </w:style>
  <w:style w:type="numbering" w:customStyle="1" w:styleId="PwCListNumbers122113">
    <w:name w:val="PwC List Numbers 122113"/>
    <w:uiPriority w:val="99"/>
    <w:rsid w:val="0002303A"/>
  </w:style>
  <w:style w:type="numbering" w:customStyle="1" w:styleId="PwCListNumbers1211113">
    <w:name w:val="PwC List Numbers 1211113"/>
    <w:uiPriority w:val="99"/>
    <w:rsid w:val="0002303A"/>
  </w:style>
  <w:style w:type="table" w:customStyle="1" w:styleId="TableGridLight1213">
    <w:name w:val="Table Grid Light1213"/>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11">
    <w:name w:val="Table Grid141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02303A"/>
  </w:style>
  <w:style w:type="numbering" w:customStyle="1" w:styleId="Style813121">
    <w:name w:val="Style813121"/>
    <w:rsid w:val="0002303A"/>
  </w:style>
  <w:style w:type="numbering" w:customStyle="1" w:styleId="ImportedStyle11121">
    <w:name w:val="Imported Style 11121"/>
    <w:rsid w:val="0002303A"/>
  </w:style>
  <w:style w:type="numbering" w:customStyle="1" w:styleId="Style81413">
    <w:name w:val="Style81413"/>
    <w:rsid w:val="0002303A"/>
  </w:style>
  <w:style w:type="numbering" w:customStyle="1" w:styleId="Style71113">
    <w:name w:val="Style71113"/>
    <w:rsid w:val="0002303A"/>
  </w:style>
  <w:style w:type="numbering" w:customStyle="1" w:styleId="Style51113">
    <w:name w:val="Style51113"/>
    <w:rsid w:val="0002303A"/>
  </w:style>
  <w:style w:type="numbering" w:customStyle="1" w:styleId="Style41113">
    <w:name w:val="Style41113"/>
    <w:rsid w:val="0002303A"/>
  </w:style>
  <w:style w:type="numbering" w:customStyle="1" w:styleId="Style31113">
    <w:name w:val="Style31113"/>
    <w:rsid w:val="0002303A"/>
  </w:style>
  <w:style w:type="numbering" w:customStyle="1" w:styleId="Style21113">
    <w:name w:val="Style21113"/>
    <w:rsid w:val="0002303A"/>
  </w:style>
  <w:style w:type="numbering" w:customStyle="1" w:styleId="Style811321">
    <w:name w:val="Style811321"/>
    <w:rsid w:val="0002303A"/>
  </w:style>
  <w:style w:type="numbering" w:customStyle="1" w:styleId="Style61113">
    <w:name w:val="Style61113"/>
    <w:rsid w:val="0002303A"/>
  </w:style>
  <w:style w:type="numbering" w:customStyle="1" w:styleId="ImportedStyle1221">
    <w:name w:val="Imported Style 1221"/>
    <w:rsid w:val="0002303A"/>
  </w:style>
  <w:style w:type="numbering" w:customStyle="1" w:styleId="ImportedStyle3221">
    <w:name w:val="Imported Style 3221"/>
    <w:rsid w:val="0002303A"/>
  </w:style>
  <w:style w:type="numbering" w:customStyle="1" w:styleId="Style8111113">
    <w:name w:val="Style8111113"/>
    <w:rsid w:val="0002303A"/>
  </w:style>
  <w:style w:type="numbering" w:customStyle="1" w:styleId="Style72113">
    <w:name w:val="Style72113"/>
    <w:rsid w:val="0002303A"/>
  </w:style>
  <w:style w:type="numbering" w:customStyle="1" w:styleId="Style52113">
    <w:name w:val="Style52113"/>
    <w:rsid w:val="0002303A"/>
  </w:style>
  <w:style w:type="numbering" w:customStyle="1" w:styleId="Style32113">
    <w:name w:val="Style32113"/>
    <w:rsid w:val="0002303A"/>
  </w:style>
  <w:style w:type="numbering" w:customStyle="1" w:styleId="PwCListNumbers123113">
    <w:name w:val="PwC List Numbers 123113"/>
    <w:rsid w:val="0002303A"/>
  </w:style>
  <w:style w:type="numbering" w:customStyle="1" w:styleId="Style22113">
    <w:name w:val="Style22113"/>
    <w:rsid w:val="0002303A"/>
  </w:style>
  <w:style w:type="numbering" w:customStyle="1" w:styleId="Style82113">
    <w:name w:val="Style82113"/>
    <w:rsid w:val="0002303A"/>
  </w:style>
  <w:style w:type="numbering" w:customStyle="1" w:styleId="Style812113">
    <w:name w:val="Style812113"/>
    <w:rsid w:val="0002303A"/>
  </w:style>
  <w:style w:type="numbering" w:customStyle="1" w:styleId="PwCListNumbers1212113">
    <w:name w:val="PwC List Numbers 1212113"/>
    <w:rsid w:val="0002303A"/>
  </w:style>
  <w:style w:type="numbering" w:customStyle="1" w:styleId="Style62113">
    <w:name w:val="Style62113"/>
    <w:rsid w:val="0002303A"/>
  </w:style>
  <w:style w:type="numbering" w:customStyle="1" w:styleId="ALOutlineheadinglist221">
    <w:name w:val="AL Outline heading list221"/>
    <w:basedOn w:val="Sraonra"/>
    <w:uiPriority w:val="99"/>
    <w:rsid w:val="0002303A"/>
  </w:style>
  <w:style w:type="numbering" w:customStyle="1" w:styleId="ALMultilevelbulletlist221">
    <w:name w:val="AL Multi level bullet list221"/>
    <w:basedOn w:val="Sraonra"/>
    <w:uiPriority w:val="99"/>
    <w:rsid w:val="0002303A"/>
  </w:style>
  <w:style w:type="numbering" w:customStyle="1" w:styleId="ALMultilevelnumberedlist221">
    <w:name w:val="AL Multi level numbered list221"/>
    <w:basedOn w:val="Sraonra"/>
    <w:uiPriority w:val="99"/>
    <w:rsid w:val="0002303A"/>
  </w:style>
  <w:style w:type="numbering" w:customStyle="1" w:styleId="ALTableList221">
    <w:name w:val="AL Table List221"/>
    <w:uiPriority w:val="99"/>
    <w:rsid w:val="0002303A"/>
  </w:style>
  <w:style w:type="numbering" w:customStyle="1" w:styleId="ALPictureList221">
    <w:name w:val="AL Picture List221"/>
    <w:basedOn w:val="ALTableList"/>
    <w:uiPriority w:val="99"/>
    <w:rsid w:val="0002303A"/>
  </w:style>
  <w:style w:type="numbering" w:customStyle="1" w:styleId="ALAnnexList221">
    <w:name w:val="AL Annex List221"/>
    <w:basedOn w:val="Sraonra"/>
    <w:uiPriority w:val="99"/>
    <w:rsid w:val="0002303A"/>
  </w:style>
  <w:style w:type="numbering" w:customStyle="1" w:styleId="ALNoteList221">
    <w:name w:val="AL Note List221"/>
    <w:basedOn w:val="Sraonra"/>
    <w:uiPriority w:val="99"/>
    <w:rsid w:val="0002303A"/>
  </w:style>
  <w:style w:type="numbering" w:customStyle="1" w:styleId="Style8112121">
    <w:name w:val="Style8112121"/>
    <w:rsid w:val="0002303A"/>
  </w:style>
  <w:style w:type="numbering" w:customStyle="1" w:styleId="Style73121">
    <w:name w:val="Style73121"/>
    <w:rsid w:val="0002303A"/>
  </w:style>
  <w:style w:type="numbering" w:customStyle="1" w:styleId="Style53121">
    <w:name w:val="Style53121"/>
    <w:rsid w:val="0002303A"/>
  </w:style>
  <w:style w:type="numbering" w:customStyle="1" w:styleId="Style43121">
    <w:name w:val="Style43121"/>
    <w:rsid w:val="0002303A"/>
  </w:style>
  <w:style w:type="numbering" w:customStyle="1" w:styleId="Style33121">
    <w:name w:val="Style33121"/>
    <w:rsid w:val="0002303A"/>
  </w:style>
  <w:style w:type="numbering" w:customStyle="1" w:styleId="PwCListNumbers124121">
    <w:name w:val="PwC List Numbers 124121"/>
    <w:rsid w:val="0002303A"/>
  </w:style>
  <w:style w:type="numbering" w:customStyle="1" w:styleId="Style23121">
    <w:name w:val="Style23121"/>
    <w:rsid w:val="0002303A"/>
  </w:style>
  <w:style w:type="numbering" w:customStyle="1" w:styleId="Style83121">
    <w:name w:val="Style83121"/>
    <w:rsid w:val="0002303A"/>
  </w:style>
  <w:style w:type="numbering" w:customStyle="1" w:styleId="PwCListNumbers1213121">
    <w:name w:val="PwC List Numbers 1213121"/>
    <w:rsid w:val="0002303A"/>
  </w:style>
  <w:style w:type="numbering" w:customStyle="1" w:styleId="Style63121">
    <w:name w:val="Style63121"/>
    <w:rsid w:val="0002303A"/>
  </w:style>
  <w:style w:type="numbering" w:customStyle="1" w:styleId="ALOutlineheadinglist1121">
    <w:name w:val="AL Outline heading list1121"/>
    <w:basedOn w:val="Sraonra"/>
    <w:uiPriority w:val="99"/>
    <w:rsid w:val="0002303A"/>
  </w:style>
  <w:style w:type="numbering" w:customStyle="1" w:styleId="ALMultilevelbulletlist1121">
    <w:name w:val="AL Multi level bullet list1121"/>
    <w:basedOn w:val="Sraonra"/>
    <w:uiPriority w:val="99"/>
    <w:rsid w:val="0002303A"/>
  </w:style>
  <w:style w:type="numbering" w:customStyle="1" w:styleId="ALMultilevelnumberedlist1113">
    <w:name w:val="AL Multi level numbered list1113"/>
    <w:basedOn w:val="Sraonra"/>
    <w:uiPriority w:val="99"/>
    <w:rsid w:val="0002303A"/>
  </w:style>
  <w:style w:type="numbering" w:customStyle="1" w:styleId="ALTableList1121">
    <w:name w:val="AL Table List1121"/>
    <w:uiPriority w:val="99"/>
    <w:rsid w:val="0002303A"/>
  </w:style>
  <w:style w:type="numbering" w:customStyle="1" w:styleId="ALPictureList1121">
    <w:name w:val="AL Picture List1121"/>
    <w:basedOn w:val="ALTableList"/>
    <w:uiPriority w:val="99"/>
    <w:rsid w:val="0002303A"/>
  </w:style>
  <w:style w:type="numbering" w:customStyle="1" w:styleId="ALAnnexList1121">
    <w:name w:val="AL Annex List1121"/>
    <w:basedOn w:val="Sraonra"/>
    <w:uiPriority w:val="99"/>
    <w:rsid w:val="0002303A"/>
  </w:style>
  <w:style w:type="numbering" w:customStyle="1" w:styleId="ALNoteList1121">
    <w:name w:val="AL Note List1121"/>
    <w:basedOn w:val="Sraonra"/>
    <w:uiPriority w:val="99"/>
    <w:rsid w:val="0002303A"/>
  </w:style>
  <w:style w:type="table" w:customStyle="1" w:styleId="ScrollTableNormal21">
    <w:name w:val="Scroll Table Normal2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02303A"/>
  </w:style>
  <w:style w:type="table" w:customStyle="1" w:styleId="TableGrid201">
    <w:name w:val="Table Grid201"/>
    <w:basedOn w:val="prastojilentel"/>
    <w:next w:val="Lentelstinklelis"/>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02303A"/>
  </w:style>
  <w:style w:type="numbering" w:customStyle="1" w:styleId="PwCListNumbers12611">
    <w:name w:val="PwC List Numbers 12611"/>
    <w:rsid w:val="0002303A"/>
  </w:style>
  <w:style w:type="numbering" w:customStyle="1" w:styleId="Style81511">
    <w:name w:val="Style81511"/>
    <w:rsid w:val="0002303A"/>
  </w:style>
  <w:style w:type="numbering" w:customStyle="1" w:styleId="PwCListNumbers121511">
    <w:name w:val="PwC List Numbers 121511"/>
    <w:rsid w:val="0002303A"/>
  </w:style>
  <w:style w:type="numbering" w:customStyle="1" w:styleId="PwCListNumbers124211">
    <w:name w:val="PwC List Numbers 124211"/>
    <w:rsid w:val="0002303A"/>
  </w:style>
  <w:style w:type="numbering" w:customStyle="1" w:styleId="NoList72">
    <w:name w:val="No List72"/>
    <w:next w:val="Sraonra"/>
    <w:uiPriority w:val="99"/>
    <w:semiHidden/>
    <w:unhideWhenUsed/>
    <w:rsid w:val="0002303A"/>
  </w:style>
  <w:style w:type="table" w:customStyle="1" w:styleId="Tablewithoutheader71">
    <w:name w:val="Table without header71"/>
    <w:basedOn w:val="prastojilentel"/>
    <w:next w:val="Lentelstinklelis"/>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02303A"/>
  </w:style>
  <w:style w:type="numbering" w:customStyle="1" w:styleId="PROIT-list211">
    <w:name w:val="PROIT-list211"/>
    <w:uiPriority w:val="99"/>
    <w:rsid w:val="0002303A"/>
  </w:style>
  <w:style w:type="numbering" w:customStyle="1" w:styleId="111111511">
    <w:name w:val="1 / 1.1 / 1.1.1511"/>
    <w:basedOn w:val="Sraonra"/>
    <w:next w:val="111111"/>
    <w:rsid w:val="0002303A"/>
  </w:style>
  <w:style w:type="numbering" w:customStyle="1" w:styleId="Pav311">
    <w:name w:val="Pav311"/>
    <w:rsid w:val="0002303A"/>
  </w:style>
  <w:style w:type="numbering" w:customStyle="1" w:styleId="StyleBulleted7pt411">
    <w:name w:val="Style Bulleted 7 pt411"/>
    <w:basedOn w:val="Sraonra"/>
    <w:rsid w:val="0002303A"/>
  </w:style>
  <w:style w:type="numbering" w:customStyle="1" w:styleId="NoList1411">
    <w:name w:val="No List1411"/>
    <w:next w:val="Sraonra"/>
    <w:uiPriority w:val="99"/>
    <w:semiHidden/>
    <w:unhideWhenUsed/>
    <w:rsid w:val="0002303A"/>
  </w:style>
  <w:style w:type="table" w:customStyle="1" w:styleId="TableGrid241">
    <w:name w:val="Table Grid241"/>
    <w:basedOn w:val="prastojilentel"/>
    <w:next w:val="Lentelstinklelis"/>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02303A"/>
  </w:style>
  <w:style w:type="numbering" w:customStyle="1" w:styleId="Stilius2211">
    <w:name w:val="Stilius2211"/>
    <w:rsid w:val="0002303A"/>
  </w:style>
  <w:style w:type="numbering" w:customStyle="1" w:styleId="Stilius5211">
    <w:name w:val="Stilius5211"/>
    <w:rsid w:val="0002303A"/>
  </w:style>
  <w:style w:type="numbering" w:customStyle="1" w:styleId="NoList1132">
    <w:name w:val="No List1132"/>
    <w:next w:val="Sraonra"/>
    <w:uiPriority w:val="99"/>
    <w:semiHidden/>
    <w:unhideWhenUsed/>
    <w:rsid w:val="0002303A"/>
  </w:style>
  <w:style w:type="table" w:customStyle="1" w:styleId="TableGrid2121">
    <w:name w:val="Table Grid212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02303A"/>
  </w:style>
  <w:style w:type="table" w:customStyle="1" w:styleId="TableGrid331">
    <w:name w:val="Table Grid331"/>
    <w:basedOn w:val="prastojilentel"/>
    <w:next w:val="Lentelstinklelis"/>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02303A"/>
  </w:style>
  <w:style w:type="numbering" w:customStyle="1" w:styleId="Pav122">
    <w:name w:val="Pav122"/>
    <w:rsid w:val="0002303A"/>
  </w:style>
  <w:style w:type="table" w:customStyle="1" w:styleId="LightList-Accent541">
    <w:name w:val="Light List - Accent 54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02303A"/>
  </w:style>
  <w:style w:type="numbering" w:customStyle="1" w:styleId="NoList3211">
    <w:name w:val="No List3211"/>
    <w:next w:val="Sraonra"/>
    <w:uiPriority w:val="99"/>
    <w:semiHidden/>
    <w:unhideWhenUsed/>
    <w:rsid w:val="0002303A"/>
  </w:style>
  <w:style w:type="table" w:customStyle="1" w:styleId="TableGrid431">
    <w:name w:val="Table Grid431"/>
    <w:basedOn w:val="prastojilentel"/>
    <w:next w:val="Lentelstinklelis"/>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02303A"/>
  </w:style>
  <w:style w:type="table" w:customStyle="1" w:styleId="LightList-Accent5121">
    <w:name w:val="Light List - Accent 512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02303A"/>
  </w:style>
  <w:style w:type="table" w:customStyle="1" w:styleId="TableGrid591">
    <w:name w:val="Table Grid591"/>
    <w:basedOn w:val="prastojilentel"/>
    <w:next w:val="Lentelstinklelis"/>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02303A"/>
  </w:style>
  <w:style w:type="table" w:customStyle="1" w:styleId="TableGrid1221">
    <w:name w:val="Table Grid12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02303A"/>
  </w:style>
  <w:style w:type="table" w:customStyle="1" w:styleId="TableGrid3121">
    <w:name w:val="Table Grid3121"/>
    <w:basedOn w:val="prastojilentel"/>
    <w:next w:val="Lentelstinklelis"/>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02303A"/>
  </w:style>
  <w:style w:type="table" w:customStyle="1" w:styleId="TableGrid1210">
    <w:name w:val="Table Grid 121"/>
    <w:basedOn w:val="prastojilentel"/>
    <w:next w:val="LentelTinklelis1"/>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02303A"/>
  </w:style>
  <w:style w:type="table" w:customStyle="1" w:styleId="TableGrid5121">
    <w:name w:val="Table Grid51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02303A"/>
  </w:style>
  <w:style w:type="numbering" w:customStyle="1" w:styleId="PwCListNumbers12711">
    <w:name w:val="PwC List Numbers 12711"/>
    <w:qFormat/>
    <w:rsid w:val="0002303A"/>
  </w:style>
  <w:style w:type="numbering" w:customStyle="1" w:styleId="PwCListNumbers121611">
    <w:name w:val="PwC List Numbers 121611"/>
    <w:qFormat/>
    <w:rsid w:val="0002303A"/>
  </w:style>
  <w:style w:type="table" w:customStyle="1" w:styleId="LightList-Accent5221">
    <w:name w:val="Light List - Accent 522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02303A"/>
  </w:style>
  <w:style w:type="numbering" w:customStyle="1" w:styleId="1111113122">
    <w:name w:val="1 / 1.1 / 1.1.13122"/>
    <w:basedOn w:val="Sraonra"/>
    <w:next w:val="111111"/>
    <w:rsid w:val="0002303A"/>
  </w:style>
  <w:style w:type="numbering" w:customStyle="1" w:styleId="TableBullet2122">
    <w:name w:val="Table Bullet2122"/>
    <w:basedOn w:val="Sraonra"/>
    <w:rsid w:val="0002303A"/>
  </w:style>
  <w:style w:type="numbering" w:customStyle="1" w:styleId="PwCListNumbers122211">
    <w:name w:val="PwC List Numbers 122211"/>
    <w:uiPriority w:val="99"/>
    <w:rsid w:val="0002303A"/>
  </w:style>
  <w:style w:type="numbering" w:customStyle="1" w:styleId="PwCListNumbers1211211">
    <w:name w:val="PwC List Numbers 1211211"/>
    <w:uiPriority w:val="99"/>
    <w:rsid w:val="0002303A"/>
  </w:style>
  <w:style w:type="table" w:customStyle="1" w:styleId="TableGrid1021">
    <w:name w:val="Table Grid1021"/>
    <w:basedOn w:val="prastojilentel"/>
    <w:next w:val="Lentelstinklelis"/>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21">
    <w:name w:val="Table Grid142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02303A"/>
  </w:style>
  <w:style w:type="numbering" w:customStyle="1" w:styleId="Style813211">
    <w:name w:val="Style813211"/>
    <w:rsid w:val="0002303A"/>
  </w:style>
  <w:style w:type="numbering" w:customStyle="1" w:styleId="ImportedStyle11211">
    <w:name w:val="Imported Style 11211"/>
    <w:rsid w:val="0002303A"/>
  </w:style>
  <w:style w:type="numbering" w:customStyle="1" w:styleId="Style8162">
    <w:name w:val="Style8162"/>
    <w:qFormat/>
    <w:rsid w:val="0002303A"/>
  </w:style>
  <w:style w:type="numbering" w:customStyle="1" w:styleId="Style71211">
    <w:name w:val="Style71211"/>
    <w:rsid w:val="0002303A"/>
  </w:style>
  <w:style w:type="numbering" w:customStyle="1" w:styleId="Style51211">
    <w:name w:val="Style51211"/>
    <w:rsid w:val="0002303A"/>
  </w:style>
  <w:style w:type="numbering" w:customStyle="1" w:styleId="Style41211">
    <w:name w:val="Style41211"/>
    <w:rsid w:val="0002303A"/>
  </w:style>
  <w:style w:type="numbering" w:customStyle="1" w:styleId="Style31211">
    <w:name w:val="Style31211"/>
    <w:rsid w:val="0002303A"/>
  </w:style>
  <w:style w:type="numbering" w:customStyle="1" w:styleId="Style21211">
    <w:name w:val="Style21211"/>
    <w:rsid w:val="0002303A"/>
  </w:style>
  <w:style w:type="numbering" w:customStyle="1" w:styleId="Style811411">
    <w:name w:val="Style811411"/>
    <w:rsid w:val="0002303A"/>
  </w:style>
  <w:style w:type="numbering" w:customStyle="1" w:styleId="Style61211">
    <w:name w:val="Style61211"/>
    <w:rsid w:val="0002303A"/>
  </w:style>
  <w:style w:type="numbering" w:customStyle="1" w:styleId="ImportedStyle1311">
    <w:name w:val="Imported Style 1311"/>
    <w:rsid w:val="0002303A"/>
  </w:style>
  <w:style w:type="numbering" w:customStyle="1" w:styleId="ImportedStyle3311">
    <w:name w:val="Imported Style 3311"/>
    <w:rsid w:val="0002303A"/>
  </w:style>
  <w:style w:type="numbering" w:customStyle="1" w:styleId="Style8111211">
    <w:name w:val="Style8111211"/>
    <w:rsid w:val="0002303A"/>
  </w:style>
  <w:style w:type="numbering" w:customStyle="1" w:styleId="Style72211">
    <w:name w:val="Style72211"/>
    <w:rsid w:val="0002303A"/>
  </w:style>
  <w:style w:type="numbering" w:customStyle="1" w:styleId="Style52211">
    <w:name w:val="Style52211"/>
    <w:rsid w:val="0002303A"/>
  </w:style>
  <w:style w:type="numbering" w:customStyle="1" w:styleId="Style32211">
    <w:name w:val="Style32211"/>
    <w:rsid w:val="0002303A"/>
  </w:style>
  <w:style w:type="numbering" w:customStyle="1" w:styleId="PwCListNumbers123211">
    <w:name w:val="PwC List Numbers 123211"/>
    <w:rsid w:val="0002303A"/>
  </w:style>
  <w:style w:type="numbering" w:customStyle="1" w:styleId="Style22211">
    <w:name w:val="Style22211"/>
    <w:rsid w:val="0002303A"/>
  </w:style>
  <w:style w:type="numbering" w:customStyle="1" w:styleId="Style82211">
    <w:name w:val="Style82211"/>
    <w:rsid w:val="0002303A"/>
  </w:style>
  <w:style w:type="numbering" w:customStyle="1" w:styleId="Style812211">
    <w:name w:val="Style812211"/>
    <w:rsid w:val="0002303A"/>
  </w:style>
  <w:style w:type="numbering" w:customStyle="1" w:styleId="PwCListNumbers1212211">
    <w:name w:val="PwC List Numbers 1212211"/>
    <w:rsid w:val="0002303A"/>
  </w:style>
  <w:style w:type="numbering" w:customStyle="1" w:styleId="Style62211">
    <w:name w:val="Style62211"/>
    <w:rsid w:val="0002303A"/>
  </w:style>
  <w:style w:type="numbering" w:customStyle="1" w:styleId="ALOutlineheadinglist311">
    <w:name w:val="AL Outline heading list311"/>
    <w:basedOn w:val="Sraonra"/>
    <w:uiPriority w:val="99"/>
    <w:rsid w:val="0002303A"/>
  </w:style>
  <w:style w:type="numbering" w:customStyle="1" w:styleId="ALMultilevelbulletlist311">
    <w:name w:val="AL Multi level bullet list311"/>
    <w:basedOn w:val="Sraonra"/>
    <w:uiPriority w:val="99"/>
    <w:rsid w:val="0002303A"/>
  </w:style>
  <w:style w:type="numbering" w:customStyle="1" w:styleId="ALMultilevelnumberedlist311">
    <w:name w:val="AL Multi level numbered list311"/>
    <w:basedOn w:val="Sraonra"/>
    <w:uiPriority w:val="99"/>
    <w:rsid w:val="0002303A"/>
  </w:style>
  <w:style w:type="numbering" w:customStyle="1" w:styleId="ALTableList311">
    <w:name w:val="AL Table List311"/>
    <w:uiPriority w:val="99"/>
    <w:rsid w:val="0002303A"/>
  </w:style>
  <w:style w:type="numbering" w:customStyle="1" w:styleId="ALPictureList311">
    <w:name w:val="AL Picture List311"/>
    <w:basedOn w:val="ALTableList"/>
    <w:uiPriority w:val="99"/>
    <w:rsid w:val="0002303A"/>
  </w:style>
  <w:style w:type="numbering" w:customStyle="1" w:styleId="ALAnnexList311">
    <w:name w:val="AL Annex List311"/>
    <w:basedOn w:val="Sraonra"/>
    <w:uiPriority w:val="99"/>
    <w:rsid w:val="0002303A"/>
  </w:style>
  <w:style w:type="numbering" w:customStyle="1" w:styleId="ALNoteList311">
    <w:name w:val="AL Note List311"/>
    <w:basedOn w:val="Sraonra"/>
    <w:uiPriority w:val="99"/>
    <w:rsid w:val="0002303A"/>
  </w:style>
  <w:style w:type="numbering" w:customStyle="1" w:styleId="Style73211">
    <w:name w:val="Style73211"/>
    <w:rsid w:val="0002303A"/>
  </w:style>
  <w:style w:type="numbering" w:customStyle="1" w:styleId="Style53211">
    <w:name w:val="Style53211"/>
    <w:rsid w:val="0002303A"/>
  </w:style>
  <w:style w:type="numbering" w:customStyle="1" w:styleId="Style43211">
    <w:name w:val="Style43211"/>
    <w:rsid w:val="0002303A"/>
  </w:style>
  <w:style w:type="numbering" w:customStyle="1" w:styleId="Style33211">
    <w:name w:val="Style33211"/>
    <w:rsid w:val="0002303A"/>
  </w:style>
  <w:style w:type="numbering" w:customStyle="1" w:styleId="PwCListNumbers124311">
    <w:name w:val="PwC List Numbers 124311"/>
    <w:rsid w:val="0002303A"/>
  </w:style>
  <w:style w:type="numbering" w:customStyle="1" w:styleId="Style23211">
    <w:name w:val="Style23211"/>
    <w:rsid w:val="0002303A"/>
  </w:style>
  <w:style w:type="numbering" w:customStyle="1" w:styleId="Style83211">
    <w:name w:val="Style83211"/>
    <w:rsid w:val="0002303A"/>
  </w:style>
  <w:style w:type="numbering" w:customStyle="1" w:styleId="PwCListNumbers1213211">
    <w:name w:val="PwC List Numbers 1213211"/>
    <w:rsid w:val="0002303A"/>
  </w:style>
  <w:style w:type="numbering" w:customStyle="1" w:styleId="Style63211">
    <w:name w:val="Style63211"/>
    <w:rsid w:val="0002303A"/>
  </w:style>
  <w:style w:type="numbering" w:customStyle="1" w:styleId="ALOutlineheadinglist1211">
    <w:name w:val="AL Outline heading list1211"/>
    <w:basedOn w:val="Sraonra"/>
    <w:uiPriority w:val="99"/>
    <w:rsid w:val="0002303A"/>
  </w:style>
  <w:style w:type="numbering" w:customStyle="1" w:styleId="ALMultilevelbulletlist1211">
    <w:name w:val="AL Multi level bullet list1211"/>
    <w:basedOn w:val="Sraonra"/>
    <w:uiPriority w:val="99"/>
    <w:rsid w:val="0002303A"/>
  </w:style>
  <w:style w:type="numbering" w:customStyle="1" w:styleId="ALMultilevelnumberedlist1211">
    <w:name w:val="AL Multi level numbered list1211"/>
    <w:basedOn w:val="Sraonra"/>
    <w:uiPriority w:val="99"/>
    <w:rsid w:val="0002303A"/>
  </w:style>
  <w:style w:type="numbering" w:customStyle="1" w:styleId="ALTableList1211">
    <w:name w:val="AL Table List1211"/>
    <w:uiPriority w:val="99"/>
    <w:rsid w:val="0002303A"/>
  </w:style>
  <w:style w:type="numbering" w:customStyle="1" w:styleId="ALPictureList1211">
    <w:name w:val="AL Picture List1211"/>
    <w:basedOn w:val="ALTableList"/>
    <w:uiPriority w:val="99"/>
    <w:rsid w:val="0002303A"/>
  </w:style>
  <w:style w:type="numbering" w:customStyle="1" w:styleId="ALAnnexList1211">
    <w:name w:val="AL Annex List1211"/>
    <w:basedOn w:val="Sraonra"/>
    <w:uiPriority w:val="99"/>
    <w:rsid w:val="0002303A"/>
  </w:style>
  <w:style w:type="numbering" w:customStyle="1" w:styleId="ALNoteList1211">
    <w:name w:val="AL Note List1211"/>
    <w:basedOn w:val="Sraonra"/>
    <w:uiPriority w:val="99"/>
    <w:rsid w:val="0002303A"/>
  </w:style>
  <w:style w:type="table" w:customStyle="1" w:styleId="ScrollTableNormal31">
    <w:name w:val="Scroll Table Normal3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02303A"/>
  </w:style>
  <w:style w:type="table" w:customStyle="1" w:styleId="TableGrid1911">
    <w:name w:val="Table Grid1911"/>
    <w:basedOn w:val="prastojilentel"/>
    <w:next w:val="Lentelstinklelis"/>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02303A"/>
  </w:style>
  <w:style w:type="numbering" w:customStyle="1" w:styleId="Style814111">
    <w:name w:val="Style814111"/>
    <w:rsid w:val="0002303A"/>
  </w:style>
  <w:style w:type="numbering" w:customStyle="1" w:styleId="PwCListNumbers1214111">
    <w:name w:val="PwC List Numbers 1214111"/>
    <w:rsid w:val="0002303A"/>
  </w:style>
  <w:style w:type="numbering" w:customStyle="1" w:styleId="Style711111">
    <w:name w:val="Style711111"/>
    <w:rsid w:val="0002303A"/>
  </w:style>
  <w:style w:type="numbering" w:customStyle="1" w:styleId="Style511111">
    <w:name w:val="Style511111"/>
    <w:rsid w:val="0002303A"/>
  </w:style>
  <w:style w:type="numbering" w:customStyle="1" w:styleId="Style411111">
    <w:name w:val="Style411111"/>
    <w:rsid w:val="0002303A"/>
  </w:style>
  <w:style w:type="numbering" w:customStyle="1" w:styleId="Style311111">
    <w:name w:val="Style311111"/>
    <w:rsid w:val="0002303A"/>
  </w:style>
  <w:style w:type="numbering" w:customStyle="1" w:styleId="PwCListNumbers1221111">
    <w:name w:val="PwC List Numbers 1221111"/>
    <w:rsid w:val="0002303A"/>
  </w:style>
  <w:style w:type="numbering" w:customStyle="1" w:styleId="Style211111">
    <w:name w:val="Style211111"/>
    <w:rsid w:val="0002303A"/>
  </w:style>
  <w:style w:type="numbering" w:customStyle="1" w:styleId="Style8113111">
    <w:name w:val="Style8113111"/>
    <w:rsid w:val="0002303A"/>
  </w:style>
  <w:style w:type="numbering" w:customStyle="1" w:styleId="PwCListNumbers12111111">
    <w:name w:val="PwC List Numbers 12111111"/>
    <w:rsid w:val="0002303A"/>
  </w:style>
  <w:style w:type="numbering" w:customStyle="1" w:styleId="Style611111">
    <w:name w:val="Style611111"/>
    <w:rsid w:val="0002303A"/>
  </w:style>
  <w:style w:type="numbering" w:customStyle="1" w:styleId="NoList13111">
    <w:name w:val="No List13111"/>
    <w:next w:val="Sraonra"/>
    <w:uiPriority w:val="99"/>
    <w:semiHidden/>
    <w:unhideWhenUsed/>
    <w:rsid w:val="0002303A"/>
  </w:style>
  <w:style w:type="table" w:customStyle="1" w:styleId="TableGrid110111">
    <w:name w:val="Table Grid110111"/>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02303A"/>
  </w:style>
  <w:style w:type="numbering" w:customStyle="1" w:styleId="ImportedStyle12111">
    <w:name w:val="Imported Style 12111"/>
    <w:rsid w:val="0002303A"/>
  </w:style>
  <w:style w:type="numbering" w:customStyle="1" w:styleId="ImportedStyle32111">
    <w:name w:val="Imported Style 32111"/>
    <w:rsid w:val="0002303A"/>
  </w:style>
  <w:style w:type="numbering" w:customStyle="1" w:styleId="Style81111111">
    <w:name w:val="Style81111111"/>
    <w:rsid w:val="0002303A"/>
  </w:style>
  <w:style w:type="numbering" w:customStyle="1" w:styleId="Style721111">
    <w:name w:val="Style721111"/>
    <w:rsid w:val="0002303A"/>
  </w:style>
  <w:style w:type="numbering" w:customStyle="1" w:styleId="Style521111">
    <w:name w:val="Style521111"/>
    <w:rsid w:val="0002303A"/>
  </w:style>
  <w:style w:type="numbering" w:customStyle="1" w:styleId="Style321111">
    <w:name w:val="Style321111"/>
    <w:rsid w:val="0002303A"/>
  </w:style>
  <w:style w:type="numbering" w:customStyle="1" w:styleId="PwCListNumbers1231111">
    <w:name w:val="PwC List Numbers 1231111"/>
    <w:rsid w:val="0002303A"/>
  </w:style>
  <w:style w:type="numbering" w:customStyle="1" w:styleId="Style221111">
    <w:name w:val="Style221111"/>
    <w:rsid w:val="0002303A"/>
  </w:style>
  <w:style w:type="numbering" w:customStyle="1" w:styleId="Style821111">
    <w:name w:val="Style821111"/>
    <w:rsid w:val="0002303A"/>
  </w:style>
  <w:style w:type="numbering" w:customStyle="1" w:styleId="Style8121111">
    <w:name w:val="Style8121111"/>
    <w:rsid w:val="0002303A"/>
  </w:style>
  <w:style w:type="numbering" w:customStyle="1" w:styleId="PwCListNumbers12121111">
    <w:name w:val="PwC List Numbers 12121111"/>
    <w:rsid w:val="0002303A"/>
  </w:style>
  <w:style w:type="numbering" w:customStyle="1" w:styleId="Style621111">
    <w:name w:val="Style621111"/>
    <w:rsid w:val="0002303A"/>
  </w:style>
  <w:style w:type="numbering" w:customStyle="1" w:styleId="ALOutlineheadinglist2111">
    <w:name w:val="AL Outline heading list2111"/>
    <w:basedOn w:val="Sraonra"/>
    <w:uiPriority w:val="99"/>
    <w:rsid w:val="0002303A"/>
  </w:style>
  <w:style w:type="numbering" w:customStyle="1" w:styleId="ALMultilevelbulletlist2111">
    <w:name w:val="AL Multi level bullet list2111"/>
    <w:basedOn w:val="Sraonra"/>
    <w:uiPriority w:val="99"/>
    <w:rsid w:val="0002303A"/>
  </w:style>
  <w:style w:type="numbering" w:customStyle="1" w:styleId="ALMultilevelnumberedlist2111">
    <w:name w:val="AL Multi level numbered list2111"/>
    <w:basedOn w:val="Sraonra"/>
    <w:uiPriority w:val="99"/>
    <w:rsid w:val="0002303A"/>
  </w:style>
  <w:style w:type="table" w:customStyle="1" w:styleId="LightList-Accent12111">
    <w:name w:val="Light List - Accent 1211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02303A"/>
  </w:style>
  <w:style w:type="numbering" w:customStyle="1" w:styleId="ALPictureList2111">
    <w:name w:val="AL Picture List2111"/>
    <w:basedOn w:val="ALTableList"/>
    <w:uiPriority w:val="99"/>
    <w:rsid w:val="0002303A"/>
  </w:style>
  <w:style w:type="numbering" w:customStyle="1" w:styleId="ALAnnexList2111">
    <w:name w:val="AL Annex List2111"/>
    <w:basedOn w:val="Sraonra"/>
    <w:uiPriority w:val="99"/>
    <w:rsid w:val="0002303A"/>
  </w:style>
  <w:style w:type="numbering" w:customStyle="1" w:styleId="ALNoteList2111">
    <w:name w:val="AL Note List2111"/>
    <w:basedOn w:val="Sraonra"/>
    <w:uiPriority w:val="99"/>
    <w:rsid w:val="0002303A"/>
  </w:style>
  <w:style w:type="table" w:customStyle="1" w:styleId="TableGridLight12111">
    <w:name w:val="Table Grid Light12111"/>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02303A"/>
  </w:style>
  <w:style w:type="numbering" w:customStyle="1" w:styleId="ImportedStyle111111">
    <w:name w:val="Imported Style 111111"/>
    <w:rsid w:val="0002303A"/>
  </w:style>
  <w:style w:type="numbering" w:customStyle="1" w:styleId="ImportedStyle311111">
    <w:name w:val="Imported Style 311111"/>
    <w:rsid w:val="0002303A"/>
  </w:style>
  <w:style w:type="numbering" w:customStyle="1" w:styleId="Style81121111">
    <w:name w:val="Style81121111"/>
    <w:rsid w:val="0002303A"/>
  </w:style>
  <w:style w:type="numbering" w:customStyle="1" w:styleId="Style731111">
    <w:name w:val="Style731111"/>
    <w:rsid w:val="0002303A"/>
  </w:style>
  <w:style w:type="numbering" w:customStyle="1" w:styleId="Style531111">
    <w:name w:val="Style531111"/>
    <w:rsid w:val="0002303A"/>
  </w:style>
  <w:style w:type="numbering" w:customStyle="1" w:styleId="Style431111">
    <w:name w:val="Style431111"/>
    <w:rsid w:val="0002303A"/>
  </w:style>
  <w:style w:type="numbering" w:customStyle="1" w:styleId="PwCListNumbers1241111">
    <w:name w:val="PwC List Numbers 1241111"/>
    <w:rsid w:val="0002303A"/>
  </w:style>
  <w:style w:type="numbering" w:customStyle="1" w:styleId="Style231111">
    <w:name w:val="Style231111"/>
    <w:rsid w:val="0002303A"/>
  </w:style>
  <w:style w:type="numbering" w:customStyle="1" w:styleId="Style831111">
    <w:name w:val="Style831111"/>
    <w:rsid w:val="0002303A"/>
  </w:style>
  <w:style w:type="numbering" w:customStyle="1" w:styleId="Style8131111">
    <w:name w:val="Style8131111"/>
    <w:rsid w:val="0002303A"/>
  </w:style>
  <w:style w:type="numbering" w:customStyle="1" w:styleId="PwCListNumbers12131111">
    <w:name w:val="PwC List Numbers 12131111"/>
    <w:rsid w:val="0002303A"/>
  </w:style>
  <w:style w:type="numbering" w:customStyle="1" w:styleId="Style631111">
    <w:name w:val="Style631111"/>
    <w:rsid w:val="0002303A"/>
  </w:style>
  <w:style w:type="numbering" w:customStyle="1" w:styleId="ALOutlineheadinglist11111">
    <w:name w:val="AL Outline heading list11111"/>
    <w:basedOn w:val="Sraonra"/>
    <w:uiPriority w:val="99"/>
    <w:rsid w:val="0002303A"/>
  </w:style>
  <w:style w:type="numbering" w:customStyle="1" w:styleId="ALMultilevelbulletlist11111">
    <w:name w:val="AL Multi level bullet list11111"/>
    <w:basedOn w:val="Sraonra"/>
    <w:uiPriority w:val="99"/>
    <w:rsid w:val="0002303A"/>
  </w:style>
  <w:style w:type="numbering" w:customStyle="1" w:styleId="ALMultilevelnumberedlist11111">
    <w:name w:val="AL Multi level numbered list11111"/>
    <w:basedOn w:val="Sraonra"/>
    <w:uiPriority w:val="99"/>
    <w:rsid w:val="0002303A"/>
  </w:style>
  <w:style w:type="table" w:customStyle="1" w:styleId="LightList-Accent114111">
    <w:name w:val="Light List - Accent 11411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02303A"/>
  </w:style>
  <w:style w:type="numbering" w:customStyle="1" w:styleId="ALAnnexList11111">
    <w:name w:val="AL Annex List11111"/>
    <w:basedOn w:val="Sraonra"/>
    <w:uiPriority w:val="99"/>
    <w:rsid w:val="0002303A"/>
  </w:style>
  <w:style w:type="numbering" w:customStyle="1" w:styleId="ALNoteList11111">
    <w:name w:val="AL Note List11111"/>
    <w:basedOn w:val="Sraonra"/>
    <w:uiPriority w:val="99"/>
    <w:rsid w:val="0002303A"/>
  </w:style>
  <w:style w:type="table" w:customStyle="1" w:styleId="ALTablesimple11111">
    <w:name w:val="AL Table simple1111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02303A"/>
  </w:style>
  <w:style w:type="table" w:customStyle="1" w:styleId="Tablewithoutheader81">
    <w:name w:val="Table without header81"/>
    <w:basedOn w:val="prastojilentel"/>
    <w:next w:val="Lentelstinklelis"/>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02303A"/>
  </w:style>
  <w:style w:type="numbering" w:customStyle="1" w:styleId="PwCListNumbers1281">
    <w:name w:val="PwC List Numbers 1281"/>
    <w:rsid w:val="0002303A"/>
  </w:style>
  <w:style w:type="numbering" w:customStyle="1" w:styleId="Style8171">
    <w:name w:val="Style8171"/>
    <w:rsid w:val="0002303A"/>
  </w:style>
  <w:style w:type="numbering" w:customStyle="1" w:styleId="PwCListNumbers12171">
    <w:name w:val="PwC List Numbers 12171"/>
    <w:rsid w:val="0002303A"/>
  </w:style>
  <w:style w:type="numbering" w:customStyle="1" w:styleId="Style7131">
    <w:name w:val="Style7131"/>
    <w:rsid w:val="0002303A"/>
  </w:style>
  <w:style w:type="numbering" w:customStyle="1" w:styleId="Style5131">
    <w:name w:val="Style5131"/>
    <w:rsid w:val="0002303A"/>
  </w:style>
  <w:style w:type="numbering" w:customStyle="1" w:styleId="Style4131">
    <w:name w:val="Style4131"/>
    <w:rsid w:val="0002303A"/>
  </w:style>
  <w:style w:type="numbering" w:customStyle="1" w:styleId="Style3131">
    <w:name w:val="Style3131"/>
    <w:rsid w:val="0002303A"/>
  </w:style>
  <w:style w:type="numbering" w:customStyle="1" w:styleId="PwCListNumbers12231">
    <w:name w:val="PwC List Numbers 12231"/>
    <w:uiPriority w:val="99"/>
    <w:rsid w:val="0002303A"/>
  </w:style>
  <w:style w:type="numbering" w:customStyle="1" w:styleId="Style2131">
    <w:name w:val="Style2131"/>
    <w:rsid w:val="0002303A"/>
  </w:style>
  <w:style w:type="numbering" w:customStyle="1" w:styleId="Style81161">
    <w:name w:val="Style81161"/>
    <w:rsid w:val="0002303A"/>
  </w:style>
  <w:style w:type="numbering" w:customStyle="1" w:styleId="PwCListNumbers121131">
    <w:name w:val="PwC List Numbers 121131"/>
    <w:uiPriority w:val="99"/>
    <w:rsid w:val="0002303A"/>
  </w:style>
  <w:style w:type="numbering" w:customStyle="1" w:styleId="Style6131">
    <w:name w:val="Style6131"/>
    <w:rsid w:val="0002303A"/>
  </w:style>
  <w:style w:type="numbering" w:customStyle="1" w:styleId="NoList151">
    <w:name w:val="No List151"/>
    <w:next w:val="Sraonra"/>
    <w:uiPriority w:val="99"/>
    <w:semiHidden/>
    <w:unhideWhenUsed/>
    <w:rsid w:val="0002303A"/>
  </w:style>
  <w:style w:type="table" w:customStyle="1" w:styleId="TableGrid1141">
    <w:name w:val="Table Grid1141"/>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02303A"/>
  </w:style>
  <w:style w:type="numbering" w:customStyle="1" w:styleId="ImportedStyle151">
    <w:name w:val="Imported Style 151"/>
    <w:rsid w:val="0002303A"/>
  </w:style>
  <w:style w:type="numbering" w:customStyle="1" w:styleId="ImportedStyle351">
    <w:name w:val="Imported Style 351"/>
    <w:rsid w:val="0002303A"/>
  </w:style>
  <w:style w:type="numbering" w:customStyle="1" w:styleId="Style811131">
    <w:name w:val="Style811131"/>
    <w:rsid w:val="0002303A"/>
  </w:style>
  <w:style w:type="numbering" w:customStyle="1" w:styleId="Style7231">
    <w:name w:val="Style7231"/>
    <w:rsid w:val="0002303A"/>
  </w:style>
  <w:style w:type="numbering" w:customStyle="1" w:styleId="Style5231">
    <w:name w:val="Style5231"/>
    <w:rsid w:val="0002303A"/>
  </w:style>
  <w:style w:type="numbering" w:customStyle="1" w:styleId="Style3231">
    <w:name w:val="Style3231"/>
    <w:rsid w:val="0002303A"/>
  </w:style>
  <w:style w:type="numbering" w:customStyle="1" w:styleId="PwCListNumbers12331">
    <w:name w:val="PwC List Numbers 12331"/>
    <w:rsid w:val="0002303A"/>
  </w:style>
  <w:style w:type="numbering" w:customStyle="1" w:styleId="Style2231">
    <w:name w:val="Style2231"/>
    <w:rsid w:val="0002303A"/>
  </w:style>
  <w:style w:type="numbering" w:customStyle="1" w:styleId="Style8231">
    <w:name w:val="Style8231"/>
    <w:rsid w:val="0002303A"/>
  </w:style>
  <w:style w:type="numbering" w:customStyle="1" w:styleId="Style81231">
    <w:name w:val="Style81231"/>
    <w:rsid w:val="0002303A"/>
  </w:style>
  <w:style w:type="numbering" w:customStyle="1" w:styleId="PwCListNumbers121231">
    <w:name w:val="PwC List Numbers 121231"/>
    <w:rsid w:val="0002303A"/>
  </w:style>
  <w:style w:type="numbering" w:customStyle="1" w:styleId="Style6231">
    <w:name w:val="Style6231"/>
    <w:rsid w:val="0002303A"/>
  </w:style>
  <w:style w:type="numbering" w:customStyle="1" w:styleId="ALOutlineheadinglist51">
    <w:name w:val="AL Outline heading list51"/>
    <w:basedOn w:val="Sraonra"/>
    <w:uiPriority w:val="99"/>
    <w:rsid w:val="0002303A"/>
  </w:style>
  <w:style w:type="numbering" w:customStyle="1" w:styleId="ALMultilevelbulletlist51">
    <w:name w:val="AL Multi level bullet list51"/>
    <w:basedOn w:val="Sraonra"/>
    <w:uiPriority w:val="99"/>
    <w:rsid w:val="0002303A"/>
  </w:style>
  <w:style w:type="numbering" w:customStyle="1" w:styleId="ALMultilevelnumberedlist51">
    <w:name w:val="AL Multi level numbered list51"/>
    <w:basedOn w:val="Sraonra"/>
    <w:uiPriority w:val="99"/>
    <w:rsid w:val="0002303A"/>
  </w:style>
  <w:style w:type="table" w:customStyle="1" w:styleId="viesussraas1parykinimas21">
    <w:name w:val="Šviesus sąrašas – 1 paryškinimas2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02303A"/>
  </w:style>
  <w:style w:type="numbering" w:customStyle="1" w:styleId="ALPictureList41">
    <w:name w:val="AL Picture List41"/>
    <w:basedOn w:val="ALTableList"/>
    <w:uiPriority w:val="99"/>
    <w:rsid w:val="0002303A"/>
  </w:style>
  <w:style w:type="numbering" w:customStyle="1" w:styleId="ALAnnexList41">
    <w:name w:val="AL Annex List41"/>
    <w:basedOn w:val="Sraonra"/>
    <w:uiPriority w:val="99"/>
    <w:rsid w:val="0002303A"/>
  </w:style>
  <w:style w:type="numbering" w:customStyle="1" w:styleId="ALNoteList41">
    <w:name w:val="AL Note List41"/>
    <w:basedOn w:val="Sraonra"/>
    <w:uiPriority w:val="99"/>
    <w:rsid w:val="0002303A"/>
  </w:style>
  <w:style w:type="table" w:customStyle="1" w:styleId="TableGridLight141">
    <w:name w:val="Table Grid Light141"/>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02303A"/>
  </w:style>
  <w:style w:type="numbering" w:customStyle="1" w:styleId="ImportedStyle1141">
    <w:name w:val="Imported Style 1141"/>
    <w:rsid w:val="0002303A"/>
  </w:style>
  <w:style w:type="numbering" w:customStyle="1" w:styleId="ImportedStyle3141">
    <w:name w:val="Imported Style 3141"/>
    <w:rsid w:val="0002303A"/>
  </w:style>
  <w:style w:type="numbering" w:customStyle="1" w:styleId="Style811241">
    <w:name w:val="Style811241"/>
    <w:rsid w:val="0002303A"/>
  </w:style>
  <w:style w:type="numbering" w:customStyle="1" w:styleId="Style7341">
    <w:name w:val="Style7341"/>
    <w:rsid w:val="0002303A"/>
  </w:style>
  <w:style w:type="numbering" w:customStyle="1" w:styleId="Style5341">
    <w:name w:val="Style5341"/>
    <w:rsid w:val="0002303A"/>
  </w:style>
  <w:style w:type="numbering" w:customStyle="1" w:styleId="Style4341">
    <w:name w:val="Style4341"/>
    <w:rsid w:val="0002303A"/>
  </w:style>
  <w:style w:type="numbering" w:customStyle="1" w:styleId="Style3341">
    <w:name w:val="Style3341"/>
    <w:rsid w:val="0002303A"/>
  </w:style>
  <w:style w:type="numbering" w:customStyle="1" w:styleId="PwCListNumbers12441">
    <w:name w:val="PwC List Numbers 12441"/>
    <w:rsid w:val="0002303A"/>
  </w:style>
  <w:style w:type="numbering" w:customStyle="1" w:styleId="Style2341">
    <w:name w:val="Style2341"/>
    <w:rsid w:val="0002303A"/>
  </w:style>
  <w:style w:type="numbering" w:customStyle="1" w:styleId="Style8341">
    <w:name w:val="Style8341"/>
    <w:rsid w:val="0002303A"/>
  </w:style>
  <w:style w:type="numbering" w:customStyle="1" w:styleId="Style81341">
    <w:name w:val="Style81341"/>
    <w:rsid w:val="0002303A"/>
  </w:style>
  <w:style w:type="numbering" w:customStyle="1" w:styleId="PwCListNumbers121341">
    <w:name w:val="PwC List Numbers 121341"/>
    <w:rsid w:val="0002303A"/>
  </w:style>
  <w:style w:type="numbering" w:customStyle="1" w:styleId="Style6341">
    <w:name w:val="Style6341"/>
    <w:rsid w:val="0002303A"/>
  </w:style>
  <w:style w:type="numbering" w:customStyle="1" w:styleId="ALOutlineheadinglist141">
    <w:name w:val="AL Outline heading list141"/>
    <w:basedOn w:val="Sraonra"/>
    <w:uiPriority w:val="99"/>
    <w:rsid w:val="0002303A"/>
  </w:style>
  <w:style w:type="numbering" w:customStyle="1" w:styleId="ALMultilevelbulletlist141">
    <w:name w:val="AL Multi level bullet list141"/>
    <w:basedOn w:val="Sraonra"/>
    <w:uiPriority w:val="99"/>
    <w:rsid w:val="0002303A"/>
  </w:style>
  <w:style w:type="numbering" w:customStyle="1" w:styleId="ALMultilevelnumberedlist131">
    <w:name w:val="AL Multi level numbered list131"/>
    <w:basedOn w:val="Sraonra"/>
    <w:uiPriority w:val="99"/>
    <w:rsid w:val="0002303A"/>
  </w:style>
  <w:style w:type="table" w:customStyle="1" w:styleId="LightList-Accent1161">
    <w:name w:val="Light List - Accent 116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02303A"/>
  </w:style>
  <w:style w:type="table" w:customStyle="1" w:styleId="ALTablebase131">
    <w:name w:val="AL Table base13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02303A"/>
  </w:style>
  <w:style w:type="numbering" w:customStyle="1" w:styleId="ALAnnexList141">
    <w:name w:val="AL Annex List141"/>
    <w:basedOn w:val="Sraonra"/>
    <w:uiPriority w:val="99"/>
    <w:rsid w:val="0002303A"/>
  </w:style>
  <w:style w:type="numbering" w:customStyle="1" w:styleId="ALNoteList141">
    <w:name w:val="AL Note List141"/>
    <w:basedOn w:val="Sraonra"/>
    <w:uiPriority w:val="99"/>
    <w:rsid w:val="0002303A"/>
  </w:style>
  <w:style w:type="table" w:customStyle="1" w:styleId="ALTablesimple131">
    <w:name w:val="AL Table simple13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02303A"/>
  </w:style>
  <w:style w:type="numbering" w:customStyle="1" w:styleId="11111161">
    <w:name w:val="1 / 1.1 / 1.1.161"/>
    <w:basedOn w:val="Sraonra"/>
    <w:next w:val="111111"/>
    <w:rsid w:val="0002303A"/>
  </w:style>
  <w:style w:type="numbering" w:customStyle="1" w:styleId="Pav41">
    <w:name w:val="Pav41"/>
    <w:rsid w:val="0002303A"/>
  </w:style>
  <w:style w:type="numbering" w:customStyle="1" w:styleId="StyleBulleted7pt51">
    <w:name w:val="Style Bulleted 7 pt51"/>
    <w:basedOn w:val="Sraonra"/>
    <w:rsid w:val="0002303A"/>
  </w:style>
  <w:style w:type="numbering" w:customStyle="1" w:styleId="NoList1141">
    <w:name w:val="No List1141"/>
    <w:next w:val="Sraonra"/>
    <w:uiPriority w:val="99"/>
    <w:semiHidden/>
    <w:unhideWhenUsed/>
    <w:rsid w:val="0002303A"/>
  </w:style>
  <w:style w:type="numbering" w:customStyle="1" w:styleId="111111131">
    <w:name w:val="1 / 1.1 / 1.1.1131"/>
    <w:basedOn w:val="Sraonra"/>
    <w:next w:val="111111"/>
    <w:rsid w:val="0002303A"/>
  </w:style>
  <w:style w:type="numbering" w:customStyle="1" w:styleId="Stilius231">
    <w:name w:val="Stilius231"/>
    <w:rsid w:val="0002303A"/>
  </w:style>
  <w:style w:type="numbering" w:customStyle="1" w:styleId="Stilius531">
    <w:name w:val="Stilius531"/>
    <w:rsid w:val="0002303A"/>
  </w:style>
  <w:style w:type="numbering" w:customStyle="1" w:styleId="NoList11121">
    <w:name w:val="No List11121"/>
    <w:next w:val="Sraonra"/>
    <w:uiPriority w:val="99"/>
    <w:semiHidden/>
    <w:unhideWhenUsed/>
    <w:rsid w:val="0002303A"/>
  </w:style>
  <w:style w:type="table" w:customStyle="1" w:styleId="TableGrid2131">
    <w:name w:val="Table Grid213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02303A"/>
  </w:style>
  <w:style w:type="numbering" w:customStyle="1" w:styleId="Pav131">
    <w:name w:val="Pav131"/>
    <w:rsid w:val="0002303A"/>
  </w:style>
  <w:style w:type="numbering" w:customStyle="1" w:styleId="StyleBulleted7pt131">
    <w:name w:val="Style Bulleted 7 pt131"/>
    <w:basedOn w:val="Sraonra"/>
    <w:rsid w:val="0002303A"/>
  </w:style>
  <w:style w:type="numbering" w:customStyle="1" w:styleId="PwCListBullets1231">
    <w:name w:val="PwC List Bullets 1231"/>
    <w:uiPriority w:val="99"/>
    <w:rsid w:val="0002303A"/>
  </w:style>
  <w:style w:type="numbering" w:customStyle="1" w:styleId="NoList431">
    <w:name w:val="No List431"/>
    <w:next w:val="Sraonra"/>
    <w:uiPriority w:val="99"/>
    <w:semiHidden/>
    <w:unhideWhenUsed/>
    <w:rsid w:val="0002303A"/>
  </w:style>
  <w:style w:type="numbering" w:customStyle="1" w:styleId="StyleBulleted7pt241">
    <w:name w:val="Style Bulleted 7 pt241"/>
    <w:basedOn w:val="Sraonra"/>
    <w:rsid w:val="0002303A"/>
  </w:style>
  <w:style w:type="table" w:customStyle="1" w:styleId="TableGrid1231">
    <w:name w:val="Table Grid12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02303A"/>
  </w:style>
  <w:style w:type="numbering" w:customStyle="1" w:styleId="111111341">
    <w:name w:val="1 / 1.1 / 1.1.1341"/>
    <w:basedOn w:val="Sraonra"/>
    <w:next w:val="111111"/>
    <w:rsid w:val="0002303A"/>
  </w:style>
  <w:style w:type="table" w:customStyle="1" w:styleId="TableGrid4131">
    <w:name w:val="Table Grid41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02303A"/>
  </w:style>
  <w:style w:type="table" w:customStyle="1" w:styleId="TableGrid5131">
    <w:name w:val="Table Grid51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02303A"/>
  </w:style>
  <w:style w:type="numbering" w:customStyle="1" w:styleId="StyleBulleted7pt2131">
    <w:name w:val="Style Bulleted 7 pt2131"/>
    <w:basedOn w:val="Sraonra"/>
    <w:rsid w:val="0002303A"/>
  </w:style>
  <w:style w:type="numbering" w:customStyle="1" w:styleId="1111113131">
    <w:name w:val="1 / 1.1 / 1.1.13131"/>
    <w:basedOn w:val="Sraonra"/>
    <w:next w:val="111111"/>
    <w:rsid w:val="0002303A"/>
  </w:style>
  <w:style w:type="numbering" w:customStyle="1" w:styleId="TableBullet2131">
    <w:name w:val="Table Bullet2131"/>
    <w:basedOn w:val="Sraonra"/>
    <w:rsid w:val="0002303A"/>
  </w:style>
  <w:style w:type="table" w:customStyle="1" w:styleId="TableGrid1031">
    <w:name w:val="Table Grid1031"/>
    <w:basedOn w:val="prastojilentel"/>
    <w:next w:val="Lentelstinklelis"/>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02303A"/>
  </w:style>
  <w:style w:type="table" w:customStyle="1" w:styleId="Tablewithoutheader621">
    <w:name w:val="Table without header621"/>
    <w:basedOn w:val="prastojilentel"/>
    <w:next w:val="Lentelstinklelis"/>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02303A"/>
  </w:style>
  <w:style w:type="numbering" w:customStyle="1" w:styleId="PROIT-list121">
    <w:name w:val="PROIT-list121"/>
    <w:uiPriority w:val="99"/>
    <w:rsid w:val="0002303A"/>
  </w:style>
  <w:style w:type="numbering" w:customStyle="1" w:styleId="111111421">
    <w:name w:val="1 / 1.1 / 1.1.1421"/>
    <w:basedOn w:val="Sraonra"/>
    <w:next w:val="111111"/>
    <w:rsid w:val="0002303A"/>
  </w:style>
  <w:style w:type="numbering" w:customStyle="1" w:styleId="Pav221">
    <w:name w:val="Pav221"/>
    <w:rsid w:val="0002303A"/>
  </w:style>
  <w:style w:type="numbering" w:customStyle="1" w:styleId="StyleBulleted7pt321">
    <w:name w:val="Style Bulleted 7 pt321"/>
    <w:basedOn w:val="Sraonra"/>
    <w:rsid w:val="0002303A"/>
  </w:style>
  <w:style w:type="numbering" w:customStyle="1" w:styleId="NoList1321">
    <w:name w:val="No List1321"/>
    <w:next w:val="Sraonra"/>
    <w:uiPriority w:val="99"/>
    <w:semiHidden/>
    <w:unhideWhenUsed/>
    <w:rsid w:val="0002303A"/>
  </w:style>
  <w:style w:type="table" w:customStyle="1" w:styleId="TableGrid11221">
    <w:name w:val="Table Grid1122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02303A"/>
  </w:style>
  <w:style w:type="numbering" w:customStyle="1" w:styleId="Stilius2121">
    <w:name w:val="Stilius2121"/>
    <w:rsid w:val="0002303A"/>
  </w:style>
  <w:style w:type="numbering" w:customStyle="1" w:styleId="Stilius5121">
    <w:name w:val="Stilius5121"/>
    <w:rsid w:val="0002303A"/>
  </w:style>
  <w:style w:type="numbering" w:customStyle="1" w:styleId="NoList11211">
    <w:name w:val="No List11211"/>
    <w:next w:val="Sraonra"/>
    <w:uiPriority w:val="99"/>
    <w:semiHidden/>
    <w:unhideWhenUsed/>
    <w:rsid w:val="0002303A"/>
  </w:style>
  <w:style w:type="numbering" w:customStyle="1" w:styleId="NoList2221">
    <w:name w:val="No List2221"/>
    <w:next w:val="Sraonra"/>
    <w:uiPriority w:val="99"/>
    <w:semiHidden/>
    <w:unhideWhenUsed/>
    <w:rsid w:val="0002303A"/>
  </w:style>
  <w:style w:type="numbering" w:customStyle="1" w:styleId="1111112121">
    <w:name w:val="1 / 1.1 / 1.1.12121"/>
    <w:basedOn w:val="Sraonra"/>
    <w:next w:val="111111"/>
    <w:locked/>
    <w:rsid w:val="0002303A"/>
  </w:style>
  <w:style w:type="numbering" w:customStyle="1" w:styleId="Pav1121">
    <w:name w:val="Pav1121"/>
    <w:rsid w:val="0002303A"/>
  </w:style>
  <w:style w:type="table" w:customStyle="1" w:styleId="LightList-Accent11421">
    <w:name w:val="Light List - Accent 114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02303A"/>
  </w:style>
  <w:style w:type="numbering" w:customStyle="1" w:styleId="NoList3121">
    <w:name w:val="No List3121"/>
    <w:next w:val="Sraonra"/>
    <w:uiPriority w:val="99"/>
    <w:semiHidden/>
    <w:unhideWhenUsed/>
    <w:rsid w:val="0002303A"/>
  </w:style>
  <w:style w:type="numbering" w:customStyle="1" w:styleId="PwCListBullets12121">
    <w:name w:val="PwC List Bullets 12121"/>
    <w:uiPriority w:val="99"/>
    <w:rsid w:val="0002303A"/>
  </w:style>
  <w:style w:type="numbering" w:customStyle="1" w:styleId="NoList4121">
    <w:name w:val="No List4121"/>
    <w:next w:val="Sraonra"/>
    <w:uiPriority w:val="99"/>
    <w:semiHidden/>
    <w:unhideWhenUsed/>
    <w:rsid w:val="0002303A"/>
  </w:style>
  <w:style w:type="numbering" w:customStyle="1" w:styleId="StyleBulleted7pt2221">
    <w:name w:val="Style Bulleted 7 pt2221"/>
    <w:basedOn w:val="Sraonra"/>
    <w:rsid w:val="0002303A"/>
  </w:style>
  <w:style w:type="numbering" w:customStyle="1" w:styleId="NoList12121">
    <w:name w:val="No List12121"/>
    <w:next w:val="Sraonra"/>
    <w:uiPriority w:val="99"/>
    <w:semiHidden/>
    <w:rsid w:val="0002303A"/>
  </w:style>
  <w:style w:type="numbering" w:customStyle="1" w:styleId="1111113221">
    <w:name w:val="1 / 1.1 / 1.1.13221"/>
    <w:basedOn w:val="Sraonra"/>
    <w:next w:val="111111"/>
    <w:rsid w:val="0002303A"/>
  </w:style>
  <w:style w:type="numbering" w:customStyle="1" w:styleId="NoList21121">
    <w:name w:val="No List21121"/>
    <w:next w:val="Sraonra"/>
    <w:uiPriority w:val="99"/>
    <w:semiHidden/>
    <w:unhideWhenUsed/>
    <w:rsid w:val="0002303A"/>
  </w:style>
  <w:style w:type="numbering" w:customStyle="1" w:styleId="TableBullet2221">
    <w:name w:val="Table Bullet2221"/>
    <w:basedOn w:val="Sraonra"/>
    <w:rsid w:val="0002303A"/>
  </w:style>
  <w:style w:type="numbering" w:customStyle="1" w:styleId="PwCListNumbers12521">
    <w:name w:val="PwC List Numbers 12521"/>
    <w:rsid w:val="0002303A"/>
  </w:style>
  <w:style w:type="numbering" w:customStyle="1" w:styleId="PwCListNumbers121431">
    <w:name w:val="PwC List Numbers 121431"/>
    <w:rsid w:val="0002303A"/>
  </w:style>
  <w:style w:type="numbering" w:customStyle="1" w:styleId="StyleBulleted7pt21121">
    <w:name w:val="Style Bulleted 7 pt21121"/>
    <w:basedOn w:val="Sraonra"/>
    <w:rsid w:val="0002303A"/>
  </w:style>
  <w:style w:type="numbering" w:customStyle="1" w:styleId="11111131121">
    <w:name w:val="1 / 1.1 / 1.1.131121"/>
    <w:basedOn w:val="Sraonra"/>
    <w:next w:val="111111"/>
    <w:rsid w:val="0002303A"/>
  </w:style>
  <w:style w:type="numbering" w:customStyle="1" w:styleId="TableBullet21121">
    <w:name w:val="Table Bullet21121"/>
    <w:basedOn w:val="Sraonra"/>
    <w:rsid w:val="0002303A"/>
  </w:style>
  <w:style w:type="numbering" w:customStyle="1" w:styleId="PwCListNumbers122121">
    <w:name w:val="PwC List Numbers 122121"/>
    <w:uiPriority w:val="99"/>
    <w:rsid w:val="0002303A"/>
  </w:style>
  <w:style w:type="numbering" w:customStyle="1" w:styleId="PwCListNumbers1211121">
    <w:name w:val="PwC List Numbers 1211121"/>
    <w:uiPriority w:val="99"/>
    <w:rsid w:val="0002303A"/>
  </w:style>
  <w:style w:type="table" w:customStyle="1" w:styleId="TableGridLight1221">
    <w:name w:val="Table Grid Light122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02303A"/>
  </w:style>
  <w:style w:type="numbering" w:customStyle="1" w:styleId="Style813131">
    <w:name w:val="Style813131"/>
    <w:rsid w:val="0002303A"/>
  </w:style>
  <w:style w:type="numbering" w:customStyle="1" w:styleId="ImportedStyle11131">
    <w:name w:val="Imported Style 11131"/>
    <w:rsid w:val="0002303A"/>
  </w:style>
  <w:style w:type="numbering" w:customStyle="1" w:styleId="Style81421">
    <w:name w:val="Style81421"/>
    <w:rsid w:val="0002303A"/>
  </w:style>
  <w:style w:type="numbering" w:customStyle="1" w:styleId="Style71121">
    <w:name w:val="Style71121"/>
    <w:rsid w:val="0002303A"/>
  </w:style>
  <w:style w:type="numbering" w:customStyle="1" w:styleId="Style51121">
    <w:name w:val="Style51121"/>
    <w:rsid w:val="0002303A"/>
  </w:style>
  <w:style w:type="numbering" w:customStyle="1" w:styleId="Style41121">
    <w:name w:val="Style41121"/>
    <w:rsid w:val="0002303A"/>
  </w:style>
  <w:style w:type="numbering" w:customStyle="1" w:styleId="Style31121">
    <w:name w:val="Style31121"/>
    <w:rsid w:val="0002303A"/>
  </w:style>
  <w:style w:type="numbering" w:customStyle="1" w:styleId="Style21121">
    <w:name w:val="Style21121"/>
    <w:rsid w:val="0002303A"/>
  </w:style>
  <w:style w:type="numbering" w:customStyle="1" w:styleId="Style811331">
    <w:name w:val="Style811331"/>
    <w:rsid w:val="0002303A"/>
  </w:style>
  <w:style w:type="numbering" w:customStyle="1" w:styleId="Style61121">
    <w:name w:val="Style61121"/>
    <w:rsid w:val="0002303A"/>
  </w:style>
  <w:style w:type="numbering" w:customStyle="1" w:styleId="ImportedStyle1231">
    <w:name w:val="Imported Style 1231"/>
    <w:rsid w:val="0002303A"/>
  </w:style>
  <w:style w:type="numbering" w:customStyle="1" w:styleId="ImportedStyle3231">
    <w:name w:val="Imported Style 3231"/>
    <w:rsid w:val="0002303A"/>
  </w:style>
  <w:style w:type="numbering" w:customStyle="1" w:styleId="Style8111121">
    <w:name w:val="Style8111121"/>
    <w:rsid w:val="0002303A"/>
  </w:style>
  <w:style w:type="numbering" w:customStyle="1" w:styleId="Style72121">
    <w:name w:val="Style72121"/>
    <w:rsid w:val="0002303A"/>
  </w:style>
  <w:style w:type="numbering" w:customStyle="1" w:styleId="Style52121">
    <w:name w:val="Style52121"/>
    <w:rsid w:val="0002303A"/>
  </w:style>
  <w:style w:type="numbering" w:customStyle="1" w:styleId="Style32121">
    <w:name w:val="Style32121"/>
    <w:rsid w:val="0002303A"/>
  </w:style>
  <w:style w:type="numbering" w:customStyle="1" w:styleId="PwCListNumbers123121">
    <w:name w:val="PwC List Numbers 123121"/>
    <w:rsid w:val="0002303A"/>
  </w:style>
  <w:style w:type="numbering" w:customStyle="1" w:styleId="Style22121">
    <w:name w:val="Style22121"/>
    <w:rsid w:val="0002303A"/>
  </w:style>
  <w:style w:type="numbering" w:customStyle="1" w:styleId="Style82121">
    <w:name w:val="Style82121"/>
    <w:rsid w:val="0002303A"/>
  </w:style>
  <w:style w:type="numbering" w:customStyle="1" w:styleId="Style812121">
    <w:name w:val="Style812121"/>
    <w:rsid w:val="0002303A"/>
  </w:style>
  <w:style w:type="numbering" w:customStyle="1" w:styleId="PwCListNumbers1212121">
    <w:name w:val="PwC List Numbers 1212121"/>
    <w:rsid w:val="0002303A"/>
  </w:style>
  <w:style w:type="numbering" w:customStyle="1" w:styleId="Style62121">
    <w:name w:val="Style62121"/>
    <w:rsid w:val="0002303A"/>
  </w:style>
  <w:style w:type="numbering" w:customStyle="1" w:styleId="ALOutlineheadinglist231">
    <w:name w:val="AL Outline heading list231"/>
    <w:basedOn w:val="Sraonra"/>
    <w:uiPriority w:val="99"/>
    <w:rsid w:val="0002303A"/>
  </w:style>
  <w:style w:type="numbering" w:customStyle="1" w:styleId="ALMultilevelbulletlist231">
    <w:name w:val="AL Multi level bullet list231"/>
    <w:basedOn w:val="Sraonra"/>
    <w:uiPriority w:val="99"/>
    <w:rsid w:val="0002303A"/>
  </w:style>
  <w:style w:type="numbering" w:customStyle="1" w:styleId="ALMultilevelnumberedlist231">
    <w:name w:val="AL Multi level numbered list231"/>
    <w:basedOn w:val="Sraonra"/>
    <w:uiPriority w:val="99"/>
    <w:rsid w:val="0002303A"/>
  </w:style>
  <w:style w:type="numbering" w:customStyle="1" w:styleId="ALTableList231">
    <w:name w:val="AL Table List231"/>
    <w:uiPriority w:val="99"/>
    <w:rsid w:val="0002303A"/>
  </w:style>
  <w:style w:type="numbering" w:customStyle="1" w:styleId="ALPictureList231">
    <w:name w:val="AL Picture List231"/>
    <w:basedOn w:val="ALTableList"/>
    <w:uiPriority w:val="99"/>
    <w:rsid w:val="0002303A"/>
  </w:style>
  <w:style w:type="numbering" w:customStyle="1" w:styleId="ALAnnexList231">
    <w:name w:val="AL Annex List231"/>
    <w:basedOn w:val="Sraonra"/>
    <w:uiPriority w:val="99"/>
    <w:rsid w:val="0002303A"/>
  </w:style>
  <w:style w:type="numbering" w:customStyle="1" w:styleId="ALNoteList231">
    <w:name w:val="AL Note List231"/>
    <w:basedOn w:val="Sraonra"/>
    <w:uiPriority w:val="99"/>
    <w:rsid w:val="0002303A"/>
  </w:style>
  <w:style w:type="numbering" w:customStyle="1" w:styleId="Style8112131">
    <w:name w:val="Style8112131"/>
    <w:rsid w:val="0002303A"/>
  </w:style>
  <w:style w:type="numbering" w:customStyle="1" w:styleId="Style73131">
    <w:name w:val="Style73131"/>
    <w:rsid w:val="0002303A"/>
  </w:style>
  <w:style w:type="numbering" w:customStyle="1" w:styleId="Style53131">
    <w:name w:val="Style53131"/>
    <w:rsid w:val="0002303A"/>
  </w:style>
  <w:style w:type="numbering" w:customStyle="1" w:styleId="Style43131">
    <w:name w:val="Style43131"/>
    <w:rsid w:val="0002303A"/>
  </w:style>
  <w:style w:type="numbering" w:customStyle="1" w:styleId="Style33131">
    <w:name w:val="Style33131"/>
    <w:rsid w:val="0002303A"/>
  </w:style>
  <w:style w:type="numbering" w:customStyle="1" w:styleId="PwCListNumbers124131">
    <w:name w:val="PwC List Numbers 124131"/>
    <w:rsid w:val="0002303A"/>
  </w:style>
  <w:style w:type="numbering" w:customStyle="1" w:styleId="Style23131">
    <w:name w:val="Style23131"/>
    <w:rsid w:val="0002303A"/>
  </w:style>
  <w:style w:type="numbering" w:customStyle="1" w:styleId="Style83131">
    <w:name w:val="Style83131"/>
    <w:rsid w:val="0002303A"/>
  </w:style>
  <w:style w:type="numbering" w:customStyle="1" w:styleId="PwCListNumbers1213131">
    <w:name w:val="PwC List Numbers 1213131"/>
    <w:rsid w:val="0002303A"/>
  </w:style>
  <w:style w:type="numbering" w:customStyle="1" w:styleId="Style63131">
    <w:name w:val="Style63131"/>
    <w:rsid w:val="0002303A"/>
  </w:style>
  <w:style w:type="numbering" w:customStyle="1" w:styleId="ALOutlineheadinglist1131">
    <w:name w:val="AL Outline heading list1131"/>
    <w:basedOn w:val="Sraonra"/>
    <w:uiPriority w:val="99"/>
    <w:rsid w:val="0002303A"/>
  </w:style>
  <w:style w:type="numbering" w:customStyle="1" w:styleId="ALMultilevelbulletlist1131">
    <w:name w:val="AL Multi level bullet list1131"/>
    <w:basedOn w:val="Sraonra"/>
    <w:uiPriority w:val="99"/>
    <w:rsid w:val="0002303A"/>
  </w:style>
  <w:style w:type="numbering" w:customStyle="1" w:styleId="ALMultilevelnumberedlist1121">
    <w:name w:val="AL Multi level numbered list1121"/>
    <w:basedOn w:val="Sraonra"/>
    <w:uiPriority w:val="99"/>
    <w:rsid w:val="0002303A"/>
  </w:style>
  <w:style w:type="numbering" w:customStyle="1" w:styleId="ALTableList1131">
    <w:name w:val="AL Table List1131"/>
    <w:uiPriority w:val="99"/>
    <w:rsid w:val="0002303A"/>
  </w:style>
  <w:style w:type="numbering" w:customStyle="1" w:styleId="ALPictureList1131">
    <w:name w:val="AL Picture List1131"/>
    <w:basedOn w:val="ALTableList"/>
    <w:uiPriority w:val="99"/>
    <w:rsid w:val="0002303A"/>
  </w:style>
  <w:style w:type="numbering" w:customStyle="1" w:styleId="ALAnnexList1131">
    <w:name w:val="AL Annex List1131"/>
    <w:basedOn w:val="Sraonra"/>
    <w:uiPriority w:val="99"/>
    <w:rsid w:val="0002303A"/>
  </w:style>
  <w:style w:type="numbering" w:customStyle="1" w:styleId="ALNoteList1131">
    <w:name w:val="AL Note List1131"/>
    <w:basedOn w:val="Sraonra"/>
    <w:uiPriority w:val="99"/>
    <w:rsid w:val="0002303A"/>
  </w:style>
  <w:style w:type="numbering" w:customStyle="1" w:styleId="NoList611">
    <w:name w:val="No List611"/>
    <w:next w:val="Sraonra"/>
    <w:uiPriority w:val="99"/>
    <w:semiHidden/>
    <w:unhideWhenUsed/>
    <w:rsid w:val="0002303A"/>
  </w:style>
  <w:style w:type="numbering" w:customStyle="1" w:styleId="Style7521">
    <w:name w:val="Style7521"/>
    <w:rsid w:val="0002303A"/>
  </w:style>
  <w:style w:type="numbering" w:customStyle="1" w:styleId="PwCListNumbers12621">
    <w:name w:val="PwC List Numbers 12621"/>
    <w:rsid w:val="0002303A"/>
  </w:style>
  <w:style w:type="numbering" w:customStyle="1" w:styleId="Style81521">
    <w:name w:val="Style81521"/>
    <w:rsid w:val="0002303A"/>
  </w:style>
  <w:style w:type="numbering" w:customStyle="1" w:styleId="PwCListNumbers121521">
    <w:name w:val="PwC List Numbers 121521"/>
    <w:rsid w:val="0002303A"/>
  </w:style>
  <w:style w:type="numbering" w:customStyle="1" w:styleId="PwCListNumbers124221">
    <w:name w:val="PwC List Numbers 124221"/>
    <w:rsid w:val="0002303A"/>
  </w:style>
  <w:style w:type="numbering" w:customStyle="1" w:styleId="NoList711">
    <w:name w:val="No List711"/>
    <w:next w:val="Sraonra"/>
    <w:uiPriority w:val="99"/>
    <w:semiHidden/>
    <w:unhideWhenUsed/>
    <w:rsid w:val="0002303A"/>
  </w:style>
  <w:style w:type="table" w:customStyle="1" w:styleId="TableGrid11021">
    <w:name w:val="Table Grid11021"/>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02303A"/>
  </w:style>
  <w:style w:type="numbering" w:customStyle="1" w:styleId="PROIT-list221">
    <w:name w:val="PROIT-list221"/>
    <w:uiPriority w:val="99"/>
    <w:rsid w:val="0002303A"/>
  </w:style>
  <w:style w:type="numbering" w:customStyle="1" w:styleId="111111521">
    <w:name w:val="1 / 1.1 / 1.1.1521"/>
    <w:basedOn w:val="Sraonra"/>
    <w:next w:val="111111"/>
    <w:rsid w:val="0002303A"/>
  </w:style>
  <w:style w:type="numbering" w:customStyle="1" w:styleId="Pav321">
    <w:name w:val="Pav321"/>
    <w:rsid w:val="0002303A"/>
  </w:style>
  <w:style w:type="numbering" w:customStyle="1" w:styleId="StyleBulleted7pt421">
    <w:name w:val="Style Bulleted 7 pt421"/>
    <w:basedOn w:val="Sraonra"/>
    <w:rsid w:val="0002303A"/>
  </w:style>
  <w:style w:type="numbering" w:customStyle="1" w:styleId="NoList1421">
    <w:name w:val="No List1421"/>
    <w:next w:val="Sraonra"/>
    <w:uiPriority w:val="99"/>
    <w:semiHidden/>
    <w:unhideWhenUsed/>
    <w:rsid w:val="0002303A"/>
  </w:style>
  <w:style w:type="numbering" w:customStyle="1" w:styleId="1111111221">
    <w:name w:val="1 / 1.1 / 1.1.11221"/>
    <w:basedOn w:val="Sraonra"/>
    <w:next w:val="111111"/>
    <w:rsid w:val="0002303A"/>
  </w:style>
  <w:style w:type="numbering" w:customStyle="1" w:styleId="Stilius2221">
    <w:name w:val="Stilius2221"/>
    <w:rsid w:val="0002303A"/>
  </w:style>
  <w:style w:type="numbering" w:customStyle="1" w:styleId="Stilius5221">
    <w:name w:val="Stilius5221"/>
    <w:rsid w:val="0002303A"/>
  </w:style>
  <w:style w:type="numbering" w:customStyle="1" w:styleId="NoList11311">
    <w:name w:val="No List11311"/>
    <w:next w:val="Sraonra"/>
    <w:uiPriority w:val="99"/>
    <w:semiHidden/>
    <w:unhideWhenUsed/>
    <w:rsid w:val="0002303A"/>
  </w:style>
  <w:style w:type="numbering" w:customStyle="1" w:styleId="NoList2321">
    <w:name w:val="No List2321"/>
    <w:next w:val="Sraonra"/>
    <w:uiPriority w:val="99"/>
    <w:semiHidden/>
    <w:unhideWhenUsed/>
    <w:rsid w:val="0002303A"/>
  </w:style>
  <w:style w:type="numbering" w:customStyle="1" w:styleId="1111112211">
    <w:name w:val="1 / 1.1 / 1.1.12211"/>
    <w:basedOn w:val="Sraonra"/>
    <w:next w:val="111111"/>
    <w:locked/>
    <w:rsid w:val="0002303A"/>
  </w:style>
  <w:style w:type="numbering" w:customStyle="1" w:styleId="Pav1211">
    <w:name w:val="Pav1211"/>
    <w:rsid w:val="0002303A"/>
  </w:style>
  <w:style w:type="table" w:customStyle="1" w:styleId="LightList-Accent11521">
    <w:name w:val="Light List - Accent 115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02303A"/>
  </w:style>
  <w:style w:type="numbering" w:customStyle="1" w:styleId="NoList3221">
    <w:name w:val="No List3221"/>
    <w:next w:val="Sraonra"/>
    <w:uiPriority w:val="99"/>
    <w:semiHidden/>
    <w:unhideWhenUsed/>
    <w:rsid w:val="0002303A"/>
  </w:style>
  <w:style w:type="numbering" w:customStyle="1" w:styleId="PwCListBullets12211">
    <w:name w:val="PwC List Bullets 12211"/>
    <w:uiPriority w:val="99"/>
    <w:rsid w:val="0002303A"/>
  </w:style>
  <w:style w:type="numbering" w:customStyle="1" w:styleId="NoList4211">
    <w:name w:val="No List4211"/>
    <w:next w:val="Sraonra"/>
    <w:uiPriority w:val="99"/>
    <w:semiHidden/>
    <w:unhideWhenUsed/>
    <w:rsid w:val="0002303A"/>
  </w:style>
  <w:style w:type="numbering" w:customStyle="1" w:styleId="StyleBulleted7pt2321">
    <w:name w:val="Style Bulleted 7 pt2321"/>
    <w:basedOn w:val="Sraonra"/>
    <w:rsid w:val="0002303A"/>
  </w:style>
  <w:style w:type="numbering" w:customStyle="1" w:styleId="NoList12211">
    <w:name w:val="No List12211"/>
    <w:next w:val="Sraonra"/>
    <w:uiPriority w:val="99"/>
    <w:semiHidden/>
    <w:rsid w:val="0002303A"/>
  </w:style>
  <w:style w:type="numbering" w:customStyle="1" w:styleId="1111113321">
    <w:name w:val="1 / 1.1 / 1.1.13321"/>
    <w:basedOn w:val="Sraonra"/>
    <w:next w:val="111111"/>
    <w:rsid w:val="0002303A"/>
  </w:style>
  <w:style w:type="numbering" w:customStyle="1" w:styleId="NoList21211">
    <w:name w:val="No List21211"/>
    <w:next w:val="Sraonra"/>
    <w:uiPriority w:val="99"/>
    <w:semiHidden/>
    <w:unhideWhenUsed/>
    <w:rsid w:val="0002303A"/>
  </w:style>
  <w:style w:type="numbering" w:customStyle="1" w:styleId="TableBullet2321">
    <w:name w:val="Table Bullet2321"/>
    <w:basedOn w:val="Sraonra"/>
    <w:rsid w:val="0002303A"/>
  </w:style>
  <w:style w:type="numbering" w:customStyle="1" w:styleId="PwCListNumbers12721">
    <w:name w:val="PwC List Numbers 12721"/>
    <w:qFormat/>
    <w:rsid w:val="0002303A"/>
  </w:style>
  <w:style w:type="numbering" w:customStyle="1" w:styleId="PwCListNumbers121621">
    <w:name w:val="PwC List Numbers 121621"/>
    <w:qFormat/>
    <w:rsid w:val="0002303A"/>
  </w:style>
  <w:style w:type="numbering" w:customStyle="1" w:styleId="StyleBulleted7pt21211">
    <w:name w:val="Style Bulleted 7 pt21211"/>
    <w:basedOn w:val="Sraonra"/>
    <w:rsid w:val="0002303A"/>
  </w:style>
  <w:style w:type="numbering" w:customStyle="1" w:styleId="11111131211">
    <w:name w:val="1 / 1.1 / 1.1.131211"/>
    <w:basedOn w:val="Sraonra"/>
    <w:next w:val="111111"/>
    <w:rsid w:val="0002303A"/>
  </w:style>
  <w:style w:type="numbering" w:customStyle="1" w:styleId="TableBullet21211">
    <w:name w:val="Table Bullet21211"/>
    <w:basedOn w:val="Sraonra"/>
    <w:rsid w:val="0002303A"/>
  </w:style>
  <w:style w:type="numbering" w:customStyle="1" w:styleId="PwCListNumbers122221">
    <w:name w:val="PwC List Numbers 122221"/>
    <w:uiPriority w:val="99"/>
    <w:rsid w:val="0002303A"/>
  </w:style>
  <w:style w:type="numbering" w:customStyle="1" w:styleId="PwCListNumbers1211221">
    <w:name w:val="PwC List Numbers 1211221"/>
    <w:uiPriority w:val="99"/>
    <w:rsid w:val="0002303A"/>
  </w:style>
  <w:style w:type="table" w:customStyle="1" w:styleId="TableGridLight1321">
    <w:name w:val="Table Grid Light132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02303A"/>
  </w:style>
  <w:style w:type="numbering" w:customStyle="1" w:styleId="Style813221">
    <w:name w:val="Style813221"/>
    <w:rsid w:val="0002303A"/>
  </w:style>
  <w:style w:type="numbering" w:customStyle="1" w:styleId="ImportedStyle11221">
    <w:name w:val="Imported Style 11221"/>
    <w:rsid w:val="0002303A"/>
  </w:style>
  <w:style w:type="numbering" w:customStyle="1" w:styleId="Style81611">
    <w:name w:val="Style81611"/>
    <w:qFormat/>
    <w:rsid w:val="0002303A"/>
  </w:style>
  <w:style w:type="numbering" w:customStyle="1" w:styleId="Style71221">
    <w:name w:val="Style71221"/>
    <w:rsid w:val="0002303A"/>
  </w:style>
  <w:style w:type="numbering" w:customStyle="1" w:styleId="Style51221">
    <w:name w:val="Style51221"/>
    <w:rsid w:val="0002303A"/>
  </w:style>
  <w:style w:type="numbering" w:customStyle="1" w:styleId="Style41221">
    <w:name w:val="Style41221"/>
    <w:rsid w:val="0002303A"/>
  </w:style>
  <w:style w:type="numbering" w:customStyle="1" w:styleId="Style31221">
    <w:name w:val="Style31221"/>
    <w:rsid w:val="0002303A"/>
  </w:style>
  <w:style w:type="numbering" w:customStyle="1" w:styleId="Style21221">
    <w:name w:val="Style21221"/>
    <w:rsid w:val="0002303A"/>
  </w:style>
  <w:style w:type="numbering" w:customStyle="1" w:styleId="Style811421">
    <w:name w:val="Style811421"/>
    <w:rsid w:val="0002303A"/>
  </w:style>
  <w:style w:type="numbering" w:customStyle="1" w:styleId="Style61221">
    <w:name w:val="Style61221"/>
    <w:rsid w:val="0002303A"/>
  </w:style>
  <w:style w:type="numbering" w:customStyle="1" w:styleId="ImportedStyle1321">
    <w:name w:val="Imported Style 1321"/>
    <w:rsid w:val="0002303A"/>
  </w:style>
  <w:style w:type="numbering" w:customStyle="1" w:styleId="ImportedStyle3321">
    <w:name w:val="Imported Style 3321"/>
    <w:rsid w:val="0002303A"/>
  </w:style>
  <w:style w:type="numbering" w:customStyle="1" w:styleId="Style8111221">
    <w:name w:val="Style8111221"/>
    <w:rsid w:val="0002303A"/>
  </w:style>
  <w:style w:type="numbering" w:customStyle="1" w:styleId="Style72221">
    <w:name w:val="Style72221"/>
    <w:rsid w:val="0002303A"/>
  </w:style>
  <w:style w:type="numbering" w:customStyle="1" w:styleId="Style52221">
    <w:name w:val="Style52221"/>
    <w:rsid w:val="0002303A"/>
  </w:style>
  <w:style w:type="numbering" w:customStyle="1" w:styleId="Style32221">
    <w:name w:val="Style32221"/>
    <w:rsid w:val="0002303A"/>
  </w:style>
  <w:style w:type="numbering" w:customStyle="1" w:styleId="PwCListNumbers123221">
    <w:name w:val="PwC List Numbers 123221"/>
    <w:rsid w:val="0002303A"/>
  </w:style>
  <w:style w:type="numbering" w:customStyle="1" w:styleId="Style22221">
    <w:name w:val="Style22221"/>
    <w:rsid w:val="0002303A"/>
  </w:style>
  <w:style w:type="numbering" w:customStyle="1" w:styleId="Style82221">
    <w:name w:val="Style82221"/>
    <w:rsid w:val="0002303A"/>
  </w:style>
  <w:style w:type="numbering" w:customStyle="1" w:styleId="Style812221">
    <w:name w:val="Style812221"/>
    <w:rsid w:val="0002303A"/>
  </w:style>
  <w:style w:type="numbering" w:customStyle="1" w:styleId="PwCListNumbers1212221">
    <w:name w:val="PwC List Numbers 1212221"/>
    <w:rsid w:val="0002303A"/>
  </w:style>
  <w:style w:type="numbering" w:customStyle="1" w:styleId="Style62221">
    <w:name w:val="Style62221"/>
    <w:rsid w:val="0002303A"/>
  </w:style>
  <w:style w:type="numbering" w:customStyle="1" w:styleId="ALOutlineheadinglist321">
    <w:name w:val="AL Outline heading list321"/>
    <w:basedOn w:val="Sraonra"/>
    <w:uiPriority w:val="99"/>
    <w:rsid w:val="0002303A"/>
  </w:style>
  <w:style w:type="numbering" w:customStyle="1" w:styleId="ALMultilevelbulletlist321">
    <w:name w:val="AL Multi level bullet list321"/>
    <w:basedOn w:val="Sraonra"/>
    <w:uiPriority w:val="99"/>
    <w:rsid w:val="0002303A"/>
  </w:style>
  <w:style w:type="numbering" w:customStyle="1" w:styleId="ALMultilevelnumberedlist321">
    <w:name w:val="AL Multi level numbered list321"/>
    <w:basedOn w:val="Sraonra"/>
    <w:uiPriority w:val="99"/>
    <w:rsid w:val="0002303A"/>
  </w:style>
  <w:style w:type="numbering" w:customStyle="1" w:styleId="ALTableList321">
    <w:name w:val="AL Table List321"/>
    <w:uiPriority w:val="99"/>
    <w:rsid w:val="0002303A"/>
  </w:style>
  <w:style w:type="numbering" w:customStyle="1" w:styleId="ALPictureList321">
    <w:name w:val="AL Picture List321"/>
    <w:basedOn w:val="ALTableList"/>
    <w:uiPriority w:val="99"/>
    <w:rsid w:val="0002303A"/>
  </w:style>
  <w:style w:type="numbering" w:customStyle="1" w:styleId="ALAnnexList321">
    <w:name w:val="AL Annex List321"/>
    <w:basedOn w:val="Sraonra"/>
    <w:uiPriority w:val="99"/>
    <w:rsid w:val="0002303A"/>
  </w:style>
  <w:style w:type="numbering" w:customStyle="1" w:styleId="ALNoteList321">
    <w:name w:val="AL Note List321"/>
    <w:basedOn w:val="Sraonra"/>
    <w:uiPriority w:val="99"/>
    <w:rsid w:val="0002303A"/>
  </w:style>
  <w:style w:type="numbering" w:customStyle="1" w:styleId="Style8112221">
    <w:name w:val="Style8112221"/>
    <w:rsid w:val="0002303A"/>
  </w:style>
  <w:style w:type="numbering" w:customStyle="1" w:styleId="Style73221">
    <w:name w:val="Style73221"/>
    <w:rsid w:val="0002303A"/>
  </w:style>
  <w:style w:type="numbering" w:customStyle="1" w:styleId="Style53221">
    <w:name w:val="Style53221"/>
    <w:rsid w:val="0002303A"/>
  </w:style>
  <w:style w:type="numbering" w:customStyle="1" w:styleId="Style43221">
    <w:name w:val="Style43221"/>
    <w:rsid w:val="0002303A"/>
  </w:style>
  <w:style w:type="numbering" w:customStyle="1" w:styleId="Style33221">
    <w:name w:val="Style33221"/>
    <w:rsid w:val="0002303A"/>
  </w:style>
  <w:style w:type="numbering" w:customStyle="1" w:styleId="PwCListNumbers124321">
    <w:name w:val="PwC List Numbers 124321"/>
    <w:rsid w:val="0002303A"/>
  </w:style>
  <w:style w:type="numbering" w:customStyle="1" w:styleId="Style23221">
    <w:name w:val="Style23221"/>
    <w:rsid w:val="0002303A"/>
  </w:style>
  <w:style w:type="numbering" w:customStyle="1" w:styleId="Style83221">
    <w:name w:val="Style83221"/>
    <w:rsid w:val="0002303A"/>
  </w:style>
  <w:style w:type="numbering" w:customStyle="1" w:styleId="PwCListNumbers1213221">
    <w:name w:val="PwC List Numbers 1213221"/>
    <w:rsid w:val="0002303A"/>
  </w:style>
  <w:style w:type="numbering" w:customStyle="1" w:styleId="Style63221">
    <w:name w:val="Style63221"/>
    <w:rsid w:val="0002303A"/>
  </w:style>
  <w:style w:type="numbering" w:customStyle="1" w:styleId="ALOutlineheadinglist1221">
    <w:name w:val="AL Outline heading list1221"/>
    <w:basedOn w:val="Sraonra"/>
    <w:uiPriority w:val="99"/>
    <w:rsid w:val="0002303A"/>
  </w:style>
  <w:style w:type="numbering" w:customStyle="1" w:styleId="ALMultilevelbulletlist1221">
    <w:name w:val="AL Multi level bullet list1221"/>
    <w:basedOn w:val="Sraonra"/>
    <w:uiPriority w:val="99"/>
    <w:rsid w:val="0002303A"/>
  </w:style>
  <w:style w:type="numbering" w:customStyle="1" w:styleId="ALMultilevelnumberedlist1221">
    <w:name w:val="AL Multi level numbered list1221"/>
    <w:basedOn w:val="Sraonra"/>
    <w:uiPriority w:val="99"/>
    <w:rsid w:val="0002303A"/>
  </w:style>
  <w:style w:type="numbering" w:customStyle="1" w:styleId="ALTableList1221">
    <w:name w:val="AL Table List1221"/>
    <w:uiPriority w:val="99"/>
    <w:rsid w:val="0002303A"/>
  </w:style>
  <w:style w:type="numbering" w:customStyle="1" w:styleId="ALPictureList1221">
    <w:name w:val="AL Picture List1221"/>
    <w:basedOn w:val="ALTableList"/>
    <w:uiPriority w:val="99"/>
    <w:rsid w:val="0002303A"/>
  </w:style>
  <w:style w:type="numbering" w:customStyle="1" w:styleId="ALAnnexList1221">
    <w:name w:val="AL Annex List1221"/>
    <w:basedOn w:val="Sraonra"/>
    <w:uiPriority w:val="99"/>
    <w:rsid w:val="0002303A"/>
  </w:style>
  <w:style w:type="numbering" w:customStyle="1" w:styleId="ALNoteList1221">
    <w:name w:val="AL Note List1221"/>
    <w:basedOn w:val="Sraonra"/>
    <w:uiPriority w:val="99"/>
    <w:rsid w:val="0002303A"/>
  </w:style>
  <w:style w:type="numbering" w:customStyle="1" w:styleId="NoList5121">
    <w:name w:val="No List5121"/>
    <w:next w:val="Sraonra"/>
    <w:uiPriority w:val="99"/>
    <w:semiHidden/>
    <w:unhideWhenUsed/>
    <w:rsid w:val="0002303A"/>
  </w:style>
  <w:style w:type="numbering" w:customStyle="1" w:styleId="Style74121">
    <w:name w:val="Style74121"/>
    <w:rsid w:val="0002303A"/>
  </w:style>
  <w:style w:type="numbering" w:customStyle="1" w:styleId="PwCListNumbers125121">
    <w:name w:val="PwC List Numbers 125121"/>
    <w:rsid w:val="0002303A"/>
  </w:style>
  <w:style w:type="numbering" w:customStyle="1" w:styleId="Style814121">
    <w:name w:val="Style814121"/>
    <w:rsid w:val="0002303A"/>
  </w:style>
  <w:style w:type="numbering" w:customStyle="1" w:styleId="PwCListNumbers1214121">
    <w:name w:val="PwC List Numbers 1214121"/>
    <w:rsid w:val="0002303A"/>
  </w:style>
  <w:style w:type="numbering" w:customStyle="1" w:styleId="Style711121">
    <w:name w:val="Style711121"/>
    <w:rsid w:val="0002303A"/>
  </w:style>
  <w:style w:type="numbering" w:customStyle="1" w:styleId="Style511121">
    <w:name w:val="Style511121"/>
    <w:rsid w:val="0002303A"/>
  </w:style>
  <w:style w:type="numbering" w:customStyle="1" w:styleId="Style411121">
    <w:name w:val="Style411121"/>
    <w:rsid w:val="0002303A"/>
  </w:style>
  <w:style w:type="numbering" w:customStyle="1" w:styleId="Style311121">
    <w:name w:val="Style311121"/>
    <w:rsid w:val="0002303A"/>
  </w:style>
  <w:style w:type="numbering" w:customStyle="1" w:styleId="PwCListNumbers1221121">
    <w:name w:val="PwC List Numbers 1221121"/>
    <w:rsid w:val="0002303A"/>
  </w:style>
  <w:style w:type="numbering" w:customStyle="1" w:styleId="Style211121">
    <w:name w:val="Style211121"/>
    <w:rsid w:val="0002303A"/>
  </w:style>
  <w:style w:type="numbering" w:customStyle="1" w:styleId="Style8113121">
    <w:name w:val="Style8113121"/>
    <w:rsid w:val="0002303A"/>
  </w:style>
  <w:style w:type="numbering" w:customStyle="1" w:styleId="PwCListNumbers12111121">
    <w:name w:val="PwC List Numbers 12111121"/>
    <w:rsid w:val="0002303A"/>
  </w:style>
  <w:style w:type="numbering" w:customStyle="1" w:styleId="Style611121">
    <w:name w:val="Style611121"/>
    <w:rsid w:val="0002303A"/>
  </w:style>
  <w:style w:type="numbering" w:customStyle="1" w:styleId="NoList13121">
    <w:name w:val="No List13121"/>
    <w:next w:val="Sraonra"/>
    <w:uiPriority w:val="99"/>
    <w:semiHidden/>
    <w:unhideWhenUsed/>
    <w:rsid w:val="0002303A"/>
  </w:style>
  <w:style w:type="table" w:customStyle="1" w:styleId="TableGrid110121">
    <w:name w:val="Table Grid110121"/>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02303A"/>
  </w:style>
  <w:style w:type="numbering" w:customStyle="1" w:styleId="ImportedStyle12121">
    <w:name w:val="Imported Style 12121"/>
    <w:rsid w:val="0002303A"/>
  </w:style>
  <w:style w:type="numbering" w:customStyle="1" w:styleId="ImportedStyle32121">
    <w:name w:val="Imported Style 32121"/>
    <w:rsid w:val="0002303A"/>
  </w:style>
  <w:style w:type="numbering" w:customStyle="1" w:styleId="Style81111121">
    <w:name w:val="Style81111121"/>
    <w:rsid w:val="0002303A"/>
  </w:style>
  <w:style w:type="numbering" w:customStyle="1" w:styleId="Style721121">
    <w:name w:val="Style721121"/>
    <w:rsid w:val="0002303A"/>
  </w:style>
  <w:style w:type="numbering" w:customStyle="1" w:styleId="Style521121">
    <w:name w:val="Style521121"/>
    <w:rsid w:val="0002303A"/>
  </w:style>
  <w:style w:type="numbering" w:customStyle="1" w:styleId="Style321121">
    <w:name w:val="Style321121"/>
    <w:rsid w:val="0002303A"/>
  </w:style>
  <w:style w:type="numbering" w:customStyle="1" w:styleId="PwCListNumbers1231121">
    <w:name w:val="PwC List Numbers 1231121"/>
    <w:rsid w:val="0002303A"/>
  </w:style>
  <w:style w:type="numbering" w:customStyle="1" w:styleId="Style221121">
    <w:name w:val="Style221121"/>
    <w:rsid w:val="0002303A"/>
  </w:style>
  <w:style w:type="numbering" w:customStyle="1" w:styleId="Style821121">
    <w:name w:val="Style821121"/>
    <w:rsid w:val="0002303A"/>
  </w:style>
  <w:style w:type="numbering" w:customStyle="1" w:styleId="Style8121121">
    <w:name w:val="Style8121121"/>
    <w:rsid w:val="0002303A"/>
  </w:style>
  <w:style w:type="numbering" w:customStyle="1" w:styleId="PwCListNumbers12121121">
    <w:name w:val="PwC List Numbers 12121121"/>
    <w:rsid w:val="0002303A"/>
  </w:style>
  <w:style w:type="numbering" w:customStyle="1" w:styleId="Style621121">
    <w:name w:val="Style621121"/>
    <w:rsid w:val="0002303A"/>
  </w:style>
  <w:style w:type="numbering" w:customStyle="1" w:styleId="ALOutlineheadinglist2121">
    <w:name w:val="AL Outline heading list2121"/>
    <w:basedOn w:val="Sraonra"/>
    <w:uiPriority w:val="99"/>
    <w:rsid w:val="0002303A"/>
  </w:style>
  <w:style w:type="numbering" w:customStyle="1" w:styleId="ALMultilevelbulletlist2121">
    <w:name w:val="AL Multi level bullet list2121"/>
    <w:basedOn w:val="Sraonra"/>
    <w:uiPriority w:val="99"/>
    <w:rsid w:val="0002303A"/>
  </w:style>
  <w:style w:type="numbering" w:customStyle="1" w:styleId="ALMultilevelnumberedlist2121">
    <w:name w:val="AL Multi level numbered list2121"/>
    <w:basedOn w:val="Sraonra"/>
    <w:uiPriority w:val="99"/>
    <w:rsid w:val="0002303A"/>
  </w:style>
  <w:style w:type="table" w:customStyle="1" w:styleId="LightList-Accent12121">
    <w:name w:val="Light List - Accent 1212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02303A"/>
  </w:style>
  <w:style w:type="numbering" w:customStyle="1" w:styleId="ALPictureList2121">
    <w:name w:val="AL Picture List2121"/>
    <w:basedOn w:val="ALTableList"/>
    <w:uiPriority w:val="99"/>
    <w:rsid w:val="0002303A"/>
  </w:style>
  <w:style w:type="numbering" w:customStyle="1" w:styleId="ALAnnexList2121">
    <w:name w:val="AL Annex List2121"/>
    <w:basedOn w:val="Sraonra"/>
    <w:uiPriority w:val="99"/>
    <w:rsid w:val="0002303A"/>
  </w:style>
  <w:style w:type="numbering" w:customStyle="1" w:styleId="ALNoteList2121">
    <w:name w:val="AL Note List2121"/>
    <w:basedOn w:val="Sraonra"/>
    <w:uiPriority w:val="99"/>
    <w:rsid w:val="0002303A"/>
  </w:style>
  <w:style w:type="table" w:customStyle="1" w:styleId="TableGridLight12121">
    <w:name w:val="Table Grid Light12121"/>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02303A"/>
  </w:style>
  <w:style w:type="numbering" w:customStyle="1" w:styleId="ImportedStyle111121">
    <w:name w:val="Imported Style 111121"/>
    <w:rsid w:val="0002303A"/>
  </w:style>
  <w:style w:type="numbering" w:customStyle="1" w:styleId="ImportedStyle311121">
    <w:name w:val="Imported Style 311121"/>
    <w:rsid w:val="0002303A"/>
  </w:style>
  <w:style w:type="numbering" w:customStyle="1" w:styleId="Style81121121">
    <w:name w:val="Style81121121"/>
    <w:rsid w:val="0002303A"/>
  </w:style>
  <w:style w:type="numbering" w:customStyle="1" w:styleId="Style731121">
    <w:name w:val="Style731121"/>
    <w:rsid w:val="0002303A"/>
  </w:style>
  <w:style w:type="numbering" w:customStyle="1" w:styleId="Style531121">
    <w:name w:val="Style531121"/>
    <w:rsid w:val="0002303A"/>
  </w:style>
  <w:style w:type="numbering" w:customStyle="1" w:styleId="Style431121">
    <w:name w:val="Style431121"/>
    <w:rsid w:val="0002303A"/>
  </w:style>
  <w:style w:type="numbering" w:customStyle="1" w:styleId="Style331121">
    <w:name w:val="Style331121"/>
    <w:rsid w:val="0002303A"/>
  </w:style>
  <w:style w:type="numbering" w:customStyle="1" w:styleId="PwCListNumbers1241121">
    <w:name w:val="PwC List Numbers 1241121"/>
    <w:rsid w:val="0002303A"/>
  </w:style>
  <w:style w:type="numbering" w:customStyle="1" w:styleId="Style231121">
    <w:name w:val="Style231121"/>
    <w:rsid w:val="0002303A"/>
  </w:style>
  <w:style w:type="numbering" w:customStyle="1" w:styleId="Style831121">
    <w:name w:val="Style831121"/>
    <w:rsid w:val="0002303A"/>
  </w:style>
  <w:style w:type="numbering" w:customStyle="1" w:styleId="Style8131121">
    <w:name w:val="Style8131121"/>
    <w:rsid w:val="0002303A"/>
  </w:style>
  <w:style w:type="numbering" w:customStyle="1" w:styleId="PwCListNumbers12131121">
    <w:name w:val="PwC List Numbers 12131121"/>
    <w:rsid w:val="0002303A"/>
  </w:style>
  <w:style w:type="numbering" w:customStyle="1" w:styleId="Style631121">
    <w:name w:val="Style631121"/>
    <w:rsid w:val="0002303A"/>
  </w:style>
  <w:style w:type="numbering" w:customStyle="1" w:styleId="ALOutlineheadinglist11121">
    <w:name w:val="AL Outline heading list11121"/>
    <w:basedOn w:val="Sraonra"/>
    <w:uiPriority w:val="99"/>
    <w:rsid w:val="0002303A"/>
  </w:style>
  <w:style w:type="numbering" w:customStyle="1" w:styleId="ALMultilevelbulletlist11121">
    <w:name w:val="AL Multi level bullet list11121"/>
    <w:basedOn w:val="Sraonra"/>
    <w:uiPriority w:val="99"/>
    <w:rsid w:val="0002303A"/>
  </w:style>
  <w:style w:type="numbering" w:customStyle="1" w:styleId="ALMultilevelnumberedlist11121">
    <w:name w:val="AL Multi level numbered list11121"/>
    <w:basedOn w:val="Sraonra"/>
    <w:uiPriority w:val="99"/>
    <w:rsid w:val="0002303A"/>
  </w:style>
  <w:style w:type="table" w:customStyle="1" w:styleId="LightList-Accent114121">
    <w:name w:val="Light List - Accent 11412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02303A"/>
  </w:style>
  <w:style w:type="numbering" w:customStyle="1" w:styleId="ALPictureList11121">
    <w:name w:val="AL Picture List11121"/>
    <w:basedOn w:val="ALTableList"/>
    <w:uiPriority w:val="99"/>
    <w:rsid w:val="0002303A"/>
  </w:style>
  <w:style w:type="numbering" w:customStyle="1" w:styleId="ALAnnexList11121">
    <w:name w:val="AL Annex List11121"/>
    <w:basedOn w:val="Sraonra"/>
    <w:uiPriority w:val="99"/>
    <w:rsid w:val="0002303A"/>
  </w:style>
  <w:style w:type="numbering" w:customStyle="1" w:styleId="ALNoteList11121">
    <w:name w:val="AL Note List11121"/>
    <w:basedOn w:val="Sraonra"/>
    <w:uiPriority w:val="99"/>
    <w:rsid w:val="0002303A"/>
  </w:style>
  <w:style w:type="table" w:customStyle="1" w:styleId="ALTablesimple11121">
    <w:name w:val="AL Table simple1112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02303A"/>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2D2350"/>
  </w:style>
  <w:style w:type="table" w:customStyle="1" w:styleId="Lentelstinklelis2">
    <w:name w:val="Lentelės tinklelis2"/>
    <w:basedOn w:val="prastojilentel"/>
    <w:next w:val="Lentelstinklelis"/>
    <w:uiPriority w:val="59"/>
    <w:qFormat/>
    <w:rsid w:val="002D2350"/>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2D2350"/>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D2350"/>
    <w:pPr>
      <w:keepNext/>
      <w:spacing w:before="60" w:after="60" w:line="240" w:lineRule="auto"/>
      <w:jc w:val="center"/>
    </w:pPr>
    <w:rPr>
      <w:rFonts w:ascii="Arial" w:eastAsia="Times New Roman" w:hAnsi="Arial" w:cs="Times New Roman"/>
      <w:b/>
      <w:color w:val="FFFFFF"/>
      <w:sz w:val="20"/>
      <w:szCs w:val="24"/>
    </w:rPr>
  </w:style>
  <w:style w:type="character" w:styleId="Paminjimas">
    <w:name w:val="Mention"/>
    <w:basedOn w:val="Numatytasispastraiposriftas"/>
    <w:uiPriority w:val="99"/>
    <w:unhideWhenUsed/>
    <w:rsid w:val="002D2350"/>
    <w:rPr>
      <w:color w:val="2B579A"/>
      <w:shd w:val="clear" w:color="auto" w:fill="E6E6E6"/>
    </w:rPr>
  </w:style>
  <w:style w:type="character" w:styleId="Neapdorotaspaminjimas">
    <w:name w:val="Unresolved Mention"/>
    <w:basedOn w:val="Numatytasispastraiposriftas"/>
    <w:uiPriority w:val="99"/>
    <w:unhideWhenUsed/>
    <w:rsid w:val="002D2350"/>
    <w:rPr>
      <w:color w:val="605E5C"/>
      <w:shd w:val="clear" w:color="auto" w:fill="E1DFDD"/>
    </w:rPr>
  </w:style>
  <w:style w:type="numbering" w:customStyle="1" w:styleId="Sraonra4">
    <w:name w:val="Sąrašo nėra4"/>
    <w:next w:val="Sraonra"/>
    <w:uiPriority w:val="99"/>
    <w:semiHidden/>
    <w:unhideWhenUsed/>
    <w:rsid w:val="00182C02"/>
  </w:style>
  <w:style w:type="table" w:customStyle="1" w:styleId="Lentelstinklelis3">
    <w:name w:val="Lentelės tinklelis3"/>
    <w:basedOn w:val="prastojilentel"/>
    <w:next w:val="Lentelstinklelis"/>
    <w:uiPriority w:val="59"/>
    <w:qFormat/>
    <w:rsid w:val="00182C02"/>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182C02"/>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63052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630521"/>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D56AE3"/>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800562"/>
  </w:style>
  <w:style w:type="table" w:customStyle="1" w:styleId="Lentelstinklelis5">
    <w:name w:val="Lentelės tinklelis5"/>
    <w:basedOn w:val="prastojilentel"/>
    <w:next w:val="Lentelstinklelis"/>
    <w:uiPriority w:val="99"/>
    <w:rsid w:val="008005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00562"/>
  </w:style>
  <w:style w:type="numbering" w:customStyle="1" w:styleId="PwCListNumbers1220">
    <w:name w:val="PwC List Numbers 1220"/>
    <w:rsid w:val="00800562"/>
  </w:style>
  <w:style w:type="numbering" w:customStyle="1" w:styleId="Style8110">
    <w:name w:val="Style8110"/>
    <w:rsid w:val="00800562"/>
  </w:style>
  <w:style w:type="numbering" w:customStyle="1" w:styleId="PwCListNumbers12110">
    <w:name w:val="PwC List Numbers 12110"/>
    <w:rsid w:val="00800562"/>
  </w:style>
  <w:style w:type="numbering" w:customStyle="1" w:styleId="Style715">
    <w:name w:val="Style715"/>
    <w:rsid w:val="00800562"/>
  </w:style>
  <w:style w:type="numbering" w:customStyle="1" w:styleId="Style515">
    <w:name w:val="Style515"/>
    <w:rsid w:val="00800562"/>
  </w:style>
  <w:style w:type="numbering" w:customStyle="1" w:styleId="Style415">
    <w:name w:val="Style415"/>
    <w:rsid w:val="00800562"/>
  </w:style>
  <w:style w:type="numbering" w:customStyle="1" w:styleId="Style315">
    <w:name w:val="Style315"/>
    <w:rsid w:val="00800562"/>
  </w:style>
  <w:style w:type="numbering" w:customStyle="1" w:styleId="PwCListNumbers1225">
    <w:name w:val="PwC List Numbers 1225"/>
    <w:rsid w:val="00800562"/>
  </w:style>
  <w:style w:type="numbering" w:customStyle="1" w:styleId="Style215">
    <w:name w:val="Style215"/>
    <w:rsid w:val="00800562"/>
  </w:style>
  <w:style w:type="numbering" w:customStyle="1" w:styleId="Style8118">
    <w:name w:val="Style8118"/>
    <w:rsid w:val="00800562"/>
    <w:pPr>
      <w:numPr>
        <w:numId w:val="27"/>
      </w:numPr>
    </w:pPr>
  </w:style>
  <w:style w:type="numbering" w:customStyle="1" w:styleId="PwCListNumbers12115">
    <w:name w:val="PwC List Numbers 12115"/>
    <w:rsid w:val="00800562"/>
  </w:style>
  <w:style w:type="numbering" w:customStyle="1" w:styleId="Style615">
    <w:name w:val="Style615"/>
    <w:rsid w:val="00800562"/>
  </w:style>
  <w:style w:type="numbering" w:customStyle="1" w:styleId="ImportedStyle17">
    <w:name w:val="Imported Style 17"/>
    <w:rsid w:val="00800562"/>
  </w:style>
  <w:style w:type="numbering" w:customStyle="1" w:styleId="ImportedStyle37">
    <w:name w:val="Imported Style 37"/>
    <w:rsid w:val="00800562"/>
  </w:style>
  <w:style w:type="paragraph" w:customStyle="1" w:styleId="PROITbulleted">
    <w:name w:val="PROIT bulleted"/>
    <w:basedOn w:val="prastasis"/>
    <w:qFormat/>
    <w:rsid w:val="00800562"/>
    <w:pPr>
      <w:numPr>
        <w:numId w:val="154"/>
      </w:numPr>
      <w:spacing w:after="120" w:line="240" w:lineRule="auto"/>
      <w:contextualSpacing/>
    </w:pPr>
  </w:style>
  <w:style w:type="paragraph" w:customStyle="1" w:styleId="pf0">
    <w:name w:val="pf0"/>
    <w:basedOn w:val="prastasis"/>
    <w:rsid w:val="008005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800562"/>
    <w:rPr>
      <w:rFonts w:ascii="Segoe UI" w:hAnsi="Segoe UI" w:cs="Segoe UI" w:hint="default"/>
      <w:sz w:val="18"/>
      <w:szCs w:val="18"/>
    </w:rPr>
  </w:style>
  <w:style w:type="numbering" w:customStyle="1" w:styleId="PwCListNumbers1214122">
    <w:name w:val="PwC List Numbers 1214122"/>
    <w:rsid w:val="009209DD"/>
    <w:pPr>
      <w:numPr>
        <w:numId w:val="155"/>
      </w:numPr>
    </w:pPr>
  </w:style>
  <w:style w:type="numbering" w:customStyle="1" w:styleId="Style716">
    <w:name w:val="Style716"/>
    <w:qFormat/>
    <w:rsid w:val="00AE1D78"/>
  </w:style>
  <w:style w:type="numbering" w:customStyle="1" w:styleId="Style5314">
    <w:name w:val="Style5314"/>
    <w:rsid w:val="00AE1D78"/>
  </w:style>
  <w:style w:type="numbering" w:customStyle="1" w:styleId="Style3314">
    <w:name w:val="Style3314"/>
    <w:rsid w:val="00AE1D78"/>
  </w:style>
  <w:style w:type="table" w:customStyle="1" w:styleId="IntetnalHeader1">
    <w:name w:val="IntetnalHeader1"/>
    <w:basedOn w:val="prastojilentel"/>
    <w:rsid w:val="00AE1D78"/>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Numatytasispastraiposriftas"/>
    <w:rsid w:val="00AE1D78"/>
  </w:style>
  <w:style w:type="paragraph" w:customStyle="1" w:styleId="TextBullet2">
    <w:name w:val="Text Bullet 2"/>
    <w:basedOn w:val="prastasis"/>
    <w:rsid w:val="00AE1D78"/>
    <w:pPr>
      <w:numPr>
        <w:numId w:val="162"/>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prastasis"/>
    <w:rsid w:val="00AE1D78"/>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AE1D78"/>
    <w:pPr>
      <w:tabs>
        <w:tab w:val="num" w:pos="907"/>
      </w:tabs>
      <w:ind w:left="907" w:hanging="453"/>
    </w:pPr>
    <w:rPr>
      <w:noProof/>
    </w:rPr>
  </w:style>
  <w:style w:type="paragraph" w:customStyle="1" w:styleId="ListNumber2Level3">
    <w:name w:val="List Number 2 (Level 3)"/>
    <w:basedOn w:val="Text2"/>
    <w:rsid w:val="00AE1D78"/>
    <w:pPr>
      <w:tabs>
        <w:tab w:val="num" w:pos="1361"/>
      </w:tabs>
      <w:ind w:left="1361" w:hanging="454"/>
    </w:pPr>
    <w:rPr>
      <w:noProof/>
    </w:rPr>
  </w:style>
  <w:style w:type="paragraph" w:customStyle="1" w:styleId="ListNumber2Level4">
    <w:name w:val="List Number 2 (Level 4)"/>
    <w:basedOn w:val="Text2"/>
    <w:rsid w:val="00AE1D78"/>
    <w:pPr>
      <w:tabs>
        <w:tab w:val="num" w:pos="1814"/>
      </w:tabs>
      <w:ind w:left="1814" w:hanging="453"/>
    </w:pPr>
    <w:rPr>
      <w:noProof/>
    </w:rPr>
  </w:style>
  <w:style w:type="character" w:customStyle="1" w:styleId="GuidanceChar">
    <w:name w:val="Guidance Char"/>
    <w:link w:val="Guidance"/>
    <w:locked/>
    <w:rsid w:val="00AE1D78"/>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AE1D78"/>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AE1D78"/>
    <w:pPr>
      <w:numPr>
        <w:numId w:val="163"/>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AE1D78"/>
    <w:rPr>
      <w:rFonts w:ascii="Times New Roman" w:eastAsia="Calibri" w:hAnsi="Times New Roman" w:cs="Times New Roman"/>
      <w:color w:val="000000"/>
      <w:sz w:val="20"/>
      <w:szCs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735F93"/>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prastasis"/>
    <w:qFormat/>
    <w:rsid w:val="00735F93"/>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prastasis"/>
    <w:next w:val="Underline"/>
    <w:qFormat/>
    <w:rsid w:val="00735F93"/>
    <w:pPr>
      <w:spacing w:after="0" w:line="360" w:lineRule="auto"/>
      <w:jc w:val="center"/>
    </w:pPr>
    <w:rPr>
      <w:rFonts w:ascii="Arial" w:eastAsia="Batang" w:hAnsi="Arial" w:cs="Times New Roman"/>
      <w:b/>
      <w:caps/>
      <w:szCs w:val="20"/>
      <w:lang w:val="fr-FR"/>
    </w:rPr>
  </w:style>
  <w:style w:type="paragraph" w:customStyle="1" w:styleId="Underline">
    <w:name w:val="Underline"/>
    <w:basedOn w:val="prastasis"/>
    <w:next w:val="DocSubTitle"/>
    <w:qFormat/>
    <w:rsid w:val="00735F93"/>
    <w:pPr>
      <w:spacing w:after="0" w:line="240" w:lineRule="auto"/>
      <w:jc w:val="center"/>
    </w:pPr>
    <w:rPr>
      <w:rFonts w:ascii="Arial" w:eastAsia="Batang" w:hAnsi="Arial" w:cs="Times New Roman"/>
      <w:b/>
      <w:szCs w:val="20"/>
      <w:lang w:val="fr-FR"/>
    </w:rPr>
  </w:style>
  <w:style w:type="paragraph" w:customStyle="1" w:styleId="DocSubTitle">
    <w:name w:val="Doc SubTitle"/>
    <w:basedOn w:val="prastasis"/>
    <w:next w:val="prastasis"/>
    <w:rsid w:val="00735F93"/>
    <w:pPr>
      <w:spacing w:after="0" w:line="240" w:lineRule="auto"/>
      <w:jc w:val="center"/>
    </w:pPr>
    <w:rPr>
      <w:rFonts w:ascii="Arial" w:eastAsia="Batang" w:hAnsi="Arial" w:cs="Times New Roman"/>
      <w:szCs w:val="20"/>
      <w:lang w:val="fr-FR"/>
    </w:rPr>
  </w:style>
  <w:style w:type="paragraph" w:customStyle="1" w:styleId="address">
    <w:name w:val="address"/>
    <w:basedOn w:val="prastasis"/>
    <w:rsid w:val="00735F93"/>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prastasis"/>
    <w:qFormat/>
    <w:rsid w:val="00735F93"/>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prastasis"/>
    <w:qFormat/>
    <w:rsid w:val="00735F93"/>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prastasis"/>
    <w:qFormat/>
    <w:rsid w:val="00735F93"/>
    <w:pPr>
      <w:spacing w:line="240" w:lineRule="exact"/>
    </w:pPr>
    <w:rPr>
      <w:rFonts w:ascii="Tahoma" w:eastAsia="Batang" w:hAnsi="Tahoma" w:cs="Times New Roman"/>
      <w:sz w:val="20"/>
      <w:szCs w:val="20"/>
      <w:lang w:val="en-GB"/>
    </w:rPr>
  </w:style>
  <w:style w:type="paragraph" w:customStyle="1" w:styleId="Abs15">
    <w:name w:val="Abs15"/>
    <w:basedOn w:val="prastasis"/>
    <w:qFormat/>
    <w:rsid w:val="00735F93"/>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prastasis"/>
    <w:qFormat/>
    <w:rsid w:val="00735F93"/>
    <w:pPr>
      <w:spacing w:line="240" w:lineRule="exact"/>
    </w:pPr>
    <w:rPr>
      <w:rFonts w:ascii="Tahoma" w:eastAsia="Batang" w:hAnsi="Tahoma" w:cs="Times New Roman"/>
      <w:sz w:val="20"/>
      <w:szCs w:val="20"/>
      <w:lang w:val="en-GB"/>
    </w:rPr>
  </w:style>
  <w:style w:type="paragraph" w:customStyle="1" w:styleId="ydpfea3e4b2msonormal">
    <w:name w:val="ydpfea3e4b2msonormal"/>
    <w:basedOn w:val="prastasis"/>
    <w:qFormat/>
    <w:rsid w:val="00735F9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prastasis"/>
    <w:qFormat/>
    <w:rsid w:val="00735F93"/>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Pavadinimas"/>
    <w:link w:val="TOCTitleChar"/>
    <w:qFormat/>
    <w:rsid w:val="00735F9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35F93"/>
    <w:rPr>
      <w:rFonts w:ascii="Arial" w:eastAsia="MS Mincho" w:hAnsi="Arial" w:cs="Arial"/>
      <w:b/>
      <w:bCs/>
      <w:color w:val="DA291C"/>
      <w:kern w:val="28"/>
      <w:sz w:val="32"/>
      <w:szCs w:val="32"/>
      <w:lang w:val="en-GB" w:eastAsia="ja-JP"/>
    </w:rPr>
  </w:style>
  <w:style w:type="table" w:customStyle="1" w:styleId="Tableausimple41">
    <w:name w:val="Tableau simple 41"/>
    <w:basedOn w:val="prastojilentel"/>
    <w:uiPriority w:val="44"/>
    <w:rsid w:val="00735F93"/>
    <w:pPr>
      <w:spacing w:after="0" w:line="240" w:lineRule="auto"/>
    </w:pPr>
    <w:rPr>
      <w:rFonts w:ascii="Times New Roman" w:eastAsia="Times New Roman" w:hAnsi="Times New Roman" w:cs="Times New Roman"/>
      <w:sz w:val="20"/>
      <w:szCs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35F93"/>
    <w:rPr>
      <w:rFonts w:ascii="Courier New" w:hAnsi="Courier New" w:cs="Courier New"/>
      <w:sz w:val="20"/>
    </w:rPr>
  </w:style>
  <w:style w:type="character" w:customStyle="1" w:styleId="NameList2Char">
    <w:name w:val="Name List 2 Char"/>
    <w:link w:val="NameList2"/>
    <w:locked/>
    <w:rsid w:val="00735F93"/>
    <w:rPr>
      <w:rFonts w:ascii="Calibri" w:eastAsia="Times New Roman" w:hAnsi="Calibri"/>
      <w:szCs w:val="24"/>
      <w:lang w:val="en-GB"/>
    </w:rPr>
  </w:style>
  <w:style w:type="paragraph" w:customStyle="1" w:styleId="NameList2">
    <w:name w:val="Name List 2"/>
    <w:basedOn w:val="Sraopastraipa"/>
    <w:link w:val="NameList2Char"/>
    <w:qFormat/>
    <w:rsid w:val="00735F93"/>
    <w:pPr>
      <w:numPr>
        <w:numId w:val="164"/>
      </w:numPr>
      <w:spacing w:before="60" w:after="60"/>
      <w:jc w:val="left"/>
    </w:pPr>
    <w:rPr>
      <w:rFonts w:ascii="Calibri" w:eastAsia="Times New Roman" w:hAnsi="Calibri" w:cstheme="minorBidi"/>
      <w:sz w:val="22"/>
      <w:szCs w:val="24"/>
      <w:lang w:val="en-GB"/>
    </w:rPr>
  </w:style>
  <w:style w:type="numbering" w:customStyle="1" w:styleId="Sraonra6">
    <w:name w:val="Sąrašo nėra6"/>
    <w:next w:val="Sraonra"/>
    <w:uiPriority w:val="99"/>
    <w:semiHidden/>
    <w:unhideWhenUsed/>
    <w:rsid w:val="0050587C"/>
  </w:style>
  <w:style w:type="table" w:customStyle="1" w:styleId="Lentelstinklelis6">
    <w:name w:val="Lentelės tinklelis6"/>
    <w:basedOn w:val="prastojilentel"/>
    <w:next w:val="Lentelstinklelis"/>
    <w:uiPriority w:val="39"/>
    <w:rsid w:val="005058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50587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15E55"/>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1642D4"/>
  </w:style>
  <w:style w:type="table" w:customStyle="1" w:styleId="Lentelstinklelis7">
    <w:name w:val="Lentelės tinklelis7"/>
    <w:basedOn w:val="prastojilentel"/>
    <w:next w:val="Lentelstinklelis"/>
    <w:uiPriority w:val="39"/>
    <w:qFormat/>
    <w:rsid w:val="001642D4"/>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1642D4"/>
    <w:rPr>
      <w:color w:val="605E5C"/>
      <w:shd w:val="clear" w:color="auto" w:fill="E1DFDD"/>
    </w:rPr>
  </w:style>
  <w:style w:type="numbering" w:customStyle="1" w:styleId="NRDlenteleseiliunumeravimas">
    <w:name w:val="NRD lenteles_eiliu_numeravimas"/>
    <w:basedOn w:val="Sraonra"/>
    <w:locked/>
    <w:rsid w:val="00E828A8"/>
    <w:pPr>
      <w:numPr>
        <w:numId w:val="167"/>
      </w:numPr>
    </w:pPr>
  </w:style>
  <w:style w:type="paragraph" w:customStyle="1" w:styleId="NRDLentelesTekstas">
    <w:name w:val="NRD_Lenteles_Tekstas"/>
    <w:link w:val="NRDLentelesTekstasChar"/>
    <w:uiPriority w:val="7"/>
    <w:qFormat/>
    <w:rsid w:val="00E828A8"/>
    <w:pPr>
      <w:spacing w:before="60" w:after="60" w:line="240" w:lineRule="auto"/>
    </w:pPr>
    <w:rPr>
      <w:rFonts w:ascii="Arial" w:eastAsia="Times New Roman" w:hAnsi="Arial" w:cs="Times New Roman"/>
      <w:sz w:val="20"/>
      <w:szCs w:val="24"/>
    </w:rPr>
  </w:style>
  <w:style w:type="paragraph" w:customStyle="1" w:styleId="NRDPaveiksloPavadinimas">
    <w:name w:val="NRD_Paveikslo_Pavadinimas"/>
    <w:next w:val="NRDTekstas"/>
    <w:uiPriority w:val="5"/>
    <w:qFormat/>
    <w:rsid w:val="00E828A8"/>
    <w:pPr>
      <w:numPr>
        <w:numId w:val="169"/>
      </w:numPr>
      <w:tabs>
        <w:tab w:val="left" w:pos="567"/>
      </w:tabs>
      <w:spacing w:before="120" w:after="120" w:line="240" w:lineRule="auto"/>
      <w:jc w:val="center"/>
    </w:pPr>
    <w:rPr>
      <w:rFonts w:ascii="Arial" w:eastAsia="Times New Roman" w:hAnsi="Arial" w:cs="Times New Roman"/>
      <w:b/>
      <w:bCs/>
      <w:sz w:val="20"/>
      <w:szCs w:val="24"/>
      <w:lang w:eastAsia="lt-LT"/>
    </w:rPr>
  </w:style>
  <w:style w:type="paragraph" w:customStyle="1" w:styleId="NRDPaveikslas">
    <w:name w:val="NRD_Paveikslas"/>
    <w:next w:val="NRDPaveiksloPavadinimas"/>
    <w:uiPriority w:val="5"/>
    <w:qFormat/>
    <w:rsid w:val="00E828A8"/>
    <w:pPr>
      <w:keepNext/>
      <w:spacing w:before="240" w:after="120" w:line="240" w:lineRule="auto"/>
      <w:jc w:val="center"/>
    </w:pPr>
    <w:rPr>
      <w:rFonts w:ascii="Arial" w:eastAsia="Times New Roman" w:hAnsi="Arial" w:cs="Times New Roman"/>
      <w:noProof/>
      <w:sz w:val="24"/>
      <w:szCs w:val="24"/>
      <w:lang w:eastAsia="lt-LT"/>
    </w:rPr>
  </w:style>
  <w:style w:type="paragraph" w:customStyle="1" w:styleId="NRDBullet1">
    <w:name w:val="NRD_Bullet1"/>
    <w:basedOn w:val="prastasis"/>
    <w:uiPriority w:val="6"/>
    <w:qFormat/>
    <w:rsid w:val="00E828A8"/>
    <w:pPr>
      <w:numPr>
        <w:numId w:val="168"/>
      </w:numPr>
      <w:spacing w:before="60" w:after="60" w:line="240" w:lineRule="auto"/>
      <w:contextualSpacing/>
      <w:jc w:val="both"/>
    </w:pPr>
    <w:rPr>
      <w:rFonts w:ascii="Arial" w:eastAsiaTheme="minorEastAsia" w:hAnsi="Arial"/>
      <w:color w:val="0D0D0D" w:themeColor="text1" w:themeTint="F2"/>
      <w:szCs w:val="24"/>
    </w:rPr>
  </w:style>
  <w:style w:type="paragraph" w:customStyle="1" w:styleId="NRDBullet2">
    <w:name w:val="NRD_Bullet2"/>
    <w:basedOn w:val="NRDBullet1"/>
    <w:uiPriority w:val="6"/>
    <w:qFormat/>
    <w:rsid w:val="00E828A8"/>
    <w:pPr>
      <w:numPr>
        <w:ilvl w:val="1"/>
      </w:numPr>
    </w:pPr>
  </w:style>
  <w:style w:type="paragraph" w:customStyle="1" w:styleId="NRDLentelesSarasas">
    <w:name w:val="NRD_Lenteles_Sarasas"/>
    <w:basedOn w:val="NRDLentelesTekstas"/>
    <w:uiPriority w:val="4"/>
    <w:qFormat/>
    <w:rsid w:val="00E828A8"/>
  </w:style>
  <w:style w:type="character" w:customStyle="1" w:styleId="NRDLentelesTekstasChar">
    <w:name w:val="NRD_Lenteles_Tekstas Char"/>
    <w:basedOn w:val="Numatytasispastraiposriftas"/>
    <w:link w:val="NRDLentelesTekstas"/>
    <w:uiPriority w:val="7"/>
    <w:rsid w:val="00E828A8"/>
    <w:rPr>
      <w:rFonts w:ascii="Arial" w:eastAsia="Times New Roman" w:hAnsi="Arial" w:cs="Times New Roman"/>
      <w:sz w:val="20"/>
      <w:szCs w:val="24"/>
    </w:rPr>
  </w:style>
  <w:style w:type="character" w:customStyle="1" w:styleId="NRDBoldspalva">
    <w:name w:val="NRD_Bold_spalva"/>
    <w:basedOn w:val="Numatytasispastraiposriftas"/>
    <w:uiPriority w:val="1"/>
    <w:qFormat/>
    <w:rsid w:val="00E828A8"/>
    <w:rPr>
      <w:b w:val="0"/>
      <w:color w:val="C83927"/>
      <w:lang w:val="lt-LT"/>
    </w:rPr>
  </w:style>
  <w:style w:type="table" w:customStyle="1" w:styleId="NRDLentele0">
    <w:name w:val="NRD Lentele"/>
    <w:basedOn w:val="prastojilentel"/>
    <w:uiPriority w:val="99"/>
    <w:qFormat/>
    <w:locked/>
    <w:rsid w:val="00E828A8"/>
    <w:pPr>
      <w:spacing w:before="60" w:after="60" w:line="240" w:lineRule="auto"/>
    </w:pPr>
    <w:rPr>
      <w:rFonts w:ascii="Arial" w:eastAsia="Times New Roman" w:hAnsi="Arial" w:cs="Times New Roman"/>
      <w:color w:val="000000" w:themeColor="text1"/>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E828A8"/>
    <w:pPr>
      <w:keepLines/>
      <w:numPr>
        <w:numId w:val="170"/>
      </w:numPr>
      <w:spacing w:after="120" w:line="240" w:lineRule="auto"/>
      <w:jc w:val="both"/>
    </w:pPr>
    <w:rPr>
      <w:rFonts w:ascii="Arial" w:eastAsia="Times New Roman" w:hAnsi="Arial" w:cs="Times New Roman"/>
      <w:szCs w:val="24"/>
    </w:rPr>
  </w:style>
  <w:style w:type="character" w:customStyle="1" w:styleId="cf11">
    <w:name w:val="cf11"/>
    <w:rsid w:val="006D14D1"/>
    <w:rPr>
      <w:rFonts w:ascii="Segoe UI" w:hAnsi="Segoe UI" w:cs="Segoe UI" w:hint="default"/>
      <w:i/>
      <w:iCs/>
      <w:sz w:val="18"/>
      <w:szCs w:val="18"/>
    </w:rPr>
  </w:style>
  <w:style w:type="character" w:customStyle="1" w:styleId="findhit">
    <w:name w:val="findhit"/>
    <w:basedOn w:val="Numatytasispastraiposriftas"/>
    <w:rsid w:val="00F908BE"/>
  </w:style>
  <w:style w:type="numbering" w:customStyle="1" w:styleId="Sraonra8">
    <w:name w:val="Sąrašo nėra8"/>
    <w:next w:val="Sraonra"/>
    <w:uiPriority w:val="99"/>
    <w:semiHidden/>
    <w:unhideWhenUsed/>
    <w:rsid w:val="003120B3"/>
  </w:style>
  <w:style w:type="table" w:customStyle="1" w:styleId="Lentelstinklelis8">
    <w:name w:val="Lentelės tinklelis8"/>
    <w:basedOn w:val="prastojilentel"/>
    <w:next w:val="Lentelstinklelis"/>
    <w:uiPriority w:val="59"/>
    <w:rsid w:val="003120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3120B3"/>
    <w:pPr>
      <w:numPr>
        <w:numId w:val="7"/>
      </w:numPr>
    </w:pPr>
  </w:style>
  <w:style w:type="numbering" w:customStyle="1" w:styleId="PwCListNumbers1226">
    <w:name w:val="PwC List Numbers 1226"/>
    <w:rsid w:val="003120B3"/>
  </w:style>
  <w:style w:type="numbering" w:customStyle="1" w:styleId="Style8119">
    <w:name w:val="Style8119"/>
    <w:rsid w:val="003120B3"/>
  </w:style>
  <w:style w:type="numbering" w:customStyle="1" w:styleId="PwCListNumbers12116">
    <w:name w:val="PwC List Numbers 12116"/>
    <w:rsid w:val="003120B3"/>
  </w:style>
  <w:style w:type="numbering" w:customStyle="1" w:styleId="Style416">
    <w:name w:val="Style416"/>
    <w:rsid w:val="003120B3"/>
  </w:style>
  <w:style w:type="numbering" w:customStyle="1" w:styleId="Style81110">
    <w:name w:val="Style81110"/>
    <w:rsid w:val="003120B3"/>
    <w:pPr>
      <w:numPr>
        <w:numId w:val="18"/>
      </w:numPr>
    </w:pPr>
  </w:style>
  <w:style w:type="table" w:customStyle="1" w:styleId="GridTable4-Accent114">
    <w:name w:val="Grid Table 4 - Accent 114"/>
    <w:basedOn w:val="prastojilentel"/>
    <w:uiPriority w:val="49"/>
    <w:qFormat/>
    <w:rsid w:val="003120B3"/>
    <w:pPr>
      <w:spacing w:after="0" w:line="240" w:lineRule="auto"/>
    </w:pPr>
    <w:rPr>
      <w:rFonts w:ascii="Times New Roman" w:eastAsia="MS Mincho" w:hAnsi="Times New Roman" w:cs="Times New Roman"/>
      <w:sz w:val="20"/>
      <w:szCs w:val="20"/>
      <w:lang w:eastAsia="lt-LT"/>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Sraonra"/>
    <w:uiPriority w:val="99"/>
    <w:semiHidden/>
    <w:unhideWhenUsed/>
    <w:rsid w:val="00A77E58"/>
  </w:style>
  <w:style w:type="table" w:customStyle="1" w:styleId="Lentelstinklelis9">
    <w:name w:val="Lentelės tinklelis9"/>
    <w:basedOn w:val="prastojilentel"/>
    <w:next w:val="Lentelstinklelis"/>
    <w:qFormat/>
    <w:rsid w:val="00A77E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A77E58"/>
  </w:style>
  <w:style w:type="numbering" w:customStyle="1" w:styleId="ImportedStyle38">
    <w:name w:val="Imported Style 38"/>
    <w:rsid w:val="00A77E58"/>
  </w:style>
  <w:style w:type="numbering" w:customStyle="1" w:styleId="Style81115">
    <w:name w:val="Style81115"/>
    <w:rsid w:val="00A77E58"/>
    <w:pPr>
      <w:numPr>
        <w:numId w:val="6"/>
      </w:numPr>
    </w:pPr>
  </w:style>
  <w:style w:type="numbering" w:customStyle="1" w:styleId="Style718">
    <w:name w:val="Style718"/>
    <w:rsid w:val="00A77E58"/>
  </w:style>
  <w:style w:type="numbering" w:customStyle="1" w:styleId="PwCListNumbers1227">
    <w:name w:val="PwC List Numbers 1227"/>
    <w:rsid w:val="00A77E58"/>
    <w:pPr>
      <w:numPr>
        <w:numId w:val="17"/>
      </w:numPr>
    </w:pPr>
  </w:style>
  <w:style w:type="numbering" w:customStyle="1" w:styleId="Style8120">
    <w:name w:val="Style8120"/>
    <w:rsid w:val="00A77E58"/>
    <w:pPr>
      <w:numPr>
        <w:numId w:val="19"/>
      </w:numPr>
    </w:pPr>
  </w:style>
  <w:style w:type="numbering" w:customStyle="1" w:styleId="PwCListNumbers12117">
    <w:name w:val="PwC List Numbers 12117"/>
    <w:rsid w:val="00A77E58"/>
    <w:pPr>
      <w:numPr>
        <w:numId w:val="183"/>
      </w:numPr>
    </w:pPr>
  </w:style>
  <w:style w:type="paragraph" w:customStyle="1" w:styleId="heading10">
    <w:name w:val="heading 10"/>
    <w:basedOn w:val="prastasis"/>
    <w:link w:val="Heading1Diagrama"/>
    <w:qFormat/>
    <w:rsid w:val="00A77E58"/>
    <w:pPr>
      <w:spacing w:after="200" w:line="276" w:lineRule="auto"/>
    </w:pPr>
    <w:rPr>
      <w:rFonts w:ascii="Times New Roman" w:eastAsia="Calibri" w:hAnsi="Times New Roman" w:cs="Times New Roman"/>
      <w:b/>
      <w:sz w:val="24"/>
      <w:szCs w:val="24"/>
    </w:rPr>
  </w:style>
  <w:style w:type="character" w:customStyle="1" w:styleId="Heading1Diagrama">
    <w:name w:val="Heading1 Diagrama"/>
    <w:link w:val="heading10"/>
    <w:rsid w:val="00A77E58"/>
    <w:rPr>
      <w:rFonts w:ascii="Times New Roman" w:eastAsia="Calibri" w:hAnsi="Times New Roman" w:cs="Times New Roman"/>
      <w:b/>
      <w:sz w:val="24"/>
      <w:szCs w:val="24"/>
    </w:rPr>
  </w:style>
  <w:style w:type="character" w:customStyle="1" w:styleId="FontStyle77">
    <w:name w:val="Font Style77"/>
    <w:rsid w:val="00A77E58"/>
    <w:rPr>
      <w:rFonts w:ascii="Times New Roman" w:hAnsi="Times New Roman" w:cs="Times New Roman"/>
      <w:sz w:val="22"/>
      <w:szCs w:val="22"/>
    </w:rPr>
  </w:style>
  <w:style w:type="paragraph" w:customStyle="1" w:styleId="Normall">
    <w:name w:val="Normal_l"/>
    <w:basedOn w:val="prastasis"/>
    <w:rsid w:val="00A77E58"/>
    <w:pPr>
      <w:spacing w:after="0" w:line="240" w:lineRule="auto"/>
      <w:jc w:val="both"/>
    </w:pPr>
    <w:rPr>
      <w:rFonts w:ascii="TimesLT" w:eastAsia="Times New Roman" w:hAnsi="TimesLT" w:cs="Times New Roman"/>
      <w:sz w:val="20"/>
      <w:szCs w:val="20"/>
      <w:lang w:val="en-GB"/>
    </w:rPr>
  </w:style>
  <w:style w:type="paragraph" w:customStyle="1" w:styleId="TableSmallBuletted">
    <w:name w:val="Table_Small_Buletted"/>
    <w:basedOn w:val="prastasis"/>
    <w:uiPriority w:val="99"/>
    <w:rsid w:val="00A77E58"/>
    <w:pPr>
      <w:numPr>
        <w:numId w:val="179"/>
      </w:numPr>
      <w:spacing w:before="40" w:after="40" w:line="240" w:lineRule="auto"/>
    </w:pPr>
    <w:rPr>
      <w:rFonts w:ascii="Arial" w:eastAsia="Times New Roman" w:hAnsi="Arial" w:cs="Arial"/>
      <w:sz w:val="16"/>
    </w:rPr>
  </w:style>
  <w:style w:type="paragraph" w:customStyle="1" w:styleId="Level20">
    <w:name w:val="Level 2"/>
    <w:basedOn w:val="prastasis"/>
    <w:rsid w:val="00A77E58"/>
    <w:pPr>
      <w:spacing w:after="120" w:line="240" w:lineRule="auto"/>
      <w:ind w:left="720" w:hanging="360"/>
    </w:pPr>
    <w:rPr>
      <w:rFonts w:ascii="Arial" w:eastAsia="Times New Roman" w:hAnsi="Arial" w:cs="Times New Roman"/>
      <w:color w:val="000000"/>
      <w:sz w:val="18"/>
      <w:szCs w:val="20"/>
      <w:lang w:val="en-US"/>
    </w:rPr>
  </w:style>
  <w:style w:type="paragraph" w:customStyle="1" w:styleId="Level30">
    <w:name w:val="Level 3"/>
    <w:basedOn w:val="prastasis"/>
    <w:rsid w:val="00A77E58"/>
    <w:pPr>
      <w:spacing w:after="120" w:line="240" w:lineRule="auto"/>
      <w:ind w:left="1080" w:hanging="360"/>
    </w:pPr>
    <w:rPr>
      <w:rFonts w:ascii="Arial" w:eastAsia="Times New Roman" w:hAnsi="Arial" w:cs="Arial"/>
      <w:sz w:val="18"/>
      <w:szCs w:val="24"/>
      <w:lang w:val="en-US"/>
    </w:rPr>
  </w:style>
  <w:style w:type="numbering" w:customStyle="1" w:styleId="TU">
    <w:name w:val="TU"/>
    <w:uiPriority w:val="99"/>
    <w:rsid w:val="00A77E58"/>
    <w:pPr>
      <w:numPr>
        <w:numId w:val="180"/>
      </w:numPr>
    </w:pPr>
  </w:style>
  <w:style w:type="numbering" w:customStyle="1" w:styleId="TU1">
    <w:name w:val="TU1"/>
    <w:uiPriority w:val="99"/>
    <w:rsid w:val="00A77E58"/>
    <w:pPr>
      <w:numPr>
        <w:numId w:val="181"/>
      </w:numPr>
    </w:pPr>
  </w:style>
  <w:style w:type="numbering" w:customStyle="1" w:styleId="Style719">
    <w:name w:val="Style719"/>
    <w:rsid w:val="00A77E58"/>
  </w:style>
  <w:style w:type="numbering" w:customStyle="1" w:styleId="Style516">
    <w:name w:val="Style516"/>
    <w:rsid w:val="00A77E58"/>
  </w:style>
  <w:style w:type="numbering" w:customStyle="1" w:styleId="Style417">
    <w:name w:val="Style417"/>
    <w:rsid w:val="00A77E58"/>
  </w:style>
  <w:style w:type="numbering" w:customStyle="1" w:styleId="Style316">
    <w:name w:val="Style316"/>
    <w:rsid w:val="00A77E58"/>
  </w:style>
  <w:style w:type="numbering" w:customStyle="1" w:styleId="PwCListNumbers1228">
    <w:name w:val="PwC List Numbers 1228"/>
    <w:rsid w:val="00A77E58"/>
  </w:style>
  <w:style w:type="numbering" w:customStyle="1" w:styleId="Style216">
    <w:name w:val="Style216"/>
    <w:rsid w:val="00A77E58"/>
  </w:style>
  <w:style w:type="numbering" w:customStyle="1" w:styleId="PwCListNumbers12118">
    <w:name w:val="PwC List Numbers 12118"/>
    <w:rsid w:val="00A77E58"/>
  </w:style>
  <w:style w:type="numbering" w:customStyle="1" w:styleId="Style616">
    <w:name w:val="Style616"/>
    <w:rsid w:val="00A77E58"/>
  </w:style>
  <w:style w:type="numbering" w:customStyle="1" w:styleId="NoList17">
    <w:name w:val="No List17"/>
    <w:next w:val="Sraonra"/>
    <w:uiPriority w:val="99"/>
    <w:semiHidden/>
    <w:unhideWhenUsed/>
    <w:rsid w:val="00A77E58"/>
  </w:style>
  <w:style w:type="table" w:customStyle="1" w:styleId="TableGrid118">
    <w:name w:val="Table Grid118"/>
    <w:basedOn w:val="prastojilentel"/>
    <w:next w:val="Lentelstinklelis"/>
    <w:uiPriority w:val="39"/>
    <w:qFormat/>
    <w:rsid w:val="00A77E5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Sraonra"/>
    <w:uiPriority w:val="99"/>
    <w:semiHidden/>
    <w:unhideWhenUsed/>
    <w:rsid w:val="00A77E58"/>
  </w:style>
  <w:style w:type="numbering" w:customStyle="1" w:styleId="Style81116">
    <w:name w:val="Style81116"/>
    <w:rsid w:val="00A77E58"/>
  </w:style>
  <w:style w:type="numbering" w:customStyle="1" w:styleId="Style725">
    <w:name w:val="Style725"/>
    <w:rsid w:val="00A77E58"/>
  </w:style>
  <w:style w:type="numbering" w:customStyle="1" w:styleId="Style525">
    <w:name w:val="Style525"/>
    <w:rsid w:val="00A77E58"/>
  </w:style>
  <w:style w:type="numbering" w:customStyle="1" w:styleId="Style325">
    <w:name w:val="Style325"/>
    <w:rsid w:val="00A77E58"/>
  </w:style>
  <w:style w:type="numbering" w:customStyle="1" w:styleId="PwCListNumbers1235">
    <w:name w:val="PwC List Numbers 1235"/>
    <w:rsid w:val="00A77E58"/>
  </w:style>
  <w:style w:type="numbering" w:customStyle="1" w:styleId="Style225">
    <w:name w:val="Style225"/>
    <w:rsid w:val="00A77E58"/>
  </w:style>
  <w:style w:type="numbering" w:customStyle="1" w:styleId="Style825">
    <w:name w:val="Style825"/>
    <w:rsid w:val="00A77E58"/>
  </w:style>
  <w:style w:type="numbering" w:customStyle="1" w:styleId="Style8125">
    <w:name w:val="Style8125"/>
    <w:rsid w:val="00A77E58"/>
  </w:style>
  <w:style w:type="numbering" w:customStyle="1" w:styleId="PwCListNumbers12125">
    <w:name w:val="PwC List Numbers 12125"/>
    <w:rsid w:val="00A77E58"/>
  </w:style>
  <w:style w:type="numbering" w:customStyle="1" w:styleId="Style625">
    <w:name w:val="Style625"/>
    <w:rsid w:val="00A77E58"/>
  </w:style>
  <w:style w:type="numbering" w:customStyle="1" w:styleId="ALOutlineheadinglist7">
    <w:name w:val="AL Outline heading list7"/>
    <w:basedOn w:val="Sraonra"/>
    <w:uiPriority w:val="99"/>
    <w:rsid w:val="00A77E58"/>
    <w:pPr>
      <w:numPr>
        <w:numId w:val="39"/>
      </w:numPr>
    </w:pPr>
  </w:style>
  <w:style w:type="numbering" w:customStyle="1" w:styleId="ALMultilevelbulletlist7">
    <w:name w:val="AL Multi level bullet list7"/>
    <w:basedOn w:val="Sraonra"/>
    <w:uiPriority w:val="99"/>
    <w:rsid w:val="00A77E58"/>
    <w:pPr>
      <w:numPr>
        <w:numId w:val="40"/>
      </w:numPr>
    </w:pPr>
  </w:style>
  <w:style w:type="numbering" w:customStyle="1" w:styleId="ALMultilevelnumberedlist7">
    <w:name w:val="AL Multi level numbered list7"/>
    <w:basedOn w:val="Sraonra"/>
    <w:uiPriority w:val="99"/>
    <w:rsid w:val="00A77E58"/>
    <w:pPr>
      <w:numPr>
        <w:numId w:val="41"/>
      </w:numPr>
    </w:pPr>
  </w:style>
  <w:style w:type="table" w:customStyle="1" w:styleId="viesussraas1parykinimas3">
    <w:name w:val="Šviesus sąrašas – 1 paryškinimas3"/>
    <w:basedOn w:val="prastojilentel"/>
    <w:next w:val="viesussraas1parykinimas"/>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prastojilentel"/>
    <w:next w:val="viesussraas"/>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prastojilentel"/>
    <w:next w:val="viesusspalvinimas4parykinimas"/>
    <w:uiPriority w:val="60"/>
    <w:rsid w:val="00A77E58"/>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prastojilentel"/>
    <w:next w:val="2vidutinisspalvinimas1parykinimas"/>
    <w:uiPriority w:val="64"/>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A77E58"/>
    <w:pPr>
      <w:numPr>
        <w:numId w:val="42"/>
      </w:numPr>
    </w:pPr>
  </w:style>
  <w:style w:type="numbering" w:customStyle="1" w:styleId="ALPictureList6">
    <w:name w:val="AL Picture List6"/>
    <w:basedOn w:val="ALTableList"/>
    <w:uiPriority w:val="99"/>
    <w:rsid w:val="00A77E58"/>
    <w:pPr>
      <w:numPr>
        <w:numId w:val="43"/>
      </w:numPr>
    </w:pPr>
  </w:style>
  <w:style w:type="numbering" w:customStyle="1" w:styleId="ALAnnexList6">
    <w:name w:val="AL Annex List6"/>
    <w:basedOn w:val="Sraonra"/>
    <w:uiPriority w:val="99"/>
    <w:rsid w:val="00A77E58"/>
    <w:pPr>
      <w:numPr>
        <w:numId w:val="44"/>
      </w:numPr>
    </w:pPr>
  </w:style>
  <w:style w:type="numbering" w:customStyle="1" w:styleId="ALNoteList6">
    <w:name w:val="AL Note List6"/>
    <w:basedOn w:val="Sraonra"/>
    <w:uiPriority w:val="99"/>
    <w:rsid w:val="00A77E58"/>
    <w:pPr>
      <w:numPr>
        <w:numId w:val="46"/>
      </w:numPr>
    </w:pPr>
  </w:style>
  <w:style w:type="table" w:customStyle="1" w:styleId="TableGridLight17">
    <w:name w:val="Table Grid Light17"/>
    <w:basedOn w:val="prastojilentel"/>
    <w:uiPriority w:val="40"/>
    <w:rsid w:val="00A77E58"/>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Lentelstinklelis"/>
    <w:uiPriority w:val="99"/>
    <w:rsid w:val="00A77E58"/>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Sraonra"/>
    <w:uiPriority w:val="99"/>
    <w:semiHidden/>
    <w:unhideWhenUsed/>
    <w:rsid w:val="00A77E58"/>
  </w:style>
  <w:style w:type="numbering" w:customStyle="1" w:styleId="ImportedStyle116">
    <w:name w:val="Imported Style 116"/>
    <w:rsid w:val="00A77E58"/>
    <w:pPr>
      <w:numPr>
        <w:numId w:val="2"/>
      </w:numPr>
    </w:pPr>
  </w:style>
  <w:style w:type="numbering" w:customStyle="1" w:styleId="ImportedStyle316">
    <w:name w:val="Imported Style 316"/>
    <w:rsid w:val="00A77E58"/>
    <w:pPr>
      <w:numPr>
        <w:numId w:val="3"/>
      </w:numPr>
    </w:pPr>
  </w:style>
  <w:style w:type="numbering" w:customStyle="1" w:styleId="Style81126">
    <w:name w:val="Style81126"/>
    <w:rsid w:val="00A77E58"/>
    <w:pPr>
      <w:numPr>
        <w:numId w:val="175"/>
      </w:numPr>
    </w:pPr>
  </w:style>
  <w:style w:type="numbering" w:customStyle="1" w:styleId="Style736">
    <w:name w:val="Style736"/>
    <w:rsid w:val="00A77E58"/>
    <w:pPr>
      <w:numPr>
        <w:numId w:val="28"/>
      </w:numPr>
    </w:pPr>
  </w:style>
  <w:style w:type="numbering" w:customStyle="1" w:styleId="Style536">
    <w:name w:val="Style536"/>
    <w:rsid w:val="00A77E58"/>
    <w:pPr>
      <w:numPr>
        <w:numId w:val="177"/>
      </w:numPr>
    </w:pPr>
  </w:style>
  <w:style w:type="numbering" w:customStyle="1" w:styleId="Style436">
    <w:name w:val="Style436"/>
    <w:rsid w:val="00A77E58"/>
    <w:pPr>
      <w:numPr>
        <w:numId w:val="187"/>
      </w:numPr>
    </w:pPr>
  </w:style>
  <w:style w:type="numbering" w:customStyle="1" w:styleId="Style336">
    <w:name w:val="Style336"/>
    <w:rsid w:val="00A77E58"/>
    <w:pPr>
      <w:numPr>
        <w:numId w:val="11"/>
      </w:numPr>
    </w:pPr>
  </w:style>
  <w:style w:type="numbering" w:customStyle="1" w:styleId="PwCListNumbers1246">
    <w:name w:val="PwC List Numbers 1246"/>
    <w:rsid w:val="00A77E58"/>
    <w:pPr>
      <w:numPr>
        <w:numId w:val="29"/>
      </w:numPr>
    </w:pPr>
  </w:style>
  <w:style w:type="numbering" w:customStyle="1" w:styleId="Style236">
    <w:name w:val="Style236"/>
    <w:rsid w:val="00A77E58"/>
    <w:pPr>
      <w:numPr>
        <w:numId w:val="176"/>
      </w:numPr>
    </w:pPr>
  </w:style>
  <w:style w:type="numbering" w:customStyle="1" w:styleId="Style836">
    <w:name w:val="Style836"/>
    <w:rsid w:val="00A77E58"/>
    <w:pPr>
      <w:numPr>
        <w:numId w:val="31"/>
      </w:numPr>
    </w:pPr>
  </w:style>
  <w:style w:type="numbering" w:customStyle="1" w:styleId="Style8136">
    <w:name w:val="Style8136"/>
    <w:rsid w:val="00A77E58"/>
    <w:pPr>
      <w:numPr>
        <w:numId w:val="30"/>
      </w:numPr>
    </w:pPr>
  </w:style>
  <w:style w:type="numbering" w:customStyle="1" w:styleId="PwCListNumbers12136">
    <w:name w:val="PwC List Numbers 12136"/>
    <w:rsid w:val="00A77E58"/>
    <w:pPr>
      <w:numPr>
        <w:numId w:val="184"/>
      </w:numPr>
    </w:pPr>
  </w:style>
  <w:style w:type="numbering" w:customStyle="1" w:styleId="Style636">
    <w:name w:val="Style636"/>
    <w:rsid w:val="00A77E58"/>
    <w:pPr>
      <w:numPr>
        <w:numId w:val="14"/>
      </w:numPr>
    </w:pPr>
  </w:style>
  <w:style w:type="numbering" w:customStyle="1" w:styleId="ALOutlineheadinglist16">
    <w:name w:val="AL Outline heading list16"/>
    <w:basedOn w:val="Sraonra"/>
    <w:uiPriority w:val="99"/>
    <w:rsid w:val="00A77E58"/>
    <w:pPr>
      <w:numPr>
        <w:numId w:val="20"/>
      </w:numPr>
    </w:pPr>
  </w:style>
  <w:style w:type="numbering" w:customStyle="1" w:styleId="ALMultilevelbulletlist16">
    <w:name w:val="AL Multi level bullet list16"/>
    <w:basedOn w:val="Sraonra"/>
    <w:uiPriority w:val="99"/>
    <w:rsid w:val="00A77E58"/>
    <w:pPr>
      <w:numPr>
        <w:numId w:val="32"/>
      </w:numPr>
    </w:pPr>
  </w:style>
  <w:style w:type="numbering" w:customStyle="1" w:styleId="ALMultilevelnumberedlist15">
    <w:name w:val="AL Multi level numbered list15"/>
    <w:basedOn w:val="Sraonra"/>
    <w:uiPriority w:val="99"/>
    <w:rsid w:val="00A77E58"/>
  </w:style>
  <w:style w:type="table" w:customStyle="1" w:styleId="LightList-Accent1110">
    <w:name w:val="Light List - Accent 1110"/>
    <w:basedOn w:val="prastojilentel"/>
    <w:next w:val="viesussraas1parykinimas"/>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prastojilentel"/>
    <w:next w:val="viesussraas"/>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prastojilentel"/>
    <w:next w:val="viesusspalvinimas4parykinimas"/>
    <w:uiPriority w:val="60"/>
    <w:rsid w:val="00A77E58"/>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prastojilentel"/>
    <w:next w:val="2vidutinisspalvinimas1parykinimas"/>
    <w:uiPriority w:val="64"/>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A77E58"/>
    <w:pPr>
      <w:numPr>
        <w:numId w:val="51"/>
      </w:numPr>
    </w:pPr>
  </w:style>
  <w:style w:type="numbering" w:customStyle="1" w:styleId="ALPictureList16">
    <w:name w:val="AL Picture List16"/>
    <w:basedOn w:val="ALTableList"/>
    <w:uiPriority w:val="99"/>
    <w:rsid w:val="00A77E58"/>
    <w:pPr>
      <w:numPr>
        <w:numId w:val="178"/>
      </w:numPr>
    </w:pPr>
  </w:style>
  <w:style w:type="numbering" w:customStyle="1" w:styleId="ALAnnexList16">
    <w:name w:val="AL Annex List16"/>
    <w:basedOn w:val="Sraonra"/>
    <w:uiPriority w:val="99"/>
    <w:rsid w:val="00A77E58"/>
    <w:pPr>
      <w:numPr>
        <w:numId w:val="33"/>
      </w:numPr>
    </w:pPr>
  </w:style>
  <w:style w:type="numbering" w:customStyle="1" w:styleId="ALNoteList16">
    <w:name w:val="AL Note List16"/>
    <w:basedOn w:val="Sraonra"/>
    <w:uiPriority w:val="99"/>
    <w:rsid w:val="00A77E58"/>
    <w:pPr>
      <w:numPr>
        <w:numId w:val="34"/>
      </w:numPr>
    </w:pPr>
  </w:style>
  <w:style w:type="table" w:customStyle="1" w:styleId="ALTablesimple16">
    <w:name w:val="AL Table simple16"/>
    <w:basedOn w:val="Lentelstinklelis"/>
    <w:uiPriority w:val="99"/>
    <w:rsid w:val="00A77E58"/>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A77E58"/>
    <w:pPr>
      <w:numPr>
        <w:numId w:val="52"/>
      </w:numPr>
    </w:pPr>
  </w:style>
  <w:style w:type="table" w:customStyle="1" w:styleId="Lentelstinklelis31">
    <w:name w:val="Lentelės tinklelis31"/>
    <w:basedOn w:val="prastojilentel"/>
    <w:next w:val="Lentelstinklelis"/>
    <w:uiPriority w:val="39"/>
    <w:rsid w:val="00A77E58"/>
    <w:pPr>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A77E58"/>
    <w:rPr>
      <w:rFonts w:ascii="Arial" w:hAnsi="Arial" w:cs="Arial"/>
      <w:sz w:val="20"/>
      <w:szCs w:val="20"/>
    </w:rPr>
  </w:style>
  <w:style w:type="numbering" w:customStyle="1" w:styleId="Style23212">
    <w:name w:val="Style23212"/>
    <w:rsid w:val="00A77E58"/>
    <w:pPr>
      <w:numPr>
        <w:numId w:val="61"/>
      </w:numPr>
    </w:pPr>
  </w:style>
  <w:style w:type="character" w:customStyle="1" w:styleId="HeaderChar">
    <w:name w:val="Header Char"/>
    <w:aliases w:val="Char Char4"/>
    <w:uiPriority w:val="99"/>
    <w:qFormat/>
    <w:rsid w:val="00A77E58"/>
    <w:rPr>
      <w:sz w:val="24"/>
      <w:lang w:eastAsia="en-US"/>
    </w:rPr>
  </w:style>
  <w:style w:type="numbering" w:customStyle="1" w:styleId="Style232111">
    <w:name w:val="Style232111"/>
    <w:rsid w:val="00A77E58"/>
    <w:pPr>
      <w:numPr>
        <w:numId w:val="174"/>
      </w:numPr>
    </w:pPr>
  </w:style>
  <w:style w:type="numbering" w:customStyle="1" w:styleId="Style3315">
    <w:name w:val="Style3315"/>
    <w:rsid w:val="00A77E58"/>
  </w:style>
  <w:style w:type="numbering" w:customStyle="1" w:styleId="Style7161">
    <w:name w:val="Style7161"/>
    <w:qFormat/>
    <w:rsid w:val="00A77E58"/>
    <w:pPr>
      <w:numPr>
        <w:numId w:val="153"/>
      </w:numPr>
    </w:pPr>
  </w:style>
  <w:style w:type="character" w:customStyle="1" w:styleId="ui-provider">
    <w:name w:val="ui-provider"/>
    <w:basedOn w:val="Numatytasispastraiposriftas"/>
    <w:rsid w:val="00042DA7"/>
  </w:style>
  <w:style w:type="numbering" w:customStyle="1" w:styleId="Sraonra10">
    <w:name w:val="Sąrašo nėra10"/>
    <w:next w:val="Sraonra"/>
    <w:uiPriority w:val="99"/>
    <w:semiHidden/>
    <w:unhideWhenUsed/>
    <w:rsid w:val="00CA4AAF"/>
  </w:style>
  <w:style w:type="table" w:customStyle="1" w:styleId="Lentelstinklelis10">
    <w:name w:val="Lentelės tinklelis10"/>
    <w:basedOn w:val="prastojilentel"/>
    <w:next w:val="Lentelstinklelis"/>
    <w:uiPriority w:val="99"/>
    <w:qFormat/>
    <w:rsid w:val="00CA4AA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20">
    <w:name w:val="Style720"/>
    <w:rsid w:val="00CA4AAF"/>
  </w:style>
  <w:style w:type="numbering" w:customStyle="1" w:styleId="PwCListNumbers1229">
    <w:name w:val="PwC List Numbers 1229"/>
    <w:rsid w:val="00CA4AAF"/>
  </w:style>
  <w:style w:type="numbering" w:customStyle="1" w:styleId="Style8126">
    <w:name w:val="Style8126"/>
    <w:rsid w:val="00CA4AAF"/>
  </w:style>
  <w:style w:type="numbering" w:customStyle="1" w:styleId="PwCListNumbers12119">
    <w:name w:val="PwC List Numbers 12119"/>
    <w:rsid w:val="00CA4AAF"/>
  </w:style>
  <w:style w:type="numbering" w:customStyle="1" w:styleId="Style7110">
    <w:name w:val="Style7110"/>
    <w:rsid w:val="00CA4AAF"/>
  </w:style>
  <w:style w:type="numbering" w:customStyle="1" w:styleId="Style517">
    <w:name w:val="Style517"/>
    <w:rsid w:val="00CA4AAF"/>
  </w:style>
  <w:style w:type="numbering" w:customStyle="1" w:styleId="Style418">
    <w:name w:val="Style418"/>
    <w:rsid w:val="00CA4AAF"/>
  </w:style>
  <w:style w:type="numbering" w:customStyle="1" w:styleId="Style317">
    <w:name w:val="Style317"/>
    <w:rsid w:val="00CA4AAF"/>
  </w:style>
  <w:style w:type="numbering" w:customStyle="1" w:styleId="PwCListNumbers12210">
    <w:name w:val="PwC List Numbers 12210"/>
    <w:rsid w:val="00CA4AAF"/>
  </w:style>
  <w:style w:type="numbering" w:customStyle="1" w:styleId="Style217">
    <w:name w:val="Style217"/>
    <w:rsid w:val="00CA4AAF"/>
  </w:style>
  <w:style w:type="numbering" w:customStyle="1" w:styleId="Style81117">
    <w:name w:val="Style81117"/>
    <w:rsid w:val="00CA4AAF"/>
  </w:style>
  <w:style w:type="numbering" w:customStyle="1" w:styleId="PwCListNumbers121110">
    <w:name w:val="PwC List Numbers 121110"/>
    <w:rsid w:val="00CA4AAF"/>
  </w:style>
  <w:style w:type="numbering" w:customStyle="1" w:styleId="Style617">
    <w:name w:val="Style617"/>
    <w:rsid w:val="00CA4AAF"/>
  </w:style>
  <w:style w:type="numbering" w:customStyle="1" w:styleId="NoList18">
    <w:name w:val="No List18"/>
    <w:next w:val="Sraonra"/>
    <w:uiPriority w:val="99"/>
    <w:semiHidden/>
    <w:unhideWhenUsed/>
    <w:rsid w:val="00CA4AAF"/>
  </w:style>
  <w:style w:type="table" w:customStyle="1" w:styleId="TableGrid119">
    <w:name w:val="Table Grid119"/>
    <w:basedOn w:val="prastojilentel"/>
    <w:next w:val="Lentelstinklelis"/>
    <w:uiPriority w:val="59"/>
    <w:qFormat/>
    <w:rsid w:val="00CA4AA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Sraonra"/>
    <w:uiPriority w:val="99"/>
    <w:semiHidden/>
    <w:unhideWhenUsed/>
    <w:rsid w:val="00CA4AAF"/>
  </w:style>
  <w:style w:type="numbering" w:customStyle="1" w:styleId="ImportedStyle19">
    <w:name w:val="Imported Style 19"/>
    <w:rsid w:val="00CA4AAF"/>
  </w:style>
  <w:style w:type="numbering" w:customStyle="1" w:styleId="ImportedStyle39">
    <w:name w:val="Imported Style 39"/>
    <w:rsid w:val="00CA4AAF"/>
  </w:style>
  <w:style w:type="numbering" w:customStyle="1" w:styleId="Style81118">
    <w:name w:val="Style81118"/>
    <w:rsid w:val="00CA4AAF"/>
  </w:style>
  <w:style w:type="numbering" w:customStyle="1" w:styleId="Style726">
    <w:name w:val="Style726"/>
    <w:rsid w:val="00CA4AAF"/>
  </w:style>
  <w:style w:type="numbering" w:customStyle="1" w:styleId="Style526">
    <w:name w:val="Style526"/>
    <w:rsid w:val="00CA4AAF"/>
  </w:style>
  <w:style w:type="numbering" w:customStyle="1" w:styleId="Style326">
    <w:name w:val="Style326"/>
    <w:rsid w:val="00CA4AAF"/>
  </w:style>
  <w:style w:type="numbering" w:customStyle="1" w:styleId="PwCListNumbers1236">
    <w:name w:val="PwC List Numbers 1236"/>
    <w:rsid w:val="00CA4AAF"/>
  </w:style>
  <w:style w:type="numbering" w:customStyle="1" w:styleId="Style226">
    <w:name w:val="Style226"/>
    <w:rsid w:val="00CA4AAF"/>
  </w:style>
  <w:style w:type="numbering" w:customStyle="1" w:styleId="Style826">
    <w:name w:val="Style826"/>
    <w:rsid w:val="00CA4AAF"/>
  </w:style>
  <w:style w:type="numbering" w:customStyle="1" w:styleId="Style8127">
    <w:name w:val="Style8127"/>
    <w:rsid w:val="00CA4AAF"/>
  </w:style>
  <w:style w:type="numbering" w:customStyle="1" w:styleId="PwCListNumbers12126">
    <w:name w:val="PwC List Numbers 12126"/>
    <w:rsid w:val="00CA4AAF"/>
  </w:style>
  <w:style w:type="numbering" w:customStyle="1" w:styleId="Style626">
    <w:name w:val="Style626"/>
    <w:rsid w:val="00CA4AAF"/>
  </w:style>
  <w:style w:type="numbering" w:customStyle="1" w:styleId="ALOutlineheadinglist8">
    <w:name w:val="AL Outline heading list8"/>
    <w:basedOn w:val="Sraonra"/>
    <w:uiPriority w:val="99"/>
    <w:rsid w:val="00CA4AAF"/>
  </w:style>
  <w:style w:type="numbering" w:customStyle="1" w:styleId="ALMultilevelbulletlist8">
    <w:name w:val="AL Multi level bullet list8"/>
    <w:basedOn w:val="Sraonra"/>
    <w:uiPriority w:val="99"/>
    <w:rsid w:val="00CA4AAF"/>
  </w:style>
  <w:style w:type="numbering" w:customStyle="1" w:styleId="ALMultilevelnumberedlist8">
    <w:name w:val="AL Multi level numbered list8"/>
    <w:basedOn w:val="Sraonra"/>
    <w:uiPriority w:val="99"/>
    <w:rsid w:val="00CA4AAF"/>
  </w:style>
  <w:style w:type="table" w:customStyle="1" w:styleId="viesussraas1parykinimas4">
    <w:name w:val="Šviesus sąrašas – 1 paryškinimas4"/>
    <w:basedOn w:val="prastojilentel"/>
    <w:next w:val="viesussraas1parykinimas"/>
    <w:uiPriority w:val="61"/>
    <w:rsid w:val="00CA4AA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4">
    <w:name w:val="Šviesus sąrašas4"/>
    <w:basedOn w:val="prastojilentel"/>
    <w:next w:val="viesussraas"/>
    <w:uiPriority w:val="61"/>
    <w:rsid w:val="00CA4AA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4">
    <w:name w:val="Šviesus spalvinimas – 4 paryškinimas4"/>
    <w:basedOn w:val="prastojilentel"/>
    <w:next w:val="viesusspalvinimas4parykinimas"/>
    <w:uiPriority w:val="60"/>
    <w:rsid w:val="00CA4AA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4">
    <w:name w:val="2 vidutinis spalvinimas – 1 paryškinimas4"/>
    <w:basedOn w:val="prastojilentel"/>
    <w:next w:val="2vidutinisspalvinimas1parykinimas"/>
    <w:uiPriority w:val="64"/>
    <w:rsid w:val="00CA4AA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7">
    <w:name w:val="AL Table List7"/>
    <w:uiPriority w:val="99"/>
    <w:rsid w:val="00CA4AAF"/>
  </w:style>
  <w:style w:type="numbering" w:customStyle="1" w:styleId="ALPictureList7">
    <w:name w:val="AL Picture List7"/>
    <w:basedOn w:val="ALTableList"/>
    <w:uiPriority w:val="99"/>
    <w:rsid w:val="00CA4AAF"/>
  </w:style>
  <w:style w:type="numbering" w:customStyle="1" w:styleId="ALAnnexList7">
    <w:name w:val="AL Annex List7"/>
    <w:basedOn w:val="Sraonra"/>
    <w:uiPriority w:val="99"/>
    <w:rsid w:val="00CA4AAF"/>
  </w:style>
  <w:style w:type="numbering" w:customStyle="1" w:styleId="ALNoteList7">
    <w:name w:val="AL Note List7"/>
    <w:basedOn w:val="Sraonra"/>
    <w:uiPriority w:val="99"/>
    <w:rsid w:val="00CA4AAF"/>
  </w:style>
  <w:style w:type="table" w:customStyle="1" w:styleId="TableGridLight18">
    <w:name w:val="Table Grid Light18"/>
    <w:basedOn w:val="prastojilentel"/>
    <w:uiPriority w:val="40"/>
    <w:rsid w:val="00CA4AAF"/>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8">
    <w:name w:val="AL Table simple8"/>
    <w:basedOn w:val="Lentelstinklelis"/>
    <w:uiPriority w:val="99"/>
    <w:rsid w:val="00CA4A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6">
    <w:name w:val="No List36"/>
    <w:next w:val="Sraonra"/>
    <w:uiPriority w:val="99"/>
    <w:semiHidden/>
    <w:unhideWhenUsed/>
    <w:rsid w:val="00CA4AAF"/>
  </w:style>
  <w:style w:type="numbering" w:customStyle="1" w:styleId="ImportedStyle117">
    <w:name w:val="Imported Style 117"/>
    <w:rsid w:val="00CA4AAF"/>
  </w:style>
  <w:style w:type="numbering" w:customStyle="1" w:styleId="ImportedStyle317">
    <w:name w:val="Imported Style 317"/>
    <w:rsid w:val="00CA4AAF"/>
  </w:style>
  <w:style w:type="numbering" w:customStyle="1" w:styleId="Style81127">
    <w:name w:val="Style81127"/>
    <w:rsid w:val="00CA4AAF"/>
  </w:style>
  <w:style w:type="numbering" w:customStyle="1" w:styleId="Style737">
    <w:name w:val="Style737"/>
    <w:rsid w:val="00CA4AAF"/>
  </w:style>
  <w:style w:type="numbering" w:customStyle="1" w:styleId="Style537">
    <w:name w:val="Style537"/>
    <w:rsid w:val="00CA4AAF"/>
  </w:style>
  <w:style w:type="numbering" w:customStyle="1" w:styleId="Style437">
    <w:name w:val="Style437"/>
    <w:rsid w:val="00CA4AAF"/>
  </w:style>
  <w:style w:type="numbering" w:customStyle="1" w:styleId="Style337">
    <w:name w:val="Style337"/>
    <w:rsid w:val="00CA4AAF"/>
    <w:pPr>
      <w:numPr>
        <w:numId w:val="185"/>
      </w:numPr>
    </w:pPr>
  </w:style>
  <w:style w:type="numbering" w:customStyle="1" w:styleId="PwCListNumbers1247">
    <w:name w:val="PwC List Numbers 1247"/>
    <w:rsid w:val="00CA4AAF"/>
  </w:style>
  <w:style w:type="numbering" w:customStyle="1" w:styleId="Style237">
    <w:name w:val="Style237"/>
    <w:rsid w:val="00CA4AAF"/>
  </w:style>
  <w:style w:type="numbering" w:customStyle="1" w:styleId="Style837">
    <w:name w:val="Style837"/>
    <w:rsid w:val="00CA4AAF"/>
  </w:style>
  <w:style w:type="numbering" w:customStyle="1" w:styleId="Style8137">
    <w:name w:val="Style8137"/>
    <w:rsid w:val="00CA4AAF"/>
  </w:style>
  <w:style w:type="numbering" w:customStyle="1" w:styleId="PwCListNumbers12137">
    <w:name w:val="PwC List Numbers 12137"/>
    <w:rsid w:val="00CA4AAF"/>
  </w:style>
  <w:style w:type="numbering" w:customStyle="1" w:styleId="Style637">
    <w:name w:val="Style637"/>
    <w:rsid w:val="00CA4AAF"/>
  </w:style>
  <w:style w:type="numbering" w:customStyle="1" w:styleId="ALOutlineheadinglist17">
    <w:name w:val="AL Outline heading list17"/>
    <w:basedOn w:val="Sraonra"/>
    <w:uiPriority w:val="99"/>
    <w:rsid w:val="00CA4AAF"/>
  </w:style>
  <w:style w:type="numbering" w:customStyle="1" w:styleId="ALMultilevelbulletlist17">
    <w:name w:val="AL Multi level bullet list17"/>
    <w:basedOn w:val="Sraonra"/>
    <w:uiPriority w:val="99"/>
    <w:rsid w:val="00CA4AAF"/>
  </w:style>
  <w:style w:type="numbering" w:customStyle="1" w:styleId="ALMultilevelnumberedlist16">
    <w:name w:val="AL Multi level numbered list16"/>
    <w:basedOn w:val="Sraonra"/>
    <w:uiPriority w:val="99"/>
    <w:rsid w:val="00CA4AAF"/>
  </w:style>
  <w:style w:type="table" w:customStyle="1" w:styleId="LightList-Accent1114">
    <w:name w:val="Light List - Accent 1114"/>
    <w:basedOn w:val="prastojilentel"/>
    <w:next w:val="viesussraas1parykinimas"/>
    <w:uiPriority w:val="61"/>
    <w:rsid w:val="00CA4AA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7">
    <w:name w:val="Light List17"/>
    <w:basedOn w:val="prastojilentel"/>
    <w:next w:val="viesussraas"/>
    <w:uiPriority w:val="61"/>
    <w:rsid w:val="00CA4AAF"/>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7">
    <w:name w:val="Light Shading - Accent 417"/>
    <w:basedOn w:val="prastojilentel"/>
    <w:next w:val="viesusspalvinimas4parykinimas"/>
    <w:uiPriority w:val="60"/>
    <w:rsid w:val="00CA4AAF"/>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7">
    <w:name w:val="Medium Shading 2 - Accent 117"/>
    <w:basedOn w:val="prastojilentel"/>
    <w:next w:val="2vidutinisspalvinimas1parykinimas"/>
    <w:uiPriority w:val="64"/>
    <w:rsid w:val="00CA4AAF"/>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7">
    <w:name w:val="AL Table List17"/>
    <w:uiPriority w:val="99"/>
    <w:rsid w:val="00CA4AAF"/>
  </w:style>
  <w:style w:type="numbering" w:customStyle="1" w:styleId="ALPictureList17">
    <w:name w:val="AL Picture List17"/>
    <w:basedOn w:val="ALTableList"/>
    <w:uiPriority w:val="99"/>
    <w:rsid w:val="00CA4AAF"/>
  </w:style>
  <w:style w:type="numbering" w:customStyle="1" w:styleId="ALAnnexList17">
    <w:name w:val="AL Annex List17"/>
    <w:basedOn w:val="Sraonra"/>
    <w:uiPriority w:val="99"/>
    <w:rsid w:val="00CA4AAF"/>
  </w:style>
  <w:style w:type="numbering" w:customStyle="1" w:styleId="ALNoteList17">
    <w:name w:val="AL Note List17"/>
    <w:basedOn w:val="Sraonra"/>
    <w:uiPriority w:val="99"/>
    <w:rsid w:val="00CA4AAF"/>
  </w:style>
  <w:style w:type="table" w:customStyle="1" w:styleId="ALTablesimple17">
    <w:name w:val="AL Table simple17"/>
    <w:basedOn w:val="Lentelstinklelis"/>
    <w:uiPriority w:val="99"/>
    <w:rsid w:val="00CA4A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ANNEX-head2">
    <w:name w:val="ANNEX-head 2"/>
    <w:basedOn w:val="prastasis"/>
    <w:rsid w:val="00CA4AAF"/>
    <w:pPr>
      <w:numPr>
        <w:numId w:val="186"/>
      </w:numPr>
      <w:spacing w:after="240" w:line="240" w:lineRule="auto"/>
      <w:jc w:val="both"/>
    </w:pPr>
    <w:rPr>
      <w:rFonts w:ascii="Times New Roman" w:eastAsia="Times New Roman" w:hAnsi="Times New Roman" w:cs="Times New Roman"/>
      <w:color w:val="800000"/>
      <w:sz w:val="24"/>
      <w:szCs w:val="20"/>
      <w:lang w:val="en-GB"/>
    </w:rPr>
  </w:style>
  <w:style w:type="numbering" w:customStyle="1" w:styleId="ImportedStyle118">
    <w:name w:val="Imported Style 118"/>
    <w:rsid w:val="00104797"/>
  </w:style>
  <w:style w:type="numbering" w:customStyle="1" w:styleId="ImportedStyle1114">
    <w:name w:val="Imported Style 1114"/>
    <w:rsid w:val="006C7258"/>
    <w:pPr>
      <w:numPr>
        <w:numId w:val="1"/>
      </w:numPr>
    </w:pPr>
  </w:style>
  <w:style w:type="numbering" w:customStyle="1" w:styleId="Sraonra12">
    <w:name w:val="Sąrašo nėra12"/>
    <w:next w:val="Sraonra"/>
    <w:uiPriority w:val="99"/>
    <w:semiHidden/>
    <w:unhideWhenUsed/>
    <w:rsid w:val="00440D0C"/>
  </w:style>
  <w:style w:type="table" w:customStyle="1" w:styleId="Lentelstinklelis15">
    <w:name w:val="Lentelės tinklelis15"/>
    <w:basedOn w:val="prastojilentel"/>
    <w:next w:val="Lentelstinklelis"/>
    <w:uiPriority w:val="99"/>
    <w:rsid w:val="00440D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27">
    <w:name w:val="Style727"/>
    <w:rsid w:val="00440D0C"/>
    <w:pPr>
      <w:numPr>
        <w:numId w:val="8"/>
      </w:numPr>
    </w:pPr>
  </w:style>
  <w:style w:type="numbering" w:customStyle="1" w:styleId="PwCListNumbers1230">
    <w:name w:val="PwC List Numbers 1230"/>
    <w:rsid w:val="00440D0C"/>
    <w:pPr>
      <w:numPr>
        <w:numId w:val="10"/>
      </w:numPr>
    </w:pPr>
  </w:style>
  <w:style w:type="numbering" w:customStyle="1" w:styleId="Style8128">
    <w:name w:val="Style8128"/>
    <w:rsid w:val="00440D0C"/>
    <w:pPr>
      <w:numPr>
        <w:numId w:val="12"/>
      </w:numPr>
    </w:pPr>
  </w:style>
  <w:style w:type="numbering" w:customStyle="1" w:styleId="PwCListNumbers12120">
    <w:name w:val="PwC List Numbers 12120"/>
    <w:rsid w:val="00440D0C"/>
    <w:pPr>
      <w:numPr>
        <w:numId w:val="9"/>
      </w:numPr>
    </w:pPr>
  </w:style>
  <w:style w:type="numbering" w:customStyle="1" w:styleId="Sraonra13">
    <w:name w:val="Sąrašo nėra13"/>
    <w:next w:val="Sraonra"/>
    <w:uiPriority w:val="99"/>
    <w:semiHidden/>
    <w:unhideWhenUsed/>
    <w:rsid w:val="00C41667"/>
  </w:style>
  <w:style w:type="paragraph" w:customStyle="1" w:styleId="heading30">
    <w:name w:val="heading 30"/>
    <w:basedOn w:val="Antrat2"/>
    <w:qFormat/>
    <w:rsid w:val="00C41667"/>
    <w:pPr>
      <w:numPr>
        <w:ilvl w:val="0"/>
        <w:numId w:val="0"/>
      </w:numPr>
      <w:ind w:left="1224" w:hanging="504"/>
      <w:jc w:val="center"/>
      <w:outlineLvl w:val="2"/>
    </w:pPr>
    <w:rPr>
      <w:rFonts w:ascii="Times New Roman" w:hAnsi="Times New Roman"/>
      <w:i/>
    </w:rPr>
  </w:style>
  <w:style w:type="paragraph" w:customStyle="1" w:styleId="heading40">
    <w:name w:val="heading 40"/>
    <w:basedOn w:val="heading30"/>
    <w:qFormat/>
    <w:rsid w:val="00C41667"/>
    <w:pPr>
      <w:ind w:left="1728" w:hanging="648"/>
      <w:outlineLvl w:val="3"/>
    </w:pPr>
  </w:style>
  <w:style w:type="table" w:customStyle="1" w:styleId="AteaTBL15">
    <w:name w:val="Atea TBL15"/>
    <w:basedOn w:val="prastojilentel"/>
    <w:uiPriority w:val="99"/>
    <w:rsid w:val="00C4166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Style728">
    <w:name w:val="Style728"/>
    <w:qFormat/>
    <w:rsid w:val="00C41667"/>
  </w:style>
  <w:style w:type="numbering" w:customStyle="1" w:styleId="PROIT-list5">
    <w:name w:val="PROIT-list5"/>
    <w:uiPriority w:val="99"/>
    <w:rsid w:val="00C41667"/>
  </w:style>
  <w:style w:type="numbering" w:customStyle="1" w:styleId="1111118">
    <w:name w:val="1 / 1.1 / 1.1.18"/>
    <w:basedOn w:val="Sraonra"/>
    <w:next w:val="111111"/>
    <w:rsid w:val="00C41667"/>
  </w:style>
  <w:style w:type="numbering" w:customStyle="1" w:styleId="Pav6">
    <w:name w:val="Pav6"/>
    <w:rsid w:val="00C41667"/>
  </w:style>
  <w:style w:type="numbering" w:customStyle="1" w:styleId="StyleBulleted7pt7">
    <w:name w:val="Style Bulleted 7 pt7"/>
    <w:basedOn w:val="Sraonra"/>
    <w:rsid w:val="00C41667"/>
  </w:style>
  <w:style w:type="character" w:customStyle="1" w:styleId="stdnobr0">
    <w:name w:val="std  nobr"/>
    <w:rsid w:val="00C41667"/>
  </w:style>
  <w:style w:type="character" w:customStyle="1" w:styleId="stdnobr10">
    <w:name w:val="std  nobr1"/>
    <w:rsid w:val="00C41667"/>
  </w:style>
  <w:style w:type="numbering" w:customStyle="1" w:styleId="NoList19">
    <w:name w:val="No List19"/>
    <w:next w:val="Sraonra"/>
    <w:uiPriority w:val="99"/>
    <w:semiHidden/>
    <w:unhideWhenUsed/>
    <w:rsid w:val="00C41667"/>
  </w:style>
  <w:style w:type="numbering" w:customStyle="1" w:styleId="11111115">
    <w:name w:val="1 / 1.1 / 1.1.115"/>
    <w:basedOn w:val="Sraonra"/>
    <w:next w:val="111111"/>
    <w:rsid w:val="00C41667"/>
  </w:style>
  <w:style w:type="numbering" w:customStyle="1" w:styleId="Stilius25">
    <w:name w:val="Stilius25"/>
    <w:rsid w:val="00C41667"/>
  </w:style>
  <w:style w:type="numbering" w:customStyle="1" w:styleId="Stilius55">
    <w:name w:val="Stilius55"/>
    <w:rsid w:val="00C41667"/>
  </w:style>
  <w:style w:type="numbering" w:customStyle="1" w:styleId="NoList116">
    <w:name w:val="No List116"/>
    <w:next w:val="Sraonra"/>
    <w:uiPriority w:val="99"/>
    <w:semiHidden/>
    <w:unhideWhenUsed/>
    <w:rsid w:val="00C41667"/>
  </w:style>
  <w:style w:type="table" w:customStyle="1" w:styleId="TableGrid215">
    <w:name w:val="Table Grid215"/>
    <w:basedOn w:val="prastojilentel"/>
    <w:next w:val="Lentelstinklelis"/>
    <w:uiPriority w:val="59"/>
    <w:rsid w:val="00C41667"/>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Sraonra"/>
    <w:uiPriority w:val="99"/>
    <w:semiHidden/>
    <w:unhideWhenUsed/>
    <w:rsid w:val="00C41667"/>
  </w:style>
  <w:style w:type="numbering" w:customStyle="1" w:styleId="11111125">
    <w:name w:val="1 / 1.1 / 1.1.125"/>
    <w:basedOn w:val="Sraonra"/>
    <w:next w:val="111111"/>
    <w:locked/>
    <w:rsid w:val="00C41667"/>
  </w:style>
  <w:style w:type="numbering" w:customStyle="1" w:styleId="Pav15">
    <w:name w:val="Pav15"/>
    <w:rsid w:val="00C41667"/>
  </w:style>
  <w:style w:type="numbering" w:customStyle="1" w:styleId="StyleBulleted7pt15">
    <w:name w:val="Style Bulleted 7 pt15"/>
    <w:basedOn w:val="Sraonra"/>
    <w:rsid w:val="00C41667"/>
  </w:style>
  <w:style w:type="numbering" w:customStyle="1" w:styleId="NoList37">
    <w:name w:val="No List37"/>
    <w:next w:val="Sraonra"/>
    <w:uiPriority w:val="99"/>
    <w:semiHidden/>
    <w:unhideWhenUsed/>
    <w:rsid w:val="00C41667"/>
  </w:style>
  <w:style w:type="numbering" w:customStyle="1" w:styleId="PwCListBullets125">
    <w:name w:val="PwC List Bullets 125"/>
    <w:uiPriority w:val="99"/>
    <w:rsid w:val="00C41667"/>
  </w:style>
  <w:style w:type="numbering" w:customStyle="1" w:styleId="NoList45">
    <w:name w:val="No List45"/>
    <w:next w:val="Sraonra"/>
    <w:uiPriority w:val="99"/>
    <w:semiHidden/>
    <w:unhideWhenUsed/>
    <w:rsid w:val="00C41667"/>
  </w:style>
  <w:style w:type="numbering" w:customStyle="1" w:styleId="StyleBulleted7pt26">
    <w:name w:val="Style Bulleted 7 pt26"/>
    <w:basedOn w:val="Sraonra"/>
    <w:rsid w:val="00C41667"/>
  </w:style>
  <w:style w:type="table" w:customStyle="1" w:styleId="TableGrid125">
    <w:name w:val="Table Grid125"/>
    <w:basedOn w:val="prastojilentel"/>
    <w:next w:val="Lentelstinklelis"/>
    <w:uiPriority w:val="59"/>
    <w:rsid w:val="00C4166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rastojilentel"/>
    <w:next w:val="Lentelstinklelis"/>
    <w:uiPriority w:val="59"/>
    <w:rsid w:val="00C4166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Sraonra"/>
    <w:uiPriority w:val="99"/>
    <w:semiHidden/>
    <w:rsid w:val="00C41667"/>
  </w:style>
  <w:style w:type="numbering" w:customStyle="1" w:styleId="11111136">
    <w:name w:val="1 / 1.1 / 1.1.136"/>
    <w:basedOn w:val="Sraonra"/>
    <w:next w:val="111111"/>
    <w:rsid w:val="00C41667"/>
  </w:style>
  <w:style w:type="table" w:customStyle="1" w:styleId="TableGrid415">
    <w:name w:val="Table Grid415"/>
    <w:basedOn w:val="prastojilentel"/>
    <w:next w:val="Lentelstinklelis"/>
    <w:uiPriority w:val="59"/>
    <w:rsid w:val="00C4166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Sraonra"/>
    <w:uiPriority w:val="99"/>
    <w:semiHidden/>
    <w:unhideWhenUsed/>
    <w:rsid w:val="00C41667"/>
  </w:style>
  <w:style w:type="table" w:customStyle="1" w:styleId="TableGrid515">
    <w:name w:val="Table Grid515"/>
    <w:basedOn w:val="prastojilentel"/>
    <w:next w:val="Lentelstinklelis"/>
    <w:uiPriority w:val="59"/>
    <w:rsid w:val="00C4166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prastojilentel"/>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prastojilentel"/>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prastojilentel"/>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5">
    <w:name w:val="Table Grid555"/>
    <w:basedOn w:val="prastojilentel"/>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5">
    <w:name w:val="Table Grid565"/>
    <w:basedOn w:val="prastojilentel"/>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5">
    <w:name w:val="Table Grid575"/>
    <w:basedOn w:val="prastojilentel"/>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prastojilentel"/>
    <w:next w:val="Lentelstinklelis"/>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prastojilentel"/>
    <w:next w:val="Lentelstinklelis"/>
    <w:uiPriority w:val="59"/>
    <w:rsid w:val="00C4166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prastojilentel"/>
    <w:next w:val="Lentelstinklelis"/>
    <w:uiPriority w:val="59"/>
    <w:rsid w:val="00C4166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prastojilentel"/>
    <w:next w:val="Lentelstinklelis"/>
    <w:uiPriority w:val="59"/>
    <w:rsid w:val="00C4166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6">
    <w:name w:val="Table Bullet26"/>
    <w:basedOn w:val="Sraonra"/>
    <w:rsid w:val="00C41667"/>
  </w:style>
  <w:style w:type="numbering" w:customStyle="1" w:styleId="PwCListNumbers1237">
    <w:name w:val="PwC List Numbers 1237"/>
    <w:qFormat/>
    <w:rsid w:val="00C41667"/>
  </w:style>
  <w:style w:type="numbering" w:customStyle="1" w:styleId="PwCListNumbers12127">
    <w:name w:val="PwC List Numbers 12127"/>
    <w:qFormat/>
    <w:rsid w:val="00C41667"/>
  </w:style>
  <w:style w:type="numbering" w:customStyle="1" w:styleId="StyleBulleted7pt215">
    <w:name w:val="Style Bulleted 7 pt215"/>
    <w:basedOn w:val="Sraonra"/>
    <w:rsid w:val="00C41667"/>
  </w:style>
  <w:style w:type="numbering" w:customStyle="1" w:styleId="111111315">
    <w:name w:val="1 / 1.1 / 1.1.1315"/>
    <w:basedOn w:val="Sraonra"/>
    <w:next w:val="111111"/>
    <w:rsid w:val="00C41667"/>
  </w:style>
  <w:style w:type="numbering" w:customStyle="1" w:styleId="TableBullet215">
    <w:name w:val="Table Bullet215"/>
    <w:basedOn w:val="Sraonra"/>
    <w:rsid w:val="00C41667"/>
  </w:style>
  <w:style w:type="numbering" w:customStyle="1" w:styleId="PwCListNumbers12214">
    <w:name w:val="PwC List Numbers 12214"/>
    <w:uiPriority w:val="99"/>
    <w:rsid w:val="00C41667"/>
  </w:style>
  <w:style w:type="numbering" w:customStyle="1" w:styleId="PwCListNumbers121114">
    <w:name w:val="PwC List Numbers 121114"/>
    <w:uiPriority w:val="99"/>
    <w:rsid w:val="00C41667"/>
  </w:style>
  <w:style w:type="table" w:customStyle="1" w:styleId="TableGrid105">
    <w:name w:val="Table Grid105"/>
    <w:basedOn w:val="prastojilentel"/>
    <w:next w:val="Lentelstinklelis"/>
    <w:uiPriority w:val="59"/>
    <w:rsid w:val="00C41667"/>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prastojilentel"/>
    <w:next w:val="Lentelstinklelis"/>
    <w:uiPriority w:val="59"/>
    <w:rsid w:val="00C4166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prastojilentel"/>
    <w:uiPriority w:val="40"/>
    <w:rsid w:val="00C41667"/>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5">
    <w:name w:val="Table Grid Light115"/>
    <w:basedOn w:val="prastojilentel"/>
    <w:uiPriority w:val="40"/>
    <w:rsid w:val="00C41667"/>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3">
    <w:name w:val="Lentelės tema3"/>
    <w:basedOn w:val="prastojilentel"/>
    <w:next w:val="Lentelstema"/>
    <w:uiPriority w:val="99"/>
    <w:rsid w:val="00C41667"/>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8">
    <w:name w:val="Imported Style 318"/>
    <w:rsid w:val="00C41667"/>
  </w:style>
  <w:style w:type="numbering" w:customStyle="1" w:styleId="Style8138">
    <w:name w:val="Style8138"/>
    <w:rsid w:val="00C41667"/>
  </w:style>
  <w:style w:type="numbering" w:customStyle="1" w:styleId="ImportedStyle119">
    <w:name w:val="Imported Style 119"/>
    <w:rsid w:val="00C41667"/>
  </w:style>
  <w:style w:type="numbering" w:customStyle="1" w:styleId="Style8129">
    <w:name w:val="Style8129"/>
    <w:qFormat/>
    <w:rsid w:val="00C41667"/>
  </w:style>
  <w:style w:type="numbering" w:customStyle="1" w:styleId="Style7114">
    <w:name w:val="Style7114"/>
    <w:rsid w:val="00C41667"/>
  </w:style>
  <w:style w:type="numbering" w:customStyle="1" w:styleId="Style518">
    <w:name w:val="Style518"/>
    <w:rsid w:val="00C41667"/>
  </w:style>
  <w:style w:type="numbering" w:customStyle="1" w:styleId="Style419">
    <w:name w:val="Style419"/>
    <w:rsid w:val="00C41667"/>
  </w:style>
  <w:style w:type="numbering" w:customStyle="1" w:styleId="Style318">
    <w:name w:val="Style318"/>
    <w:rsid w:val="00C41667"/>
  </w:style>
  <w:style w:type="numbering" w:customStyle="1" w:styleId="Style218">
    <w:name w:val="Style218"/>
    <w:rsid w:val="00C41667"/>
  </w:style>
  <w:style w:type="numbering" w:customStyle="1" w:styleId="Style81119">
    <w:name w:val="Style81119"/>
    <w:rsid w:val="00C41667"/>
  </w:style>
  <w:style w:type="numbering" w:customStyle="1" w:styleId="Style618">
    <w:name w:val="Style618"/>
    <w:rsid w:val="00C41667"/>
  </w:style>
  <w:style w:type="numbering" w:customStyle="1" w:styleId="ImportedStyle110">
    <w:name w:val="Imported Style 110"/>
    <w:rsid w:val="00C41667"/>
  </w:style>
  <w:style w:type="numbering" w:customStyle="1" w:styleId="ImportedStyle310">
    <w:name w:val="Imported Style 310"/>
    <w:rsid w:val="00C41667"/>
  </w:style>
  <w:style w:type="numbering" w:customStyle="1" w:styleId="Style811110">
    <w:name w:val="Style811110"/>
    <w:rsid w:val="00C41667"/>
  </w:style>
  <w:style w:type="numbering" w:customStyle="1" w:styleId="Style729">
    <w:name w:val="Style729"/>
    <w:rsid w:val="00C41667"/>
  </w:style>
  <w:style w:type="numbering" w:customStyle="1" w:styleId="Style527">
    <w:name w:val="Style527"/>
    <w:rsid w:val="00C41667"/>
  </w:style>
  <w:style w:type="numbering" w:customStyle="1" w:styleId="Style327">
    <w:name w:val="Style327"/>
    <w:rsid w:val="00C41667"/>
  </w:style>
  <w:style w:type="numbering" w:customStyle="1" w:styleId="PwCListNumbers1238">
    <w:name w:val="PwC List Numbers 1238"/>
    <w:rsid w:val="00C41667"/>
  </w:style>
  <w:style w:type="numbering" w:customStyle="1" w:styleId="Style227">
    <w:name w:val="Style227"/>
    <w:rsid w:val="00C41667"/>
  </w:style>
  <w:style w:type="numbering" w:customStyle="1" w:styleId="Style827">
    <w:name w:val="Style827"/>
    <w:rsid w:val="00C41667"/>
  </w:style>
  <w:style w:type="numbering" w:customStyle="1" w:styleId="Style81210">
    <w:name w:val="Style81210"/>
    <w:rsid w:val="00C41667"/>
  </w:style>
  <w:style w:type="numbering" w:customStyle="1" w:styleId="PwCListNumbers12128">
    <w:name w:val="PwC List Numbers 12128"/>
    <w:rsid w:val="00C41667"/>
  </w:style>
  <w:style w:type="numbering" w:customStyle="1" w:styleId="Style627">
    <w:name w:val="Style627"/>
    <w:rsid w:val="00C41667"/>
  </w:style>
  <w:style w:type="numbering" w:customStyle="1" w:styleId="ALOutlineheadinglist9">
    <w:name w:val="AL Outline heading list9"/>
    <w:basedOn w:val="Sraonra"/>
    <w:uiPriority w:val="99"/>
    <w:rsid w:val="00C41667"/>
  </w:style>
  <w:style w:type="numbering" w:customStyle="1" w:styleId="ALMultilevelbulletlist9">
    <w:name w:val="AL Multi level bullet list9"/>
    <w:basedOn w:val="Sraonra"/>
    <w:uiPriority w:val="99"/>
    <w:rsid w:val="00C41667"/>
  </w:style>
  <w:style w:type="numbering" w:customStyle="1" w:styleId="ALMultilevelnumberedlist9">
    <w:name w:val="AL Multi level numbered list9"/>
    <w:basedOn w:val="Sraonra"/>
    <w:uiPriority w:val="99"/>
    <w:rsid w:val="00C41667"/>
  </w:style>
  <w:style w:type="numbering" w:customStyle="1" w:styleId="ALTableList8">
    <w:name w:val="AL Table List8"/>
    <w:uiPriority w:val="99"/>
    <w:rsid w:val="00C41667"/>
  </w:style>
  <w:style w:type="numbering" w:customStyle="1" w:styleId="ALPictureList8">
    <w:name w:val="AL Picture List8"/>
    <w:basedOn w:val="ALTableList"/>
    <w:uiPriority w:val="99"/>
    <w:rsid w:val="00C41667"/>
  </w:style>
  <w:style w:type="numbering" w:customStyle="1" w:styleId="ALAnnexList8">
    <w:name w:val="AL Annex List8"/>
    <w:basedOn w:val="Sraonra"/>
    <w:uiPriority w:val="99"/>
    <w:rsid w:val="00C41667"/>
  </w:style>
  <w:style w:type="numbering" w:customStyle="1" w:styleId="ALNoteList8">
    <w:name w:val="AL Note List8"/>
    <w:basedOn w:val="Sraonra"/>
    <w:uiPriority w:val="99"/>
    <w:rsid w:val="00C41667"/>
  </w:style>
  <w:style w:type="numbering" w:customStyle="1" w:styleId="Style81128">
    <w:name w:val="Style81128"/>
    <w:rsid w:val="00C41667"/>
  </w:style>
  <w:style w:type="numbering" w:customStyle="1" w:styleId="Style738">
    <w:name w:val="Style738"/>
    <w:rsid w:val="00C41667"/>
  </w:style>
  <w:style w:type="numbering" w:customStyle="1" w:styleId="Style538">
    <w:name w:val="Style538"/>
    <w:rsid w:val="00C41667"/>
  </w:style>
  <w:style w:type="numbering" w:customStyle="1" w:styleId="Style438">
    <w:name w:val="Style438"/>
    <w:rsid w:val="00C41667"/>
  </w:style>
  <w:style w:type="numbering" w:customStyle="1" w:styleId="Style338">
    <w:name w:val="Style338"/>
    <w:rsid w:val="00C41667"/>
  </w:style>
  <w:style w:type="numbering" w:customStyle="1" w:styleId="PwCListNumbers1248">
    <w:name w:val="PwC List Numbers 1248"/>
    <w:rsid w:val="00C41667"/>
  </w:style>
  <w:style w:type="numbering" w:customStyle="1" w:styleId="Style238">
    <w:name w:val="Style238"/>
    <w:rsid w:val="00C41667"/>
  </w:style>
  <w:style w:type="numbering" w:customStyle="1" w:styleId="Style838">
    <w:name w:val="Style838"/>
    <w:rsid w:val="00C41667"/>
  </w:style>
  <w:style w:type="numbering" w:customStyle="1" w:styleId="PwCListNumbers12138">
    <w:name w:val="PwC List Numbers 12138"/>
    <w:rsid w:val="00C41667"/>
  </w:style>
  <w:style w:type="numbering" w:customStyle="1" w:styleId="Style638">
    <w:name w:val="Style638"/>
    <w:rsid w:val="00C41667"/>
  </w:style>
  <w:style w:type="numbering" w:customStyle="1" w:styleId="ALOutlineheadinglist18">
    <w:name w:val="AL Outline heading list18"/>
    <w:basedOn w:val="Sraonra"/>
    <w:uiPriority w:val="99"/>
    <w:rsid w:val="00C41667"/>
  </w:style>
  <w:style w:type="numbering" w:customStyle="1" w:styleId="ALMultilevelbulletlist18">
    <w:name w:val="AL Multi level bullet list18"/>
    <w:basedOn w:val="Sraonra"/>
    <w:uiPriority w:val="99"/>
    <w:rsid w:val="00C41667"/>
  </w:style>
  <w:style w:type="numbering" w:customStyle="1" w:styleId="ALMultilevelnumberedlist17">
    <w:name w:val="AL Multi level numbered list17"/>
    <w:basedOn w:val="Sraonra"/>
    <w:uiPriority w:val="99"/>
    <w:rsid w:val="00C41667"/>
  </w:style>
  <w:style w:type="numbering" w:customStyle="1" w:styleId="ALTableList18">
    <w:name w:val="AL Table List18"/>
    <w:uiPriority w:val="99"/>
    <w:rsid w:val="00C41667"/>
  </w:style>
  <w:style w:type="numbering" w:customStyle="1" w:styleId="ALPictureList18">
    <w:name w:val="AL Picture List18"/>
    <w:basedOn w:val="ALTableList"/>
    <w:uiPriority w:val="99"/>
    <w:rsid w:val="00C41667"/>
  </w:style>
  <w:style w:type="numbering" w:customStyle="1" w:styleId="ALAnnexList18">
    <w:name w:val="AL Annex List18"/>
    <w:basedOn w:val="Sraonra"/>
    <w:uiPriority w:val="99"/>
    <w:rsid w:val="00C41667"/>
  </w:style>
  <w:style w:type="numbering" w:customStyle="1" w:styleId="ALNoteList18">
    <w:name w:val="AL Note List18"/>
    <w:basedOn w:val="Sraonra"/>
    <w:uiPriority w:val="99"/>
    <w:rsid w:val="00C41667"/>
  </w:style>
  <w:style w:type="numbering" w:customStyle="1" w:styleId="NoList54">
    <w:name w:val="No List54"/>
    <w:next w:val="Sraonra"/>
    <w:uiPriority w:val="99"/>
    <w:semiHidden/>
    <w:unhideWhenUsed/>
    <w:rsid w:val="00C41667"/>
  </w:style>
  <w:style w:type="numbering" w:customStyle="1" w:styleId="Style744">
    <w:name w:val="Style744"/>
    <w:rsid w:val="00C41667"/>
  </w:style>
  <w:style w:type="numbering" w:customStyle="1" w:styleId="PwCListNumbers1253">
    <w:name w:val="PwC List Numbers 1253"/>
    <w:rsid w:val="00C41667"/>
  </w:style>
  <w:style w:type="numbering" w:customStyle="1" w:styleId="Style8144">
    <w:name w:val="Style8144"/>
    <w:rsid w:val="00C41667"/>
  </w:style>
  <w:style w:type="numbering" w:customStyle="1" w:styleId="PwCListNumbers12145">
    <w:name w:val="PwC List Numbers 12145"/>
    <w:rsid w:val="00C41667"/>
  </w:style>
  <w:style w:type="numbering" w:customStyle="1" w:styleId="Style7115">
    <w:name w:val="Style7115"/>
    <w:rsid w:val="00C41667"/>
  </w:style>
  <w:style w:type="numbering" w:customStyle="1" w:styleId="Style5114">
    <w:name w:val="Style5114"/>
    <w:rsid w:val="00C41667"/>
  </w:style>
  <w:style w:type="numbering" w:customStyle="1" w:styleId="Style4114">
    <w:name w:val="Style4114"/>
    <w:rsid w:val="00C41667"/>
  </w:style>
  <w:style w:type="numbering" w:customStyle="1" w:styleId="Style3114">
    <w:name w:val="Style3114"/>
    <w:rsid w:val="00C41667"/>
  </w:style>
  <w:style w:type="numbering" w:customStyle="1" w:styleId="PwCListNumbers12215">
    <w:name w:val="PwC List Numbers 12215"/>
    <w:rsid w:val="00C41667"/>
  </w:style>
  <w:style w:type="numbering" w:customStyle="1" w:styleId="Style2114">
    <w:name w:val="Style2114"/>
    <w:rsid w:val="00C41667"/>
  </w:style>
  <w:style w:type="numbering" w:customStyle="1" w:styleId="Style81134">
    <w:name w:val="Style81134"/>
    <w:rsid w:val="00C41667"/>
  </w:style>
  <w:style w:type="numbering" w:customStyle="1" w:styleId="PwCListNumbers121115">
    <w:name w:val="PwC List Numbers 121115"/>
    <w:rsid w:val="00C41667"/>
  </w:style>
  <w:style w:type="numbering" w:customStyle="1" w:styleId="Style6114">
    <w:name w:val="Style6114"/>
    <w:rsid w:val="00C41667"/>
  </w:style>
  <w:style w:type="numbering" w:customStyle="1" w:styleId="NoList134">
    <w:name w:val="No List134"/>
    <w:next w:val="Sraonra"/>
    <w:uiPriority w:val="99"/>
    <w:semiHidden/>
    <w:unhideWhenUsed/>
    <w:rsid w:val="00C41667"/>
  </w:style>
  <w:style w:type="numbering" w:customStyle="1" w:styleId="NoList224">
    <w:name w:val="No List224"/>
    <w:next w:val="Sraonra"/>
    <w:uiPriority w:val="99"/>
    <w:semiHidden/>
    <w:unhideWhenUsed/>
    <w:rsid w:val="00C41667"/>
  </w:style>
  <w:style w:type="numbering" w:customStyle="1" w:styleId="ImportedStyle124">
    <w:name w:val="Imported Style 124"/>
    <w:rsid w:val="00C41667"/>
  </w:style>
  <w:style w:type="numbering" w:customStyle="1" w:styleId="ImportedStyle324">
    <w:name w:val="Imported Style 324"/>
    <w:rsid w:val="00C41667"/>
  </w:style>
  <w:style w:type="numbering" w:customStyle="1" w:styleId="Style811114">
    <w:name w:val="Style811114"/>
    <w:rsid w:val="00C41667"/>
  </w:style>
  <w:style w:type="numbering" w:customStyle="1" w:styleId="Style7214">
    <w:name w:val="Style7214"/>
    <w:rsid w:val="00C41667"/>
  </w:style>
  <w:style w:type="numbering" w:customStyle="1" w:styleId="Style5214">
    <w:name w:val="Style5214"/>
    <w:rsid w:val="00C41667"/>
  </w:style>
  <w:style w:type="numbering" w:customStyle="1" w:styleId="Style3214">
    <w:name w:val="Style3214"/>
    <w:rsid w:val="00C41667"/>
  </w:style>
  <w:style w:type="numbering" w:customStyle="1" w:styleId="PwCListNumbers12314">
    <w:name w:val="PwC List Numbers 12314"/>
    <w:rsid w:val="00C41667"/>
  </w:style>
  <w:style w:type="numbering" w:customStyle="1" w:styleId="Style2214">
    <w:name w:val="Style2214"/>
    <w:rsid w:val="00C41667"/>
  </w:style>
  <w:style w:type="numbering" w:customStyle="1" w:styleId="Style8214">
    <w:name w:val="Style8214"/>
    <w:rsid w:val="00C41667"/>
  </w:style>
  <w:style w:type="numbering" w:customStyle="1" w:styleId="Style81214">
    <w:name w:val="Style81214"/>
    <w:rsid w:val="00C41667"/>
  </w:style>
  <w:style w:type="numbering" w:customStyle="1" w:styleId="PwCListNumbers121214">
    <w:name w:val="PwC List Numbers 121214"/>
    <w:rsid w:val="00C41667"/>
  </w:style>
  <w:style w:type="numbering" w:customStyle="1" w:styleId="Style6214">
    <w:name w:val="Style6214"/>
    <w:rsid w:val="00C41667"/>
  </w:style>
  <w:style w:type="numbering" w:customStyle="1" w:styleId="ALOutlineheadinglist24">
    <w:name w:val="AL Outline heading list24"/>
    <w:basedOn w:val="Sraonra"/>
    <w:uiPriority w:val="99"/>
    <w:rsid w:val="00C41667"/>
  </w:style>
  <w:style w:type="numbering" w:customStyle="1" w:styleId="ALMultilevelbulletlist24">
    <w:name w:val="AL Multi level bullet list24"/>
    <w:basedOn w:val="Sraonra"/>
    <w:uiPriority w:val="99"/>
    <w:rsid w:val="00C41667"/>
  </w:style>
  <w:style w:type="numbering" w:customStyle="1" w:styleId="ALMultilevelnumberedlist24">
    <w:name w:val="AL Multi level numbered list24"/>
    <w:basedOn w:val="Sraonra"/>
    <w:uiPriority w:val="99"/>
    <w:rsid w:val="00C41667"/>
  </w:style>
  <w:style w:type="numbering" w:customStyle="1" w:styleId="ALTableList25">
    <w:name w:val="AL Table List25"/>
    <w:uiPriority w:val="99"/>
    <w:rsid w:val="00C41667"/>
  </w:style>
  <w:style w:type="numbering" w:customStyle="1" w:styleId="ALPictureList25">
    <w:name w:val="AL Picture List25"/>
    <w:basedOn w:val="ALTableList"/>
    <w:uiPriority w:val="99"/>
    <w:rsid w:val="00C41667"/>
  </w:style>
  <w:style w:type="numbering" w:customStyle="1" w:styleId="ALAnnexList25">
    <w:name w:val="AL Annex List25"/>
    <w:basedOn w:val="Sraonra"/>
    <w:uiPriority w:val="99"/>
    <w:rsid w:val="00C41667"/>
  </w:style>
  <w:style w:type="numbering" w:customStyle="1" w:styleId="ALNoteList25">
    <w:name w:val="AL Note List25"/>
    <w:basedOn w:val="Sraonra"/>
    <w:uiPriority w:val="99"/>
    <w:rsid w:val="00C41667"/>
  </w:style>
  <w:style w:type="numbering" w:customStyle="1" w:styleId="NoList314">
    <w:name w:val="No List314"/>
    <w:next w:val="Sraonra"/>
    <w:uiPriority w:val="99"/>
    <w:semiHidden/>
    <w:unhideWhenUsed/>
    <w:rsid w:val="00C41667"/>
  </w:style>
  <w:style w:type="numbering" w:customStyle="1" w:styleId="ImportedStyle1115">
    <w:name w:val="Imported Style 1115"/>
    <w:rsid w:val="00C41667"/>
  </w:style>
  <w:style w:type="numbering" w:customStyle="1" w:styleId="ImportedStyle3114">
    <w:name w:val="Imported Style 3114"/>
    <w:rsid w:val="00C41667"/>
  </w:style>
  <w:style w:type="numbering" w:customStyle="1" w:styleId="Style811214">
    <w:name w:val="Style811214"/>
    <w:rsid w:val="00C41667"/>
  </w:style>
  <w:style w:type="numbering" w:customStyle="1" w:styleId="Style7314">
    <w:name w:val="Style7314"/>
    <w:rsid w:val="00C41667"/>
  </w:style>
  <w:style w:type="numbering" w:customStyle="1" w:styleId="Style5315">
    <w:name w:val="Style5315"/>
    <w:rsid w:val="00C41667"/>
  </w:style>
  <w:style w:type="numbering" w:customStyle="1" w:styleId="Style4314">
    <w:name w:val="Style4314"/>
    <w:rsid w:val="00C41667"/>
  </w:style>
  <w:style w:type="numbering" w:customStyle="1" w:styleId="Style3316">
    <w:name w:val="Style3316"/>
    <w:rsid w:val="00C41667"/>
  </w:style>
  <w:style w:type="numbering" w:customStyle="1" w:styleId="PwCListNumbers12414">
    <w:name w:val="PwC List Numbers 12414"/>
    <w:rsid w:val="00C41667"/>
  </w:style>
  <w:style w:type="numbering" w:customStyle="1" w:styleId="Style2314">
    <w:name w:val="Style2314"/>
    <w:rsid w:val="00C41667"/>
  </w:style>
  <w:style w:type="numbering" w:customStyle="1" w:styleId="Style8314">
    <w:name w:val="Style8314"/>
    <w:rsid w:val="00C41667"/>
  </w:style>
  <w:style w:type="numbering" w:customStyle="1" w:styleId="Style81314">
    <w:name w:val="Style81314"/>
    <w:rsid w:val="00C41667"/>
  </w:style>
  <w:style w:type="numbering" w:customStyle="1" w:styleId="PwCListNumbers121314">
    <w:name w:val="PwC List Numbers 121314"/>
    <w:rsid w:val="00C41667"/>
  </w:style>
  <w:style w:type="numbering" w:customStyle="1" w:styleId="Style6314">
    <w:name w:val="Style6314"/>
    <w:rsid w:val="00C41667"/>
  </w:style>
  <w:style w:type="numbering" w:customStyle="1" w:styleId="ALOutlineheadinglist114">
    <w:name w:val="AL Outline heading list114"/>
    <w:basedOn w:val="Sraonra"/>
    <w:uiPriority w:val="99"/>
    <w:rsid w:val="00C41667"/>
  </w:style>
  <w:style w:type="numbering" w:customStyle="1" w:styleId="ALMultilevelbulletlist114">
    <w:name w:val="AL Multi level bullet list114"/>
    <w:basedOn w:val="Sraonra"/>
    <w:uiPriority w:val="99"/>
    <w:rsid w:val="00C41667"/>
  </w:style>
  <w:style w:type="numbering" w:customStyle="1" w:styleId="ALMultilevelnumberedlist114">
    <w:name w:val="AL Multi level numbered list114"/>
    <w:basedOn w:val="Sraonra"/>
    <w:uiPriority w:val="99"/>
    <w:rsid w:val="00C41667"/>
  </w:style>
  <w:style w:type="numbering" w:customStyle="1" w:styleId="ALTableList114">
    <w:name w:val="AL Table List114"/>
    <w:uiPriority w:val="99"/>
    <w:rsid w:val="00C41667"/>
  </w:style>
  <w:style w:type="numbering" w:customStyle="1" w:styleId="ALPictureList114">
    <w:name w:val="AL Picture List114"/>
    <w:basedOn w:val="ALTableList"/>
    <w:uiPriority w:val="99"/>
    <w:rsid w:val="00C41667"/>
  </w:style>
  <w:style w:type="numbering" w:customStyle="1" w:styleId="ALAnnexList114">
    <w:name w:val="AL Annex List114"/>
    <w:basedOn w:val="Sraonra"/>
    <w:uiPriority w:val="99"/>
    <w:rsid w:val="00C41667"/>
  </w:style>
  <w:style w:type="numbering" w:customStyle="1" w:styleId="ALNoteList114">
    <w:name w:val="AL Note List114"/>
    <w:basedOn w:val="Sraonra"/>
    <w:uiPriority w:val="99"/>
    <w:rsid w:val="00C41667"/>
  </w:style>
  <w:style w:type="numbering" w:customStyle="1" w:styleId="Style754">
    <w:name w:val="Style754"/>
    <w:qFormat/>
    <w:rsid w:val="00C41667"/>
  </w:style>
  <w:style w:type="numbering" w:customStyle="1" w:styleId="PROIT-list13">
    <w:name w:val="PROIT-list13"/>
    <w:uiPriority w:val="99"/>
    <w:rsid w:val="00C41667"/>
  </w:style>
  <w:style w:type="numbering" w:customStyle="1" w:styleId="11111143">
    <w:name w:val="1 / 1.1 / 1.1.143"/>
    <w:basedOn w:val="Sraonra"/>
    <w:next w:val="111111"/>
    <w:rsid w:val="00C41667"/>
  </w:style>
  <w:style w:type="numbering" w:customStyle="1" w:styleId="Pav23">
    <w:name w:val="Pav23"/>
    <w:rsid w:val="00C41667"/>
  </w:style>
  <w:style w:type="numbering" w:customStyle="1" w:styleId="StyleBulleted7pt33">
    <w:name w:val="Style Bulleted 7 pt33"/>
    <w:basedOn w:val="Sraonra"/>
    <w:rsid w:val="00C41667"/>
  </w:style>
  <w:style w:type="numbering" w:customStyle="1" w:styleId="111111113">
    <w:name w:val="1 / 1.1 / 1.1.1113"/>
    <w:basedOn w:val="Sraonra"/>
    <w:next w:val="111111"/>
    <w:rsid w:val="00C41667"/>
  </w:style>
  <w:style w:type="numbering" w:customStyle="1" w:styleId="Stilius213">
    <w:name w:val="Stilius213"/>
    <w:rsid w:val="00C41667"/>
  </w:style>
  <w:style w:type="numbering" w:customStyle="1" w:styleId="Stilius513">
    <w:name w:val="Stilius513"/>
    <w:rsid w:val="00C41667"/>
  </w:style>
  <w:style w:type="numbering" w:customStyle="1" w:styleId="StyleBulleted7pt223">
    <w:name w:val="Style Bulleted 7 pt223"/>
    <w:basedOn w:val="Sraonra"/>
    <w:rsid w:val="00C41667"/>
  </w:style>
  <w:style w:type="numbering" w:customStyle="1" w:styleId="111111323">
    <w:name w:val="1 / 1.1 / 1.1.1323"/>
    <w:basedOn w:val="Sraonra"/>
    <w:next w:val="111111"/>
    <w:rsid w:val="00C41667"/>
  </w:style>
  <w:style w:type="numbering" w:customStyle="1" w:styleId="TableBullet223">
    <w:name w:val="Table Bullet223"/>
    <w:basedOn w:val="Sraonra"/>
    <w:rsid w:val="00C41667"/>
  </w:style>
  <w:style w:type="numbering" w:customStyle="1" w:styleId="PwCListNumbers1264">
    <w:name w:val="PwC List Numbers 1264"/>
    <w:qFormat/>
    <w:rsid w:val="00C41667"/>
  </w:style>
  <w:style w:type="numbering" w:customStyle="1" w:styleId="PwCListNumbers12154">
    <w:name w:val="PwC List Numbers 12154"/>
    <w:qFormat/>
    <w:rsid w:val="00C41667"/>
  </w:style>
  <w:style w:type="numbering" w:customStyle="1" w:styleId="ImportedStyle3124">
    <w:name w:val="Imported Style 3124"/>
    <w:rsid w:val="00C41667"/>
  </w:style>
  <w:style w:type="numbering" w:customStyle="1" w:styleId="Style81324">
    <w:name w:val="Style81324"/>
    <w:rsid w:val="00C41667"/>
  </w:style>
  <w:style w:type="numbering" w:customStyle="1" w:styleId="ImportedStyle1124">
    <w:name w:val="Imported Style 1124"/>
    <w:rsid w:val="00C41667"/>
  </w:style>
  <w:style w:type="numbering" w:customStyle="1" w:styleId="Style81144">
    <w:name w:val="Style81144"/>
    <w:rsid w:val="00C41667"/>
  </w:style>
  <w:style w:type="numbering" w:customStyle="1" w:styleId="ImportedStyle134">
    <w:name w:val="Imported Style 134"/>
    <w:rsid w:val="00C41667"/>
  </w:style>
  <w:style w:type="numbering" w:customStyle="1" w:styleId="ImportedStyle334">
    <w:name w:val="Imported Style 334"/>
    <w:rsid w:val="00C41667"/>
  </w:style>
  <w:style w:type="numbering" w:customStyle="1" w:styleId="ALOutlineheadinglist34">
    <w:name w:val="AL Outline heading list34"/>
    <w:basedOn w:val="Sraonra"/>
    <w:uiPriority w:val="99"/>
    <w:rsid w:val="00C41667"/>
  </w:style>
  <w:style w:type="numbering" w:customStyle="1" w:styleId="ALMultilevelbulletlist34">
    <w:name w:val="AL Multi level bullet list34"/>
    <w:basedOn w:val="Sraonra"/>
    <w:uiPriority w:val="99"/>
    <w:rsid w:val="00C41667"/>
  </w:style>
  <w:style w:type="numbering" w:customStyle="1" w:styleId="ALMultilevelnumberedlist34">
    <w:name w:val="AL Multi level numbered list34"/>
    <w:basedOn w:val="Sraonra"/>
    <w:uiPriority w:val="99"/>
    <w:rsid w:val="00C41667"/>
  </w:style>
  <w:style w:type="numbering" w:customStyle="1" w:styleId="Style811224">
    <w:name w:val="Style811224"/>
    <w:rsid w:val="00C41667"/>
  </w:style>
  <w:style w:type="numbering" w:customStyle="1" w:styleId="Style7324">
    <w:name w:val="Style7324"/>
    <w:rsid w:val="00C41667"/>
  </w:style>
  <w:style w:type="numbering" w:customStyle="1" w:styleId="Style5324">
    <w:name w:val="Style5324"/>
    <w:rsid w:val="00C41667"/>
  </w:style>
  <w:style w:type="numbering" w:customStyle="1" w:styleId="Style4324">
    <w:name w:val="Style4324"/>
    <w:rsid w:val="00C41667"/>
  </w:style>
  <w:style w:type="numbering" w:customStyle="1" w:styleId="Style3324">
    <w:name w:val="Style3324"/>
    <w:rsid w:val="00C41667"/>
  </w:style>
  <w:style w:type="numbering" w:customStyle="1" w:styleId="PwCListNumbers12424">
    <w:name w:val="PwC List Numbers 12424"/>
    <w:rsid w:val="00C41667"/>
  </w:style>
  <w:style w:type="numbering" w:customStyle="1" w:styleId="Style2324">
    <w:name w:val="Style2324"/>
    <w:rsid w:val="00C41667"/>
  </w:style>
  <w:style w:type="numbering" w:customStyle="1" w:styleId="Style8324">
    <w:name w:val="Style8324"/>
    <w:rsid w:val="00C41667"/>
  </w:style>
  <w:style w:type="numbering" w:customStyle="1" w:styleId="PwCListNumbers121324">
    <w:name w:val="PwC List Numbers 121324"/>
    <w:rsid w:val="00C41667"/>
  </w:style>
  <w:style w:type="numbering" w:customStyle="1" w:styleId="Style6324">
    <w:name w:val="Style6324"/>
    <w:rsid w:val="00C41667"/>
  </w:style>
  <w:style w:type="numbering" w:customStyle="1" w:styleId="ALOutlineheadinglist124">
    <w:name w:val="AL Outline heading list124"/>
    <w:basedOn w:val="Sraonra"/>
    <w:uiPriority w:val="99"/>
    <w:rsid w:val="00C41667"/>
  </w:style>
  <w:style w:type="numbering" w:customStyle="1" w:styleId="ALMultilevelbulletlist124">
    <w:name w:val="AL Multi level bullet list124"/>
    <w:basedOn w:val="Sraonra"/>
    <w:uiPriority w:val="99"/>
    <w:rsid w:val="00C41667"/>
  </w:style>
  <w:style w:type="numbering" w:customStyle="1" w:styleId="ALTableList124">
    <w:name w:val="AL Table List124"/>
    <w:uiPriority w:val="99"/>
    <w:rsid w:val="00C41667"/>
  </w:style>
  <w:style w:type="numbering" w:customStyle="1" w:styleId="ALPictureList124">
    <w:name w:val="AL Picture List124"/>
    <w:basedOn w:val="ALTableList"/>
    <w:uiPriority w:val="99"/>
    <w:rsid w:val="00C41667"/>
  </w:style>
  <w:style w:type="numbering" w:customStyle="1" w:styleId="ALAnnexList124">
    <w:name w:val="AL Annex List124"/>
    <w:basedOn w:val="Sraonra"/>
    <w:uiPriority w:val="99"/>
    <w:rsid w:val="00C41667"/>
  </w:style>
  <w:style w:type="numbering" w:customStyle="1" w:styleId="ALNoteList124">
    <w:name w:val="AL Note List124"/>
    <w:basedOn w:val="Sraonra"/>
    <w:uiPriority w:val="99"/>
    <w:rsid w:val="00C41667"/>
  </w:style>
  <w:style w:type="numbering" w:customStyle="1" w:styleId="Style7414">
    <w:name w:val="Style7414"/>
    <w:rsid w:val="00C41667"/>
  </w:style>
  <w:style w:type="numbering" w:customStyle="1" w:styleId="PwCListNumbers121414">
    <w:name w:val="PwC List Numbers 121414"/>
    <w:rsid w:val="00C41667"/>
  </w:style>
  <w:style w:type="numbering" w:customStyle="1" w:styleId="Style811314">
    <w:name w:val="Style811314"/>
    <w:rsid w:val="00C41667"/>
  </w:style>
  <w:style w:type="numbering" w:customStyle="1" w:styleId="ImportedStyle1214">
    <w:name w:val="Imported Style 1214"/>
    <w:rsid w:val="00C41667"/>
  </w:style>
  <w:style w:type="numbering" w:customStyle="1" w:styleId="ImportedStyle3214">
    <w:name w:val="Imported Style 3214"/>
    <w:rsid w:val="00C41667"/>
  </w:style>
  <w:style w:type="numbering" w:customStyle="1" w:styleId="ALOutlineheadinglist214">
    <w:name w:val="AL Outline heading list214"/>
    <w:basedOn w:val="Sraonra"/>
    <w:uiPriority w:val="99"/>
    <w:rsid w:val="00C41667"/>
  </w:style>
  <w:style w:type="numbering" w:customStyle="1" w:styleId="ALMultilevelbulletlist214">
    <w:name w:val="AL Multi level bullet list214"/>
    <w:basedOn w:val="Sraonra"/>
    <w:uiPriority w:val="99"/>
    <w:rsid w:val="00C41667"/>
  </w:style>
  <w:style w:type="numbering" w:customStyle="1" w:styleId="ALMultilevelnumberedlist214">
    <w:name w:val="AL Multi level numbered list214"/>
    <w:basedOn w:val="Sraonra"/>
    <w:uiPriority w:val="99"/>
    <w:rsid w:val="00C41667"/>
  </w:style>
  <w:style w:type="numbering" w:customStyle="1" w:styleId="ALTableList214">
    <w:name w:val="AL Table List214"/>
    <w:uiPriority w:val="99"/>
    <w:rsid w:val="00C41667"/>
  </w:style>
  <w:style w:type="numbering" w:customStyle="1" w:styleId="ALPictureList214">
    <w:name w:val="AL Picture List214"/>
    <w:basedOn w:val="ALTableList"/>
    <w:uiPriority w:val="99"/>
    <w:rsid w:val="00C41667"/>
  </w:style>
  <w:style w:type="numbering" w:customStyle="1" w:styleId="ALAnnexList214">
    <w:name w:val="AL Annex List214"/>
    <w:basedOn w:val="Sraonra"/>
    <w:uiPriority w:val="99"/>
    <w:rsid w:val="00C41667"/>
  </w:style>
  <w:style w:type="numbering" w:customStyle="1" w:styleId="ALNoteList214">
    <w:name w:val="AL Note List214"/>
    <w:basedOn w:val="Sraonra"/>
    <w:uiPriority w:val="99"/>
    <w:rsid w:val="00C41667"/>
  </w:style>
  <w:style w:type="numbering" w:customStyle="1" w:styleId="ImportedStyle11114">
    <w:name w:val="Imported Style 11114"/>
    <w:rsid w:val="00C41667"/>
  </w:style>
  <w:style w:type="numbering" w:customStyle="1" w:styleId="ImportedStyle31114">
    <w:name w:val="Imported Style 31114"/>
    <w:rsid w:val="00C41667"/>
  </w:style>
  <w:style w:type="numbering" w:customStyle="1" w:styleId="Style8112114">
    <w:name w:val="Style8112114"/>
    <w:rsid w:val="00C41667"/>
  </w:style>
  <w:style w:type="numbering" w:customStyle="1" w:styleId="Style73114">
    <w:name w:val="Style73114"/>
    <w:rsid w:val="00C41667"/>
  </w:style>
  <w:style w:type="numbering" w:customStyle="1" w:styleId="Style53114">
    <w:name w:val="Style53114"/>
    <w:rsid w:val="00C41667"/>
  </w:style>
  <w:style w:type="numbering" w:customStyle="1" w:styleId="Style43114">
    <w:name w:val="Style43114"/>
    <w:rsid w:val="00C41667"/>
  </w:style>
  <w:style w:type="numbering" w:customStyle="1" w:styleId="Style33114">
    <w:name w:val="Style33114"/>
    <w:rsid w:val="00C41667"/>
  </w:style>
  <w:style w:type="numbering" w:customStyle="1" w:styleId="PwCListNumbers124114">
    <w:name w:val="PwC List Numbers 124114"/>
    <w:rsid w:val="00C41667"/>
  </w:style>
  <w:style w:type="numbering" w:customStyle="1" w:styleId="Style23114">
    <w:name w:val="Style23114"/>
    <w:rsid w:val="00C41667"/>
  </w:style>
  <w:style w:type="numbering" w:customStyle="1" w:styleId="Style83114">
    <w:name w:val="Style83114"/>
    <w:rsid w:val="00C41667"/>
  </w:style>
  <w:style w:type="numbering" w:customStyle="1" w:styleId="Style813114">
    <w:name w:val="Style813114"/>
    <w:rsid w:val="00C41667"/>
  </w:style>
  <w:style w:type="numbering" w:customStyle="1" w:styleId="PwCListNumbers1213114">
    <w:name w:val="PwC List Numbers 1213114"/>
    <w:rsid w:val="00C41667"/>
  </w:style>
  <w:style w:type="numbering" w:customStyle="1" w:styleId="Style63114">
    <w:name w:val="Style63114"/>
    <w:rsid w:val="00C41667"/>
  </w:style>
  <w:style w:type="numbering" w:customStyle="1" w:styleId="ALOutlineheadinglist1114">
    <w:name w:val="AL Outline heading list1114"/>
    <w:basedOn w:val="Sraonra"/>
    <w:uiPriority w:val="99"/>
    <w:rsid w:val="00C41667"/>
  </w:style>
  <w:style w:type="numbering" w:customStyle="1" w:styleId="ALMultilevelbulletlist1114">
    <w:name w:val="AL Multi level bullet list1114"/>
    <w:basedOn w:val="Sraonra"/>
    <w:uiPriority w:val="99"/>
    <w:rsid w:val="00C41667"/>
  </w:style>
  <w:style w:type="numbering" w:customStyle="1" w:styleId="ALTableList1114">
    <w:name w:val="AL Table List1114"/>
    <w:uiPriority w:val="99"/>
    <w:rsid w:val="00C41667"/>
  </w:style>
  <w:style w:type="numbering" w:customStyle="1" w:styleId="ALPictureList1114">
    <w:name w:val="AL Picture List1114"/>
    <w:basedOn w:val="ALTableList"/>
    <w:uiPriority w:val="99"/>
    <w:rsid w:val="00C41667"/>
  </w:style>
  <w:style w:type="numbering" w:customStyle="1" w:styleId="ALAnnexList1114">
    <w:name w:val="AL Annex List1114"/>
    <w:basedOn w:val="Sraonra"/>
    <w:uiPriority w:val="99"/>
    <w:rsid w:val="00C41667"/>
  </w:style>
  <w:style w:type="numbering" w:customStyle="1" w:styleId="ALNoteList1114">
    <w:name w:val="AL Note List1114"/>
    <w:basedOn w:val="Sraonra"/>
    <w:uiPriority w:val="99"/>
    <w:rsid w:val="00C41667"/>
  </w:style>
  <w:style w:type="paragraph" w:customStyle="1" w:styleId="IFtext">
    <w:name w:val="IF text"/>
    <w:basedOn w:val="prastasis"/>
    <w:link w:val="IFtextChar"/>
    <w:rsid w:val="00C76CF9"/>
    <w:pPr>
      <w:spacing w:before="120" w:after="120" w:line="240" w:lineRule="auto"/>
      <w:ind w:firstLine="397"/>
      <w:jc w:val="both"/>
    </w:pPr>
    <w:rPr>
      <w:rFonts w:ascii="Times New Roman" w:eastAsia="Times New Roman" w:hAnsi="Times New Roman" w:cs="Times New Roman"/>
      <w:sz w:val="24"/>
      <w:szCs w:val="20"/>
    </w:rPr>
  </w:style>
  <w:style w:type="character" w:customStyle="1" w:styleId="IFtextChar">
    <w:name w:val="IF text Char"/>
    <w:link w:val="IFtext"/>
    <w:rsid w:val="00C76CF9"/>
    <w:rPr>
      <w:rFonts w:ascii="Times New Roman" w:eastAsia="Times New Roman" w:hAnsi="Times New Roman" w:cs="Times New Roman"/>
      <w:sz w:val="24"/>
      <w:szCs w:val="20"/>
    </w:rPr>
  </w:style>
  <w:style w:type="paragraph" w:customStyle="1" w:styleId="IFStulpeliopavadinimasBlack">
    <w:name w:val="IF Stulpelio pavadinimas Black"/>
    <w:basedOn w:val="Pagrindinistekstas"/>
    <w:qFormat/>
    <w:rsid w:val="00C76CF9"/>
    <w:pPr>
      <w:tabs>
        <w:tab w:val="clear" w:pos="680"/>
      </w:tabs>
      <w:suppressAutoHyphens w:val="0"/>
      <w:spacing w:after="0" w:line="240" w:lineRule="auto"/>
      <w:jc w:val="left"/>
    </w:pPr>
    <w:rPr>
      <w:rFonts w:ascii="Times New Roman" w:hAnsi="Times New Roman" w:cs="Times New Roman"/>
      <w:b/>
      <w:kern w:val="0"/>
      <w:sz w:val="20"/>
      <w:szCs w:val="20"/>
      <w:lang w:eastAsia="lt-LT"/>
    </w:rPr>
  </w:style>
  <w:style w:type="paragraph" w:customStyle="1" w:styleId="IFLentelstekstas">
    <w:name w:val="IF Lentelės tekstas"/>
    <w:basedOn w:val="prastasis"/>
    <w:qFormat/>
    <w:rsid w:val="00C76CF9"/>
    <w:pPr>
      <w:spacing w:after="0" w:line="240" w:lineRule="auto"/>
      <w:jc w:val="both"/>
    </w:pPr>
    <w:rPr>
      <w:rFonts w:ascii="Times New Roman" w:eastAsia="Times New Roman" w:hAnsi="Times New Roman" w:cs="Times New Roman"/>
      <w:sz w:val="20"/>
      <w:szCs w:val="20"/>
      <w:lang w:eastAsia="lt-LT"/>
    </w:rPr>
  </w:style>
  <w:style w:type="paragraph" w:customStyle="1" w:styleId="IFBuleted">
    <w:name w:val="IF Buleted"/>
    <w:basedOn w:val="IFtext"/>
    <w:rsid w:val="00C76CF9"/>
    <w:pPr>
      <w:numPr>
        <w:numId w:val="194"/>
      </w:numPr>
      <w:spacing w:before="0" w:after="0"/>
      <w:ind w:left="1080"/>
    </w:pPr>
  </w:style>
  <w:style w:type="paragraph" w:customStyle="1" w:styleId="IFPaveikslas">
    <w:name w:val="IF Paveikslas"/>
    <w:basedOn w:val="prastasis"/>
    <w:rsid w:val="00C76CF9"/>
    <w:pPr>
      <w:spacing w:before="120" w:after="240" w:line="240" w:lineRule="auto"/>
      <w:jc w:val="center"/>
    </w:pPr>
    <w:rPr>
      <w:rFonts w:ascii="Times New Roman" w:eastAsia="Times New Roman" w:hAnsi="Times New Roman" w:cs="Times New Roman"/>
      <w:b/>
      <w:bCs/>
      <w:sz w:val="20"/>
      <w:szCs w:val="20"/>
    </w:rPr>
  </w:style>
  <w:style w:type="character" w:customStyle="1" w:styleId="xxcontentpasted0">
    <w:name w:val="x_x_contentpasted0"/>
    <w:basedOn w:val="Numatytasispastraiposriftas"/>
    <w:rsid w:val="00C76CF9"/>
  </w:style>
  <w:style w:type="character" w:customStyle="1" w:styleId="xxcontentpasted1">
    <w:name w:val="x_x_contentpasted1"/>
    <w:basedOn w:val="Numatytasispastraiposriftas"/>
    <w:rsid w:val="00C76CF9"/>
  </w:style>
  <w:style w:type="numbering" w:customStyle="1" w:styleId="Sraonra14">
    <w:name w:val="Sąrašo nėra14"/>
    <w:next w:val="Sraonra"/>
    <w:uiPriority w:val="99"/>
    <w:semiHidden/>
    <w:unhideWhenUsed/>
    <w:rsid w:val="00675E40"/>
  </w:style>
  <w:style w:type="numbering" w:customStyle="1" w:styleId="Style730">
    <w:name w:val="Style730"/>
    <w:qFormat/>
    <w:rsid w:val="00675E40"/>
  </w:style>
  <w:style w:type="numbering" w:customStyle="1" w:styleId="PwCListNumbers1239">
    <w:name w:val="PwC List Numbers 1239"/>
    <w:qFormat/>
    <w:rsid w:val="00675E40"/>
  </w:style>
  <w:style w:type="numbering" w:customStyle="1" w:styleId="Style8130">
    <w:name w:val="Style8130"/>
    <w:qFormat/>
    <w:rsid w:val="00675E40"/>
  </w:style>
  <w:style w:type="numbering" w:customStyle="1" w:styleId="PwCListNumbers12129">
    <w:name w:val="PwC List Numbers 12129"/>
    <w:qFormat/>
    <w:rsid w:val="00675E40"/>
  </w:style>
  <w:style w:type="table" w:customStyle="1" w:styleId="Lentelstinklelis16">
    <w:name w:val="Lentelės tinklelis16"/>
    <w:basedOn w:val="prastojilentel"/>
    <w:next w:val="Lentelstinklelis"/>
    <w:uiPriority w:val="59"/>
    <w:rsid w:val="00675E40"/>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6">
    <w:name w:val="Scroll Table Normal6"/>
    <w:basedOn w:val="prastojilentel"/>
    <w:next w:val="3sraolentel3parykinimas"/>
    <w:uiPriority w:val="48"/>
    <w:rsid w:val="00675E40"/>
    <w:pPr>
      <w:spacing w:after="120" w:line="240" w:lineRule="auto"/>
    </w:pPr>
    <w:rPr>
      <w:rFonts w:ascii="Times New Roman" w:hAnsi="Times New Roman"/>
      <w:sz w:val="20"/>
      <w:szCs w:val="20"/>
      <w:lang w:val="en-US" w:eastAsia="lt-LT"/>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262626"/>
      </w:rPr>
      <w:tblPr/>
      <w:trPr>
        <w:tblHeader/>
      </w:trPr>
      <w:tcPr>
        <w:shd w:val="clear" w:color="auto" w:fill="D9D9D9"/>
      </w:tcPr>
    </w:tblStylePr>
    <w:tblStylePr w:type="lastRow">
      <w:rPr>
        <w:b/>
        <w:bCs/>
      </w:rPr>
      <w:tblPr/>
      <w:tcPr>
        <w:tcBorders>
          <w:top w:val="double" w:sz="4" w:space="0" w:color="9BBB59"/>
        </w:tcBorders>
        <w:shd w:val="clear" w:color="auto" w:fill="FFFFFF"/>
      </w:tcPr>
    </w:tblStylePr>
    <w:tblStylePr w:type="firstCol">
      <w:pPr>
        <w:wordWrap/>
        <w:spacing w:afterLines="0" w:after="120" w:afterAutospacing="0"/>
        <w:ind w:firstLineChars="0" w:firstLine="0"/>
      </w:pPr>
      <w:rPr>
        <w:rFonts w:ascii="Times New Roman" w:hAnsi="Times New Roman"/>
        <w:b/>
        <w:bCs/>
        <w:sz w:val="20"/>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paragraph" w:customStyle="1" w:styleId="xl56">
    <w:name w:val="xl56"/>
    <w:basedOn w:val="prastasis"/>
    <w:rsid w:val="00675E40"/>
    <w:pPr>
      <w:pBdr>
        <w:top w:val="single" w:sz="4" w:space="0" w:color="auto"/>
        <w:bottom w:val="single" w:sz="4" w:space="0" w:color="auto"/>
        <w:right w:val="single" w:sz="8" w:space="0" w:color="auto"/>
      </w:pBdr>
      <w:spacing w:before="100" w:beforeAutospacing="1" w:after="100" w:afterAutospacing="1" w:line="264" w:lineRule="auto"/>
      <w:textAlignment w:val="center"/>
    </w:pPr>
    <w:rPr>
      <w:rFonts w:eastAsia="Arial Unicode MS" w:cs="Arial Unicode MS"/>
      <w:sz w:val="18"/>
      <w:szCs w:val="18"/>
      <w:lang w:val="en-US" w:eastAsia="lt-LT"/>
    </w:rPr>
  </w:style>
  <w:style w:type="paragraph" w:customStyle="1" w:styleId="msonormal0">
    <w:name w:val="msonormal"/>
    <w:basedOn w:val="prastasis"/>
    <w:rsid w:val="00675E4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675E40"/>
  </w:style>
  <w:style w:type="character" w:customStyle="1" w:styleId="superscript">
    <w:name w:val="superscript"/>
    <w:basedOn w:val="Numatytasispastraiposriftas"/>
    <w:rsid w:val="00675E40"/>
  </w:style>
  <w:style w:type="paragraph" w:customStyle="1" w:styleId="HBtext">
    <w:name w:val="HB text"/>
    <w:basedOn w:val="prastasis"/>
    <w:link w:val="HBtextDiagrama"/>
    <w:qFormat/>
    <w:rsid w:val="00E20650"/>
    <w:pPr>
      <w:spacing w:after="120" w:line="240" w:lineRule="auto"/>
      <w:jc w:val="both"/>
    </w:pPr>
    <w:rPr>
      <w:rFonts w:ascii="Calibri" w:eastAsia="Times New Roman" w:hAnsi="Calibri" w:cs="Times New Roman"/>
      <w:sz w:val="20"/>
      <w:szCs w:val="24"/>
      <w:lang w:val="zh-CN"/>
    </w:rPr>
  </w:style>
  <w:style w:type="character" w:customStyle="1" w:styleId="HBtextDiagrama">
    <w:name w:val="HB text Diagrama"/>
    <w:link w:val="HBtext"/>
    <w:qFormat/>
    <w:rsid w:val="00E20650"/>
    <w:rPr>
      <w:rFonts w:ascii="Calibri" w:eastAsia="Times New Roman" w:hAnsi="Calibri" w:cs="Times New Roman"/>
      <w:sz w:val="20"/>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457795">
      <w:bodyDiv w:val="1"/>
      <w:marLeft w:val="0"/>
      <w:marRight w:val="0"/>
      <w:marTop w:val="0"/>
      <w:marBottom w:val="0"/>
      <w:divBdr>
        <w:top w:val="none" w:sz="0" w:space="0" w:color="auto"/>
        <w:left w:val="none" w:sz="0" w:space="0" w:color="auto"/>
        <w:bottom w:val="none" w:sz="0" w:space="0" w:color="auto"/>
        <w:right w:val="none" w:sz="0" w:space="0" w:color="auto"/>
      </w:divBdr>
    </w:div>
    <w:div w:id="246232588">
      <w:bodyDiv w:val="1"/>
      <w:marLeft w:val="0"/>
      <w:marRight w:val="0"/>
      <w:marTop w:val="0"/>
      <w:marBottom w:val="0"/>
      <w:divBdr>
        <w:top w:val="none" w:sz="0" w:space="0" w:color="auto"/>
        <w:left w:val="none" w:sz="0" w:space="0" w:color="auto"/>
        <w:bottom w:val="none" w:sz="0" w:space="0" w:color="auto"/>
        <w:right w:val="none" w:sz="0" w:space="0" w:color="auto"/>
      </w:divBdr>
    </w:div>
    <w:div w:id="265430291">
      <w:bodyDiv w:val="1"/>
      <w:marLeft w:val="0"/>
      <w:marRight w:val="0"/>
      <w:marTop w:val="0"/>
      <w:marBottom w:val="0"/>
      <w:divBdr>
        <w:top w:val="none" w:sz="0" w:space="0" w:color="auto"/>
        <w:left w:val="none" w:sz="0" w:space="0" w:color="auto"/>
        <w:bottom w:val="none" w:sz="0" w:space="0" w:color="auto"/>
        <w:right w:val="none" w:sz="0" w:space="0" w:color="auto"/>
      </w:divBdr>
    </w:div>
    <w:div w:id="488013338">
      <w:bodyDiv w:val="1"/>
      <w:marLeft w:val="0"/>
      <w:marRight w:val="0"/>
      <w:marTop w:val="0"/>
      <w:marBottom w:val="0"/>
      <w:divBdr>
        <w:top w:val="none" w:sz="0" w:space="0" w:color="auto"/>
        <w:left w:val="none" w:sz="0" w:space="0" w:color="auto"/>
        <w:bottom w:val="none" w:sz="0" w:space="0" w:color="auto"/>
        <w:right w:val="none" w:sz="0" w:space="0" w:color="auto"/>
      </w:divBdr>
    </w:div>
    <w:div w:id="505830914">
      <w:bodyDiv w:val="1"/>
      <w:marLeft w:val="0"/>
      <w:marRight w:val="0"/>
      <w:marTop w:val="0"/>
      <w:marBottom w:val="0"/>
      <w:divBdr>
        <w:top w:val="none" w:sz="0" w:space="0" w:color="auto"/>
        <w:left w:val="none" w:sz="0" w:space="0" w:color="auto"/>
        <w:bottom w:val="none" w:sz="0" w:space="0" w:color="auto"/>
        <w:right w:val="none" w:sz="0" w:space="0" w:color="auto"/>
      </w:divBdr>
    </w:div>
    <w:div w:id="619999454">
      <w:bodyDiv w:val="1"/>
      <w:marLeft w:val="0"/>
      <w:marRight w:val="0"/>
      <w:marTop w:val="0"/>
      <w:marBottom w:val="0"/>
      <w:divBdr>
        <w:top w:val="none" w:sz="0" w:space="0" w:color="auto"/>
        <w:left w:val="none" w:sz="0" w:space="0" w:color="auto"/>
        <w:bottom w:val="none" w:sz="0" w:space="0" w:color="auto"/>
        <w:right w:val="none" w:sz="0" w:space="0" w:color="auto"/>
      </w:divBdr>
    </w:div>
    <w:div w:id="638532424">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775831101">
      <w:bodyDiv w:val="1"/>
      <w:marLeft w:val="0"/>
      <w:marRight w:val="0"/>
      <w:marTop w:val="0"/>
      <w:marBottom w:val="0"/>
      <w:divBdr>
        <w:top w:val="none" w:sz="0" w:space="0" w:color="auto"/>
        <w:left w:val="none" w:sz="0" w:space="0" w:color="auto"/>
        <w:bottom w:val="none" w:sz="0" w:space="0" w:color="auto"/>
        <w:right w:val="none" w:sz="0" w:space="0" w:color="auto"/>
      </w:divBdr>
    </w:div>
    <w:div w:id="935483900">
      <w:bodyDiv w:val="1"/>
      <w:marLeft w:val="0"/>
      <w:marRight w:val="0"/>
      <w:marTop w:val="0"/>
      <w:marBottom w:val="0"/>
      <w:divBdr>
        <w:top w:val="none" w:sz="0" w:space="0" w:color="auto"/>
        <w:left w:val="none" w:sz="0" w:space="0" w:color="auto"/>
        <w:bottom w:val="none" w:sz="0" w:space="0" w:color="auto"/>
        <w:right w:val="none" w:sz="0" w:space="0" w:color="auto"/>
      </w:divBdr>
    </w:div>
    <w:div w:id="1061826943">
      <w:bodyDiv w:val="1"/>
      <w:marLeft w:val="0"/>
      <w:marRight w:val="0"/>
      <w:marTop w:val="0"/>
      <w:marBottom w:val="0"/>
      <w:divBdr>
        <w:top w:val="none" w:sz="0" w:space="0" w:color="auto"/>
        <w:left w:val="none" w:sz="0" w:space="0" w:color="auto"/>
        <w:bottom w:val="none" w:sz="0" w:space="0" w:color="auto"/>
        <w:right w:val="none" w:sz="0" w:space="0" w:color="auto"/>
      </w:divBdr>
    </w:div>
    <w:div w:id="1070418410">
      <w:bodyDiv w:val="1"/>
      <w:marLeft w:val="0"/>
      <w:marRight w:val="0"/>
      <w:marTop w:val="0"/>
      <w:marBottom w:val="0"/>
      <w:divBdr>
        <w:top w:val="none" w:sz="0" w:space="0" w:color="auto"/>
        <w:left w:val="none" w:sz="0" w:space="0" w:color="auto"/>
        <w:bottom w:val="none" w:sz="0" w:space="0" w:color="auto"/>
        <w:right w:val="none" w:sz="0" w:space="0" w:color="auto"/>
      </w:divBdr>
    </w:div>
    <w:div w:id="1297025510">
      <w:bodyDiv w:val="1"/>
      <w:marLeft w:val="0"/>
      <w:marRight w:val="0"/>
      <w:marTop w:val="0"/>
      <w:marBottom w:val="0"/>
      <w:divBdr>
        <w:top w:val="none" w:sz="0" w:space="0" w:color="auto"/>
        <w:left w:val="none" w:sz="0" w:space="0" w:color="auto"/>
        <w:bottom w:val="none" w:sz="0" w:space="0" w:color="auto"/>
        <w:right w:val="none" w:sz="0" w:space="0" w:color="auto"/>
      </w:divBdr>
    </w:div>
    <w:div w:id="1331371147">
      <w:bodyDiv w:val="1"/>
      <w:marLeft w:val="0"/>
      <w:marRight w:val="0"/>
      <w:marTop w:val="0"/>
      <w:marBottom w:val="0"/>
      <w:divBdr>
        <w:top w:val="none" w:sz="0" w:space="0" w:color="auto"/>
        <w:left w:val="none" w:sz="0" w:space="0" w:color="auto"/>
        <w:bottom w:val="none" w:sz="0" w:space="0" w:color="auto"/>
        <w:right w:val="none" w:sz="0" w:space="0" w:color="auto"/>
      </w:divBdr>
    </w:div>
    <w:div w:id="1410737524">
      <w:bodyDiv w:val="1"/>
      <w:marLeft w:val="0"/>
      <w:marRight w:val="0"/>
      <w:marTop w:val="0"/>
      <w:marBottom w:val="0"/>
      <w:divBdr>
        <w:top w:val="none" w:sz="0" w:space="0" w:color="auto"/>
        <w:left w:val="none" w:sz="0" w:space="0" w:color="auto"/>
        <w:bottom w:val="none" w:sz="0" w:space="0" w:color="auto"/>
        <w:right w:val="none" w:sz="0" w:space="0" w:color="auto"/>
      </w:divBdr>
    </w:div>
    <w:div w:id="1488668682">
      <w:bodyDiv w:val="1"/>
      <w:marLeft w:val="0"/>
      <w:marRight w:val="0"/>
      <w:marTop w:val="0"/>
      <w:marBottom w:val="0"/>
      <w:divBdr>
        <w:top w:val="none" w:sz="0" w:space="0" w:color="auto"/>
        <w:left w:val="none" w:sz="0" w:space="0" w:color="auto"/>
        <w:bottom w:val="none" w:sz="0" w:space="0" w:color="auto"/>
        <w:right w:val="none" w:sz="0" w:space="0" w:color="auto"/>
      </w:divBdr>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
    <w:div w:id="1878662753">
      <w:bodyDiv w:val="1"/>
      <w:marLeft w:val="0"/>
      <w:marRight w:val="0"/>
      <w:marTop w:val="0"/>
      <w:marBottom w:val="0"/>
      <w:divBdr>
        <w:top w:val="none" w:sz="0" w:space="0" w:color="auto"/>
        <w:left w:val="none" w:sz="0" w:space="0" w:color="auto"/>
        <w:bottom w:val="none" w:sz="0" w:space="0" w:color="auto"/>
        <w:right w:val="none" w:sz="0" w:space="0" w:color="auto"/>
      </w:divBdr>
    </w:div>
    <w:div w:id="1968268421">
      <w:bodyDiv w:val="1"/>
      <w:marLeft w:val="0"/>
      <w:marRight w:val="0"/>
      <w:marTop w:val="0"/>
      <w:marBottom w:val="0"/>
      <w:divBdr>
        <w:top w:val="none" w:sz="0" w:space="0" w:color="auto"/>
        <w:left w:val="none" w:sz="0" w:space="0" w:color="auto"/>
        <w:bottom w:val="none" w:sz="0" w:space="0" w:color="auto"/>
        <w:right w:val="none" w:sz="0" w:space="0" w:color="auto"/>
      </w:divBdr>
    </w:div>
    <w:div w:id="2020161268">
      <w:bodyDiv w:val="1"/>
      <w:marLeft w:val="0"/>
      <w:marRight w:val="0"/>
      <w:marTop w:val="0"/>
      <w:marBottom w:val="0"/>
      <w:divBdr>
        <w:top w:val="none" w:sz="0" w:space="0" w:color="auto"/>
        <w:left w:val="none" w:sz="0" w:space="0" w:color="auto"/>
        <w:bottom w:val="none" w:sz="0" w:space="0" w:color="auto"/>
        <w:right w:val="none" w:sz="0" w:space="0" w:color="auto"/>
      </w:divBdr>
    </w:div>
    <w:div w:id="2027173400">
      <w:bodyDiv w:val="1"/>
      <w:marLeft w:val="0"/>
      <w:marRight w:val="0"/>
      <w:marTop w:val="0"/>
      <w:marBottom w:val="0"/>
      <w:divBdr>
        <w:top w:val="none" w:sz="0" w:space="0" w:color="auto"/>
        <w:left w:val="none" w:sz="0" w:space="0" w:color="auto"/>
        <w:bottom w:val="none" w:sz="0" w:space="0" w:color="auto"/>
        <w:right w:val="none" w:sz="0" w:space="0" w:color="auto"/>
      </w:divBdr>
    </w:div>
    <w:div w:id="204061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rinta.stankeviciene@lrmuitine.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image" Target="media/image7.emf"/><Relationship Id="rId39" Type="http://schemas.openxmlformats.org/officeDocument/2006/relationships/hyperlink" Target="mailto:muitine@lrmuitine.lt"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image" Target="media/image6.emf"/><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hyperlink" Target="https://www.e-tar.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laima.snieganaite@lrmuitine.lt" TargetMode="External"/><Relationship Id="rId29" Type="http://schemas.openxmlformats.org/officeDocument/2006/relationships/hyperlink" Target="https://vpt.lrv.lt/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5.emf"/><Relationship Id="rId32" Type="http://schemas.openxmlformats.org/officeDocument/2006/relationships/hyperlink" Target="https://www.registrucentras.lt/jar/p/index.php" TargetMode="External"/><Relationship Id="rId37" Type="http://schemas.openxmlformats.org/officeDocument/2006/relationships/hyperlink" Target="JavaScript:openStr('19603','10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image" Target="media/image4.emf"/><Relationship Id="rId28" Type="http://schemas.openxmlformats.org/officeDocument/2006/relationships/hyperlink" Target="http://draudejai.sodra.lt/draudeju_viesi_duomenys/" TargetMode="External"/><Relationship Id="rId36" Type="http://schemas.openxmlformats.org/officeDocument/2006/relationships/hyperlink" Target="mailto:orinta.stankeviciene@lrmuitine.lt" TargetMode="External"/><Relationship Id="rId10" Type="http://schemas.openxmlformats.org/officeDocument/2006/relationships/header" Target="header3.xml"/><Relationship Id="rId19" Type="http://schemas.openxmlformats.org/officeDocument/2006/relationships/hyperlink" Target="mailto:"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image" Target="media/image3.emf"/><Relationship Id="rId27" Type="http://schemas.openxmlformats.org/officeDocument/2006/relationships/image" Target="media/image8.png"/><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8790-8DC1-4818-91DD-26191D8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92</Pages>
  <Words>147784</Words>
  <Characters>84238</Characters>
  <Application>Microsoft Office Word</Application>
  <DocSecurity>0</DocSecurity>
  <Lines>701</Lines>
  <Paragraphs>463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Daiva Mučinienė</cp:lastModifiedBy>
  <cp:revision>12</cp:revision>
  <cp:lastPrinted>2023-03-20T13:24:00Z</cp:lastPrinted>
  <dcterms:created xsi:type="dcterms:W3CDTF">2024-12-16T05:20:00Z</dcterms:created>
  <dcterms:modified xsi:type="dcterms:W3CDTF">2024-12-16T13:24:00Z</dcterms:modified>
</cp:coreProperties>
</file>