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9C5B" w14:textId="77777777" w:rsidR="00046D25" w:rsidRPr="002822F3" w:rsidRDefault="008E6A4D" w:rsidP="00F311A2">
      <w:pPr>
        <w:widowControl w:val="0"/>
        <w:tabs>
          <w:tab w:val="left" w:pos="5103"/>
          <w:tab w:val="left" w:pos="5670"/>
        </w:tabs>
        <w:ind w:firstLine="3402"/>
      </w:pPr>
      <w:r w:rsidRPr="00FE5A3E">
        <w:tab/>
      </w:r>
      <w:r w:rsidR="003514D4" w:rsidRPr="002822F3">
        <w:t>PATVIRTINTA</w:t>
      </w:r>
    </w:p>
    <w:p w14:paraId="72C1522E" w14:textId="77777777" w:rsidR="00046D25" w:rsidRPr="002822F3" w:rsidRDefault="003514D4" w:rsidP="00F311A2">
      <w:pPr>
        <w:tabs>
          <w:tab w:val="right" w:leader="underscore" w:pos="8640"/>
        </w:tabs>
        <w:ind w:left="5103"/>
      </w:pPr>
      <w:r w:rsidRPr="002822F3">
        <w:t>Kauno rajono savivaldybės administracijos</w:t>
      </w:r>
    </w:p>
    <w:p w14:paraId="7D7AAA1D" w14:textId="2A893331" w:rsidR="00E722A0" w:rsidRPr="002822F3" w:rsidRDefault="003514D4" w:rsidP="006810BD">
      <w:pPr>
        <w:tabs>
          <w:tab w:val="right" w:leader="underscore" w:pos="8640"/>
        </w:tabs>
        <w:ind w:left="5103"/>
        <w:rPr>
          <w:color w:val="000000" w:themeColor="text1"/>
        </w:rPr>
      </w:pPr>
      <w:r w:rsidRPr="002822F3">
        <w:rPr>
          <w:color w:val="000000" w:themeColor="text1"/>
        </w:rPr>
        <w:t>Nuolatinės viešųjų pirkimų komisijos</w:t>
      </w:r>
      <w:r w:rsidR="00C976A6" w:rsidRPr="002822F3">
        <w:rPr>
          <w:color w:val="000000" w:themeColor="text1"/>
        </w:rPr>
        <w:t xml:space="preserve"> </w:t>
      </w:r>
    </w:p>
    <w:p w14:paraId="65DD2108" w14:textId="161CA277" w:rsidR="00046D25" w:rsidRPr="002822F3" w:rsidRDefault="00643D01" w:rsidP="006810BD">
      <w:pPr>
        <w:tabs>
          <w:tab w:val="right" w:leader="underscore" w:pos="8640"/>
        </w:tabs>
        <w:ind w:left="5103"/>
      </w:pPr>
      <w:r w:rsidRPr="002822F3">
        <w:rPr>
          <w:color w:val="000000" w:themeColor="text1"/>
        </w:rPr>
        <w:t>202</w:t>
      </w:r>
      <w:r w:rsidR="00337481" w:rsidRPr="002822F3">
        <w:rPr>
          <w:color w:val="000000" w:themeColor="text1"/>
        </w:rPr>
        <w:t>4</w:t>
      </w:r>
      <w:r w:rsidR="00BF1553" w:rsidRPr="002822F3">
        <w:rPr>
          <w:color w:val="000000" w:themeColor="text1"/>
        </w:rPr>
        <w:t>-</w:t>
      </w:r>
      <w:r w:rsidR="006C3967">
        <w:rPr>
          <w:color w:val="000000" w:themeColor="text1"/>
        </w:rPr>
        <w:t>12</w:t>
      </w:r>
      <w:r w:rsidR="00300CF5" w:rsidRPr="002822F3">
        <w:rPr>
          <w:color w:val="000000" w:themeColor="text1"/>
        </w:rPr>
        <w:t>-</w:t>
      </w:r>
      <w:r w:rsidR="004F031B">
        <w:rPr>
          <w:color w:val="000000" w:themeColor="text1"/>
        </w:rPr>
        <w:t>11</w:t>
      </w:r>
      <w:r w:rsidR="003B4A42" w:rsidRPr="002822F3">
        <w:rPr>
          <w:color w:val="000000" w:themeColor="text1"/>
        </w:rPr>
        <w:t xml:space="preserve"> </w:t>
      </w:r>
      <w:r w:rsidR="003514D4" w:rsidRPr="002822F3">
        <w:rPr>
          <w:color w:val="000000" w:themeColor="text1"/>
        </w:rPr>
        <w:t>posėd</w:t>
      </w:r>
      <w:r w:rsidR="008E6A4D" w:rsidRPr="002822F3">
        <w:rPr>
          <w:color w:val="000000" w:themeColor="text1"/>
        </w:rPr>
        <w:t xml:space="preserve">žio </w:t>
      </w:r>
      <w:r w:rsidR="008E6A4D" w:rsidRPr="002822F3">
        <w:t xml:space="preserve">protokolu </w:t>
      </w:r>
      <w:r w:rsidRPr="002822F3">
        <w:t xml:space="preserve">Nr. </w:t>
      </w:r>
      <w:r w:rsidR="001D5CBE">
        <w:t>1</w:t>
      </w:r>
    </w:p>
    <w:p w14:paraId="1C6C4245" w14:textId="30CB626C" w:rsidR="00D60E65" w:rsidRPr="002822F3" w:rsidRDefault="00D60E65" w:rsidP="00147147">
      <w:pPr>
        <w:spacing w:after="240"/>
        <w:rPr>
          <w:b/>
        </w:rPr>
      </w:pPr>
    </w:p>
    <w:p w14:paraId="40C7695D" w14:textId="77777777" w:rsidR="00714562" w:rsidRPr="003F53C1" w:rsidRDefault="00714562" w:rsidP="00714562">
      <w:pPr>
        <w:spacing w:after="240"/>
        <w:jc w:val="center"/>
        <w:rPr>
          <w:b/>
        </w:rPr>
      </w:pPr>
      <w:bookmarkStart w:id="0" w:name="_Hlk160433853"/>
      <w:bookmarkStart w:id="1" w:name="_Hlk168924959"/>
      <w:r w:rsidRPr="0069097E">
        <w:rPr>
          <w:b/>
        </w:rPr>
        <w:t>KAUNO RAJONO SAVIVALDYBĖS ADMINISTRACIJA</w:t>
      </w:r>
    </w:p>
    <w:p w14:paraId="3D21F2E5" w14:textId="43A8D499" w:rsidR="00714562" w:rsidRPr="00072E41" w:rsidRDefault="00714562" w:rsidP="00714562">
      <w:pPr>
        <w:suppressAutoHyphens w:val="0"/>
        <w:autoSpaceDN/>
        <w:jc w:val="center"/>
        <w:textAlignment w:val="auto"/>
        <w:rPr>
          <w:b/>
          <w:bCs/>
          <w:color w:val="000000"/>
          <w:sz w:val="28"/>
          <w:szCs w:val="28"/>
          <w:lang w:eastAsia="en-GB"/>
        </w:rPr>
      </w:pPr>
      <w:r w:rsidRPr="00072E41">
        <w:rPr>
          <w:b/>
          <w:sz w:val="28"/>
          <w:szCs w:val="28"/>
        </w:rPr>
        <w:t>AUTOMOBILI</w:t>
      </w:r>
      <w:r>
        <w:rPr>
          <w:b/>
          <w:sz w:val="28"/>
          <w:szCs w:val="28"/>
        </w:rPr>
        <w:t>Ų</w:t>
      </w:r>
      <w:r w:rsidRPr="00072E41">
        <w:rPr>
          <w:b/>
          <w:sz w:val="28"/>
          <w:szCs w:val="28"/>
        </w:rPr>
        <w:t xml:space="preserve"> (ELEKTROMOBILI</w:t>
      </w:r>
      <w:r>
        <w:rPr>
          <w:b/>
          <w:sz w:val="28"/>
          <w:szCs w:val="28"/>
        </w:rPr>
        <w:t>Ų</w:t>
      </w:r>
      <w:r w:rsidRPr="00072E41">
        <w:rPr>
          <w:b/>
          <w:sz w:val="28"/>
          <w:szCs w:val="28"/>
        </w:rPr>
        <w:t xml:space="preserve">) </w:t>
      </w:r>
      <w:r w:rsidRPr="00072E41">
        <w:rPr>
          <w:b/>
          <w:bCs/>
          <w:sz w:val="28"/>
          <w:szCs w:val="28"/>
          <w:lang w:eastAsia="ar-SA"/>
        </w:rPr>
        <w:t>VIEŠASIS PIRKIMAS</w:t>
      </w:r>
    </w:p>
    <w:p w14:paraId="5A701A6D" w14:textId="77777777" w:rsidR="00714562" w:rsidRPr="002822F3" w:rsidRDefault="00714562" w:rsidP="00714562">
      <w:pPr>
        <w:jc w:val="center"/>
        <w:rPr>
          <w:b/>
        </w:rPr>
      </w:pPr>
    </w:p>
    <w:p w14:paraId="19B29C45" w14:textId="1F32E9BC" w:rsidR="00714562" w:rsidRPr="002822F3" w:rsidRDefault="00714562" w:rsidP="00714562">
      <w:pPr>
        <w:jc w:val="center"/>
        <w:rPr>
          <w:b/>
        </w:rPr>
      </w:pPr>
      <w:r w:rsidRPr="002822F3">
        <w:rPr>
          <w:b/>
        </w:rPr>
        <w:t>ATVIRO (</w:t>
      </w:r>
      <w:r w:rsidR="00EB2BEB">
        <w:rPr>
          <w:b/>
        </w:rPr>
        <w:t>TARPTAUTINIS</w:t>
      </w:r>
      <w:r w:rsidRPr="002822F3">
        <w:rPr>
          <w:b/>
        </w:rPr>
        <w:t xml:space="preserve">) KONKURSO SĄLYGOS, </w:t>
      </w:r>
    </w:p>
    <w:p w14:paraId="7421C048" w14:textId="77777777" w:rsidR="00714562" w:rsidRPr="002822F3" w:rsidRDefault="00714562" w:rsidP="00714562">
      <w:pPr>
        <w:jc w:val="center"/>
        <w:rPr>
          <w:b/>
        </w:rPr>
      </w:pPr>
      <w:r w:rsidRPr="002822F3">
        <w:rPr>
          <w:b/>
        </w:rPr>
        <w:t>VYKDANT PIRKIMĄ CVP IS PRIEMONĖMIS</w:t>
      </w:r>
    </w:p>
    <w:p w14:paraId="4DDA735B" w14:textId="77777777" w:rsidR="00714562" w:rsidRDefault="00714562" w:rsidP="00714562">
      <w:pPr>
        <w:rPr>
          <w:b/>
        </w:rPr>
      </w:pPr>
    </w:p>
    <w:bookmarkEnd w:id="0"/>
    <w:bookmarkEnd w:id="1"/>
    <w:p w14:paraId="14D797B5" w14:textId="058BA699" w:rsidR="0059014B" w:rsidRPr="002822F3"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2822F3" w14:paraId="54B77AAB" w14:textId="77777777" w:rsidTr="00CB6B93">
        <w:trPr>
          <w:trHeight w:val="5254"/>
        </w:trPr>
        <w:tc>
          <w:tcPr>
            <w:tcW w:w="222" w:type="dxa"/>
          </w:tcPr>
          <w:p w14:paraId="1FA65D1B" w14:textId="77777777" w:rsidR="00CB6B93" w:rsidRPr="002822F3" w:rsidRDefault="00CB6B93" w:rsidP="00186ACC">
            <w:pPr>
              <w:autoSpaceDN/>
              <w:jc w:val="both"/>
              <w:textAlignment w:val="auto"/>
              <w:rPr>
                <w:lang w:eastAsia="lt-LT"/>
              </w:rPr>
            </w:pPr>
          </w:p>
        </w:tc>
        <w:tc>
          <w:tcPr>
            <w:tcW w:w="8640" w:type="dxa"/>
          </w:tcPr>
          <w:p w14:paraId="4C4E90D3"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BENDROSIOS NUOSTATOS</w:t>
            </w:r>
          </w:p>
          <w:p w14:paraId="7D16DB72"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PIRKIMO OBJEKTAS</w:t>
            </w:r>
          </w:p>
          <w:p w14:paraId="70ED9AB9"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PASIŪLYMŲ RENGIMAS, PATEIKIMAS, KEITIMAS</w:t>
            </w:r>
          </w:p>
          <w:p w14:paraId="6655A437"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bCs/>
                <w:szCs w:val="20"/>
              </w:rPr>
              <w:t>RĖMIMASIS ŪKIO SUBJEKTŲ PAJĖGUMAIS, SUBTIEKĖJŲ PASITELKIMAS, ŪKIO SUBJEKTŲ GRUPĖS DALYVAVIMAS</w:t>
            </w:r>
          </w:p>
          <w:p w14:paraId="7E89B94E"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PASIŪLYMO GALIOJIMO UŽTIKRINIMAS</w:t>
            </w:r>
          </w:p>
          <w:p w14:paraId="0496D1B0"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PIRKIMO DOKUMENTŲ PAAIŠKINIMAS, PAPILDYMAS IR PATIKSLINIMAS</w:t>
            </w:r>
          </w:p>
          <w:p w14:paraId="28F6F33A"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SUSIPAŽINIMAS SU PRADINIAIS PASIŪLYMAIS</w:t>
            </w:r>
          </w:p>
          <w:p w14:paraId="24DDCAF1"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EKONOMIŠKAI NAUDINGIAUSIO PASIŪLYMO IŠRINKIMO KRITERIJAI</w:t>
            </w:r>
          </w:p>
          <w:p w14:paraId="6BBF5557" w14:textId="77777777" w:rsidR="00CB6B93" w:rsidRPr="002822F3" w:rsidRDefault="00CB6B93" w:rsidP="00944E2E">
            <w:pPr>
              <w:pStyle w:val="Sraopastraipa"/>
              <w:numPr>
                <w:ilvl w:val="0"/>
                <w:numId w:val="25"/>
              </w:numPr>
              <w:autoSpaceDN/>
              <w:ind w:left="384" w:hanging="425"/>
              <w:textAlignment w:val="auto"/>
              <w:rPr>
                <w:lang w:eastAsia="lt-LT"/>
              </w:rPr>
            </w:pPr>
            <w:r w:rsidRPr="004F031B">
              <w:rPr>
                <w:lang w:val="es-ES" w:eastAsia="lt-LT"/>
              </w:rPr>
              <w:t>EBVPD BEI</w:t>
            </w:r>
            <w:r w:rsidRPr="004F031B">
              <w:rPr>
                <w:b/>
                <w:lang w:val="es-ES" w:eastAsia="lt-LT"/>
              </w:rPr>
              <w:t xml:space="preserve"> </w:t>
            </w:r>
            <w:r w:rsidRPr="002822F3">
              <w:rPr>
                <w:lang w:eastAsia="lt-LT"/>
              </w:rPr>
              <w:t>PASIŪLYMŲ VERTINIMAS IR NAGRINĖJIMAS</w:t>
            </w:r>
          </w:p>
          <w:p w14:paraId="2639E9FC"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PASIŪLYMŲ ATMETIMO PAGRINDAI</w:t>
            </w:r>
          </w:p>
          <w:p w14:paraId="4678E8CE" w14:textId="6629D4A4" w:rsidR="006C72D7" w:rsidRPr="002822F3" w:rsidRDefault="00CB6B93" w:rsidP="00944E2E">
            <w:pPr>
              <w:pStyle w:val="Sraopastraipa"/>
              <w:numPr>
                <w:ilvl w:val="0"/>
                <w:numId w:val="25"/>
              </w:numPr>
              <w:autoSpaceDN/>
              <w:ind w:left="384" w:hanging="425"/>
              <w:textAlignment w:val="auto"/>
              <w:rPr>
                <w:lang w:eastAsia="lt-LT"/>
              </w:rPr>
            </w:pPr>
            <w:r w:rsidRPr="002822F3">
              <w:rPr>
                <w:lang w:eastAsia="lt-LT"/>
              </w:rPr>
              <w:t>TIEKĖJŲ PAŠALINIMO PAGRINDAI</w:t>
            </w:r>
            <w:r w:rsidR="006C72D7" w:rsidRPr="002822F3">
              <w:rPr>
                <w:lang w:eastAsia="lt-LT"/>
              </w:rPr>
              <w:t xml:space="preserve">, </w:t>
            </w:r>
            <w:r w:rsidRPr="002822F3">
              <w:rPr>
                <w:lang w:eastAsia="lt-LT"/>
              </w:rPr>
              <w:t>KVALIFIKACIJOS REIKALAVIMAI</w:t>
            </w:r>
            <w:r w:rsidR="004147BA" w:rsidRPr="002822F3">
              <w:rPr>
                <w:lang w:eastAsia="lt-LT"/>
              </w:rPr>
              <w:t xml:space="preserve"> </w:t>
            </w:r>
            <w:r w:rsidR="006C72D7" w:rsidRPr="002822F3">
              <w:rPr>
                <w:lang w:eastAsia="lt-LT"/>
              </w:rPr>
              <w:t xml:space="preserve"> IR REIKALAUJAMI APLINKOS APSAUGOS VADYBOS SISTEMŲ STANDARTAI</w:t>
            </w:r>
          </w:p>
          <w:p w14:paraId="16D23A4C" w14:textId="0EEA50D7" w:rsidR="00CB6B93" w:rsidRPr="002822F3" w:rsidRDefault="00E72C34" w:rsidP="00944E2E">
            <w:pPr>
              <w:pStyle w:val="Sraopastraipa"/>
              <w:numPr>
                <w:ilvl w:val="0"/>
                <w:numId w:val="25"/>
              </w:numPr>
              <w:autoSpaceDN/>
              <w:ind w:left="384" w:hanging="425"/>
              <w:textAlignment w:val="auto"/>
              <w:rPr>
                <w:lang w:eastAsia="lt-LT"/>
              </w:rPr>
            </w:pPr>
            <w:r w:rsidRPr="002822F3">
              <w:rPr>
                <w:lang w:eastAsia="lt-LT"/>
              </w:rPr>
              <w:t>REIKALAVIMAI</w:t>
            </w:r>
            <w:r w:rsidR="00E45698" w:rsidRPr="002822F3">
              <w:rPr>
                <w:lang w:eastAsia="lt-LT"/>
              </w:rPr>
              <w:t xml:space="preserve"> </w:t>
            </w:r>
            <w:r w:rsidRPr="002822F3">
              <w:rPr>
                <w:lang w:eastAsia="lt-LT"/>
              </w:rPr>
              <w:t>SUSIJĘ SU NACIONALINIU SAUGUMU</w:t>
            </w:r>
            <w:r w:rsidR="004147BA" w:rsidRPr="002822F3">
              <w:rPr>
                <w:lang w:eastAsia="lt-LT"/>
              </w:rPr>
              <w:t xml:space="preserve"> </w:t>
            </w:r>
          </w:p>
          <w:p w14:paraId="1A132F9B" w14:textId="268E5252"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SPRENDIMAS DĖL LAIMĖ</w:t>
            </w:r>
            <w:r w:rsidR="009A0F94" w:rsidRPr="002822F3">
              <w:rPr>
                <w:lang w:eastAsia="lt-LT"/>
              </w:rPr>
              <w:t>JUSIO</w:t>
            </w:r>
            <w:r w:rsidRPr="002822F3">
              <w:rPr>
                <w:lang w:eastAsia="lt-LT"/>
              </w:rPr>
              <w:t xml:space="preserve"> PASIŪLYMO, PASIŪLYMŲ EILĖS IR SUTARTIES SUDARYMO</w:t>
            </w:r>
          </w:p>
          <w:p w14:paraId="6D161769" w14:textId="77777777" w:rsidR="00CB6B93" w:rsidRPr="002822F3" w:rsidRDefault="00CB6B93" w:rsidP="00944E2E">
            <w:pPr>
              <w:pStyle w:val="Sraopastraipa"/>
              <w:numPr>
                <w:ilvl w:val="0"/>
                <w:numId w:val="25"/>
              </w:numPr>
              <w:autoSpaceDN/>
              <w:ind w:left="384" w:hanging="425"/>
              <w:textAlignment w:val="auto"/>
              <w:rPr>
                <w:lang w:eastAsia="lt-LT"/>
              </w:rPr>
            </w:pPr>
            <w:r w:rsidRPr="002822F3">
              <w:rPr>
                <w:lang w:eastAsia="lt-LT"/>
              </w:rPr>
              <w:t>GINČŲ NAGRINĖJIMO TVARKA</w:t>
            </w:r>
          </w:p>
          <w:p w14:paraId="168557F2" w14:textId="0933D083" w:rsidR="00B50C82" w:rsidRPr="002822F3" w:rsidRDefault="00CB6B93" w:rsidP="00944E2E">
            <w:pPr>
              <w:pStyle w:val="Sraopastraipa"/>
              <w:numPr>
                <w:ilvl w:val="0"/>
                <w:numId w:val="25"/>
              </w:numPr>
              <w:autoSpaceDN/>
              <w:ind w:left="384" w:hanging="425"/>
              <w:textAlignment w:val="auto"/>
              <w:rPr>
                <w:lang w:eastAsia="lt-LT"/>
              </w:rPr>
            </w:pPr>
            <w:r w:rsidRPr="002822F3">
              <w:rPr>
                <w:lang w:eastAsia="lt-LT"/>
              </w:rPr>
              <w:t>PIRKIMO</w:t>
            </w:r>
            <w:r w:rsidR="00CC6E83" w:rsidRPr="002822F3">
              <w:rPr>
                <w:lang w:eastAsia="lt-LT"/>
              </w:rPr>
              <w:t xml:space="preserve"> </w:t>
            </w:r>
            <w:r w:rsidRPr="002822F3">
              <w:rPr>
                <w:lang w:eastAsia="lt-LT"/>
              </w:rPr>
              <w:t>SUTARTIES SĄLYGOS</w:t>
            </w:r>
          </w:p>
          <w:p w14:paraId="038D09A4" w14:textId="60C23C04" w:rsidR="004147BA" w:rsidRPr="002822F3" w:rsidRDefault="004147BA" w:rsidP="00186ACC">
            <w:pPr>
              <w:pStyle w:val="Sraopastraipa"/>
              <w:autoSpaceDN/>
              <w:ind w:left="384"/>
              <w:textAlignment w:val="auto"/>
              <w:rPr>
                <w:lang w:eastAsia="lt-LT"/>
              </w:rPr>
            </w:pPr>
          </w:p>
        </w:tc>
      </w:tr>
      <w:tr w:rsidR="00CB6B93" w:rsidRPr="002822F3" w14:paraId="7D8F38D4" w14:textId="77777777" w:rsidTr="00CB6B93">
        <w:trPr>
          <w:trHeight w:val="367"/>
        </w:trPr>
        <w:tc>
          <w:tcPr>
            <w:tcW w:w="222" w:type="dxa"/>
          </w:tcPr>
          <w:p w14:paraId="1DE9E4C4" w14:textId="77777777" w:rsidR="00CB6B93" w:rsidRPr="002822F3" w:rsidRDefault="00CB6B93" w:rsidP="00CB6B93">
            <w:pPr>
              <w:autoSpaceDN/>
              <w:spacing w:line="276" w:lineRule="auto"/>
              <w:jc w:val="both"/>
              <w:textAlignment w:val="auto"/>
              <w:rPr>
                <w:lang w:eastAsia="lt-LT"/>
              </w:rPr>
            </w:pPr>
          </w:p>
        </w:tc>
        <w:tc>
          <w:tcPr>
            <w:tcW w:w="8640" w:type="dxa"/>
          </w:tcPr>
          <w:p w14:paraId="30F9E33C" w14:textId="77777777" w:rsidR="00CB6B93" w:rsidRPr="002822F3" w:rsidRDefault="00CB6B93" w:rsidP="00CB6B93">
            <w:pPr>
              <w:autoSpaceDN/>
              <w:spacing w:line="276" w:lineRule="auto"/>
              <w:jc w:val="both"/>
              <w:textAlignment w:val="auto"/>
              <w:rPr>
                <w:lang w:eastAsia="lt-LT"/>
              </w:rPr>
            </w:pPr>
            <w:r w:rsidRPr="002822F3">
              <w:rPr>
                <w:lang w:eastAsia="lt-LT"/>
              </w:rPr>
              <w:t>PRIEDAI:</w:t>
            </w:r>
          </w:p>
        </w:tc>
      </w:tr>
    </w:tbl>
    <w:p w14:paraId="1C4D4786" w14:textId="48C4022B" w:rsidR="00046D25" w:rsidRDefault="003514D4" w:rsidP="00F311A2">
      <w:pPr>
        <w:spacing w:before="240" w:after="240"/>
        <w:jc w:val="center"/>
      </w:pPr>
      <w:r w:rsidRPr="002822F3">
        <w:t>TURINYS</w:t>
      </w:r>
    </w:p>
    <w:p w14:paraId="71972607" w14:textId="77777777" w:rsidR="00B50C82" w:rsidRPr="00CB6B93" w:rsidRDefault="00B50C82" w:rsidP="00186ACC">
      <w:pPr>
        <w:spacing w:before="240" w:after="240"/>
        <w:jc w:val="center"/>
      </w:pPr>
    </w:p>
    <w:p w14:paraId="29CF66E4" w14:textId="79F66E5E" w:rsidR="00D74FEE" w:rsidRPr="006A1A7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F031B">
        <w:rPr>
          <w:lang w:val="es-ES"/>
        </w:rPr>
        <w:t xml:space="preserve">Pasiūlymo forma, pirkimo </w:t>
      </w:r>
      <w:r w:rsidR="00DB7E92" w:rsidRPr="004F031B">
        <w:rPr>
          <w:lang w:val="es-ES"/>
        </w:rPr>
        <w:t xml:space="preserve">sąlygų </w:t>
      </w:r>
      <w:r w:rsidRPr="004F031B">
        <w:rPr>
          <w:lang w:val="es-ES"/>
        </w:rPr>
        <w:t>1 priedas;</w:t>
      </w:r>
    </w:p>
    <w:p w14:paraId="1187DB6C" w14:textId="7A67FB7D" w:rsidR="002E1A5A" w:rsidRPr="006A1A7C"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4F031B">
        <w:t>Techninė specifikacija</w:t>
      </w:r>
      <w:r w:rsidR="00B830F9" w:rsidRPr="004F031B">
        <w:t xml:space="preserve">, </w:t>
      </w:r>
      <w:r w:rsidRPr="004F031B">
        <w:t xml:space="preserve">pirkimo </w:t>
      </w:r>
      <w:r w:rsidR="00DB7E92" w:rsidRPr="004F031B">
        <w:t>sąlygų</w:t>
      </w:r>
      <w:r w:rsidRPr="004F031B">
        <w:t xml:space="preserve"> 2 priedas</w:t>
      </w:r>
      <w:r w:rsidR="0019241E" w:rsidRPr="004F031B">
        <w:t xml:space="preserve"> (pateikiama atskiru failu)</w:t>
      </w:r>
      <w:r w:rsidRPr="004F031B">
        <w:t>;</w:t>
      </w:r>
    </w:p>
    <w:p w14:paraId="23F97622" w14:textId="5E2459D3" w:rsidR="002E1A5A" w:rsidRPr="006A1A7C"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6A1A7C">
        <w:rPr>
          <w:lang w:val="en-US"/>
        </w:rPr>
        <w:t>Pirkimo</w:t>
      </w:r>
      <w:proofErr w:type="spellEnd"/>
      <w:r w:rsidRPr="006A1A7C">
        <w:rPr>
          <w:lang w:val="en-US"/>
        </w:rPr>
        <w:t xml:space="preserve"> </w:t>
      </w:r>
      <w:proofErr w:type="spellStart"/>
      <w:r w:rsidRPr="006A1A7C">
        <w:rPr>
          <w:lang w:val="en-US"/>
        </w:rPr>
        <w:t>sutar</w:t>
      </w:r>
      <w:r w:rsidR="00C043F7" w:rsidRPr="006A1A7C">
        <w:rPr>
          <w:lang w:val="en-US"/>
        </w:rPr>
        <w:t>ties</w:t>
      </w:r>
      <w:proofErr w:type="spellEnd"/>
      <w:r w:rsidRPr="006A1A7C">
        <w:rPr>
          <w:lang w:val="en-US"/>
        </w:rPr>
        <w:t xml:space="preserve"> </w:t>
      </w:r>
      <w:proofErr w:type="spellStart"/>
      <w:r w:rsidRPr="006A1A7C">
        <w:rPr>
          <w:lang w:val="en-US"/>
        </w:rPr>
        <w:t>projekta</w:t>
      </w:r>
      <w:r w:rsidR="00C043F7" w:rsidRPr="006A1A7C">
        <w:rPr>
          <w:lang w:val="en-US"/>
        </w:rPr>
        <w:t>s</w:t>
      </w:r>
      <w:proofErr w:type="spellEnd"/>
      <w:r w:rsidRPr="006A1A7C">
        <w:rPr>
          <w:lang w:val="en-US"/>
        </w:rPr>
        <w:t xml:space="preserve">, </w:t>
      </w:r>
      <w:proofErr w:type="spellStart"/>
      <w:r w:rsidRPr="006A1A7C">
        <w:rPr>
          <w:lang w:val="en-US"/>
        </w:rPr>
        <w:t>pirkimo</w:t>
      </w:r>
      <w:proofErr w:type="spellEnd"/>
      <w:r w:rsidRPr="006A1A7C">
        <w:rPr>
          <w:lang w:val="en-US"/>
        </w:rPr>
        <w:t xml:space="preserve"> </w:t>
      </w:r>
      <w:proofErr w:type="spellStart"/>
      <w:r w:rsidR="00DB7E92" w:rsidRPr="006A1A7C">
        <w:rPr>
          <w:lang w:val="en-US"/>
        </w:rPr>
        <w:t>sąlygų</w:t>
      </w:r>
      <w:proofErr w:type="spellEnd"/>
      <w:r w:rsidR="00DB7E92" w:rsidRPr="006A1A7C">
        <w:rPr>
          <w:lang w:val="en-US"/>
        </w:rPr>
        <w:t xml:space="preserve"> </w:t>
      </w:r>
      <w:r w:rsidRPr="006A1A7C">
        <w:rPr>
          <w:lang w:val="en-US"/>
        </w:rPr>
        <w:t xml:space="preserve">3 </w:t>
      </w:r>
      <w:proofErr w:type="spellStart"/>
      <w:r w:rsidRPr="006A1A7C">
        <w:rPr>
          <w:lang w:val="en-US"/>
        </w:rPr>
        <w:t>priedas</w:t>
      </w:r>
      <w:proofErr w:type="spellEnd"/>
      <w:r w:rsidR="0019241E" w:rsidRPr="006A1A7C">
        <w:rPr>
          <w:lang w:val="en-US"/>
        </w:rPr>
        <w:t xml:space="preserve"> (</w:t>
      </w:r>
      <w:proofErr w:type="spellStart"/>
      <w:r w:rsidR="0019241E" w:rsidRPr="006A1A7C">
        <w:rPr>
          <w:lang w:val="en-US"/>
        </w:rPr>
        <w:t>pateikiama</w:t>
      </w:r>
      <w:proofErr w:type="spellEnd"/>
      <w:r w:rsidR="0019241E" w:rsidRPr="006A1A7C">
        <w:rPr>
          <w:lang w:val="en-US"/>
        </w:rPr>
        <w:t xml:space="preserve"> </w:t>
      </w:r>
      <w:proofErr w:type="spellStart"/>
      <w:r w:rsidR="0019241E" w:rsidRPr="006A1A7C">
        <w:rPr>
          <w:lang w:val="en-US"/>
        </w:rPr>
        <w:t>atskiru</w:t>
      </w:r>
      <w:proofErr w:type="spellEnd"/>
      <w:r w:rsidR="0019241E" w:rsidRPr="006A1A7C">
        <w:rPr>
          <w:lang w:val="en-US"/>
        </w:rPr>
        <w:t xml:space="preserve"> </w:t>
      </w:r>
      <w:proofErr w:type="spellStart"/>
      <w:r w:rsidR="0019241E" w:rsidRPr="006A1A7C">
        <w:rPr>
          <w:lang w:val="en-US"/>
        </w:rPr>
        <w:t>failu</w:t>
      </w:r>
      <w:proofErr w:type="spellEnd"/>
      <w:r w:rsidR="0019241E" w:rsidRPr="006A1A7C">
        <w:rPr>
          <w:lang w:val="en-US"/>
        </w:rPr>
        <w:t>)</w:t>
      </w:r>
      <w:r w:rsidRPr="006A1A7C">
        <w:rPr>
          <w:lang w:val="en-US"/>
        </w:rPr>
        <w:t>;</w:t>
      </w:r>
    </w:p>
    <w:p w14:paraId="3435BD29" w14:textId="0459DBD5" w:rsidR="002E1A5A" w:rsidRPr="006A1A7C" w:rsidRDefault="002E1A5A" w:rsidP="00186ACC">
      <w:pPr>
        <w:numPr>
          <w:ilvl w:val="0"/>
          <w:numId w:val="15"/>
        </w:numPr>
        <w:tabs>
          <w:tab w:val="left" w:pos="993"/>
        </w:tabs>
        <w:autoSpaceDN/>
        <w:ind w:left="426" w:firstLine="283"/>
        <w:contextualSpacing/>
        <w:jc w:val="both"/>
        <w:textAlignment w:val="auto"/>
        <w:rPr>
          <w:lang w:eastAsia="lt-LT"/>
        </w:rPr>
      </w:pPr>
      <w:r w:rsidRPr="004F031B">
        <w:t xml:space="preserve">Europos bendrojo viešųjų pirkimų dokumento (EBVPD) forma, pirkimo </w:t>
      </w:r>
      <w:r w:rsidR="00DB7E92" w:rsidRPr="004F031B">
        <w:t xml:space="preserve">sąlygų </w:t>
      </w:r>
      <w:r w:rsidRPr="004F031B">
        <w:t>4 priedas</w:t>
      </w:r>
      <w:r w:rsidR="0019241E" w:rsidRPr="004F031B">
        <w:t xml:space="preserve"> (</w:t>
      </w:r>
      <w:r w:rsidR="0019241E" w:rsidRPr="006A1A7C">
        <w:t xml:space="preserve">pateikiama atskiru failu </w:t>
      </w:r>
      <w:r w:rsidR="00032568" w:rsidRPr="006A1A7C">
        <w:t>.</w:t>
      </w:r>
      <w:proofErr w:type="spellStart"/>
      <w:r w:rsidR="0019241E" w:rsidRPr="006A1A7C">
        <w:rPr>
          <w:i/>
          <w:iCs/>
        </w:rPr>
        <w:t>xml</w:t>
      </w:r>
      <w:proofErr w:type="spellEnd"/>
      <w:r w:rsidR="0019241E" w:rsidRPr="006A1A7C">
        <w:t xml:space="preserve"> ir .</w:t>
      </w:r>
      <w:proofErr w:type="spellStart"/>
      <w:r w:rsidR="0019241E" w:rsidRPr="006A1A7C">
        <w:rPr>
          <w:i/>
          <w:iCs/>
        </w:rPr>
        <w:t>pdf</w:t>
      </w:r>
      <w:proofErr w:type="spellEnd"/>
      <w:r w:rsidR="0019241E" w:rsidRPr="006A1A7C">
        <w:t xml:space="preserve"> formatais)</w:t>
      </w:r>
      <w:r w:rsidR="0019241E" w:rsidRPr="004F031B">
        <w:t>;</w:t>
      </w:r>
    </w:p>
    <w:p w14:paraId="2490E8CA" w14:textId="77777777" w:rsidR="00BE0CA4" w:rsidRPr="006A1A7C" w:rsidRDefault="0019241E" w:rsidP="00BE0CA4">
      <w:pPr>
        <w:numPr>
          <w:ilvl w:val="0"/>
          <w:numId w:val="15"/>
        </w:numPr>
        <w:tabs>
          <w:tab w:val="left" w:pos="993"/>
        </w:tabs>
        <w:autoSpaceDN/>
        <w:ind w:left="0" w:firstLine="709"/>
        <w:contextualSpacing/>
        <w:jc w:val="both"/>
        <w:textAlignment w:val="auto"/>
        <w:rPr>
          <w:lang w:eastAsia="lt-LT"/>
        </w:rPr>
      </w:pPr>
      <w:r w:rsidRPr="006A1A7C">
        <w:rPr>
          <w:bCs/>
        </w:rPr>
        <w:t xml:space="preserve">Tiekėjų pašalinimo pagrindai ir jų nebuvimą patvirtinantys dokumentai (1 lentelė), pirkimo </w:t>
      </w:r>
      <w:r w:rsidR="00DB7E92" w:rsidRPr="006A1A7C">
        <w:rPr>
          <w:bCs/>
        </w:rPr>
        <w:t xml:space="preserve">sąlygų </w:t>
      </w:r>
      <w:r w:rsidRPr="004F031B">
        <w:t>5 priedas (pateikiama atskiru failu)</w:t>
      </w:r>
      <w:r w:rsidR="00BE0CA4" w:rsidRPr="004F031B">
        <w:t>;</w:t>
      </w:r>
    </w:p>
    <w:p w14:paraId="3A93FA0F" w14:textId="77777777" w:rsidR="006A1A7C" w:rsidRPr="004F031B" w:rsidRDefault="00C621FC" w:rsidP="006A1A7C">
      <w:pPr>
        <w:numPr>
          <w:ilvl w:val="0"/>
          <w:numId w:val="15"/>
        </w:numPr>
        <w:tabs>
          <w:tab w:val="left" w:pos="993"/>
        </w:tabs>
        <w:autoSpaceDN/>
        <w:ind w:left="0" w:firstLine="709"/>
        <w:contextualSpacing/>
        <w:jc w:val="both"/>
        <w:textAlignment w:val="auto"/>
      </w:pPr>
      <w:r w:rsidRPr="006A1A7C">
        <w:rPr>
          <w:color w:val="000000" w:themeColor="text1"/>
        </w:rPr>
        <w:t>Deklaracija dėl (ne)atitikties Reglamento nuostatoms, pirkimo sąlygų 6 priedas;</w:t>
      </w:r>
    </w:p>
    <w:p w14:paraId="396AE8D4" w14:textId="0FF8103F" w:rsidR="006F017D" w:rsidRPr="004F031B" w:rsidRDefault="00492A39" w:rsidP="006A1A7C">
      <w:pPr>
        <w:numPr>
          <w:ilvl w:val="0"/>
          <w:numId w:val="15"/>
        </w:numPr>
        <w:tabs>
          <w:tab w:val="left" w:pos="993"/>
        </w:tabs>
        <w:autoSpaceDN/>
        <w:ind w:left="0" w:firstLine="709"/>
        <w:contextualSpacing/>
        <w:jc w:val="both"/>
        <w:textAlignment w:val="auto"/>
      </w:pPr>
      <w:r w:rsidRPr="006A1A7C">
        <w:rPr>
          <w:color w:val="000000" w:themeColor="text1"/>
        </w:rPr>
        <w:t xml:space="preserve">Ekonominio naudingumo vertinimo tvarka, </w:t>
      </w:r>
      <w:r w:rsidR="006A1A7C" w:rsidRPr="004F031B">
        <w:rPr>
          <w:color w:val="000000" w:themeColor="text1"/>
        </w:rPr>
        <w:t xml:space="preserve">pirkimo sąlygų </w:t>
      </w:r>
      <w:r w:rsidRPr="006A1A7C">
        <w:rPr>
          <w:color w:val="000000" w:themeColor="text1"/>
        </w:rPr>
        <w:t xml:space="preserve">7 priedas </w:t>
      </w:r>
      <w:r w:rsidRPr="004F031B">
        <w:rPr>
          <w:color w:val="000000" w:themeColor="text1"/>
        </w:rPr>
        <w:t>(pateikiama atskiru failu).</w:t>
      </w:r>
    </w:p>
    <w:p w14:paraId="2F20A943" w14:textId="77777777" w:rsidR="00256F5C" w:rsidRPr="006A1A7C" w:rsidRDefault="00256F5C" w:rsidP="00181F88">
      <w:pPr>
        <w:tabs>
          <w:tab w:val="left" w:pos="993"/>
        </w:tabs>
        <w:autoSpaceDN/>
        <w:contextualSpacing/>
        <w:jc w:val="both"/>
        <w:textAlignment w:val="auto"/>
        <w:rPr>
          <w:highlight w:val="yellow"/>
          <w:lang w:eastAsia="lt-LT"/>
        </w:rPr>
      </w:pPr>
    </w:p>
    <w:p w14:paraId="0C33408F" w14:textId="77777777" w:rsidR="00256F5C" w:rsidRDefault="00256F5C" w:rsidP="00181F88">
      <w:pPr>
        <w:tabs>
          <w:tab w:val="left" w:pos="993"/>
        </w:tabs>
        <w:autoSpaceDN/>
        <w:contextualSpacing/>
        <w:jc w:val="both"/>
        <w:textAlignment w:val="auto"/>
        <w:rPr>
          <w:highlight w:val="yellow"/>
          <w:lang w:eastAsia="lt-LT"/>
        </w:rPr>
      </w:pPr>
    </w:p>
    <w:p w14:paraId="4A72F33E" w14:textId="77777777" w:rsidR="00D17D63" w:rsidRPr="006A1A7C" w:rsidRDefault="00D17D63" w:rsidP="00181F88">
      <w:pPr>
        <w:tabs>
          <w:tab w:val="left" w:pos="993"/>
        </w:tabs>
        <w:autoSpaceDN/>
        <w:contextualSpacing/>
        <w:jc w:val="both"/>
        <w:textAlignment w:val="auto"/>
        <w:rPr>
          <w:highlight w:val="yellow"/>
          <w:lang w:eastAsia="lt-LT"/>
        </w:rPr>
      </w:pPr>
    </w:p>
    <w:p w14:paraId="21445906" w14:textId="77777777" w:rsidR="002822F3" w:rsidRDefault="002822F3" w:rsidP="00181F88">
      <w:pPr>
        <w:tabs>
          <w:tab w:val="left" w:pos="993"/>
        </w:tabs>
        <w:autoSpaceDN/>
        <w:contextualSpacing/>
        <w:jc w:val="both"/>
        <w:textAlignment w:val="auto"/>
        <w:rPr>
          <w:highlight w:val="yellow"/>
          <w:lang w:eastAsia="lt-LT"/>
        </w:rPr>
      </w:pPr>
    </w:p>
    <w:p w14:paraId="374FEF84" w14:textId="77777777" w:rsidR="003B1076" w:rsidRDefault="003B1076" w:rsidP="00181F88">
      <w:pPr>
        <w:tabs>
          <w:tab w:val="left" w:pos="993"/>
        </w:tabs>
        <w:autoSpaceDN/>
        <w:contextualSpacing/>
        <w:jc w:val="both"/>
        <w:textAlignment w:val="auto"/>
        <w:rPr>
          <w:highlight w:val="yellow"/>
          <w:lang w:eastAsia="lt-LT"/>
        </w:rPr>
      </w:pPr>
    </w:p>
    <w:p w14:paraId="29E5D2DC" w14:textId="700D2F69" w:rsidR="006A1A7C" w:rsidRPr="006A1A7C" w:rsidRDefault="00B42F03" w:rsidP="006A1A7C">
      <w:pPr>
        <w:pStyle w:val="Tvarkostekstas"/>
        <w:numPr>
          <w:ilvl w:val="0"/>
          <w:numId w:val="14"/>
        </w:numPr>
        <w:tabs>
          <w:tab w:val="left" w:pos="426"/>
          <w:tab w:val="left" w:pos="709"/>
        </w:tabs>
        <w:spacing w:after="120"/>
        <w:ind w:left="0" w:firstLine="0"/>
        <w:jc w:val="center"/>
        <w:rPr>
          <w:b/>
        </w:rPr>
      </w:pPr>
      <w:r w:rsidRPr="006A1A7C">
        <w:rPr>
          <w:b/>
        </w:rPr>
        <w:lastRenderedPageBreak/>
        <w:t>BENDROSIOS NUOSTATOS</w:t>
      </w:r>
    </w:p>
    <w:p w14:paraId="39E12F51" w14:textId="77777777" w:rsidR="00D17D63" w:rsidRPr="006A1A7C" w:rsidDel="00DF7619" w:rsidRDefault="007B2DC2" w:rsidP="00D17D63">
      <w:pPr>
        <w:widowControl w:val="0"/>
        <w:numPr>
          <w:ilvl w:val="1"/>
          <w:numId w:val="14"/>
        </w:numPr>
        <w:tabs>
          <w:tab w:val="left" w:pos="851"/>
        </w:tabs>
        <w:autoSpaceDE w:val="0"/>
        <w:autoSpaceDN/>
        <w:adjustRightInd w:val="0"/>
        <w:ind w:left="0" w:firstLine="851"/>
        <w:jc w:val="both"/>
        <w:textAlignment w:val="auto"/>
        <w:rPr>
          <w:bCs/>
        </w:rPr>
      </w:pPr>
      <w:r w:rsidRPr="006A1A7C">
        <w:rPr>
          <w:lang w:eastAsia="lt-LT"/>
        </w:rPr>
        <w:t xml:space="preserve"> </w:t>
      </w:r>
      <w:r w:rsidR="00D17D63" w:rsidRPr="006A1A7C">
        <w:rPr>
          <w:lang w:eastAsia="lt-LT"/>
        </w:rPr>
        <w:t>Kauno rajono savivaldybės administracija</w:t>
      </w:r>
      <w:r w:rsidR="00D17D63" w:rsidRPr="006A1A7C">
        <w:rPr>
          <w:i/>
          <w:lang w:eastAsia="lt-LT"/>
        </w:rPr>
        <w:t xml:space="preserve"> </w:t>
      </w:r>
      <w:r w:rsidR="00D17D63" w:rsidRPr="006A1A7C">
        <w:rPr>
          <w:lang w:eastAsia="lt-LT"/>
        </w:rPr>
        <w:t xml:space="preserve">(toliau – perkančioji organizacija) vykdo šį </w:t>
      </w:r>
      <w:bookmarkStart w:id="2" w:name="_Hlk159926404"/>
      <w:r w:rsidR="00D17D63" w:rsidRPr="00072E41">
        <w:rPr>
          <w:bCs/>
          <w:sz w:val="22"/>
          <w:szCs w:val="22"/>
        </w:rPr>
        <w:t>Automobilių (elektromobiliai) pirkimą</w:t>
      </w:r>
      <w:r w:rsidR="00D17D63" w:rsidRPr="00DF7619">
        <w:rPr>
          <w:bCs/>
          <w:lang w:eastAsia="lt-LT"/>
        </w:rPr>
        <w:t xml:space="preserve">. </w:t>
      </w:r>
      <w:bookmarkEnd w:id="2"/>
      <w:r w:rsidR="00D17D63" w:rsidRPr="00DF7619">
        <w:rPr>
          <w:bCs/>
        </w:rPr>
        <w:t>Pirkimui priskirtinas Bendrajame viešųjų pirkimų žodyne (toliau</w:t>
      </w:r>
      <w:r w:rsidR="00D17D63" w:rsidRPr="006A1A7C">
        <w:rPr>
          <w:bCs/>
        </w:rPr>
        <w:t xml:space="preserve"> – BVPŽ) nurodytas pagrindinis kodas </w:t>
      </w:r>
      <w:r w:rsidR="00D17D63" w:rsidRPr="006A1A7C">
        <w:rPr>
          <w:bCs/>
          <w:lang w:eastAsia="lt-LT"/>
        </w:rPr>
        <w:t xml:space="preserve">– </w:t>
      </w:r>
      <w:r w:rsidR="00D17D63" w:rsidRPr="00DF7619">
        <w:rPr>
          <w:bCs/>
          <w:lang w:eastAsia="lt-LT"/>
        </w:rPr>
        <w:t>34144900-7</w:t>
      </w:r>
      <w:r w:rsidR="00D17D63">
        <w:rPr>
          <w:bCs/>
          <w:lang w:eastAsia="lt-LT"/>
        </w:rPr>
        <w:t xml:space="preserve"> (Elektromobiliai).</w:t>
      </w:r>
    </w:p>
    <w:p w14:paraId="0EE0FDE9" w14:textId="77777777" w:rsidR="00D17D63" w:rsidRPr="006A1A7C" w:rsidRDefault="00D17D63" w:rsidP="00D17D63">
      <w:pPr>
        <w:widowControl w:val="0"/>
        <w:numPr>
          <w:ilvl w:val="1"/>
          <w:numId w:val="14"/>
        </w:numPr>
        <w:tabs>
          <w:tab w:val="left" w:pos="851"/>
        </w:tabs>
        <w:autoSpaceDE w:val="0"/>
        <w:autoSpaceDN/>
        <w:adjustRightInd w:val="0"/>
        <w:ind w:left="0" w:firstLine="851"/>
        <w:jc w:val="both"/>
        <w:textAlignment w:val="auto"/>
        <w:rPr>
          <w:lang w:eastAsia="lt-LT"/>
        </w:rPr>
      </w:pPr>
      <w:r w:rsidRPr="006A1A7C">
        <w:rPr>
          <w:lang w:eastAsia="lt-LT"/>
        </w:rPr>
        <w:t xml:space="preserve">Vartojamos pagrindinės sąvokos apibrėžtos Lietuvos Respublikos viešųjų pirkimų įstatyme (toliau – VPĮ/Viešųjų pirkimų įstatymas), </w:t>
      </w:r>
      <w:r w:rsidRPr="006A1A7C">
        <w:t>Viešųjų pirkimų tarnybos direktoriaus 2017 m. birželio 29 d. įsakymu Nr. 1S-105 patvirtintoje Tiekėjo kvalifikacijos reikalavimų nustatymo metodikoje (toliau – Metodika).</w:t>
      </w:r>
    </w:p>
    <w:p w14:paraId="6879920F" w14:textId="77777777" w:rsidR="00D17D63" w:rsidRPr="006A1A7C" w:rsidRDefault="00D17D63" w:rsidP="00D17D63">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6A1A7C">
        <w:rPr>
          <w:lang w:eastAsia="lt-LT"/>
        </w:rPr>
        <w:t>Pirkimas vykdomas vadovaujantis Viešųjų pirkimų įstatymu, Lietuvos Respublikos civiliniu kodeksu (toliau</w:t>
      </w:r>
      <w:r>
        <w:rPr>
          <w:lang w:eastAsia="lt-LT"/>
        </w:rPr>
        <w:t xml:space="preserve"> </w:t>
      </w:r>
      <w:r w:rsidRPr="006A1A7C">
        <w:rPr>
          <w:lang w:eastAsia="lt-LT"/>
        </w:rPr>
        <w:t>–</w:t>
      </w:r>
      <w:r>
        <w:rPr>
          <w:lang w:eastAsia="lt-LT"/>
        </w:rPr>
        <w:t xml:space="preserve"> </w:t>
      </w:r>
      <w:r w:rsidRPr="006A1A7C">
        <w:rPr>
          <w:lang w:eastAsia="lt-LT"/>
        </w:rPr>
        <w:t>Civilinis kodeksas), Metodika, kitais viešuosius pirkimus reglamentuojančiais teisės aktais bei šiomis konkurso sąlygomis (toliau – pirkimo sąlygos).</w:t>
      </w:r>
    </w:p>
    <w:p w14:paraId="1AE52F0E" w14:textId="77777777" w:rsidR="00D17D63" w:rsidRPr="006A1A7C" w:rsidRDefault="00D17D63" w:rsidP="00D17D63">
      <w:pPr>
        <w:tabs>
          <w:tab w:val="left" w:pos="567"/>
          <w:tab w:val="left" w:pos="5103"/>
          <w:tab w:val="left" w:pos="5387"/>
        </w:tabs>
        <w:ind w:firstLine="851"/>
        <w:jc w:val="both"/>
        <w:rPr>
          <w:lang w:eastAsia="lt-LT"/>
        </w:rPr>
      </w:pPr>
      <w:r>
        <w:rPr>
          <w:lang w:eastAsia="lt-LT"/>
        </w:rPr>
        <w:t>1.4.</w:t>
      </w:r>
      <w:r w:rsidRPr="006A1A7C">
        <w:rPr>
          <w:lang w:eastAsia="lt-LT"/>
        </w:rPr>
        <w:t xml:space="preserve"> </w:t>
      </w:r>
      <w:bookmarkStart w:id="3" w:name="_Hlk135207488"/>
      <w:r w:rsidRPr="006A1A7C">
        <w:rPr>
          <w:bCs/>
          <w:spacing w:val="2"/>
          <w:shd w:val="clear" w:color="auto" w:fill="FFFFFF"/>
        </w:rPr>
        <w:t xml:space="preserve">Pirkimas laikomas </w:t>
      </w:r>
      <w:r w:rsidRPr="006A1A7C">
        <w:rPr>
          <w:b/>
          <w:spacing w:val="2"/>
          <w:shd w:val="clear" w:color="auto" w:fill="FFFFFF"/>
        </w:rPr>
        <w:t>žaliuoju pirkimu</w:t>
      </w:r>
      <w:r w:rsidRPr="006A1A7C">
        <w:rPr>
          <w:bCs/>
          <w:spacing w:val="2"/>
          <w:shd w:val="clear" w:color="auto" w:fill="FFFFFF"/>
        </w:rPr>
        <w:t xml:space="preserve">, nes </w:t>
      </w:r>
      <w:r>
        <w:rPr>
          <w:bCs/>
          <w:spacing w:val="2"/>
          <w:shd w:val="clear" w:color="auto" w:fill="FFFFFF"/>
        </w:rPr>
        <w:t xml:space="preserve"> yra atliekamas vadovaujantis </w:t>
      </w:r>
      <w:r w:rsidRPr="00DF7619">
        <w:rPr>
          <w:bCs/>
          <w:spacing w:val="2"/>
          <w:shd w:val="clear" w:color="auto" w:fill="FFFFFF"/>
        </w:rPr>
        <w:t>Lietuvos Respublikos aplinkos ministro 2011 m. birželio 28 d. įsakymu Nr. D1-508 patvirtinto Aplinkos apsaugos kriterijų taikymo, vykdant žaliuosius pirkimus, tvarkos aprašo (2022 m. gruodžio 13 d. įsakymo Nr. D1-401 redakcija)</w:t>
      </w:r>
      <w:r>
        <w:rPr>
          <w:bCs/>
          <w:spacing w:val="2"/>
          <w:shd w:val="clear" w:color="auto" w:fill="FFFFFF"/>
        </w:rPr>
        <w:t xml:space="preserve"> (toliau – Aprašas)</w:t>
      </w:r>
      <w:r w:rsidRPr="00DF7619">
        <w:rPr>
          <w:bCs/>
          <w:spacing w:val="2"/>
          <w:shd w:val="clear" w:color="auto" w:fill="FFFFFF"/>
        </w:rPr>
        <w:t xml:space="preserve"> 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zCs w:val="20"/>
          <w:shd w:val="clear" w:color="auto" w:fill="FFFFFF"/>
          <w:lang w:eastAsia="lt-LT"/>
        </w:rPr>
        <w:t xml:space="preserve">yra </w:t>
      </w:r>
      <w:r>
        <w:rPr>
          <w:color w:val="000000"/>
          <w:szCs w:val="20"/>
          <w:shd w:val="clear" w:color="auto" w:fill="FFFFFF"/>
          <w:lang w:eastAsia="lt-LT"/>
        </w:rPr>
        <w:t>p</w:t>
      </w:r>
      <w:r w:rsidRPr="00DF7619">
        <w:rPr>
          <w:color w:val="000000"/>
          <w:szCs w:val="20"/>
          <w:shd w:val="clear" w:color="auto" w:fill="FFFFFF"/>
          <w:lang w:eastAsia="lt-LT"/>
        </w:rPr>
        <w:t xml:space="preserve">roduktų, kurių viešiesiems pirkimams ir pirkimams taikytini minimalūs aplinkos apsaugos kriterijai, sąraše, nurodytame </w:t>
      </w:r>
      <w:r>
        <w:rPr>
          <w:color w:val="000000"/>
          <w:szCs w:val="20"/>
          <w:shd w:val="clear" w:color="auto" w:fill="FFFFFF"/>
          <w:lang w:eastAsia="lt-LT"/>
        </w:rPr>
        <w:t>A</w:t>
      </w:r>
      <w:r w:rsidRPr="00DF7619">
        <w:rPr>
          <w:color w:val="000000"/>
          <w:szCs w:val="20"/>
          <w:shd w:val="clear" w:color="auto" w:fill="FFFFFF"/>
          <w:lang w:eastAsia="lt-LT"/>
        </w:rPr>
        <w:t xml:space="preserve">prašo 1 priede ir atitinka visus produktui nustatytus ir aplinkos ministro įsakymu patvirtintus minimalius aplinkos apsaugos kriterijus, nurodytus </w:t>
      </w:r>
      <w:r>
        <w:rPr>
          <w:color w:val="000000"/>
          <w:szCs w:val="20"/>
          <w:shd w:val="clear" w:color="auto" w:fill="FFFFFF"/>
          <w:lang w:eastAsia="lt-LT"/>
        </w:rPr>
        <w:t>A</w:t>
      </w:r>
      <w:r w:rsidRPr="00DF7619">
        <w:rPr>
          <w:color w:val="000000"/>
          <w:szCs w:val="20"/>
          <w:shd w:val="clear" w:color="auto" w:fill="FFFFFF"/>
          <w:lang w:eastAsia="lt-LT"/>
        </w:rPr>
        <w:t>prašo 2 priede</w:t>
      </w:r>
      <w:r>
        <w:rPr>
          <w:color w:val="000000"/>
          <w:szCs w:val="20"/>
          <w:shd w:val="clear" w:color="auto" w:fill="FFFFFF"/>
          <w:lang w:eastAsia="lt-LT"/>
        </w:rPr>
        <w:t xml:space="preserve">, t. y. perkama netarši transporto priemonė. </w:t>
      </w:r>
      <w:bookmarkEnd w:id="3"/>
    </w:p>
    <w:p w14:paraId="654AEB40" w14:textId="05F2552F" w:rsidR="00D17D63" w:rsidRPr="006A1A7C" w:rsidRDefault="00D17D63" w:rsidP="00944E2E">
      <w:pPr>
        <w:pStyle w:val="Sraopastraipa"/>
        <w:widowControl w:val="0"/>
        <w:numPr>
          <w:ilvl w:val="1"/>
          <w:numId w:val="34"/>
        </w:numPr>
        <w:tabs>
          <w:tab w:val="left" w:pos="851"/>
        </w:tabs>
        <w:autoSpaceDE w:val="0"/>
        <w:autoSpaceDN/>
        <w:adjustRightInd w:val="0"/>
        <w:ind w:left="0" w:firstLine="851"/>
        <w:jc w:val="both"/>
        <w:textAlignment w:val="auto"/>
        <w:rPr>
          <w:lang w:eastAsia="lt-LT"/>
        </w:rPr>
      </w:pPr>
      <w:r w:rsidRPr="0088214A">
        <w:rPr>
          <w:rFonts w:eastAsia="Calibri"/>
          <w:lang w:eastAsia="lt-LT"/>
        </w:rPr>
        <w:t xml:space="preserve">Skelbimas apie pirkimą paskelbtas Viešųjų pirkimų įstatymo nustatyta tvarka Centrinėje viešųjų pirkimų informacinėje sistemoje, adresu </w:t>
      </w:r>
      <w:hyperlink r:id="rId11" w:history="1">
        <w:r w:rsidRPr="00970B59">
          <w:rPr>
            <w:rStyle w:val="Hipersaitas"/>
          </w:rPr>
          <w:t>https://viesiejipirkimai.lt/</w:t>
        </w:r>
      </w:hyperlink>
      <w:r w:rsidRPr="006A1A7C">
        <w:t>.</w:t>
      </w:r>
      <w:r w:rsidRPr="0088214A">
        <w:rPr>
          <w:i/>
          <w:lang w:eastAsia="lt-LT"/>
        </w:rPr>
        <w:t xml:space="preserve"> </w:t>
      </w:r>
      <w:r w:rsidRPr="0088214A">
        <w:rPr>
          <w:rFonts w:eastAsia="Calibri"/>
          <w:color w:val="000000" w:themeColor="text1"/>
        </w:rPr>
        <w:t xml:space="preserve">Išankstinis skelbimas apie numatomą pirkimą nebuvo paskelbtas. </w:t>
      </w:r>
    </w:p>
    <w:p w14:paraId="062FD4D0" w14:textId="77777777" w:rsidR="00D17D63" w:rsidRPr="006A1A7C" w:rsidRDefault="00D17D63" w:rsidP="00944E2E">
      <w:pPr>
        <w:widowControl w:val="0"/>
        <w:numPr>
          <w:ilvl w:val="1"/>
          <w:numId w:val="34"/>
        </w:numPr>
        <w:tabs>
          <w:tab w:val="left" w:pos="851"/>
        </w:tabs>
        <w:autoSpaceDE w:val="0"/>
        <w:autoSpaceDN/>
        <w:adjustRightInd w:val="0"/>
        <w:ind w:left="0" w:firstLine="851"/>
        <w:jc w:val="both"/>
        <w:textAlignment w:val="auto"/>
        <w:rPr>
          <w:lang w:eastAsia="lt-LT"/>
        </w:rPr>
      </w:pPr>
      <w:r w:rsidRPr="006A1A7C">
        <w:rPr>
          <w:lang w:eastAsia="lt-LT"/>
        </w:rPr>
        <w:t>Pirkimas atliekamas laikantis lygiateisiškumo, nediskriminavimo, skaidrumo, abipusio pripažinimo, proporcingumo principų ir konfidencialumo bei nešališkumo reikalavimų.</w:t>
      </w:r>
    </w:p>
    <w:p w14:paraId="7403EBE0" w14:textId="77777777" w:rsidR="00D17D63" w:rsidRPr="006A1A7C" w:rsidRDefault="00D17D63" w:rsidP="00944E2E">
      <w:pPr>
        <w:widowControl w:val="0"/>
        <w:numPr>
          <w:ilvl w:val="1"/>
          <w:numId w:val="34"/>
        </w:numPr>
        <w:tabs>
          <w:tab w:val="left" w:pos="851"/>
        </w:tabs>
        <w:autoSpaceDE w:val="0"/>
        <w:autoSpaceDN/>
        <w:adjustRightInd w:val="0"/>
        <w:ind w:left="0" w:firstLine="851"/>
        <w:jc w:val="both"/>
        <w:textAlignment w:val="auto"/>
        <w:rPr>
          <w:lang w:eastAsia="lt-LT"/>
        </w:rPr>
      </w:pPr>
      <w:r w:rsidRPr="006A1A7C">
        <w:rPr>
          <w:lang w:eastAsia="lt-LT"/>
        </w:rPr>
        <w:t xml:space="preserve">Perkančioji organizacija nėra pridėtinės vertės mokesčio (toliau – PVM) mokėtoja. </w:t>
      </w:r>
    </w:p>
    <w:p w14:paraId="557CF90B" w14:textId="77777777" w:rsidR="00D17D63" w:rsidRPr="006A1A7C" w:rsidRDefault="00D17D63" w:rsidP="00944E2E">
      <w:pPr>
        <w:widowControl w:val="0"/>
        <w:numPr>
          <w:ilvl w:val="1"/>
          <w:numId w:val="34"/>
        </w:numPr>
        <w:tabs>
          <w:tab w:val="left" w:pos="851"/>
        </w:tabs>
        <w:autoSpaceDE w:val="0"/>
        <w:autoSpaceDN/>
        <w:adjustRightInd w:val="0"/>
        <w:ind w:left="0" w:firstLine="851"/>
        <w:jc w:val="both"/>
        <w:textAlignment w:val="auto"/>
        <w:rPr>
          <w:lang w:eastAsia="lt-LT"/>
        </w:rPr>
      </w:pPr>
      <w:r w:rsidRPr="006A1A7C">
        <w:rPr>
          <w:lang w:eastAsia="lt-LT"/>
        </w:rPr>
        <w:t>Visos pirkimo sąlygos nustatytos pirkimo dokumentuose:</w:t>
      </w:r>
    </w:p>
    <w:p w14:paraId="366B00D3" w14:textId="77777777" w:rsidR="00D17D63" w:rsidRPr="006A1A7C" w:rsidRDefault="00D17D63" w:rsidP="00944E2E">
      <w:pPr>
        <w:widowControl w:val="0"/>
        <w:numPr>
          <w:ilvl w:val="2"/>
          <w:numId w:val="34"/>
        </w:numPr>
        <w:tabs>
          <w:tab w:val="left" w:pos="1418"/>
        </w:tabs>
        <w:autoSpaceDE w:val="0"/>
        <w:autoSpaceDN/>
        <w:adjustRightInd w:val="0"/>
        <w:ind w:left="0" w:firstLine="851"/>
        <w:jc w:val="both"/>
        <w:textAlignment w:val="auto"/>
        <w:rPr>
          <w:lang w:eastAsia="lt-LT"/>
        </w:rPr>
      </w:pPr>
      <w:r w:rsidRPr="006A1A7C">
        <w:rPr>
          <w:lang w:eastAsia="lt-LT"/>
        </w:rPr>
        <w:t>skelbime apie pirkimą;</w:t>
      </w:r>
    </w:p>
    <w:p w14:paraId="420B72B9" w14:textId="77777777" w:rsidR="00D17D63" w:rsidRPr="006A1A7C" w:rsidRDefault="00D17D63" w:rsidP="00944E2E">
      <w:pPr>
        <w:widowControl w:val="0"/>
        <w:numPr>
          <w:ilvl w:val="2"/>
          <w:numId w:val="34"/>
        </w:numPr>
        <w:tabs>
          <w:tab w:val="left" w:pos="1418"/>
        </w:tabs>
        <w:autoSpaceDE w:val="0"/>
        <w:autoSpaceDN/>
        <w:adjustRightInd w:val="0"/>
        <w:ind w:left="0" w:firstLine="851"/>
        <w:jc w:val="both"/>
        <w:textAlignment w:val="auto"/>
        <w:rPr>
          <w:lang w:eastAsia="lt-LT"/>
        </w:rPr>
      </w:pPr>
      <w:r w:rsidRPr="006A1A7C">
        <w:rPr>
          <w:lang w:eastAsia="lt-LT"/>
        </w:rPr>
        <w:t>šiuose pirkimo dokumentuose (kartu su priedais);</w:t>
      </w:r>
    </w:p>
    <w:p w14:paraId="4C3CF567" w14:textId="77777777" w:rsidR="00D17D63" w:rsidRPr="006A1A7C" w:rsidRDefault="00D17D63" w:rsidP="00944E2E">
      <w:pPr>
        <w:widowControl w:val="0"/>
        <w:numPr>
          <w:ilvl w:val="2"/>
          <w:numId w:val="34"/>
        </w:numPr>
        <w:tabs>
          <w:tab w:val="left" w:pos="1418"/>
        </w:tabs>
        <w:autoSpaceDE w:val="0"/>
        <w:autoSpaceDN/>
        <w:adjustRightInd w:val="0"/>
        <w:ind w:left="0" w:firstLine="851"/>
        <w:jc w:val="both"/>
        <w:textAlignment w:val="auto"/>
        <w:rPr>
          <w:lang w:eastAsia="lt-LT"/>
        </w:rPr>
      </w:pPr>
      <w:r w:rsidRPr="006A1A7C">
        <w:rPr>
          <w:lang w:eastAsia="lt-LT"/>
        </w:rPr>
        <w:t>dokumentų paaiškinimuose (patikslinimuose) taip pat atsakymuose į tiekėjų klausimus (jei tokių bus);</w:t>
      </w:r>
    </w:p>
    <w:p w14:paraId="599F5439" w14:textId="77777777" w:rsidR="00D17D63" w:rsidRPr="006A1A7C" w:rsidRDefault="00D17D63" w:rsidP="00944E2E">
      <w:pPr>
        <w:widowControl w:val="0"/>
        <w:numPr>
          <w:ilvl w:val="2"/>
          <w:numId w:val="34"/>
        </w:numPr>
        <w:tabs>
          <w:tab w:val="left" w:pos="1418"/>
        </w:tabs>
        <w:autoSpaceDE w:val="0"/>
        <w:autoSpaceDN/>
        <w:adjustRightInd w:val="0"/>
        <w:ind w:left="0" w:firstLine="851"/>
        <w:jc w:val="both"/>
        <w:textAlignment w:val="auto"/>
        <w:rPr>
          <w:lang w:eastAsia="lt-LT"/>
        </w:rPr>
      </w:pPr>
      <w:r w:rsidRPr="006A1A7C">
        <w:rPr>
          <w:lang w:eastAsia="lt-LT"/>
        </w:rPr>
        <w:t>kituose CVP IS priemonėmis pateiktuose dokumentuose.</w:t>
      </w:r>
    </w:p>
    <w:p w14:paraId="506EE673" w14:textId="328AC5F1" w:rsidR="00D17D63" w:rsidRPr="006A1A7C" w:rsidRDefault="00D17D63" w:rsidP="00944E2E">
      <w:pPr>
        <w:pStyle w:val="Sraopastraipa"/>
        <w:widowControl w:val="0"/>
        <w:numPr>
          <w:ilvl w:val="1"/>
          <w:numId w:val="34"/>
        </w:numPr>
        <w:tabs>
          <w:tab w:val="left" w:pos="1418"/>
        </w:tabs>
        <w:autoSpaceDE w:val="0"/>
        <w:autoSpaceDN/>
        <w:adjustRightInd w:val="0"/>
        <w:ind w:left="-142" w:firstLine="986"/>
        <w:jc w:val="both"/>
        <w:textAlignment w:val="auto"/>
        <w:rPr>
          <w:lang w:eastAsia="lt-LT"/>
        </w:rPr>
      </w:pPr>
      <w:r w:rsidRPr="006A1A7C">
        <w:rPr>
          <w:lang w:eastAsia="lt-LT"/>
        </w:rPr>
        <w:t xml:space="preserve">Pirkimas vykdomas CVP IS priemonėmis adresu: </w:t>
      </w:r>
      <w:hyperlink r:id="rId12" w:history="1">
        <w:r w:rsidRPr="00970B59">
          <w:rPr>
            <w:rStyle w:val="Hipersaitas"/>
            <w:lang w:eastAsia="lt-LT"/>
          </w:rPr>
          <w:t>https://viesiejipirkimai.lt</w:t>
        </w:r>
      </w:hyperlink>
      <w:r w:rsidRPr="006A1A7C">
        <w:rPr>
          <w:lang w:eastAsia="lt-LT"/>
        </w:rPr>
        <w:t xml:space="preserve">. Pirkime gali dalyvauti tik CVP IS registruoti tiekėjai. </w:t>
      </w:r>
    </w:p>
    <w:p w14:paraId="498B9827" w14:textId="77777777" w:rsidR="00D17D63" w:rsidRPr="006A1A7C" w:rsidRDefault="00D17D63" w:rsidP="00944E2E">
      <w:pPr>
        <w:widowControl w:val="0"/>
        <w:numPr>
          <w:ilvl w:val="1"/>
          <w:numId w:val="34"/>
        </w:numPr>
        <w:tabs>
          <w:tab w:val="left" w:pos="993"/>
          <w:tab w:val="left" w:pos="1418"/>
        </w:tabs>
        <w:autoSpaceDE w:val="0"/>
        <w:autoSpaceDN/>
        <w:adjustRightInd w:val="0"/>
        <w:ind w:left="0" w:firstLine="851"/>
        <w:jc w:val="both"/>
        <w:textAlignment w:val="auto"/>
        <w:rPr>
          <w:lang w:eastAsia="lt-LT"/>
        </w:rPr>
      </w:pPr>
      <w:r w:rsidRPr="006A1A7C">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Daiva Buzienė</w:t>
      </w:r>
      <w:r w:rsidRPr="006A1A7C">
        <w:rPr>
          <w:noProof/>
        </w:rPr>
        <w:t>, tel. (8 37) 30 55 53, el. paštas</w:t>
      </w:r>
      <w:r w:rsidRPr="006A1A7C">
        <w:t xml:space="preserve"> </w:t>
      </w:r>
      <w:hyperlink r:id="rId13" w:history="1">
        <w:r>
          <w:rPr>
            <w:rStyle w:val="Hipersaitas"/>
          </w:rPr>
          <w:t>daiva.buziene</w:t>
        </w:r>
        <w:r w:rsidRPr="006A1A7C">
          <w:rPr>
            <w:rStyle w:val="Hipersaitas"/>
          </w:rPr>
          <w:t>@krs.lt</w:t>
        </w:r>
      </w:hyperlink>
      <w:r w:rsidRPr="006A1A7C">
        <w:t xml:space="preserve">.       </w:t>
      </w:r>
    </w:p>
    <w:p w14:paraId="2D7F0E07" w14:textId="0B58E9DC" w:rsidR="002E2071" w:rsidRPr="006A1A7C" w:rsidRDefault="002E2071" w:rsidP="00D17D63">
      <w:pPr>
        <w:widowControl w:val="0"/>
        <w:tabs>
          <w:tab w:val="left" w:pos="851"/>
        </w:tabs>
        <w:autoSpaceDE w:val="0"/>
        <w:autoSpaceDN/>
        <w:adjustRightInd w:val="0"/>
        <w:ind w:left="851"/>
        <w:jc w:val="both"/>
        <w:textAlignment w:val="auto"/>
        <w:rPr>
          <w:lang w:eastAsia="lt-LT"/>
        </w:rPr>
      </w:pPr>
    </w:p>
    <w:p w14:paraId="2F9747D4" w14:textId="6A04C4D6" w:rsidR="00D171BC" w:rsidRPr="00D17D63" w:rsidRDefault="003514D4" w:rsidP="00AE016A">
      <w:pPr>
        <w:pStyle w:val="Tvarkostekstas"/>
        <w:numPr>
          <w:ilvl w:val="0"/>
          <w:numId w:val="14"/>
        </w:numPr>
        <w:tabs>
          <w:tab w:val="left" w:pos="720"/>
        </w:tabs>
        <w:ind w:left="0" w:firstLine="0"/>
        <w:jc w:val="center"/>
        <w:rPr>
          <w:bCs/>
        </w:rPr>
      </w:pPr>
      <w:r w:rsidRPr="00E85B93">
        <w:rPr>
          <w:b/>
        </w:rPr>
        <w:t>PIRKIMO OBJEKTAS</w:t>
      </w:r>
      <w:r w:rsidR="00C678CB" w:rsidRPr="00E85B93">
        <w:rPr>
          <w:b/>
        </w:rPr>
        <w:t xml:space="preserve"> </w:t>
      </w:r>
    </w:p>
    <w:p w14:paraId="3343A104" w14:textId="77777777" w:rsidR="00D17D63" w:rsidRPr="00E85B93" w:rsidRDefault="00D17D63" w:rsidP="00C31426">
      <w:pPr>
        <w:pStyle w:val="Tvarkostekstas"/>
        <w:numPr>
          <w:ilvl w:val="0"/>
          <w:numId w:val="0"/>
        </w:numPr>
        <w:tabs>
          <w:tab w:val="left" w:pos="720"/>
        </w:tabs>
        <w:ind w:firstLine="720"/>
        <w:rPr>
          <w:bCs/>
        </w:rPr>
      </w:pPr>
    </w:p>
    <w:p w14:paraId="0C0EAFF6" w14:textId="4FD952EA" w:rsidR="00D17D63" w:rsidRPr="0025679A" w:rsidRDefault="00D17D63" w:rsidP="00C31426">
      <w:pPr>
        <w:tabs>
          <w:tab w:val="left" w:pos="1134"/>
          <w:tab w:val="left" w:pos="1418"/>
        </w:tabs>
        <w:ind w:firstLine="720"/>
        <w:jc w:val="both"/>
        <w:rPr>
          <w:bCs/>
        </w:rPr>
      </w:pPr>
      <w:r w:rsidRPr="0025679A">
        <w:t xml:space="preserve">2.1. Pirkimo objektas – </w:t>
      </w:r>
      <w:bookmarkStart w:id="4" w:name="_Hlk160020203"/>
      <w:bookmarkStart w:id="5" w:name="_Hlk135831537"/>
      <w:r w:rsidRPr="00072E41">
        <w:rPr>
          <w:bCs/>
        </w:rPr>
        <w:t>automobili</w:t>
      </w:r>
      <w:r>
        <w:rPr>
          <w:bCs/>
        </w:rPr>
        <w:t xml:space="preserve">s </w:t>
      </w:r>
      <w:r w:rsidRPr="00072E41">
        <w:rPr>
          <w:bCs/>
        </w:rPr>
        <w:t>(elektromobili</w:t>
      </w:r>
      <w:r>
        <w:rPr>
          <w:bCs/>
        </w:rPr>
        <w:t>s</w:t>
      </w:r>
      <w:r w:rsidRPr="00072E41">
        <w:rPr>
          <w:bCs/>
        </w:rPr>
        <w:t>)</w:t>
      </w:r>
      <w:r w:rsidRPr="0025679A">
        <w:rPr>
          <w:bCs/>
        </w:rPr>
        <w:t xml:space="preserve"> (toliau – Prekės)</w:t>
      </w:r>
      <w:r w:rsidRPr="00072E41">
        <w:rPr>
          <w:bCs/>
        </w:rPr>
        <w:t xml:space="preserve"> </w:t>
      </w:r>
      <w:r w:rsidRPr="0025679A">
        <w:rPr>
          <w:lang w:eastAsia="lt-LT"/>
        </w:rPr>
        <w:t xml:space="preserve">– </w:t>
      </w:r>
      <w:r>
        <w:rPr>
          <w:lang w:eastAsia="lt-LT"/>
        </w:rPr>
        <w:t>2</w:t>
      </w:r>
      <w:r w:rsidRPr="0025679A">
        <w:rPr>
          <w:lang w:eastAsia="lt-LT"/>
        </w:rPr>
        <w:t xml:space="preserve"> (</w:t>
      </w:r>
      <w:r>
        <w:rPr>
          <w:lang w:eastAsia="lt-LT"/>
        </w:rPr>
        <w:t>du</w:t>
      </w:r>
      <w:r w:rsidRPr="0025679A">
        <w:rPr>
          <w:lang w:eastAsia="lt-LT"/>
        </w:rPr>
        <w:t>) vnt.</w:t>
      </w:r>
      <w:r w:rsidRPr="0025679A">
        <w:rPr>
          <w:bCs/>
        </w:rPr>
        <w:t xml:space="preserve"> </w:t>
      </w:r>
      <w:bookmarkEnd w:id="4"/>
      <w:bookmarkEnd w:id="5"/>
    </w:p>
    <w:p w14:paraId="2A811E86" w14:textId="77777777" w:rsidR="00D17D63" w:rsidRDefault="00D17D63" w:rsidP="00C31426">
      <w:pPr>
        <w:tabs>
          <w:tab w:val="left" w:pos="1134"/>
          <w:tab w:val="left" w:pos="1418"/>
        </w:tabs>
        <w:ind w:firstLine="720"/>
        <w:jc w:val="both"/>
      </w:pPr>
      <w:r w:rsidRPr="0025679A">
        <w:t>2.</w:t>
      </w:r>
      <w:r>
        <w:t>2</w:t>
      </w:r>
      <w:r w:rsidRPr="0025679A">
        <w:t xml:space="preserve">. Reikalavimai pirkimo objektui (detalus Pirkimo objekto aprašymas, savybės, jų kokybė, kiekis, vieta, ir kiti reikalavimai) nurodyti pirkimo sąlygų 2 priede „Techninė specifikacija“ ir pirkimo sąlygų 3 priede „Pirkimo sutarties projektas“. </w:t>
      </w:r>
    </w:p>
    <w:p w14:paraId="16DFE641" w14:textId="16CBC849" w:rsidR="00F62DA5" w:rsidRPr="00C31426" w:rsidRDefault="00F62DA5" w:rsidP="00944E2E">
      <w:pPr>
        <w:pStyle w:val="Sraopastraipa"/>
        <w:widowControl w:val="0"/>
        <w:numPr>
          <w:ilvl w:val="1"/>
          <w:numId w:val="35"/>
        </w:numPr>
        <w:tabs>
          <w:tab w:val="left" w:pos="851"/>
          <w:tab w:val="left" w:pos="1134"/>
        </w:tabs>
        <w:suppressAutoHyphens w:val="0"/>
        <w:autoSpaceDE w:val="0"/>
        <w:autoSpaceDN/>
        <w:adjustRightInd w:val="0"/>
        <w:spacing w:line="276" w:lineRule="auto"/>
        <w:ind w:left="0" w:firstLine="720"/>
        <w:jc w:val="both"/>
        <w:textAlignment w:val="auto"/>
        <w:rPr>
          <w:bCs/>
          <w:lang w:val="pt-BR"/>
        </w:rPr>
      </w:pPr>
      <w:r w:rsidRPr="00C31426">
        <w:rPr>
          <w:bCs/>
          <w:lang w:val="pt-BR"/>
        </w:rPr>
        <w:t xml:space="preserve">Pirkimas skaidomas į 2 pirkimo dalis: </w:t>
      </w:r>
    </w:p>
    <w:p w14:paraId="26910682" w14:textId="11432C28" w:rsidR="00F62DA5" w:rsidRPr="00C31426" w:rsidRDefault="00F62DA5" w:rsidP="00944E2E">
      <w:pPr>
        <w:pStyle w:val="Sraopastraipa"/>
        <w:widowControl w:val="0"/>
        <w:numPr>
          <w:ilvl w:val="2"/>
          <w:numId w:val="35"/>
        </w:numPr>
        <w:tabs>
          <w:tab w:val="left" w:pos="568"/>
          <w:tab w:val="left" w:pos="709"/>
          <w:tab w:val="left" w:pos="1276"/>
        </w:tabs>
        <w:suppressAutoHyphens w:val="0"/>
        <w:autoSpaceDE w:val="0"/>
        <w:autoSpaceDN/>
        <w:adjustRightInd w:val="0"/>
        <w:spacing w:line="276" w:lineRule="auto"/>
        <w:ind w:left="0" w:firstLine="720"/>
        <w:jc w:val="both"/>
        <w:textAlignment w:val="auto"/>
        <w:rPr>
          <w:bCs/>
          <w:lang w:val="pt-BR"/>
        </w:rPr>
      </w:pPr>
      <w:r w:rsidRPr="00C31426">
        <w:rPr>
          <w:bCs/>
          <w:lang w:val="pt-BR"/>
        </w:rPr>
        <w:t>pirmoji (I) pirkimo dalis -</w:t>
      </w:r>
      <w:bookmarkStart w:id="6" w:name="_Hlk530401551"/>
      <w:r w:rsidRPr="00C31426">
        <w:rPr>
          <w:bCs/>
          <w:lang w:val="pt-BR"/>
        </w:rPr>
        <w:t xml:space="preserve"> </w:t>
      </w:r>
      <w:bookmarkEnd w:id="6"/>
      <w:r w:rsidR="00EC141D" w:rsidRPr="00C31426">
        <w:rPr>
          <w:bCs/>
        </w:rPr>
        <w:t xml:space="preserve">automobilis (elektromobilis) </w:t>
      </w:r>
      <w:r w:rsidRPr="00C31426">
        <w:rPr>
          <w:bCs/>
          <w:lang w:val="pt-BR"/>
        </w:rPr>
        <w:t xml:space="preserve">– </w:t>
      </w:r>
      <w:r w:rsidR="00EC141D" w:rsidRPr="00C31426">
        <w:rPr>
          <w:bCs/>
          <w:lang w:val="pt-BR"/>
        </w:rPr>
        <w:t>1</w:t>
      </w:r>
      <w:r w:rsidRPr="00C31426">
        <w:rPr>
          <w:bCs/>
          <w:lang w:val="pt-BR"/>
        </w:rPr>
        <w:t xml:space="preserve"> vnt;</w:t>
      </w:r>
    </w:p>
    <w:p w14:paraId="24B37A3A" w14:textId="2F5B0176" w:rsidR="00F62DA5" w:rsidRPr="00C31426" w:rsidRDefault="00F62DA5" w:rsidP="00944E2E">
      <w:pPr>
        <w:pStyle w:val="Sraopastraipa"/>
        <w:widowControl w:val="0"/>
        <w:numPr>
          <w:ilvl w:val="2"/>
          <w:numId w:val="35"/>
        </w:numPr>
        <w:tabs>
          <w:tab w:val="left" w:pos="1276"/>
        </w:tabs>
        <w:suppressAutoHyphens w:val="0"/>
        <w:autoSpaceDE w:val="0"/>
        <w:autoSpaceDN/>
        <w:adjustRightInd w:val="0"/>
        <w:spacing w:line="276" w:lineRule="auto"/>
        <w:ind w:left="0" w:firstLine="720"/>
        <w:jc w:val="both"/>
        <w:textAlignment w:val="auto"/>
        <w:rPr>
          <w:bCs/>
          <w:lang w:val="pt-BR"/>
        </w:rPr>
      </w:pPr>
      <w:r w:rsidRPr="00C31426">
        <w:rPr>
          <w:bCs/>
          <w:lang w:val="pt-BR"/>
        </w:rPr>
        <w:t xml:space="preserve">antroji (II)pirkimo dalis - </w:t>
      </w:r>
      <w:r w:rsidR="00EC141D" w:rsidRPr="00C31426">
        <w:rPr>
          <w:bCs/>
        </w:rPr>
        <w:t xml:space="preserve">automobilis (elektromobilis) </w:t>
      </w:r>
      <w:r w:rsidRPr="00C31426">
        <w:rPr>
          <w:bCs/>
          <w:lang w:val="pt-BR"/>
        </w:rPr>
        <w:t xml:space="preserve">– </w:t>
      </w:r>
      <w:r w:rsidR="00EC141D" w:rsidRPr="00C31426">
        <w:rPr>
          <w:bCs/>
          <w:lang w:val="pt-BR"/>
        </w:rPr>
        <w:t>1</w:t>
      </w:r>
      <w:r w:rsidRPr="00C31426">
        <w:rPr>
          <w:bCs/>
          <w:lang w:val="pt-BR"/>
        </w:rPr>
        <w:t xml:space="preserve"> vnt.</w:t>
      </w:r>
    </w:p>
    <w:p w14:paraId="367CD053" w14:textId="77777777" w:rsidR="00D17D63" w:rsidRPr="004F031B" w:rsidRDefault="00D17D63" w:rsidP="00687F9C">
      <w:pPr>
        <w:pStyle w:val="Body2"/>
        <w:tabs>
          <w:tab w:val="left" w:pos="1134"/>
          <w:tab w:val="left" w:pos="1418"/>
        </w:tabs>
        <w:spacing w:after="0"/>
        <w:ind w:firstLine="720"/>
        <w:rPr>
          <w:sz w:val="24"/>
          <w:szCs w:val="24"/>
          <w:lang w:val="pt-BR"/>
        </w:rPr>
      </w:pPr>
      <w:r w:rsidRPr="004F031B">
        <w:rPr>
          <w:sz w:val="24"/>
          <w:szCs w:val="24"/>
          <w:lang w:val="pt-BR"/>
        </w:rPr>
        <w:t xml:space="preserve">2.3.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w:t>
      </w:r>
      <w:r w:rsidRPr="004F031B">
        <w:rPr>
          <w:sz w:val="24"/>
          <w:szCs w:val="24"/>
          <w:lang w:val="pt-BR"/>
        </w:rPr>
        <w:lastRenderedPageBreak/>
        <w:t xml:space="preserve">objektą. Lygiavertiškumo įrodymas yra tiekėjo pareiga. Tiekėjas privalo bet kokiomis tinkamomis priemonėmis įrodyti, kad jo siūloma prekė yra lygiavertė (ar geresnių charakteristikų) ir atitinka Techninėje specifikacijoje keliamus reikalavimus. </w:t>
      </w:r>
    </w:p>
    <w:p w14:paraId="6D50CB3A" w14:textId="77777777" w:rsidR="00D17D63" w:rsidRPr="0025679A" w:rsidRDefault="00D17D63" w:rsidP="00687F9C">
      <w:pPr>
        <w:pStyle w:val="Body2"/>
        <w:tabs>
          <w:tab w:val="left" w:pos="1134"/>
          <w:tab w:val="left" w:pos="1418"/>
        </w:tabs>
        <w:spacing w:after="0"/>
        <w:ind w:firstLine="720"/>
        <w:rPr>
          <w:sz w:val="24"/>
          <w:szCs w:val="24"/>
          <w:lang w:val="lt-LT"/>
        </w:rPr>
      </w:pPr>
      <w:r w:rsidRPr="0025679A">
        <w:rPr>
          <w:sz w:val="24"/>
          <w:szCs w:val="24"/>
          <w:lang w:val="lt-LT"/>
        </w:rPr>
        <w:t>2.</w:t>
      </w:r>
      <w:r>
        <w:rPr>
          <w:sz w:val="24"/>
          <w:szCs w:val="24"/>
          <w:lang w:val="lt-LT"/>
        </w:rPr>
        <w:t>4</w:t>
      </w:r>
      <w:r w:rsidRPr="0025679A">
        <w:rPr>
          <w:sz w:val="24"/>
          <w:szCs w:val="24"/>
          <w:lang w:val="lt-LT"/>
        </w:rPr>
        <w:t>.</w:t>
      </w:r>
      <w:r w:rsidRPr="0025679A">
        <w:rPr>
          <w:bCs/>
          <w:sz w:val="24"/>
          <w:szCs w:val="24"/>
          <w:lang w:val="lt-LT"/>
        </w:rPr>
        <w:t xml:space="preserve"> </w:t>
      </w:r>
      <w:r w:rsidRPr="0025679A">
        <w:rPr>
          <w:sz w:val="24"/>
          <w:szCs w:val="24"/>
          <w:lang w:val="lt-LT"/>
        </w:rPr>
        <w:t xml:space="preserve">Prekės turi būti pristatytos per 6 (šešis) mėnesius </w:t>
      </w:r>
      <w:proofErr w:type="spellStart"/>
      <w:r w:rsidRPr="0025679A">
        <w:rPr>
          <w:sz w:val="24"/>
          <w:szCs w:val="24"/>
          <w:lang w:val="lt-LT"/>
        </w:rPr>
        <w:t>nuos</w:t>
      </w:r>
      <w:proofErr w:type="spellEnd"/>
      <w:r w:rsidRPr="0025679A">
        <w:rPr>
          <w:sz w:val="24"/>
          <w:szCs w:val="24"/>
          <w:lang w:val="lt-LT"/>
        </w:rPr>
        <w:t xml:space="preserve"> pirkimo sutarties įsigaliojimo dienos, adresu </w:t>
      </w:r>
      <w:r w:rsidRPr="00072E41">
        <w:rPr>
          <w:sz w:val="24"/>
          <w:szCs w:val="24"/>
          <w:lang w:val="lt-LT"/>
        </w:rPr>
        <w:t>Savanorių pr. 371, Kaunas.</w:t>
      </w:r>
    </w:p>
    <w:p w14:paraId="284F5ECF" w14:textId="52810C20" w:rsidR="00D94279" w:rsidRDefault="00D94279" w:rsidP="00944E2E">
      <w:pPr>
        <w:pStyle w:val="Sraopastraipa"/>
        <w:widowControl w:val="0"/>
        <w:numPr>
          <w:ilvl w:val="1"/>
          <w:numId w:val="36"/>
        </w:numPr>
        <w:tabs>
          <w:tab w:val="left" w:pos="993"/>
        </w:tabs>
        <w:suppressAutoHyphens w:val="0"/>
        <w:autoSpaceDE w:val="0"/>
        <w:adjustRightInd w:val="0"/>
        <w:spacing w:line="276" w:lineRule="auto"/>
        <w:ind w:left="0" w:firstLine="720"/>
        <w:jc w:val="both"/>
        <w:textAlignment w:val="auto"/>
      </w:pPr>
      <w:r w:rsidRPr="0077562C">
        <w:t xml:space="preserve">Tiekėjas gali pateikti pasiūlymą vienai ar </w:t>
      </w:r>
      <w:proofErr w:type="spellStart"/>
      <w:r w:rsidRPr="0077562C">
        <w:t>abiems</w:t>
      </w:r>
      <w:proofErr w:type="spellEnd"/>
      <w:r w:rsidRPr="0077562C">
        <w:t xml:space="preserve"> pirkimo dalims. Kiekvienai pirkimo daliai numatoma sudaryti atskirą pirkimo sutartį</w:t>
      </w:r>
      <w:r>
        <w:t xml:space="preserve">. Jeigu abi pirkimo dalis laimėtų tas pats tiekėjas, bus galima sudaryti vieną pirkimo sutartį. </w:t>
      </w:r>
    </w:p>
    <w:p w14:paraId="57BCC763" w14:textId="0DE0FC6F" w:rsidR="00F62DA5" w:rsidRDefault="00F62DA5" w:rsidP="00944E2E">
      <w:pPr>
        <w:pStyle w:val="Sraopastraipa"/>
        <w:widowControl w:val="0"/>
        <w:numPr>
          <w:ilvl w:val="1"/>
          <w:numId w:val="36"/>
        </w:numPr>
        <w:tabs>
          <w:tab w:val="left" w:pos="993"/>
        </w:tabs>
        <w:suppressAutoHyphens w:val="0"/>
        <w:autoSpaceDE w:val="0"/>
        <w:adjustRightInd w:val="0"/>
        <w:spacing w:line="276" w:lineRule="auto"/>
        <w:ind w:left="0" w:firstLine="720"/>
        <w:jc w:val="both"/>
        <w:textAlignment w:val="auto"/>
      </w:pPr>
      <w:r w:rsidRPr="00134D42">
        <w:t xml:space="preserve">Pirkimo dokumentų nuostatos taikomos </w:t>
      </w:r>
      <w:proofErr w:type="spellStart"/>
      <w:r w:rsidRPr="00134D42">
        <w:t>abiems</w:t>
      </w:r>
      <w:proofErr w:type="spellEnd"/>
      <w:r w:rsidRPr="00134D42">
        <w:t xml:space="preserve"> pirkimo dalims, išskyrus tuos atvejus, kai pirkimo dokumentuose nurodyta kitaip.</w:t>
      </w:r>
    </w:p>
    <w:p w14:paraId="53797A58" w14:textId="77777777" w:rsidR="00687F9C" w:rsidRDefault="00687F9C" w:rsidP="00944E2E">
      <w:pPr>
        <w:pStyle w:val="Body2"/>
        <w:numPr>
          <w:ilvl w:val="1"/>
          <w:numId w:val="36"/>
        </w:numPr>
        <w:tabs>
          <w:tab w:val="left" w:pos="1134"/>
          <w:tab w:val="left" w:pos="1418"/>
        </w:tabs>
        <w:spacing w:after="0"/>
        <w:ind w:left="0" w:firstLine="720"/>
        <w:rPr>
          <w:sz w:val="24"/>
          <w:szCs w:val="24"/>
          <w:lang w:val="lt-LT"/>
        </w:rPr>
      </w:pPr>
      <w:r w:rsidRPr="008A2DAB">
        <w:rPr>
          <w:sz w:val="24"/>
          <w:szCs w:val="24"/>
          <w:lang w:val="lt-LT"/>
        </w:rPr>
        <w:t xml:space="preserve">Sprendimo neatlikti pirkimo naudojantis centralizuotų pirkimų katalogu pagrindimas: šiuo metu VšĮ </w:t>
      </w:r>
      <w:proofErr w:type="spellStart"/>
      <w:r w:rsidRPr="008A2DAB">
        <w:rPr>
          <w:sz w:val="24"/>
          <w:szCs w:val="24"/>
          <w:lang w:val="lt-LT"/>
        </w:rPr>
        <w:t>CPO.lt</w:t>
      </w:r>
      <w:proofErr w:type="spellEnd"/>
      <w:r w:rsidRPr="008A2DAB">
        <w:rPr>
          <w:sz w:val="24"/>
          <w:szCs w:val="24"/>
          <w:lang w:val="lt-LT"/>
        </w:rPr>
        <w:t xml:space="preserve"> </w:t>
      </w:r>
      <w:r w:rsidRPr="00072E41">
        <w:rPr>
          <w:i/>
          <w:iCs/>
          <w:sz w:val="24"/>
          <w:szCs w:val="24"/>
          <w:lang w:val="lt-LT"/>
        </w:rPr>
        <w:t xml:space="preserve">yra apribojusi užsakymų formavimą modulyje „Lengvųjų automobilių užsakymai </w:t>
      </w:r>
      <w:r w:rsidRPr="00072E41">
        <w:rPr>
          <w:i/>
          <w:iCs/>
          <w:sz w:val="24"/>
          <w:szCs w:val="24"/>
          <w:u w:val="single"/>
          <w:lang w:val="lt-LT"/>
        </w:rPr>
        <w:t>(lengvųjų automobilių pirkimas – pardavimas)“,</w:t>
      </w:r>
      <w:r>
        <w:rPr>
          <w:i/>
          <w:iCs/>
          <w:sz w:val="24"/>
          <w:szCs w:val="24"/>
          <w:lang w:val="lt-LT"/>
        </w:rPr>
        <w:t xml:space="preserve"> </w:t>
      </w:r>
      <w:r w:rsidRPr="00072E41">
        <w:rPr>
          <w:sz w:val="24"/>
          <w:szCs w:val="24"/>
          <w:lang w:val="lt-LT"/>
        </w:rPr>
        <w:t>t. y. vykdyti pirkimą per CPO.LT katalogą nėra galimybės.</w:t>
      </w:r>
    </w:p>
    <w:p w14:paraId="62A8D602" w14:textId="0987B15C" w:rsidR="00CE0ACE" w:rsidRPr="006A1A7C" w:rsidRDefault="0039708E" w:rsidP="007026F9">
      <w:pPr>
        <w:pStyle w:val="Sraopastraipa"/>
        <w:numPr>
          <w:ilvl w:val="0"/>
          <w:numId w:val="20"/>
        </w:numPr>
        <w:autoSpaceDN/>
        <w:spacing w:before="120" w:after="120"/>
        <w:jc w:val="center"/>
        <w:textAlignment w:val="auto"/>
        <w:rPr>
          <w:b/>
          <w:lang w:eastAsia="lt-LT"/>
        </w:rPr>
      </w:pPr>
      <w:r w:rsidRPr="006A1A7C">
        <w:rPr>
          <w:b/>
          <w:lang w:eastAsia="lt-LT"/>
        </w:rPr>
        <w:t>PASIŪLYMŲ RENGIMAS, PATEIKIMAS, KEITIMAS</w:t>
      </w:r>
    </w:p>
    <w:p w14:paraId="49263B29" w14:textId="77777777" w:rsidR="00982C05" w:rsidRPr="006A1A7C" w:rsidRDefault="0039708E" w:rsidP="007026F9">
      <w:pPr>
        <w:widowControl w:val="0"/>
        <w:numPr>
          <w:ilvl w:val="1"/>
          <w:numId w:val="20"/>
        </w:numPr>
        <w:tabs>
          <w:tab w:val="left" w:pos="1134"/>
        </w:tabs>
        <w:autoSpaceDE w:val="0"/>
        <w:autoSpaceDN/>
        <w:adjustRightInd w:val="0"/>
        <w:ind w:left="0" w:firstLine="709"/>
        <w:jc w:val="both"/>
        <w:textAlignment w:val="auto"/>
        <w:rPr>
          <w:lang w:eastAsia="lt-LT"/>
        </w:rPr>
      </w:pPr>
      <w:r w:rsidRPr="006A1A7C">
        <w:rPr>
          <w:lang w:eastAsia="lt-LT"/>
        </w:rPr>
        <w:t>Pateikdamas pasiūlymą, tiekėjas sutinka su šiais pirkimo dokumentais ir patvirtina, kad jo pasiūlyme pateikta informacija yra teisinga ir apima viską, ko reikia tinkamam pirkimo sutarties įvykdymui.</w:t>
      </w:r>
    </w:p>
    <w:p w14:paraId="45F14541" w14:textId="048E07DD" w:rsidR="000248C1" w:rsidRPr="006A1A7C" w:rsidRDefault="00434926" w:rsidP="007026F9">
      <w:pPr>
        <w:widowControl w:val="0"/>
        <w:numPr>
          <w:ilvl w:val="1"/>
          <w:numId w:val="20"/>
        </w:numPr>
        <w:tabs>
          <w:tab w:val="left" w:pos="1134"/>
        </w:tabs>
        <w:autoSpaceDE w:val="0"/>
        <w:autoSpaceDN/>
        <w:adjustRightInd w:val="0"/>
        <w:ind w:left="0" w:firstLine="709"/>
        <w:jc w:val="both"/>
        <w:textAlignment w:val="auto"/>
        <w:rPr>
          <w:lang w:eastAsia="lt-LT"/>
        </w:rPr>
      </w:pPr>
      <w:r w:rsidRPr="006A1A7C">
        <w:t>Pasiūlymas turi būti pateikiamas tik elektroninėmis priemonėmis, naudojant CVP IS, adresu</w:t>
      </w:r>
      <w:r w:rsidR="009C20CD" w:rsidRPr="009C20CD">
        <w:t>https://viesiejipirkimai.lt</w:t>
      </w:r>
      <w:r w:rsidR="009C20CD" w:rsidDel="009C20CD">
        <w:t xml:space="preserve"> </w:t>
      </w:r>
      <w:r w:rsidRPr="006A1A7C">
        <w:rPr>
          <w:iCs/>
        </w:rPr>
        <w:t xml:space="preserve">. </w:t>
      </w:r>
      <w:r w:rsidR="000B4511" w:rsidRPr="006A1A7C">
        <w:t>Pasiūlymus gali teikti tik CVP</w:t>
      </w:r>
      <w:r w:rsidR="009C20CD">
        <w:t xml:space="preserve"> </w:t>
      </w:r>
      <w:r w:rsidR="000B4511" w:rsidRPr="006A1A7C">
        <w:t>IS registruoti tiekėjai, kurie yra užsiregistravę CVP</w:t>
      </w:r>
      <w:r w:rsidR="009C20CD">
        <w:t xml:space="preserve"> </w:t>
      </w:r>
      <w:r w:rsidR="000B4511" w:rsidRPr="006A1A7C">
        <w:t xml:space="preserve">IS adresu </w:t>
      </w:r>
      <w:r w:rsidR="009C20CD" w:rsidRPr="009C20CD">
        <w:t>https://viesiejipirkimai.lt</w:t>
      </w:r>
      <w:r w:rsidR="000B4511" w:rsidRPr="006A1A7C">
        <w:rPr>
          <w:iCs/>
        </w:rPr>
        <w:t xml:space="preserve">). </w:t>
      </w:r>
      <w:r w:rsidR="000B4511" w:rsidRPr="006A1A7C">
        <w:rPr>
          <w:bCs/>
        </w:rPr>
        <w:t>Visi dokumentai, patvirtinantys tiekėjų atitiktį kvalifikacijos reikalavimams</w:t>
      </w:r>
      <w:r w:rsidR="00EC542F" w:rsidRPr="006A1A7C">
        <w:rPr>
          <w:bCs/>
        </w:rPr>
        <w:t xml:space="preserve"> </w:t>
      </w:r>
      <w:r w:rsidR="001A2965" w:rsidRPr="006A1A7C">
        <w:rPr>
          <w:bCs/>
        </w:rPr>
        <w:t>(toliau visi kartu – kvalifikaciniai reikalavimai)</w:t>
      </w:r>
      <w:r w:rsidR="00EC542F" w:rsidRPr="006A1A7C">
        <w:rPr>
          <w:bCs/>
        </w:rPr>
        <w:t xml:space="preserve">, </w:t>
      </w:r>
      <w:r w:rsidR="000B4511" w:rsidRPr="006A1A7C">
        <w:rPr>
          <w:bCs/>
        </w:rPr>
        <w:t>dokumentai, patvirtinantys, kad nėra tiekėjo pašalinimo pagrindų, Europos bendrasis viešųjų pirkimų dokumentas, kiti pasiūlyme pateikiami dokumentai turi būti pateikti elektronine forma (</w:t>
      </w:r>
      <w:r w:rsidR="000B4511" w:rsidRPr="006A1A7C">
        <w:rPr>
          <w:rFonts w:eastAsiaTheme="minorHAnsi"/>
          <w:bCs/>
          <w:iCs/>
        </w:rPr>
        <w:t>tiesiogiai suformuoti elektroninėmis priemonėmis arba skaitmeninės dokumentų kopijos)</w:t>
      </w:r>
      <w:r w:rsidR="000B4511" w:rsidRPr="006A1A7C">
        <w:rPr>
          <w:bCs/>
        </w:rPr>
        <w:t>.</w:t>
      </w:r>
      <w:r w:rsidR="00744443" w:rsidRPr="006A1A7C">
        <w:rPr>
          <w:bCs/>
        </w:rPr>
        <w:t xml:space="preserve"> </w:t>
      </w:r>
      <w:r w:rsidR="000B4511" w:rsidRPr="006A1A7C">
        <w:t xml:space="preserve">Perkančioji organizacija pasilieka sau teisę prašyti dokumentų originalų. </w:t>
      </w:r>
      <w:r w:rsidR="000B4511" w:rsidRPr="006A1A7C">
        <w:rPr>
          <w:bCs/>
        </w:rPr>
        <w:t>Pateikiami dokumentai ar skaitmeninės dokumentų kopijos turi būti prieinami naudojant nediskriminuojančius, visuotinai prieinamus duomenų failų formatus (</w:t>
      </w:r>
      <w:r w:rsidR="000B4511" w:rsidRPr="006A1A7C">
        <w:rPr>
          <w:rFonts w:eastAsiaTheme="minorHAnsi"/>
          <w:bCs/>
          <w:iCs/>
        </w:rPr>
        <w:t xml:space="preserve">pvz., </w:t>
      </w:r>
      <w:proofErr w:type="spellStart"/>
      <w:r w:rsidR="000B4511" w:rsidRPr="006A1A7C">
        <w:rPr>
          <w:rFonts w:eastAsiaTheme="minorHAnsi"/>
          <w:bCs/>
          <w:iCs/>
        </w:rPr>
        <w:t>doc</w:t>
      </w:r>
      <w:proofErr w:type="spellEnd"/>
      <w:r w:rsidR="000B4511" w:rsidRPr="006A1A7C">
        <w:rPr>
          <w:rFonts w:eastAsiaTheme="minorHAnsi"/>
          <w:bCs/>
          <w:iCs/>
        </w:rPr>
        <w:t xml:space="preserve">, </w:t>
      </w:r>
      <w:proofErr w:type="spellStart"/>
      <w:r w:rsidR="000B4511" w:rsidRPr="006A1A7C">
        <w:rPr>
          <w:rFonts w:eastAsiaTheme="minorHAnsi"/>
          <w:bCs/>
          <w:iCs/>
        </w:rPr>
        <w:t>docx</w:t>
      </w:r>
      <w:proofErr w:type="spellEnd"/>
      <w:r w:rsidR="000B4511" w:rsidRPr="006A1A7C">
        <w:rPr>
          <w:rFonts w:eastAsiaTheme="minorHAnsi"/>
          <w:bCs/>
          <w:iCs/>
        </w:rPr>
        <w:t xml:space="preserve">, </w:t>
      </w:r>
      <w:proofErr w:type="spellStart"/>
      <w:r w:rsidR="000B4511" w:rsidRPr="006A1A7C">
        <w:rPr>
          <w:rFonts w:eastAsiaTheme="minorHAnsi"/>
          <w:bCs/>
          <w:iCs/>
        </w:rPr>
        <w:t>adoc</w:t>
      </w:r>
      <w:proofErr w:type="spellEnd"/>
      <w:r w:rsidR="000B4511" w:rsidRPr="006A1A7C">
        <w:rPr>
          <w:rFonts w:eastAsiaTheme="minorHAnsi"/>
          <w:bCs/>
          <w:iCs/>
        </w:rPr>
        <w:t xml:space="preserve">, </w:t>
      </w:r>
      <w:proofErr w:type="spellStart"/>
      <w:r w:rsidR="000B4511" w:rsidRPr="006A1A7C">
        <w:rPr>
          <w:rFonts w:eastAsiaTheme="minorHAnsi"/>
          <w:bCs/>
          <w:iCs/>
        </w:rPr>
        <w:t>pdf</w:t>
      </w:r>
      <w:proofErr w:type="spellEnd"/>
      <w:r w:rsidR="000B4511" w:rsidRPr="006A1A7C">
        <w:rPr>
          <w:rFonts w:eastAsiaTheme="minorHAnsi"/>
          <w:bCs/>
          <w:iCs/>
        </w:rPr>
        <w:t xml:space="preserve">, </w:t>
      </w:r>
      <w:proofErr w:type="spellStart"/>
      <w:r w:rsidR="000B4511" w:rsidRPr="006A1A7C">
        <w:rPr>
          <w:rFonts w:eastAsiaTheme="minorHAnsi"/>
          <w:bCs/>
          <w:iCs/>
        </w:rPr>
        <w:t>xls</w:t>
      </w:r>
      <w:proofErr w:type="spellEnd"/>
      <w:r w:rsidR="000B4511" w:rsidRPr="006A1A7C">
        <w:rPr>
          <w:rFonts w:eastAsiaTheme="minorHAnsi"/>
          <w:bCs/>
          <w:iCs/>
        </w:rPr>
        <w:t xml:space="preserve">, </w:t>
      </w:r>
      <w:proofErr w:type="spellStart"/>
      <w:r w:rsidR="000B4511" w:rsidRPr="006A1A7C">
        <w:rPr>
          <w:rFonts w:eastAsiaTheme="minorHAnsi"/>
          <w:bCs/>
          <w:iCs/>
        </w:rPr>
        <w:t>xlsx</w:t>
      </w:r>
      <w:proofErr w:type="spellEnd"/>
      <w:r w:rsidR="000B4511" w:rsidRPr="006A1A7C">
        <w:rPr>
          <w:rFonts w:eastAsiaTheme="minorHAnsi"/>
          <w:bCs/>
          <w:iCs/>
        </w:rPr>
        <w:t xml:space="preserve">, jpg, </w:t>
      </w:r>
      <w:proofErr w:type="spellStart"/>
      <w:r w:rsidR="000B4511" w:rsidRPr="006A1A7C">
        <w:rPr>
          <w:rFonts w:eastAsiaTheme="minorHAnsi"/>
          <w:bCs/>
          <w:iCs/>
        </w:rPr>
        <w:t>jpeg</w:t>
      </w:r>
      <w:proofErr w:type="spellEnd"/>
      <w:r w:rsidR="000B4511" w:rsidRPr="006A1A7C">
        <w:rPr>
          <w:rFonts w:eastAsiaTheme="minorHAnsi"/>
          <w:bCs/>
          <w:iCs/>
        </w:rPr>
        <w:t xml:space="preserve">, </w:t>
      </w:r>
      <w:proofErr w:type="spellStart"/>
      <w:r w:rsidR="000B4511" w:rsidRPr="006A1A7C">
        <w:rPr>
          <w:rFonts w:eastAsiaTheme="minorHAnsi"/>
          <w:bCs/>
          <w:iCs/>
        </w:rPr>
        <w:t>pps</w:t>
      </w:r>
      <w:proofErr w:type="spellEnd"/>
      <w:r w:rsidR="000B4511" w:rsidRPr="006A1A7C">
        <w:rPr>
          <w:rFonts w:eastAsiaTheme="minorHAnsi"/>
          <w:bCs/>
          <w:iCs/>
        </w:rPr>
        <w:t xml:space="preserve">, </w:t>
      </w:r>
      <w:proofErr w:type="spellStart"/>
      <w:r w:rsidR="000B4511" w:rsidRPr="006A1A7C">
        <w:rPr>
          <w:rFonts w:eastAsiaTheme="minorHAnsi"/>
          <w:bCs/>
          <w:iCs/>
        </w:rPr>
        <w:t>ppsx</w:t>
      </w:r>
      <w:proofErr w:type="spellEnd"/>
      <w:r w:rsidR="000B4511" w:rsidRPr="006A1A7C">
        <w:rPr>
          <w:rFonts w:eastAsiaTheme="minorHAnsi"/>
          <w:bCs/>
          <w:iCs/>
        </w:rPr>
        <w:t xml:space="preserve">, </w:t>
      </w:r>
      <w:proofErr w:type="spellStart"/>
      <w:r w:rsidR="000B4511" w:rsidRPr="006A1A7C">
        <w:rPr>
          <w:rFonts w:eastAsiaTheme="minorHAnsi"/>
          <w:bCs/>
          <w:iCs/>
        </w:rPr>
        <w:t>gif</w:t>
      </w:r>
      <w:proofErr w:type="spellEnd"/>
      <w:r w:rsidR="000B4511" w:rsidRPr="006A1A7C">
        <w:rPr>
          <w:rFonts w:eastAsiaTheme="minorHAnsi"/>
          <w:bCs/>
          <w:iCs/>
        </w:rPr>
        <w:t xml:space="preserve"> ar kt.).</w:t>
      </w:r>
      <w:r w:rsidR="000B4511" w:rsidRPr="006A1A7C">
        <w:rPr>
          <w:bCs/>
        </w:rPr>
        <w:t xml:space="preserve"> </w:t>
      </w:r>
      <w:r w:rsidR="000B4511" w:rsidRPr="006A1A7C">
        <w:rPr>
          <w:rFonts w:eastAsia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BFF9A98" w14:textId="3191F6D4" w:rsidR="00517303" w:rsidRPr="006A1A7C" w:rsidRDefault="00517303" w:rsidP="007026F9">
      <w:pPr>
        <w:widowControl w:val="0"/>
        <w:numPr>
          <w:ilvl w:val="1"/>
          <w:numId w:val="20"/>
        </w:numPr>
        <w:tabs>
          <w:tab w:val="left" w:pos="1134"/>
        </w:tabs>
        <w:autoSpaceDE w:val="0"/>
        <w:autoSpaceDN/>
        <w:adjustRightInd w:val="0"/>
        <w:ind w:left="0" w:firstLine="709"/>
        <w:jc w:val="both"/>
        <w:textAlignment w:val="auto"/>
        <w:rPr>
          <w:lang w:eastAsia="lt-LT"/>
        </w:rPr>
      </w:pPr>
      <w:r w:rsidRPr="006A1A7C">
        <w:rPr>
          <w:rFonts w:eastAsia="Calibri"/>
          <w:b/>
          <w:bCs/>
          <w:iCs/>
        </w:rPr>
        <w:t>Visas pasiūlymas privalo būti pasirašytas kvalifikuotu elektroniniu parašu</w:t>
      </w:r>
      <w:r w:rsidRPr="006A1A7C">
        <w:rPr>
          <w:rFonts w:eastAsia="Calibri"/>
          <w:iCs/>
        </w:rPr>
        <w:t xml:space="preserve">, atitinkančiu </w:t>
      </w:r>
      <w:r w:rsidR="00655916" w:rsidRPr="006A1A7C">
        <w:rPr>
          <w:rFonts w:eastAsia="Calibri"/>
          <w:iCs/>
        </w:rPr>
        <w:t>VPĮ</w:t>
      </w:r>
      <w:r w:rsidRPr="006A1A7C">
        <w:rPr>
          <w:rFonts w:eastAsia="Calibri"/>
          <w:iCs/>
        </w:rPr>
        <w:t xml:space="preserve"> 22 straipsnio 11 dalies 2 ir 3 punktuose nustatytus reikalavimus. </w:t>
      </w:r>
      <w:r w:rsidRPr="006A1A7C">
        <w:rPr>
          <w:rFonts w:eastAsia="Calibri"/>
        </w:rPr>
        <w:t xml:space="preserve">Kvalifikuotu elektroniniu parašu tiekėjo vadovas ar jo įgaliotas asmuo </w:t>
      </w:r>
      <w:r w:rsidR="000248C1" w:rsidRPr="006A1A7C">
        <w:rPr>
          <w:rFonts w:eastAsia="Calibri"/>
        </w:rPr>
        <w:t xml:space="preserve">(pateikiant įgaliojimą) </w:t>
      </w:r>
      <w:r w:rsidRPr="006A1A7C">
        <w:rPr>
          <w:rFonts w:eastAsia="Calibri"/>
        </w:rPr>
        <w:t xml:space="preserve">turi patvirtinti visą pasiūlymą, atskirai kiekvienos dokumentų kopijos pasirašyti kvalifikuotu elektroniniu parašu nereikia (jei pirkimo dokumentuose nenumatyta kitaip). </w:t>
      </w:r>
      <w:r w:rsidRPr="006A1A7C">
        <w:rPr>
          <w:rFonts w:eastAsia="Calibri"/>
          <w:bCs/>
          <w:iCs/>
        </w:rPr>
        <w:t>Gali būti pateikiami:</w:t>
      </w:r>
    </w:p>
    <w:p w14:paraId="6E53497B" w14:textId="77777777" w:rsidR="0097043E" w:rsidRPr="006A1A7C" w:rsidRDefault="00CD34DE" w:rsidP="0097043E">
      <w:pPr>
        <w:suppressAutoHyphens w:val="0"/>
        <w:autoSpaceDN/>
        <w:ind w:firstLine="709"/>
        <w:contextualSpacing/>
        <w:jc w:val="both"/>
        <w:textAlignment w:val="auto"/>
        <w:rPr>
          <w:bCs/>
          <w:iCs/>
          <w:u w:val="single"/>
        </w:rPr>
      </w:pPr>
      <w:r w:rsidRPr="006A1A7C">
        <w:rPr>
          <w:rFonts w:eastAsia="Calibri"/>
          <w:bCs/>
          <w:iCs/>
        </w:rPr>
        <w:t xml:space="preserve">3.3.1. </w:t>
      </w:r>
      <w:r w:rsidR="00517303" w:rsidRPr="006A1A7C">
        <w:rPr>
          <w:rFonts w:eastAsia="Calibr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Pr="006A1A7C" w:rsidRDefault="00CD34DE" w:rsidP="0097043E">
      <w:pPr>
        <w:suppressAutoHyphens w:val="0"/>
        <w:autoSpaceDN/>
        <w:ind w:firstLine="709"/>
        <w:contextualSpacing/>
        <w:jc w:val="both"/>
        <w:textAlignment w:val="auto"/>
        <w:rPr>
          <w:bCs/>
          <w:iCs/>
          <w:u w:val="single"/>
        </w:rPr>
      </w:pPr>
      <w:r w:rsidRPr="006A1A7C">
        <w:rPr>
          <w:rFonts w:eastAsia="Calibri"/>
          <w:bCs/>
          <w:iCs/>
        </w:rPr>
        <w:t xml:space="preserve">3.3.2. </w:t>
      </w:r>
      <w:r w:rsidR="00517303" w:rsidRPr="006A1A7C">
        <w:rPr>
          <w:rFonts w:eastAsia="Calibr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6A1A7C" w:rsidRDefault="00CD34DE" w:rsidP="0097043E">
      <w:pPr>
        <w:suppressAutoHyphens w:val="0"/>
        <w:autoSpaceDN/>
        <w:ind w:firstLine="709"/>
        <w:contextualSpacing/>
        <w:jc w:val="both"/>
        <w:textAlignment w:val="auto"/>
        <w:rPr>
          <w:bCs/>
          <w:iCs/>
          <w:u w:val="single"/>
        </w:rPr>
      </w:pPr>
      <w:r w:rsidRPr="006A1A7C">
        <w:rPr>
          <w:bCs/>
          <w:iCs/>
        </w:rPr>
        <w:t xml:space="preserve">3.3.3. </w:t>
      </w:r>
      <w:r w:rsidR="00517303" w:rsidRPr="006A1A7C">
        <w:rPr>
          <w:rFonts w:eastAsia="Calibri"/>
          <w:bCs/>
          <w:iCs/>
        </w:rPr>
        <w:t>skaitmeninės dokumentų kopijos (</w:t>
      </w:r>
      <w:r w:rsidR="00517303" w:rsidRPr="006A1A7C">
        <w:rPr>
          <w:rFonts w:eastAsia="Calibri"/>
          <w:iCs/>
        </w:rPr>
        <w:t>fiziniu asmens, nesutampančio, su pasiūlymą pasirašančiu asmeniu, parašu tvirtinami dokumentai turi būti pateikiami pasirašyti ir nuskenuoti)</w:t>
      </w:r>
      <w:r w:rsidR="00517303" w:rsidRPr="006A1A7C">
        <w:rPr>
          <w:rFonts w:eastAsia="Calibri"/>
          <w:bCs/>
          <w:iCs/>
        </w:rPr>
        <w:t>.</w:t>
      </w:r>
    </w:p>
    <w:p w14:paraId="051462B5" w14:textId="77777777" w:rsidR="00B259E2" w:rsidRPr="006A1A7C" w:rsidRDefault="00B259E2" w:rsidP="007026F9">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6A1A7C">
        <w:rPr>
          <w:b/>
        </w:rPr>
        <w:t>Pasiūlymą sudaro</w:t>
      </w:r>
      <w:r w:rsidRPr="006A1A7C">
        <w:rPr>
          <w:bCs/>
        </w:rPr>
        <w:t xml:space="preserve"> CVP IS priemonėmis pateiktų duomenų visuma (perkančioji organizacija pasilieka teisę prašyti tiekėjo pateikti pažymų ar kitų su pasiūlymu teikiamų dokumentų originalus):</w:t>
      </w:r>
    </w:p>
    <w:p w14:paraId="027193ED" w14:textId="51609F5F" w:rsidR="009C2853" w:rsidRPr="006A1A7C" w:rsidRDefault="00EE34C4"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A1A7C">
        <w:rPr>
          <w:b/>
        </w:rPr>
        <w:t>užpildytas pasiūlymas</w:t>
      </w:r>
      <w:r w:rsidRPr="006A1A7C">
        <w:rPr>
          <w:bCs/>
        </w:rPr>
        <w:t xml:space="preserve">, parengtas pagal </w:t>
      </w:r>
      <w:r w:rsidR="004A7367" w:rsidRPr="006A1A7C">
        <w:rPr>
          <w:bCs/>
        </w:rPr>
        <w:t>p</w:t>
      </w:r>
      <w:r w:rsidRPr="006A1A7C">
        <w:rPr>
          <w:bCs/>
        </w:rPr>
        <w:t xml:space="preserve">irkimo </w:t>
      </w:r>
      <w:r w:rsidR="00001E55" w:rsidRPr="006A1A7C">
        <w:rPr>
          <w:bCs/>
        </w:rPr>
        <w:t>sąlygų</w:t>
      </w:r>
      <w:r w:rsidRPr="006A1A7C">
        <w:rPr>
          <w:bCs/>
        </w:rPr>
        <w:t xml:space="preserve"> 1 priedą (užpildyta pasiūlymo forma)</w:t>
      </w:r>
      <w:r w:rsidR="00706527" w:rsidRPr="006A1A7C">
        <w:rPr>
          <w:bCs/>
        </w:rPr>
        <w:t>;</w:t>
      </w:r>
    </w:p>
    <w:p w14:paraId="39292C29" w14:textId="6AC4FE19" w:rsidR="00DA3E03" w:rsidRPr="006A1A7C" w:rsidRDefault="00F34D68"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41EA9">
        <w:rPr>
          <w:bCs/>
        </w:rPr>
        <w:t>pirkimo sąlygose</w:t>
      </w:r>
      <w:r w:rsidR="001E0BC7" w:rsidRPr="00F34D68">
        <w:rPr>
          <w:bCs/>
        </w:rPr>
        <w:t xml:space="preserve"> prašomi dokumentai (prekių gamintojų techninė dokumentacija ar kiti lygiaverčiai dokumentai),</w:t>
      </w:r>
      <w:r w:rsidR="001E0BC7" w:rsidRPr="006A1A7C">
        <w:rPr>
          <w:bCs/>
        </w:rPr>
        <w:t xml:space="preserve"> įrodantys, kad siūlomos prekės atitinka Techninės specifikacijos reikalavimus</w:t>
      </w:r>
      <w:r w:rsidR="00E01FEB" w:rsidRPr="006A1A7C">
        <w:rPr>
          <w:bCs/>
        </w:rPr>
        <w:t>;</w:t>
      </w:r>
    </w:p>
    <w:p w14:paraId="195F78AF" w14:textId="6FFC7FD1" w:rsidR="004542D9" w:rsidRPr="006A1A7C" w:rsidRDefault="00537F9F"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A1A7C">
        <w:rPr>
          <w:b/>
        </w:rPr>
        <w:lastRenderedPageBreak/>
        <w:t xml:space="preserve">užpildyta </w:t>
      </w:r>
      <w:r w:rsidR="004542D9" w:rsidRPr="006A1A7C">
        <w:rPr>
          <w:b/>
          <w:color w:val="000000" w:themeColor="text1"/>
        </w:rPr>
        <w:t>Deklaracija dėl (ne)atitikties Reglamento nuostatoms</w:t>
      </w:r>
      <w:r w:rsidR="004542D9" w:rsidRPr="006A1A7C">
        <w:rPr>
          <w:color w:val="000000" w:themeColor="text1"/>
        </w:rPr>
        <w:t xml:space="preserve"> pagal pirkimo sąlygų 6 priedą (toliau – Deklaracija).</w:t>
      </w:r>
      <w:r w:rsidR="00383F33" w:rsidRPr="006A1A7C">
        <w:rPr>
          <w:color w:val="000000" w:themeColor="text1"/>
        </w:rPr>
        <w:t xml:space="preserve"> </w:t>
      </w:r>
      <w:r w:rsidR="004542D9" w:rsidRPr="006A1A7C">
        <w:rPr>
          <w:bCs/>
        </w:rPr>
        <w:t xml:space="preserve">Deklaracija turi būti pasirašyta </w:t>
      </w:r>
      <w:r w:rsidR="004542D9" w:rsidRPr="006A1A7C">
        <w:rPr>
          <w:bCs/>
          <w:iCs/>
        </w:rPr>
        <w:t xml:space="preserve">jį užpildžiusio tiekėjo vadovo parašu, nurodant pasirašiusiojo asmens vardą ir pavardę (nuskenuotas dokumentas </w:t>
      </w:r>
      <w:proofErr w:type="spellStart"/>
      <w:r w:rsidR="004542D9" w:rsidRPr="006A1A7C">
        <w:rPr>
          <w:bCs/>
          <w:iCs/>
        </w:rPr>
        <w:t>pdf</w:t>
      </w:r>
      <w:proofErr w:type="spellEnd"/>
      <w:r w:rsidR="004542D9" w:rsidRPr="006A1A7C">
        <w:rPr>
          <w:bCs/>
          <w:iCs/>
        </w:rPr>
        <w:t xml:space="preserve"> formatu arba pasirašytas elektroniniu parašu).</w:t>
      </w:r>
      <w:r w:rsidR="004542D9" w:rsidRPr="006A1A7C">
        <w:rPr>
          <w:b/>
          <w:iCs/>
        </w:rPr>
        <w:t xml:space="preserve"> </w:t>
      </w:r>
      <w:r w:rsidR="004542D9" w:rsidRPr="006A1A7C">
        <w:rPr>
          <w:bCs/>
          <w:iCs/>
        </w:rPr>
        <w:t xml:space="preserve">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w:t>
      </w:r>
      <w:r w:rsidR="00383F33" w:rsidRPr="006A1A7C">
        <w:rPr>
          <w:bCs/>
          <w:iCs/>
        </w:rPr>
        <w:t>Jeigu pasiūlymą teikia tiekėjas – juridinis asmuo, jis pildo Deklaraciją, kuri skirta juridiniam asmeniui; jeigu tiekėjas – fizinis asmuo, jis pildo Deklaraciją, skirtą fiziniam asmeniui.</w:t>
      </w:r>
    </w:p>
    <w:p w14:paraId="34DC865B" w14:textId="035F584C" w:rsidR="00DB71B4" w:rsidRPr="006A1A7C" w:rsidRDefault="00CB18CE" w:rsidP="007026F9">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A1A7C">
        <w:rPr>
          <w:bCs/>
        </w:rPr>
        <w:t xml:space="preserve">užpildytas EBVPD pagal pirkimo dokumentų 4 priedą </w:t>
      </w:r>
      <w:r w:rsidR="003A1963" w:rsidRPr="006A1A7C">
        <w:rPr>
          <w:bCs/>
          <w:i/>
          <w:iCs/>
        </w:rPr>
        <w:t>.</w:t>
      </w:r>
      <w:proofErr w:type="spellStart"/>
      <w:r w:rsidR="003A1963" w:rsidRPr="006A1A7C">
        <w:rPr>
          <w:bCs/>
          <w:i/>
          <w:iCs/>
        </w:rPr>
        <w:t>pdf</w:t>
      </w:r>
      <w:proofErr w:type="spellEnd"/>
      <w:r w:rsidRPr="006A1A7C">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6A1A7C">
        <w:rPr>
          <w:bCs/>
        </w:rPr>
        <w:t xml:space="preserve">(kvalifikacija) </w:t>
      </w:r>
      <w:r w:rsidRPr="006A1A7C">
        <w:rPr>
          <w:bCs/>
        </w:rPr>
        <w:t>remsis</w:t>
      </w:r>
      <w:r w:rsidR="00D25951" w:rsidRPr="006A1A7C">
        <w:rPr>
          <w:bCs/>
        </w:rPr>
        <w:t xml:space="preserve"> (išskyrus </w:t>
      </w:r>
      <w:proofErr w:type="spellStart"/>
      <w:r w:rsidR="00D25951" w:rsidRPr="006A1A7C">
        <w:rPr>
          <w:bCs/>
        </w:rPr>
        <w:t>kvazisubtiekėjus</w:t>
      </w:r>
      <w:proofErr w:type="spellEnd"/>
      <w:r w:rsidR="00D25951" w:rsidRPr="006A1A7C">
        <w:rPr>
          <w:bCs/>
        </w:rPr>
        <w:t>)</w:t>
      </w:r>
      <w:r w:rsidRPr="006A1A7C">
        <w:rPr>
          <w:bCs/>
        </w:rPr>
        <w:t>, EBVPD turi užpildyti ir pateikti ir šie subjektai</w:t>
      </w:r>
      <w:r w:rsidR="004A7367" w:rsidRPr="006A1A7C">
        <w:rPr>
          <w:bCs/>
        </w:rPr>
        <w:t xml:space="preserve">. </w:t>
      </w:r>
      <w:r w:rsidR="004A7367" w:rsidRPr="006A1A7C">
        <w:rPr>
          <w:iCs/>
        </w:rPr>
        <w:t xml:space="preserve">Subtiekėjų, kurių pajėgumais tiekėjas nesiremia, EBVPD nereikalaujamas; </w:t>
      </w:r>
      <w:r w:rsidR="004A7367" w:rsidRPr="006A1A7C">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004A7367" w:rsidRPr="006A1A7C">
        <w:rPr>
          <w:bCs/>
          <w:iCs/>
        </w:rPr>
        <w:t>pdf</w:t>
      </w:r>
      <w:proofErr w:type="spellEnd"/>
      <w:r w:rsidR="004A7367" w:rsidRPr="006A1A7C">
        <w:rPr>
          <w:bCs/>
          <w:iCs/>
        </w:rPr>
        <w:t xml:space="preserve"> formatu, arba pasirašytas elektroniniu parašu).</w:t>
      </w:r>
      <w:r w:rsidR="004A7367" w:rsidRPr="006A1A7C">
        <w:rPr>
          <w:b/>
          <w:iCs/>
        </w:rPr>
        <w:t xml:space="preserve"> </w:t>
      </w:r>
      <w:r w:rsidR="004A7367" w:rsidRPr="006A1A7C">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6A1A7C" w:rsidRDefault="00DB71B4" w:rsidP="00C67163">
      <w:pPr>
        <w:tabs>
          <w:tab w:val="left" w:pos="1418"/>
        </w:tabs>
        <w:autoSpaceDN/>
        <w:ind w:firstLine="851"/>
        <w:contextualSpacing/>
        <w:jc w:val="both"/>
        <w:textAlignment w:val="auto"/>
        <w:rPr>
          <w:i/>
          <w:iCs/>
        </w:rPr>
      </w:pPr>
      <w:r w:rsidRPr="006A1A7C">
        <w:rPr>
          <w:bCs/>
          <w:i/>
        </w:rPr>
        <w:t>Pastaba. Tiekėjui pateikiant (užpildant) atsakymus į nurodytus klausimus, rekomenduojama vadovautis Viešųjų pirkimų tarnybos pateiktomis EBVPD pildymo rekomendacijomis, pateiktomis šioje nuorodoje</w:t>
      </w:r>
      <w:r w:rsidRPr="006A1A7C">
        <w:rPr>
          <w:b/>
          <w:i/>
        </w:rPr>
        <w:t xml:space="preserve"> </w:t>
      </w:r>
      <w:hyperlink r:id="rId14" w:history="1">
        <w:r w:rsidR="00CC20EA" w:rsidRPr="006A1A7C">
          <w:rPr>
            <w:rStyle w:val="Hipersaitas"/>
            <w:i/>
            <w:iCs/>
          </w:rPr>
          <w:t>https://klausk.vpt.lt/hc/lt/sections/115001605685-EBVPD</w:t>
        </w:r>
      </w:hyperlink>
      <w:r w:rsidRPr="006A1A7C">
        <w:rPr>
          <w:i/>
          <w:iCs/>
        </w:rPr>
        <w:t>;</w:t>
      </w:r>
      <w:r w:rsidR="00CC20EA" w:rsidRPr="006A1A7C">
        <w:rPr>
          <w:i/>
          <w:iCs/>
        </w:rPr>
        <w:t xml:space="preserve"> </w:t>
      </w:r>
      <w:r w:rsidR="00E64B1A" w:rsidRPr="006A1A7C">
        <w:rPr>
          <w:i/>
          <w:iCs/>
        </w:rPr>
        <w:t xml:space="preserve">taip pat vaizdo medžiaga </w:t>
      </w:r>
      <w:hyperlink r:id="rId15" w:history="1">
        <w:r w:rsidR="00E64B1A" w:rsidRPr="006A1A7C">
          <w:rPr>
            <w:rStyle w:val="Hipersaitas"/>
            <w:i/>
            <w:iCs/>
          </w:rPr>
          <w:t>https://www.youtube.com/watch?v=V9buN_j76cY</w:t>
        </w:r>
      </w:hyperlink>
      <w:r w:rsidR="00E64B1A" w:rsidRPr="006A1A7C">
        <w:rPr>
          <w:i/>
          <w:iCs/>
        </w:rPr>
        <w:t xml:space="preserve">; </w:t>
      </w:r>
    </w:p>
    <w:p w14:paraId="0185D2C7" w14:textId="070D913D" w:rsidR="00557A32" w:rsidRPr="006A1A7C" w:rsidRDefault="00557A32" w:rsidP="007026F9">
      <w:pPr>
        <w:pStyle w:val="Sraopastraipa"/>
        <w:numPr>
          <w:ilvl w:val="2"/>
          <w:numId w:val="20"/>
        </w:numPr>
        <w:autoSpaceDN/>
        <w:ind w:left="0" w:firstLine="709"/>
        <w:contextualSpacing/>
        <w:jc w:val="both"/>
        <w:textAlignment w:val="auto"/>
        <w:rPr>
          <w:bCs/>
        </w:rPr>
      </w:pPr>
      <w:r w:rsidRPr="006A1A7C">
        <w:rPr>
          <w:bCs/>
        </w:rPr>
        <w:t>j</w:t>
      </w:r>
      <w:r w:rsidRPr="006A1A7C">
        <w:t>ungtinės veiklos sutartis, jei pasiūlymą pateikia jungtinės veiklos sutarties pagrindu veikianti ūkio subjektų grupė (pateikiamas skenuotas dokumentas elektroninėje formoje);</w:t>
      </w:r>
    </w:p>
    <w:p w14:paraId="0135C6F8" w14:textId="77777777" w:rsidR="00557A32" w:rsidRPr="006A1A7C" w:rsidRDefault="00557A32" w:rsidP="007026F9">
      <w:pPr>
        <w:pStyle w:val="Sraopastraipa"/>
        <w:numPr>
          <w:ilvl w:val="2"/>
          <w:numId w:val="20"/>
        </w:numPr>
        <w:autoSpaceDN/>
        <w:ind w:left="0" w:firstLine="709"/>
        <w:contextualSpacing/>
        <w:jc w:val="both"/>
        <w:textAlignment w:val="auto"/>
      </w:pPr>
      <w:r w:rsidRPr="006A1A7C">
        <w:t>kitų ūkio subjektų išteklių prieinamumą patvirtinantys dokumentai, jei pasitelkiami kiti ūkio subjektai (pateikiamas skenuotas dokumentas elektroninėje formoje);</w:t>
      </w:r>
    </w:p>
    <w:p w14:paraId="7B409F71" w14:textId="3761CFFD" w:rsidR="00466F7E" w:rsidRPr="006A1A7C" w:rsidRDefault="00557A32" w:rsidP="007026F9">
      <w:pPr>
        <w:pStyle w:val="Sraopastraipa"/>
        <w:numPr>
          <w:ilvl w:val="2"/>
          <w:numId w:val="20"/>
        </w:numPr>
        <w:tabs>
          <w:tab w:val="left" w:pos="1418"/>
        </w:tabs>
        <w:autoSpaceDN/>
        <w:ind w:left="0" w:firstLine="709"/>
        <w:contextualSpacing/>
        <w:jc w:val="both"/>
        <w:textAlignment w:val="auto"/>
      </w:pPr>
      <w:r w:rsidRPr="006A1A7C">
        <w:t xml:space="preserve">kiekvieno pasitelkto </w:t>
      </w:r>
      <w:r w:rsidR="00F85BF6" w:rsidRPr="006A1A7C">
        <w:t>ūkio subjekto</w:t>
      </w:r>
      <w:r w:rsidRPr="006A1A7C">
        <w:t>, kurių pajėgumais tiekėjas remiasi (jei tokius nurodė pasiūlymo formoje (</w:t>
      </w:r>
      <w:r w:rsidR="005820DD" w:rsidRPr="006A1A7C">
        <w:t>pirkimo sąlygų 1</w:t>
      </w:r>
      <w:r w:rsidRPr="006A1A7C">
        <w:t xml:space="preserve"> priedas), pasirašytos laisvos formos deklaracijos ar kito dokumento, patvirtinančio sutikimą dalyvauti šiame viešajame pirkime ir t</w:t>
      </w:r>
      <w:r w:rsidR="00D641CE" w:rsidRPr="006A1A7C">
        <w:t>iekti/teikti</w:t>
      </w:r>
      <w:r w:rsidR="00423829" w:rsidRPr="006A1A7C">
        <w:t xml:space="preserve"> </w:t>
      </w:r>
      <w:r w:rsidRPr="006A1A7C">
        <w:t>jam tiekėjo pavest</w:t>
      </w:r>
      <w:r w:rsidR="00423829" w:rsidRPr="006A1A7C">
        <w:t>as</w:t>
      </w:r>
      <w:r w:rsidRPr="006A1A7C">
        <w:t xml:space="preserve"> </w:t>
      </w:r>
      <w:r w:rsidR="00D641CE" w:rsidRPr="006A1A7C">
        <w:t>prekes/paslaugas</w:t>
      </w:r>
      <w:r w:rsidR="00423829" w:rsidRPr="006A1A7C">
        <w:t xml:space="preserve"> </w:t>
      </w:r>
      <w:r w:rsidR="008C39D3" w:rsidRPr="006A1A7C">
        <w:t>(pateikiamas skenuotas dokumentas elektroninėje formoje)</w:t>
      </w:r>
      <w:r w:rsidR="00BD460E" w:rsidRPr="006A1A7C">
        <w:t>;</w:t>
      </w:r>
    </w:p>
    <w:p w14:paraId="2A60B68C" w14:textId="3AEC5154" w:rsidR="00466F7E" w:rsidRPr="006A1A7C" w:rsidRDefault="00466F7E" w:rsidP="007026F9">
      <w:pPr>
        <w:pStyle w:val="Sraopastraipa"/>
        <w:numPr>
          <w:ilvl w:val="2"/>
          <w:numId w:val="20"/>
        </w:numPr>
        <w:autoSpaceDN/>
        <w:ind w:left="0" w:firstLine="709"/>
        <w:contextualSpacing/>
        <w:jc w:val="both"/>
        <w:textAlignment w:val="auto"/>
      </w:pPr>
      <w:r w:rsidRPr="006A1A7C">
        <w:t>kiekvieno specialisto, kuriuos ketina įdarbinti (toliau –</w:t>
      </w:r>
      <w:r w:rsidR="00496C2E" w:rsidRPr="006A1A7C">
        <w:t xml:space="preserve"> </w:t>
      </w:r>
      <w:proofErr w:type="spellStart"/>
      <w:r w:rsidRPr="006A1A7C">
        <w:t>kvazisubtiekėjai</w:t>
      </w:r>
      <w:proofErr w:type="spellEnd"/>
      <w:r w:rsidRPr="006A1A7C">
        <w:t>), (t. y. jei jis nėra tiekėjo ar subtiekėjo</w:t>
      </w:r>
      <w:r w:rsidR="00D641CE" w:rsidRPr="006A1A7C">
        <w:t xml:space="preserve"> </w:t>
      </w:r>
      <w:r w:rsidRPr="006A1A7C">
        <w:t xml:space="preserve">darbuotojas) (jei tokius nurodė </w:t>
      </w:r>
      <w:r w:rsidRPr="006A1A7C">
        <w:rPr>
          <w:shd w:val="clear" w:color="auto" w:fill="FFFFFF" w:themeFill="background1"/>
        </w:rPr>
        <w:t xml:space="preserve">pasiūlymo formoje (1 priedas)), pasirašytos laisvos formos </w:t>
      </w:r>
      <w:r w:rsidR="009D1B71" w:rsidRPr="006A1A7C">
        <w:rPr>
          <w:shd w:val="clear" w:color="auto" w:fill="FFFFFF" w:themeFill="background1"/>
        </w:rPr>
        <w:t>dokumentas</w:t>
      </w:r>
      <w:r w:rsidRPr="006A1A7C">
        <w:rPr>
          <w:shd w:val="clear" w:color="auto" w:fill="FFFFFF" w:themeFill="background1"/>
        </w:rPr>
        <w:t>, patvirtinantis</w:t>
      </w:r>
      <w:r w:rsidR="009D1B71" w:rsidRPr="006A1A7C">
        <w:rPr>
          <w:shd w:val="clear" w:color="auto" w:fill="FFFFFF" w:themeFill="background1"/>
        </w:rPr>
        <w:t xml:space="preserve"> sutikimą</w:t>
      </w:r>
      <w:r w:rsidR="00D641CE" w:rsidRPr="006A1A7C">
        <w:rPr>
          <w:shd w:val="clear" w:color="auto" w:fill="FFFFFF" w:themeFill="background1"/>
        </w:rPr>
        <w:t xml:space="preserve"> tiekti/teikti</w:t>
      </w:r>
      <w:r w:rsidRPr="006A1A7C">
        <w:rPr>
          <w:shd w:val="clear" w:color="auto" w:fill="FFFFFF" w:themeFill="background1"/>
        </w:rPr>
        <w:t xml:space="preserve"> </w:t>
      </w:r>
      <w:r w:rsidR="00323CD4" w:rsidRPr="006A1A7C">
        <w:rPr>
          <w:shd w:val="clear" w:color="auto" w:fill="FFFFFF" w:themeFill="background1"/>
        </w:rPr>
        <w:t xml:space="preserve">pirkimo </w:t>
      </w:r>
      <w:r w:rsidRPr="006A1A7C">
        <w:rPr>
          <w:shd w:val="clear" w:color="auto" w:fill="FFFFFF" w:themeFill="background1"/>
        </w:rPr>
        <w:t>sutartyje nurodyt</w:t>
      </w:r>
      <w:r w:rsidR="00323CD4" w:rsidRPr="006A1A7C">
        <w:rPr>
          <w:shd w:val="clear" w:color="auto" w:fill="FFFFFF" w:themeFill="background1"/>
        </w:rPr>
        <w:t>as</w:t>
      </w:r>
      <w:r w:rsidRPr="006A1A7C">
        <w:rPr>
          <w:shd w:val="clear" w:color="auto" w:fill="FFFFFF" w:themeFill="background1"/>
        </w:rPr>
        <w:t xml:space="preserve"> </w:t>
      </w:r>
      <w:r w:rsidR="00D641CE" w:rsidRPr="006A1A7C">
        <w:rPr>
          <w:shd w:val="clear" w:color="auto" w:fill="FFFFFF" w:themeFill="background1"/>
        </w:rPr>
        <w:t>prekes/paslaugas</w:t>
      </w:r>
      <w:r w:rsidRPr="006A1A7C">
        <w:rPr>
          <w:shd w:val="clear" w:color="auto" w:fill="FFFFFF" w:themeFill="background1"/>
        </w:rPr>
        <w:t xml:space="preserve"> ir tiekėjo ar subtiekėjo</w:t>
      </w:r>
      <w:r w:rsidR="005468D2" w:rsidRPr="006A1A7C">
        <w:rPr>
          <w:shd w:val="clear" w:color="auto" w:fill="FFFFFF" w:themeFill="background1"/>
        </w:rPr>
        <w:t xml:space="preserve"> </w:t>
      </w:r>
      <w:r w:rsidRPr="006A1A7C">
        <w:rPr>
          <w:shd w:val="clear" w:color="auto" w:fill="FFFFFF" w:themeFill="background1"/>
        </w:rPr>
        <w:t>patvirtinimas</w:t>
      </w:r>
      <w:r w:rsidR="008C39D3" w:rsidRPr="006A1A7C">
        <w:rPr>
          <w:shd w:val="clear" w:color="auto" w:fill="FFFFFF" w:themeFill="background1"/>
        </w:rPr>
        <w:t xml:space="preserve"> (ketinimų</w:t>
      </w:r>
      <w:r w:rsidR="008C39D3" w:rsidRPr="006A1A7C">
        <w:t xml:space="preserve"> protokolas ar kt.)</w:t>
      </w:r>
      <w:r w:rsidRPr="006A1A7C">
        <w:t>, kad laimėjęs konkursą, įdarbins šį specialistą</w:t>
      </w:r>
      <w:r w:rsidR="008C39D3" w:rsidRPr="006A1A7C">
        <w:t xml:space="preserve"> (pateikiamas skenuotas dokumentas elektroninėje formoje)</w:t>
      </w:r>
      <w:r w:rsidR="00492940" w:rsidRPr="006A1A7C">
        <w:t>;</w:t>
      </w:r>
    </w:p>
    <w:p w14:paraId="552B8464" w14:textId="11A9A443" w:rsidR="00466F7E" w:rsidRPr="006A1A7C" w:rsidRDefault="00466F7E" w:rsidP="007026F9">
      <w:pPr>
        <w:pStyle w:val="Sraopastraipa"/>
        <w:numPr>
          <w:ilvl w:val="2"/>
          <w:numId w:val="20"/>
        </w:numPr>
        <w:tabs>
          <w:tab w:val="left" w:pos="1560"/>
        </w:tabs>
        <w:autoSpaceDN/>
        <w:ind w:left="0" w:firstLine="851"/>
        <w:contextualSpacing/>
        <w:jc w:val="both"/>
        <w:textAlignment w:val="auto"/>
        <w:rPr>
          <w:bCs/>
        </w:rPr>
      </w:pPr>
      <w:r w:rsidRPr="006A1A7C">
        <w:rPr>
          <w:rFonts w:eastAsia="Arial Unicode MS"/>
        </w:rPr>
        <w:t xml:space="preserve">įgaliojimo suteikiančio teisę pasirašyti tiekėjo pasiūlymą, skaitmeninė kopija (taikoma, </w:t>
      </w:r>
      <w:r w:rsidRPr="006A1A7C">
        <w:t>jei pasiūlymą pasirašo įgaliotas asmuo, kartu su pasiūlymu pateikia įgaliojimą);</w:t>
      </w:r>
    </w:p>
    <w:p w14:paraId="68A90569" w14:textId="1FAEAA9B" w:rsidR="00C82310" w:rsidRPr="006A1A7C" w:rsidRDefault="00C82310" w:rsidP="007026F9">
      <w:pPr>
        <w:pStyle w:val="Sraopastraipa"/>
        <w:numPr>
          <w:ilvl w:val="2"/>
          <w:numId w:val="20"/>
        </w:numPr>
        <w:tabs>
          <w:tab w:val="left" w:pos="1560"/>
        </w:tabs>
        <w:autoSpaceDN/>
        <w:ind w:left="0" w:firstLine="851"/>
        <w:contextualSpacing/>
        <w:jc w:val="both"/>
        <w:textAlignment w:val="auto"/>
        <w:rPr>
          <w:bCs/>
        </w:rPr>
      </w:pPr>
      <w:r w:rsidRPr="006A1A7C">
        <w:rPr>
          <w:rFonts w:eastAsia="Arial Unicode MS"/>
        </w:rPr>
        <w:t>pasiūlymo galiojimo užtikrinimas</w:t>
      </w:r>
      <w:r w:rsidR="004776A0" w:rsidRPr="006A1A7C">
        <w:rPr>
          <w:rFonts w:eastAsia="Arial Unicode MS"/>
        </w:rPr>
        <w:t>.</w:t>
      </w:r>
      <w:r w:rsidRPr="006A1A7C">
        <w:rPr>
          <w:rFonts w:eastAsia="Arial Unicode MS"/>
        </w:rPr>
        <w:t xml:space="preserve"> </w:t>
      </w:r>
    </w:p>
    <w:p w14:paraId="3D23AF2F" w14:textId="77777777" w:rsidR="009710E8" w:rsidRPr="006A1A7C" w:rsidRDefault="009E4261" w:rsidP="007026F9">
      <w:pPr>
        <w:pStyle w:val="Sraopastraipa"/>
        <w:numPr>
          <w:ilvl w:val="1"/>
          <w:numId w:val="21"/>
        </w:numPr>
        <w:tabs>
          <w:tab w:val="left" w:pos="1276"/>
        </w:tabs>
        <w:autoSpaceDN/>
        <w:ind w:firstLine="311"/>
        <w:contextualSpacing/>
        <w:jc w:val="both"/>
        <w:textAlignment w:val="auto"/>
        <w:rPr>
          <w:bCs/>
        </w:rPr>
      </w:pPr>
      <w:r w:rsidRPr="006A1A7C">
        <w:rPr>
          <w:b/>
          <w:lang w:eastAsia="ar-SA"/>
        </w:rPr>
        <w:t>Informacija apie EBVPD pildymą:</w:t>
      </w:r>
    </w:p>
    <w:p w14:paraId="48167493" w14:textId="4D51D94B" w:rsidR="0099273B" w:rsidRPr="006A1A7C" w:rsidRDefault="009E4261" w:rsidP="007026F9">
      <w:pPr>
        <w:pStyle w:val="Sraopastraipa"/>
        <w:numPr>
          <w:ilvl w:val="2"/>
          <w:numId w:val="21"/>
        </w:numPr>
        <w:tabs>
          <w:tab w:val="left" w:pos="1560"/>
        </w:tabs>
        <w:autoSpaceDN/>
        <w:ind w:left="0" w:firstLine="851"/>
        <w:contextualSpacing/>
        <w:jc w:val="both"/>
        <w:textAlignment w:val="auto"/>
        <w:rPr>
          <w:bCs/>
        </w:rPr>
      </w:pPr>
      <w:r w:rsidRPr="006A1A7C">
        <w:rPr>
          <w:bCs/>
          <w:lang w:eastAsia="ar-SA"/>
        </w:rPr>
        <w:t xml:space="preserve">EBVPD – aktuali tiekėjo deklaracija, </w:t>
      </w:r>
      <w:r w:rsidR="0099273B" w:rsidRPr="006A1A7C">
        <w:rPr>
          <w:rFonts w:eastAsia="Calibri"/>
          <w:lang w:eastAsia="lt-LT"/>
        </w:rPr>
        <w:t xml:space="preserve">pakeičianti kompetentingų institucijų išduodamus dokumentus, </w:t>
      </w:r>
      <w:r w:rsidRPr="006A1A7C">
        <w:rPr>
          <w:bCs/>
          <w:lang w:eastAsia="ar-SA"/>
        </w:rPr>
        <w:t>kuria tiekėjas ir subjektai, kurių pajėgumais jis remiasi</w:t>
      </w:r>
      <w:r w:rsidR="0099273B" w:rsidRPr="006A1A7C">
        <w:rPr>
          <w:bCs/>
          <w:lang w:eastAsia="ar-SA"/>
        </w:rPr>
        <w:t xml:space="preserve"> (išskyrus </w:t>
      </w:r>
      <w:proofErr w:type="spellStart"/>
      <w:r w:rsidR="0099273B" w:rsidRPr="006A1A7C">
        <w:rPr>
          <w:bCs/>
          <w:lang w:eastAsia="ar-SA"/>
        </w:rPr>
        <w:t>kvazisubtiekėjus</w:t>
      </w:r>
      <w:proofErr w:type="spellEnd"/>
      <w:r w:rsidR="0099273B" w:rsidRPr="006A1A7C">
        <w:rPr>
          <w:bCs/>
          <w:lang w:eastAsia="ar-SA"/>
        </w:rPr>
        <w:t>)</w:t>
      </w:r>
      <w:r w:rsidR="00900FB2" w:rsidRPr="006A1A7C">
        <w:rPr>
          <w:bCs/>
          <w:lang w:eastAsia="ar-SA"/>
        </w:rPr>
        <w:t xml:space="preserve"> pagal VPĮ 49 straipsnį</w:t>
      </w:r>
      <w:r w:rsidRPr="006A1A7C">
        <w:rPr>
          <w:bCs/>
          <w:lang w:eastAsia="ar-SA"/>
        </w:rPr>
        <w:t xml:space="preserve">, </w:t>
      </w:r>
      <w:r w:rsidR="0099273B" w:rsidRPr="006A1A7C">
        <w:rPr>
          <w:bCs/>
          <w:lang w:eastAsia="ar-SA"/>
        </w:rPr>
        <w:t xml:space="preserve">preliminariai </w:t>
      </w:r>
      <w:r w:rsidRPr="006A1A7C">
        <w:rPr>
          <w:bCs/>
          <w:lang w:eastAsia="ar-SA"/>
        </w:rPr>
        <w:t>patvirtina, jog nėra pirkimo dokumentuose nustatytų tiekėjo pašalinimo pagrindų ir tiekėjas atitinka pirkimo dokumentuose nustatytus kvalifikacijos reikalavimus</w:t>
      </w:r>
      <w:r w:rsidR="002C178E" w:rsidRPr="006A1A7C">
        <w:rPr>
          <w:bCs/>
          <w:lang w:eastAsia="ar-SA"/>
        </w:rPr>
        <w:t xml:space="preserve">, </w:t>
      </w:r>
      <w:r w:rsidR="002C178E" w:rsidRPr="006A1A7C">
        <w:t>reikalavimus dėl kokybės vadybos sistemos ir (arba) aplinkos apsaugos vadybos sistemos standartų laikymosi</w:t>
      </w:r>
      <w:r w:rsidRPr="006A1A7C">
        <w:rPr>
          <w:bCs/>
          <w:lang w:eastAsia="ar-SA"/>
        </w:rPr>
        <w:t xml:space="preserve">. Jei pirkimo procedūroje dalyvauja ūkio subjektų grupė, kiekvienas dalyvaujantis ūkio subjektas pateikia atskirai užpildytą EBVPD. </w:t>
      </w:r>
      <w:r w:rsidR="002C178E" w:rsidRPr="006A1A7C">
        <w:rPr>
          <w:bCs/>
          <w:lang w:eastAsia="ar-SA"/>
        </w:rPr>
        <w:t xml:space="preserve"> </w:t>
      </w:r>
    </w:p>
    <w:p w14:paraId="24ED7496" w14:textId="4C0E65D0" w:rsidR="009710E8" w:rsidRPr="006A1A7C" w:rsidRDefault="009E4261" w:rsidP="007026F9">
      <w:pPr>
        <w:pStyle w:val="Sraopastraipa"/>
        <w:numPr>
          <w:ilvl w:val="2"/>
          <w:numId w:val="21"/>
        </w:numPr>
        <w:tabs>
          <w:tab w:val="left" w:pos="1560"/>
        </w:tabs>
        <w:autoSpaceDN/>
        <w:ind w:left="0" w:firstLine="851"/>
        <w:contextualSpacing/>
        <w:jc w:val="both"/>
        <w:textAlignment w:val="auto"/>
        <w:rPr>
          <w:bCs/>
        </w:rPr>
      </w:pPr>
      <w:r w:rsidRPr="006A1A7C">
        <w:rPr>
          <w:bCs/>
          <w:lang w:eastAsia="ar-SA"/>
        </w:rPr>
        <w:t>Tiekėjas išsaugo EBVPD formą savo kompiuteryje</w:t>
      </w:r>
      <w:r w:rsidR="00F326C5" w:rsidRPr="006A1A7C">
        <w:rPr>
          <w:bCs/>
          <w:lang w:eastAsia="ar-SA"/>
        </w:rPr>
        <w:t xml:space="preserve"> </w:t>
      </w:r>
      <w:proofErr w:type="spellStart"/>
      <w:r w:rsidRPr="006A1A7C">
        <w:rPr>
          <w:bCs/>
          <w:i/>
          <w:iCs/>
          <w:lang w:eastAsia="ar-SA"/>
        </w:rPr>
        <w:t>xml</w:t>
      </w:r>
      <w:proofErr w:type="spellEnd"/>
      <w:r w:rsidRPr="006A1A7C">
        <w:rPr>
          <w:bCs/>
          <w:i/>
          <w:iCs/>
          <w:lang w:eastAsia="ar-SA"/>
        </w:rPr>
        <w:t xml:space="preserve"> </w:t>
      </w:r>
      <w:r w:rsidRPr="006A1A7C">
        <w:rPr>
          <w:bCs/>
          <w:lang w:eastAsia="ar-SA"/>
        </w:rPr>
        <w:t xml:space="preserve">formatu. Tiekėjas, prisijungęs adresu: </w:t>
      </w:r>
      <w:hyperlink r:id="rId16" w:history="1">
        <w:r w:rsidRPr="006A1A7C">
          <w:rPr>
            <w:bCs/>
            <w:lang w:eastAsia="ar-SA"/>
          </w:rPr>
          <w:t>https://ebvpd.eviesiejipirkimai.lt/espd-web/</w:t>
        </w:r>
      </w:hyperlink>
      <w:r w:rsidRPr="006A1A7C">
        <w:rPr>
          <w:bCs/>
          <w:lang w:eastAsia="ar-SA"/>
        </w:rPr>
        <w:t xml:space="preserve"> įkelia (importuoja) EBVPD formą </w:t>
      </w:r>
      <w:proofErr w:type="spellStart"/>
      <w:r w:rsidRPr="006A1A7C">
        <w:rPr>
          <w:bCs/>
          <w:i/>
          <w:iCs/>
          <w:lang w:eastAsia="ar-SA"/>
        </w:rPr>
        <w:t>xml</w:t>
      </w:r>
      <w:proofErr w:type="spellEnd"/>
      <w:r w:rsidRPr="006A1A7C">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6A1A7C" w:rsidRDefault="009E4261" w:rsidP="007026F9">
      <w:pPr>
        <w:pStyle w:val="Sraopastraipa"/>
        <w:numPr>
          <w:ilvl w:val="2"/>
          <w:numId w:val="21"/>
        </w:numPr>
        <w:tabs>
          <w:tab w:val="left" w:pos="1560"/>
        </w:tabs>
        <w:autoSpaceDN/>
        <w:ind w:left="0" w:firstLine="851"/>
        <w:contextualSpacing/>
        <w:jc w:val="both"/>
        <w:textAlignment w:val="auto"/>
        <w:rPr>
          <w:bCs/>
        </w:rPr>
      </w:pPr>
      <w:r w:rsidRPr="006A1A7C">
        <w:rPr>
          <w:bCs/>
          <w:lang w:eastAsia="ar-SA"/>
        </w:rPr>
        <w:t xml:space="preserve">Tiekėjas užpildo EBVPD kaip numatyta </w:t>
      </w:r>
      <w:r w:rsidR="00655916" w:rsidRPr="006A1A7C">
        <w:rPr>
          <w:bCs/>
          <w:lang w:eastAsia="ar-SA"/>
        </w:rPr>
        <w:t>VPĮ</w:t>
      </w:r>
      <w:r w:rsidRPr="006A1A7C">
        <w:rPr>
          <w:bCs/>
          <w:lang w:eastAsia="ar-SA"/>
        </w:rPr>
        <w:t xml:space="preserve"> 50 straipsnyje. </w:t>
      </w:r>
    </w:p>
    <w:p w14:paraId="4B0C398F" w14:textId="296B8107" w:rsidR="009B4D9D" w:rsidRPr="006A1A7C" w:rsidRDefault="009E4261" w:rsidP="007026F9">
      <w:pPr>
        <w:pStyle w:val="Sraopastraipa"/>
        <w:numPr>
          <w:ilvl w:val="2"/>
          <w:numId w:val="21"/>
        </w:numPr>
        <w:tabs>
          <w:tab w:val="left" w:pos="851"/>
          <w:tab w:val="left" w:pos="1560"/>
        </w:tabs>
        <w:autoSpaceDN/>
        <w:ind w:left="0" w:firstLine="851"/>
        <w:contextualSpacing/>
        <w:jc w:val="both"/>
        <w:textAlignment w:val="auto"/>
        <w:rPr>
          <w:bCs/>
        </w:rPr>
      </w:pPr>
      <w:r w:rsidRPr="006A1A7C">
        <w:rPr>
          <w:bCs/>
          <w:lang w:eastAsia="ar-SA"/>
        </w:rPr>
        <w:t>Kai tiekėjas remiasi vieno ar kelių ūkio subjektų pajėgumais</w:t>
      </w:r>
      <w:r w:rsidR="00D32A63" w:rsidRPr="006A1A7C">
        <w:rPr>
          <w:bCs/>
          <w:lang w:eastAsia="ar-SA"/>
        </w:rPr>
        <w:t xml:space="preserve"> (kvalifikacija)</w:t>
      </w:r>
      <w:r w:rsidRPr="006A1A7C">
        <w:rPr>
          <w:bCs/>
          <w:lang w:eastAsia="ar-SA"/>
        </w:rPr>
        <w:t>, kiekvienas subjektas, kurio pajėgumais tiekėjas remiasi</w:t>
      </w:r>
      <w:r w:rsidR="00D32A63" w:rsidRPr="006A1A7C">
        <w:rPr>
          <w:bCs/>
          <w:lang w:eastAsia="ar-SA"/>
        </w:rPr>
        <w:t xml:space="preserve"> (išskyrus </w:t>
      </w:r>
      <w:proofErr w:type="spellStart"/>
      <w:r w:rsidR="00D32A63" w:rsidRPr="006A1A7C">
        <w:rPr>
          <w:bCs/>
          <w:lang w:eastAsia="ar-SA"/>
        </w:rPr>
        <w:t>kvazisubtiekėjus</w:t>
      </w:r>
      <w:proofErr w:type="spellEnd"/>
      <w:r w:rsidR="00D32A63" w:rsidRPr="006A1A7C">
        <w:rPr>
          <w:bCs/>
          <w:lang w:eastAsia="ar-SA"/>
        </w:rPr>
        <w:t>)</w:t>
      </w:r>
      <w:r w:rsidRPr="006A1A7C">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6A1A7C" w:rsidRDefault="009B4D9D" w:rsidP="007026F9">
      <w:pPr>
        <w:pStyle w:val="Sraopastraipa"/>
        <w:numPr>
          <w:ilvl w:val="2"/>
          <w:numId w:val="21"/>
        </w:numPr>
        <w:tabs>
          <w:tab w:val="left" w:pos="851"/>
          <w:tab w:val="left" w:pos="1560"/>
        </w:tabs>
        <w:autoSpaceDN/>
        <w:ind w:left="0" w:firstLine="851"/>
        <w:contextualSpacing/>
        <w:jc w:val="both"/>
        <w:textAlignment w:val="auto"/>
        <w:rPr>
          <w:bCs/>
        </w:rPr>
      </w:pPr>
      <w:r w:rsidRPr="006A1A7C">
        <w:rPr>
          <w:bCs/>
          <w:lang w:eastAsia="ar-SA"/>
        </w:rPr>
        <w:t xml:space="preserve">Pateikdamas EBVPD, tiekėjas pareiškia, kad supranta melagingos informacijos pateikimo pasekmes, t. y. </w:t>
      </w:r>
      <w:r w:rsidRPr="006A1A7C">
        <w:rPr>
          <w:color w:val="000000"/>
          <w:lang w:eastAsia="lt-LT"/>
        </w:rPr>
        <w:t xml:space="preserve">perkančioji organizacija CVP IS Viešųjų pirkimų tarnybos nustatyta tvarka skelbia </w:t>
      </w:r>
      <w:r w:rsidRPr="006A1A7C">
        <w:rPr>
          <w:bCs/>
          <w:color w:val="000000"/>
          <w:lang w:eastAsia="lt-LT"/>
        </w:rPr>
        <w:t xml:space="preserve">VPĮ 52 straipsnio 1 punkte nurodytą </w:t>
      </w:r>
      <w:r w:rsidRPr="006A1A7C">
        <w:rPr>
          <w:color w:val="000000"/>
          <w:lang w:eastAsia="lt-LT"/>
        </w:rPr>
        <w:t xml:space="preserve">informaciją apie tiekėją (tiekėjų grupės atveju – apie visus grupės narius), kuris pirkimo procedūrų metu nuslėpė informaciją ar pateikė melagingą informaciją apie atitiktį </w:t>
      </w:r>
      <w:r w:rsidRPr="006A1A7C">
        <w:rPr>
          <w:bCs/>
          <w:lang w:eastAsia="ar-SA"/>
        </w:rPr>
        <w:t xml:space="preserve">tiekėjo pašalinimui ir kvalifikacijai </w:t>
      </w:r>
      <w:r w:rsidRPr="006A1A7C">
        <w:rPr>
          <w:color w:val="000000"/>
          <w:lang w:eastAsia="lt-LT"/>
        </w:rPr>
        <w:t xml:space="preserve">nustatytiems reikalavimams, arba dėl pateiktos melagingos informacijos nepateikė patvirtinančių dokumentų, reikalaujamų EBVPD. </w:t>
      </w:r>
      <w:r w:rsidRPr="006A1A7C">
        <w:rPr>
          <w:bCs/>
          <w:color w:val="000000"/>
          <w:lang w:eastAsia="lt-LT"/>
        </w:rPr>
        <w:t xml:space="preserve">Perkančioji organizacija šią informaciją paskelbia nedelsdama, bet ne </w:t>
      </w:r>
      <w:r w:rsidRPr="006A1A7C">
        <w:rPr>
          <w:bCs/>
          <w:lang w:eastAsia="lt-LT"/>
        </w:rPr>
        <w:t>anksčiau, negu tiekėjui pateikė informaciją pagal VPĮ 52 straipsnio 3 dalį, ir ne</w:t>
      </w:r>
      <w:r w:rsidRPr="006A1A7C">
        <w:rPr>
          <w:bCs/>
          <w:color w:val="FF0000"/>
          <w:lang w:eastAsia="lt-LT"/>
        </w:rPr>
        <w:t xml:space="preserve"> </w:t>
      </w:r>
      <w:r w:rsidRPr="006A1A7C">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6A1A7C">
        <w:rPr>
          <w:color w:val="000000"/>
          <w:lang w:eastAsia="lt-LT"/>
        </w:rPr>
        <w:t>.</w:t>
      </w:r>
      <w:r w:rsidRPr="006A1A7C">
        <w:rPr>
          <w:bCs/>
          <w:color w:val="000000"/>
          <w:lang w:eastAsia="lt-LT"/>
        </w:rPr>
        <w:t xml:space="preserve"> </w:t>
      </w:r>
    </w:p>
    <w:p w14:paraId="316358E2" w14:textId="2B3FBA5A" w:rsidR="009710E8" w:rsidRPr="006A1A7C" w:rsidRDefault="00761D69"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bCs/>
        </w:rPr>
        <w:t xml:space="preserve">Pasiūlymas turi būti pateiktas tik elektroninėmis priemonėmis, naudojant CVP </w:t>
      </w:r>
      <w:r w:rsidR="00057E29" w:rsidRPr="006A1A7C">
        <w:rPr>
          <w:bCs/>
        </w:rPr>
        <w:t xml:space="preserve">IS </w:t>
      </w:r>
      <w:r w:rsidRPr="006A1A7C">
        <w:rPr>
          <w:b/>
          <w:bCs/>
        </w:rPr>
        <w:t>iki skelbime apie pirkimą nurodyto termino</w:t>
      </w:r>
      <w:r w:rsidRPr="006A1A7C">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6A1A7C" w:rsidRDefault="009710E8"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bCs/>
          <w:lang w:eastAsia="ar-SA"/>
        </w:rPr>
        <w:t xml:space="preserve">Tiekėjai pasiūlyme turi nurodyti, kokia pasiūlyme pateikta informacija yra </w:t>
      </w:r>
      <w:r w:rsidRPr="006A1A7C">
        <w:rPr>
          <w:b/>
          <w:lang w:eastAsia="ar-SA"/>
        </w:rPr>
        <w:t>konfidenciali.</w:t>
      </w:r>
      <w:r w:rsidRPr="006A1A7C">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A1A7C">
        <w:rPr>
          <w:bCs/>
          <w:lang w:eastAsia="ar-SA"/>
        </w:rPr>
        <w:t>VPĮ</w:t>
      </w:r>
      <w:r w:rsidRPr="006A1A7C">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6A1A7C">
        <w:rPr>
          <w:bCs/>
          <w:lang w:eastAsia="ar-SA"/>
        </w:rPr>
        <w:t>3</w:t>
      </w:r>
      <w:r w:rsidRPr="006A1A7C">
        <w:rPr>
          <w:bCs/>
          <w:lang w:eastAsia="ar-SA"/>
        </w:rPr>
        <w:t xml:space="preserve"> darbo dienas, nepateiks tokių įrodymų arba pateiks netinkamus įrodymus, bus laikoma, kad tokia informacija </w:t>
      </w:r>
      <w:r w:rsidR="00480D54" w:rsidRPr="006A1A7C">
        <w:rPr>
          <w:bCs/>
          <w:lang w:eastAsia="ar-SA"/>
        </w:rPr>
        <w:t>nėra konfidenciali</w:t>
      </w:r>
      <w:r w:rsidRPr="006A1A7C">
        <w:rPr>
          <w:bCs/>
          <w:lang w:eastAsia="ar-SA"/>
        </w:rPr>
        <w:t xml:space="preserve">. </w:t>
      </w:r>
    </w:p>
    <w:p w14:paraId="6A51EC68" w14:textId="77777777" w:rsidR="007B4BFC" w:rsidRPr="006A1A7C" w:rsidRDefault="00B259E2"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lang w:eastAsia="lt-LT"/>
        </w:rPr>
        <w:t>Pasiūlyme nurodoma kaina pateikiama eurais</w:t>
      </w:r>
      <w:r w:rsidR="00EE1577" w:rsidRPr="006A1A7C">
        <w:rPr>
          <w:lang w:eastAsia="lt-LT"/>
        </w:rPr>
        <w:t>.</w:t>
      </w:r>
      <w:r w:rsidR="00D67A4F" w:rsidRPr="006A1A7C">
        <w:rPr>
          <w:lang w:eastAsia="lt-LT"/>
        </w:rPr>
        <w:t xml:space="preserve"> </w:t>
      </w:r>
      <w:r w:rsidR="00EE1577" w:rsidRPr="006A1A7C">
        <w:rPr>
          <w:lang w:eastAsia="lt-LT"/>
        </w:rPr>
        <w:t>J</w:t>
      </w:r>
      <w:r w:rsidR="00D67A4F" w:rsidRPr="006A1A7C">
        <w:rPr>
          <w:lang w:eastAsia="lt-LT"/>
        </w:rPr>
        <w:t xml:space="preserve">eigu pasiūlymuose </w:t>
      </w:r>
      <w:r w:rsidR="00D67A4F" w:rsidRPr="006A1A7C">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A1A7C">
        <w:rPr>
          <w:lang w:eastAsia="lt-LT"/>
        </w:rPr>
        <w:t xml:space="preserve">. </w:t>
      </w:r>
    </w:p>
    <w:p w14:paraId="78AE446F" w14:textId="19C11DA6" w:rsidR="007712F8" w:rsidRPr="006A1A7C" w:rsidRDefault="00B259E2"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lang w:eastAsia="lt-LT"/>
        </w:rPr>
        <w:t>Kaina</w:t>
      </w:r>
      <w:r w:rsidR="00223445" w:rsidRPr="006A1A7C">
        <w:rPr>
          <w:lang w:eastAsia="lt-LT"/>
        </w:rPr>
        <w:t xml:space="preserve"> </w:t>
      </w:r>
      <w:r w:rsidRPr="006A1A7C">
        <w:rPr>
          <w:lang w:eastAsia="lt-LT"/>
        </w:rPr>
        <w:t>turi būti išreikšta</w:t>
      </w:r>
      <w:r w:rsidR="00505C31" w:rsidRPr="006A1A7C">
        <w:rPr>
          <w:lang w:eastAsia="lt-LT"/>
        </w:rPr>
        <w:t xml:space="preserve"> </w:t>
      </w:r>
      <w:r w:rsidRPr="006A1A7C">
        <w:rPr>
          <w:lang w:eastAsia="lt-LT"/>
        </w:rPr>
        <w:t xml:space="preserve">ir apskaičiuota taip, kaip nurodyta </w:t>
      </w:r>
      <w:r w:rsidR="000D1992" w:rsidRPr="006A1A7C">
        <w:rPr>
          <w:lang w:eastAsia="lt-LT"/>
        </w:rPr>
        <w:t>pirkimo</w:t>
      </w:r>
      <w:r w:rsidRPr="006A1A7C">
        <w:rPr>
          <w:lang w:eastAsia="lt-LT"/>
        </w:rPr>
        <w:t xml:space="preserve"> sąlygų </w:t>
      </w:r>
      <w:r w:rsidR="000D1992" w:rsidRPr="006A1A7C">
        <w:rPr>
          <w:lang w:eastAsia="lt-LT"/>
        </w:rPr>
        <w:t xml:space="preserve">1 </w:t>
      </w:r>
      <w:r w:rsidRPr="006A1A7C">
        <w:rPr>
          <w:lang w:eastAsia="lt-LT"/>
        </w:rPr>
        <w:t xml:space="preserve">priede. </w:t>
      </w:r>
      <w:r w:rsidR="007712F8" w:rsidRPr="006A1A7C">
        <w:rPr>
          <w:lang w:eastAsia="lt-LT"/>
        </w:rPr>
        <w:t>Bendra pasiūlymo kaina su PVM turi būti nurodoma dviejų skaičių po kablelio tikslumu</w:t>
      </w:r>
      <w:r w:rsidR="003939BE" w:rsidRPr="006A1A7C">
        <w:rPr>
          <w:lang w:eastAsia="ar-SA"/>
        </w:rPr>
        <w:t>.</w:t>
      </w:r>
      <w:r w:rsidR="007712F8" w:rsidRPr="006A1A7C">
        <w:rPr>
          <w:lang w:eastAsia="ar-SA"/>
        </w:rPr>
        <w:t xml:space="preserve"> </w:t>
      </w:r>
      <w:r w:rsidR="007712F8" w:rsidRPr="006A1A7C">
        <w:rPr>
          <w:rFonts w:eastAsia="Arial"/>
        </w:rPr>
        <w:t>Šią kainą sudarančios kainos sudedamosios dalys ar įkainiai gali būti išreikštos neribojant skaičių po kablelio kiekio.</w:t>
      </w:r>
      <w:r w:rsidR="007D3BB1" w:rsidRPr="006A1A7C">
        <w:rPr>
          <w:rFonts w:eastAsia="Arial"/>
        </w:rPr>
        <w:t xml:space="preserve"> </w:t>
      </w:r>
      <w:r w:rsidR="00D874D3" w:rsidRPr="006A1A7C">
        <w:rPr>
          <w:lang w:eastAsia="ar-SA"/>
        </w:rPr>
        <w:t>Apskaičiuojant kainą, turi būti atsižvelgta</w:t>
      </w:r>
      <w:r w:rsidR="00391AA0" w:rsidRPr="006A1A7C">
        <w:rPr>
          <w:lang w:eastAsia="ar-SA"/>
        </w:rPr>
        <w:t xml:space="preserve"> </w:t>
      </w:r>
      <w:r w:rsidR="00391AA0" w:rsidRPr="006A1A7C">
        <w:rPr>
          <w:rFonts w:eastAsiaTheme="minorHAnsi"/>
          <w:iCs/>
        </w:rPr>
        <w:t>į visą pirkimo dokumentuose nurodytą pirkimo objekto apimtį ir reikalavimus,</w:t>
      </w:r>
      <w:r w:rsidR="00D874D3" w:rsidRPr="006A1A7C">
        <w:rPr>
          <w:lang w:eastAsia="ar-SA"/>
        </w:rPr>
        <w:t xml:space="preserve"> kainos sudėtines dalis</w:t>
      </w:r>
      <w:r w:rsidR="00391AA0" w:rsidRPr="006A1A7C">
        <w:rPr>
          <w:lang w:eastAsia="ar-SA"/>
        </w:rPr>
        <w:t xml:space="preserve"> ir pan</w:t>
      </w:r>
      <w:r w:rsidR="00D874D3" w:rsidRPr="006A1A7C">
        <w:rPr>
          <w:lang w:eastAsia="ar-SA"/>
        </w:rPr>
        <w:t xml:space="preserve">. </w:t>
      </w:r>
      <w:r w:rsidR="007D3BB1" w:rsidRPr="006A1A7C">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A1A7C">
        <w:rPr>
          <w:lang w:eastAsia="ar-SA"/>
        </w:rPr>
        <w:t xml:space="preserve">Į </w:t>
      </w:r>
      <w:r w:rsidR="00391AA0" w:rsidRPr="006A1A7C">
        <w:rPr>
          <w:lang w:eastAsia="ar-SA"/>
        </w:rPr>
        <w:t xml:space="preserve">pasiūlymo </w:t>
      </w:r>
      <w:r w:rsidR="00D874D3" w:rsidRPr="006A1A7C">
        <w:rPr>
          <w:iCs/>
          <w:lang w:eastAsia="ar-SA"/>
        </w:rPr>
        <w:t>kainą</w:t>
      </w:r>
      <w:r w:rsidR="00311ECC" w:rsidRPr="006A1A7C">
        <w:rPr>
          <w:iCs/>
          <w:lang w:eastAsia="ar-SA"/>
        </w:rPr>
        <w:t xml:space="preserve"> </w:t>
      </w:r>
      <w:r w:rsidR="00D874D3" w:rsidRPr="006A1A7C">
        <w:rPr>
          <w:lang w:eastAsia="ar-SA"/>
        </w:rPr>
        <w:t xml:space="preserve">turi būti įskaityti visi mokesčiai </w:t>
      </w:r>
      <w:r w:rsidR="00391AA0" w:rsidRPr="006A1A7C">
        <w:rPr>
          <w:lang w:eastAsia="lt-LT"/>
        </w:rPr>
        <w:t xml:space="preserve">(įskaitant PVM, kuris nurodomas atskirai) </w:t>
      </w:r>
      <w:r w:rsidR="00D874D3" w:rsidRPr="006A1A7C">
        <w:rPr>
          <w:lang w:eastAsia="ar-SA"/>
        </w:rPr>
        <w:t>ir visos tiekėjo išlaidos</w:t>
      </w:r>
      <w:r w:rsidR="00391AA0" w:rsidRPr="006A1A7C">
        <w:rPr>
          <w:rFonts w:eastAsiaTheme="minorHAnsi"/>
          <w:iCs/>
        </w:rPr>
        <w:t xml:space="preserve"> būtinos sutarties įvykdymui</w:t>
      </w:r>
      <w:r w:rsidR="00D874D3" w:rsidRPr="006A1A7C">
        <w:rPr>
          <w:lang w:eastAsia="ar-SA"/>
        </w:rPr>
        <w:t xml:space="preserve">, įskaitant ir išlaidas, patiriamas už sąskaitų pateikimą informacinės sistemos „E. sąskaita“ priemonėmis. </w:t>
      </w:r>
    </w:p>
    <w:p w14:paraId="234197E1" w14:textId="6C1E2998" w:rsidR="00223445" w:rsidRPr="006A1A7C" w:rsidRDefault="00223445"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P</w:t>
      </w:r>
      <w:r w:rsidRPr="006A1A7C">
        <w:rPr>
          <w:rFonts w:eastAsiaTheme="minorHAnsi"/>
          <w:bCs/>
          <w:iCs/>
        </w:rPr>
        <w:t xml:space="preserve">asiūlymas ir kita korespondencija pateikiami lietuvių kalba (nebent kitose pirkimo dokumentų dalyse ir (ar) prieduose (pvz. techninėje specifikacijoje) nurodyta kitaip). </w:t>
      </w:r>
      <w:r w:rsidRPr="006A1A7C">
        <w:rPr>
          <w:rFonts w:eastAsiaTheme="minorHAnsi"/>
          <w:iCs/>
        </w:rPr>
        <w:t xml:space="preserve">Jei su pasiūlymu pateikiami dokumentai </w:t>
      </w:r>
      <w:r w:rsidRPr="006A1A7C">
        <w:rPr>
          <w:rFonts w:eastAsia="Calibri"/>
        </w:rPr>
        <w:t xml:space="preserve">negali būti pateikti lietuvių kalba, šie dokumentai turi būti pateikti originalo kalba, pateikiant jų vertimą į lietuvių kalbą (vertimas turi būti patvirtintas vertimą atlikusio asmens parašu). </w:t>
      </w:r>
      <w:r w:rsidRPr="006A1A7C">
        <w:t xml:space="preserve">Vertimas pateikiamas skenuotas elektronine forma. </w:t>
      </w:r>
      <w:r w:rsidRPr="006A1A7C">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6A1A7C">
        <w:rPr>
          <w:rFonts w:eastAsiaTheme="minorHAnsi"/>
          <w:bCs/>
          <w:iCs/>
        </w:rPr>
        <w:t xml:space="preserve">. </w:t>
      </w:r>
      <w:r w:rsidRPr="006A1A7C">
        <w:rPr>
          <w:rFonts w:eastAsia="Segoe UI"/>
        </w:rPr>
        <w:t>Perkančioji organizacija gali neprašyti tiekėjo pateikto dokumento vertimo į lietuvių kalbą, jeigu supranta originalaus dokumento kalbą ir gali įvertinti pateikto dokumento turinį.</w:t>
      </w:r>
    </w:p>
    <w:p w14:paraId="2A321C94" w14:textId="6AD052D0" w:rsidR="0001514C" w:rsidRPr="006A1A7C" w:rsidRDefault="00CA1335"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color w:val="000000"/>
          <w:shd w:val="clear" w:color="auto" w:fill="FFFFFF"/>
        </w:rPr>
        <w:t xml:space="preserve">Tiekėjas </w:t>
      </w:r>
      <w:r w:rsidR="00E44711" w:rsidRPr="006A1A7C">
        <w:rPr>
          <w:color w:val="000000"/>
          <w:shd w:val="clear" w:color="auto" w:fill="FFFFFF"/>
        </w:rPr>
        <w:t xml:space="preserve">vienai pirkimo daliai (jeigu pirkimo objektas skaidomas į dalis) </w:t>
      </w:r>
      <w:r w:rsidRPr="006A1A7C">
        <w:rPr>
          <w:color w:val="000000"/>
          <w:shd w:val="clear" w:color="auto" w:fill="FFFFFF"/>
        </w:rPr>
        <w:t xml:space="preserve">gali pateikti tik vieną pasiūlymą, nepriklausomai nuo to, ar jis pirkime dalyvauja individualiai ar kaip tiekėjų grupės narys. Alternatyvių pasiūlymų pateikti neleidžiama. </w:t>
      </w:r>
      <w:r w:rsidRPr="006A1A7C">
        <w:rPr>
          <w:rFonts w:eastAsiaTheme="minorHAnsi"/>
          <w:bCs/>
          <w:iCs/>
        </w:rPr>
        <w:t>Jeigu tiekėjas pateikia daugiau kaip vieną pasiūlymą ir (arba) kaip ūkio subjektų grupės narys dalyvauja teikiant kelis pasiūlymus tam pačiam pirkimui, visi tokie pasiūlymai bus atmesti</w:t>
      </w:r>
      <w:r w:rsidRPr="006A1A7C">
        <w:rPr>
          <w:color w:val="000000"/>
          <w:shd w:val="clear" w:color="auto" w:fill="FFFFFF"/>
        </w:rPr>
        <w:t>.</w:t>
      </w:r>
    </w:p>
    <w:p w14:paraId="685EAC84" w14:textId="77777777" w:rsidR="0001514C" w:rsidRPr="006A1A7C" w:rsidRDefault="00CA1335"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6A1A7C">
        <w:rPr>
          <w:rFonts w:eastAsiaTheme="minorHAnsi"/>
          <w:bCs/>
          <w:iCs/>
        </w:rPr>
        <w:t xml:space="preserve">, išskyrus tuos atvejus, kai turima pagrįstų įrodymų, kad toks ūkio subjektų elgesys turėtų būti kvalifikuojamas kaip draudžiamas susitarimas. </w:t>
      </w:r>
    </w:p>
    <w:p w14:paraId="5BB4C05B" w14:textId="3D406CB9" w:rsidR="0001514C" w:rsidRPr="006A1A7C" w:rsidRDefault="000215BF"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Pasiūlyme turi būti nurodytas pasiūlymo galiojimo terminas</w:t>
      </w:r>
      <w:r w:rsidRPr="006A1A7C">
        <w:rPr>
          <w:bCs/>
        </w:rPr>
        <w:t xml:space="preserve">. </w:t>
      </w:r>
      <w:r w:rsidRPr="006A1A7C">
        <w:rPr>
          <w:bCs/>
          <w:shd w:val="clear" w:color="auto" w:fill="FFFFFF" w:themeFill="background1"/>
        </w:rPr>
        <w:t xml:space="preserve">Pasiūlymas turi galioti ne trumpiau kaip </w:t>
      </w:r>
      <w:r w:rsidR="009969BB" w:rsidRPr="006A1A7C">
        <w:rPr>
          <w:bCs/>
          <w:shd w:val="clear" w:color="auto" w:fill="FFFFFF" w:themeFill="background1"/>
        </w:rPr>
        <w:t>3 (tris) mėnesius</w:t>
      </w:r>
      <w:r w:rsidRPr="006A1A7C">
        <w:rPr>
          <w:bCs/>
          <w:shd w:val="clear" w:color="auto" w:fill="FFFFFF" w:themeFill="background1"/>
        </w:rPr>
        <w:t>.</w:t>
      </w:r>
      <w:r w:rsidRPr="006A1A7C">
        <w:rPr>
          <w:b/>
          <w:shd w:val="clear" w:color="auto" w:fill="FFFFFF" w:themeFill="background1"/>
        </w:rPr>
        <w:t xml:space="preserve"> </w:t>
      </w:r>
      <w:r w:rsidRPr="006A1A7C">
        <w:rPr>
          <w:shd w:val="clear" w:color="auto" w:fill="FFFFFF" w:themeFill="background1"/>
        </w:rPr>
        <w:t xml:space="preserve">Jei pasiūlyme pasiūlymo galiojimo laikas nenurodytas, laikoma, kad pasiūlymas galioja </w:t>
      </w:r>
      <w:r w:rsidR="006E18A0" w:rsidRPr="006A1A7C">
        <w:rPr>
          <w:bCs/>
          <w:shd w:val="clear" w:color="auto" w:fill="FFFFFF" w:themeFill="background1"/>
        </w:rPr>
        <w:t>3 mėnesius</w:t>
      </w:r>
      <w:r w:rsidRPr="006A1A7C">
        <w:rPr>
          <w:shd w:val="clear" w:color="auto" w:fill="FFFFFF" w:themeFill="background1"/>
        </w:rPr>
        <w:t xml:space="preserve"> nuo pasiūlymų pateikimo </w:t>
      </w:r>
      <w:r w:rsidR="006E18A0" w:rsidRPr="006A1A7C">
        <w:rPr>
          <w:shd w:val="clear" w:color="auto" w:fill="FFFFFF" w:themeFill="background1"/>
        </w:rPr>
        <w:t xml:space="preserve">galutinio </w:t>
      </w:r>
      <w:r w:rsidRPr="006A1A7C">
        <w:rPr>
          <w:shd w:val="clear" w:color="auto" w:fill="FFFFFF" w:themeFill="background1"/>
        </w:rPr>
        <w:t>termino pabaigos. J</w:t>
      </w:r>
      <w:r w:rsidRPr="006A1A7C">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6A1A7C" w:rsidRDefault="000F1849"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 xml:space="preserve">Perkančioji organizacija turi teisę prašyti, kad tiekėjai </w:t>
      </w:r>
      <w:r w:rsidR="0065726C" w:rsidRPr="006A1A7C">
        <w:t xml:space="preserve">pirkimo procedūrų metu, taip pat sustabdžius pirkimo procedūras dėl laikinųjų apsaugos priemonių taikymo </w:t>
      </w:r>
      <w:r w:rsidRPr="006A1A7C">
        <w:t xml:space="preserve">pratęstų pasiūlymų galiojimą iki konkrečiai nurodyto termino. Tiekėjas gali atmesti tokį prašymą, neprarasdamas savo pasiūlymo galiojimo užtikrinimo, jeigu jo buvo reikalaujama. </w:t>
      </w:r>
    </w:p>
    <w:p w14:paraId="77FA3895" w14:textId="77777777" w:rsidR="0001514C" w:rsidRPr="006A1A7C" w:rsidRDefault="0096334C"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lang w:eastAsia="lt-LT"/>
        </w:rPr>
        <w:t>Tiekėjas</w:t>
      </w:r>
      <w:r w:rsidR="00B259E2" w:rsidRPr="006A1A7C">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6A1A7C">
        <w:t xml:space="preserve"> </w:t>
      </w:r>
    </w:p>
    <w:p w14:paraId="2E91C492" w14:textId="61CB0C7D" w:rsidR="00BE473C" w:rsidRPr="006A1A7C" w:rsidRDefault="00BE473C"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6A1A7C">
        <w:rPr>
          <w:i/>
          <w:iCs/>
          <w:shd w:val="clear" w:color="auto" w:fill="FFFFFF"/>
        </w:rPr>
        <w:t>Rekomendacijose dėl veiksmų, kurių turėtų imtis pirkimo vykdytojai ir tiekėjai, sutrikus Centrinės viešųjų pirkimų informacinės sistemos veikimui</w:t>
      </w:r>
      <w:r w:rsidRPr="006A1A7C">
        <w:rPr>
          <w:shd w:val="clear" w:color="auto" w:fill="FFFFFF"/>
        </w:rPr>
        <w:t>, patvirtintose</w:t>
      </w:r>
      <w:r w:rsidRPr="006A1A7C">
        <w:t xml:space="preserve"> </w:t>
      </w:r>
      <w:r w:rsidRPr="006A1A7C">
        <w:rPr>
          <w:shd w:val="clear" w:color="auto" w:fill="FFFFFF"/>
        </w:rPr>
        <w:t>Viešųjų pirkimų tarnybos direktoriaus 2018 m. kovo 15 d. įsakymu Nr. 1S-31.</w:t>
      </w:r>
    </w:p>
    <w:p w14:paraId="73034A8C" w14:textId="57D05139" w:rsidR="0001514C" w:rsidRPr="006A1A7C" w:rsidRDefault="00B16E6B"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t xml:space="preserve">Perkančioji organizacija neatlygina tiekėjams išlaidų, patirtų rengiant ir pateikiant pasiūlymus. </w:t>
      </w:r>
    </w:p>
    <w:p w14:paraId="17075A39" w14:textId="77777777" w:rsidR="0001514C" w:rsidRPr="006A1A7C" w:rsidRDefault="0096334C" w:rsidP="007026F9">
      <w:pPr>
        <w:pStyle w:val="Sraopastraipa"/>
        <w:numPr>
          <w:ilvl w:val="1"/>
          <w:numId w:val="21"/>
        </w:numPr>
        <w:tabs>
          <w:tab w:val="left" w:pos="851"/>
          <w:tab w:val="left" w:pos="1418"/>
        </w:tabs>
        <w:autoSpaceDN/>
        <w:ind w:left="0" w:firstLine="851"/>
        <w:contextualSpacing/>
        <w:jc w:val="both"/>
        <w:textAlignment w:val="auto"/>
        <w:rPr>
          <w:bCs/>
        </w:rPr>
      </w:pPr>
      <w:r w:rsidRPr="006A1A7C">
        <w:rPr>
          <w:bCs/>
          <w:lang w:eastAsia="lt-LT"/>
        </w:rPr>
        <w:t>Tiekėjo teikiamas pasiūlymas gali būti užšifruojamas</w:t>
      </w:r>
      <w:r w:rsidRPr="006A1A7C">
        <w:rPr>
          <w:b/>
          <w:bCs/>
          <w:lang w:eastAsia="lt-LT"/>
        </w:rPr>
        <w:t>.</w:t>
      </w:r>
      <w:r w:rsidRPr="006A1A7C">
        <w:rPr>
          <w:lang w:eastAsia="lt-LT"/>
        </w:rPr>
        <w:t xml:space="preserve"> Tiekėjas, nusprendęs pateikti užšifruotą pasiūlymą, turi:</w:t>
      </w:r>
    </w:p>
    <w:p w14:paraId="45E119D7" w14:textId="6DC8CA6D" w:rsidR="0001514C" w:rsidRPr="006A1A7C" w:rsidRDefault="0096334C" w:rsidP="007026F9">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A1A7C">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6A1A7C">
        <w:t xml:space="preserve">Instrukcija, kaip tiekėjui užšifruoti pasiūlymą galima rasti interneto svetainėje adresu: </w:t>
      </w:r>
      <w:hyperlink r:id="rId17" w:history="1">
        <w:r w:rsidR="00F36B6D" w:rsidRPr="006A1A7C">
          <w:rPr>
            <w:rStyle w:val="Hipersaitas"/>
          </w:rPr>
          <w:t>https://vpt.lrv.lt/uploads/vpt/documents/files/uzssisfravimo%20instrukcija(1).pdf</w:t>
        </w:r>
      </w:hyperlink>
      <w:r w:rsidR="00B16E6B" w:rsidRPr="006A1A7C">
        <w:rPr>
          <w:color w:val="1F497D" w:themeColor="text2"/>
        </w:rPr>
        <w:t>;</w:t>
      </w:r>
      <w:r w:rsidR="00F36B6D" w:rsidRPr="006A1A7C">
        <w:rPr>
          <w:color w:val="1F497D" w:themeColor="text2"/>
        </w:rPr>
        <w:t xml:space="preserve"> </w:t>
      </w:r>
    </w:p>
    <w:p w14:paraId="0A75857F" w14:textId="72882441" w:rsidR="0001514C" w:rsidRPr="006A1A7C" w:rsidRDefault="0007299B" w:rsidP="007026F9">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A1A7C">
        <w:rPr>
          <w:bCs/>
        </w:rPr>
        <w:t xml:space="preserve">per </w:t>
      </w:r>
      <w:r w:rsidR="009C20CD">
        <w:rPr>
          <w:bCs/>
        </w:rPr>
        <w:t>30</w:t>
      </w:r>
      <w:r w:rsidR="009C20CD" w:rsidRPr="006A1A7C">
        <w:rPr>
          <w:bCs/>
        </w:rPr>
        <w:t xml:space="preserve"> </w:t>
      </w:r>
      <w:r w:rsidRPr="006A1A7C">
        <w:rPr>
          <w:bCs/>
        </w:rPr>
        <w:t xml:space="preserve">min. nuo </w:t>
      </w:r>
      <w:r w:rsidRPr="006A1A7C">
        <w:rPr>
          <w:bCs/>
          <w:color w:val="000000" w:themeColor="text1"/>
        </w:rPr>
        <w:t>pasiūlymų pateikimo termino pabaigos</w:t>
      </w:r>
      <w:r w:rsidRPr="006A1A7C">
        <w:rPr>
          <w:lang w:eastAsia="lt-LT"/>
        </w:rPr>
        <w:t xml:space="preserve"> </w:t>
      </w:r>
      <w:r w:rsidR="0096334C" w:rsidRPr="006A1A7C">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6A1A7C" w:rsidRDefault="0096334C" w:rsidP="007026F9">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6A1A7C">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70BACCD" w14:textId="77777777" w:rsidR="005562AB" w:rsidRPr="006A1A7C" w:rsidRDefault="005562AB" w:rsidP="00F51310">
      <w:pPr>
        <w:pStyle w:val="Standard"/>
        <w:tabs>
          <w:tab w:val="left" w:pos="993"/>
          <w:tab w:val="left" w:pos="1276"/>
        </w:tabs>
        <w:suppressAutoHyphens/>
        <w:autoSpaceDE w:val="0"/>
        <w:ind w:firstLine="0"/>
      </w:pPr>
    </w:p>
    <w:p w14:paraId="6E53144D" w14:textId="77777777" w:rsidR="00FF3F7F" w:rsidRPr="006A1A7C" w:rsidRDefault="00FF3F7F" w:rsidP="00F61B66">
      <w:pPr>
        <w:tabs>
          <w:tab w:val="left" w:pos="1134"/>
        </w:tabs>
        <w:ind w:firstLine="567"/>
        <w:contextualSpacing/>
        <w:jc w:val="center"/>
        <w:rPr>
          <w:bCs/>
          <w:lang w:eastAsia="ar-SA"/>
        </w:rPr>
      </w:pPr>
      <w:r w:rsidRPr="006A1A7C">
        <w:rPr>
          <w:b/>
        </w:rPr>
        <w:t>4. RĖMIMASIS ŪKIO SUBJEKTŲ PAJĖGUMAIS, SUBTIEKĖJŲ PASITELKIMAS, ŪKIO SUBJEKTŲ GRUPĖS DALYVAVIMAS</w:t>
      </w:r>
    </w:p>
    <w:p w14:paraId="043EAEC9" w14:textId="77777777" w:rsidR="00FF3F7F" w:rsidRPr="00F42255" w:rsidRDefault="00FF3F7F" w:rsidP="0010701F">
      <w:pPr>
        <w:ind w:firstLine="709"/>
        <w:jc w:val="both"/>
      </w:pPr>
    </w:p>
    <w:p w14:paraId="73C3FC34" w14:textId="06B130F3" w:rsidR="00FF3F7F" w:rsidRPr="00F42255" w:rsidRDefault="000E5720" w:rsidP="0010701F">
      <w:pPr>
        <w:pStyle w:val="Sraopastraipa"/>
        <w:numPr>
          <w:ilvl w:val="1"/>
          <w:numId w:val="15"/>
        </w:numPr>
        <w:tabs>
          <w:tab w:val="left" w:pos="1276"/>
        </w:tabs>
        <w:ind w:left="0" w:firstLine="709"/>
        <w:jc w:val="both"/>
      </w:pPr>
      <w:r w:rsidRPr="0010701F">
        <w:t xml:space="preserve"> </w:t>
      </w:r>
      <w:r w:rsidR="00FF3F7F" w:rsidRPr="0010701F">
        <w:rPr>
          <w:shd w:val="clear" w:color="auto" w:fill="FFFFFF" w:themeFill="background1"/>
        </w:rPr>
        <w:t>Rėmimasis ūkio subjektų pajėgumais</w:t>
      </w:r>
      <w:r w:rsidR="00FF3F7F" w:rsidRPr="00F42255">
        <w:rPr>
          <w:shd w:val="clear" w:color="auto" w:fill="FFFFFF" w:themeFill="background1"/>
        </w:rPr>
        <w:t xml:space="preserve"> </w:t>
      </w:r>
      <w:r w:rsidR="00FF3F7F" w:rsidRPr="0010701F">
        <w:rPr>
          <w:shd w:val="clear" w:color="auto" w:fill="FFFFFF" w:themeFill="background1"/>
        </w:rPr>
        <w:t>(kad tiekėjas atitiktų keliamus kvalifikacijos reikalavimus)</w:t>
      </w:r>
      <w:r w:rsidR="00FF3F7F" w:rsidRPr="00F42255">
        <w:rPr>
          <w:shd w:val="clear" w:color="auto" w:fill="FFFFFF" w:themeFill="background1"/>
        </w:rPr>
        <w:t>:</w:t>
      </w:r>
    </w:p>
    <w:p w14:paraId="740D53D1" w14:textId="77777777" w:rsidR="007C7D70" w:rsidRPr="006A1A7C" w:rsidRDefault="00FF3F7F" w:rsidP="002A7ED0">
      <w:pPr>
        <w:pStyle w:val="Sraopastraipa"/>
        <w:numPr>
          <w:ilvl w:val="2"/>
          <w:numId w:val="15"/>
        </w:numPr>
        <w:ind w:left="0" w:firstLine="709"/>
        <w:jc w:val="both"/>
      </w:pPr>
      <w:r w:rsidRPr="006A1A7C">
        <w:t xml:space="preserve">Tiekėjas gali remtis kitų ūkio subjektų pajėgumais pagal VPĮ 49 straipsnį, kad atitiktų pirkimo dokumentuose nustatytus kvalifikacijos reikalavimus, neatsižvelgiant į ryšio su tais ūkio subjektais teisinį pobūdį. </w:t>
      </w:r>
      <w:r w:rsidRPr="006A1A7C">
        <w:rPr>
          <w:color w:val="000000" w:themeColor="text1"/>
        </w:rPr>
        <w:t xml:space="preserve">Šiais ūkio subjektais laikomi ir </w:t>
      </w:r>
      <w:r w:rsidRPr="006A1A7C">
        <w:t>fiziniai asmenys, kurie pirkimo laimėjimo ir sutarties sudarymo atveju bus įdarbinti tiekėjo ar jo pasitelkiamo ūkio subjekto įmonėje.</w:t>
      </w:r>
    </w:p>
    <w:p w14:paraId="00DC55A1" w14:textId="71F660B2" w:rsidR="007C7D70" w:rsidRPr="006A1A7C" w:rsidRDefault="00FF3F7F" w:rsidP="002A7ED0">
      <w:pPr>
        <w:pStyle w:val="Sraopastraipa"/>
        <w:numPr>
          <w:ilvl w:val="2"/>
          <w:numId w:val="15"/>
        </w:numPr>
        <w:ind w:left="0" w:firstLine="709"/>
        <w:jc w:val="both"/>
      </w:pPr>
      <w:r w:rsidRPr="006A1A7C">
        <w:t xml:space="preserve">Tiekėjas, pageidaujantis remtis kitų ūkio subjektų pajėgumais, </w:t>
      </w:r>
      <w:r w:rsidRPr="006A1A7C">
        <w:rPr>
          <w:b/>
          <w:bCs/>
        </w:rPr>
        <w:t>privalo juos nurodyti pasiūlym</w:t>
      </w:r>
      <w:r w:rsidR="00EB2922" w:rsidRPr="006A1A7C">
        <w:rPr>
          <w:b/>
          <w:bCs/>
        </w:rPr>
        <w:t xml:space="preserve">e. </w:t>
      </w:r>
      <w:r w:rsidR="00EB2922" w:rsidRPr="006A1A7C">
        <w:rPr>
          <w:iCs/>
          <w:color w:val="000000"/>
          <w:lang w:eastAsia="lt-LT"/>
        </w:rPr>
        <w:t xml:space="preserve">Tiekėjas gali remtis tik tokiais kitų ūkio subjektų pajėgumais, kuriais jis realiai galės disponuoti </w:t>
      </w:r>
      <w:r w:rsidR="00EB2922" w:rsidRPr="006A1A7C">
        <w:rPr>
          <w:color w:val="000000"/>
          <w:lang w:eastAsia="lt-LT"/>
        </w:rPr>
        <w:t xml:space="preserve">pirkimo </w:t>
      </w:r>
      <w:r w:rsidR="00EB2922" w:rsidRPr="006A1A7C">
        <w:rPr>
          <w:iCs/>
          <w:color w:val="000000"/>
          <w:lang w:eastAsia="lt-LT"/>
        </w:rPr>
        <w:t xml:space="preserve">sutarties vykdymo metu. Tiekėjas turi pareigą perkančiajai organizacijai pasiūlyme įrodyti, kad </w:t>
      </w:r>
      <w:r w:rsidRPr="006A1A7C">
        <w:t xml:space="preserve">per visą </w:t>
      </w:r>
      <w:r w:rsidR="00EB2922" w:rsidRPr="006A1A7C">
        <w:t xml:space="preserve">pirkimo </w:t>
      </w:r>
      <w:r w:rsidRPr="006A1A7C">
        <w:t xml:space="preserve">sutarties vykdymo laikotarpį ūkio subjekto, kurio pajėgumais </w:t>
      </w:r>
      <w:r w:rsidR="00EB2922" w:rsidRPr="006A1A7C">
        <w:t>pasiremta</w:t>
      </w:r>
      <w:r w:rsidRPr="006A1A7C">
        <w:t xml:space="preserve">, ištekliai tiekėjui bus prieinami. Tikrindama, ar tiekėjui bus prieinami kitų ūkio subjektų, kurių pajėgumais jis remiasi, </w:t>
      </w:r>
      <w:r w:rsidR="00EB2922" w:rsidRPr="006A1A7C">
        <w:rPr>
          <w:color w:val="000000"/>
          <w:lang w:eastAsia="lt-LT"/>
        </w:rPr>
        <w:t>kad atitiktų kvalifikacijos reikalavimus</w:t>
      </w:r>
      <w:r w:rsidR="00EB2922" w:rsidRPr="006A1A7C">
        <w:t xml:space="preserve">, </w:t>
      </w:r>
      <w:r w:rsidRPr="006A1A7C">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E1AF3C6" w14:textId="3B2F35BC" w:rsidR="005820DD" w:rsidRPr="006A1A7C" w:rsidRDefault="005820DD" w:rsidP="002A7ED0">
      <w:pPr>
        <w:pStyle w:val="Sraopastraipa"/>
        <w:numPr>
          <w:ilvl w:val="2"/>
          <w:numId w:val="15"/>
        </w:numPr>
        <w:ind w:left="0" w:firstLine="709"/>
        <w:jc w:val="both"/>
      </w:pPr>
      <w:r w:rsidRPr="006A1A7C">
        <w:rPr>
          <w:b/>
          <w:bCs/>
        </w:rPr>
        <w:t xml:space="preserve"> </w:t>
      </w:r>
      <w:r w:rsidRPr="006A1A7C">
        <w:t xml:space="preserve">Tiekėjas kartu su pasiūlymu turi pateikti kiekvieno pasitelkto </w:t>
      </w:r>
      <w:r w:rsidR="00D8212A" w:rsidRPr="006A1A7C">
        <w:t>ūkio subjekto</w:t>
      </w:r>
      <w:r w:rsidRPr="006A1A7C">
        <w:t>, kurių pajėgumais tiekėjas remiasi (jei tokius nurodė pasiūlymo formoje (pirkimo sąlygų 1 priedas), pasirašytos laisvos formos deklaracijos ar kito dokumento, patvirtinančio sutikimą dalyvauti šiame viešajame pirkime ir</w:t>
      </w:r>
      <w:r w:rsidR="002933AA" w:rsidRPr="006A1A7C">
        <w:t xml:space="preserve"> </w:t>
      </w:r>
      <w:r w:rsidRPr="006A1A7C">
        <w:t>t</w:t>
      </w:r>
      <w:r w:rsidR="00FA23E7" w:rsidRPr="006A1A7C">
        <w:t>iekti/teikti</w:t>
      </w:r>
      <w:r w:rsidRPr="006A1A7C">
        <w:t xml:space="preserve"> jam tiekėjo pavest</w:t>
      </w:r>
      <w:r w:rsidR="002933AA" w:rsidRPr="006A1A7C">
        <w:t>as</w:t>
      </w:r>
      <w:r w:rsidRPr="006A1A7C">
        <w:t xml:space="preserve"> </w:t>
      </w:r>
      <w:r w:rsidR="00FA23E7" w:rsidRPr="006A1A7C">
        <w:t>prekes/paslaugas</w:t>
      </w:r>
      <w:r w:rsidRPr="006A1A7C">
        <w:t xml:space="preserve">. </w:t>
      </w:r>
    </w:p>
    <w:p w14:paraId="77C0B7AB" w14:textId="77777777" w:rsidR="003553B9" w:rsidRPr="006A1A7C" w:rsidRDefault="005820DD" w:rsidP="003553B9">
      <w:pPr>
        <w:pStyle w:val="Sraopastraipa"/>
        <w:numPr>
          <w:ilvl w:val="2"/>
          <w:numId w:val="15"/>
        </w:numPr>
        <w:ind w:left="0" w:firstLine="709"/>
        <w:jc w:val="both"/>
      </w:pPr>
      <w:r w:rsidRPr="006A1A7C">
        <w:t xml:space="preserve"> </w:t>
      </w:r>
      <w:r w:rsidR="00691878" w:rsidRPr="006A1A7C">
        <w:t xml:space="preserve">Tiekėjas kartu su pasiūlymu taip pat turi pateikti </w:t>
      </w:r>
      <w:r w:rsidR="0067026F" w:rsidRPr="006A1A7C">
        <w:t xml:space="preserve">1) </w:t>
      </w:r>
      <w:r w:rsidRPr="006A1A7C">
        <w:t>kiekvieno specialisto, kuriuos ketina įdarbinti (toliau –</w:t>
      </w:r>
      <w:r w:rsidR="005F0D5C" w:rsidRPr="006A1A7C">
        <w:t xml:space="preserve"> </w:t>
      </w:r>
      <w:proofErr w:type="spellStart"/>
      <w:r w:rsidRPr="006A1A7C">
        <w:t>kvazisubtiekėja</w:t>
      </w:r>
      <w:r w:rsidR="00B67522" w:rsidRPr="006A1A7C">
        <w:t>i</w:t>
      </w:r>
      <w:proofErr w:type="spellEnd"/>
      <w:r w:rsidRPr="006A1A7C">
        <w:t>), (t. y. jei jis nėra tiekėjo ar subtiekėjo darbuotojas) (jei tokius nurodė pasiūlymo formoje (</w:t>
      </w:r>
      <w:r w:rsidR="00691878" w:rsidRPr="006A1A7C">
        <w:t>pirkimo sąlygų 1 priedas</w:t>
      </w:r>
      <w:r w:rsidRPr="006A1A7C">
        <w:t xml:space="preserve">), pasirašytos laisvos formos </w:t>
      </w:r>
      <w:r w:rsidR="00934210" w:rsidRPr="006A1A7C">
        <w:t>dokumentas</w:t>
      </w:r>
      <w:r w:rsidRPr="006A1A7C">
        <w:t>, patvirtinantis</w:t>
      </w:r>
      <w:r w:rsidR="00934210" w:rsidRPr="006A1A7C">
        <w:t xml:space="preserve"> sutikimą</w:t>
      </w:r>
      <w:r w:rsidRPr="006A1A7C">
        <w:t xml:space="preserve"> t</w:t>
      </w:r>
      <w:r w:rsidR="00B67522" w:rsidRPr="006A1A7C">
        <w:t>iekti/teikti</w:t>
      </w:r>
      <w:r w:rsidRPr="006A1A7C">
        <w:t xml:space="preserve"> sutartyje nurodyt</w:t>
      </w:r>
      <w:r w:rsidR="00D14AEA" w:rsidRPr="006A1A7C">
        <w:t>as</w:t>
      </w:r>
      <w:r w:rsidRPr="006A1A7C">
        <w:t xml:space="preserve"> </w:t>
      </w:r>
      <w:r w:rsidR="00B67522" w:rsidRPr="006A1A7C">
        <w:t>prekes/paslaugas</w:t>
      </w:r>
      <w:r w:rsidRPr="006A1A7C">
        <w:t xml:space="preserve"> ir </w:t>
      </w:r>
      <w:r w:rsidR="0067026F" w:rsidRPr="006A1A7C">
        <w:t xml:space="preserve">2) </w:t>
      </w:r>
      <w:r w:rsidRPr="006A1A7C">
        <w:t>tiekėjo ar subtiekėjo</w:t>
      </w:r>
      <w:r w:rsidR="00D14AEA" w:rsidRPr="006A1A7C">
        <w:t xml:space="preserve"> </w:t>
      </w:r>
      <w:r w:rsidRPr="006A1A7C">
        <w:t>patvirtinimas (ketinimų protokolas ar kt.), kad laimėjęs konkursą, įdarbins šį specialistą.</w:t>
      </w:r>
    </w:p>
    <w:p w14:paraId="5CC06B04" w14:textId="66C03BBD" w:rsidR="005820DD" w:rsidRPr="006A1A7C" w:rsidRDefault="006B2A0F" w:rsidP="003553B9">
      <w:pPr>
        <w:pStyle w:val="Sraopastraipa"/>
        <w:numPr>
          <w:ilvl w:val="2"/>
          <w:numId w:val="15"/>
        </w:numPr>
        <w:ind w:left="0" w:firstLine="709"/>
        <w:jc w:val="both"/>
      </w:pPr>
      <w:r w:rsidRPr="006A1A7C">
        <w:t>Ūkio subjektai</w:t>
      </w:r>
      <w:r w:rsidR="005820DD" w:rsidRPr="006A1A7C">
        <w:rPr>
          <w:bCs/>
        </w:rPr>
        <w:t xml:space="preserve">, kurių pajėgumais tiekėjas remiasi, </w:t>
      </w:r>
      <w:r w:rsidR="0067026F" w:rsidRPr="006A1A7C">
        <w:rPr>
          <w:bCs/>
        </w:rPr>
        <w:t xml:space="preserve">taip pat </w:t>
      </w:r>
      <w:proofErr w:type="spellStart"/>
      <w:r w:rsidR="0067026F" w:rsidRPr="006A1A7C">
        <w:rPr>
          <w:bCs/>
        </w:rPr>
        <w:t>kvazisubtiekėjai</w:t>
      </w:r>
      <w:proofErr w:type="spellEnd"/>
      <w:r w:rsidR="000B44AD" w:rsidRPr="006A1A7C">
        <w:rPr>
          <w:bCs/>
        </w:rPr>
        <w:t xml:space="preserve"> </w:t>
      </w:r>
      <w:r w:rsidR="005820DD" w:rsidRPr="006A1A7C">
        <w:rPr>
          <w:bCs/>
        </w:rPr>
        <w:t xml:space="preserve">turi būti išviešinti teikiant pasiūlymą, nes po pasiūlymo pateikimo termino pabaigos </w:t>
      </w:r>
      <w:r w:rsidRPr="006A1A7C">
        <w:rPr>
          <w:bCs/>
        </w:rPr>
        <w:t xml:space="preserve">tiekėjas neturės teisės </w:t>
      </w:r>
      <w:r w:rsidR="005820DD" w:rsidRPr="006A1A7C">
        <w:rPr>
          <w:bCs/>
        </w:rPr>
        <w:t xml:space="preserve">pasitelkti (nurodyti) </w:t>
      </w:r>
      <w:r w:rsidRPr="006A1A7C">
        <w:rPr>
          <w:bCs/>
        </w:rPr>
        <w:t>naujus ūkio subjektus</w:t>
      </w:r>
      <w:r w:rsidR="0067026F" w:rsidRPr="006A1A7C">
        <w:rPr>
          <w:bCs/>
        </w:rPr>
        <w:t xml:space="preserve">, </w:t>
      </w:r>
      <w:proofErr w:type="spellStart"/>
      <w:r w:rsidR="0067026F" w:rsidRPr="006A1A7C">
        <w:rPr>
          <w:bCs/>
          <w:iCs/>
        </w:rPr>
        <w:t>kvazisubtiekėj</w:t>
      </w:r>
      <w:r w:rsidRPr="006A1A7C">
        <w:rPr>
          <w:bCs/>
          <w:iCs/>
        </w:rPr>
        <w:t>us</w:t>
      </w:r>
      <w:proofErr w:type="spellEnd"/>
      <w:r w:rsidR="005B3EB5" w:rsidRPr="006A1A7C">
        <w:rPr>
          <w:bCs/>
        </w:rPr>
        <w:t xml:space="preserve"> </w:t>
      </w:r>
      <w:r w:rsidR="005820DD" w:rsidRPr="006A1A7C">
        <w:rPr>
          <w:bCs/>
        </w:rPr>
        <w:t>tam, kad atitiktų kvalifikacijos reikalavimus,</w:t>
      </w:r>
      <w:r w:rsidRPr="006A1A7C">
        <w:rPr>
          <w:bCs/>
        </w:rPr>
        <w:t xml:space="preserve"> </w:t>
      </w:r>
      <w:r w:rsidR="005820DD" w:rsidRPr="006A1A7C">
        <w:rPr>
          <w:bCs/>
        </w:rPr>
        <w:t xml:space="preserve">nes tokie veiksmai, laikomi pasiūlymo keitimu, todėl toks tiekėjo pasiūlymas </w:t>
      </w:r>
      <w:r w:rsidR="0067026F" w:rsidRPr="006A1A7C">
        <w:rPr>
          <w:bCs/>
        </w:rPr>
        <w:t>bus</w:t>
      </w:r>
      <w:r w:rsidR="005820DD" w:rsidRPr="006A1A7C">
        <w:rPr>
          <w:bCs/>
        </w:rPr>
        <w:t xml:space="preserve"> atmetamas</w:t>
      </w:r>
      <w:r w:rsidR="00D73E05" w:rsidRPr="006A1A7C">
        <w:rPr>
          <w:bCs/>
        </w:rPr>
        <w:t>.</w:t>
      </w:r>
    </w:p>
    <w:p w14:paraId="44A57B8F" w14:textId="6FC88A17" w:rsidR="005403E3" w:rsidRPr="006A1A7C" w:rsidRDefault="00B35410" w:rsidP="002A7ED0">
      <w:pPr>
        <w:pStyle w:val="Sraopastraipa"/>
        <w:numPr>
          <w:ilvl w:val="2"/>
          <w:numId w:val="15"/>
        </w:numPr>
        <w:ind w:left="0" w:firstLine="709"/>
        <w:jc w:val="both"/>
      </w:pPr>
      <w:r w:rsidRPr="006A1A7C">
        <w:rPr>
          <w:b/>
          <w:bCs/>
        </w:rPr>
        <w:t xml:space="preserve">  </w:t>
      </w:r>
      <w:r w:rsidR="005403E3" w:rsidRPr="006A1A7C">
        <w:t xml:space="preserve">Tais atvejais, kai pirkimo dokumentuose yra nustatytas kvalifikacijos reikalavimas ir tiekėjas </w:t>
      </w:r>
      <w:r w:rsidR="005403E3" w:rsidRPr="006A1A7C">
        <w:rPr>
          <w:rFonts w:eastAsia="Calibri"/>
          <w:lang w:eastAsia="lt-LT"/>
        </w:rPr>
        <w:t xml:space="preserve">naudojasi (naudosis) trečiųjų asmenų, kurie tiesiogiai </w:t>
      </w:r>
      <w:r w:rsidR="005403E3" w:rsidRPr="006A1A7C">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6A1A7C">
        <w:rPr>
          <w:rFonts w:eastAsia="Calibri"/>
          <w:lang w:eastAsia="lt-LT"/>
        </w:rPr>
        <w:t>, priemonėmis (</w:t>
      </w:r>
      <w:r w:rsidR="005403E3" w:rsidRPr="006A1A7C">
        <w:rPr>
          <w:rFonts w:eastAsia="Calibri"/>
          <w:i/>
          <w:iCs/>
          <w:lang w:eastAsia="lt-LT"/>
        </w:rPr>
        <w:t xml:space="preserve">pavyzdžiui, tik išnuomos patalpas, </w:t>
      </w:r>
      <w:r w:rsidR="005403E3" w:rsidRPr="006A1A7C">
        <w:rPr>
          <w:rFonts w:eastAsia="Calibri"/>
          <w:i/>
          <w:iCs/>
          <w:color w:val="000000"/>
          <w:lang w:eastAsia="lt-LT"/>
        </w:rPr>
        <w:t>išnuomos įrangą ar pan.</w:t>
      </w:r>
      <w:r w:rsidR="005403E3" w:rsidRPr="006A1A7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7E68929" w14:textId="77777777" w:rsidR="007C7D70" w:rsidRPr="006A1A7C" w:rsidRDefault="004E6F59" w:rsidP="002A7ED0">
      <w:pPr>
        <w:pStyle w:val="Sraopastraipa"/>
        <w:numPr>
          <w:ilvl w:val="2"/>
          <w:numId w:val="15"/>
        </w:numPr>
        <w:ind w:left="0" w:firstLine="709"/>
        <w:jc w:val="both"/>
      </w:pPr>
      <w:r w:rsidRPr="006A1A7C">
        <w:rPr>
          <w:rFonts w:eastAsia="Calibri"/>
          <w:bCs/>
        </w:rPr>
        <w:t>Skirtingi tiekėjai gali remtis tų pačių ūkio subjektų pajėgumais.</w:t>
      </w:r>
    </w:p>
    <w:p w14:paraId="2525401C" w14:textId="77777777" w:rsidR="007C7D70" w:rsidRPr="006A1A7C" w:rsidRDefault="00FF3F7F" w:rsidP="004E52E0">
      <w:pPr>
        <w:pStyle w:val="Sraopastraipa"/>
        <w:numPr>
          <w:ilvl w:val="2"/>
          <w:numId w:val="15"/>
        </w:numPr>
        <w:shd w:val="clear" w:color="auto" w:fill="FFFFFF" w:themeFill="background1"/>
        <w:ind w:left="0" w:firstLine="709"/>
        <w:jc w:val="both"/>
      </w:pPr>
      <w:r w:rsidRPr="006A1A7C">
        <w:t>Tiekėjų grupė gali remtis grupės dalyvių arba kitų ūkio subjektų pajėgumais, laikantis šiame pirkimo sąlygų skyriuje nustatytų sąlygų.</w:t>
      </w:r>
    </w:p>
    <w:p w14:paraId="4B8CDE62" w14:textId="7A654A8C" w:rsidR="00C21CD2" w:rsidRPr="006A1A7C" w:rsidRDefault="00FF3F7F" w:rsidP="004E52E0">
      <w:pPr>
        <w:pStyle w:val="Sraopastraipa"/>
        <w:numPr>
          <w:ilvl w:val="2"/>
          <w:numId w:val="15"/>
        </w:numPr>
        <w:shd w:val="clear" w:color="auto" w:fill="FFFFFF" w:themeFill="background1"/>
        <w:ind w:left="0" w:firstLine="709"/>
        <w:jc w:val="both"/>
      </w:pPr>
      <w:r w:rsidRPr="006A1A7C">
        <w:t>Paslaugų teikimo ar darbų įsigijimo atvejais, perkančiajai organizacijai keliant kvalifikacijos reikalavimus tiekėjui ar jo vadovaujančiam personalui turėti atitinkamą išsilavinimą</w:t>
      </w:r>
      <w:r w:rsidR="00042EB9" w:rsidRPr="006A1A7C">
        <w:t xml:space="preserve"> ar</w:t>
      </w:r>
      <w:r w:rsidRPr="006A1A7C">
        <w:t xml:space="preserve"> profesinę kvalifikaciją,</w:t>
      </w:r>
      <w:r w:rsidR="00042EB9" w:rsidRPr="006A1A7C">
        <w:t xml:space="preserve"> ar profesinės patirties, </w:t>
      </w:r>
      <w:r w:rsidRPr="006A1A7C">
        <w:t xml:space="preserve">tiekėjas gali remtis kitų ūkio subjektų pajėgumais tik tuomet, kai tie ūkio subjektai, kurių pajėgumais buvo pasiremta, patys ir teiks tas paslaugas ar atliks darbus, kuriems reikia jų </w:t>
      </w:r>
      <w:r w:rsidR="00042EB9" w:rsidRPr="006A1A7C">
        <w:t xml:space="preserve">turimų </w:t>
      </w:r>
      <w:r w:rsidRPr="006A1A7C">
        <w:t>pajėgumų.</w:t>
      </w:r>
    </w:p>
    <w:p w14:paraId="79E6B5C3" w14:textId="4898B5E0" w:rsidR="005820DD" w:rsidRPr="006A1A7C" w:rsidRDefault="00715639" w:rsidP="004E52E0">
      <w:pPr>
        <w:pStyle w:val="Sraopastraipa"/>
        <w:numPr>
          <w:ilvl w:val="2"/>
          <w:numId w:val="15"/>
        </w:numPr>
        <w:shd w:val="clear" w:color="auto" w:fill="FFFFFF" w:themeFill="background1"/>
        <w:tabs>
          <w:tab w:val="left" w:pos="851"/>
        </w:tabs>
        <w:ind w:left="0" w:firstLine="567"/>
        <w:jc w:val="both"/>
      </w:pPr>
      <w:r w:rsidRPr="006A1A7C">
        <w:t> </w:t>
      </w:r>
      <w:r w:rsidR="00FF3F7F" w:rsidRPr="006A1A7C">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77777777" w:rsidR="005B4550" w:rsidRPr="006A1A7C" w:rsidRDefault="00FF3F7F" w:rsidP="005B4550">
      <w:pPr>
        <w:pStyle w:val="Sraopastraipa"/>
        <w:numPr>
          <w:ilvl w:val="2"/>
          <w:numId w:val="15"/>
        </w:numPr>
        <w:tabs>
          <w:tab w:val="left" w:pos="1560"/>
        </w:tabs>
        <w:ind w:left="0" w:firstLine="709"/>
        <w:jc w:val="both"/>
      </w:pPr>
      <w:r w:rsidRPr="006A1A7C">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6A1A7C" w:rsidRDefault="00F830BC" w:rsidP="002A7ED0">
      <w:pPr>
        <w:pStyle w:val="Sraopastraipa"/>
        <w:numPr>
          <w:ilvl w:val="1"/>
          <w:numId w:val="15"/>
        </w:numPr>
        <w:ind w:left="0" w:firstLine="709"/>
        <w:jc w:val="both"/>
      </w:pPr>
      <w:r w:rsidRPr="006A1A7C">
        <w:rPr>
          <w:b/>
          <w:bCs/>
        </w:rPr>
        <w:t>S</w:t>
      </w:r>
      <w:r w:rsidR="00FF3F7F" w:rsidRPr="006A1A7C">
        <w:rPr>
          <w:b/>
          <w:bCs/>
        </w:rPr>
        <w:t>ubt</w:t>
      </w:r>
      <w:r w:rsidR="007C7D70" w:rsidRPr="006A1A7C">
        <w:rPr>
          <w:b/>
          <w:bCs/>
        </w:rPr>
        <w:t>ie</w:t>
      </w:r>
      <w:r w:rsidR="00FF3F7F" w:rsidRPr="006A1A7C">
        <w:rPr>
          <w:b/>
          <w:bCs/>
        </w:rPr>
        <w:t>kėjų</w:t>
      </w:r>
      <w:r w:rsidRPr="006A1A7C">
        <w:rPr>
          <w:b/>
          <w:bCs/>
        </w:rPr>
        <w:t xml:space="preserve"> </w:t>
      </w:r>
      <w:r w:rsidR="00FF3F7F" w:rsidRPr="006A1A7C">
        <w:rPr>
          <w:b/>
          <w:bCs/>
        </w:rPr>
        <w:t>pasitelkimas (kurių pajėgumais (kvalifikacija) tiekėjas nesiremia)</w:t>
      </w:r>
      <w:r w:rsidR="00FF3F7F" w:rsidRPr="006A1A7C">
        <w:t>:</w:t>
      </w:r>
    </w:p>
    <w:p w14:paraId="47F7D2BB" w14:textId="49AB05B5" w:rsidR="00AD3A49" w:rsidRPr="006A1A7C" w:rsidRDefault="00FF3F7F" w:rsidP="00DB0A55">
      <w:pPr>
        <w:pStyle w:val="Sraopastraipa"/>
        <w:numPr>
          <w:ilvl w:val="2"/>
          <w:numId w:val="15"/>
        </w:numPr>
        <w:ind w:left="0" w:firstLine="709"/>
        <w:jc w:val="both"/>
        <w:rPr>
          <w:color w:val="000000" w:themeColor="text1"/>
          <w:u w:val="single"/>
        </w:rPr>
      </w:pPr>
      <w:r w:rsidRPr="006A1A7C">
        <w:rPr>
          <w:color w:val="000000" w:themeColor="text1"/>
        </w:rPr>
        <w:t xml:space="preserve">Tiekėjas savo pasiūlyme privalo nurodyti kokiai </w:t>
      </w:r>
      <w:r w:rsidR="00AD3A49" w:rsidRPr="006A1A7C">
        <w:rPr>
          <w:color w:val="000000" w:themeColor="text1"/>
        </w:rPr>
        <w:t xml:space="preserve">pirkimo </w:t>
      </w:r>
      <w:r w:rsidRPr="006A1A7C">
        <w:rPr>
          <w:color w:val="000000" w:themeColor="text1"/>
        </w:rPr>
        <w:t>sutarties daliai</w:t>
      </w:r>
      <w:r w:rsidR="00AD3A49" w:rsidRPr="006A1A7C">
        <w:rPr>
          <w:color w:val="000000" w:themeColor="text1"/>
        </w:rPr>
        <w:t xml:space="preserve">, </w:t>
      </w:r>
      <w:r w:rsidR="00AD3A49" w:rsidRPr="006A1A7C">
        <w:t>koki</w:t>
      </w:r>
      <w:r w:rsidR="00186422" w:rsidRPr="006A1A7C">
        <w:t>oms</w:t>
      </w:r>
      <w:r w:rsidR="00AD3A49" w:rsidRPr="006A1A7C">
        <w:t xml:space="preserve"> </w:t>
      </w:r>
      <w:r w:rsidR="008D7DC3" w:rsidRPr="006A1A7C">
        <w:t xml:space="preserve">prekėms tiekti/paslaugoms </w:t>
      </w:r>
      <w:r w:rsidR="00D66C64" w:rsidRPr="006A1A7C">
        <w:t xml:space="preserve">teikti </w:t>
      </w:r>
      <w:r w:rsidR="00AD3A49" w:rsidRPr="006A1A7C">
        <w:t>(taip pat kokiai apimčiai)</w:t>
      </w:r>
      <w:r w:rsidR="00AD3A49" w:rsidRPr="006A1A7C">
        <w:rPr>
          <w:color w:val="000000" w:themeColor="text1"/>
        </w:rPr>
        <w:t xml:space="preserve">, </w:t>
      </w:r>
      <w:r w:rsidRPr="006A1A7C">
        <w:rPr>
          <w:color w:val="000000" w:themeColor="text1"/>
        </w:rPr>
        <w:t>kokius subt</w:t>
      </w:r>
      <w:r w:rsidR="007C7D70" w:rsidRPr="006A1A7C">
        <w:rPr>
          <w:color w:val="000000" w:themeColor="text1"/>
        </w:rPr>
        <w:t>ie</w:t>
      </w:r>
      <w:r w:rsidRPr="006A1A7C">
        <w:rPr>
          <w:color w:val="000000" w:themeColor="text1"/>
        </w:rPr>
        <w:t>kėjus, jeigu jie yra žinomi, tiekėjas ketina pasitelkti.</w:t>
      </w:r>
      <w:r w:rsidRPr="006A1A7C">
        <w:rPr>
          <w:color w:val="000000" w:themeColor="text1"/>
          <w:u w:val="single"/>
        </w:rPr>
        <w:t xml:space="preserve"> </w:t>
      </w:r>
    </w:p>
    <w:p w14:paraId="07397254" w14:textId="5F358EC4" w:rsidR="00E60229" w:rsidRPr="006A1A7C" w:rsidRDefault="00C348FC" w:rsidP="00DB0A55">
      <w:pPr>
        <w:pStyle w:val="Sraopastraipa"/>
        <w:numPr>
          <w:ilvl w:val="2"/>
          <w:numId w:val="15"/>
        </w:numPr>
        <w:ind w:left="0" w:firstLine="709"/>
        <w:jc w:val="both"/>
        <w:rPr>
          <w:color w:val="000000" w:themeColor="text1"/>
        </w:rPr>
      </w:pPr>
      <w:r w:rsidRPr="006A1A7C">
        <w:rPr>
          <w:rFonts w:eastAsia="Calibri"/>
          <w:bCs/>
        </w:rPr>
        <w:t>T</w:t>
      </w:r>
      <w:r w:rsidR="00E60229" w:rsidRPr="006A1A7C">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A1A7C" w:rsidRDefault="00FF3F7F" w:rsidP="0061571C">
      <w:pPr>
        <w:pStyle w:val="Sraopastraipa"/>
        <w:numPr>
          <w:ilvl w:val="2"/>
          <w:numId w:val="15"/>
        </w:numPr>
        <w:ind w:left="0" w:firstLine="709"/>
        <w:jc w:val="both"/>
        <w:rPr>
          <w:color w:val="000000" w:themeColor="text1"/>
        </w:rPr>
      </w:pPr>
      <w:r w:rsidRPr="006A1A7C">
        <w:t xml:space="preserve">Sudarius </w:t>
      </w:r>
      <w:r w:rsidR="006870E5" w:rsidRPr="006A1A7C">
        <w:t xml:space="preserve">pirkimo </w:t>
      </w:r>
      <w:r w:rsidRPr="006A1A7C">
        <w:t xml:space="preserve">sutartį, tačiau ne vėliau negu </w:t>
      </w:r>
      <w:r w:rsidR="006870E5" w:rsidRPr="006A1A7C">
        <w:t xml:space="preserve">pirkimo </w:t>
      </w:r>
      <w:r w:rsidRPr="006A1A7C">
        <w:t>sutartis pradedama vykdyti, tiekėjas, kuris bus pripažintas laimėjusiu, įsipareigoja perkančiajai organizacijai pranešti tuo metu žinomų subt</w:t>
      </w:r>
      <w:r w:rsidR="007C7D70" w:rsidRPr="006A1A7C">
        <w:t>ie</w:t>
      </w:r>
      <w:r w:rsidRPr="006A1A7C">
        <w:t>kėjų</w:t>
      </w:r>
      <w:r w:rsidR="0010130D" w:rsidRPr="006A1A7C">
        <w:t xml:space="preserve"> </w:t>
      </w:r>
      <w:r w:rsidRPr="006A1A7C">
        <w:t xml:space="preserve">pavadinimus, kontaktinius duomenis ir jų atstovus. Perkančioji organizacija taip pat reikalauja, kad tiekėjas informuotų apie minėtos informacijos pasikeitimus visu </w:t>
      </w:r>
      <w:r w:rsidR="007C7D70" w:rsidRPr="006A1A7C">
        <w:t xml:space="preserve">pirkimo </w:t>
      </w:r>
      <w:r w:rsidRPr="006A1A7C">
        <w:t>sutarties vykdymo metu, taip pat apie naujus subt</w:t>
      </w:r>
      <w:r w:rsidR="007C7D70" w:rsidRPr="006A1A7C">
        <w:t>ie</w:t>
      </w:r>
      <w:r w:rsidRPr="006A1A7C">
        <w:t xml:space="preserve">kėjus, kuriuos jis ketina pasitelkti vėliau. </w:t>
      </w:r>
    </w:p>
    <w:p w14:paraId="54581A84" w14:textId="22C072AD" w:rsidR="00FF3F7F" w:rsidRPr="006A1A7C" w:rsidRDefault="00FF3F7F" w:rsidP="002A7ED0">
      <w:pPr>
        <w:pStyle w:val="Sraopastraipa"/>
        <w:numPr>
          <w:ilvl w:val="1"/>
          <w:numId w:val="15"/>
        </w:numPr>
        <w:ind w:left="1276" w:hanging="567"/>
        <w:jc w:val="both"/>
        <w:rPr>
          <w:b/>
          <w:bCs/>
        </w:rPr>
      </w:pPr>
      <w:r w:rsidRPr="006A1A7C">
        <w:rPr>
          <w:b/>
          <w:bCs/>
          <w:shd w:val="clear" w:color="auto" w:fill="FFFFFF" w:themeFill="background1"/>
        </w:rPr>
        <w:t>Ūkio subjektų grupės dalyvavimas</w:t>
      </w:r>
      <w:r w:rsidRPr="006A1A7C">
        <w:rPr>
          <w:b/>
          <w:bCs/>
        </w:rPr>
        <w:t>:</w:t>
      </w:r>
    </w:p>
    <w:p w14:paraId="52FE0BA0" w14:textId="30FDF182" w:rsidR="00FF3F7F" w:rsidRPr="006A1A7C" w:rsidRDefault="00FF3F7F" w:rsidP="00793B1D">
      <w:pPr>
        <w:pStyle w:val="Sraopastraipa"/>
        <w:numPr>
          <w:ilvl w:val="2"/>
          <w:numId w:val="15"/>
        </w:numPr>
        <w:ind w:left="0" w:firstLine="709"/>
        <w:jc w:val="both"/>
        <w:rPr>
          <w:rFonts w:eastAsiaTheme="minorHAnsi"/>
        </w:rPr>
      </w:pPr>
      <w:r w:rsidRPr="006A1A7C">
        <w:rPr>
          <w:rFonts w:eastAsiaTheme="minorHAnsi"/>
        </w:rPr>
        <w:t>Pasiūlymą gali pateikti ūkio subjektų grupė. Pirkime pasiūlymą teikianti ūkio subjektų grupė, turi pateikti jungtinės veiklos sutarties kopiją. Jungtinės veiklos sutartyje privalo būti nurodyta:</w:t>
      </w:r>
    </w:p>
    <w:p w14:paraId="0A84F8DA" w14:textId="03821FA0" w:rsidR="007C7D70" w:rsidRPr="00793B1D" w:rsidRDefault="00793B1D" w:rsidP="00793B1D">
      <w:pPr>
        <w:ind w:firstLine="709"/>
        <w:jc w:val="both"/>
        <w:rPr>
          <w:rFonts w:eastAsiaTheme="minorHAnsi"/>
        </w:rPr>
      </w:pPr>
      <w:r w:rsidRPr="00793B1D">
        <w:rPr>
          <w:rFonts w:eastAsiaTheme="minorHAnsi"/>
        </w:rPr>
        <w:t xml:space="preserve">4.3.2. </w:t>
      </w:r>
      <w:r w:rsidR="00FF3F7F" w:rsidRPr="00793B1D">
        <w:rPr>
          <w:rFonts w:eastAsiaTheme="minorHAnsi"/>
        </w:rPr>
        <w:t>ūkio subjektų grupės sudėtis ir kiekvieno tiekėjų grupės dalyvio įsipareigojimai vykdant numatomą su perkančiąja organizacija sudaryti sutartį</w:t>
      </w:r>
      <w:r w:rsidR="00434CD4" w:rsidRPr="00793B1D">
        <w:rPr>
          <w:rFonts w:eastAsiaTheme="minorHAnsi"/>
        </w:rPr>
        <w:t xml:space="preserve"> (</w:t>
      </w:r>
      <w:r w:rsidR="00434CD4" w:rsidRPr="006A1A7C">
        <w:t>t. y. koki</w:t>
      </w:r>
      <w:r w:rsidR="00E31556" w:rsidRPr="006A1A7C">
        <w:t xml:space="preserve">oms </w:t>
      </w:r>
      <w:r w:rsidR="004E52E0" w:rsidRPr="006A1A7C">
        <w:t>prekėms tiekti/paslaugoms teikti</w:t>
      </w:r>
      <w:r w:rsidR="00E31556" w:rsidRPr="006A1A7C">
        <w:t xml:space="preserve"> </w:t>
      </w:r>
      <w:r w:rsidR="00434CD4" w:rsidRPr="006A1A7C">
        <w:t>yra pasitelkiami)</w:t>
      </w:r>
      <w:r w:rsidR="00FF3F7F" w:rsidRPr="00793B1D">
        <w:rPr>
          <w:rFonts w:eastAsiaTheme="minorHAnsi"/>
        </w:rPr>
        <w:t>, šių įsipareigojimų vertės dalis, tenkanti kiekvienai sutarties šaliai, įeinanti į bendrą sutarties vertę;</w:t>
      </w:r>
    </w:p>
    <w:p w14:paraId="7AF233B0" w14:textId="669E9989" w:rsidR="007C7D70" w:rsidRPr="00793B1D" w:rsidRDefault="00793B1D" w:rsidP="00793B1D">
      <w:pPr>
        <w:ind w:firstLine="709"/>
        <w:jc w:val="both"/>
        <w:rPr>
          <w:rFonts w:eastAsiaTheme="minorHAnsi"/>
        </w:rPr>
      </w:pPr>
      <w:r w:rsidRPr="00793B1D">
        <w:rPr>
          <w:rFonts w:eastAsiaTheme="minorHAnsi"/>
        </w:rPr>
        <w:t xml:space="preserve">4.3.3. </w:t>
      </w:r>
      <w:r w:rsidR="00FF3F7F" w:rsidRPr="00793B1D">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6D74F781" w:rsidR="00FF3F7F" w:rsidRPr="00793B1D" w:rsidRDefault="00793B1D" w:rsidP="00793B1D">
      <w:pPr>
        <w:ind w:firstLine="709"/>
        <w:jc w:val="both"/>
        <w:rPr>
          <w:rFonts w:eastAsiaTheme="minorHAnsi"/>
        </w:rPr>
      </w:pPr>
      <w:r w:rsidRPr="00793B1D">
        <w:rPr>
          <w:rFonts w:eastAsiaTheme="minorHAnsi"/>
        </w:rPr>
        <w:t xml:space="preserve">4.3.4. </w:t>
      </w:r>
      <w:r w:rsidR="00FF3F7F" w:rsidRPr="00793B1D">
        <w:rPr>
          <w:bCs/>
        </w:rPr>
        <w:t>kuris šios sutarties dalyvis yra įgaliojamas ūkio subjektų grupės vardu teikti pasiūlymą, o laimėjus pirkimą, – pasirašyti sutartį su perkančiąja organizacija, teikti sąskaitas</w:t>
      </w:r>
      <w:r w:rsidR="00B35410" w:rsidRPr="00793B1D">
        <w:rPr>
          <w:bCs/>
        </w:rPr>
        <w:t xml:space="preserve"> </w:t>
      </w:r>
      <w:r w:rsidR="00FF3F7F" w:rsidRPr="00793B1D">
        <w:rPr>
          <w:bCs/>
        </w:rPr>
        <w:t>faktūras atsiskaitymams (mokėjimai bus atliekami tik vienam iš jungtinės veiklos sutarties dalyvių), pasirašyti su sutarties vykdymu susijusius dokumentus (įgaliotas dalyvis) ir kt</w:t>
      </w:r>
      <w:r w:rsidR="00FF3F7F" w:rsidRPr="00793B1D">
        <w:rPr>
          <w:rFonts w:eastAsiaTheme="minorHAnsi"/>
        </w:rPr>
        <w:t>.</w:t>
      </w:r>
    </w:p>
    <w:p w14:paraId="2CB736B7" w14:textId="7EFA16B5" w:rsidR="00F36042" w:rsidRPr="00793B1D" w:rsidRDefault="00793B1D" w:rsidP="00793B1D">
      <w:pPr>
        <w:ind w:firstLine="709"/>
        <w:jc w:val="both"/>
        <w:rPr>
          <w:rFonts w:eastAsiaTheme="minorHAnsi"/>
          <w:color w:val="000000"/>
        </w:rPr>
      </w:pPr>
      <w:r w:rsidRPr="00793B1D">
        <w:rPr>
          <w:rFonts w:eastAsiaTheme="minorHAnsi"/>
        </w:rPr>
        <w:t xml:space="preserve">4.3.5. </w:t>
      </w:r>
      <w:r w:rsidR="00FF3F7F" w:rsidRPr="00793B1D">
        <w:rPr>
          <w:rFonts w:eastAsiaTheme="minorHAnsi"/>
        </w:rPr>
        <w:t xml:space="preserve">Perkančioji </w:t>
      </w:r>
      <w:r w:rsidR="00FF3F7F" w:rsidRPr="00793B1D">
        <w:rPr>
          <w:rFonts w:eastAsiaTheme="minorHAnsi"/>
          <w:color w:val="000000"/>
        </w:rPr>
        <w:t xml:space="preserve">organizacija nereikalauja, kad </w:t>
      </w:r>
      <w:r w:rsidR="00FF3F7F" w:rsidRPr="00793B1D">
        <w:rPr>
          <w:bCs/>
        </w:rPr>
        <w:t>ūkio subjektų grupės</w:t>
      </w:r>
      <w:r w:rsidR="00FF3F7F" w:rsidRPr="00793B1D">
        <w:rPr>
          <w:rFonts w:eastAsiaTheme="minorHAnsi"/>
          <w:color w:val="000000"/>
        </w:rPr>
        <w:t xml:space="preserve"> pateiktą pasiūlymą pripažinus laimėjusiu ir pasiūlius sudaryti sutartį, ši </w:t>
      </w:r>
      <w:r w:rsidR="00FF3F7F" w:rsidRPr="00793B1D">
        <w:rPr>
          <w:bCs/>
        </w:rPr>
        <w:t>ūkio subjektų</w:t>
      </w:r>
      <w:r w:rsidR="00FF3F7F" w:rsidRPr="00793B1D">
        <w:rPr>
          <w:rFonts w:eastAsiaTheme="minorHAnsi"/>
          <w:color w:val="000000"/>
        </w:rPr>
        <w:t xml:space="preserve"> grupė įgytų tam tikrą teisinę formą. </w:t>
      </w:r>
    </w:p>
    <w:p w14:paraId="4458FC1F" w14:textId="77777777" w:rsidR="000E3A92" w:rsidRPr="006A1A7C" w:rsidRDefault="000E3A92" w:rsidP="00BA7F3E">
      <w:pPr>
        <w:jc w:val="both"/>
        <w:rPr>
          <w:rFonts w:eastAsiaTheme="minorHAnsi"/>
          <w:color w:val="000000"/>
        </w:rPr>
      </w:pPr>
    </w:p>
    <w:p w14:paraId="69301D1F" w14:textId="6FB193CA" w:rsidR="00F022E0" w:rsidRDefault="003514D4" w:rsidP="0034359D">
      <w:pPr>
        <w:pStyle w:val="Tvarkospapunktis"/>
        <w:numPr>
          <w:ilvl w:val="0"/>
          <w:numId w:val="16"/>
        </w:numPr>
        <w:spacing w:before="240" w:after="240"/>
        <w:jc w:val="center"/>
        <w:rPr>
          <w:b/>
        </w:rPr>
      </w:pPr>
      <w:r w:rsidRPr="006A1A7C">
        <w:rPr>
          <w:b/>
        </w:rPr>
        <w:t>PASIŪLYMŲ GALIOJIMO UŽTIKRINIMAS</w:t>
      </w:r>
    </w:p>
    <w:p w14:paraId="58A8D116" w14:textId="77777777" w:rsidR="0034359D" w:rsidRPr="0034359D" w:rsidRDefault="0034359D" w:rsidP="0034359D">
      <w:pPr>
        <w:ind w:firstLine="731"/>
        <w:jc w:val="both"/>
        <w:rPr>
          <w:color w:val="000000" w:themeColor="text1"/>
        </w:rPr>
      </w:pPr>
      <w:bookmarkStart w:id="7" w:name="_Ref58463908"/>
      <w:bookmarkStart w:id="8" w:name="_Ref60481947"/>
      <w:r w:rsidRPr="006A1A7C">
        <w:t xml:space="preserve">5.1. </w:t>
      </w:r>
      <w:bookmarkEnd w:id="7"/>
      <w:bookmarkEnd w:id="8"/>
      <w:r w:rsidRPr="0034359D">
        <w:rPr>
          <w:color w:val="000000" w:themeColor="text1"/>
        </w:rPr>
        <w:t>Perkančioji organizacija nereikalauja pasiūlymų galiojimo užtikrinimo.</w:t>
      </w:r>
    </w:p>
    <w:p w14:paraId="7440A973" w14:textId="77777777" w:rsidR="0034359D" w:rsidRPr="006A1A7C" w:rsidRDefault="0034359D" w:rsidP="0034359D">
      <w:pPr>
        <w:pStyle w:val="Tvarkospapunktis"/>
        <w:numPr>
          <w:ilvl w:val="0"/>
          <w:numId w:val="0"/>
        </w:numPr>
        <w:spacing w:before="240" w:after="240"/>
        <w:ind w:left="360"/>
        <w:rPr>
          <w:b/>
        </w:rPr>
      </w:pPr>
    </w:p>
    <w:p w14:paraId="3553AD4A" w14:textId="4CC99654" w:rsidR="00424DE1" w:rsidRPr="006A1A7C" w:rsidRDefault="00B42F03" w:rsidP="007026F9">
      <w:pPr>
        <w:pStyle w:val="Tvarkostekstas"/>
        <w:numPr>
          <w:ilvl w:val="0"/>
          <w:numId w:val="16"/>
        </w:numPr>
        <w:spacing w:before="120" w:after="120"/>
        <w:jc w:val="center"/>
        <w:rPr>
          <w:b/>
        </w:rPr>
      </w:pPr>
      <w:r w:rsidRPr="006A1A7C">
        <w:rPr>
          <w:b/>
        </w:rPr>
        <w:t>PIRKIMO DOKUMENTŲ PAAIŠKINIMAS, PAPILDYMAS IR PATIKSLINIMAS</w:t>
      </w:r>
    </w:p>
    <w:p w14:paraId="661CD1F5" w14:textId="6F0C0BEA" w:rsidR="00E90F80" w:rsidRPr="006A1A7C" w:rsidRDefault="00302681" w:rsidP="007026F9">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A1A7C">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6A1A7C">
        <w:rPr>
          <w:b/>
          <w:bCs/>
          <w:lang w:eastAsia="lt-LT"/>
        </w:rPr>
        <w:t xml:space="preserve">ne vėliau kaip likus </w:t>
      </w:r>
      <w:r w:rsidR="0075785C" w:rsidRPr="006A1A7C">
        <w:rPr>
          <w:b/>
          <w:bCs/>
          <w:lang w:eastAsia="lt-LT"/>
        </w:rPr>
        <w:t>10 (dešimt)</w:t>
      </w:r>
      <w:r w:rsidRPr="006A1A7C">
        <w:rPr>
          <w:b/>
          <w:bCs/>
          <w:lang w:eastAsia="lt-LT"/>
        </w:rPr>
        <w:t xml:space="preserve"> dien</w:t>
      </w:r>
      <w:r w:rsidR="0075785C" w:rsidRPr="006A1A7C">
        <w:rPr>
          <w:b/>
          <w:bCs/>
          <w:lang w:eastAsia="lt-LT"/>
        </w:rPr>
        <w:t>ų</w:t>
      </w:r>
      <w:r w:rsidRPr="006A1A7C">
        <w:rPr>
          <w:b/>
          <w:bCs/>
          <w:lang w:eastAsia="lt-LT"/>
        </w:rPr>
        <w:t xml:space="preserve"> iki pasiūlymų pateikimo termino pabaigos.</w:t>
      </w:r>
      <w:r w:rsidRPr="006A1A7C">
        <w:rPr>
          <w:lang w:eastAsia="lt-LT"/>
        </w:rPr>
        <w:t xml:space="preserve"> </w:t>
      </w:r>
      <w:r w:rsidR="00E90F80" w:rsidRPr="006A1A7C">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E90F80" w:rsidRPr="006A1A7C">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C7EF6CC" w14:textId="725AE8B1" w:rsidR="00E90F80" w:rsidRPr="006A1A7C" w:rsidRDefault="00F87D02" w:rsidP="007026F9">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A1A7C">
        <w:t>Perkančioji organizacija pirkimo sąlygų paaiškinimą, patikslinimą pateikia visiems tiekėjams ne vėliau kaip 6 (šešios) dienos iki pasiūlymų pateikimo termino dienos</w:t>
      </w:r>
      <w:r w:rsidRPr="006A1A7C">
        <w:rPr>
          <w:lang w:eastAsia="lt-LT"/>
        </w:rPr>
        <w:t xml:space="preserve">. </w:t>
      </w:r>
      <w:r w:rsidR="00E90F80" w:rsidRPr="006A1A7C">
        <w:t xml:space="preserve">Jei perkančioji organizacija paaiškinimų ar patikslinimų nepateikia </w:t>
      </w:r>
      <w:r w:rsidRPr="006A1A7C">
        <w:t>likus iki nurodyto termino</w:t>
      </w:r>
      <w:r w:rsidR="00E90F80" w:rsidRPr="006A1A7C">
        <w:t xml:space="preserve"> (tiekėjui laiku pateikus prašymą paaiškinti, patikslinti), pasiūlymų pateikimo terminas yra nukeliamas ne trumpesniam laikui nei tiek, kiek vėluojama juos pateikti. </w:t>
      </w:r>
    </w:p>
    <w:p w14:paraId="35DBA66E" w14:textId="07F33444" w:rsidR="00E90F80" w:rsidRPr="006A1A7C" w:rsidRDefault="00E90F80" w:rsidP="007026F9">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A1A7C">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6A1A7C">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67DC23" w14:textId="6519C2EE" w:rsidR="00BA3DFC" w:rsidRPr="006A1A7C" w:rsidRDefault="00A40DB7" w:rsidP="007026F9">
      <w:pPr>
        <w:widowControl w:val="0"/>
        <w:numPr>
          <w:ilvl w:val="1"/>
          <w:numId w:val="16"/>
        </w:numPr>
        <w:tabs>
          <w:tab w:val="left" w:pos="1134"/>
        </w:tabs>
        <w:autoSpaceDE w:val="0"/>
        <w:autoSpaceDN/>
        <w:adjustRightInd w:val="0"/>
        <w:ind w:left="0" w:firstLine="709"/>
        <w:jc w:val="both"/>
        <w:textAlignment w:val="auto"/>
        <w:rPr>
          <w:lang w:eastAsia="lt-LT"/>
        </w:rPr>
      </w:pPr>
      <w:r w:rsidRPr="006A1A7C">
        <w:t>Perkančioji organizacija nerengs susitikimo su tiekėjais dėl pirkimo dokumentų</w:t>
      </w:r>
      <w:r w:rsidR="005C6DC4" w:rsidRPr="006A1A7C">
        <w:t xml:space="preserve"> paaiškinimų</w:t>
      </w:r>
      <w:r w:rsidRPr="006A1A7C">
        <w:t>.</w:t>
      </w:r>
    </w:p>
    <w:p w14:paraId="62535037" w14:textId="77777777" w:rsidR="00F5501B" w:rsidRPr="006A1A7C" w:rsidRDefault="00F5501B" w:rsidP="00C129EB">
      <w:pPr>
        <w:widowControl w:val="0"/>
        <w:tabs>
          <w:tab w:val="left" w:pos="1134"/>
        </w:tabs>
        <w:autoSpaceDE w:val="0"/>
        <w:autoSpaceDN/>
        <w:adjustRightInd w:val="0"/>
        <w:jc w:val="both"/>
        <w:textAlignment w:val="auto"/>
        <w:rPr>
          <w:lang w:eastAsia="lt-LT"/>
        </w:rPr>
      </w:pPr>
    </w:p>
    <w:p w14:paraId="00040187" w14:textId="133FD2D5" w:rsidR="00424DE1" w:rsidRPr="00136439" w:rsidRDefault="00136439" w:rsidP="00136439">
      <w:pPr>
        <w:widowControl w:val="0"/>
        <w:tabs>
          <w:tab w:val="left" w:pos="1134"/>
        </w:tabs>
        <w:autoSpaceDE w:val="0"/>
        <w:autoSpaceDN/>
        <w:adjustRightInd w:val="0"/>
        <w:spacing w:before="120" w:after="120"/>
        <w:jc w:val="center"/>
        <w:textAlignment w:val="auto"/>
        <w:rPr>
          <w:b/>
        </w:rPr>
      </w:pPr>
      <w:r>
        <w:rPr>
          <w:b/>
        </w:rPr>
        <w:t xml:space="preserve">7. </w:t>
      </w:r>
      <w:r w:rsidR="00724300" w:rsidRPr="00136439">
        <w:rPr>
          <w:b/>
        </w:rPr>
        <w:t>SUSIPAŽINIMAS SU PRADINIAIS PASIŪLYMAIS</w:t>
      </w:r>
    </w:p>
    <w:p w14:paraId="217A173C" w14:textId="7377540D" w:rsidR="00056D37" w:rsidRPr="006A1A7C" w:rsidRDefault="00056D37" w:rsidP="00F311A2">
      <w:pPr>
        <w:pStyle w:val="Tvarkospapunktis"/>
        <w:numPr>
          <w:ilvl w:val="0"/>
          <w:numId w:val="0"/>
        </w:numPr>
        <w:ind w:firstLine="709"/>
      </w:pPr>
      <w:r w:rsidRPr="006A1A7C">
        <w:t xml:space="preserve">7.1. </w:t>
      </w:r>
      <w:r w:rsidR="001A6E7A" w:rsidRPr="006A1A7C">
        <w:rPr>
          <w:lang w:eastAsia="en-US"/>
        </w:rPr>
        <w:t xml:space="preserve">Su </w:t>
      </w:r>
      <w:r w:rsidR="00873B26" w:rsidRPr="006A1A7C">
        <w:rPr>
          <w:lang w:eastAsia="en-US"/>
        </w:rPr>
        <w:t xml:space="preserve">CVP IS </w:t>
      </w:r>
      <w:r w:rsidR="00FF1F1D" w:rsidRPr="006A1A7C">
        <w:rPr>
          <w:lang w:eastAsia="en-US"/>
        </w:rPr>
        <w:t xml:space="preserve">elektroninėmis </w:t>
      </w:r>
      <w:r w:rsidR="001A6E7A" w:rsidRPr="006A1A7C">
        <w:rPr>
          <w:lang w:eastAsia="en-US"/>
        </w:rPr>
        <w:t xml:space="preserve">priemonėmis pateiktais pasiūlymais bus susipažįstama skelbime apie pirkimą nurodytu laiku. </w:t>
      </w:r>
      <w:r w:rsidRPr="006A1A7C">
        <w:t>Pradinis su</w:t>
      </w:r>
      <w:r w:rsidR="00AF0B85" w:rsidRPr="006A1A7C">
        <w:t>s</w:t>
      </w:r>
      <w:r w:rsidRPr="006A1A7C">
        <w:t xml:space="preserve">ipažinimas su </w:t>
      </w:r>
      <w:r w:rsidR="00FF1F1D" w:rsidRPr="006A1A7C">
        <w:t xml:space="preserve">CVP IS </w:t>
      </w:r>
      <w:r w:rsidRPr="006A1A7C">
        <w:t xml:space="preserve">elektroninėmis priemonėmis gautais pasiūlymais prilyginamas vokų atplėšimui. </w:t>
      </w:r>
    </w:p>
    <w:p w14:paraId="4411F1AE" w14:textId="1FFA5BD2" w:rsidR="00056D37" w:rsidRPr="006A1A7C" w:rsidRDefault="00056D37" w:rsidP="00FF1F1D">
      <w:pPr>
        <w:ind w:firstLine="720"/>
        <w:jc w:val="both"/>
      </w:pPr>
      <w:r w:rsidRPr="006A1A7C">
        <w:t>7.2. Tiekėjai nedalyvauja</w:t>
      </w:r>
      <w:r w:rsidR="00FF1F1D" w:rsidRPr="006A1A7C">
        <w:t xml:space="preserve">, taip pat stebėtojai nekviečiami dalyvauti </w:t>
      </w:r>
      <w:r w:rsidRPr="006A1A7C">
        <w:t>Komisijos posėdžiuose, kuriuose</w:t>
      </w:r>
      <w:r w:rsidR="00FF1F1D" w:rsidRPr="006A1A7C">
        <w:t xml:space="preserve"> </w:t>
      </w:r>
      <w:r w:rsidR="00781CA9" w:rsidRPr="006A1A7C">
        <w:t>atliekamos</w:t>
      </w:r>
      <w:r w:rsidRPr="006A1A7C">
        <w:t xml:space="preserve"> pasiūlymų nagrinėjimo, vertinimo ir palyginimo procedūros.</w:t>
      </w:r>
      <w:r w:rsidR="00FF1F1D" w:rsidRPr="006A1A7C">
        <w:rPr>
          <w:lang w:eastAsia="lt-LT"/>
        </w:rPr>
        <w:t xml:space="preserve"> </w:t>
      </w:r>
    </w:p>
    <w:p w14:paraId="07C8A145" w14:textId="77777777" w:rsidR="00C129EB" w:rsidRPr="006A1A7C" w:rsidRDefault="00C129EB" w:rsidP="00424DE1">
      <w:pPr>
        <w:jc w:val="both"/>
        <w:rPr>
          <w:lang w:eastAsia="lt-LT"/>
        </w:rPr>
      </w:pPr>
    </w:p>
    <w:p w14:paraId="1C655273" w14:textId="08673A87" w:rsidR="00424DE1" w:rsidRPr="006A1A7C" w:rsidRDefault="005D52CB" w:rsidP="007026F9">
      <w:pPr>
        <w:pStyle w:val="Sraopastraipa"/>
        <w:numPr>
          <w:ilvl w:val="0"/>
          <w:numId w:val="17"/>
        </w:numPr>
        <w:autoSpaceDN/>
        <w:spacing w:before="120" w:after="120"/>
        <w:jc w:val="center"/>
        <w:rPr>
          <w:b/>
          <w:spacing w:val="-8"/>
          <w:lang w:eastAsia="lt-LT"/>
        </w:rPr>
      </w:pPr>
      <w:r w:rsidRPr="006A1A7C">
        <w:rPr>
          <w:b/>
          <w:spacing w:val="-8"/>
          <w:lang w:eastAsia="lt-LT"/>
        </w:rPr>
        <w:t xml:space="preserve">EKONOMIŠKAI NAUDINGIAUSIO PASIŪLYMO IŠRINKIMO KRITERIJAI </w:t>
      </w:r>
    </w:p>
    <w:p w14:paraId="72BA7090" w14:textId="6BE3CFF1" w:rsidR="008147D6" w:rsidRPr="006A1A7C" w:rsidRDefault="008147D6" w:rsidP="006A1A7C">
      <w:pPr>
        <w:widowControl w:val="0"/>
        <w:numPr>
          <w:ilvl w:val="1"/>
          <w:numId w:val="17"/>
        </w:numPr>
        <w:tabs>
          <w:tab w:val="left" w:pos="1134"/>
        </w:tabs>
        <w:autoSpaceDE w:val="0"/>
        <w:autoSpaceDN/>
        <w:adjustRightInd w:val="0"/>
        <w:ind w:left="0" w:firstLine="731"/>
        <w:jc w:val="both"/>
        <w:textAlignment w:val="auto"/>
        <w:rPr>
          <w:lang w:eastAsia="lt-LT"/>
        </w:rPr>
      </w:pPr>
      <w:r w:rsidRPr="006A1A7C">
        <w:rPr>
          <w:lang w:eastAsia="lt-LT"/>
        </w:rPr>
        <w:t xml:space="preserve">Perkančiosios organizacijos neatmesti pasiūlymai vertinami pagal kainos ir kokybės santykį </w:t>
      </w:r>
      <w:r w:rsidR="0097531F" w:rsidRPr="006A1A7C">
        <w:rPr>
          <w:lang w:eastAsia="lt-LT"/>
        </w:rPr>
        <w:t>šių pirkimo sąlygų 7 priede ,,Ekonominio naudingumo vertinimo tvarka“ (7 priedas) nustatyta tvarka</w:t>
      </w:r>
      <w:r w:rsidRPr="006A1A7C">
        <w:rPr>
          <w:lang w:eastAsia="lt-LT"/>
        </w:rPr>
        <w:t>.</w:t>
      </w:r>
    </w:p>
    <w:p w14:paraId="757D4124" w14:textId="7876DA30" w:rsidR="008147D6" w:rsidRPr="006A1A7C" w:rsidRDefault="008147D6" w:rsidP="006A1A7C">
      <w:pPr>
        <w:widowControl w:val="0"/>
        <w:numPr>
          <w:ilvl w:val="1"/>
          <w:numId w:val="17"/>
        </w:numPr>
        <w:tabs>
          <w:tab w:val="left" w:pos="1134"/>
        </w:tabs>
        <w:autoSpaceDE w:val="0"/>
        <w:autoSpaceDN/>
        <w:adjustRightInd w:val="0"/>
        <w:ind w:left="0" w:firstLine="731"/>
        <w:jc w:val="both"/>
        <w:textAlignment w:val="auto"/>
        <w:rPr>
          <w:lang w:eastAsia="lt-LT"/>
        </w:rPr>
      </w:pPr>
      <w:r w:rsidRPr="006A1A7C">
        <w:rPr>
          <w:lang w:eastAsia="lt-LT"/>
        </w:rPr>
        <w:t xml:space="preserve">Ekonomiškai naudingiausias </w:t>
      </w:r>
      <w:proofErr w:type="spellStart"/>
      <w:r w:rsidRPr="006A1A7C">
        <w:rPr>
          <w:lang w:eastAsia="lt-LT"/>
        </w:rPr>
        <w:t>pasiūlymas</w:t>
      </w:r>
      <w:proofErr w:type="spellEnd"/>
      <w:r w:rsidRPr="006A1A7C">
        <w:rPr>
          <w:lang w:eastAsia="lt-LT"/>
        </w:rPr>
        <w:t xml:space="preserve"> – tai </w:t>
      </w:r>
      <w:proofErr w:type="spellStart"/>
      <w:r w:rsidRPr="006A1A7C">
        <w:rPr>
          <w:lang w:eastAsia="lt-LT"/>
        </w:rPr>
        <w:t>pasiūlymas</w:t>
      </w:r>
      <w:proofErr w:type="spellEnd"/>
      <w:r w:rsidRPr="006A1A7C">
        <w:rPr>
          <w:lang w:eastAsia="lt-LT"/>
        </w:rPr>
        <w:t xml:space="preserve">, kurio </w:t>
      </w:r>
      <w:r w:rsidRPr="006A1A7C">
        <w:rPr>
          <w:b/>
          <w:bCs/>
          <w:lang w:eastAsia="lt-LT"/>
        </w:rPr>
        <w:t>palyginamoji kaina,</w:t>
      </w:r>
      <w:r w:rsidRPr="006A1A7C">
        <w:rPr>
          <w:lang w:eastAsia="lt-LT"/>
        </w:rPr>
        <w:t xml:space="preserve"> </w:t>
      </w:r>
      <w:proofErr w:type="spellStart"/>
      <w:r w:rsidRPr="006A1A7C">
        <w:rPr>
          <w:lang w:eastAsia="lt-LT"/>
        </w:rPr>
        <w:t>apskaičiuota</w:t>
      </w:r>
      <w:proofErr w:type="spellEnd"/>
      <w:r w:rsidRPr="006A1A7C">
        <w:rPr>
          <w:lang w:eastAsia="lt-LT"/>
        </w:rPr>
        <w:t xml:space="preserve"> pagal toliau nustatytus </w:t>
      </w:r>
      <w:proofErr w:type="spellStart"/>
      <w:r w:rsidRPr="006A1A7C">
        <w:rPr>
          <w:lang w:eastAsia="lt-LT"/>
        </w:rPr>
        <w:t>pasiūlymu</w:t>
      </w:r>
      <w:proofErr w:type="spellEnd"/>
      <w:r w:rsidRPr="006A1A7C">
        <w:rPr>
          <w:lang w:eastAsia="lt-LT"/>
        </w:rPr>
        <w:t xml:space="preserve">̨ vertinimo kriterijus ir </w:t>
      </w:r>
      <w:proofErr w:type="spellStart"/>
      <w:r w:rsidRPr="006A1A7C">
        <w:rPr>
          <w:lang w:eastAsia="lt-LT"/>
        </w:rPr>
        <w:t>sąlygas</w:t>
      </w:r>
      <w:proofErr w:type="spellEnd"/>
      <w:r w:rsidRPr="006A1A7C">
        <w:rPr>
          <w:lang w:eastAsia="lt-LT"/>
        </w:rPr>
        <w:t xml:space="preserve">, </w:t>
      </w:r>
      <w:r w:rsidRPr="006A1A7C">
        <w:rPr>
          <w:b/>
          <w:bCs/>
          <w:lang w:eastAsia="lt-LT"/>
        </w:rPr>
        <w:t>yra mažiausia</w:t>
      </w:r>
      <w:r w:rsidRPr="006A1A7C">
        <w:rPr>
          <w:lang w:eastAsia="lt-LT"/>
        </w:rPr>
        <w:t>.</w:t>
      </w:r>
    </w:p>
    <w:p w14:paraId="1E012E14" w14:textId="4A7A66FA" w:rsidR="008147D6" w:rsidRDefault="0097531F" w:rsidP="006A1A7C">
      <w:pPr>
        <w:pStyle w:val="Body2"/>
        <w:ind w:firstLine="731"/>
        <w:rPr>
          <w:rFonts w:cs="Times New Roman"/>
          <w:color w:val="auto"/>
          <w:sz w:val="24"/>
          <w:szCs w:val="24"/>
          <w:lang w:val="lt-LT" w:bidi="ta-IN"/>
        </w:rPr>
      </w:pPr>
      <w:r w:rsidRPr="006A1A7C">
        <w:rPr>
          <w:rFonts w:cs="Times New Roman"/>
          <w:color w:val="auto"/>
          <w:sz w:val="24"/>
          <w:szCs w:val="24"/>
          <w:lang w:val="lt-LT" w:bidi="ta-IN"/>
        </w:rPr>
        <w:t>8.3.</w:t>
      </w:r>
      <w:r w:rsidRPr="006A1A7C">
        <w:rPr>
          <w:rFonts w:cs="Times New Roman"/>
          <w:b/>
          <w:bCs/>
          <w:color w:val="auto"/>
          <w:sz w:val="24"/>
          <w:szCs w:val="24"/>
          <w:lang w:val="lt-LT" w:bidi="ta-IN"/>
        </w:rPr>
        <w:t xml:space="preserve"> </w:t>
      </w:r>
      <w:r w:rsidRPr="006A1A7C">
        <w:rPr>
          <w:rFonts w:cs="Times New Roman"/>
          <w:color w:val="auto"/>
          <w:sz w:val="24"/>
          <w:szCs w:val="24"/>
          <w:lang w:val="lt-LT" w:bidi="ta-IN"/>
        </w:rPr>
        <w:t>Vertinimo</w:t>
      </w:r>
      <w:r w:rsidR="008147D6" w:rsidRPr="006A1A7C">
        <w:rPr>
          <w:rFonts w:cs="Times New Roman"/>
          <w:color w:val="auto"/>
          <w:sz w:val="24"/>
          <w:szCs w:val="24"/>
          <w:lang w:val="lt-LT" w:bidi="ta-IN"/>
        </w:rPr>
        <w:t xml:space="preserve"> kriterijai</w:t>
      </w:r>
      <w:r w:rsidR="00466BAA" w:rsidRPr="006A1A7C">
        <w:rPr>
          <w:rFonts w:cs="Times New Roman"/>
          <w:color w:val="auto"/>
          <w:sz w:val="24"/>
          <w:szCs w:val="24"/>
          <w:lang w:val="lt-LT" w:bidi="ta-IN"/>
        </w:rPr>
        <w:t xml:space="preserve"> bus</w:t>
      </w:r>
      <w:r w:rsidR="00287FE6" w:rsidRPr="006A1A7C">
        <w:rPr>
          <w:rFonts w:cs="Times New Roman"/>
          <w:color w:val="auto"/>
          <w:sz w:val="24"/>
          <w:szCs w:val="24"/>
          <w:lang w:val="lt-LT" w:bidi="ta-IN"/>
        </w:rPr>
        <w:t xml:space="preserve"> įrašyti į pirkimo sutartį ir</w:t>
      </w:r>
      <w:r w:rsidR="008147D6" w:rsidRPr="006A1A7C">
        <w:rPr>
          <w:rFonts w:cs="Times New Roman"/>
          <w:color w:val="auto"/>
          <w:sz w:val="24"/>
          <w:szCs w:val="24"/>
          <w:lang w:val="lt-LT" w:bidi="ta-IN"/>
        </w:rPr>
        <w:t xml:space="preserve"> taikomi pirkimo sutarties vykdymo metu</w:t>
      </w:r>
      <w:r w:rsidR="0084511A" w:rsidRPr="006A1A7C">
        <w:rPr>
          <w:rFonts w:cs="Times New Roman"/>
          <w:color w:val="auto"/>
          <w:sz w:val="24"/>
          <w:szCs w:val="24"/>
          <w:lang w:val="lt-LT" w:bidi="ta-IN"/>
        </w:rPr>
        <w:t>.</w:t>
      </w:r>
    </w:p>
    <w:p w14:paraId="6FC484CA" w14:textId="77777777" w:rsidR="00346CDF" w:rsidRPr="006A1A7C" w:rsidRDefault="00346CDF" w:rsidP="006A1A7C">
      <w:pPr>
        <w:pStyle w:val="Body2"/>
        <w:ind w:firstLine="731"/>
        <w:rPr>
          <w:rFonts w:cs="Times New Roman"/>
          <w:color w:val="auto"/>
          <w:sz w:val="24"/>
          <w:szCs w:val="24"/>
          <w:lang w:val="lt-LT" w:bidi="ta-IN"/>
        </w:rPr>
      </w:pPr>
    </w:p>
    <w:p w14:paraId="34FA3400" w14:textId="38AEF5FE" w:rsidR="00FE113A" w:rsidRPr="004F031B" w:rsidRDefault="0066282B" w:rsidP="007026F9">
      <w:pPr>
        <w:pStyle w:val="Sraopastraipa"/>
        <w:numPr>
          <w:ilvl w:val="0"/>
          <w:numId w:val="17"/>
        </w:numPr>
        <w:autoSpaceDN/>
        <w:spacing w:before="120" w:after="120"/>
        <w:jc w:val="center"/>
        <w:rPr>
          <w:b/>
          <w:lang w:val="es-ES"/>
        </w:rPr>
      </w:pPr>
      <w:r w:rsidRPr="004F031B">
        <w:rPr>
          <w:b/>
          <w:lang w:val="es-ES"/>
        </w:rPr>
        <w:t xml:space="preserve">EBVPD BEI PASIŪLYMŲ VERTINIMAS IR NAGRINĖJIMAS </w:t>
      </w:r>
    </w:p>
    <w:p w14:paraId="44250399" w14:textId="63BB88DC" w:rsidR="00F148A5" w:rsidRPr="006A1A7C" w:rsidRDefault="003F5424" w:rsidP="007026F9">
      <w:pPr>
        <w:pStyle w:val="Sraopastraipa"/>
        <w:numPr>
          <w:ilvl w:val="1"/>
          <w:numId w:val="17"/>
        </w:numPr>
        <w:ind w:left="0" w:firstLine="709"/>
        <w:jc w:val="both"/>
        <w:rPr>
          <w:b/>
        </w:rPr>
      </w:pPr>
      <w:r w:rsidRPr="006A1A7C">
        <w:t>Pasiūlymus vertins Komisija. Pasiūlymų techniniams duomenims įvertinti gali būti pasitelkti ekspertai (vertinamo objekto žinovai).</w:t>
      </w:r>
      <w:r w:rsidR="0039354B" w:rsidRPr="006A1A7C">
        <w:t xml:space="preserve"> </w:t>
      </w:r>
      <w:r w:rsidR="00FE113A" w:rsidRPr="006A1A7C">
        <w:rPr>
          <w:bCs/>
        </w:rPr>
        <w:t>Komisija pirmiausia vertins EBVPD, pasiūlymų atitikimą pirkimo dokumentų reikalavimams ir tik po to, įvertinusi pasiūlymus, tikrins pagal dalyvio pateiktus aktualius duomenis, ar ekonomiškai naudingiausią pasiūlymą pateik</w:t>
      </w:r>
      <w:r w:rsidR="00F148A5" w:rsidRPr="006A1A7C">
        <w:rPr>
          <w:bCs/>
        </w:rPr>
        <w:t>ęs</w:t>
      </w:r>
      <w:r w:rsidR="00FE113A" w:rsidRPr="006A1A7C">
        <w:rPr>
          <w:bCs/>
        </w:rPr>
        <w:t xml:space="preserve"> dalyvi</w:t>
      </w:r>
      <w:r w:rsidR="00F148A5" w:rsidRPr="006A1A7C">
        <w:rPr>
          <w:bCs/>
        </w:rPr>
        <w:t>s</w:t>
      </w:r>
      <w:r w:rsidR="00FE113A" w:rsidRPr="006A1A7C">
        <w:rPr>
          <w:bCs/>
        </w:rPr>
        <w:t xml:space="preserve"> ir ūkio subjekt</w:t>
      </w:r>
      <w:r w:rsidR="00F148A5" w:rsidRPr="006A1A7C">
        <w:rPr>
          <w:bCs/>
        </w:rPr>
        <w:t>ai</w:t>
      </w:r>
      <w:r w:rsidR="00FE113A" w:rsidRPr="006A1A7C">
        <w:rPr>
          <w:bCs/>
        </w:rPr>
        <w:t xml:space="preserve">, kurių pajėgumais dalyvis ketina remtis </w:t>
      </w:r>
      <w:r w:rsidR="00FE113A" w:rsidRPr="006A1A7C">
        <w:rPr>
          <w:bCs/>
          <w:i/>
        </w:rPr>
        <w:t>(jei jie pasitelkiami)</w:t>
      </w:r>
      <w:r w:rsidR="00FE113A" w:rsidRPr="006A1A7C">
        <w:rPr>
          <w:bCs/>
        </w:rPr>
        <w:t xml:space="preserve">, </w:t>
      </w:r>
      <w:r w:rsidR="00F148A5" w:rsidRPr="006A1A7C">
        <w:rPr>
          <w:bCs/>
        </w:rPr>
        <w:t xml:space="preserve">atitinka pirkimo dokumentuose nustatytus reikalavimus dėl </w:t>
      </w:r>
      <w:r w:rsidR="00FE113A" w:rsidRPr="006A1A7C">
        <w:rPr>
          <w:bCs/>
        </w:rPr>
        <w:t>pašalinimo pagrindų</w:t>
      </w:r>
      <w:r w:rsidR="00F148A5" w:rsidRPr="006A1A7C">
        <w:rPr>
          <w:bCs/>
        </w:rPr>
        <w:t xml:space="preserve"> nebuvimo</w:t>
      </w:r>
      <w:r w:rsidR="00C310C4" w:rsidRPr="006A1A7C">
        <w:rPr>
          <w:bCs/>
        </w:rPr>
        <w:t xml:space="preserve">, </w:t>
      </w:r>
      <w:r w:rsidR="00F148A5" w:rsidRPr="006A1A7C">
        <w:rPr>
          <w:bCs/>
        </w:rPr>
        <w:t>kvalifikacijos reikalavimus</w:t>
      </w:r>
      <w:r w:rsidR="00885151" w:rsidRPr="006A1A7C">
        <w:rPr>
          <w:bCs/>
        </w:rPr>
        <w:t xml:space="preserve"> (</w:t>
      </w:r>
      <w:r w:rsidR="00885151" w:rsidRPr="006A1A7C">
        <w:rPr>
          <w:bCs/>
          <w:i/>
          <w:iCs/>
        </w:rPr>
        <w:t>jeigu taikoma; žr. 11.10 punktą</w:t>
      </w:r>
      <w:r w:rsidR="00885151" w:rsidRPr="006A1A7C">
        <w:rPr>
          <w:bCs/>
        </w:rPr>
        <w:t>)</w:t>
      </w:r>
      <w:r w:rsidR="00C310C4" w:rsidRPr="006A1A7C">
        <w:rPr>
          <w:bCs/>
        </w:rPr>
        <w:t xml:space="preserve"> </w:t>
      </w:r>
      <w:r w:rsidR="00C76BF8" w:rsidRPr="006A1A7C">
        <w:rPr>
          <w:bCs/>
        </w:rPr>
        <w:t>ir (ar) reikalavimus dėl aplinkos apsaugos vadybos sistemos standartų laikymosi (</w:t>
      </w:r>
      <w:r w:rsidR="00C76BF8" w:rsidRPr="006A1A7C">
        <w:rPr>
          <w:bCs/>
          <w:i/>
          <w:iCs/>
        </w:rPr>
        <w:t>jeigu taikoma; žr. 11.11 punktą</w:t>
      </w:r>
      <w:r w:rsidR="00C76BF8" w:rsidRPr="006A1A7C">
        <w:rPr>
          <w:bCs/>
        </w:rPr>
        <w:t>)</w:t>
      </w:r>
      <w:r w:rsidR="00C310C4" w:rsidRPr="006A1A7C">
        <w:rPr>
          <w:bCs/>
        </w:rPr>
        <w:t xml:space="preserve"> </w:t>
      </w:r>
      <w:r w:rsidR="00F148A5" w:rsidRPr="006A1A7C">
        <w:t xml:space="preserve">(toliau visi kartu – reikalavimai). </w:t>
      </w:r>
    </w:p>
    <w:p w14:paraId="2072A47A" w14:textId="77777777" w:rsidR="00697D03" w:rsidRPr="006A1A7C" w:rsidRDefault="00FE113A" w:rsidP="007026F9">
      <w:pPr>
        <w:pStyle w:val="Sraopastraipa"/>
        <w:numPr>
          <w:ilvl w:val="1"/>
          <w:numId w:val="17"/>
        </w:numPr>
        <w:ind w:left="0" w:firstLine="709"/>
        <w:jc w:val="both"/>
        <w:rPr>
          <w:b/>
        </w:rPr>
      </w:pPr>
      <w:r w:rsidRPr="006A1A7C">
        <w:t xml:space="preserve">Pasiūlymai vertinami ir nagrinėjami Komisijos posėdžiuose tiekėjams ar jų atstovams nedalyvaujant. </w:t>
      </w:r>
    </w:p>
    <w:p w14:paraId="07BFE339" w14:textId="522E5D4A" w:rsidR="00697D03" w:rsidRPr="006A1A7C" w:rsidRDefault="00FE113A" w:rsidP="007026F9">
      <w:pPr>
        <w:pStyle w:val="Sraopastraipa"/>
        <w:numPr>
          <w:ilvl w:val="1"/>
          <w:numId w:val="17"/>
        </w:numPr>
        <w:ind w:left="0" w:firstLine="709"/>
        <w:jc w:val="both"/>
        <w:rPr>
          <w:b/>
        </w:rPr>
      </w:pPr>
      <w:r w:rsidRPr="006A1A7C">
        <w:t xml:space="preserve">Komisija tikrina, ar su pasiūlymu yra pateiktas EBVPD, ir, ar jis užpildytas pagal pirkimo dokumentų </w:t>
      </w:r>
      <w:r w:rsidR="00697D03" w:rsidRPr="006A1A7C">
        <w:t>4</w:t>
      </w:r>
      <w:r w:rsidRPr="006A1A7C">
        <w:t xml:space="preserve"> priedą. Jeigu tiekėjas kartu su pasiūlymu nepateikė EBVPD, arba pateikė užpildytą ne pagal šių pirkimo dokumentų </w:t>
      </w:r>
      <w:r w:rsidR="00697D03" w:rsidRPr="006A1A7C">
        <w:t>4</w:t>
      </w:r>
      <w:r w:rsidRPr="006A1A7C">
        <w:t xml:space="preserve"> priedą, arba nepateikė visų tiekėjų grupės dalyvių, arba subtiekėjo ar kito ūkio subjekto, kurio pajėgumais remiamasi, EBVPD, Komisija prašo tiekėjo per protingą terminą pateikti tinkamai</w:t>
      </w:r>
      <w:r w:rsidRPr="006A1A7C">
        <w:rPr>
          <w:i/>
        </w:rPr>
        <w:t xml:space="preserve"> </w:t>
      </w:r>
      <w:r w:rsidRPr="006A1A7C">
        <w:t xml:space="preserve">užpildytą EBVPD. </w:t>
      </w:r>
    </w:p>
    <w:p w14:paraId="56CE738B" w14:textId="77777777" w:rsidR="00697D03" w:rsidRPr="006A1A7C" w:rsidRDefault="00FE113A" w:rsidP="007026F9">
      <w:pPr>
        <w:pStyle w:val="Sraopastraipa"/>
        <w:numPr>
          <w:ilvl w:val="1"/>
          <w:numId w:val="17"/>
        </w:numPr>
        <w:ind w:left="0" w:firstLine="709"/>
        <w:jc w:val="both"/>
        <w:rPr>
          <w:b/>
        </w:rPr>
      </w:pPr>
      <w:r w:rsidRPr="006A1A7C">
        <w:t xml:space="preserve">Jeigu tiekėjas pateikė pagal pirkimo dokumentų reikalavimus užpildytą EBVPD, Komisija, įvertinusi EBVPD pateiktą informaciją, per </w:t>
      </w:r>
      <w:r w:rsidRPr="004F031B">
        <w:t xml:space="preserve">3 </w:t>
      </w:r>
      <w:r w:rsidRPr="006A1A7C">
        <w:t>darbo dienas CVP IS priemonėmis praneša tiekėjui apie šio patikrinimo rezultatus, pagrįsdama savo sprendimą dėl kiekvieno tiekėjo atitikties reikalavimams. Teisę dalyvauti tolesnėse pirkimo procedūrose turi tik tie dalyviai, kurie atitinka perkančiosios organizacijos keliamus reikalavimus.</w:t>
      </w:r>
    </w:p>
    <w:p w14:paraId="2EC4EB0A" w14:textId="77777777" w:rsidR="00697D03" w:rsidRPr="006A1A7C" w:rsidRDefault="00FE113A" w:rsidP="007026F9">
      <w:pPr>
        <w:pStyle w:val="Sraopastraipa"/>
        <w:numPr>
          <w:ilvl w:val="1"/>
          <w:numId w:val="17"/>
        </w:numPr>
        <w:ind w:left="0" w:firstLine="709"/>
        <w:jc w:val="both"/>
        <w:rPr>
          <w:b/>
        </w:rPr>
      </w:pPr>
      <w:r w:rsidRPr="006A1A7C">
        <w:rPr>
          <w:bCs/>
        </w:rPr>
        <w:t>EBVPD nurodytą informaciją pagrindžiantys dokumentai kartu su pasiūlymu neteikiami, tačiau p</w:t>
      </w:r>
      <w:r w:rsidRPr="006A1A7C">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6A1A7C" w:rsidRDefault="00FE113A" w:rsidP="007026F9">
      <w:pPr>
        <w:pStyle w:val="Sraopastraipa"/>
        <w:numPr>
          <w:ilvl w:val="1"/>
          <w:numId w:val="17"/>
        </w:numPr>
        <w:ind w:left="0" w:firstLine="709"/>
        <w:jc w:val="both"/>
        <w:rPr>
          <w:b/>
        </w:rPr>
      </w:pPr>
      <w:r w:rsidRPr="006A1A7C">
        <w:t>Prieš 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6A1A7C" w:rsidRDefault="00FE113A" w:rsidP="007026F9">
      <w:pPr>
        <w:pStyle w:val="Sraopastraipa"/>
        <w:numPr>
          <w:ilvl w:val="1"/>
          <w:numId w:val="17"/>
        </w:numPr>
        <w:ind w:left="0" w:firstLine="709"/>
        <w:jc w:val="both"/>
        <w:rPr>
          <w:b/>
        </w:rPr>
      </w:pPr>
      <w:r w:rsidRPr="006A1A7C">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6A1A7C" w:rsidRDefault="001F7122" w:rsidP="007026F9">
      <w:pPr>
        <w:pStyle w:val="Sraopastraipa"/>
        <w:numPr>
          <w:ilvl w:val="1"/>
          <w:numId w:val="17"/>
        </w:numPr>
        <w:ind w:left="0" w:firstLine="709"/>
        <w:jc w:val="both"/>
        <w:rPr>
          <w:b/>
        </w:rPr>
      </w:pPr>
      <w:r w:rsidRPr="006A1A7C">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6A1A7C">
        <w:rPr>
          <w:rFonts w:eastAsia="Calibri"/>
          <w:lang w:eastAsia="lt-LT"/>
        </w:rPr>
        <w:t>eCertis</w:t>
      </w:r>
      <w:proofErr w:type="spellEnd"/>
      <w:r w:rsidRPr="006A1A7C">
        <w:rPr>
          <w:rFonts w:eastAsia="Calibri"/>
          <w:vertAlign w:val="superscript"/>
          <w:lang w:eastAsia="lt-LT"/>
        </w:rPr>
        <w:footnoteReference w:id="1"/>
      </w:r>
      <w:r w:rsidRPr="006A1A7C">
        <w:rPr>
          <w:rFonts w:eastAsia="Calibri"/>
          <w:lang w:eastAsia="lt-LT"/>
        </w:rPr>
        <w:t xml:space="preserve">. </w:t>
      </w:r>
      <w:r w:rsidR="00FE113A" w:rsidRPr="006A1A7C">
        <w:rPr>
          <w:rFonts w:eastAsia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6A1A7C" w:rsidRDefault="00FE113A" w:rsidP="007026F9">
      <w:pPr>
        <w:pStyle w:val="Sraopastraipa"/>
        <w:numPr>
          <w:ilvl w:val="1"/>
          <w:numId w:val="17"/>
        </w:numPr>
        <w:ind w:left="0" w:firstLine="709"/>
        <w:jc w:val="both"/>
        <w:rPr>
          <w:b/>
        </w:rPr>
      </w:pPr>
      <w:r w:rsidRPr="006A1A7C">
        <w:rPr>
          <w:rFonts w:eastAsia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A1A7C">
        <w:rPr>
          <w:rFonts w:eastAsiaTheme="minorHAnsi"/>
          <w:i/>
        </w:rPr>
        <w:t>Apostille</w:t>
      </w:r>
      <w:proofErr w:type="spellEnd"/>
      <w:r w:rsidRPr="006A1A7C">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A1A7C">
        <w:rPr>
          <w:rFonts w:eastAsiaTheme="minorHAnsi"/>
          <w:i/>
        </w:rPr>
        <w:t>Apostille</w:t>
      </w:r>
      <w:proofErr w:type="spellEnd"/>
      <w:r w:rsidRPr="006A1A7C">
        <w:rPr>
          <w:rFonts w:eastAsiaTheme="minorHAnsi"/>
        </w:rPr>
        <w:t>).</w:t>
      </w:r>
      <w:r w:rsidRPr="006A1A7C">
        <w:t xml:space="preserve"> </w:t>
      </w:r>
    </w:p>
    <w:p w14:paraId="6192B118" w14:textId="77777777" w:rsidR="00737513" w:rsidRPr="006A1A7C" w:rsidRDefault="00FE113A" w:rsidP="007026F9">
      <w:pPr>
        <w:pStyle w:val="Sraopastraipa"/>
        <w:numPr>
          <w:ilvl w:val="1"/>
          <w:numId w:val="17"/>
        </w:numPr>
        <w:ind w:left="0" w:firstLine="709"/>
        <w:jc w:val="both"/>
        <w:rPr>
          <w:b/>
        </w:rPr>
      </w:pPr>
      <w:r w:rsidRPr="006A1A7C">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6A1A7C" w:rsidRDefault="00697D03" w:rsidP="00944E2E">
      <w:pPr>
        <w:pStyle w:val="Sraopastraipa"/>
        <w:numPr>
          <w:ilvl w:val="2"/>
          <w:numId w:val="27"/>
        </w:numPr>
        <w:jc w:val="both"/>
        <w:rPr>
          <w:b/>
        </w:rPr>
      </w:pPr>
      <w:r w:rsidRPr="006A1A7C">
        <w:t>priesaikos deklaracija;</w:t>
      </w:r>
    </w:p>
    <w:p w14:paraId="4AF983CE" w14:textId="4C0C6B6C" w:rsidR="00697D03" w:rsidRPr="006A1A7C" w:rsidRDefault="00697D03" w:rsidP="00944E2E">
      <w:pPr>
        <w:pStyle w:val="Sraopastraipa"/>
        <w:numPr>
          <w:ilvl w:val="2"/>
          <w:numId w:val="27"/>
        </w:numPr>
        <w:tabs>
          <w:tab w:val="left" w:pos="1418"/>
        </w:tabs>
        <w:ind w:left="0" w:firstLine="698"/>
        <w:jc w:val="both"/>
        <w:rPr>
          <w:b/>
        </w:rPr>
      </w:pPr>
      <w:r w:rsidRPr="006A1A7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6A1A7C" w:rsidRDefault="00EF2F37" w:rsidP="007026F9">
      <w:pPr>
        <w:pStyle w:val="Sraopastraipa"/>
        <w:numPr>
          <w:ilvl w:val="1"/>
          <w:numId w:val="17"/>
        </w:numPr>
        <w:ind w:left="0" w:firstLine="709"/>
        <w:jc w:val="both"/>
        <w:rPr>
          <w:b/>
        </w:rPr>
      </w:pPr>
      <w:r w:rsidRPr="006A1A7C">
        <w:t>Komisija, nagrinėdama pasiūlymus, taip pat vertina, ar pasiūlymas atitinka:</w:t>
      </w:r>
    </w:p>
    <w:p w14:paraId="6631EB88" w14:textId="77777777" w:rsidR="0094294C" w:rsidRPr="006A1A7C" w:rsidRDefault="001F7142" w:rsidP="00944E2E">
      <w:pPr>
        <w:pStyle w:val="Sraopastraipa"/>
        <w:numPr>
          <w:ilvl w:val="2"/>
          <w:numId w:val="28"/>
        </w:numPr>
        <w:tabs>
          <w:tab w:val="left" w:pos="1418"/>
        </w:tabs>
        <w:ind w:hanging="11"/>
        <w:jc w:val="both"/>
        <w:rPr>
          <w:b/>
        </w:rPr>
      </w:pPr>
      <w:r w:rsidRPr="006A1A7C">
        <w:t>skelbimą apie pirkimą;</w:t>
      </w:r>
    </w:p>
    <w:p w14:paraId="1A21C901" w14:textId="77777777" w:rsidR="0094294C" w:rsidRPr="006A1A7C" w:rsidRDefault="001F7142" w:rsidP="00944E2E">
      <w:pPr>
        <w:pStyle w:val="Sraopastraipa"/>
        <w:numPr>
          <w:ilvl w:val="2"/>
          <w:numId w:val="28"/>
        </w:numPr>
        <w:tabs>
          <w:tab w:val="left" w:pos="1418"/>
        </w:tabs>
        <w:ind w:left="0" w:firstLine="709"/>
        <w:jc w:val="both"/>
        <w:rPr>
          <w:b/>
        </w:rPr>
      </w:pPr>
      <w:r w:rsidRPr="006A1A7C">
        <w:t>šiuose pirkimo dokumentuose nustatytus reikalavimus (t. y. ar pateiktas tiekėjo įgaliojimas, ar pateikta jungtinės veiklos sutartis ar kiti pirkimo dokumentuose reikalaujami dokumentai ar duomenys ir kt.);</w:t>
      </w:r>
    </w:p>
    <w:p w14:paraId="0E83E7C9" w14:textId="77777777" w:rsidR="00614B11" w:rsidRPr="006A1A7C" w:rsidRDefault="001F7142" w:rsidP="00944E2E">
      <w:pPr>
        <w:pStyle w:val="Sraopastraipa"/>
        <w:numPr>
          <w:ilvl w:val="2"/>
          <w:numId w:val="28"/>
        </w:numPr>
        <w:tabs>
          <w:tab w:val="left" w:pos="1418"/>
        </w:tabs>
        <w:ind w:left="0" w:firstLine="709"/>
        <w:jc w:val="both"/>
        <w:rPr>
          <w:b/>
        </w:rPr>
      </w:pPr>
      <w:r w:rsidRPr="006A1A7C">
        <w:t>pirkimo dokumentų prieduose nustatytus</w:t>
      </w:r>
      <w:r w:rsidR="003D6CEB" w:rsidRPr="006A1A7C">
        <w:t xml:space="preserve"> </w:t>
      </w:r>
      <w:r w:rsidR="00AB7E30" w:rsidRPr="006A1A7C">
        <w:t>Prekėms</w:t>
      </w:r>
      <w:r w:rsidRPr="006A1A7C">
        <w:t xml:space="preserve"> keliamus reikalavimus.</w:t>
      </w:r>
    </w:p>
    <w:p w14:paraId="4A48014E" w14:textId="78CDE981" w:rsidR="00921581" w:rsidRPr="006A1A7C" w:rsidRDefault="00921581" w:rsidP="00944E2E">
      <w:pPr>
        <w:pStyle w:val="Sraopastraipa"/>
        <w:numPr>
          <w:ilvl w:val="2"/>
          <w:numId w:val="28"/>
        </w:numPr>
        <w:tabs>
          <w:tab w:val="left" w:pos="1418"/>
        </w:tabs>
        <w:ind w:left="0" w:firstLine="709"/>
        <w:jc w:val="both"/>
        <w:rPr>
          <w:b/>
        </w:rPr>
      </w:pPr>
      <w:r w:rsidRPr="006A1A7C">
        <w:rPr>
          <w:bCs/>
          <w:iCs/>
        </w:rPr>
        <w:t xml:space="preserve">Jeigu tiekėjas pateikė netikslius, neišsamius ar klaidingus dokumentus ar duomenis apie atitiktį pirkimo sąlygų reikalavimams ar šių dokumentų ar duomenų trūksta, </w:t>
      </w:r>
      <w:r w:rsidRPr="006A1A7C">
        <w:t xml:space="preserve">perkančioji organizacija </w:t>
      </w:r>
      <w:r w:rsidR="000B1FA4" w:rsidRPr="006A1A7C">
        <w:t>gali nepažeisdama lygiateisiškumo ir skaidrumo princip</w:t>
      </w:r>
      <w:r w:rsidR="006A093C" w:rsidRPr="006A1A7C">
        <w:t xml:space="preserve">ų prašyti </w:t>
      </w:r>
      <w:r w:rsidRPr="006A1A7C">
        <w:t>tiekėją šiuos dokumentus ar duomenis patikslinti, papildyti arba paaiškinti per jos nustatytą protingą terminą</w:t>
      </w:r>
      <w:r w:rsidRPr="006A1A7C">
        <w:rPr>
          <w:bCs/>
          <w:iCs/>
        </w:rPr>
        <w:t xml:space="preserve">. </w:t>
      </w:r>
      <w:r w:rsidRPr="006A1A7C">
        <w:t>Duomenys ir (arba) dokumentai gali būti tikslinami, aiškinami ar papildomi  vadovaujantis Viešųjų pirkimų tarnybos nustatytomis taisyklėmis</w:t>
      </w:r>
      <w:r w:rsidRPr="006A1A7C">
        <w:rPr>
          <w:rStyle w:val="Puslapioinaosnuoroda"/>
          <w:rFonts w:eastAsia="Calibri"/>
        </w:rPr>
        <w:footnoteReference w:id="2"/>
      </w:r>
      <w:r w:rsidRPr="006A1A7C">
        <w:t>.</w:t>
      </w:r>
    </w:p>
    <w:p w14:paraId="4EA7A5DF" w14:textId="4DC167D9" w:rsidR="00834046" w:rsidRPr="006A1A7C" w:rsidRDefault="008C3E72" w:rsidP="007026F9">
      <w:pPr>
        <w:pStyle w:val="Sraopastraipa"/>
        <w:numPr>
          <w:ilvl w:val="1"/>
          <w:numId w:val="17"/>
        </w:numPr>
        <w:ind w:left="0" w:firstLine="709"/>
        <w:jc w:val="both"/>
        <w:rPr>
          <w:b/>
        </w:rPr>
      </w:pPr>
      <w:r w:rsidRPr="006A1A7C">
        <w:t>Komisija, nagrinėdama pasiūlymus, taip pat vertina, ar pasiūlyta kaina:</w:t>
      </w:r>
    </w:p>
    <w:p w14:paraId="19BB22D9" w14:textId="660F7DA7" w:rsidR="000C22C6" w:rsidRPr="006A1A7C" w:rsidRDefault="008C3E72" w:rsidP="00944E2E">
      <w:pPr>
        <w:pStyle w:val="Sraopastraipa"/>
        <w:numPr>
          <w:ilvl w:val="2"/>
          <w:numId w:val="29"/>
        </w:numPr>
        <w:tabs>
          <w:tab w:val="left" w:pos="1418"/>
        </w:tabs>
        <w:ind w:left="0" w:firstLine="709"/>
        <w:jc w:val="both"/>
        <w:rPr>
          <w:b/>
        </w:rPr>
      </w:pPr>
      <w:r w:rsidRPr="006A1A7C">
        <w:t xml:space="preserve">nėra per didelė ir perkančiajai organizacijai nepriimtina. </w:t>
      </w:r>
      <w:r w:rsidR="0076381C" w:rsidRPr="006A1A7C">
        <w:t>Taikomos VPĮ 45 straipsnio 1 dalies 5 punkto nuostatos</w:t>
      </w:r>
      <w:r w:rsidRPr="006A1A7C">
        <w:t xml:space="preserve">.  </w:t>
      </w:r>
      <w:r w:rsidR="006A2328" w:rsidRPr="006A1A7C">
        <w:t xml:space="preserve"> </w:t>
      </w:r>
    </w:p>
    <w:p w14:paraId="4BE6FAB9" w14:textId="6B5C4212" w:rsidR="008C3E72" w:rsidRPr="006A1A7C" w:rsidRDefault="008C3E72" w:rsidP="00944E2E">
      <w:pPr>
        <w:pStyle w:val="Sraopastraipa"/>
        <w:numPr>
          <w:ilvl w:val="2"/>
          <w:numId w:val="29"/>
        </w:numPr>
        <w:tabs>
          <w:tab w:val="left" w:pos="1418"/>
        </w:tabs>
        <w:ind w:left="0" w:firstLine="709"/>
        <w:jc w:val="both"/>
        <w:rPr>
          <w:b/>
        </w:rPr>
      </w:pPr>
      <w:r w:rsidRPr="006A1A7C">
        <w:t>nėra neįprastai maža</w:t>
      </w:r>
      <w:r w:rsidR="00C13CF7" w:rsidRPr="006A1A7C">
        <w:t>.</w:t>
      </w:r>
      <w:r w:rsidR="000036AB" w:rsidRPr="006A1A7C">
        <w:t xml:space="preserve"> </w:t>
      </w:r>
      <w:r w:rsidRPr="006A1A7C">
        <w:t xml:space="preserve">Pasiūlyme nurodyta </w:t>
      </w:r>
      <w:r w:rsidR="00156BDE" w:rsidRPr="006A1A7C">
        <w:t>Prekių</w:t>
      </w:r>
      <w:r w:rsidR="00F05EDD" w:rsidRPr="006A1A7C">
        <w:t xml:space="preserve"> ir su jomis susijusių Pas</w:t>
      </w:r>
      <w:r w:rsidR="006A2328" w:rsidRPr="006A1A7C">
        <w:t>l</w:t>
      </w:r>
      <w:r w:rsidR="00F05EDD" w:rsidRPr="006A1A7C">
        <w:t xml:space="preserve">augų </w:t>
      </w:r>
      <w:r w:rsidRPr="006A1A7C">
        <w:t>kaina</w:t>
      </w:r>
      <w:r w:rsidR="006A2328" w:rsidRPr="006A1A7C">
        <w:t xml:space="preserve"> </w:t>
      </w:r>
      <w:r w:rsidRPr="006A1A7C">
        <w:t xml:space="preserve">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Pr="006A1A7C" w:rsidRDefault="008C3E72" w:rsidP="007026F9">
      <w:pPr>
        <w:pStyle w:val="Sraopastraipa"/>
        <w:numPr>
          <w:ilvl w:val="1"/>
          <w:numId w:val="17"/>
        </w:numPr>
        <w:tabs>
          <w:tab w:val="right" w:pos="709"/>
          <w:tab w:val="left" w:pos="1276"/>
        </w:tabs>
        <w:ind w:left="0" w:firstLine="709"/>
        <w:jc w:val="both"/>
      </w:pPr>
      <w:r w:rsidRPr="006A1A7C">
        <w:t>Jei Komisija nustato, kad yra per didelė ir nepriimtina kaina, Komisija tokį pasiūlymą atmeta.</w:t>
      </w:r>
    </w:p>
    <w:p w14:paraId="77E295D6" w14:textId="6783F784" w:rsidR="00834046" w:rsidRPr="006A1A7C" w:rsidRDefault="008C3E72" w:rsidP="007026F9">
      <w:pPr>
        <w:pStyle w:val="Sraopastraipa"/>
        <w:numPr>
          <w:ilvl w:val="1"/>
          <w:numId w:val="17"/>
        </w:numPr>
        <w:tabs>
          <w:tab w:val="right" w:pos="709"/>
          <w:tab w:val="left" w:pos="1276"/>
        </w:tabs>
        <w:ind w:left="0" w:firstLine="709"/>
        <w:jc w:val="both"/>
      </w:pPr>
      <w:r w:rsidRPr="006A1A7C">
        <w:t xml:space="preserve">Jeigu Komisija nustato, kad </w:t>
      </w:r>
      <w:r w:rsidR="000036AB" w:rsidRPr="006A1A7C">
        <w:rPr>
          <w:bCs/>
        </w:rPr>
        <w:t>tiekėjo</w:t>
      </w:r>
      <w:r w:rsidR="000036AB" w:rsidRPr="006A1A7C">
        <w:t xml:space="preserve"> </w:t>
      </w:r>
      <w:r w:rsidRPr="006A1A7C">
        <w:t xml:space="preserve">pasiūlyta neįprastai maža kaina, ji CVP IS priemonėmis </w:t>
      </w:r>
      <w:r w:rsidR="004B7E25" w:rsidRPr="006A1A7C">
        <w:t>privalo</w:t>
      </w:r>
      <w:r w:rsidR="00360583" w:rsidRPr="006A1A7C">
        <w:t xml:space="preserve"> </w:t>
      </w:r>
      <w:r w:rsidR="004B7E25" w:rsidRPr="006A1A7C">
        <w:t xml:space="preserve">kreiptis </w:t>
      </w:r>
      <w:r w:rsidRPr="006A1A7C">
        <w:t>į tokią kainą</w:t>
      </w:r>
      <w:r w:rsidR="00D04F3E" w:rsidRPr="006A1A7C">
        <w:t xml:space="preserve"> </w:t>
      </w:r>
      <w:r w:rsidRPr="006A1A7C">
        <w:t>pasiūliusį dalyvį</w:t>
      </w:r>
      <w:r w:rsidR="00264351" w:rsidRPr="006A1A7C">
        <w:rPr>
          <w:b/>
          <w:bCs/>
        </w:rPr>
        <w:t xml:space="preserve"> </w:t>
      </w:r>
      <w:r w:rsidRPr="006A1A7C">
        <w:t xml:space="preserve">ir </w:t>
      </w:r>
      <w:r w:rsidR="00264351" w:rsidRPr="006A1A7C">
        <w:t>paprašyti</w:t>
      </w:r>
      <w:r w:rsidR="00D04F3E" w:rsidRPr="006A1A7C">
        <w:t xml:space="preserve">, kad </w:t>
      </w:r>
      <w:r w:rsidR="00D04F3E" w:rsidRPr="006A1A7C">
        <w:rPr>
          <w:bCs/>
          <w:iCs/>
        </w:rPr>
        <w:t>šis per jos nustatytą protingą terminą</w:t>
      </w:r>
      <w:r w:rsidRPr="006A1A7C">
        <w:t xml:space="preserve"> pat</w:t>
      </w:r>
      <w:r w:rsidR="00D04F3E" w:rsidRPr="006A1A7C">
        <w:t>eiktų</w:t>
      </w:r>
      <w:r w:rsidRPr="006A1A7C">
        <w:t>, jos manymu, reikalingas pasiūlymo detales, įskaitant kainos</w:t>
      </w:r>
      <w:r w:rsidR="00342CEF" w:rsidRPr="006A1A7C">
        <w:t xml:space="preserve"> </w:t>
      </w:r>
      <w:r w:rsidRPr="006A1A7C">
        <w:t xml:space="preserve">sudedamąsias dalis ir skaičiavimus. </w:t>
      </w:r>
    </w:p>
    <w:p w14:paraId="735E69AA" w14:textId="204EE73A" w:rsidR="00BF6DB4" w:rsidRPr="006A1A7C" w:rsidRDefault="008C3E72" w:rsidP="007026F9">
      <w:pPr>
        <w:pStyle w:val="Sraopastraipa"/>
        <w:numPr>
          <w:ilvl w:val="1"/>
          <w:numId w:val="17"/>
        </w:numPr>
        <w:tabs>
          <w:tab w:val="right" w:pos="709"/>
          <w:tab w:val="left" w:pos="1276"/>
        </w:tabs>
        <w:ind w:left="0" w:firstLine="709"/>
        <w:jc w:val="both"/>
      </w:pPr>
      <w:r w:rsidRPr="006A1A7C">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6A1A7C">
        <w:t>A</w:t>
      </w:r>
      <w:r w:rsidR="00BF6DB4" w:rsidRPr="006A1A7C">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Pr="006A1A7C" w:rsidRDefault="008C3E72" w:rsidP="007026F9">
      <w:pPr>
        <w:pStyle w:val="Sraopastraipa"/>
        <w:numPr>
          <w:ilvl w:val="1"/>
          <w:numId w:val="17"/>
        </w:numPr>
        <w:shd w:val="clear" w:color="auto" w:fill="FFFFFF" w:themeFill="background1"/>
        <w:tabs>
          <w:tab w:val="right" w:pos="709"/>
          <w:tab w:val="left" w:pos="1276"/>
        </w:tabs>
        <w:ind w:left="0" w:firstLine="709"/>
        <w:jc w:val="both"/>
      </w:pPr>
      <w:r w:rsidRPr="006A1A7C">
        <w:t xml:space="preserve">Komisija nevertina viso dalyvio pasiūlymo, jeigu patikrinusi jo dalį nustato, kad, vadovaujantis pirkimo dokumentų reikalavimais, pasiūlymas turi būti atmestas.  </w:t>
      </w:r>
    </w:p>
    <w:p w14:paraId="2E3B5406" w14:textId="77777777" w:rsidR="0055451B" w:rsidRPr="006A1A7C" w:rsidRDefault="0055451B" w:rsidP="0055451B">
      <w:pPr>
        <w:pStyle w:val="Sraopastraipa"/>
        <w:shd w:val="clear" w:color="auto" w:fill="FFFFFF" w:themeFill="background1"/>
        <w:tabs>
          <w:tab w:val="right" w:pos="709"/>
          <w:tab w:val="left" w:pos="1276"/>
        </w:tabs>
        <w:ind w:left="709"/>
        <w:jc w:val="both"/>
      </w:pPr>
    </w:p>
    <w:p w14:paraId="2B340023" w14:textId="1AFE604B" w:rsidR="00877848" w:rsidRPr="006A1A7C" w:rsidRDefault="004E1A93" w:rsidP="007026F9">
      <w:pPr>
        <w:pStyle w:val="Sraopastraipa"/>
        <w:numPr>
          <w:ilvl w:val="0"/>
          <w:numId w:val="18"/>
        </w:numPr>
        <w:tabs>
          <w:tab w:val="left" w:pos="993"/>
        </w:tabs>
        <w:autoSpaceDN/>
        <w:spacing w:before="120" w:after="120"/>
        <w:jc w:val="center"/>
        <w:rPr>
          <w:b/>
          <w:lang w:val="en-US"/>
        </w:rPr>
      </w:pPr>
      <w:r w:rsidRPr="006A1A7C">
        <w:rPr>
          <w:b/>
          <w:lang w:val="en-US"/>
        </w:rPr>
        <w:t>PASIŪLYMŲ ATMETIMO PAGRINDAI</w:t>
      </w:r>
    </w:p>
    <w:p w14:paraId="69B2360C" w14:textId="77777777" w:rsidR="006E067E" w:rsidRPr="006A1A7C" w:rsidRDefault="006E067E" w:rsidP="006E067E">
      <w:pPr>
        <w:tabs>
          <w:tab w:val="left" w:pos="1134"/>
          <w:tab w:val="left" w:pos="1560"/>
        </w:tabs>
        <w:ind w:left="851"/>
        <w:jc w:val="both"/>
      </w:pPr>
      <w:r w:rsidRPr="006A1A7C">
        <w:t>10.1.</w:t>
      </w:r>
      <w:r w:rsidRPr="006A1A7C">
        <w:rPr>
          <w:b/>
        </w:rPr>
        <w:t xml:space="preserve"> Komisija atmeta pasiūlymą, jeigu</w:t>
      </w:r>
      <w:r w:rsidRPr="006A1A7C">
        <w:t>:</w:t>
      </w:r>
    </w:p>
    <w:p w14:paraId="4471A0FD" w14:textId="1DBEC137" w:rsidR="0048740B" w:rsidRPr="006A1A7C" w:rsidRDefault="0048740B" w:rsidP="00944E2E">
      <w:pPr>
        <w:pStyle w:val="Sraopastraipa"/>
        <w:numPr>
          <w:ilvl w:val="2"/>
          <w:numId w:val="23"/>
        </w:numPr>
        <w:tabs>
          <w:tab w:val="left" w:pos="851"/>
          <w:tab w:val="left" w:pos="1560"/>
        </w:tabs>
        <w:ind w:left="0" w:firstLine="851"/>
        <w:jc w:val="both"/>
      </w:pPr>
      <w:r w:rsidRPr="006A1A7C">
        <w:t>tiekėjas Komisijos prašymu nepratęsia pasiūlymo galiojimo;</w:t>
      </w:r>
      <w:r w:rsidR="00C74EC5" w:rsidRPr="006A1A7C">
        <w:t xml:space="preserve"> </w:t>
      </w:r>
    </w:p>
    <w:p w14:paraId="7F498CC6" w14:textId="77777777" w:rsidR="0048740B" w:rsidRPr="006A1A7C" w:rsidRDefault="0048740B" w:rsidP="00944E2E">
      <w:pPr>
        <w:pStyle w:val="Sraopastraipa"/>
        <w:numPr>
          <w:ilvl w:val="2"/>
          <w:numId w:val="23"/>
        </w:numPr>
        <w:tabs>
          <w:tab w:val="left" w:pos="851"/>
          <w:tab w:val="left" w:pos="1560"/>
        </w:tabs>
        <w:ind w:left="0" w:firstLine="851"/>
        <w:jc w:val="both"/>
      </w:pPr>
      <w:bookmarkStart w:id="9" w:name="_Hlk135147893"/>
      <w:r w:rsidRPr="006A1A7C">
        <w:rPr>
          <w:color w:val="000000" w:themeColor="text1"/>
        </w:rPr>
        <w:t>tiekėjas i</w:t>
      </w:r>
      <w:r w:rsidRPr="006A1A7C">
        <w:t xml:space="preserve">ki susipažinimo su pasiūlymais </w:t>
      </w:r>
      <w:r w:rsidRPr="006A1A7C">
        <w:rPr>
          <w:color w:val="000000" w:themeColor="text1"/>
        </w:rPr>
        <w:t xml:space="preserve">pradžios nepateikė pasiūlymo iššifravimo slaptažodžio; </w:t>
      </w:r>
    </w:p>
    <w:bookmarkEnd w:id="9"/>
    <w:p w14:paraId="4FD4CFD7" w14:textId="0721A636" w:rsidR="00C74EC5" w:rsidRPr="006A1A7C" w:rsidRDefault="00C74EC5" w:rsidP="00944E2E">
      <w:pPr>
        <w:pStyle w:val="Sraopastraipa"/>
        <w:numPr>
          <w:ilvl w:val="2"/>
          <w:numId w:val="23"/>
        </w:numPr>
        <w:tabs>
          <w:tab w:val="left" w:pos="851"/>
          <w:tab w:val="left" w:pos="1560"/>
        </w:tabs>
        <w:ind w:left="0" w:firstLine="851"/>
        <w:jc w:val="both"/>
      </w:pPr>
      <w:r w:rsidRPr="006A1A7C">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6A1A7C">
        <w:t xml:space="preserve"> </w:t>
      </w:r>
      <w:r w:rsidRPr="006A1A7C">
        <w:t xml:space="preserve">keliami reikalavimai dėl pašalinimo pagrindų, tačiau ūkio subjekto ar subtiekėjo </w:t>
      </w:r>
      <w:r w:rsidRPr="006A1A7C">
        <w:rPr>
          <w:color w:val="000000"/>
        </w:rPr>
        <w:t>padėtis atitinka nustatytus pašalinimo pagrindus ir perkančiosios organizacijos nurodymu tiekėjas nepakeitė šio ūkio subjekto ar subtiekėjo į pašalinimo pagrindų neturintį ūkio subjektą;</w:t>
      </w:r>
    </w:p>
    <w:p w14:paraId="617F75AF" w14:textId="77777777" w:rsidR="00587C5A" w:rsidRPr="006A1A7C" w:rsidRDefault="00C74EC5" w:rsidP="00944E2E">
      <w:pPr>
        <w:pStyle w:val="Sraopastraipa"/>
        <w:numPr>
          <w:ilvl w:val="2"/>
          <w:numId w:val="23"/>
        </w:numPr>
        <w:tabs>
          <w:tab w:val="left" w:pos="851"/>
          <w:tab w:val="left" w:pos="1560"/>
        </w:tabs>
        <w:ind w:left="0" w:firstLine="851"/>
        <w:jc w:val="both"/>
      </w:pPr>
      <w:r w:rsidRPr="006A1A7C">
        <w:t xml:space="preserve">tiekėjas neatitinka pirkimo dokumentuose nustatyto kvalifikacijos reikalavimo ir (ar) aplinkos apsaugos vadybos sistemos standarto ir (ar) ūkio subjektas, kurio pajėgumais remiasi tiekėjas, netenkina </w:t>
      </w:r>
      <w:r w:rsidRPr="006A1A7C">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C3F7F5D" w14:textId="77777777" w:rsidR="00587C5A" w:rsidRPr="006A1A7C" w:rsidRDefault="00587C5A" w:rsidP="00944E2E">
      <w:pPr>
        <w:pStyle w:val="Sraopastraipa"/>
        <w:numPr>
          <w:ilvl w:val="2"/>
          <w:numId w:val="23"/>
        </w:numPr>
        <w:tabs>
          <w:tab w:val="left" w:pos="851"/>
          <w:tab w:val="left" w:pos="1560"/>
        </w:tabs>
        <w:ind w:left="0" w:firstLine="851"/>
        <w:jc w:val="both"/>
      </w:pPr>
      <w:r w:rsidRPr="006A1A7C">
        <w:rPr>
          <w:color w:val="000000"/>
        </w:rPr>
        <w:t xml:space="preserve">tiekėjas </w:t>
      </w:r>
      <w:r w:rsidR="00C74EC5" w:rsidRPr="006A1A7C">
        <w:t>per perkančiosios organizacijos nustatytą terminą nepatikslino, nepapildė, nepaaiškino savo pasiūlymo;</w:t>
      </w:r>
    </w:p>
    <w:p w14:paraId="3213B297" w14:textId="77777777" w:rsidR="00587C5A" w:rsidRPr="006A1A7C" w:rsidRDefault="00C74EC5" w:rsidP="00944E2E">
      <w:pPr>
        <w:pStyle w:val="Sraopastraipa"/>
        <w:numPr>
          <w:ilvl w:val="2"/>
          <w:numId w:val="23"/>
        </w:numPr>
        <w:tabs>
          <w:tab w:val="left" w:pos="851"/>
          <w:tab w:val="left" w:pos="1560"/>
        </w:tabs>
        <w:ind w:left="0" w:firstLine="851"/>
        <w:jc w:val="both"/>
      </w:pPr>
      <w:r w:rsidRPr="006A1A7C">
        <w:t>tiekėjas per perkančiosios organizacijos nustatytą terminą patikslino, papildė, paaiškino pasiūlymą ir tai lėmė esminį jo pasiūlymo pakeitimą;</w:t>
      </w:r>
    </w:p>
    <w:p w14:paraId="21CB5DEC" w14:textId="1E421FA9" w:rsidR="00C74EC5" w:rsidRPr="006A1A7C" w:rsidRDefault="00C74EC5" w:rsidP="00944E2E">
      <w:pPr>
        <w:pStyle w:val="Sraopastraipa"/>
        <w:numPr>
          <w:ilvl w:val="2"/>
          <w:numId w:val="23"/>
        </w:numPr>
        <w:tabs>
          <w:tab w:val="left" w:pos="851"/>
          <w:tab w:val="left" w:pos="1560"/>
        </w:tabs>
        <w:ind w:left="0" w:firstLine="851"/>
        <w:jc w:val="both"/>
      </w:pPr>
      <w:r w:rsidRPr="006A1A7C">
        <w:t xml:space="preserve">pasiūlymas neatitinka pirkimo dokumentų reikalavimų ir jo trūkumai negali būti ištaisyti vadovaujantis </w:t>
      </w:r>
      <w:r w:rsidRPr="006A1A7C">
        <w:rPr>
          <w:color w:val="000000"/>
        </w:rPr>
        <w:t>Viešųjų pirkimų tarnybos nustatytomis taisyklėmis</w:t>
      </w:r>
      <w:r w:rsidRPr="006A1A7C">
        <w:rPr>
          <w:rStyle w:val="Puslapioinaosnuoroda"/>
          <w:rFonts w:eastAsia="Calibri"/>
        </w:rPr>
        <w:footnoteReference w:id="3"/>
      </w:r>
      <w:r w:rsidRPr="006A1A7C">
        <w:rPr>
          <w:color w:val="000000"/>
        </w:rPr>
        <w:t>.</w:t>
      </w:r>
    </w:p>
    <w:p w14:paraId="7A1FC29D" w14:textId="7975052B" w:rsidR="0048740B" w:rsidRPr="006A1A7C" w:rsidRDefault="006E067E" w:rsidP="00944E2E">
      <w:pPr>
        <w:pStyle w:val="Sraopastraipa"/>
        <w:numPr>
          <w:ilvl w:val="2"/>
          <w:numId w:val="23"/>
        </w:numPr>
        <w:tabs>
          <w:tab w:val="left" w:pos="851"/>
          <w:tab w:val="left" w:pos="1560"/>
        </w:tabs>
        <w:ind w:left="0" w:firstLine="851"/>
        <w:jc w:val="both"/>
      </w:pPr>
      <w:r w:rsidRPr="006A1A7C">
        <w:t>pasiūlyme nurodyta kaina buvo per didelė ir perkančiajai organizacijai nepriimtin</w:t>
      </w:r>
      <w:r w:rsidR="0048740B" w:rsidRPr="006A1A7C">
        <w:t>a</w:t>
      </w:r>
      <w:r w:rsidR="005B6578" w:rsidRPr="006A1A7C">
        <w:t xml:space="preserve">, išskyrus VPĮ 45 straipsnio 1 dalies 5 punkte numatytus atvejus. </w:t>
      </w:r>
      <w:r w:rsidR="0048740B" w:rsidRPr="006A1A7C">
        <w:t xml:space="preserve">Jeigu šiuo pagrindu atmetamas ekonomiškai naudingiausias pasiūlymas, o </w:t>
      </w:r>
      <w:r w:rsidR="0048740B" w:rsidRPr="006A1A7C">
        <w:rPr>
          <w:color w:val="000000"/>
        </w:rPr>
        <w:t>perkančioji organizacija pirkimo dokumentuose nėra nurodžiusi pirkimui skirtų lėšų sumos,</w:t>
      </w:r>
      <w:r w:rsidR="0048740B" w:rsidRPr="006A1A7C">
        <w:t xml:space="preserve"> kiti pasiūlymai negali būti nustatyti laimėjusiais;</w:t>
      </w:r>
    </w:p>
    <w:p w14:paraId="54BE9F9C" w14:textId="77777777" w:rsidR="0048740B" w:rsidRPr="006A1A7C" w:rsidRDefault="006E067E" w:rsidP="00944E2E">
      <w:pPr>
        <w:pStyle w:val="Sraopastraipa"/>
        <w:numPr>
          <w:ilvl w:val="2"/>
          <w:numId w:val="23"/>
        </w:numPr>
        <w:tabs>
          <w:tab w:val="left" w:pos="851"/>
          <w:tab w:val="left" w:pos="1560"/>
        </w:tabs>
        <w:ind w:left="0" w:firstLine="851"/>
        <w:jc w:val="both"/>
      </w:pPr>
      <w:r w:rsidRPr="006A1A7C">
        <w:t>dalyvis nepateikė tinkamų pasiūlytos neįprastai mažos kainos pagrįstumo įrodymų;</w:t>
      </w:r>
    </w:p>
    <w:p w14:paraId="763E2835" w14:textId="77777777" w:rsidR="0048740B" w:rsidRPr="006A1A7C" w:rsidRDefault="0048740B" w:rsidP="00944E2E">
      <w:pPr>
        <w:pStyle w:val="Sraopastraipa"/>
        <w:numPr>
          <w:ilvl w:val="2"/>
          <w:numId w:val="23"/>
        </w:numPr>
        <w:tabs>
          <w:tab w:val="left" w:pos="851"/>
          <w:tab w:val="left" w:pos="1560"/>
          <w:tab w:val="left" w:pos="1701"/>
        </w:tabs>
        <w:ind w:left="0" w:firstLine="851"/>
        <w:jc w:val="both"/>
      </w:pPr>
      <w:r w:rsidRPr="006A1A7C">
        <w:t>pasiūlymas, kuriame nurodyta neįprastai maža kaina, neatitinka VPĮ 17 straipsnio 2 dalies 2 punkte nurodytų aplinkos apsaugos, socialinės ir darbo teisės įpareigojimų;</w:t>
      </w:r>
    </w:p>
    <w:p w14:paraId="1112F543" w14:textId="77777777" w:rsidR="0048740B" w:rsidRPr="006A1A7C" w:rsidRDefault="0048740B" w:rsidP="00944E2E">
      <w:pPr>
        <w:pStyle w:val="Sraopastraipa"/>
        <w:numPr>
          <w:ilvl w:val="2"/>
          <w:numId w:val="23"/>
        </w:numPr>
        <w:tabs>
          <w:tab w:val="left" w:pos="851"/>
          <w:tab w:val="left" w:pos="1560"/>
          <w:tab w:val="left" w:pos="1701"/>
        </w:tabs>
        <w:ind w:left="0" w:firstLine="851"/>
        <w:jc w:val="both"/>
      </w:pPr>
      <w:r w:rsidRPr="006A1A7C">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EB6F131" w14:textId="12477CFB" w:rsidR="0048740B" w:rsidRPr="006A1A7C" w:rsidRDefault="0048740B" w:rsidP="00944E2E">
      <w:pPr>
        <w:pStyle w:val="Sraopastraipa"/>
        <w:numPr>
          <w:ilvl w:val="2"/>
          <w:numId w:val="23"/>
        </w:numPr>
        <w:tabs>
          <w:tab w:val="left" w:pos="851"/>
          <w:tab w:val="left" w:pos="1560"/>
          <w:tab w:val="left" w:pos="1701"/>
        </w:tabs>
        <w:ind w:left="0" w:firstLine="851"/>
        <w:jc w:val="both"/>
      </w:pPr>
      <w:r w:rsidRPr="006A1A7C">
        <w:t xml:space="preserve">paaiškėja, kad ekonomiškai naudingiausią pasiūlymą pateikusio tiekėjo pasiūlymas neatitinka VPĮ 17 straipsnio 2 dalies 2 punkte nurodytų aplinkos apsaugos, socialinės ir darbo teisės įpareigojimų; </w:t>
      </w:r>
    </w:p>
    <w:p w14:paraId="5DDFFCCD" w14:textId="77777777" w:rsidR="0048740B" w:rsidRPr="006A1A7C" w:rsidRDefault="002C32E4" w:rsidP="00944E2E">
      <w:pPr>
        <w:pStyle w:val="Sraopastraipa"/>
        <w:numPr>
          <w:ilvl w:val="2"/>
          <w:numId w:val="23"/>
        </w:numPr>
        <w:tabs>
          <w:tab w:val="left" w:pos="851"/>
          <w:tab w:val="left" w:pos="1560"/>
          <w:tab w:val="left" w:pos="1701"/>
        </w:tabs>
        <w:ind w:left="0" w:firstLine="851"/>
        <w:jc w:val="both"/>
      </w:pPr>
      <w:r w:rsidRPr="006A1A7C">
        <w:t>netenkinami pirkimo sąlygose nustatyti reikalavimai, susiję su nacionaliniu saugumu</w:t>
      </w:r>
      <w:r w:rsidR="0048740B" w:rsidRPr="006A1A7C">
        <w:t xml:space="preserve"> (kai </w:t>
      </w:r>
      <w:proofErr w:type="spellStart"/>
      <w:r w:rsidR="0048740B" w:rsidRPr="006A1A7C">
        <w:t>tiakoma</w:t>
      </w:r>
      <w:proofErr w:type="spellEnd"/>
      <w:r w:rsidR="0048740B" w:rsidRPr="006A1A7C">
        <w:t>);</w:t>
      </w:r>
    </w:p>
    <w:p w14:paraId="3AA3BA72" w14:textId="77777777" w:rsidR="0048740B" w:rsidRPr="006A1A7C" w:rsidRDefault="0048740B" w:rsidP="00944E2E">
      <w:pPr>
        <w:pStyle w:val="Sraopastraipa"/>
        <w:numPr>
          <w:ilvl w:val="2"/>
          <w:numId w:val="23"/>
        </w:numPr>
        <w:tabs>
          <w:tab w:val="left" w:pos="851"/>
          <w:tab w:val="left" w:pos="1560"/>
          <w:tab w:val="left" w:pos="1701"/>
        </w:tabs>
        <w:ind w:left="0" w:firstLine="851"/>
        <w:jc w:val="both"/>
      </w:pPr>
      <w:r w:rsidRPr="006A1A7C">
        <w:t>tiekėjas neatitinka Reglamente nustatytų reikalavimų;</w:t>
      </w:r>
    </w:p>
    <w:p w14:paraId="246A84D4" w14:textId="77777777" w:rsidR="0048740B" w:rsidRPr="006A1A7C" w:rsidRDefault="0048740B" w:rsidP="00944E2E">
      <w:pPr>
        <w:pStyle w:val="Sraopastraipa"/>
        <w:numPr>
          <w:ilvl w:val="2"/>
          <w:numId w:val="23"/>
        </w:numPr>
        <w:tabs>
          <w:tab w:val="left" w:pos="851"/>
          <w:tab w:val="left" w:pos="1560"/>
          <w:tab w:val="left" w:pos="1701"/>
        </w:tabs>
        <w:ind w:left="0" w:firstLine="851"/>
        <w:jc w:val="both"/>
      </w:pPr>
      <w:r w:rsidRPr="006A1A7C">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6C60E428" w14:textId="2C191C1F" w:rsidR="0048740B" w:rsidRPr="006A1A7C" w:rsidRDefault="0048740B" w:rsidP="00944E2E">
      <w:pPr>
        <w:pStyle w:val="Sraopastraipa"/>
        <w:numPr>
          <w:ilvl w:val="2"/>
          <w:numId w:val="23"/>
        </w:numPr>
        <w:tabs>
          <w:tab w:val="left" w:pos="851"/>
          <w:tab w:val="left" w:pos="1560"/>
          <w:tab w:val="left" w:pos="1701"/>
        </w:tabs>
        <w:ind w:left="0" w:firstLine="851"/>
        <w:jc w:val="both"/>
      </w:pPr>
      <w:r w:rsidRPr="006A1A7C">
        <w:rPr>
          <w:color w:val="000000"/>
        </w:rPr>
        <w:t>tiekėjas neturi reikalaujamo profesinio pajėgumo, kai perkančioji organizacija nustato tiekėjo interesų konfliktą, galintį neigiamai paveikti sutarties vykdymą.</w:t>
      </w:r>
    </w:p>
    <w:p w14:paraId="3BA30059" w14:textId="589305B2" w:rsidR="005B6578" w:rsidRPr="006A1A7C" w:rsidRDefault="006E067E" w:rsidP="00944E2E">
      <w:pPr>
        <w:pStyle w:val="Sraopastraipa"/>
        <w:numPr>
          <w:ilvl w:val="1"/>
          <w:numId w:val="23"/>
        </w:numPr>
        <w:tabs>
          <w:tab w:val="left" w:pos="1418"/>
        </w:tabs>
        <w:suppressAutoHyphens w:val="0"/>
        <w:autoSpaceDN/>
        <w:ind w:left="0" w:firstLine="851"/>
        <w:contextualSpacing/>
        <w:jc w:val="both"/>
        <w:textAlignment w:val="auto"/>
      </w:pPr>
      <w:r w:rsidRPr="006A1A7C">
        <w:t xml:space="preserve">Komisija, atmetusi dalyvio pasiūlymą šiame skyriuje numatytais pagrindais, nevėliau, kaip per 5 darbo dienas praneša dalyviui apie pasiūlymo atmetimą. </w:t>
      </w:r>
    </w:p>
    <w:p w14:paraId="6458F613" w14:textId="77777777" w:rsidR="00D4688C" w:rsidRPr="006A1A7C" w:rsidRDefault="00D4688C" w:rsidP="00944E2E">
      <w:pPr>
        <w:pStyle w:val="Sraopastraipa"/>
        <w:numPr>
          <w:ilvl w:val="1"/>
          <w:numId w:val="23"/>
        </w:numPr>
        <w:tabs>
          <w:tab w:val="left" w:pos="1418"/>
        </w:tabs>
        <w:suppressAutoHyphens w:val="0"/>
        <w:autoSpaceDN/>
        <w:ind w:left="0" w:firstLine="851"/>
        <w:contextualSpacing/>
        <w:jc w:val="both"/>
        <w:textAlignment w:val="auto"/>
      </w:pPr>
      <w:r w:rsidRPr="006A1A7C">
        <w:rPr>
          <w:color w:val="000000"/>
          <w:lang w:eastAsia="lt-LT"/>
        </w:rPr>
        <w:t>Perkančioji organizacija, gavusi dalyvio raštu pateiktą prašymą, ne vėliau kaip per 15 dienų nuo jo gavimo dienos išsamiai pateikia šią informaciją:</w:t>
      </w:r>
      <w:r w:rsidRPr="006A1A7C">
        <w:t xml:space="preserve"> </w:t>
      </w:r>
    </w:p>
    <w:p w14:paraId="3B275112" w14:textId="18CD71E9" w:rsidR="00D4688C" w:rsidRPr="006A1A7C" w:rsidRDefault="00D4688C" w:rsidP="00346CDF">
      <w:pPr>
        <w:tabs>
          <w:tab w:val="left" w:pos="851"/>
        </w:tabs>
        <w:suppressAutoHyphens w:val="0"/>
        <w:autoSpaceDN/>
        <w:ind w:firstLine="851"/>
        <w:contextualSpacing/>
        <w:jc w:val="both"/>
        <w:textAlignment w:val="auto"/>
      </w:pPr>
      <w:r w:rsidRPr="006A1A7C">
        <w:rPr>
          <w:rFonts w:eastAsia="Calibri"/>
        </w:rPr>
        <w:t xml:space="preserve">1) dalyviui, kurio pasiūlymas nebuvo atmestas, – </w:t>
      </w:r>
      <w:r w:rsidRPr="006A1A7C">
        <w:rPr>
          <w:color w:val="000000"/>
        </w:rPr>
        <w:t xml:space="preserve">laimėjusio pasiūlymo charakteristikas ir santykinius pranašumus, </w:t>
      </w:r>
      <w:r w:rsidRPr="006A1A7C">
        <w:rPr>
          <w:bCs/>
          <w:color w:val="000000"/>
        </w:rPr>
        <w:t>įskaitant kainą</w:t>
      </w:r>
      <w:r w:rsidRPr="006A1A7C">
        <w:rPr>
          <w:color w:val="000000"/>
        </w:rPr>
        <w:t>, dėl kurių šis pasiūlymas buvo pripažintas geriausiu, taip pat šį pasiūlymą pateikusio dalyvio ar sutarties šalių pavadinimus;</w:t>
      </w:r>
      <w:r w:rsidRPr="006A1A7C">
        <w:t xml:space="preserve"> </w:t>
      </w:r>
    </w:p>
    <w:p w14:paraId="77CDA9D4" w14:textId="4DC260C6" w:rsidR="00D4688C" w:rsidRPr="006A1A7C" w:rsidRDefault="00D4688C" w:rsidP="00346CDF">
      <w:pPr>
        <w:tabs>
          <w:tab w:val="left" w:pos="851"/>
        </w:tabs>
        <w:suppressAutoHyphens w:val="0"/>
        <w:autoSpaceDN/>
        <w:ind w:firstLine="851"/>
        <w:contextualSpacing/>
        <w:jc w:val="both"/>
        <w:textAlignment w:val="auto"/>
      </w:pPr>
      <w:r w:rsidRPr="006A1A7C">
        <w:rPr>
          <w:rFonts w:eastAsia="Calibri"/>
        </w:rPr>
        <w:t xml:space="preserve">2) dalyviui, kurio pasiūlymas buvo atmestas, – pasiūlymo atmetimo priežastis, įskaitant, jeigu taikoma, informaciją apie tai, kad buvo remtasi VPĮ </w:t>
      </w:r>
      <w:r w:rsidR="00C950DB" w:rsidRPr="006A1A7C">
        <w:rPr>
          <w:rFonts w:eastAsia="Calibri"/>
        </w:rPr>
        <w:t>4</w:t>
      </w:r>
      <w:r w:rsidRPr="006A1A7C">
        <w:rPr>
          <w:rFonts w:eastAsia="Calibri"/>
        </w:rPr>
        <w:t xml:space="preserve">5 straipsnio </w:t>
      </w:r>
      <w:r w:rsidR="00C950DB" w:rsidRPr="006A1A7C">
        <w:rPr>
          <w:rFonts w:eastAsia="Calibri"/>
        </w:rPr>
        <w:t>4</w:t>
      </w:r>
      <w:r w:rsidRPr="006A1A7C">
        <w:rPr>
          <w:rFonts w:eastAsia="Calibri"/>
        </w:rPr>
        <w:t xml:space="preserve"> dalies nuostatomis, </w:t>
      </w:r>
      <w:r w:rsidRPr="006A1A7C">
        <w:t>o VPĮ 37 straipsnio 6 ir 7 dalyse nurodytais atvejais</w:t>
      </w:r>
      <w:r w:rsidRPr="006A1A7C">
        <w:rPr>
          <w:rFonts w:eastAsia="Calibri"/>
        </w:rPr>
        <w:t xml:space="preserve"> – taip pat priežastis, dėl kurių priimtas sprendimas dėl nelygiavertiškumo arba sprendimas, kad paslaugos ar darbai neatitinka nurodyto rezultatų apibūdinimo ar funkcinių reikalavimų.</w:t>
      </w:r>
    </w:p>
    <w:p w14:paraId="05C8452E" w14:textId="77777777" w:rsidR="00346CDF" w:rsidRPr="006A1A7C" w:rsidRDefault="00346CDF" w:rsidP="00DB0A55">
      <w:pPr>
        <w:pStyle w:val="Tvarkostekstas"/>
        <w:numPr>
          <w:ilvl w:val="0"/>
          <w:numId w:val="0"/>
        </w:numPr>
        <w:ind w:firstLine="731"/>
        <w:rPr>
          <w:rFonts w:eastAsia="Calibri"/>
        </w:rPr>
      </w:pPr>
    </w:p>
    <w:p w14:paraId="5746AAE5" w14:textId="6CFBE8AF" w:rsidR="006C72D7" w:rsidRPr="006A1A7C" w:rsidRDefault="003F7A22" w:rsidP="007026F9">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6A1A7C">
        <w:rPr>
          <w:rFonts w:eastAsia="Calibri"/>
          <w:b/>
          <w:lang w:eastAsia="lt-LT"/>
        </w:rPr>
        <w:t>TIEKĖJŲ PAŠALINIMO PAGRINDAI</w:t>
      </w:r>
      <w:r w:rsidR="006C72D7" w:rsidRPr="006A1A7C">
        <w:rPr>
          <w:rFonts w:eastAsia="Calibri"/>
          <w:b/>
          <w:lang w:eastAsia="lt-LT"/>
        </w:rPr>
        <w:t xml:space="preserve">, </w:t>
      </w:r>
      <w:r w:rsidRPr="006A1A7C">
        <w:rPr>
          <w:rFonts w:eastAsia="Calibri"/>
          <w:b/>
          <w:lang w:eastAsia="lt-LT"/>
        </w:rPr>
        <w:t>KVALIFIKACIJOS REIKALAVI</w:t>
      </w:r>
      <w:r w:rsidR="00985D92" w:rsidRPr="006A1A7C">
        <w:rPr>
          <w:rFonts w:eastAsia="Calibri"/>
          <w:b/>
          <w:lang w:eastAsia="lt-LT"/>
        </w:rPr>
        <w:t>MAI</w:t>
      </w:r>
      <w:r w:rsidR="006C72D7" w:rsidRPr="006A1A7C">
        <w:rPr>
          <w:rFonts w:eastAsia="Calibri"/>
          <w:b/>
          <w:lang w:eastAsia="lt-LT"/>
        </w:rPr>
        <w:t xml:space="preserve"> IR </w:t>
      </w:r>
      <w:r w:rsidR="006C72D7" w:rsidRPr="006A1A7C">
        <w:rPr>
          <w:b/>
          <w:bCs/>
          <w:lang w:eastAsia="lt-LT"/>
        </w:rPr>
        <w:t>REIKALAUJAMI APLINKOS APSAUGOS VADYBOS SISTEMŲ STANDARTAI</w:t>
      </w:r>
    </w:p>
    <w:p w14:paraId="2C551656" w14:textId="77777777" w:rsidR="006C72D7" w:rsidRPr="006A1A7C" w:rsidRDefault="006C72D7" w:rsidP="006C72D7">
      <w:pPr>
        <w:pStyle w:val="Sraopastraipa"/>
        <w:widowControl w:val="0"/>
        <w:autoSpaceDE w:val="0"/>
        <w:adjustRightInd w:val="0"/>
        <w:spacing w:before="120" w:after="120"/>
        <w:ind w:left="480"/>
        <w:textAlignment w:val="auto"/>
        <w:rPr>
          <w:rFonts w:eastAsia="Calibri"/>
          <w:b/>
          <w:bCs/>
          <w:lang w:eastAsia="lt-LT"/>
        </w:rPr>
      </w:pPr>
    </w:p>
    <w:p w14:paraId="0C5D8A37" w14:textId="4EFDAE52" w:rsidR="00D873F1" w:rsidRPr="006A1A7C" w:rsidRDefault="004B0ECE" w:rsidP="007026F9">
      <w:pPr>
        <w:widowControl w:val="0"/>
        <w:numPr>
          <w:ilvl w:val="0"/>
          <w:numId w:val="22"/>
        </w:numPr>
        <w:tabs>
          <w:tab w:val="left" w:pos="1560"/>
        </w:tabs>
        <w:suppressAutoHyphens w:val="0"/>
        <w:autoSpaceDE w:val="0"/>
        <w:adjustRightInd w:val="0"/>
        <w:ind w:left="0" w:firstLine="851"/>
        <w:jc w:val="both"/>
        <w:textAlignment w:val="auto"/>
        <w:rPr>
          <w:bCs/>
        </w:rPr>
      </w:pPr>
      <w:r w:rsidRPr="006A1A7C">
        <w:t xml:space="preserve">Tiekėjai, dalyvaujantys pirkime, turi neturėti pašalinimo pagrindų bei atitikti nustatytus kvalifikacijos reikalavimus ir kartu su pasiūlymu pateikti („prisegti“) pirkimo dokumentų </w:t>
      </w:r>
      <w:r w:rsidR="00357097" w:rsidRPr="006A1A7C">
        <w:t>4</w:t>
      </w:r>
      <w:r w:rsidRPr="006A1A7C">
        <w:t xml:space="preserve"> priede pateiktą EBVPD. </w:t>
      </w:r>
      <w:r w:rsidRPr="006A1A7C">
        <w:rPr>
          <w:bCs/>
        </w:rPr>
        <w:t>Perkančioji organizacija pašalinimo pagrindų nebuvimo</w:t>
      </w:r>
      <w:r w:rsidR="008D198B" w:rsidRPr="006A1A7C">
        <w:rPr>
          <w:bCs/>
        </w:rPr>
        <w:t xml:space="preserve">, </w:t>
      </w:r>
      <w:r w:rsidRPr="006A1A7C">
        <w:rPr>
          <w:bCs/>
        </w:rPr>
        <w:t xml:space="preserve">atitiktį kvalifikaciniams reikalavimams </w:t>
      </w:r>
      <w:r w:rsidR="00497F75" w:rsidRPr="006A1A7C">
        <w:rPr>
          <w:bCs/>
        </w:rPr>
        <w:t>(</w:t>
      </w:r>
      <w:r w:rsidR="00497F75" w:rsidRPr="006A1A7C">
        <w:rPr>
          <w:bCs/>
          <w:i/>
          <w:iCs/>
        </w:rPr>
        <w:t>jeigu taikoma</w:t>
      </w:r>
      <w:r w:rsidR="00AF5580" w:rsidRPr="006A1A7C">
        <w:rPr>
          <w:bCs/>
          <w:i/>
          <w:iCs/>
        </w:rPr>
        <w:t>; žr. 11.10 punktą</w:t>
      </w:r>
      <w:r w:rsidR="00497F75" w:rsidRPr="006A1A7C">
        <w:rPr>
          <w:bCs/>
        </w:rPr>
        <w:t xml:space="preserve">) </w:t>
      </w:r>
      <w:r w:rsidR="00405DE9" w:rsidRPr="006A1A7C">
        <w:rPr>
          <w:bCs/>
        </w:rPr>
        <w:t>ir (arba</w:t>
      </w:r>
      <w:r w:rsidR="00405DE9" w:rsidRPr="006A1A7C">
        <w:rPr>
          <w:rFonts w:eastAsia="Calibri"/>
          <w:iCs/>
        </w:rPr>
        <w:t>)</w:t>
      </w:r>
      <w:r w:rsidR="00405DE9" w:rsidRPr="006A1A7C">
        <w:t xml:space="preserve"> aplinkos apsaugos vadybos sistemos standartų reikalavimams</w:t>
      </w:r>
      <w:r w:rsidR="00405DE9" w:rsidRPr="006A1A7C">
        <w:rPr>
          <w:rFonts w:eastAsia="Calibri"/>
        </w:rPr>
        <w:t xml:space="preserve"> </w:t>
      </w:r>
      <w:r w:rsidR="00405DE9" w:rsidRPr="006A1A7C">
        <w:rPr>
          <w:bCs/>
        </w:rPr>
        <w:t>(</w:t>
      </w:r>
      <w:r w:rsidR="00405DE9" w:rsidRPr="006A1A7C">
        <w:rPr>
          <w:bCs/>
          <w:i/>
          <w:iCs/>
        </w:rPr>
        <w:t>jeigu taikoma; žr. 11.11 punktą</w:t>
      </w:r>
      <w:r w:rsidR="00405DE9" w:rsidRPr="006A1A7C">
        <w:rPr>
          <w:bCs/>
        </w:rPr>
        <w:t xml:space="preserve">) </w:t>
      </w:r>
      <w:r w:rsidRPr="006A1A7C">
        <w:rPr>
          <w:bCs/>
        </w:rPr>
        <w:t xml:space="preserve">patvirtinančių dokumentų reikalaus </w:t>
      </w:r>
      <w:r w:rsidRPr="006A1A7C">
        <w:rPr>
          <w:b/>
        </w:rPr>
        <w:t>tik iš to tiekėjo, kurio pasiūlymas pagal vertinimo rezultatus galės būti pripažintas laimėjusiu</w:t>
      </w:r>
      <w:r w:rsidRPr="006A1A7C">
        <w:rPr>
          <w:bCs/>
        </w:rPr>
        <w:t xml:space="preserve">. Jei laimėjęs tiekėjas ketina remtis kito (-ų) ūkio subjekto (-ų) pajėgumais </w:t>
      </w:r>
      <w:r w:rsidRPr="006A1A7C">
        <w:rPr>
          <w:rFonts w:eastAsia="Calibri"/>
          <w:bCs/>
        </w:rPr>
        <w:t>pagal VPĮ 49 straipsnį</w:t>
      </w:r>
      <w:r w:rsidRPr="006A1A7C">
        <w:rPr>
          <w:bCs/>
        </w:rPr>
        <w:t>, privalės pateikti ir šio (-</w:t>
      </w:r>
      <w:proofErr w:type="spellStart"/>
      <w:r w:rsidRPr="006A1A7C">
        <w:rPr>
          <w:bCs/>
        </w:rPr>
        <w:t>ių</w:t>
      </w:r>
      <w:proofErr w:type="spellEnd"/>
      <w:r w:rsidRPr="006A1A7C">
        <w:rPr>
          <w:bCs/>
        </w:rPr>
        <w:t xml:space="preserve">) ūkio subjekto (-ų) atitiktį </w:t>
      </w:r>
      <w:r w:rsidR="00D873F1" w:rsidRPr="006A1A7C">
        <w:rPr>
          <w:bCs/>
        </w:rPr>
        <w:t xml:space="preserve">nurodytiems </w:t>
      </w:r>
      <w:r w:rsidRPr="006A1A7C">
        <w:rPr>
          <w:bCs/>
        </w:rPr>
        <w:t>reikalavimams patvirtinančius dokumentus.</w:t>
      </w:r>
    </w:p>
    <w:p w14:paraId="239FD382" w14:textId="2286A6A6" w:rsidR="004B0ECE" w:rsidRPr="006A1A7C" w:rsidRDefault="004B0ECE" w:rsidP="007026F9">
      <w:pPr>
        <w:widowControl w:val="0"/>
        <w:numPr>
          <w:ilvl w:val="0"/>
          <w:numId w:val="22"/>
        </w:numPr>
        <w:tabs>
          <w:tab w:val="left" w:pos="1560"/>
        </w:tabs>
        <w:suppressAutoHyphens w:val="0"/>
        <w:autoSpaceDE w:val="0"/>
        <w:adjustRightInd w:val="0"/>
        <w:ind w:left="0" w:firstLine="851"/>
        <w:jc w:val="both"/>
        <w:textAlignment w:val="auto"/>
      </w:pPr>
      <w:r w:rsidRPr="006A1A7C">
        <w:rPr>
          <w:b/>
          <w:bCs/>
        </w:rPr>
        <w:t>Atskirą EBVPD pildo</w:t>
      </w:r>
      <w:r w:rsidRPr="006A1A7C">
        <w:t>:</w:t>
      </w:r>
    </w:p>
    <w:p w14:paraId="0AFC8021" w14:textId="4ACE4B81" w:rsidR="00C76848" w:rsidRPr="006A1A7C" w:rsidRDefault="00C76848" w:rsidP="00944E2E">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6A1A7C">
        <w:rPr>
          <w:rFonts w:eastAsiaTheme="minorHAnsi"/>
          <w:bCs/>
          <w:iCs/>
        </w:rPr>
        <w:t>tiekėjas;</w:t>
      </w:r>
    </w:p>
    <w:p w14:paraId="4C6EB4FE" w14:textId="77777777" w:rsidR="00C76848" w:rsidRPr="006A1A7C" w:rsidRDefault="00C76848" w:rsidP="00944E2E">
      <w:pPr>
        <w:pStyle w:val="Sraopastraipa"/>
        <w:widowControl w:val="0"/>
        <w:numPr>
          <w:ilvl w:val="2"/>
          <w:numId w:val="24"/>
        </w:numPr>
        <w:tabs>
          <w:tab w:val="left" w:pos="1560"/>
        </w:tabs>
        <w:suppressAutoHyphens w:val="0"/>
        <w:autoSpaceDE w:val="0"/>
        <w:adjustRightInd w:val="0"/>
        <w:ind w:hanging="2463"/>
        <w:contextualSpacing/>
        <w:jc w:val="both"/>
        <w:textAlignment w:val="auto"/>
      </w:pPr>
      <w:r w:rsidRPr="006A1A7C">
        <w:rPr>
          <w:rFonts w:eastAsiaTheme="minorHAnsi"/>
          <w:bCs/>
          <w:iCs/>
        </w:rPr>
        <w:t>kiekvienas tiekėjų grupės narys (jeigu pasiūlymą teikia tiekėjų grupė);</w:t>
      </w:r>
    </w:p>
    <w:p w14:paraId="1FC0F607" w14:textId="10F8A09C" w:rsidR="00C76848" w:rsidRPr="006A1A7C" w:rsidRDefault="00C76848" w:rsidP="00944E2E">
      <w:pPr>
        <w:pStyle w:val="Sraopastraipa"/>
        <w:widowControl w:val="0"/>
        <w:numPr>
          <w:ilvl w:val="2"/>
          <w:numId w:val="24"/>
        </w:numPr>
        <w:tabs>
          <w:tab w:val="left" w:pos="1560"/>
        </w:tabs>
        <w:suppressAutoHyphens w:val="0"/>
        <w:autoSpaceDE w:val="0"/>
        <w:adjustRightInd w:val="0"/>
        <w:ind w:left="1560" w:hanging="709"/>
        <w:contextualSpacing/>
        <w:jc w:val="both"/>
        <w:textAlignment w:val="auto"/>
      </w:pPr>
      <w:r w:rsidRPr="006A1A7C">
        <w:rPr>
          <w:rFonts w:eastAsiaTheme="minorHAnsi"/>
          <w:bCs/>
          <w:iCs/>
        </w:rPr>
        <w:t>kiekvienas ūkio subjektas, jeigu tiekėjas remiasi jo pajėgumais pagal VPĮ 49 straipsnį.</w:t>
      </w:r>
    </w:p>
    <w:p w14:paraId="7AFF0B6E" w14:textId="54B21E7E" w:rsidR="004B0ECE" w:rsidRPr="006A1A7C" w:rsidRDefault="004B0ECE" w:rsidP="00944E2E">
      <w:pPr>
        <w:pStyle w:val="Sraopastraipa"/>
        <w:widowControl w:val="0"/>
        <w:numPr>
          <w:ilvl w:val="1"/>
          <w:numId w:val="24"/>
        </w:numPr>
        <w:tabs>
          <w:tab w:val="left" w:pos="1560"/>
        </w:tabs>
        <w:autoSpaceDE w:val="0"/>
        <w:adjustRightInd w:val="0"/>
        <w:ind w:left="0" w:firstLine="851"/>
        <w:jc w:val="both"/>
      </w:pPr>
      <w:r w:rsidRPr="006A1A7C">
        <w:t>Perkančioji organizacija netikrina subtiekėjo (-ų), kurių pajėgumais (kvalifikacija) tiekėjas nesiremia, pašalinimo pagrindų.</w:t>
      </w:r>
    </w:p>
    <w:p w14:paraId="7F69B556" w14:textId="77777777" w:rsidR="00C76848" w:rsidRPr="006A1A7C" w:rsidRDefault="004B0ECE" w:rsidP="00944E2E">
      <w:pPr>
        <w:pStyle w:val="Sraopastraipa"/>
        <w:widowControl w:val="0"/>
        <w:numPr>
          <w:ilvl w:val="1"/>
          <w:numId w:val="24"/>
        </w:numPr>
        <w:tabs>
          <w:tab w:val="left" w:pos="1560"/>
        </w:tabs>
        <w:autoSpaceDE w:val="0"/>
        <w:adjustRightInd w:val="0"/>
        <w:ind w:left="0" w:firstLine="851"/>
        <w:jc w:val="both"/>
      </w:pPr>
      <w:r w:rsidRPr="006A1A7C">
        <w:t xml:space="preserve">Perkančioji organizacija netikrina </w:t>
      </w:r>
      <w:r w:rsidRPr="006A1A7C">
        <w:rPr>
          <w:rFonts w:eastAsiaTheme="minorHAnsi"/>
          <w:bCs/>
          <w:iCs/>
        </w:rPr>
        <w:t xml:space="preserve">fizinių asmenų (specialistų), </w:t>
      </w:r>
      <w:r w:rsidRPr="006A1A7C">
        <w:rPr>
          <w:iCs/>
        </w:rPr>
        <w:t>kurių pajėgumais tiekėjas remiasi pagal VPĮ 49 straipsnį</w:t>
      </w:r>
      <w:r w:rsidRPr="006A1A7C">
        <w:rPr>
          <w:rFonts w:eastAsiaTheme="minorHAnsi"/>
          <w:bCs/>
          <w:iCs/>
        </w:rPr>
        <w:t xml:space="preserve"> ir kuriuos, pirkimo laimėjimo atveju, tiekėjas ketina įdarbinti, (</w:t>
      </w:r>
      <w:proofErr w:type="spellStart"/>
      <w:r w:rsidRPr="006A1A7C">
        <w:rPr>
          <w:rFonts w:eastAsiaTheme="minorHAnsi"/>
          <w:bCs/>
          <w:iCs/>
        </w:rPr>
        <w:t>kvazisubtiekėjų</w:t>
      </w:r>
      <w:proofErr w:type="spellEnd"/>
      <w:r w:rsidRPr="006A1A7C">
        <w:rPr>
          <w:rFonts w:eastAsiaTheme="minorHAnsi"/>
          <w:bCs/>
          <w:iCs/>
        </w:rPr>
        <w:t>) pašalinimo pagrindų</w:t>
      </w:r>
      <w:r w:rsidRPr="006A1A7C">
        <w:t>.</w:t>
      </w:r>
    </w:p>
    <w:p w14:paraId="4026F1F8" w14:textId="0029F84A" w:rsidR="00BA3DFC" w:rsidRPr="006A1A7C" w:rsidRDefault="004B0ECE" w:rsidP="00944E2E">
      <w:pPr>
        <w:pStyle w:val="Sraopastraipa"/>
        <w:widowControl w:val="0"/>
        <w:numPr>
          <w:ilvl w:val="1"/>
          <w:numId w:val="24"/>
        </w:numPr>
        <w:tabs>
          <w:tab w:val="left" w:pos="1560"/>
        </w:tabs>
        <w:autoSpaceDE w:val="0"/>
        <w:adjustRightInd w:val="0"/>
        <w:ind w:left="0" w:firstLine="851"/>
        <w:jc w:val="both"/>
      </w:pPr>
      <w:r w:rsidRPr="006A1A7C">
        <w:rPr>
          <w:rFonts w:eastAsiaTheme="minorHAnsi"/>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sidR="00BD7104" w:rsidRPr="006A1A7C">
        <w:rPr>
          <w:rFonts w:eastAsiaTheme="minorHAnsi"/>
        </w:rPr>
        <w:t xml:space="preserve">, </w:t>
      </w:r>
      <w:r w:rsidR="00BD7104" w:rsidRPr="006A1A7C">
        <w:rPr>
          <w:rFonts w:eastAsia="Verdana"/>
          <w:color w:val="000000" w:themeColor="text1"/>
        </w:rPr>
        <w:t>išskyrus VPĮ 46 straipsnio 10 dalyje nustatytus atvejus (tačiau atsižvelgiant į VPĮ 46 straipsnio 11 ir 12 dalių nuostatas).</w:t>
      </w:r>
      <w:r w:rsidR="00547C0A" w:rsidRPr="006A1A7C">
        <w:rPr>
          <w:rFonts w:eastAsia="Verdana"/>
          <w:color w:val="000000" w:themeColor="text1"/>
        </w:rPr>
        <w:t xml:space="preserve"> </w:t>
      </w:r>
      <w:r w:rsidR="00BA3DFC" w:rsidRPr="006A1A7C">
        <w:rPr>
          <w:color w:val="000000"/>
        </w:rPr>
        <w:t>Perkančioji organizacija pašalina tiekėją iš pirkimo procedūros</w:t>
      </w:r>
      <w:r w:rsidR="00BA3DFC" w:rsidRPr="006A1A7C">
        <w:t xml:space="preserve"> pagal VPĮ 46 straipsnio 4 ir 6 dalyse nurodytus pašalinimo pagrindus</w:t>
      </w:r>
      <w:r w:rsidR="00BA3DFC" w:rsidRPr="006A1A7C">
        <w:rPr>
          <w:color w:val="000000"/>
        </w:rPr>
        <w:t xml:space="preserve"> ir tuo atveju, kai ji turi įtikinamų duomenų, kad tiekėjas yra įsteigtas arba </w:t>
      </w:r>
      <w:r w:rsidR="00BA3DFC" w:rsidRPr="006A1A7C">
        <w:t xml:space="preserve">dalyvauja pirkime vietoj kito asmens, </w:t>
      </w:r>
      <w:r w:rsidR="00BA3DFC" w:rsidRPr="006A1A7C">
        <w:rPr>
          <w:color w:val="000000"/>
        </w:rPr>
        <w:t xml:space="preserve">siekiant išvengti </w:t>
      </w:r>
      <w:r w:rsidR="00BA3DFC" w:rsidRPr="006A1A7C">
        <w:t>VPĮ 46 straipsnio 4 ir 6 dalyse nurodytų pašalinimo pagrindų</w:t>
      </w:r>
      <w:r w:rsidR="00BA3DFC" w:rsidRPr="006A1A7C">
        <w:rPr>
          <w:color w:val="000000"/>
        </w:rPr>
        <w:t xml:space="preserve"> taikymo.</w:t>
      </w:r>
    </w:p>
    <w:p w14:paraId="20524B98" w14:textId="5BEB5629" w:rsidR="00DC0AC3" w:rsidRPr="006A1A7C" w:rsidRDefault="00DC0AC3" w:rsidP="00944E2E">
      <w:pPr>
        <w:pStyle w:val="Sraopastraipa"/>
        <w:widowControl w:val="0"/>
        <w:numPr>
          <w:ilvl w:val="1"/>
          <w:numId w:val="24"/>
        </w:numPr>
        <w:tabs>
          <w:tab w:val="left" w:pos="1560"/>
        </w:tabs>
        <w:autoSpaceDE w:val="0"/>
        <w:adjustRightInd w:val="0"/>
        <w:ind w:left="0" w:firstLine="851"/>
        <w:jc w:val="both"/>
      </w:pPr>
      <w:r w:rsidRPr="006A1A7C">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6A1A7C" w:rsidRDefault="004B0ECE" w:rsidP="00944E2E">
      <w:pPr>
        <w:pStyle w:val="Sraopastraipa"/>
        <w:widowControl w:val="0"/>
        <w:numPr>
          <w:ilvl w:val="1"/>
          <w:numId w:val="24"/>
        </w:numPr>
        <w:tabs>
          <w:tab w:val="left" w:pos="1560"/>
        </w:tabs>
        <w:autoSpaceDE w:val="0"/>
        <w:adjustRightInd w:val="0"/>
        <w:ind w:left="0" w:firstLine="851"/>
        <w:jc w:val="both"/>
      </w:pPr>
      <w:r w:rsidRPr="006A1A7C">
        <w:rPr>
          <w:iCs/>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A1A7C" w:rsidRDefault="004B0ECE" w:rsidP="00944E2E">
      <w:pPr>
        <w:pStyle w:val="Sraopastraipa"/>
        <w:widowControl w:val="0"/>
        <w:numPr>
          <w:ilvl w:val="1"/>
          <w:numId w:val="24"/>
        </w:numPr>
        <w:tabs>
          <w:tab w:val="left" w:pos="1560"/>
        </w:tabs>
        <w:autoSpaceDE w:val="0"/>
        <w:adjustRightInd w:val="0"/>
        <w:ind w:left="0" w:firstLine="851"/>
        <w:jc w:val="both"/>
      </w:pPr>
      <w:r w:rsidRPr="006A1A7C">
        <w:rPr>
          <w:b/>
        </w:rPr>
        <w:t>Tiekėjų pašalinimo pagrindai ir jų nebuvimą patvirtinantys dokumentai (1 lentelė)</w:t>
      </w:r>
      <w:r w:rsidR="00DE6383" w:rsidRPr="006A1A7C">
        <w:rPr>
          <w:b/>
        </w:rPr>
        <w:t xml:space="preserve"> yra pateikiami pirkimo sąlygų 5 priede</w:t>
      </w:r>
      <w:r w:rsidR="00DE6383" w:rsidRPr="006A1A7C">
        <w:rPr>
          <w:bCs/>
        </w:rPr>
        <w:t>.</w:t>
      </w:r>
    </w:p>
    <w:p w14:paraId="529C2228" w14:textId="77777777" w:rsidR="00E07D84" w:rsidRPr="006A1A7C" w:rsidRDefault="003674B0" w:rsidP="00944E2E">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6A1A7C">
        <w:rPr>
          <w:rFonts w:eastAsiaTheme="minorHAnsi"/>
        </w:rPr>
        <w:t xml:space="preserve">Perkančioji organizacija gali netaikyti </w:t>
      </w:r>
      <w:r w:rsidR="00655916" w:rsidRPr="006A1A7C">
        <w:t>VPĮ</w:t>
      </w:r>
      <w:r w:rsidRPr="006A1A7C">
        <w:t xml:space="preserve"> 46 </w:t>
      </w:r>
      <w:r w:rsidRPr="006A1A7C">
        <w:rPr>
          <w:rFonts w:eastAsiaTheme="minorHAnsi"/>
        </w:rPr>
        <w:t>straipsnio 1, 3 ir 4 dalyse nustatytų tiekėjo pašalinimo iš pirkimo procedūros pagrindų tik išimtiniais atvejais, kai būtina užtikrinti viešojo intereso apsaugą, įskaitant visuomenės sveikatos ir aplinkos apsaugą.</w:t>
      </w:r>
    </w:p>
    <w:p w14:paraId="4A911FD9" w14:textId="77777777" w:rsidR="00E249AA" w:rsidRPr="006A1A7C" w:rsidRDefault="00E249AA" w:rsidP="006A1A7C">
      <w:pPr>
        <w:widowControl w:val="0"/>
        <w:tabs>
          <w:tab w:val="left" w:pos="993"/>
          <w:tab w:val="left" w:pos="1134"/>
          <w:tab w:val="left" w:pos="1276"/>
          <w:tab w:val="left" w:pos="1560"/>
        </w:tabs>
        <w:suppressAutoHyphens w:val="0"/>
        <w:autoSpaceDE w:val="0"/>
        <w:adjustRightInd w:val="0"/>
        <w:jc w:val="both"/>
        <w:textAlignment w:val="auto"/>
      </w:pPr>
    </w:p>
    <w:p w14:paraId="2DEBB640" w14:textId="68D65CCF" w:rsidR="00E07D84" w:rsidRPr="006A1A7C" w:rsidRDefault="00E07D84" w:rsidP="00944E2E">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pPr>
      <w:r w:rsidRPr="006A1A7C">
        <w:rPr>
          <w:b/>
          <w:bCs/>
        </w:rPr>
        <w:t>Tiekėjo</w:t>
      </w:r>
      <w:r w:rsidR="009D5572">
        <w:rPr>
          <w:b/>
          <w:bCs/>
        </w:rPr>
        <w:t xml:space="preserve"> </w:t>
      </w:r>
      <w:r w:rsidRPr="006A1A7C">
        <w:rPr>
          <w:b/>
          <w:bCs/>
        </w:rPr>
        <w:t xml:space="preserve">kvalifikacija turi atitikti 2 lentelėje „Tiekėjo kvalifikacijos reikalavimai“ nustatytus tiekėjo kvalifikacijos reikalavimus: </w:t>
      </w:r>
    </w:p>
    <w:p w14:paraId="6FC5333C" w14:textId="1A23DDBC" w:rsidR="00DF4081" w:rsidRPr="006A1A7C" w:rsidRDefault="00DF4081" w:rsidP="00480FE1">
      <w:pPr>
        <w:pStyle w:val="Sraopastraipa"/>
        <w:widowControl w:val="0"/>
        <w:tabs>
          <w:tab w:val="left" w:pos="1418"/>
        </w:tabs>
        <w:suppressAutoHyphens w:val="0"/>
        <w:autoSpaceDE w:val="0"/>
        <w:adjustRightInd w:val="0"/>
        <w:ind w:left="660"/>
        <w:jc w:val="right"/>
        <w:textAlignment w:val="auto"/>
        <w:rPr>
          <w:bCs/>
          <w:i/>
          <w:iCs/>
          <w:lang w:eastAsia="lt-LT"/>
        </w:rPr>
      </w:pPr>
      <w:r w:rsidRPr="006A1A7C">
        <w:rPr>
          <w:bCs/>
          <w:i/>
          <w:iCs/>
          <w:lang w:eastAsia="lt-LT"/>
        </w:rPr>
        <w:t>2 lentelė „Tiekėjo kvalifikacijos reikalavimai“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110"/>
        <w:gridCol w:w="4678"/>
      </w:tblGrid>
      <w:tr w:rsidR="00DF4081" w:rsidRPr="006A1A7C" w14:paraId="08DD35D0" w14:textId="77777777" w:rsidTr="00BB4AA9">
        <w:trPr>
          <w:trHeight w:val="90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75C4A6B1" w14:textId="77777777" w:rsidR="00DF4081" w:rsidRPr="006A1A7C" w:rsidRDefault="00DF4081" w:rsidP="00BB4AA9">
            <w:pPr>
              <w:tabs>
                <w:tab w:val="left" w:pos="397"/>
              </w:tabs>
              <w:ind w:left="55" w:right="-149"/>
              <w:jc w:val="center"/>
              <w:rPr>
                <w:rFonts w:eastAsia="Calibri"/>
                <w:b/>
              </w:rPr>
            </w:pPr>
            <w:bookmarkStart w:id="10" w:name="_Hlk135743583"/>
            <w:r w:rsidRPr="006A1A7C">
              <w:rPr>
                <w:rFonts w:eastAsia="Calibri"/>
                <w:b/>
              </w:rPr>
              <w:t xml:space="preserve">Eil. </w:t>
            </w:r>
          </w:p>
          <w:p w14:paraId="143BD76E" w14:textId="77777777" w:rsidR="00DF4081" w:rsidRPr="006A1A7C" w:rsidRDefault="00DF4081" w:rsidP="00BB4AA9">
            <w:pPr>
              <w:ind w:right="-149"/>
              <w:jc w:val="center"/>
              <w:rPr>
                <w:rFonts w:eastAsia="Calibri"/>
                <w:b/>
              </w:rPr>
            </w:pPr>
            <w:r w:rsidRPr="006A1A7C">
              <w:rPr>
                <w:rFonts w:eastAsia="Calibri"/>
                <w:b/>
              </w:rPr>
              <w:t>Nr.</w:t>
            </w:r>
          </w:p>
        </w:tc>
        <w:tc>
          <w:tcPr>
            <w:tcW w:w="41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56C445A4" w14:textId="77777777" w:rsidR="00DF4081" w:rsidRPr="006A1A7C" w:rsidRDefault="00DF4081" w:rsidP="00BB4AA9">
            <w:pPr>
              <w:ind w:right="-149" w:firstLine="34"/>
              <w:jc w:val="center"/>
              <w:rPr>
                <w:rFonts w:eastAsia="Calibri"/>
                <w:b/>
              </w:rPr>
            </w:pPr>
            <w:r w:rsidRPr="006A1A7C">
              <w:rPr>
                <w:rFonts w:eastAsia="Calibri"/>
                <w:b/>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42B084A3" w14:textId="77777777" w:rsidR="00DF4081" w:rsidRPr="006A1A7C" w:rsidRDefault="00DF4081" w:rsidP="00BB4AA9">
            <w:pPr>
              <w:jc w:val="center"/>
              <w:rPr>
                <w:rFonts w:eastAsia="Calibri"/>
                <w:b/>
              </w:rPr>
            </w:pPr>
            <w:r w:rsidRPr="006A1A7C">
              <w:rPr>
                <w:rFonts w:eastAsia="Calibri"/>
                <w:b/>
              </w:rPr>
              <w:t>Kvalifikacijos reikalavimus įrodantys dokumentai</w:t>
            </w:r>
          </w:p>
        </w:tc>
      </w:tr>
      <w:tr w:rsidR="0067759F" w:rsidRPr="006A1A7C" w14:paraId="7802A1CC" w14:textId="77777777" w:rsidTr="00BB4AA9">
        <w:trPr>
          <w:trHeight w:val="558"/>
          <w:jc w:val="center"/>
        </w:trPr>
        <w:tc>
          <w:tcPr>
            <w:tcW w:w="988" w:type="dxa"/>
            <w:tcBorders>
              <w:top w:val="single" w:sz="4" w:space="0" w:color="000000"/>
              <w:left w:val="single" w:sz="4" w:space="0" w:color="000000"/>
              <w:bottom w:val="single" w:sz="4" w:space="0" w:color="000000"/>
              <w:right w:val="single" w:sz="4" w:space="0" w:color="auto"/>
            </w:tcBorders>
            <w:vAlign w:val="center"/>
          </w:tcPr>
          <w:p w14:paraId="296622D0" w14:textId="77777777" w:rsidR="0067759F" w:rsidRPr="006A1A7C" w:rsidRDefault="0067759F" w:rsidP="0067759F">
            <w:pPr>
              <w:ind w:right="-149"/>
              <w:rPr>
                <w:rFonts w:eastAsia="Calibri"/>
                <w:highlight w:val="yellow"/>
              </w:rPr>
            </w:pPr>
            <w:r w:rsidRPr="006A1A7C">
              <w:rPr>
                <w:lang w:eastAsia="lt-LT"/>
              </w:rPr>
              <w:t>11.10.1.</w:t>
            </w:r>
          </w:p>
        </w:tc>
        <w:tc>
          <w:tcPr>
            <w:tcW w:w="4110" w:type="dxa"/>
            <w:tcBorders>
              <w:top w:val="single" w:sz="4" w:space="0" w:color="000000"/>
              <w:left w:val="single" w:sz="4" w:space="0" w:color="auto"/>
              <w:bottom w:val="single" w:sz="4" w:space="0" w:color="000000"/>
              <w:right w:val="single" w:sz="4" w:space="0" w:color="auto"/>
            </w:tcBorders>
          </w:tcPr>
          <w:p w14:paraId="643C7366" w14:textId="77777777" w:rsidR="005043FA" w:rsidRPr="005043FA" w:rsidRDefault="005043FA" w:rsidP="006900CE">
            <w:pPr>
              <w:pStyle w:val="Sraopastraipa"/>
              <w:tabs>
                <w:tab w:val="left" w:pos="314"/>
              </w:tabs>
              <w:ind w:left="0"/>
              <w:rPr>
                <w:color w:val="000000"/>
              </w:rPr>
            </w:pPr>
            <w:bookmarkStart w:id="11" w:name="_Hlk135400096"/>
            <w:r w:rsidRPr="005043FA">
              <w:rPr>
                <w:b/>
                <w:bCs/>
                <w:color w:val="000000"/>
              </w:rPr>
              <w:t xml:space="preserve">Panašių prekių tiekimo patirtis. </w:t>
            </w:r>
          </w:p>
          <w:p w14:paraId="7E23EB9D" w14:textId="77777777" w:rsidR="005043FA" w:rsidRDefault="005043FA" w:rsidP="006900CE">
            <w:pPr>
              <w:pStyle w:val="Sraopastraipa"/>
              <w:tabs>
                <w:tab w:val="left" w:pos="314"/>
              </w:tabs>
              <w:ind w:left="0"/>
              <w:rPr>
                <w:color w:val="000000"/>
              </w:rPr>
            </w:pPr>
            <w:r w:rsidRPr="005043FA">
              <w:rPr>
                <w:color w:val="000000"/>
              </w:rPr>
              <w:t>Tiekėjas per paskutinius 3 metus iki pasiūlymo pateikimo termino pabaigos yra pristatęs transporto priemonių ne mažiau kai už 25000,00 Eur be PVM.</w:t>
            </w:r>
            <w:bookmarkEnd w:id="11"/>
          </w:p>
          <w:p w14:paraId="58DAC808" w14:textId="0D0DE4CC" w:rsidR="008A6825" w:rsidRDefault="008A6825" w:rsidP="006900CE">
            <w:pPr>
              <w:pStyle w:val="Sraopastraipa"/>
              <w:tabs>
                <w:tab w:val="left" w:pos="314"/>
              </w:tabs>
              <w:ind w:left="0"/>
              <w:rPr>
                <w:b/>
                <w:bCs/>
                <w:color w:val="000000"/>
                <w:u w:val="single"/>
              </w:rPr>
            </w:pPr>
            <w:r w:rsidRPr="008A6825">
              <w:rPr>
                <w:b/>
                <w:bCs/>
                <w:color w:val="000000"/>
                <w:u w:val="single"/>
              </w:rPr>
              <w:t>Kiekvienai pirkimo daliai atskirai.</w:t>
            </w:r>
          </w:p>
          <w:p w14:paraId="09497344" w14:textId="77777777" w:rsidR="008A6825" w:rsidRDefault="008A6825" w:rsidP="006900CE">
            <w:pPr>
              <w:pStyle w:val="Sraopastraipa"/>
              <w:tabs>
                <w:tab w:val="left" w:pos="314"/>
              </w:tabs>
              <w:ind w:left="0"/>
              <w:rPr>
                <w:b/>
                <w:bCs/>
                <w:color w:val="000000"/>
                <w:u w:val="single"/>
              </w:rPr>
            </w:pPr>
          </w:p>
          <w:p w14:paraId="5D93BE0E" w14:textId="772B6D41" w:rsidR="008A6825" w:rsidRPr="008A6825" w:rsidRDefault="008A6825" w:rsidP="008A6825">
            <w:pPr>
              <w:widowControl w:val="0"/>
              <w:tabs>
                <w:tab w:val="left" w:pos="286"/>
              </w:tabs>
              <w:suppressAutoHyphens w:val="0"/>
              <w:autoSpaceDE w:val="0"/>
              <w:autoSpaceDN/>
              <w:adjustRightInd w:val="0"/>
              <w:ind w:left="3"/>
              <w:contextualSpacing/>
              <w:jc w:val="both"/>
              <w:textAlignment w:val="auto"/>
              <w:rPr>
                <w:b/>
                <w:bCs/>
                <w:u w:val="single"/>
              </w:rPr>
            </w:pPr>
            <w:r w:rsidRPr="008A6825">
              <w:rPr>
                <w:b/>
                <w:bCs/>
                <w:u w:val="single"/>
              </w:rPr>
              <w:t xml:space="preserve">Jei tiekėjas teikia pasiūlymą visoms pirkimo dalims tai įvykdytų sutarčių vertė turi būti ne mažesnė kaip </w:t>
            </w:r>
            <w:r>
              <w:rPr>
                <w:b/>
                <w:bCs/>
                <w:u w:val="single"/>
              </w:rPr>
              <w:t>50000</w:t>
            </w:r>
            <w:r w:rsidRPr="008A6825">
              <w:rPr>
                <w:b/>
                <w:bCs/>
                <w:u w:val="single"/>
              </w:rPr>
              <w:t>,00 Eur be PVM.</w:t>
            </w:r>
          </w:p>
          <w:p w14:paraId="7D3B0DF7" w14:textId="77777777" w:rsidR="008A6825" w:rsidRPr="008A6825" w:rsidRDefault="008A6825" w:rsidP="006900CE">
            <w:pPr>
              <w:pStyle w:val="Sraopastraipa"/>
              <w:tabs>
                <w:tab w:val="left" w:pos="314"/>
              </w:tabs>
              <w:ind w:left="0"/>
              <w:rPr>
                <w:b/>
                <w:bCs/>
                <w:color w:val="000000"/>
                <w:u w:val="single"/>
              </w:rPr>
            </w:pPr>
          </w:p>
          <w:p w14:paraId="4312E4E4" w14:textId="77777777" w:rsidR="005043FA" w:rsidRPr="005043FA" w:rsidRDefault="005043FA" w:rsidP="006900CE">
            <w:pPr>
              <w:pStyle w:val="Sraopastraipa"/>
              <w:tabs>
                <w:tab w:val="left" w:pos="314"/>
              </w:tabs>
              <w:ind w:left="0"/>
              <w:rPr>
                <w:b/>
                <w:bCs/>
                <w:color w:val="000000"/>
              </w:rPr>
            </w:pPr>
          </w:p>
          <w:p w14:paraId="46E3C63C" w14:textId="77777777" w:rsidR="005043FA" w:rsidRPr="005043FA" w:rsidRDefault="005043FA" w:rsidP="006900CE">
            <w:pPr>
              <w:pStyle w:val="Sraopastraipa"/>
              <w:tabs>
                <w:tab w:val="left" w:pos="314"/>
              </w:tabs>
              <w:ind w:left="0"/>
              <w:rPr>
                <w:i/>
                <w:iCs/>
                <w:color w:val="000000"/>
              </w:rPr>
            </w:pPr>
            <w:r w:rsidRPr="005043FA">
              <w:rPr>
                <w:i/>
                <w:iCs/>
                <w:color w:val="000000"/>
              </w:rPr>
              <w:t>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2B38C99C" w14:textId="77777777" w:rsidR="005043FA" w:rsidRPr="005043FA" w:rsidRDefault="005043FA" w:rsidP="006900CE">
            <w:pPr>
              <w:pStyle w:val="Sraopastraipa"/>
              <w:tabs>
                <w:tab w:val="left" w:pos="314"/>
              </w:tabs>
              <w:ind w:left="0"/>
              <w:rPr>
                <w:color w:val="000000"/>
              </w:rPr>
            </w:pPr>
            <w:r w:rsidRPr="005043FA">
              <w:rPr>
                <w:color w:val="000000"/>
              </w:rPr>
              <w:t>Pastaba:</w:t>
            </w:r>
          </w:p>
          <w:p w14:paraId="3C9B2908" w14:textId="77777777" w:rsidR="005043FA" w:rsidRPr="005043FA" w:rsidRDefault="005043FA" w:rsidP="00944E2E">
            <w:pPr>
              <w:pStyle w:val="Sraopastraipa"/>
              <w:numPr>
                <w:ilvl w:val="0"/>
                <w:numId w:val="32"/>
              </w:numPr>
              <w:ind w:left="0" w:firstLine="0"/>
              <w:rPr>
                <w:color w:val="000000"/>
              </w:rPr>
            </w:pPr>
            <w:r w:rsidRPr="005043FA">
              <w:rPr>
                <w:color w:val="000000"/>
              </w:rPr>
              <w:t xml:space="preserve">Jeigu pasiūlymą teikia ūkio subjektų grupė – reikalavimą turi atitikti visi ūkio subjektų grupės nariai kartu (ūkio subjektų grupės narių turima patirtis sumuojama), atsižvelgiant į jų prisiimamus įsipareigojimus. Reikalavimą gali tenkinti bet kuris vienas ūkio subjektų grupės narys. </w:t>
            </w:r>
          </w:p>
          <w:p w14:paraId="2781FD10" w14:textId="77777777" w:rsidR="005043FA" w:rsidRPr="005043FA" w:rsidRDefault="005043FA" w:rsidP="00944E2E">
            <w:pPr>
              <w:pStyle w:val="Sraopastraipa"/>
              <w:numPr>
                <w:ilvl w:val="0"/>
                <w:numId w:val="32"/>
              </w:numPr>
              <w:ind w:left="0" w:firstLine="0"/>
              <w:rPr>
                <w:color w:val="000000"/>
              </w:rPr>
            </w:pPr>
            <w:r w:rsidRPr="005043FA">
              <w:rPr>
                <w:color w:val="000000"/>
              </w:rPr>
              <w:t>Tiekėjas gali remtis kitų ūkio subjektų pajėgumais tik tuo atveju, jeigu tie subjektai, kurių pajėgumais buvo pasiremta, patys vykdys tą pirkimo sutarties dalį, kuriai reikia jų turimų pajėgumų.</w:t>
            </w:r>
          </w:p>
          <w:p w14:paraId="4879434C" w14:textId="40D60A88" w:rsidR="0067759F" w:rsidRPr="006A1A7C" w:rsidRDefault="005043FA" w:rsidP="006900CE">
            <w:pPr>
              <w:pStyle w:val="Sraopastraipa"/>
              <w:tabs>
                <w:tab w:val="left" w:pos="314"/>
              </w:tabs>
              <w:ind w:left="0"/>
              <w:jc w:val="both"/>
              <w:rPr>
                <w:color w:val="000000"/>
              </w:rPr>
            </w:pPr>
            <w:r w:rsidRPr="005043FA">
              <w:rPr>
                <w:color w:val="000000"/>
              </w:rPr>
              <w:t>Subtiekėjams šis reikalavimas nėra keliamas.</w:t>
            </w:r>
          </w:p>
        </w:tc>
        <w:tc>
          <w:tcPr>
            <w:tcW w:w="4678" w:type="dxa"/>
            <w:tcBorders>
              <w:top w:val="single" w:sz="4" w:space="0" w:color="000000"/>
              <w:left w:val="single" w:sz="4" w:space="0" w:color="auto"/>
              <w:bottom w:val="single" w:sz="4" w:space="0" w:color="000000"/>
              <w:right w:val="single" w:sz="4" w:space="0" w:color="000000"/>
            </w:tcBorders>
          </w:tcPr>
          <w:p w14:paraId="13028687" w14:textId="77777777" w:rsidR="006900CE" w:rsidRPr="006900CE" w:rsidRDefault="006900CE" w:rsidP="006900CE">
            <w:pPr>
              <w:ind w:firstLine="12"/>
              <w:jc w:val="both"/>
              <w:rPr>
                <w:rFonts w:eastAsia="Calibri"/>
                <w:b/>
                <w:lang w:eastAsia="ar-SA"/>
              </w:rPr>
            </w:pPr>
            <w:r w:rsidRPr="006900CE">
              <w:rPr>
                <w:rFonts w:eastAsia="Calibri"/>
                <w:b/>
                <w:bCs/>
                <w:lang w:eastAsia="ar-SA"/>
              </w:rPr>
              <w:t>Pateikiama su pasiūlymu:</w:t>
            </w:r>
            <w:r w:rsidRPr="006900CE">
              <w:rPr>
                <w:rFonts w:eastAsia="Calibri"/>
                <w:lang w:eastAsia="ar-SA"/>
              </w:rPr>
              <w:t xml:space="preserve"> </w:t>
            </w:r>
            <w:r w:rsidRPr="006900CE">
              <w:rPr>
                <w:rFonts w:eastAsia="Calibri"/>
                <w:b/>
                <w:lang w:eastAsia="ar-SA"/>
              </w:rPr>
              <w:t>EBVPD.</w:t>
            </w:r>
          </w:p>
          <w:p w14:paraId="62EFAFA0" w14:textId="77777777" w:rsidR="006900CE" w:rsidRPr="006900CE" w:rsidRDefault="006900CE" w:rsidP="006900CE">
            <w:pPr>
              <w:ind w:firstLine="12"/>
              <w:jc w:val="both"/>
              <w:rPr>
                <w:rFonts w:eastAsia="Calibri"/>
                <w:bCs/>
                <w:lang w:eastAsia="ar-SA"/>
              </w:rPr>
            </w:pPr>
            <w:r w:rsidRPr="006900CE">
              <w:rPr>
                <w:rFonts w:eastAsia="Calibri"/>
                <w:bCs/>
                <w:i/>
                <w:iCs/>
                <w:lang w:eastAsia="ar-SA"/>
              </w:rPr>
              <w:t>Perkančiajai organizacijai atlikus EBVPD patikrinimo procedūrą, patikrinus pasiūlymus ir išrinkus galimą laimėtoją, tik jo yra prašomi dokumentai, patvirtinantys tiekėjo kvalifikaciją</w:t>
            </w:r>
            <w:r w:rsidRPr="006900CE">
              <w:rPr>
                <w:rFonts w:eastAsia="Calibri"/>
                <w:bCs/>
                <w:lang w:eastAsia="ar-SA"/>
              </w:rPr>
              <w:t>.</w:t>
            </w:r>
          </w:p>
          <w:p w14:paraId="20316B03" w14:textId="77777777" w:rsidR="006900CE" w:rsidRPr="006900CE" w:rsidRDefault="006900CE" w:rsidP="006900CE">
            <w:pPr>
              <w:ind w:firstLine="12"/>
              <w:jc w:val="both"/>
              <w:rPr>
                <w:rFonts w:eastAsia="Calibri"/>
                <w:b/>
                <w:lang w:eastAsia="ar-SA"/>
              </w:rPr>
            </w:pPr>
          </w:p>
          <w:p w14:paraId="22E31C6C" w14:textId="77777777" w:rsidR="006900CE" w:rsidRPr="006900CE" w:rsidRDefault="006900CE" w:rsidP="006900CE">
            <w:pPr>
              <w:ind w:firstLine="12"/>
              <w:jc w:val="both"/>
              <w:rPr>
                <w:rFonts w:eastAsia="Calibri"/>
                <w:lang w:val="pt-PT" w:eastAsia="ar-SA"/>
              </w:rPr>
            </w:pPr>
            <w:r w:rsidRPr="006900CE">
              <w:rPr>
                <w:rFonts w:eastAsia="Calibri"/>
                <w:lang w:eastAsia="ar-SA"/>
              </w:rPr>
              <w:t xml:space="preserve">1) Tiekėjo vadovo ar kito tiekėjo įgalioto atstovo parašu patvirtintas per paskutinius 3 (tris) metus </w:t>
            </w:r>
            <w:r w:rsidRPr="006900CE">
              <w:rPr>
                <w:rFonts w:eastAsia="Calibri"/>
                <w:lang w:val="pt-PT" w:eastAsia="ar-SA"/>
              </w:rPr>
              <w:t xml:space="preserve">iki pasiūlymų pateikimo galutinio termino pabaigos </w:t>
            </w:r>
            <w:r w:rsidRPr="006900CE">
              <w:rPr>
                <w:rFonts w:eastAsia="Calibri"/>
                <w:b/>
                <w:bCs/>
                <w:lang w:val="pt-PT" w:eastAsia="ar-SA"/>
              </w:rPr>
              <w:t>pristatytų transporto priemonių</w:t>
            </w:r>
            <w:r w:rsidRPr="006900CE">
              <w:rPr>
                <w:rFonts w:eastAsia="Calibri"/>
                <w:b/>
                <w:bCs/>
                <w:iCs/>
                <w:lang w:eastAsia="ar-SA"/>
              </w:rPr>
              <w:t xml:space="preserve"> sutarčių (-</w:t>
            </w:r>
            <w:proofErr w:type="spellStart"/>
            <w:r w:rsidRPr="006900CE">
              <w:rPr>
                <w:rFonts w:eastAsia="Calibri"/>
                <w:b/>
                <w:bCs/>
                <w:iCs/>
                <w:lang w:eastAsia="ar-SA"/>
              </w:rPr>
              <w:t>ies</w:t>
            </w:r>
            <w:proofErr w:type="spellEnd"/>
            <w:r w:rsidRPr="006900CE">
              <w:rPr>
                <w:rFonts w:eastAsia="Calibri"/>
                <w:b/>
                <w:bCs/>
                <w:iCs/>
                <w:lang w:eastAsia="ar-SA"/>
              </w:rPr>
              <w:t>),</w:t>
            </w:r>
            <w:r w:rsidRPr="006900CE">
              <w:rPr>
                <w:rFonts w:eastAsia="Calibri"/>
                <w:b/>
                <w:bCs/>
                <w:lang w:val="pt-PT" w:eastAsia="ar-SA"/>
              </w:rPr>
              <w:t xml:space="preserve"> sąrašas</w:t>
            </w:r>
            <w:r w:rsidRPr="006900CE">
              <w:rPr>
                <w:rFonts w:eastAsia="Calibri"/>
                <w:lang w:val="pt-PT" w:eastAsia="ar-SA"/>
              </w:rPr>
              <w:t>,</w:t>
            </w:r>
            <w:r w:rsidRPr="006900CE">
              <w:rPr>
                <w:rFonts w:eastAsia="Calibri"/>
                <w:b/>
                <w:bCs/>
                <w:lang w:val="pt-PT" w:eastAsia="ar-SA"/>
              </w:rPr>
              <w:t xml:space="preserve"> </w:t>
            </w:r>
            <w:r w:rsidRPr="006900CE">
              <w:rPr>
                <w:rFonts w:eastAsia="Calibri"/>
                <w:lang w:val="pt-PT" w:eastAsia="ar-SA"/>
              </w:rPr>
              <w:t>kuriame būtų nurodyti patiektų ar tiekiamų prekių pavadinimai, apibūdnimai, bendros sumos be PVM, patiektų prekių datos (metų, mėnesių ir dienų tikslumu), vieta ir prekių gavėjai (užsakovai) (tiek viešieji, tiek privatieji) ir jų kontaktai.</w:t>
            </w:r>
          </w:p>
          <w:p w14:paraId="7DC615E6" w14:textId="77777777" w:rsidR="006900CE" w:rsidRPr="006900CE" w:rsidRDefault="006900CE" w:rsidP="006900CE">
            <w:pPr>
              <w:ind w:firstLine="12"/>
              <w:jc w:val="both"/>
              <w:rPr>
                <w:rFonts w:eastAsia="Calibri"/>
                <w:lang w:val="pt-PT" w:eastAsia="ar-SA"/>
              </w:rPr>
            </w:pPr>
          </w:p>
          <w:p w14:paraId="33432160" w14:textId="77777777" w:rsidR="006900CE" w:rsidRPr="006900CE" w:rsidRDefault="006900CE" w:rsidP="006900CE">
            <w:pPr>
              <w:ind w:firstLine="12"/>
              <w:jc w:val="both"/>
              <w:rPr>
                <w:rFonts w:eastAsia="Calibri"/>
                <w:lang w:eastAsia="ar-SA"/>
              </w:rPr>
            </w:pPr>
            <w:r w:rsidRPr="006900CE">
              <w:rPr>
                <w:rFonts w:eastAsia="Calibri"/>
                <w:lang w:eastAsia="ar-SA"/>
              </w:rPr>
              <w:t xml:space="preserve">Jeigu tiekėjas remiasi sutartimi, kurią vykdė ne vienas, bet su kitais ūkio subjektais – turi </w:t>
            </w:r>
            <w:r w:rsidRPr="006900CE">
              <w:rPr>
                <w:rFonts w:eastAsia="Calibri"/>
                <w:b/>
                <w:bCs/>
                <w:lang w:eastAsia="ar-SA"/>
              </w:rPr>
              <w:t xml:space="preserve">sąraše išskirti ir nurodyti būtent jo paties </w:t>
            </w:r>
            <w:r w:rsidRPr="006900CE">
              <w:rPr>
                <w:rFonts w:eastAsia="Calibri"/>
                <w:lang w:eastAsia="ar-SA"/>
              </w:rPr>
              <w:t xml:space="preserve">(neskaitant </w:t>
            </w:r>
            <w:proofErr w:type="spellStart"/>
            <w:r w:rsidRPr="006900CE">
              <w:rPr>
                <w:rFonts w:eastAsia="Calibri"/>
                <w:lang w:eastAsia="ar-SA"/>
              </w:rPr>
              <w:t>pasitelkianų</w:t>
            </w:r>
            <w:proofErr w:type="spellEnd"/>
            <w:r w:rsidRPr="006900CE">
              <w:rPr>
                <w:rFonts w:eastAsia="Calibri"/>
                <w:lang w:eastAsia="ar-SA"/>
              </w:rPr>
              <w:t xml:space="preserve"> trečiųjų asmenų)</w:t>
            </w:r>
            <w:r w:rsidRPr="006900CE">
              <w:rPr>
                <w:rFonts w:eastAsia="Calibri"/>
                <w:b/>
                <w:bCs/>
                <w:lang w:eastAsia="ar-SA"/>
              </w:rPr>
              <w:t xml:space="preserve"> savarankiškai patiektų prekių vertes</w:t>
            </w:r>
            <w:r w:rsidRPr="006900CE">
              <w:rPr>
                <w:rFonts w:eastAsia="Calibri"/>
                <w:lang w:eastAsia="ar-SA"/>
              </w:rPr>
              <w:t>.</w:t>
            </w:r>
          </w:p>
          <w:p w14:paraId="31642D6D" w14:textId="77777777" w:rsidR="006900CE" w:rsidRPr="006900CE" w:rsidRDefault="006900CE" w:rsidP="006900CE">
            <w:pPr>
              <w:ind w:firstLine="12"/>
              <w:jc w:val="both"/>
              <w:rPr>
                <w:rFonts w:eastAsia="Calibri"/>
                <w:b/>
                <w:bCs/>
                <w:lang w:val="pt-PT" w:eastAsia="ar-SA"/>
              </w:rPr>
            </w:pPr>
          </w:p>
          <w:p w14:paraId="6B2F885C" w14:textId="77777777" w:rsidR="006900CE" w:rsidRPr="006900CE" w:rsidRDefault="006900CE" w:rsidP="006900CE">
            <w:pPr>
              <w:ind w:firstLine="12"/>
              <w:jc w:val="both"/>
              <w:rPr>
                <w:rFonts w:eastAsia="Calibri"/>
                <w:lang w:eastAsia="ar-SA"/>
              </w:rPr>
            </w:pPr>
            <w:r w:rsidRPr="006900CE">
              <w:rPr>
                <w:rFonts w:eastAsia="Calibri"/>
                <w:lang w:eastAsia="ar-SA"/>
              </w:rPr>
              <w:t xml:space="preserve">2) Įrodymui apie tinkamą prekių patiekimą pateikiama: </w:t>
            </w:r>
            <w:r w:rsidRPr="006900CE">
              <w:rPr>
                <w:rFonts w:eastAsia="Calibri"/>
                <w:b/>
                <w:bCs/>
                <w:lang w:eastAsia="ar-SA"/>
              </w:rPr>
              <w:t xml:space="preserve">prekių gavėjo (užsakovo) </w:t>
            </w:r>
            <w:r w:rsidRPr="006900CE">
              <w:rPr>
                <w:rFonts w:eastAsia="Calibri"/>
                <w:lang w:eastAsia="ar-SA"/>
              </w:rPr>
              <w:t>patvirtinta</w:t>
            </w:r>
            <w:r w:rsidRPr="006900CE">
              <w:rPr>
                <w:rFonts w:eastAsia="Calibri"/>
                <w:b/>
                <w:bCs/>
                <w:lang w:eastAsia="ar-SA"/>
              </w:rPr>
              <w:t xml:space="preserve"> pažyma</w:t>
            </w:r>
            <w:r w:rsidRPr="006900CE">
              <w:rPr>
                <w:rFonts w:eastAsia="Calibri"/>
                <w:lang w:eastAsia="ar-SA"/>
              </w:rPr>
              <w:t>, patvirtinanti tinkamą prekių pristatymą.</w:t>
            </w:r>
          </w:p>
          <w:p w14:paraId="198F227E" w14:textId="77777777" w:rsidR="006900CE" w:rsidRPr="006900CE" w:rsidRDefault="006900CE" w:rsidP="006900CE">
            <w:pPr>
              <w:ind w:firstLine="12"/>
              <w:jc w:val="both"/>
              <w:rPr>
                <w:rFonts w:eastAsia="Calibri"/>
                <w:lang w:eastAsia="ar-SA"/>
              </w:rPr>
            </w:pPr>
          </w:p>
          <w:p w14:paraId="232AF2FF" w14:textId="77777777" w:rsidR="006900CE" w:rsidRPr="006900CE" w:rsidRDefault="006900CE" w:rsidP="006900CE">
            <w:pPr>
              <w:ind w:firstLine="12"/>
              <w:jc w:val="both"/>
              <w:rPr>
                <w:rFonts w:eastAsia="Calibri"/>
                <w:lang w:eastAsia="ar-SA"/>
              </w:rPr>
            </w:pPr>
            <w:r w:rsidRPr="006900CE">
              <w:rPr>
                <w:rFonts w:eastAsia="Calibri"/>
                <w:u w:val="single"/>
                <w:lang w:eastAsia="ar-SA"/>
              </w:rPr>
              <w:t>Pažymoje (-</w:t>
            </w:r>
            <w:proofErr w:type="spellStart"/>
            <w:r w:rsidRPr="006900CE">
              <w:rPr>
                <w:rFonts w:eastAsia="Calibri"/>
                <w:u w:val="single"/>
                <w:lang w:eastAsia="ar-SA"/>
              </w:rPr>
              <w:t>ose</w:t>
            </w:r>
            <w:proofErr w:type="spellEnd"/>
            <w:r w:rsidRPr="006900CE">
              <w:rPr>
                <w:rFonts w:eastAsia="Calibri"/>
                <w:u w:val="single"/>
                <w:lang w:eastAsia="ar-SA"/>
              </w:rPr>
              <w:t>) turi būti ši informacija</w:t>
            </w:r>
            <w:r w:rsidRPr="006900CE">
              <w:rPr>
                <w:rFonts w:eastAsia="Calibri"/>
                <w:lang w:eastAsia="ar-SA"/>
              </w:rPr>
              <w:t xml:space="preserve">: pagamintų ir (ar) patiektų prekių pavadinimai, jų apibūdinimas, </w:t>
            </w:r>
            <w:r w:rsidRPr="006900CE">
              <w:rPr>
                <w:rFonts w:eastAsia="Calibri"/>
                <w:lang w:val="pt-PT" w:eastAsia="ar-SA"/>
              </w:rPr>
              <w:t xml:space="preserve">prekių bendros sumos (be PVM), prekių patiekimo datos (metų, mėnesių ir dienų tikslumu), vieta, </w:t>
            </w:r>
            <w:r w:rsidRPr="006900CE">
              <w:rPr>
                <w:rFonts w:eastAsia="Calibri"/>
                <w:lang w:eastAsia="ar-SA"/>
              </w:rPr>
              <w:t>užsakovo kontaktai,</w:t>
            </w:r>
            <w:r w:rsidRPr="006900CE">
              <w:rPr>
                <w:rFonts w:eastAsia="Calibri"/>
                <w:lang w:val="pt-PT" w:eastAsia="ar-SA"/>
              </w:rPr>
              <w:t xml:space="preserve"> ar </w:t>
            </w:r>
            <w:r w:rsidRPr="006900CE">
              <w:rPr>
                <w:rFonts w:eastAsia="Calibri"/>
                <w:lang w:eastAsia="ar-SA"/>
              </w:rPr>
              <w:t xml:space="preserve">prekės buvo patiektos (įskaitant jų įrengimą (sumontavimą) tinkamai. Jeigu tiekėjas sutartį vykdė ne vienas, bet su kitais ūkio subjektais – užsakovų pažymose turi būti nurodyta pirkime dalyvaujančio tiekėjo, tiekėjų grupės nario ar subtiekėjo, kurio pajėgumais remiamasi, </w:t>
            </w:r>
            <w:r w:rsidRPr="006900CE">
              <w:rPr>
                <w:rFonts w:eastAsia="Calibri"/>
                <w:b/>
                <w:bCs/>
                <w:lang w:eastAsia="ar-SA"/>
              </w:rPr>
              <w:t>savarankiškai tos sutarties apimtyje patiektų prekių dalies vertė</w:t>
            </w:r>
            <w:r w:rsidRPr="006900CE">
              <w:rPr>
                <w:rFonts w:eastAsia="Calibri"/>
                <w:lang w:eastAsia="ar-SA"/>
              </w:rPr>
              <w:t>.</w:t>
            </w:r>
          </w:p>
          <w:p w14:paraId="41B8F575" w14:textId="77777777" w:rsidR="006900CE" w:rsidRPr="006900CE" w:rsidRDefault="006900CE" w:rsidP="006900CE">
            <w:pPr>
              <w:ind w:firstLine="12"/>
              <w:jc w:val="both"/>
              <w:rPr>
                <w:rFonts w:eastAsia="Calibri"/>
                <w:b/>
                <w:bCs/>
                <w:iCs/>
                <w:lang w:eastAsia="ar-SA"/>
              </w:rPr>
            </w:pPr>
          </w:p>
          <w:p w14:paraId="6FAD54A8" w14:textId="77777777" w:rsidR="006900CE" w:rsidRPr="006900CE" w:rsidRDefault="006900CE" w:rsidP="006900CE">
            <w:pPr>
              <w:ind w:firstLine="12"/>
              <w:jc w:val="both"/>
              <w:rPr>
                <w:rFonts w:eastAsia="Calibri"/>
                <w:iCs/>
                <w:lang w:eastAsia="ar-SA"/>
              </w:rPr>
            </w:pPr>
            <w:r w:rsidRPr="006900CE">
              <w:rPr>
                <w:rFonts w:eastAsia="Calibri"/>
                <w:iCs/>
                <w:lang w:eastAsia="ar-SA"/>
              </w:rPr>
              <w:t>Patiektų prekių sąraše nurodyta informacija turi sutapti su užsakovų pažymose pateikta informacija apie tiekėjo patiektas prekes.</w:t>
            </w:r>
          </w:p>
          <w:p w14:paraId="679591FD" w14:textId="77777777" w:rsidR="006900CE" w:rsidRPr="006900CE" w:rsidRDefault="006900CE" w:rsidP="006900CE">
            <w:pPr>
              <w:ind w:firstLine="12"/>
              <w:jc w:val="both"/>
              <w:rPr>
                <w:rFonts w:eastAsia="Calibri"/>
                <w:lang w:eastAsia="ar-SA"/>
              </w:rPr>
            </w:pPr>
          </w:p>
          <w:p w14:paraId="6F179D83" w14:textId="700E728B" w:rsidR="0067759F" w:rsidRPr="006A1A7C" w:rsidRDefault="006900CE" w:rsidP="006900CE">
            <w:pPr>
              <w:ind w:firstLine="12"/>
              <w:jc w:val="both"/>
              <w:rPr>
                <w:rFonts w:eastAsia="Calibri"/>
                <w:lang w:eastAsia="ar-SA"/>
              </w:rPr>
            </w:pPr>
            <w:r w:rsidRPr="006900CE">
              <w:rPr>
                <w:rFonts w:eastAsia="Calibri"/>
                <w:lang w:eastAsia="ar-SA"/>
              </w:rPr>
              <w:t>Perkančioji organizacija, siekdama patikslinti informaciją apie vykdytą (ar vykdomą) sutartį, pasilieka teisę be išankstinio įspėjimo susisiekti su tiekėjo nurodytu užsakovo kontaktiniu asmeniu.</w:t>
            </w:r>
          </w:p>
        </w:tc>
      </w:tr>
      <w:bookmarkEnd w:id="10"/>
    </w:tbl>
    <w:p w14:paraId="5B966145" w14:textId="77777777" w:rsidR="00FB5225" w:rsidRPr="006A1A7C" w:rsidRDefault="00FB5225" w:rsidP="00DF4081">
      <w:pPr>
        <w:widowControl w:val="0"/>
        <w:tabs>
          <w:tab w:val="left" w:pos="993"/>
          <w:tab w:val="left" w:pos="1134"/>
          <w:tab w:val="left" w:pos="1276"/>
          <w:tab w:val="left" w:pos="1560"/>
        </w:tabs>
        <w:suppressAutoHyphens w:val="0"/>
        <w:autoSpaceDE w:val="0"/>
        <w:adjustRightInd w:val="0"/>
        <w:jc w:val="both"/>
        <w:textAlignment w:val="auto"/>
      </w:pPr>
    </w:p>
    <w:p w14:paraId="0B27E37E" w14:textId="33279095" w:rsidR="00547C0A" w:rsidRPr="006A1A7C" w:rsidRDefault="00DF4081" w:rsidP="00944E2E">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highlight w:val="lightGray"/>
        </w:rPr>
      </w:pPr>
      <w:r w:rsidRPr="006A1A7C">
        <w:rPr>
          <w:b/>
          <w:bCs/>
          <w:highlight w:val="lightGray"/>
        </w:rPr>
        <w:t>Tiekėjas turi atitikti 3 lentelėje „Aplinkos apsaugos vadybos sistemos standartų reikalavimai“ nustatytus reikalavimus dėl aplinkos apsaugos vadybos sistemos standartų laikymosi:</w:t>
      </w:r>
      <w:r w:rsidR="00C94E71">
        <w:rPr>
          <w:b/>
          <w:bCs/>
          <w:highlight w:val="lightGray"/>
        </w:rPr>
        <w:t xml:space="preserve"> NETAIKO</w:t>
      </w:r>
      <w:r w:rsidR="005043FA">
        <w:rPr>
          <w:b/>
          <w:bCs/>
          <w:highlight w:val="lightGray"/>
        </w:rPr>
        <w:t>MA</w:t>
      </w:r>
    </w:p>
    <w:p w14:paraId="59E41E2E" w14:textId="77777777" w:rsidR="00DF4081" w:rsidRPr="006A1A7C" w:rsidRDefault="00DF4081" w:rsidP="00DF4081">
      <w:pPr>
        <w:shd w:val="clear" w:color="auto" w:fill="FFFFFF" w:themeFill="background1"/>
        <w:rPr>
          <w:highlight w:val="yellow"/>
        </w:rPr>
      </w:pPr>
    </w:p>
    <w:p w14:paraId="05A61B9C" w14:textId="77777777" w:rsidR="004D50FB" w:rsidRPr="006A1A7C" w:rsidRDefault="004D50FB" w:rsidP="00DF4081">
      <w:pPr>
        <w:widowControl w:val="0"/>
        <w:tabs>
          <w:tab w:val="left" w:pos="1418"/>
          <w:tab w:val="left" w:pos="1560"/>
        </w:tabs>
        <w:suppressAutoHyphens w:val="0"/>
        <w:autoSpaceDE w:val="0"/>
        <w:adjustRightInd w:val="0"/>
        <w:jc w:val="both"/>
        <w:textAlignment w:val="auto"/>
        <w:rPr>
          <w:highlight w:val="yellow"/>
        </w:rPr>
      </w:pPr>
    </w:p>
    <w:p w14:paraId="0733E9DB" w14:textId="7E8D115F" w:rsidR="00714C0C" w:rsidRPr="006A1A7C" w:rsidRDefault="00DE2DD1"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rPr>
          <w:rFonts w:eastAsia="Calibri"/>
          <w:b/>
          <w:bCs/>
        </w:rPr>
        <w:t>Tiekėjo (ar jo personalo) kvalifikacija turi būti įgyta iki pasiūlymų pateikimo termino pabaigos ir tai turi būti užfiksuota patvirtinančiame dokumente</w:t>
      </w:r>
      <w:r w:rsidRPr="006A1A7C">
        <w:rPr>
          <w:rFonts w:eastAsia="Calibri"/>
        </w:rPr>
        <w:t>. I</w:t>
      </w:r>
      <w:r w:rsidRPr="006A1A7C">
        <w:rPr>
          <w:lang w:eastAsia="lt-LT"/>
        </w:rPr>
        <w:t>š tiekėjų, registruotų Europos Sąjungos valstybėje narėje,</w:t>
      </w:r>
      <w:r w:rsidRPr="006A1A7C">
        <w:rPr>
          <w:bCs/>
          <w:lang w:eastAsia="lt-LT"/>
        </w:rPr>
        <w:t xml:space="preserve"> Europos ekonominės erdvės valstybėje narėje, Šveicarijos Konfederacijoje arba trečiojoje šalyje</w:t>
      </w:r>
      <w:r w:rsidRPr="006A1A7C">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6A1A7C">
        <w:rPr>
          <w:vertAlign w:val="superscript"/>
          <w:lang w:eastAsia="lt-LT"/>
        </w:rPr>
        <w:footnoteReference w:id="4"/>
      </w:r>
      <w:r w:rsidRPr="006A1A7C">
        <w:rPr>
          <w:lang w:eastAsia="lt-LT"/>
        </w:rPr>
        <w:t>.</w:t>
      </w:r>
    </w:p>
    <w:p w14:paraId="065B2A0A" w14:textId="77777777" w:rsidR="00714C0C" w:rsidRPr="006A1A7C" w:rsidRDefault="00F64A77"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rPr>
          <w:rFonts w:eastAsia="Calibri"/>
          <w:b/>
          <w:bCs/>
        </w:rPr>
        <w:t>Jei tiekėjo kvalifikacija dėl teisės verstis atitinkama veikla nebuvo tikrinama arba tikrinama ne visa apimtimi, tiekėjas perkančiajai organizacijai įsipareigoja, kad pirkimo sutartį vykdys tik tokią teisę turintys asmenys.</w:t>
      </w:r>
    </w:p>
    <w:p w14:paraId="1D8C65EF" w14:textId="77777777" w:rsidR="00714C0C" w:rsidRPr="006A1A7C" w:rsidRDefault="00F64A77"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t>Remdamasis kitų ūkio subjektų pajėgumais</w:t>
      </w:r>
      <w:r w:rsidR="00703652" w:rsidRPr="006A1A7C">
        <w:t xml:space="preserve"> (kvalifikacija)</w:t>
      </w:r>
      <w:r w:rsidRPr="006A1A7C">
        <w:t xml:space="preserve">, tiekėjas neatsižvelgia į tai, koks teisinis ryšys sieja tiekėją ir tą ūkio subjektą, kurio pajėgumais jis remiasi. </w:t>
      </w:r>
    </w:p>
    <w:p w14:paraId="2A74522F" w14:textId="01088DB0" w:rsidR="00714C0C" w:rsidRPr="006A1A7C" w:rsidRDefault="00F64A77"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rPr>
          <w:rFonts w:eastAsia="Calibri"/>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6A1A7C">
        <w:rPr>
          <w:rFonts w:eastAsia="Calibri"/>
        </w:rPr>
        <w:t xml:space="preserve">, </w:t>
      </w:r>
      <w:r w:rsidRPr="006A1A7C">
        <w:rPr>
          <w:rFonts w:eastAsia="Calibri"/>
        </w:rPr>
        <w:t>atitiktį kvalifikacijos reikalavimams</w:t>
      </w:r>
      <w:r w:rsidR="009E76BE" w:rsidRPr="006A1A7C">
        <w:rPr>
          <w:rFonts w:eastAsia="Calibri"/>
        </w:rPr>
        <w:t xml:space="preserve"> </w:t>
      </w:r>
      <w:r w:rsidR="009E76BE" w:rsidRPr="006A1A7C">
        <w:rPr>
          <w:rFonts w:eastAsia="Calibri"/>
          <w:iCs/>
        </w:rPr>
        <w:t>ir (arba)</w:t>
      </w:r>
      <w:r w:rsidR="009E76BE" w:rsidRPr="006A1A7C">
        <w:rPr>
          <w:rFonts w:eastAsia="Calibri"/>
          <w:i/>
        </w:rPr>
        <w:t xml:space="preserve"> </w:t>
      </w:r>
      <w:r w:rsidR="009E76BE" w:rsidRPr="006A1A7C">
        <w:t>atitiktį aplinkos apsaugos vadybos sistemos standartų reikalavimams</w:t>
      </w:r>
      <w:r w:rsidR="001E052B" w:rsidRPr="006A1A7C">
        <w:rPr>
          <w:rFonts w:eastAsia="Calibri"/>
          <w:i/>
        </w:rPr>
        <w:t>.</w:t>
      </w:r>
    </w:p>
    <w:p w14:paraId="73F86A5F" w14:textId="3416DB6F" w:rsidR="00714C0C" w:rsidRPr="006A1A7C" w:rsidRDefault="001E052B"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rPr>
          <w:bCs/>
          <w:iCs/>
        </w:rPr>
        <w:t xml:space="preserve">Jeigu tiekėjas pateikė netikslius, neišsamius ar klaidingus dokumentus ar duomenis apie atitiktį dėl pašalinimo pagrindų nebuvimo, atitiktį </w:t>
      </w:r>
      <w:proofErr w:type="spellStart"/>
      <w:r w:rsidRPr="006A1A7C">
        <w:rPr>
          <w:bCs/>
          <w:iCs/>
        </w:rPr>
        <w:t>klavifikacijos</w:t>
      </w:r>
      <w:proofErr w:type="spellEnd"/>
      <w:r w:rsidRPr="006A1A7C">
        <w:rPr>
          <w:bCs/>
          <w:iCs/>
        </w:rPr>
        <w:t xml:space="preserve"> reikalavimams </w:t>
      </w:r>
      <w:r w:rsidR="009E76BE" w:rsidRPr="006A1A7C">
        <w:rPr>
          <w:rFonts w:eastAsia="Calibri"/>
          <w:iCs/>
        </w:rPr>
        <w:t>ir (arba)</w:t>
      </w:r>
      <w:r w:rsidR="009E76BE" w:rsidRPr="006A1A7C">
        <w:t xml:space="preserve"> aplinkos apsaugos vadybos sistemos standartų reikalavimams</w:t>
      </w:r>
      <w:r w:rsidR="009E76BE" w:rsidRPr="006A1A7C">
        <w:rPr>
          <w:rFonts w:eastAsia="Calibri"/>
        </w:rPr>
        <w:t xml:space="preserve"> </w:t>
      </w:r>
      <w:r w:rsidRPr="006A1A7C">
        <w:rPr>
          <w:bCs/>
          <w:iCs/>
        </w:rPr>
        <w:t xml:space="preserve">ar šių dokumentų ar duomenų trūksta, </w:t>
      </w:r>
      <w:r w:rsidRPr="006A1A7C">
        <w:t>perkančioji organizacija gali nepažeisdama lygiateisiškumo ir skaidrumo principų prašyti tiekėją šiuos dokumentus ar duomenis patikslinti, papildyti arba paaiškinti per jos nustatytą protingą terminą</w:t>
      </w:r>
      <w:r w:rsidRPr="006A1A7C">
        <w:rPr>
          <w:bCs/>
          <w:iCs/>
        </w:rPr>
        <w:t xml:space="preserve">. </w:t>
      </w:r>
      <w:r w:rsidRPr="006A1A7C">
        <w:t>Duomenys ir (arba) dokumentai gali būti tikslinami, aiškinami ar papildomi vadovaujantis Viešųjų pirkimų tarnybos nustatytomis taisyklėmis</w:t>
      </w:r>
      <w:r w:rsidRPr="006A1A7C">
        <w:rPr>
          <w:rStyle w:val="Puslapioinaosnuoroda"/>
          <w:rFonts w:eastAsia="Calibri"/>
        </w:rPr>
        <w:footnoteReference w:id="5"/>
      </w:r>
      <w:r w:rsidRPr="006A1A7C">
        <w:t>.</w:t>
      </w:r>
    </w:p>
    <w:p w14:paraId="09B0169A" w14:textId="4909472B" w:rsidR="00714C0C" w:rsidRPr="006A1A7C" w:rsidRDefault="00F64A77"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rPr>
          <w:rFonts w:eastAsia="Calibri"/>
        </w:rPr>
        <w:t>Jeigu dalyvis dokumentų ar duomenų dėl pašalinimo pagrindų nebuvimo</w:t>
      </w:r>
      <w:r w:rsidR="001E052B" w:rsidRPr="006A1A7C">
        <w:rPr>
          <w:rFonts w:eastAsia="Calibri"/>
        </w:rPr>
        <w:t xml:space="preserve">, atitikties kvalifikacijos </w:t>
      </w:r>
      <w:r w:rsidR="00542457" w:rsidRPr="006A1A7C">
        <w:rPr>
          <w:rFonts w:eastAsia="Calibri"/>
          <w:iCs/>
        </w:rPr>
        <w:t>ir (arba)</w:t>
      </w:r>
      <w:r w:rsidR="00542457" w:rsidRPr="006A1A7C">
        <w:t xml:space="preserve"> aplinkos apsaugos vadybos sistemos standartų reikalavimams</w:t>
      </w:r>
      <w:r w:rsidR="00542457" w:rsidRPr="006A1A7C">
        <w:rPr>
          <w:rFonts w:eastAsia="Calibri"/>
        </w:rPr>
        <w:t xml:space="preserve"> </w:t>
      </w:r>
      <w:r w:rsidRPr="006A1A7C">
        <w:rPr>
          <w:rFonts w:eastAsia="Calibri"/>
        </w:rPr>
        <w:t>nepatikslino, nepaaiškino ar nepapildė per Komisijos nustatytą protingą terminą, Komisija pašalina tiekėją iš pirkimo procedūrų ir CVP IS priemonėmis praneša jam apie pasiūlymo atmetimą, nurodydama priežastis.</w:t>
      </w:r>
    </w:p>
    <w:p w14:paraId="77120A28" w14:textId="271917D6" w:rsidR="00714C0C" w:rsidRPr="006A1A7C" w:rsidRDefault="00F64A77"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rPr>
          <w:rFonts w:eastAsia="Calibri"/>
        </w:rPr>
        <w:t xml:space="preserve">Komisija bet kuriuo pirkimo procedūros metu gali paprašyti kandidatų ar dalyvių pateikti visus ar dalį dokumentų, patvirtinančių jų pašalinimo pagrindų nebuvimą, atitiktį kvalifikacijos </w:t>
      </w:r>
      <w:r w:rsidR="00542457" w:rsidRPr="006A1A7C">
        <w:rPr>
          <w:rFonts w:eastAsia="Calibri"/>
          <w:iCs/>
        </w:rPr>
        <w:t>ir (arba)</w:t>
      </w:r>
      <w:r w:rsidR="00542457" w:rsidRPr="006A1A7C">
        <w:t xml:space="preserve"> aplinkos apsaugos vadybos sistemos standartų </w:t>
      </w:r>
      <w:r w:rsidRPr="006A1A7C">
        <w:rPr>
          <w:rFonts w:eastAsia="Calibri"/>
        </w:rPr>
        <w:t>reikalavimams, jeigu tai būtina siekiant užtikrinti tinkamą pirkimo procedūros atlikimą.</w:t>
      </w:r>
    </w:p>
    <w:p w14:paraId="284B182F" w14:textId="77777777" w:rsidR="00714C0C" w:rsidRPr="006A1A7C" w:rsidRDefault="00F64A77"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488EB2CB" w:rsidR="00B442FE" w:rsidRPr="006A1A7C" w:rsidRDefault="00F64A77" w:rsidP="00944E2E">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6A1A7C">
        <w:rPr>
          <w:rFonts w:eastAsia="Calibri"/>
        </w:rPr>
        <w:t xml:space="preserve">Komisija nereikalauja iš dalyvio pateikti dokumentų, patvirtinančių jo pašalinimo pagrindų nebuvimą, atitiktį kvalifikacijos </w:t>
      </w:r>
      <w:r w:rsidR="00542457" w:rsidRPr="006A1A7C">
        <w:rPr>
          <w:rFonts w:eastAsia="Calibri"/>
          <w:iCs/>
        </w:rPr>
        <w:t>ir (arba)</w:t>
      </w:r>
      <w:r w:rsidR="00542457" w:rsidRPr="006A1A7C">
        <w:t xml:space="preserve"> aplinkos apsaugos vadybos sistemos standartų </w:t>
      </w:r>
      <w:r w:rsidRPr="006A1A7C">
        <w:rPr>
          <w:rFonts w:eastAsia="Calibri"/>
        </w:rPr>
        <w:t>reikalavimams, jeigu ji:</w:t>
      </w:r>
    </w:p>
    <w:p w14:paraId="3D5ED08A" w14:textId="77777777" w:rsidR="00714C0C" w:rsidRPr="006A1A7C" w:rsidRDefault="00F64A77" w:rsidP="00944E2E">
      <w:pPr>
        <w:pStyle w:val="Sraopastraipa"/>
        <w:widowControl w:val="0"/>
        <w:numPr>
          <w:ilvl w:val="2"/>
          <w:numId w:val="24"/>
        </w:numPr>
        <w:tabs>
          <w:tab w:val="left" w:pos="1276"/>
          <w:tab w:val="left" w:pos="1418"/>
          <w:tab w:val="left" w:pos="1843"/>
        </w:tabs>
        <w:suppressAutoHyphens w:val="0"/>
        <w:autoSpaceDE w:val="0"/>
        <w:adjustRightInd w:val="0"/>
        <w:ind w:left="0" w:firstLine="799"/>
        <w:jc w:val="both"/>
        <w:textAlignment w:val="auto"/>
      </w:pPr>
      <w:r w:rsidRPr="006A1A7C">
        <w:t xml:space="preserve">turi galimybę susipažinti su šiais dokumentais ar informacija tiesiogiai ir neatlygintinai prisijungusi prie nacionalinės duomenų bazės bet kurioje valstybėje narėje arba naudodamasi CVP IS; </w:t>
      </w:r>
    </w:p>
    <w:p w14:paraId="08B1DC1F" w14:textId="23314266" w:rsidR="00137BFE" w:rsidRPr="006A1A7C" w:rsidRDefault="00F64A77" w:rsidP="00944E2E">
      <w:pPr>
        <w:pStyle w:val="Sraopastraipa"/>
        <w:widowControl w:val="0"/>
        <w:numPr>
          <w:ilvl w:val="2"/>
          <w:numId w:val="24"/>
        </w:numPr>
        <w:tabs>
          <w:tab w:val="left" w:pos="1276"/>
          <w:tab w:val="left" w:pos="1418"/>
          <w:tab w:val="left" w:pos="1843"/>
        </w:tabs>
        <w:suppressAutoHyphens w:val="0"/>
        <w:autoSpaceDE w:val="0"/>
        <w:adjustRightInd w:val="0"/>
        <w:ind w:left="0" w:firstLine="799"/>
        <w:jc w:val="both"/>
        <w:textAlignment w:val="auto"/>
      </w:pPr>
      <w:r w:rsidRPr="006A1A7C">
        <w:t>šiuos dokumentus jau turi iš ankstesnių pirkimo procedūrų.</w:t>
      </w:r>
    </w:p>
    <w:p w14:paraId="44E9C461" w14:textId="77777777" w:rsidR="00346CDF" w:rsidRPr="006A1A7C" w:rsidRDefault="00346CDF" w:rsidP="005D0B41">
      <w:pPr>
        <w:widowControl w:val="0"/>
        <w:tabs>
          <w:tab w:val="left" w:pos="1276"/>
          <w:tab w:val="left" w:pos="1418"/>
          <w:tab w:val="left" w:pos="1843"/>
        </w:tabs>
        <w:suppressAutoHyphens w:val="0"/>
        <w:autoSpaceDE w:val="0"/>
        <w:adjustRightInd w:val="0"/>
        <w:jc w:val="both"/>
        <w:textAlignment w:val="auto"/>
      </w:pPr>
    </w:p>
    <w:p w14:paraId="4FA5EB8E" w14:textId="3FC24AEE" w:rsidR="005D0B41" w:rsidRPr="006A1A7C" w:rsidRDefault="005D0B41" w:rsidP="00944E2E">
      <w:pPr>
        <w:pStyle w:val="Sraopastraipa"/>
        <w:widowControl w:val="0"/>
        <w:numPr>
          <w:ilvl w:val="0"/>
          <w:numId w:val="24"/>
        </w:numPr>
        <w:tabs>
          <w:tab w:val="left" w:pos="1418"/>
          <w:tab w:val="left" w:pos="1560"/>
        </w:tabs>
        <w:suppressAutoHyphens w:val="0"/>
        <w:autoSpaceDE w:val="0"/>
        <w:adjustRightInd w:val="0"/>
        <w:jc w:val="center"/>
        <w:textAlignment w:val="auto"/>
        <w:rPr>
          <w:b/>
          <w:bCs/>
        </w:rPr>
      </w:pPr>
      <w:r w:rsidRPr="006A1A7C">
        <w:rPr>
          <w:b/>
          <w:bCs/>
        </w:rPr>
        <w:t>REIKALAVIMAI</w:t>
      </w:r>
      <w:r w:rsidR="00E45698" w:rsidRPr="006A1A7C">
        <w:rPr>
          <w:b/>
          <w:bCs/>
        </w:rPr>
        <w:t xml:space="preserve"> </w:t>
      </w:r>
      <w:r w:rsidRPr="006A1A7C">
        <w:rPr>
          <w:b/>
          <w:bCs/>
        </w:rPr>
        <w:t>SUSIJĘ SU NACIONALINIU SAUGUMU</w:t>
      </w:r>
    </w:p>
    <w:p w14:paraId="48B12C34" w14:textId="36AB86CE" w:rsidR="0004393B" w:rsidRPr="006A1A7C" w:rsidRDefault="000A5559" w:rsidP="00EF7929">
      <w:pPr>
        <w:pStyle w:val="Sraopastraipa"/>
        <w:ind w:left="0" w:firstLine="567"/>
        <w:jc w:val="both"/>
        <w:rPr>
          <w:color w:val="000000" w:themeColor="text1"/>
        </w:rPr>
      </w:pPr>
      <w:r w:rsidRPr="006A1A7C">
        <w:rPr>
          <w:iCs/>
        </w:rPr>
        <w:t xml:space="preserve">12.1. </w:t>
      </w:r>
      <w:r w:rsidR="009C0E1B" w:rsidRPr="006A1A7C">
        <w:rPr>
          <w:color w:val="000000" w:themeColor="text1"/>
        </w:rPr>
        <w:t>Pirkimui taikomos Reglamento nuostatos</w:t>
      </w:r>
      <w:r w:rsidR="009C0E1B" w:rsidRPr="006A1A7C">
        <w:rPr>
          <w:rStyle w:val="Puslapioinaosnuoroda"/>
          <w:color w:val="000000" w:themeColor="text1"/>
        </w:rPr>
        <w:footnoteReference w:id="6"/>
      </w:r>
      <w:r w:rsidR="009C0E1B" w:rsidRPr="006A1A7C">
        <w:rPr>
          <w:color w:val="000000" w:themeColor="text1"/>
        </w:rPr>
        <w:t xml:space="preserve">. </w:t>
      </w:r>
      <w:r w:rsidR="009C0E1B" w:rsidRPr="006A1A7C">
        <w:rPr>
          <w:b/>
          <w:bCs/>
          <w:color w:val="000000" w:themeColor="text1"/>
        </w:rPr>
        <w:t>Kartu su pasiūlymu</w:t>
      </w:r>
      <w:r w:rsidR="009C0E1B" w:rsidRPr="006A1A7C">
        <w:rPr>
          <w:color w:val="000000" w:themeColor="text1"/>
        </w:rPr>
        <w:t xml:space="preserve"> tiekėjas turi pateikti užpildytą </w:t>
      </w:r>
      <w:r w:rsidR="009C0E1B" w:rsidRPr="006A1A7C">
        <w:rPr>
          <w:b/>
          <w:bCs/>
          <w:color w:val="000000" w:themeColor="text1"/>
        </w:rPr>
        <w:t>deklaraciją dėl (ne)atitikties Reglamento nuostatoms</w:t>
      </w:r>
      <w:r w:rsidR="009C0E1B" w:rsidRPr="006A1A7C">
        <w:rPr>
          <w:color w:val="000000" w:themeColor="text1"/>
        </w:rPr>
        <w:t xml:space="preserve">, kuri pateikta </w:t>
      </w:r>
      <w:r w:rsidR="00F20186" w:rsidRPr="006A1A7C">
        <w:rPr>
          <w:color w:val="000000" w:themeColor="text1"/>
        </w:rPr>
        <w:t xml:space="preserve">pirkimo sąlygų 6 </w:t>
      </w:r>
      <w:r w:rsidR="009C0E1B" w:rsidRPr="006A1A7C">
        <w:rPr>
          <w:color w:val="000000" w:themeColor="text1"/>
        </w:rPr>
        <w:t>priede. Kilus abejonių dėl tiekėjo (ne)atitikties Reglamento nuostatoms, perkančioji organizacija iš galimo laimėtojo prašys pateikti dokumentus, įrodančius deklaracijoje pateiktų duomenų teisingumą.</w:t>
      </w:r>
      <w:r w:rsidR="00C83D27" w:rsidRPr="006A1A7C">
        <w:rPr>
          <w:color w:val="000000" w:themeColor="text1"/>
        </w:rPr>
        <w:t xml:space="preserve"> </w:t>
      </w:r>
      <w:r w:rsidR="009C0E1B" w:rsidRPr="006A1A7C">
        <w:rPr>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9CB9AFD" w14:textId="77777777" w:rsidR="00825D83" w:rsidRPr="006A1A7C" w:rsidRDefault="00825D83" w:rsidP="00C6335E">
      <w:pPr>
        <w:widowControl w:val="0"/>
        <w:tabs>
          <w:tab w:val="left" w:pos="709"/>
          <w:tab w:val="left" w:pos="1418"/>
          <w:tab w:val="left" w:pos="1560"/>
        </w:tabs>
        <w:autoSpaceDE w:val="0"/>
        <w:autoSpaceDN/>
        <w:adjustRightInd w:val="0"/>
        <w:jc w:val="both"/>
        <w:textAlignment w:val="auto"/>
        <w:outlineLvl w:val="1"/>
        <w:rPr>
          <w:lang w:eastAsia="lt-LT"/>
        </w:rPr>
      </w:pPr>
    </w:p>
    <w:p w14:paraId="03C1F9C7" w14:textId="047E92C8" w:rsidR="00087C15" w:rsidRPr="004F031B" w:rsidRDefault="00087C15" w:rsidP="00944E2E">
      <w:pPr>
        <w:pStyle w:val="Sraopastraipa"/>
        <w:numPr>
          <w:ilvl w:val="0"/>
          <w:numId w:val="24"/>
        </w:numPr>
        <w:autoSpaceDN/>
        <w:spacing w:before="120"/>
        <w:jc w:val="center"/>
        <w:textAlignment w:val="auto"/>
        <w:rPr>
          <w:b/>
          <w:lang w:val="es-ES" w:eastAsia="lt-LT"/>
        </w:rPr>
      </w:pPr>
      <w:r w:rsidRPr="004F031B">
        <w:rPr>
          <w:b/>
          <w:lang w:val="es-ES" w:eastAsia="lt-LT"/>
        </w:rPr>
        <w:t>SPRENDIMAS DĖL LAIMĖ</w:t>
      </w:r>
      <w:r w:rsidR="009A0F94" w:rsidRPr="004F031B">
        <w:rPr>
          <w:b/>
          <w:lang w:val="es-ES" w:eastAsia="lt-LT"/>
        </w:rPr>
        <w:t xml:space="preserve">JUSIO </w:t>
      </w:r>
      <w:r w:rsidRPr="004F031B">
        <w:rPr>
          <w:b/>
          <w:lang w:val="es-ES" w:eastAsia="lt-LT"/>
        </w:rPr>
        <w:t>PASIŪLYMO, PASIŪLYMŲ EILĖS</w:t>
      </w:r>
    </w:p>
    <w:p w14:paraId="6315CA67" w14:textId="77C21EB8" w:rsidR="002208EE" w:rsidRPr="006A1A7C" w:rsidRDefault="00087C15" w:rsidP="002808DB">
      <w:pPr>
        <w:autoSpaceDN/>
        <w:spacing w:after="120"/>
        <w:ind w:firstLine="720"/>
        <w:jc w:val="center"/>
        <w:textAlignment w:val="auto"/>
        <w:rPr>
          <w:b/>
          <w:lang w:val="en-US" w:eastAsia="lt-LT"/>
        </w:rPr>
      </w:pPr>
      <w:r w:rsidRPr="006A1A7C">
        <w:rPr>
          <w:b/>
          <w:lang w:val="en-US" w:eastAsia="lt-LT"/>
        </w:rPr>
        <w:t xml:space="preserve">IR SUTARTIES SUDARYMO </w:t>
      </w:r>
    </w:p>
    <w:p w14:paraId="74EBC38E" w14:textId="77777777" w:rsidR="000A5559" w:rsidRPr="006A1A7C" w:rsidRDefault="002A2006" w:rsidP="00944E2E">
      <w:pPr>
        <w:pStyle w:val="Sraopastraipa"/>
        <w:numPr>
          <w:ilvl w:val="1"/>
          <w:numId w:val="31"/>
        </w:numPr>
        <w:tabs>
          <w:tab w:val="left" w:pos="709"/>
        </w:tabs>
        <w:ind w:left="0" w:firstLine="709"/>
        <w:jc w:val="both"/>
      </w:pPr>
      <w:r w:rsidRPr="006A1A7C">
        <w:t>Išnagrinėjusi, įvertinusi ir palyginusi pateiktus pasiūlymus, perkančioji organizacija nustato pasiūlymų eilę</w:t>
      </w:r>
      <w:r w:rsidR="00F273F6" w:rsidRPr="006A1A7C">
        <w:t xml:space="preserve"> (išskyrus atvejus, kai pasiūlymą pateikti kviečiamas arba pasiūlymą pateikia, arba įvertinus pasiūlymus liko tik vienas tiekėjas)</w:t>
      </w:r>
      <w:r w:rsidRPr="006A1A7C">
        <w:t xml:space="preserve">, į kurią įtraukia neatmestus pasiūlymus, ir nustato laimėjusį pasiūlymą bei priima sprendimą dėl </w:t>
      </w:r>
      <w:r w:rsidR="003866D6" w:rsidRPr="006A1A7C">
        <w:t xml:space="preserve">pirkimo </w:t>
      </w:r>
      <w:r w:rsidRPr="006A1A7C">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D7096E6" w14:textId="4B7768BA" w:rsidR="00104B2F" w:rsidRPr="006A1A7C" w:rsidRDefault="00104B2F" w:rsidP="00944E2E">
      <w:pPr>
        <w:pStyle w:val="Sraopastraipa"/>
        <w:numPr>
          <w:ilvl w:val="1"/>
          <w:numId w:val="31"/>
        </w:numPr>
        <w:tabs>
          <w:tab w:val="left" w:pos="709"/>
        </w:tabs>
        <w:ind w:left="0" w:firstLine="709"/>
        <w:jc w:val="both"/>
      </w:pPr>
      <w:r w:rsidRPr="006A1A7C">
        <w:rPr>
          <w:color w:val="000000" w:themeColor="text1"/>
        </w:rPr>
        <w:t>Ši pirkimo procedūra atliekama siekiant sudaryti sutartį su tiekėju, kurio pasiūlymas, vadovaujantis pirkimo sąlygose</w:t>
      </w:r>
      <w:r w:rsidRPr="006A1A7C">
        <w:rPr>
          <w:color w:val="0070C0"/>
        </w:rPr>
        <w:t xml:space="preserve"> </w:t>
      </w:r>
      <w:r w:rsidRPr="006A1A7C">
        <w:rPr>
          <w:color w:val="000000" w:themeColor="text1"/>
        </w:rPr>
        <w:t xml:space="preserve">nustatyta tvarka, bus pripažintas laimėjęs, o jei pirkimas skaidomas į dalis – su tiekėjais, kurių pasiūlymai bus pripažinti laimėję. Pirkimo </w:t>
      </w:r>
      <w:r w:rsidRPr="006A1A7C">
        <w:t xml:space="preserve">sutarties sąlygos pateikiamos pirkimo sąlygų 3 priede „Pirkimo sutarties projektas“. </w:t>
      </w:r>
    </w:p>
    <w:p w14:paraId="03345E59" w14:textId="77777777" w:rsidR="00104B2F" w:rsidRPr="006A1A7C" w:rsidRDefault="00104B2F" w:rsidP="00944E2E">
      <w:pPr>
        <w:pStyle w:val="Sraopastraipa"/>
        <w:numPr>
          <w:ilvl w:val="1"/>
          <w:numId w:val="31"/>
        </w:numPr>
        <w:tabs>
          <w:tab w:val="left" w:pos="709"/>
        </w:tabs>
        <w:ind w:left="0" w:firstLine="709"/>
        <w:jc w:val="both"/>
      </w:pPr>
    </w:p>
    <w:p w14:paraId="39D83412" w14:textId="28CB224D" w:rsidR="00294B3B" w:rsidRPr="006A1A7C" w:rsidRDefault="0089613B" w:rsidP="00294B3B">
      <w:pPr>
        <w:pStyle w:val="Betarp"/>
        <w:spacing w:line="20" w:lineRule="atLeast"/>
        <w:ind w:firstLine="567"/>
        <w:contextualSpacing/>
        <w:jc w:val="both"/>
        <w:rPr>
          <w:rFonts w:cs="Times New Roman"/>
          <w:szCs w:val="24"/>
        </w:rPr>
      </w:pPr>
      <w:r w:rsidRPr="006A1A7C">
        <w:rPr>
          <w:rFonts w:cs="Times New Roman"/>
          <w:color w:val="000000" w:themeColor="text1"/>
          <w:szCs w:val="24"/>
        </w:rPr>
        <w:t>Laimėjusiu pasiūlymu kiekvienoje pirkimo objekto dalyje galės būti pripažinti tik po 1 (vieną) ekonomiškai naudingiausią pasiūlymą, esantį atitinkamos pirkimo objekto dalies pasiūlymų eilės pirmojoje vietoje.</w:t>
      </w:r>
      <w:r w:rsidRPr="006A1A7C">
        <w:rPr>
          <w:rFonts w:cs="Times New Roman"/>
          <w:szCs w:val="24"/>
        </w:rPr>
        <w:t xml:space="preserve"> Tas pats tiekėjas gali būti nustatomas laimėtoju dėl visų pirkimo objekto dalių.</w:t>
      </w:r>
      <w:r w:rsidR="00294B3B" w:rsidRPr="006A1A7C">
        <w:rPr>
          <w:rFonts w:cs="Times New Roman"/>
          <w:szCs w:val="24"/>
        </w:rPr>
        <w:t xml:space="preserve"> atskiras sutartis dėl pirkimo dalių, dėl kurių laimėtoju nustatytas tas pats tiekėjas.</w:t>
      </w:r>
    </w:p>
    <w:p w14:paraId="5C1E09DD" w14:textId="77777777" w:rsidR="000A5559" w:rsidRPr="006A1A7C" w:rsidRDefault="002A2006" w:rsidP="00944E2E">
      <w:pPr>
        <w:pStyle w:val="Sraopastraipa"/>
        <w:numPr>
          <w:ilvl w:val="1"/>
          <w:numId w:val="31"/>
        </w:numPr>
        <w:tabs>
          <w:tab w:val="left" w:pos="709"/>
        </w:tabs>
        <w:ind w:left="0" w:firstLine="709"/>
        <w:jc w:val="both"/>
      </w:pPr>
      <w:r w:rsidRPr="006A1A7C">
        <w:t>Tiekėjas</w:t>
      </w:r>
      <w:r w:rsidRPr="006A1A7C">
        <w:rPr>
          <w:rFonts w:eastAsia="Calibri"/>
          <w:bCs/>
        </w:rPr>
        <w:t>, kurio pasiūlymas nustatytas laimėjusiu, sudaryti pirkimo</w:t>
      </w:r>
      <w:r w:rsidR="00495112" w:rsidRPr="006A1A7C">
        <w:rPr>
          <w:rFonts w:eastAsia="Calibri"/>
          <w:bCs/>
        </w:rPr>
        <w:t xml:space="preserve"> </w:t>
      </w:r>
      <w:r w:rsidRPr="006A1A7C">
        <w:rPr>
          <w:rFonts w:eastAsia="Calibri"/>
          <w:bCs/>
        </w:rPr>
        <w:t>sutarties</w:t>
      </w:r>
      <w:r w:rsidR="00DF4596" w:rsidRPr="006A1A7C">
        <w:rPr>
          <w:rFonts w:eastAsia="Calibri"/>
          <w:bCs/>
        </w:rPr>
        <w:t xml:space="preserve"> </w:t>
      </w:r>
      <w:r w:rsidRPr="006A1A7C">
        <w:rPr>
          <w:rFonts w:eastAsia="Calibri"/>
          <w:bCs/>
        </w:rPr>
        <w:t>kviečiamas raštu ir jam nurodomas laikas, iki kada jis turi sudaryti pirkimo sutartį.</w:t>
      </w:r>
    </w:p>
    <w:p w14:paraId="0B730542" w14:textId="2135B69B" w:rsidR="000A5559" w:rsidRPr="006A1A7C" w:rsidRDefault="002A2006" w:rsidP="00944E2E">
      <w:pPr>
        <w:pStyle w:val="Sraopastraipa"/>
        <w:numPr>
          <w:ilvl w:val="1"/>
          <w:numId w:val="31"/>
        </w:numPr>
        <w:tabs>
          <w:tab w:val="left" w:pos="709"/>
        </w:tabs>
        <w:ind w:left="0" w:firstLine="709"/>
        <w:jc w:val="both"/>
      </w:pPr>
      <w:r w:rsidRPr="006A1A7C">
        <w:t>Jeigu tiekėjas, kuriam buvo pasiūlyta sudaryti pirkimo</w:t>
      </w:r>
      <w:r w:rsidR="00495112" w:rsidRPr="006A1A7C">
        <w:t xml:space="preserve"> </w:t>
      </w:r>
      <w:r w:rsidRPr="006A1A7C">
        <w:t xml:space="preserve">sutartį, raštu atsisako ją sudaryti arba iki perkančiosios organizacijos nurodyto laiko nepasirašo pirkimo sutarties, arba atsisako sudaryti pirkimo sutartį </w:t>
      </w:r>
      <w:r w:rsidR="005723B5" w:rsidRPr="006A1A7C">
        <w:t>VPĮ</w:t>
      </w:r>
      <w:r w:rsidRPr="006A1A7C">
        <w:t xml:space="preserve"> ir </w:t>
      </w:r>
      <w:r w:rsidR="000368C8" w:rsidRPr="006A1A7C">
        <w:t>pirkimo</w:t>
      </w:r>
      <w:r w:rsidRPr="006A1A7C">
        <w:t xml:space="preserve"> sąlygose nustatytomis sąlygomis,</w:t>
      </w:r>
      <w:r w:rsidRPr="006A1A7C">
        <w:rPr>
          <w:rFonts w:eastAsia="Calibri"/>
        </w:rPr>
        <w:t xml:space="preserve"> laikoma, kad jis (jie) atsisakė sudaryti pirkimo sutartį. Tuo atveju </w:t>
      </w:r>
      <w:r w:rsidR="00996147" w:rsidRPr="006A1A7C">
        <w:rPr>
          <w:rFonts w:eastAsia="Calibri"/>
        </w:rPr>
        <w:t xml:space="preserve">arba jeigu </w:t>
      </w:r>
      <w:r w:rsidR="00A64159" w:rsidRPr="006A1A7C">
        <w:t xml:space="preserve">tiekėjas iki perkančiosios organizacijos nurodyto termino </w:t>
      </w:r>
      <w:r w:rsidR="00996147" w:rsidRPr="006A1A7C">
        <w:t>nepateikia pirkimo dokumentuose nustatyto pirkimo sutarties įvykdymo užtikrinimą patvirtinančio dokumento</w:t>
      </w:r>
      <w:r w:rsidR="00A64159" w:rsidRPr="006A1A7C">
        <w:t xml:space="preserve"> arba neįvykdo kitų pirkimo sutartyje nustatytų jos įsigaliojimo sąlygų</w:t>
      </w:r>
      <w:r w:rsidR="00996147" w:rsidRPr="006A1A7C">
        <w:t xml:space="preserve">, </w:t>
      </w:r>
      <w:r w:rsidRPr="006A1A7C">
        <w:rPr>
          <w:rFonts w:eastAsia="Calibri"/>
        </w:rPr>
        <w:t xml:space="preserve">perkančioji organizacija siūlo sudaryti pirkimo sutartį tiekėjui, kurio pasiūlymas pagal nustatytą pasiūlymų eilę yra pirmas po tiekėjo, atsisakiusio sudaryti pirkimo sutartį, </w:t>
      </w:r>
      <w:r w:rsidR="00A64159" w:rsidRPr="006A1A7C">
        <w:rPr>
          <w:rFonts w:eastAsia="Calibri"/>
        </w:rPr>
        <w:t xml:space="preserve">nepateikusio pirkimo sutarties įvykdymo užtikrinimo ar neįvykdžiusio kitų pirkimo sutarties įsigaliojimo sąlygų, </w:t>
      </w:r>
      <w:r w:rsidRPr="006A1A7C">
        <w:rPr>
          <w:spacing w:val="-4"/>
        </w:rPr>
        <w:t>prieš tai paprašiusi ir įvertinusi šio dalyvio aktualius dokumentus, patvirtinančius EBVPD nurodytą informaciją (</w:t>
      </w:r>
      <w:r w:rsidR="004662D7" w:rsidRPr="006A1A7C">
        <w:rPr>
          <w:spacing w:val="-4"/>
        </w:rPr>
        <w:t xml:space="preserve">dėl pašalinimo pagrindų nebuvimo ir (arba) atitikimo nustatytiems kvalifikaciniams reikalavimams </w:t>
      </w:r>
      <w:r w:rsidR="004662D7" w:rsidRPr="006A1A7C">
        <w:rPr>
          <w:rFonts w:eastAsia="Calibri"/>
          <w:iCs/>
        </w:rPr>
        <w:t>ir (arba)</w:t>
      </w:r>
      <w:r w:rsidR="004662D7" w:rsidRPr="006A1A7C">
        <w:rPr>
          <w:rFonts w:eastAsia="Calibri"/>
          <w:i/>
        </w:rPr>
        <w:t xml:space="preserve"> </w:t>
      </w:r>
      <w:r w:rsidR="004662D7" w:rsidRPr="006A1A7C">
        <w:t>atitikimo aplinkos apsaugos vadybos sistemos standartų reikalavimams</w:t>
      </w:r>
      <w:r w:rsidRPr="006A1A7C">
        <w:rPr>
          <w:spacing w:val="-4"/>
        </w:rPr>
        <w:t xml:space="preserve">). </w:t>
      </w:r>
      <w:r w:rsidR="008E1D10" w:rsidRPr="006A1A7C">
        <w:rPr>
          <w:spacing w:val="-4"/>
        </w:rPr>
        <w:t xml:space="preserve"> </w:t>
      </w:r>
    </w:p>
    <w:p w14:paraId="3D175268" w14:textId="77777777" w:rsidR="008E1D10" w:rsidRPr="006A1A7C" w:rsidRDefault="002A2006" w:rsidP="00944E2E">
      <w:pPr>
        <w:pStyle w:val="Sraopastraipa"/>
        <w:numPr>
          <w:ilvl w:val="1"/>
          <w:numId w:val="31"/>
        </w:numPr>
        <w:tabs>
          <w:tab w:val="left" w:pos="709"/>
        </w:tabs>
        <w:ind w:left="0" w:firstLine="709"/>
        <w:jc w:val="both"/>
      </w:pPr>
      <w:r w:rsidRPr="006A1A7C">
        <w:rPr>
          <w:spacing w:val="-4"/>
        </w:rPr>
        <w:t>Perkančioji organizacija gali nuspręsti nesudaryti pirkimo</w:t>
      </w:r>
      <w:r w:rsidR="00400E43" w:rsidRPr="006A1A7C">
        <w:rPr>
          <w:spacing w:val="-4"/>
        </w:rPr>
        <w:t xml:space="preserve"> </w:t>
      </w:r>
      <w:r w:rsidRPr="006A1A7C">
        <w:rPr>
          <w:spacing w:val="-4"/>
        </w:rPr>
        <w:t xml:space="preserve">sutarties su ekonomiškai naudingiausią pasiūlymą pateikusius tiekėju, jeigu paaiškėja, kad pasiūlymas neatitinka </w:t>
      </w:r>
      <w:r w:rsidR="00655916" w:rsidRPr="006A1A7C">
        <w:rPr>
          <w:spacing w:val="-4"/>
        </w:rPr>
        <w:t>VPĮ</w:t>
      </w:r>
      <w:r w:rsidRPr="006A1A7C">
        <w:rPr>
          <w:spacing w:val="-4"/>
        </w:rPr>
        <w:t xml:space="preserve"> 17 straipsnio 2 dalies 2 punkte nurodytų aplinkos apsaugos, socialinės ir darbo teisės įpareigojimų.</w:t>
      </w:r>
    </w:p>
    <w:p w14:paraId="3BC97CDA" w14:textId="77777777" w:rsidR="008E1D10" w:rsidRPr="006A1A7C" w:rsidRDefault="008E1D10" w:rsidP="00944E2E">
      <w:pPr>
        <w:pStyle w:val="Sraopastraipa"/>
        <w:numPr>
          <w:ilvl w:val="1"/>
          <w:numId w:val="31"/>
        </w:numPr>
        <w:tabs>
          <w:tab w:val="left" w:pos="709"/>
        </w:tabs>
        <w:ind w:left="0" w:firstLine="709"/>
        <w:jc w:val="both"/>
      </w:pPr>
      <w:r w:rsidRPr="006A1A7C">
        <w:t>Perkančioji organizacija</w:t>
      </w:r>
      <w:r w:rsidRPr="006A1A7C">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6A1A7C">
        <w:rPr>
          <w:color w:val="000000"/>
        </w:rPr>
        <w:t>iimtas sprendimas nesudaryti sutarties</w:t>
      </w:r>
    </w:p>
    <w:p w14:paraId="4A920F01" w14:textId="342E978C" w:rsidR="008E1D10" w:rsidRPr="006A1A7C" w:rsidRDefault="008E1D10" w:rsidP="00944E2E">
      <w:pPr>
        <w:pStyle w:val="Sraopastraipa"/>
        <w:numPr>
          <w:ilvl w:val="1"/>
          <w:numId w:val="31"/>
        </w:numPr>
        <w:tabs>
          <w:tab w:val="left" w:pos="709"/>
        </w:tabs>
        <w:ind w:left="0" w:firstLine="709"/>
        <w:jc w:val="both"/>
      </w:pPr>
      <w:r w:rsidRPr="006A1A7C">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A1A7C"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03AD997F" w:rsidR="004B71ED" w:rsidRPr="006A1A7C" w:rsidRDefault="00087C15" w:rsidP="00944E2E">
      <w:pPr>
        <w:pStyle w:val="Sraopastraipa"/>
        <w:numPr>
          <w:ilvl w:val="0"/>
          <w:numId w:val="31"/>
        </w:numPr>
        <w:autoSpaceDN/>
        <w:spacing w:before="120" w:after="120"/>
        <w:jc w:val="center"/>
        <w:textAlignment w:val="auto"/>
        <w:rPr>
          <w:b/>
          <w:lang w:eastAsia="lt-LT"/>
        </w:rPr>
      </w:pPr>
      <w:r w:rsidRPr="006A1A7C">
        <w:rPr>
          <w:b/>
          <w:lang w:eastAsia="lt-LT"/>
        </w:rPr>
        <w:t>GINČŲ NAGRINĖJIMO TVARKA</w:t>
      </w:r>
    </w:p>
    <w:p w14:paraId="7B9BB5BD" w14:textId="77777777" w:rsidR="00C00615" w:rsidRPr="006A1A7C" w:rsidRDefault="006B4CDC" w:rsidP="00944E2E">
      <w:pPr>
        <w:pStyle w:val="Sraopastraipa"/>
        <w:widowControl w:val="0"/>
        <w:numPr>
          <w:ilvl w:val="1"/>
          <w:numId w:val="31"/>
        </w:numPr>
        <w:tabs>
          <w:tab w:val="left" w:pos="1134"/>
        </w:tabs>
        <w:suppressAutoHyphens w:val="0"/>
        <w:autoSpaceDE w:val="0"/>
        <w:adjustRightInd w:val="0"/>
        <w:ind w:left="-142" w:firstLine="851"/>
        <w:jc w:val="both"/>
        <w:textAlignment w:val="auto"/>
      </w:pPr>
      <w:r w:rsidRPr="006A1A7C">
        <w:rPr>
          <w:rFonts w:eastAsia="Arial"/>
        </w:rPr>
        <w:t xml:space="preserve">Tiekėjas, kuris mano, kad </w:t>
      </w:r>
      <w:r w:rsidRPr="006A1A7C">
        <w:t>perkančioji organizacija</w:t>
      </w:r>
      <w:r w:rsidRPr="006A1A7C">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6A1A7C" w:rsidRDefault="006B4CDC" w:rsidP="00944E2E">
      <w:pPr>
        <w:pStyle w:val="Sraopastraipa"/>
        <w:widowControl w:val="0"/>
        <w:numPr>
          <w:ilvl w:val="1"/>
          <w:numId w:val="31"/>
        </w:numPr>
        <w:tabs>
          <w:tab w:val="left" w:pos="1134"/>
        </w:tabs>
        <w:suppressAutoHyphens w:val="0"/>
        <w:autoSpaceDE w:val="0"/>
        <w:adjustRightInd w:val="0"/>
        <w:ind w:left="-142" w:firstLine="851"/>
        <w:jc w:val="both"/>
        <w:textAlignment w:val="auto"/>
      </w:pPr>
      <w:r w:rsidRPr="006A1A7C">
        <w:rPr>
          <w:rFonts w:eastAsia="Arial"/>
        </w:rPr>
        <w:t xml:space="preserve">Tiekėjas, norėdamas iki sutarties sudarymo teisme ginčyti </w:t>
      </w:r>
      <w:r w:rsidRPr="006A1A7C">
        <w:t>perkančiosios organizacijos</w:t>
      </w:r>
      <w:r w:rsidRPr="006A1A7C">
        <w:rPr>
          <w:rFonts w:eastAsia="Arial"/>
        </w:rPr>
        <w:t xml:space="preserve"> sprendimus ar veiksmus, pirmiausia elektroninėmis priemonėmis turi pateikti pretenziją perkančiajai organizacijai. </w:t>
      </w:r>
    </w:p>
    <w:p w14:paraId="4060DB72" w14:textId="596DE42A" w:rsidR="006B4CDC" w:rsidRPr="006A1A7C" w:rsidRDefault="006B4CDC" w:rsidP="00944E2E">
      <w:pPr>
        <w:pStyle w:val="Sraopastraipa"/>
        <w:widowControl w:val="0"/>
        <w:numPr>
          <w:ilvl w:val="1"/>
          <w:numId w:val="31"/>
        </w:numPr>
        <w:tabs>
          <w:tab w:val="left" w:pos="1134"/>
        </w:tabs>
        <w:suppressAutoHyphens w:val="0"/>
        <w:autoSpaceDE w:val="0"/>
        <w:adjustRightInd w:val="0"/>
        <w:ind w:left="-142" w:firstLine="851"/>
        <w:jc w:val="both"/>
        <w:textAlignment w:val="auto"/>
      </w:pPr>
      <w:r w:rsidRPr="006A1A7C">
        <w:rPr>
          <w:rFonts w:eastAsia="Arial"/>
        </w:rPr>
        <w:t>Pretenzijos pateikimo perkančiajai organizacijai, prašymo pateikimo ar ieškinio pareiškimo teismui terminai nustatyti VPĮ 102 straipsnyje.</w:t>
      </w:r>
    </w:p>
    <w:p w14:paraId="47C20A52" w14:textId="77777777" w:rsidR="007A24F5" w:rsidRPr="006A1A7C" w:rsidRDefault="007A24F5" w:rsidP="00480FE1">
      <w:pPr>
        <w:widowControl w:val="0"/>
        <w:tabs>
          <w:tab w:val="left" w:pos="851"/>
          <w:tab w:val="left" w:pos="1418"/>
        </w:tabs>
        <w:autoSpaceDE w:val="0"/>
        <w:adjustRightInd w:val="0"/>
        <w:jc w:val="both"/>
        <w:textAlignment w:val="auto"/>
        <w:rPr>
          <w:lang w:eastAsia="lt-LT"/>
        </w:rPr>
      </w:pPr>
    </w:p>
    <w:p w14:paraId="334CDF36" w14:textId="6B797E7E" w:rsidR="004B71ED" w:rsidRPr="006A1A7C" w:rsidRDefault="00087C15" w:rsidP="00944E2E">
      <w:pPr>
        <w:pStyle w:val="Sraopastraipa"/>
        <w:numPr>
          <w:ilvl w:val="0"/>
          <w:numId w:val="31"/>
        </w:numPr>
        <w:tabs>
          <w:tab w:val="left" w:pos="1134"/>
        </w:tabs>
        <w:autoSpaceDN/>
        <w:spacing w:before="120" w:after="120"/>
        <w:jc w:val="center"/>
        <w:textAlignment w:val="auto"/>
        <w:rPr>
          <w:b/>
          <w:lang w:eastAsia="lt-LT"/>
        </w:rPr>
      </w:pPr>
      <w:r w:rsidRPr="006A1A7C">
        <w:rPr>
          <w:b/>
          <w:lang w:eastAsia="lt-LT"/>
        </w:rPr>
        <w:t>PIRKIMO SUTARTIES</w:t>
      </w:r>
      <w:r w:rsidR="00127804">
        <w:rPr>
          <w:b/>
          <w:lang w:eastAsia="lt-LT"/>
        </w:rPr>
        <w:t xml:space="preserve"> SUDARYMO</w:t>
      </w:r>
      <w:r w:rsidRPr="006A1A7C">
        <w:rPr>
          <w:b/>
          <w:lang w:eastAsia="lt-LT"/>
        </w:rPr>
        <w:t xml:space="preserve"> SĄLYGOS</w:t>
      </w:r>
    </w:p>
    <w:p w14:paraId="41DE7960" w14:textId="77777777" w:rsidR="002561B3" w:rsidRPr="006A1A7C" w:rsidRDefault="00BE3189" w:rsidP="00944E2E">
      <w:pPr>
        <w:pStyle w:val="Sraopastraipa"/>
        <w:widowControl w:val="0"/>
        <w:numPr>
          <w:ilvl w:val="1"/>
          <w:numId w:val="31"/>
        </w:numPr>
        <w:autoSpaceDE w:val="0"/>
        <w:adjustRightInd w:val="0"/>
        <w:ind w:left="55" w:firstLine="512"/>
        <w:jc w:val="both"/>
      </w:pPr>
      <w:r w:rsidRPr="006A1A7C">
        <w:t>Sudaroma pirkimo sutartis atitinka laimėjusio tiekėjo pasiūlymą ir perkančiosios organizacijos konkurso sąlygose nustatytus reikalavimus.</w:t>
      </w:r>
    </w:p>
    <w:p w14:paraId="3DE9C73B" w14:textId="13EF9FD8" w:rsidR="002561B3" w:rsidRPr="006A1A7C" w:rsidRDefault="002561B3" w:rsidP="00944E2E">
      <w:pPr>
        <w:pStyle w:val="Sraopastraipa"/>
        <w:widowControl w:val="0"/>
        <w:numPr>
          <w:ilvl w:val="1"/>
          <w:numId w:val="31"/>
        </w:numPr>
        <w:autoSpaceDE w:val="0"/>
        <w:adjustRightInd w:val="0"/>
        <w:ind w:left="55" w:firstLine="512"/>
        <w:jc w:val="both"/>
      </w:pPr>
      <w:r w:rsidRPr="006A1A7C">
        <w:t>Pirkimo s</w:t>
      </w:r>
      <w:r w:rsidR="009A0F94" w:rsidRPr="006A1A7C">
        <w:t>utartis sudaroma nedelsiant, bet ne anksčiau negu pasibaigė atidėjimo terminas</w:t>
      </w:r>
      <w:r w:rsidR="001D72DC" w:rsidRPr="006A1A7C">
        <w:t>*,</w:t>
      </w:r>
      <w:r w:rsidRPr="006A1A7C">
        <w:t xml:space="preserve"> </w:t>
      </w:r>
      <w:r w:rsidR="009A0F94" w:rsidRPr="006A1A7C">
        <w:t xml:space="preserve">išskyrus atvejus, kai vadovaujantis VPĮ nuostatomis jis gali būti netaikomas. </w:t>
      </w:r>
      <w:r w:rsidR="009A0F94" w:rsidRPr="006A1A7C">
        <w:rPr>
          <w:color w:val="000000" w:themeColor="text1"/>
        </w:rPr>
        <w:t xml:space="preserve">Perkančioji organizacija, gavusi tiekėjo prašymo ar ieškinio teismui kopiją, negali sudaryti sutarties, kol nesibaigė </w:t>
      </w:r>
      <w:r w:rsidR="009A0F94" w:rsidRPr="006A1A7C">
        <w:t>atidėjimo terminas</w:t>
      </w:r>
      <w:r w:rsidR="009A0F94" w:rsidRPr="006A1A7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A1A7C" w:rsidRDefault="009A0F94" w:rsidP="00944E2E">
      <w:pPr>
        <w:pStyle w:val="Sraopastraipa"/>
        <w:widowControl w:val="0"/>
        <w:numPr>
          <w:ilvl w:val="2"/>
          <w:numId w:val="31"/>
        </w:numPr>
        <w:autoSpaceDE w:val="0"/>
        <w:adjustRightInd w:val="0"/>
        <w:ind w:hanging="153"/>
        <w:jc w:val="both"/>
      </w:pPr>
      <w:r w:rsidRPr="006A1A7C">
        <w:rPr>
          <w:color w:val="000000"/>
        </w:rPr>
        <w:t>motyvuotą teismo nutartį, kuria atsisakoma priimti ieškinį;</w:t>
      </w:r>
    </w:p>
    <w:p w14:paraId="47F010DF" w14:textId="77777777" w:rsidR="002561B3" w:rsidRPr="006A1A7C" w:rsidRDefault="009A0F94" w:rsidP="00944E2E">
      <w:pPr>
        <w:pStyle w:val="Sraopastraipa"/>
        <w:widowControl w:val="0"/>
        <w:numPr>
          <w:ilvl w:val="2"/>
          <w:numId w:val="31"/>
        </w:numPr>
        <w:autoSpaceDE w:val="0"/>
        <w:adjustRightInd w:val="0"/>
        <w:ind w:left="142" w:firstLine="425"/>
        <w:jc w:val="both"/>
      </w:pPr>
      <w:r w:rsidRPr="006A1A7C">
        <w:rPr>
          <w:color w:val="000000"/>
        </w:rPr>
        <w:t>motyvuotą teismo nutartį dėl tiekėjo prašymo taikyti laikinąsias apsaugos priemones atmetimo, kai šis prašymas teisme buvo gautas iki ieškinio pareiškimo;</w:t>
      </w:r>
    </w:p>
    <w:p w14:paraId="2AA8AF01" w14:textId="6798EE42" w:rsidR="009A0F94" w:rsidRPr="006A1A7C" w:rsidRDefault="009A0F94" w:rsidP="00944E2E">
      <w:pPr>
        <w:pStyle w:val="Sraopastraipa"/>
        <w:widowControl w:val="0"/>
        <w:numPr>
          <w:ilvl w:val="2"/>
          <w:numId w:val="31"/>
        </w:numPr>
        <w:autoSpaceDE w:val="0"/>
        <w:adjustRightInd w:val="0"/>
        <w:ind w:hanging="153"/>
        <w:jc w:val="both"/>
      </w:pPr>
      <w:r w:rsidRPr="006A1A7C">
        <w:rPr>
          <w:color w:val="000000"/>
        </w:rPr>
        <w:t>teismo rezoliuciją priimti ieškinį netaikant laikinųjų apsaugos priemonių.</w:t>
      </w:r>
    </w:p>
    <w:p w14:paraId="071ADEF1" w14:textId="59422FF6" w:rsidR="001D72DC" w:rsidRPr="006A1A7C" w:rsidRDefault="001D72DC" w:rsidP="001D72DC">
      <w:pPr>
        <w:widowControl w:val="0"/>
        <w:autoSpaceDE w:val="0"/>
        <w:adjustRightInd w:val="0"/>
        <w:ind w:firstLine="567"/>
        <w:jc w:val="both"/>
      </w:pPr>
      <w:r w:rsidRPr="006A1A7C">
        <w:t xml:space="preserve">*Perkančioji organizacija negali sudaryti sutarties anksčiau kaip po </w:t>
      </w:r>
      <w:r w:rsidRPr="006A1A7C">
        <w:rPr>
          <w:bCs/>
        </w:rPr>
        <w:t>10 (dešimt) dienų,</w:t>
      </w:r>
      <w:r w:rsidRPr="006A1A7C">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617BA7F" w14:textId="77777777" w:rsidR="002561B3" w:rsidRPr="006A1A7C" w:rsidRDefault="00BE3189" w:rsidP="00944E2E">
      <w:pPr>
        <w:pStyle w:val="Sraopastraipa"/>
        <w:widowControl w:val="0"/>
        <w:numPr>
          <w:ilvl w:val="1"/>
          <w:numId w:val="31"/>
        </w:numPr>
        <w:autoSpaceDE w:val="0"/>
        <w:adjustRightInd w:val="0"/>
        <w:ind w:left="55" w:firstLine="512"/>
        <w:jc w:val="both"/>
      </w:pPr>
      <w:r w:rsidRPr="006A1A7C">
        <w:rPr>
          <w:rFonts w:eastAsiaTheme="minorHAnsi"/>
          <w:bCs/>
          <w:iCs/>
        </w:rPr>
        <w:t xml:space="preserve">Sudarant </w:t>
      </w:r>
      <w:r w:rsidR="00E21244" w:rsidRPr="006A1A7C">
        <w:rPr>
          <w:rFonts w:eastAsiaTheme="minorHAnsi"/>
          <w:bCs/>
          <w:iCs/>
        </w:rPr>
        <w:t xml:space="preserve">pirkimo </w:t>
      </w:r>
      <w:r w:rsidRPr="006A1A7C">
        <w:rPr>
          <w:rFonts w:eastAsiaTheme="minorHAnsi"/>
          <w:bCs/>
          <w:iCs/>
        </w:rPr>
        <w:t>sutartį, joje nedidinama laimėjusio tiekėjo pasiūlymo kaina, sąnaudos ir nekeičiamos kitos sąlygos.</w:t>
      </w:r>
    </w:p>
    <w:p w14:paraId="13FAEF81" w14:textId="77777777" w:rsidR="002561B3" w:rsidRPr="006A1A7C" w:rsidRDefault="00451A3F" w:rsidP="00944E2E">
      <w:pPr>
        <w:pStyle w:val="Sraopastraipa"/>
        <w:widowControl w:val="0"/>
        <w:numPr>
          <w:ilvl w:val="1"/>
          <w:numId w:val="31"/>
        </w:numPr>
        <w:autoSpaceDE w:val="0"/>
        <w:adjustRightInd w:val="0"/>
        <w:ind w:left="55" w:firstLine="512"/>
        <w:jc w:val="both"/>
      </w:pPr>
      <w:r w:rsidRPr="006A1A7C">
        <w:rPr>
          <w:rFonts w:eastAsiaTheme="minorHAnsi"/>
          <w:bCs/>
          <w:iCs/>
        </w:rPr>
        <w:t>Pirkimo s</w:t>
      </w:r>
      <w:r w:rsidR="00BE3189" w:rsidRPr="006A1A7C">
        <w:rPr>
          <w:rFonts w:eastAsiaTheme="minorHAnsi"/>
          <w:bCs/>
          <w:iCs/>
        </w:rPr>
        <w:t xml:space="preserve">utarties sąlygos pateikiamos </w:t>
      </w:r>
      <w:r w:rsidR="00D241EC" w:rsidRPr="006A1A7C">
        <w:rPr>
          <w:rFonts w:eastAsiaTheme="minorHAnsi"/>
          <w:bCs/>
          <w:iCs/>
        </w:rPr>
        <w:t xml:space="preserve">pirkimo </w:t>
      </w:r>
      <w:r w:rsidR="00BE3189" w:rsidRPr="006A1A7C">
        <w:rPr>
          <w:rFonts w:eastAsiaTheme="minorHAnsi"/>
          <w:bCs/>
          <w:iCs/>
        </w:rPr>
        <w:t>sąlygų 3 priede</w:t>
      </w:r>
      <w:r w:rsidR="002561B3" w:rsidRPr="006A1A7C">
        <w:rPr>
          <w:rFonts w:eastAsiaTheme="minorHAnsi"/>
          <w:bCs/>
          <w:iCs/>
        </w:rPr>
        <w:t xml:space="preserve"> </w:t>
      </w:r>
      <w:r w:rsidR="002561B3" w:rsidRPr="006A1A7C">
        <w:t>„Pirkimo sutarties projektas“</w:t>
      </w:r>
      <w:r w:rsidRPr="006A1A7C">
        <w:rPr>
          <w:rFonts w:eastAsiaTheme="minorHAnsi"/>
          <w:bCs/>
          <w:iCs/>
        </w:rPr>
        <w:t>.</w:t>
      </w:r>
    </w:p>
    <w:p w14:paraId="0A491183" w14:textId="41667DF5" w:rsidR="004F238C" w:rsidRPr="006A1A7C" w:rsidRDefault="00451A3F" w:rsidP="00944E2E">
      <w:pPr>
        <w:pStyle w:val="Sraopastraipa"/>
        <w:widowControl w:val="0"/>
        <w:numPr>
          <w:ilvl w:val="1"/>
          <w:numId w:val="31"/>
        </w:numPr>
        <w:autoSpaceDE w:val="0"/>
        <w:adjustRightInd w:val="0"/>
        <w:ind w:left="55" w:firstLine="512"/>
        <w:jc w:val="both"/>
      </w:pPr>
      <w:r w:rsidRPr="006A1A7C">
        <w:rPr>
          <w:rFonts w:eastAsia="Calibri"/>
          <w:lang w:eastAsia="ar-SA"/>
        </w:rPr>
        <w:t>Pirkimo s</w:t>
      </w:r>
      <w:r w:rsidR="00BE3189" w:rsidRPr="006A1A7C">
        <w:rPr>
          <w:rFonts w:eastAsia="Calibri"/>
          <w:lang w:eastAsia="ar-SA"/>
        </w:rPr>
        <w:t xml:space="preserve">utartis bus sudaroma </w:t>
      </w:r>
      <w:r w:rsidR="00BE3189" w:rsidRPr="006A1A7C">
        <w:rPr>
          <w:rFonts w:eastAsia="Calibri"/>
          <w:b/>
          <w:lang w:eastAsia="ar-SA"/>
        </w:rPr>
        <w:t>ne CVP IS priemonėmis</w:t>
      </w:r>
      <w:r w:rsidR="00BE3189" w:rsidRPr="006A1A7C">
        <w:rPr>
          <w:rFonts w:eastAsia="Calibri"/>
          <w:lang w:eastAsia="ar-SA"/>
        </w:rPr>
        <w:t>.</w:t>
      </w:r>
    </w:p>
    <w:p w14:paraId="7222A023" w14:textId="2ED4FFAE" w:rsidR="00174CCF" w:rsidRPr="006A1A7C" w:rsidRDefault="004C5CAA" w:rsidP="001333F9">
      <w:pPr>
        <w:autoSpaceDN/>
        <w:ind w:left="3240"/>
        <w:textAlignment w:val="auto"/>
        <w:rPr>
          <w:lang w:eastAsia="lt-LT"/>
        </w:rPr>
      </w:pPr>
      <w:r w:rsidRPr="006A1A7C">
        <w:rPr>
          <w:lang w:eastAsia="lt-LT"/>
        </w:rPr>
        <w:t>_________________________</w:t>
      </w:r>
    </w:p>
    <w:p w14:paraId="3C61717B" w14:textId="77777777" w:rsidR="00E604E5" w:rsidRDefault="00E604E5" w:rsidP="001333F9">
      <w:pPr>
        <w:autoSpaceDN/>
        <w:ind w:left="3240"/>
        <w:textAlignment w:val="auto"/>
        <w:rPr>
          <w:lang w:eastAsia="lt-LT"/>
        </w:rPr>
      </w:pPr>
    </w:p>
    <w:p w14:paraId="4505469F" w14:textId="29AB12F0" w:rsidR="00EF1B62" w:rsidRDefault="00EF1B62">
      <w:pPr>
        <w:suppressAutoHyphens w:val="0"/>
        <w:autoSpaceDN/>
        <w:textAlignment w:val="auto"/>
        <w:rPr>
          <w:lang w:eastAsia="lt-LT"/>
        </w:rPr>
      </w:pPr>
      <w:r>
        <w:rPr>
          <w:lang w:eastAsia="lt-LT"/>
        </w:rPr>
        <w:br w:type="page"/>
      </w:r>
    </w:p>
    <w:p w14:paraId="1E09B863" w14:textId="5CB8F139" w:rsidR="00046D25" w:rsidRPr="006A1A7C" w:rsidRDefault="00210E37" w:rsidP="00F311A2">
      <w:pPr>
        <w:pStyle w:val="Tvarkostekstas"/>
        <w:numPr>
          <w:ilvl w:val="0"/>
          <w:numId w:val="0"/>
        </w:numPr>
        <w:spacing w:after="240"/>
        <w:jc w:val="right"/>
        <w:rPr>
          <w:bCs/>
        </w:rPr>
      </w:pPr>
      <w:bookmarkStart w:id="12" w:name="_Hlk160027900"/>
      <w:r w:rsidRPr="006A1A7C">
        <w:rPr>
          <w:bCs/>
        </w:rPr>
        <w:t>Pirkimo</w:t>
      </w:r>
      <w:r w:rsidR="004245D9" w:rsidRPr="006A1A7C">
        <w:rPr>
          <w:bCs/>
        </w:rPr>
        <w:t xml:space="preserve"> sąlygų </w:t>
      </w:r>
      <w:r w:rsidR="00932C14" w:rsidRPr="006A1A7C">
        <w:rPr>
          <w:bCs/>
        </w:rPr>
        <w:t xml:space="preserve">1 </w:t>
      </w:r>
      <w:r w:rsidR="003514D4" w:rsidRPr="006A1A7C">
        <w:rPr>
          <w:bCs/>
        </w:rPr>
        <w:t>priedas</w:t>
      </w:r>
    </w:p>
    <w:bookmarkEnd w:id="12"/>
    <w:p w14:paraId="75F37153" w14:textId="77777777" w:rsidR="00046D25" w:rsidRPr="006A1A7C" w:rsidRDefault="003514D4" w:rsidP="00F311A2">
      <w:pPr>
        <w:spacing w:after="180"/>
        <w:ind w:right="-176"/>
        <w:jc w:val="center"/>
        <w:rPr>
          <w:color w:val="000000"/>
        </w:rPr>
      </w:pPr>
      <w:r w:rsidRPr="006A1A7C">
        <w:rPr>
          <w:color w:val="000000"/>
        </w:rPr>
        <w:t>Herbas arba prekių ženklas</w:t>
      </w:r>
    </w:p>
    <w:p w14:paraId="174F624F" w14:textId="77777777" w:rsidR="00046D25" w:rsidRPr="006A1A7C" w:rsidRDefault="003514D4" w:rsidP="00F311A2">
      <w:pPr>
        <w:spacing w:after="180"/>
        <w:ind w:right="-176"/>
        <w:jc w:val="center"/>
        <w:rPr>
          <w:color w:val="000000"/>
        </w:rPr>
      </w:pPr>
      <w:r w:rsidRPr="006A1A7C">
        <w:rPr>
          <w:color w:val="000000"/>
        </w:rPr>
        <w:t>(Tiekėjo pavadinimas)</w:t>
      </w:r>
    </w:p>
    <w:p w14:paraId="5B7B2C91" w14:textId="77777777" w:rsidR="00046D25" w:rsidRPr="006A1A7C" w:rsidRDefault="003514D4" w:rsidP="00F311A2">
      <w:pPr>
        <w:spacing w:after="180"/>
        <w:ind w:right="-176"/>
        <w:jc w:val="center"/>
        <w:rPr>
          <w:color w:val="000000"/>
        </w:rPr>
      </w:pPr>
      <w:r w:rsidRPr="006A1A7C">
        <w:rPr>
          <w:color w:val="000000"/>
        </w:rPr>
        <w:t xml:space="preserve">(Juridinio asmens teisinė forma, buveinė, kontaktinė informacija, registro, kuriame kaupiami ir saugomi duomenys apie tiekėją, pavadinimas, juridinio asmens kodas, pridėtinės vertės mokesčio mokėtojo kodas, </w:t>
      </w:r>
      <w:r w:rsidR="00A80B74" w:rsidRPr="006A1A7C">
        <w:rPr>
          <w:color w:val="000000"/>
        </w:rPr>
        <w:t>jei</w:t>
      </w:r>
      <w:r w:rsidRPr="006A1A7C">
        <w:rPr>
          <w:color w:val="000000"/>
        </w:rPr>
        <w:t xml:space="preserve"> juridinis asmuo yra pridėtinės vertės mokesčio mokėtojas)</w:t>
      </w:r>
    </w:p>
    <w:p w14:paraId="1F69958A" w14:textId="77777777" w:rsidR="00046D25" w:rsidRPr="006A1A7C" w:rsidRDefault="003514D4" w:rsidP="00F311A2">
      <w:pPr>
        <w:jc w:val="center"/>
        <w:rPr>
          <w:color w:val="000000"/>
        </w:rPr>
      </w:pPr>
      <w:r w:rsidRPr="006A1A7C">
        <w:rPr>
          <w:color w:val="000000"/>
        </w:rPr>
        <w:t>_________________________</w:t>
      </w:r>
    </w:p>
    <w:p w14:paraId="309A80F6" w14:textId="77777777" w:rsidR="00046D25" w:rsidRPr="006A1A7C" w:rsidRDefault="003514D4" w:rsidP="00F311A2">
      <w:pPr>
        <w:tabs>
          <w:tab w:val="center" w:pos="2520"/>
        </w:tabs>
        <w:spacing w:after="180"/>
        <w:jc w:val="center"/>
        <w:rPr>
          <w:color w:val="000000"/>
        </w:rPr>
      </w:pPr>
      <w:r w:rsidRPr="006A1A7C">
        <w:rPr>
          <w:color w:val="000000"/>
        </w:rPr>
        <w:t>(Adresatas (perkančioji organizacija)</w:t>
      </w:r>
    </w:p>
    <w:p w14:paraId="32522F31" w14:textId="77777777" w:rsidR="0076244D" w:rsidRPr="006A1A7C" w:rsidRDefault="001D5C1E" w:rsidP="008A783D">
      <w:pPr>
        <w:jc w:val="center"/>
        <w:rPr>
          <w:b/>
        </w:rPr>
      </w:pPr>
      <w:r w:rsidRPr="006A1A7C">
        <w:rPr>
          <w:rFonts w:eastAsia="Calibri"/>
          <w:b/>
        </w:rPr>
        <w:t xml:space="preserve">PASIŪLYMAS </w:t>
      </w:r>
      <w:r w:rsidR="00376B69" w:rsidRPr="006A1A7C">
        <w:rPr>
          <w:rFonts w:eastAsia="Calibri"/>
          <w:b/>
        </w:rPr>
        <w:t>DĖL</w:t>
      </w:r>
      <w:r w:rsidRPr="006A1A7C">
        <w:rPr>
          <w:b/>
        </w:rPr>
        <w:t xml:space="preserve"> </w:t>
      </w:r>
    </w:p>
    <w:p w14:paraId="0188177E" w14:textId="753FB48F" w:rsidR="0009698B" w:rsidRPr="00114EFB" w:rsidRDefault="0009698B" w:rsidP="0009698B">
      <w:pPr>
        <w:suppressAutoHyphens w:val="0"/>
        <w:autoSpaceDN/>
        <w:jc w:val="center"/>
        <w:textAlignment w:val="auto"/>
        <w:rPr>
          <w:b/>
          <w:bCs/>
          <w:lang w:eastAsia="ar-SA"/>
        </w:rPr>
      </w:pPr>
      <w:r>
        <w:rPr>
          <w:b/>
          <w:bCs/>
          <w:lang w:eastAsia="ar-SA"/>
        </w:rPr>
        <w:t>AUTOMOBILIŲ (ELEKTROMOBILI</w:t>
      </w:r>
      <w:r w:rsidR="00F059FF">
        <w:rPr>
          <w:b/>
          <w:bCs/>
          <w:lang w:eastAsia="ar-SA"/>
        </w:rPr>
        <w:t>Ų</w:t>
      </w:r>
      <w:r>
        <w:rPr>
          <w:b/>
          <w:bCs/>
          <w:lang w:eastAsia="ar-SA"/>
        </w:rPr>
        <w:t>) PIRKIMO</w:t>
      </w:r>
    </w:p>
    <w:p w14:paraId="5CF9F32C" w14:textId="77777777" w:rsidR="0009698B" w:rsidRPr="00114EFB" w:rsidRDefault="0009698B" w:rsidP="0009698B">
      <w:pPr>
        <w:suppressAutoHyphens w:val="0"/>
        <w:autoSpaceDN/>
        <w:jc w:val="center"/>
        <w:textAlignment w:val="auto"/>
        <w:rPr>
          <w:b/>
          <w:bCs/>
          <w:lang w:eastAsia="ar-SA"/>
        </w:rPr>
      </w:pPr>
    </w:p>
    <w:p w14:paraId="12BD3718" w14:textId="77777777" w:rsidR="00114EFB" w:rsidRPr="00114EFB" w:rsidRDefault="00114EFB" w:rsidP="00114EFB">
      <w:pPr>
        <w:suppressAutoHyphens w:val="0"/>
        <w:autoSpaceDN/>
        <w:jc w:val="center"/>
        <w:textAlignment w:val="auto"/>
        <w:rPr>
          <w:b/>
          <w:bCs/>
          <w:lang w:eastAsia="ar-SA"/>
        </w:rPr>
      </w:pPr>
    </w:p>
    <w:p w14:paraId="4D7075A8" w14:textId="77777777" w:rsidR="00254372" w:rsidRPr="006A1A7C" w:rsidRDefault="00254372" w:rsidP="00132DBF">
      <w:pPr>
        <w:suppressAutoHyphens w:val="0"/>
        <w:autoSpaceDN/>
        <w:jc w:val="center"/>
        <w:textAlignment w:val="auto"/>
        <w:rPr>
          <w:b/>
          <w:bCs/>
          <w:lang w:eastAsia="ar-SA"/>
        </w:rPr>
      </w:pPr>
    </w:p>
    <w:p w14:paraId="28B331F1" w14:textId="77777777" w:rsidR="009B0293" w:rsidRPr="006A1A7C" w:rsidRDefault="009B0293" w:rsidP="00F311A2">
      <w:pPr>
        <w:shd w:val="clear" w:color="auto" w:fill="FFFFFF"/>
        <w:jc w:val="center"/>
        <w:rPr>
          <w:bCs/>
          <w:color w:val="000000"/>
        </w:rPr>
      </w:pPr>
      <w:r w:rsidRPr="006A1A7C">
        <w:rPr>
          <w:bCs/>
          <w:color w:val="000000"/>
        </w:rPr>
        <w:t>____________</w:t>
      </w:r>
    </w:p>
    <w:p w14:paraId="7D8FAF7B" w14:textId="77777777" w:rsidR="00046D25" w:rsidRPr="006A1A7C" w:rsidRDefault="003514D4" w:rsidP="00F311A2">
      <w:pPr>
        <w:jc w:val="center"/>
        <w:rPr>
          <w:bCs/>
          <w:color w:val="000000"/>
        </w:rPr>
      </w:pPr>
      <w:r w:rsidRPr="006A1A7C">
        <w:rPr>
          <w:bCs/>
          <w:color w:val="000000"/>
        </w:rPr>
        <w:t>(Data)</w:t>
      </w:r>
    </w:p>
    <w:p w14:paraId="0C4C0616" w14:textId="77777777" w:rsidR="00046D25" w:rsidRPr="006A1A7C" w:rsidRDefault="003514D4" w:rsidP="00F311A2">
      <w:pPr>
        <w:shd w:val="clear" w:color="auto" w:fill="FFFFFF"/>
        <w:jc w:val="center"/>
        <w:rPr>
          <w:bCs/>
          <w:color w:val="000000"/>
        </w:rPr>
      </w:pPr>
      <w:r w:rsidRPr="006A1A7C">
        <w:rPr>
          <w:bCs/>
          <w:color w:val="000000"/>
        </w:rPr>
        <w:t>___________</w:t>
      </w:r>
    </w:p>
    <w:p w14:paraId="703CB274" w14:textId="6F7C31C8" w:rsidR="0045261C" w:rsidRPr="006A1A7C" w:rsidRDefault="003514D4" w:rsidP="005137DA">
      <w:pPr>
        <w:shd w:val="clear" w:color="auto" w:fill="FFFFFF"/>
        <w:spacing w:after="120"/>
        <w:jc w:val="center"/>
        <w:rPr>
          <w:bCs/>
          <w:color w:val="000000"/>
        </w:rPr>
      </w:pPr>
      <w:r w:rsidRPr="006A1A7C">
        <w:rPr>
          <w:bCs/>
          <w:color w:val="000000"/>
        </w:rPr>
        <w:t>(Sudarymo vieta)</w:t>
      </w:r>
    </w:p>
    <w:p w14:paraId="53BFCD51" w14:textId="5CCD9CF1" w:rsidR="0045261C" w:rsidRPr="006A1A7C" w:rsidRDefault="00690CC7" w:rsidP="0045261C">
      <w:pPr>
        <w:shd w:val="clear" w:color="auto" w:fill="FFFFFF"/>
        <w:spacing w:after="120"/>
        <w:rPr>
          <w:color w:val="000000"/>
        </w:rPr>
      </w:pPr>
      <w:r w:rsidRPr="006A1A7C">
        <w:rPr>
          <w:b/>
          <w:bCs/>
        </w:rPr>
        <w:t>1 lentelė</w:t>
      </w:r>
      <w:r w:rsidRPr="006A1A7C">
        <w:t xml:space="preserve">. </w:t>
      </w:r>
      <w:r w:rsidR="0045261C" w:rsidRPr="006A1A7C">
        <w:t>Informacija apie tiekėją</w:t>
      </w:r>
      <w:r w:rsidR="00DB294D" w:rsidRPr="006A1A7C">
        <w:rPr>
          <w:b/>
          <w:bCs/>
        </w:rPr>
        <w:t xml:space="preserve"> </w:t>
      </w:r>
      <w:r w:rsidR="00DB294D" w:rsidRPr="006A1A7C">
        <w:t>(</w:t>
      </w:r>
      <w:r w:rsidR="00DB294D" w:rsidRPr="006A1A7C">
        <w:rPr>
          <w:i/>
          <w:iCs/>
        </w:rPr>
        <w:t>pildo tiekėjas</w:t>
      </w:r>
      <w:r w:rsidR="00DB294D" w:rsidRPr="006A1A7C">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6A1A7C"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6A1A7C" w:rsidRDefault="00690CC7" w:rsidP="00F43499">
            <w:pPr>
              <w:snapToGrid w:val="0"/>
              <w:jc w:val="both"/>
            </w:pPr>
            <w:r w:rsidRPr="006A1A7C">
              <w:t>Tiekėjo arba tiekėjų grupės narių pavadinimas (-ai) (</w:t>
            </w:r>
            <w:r w:rsidRPr="006A1A7C">
              <w:rPr>
                <w:i/>
                <w:iCs/>
              </w:rPr>
              <w:t>Jeigu dalyvauja ūkio subjektų grupė, surašomi visi dalyvių pavadinimai</w:t>
            </w:r>
            <w:r w:rsidRPr="006A1A7C">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6A1A7C" w:rsidRDefault="00690CC7" w:rsidP="00F43499">
            <w:pPr>
              <w:rPr>
                <w:color w:val="000000"/>
              </w:rPr>
            </w:pPr>
          </w:p>
        </w:tc>
      </w:tr>
      <w:tr w:rsidR="00690CC7" w:rsidRPr="006A1A7C"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6A1A7C" w:rsidRDefault="00690CC7" w:rsidP="00F43499">
            <w:pPr>
              <w:snapToGrid w:val="0"/>
              <w:jc w:val="both"/>
            </w:pPr>
            <w:r w:rsidRPr="006A1A7C">
              <w:t xml:space="preserve">Tiekėjo arba tiekėjų grupės narių juridinio asmens </w:t>
            </w:r>
            <w:r w:rsidRPr="006A1A7C">
              <w:rPr>
                <w:u w:val="single"/>
              </w:rPr>
              <w:t>kodas</w:t>
            </w:r>
            <w:r w:rsidRPr="006A1A7C">
              <w:t xml:space="preserve"> (-ai) </w:t>
            </w:r>
            <w:r w:rsidRPr="006A1A7C">
              <w:rPr>
                <w:i/>
                <w:iCs/>
              </w:rPr>
              <w:t xml:space="preserve">(tuo atveju, jei pasiūlymą teikia fizinis asmuo – verslo pažymėjimo Nr. ar pan.), </w:t>
            </w:r>
            <w:r w:rsidRPr="006A1A7C">
              <w:rPr>
                <w:u w:val="single"/>
              </w:rPr>
              <w:t>adresas</w:t>
            </w:r>
            <w:r w:rsidRPr="006A1A7C">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6A1A7C" w:rsidRDefault="00690CC7" w:rsidP="00F43499">
            <w:pPr>
              <w:rPr>
                <w:color w:val="000000"/>
              </w:rPr>
            </w:pPr>
          </w:p>
        </w:tc>
      </w:tr>
      <w:tr w:rsidR="00690CC7" w:rsidRPr="006A1A7C"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6A1A7C" w:rsidRDefault="00690CC7" w:rsidP="00F43499">
            <w:pPr>
              <w:snapToGrid w:val="0"/>
              <w:jc w:val="both"/>
              <w:rPr>
                <w:color w:val="000000"/>
              </w:rPr>
            </w:pPr>
            <w:r w:rsidRPr="006A1A7C">
              <w:t xml:space="preserve">Tiekėjų grupės narys, atstovaujantis grupei </w:t>
            </w:r>
            <w:r w:rsidRPr="006A1A7C">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6A1A7C" w:rsidRDefault="00690CC7" w:rsidP="00F43499">
            <w:pPr>
              <w:snapToGrid w:val="0"/>
              <w:rPr>
                <w:color w:val="000000"/>
              </w:rPr>
            </w:pPr>
          </w:p>
          <w:p w14:paraId="5D245996" w14:textId="77777777" w:rsidR="00690CC7" w:rsidRPr="006A1A7C" w:rsidRDefault="00690CC7" w:rsidP="00F43499">
            <w:pPr>
              <w:snapToGrid w:val="0"/>
              <w:rPr>
                <w:color w:val="000000"/>
              </w:rPr>
            </w:pPr>
          </w:p>
          <w:p w14:paraId="568DAA61" w14:textId="77777777" w:rsidR="00690CC7" w:rsidRPr="006A1A7C" w:rsidRDefault="00690CC7" w:rsidP="00F43499">
            <w:pPr>
              <w:snapToGrid w:val="0"/>
              <w:rPr>
                <w:color w:val="000000"/>
              </w:rPr>
            </w:pPr>
          </w:p>
          <w:p w14:paraId="13CE31BE" w14:textId="77777777" w:rsidR="00690CC7" w:rsidRPr="006A1A7C" w:rsidRDefault="00690CC7" w:rsidP="00F43499">
            <w:pPr>
              <w:snapToGrid w:val="0"/>
              <w:rPr>
                <w:color w:val="000000"/>
              </w:rPr>
            </w:pPr>
          </w:p>
          <w:p w14:paraId="68570C14" w14:textId="77777777" w:rsidR="00690CC7" w:rsidRPr="006A1A7C" w:rsidRDefault="00690CC7" w:rsidP="00F43499">
            <w:pPr>
              <w:snapToGrid w:val="0"/>
              <w:rPr>
                <w:color w:val="000000"/>
              </w:rPr>
            </w:pPr>
          </w:p>
          <w:p w14:paraId="6E775519" w14:textId="77777777" w:rsidR="00690CC7" w:rsidRPr="006A1A7C" w:rsidRDefault="00690CC7" w:rsidP="00F43499">
            <w:pPr>
              <w:snapToGrid w:val="0"/>
              <w:rPr>
                <w:color w:val="000000"/>
              </w:rPr>
            </w:pPr>
          </w:p>
          <w:p w14:paraId="73088741" w14:textId="77777777" w:rsidR="00690CC7" w:rsidRPr="006A1A7C" w:rsidRDefault="00690CC7" w:rsidP="00F43499">
            <w:pPr>
              <w:snapToGrid w:val="0"/>
              <w:rPr>
                <w:color w:val="000000"/>
              </w:rPr>
            </w:pPr>
          </w:p>
        </w:tc>
      </w:tr>
      <w:tr w:rsidR="00690CC7" w:rsidRPr="006A1A7C"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6A1A7C" w:rsidRDefault="00690CC7" w:rsidP="00F43499">
            <w:pPr>
              <w:snapToGrid w:val="0"/>
              <w:jc w:val="both"/>
              <w:rPr>
                <w:color w:val="000000"/>
              </w:rPr>
            </w:pPr>
            <w:r w:rsidRPr="006A1A7C">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6A1A7C" w:rsidRDefault="00690CC7" w:rsidP="00F43499">
            <w:pPr>
              <w:rPr>
                <w:color w:val="000000"/>
              </w:rPr>
            </w:pPr>
          </w:p>
        </w:tc>
      </w:tr>
      <w:tr w:rsidR="008435CB" w:rsidRPr="006A1A7C" w14:paraId="33407A20"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B0F51CE" w14:textId="17C3DEF2" w:rsidR="008435CB" w:rsidRPr="006A1A7C" w:rsidRDefault="008435CB" w:rsidP="00F43499">
            <w:pPr>
              <w:snapToGrid w:val="0"/>
              <w:jc w:val="both"/>
            </w:pPr>
            <w:r w:rsidRPr="006A1A7C">
              <w:t xml:space="preserve">(1) </w:t>
            </w:r>
            <w:r w:rsidRPr="006A1A7C">
              <w:rPr>
                <w:b/>
                <w:bCs/>
              </w:rPr>
              <w:t>Tiekėjo/tiekėjų grupės narių</w:t>
            </w:r>
            <w:r w:rsidRPr="006A1A7C">
              <w:t xml:space="preserve">, (2) </w:t>
            </w:r>
            <w:r w:rsidRPr="006A1A7C">
              <w:rPr>
                <w:b/>
                <w:bCs/>
              </w:rPr>
              <w:t>ūkio subjektų, kurių pajėgumais (kvalifikacija) remiamasi</w:t>
            </w:r>
            <w:r w:rsidRPr="006A1A7C">
              <w:t xml:space="preserve">: kolegialaus priežiūros organo (Stebėtojų tarybos) ir (ar) kolegialaus valdymo organo (Valdybos) </w:t>
            </w:r>
            <w:r w:rsidRPr="006A1A7C">
              <w:rPr>
                <w:b/>
                <w:bCs/>
              </w:rPr>
              <w:t>narių sąrašas</w:t>
            </w:r>
            <w:r w:rsidRPr="006A1A7C">
              <w:t xml:space="preserve"> (</w:t>
            </w:r>
            <w:r w:rsidRPr="006A1A7C">
              <w:rPr>
                <w:i/>
                <w:iCs/>
              </w:rPr>
              <w:t>jei sudaryta</w:t>
            </w:r>
            <w:r w:rsidRPr="006A1A7C">
              <w:t xml:space="preserve">) ir (ar) </w:t>
            </w:r>
            <w:r w:rsidRPr="006A1A7C">
              <w:rPr>
                <w:b/>
                <w:bCs/>
              </w:rPr>
              <w:t>asmuo</w:t>
            </w:r>
            <w:r w:rsidRPr="006A1A7C">
              <w:t xml:space="preserve">, turintis teisę atstovauti tiekėjui ar jį kontroliuoti, jo vardu priimti sprendimą, sudaryti sandorį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2573E" w14:textId="542E730B" w:rsidR="008435CB" w:rsidRPr="006A1A7C" w:rsidRDefault="008435CB" w:rsidP="008435CB">
            <w:pPr>
              <w:jc w:val="both"/>
              <w:rPr>
                <w:i/>
                <w:iCs/>
                <w:color w:val="000000"/>
              </w:rPr>
            </w:pPr>
            <w:r w:rsidRPr="006A1A7C">
              <w:rPr>
                <w:i/>
                <w:iCs/>
                <w:color w:val="000000"/>
              </w:rPr>
              <w:t xml:space="preserve">Nurodomi nariai/asmenys, jeigu tokie yra; Jeigu tokių narių/asmenų nėra, </w:t>
            </w:r>
            <w:r w:rsidRPr="006A1A7C">
              <w:rPr>
                <w:b/>
                <w:bCs/>
                <w:i/>
                <w:iCs/>
              </w:rPr>
              <w:t>aiškiai žodžiais nurodyti, kad tokių asmenų nėra</w:t>
            </w:r>
            <w:r w:rsidRPr="006A1A7C">
              <w:rPr>
                <w:i/>
                <w:iCs/>
                <w:color w:val="000000"/>
              </w:rPr>
              <w:t>:</w:t>
            </w:r>
          </w:p>
          <w:p w14:paraId="02E9C8A8" w14:textId="5A0D47B7" w:rsidR="008435CB" w:rsidRPr="006A1A7C" w:rsidRDefault="008435CB" w:rsidP="008435CB">
            <w:pPr>
              <w:jc w:val="both"/>
              <w:rPr>
                <w:i/>
                <w:iCs/>
                <w:color w:val="000000"/>
              </w:rPr>
            </w:pPr>
            <w:r w:rsidRPr="006A1A7C">
              <w:rPr>
                <w:i/>
                <w:iCs/>
                <w:color w:val="000000"/>
              </w:rPr>
              <w:t>- dėl tiekėjo/tiekėjų grupės narių :...... (įrašyti)</w:t>
            </w:r>
          </w:p>
          <w:p w14:paraId="5DC3946B" w14:textId="77777777" w:rsidR="008435CB" w:rsidRPr="006A1A7C" w:rsidRDefault="008435CB" w:rsidP="008435CB">
            <w:pPr>
              <w:jc w:val="both"/>
              <w:rPr>
                <w:i/>
                <w:iCs/>
                <w:color w:val="000000"/>
              </w:rPr>
            </w:pPr>
          </w:p>
          <w:p w14:paraId="3321C057" w14:textId="21339D83" w:rsidR="008435CB" w:rsidRPr="006A1A7C" w:rsidRDefault="008435CB" w:rsidP="008435CB">
            <w:pPr>
              <w:jc w:val="both"/>
              <w:rPr>
                <w:i/>
                <w:iCs/>
                <w:color w:val="000000"/>
              </w:rPr>
            </w:pPr>
            <w:r w:rsidRPr="006A1A7C">
              <w:rPr>
                <w:i/>
                <w:iCs/>
                <w:color w:val="000000"/>
              </w:rPr>
              <w:t>- dėl ūkio subjektų, kurių pajėgumais (kvalifikacija) remiamasi (jeigu pasitelkiami)): ....... (įrašyti)</w:t>
            </w:r>
          </w:p>
          <w:p w14:paraId="75C21F87" w14:textId="77777777" w:rsidR="008435CB" w:rsidRPr="006A1A7C" w:rsidRDefault="008435CB" w:rsidP="00F43499">
            <w:pPr>
              <w:rPr>
                <w:color w:val="000000"/>
              </w:rPr>
            </w:pPr>
          </w:p>
        </w:tc>
      </w:tr>
    </w:tbl>
    <w:p w14:paraId="614D1DDE" w14:textId="77777777" w:rsidR="00690CC7" w:rsidRPr="006A1A7C"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Pr="006A1A7C" w:rsidRDefault="00690CC7" w:rsidP="00944E2E">
      <w:pPr>
        <w:pStyle w:val="Sraopastraipa"/>
        <w:numPr>
          <w:ilvl w:val="0"/>
          <w:numId w:val="26"/>
        </w:numPr>
        <w:suppressAutoHyphens w:val="0"/>
        <w:autoSpaceDE w:val="0"/>
        <w:adjustRightInd w:val="0"/>
        <w:ind w:left="1134"/>
        <w:contextualSpacing/>
        <w:jc w:val="both"/>
        <w:textAlignment w:val="auto"/>
        <w:rPr>
          <w:color w:val="000000"/>
        </w:rPr>
      </w:pPr>
      <w:r w:rsidRPr="006A1A7C">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6A1A7C" w:rsidRDefault="00690CC7" w:rsidP="00944E2E">
      <w:pPr>
        <w:pStyle w:val="Sraopastraipa"/>
        <w:numPr>
          <w:ilvl w:val="0"/>
          <w:numId w:val="26"/>
        </w:numPr>
        <w:suppressAutoHyphens w:val="0"/>
        <w:autoSpaceDE w:val="0"/>
        <w:adjustRightInd w:val="0"/>
        <w:ind w:left="1134"/>
        <w:contextualSpacing/>
        <w:jc w:val="both"/>
        <w:textAlignment w:val="auto"/>
        <w:rPr>
          <w:rStyle w:val="Lentelsuraas2"/>
          <w:color w:val="000000"/>
          <w:sz w:val="24"/>
          <w:szCs w:val="24"/>
        </w:rPr>
      </w:pPr>
      <w:r w:rsidRPr="006A1A7C">
        <w:rPr>
          <w:rStyle w:val="Lentelsuraas2"/>
          <w:sz w:val="24"/>
          <w:szCs w:val="24"/>
        </w:rPr>
        <w:t>Patvirtiname, kad visa pasiūlyme pateikta informacija yra teisinga, atitinka tikrovę ir apima viską, ko reikia visiškam ir tinkamam sutarties vykdymui.</w:t>
      </w:r>
    </w:p>
    <w:p w14:paraId="318A57F0" w14:textId="36D6D4CF" w:rsidR="00690CC7" w:rsidRPr="006A1A7C" w:rsidRDefault="00690CC7" w:rsidP="00944E2E">
      <w:pPr>
        <w:pStyle w:val="Sraopastraipa"/>
        <w:numPr>
          <w:ilvl w:val="0"/>
          <w:numId w:val="26"/>
        </w:numPr>
        <w:suppressAutoHyphens w:val="0"/>
        <w:autoSpaceDE w:val="0"/>
        <w:adjustRightInd w:val="0"/>
        <w:ind w:left="1134"/>
        <w:contextualSpacing/>
        <w:jc w:val="both"/>
        <w:textAlignment w:val="auto"/>
        <w:rPr>
          <w:color w:val="000000"/>
        </w:rPr>
      </w:pPr>
      <w:r w:rsidRPr="006A1A7C">
        <w:rPr>
          <w:color w:val="000000"/>
        </w:rPr>
        <w:t>Mūsų siūlom</w:t>
      </w:r>
      <w:r w:rsidR="00B879A0" w:rsidRPr="006A1A7C">
        <w:rPr>
          <w:color w:val="000000"/>
        </w:rPr>
        <w:t>os Prekės</w:t>
      </w:r>
      <w:r w:rsidR="00F05EDD" w:rsidRPr="006A1A7C">
        <w:rPr>
          <w:color w:val="000000"/>
        </w:rPr>
        <w:t xml:space="preserve"> ir </w:t>
      </w:r>
      <w:r w:rsidR="00F05EDD" w:rsidRPr="006A1A7C">
        <w:t>su jomis susijusios Pas</w:t>
      </w:r>
      <w:r w:rsidR="00A24E70" w:rsidRPr="006A1A7C">
        <w:t>l</w:t>
      </w:r>
      <w:r w:rsidR="00F05EDD" w:rsidRPr="006A1A7C">
        <w:t xml:space="preserve">augos </w:t>
      </w:r>
      <w:r w:rsidRPr="006A1A7C">
        <w:rPr>
          <w:color w:val="000000"/>
        </w:rPr>
        <w:t xml:space="preserve">visiškai atitinka pirkimo dokumentuose nurodytus reikalavimus. </w:t>
      </w:r>
    </w:p>
    <w:p w14:paraId="79895BCA" w14:textId="56FA9D50" w:rsidR="00F05EDD" w:rsidRPr="006A1A7C" w:rsidRDefault="00690CC7" w:rsidP="00944E2E">
      <w:pPr>
        <w:pStyle w:val="Sraopastraipa"/>
        <w:numPr>
          <w:ilvl w:val="0"/>
          <w:numId w:val="26"/>
        </w:numPr>
        <w:suppressAutoHyphens w:val="0"/>
        <w:autoSpaceDE w:val="0"/>
        <w:adjustRightInd w:val="0"/>
        <w:ind w:left="1134"/>
        <w:contextualSpacing/>
        <w:jc w:val="both"/>
        <w:textAlignment w:val="auto"/>
        <w:rPr>
          <w:color w:val="000000"/>
        </w:rPr>
      </w:pPr>
      <w:r w:rsidRPr="006A1A7C">
        <w:rPr>
          <w:rStyle w:val="Lentelsuraas2"/>
          <w:sz w:val="24"/>
          <w:szCs w:val="24"/>
        </w:rPr>
        <w:t xml:space="preserve">Teikdami šį pasiūlymą, mes patvirtiname, kad į mūsų siūlomų </w:t>
      </w:r>
      <w:r w:rsidR="00B879A0" w:rsidRPr="006A1A7C">
        <w:rPr>
          <w:rStyle w:val="Lentelsuraas2"/>
          <w:sz w:val="24"/>
          <w:szCs w:val="24"/>
        </w:rPr>
        <w:t>Prekių</w:t>
      </w:r>
      <w:r w:rsidR="00F05EDD" w:rsidRPr="006A1A7C">
        <w:t xml:space="preserve"> ir su jomis susijusių </w:t>
      </w:r>
      <w:proofErr w:type="spellStart"/>
      <w:r w:rsidR="00F05EDD" w:rsidRPr="006A1A7C">
        <w:t>Paskaugų</w:t>
      </w:r>
      <w:proofErr w:type="spellEnd"/>
      <w:r w:rsidR="00F05EDD" w:rsidRPr="006A1A7C">
        <w:t xml:space="preserve"> </w:t>
      </w:r>
      <w:r w:rsidR="00B965CC" w:rsidRPr="006A1A7C">
        <w:rPr>
          <w:rStyle w:val="Lentelsuraas2"/>
          <w:sz w:val="24"/>
          <w:szCs w:val="24"/>
        </w:rPr>
        <w:t>kainą</w:t>
      </w:r>
      <w:r w:rsidRPr="006A1A7C">
        <w:rPr>
          <w:rStyle w:val="Lentelsuraas2"/>
          <w:sz w:val="24"/>
          <w:szCs w:val="24"/>
        </w:rPr>
        <w:t xml:space="preserve"> įskaičiuoti visi mokesčiai ir tiekėjo išlaidos</w:t>
      </w:r>
      <w:r w:rsidR="00F05EDD" w:rsidRPr="006A1A7C">
        <w:rPr>
          <w:rStyle w:val="Lentelsuraas2"/>
          <w:sz w:val="24"/>
          <w:szCs w:val="24"/>
        </w:rPr>
        <w:t xml:space="preserve">, </w:t>
      </w:r>
      <w:r w:rsidR="00F05EDD" w:rsidRPr="006A1A7C">
        <w:t>įskaitant išlaidas būtinas įgyvendinti Techninėje specifikacijoje nurodytus reikalavimus.</w:t>
      </w:r>
    </w:p>
    <w:p w14:paraId="48363C66" w14:textId="484949E3" w:rsidR="008435CB" w:rsidRPr="006A1A7C" w:rsidRDefault="008435CB" w:rsidP="00944E2E">
      <w:pPr>
        <w:pStyle w:val="Sraopastraipa"/>
        <w:numPr>
          <w:ilvl w:val="0"/>
          <w:numId w:val="26"/>
        </w:numPr>
        <w:suppressAutoHyphens w:val="0"/>
        <w:autoSpaceDE w:val="0"/>
        <w:adjustRightInd w:val="0"/>
        <w:ind w:left="1134"/>
        <w:contextualSpacing/>
        <w:jc w:val="both"/>
        <w:textAlignment w:val="auto"/>
        <w:rPr>
          <w:color w:val="000000"/>
        </w:rPr>
      </w:pPr>
      <w:r w:rsidRPr="006A1A7C">
        <w:rPr>
          <w:color w:val="000000"/>
        </w:rPr>
        <w:t xml:space="preserve">Patvirtiname, kad jei pasiūlyme </w:t>
      </w:r>
      <w:r w:rsidRPr="006A1A7C">
        <w:rPr>
          <w:color w:val="000000"/>
          <w:u w:val="single"/>
        </w:rPr>
        <w:t>nenurodyti</w:t>
      </w:r>
      <w:r w:rsidRPr="006A1A7C">
        <w:rPr>
          <w:color w:val="000000"/>
        </w:rPr>
        <w:t xml:space="preserve"> tiekėjo/tiekėjų grupės/ ūkio subjektų, kurių pajėgumais (kvalifikacija) remiamasi</w:t>
      </w:r>
      <w:r w:rsidRPr="006A1A7C">
        <w:rPr>
          <w:i/>
          <w:iCs/>
          <w:color w:val="000000"/>
        </w:rPr>
        <w:t xml:space="preserve">, </w:t>
      </w:r>
      <w:r w:rsidRPr="006A1A7C">
        <w:rPr>
          <w:color w:val="000000"/>
        </w:rPr>
        <w:t xml:space="preserve">kolegialaus priežiūros/valdymo organų nariai ir (ar) </w:t>
      </w:r>
      <w:r w:rsidRPr="006A1A7C">
        <w:t>asmenys, turintys teisę atstovauti tiekėjui ar jį kontroliuoti, jo vardu priimti sprendimą, sudaryti sandorį</w:t>
      </w:r>
      <w:r w:rsidRPr="006A1A7C">
        <w:rPr>
          <w:color w:val="000000"/>
        </w:rPr>
        <w:t xml:space="preserve">, </w:t>
      </w:r>
      <w:r w:rsidRPr="006A1A7C">
        <w:rPr>
          <w:color w:val="000000"/>
          <w:u w:val="single"/>
        </w:rPr>
        <w:t>šie organai juridiniuose asmenyse nėra sudaryti</w:t>
      </w:r>
      <w:r w:rsidRPr="006A1A7C">
        <w:rPr>
          <w:color w:val="000000"/>
        </w:rPr>
        <w:t>/</w:t>
      </w:r>
      <w:r w:rsidRPr="006A1A7C">
        <w:rPr>
          <w:color w:val="000000"/>
          <w:u w:val="single"/>
        </w:rPr>
        <w:t>tokių asmenų nėra</w:t>
      </w:r>
      <w:r w:rsidRPr="006A1A7C">
        <w:rPr>
          <w:color w:val="000000"/>
        </w:rPr>
        <w:t>.</w:t>
      </w:r>
    </w:p>
    <w:p w14:paraId="6B456D68" w14:textId="77777777" w:rsidR="006F6888" w:rsidRPr="006A1A7C" w:rsidRDefault="006F6888" w:rsidP="00E443A8">
      <w:pPr>
        <w:tabs>
          <w:tab w:val="left" w:pos="567"/>
        </w:tabs>
        <w:jc w:val="both"/>
        <w:rPr>
          <w:b/>
          <w:bCs/>
        </w:rPr>
      </w:pPr>
    </w:p>
    <w:p w14:paraId="1D32630D" w14:textId="4EE751CD" w:rsidR="006F6888" w:rsidRPr="006A1A7C"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6A1A7C">
        <w:rPr>
          <w:b/>
          <w:bCs/>
        </w:rPr>
        <w:t>2 lentelė</w:t>
      </w:r>
      <w:r w:rsidRPr="006A1A7C">
        <w:t xml:space="preserve">. Informacija apie ūkio subjektus, kurių pajėgumais tiekėjas </w:t>
      </w:r>
      <w:r w:rsidRPr="006A1A7C">
        <w:rPr>
          <w:b/>
          <w:bCs/>
        </w:rPr>
        <w:t>remiasi</w:t>
      </w:r>
      <w:r w:rsidRPr="006A1A7C">
        <w:t>, kad atitiktų perkančiosios organizacijos keliamus kvalifikacijos reikalavimus</w:t>
      </w:r>
      <w:r w:rsidRPr="006A1A7C">
        <w:rPr>
          <w:b/>
          <w:bCs/>
        </w:rPr>
        <w:t xml:space="preserve"> </w:t>
      </w:r>
      <w:r w:rsidRPr="006A1A7C">
        <w:rPr>
          <w:i/>
          <w:iCs/>
        </w:rPr>
        <w:t xml:space="preserve">(jeigu tokie reikalavimai keliami) (nurodomi ir </w:t>
      </w:r>
      <w:proofErr w:type="spellStart"/>
      <w:r w:rsidRPr="006A1A7C">
        <w:rPr>
          <w:i/>
          <w:iCs/>
        </w:rPr>
        <w:t>kvazisubtiekėjai</w:t>
      </w:r>
      <w:proofErr w:type="spellEnd"/>
      <w:r w:rsidRPr="006A1A7C">
        <w:rPr>
          <w:i/>
          <w:iCs/>
        </w:rPr>
        <w:t xml:space="preserve"> (specialistai) – fiziniai asmenys, kuriuos ketinama įdarbinti pirkimo laimėjimo atveju)</w:t>
      </w:r>
    </w:p>
    <w:p w14:paraId="310EAC43" w14:textId="77777777" w:rsidR="006F6888" w:rsidRPr="006A1A7C" w:rsidRDefault="006F6888" w:rsidP="006F6888">
      <w:pPr>
        <w:pStyle w:val="Sraopastraipa"/>
        <w:ind w:left="0"/>
        <w:jc w:val="center"/>
        <w:rPr>
          <w:i/>
          <w:iCs/>
        </w:rPr>
      </w:pPr>
      <w:r w:rsidRPr="006A1A7C">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6A1A7C" w14:paraId="4AAB4381" w14:textId="77777777" w:rsidTr="0078489A">
        <w:tc>
          <w:tcPr>
            <w:tcW w:w="570" w:type="dxa"/>
            <w:shd w:val="clear" w:color="auto" w:fill="DBE5F1" w:themeFill="accent1" w:themeFillTint="33"/>
          </w:tcPr>
          <w:p w14:paraId="1AF34535" w14:textId="77777777" w:rsidR="006F6888" w:rsidRPr="006A1A7C" w:rsidRDefault="006F6888" w:rsidP="0078489A">
            <w:pPr>
              <w:rPr>
                <w:bCs/>
              </w:rPr>
            </w:pPr>
            <w:r w:rsidRPr="006A1A7C">
              <w:rPr>
                <w:bCs/>
              </w:rPr>
              <w:t>Eil. Nr.</w:t>
            </w:r>
          </w:p>
        </w:tc>
        <w:tc>
          <w:tcPr>
            <w:tcW w:w="3445" w:type="dxa"/>
            <w:shd w:val="clear" w:color="auto" w:fill="DBE5F1" w:themeFill="accent1" w:themeFillTint="33"/>
          </w:tcPr>
          <w:p w14:paraId="01B2C4F2" w14:textId="77777777" w:rsidR="006F6888" w:rsidRPr="006A1A7C" w:rsidRDefault="006F6888" w:rsidP="0078489A">
            <w:pPr>
              <w:rPr>
                <w:bCs/>
              </w:rPr>
            </w:pPr>
            <w:r w:rsidRPr="006A1A7C">
              <w:rPr>
                <w:bCs/>
              </w:rPr>
              <w:t>Ūkio subjekto pavadinimas, juridinio asmens kodas, adresas</w:t>
            </w:r>
          </w:p>
        </w:tc>
        <w:tc>
          <w:tcPr>
            <w:tcW w:w="5903" w:type="dxa"/>
            <w:shd w:val="clear" w:color="auto" w:fill="DBE5F1" w:themeFill="accent1" w:themeFillTint="33"/>
          </w:tcPr>
          <w:p w14:paraId="423A1E5A" w14:textId="77777777" w:rsidR="006F6888" w:rsidRPr="006A1A7C" w:rsidRDefault="006F6888" w:rsidP="0078489A">
            <w:pPr>
              <w:rPr>
                <w:color w:val="000000"/>
              </w:rPr>
            </w:pPr>
            <w:r w:rsidRPr="006A1A7C">
              <w:rPr>
                <w:color w:val="000000"/>
              </w:rPr>
              <w:t>Įrašyti abi reikalaujamas reikšmes:</w:t>
            </w:r>
            <w:r w:rsidRPr="006A1A7C">
              <w:rPr>
                <w:color w:val="000000"/>
              </w:rPr>
              <w:br/>
              <w:t xml:space="preserve">1. </w:t>
            </w:r>
            <w:r w:rsidRPr="006A1A7C">
              <w:rPr>
                <w:bCs/>
              </w:rPr>
              <w:t>Sutarties objekto dalies, perduodamos vykdyti ūkio subjektui, aprašymas</w:t>
            </w:r>
            <w:r w:rsidRPr="006A1A7C">
              <w:rPr>
                <w:color w:val="000000"/>
              </w:rPr>
              <w:br/>
              <w:t>2. Ūkio subjektui perduodama pirkimo sutarties dalis % ar Eur pirkimo sutarties kainoje</w:t>
            </w:r>
          </w:p>
        </w:tc>
      </w:tr>
      <w:tr w:rsidR="006F6888" w:rsidRPr="006A1A7C" w14:paraId="060E451D" w14:textId="77777777" w:rsidTr="0078489A">
        <w:tc>
          <w:tcPr>
            <w:tcW w:w="570" w:type="dxa"/>
          </w:tcPr>
          <w:p w14:paraId="2749906B" w14:textId="77777777" w:rsidR="006F6888" w:rsidRPr="006A1A7C" w:rsidRDefault="006F6888" w:rsidP="0078489A">
            <w:pPr>
              <w:rPr>
                <w:bCs/>
              </w:rPr>
            </w:pPr>
            <w:r w:rsidRPr="006A1A7C">
              <w:rPr>
                <w:bCs/>
              </w:rPr>
              <w:t>1.</w:t>
            </w:r>
          </w:p>
        </w:tc>
        <w:tc>
          <w:tcPr>
            <w:tcW w:w="3445" w:type="dxa"/>
          </w:tcPr>
          <w:p w14:paraId="4C362992" w14:textId="77777777" w:rsidR="006F6888" w:rsidRPr="006A1A7C" w:rsidRDefault="006F6888" w:rsidP="0078489A">
            <w:pPr>
              <w:rPr>
                <w:bCs/>
              </w:rPr>
            </w:pPr>
          </w:p>
        </w:tc>
        <w:tc>
          <w:tcPr>
            <w:tcW w:w="5903" w:type="dxa"/>
          </w:tcPr>
          <w:p w14:paraId="54E59191" w14:textId="77777777" w:rsidR="006F6888" w:rsidRPr="006A1A7C" w:rsidRDefault="006F6888" w:rsidP="0078489A">
            <w:pPr>
              <w:rPr>
                <w:bCs/>
              </w:rPr>
            </w:pPr>
          </w:p>
        </w:tc>
      </w:tr>
      <w:tr w:rsidR="006F6888" w:rsidRPr="006A1A7C" w14:paraId="5EFF290B" w14:textId="77777777" w:rsidTr="0078489A">
        <w:tc>
          <w:tcPr>
            <w:tcW w:w="570" w:type="dxa"/>
          </w:tcPr>
          <w:p w14:paraId="6C7E306A" w14:textId="77777777" w:rsidR="006F6888" w:rsidRPr="006A1A7C" w:rsidRDefault="006F6888" w:rsidP="0078489A">
            <w:pPr>
              <w:rPr>
                <w:bCs/>
              </w:rPr>
            </w:pPr>
            <w:r w:rsidRPr="006A1A7C">
              <w:rPr>
                <w:bCs/>
              </w:rPr>
              <w:t>2.</w:t>
            </w:r>
          </w:p>
        </w:tc>
        <w:tc>
          <w:tcPr>
            <w:tcW w:w="3445" w:type="dxa"/>
          </w:tcPr>
          <w:p w14:paraId="40144C44" w14:textId="77777777" w:rsidR="006F6888" w:rsidRPr="006A1A7C" w:rsidRDefault="006F6888" w:rsidP="0078489A">
            <w:pPr>
              <w:rPr>
                <w:bCs/>
              </w:rPr>
            </w:pPr>
          </w:p>
        </w:tc>
        <w:tc>
          <w:tcPr>
            <w:tcW w:w="5903" w:type="dxa"/>
          </w:tcPr>
          <w:p w14:paraId="65BEACFC" w14:textId="77777777" w:rsidR="006F6888" w:rsidRPr="006A1A7C" w:rsidRDefault="006F6888" w:rsidP="0078489A">
            <w:pPr>
              <w:rPr>
                <w:bCs/>
              </w:rPr>
            </w:pPr>
          </w:p>
        </w:tc>
      </w:tr>
    </w:tbl>
    <w:p w14:paraId="50BDD21C" w14:textId="77777777" w:rsidR="006F6888" w:rsidRPr="006A1A7C" w:rsidRDefault="006F6888" w:rsidP="00E443A8">
      <w:pPr>
        <w:tabs>
          <w:tab w:val="left" w:pos="567"/>
        </w:tabs>
        <w:jc w:val="both"/>
        <w:rPr>
          <w:b/>
          <w:bCs/>
        </w:rPr>
      </w:pPr>
    </w:p>
    <w:p w14:paraId="4E3C2A02" w14:textId="1E4BCBF9" w:rsidR="0045261C" w:rsidRPr="006A1A7C" w:rsidRDefault="006F6888" w:rsidP="00E443A8">
      <w:pPr>
        <w:tabs>
          <w:tab w:val="left" w:pos="567"/>
        </w:tabs>
        <w:jc w:val="both"/>
        <w:rPr>
          <w:rFonts w:eastAsia="Calibri"/>
          <w:color w:val="000000" w:themeColor="text1"/>
        </w:rPr>
      </w:pPr>
      <w:r w:rsidRPr="006A1A7C">
        <w:rPr>
          <w:b/>
          <w:bCs/>
        </w:rPr>
        <w:t>3</w:t>
      </w:r>
      <w:r w:rsidR="00690CC7" w:rsidRPr="006A1A7C">
        <w:rPr>
          <w:b/>
          <w:bCs/>
        </w:rPr>
        <w:t xml:space="preserve"> lentelė</w:t>
      </w:r>
      <w:r w:rsidR="00690CC7" w:rsidRPr="006A1A7C">
        <w:t xml:space="preserve">. </w:t>
      </w:r>
      <w:r w:rsidR="0045261C" w:rsidRPr="006A1A7C">
        <w:t xml:space="preserve">Informacija apie žinomus subtiekėjus, kurių pajėgumais (kad atitiktų </w:t>
      </w:r>
      <w:r w:rsidR="00AD6DC6" w:rsidRPr="006A1A7C">
        <w:t>p</w:t>
      </w:r>
      <w:r w:rsidR="0045261C" w:rsidRPr="006A1A7C">
        <w:t xml:space="preserve">erkančiosios organizacijos keliamus kvalifikacijos reikalavimus) tiekėjas </w:t>
      </w:r>
      <w:r w:rsidR="0045261C" w:rsidRPr="006A1A7C">
        <w:rPr>
          <w:b/>
          <w:bCs/>
        </w:rPr>
        <w:t>nesiremia</w:t>
      </w:r>
      <w:r w:rsidR="0045261C" w:rsidRPr="006A1A7C">
        <w:t xml:space="preserve">, ir jiems perduodama vykdyti </w:t>
      </w:r>
      <w:r w:rsidR="00AB23EA" w:rsidRPr="006A1A7C">
        <w:t xml:space="preserve">pirkimo </w:t>
      </w:r>
      <w:r w:rsidR="0045261C" w:rsidRPr="006A1A7C">
        <w:t xml:space="preserve">sutarties dalis </w:t>
      </w:r>
    </w:p>
    <w:p w14:paraId="75247E38" w14:textId="4CBDE593" w:rsidR="0045261C" w:rsidRPr="006A1A7C" w:rsidRDefault="0045261C" w:rsidP="00224B3A">
      <w:pPr>
        <w:jc w:val="center"/>
        <w:rPr>
          <w:i/>
          <w:iCs/>
          <w:color w:val="000000" w:themeColor="text1"/>
        </w:rPr>
      </w:pPr>
      <w:r w:rsidRPr="006A1A7C">
        <w:rPr>
          <w:i/>
          <w:iCs/>
          <w:color w:val="000000" w:themeColor="text1"/>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6A1A7C" w14:paraId="45998F9B" w14:textId="77777777" w:rsidTr="0045261C">
        <w:tc>
          <w:tcPr>
            <w:tcW w:w="486" w:type="dxa"/>
            <w:shd w:val="clear" w:color="auto" w:fill="DBE5F1" w:themeFill="accent1" w:themeFillTint="33"/>
          </w:tcPr>
          <w:p w14:paraId="140B0EFA" w14:textId="77777777" w:rsidR="0045261C" w:rsidRPr="006A1A7C" w:rsidRDefault="0045261C" w:rsidP="000C0D3B">
            <w:pPr>
              <w:rPr>
                <w:bCs/>
              </w:rPr>
            </w:pPr>
            <w:r w:rsidRPr="006A1A7C">
              <w:rPr>
                <w:bCs/>
              </w:rPr>
              <w:t>Eil. Nr.</w:t>
            </w:r>
          </w:p>
        </w:tc>
        <w:tc>
          <w:tcPr>
            <w:tcW w:w="4101" w:type="dxa"/>
            <w:shd w:val="clear" w:color="auto" w:fill="DBE5F1" w:themeFill="accent1" w:themeFillTint="33"/>
          </w:tcPr>
          <w:p w14:paraId="074A3E34" w14:textId="1651EE0D" w:rsidR="0045261C" w:rsidRPr="006A1A7C" w:rsidRDefault="00626B66" w:rsidP="000C0D3B">
            <w:pPr>
              <w:rPr>
                <w:bCs/>
              </w:rPr>
            </w:pPr>
            <w:r w:rsidRPr="006A1A7C">
              <w:rPr>
                <w:bCs/>
              </w:rPr>
              <w:t>S</w:t>
            </w:r>
            <w:r w:rsidR="0045261C" w:rsidRPr="006A1A7C">
              <w:rPr>
                <w:bCs/>
              </w:rPr>
              <w:t>ubtiekėjo</w:t>
            </w:r>
            <w:r w:rsidRPr="006A1A7C">
              <w:rPr>
                <w:bCs/>
              </w:rPr>
              <w:t xml:space="preserve"> </w:t>
            </w:r>
            <w:r w:rsidR="0045261C" w:rsidRPr="006A1A7C">
              <w:rPr>
                <w:bCs/>
              </w:rPr>
              <w:t>pavadinimas, juridinio asmens kodas, adresas</w:t>
            </w:r>
          </w:p>
        </w:tc>
        <w:tc>
          <w:tcPr>
            <w:tcW w:w="5331" w:type="dxa"/>
            <w:shd w:val="clear" w:color="auto" w:fill="DBE5F1" w:themeFill="accent1" w:themeFillTint="33"/>
          </w:tcPr>
          <w:p w14:paraId="4640F8E7" w14:textId="2D627B70" w:rsidR="0045261C" w:rsidRPr="006A1A7C" w:rsidRDefault="0045261C" w:rsidP="000C0D3B">
            <w:pPr>
              <w:rPr>
                <w:b/>
              </w:rPr>
            </w:pPr>
            <w:r w:rsidRPr="006A1A7C">
              <w:rPr>
                <w:color w:val="000000"/>
              </w:rPr>
              <w:t>Įrašyti abi reikalaujamas reikšmes:</w:t>
            </w:r>
            <w:r w:rsidRPr="006A1A7C">
              <w:rPr>
                <w:color w:val="000000"/>
              </w:rPr>
              <w:br/>
              <w:t xml:space="preserve">1. </w:t>
            </w:r>
            <w:r w:rsidR="00626B66" w:rsidRPr="006A1A7C">
              <w:rPr>
                <w:color w:val="000000"/>
              </w:rPr>
              <w:t>Pirkimo s</w:t>
            </w:r>
            <w:r w:rsidRPr="006A1A7C">
              <w:rPr>
                <w:bCs/>
              </w:rPr>
              <w:t>utarties objekto dalies, perduodamos vykdyti subtiekėjui, aprašymas</w:t>
            </w:r>
            <w:r w:rsidRPr="006A1A7C">
              <w:rPr>
                <w:color w:val="000000"/>
              </w:rPr>
              <w:br/>
              <w:t xml:space="preserve">2. </w:t>
            </w:r>
            <w:r w:rsidR="00626B66" w:rsidRPr="006A1A7C">
              <w:rPr>
                <w:color w:val="000000"/>
              </w:rPr>
              <w:t>S</w:t>
            </w:r>
            <w:r w:rsidRPr="006A1A7C">
              <w:rPr>
                <w:color w:val="000000"/>
              </w:rPr>
              <w:t>ubtiekėjui</w:t>
            </w:r>
            <w:r w:rsidR="00C27ABE" w:rsidRPr="006A1A7C">
              <w:rPr>
                <w:color w:val="000000"/>
              </w:rPr>
              <w:t xml:space="preserve"> </w:t>
            </w:r>
            <w:r w:rsidRPr="006A1A7C">
              <w:rPr>
                <w:color w:val="000000"/>
              </w:rPr>
              <w:t xml:space="preserve">perduodama </w:t>
            </w:r>
            <w:r w:rsidR="00626B66" w:rsidRPr="006A1A7C">
              <w:rPr>
                <w:color w:val="000000"/>
              </w:rPr>
              <w:t xml:space="preserve">pirkimo </w:t>
            </w:r>
            <w:r w:rsidRPr="006A1A7C">
              <w:rPr>
                <w:color w:val="000000"/>
              </w:rPr>
              <w:t xml:space="preserve">sutarties dalis % ar Eur </w:t>
            </w:r>
            <w:r w:rsidR="00626B66" w:rsidRPr="006A1A7C">
              <w:rPr>
                <w:color w:val="000000"/>
              </w:rPr>
              <w:t xml:space="preserve">pirkimo </w:t>
            </w:r>
            <w:r w:rsidRPr="006A1A7C">
              <w:rPr>
                <w:color w:val="000000"/>
              </w:rPr>
              <w:t>sutarties kainoje</w:t>
            </w:r>
          </w:p>
        </w:tc>
      </w:tr>
      <w:tr w:rsidR="0045261C" w:rsidRPr="006A1A7C" w14:paraId="37880B58" w14:textId="77777777" w:rsidTr="000C0D3B">
        <w:tc>
          <w:tcPr>
            <w:tcW w:w="486" w:type="dxa"/>
          </w:tcPr>
          <w:p w14:paraId="2F271769" w14:textId="77777777" w:rsidR="0045261C" w:rsidRPr="006A1A7C" w:rsidRDefault="0045261C" w:rsidP="000C0D3B">
            <w:pPr>
              <w:rPr>
                <w:bCs/>
              </w:rPr>
            </w:pPr>
            <w:r w:rsidRPr="006A1A7C">
              <w:rPr>
                <w:bCs/>
              </w:rPr>
              <w:t>1.</w:t>
            </w:r>
          </w:p>
        </w:tc>
        <w:tc>
          <w:tcPr>
            <w:tcW w:w="4101" w:type="dxa"/>
          </w:tcPr>
          <w:p w14:paraId="09B9D26B" w14:textId="77777777" w:rsidR="0045261C" w:rsidRPr="006A1A7C" w:rsidRDefault="0045261C" w:rsidP="000C0D3B">
            <w:pPr>
              <w:rPr>
                <w:bCs/>
              </w:rPr>
            </w:pPr>
          </w:p>
        </w:tc>
        <w:tc>
          <w:tcPr>
            <w:tcW w:w="5331" w:type="dxa"/>
          </w:tcPr>
          <w:p w14:paraId="38C9F9FC" w14:textId="77777777" w:rsidR="0045261C" w:rsidRPr="006A1A7C" w:rsidRDefault="0045261C" w:rsidP="000C0D3B">
            <w:pPr>
              <w:rPr>
                <w:bCs/>
              </w:rPr>
            </w:pPr>
          </w:p>
        </w:tc>
      </w:tr>
      <w:tr w:rsidR="0045261C" w:rsidRPr="006A1A7C" w14:paraId="0CA4F1B6" w14:textId="77777777" w:rsidTr="000C0D3B">
        <w:tc>
          <w:tcPr>
            <w:tcW w:w="486" w:type="dxa"/>
          </w:tcPr>
          <w:p w14:paraId="7927FDCA" w14:textId="77777777" w:rsidR="0045261C" w:rsidRPr="006A1A7C" w:rsidRDefault="0045261C" w:rsidP="000C0D3B">
            <w:pPr>
              <w:rPr>
                <w:bCs/>
              </w:rPr>
            </w:pPr>
            <w:r w:rsidRPr="006A1A7C">
              <w:rPr>
                <w:bCs/>
              </w:rPr>
              <w:t>2.</w:t>
            </w:r>
          </w:p>
        </w:tc>
        <w:tc>
          <w:tcPr>
            <w:tcW w:w="4101" w:type="dxa"/>
          </w:tcPr>
          <w:p w14:paraId="0E4031E3" w14:textId="77777777" w:rsidR="0045261C" w:rsidRPr="006A1A7C" w:rsidRDefault="0045261C" w:rsidP="000C0D3B">
            <w:pPr>
              <w:rPr>
                <w:bCs/>
              </w:rPr>
            </w:pPr>
          </w:p>
        </w:tc>
        <w:tc>
          <w:tcPr>
            <w:tcW w:w="5331" w:type="dxa"/>
          </w:tcPr>
          <w:p w14:paraId="4FC67C8C" w14:textId="77777777" w:rsidR="0045261C" w:rsidRPr="006A1A7C" w:rsidRDefault="0045261C" w:rsidP="000C0D3B">
            <w:pPr>
              <w:rPr>
                <w:bCs/>
              </w:rPr>
            </w:pPr>
          </w:p>
        </w:tc>
      </w:tr>
    </w:tbl>
    <w:p w14:paraId="5F2D3632" w14:textId="77777777" w:rsidR="00F13372" w:rsidRPr="006A1A7C" w:rsidRDefault="00F13372" w:rsidP="00B47623">
      <w:pPr>
        <w:autoSpaceDE w:val="0"/>
        <w:adjustRightInd w:val="0"/>
        <w:jc w:val="both"/>
        <w:rPr>
          <w:rFonts w:eastAsia="Lucida Sans Unicode"/>
          <w:kern w:val="3"/>
          <w:lang w:eastAsia="hi-IN" w:bidi="hi-IN"/>
        </w:rPr>
      </w:pPr>
    </w:p>
    <w:p w14:paraId="3B176D93" w14:textId="77777777" w:rsidR="00B76AC4" w:rsidRPr="006A1A7C" w:rsidRDefault="00B76AC4" w:rsidP="00B47623">
      <w:pPr>
        <w:autoSpaceDE w:val="0"/>
        <w:adjustRightInd w:val="0"/>
        <w:jc w:val="both"/>
      </w:pPr>
    </w:p>
    <w:p w14:paraId="0C994B1B" w14:textId="35884F3C" w:rsidR="001F7582" w:rsidRPr="002B6ADE" w:rsidRDefault="006F6888" w:rsidP="00A532B2">
      <w:pPr>
        <w:autoSpaceDE w:val="0"/>
        <w:adjustRightInd w:val="0"/>
        <w:rPr>
          <w:rFonts w:eastAsia="Calibri"/>
          <w:b/>
          <w:bCs/>
        </w:rPr>
      </w:pPr>
      <w:r w:rsidRPr="006A1A7C">
        <w:rPr>
          <w:rFonts w:eastAsia="Calibri"/>
          <w:b/>
          <w:bCs/>
        </w:rPr>
        <w:t>4</w:t>
      </w:r>
      <w:r w:rsidR="00CB3F45" w:rsidRPr="006A1A7C">
        <w:rPr>
          <w:rFonts w:eastAsia="Calibri"/>
          <w:b/>
          <w:bCs/>
        </w:rPr>
        <w:t xml:space="preserve"> lentelė</w:t>
      </w:r>
      <w:r w:rsidR="005501F8">
        <w:rPr>
          <w:rFonts w:eastAsia="Calibri"/>
          <w:b/>
          <w:bCs/>
        </w:rPr>
        <w:t xml:space="preserve">. </w:t>
      </w:r>
      <w:r w:rsidR="005501F8" w:rsidRPr="002B6ADE">
        <w:rPr>
          <w:rFonts w:eastAsia="Calibri"/>
          <w:b/>
          <w:bCs/>
          <w:highlight w:val="yellow"/>
        </w:rPr>
        <w:t>P</w:t>
      </w:r>
      <w:r w:rsidR="006A5FF8" w:rsidRPr="002B6ADE">
        <w:rPr>
          <w:rFonts w:eastAsia="Calibri"/>
          <w:b/>
          <w:bCs/>
          <w:highlight w:val="yellow"/>
        </w:rPr>
        <w:t>asiūlymo kaina dėl pirmosios (I) pirkimo dalies:</w:t>
      </w:r>
    </w:p>
    <w:p w14:paraId="2F350679" w14:textId="77777777" w:rsidR="001F7582" w:rsidRDefault="001F7582" w:rsidP="00A532B2">
      <w:pPr>
        <w:autoSpaceDE w:val="0"/>
        <w:adjustRightInd w:val="0"/>
        <w:rPr>
          <w:rFonts w:eastAsia="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390"/>
        <w:gridCol w:w="1531"/>
      </w:tblGrid>
      <w:tr w:rsidR="00761CBD" w:rsidRPr="001F7582" w14:paraId="256D29FE" w14:textId="77777777" w:rsidTr="00777B4B">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39F8763B" w14:textId="77777777" w:rsidR="00761CBD" w:rsidRPr="001F7582" w:rsidRDefault="00761CBD" w:rsidP="00777B4B">
            <w:pPr>
              <w:autoSpaceDE w:val="0"/>
              <w:adjustRightInd w:val="0"/>
              <w:jc w:val="center"/>
              <w:rPr>
                <w:rFonts w:eastAsia="Calibri"/>
                <w:b/>
                <w:bCs/>
              </w:rPr>
            </w:pPr>
            <w:bookmarkStart w:id="13" w:name="_Hlk160434260"/>
            <w:r w:rsidRPr="001F758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0BDC80D1" w14:textId="77777777" w:rsidR="00761CBD" w:rsidRDefault="00761CBD" w:rsidP="00777B4B">
            <w:pPr>
              <w:autoSpaceDE w:val="0"/>
              <w:adjustRightInd w:val="0"/>
              <w:jc w:val="center"/>
              <w:rPr>
                <w:rFonts w:eastAsia="Calibri"/>
                <w:b/>
              </w:rPr>
            </w:pPr>
            <w:r w:rsidRPr="001F7582">
              <w:rPr>
                <w:rFonts w:eastAsia="Calibri"/>
                <w:b/>
              </w:rPr>
              <w:t>Prekės</w:t>
            </w:r>
            <w:r>
              <w:rPr>
                <w:rFonts w:eastAsia="Calibri"/>
                <w:b/>
              </w:rPr>
              <w:t xml:space="preserve"> pavadinimas </w:t>
            </w:r>
          </w:p>
          <w:p w14:paraId="25467B10" w14:textId="77777777" w:rsidR="00761CBD" w:rsidRPr="001F7582" w:rsidRDefault="00761CBD" w:rsidP="00777B4B">
            <w:pPr>
              <w:autoSpaceDE w:val="0"/>
              <w:adjustRightInd w:val="0"/>
              <w:jc w:val="center"/>
              <w:rPr>
                <w:rFonts w:eastAsia="Calibri"/>
                <w:b/>
                <w:bCs/>
              </w:rPr>
            </w:pPr>
            <w:r w:rsidRPr="0000520A">
              <w:rPr>
                <w:rFonts w:eastAsia="Calibri"/>
                <w:b/>
                <w:color w:val="FF0000"/>
              </w:rPr>
              <w:t>(tiekėjas privalo nurodyti Prekės markę ir modelį)</w:t>
            </w:r>
          </w:p>
        </w:tc>
        <w:tc>
          <w:tcPr>
            <w:tcW w:w="1492" w:type="dxa"/>
            <w:tcBorders>
              <w:top w:val="single" w:sz="4" w:space="0" w:color="auto"/>
              <w:left w:val="single" w:sz="4" w:space="0" w:color="auto"/>
              <w:bottom w:val="single" w:sz="4" w:space="0" w:color="auto"/>
              <w:right w:val="single" w:sz="4" w:space="0" w:color="auto"/>
            </w:tcBorders>
            <w:vAlign w:val="center"/>
          </w:tcPr>
          <w:p w14:paraId="1BEBE3F0" w14:textId="77777777" w:rsidR="00761CBD" w:rsidRPr="001F7582" w:rsidRDefault="00761CBD" w:rsidP="00777B4B">
            <w:pPr>
              <w:autoSpaceDE w:val="0"/>
              <w:adjustRightInd w:val="0"/>
              <w:jc w:val="center"/>
              <w:rPr>
                <w:rFonts w:eastAsia="Calibri"/>
                <w:b/>
                <w:bCs/>
              </w:rPr>
            </w:pPr>
            <w:r w:rsidRPr="001F758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439440D5" w14:textId="77777777" w:rsidR="00761CBD" w:rsidRPr="001F7582" w:rsidRDefault="00761CBD" w:rsidP="00777B4B">
            <w:pPr>
              <w:autoSpaceDE w:val="0"/>
              <w:adjustRightInd w:val="0"/>
              <w:jc w:val="center"/>
              <w:rPr>
                <w:rFonts w:eastAsia="Calibri"/>
                <w:b/>
                <w:bCs/>
              </w:rPr>
            </w:pPr>
            <w:r>
              <w:rPr>
                <w:rFonts w:eastAsia="Calibri"/>
                <w:b/>
                <w:bCs/>
              </w:rPr>
              <w:t>K</w:t>
            </w:r>
            <w:r w:rsidRPr="001F7582">
              <w:rPr>
                <w:rFonts w:eastAsia="Calibri"/>
                <w:b/>
                <w:bCs/>
              </w:rPr>
              <w:t>iekis</w:t>
            </w:r>
          </w:p>
        </w:tc>
        <w:tc>
          <w:tcPr>
            <w:tcW w:w="1390" w:type="dxa"/>
            <w:tcBorders>
              <w:top w:val="single" w:sz="4" w:space="0" w:color="auto"/>
              <w:left w:val="single" w:sz="4" w:space="0" w:color="auto"/>
              <w:bottom w:val="single" w:sz="4" w:space="0" w:color="auto"/>
              <w:right w:val="single" w:sz="4" w:space="0" w:color="auto"/>
            </w:tcBorders>
            <w:vAlign w:val="center"/>
          </w:tcPr>
          <w:p w14:paraId="298812A2" w14:textId="77777777" w:rsidR="00761CBD" w:rsidRPr="001F7582" w:rsidRDefault="00761CBD" w:rsidP="00777B4B">
            <w:pPr>
              <w:autoSpaceDE w:val="0"/>
              <w:adjustRightInd w:val="0"/>
              <w:jc w:val="center"/>
              <w:rPr>
                <w:rFonts w:eastAsia="Calibri"/>
                <w:b/>
                <w:bCs/>
              </w:rPr>
            </w:pPr>
            <w:r w:rsidRPr="001F7582">
              <w:rPr>
                <w:rFonts w:eastAsia="Calibri"/>
                <w:b/>
                <w:bCs/>
              </w:rPr>
              <w:t>Kaina už vienetą, EUR be PVM</w:t>
            </w:r>
          </w:p>
        </w:tc>
        <w:tc>
          <w:tcPr>
            <w:tcW w:w="1531" w:type="dxa"/>
            <w:tcBorders>
              <w:top w:val="single" w:sz="4" w:space="0" w:color="auto"/>
              <w:left w:val="single" w:sz="4" w:space="0" w:color="auto"/>
              <w:bottom w:val="single" w:sz="4" w:space="0" w:color="auto"/>
              <w:right w:val="single" w:sz="4" w:space="0" w:color="auto"/>
            </w:tcBorders>
            <w:vAlign w:val="center"/>
          </w:tcPr>
          <w:p w14:paraId="643F8FDD" w14:textId="77777777" w:rsidR="00761CBD" w:rsidRPr="001F7582" w:rsidRDefault="00761CBD" w:rsidP="00777B4B">
            <w:pPr>
              <w:autoSpaceDE w:val="0"/>
              <w:adjustRightInd w:val="0"/>
              <w:jc w:val="center"/>
              <w:rPr>
                <w:rFonts w:eastAsia="Calibri"/>
                <w:b/>
                <w:bCs/>
              </w:rPr>
            </w:pPr>
            <w:r w:rsidRPr="001F7582">
              <w:rPr>
                <w:rFonts w:eastAsia="Calibri"/>
                <w:b/>
                <w:bCs/>
              </w:rPr>
              <w:t>Viso kiekio kaina, EUR be PVM</w:t>
            </w:r>
          </w:p>
          <w:p w14:paraId="757F0845" w14:textId="77777777" w:rsidR="00761CBD" w:rsidRPr="001F7582" w:rsidRDefault="00761CBD" w:rsidP="00777B4B">
            <w:pPr>
              <w:autoSpaceDE w:val="0"/>
              <w:adjustRightInd w:val="0"/>
              <w:jc w:val="center"/>
              <w:rPr>
                <w:rFonts w:eastAsia="Calibri"/>
                <w:bCs/>
                <w:i/>
              </w:rPr>
            </w:pPr>
            <w:r w:rsidRPr="001F7582">
              <w:rPr>
                <w:rFonts w:eastAsia="Calibri"/>
                <w:bCs/>
                <w:i/>
              </w:rPr>
              <w:t>(4x5)</w:t>
            </w:r>
          </w:p>
        </w:tc>
      </w:tr>
      <w:tr w:rsidR="00761CBD" w:rsidRPr="001F7582" w14:paraId="079D9336" w14:textId="77777777" w:rsidTr="00777B4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7F0B08A" w14:textId="77777777" w:rsidR="00761CBD" w:rsidRPr="001F7582" w:rsidRDefault="00761CBD" w:rsidP="00777B4B">
            <w:pPr>
              <w:autoSpaceDE w:val="0"/>
              <w:adjustRightInd w:val="0"/>
              <w:rPr>
                <w:rFonts w:eastAsia="Calibri"/>
                <w:i/>
              </w:rPr>
            </w:pPr>
            <w:r w:rsidRPr="001F7582">
              <w:rPr>
                <w:rFonts w:eastAsia="Calibri"/>
                <w:i/>
              </w:rPr>
              <w:t>1</w:t>
            </w:r>
          </w:p>
        </w:tc>
        <w:tc>
          <w:tcPr>
            <w:tcW w:w="3894" w:type="dxa"/>
            <w:tcBorders>
              <w:top w:val="single" w:sz="4" w:space="0" w:color="auto"/>
              <w:left w:val="single" w:sz="4" w:space="0" w:color="auto"/>
              <w:bottom w:val="single" w:sz="4" w:space="0" w:color="auto"/>
              <w:right w:val="single" w:sz="4" w:space="0" w:color="auto"/>
            </w:tcBorders>
            <w:vAlign w:val="center"/>
          </w:tcPr>
          <w:p w14:paraId="17B191FA" w14:textId="77777777" w:rsidR="00761CBD" w:rsidRPr="001F7582" w:rsidRDefault="00761CBD" w:rsidP="00777B4B">
            <w:pPr>
              <w:autoSpaceDE w:val="0"/>
              <w:adjustRightInd w:val="0"/>
              <w:rPr>
                <w:rFonts w:eastAsia="Calibri"/>
                <w:i/>
              </w:rPr>
            </w:pPr>
            <w:r w:rsidRPr="001F7582">
              <w:rPr>
                <w:rFonts w:eastAsia="Calibri"/>
                <w:i/>
              </w:rPr>
              <w:t>2</w:t>
            </w:r>
          </w:p>
        </w:tc>
        <w:tc>
          <w:tcPr>
            <w:tcW w:w="1492" w:type="dxa"/>
            <w:tcBorders>
              <w:top w:val="single" w:sz="4" w:space="0" w:color="auto"/>
              <w:left w:val="single" w:sz="4" w:space="0" w:color="auto"/>
              <w:bottom w:val="single" w:sz="4" w:space="0" w:color="auto"/>
              <w:right w:val="single" w:sz="4" w:space="0" w:color="auto"/>
            </w:tcBorders>
            <w:vAlign w:val="center"/>
          </w:tcPr>
          <w:p w14:paraId="1239D042" w14:textId="77777777" w:rsidR="00761CBD" w:rsidRPr="001F7582" w:rsidRDefault="00761CBD" w:rsidP="00777B4B">
            <w:pPr>
              <w:autoSpaceDE w:val="0"/>
              <w:adjustRightInd w:val="0"/>
              <w:rPr>
                <w:rFonts w:eastAsia="Calibri"/>
                <w:i/>
              </w:rPr>
            </w:pPr>
            <w:r w:rsidRPr="001F7582">
              <w:rPr>
                <w:rFonts w:eastAsia="Calibri"/>
                <w:i/>
              </w:rPr>
              <w:t>3</w:t>
            </w:r>
          </w:p>
        </w:tc>
        <w:tc>
          <w:tcPr>
            <w:tcW w:w="1014" w:type="dxa"/>
            <w:tcBorders>
              <w:top w:val="single" w:sz="4" w:space="0" w:color="auto"/>
              <w:left w:val="single" w:sz="4" w:space="0" w:color="auto"/>
              <w:bottom w:val="single" w:sz="4" w:space="0" w:color="auto"/>
              <w:right w:val="single" w:sz="4" w:space="0" w:color="auto"/>
            </w:tcBorders>
            <w:vAlign w:val="center"/>
          </w:tcPr>
          <w:p w14:paraId="4EF71C70" w14:textId="77777777" w:rsidR="00761CBD" w:rsidRPr="001F7582" w:rsidRDefault="00761CBD" w:rsidP="00777B4B">
            <w:pPr>
              <w:autoSpaceDE w:val="0"/>
              <w:adjustRightInd w:val="0"/>
              <w:rPr>
                <w:rFonts w:eastAsia="Calibri"/>
                <w:i/>
              </w:rPr>
            </w:pPr>
            <w:r w:rsidRPr="001F7582">
              <w:rPr>
                <w:rFonts w:eastAsia="Calibri"/>
                <w:bCs/>
                <w:i/>
              </w:rPr>
              <w:t>4</w:t>
            </w:r>
          </w:p>
        </w:tc>
        <w:tc>
          <w:tcPr>
            <w:tcW w:w="1390" w:type="dxa"/>
            <w:tcBorders>
              <w:top w:val="single" w:sz="4" w:space="0" w:color="auto"/>
              <w:left w:val="single" w:sz="4" w:space="0" w:color="auto"/>
              <w:bottom w:val="single" w:sz="4" w:space="0" w:color="auto"/>
              <w:right w:val="single" w:sz="4" w:space="0" w:color="auto"/>
            </w:tcBorders>
            <w:vAlign w:val="center"/>
          </w:tcPr>
          <w:p w14:paraId="790AD1D2" w14:textId="77777777" w:rsidR="00761CBD" w:rsidRPr="001F7582" w:rsidRDefault="00761CBD" w:rsidP="00777B4B">
            <w:pPr>
              <w:autoSpaceDE w:val="0"/>
              <w:adjustRightInd w:val="0"/>
              <w:rPr>
                <w:rFonts w:eastAsia="Calibri"/>
                <w:bCs/>
                <w:i/>
              </w:rPr>
            </w:pPr>
            <w:r w:rsidRPr="001F7582">
              <w:rPr>
                <w:rFonts w:eastAsia="Calibri"/>
                <w:bCs/>
                <w:i/>
              </w:rPr>
              <w:t>5</w:t>
            </w:r>
          </w:p>
        </w:tc>
        <w:tc>
          <w:tcPr>
            <w:tcW w:w="1531" w:type="dxa"/>
            <w:tcBorders>
              <w:top w:val="single" w:sz="4" w:space="0" w:color="auto"/>
              <w:left w:val="single" w:sz="4" w:space="0" w:color="auto"/>
              <w:bottom w:val="single" w:sz="4" w:space="0" w:color="auto"/>
              <w:right w:val="single" w:sz="4" w:space="0" w:color="auto"/>
            </w:tcBorders>
            <w:vAlign w:val="center"/>
          </w:tcPr>
          <w:p w14:paraId="2F205D07" w14:textId="77777777" w:rsidR="00761CBD" w:rsidRPr="001F7582" w:rsidRDefault="00761CBD" w:rsidP="00777B4B">
            <w:pPr>
              <w:autoSpaceDE w:val="0"/>
              <w:adjustRightInd w:val="0"/>
              <w:rPr>
                <w:rFonts w:eastAsia="Calibri"/>
                <w:bCs/>
                <w:i/>
              </w:rPr>
            </w:pPr>
            <w:r w:rsidRPr="001F7582">
              <w:rPr>
                <w:rFonts w:eastAsia="Calibri"/>
                <w:bCs/>
                <w:i/>
              </w:rPr>
              <w:t>6</w:t>
            </w:r>
          </w:p>
        </w:tc>
      </w:tr>
      <w:tr w:rsidR="00761CBD" w:rsidRPr="001F7582" w14:paraId="353F3D66" w14:textId="77777777" w:rsidTr="00777B4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432544E6" w14:textId="77777777" w:rsidR="00761CBD" w:rsidRPr="001F7582" w:rsidRDefault="00761CBD" w:rsidP="00944E2E">
            <w:pPr>
              <w:numPr>
                <w:ilvl w:val="0"/>
                <w:numId w:val="33"/>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07D113EF" w14:textId="77777777" w:rsidR="00761CBD" w:rsidRPr="001F7582" w:rsidRDefault="00761CBD" w:rsidP="00777B4B">
            <w:pPr>
              <w:autoSpaceDE w:val="0"/>
              <w:adjustRightInd w:val="0"/>
              <w:jc w:val="both"/>
              <w:rPr>
                <w:rFonts w:eastAsia="Calibri"/>
              </w:rPr>
            </w:pPr>
            <w:r>
              <w:rPr>
                <w:rFonts w:eastAsia="Calibri"/>
              </w:rPr>
              <w:t>Automobilis (elektromobilis)</w:t>
            </w:r>
          </w:p>
        </w:tc>
        <w:tc>
          <w:tcPr>
            <w:tcW w:w="1492" w:type="dxa"/>
            <w:tcBorders>
              <w:top w:val="single" w:sz="4" w:space="0" w:color="auto"/>
              <w:left w:val="single" w:sz="4" w:space="0" w:color="auto"/>
              <w:bottom w:val="single" w:sz="4" w:space="0" w:color="auto"/>
              <w:right w:val="single" w:sz="4" w:space="0" w:color="auto"/>
            </w:tcBorders>
            <w:vAlign w:val="center"/>
          </w:tcPr>
          <w:p w14:paraId="7AF66C45" w14:textId="77777777" w:rsidR="00761CBD" w:rsidRPr="001F7582" w:rsidRDefault="00761CBD" w:rsidP="00777B4B">
            <w:pPr>
              <w:autoSpaceDE w:val="0"/>
              <w:adjustRightInd w:val="0"/>
              <w:jc w:val="center"/>
              <w:rPr>
                <w:rFonts w:eastAsia="Calibri"/>
                <w:bCs/>
              </w:rPr>
            </w:pPr>
            <w:r>
              <w:rPr>
                <w:rFonts w:eastAsia="Calibri"/>
                <w:bCs/>
              </w:rPr>
              <w:t>vnt.</w:t>
            </w:r>
          </w:p>
        </w:tc>
        <w:tc>
          <w:tcPr>
            <w:tcW w:w="1014" w:type="dxa"/>
            <w:tcBorders>
              <w:top w:val="single" w:sz="4" w:space="0" w:color="auto"/>
              <w:left w:val="single" w:sz="4" w:space="0" w:color="auto"/>
              <w:bottom w:val="single" w:sz="4" w:space="0" w:color="auto"/>
              <w:right w:val="single" w:sz="4" w:space="0" w:color="auto"/>
            </w:tcBorders>
            <w:vAlign w:val="center"/>
          </w:tcPr>
          <w:p w14:paraId="5AA498F6" w14:textId="77777777" w:rsidR="00761CBD" w:rsidRPr="001F7582" w:rsidRDefault="00761CBD" w:rsidP="00777B4B">
            <w:pPr>
              <w:autoSpaceDE w:val="0"/>
              <w:adjustRightInd w:val="0"/>
              <w:jc w:val="center"/>
              <w:rPr>
                <w:rFonts w:eastAsia="Calibri"/>
                <w:bCs/>
              </w:rPr>
            </w:pPr>
            <w:r>
              <w:rPr>
                <w:rFonts w:eastAsia="Calibri"/>
                <w:bCs/>
              </w:rPr>
              <w:t>1</w:t>
            </w:r>
          </w:p>
        </w:tc>
        <w:tc>
          <w:tcPr>
            <w:tcW w:w="1390" w:type="dxa"/>
            <w:tcBorders>
              <w:top w:val="single" w:sz="4" w:space="0" w:color="auto"/>
              <w:left w:val="single" w:sz="4" w:space="0" w:color="auto"/>
              <w:bottom w:val="single" w:sz="4" w:space="0" w:color="auto"/>
              <w:right w:val="single" w:sz="4" w:space="0" w:color="auto"/>
            </w:tcBorders>
            <w:vAlign w:val="center"/>
          </w:tcPr>
          <w:p w14:paraId="778D05FB" w14:textId="77777777" w:rsidR="00761CBD" w:rsidRPr="001F7582" w:rsidRDefault="00761CBD" w:rsidP="00777B4B">
            <w:pPr>
              <w:autoSpaceDE w:val="0"/>
              <w:adjustRightInd w:val="0"/>
              <w:rPr>
                <w:rFonts w:eastAsia="Calibri"/>
                <w:bCs/>
              </w:rPr>
            </w:pPr>
          </w:p>
        </w:tc>
        <w:tc>
          <w:tcPr>
            <w:tcW w:w="1531" w:type="dxa"/>
            <w:tcBorders>
              <w:top w:val="single" w:sz="4" w:space="0" w:color="auto"/>
              <w:left w:val="single" w:sz="4" w:space="0" w:color="auto"/>
              <w:bottom w:val="single" w:sz="4" w:space="0" w:color="auto"/>
              <w:right w:val="single" w:sz="4" w:space="0" w:color="auto"/>
            </w:tcBorders>
            <w:vAlign w:val="center"/>
          </w:tcPr>
          <w:p w14:paraId="782B6E9C" w14:textId="77777777" w:rsidR="00761CBD" w:rsidRPr="001F7582" w:rsidRDefault="00761CBD" w:rsidP="00777B4B">
            <w:pPr>
              <w:autoSpaceDE w:val="0"/>
              <w:adjustRightInd w:val="0"/>
              <w:rPr>
                <w:rFonts w:eastAsia="Calibri"/>
                <w:bCs/>
              </w:rPr>
            </w:pPr>
          </w:p>
        </w:tc>
      </w:tr>
      <w:tr w:rsidR="00761CBD" w:rsidRPr="001F7582" w14:paraId="03D4D2EE" w14:textId="77777777" w:rsidTr="00777B4B">
        <w:trPr>
          <w:cantSplit/>
          <w:trHeight w:val="281"/>
        </w:trPr>
        <w:tc>
          <w:tcPr>
            <w:tcW w:w="8500" w:type="dxa"/>
            <w:gridSpan w:val="5"/>
            <w:shd w:val="clear" w:color="auto" w:fill="auto"/>
            <w:vAlign w:val="center"/>
          </w:tcPr>
          <w:p w14:paraId="56234D17" w14:textId="77777777" w:rsidR="00761CBD" w:rsidRPr="001F7582" w:rsidRDefault="00761CBD" w:rsidP="00777B4B">
            <w:pPr>
              <w:autoSpaceDE w:val="0"/>
              <w:adjustRightInd w:val="0"/>
              <w:jc w:val="right"/>
              <w:rPr>
                <w:rFonts w:eastAsia="Calibri"/>
                <w:b/>
              </w:rPr>
            </w:pPr>
            <w:r w:rsidRPr="001F7582">
              <w:rPr>
                <w:rFonts w:eastAsia="Calibri"/>
                <w:b/>
              </w:rPr>
              <w:t>BENDRA PASIŪLYMO KAINA, EUR BE PVM:</w:t>
            </w:r>
          </w:p>
        </w:tc>
        <w:tc>
          <w:tcPr>
            <w:tcW w:w="1531" w:type="dxa"/>
            <w:tcBorders>
              <w:top w:val="single" w:sz="4" w:space="0" w:color="auto"/>
              <w:left w:val="single" w:sz="4" w:space="0" w:color="auto"/>
              <w:bottom w:val="single" w:sz="4" w:space="0" w:color="auto"/>
              <w:right w:val="single" w:sz="4" w:space="0" w:color="auto"/>
            </w:tcBorders>
            <w:vAlign w:val="center"/>
          </w:tcPr>
          <w:p w14:paraId="23515FCC" w14:textId="77777777" w:rsidR="00761CBD" w:rsidRPr="001F7582" w:rsidRDefault="00761CBD" w:rsidP="00777B4B">
            <w:pPr>
              <w:autoSpaceDE w:val="0"/>
              <w:adjustRightInd w:val="0"/>
              <w:rPr>
                <w:rFonts w:eastAsia="Calibri"/>
                <w:bCs/>
              </w:rPr>
            </w:pPr>
          </w:p>
        </w:tc>
      </w:tr>
      <w:tr w:rsidR="00761CBD" w:rsidRPr="001F7582" w14:paraId="48CF9283" w14:textId="77777777" w:rsidTr="00777B4B">
        <w:trPr>
          <w:cantSplit/>
          <w:trHeight w:val="281"/>
        </w:trPr>
        <w:tc>
          <w:tcPr>
            <w:tcW w:w="8500" w:type="dxa"/>
            <w:gridSpan w:val="5"/>
            <w:shd w:val="clear" w:color="auto" w:fill="auto"/>
            <w:vAlign w:val="center"/>
          </w:tcPr>
          <w:p w14:paraId="16ACA252" w14:textId="77777777" w:rsidR="00761CBD" w:rsidRPr="001F7582" w:rsidRDefault="00761CBD" w:rsidP="00777B4B">
            <w:pPr>
              <w:autoSpaceDE w:val="0"/>
              <w:adjustRightInd w:val="0"/>
              <w:jc w:val="right"/>
              <w:rPr>
                <w:rFonts w:eastAsia="Calibri"/>
                <w:bCs/>
              </w:rPr>
            </w:pPr>
            <w:r w:rsidRPr="001F7582">
              <w:rPr>
                <w:rFonts w:eastAsia="Calibri"/>
                <w:b/>
              </w:rPr>
              <w:t>PVM, EUR:</w:t>
            </w:r>
          </w:p>
        </w:tc>
        <w:tc>
          <w:tcPr>
            <w:tcW w:w="1531" w:type="dxa"/>
            <w:tcBorders>
              <w:top w:val="single" w:sz="4" w:space="0" w:color="auto"/>
              <w:left w:val="single" w:sz="4" w:space="0" w:color="auto"/>
              <w:bottom w:val="single" w:sz="4" w:space="0" w:color="auto"/>
              <w:right w:val="single" w:sz="4" w:space="0" w:color="auto"/>
            </w:tcBorders>
            <w:vAlign w:val="center"/>
          </w:tcPr>
          <w:p w14:paraId="77DBDD8E" w14:textId="77777777" w:rsidR="00761CBD" w:rsidRPr="001F7582" w:rsidRDefault="00761CBD" w:rsidP="00777B4B">
            <w:pPr>
              <w:autoSpaceDE w:val="0"/>
              <w:adjustRightInd w:val="0"/>
              <w:rPr>
                <w:rFonts w:eastAsia="Calibri"/>
                <w:bCs/>
              </w:rPr>
            </w:pPr>
          </w:p>
        </w:tc>
      </w:tr>
      <w:tr w:rsidR="00761CBD" w:rsidRPr="001F7582" w14:paraId="623EE7FD" w14:textId="77777777" w:rsidTr="00777B4B">
        <w:trPr>
          <w:cantSplit/>
          <w:trHeight w:val="281"/>
        </w:trPr>
        <w:tc>
          <w:tcPr>
            <w:tcW w:w="8500" w:type="dxa"/>
            <w:gridSpan w:val="5"/>
            <w:shd w:val="clear" w:color="auto" w:fill="auto"/>
            <w:vAlign w:val="center"/>
          </w:tcPr>
          <w:p w14:paraId="5E34843A" w14:textId="7A0AC7AE" w:rsidR="00761CBD" w:rsidRPr="001F7582" w:rsidRDefault="00761CBD" w:rsidP="00777B4B">
            <w:pPr>
              <w:autoSpaceDE w:val="0"/>
              <w:adjustRightInd w:val="0"/>
              <w:jc w:val="right"/>
              <w:rPr>
                <w:rFonts w:eastAsia="Calibri"/>
                <w:bCs/>
              </w:rPr>
            </w:pPr>
            <w:r w:rsidRPr="001F7582">
              <w:rPr>
                <w:rFonts w:eastAsia="Calibri"/>
                <w:b/>
              </w:rPr>
              <w:t>BENDRA PASIŪLYMO KAINA , EUR SU PVM:</w:t>
            </w:r>
          </w:p>
        </w:tc>
        <w:tc>
          <w:tcPr>
            <w:tcW w:w="1531" w:type="dxa"/>
            <w:tcBorders>
              <w:top w:val="single" w:sz="4" w:space="0" w:color="auto"/>
              <w:left w:val="single" w:sz="4" w:space="0" w:color="auto"/>
              <w:bottom w:val="single" w:sz="4" w:space="0" w:color="auto"/>
              <w:right w:val="single" w:sz="4" w:space="0" w:color="auto"/>
            </w:tcBorders>
            <w:vAlign w:val="center"/>
          </w:tcPr>
          <w:p w14:paraId="1FC1A0B4" w14:textId="77777777" w:rsidR="00761CBD" w:rsidRPr="001F7582" w:rsidRDefault="00761CBD" w:rsidP="00777B4B">
            <w:pPr>
              <w:autoSpaceDE w:val="0"/>
              <w:adjustRightInd w:val="0"/>
              <w:rPr>
                <w:rFonts w:eastAsia="Calibri"/>
                <w:bCs/>
              </w:rPr>
            </w:pPr>
          </w:p>
        </w:tc>
      </w:tr>
      <w:bookmarkEnd w:id="13"/>
    </w:tbl>
    <w:p w14:paraId="19144461" w14:textId="77777777" w:rsidR="006A5FF8" w:rsidRDefault="006A5FF8" w:rsidP="00A532B2">
      <w:pPr>
        <w:autoSpaceDE w:val="0"/>
        <w:adjustRightInd w:val="0"/>
        <w:rPr>
          <w:rFonts w:eastAsia="Calibri"/>
        </w:rPr>
      </w:pPr>
    </w:p>
    <w:p w14:paraId="2EB3EB54" w14:textId="77777777" w:rsidR="006A5FF8" w:rsidRDefault="006A5FF8" w:rsidP="00A532B2">
      <w:pPr>
        <w:autoSpaceDE w:val="0"/>
        <w:adjustRightInd w:val="0"/>
        <w:rPr>
          <w:rFonts w:eastAsia="Calibri"/>
        </w:rPr>
      </w:pPr>
    </w:p>
    <w:p w14:paraId="10D22939" w14:textId="362A6D46" w:rsidR="00271D1E" w:rsidRPr="006A1A7C" w:rsidRDefault="00271D1E" w:rsidP="00271D1E">
      <w:pPr>
        <w:widowControl w:val="0"/>
        <w:jc w:val="both"/>
        <w:rPr>
          <w:rStyle w:val="Lentelsuraas2"/>
          <w:bCs/>
          <w:i/>
          <w:iCs/>
          <w:sz w:val="24"/>
          <w:szCs w:val="24"/>
        </w:rPr>
      </w:pPr>
      <w:r w:rsidRPr="006A1A7C">
        <w:rPr>
          <w:rStyle w:val="Lentelsuraas2"/>
          <w:i/>
          <w:iCs/>
          <w:sz w:val="24"/>
          <w:szCs w:val="24"/>
        </w:rPr>
        <w:t>Pastabos:</w:t>
      </w:r>
    </w:p>
    <w:p w14:paraId="6984279A" w14:textId="0B9077D3" w:rsidR="00271D1E" w:rsidRPr="006A1A7C" w:rsidRDefault="00C5508A" w:rsidP="00944E2E">
      <w:pPr>
        <w:pStyle w:val="Stilius3"/>
        <w:widowControl/>
        <w:numPr>
          <w:ilvl w:val="0"/>
          <w:numId w:val="30"/>
        </w:numPr>
        <w:tabs>
          <w:tab w:val="left" w:pos="709"/>
          <w:tab w:val="left" w:pos="993"/>
        </w:tabs>
        <w:suppressAutoHyphens w:val="0"/>
        <w:autoSpaceDN/>
        <w:spacing w:before="0"/>
        <w:textAlignment w:val="auto"/>
        <w:rPr>
          <w:i/>
          <w:color w:val="FF0000"/>
        </w:rPr>
      </w:pPr>
      <w:r w:rsidRPr="006A1A7C">
        <w:rPr>
          <w:i/>
        </w:rPr>
        <w:t xml:space="preserve">bendra pasiūlymo kaina su PVM pasiūlyme </w:t>
      </w:r>
      <w:r w:rsidR="00271D1E" w:rsidRPr="006A1A7C">
        <w:rPr>
          <w:i/>
        </w:rPr>
        <w:t>nurodom</w:t>
      </w:r>
      <w:r w:rsidRPr="006A1A7C">
        <w:rPr>
          <w:i/>
        </w:rPr>
        <w:t>a</w:t>
      </w:r>
      <w:r w:rsidR="00271D1E" w:rsidRPr="006A1A7C">
        <w:rPr>
          <w:i/>
        </w:rPr>
        <w:t xml:space="preserve"> paliekant du skaitmenis po kablelio;</w:t>
      </w:r>
    </w:p>
    <w:p w14:paraId="729C8F73" w14:textId="48098333" w:rsidR="005D6DCB" w:rsidRPr="006A1A7C" w:rsidRDefault="005D6DCB" w:rsidP="00944E2E">
      <w:pPr>
        <w:pStyle w:val="Stilius3"/>
        <w:widowControl/>
        <w:numPr>
          <w:ilvl w:val="0"/>
          <w:numId w:val="30"/>
        </w:numPr>
        <w:tabs>
          <w:tab w:val="left" w:pos="709"/>
          <w:tab w:val="left" w:pos="993"/>
        </w:tabs>
        <w:suppressAutoHyphens w:val="0"/>
        <w:autoSpaceDN/>
        <w:spacing w:before="0"/>
        <w:textAlignment w:val="auto"/>
        <w:rPr>
          <w:i/>
          <w:color w:val="FF0000"/>
        </w:rPr>
      </w:pPr>
      <w:r w:rsidRPr="006A1A7C">
        <w:rPr>
          <w:i/>
        </w:rPr>
        <w:t>b</w:t>
      </w:r>
      <w:r w:rsidR="00271D1E" w:rsidRPr="006A1A7C">
        <w:rPr>
          <w:i/>
        </w:rPr>
        <w:t>endra pasiūlymo kaina turi atitikti pateiktų jos sudėtinių dalių sumą</w:t>
      </w:r>
      <w:r w:rsidR="00C5508A" w:rsidRPr="006A1A7C">
        <w:rPr>
          <w:i/>
        </w:rPr>
        <w:t>.</w:t>
      </w:r>
    </w:p>
    <w:p w14:paraId="257A81D3" w14:textId="30A1A001" w:rsidR="005D6DCB" w:rsidRPr="006A1A7C" w:rsidRDefault="005D6DCB" w:rsidP="005D6DCB">
      <w:pPr>
        <w:tabs>
          <w:tab w:val="left" w:pos="1276"/>
        </w:tabs>
        <w:spacing w:before="120" w:after="120"/>
        <w:jc w:val="both"/>
        <w:rPr>
          <w:i/>
          <w:iCs/>
        </w:rPr>
      </w:pPr>
      <w:r w:rsidRPr="006A1A7C">
        <w:rPr>
          <w:i/>
          <w:iCs/>
        </w:rPr>
        <w:t>*Tais atvejais, kai pagal galiojančius teisės aktus tiekėjui nereikia mokėti PVM, jis nurodo priežastis, dėl kurių PVM nemokamas________________________________________ .</w:t>
      </w:r>
    </w:p>
    <w:p w14:paraId="7459A87F" w14:textId="77777777" w:rsidR="00662464" w:rsidRPr="006A1A7C" w:rsidRDefault="00662464" w:rsidP="00F90853">
      <w:pPr>
        <w:widowControl w:val="0"/>
        <w:jc w:val="both"/>
        <w:rPr>
          <w:b/>
          <w:bCs/>
        </w:rPr>
      </w:pPr>
    </w:p>
    <w:p w14:paraId="6382B143" w14:textId="312BC838" w:rsidR="00123333" w:rsidRDefault="00CB3F45" w:rsidP="00F90853">
      <w:pPr>
        <w:widowControl w:val="0"/>
        <w:jc w:val="both"/>
        <w:rPr>
          <w:iCs/>
        </w:rPr>
      </w:pPr>
      <w:r w:rsidRPr="006A1A7C">
        <w:rPr>
          <w:b/>
          <w:bCs/>
        </w:rPr>
        <w:t xml:space="preserve">Bendra pasiūlymo kaina </w:t>
      </w:r>
      <w:r w:rsidR="0062001F" w:rsidRPr="006A1A7C">
        <w:rPr>
          <w:b/>
          <w:bCs/>
        </w:rPr>
        <w:t xml:space="preserve">Eur </w:t>
      </w:r>
      <w:r w:rsidRPr="006A1A7C">
        <w:rPr>
          <w:b/>
          <w:bCs/>
        </w:rPr>
        <w:t>su PVM</w:t>
      </w:r>
      <w:r w:rsidRPr="006A1A7C">
        <w:t xml:space="preserve"> – _________________________________Eur (</w:t>
      </w:r>
      <w:r w:rsidRPr="006A1A7C">
        <w:rPr>
          <w:b/>
          <w:bCs/>
          <w:i/>
          <w:iCs/>
        </w:rPr>
        <w:t>suma žodžiais</w:t>
      </w:r>
      <w:r w:rsidRPr="006A1A7C">
        <w:t>). Į šią sumą įeina visos išlaidos ir visi mokesčiai, taip pat PVM, kuris sudaro_____________________ Eur (</w:t>
      </w:r>
      <w:r w:rsidRPr="006A1A7C">
        <w:rPr>
          <w:b/>
          <w:bCs/>
          <w:i/>
          <w:iCs/>
        </w:rPr>
        <w:t>suma žodžiais</w:t>
      </w:r>
      <w:r w:rsidRPr="006A1A7C">
        <w:t>).</w:t>
      </w:r>
      <w:r w:rsidR="00BC75B7" w:rsidRPr="006A1A7C">
        <w:t xml:space="preserve"> </w:t>
      </w:r>
      <w:r w:rsidR="00271D1E" w:rsidRPr="006A1A7C">
        <w:rPr>
          <w:iCs/>
        </w:rPr>
        <w:t>Jeigu pasiūlyme nurodyta kaina, išreikšta skaitmenimis, neatitinka kainos, nurodytos žodžiais, teisinga laikoma kaina, nurodyta žodžiais.</w:t>
      </w:r>
    </w:p>
    <w:p w14:paraId="6CC9903F" w14:textId="77777777" w:rsidR="00761CBD" w:rsidRDefault="00761CBD" w:rsidP="00F90853">
      <w:pPr>
        <w:widowControl w:val="0"/>
        <w:jc w:val="both"/>
        <w:rPr>
          <w:iCs/>
        </w:rPr>
      </w:pPr>
    </w:p>
    <w:p w14:paraId="01D977D3" w14:textId="4E73B7DC" w:rsidR="005501F8" w:rsidRPr="005501F8" w:rsidRDefault="005501F8" w:rsidP="005501F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u w:val="single"/>
          <w:lang w:eastAsia="hi-IN" w:bidi="hi-IN"/>
        </w:rPr>
      </w:pPr>
      <w:r w:rsidRPr="005501F8">
        <w:rPr>
          <w:rFonts w:eastAsia="Lucida Sans Unicode"/>
          <w:b/>
          <w:bCs/>
          <w:color w:val="000000"/>
          <w:kern w:val="3"/>
          <w:lang w:eastAsia="hi-IN" w:bidi="hi-IN"/>
        </w:rPr>
        <w:t xml:space="preserve">5 lentelė. </w:t>
      </w:r>
      <w:r w:rsidRPr="005501F8">
        <w:rPr>
          <w:b/>
          <w:lang w:bidi="ta-IN"/>
        </w:rPr>
        <w:t>Tiekėjo siūlomas atlikimo terminas</w:t>
      </w:r>
      <w:r w:rsidR="00EE64AE">
        <w:rPr>
          <w:b/>
          <w:lang w:bidi="ta-IN"/>
        </w:rPr>
        <w:t xml:space="preserve"> (antroji (II)pirkimo dalis)</w:t>
      </w:r>
      <w:r w:rsidRPr="005501F8">
        <w:rPr>
          <w:rFonts w:eastAsia="Lucida Sans Unicode"/>
          <w:b/>
          <w:bCs/>
          <w:color w:val="000000"/>
          <w:kern w:val="3"/>
          <w:u w:val="single"/>
          <w:lang w:eastAsia="hi-IN" w:bidi="hi-I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4071"/>
        <w:gridCol w:w="4011"/>
      </w:tblGrid>
      <w:tr w:rsidR="005501F8" w:rsidRPr="006A1A7C" w14:paraId="74C4F2FF" w14:textId="77777777" w:rsidTr="00777B4B">
        <w:trPr>
          <w:trHeight w:val="312"/>
        </w:trPr>
        <w:tc>
          <w:tcPr>
            <w:tcW w:w="1552" w:type="dxa"/>
            <w:shd w:val="clear" w:color="auto" w:fill="DBE5F1" w:themeFill="accent1" w:themeFillTint="33"/>
          </w:tcPr>
          <w:p w14:paraId="0ED6893C" w14:textId="77777777" w:rsidR="005501F8" w:rsidRPr="006A1A7C" w:rsidRDefault="005501F8" w:rsidP="00777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6A1A7C">
              <w:rPr>
                <w:rFonts w:eastAsia="Lucida Sans Unicode"/>
                <w:b/>
                <w:bCs/>
                <w:color w:val="000000"/>
                <w:kern w:val="3"/>
                <w:lang w:eastAsia="hi-IN" w:bidi="hi-IN"/>
              </w:rPr>
              <w:t>Kriterijaus simbolis</w:t>
            </w:r>
          </w:p>
        </w:tc>
        <w:tc>
          <w:tcPr>
            <w:tcW w:w="4071" w:type="dxa"/>
            <w:shd w:val="clear" w:color="auto" w:fill="DBE5F1" w:themeFill="accent1" w:themeFillTint="33"/>
            <w:vAlign w:val="center"/>
          </w:tcPr>
          <w:p w14:paraId="575B8363" w14:textId="77777777" w:rsidR="005501F8" w:rsidRPr="006A1A7C" w:rsidRDefault="005501F8" w:rsidP="00777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6A1A7C">
              <w:rPr>
                <w:rFonts w:eastAsia="Lucida Sans Unicode"/>
                <w:b/>
                <w:bCs/>
                <w:color w:val="000000"/>
                <w:kern w:val="3"/>
                <w:lang w:eastAsia="hi-IN" w:bidi="hi-IN"/>
              </w:rPr>
              <w:t>Vertinimo kriterijaus turinys</w:t>
            </w:r>
          </w:p>
        </w:tc>
        <w:tc>
          <w:tcPr>
            <w:tcW w:w="4011" w:type="dxa"/>
            <w:shd w:val="clear" w:color="auto" w:fill="DBE5F1" w:themeFill="accent1" w:themeFillTint="33"/>
          </w:tcPr>
          <w:p w14:paraId="6CCC4D78" w14:textId="77777777" w:rsidR="005501F8" w:rsidRPr="006A1A7C" w:rsidRDefault="005501F8" w:rsidP="00777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center"/>
              <w:rPr>
                <w:rFonts w:eastAsia="Lucida Sans Unicode"/>
                <w:b/>
                <w:bCs/>
                <w:color w:val="000000"/>
                <w:kern w:val="3"/>
                <w:lang w:eastAsia="hi-IN" w:bidi="hi-IN"/>
              </w:rPr>
            </w:pPr>
            <w:r w:rsidRPr="00430860">
              <w:rPr>
                <w:rFonts w:eastAsia="Lucida Sans Unicode"/>
                <w:b/>
                <w:bCs/>
                <w:color w:val="000000"/>
                <w:kern w:val="3"/>
                <w:lang w:eastAsia="hi-IN" w:bidi="hi-IN"/>
              </w:rPr>
              <w:t xml:space="preserve">Tiekėjo siūlomas </w:t>
            </w:r>
            <w:r w:rsidRPr="007E1B55">
              <w:rPr>
                <w:rFonts w:eastAsia="Lucida Sans Unicode"/>
                <w:b/>
                <w:bCs/>
                <w:color w:val="000000"/>
                <w:kern w:val="3"/>
                <w:u w:val="double"/>
                <w:lang w:eastAsia="hi-IN" w:bidi="hi-IN"/>
              </w:rPr>
              <w:t>pristatymo</w:t>
            </w:r>
            <w:r w:rsidRPr="00430860">
              <w:rPr>
                <w:rFonts w:eastAsia="Lucida Sans Unicode"/>
                <w:b/>
                <w:bCs/>
                <w:color w:val="000000"/>
                <w:kern w:val="3"/>
                <w:lang w:eastAsia="hi-IN" w:bidi="hi-IN"/>
              </w:rPr>
              <w:t xml:space="preserve"> terminas </w:t>
            </w:r>
            <w:r w:rsidRPr="007E1B55">
              <w:rPr>
                <w:rFonts w:eastAsia="Lucida Sans Unicode"/>
                <w:b/>
                <w:bCs/>
                <w:color w:val="000000"/>
                <w:kern w:val="3"/>
                <w:lang w:eastAsia="hi-IN" w:bidi="hi-IN"/>
              </w:rPr>
              <w:t>(Pildo tiekėjas mėnesiais (mėn.)</w:t>
            </w:r>
          </w:p>
        </w:tc>
      </w:tr>
      <w:tr w:rsidR="005501F8" w:rsidRPr="006A1A7C" w14:paraId="259CC67C" w14:textId="77777777" w:rsidTr="00777B4B">
        <w:trPr>
          <w:trHeight w:val="708"/>
        </w:trPr>
        <w:tc>
          <w:tcPr>
            <w:tcW w:w="1552" w:type="dxa"/>
            <w:shd w:val="clear" w:color="auto" w:fill="auto"/>
          </w:tcPr>
          <w:p w14:paraId="42AB0AF6" w14:textId="77777777" w:rsidR="005501F8" w:rsidRPr="006A1A7C" w:rsidRDefault="005501F8" w:rsidP="00777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center"/>
              <w:rPr>
                <w:rFonts w:eastAsia="Lucida Sans Unicode"/>
                <w:b/>
                <w:bCs/>
                <w:color w:val="000000"/>
                <w:kern w:val="3"/>
                <w:lang w:eastAsia="hi-IN" w:bidi="hi-IN"/>
              </w:rPr>
            </w:pPr>
            <w:r w:rsidRPr="006A1A7C">
              <w:rPr>
                <w:rFonts w:eastAsia="Lucida Sans Unicode"/>
                <w:b/>
                <w:bCs/>
                <w:color w:val="000000"/>
                <w:kern w:val="3"/>
                <w:lang w:eastAsia="hi-IN" w:bidi="hi-IN"/>
              </w:rPr>
              <w:t>T</w:t>
            </w:r>
          </w:p>
        </w:tc>
        <w:tc>
          <w:tcPr>
            <w:tcW w:w="4071" w:type="dxa"/>
            <w:shd w:val="clear" w:color="auto" w:fill="auto"/>
          </w:tcPr>
          <w:p w14:paraId="36D04F9E" w14:textId="77777777" w:rsidR="005501F8" w:rsidRPr="006A1A7C" w:rsidRDefault="005501F8" w:rsidP="00777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color w:val="000000"/>
                <w:kern w:val="3"/>
                <w:lang w:eastAsia="hi-IN" w:bidi="hi-IN"/>
              </w:rPr>
            </w:pPr>
            <w:r w:rsidRPr="006A1A7C">
              <w:rPr>
                <w:b/>
                <w:lang w:bidi="ta-IN"/>
              </w:rPr>
              <w:t>Tiekėjo siūlomas atlikimo terminas</w:t>
            </w:r>
          </w:p>
        </w:tc>
        <w:tc>
          <w:tcPr>
            <w:tcW w:w="4011" w:type="dxa"/>
          </w:tcPr>
          <w:p w14:paraId="708B287A" w14:textId="77777777" w:rsidR="005501F8" w:rsidRPr="006A1A7C" w:rsidRDefault="005501F8" w:rsidP="00777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p>
        </w:tc>
      </w:tr>
    </w:tbl>
    <w:p w14:paraId="0A0196CD" w14:textId="77777777" w:rsidR="005501F8" w:rsidRDefault="005501F8" w:rsidP="00761CBD">
      <w:pPr>
        <w:autoSpaceDE w:val="0"/>
        <w:adjustRightInd w:val="0"/>
        <w:rPr>
          <w:rFonts w:eastAsia="Calibri"/>
          <w:highlight w:val="yellow"/>
        </w:rPr>
      </w:pPr>
    </w:p>
    <w:p w14:paraId="5EC72A93" w14:textId="77777777" w:rsidR="005501F8" w:rsidRDefault="005501F8" w:rsidP="00761CBD">
      <w:pPr>
        <w:autoSpaceDE w:val="0"/>
        <w:adjustRightInd w:val="0"/>
        <w:rPr>
          <w:rFonts w:eastAsia="Calibri"/>
          <w:highlight w:val="yellow"/>
        </w:rPr>
      </w:pPr>
    </w:p>
    <w:p w14:paraId="10F7F786" w14:textId="37A65430" w:rsidR="00761CBD" w:rsidRPr="00254973" w:rsidRDefault="00254973" w:rsidP="00944E2E">
      <w:pPr>
        <w:pStyle w:val="Sraopastraipa"/>
        <w:numPr>
          <w:ilvl w:val="0"/>
          <w:numId w:val="38"/>
        </w:numPr>
        <w:autoSpaceDE w:val="0"/>
        <w:adjustRightInd w:val="0"/>
        <w:rPr>
          <w:rFonts w:eastAsia="Calibri"/>
        </w:rPr>
      </w:pPr>
      <w:r w:rsidRPr="00254973">
        <w:rPr>
          <w:rFonts w:eastAsia="Calibri"/>
          <w:b/>
          <w:bCs/>
          <w:highlight w:val="yellow"/>
        </w:rPr>
        <w:t>lentelė.</w:t>
      </w:r>
      <w:r w:rsidRPr="00254973">
        <w:rPr>
          <w:rFonts w:eastAsia="Calibri"/>
          <w:highlight w:val="yellow"/>
        </w:rPr>
        <w:t xml:space="preserve">  </w:t>
      </w:r>
      <w:r w:rsidRPr="002B6ADE">
        <w:rPr>
          <w:rFonts w:eastAsia="Calibri"/>
          <w:b/>
          <w:bCs/>
          <w:highlight w:val="yellow"/>
        </w:rPr>
        <w:t>P</w:t>
      </w:r>
      <w:r w:rsidR="00761CBD" w:rsidRPr="002B6ADE">
        <w:rPr>
          <w:rFonts w:eastAsia="Calibri"/>
          <w:b/>
          <w:bCs/>
          <w:highlight w:val="yellow"/>
        </w:rPr>
        <w:t>asiūlymo kaina dėl antrosios (II) pirkimo dalies:</w:t>
      </w:r>
    </w:p>
    <w:p w14:paraId="2A17999C" w14:textId="77777777" w:rsidR="005501F8" w:rsidRDefault="005501F8" w:rsidP="00761CBD">
      <w:pPr>
        <w:autoSpaceDE w:val="0"/>
        <w:adjustRightInd w:val="0"/>
        <w:rPr>
          <w:rFonts w:eastAsia="Calibr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390"/>
        <w:gridCol w:w="1531"/>
      </w:tblGrid>
      <w:tr w:rsidR="00761CBD" w:rsidRPr="001F7582" w14:paraId="4BCDD234" w14:textId="77777777" w:rsidTr="00777B4B">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3D11360E" w14:textId="77777777" w:rsidR="00761CBD" w:rsidRPr="001F7582" w:rsidRDefault="00761CBD" w:rsidP="00777B4B">
            <w:pPr>
              <w:autoSpaceDE w:val="0"/>
              <w:adjustRightInd w:val="0"/>
              <w:jc w:val="center"/>
              <w:rPr>
                <w:rFonts w:eastAsia="Calibri"/>
                <w:b/>
                <w:bCs/>
              </w:rPr>
            </w:pPr>
            <w:r w:rsidRPr="001F758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58538DDA" w14:textId="77777777" w:rsidR="00761CBD" w:rsidRDefault="00761CBD" w:rsidP="00777B4B">
            <w:pPr>
              <w:autoSpaceDE w:val="0"/>
              <w:adjustRightInd w:val="0"/>
              <w:jc w:val="center"/>
              <w:rPr>
                <w:rFonts w:eastAsia="Calibri"/>
                <w:b/>
              </w:rPr>
            </w:pPr>
            <w:r w:rsidRPr="001F7582">
              <w:rPr>
                <w:rFonts w:eastAsia="Calibri"/>
                <w:b/>
              </w:rPr>
              <w:t>Prekės</w:t>
            </w:r>
            <w:r>
              <w:rPr>
                <w:rFonts w:eastAsia="Calibri"/>
                <w:b/>
              </w:rPr>
              <w:t xml:space="preserve"> pavadinimas </w:t>
            </w:r>
          </w:p>
          <w:p w14:paraId="1875CB13" w14:textId="77777777" w:rsidR="00761CBD" w:rsidRPr="001F7582" w:rsidRDefault="00761CBD" w:rsidP="00777B4B">
            <w:pPr>
              <w:autoSpaceDE w:val="0"/>
              <w:adjustRightInd w:val="0"/>
              <w:jc w:val="center"/>
              <w:rPr>
                <w:rFonts w:eastAsia="Calibri"/>
                <w:b/>
                <w:bCs/>
              </w:rPr>
            </w:pPr>
            <w:r w:rsidRPr="0000520A">
              <w:rPr>
                <w:rFonts w:eastAsia="Calibri"/>
                <w:b/>
                <w:color w:val="FF0000"/>
              </w:rPr>
              <w:t>(tiekėjas privalo nurodyti Prekės markę ir modelį)</w:t>
            </w:r>
          </w:p>
        </w:tc>
        <w:tc>
          <w:tcPr>
            <w:tcW w:w="1492" w:type="dxa"/>
            <w:tcBorders>
              <w:top w:val="single" w:sz="4" w:space="0" w:color="auto"/>
              <w:left w:val="single" w:sz="4" w:space="0" w:color="auto"/>
              <w:bottom w:val="single" w:sz="4" w:space="0" w:color="auto"/>
              <w:right w:val="single" w:sz="4" w:space="0" w:color="auto"/>
            </w:tcBorders>
            <w:vAlign w:val="center"/>
          </w:tcPr>
          <w:p w14:paraId="79FC5A6F" w14:textId="77777777" w:rsidR="00761CBD" w:rsidRPr="001F7582" w:rsidRDefault="00761CBD" w:rsidP="00777B4B">
            <w:pPr>
              <w:autoSpaceDE w:val="0"/>
              <w:adjustRightInd w:val="0"/>
              <w:jc w:val="center"/>
              <w:rPr>
                <w:rFonts w:eastAsia="Calibri"/>
                <w:b/>
                <w:bCs/>
              </w:rPr>
            </w:pPr>
            <w:r w:rsidRPr="001F758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61265FEA" w14:textId="77777777" w:rsidR="00761CBD" w:rsidRPr="001F7582" w:rsidRDefault="00761CBD" w:rsidP="00777B4B">
            <w:pPr>
              <w:autoSpaceDE w:val="0"/>
              <w:adjustRightInd w:val="0"/>
              <w:jc w:val="center"/>
              <w:rPr>
                <w:rFonts w:eastAsia="Calibri"/>
                <w:b/>
                <w:bCs/>
              </w:rPr>
            </w:pPr>
            <w:r>
              <w:rPr>
                <w:rFonts w:eastAsia="Calibri"/>
                <w:b/>
                <w:bCs/>
              </w:rPr>
              <w:t>K</w:t>
            </w:r>
            <w:r w:rsidRPr="001F7582">
              <w:rPr>
                <w:rFonts w:eastAsia="Calibri"/>
                <w:b/>
                <w:bCs/>
              </w:rPr>
              <w:t>iekis</w:t>
            </w:r>
          </w:p>
        </w:tc>
        <w:tc>
          <w:tcPr>
            <w:tcW w:w="1390" w:type="dxa"/>
            <w:tcBorders>
              <w:top w:val="single" w:sz="4" w:space="0" w:color="auto"/>
              <w:left w:val="single" w:sz="4" w:space="0" w:color="auto"/>
              <w:bottom w:val="single" w:sz="4" w:space="0" w:color="auto"/>
              <w:right w:val="single" w:sz="4" w:space="0" w:color="auto"/>
            </w:tcBorders>
            <w:vAlign w:val="center"/>
          </w:tcPr>
          <w:p w14:paraId="183A7D23" w14:textId="77777777" w:rsidR="00761CBD" w:rsidRPr="001F7582" w:rsidRDefault="00761CBD" w:rsidP="00777B4B">
            <w:pPr>
              <w:autoSpaceDE w:val="0"/>
              <w:adjustRightInd w:val="0"/>
              <w:jc w:val="center"/>
              <w:rPr>
                <w:rFonts w:eastAsia="Calibri"/>
                <w:b/>
                <w:bCs/>
              </w:rPr>
            </w:pPr>
            <w:r w:rsidRPr="001F7582">
              <w:rPr>
                <w:rFonts w:eastAsia="Calibri"/>
                <w:b/>
                <w:bCs/>
              </w:rPr>
              <w:t>Kaina už vienetą, EUR be PVM</w:t>
            </w:r>
          </w:p>
        </w:tc>
        <w:tc>
          <w:tcPr>
            <w:tcW w:w="1531" w:type="dxa"/>
            <w:tcBorders>
              <w:top w:val="single" w:sz="4" w:space="0" w:color="auto"/>
              <w:left w:val="single" w:sz="4" w:space="0" w:color="auto"/>
              <w:bottom w:val="single" w:sz="4" w:space="0" w:color="auto"/>
              <w:right w:val="single" w:sz="4" w:space="0" w:color="auto"/>
            </w:tcBorders>
            <w:vAlign w:val="center"/>
          </w:tcPr>
          <w:p w14:paraId="16DF5520" w14:textId="77777777" w:rsidR="00761CBD" w:rsidRPr="001F7582" w:rsidRDefault="00761CBD" w:rsidP="00777B4B">
            <w:pPr>
              <w:autoSpaceDE w:val="0"/>
              <w:adjustRightInd w:val="0"/>
              <w:jc w:val="center"/>
              <w:rPr>
                <w:rFonts w:eastAsia="Calibri"/>
                <w:b/>
                <w:bCs/>
              </w:rPr>
            </w:pPr>
            <w:r w:rsidRPr="001F7582">
              <w:rPr>
                <w:rFonts w:eastAsia="Calibri"/>
                <w:b/>
                <w:bCs/>
              </w:rPr>
              <w:t>Viso kiekio kaina, EUR be PVM</w:t>
            </w:r>
          </w:p>
          <w:p w14:paraId="10D162F4" w14:textId="77777777" w:rsidR="00761CBD" w:rsidRPr="001F7582" w:rsidRDefault="00761CBD" w:rsidP="00777B4B">
            <w:pPr>
              <w:autoSpaceDE w:val="0"/>
              <w:adjustRightInd w:val="0"/>
              <w:jc w:val="center"/>
              <w:rPr>
                <w:rFonts w:eastAsia="Calibri"/>
                <w:bCs/>
                <w:i/>
              </w:rPr>
            </w:pPr>
            <w:r w:rsidRPr="001F7582">
              <w:rPr>
                <w:rFonts w:eastAsia="Calibri"/>
                <w:bCs/>
                <w:i/>
              </w:rPr>
              <w:t>(4x5)</w:t>
            </w:r>
          </w:p>
        </w:tc>
      </w:tr>
      <w:tr w:rsidR="00761CBD" w:rsidRPr="001F7582" w14:paraId="57A24118" w14:textId="77777777" w:rsidTr="00777B4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3205EB22" w14:textId="77777777" w:rsidR="00761CBD" w:rsidRPr="001F7582" w:rsidRDefault="00761CBD" w:rsidP="00777B4B">
            <w:pPr>
              <w:autoSpaceDE w:val="0"/>
              <w:adjustRightInd w:val="0"/>
              <w:rPr>
                <w:rFonts w:eastAsia="Calibri"/>
                <w:i/>
              </w:rPr>
            </w:pPr>
            <w:r w:rsidRPr="001F7582">
              <w:rPr>
                <w:rFonts w:eastAsia="Calibri"/>
                <w:i/>
              </w:rPr>
              <w:t>1</w:t>
            </w:r>
          </w:p>
        </w:tc>
        <w:tc>
          <w:tcPr>
            <w:tcW w:w="3894" w:type="dxa"/>
            <w:tcBorders>
              <w:top w:val="single" w:sz="4" w:space="0" w:color="auto"/>
              <w:left w:val="single" w:sz="4" w:space="0" w:color="auto"/>
              <w:bottom w:val="single" w:sz="4" w:space="0" w:color="auto"/>
              <w:right w:val="single" w:sz="4" w:space="0" w:color="auto"/>
            </w:tcBorders>
            <w:vAlign w:val="center"/>
          </w:tcPr>
          <w:p w14:paraId="281A53D1" w14:textId="77777777" w:rsidR="00761CBD" w:rsidRPr="001F7582" w:rsidRDefault="00761CBD" w:rsidP="00777B4B">
            <w:pPr>
              <w:autoSpaceDE w:val="0"/>
              <w:adjustRightInd w:val="0"/>
              <w:rPr>
                <w:rFonts w:eastAsia="Calibri"/>
                <w:i/>
              </w:rPr>
            </w:pPr>
            <w:r w:rsidRPr="001F7582">
              <w:rPr>
                <w:rFonts w:eastAsia="Calibri"/>
                <w:i/>
              </w:rPr>
              <w:t>2</w:t>
            </w:r>
          </w:p>
        </w:tc>
        <w:tc>
          <w:tcPr>
            <w:tcW w:w="1492" w:type="dxa"/>
            <w:tcBorders>
              <w:top w:val="single" w:sz="4" w:space="0" w:color="auto"/>
              <w:left w:val="single" w:sz="4" w:space="0" w:color="auto"/>
              <w:bottom w:val="single" w:sz="4" w:space="0" w:color="auto"/>
              <w:right w:val="single" w:sz="4" w:space="0" w:color="auto"/>
            </w:tcBorders>
            <w:vAlign w:val="center"/>
          </w:tcPr>
          <w:p w14:paraId="150E31F3" w14:textId="77777777" w:rsidR="00761CBD" w:rsidRPr="001F7582" w:rsidRDefault="00761CBD" w:rsidP="00777B4B">
            <w:pPr>
              <w:autoSpaceDE w:val="0"/>
              <w:adjustRightInd w:val="0"/>
              <w:rPr>
                <w:rFonts w:eastAsia="Calibri"/>
                <w:i/>
              </w:rPr>
            </w:pPr>
            <w:r w:rsidRPr="001F7582">
              <w:rPr>
                <w:rFonts w:eastAsia="Calibri"/>
                <w:i/>
              </w:rPr>
              <w:t>3</w:t>
            </w:r>
          </w:p>
        </w:tc>
        <w:tc>
          <w:tcPr>
            <w:tcW w:w="1014" w:type="dxa"/>
            <w:tcBorders>
              <w:top w:val="single" w:sz="4" w:space="0" w:color="auto"/>
              <w:left w:val="single" w:sz="4" w:space="0" w:color="auto"/>
              <w:bottom w:val="single" w:sz="4" w:space="0" w:color="auto"/>
              <w:right w:val="single" w:sz="4" w:space="0" w:color="auto"/>
            </w:tcBorders>
            <w:vAlign w:val="center"/>
          </w:tcPr>
          <w:p w14:paraId="5C9EF385" w14:textId="77777777" w:rsidR="00761CBD" w:rsidRPr="001F7582" w:rsidRDefault="00761CBD" w:rsidP="00777B4B">
            <w:pPr>
              <w:autoSpaceDE w:val="0"/>
              <w:adjustRightInd w:val="0"/>
              <w:rPr>
                <w:rFonts w:eastAsia="Calibri"/>
                <w:i/>
              </w:rPr>
            </w:pPr>
            <w:r w:rsidRPr="001F7582">
              <w:rPr>
                <w:rFonts w:eastAsia="Calibri"/>
                <w:bCs/>
                <w:i/>
              </w:rPr>
              <w:t>4</w:t>
            </w:r>
          </w:p>
        </w:tc>
        <w:tc>
          <w:tcPr>
            <w:tcW w:w="1390" w:type="dxa"/>
            <w:tcBorders>
              <w:top w:val="single" w:sz="4" w:space="0" w:color="auto"/>
              <w:left w:val="single" w:sz="4" w:space="0" w:color="auto"/>
              <w:bottom w:val="single" w:sz="4" w:space="0" w:color="auto"/>
              <w:right w:val="single" w:sz="4" w:space="0" w:color="auto"/>
            </w:tcBorders>
            <w:vAlign w:val="center"/>
          </w:tcPr>
          <w:p w14:paraId="58F110A7" w14:textId="77777777" w:rsidR="00761CBD" w:rsidRPr="001F7582" w:rsidRDefault="00761CBD" w:rsidP="00777B4B">
            <w:pPr>
              <w:autoSpaceDE w:val="0"/>
              <w:adjustRightInd w:val="0"/>
              <w:rPr>
                <w:rFonts w:eastAsia="Calibri"/>
                <w:bCs/>
                <w:i/>
              </w:rPr>
            </w:pPr>
            <w:r w:rsidRPr="001F7582">
              <w:rPr>
                <w:rFonts w:eastAsia="Calibri"/>
                <w:bCs/>
                <w:i/>
              </w:rPr>
              <w:t>5</w:t>
            </w:r>
          </w:p>
        </w:tc>
        <w:tc>
          <w:tcPr>
            <w:tcW w:w="1531" w:type="dxa"/>
            <w:tcBorders>
              <w:top w:val="single" w:sz="4" w:space="0" w:color="auto"/>
              <w:left w:val="single" w:sz="4" w:space="0" w:color="auto"/>
              <w:bottom w:val="single" w:sz="4" w:space="0" w:color="auto"/>
              <w:right w:val="single" w:sz="4" w:space="0" w:color="auto"/>
            </w:tcBorders>
            <w:vAlign w:val="center"/>
          </w:tcPr>
          <w:p w14:paraId="3318C09E" w14:textId="77777777" w:rsidR="00761CBD" w:rsidRPr="001F7582" w:rsidRDefault="00761CBD" w:rsidP="00777B4B">
            <w:pPr>
              <w:autoSpaceDE w:val="0"/>
              <w:adjustRightInd w:val="0"/>
              <w:rPr>
                <w:rFonts w:eastAsia="Calibri"/>
                <w:bCs/>
                <w:i/>
              </w:rPr>
            </w:pPr>
            <w:r w:rsidRPr="001F7582">
              <w:rPr>
                <w:rFonts w:eastAsia="Calibri"/>
                <w:bCs/>
                <w:i/>
              </w:rPr>
              <w:t>6</w:t>
            </w:r>
          </w:p>
        </w:tc>
      </w:tr>
      <w:tr w:rsidR="00761CBD" w:rsidRPr="001F7582" w14:paraId="7D4F151E" w14:textId="77777777" w:rsidTr="00777B4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06A80B71" w14:textId="77777777" w:rsidR="00761CBD" w:rsidRPr="001F7582" w:rsidRDefault="00761CBD" w:rsidP="00944E2E">
            <w:pPr>
              <w:numPr>
                <w:ilvl w:val="0"/>
                <w:numId w:val="37"/>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77CB99BB" w14:textId="77777777" w:rsidR="00761CBD" w:rsidRPr="001F7582" w:rsidRDefault="00761CBD" w:rsidP="00777B4B">
            <w:pPr>
              <w:autoSpaceDE w:val="0"/>
              <w:adjustRightInd w:val="0"/>
              <w:jc w:val="both"/>
              <w:rPr>
                <w:rFonts w:eastAsia="Calibri"/>
              </w:rPr>
            </w:pPr>
            <w:r>
              <w:rPr>
                <w:rFonts w:eastAsia="Calibri"/>
              </w:rPr>
              <w:t>Automobilis (elektromobilis)</w:t>
            </w:r>
          </w:p>
        </w:tc>
        <w:tc>
          <w:tcPr>
            <w:tcW w:w="1492" w:type="dxa"/>
            <w:tcBorders>
              <w:top w:val="single" w:sz="4" w:space="0" w:color="auto"/>
              <w:left w:val="single" w:sz="4" w:space="0" w:color="auto"/>
              <w:bottom w:val="single" w:sz="4" w:space="0" w:color="auto"/>
              <w:right w:val="single" w:sz="4" w:space="0" w:color="auto"/>
            </w:tcBorders>
            <w:vAlign w:val="center"/>
          </w:tcPr>
          <w:p w14:paraId="58D5972A" w14:textId="77777777" w:rsidR="00761CBD" w:rsidRPr="001F7582" w:rsidRDefault="00761CBD" w:rsidP="00777B4B">
            <w:pPr>
              <w:autoSpaceDE w:val="0"/>
              <w:adjustRightInd w:val="0"/>
              <w:jc w:val="center"/>
              <w:rPr>
                <w:rFonts w:eastAsia="Calibri"/>
                <w:bCs/>
              </w:rPr>
            </w:pPr>
            <w:r>
              <w:rPr>
                <w:rFonts w:eastAsia="Calibri"/>
                <w:bCs/>
              </w:rPr>
              <w:t>vnt.</w:t>
            </w:r>
          </w:p>
        </w:tc>
        <w:tc>
          <w:tcPr>
            <w:tcW w:w="1014" w:type="dxa"/>
            <w:tcBorders>
              <w:top w:val="single" w:sz="4" w:space="0" w:color="auto"/>
              <w:left w:val="single" w:sz="4" w:space="0" w:color="auto"/>
              <w:bottom w:val="single" w:sz="4" w:space="0" w:color="auto"/>
              <w:right w:val="single" w:sz="4" w:space="0" w:color="auto"/>
            </w:tcBorders>
            <w:vAlign w:val="center"/>
          </w:tcPr>
          <w:p w14:paraId="15150665" w14:textId="77777777" w:rsidR="00761CBD" w:rsidRPr="001F7582" w:rsidRDefault="00761CBD" w:rsidP="00777B4B">
            <w:pPr>
              <w:autoSpaceDE w:val="0"/>
              <w:adjustRightInd w:val="0"/>
              <w:jc w:val="center"/>
              <w:rPr>
                <w:rFonts w:eastAsia="Calibri"/>
                <w:bCs/>
              </w:rPr>
            </w:pPr>
            <w:r>
              <w:rPr>
                <w:rFonts w:eastAsia="Calibri"/>
                <w:bCs/>
              </w:rPr>
              <w:t>1</w:t>
            </w:r>
          </w:p>
        </w:tc>
        <w:tc>
          <w:tcPr>
            <w:tcW w:w="1390" w:type="dxa"/>
            <w:tcBorders>
              <w:top w:val="single" w:sz="4" w:space="0" w:color="auto"/>
              <w:left w:val="single" w:sz="4" w:space="0" w:color="auto"/>
              <w:bottom w:val="single" w:sz="4" w:space="0" w:color="auto"/>
              <w:right w:val="single" w:sz="4" w:space="0" w:color="auto"/>
            </w:tcBorders>
            <w:vAlign w:val="center"/>
          </w:tcPr>
          <w:p w14:paraId="62A305E4" w14:textId="77777777" w:rsidR="00761CBD" w:rsidRPr="001F7582" w:rsidRDefault="00761CBD" w:rsidP="00777B4B">
            <w:pPr>
              <w:autoSpaceDE w:val="0"/>
              <w:adjustRightInd w:val="0"/>
              <w:rPr>
                <w:rFonts w:eastAsia="Calibri"/>
                <w:bCs/>
              </w:rPr>
            </w:pPr>
          </w:p>
        </w:tc>
        <w:tc>
          <w:tcPr>
            <w:tcW w:w="1531" w:type="dxa"/>
            <w:tcBorders>
              <w:top w:val="single" w:sz="4" w:space="0" w:color="auto"/>
              <w:left w:val="single" w:sz="4" w:space="0" w:color="auto"/>
              <w:bottom w:val="single" w:sz="4" w:space="0" w:color="auto"/>
              <w:right w:val="single" w:sz="4" w:space="0" w:color="auto"/>
            </w:tcBorders>
            <w:vAlign w:val="center"/>
          </w:tcPr>
          <w:p w14:paraId="2325D452" w14:textId="77777777" w:rsidR="00761CBD" w:rsidRPr="001F7582" w:rsidRDefault="00761CBD" w:rsidP="00777B4B">
            <w:pPr>
              <w:autoSpaceDE w:val="0"/>
              <w:adjustRightInd w:val="0"/>
              <w:rPr>
                <w:rFonts w:eastAsia="Calibri"/>
                <w:bCs/>
              </w:rPr>
            </w:pPr>
          </w:p>
        </w:tc>
      </w:tr>
      <w:tr w:rsidR="00761CBD" w:rsidRPr="001F7582" w14:paraId="26C34789" w14:textId="77777777" w:rsidTr="00777B4B">
        <w:trPr>
          <w:cantSplit/>
          <w:trHeight w:val="281"/>
        </w:trPr>
        <w:tc>
          <w:tcPr>
            <w:tcW w:w="8500" w:type="dxa"/>
            <w:gridSpan w:val="5"/>
            <w:shd w:val="clear" w:color="auto" w:fill="auto"/>
            <w:vAlign w:val="center"/>
          </w:tcPr>
          <w:p w14:paraId="5DEA1D1A" w14:textId="77777777" w:rsidR="00761CBD" w:rsidRPr="001F7582" w:rsidRDefault="00761CBD" w:rsidP="00777B4B">
            <w:pPr>
              <w:autoSpaceDE w:val="0"/>
              <w:adjustRightInd w:val="0"/>
              <w:jc w:val="right"/>
              <w:rPr>
                <w:rFonts w:eastAsia="Calibri"/>
                <w:b/>
              </w:rPr>
            </w:pPr>
            <w:r w:rsidRPr="001F7582">
              <w:rPr>
                <w:rFonts w:eastAsia="Calibri"/>
                <w:b/>
              </w:rPr>
              <w:t>BENDRA PASIŪLYMO KAINA, EUR BE PVM:</w:t>
            </w:r>
          </w:p>
        </w:tc>
        <w:tc>
          <w:tcPr>
            <w:tcW w:w="1531" w:type="dxa"/>
            <w:tcBorders>
              <w:top w:val="single" w:sz="4" w:space="0" w:color="auto"/>
              <w:left w:val="single" w:sz="4" w:space="0" w:color="auto"/>
              <w:bottom w:val="single" w:sz="4" w:space="0" w:color="auto"/>
              <w:right w:val="single" w:sz="4" w:space="0" w:color="auto"/>
            </w:tcBorders>
            <w:vAlign w:val="center"/>
          </w:tcPr>
          <w:p w14:paraId="796B5C5D" w14:textId="77777777" w:rsidR="00761CBD" w:rsidRPr="001F7582" w:rsidRDefault="00761CBD" w:rsidP="00777B4B">
            <w:pPr>
              <w:autoSpaceDE w:val="0"/>
              <w:adjustRightInd w:val="0"/>
              <w:rPr>
                <w:rFonts w:eastAsia="Calibri"/>
                <w:bCs/>
              </w:rPr>
            </w:pPr>
          </w:p>
        </w:tc>
      </w:tr>
      <w:tr w:rsidR="00761CBD" w:rsidRPr="001F7582" w14:paraId="3D8DFBF8" w14:textId="77777777" w:rsidTr="00777B4B">
        <w:trPr>
          <w:cantSplit/>
          <w:trHeight w:val="281"/>
        </w:trPr>
        <w:tc>
          <w:tcPr>
            <w:tcW w:w="8500" w:type="dxa"/>
            <w:gridSpan w:val="5"/>
            <w:shd w:val="clear" w:color="auto" w:fill="auto"/>
            <w:vAlign w:val="center"/>
          </w:tcPr>
          <w:p w14:paraId="2C9C0E0A" w14:textId="77777777" w:rsidR="00761CBD" w:rsidRPr="001F7582" w:rsidRDefault="00761CBD" w:rsidP="00777B4B">
            <w:pPr>
              <w:autoSpaceDE w:val="0"/>
              <w:adjustRightInd w:val="0"/>
              <w:jc w:val="right"/>
              <w:rPr>
                <w:rFonts w:eastAsia="Calibri"/>
                <w:bCs/>
              </w:rPr>
            </w:pPr>
            <w:r w:rsidRPr="001F7582">
              <w:rPr>
                <w:rFonts w:eastAsia="Calibri"/>
                <w:b/>
              </w:rPr>
              <w:t>PVM, EUR:</w:t>
            </w:r>
          </w:p>
        </w:tc>
        <w:tc>
          <w:tcPr>
            <w:tcW w:w="1531" w:type="dxa"/>
            <w:tcBorders>
              <w:top w:val="single" w:sz="4" w:space="0" w:color="auto"/>
              <w:left w:val="single" w:sz="4" w:space="0" w:color="auto"/>
              <w:bottom w:val="single" w:sz="4" w:space="0" w:color="auto"/>
              <w:right w:val="single" w:sz="4" w:space="0" w:color="auto"/>
            </w:tcBorders>
            <w:vAlign w:val="center"/>
          </w:tcPr>
          <w:p w14:paraId="79D3631B" w14:textId="77777777" w:rsidR="00761CBD" w:rsidRPr="001F7582" w:rsidRDefault="00761CBD" w:rsidP="00777B4B">
            <w:pPr>
              <w:autoSpaceDE w:val="0"/>
              <w:adjustRightInd w:val="0"/>
              <w:rPr>
                <w:rFonts w:eastAsia="Calibri"/>
                <w:bCs/>
              </w:rPr>
            </w:pPr>
          </w:p>
        </w:tc>
      </w:tr>
      <w:tr w:rsidR="00761CBD" w:rsidRPr="001F7582" w14:paraId="5407997D" w14:textId="77777777" w:rsidTr="00777B4B">
        <w:trPr>
          <w:cantSplit/>
          <w:trHeight w:val="281"/>
        </w:trPr>
        <w:tc>
          <w:tcPr>
            <w:tcW w:w="8500" w:type="dxa"/>
            <w:gridSpan w:val="5"/>
            <w:shd w:val="clear" w:color="auto" w:fill="auto"/>
            <w:vAlign w:val="center"/>
          </w:tcPr>
          <w:p w14:paraId="0B0827FF" w14:textId="4D9CB879" w:rsidR="00761CBD" w:rsidRPr="001F7582" w:rsidRDefault="00761CBD" w:rsidP="00777B4B">
            <w:pPr>
              <w:autoSpaceDE w:val="0"/>
              <w:adjustRightInd w:val="0"/>
              <w:jc w:val="right"/>
              <w:rPr>
                <w:rFonts w:eastAsia="Calibri"/>
                <w:bCs/>
              </w:rPr>
            </w:pPr>
            <w:r w:rsidRPr="001F7582">
              <w:rPr>
                <w:rFonts w:eastAsia="Calibri"/>
                <w:b/>
              </w:rPr>
              <w:t>BENDRA PASIŪLYMO KAINA</w:t>
            </w:r>
            <w:r w:rsidR="00595FD3">
              <w:rPr>
                <w:rFonts w:eastAsia="Calibri"/>
                <w:b/>
              </w:rPr>
              <w:t xml:space="preserve">, </w:t>
            </w:r>
            <w:r w:rsidRPr="001F7582">
              <w:rPr>
                <w:rFonts w:eastAsia="Calibri"/>
                <w:b/>
              </w:rPr>
              <w:t>EUR SU PVM:</w:t>
            </w:r>
          </w:p>
        </w:tc>
        <w:tc>
          <w:tcPr>
            <w:tcW w:w="1531" w:type="dxa"/>
            <w:tcBorders>
              <w:top w:val="single" w:sz="4" w:space="0" w:color="auto"/>
              <w:left w:val="single" w:sz="4" w:space="0" w:color="auto"/>
              <w:bottom w:val="single" w:sz="4" w:space="0" w:color="auto"/>
              <w:right w:val="single" w:sz="4" w:space="0" w:color="auto"/>
            </w:tcBorders>
            <w:vAlign w:val="center"/>
          </w:tcPr>
          <w:p w14:paraId="52F31F60" w14:textId="77777777" w:rsidR="00761CBD" w:rsidRPr="001F7582" w:rsidRDefault="00761CBD" w:rsidP="00777B4B">
            <w:pPr>
              <w:autoSpaceDE w:val="0"/>
              <w:adjustRightInd w:val="0"/>
              <w:rPr>
                <w:rFonts w:eastAsia="Calibri"/>
                <w:bCs/>
              </w:rPr>
            </w:pPr>
          </w:p>
        </w:tc>
      </w:tr>
    </w:tbl>
    <w:p w14:paraId="69CB8E32" w14:textId="77777777" w:rsidR="00761CBD" w:rsidRDefault="00761CBD" w:rsidP="00F90853">
      <w:pPr>
        <w:widowControl w:val="0"/>
        <w:jc w:val="both"/>
        <w:rPr>
          <w:iCs/>
        </w:rPr>
      </w:pPr>
    </w:p>
    <w:p w14:paraId="25451D40" w14:textId="77777777" w:rsidR="009A09BF" w:rsidRDefault="009A09BF" w:rsidP="009A09BF">
      <w:pPr>
        <w:autoSpaceDE w:val="0"/>
        <w:adjustRightInd w:val="0"/>
        <w:rPr>
          <w:rFonts w:eastAsia="Calibri"/>
        </w:rPr>
      </w:pPr>
    </w:p>
    <w:p w14:paraId="677FE6AE" w14:textId="77777777" w:rsidR="009A09BF" w:rsidRPr="006A1A7C" w:rsidRDefault="009A09BF" w:rsidP="009A09BF">
      <w:pPr>
        <w:widowControl w:val="0"/>
        <w:jc w:val="both"/>
        <w:rPr>
          <w:rStyle w:val="Lentelsuraas2"/>
          <w:bCs/>
          <w:i/>
          <w:iCs/>
          <w:sz w:val="24"/>
          <w:szCs w:val="24"/>
        </w:rPr>
      </w:pPr>
      <w:r w:rsidRPr="006A1A7C">
        <w:rPr>
          <w:rStyle w:val="Lentelsuraas2"/>
          <w:i/>
          <w:iCs/>
          <w:sz w:val="24"/>
          <w:szCs w:val="24"/>
        </w:rPr>
        <w:t>Pastabos:</w:t>
      </w:r>
    </w:p>
    <w:p w14:paraId="30C19786" w14:textId="77777777" w:rsidR="009A09BF" w:rsidRPr="006A1A7C" w:rsidRDefault="009A09BF" w:rsidP="00944E2E">
      <w:pPr>
        <w:pStyle w:val="Stilius3"/>
        <w:widowControl/>
        <w:numPr>
          <w:ilvl w:val="0"/>
          <w:numId w:val="30"/>
        </w:numPr>
        <w:tabs>
          <w:tab w:val="left" w:pos="709"/>
          <w:tab w:val="left" w:pos="993"/>
        </w:tabs>
        <w:suppressAutoHyphens w:val="0"/>
        <w:autoSpaceDN/>
        <w:spacing w:before="0"/>
        <w:textAlignment w:val="auto"/>
        <w:rPr>
          <w:i/>
          <w:color w:val="FF0000"/>
        </w:rPr>
      </w:pPr>
      <w:r w:rsidRPr="006A1A7C">
        <w:rPr>
          <w:i/>
        </w:rPr>
        <w:t>bendra pasiūlymo kaina su PVM pasiūlyme nurodoma paliekant du skaitmenis po kablelio;</w:t>
      </w:r>
    </w:p>
    <w:p w14:paraId="0DDEC241" w14:textId="77777777" w:rsidR="009A09BF" w:rsidRPr="006A1A7C" w:rsidRDefault="009A09BF" w:rsidP="00944E2E">
      <w:pPr>
        <w:pStyle w:val="Stilius3"/>
        <w:widowControl/>
        <w:numPr>
          <w:ilvl w:val="0"/>
          <w:numId w:val="30"/>
        </w:numPr>
        <w:tabs>
          <w:tab w:val="left" w:pos="709"/>
          <w:tab w:val="left" w:pos="993"/>
        </w:tabs>
        <w:suppressAutoHyphens w:val="0"/>
        <w:autoSpaceDN/>
        <w:spacing w:before="0"/>
        <w:textAlignment w:val="auto"/>
        <w:rPr>
          <w:i/>
          <w:color w:val="FF0000"/>
        </w:rPr>
      </w:pPr>
      <w:r w:rsidRPr="006A1A7C">
        <w:rPr>
          <w:i/>
        </w:rPr>
        <w:t>bendra pasiūlymo kaina turi atitikti pateiktų jos sudėtinių dalių sumą.</w:t>
      </w:r>
    </w:p>
    <w:p w14:paraId="35CEF189" w14:textId="77777777" w:rsidR="009A09BF" w:rsidRPr="006A1A7C" w:rsidRDefault="009A09BF" w:rsidP="009A09BF">
      <w:pPr>
        <w:tabs>
          <w:tab w:val="left" w:pos="1276"/>
        </w:tabs>
        <w:spacing w:before="120" w:after="120"/>
        <w:jc w:val="both"/>
        <w:rPr>
          <w:i/>
          <w:iCs/>
        </w:rPr>
      </w:pPr>
      <w:r w:rsidRPr="006A1A7C">
        <w:rPr>
          <w:i/>
          <w:iCs/>
        </w:rPr>
        <w:t>*Tais atvejais, kai pagal galiojančius teisės aktus tiekėjui nereikia mokėti PVM, jis nurodo priežastis, dėl kurių PVM nemokamas________________________________________ .</w:t>
      </w:r>
    </w:p>
    <w:p w14:paraId="5F14D7E7" w14:textId="77777777" w:rsidR="009A09BF" w:rsidRPr="006A1A7C" w:rsidRDefault="009A09BF" w:rsidP="009A09BF">
      <w:pPr>
        <w:widowControl w:val="0"/>
        <w:jc w:val="both"/>
        <w:rPr>
          <w:b/>
          <w:bCs/>
        </w:rPr>
      </w:pPr>
    </w:p>
    <w:p w14:paraId="3DABAF88" w14:textId="77777777" w:rsidR="009A09BF" w:rsidRDefault="009A09BF" w:rsidP="009A09BF">
      <w:pPr>
        <w:widowControl w:val="0"/>
        <w:jc w:val="both"/>
        <w:rPr>
          <w:iCs/>
        </w:rPr>
      </w:pPr>
      <w:r w:rsidRPr="006A1A7C">
        <w:rPr>
          <w:b/>
          <w:bCs/>
        </w:rPr>
        <w:t>Bendra pasiūlymo kaina Eur su PVM</w:t>
      </w:r>
      <w:r w:rsidRPr="006A1A7C">
        <w:t xml:space="preserve"> – _________________________________Eur (</w:t>
      </w:r>
      <w:r w:rsidRPr="006A1A7C">
        <w:rPr>
          <w:b/>
          <w:bCs/>
          <w:i/>
          <w:iCs/>
        </w:rPr>
        <w:t>suma žodžiais</w:t>
      </w:r>
      <w:r w:rsidRPr="006A1A7C">
        <w:t>). Į šią sumą įeina visos išlaidos ir visi mokesčiai, taip pat PVM, kuris sudaro_____________________ Eur (</w:t>
      </w:r>
      <w:r w:rsidRPr="006A1A7C">
        <w:rPr>
          <w:b/>
          <w:bCs/>
          <w:i/>
          <w:iCs/>
        </w:rPr>
        <w:t>suma žodžiais</w:t>
      </w:r>
      <w:r w:rsidRPr="006A1A7C">
        <w:t xml:space="preserve">). </w:t>
      </w:r>
      <w:r w:rsidRPr="006A1A7C">
        <w:rPr>
          <w:iCs/>
        </w:rPr>
        <w:t>Jeigu pasiūlyme nurodyta kaina, išreikšta skaitmenimis, neatitinka kainos, nurodytos žodžiais, teisinga laikoma kaina, nurodyta žodžiais.</w:t>
      </w:r>
    </w:p>
    <w:p w14:paraId="7E79BC7C" w14:textId="77777777" w:rsidR="009A09BF" w:rsidRDefault="009A09BF" w:rsidP="009A09BF">
      <w:pPr>
        <w:widowControl w:val="0"/>
        <w:jc w:val="both"/>
        <w:rPr>
          <w:iCs/>
        </w:rPr>
      </w:pPr>
    </w:p>
    <w:p w14:paraId="413FA5CC" w14:textId="5EE68469" w:rsidR="00C1125D" w:rsidRPr="002B6ADE" w:rsidRDefault="00C1125D" w:rsidP="00944E2E">
      <w:pPr>
        <w:pStyle w:val="Sraopastraipa"/>
        <w:numPr>
          <w:ilvl w:val="0"/>
          <w:numId w:val="3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u w:val="single"/>
          <w:lang w:eastAsia="hi-IN" w:bidi="hi-IN"/>
        </w:rPr>
      </w:pPr>
      <w:bookmarkStart w:id="14" w:name="_Hlk160028485"/>
      <w:r w:rsidRPr="002B6ADE">
        <w:rPr>
          <w:rFonts w:eastAsia="Lucida Sans Unicode"/>
          <w:b/>
          <w:bCs/>
          <w:color w:val="000000"/>
          <w:kern w:val="3"/>
          <w:lang w:eastAsia="hi-IN" w:bidi="hi-IN"/>
        </w:rPr>
        <w:t xml:space="preserve">lentelė. </w:t>
      </w:r>
      <w:r w:rsidRPr="002B6ADE">
        <w:rPr>
          <w:b/>
          <w:lang w:bidi="ta-IN"/>
        </w:rPr>
        <w:t>Tiekėjo siūlomas atlikimo terminas</w:t>
      </w:r>
      <w:r w:rsidR="002B6ADE">
        <w:rPr>
          <w:b/>
          <w:lang w:bidi="ta-IN"/>
        </w:rPr>
        <w:t xml:space="preserve"> (antr</w:t>
      </w:r>
      <w:r w:rsidR="00EE64AE">
        <w:rPr>
          <w:b/>
          <w:lang w:bidi="ta-IN"/>
        </w:rPr>
        <w:t>oji (II)pirkimo dalis)</w:t>
      </w:r>
      <w:r w:rsidRPr="002B6ADE">
        <w:rPr>
          <w:rFonts w:eastAsia="Lucida Sans Unicode"/>
          <w:b/>
          <w:bCs/>
          <w:color w:val="000000"/>
          <w:kern w:val="3"/>
          <w:u w:val="single"/>
          <w:lang w:eastAsia="hi-IN" w:bidi="hi-IN"/>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C1125D" w:rsidRPr="006A1A7C" w14:paraId="7FC9EA00" w14:textId="77777777" w:rsidTr="006A1A7C">
        <w:trPr>
          <w:trHeight w:val="312"/>
        </w:trPr>
        <w:tc>
          <w:tcPr>
            <w:tcW w:w="1555" w:type="dxa"/>
            <w:shd w:val="clear" w:color="auto" w:fill="DBE5F1" w:themeFill="accent1" w:themeFillTint="33"/>
          </w:tcPr>
          <w:p w14:paraId="41C85921" w14:textId="77777777"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6A1A7C">
              <w:rPr>
                <w:rFonts w:eastAsia="Lucida Sans Unicode"/>
                <w:b/>
                <w:bCs/>
                <w:color w:val="000000"/>
                <w:kern w:val="3"/>
                <w:lang w:eastAsia="hi-IN" w:bidi="hi-IN"/>
              </w:rPr>
              <w:t>Kriterijaus simbolis</w:t>
            </w:r>
          </w:p>
        </w:tc>
        <w:tc>
          <w:tcPr>
            <w:tcW w:w="4110" w:type="dxa"/>
            <w:shd w:val="clear" w:color="auto" w:fill="DBE5F1" w:themeFill="accent1" w:themeFillTint="33"/>
            <w:vAlign w:val="center"/>
          </w:tcPr>
          <w:p w14:paraId="3E100E8C" w14:textId="77777777"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6A1A7C">
              <w:rPr>
                <w:rFonts w:eastAsia="Lucida Sans Unicode"/>
                <w:b/>
                <w:bCs/>
                <w:color w:val="000000"/>
                <w:kern w:val="3"/>
                <w:lang w:eastAsia="hi-IN" w:bidi="hi-IN"/>
              </w:rPr>
              <w:t>Vertinimo kriterijaus turinys</w:t>
            </w:r>
          </w:p>
        </w:tc>
        <w:tc>
          <w:tcPr>
            <w:tcW w:w="4253" w:type="dxa"/>
            <w:shd w:val="clear" w:color="auto" w:fill="DBE5F1" w:themeFill="accent1" w:themeFillTint="33"/>
            <w:vAlign w:val="center"/>
          </w:tcPr>
          <w:p w14:paraId="090AD63F" w14:textId="4FC6CDE3" w:rsidR="00C1125D" w:rsidRPr="006A1A7C" w:rsidRDefault="00C1125D" w:rsidP="006A1A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center"/>
              <w:rPr>
                <w:rFonts w:eastAsia="Lucida Sans Unicode"/>
                <w:b/>
                <w:bCs/>
                <w:color w:val="000000"/>
                <w:kern w:val="3"/>
                <w:lang w:eastAsia="hi-IN" w:bidi="hi-IN"/>
              </w:rPr>
            </w:pPr>
            <w:r w:rsidRPr="006A1A7C">
              <w:rPr>
                <w:rFonts w:eastAsia="Lucida Sans Unicode"/>
                <w:b/>
                <w:bCs/>
                <w:color w:val="000000"/>
                <w:kern w:val="3"/>
                <w:lang w:eastAsia="hi-IN" w:bidi="hi-IN"/>
              </w:rPr>
              <w:t xml:space="preserve">Tiekėjo siūlomas atlikimo terminas </w:t>
            </w:r>
            <w:r w:rsidRPr="006A1A7C">
              <w:rPr>
                <w:rFonts w:eastAsia="Lucida Sans Unicode"/>
                <w:b/>
                <w:bCs/>
                <w:color w:val="000000"/>
                <w:kern w:val="3"/>
                <w:u w:val="single"/>
                <w:lang w:eastAsia="hi-IN" w:bidi="hi-IN"/>
              </w:rPr>
              <w:t>(Pildo tiekėjas) dienomis (d)</w:t>
            </w:r>
          </w:p>
        </w:tc>
      </w:tr>
      <w:tr w:rsidR="00C1125D" w:rsidRPr="006A1A7C" w14:paraId="3D1DBA9D" w14:textId="77777777" w:rsidTr="00341A78">
        <w:trPr>
          <w:trHeight w:val="708"/>
        </w:trPr>
        <w:tc>
          <w:tcPr>
            <w:tcW w:w="1555" w:type="dxa"/>
            <w:shd w:val="clear" w:color="auto" w:fill="auto"/>
          </w:tcPr>
          <w:p w14:paraId="23DAAE17" w14:textId="613C4183" w:rsidR="00C1125D" w:rsidRPr="006A1A7C" w:rsidRDefault="00C1125D" w:rsidP="006A1A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center"/>
              <w:rPr>
                <w:rFonts w:eastAsia="Lucida Sans Unicode"/>
                <w:b/>
                <w:bCs/>
                <w:color w:val="000000"/>
                <w:kern w:val="3"/>
                <w:lang w:eastAsia="hi-IN" w:bidi="hi-IN"/>
              </w:rPr>
            </w:pPr>
            <w:r w:rsidRPr="006A1A7C">
              <w:rPr>
                <w:rFonts w:eastAsia="Lucida Sans Unicode"/>
                <w:b/>
                <w:bCs/>
                <w:color w:val="000000"/>
                <w:kern w:val="3"/>
                <w:lang w:eastAsia="hi-IN" w:bidi="hi-IN"/>
              </w:rPr>
              <w:t>T</w:t>
            </w:r>
          </w:p>
        </w:tc>
        <w:tc>
          <w:tcPr>
            <w:tcW w:w="4110" w:type="dxa"/>
            <w:shd w:val="clear" w:color="auto" w:fill="auto"/>
          </w:tcPr>
          <w:p w14:paraId="17557F20" w14:textId="02996FF2"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color w:val="000000"/>
                <w:kern w:val="3"/>
                <w:lang w:eastAsia="hi-IN" w:bidi="hi-IN"/>
              </w:rPr>
            </w:pPr>
            <w:r w:rsidRPr="006A1A7C">
              <w:rPr>
                <w:b/>
                <w:lang w:bidi="ta-IN"/>
              </w:rPr>
              <w:t>Tiekėjo siūlomas atlikimo terminas</w:t>
            </w:r>
          </w:p>
        </w:tc>
        <w:tc>
          <w:tcPr>
            <w:tcW w:w="4253" w:type="dxa"/>
            <w:shd w:val="clear" w:color="auto" w:fill="auto"/>
          </w:tcPr>
          <w:p w14:paraId="45FAAF23" w14:textId="77777777" w:rsidR="00C1125D" w:rsidRPr="006A1A7C" w:rsidRDefault="00C1125D" w:rsidP="00C112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p>
        </w:tc>
      </w:tr>
      <w:bookmarkEnd w:id="14"/>
    </w:tbl>
    <w:p w14:paraId="1C2C2FA2" w14:textId="77777777" w:rsidR="002B6ADE" w:rsidRDefault="002B6ADE" w:rsidP="002B6ADE">
      <w:pPr>
        <w:autoSpaceDE w:val="0"/>
        <w:adjustRightInd w:val="0"/>
        <w:rPr>
          <w:rFonts w:eastAsia="Calibri"/>
          <w:b/>
          <w:bCs/>
        </w:rPr>
      </w:pPr>
    </w:p>
    <w:p w14:paraId="46C5561F" w14:textId="77777777" w:rsidR="002B6ADE" w:rsidRDefault="002B6ADE" w:rsidP="002B6ADE">
      <w:pPr>
        <w:autoSpaceDE w:val="0"/>
        <w:adjustRightInd w:val="0"/>
        <w:rPr>
          <w:rFonts w:eastAsia="Calibri"/>
          <w:b/>
          <w:bCs/>
        </w:rPr>
      </w:pPr>
    </w:p>
    <w:p w14:paraId="1E3968FC" w14:textId="77777777" w:rsidR="009A09BF" w:rsidRDefault="009A09BF" w:rsidP="002B6ADE">
      <w:pPr>
        <w:autoSpaceDE w:val="0"/>
        <w:adjustRightInd w:val="0"/>
        <w:rPr>
          <w:rFonts w:eastAsia="Calibri"/>
          <w:b/>
          <w:bCs/>
        </w:rPr>
      </w:pPr>
    </w:p>
    <w:p w14:paraId="126CE117" w14:textId="508D47FE" w:rsidR="002B6ADE" w:rsidRDefault="00A36533" w:rsidP="002B6ADE">
      <w:pPr>
        <w:autoSpaceDE w:val="0"/>
        <w:adjustRightInd w:val="0"/>
        <w:rPr>
          <w:rFonts w:eastAsia="Calibri"/>
          <w:b/>
          <w:bCs/>
        </w:rPr>
      </w:pPr>
      <w:r>
        <w:rPr>
          <w:rFonts w:eastAsia="Calibri"/>
          <w:b/>
          <w:bCs/>
        </w:rPr>
        <w:t>8</w:t>
      </w:r>
      <w:r w:rsidR="002B6ADE">
        <w:rPr>
          <w:rFonts w:eastAsia="Calibri"/>
          <w:b/>
          <w:bCs/>
        </w:rPr>
        <w:t xml:space="preserve"> l</w:t>
      </w:r>
      <w:r w:rsidR="002B6ADE" w:rsidRPr="0034680F">
        <w:rPr>
          <w:rFonts w:eastAsia="Calibri"/>
          <w:b/>
          <w:bCs/>
        </w:rPr>
        <w:t>entelė.</w:t>
      </w:r>
      <w:r w:rsidR="002B6ADE">
        <w:rPr>
          <w:rFonts w:eastAsia="Calibri"/>
          <w:b/>
          <w:bCs/>
        </w:rPr>
        <w:t xml:space="preserve"> Siūlomų Prekių charakteristikos:</w:t>
      </w:r>
    </w:p>
    <w:p w14:paraId="0264783D" w14:textId="1F6B95BB" w:rsidR="005C48EA" w:rsidRPr="0034680F" w:rsidRDefault="00623F05" w:rsidP="00623F05">
      <w:pPr>
        <w:autoSpaceDE w:val="0"/>
        <w:adjustRightInd w:val="0"/>
        <w:jc w:val="both"/>
        <w:rPr>
          <w:rFonts w:eastAsia="Calibri"/>
          <w:b/>
          <w:bCs/>
        </w:rPr>
      </w:pPr>
      <w:r>
        <w:rPr>
          <w:rFonts w:eastAsia="Calibri"/>
          <w:b/>
          <w:bCs/>
        </w:rPr>
        <w:t>Kartu su pasiūlymu tiekėjas pateikia P</w:t>
      </w:r>
      <w:r w:rsidR="005C48EA" w:rsidRPr="005C48EA">
        <w:rPr>
          <w:rFonts w:eastAsia="Calibri"/>
          <w:b/>
          <w:bCs/>
        </w:rPr>
        <w:t>rekių gamintojų technin</w:t>
      </w:r>
      <w:r>
        <w:rPr>
          <w:rFonts w:eastAsia="Calibri"/>
          <w:b/>
          <w:bCs/>
        </w:rPr>
        <w:t>ę</w:t>
      </w:r>
      <w:r w:rsidR="005C48EA" w:rsidRPr="005C48EA">
        <w:rPr>
          <w:rFonts w:eastAsia="Calibri"/>
          <w:b/>
          <w:bCs/>
        </w:rPr>
        <w:t xml:space="preserve"> dokumentacij</w:t>
      </w:r>
      <w:r>
        <w:rPr>
          <w:rFonts w:eastAsia="Calibri"/>
          <w:b/>
          <w:bCs/>
        </w:rPr>
        <w:t>ą</w:t>
      </w:r>
      <w:r w:rsidR="005C48EA" w:rsidRPr="005C48EA">
        <w:rPr>
          <w:rFonts w:eastAsia="Calibri"/>
          <w:b/>
          <w:bCs/>
        </w:rPr>
        <w:t xml:space="preserve"> ar kit</w:t>
      </w:r>
      <w:r>
        <w:rPr>
          <w:rFonts w:eastAsia="Calibri"/>
          <w:b/>
          <w:bCs/>
        </w:rPr>
        <w:t>us</w:t>
      </w:r>
      <w:r w:rsidR="005C48EA" w:rsidRPr="005C48EA">
        <w:rPr>
          <w:rFonts w:eastAsia="Calibri"/>
          <w:b/>
          <w:bCs/>
        </w:rPr>
        <w:t xml:space="preserve"> lygiaverči</w:t>
      </w:r>
      <w:r>
        <w:rPr>
          <w:rFonts w:eastAsia="Calibri"/>
          <w:b/>
          <w:bCs/>
        </w:rPr>
        <w:t>us</w:t>
      </w:r>
      <w:r w:rsidR="005C48EA" w:rsidRPr="005C48EA">
        <w:rPr>
          <w:rFonts w:eastAsia="Calibri"/>
          <w:b/>
          <w:bCs/>
        </w:rPr>
        <w:t xml:space="preserve"> dokument</w:t>
      </w:r>
      <w:r>
        <w:rPr>
          <w:rFonts w:eastAsia="Calibri"/>
          <w:b/>
          <w:bCs/>
        </w:rPr>
        <w:t>us</w:t>
      </w:r>
      <w:r w:rsidR="005C48EA" w:rsidRPr="005C48EA">
        <w:rPr>
          <w:rFonts w:eastAsia="Calibri"/>
          <w:b/>
          <w:bCs/>
        </w:rPr>
        <w:t>), įrodan</w:t>
      </w:r>
      <w:r>
        <w:rPr>
          <w:rFonts w:eastAsia="Calibri"/>
          <w:b/>
          <w:bCs/>
        </w:rPr>
        <w:t>čius</w:t>
      </w:r>
      <w:r w:rsidR="005C48EA" w:rsidRPr="005C48EA">
        <w:rPr>
          <w:rFonts w:eastAsia="Calibri"/>
          <w:b/>
          <w:bCs/>
        </w:rPr>
        <w:t>, kad siūlomos</w:t>
      </w:r>
      <w:r>
        <w:rPr>
          <w:rFonts w:eastAsia="Calibri"/>
          <w:b/>
          <w:bCs/>
        </w:rPr>
        <w:t xml:space="preserve"> P</w:t>
      </w:r>
      <w:r w:rsidR="005C48EA" w:rsidRPr="005C48EA">
        <w:rPr>
          <w:rFonts w:eastAsia="Calibri"/>
          <w:b/>
          <w:bCs/>
        </w:rPr>
        <w:t xml:space="preserve">rekės atitinka </w:t>
      </w:r>
      <w:r w:rsidR="005E0FC0">
        <w:rPr>
          <w:rFonts w:eastAsia="Calibri"/>
          <w:b/>
          <w:bCs/>
        </w:rPr>
        <w:t>šioje lentelėje</w:t>
      </w:r>
      <w:r w:rsidR="00944E2E">
        <w:rPr>
          <w:rFonts w:eastAsia="Calibri"/>
          <w:b/>
          <w:bCs/>
        </w:rPr>
        <w:t xml:space="preserve"> nurodytus</w:t>
      </w:r>
      <w:r w:rsidR="005C48EA" w:rsidRPr="005C48EA">
        <w:rPr>
          <w:rFonts w:eastAsia="Calibri"/>
          <w:b/>
          <w:bCs/>
        </w:rPr>
        <w:t xml:space="preserve"> reikalavimus</w:t>
      </w:r>
      <w:r>
        <w:rPr>
          <w:rFonts w:eastAsia="Calibri"/>
          <w:b/>
          <w:bCs/>
        </w:rPr>
        <w:t>.</w:t>
      </w:r>
    </w:p>
    <w:tbl>
      <w:tblPr>
        <w:tblW w:w="10344" w:type="dxa"/>
        <w:tblCellSpacing w:w="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2876"/>
        <w:gridCol w:w="3921"/>
        <w:gridCol w:w="2697"/>
      </w:tblGrid>
      <w:tr w:rsidR="002B6ADE" w:rsidRPr="002505C0" w14:paraId="5A184FD8" w14:textId="77777777" w:rsidTr="00777B4B">
        <w:trPr>
          <w:tblCellSpacing w:w="15" w:type="dxa"/>
        </w:trPr>
        <w:tc>
          <w:tcPr>
            <w:tcW w:w="805" w:type="dxa"/>
          </w:tcPr>
          <w:p w14:paraId="7603F27D" w14:textId="77777777" w:rsidR="002B6ADE" w:rsidRPr="002505C0" w:rsidRDefault="002B6ADE" w:rsidP="00777B4B">
            <w:pPr>
              <w:suppressAutoHyphens w:val="0"/>
              <w:autoSpaceDN/>
              <w:jc w:val="center"/>
              <w:textAlignment w:val="auto"/>
              <w:rPr>
                <w:lang w:eastAsia="en-GB"/>
              </w:rPr>
            </w:pPr>
            <w:r w:rsidRPr="00AB64F0">
              <w:t>Eil. Nr.</w:t>
            </w:r>
          </w:p>
        </w:tc>
        <w:tc>
          <w:tcPr>
            <w:tcW w:w="2846" w:type="dxa"/>
            <w:tcMar>
              <w:top w:w="15" w:type="dxa"/>
              <w:left w:w="15" w:type="dxa"/>
              <w:bottom w:w="15" w:type="dxa"/>
              <w:right w:w="15" w:type="dxa"/>
            </w:tcMar>
            <w:vAlign w:val="center"/>
          </w:tcPr>
          <w:p w14:paraId="107A9C06" w14:textId="77777777" w:rsidR="002B6ADE" w:rsidRPr="002505C0" w:rsidRDefault="002B6ADE" w:rsidP="00777B4B">
            <w:pPr>
              <w:suppressAutoHyphens w:val="0"/>
              <w:autoSpaceDN/>
              <w:textAlignment w:val="auto"/>
              <w:rPr>
                <w:lang w:eastAsia="en-GB"/>
              </w:rPr>
            </w:pPr>
            <w:r w:rsidRPr="002505C0">
              <w:rPr>
                <w:b/>
                <w:lang w:eastAsia="en-GB"/>
              </w:rPr>
              <w:t>Savybė</w:t>
            </w:r>
          </w:p>
        </w:tc>
        <w:tc>
          <w:tcPr>
            <w:tcW w:w="3891" w:type="dxa"/>
            <w:tcMar>
              <w:top w:w="15" w:type="dxa"/>
              <w:left w:w="15" w:type="dxa"/>
              <w:bottom w:w="15" w:type="dxa"/>
              <w:right w:w="15" w:type="dxa"/>
            </w:tcMar>
            <w:vAlign w:val="center"/>
          </w:tcPr>
          <w:p w14:paraId="4AC05A56" w14:textId="77777777" w:rsidR="002B6ADE" w:rsidRPr="002505C0" w:rsidRDefault="002B6ADE" w:rsidP="00777B4B">
            <w:pPr>
              <w:suppressAutoHyphens w:val="0"/>
              <w:autoSpaceDN/>
              <w:textAlignment w:val="auto"/>
              <w:rPr>
                <w:lang w:eastAsia="en-GB"/>
              </w:rPr>
            </w:pPr>
            <w:r w:rsidRPr="002505C0">
              <w:rPr>
                <w:b/>
                <w:lang w:eastAsia="en-GB"/>
              </w:rPr>
              <w:t>Reikalavimai</w:t>
            </w:r>
          </w:p>
        </w:tc>
        <w:tc>
          <w:tcPr>
            <w:tcW w:w="2652" w:type="dxa"/>
            <w:vAlign w:val="center"/>
          </w:tcPr>
          <w:p w14:paraId="50566C02" w14:textId="77777777" w:rsidR="002B6ADE" w:rsidRPr="002505C0" w:rsidRDefault="002B6ADE" w:rsidP="00777B4B">
            <w:pPr>
              <w:autoSpaceDE w:val="0"/>
              <w:jc w:val="center"/>
              <w:rPr>
                <w:b/>
                <w:bCs/>
                <w:lang w:eastAsia="en-GB"/>
              </w:rPr>
            </w:pPr>
            <w:r w:rsidRPr="002505C0">
              <w:rPr>
                <w:b/>
                <w:bCs/>
                <w:lang w:eastAsia="en-GB"/>
              </w:rPr>
              <w:t>Siūlomos techninių rodiklių reikšmės</w:t>
            </w:r>
          </w:p>
          <w:p w14:paraId="1E7A6F9B" w14:textId="77777777" w:rsidR="002B6ADE" w:rsidRPr="002505C0" w:rsidRDefault="002B6ADE" w:rsidP="00777B4B">
            <w:pPr>
              <w:suppressAutoHyphens w:val="0"/>
              <w:autoSpaceDN/>
              <w:textAlignment w:val="auto"/>
              <w:rPr>
                <w:lang w:eastAsia="en-GB"/>
              </w:rPr>
            </w:pPr>
            <w:r w:rsidRPr="002505C0">
              <w:rPr>
                <w:i/>
                <w:iCs/>
                <w:lang w:eastAsia="en-GB"/>
              </w:rPr>
              <w:t>(</w:t>
            </w:r>
            <w:r>
              <w:rPr>
                <w:i/>
                <w:iCs/>
                <w:lang w:eastAsia="en-GB"/>
              </w:rPr>
              <w:t xml:space="preserve">tiekėjas turi </w:t>
            </w:r>
            <w:r w:rsidRPr="002505C0">
              <w:rPr>
                <w:i/>
                <w:iCs/>
                <w:lang w:eastAsia="en-GB"/>
              </w:rPr>
              <w:t>nurodyti siūlomus rodiklius)</w:t>
            </w:r>
          </w:p>
        </w:tc>
      </w:tr>
      <w:tr w:rsidR="00CF463D" w:rsidRPr="002505C0" w14:paraId="5BD8E736" w14:textId="77777777" w:rsidTr="00777B4B">
        <w:trPr>
          <w:tblCellSpacing w:w="15" w:type="dxa"/>
        </w:trPr>
        <w:tc>
          <w:tcPr>
            <w:tcW w:w="805" w:type="dxa"/>
          </w:tcPr>
          <w:p w14:paraId="71BBF6B2" w14:textId="77777777" w:rsidR="00CF463D" w:rsidRPr="002505C0" w:rsidRDefault="00CF463D" w:rsidP="00907234">
            <w:pPr>
              <w:pStyle w:val="Sraopastraipa"/>
              <w:suppressAutoHyphens w:val="0"/>
              <w:autoSpaceDN/>
              <w:spacing w:after="200" w:line="276" w:lineRule="auto"/>
              <w:ind w:left="720" w:hanging="360"/>
              <w:textAlignment w:val="auto"/>
              <w:rPr>
                <w:lang w:eastAsia="en-GB"/>
              </w:rPr>
            </w:pPr>
            <w:r w:rsidRPr="00AB64F0">
              <w:t>1.</w:t>
            </w:r>
          </w:p>
        </w:tc>
        <w:tc>
          <w:tcPr>
            <w:tcW w:w="2846" w:type="dxa"/>
            <w:tcMar>
              <w:top w:w="15" w:type="dxa"/>
              <w:left w:w="15" w:type="dxa"/>
              <w:bottom w:w="15" w:type="dxa"/>
              <w:right w:w="15" w:type="dxa"/>
            </w:tcMar>
            <w:vAlign w:val="center"/>
            <w:hideMark/>
          </w:tcPr>
          <w:p w14:paraId="52F3F3B6" w14:textId="6C8AC18B" w:rsidR="00CF463D" w:rsidRPr="002505C0" w:rsidRDefault="00CF463D" w:rsidP="00CF463D">
            <w:pPr>
              <w:suppressAutoHyphens w:val="0"/>
              <w:autoSpaceDN/>
              <w:textAlignment w:val="auto"/>
            </w:pPr>
            <w:r w:rsidRPr="00E73AF4">
              <w:t>Automobilio rūšis</w:t>
            </w:r>
          </w:p>
        </w:tc>
        <w:tc>
          <w:tcPr>
            <w:tcW w:w="3891" w:type="dxa"/>
            <w:tcMar>
              <w:top w:w="15" w:type="dxa"/>
              <w:left w:w="15" w:type="dxa"/>
              <w:bottom w:w="15" w:type="dxa"/>
              <w:right w:w="15" w:type="dxa"/>
            </w:tcMar>
            <w:vAlign w:val="center"/>
            <w:hideMark/>
          </w:tcPr>
          <w:p w14:paraId="73D9806E" w14:textId="72A85152" w:rsidR="00CF463D" w:rsidRPr="002505C0" w:rsidRDefault="00CF463D" w:rsidP="00CF463D">
            <w:pPr>
              <w:suppressAutoHyphens w:val="0"/>
              <w:autoSpaceDN/>
              <w:textAlignment w:val="auto"/>
              <w:rPr>
                <w:lang w:eastAsia="en-GB"/>
              </w:rPr>
            </w:pPr>
            <w:r w:rsidRPr="00E73AF4">
              <w:t>Lengvasis iki 3,5 t bendrosios masės elektromobilis, M1 kategorija.</w:t>
            </w:r>
          </w:p>
        </w:tc>
        <w:tc>
          <w:tcPr>
            <w:tcW w:w="2652" w:type="dxa"/>
          </w:tcPr>
          <w:p w14:paraId="7A20EAB4" w14:textId="77777777" w:rsidR="00CF463D" w:rsidRPr="002505C0" w:rsidRDefault="00CF463D" w:rsidP="00CF463D">
            <w:pPr>
              <w:suppressAutoHyphens w:val="0"/>
              <w:autoSpaceDN/>
              <w:textAlignment w:val="auto"/>
              <w:rPr>
                <w:lang w:eastAsia="en-GB"/>
              </w:rPr>
            </w:pPr>
          </w:p>
        </w:tc>
      </w:tr>
      <w:tr w:rsidR="00CF463D" w:rsidRPr="002505C0" w14:paraId="714A418A" w14:textId="77777777" w:rsidTr="00777B4B">
        <w:trPr>
          <w:tblCellSpacing w:w="15" w:type="dxa"/>
        </w:trPr>
        <w:tc>
          <w:tcPr>
            <w:tcW w:w="805" w:type="dxa"/>
          </w:tcPr>
          <w:p w14:paraId="2B2AEB25" w14:textId="77777777" w:rsidR="00CF463D" w:rsidRPr="002505C0" w:rsidRDefault="00CF463D" w:rsidP="00CF463D">
            <w:pPr>
              <w:suppressAutoHyphens w:val="0"/>
              <w:autoSpaceDN/>
              <w:jc w:val="center"/>
              <w:textAlignment w:val="auto"/>
              <w:rPr>
                <w:lang w:eastAsia="en-GB"/>
              </w:rPr>
            </w:pPr>
            <w:r w:rsidRPr="00AB64F0">
              <w:t>2.</w:t>
            </w:r>
          </w:p>
        </w:tc>
        <w:tc>
          <w:tcPr>
            <w:tcW w:w="2846" w:type="dxa"/>
            <w:tcMar>
              <w:top w:w="15" w:type="dxa"/>
              <w:left w:w="15" w:type="dxa"/>
              <w:bottom w:w="15" w:type="dxa"/>
              <w:right w:w="15" w:type="dxa"/>
            </w:tcMar>
            <w:vAlign w:val="center"/>
          </w:tcPr>
          <w:p w14:paraId="288BACD4" w14:textId="21DFCE3A" w:rsidR="00CF463D" w:rsidRPr="002505C0" w:rsidRDefault="00CF463D" w:rsidP="00CF463D">
            <w:pPr>
              <w:suppressAutoHyphens w:val="0"/>
              <w:autoSpaceDN/>
              <w:textAlignment w:val="auto"/>
              <w:rPr>
                <w:lang w:eastAsia="en-GB"/>
              </w:rPr>
            </w:pPr>
            <w:r w:rsidRPr="00F666CD">
              <w:t>Perkamas kiekis</w:t>
            </w:r>
          </w:p>
        </w:tc>
        <w:tc>
          <w:tcPr>
            <w:tcW w:w="3891" w:type="dxa"/>
            <w:tcMar>
              <w:top w:w="15" w:type="dxa"/>
              <w:left w:w="15" w:type="dxa"/>
              <w:bottom w:w="15" w:type="dxa"/>
              <w:right w:w="15" w:type="dxa"/>
            </w:tcMar>
            <w:vAlign w:val="center"/>
          </w:tcPr>
          <w:p w14:paraId="1172184F" w14:textId="79D93326" w:rsidR="00CF463D" w:rsidRPr="00DE2FB6" w:rsidRDefault="00CF463D" w:rsidP="00CF463D">
            <w:pPr>
              <w:suppressAutoHyphens w:val="0"/>
              <w:autoSpaceDN/>
              <w:textAlignment w:val="auto"/>
              <w:rPr>
                <w:i/>
                <w:iCs/>
                <w:lang w:eastAsia="en-GB"/>
              </w:rPr>
            </w:pPr>
            <w:r w:rsidRPr="00DE2FB6">
              <w:rPr>
                <w:i/>
                <w:iCs/>
                <w:color w:val="548DD4" w:themeColor="text2" w:themeTint="99"/>
              </w:rPr>
              <w:t>1 (vienas</w:t>
            </w:r>
            <w:r w:rsidR="00DE2FB6" w:rsidRPr="00DE2FB6">
              <w:rPr>
                <w:i/>
                <w:iCs/>
                <w:color w:val="548DD4" w:themeColor="text2" w:themeTint="99"/>
              </w:rPr>
              <w:t xml:space="preserve">) arba </w:t>
            </w:r>
            <w:r w:rsidRPr="00DE2FB6">
              <w:rPr>
                <w:i/>
                <w:iCs/>
                <w:color w:val="548DD4" w:themeColor="text2" w:themeTint="99"/>
              </w:rPr>
              <w:t>2 (du)</w:t>
            </w:r>
            <w:r w:rsidR="00DE2FB6" w:rsidRPr="00DE2FB6">
              <w:rPr>
                <w:i/>
                <w:iCs/>
                <w:color w:val="548DD4" w:themeColor="text2" w:themeTint="99"/>
              </w:rPr>
              <w:t xml:space="preserve"> priklausomai kelioms dalims teikiamas pasiūlymas</w:t>
            </w:r>
          </w:p>
        </w:tc>
        <w:tc>
          <w:tcPr>
            <w:tcW w:w="2652" w:type="dxa"/>
          </w:tcPr>
          <w:p w14:paraId="611B59A0" w14:textId="77777777" w:rsidR="00CF463D" w:rsidRPr="002505C0" w:rsidRDefault="00CF463D" w:rsidP="00CF463D">
            <w:pPr>
              <w:suppressAutoHyphens w:val="0"/>
              <w:autoSpaceDN/>
              <w:textAlignment w:val="auto"/>
              <w:rPr>
                <w:lang w:eastAsia="en-GB"/>
              </w:rPr>
            </w:pPr>
          </w:p>
        </w:tc>
      </w:tr>
      <w:tr w:rsidR="00CF463D" w:rsidRPr="002505C0" w14:paraId="0D999F65" w14:textId="77777777" w:rsidTr="00777B4B">
        <w:trPr>
          <w:tblCellSpacing w:w="15" w:type="dxa"/>
        </w:trPr>
        <w:tc>
          <w:tcPr>
            <w:tcW w:w="805" w:type="dxa"/>
          </w:tcPr>
          <w:p w14:paraId="48C132FC" w14:textId="77777777" w:rsidR="00CF463D" w:rsidRPr="002505C0" w:rsidRDefault="00CF463D" w:rsidP="00CF463D">
            <w:pPr>
              <w:suppressAutoHyphens w:val="0"/>
              <w:autoSpaceDN/>
              <w:jc w:val="center"/>
              <w:textAlignment w:val="auto"/>
              <w:rPr>
                <w:lang w:eastAsia="en-GB"/>
              </w:rPr>
            </w:pPr>
            <w:r w:rsidRPr="00AB64F0">
              <w:t>3.</w:t>
            </w:r>
          </w:p>
        </w:tc>
        <w:tc>
          <w:tcPr>
            <w:tcW w:w="2846" w:type="dxa"/>
            <w:tcMar>
              <w:top w:w="15" w:type="dxa"/>
              <w:left w:w="15" w:type="dxa"/>
              <w:bottom w:w="15" w:type="dxa"/>
              <w:right w:w="15" w:type="dxa"/>
            </w:tcMar>
            <w:vAlign w:val="center"/>
            <w:hideMark/>
          </w:tcPr>
          <w:p w14:paraId="36CDBE18" w14:textId="292B4961" w:rsidR="00CF463D" w:rsidRPr="002505C0" w:rsidRDefault="00CF463D" w:rsidP="00CF463D">
            <w:pPr>
              <w:suppressAutoHyphens w:val="0"/>
              <w:autoSpaceDN/>
              <w:textAlignment w:val="auto"/>
              <w:rPr>
                <w:lang w:eastAsia="en-GB"/>
              </w:rPr>
            </w:pPr>
            <w:r w:rsidRPr="00E73AF4">
              <w:t>Automobilio pagaminimas</w:t>
            </w:r>
          </w:p>
        </w:tc>
        <w:tc>
          <w:tcPr>
            <w:tcW w:w="3891" w:type="dxa"/>
            <w:tcMar>
              <w:top w:w="15" w:type="dxa"/>
              <w:left w:w="15" w:type="dxa"/>
              <w:bottom w:w="15" w:type="dxa"/>
              <w:right w:w="15" w:type="dxa"/>
            </w:tcMar>
            <w:vAlign w:val="center"/>
            <w:hideMark/>
          </w:tcPr>
          <w:p w14:paraId="0E0282AD" w14:textId="4D5007F9" w:rsidR="00CF463D" w:rsidRPr="002505C0" w:rsidRDefault="00CF463D" w:rsidP="00CF463D">
            <w:pPr>
              <w:suppressAutoHyphens w:val="0"/>
              <w:autoSpaceDN/>
              <w:textAlignment w:val="auto"/>
              <w:rPr>
                <w:lang w:eastAsia="en-GB"/>
              </w:rPr>
            </w:pPr>
            <w:r w:rsidRPr="00E73AF4">
              <w:t>Automobilis naujas, neeksploatuotas, pagamintas ne anksčiau kaip prieš 12 mėnesių iki pasiūlymo pateikimo termino pabaigos.</w:t>
            </w:r>
          </w:p>
        </w:tc>
        <w:tc>
          <w:tcPr>
            <w:tcW w:w="2652" w:type="dxa"/>
          </w:tcPr>
          <w:p w14:paraId="115BE62A" w14:textId="77777777" w:rsidR="00CF463D" w:rsidRPr="002505C0" w:rsidRDefault="00CF463D" w:rsidP="00CF463D">
            <w:pPr>
              <w:suppressAutoHyphens w:val="0"/>
              <w:autoSpaceDN/>
              <w:textAlignment w:val="auto"/>
              <w:rPr>
                <w:lang w:eastAsia="en-GB"/>
              </w:rPr>
            </w:pPr>
          </w:p>
        </w:tc>
      </w:tr>
      <w:tr w:rsidR="00CF463D" w:rsidRPr="002505C0" w14:paraId="071C62C2" w14:textId="77777777" w:rsidTr="00777B4B">
        <w:trPr>
          <w:tblCellSpacing w:w="15" w:type="dxa"/>
        </w:trPr>
        <w:tc>
          <w:tcPr>
            <w:tcW w:w="805" w:type="dxa"/>
          </w:tcPr>
          <w:p w14:paraId="598499C4" w14:textId="77777777" w:rsidR="00CF463D" w:rsidRPr="002505C0" w:rsidRDefault="00CF463D" w:rsidP="00CF463D">
            <w:pPr>
              <w:suppressAutoHyphens w:val="0"/>
              <w:autoSpaceDN/>
              <w:jc w:val="center"/>
              <w:textAlignment w:val="auto"/>
              <w:rPr>
                <w:lang w:eastAsia="en-GB"/>
              </w:rPr>
            </w:pPr>
            <w:r w:rsidRPr="00AB64F0">
              <w:t>4.</w:t>
            </w:r>
          </w:p>
        </w:tc>
        <w:tc>
          <w:tcPr>
            <w:tcW w:w="2846" w:type="dxa"/>
            <w:tcMar>
              <w:top w:w="15" w:type="dxa"/>
              <w:left w:w="15" w:type="dxa"/>
              <w:bottom w:w="15" w:type="dxa"/>
              <w:right w:w="15" w:type="dxa"/>
            </w:tcMar>
            <w:vAlign w:val="center"/>
            <w:hideMark/>
          </w:tcPr>
          <w:p w14:paraId="4F0BD742" w14:textId="42A783AC" w:rsidR="00CF463D" w:rsidRPr="002505C0" w:rsidRDefault="00CF463D" w:rsidP="00CF463D">
            <w:pPr>
              <w:suppressAutoHyphens w:val="0"/>
              <w:autoSpaceDN/>
              <w:textAlignment w:val="auto"/>
              <w:rPr>
                <w:lang w:eastAsia="en-GB"/>
              </w:rPr>
            </w:pPr>
            <w:r w:rsidRPr="00E73AF4">
              <w:t xml:space="preserve">Bendroji akumuliatorių baterijų talpa </w:t>
            </w:r>
          </w:p>
        </w:tc>
        <w:tc>
          <w:tcPr>
            <w:tcW w:w="3891" w:type="dxa"/>
            <w:tcMar>
              <w:top w:w="15" w:type="dxa"/>
              <w:left w:w="15" w:type="dxa"/>
              <w:bottom w:w="15" w:type="dxa"/>
              <w:right w:w="15" w:type="dxa"/>
            </w:tcMar>
            <w:vAlign w:val="center"/>
            <w:hideMark/>
          </w:tcPr>
          <w:p w14:paraId="144DDDC4" w14:textId="6F9C8124" w:rsidR="00CF463D" w:rsidRPr="002505C0" w:rsidRDefault="00CF463D" w:rsidP="00CF463D">
            <w:pPr>
              <w:suppressAutoHyphens w:val="0"/>
              <w:autoSpaceDN/>
              <w:textAlignment w:val="auto"/>
              <w:rPr>
                <w:lang w:eastAsia="en-GB"/>
              </w:rPr>
            </w:pPr>
            <w:r w:rsidRPr="00E73AF4">
              <w:t>Ne mažesnė kaip 7</w:t>
            </w:r>
            <w:r>
              <w:t>7</w:t>
            </w:r>
            <w:r w:rsidRPr="00E73AF4">
              <w:t xml:space="preserve"> kWh.</w:t>
            </w:r>
          </w:p>
        </w:tc>
        <w:tc>
          <w:tcPr>
            <w:tcW w:w="2652" w:type="dxa"/>
          </w:tcPr>
          <w:p w14:paraId="0A415311" w14:textId="77777777" w:rsidR="00CF463D" w:rsidRPr="002505C0" w:rsidRDefault="00CF463D" w:rsidP="00CF463D">
            <w:pPr>
              <w:suppressAutoHyphens w:val="0"/>
              <w:autoSpaceDN/>
              <w:textAlignment w:val="auto"/>
              <w:rPr>
                <w:lang w:eastAsia="en-GB"/>
              </w:rPr>
            </w:pPr>
          </w:p>
        </w:tc>
      </w:tr>
      <w:tr w:rsidR="00CF463D" w:rsidRPr="002505C0" w14:paraId="45C60A8D" w14:textId="77777777" w:rsidTr="00777B4B">
        <w:trPr>
          <w:tblCellSpacing w:w="15" w:type="dxa"/>
        </w:trPr>
        <w:tc>
          <w:tcPr>
            <w:tcW w:w="805" w:type="dxa"/>
          </w:tcPr>
          <w:p w14:paraId="67056D10" w14:textId="77777777" w:rsidR="00CF463D" w:rsidRPr="002505C0" w:rsidRDefault="00CF463D" w:rsidP="00CF463D">
            <w:pPr>
              <w:suppressAutoHyphens w:val="0"/>
              <w:autoSpaceDN/>
              <w:jc w:val="center"/>
              <w:textAlignment w:val="auto"/>
              <w:rPr>
                <w:lang w:eastAsia="en-GB"/>
              </w:rPr>
            </w:pPr>
            <w:r w:rsidRPr="00AB64F0">
              <w:t>5.</w:t>
            </w:r>
          </w:p>
        </w:tc>
        <w:tc>
          <w:tcPr>
            <w:tcW w:w="2846" w:type="dxa"/>
            <w:tcMar>
              <w:top w:w="15" w:type="dxa"/>
              <w:left w:w="15" w:type="dxa"/>
              <w:bottom w:w="15" w:type="dxa"/>
              <w:right w:w="15" w:type="dxa"/>
            </w:tcMar>
            <w:vAlign w:val="center"/>
            <w:hideMark/>
          </w:tcPr>
          <w:p w14:paraId="5635EEAE" w14:textId="71944307" w:rsidR="00CF463D" w:rsidRPr="002505C0" w:rsidRDefault="00CF463D" w:rsidP="00CF463D">
            <w:pPr>
              <w:suppressAutoHyphens w:val="0"/>
              <w:autoSpaceDN/>
              <w:textAlignment w:val="auto"/>
              <w:rPr>
                <w:lang w:eastAsia="en-GB"/>
              </w:rPr>
            </w:pPr>
            <w:r w:rsidRPr="001420AA">
              <w:t xml:space="preserve">Variklio galingumas </w:t>
            </w:r>
          </w:p>
        </w:tc>
        <w:tc>
          <w:tcPr>
            <w:tcW w:w="3891" w:type="dxa"/>
            <w:tcMar>
              <w:top w:w="15" w:type="dxa"/>
              <w:left w:w="15" w:type="dxa"/>
              <w:bottom w:w="15" w:type="dxa"/>
              <w:right w:w="15" w:type="dxa"/>
            </w:tcMar>
            <w:vAlign w:val="center"/>
            <w:hideMark/>
          </w:tcPr>
          <w:p w14:paraId="6E126A51" w14:textId="17F3D521" w:rsidR="00CF463D" w:rsidRPr="002505C0" w:rsidRDefault="00CF463D" w:rsidP="00CF463D">
            <w:pPr>
              <w:suppressAutoHyphens w:val="0"/>
              <w:autoSpaceDN/>
              <w:textAlignment w:val="auto"/>
              <w:rPr>
                <w:lang w:eastAsia="en-GB"/>
              </w:rPr>
            </w:pPr>
            <w:r w:rsidRPr="001420AA">
              <w:t xml:space="preserve">Ne mažiau kaip 160 kW </w:t>
            </w:r>
          </w:p>
        </w:tc>
        <w:tc>
          <w:tcPr>
            <w:tcW w:w="2652" w:type="dxa"/>
          </w:tcPr>
          <w:p w14:paraId="53858ED9" w14:textId="77777777" w:rsidR="00CF463D" w:rsidRPr="002505C0" w:rsidRDefault="00CF463D" w:rsidP="00CF463D">
            <w:pPr>
              <w:suppressAutoHyphens w:val="0"/>
              <w:autoSpaceDN/>
              <w:textAlignment w:val="auto"/>
              <w:rPr>
                <w:lang w:eastAsia="en-GB"/>
              </w:rPr>
            </w:pPr>
          </w:p>
        </w:tc>
      </w:tr>
      <w:tr w:rsidR="00CF463D" w:rsidRPr="002505C0" w14:paraId="62DA18EB" w14:textId="77777777" w:rsidTr="00777B4B">
        <w:trPr>
          <w:tblCellSpacing w:w="15" w:type="dxa"/>
        </w:trPr>
        <w:tc>
          <w:tcPr>
            <w:tcW w:w="805" w:type="dxa"/>
          </w:tcPr>
          <w:p w14:paraId="598F9664" w14:textId="77777777" w:rsidR="00CF463D" w:rsidRPr="002505C0" w:rsidRDefault="00CF463D" w:rsidP="00CF463D">
            <w:pPr>
              <w:suppressAutoHyphens w:val="0"/>
              <w:autoSpaceDN/>
              <w:jc w:val="center"/>
              <w:textAlignment w:val="auto"/>
              <w:rPr>
                <w:lang w:eastAsia="en-GB"/>
              </w:rPr>
            </w:pPr>
            <w:r w:rsidRPr="00AB64F0">
              <w:t>6.</w:t>
            </w:r>
          </w:p>
        </w:tc>
        <w:tc>
          <w:tcPr>
            <w:tcW w:w="2846" w:type="dxa"/>
            <w:tcMar>
              <w:top w:w="15" w:type="dxa"/>
              <w:left w:w="15" w:type="dxa"/>
              <w:bottom w:w="15" w:type="dxa"/>
              <w:right w:w="15" w:type="dxa"/>
            </w:tcMar>
            <w:vAlign w:val="center"/>
          </w:tcPr>
          <w:p w14:paraId="74896BFE" w14:textId="25C01E91" w:rsidR="00CF463D" w:rsidRPr="002505C0" w:rsidRDefault="00CF463D" w:rsidP="00CF463D">
            <w:pPr>
              <w:suppressAutoHyphens w:val="0"/>
              <w:autoSpaceDN/>
              <w:textAlignment w:val="auto"/>
              <w:rPr>
                <w:lang w:eastAsia="en-GB"/>
              </w:rPr>
            </w:pPr>
            <w:r w:rsidRPr="004753EB">
              <w:t>Transmisijos tipas</w:t>
            </w:r>
          </w:p>
        </w:tc>
        <w:tc>
          <w:tcPr>
            <w:tcW w:w="3891" w:type="dxa"/>
            <w:tcMar>
              <w:top w:w="15" w:type="dxa"/>
              <w:left w:w="15" w:type="dxa"/>
              <w:bottom w:w="15" w:type="dxa"/>
              <w:right w:w="15" w:type="dxa"/>
            </w:tcMar>
            <w:vAlign w:val="center"/>
          </w:tcPr>
          <w:p w14:paraId="5700DE2B" w14:textId="4FBE121D" w:rsidR="00CF463D" w:rsidRPr="002505C0" w:rsidRDefault="00CF463D" w:rsidP="00CF463D">
            <w:pPr>
              <w:suppressAutoHyphens w:val="0"/>
              <w:autoSpaceDN/>
              <w:textAlignment w:val="auto"/>
              <w:rPr>
                <w:lang w:eastAsia="en-GB"/>
              </w:rPr>
            </w:pPr>
            <w:r>
              <w:t>Automatinė</w:t>
            </w:r>
          </w:p>
        </w:tc>
        <w:tc>
          <w:tcPr>
            <w:tcW w:w="2652" w:type="dxa"/>
          </w:tcPr>
          <w:p w14:paraId="5757EADE" w14:textId="77777777" w:rsidR="00CF463D" w:rsidRPr="002505C0" w:rsidRDefault="00CF463D" w:rsidP="00CF463D">
            <w:pPr>
              <w:suppressAutoHyphens w:val="0"/>
              <w:autoSpaceDN/>
              <w:textAlignment w:val="auto"/>
              <w:rPr>
                <w:lang w:eastAsia="en-GB"/>
              </w:rPr>
            </w:pPr>
          </w:p>
        </w:tc>
      </w:tr>
      <w:tr w:rsidR="00CF463D" w:rsidRPr="002505C0" w14:paraId="52C56F2D" w14:textId="77777777" w:rsidTr="00777B4B">
        <w:trPr>
          <w:tblCellSpacing w:w="15" w:type="dxa"/>
        </w:trPr>
        <w:tc>
          <w:tcPr>
            <w:tcW w:w="805" w:type="dxa"/>
          </w:tcPr>
          <w:p w14:paraId="63FADA24" w14:textId="77777777" w:rsidR="00CF463D" w:rsidRPr="002505C0" w:rsidRDefault="00CF463D" w:rsidP="00CF463D">
            <w:pPr>
              <w:suppressAutoHyphens w:val="0"/>
              <w:autoSpaceDN/>
              <w:jc w:val="center"/>
              <w:textAlignment w:val="auto"/>
              <w:rPr>
                <w:lang w:eastAsia="en-GB"/>
              </w:rPr>
            </w:pPr>
            <w:r w:rsidRPr="00AB64F0">
              <w:t>7.</w:t>
            </w:r>
          </w:p>
        </w:tc>
        <w:tc>
          <w:tcPr>
            <w:tcW w:w="2846" w:type="dxa"/>
            <w:tcMar>
              <w:top w:w="15" w:type="dxa"/>
              <w:left w:w="15" w:type="dxa"/>
              <w:bottom w:w="15" w:type="dxa"/>
              <w:right w:w="15" w:type="dxa"/>
            </w:tcMar>
            <w:vAlign w:val="center"/>
          </w:tcPr>
          <w:p w14:paraId="298F9110" w14:textId="702AFF39" w:rsidR="00CF463D" w:rsidRPr="002505C0" w:rsidRDefault="00CF463D" w:rsidP="00CF463D">
            <w:pPr>
              <w:suppressAutoHyphens w:val="0"/>
              <w:autoSpaceDN/>
              <w:textAlignment w:val="auto"/>
              <w:rPr>
                <w:lang w:eastAsia="en-GB"/>
              </w:rPr>
            </w:pPr>
            <w:r w:rsidRPr="004753EB">
              <w:t>Kėbulo spalva</w:t>
            </w:r>
          </w:p>
        </w:tc>
        <w:tc>
          <w:tcPr>
            <w:tcW w:w="3891" w:type="dxa"/>
            <w:tcMar>
              <w:top w:w="15" w:type="dxa"/>
              <w:left w:w="15" w:type="dxa"/>
              <w:bottom w:w="15" w:type="dxa"/>
              <w:right w:w="15" w:type="dxa"/>
            </w:tcMar>
            <w:vAlign w:val="center"/>
          </w:tcPr>
          <w:p w14:paraId="03BCE191" w14:textId="5BD3A8DA" w:rsidR="00CF463D" w:rsidRPr="002505C0" w:rsidRDefault="00CF463D" w:rsidP="00CF463D">
            <w:pPr>
              <w:suppressAutoHyphens w:val="0"/>
              <w:autoSpaceDN/>
              <w:textAlignment w:val="auto"/>
              <w:rPr>
                <w:lang w:eastAsia="en-GB"/>
              </w:rPr>
            </w:pPr>
            <w:r>
              <w:t>Mėlyna, Žalia, Juoda</w:t>
            </w:r>
          </w:p>
        </w:tc>
        <w:tc>
          <w:tcPr>
            <w:tcW w:w="2652" w:type="dxa"/>
          </w:tcPr>
          <w:p w14:paraId="0026277C" w14:textId="77777777" w:rsidR="00CF463D" w:rsidRPr="002505C0" w:rsidRDefault="00CF463D" w:rsidP="00CF463D">
            <w:pPr>
              <w:suppressAutoHyphens w:val="0"/>
              <w:autoSpaceDN/>
              <w:textAlignment w:val="auto"/>
              <w:rPr>
                <w:lang w:eastAsia="en-GB"/>
              </w:rPr>
            </w:pPr>
          </w:p>
        </w:tc>
      </w:tr>
      <w:tr w:rsidR="00CF463D" w:rsidRPr="002505C0" w14:paraId="0A6C9842" w14:textId="77777777" w:rsidTr="00777B4B">
        <w:trPr>
          <w:tblCellSpacing w:w="15" w:type="dxa"/>
        </w:trPr>
        <w:tc>
          <w:tcPr>
            <w:tcW w:w="805" w:type="dxa"/>
          </w:tcPr>
          <w:p w14:paraId="7B46F4DA" w14:textId="77777777" w:rsidR="00CF463D" w:rsidRPr="002505C0" w:rsidRDefault="00CF463D" w:rsidP="00CF463D">
            <w:pPr>
              <w:suppressAutoHyphens w:val="0"/>
              <w:autoSpaceDN/>
              <w:jc w:val="center"/>
              <w:textAlignment w:val="auto"/>
              <w:rPr>
                <w:lang w:eastAsia="en-GB"/>
              </w:rPr>
            </w:pPr>
            <w:r w:rsidRPr="00AB64F0">
              <w:t>8.</w:t>
            </w:r>
          </w:p>
        </w:tc>
        <w:tc>
          <w:tcPr>
            <w:tcW w:w="2846" w:type="dxa"/>
            <w:tcMar>
              <w:top w:w="15" w:type="dxa"/>
              <w:left w:w="15" w:type="dxa"/>
              <w:bottom w:w="15" w:type="dxa"/>
              <w:right w:w="15" w:type="dxa"/>
            </w:tcMar>
            <w:vAlign w:val="center"/>
            <w:hideMark/>
          </w:tcPr>
          <w:p w14:paraId="6C2C3FCF" w14:textId="34A6BF6D" w:rsidR="00CF463D" w:rsidRPr="002505C0" w:rsidRDefault="00CF463D" w:rsidP="00CF463D">
            <w:pPr>
              <w:suppressAutoHyphens w:val="0"/>
              <w:autoSpaceDN/>
              <w:textAlignment w:val="auto"/>
              <w:rPr>
                <w:lang w:eastAsia="en-GB"/>
              </w:rPr>
            </w:pPr>
            <w:r w:rsidRPr="00E73AF4">
              <w:t>Bendras ilgis, cm</w:t>
            </w:r>
          </w:p>
        </w:tc>
        <w:tc>
          <w:tcPr>
            <w:tcW w:w="3891" w:type="dxa"/>
            <w:tcMar>
              <w:top w:w="15" w:type="dxa"/>
              <w:left w:w="15" w:type="dxa"/>
              <w:bottom w:w="15" w:type="dxa"/>
              <w:right w:w="15" w:type="dxa"/>
            </w:tcMar>
            <w:vAlign w:val="center"/>
            <w:hideMark/>
          </w:tcPr>
          <w:p w14:paraId="7898E8B3" w14:textId="753B0E02" w:rsidR="00CF463D" w:rsidRPr="002505C0" w:rsidRDefault="00CF463D" w:rsidP="00CF463D">
            <w:pPr>
              <w:suppressAutoHyphens w:val="0"/>
              <w:autoSpaceDN/>
              <w:textAlignment w:val="auto"/>
              <w:rPr>
                <w:lang w:eastAsia="en-GB"/>
              </w:rPr>
            </w:pPr>
            <w:r w:rsidRPr="00E73AF4">
              <w:t xml:space="preserve">Nuo 440 cm iki mažiau kaip 500 cm. </w:t>
            </w:r>
          </w:p>
        </w:tc>
        <w:tc>
          <w:tcPr>
            <w:tcW w:w="2652" w:type="dxa"/>
          </w:tcPr>
          <w:p w14:paraId="1D2408A6" w14:textId="77777777" w:rsidR="00CF463D" w:rsidRPr="002505C0" w:rsidRDefault="00CF463D" w:rsidP="00CF463D">
            <w:pPr>
              <w:suppressAutoHyphens w:val="0"/>
              <w:autoSpaceDN/>
              <w:textAlignment w:val="auto"/>
              <w:rPr>
                <w:lang w:eastAsia="en-GB"/>
              </w:rPr>
            </w:pPr>
          </w:p>
        </w:tc>
      </w:tr>
      <w:tr w:rsidR="00C749F1" w:rsidRPr="002505C0" w14:paraId="5B3A386A" w14:textId="77777777" w:rsidTr="00777B4B">
        <w:trPr>
          <w:tblCellSpacing w:w="15" w:type="dxa"/>
        </w:trPr>
        <w:tc>
          <w:tcPr>
            <w:tcW w:w="805" w:type="dxa"/>
          </w:tcPr>
          <w:p w14:paraId="45FB6322" w14:textId="6B7013A5" w:rsidR="00C749F1" w:rsidRPr="00AB64F0" w:rsidRDefault="00C749F1" w:rsidP="00C749F1">
            <w:pPr>
              <w:suppressAutoHyphens w:val="0"/>
              <w:autoSpaceDN/>
              <w:jc w:val="center"/>
              <w:textAlignment w:val="auto"/>
            </w:pPr>
            <w:r>
              <w:t>9.</w:t>
            </w:r>
          </w:p>
        </w:tc>
        <w:tc>
          <w:tcPr>
            <w:tcW w:w="2846" w:type="dxa"/>
            <w:tcMar>
              <w:top w:w="15" w:type="dxa"/>
              <w:left w:w="15" w:type="dxa"/>
              <w:bottom w:w="15" w:type="dxa"/>
              <w:right w:w="15" w:type="dxa"/>
            </w:tcMar>
            <w:vAlign w:val="center"/>
          </w:tcPr>
          <w:p w14:paraId="5816DFE6" w14:textId="4DAB7E3E" w:rsidR="00C749F1" w:rsidRPr="00E73AF4" w:rsidRDefault="00C749F1" w:rsidP="00C749F1">
            <w:pPr>
              <w:suppressAutoHyphens w:val="0"/>
              <w:autoSpaceDN/>
              <w:textAlignment w:val="auto"/>
            </w:pPr>
            <w:r w:rsidRPr="004753EB">
              <w:t>Durelių skaičius</w:t>
            </w:r>
          </w:p>
        </w:tc>
        <w:tc>
          <w:tcPr>
            <w:tcW w:w="3891" w:type="dxa"/>
            <w:tcMar>
              <w:top w:w="15" w:type="dxa"/>
              <w:left w:w="15" w:type="dxa"/>
              <w:bottom w:w="15" w:type="dxa"/>
              <w:right w:w="15" w:type="dxa"/>
            </w:tcMar>
            <w:vAlign w:val="center"/>
          </w:tcPr>
          <w:p w14:paraId="00985E83" w14:textId="4716EDF5" w:rsidR="00C749F1" w:rsidRPr="00E73AF4" w:rsidRDefault="00C749F1" w:rsidP="00C749F1">
            <w:pPr>
              <w:suppressAutoHyphens w:val="0"/>
              <w:autoSpaceDN/>
              <w:textAlignment w:val="auto"/>
            </w:pPr>
            <w:r w:rsidRPr="004753EB">
              <w:t>Ne mažiau 4</w:t>
            </w:r>
          </w:p>
        </w:tc>
        <w:tc>
          <w:tcPr>
            <w:tcW w:w="2652" w:type="dxa"/>
          </w:tcPr>
          <w:p w14:paraId="706E86E7" w14:textId="77777777" w:rsidR="00C749F1" w:rsidRPr="002505C0" w:rsidRDefault="00C749F1" w:rsidP="00C749F1">
            <w:pPr>
              <w:suppressAutoHyphens w:val="0"/>
              <w:autoSpaceDN/>
              <w:textAlignment w:val="auto"/>
              <w:rPr>
                <w:lang w:eastAsia="en-GB"/>
              </w:rPr>
            </w:pPr>
          </w:p>
        </w:tc>
      </w:tr>
      <w:tr w:rsidR="00C749F1" w:rsidRPr="002505C0" w14:paraId="13DF35E9" w14:textId="77777777" w:rsidTr="00777B4B">
        <w:trPr>
          <w:tblCellSpacing w:w="15" w:type="dxa"/>
        </w:trPr>
        <w:tc>
          <w:tcPr>
            <w:tcW w:w="805" w:type="dxa"/>
          </w:tcPr>
          <w:p w14:paraId="0319C830" w14:textId="77777777" w:rsidR="00C749F1" w:rsidRPr="002505C0" w:rsidRDefault="00C749F1" w:rsidP="00C749F1">
            <w:pPr>
              <w:suppressAutoHyphens w:val="0"/>
              <w:autoSpaceDN/>
              <w:jc w:val="center"/>
              <w:textAlignment w:val="auto"/>
              <w:rPr>
                <w:lang w:eastAsia="en-GB"/>
              </w:rPr>
            </w:pPr>
            <w:r w:rsidRPr="00AB64F0">
              <w:t>9.</w:t>
            </w:r>
          </w:p>
        </w:tc>
        <w:tc>
          <w:tcPr>
            <w:tcW w:w="2846" w:type="dxa"/>
            <w:tcMar>
              <w:top w:w="15" w:type="dxa"/>
              <w:left w:w="15" w:type="dxa"/>
              <w:bottom w:w="15" w:type="dxa"/>
              <w:right w:w="15" w:type="dxa"/>
            </w:tcMar>
            <w:vAlign w:val="center"/>
          </w:tcPr>
          <w:p w14:paraId="0F21935C" w14:textId="3A75DD52" w:rsidR="00C749F1" w:rsidRPr="002505C0" w:rsidRDefault="00C749F1" w:rsidP="00C749F1">
            <w:pPr>
              <w:suppressAutoHyphens w:val="0"/>
              <w:autoSpaceDN/>
              <w:textAlignment w:val="auto"/>
              <w:rPr>
                <w:lang w:eastAsia="en-GB"/>
              </w:rPr>
            </w:pPr>
            <w:r w:rsidRPr="004753EB">
              <w:t>Mažiausias keleivių skaičius (su vairuotoju) be papildomai įrengiamų vietų, vnt.</w:t>
            </w:r>
          </w:p>
        </w:tc>
        <w:tc>
          <w:tcPr>
            <w:tcW w:w="3891" w:type="dxa"/>
            <w:tcMar>
              <w:top w:w="15" w:type="dxa"/>
              <w:left w:w="15" w:type="dxa"/>
              <w:bottom w:w="15" w:type="dxa"/>
              <w:right w:w="15" w:type="dxa"/>
            </w:tcMar>
            <w:vAlign w:val="center"/>
          </w:tcPr>
          <w:p w14:paraId="161EF390" w14:textId="24C130F7" w:rsidR="00C749F1" w:rsidRPr="002505C0" w:rsidRDefault="00C749F1" w:rsidP="00C749F1">
            <w:pPr>
              <w:suppressAutoHyphens w:val="0"/>
              <w:autoSpaceDN/>
              <w:textAlignment w:val="auto"/>
              <w:rPr>
                <w:lang w:eastAsia="en-GB"/>
              </w:rPr>
            </w:pPr>
            <w:r w:rsidRPr="004753EB">
              <w:t>Ne mažiau 5</w:t>
            </w:r>
            <w:r>
              <w:t>.</w:t>
            </w:r>
          </w:p>
        </w:tc>
        <w:tc>
          <w:tcPr>
            <w:tcW w:w="2652" w:type="dxa"/>
          </w:tcPr>
          <w:p w14:paraId="3C729C33" w14:textId="77777777" w:rsidR="00C749F1" w:rsidRPr="002505C0" w:rsidRDefault="00C749F1" w:rsidP="00C749F1">
            <w:pPr>
              <w:suppressAutoHyphens w:val="0"/>
              <w:autoSpaceDN/>
              <w:textAlignment w:val="auto"/>
              <w:rPr>
                <w:lang w:eastAsia="en-GB"/>
              </w:rPr>
            </w:pPr>
          </w:p>
        </w:tc>
      </w:tr>
      <w:tr w:rsidR="00C749F1" w:rsidRPr="002505C0" w14:paraId="4BC4BF62" w14:textId="77777777" w:rsidTr="00777B4B">
        <w:trPr>
          <w:tblCellSpacing w:w="15" w:type="dxa"/>
        </w:trPr>
        <w:tc>
          <w:tcPr>
            <w:tcW w:w="805" w:type="dxa"/>
          </w:tcPr>
          <w:p w14:paraId="7523D5E7" w14:textId="77777777" w:rsidR="00C749F1" w:rsidRPr="002505C0" w:rsidRDefault="00C749F1" w:rsidP="00C749F1">
            <w:pPr>
              <w:suppressAutoHyphens w:val="0"/>
              <w:autoSpaceDN/>
              <w:jc w:val="center"/>
              <w:textAlignment w:val="auto"/>
              <w:rPr>
                <w:lang w:eastAsia="en-GB"/>
              </w:rPr>
            </w:pPr>
            <w:r w:rsidRPr="00AB64F0">
              <w:t>10.</w:t>
            </w:r>
          </w:p>
        </w:tc>
        <w:tc>
          <w:tcPr>
            <w:tcW w:w="2846" w:type="dxa"/>
            <w:tcMar>
              <w:top w:w="15" w:type="dxa"/>
              <w:left w:w="15" w:type="dxa"/>
              <w:bottom w:w="15" w:type="dxa"/>
              <w:right w:w="15" w:type="dxa"/>
            </w:tcMar>
            <w:vAlign w:val="center"/>
          </w:tcPr>
          <w:p w14:paraId="7AD1E9D6" w14:textId="7A940085" w:rsidR="00C749F1" w:rsidRPr="002505C0" w:rsidRDefault="00C749F1" w:rsidP="00C749F1">
            <w:pPr>
              <w:suppressAutoHyphens w:val="0"/>
              <w:autoSpaceDN/>
              <w:textAlignment w:val="auto"/>
              <w:rPr>
                <w:lang w:eastAsia="en-GB"/>
              </w:rPr>
            </w:pPr>
            <w:r w:rsidRPr="00E73AF4">
              <w:t>Automobilio valdymo ir saugumo sistemos</w:t>
            </w:r>
          </w:p>
        </w:tc>
        <w:tc>
          <w:tcPr>
            <w:tcW w:w="3891" w:type="dxa"/>
            <w:tcMar>
              <w:top w:w="15" w:type="dxa"/>
              <w:left w:w="15" w:type="dxa"/>
              <w:bottom w:w="15" w:type="dxa"/>
              <w:right w:w="15" w:type="dxa"/>
            </w:tcMar>
            <w:vAlign w:val="center"/>
          </w:tcPr>
          <w:p w14:paraId="6204BEBC" w14:textId="2C9ED1FA" w:rsidR="00C749F1" w:rsidRPr="002505C0" w:rsidRDefault="00C749F1" w:rsidP="00C749F1">
            <w:pPr>
              <w:suppressAutoHyphens w:val="0"/>
              <w:autoSpaceDN/>
              <w:textAlignment w:val="auto"/>
              <w:rPr>
                <w:lang w:eastAsia="en-GB"/>
              </w:rPr>
            </w:pPr>
            <w:r w:rsidRPr="00E73AF4">
              <w:t>Vairuotojo ir keleivio oro saugos pagalvės.</w:t>
            </w:r>
          </w:p>
        </w:tc>
        <w:tc>
          <w:tcPr>
            <w:tcW w:w="2652" w:type="dxa"/>
          </w:tcPr>
          <w:p w14:paraId="6B162635" w14:textId="77777777" w:rsidR="00C749F1" w:rsidRPr="002505C0" w:rsidRDefault="00C749F1" w:rsidP="00C749F1">
            <w:pPr>
              <w:suppressAutoHyphens w:val="0"/>
              <w:autoSpaceDN/>
              <w:textAlignment w:val="auto"/>
              <w:rPr>
                <w:lang w:eastAsia="en-GB"/>
              </w:rPr>
            </w:pPr>
          </w:p>
        </w:tc>
      </w:tr>
      <w:tr w:rsidR="00C749F1" w:rsidRPr="002505C0" w14:paraId="1A7C8C28" w14:textId="77777777" w:rsidTr="00777B4B">
        <w:trPr>
          <w:tblCellSpacing w:w="15" w:type="dxa"/>
        </w:trPr>
        <w:tc>
          <w:tcPr>
            <w:tcW w:w="805" w:type="dxa"/>
          </w:tcPr>
          <w:p w14:paraId="55EEDD74" w14:textId="77777777" w:rsidR="00C749F1" w:rsidRPr="002505C0" w:rsidRDefault="00C749F1" w:rsidP="00C749F1">
            <w:pPr>
              <w:suppressAutoHyphens w:val="0"/>
              <w:autoSpaceDN/>
              <w:jc w:val="center"/>
              <w:textAlignment w:val="auto"/>
              <w:rPr>
                <w:lang w:eastAsia="en-GB"/>
              </w:rPr>
            </w:pPr>
            <w:r w:rsidRPr="00AB64F0">
              <w:t>11.</w:t>
            </w:r>
          </w:p>
        </w:tc>
        <w:tc>
          <w:tcPr>
            <w:tcW w:w="2846" w:type="dxa"/>
            <w:tcMar>
              <w:top w:w="15" w:type="dxa"/>
              <w:left w:w="15" w:type="dxa"/>
              <w:bottom w:w="15" w:type="dxa"/>
              <w:right w:w="15" w:type="dxa"/>
            </w:tcMar>
            <w:vAlign w:val="center"/>
            <w:hideMark/>
          </w:tcPr>
          <w:p w14:paraId="47B29696" w14:textId="5D03A606" w:rsidR="00C749F1" w:rsidRPr="002505C0" w:rsidRDefault="00C749F1" w:rsidP="00C749F1">
            <w:pPr>
              <w:suppressAutoHyphens w:val="0"/>
              <w:autoSpaceDN/>
              <w:textAlignment w:val="auto"/>
              <w:rPr>
                <w:lang w:eastAsia="en-GB"/>
              </w:rPr>
            </w:pPr>
            <w:r w:rsidRPr="00E73AF4">
              <w:t>Automobilio valdymo ir saugumo sistemos</w:t>
            </w:r>
          </w:p>
        </w:tc>
        <w:tc>
          <w:tcPr>
            <w:tcW w:w="3891" w:type="dxa"/>
            <w:tcMar>
              <w:top w:w="15" w:type="dxa"/>
              <w:left w:w="15" w:type="dxa"/>
              <w:bottom w:w="15" w:type="dxa"/>
              <w:right w:w="15" w:type="dxa"/>
            </w:tcMar>
            <w:vAlign w:val="center"/>
            <w:hideMark/>
          </w:tcPr>
          <w:p w14:paraId="2947E477" w14:textId="2B54BD37" w:rsidR="00C749F1" w:rsidRPr="002505C0" w:rsidRDefault="00C749F1" w:rsidP="00C749F1">
            <w:pPr>
              <w:suppressAutoHyphens w:val="0"/>
              <w:autoSpaceDN/>
              <w:textAlignment w:val="auto"/>
              <w:rPr>
                <w:lang w:eastAsia="en-GB"/>
              </w:rPr>
            </w:pPr>
            <w:r w:rsidRPr="00E73AF4">
              <w:t xml:space="preserve">Galvos atramos ir saugos diržai </w:t>
            </w:r>
          </w:p>
        </w:tc>
        <w:tc>
          <w:tcPr>
            <w:tcW w:w="2652" w:type="dxa"/>
          </w:tcPr>
          <w:p w14:paraId="46147941" w14:textId="77777777" w:rsidR="00C749F1" w:rsidRPr="002505C0" w:rsidRDefault="00C749F1" w:rsidP="00C749F1">
            <w:pPr>
              <w:suppressAutoHyphens w:val="0"/>
              <w:autoSpaceDN/>
              <w:textAlignment w:val="auto"/>
              <w:rPr>
                <w:lang w:eastAsia="en-GB"/>
              </w:rPr>
            </w:pPr>
          </w:p>
        </w:tc>
      </w:tr>
      <w:tr w:rsidR="00C749F1" w:rsidRPr="002505C0" w14:paraId="230E20C6" w14:textId="77777777" w:rsidTr="00777B4B">
        <w:trPr>
          <w:tblCellSpacing w:w="15" w:type="dxa"/>
        </w:trPr>
        <w:tc>
          <w:tcPr>
            <w:tcW w:w="805" w:type="dxa"/>
          </w:tcPr>
          <w:p w14:paraId="37199055" w14:textId="77777777" w:rsidR="00C749F1" w:rsidRPr="002505C0" w:rsidRDefault="00C749F1" w:rsidP="00C749F1">
            <w:pPr>
              <w:suppressAutoHyphens w:val="0"/>
              <w:autoSpaceDN/>
              <w:jc w:val="center"/>
              <w:textAlignment w:val="auto"/>
              <w:rPr>
                <w:lang w:eastAsia="en-GB"/>
              </w:rPr>
            </w:pPr>
            <w:r w:rsidRPr="00AB64F0">
              <w:t>12.</w:t>
            </w:r>
          </w:p>
        </w:tc>
        <w:tc>
          <w:tcPr>
            <w:tcW w:w="2846" w:type="dxa"/>
            <w:tcMar>
              <w:top w:w="15" w:type="dxa"/>
              <w:left w:w="15" w:type="dxa"/>
              <w:bottom w:w="15" w:type="dxa"/>
              <w:right w:w="15" w:type="dxa"/>
            </w:tcMar>
            <w:vAlign w:val="center"/>
            <w:hideMark/>
          </w:tcPr>
          <w:p w14:paraId="6AC2D063" w14:textId="11DA0F3C" w:rsidR="00C749F1" w:rsidRPr="002505C0" w:rsidRDefault="00C749F1" w:rsidP="00C749F1">
            <w:pPr>
              <w:suppressAutoHyphens w:val="0"/>
              <w:autoSpaceDN/>
              <w:textAlignment w:val="auto"/>
              <w:rPr>
                <w:lang w:eastAsia="en-GB"/>
              </w:rPr>
            </w:pPr>
            <w:r w:rsidRPr="00E73AF4">
              <w:t>Automobilio valdymo ir saugumo sistemos</w:t>
            </w:r>
          </w:p>
        </w:tc>
        <w:tc>
          <w:tcPr>
            <w:tcW w:w="3891" w:type="dxa"/>
            <w:tcMar>
              <w:top w:w="15" w:type="dxa"/>
              <w:left w:w="15" w:type="dxa"/>
              <w:bottom w:w="15" w:type="dxa"/>
              <w:right w:w="15" w:type="dxa"/>
            </w:tcMar>
            <w:vAlign w:val="center"/>
            <w:hideMark/>
          </w:tcPr>
          <w:p w14:paraId="4EC1590E" w14:textId="29F5399C" w:rsidR="00C749F1" w:rsidRPr="002505C0" w:rsidRDefault="00C749F1" w:rsidP="00C749F1">
            <w:pPr>
              <w:suppressAutoHyphens w:val="0"/>
              <w:autoSpaceDN/>
              <w:textAlignment w:val="auto"/>
              <w:rPr>
                <w:lang w:eastAsia="en-GB"/>
              </w:rPr>
            </w:pPr>
            <w:r w:rsidRPr="00E73AF4">
              <w:t>Elektroninė stabilizavimo sistema (ESP), stabdžių antiblokavimo sistema ABS.</w:t>
            </w:r>
          </w:p>
        </w:tc>
        <w:tc>
          <w:tcPr>
            <w:tcW w:w="2652" w:type="dxa"/>
          </w:tcPr>
          <w:p w14:paraId="6A8247EC" w14:textId="77777777" w:rsidR="00C749F1" w:rsidRPr="002505C0" w:rsidRDefault="00C749F1" w:rsidP="00C749F1">
            <w:pPr>
              <w:suppressAutoHyphens w:val="0"/>
              <w:autoSpaceDN/>
              <w:textAlignment w:val="auto"/>
              <w:rPr>
                <w:lang w:eastAsia="en-GB"/>
              </w:rPr>
            </w:pPr>
          </w:p>
        </w:tc>
      </w:tr>
      <w:tr w:rsidR="00C749F1" w:rsidRPr="002505C0" w14:paraId="271D9E64" w14:textId="77777777" w:rsidTr="00777B4B">
        <w:trPr>
          <w:tblCellSpacing w:w="15" w:type="dxa"/>
        </w:trPr>
        <w:tc>
          <w:tcPr>
            <w:tcW w:w="805" w:type="dxa"/>
          </w:tcPr>
          <w:p w14:paraId="700BFEF4" w14:textId="77777777" w:rsidR="00C749F1" w:rsidRPr="002505C0" w:rsidRDefault="00C749F1" w:rsidP="00C749F1">
            <w:pPr>
              <w:suppressAutoHyphens w:val="0"/>
              <w:autoSpaceDN/>
              <w:jc w:val="center"/>
              <w:textAlignment w:val="auto"/>
              <w:rPr>
                <w:lang w:eastAsia="en-GB"/>
              </w:rPr>
            </w:pPr>
            <w:r w:rsidRPr="00AB64F0">
              <w:t>13.</w:t>
            </w:r>
          </w:p>
        </w:tc>
        <w:tc>
          <w:tcPr>
            <w:tcW w:w="2846" w:type="dxa"/>
            <w:tcMar>
              <w:top w:w="15" w:type="dxa"/>
              <w:left w:w="15" w:type="dxa"/>
              <w:bottom w:w="15" w:type="dxa"/>
              <w:right w:w="15" w:type="dxa"/>
            </w:tcMar>
            <w:vAlign w:val="center"/>
            <w:hideMark/>
          </w:tcPr>
          <w:p w14:paraId="5E0891C5" w14:textId="77777777" w:rsidR="00C749F1" w:rsidRPr="00A81427" w:rsidRDefault="00C749F1" w:rsidP="00C749F1">
            <w:r w:rsidRPr="00A81427">
              <w:t>Įranga (parkavimo</w:t>
            </w:r>
          </w:p>
          <w:p w14:paraId="1740CB3B" w14:textId="09CD2330" w:rsidR="00C749F1" w:rsidRPr="002505C0" w:rsidRDefault="00C749F1" w:rsidP="00C749F1">
            <w:pPr>
              <w:suppressAutoHyphens w:val="0"/>
              <w:autoSpaceDN/>
              <w:textAlignment w:val="auto"/>
              <w:rPr>
                <w:lang w:eastAsia="en-GB"/>
              </w:rPr>
            </w:pPr>
            <w:r w:rsidRPr="00A81427">
              <w:t>sistema)</w:t>
            </w:r>
          </w:p>
        </w:tc>
        <w:tc>
          <w:tcPr>
            <w:tcW w:w="3891" w:type="dxa"/>
            <w:tcMar>
              <w:top w:w="15" w:type="dxa"/>
              <w:left w:w="15" w:type="dxa"/>
              <w:bottom w:w="15" w:type="dxa"/>
              <w:right w:w="15" w:type="dxa"/>
            </w:tcMar>
            <w:vAlign w:val="center"/>
            <w:hideMark/>
          </w:tcPr>
          <w:p w14:paraId="2BC16230" w14:textId="5B730709" w:rsidR="00C749F1" w:rsidRPr="002505C0" w:rsidRDefault="00C749F1" w:rsidP="00C749F1">
            <w:pPr>
              <w:suppressAutoHyphens w:val="0"/>
              <w:autoSpaceDN/>
              <w:textAlignment w:val="auto"/>
              <w:rPr>
                <w:lang w:eastAsia="en-GB"/>
              </w:rPr>
            </w:pPr>
            <w:r w:rsidRPr="00A81427">
              <w:t>Automobilis turi turėti</w:t>
            </w:r>
            <w:r>
              <w:t xml:space="preserve"> </w:t>
            </w:r>
            <w:r w:rsidRPr="00A81427">
              <w:t>parkavimo sistemą</w:t>
            </w:r>
            <w:r>
              <w:t xml:space="preserve"> </w:t>
            </w:r>
            <w:r w:rsidRPr="00A81427">
              <w:t>automobilio gale</w:t>
            </w:r>
            <w:r>
              <w:t xml:space="preserve"> arba kamerą</w:t>
            </w:r>
          </w:p>
        </w:tc>
        <w:tc>
          <w:tcPr>
            <w:tcW w:w="2652" w:type="dxa"/>
          </w:tcPr>
          <w:p w14:paraId="34E0976A" w14:textId="77777777" w:rsidR="00C749F1" w:rsidRPr="002505C0" w:rsidRDefault="00C749F1" w:rsidP="00C749F1">
            <w:pPr>
              <w:suppressAutoHyphens w:val="0"/>
              <w:autoSpaceDN/>
              <w:textAlignment w:val="auto"/>
              <w:rPr>
                <w:lang w:eastAsia="en-GB"/>
              </w:rPr>
            </w:pPr>
          </w:p>
        </w:tc>
      </w:tr>
      <w:tr w:rsidR="00C749F1" w:rsidRPr="002505C0" w14:paraId="5BF0FF9A" w14:textId="77777777" w:rsidTr="00777B4B">
        <w:trPr>
          <w:tblCellSpacing w:w="15" w:type="dxa"/>
        </w:trPr>
        <w:tc>
          <w:tcPr>
            <w:tcW w:w="805" w:type="dxa"/>
          </w:tcPr>
          <w:p w14:paraId="365236D9" w14:textId="77777777" w:rsidR="00C749F1" w:rsidRPr="002505C0" w:rsidRDefault="00C749F1" w:rsidP="00C749F1">
            <w:pPr>
              <w:suppressAutoHyphens w:val="0"/>
              <w:autoSpaceDN/>
              <w:jc w:val="center"/>
              <w:textAlignment w:val="auto"/>
              <w:rPr>
                <w:lang w:eastAsia="en-GB"/>
              </w:rPr>
            </w:pPr>
            <w:r w:rsidRPr="00AB64F0">
              <w:t>14.</w:t>
            </w:r>
          </w:p>
        </w:tc>
        <w:tc>
          <w:tcPr>
            <w:tcW w:w="2846" w:type="dxa"/>
            <w:tcMar>
              <w:top w:w="15" w:type="dxa"/>
              <w:left w:w="15" w:type="dxa"/>
              <w:bottom w:w="15" w:type="dxa"/>
              <w:right w:w="15" w:type="dxa"/>
            </w:tcMar>
            <w:vAlign w:val="center"/>
            <w:hideMark/>
          </w:tcPr>
          <w:p w14:paraId="0B0EF87B" w14:textId="2731D14B" w:rsidR="00C749F1" w:rsidRPr="002505C0" w:rsidRDefault="00C749F1" w:rsidP="00C749F1">
            <w:pPr>
              <w:suppressAutoHyphens w:val="0"/>
              <w:autoSpaceDN/>
              <w:textAlignment w:val="auto"/>
              <w:rPr>
                <w:lang w:eastAsia="en-GB"/>
              </w:rPr>
            </w:pPr>
            <w:r w:rsidRPr="00CB452F">
              <w:t>Elektra nustatomi, prilenkiami ir šildomi išoriniai veidrodžiai</w:t>
            </w:r>
          </w:p>
        </w:tc>
        <w:tc>
          <w:tcPr>
            <w:tcW w:w="3891" w:type="dxa"/>
            <w:tcMar>
              <w:top w:w="15" w:type="dxa"/>
              <w:left w:w="15" w:type="dxa"/>
              <w:bottom w:w="15" w:type="dxa"/>
              <w:right w:w="15" w:type="dxa"/>
            </w:tcMar>
            <w:vAlign w:val="center"/>
            <w:hideMark/>
          </w:tcPr>
          <w:p w14:paraId="585F2B66" w14:textId="00EA5FF2" w:rsidR="00C749F1" w:rsidRPr="002505C0" w:rsidRDefault="00C749F1" w:rsidP="00C749F1">
            <w:pPr>
              <w:suppressAutoHyphens w:val="0"/>
              <w:autoSpaceDN/>
              <w:textAlignment w:val="auto"/>
              <w:rPr>
                <w:lang w:eastAsia="en-GB"/>
              </w:rPr>
            </w:pPr>
            <w:r>
              <w:t>Privaloma</w:t>
            </w:r>
          </w:p>
        </w:tc>
        <w:tc>
          <w:tcPr>
            <w:tcW w:w="2652" w:type="dxa"/>
          </w:tcPr>
          <w:p w14:paraId="5610C20B" w14:textId="77777777" w:rsidR="00C749F1" w:rsidRPr="002505C0" w:rsidRDefault="00C749F1" w:rsidP="00C749F1">
            <w:pPr>
              <w:suppressAutoHyphens w:val="0"/>
              <w:autoSpaceDN/>
              <w:textAlignment w:val="auto"/>
              <w:rPr>
                <w:lang w:eastAsia="en-GB"/>
              </w:rPr>
            </w:pPr>
          </w:p>
        </w:tc>
      </w:tr>
      <w:tr w:rsidR="00C749F1" w:rsidRPr="002505C0" w14:paraId="4AC51A09" w14:textId="77777777" w:rsidTr="00777B4B">
        <w:trPr>
          <w:tblCellSpacing w:w="15" w:type="dxa"/>
        </w:trPr>
        <w:tc>
          <w:tcPr>
            <w:tcW w:w="805" w:type="dxa"/>
          </w:tcPr>
          <w:p w14:paraId="478AAE75" w14:textId="77777777" w:rsidR="00C749F1" w:rsidRPr="002505C0" w:rsidRDefault="00C749F1" w:rsidP="00C749F1">
            <w:pPr>
              <w:suppressAutoHyphens w:val="0"/>
              <w:autoSpaceDN/>
              <w:jc w:val="center"/>
              <w:textAlignment w:val="auto"/>
              <w:rPr>
                <w:lang w:eastAsia="en-GB"/>
              </w:rPr>
            </w:pPr>
            <w:r w:rsidRPr="00AB64F0">
              <w:t>15.</w:t>
            </w:r>
          </w:p>
        </w:tc>
        <w:tc>
          <w:tcPr>
            <w:tcW w:w="2846" w:type="dxa"/>
            <w:tcMar>
              <w:top w:w="15" w:type="dxa"/>
              <w:left w:w="15" w:type="dxa"/>
              <w:bottom w:w="15" w:type="dxa"/>
              <w:right w:w="15" w:type="dxa"/>
            </w:tcMar>
            <w:vAlign w:val="center"/>
          </w:tcPr>
          <w:p w14:paraId="56676C64" w14:textId="00B907C8" w:rsidR="00C749F1" w:rsidRPr="002505C0" w:rsidRDefault="00C749F1" w:rsidP="00C749F1">
            <w:pPr>
              <w:suppressAutoHyphens w:val="0"/>
              <w:autoSpaceDN/>
              <w:textAlignment w:val="auto"/>
              <w:rPr>
                <w:lang w:eastAsia="en-GB"/>
              </w:rPr>
            </w:pPr>
            <w:r w:rsidRPr="00CB452F">
              <w:t>Navigacijos sistema</w:t>
            </w:r>
          </w:p>
        </w:tc>
        <w:tc>
          <w:tcPr>
            <w:tcW w:w="3891" w:type="dxa"/>
            <w:tcMar>
              <w:top w:w="15" w:type="dxa"/>
              <w:left w:w="15" w:type="dxa"/>
              <w:bottom w:w="15" w:type="dxa"/>
              <w:right w:w="15" w:type="dxa"/>
            </w:tcMar>
            <w:vAlign w:val="center"/>
          </w:tcPr>
          <w:p w14:paraId="58B627D2" w14:textId="62C553D8" w:rsidR="00C749F1" w:rsidRPr="002505C0" w:rsidRDefault="00C749F1" w:rsidP="00C749F1">
            <w:pPr>
              <w:suppressAutoHyphens w:val="0"/>
              <w:autoSpaceDN/>
              <w:textAlignment w:val="auto"/>
              <w:rPr>
                <w:lang w:eastAsia="en-GB"/>
              </w:rPr>
            </w:pPr>
            <w:r>
              <w:t>Privaloma</w:t>
            </w:r>
          </w:p>
        </w:tc>
        <w:tc>
          <w:tcPr>
            <w:tcW w:w="2652" w:type="dxa"/>
          </w:tcPr>
          <w:p w14:paraId="5F2287EB" w14:textId="77777777" w:rsidR="00C749F1" w:rsidRPr="002505C0" w:rsidRDefault="00C749F1" w:rsidP="00C749F1">
            <w:pPr>
              <w:suppressAutoHyphens w:val="0"/>
              <w:autoSpaceDN/>
              <w:textAlignment w:val="auto"/>
              <w:rPr>
                <w:lang w:eastAsia="en-GB"/>
              </w:rPr>
            </w:pPr>
          </w:p>
        </w:tc>
      </w:tr>
      <w:tr w:rsidR="00C749F1" w:rsidRPr="002505C0" w14:paraId="05AD26B7" w14:textId="77777777" w:rsidTr="00777B4B">
        <w:trPr>
          <w:tblCellSpacing w:w="15" w:type="dxa"/>
        </w:trPr>
        <w:tc>
          <w:tcPr>
            <w:tcW w:w="805" w:type="dxa"/>
          </w:tcPr>
          <w:p w14:paraId="0684B90B" w14:textId="77777777" w:rsidR="00C749F1" w:rsidRPr="002505C0" w:rsidRDefault="00C749F1" w:rsidP="00C749F1">
            <w:pPr>
              <w:suppressAutoHyphens w:val="0"/>
              <w:autoSpaceDN/>
              <w:jc w:val="center"/>
              <w:textAlignment w:val="auto"/>
              <w:rPr>
                <w:lang w:eastAsia="en-GB"/>
              </w:rPr>
            </w:pPr>
            <w:r w:rsidRPr="00AB64F0">
              <w:t>16.</w:t>
            </w:r>
          </w:p>
        </w:tc>
        <w:tc>
          <w:tcPr>
            <w:tcW w:w="2846" w:type="dxa"/>
            <w:tcMar>
              <w:top w:w="15" w:type="dxa"/>
              <w:left w:w="15" w:type="dxa"/>
              <w:bottom w:w="15" w:type="dxa"/>
              <w:right w:w="15" w:type="dxa"/>
            </w:tcMar>
            <w:vAlign w:val="center"/>
          </w:tcPr>
          <w:p w14:paraId="2CBB9272" w14:textId="3599ED5C" w:rsidR="00C749F1" w:rsidRPr="002505C0" w:rsidRDefault="00C749F1" w:rsidP="00C749F1">
            <w:pPr>
              <w:suppressAutoHyphens w:val="0"/>
              <w:autoSpaceDN/>
              <w:textAlignment w:val="auto"/>
              <w:rPr>
                <w:lang w:eastAsia="en-GB"/>
              </w:rPr>
            </w:pPr>
            <w:r w:rsidRPr="00E73AF4">
              <w:t>Salono šildymas ir vėdinimas</w:t>
            </w:r>
          </w:p>
        </w:tc>
        <w:tc>
          <w:tcPr>
            <w:tcW w:w="3891" w:type="dxa"/>
            <w:tcMar>
              <w:top w:w="15" w:type="dxa"/>
              <w:left w:w="15" w:type="dxa"/>
              <w:bottom w:w="15" w:type="dxa"/>
              <w:right w:w="15" w:type="dxa"/>
            </w:tcMar>
            <w:vAlign w:val="center"/>
          </w:tcPr>
          <w:p w14:paraId="32EDE2C7" w14:textId="5A21FED3" w:rsidR="00C749F1" w:rsidRPr="004F031B" w:rsidRDefault="00C749F1" w:rsidP="00C749F1">
            <w:pPr>
              <w:suppressAutoHyphens w:val="0"/>
              <w:autoSpaceDN/>
              <w:textAlignment w:val="auto"/>
              <w:rPr>
                <w:lang w:val="es-ES" w:eastAsia="en-GB"/>
              </w:rPr>
            </w:pPr>
            <w:r w:rsidRPr="00E73AF4">
              <w:t>Automobilyje turi būti oro kondicionavimo ir šildymo sistema.</w:t>
            </w:r>
          </w:p>
        </w:tc>
        <w:tc>
          <w:tcPr>
            <w:tcW w:w="2652" w:type="dxa"/>
          </w:tcPr>
          <w:p w14:paraId="6B21AB15" w14:textId="77777777" w:rsidR="00C749F1" w:rsidRPr="002505C0" w:rsidRDefault="00C749F1" w:rsidP="00C749F1">
            <w:pPr>
              <w:suppressAutoHyphens w:val="0"/>
              <w:autoSpaceDN/>
              <w:textAlignment w:val="auto"/>
              <w:rPr>
                <w:lang w:eastAsia="en-GB"/>
              </w:rPr>
            </w:pPr>
          </w:p>
        </w:tc>
      </w:tr>
      <w:tr w:rsidR="00C749F1" w:rsidRPr="002505C0" w14:paraId="1122E12E" w14:textId="77777777" w:rsidTr="00777B4B">
        <w:trPr>
          <w:tblCellSpacing w:w="15" w:type="dxa"/>
        </w:trPr>
        <w:tc>
          <w:tcPr>
            <w:tcW w:w="805" w:type="dxa"/>
          </w:tcPr>
          <w:p w14:paraId="5EB2E51D" w14:textId="77777777" w:rsidR="00C749F1" w:rsidRPr="002505C0" w:rsidRDefault="00C749F1" w:rsidP="00C749F1">
            <w:pPr>
              <w:suppressAutoHyphens w:val="0"/>
              <w:autoSpaceDN/>
              <w:jc w:val="center"/>
              <w:textAlignment w:val="auto"/>
              <w:rPr>
                <w:lang w:eastAsia="en-GB"/>
              </w:rPr>
            </w:pPr>
            <w:r w:rsidRPr="00AB64F0">
              <w:t>17.</w:t>
            </w:r>
          </w:p>
        </w:tc>
        <w:tc>
          <w:tcPr>
            <w:tcW w:w="2846" w:type="dxa"/>
            <w:tcMar>
              <w:top w:w="15" w:type="dxa"/>
              <w:left w:w="15" w:type="dxa"/>
              <w:bottom w:w="15" w:type="dxa"/>
              <w:right w:w="15" w:type="dxa"/>
            </w:tcMar>
            <w:vAlign w:val="center"/>
          </w:tcPr>
          <w:p w14:paraId="100C70F0" w14:textId="72A80095" w:rsidR="00C749F1" w:rsidRPr="002505C0" w:rsidRDefault="00C749F1" w:rsidP="00C749F1">
            <w:pPr>
              <w:suppressAutoHyphens w:val="0"/>
              <w:autoSpaceDN/>
              <w:textAlignment w:val="auto"/>
              <w:rPr>
                <w:lang w:eastAsia="en-GB"/>
              </w:rPr>
            </w:pPr>
            <w:r w:rsidRPr="00E73AF4">
              <w:t>Durų užraktas</w:t>
            </w:r>
          </w:p>
        </w:tc>
        <w:tc>
          <w:tcPr>
            <w:tcW w:w="3891" w:type="dxa"/>
            <w:tcMar>
              <w:top w:w="15" w:type="dxa"/>
              <w:left w:w="15" w:type="dxa"/>
              <w:bottom w:w="15" w:type="dxa"/>
              <w:right w:w="15" w:type="dxa"/>
            </w:tcMar>
            <w:vAlign w:val="center"/>
          </w:tcPr>
          <w:p w14:paraId="48557424" w14:textId="07DF924E" w:rsidR="00C749F1" w:rsidRPr="004F031B" w:rsidRDefault="00C749F1" w:rsidP="00C749F1">
            <w:pPr>
              <w:suppressAutoHyphens w:val="0"/>
              <w:autoSpaceDN/>
              <w:textAlignment w:val="auto"/>
              <w:rPr>
                <w:lang w:eastAsia="en-GB"/>
              </w:rPr>
            </w:pPr>
            <w:r w:rsidRPr="00E73AF4">
              <w:t>Gamyklinis centrinis visų durų užraktas su nuotoliniu valdymu ir draudimo reikalavimus atitinkančia apsaugos sistema. Mažiausiai du centrinio užrakto nuotolinio valdymo pulteliai.</w:t>
            </w:r>
          </w:p>
        </w:tc>
        <w:tc>
          <w:tcPr>
            <w:tcW w:w="2652" w:type="dxa"/>
          </w:tcPr>
          <w:p w14:paraId="11555176" w14:textId="77777777" w:rsidR="00C749F1" w:rsidRPr="002505C0" w:rsidRDefault="00C749F1" w:rsidP="00C749F1">
            <w:pPr>
              <w:suppressAutoHyphens w:val="0"/>
              <w:autoSpaceDN/>
              <w:textAlignment w:val="auto"/>
              <w:rPr>
                <w:lang w:eastAsia="en-GB"/>
              </w:rPr>
            </w:pPr>
          </w:p>
        </w:tc>
      </w:tr>
      <w:tr w:rsidR="00C749F1" w:rsidRPr="002505C0" w14:paraId="63321572" w14:textId="77777777" w:rsidTr="00777B4B">
        <w:trPr>
          <w:tblCellSpacing w:w="15" w:type="dxa"/>
        </w:trPr>
        <w:tc>
          <w:tcPr>
            <w:tcW w:w="805" w:type="dxa"/>
          </w:tcPr>
          <w:p w14:paraId="022555DD" w14:textId="77777777" w:rsidR="00C749F1" w:rsidRPr="002505C0" w:rsidRDefault="00C749F1" w:rsidP="00C749F1">
            <w:pPr>
              <w:suppressAutoHyphens w:val="0"/>
              <w:autoSpaceDN/>
              <w:jc w:val="center"/>
              <w:textAlignment w:val="auto"/>
              <w:rPr>
                <w:lang w:eastAsia="en-GB"/>
              </w:rPr>
            </w:pPr>
            <w:r w:rsidRPr="00AB64F0">
              <w:t>18.</w:t>
            </w:r>
          </w:p>
        </w:tc>
        <w:tc>
          <w:tcPr>
            <w:tcW w:w="2846" w:type="dxa"/>
            <w:tcMar>
              <w:top w:w="15" w:type="dxa"/>
              <w:left w:w="15" w:type="dxa"/>
              <w:bottom w:w="15" w:type="dxa"/>
              <w:right w:w="15" w:type="dxa"/>
            </w:tcMar>
            <w:vAlign w:val="center"/>
            <w:hideMark/>
          </w:tcPr>
          <w:p w14:paraId="6D5BC2F1" w14:textId="3FD9BA75" w:rsidR="00C749F1" w:rsidRPr="002505C0" w:rsidRDefault="00C749F1" w:rsidP="00C749F1">
            <w:pPr>
              <w:suppressAutoHyphens w:val="0"/>
              <w:autoSpaceDN/>
              <w:textAlignment w:val="auto"/>
              <w:rPr>
                <w:lang w:eastAsia="en-GB"/>
              </w:rPr>
            </w:pPr>
            <w:r w:rsidRPr="00E73AF4">
              <w:t>Laisvų rankų įranga</w:t>
            </w:r>
          </w:p>
        </w:tc>
        <w:tc>
          <w:tcPr>
            <w:tcW w:w="3891" w:type="dxa"/>
            <w:tcMar>
              <w:top w:w="15" w:type="dxa"/>
              <w:left w:w="15" w:type="dxa"/>
              <w:bottom w:w="15" w:type="dxa"/>
              <w:right w:w="15" w:type="dxa"/>
            </w:tcMar>
            <w:vAlign w:val="center"/>
            <w:hideMark/>
          </w:tcPr>
          <w:p w14:paraId="74529894" w14:textId="16B98F12" w:rsidR="00C749F1" w:rsidRPr="002505C0" w:rsidRDefault="00C749F1" w:rsidP="00C749F1">
            <w:pPr>
              <w:suppressAutoHyphens w:val="0"/>
              <w:autoSpaceDN/>
              <w:textAlignment w:val="auto"/>
              <w:rPr>
                <w:lang w:eastAsia="en-GB"/>
              </w:rPr>
            </w:pPr>
            <w:r w:rsidRPr="00E73AF4">
              <w:t>Automobilyje turi būti įmontuota gamyklinė laisvų rankų įranga.</w:t>
            </w:r>
          </w:p>
        </w:tc>
        <w:tc>
          <w:tcPr>
            <w:tcW w:w="2652" w:type="dxa"/>
          </w:tcPr>
          <w:p w14:paraId="1FB44E71" w14:textId="77777777" w:rsidR="00C749F1" w:rsidRPr="002505C0" w:rsidRDefault="00C749F1" w:rsidP="00C749F1">
            <w:pPr>
              <w:suppressAutoHyphens w:val="0"/>
              <w:autoSpaceDN/>
              <w:textAlignment w:val="auto"/>
              <w:rPr>
                <w:lang w:eastAsia="en-GB"/>
              </w:rPr>
            </w:pPr>
          </w:p>
        </w:tc>
      </w:tr>
      <w:tr w:rsidR="00C749F1" w:rsidRPr="002505C0" w14:paraId="421ACFB0" w14:textId="77777777" w:rsidTr="00777B4B">
        <w:trPr>
          <w:tblCellSpacing w:w="15" w:type="dxa"/>
        </w:trPr>
        <w:tc>
          <w:tcPr>
            <w:tcW w:w="805" w:type="dxa"/>
          </w:tcPr>
          <w:p w14:paraId="136DB2CC" w14:textId="77777777" w:rsidR="00C749F1" w:rsidRPr="002505C0" w:rsidRDefault="00C749F1" w:rsidP="00C749F1">
            <w:pPr>
              <w:suppressAutoHyphens w:val="0"/>
              <w:autoSpaceDN/>
              <w:jc w:val="center"/>
              <w:textAlignment w:val="auto"/>
              <w:rPr>
                <w:lang w:eastAsia="en-GB"/>
              </w:rPr>
            </w:pPr>
            <w:r w:rsidRPr="00AB64F0">
              <w:t>19.</w:t>
            </w:r>
          </w:p>
        </w:tc>
        <w:tc>
          <w:tcPr>
            <w:tcW w:w="2846" w:type="dxa"/>
            <w:tcMar>
              <w:top w:w="15" w:type="dxa"/>
              <w:left w:w="15" w:type="dxa"/>
              <w:bottom w:w="15" w:type="dxa"/>
              <w:right w:w="15" w:type="dxa"/>
            </w:tcMar>
            <w:vAlign w:val="center"/>
            <w:hideMark/>
          </w:tcPr>
          <w:p w14:paraId="727103AA" w14:textId="1F6D34B4" w:rsidR="00C749F1" w:rsidRPr="002505C0" w:rsidRDefault="00C749F1" w:rsidP="00C749F1">
            <w:pPr>
              <w:suppressAutoHyphens w:val="0"/>
              <w:autoSpaceDN/>
              <w:textAlignment w:val="auto"/>
              <w:rPr>
                <w:lang w:eastAsia="en-GB"/>
              </w:rPr>
            </w:pPr>
            <w:r w:rsidRPr="00E73AF4">
              <w:t>Kita įranga</w:t>
            </w:r>
          </w:p>
        </w:tc>
        <w:tc>
          <w:tcPr>
            <w:tcW w:w="3891" w:type="dxa"/>
            <w:tcMar>
              <w:top w:w="15" w:type="dxa"/>
              <w:left w:w="15" w:type="dxa"/>
              <w:bottom w:w="15" w:type="dxa"/>
              <w:right w:w="15" w:type="dxa"/>
            </w:tcMar>
            <w:vAlign w:val="center"/>
            <w:hideMark/>
          </w:tcPr>
          <w:p w14:paraId="74A67C80" w14:textId="3F97E56D" w:rsidR="00C749F1" w:rsidRPr="002505C0" w:rsidRDefault="00C749F1" w:rsidP="00C749F1">
            <w:pPr>
              <w:suppressAutoHyphens w:val="0"/>
              <w:autoSpaceDN/>
              <w:textAlignment w:val="auto"/>
              <w:rPr>
                <w:lang w:eastAsia="en-GB"/>
              </w:rPr>
            </w:pPr>
            <w:r w:rsidRPr="00E73AF4">
              <w:t>Medžiaginių kilimėlių komplektas (salono priekyje ir gale).</w:t>
            </w:r>
          </w:p>
        </w:tc>
        <w:tc>
          <w:tcPr>
            <w:tcW w:w="2652" w:type="dxa"/>
          </w:tcPr>
          <w:p w14:paraId="3203427F" w14:textId="77777777" w:rsidR="00C749F1" w:rsidRPr="002505C0" w:rsidRDefault="00C749F1" w:rsidP="00C749F1">
            <w:pPr>
              <w:suppressAutoHyphens w:val="0"/>
              <w:autoSpaceDN/>
              <w:textAlignment w:val="auto"/>
              <w:rPr>
                <w:lang w:eastAsia="en-GB"/>
              </w:rPr>
            </w:pPr>
          </w:p>
        </w:tc>
      </w:tr>
      <w:tr w:rsidR="00C749F1" w:rsidRPr="002505C0" w14:paraId="662E56CB" w14:textId="77777777" w:rsidTr="00777B4B">
        <w:trPr>
          <w:tblCellSpacing w:w="15" w:type="dxa"/>
        </w:trPr>
        <w:tc>
          <w:tcPr>
            <w:tcW w:w="805" w:type="dxa"/>
          </w:tcPr>
          <w:p w14:paraId="199E6CB4" w14:textId="77777777" w:rsidR="00C749F1" w:rsidRPr="002505C0" w:rsidRDefault="00C749F1" w:rsidP="00C749F1">
            <w:pPr>
              <w:suppressAutoHyphens w:val="0"/>
              <w:autoSpaceDN/>
              <w:jc w:val="center"/>
              <w:textAlignment w:val="auto"/>
              <w:rPr>
                <w:lang w:eastAsia="en-GB"/>
              </w:rPr>
            </w:pPr>
            <w:r w:rsidRPr="00AB64F0">
              <w:t>20.</w:t>
            </w:r>
          </w:p>
        </w:tc>
        <w:tc>
          <w:tcPr>
            <w:tcW w:w="2846" w:type="dxa"/>
            <w:tcMar>
              <w:top w:w="15" w:type="dxa"/>
              <w:left w:w="15" w:type="dxa"/>
              <w:bottom w:w="15" w:type="dxa"/>
              <w:right w:w="15" w:type="dxa"/>
            </w:tcMar>
            <w:vAlign w:val="center"/>
            <w:hideMark/>
          </w:tcPr>
          <w:p w14:paraId="6DBD0017" w14:textId="73C5CBE1" w:rsidR="00C749F1" w:rsidRPr="002505C0" w:rsidRDefault="00C749F1" w:rsidP="00C749F1">
            <w:pPr>
              <w:suppressAutoHyphens w:val="0"/>
              <w:autoSpaceDN/>
              <w:textAlignment w:val="auto"/>
              <w:rPr>
                <w:lang w:eastAsia="en-GB"/>
              </w:rPr>
            </w:pPr>
            <w:r w:rsidRPr="00E73AF4">
              <w:t>Audiosistema</w:t>
            </w:r>
          </w:p>
        </w:tc>
        <w:tc>
          <w:tcPr>
            <w:tcW w:w="3891" w:type="dxa"/>
            <w:tcMar>
              <w:top w:w="15" w:type="dxa"/>
              <w:left w:w="15" w:type="dxa"/>
              <w:bottom w:w="15" w:type="dxa"/>
              <w:right w:w="15" w:type="dxa"/>
            </w:tcMar>
            <w:vAlign w:val="center"/>
            <w:hideMark/>
          </w:tcPr>
          <w:p w14:paraId="06B9763C" w14:textId="3947405E" w:rsidR="00C749F1" w:rsidRPr="002505C0" w:rsidRDefault="00C749F1" w:rsidP="00C749F1">
            <w:pPr>
              <w:suppressAutoHyphens w:val="0"/>
              <w:autoSpaceDN/>
              <w:textAlignment w:val="auto"/>
              <w:rPr>
                <w:lang w:eastAsia="en-GB"/>
              </w:rPr>
            </w:pPr>
            <w:r>
              <w:t>Gamyklinis r</w:t>
            </w:r>
            <w:r w:rsidRPr="00E73AF4">
              <w:t>adijo imtuvas.</w:t>
            </w:r>
          </w:p>
        </w:tc>
        <w:tc>
          <w:tcPr>
            <w:tcW w:w="2652" w:type="dxa"/>
          </w:tcPr>
          <w:p w14:paraId="13F98349" w14:textId="77777777" w:rsidR="00C749F1" w:rsidRPr="002505C0" w:rsidRDefault="00C749F1" w:rsidP="00C749F1">
            <w:pPr>
              <w:suppressAutoHyphens w:val="0"/>
              <w:autoSpaceDN/>
              <w:textAlignment w:val="auto"/>
              <w:rPr>
                <w:lang w:eastAsia="en-GB"/>
              </w:rPr>
            </w:pPr>
          </w:p>
        </w:tc>
      </w:tr>
      <w:tr w:rsidR="00C749F1" w:rsidRPr="002505C0" w14:paraId="2E00D8D5" w14:textId="77777777" w:rsidTr="00777B4B">
        <w:trPr>
          <w:tblCellSpacing w:w="15" w:type="dxa"/>
        </w:trPr>
        <w:tc>
          <w:tcPr>
            <w:tcW w:w="805" w:type="dxa"/>
          </w:tcPr>
          <w:p w14:paraId="1AC48A55" w14:textId="77777777" w:rsidR="00C749F1" w:rsidRPr="002505C0" w:rsidRDefault="00C749F1" w:rsidP="00C749F1">
            <w:pPr>
              <w:suppressAutoHyphens w:val="0"/>
              <w:autoSpaceDN/>
              <w:jc w:val="center"/>
              <w:textAlignment w:val="auto"/>
              <w:rPr>
                <w:lang w:eastAsia="en-GB"/>
              </w:rPr>
            </w:pPr>
            <w:r w:rsidRPr="00AB64F0">
              <w:t>21.</w:t>
            </w:r>
          </w:p>
        </w:tc>
        <w:tc>
          <w:tcPr>
            <w:tcW w:w="2846" w:type="dxa"/>
            <w:tcMar>
              <w:top w:w="15" w:type="dxa"/>
              <w:left w:w="15" w:type="dxa"/>
              <w:bottom w:w="15" w:type="dxa"/>
              <w:right w:w="15" w:type="dxa"/>
            </w:tcMar>
            <w:vAlign w:val="center"/>
            <w:hideMark/>
          </w:tcPr>
          <w:p w14:paraId="00FB9787" w14:textId="4A3D075E" w:rsidR="00C749F1" w:rsidRPr="002505C0" w:rsidRDefault="00C749F1" w:rsidP="00C749F1">
            <w:pPr>
              <w:suppressAutoHyphens w:val="0"/>
              <w:autoSpaceDN/>
              <w:textAlignment w:val="auto"/>
              <w:rPr>
                <w:lang w:eastAsia="en-GB"/>
              </w:rPr>
            </w:pPr>
            <w:r w:rsidRPr="00E73AF4">
              <w:t>Automobilio komplektacija</w:t>
            </w:r>
          </w:p>
        </w:tc>
        <w:tc>
          <w:tcPr>
            <w:tcW w:w="3891" w:type="dxa"/>
            <w:tcMar>
              <w:top w:w="15" w:type="dxa"/>
              <w:left w:w="15" w:type="dxa"/>
              <w:bottom w:w="15" w:type="dxa"/>
              <w:right w:w="15" w:type="dxa"/>
            </w:tcMar>
            <w:vAlign w:val="center"/>
            <w:hideMark/>
          </w:tcPr>
          <w:p w14:paraId="4EF0D5CE" w14:textId="432E968B" w:rsidR="00C749F1" w:rsidRPr="002505C0" w:rsidRDefault="00C749F1" w:rsidP="00C749F1">
            <w:pPr>
              <w:suppressAutoHyphens w:val="0"/>
              <w:autoSpaceDN/>
              <w:textAlignment w:val="auto"/>
              <w:rPr>
                <w:lang w:eastAsia="en-GB"/>
              </w:rPr>
            </w:pPr>
            <w:r w:rsidRPr="00E73AF4">
              <w:t>Automobilis turi būti visiškai sukomplektuotas, su visais dokumentais bei priklausiniais: vaistinėle, gesintuvu, avariniu ženklu, šviesą atspindinčia liemene, transportavimo kilpa.</w:t>
            </w:r>
            <w:r>
              <w:t xml:space="preserve"> </w:t>
            </w:r>
            <w:r w:rsidRPr="0071467C">
              <w:t>Automobilis pateikiamas su vasarinių ir žieminių padangų komplektais ir pagal sezoną atitinkamai sumontuotomis.</w:t>
            </w:r>
          </w:p>
        </w:tc>
        <w:tc>
          <w:tcPr>
            <w:tcW w:w="2652" w:type="dxa"/>
          </w:tcPr>
          <w:p w14:paraId="08472FC9" w14:textId="77777777" w:rsidR="00C749F1" w:rsidRPr="002505C0" w:rsidRDefault="00C749F1" w:rsidP="00C749F1">
            <w:pPr>
              <w:suppressAutoHyphens w:val="0"/>
              <w:autoSpaceDN/>
              <w:textAlignment w:val="auto"/>
              <w:rPr>
                <w:lang w:eastAsia="en-GB"/>
              </w:rPr>
            </w:pPr>
          </w:p>
        </w:tc>
      </w:tr>
      <w:tr w:rsidR="00C749F1" w:rsidRPr="002505C0" w14:paraId="0C898465" w14:textId="77777777" w:rsidTr="00777B4B">
        <w:trPr>
          <w:tblCellSpacing w:w="15" w:type="dxa"/>
        </w:trPr>
        <w:tc>
          <w:tcPr>
            <w:tcW w:w="805" w:type="dxa"/>
          </w:tcPr>
          <w:p w14:paraId="718B40A9" w14:textId="77777777" w:rsidR="00C749F1" w:rsidRPr="002505C0" w:rsidRDefault="00C749F1" w:rsidP="00C749F1">
            <w:pPr>
              <w:suppressAutoHyphens w:val="0"/>
              <w:autoSpaceDN/>
              <w:jc w:val="center"/>
              <w:textAlignment w:val="auto"/>
              <w:rPr>
                <w:lang w:eastAsia="en-GB"/>
              </w:rPr>
            </w:pPr>
            <w:r w:rsidRPr="00AB64F0">
              <w:t>22.</w:t>
            </w:r>
          </w:p>
        </w:tc>
        <w:tc>
          <w:tcPr>
            <w:tcW w:w="2846" w:type="dxa"/>
            <w:tcMar>
              <w:top w:w="15" w:type="dxa"/>
              <w:left w:w="15" w:type="dxa"/>
              <w:bottom w:w="15" w:type="dxa"/>
              <w:right w:w="15" w:type="dxa"/>
            </w:tcMar>
            <w:vAlign w:val="center"/>
            <w:hideMark/>
          </w:tcPr>
          <w:p w14:paraId="063C9912" w14:textId="0437B156" w:rsidR="00C749F1" w:rsidRPr="002505C0" w:rsidRDefault="00C749F1" w:rsidP="00C749F1">
            <w:pPr>
              <w:suppressAutoHyphens w:val="0"/>
              <w:autoSpaceDN/>
              <w:textAlignment w:val="auto"/>
              <w:rPr>
                <w:lang w:eastAsia="en-GB"/>
              </w:rPr>
            </w:pPr>
            <w:r w:rsidRPr="00E73AF4">
              <w:t>Naudojimo instrukcija</w:t>
            </w:r>
          </w:p>
        </w:tc>
        <w:tc>
          <w:tcPr>
            <w:tcW w:w="3891" w:type="dxa"/>
            <w:tcMar>
              <w:top w:w="15" w:type="dxa"/>
              <w:left w:w="15" w:type="dxa"/>
              <w:bottom w:w="15" w:type="dxa"/>
              <w:right w:w="15" w:type="dxa"/>
            </w:tcMar>
            <w:vAlign w:val="center"/>
            <w:hideMark/>
          </w:tcPr>
          <w:p w14:paraId="5DC8FCD0" w14:textId="0589E4C3" w:rsidR="00C749F1" w:rsidRPr="002505C0" w:rsidRDefault="00C749F1" w:rsidP="00C749F1">
            <w:pPr>
              <w:suppressAutoHyphens w:val="0"/>
              <w:autoSpaceDN/>
              <w:textAlignment w:val="auto"/>
              <w:rPr>
                <w:lang w:eastAsia="en-GB"/>
              </w:rPr>
            </w:pPr>
            <w:r w:rsidRPr="00E73AF4">
              <w:t>Automobilyje turi būti eksploatacijos vadovas lietuvių kalba, kurioje turi būti nurodyta automobilio garantinio aptarnavimo atlikėjų adresai ir telefonų numeriai bei atliekamų garantinių aptarnavimų periodiškumas.</w:t>
            </w:r>
          </w:p>
        </w:tc>
        <w:tc>
          <w:tcPr>
            <w:tcW w:w="2652" w:type="dxa"/>
          </w:tcPr>
          <w:p w14:paraId="02979706" w14:textId="77777777" w:rsidR="00C749F1" w:rsidRPr="002505C0" w:rsidRDefault="00C749F1" w:rsidP="00C749F1">
            <w:pPr>
              <w:suppressAutoHyphens w:val="0"/>
              <w:autoSpaceDN/>
              <w:textAlignment w:val="auto"/>
              <w:rPr>
                <w:lang w:eastAsia="en-GB"/>
              </w:rPr>
            </w:pPr>
          </w:p>
        </w:tc>
      </w:tr>
      <w:tr w:rsidR="00C749F1" w:rsidRPr="002505C0" w14:paraId="72401848" w14:textId="77777777" w:rsidTr="00777B4B">
        <w:trPr>
          <w:tblCellSpacing w:w="15" w:type="dxa"/>
        </w:trPr>
        <w:tc>
          <w:tcPr>
            <w:tcW w:w="805" w:type="dxa"/>
          </w:tcPr>
          <w:p w14:paraId="12A8C78D" w14:textId="77777777" w:rsidR="00C749F1" w:rsidRPr="002505C0" w:rsidRDefault="00C749F1" w:rsidP="00C749F1">
            <w:pPr>
              <w:suppressAutoHyphens w:val="0"/>
              <w:autoSpaceDN/>
              <w:jc w:val="center"/>
              <w:textAlignment w:val="auto"/>
              <w:rPr>
                <w:lang w:eastAsia="en-GB"/>
              </w:rPr>
            </w:pPr>
            <w:r w:rsidRPr="00AB64F0">
              <w:t>23.</w:t>
            </w:r>
          </w:p>
        </w:tc>
        <w:tc>
          <w:tcPr>
            <w:tcW w:w="2846" w:type="dxa"/>
            <w:tcMar>
              <w:top w:w="15" w:type="dxa"/>
              <w:left w:w="15" w:type="dxa"/>
              <w:bottom w:w="15" w:type="dxa"/>
              <w:right w:w="15" w:type="dxa"/>
            </w:tcMar>
            <w:vAlign w:val="center"/>
            <w:hideMark/>
          </w:tcPr>
          <w:p w14:paraId="6FFC20CF" w14:textId="3CB734A9" w:rsidR="00C749F1" w:rsidRPr="002505C0" w:rsidRDefault="00C749F1" w:rsidP="00C749F1">
            <w:pPr>
              <w:suppressAutoHyphens w:val="0"/>
              <w:autoSpaceDN/>
              <w:textAlignment w:val="auto"/>
              <w:rPr>
                <w:lang w:eastAsia="en-GB"/>
              </w:rPr>
            </w:pPr>
            <w:r w:rsidRPr="00E73AF4">
              <w:t>Techninė priežiūra</w:t>
            </w:r>
          </w:p>
        </w:tc>
        <w:tc>
          <w:tcPr>
            <w:tcW w:w="3891" w:type="dxa"/>
            <w:tcMar>
              <w:top w:w="15" w:type="dxa"/>
              <w:left w:w="15" w:type="dxa"/>
              <w:bottom w:w="15" w:type="dxa"/>
              <w:right w:w="15" w:type="dxa"/>
            </w:tcMar>
            <w:vAlign w:val="center"/>
            <w:hideMark/>
          </w:tcPr>
          <w:p w14:paraId="3683A9C9" w14:textId="7452BC56" w:rsidR="00C749F1" w:rsidRPr="002505C0" w:rsidRDefault="00C749F1" w:rsidP="00C749F1">
            <w:pPr>
              <w:suppressAutoHyphens w:val="0"/>
              <w:autoSpaceDN/>
              <w:textAlignment w:val="auto"/>
              <w:rPr>
                <w:lang w:eastAsia="en-GB"/>
              </w:rPr>
            </w:pPr>
            <w:r w:rsidRPr="00E73AF4">
              <w:t>Pardavėjas ar jo įgaliotas atstovas privalo užtikrinti automobilio gamintojo numatytą techninę priežiūrą pardavėjo ar jo atstovo nurodytose automobilių techninės priežiūros dirbtuvėse Lietuvos Respublikoje.</w:t>
            </w:r>
          </w:p>
        </w:tc>
        <w:tc>
          <w:tcPr>
            <w:tcW w:w="2652" w:type="dxa"/>
          </w:tcPr>
          <w:p w14:paraId="74155A8F" w14:textId="77777777" w:rsidR="00C749F1" w:rsidRPr="002505C0" w:rsidRDefault="00C749F1" w:rsidP="00C749F1">
            <w:pPr>
              <w:suppressAutoHyphens w:val="0"/>
              <w:autoSpaceDN/>
              <w:textAlignment w:val="auto"/>
              <w:rPr>
                <w:lang w:eastAsia="en-GB"/>
              </w:rPr>
            </w:pPr>
          </w:p>
        </w:tc>
      </w:tr>
      <w:tr w:rsidR="00C749F1" w:rsidRPr="002505C0" w14:paraId="5A74EAE0" w14:textId="77777777" w:rsidTr="00777B4B">
        <w:trPr>
          <w:tblCellSpacing w:w="15" w:type="dxa"/>
        </w:trPr>
        <w:tc>
          <w:tcPr>
            <w:tcW w:w="805" w:type="dxa"/>
          </w:tcPr>
          <w:p w14:paraId="1FF07792" w14:textId="77777777" w:rsidR="00C749F1" w:rsidRPr="002505C0" w:rsidRDefault="00C749F1" w:rsidP="00C749F1">
            <w:pPr>
              <w:suppressAutoHyphens w:val="0"/>
              <w:autoSpaceDN/>
              <w:jc w:val="center"/>
              <w:textAlignment w:val="auto"/>
              <w:rPr>
                <w:lang w:eastAsia="en-GB"/>
              </w:rPr>
            </w:pPr>
            <w:r w:rsidRPr="00AB64F0">
              <w:t>24.</w:t>
            </w:r>
          </w:p>
        </w:tc>
        <w:tc>
          <w:tcPr>
            <w:tcW w:w="2846" w:type="dxa"/>
            <w:tcMar>
              <w:top w:w="15" w:type="dxa"/>
              <w:left w:w="15" w:type="dxa"/>
              <w:bottom w:w="15" w:type="dxa"/>
              <w:right w:w="15" w:type="dxa"/>
            </w:tcMar>
            <w:vAlign w:val="center"/>
            <w:hideMark/>
          </w:tcPr>
          <w:p w14:paraId="6727E7CA" w14:textId="5D9008F0" w:rsidR="00C749F1" w:rsidRPr="002505C0" w:rsidRDefault="00C749F1" w:rsidP="00C749F1">
            <w:pPr>
              <w:suppressAutoHyphens w:val="0"/>
              <w:autoSpaceDN/>
              <w:textAlignment w:val="auto"/>
              <w:rPr>
                <w:lang w:eastAsia="en-GB"/>
              </w:rPr>
            </w:pPr>
            <w:r w:rsidRPr="00E73AF4">
              <w:t>Automobilio garantija</w:t>
            </w:r>
          </w:p>
        </w:tc>
        <w:tc>
          <w:tcPr>
            <w:tcW w:w="3891" w:type="dxa"/>
            <w:tcMar>
              <w:top w:w="15" w:type="dxa"/>
              <w:left w:w="15" w:type="dxa"/>
              <w:bottom w:w="15" w:type="dxa"/>
              <w:right w:w="15" w:type="dxa"/>
            </w:tcMar>
            <w:vAlign w:val="center"/>
            <w:hideMark/>
          </w:tcPr>
          <w:p w14:paraId="00F422BA" w14:textId="78FEB9E6" w:rsidR="00C749F1" w:rsidRPr="002505C0" w:rsidRDefault="00C749F1" w:rsidP="00C749F1">
            <w:pPr>
              <w:suppressAutoHyphens w:val="0"/>
              <w:autoSpaceDN/>
              <w:textAlignment w:val="auto"/>
              <w:rPr>
                <w:lang w:eastAsia="en-GB"/>
              </w:rPr>
            </w:pPr>
            <w:r w:rsidRPr="00E73AF4">
              <w:t xml:space="preserve">Ne mažiau kaip </w:t>
            </w:r>
            <w:r>
              <w:t>60</w:t>
            </w:r>
            <w:r w:rsidRPr="00E73AF4">
              <w:t xml:space="preserve"> mėnesių arba ne mažiau kaip 1</w:t>
            </w:r>
            <w:r>
              <w:t>2</w:t>
            </w:r>
            <w:r w:rsidRPr="00E73AF4">
              <w:t xml:space="preserve">0000 km ridos </w:t>
            </w:r>
          </w:p>
        </w:tc>
        <w:tc>
          <w:tcPr>
            <w:tcW w:w="2652" w:type="dxa"/>
          </w:tcPr>
          <w:p w14:paraId="30E4F417" w14:textId="77777777" w:rsidR="00C749F1" w:rsidRPr="002505C0" w:rsidRDefault="00C749F1" w:rsidP="00C749F1">
            <w:pPr>
              <w:suppressAutoHyphens w:val="0"/>
              <w:autoSpaceDN/>
              <w:textAlignment w:val="auto"/>
              <w:rPr>
                <w:lang w:eastAsia="en-GB"/>
              </w:rPr>
            </w:pPr>
          </w:p>
        </w:tc>
      </w:tr>
      <w:tr w:rsidR="00C749F1" w:rsidRPr="002505C0" w14:paraId="16B9C82E" w14:textId="77777777" w:rsidTr="00777B4B">
        <w:trPr>
          <w:tblCellSpacing w:w="15" w:type="dxa"/>
        </w:trPr>
        <w:tc>
          <w:tcPr>
            <w:tcW w:w="805" w:type="dxa"/>
          </w:tcPr>
          <w:p w14:paraId="52637485" w14:textId="77777777" w:rsidR="00C749F1" w:rsidRPr="002505C0" w:rsidRDefault="00C749F1" w:rsidP="00C749F1">
            <w:pPr>
              <w:suppressAutoHyphens w:val="0"/>
              <w:autoSpaceDN/>
              <w:jc w:val="center"/>
              <w:textAlignment w:val="auto"/>
              <w:rPr>
                <w:lang w:eastAsia="en-GB"/>
              </w:rPr>
            </w:pPr>
            <w:r w:rsidRPr="00AB64F0">
              <w:t>25.</w:t>
            </w:r>
          </w:p>
        </w:tc>
        <w:tc>
          <w:tcPr>
            <w:tcW w:w="2846" w:type="dxa"/>
            <w:tcMar>
              <w:top w:w="15" w:type="dxa"/>
              <w:left w:w="15" w:type="dxa"/>
              <w:bottom w:w="15" w:type="dxa"/>
              <w:right w:w="15" w:type="dxa"/>
            </w:tcMar>
            <w:vAlign w:val="center"/>
            <w:hideMark/>
          </w:tcPr>
          <w:p w14:paraId="4C79EC14" w14:textId="0337C065" w:rsidR="00C749F1" w:rsidRPr="002505C0" w:rsidRDefault="00C749F1" w:rsidP="00C749F1">
            <w:pPr>
              <w:suppressAutoHyphens w:val="0"/>
              <w:autoSpaceDN/>
              <w:textAlignment w:val="auto"/>
              <w:rPr>
                <w:lang w:eastAsia="en-GB"/>
              </w:rPr>
            </w:pPr>
            <w:r w:rsidRPr="00E73AF4">
              <w:t>Pakaitinis automobilis</w:t>
            </w:r>
          </w:p>
        </w:tc>
        <w:tc>
          <w:tcPr>
            <w:tcW w:w="3891" w:type="dxa"/>
            <w:tcMar>
              <w:top w:w="15" w:type="dxa"/>
              <w:left w:w="15" w:type="dxa"/>
              <w:bottom w:w="15" w:type="dxa"/>
              <w:right w:w="15" w:type="dxa"/>
            </w:tcMar>
            <w:vAlign w:val="center"/>
            <w:hideMark/>
          </w:tcPr>
          <w:p w14:paraId="7C62AC54" w14:textId="1C644320" w:rsidR="00C749F1" w:rsidRPr="002505C0" w:rsidRDefault="00C749F1" w:rsidP="00C749F1">
            <w:pPr>
              <w:suppressAutoHyphens w:val="0"/>
              <w:autoSpaceDN/>
              <w:textAlignment w:val="auto"/>
              <w:rPr>
                <w:lang w:eastAsia="en-GB"/>
              </w:rPr>
            </w:pPr>
            <w:r w:rsidRPr="00E73AF4">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w:t>
            </w:r>
            <w:r>
              <w:t xml:space="preserve">. </w:t>
            </w:r>
            <w:r w:rsidRPr="00E73AF4">
              <w:t>Jei automobilis yra nepataisomas, pardavėjas ne vėliau kaip per pristatymo terminą, kuris buvo pateiktas pasiūlyme turi pateikti kitą, techninės specifikacijos reikalavimus atitinkantį automobilį.</w:t>
            </w:r>
          </w:p>
        </w:tc>
        <w:tc>
          <w:tcPr>
            <w:tcW w:w="2652" w:type="dxa"/>
          </w:tcPr>
          <w:p w14:paraId="707A1663" w14:textId="77777777" w:rsidR="00C749F1" w:rsidRPr="002505C0" w:rsidRDefault="00C749F1" w:rsidP="00C749F1">
            <w:pPr>
              <w:suppressAutoHyphens w:val="0"/>
              <w:autoSpaceDN/>
              <w:textAlignment w:val="auto"/>
              <w:rPr>
                <w:lang w:eastAsia="en-GB"/>
              </w:rPr>
            </w:pPr>
          </w:p>
        </w:tc>
      </w:tr>
      <w:tr w:rsidR="00C749F1" w:rsidRPr="002505C0" w14:paraId="22B2CEEF" w14:textId="77777777" w:rsidTr="00777B4B">
        <w:trPr>
          <w:tblCellSpacing w:w="15" w:type="dxa"/>
        </w:trPr>
        <w:tc>
          <w:tcPr>
            <w:tcW w:w="805" w:type="dxa"/>
          </w:tcPr>
          <w:p w14:paraId="70415C0F" w14:textId="77777777" w:rsidR="00C749F1" w:rsidRPr="002505C0" w:rsidRDefault="00C749F1" w:rsidP="00C749F1">
            <w:pPr>
              <w:suppressAutoHyphens w:val="0"/>
              <w:autoSpaceDN/>
              <w:jc w:val="center"/>
              <w:textAlignment w:val="auto"/>
              <w:rPr>
                <w:lang w:eastAsia="en-GB"/>
              </w:rPr>
            </w:pPr>
            <w:r w:rsidRPr="00AB64F0">
              <w:t>25.</w:t>
            </w:r>
          </w:p>
        </w:tc>
        <w:tc>
          <w:tcPr>
            <w:tcW w:w="2846" w:type="dxa"/>
            <w:tcMar>
              <w:top w:w="15" w:type="dxa"/>
              <w:left w:w="15" w:type="dxa"/>
              <w:bottom w:w="15" w:type="dxa"/>
              <w:right w:w="15" w:type="dxa"/>
            </w:tcMar>
            <w:vAlign w:val="center"/>
            <w:hideMark/>
          </w:tcPr>
          <w:p w14:paraId="16759301" w14:textId="042C504D" w:rsidR="00C749F1" w:rsidRPr="002505C0" w:rsidRDefault="00C749F1" w:rsidP="00C749F1">
            <w:pPr>
              <w:suppressAutoHyphens w:val="0"/>
              <w:autoSpaceDN/>
              <w:textAlignment w:val="auto"/>
              <w:rPr>
                <w:lang w:eastAsia="en-GB"/>
              </w:rPr>
            </w:pPr>
            <w:r w:rsidRPr="00E73AF4">
              <w:t>Papildomos sąlygos</w:t>
            </w:r>
          </w:p>
        </w:tc>
        <w:tc>
          <w:tcPr>
            <w:tcW w:w="3891" w:type="dxa"/>
            <w:tcMar>
              <w:top w:w="15" w:type="dxa"/>
              <w:left w:w="15" w:type="dxa"/>
              <w:bottom w:w="15" w:type="dxa"/>
              <w:right w:w="15" w:type="dxa"/>
            </w:tcMar>
            <w:vAlign w:val="center"/>
            <w:hideMark/>
          </w:tcPr>
          <w:p w14:paraId="3795420A" w14:textId="5918F6B9" w:rsidR="00C749F1" w:rsidRPr="002505C0" w:rsidRDefault="00C749F1" w:rsidP="00C749F1">
            <w:pPr>
              <w:suppressAutoHyphens w:val="0"/>
              <w:autoSpaceDN/>
              <w:textAlignment w:val="auto"/>
              <w:rPr>
                <w:lang w:eastAsia="en-GB"/>
              </w:rPr>
            </w:pPr>
            <w:r w:rsidRPr="00E73AF4">
              <w:t xml:space="preserve">Į automobilį įdiegus </w:t>
            </w:r>
            <w:proofErr w:type="spellStart"/>
            <w:r w:rsidRPr="00E73AF4">
              <w:t>telemetrinę</w:t>
            </w:r>
            <w:proofErr w:type="spellEnd"/>
            <w:r w:rsidRPr="00E73AF4">
              <w:t xml:space="preserve"> kontrolės sistemą, ji nepanaikina ir neapriboja automobilio garantijos.</w:t>
            </w:r>
          </w:p>
        </w:tc>
        <w:tc>
          <w:tcPr>
            <w:tcW w:w="2652" w:type="dxa"/>
          </w:tcPr>
          <w:p w14:paraId="741347B5" w14:textId="77777777" w:rsidR="00C749F1" w:rsidRPr="002505C0" w:rsidRDefault="00C749F1" w:rsidP="00C749F1">
            <w:pPr>
              <w:suppressAutoHyphens w:val="0"/>
              <w:autoSpaceDN/>
              <w:textAlignment w:val="auto"/>
              <w:rPr>
                <w:lang w:eastAsia="en-GB"/>
              </w:rPr>
            </w:pPr>
          </w:p>
        </w:tc>
      </w:tr>
      <w:tr w:rsidR="00C749F1" w:rsidRPr="002505C0" w14:paraId="0A4C7E2F" w14:textId="77777777" w:rsidTr="00777B4B">
        <w:trPr>
          <w:tblCellSpacing w:w="15" w:type="dxa"/>
        </w:trPr>
        <w:tc>
          <w:tcPr>
            <w:tcW w:w="805" w:type="dxa"/>
          </w:tcPr>
          <w:p w14:paraId="40B97B1E" w14:textId="77777777" w:rsidR="00C749F1" w:rsidRPr="002505C0" w:rsidRDefault="00C749F1" w:rsidP="00C749F1">
            <w:pPr>
              <w:suppressAutoHyphens w:val="0"/>
              <w:autoSpaceDN/>
              <w:jc w:val="center"/>
              <w:textAlignment w:val="auto"/>
              <w:rPr>
                <w:lang w:eastAsia="en-GB"/>
              </w:rPr>
            </w:pPr>
            <w:r w:rsidRPr="00AB64F0">
              <w:t>27.</w:t>
            </w:r>
          </w:p>
        </w:tc>
        <w:tc>
          <w:tcPr>
            <w:tcW w:w="2846" w:type="dxa"/>
            <w:tcMar>
              <w:top w:w="15" w:type="dxa"/>
              <w:left w:w="15" w:type="dxa"/>
              <w:bottom w:w="15" w:type="dxa"/>
              <w:right w:w="15" w:type="dxa"/>
            </w:tcMar>
            <w:vAlign w:val="center"/>
            <w:hideMark/>
          </w:tcPr>
          <w:p w14:paraId="26B51500" w14:textId="3A1C873C" w:rsidR="00C749F1" w:rsidRPr="002505C0" w:rsidRDefault="00C749F1" w:rsidP="00C749F1">
            <w:pPr>
              <w:suppressAutoHyphens w:val="0"/>
              <w:autoSpaceDN/>
              <w:textAlignment w:val="auto"/>
              <w:rPr>
                <w:lang w:eastAsia="en-GB"/>
              </w:rPr>
            </w:pPr>
            <w:r w:rsidRPr="00E73AF4">
              <w:t>Elektromobilio CO2 emisija</w:t>
            </w:r>
          </w:p>
        </w:tc>
        <w:tc>
          <w:tcPr>
            <w:tcW w:w="3891" w:type="dxa"/>
            <w:tcMar>
              <w:top w:w="15" w:type="dxa"/>
              <w:left w:w="15" w:type="dxa"/>
              <w:bottom w:w="15" w:type="dxa"/>
              <w:right w:w="15" w:type="dxa"/>
            </w:tcMar>
            <w:vAlign w:val="center"/>
            <w:hideMark/>
          </w:tcPr>
          <w:p w14:paraId="0BF37872" w14:textId="6F1C59C1" w:rsidR="00C749F1" w:rsidRPr="002505C0" w:rsidRDefault="00C749F1" w:rsidP="00C749F1">
            <w:pPr>
              <w:suppressAutoHyphens w:val="0"/>
              <w:autoSpaceDN/>
              <w:textAlignment w:val="auto"/>
              <w:rPr>
                <w:lang w:eastAsia="en-GB"/>
              </w:rPr>
            </w:pPr>
            <w:r w:rsidRPr="00E73AF4">
              <w:t>0 g / km.</w:t>
            </w:r>
          </w:p>
        </w:tc>
        <w:tc>
          <w:tcPr>
            <w:tcW w:w="2652" w:type="dxa"/>
          </w:tcPr>
          <w:p w14:paraId="16605FEB" w14:textId="77777777" w:rsidR="00C749F1" w:rsidRPr="002505C0" w:rsidRDefault="00C749F1" w:rsidP="00C749F1">
            <w:pPr>
              <w:suppressAutoHyphens w:val="0"/>
              <w:autoSpaceDN/>
              <w:textAlignment w:val="auto"/>
              <w:rPr>
                <w:lang w:eastAsia="en-GB"/>
              </w:rPr>
            </w:pPr>
          </w:p>
        </w:tc>
      </w:tr>
      <w:tr w:rsidR="00C749F1" w:rsidRPr="002505C0" w14:paraId="7061BC3E" w14:textId="77777777" w:rsidTr="00777B4B">
        <w:trPr>
          <w:tblCellSpacing w:w="15" w:type="dxa"/>
        </w:trPr>
        <w:tc>
          <w:tcPr>
            <w:tcW w:w="805" w:type="dxa"/>
          </w:tcPr>
          <w:p w14:paraId="33919350" w14:textId="77777777" w:rsidR="00C749F1" w:rsidRPr="002505C0" w:rsidRDefault="00C749F1" w:rsidP="00C749F1">
            <w:pPr>
              <w:suppressAutoHyphens w:val="0"/>
              <w:autoSpaceDN/>
              <w:jc w:val="center"/>
              <w:textAlignment w:val="auto"/>
              <w:rPr>
                <w:lang w:eastAsia="en-GB"/>
              </w:rPr>
            </w:pPr>
            <w:r w:rsidRPr="00AB64F0">
              <w:t>28.</w:t>
            </w:r>
          </w:p>
        </w:tc>
        <w:tc>
          <w:tcPr>
            <w:tcW w:w="2846" w:type="dxa"/>
            <w:tcMar>
              <w:top w:w="15" w:type="dxa"/>
              <w:left w:w="15" w:type="dxa"/>
              <w:bottom w:w="15" w:type="dxa"/>
              <w:right w:w="15" w:type="dxa"/>
            </w:tcMar>
            <w:vAlign w:val="center"/>
            <w:hideMark/>
          </w:tcPr>
          <w:p w14:paraId="72CD2D6A" w14:textId="15D93DE0" w:rsidR="00C749F1" w:rsidRPr="002505C0" w:rsidRDefault="00C749F1" w:rsidP="00C749F1">
            <w:pPr>
              <w:suppressAutoHyphens w:val="0"/>
              <w:autoSpaceDN/>
              <w:textAlignment w:val="auto"/>
              <w:rPr>
                <w:lang w:eastAsia="en-GB"/>
              </w:rPr>
            </w:pPr>
            <w:r w:rsidRPr="00E73AF4">
              <w:t>Akumuliatorių baterijos garantija</w:t>
            </w:r>
          </w:p>
        </w:tc>
        <w:tc>
          <w:tcPr>
            <w:tcW w:w="3891" w:type="dxa"/>
            <w:tcMar>
              <w:top w:w="15" w:type="dxa"/>
              <w:left w:w="15" w:type="dxa"/>
              <w:bottom w:w="15" w:type="dxa"/>
              <w:right w:w="15" w:type="dxa"/>
            </w:tcMar>
            <w:vAlign w:val="center"/>
            <w:hideMark/>
          </w:tcPr>
          <w:p w14:paraId="4454350B" w14:textId="44ABAE3D" w:rsidR="00C749F1" w:rsidRPr="002505C0" w:rsidRDefault="00C749F1" w:rsidP="00C749F1">
            <w:pPr>
              <w:suppressAutoHyphens w:val="0"/>
              <w:autoSpaceDN/>
              <w:textAlignment w:val="auto"/>
              <w:rPr>
                <w:lang w:eastAsia="en-GB"/>
              </w:rPr>
            </w:pPr>
            <w:r w:rsidRPr="00E73AF4">
              <w:t>Ne mažiau kaip 8 metai arba ne mažiau kaip 150000 km ridos.</w:t>
            </w:r>
          </w:p>
        </w:tc>
        <w:tc>
          <w:tcPr>
            <w:tcW w:w="2652" w:type="dxa"/>
          </w:tcPr>
          <w:p w14:paraId="6D83B272" w14:textId="77777777" w:rsidR="00C749F1" w:rsidRPr="002505C0" w:rsidRDefault="00C749F1" w:rsidP="00C749F1">
            <w:pPr>
              <w:suppressAutoHyphens w:val="0"/>
              <w:autoSpaceDN/>
              <w:textAlignment w:val="auto"/>
              <w:rPr>
                <w:lang w:eastAsia="en-GB"/>
              </w:rPr>
            </w:pPr>
          </w:p>
        </w:tc>
      </w:tr>
      <w:tr w:rsidR="00C749F1" w:rsidRPr="002505C0" w14:paraId="50D10852" w14:textId="77777777" w:rsidTr="00777B4B">
        <w:trPr>
          <w:tblCellSpacing w:w="15" w:type="dxa"/>
        </w:trPr>
        <w:tc>
          <w:tcPr>
            <w:tcW w:w="805" w:type="dxa"/>
          </w:tcPr>
          <w:p w14:paraId="707F880A" w14:textId="77777777" w:rsidR="00C749F1" w:rsidRPr="002505C0" w:rsidRDefault="00C749F1" w:rsidP="00C749F1">
            <w:pPr>
              <w:suppressAutoHyphens w:val="0"/>
              <w:autoSpaceDN/>
              <w:jc w:val="center"/>
              <w:textAlignment w:val="auto"/>
              <w:rPr>
                <w:lang w:eastAsia="en-GB"/>
              </w:rPr>
            </w:pPr>
            <w:r w:rsidRPr="00AB64F0">
              <w:t>29.</w:t>
            </w:r>
          </w:p>
        </w:tc>
        <w:tc>
          <w:tcPr>
            <w:tcW w:w="2846" w:type="dxa"/>
            <w:tcMar>
              <w:top w:w="15" w:type="dxa"/>
              <w:left w:w="15" w:type="dxa"/>
              <w:bottom w:w="15" w:type="dxa"/>
              <w:right w:w="15" w:type="dxa"/>
            </w:tcMar>
            <w:vAlign w:val="center"/>
            <w:hideMark/>
          </w:tcPr>
          <w:p w14:paraId="6792C8AA" w14:textId="69C466CA" w:rsidR="00C749F1" w:rsidRPr="002505C0" w:rsidRDefault="00C749F1" w:rsidP="00C749F1">
            <w:pPr>
              <w:suppressAutoHyphens w:val="0"/>
              <w:autoSpaceDN/>
              <w:textAlignment w:val="auto"/>
              <w:rPr>
                <w:lang w:eastAsia="en-GB"/>
              </w:rPr>
            </w:pPr>
            <w:r w:rsidRPr="00E73AF4">
              <w:t>Automobilis turi turėti galimybę įkrauti bateriją naudojant kintamos srovės įkrovimo stoteles (AC) ir nuolatinės srovės įkrovimo stoteles (DC).</w:t>
            </w:r>
          </w:p>
        </w:tc>
        <w:tc>
          <w:tcPr>
            <w:tcW w:w="3891" w:type="dxa"/>
            <w:tcMar>
              <w:top w:w="15" w:type="dxa"/>
              <w:left w:w="15" w:type="dxa"/>
              <w:bottom w:w="15" w:type="dxa"/>
              <w:right w:w="15" w:type="dxa"/>
            </w:tcMar>
            <w:vAlign w:val="center"/>
            <w:hideMark/>
          </w:tcPr>
          <w:p w14:paraId="0529044B" w14:textId="321F5440" w:rsidR="00C749F1" w:rsidRPr="002505C0" w:rsidRDefault="00C749F1" w:rsidP="00C749F1">
            <w:pPr>
              <w:suppressAutoHyphens w:val="0"/>
              <w:autoSpaceDN/>
              <w:textAlignment w:val="auto"/>
              <w:rPr>
                <w:lang w:eastAsia="en-GB"/>
              </w:rPr>
            </w:pPr>
            <w:r>
              <w:t>T</w:t>
            </w:r>
            <w:r w:rsidRPr="00000F14">
              <w:t xml:space="preserve">uri būti </w:t>
            </w:r>
            <w:r w:rsidRPr="00E73AF4">
              <w:t xml:space="preserve">DC įkrovimo </w:t>
            </w:r>
            <w:r>
              <w:t>ir</w:t>
            </w:r>
            <w:r w:rsidRPr="00E73AF4">
              <w:t xml:space="preserve"> AC įkrovimo jungtys</w:t>
            </w:r>
            <w:r>
              <w:t>.</w:t>
            </w:r>
            <w:r w:rsidRPr="00E73AF4">
              <w:t xml:space="preserve"> </w:t>
            </w:r>
          </w:p>
        </w:tc>
        <w:tc>
          <w:tcPr>
            <w:tcW w:w="2652" w:type="dxa"/>
          </w:tcPr>
          <w:p w14:paraId="11965F41" w14:textId="77777777" w:rsidR="00C749F1" w:rsidRPr="002505C0" w:rsidRDefault="00C749F1" w:rsidP="00C749F1">
            <w:pPr>
              <w:suppressAutoHyphens w:val="0"/>
              <w:autoSpaceDN/>
              <w:textAlignment w:val="auto"/>
              <w:rPr>
                <w:lang w:eastAsia="en-GB"/>
              </w:rPr>
            </w:pPr>
          </w:p>
        </w:tc>
      </w:tr>
      <w:tr w:rsidR="00C749F1" w:rsidRPr="002505C0" w14:paraId="2AD4ACCD" w14:textId="77777777" w:rsidTr="00777B4B">
        <w:trPr>
          <w:tblCellSpacing w:w="15" w:type="dxa"/>
        </w:trPr>
        <w:tc>
          <w:tcPr>
            <w:tcW w:w="805" w:type="dxa"/>
          </w:tcPr>
          <w:p w14:paraId="7E39051B" w14:textId="77777777" w:rsidR="00C749F1" w:rsidRPr="002505C0" w:rsidRDefault="00C749F1" w:rsidP="00C749F1">
            <w:pPr>
              <w:suppressAutoHyphens w:val="0"/>
              <w:autoSpaceDN/>
              <w:jc w:val="center"/>
              <w:textAlignment w:val="auto"/>
              <w:rPr>
                <w:lang w:eastAsia="en-GB"/>
              </w:rPr>
            </w:pPr>
            <w:r w:rsidRPr="00AB64F0">
              <w:t>30.</w:t>
            </w:r>
          </w:p>
        </w:tc>
        <w:tc>
          <w:tcPr>
            <w:tcW w:w="2846" w:type="dxa"/>
            <w:tcMar>
              <w:top w:w="15" w:type="dxa"/>
              <w:left w:w="15" w:type="dxa"/>
              <w:bottom w:w="15" w:type="dxa"/>
              <w:right w:w="15" w:type="dxa"/>
            </w:tcMar>
            <w:vAlign w:val="center"/>
            <w:hideMark/>
          </w:tcPr>
          <w:p w14:paraId="6C85DC69" w14:textId="09F4BAAB" w:rsidR="00C749F1" w:rsidRPr="002505C0" w:rsidRDefault="00C749F1" w:rsidP="00C749F1">
            <w:pPr>
              <w:suppressAutoHyphens w:val="0"/>
              <w:autoSpaceDN/>
              <w:textAlignment w:val="auto"/>
              <w:rPr>
                <w:lang w:eastAsia="en-GB"/>
              </w:rPr>
            </w:pPr>
            <w:r w:rsidRPr="00E73AF4">
              <w:t xml:space="preserve">Gamintojo deklaruojamas vidutinis nuvažiuojamas atstumas vienu įkrovimu pagal WLTP </w:t>
            </w:r>
          </w:p>
        </w:tc>
        <w:tc>
          <w:tcPr>
            <w:tcW w:w="3891" w:type="dxa"/>
            <w:tcMar>
              <w:top w:w="15" w:type="dxa"/>
              <w:left w:w="15" w:type="dxa"/>
              <w:bottom w:w="15" w:type="dxa"/>
              <w:right w:w="15" w:type="dxa"/>
            </w:tcMar>
            <w:vAlign w:val="center"/>
            <w:hideMark/>
          </w:tcPr>
          <w:p w14:paraId="66658EDF" w14:textId="6D7DB1D4" w:rsidR="00C749F1" w:rsidRPr="002505C0" w:rsidRDefault="00C749F1" w:rsidP="00C749F1">
            <w:pPr>
              <w:suppressAutoHyphens w:val="0"/>
              <w:autoSpaceDN/>
              <w:textAlignment w:val="auto"/>
              <w:rPr>
                <w:lang w:eastAsia="en-GB"/>
              </w:rPr>
            </w:pPr>
            <w:r w:rsidRPr="00E73AF4">
              <w:t xml:space="preserve">Ne mažiau </w:t>
            </w:r>
            <w:r>
              <w:t>5</w:t>
            </w:r>
            <w:r w:rsidRPr="00E73AF4">
              <w:t>00 km</w:t>
            </w:r>
          </w:p>
        </w:tc>
        <w:tc>
          <w:tcPr>
            <w:tcW w:w="2652" w:type="dxa"/>
          </w:tcPr>
          <w:p w14:paraId="6126DC0C" w14:textId="77777777" w:rsidR="00C749F1" w:rsidRPr="002505C0" w:rsidRDefault="00C749F1" w:rsidP="00C749F1">
            <w:pPr>
              <w:suppressAutoHyphens w:val="0"/>
              <w:autoSpaceDN/>
              <w:textAlignment w:val="auto"/>
              <w:rPr>
                <w:lang w:eastAsia="en-GB"/>
              </w:rPr>
            </w:pPr>
          </w:p>
        </w:tc>
      </w:tr>
      <w:tr w:rsidR="00C749F1" w:rsidRPr="002505C0" w14:paraId="56FD8A01" w14:textId="77777777" w:rsidTr="00777B4B">
        <w:trPr>
          <w:tblCellSpacing w:w="15" w:type="dxa"/>
        </w:trPr>
        <w:tc>
          <w:tcPr>
            <w:tcW w:w="805" w:type="dxa"/>
          </w:tcPr>
          <w:p w14:paraId="3BF5F24A" w14:textId="77777777" w:rsidR="00C749F1" w:rsidRPr="002505C0" w:rsidRDefault="00C749F1" w:rsidP="00C749F1">
            <w:pPr>
              <w:suppressAutoHyphens w:val="0"/>
              <w:autoSpaceDN/>
              <w:jc w:val="center"/>
              <w:textAlignment w:val="auto"/>
              <w:rPr>
                <w:lang w:eastAsia="en-GB"/>
              </w:rPr>
            </w:pPr>
            <w:r w:rsidRPr="00AB64F0">
              <w:t>31.</w:t>
            </w:r>
          </w:p>
        </w:tc>
        <w:tc>
          <w:tcPr>
            <w:tcW w:w="2846" w:type="dxa"/>
            <w:tcMar>
              <w:top w:w="15" w:type="dxa"/>
              <w:left w:w="15" w:type="dxa"/>
              <w:bottom w:w="15" w:type="dxa"/>
              <w:right w:w="15" w:type="dxa"/>
            </w:tcMar>
            <w:vAlign w:val="center"/>
            <w:hideMark/>
          </w:tcPr>
          <w:p w14:paraId="655CD51A" w14:textId="6E1BE1C4" w:rsidR="00C749F1" w:rsidRPr="002505C0" w:rsidRDefault="00C749F1" w:rsidP="00C749F1">
            <w:pPr>
              <w:suppressAutoHyphens w:val="0"/>
              <w:autoSpaceDN/>
              <w:textAlignment w:val="auto"/>
              <w:rPr>
                <w:lang w:eastAsia="en-GB"/>
              </w:rPr>
            </w:pPr>
            <w:r w:rsidRPr="00E73AF4">
              <w:t>Elektromobilių komplektacija</w:t>
            </w:r>
          </w:p>
        </w:tc>
        <w:tc>
          <w:tcPr>
            <w:tcW w:w="3891" w:type="dxa"/>
            <w:tcMar>
              <w:top w:w="15" w:type="dxa"/>
              <w:left w:w="15" w:type="dxa"/>
              <w:bottom w:w="15" w:type="dxa"/>
              <w:right w:w="15" w:type="dxa"/>
            </w:tcMar>
            <w:vAlign w:val="center"/>
            <w:hideMark/>
          </w:tcPr>
          <w:p w14:paraId="35682694" w14:textId="6FCBD8EB" w:rsidR="00C749F1" w:rsidRPr="002505C0" w:rsidRDefault="00C749F1" w:rsidP="00C749F1">
            <w:pPr>
              <w:suppressAutoHyphens w:val="0"/>
              <w:autoSpaceDN/>
              <w:textAlignment w:val="auto"/>
              <w:rPr>
                <w:lang w:eastAsia="en-GB"/>
              </w:rPr>
            </w:pPr>
            <w:r w:rsidRPr="00E73AF4">
              <w:t>Elektromobilio įkrovimo laidas. Laidas, pakrauti automobilį iš 220 V.</w:t>
            </w:r>
          </w:p>
        </w:tc>
        <w:tc>
          <w:tcPr>
            <w:tcW w:w="2652" w:type="dxa"/>
          </w:tcPr>
          <w:p w14:paraId="779CD753" w14:textId="77777777" w:rsidR="00C749F1" w:rsidRPr="002505C0" w:rsidRDefault="00C749F1" w:rsidP="00C749F1">
            <w:pPr>
              <w:suppressAutoHyphens w:val="0"/>
              <w:autoSpaceDN/>
              <w:textAlignment w:val="auto"/>
              <w:rPr>
                <w:lang w:eastAsia="en-GB"/>
              </w:rPr>
            </w:pPr>
          </w:p>
        </w:tc>
      </w:tr>
      <w:tr w:rsidR="00C749F1" w:rsidRPr="002505C0" w14:paraId="5AB6EF74" w14:textId="77777777" w:rsidTr="00777B4B">
        <w:trPr>
          <w:tblCellSpacing w:w="15" w:type="dxa"/>
        </w:trPr>
        <w:tc>
          <w:tcPr>
            <w:tcW w:w="805" w:type="dxa"/>
          </w:tcPr>
          <w:p w14:paraId="57A43622" w14:textId="77777777" w:rsidR="00C749F1" w:rsidRPr="002505C0" w:rsidRDefault="00C749F1" w:rsidP="00C749F1">
            <w:pPr>
              <w:suppressAutoHyphens w:val="0"/>
              <w:autoSpaceDN/>
              <w:jc w:val="center"/>
              <w:textAlignment w:val="auto"/>
              <w:rPr>
                <w:lang w:eastAsia="en-GB"/>
              </w:rPr>
            </w:pPr>
            <w:r w:rsidRPr="00AB64F0">
              <w:t>32.</w:t>
            </w:r>
          </w:p>
        </w:tc>
        <w:tc>
          <w:tcPr>
            <w:tcW w:w="2846" w:type="dxa"/>
            <w:tcMar>
              <w:top w:w="15" w:type="dxa"/>
              <w:left w:w="15" w:type="dxa"/>
              <w:bottom w:w="15" w:type="dxa"/>
              <w:right w:w="15" w:type="dxa"/>
            </w:tcMar>
            <w:vAlign w:val="center"/>
            <w:hideMark/>
          </w:tcPr>
          <w:p w14:paraId="51BD9429" w14:textId="2B5C5660" w:rsidR="00C749F1" w:rsidRPr="002505C0" w:rsidRDefault="00C749F1" w:rsidP="00C749F1">
            <w:pPr>
              <w:suppressAutoHyphens w:val="0"/>
              <w:autoSpaceDN/>
              <w:textAlignment w:val="auto"/>
              <w:rPr>
                <w:lang w:eastAsia="en-GB"/>
              </w:rPr>
            </w:pPr>
            <w:r w:rsidRPr="00E73AF4">
              <w:t>Dokumentai, įrodantys minimalių aplinkos apsaugos kriterijų atitiktį</w:t>
            </w:r>
          </w:p>
        </w:tc>
        <w:tc>
          <w:tcPr>
            <w:tcW w:w="3891" w:type="dxa"/>
            <w:tcMar>
              <w:top w:w="15" w:type="dxa"/>
              <w:left w:w="15" w:type="dxa"/>
              <w:bottom w:w="15" w:type="dxa"/>
              <w:right w:w="15" w:type="dxa"/>
            </w:tcMar>
            <w:vAlign w:val="center"/>
            <w:hideMark/>
          </w:tcPr>
          <w:p w14:paraId="70E9D29E" w14:textId="102799CE" w:rsidR="00C749F1" w:rsidRPr="002505C0" w:rsidRDefault="00C749F1" w:rsidP="00C749F1">
            <w:pPr>
              <w:suppressAutoHyphens w:val="0"/>
              <w:autoSpaceDN/>
              <w:textAlignment w:val="auto"/>
              <w:rPr>
                <w:lang w:eastAsia="en-GB"/>
              </w:rPr>
            </w:pPr>
            <w:r>
              <w:t xml:space="preserve">Privalomi </w:t>
            </w:r>
            <w:r>
              <w:rPr>
                <w:i/>
                <w:iCs/>
              </w:rPr>
              <w:t>/</w:t>
            </w:r>
            <w:r w:rsidRPr="000049AB">
              <w:rPr>
                <w:i/>
                <w:iCs/>
              </w:rPr>
              <w:t>pateikiami kartu su automobiliu</w:t>
            </w:r>
            <w:r>
              <w:rPr>
                <w:i/>
                <w:iCs/>
              </w:rPr>
              <w:t>/</w:t>
            </w:r>
          </w:p>
        </w:tc>
        <w:tc>
          <w:tcPr>
            <w:tcW w:w="2652" w:type="dxa"/>
          </w:tcPr>
          <w:p w14:paraId="5541DC8D" w14:textId="77777777" w:rsidR="00C749F1" w:rsidRPr="002505C0" w:rsidRDefault="00C749F1" w:rsidP="00C749F1">
            <w:pPr>
              <w:suppressAutoHyphens w:val="0"/>
              <w:autoSpaceDN/>
              <w:textAlignment w:val="auto"/>
              <w:rPr>
                <w:lang w:eastAsia="en-GB"/>
              </w:rPr>
            </w:pPr>
          </w:p>
        </w:tc>
      </w:tr>
      <w:tr w:rsidR="00C749F1" w:rsidRPr="002505C0" w14:paraId="73FCE456" w14:textId="77777777" w:rsidTr="00777B4B">
        <w:trPr>
          <w:tblCellSpacing w:w="15" w:type="dxa"/>
        </w:trPr>
        <w:tc>
          <w:tcPr>
            <w:tcW w:w="805" w:type="dxa"/>
          </w:tcPr>
          <w:p w14:paraId="370D1400" w14:textId="77777777" w:rsidR="00C749F1" w:rsidRPr="002505C0" w:rsidRDefault="00C749F1" w:rsidP="00C749F1">
            <w:pPr>
              <w:suppressAutoHyphens w:val="0"/>
              <w:autoSpaceDN/>
              <w:jc w:val="center"/>
              <w:textAlignment w:val="auto"/>
              <w:rPr>
                <w:lang w:eastAsia="en-GB"/>
              </w:rPr>
            </w:pPr>
            <w:r w:rsidRPr="00AB64F0">
              <w:t>33.</w:t>
            </w:r>
          </w:p>
        </w:tc>
        <w:tc>
          <w:tcPr>
            <w:tcW w:w="2846" w:type="dxa"/>
            <w:tcMar>
              <w:top w:w="15" w:type="dxa"/>
              <w:left w:w="15" w:type="dxa"/>
              <w:bottom w:w="15" w:type="dxa"/>
              <w:right w:w="15" w:type="dxa"/>
            </w:tcMar>
            <w:vAlign w:val="center"/>
            <w:hideMark/>
          </w:tcPr>
          <w:p w14:paraId="0BC51C32" w14:textId="5D438F0F" w:rsidR="00C749F1" w:rsidRPr="002505C0" w:rsidRDefault="00C749F1" w:rsidP="00C749F1">
            <w:pPr>
              <w:suppressAutoHyphens w:val="0"/>
              <w:autoSpaceDN/>
              <w:textAlignment w:val="auto"/>
              <w:rPr>
                <w:lang w:eastAsia="en-GB"/>
              </w:rPr>
            </w:pPr>
            <w:r w:rsidRPr="004753EB">
              <w:t>Automobilio pristatymo terminas</w:t>
            </w:r>
          </w:p>
        </w:tc>
        <w:tc>
          <w:tcPr>
            <w:tcW w:w="3891" w:type="dxa"/>
            <w:tcMar>
              <w:top w:w="15" w:type="dxa"/>
              <w:left w:w="15" w:type="dxa"/>
              <w:bottom w:w="15" w:type="dxa"/>
              <w:right w:w="15" w:type="dxa"/>
            </w:tcMar>
            <w:vAlign w:val="center"/>
            <w:hideMark/>
          </w:tcPr>
          <w:p w14:paraId="07484FD6" w14:textId="77777777" w:rsidR="00C749F1" w:rsidRDefault="00C749F1" w:rsidP="00C749F1">
            <w:r w:rsidRPr="004753EB">
              <w:t>Per 6 mėnesius nuo sutarties sudarymo dienos</w:t>
            </w:r>
          </w:p>
          <w:p w14:paraId="23D755A0" w14:textId="7C2B7F42" w:rsidR="00C749F1" w:rsidRPr="002505C0" w:rsidRDefault="00C749F1" w:rsidP="00C749F1">
            <w:pPr>
              <w:suppressAutoHyphens w:val="0"/>
              <w:autoSpaceDN/>
              <w:textAlignment w:val="auto"/>
              <w:rPr>
                <w:lang w:eastAsia="en-GB"/>
              </w:rPr>
            </w:pPr>
            <w:r w:rsidRPr="006D5B7B">
              <w:rPr>
                <w:b/>
                <w:bCs/>
              </w:rPr>
              <w:t>arba per tiekėjo pasiūlytą terminą</w:t>
            </w:r>
          </w:p>
        </w:tc>
        <w:tc>
          <w:tcPr>
            <w:tcW w:w="2652" w:type="dxa"/>
          </w:tcPr>
          <w:p w14:paraId="16FC9C17" w14:textId="77777777" w:rsidR="00C749F1" w:rsidRPr="002505C0" w:rsidRDefault="00C749F1" w:rsidP="00C749F1">
            <w:pPr>
              <w:suppressAutoHyphens w:val="0"/>
              <w:autoSpaceDN/>
              <w:textAlignment w:val="auto"/>
              <w:rPr>
                <w:lang w:eastAsia="en-GB"/>
              </w:rPr>
            </w:pPr>
          </w:p>
        </w:tc>
      </w:tr>
      <w:tr w:rsidR="00C749F1" w:rsidRPr="002505C0" w14:paraId="7A3F8149" w14:textId="77777777" w:rsidTr="00777B4B">
        <w:trPr>
          <w:tblCellSpacing w:w="15" w:type="dxa"/>
        </w:trPr>
        <w:tc>
          <w:tcPr>
            <w:tcW w:w="805" w:type="dxa"/>
          </w:tcPr>
          <w:p w14:paraId="47D0AA1B" w14:textId="77777777" w:rsidR="00C749F1" w:rsidRPr="002505C0" w:rsidRDefault="00C749F1" w:rsidP="00C749F1">
            <w:pPr>
              <w:suppressAutoHyphens w:val="0"/>
              <w:autoSpaceDN/>
              <w:jc w:val="center"/>
              <w:textAlignment w:val="auto"/>
              <w:rPr>
                <w:lang w:eastAsia="en-GB"/>
              </w:rPr>
            </w:pPr>
            <w:r w:rsidRPr="00AB64F0">
              <w:t>34.</w:t>
            </w:r>
          </w:p>
        </w:tc>
        <w:tc>
          <w:tcPr>
            <w:tcW w:w="2846" w:type="dxa"/>
            <w:tcMar>
              <w:top w:w="15" w:type="dxa"/>
              <w:left w:w="15" w:type="dxa"/>
              <w:bottom w:w="15" w:type="dxa"/>
              <w:right w:w="15" w:type="dxa"/>
            </w:tcMar>
            <w:vAlign w:val="center"/>
            <w:hideMark/>
          </w:tcPr>
          <w:p w14:paraId="2B1AB92F" w14:textId="7CB6B8B6" w:rsidR="00C749F1" w:rsidRPr="002505C0" w:rsidRDefault="00C749F1" w:rsidP="00C749F1">
            <w:pPr>
              <w:suppressAutoHyphens w:val="0"/>
              <w:autoSpaceDN/>
              <w:textAlignment w:val="auto"/>
              <w:rPr>
                <w:lang w:eastAsia="en-GB"/>
              </w:rPr>
            </w:pPr>
            <w:r w:rsidRPr="004753EB">
              <w:t>Pristatymo adresas</w:t>
            </w:r>
          </w:p>
        </w:tc>
        <w:tc>
          <w:tcPr>
            <w:tcW w:w="3891" w:type="dxa"/>
            <w:tcMar>
              <w:top w:w="15" w:type="dxa"/>
              <w:left w:w="15" w:type="dxa"/>
              <w:bottom w:w="15" w:type="dxa"/>
              <w:right w:w="15" w:type="dxa"/>
            </w:tcMar>
            <w:vAlign w:val="center"/>
            <w:hideMark/>
          </w:tcPr>
          <w:p w14:paraId="3B3EFEB7" w14:textId="335A2A91" w:rsidR="00C749F1" w:rsidRPr="002505C0" w:rsidRDefault="00C749F1" w:rsidP="00C749F1">
            <w:pPr>
              <w:suppressAutoHyphens w:val="0"/>
              <w:autoSpaceDN/>
              <w:textAlignment w:val="auto"/>
              <w:rPr>
                <w:lang w:eastAsia="en-GB"/>
              </w:rPr>
            </w:pPr>
            <w:r w:rsidRPr="004753EB">
              <w:t>Savanorių pr. 371, Kaunas</w:t>
            </w:r>
          </w:p>
        </w:tc>
        <w:tc>
          <w:tcPr>
            <w:tcW w:w="2652" w:type="dxa"/>
          </w:tcPr>
          <w:p w14:paraId="7ABE869F" w14:textId="77777777" w:rsidR="00C749F1" w:rsidRPr="002505C0" w:rsidRDefault="00C749F1" w:rsidP="00C749F1">
            <w:pPr>
              <w:suppressAutoHyphens w:val="0"/>
              <w:autoSpaceDN/>
              <w:textAlignment w:val="auto"/>
              <w:rPr>
                <w:lang w:eastAsia="en-GB"/>
              </w:rPr>
            </w:pPr>
          </w:p>
        </w:tc>
      </w:tr>
      <w:tr w:rsidR="00C749F1" w:rsidRPr="002505C0" w14:paraId="55F1555C" w14:textId="77777777" w:rsidTr="00777B4B">
        <w:trPr>
          <w:tblCellSpacing w:w="15" w:type="dxa"/>
        </w:trPr>
        <w:tc>
          <w:tcPr>
            <w:tcW w:w="805" w:type="dxa"/>
          </w:tcPr>
          <w:p w14:paraId="714FD3B7" w14:textId="77777777" w:rsidR="00C749F1" w:rsidRPr="002505C0" w:rsidRDefault="00C749F1" w:rsidP="00C749F1">
            <w:pPr>
              <w:suppressAutoHyphens w:val="0"/>
              <w:autoSpaceDN/>
              <w:jc w:val="center"/>
              <w:textAlignment w:val="auto"/>
              <w:rPr>
                <w:lang w:eastAsia="en-GB"/>
              </w:rPr>
            </w:pPr>
            <w:r w:rsidRPr="00AB64F0">
              <w:t>35.</w:t>
            </w:r>
          </w:p>
        </w:tc>
        <w:tc>
          <w:tcPr>
            <w:tcW w:w="2846" w:type="dxa"/>
            <w:tcMar>
              <w:top w:w="15" w:type="dxa"/>
              <w:left w:w="15" w:type="dxa"/>
              <w:bottom w:w="15" w:type="dxa"/>
              <w:right w:w="15" w:type="dxa"/>
            </w:tcMar>
            <w:vAlign w:val="center"/>
          </w:tcPr>
          <w:p w14:paraId="1E79F99C" w14:textId="09F77DC9" w:rsidR="00C749F1" w:rsidRPr="002505C0" w:rsidRDefault="00C749F1" w:rsidP="00C749F1">
            <w:pPr>
              <w:suppressAutoHyphens w:val="0"/>
              <w:autoSpaceDN/>
              <w:textAlignment w:val="auto"/>
              <w:rPr>
                <w:lang w:eastAsia="en-GB"/>
              </w:rPr>
            </w:pPr>
            <w:r w:rsidRPr="00F666CD">
              <w:t>Registracija ir techninė apžiūra</w:t>
            </w:r>
          </w:p>
        </w:tc>
        <w:tc>
          <w:tcPr>
            <w:tcW w:w="3891" w:type="dxa"/>
            <w:tcMar>
              <w:top w:w="15" w:type="dxa"/>
              <w:left w:w="15" w:type="dxa"/>
              <w:bottom w:w="15" w:type="dxa"/>
              <w:right w:w="15" w:type="dxa"/>
            </w:tcMar>
            <w:vAlign w:val="center"/>
          </w:tcPr>
          <w:p w14:paraId="17122233" w14:textId="4F3F111A" w:rsidR="00C749F1" w:rsidRPr="002505C0" w:rsidRDefault="00C749F1" w:rsidP="00C749F1">
            <w:pPr>
              <w:suppressAutoHyphens w:val="0"/>
              <w:autoSpaceDN/>
              <w:textAlignment w:val="auto"/>
              <w:rPr>
                <w:b/>
                <w:bCs/>
                <w:lang w:eastAsia="en-GB"/>
              </w:rPr>
            </w:pPr>
            <w:r w:rsidRPr="00F666CD">
              <w:t>Pardavėjas automobilį registruoja VĮ „Regitra“ Perkančiosios organizacijos vardu ir jam turi būti atlikta techninė apžiūra.</w:t>
            </w:r>
          </w:p>
        </w:tc>
        <w:tc>
          <w:tcPr>
            <w:tcW w:w="2652" w:type="dxa"/>
          </w:tcPr>
          <w:p w14:paraId="2DB6B959" w14:textId="77777777" w:rsidR="00C749F1" w:rsidRPr="002505C0" w:rsidRDefault="00C749F1" w:rsidP="00C749F1">
            <w:pPr>
              <w:suppressAutoHyphens w:val="0"/>
              <w:autoSpaceDN/>
              <w:textAlignment w:val="auto"/>
              <w:rPr>
                <w:lang w:eastAsia="en-GB"/>
              </w:rPr>
            </w:pPr>
          </w:p>
        </w:tc>
      </w:tr>
    </w:tbl>
    <w:p w14:paraId="61B9DB31" w14:textId="12AF1F23" w:rsidR="00C443D1" w:rsidRPr="006A1A7C" w:rsidRDefault="00A3653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9</w:t>
      </w:r>
      <w:r w:rsidR="003D32FF" w:rsidRPr="006A1A7C">
        <w:rPr>
          <w:rFonts w:eastAsia="Lucida Sans Unicode"/>
          <w:b/>
          <w:bCs/>
          <w:color w:val="000000"/>
          <w:kern w:val="3"/>
          <w:lang w:eastAsia="hi-IN" w:bidi="hi-IN"/>
        </w:rPr>
        <w:t xml:space="preserve"> </w:t>
      </w:r>
      <w:r w:rsidR="00AA6BFA" w:rsidRPr="006A1A7C">
        <w:rPr>
          <w:rFonts w:eastAsia="Lucida Sans Unicode"/>
          <w:b/>
          <w:bCs/>
          <w:color w:val="000000"/>
          <w:kern w:val="3"/>
          <w:lang w:eastAsia="hi-IN" w:bidi="hi-IN"/>
        </w:rPr>
        <w:t>lentelė</w:t>
      </w:r>
      <w:r w:rsidR="00AA6BFA" w:rsidRPr="006A1A7C">
        <w:rPr>
          <w:rFonts w:eastAsia="Lucida Sans Unicode"/>
          <w:color w:val="000000"/>
          <w:kern w:val="3"/>
          <w:lang w:eastAsia="hi-IN" w:bidi="hi-IN"/>
        </w:rPr>
        <w:t xml:space="preserve">. </w:t>
      </w:r>
      <w:r w:rsidR="00A8691E" w:rsidRPr="006A1A7C">
        <w:rPr>
          <w:rFonts w:eastAsia="Lucida Sans Unicode"/>
          <w:color w:val="000000"/>
          <w:kern w:val="3"/>
          <w:lang w:eastAsia="hi-IN" w:bidi="hi-IN"/>
        </w:rPr>
        <w:t xml:space="preserve">Kartu su pasiūlymu pateikiami šie </w:t>
      </w:r>
      <w:r w:rsidR="00A8691E" w:rsidRPr="006A1A7C">
        <w:rPr>
          <w:rFonts w:eastAsia="Lucida Sans Unicode"/>
        </w:rPr>
        <w:t>dokumentai</w:t>
      </w:r>
      <w:r w:rsidR="000B3879" w:rsidRPr="006A1A7C">
        <w:rPr>
          <w:rFonts w:eastAsia="Lucida Sans Unicode"/>
        </w:rPr>
        <w:t xml:space="preserve"> (žr. pirkimo sąlygų 3.4. punktą dėl pasiūlymą sudarančių dokumentų)</w:t>
      </w:r>
      <w:r w:rsidR="00A8691E" w:rsidRPr="006A1A7C">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6A1A7C"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6A1A7C" w:rsidRDefault="007D7B89" w:rsidP="00F311A2">
            <w:pPr>
              <w:snapToGrid w:val="0"/>
              <w:jc w:val="center"/>
              <w:rPr>
                <w:rFonts w:eastAsia="Lucida Sans Unicode"/>
                <w:bCs/>
                <w:color w:val="000000"/>
                <w:kern w:val="3"/>
                <w:lang w:eastAsia="hi-IN" w:bidi="hi-IN"/>
              </w:rPr>
            </w:pPr>
            <w:r w:rsidRPr="006A1A7C">
              <w:rPr>
                <w:rFonts w:eastAsia="Lucida Sans Unicode"/>
                <w:bCs/>
                <w:color w:val="000000"/>
                <w:kern w:val="3"/>
                <w:lang w:eastAsia="hi-IN" w:bidi="hi-IN"/>
              </w:rPr>
              <w:t>E</w:t>
            </w:r>
            <w:r w:rsidR="00A8691E" w:rsidRPr="006A1A7C">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6A1A7C" w:rsidRDefault="00A8691E" w:rsidP="00F311A2">
            <w:pPr>
              <w:snapToGrid w:val="0"/>
              <w:jc w:val="center"/>
              <w:rPr>
                <w:rFonts w:eastAsia="Lucida Sans Unicode"/>
                <w:bCs/>
                <w:color w:val="000000"/>
                <w:kern w:val="3"/>
                <w:lang w:eastAsia="hi-IN" w:bidi="hi-IN"/>
              </w:rPr>
            </w:pPr>
            <w:r w:rsidRPr="006A1A7C">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6A1A7C" w:rsidRDefault="00A8691E" w:rsidP="00F311A2">
            <w:pPr>
              <w:snapToGrid w:val="0"/>
              <w:jc w:val="center"/>
              <w:rPr>
                <w:rFonts w:eastAsia="Lucida Sans Unicode"/>
                <w:bCs/>
                <w:color w:val="000000"/>
                <w:kern w:val="3"/>
                <w:lang w:eastAsia="hi-IN" w:bidi="hi-IN"/>
              </w:rPr>
            </w:pPr>
            <w:r w:rsidRPr="006A1A7C">
              <w:rPr>
                <w:rFonts w:eastAsia="Lucida Sans Unicode"/>
                <w:bCs/>
                <w:color w:val="000000"/>
                <w:kern w:val="3"/>
                <w:lang w:eastAsia="hi-IN" w:bidi="hi-IN"/>
              </w:rPr>
              <w:t>Dokumento puslapių skaičius</w:t>
            </w:r>
          </w:p>
        </w:tc>
      </w:tr>
      <w:tr w:rsidR="00A8691E" w:rsidRPr="006A1A7C"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6A1A7C"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6A1A7C"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6A1A7C" w:rsidRDefault="00A8691E" w:rsidP="00F311A2">
            <w:pPr>
              <w:snapToGrid w:val="0"/>
              <w:ind w:firstLine="567"/>
              <w:jc w:val="right"/>
              <w:rPr>
                <w:rFonts w:eastAsia="Lucida Sans Unicode"/>
                <w:color w:val="000000"/>
                <w:kern w:val="3"/>
                <w:lang w:eastAsia="hi-IN" w:bidi="hi-IN"/>
              </w:rPr>
            </w:pPr>
          </w:p>
        </w:tc>
      </w:tr>
      <w:tr w:rsidR="00A8691E" w:rsidRPr="006A1A7C"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6A1A7C"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6A1A7C"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6A1A7C" w:rsidRDefault="00A8691E" w:rsidP="00F311A2">
            <w:pPr>
              <w:snapToGrid w:val="0"/>
              <w:ind w:firstLine="567"/>
              <w:jc w:val="right"/>
              <w:rPr>
                <w:rFonts w:eastAsia="Lucida Sans Unicode"/>
                <w:color w:val="000000"/>
                <w:kern w:val="3"/>
                <w:lang w:eastAsia="hi-IN" w:bidi="hi-IN"/>
              </w:rPr>
            </w:pPr>
          </w:p>
        </w:tc>
      </w:tr>
    </w:tbl>
    <w:p w14:paraId="274EA1F6" w14:textId="77777777" w:rsidR="004B3E0C" w:rsidRPr="006A1A7C" w:rsidRDefault="004B3E0C" w:rsidP="00AA6BFA">
      <w:pPr>
        <w:autoSpaceDN/>
        <w:spacing w:before="120" w:after="120"/>
        <w:jc w:val="both"/>
        <w:textAlignment w:val="auto"/>
      </w:pPr>
    </w:p>
    <w:p w14:paraId="06349BB7" w14:textId="1F1AE28E" w:rsidR="00040BFE" w:rsidRPr="006A1A7C" w:rsidRDefault="00A36533" w:rsidP="00AA6BFA">
      <w:pPr>
        <w:autoSpaceDN/>
        <w:spacing w:before="120" w:after="120"/>
        <w:jc w:val="both"/>
        <w:textAlignment w:val="auto"/>
      </w:pPr>
      <w:r>
        <w:rPr>
          <w:b/>
          <w:bCs/>
        </w:rPr>
        <w:t>10</w:t>
      </w:r>
      <w:r w:rsidR="00AA6BFA" w:rsidRPr="006A1A7C">
        <w:rPr>
          <w:b/>
          <w:bCs/>
        </w:rPr>
        <w:t xml:space="preserve"> lentelė</w:t>
      </w:r>
      <w:r w:rsidR="00AA6BFA" w:rsidRPr="006A1A7C">
        <w:t xml:space="preserve">. </w:t>
      </w:r>
      <w:r w:rsidR="00040BFE" w:rsidRPr="006A1A7C">
        <w:t xml:space="preserve">Ši pasiūlyme nurodyta informacija yra konfidenciali </w:t>
      </w:r>
      <w:r w:rsidR="00FE32E2" w:rsidRPr="006A1A7C">
        <w:rPr>
          <w:i/>
        </w:rPr>
        <w:t>(p</w:t>
      </w:r>
      <w:r w:rsidR="00040BFE" w:rsidRPr="006A1A7C">
        <w:rPr>
          <w:i/>
        </w:rPr>
        <w:t>erkančioji organizacija šios informacijos negali at</w:t>
      </w:r>
      <w:r w:rsidR="00FE32E2" w:rsidRPr="006A1A7C">
        <w:rPr>
          <w:i/>
        </w:rPr>
        <w:t>skleisti tretiesiems asmenims)</w:t>
      </w:r>
      <w:r w:rsidR="00040BFE" w:rsidRPr="006A1A7C">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6A1A7C"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6A1A7C" w:rsidRDefault="007D7B89" w:rsidP="00F311A2">
            <w:pPr>
              <w:snapToGrid w:val="0"/>
              <w:jc w:val="center"/>
              <w:rPr>
                <w:rFonts w:eastAsia="Lucida Sans Unicode"/>
                <w:bCs/>
                <w:color w:val="000000"/>
                <w:kern w:val="3"/>
                <w:lang w:eastAsia="hi-IN" w:bidi="hi-IN"/>
              </w:rPr>
            </w:pPr>
            <w:proofErr w:type="spellStart"/>
            <w:r w:rsidRPr="006A1A7C">
              <w:rPr>
                <w:rFonts w:eastAsia="Lucida Sans Unicode"/>
                <w:bCs/>
                <w:color w:val="000000"/>
                <w:kern w:val="3"/>
                <w:lang w:eastAsia="hi-IN" w:bidi="hi-IN"/>
              </w:rPr>
              <w:t>E</w:t>
            </w:r>
            <w:r w:rsidR="00A8691E" w:rsidRPr="006A1A7C">
              <w:rPr>
                <w:rFonts w:eastAsia="Lucida Sans Unicode"/>
                <w:bCs/>
                <w:color w:val="000000"/>
                <w:kern w:val="3"/>
                <w:lang w:eastAsia="hi-IN" w:bidi="hi-IN"/>
              </w:rPr>
              <w:t>il.Nr</w:t>
            </w:r>
            <w:proofErr w:type="spellEnd"/>
            <w:r w:rsidR="00A8691E" w:rsidRPr="006A1A7C">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6A1A7C" w:rsidRDefault="00A8691E" w:rsidP="00F311A2">
            <w:pPr>
              <w:snapToGrid w:val="0"/>
              <w:jc w:val="center"/>
              <w:rPr>
                <w:bCs/>
                <w:color w:val="000000"/>
                <w:kern w:val="3"/>
                <w:lang w:eastAsia="hi-IN" w:bidi="hi-IN"/>
              </w:rPr>
            </w:pPr>
            <w:r w:rsidRPr="006A1A7C">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6A1A7C" w:rsidRDefault="00A8691E" w:rsidP="00F311A2">
            <w:pPr>
              <w:snapToGrid w:val="0"/>
              <w:jc w:val="center"/>
              <w:rPr>
                <w:bCs/>
                <w:color w:val="000000"/>
                <w:kern w:val="3"/>
                <w:lang w:eastAsia="hi-IN" w:bidi="hi-IN"/>
              </w:rPr>
            </w:pPr>
            <w:r w:rsidRPr="006A1A7C">
              <w:rPr>
                <w:bCs/>
                <w:color w:val="000000"/>
                <w:kern w:val="3"/>
                <w:lang w:eastAsia="hi-IN" w:bidi="hi-IN"/>
              </w:rPr>
              <w:t>Dokumentas yra įkeltas šioje CVP IS pasiūlymo lango eilutėje („Prisegti dokumentai“)</w:t>
            </w:r>
          </w:p>
        </w:tc>
      </w:tr>
      <w:tr w:rsidR="00A8691E" w:rsidRPr="006A1A7C"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6A1A7C"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6A1A7C"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6A1A7C" w:rsidRDefault="00A8691E" w:rsidP="00F311A2">
            <w:pPr>
              <w:snapToGrid w:val="0"/>
              <w:jc w:val="both"/>
              <w:rPr>
                <w:color w:val="000000"/>
                <w:kern w:val="3"/>
                <w:lang w:eastAsia="hi-IN" w:bidi="hi-IN"/>
              </w:rPr>
            </w:pPr>
          </w:p>
        </w:tc>
      </w:tr>
      <w:tr w:rsidR="00A8691E" w:rsidRPr="006A1A7C"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6A1A7C"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6A1A7C"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6A1A7C" w:rsidRDefault="00A8691E" w:rsidP="00F311A2">
            <w:pPr>
              <w:snapToGrid w:val="0"/>
              <w:jc w:val="both"/>
              <w:rPr>
                <w:rFonts w:eastAsia="Lucida Sans Unicode"/>
                <w:color w:val="000000"/>
                <w:kern w:val="3"/>
                <w:lang w:eastAsia="hi-IN" w:bidi="hi-IN"/>
              </w:rPr>
            </w:pPr>
          </w:p>
        </w:tc>
      </w:tr>
    </w:tbl>
    <w:p w14:paraId="176D1A74" w14:textId="68E85D7C" w:rsidR="003C2AE4" w:rsidRPr="006A1A7C" w:rsidRDefault="00A8691E" w:rsidP="00111F92">
      <w:pPr>
        <w:spacing w:before="120"/>
        <w:jc w:val="both"/>
        <w:rPr>
          <w:i/>
          <w:iCs/>
          <w:lang w:eastAsia="lt-LT"/>
        </w:rPr>
      </w:pPr>
      <w:r w:rsidRPr="006A1A7C">
        <w:rPr>
          <w:rFonts w:eastAsia="Lucida Sans Unicode"/>
          <w:i/>
          <w:iCs/>
          <w:color w:val="000000"/>
          <w:kern w:val="3"/>
          <w:lang w:eastAsia="hi-IN" w:bidi="hi-IN"/>
        </w:rPr>
        <w:t xml:space="preserve">Pastaba. </w:t>
      </w:r>
      <w:r w:rsidR="00040BFE" w:rsidRPr="006A1A7C">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A1A7C" w:rsidRDefault="00111F92" w:rsidP="00111F92">
      <w:pPr>
        <w:spacing w:before="120"/>
        <w:jc w:val="both"/>
        <w:rPr>
          <w:lang w:eastAsia="lt-LT"/>
        </w:rPr>
      </w:pPr>
    </w:p>
    <w:p w14:paraId="1D9360E0" w14:textId="289EEFDC" w:rsidR="00D61B25" w:rsidRPr="006A1A7C" w:rsidRDefault="003C2AE4" w:rsidP="0020741D">
      <w:pPr>
        <w:jc w:val="both"/>
      </w:pPr>
      <w:r w:rsidRPr="006A1A7C">
        <w:t xml:space="preserve">Atkreipiame dėmesį, kad pagal Viešųjų pirkimų įstatymo </w:t>
      </w:r>
      <w:r w:rsidR="00951DA2" w:rsidRPr="006A1A7C">
        <w:t xml:space="preserve">(VPĮ) </w:t>
      </w:r>
      <w:r w:rsidRPr="006A1A7C">
        <w:t xml:space="preserve">86 straipsnio 9 dalies nuostatas, perkančioji organizacija </w:t>
      </w:r>
      <w:r w:rsidR="00D61B25" w:rsidRPr="006A1A7C">
        <w:t xml:space="preserve">raštu pateiktą </w:t>
      </w:r>
      <w:r w:rsidRPr="006A1A7C">
        <w:t>laimėjus</w:t>
      </w:r>
      <w:r w:rsidR="00951DA2" w:rsidRPr="006A1A7C">
        <w:t>į</w:t>
      </w:r>
      <w:r w:rsidRPr="006A1A7C">
        <w:t xml:space="preserve"> pasiūlymą, </w:t>
      </w:r>
      <w:r w:rsidR="00D61B25" w:rsidRPr="006A1A7C">
        <w:t xml:space="preserve">raštu </w:t>
      </w:r>
      <w:r w:rsidRPr="006A1A7C">
        <w:t xml:space="preserve">sudarytą pirkimo sutartį ir </w:t>
      </w:r>
      <w:r w:rsidR="00D61B25" w:rsidRPr="006A1A7C">
        <w:t>jos</w:t>
      </w:r>
      <w:r w:rsidRPr="006A1A7C">
        <w:t xml:space="preserve"> pakeitimus, </w:t>
      </w:r>
      <w:r w:rsidR="00D61B25" w:rsidRPr="006A1A7C">
        <w:t xml:space="preserve">išskyrus informaciją, </w:t>
      </w:r>
      <w:r w:rsidR="00951DA2" w:rsidRPr="006A1A7C">
        <w:t xml:space="preserve">kuriai taikomi VPĮ 20 str. 5 d. nurodyti konfidencialios informacijos apsaugos reikalavimai arba </w:t>
      </w:r>
      <w:r w:rsidR="00D61B25" w:rsidRPr="006A1A7C">
        <w:t>kurios atskleidimas prieštarautų informacijos ir duomenų apsaugą reguliuojantiems teisės aktams arba visuomenės interesams, pažeistų teisėtus konkretaus tiekėjo komercinius interesus arba turėtų neigiamą poveikį tiekėjų konkurencijai</w:t>
      </w:r>
      <w:r w:rsidRPr="006A1A7C">
        <w:t>, ne vėliau kaip per 1</w:t>
      </w:r>
      <w:r w:rsidR="00AD6DC6" w:rsidRPr="006A1A7C">
        <w:t>5</w:t>
      </w:r>
      <w:r w:rsidRPr="006A1A7C">
        <w:t xml:space="preserve"> dienų nuo pirkimo sutarties sudarymo ar j</w:t>
      </w:r>
      <w:r w:rsidR="00D61B25" w:rsidRPr="006A1A7C">
        <w:t>ų</w:t>
      </w:r>
      <w:r w:rsidRPr="006A1A7C">
        <w:t xml:space="preserve"> pakeitimo</w:t>
      </w:r>
      <w:r w:rsidR="00E104FB" w:rsidRPr="006A1A7C">
        <w:t xml:space="preserve"> dienos</w:t>
      </w:r>
      <w:r w:rsidR="00D61B25" w:rsidRPr="006A1A7C">
        <w:t xml:space="preserve">, bet ne vėliau kaip iki pirmojo mokėjimo pagal jį pradžios, skelbia </w:t>
      </w:r>
      <w:r w:rsidRPr="006A1A7C">
        <w:t>Centrinėje viešųjų pirkimų informacinėje sistemoje. Prašome konfidencialią informaciją nurodyti aiškiai, pagrįstai, pageidaujama – atskiru (-</w:t>
      </w:r>
      <w:proofErr w:type="spellStart"/>
      <w:r w:rsidRPr="006A1A7C">
        <w:t>ais</w:t>
      </w:r>
      <w:proofErr w:type="spellEnd"/>
      <w:r w:rsidRPr="006A1A7C">
        <w:t>) dokumentu (-</w:t>
      </w:r>
      <w:proofErr w:type="spellStart"/>
      <w:r w:rsidRPr="006A1A7C">
        <w:t>ais</w:t>
      </w:r>
      <w:proofErr w:type="spellEnd"/>
      <w:r w:rsidRPr="006A1A7C">
        <w:t>).</w:t>
      </w:r>
    </w:p>
    <w:p w14:paraId="083F4541" w14:textId="77777777" w:rsidR="00315619" w:rsidRPr="006A1A7C" w:rsidRDefault="00315619"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897D61" w14:textId="4B86AA47" w:rsidR="00A8691E" w:rsidRPr="006A1A7C"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6A1A7C">
        <w:rPr>
          <w:rFonts w:eastAsia="Lucida Sans Unicode"/>
          <w:color w:val="000000"/>
          <w:kern w:val="3"/>
          <w:lang w:eastAsia="hi-IN" w:bidi="hi-IN"/>
        </w:rPr>
        <w:t xml:space="preserve">Pasiūlymas galioja </w:t>
      </w:r>
      <w:r w:rsidR="0020741D" w:rsidRPr="006A1A7C">
        <w:rPr>
          <w:rFonts w:eastAsia="Lucida Sans Unicode"/>
          <w:color w:val="000000"/>
          <w:kern w:val="3"/>
          <w:lang w:eastAsia="hi-IN" w:bidi="hi-IN"/>
        </w:rPr>
        <w:t xml:space="preserve">3 </w:t>
      </w:r>
      <w:r w:rsidR="00956257" w:rsidRPr="006A1A7C">
        <w:rPr>
          <w:rFonts w:eastAsia="Lucida Sans Unicode"/>
          <w:color w:val="000000"/>
          <w:kern w:val="3"/>
          <w:lang w:eastAsia="hi-IN" w:bidi="hi-IN"/>
        </w:rPr>
        <w:t xml:space="preserve">(tris) </w:t>
      </w:r>
      <w:r w:rsidR="0020741D" w:rsidRPr="006A1A7C">
        <w:rPr>
          <w:rFonts w:eastAsia="Lucida Sans Unicode"/>
          <w:color w:val="000000"/>
          <w:kern w:val="3"/>
          <w:lang w:eastAsia="hi-IN" w:bidi="hi-IN"/>
        </w:rPr>
        <w:t>mėnesius</w:t>
      </w:r>
      <w:r w:rsidR="0007417E" w:rsidRPr="006A1A7C">
        <w:rPr>
          <w:rFonts w:eastAsia="Lucida Sans Unicode"/>
          <w:color w:val="000000"/>
          <w:kern w:val="3"/>
          <w:lang w:eastAsia="hi-IN" w:bidi="hi-IN"/>
        </w:rPr>
        <w:t>.</w:t>
      </w:r>
    </w:p>
    <w:p w14:paraId="4B6863F2" w14:textId="77777777" w:rsidR="00956CA2" w:rsidRPr="006A1A7C"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6A1A7C" w:rsidRDefault="003C2AE4" w:rsidP="008050A4">
      <w:pPr>
        <w:jc w:val="both"/>
        <w:rPr>
          <w:iCs/>
        </w:rPr>
      </w:pPr>
      <w:r w:rsidRPr="006A1A7C">
        <w:rPr>
          <w:iCs/>
        </w:rPr>
        <w:t xml:space="preserve">Pastaba. Jeigu pasiūlymas pasirašomas tiekėjo įgalioto asmens, kartu su pasiūlymu </w:t>
      </w:r>
      <w:r w:rsidRPr="006A1A7C">
        <w:rPr>
          <w:b/>
          <w:iCs/>
        </w:rPr>
        <w:t xml:space="preserve">turi būti pateiktas įgaliojimas </w:t>
      </w:r>
      <w:r w:rsidRPr="006A1A7C">
        <w:rPr>
          <w:iCs/>
        </w:rPr>
        <w:t>asmeniui pateikti ir pasirašyti pasiūlymą (ir kitus su pirkimu susijusius dokumentus).</w:t>
      </w:r>
    </w:p>
    <w:p w14:paraId="0290851A" w14:textId="77777777" w:rsidR="00956257" w:rsidRPr="006A1A7C" w:rsidRDefault="00956257" w:rsidP="008050A4">
      <w:pPr>
        <w:jc w:val="both"/>
      </w:pPr>
    </w:p>
    <w:p w14:paraId="012D27B5" w14:textId="77777777" w:rsidR="008050A4" w:rsidRDefault="008050A4" w:rsidP="008050A4">
      <w:pPr>
        <w:jc w:val="both"/>
      </w:pPr>
    </w:p>
    <w:p w14:paraId="6972E0DF" w14:textId="77777777" w:rsidR="00A36533" w:rsidRPr="006A1A7C" w:rsidRDefault="00A36533"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6A1A7C"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6A1A7C" w:rsidRDefault="00043C01" w:rsidP="005C191D">
            <w:pPr>
              <w:snapToGrid w:val="0"/>
              <w:jc w:val="center"/>
              <w:rPr>
                <w:position w:val="6"/>
              </w:rPr>
            </w:pPr>
            <w:r w:rsidRPr="006A1A7C">
              <w:rPr>
                <w:position w:val="6"/>
              </w:rPr>
              <w:t>(Tiekėjo arba jo įgalioto asmens pareigų pavadinimas)</w:t>
            </w:r>
          </w:p>
        </w:tc>
        <w:tc>
          <w:tcPr>
            <w:tcW w:w="300" w:type="dxa"/>
            <w:shd w:val="clear" w:color="auto" w:fill="auto"/>
          </w:tcPr>
          <w:p w14:paraId="5B4FBD5F" w14:textId="77777777" w:rsidR="00043C01" w:rsidRPr="006A1A7C"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6A1A7C" w:rsidRDefault="00043C01" w:rsidP="005C191D">
            <w:pPr>
              <w:ind w:right="-1"/>
              <w:jc w:val="center"/>
              <w:rPr>
                <w:rFonts w:eastAsia="Calibri"/>
              </w:rPr>
            </w:pPr>
            <w:r w:rsidRPr="006A1A7C">
              <w:rPr>
                <w:rFonts w:eastAsia="Calibri"/>
                <w:position w:val="6"/>
              </w:rPr>
              <w:t>(Parašas)</w:t>
            </w:r>
          </w:p>
        </w:tc>
        <w:tc>
          <w:tcPr>
            <w:tcW w:w="236" w:type="dxa"/>
            <w:shd w:val="clear" w:color="auto" w:fill="auto"/>
          </w:tcPr>
          <w:p w14:paraId="0B70DBD9" w14:textId="77777777" w:rsidR="00043C01" w:rsidRPr="006A1A7C"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6A1A7C" w:rsidRDefault="00043C01" w:rsidP="005C191D">
            <w:pPr>
              <w:ind w:right="-1"/>
              <w:jc w:val="center"/>
              <w:rPr>
                <w:rFonts w:eastAsia="Calibri"/>
              </w:rPr>
            </w:pPr>
            <w:r w:rsidRPr="006A1A7C">
              <w:rPr>
                <w:rFonts w:eastAsia="Calibri"/>
                <w:position w:val="6"/>
              </w:rPr>
              <w:t>(Vardas ir pavardė)</w:t>
            </w:r>
          </w:p>
        </w:tc>
      </w:tr>
    </w:tbl>
    <w:p w14:paraId="646C5A89" w14:textId="77777777" w:rsidR="00562C9A" w:rsidRPr="006A1A7C" w:rsidRDefault="00562C9A" w:rsidP="00881E8E">
      <w:pPr>
        <w:rPr>
          <w:b/>
          <w:bCs/>
          <w:smallCaps/>
        </w:rPr>
      </w:pPr>
    </w:p>
    <w:p w14:paraId="2DC8DCEC" w14:textId="77777777" w:rsidR="00271D1E" w:rsidRPr="006A1A7C" w:rsidRDefault="00271D1E" w:rsidP="00881E8E">
      <w:pPr>
        <w:rPr>
          <w:b/>
          <w:bCs/>
          <w:smallCaps/>
        </w:rPr>
      </w:pPr>
    </w:p>
    <w:p w14:paraId="2B3C3F09" w14:textId="7729C36B" w:rsidR="00A36533" w:rsidRDefault="00A36533">
      <w:pPr>
        <w:suppressAutoHyphens w:val="0"/>
        <w:autoSpaceDN/>
        <w:textAlignment w:val="auto"/>
        <w:rPr>
          <w:bCs/>
          <w:lang w:eastAsia="lt-LT"/>
        </w:rPr>
      </w:pPr>
      <w:r>
        <w:rPr>
          <w:bCs/>
        </w:rPr>
        <w:br w:type="page"/>
      </w:r>
    </w:p>
    <w:p w14:paraId="4F89BD99" w14:textId="77777777" w:rsidR="00341C6E" w:rsidRPr="006A1A7C" w:rsidRDefault="00086A19" w:rsidP="00086A19">
      <w:pPr>
        <w:pStyle w:val="Antrat2"/>
        <w:ind w:left="5103"/>
        <w:jc w:val="right"/>
        <w:rPr>
          <w:b w:val="0"/>
          <w:bCs/>
          <w:sz w:val="24"/>
        </w:rPr>
      </w:pPr>
      <w:bookmarkStart w:id="15" w:name="_Toc126333946"/>
      <w:r w:rsidRPr="006A1A7C">
        <w:rPr>
          <w:b w:val="0"/>
          <w:bCs/>
          <w:sz w:val="24"/>
        </w:rPr>
        <w:t xml:space="preserve">Pirkimo sąlygų 6 priedas </w:t>
      </w:r>
    </w:p>
    <w:p w14:paraId="6EBEE09C" w14:textId="77777777" w:rsidR="00341C6E" w:rsidRPr="006A1A7C" w:rsidRDefault="00341C6E" w:rsidP="00086A19">
      <w:pPr>
        <w:pStyle w:val="Antrat2"/>
        <w:ind w:left="5103"/>
        <w:jc w:val="right"/>
        <w:rPr>
          <w:b w:val="0"/>
          <w:bCs/>
          <w:sz w:val="24"/>
        </w:rPr>
      </w:pPr>
    </w:p>
    <w:p w14:paraId="38274133" w14:textId="12D8B772" w:rsidR="007C0200" w:rsidRPr="006A1A7C" w:rsidRDefault="00086A19" w:rsidP="00EE46D8">
      <w:pPr>
        <w:pStyle w:val="Antrat2"/>
        <w:rPr>
          <w:sz w:val="24"/>
        </w:rPr>
      </w:pPr>
      <w:r w:rsidRPr="006A1A7C">
        <w:rPr>
          <w:sz w:val="24"/>
        </w:rPr>
        <w:t>Tiekėjo deklaracija dėl atitikties Reglamento nuostatoms</w:t>
      </w:r>
    </w:p>
    <w:p w14:paraId="309A019E" w14:textId="1EDA622C" w:rsidR="00086A19" w:rsidRPr="006A1A7C" w:rsidRDefault="00341C6E" w:rsidP="00EE46D8">
      <w:pPr>
        <w:widowControl w:val="0"/>
        <w:tabs>
          <w:tab w:val="right" w:leader="underscore" w:pos="9071"/>
        </w:tabs>
        <w:jc w:val="center"/>
        <w:rPr>
          <w:i/>
          <w:iCs/>
        </w:rPr>
      </w:pPr>
      <w:r w:rsidRPr="006A1A7C">
        <w:rPr>
          <w:b/>
          <w:bCs/>
        </w:rPr>
        <w:t>juridiniam asmeniui</w:t>
      </w:r>
      <w:bookmarkEnd w:id="15"/>
      <w:r w:rsidR="00140D8A" w:rsidRPr="006A1A7C">
        <w:t xml:space="preserve"> </w:t>
      </w:r>
      <w:r w:rsidR="00140D8A" w:rsidRPr="006A1A7C">
        <w:rPr>
          <w:rFonts w:eastAsia="Calibri"/>
        </w:rPr>
        <w:t>(</w:t>
      </w:r>
      <w:r w:rsidR="00140D8A" w:rsidRPr="006A1A7C">
        <w:rPr>
          <w:rFonts w:eastAsia="Calibri"/>
          <w:i/>
          <w:iCs/>
          <w:color w:val="FF0000"/>
        </w:rPr>
        <w:t>pildo tiekėjas</w:t>
      </w:r>
      <w:r w:rsidR="00D942C0" w:rsidRPr="006A1A7C">
        <w:rPr>
          <w:rFonts w:eastAsia="Calibri"/>
          <w:i/>
          <w:iCs/>
          <w:color w:val="FF0000"/>
        </w:rPr>
        <w:t xml:space="preserve"> </w:t>
      </w:r>
      <w:r w:rsidR="00EE46D8" w:rsidRPr="006A1A7C">
        <w:rPr>
          <w:rFonts w:eastAsia="Calibri"/>
          <w:i/>
          <w:iCs/>
          <w:color w:val="FF0000"/>
        </w:rPr>
        <w:t>(</w:t>
      </w:r>
      <w:r w:rsidR="00D942C0" w:rsidRPr="006A1A7C">
        <w:rPr>
          <w:rFonts w:eastAsia="Calibri"/>
          <w:i/>
          <w:iCs/>
          <w:color w:val="FF0000"/>
        </w:rPr>
        <w:t>juridinis asmuo)</w:t>
      </w:r>
      <w:r w:rsidR="00140D8A" w:rsidRPr="006A1A7C">
        <w:rPr>
          <w:rFonts w:eastAsia="Calibri"/>
          <w:i/>
          <w:iCs/>
          <w:color w:val="FF0000"/>
        </w:rPr>
        <w:t>/tiekėjų grupės nariai atskirai ir pateikia kartu su pasiūlymu</w:t>
      </w:r>
      <w:r w:rsidR="00140D8A" w:rsidRPr="006A1A7C">
        <w:rPr>
          <w:rFonts w:eastAsia="Calibri"/>
        </w:rPr>
        <w:t>)</w:t>
      </w:r>
    </w:p>
    <w:p w14:paraId="1F3CC5F8" w14:textId="77777777" w:rsidR="00086A19" w:rsidRPr="006A1A7C" w:rsidRDefault="00086A19" w:rsidP="00086A19">
      <w:pPr>
        <w:jc w:val="right"/>
      </w:pPr>
    </w:p>
    <w:p w14:paraId="79837E14" w14:textId="77777777" w:rsidR="00086A19" w:rsidRPr="006A1A7C" w:rsidRDefault="00086A19" w:rsidP="00086A19">
      <w:pPr>
        <w:jc w:val="center"/>
      </w:pPr>
      <w:r w:rsidRPr="006A1A7C">
        <w:t>Herbas arba prekių ženklas</w:t>
      </w:r>
    </w:p>
    <w:p w14:paraId="7C033BA7" w14:textId="77777777" w:rsidR="00086A19" w:rsidRPr="006A1A7C" w:rsidRDefault="00086A19" w:rsidP="00086A19">
      <w:pPr>
        <w:jc w:val="center"/>
      </w:pPr>
    </w:p>
    <w:p w14:paraId="4488ADF1" w14:textId="77777777" w:rsidR="00086A19" w:rsidRPr="006A1A7C" w:rsidRDefault="00086A19" w:rsidP="00086A19">
      <w:pPr>
        <w:jc w:val="center"/>
      </w:pPr>
      <w:r w:rsidRPr="006A1A7C">
        <w:t>(Tiekėjo pavadinimas)</w:t>
      </w:r>
    </w:p>
    <w:p w14:paraId="63B2B57B" w14:textId="77777777" w:rsidR="00086A19" w:rsidRPr="006A1A7C" w:rsidRDefault="00086A19" w:rsidP="00086A19">
      <w:pPr>
        <w:jc w:val="center"/>
      </w:pPr>
    </w:p>
    <w:p w14:paraId="4A85C6F3" w14:textId="77777777" w:rsidR="00086A19" w:rsidRPr="006A1A7C" w:rsidRDefault="00086A19" w:rsidP="00086A19">
      <w:pPr>
        <w:jc w:val="both"/>
      </w:pPr>
      <w:r w:rsidRPr="006A1A7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2E2E4C" w14:textId="77777777" w:rsidR="00086A19" w:rsidRPr="006A1A7C" w:rsidRDefault="00086A19" w:rsidP="00086A19">
      <w:pPr>
        <w:jc w:val="both"/>
      </w:pPr>
    </w:p>
    <w:p w14:paraId="0CF331D7" w14:textId="77777777" w:rsidR="000516CD" w:rsidRPr="006A1A7C" w:rsidRDefault="000516CD" w:rsidP="000516CD">
      <w:pPr>
        <w:widowControl w:val="0"/>
        <w:tabs>
          <w:tab w:val="right" w:leader="underscore" w:pos="9071"/>
        </w:tabs>
        <w:jc w:val="center"/>
        <w:rPr>
          <w:rFonts w:eastAsia="Calibri"/>
        </w:rPr>
      </w:pPr>
      <w:r w:rsidRPr="006A1A7C">
        <w:rPr>
          <w:rFonts w:eastAsia="Calibri"/>
        </w:rPr>
        <w:t>Kauno rajono savivaldybės administracija</w:t>
      </w:r>
    </w:p>
    <w:p w14:paraId="68CBC4DE" w14:textId="77777777" w:rsidR="000516CD" w:rsidRPr="006A1A7C" w:rsidRDefault="000516CD" w:rsidP="000516CD">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29C1ABD9" w14:textId="77777777" w:rsidR="00086A19" w:rsidRPr="006A1A7C" w:rsidRDefault="00086A19" w:rsidP="00086A19">
      <w:pPr>
        <w:jc w:val="center"/>
        <w:rPr>
          <w:b/>
        </w:rPr>
      </w:pPr>
    </w:p>
    <w:p w14:paraId="05EA6360" w14:textId="77777777" w:rsidR="00086A19" w:rsidRPr="006A1A7C" w:rsidRDefault="00086A19" w:rsidP="00086A19">
      <w:pPr>
        <w:autoSpaceDE w:val="0"/>
        <w:adjustRightInd w:val="0"/>
        <w:jc w:val="center"/>
      </w:pPr>
      <w:r w:rsidRPr="006A1A7C">
        <w:rPr>
          <w:b/>
          <w:bCs/>
        </w:rPr>
        <w:t>TIEKĖJO DEKLARACIJA</w:t>
      </w:r>
    </w:p>
    <w:p w14:paraId="0BF30E8E" w14:textId="77777777" w:rsidR="00086A19" w:rsidRPr="006A1A7C" w:rsidRDefault="00086A19" w:rsidP="00086A19">
      <w:pPr>
        <w:shd w:val="clear" w:color="auto" w:fill="FFFFFF"/>
        <w:jc w:val="center"/>
        <w:rPr>
          <w:b/>
          <w:bCs/>
        </w:rPr>
      </w:pPr>
      <w:r w:rsidRPr="006A1A7C">
        <w:t>_____________</w:t>
      </w:r>
      <w:r w:rsidRPr="006A1A7C">
        <w:rPr>
          <w:b/>
          <w:bCs/>
        </w:rPr>
        <w:t xml:space="preserve"> </w:t>
      </w:r>
      <w:r w:rsidRPr="006A1A7C">
        <w:t>Nr.______</w:t>
      </w:r>
    </w:p>
    <w:p w14:paraId="451218CA" w14:textId="35C7E4DF" w:rsidR="00086A19" w:rsidRPr="006A1A7C" w:rsidRDefault="00086A19" w:rsidP="00EC5BA5">
      <w:pPr>
        <w:shd w:val="clear" w:color="auto" w:fill="FFFFFF"/>
        <w:ind w:firstLine="3969"/>
        <w:rPr>
          <w:bCs/>
          <w:i/>
          <w:iCs/>
          <w:color w:val="000000"/>
        </w:rPr>
      </w:pPr>
      <w:r w:rsidRPr="006A1A7C">
        <w:rPr>
          <w:bCs/>
          <w:i/>
          <w:iCs/>
          <w:color w:val="000000"/>
        </w:rPr>
        <w:t xml:space="preserve">           (Data)</w:t>
      </w:r>
    </w:p>
    <w:p w14:paraId="624DD19A" w14:textId="77777777" w:rsidR="00086A19" w:rsidRPr="006A1A7C" w:rsidRDefault="00086A19" w:rsidP="00086A19">
      <w:pPr>
        <w:shd w:val="clear" w:color="auto" w:fill="FFFFFF"/>
        <w:jc w:val="center"/>
        <w:rPr>
          <w:bCs/>
          <w:color w:val="000000"/>
        </w:rPr>
      </w:pPr>
      <w:r w:rsidRPr="006A1A7C">
        <w:rPr>
          <w:bCs/>
          <w:color w:val="000000"/>
        </w:rPr>
        <w:t>_____________</w:t>
      </w:r>
    </w:p>
    <w:p w14:paraId="5E6EE114" w14:textId="77777777" w:rsidR="00086A19" w:rsidRPr="006A1A7C" w:rsidRDefault="00086A19" w:rsidP="00086A19">
      <w:pPr>
        <w:shd w:val="clear" w:color="auto" w:fill="FFFFFF"/>
        <w:jc w:val="center"/>
        <w:rPr>
          <w:bCs/>
          <w:i/>
          <w:iCs/>
          <w:color w:val="000000"/>
        </w:rPr>
      </w:pPr>
      <w:r w:rsidRPr="006A1A7C">
        <w:rPr>
          <w:bCs/>
          <w:i/>
          <w:iCs/>
          <w:color w:val="000000"/>
        </w:rPr>
        <w:t>(Sudarymo vieta)</w:t>
      </w:r>
    </w:p>
    <w:p w14:paraId="5EBD97D4" w14:textId="77777777" w:rsidR="00086A19" w:rsidRPr="006A1A7C" w:rsidRDefault="00086A19" w:rsidP="00086A19">
      <w:pPr>
        <w:shd w:val="clear" w:color="auto" w:fill="FFFFFF"/>
        <w:jc w:val="center"/>
        <w:rPr>
          <w:bCs/>
          <w:color w:val="000000"/>
        </w:rPr>
      </w:pPr>
    </w:p>
    <w:p w14:paraId="2A767882" w14:textId="33E710FF" w:rsidR="00086A19" w:rsidRPr="006A1A7C" w:rsidRDefault="00086A19" w:rsidP="00086A19">
      <w:pPr>
        <w:tabs>
          <w:tab w:val="left" w:pos="851"/>
        </w:tabs>
        <w:snapToGrid w:val="0"/>
        <w:ind w:right="-1"/>
        <w:jc w:val="both"/>
        <w:rPr>
          <w:spacing w:val="-2"/>
        </w:rPr>
      </w:pPr>
      <w:r w:rsidRPr="006A1A7C">
        <w:rPr>
          <w:spacing w:val="-2"/>
        </w:rPr>
        <w:t>Aš, ______________________________________________________________________</w:t>
      </w:r>
      <w:r w:rsidRPr="006A1A7C">
        <w:rPr>
          <w:spacing w:val="-2"/>
        </w:rPr>
        <w:softHyphen/>
      </w:r>
      <w:r w:rsidRPr="006A1A7C">
        <w:rPr>
          <w:spacing w:val="-2"/>
        </w:rPr>
        <w:softHyphen/>
      </w:r>
      <w:r w:rsidRPr="006A1A7C">
        <w:rPr>
          <w:spacing w:val="-2"/>
        </w:rPr>
        <w:softHyphen/>
      </w:r>
      <w:r w:rsidRPr="006A1A7C">
        <w:rPr>
          <w:spacing w:val="-2"/>
        </w:rPr>
        <w:softHyphen/>
        <w:t>__________,</w:t>
      </w:r>
    </w:p>
    <w:p w14:paraId="154276CB" w14:textId="28750BEC" w:rsidR="00086A19" w:rsidRPr="006A1A7C" w:rsidRDefault="00086A19" w:rsidP="007C0200">
      <w:pPr>
        <w:tabs>
          <w:tab w:val="left" w:pos="851"/>
        </w:tabs>
        <w:snapToGrid w:val="0"/>
        <w:ind w:right="-1"/>
        <w:jc w:val="both"/>
        <w:rPr>
          <w:i/>
          <w:iCs/>
          <w:spacing w:val="-2"/>
        </w:rPr>
      </w:pPr>
      <w:r w:rsidRPr="006A1A7C">
        <w:rPr>
          <w:spacing w:val="-2"/>
        </w:rPr>
        <w:tab/>
      </w:r>
      <w:r w:rsidRPr="006A1A7C">
        <w:rPr>
          <w:spacing w:val="-2"/>
        </w:rPr>
        <w:tab/>
        <w:t xml:space="preserve">                 </w:t>
      </w:r>
      <w:r w:rsidRPr="006A1A7C">
        <w:rPr>
          <w:i/>
          <w:iCs/>
          <w:spacing w:val="-2"/>
        </w:rPr>
        <w:t>(Tiekėjo vadovo ar jo įgalioto asmens pareigų pavadinimas, vardas ir pavardė)</w:t>
      </w:r>
    </w:p>
    <w:p w14:paraId="02E458F6" w14:textId="77777777" w:rsidR="007C0200" w:rsidRPr="006A1A7C" w:rsidRDefault="007C0200" w:rsidP="007C0200">
      <w:pPr>
        <w:tabs>
          <w:tab w:val="left" w:pos="851"/>
        </w:tabs>
        <w:snapToGrid w:val="0"/>
        <w:ind w:right="-1"/>
        <w:jc w:val="both"/>
        <w:rPr>
          <w:i/>
          <w:iCs/>
          <w:spacing w:val="-2"/>
        </w:rPr>
      </w:pPr>
    </w:p>
    <w:p w14:paraId="31D4113B" w14:textId="1BE70672" w:rsidR="00086A19" w:rsidRPr="006A1A7C" w:rsidRDefault="00086A19" w:rsidP="00086A19">
      <w:pPr>
        <w:snapToGrid w:val="0"/>
        <w:jc w:val="both"/>
        <w:rPr>
          <w:spacing w:val="-2"/>
        </w:rPr>
      </w:pPr>
      <w:r w:rsidRPr="006A1A7C">
        <w:rPr>
          <w:spacing w:val="-2"/>
        </w:rPr>
        <w:t>tvirtinu, kad mano vadovaujamas (-a) (atstovaujamas (-a))</w:t>
      </w:r>
      <w:r w:rsidRPr="006A1A7C">
        <w:rPr>
          <w:spacing w:val="-2"/>
          <w:u w:val="single"/>
        </w:rPr>
        <w:t>____________________________________</w:t>
      </w:r>
      <w:r w:rsidR="00FA18F2" w:rsidRPr="006A1A7C">
        <w:rPr>
          <w:spacing w:val="-2"/>
        </w:rPr>
        <w:t xml:space="preserve">  </w:t>
      </w:r>
      <w:r w:rsidRPr="006A1A7C">
        <w:rPr>
          <w:spacing w:val="-2"/>
        </w:rPr>
        <w:t>,</w:t>
      </w:r>
    </w:p>
    <w:p w14:paraId="0530E470" w14:textId="17581046" w:rsidR="00086A19" w:rsidRPr="006A1A7C" w:rsidRDefault="00086A19" w:rsidP="007C0200">
      <w:pPr>
        <w:snapToGrid w:val="0"/>
        <w:jc w:val="both"/>
        <w:rPr>
          <w:i/>
          <w:iCs/>
          <w:spacing w:val="-2"/>
        </w:rPr>
      </w:pPr>
      <w:r w:rsidRPr="006A1A7C">
        <w:rPr>
          <w:spacing w:val="-2"/>
        </w:rPr>
        <w:t xml:space="preserve">                                                                                                                                    </w:t>
      </w:r>
      <w:r w:rsidRPr="006A1A7C">
        <w:rPr>
          <w:i/>
          <w:iCs/>
          <w:spacing w:val="-2"/>
        </w:rPr>
        <w:t>(Tiekėjo pavadinimas)</w:t>
      </w:r>
    </w:p>
    <w:p w14:paraId="3FB85BDA" w14:textId="3FE223D8" w:rsidR="00086A19" w:rsidRPr="006A1A7C" w:rsidRDefault="00086A19" w:rsidP="00086A19">
      <w:pPr>
        <w:snapToGrid w:val="0"/>
        <w:jc w:val="both"/>
        <w:rPr>
          <w:spacing w:val="-2"/>
        </w:rPr>
      </w:pPr>
      <w:r w:rsidRPr="006A1A7C">
        <w:rPr>
          <w:spacing w:val="-2"/>
        </w:rPr>
        <w:t>dalyvaujantis (-i) ____</w:t>
      </w:r>
      <w:r w:rsidR="00B2225F" w:rsidRPr="006A1A7C">
        <w:rPr>
          <w:spacing w:val="-2"/>
        </w:rPr>
        <w:t xml:space="preserve"> Kauno rajono savivaldybės administracijos </w:t>
      </w:r>
      <w:r w:rsidRPr="006A1A7C">
        <w:rPr>
          <w:spacing w:val="-2"/>
        </w:rPr>
        <w:t>_________</w:t>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2C3C63" w:rsidRPr="006A1A7C">
        <w:rPr>
          <w:spacing w:val="-2"/>
        </w:rPr>
        <w:softHyphen/>
      </w:r>
      <w:r w:rsidR="00FA18F2" w:rsidRPr="006A1A7C">
        <w:rPr>
          <w:spacing w:val="-2"/>
        </w:rPr>
        <w:t>________</w:t>
      </w:r>
      <w:r w:rsidR="00B2225F" w:rsidRPr="006A1A7C">
        <w:rPr>
          <w:spacing w:val="-2"/>
        </w:rPr>
        <w:t>____________</w:t>
      </w:r>
    </w:p>
    <w:p w14:paraId="44F906CB" w14:textId="068B78A6" w:rsidR="00086A19" w:rsidRPr="006A1A7C" w:rsidRDefault="00394B22" w:rsidP="00394B22">
      <w:pPr>
        <w:snapToGrid w:val="0"/>
        <w:rPr>
          <w:i/>
          <w:iCs/>
          <w:spacing w:val="-2"/>
        </w:rPr>
      </w:pPr>
      <w:r w:rsidRPr="006A1A7C">
        <w:rPr>
          <w:i/>
          <w:iCs/>
          <w:spacing w:val="-2"/>
        </w:rPr>
        <w:t xml:space="preserve">                                                                 </w:t>
      </w:r>
      <w:r w:rsidR="00086A19" w:rsidRPr="006A1A7C">
        <w:rPr>
          <w:i/>
          <w:iCs/>
          <w:spacing w:val="-2"/>
        </w:rPr>
        <w:t>(</w:t>
      </w:r>
      <w:r w:rsidR="00B82D7A" w:rsidRPr="006A1A7C">
        <w:rPr>
          <w:i/>
          <w:iCs/>
          <w:spacing w:val="-2"/>
        </w:rPr>
        <w:t>P</w:t>
      </w:r>
      <w:r w:rsidR="00086A19" w:rsidRPr="006A1A7C">
        <w:rPr>
          <w:i/>
          <w:iCs/>
          <w:spacing w:val="-2"/>
        </w:rPr>
        <w:t>erkančiosios organizacijos pavadinimas)</w:t>
      </w:r>
    </w:p>
    <w:p w14:paraId="20867C0E" w14:textId="6411697B" w:rsidR="00086A19" w:rsidRPr="006A1A7C" w:rsidRDefault="00FA18F2" w:rsidP="00086A19">
      <w:pPr>
        <w:snapToGrid w:val="0"/>
        <w:jc w:val="both"/>
        <w:rPr>
          <w:spacing w:val="-2"/>
        </w:rPr>
      </w:pPr>
      <w:r w:rsidRPr="006A1A7C">
        <w:rPr>
          <w:spacing w:val="-2"/>
        </w:rPr>
        <w:t>a</w:t>
      </w:r>
      <w:r w:rsidR="00086A19" w:rsidRPr="006A1A7C">
        <w:rPr>
          <w:spacing w:val="-2"/>
        </w:rPr>
        <w:t>tliekamame________________________________________________________________________</w:t>
      </w:r>
    </w:p>
    <w:p w14:paraId="7AB9C94A" w14:textId="126AF87C" w:rsidR="00086A19" w:rsidRPr="006A1A7C" w:rsidRDefault="00FA18F2" w:rsidP="00FA18F2">
      <w:pPr>
        <w:snapToGrid w:val="0"/>
        <w:jc w:val="both"/>
        <w:rPr>
          <w:i/>
          <w:iCs/>
          <w:spacing w:val="-2"/>
        </w:rPr>
      </w:pPr>
      <w:r w:rsidRPr="006A1A7C">
        <w:rPr>
          <w:i/>
          <w:iCs/>
          <w:spacing w:val="-2"/>
        </w:rPr>
        <w:t xml:space="preserve">                                             </w:t>
      </w:r>
      <w:r w:rsidR="00086A19" w:rsidRPr="006A1A7C">
        <w:rPr>
          <w:i/>
          <w:iCs/>
          <w:spacing w:val="-2"/>
        </w:rPr>
        <w:t>(Pirkimo objekto pavadinimas, pirkimo numeris)</w:t>
      </w:r>
    </w:p>
    <w:p w14:paraId="015916EF" w14:textId="45B40677" w:rsidR="00086A19" w:rsidRPr="006A1A7C" w:rsidRDefault="00086A19" w:rsidP="00FA18F2">
      <w:pPr>
        <w:snapToGrid w:val="0"/>
        <w:ind w:left="3119" w:hanging="3119"/>
        <w:jc w:val="both"/>
        <w:rPr>
          <w:spacing w:val="-2"/>
        </w:rPr>
      </w:pPr>
      <w:r w:rsidRPr="006A1A7C">
        <w:rPr>
          <w:spacing w:val="-2"/>
        </w:rPr>
        <w:t>skelbtame___________________________________________________________________________,</w:t>
      </w:r>
      <w:r w:rsidRPr="006A1A7C">
        <w:rPr>
          <w:i/>
          <w:iCs/>
          <w:spacing w:val="-2"/>
        </w:rPr>
        <w:t xml:space="preserve">   </w:t>
      </w:r>
      <w:r w:rsidR="00FA18F2" w:rsidRPr="006A1A7C">
        <w:rPr>
          <w:i/>
          <w:iCs/>
          <w:spacing w:val="-2"/>
        </w:rPr>
        <w:t xml:space="preserve">                                                                                                 (Skelbimo data)</w:t>
      </w:r>
    </w:p>
    <w:p w14:paraId="51D1872B" w14:textId="77777777" w:rsidR="00086A19" w:rsidRPr="006A1A7C" w:rsidRDefault="00086A19" w:rsidP="00086A19">
      <w:pPr>
        <w:jc w:val="both"/>
      </w:pPr>
    </w:p>
    <w:p w14:paraId="6E3B6D3D" w14:textId="77777777" w:rsidR="00086A19" w:rsidRPr="006A1A7C" w:rsidRDefault="00086A19" w:rsidP="00086A19">
      <w:pPr>
        <w:jc w:val="both"/>
      </w:pPr>
      <w:r w:rsidRPr="006A1A7C">
        <w:t xml:space="preserve">nėra įtakojama Rusijos, kaip nurodyta </w:t>
      </w:r>
      <w:r w:rsidRPr="006A1A7C">
        <w:rPr>
          <w:b/>
          <w:bCs/>
        </w:rPr>
        <w:t>Tarybos reglamento</w:t>
      </w:r>
      <w:r w:rsidRPr="006A1A7C">
        <w:t xml:space="preserve"> </w:t>
      </w:r>
      <w:r w:rsidRPr="006A1A7C">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78DAA2AF" w14:textId="77777777" w:rsidR="00086A19" w:rsidRPr="006A1A7C" w:rsidRDefault="00086A19" w:rsidP="00086A19">
      <w:pPr>
        <w:jc w:val="both"/>
      </w:pPr>
      <w:r w:rsidRPr="006A1A7C">
        <w:t>(a) mano atstovaujama įmonė (ir nė viena iš bendrovių, kurios yra mūsų konsorciumo nariais) nėra įsteigta Rusijoje;</w:t>
      </w:r>
    </w:p>
    <w:p w14:paraId="76A01892" w14:textId="77777777" w:rsidR="00086A19" w:rsidRPr="006A1A7C" w:rsidRDefault="00086A19" w:rsidP="00086A19">
      <w:pPr>
        <w:jc w:val="both"/>
      </w:pPr>
      <w:r w:rsidRPr="006A1A7C">
        <w:t xml:space="preserve">(b) mano atstovaujama įmonė (ir nė viena iš įmonių, kurios yra mūsų konsorciumo nariais) nėra juridinis asmuo, subjektas ar įstaiga, </w:t>
      </w:r>
      <w:r w:rsidRPr="006A1A7C">
        <w:rPr>
          <w:color w:val="333333"/>
          <w:shd w:val="clear" w:color="auto" w:fill="FFFFFF"/>
        </w:rPr>
        <w:t>kuriuose daugiau kaip 50 % nuosavybės teisių tiesiogiai ar netiesiogiai priklauso šios deklaracijos a) punkte nurodytam subjektui</w:t>
      </w:r>
      <w:r w:rsidRPr="006A1A7C">
        <w:t xml:space="preserve">; </w:t>
      </w:r>
    </w:p>
    <w:p w14:paraId="76DB82C3" w14:textId="77777777" w:rsidR="00086A19" w:rsidRPr="006A1A7C" w:rsidRDefault="00086A19" w:rsidP="00086A19">
      <w:pPr>
        <w:jc w:val="both"/>
        <w:rPr>
          <w:shd w:val="clear" w:color="auto" w:fill="FFFFFF"/>
        </w:rPr>
      </w:pPr>
      <w:r w:rsidRPr="006A1A7C">
        <w:t xml:space="preserve">(c) nei aš, nei mano atstovaujama bendrovė nesame </w:t>
      </w:r>
      <w:r w:rsidRPr="006A1A7C">
        <w:rPr>
          <w:shd w:val="clear" w:color="auto" w:fill="FFFFFF"/>
        </w:rPr>
        <w:t>fiziniu ar juridiniu asmeniu, subjektu ar organizacija, veikiančia šios deklaracijos a) arba b) punkte nurodyto subjekto vardu ar jo nurodymu;</w:t>
      </w:r>
    </w:p>
    <w:p w14:paraId="6DE7E676" w14:textId="40210E79" w:rsidR="00EC5BA5" w:rsidRPr="006A1A7C" w:rsidRDefault="00086A19" w:rsidP="00EC5BA5">
      <w:pPr>
        <w:jc w:val="both"/>
      </w:pPr>
      <w:r w:rsidRPr="006A1A7C">
        <w:t xml:space="preserve">d) sutartis nebus paskirta vykdyti </w:t>
      </w:r>
      <w:r w:rsidRPr="006A1A7C">
        <w:rPr>
          <w:shd w:val="clear" w:color="auto" w:fill="FFFFFF"/>
        </w:rPr>
        <w:t>subrangovui (-</w:t>
      </w:r>
      <w:proofErr w:type="spellStart"/>
      <w:r w:rsidRPr="006A1A7C">
        <w:rPr>
          <w:shd w:val="clear" w:color="auto" w:fill="FFFFFF"/>
        </w:rPr>
        <w:t>ams</w:t>
      </w:r>
      <w:proofErr w:type="spellEnd"/>
      <w:r w:rsidRPr="006A1A7C">
        <w:rPr>
          <w:shd w:val="clear" w:color="auto" w:fill="FFFFFF"/>
        </w:rPr>
        <w:t>), ar kitam (-</w:t>
      </w:r>
      <w:proofErr w:type="spellStart"/>
      <w:r w:rsidRPr="006A1A7C">
        <w:rPr>
          <w:shd w:val="clear" w:color="auto" w:fill="FFFFFF"/>
        </w:rPr>
        <w:t>iems</w:t>
      </w:r>
      <w:proofErr w:type="spellEnd"/>
      <w:r w:rsidRPr="006A1A7C">
        <w:rPr>
          <w:shd w:val="clear" w:color="auto" w:fill="FFFFFF"/>
        </w:rPr>
        <w:t>) subjektui (-tams), kurių pajėgumais remiasi, kurie priskirtini šios deklaracijos a) arba b), arba c) punktuose nurodytiems subjektams.</w:t>
      </w:r>
    </w:p>
    <w:p w14:paraId="74812623" w14:textId="77777777" w:rsidR="00EC5BA5" w:rsidRPr="006A1A7C" w:rsidRDefault="00EC5BA5" w:rsidP="00EC5BA5">
      <w:pPr>
        <w:widowControl w:val="0"/>
        <w:jc w:val="center"/>
      </w:pPr>
    </w:p>
    <w:p w14:paraId="19A114DD" w14:textId="77777777" w:rsidR="00EC5BA5" w:rsidRPr="006A1A7C" w:rsidRDefault="00EC5BA5" w:rsidP="00EC5BA5">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7F24F6BD" w14:textId="4F3FF6F4" w:rsidR="00086A19" w:rsidRPr="006A1A7C" w:rsidRDefault="00EC5BA5" w:rsidP="00EC5BA5">
      <w:pPr>
        <w:widowControl w:val="0"/>
        <w:ind w:firstLine="471"/>
      </w:pPr>
      <w:r w:rsidRPr="006A1A7C">
        <w:rPr>
          <w:rFonts w:eastAsia="Calibri"/>
          <w:i/>
          <w:iCs/>
        </w:rPr>
        <w:t>(pareigos)                                                   (parašas)                                      (vardas ir pavardė)</w:t>
      </w:r>
    </w:p>
    <w:p w14:paraId="24B99ED4" w14:textId="77777777" w:rsidR="00A76807" w:rsidRPr="006A1A7C" w:rsidRDefault="00A76807" w:rsidP="00341C6E">
      <w:pPr>
        <w:pStyle w:val="Antrat2"/>
        <w:rPr>
          <w:sz w:val="24"/>
        </w:rPr>
      </w:pPr>
    </w:p>
    <w:p w14:paraId="50B3306B" w14:textId="000EF3C6" w:rsidR="007C0200" w:rsidRPr="006A1A7C" w:rsidRDefault="00086A19" w:rsidP="00341C6E">
      <w:pPr>
        <w:pStyle w:val="Antrat2"/>
        <w:rPr>
          <w:sz w:val="24"/>
        </w:rPr>
      </w:pPr>
      <w:r w:rsidRPr="006A1A7C">
        <w:rPr>
          <w:sz w:val="24"/>
        </w:rPr>
        <w:t>Tiekėjo deklaracija dėl atitikties Reglamento nuostatoms</w:t>
      </w:r>
      <w:r w:rsidR="00341C6E" w:rsidRPr="006A1A7C">
        <w:rPr>
          <w:sz w:val="24"/>
        </w:rPr>
        <w:t xml:space="preserve"> </w:t>
      </w:r>
    </w:p>
    <w:p w14:paraId="796519D5" w14:textId="1B57B0A9" w:rsidR="00D942C0" w:rsidRPr="006A1A7C" w:rsidRDefault="00341C6E" w:rsidP="00D942C0">
      <w:pPr>
        <w:widowControl w:val="0"/>
        <w:tabs>
          <w:tab w:val="right" w:leader="underscore" w:pos="9071"/>
        </w:tabs>
        <w:jc w:val="center"/>
        <w:rPr>
          <w:i/>
          <w:iCs/>
        </w:rPr>
      </w:pPr>
      <w:r w:rsidRPr="006A1A7C">
        <w:rPr>
          <w:b/>
          <w:bCs/>
        </w:rPr>
        <w:t>fiziniam asmeniui</w:t>
      </w:r>
      <w:r w:rsidR="00140D8A" w:rsidRPr="006A1A7C">
        <w:t xml:space="preserve"> </w:t>
      </w:r>
      <w:r w:rsidR="00D942C0" w:rsidRPr="006A1A7C">
        <w:rPr>
          <w:rFonts w:eastAsia="Calibri"/>
        </w:rPr>
        <w:t>(</w:t>
      </w:r>
      <w:r w:rsidR="00D942C0" w:rsidRPr="006A1A7C">
        <w:rPr>
          <w:rFonts w:eastAsia="Calibri"/>
          <w:i/>
          <w:iCs/>
          <w:color w:val="FF0000"/>
        </w:rPr>
        <w:t>pildo tiekėjas</w:t>
      </w:r>
      <w:r w:rsidR="00EE46D8" w:rsidRPr="006A1A7C">
        <w:rPr>
          <w:rFonts w:eastAsia="Calibri"/>
          <w:i/>
          <w:iCs/>
          <w:color w:val="FF0000"/>
        </w:rPr>
        <w:t xml:space="preserve"> (</w:t>
      </w:r>
      <w:r w:rsidR="00D942C0" w:rsidRPr="006A1A7C">
        <w:rPr>
          <w:rFonts w:eastAsia="Calibri"/>
          <w:i/>
          <w:iCs/>
          <w:color w:val="FF0000"/>
        </w:rPr>
        <w:t>fizinis asmuo</w:t>
      </w:r>
      <w:r w:rsidR="00EE46D8" w:rsidRPr="006A1A7C">
        <w:rPr>
          <w:rFonts w:eastAsia="Calibri"/>
          <w:i/>
          <w:iCs/>
          <w:color w:val="FF0000"/>
        </w:rPr>
        <w:t>)</w:t>
      </w:r>
      <w:r w:rsidR="00D942C0" w:rsidRPr="006A1A7C">
        <w:rPr>
          <w:rFonts w:eastAsia="Calibri"/>
          <w:i/>
          <w:iCs/>
          <w:color w:val="FF0000"/>
        </w:rPr>
        <w:t xml:space="preserve"> ir pateikia kartu su pasiūlymu</w:t>
      </w:r>
      <w:r w:rsidR="00D942C0" w:rsidRPr="006A1A7C">
        <w:rPr>
          <w:rFonts w:eastAsia="Calibri"/>
        </w:rPr>
        <w:t>)</w:t>
      </w:r>
    </w:p>
    <w:p w14:paraId="13A6FEE2" w14:textId="369D072D" w:rsidR="00086A19" w:rsidRPr="006A1A7C" w:rsidRDefault="00086A19" w:rsidP="00341C6E">
      <w:pPr>
        <w:pStyle w:val="Antrat2"/>
        <w:rPr>
          <w:sz w:val="24"/>
        </w:rPr>
      </w:pPr>
    </w:p>
    <w:p w14:paraId="4BB62B1C" w14:textId="77777777" w:rsidR="00086A19" w:rsidRPr="006A1A7C" w:rsidRDefault="00086A19" w:rsidP="00086A19"/>
    <w:p w14:paraId="26A0A984" w14:textId="77777777" w:rsidR="00086A19" w:rsidRPr="006A1A7C" w:rsidRDefault="00086A19" w:rsidP="00086A19">
      <w:pPr>
        <w:jc w:val="center"/>
      </w:pPr>
      <w:r w:rsidRPr="006A1A7C">
        <w:t>(Tiekėjo pavadinimas)</w:t>
      </w:r>
    </w:p>
    <w:p w14:paraId="7C93E658" w14:textId="77777777" w:rsidR="00086A19" w:rsidRPr="006A1A7C" w:rsidRDefault="00086A19" w:rsidP="00086A19">
      <w:pPr>
        <w:jc w:val="both"/>
      </w:pPr>
      <w:r w:rsidRPr="006A1A7C">
        <w:t>(Fizinio asmens vardas, pavardė, kontaktinė informacija, registro, kuriame kaupiami ir saugomi duomenys apie tiekėją, pavadinimas)</w:t>
      </w:r>
    </w:p>
    <w:p w14:paraId="50F8C36A" w14:textId="77777777" w:rsidR="00086A19" w:rsidRPr="006A1A7C" w:rsidRDefault="00086A19" w:rsidP="00086A19">
      <w:pPr>
        <w:jc w:val="both"/>
      </w:pPr>
    </w:p>
    <w:p w14:paraId="2C98069C" w14:textId="77777777" w:rsidR="000516CD" w:rsidRPr="006A1A7C" w:rsidRDefault="000516CD" w:rsidP="000516CD">
      <w:pPr>
        <w:widowControl w:val="0"/>
        <w:tabs>
          <w:tab w:val="right" w:leader="underscore" w:pos="9071"/>
        </w:tabs>
        <w:jc w:val="center"/>
        <w:rPr>
          <w:rFonts w:eastAsia="Calibri"/>
        </w:rPr>
      </w:pPr>
      <w:r w:rsidRPr="006A1A7C">
        <w:rPr>
          <w:rFonts w:eastAsia="Calibri"/>
        </w:rPr>
        <w:t>Kauno rajono savivaldybės administracija</w:t>
      </w:r>
    </w:p>
    <w:p w14:paraId="5F4248E4" w14:textId="77777777" w:rsidR="000516CD" w:rsidRPr="006A1A7C" w:rsidRDefault="000516CD" w:rsidP="000516CD">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6303AA8B" w14:textId="77777777" w:rsidR="00086A19" w:rsidRPr="006A1A7C" w:rsidRDefault="00086A19" w:rsidP="00086A19">
      <w:pPr>
        <w:jc w:val="center"/>
        <w:rPr>
          <w:b/>
        </w:rPr>
      </w:pPr>
    </w:p>
    <w:p w14:paraId="1EB278BB" w14:textId="77777777" w:rsidR="00086A19" w:rsidRPr="006A1A7C" w:rsidRDefault="00086A19" w:rsidP="00086A19">
      <w:pPr>
        <w:autoSpaceDE w:val="0"/>
        <w:adjustRightInd w:val="0"/>
        <w:jc w:val="center"/>
      </w:pPr>
      <w:r w:rsidRPr="006A1A7C">
        <w:rPr>
          <w:b/>
          <w:bCs/>
        </w:rPr>
        <w:t>TIEKĖJO DEKLARACIJA</w:t>
      </w:r>
    </w:p>
    <w:p w14:paraId="3FCE566E" w14:textId="77777777" w:rsidR="00086A19" w:rsidRPr="006A1A7C" w:rsidRDefault="00086A19" w:rsidP="00086A19">
      <w:pPr>
        <w:shd w:val="clear" w:color="auto" w:fill="FFFFFF"/>
        <w:jc w:val="center"/>
        <w:rPr>
          <w:b/>
          <w:bCs/>
        </w:rPr>
      </w:pPr>
      <w:r w:rsidRPr="006A1A7C">
        <w:t>_____________</w:t>
      </w:r>
      <w:r w:rsidRPr="006A1A7C">
        <w:rPr>
          <w:b/>
          <w:bCs/>
        </w:rPr>
        <w:t xml:space="preserve"> </w:t>
      </w:r>
      <w:r w:rsidRPr="006A1A7C">
        <w:t>Nr.______</w:t>
      </w:r>
    </w:p>
    <w:p w14:paraId="69D69226" w14:textId="77777777" w:rsidR="00086A19" w:rsidRPr="006A1A7C" w:rsidRDefault="00086A19" w:rsidP="00086A19">
      <w:pPr>
        <w:shd w:val="clear" w:color="auto" w:fill="FFFFFF"/>
        <w:ind w:firstLine="3969"/>
        <w:rPr>
          <w:bCs/>
          <w:i/>
          <w:iCs/>
          <w:color w:val="000000"/>
        </w:rPr>
      </w:pPr>
      <w:r w:rsidRPr="006A1A7C">
        <w:rPr>
          <w:bCs/>
          <w:i/>
          <w:iCs/>
          <w:color w:val="000000"/>
        </w:rPr>
        <w:t xml:space="preserve">           (Data)</w:t>
      </w:r>
    </w:p>
    <w:p w14:paraId="67B1B3FD" w14:textId="77777777" w:rsidR="00086A19" w:rsidRPr="006A1A7C" w:rsidRDefault="00086A19" w:rsidP="00086A19">
      <w:pPr>
        <w:shd w:val="clear" w:color="auto" w:fill="FFFFFF"/>
        <w:ind w:firstLine="3969"/>
        <w:rPr>
          <w:bCs/>
          <w:color w:val="000000"/>
        </w:rPr>
      </w:pPr>
    </w:p>
    <w:p w14:paraId="2752D83D" w14:textId="77777777" w:rsidR="00086A19" w:rsidRPr="006A1A7C" w:rsidRDefault="00086A19" w:rsidP="00086A19">
      <w:pPr>
        <w:shd w:val="clear" w:color="auto" w:fill="FFFFFF"/>
        <w:jc w:val="center"/>
        <w:rPr>
          <w:bCs/>
          <w:color w:val="000000"/>
        </w:rPr>
      </w:pPr>
      <w:r w:rsidRPr="006A1A7C">
        <w:rPr>
          <w:bCs/>
          <w:color w:val="000000"/>
        </w:rPr>
        <w:t>_____________</w:t>
      </w:r>
    </w:p>
    <w:p w14:paraId="303E6225" w14:textId="77777777" w:rsidR="00086A19" w:rsidRPr="006A1A7C" w:rsidRDefault="00086A19" w:rsidP="00086A19">
      <w:pPr>
        <w:shd w:val="clear" w:color="auto" w:fill="FFFFFF"/>
        <w:jc w:val="center"/>
        <w:rPr>
          <w:bCs/>
          <w:i/>
          <w:iCs/>
          <w:color w:val="000000"/>
        </w:rPr>
      </w:pPr>
      <w:r w:rsidRPr="006A1A7C">
        <w:rPr>
          <w:bCs/>
          <w:i/>
          <w:iCs/>
          <w:color w:val="000000"/>
        </w:rPr>
        <w:t>(Sudarymo vieta)</w:t>
      </w:r>
    </w:p>
    <w:p w14:paraId="6447F1F1" w14:textId="77777777" w:rsidR="00086A19" w:rsidRPr="006A1A7C" w:rsidRDefault="00086A19" w:rsidP="00086A19">
      <w:pPr>
        <w:shd w:val="clear" w:color="auto" w:fill="FFFFFF"/>
        <w:jc w:val="center"/>
        <w:rPr>
          <w:bCs/>
          <w:color w:val="000000"/>
        </w:rPr>
      </w:pPr>
    </w:p>
    <w:p w14:paraId="2A0B22BB" w14:textId="585E5A33" w:rsidR="002C3C63" w:rsidRPr="006A1A7C" w:rsidRDefault="00086A19" w:rsidP="002C3C63">
      <w:pPr>
        <w:tabs>
          <w:tab w:val="left" w:pos="851"/>
        </w:tabs>
        <w:snapToGrid w:val="0"/>
        <w:ind w:right="-1"/>
        <w:jc w:val="both"/>
        <w:rPr>
          <w:spacing w:val="-2"/>
        </w:rPr>
      </w:pPr>
      <w:r w:rsidRPr="006A1A7C">
        <w:rPr>
          <w:spacing w:val="-2"/>
        </w:rPr>
        <w:t xml:space="preserve">Aš, </w:t>
      </w:r>
      <w:r w:rsidRPr="006A1A7C">
        <w:rPr>
          <w:spacing w:val="-2"/>
          <w:u w:val="single"/>
        </w:rPr>
        <w:t>__________________________________________________________________________</w:t>
      </w:r>
      <w:r w:rsidR="002C3C63" w:rsidRPr="006A1A7C">
        <w:rPr>
          <w:spacing w:val="-2"/>
          <w:u w:val="single"/>
        </w:rPr>
        <w:t>___</w:t>
      </w:r>
      <w:r w:rsidR="00B2225F" w:rsidRPr="006A1A7C">
        <w:rPr>
          <w:spacing w:val="-2"/>
          <w:u w:val="single"/>
        </w:rPr>
        <w:t>__</w:t>
      </w:r>
    </w:p>
    <w:p w14:paraId="6B9683DD" w14:textId="1F76C25D" w:rsidR="00086A19" w:rsidRPr="006A1A7C" w:rsidRDefault="00086A19" w:rsidP="002C3C63">
      <w:pPr>
        <w:tabs>
          <w:tab w:val="left" w:pos="851"/>
        </w:tabs>
        <w:snapToGrid w:val="0"/>
        <w:ind w:right="-1"/>
        <w:jc w:val="center"/>
        <w:rPr>
          <w:spacing w:val="-2"/>
        </w:rPr>
      </w:pPr>
      <w:r w:rsidRPr="006A1A7C">
        <w:rPr>
          <w:i/>
          <w:iCs/>
          <w:spacing w:val="-2"/>
        </w:rPr>
        <w:t>(Tiekėjo vardas ir pavardė)</w:t>
      </w:r>
    </w:p>
    <w:p w14:paraId="084DB3EB" w14:textId="100BBA3E" w:rsidR="00086A19" w:rsidRPr="006A1A7C" w:rsidRDefault="00086A19" w:rsidP="00086A19">
      <w:pPr>
        <w:snapToGrid w:val="0"/>
        <w:rPr>
          <w:spacing w:val="-2"/>
        </w:rPr>
      </w:pPr>
      <w:r w:rsidRPr="006A1A7C">
        <w:rPr>
          <w:spacing w:val="-2"/>
        </w:rPr>
        <w:t>tvirtinu, kad dalyvaudamas (-a) ______</w:t>
      </w:r>
      <w:r w:rsidR="00B2225F" w:rsidRPr="006A1A7C">
        <w:rPr>
          <w:spacing w:val="-2"/>
        </w:rPr>
        <w:t>Kauno rajono savivaldybės administracijos</w:t>
      </w:r>
      <w:r w:rsidRPr="006A1A7C">
        <w:rPr>
          <w:spacing w:val="-2"/>
        </w:rPr>
        <w:t>_____________</w:t>
      </w:r>
    </w:p>
    <w:p w14:paraId="27FBF0F3" w14:textId="77777777" w:rsidR="00086A19" w:rsidRPr="006A1A7C" w:rsidRDefault="00086A19" w:rsidP="00086A19">
      <w:pPr>
        <w:snapToGrid w:val="0"/>
        <w:ind w:firstLine="1296"/>
        <w:jc w:val="center"/>
        <w:rPr>
          <w:i/>
          <w:iCs/>
          <w:spacing w:val="-2"/>
        </w:rPr>
      </w:pPr>
      <w:r w:rsidRPr="006A1A7C">
        <w:rPr>
          <w:i/>
          <w:iCs/>
          <w:spacing w:val="-2"/>
        </w:rPr>
        <w:t>(Perkančiosios organizacijos pavadinimas)</w:t>
      </w:r>
    </w:p>
    <w:p w14:paraId="0757650F" w14:textId="77777777" w:rsidR="00086A19" w:rsidRPr="006A1A7C" w:rsidRDefault="00086A19" w:rsidP="00086A19">
      <w:pPr>
        <w:snapToGrid w:val="0"/>
        <w:ind w:right="-1"/>
        <w:jc w:val="both"/>
        <w:rPr>
          <w:spacing w:val="-2"/>
        </w:rPr>
      </w:pPr>
    </w:p>
    <w:p w14:paraId="3ECCAE91" w14:textId="170FB8AF" w:rsidR="00086A19" w:rsidRPr="006A1A7C" w:rsidRDefault="00086A19" w:rsidP="00086A19">
      <w:pPr>
        <w:snapToGrid w:val="0"/>
        <w:jc w:val="both"/>
        <w:rPr>
          <w:spacing w:val="-2"/>
        </w:rPr>
      </w:pPr>
      <w:r w:rsidRPr="006A1A7C">
        <w:rPr>
          <w:spacing w:val="-2"/>
        </w:rPr>
        <w:t>atliekamame_________________________________________________________________________</w:t>
      </w:r>
    </w:p>
    <w:p w14:paraId="4D51BA68" w14:textId="77777777" w:rsidR="00086A19" w:rsidRPr="006A1A7C" w:rsidRDefault="00086A19" w:rsidP="00086A19">
      <w:pPr>
        <w:snapToGrid w:val="0"/>
        <w:ind w:left="1296" w:firstLine="1296"/>
        <w:jc w:val="both"/>
        <w:rPr>
          <w:i/>
          <w:iCs/>
          <w:spacing w:val="-2"/>
        </w:rPr>
      </w:pPr>
      <w:r w:rsidRPr="006A1A7C">
        <w:rPr>
          <w:i/>
          <w:iCs/>
          <w:spacing w:val="-2"/>
        </w:rPr>
        <w:t>(Pirkimo objekto pavadinimas, pirkimo numeris)</w:t>
      </w:r>
    </w:p>
    <w:p w14:paraId="5368F76E" w14:textId="77777777" w:rsidR="00086A19" w:rsidRPr="006A1A7C" w:rsidRDefault="00086A19" w:rsidP="00086A19">
      <w:pPr>
        <w:snapToGrid w:val="0"/>
        <w:ind w:right="-1"/>
        <w:jc w:val="both"/>
        <w:rPr>
          <w:spacing w:val="-2"/>
        </w:rPr>
      </w:pPr>
    </w:p>
    <w:p w14:paraId="7CE91405" w14:textId="37A03185" w:rsidR="00086A19" w:rsidRPr="006A1A7C" w:rsidRDefault="00086A19" w:rsidP="00086A19">
      <w:pPr>
        <w:snapToGrid w:val="0"/>
        <w:jc w:val="both"/>
        <w:rPr>
          <w:spacing w:val="-2"/>
        </w:rPr>
      </w:pPr>
      <w:r w:rsidRPr="006A1A7C">
        <w:rPr>
          <w:spacing w:val="-2"/>
        </w:rPr>
        <w:t>skelbtame__________________________________________________________________________,</w:t>
      </w:r>
    </w:p>
    <w:p w14:paraId="14B1F496" w14:textId="77777777" w:rsidR="00086A19" w:rsidRPr="006A1A7C" w:rsidRDefault="00086A19" w:rsidP="00086A19">
      <w:pPr>
        <w:snapToGrid w:val="0"/>
        <w:jc w:val="center"/>
        <w:rPr>
          <w:i/>
          <w:iCs/>
          <w:spacing w:val="-2"/>
        </w:rPr>
      </w:pPr>
      <w:r w:rsidRPr="006A1A7C">
        <w:rPr>
          <w:i/>
          <w:iCs/>
          <w:spacing w:val="-2"/>
        </w:rPr>
        <w:t xml:space="preserve">        (Skelbimo data)</w:t>
      </w:r>
    </w:p>
    <w:p w14:paraId="0A00E035" w14:textId="77777777" w:rsidR="00086A19" w:rsidRPr="006A1A7C" w:rsidRDefault="00086A19" w:rsidP="00086A19">
      <w:pPr>
        <w:jc w:val="both"/>
      </w:pPr>
    </w:p>
    <w:p w14:paraId="5EA61031" w14:textId="77777777" w:rsidR="00086A19" w:rsidRPr="006A1A7C" w:rsidRDefault="00086A19" w:rsidP="00086A19">
      <w:pPr>
        <w:jc w:val="both"/>
      </w:pPr>
      <w:r w:rsidRPr="006A1A7C">
        <w:t xml:space="preserve">nesu įtakojamas (-a) Rusijos, kaip nurodyta </w:t>
      </w:r>
      <w:r w:rsidRPr="006A1A7C">
        <w:rPr>
          <w:b/>
          <w:bCs/>
        </w:rPr>
        <w:t>Tarybos reglamento</w:t>
      </w:r>
      <w:r w:rsidRPr="006A1A7C">
        <w:t xml:space="preserve"> </w:t>
      </w:r>
      <w:r w:rsidRPr="006A1A7C">
        <w:rPr>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23C817D2" w14:textId="77777777" w:rsidR="00086A19" w:rsidRPr="006A1A7C" w:rsidRDefault="00086A19" w:rsidP="00086A19">
      <w:pPr>
        <w:jc w:val="both"/>
      </w:pPr>
      <w:r w:rsidRPr="006A1A7C">
        <w:t>(a) nesu Rusijos pilietis (-ė) ar įsisteigęs Rusijoje;</w:t>
      </w:r>
    </w:p>
    <w:p w14:paraId="4E469BF8" w14:textId="77777777" w:rsidR="00086A19" w:rsidRPr="006A1A7C" w:rsidRDefault="00086A19" w:rsidP="00086A19">
      <w:pPr>
        <w:jc w:val="both"/>
      </w:pPr>
      <w:r w:rsidRPr="006A1A7C">
        <w:t xml:space="preserve">(b) neveikiu </w:t>
      </w:r>
      <w:r w:rsidRPr="006A1A7C">
        <w:rPr>
          <w:shd w:val="clear" w:color="auto" w:fill="FFFFFF"/>
        </w:rPr>
        <w:t>šios deklaracijos a) punkte nurodyto subjekto vardu ar jo nurodymu;</w:t>
      </w:r>
    </w:p>
    <w:p w14:paraId="05DA5A48" w14:textId="77777777" w:rsidR="00086A19" w:rsidRPr="006A1A7C" w:rsidRDefault="00086A19" w:rsidP="00086A19">
      <w:pPr>
        <w:jc w:val="both"/>
      </w:pPr>
      <w:r w:rsidRPr="006A1A7C">
        <w:t xml:space="preserve">d) sutartis nebus paskirta vykdyti </w:t>
      </w:r>
      <w:r w:rsidRPr="006A1A7C">
        <w:rPr>
          <w:shd w:val="clear" w:color="auto" w:fill="FFFFFF"/>
        </w:rPr>
        <w:t>subrangovui (-</w:t>
      </w:r>
      <w:proofErr w:type="spellStart"/>
      <w:r w:rsidRPr="006A1A7C">
        <w:rPr>
          <w:shd w:val="clear" w:color="auto" w:fill="FFFFFF"/>
        </w:rPr>
        <w:t>ams</w:t>
      </w:r>
      <w:proofErr w:type="spellEnd"/>
      <w:r w:rsidRPr="006A1A7C">
        <w:rPr>
          <w:shd w:val="clear" w:color="auto" w:fill="FFFFFF"/>
        </w:rPr>
        <w:t>), ar kitam (-</w:t>
      </w:r>
      <w:proofErr w:type="spellStart"/>
      <w:r w:rsidRPr="006A1A7C">
        <w:rPr>
          <w:shd w:val="clear" w:color="auto" w:fill="FFFFFF"/>
        </w:rPr>
        <w:t>iems</w:t>
      </w:r>
      <w:proofErr w:type="spellEnd"/>
      <w:r w:rsidRPr="006A1A7C">
        <w:rPr>
          <w:shd w:val="clear" w:color="auto" w:fill="FFFFFF"/>
        </w:rPr>
        <w:t>) subjektui (-tams), kurių pajėgumais remiamasi, kurie priskirtini šios deklaracijos a) arba b) punktuose nurodytiems subjektams.</w:t>
      </w:r>
    </w:p>
    <w:p w14:paraId="6E652442" w14:textId="77777777" w:rsidR="0088483B" w:rsidRPr="006A1A7C" w:rsidRDefault="0088483B" w:rsidP="0088483B">
      <w:pPr>
        <w:widowControl w:val="0"/>
      </w:pPr>
    </w:p>
    <w:p w14:paraId="00EF1522" w14:textId="77777777" w:rsidR="004542D9" w:rsidRPr="006A1A7C" w:rsidRDefault="004542D9" w:rsidP="0088483B">
      <w:pPr>
        <w:widowControl w:val="0"/>
      </w:pPr>
    </w:p>
    <w:p w14:paraId="2DA5DE9E" w14:textId="77777777" w:rsidR="00EC5BA5" w:rsidRPr="006A1A7C" w:rsidRDefault="00EC5BA5" w:rsidP="00EC5BA5">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4F5A1BA1" w14:textId="77777777" w:rsidR="00EC5BA5" w:rsidRPr="006A1A7C" w:rsidRDefault="00EC5BA5" w:rsidP="00EC5BA5">
      <w:pPr>
        <w:widowControl w:val="0"/>
        <w:ind w:firstLine="471"/>
      </w:pPr>
      <w:r w:rsidRPr="006A1A7C">
        <w:rPr>
          <w:rFonts w:eastAsia="Calibri"/>
          <w:i/>
          <w:iCs/>
        </w:rPr>
        <w:t>(pareigos)                                                   (parašas)                                      (vardas ir pavardė)</w:t>
      </w:r>
    </w:p>
    <w:p w14:paraId="4EE2CD39" w14:textId="77777777" w:rsidR="00EC5BA5" w:rsidRPr="006A1A7C" w:rsidRDefault="00EC5BA5" w:rsidP="00EC5BA5">
      <w:pPr>
        <w:suppressAutoHyphens w:val="0"/>
        <w:autoSpaceDN/>
        <w:textAlignment w:val="auto"/>
        <w:rPr>
          <w:rStyle w:val="Lentelsuraas2"/>
          <w:b/>
          <w:sz w:val="24"/>
          <w:szCs w:val="24"/>
        </w:rPr>
      </w:pPr>
    </w:p>
    <w:p w14:paraId="6EB4B33D" w14:textId="77777777" w:rsidR="00086A19" w:rsidRPr="006A1A7C" w:rsidRDefault="00086A19" w:rsidP="007C6710">
      <w:pPr>
        <w:jc w:val="right"/>
      </w:pPr>
    </w:p>
    <w:p w14:paraId="17FEF494" w14:textId="77777777" w:rsidR="00086A19" w:rsidRPr="006A1A7C" w:rsidRDefault="00086A19" w:rsidP="007C6710">
      <w:pPr>
        <w:jc w:val="right"/>
      </w:pPr>
    </w:p>
    <w:p w14:paraId="43147AB4" w14:textId="77777777" w:rsidR="00086A19" w:rsidRPr="006A1A7C" w:rsidRDefault="00086A19" w:rsidP="007C6710">
      <w:pPr>
        <w:jc w:val="right"/>
      </w:pPr>
    </w:p>
    <w:p w14:paraId="13330FD5" w14:textId="77777777" w:rsidR="00086A19" w:rsidRPr="006A1A7C" w:rsidRDefault="00086A19" w:rsidP="00086A19"/>
    <w:p w14:paraId="1AE762C4" w14:textId="77777777" w:rsidR="000516CD" w:rsidRPr="006A1A7C" w:rsidRDefault="000516CD" w:rsidP="00086A19"/>
    <w:p w14:paraId="4CFE3465" w14:textId="77777777" w:rsidR="000516CD" w:rsidRPr="006A1A7C" w:rsidRDefault="000516CD" w:rsidP="00086A19"/>
    <w:p w14:paraId="07E250C1" w14:textId="77777777" w:rsidR="000516CD" w:rsidRPr="006A1A7C" w:rsidRDefault="000516CD" w:rsidP="00086A19"/>
    <w:p w14:paraId="1CED81E9" w14:textId="77777777" w:rsidR="000516CD" w:rsidRPr="006A1A7C" w:rsidRDefault="000516CD" w:rsidP="00086A19"/>
    <w:p w14:paraId="5A6C673A" w14:textId="77777777" w:rsidR="000516CD" w:rsidRPr="006A1A7C" w:rsidRDefault="000516CD" w:rsidP="00086A19"/>
    <w:p w14:paraId="613E33EB" w14:textId="77777777" w:rsidR="00C5764C" w:rsidRPr="006A1A7C" w:rsidRDefault="00C5764C" w:rsidP="00346CDF">
      <w:pPr>
        <w:widowControl w:val="0"/>
        <w:rPr>
          <w:rFonts w:eastAsia="Calibri"/>
          <w:i/>
          <w:iCs/>
        </w:rPr>
      </w:pPr>
    </w:p>
    <w:sectPr w:rsidR="00C5764C" w:rsidRPr="006A1A7C" w:rsidSect="006B5841">
      <w:footerReference w:type="default" r:id="rId18"/>
      <w:pgSz w:w="11906" w:h="16838"/>
      <w:pgMar w:top="992" w:right="567" w:bottom="567"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23D93" w14:textId="77777777" w:rsidR="00432F55" w:rsidRDefault="00432F55">
      <w:r>
        <w:separator/>
      </w:r>
    </w:p>
  </w:endnote>
  <w:endnote w:type="continuationSeparator" w:id="0">
    <w:p w14:paraId="29A17052" w14:textId="77777777" w:rsidR="00432F55" w:rsidRDefault="0043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BAE85" w14:textId="77777777" w:rsidR="00432F55" w:rsidRDefault="00432F55">
      <w:r>
        <w:rPr>
          <w:color w:val="000000"/>
        </w:rPr>
        <w:separator/>
      </w:r>
    </w:p>
  </w:footnote>
  <w:footnote w:type="continuationSeparator" w:id="0">
    <w:p w14:paraId="42D24AE9" w14:textId="77777777" w:rsidR="00432F55" w:rsidRDefault="00432F5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F031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4F031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6">
    <w:p w14:paraId="50D0E0AE" w14:textId="4FC578EE" w:rsidR="009C0E1B" w:rsidRPr="009C0E1B" w:rsidRDefault="009C0E1B" w:rsidP="009C0E1B">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0A0D88"/>
    <w:multiLevelType w:val="hybridMultilevel"/>
    <w:tmpl w:val="D7B0F32A"/>
    <w:lvl w:ilvl="0" w:tplc="27787B52">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6D14A19"/>
    <w:multiLevelType w:val="multilevel"/>
    <w:tmpl w:val="0272115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14EC161E"/>
    <w:lvl w:ilvl="0">
      <w:start w:val="1"/>
      <w:numFmt w:val="none"/>
      <w:lvlText w:val=""/>
      <w:lvlJc w:val="left"/>
      <w:pPr>
        <w:ind w:left="4188" w:hanging="360"/>
      </w:pPr>
      <w:rPr>
        <w:rFonts w:hint="default"/>
        <w:b w:val="0"/>
        <w:bCs w:val="0"/>
      </w:rPr>
    </w:lvl>
    <w:lvl w:ilvl="1">
      <w:start w:val="1"/>
      <w:numFmt w:val="decimal"/>
      <w:isLgl/>
      <w:lvlText w:val="4.%2."/>
      <w:lvlJc w:val="left"/>
      <w:pPr>
        <w:ind w:left="4330" w:hanging="360"/>
      </w:pPr>
      <w:rPr>
        <w:rFonts w:hint="default"/>
        <w:b w:val="0"/>
        <w:bCs w:val="0"/>
      </w:rPr>
    </w:lvl>
    <w:lvl w:ilvl="2">
      <w:start w:val="1"/>
      <w:numFmt w:val="decimal"/>
      <w:isLgl/>
      <w:lvlText w:val="%14.%2.%3."/>
      <w:lvlJc w:val="left"/>
      <w:pPr>
        <w:ind w:left="3414" w:hanging="720"/>
      </w:pPr>
      <w:rPr>
        <w:rFonts w:hint="default"/>
        <w:i w:val="0"/>
        <w:iCs/>
      </w:rPr>
    </w:lvl>
    <w:lvl w:ilvl="3">
      <w:start w:val="1"/>
      <w:numFmt w:val="decimal"/>
      <w:isLgl/>
      <w:lvlText w:val="4.%2.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8DD46AFE"/>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B84648D"/>
    <w:multiLevelType w:val="hybridMultilevel"/>
    <w:tmpl w:val="A1F4A4D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4B77D8"/>
    <w:multiLevelType w:val="hybridMultilevel"/>
    <w:tmpl w:val="B6C4F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03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20"/>
  </w:num>
  <w:num w:numId="3" w16cid:durableId="6724072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7"/>
  </w:num>
  <w:num w:numId="6" w16cid:durableId="539437606">
    <w:abstractNumId w:val="13"/>
  </w:num>
  <w:num w:numId="7" w16cid:durableId="435560697">
    <w:abstractNumId w:val="24"/>
  </w:num>
  <w:num w:numId="8" w16cid:durableId="2019580954">
    <w:abstractNumId w:val="7"/>
  </w:num>
  <w:num w:numId="9" w16cid:durableId="1581209167">
    <w:abstractNumId w:val="29"/>
  </w:num>
  <w:num w:numId="10" w16cid:durableId="174154108">
    <w:abstractNumId w:val="34"/>
  </w:num>
  <w:num w:numId="11" w16cid:durableId="1951282519">
    <w:abstractNumId w:val="8"/>
  </w:num>
  <w:num w:numId="12" w16cid:durableId="281688213">
    <w:abstractNumId w:val="12"/>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37"/>
  </w:num>
  <w:num w:numId="18" w16cid:durableId="801269905">
    <w:abstractNumId w:val="32"/>
  </w:num>
  <w:num w:numId="19" w16cid:durableId="238367769">
    <w:abstractNumId w:val="22"/>
  </w:num>
  <w:num w:numId="20" w16cid:durableId="2077513429">
    <w:abstractNumId w:val="31"/>
  </w:num>
  <w:num w:numId="21" w16cid:durableId="1858805926">
    <w:abstractNumId w:val="35"/>
  </w:num>
  <w:num w:numId="22" w16cid:durableId="1615212478">
    <w:abstractNumId w:val="14"/>
  </w:num>
  <w:num w:numId="23" w16cid:durableId="387801526">
    <w:abstractNumId w:val="10"/>
  </w:num>
  <w:num w:numId="24" w16cid:durableId="328992297">
    <w:abstractNumId w:val="25"/>
  </w:num>
  <w:num w:numId="25" w16cid:durableId="469252853">
    <w:abstractNumId w:val="1"/>
  </w:num>
  <w:num w:numId="26" w16cid:durableId="1464736256">
    <w:abstractNumId w:val="33"/>
  </w:num>
  <w:num w:numId="27" w16cid:durableId="1481966572">
    <w:abstractNumId w:val="18"/>
  </w:num>
  <w:num w:numId="28" w16cid:durableId="1983806291">
    <w:abstractNumId w:val="23"/>
  </w:num>
  <w:num w:numId="29" w16cid:durableId="726758106">
    <w:abstractNumId w:val="11"/>
  </w:num>
  <w:num w:numId="30" w16cid:durableId="16662925">
    <w:abstractNumId w:val="30"/>
  </w:num>
  <w:num w:numId="31" w16cid:durableId="1792476331">
    <w:abstractNumId w:val="21"/>
  </w:num>
  <w:num w:numId="32" w16cid:durableId="1441414010">
    <w:abstractNumId w:val="36"/>
  </w:num>
  <w:num w:numId="33" w16cid:durableId="492993221">
    <w:abstractNumId w:val="5"/>
  </w:num>
  <w:num w:numId="34" w16cid:durableId="138808999">
    <w:abstractNumId w:val="26"/>
  </w:num>
  <w:num w:numId="35" w16cid:durableId="1678733071">
    <w:abstractNumId w:val="9"/>
  </w:num>
  <w:num w:numId="36" w16cid:durableId="1328900193">
    <w:abstractNumId w:val="6"/>
  </w:num>
  <w:num w:numId="37" w16cid:durableId="1334147173">
    <w:abstractNumId w:val="28"/>
  </w:num>
  <w:num w:numId="38" w16cid:durableId="1953899481">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ADA"/>
    <w:rsid w:val="00004DFA"/>
    <w:rsid w:val="000055CF"/>
    <w:rsid w:val="000059DF"/>
    <w:rsid w:val="00005F73"/>
    <w:rsid w:val="000068AD"/>
    <w:rsid w:val="00006A07"/>
    <w:rsid w:val="00006C07"/>
    <w:rsid w:val="000071F1"/>
    <w:rsid w:val="000077D0"/>
    <w:rsid w:val="000078D6"/>
    <w:rsid w:val="00007DA1"/>
    <w:rsid w:val="00007DE8"/>
    <w:rsid w:val="0001018F"/>
    <w:rsid w:val="000105DD"/>
    <w:rsid w:val="00010A3D"/>
    <w:rsid w:val="000113F9"/>
    <w:rsid w:val="00011417"/>
    <w:rsid w:val="00011538"/>
    <w:rsid w:val="000119D1"/>
    <w:rsid w:val="00011A57"/>
    <w:rsid w:val="00012EE5"/>
    <w:rsid w:val="00013BF4"/>
    <w:rsid w:val="000140C0"/>
    <w:rsid w:val="00014260"/>
    <w:rsid w:val="0001448E"/>
    <w:rsid w:val="0001514C"/>
    <w:rsid w:val="0001519A"/>
    <w:rsid w:val="00015AA8"/>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770"/>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2C4C"/>
    <w:rsid w:val="00033218"/>
    <w:rsid w:val="00033350"/>
    <w:rsid w:val="000334B7"/>
    <w:rsid w:val="0003385D"/>
    <w:rsid w:val="000338C8"/>
    <w:rsid w:val="00033B6F"/>
    <w:rsid w:val="00033B7B"/>
    <w:rsid w:val="00034430"/>
    <w:rsid w:val="00034541"/>
    <w:rsid w:val="00034622"/>
    <w:rsid w:val="000351FD"/>
    <w:rsid w:val="00035561"/>
    <w:rsid w:val="00035882"/>
    <w:rsid w:val="00035926"/>
    <w:rsid w:val="000363D8"/>
    <w:rsid w:val="000368C8"/>
    <w:rsid w:val="00036E38"/>
    <w:rsid w:val="0003773B"/>
    <w:rsid w:val="00037FD2"/>
    <w:rsid w:val="00040A5C"/>
    <w:rsid w:val="00040A9A"/>
    <w:rsid w:val="00040BA5"/>
    <w:rsid w:val="00040BFE"/>
    <w:rsid w:val="00040C5E"/>
    <w:rsid w:val="00040D80"/>
    <w:rsid w:val="0004105F"/>
    <w:rsid w:val="00041479"/>
    <w:rsid w:val="0004190F"/>
    <w:rsid w:val="00041997"/>
    <w:rsid w:val="000425F6"/>
    <w:rsid w:val="0004292A"/>
    <w:rsid w:val="00042EB9"/>
    <w:rsid w:val="00043349"/>
    <w:rsid w:val="000434F7"/>
    <w:rsid w:val="0004393B"/>
    <w:rsid w:val="00043C01"/>
    <w:rsid w:val="00044791"/>
    <w:rsid w:val="000449B1"/>
    <w:rsid w:val="00044A23"/>
    <w:rsid w:val="00044FAB"/>
    <w:rsid w:val="000456C7"/>
    <w:rsid w:val="00045F8C"/>
    <w:rsid w:val="0004635E"/>
    <w:rsid w:val="0004651A"/>
    <w:rsid w:val="000467E3"/>
    <w:rsid w:val="000468E0"/>
    <w:rsid w:val="00046B01"/>
    <w:rsid w:val="00046D25"/>
    <w:rsid w:val="00046E1D"/>
    <w:rsid w:val="00047265"/>
    <w:rsid w:val="000511EE"/>
    <w:rsid w:val="00051465"/>
    <w:rsid w:val="00051583"/>
    <w:rsid w:val="000516CD"/>
    <w:rsid w:val="000520CE"/>
    <w:rsid w:val="0005270F"/>
    <w:rsid w:val="000529F4"/>
    <w:rsid w:val="0005318F"/>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80F"/>
    <w:rsid w:val="0005792D"/>
    <w:rsid w:val="00057E29"/>
    <w:rsid w:val="00057E67"/>
    <w:rsid w:val="00057EA8"/>
    <w:rsid w:val="0006014A"/>
    <w:rsid w:val="00060D42"/>
    <w:rsid w:val="00061786"/>
    <w:rsid w:val="000617B3"/>
    <w:rsid w:val="00062105"/>
    <w:rsid w:val="000621E0"/>
    <w:rsid w:val="00062730"/>
    <w:rsid w:val="000627BF"/>
    <w:rsid w:val="00062E00"/>
    <w:rsid w:val="00063432"/>
    <w:rsid w:val="00063525"/>
    <w:rsid w:val="00063617"/>
    <w:rsid w:val="000639F4"/>
    <w:rsid w:val="00063CD6"/>
    <w:rsid w:val="00064751"/>
    <w:rsid w:val="00064D73"/>
    <w:rsid w:val="00065DD2"/>
    <w:rsid w:val="00066158"/>
    <w:rsid w:val="0006715C"/>
    <w:rsid w:val="00067540"/>
    <w:rsid w:val="00067627"/>
    <w:rsid w:val="000678FE"/>
    <w:rsid w:val="000707F1"/>
    <w:rsid w:val="00070C64"/>
    <w:rsid w:val="00070E7E"/>
    <w:rsid w:val="00070FF1"/>
    <w:rsid w:val="00071159"/>
    <w:rsid w:val="0007191F"/>
    <w:rsid w:val="0007216C"/>
    <w:rsid w:val="00072590"/>
    <w:rsid w:val="000725BB"/>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B7B"/>
    <w:rsid w:val="000818DA"/>
    <w:rsid w:val="00082188"/>
    <w:rsid w:val="00082A02"/>
    <w:rsid w:val="00082DD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6DA6"/>
    <w:rsid w:val="00087C15"/>
    <w:rsid w:val="00090A6E"/>
    <w:rsid w:val="00091390"/>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98B"/>
    <w:rsid w:val="00096C25"/>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113F"/>
    <w:rsid w:val="000B161F"/>
    <w:rsid w:val="000B1C5F"/>
    <w:rsid w:val="000B1C66"/>
    <w:rsid w:val="000B1E4C"/>
    <w:rsid w:val="000B1FA4"/>
    <w:rsid w:val="000B2853"/>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174"/>
    <w:rsid w:val="000B6389"/>
    <w:rsid w:val="000B6DC7"/>
    <w:rsid w:val="000B6FAB"/>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5112"/>
    <w:rsid w:val="000C5280"/>
    <w:rsid w:val="000C5403"/>
    <w:rsid w:val="000C58F5"/>
    <w:rsid w:val="000C69F7"/>
    <w:rsid w:val="000C6C2D"/>
    <w:rsid w:val="000C71CD"/>
    <w:rsid w:val="000C78F6"/>
    <w:rsid w:val="000C7B0C"/>
    <w:rsid w:val="000D0048"/>
    <w:rsid w:val="000D0101"/>
    <w:rsid w:val="000D0124"/>
    <w:rsid w:val="000D036C"/>
    <w:rsid w:val="000D0460"/>
    <w:rsid w:val="000D06D1"/>
    <w:rsid w:val="000D16D4"/>
    <w:rsid w:val="000D1992"/>
    <w:rsid w:val="000D1A2B"/>
    <w:rsid w:val="000D1ABE"/>
    <w:rsid w:val="000D1BD3"/>
    <w:rsid w:val="000D1DFB"/>
    <w:rsid w:val="000D1EF6"/>
    <w:rsid w:val="000D2123"/>
    <w:rsid w:val="000D2718"/>
    <w:rsid w:val="000D4913"/>
    <w:rsid w:val="000D5D7D"/>
    <w:rsid w:val="000D62BC"/>
    <w:rsid w:val="000D685F"/>
    <w:rsid w:val="000D6948"/>
    <w:rsid w:val="000D6C05"/>
    <w:rsid w:val="000D767D"/>
    <w:rsid w:val="000D7D8A"/>
    <w:rsid w:val="000E0331"/>
    <w:rsid w:val="000E0D02"/>
    <w:rsid w:val="000E109E"/>
    <w:rsid w:val="000E11A7"/>
    <w:rsid w:val="000E1B46"/>
    <w:rsid w:val="000E294B"/>
    <w:rsid w:val="000E2C31"/>
    <w:rsid w:val="000E343D"/>
    <w:rsid w:val="000E362B"/>
    <w:rsid w:val="000E3A02"/>
    <w:rsid w:val="000E3A92"/>
    <w:rsid w:val="000E4774"/>
    <w:rsid w:val="000E5720"/>
    <w:rsid w:val="000E58FB"/>
    <w:rsid w:val="000E5916"/>
    <w:rsid w:val="000E59ED"/>
    <w:rsid w:val="000E5BDF"/>
    <w:rsid w:val="000E5D28"/>
    <w:rsid w:val="000E5DBC"/>
    <w:rsid w:val="000E63B1"/>
    <w:rsid w:val="000E67E4"/>
    <w:rsid w:val="000E6A19"/>
    <w:rsid w:val="000E6E89"/>
    <w:rsid w:val="000E7664"/>
    <w:rsid w:val="000F0A02"/>
    <w:rsid w:val="000F0F28"/>
    <w:rsid w:val="000F16E4"/>
    <w:rsid w:val="000F1849"/>
    <w:rsid w:val="000F196D"/>
    <w:rsid w:val="000F1EB7"/>
    <w:rsid w:val="000F1EFB"/>
    <w:rsid w:val="000F2089"/>
    <w:rsid w:val="000F222B"/>
    <w:rsid w:val="000F2A20"/>
    <w:rsid w:val="000F32F8"/>
    <w:rsid w:val="000F344E"/>
    <w:rsid w:val="000F3538"/>
    <w:rsid w:val="000F481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0DFF"/>
    <w:rsid w:val="0010128B"/>
    <w:rsid w:val="0010130D"/>
    <w:rsid w:val="001018CD"/>
    <w:rsid w:val="0010191B"/>
    <w:rsid w:val="00102285"/>
    <w:rsid w:val="00102DC9"/>
    <w:rsid w:val="0010335B"/>
    <w:rsid w:val="001039CD"/>
    <w:rsid w:val="00103C94"/>
    <w:rsid w:val="001048B2"/>
    <w:rsid w:val="00104A8C"/>
    <w:rsid w:val="00104B2F"/>
    <w:rsid w:val="00104BCE"/>
    <w:rsid w:val="00105098"/>
    <w:rsid w:val="00105BAA"/>
    <w:rsid w:val="001061E4"/>
    <w:rsid w:val="0010620F"/>
    <w:rsid w:val="001063E4"/>
    <w:rsid w:val="00106FBA"/>
    <w:rsid w:val="0010701F"/>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4EFB"/>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F88"/>
    <w:rsid w:val="00124045"/>
    <w:rsid w:val="001240F3"/>
    <w:rsid w:val="00124331"/>
    <w:rsid w:val="00124D00"/>
    <w:rsid w:val="001255CC"/>
    <w:rsid w:val="001255EC"/>
    <w:rsid w:val="00125704"/>
    <w:rsid w:val="00125B8C"/>
    <w:rsid w:val="00125BED"/>
    <w:rsid w:val="00125C83"/>
    <w:rsid w:val="00126A32"/>
    <w:rsid w:val="00126C0F"/>
    <w:rsid w:val="00127701"/>
    <w:rsid w:val="00127804"/>
    <w:rsid w:val="00127F44"/>
    <w:rsid w:val="001300D8"/>
    <w:rsid w:val="00130420"/>
    <w:rsid w:val="00130937"/>
    <w:rsid w:val="001316B4"/>
    <w:rsid w:val="00131894"/>
    <w:rsid w:val="00131966"/>
    <w:rsid w:val="00132A85"/>
    <w:rsid w:val="00132CC8"/>
    <w:rsid w:val="00132DBF"/>
    <w:rsid w:val="00132ED4"/>
    <w:rsid w:val="00132EFB"/>
    <w:rsid w:val="00133197"/>
    <w:rsid w:val="001333F9"/>
    <w:rsid w:val="00133475"/>
    <w:rsid w:val="00133BB7"/>
    <w:rsid w:val="00133EF3"/>
    <w:rsid w:val="00134178"/>
    <w:rsid w:val="001341D4"/>
    <w:rsid w:val="0013423F"/>
    <w:rsid w:val="00134A2D"/>
    <w:rsid w:val="0013508F"/>
    <w:rsid w:val="0013535E"/>
    <w:rsid w:val="00135EA9"/>
    <w:rsid w:val="00136439"/>
    <w:rsid w:val="0013699D"/>
    <w:rsid w:val="00136B21"/>
    <w:rsid w:val="00136DC3"/>
    <w:rsid w:val="00137164"/>
    <w:rsid w:val="001378BC"/>
    <w:rsid w:val="00137BFE"/>
    <w:rsid w:val="00140192"/>
    <w:rsid w:val="0014081F"/>
    <w:rsid w:val="00140B39"/>
    <w:rsid w:val="00140D8A"/>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E63"/>
    <w:rsid w:val="00172301"/>
    <w:rsid w:val="00172588"/>
    <w:rsid w:val="00172DEA"/>
    <w:rsid w:val="0017324B"/>
    <w:rsid w:val="00173621"/>
    <w:rsid w:val="00173E6B"/>
    <w:rsid w:val="00173EAD"/>
    <w:rsid w:val="00174049"/>
    <w:rsid w:val="00174C2F"/>
    <w:rsid w:val="00174CCF"/>
    <w:rsid w:val="00175032"/>
    <w:rsid w:val="00175295"/>
    <w:rsid w:val="001752CC"/>
    <w:rsid w:val="00175389"/>
    <w:rsid w:val="001759F1"/>
    <w:rsid w:val="00175D94"/>
    <w:rsid w:val="00176160"/>
    <w:rsid w:val="001769DA"/>
    <w:rsid w:val="00177270"/>
    <w:rsid w:val="00177303"/>
    <w:rsid w:val="00177538"/>
    <w:rsid w:val="001775D0"/>
    <w:rsid w:val="0017777C"/>
    <w:rsid w:val="0017788D"/>
    <w:rsid w:val="00177EB0"/>
    <w:rsid w:val="00177EC3"/>
    <w:rsid w:val="001803FC"/>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075"/>
    <w:rsid w:val="0018524A"/>
    <w:rsid w:val="0018554E"/>
    <w:rsid w:val="00186254"/>
    <w:rsid w:val="001863AB"/>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F34"/>
    <w:rsid w:val="0019623F"/>
    <w:rsid w:val="00196588"/>
    <w:rsid w:val="00196FCA"/>
    <w:rsid w:val="0019700A"/>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4FF9"/>
    <w:rsid w:val="001A53D1"/>
    <w:rsid w:val="001A550F"/>
    <w:rsid w:val="001A581B"/>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FF"/>
    <w:rsid w:val="001B1170"/>
    <w:rsid w:val="001B18B7"/>
    <w:rsid w:val="001B1A88"/>
    <w:rsid w:val="001B1DAF"/>
    <w:rsid w:val="001B2977"/>
    <w:rsid w:val="001B2ECD"/>
    <w:rsid w:val="001B44C3"/>
    <w:rsid w:val="001B45FA"/>
    <w:rsid w:val="001B5B56"/>
    <w:rsid w:val="001B5D4B"/>
    <w:rsid w:val="001B653D"/>
    <w:rsid w:val="001B6798"/>
    <w:rsid w:val="001B6983"/>
    <w:rsid w:val="001B6E61"/>
    <w:rsid w:val="001B749E"/>
    <w:rsid w:val="001B7E18"/>
    <w:rsid w:val="001C0337"/>
    <w:rsid w:val="001C2159"/>
    <w:rsid w:val="001C256D"/>
    <w:rsid w:val="001C2F1F"/>
    <w:rsid w:val="001C34B1"/>
    <w:rsid w:val="001C4229"/>
    <w:rsid w:val="001C4547"/>
    <w:rsid w:val="001C4790"/>
    <w:rsid w:val="001C491D"/>
    <w:rsid w:val="001C564B"/>
    <w:rsid w:val="001C5692"/>
    <w:rsid w:val="001C57B6"/>
    <w:rsid w:val="001C5C1D"/>
    <w:rsid w:val="001C5EB6"/>
    <w:rsid w:val="001C631E"/>
    <w:rsid w:val="001C6505"/>
    <w:rsid w:val="001C6589"/>
    <w:rsid w:val="001C671A"/>
    <w:rsid w:val="001C6EAE"/>
    <w:rsid w:val="001C706E"/>
    <w:rsid w:val="001C7330"/>
    <w:rsid w:val="001C7431"/>
    <w:rsid w:val="001D0244"/>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B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2FBE"/>
    <w:rsid w:val="001E308B"/>
    <w:rsid w:val="001E3274"/>
    <w:rsid w:val="001E4F76"/>
    <w:rsid w:val="001E62D7"/>
    <w:rsid w:val="001E641C"/>
    <w:rsid w:val="001E6A78"/>
    <w:rsid w:val="001E738A"/>
    <w:rsid w:val="001E75BD"/>
    <w:rsid w:val="001E7EF8"/>
    <w:rsid w:val="001F08B2"/>
    <w:rsid w:val="001F0CC0"/>
    <w:rsid w:val="001F13E3"/>
    <w:rsid w:val="001F1621"/>
    <w:rsid w:val="001F1699"/>
    <w:rsid w:val="001F1FAE"/>
    <w:rsid w:val="001F2473"/>
    <w:rsid w:val="001F29EF"/>
    <w:rsid w:val="001F33A9"/>
    <w:rsid w:val="001F3657"/>
    <w:rsid w:val="001F3E7B"/>
    <w:rsid w:val="001F3EC2"/>
    <w:rsid w:val="001F4006"/>
    <w:rsid w:val="001F423A"/>
    <w:rsid w:val="001F4302"/>
    <w:rsid w:val="001F4CF2"/>
    <w:rsid w:val="001F518C"/>
    <w:rsid w:val="001F56BA"/>
    <w:rsid w:val="001F590F"/>
    <w:rsid w:val="001F6274"/>
    <w:rsid w:val="001F668A"/>
    <w:rsid w:val="001F6BB8"/>
    <w:rsid w:val="001F6FC7"/>
    <w:rsid w:val="001F7122"/>
    <w:rsid w:val="001F7142"/>
    <w:rsid w:val="001F735A"/>
    <w:rsid w:val="001F74A4"/>
    <w:rsid w:val="001F7582"/>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2E25"/>
    <w:rsid w:val="00212EFC"/>
    <w:rsid w:val="00213352"/>
    <w:rsid w:val="002138B5"/>
    <w:rsid w:val="00213ECA"/>
    <w:rsid w:val="00214E55"/>
    <w:rsid w:val="00215462"/>
    <w:rsid w:val="002155B6"/>
    <w:rsid w:val="00216140"/>
    <w:rsid w:val="00216C83"/>
    <w:rsid w:val="00216CA1"/>
    <w:rsid w:val="00217387"/>
    <w:rsid w:val="002179E4"/>
    <w:rsid w:val="00217BC2"/>
    <w:rsid w:val="002208EE"/>
    <w:rsid w:val="00220962"/>
    <w:rsid w:val="00220EC1"/>
    <w:rsid w:val="00221143"/>
    <w:rsid w:val="002225FE"/>
    <w:rsid w:val="00223445"/>
    <w:rsid w:val="002236E7"/>
    <w:rsid w:val="00223F96"/>
    <w:rsid w:val="002243FF"/>
    <w:rsid w:val="002247E4"/>
    <w:rsid w:val="00224B3A"/>
    <w:rsid w:val="002256A6"/>
    <w:rsid w:val="00225AC2"/>
    <w:rsid w:val="00226F76"/>
    <w:rsid w:val="002270D4"/>
    <w:rsid w:val="00227246"/>
    <w:rsid w:val="002276C6"/>
    <w:rsid w:val="002278CB"/>
    <w:rsid w:val="0022794A"/>
    <w:rsid w:val="00227A27"/>
    <w:rsid w:val="002303AA"/>
    <w:rsid w:val="00230B84"/>
    <w:rsid w:val="00230DAC"/>
    <w:rsid w:val="0023144C"/>
    <w:rsid w:val="00231D84"/>
    <w:rsid w:val="0023268C"/>
    <w:rsid w:val="002336FD"/>
    <w:rsid w:val="00233879"/>
    <w:rsid w:val="00233907"/>
    <w:rsid w:val="00234950"/>
    <w:rsid w:val="00234BD5"/>
    <w:rsid w:val="00235366"/>
    <w:rsid w:val="002357BD"/>
    <w:rsid w:val="00235DA2"/>
    <w:rsid w:val="00235E8A"/>
    <w:rsid w:val="00235EC2"/>
    <w:rsid w:val="00236CB7"/>
    <w:rsid w:val="00236FBE"/>
    <w:rsid w:val="00237720"/>
    <w:rsid w:val="00237940"/>
    <w:rsid w:val="002405FB"/>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372"/>
    <w:rsid w:val="00254750"/>
    <w:rsid w:val="002547C0"/>
    <w:rsid w:val="00254973"/>
    <w:rsid w:val="002551A8"/>
    <w:rsid w:val="0025570C"/>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0F2D"/>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11"/>
    <w:rsid w:val="00280546"/>
    <w:rsid w:val="0028085A"/>
    <w:rsid w:val="002808DB"/>
    <w:rsid w:val="00280EBB"/>
    <w:rsid w:val="00281398"/>
    <w:rsid w:val="002822F3"/>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EC"/>
    <w:rsid w:val="00287C52"/>
    <w:rsid w:val="00287FE6"/>
    <w:rsid w:val="00290629"/>
    <w:rsid w:val="00290F41"/>
    <w:rsid w:val="00291BD6"/>
    <w:rsid w:val="00292553"/>
    <w:rsid w:val="00292F82"/>
    <w:rsid w:val="00293096"/>
    <w:rsid w:val="0029337D"/>
    <w:rsid w:val="002933AA"/>
    <w:rsid w:val="0029389A"/>
    <w:rsid w:val="002939F3"/>
    <w:rsid w:val="00293CF6"/>
    <w:rsid w:val="00293EB0"/>
    <w:rsid w:val="00293EDC"/>
    <w:rsid w:val="00294B3B"/>
    <w:rsid w:val="00294FC0"/>
    <w:rsid w:val="00295249"/>
    <w:rsid w:val="002955B4"/>
    <w:rsid w:val="00295825"/>
    <w:rsid w:val="00295FE6"/>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405D"/>
    <w:rsid w:val="002A417D"/>
    <w:rsid w:val="002A4493"/>
    <w:rsid w:val="002A4817"/>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C91"/>
    <w:rsid w:val="002B2F01"/>
    <w:rsid w:val="002B367F"/>
    <w:rsid w:val="002B3C9F"/>
    <w:rsid w:val="002B4F08"/>
    <w:rsid w:val="002B5173"/>
    <w:rsid w:val="002B5B57"/>
    <w:rsid w:val="002B5C47"/>
    <w:rsid w:val="002B5C7E"/>
    <w:rsid w:val="002B6ADE"/>
    <w:rsid w:val="002B6F10"/>
    <w:rsid w:val="002B75D5"/>
    <w:rsid w:val="002B7AFE"/>
    <w:rsid w:val="002B7C4E"/>
    <w:rsid w:val="002C01D2"/>
    <w:rsid w:val="002C0486"/>
    <w:rsid w:val="002C05E1"/>
    <w:rsid w:val="002C0980"/>
    <w:rsid w:val="002C0AD7"/>
    <w:rsid w:val="002C0C30"/>
    <w:rsid w:val="002C178E"/>
    <w:rsid w:val="002C1F46"/>
    <w:rsid w:val="002C22CE"/>
    <w:rsid w:val="002C2DF1"/>
    <w:rsid w:val="002C32E4"/>
    <w:rsid w:val="002C3AA5"/>
    <w:rsid w:val="002C3ADF"/>
    <w:rsid w:val="002C3C63"/>
    <w:rsid w:val="002C4084"/>
    <w:rsid w:val="002C4652"/>
    <w:rsid w:val="002C49C7"/>
    <w:rsid w:val="002C4F16"/>
    <w:rsid w:val="002C5566"/>
    <w:rsid w:val="002C5635"/>
    <w:rsid w:val="002C5718"/>
    <w:rsid w:val="002C5C1F"/>
    <w:rsid w:val="002C6156"/>
    <w:rsid w:val="002C67B1"/>
    <w:rsid w:val="002C73D3"/>
    <w:rsid w:val="002C761A"/>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7601"/>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3E67"/>
    <w:rsid w:val="002E4AB6"/>
    <w:rsid w:val="002E4F41"/>
    <w:rsid w:val="002E4FE8"/>
    <w:rsid w:val="002E6BD3"/>
    <w:rsid w:val="002E6D9D"/>
    <w:rsid w:val="002E7032"/>
    <w:rsid w:val="002E71B1"/>
    <w:rsid w:val="002E75D3"/>
    <w:rsid w:val="002E76D5"/>
    <w:rsid w:val="002E774D"/>
    <w:rsid w:val="002E78FE"/>
    <w:rsid w:val="002E796A"/>
    <w:rsid w:val="002E7A7E"/>
    <w:rsid w:val="002E7CE8"/>
    <w:rsid w:val="002E7E1D"/>
    <w:rsid w:val="002F029E"/>
    <w:rsid w:val="002F09FE"/>
    <w:rsid w:val="002F0DB1"/>
    <w:rsid w:val="002F0FF7"/>
    <w:rsid w:val="002F11EB"/>
    <w:rsid w:val="002F1277"/>
    <w:rsid w:val="002F1C40"/>
    <w:rsid w:val="002F254A"/>
    <w:rsid w:val="002F2D34"/>
    <w:rsid w:val="002F3219"/>
    <w:rsid w:val="002F38BE"/>
    <w:rsid w:val="002F40BC"/>
    <w:rsid w:val="002F4788"/>
    <w:rsid w:val="002F4878"/>
    <w:rsid w:val="002F508A"/>
    <w:rsid w:val="002F583E"/>
    <w:rsid w:val="002F5D3E"/>
    <w:rsid w:val="002F5D54"/>
    <w:rsid w:val="002F6095"/>
    <w:rsid w:val="002F659D"/>
    <w:rsid w:val="002F6AC6"/>
    <w:rsid w:val="002F6F64"/>
    <w:rsid w:val="002F7631"/>
    <w:rsid w:val="002F792C"/>
    <w:rsid w:val="002F7C90"/>
    <w:rsid w:val="003004FA"/>
    <w:rsid w:val="003008AB"/>
    <w:rsid w:val="003008CD"/>
    <w:rsid w:val="00300CF5"/>
    <w:rsid w:val="0030147D"/>
    <w:rsid w:val="003017F2"/>
    <w:rsid w:val="00301EAE"/>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37"/>
    <w:rsid w:val="00306B1C"/>
    <w:rsid w:val="00306E66"/>
    <w:rsid w:val="00306FA0"/>
    <w:rsid w:val="003074F3"/>
    <w:rsid w:val="00307D4F"/>
    <w:rsid w:val="003100EA"/>
    <w:rsid w:val="00310BEE"/>
    <w:rsid w:val="00310D47"/>
    <w:rsid w:val="003111F2"/>
    <w:rsid w:val="00311492"/>
    <w:rsid w:val="00311ECC"/>
    <w:rsid w:val="00313F7E"/>
    <w:rsid w:val="003147B7"/>
    <w:rsid w:val="00314BF6"/>
    <w:rsid w:val="00315619"/>
    <w:rsid w:val="00315B2C"/>
    <w:rsid w:val="00315CB5"/>
    <w:rsid w:val="00316326"/>
    <w:rsid w:val="00316EF7"/>
    <w:rsid w:val="00317687"/>
    <w:rsid w:val="00317A6A"/>
    <w:rsid w:val="00317E9B"/>
    <w:rsid w:val="00320019"/>
    <w:rsid w:val="0032006F"/>
    <w:rsid w:val="0032077E"/>
    <w:rsid w:val="00320A52"/>
    <w:rsid w:val="00320DA3"/>
    <w:rsid w:val="00321925"/>
    <w:rsid w:val="00321CB0"/>
    <w:rsid w:val="00322039"/>
    <w:rsid w:val="00322509"/>
    <w:rsid w:val="003226F2"/>
    <w:rsid w:val="003234E3"/>
    <w:rsid w:val="0032395D"/>
    <w:rsid w:val="00323C64"/>
    <w:rsid w:val="00323CD4"/>
    <w:rsid w:val="00323E9D"/>
    <w:rsid w:val="00323F01"/>
    <w:rsid w:val="0032462A"/>
    <w:rsid w:val="00324B5D"/>
    <w:rsid w:val="00324D74"/>
    <w:rsid w:val="00325C96"/>
    <w:rsid w:val="0032635B"/>
    <w:rsid w:val="00326372"/>
    <w:rsid w:val="00326E66"/>
    <w:rsid w:val="00327887"/>
    <w:rsid w:val="00327AAF"/>
    <w:rsid w:val="003301F5"/>
    <w:rsid w:val="003303B5"/>
    <w:rsid w:val="0033046D"/>
    <w:rsid w:val="003304E9"/>
    <w:rsid w:val="00330CA6"/>
    <w:rsid w:val="00331441"/>
    <w:rsid w:val="00331531"/>
    <w:rsid w:val="003317A4"/>
    <w:rsid w:val="00332113"/>
    <w:rsid w:val="00332E99"/>
    <w:rsid w:val="003331AB"/>
    <w:rsid w:val="00333224"/>
    <w:rsid w:val="003348DE"/>
    <w:rsid w:val="003356C6"/>
    <w:rsid w:val="00335AE8"/>
    <w:rsid w:val="00335CFA"/>
    <w:rsid w:val="00335DF2"/>
    <w:rsid w:val="00336D43"/>
    <w:rsid w:val="00337481"/>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59D"/>
    <w:rsid w:val="003437E3"/>
    <w:rsid w:val="00344FA7"/>
    <w:rsid w:val="003453FC"/>
    <w:rsid w:val="00345ABD"/>
    <w:rsid w:val="00345F05"/>
    <w:rsid w:val="00345F55"/>
    <w:rsid w:val="00346257"/>
    <w:rsid w:val="003463DC"/>
    <w:rsid w:val="003464E1"/>
    <w:rsid w:val="003468B4"/>
    <w:rsid w:val="00346A88"/>
    <w:rsid w:val="00346CDF"/>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DBA"/>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3BA"/>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2C8"/>
    <w:rsid w:val="00372E32"/>
    <w:rsid w:val="00372EE8"/>
    <w:rsid w:val="00373514"/>
    <w:rsid w:val="003746C7"/>
    <w:rsid w:val="003749EB"/>
    <w:rsid w:val="00374FB0"/>
    <w:rsid w:val="003750AE"/>
    <w:rsid w:val="00375FF4"/>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3B01"/>
    <w:rsid w:val="00383F33"/>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CA4"/>
    <w:rsid w:val="00392DE0"/>
    <w:rsid w:val="003931D4"/>
    <w:rsid w:val="0039354B"/>
    <w:rsid w:val="00393564"/>
    <w:rsid w:val="003937DB"/>
    <w:rsid w:val="003939BE"/>
    <w:rsid w:val="00393CCF"/>
    <w:rsid w:val="00394454"/>
    <w:rsid w:val="0039477E"/>
    <w:rsid w:val="003949DC"/>
    <w:rsid w:val="00394B22"/>
    <w:rsid w:val="00394EC0"/>
    <w:rsid w:val="00394ED1"/>
    <w:rsid w:val="003953CF"/>
    <w:rsid w:val="00395506"/>
    <w:rsid w:val="00395578"/>
    <w:rsid w:val="0039577A"/>
    <w:rsid w:val="0039577F"/>
    <w:rsid w:val="00395C7C"/>
    <w:rsid w:val="00395D06"/>
    <w:rsid w:val="00395E4B"/>
    <w:rsid w:val="00396058"/>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60F"/>
    <w:rsid w:val="003A668D"/>
    <w:rsid w:val="003A6764"/>
    <w:rsid w:val="003A7E57"/>
    <w:rsid w:val="003B0132"/>
    <w:rsid w:val="003B06DA"/>
    <w:rsid w:val="003B0895"/>
    <w:rsid w:val="003B0BF7"/>
    <w:rsid w:val="003B1076"/>
    <w:rsid w:val="003B2504"/>
    <w:rsid w:val="003B25FE"/>
    <w:rsid w:val="003B2881"/>
    <w:rsid w:val="003B2A73"/>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C42"/>
    <w:rsid w:val="003C0ED0"/>
    <w:rsid w:val="003C1408"/>
    <w:rsid w:val="003C1436"/>
    <w:rsid w:val="003C1B50"/>
    <w:rsid w:val="003C1E3E"/>
    <w:rsid w:val="003C1F6E"/>
    <w:rsid w:val="003C22D0"/>
    <w:rsid w:val="003C23EE"/>
    <w:rsid w:val="003C262A"/>
    <w:rsid w:val="003C2AE4"/>
    <w:rsid w:val="003C2CCD"/>
    <w:rsid w:val="003C3051"/>
    <w:rsid w:val="003C30BD"/>
    <w:rsid w:val="003C328F"/>
    <w:rsid w:val="003C3490"/>
    <w:rsid w:val="003C431C"/>
    <w:rsid w:val="003C50E9"/>
    <w:rsid w:val="003C5D6E"/>
    <w:rsid w:val="003C6735"/>
    <w:rsid w:val="003C6FD7"/>
    <w:rsid w:val="003C7033"/>
    <w:rsid w:val="003C7045"/>
    <w:rsid w:val="003C7068"/>
    <w:rsid w:val="003C7C33"/>
    <w:rsid w:val="003D0652"/>
    <w:rsid w:val="003D07C1"/>
    <w:rsid w:val="003D090C"/>
    <w:rsid w:val="003D2845"/>
    <w:rsid w:val="003D2BB7"/>
    <w:rsid w:val="003D32FF"/>
    <w:rsid w:val="003D3D19"/>
    <w:rsid w:val="003D41F5"/>
    <w:rsid w:val="003D4277"/>
    <w:rsid w:val="003D4991"/>
    <w:rsid w:val="003D49CF"/>
    <w:rsid w:val="003D509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F6A"/>
    <w:rsid w:val="003E208D"/>
    <w:rsid w:val="003E2120"/>
    <w:rsid w:val="003E2286"/>
    <w:rsid w:val="003E23B6"/>
    <w:rsid w:val="003E2459"/>
    <w:rsid w:val="003E28C4"/>
    <w:rsid w:val="003E2F24"/>
    <w:rsid w:val="003E33A8"/>
    <w:rsid w:val="003E349D"/>
    <w:rsid w:val="003E349E"/>
    <w:rsid w:val="003E3823"/>
    <w:rsid w:val="003E3A5B"/>
    <w:rsid w:val="003E3CDF"/>
    <w:rsid w:val="003E3D1E"/>
    <w:rsid w:val="003E3EA8"/>
    <w:rsid w:val="003E41AA"/>
    <w:rsid w:val="003E5154"/>
    <w:rsid w:val="003E5532"/>
    <w:rsid w:val="003E55C2"/>
    <w:rsid w:val="003E5E26"/>
    <w:rsid w:val="003E6F09"/>
    <w:rsid w:val="003E733A"/>
    <w:rsid w:val="003E7FA1"/>
    <w:rsid w:val="003F0093"/>
    <w:rsid w:val="003F0099"/>
    <w:rsid w:val="003F0456"/>
    <w:rsid w:val="003F10C8"/>
    <w:rsid w:val="003F184A"/>
    <w:rsid w:val="003F1D64"/>
    <w:rsid w:val="003F24EB"/>
    <w:rsid w:val="003F25AB"/>
    <w:rsid w:val="003F316E"/>
    <w:rsid w:val="003F3229"/>
    <w:rsid w:val="003F3716"/>
    <w:rsid w:val="003F3A62"/>
    <w:rsid w:val="003F45AA"/>
    <w:rsid w:val="003F4EE0"/>
    <w:rsid w:val="003F53AD"/>
    <w:rsid w:val="003F53C1"/>
    <w:rsid w:val="003F5424"/>
    <w:rsid w:val="003F5481"/>
    <w:rsid w:val="003F5648"/>
    <w:rsid w:val="003F5BA9"/>
    <w:rsid w:val="003F5C06"/>
    <w:rsid w:val="003F5E67"/>
    <w:rsid w:val="003F5EFB"/>
    <w:rsid w:val="003F6525"/>
    <w:rsid w:val="003F68A4"/>
    <w:rsid w:val="003F7A22"/>
    <w:rsid w:val="003F7ADB"/>
    <w:rsid w:val="003F7C83"/>
    <w:rsid w:val="004001B7"/>
    <w:rsid w:val="004006E7"/>
    <w:rsid w:val="00400E43"/>
    <w:rsid w:val="00400F57"/>
    <w:rsid w:val="0040166B"/>
    <w:rsid w:val="00401ABE"/>
    <w:rsid w:val="00401EDA"/>
    <w:rsid w:val="00402027"/>
    <w:rsid w:val="00402A05"/>
    <w:rsid w:val="004038AA"/>
    <w:rsid w:val="00403DD9"/>
    <w:rsid w:val="004040F3"/>
    <w:rsid w:val="00404923"/>
    <w:rsid w:val="00405D44"/>
    <w:rsid w:val="00405DE9"/>
    <w:rsid w:val="00406078"/>
    <w:rsid w:val="0040644A"/>
    <w:rsid w:val="00406D72"/>
    <w:rsid w:val="00406FD6"/>
    <w:rsid w:val="00407007"/>
    <w:rsid w:val="004075F6"/>
    <w:rsid w:val="00407A5F"/>
    <w:rsid w:val="00407EA1"/>
    <w:rsid w:val="004103BB"/>
    <w:rsid w:val="0041092F"/>
    <w:rsid w:val="00410C47"/>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CFC"/>
    <w:rsid w:val="00414D7C"/>
    <w:rsid w:val="00415565"/>
    <w:rsid w:val="00415638"/>
    <w:rsid w:val="00415BA9"/>
    <w:rsid w:val="00416734"/>
    <w:rsid w:val="00416DDC"/>
    <w:rsid w:val="0041710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601A"/>
    <w:rsid w:val="0042605D"/>
    <w:rsid w:val="004260AC"/>
    <w:rsid w:val="004262E0"/>
    <w:rsid w:val="0042644E"/>
    <w:rsid w:val="004268E2"/>
    <w:rsid w:val="004276BE"/>
    <w:rsid w:val="00427AE8"/>
    <w:rsid w:val="00427EA7"/>
    <w:rsid w:val="00430116"/>
    <w:rsid w:val="004303BA"/>
    <w:rsid w:val="004304C2"/>
    <w:rsid w:val="00430870"/>
    <w:rsid w:val="00430B56"/>
    <w:rsid w:val="00431695"/>
    <w:rsid w:val="0043210F"/>
    <w:rsid w:val="004329CD"/>
    <w:rsid w:val="00432F55"/>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912"/>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6E3F"/>
    <w:rsid w:val="004470FA"/>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2D9"/>
    <w:rsid w:val="00454595"/>
    <w:rsid w:val="00454A81"/>
    <w:rsid w:val="0045557D"/>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C6F"/>
    <w:rsid w:val="00461AA0"/>
    <w:rsid w:val="00461B6D"/>
    <w:rsid w:val="0046240A"/>
    <w:rsid w:val="0046245B"/>
    <w:rsid w:val="00462C22"/>
    <w:rsid w:val="00462DFD"/>
    <w:rsid w:val="004631ED"/>
    <w:rsid w:val="004633EE"/>
    <w:rsid w:val="004633F9"/>
    <w:rsid w:val="00463581"/>
    <w:rsid w:val="00463AB3"/>
    <w:rsid w:val="00463AD3"/>
    <w:rsid w:val="004648C6"/>
    <w:rsid w:val="0046514F"/>
    <w:rsid w:val="0046542C"/>
    <w:rsid w:val="004661EE"/>
    <w:rsid w:val="004662D7"/>
    <w:rsid w:val="00466BAA"/>
    <w:rsid w:val="00466F7E"/>
    <w:rsid w:val="00466FD1"/>
    <w:rsid w:val="00467126"/>
    <w:rsid w:val="0046725E"/>
    <w:rsid w:val="004674D0"/>
    <w:rsid w:val="00467F88"/>
    <w:rsid w:val="0047028A"/>
    <w:rsid w:val="004705B5"/>
    <w:rsid w:val="00470D15"/>
    <w:rsid w:val="00471813"/>
    <w:rsid w:val="00471AE2"/>
    <w:rsid w:val="00471B15"/>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6A0"/>
    <w:rsid w:val="0047784F"/>
    <w:rsid w:val="004803BC"/>
    <w:rsid w:val="0048088C"/>
    <w:rsid w:val="00480937"/>
    <w:rsid w:val="00480A3E"/>
    <w:rsid w:val="00480CB3"/>
    <w:rsid w:val="00480D54"/>
    <w:rsid w:val="00480E6F"/>
    <w:rsid w:val="00480FE1"/>
    <w:rsid w:val="004814A6"/>
    <w:rsid w:val="004816BA"/>
    <w:rsid w:val="0048180B"/>
    <w:rsid w:val="004819FD"/>
    <w:rsid w:val="00482033"/>
    <w:rsid w:val="004823A1"/>
    <w:rsid w:val="00482A96"/>
    <w:rsid w:val="00483762"/>
    <w:rsid w:val="00483A63"/>
    <w:rsid w:val="004849F9"/>
    <w:rsid w:val="00484A0E"/>
    <w:rsid w:val="00484E9D"/>
    <w:rsid w:val="004851AE"/>
    <w:rsid w:val="00485266"/>
    <w:rsid w:val="004853FA"/>
    <w:rsid w:val="00486187"/>
    <w:rsid w:val="004872E3"/>
    <w:rsid w:val="0048740B"/>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39"/>
    <w:rsid w:val="00492A4E"/>
    <w:rsid w:val="004934CE"/>
    <w:rsid w:val="004935F6"/>
    <w:rsid w:val="0049458D"/>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1C4"/>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92C"/>
    <w:rsid w:val="004A5E72"/>
    <w:rsid w:val="004A5EB3"/>
    <w:rsid w:val="004A5F00"/>
    <w:rsid w:val="004A603A"/>
    <w:rsid w:val="004A63B8"/>
    <w:rsid w:val="004A6FE4"/>
    <w:rsid w:val="004A7367"/>
    <w:rsid w:val="004A79D3"/>
    <w:rsid w:val="004B0CC7"/>
    <w:rsid w:val="004B0ECE"/>
    <w:rsid w:val="004B0EE7"/>
    <w:rsid w:val="004B0F10"/>
    <w:rsid w:val="004B1519"/>
    <w:rsid w:val="004B178A"/>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60D3"/>
    <w:rsid w:val="004C65E1"/>
    <w:rsid w:val="004C6A2B"/>
    <w:rsid w:val="004C742A"/>
    <w:rsid w:val="004C7B36"/>
    <w:rsid w:val="004D0C60"/>
    <w:rsid w:val="004D14B1"/>
    <w:rsid w:val="004D169D"/>
    <w:rsid w:val="004D1765"/>
    <w:rsid w:val="004D27E9"/>
    <w:rsid w:val="004D2BF6"/>
    <w:rsid w:val="004D3A2F"/>
    <w:rsid w:val="004D3A37"/>
    <w:rsid w:val="004D3A75"/>
    <w:rsid w:val="004D4898"/>
    <w:rsid w:val="004D4BFE"/>
    <w:rsid w:val="004D50FB"/>
    <w:rsid w:val="004D51E1"/>
    <w:rsid w:val="004D59D2"/>
    <w:rsid w:val="004D64D9"/>
    <w:rsid w:val="004D6DB1"/>
    <w:rsid w:val="004D6F4C"/>
    <w:rsid w:val="004D7E52"/>
    <w:rsid w:val="004E0128"/>
    <w:rsid w:val="004E08DB"/>
    <w:rsid w:val="004E1A00"/>
    <w:rsid w:val="004E1A93"/>
    <w:rsid w:val="004E232A"/>
    <w:rsid w:val="004E2AC8"/>
    <w:rsid w:val="004E30AD"/>
    <w:rsid w:val="004E3650"/>
    <w:rsid w:val="004E402F"/>
    <w:rsid w:val="004E4601"/>
    <w:rsid w:val="004E52E0"/>
    <w:rsid w:val="004E5379"/>
    <w:rsid w:val="004E58A3"/>
    <w:rsid w:val="004E593D"/>
    <w:rsid w:val="004E5C04"/>
    <w:rsid w:val="004E5FD1"/>
    <w:rsid w:val="004E6F59"/>
    <w:rsid w:val="004E73A4"/>
    <w:rsid w:val="004E741A"/>
    <w:rsid w:val="004E7D0C"/>
    <w:rsid w:val="004E7F01"/>
    <w:rsid w:val="004F01F6"/>
    <w:rsid w:val="004F031B"/>
    <w:rsid w:val="004F09B0"/>
    <w:rsid w:val="004F14D7"/>
    <w:rsid w:val="004F163F"/>
    <w:rsid w:val="004F1875"/>
    <w:rsid w:val="004F18D7"/>
    <w:rsid w:val="004F1C5B"/>
    <w:rsid w:val="004F1F71"/>
    <w:rsid w:val="004F238C"/>
    <w:rsid w:val="004F30B0"/>
    <w:rsid w:val="004F367F"/>
    <w:rsid w:val="004F3FCF"/>
    <w:rsid w:val="004F401B"/>
    <w:rsid w:val="004F44C6"/>
    <w:rsid w:val="004F47C7"/>
    <w:rsid w:val="004F49AE"/>
    <w:rsid w:val="004F5138"/>
    <w:rsid w:val="004F52AC"/>
    <w:rsid w:val="004F5745"/>
    <w:rsid w:val="004F5EDF"/>
    <w:rsid w:val="004F6654"/>
    <w:rsid w:val="004F6712"/>
    <w:rsid w:val="004F69D7"/>
    <w:rsid w:val="004F6E99"/>
    <w:rsid w:val="004F6EA7"/>
    <w:rsid w:val="004F70CA"/>
    <w:rsid w:val="004F733F"/>
    <w:rsid w:val="004F7792"/>
    <w:rsid w:val="004F7DFF"/>
    <w:rsid w:val="005008F6"/>
    <w:rsid w:val="00500997"/>
    <w:rsid w:val="00500FFE"/>
    <w:rsid w:val="00501005"/>
    <w:rsid w:val="005010E7"/>
    <w:rsid w:val="005010FA"/>
    <w:rsid w:val="005014EF"/>
    <w:rsid w:val="005018C2"/>
    <w:rsid w:val="0050196B"/>
    <w:rsid w:val="00501B35"/>
    <w:rsid w:val="0050217D"/>
    <w:rsid w:val="00502208"/>
    <w:rsid w:val="00502316"/>
    <w:rsid w:val="0050281B"/>
    <w:rsid w:val="00502A22"/>
    <w:rsid w:val="00503F9E"/>
    <w:rsid w:val="00503FF2"/>
    <w:rsid w:val="005043FA"/>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516"/>
    <w:rsid w:val="005245AC"/>
    <w:rsid w:val="005245E2"/>
    <w:rsid w:val="005246DD"/>
    <w:rsid w:val="005246EB"/>
    <w:rsid w:val="0052558E"/>
    <w:rsid w:val="00526EF0"/>
    <w:rsid w:val="0052732E"/>
    <w:rsid w:val="005273D1"/>
    <w:rsid w:val="00527957"/>
    <w:rsid w:val="005302D0"/>
    <w:rsid w:val="00531CA5"/>
    <w:rsid w:val="00531DA0"/>
    <w:rsid w:val="00531F22"/>
    <w:rsid w:val="005325D0"/>
    <w:rsid w:val="00532A79"/>
    <w:rsid w:val="00532D1D"/>
    <w:rsid w:val="00532D65"/>
    <w:rsid w:val="005331AA"/>
    <w:rsid w:val="00533F24"/>
    <w:rsid w:val="00535494"/>
    <w:rsid w:val="00535744"/>
    <w:rsid w:val="00535F45"/>
    <w:rsid w:val="005362CB"/>
    <w:rsid w:val="00536545"/>
    <w:rsid w:val="00537F9F"/>
    <w:rsid w:val="00540136"/>
    <w:rsid w:val="00540216"/>
    <w:rsid w:val="005403E3"/>
    <w:rsid w:val="00540DEB"/>
    <w:rsid w:val="00540F34"/>
    <w:rsid w:val="00541471"/>
    <w:rsid w:val="00542088"/>
    <w:rsid w:val="0054215F"/>
    <w:rsid w:val="00542457"/>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C0A"/>
    <w:rsid w:val="00547E3C"/>
    <w:rsid w:val="00547F32"/>
    <w:rsid w:val="005501F8"/>
    <w:rsid w:val="00550504"/>
    <w:rsid w:val="0055059B"/>
    <w:rsid w:val="005512F0"/>
    <w:rsid w:val="00551611"/>
    <w:rsid w:val="00551686"/>
    <w:rsid w:val="005517E4"/>
    <w:rsid w:val="005529FB"/>
    <w:rsid w:val="005531DF"/>
    <w:rsid w:val="00553CD5"/>
    <w:rsid w:val="005542B6"/>
    <w:rsid w:val="0055447E"/>
    <w:rsid w:val="0055451B"/>
    <w:rsid w:val="00554B48"/>
    <w:rsid w:val="005550DC"/>
    <w:rsid w:val="005550F0"/>
    <w:rsid w:val="00555532"/>
    <w:rsid w:val="0055583A"/>
    <w:rsid w:val="005558E1"/>
    <w:rsid w:val="00555E57"/>
    <w:rsid w:val="005562AB"/>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6F8D"/>
    <w:rsid w:val="00567A79"/>
    <w:rsid w:val="00570218"/>
    <w:rsid w:val="00570A89"/>
    <w:rsid w:val="00571CE8"/>
    <w:rsid w:val="005723B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BA6"/>
    <w:rsid w:val="0058743F"/>
    <w:rsid w:val="005874BA"/>
    <w:rsid w:val="00587C44"/>
    <w:rsid w:val="00587C5A"/>
    <w:rsid w:val="00587D87"/>
    <w:rsid w:val="0059014B"/>
    <w:rsid w:val="00590AB1"/>
    <w:rsid w:val="00590AF6"/>
    <w:rsid w:val="0059136D"/>
    <w:rsid w:val="005914A4"/>
    <w:rsid w:val="00592254"/>
    <w:rsid w:val="0059280D"/>
    <w:rsid w:val="00592891"/>
    <w:rsid w:val="00592979"/>
    <w:rsid w:val="005929C9"/>
    <w:rsid w:val="00592F63"/>
    <w:rsid w:val="005930DB"/>
    <w:rsid w:val="0059391C"/>
    <w:rsid w:val="00594638"/>
    <w:rsid w:val="00594B69"/>
    <w:rsid w:val="005959CF"/>
    <w:rsid w:val="00595D70"/>
    <w:rsid w:val="00595FD3"/>
    <w:rsid w:val="005962A0"/>
    <w:rsid w:val="0059691A"/>
    <w:rsid w:val="00596DED"/>
    <w:rsid w:val="0059772B"/>
    <w:rsid w:val="00597B9D"/>
    <w:rsid w:val="00597C6F"/>
    <w:rsid w:val="00597F20"/>
    <w:rsid w:val="005A009A"/>
    <w:rsid w:val="005A00A0"/>
    <w:rsid w:val="005A09FC"/>
    <w:rsid w:val="005A0A04"/>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14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1D2"/>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D9A"/>
    <w:rsid w:val="005B58C1"/>
    <w:rsid w:val="005B6259"/>
    <w:rsid w:val="005B64AA"/>
    <w:rsid w:val="005B6578"/>
    <w:rsid w:val="005B68FA"/>
    <w:rsid w:val="005B75ED"/>
    <w:rsid w:val="005B785C"/>
    <w:rsid w:val="005B7A6E"/>
    <w:rsid w:val="005B7CEB"/>
    <w:rsid w:val="005B7E10"/>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572"/>
    <w:rsid w:val="005C4826"/>
    <w:rsid w:val="005C48EA"/>
    <w:rsid w:val="005C4EE3"/>
    <w:rsid w:val="005C595D"/>
    <w:rsid w:val="005C59C5"/>
    <w:rsid w:val="005C6DC4"/>
    <w:rsid w:val="005C6EAE"/>
    <w:rsid w:val="005C749D"/>
    <w:rsid w:val="005C7A53"/>
    <w:rsid w:val="005D05EC"/>
    <w:rsid w:val="005D0B41"/>
    <w:rsid w:val="005D1050"/>
    <w:rsid w:val="005D1C3B"/>
    <w:rsid w:val="005D1D65"/>
    <w:rsid w:val="005D27F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0FC0"/>
    <w:rsid w:val="005E1C00"/>
    <w:rsid w:val="005E20F6"/>
    <w:rsid w:val="005E24CB"/>
    <w:rsid w:val="005E2528"/>
    <w:rsid w:val="005E2B6C"/>
    <w:rsid w:val="005E346A"/>
    <w:rsid w:val="005E36C6"/>
    <w:rsid w:val="005E3F1C"/>
    <w:rsid w:val="005E4880"/>
    <w:rsid w:val="005E4C01"/>
    <w:rsid w:val="005E4ED9"/>
    <w:rsid w:val="005E4F10"/>
    <w:rsid w:val="005E5219"/>
    <w:rsid w:val="005E5474"/>
    <w:rsid w:val="005E5725"/>
    <w:rsid w:val="005E5F94"/>
    <w:rsid w:val="005E6520"/>
    <w:rsid w:val="005E6672"/>
    <w:rsid w:val="005E6FD7"/>
    <w:rsid w:val="005E7292"/>
    <w:rsid w:val="005E7636"/>
    <w:rsid w:val="005E77FF"/>
    <w:rsid w:val="005E790A"/>
    <w:rsid w:val="005F043B"/>
    <w:rsid w:val="005F09A2"/>
    <w:rsid w:val="005F0A7B"/>
    <w:rsid w:val="005F0D5C"/>
    <w:rsid w:val="005F1E7B"/>
    <w:rsid w:val="005F23B0"/>
    <w:rsid w:val="005F2748"/>
    <w:rsid w:val="005F2772"/>
    <w:rsid w:val="005F3031"/>
    <w:rsid w:val="005F30FE"/>
    <w:rsid w:val="005F3941"/>
    <w:rsid w:val="005F4E23"/>
    <w:rsid w:val="005F50DA"/>
    <w:rsid w:val="005F52FE"/>
    <w:rsid w:val="005F5323"/>
    <w:rsid w:val="005F6203"/>
    <w:rsid w:val="005F7654"/>
    <w:rsid w:val="005F79D2"/>
    <w:rsid w:val="00600565"/>
    <w:rsid w:val="00600DA4"/>
    <w:rsid w:val="00601FFA"/>
    <w:rsid w:val="00602561"/>
    <w:rsid w:val="0060319C"/>
    <w:rsid w:val="006031BE"/>
    <w:rsid w:val="0060378D"/>
    <w:rsid w:val="00603925"/>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1B0"/>
    <w:rsid w:val="00610335"/>
    <w:rsid w:val="00610598"/>
    <w:rsid w:val="00611731"/>
    <w:rsid w:val="00611A7B"/>
    <w:rsid w:val="0061265C"/>
    <w:rsid w:val="00612A8E"/>
    <w:rsid w:val="00612B6D"/>
    <w:rsid w:val="006141DB"/>
    <w:rsid w:val="00614973"/>
    <w:rsid w:val="00614B11"/>
    <w:rsid w:val="00615551"/>
    <w:rsid w:val="00615668"/>
    <w:rsid w:val="0061571C"/>
    <w:rsid w:val="00615904"/>
    <w:rsid w:val="006159FD"/>
    <w:rsid w:val="00615C2C"/>
    <w:rsid w:val="006172FA"/>
    <w:rsid w:val="00617425"/>
    <w:rsid w:val="006178ED"/>
    <w:rsid w:val="00617BF6"/>
    <w:rsid w:val="0062001F"/>
    <w:rsid w:val="00620B37"/>
    <w:rsid w:val="00620D0A"/>
    <w:rsid w:val="00620E59"/>
    <w:rsid w:val="006216C1"/>
    <w:rsid w:val="00621CE2"/>
    <w:rsid w:val="00621D84"/>
    <w:rsid w:val="006224E9"/>
    <w:rsid w:val="0062254E"/>
    <w:rsid w:val="006226B7"/>
    <w:rsid w:val="00622ED1"/>
    <w:rsid w:val="00623F05"/>
    <w:rsid w:val="00624205"/>
    <w:rsid w:val="00624451"/>
    <w:rsid w:val="0062445F"/>
    <w:rsid w:val="00624999"/>
    <w:rsid w:val="00624C1B"/>
    <w:rsid w:val="0062560E"/>
    <w:rsid w:val="00625853"/>
    <w:rsid w:val="00625971"/>
    <w:rsid w:val="00625AE9"/>
    <w:rsid w:val="00625B66"/>
    <w:rsid w:val="00625E15"/>
    <w:rsid w:val="006263BE"/>
    <w:rsid w:val="0062686D"/>
    <w:rsid w:val="00626A51"/>
    <w:rsid w:val="00626AE2"/>
    <w:rsid w:val="00626B66"/>
    <w:rsid w:val="006274F6"/>
    <w:rsid w:val="006279A1"/>
    <w:rsid w:val="00627DAE"/>
    <w:rsid w:val="00630363"/>
    <w:rsid w:val="006308F2"/>
    <w:rsid w:val="00630AC1"/>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232"/>
    <w:rsid w:val="006462AC"/>
    <w:rsid w:val="006463EA"/>
    <w:rsid w:val="006467B6"/>
    <w:rsid w:val="006469DD"/>
    <w:rsid w:val="00646A94"/>
    <w:rsid w:val="0064713C"/>
    <w:rsid w:val="0064799B"/>
    <w:rsid w:val="0065033E"/>
    <w:rsid w:val="006509B7"/>
    <w:rsid w:val="00650F83"/>
    <w:rsid w:val="00651489"/>
    <w:rsid w:val="00651B03"/>
    <w:rsid w:val="00651D26"/>
    <w:rsid w:val="00651F71"/>
    <w:rsid w:val="00652CAE"/>
    <w:rsid w:val="00653000"/>
    <w:rsid w:val="00653B56"/>
    <w:rsid w:val="00653E9B"/>
    <w:rsid w:val="00653F9D"/>
    <w:rsid w:val="006541D2"/>
    <w:rsid w:val="00654324"/>
    <w:rsid w:val="006547D6"/>
    <w:rsid w:val="006558EC"/>
    <w:rsid w:val="00655916"/>
    <w:rsid w:val="0065726C"/>
    <w:rsid w:val="006575EC"/>
    <w:rsid w:val="006601DE"/>
    <w:rsid w:val="00660464"/>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0D2"/>
    <w:rsid w:val="006725FB"/>
    <w:rsid w:val="006728C9"/>
    <w:rsid w:val="00672A63"/>
    <w:rsid w:val="00672CA4"/>
    <w:rsid w:val="006735E3"/>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FC9"/>
    <w:rsid w:val="00681007"/>
    <w:rsid w:val="006810BD"/>
    <w:rsid w:val="00681D1C"/>
    <w:rsid w:val="00681D20"/>
    <w:rsid w:val="00681FE2"/>
    <w:rsid w:val="006824B8"/>
    <w:rsid w:val="006829F1"/>
    <w:rsid w:val="00683307"/>
    <w:rsid w:val="006834E9"/>
    <w:rsid w:val="00683F0E"/>
    <w:rsid w:val="006846E2"/>
    <w:rsid w:val="00684785"/>
    <w:rsid w:val="00684B4D"/>
    <w:rsid w:val="00684BBF"/>
    <w:rsid w:val="00684D08"/>
    <w:rsid w:val="00684E08"/>
    <w:rsid w:val="00685A0D"/>
    <w:rsid w:val="00685D79"/>
    <w:rsid w:val="0068600A"/>
    <w:rsid w:val="006866EA"/>
    <w:rsid w:val="00686FA8"/>
    <w:rsid w:val="00687013"/>
    <w:rsid w:val="006870E5"/>
    <w:rsid w:val="006872DD"/>
    <w:rsid w:val="00687A5B"/>
    <w:rsid w:val="00687E37"/>
    <w:rsid w:val="00687F9C"/>
    <w:rsid w:val="006900CC"/>
    <w:rsid w:val="006900CE"/>
    <w:rsid w:val="006902AD"/>
    <w:rsid w:val="006904AC"/>
    <w:rsid w:val="006906E4"/>
    <w:rsid w:val="006908F7"/>
    <w:rsid w:val="0069097E"/>
    <w:rsid w:val="00690CC7"/>
    <w:rsid w:val="00691615"/>
    <w:rsid w:val="00691878"/>
    <w:rsid w:val="00691900"/>
    <w:rsid w:val="00692398"/>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10AF"/>
    <w:rsid w:val="006A1A7C"/>
    <w:rsid w:val="006A2328"/>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1AD"/>
    <w:rsid w:val="006A53B0"/>
    <w:rsid w:val="006A57C5"/>
    <w:rsid w:val="006A5BAA"/>
    <w:rsid w:val="006A5FF8"/>
    <w:rsid w:val="006A60DC"/>
    <w:rsid w:val="006A631F"/>
    <w:rsid w:val="006A644D"/>
    <w:rsid w:val="006A6874"/>
    <w:rsid w:val="006A6E3E"/>
    <w:rsid w:val="006A6E69"/>
    <w:rsid w:val="006A6FAE"/>
    <w:rsid w:val="006A7028"/>
    <w:rsid w:val="006A7055"/>
    <w:rsid w:val="006A72F5"/>
    <w:rsid w:val="006A7375"/>
    <w:rsid w:val="006A779B"/>
    <w:rsid w:val="006A78F0"/>
    <w:rsid w:val="006A7A3A"/>
    <w:rsid w:val="006A7FC7"/>
    <w:rsid w:val="006B0168"/>
    <w:rsid w:val="006B0353"/>
    <w:rsid w:val="006B04F0"/>
    <w:rsid w:val="006B0620"/>
    <w:rsid w:val="006B103F"/>
    <w:rsid w:val="006B1A80"/>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48D"/>
    <w:rsid w:val="006B5841"/>
    <w:rsid w:val="006B5A27"/>
    <w:rsid w:val="006B5B4C"/>
    <w:rsid w:val="006B5C29"/>
    <w:rsid w:val="006B6014"/>
    <w:rsid w:val="006B648C"/>
    <w:rsid w:val="006B6532"/>
    <w:rsid w:val="006B6CE2"/>
    <w:rsid w:val="006B6D12"/>
    <w:rsid w:val="006B6E82"/>
    <w:rsid w:val="006B720E"/>
    <w:rsid w:val="006B7218"/>
    <w:rsid w:val="006B735C"/>
    <w:rsid w:val="006B7361"/>
    <w:rsid w:val="006B739B"/>
    <w:rsid w:val="006B7493"/>
    <w:rsid w:val="006B7B9F"/>
    <w:rsid w:val="006C0F27"/>
    <w:rsid w:val="006C1689"/>
    <w:rsid w:val="006C2203"/>
    <w:rsid w:val="006C25D9"/>
    <w:rsid w:val="006C2E4F"/>
    <w:rsid w:val="006C3229"/>
    <w:rsid w:val="006C3308"/>
    <w:rsid w:val="006C3919"/>
    <w:rsid w:val="006C3967"/>
    <w:rsid w:val="006C3AD0"/>
    <w:rsid w:val="006C3F58"/>
    <w:rsid w:val="006C451C"/>
    <w:rsid w:val="006C48F4"/>
    <w:rsid w:val="006C4BD6"/>
    <w:rsid w:val="006C573F"/>
    <w:rsid w:val="006C57AA"/>
    <w:rsid w:val="006C582B"/>
    <w:rsid w:val="006C5A1B"/>
    <w:rsid w:val="006C5F73"/>
    <w:rsid w:val="006C623F"/>
    <w:rsid w:val="006C6849"/>
    <w:rsid w:val="006C6BE2"/>
    <w:rsid w:val="006C6E56"/>
    <w:rsid w:val="006C7228"/>
    <w:rsid w:val="006C72D7"/>
    <w:rsid w:val="006C78AF"/>
    <w:rsid w:val="006C7CAF"/>
    <w:rsid w:val="006D01C6"/>
    <w:rsid w:val="006D02E2"/>
    <w:rsid w:val="006D0654"/>
    <w:rsid w:val="006D0D29"/>
    <w:rsid w:val="006D13F6"/>
    <w:rsid w:val="006D1BE4"/>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6F2A"/>
    <w:rsid w:val="006D702E"/>
    <w:rsid w:val="006D776A"/>
    <w:rsid w:val="006D77AF"/>
    <w:rsid w:val="006E00E2"/>
    <w:rsid w:val="006E0305"/>
    <w:rsid w:val="006E038C"/>
    <w:rsid w:val="006E067E"/>
    <w:rsid w:val="006E0A26"/>
    <w:rsid w:val="006E0D10"/>
    <w:rsid w:val="006E10BC"/>
    <w:rsid w:val="006E18A0"/>
    <w:rsid w:val="006E229E"/>
    <w:rsid w:val="006E2461"/>
    <w:rsid w:val="006E2FD9"/>
    <w:rsid w:val="006E3471"/>
    <w:rsid w:val="006E3945"/>
    <w:rsid w:val="006E3AE9"/>
    <w:rsid w:val="006E403D"/>
    <w:rsid w:val="006E42F1"/>
    <w:rsid w:val="006E434C"/>
    <w:rsid w:val="006E47BA"/>
    <w:rsid w:val="006E4F6A"/>
    <w:rsid w:val="006E4F71"/>
    <w:rsid w:val="006E500D"/>
    <w:rsid w:val="006E54D3"/>
    <w:rsid w:val="006E5596"/>
    <w:rsid w:val="006E57B8"/>
    <w:rsid w:val="006E5DCB"/>
    <w:rsid w:val="006E5E9D"/>
    <w:rsid w:val="006E61CE"/>
    <w:rsid w:val="006E67B9"/>
    <w:rsid w:val="006E694A"/>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6F9"/>
    <w:rsid w:val="0070274C"/>
    <w:rsid w:val="0070316D"/>
    <w:rsid w:val="00703466"/>
    <w:rsid w:val="00703652"/>
    <w:rsid w:val="007040B6"/>
    <w:rsid w:val="0070466C"/>
    <w:rsid w:val="00705091"/>
    <w:rsid w:val="007054EA"/>
    <w:rsid w:val="00706009"/>
    <w:rsid w:val="0070608D"/>
    <w:rsid w:val="007060D0"/>
    <w:rsid w:val="00706527"/>
    <w:rsid w:val="00706835"/>
    <w:rsid w:val="00707443"/>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562"/>
    <w:rsid w:val="00714879"/>
    <w:rsid w:val="00714C0C"/>
    <w:rsid w:val="00714F3D"/>
    <w:rsid w:val="00715639"/>
    <w:rsid w:val="007157AA"/>
    <w:rsid w:val="0071581C"/>
    <w:rsid w:val="00715B66"/>
    <w:rsid w:val="00715E24"/>
    <w:rsid w:val="00715E54"/>
    <w:rsid w:val="00715FD1"/>
    <w:rsid w:val="007160D5"/>
    <w:rsid w:val="007161D9"/>
    <w:rsid w:val="00716A3B"/>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410BB"/>
    <w:rsid w:val="007419F8"/>
    <w:rsid w:val="0074233E"/>
    <w:rsid w:val="0074253D"/>
    <w:rsid w:val="00743202"/>
    <w:rsid w:val="00743837"/>
    <w:rsid w:val="00744443"/>
    <w:rsid w:val="0074474F"/>
    <w:rsid w:val="0074499F"/>
    <w:rsid w:val="0074525B"/>
    <w:rsid w:val="007454ED"/>
    <w:rsid w:val="0074580D"/>
    <w:rsid w:val="00745FE2"/>
    <w:rsid w:val="007462B4"/>
    <w:rsid w:val="007463EF"/>
    <w:rsid w:val="007465DC"/>
    <w:rsid w:val="00746613"/>
    <w:rsid w:val="00746894"/>
    <w:rsid w:val="00746ABD"/>
    <w:rsid w:val="00746E67"/>
    <w:rsid w:val="00747900"/>
    <w:rsid w:val="00747D9C"/>
    <w:rsid w:val="00750093"/>
    <w:rsid w:val="00750132"/>
    <w:rsid w:val="00750236"/>
    <w:rsid w:val="00750A17"/>
    <w:rsid w:val="00750DFF"/>
    <w:rsid w:val="00750F2C"/>
    <w:rsid w:val="0075106E"/>
    <w:rsid w:val="007517AD"/>
    <w:rsid w:val="007524B2"/>
    <w:rsid w:val="007528DC"/>
    <w:rsid w:val="00752929"/>
    <w:rsid w:val="00753226"/>
    <w:rsid w:val="00753401"/>
    <w:rsid w:val="007538B7"/>
    <w:rsid w:val="007539AD"/>
    <w:rsid w:val="00753A3E"/>
    <w:rsid w:val="00753A50"/>
    <w:rsid w:val="007542BD"/>
    <w:rsid w:val="00754306"/>
    <w:rsid w:val="007545C0"/>
    <w:rsid w:val="00754AD2"/>
    <w:rsid w:val="007551C3"/>
    <w:rsid w:val="00755323"/>
    <w:rsid w:val="0075544B"/>
    <w:rsid w:val="00755847"/>
    <w:rsid w:val="007558B5"/>
    <w:rsid w:val="0075590F"/>
    <w:rsid w:val="007560CC"/>
    <w:rsid w:val="00756550"/>
    <w:rsid w:val="00756BBC"/>
    <w:rsid w:val="007570F4"/>
    <w:rsid w:val="0075785C"/>
    <w:rsid w:val="00757B8A"/>
    <w:rsid w:val="00757F0C"/>
    <w:rsid w:val="007604E8"/>
    <w:rsid w:val="00760D3D"/>
    <w:rsid w:val="00760FEF"/>
    <w:rsid w:val="00761CBD"/>
    <w:rsid w:val="00761D69"/>
    <w:rsid w:val="00761FC0"/>
    <w:rsid w:val="00762014"/>
    <w:rsid w:val="0076244D"/>
    <w:rsid w:val="00762758"/>
    <w:rsid w:val="007629D5"/>
    <w:rsid w:val="0076381C"/>
    <w:rsid w:val="0076399B"/>
    <w:rsid w:val="007641E4"/>
    <w:rsid w:val="007644D3"/>
    <w:rsid w:val="00764F1D"/>
    <w:rsid w:val="00765C41"/>
    <w:rsid w:val="0076607C"/>
    <w:rsid w:val="0076643C"/>
    <w:rsid w:val="00766E60"/>
    <w:rsid w:val="007670F4"/>
    <w:rsid w:val="00767184"/>
    <w:rsid w:val="00767AF9"/>
    <w:rsid w:val="00767BE6"/>
    <w:rsid w:val="00770B58"/>
    <w:rsid w:val="00770BE3"/>
    <w:rsid w:val="007712F8"/>
    <w:rsid w:val="00771555"/>
    <w:rsid w:val="007717C4"/>
    <w:rsid w:val="007721C5"/>
    <w:rsid w:val="0077261B"/>
    <w:rsid w:val="00773241"/>
    <w:rsid w:val="0077343D"/>
    <w:rsid w:val="00773556"/>
    <w:rsid w:val="00773605"/>
    <w:rsid w:val="00773642"/>
    <w:rsid w:val="007738E9"/>
    <w:rsid w:val="0077484B"/>
    <w:rsid w:val="00774C49"/>
    <w:rsid w:val="00774D5B"/>
    <w:rsid w:val="00775926"/>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A9"/>
    <w:rsid w:val="00781CE7"/>
    <w:rsid w:val="00781E6A"/>
    <w:rsid w:val="00782309"/>
    <w:rsid w:val="007825A2"/>
    <w:rsid w:val="007827BF"/>
    <w:rsid w:val="00782E79"/>
    <w:rsid w:val="007831C8"/>
    <w:rsid w:val="007832FE"/>
    <w:rsid w:val="00783795"/>
    <w:rsid w:val="00784250"/>
    <w:rsid w:val="00784331"/>
    <w:rsid w:val="00784571"/>
    <w:rsid w:val="00784807"/>
    <w:rsid w:val="00784AE2"/>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B1D"/>
    <w:rsid w:val="00793FA1"/>
    <w:rsid w:val="007949C2"/>
    <w:rsid w:val="00794D3D"/>
    <w:rsid w:val="00795B8D"/>
    <w:rsid w:val="00796A47"/>
    <w:rsid w:val="00797BA4"/>
    <w:rsid w:val="00797CB1"/>
    <w:rsid w:val="00797D1B"/>
    <w:rsid w:val="007A0570"/>
    <w:rsid w:val="007A0A1A"/>
    <w:rsid w:val="007A0D55"/>
    <w:rsid w:val="007A18C4"/>
    <w:rsid w:val="007A1A1B"/>
    <w:rsid w:val="007A24F5"/>
    <w:rsid w:val="007A296A"/>
    <w:rsid w:val="007A2C7B"/>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3D"/>
    <w:rsid w:val="007A74B5"/>
    <w:rsid w:val="007A784B"/>
    <w:rsid w:val="007B0342"/>
    <w:rsid w:val="007B0733"/>
    <w:rsid w:val="007B07B8"/>
    <w:rsid w:val="007B08BE"/>
    <w:rsid w:val="007B0D8E"/>
    <w:rsid w:val="007B0F14"/>
    <w:rsid w:val="007B13B1"/>
    <w:rsid w:val="007B1698"/>
    <w:rsid w:val="007B1FF9"/>
    <w:rsid w:val="007B2DC2"/>
    <w:rsid w:val="007B3CD7"/>
    <w:rsid w:val="007B3FD2"/>
    <w:rsid w:val="007B4BFC"/>
    <w:rsid w:val="007B5434"/>
    <w:rsid w:val="007B572A"/>
    <w:rsid w:val="007B5E6D"/>
    <w:rsid w:val="007B6373"/>
    <w:rsid w:val="007B6461"/>
    <w:rsid w:val="007B6AAC"/>
    <w:rsid w:val="007B71E2"/>
    <w:rsid w:val="007B76A2"/>
    <w:rsid w:val="007B7908"/>
    <w:rsid w:val="007B79A8"/>
    <w:rsid w:val="007C0200"/>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5F57"/>
    <w:rsid w:val="007C62AD"/>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C6F"/>
    <w:rsid w:val="007D0ED6"/>
    <w:rsid w:val="007D134E"/>
    <w:rsid w:val="007D14F9"/>
    <w:rsid w:val="007D2165"/>
    <w:rsid w:val="007D2409"/>
    <w:rsid w:val="007D2D88"/>
    <w:rsid w:val="007D32D5"/>
    <w:rsid w:val="007D333A"/>
    <w:rsid w:val="007D33A1"/>
    <w:rsid w:val="007D3918"/>
    <w:rsid w:val="007D3BB1"/>
    <w:rsid w:val="007D3C2D"/>
    <w:rsid w:val="007D3FA7"/>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738"/>
    <w:rsid w:val="007E31EE"/>
    <w:rsid w:val="007E3460"/>
    <w:rsid w:val="007E36D0"/>
    <w:rsid w:val="007E379D"/>
    <w:rsid w:val="007E391E"/>
    <w:rsid w:val="007E3F73"/>
    <w:rsid w:val="007E417D"/>
    <w:rsid w:val="007E45DF"/>
    <w:rsid w:val="007E4A2B"/>
    <w:rsid w:val="007E4AC7"/>
    <w:rsid w:val="007E512D"/>
    <w:rsid w:val="007E5181"/>
    <w:rsid w:val="007E52E1"/>
    <w:rsid w:val="007E5417"/>
    <w:rsid w:val="007E6E6C"/>
    <w:rsid w:val="007E7937"/>
    <w:rsid w:val="007F01B8"/>
    <w:rsid w:val="007F021D"/>
    <w:rsid w:val="007F086D"/>
    <w:rsid w:val="007F128C"/>
    <w:rsid w:val="007F16FB"/>
    <w:rsid w:val="007F1E89"/>
    <w:rsid w:val="007F2082"/>
    <w:rsid w:val="007F2D91"/>
    <w:rsid w:val="007F307C"/>
    <w:rsid w:val="007F3A4A"/>
    <w:rsid w:val="007F3A4C"/>
    <w:rsid w:val="007F3DB0"/>
    <w:rsid w:val="007F3DB4"/>
    <w:rsid w:val="007F497A"/>
    <w:rsid w:val="007F5083"/>
    <w:rsid w:val="007F5168"/>
    <w:rsid w:val="007F53E2"/>
    <w:rsid w:val="007F5628"/>
    <w:rsid w:val="007F56B5"/>
    <w:rsid w:val="007F5C3B"/>
    <w:rsid w:val="007F5F60"/>
    <w:rsid w:val="007F61D7"/>
    <w:rsid w:val="007F661F"/>
    <w:rsid w:val="007F720F"/>
    <w:rsid w:val="007F78A2"/>
    <w:rsid w:val="00800C52"/>
    <w:rsid w:val="0080135B"/>
    <w:rsid w:val="00801931"/>
    <w:rsid w:val="008021FC"/>
    <w:rsid w:val="00802A47"/>
    <w:rsid w:val="00803F9A"/>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7D6"/>
    <w:rsid w:val="00814A92"/>
    <w:rsid w:val="00814C44"/>
    <w:rsid w:val="008155B8"/>
    <w:rsid w:val="00815EB1"/>
    <w:rsid w:val="008164B8"/>
    <w:rsid w:val="00816CE9"/>
    <w:rsid w:val="0081742A"/>
    <w:rsid w:val="00817433"/>
    <w:rsid w:val="00817631"/>
    <w:rsid w:val="008176BB"/>
    <w:rsid w:val="0081779A"/>
    <w:rsid w:val="008203C9"/>
    <w:rsid w:val="008211B0"/>
    <w:rsid w:val="00821B9C"/>
    <w:rsid w:val="00822689"/>
    <w:rsid w:val="0082345D"/>
    <w:rsid w:val="008239A4"/>
    <w:rsid w:val="008239DA"/>
    <w:rsid w:val="00823B97"/>
    <w:rsid w:val="00823C51"/>
    <w:rsid w:val="00824146"/>
    <w:rsid w:val="00824459"/>
    <w:rsid w:val="00824C48"/>
    <w:rsid w:val="0082513F"/>
    <w:rsid w:val="0082567C"/>
    <w:rsid w:val="00825754"/>
    <w:rsid w:val="00825D83"/>
    <w:rsid w:val="00826840"/>
    <w:rsid w:val="00826CE9"/>
    <w:rsid w:val="008271C9"/>
    <w:rsid w:val="00827360"/>
    <w:rsid w:val="00827577"/>
    <w:rsid w:val="008279E1"/>
    <w:rsid w:val="00827C4F"/>
    <w:rsid w:val="00827EFF"/>
    <w:rsid w:val="0083038D"/>
    <w:rsid w:val="008305B7"/>
    <w:rsid w:val="00830873"/>
    <w:rsid w:val="00831275"/>
    <w:rsid w:val="00831354"/>
    <w:rsid w:val="008317BF"/>
    <w:rsid w:val="0083209E"/>
    <w:rsid w:val="00832598"/>
    <w:rsid w:val="00832C7B"/>
    <w:rsid w:val="00832CCE"/>
    <w:rsid w:val="00833790"/>
    <w:rsid w:val="00834046"/>
    <w:rsid w:val="0083405E"/>
    <w:rsid w:val="008349D0"/>
    <w:rsid w:val="00834E49"/>
    <w:rsid w:val="00834FE4"/>
    <w:rsid w:val="00835070"/>
    <w:rsid w:val="008368A8"/>
    <w:rsid w:val="00837310"/>
    <w:rsid w:val="00837561"/>
    <w:rsid w:val="00837BDA"/>
    <w:rsid w:val="008403D5"/>
    <w:rsid w:val="00840471"/>
    <w:rsid w:val="008408C7"/>
    <w:rsid w:val="00840DC2"/>
    <w:rsid w:val="0084114D"/>
    <w:rsid w:val="00841156"/>
    <w:rsid w:val="008418DE"/>
    <w:rsid w:val="00841B06"/>
    <w:rsid w:val="008422C0"/>
    <w:rsid w:val="008422D3"/>
    <w:rsid w:val="00842321"/>
    <w:rsid w:val="008423C5"/>
    <w:rsid w:val="00842A1D"/>
    <w:rsid w:val="0084343D"/>
    <w:rsid w:val="008435CB"/>
    <w:rsid w:val="00843DD9"/>
    <w:rsid w:val="00844030"/>
    <w:rsid w:val="008440C7"/>
    <w:rsid w:val="00844682"/>
    <w:rsid w:val="00844CF6"/>
    <w:rsid w:val="0084511A"/>
    <w:rsid w:val="008454F9"/>
    <w:rsid w:val="00845551"/>
    <w:rsid w:val="00845D7E"/>
    <w:rsid w:val="00845EAB"/>
    <w:rsid w:val="00846098"/>
    <w:rsid w:val="008460B3"/>
    <w:rsid w:val="00846236"/>
    <w:rsid w:val="0084681C"/>
    <w:rsid w:val="00846BB0"/>
    <w:rsid w:val="008478D3"/>
    <w:rsid w:val="00847946"/>
    <w:rsid w:val="00847948"/>
    <w:rsid w:val="00851467"/>
    <w:rsid w:val="008534CE"/>
    <w:rsid w:val="0085391D"/>
    <w:rsid w:val="00853956"/>
    <w:rsid w:val="00853997"/>
    <w:rsid w:val="008541E8"/>
    <w:rsid w:val="00854350"/>
    <w:rsid w:val="00854AF1"/>
    <w:rsid w:val="00854F81"/>
    <w:rsid w:val="00855002"/>
    <w:rsid w:val="008554C4"/>
    <w:rsid w:val="00855685"/>
    <w:rsid w:val="00855721"/>
    <w:rsid w:val="008557CA"/>
    <w:rsid w:val="00855F65"/>
    <w:rsid w:val="00857054"/>
    <w:rsid w:val="0085713F"/>
    <w:rsid w:val="0085719C"/>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4D"/>
    <w:rsid w:val="008646AF"/>
    <w:rsid w:val="00864C2C"/>
    <w:rsid w:val="0086527C"/>
    <w:rsid w:val="008657DB"/>
    <w:rsid w:val="00865EEE"/>
    <w:rsid w:val="0086664F"/>
    <w:rsid w:val="008668A3"/>
    <w:rsid w:val="00866CBE"/>
    <w:rsid w:val="00866E72"/>
    <w:rsid w:val="00866F97"/>
    <w:rsid w:val="00867176"/>
    <w:rsid w:val="008675B0"/>
    <w:rsid w:val="00867705"/>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64B"/>
    <w:rsid w:val="00876AA0"/>
    <w:rsid w:val="00876B45"/>
    <w:rsid w:val="00876D6A"/>
    <w:rsid w:val="0087700F"/>
    <w:rsid w:val="0087723B"/>
    <w:rsid w:val="0087767C"/>
    <w:rsid w:val="00877848"/>
    <w:rsid w:val="00877DBE"/>
    <w:rsid w:val="00880EDF"/>
    <w:rsid w:val="008813C2"/>
    <w:rsid w:val="00881E8E"/>
    <w:rsid w:val="008823D2"/>
    <w:rsid w:val="00882828"/>
    <w:rsid w:val="0088337C"/>
    <w:rsid w:val="00883604"/>
    <w:rsid w:val="00883ADA"/>
    <w:rsid w:val="00884473"/>
    <w:rsid w:val="0088460F"/>
    <w:rsid w:val="00884733"/>
    <w:rsid w:val="008847BC"/>
    <w:rsid w:val="0088483B"/>
    <w:rsid w:val="008849B5"/>
    <w:rsid w:val="00884A9D"/>
    <w:rsid w:val="00884ECE"/>
    <w:rsid w:val="00885074"/>
    <w:rsid w:val="00885151"/>
    <w:rsid w:val="0088560F"/>
    <w:rsid w:val="00885E03"/>
    <w:rsid w:val="008862BC"/>
    <w:rsid w:val="00887748"/>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13B"/>
    <w:rsid w:val="008968A6"/>
    <w:rsid w:val="00896908"/>
    <w:rsid w:val="00896D3A"/>
    <w:rsid w:val="0089709B"/>
    <w:rsid w:val="0089755C"/>
    <w:rsid w:val="00897A13"/>
    <w:rsid w:val="00897E65"/>
    <w:rsid w:val="008A0458"/>
    <w:rsid w:val="008A07B8"/>
    <w:rsid w:val="008A0D63"/>
    <w:rsid w:val="008A240F"/>
    <w:rsid w:val="008A269A"/>
    <w:rsid w:val="008A26DA"/>
    <w:rsid w:val="008A2DAB"/>
    <w:rsid w:val="008A2FA6"/>
    <w:rsid w:val="008A3424"/>
    <w:rsid w:val="008A37DB"/>
    <w:rsid w:val="008A385A"/>
    <w:rsid w:val="008A5022"/>
    <w:rsid w:val="008A532A"/>
    <w:rsid w:val="008A5434"/>
    <w:rsid w:val="008A5723"/>
    <w:rsid w:val="008A5EF9"/>
    <w:rsid w:val="008A6597"/>
    <w:rsid w:val="008A6825"/>
    <w:rsid w:val="008A694E"/>
    <w:rsid w:val="008A6B5C"/>
    <w:rsid w:val="008A6F24"/>
    <w:rsid w:val="008A6F2D"/>
    <w:rsid w:val="008A7551"/>
    <w:rsid w:val="008A767F"/>
    <w:rsid w:val="008A774D"/>
    <w:rsid w:val="008A783D"/>
    <w:rsid w:val="008A7A0A"/>
    <w:rsid w:val="008B0065"/>
    <w:rsid w:val="008B01F6"/>
    <w:rsid w:val="008B0590"/>
    <w:rsid w:val="008B0698"/>
    <w:rsid w:val="008B0830"/>
    <w:rsid w:val="008B0A2C"/>
    <w:rsid w:val="008B0AF1"/>
    <w:rsid w:val="008B0F41"/>
    <w:rsid w:val="008B1134"/>
    <w:rsid w:val="008B175A"/>
    <w:rsid w:val="008B178A"/>
    <w:rsid w:val="008B1977"/>
    <w:rsid w:val="008B1AD2"/>
    <w:rsid w:val="008B1C13"/>
    <w:rsid w:val="008B24B8"/>
    <w:rsid w:val="008B254D"/>
    <w:rsid w:val="008B28ED"/>
    <w:rsid w:val="008B2910"/>
    <w:rsid w:val="008B2EEA"/>
    <w:rsid w:val="008B3299"/>
    <w:rsid w:val="008B3350"/>
    <w:rsid w:val="008B355E"/>
    <w:rsid w:val="008B3AD9"/>
    <w:rsid w:val="008B4670"/>
    <w:rsid w:val="008B46D5"/>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1A9"/>
    <w:rsid w:val="008C3557"/>
    <w:rsid w:val="008C36E0"/>
    <w:rsid w:val="008C39D3"/>
    <w:rsid w:val="008C3D97"/>
    <w:rsid w:val="008C3E72"/>
    <w:rsid w:val="008C4D53"/>
    <w:rsid w:val="008C4E2C"/>
    <w:rsid w:val="008C5210"/>
    <w:rsid w:val="008C5542"/>
    <w:rsid w:val="008C6201"/>
    <w:rsid w:val="008C6B8C"/>
    <w:rsid w:val="008C6DF1"/>
    <w:rsid w:val="008C7082"/>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51"/>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2DB"/>
    <w:rsid w:val="008E7FB4"/>
    <w:rsid w:val="008F005B"/>
    <w:rsid w:val="008F056C"/>
    <w:rsid w:val="008F0585"/>
    <w:rsid w:val="008F083E"/>
    <w:rsid w:val="008F0928"/>
    <w:rsid w:val="008F094D"/>
    <w:rsid w:val="008F0962"/>
    <w:rsid w:val="008F0EAD"/>
    <w:rsid w:val="008F1F79"/>
    <w:rsid w:val="008F2130"/>
    <w:rsid w:val="008F219E"/>
    <w:rsid w:val="008F2596"/>
    <w:rsid w:val="008F25EC"/>
    <w:rsid w:val="008F2B68"/>
    <w:rsid w:val="008F32A1"/>
    <w:rsid w:val="008F32CC"/>
    <w:rsid w:val="008F35BA"/>
    <w:rsid w:val="008F3643"/>
    <w:rsid w:val="008F37B7"/>
    <w:rsid w:val="008F391D"/>
    <w:rsid w:val="008F412E"/>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234"/>
    <w:rsid w:val="00907605"/>
    <w:rsid w:val="0090798D"/>
    <w:rsid w:val="00910294"/>
    <w:rsid w:val="00911C33"/>
    <w:rsid w:val="009123F8"/>
    <w:rsid w:val="00912778"/>
    <w:rsid w:val="00912CE4"/>
    <w:rsid w:val="009132F2"/>
    <w:rsid w:val="009136FB"/>
    <w:rsid w:val="0091386A"/>
    <w:rsid w:val="00913E7D"/>
    <w:rsid w:val="00915C5A"/>
    <w:rsid w:val="00915D2E"/>
    <w:rsid w:val="00915DD5"/>
    <w:rsid w:val="00915FDE"/>
    <w:rsid w:val="009161A6"/>
    <w:rsid w:val="00916C76"/>
    <w:rsid w:val="00917834"/>
    <w:rsid w:val="009200F3"/>
    <w:rsid w:val="00920641"/>
    <w:rsid w:val="00920900"/>
    <w:rsid w:val="00920A2B"/>
    <w:rsid w:val="00920FCF"/>
    <w:rsid w:val="009210B5"/>
    <w:rsid w:val="00921581"/>
    <w:rsid w:val="00921C58"/>
    <w:rsid w:val="00922601"/>
    <w:rsid w:val="00922D42"/>
    <w:rsid w:val="009230F0"/>
    <w:rsid w:val="00923711"/>
    <w:rsid w:val="00923E92"/>
    <w:rsid w:val="009253B7"/>
    <w:rsid w:val="009259D7"/>
    <w:rsid w:val="009259DD"/>
    <w:rsid w:val="00925CE7"/>
    <w:rsid w:val="00926046"/>
    <w:rsid w:val="0092611F"/>
    <w:rsid w:val="00926411"/>
    <w:rsid w:val="00926B51"/>
    <w:rsid w:val="00927837"/>
    <w:rsid w:val="00927B4D"/>
    <w:rsid w:val="00927EAF"/>
    <w:rsid w:val="00930011"/>
    <w:rsid w:val="00930329"/>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CCA"/>
    <w:rsid w:val="009373CC"/>
    <w:rsid w:val="00937574"/>
    <w:rsid w:val="009376DB"/>
    <w:rsid w:val="00941557"/>
    <w:rsid w:val="00942250"/>
    <w:rsid w:val="0094294C"/>
    <w:rsid w:val="00942C81"/>
    <w:rsid w:val="00942F26"/>
    <w:rsid w:val="009430A5"/>
    <w:rsid w:val="00943238"/>
    <w:rsid w:val="009434C3"/>
    <w:rsid w:val="00943B5F"/>
    <w:rsid w:val="00944BE4"/>
    <w:rsid w:val="00944C1C"/>
    <w:rsid w:val="00944E2E"/>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3B0E"/>
    <w:rsid w:val="00953BAF"/>
    <w:rsid w:val="00953D67"/>
    <w:rsid w:val="009540DE"/>
    <w:rsid w:val="0095473B"/>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635A"/>
    <w:rsid w:val="00966843"/>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5017"/>
    <w:rsid w:val="00975113"/>
    <w:rsid w:val="00975271"/>
    <w:rsid w:val="0097531F"/>
    <w:rsid w:val="0097546D"/>
    <w:rsid w:val="00975F10"/>
    <w:rsid w:val="0097734C"/>
    <w:rsid w:val="00980397"/>
    <w:rsid w:val="009803E4"/>
    <w:rsid w:val="0098050A"/>
    <w:rsid w:val="00980804"/>
    <w:rsid w:val="0098091D"/>
    <w:rsid w:val="009809D0"/>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495"/>
    <w:rsid w:val="00990D06"/>
    <w:rsid w:val="009916CF"/>
    <w:rsid w:val="00991788"/>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A09BF"/>
    <w:rsid w:val="009A0EDE"/>
    <w:rsid w:val="009A0F94"/>
    <w:rsid w:val="009A16E1"/>
    <w:rsid w:val="009A1EB5"/>
    <w:rsid w:val="009A2462"/>
    <w:rsid w:val="009A26E5"/>
    <w:rsid w:val="009A32A5"/>
    <w:rsid w:val="009A32DA"/>
    <w:rsid w:val="009A3490"/>
    <w:rsid w:val="009A3736"/>
    <w:rsid w:val="009A41A6"/>
    <w:rsid w:val="009A432A"/>
    <w:rsid w:val="009A45F1"/>
    <w:rsid w:val="009A4662"/>
    <w:rsid w:val="009A5464"/>
    <w:rsid w:val="009A568E"/>
    <w:rsid w:val="009A57D2"/>
    <w:rsid w:val="009A5892"/>
    <w:rsid w:val="009A5D68"/>
    <w:rsid w:val="009A5FF0"/>
    <w:rsid w:val="009A740C"/>
    <w:rsid w:val="009A743C"/>
    <w:rsid w:val="009A7A5A"/>
    <w:rsid w:val="009A7E8C"/>
    <w:rsid w:val="009A7F72"/>
    <w:rsid w:val="009B0293"/>
    <w:rsid w:val="009B082C"/>
    <w:rsid w:val="009B0EB8"/>
    <w:rsid w:val="009B279E"/>
    <w:rsid w:val="009B2862"/>
    <w:rsid w:val="009B2ABF"/>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9B6"/>
    <w:rsid w:val="009B76E8"/>
    <w:rsid w:val="009B7AA5"/>
    <w:rsid w:val="009C031C"/>
    <w:rsid w:val="009C0E1B"/>
    <w:rsid w:val="009C1AC0"/>
    <w:rsid w:val="009C1ACA"/>
    <w:rsid w:val="009C1C0D"/>
    <w:rsid w:val="009C1E7A"/>
    <w:rsid w:val="009C20CD"/>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672"/>
    <w:rsid w:val="009C679F"/>
    <w:rsid w:val="009C6F50"/>
    <w:rsid w:val="009C73FD"/>
    <w:rsid w:val="009C75DE"/>
    <w:rsid w:val="009C7DE9"/>
    <w:rsid w:val="009C7FE6"/>
    <w:rsid w:val="009D07CA"/>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3FAE"/>
    <w:rsid w:val="009D4372"/>
    <w:rsid w:val="009D5572"/>
    <w:rsid w:val="009D57AE"/>
    <w:rsid w:val="009D6574"/>
    <w:rsid w:val="009D6C86"/>
    <w:rsid w:val="009D6CD1"/>
    <w:rsid w:val="009D7515"/>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D2D"/>
    <w:rsid w:val="009F1D3C"/>
    <w:rsid w:val="009F2605"/>
    <w:rsid w:val="009F266E"/>
    <w:rsid w:val="009F33B6"/>
    <w:rsid w:val="009F366E"/>
    <w:rsid w:val="009F37F3"/>
    <w:rsid w:val="009F3C68"/>
    <w:rsid w:val="009F3F99"/>
    <w:rsid w:val="009F419F"/>
    <w:rsid w:val="009F433E"/>
    <w:rsid w:val="009F47B0"/>
    <w:rsid w:val="009F4B10"/>
    <w:rsid w:val="009F4E30"/>
    <w:rsid w:val="009F5057"/>
    <w:rsid w:val="009F5243"/>
    <w:rsid w:val="009F5340"/>
    <w:rsid w:val="009F56C2"/>
    <w:rsid w:val="009F5EBC"/>
    <w:rsid w:val="009F633F"/>
    <w:rsid w:val="009F660E"/>
    <w:rsid w:val="009F6EB4"/>
    <w:rsid w:val="009F750E"/>
    <w:rsid w:val="009F7967"/>
    <w:rsid w:val="009F7AEF"/>
    <w:rsid w:val="009F7E47"/>
    <w:rsid w:val="00A002F1"/>
    <w:rsid w:val="00A0042C"/>
    <w:rsid w:val="00A00AB2"/>
    <w:rsid w:val="00A0105A"/>
    <w:rsid w:val="00A011AD"/>
    <w:rsid w:val="00A01AF4"/>
    <w:rsid w:val="00A01D6B"/>
    <w:rsid w:val="00A01F5C"/>
    <w:rsid w:val="00A0209C"/>
    <w:rsid w:val="00A02DBA"/>
    <w:rsid w:val="00A03CAB"/>
    <w:rsid w:val="00A047E9"/>
    <w:rsid w:val="00A0510B"/>
    <w:rsid w:val="00A055E9"/>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207A8"/>
    <w:rsid w:val="00A20F60"/>
    <w:rsid w:val="00A22130"/>
    <w:rsid w:val="00A2229B"/>
    <w:rsid w:val="00A223C3"/>
    <w:rsid w:val="00A230C7"/>
    <w:rsid w:val="00A24A2A"/>
    <w:rsid w:val="00A24A43"/>
    <w:rsid w:val="00A24E70"/>
    <w:rsid w:val="00A25023"/>
    <w:rsid w:val="00A25335"/>
    <w:rsid w:val="00A258D7"/>
    <w:rsid w:val="00A25A08"/>
    <w:rsid w:val="00A25D8E"/>
    <w:rsid w:val="00A25F59"/>
    <w:rsid w:val="00A2683E"/>
    <w:rsid w:val="00A26DF5"/>
    <w:rsid w:val="00A277D0"/>
    <w:rsid w:val="00A277F6"/>
    <w:rsid w:val="00A27AFD"/>
    <w:rsid w:val="00A30263"/>
    <w:rsid w:val="00A3027F"/>
    <w:rsid w:val="00A30E19"/>
    <w:rsid w:val="00A31042"/>
    <w:rsid w:val="00A3110C"/>
    <w:rsid w:val="00A311B8"/>
    <w:rsid w:val="00A314C8"/>
    <w:rsid w:val="00A316D4"/>
    <w:rsid w:val="00A31729"/>
    <w:rsid w:val="00A322BA"/>
    <w:rsid w:val="00A33B83"/>
    <w:rsid w:val="00A33DDD"/>
    <w:rsid w:val="00A34920"/>
    <w:rsid w:val="00A34AC1"/>
    <w:rsid w:val="00A34DC2"/>
    <w:rsid w:val="00A34E54"/>
    <w:rsid w:val="00A350A1"/>
    <w:rsid w:val="00A355B5"/>
    <w:rsid w:val="00A3583F"/>
    <w:rsid w:val="00A35AAE"/>
    <w:rsid w:val="00A360AE"/>
    <w:rsid w:val="00A36181"/>
    <w:rsid w:val="00A364F5"/>
    <w:rsid w:val="00A36533"/>
    <w:rsid w:val="00A3683D"/>
    <w:rsid w:val="00A369B8"/>
    <w:rsid w:val="00A36D31"/>
    <w:rsid w:val="00A36E06"/>
    <w:rsid w:val="00A36EA1"/>
    <w:rsid w:val="00A37289"/>
    <w:rsid w:val="00A37609"/>
    <w:rsid w:val="00A40294"/>
    <w:rsid w:val="00A40B81"/>
    <w:rsid w:val="00A40C20"/>
    <w:rsid w:val="00A40DB7"/>
    <w:rsid w:val="00A40DC6"/>
    <w:rsid w:val="00A41226"/>
    <w:rsid w:val="00A412BA"/>
    <w:rsid w:val="00A41328"/>
    <w:rsid w:val="00A41EA9"/>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B5D"/>
    <w:rsid w:val="00A50C7C"/>
    <w:rsid w:val="00A50D92"/>
    <w:rsid w:val="00A5115F"/>
    <w:rsid w:val="00A51CEE"/>
    <w:rsid w:val="00A51F86"/>
    <w:rsid w:val="00A527ED"/>
    <w:rsid w:val="00A532B2"/>
    <w:rsid w:val="00A534A1"/>
    <w:rsid w:val="00A539B6"/>
    <w:rsid w:val="00A53C6A"/>
    <w:rsid w:val="00A53E01"/>
    <w:rsid w:val="00A541D0"/>
    <w:rsid w:val="00A545DC"/>
    <w:rsid w:val="00A54F1D"/>
    <w:rsid w:val="00A55166"/>
    <w:rsid w:val="00A55274"/>
    <w:rsid w:val="00A56790"/>
    <w:rsid w:val="00A568DA"/>
    <w:rsid w:val="00A56D15"/>
    <w:rsid w:val="00A56E79"/>
    <w:rsid w:val="00A570A7"/>
    <w:rsid w:val="00A570CB"/>
    <w:rsid w:val="00A57221"/>
    <w:rsid w:val="00A573B0"/>
    <w:rsid w:val="00A57502"/>
    <w:rsid w:val="00A57A86"/>
    <w:rsid w:val="00A57AED"/>
    <w:rsid w:val="00A57BD1"/>
    <w:rsid w:val="00A60DC6"/>
    <w:rsid w:val="00A60ECE"/>
    <w:rsid w:val="00A612D4"/>
    <w:rsid w:val="00A6190C"/>
    <w:rsid w:val="00A61F63"/>
    <w:rsid w:val="00A61FBC"/>
    <w:rsid w:val="00A6259E"/>
    <w:rsid w:val="00A62C2F"/>
    <w:rsid w:val="00A62CFB"/>
    <w:rsid w:val="00A62DF6"/>
    <w:rsid w:val="00A62FEA"/>
    <w:rsid w:val="00A63130"/>
    <w:rsid w:val="00A631C2"/>
    <w:rsid w:val="00A63436"/>
    <w:rsid w:val="00A6355A"/>
    <w:rsid w:val="00A637BB"/>
    <w:rsid w:val="00A63B76"/>
    <w:rsid w:val="00A63BE9"/>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65"/>
    <w:rsid w:val="00A702E9"/>
    <w:rsid w:val="00A7041D"/>
    <w:rsid w:val="00A70537"/>
    <w:rsid w:val="00A707A9"/>
    <w:rsid w:val="00A70EB1"/>
    <w:rsid w:val="00A712D4"/>
    <w:rsid w:val="00A71D67"/>
    <w:rsid w:val="00A71DB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751"/>
    <w:rsid w:val="00A7595B"/>
    <w:rsid w:val="00A759EA"/>
    <w:rsid w:val="00A75A6B"/>
    <w:rsid w:val="00A763F4"/>
    <w:rsid w:val="00A76807"/>
    <w:rsid w:val="00A76DD8"/>
    <w:rsid w:val="00A76F14"/>
    <w:rsid w:val="00A771B6"/>
    <w:rsid w:val="00A77336"/>
    <w:rsid w:val="00A779C3"/>
    <w:rsid w:val="00A77E27"/>
    <w:rsid w:val="00A800CF"/>
    <w:rsid w:val="00A80323"/>
    <w:rsid w:val="00A80B74"/>
    <w:rsid w:val="00A80CD5"/>
    <w:rsid w:val="00A80DB1"/>
    <w:rsid w:val="00A80EB0"/>
    <w:rsid w:val="00A812E6"/>
    <w:rsid w:val="00A81F09"/>
    <w:rsid w:val="00A82308"/>
    <w:rsid w:val="00A829C2"/>
    <w:rsid w:val="00A82D37"/>
    <w:rsid w:val="00A83059"/>
    <w:rsid w:val="00A83433"/>
    <w:rsid w:val="00A84772"/>
    <w:rsid w:val="00A84DD2"/>
    <w:rsid w:val="00A851FF"/>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5A"/>
    <w:rsid w:val="00A91666"/>
    <w:rsid w:val="00A91DD0"/>
    <w:rsid w:val="00A91F8C"/>
    <w:rsid w:val="00A927AE"/>
    <w:rsid w:val="00A934F6"/>
    <w:rsid w:val="00A93BD7"/>
    <w:rsid w:val="00A93C7E"/>
    <w:rsid w:val="00A93DBC"/>
    <w:rsid w:val="00A9465D"/>
    <w:rsid w:val="00A94B5F"/>
    <w:rsid w:val="00A94EE4"/>
    <w:rsid w:val="00A95090"/>
    <w:rsid w:val="00A96297"/>
    <w:rsid w:val="00A97393"/>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584"/>
    <w:rsid w:val="00AA58E3"/>
    <w:rsid w:val="00AA6BFA"/>
    <w:rsid w:val="00AA6F4C"/>
    <w:rsid w:val="00AA6FB6"/>
    <w:rsid w:val="00AB0625"/>
    <w:rsid w:val="00AB073C"/>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33"/>
    <w:rsid w:val="00AC15C9"/>
    <w:rsid w:val="00AC16A9"/>
    <w:rsid w:val="00AC2710"/>
    <w:rsid w:val="00AC28D6"/>
    <w:rsid w:val="00AC2A17"/>
    <w:rsid w:val="00AC2FB6"/>
    <w:rsid w:val="00AC3783"/>
    <w:rsid w:val="00AC3DF1"/>
    <w:rsid w:val="00AC4015"/>
    <w:rsid w:val="00AC45E9"/>
    <w:rsid w:val="00AC4684"/>
    <w:rsid w:val="00AC49C4"/>
    <w:rsid w:val="00AC4B96"/>
    <w:rsid w:val="00AC4DDB"/>
    <w:rsid w:val="00AC4E05"/>
    <w:rsid w:val="00AC5235"/>
    <w:rsid w:val="00AC60DE"/>
    <w:rsid w:val="00AC6F1B"/>
    <w:rsid w:val="00AC71B8"/>
    <w:rsid w:val="00AC75ED"/>
    <w:rsid w:val="00AC79A1"/>
    <w:rsid w:val="00AD117D"/>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99D"/>
    <w:rsid w:val="00AE016A"/>
    <w:rsid w:val="00AE01F6"/>
    <w:rsid w:val="00AE0233"/>
    <w:rsid w:val="00AE0ACF"/>
    <w:rsid w:val="00AE0C03"/>
    <w:rsid w:val="00AE113B"/>
    <w:rsid w:val="00AE1755"/>
    <w:rsid w:val="00AE21C0"/>
    <w:rsid w:val="00AE29BC"/>
    <w:rsid w:val="00AE2EA1"/>
    <w:rsid w:val="00AE3374"/>
    <w:rsid w:val="00AE365A"/>
    <w:rsid w:val="00AE3743"/>
    <w:rsid w:val="00AE37E9"/>
    <w:rsid w:val="00AE40DE"/>
    <w:rsid w:val="00AE5D1C"/>
    <w:rsid w:val="00AE6A15"/>
    <w:rsid w:val="00AE78D9"/>
    <w:rsid w:val="00AF0430"/>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9A0"/>
    <w:rsid w:val="00AF6A76"/>
    <w:rsid w:val="00AF6ADF"/>
    <w:rsid w:val="00AF6DD1"/>
    <w:rsid w:val="00AF6F3C"/>
    <w:rsid w:val="00B005EF"/>
    <w:rsid w:val="00B00775"/>
    <w:rsid w:val="00B011F0"/>
    <w:rsid w:val="00B01368"/>
    <w:rsid w:val="00B013C8"/>
    <w:rsid w:val="00B01755"/>
    <w:rsid w:val="00B01CC3"/>
    <w:rsid w:val="00B0213C"/>
    <w:rsid w:val="00B024DF"/>
    <w:rsid w:val="00B02E09"/>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52"/>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5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25F"/>
    <w:rsid w:val="00B22818"/>
    <w:rsid w:val="00B22F46"/>
    <w:rsid w:val="00B23456"/>
    <w:rsid w:val="00B23588"/>
    <w:rsid w:val="00B23AA6"/>
    <w:rsid w:val="00B24078"/>
    <w:rsid w:val="00B2437D"/>
    <w:rsid w:val="00B248BF"/>
    <w:rsid w:val="00B25679"/>
    <w:rsid w:val="00B25913"/>
    <w:rsid w:val="00B259E2"/>
    <w:rsid w:val="00B25C42"/>
    <w:rsid w:val="00B26289"/>
    <w:rsid w:val="00B2654C"/>
    <w:rsid w:val="00B27174"/>
    <w:rsid w:val="00B2719C"/>
    <w:rsid w:val="00B271BC"/>
    <w:rsid w:val="00B27235"/>
    <w:rsid w:val="00B30350"/>
    <w:rsid w:val="00B30396"/>
    <w:rsid w:val="00B30452"/>
    <w:rsid w:val="00B30F0E"/>
    <w:rsid w:val="00B30F91"/>
    <w:rsid w:val="00B310E5"/>
    <w:rsid w:val="00B332ED"/>
    <w:rsid w:val="00B342AA"/>
    <w:rsid w:val="00B34321"/>
    <w:rsid w:val="00B343A6"/>
    <w:rsid w:val="00B347ED"/>
    <w:rsid w:val="00B34AE5"/>
    <w:rsid w:val="00B34B0F"/>
    <w:rsid w:val="00B34CF0"/>
    <w:rsid w:val="00B35410"/>
    <w:rsid w:val="00B36624"/>
    <w:rsid w:val="00B36977"/>
    <w:rsid w:val="00B3789A"/>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049"/>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0CDD"/>
    <w:rsid w:val="00B7160B"/>
    <w:rsid w:val="00B7176B"/>
    <w:rsid w:val="00B71EA0"/>
    <w:rsid w:val="00B723BA"/>
    <w:rsid w:val="00B7277A"/>
    <w:rsid w:val="00B72EF2"/>
    <w:rsid w:val="00B73381"/>
    <w:rsid w:val="00B735A5"/>
    <w:rsid w:val="00B741C6"/>
    <w:rsid w:val="00B74D79"/>
    <w:rsid w:val="00B75230"/>
    <w:rsid w:val="00B75480"/>
    <w:rsid w:val="00B75924"/>
    <w:rsid w:val="00B763E6"/>
    <w:rsid w:val="00B765A8"/>
    <w:rsid w:val="00B7688B"/>
    <w:rsid w:val="00B76AC4"/>
    <w:rsid w:val="00B77334"/>
    <w:rsid w:val="00B77640"/>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A9E"/>
    <w:rsid w:val="00B84D60"/>
    <w:rsid w:val="00B84F66"/>
    <w:rsid w:val="00B85573"/>
    <w:rsid w:val="00B85CC0"/>
    <w:rsid w:val="00B85E22"/>
    <w:rsid w:val="00B86294"/>
    <w:rsid w:val="00B866E4"/>
    <w:rsid w:val="00B86859"/>
    <w:rsid w:val="00B869F5"/>
    <w:rsid w:val="00B86DA2"/>
    <w:rsid w:val="00B878C1"/>
    <w:rsid w:val="00B879A0"/>
    <w:rsid w:val="00B87D3C"/>
    <w:rsid w:val="00B90BEF"/>
    <w:rsid w:val="00B90CF9"/>
    <w:rsid w:val="00B911A2"/>
    <w:rsid w:val="00B916C3"/>
    <w:rsid w:val="00B91DAC"/>
    <w:rsid w:val="00B92199"/>
    <w:rsid w:val="00B92B04"/>
    <w:rsid w:val="00B92E8F"/>
    <w:rsid w:val="00B932CE"/>
    <w:rsid w:val="00B94B04"/>
    <w:rsid w:val="00B94BA6"/>
    <w:rsid w:val="00B94DE5"/>
    <w:rsid w:val="00B95536"/>
    <w:rsid w:val="00B956C7"/>
    <w:rsid w:val="00B9570D"/>
    <w:rsid w:val="00B95878"/>
    <w:rsid w:val="00B95E83"/>
    <w:rsid w:val="00B965CC"/>
    <w:rsid w:val="00B96DCA"/>
    <w:rsid w:val="00B96F19"/>
    <w:rsid w:val="00B97211"/>
    <w:rsid w:val="00B9778F"/>
    <w:rsid w:val="00B9790D"/>
    <w:rsid w:val="00B97E3C"/>
    <w:rsid w:val="00BA03B1"/>
    <w:rsid w:val="00BA0B96"/>
    <w:rsid w:val="00BA0F1D"/>
    <w:rsid w:val="00BA1172"/>
    <w:rsid w:val="00BA14B8"/>
    <w:rsid w:val="00BA14D7"/>
    <w:rsid w:val="00BA1545"/>
    <w:rsid w:val="00BA1D8F"/>
    <w:rsid w:val="00BA2709"/>
    <w:rsid w:val="00BA31FD"/>
    <w:rsid w:val="00BA33D2"/>
    <w:rsid w:val="00BA3458"/>
    <w:rsid w:val="00BA3DFC"/>
    <w:rsid w:val="00BA3FCE"/>
    <w:rsid w:val="00BA427F"/>
    <w:rsid w:val="00BA44FA"/>
    <w:rsid w:val="00BA4756"/>
    <w:rsid w:val="00BA4C85"/>
    <w:rsid w:val="00BA4CC3"/>
    <w:rsid w:val="00BA58B0"/>
    <w:rsid w:val="00BA61D7"/>
    <w:rsid w:val="00BA6E9D"/>
    <w:rsid w:val="00BA78F1"/>
    <w:rsid w:val="00BA7CD3"/>
    <w:rsid w:val="00BA7D05"/>
    <w:rsid w:val="00BA7F3E"/>
    <w:rsid w:val="00BA7FD4"/>
    <w:rsid w:val="00BB086D"/>
    <w:rsid w:val="00BB0CC9"/>
    <w:rsid w:val="00BB0F11"/>
    <w:rsid w:val="00BB16C6"/>
    <w:rsid w:val="00BB17EA"/>
    <w:rsid w:val="00BB19E5"/>
    <w:rsid w:val="00BB1EF7"/>
    <w:rsid w:val="00BB1F3D"/>
    <w:rsid w:val="00BB2452"/>
    <w:rsid w:val="00BB26A6"/>
    <w:rsid w:val="00BB26ED"/>
    <w:rsid w:val="00BB2F6E"/>
    <w:rsid w:val="00BB374A"/>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2213"/>
    <w:rsid w:val="00BC2AF4"/>
    <w:rsid w:val="00BC31BB"/>
    <w:rsid w:val="00BC32B4"/>
    <w:rsid w:val="00BC3593"/>
    <w:rsid w:val="00BC3DA5"/>
    <w:rsid w:val="00BC3E3F"/>
    <w:rsid w:val="00BC3EA8"/>
    <w:rsid w:val="00BC430D"/>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73C"/>
    <w:rsid w:val="00BE4F29"/>
    <w:rsid w:val="00BE595F"/>
    <w:rsid w:val="00BE65FB"/>
    <w:rsid w:val="00BE697D"/>
    <w:rsid w:val="00BE6FBC"/>
    <w:rsid w:val="00BE7084"/>
    <w:rsid w:val="00BE7226"/>
    <w:rsid w:val="00BE7798"/>
    <w:rsid w:val="00BE7ACA"/>
    <w:rsid w:val="00BE7F59"/>
    <w:rsid w:val="00BF04CA"/>
    <w:rsid w:val="00BF07D5"/>
    <w:rsid w:val="00BF0BD4"/>
    <w:rsid w:val="00BF120D"/>
    <w:rsid w:val="00BF1215"/>
    <w:rsid w:val="00BF139A"/>
    <w:rsid w:val="00BF13DC"/>
    <w:rsid w:val="00BF1553"/>
    <w:rsid w:val="00BF1595"/>
    <w:rsid w:val="00BF188E"/>
    <w:rsid w:val="00BF1C21"/>
    <w:rsid w:val="00BF1EDB"/>
    <w:rsid w:val="00BF2B17"/>
    <w:rsid w:val="00BF2DE9"/>
    <w:rsid w:val="00BF3561"/>
    <w:rsid w:val="00BF47C2"/>
    <w:rsid w:val="00BF4BA5"/>
    <w:rsid w:val="00BF4C8D"/>
    <w:rsid w:val="00BF5287"/>
    <w:rsid w:val="00BF54FD"/>
    <w:rsid w:val="00BF5524"/>
    <w:rsid w:val="00BF67A0"/>
    <w:rsid w:val="00BF6994"/>
    <w:rsid w:val="00BF6DB4"/>
    <w:rsid w:val="00BF75FD"/>
    <w:rsid w:val="00BF7D78"/>
    <w:rsid w:val="00BF7EC2"/>
    <w:rsid w:val="00BF7EDF"/>
    <w:rsid w:val="00C00014"/>
    <w:rsid w:val="00C001CF"/>
    <w:rsid w:val="00C00206"/>
    <w:rsid w:val="00C005D8"/>
    <w:rsid w:val="00C00615"/>
    <w:rsid w:val="00C00ADF"/>
    <w:rsid w:val="00C0128D"/>
    <w:rsid w:val="00C017EA"/>
    <w:rsid w:val="00C028C3"/>
    <w:rsid w:val="00C02B7E"/>
    <w:rsid w:val="00C03579"/>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25D"/>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BD"/>
    <w:rsid w:val="00C23F9F"/>
    <w:rsid w:val="00C23FD2"/>
    <w:rsid w:val="00C241FD"/>
    <w:rsid w:val="00C25C1E"/>
    <w:rsid w:val="00C267F2"/>
    <w:rsid w:val="00C26EFB"/>
    <w:rsid w:val="00C27022"/>
    <w:rsid w:val="00C270E9"/>
    <w:rsid w:val="00C275CE"/>
    <w:rsid w:val="00C2767A"/>
    <w:rsid w:val="00C27ABE"/>
    <w:rsid w:val="00C301BB"/>
    <w:rsid w:val="00C304BA"/>
    <w:rsid w:val="00C310C4"/>
    <w:rsid w:val="00C311D2"/>
    <w:rsid w:val="00C31426"/>
    <w:rsid w:val="00C318CD"/>
    <w:rsid w:val="00C31A9D"/>
    <w:rsid w:val="00C31FE0"/>
    <w:rsid w:val="00C31FEB"/>
    <w:rsid w:val="00C32DD1"/>
    <w:rsid w:val="00C33336"/>
    <w:rsid w:val="00C33782"/>
    <w:rsid w:val="00C33BE3"/>
    <w:rsid w:val="00C33E74"/>
    <w:rsid w:val="00C33EAF"/>
    <w:rsid w:val="00C345BE"/>
    <w:rsid w:val="00C348FC"/>
    <w:rsid w:val="00C35254"/>
    <w:rsid w:val="00C35971"/>
    <w:rsid w:val="00C35B5B"/>
    <w:rsid w:val="00C37711"/>
    <w:rsid w:val="00C378FB"/>
    <w:rsid w:val="00C37EAA"/>
    <w:rsid w:val="00C37EDC"/>
    <w:rsid w:val="00C400BD"/>
    <w:rsid w:val="00C403EF"/>
    <w:rsid w:val="00C40664"/>
    <w:rsid w:val="00C40A2B"/>
    <w:rsid w:val="00C40C0E"/>
    <w:rsid w:val="00C40E81"/>
    <w:rsid w:val="00C411F4"/>
    <w:rsid w:val="00C41644"/>
    <w:rsid w:val="00C41B9A"/>
    <w:rsid w:val="00C42810"/>
    <w:rsid w:val="00C42A40"/>
    <w:rsid w:val="00C42D3C"/>
    <w:rsid w:val="00C4326D"/>
    <w:rsid w:val="00C4329D"/>
    <w:rsid w:val="00C4388C"/>
    <w:rsid w:val="00C43C4A"/>
    <w:rsid w:val="00C443D1"/>
    <w:rsid w:val="00C44574"/>
    <w:rsid w:val="00C446B2"/>
    <w:rsid w:val="00C45400"/>
    <w:rsid w:val="00C458C0"/>
    <w:rsid w:val="00C4609F"/>
    <w:rsid w:val="00C4614F"/>
    <w:rsid w:val="00C46392"/>
    <w:rsid w:val="00C46B4C"/>
    <w:rsid w:val="00C46F33"/>
    <w:rsid w:val="00C476D6"/>
    <w:rsid w:val="00C478D4"/>
    <w:rsid w:val="00C47DB8"/>
    <w:rsid w:val="00C501A2"/>
    <w:rsid w:val="00C513C2"/>
    <w:rsid w:val="00C52565"/>
    <w:rsid w:val="00C52A87"/>
    <w:rsid w:val="00C52DA2"/>
    <w:rsid w:val="00C52F32"/>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7"/>
    <w:rsid w:val="00C60B4A"/>
    <w:rsid w:val="00C60B8A"/>
    <w:rsid w:val="00C60CDD"/>
    <w:rsid w:val="00C61600"/>
    <w:rsid w:val="00C61A9D"/>
    <w:rsid w:val="00C61C7A"/>
    <w:rsid w:val="00C621FC"/>
    <w:rsid w:val="00C628AB"/>
    <w:rsid w:val="00C62CCB"/>
    <w:rsid w:val="00C62D24"/>
    <w:rsid w:val="00C63091"/>
    <w:rsid w:val="00C63153"/>
    <w:rsid w:val="00C6335E"/>
    <w:rsid w:val="00C6379D"/>
    <w:rsid w:val="00C63816"/>
    <w:rsid w:val="00C63D87"/>
    <w:rsid w:val="00C646D8"/>
    <w:rsid w:val="00C65C25"/>
    <w:rsid w:val="00C66618"/>
    <w:rsid w:val="00C6698E"/>
    <w:rsid w:val="00C67163"/>
    <w:rsid w:val="00C673E3"/>
    <w:rsid w:val="00C67782"/>
    <w:rsid w:val="00C678CB"/>
    <w:rsid w:val="00C67A6E"/>
    <w:rsid w:val="00C67BA9"/>
    <w:rsid w:val="00C67C46"/>
    <w:rsid w:val="00C71099"/>
    <w:rsid w:val="00C7109C"/>
    <w:rsid w:val="00C71122"/>
    <w:rsid w:val="00C7134D"/>
    <w:rsid w:val="00C71A22"/>
    <w:rsid w:val="00C71B25"/>
    <w:rsid w:val="00C7200C"/>
    <w:rsid w:val="00C72079"/>
    <w:rsid w:val="00C72282"/>
    <w:rsid w:val="00C726DB"/>
    <w:rsid w:val="00C72A5B"/>
    <w:rsid w:val="00C72FA0"/>
    <w:rsid w:val="00C72FB2"/>
    <w:rsid w:val="00C7345F"/>
    <w:rsid w:val="00C744B4"/>
    <w:rsid w:val="00C74595"/>
    <w:rsid w:val="00C747D8"/>
    <w:rsid w:val="00C748F2"/>
    <w:rsid w:val="00C749F1"/>
    <w:rsid w:val="00C74EC5"/>
    <w:rsid w:val="00C75A17"/>
    <w:rsid w:val="00C761CB"/>
    <w:rsid w:val="00C7641C"/>
    <w:rsid w:val="00C7675D"/>
    <w:rsid w:val="00C76848"/>
    <w:rsid w:val="00C76BF8"/>
    <w:rsid w:val="00C772AE"/>
    <w:rsid w:val="00C7795F"/>
    <w:rsid w:val="00C77C0A"/>
    <w:rsid w:val="00C77CF7"/>
    <w:rsid w:val="00C77E66"/>
    <w:rsid w:val="00C803A9"/>
    <w:rsid w:val="00C805AD"/>
    <w:rsid w:val="00C80846"/>
    <w:rsid w:val="00C81981"/>
    <w:rsid w:val="00C819C4"/>
    <w:rsid w:val="00C81A82"/>
    <w:rsid w:val="00C81E24"/>
    <w:rsid w:val="00C821B4"/>
    <w:rsid w:val="00C82310"/>
    <w:rsid w:val="00C82A93"/>
    <w:rsid w:val="00C82BE0"/>
    <w:rsid w:val="00C82E12"/>
    <w:rsid w:val="00C83D27"/>
    <w:rsid w:val="00C83E7C"/>
    <w:rsid w:val="00C843FE"/>
    <w:rsid w:val="00C8464D"/>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519"/>
    <w:rsid w:val="00C92582"/>
    <w:rsid w:val="00C92584"/>
    <w:rsid w:val="00C93075"/>
    <w:rsid w:val="00C930ED"/>
    <w:rsid w:val="00C931E4"/>
    <w:rsid w:val="00C94E71"/>
    <w:rsid w:val="00C94E84"/>
    <w:rsid w:val="00C950DB"/>
    <w:rsid w:val="00C95547"/>
    <w:rsid w:val="00C95668"/>
    <w:rsid w:val="00C95C2D"/>
    <w:rsid w:val="00C95DDD"/>
    <w:rsid w:val="00C95F07"/>
    <w:rsid w:val="00C96075"/>
    <w:rsid w:val="00C96556"/>
    <w:rsid w:val="00C9669E"/>
    <w:rsid w:val="00C96EFD"/>
    <w:rsid w:val="00C974B5"/>
    <w:rsid w:val="00C97646"/>
    <w:rsid w:val="00C976A6"/>
    <w:rsid w:val="00C97AD5"/>
    <w:rsid w:val="00C97CA9"/>
    <w:rsid w:val="00CA000E"/>
    <w:rsid w:val="00CA0614"/>
    <w:rsid w:val="00CA0A38"/>
    <w:rsid w:val="00CA1335"/>
    <w:rsid w:val="00CA1518"/>
    <w:rsid w:val="00CA1D15"/>
    <w:rsid w:val="00CA2269"/>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41F"/>
    <w:rsid w:val="00CB59CE"/>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99D"/>
    <w:rsid w:val="00CC3CF0"/>
    <w:rsid w:val="00CC3E11"/>
    <w:rsid w:val="00CC4E09"/>
    <w:rsid w:val="00CC50D4"/>
    <w:rsid w:val="00CC5D2D"/>
    <w:rsid w:val="00CC62EA"/>
    <w:rsid w:val="00CC66E4"/>
    <w:rsid w:val="00CC6E83"/>
    <w:rsid w:val="00CC72FF"/>
    <w:rsid w:val="00CC7302"/>
    <w:rsid w:val="00CC73ED"/>
    <w:rsid w:val="00CC76B5"/>
    <w:rsid w:val="00CC79F0"/>
    <w:rsid w:val="00CC7F29"/>
    <w:rsid w:val="00CC7FD5"/>
    <w:rsid w:val="00CD0361"/>
    <w:rsid w:val="00CD0539"/>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3F9"/>
    <w:rsid w:val="00CD56CB"/>
    <w:rsid w:val="00CD5B15"/>
    <w:rsid w:val="00CD632B"/>
    <w:rsid w:val="00CD6A41"/>
    <w:rsid w:val="00CD6FAE"/>
    <w:rsid w:val="00CD77AF"/>
    <w:rsid w:val="00CE0347"/>
    <w:rsid w:val="00CE0647"/>
    <w:rsid w:val="00CE08F5"/>
    <w:rsid w:val="00CE0912"/>
    <w:rsid w:val="00CE0ACE"/>
    <w:rsid w:val="00CE319E"/>
    <w:rsid w:val="00CE37B6"/>
    <w:rsid w:val="00CE3BB5"/>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E80"/>
    <w:rsid w:val="00CE7FF5"/>
    <w:rsid w:val="00CF0B54"/>
    <w:rsid w:val="00CF0F39"/>
    <w:rsid w:val="00CF15D1"/>
    <w:rsid w:val="00CF2B61"/>
    <w:rsid w:val="00CF2D9B"/>
    <w:rsid w:val="00CF3068"/>
    <w:rsid w:val="00CF3209"/>
    <w:rsid w:val="00CF39DB"/>
    <w:rsid w:val="00CF3A87"/>
    <w:rsid w:val="00CF3AD3"/>
    <w:rsid w:val="00CF3B75"/>
    <w:rsid w:val="00CF463D"/>
    <w:rsid w:val="00CF46E6"/>
    <w:rsid w:val="00CF4A5E"/>
    <w:rsid w:val="00CF4DCC"/>
    <w:rsid w:val="00CF53C3"/>
    <w:rsid w:val="00CF5BEB"/>
    <w:rsid w:val="00CF6139"/>
    <w:rsid w:val="00CF6222"/>
    <w:rsid w:val="00CF6317"/>
    <w:rsid w:val="00CF6A9B"/>
    <w:rsid w:val="00CF7385"/>
    <w:rsid w:val="00CF7B5E"/>
    <w:rsid w:val="00D00227"/>
    <w:rsid w:val="00D00CB9"/>
    <w:rsid w:val="00D00DF0"/>
    <w:rsid w:val="00D012D4"/>
    <w:rsid w:val="00D0191F"/>
    <w:rsid w:val="00D02576"/>
    <w:rsid w:val="00D027A7"/>
    <w:rsid w:val="00D02F88"/>
    <w:rsid w:val="00D03659"/>
    <w:rsid w:val="00D03EBD"/>
    <w:rsid w:val="00D045CA"/>
    <w:rsid w:val="00D04F3E"/>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758"/>
    <w:rsid w:val="00D1393E"/>
    <w:rsid w:val="00D13BD7"/>
    <w:rsid w:val="00D147BC"/>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D63"/>
    <w:rsid w:val="00D20423"/>
    <w:rsid w:val="00D20701"/>
    <w:rsid w:val="00D20CB7"/>
    <w:rsid w:val="00D2107F"/>
    <w:rsid w:val="00D215F1"/>
    <w:rsid w:val="00D22C1E"/>
    <w:rsid w:val="00D22C65"/>
    <w:rsid w:val="00D22F37"/>
    <w:rsid w:val="00D23446"/>
    <w:rsid w:val="00D23AF7"/>
    <w:rsid w:val="00D23C0A"/>
    <w:rsid w:val="00D241EC"/>
    <w:rsid w:val="00D242E4"/>
    <w:rsid w:val="00D243BA"/>
    <w:rsid w:val="00D2523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1D9F"/>
    <w:rsid w:val="00D32184"/>
    <w:rsid w:val="00D322FC"/>
    <w:rsid w:val="00D3264A"/>
    <w:rsid w:val="00D3287B"/>
    <w:rsid w:val="00D32A63"/>
    <w:rsid w:val="00D33623"/>
    <w:rsid w:val="00D341BC"/>
    <w:rsid w:val="00D34A7B"/>
    <w:rsid w:val="00D34C43"/>
    <w:rsid w:val="00D350C8"/>
    <w:rsid w:val="00D35887"/>
    <w:rsid w:val="00D3672D"/>
    <w:rsid w:val="00D36747"/>
    <w:rsid w:val="00D3732A"/>
    <w:rsid w:val="00D374F2"/>
    <w:rsid w:val="00D3757A"/>
    <w:rsid w:val="00D37823"/>
    <w:rsid w:val="00D37B47"/>
    <w:rsid w:val="00D40665"/>
    <w:rsid w:val="00D409A2"/>
    <w:rsid w:val="00D40C43"/>
    <w:rsid w:val="00D415AB"/>
    <w:rsid w:val="00D41C1B"/>
    <w:rsid w:val="00D424CD"/>
    <w:rsid w:val="00D427B2"/>
    <w:rsid w:val="00D42869"/>
    <w:rsid w:val="00D42B59"/>
    <w:rsid w:val="00D42C60"/>
    <w:rsid w:val="00D4346C"/>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DDE"/>
    <w:rsid w:val="00D54ED5"/>
    <w:rsid w:val="00D55242"/>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6C64"/>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A25"/>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9BD"/>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279"/>
    <w:rsid w:val="00D942C0"/>
    <w:rsid w:val="00D943C9"/>
    <w:rsid w:val="00D94DFD"/>
    <w:rsid w:val="00D94F39"/>
    <w:rsid w:val="00D95467"/>
    <w:rsid w:val="00D95D9A"/>
    <w:rsid w:val="00D9659E"/>
    <w:rsid w:val="00D96B95"/>
    <w:rsid w:val="00D978EA"/>
    <w:rsid w:val="00D97932"/>
    <w:rsid w:val="00DA01F4"/>
    <w:rsid w:val="00DA1063"/>
    <w:rsid w:val="00DA1353"/>
    <w:rsid w:val="00DA1427"/>
    <w:rsid w:val="00DA17C7"/>
    <w:rsid w:val="00DA19CA"/>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2BE"/>
    <w:rsid w:val="00DC1CC5"/>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CE6"/>
    <w:rsid w:val="00DD0DB0"/>
    <w:rsid w:val="00DD0FBE"/>
    <w:rsid w:val="00DD12FD"/>
    <w:rsid w:val="00DD17B5"/>
    <w:rsid w:val="00DD239F"/>
    <w:rsid w:val="00DD3623"/>
    <w:rsid w:val="00DD38E8"/>
    <w:rsid w:val="00DD469E"/>
    <w:rsid w:val="00DD47E7"/>
    <w:rsid w:val="00DD4F61"/>
    <w:rsid w:val="00DD5414"/>
    <w:rsid w:val="00DD5ACB"/>
    <w:rsid w:val="00DD6547"/>
    <w:rsid w:val="00DD688D"/>
    <w:rsid w:val="00DD6D94"/>
    <w:rsid w:val="00DD70A3"/>
    <w:rsid w:val="00DD7221"/>
    <w:rsid w:val="00DD77A4"/>
    <w:rsid w:val="00DD7A3D"/>
    <w:rsid w:val="00DE09D2"/>
    <w:rsid w:val="00DE1EA3"/>
    <w:rsid w:val="00DE2836"/>
    <w:rsid w:val="00DE2996"/>
    <w:rsid w:val="00DE2DD1"/>
    <w:rsid w:val="00DE2FB6"/>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306"/>
    <w:rsid w:val="00DE784D"/>
    <w:rsid w:val="00DE7E8E"/>
    <w:rsid w:val="00DE7FB3"/>
    <w:rsid w:val="00DF028E"/>
    <w:rsid w:val="00DF0828"/>
    <w:rsid w:val="00DF1206"/>
    <w:rsid w:val="00DF13EE"/>
    <w:rsid w:val="00DF1445"/>
    <w:rsid w:val="00DF1809"/>
    <w:rsid w:val="00DF18B8"/>
    <w:rsid w:val="00DF1E42"/>
    <w:rsid w:val="00DF2CF8"/>
    <w:rsid w:val="00DF2E95"/>
    <w:rsid w:val="00DF2EE8"/>
    <w:rsid w:val="00DF36DC"/>
    <w:rsid w:val="00DF4034"/>
    <w:rsid w:val="00DF4081"/>
    <w:rsid w:val="00DF4596"/>
    <w:rsid w:val="00DF4DF5"/>
    <w:rsid w:val="00DF4EDE"/>
    <w:rsid w:val="00DF52AF"/>
    <w:rsid w:val="00DF5800"/>
    <w:rsid w:val="00DF6695"/>
    <w:rsid w:val="00DF6EA5"/>
    <w:rsid w:val="00DF796D"/>
    <w:rsid w:val="00DF7A33"/>
    <w:rsid w:val="00DF7DC5"/>
    <w:rsid w:val="00E00907"/>
    <w:rsid w:val="00E00C98"/>
    <w:rsid w:val="00E00D39"/>
    <w:rsid w:val="00E0151F"/>
    <w:rsid w:val="00E01FEB"/>
    <w:rsid w:val="00E022C0"/>
    <w:rsid w:val="00E023E7"/>
    <w:rsid w:val="00E02508"/>
    <w:rsid w:val="00E025FD"/>
    <w:rsid w:val="00E0375E"/>
    <w:rsid w:val="00E0378C"/>
    <w:rsid w:val="00E03B63"/>
    <w:rsid w:val="00E0464D"/>
    <w:rsid w:val="00E04F32"/>
    <w:rsid w:val="00E05189"/>
    <w:rsid w:val="00E051AF"/>
    <w:rsid w:val="00E06724"/>
    <w:rsid w:val="00E06CE5"/>
    <w:rsid w:val="00E06EF2"/>
    <w:rsid w:val="00E07464"/>
    <w:rsid w:val="00E0754A"/>
    <w:rsid w:val="00E07C65"/>
    <w:rsid w:val="00E07D84"/>
    <w:rsid w:val="00E104FB"/>
    <w:rsid w:val="00E1114F"/>
    <w:rsid w:val="00E11265"/>
    <w:rsid w:val="00E114F1"/>
    <w:rsid w:val="00E119B1"/>
    <w:rsid w:val="00E11DCD"/>
    <w:rsid w:val="00E11FDD"/>
    <w:rsid w:val="00E11FF2"/>
    <w:rsid w:val="00E120E5"/>
    <w:rsid w:val="00E123E1"/>
    <w:rsid w:val="00E12551"/>
    <w:rsid w:val="00E128DF"/>
    <w:rsid w:val="00E1292A"/>
    <w:rsid w:val="00E14F14"/>
    <w:rsid w:val="00E15171"/>
    <w:rsid w:val="00E15758"/>
    <w:rsid w:val="00E15E9A"/>
    <w:rsid w:val="00E16FD0"/>
    <w:rsid w:val="00E17012"/>
    <w:rsid w:val="00E17645"/>
    <w:rsid w:val="00E17BFD"/>
    <w:rsid w:val="00E17C73"/>
    <w:rsid w:val="00E20150"/>
    <w:rsid w:val="00E2096D"/>
    <w:rsid w:val="00E20A60"/>
    <w:rsid w:val="00E20E4B"/>
    <w:rsid w:val="00E2105C"/>
    <w:rsid w:val="00E21244"/>
    <w:rsid w:val="00E22701"/>
    <w:rsid w:val="00E229B9"/>
    <w:rsid w:val="00E2313E"/>
    <w:rsid w:val="00E2346F"/>
    <w:rsid w:val="00E23854"/>
    <w:rsid w:val="00E239E6"/>
    <w:rsid w:val="00E23AF0"/>
    <w:rsid w:val="00E23BD2"/>
    <w:rsid w:val="00E24373"/>
    <w:rsid w:val="00E2458F"/>
    <w:rsid w:val="00E246D5"/>
    <w:rsid w:val="00E249AA"/>
    <w:rsid w:val="00E24E93"/>
    <w:rsid w:val="00E25523"/>
    <w:rsid w:val="00E257DE"/>
    <w:rsid w:val="00E25B3D"/>
    <w:rsid w:val="00E25E4E"/>
    <w:rsid w:val="00E26442"/>
    <w:rsid w:val="00E26498"/>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60B6"/>
    <w:rsid w:val="00E36A81"/>
    <w:rsid w:val="00E401EE"/>
    <w:rsid w:val="00E41077"/>
    <w:rsid w:val="00E4138E"/>
    <w:rsid w:val="00E41864"/>
    <w:rsid w:val="00E41951"/>
    <w:rsid w:val="00E4322C"/>
    <w:rsid w:val="00E43BB1"/>
    <w:rsid w:val="00E43EB4"/>
    <w:rsid w:val="00E43EEC"/>
    <w:rsid w:val="00E43F50"/>
    <w:rsid w:val="00E4422F"/>
    <w:rsid w:val="00E443A8"/>
    <w:rsid w:val="00E44711"/>
    <w:rsid w:val="00E44BB7"/>
    <w:rsid w:val="00E44C91"/>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09FD"/>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5DF8"/>
    <w:rsid w:val="00E665B5"/>
    <w:rsid w:val="00E67062"/>
    <w:rsid w:val="00E676B7"/>
    <w:rsid w:val="00E70F65"/>
    <w:rsid w:val="00E7152C"/>
    <w:rsid w:val="00E715EB"/>
    <w:rsid w:val="00E71F07"/>
    <w:rsid w:val="00E71F56"/>
    <w:rsid w:val="00E722A0"/>
    <w:rsid w:val="00E72C34"/>
    <w:rsid w:val="00E72EEF"/>
    <w:rsid w:val="00E74187"/>
    <w:rsid w:val="00E74BC1"/>
    <w:rsid w:val="00E75B65"/>
    <w:rsid w:val="00E76013"/>
    <w:rsid w:val="00E76BBC"/>
    <w:rsid w:val="00E76DAC"/>
    <w:rsid w:val="00E76DF1"/>
    <w:rsid w:val="00E77991"/>
    <w:rsid w:val="00E77B5A"/>
    <w:rsid w:val="00E77C09"/>
    <w:rsid w:val="00E80546"/>
    <w:rsid w:val="00E80DD2"/>
    <w:rsid w:val="00E80E9A"/>
    <w:rsid w:val="00E80EB7"/>
    <w:rsid w:val="00E81422"/>
    <w:rsid w:val="00E81BB2"/>
    <w:rsid w:val="00E8213B"/>
    <w:rsid w:val="00E825A7"/>
    <w:rsid w:val="00E8279D"/>
    <w:rsid w:val="00E8348D"/>
    <w:rsid w:val="00E83833"/>
    <w:rsid w:val="00E83B8A"/>
    <w:rsid w:val="00E8528D"/>
    <w:rsid w:val="00E8593B"/>
    <w:rsid w:val="00E85B93"/>
    <w:rsid w:val="00E85EE2"/>
    <w:rsid w:val="00E864B9"/>
    <w:rsid w:val="00E867B9"/>
    <w:rsid w:val="00E86A79"/>
    <w:rsid w:val="00E86C38"/>
    <w:rsid w:val="00E8743A"/>
    <w:rsid w:val="00E87475"/>
    <w:rsid w:val="00E875AC"/>
    <w:rsid w:val="00E876BA"/>
    <w:rsid w:val="00E87B34"/>
    <w:rsid w:val="00E90F80"/>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44D4"/>
    <w:rsid w:val="00EA450C"/>
    <w:rsid w:val="00EA478B"/>
    <w:rsid w:val="00EA4F90"/>
    <w:rsid w:val="00EA5230"/>
    <w:rsid w:val="00EA5A65"/>
    <w:rsid w:val="00EA6635"/>
    <w:rsid w:val="00EA6701"/>
    <w:rsid w:val="00EA6B7C"/>
    <w:rsid w:val="00EA6D2C"/>
    <w:rsid w:val="00EB00DF"/>
    <w:rsid w:val="00EB046A"/>
    <w:rsid w:val="00EB056C"/>
    <w:rsid w:val="00EB0831"/>
    <w:rsid w:val="00EB08F6"/>
    <w:rsid w:val="00EB0D2D"/>
    <w:rsid w:val="00EB0FFA"/>
    <w:rsid w:val="00EB1A18"/>
    <w:rsid w:val="00EB1C7F"/>
    <w:rsid w:val="00EB2448"/>
    <w:rsid w:val="00EB2922"/>
    <w:rsid w:val="00EB2BEB"/>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1D"/>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BA5"/>
    <w:rsid w:val="00EC5C44"/>
    <w:rsid w:val="00EC5D52"/>
    <w:rsid w:val="00EC5E81"/>
    <w:rsid w:val="00EC618F"/>
    <w:rsid w:val="00EC61A0"/>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2C1A"/>
    <w:rsid w:val="00ED3964"/>
    <w:rsid w:val="00ED4B42"/>
    <w:rsid w:val="00ED529F"/>
    <w:rsid w:val="00ED5852"/>
    <w:rsid w:val="00ED5D01"/>
    <w:rsid w:val="00ED60C8"/>
    <w:rsid w:val="00ED62A5"/>
    <w:rsid w:val="00ED7672"/>
    <w:rsid w:val="00ED77F0"/>
    <w:rsid w:val="00EE02A2"/>
    <w:rsid w:val="00EE07A7"/>
    <w:rsid w:val="00EE0941"/>
    <w:rsid w:val="00EE1064"/>
    <w:rsid w:val="00EE1473"/>
    <w:rsid w:val="00EE1528"/>
    <w:rsid w:val="00EE1577"/>
    <w:rsid w:val="00EE1C8E"/>
    <w:rsid w:val="00EE1EED"/>
    <w:rsid w:val="00EE1F72"/>
    <w:rsid w:val="00EE2234"/>
    <w:rsid w:val="00EE2E14"/>
    <w:rsid w:val="00EE330C"/>
    <w:rsid w:val="00EE34C4"/>
    <w:rsid w:val="00EE3884"/>
    <w:rsid w:val="00EE3F6E"/>
    <w:rsid w:val="00EE46D8"/>
    <w:rsid w:val="00EE4A61"/>
    <w:rsid w:val="00EE58CB"/>
    <w:rsid w:val="00EE59A2"/>
    <w:rsid w:val="00EE5A2F"/>
    <w:rsid w:val="00EE5A36"/>
    <w:rsid w:val="00EE64AE"/>
    <w:rsid w:val="00EE6FB3"/>
    <w:rsid w:val="00EE7E62"/>
    <w:rsid w:val="00EF02D7"/>
    <w:rsid w:val="00EF0336"/>
    <w:rsid w:val="00EF091A"/>
    <w:rsid w:val="00EF0BBA"/>
    <w:rsid w:val="00EF1067"/>
    <w:rsid w:val="00EF1104"/>
    <w:rsid w:val="00EF1456"/>
    <w:rsid w:val="00EF16C2"/>
    <w:rsid w:val="00EF1900"/>
    <w:rsid w:val="00EF19D2"/>
    <w:rsid w:val="00EF1B62"/>
    <w:rsid w:val="00EF207E"/>
    <w:rsid w:val="00EF227B"/>
    <w:rsid w:val="00EF28DF"/>
    <w:rsid w:val="00EF2F37"/>
    <w:rsid w:val="00EF3131"/>
    <w:rsid w:val="00EF3CFF"/>
    <w:rsid w:val="00EF3E53"/>
    <w:rsid w:val="00EF4929"/>
    <w:rsid w:val="00EF4BA0"/>
    <w:rsid w:val="00EF55EC"/>
    <w:rsid w:val="00EF59AC"/>
    <w:rsid w:val="00EF5AB4"/>
    <w:rsid w:val="00EF6265"/>
    <w:rsid w:val="00EF66AA"/>
    <w:rsid w:val="00EF7549"/>
    <w:rsid w:val="00EF7929"/>
    <w:rsid w:val="00EF7C64"/>
    <w:rsid w:val="00EF7FE9"/>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9FF"/>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4DAC"/>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D68"/>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5D7"/>
    <w:rsid w:val="00F40B8B"/>
    <w:rsid w:val="00F40BA1"/>
    <w:rsid w:val="00F412BB"/>
    <w:rsid w:val="00F41449"/>
    <w:rsid w:val="00F418A0"/>
    <w:rsid w:val="00F41AF4"/>
    <w:rsid w:val="00F41F09"/>
    <w:rsid w:val="00F41F66"/>
    <w:rsid w:val="00F42255"/>
    <w:rsid w:val="00F42BCB"/>
    <w:rsid w:val="00F42C8C"/>
    <w:rsid w:val="00F42DC1"/>
    <w:rsid w:val="00F43692"/>
    <w:rsid w:val="00F43E14"/>
    <w:rsid w:val="00F44103"/>
    <w:rsid w:val="00F443DD"/>
    <w:rsid w:val="00F44DFA"/>
    <w:rsid w:val="00F45FCE"/>
    <w:rsid w:val="00F464A4"/>
    <w:rsid w:val="00F46583"/>
    <w:rsid w:val="00F468D6"/>
    <w:rsid w:val="00F47FF6"/>
    <w:rsid w:val="00F50019"/>
    <w:rsid w:val="00F50193"/>
    <w:rsid w:val="00F50493"/>
    <w:rsid w:val="00F507B8"/>
    <w:rsid w:val="00F51310"/>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1B"/>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2DA5"/>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1B0C"/>
    <w:rsid w:val="00F71BF5"/>
    <w:rsid w:val="00F71C91"/>
    <w:rsid w:val="00F71FB5"/>
    <w:rsid w:val="00F7289C"/>
    <w:rsid w:val="00F72B3C"/>
    <w:rsid w:val="00F73563"/>
    <w:rsid w:val="00F73603"/>
    <w:rsid w:val="00F73DA2"/>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4C5"/>
    <w:rsid w:val="00F87545"/>
    <w:rsid w:val="00F87D02"/>
    <w:rsid w:val="00F87D4E"/>
    <w:rsid w:val="00F90474"/>
    <w:rsid w:val="00F904CC"/>
    <w:rsid w:val="00F90853"/>
    <w:rsid w:val="00F90B5D"/>
    <w:rsid w:val="00F90D28"/>
    <w:rsid w:val="00F90F82"/>
    <w:rsid w:val="00F912D4"/>
    <w:rsid w:val="00F91D2F"/>
    <w:rsid w:val="00F92448"/>
    <w:rsid w:val="00F92D1B"/>
    <w:rsid w:val="00F92EEE"/>
    <w:rsid w:val="00F9327B"/>
    <w:rsid w:val="00F93F6A"/>
    <w:rsid w:val="00F94909"/>
    <w:rsid w:val="00F94D0E"/>
    <w:rsid w:val="00F94DD0"/>
    <w:rsid w:val="00F95297"/>
    <w:rsid w:val="00F95F41"/>
    <w:rsid w:val="00F96134"/>
    <w:rsid w:val="00F96748"/>
    <w:rsid w:val="00F9674F"/>
    <w:rsid w:val="00F96E40"/>
    <w:rsid w:val="00F97081"/>
    <w:rsid w:val="00F972F4"/>
    <w:rsid w:val="00F9736E"/>
    <w:rsid w:val="00F977FE"/>
    <w:rsid w:val="00FA02E9"/>
    <w:rsid w:val="00FA0762"/>
    <w:rsid w:val="00FA0C4F"/>
    <w:rsid w:val="00FA0DF1"/>
    <w:rsid w:val="00FA11D3"/>
    <w:rsid w:val="00FA1598"/>
    <w:rsid w:val="00FA18F2"/>
    <w:rsid w:val="00FA18FF"/>
    <w:rsid w:val="00FA1C19"/>
    <w:rsid w:val="00FA22E8"/>
    <w:rsid w:val="00FA23E7"/>
    <w:rsid w:val="00FA2CCD"/>
    <w:rsid w:val="00FA2F8B"/>
    <w:rsid w:val="00FA35A7"/>
    <w:rsid w:val="00FA389F"/>
    <w:rsid w:val="00FA3E9A"/>
    <w:rsid w:val="00FA4538"/>
    <w:rsid w:val="00FA49AC"/>
    <w:rsid w:val="00FA4FA4"/>
    <w:rsid w:val="00FA53E5"/>
    <w:rsid w:val="00FA5723"/>
    <w:rsid w:val="00FA6429"/>
    <w:rsid w:val="00FA72A7"/>
    <w:rsid w:val="00FA7370"/>
    <w:rsid w:val="00FA7976"/>
    <w:rsid w:val="00FA79C0"/>
    <w:rsid w:val="00FA7E96"/>
    <w:rsid w:val="00FB0882"/>
    <w:rsid w:val="00FB1224"/>
    <w:rsid w:val="00FB16CC"/>
    <w:rsid w:val="00FB16ED"/>
    <w:rsid w:val="00FB170B"/>
    <w:rsid w:val="00FB17A1"/>
    <w:rsid w:val="00FB19C5"/>
    <w:rsid w:val="00FB1D73"/>
    <w:rsid w:val="00FB1ECC"/>
    <w:rsid w:val="00FB2121"/>
    <w:rsid w:val="00FB292B"/>
    <w:rsid w:val="00FB3635"/>
    <w:rsid w:val="00FB40CC"/>
    <w:rsid w:val="00FB4757"/>
    <w:rsid w:val="00FB4B4F"/>
    <w:rsid w:val="00FB4F73"/>
    <w:rsid w:val="00FB4FA3"/>
    <w:rsid w:val="00FB5225"/>
    <w:rsid w:val="00FB6041"/>
    <w:rsid w:val="00FB660C"/>
    <w:rsid w:val="00FB6E45"/>
    <w:rsid w:val="00FB6ECD"/>
    <w:rsid w:val="00FB7242"/>
    <w:rsid w:val="00FB7F98"/>
    <w:rsid w:val="00FC058A"/>
    <w:rsid w:val="00FC05DF"/>
    <w:rsid w:val="00FC0C85"/>
    <w:rsid w:val="00FC11CB"/>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366"/>
    <w:rsid w:val="00FD5C3E"/>
    <w:rsid w:val="00FD5D39"/>
    <w:rsid w:val="00FD63B7"/>
    <w:rsid w:val="00FD6B27"/>
    <w:rsid w:val="00FD796D"/>
    <w:rsid w:val="00FE02BE"/>
    <w:rsid w:val="00FE0A6E"/>
    <w:rsid w:val="00FE0AD5"/>
    <w:rsid w:val="00FE113A"/>
    <w:rsid w:val="00FE121B"/>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2C6"/>
    <w:rsid w:val="00FE78B3"/>
    <w:rsid w:val="00FE78C0"/>
    <w:rsid w:val="00FF06D0"/>
    <w:rsid w:val="00FF077B"/>
    <w:rsid w:val="00FF1453"/>
    <w:rsid w:val="00FF1F1D"/>
    <w:rsid w:val="00FF2CC9"/>
    <w:rsid w:val="00FF3488"/>
    <w:rsid w:val="00FF3F7F"/>
    <w:rsid w:val="00FF5BD9"/>
    <w:rsid w:val="00FF5C61"/>
    <w:rsid w:val="00FF6012"/>
    <w:rsid w:val="00FF6184"/>
    <w:rsid w:val="00FF6877"/>
    <w:rsid w:val="00FF68FF"/>
    <w:rsid w:val="00FF7093"/>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D509F"/>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zuzeviciute@kr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60ABBC0D-5635-4AD9-930C-39A69BD2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53567</Words>
  <Characters>30534</Characters>
  <Application>Microsoft Office Word</Application>
  <DocSecurity>4</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83934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Violeta Ambrazevičienė</cp:lastModifiedBy>
  <cp:revision>2</cp:revision>
  <cp:lastPrinted>2023-01-20T11:43:00Z</cp:lastPrinted>
  <dcterms:created xsi:type="dcterms:W3CDTF">2024-12-11T14:34:00Z</dcterms:created>
  <dcterms:modified xsi:type="dcterms:W3CDTF">2024-12-11T14:34:00Z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