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FF127" w14:textId="77777777" w:rsidR="00BA2E29" w:rsidRPr="00F0499F" w:rsidRDefault="00BA2E29" w:rsidP="00BA2E29">
      <w:pPr>
        <w:rPr>
          <w:rFonts w:cstheme="minorHAnsi"/>
          <w:b/>
          <w:bCs/>
          <w:smallCaps/>
          <w:sz w:val="22"/>
          <w:szCs w:val="22"/>
        </w:rPr>
      </w:pPr>
    </w:p>
    <w:p w14:paraId="0C833229" w14:textId="77777777" w:rsidR="00BA2E29" w:rsidRPr="00BA2E29" w:rsidRDefault="00BA2E29" w:rsidP="00BA2E29">
      <w:pPr>
        <w:pStyle w:val="Antrat2"/>
        <w:ind w:left="5103"/>
        <w:rPr>
          <w:rFonts w:asciiTheme="minorHAnsi" w:eastAsia="Calibri" w:hAnsiTheme="minorHAnsi" w:cstheme="minorHAnsi"/>
          <w:color w:val="auto"/>
          <w:sz w:val="21"/>
          <w:szCs w:val="21"/>
        </w:rPr>
      </w:pPr>
      <w:bookmarkStart w:id="0" w:name="_Ref39484039"/>
      <w:bookmarkStart w:id="1" w:name="_Ref40278562"/>
      <w:bookmarkStart w:id="2" w:name="_Toc126333945"/>
      <w:r w:rsidRPr="00BA2E29">
        <w:rPr>
          <w:rFonts w:asciiTheme="minorHAnsi" w:eastAsia="Calibri" w:hAnsiTheme="minorHAnsi" w:cstheme="minorHAnsi"/>
          <w:color w:val="auto"/>
          <w:sz w:val="21"/>
          <w:szCs w:val="21"/>
        </w:rPr>
        <w:t>Pirkimo sąlygų 7 priedas „Pasiūlymų vertinimo kriterijai ir sąlygos“</w:t>
      </w:r>
      <w:bookmarkEnd w:id="0"/>
      <w:bookmarkEnd w:id="1"/>
      <w:bookmarkEnd w:id="2"/>
    </w:p>
    <w:p w14:paraId="20280794" w14:textId="77777777" w:rsidR="00BA2E29" w:rsidRPr="00BA2E29" w:rsidRDefault="00BA2E29" w:rsidP="00BA2E29">
      <w:pPr>
        <w:jc w:val="center"/>
        <w:rPr>
          <w:b/>
          <w:szCs w:val="24"/>
        </w:rPr>
      </w:pPr>
    </w:p>
    <w:p w14:paraId="3AB78F32" w14:textId="77777777" w:rsidR="00BA2E29" w:rsidRPr="00465358" w:rsidRDefault="00BA2E29" w:rsidP="00BA2E29">
      <w:pPr>
        <w:pStyle w:val="Paantrat"/>
        <w:jc w:val="center"/>
        <w:rPr>
          <w:rFonts w:ascii="Times New Roman" w:hAnsi="Times New Roman" w:cs="Times New Roman"/>
          <w:bCs/>
          <w:smallCaps/>
          <w:color w:val="auto"/>
          <w:sz w:val="24"/>
          <w:szCs w:val="24"/>
        </w:rPr>
      </w:pPr>
      <w:r w:rsidRPr="00465358">
        <w:rPr>
          <w:rFonts w:ascii="Times New Roman" w:hAnsi="Times New Roman" w:cs="Times New Roman"/>
          <w:color w:val="auto"/>
          <w:sz w:val="24"/>
          <w:szCs w:val="24"/>
        </w:rPr>
        <w:t>PASIŪLYMŲ VERTINIMO KRITERIJAI ir Sąlygos</w:t>
      </w:r>
    </w:p>
    <w:p w14:paraId="2EFD4BDE" w14:textId="77777777" w:rsidR="00BA2E29" w:rsidRDefault="00BA2E29" w:rsidP="00BA2E29">
      <w:pPr>
        <w:spacing w:line="240" w:lineRule="auto"/>
        <w:ind w:left="7314"/>
        <w:rPr>
          <w:rFonts w:ascii="Arial" w:hAnsi="Arial" w:cs="Arial"/>
        </w:rPr>
      </w:pPr>
    </w:p>
    <w:p w14:paraId="46544596" w14:textId="77777777" w:rsidR="00BA2E29" w:rsidRPr="005F0F1E" w:rsidRDefault="00BA2E29" w:rsidP="00BA2E29">
      <w:pPr>
        <w:numPr>
          <w:ilvl w:val="0"/>
          <w:numId w:val="1"/>
        </w:numPr>
        <w:tabs>
          <w:tab w:val="left" w:pos="1134"/>
        </w:tabs>
        <w:spacing w:after="0" w:line="240" w:lineRule="auto"/>
        <w:ind w:left="0" w:firstLine="709"/>
        <w:jc w:val="both"/>
        <w:rPr>
          <w:rFonts w:ascii="Times New Roman" w:hAnsi="Times New Roman" w:cs="Times New Roman"/>
          <w:sz w:val="24"/>
          <w:szCs w:val="24"/>
        </w:rPr>
      </w:pPr>
      <w:r w:rsidRPr="005F0F1E">
        <w:rPr>
          <w:rFonts w:ascii="Times New Roman" w:hAnsi="Times New Roman" w:cs="Times New Roman"/>
          <w:sz w:val="24"/>
          <w:szCs w:val="24"/>
        </w:rPr>
        <w:t xml:space="preserve">Perkančioji organizacija ekonomiškai naudingiausią pasiūlymą išrenka pagal </w:t>
      </w:r>
      <w:r>
        <w:rPr>
          <w:rFonts w:ascii="Times New Roman" w:hAnsi="Times New Roman" w:cs="Times New Roman"/>
          <w:sz w:val="24"/>
          <w:szCs w:val="24"/>
        </w:rPr>
        <w:t>kainą</w:t>
      </w:r>
      <w:r w:rsidRPr="005F0F1E">
        <w:rPr>
          <w:rFonts w:ascii="Times New Roman" w:hAnsi="Times New Roman" w:cs="Times New Roman"/>
          <w:sz w:val="24"/>
          <w:szCs w:val="24"/>
        </w:rPr>
        <w:t>.</w:t>
      </w:r>
    </w:p>
    <w:p w14:paraId="29FE5F57" w14:textId="77777777" w:rsidR="00BA2E29" w:rsidRPr="005F0F1E" w:rsidRDefault="00BA2E29" w:rsidP="00BA2E29">
      <w:pPr>
        <w:numPr>
          <w:ilvl w:val="0"/>
          <w:numId w:val="1"/>
        </w:numPr>
        <w:spacing w:after="0" w:line="240" w:lineRule="auto"/>
        <w:ind w:left="0" w:firstLine="709"/>
        <w:jc w:val="both"/>
        <w:rPr>
          <w:rFonts w:ascii="Times New Roman" w:hAnsi="Times New Roman" w:cs="Times New Roman"/>
          <w:sz w:val="24"/>
          <w:szCs w:val="24"/>
        </w:rPr>
      </w:pPr>
      <w:r w:rsidRPr="005F0F1E">
        <w:rPr>
          <w:rFonts w:ascii="Times New Roman" w:hAnsi="Times New Roman" w:cs="Times New Roman"/>
          <w:iCs/>
          <w:sz w:val="24"/>
          <w:szCs w:val="24"/>
        </w:rPr>
        <w:t xml:space="preserve">Pasiūlyme nurodytos pirkimo objekto kainos visais atvejais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pasiūlytos kainos aritmetinį vidurkį. </w:t>
      </w:r>
    </w:p>
    <w:p w14:paraId="1E9C49E6" w14:textId="77777777" w:rsidR="009A0F09" w:rsidRDefault="009A0F09"/>
    <w:sectPr w:rsidR="009A0F09">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BD4313"/>
    <w:multiLevelType w:val="multilevel"/>
    <w:tmpl w:val="0F8846F0"/>
    <w:lvl w:ilvl="0">
      <w:start w:val="1"/>
      <w:numFmt w:val="decimal"/>
      <w:lvlText w:val="%1."/>
      <w:lvlJc w:val="left"/>
      <w:pPr>
        <w:ind w:left="1778" w:hanging="360"/>
      </w:pPr>
      <w:rPr>
        <w:b w:val="0"/>
        <w:bCs w:val="0"/>
      </w:rPr>
    </w:lvl>
    <w:lvl w:ilvl="1">
      <w:start w:val="1"/>
      <w:numFmt w:val="decimal"/>
      <w:isLgl/>
      <w:lvlText w:val="%1.%2."/>
      <w:lvlJc w:val="left"/>
      <w:pPr>
        <w:ind w:left="2127" w:hanging="360"/>
      </w:pPr>
    </w:lvl>
    <w:lvl w:ilvl="2">
      <w:start w:val="1"/>
      <w:numFmt w:val="decimal"/>
      <w:isLgl/>
      <w:lvlText w:val="%1.%2.%3."/>
      <w:lvlJc w:val="left"/>
      <w:pPr>
        <w:ind w:left="2552" w:hanging="720"/>
      </w:pPr>
    </w:lvl>
    <w:lvl w:ilvl="3">
      <w:start w:val="1"/>
      <w:numFmt w:val="decimal"/>
      <w:isLgl/>
      <w:lvlText w:val="%1.%2.%3.%4."/>
      <w:lvlJc w:val="left"/>
      <w:pPr>
        <w:ind w:left="2759" w:hanging="720"/>
      </w:pPr>
    </w:lvl>
    <w:lvl w:ilvl="4">
      <w:start w:val="1"/>
      <w:numFmt w:val="decimal"/>
      <w:isLgl/>
      <w:lvlText w:val="%1.%2.%3.%4.%5."/>
      <w:lvlJc w:val="left"/>
      <w:pPr>
        <w:ind w:left="3326" w:hanging="1080"/>
      </w:pPr>
    </w:lvl>
    <w:lvl w:ilvl="5">
      <w:start w:val="1"/>
      <w:numFmt w:val="decimal"/>
      <w:isLgl/>
      <w:lvlText w:val="%1.%2.%3.%4.%5.%6."/>
      <w:lvlJc w:val="left"/>
      <w:pPr>
        <w:ind w:left="3533" w:hanging="1080"/>
      </w:pPr>
    </w:lvl>
    <w:lvl w:ilvl="6">
      <w:start w:val="1"/>
      <w:numFmt w:val="decimal"/>
      <w:isLgl/>
      <w:lvlText w:val="%1.%2.%3.%4.%5.%6.%7."/>
      <w:lvlJc w:val="left"/>
      <w:pPr>
        <w:ind w:left="4100" w:hanging="1440"/>
      </w:pPr>
    </w:lvl>
    <w:lvl w:ilvl="7">
      <w:start w:val="1"/>
      <w:numFmt w:val="decimal"/>
      <w:isLgl/>
      <w:lvlText w:val="%1.%2.%3.%4.%5.%6.%7.%8."/>
      <w:lvlJc w:val="left"/>
      <w:pPr>
        <w:ind w:left="4307" w:hanging="1440"/>
      </w:pPr>
    </w:lvl>
    <w:lvl w:ilvl="8">
      <w:start w:val="1"/>
      <w:numFmt w:val="decimal"/>
      <w:isLgl/>
      <w:lvlText w:val="%1.%2.%3.%4.%5.%6.%7.%8.%9."/>
      <w:lvlJc w:val="left"/>
      <w:pPr>
        <w:ind w:left="4874" w:hanging="1800"/>
      </w:pPr>
    </w:lvl>
  </w:abstractNum>
  <w:num w:numId="1" w16cid:durableId="4657005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E29"/>
    <w:rsid w:val="00465358"/>
    <w:rsid w:val="009A0F09"/>
    <w:rsid w:val="00BA2E29"/>
    <w:rsid w:val="00F3630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5DEF9"/>
  <w15:chartTrackingRefBased/>
  <w15:docId w15:val="{C4751556-5C1C-45A2-93D3-C3A2F4095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A2E29"/>
    <w:pPr>
      <w:spacing w:line="276" w:lineRule="auto"/>
    </w:pPr>
    <w:rPr>
      <w:rFonts w:eastAsiaTheme="minorEastAsia"/>
      <w:sz w:val="21"/>
      <w:szCs w:val="21"/>
      <w:lang w:eastAsia="lt-LT"/>
    </w:rPr>
  </w:style>
  <w:style w:type="paragraph" w:styleId="Antrat2">
    <w:name w:val="heading 2"/>
    <w:basedOn w:val="prastasis"/>
    <w:next w:val="prastasis"/>
    <w:link w:val="Antrat2Diagrama"/>
    <w:uiPriority w:val="9"/>
    <w:semiHidden/>
    <w:unhideWhenUsed/>
    <w:qFormat/>
    <w:rsid w:val="00BA2E29"/>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sid w:val="00BA2E29"/>
    <w:rPr>
      <w:rFonts w:asciiTheme="majorHAnsi" w:eastAsiaTheme="majorEastAsia" w:hAnsiTheme="majorHAnsi" w:cstheme="majorBidi"/>
      <w:color w:val="ED7D31" w:themeColor="accent2"/>
      <w:sz w:val="36"/>
      <w:szCs w:val="36"/>
      <w:lang w:eastAsia="lt-LT"/>
    </w:rPr>
  </w:style>
  <w:style w:type="paragraph" w:styleId="Paantrat">
    <w:name w:val="Subtitle"/>
    <w:basedOn w:val="prastasis"/>
    <w:next w:val="prastasis"/>
    <w:link w:val="PaantratDiagrama"/>
    <w:uiPriority w:val="11"/>
    <w:qFormat/>
    <w:rsid w:val="00BA2E29"/>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BA2E29"/>
    <w:rPr>
      <w:rFonts w:eastAsiaTheme="minorEastAsia"/>
      <w:caps/>
      <w:color w:val="404040" w:themeColor="text1" w:themeTint="BF"/>
      <w:spacing w:val="20"/>
      <w:sz w:val="28"/>
      <w:szCs w:val="2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93ac0e9-c16c-4efd-b4cb-c4e90b8dd066" xsi:nil="true"/>
    <lcf76f155ced4ddcb4097134ff3c332f xmlns="fa723130-161b-4061-9883-069c6f509e2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544E0715A640242B76605753C64396F" ma:contentTypeVersion="18" ma:contentTypeDescription="Create a new document." ma:contentTypeScope="" ma:versionID="5e0472b16242e8039a740dd470a7c8ce">
  <xsd:schema xmlns:xsd="http://www.w3.org/2001/XMLSchema" xmlns:xs="http://www.w3.org/2001/XMLSchema" xmlns:p="http://schemas.microsoft.com/office/2006/metadata/properties" xmlns:ns2="fa723130-161b-4061-9883-069c6f509e2d" xmlns:ns3="093ac0e9-c16c-4efd-b4cb-c4e90b8dd066" targetNamespace="http://schemas.microsoft.com/office/2006/metadata/properties" ma:root="true" ma:fieldsID="0e7f3adffc4945c688be5d02f59871a2" ns2:_="" ns3:_="">
    <xsd:import namespace="fa723130-161b-4061-9883-069c6f509e2d"/>
    <xsd:import namespace="093ac0e9-c16c-4efd-b4cb-c4e90b8dd06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723130-161b-4061-9883-069c6f509e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ee11391-bdff-4962-ac8c-5d8544a2ed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3ac0e9-c16c-4efd-b4cb-c4e90b8dd06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1a19d0f-6410-4915-a74e-cd5357f1f0ee}" ma:internalName="TaxCatchAll" ma:showField="CatchAllData" ma:web="093ac0e9-c16c-4efd-b4cb-c4e90b8dd0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D91070-9F8A-48E3-BA32-52EE8C4C1AF4}">
  <ds:schemaRefs>
    <ds:schemaRef ds:uri="http://schemas.microsoft.com/office/2006/metadata/properties"/>
    <ds:schemaRef ds:uri="http://schemas.microsoft.com/office/infopath/2007/PartnerControls"/>
    <ds:schemaRef ds:uri="093ac0e9-c16c-4efd-b4cb-c4e90b8dd066"/>
    <ds:schemaRef ds:uri="fa723130-161b-4061-9883-069c6f509e2d"/>
  </ds:schemaRefs>
</ds:datastoreItem>
</file>

<file path=customXml/itemProps2.xml><?xml version="1.0" encoding="utf-8"?>
<ds:datastoreItem xmlns:ds="http://schemas.openxmlformats.org/officeDocument/2006/customXml" ds:itemID="{552B31DE-7FBC-4D67-8FF4-37E0C4A13149}">
  <ds:schemaRefs>
    <ds:schemaRef ds:uri="http://schemas.microsoft.com/sharepoint/v3/contenttype/forms"/>
  </ds:schemaRefs>
</ds:datastoreItem>
</file>

<file path=customXml/itemProps3.xml><?xml version="1.0" encoding="utf-8"?>
<ds:datastoreItem xmlns:ds="http://schemas.openxmlformats.org/officeDocument/2006/customXml" ds:itemID="{6A6597D6-FDF2-4E3B-9929-1F21F3744E7A}"/>
</file>

<file path=docProps/app.xml><?xml version="1.0" encoding="utf-8"?>
<Properties xmlns="http://schemas.openxmlformats.org/officeDocument/2006/extended-properties" xmlns:vt="http://schemas.openxmlformats.org/officeDocument/2006/docPropsVTypes">
  <Template>Normal</Template>
  <TotalTime>1</TotalTime>
  <Pages>1</Pages>
  <Words>384</Words>
  <Characters>219</Characters>
  <Application>Microsoft Office Word</Application>
  <DocSecurity>0</DocSecurity>
  <Lines>1</Lines>
  <Paragraphs>1</Paragraphs>
  <ScaleCrop>false</ScaleCrop>
  <HeadingPairs>
    <vt:vector size="2" baseType="variant">
      <vt:variant>
        <vt:lpstr>Pavadinimas</vt:lpstr>
      </vt:variant>
      <vt:variant>
        <vt:i4>1</vt:i4>
      </vt:variant>
    </vt:vector>
  </HeadingPairs>
  <TitlesOfParts>
    <vt:vector size="1" baseType="lpstr">
      <vt:lpstr/>
    </vt:vector>
  </TitlesOfParts>
  <Company>Nacionaline svietimo agentura</Company>
  <LinksUpToDate>false</LinksUpToDate>
  <CharactersWithSpaces>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Gita Stonienė</dc:creator>
  <cp:keywords/>
  <dc:description/>
  <cp:lastModifiedBy>Gita Stonienė</cp:lastModifiedBy>
  <cp:revision>2</cp:revision>
  <dcterms:created xsi:type="dcterms:W3CDTF">2025-07-16T06:30:00Z</dcterms:created>
  <dcterms:modified xsi:type="dcterms:W3CDTF">2025-10-11T13:09:00Z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0x0101003544E0715A640242B76605753C64396F</vt:lpwstr>
  </property>
  <property fmtid="{D5CDD505-2E9C-101B-9397-08002B2CF9AE}" pid="3" name="MediaServiceImageTags">
    <vt:lpwstr/>
  </property>
</Properties>
</file>