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011EF" w14:textId="77777777" w:rsidR="00C5758F" w:rsidRDefault="00C5758F" w:rsidP="00C5758F">
      <w:pPr>
        <w:numPr>
          <w:ilvl w:val="0"/>
          <w:numId w:val="1"/>
        </w:numPr>
      </w:pPr>
      <w:bookmarkStart w:id="0" w:name="_GoBack"/>
      <w:bookmarkEnd w:id="0"/>
      <w:r w:rsidRPr="00C5758F">
        <w:t>Ar Rangovas turi įvertinti kertamų medžių atkuriamąją vertę? Jei taip, prašome pateikti atkuriamosios vertės sumą bei pataisyti pirkimo sąlygų 9 priede pateiktą orientacinį darbų kiekių žiniaraštį, nurodant atkuriamąją vertę.</w:t>
      </w:r>
    </w:p>
    <w:p w14:paraId="4E24ED32" w14:textId="73958508" w:rsidR="00C5758F" w:rsidRPr="00C5758F" w:rsidRDefault="00C5758F" w:rsidP="00C5758F">
      <w:pPr>
        <w:ind w:left="720"/>
        <w:rPr>
          <w:b/>
          <w:bCs/>
        </w:rPr>
      </w:pPr>
      <w:r w:rsidRPr="00C5758F">
        <w:rPr>
          <w:b/>
          <w:bCs/>
        </w:rPr>
        <w:t>Neturi</w:t>
      </w:r>
    </w:p>
    <w:p w14:paraId="462CED51" w14:textId="77777777" w:rsidR="00C5758F" w:rsidRDefault="00C5758F" w:rsidP="00C5758F">
      <w:pPr>
        <w:numPr>
          <w:ilvl w:val="0"/>
          <w:numId w:val="1"/>
        </w:numPr>
      </w:pPr>
      <w:r w:rsidRPr="00C5758F">
        <w:t>Ar Rangovas turi įvertinti išpildomosios dokumentacijos parengimą? Jei Rangovui būtina parengti išpildomąją dokumentaciją, prašome pataisyti pirkimo sąlygų 9 priede pateiktą orientacinį darbų kiekių žiniaraštį, nurodant išpildomosios dokumentacijos parengimą atskiroje pozicijoje.</w:t>
      </w:r>
    </w:p>
    <w:p w14:paraId="66F513DA" w14:textId="39FB809E" w:rsidR="00C5758F" w:rsidRPr="00C5758F" w:rsidRDefault="00C5758F" w:rsidP="00C5758F">
      <w:pPr>
        <w:ind w:left="720"/>
        <w:rPr>
          <w:b/>
          <w:bCs/>
        </w:rPr>
      </w:pPr>
      <w:r w:rsidRPr="00C5758F">
        <w:rPr>
          <w:b/>
          <w:bCs/>
        </w:rPr>
        <w:t>Neturi</w:t>
      </w:r>
    </w:p>
    <w:p w14:paraId="4499210E" w14:textId="77777777" w:rsidR="00C5758F" w:rsidRDefault="00C5758F" w:rsidP="00C5758F">
      <w:pPr>
        <w:numPr>
          <w:ilvl w:val="0"/>
          <w:numId w:val="1"/>
        </w:numPr>
      </w:pPr>
      <w:r w:rsidRPr="00C5758F">
        <w:t>Ar Rangovas turi įvertinti kadastrinių matavimų bylų atnaujinimą/ parengimą? Jei Rangovui būtina atnaujinti/ parengti kadastrinių matavimų bylas, prašome pataisyti pirkimo sąlygų 9 priede pateiktą orientacinį darbų kiekių žiniaraštį, nurodant kadastrinių matavimų bylų atnaujinimą/ parengimą atskiroje pozicijoje.</w:t>
      </w:r>
    </w:p>
    <w:p w14:paraId="4973CC80" w14:textId="77777777" w:rsidR="00C5758F" w:rsidRPr="00C5758F" w:rsidRDefault="00C5758F" w:rsidP="00C5758F">
      <w:pPr>
        <w:ind w:left="720"/>
        <w:rPr>
          <w:b/>
          <w:bCs/>
        </w:rPr>
      </w:pPr>
      <w:r w:rsidRPr="00C5758F">
        <w:rPr>
          <w:b/>
          <w:bCs/>
        </w:rPr>
        <w:t>Neturi</w:t>
      </w:r>
    </w:p>
    <w:p w14:paraId="4195EDC1" w14:textId="77777777" w:rsidR="00C5758F" w:rsidRDefault="00C5758F" w:rsidP="00C5758F">
      <w:pPr>
        <w:numPr>
          <w:ilvl w:val="0"/>
          <w:numId w:val="1"/>
        </w:numPr>
      </w:pPr>
      <w:r w:rsidRPr="00C5758F">
        <w:t>Pirkimo sąlygų 9 priede pateiktame orientacinį darbų kiekių žiniaraštyje 3.1 pozicijoje numatytas 21907 m2 25 cm storio žvyro pagrindo sluoksnio iš nesurištojo mineralinių medžiagų mišinio 0/32 mm. pridedant 30 proc. dolomitinės skaldos 0/32 mm, tačiau pateiktame techniniame darbo projekte sąnaudų kiekių žiniaraštyje (I etapui) 3.2 pozicijoje numatytas 21907 m2 tiesiog 25 cm storio žvyro pagrindo įrengimas iš nesurištojo mineralinių medžiagų mišinio 0/32. Prašome patikslinti reikalavimus žvyro pagrindo sluoksnio medžiagai.</w:t>
      </w:r>
    </w:p>
    <w:p w14:paraId="1A6CC673" w14:textId="13BF7E26" w:rsidR="00C5758F" w:rsidRPr="00C5758F" w:rsidRDefault="00C5758F" w:rsidP="00C5758F">
      <w:pPr>
        <w:ind w:left="720"/>
        <w:rPr>
          <w:b/>
          <w:bCs/>
        </w:rPr>
      </w:pPr>
      <w:r>
        <w:rPr>
          <w:b/>
          <w:bCs/>
        </w:rPr>
        <w:t>Vadovautis orientaciniu darbų kiekių žiniaraščiu.</w:t>
      </w:r>
    </w:p>
    <w:p w14:paraId="2FCECC85" w14:textId="77777777" w:rsidR="00C5758F" w:rsidRDefault="00C5758F" w:rsidP="00C5758F">
      <w:pPr>
        <w:numPr>
          <w:ilvl w:val="0"/>
          <w:numId w:val="1"/>
        </w:numPr>
      </w:pPr>
      <w:r w:rsidRPr="00C5758F">
        <w:t>Pirkimo sąlygų 9 priede pateiktame orientacinį darbų kiekių žiniaraštyje numatytas įrengti tik visas 25 cm storio žvyro pagrindo sluoksnis iš nesurištojo mineralinių medžiagų mišinio 0/32 mm. pridedant 30 proc. dolomitinės skaldos 0/32 mm (3.1 pozicijoje) be apsauginio šalčiui sluoksnio įrengimo darbų, tačiau pateikto techninio darbo projekte žvyro pagrindo sluoksnis numatytas įrengti ant apsauginio šalčiui atsparaus sluoksnio. Prašome patikslinti, ar šalčiui atsparus sluoksnis, numatytas projekte po žvyro sluoksniu, jau yra įrengtas. Jei taip, kas prisiima atsakomybę už jo įrengimo kokybę? Jei ne, kas prisiima atsakomybę už jo įrengimą? Ar žvyro sluoksnio įrengimas turėtų būti vykdomas ant jau įrengto šalčiui atsparaus sluoksnio, ar yra numatyta kita technologinė seka?</w:t>
      </w:r>
    </w:p>
    <w:p w14:paraId="677BCEF5" w14:textId="393E5350" w:rsidR="00C5758F" w:rsidRPr="00C5758F" w:rsidRDefault="00C5758F" w:rsidP="00C5758F">
      <w:pPr>
        <w:ind w:left="720"/>
        <w:rPr>
          <w:b/>
          <w:bCs/>
        </w:rPr>
      </w:pPr>
      <w:r>
        <w:rPr>
          <w:b/>
          <w:bCs/>
        </w:rPr>
        <w:t>Š</w:t>
      </w:r>
      <w:r w:rsidRPr="00C5758F">
        <w:rPr>
          <w:b/>
          <w:bCs/>
        </w:rPr>
        <w:t>alčiui atsparus sluoksni</w:t>
      </w:r>
      <w:r>
        <w:rPr>
          <w:b/>
          <w:bCs/>
        </w:rPr>
        <w:t xml:space="preserve">o darbai nėra perkami, </w:t>
      </w:r>
      <w:r w:rsidR="00F770CC" w:rsidRPr="00C5758F">
        <w:rPr>
          <w:b/>
          <w:bCs/>
        </w:rPr>
        <w:t>žvyro sluoksni</w:t>
      </w:r>
      <w:r w:rsidR="00F770CC" w:rsidRPr="00F770CC">
        <w:rPr>
          <w:b/>
          <w:bCs/>
        </w:rPr>
        <w:t>s įrengimas ant esamų pagrindų (sudaryt</w:t>
      </w:r>
      <w:r w:rsidR="00F770CC">
        <w:rPr>
          <w:b/>
          <w:bCs/>
        </w:rPr>
        <w:t>ų</w:t>
      </w:r>
      <w:r w:rsidR="00F770CC" w:rsidRPr="00F770CC">
        <w:rPr>
          <w:b/>
          <w:bCs/>
        </w:rPr>
        <w:t xml:space="preserve"> iš smėlio ir žvyro mišinio)</w:t>
      </w:r>
      <w:r w:rsidR="00F770CC">
        <w:rPr>
          <w:b/>
          <w:bCs/>
        </w:rPr>
        <w:t>.</w:t>
      </w:r>
    </w:p>
    <w:p w14:paraId="7D53822D" w14:textId="77777777" w:rsidR="00C5758F" w:rsidRPr="00C5758F" w:rsidRDefault="00C5758F" w:rsidP="00C5758F">
      <w:pPr>
        <w:numPr>
          <w:ilvl w:val="0"/>
          <w:numId w:val="1"/>
        </w:numPr>
      </w:pPr>
      <w:r w:rsidRPr="00C5758F">
        <w:t>Ar galima būtų vietoje dolomito skaldos naudoti žvirgždo skaldą ?</w:t>
      </w:r>
    </w:p>
    <w:p w14:paraId="6B3F3474" w14:textId="21A18736" w:rsidR="00C5758F" w:rsidRPr="00F770CC" w:rsidRDefault="00F770CC" w:rsidP="00F770CC">
      <w:pPr>
        <w:ind w:left="720"/>
        <w:rPr>
          <w:b/>
          <w:bCs/>
        </w:rPr>
      </w:pPr>
      <w:r w:rsidRPr="00F770CC">
        <w:rPr>
          <w:b/>
          <w:bCs/>
        </w:rPr>
        <w:t>Galima</w:t>
      </w:r>
    </w:p>
    <w:sectPr w:rsidR="00C5758F" w:rsidRPr="00F770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B05BA6"/>
    <w:multiLevelType w:val="hybridMultilevel"/>
    <w:tmpl w:val="3926D1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8F"/>
    <w:rsid w:val="003B56A8"/>
    <w:rsid w:val="00C5758F"/>
    <w:rsid w:val="00D550FA"/>
    <w:rsid w:val="00E727ED"/>
    <w:rsid w:val="00F770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1EDE"/>
  <w15:chartTrackingRefBased/>
  <w15:docId w15:val="{DE50ED62-33AF-487B-AAFC-F16CBF3C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575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575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5758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5758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5758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5758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758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5758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758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758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5758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5758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5758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5758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5758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758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5758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758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57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75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758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758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758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758F"/>
    <w:rPr>
      <w:i/>
      <w:iCs/>
      <w:color w:val="404040" w:themeColor="text1" w:themeTint="BF"/>
    </w:rPr>
  </w:style>
  <w:style w:type="paragraph" w:styleId="Sraopastraipa">
    <w:name w:val="List Paragraph"/>
    <w:basedOn w:val="prastasis"/>
    <w:uiPriority w:val="34"/>
    <w:qFormat/>
    <w:rsid w:val="00C5758F"/>
    <w:pPr>
      <w:ind w:left="720"/>
      <w:contextualSpacing/>
    </w:pPr>
  </w:style>
  <w:style w:type="character" w:styleId="Rykuspabraukimas">
    <w:name w:val="Intense Emphasis"/>
    <w:basedOn w:val="Numatytasispastraiposriftas"/>
    <w:uiPriority w:val="21"/>
    <w:qFormat/>
    <w:rsid w:val="00C5758F"/>
    <w:rPr>
      <w:i/>
      <w:iCs/>
      <w:color w:val="2F5496" w:themeColor="accent1" w:themeShade="BF"/>
    </w:rPr>
  </w:style>
  <w:style w:type="paragraph" w:styleId="Iskirtacitata">
    <w:name w:val="Intense Quote"/>
    <w:basedOn w:val="prastasis"/>
    <w:next w:val="prastasis"/>
    <w:link w:val="IskirtacitataDiagrama"/>
    <w:uiPriority w:val="30"/>
    <w:qFormat/>
    <w:rsid w:val="00C57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5758F"/>
    <w:rPr>
      <w:i/>
      <w:iCs/>
      <w:color w:val="2F5496" w:themeColor="accent1" w:themeShade="BF"/>
    </w:rPr>
  </w:style>
  <w:style w:type="character" w:styleId="Rykinuoroda">
    <w:name w:val="Intense Reference"/>
    <w:basedOn w:val="Numatytasispastraiposriftas"/>
    <w:uiPriority w:val="32"/>
    <w:qFormat/>
    <w:rsid w:val="00C5758F"/>
    <w:rPr>
      <w:b/>
      <w:bCs/>
      <w:smallCaps/>
      <w:color w:val="2F5496" w:themeColor="accent1" w:themeShade="BF"/>
      <w:spacing w:val="5"/>
    </w:rPr>
  </w:style>
  <w:style w:type="paragraph" w:styleId="prastasiniatinklio">
    <w:name w:val="Normal (Web)"/>
    <w:basedOn w:val="prastasis"/>
    <w:uiPriority w:val="99"/>
    <w:semiHidden/>
    <w:unhideWhenUsed/>
    <w:rsid w:val="00C5758F"/>
    <w:pPr>
      <w:spacing w:before="100" w:beforeAutospacing="1" w:after="100" w:afterAutospacing="1" w:line="240" w:lineRule="auto"/>
    </w:pPr>
    <w:rPr>
      <w:rFonts w:ascii="Aptos" w:hAnsi="Aptos" w:cs="Aptos"/>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1533</Words>
  <Characters>874</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dc:creator>
  <cp:keywords/>
  <dc:description/>
  <cp:lastModifiedBy>Naudotojas</cp:lastModifiedBy>
  <cp:revision>2</cp:revision>
  <dcterms:created xsi:type="dcterms:W3CDTF">2025-10-17T06:14:00Z</dcterms:created>
  <dcterms:modified xsi:type="dcterms:W3CDTF">2025-10-17T06:14:00Z</dcterms:modified>
</cp:coreProperties>
</file>