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06355" w14:textId="77777777" w:rsidR="00A43CC7" w:rsidRPr="00A43CC7" w:rsidRDefault="00A43CC7" w:rsidP="00A43CC7">
      <w:pPr>
        <w:jc w:val="right"/>
        <w:rPr>
          <w:rFonts w:eastAsia="Times New Roman"/>
          <w:sz w:val="20"/>
          <w:szCs w:val="20"/>
          <w:u w:color="000000"/>
          <w:lang w:eastAsia="en-GB"/>
          <w14:textOutline w14:w="12700" w14:cap="flat" w14:cmpd="sng" w14:algn="ctr">
            <w14:noFill/>
            <w14:prstDash w14:val="solid"/>
            <w14:miter w14:lim="400000"/>
          </w14:textOutline>
        </w:rPr>
      </w:pPr>
      <w:r w:rsidRPr="00A43CC7">
        <w:rPr>
          <w:rFonts w:eastAsia="Times New Roman"/>
          <w:sz w:val="20"/>
          <w:szCs w:val="20"/>
          <w:u w:color="000000"/>
          <w:lang w:eastAsia="en-GB"/>
          <w14:textOutline w14:w="12700" w14:cap="flat" w14:cmpd="sng" w14:algn="ctr">
            <w14:noFill/>
            <w14:prstDash w14:val="solid"/>
            <w14:miter w14:lim="400000"/>
          </w14:textOutline>
        </w:rPr>
        <w:t>Pirkimo sąlygų</w:t>
      </w:r>
    </w:p>
    <w:p w14:paraId="5ACF8A45" w14:textId="72013408" w:rsidR="00A43CC7" w:rsidRPr="00A43CC7" w:rsidRDefault="00C24D68" w:rsidP="00A43CC7">
      <w:pPr>
        <w:jc w:val="right"/>
        <w:rPr>
          <w:rFonts w:eastAsia="Times New Roman"/>
          <w:sz w:val="20"/>
          <w:szCs w:val="20"/>
          <w:u w:color="000000"/>
          <w:lang w:eastAsia="en-GB"/>
          <w14:textOutline w14:w="12700" w14:cap="flat" w14:cmpd="sng" w14:algn="ctr">
            <w14:noFill/>
            <w14:prstDash w14:val="solid"/>
            <w14:miter w14:lim="400000"/>
          </w14:textOutline>
        </w:rPr>
      </w:pPr>
      <w:bookmarkStart w:id="0" w:name="_Hlk184731955"/>
      <w:r>
        <w:rPr>
          <w:rFonts w:eastAsia="Times New Roman"/>
          <w:sz w:val="20"/>
          <w:szCs w:val="20"/>
          <w:u w:color="000000"/>
          <w:lang w:eastAsia="en-GB"/>
          <w14:textOutline w14:w="12700" w14:cap="flat" w14:cmpd="sng" w14:algn="ctr">
            <w14:noFill/>
            <w14:prstDash w14:val="solid"/>
            <w14:miter w14:lim="400000"/>
          </w14:textOutline>
        </w:rPr>
        <w:t>6</w:t>
      </w:r>
      <w:r w:rsidR="00A43CC7" w:rsidRPr="00A43CC7">
        <w:rPr>
          <w:rFonts w:eastAsia="Times New Roman"/>
          <w:sz w:val="20"/>
          <w:szCs w:val="20"/>
          <w:u w:color="000000"/>
          <w:lang w:eastAsia="en-GB"/>
          <w14:textOutline w14:w="12700" w14:cap="flat" w14:cmpd="sng" w14:algn="ctr">
            <w14:noFill/>
            <w14:prstDash w14:val="solid"/>
            <w14:miter w14:lim="400000"/>
          </w14:textOutline>
        </w:rPr>
        <w:t>.1. priedas „Suteiktų paslaugų sąrašas“</w:t>
      </w:r>
    </w:p>
    <w:bookmarkEnd w:id="0"/>
    <w:p w14:paraId="66F86376" w14:textId="77777777" w:rsidR="00A43CC7" w:rsidRPr="00A43CC7" w:rsidRDefault="00A43CC7" w:rsidP="00A43CC7">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p w14:paraId="620CA35F" w14:textId="77777777" w:rsidR="00A43CC7" w:rsidRPr="00A43CC7" w:rsidRDefault="00A43CC7" w:rsidP="00A43CC7">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r w:rsidRPr="00A43CC7">
        <w:rPr>
          <w:rFonts w:eastAsia="Times New Roman"/>
          <w:b/>
          <w:sz w:val="24"/>
          <w:szCs w:val="24"/>
          <w:bdr w:val="none" w:sz="0" w:space="0" w:color="auto"/>
        </w:rPr>
        <w:t>SUTEIKTŲ PASLAUGŲ SĄRAŠAS</w:t>
      </w:r>
    </w:p>
    <w:p w14:paraId="644542A6" w14:textId="77777777" w:rsidR="00A43CC7" w:rsidRPr="00A43CC7" w:rsidRDefault="00A43CC7" w:rsidP="00A43CC7">
      <w:pPr>
        <w:keepNext/>
        <w:keepLines/>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4"/>
          <w:szCs w:val="24"/>
          <w:bdr w:val="none" w:sz="0" w:space="0" w:color="auto"/>
        </w:rPr>
      </w:pPr>
    </w:p>
    <w:tbl>
      <w:tblPr>
        <w:tblStyle w:val="Lentelstinklelis1"/>
        <w:tblW w:w="15446" w:type="dxa"/>
        <w:tblLook w:val="04A0" w:firstRow="1" w:lastRow="0" w:firstColumn="1" w:lastColumn="0" w:noHBand="0" w:noVBand="1"/>
      </w:tblPr>
      <w:tblGrid>
        <w:gridCol w:w="501"/>
        <w:gridCol w:w="2046"/>
        <w:gridCol w:w="1187"/>
        <w:gridCol w:w="1434"/>
        <w:gridCol w:w="1962"/>
        <w:gridCol w:w="2321"/>
        <w:gridCol w:w="1484"/>
        <w:gridCol w:w="2440"/>
        <w:gridCol w:w="2071"/>
      </w:tblGrid>
      <w:tr w:rsidR="00653A30" w:rsidRPr="00A43CC7" w14:paraId="79D52FF5" w14:textId="77777777" w:rsidTr="00653A30">
        <w:trPr>
          <w:trHeight w:val="858"/>
        </w:trPr>
        <w:tc>
          <w:tcPr>
            <w:tcW w:w="501" w:type="dxa"/>
            <w:shd w:val="clear" w:color="auto" w:fill="E7E6E6"/>
            <w:vAlign w:val="center"/>
          </w:tcPr>
          <w:p w14:paraId="501AD81C" w14:textId="77777777" w:rsidR="00A43CC7" w:rsidRPr="00A43CC7" w:rsidRDefault="00A43CC7" w:rsidP="00A43CC7">
            <w:pPr>
              <w:keepNext/>
              <w:keepLines/>
              <w:jc w:val="center"/>
              <w:rPr>
                <w:rFonts w:ascii="Times New Roman" w:eastAsia="Times New Roman" w:hAnsi="Times New Roman" w:cs="Times New Roman"/>
                <w:b/>
                <w:sz w:val="20"/>
                <w:szCs w:val="20"/>
              </w:rPr>
            </w:pPr>
            <w:r w:rsidRPr="00A43CC7">
              <w:rPr>
                <w:rFonts w:ascii="Times New Roman" w:eastAsia="Times New Roman" w:hAnsi="Times New Roman" w:cs="Times New Roman"/>
                <w:sz w:val="20"/>
                <w:szCs w:val="20"/>
              </w:rPr>
              <w:t>Eil. Nr.</w:t>
            </w:r>
          </w:p>
        </w:tc>
        <w:tc>
          <w:tcPr>
            <w:tcW w:w="2046" w:type="dxa"/>
            <w:shd w:val="clear" w:color="auto" w:fill="E7E6E6"/>
            <w:vAlign w:val="center"/>
          </w:tcPr>
          <w:p w14:paraId="30E1830A" w14:textId="77777777" w:rsidR="00A43CC7" w:rsidRPr="00A43CC7" w:rsidRDefault="00A43CC7" w:rsidP="00A43CC7">
            <w:pPr>
              <w:keepNext/>
              <w:keepLines/>
              <w:ind w:left="126"/>
              <w:jc w:val="center"/>
              <w:rPr>
                <w:rFonts w:ascii="Times New Roman" w:eastAsia="Times New Roman" w:hAnsi="Times New Roman" w:cs="Times New Roman"/>
                <w:bCs/>
                <w:sz w:val="20"/>
                <w:szCs w:val="20"/>
              </w:rPr>
            </w:pPr>
            <w:r w:rsidRPr="00A43CC7">
              <w:rPr>
                <w:rFonts w:ascii="Times New Roman" w:eastAsia="Times New Roman" w:hAnsi="Times New Roman" w:cs="Times New Roman"/>
                <w:bCs/>
                <w:sz w:val="20"/>
                <w:szCs w:val="20"/>
              </w:rPr>
              <w:t>Paslaugų pavadinimai</w:t>
            </w:r>
          </w:p>
        </w:tc>
        <w:tc>
          <w:tcPr>
            <w:tcW w:w="1187" w:type="dxa"/>
            <w:shd w:val="clear" w:color="auto" w:fill="E7E6E6"/>
            <w:vAlign w:val="center"/>
          </w:tcPr>
          <w:p w14:paraId="785E4B0E" w14:textId="77777777" w:rsidR="00A43CC7" w:rsidRDefault="00A43CC7" w:rsidP="00A43CC7">
            <w:pPr>
              <w:keepNext/>
              <w:keepLines/>
              <w:jc w:val="center"/>
              <w:rPr>
                <w:rFonts w:ascii="Times New Roman" w:eastAsia="Times New Roman" w:hAnsi="Times New Roman" w:cs="Times New Roman"/>
                <w:sz w:val="20"/>
                <w:szCs w:val="20"/>
              </w:rPr>
            </w:pPr>
            <w:r w:rsidRPr="00A43CC7">
              <w:rPr>
                <w:rFonts w:ascii="Times New Roman" w:eastAsia="Times New Roman" w:hAnsi="Times New Roman" w:cs="Times New Roman"/>
                <w:sz w:val="20"/>
                <w:szCs w:val="20"/>
              </w:rPr>
              <w:t xml:space="preserve">Sutarties </w:t>
            </w:r>
          </w:p>
          <w:p w14:paraId="566CDA71" w14:textId="50376659" w:rsidR="00A43CC7" w:rsidRPr="00A43CC7" w:rsidRDefault="00A43CC7" w:rsidP="00A43CC7">
            <w:pPr>
              <w:keepNext/>
              <w:keepLines/>
              <w:jc w:val="center"/>
              <w:rPr>
                <w:rFonts w:ascii="Times New Roman" w:eastAsia="Times New Roman" w:hAnsi="Times New Roman" w:cs="Times New Roman"/>
                <w:b/>
                <w:sz w:val="20"/>
                <w:szCs w:val="20"/>
              </w:rPr>
            </w:pPr>
            <w:r w:rsidRPr="00A43CC7">
              <w:rPr>
                <w:rFonts w:ascii="Times New Roman" w:eastAsia="Times New Roman" w:hAnsi="Times New Roman" w:cs="Times New Roman"/>
                <w:sz w:val="20"/>
                <w:szCs w:val="20"/>
              </w:rPr>
              <w:t>data, Nr.</w:t>
            </w:r>
          </w:p>
        </w:tc>
        <w:tc>
          <w:tcPr>
            <w:tcW w:w="1434" w:type="dxa"/>
            <w:shd w:val="clear" w:color="auto" w:fill="E7E6E6"/>
            <w:vAlign w:val="center"/>
          </w:tcPr>
          <w:p w14:paraId="290509A7" w14:textId="3CCB953B" w:rsidR="00A43CC7" w:rsidRPr="00A43CC7" w:rsidRDefault="00A43CC7" w:rsidP="00A43CC7">
            <w:pPr>
              <w:keepNext/>
              <w:keepLines/>
              <w:jc w:val="center"/>
              <w:rPr>
                <w:rFonts w:ascii="Times New Roman" w:eastAsia="Times New Roman" w:hAnsi="Times New Roman" w:cs="Times New Roman"/>
                <w:b/>
                <w:sz w:val="20"/>
                <w:szCs w:val="20"/>
              </w:rPr>
            </w:pPr>
            <w:r>
              <w:rPr>
                <w:rFonts w:ascii="Times New Roman" w:eastAsia="Times New Roman" w:hAnsi="Times New Roman" w:cs="Times New Roman"/>
                <w:iCs/>
                <w:sz w:val="20"/>
                <w:szCs w:val="20"/>
              </w:rPr>
              <w:t>Paslaugos b</w:t>
            </w:r>
            <w:r w:rsidRPr="00A43CC7">
              <w:rPr>
                <w:rFonts w:ascii="Times New Roman" w:eastAsia="Times New Roman" w:hAnsi="Times New Roman" w:cs="Times New Roman"/>
                <w:iCs/>
                <w:sz w:val="20"/>
                <w:szCs w:val="20"/>
              </w:rPr>
              <w:t>endra suma, Eur (be PVM)</w:t>
            </w:r>
          </w:p>
        </w:tc>
        <w:tc>
          <w:tcPr>
            <w:tcW w:w="1962" w:type="dxa"/>
            <w:shd w:val="clear" w:color="auto" w:fill="E7E6E6"/>
            <w:vAlign w:val="center"/>
          </w:tcPr>
          <w:p w14:paraId="41501506" w14:textId="77777777" w:rsidR="00A43CC7" w:rsidRPr="00A43CC7" w:rsidRDefault="00A43CC7" w:rsidP="00A43CC7">
            <w:pPr>
              <w:widowControl w:val="0"/>
              <w:tabs>
                <w:tab w:val="left" w:pos="1296"/>
              </w:tabs>
              <w:jc w:val="center"/>
              <w:rPr>
                <w:rFonts w:ascii="Times New Roman" w:eastAsia="Lucida Sans Unicode" w:hAnsi="Times New Roman" w:cs="Times New Roman"/>
                <w:noProof/>
                <w:color w:val="000000"/>
                <w:sz w:val="20"/>
                <w:szCs w:val="20"/>
                <w:lang w:eastAsia="lt-LT"/>
              </w:rPr>
            </w:pPr>
            <w:r w:rsidRPr="00A43CC7">
              <w:rPr>
                <w:rFonts w:ascii="Times New Roman" w:eastAsia="Lucida Sans Unicode" w:hAnsi="Times New Roman" w:cs="Times New Roman"/>
                <w:noProof/>
                <w:color w:val="000000"/>
                <w:sz w:val="20"/>
                <w:szCs w:val="20"/>
                <w:lang w:eastAsia="lt-LT"/>
              </w:rPr>
              <w:t>Savarankiškai suteiktų paslaugų suma, Eur (be PVM)</w:t>
            </w:r>
          </w:p>
        </w:tc>
        <w:tc>
          <w:tcPr>
            <w:tcW w:w="2321" w:type="dxa"/>
            <w:shd w:val="clear" w:color="auto" w:fill="E7E6E6"/>
            <w:vAlign w:val="center"/>
          </w:tcPr>
          <w:p w14:paraId="38435A5A" w14:textId="1313D054" w:rsidR="00A43CC7" w:rsidRPr="00A43CC7" w:rsidRDefault="00A43CC7" w:rsidP="00A43CC7">
            <w:pPr>
              <w:widowControl w:val="0"/>
              <w:tabs>
                <w:tab w:val="left" w:pos="1296"/>
              </w:tabs>
              <w:jc w:val="center"/>
              <w:rPr>
                <w:rFonts w:ascii="Times New Roman" w:eastAsia="Lucida Sans Unicode" w:hAnsi="Times New Roman" w:cs="Times New Roman"/>
                <w:noProof/>
                <w:color w:val="000000"/>
                <w:sz w:val="20"/>
                <w:szCs w:val="20"/>
                <w:lang w:eastAsia="lt-LT"/>
              </w:rPr>
            </w:pPr>
            <w:r w:rsidRPr="00A43CC7">
              <w:rPr>
                <w:rFonts w:ascii="Times New Roman" w:eastAsia="Lucida Sans Unicode" w:hAnsi="Times New Roman" w:cs="Times New Roman"/>
                <w:noProof/>
                <w:color w:val="000000"/>
                <w:sz w:val="20"/>
                <w:szCs w:val="20"/>
                <w:lang w:eastAsia="lt-LT"/>
              </w:rPr>
              <w:t xml:space="preserve">Ūkio subjektų, subtiekėjų </w:t>
            </w:r>
            <w:r w:rsidR="00566A2C">
              <w:rPr>
                <w:rFonts w:ascii="Times New Roman" w:eastAsia="Lucida Sans Unicode" w:hAnsi="Times New Roman" w:cs="Times New Roman"/>
                <w:noProof/>
                <w:color w:val="000000"/>
                <w:sz w:val="20"/>
                <w:szCs w:val="20"/>
                <w:lang w:eastAsia="lt-LT"/>
              </w:rPr>
              <w:t xml:space="preserve">                                                                                                                      </w:t>
            </w:r>
            <w:r w:rsidRPr="00A43CC7">
              <w:rPr>
                <w:rFonts w:ascii="Times New Roman" w:eastAsia="Lucida Sans Unicode" w:hAnsi="Times New Roman" w:cs="Times New Roman"/>
                <w:noProof/>
                <w:color w:val="000000"/>
                <w:sz w:val="20"/>
                <w:szCs w:val="20"/>
                <w:lang w:eastAsia="lt-LT"/>
              </w:rPr>
              <w:t xml:space="preserve">suteiktų paslaugų suma, </w:t>
            </w:r>
          </w:p>
          <w:p w14:paraId="0AEDFA00" w14:textId="77777777" w:rsidR="00A43CC7" w:rsidRPr="00A43CC7" w:rsidRDefault="00A43CC7" w:rsidP="00A43CC7">
            <w:pPr>
              <w:widowControl w:val="0"/>
              <w:tabs>
                <w:tab w:val="left" w:pos="1296"/>
              </w:tabs>
              <w:jc w:val="center"/>
              <w:rPr>
                <w:rFonts w:ascii="Times New Roman" w:eastAsia="Lucida Sans Unicode" w:hAnsi="Times New Roman" w:cs="Times New Roman"/>
                <w:noProof/>
                <w:color w:val="000000"/>
                <w:sz w:val="20"/>
                <w:szCs w:val="20"/>
                <w:lang w:eastAsia="lt-LT"/>
              </w:rPr>
            </w:pPr>
            <w:r w:rsidRPr="00A43CC7">
              <w:rPr>
                <w:rFonts w:ascii="Times New Roman" w:eastAsia="Lucida Sans Unicode" w:hAnsi="Times New Roman" w:cs="Times New Roman"/>
                <w:noProof/>
                <w:color w:val="000000"/>
                <w:sz w:val="20"/>
                <w:szCs w:val="20"/>
                <w:lang w:eastAsia="lt-LT"/>
              </w:rPr>
              <w:t xml:space="preserve">Eur (be PVM) </w:t>
            </w:r>
          </w:p>
        </w:tc>
        <w:tc>
          <w:tcPr>
            <w:tcW w:w="1484" w:type="dxa"/>
            <w:shd w:val="clear" w:color="auto" w:fill="E7E6E6"/>
            <w:vAlign w:val="center"/>
          </w:tcPr>
          <w:p w14:paraId="669C9A87" w14:textId="77777777" w:rsidR="00A43CC7" w:rsidRPr="00A43CC7" w:rsidRDefault="00A43CC7" w:rsidP="00A43CC7">
            <w:pPr>
              <w:widowControl w:val="0"/>
              <w:tabs>
                <w:tab w:val="left" w:pos="1296"/>
              </w:tabs>
              <w:jc w:val="center"/>
              <w:rPr>
                <w:rFonts w:ascii="Times New Roman" w:eastAsia="Lucida Sans Unicode" w:hAnsi="Times New Roman" w:cs="Times New Roman"/>
                <w:noProof/>
                <w:color w:val="000000"/>
                <w:sz w:val="20"/>
                <w:szCs w:val="20"/>
                <w:lang w:eastAsia="lt-LT"/>
              </w:rPr>
            </w:pPr>
            <w:r w:rsidRPr="00A43CC7">
              <w:rPr>
                <w:rFonts w:ascii="Times New Roman" w:eastAsia="Lucida Sans Unicode" w:hAnsi="Times New Roman" w:cs="Times New Roman"/>
                <w:noProof/>
                <w:color w:val="000000"/>
                <w:sz w:val="20"/>
                <w:szCs w:val="20"/>
                <w:lang w:eastAsia="lt-LT"/>
              </w:rPr>
              <w:t>Paslaugos pradžios ir pabaigos datos</w:t>
            </w:r>
          </w:p>
        </w:tc>
        <w:tc>
          <w:tcPr>
            <w:tcW w:w="2440" w:type="dxa"/>
            <w:shd w:val="clear" w:color="auto" w:fill="E7E6E6"/>
            <w:vAlign w:val="center"/>
          </w:tcPr>
          <w:p w14:paraId="20E126A7" w14:textId="77777777" w:rsidR="00A43CC7" w:rsidRPr="00A43CC7" w:rsidRDefault="00A43CC7" w:rsidP="00A43CC7">
            <w:pPr>
              <w:keepNext/>
              <w:keepLines/>
              <w:jc w:val="center"/>
              <w:rPr>
                <w:rFonts w:ascii="Times New Roman" w:eastAsia="Times New Roman" w:hAnsi="Times New Roman" w:cs="Times New Roman"/>
                <w:b/>
                <w:sz w:val="20"/>
                <w:szCs w:val="20"/>
              </w:rPr>
            </w:pPr>
            <w:r w:rsidRPr="00A43CC7">
              <w:rPr>
                <w:rFonts w:ascii="Times New Roman" w:eastAsia="Times New Roman" w:hAnsi="Times New Roman" w:cs="Times New Roman"/>
                <w:sz w:val="20"/>
                <w:szCs w:val="20"/>
              </w:rPr>
              <w:t>Užsakovo pavadinimas, kontaktinis asmuo (vardas, pavardė, pareigos, tel. Nr.)</w:t>
            </w:r>
          </w:p>
        </w:tc>
        <w:tc>
          <w:tcPr>
            <w:tcW w:w="2071" w:type="dxa"/>
            <w:shd w:val="clear" w:color="auto" w:fill="E7E6E6"/>
            <w:vAlign w:val="center"/>
          </w:tcPr>
          <w:p w14:paraId="7894A6F0" w14:textId="6FA6AEB6" w:rsidR="00A43CC7" w:rsidRPr="00A43CC7" w:rsidRDefault="00A43CC7" w:rsidP="00A43CC7">
            <w:pPr>
              <w:keepNext/>
              <w:keepLines/>
              <w:jc w:val="center"/>
              <w:rPr>
                <w:rFonts w:ascii="Times New Roman" w:eastAsia="Times New Roman" w:hAnsi="Times New Roman" w:cs="Times New Roman"/>
                <w:sz w:val="20"/>
                <w:szCs w:val="20"/>
              </w:rPr>
            </w:pPr>
            <w:r w:rsidRPr="00A43CC7">
              <w:rPr>
                <w:rFonts w:ascii="Times New Roman" w:eastAsia="Times New Roman" w:hAnsi="Times New Roman" w:cs="Times New Roman"/>
                <w:sz w:val="20"/>
                <w:szCs w:val="20"/>
              </w:rPr>
              <w:t>Dokument</w:t>
            </w:r>
            <w:r>
              <w:rPr>
                <w:rFonts w:ascii="Times New Roman" w:eastAsia="Times New Roman" w:hAnsi="Times New Roman" w:cs="Times New Roman"/>
                <w:sz w:val="20"/>
                <w:szCs w:val="20"/>
              </w:rPr>
              <w:t xml:space="preserve">as </w:t>
            </w:r>
            <w:r w:rsidRPr="00A43CC7">
              <w:rPr>
                <w:rFonts w:ascii="Times New Roman" w:eastAsia="Times New Roman" w:hAnsi="Times New Roman" w:cs="Times New Roman"/>
                <w:sz w:val="20"/>
                <w:szCs w:val="20"/>
              </w:rPr>
              <w:t>įrodantis, kad paslaugos buvo suteiktos tinkamai</w:t>
            </w:r>
          </w:p>
        </w:tc>
      </w:tr>
      <w:tr w:rsidR="00653A30" w:rsidRPr="00A43CC7" w14:paraId="4A2C0241" w14:textId="77777777" w:rsidTr="00653A30">
        <w:trPr>
          <w:trHeight w:val="279"/>
        </w:trPr>
        <w:tc>
          <w:tcPr>
            <w:tcW w:w="501" w:type="dxa"/>
          </w:tcPr>
          <w:p w14:paraId="029DC411"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2046" w:type="dxa"/>
          </w:tcPr>
          <w:p w14:paraId="79776F9A"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1187" w:type="dxa"/>
          </w:tcPr>
          <w:p w14:paraId="76016653"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1434" w:type="dxa"/>
          </w:tcPr>
          <w:p w14:paraId="2EBF66FA"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1962" w:type="dxa"/>
          </w:tcPr>
          <w:p w14:paraId="7FDE6327"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2321" w:type="dxa"/>
          </w:tcPr>
          <w:p w14:paraId="118EC34F"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1484" w:type="dxa"/>
          </w:tcPr>
          <w:p w14:paraId="2CE77628"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2440" w:type="dxa"/>
          </w:tcPr>
          <w:p w14:paraId="46ACA8CF"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2071" w:type="dxa"/>
          </w:tcPr>
          <w:p w14:paraId="68D4E397" w14:textId="77777777" w:rsidR="00A43CC7" w:rsidRPr="00A43CC7" w:rsidRDefault="00A43CC7" w:rsidP="00A43CC7">
            <w:pPr>
              <w:keepNext/>
              <w:keepLines/>
              <w:jc w:val="center"/>
              <w:rPr>
                <w:rFonts w:ascii="Times New Roman" w:eastAsia="Times New Roman" w:hAnsi="Times New Roman" w:cs="Times New Roman"/>
                <w:b/>
                <w:sz w:val="20"/>
                <w:szCs w:val="20"/>
              </w:rPr>
            </w:pPr>
          </w:p>
        </w:tc>
      </w:tr>
      <w:tr w:rsidR="00653A30" w:rsidRPr="00A43CC7" w14:paraId="16193934" w14:textId="77777777" w:rsidTr="00653A30">
        <w:trPr>
          <w:trHeight w:val="279"/>
        </w:trPr>
        <w:tc>
          <w:tcPr>
            <w:tcW w:w="501" w:type="dxa"/>
          </w:tcPr>
          <w:p w14:paraId="155F4EC2"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2046" w:type="dxa"/>
          </w:tcPr>
          <w:p w14:paraId="045D2579"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1187" w:type="dxa"/>
          </w:tcPr>
          <w:p w14:paraId="047340E4"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1434" w:type="dxa"/>
          </w:tcPr>
          <w:p w14:paraId="548D2B91"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1962" w:type="dxa"/>
          </w:tcPr>
          <w:p w14:paraId="46CD311E"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2321" w:type="dxa"/>
          </w:tcPr>
          <w:p w14:paraId="48E224C3"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1484" w:type="dxa"/>
          </w:tcPr>
          <w:p w14:paraId="26A93704"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2440" w:type="dxa"/>
          </w:tcPr>
          <w:p w14:paraId="44B056B1"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2071" w:type="dxa"/>
          </w:tcPr>
          <w:p w14:paraId="3BFA8DA8" w14:textId="77777777" w:rsidR="00A43CC7" w:rsidRPr="00A43CC7" w:rsidRDefault="00A43CC7" w:rsidP="00A43CC7">
            <w:pPr>
              <w:keepNext/>
              <w:keepLines/>
              <w:jc w:val="center"/>
              <w:rPr>
                <w:rFonts w:ascii="Times New Roman" w:eastAsia="Times New Roman" w:hAnsi="Times New Roman" w:cs="Times New Roman"/>
                <w:b/>
                <w:sz w:val="20"/>
                <w:szCs w:val="20"/>
              </w:rPr>
            </w:pPr>
          </w:p>
        </w:tc>
      </w:tr>
      <w:tr w:rsidR="00653A30" w:rsidRPr="00A43CC7" w14:paraId="5CA83BD0" w14:textId="77777777" w:rsidTr="00653A30">
        <w:trPr>
          <w:trHeight w:val="279"/>
        </w:trPr>
        <w:tc>
          <w:tcPr>
            <w:tcW w:w="501" w:type="dxa"/>
          </w:tcPr>
          <w:p w14:paraId="60B44B31"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2046" w:type="dxa"/>
          </w:tcPr>
          <w:p w14:paraId="7FB585B1"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1187" w:type="dxa"/>
          </w:tcPr>
          <w:p w14:paraId="71D6D0E8"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1434" w:type="dxa"/>
          </w:tcPr>
          <w:p w14:paraId="59194CFD"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1962" w:type="dxa"/>
          </w:tcPr>
          <w:p w14:paraId="3AAB77BA"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2321" w:type="dxa"/>
          </w:tcPr>
          <w:p w14:paraId="5F1CF109"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1484" w:type="dxa"/>
          </w:tcPr>
          <w:p w14:paraId="7457D7A2"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2440" w:type="dxa"/>
          </w:tcPr>
          <w:p w14:paraId="68F85B3C"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2071" w:type="dxa"/>
          </w:tcPr>
          <w:p w14:paraId="1AD0F087" w14:textId="77777777" w:rsidR="00A43CC7" w:rsidRPr="00A43CC7" w:rsidRDefault="00A43CC7" w:rsidP="00A43CC7">
            <w:pPr>
              <w:keepNext/>
              <w:keepLines/>
              <w:jc w:val="center"/>
              <w:rPr>
                <w:rFonts w:ascii="Times New Roman" w:eastAsia="Times New Roman" w:hAnsi="Times New Roman" w:cs="Times New Roman"/>
                <w:b/>
                <w:sz w:val="20"/>
                <w:szCs w:val="20"/>
              </w:rPr>
            </w:pPr>
          </w:p>
        </w:tc>
      </w:tr>
      <w:tr w:rsidR="00653A30" w:rsidRPr="00A43CC7" w14:paraId="50A72DE6" w14:textId="77777777" w:rsidTr="00653A30">
        <w:trPr>
          <w:trHeight w:val="260"/>
        </w:trPr>
        <w:tc>
          <w:tcPr>
            <w:tcW w:w="501" w:type="dxa"/>
          </w:tcPr>
          <w:p w14:paraId="3D0B936C"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2046" w:type="dxa"/>
          </w:tcPr>
          <w:p w14:paraId="00236F8E"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1187" w:type="dxa"/>
          </w:tcPr>
          <w:p w14:paraId="6A7B3B7A"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1434" w:type="dxa"/>
          </w:tcPr>
          <w:p w14:paraId="14A5AD90"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1962" w:type="dxa"/>
          </w:tcPr>
          <w:p w14:paraId="330020F0"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2321" w:type="dxa"/>
          </w:tcPr>
          <w:p w14:paraId="26FC76CC"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1484" w:type="dxa"/>
          </w:tcPr>
          <w:p w14:paraId="3E664142"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2440" w:type="dxa"/>
          </w:tcPr>
          <w:p w14:paraId="73E24FF3" w14:textId="77777777" w:rsidR="00A43CC7" w:rsidRPr="00A43CC7" w:rsidRDefault="00A43CC7" w:rsidP="00A43CC7">
            <w:pPr>
              <w:keepNext/>
              <w:keepLines/>
              <w:jc w:val="center"/>
              <w:rPr>
                <w:rFonts w:ascii="Times New Roman" w:eastAsia="Times New Roman" w:hAnsi="Times New Roman" w:cs="Times New Roman"/>
                <w:b/>
                <w:sz w:val="20"/>
                <w:szCs w:val="20"/>
              </w:rPr>
            </w:pPr>
          </w:p>
        </w:tc>
        <w:tc>
          <w:tcPr>
            <w:tcW w:w="2071" w:type="dxa"/>
          </w:tcPr>
          <w:p w14:paraId="4C220859" w14:textId="77777777" w:rsidR="00A43CC7" w:rsidRPr="00A43CC7" w:rsidRDefault="00A43CC7" w:rsidP="00A43CC7">
            <w:pPr>
              <w:keepNext/>
              <w:keepLines/>
              <w:jc w:val="center"/>
              <w:rPr>
                <w:rFonts w:ascii="Times New Roman" w:eastAsia="Times New Roman" w:hAnsi="Times New Roman" w:cs="Times New Roman"/>
                <w:b/>
                <w:sz w:val="20"/>
                <w:szCs w:val="20"/>
              </w:rPr>
            </w:pPr>
          </w:p>
        </w:tc>
      </w:tr>
    </w:tbl>
    <w:p w14:paraId="3898BC27" w14:textId="77777777" w:rsidR="00A43CC7" w:rsidRPr="00A43CC7" w:rsidRDefault="00A43CC7" w:rsidP="00A43CC7">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4"/>
          <w:szCs w:val="24"/>
          <w:bdr w:val="none" w:sz="0" w:space="0" w:color="auto"/>
        </w:rPr>
      </w:pPr>
    </w:p>
    <w:p w14:paraId="5676F7B6" w14:textId="77777777" w:rsidR="00A43CC7" w:rsidRPr="00A43CC7" w:rsidRDefault="00A43CC7" w:rsidP="00A43CC7">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0"/>
          <w:szCs w:val="20"/>
          <w:bdr w:val="none" w:sz="0" w:space="0" w:color="auto"/>
        </w:rPr>
      </w:pPr>
    </w:p>
    <w:p w14:paraId="2D09EF43" w14:textId="77777777" w:rsidR="00A43CC7" w:rsidRPr="00A43CC7" w:rsidRDefault="00A43CC7" w:rsidP="00A43CC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2694"/>
        </w:tabs>
        <w:ind w:firstLine="709"/>
        <w:rPr>
          <w:rFonts w:eastAsia="Times New Roman"/>
          <w:i/>
          <w:sz w:val="20"/>
          <w:szCs w:val="20"/>
          <w:bdr w:val="none" w:sz="0" w:space="0" w:color="auto"/>
        </w:rPr>
      </w:pPr>
      <w:r w:rsidRPr="00A43CC7">
        <w:rPr>
          <w:rFonts w:eastAsia="Times New Roman"/>
          <w:i/>
          <w:sz w:val="20"/>
          <w:szCs w:val="20"/>
          <w:bdr w:val="none" w:sz="0" w:space="0" w:color="auto"/>
        </w:rPr>
        <w:t>Pastabos</w:t>
      </w:r>
      <w:r w:rsidRPr="00A43CC7">
        <w:rPr>
          <w:rFonts w:eastAsia="Times New Roman"/>
          <w:sz w:val="20"/>
          <w:szCs w:val="20"/>
          <w:bdr w:val="none" w:sz="0" w:space="0" w:color="auto"/>
        </w:rPr>
        <w:t xml:space="preserve">: </w:t>
      </w:r>
    </w:p>
    <w:p w14:paraId="712CB7A0" w14:textId="77777777" w:rsidR="00A43CC7" w:rsidRPr="00A43CC7" w:rsidRDefault="00A43CC7" w:rsidP="00566A2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75"/>
          <w:tab w:val="left" w:pos="993"/>
        </w:tabs>
        <w:ind w:left="33" w:right="-737" w:firstLine="709"/>
        <w:contextualSpacing/>
        <w:rPr>
          <w:rFonts w:eastAsia="Times New Roman"/>
          <w:sz w:val="20"/>
          <w:szCs w:val="20"/>
          <w:bdr w:val="none" w:sz="0" w:space="0" w:color="auto"/>
          <w:lang w:eastAsia="lt-LT"/>
        </w:rPr>
      </w:pPr>
      <w:r w:rsidRPr="00A43CC7">
        <w:rPr>
          <w:rFonts w:eastAsia="Times New Roman"/>
          <w:i/>
          <w:iCs/>
          <w:sz w:val="20"/>
          <w:szCs w:val="20"/>
          <w:bdr w:val="none" w:sz="0" w:space="0" w:color="auto"/>
          <w:lang w:eastAsia="lt-LT"/>
        </w:rPr>
        <w:t>tiekėjas gali teikti informaciją apie atliktas paslaugas, kurios pradėtos ir baigti vykdytos per paskutinius 3 metus;</w:t>
      </w:r>
    </w:p>
    <w:p w14:paraId="5B8D709B" w14:textId="77777777" w:rsidR="00A43CC7" w:rsidRPr="00A43CC7" w:rsidRDefault="00A43CC7" w:rsidP="00566A2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75"/>
          <w:tab w:val="left" w:pos="993"/>
        </w:tabs>
        <w:ind w:left="33" w:right="-737" w:firstLine="709"/>
        <w:contextualSpacing/>
        <w:rPr>
          <w:rFonts w:eastAsia="Times New Roman"/>
          <w:i/>
          <w:sz w:val="20"/>
          <w:szCs w:val="20"/>
          <w:bdr w:val="none" w:sz="0" w:space="0" w:color="auto"/>
          <w:lang w:eastAsia="lt-LT"/>
        </w:rPr>
      </w:pPr>
      <w:r w:rsidRPr="00A43CC7">
        <w:rPr>
          <w:rFonts w:eastAsia="Times New Roman"/>
          <w:i/>
          <w:iCs/>
          <w:sz w:val="20"/>
          <w:szCs w:val="20"/>
          <w:bdr w:val="none" w:sz="0" w:space="0" w:color="auto"/>
          <w:lang w:eastAsia="lt-LT"/>
        </w:rPr>
        <w:t xml:space="preserve">tiekėjas gali teikti informaciją apie atliktas paslaugas, kurios pradėtos teikti anksčiau nei per  paskutinius 3 metus, tačiau pabaigtos teikti per paskutinius 3 metus, tokiu atveju šiame sąraše turi būti nurodyta per paskutinius 3 metus iki pasiūlymo pateikimo termino pabaigos </w:t>
      </w:r>
      <w:r w:rsidRPr="00A43CC7">
        <w:rPr>
          <w:rFonts w:eastAsia="Times New Roman"/>
          <w:i/>
          <w:sz w:val="20"/>
          <w:szCs w:val="20"/>
          <w:bdr w:val="none" w:sz="0" w:space="0" w:color="auto"/>
          <w:lang w:eastAsia="lt-LT"/>
        </w:rPr>
        <w:t>atliktų paslaugų vertė;</w:t>
      </w:r>
    </w:p>
    <w:p w14:paraId="5C25D155" w14:textId="77777777" w:rsidR="00A43CC7" w:rsidRPr="00A43CC7" w:rsidRDefault="00A43CC7" w:rsidP="00566A2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75"/>
          <w:tab w:val="left" w:pos="993"/>
        </w:tabs>
        <w:ind w:left="33" w:right="-737" w:firstLine="709"/>
        <w:contextualSpacing/>
        <w:rPr>
          <w:rFonts w:eastAsia="Times New Roman"/>
          <w:i/>
          <w:sz w:val="20"/>
          <w:szCs w:val="20"/>
          <w:bdr w:val="none" w:sz="0" w:space="0" w:color="auto"/>
          <w:lang w:eastAsia="lt-LT"/>
        </w:rPr>
      </w:pPr>
      <w:r w:rsidRPr="00A43CC7">
        <w:rPr>
          <w:rFonts w:eastAsia="Times New Roman"/>
          <w:i/>
          <w:sz w:val="20"/>
          <w:szCs w:val="20"/>
          <w:bdr w:val="none" w:sz="0" w:space="0" w:color="auto"/>
          <w:lang w:eastAsia="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31DCA0B7" w14:textId="77777777" w:rsidR="00A43CC7" w:rsidRPr="00A43CC7" w:rsidRDefault="00A43CC7" w:rsidP="00566A2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75"/>
          <w:tab w:val="left" w:pos="993"/>
        </w:tabs>
        <w:ind w:left="33" w:right="-879" w:firstLine="709"/>
        <w:contextualSpacing/>
        <w:rPr>
          <w:rFonts w:eastAsia="Times New Roman"/>
          <w:i/>
          <w:sz w:val="20"/>
          <w:szCs w:val="20"/>
          <w:bdr w:val="none" w:sz="0" w:space="0" w:color="auto"/>
          <w:lang w:eastAsia="lt-LT"/>
        </w:rPr>
      </w:pPr>
      <w:r w:rsidRPr="00A43CC7">
        <w:rPr>
          <w:b/>
          <w:bCs/>
          <w:i/>
          <w:iCs/>
          <w:color w:val="FF0000"/>
          <w:spacing w:val="3"/>
          <w:sz w:val="20"/>
          <w:szCs w:val="20"/>
          <w:u w:color="444444"/>
          <w:bdr w:val="none" w:sz="0" w:space="0" w:color="auto"/>
          <w:lang w:eastAsia="lt-LT"/>
        </w:rPr>
        <w:t>bus vertinama visa šiame sąraše pateikta informacija, o jos neatitikimas pirkimo sąlygose nustatytiems reikalavimams lems pasiūlymo atmetimą.</w:t>
      </w:r>
    </w:p>
    <w:p w14:paraId="780E6977" w14:textId="77777777" w:rsidR="00A43CC7" w:rsidRPr="00A43CC7" w:rsidRDefault="00A43CC7" w:rsidP="00A43CC7">
      <w:pPr>
        <w:pBdr>
          <w:top w:val="none" w:sz="0" w:space="0" w:color="auto"/>
          <w:left w:val="none" w:sz="0" w:space="0" w:color="auto"/>
          <w:bottom w:val="none" w:sz="0" w:space="0" w:color="auto"/>
          <w:right w:val="none" w:sz="0" w:space="0" w:color="auto"/>
          <w:between w:val="none" w:sz="0" w:space="0" w:color="auto"/>
          <w:bar w:val="none" w:sz="0" w:color="auto"/>
        </w:pBdr>
        <w:tabs>
          <w:tab w:val="left" w:pos="175"/>
          <w:tab w:val="left" w:pos="851"/>
          <w:tab w:val="left" w:pos="993"/>
        </w:tabs>
        <w:ind w:left="709"/>
        <w:contextualSpacing/>
        <w:rPr>
          <w:rFonts w:eastAsia="Times New Roman"/>
          <w:i/>
          <w:sz w:val="24"/>
          <w:szCs w:val="24"/>
          <w:bdr w:val="none" w:sz="0" w:space="0" w:color="auto"/>
          <w:lang w:eastAsia="lt-LT"/>
        </w:rPr>
      </w:pPr>
    </w:p>
    <w:p w14:paraId="5BF0E407" w14:textId="77777777" w:rsidR="00A43CC7" w:rsidRPr="00A43CC7" w:rsidRDefault="00A43CC7" w:rsidP="00A43CC7">
      <w:pPr>
        <w:pBdr>
          <w:top w:val="none" w:sz="0" w:space="0" w:color="auto"/>
          <w:left w:val="none" w:sz="0" w:space="0" w:color="auto"/>
          <w:bottom w:val="none" w:sz="0" w:space="0" w:color="auto"/>
          <w:right w:val="none" w:sz="0" w:space="0" w:color="auto"/>
          <w:between w:val="none" w:sz="0" w:space="0" w:color="auto"/>
          <w:bar w:val="none" w:sz="0" w:color="auto"/>
        </w:pBdr>
        <w:tabs>
          <w:tab w:val="left" w:pos="175"/>
          <w:tab w:val="left" w:pos="851"/>
          <w:tab w:val="left" w:pos="993"/>
        </w:tabs>
        <w:ind w:left="709"/>
        <w:contextualSpacing/>
        <w:rPr>
          <w:rFonts w:eastAsia="Times New Roman"/>
          <w:i/>
          <w:sz w:val="24"/>
          <w:szCs w:val="24"/>
          <w:bdr w:val="none" w:sz="0" w:space="0" w:color="auto"/>
          <w:lang w:eastAsia="lt-LT"/>
        </w:rPr>
      </w:pPr>
    </w:p>
    <w:tbl>
      <w:tblPr>
        <w:tblW w:w="14503" w:type="dxa"/>
        <w:tblLook w:val="00A0" w:firstRow="1" w:lastRow="0" w:firstColumn="1" w:lastColumn="0" w:noHBand="0" w:noVBand="0"/>
      </w:tblPr>
      <w:tblGrid>
        <w:gridCol w:w="4746"/>
        <w:gridCol w:w="873"/>
        <w:gridCol w:w="2862"/>
        <w:gridCol w:w="1012"/>
        <w:gridCol w:w="5010"/>
      </w:tblGrid>
      <w:tr w:rsidR="00A43CC7" w:rsidRPr="00A43CC7" w14:paraId="40443EE7" w14:textId="77777777" w:rsidTr="00010756">
        <w:trPr>
          <w:trHeight w:val="235"/>
        </w:trPr>
        <w:tc>
          <w:tcPr>
            <w:tcW w:w="4746" w:type="dxa"/>
            <w:tcBorders>
              <w:bottom w:val="single" w:sz="4" w:space="0" w:color="000000"/>
            </w:tcBorders>
          </w:tcPr>
          <w:p w14:paraId="4368CCAA" w14:textId="77777777" w:rsidR="00A43CC7" w:rsidRPr="00A43CC7" w:rsidRDefault="00A43CC7" w:rsidP="00A43CC7">
            <w:pPr>
              <w:keepNext/>
              <w:keepLines/>
              <w:pBdr>
                <w:top w:val="none" w:sz="0" w:space="0" w:color="auto"/>
                <w:left w:val="none" w:sz="0" w:space="0" w:color="auto"/>
                <w:bottom w:val="none" w:sz="0" w:space="0" w:color="auto"/>
                <w:right w:val="none" w:sz="0" w:space="0" w:color="auto"/>
                <w:between w:val="none" w:sz="0" w:space="0" w:color="auto"/>
                <w:bar w:val="none" w:sz="0" w:color="auto"/>
              </w:pBdr>
              <w:ind w:right="-82"/>
              <w:jc w:val="left"/>
              <w:rPr>
                <w:rFonts w:eastAsia="Times New Roman"/>
                <w:sz w:val="20"/>
                <w:szCs w:val="20"/>
                <w:bdr w:val="none" w:sz="0" w:space="0" w:color="auto"/>
              </w:rPr>
            </w:pPr>
          </w:p>
        </w:tc>
        <w:tc>
          <w:tcPr>
            <w:tcW w:w="873" w:type="dxa"/>
          </w:tcPr>
          <w:p w14:paraId="268073B8" w14:textId="77777777" w:rsidR="00A43CC7" w:rsidRPr="00A43CC7" w:rsidRDefault="00A43CC7" w:rsidP="00A43CC7">
            <w:pPr>
              <w:keepNext/>
              <w:keepLines/>
              <w:pBdr>
                <w:top w:val="none" w:sz="0" w:space="0" w:color="auto"/>
                <w:left w:val="none" w:sz="0" w:space="0" w:color="auto"/>
                <w:bottom w:val="none" w:sz="0" w:space="0" w:color="auto"/>
                <w:right w:val="none" w:sz="0" w:space="0" w:color="auto"/>
                <w:between w:val="none" w:sz="0" w:space="0" w:color="auto"/>
                <w:bar w:val="none" w:sz="0" w:color="auto"/>
              </w:pBdr>
              <w:ind w:right="-82"/>
              <w:jc w:val="center"/>
              <w:rPr>
                <w:rFonts w:eastAsia="Times New Roman"/>
                <w:sz w:val="20"/>
                <w:szCs w:val="20"/>
                <w:bdr w:val="none" w:sz="0" w:space="0" w:color="auto"/>
              </w:rPr>
            </w:pPr>
          </w:p>
        </w:tc>
        <w:tc>
          <w:tcPr>
            <w:tcW w:w="2862" w:type="dxa"/>
            <w:tcBorders>
              <w:bottom w:val="single" w:sz="4" w:space="0" w:color="000000"/>
            </w:tcBorders>
          </w:tcPr>
          <w:p w14:paraId="28E42B25" w14:textId="77777777" w:rsidR="00A43CC7" w:rsidRPr="00A43CC7" w:rsidRDefault="00A43CC7" w:rsidP="00A43CC7">
            <w:pPr>
              <w:keepNext/>
              <w:keepLines/>
              <w:pBdr>
                <w:top w:val="none" w:sz="0" w:space="0" w:color="auto"/>
                <w:left w:val="none" w:sz="0" w:space="0" w:color="auto"/>
                <w:bottom w:val="none" w:sz="0" w:space="0" w:color="auto"/>
                <w:right w:val="none" w:sz="0" w:space="0" w:color="auto"/>
                <w:between w:val="none" w:sz="0" w:space="0" w:color="auto"/>
                <w:bar w:val="none" w:sz="0" w:color="auto"/>
              </w:pBdr>
              <w:ind w:right="-82"/>
              <w:jc w:val="center"/>
              <w:rPr>
                <w:rFonts w:eastAsia="Times New Roman"/>
                <w:sz w:val="20"/>
                <w:szCs w:val="20"/>
                <w:bdr w:val="none" w:sz="0" w:space="0" w:color="auto"/>
              </w:rPr>
            </w:pPr>
          </w:p>
        </w:tc>
        <w:tc>
          <w:tcPr>
            <w:tcW w:w="1012" w:type="dxa"/>
          </w:tcPr>
          <w:p w14:paraId="5457E0FD" w14:textId="77777777" w:rsidR="00A43CC7" w:rsidRPr="00A43CC7" w:rsidRDefault="00A43CC7" w:rsidP="00A43CC7">
            <w:pPr>
              <w:keepNext/>
              <w:keepLines/>
              <w:pBdr>
                <w:top w:val="none" w:sz="0" w:space="0" w:color="auto"/>
                <w:left w:val="none" w:sz="0" w:space="0" w:color="auto"/>
                <w:bottom w:val="none" w:sz="0" w:space="0" w:color="auto"/>
                <w:right w:val="none" w:sz="0" w:space="0" w:color="auto"/>
                <w:between w:val="none" w:sz="0" w:space="0" w:color="auto"/>
                <w:bar w:val="none" w:sz="0" w:color="auto"/>
              </w:pBdr>
              <w:ind w:right="-82"/>
              <w:jc w:val="center"/>
              <w:rPr>
                <w:rFonts w:eastAsia="Times New Roman"/>
                <w:sz w:val="20"/>
                <w:szCs w:val="20"/>
                <w:bdr w:val="none" w:sz="0" w:space="0" w:color="auto"/>
              </w:rPr>
            </w:pPr>
          </w:p>
        </w:tc>
        <w:tc>
          <w:tcPr>
            <w:tcW w:w="5010" w:type="dxa"/>
            <w:tcBorders>
              <w:bottom w:val="single" w:sz="4" w:space="0" w:color="000000"/>
            </w:tcBorders>
          </w:tcPr>
          <w:p w14:paraId="4A5F2CBE" w14:textId="77777777" w:rsidR="00A43CC7" w:rsidRPr="00A43CC7" w:rsidRDefault="00A43CC7" w:rsidP="00A43CC7">
            <w:pPr>
              <w:keepNext/>
              <w:keepLines/>
              <w:pBdr>
                <w:top w:val="none" w:sz="0" w:space="0" w:color="auto"/>
                <w:left w:val="none" w:sz="0" w:space="0" w:color="auto"/>
                <w:bottom w:val="none" w:sz="0" w:space="0" w:color="auto"/>
                <w:right w:val="none" w:sz="0" w:space="0" w:color="auto"/>
                <w:between w:val="none" w:sz="0" w:space="0" w:color="auto"/>
                <w:bar w:val="none" w:sz="0" w:color="auto"/>
              </w:pBdr>
              <w:ind w:right="-82"/>
              <w:jc w:val="center"/>
              <w:rPr>
                <w:rFonts w:eastAsia="Times New Roman"/>
                <w:sz w:val="20"/>
                <w:szCs w:val="20"/>
                <w:bdr w:val="none" w:sz="0" w:space="0" w:color="auto"/>
              </w:rPr>
            </w:pPr>
          </w:p>
        </w:tc>
      </w:tr>
      <w:tr w:rsidR="00A43CC7" w:rsidRPr="00A43CC7" w14:paraId="1F1F6AEE" w14:textId="77777777" w:rsidTr="00010756">
        <w:trPr>
          <w:trHeight w:val="153"/>
        </w:trPr>
        <w:tc>
          <w:tcPr>
            <w:tcW w:w="4746" w:type="dxa"/>
            <w:tcBorders>
              <w:top w:val="single" w:sz="4" w:space="0" w:color="000000"/>
            </w:tcBorders>
          </w:tcPr>
          <w:p w14:paraId="152E0182" w14:textId="77777777" w:rsidR="00A43CC7" w:rsidRPr="00A43CC7" w:rsidRDefault="00A43CC7" w:rsidP="00A43CC7">
            <w:pPr>
              <w:keepNext/>
              <w:keepLines/>
              <w:pBdr>
                <w:top w:val="none" w:sz="0" w:space="0" w:color="auto"/>
                <w:left w:val="none" w:sz="0" w:space="0" w:color="auto"/>
                <w:bottom w:val="none" w:sz="0" w:space="0" w:color="auto"/>
                <w:right w:val="none" w:sz="0" w:space="0" w:color="auto"/>
                <w:between w:val="none" w:sz="0" w:space="0" w:color="auto"/>
                <w:bar w:val="none" w:sz="0" w:color="auto"/>
              </w:pBdr>
              <w:snapToGrid w:val="0"/>
              <w:ind w:right="-82"/>
              <w:jc w:val="center"/>
              <w:rPr>
                <w:rFonts w:eastAsia="Times New Roman"/>
                <w:i/>
                <w:sz w:val="20"/>
                <w:szCs w:val="20"/>
                <w:bdr w:val="none" w:sz="0" w:space="0" w:color="auto"/>
              </w:rPr>
            </w:pPr>
            <w:r w:rsidRPr="00A43CC7">
              <w:rPr>
                <w:rFonts w:eastAsia="Times New Roman"/>
                <w:i/>
                <w:sz w:val="20"/>
                <w:szCs w:val="20"/>
                <w:bdr w:val="none" w:sz="0" w:space="0" w:color="auto"/>
              </w:rPr>
              <w:t>(įgalioto asmens pareigos)</w:t>
            </w:r>
          </w:p>
        </w:tc>
        <w:tc>
          <w:tcPr>
            <w:tcW w:w="873" w:type="dxa"/>
          </w:tcPr>
          <w:p w14:paraId="20FC86AF" w14:textId="77777777" w:rsidR="00A43CC7" w:rsidRPr="00A43CC7" w:rsidRDefault="00A43CC7" w:rsidP="00A43CC7">
            <w:pPr>
              <w:keepNext/>
              <w:keepLines/>
              <w:pBdr>
                <w:top w:val="none" w:sz="0" w:space="0" w:color="auto"/>
                <w:left w:val="none" w:sz="0" w:space="0" w:color="auto"/>
                <w:bottom w:val="none" w:sz="0" w:space="0" w:color="auto"/>
                <w:right w:val="none" w:sz="0" w:space="0" w:color="auto"/>
                <w:between w:val="none" w:sz="0" w:space="0" w:color="auto"/>
                <w:bar w:val="none" w:sz="0" w:color="auto"/>
              </w:pBdr>
              <w:ind w:right="-82"/>
              <w:jc w:val="center"/>
              <w:rPr>
                <w:rFonts w:eastAsia="Times New Roman"/>
                <w:i/>
                <w:sz w:val="20"/>
                <w:szCs w:val="20"/>
                <w:bdr w:val="none" w:sz="0" w:space="0" w:color="auto"/>
              </w:rPr>
            </w:pPr>
          </w:p>
        </w:tc>
        <w:tc>
          <w:tcPr>
            <w:tcW w:w="2862" w:type="dxa"/>
            <w:tcBorders>
              <w:top w:val="single" w:sz="4" w:space="0" w:color="000000"/>
            </w:tcBorders>
          </w:tcPr>
          <w:p w14:paraId="12C7B2BB" w14:textId="77777777" w:rsidR="00A43CC7" w:rsidRPr="00A43CC7" w:rsidRDefault="00A43CC7" w:rsidP="00A43CC7">
            <w:pPr>
              <w:keepNext/>
              <w:keepLines/>
              <w:pBdr>
                <w:top w:val="none" w:sz="0" w:space="0" w:color="auto"/>
                <w:left w:val="none" w:sz="0" w:space="0" w:color="auto"/>
                <w:bottom w:val="none" w:sz="0" w:space="0" w:color="auto"/>
                <w:right w:val="none" w:sz="0" w:space="0" w:color="auto"/>
                <w:between w:val="none" w:sz="0" w:space="0" w:color="auto"/>
                <w:bar w:val="none" w:sz="0" w:color="auto"/>
              </w:pBdr>
              <w:ind w:right="-82"/>
              <w:jc w:val="center"/>
              <w:rPr>
                <w:rFonts w:eastAsia="Times New Roman"/>
                <w:i/>
                <w:sz w:val="20"/>
                <w:szCs w:val="20"/>
                <w:bdr w:val="none" w:sz="0" w:space="0" w:color="auto"/>
              </w:rPr>
            </w:pPr>
            <w:r w:rsidRPr="00A43CC7">
              <w:rPr>
                <w:rFonts w:eastAsia="Times New Roman"/>
                <w:i/>
                <w:position w:val="6"/>
                <w:sz w:val="20"/>
                <w:szCs w:val="20"/>
                <w:bdr w:val="none" w:sz="0" w:space="0" w:color="auto"/>
              </w:rPr>
              <w:t>(parašas)</w:t>
            </w:r>
            <w:r w:rsidRPr="00A43CC7">
              <w:rPr>
                <w:rFonts w:eastAsia="Times New Roman"/>
                <w:i/>
                <w:sz w:val="20"/>
                <w:szCs w:val="20"/>
                <w:bdr w:val="none" w:sz="0" w:space="0" w:color="auto"/>
              </w:rPr>
              <w:t xml:space="preserve"> </w:t>
            </w:r>
          </w:p>
        </w:tc>
        <w:tc>
          <w:tcPr>
            <w:tcW w:w="1012" w:type="dxa"/>
          </w:tcPr>
          <w:p w14:paraId="12206A88" w14:textId="77777777" w:rsidR="00A43CC7" w:rsidRPr="00A43CC7" w:rsidRDefault="00A43CC7" w:rsidP="00A43CC7">
            <w:pPr>
              <w:keepNext/>
              <w:keepLines/>
              <w:pBdr>
                <w:top w:val="none" w:sz="0" w:space="0" w:color="auto"/>
                <w:left w:val="none" w:sz="0" w:space="0" w:color="auto"/>
                <w:bottom w:val="none" w:sz="0" w:space="0" w:color="auto"/>
                <w:right w:val="none" w:sz="0" w:space="0" w:color="auto"/>
                <w:between w:val="none" w:sz="0" w:space="0" w:color="auto"/>
                <w:bar w:val="none" w:sz="0" w:color="auto"/>
              </w:pBdr>
              <w:ind w:right="-82"/>
              <w:jc w:val="center"/>
              <w:rPr>
                <w:rFonts w:eastAsia="Times New Roman"/>
                <w:i/>
                <w:sz w:val="20"/>
                <w:szCs w:val="20"/>
                <w:bdr w:val="none" w:sz="0" w:space="0" w:color="auto"/>
              </w:rPr>
            </w:pPr>
          </w:p>
        </w:tc>
        <w:tc>
          <w:tcPr>
            <w:tcW w:w="5010" w:type="dxa"/>
            <w:tcBorders>
              <w:top w:val="single" w:sz="4" w:space="0" w:color="000000"/>
            </w:tcBorders>
          </w:tcPr>
          <w:p w14:paraId="00A39889" w14:textId="77777777" w:rsidR="00A43CC7" w:rsidRPr="00A43CC7" w:rsidRDefault="00A43CC7" w:rsidP="00A43CC7">
            <w:pPr>
              <w:keepNext/>
              <w:keepLines/>
              <w:pBdr>
                <w:top w:val="none" w:sz="0" w:space="0" w:color="auto"/>
                <w:left w:val="none" w:sz="0" w:space="0" w:color="auto"/>
                <w:bottom w:val="none" w:sz="0" w:space="0" w:color="auto"/>
                <w:right w:val="none" w:sz="0" w:space="0" w:color="auto"/>
                <w:between w:val="none" w:sz="0" w:space="0" w:color="auto"/>
                <w:bar w:val="none" w:sz="0" w:color="auto"/>
              </w:pBdr>
              <w:ind w:right="-82"/>
              <w:jc w:val="center"/>
              <w:rPr>
                <w:rFonts w:eastAsia="Times New Roman"/>
                <w:i/>
                <w:sz w:val="20"/>
                <w:szCs w:val="20"/>
                <w:bdr w:val="none" w:sz="0" w:space="0" w:color="auto"/>
              </w:rPr>
            </w:pPr>
            <w:r w:rsidRPr="00A43CC7">
              <w:rPr>
                <w:rFonts w:eastAsia="Times New Roman"/>
                <w:i/>
                <w:position w:val="6"/>
                <w:sz w:val="20"/>
                <w:szCs w:val="20"/>
                <w:bdr w:val="none" w:sz="0" w:space="0" w:color="auto"/>
              </w:rPr>
              <w:t>(Vardas ir pavardė)</w:t>
            </w:r>
            <w:r w:rsidRPr="00A43CC7">
              <w:rPr>
                <w:rFonts w:eastAsia="Times New Roman"/>
                <w:i/>
                <w:sz w:val="20"/>
                <w:szCs w:val="20"/>
                <w:bdr w:val="none" w:sz="0" w:space="0" w:color="auto"/>
              </w:rPr>
              <w:t xml:space="preserve"> </w:t>
            </w:r>
          </w:p>
        </w:tc>
      </w:tr>
    </w:tbl>
    <w:p w14:paraId="1355F7EB" w14:textId="77777777" w:rsidR="00A43CC7" w:rsidRPr="00A43CC7" w:rsidRDefault="00A43CC7" w:rsidP="00A43CC7">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p w14:paraId="04E251F4" w14:textId="77777777" w:rsidR="0050682A" w:rsidRPr="00A43CC7" w:rsidRDefault="0050682A">
      <w:pPr>
        <w:jc w:val="left"/>
        <w:rPr>
          <w:b/>
          <w:bCs/>
          <w:caps/>
          <w:spacing w:val="3"/>
          <w:u w:color="444444"/>
          <w:lang w:eastAsia="en-GB"/>
          <w14:textOutline w14:w="12700" w14:cap="flat" w14:cmpd="sng" w14:algn="ctr">
            <w14:noFill/>
            <w14:prstDash w14:val="solid"/>
            <w14:miter w14:lim="400000"/>
          </w14:textOutline>
        </w:rPr>
      </w:pPr>
    </w:p>
    <w:p w14:paraId="7ACF31C2" w14:textId="77777777" w:rsidR="00805393" w:rsidRPr="00A43CC7" w:rsidRDefault="00805393" w:rsidP="00B17BE3">
      <w:pPr>
        <w:pStyle w:val="BodyA"/>
        <w:jc w:val="right"/>
        <w:rPr>
          <w:rFonts w:ascii="Times New Roman" w:hAnsi="Times New Roman" w:cs="Times New Roman"/>
          <w:color w:val="auto"/>
          <w:lang w:val="lt-LT"/>
        </w:rPr>
      </w:pPr>
    </w:p>
    <w:p w14:paraId="1692C8D2" w14:textId="1316A125" w:rsidR="007F416A" w:rsidRPr="00A43CC7" w:rsidRDefault="007F416A" w:rsidP="007F416A">
      <w:pPr>
        <w:pStyle w:val="BodyA"/>
        <w:jc w:val="center"/>
        <w:rPr>
          <w:rFonts w:ascii="Times New Roman" w:hAnsi="Times New Roman" w:cs="Times New Roman"/>
          <w:color w:val="auto"/>
          <w:lang w:val="lt-LT"/>
        </w:rPr>
      </w:pPr>
    </w:p>
    <w:sectPr w:rsidR="007F416A" w:rsidRPr="00A43CC7" w:rsidSect="007F416A">
      <w:footerReference w:type="default" r:id="rId7"/>
      <w:pgSz w:w="16840" w:h="11900" w:orient="landscape"/>
      <w:pgMar w:top="1134"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C4B84" w14:textId="77777777" w:rsidR="00EF3A38" w:rsidRDefault="00EF3A38" w:rsidP="00992543">
      <w:r>
        <w:separator/>
      </w:r>
    </w:p>
  </w:endnote>
  <w:endnote w:type="continuationSeparator" w:id="0">
    <w:p w14:paraId="48CAA49A" w14:textId="77777777" w:rsidR="00EF3A38" w:rsidRDefault="00EF3A38"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0F6B" w14:textId="77777777" w:rsidR="00D1149B" w:rsidRDefault="00D1149B"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C14B" w14:textId="77777777" w:rsidR="00EF3A38" w:rsidRDefault="00EF3A38" w:rsidP="00992543">
      <w:r>
        <w:separator/>
      </w:r>
    </w:p>
  </w:footnote>
  <w:footnote w:type="continuationSeparator" w:id="0">
    <w:p w14:paraId="0F72832A" w14:textId="77777777" w:rsidR="00EF3A38" w:rsidRDefault="00EF3A38"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079"/>
    <w:multiLevelType w:val="hybridMultilevel"/>
    <w:tmpl w:val="0CAEC2B4"/>
    <w:lvl w:ilvl="0" w:tplc="659A1D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4478CB"/>
    <w:multiLevelType w:val="hybridMultilevel"/>
    <w:tmpl w:val="C9F69EF6"/>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2" w15:restartNumberingAfterBreak="0">
    <w:nsid w:val="4F581D2C"/>
    <w:multiLevelType w:val="multilevel"/>
    <w:tmpl w:val="BDA267F4"/>
    <w:lvl w:ilvl="0">
      <w:start w:val="13"/>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2B3698F"/>
    <w:multiLevelType w:val="hybridMultilevel"/>
    <w:tmpl w:val="1B6416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684A3C"/>
    <w:multiLevelType w:val="hybridMultilevel"/>
    <w:tmpl w:val="18142510"/>
    <w:lvl w:ilvl="0" w:tplc="72DCF1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930C17"/>
    <w:multiLevelType w:val="hybridMultilevel"/>
    <w:tmpl w:val="1D56A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44892419">
    <w:abstractNumId w:val="6"/>
  </w:num>
  <w:num w:numId="2" w16cid:durableId="1344281370">
    <w:abstractNumId w:val="3"/>
  </w:num>
  <w:num w:numId="3" w16cid:durableId="1965194376">
    <w:abstractNumId w:val="0"/>
  </w:num>
  <w:num w:numId="4" w16cid:durableId="996999836">
    <w:abstractNumId w:val="4"/>
  </w:num>
  <w:num w:numId="5" w16cid:durableId="764573506">
    <w:abstractNumId w:val="5"/>
  </w:num>
  <w:num w:numId="6" w16cid:durableId="110903585">
    <w:abstractNumId w:val="1"/>
  </w:num>
  <w:num w:numId="7" w16cid:durableId="1249460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316B6"/>
    <w:rsid w:val="00031BA5"/>
    <w:rsid w:val="0004421C"/>
    <w:rsid w:val="00051663"/>
    <w:rsid w:val="0006194A"/>
    <w:rsid w:val="00073BF2"/>
    <w:rsid w:val="00074879"/>
    <w:rsid w:val="0008474E"/>
    <w:rsid w:val="00084934"/>
    <w:rsid w:val="00092C15"/>
    <w:rsid w:val="0009563B"/>
    <w:rsid w:val="00096318"/>
    <w:rsid w:val="000B46B5"/>
    <w:rsid w:val="000B7F26"/>
    <w:rsid w:val="000C2B4D"/>
    <w:rsid w:val="000C51D6"/>
    <w:rsid w:val="000C7944"/>
    <w:rsid w:val="000D0849"/>
    <w:rsid w:val="000D2AC3"/>
    <w:rsid w:val="000F0973"/>
    <w:rsid w:val="000F634B"/>
    <w:rsid w:val="0010193F"/>
    <w:rsid w:val="001033D3"/>
    <w:rsid w:val="00125AB0"/>
    <w:rsid w:val="001310D3"/>
    <w:rsid w:val="00132AEE"/>
    <w:rsid w:val="001337C6"/>
    <w:rsid w:val="001428B7"/>
    <w:rsid w:val="00143C06"/>
    <w:rsid w:val="001443A3"/>
    <w:rsid w:val="00145C0A"/>
    <w:rsid w:val="00147704"/>
    <w:rsid w:val="00151570"/>
    <w:rsid w:val="001701C1"/>
    <w:rsid w:val="00183F95"/>
    <w:rsid w:val="001917C0"/>
    <w:rsid w:val="00193440"/>
    <w:rsid w:val="00195CF3"/>
    <w:rsid w:val="001A071A"/>
    <w:rsid w:val="001B614D"/>
    <w:rsid w:val="001B78A0"/>
    <w:rsid w:val="001C2FC7"/>
    <w:rsid w:val="001C36C9"/>
    <w:rsid w:val="001C433C"/>
    <w:rsid w:val="001D0379"/>
    <w:rsid w:val="001D29A6"/>
    <w:rsid w:val="001E7EA9"/>
    <w:rsid w:val="001F025F"/>
    <w:rsid w:val="002021E0"/>
    <w:rsid w:val="00207E8C"/>
    <w:rsid w:val="002174E0"/>
    <w:rsid w:val="00232799"/>
    <w:rsid w:val="00242345"/>
    <w:rsid w:val="002470CC"/>
    <w:rsid w:val="002538F1"/>
    <w:rsid w:val="002560CC"/>
    <w:rsid w:val="002628FD"/>
    <w:rsid w:val="00263945"/>
    <w:rsid w:val="002657BD"/>
    <w:rsid w:val="00267E64"/>
    <w:rsid w:val="0027024E"/>
    <w:rsid w:val="00273732"/>
    <w:rsid w:val="002775EE"/>
    <w:rsid w:val="00277AC8"/>
    <w:rsid w:val="00280A92"/>
    <w:rsid w:val="00286728"/>
    <w:rsid w:val="00295E68"/>
    <w:rsid w:val="00297477"/>
    <w:rsid w:val="00297DC8"/>
    <w:rsid w:val="002A1230"/>
    <w:rsid w:val="002A12E3"/>
    <w:rsid w:val="002A1D36"/>
    <w:rsid w:val="002A5026"/>
    <w:rsid w:val="002B583C"/>
    <w:rsid w:val="002B7E54"/>
    <w:rsid w:val="002D7D46"/>
    <w:rsid w:val="002E7661"/>
    <w:rsid w:val="002F53AD"/>
    <w:rsid w:val="002F7369"/>
    <w:rsid w:val="00302AB3"/>
    <w:rsid w:val="0031630A"/>
    <w:rsid w:val="003171EC"/>
    <w:rsid w:val="00323B20"/>
    <w:rsid w:val="00325BD8"/>
    <w:rsid w:val="003304F9"/>
    <w:rsid w:val="00330F1B"/>
    <w:rsid w:val="00331064"/>
    <w:rsid w:val="003343B0"/>
    <w:rsid w:val="00346F8A"/>
    <w:rsid w:val="00347D32"/>
    <w:rsid w:val="003563AD"/>
    <w:rsid w:val="00373657"/>
    <w:rsid w:val="00375359"/>
    <w:rsid w:val="003813FD"/>
    <w:rsid w:val="00381F67"/>
    <w:rsid w:val="003848AE"/>
    <w:rsid w:val="00390E93"/>
    <w:rsid w:val="003936CA"/>
    <w:rsid w:val="00396BDC"/>
    <w:rsid w:val="003B3917"/>
    <w:rsid w:val="003D0BFF"/>
    <w:rsid w:val="003D2219"/>
    <w:rsid w:val="003E45ED"/>
    <w:rsid w:val="003F662D"/>
    <w:rsid w:val="003F77EB"/>
    <w:rsid w:val="004026AB"/>
    <w:rsid w:val="00407BD5"/>
    <w:rsid w:val="00426865"/>
    <w:rsid w:val="00435CFB"/>
    <w:rsid w:val="00436708"/>
    <w:rsid w:val="00447B75"/>
    <w:rsid w:val="004570C4"/>
    <w:rsid w:val="00463530"/>
    <w:rsid w:val="00464F52"/>
    <w:rsid w:val="00466E71"/>
    <w:rsid w:val="00471163"/>
    <w:rsid w:val="004757D6"/>
    <w:rsid w:val="00476174"/>
    <w:rsid w:val="0048021C"/>
    <w:rsid w:val="0048431C"/>
    <w:rsid w:val="00484614"/>
    <w:rsid w:val="0048718B"/>
    <w:rsid w:val="00493BD3"/>
    <w:rsid w:val="00494714"/>
    <w:rsid w:val="00497035"/>
    <w:rsid w:val="004A69BE"/>
    <w:rsid w:val="004B4664"/>
    <w:rsid w:val="004C668F"/>
    <w:rsid w:val="004E4FB4"/>
    <w:rsid w:val="004E5158"/>
    <w:rsid w:val="004E6450"/>
    <w:rsid w:val="004E67DF"/>
    <w:rsid w:val="004F0975"/>
    <w:rsid w:val="004F1065"/>
    <w:rsid w:val="005022BD"/>
    <w:rsid w:val="00502793"/>
    <w:rsid w:val="00503438"/>
    <w:rsid w:val="00503D75"/>
    <w:rsid w:val="00504DC3"/>
    <w:rsid w:val="005063CB"/>
    <w:rsid w:val="0050682A"/>
    <w:rsid w:val="00507E28"/>
    <w:rsid w:val="00513AE4"/>
    <w:rsid w:val="005233DB"/>
    <w:rsid w:val="005361DA"/>
    <w:rsid w:val="00561150"/>
    <w:rsid w:val="00566A2C"/>
    <w:rsid w:val="00567307"/>
    <w:rsid w:val="0057083E"/>
    <w:rsid w:val="005749FE"/>
    <w:rsid w:val="00582D47"/>
    <w:rsid w:val="0058424F"/>
    <w:rsid w:val="00586272"/>
    <w:rsid w:val="005874D2"/>
    <w:rsid w:val="005919DE"/>
    <w:rsid w:val="005B058D"/>
    <w:rsid w:val="005B0C0D"/>
    <w:rsid w:val="005B2995"/>
    <w:rsid w:val="005B587F"/>
    <w:rsid w:val="005C4C18"/>
    <w:rsid w:val="005C6BB5"/>
    <w:rsid w:val="005D2C1D"/>
    <w:rsid w:val="005D725F"/>
    <w:rsid w:val="005E2575"/>
    <w:rsid w:val="005E4C58"/>
    <w:rsid w:val="005F0A3E"/>
    <w:rsid w:val="005F4213"/>
    <w:rsid w:val="005F75BD"/>
    <w:rsid w:val="00600427"/>
    <w:rsid w:val="00602D74"/>
    <w:rsid w:val="00607588"/>
    <w:rsid w:val="0062016C"/>
    <w:rsid w:val="0062144C"/>
    <w:rsid w:val="00626427"/>
    <w:rsid w:val="0062765C"/>
    <w:rsid w:val="00641AD0"/>
    <w:rsid w:val="006519D0"/>
    <w:rsid w:val="00653A30"/>
    <w:rsid w:val="00667B1E"/>
    <w:rsid w:val="00670C15"/>
    <w:rsid w:val="00681649"/>
    <w:rsid w:val="00682AF4"/>
    <w:rsid w:val="00684216"/>
    <w:rsid w:val="00687A1A"/>
    <w:rsid w:val="006A5295"/>
    <w:rsid w:val="006B1ABC"/>
    <w:rsid w:val="006B2AC7"/>
    <w:rsid w:val="006B621E"/>
    <w:rsid w:val="006C1BF4"/>
    <w:rsid w:val="006C77CA"/>
    <w:rsid w:val="006E0399"/>
    <w:rsid w:val="006E14E7"/>
    <w:rsid w:val="006E4BFF"/>
    <w:rsid w:val="00700B8D"/>
    <w:rsid w:val="00710BB0"/>
    <w:rsid w:val="007130D5"/>
    <w:rsid w:val="00713ACF"/>
    <w:rsid w:val="00713AFE"/>
    <w:rsid w:val="00721137"/>
    <w:rsid w:val="0072611D"/>
    <w:rsid w:val="00726270"/>
    <w:rsid w:val="00731F1F"/>
    <w:rsid w:val="0073792A"/>
    <w:rsid w:val="00753C3C"/>
    <w:rsid w:val="00755E1E"/>
    <w:rsid w:val="0076184E"/>
    <w:rsid w:val="00774E03"/>
    <w:rsid w:val="00776EF1"/>
    <w:rsid w:val="0078302C"/>
    <w:rsid w:val="0079199D"/>
    <w:rsid w:val="00796FC0"/>
    <w:rsid w:val="007A76B1"/>
    <w:rsid w:val="007B7480"/>
    <w:rsid w:val="007C76BD"/>
    <w:rsid w:val="007D47DB"/>
    <w:rsid w:val="007D7756"/>
    <w:rsid w:val="007E5E6E"/>
    <w:rsid w:val="007E7679"/>
    <w:rsid w:val="007F03A0"/>
    <w:rsid w:val="007F1817"/>
    <w:rsid w:val="007F313B"/>
    <w:rsid w:val="007F416A"/>
    <w:rsid w:val="007F536A"/>
    <w:rsid w:val="007F5ACB"/>
    <w:rsid w:val="00805393"/>
    <w:rsid w:val="00811CED"/>
    <w:rsid w:val="00811D4C"/>
    <w:rsid w:val="00812287"/>
    <w:rsid w:val="00814FFD"/>
    <w:rsid w:val="0082085D"/>
    <w:rsid w:val="0082112A"/>
    <w:rsid w:val="00821B63"/>
    <w:rsid w:val="0082317F"/>
    <w:rsid w:val="00833AD8"/>
    <w:rsid w:val="008354CF"/>
    <w:rsid w:val="0083707B"/>
    <w:rsid w:val="00842A6F"/>
    <w:rsid w:val="008457F2"/>
    <w:rsid w:val="00846513"/>
    <w:rsid w:val="00857222"/>
    <w:rsid w:val="00860DD0"/>
    <w:rsid w:val="00885BFE"/>
    <w:rsid w:val="008964BC"/>
    <w:rsid w:val="008A50E3"/>
    <w:rsid w:val="008B2FB1"/>
    <w:rsid w:val="008C0AA1"/>
    <w:rsid w:val="008C5299"/>
    <w:rsid w:val="008C64F3"/>
    <w:rsid w:val="008D3529"/>
    <w:rsid w:val="008D6E66"/>
    <w:rsid w:val="008E099B"/>
    <w:rsid w:val="008F5D16"/>
    <w:rsid w:val="008F6BCD"/>
    <w:rsid w:val="009123CB"/>
    <w:rsid w:val="0091373A"/>
    <w:rsid w:val="00927667"/>
    <w:rsid w:val="0093011B"/>
    <w:rsid w:val="009321BC"/>
    <w:rsid w:val="0093362C"/>
    <w:rsid w:val="0093686F"/>
    <w:rsid w:val="00940951"/>
    <w:rsid w:val="00942DA1"/>
    <w:rsid w:val="00942FBB"/>
    <w:rsid w:val="00946B5F"/>
    <w:rsid w:val="00952AC1"/>
    <w:rsid w:val="00964262"/>
    <w:rsid w:val="00975BA7"/>
    <w:rsid w:val="0098584D"/>
    <w:rsid w:val="0099191E"/>
    <w:rsid w:val="00992543"/>
    <w:rsid w:val="009A2417"/>
    <w:rsid w:val="009A2F9A"/>
    <w:rsid w:val="009B485D"/>
    <w:rsid w:val="009B5142"/>
    <w:rsid w:val="009B5A18"/>
    <w:rsid w:val="009B7BCD"/>
    <w:rsid w:val="009C08A6"/>
    <w:rsid w:val="009C33ED"/>
    <w:rsid w:val="009C344C"/>
    <w:rsid w:val="009D3D0C"/>
    <w:rsid w:val="009E1237"/>
    <w:rsid w:val="009E16A6"/>
    <w:rsid w:val="009E1C94"/>
    <w:rsid w:val="009E2B98"/>
    <w:rsid w:val="009E3C46"/>
    <w:rsid w:val="009E7F77"/>
    <w:rsid w:val="009F0106"/>
    <w:rsid w:val="009F1325"/>
    <w:rsid w:val="009F2F15"/>
    <w:rsid w:val="009F4E9E"/>
    <w:rsid w:val="00A0322D"/>
    <w:rsid w:val="00A13D8C"/>
    <w:rsid w:val="00A14B6E"/>
    <w:rsid w:val="00A24D9F"/>
    <w:rsid w:val="00A31A93"/>
    <w:rsid w:val="00A324BA"/>
    <w:rsid w:val="00A3798A"/>
    <w:rsid w:val="00A43CC7"/>
    <w:rsid w:val="00A446F6"/>
    <w:rsid w:val="00A4489C"/>
    <w:rsid w:val="00A47888"/>
    <w:rsid w:val="00A565B8"/>
    <w:rsid w:val="00A57AD6"/>
    <w:rsid w:val="00A65BCB"/>
    <w:rsid w:val="00A65CB4"/>
    <w:rsid w:val="00A741EF"/>
    <w:rsid w:val="00A7676D"/>
    <w:rsid w:val="00A80861"/>
    <w:rsid w:val="00A82A9E"/>
    <w:rsid w:val="00A85726"/>
    <w:rsid w:val="00A87897"/>
    <w:rsid w:val="00A9151E"/>
    <w:rsid w:val="00A9322A"/>
    <w:rsid w:val="00A9443F"/>
    <w:rsid w:val="00AA370E"/>
    <w:rsid w:val="00AA5B3A"/>
    <w:rsid w:val="00AA644B"/>
    <w:rsid w:val="00AB11E9"/>
    <w:rsid w:val="00AC2862"/>
    <w:rsid w:val="00AC5DDC"/>
    <w:rsid w:val="00AD29C4"/>
    <w:rsid w:val="00AD683C"/>
    <w:rsid w:val="00AF6008"/>
    <w:rsid w:val="00AF69B4"/>
    <w:rsid w:val="00B1112F"/>
    <w:rsid w:val="00B125BD"/>
    <w:rsid w:val="00B1491A"/>
    <w:rsid w:val="00B161FF"/>
    <w:rsid w:val="00B17BE3"/>
    <w:rsid w:val="00B22D42"/>
    <w:rsid w:val="00B2726B"/>
    <w:rsid w:val="00B47A77"/>
    <w:rsid w:val="00B54D3C"/>
    <w:rsid w:val="00B61DCD"/>
    <w:rsid w:val="00B76D14"/>
    <w:rsid w:val="00BB7FCF"/>
    <w:rsid w:val="00BC09D2"/>
    <w:rsid w:val="00BC1767"/>
    <w:rsid w:val="00BC3953"/>
    <w:rsid w:val="00BD01B5"/>
    <w:rsid w:val="00BD1D43"/>
    <w:rsid w:val="00BE5733"/>
    <w:rsid w:val="00BF103F"/>
    <w:rsid w:val="00BF27E4"/>
    <w:rsid w:val="00BF37A6"/>
    <w:rsid w:val="00BF46D1"/>
    <w:rsid w:val="00C00F36"/>
    <w:rsid w:val="00C069B6"/>
    <w:rsid w:val="00C075D3"/>
    <w:rsid w:val="00C12750"/>
    <w:rsid w:val="00C13682"/>
    <w:rsid w:val="00C152A8"/>
    <w:rsid w:val="00C20464"/>
    <w:rsid w:val="00C23B81"/>
    <w:rsid w:val="00C24D68"/>
    <w:rsid w:val="00C42A3D"/>
    <w:rsid w:val="00C51BF6"/>
    <w:rsid w:val="00C52593"/>
    <w:rsid w:val="00C53DC3"/>
    <w:rsid w:val="00C54A4A"/>
    <w:rsid w:val="00C55AAF"/>
    <w:rsid w:val="00C60D45"/>
    <w:rsid w:val="00C6587B"/>
    <w:rsid w:val="00C720A8"/>
    <w:rsid w:val="00C76473"/>
    <w:rsid w:val="00C944D2"/>
    <w:rsid w:val="00C979E3"/>
    <w:rsid w:val="00CA0B53"/>
    <w:rsid w:val="00CA641E"/>
    <w:rsid w:val="00CD1ACE"/>
    <w:rsid w:val="00CD2DB1"/>
    <w:rsid w:val="00CD3E96"/>
    <w:rsid w:val="00CE0510"/>
    <w:rsid w:val="00CE057D"/>
    <w:rsid w:val="00CF2883"/>
    <w:rsid w:val="00D026F1"/>
    <w:rsid w:val="00D03A4D"/>
    <w:rsid w:val="00D1149B"/>
    <w:rsid w:val="00D1550E"/>
    <w:rsid w:val="00D266C1"/>
    <w:rsid w:val="00D27949"/>
    <w:rsid w:val="00D31C66"/>
    <w:rsid w:val="00D35DAE"/>
    <w:rsid w:val="00D37A9B"/>
    <w:rsid w:val="00D532B1"/>
    <w:rsid w:val="00D650A5"/>
    <w:rsid w:val="00D74A01"/>
    <w:rsid w:val="00D75DAD"/>
    <w:rsid w:val="00D7743D"/>
    <w:rsid w:val="00D83DB3"/>
    <w:rsid w:val="00D85DB7"/>
    <w:rsid w:val="00D9086E"/>
    <w:rsid w:val="00DA36D1"/>
    <w:rsid w:val="00DA61C2"/>
    <w:rsid w:val="00DD3774"/>
    <w:rsid w:val="00DD5562"/>
    <w:rsid w:val="00DD7022"/>
    <w:rsid w:val="00DE2461"/>
    <w:rsid w:val="00DE33D6"/>
    <w:rsid w:val="00DE68AD"/>
    <w:rsid w:val="00DF04E0"/>
    <w:rsid w:val="00DF0E54"/>
    <w:rsid w:val="00DF1873"/>
    <w:rsid w:val="00DF472F"/>
    <w:rsid w:val="00DF7177"/>
    <w:rsid w:val="00E00372"/>
    <w:rsid w:val="00E11428"/>
    <w:rsid w:val="00E11779"/>
    <w:rsid w:val="00E1554B"/>
    <w:rsid w:val="00E17847"/>
    <w:rsid w:val="00E2701C"/>
    <w:rsid w:val="00E37C9C"/>
    <w:rsid w:val="00E417D7"/>
    <w:rsid w:val="00E5319D"/>
    <w:rsid w:val="00E554E2"/>
    <w:rsid w:val="00E61EAF"/>
    <w:rsid w:val="00E6250F"/>
    <w:rsid w:val="00EA7115"/>
    <w:rsid w:val="00EC379C"/>
    <w:rsid w:val="00EC408F"/>
    <w:rsid w:val="00ED038E"/>
    <w:rsid w:val="00ED5483"/>
    <w:rsid w:val="00ED77CC"/>
    <w:rsid w:val="00EE0C7D"/>
    <w:rsid w:val="00EE2047"/>
    <w:rsid w:val="00EE2688"/>
    <w:rsid w:val="00EE35EA"/>
    <w:rsid w:val="00EE5731"/>
    <w:rsid w:val="00EF011E"/>
    <w:rsid w:val="00EF3491"/>
    <w:rsid w:val="00EF3A38"/>
    <w:rsid w:val="00EF3AE3"/>
    <w:rsid w:val="00EF48FB"/>
    <w:rsid w:val="00F15C97"/>
    <w:rsid w:val="00F1708B"/>
    <w:rsid w:val="00F32252"/>
    <w:rsid w:val="00F32BD0"/>
    <w:rsid w:val="00F35B28"/>
    <w:rsid w:val="00F40AD5"/>
    <w:rsid w:val="00F42A81"/>
    <w:rsid w:val="00F44E80"/>
    <w:rsid w:val="00F75579"/>
    <w:rsid w:val="00F76BD8"/>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D99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Sraopastraipa">
    <w:name w:val="List Paragraph"/>
    <w:basedOn w:val="prastasis"/>
    <w:uiPriority w:val="34"/>
    <w:qFormat/>
    <w:rsid w:val="00A80861"/>
    <w:pPr>
      <w:ind w:left="720"/>
      <w:contextualSpacing/>
    </w:pPr>
  </w:style>
  <w:style w:type="table" w:customStyle="1" w:styleId="Lentelstinklelis1">
    <w:name w:val="Lentelės tinklelis1"/>
    <w:basedOn w:val="prastojilentel"/>
    <w:next w:val="Lentelstinklelis"/>
    <w:uiPriority w:val="39"/>
    <w:rsid w:val="00A43CC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993</Words>
  <Characters>567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2</cp:revision>
  <cp:lastPrinted>2021-03-17T12:52:00Z</cp:lastPrinted>
  <dcterms:created xsi:type="dcterms:W3CDTF">2025-10-13T10:58:00Z</dcterms:created>
  <dcterms:modified xsi:type="dcterms:W3CDTF">2025-10-13T10:58:00Z</dcterms:modified>
</cp:coreProperties>
</file>