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D59B" w14:textId="77777777" w:rsidR="00B3772A" w:rsidRDefault="003F7745" w:rsidP="003F7745">
      <w:pPr>
        <w:jc w:val="right"/>
        <w:rPr>
          <w:b/>
        </w:rPr>
      </w:pPr>
      <w:r w:rsidRPr="003F7745">
        <w:rPr>
          <w:b/>
        </w:rPr>
        <w:t>Sąlygų priedas Nr. 1</w:t>
      </w:r>
      <w:r>
        <w:rPr>
          <w:b/>
        </w:rPr>
        <w:t xml:space="preserve"> </w:t>
      </w:r>
    </w:p>
    <w:p w14:paraId="1946518F" w14:textId="77777777" w:rsidR="003F7745" w:rsidRDefault="003F7745" w:rsidP="003F7745">
      <w:pPr>
        <w:ind w:firstLine="0"/>
        <w:jc w:val="right"/>
        <w:rPr>
          <w:b/>
        </w:rPr>
      </w:pPr>
    </w:p>
    <w:p w14:paraId="586A1559" w14:textId="695FCDA0" w:rsidR="00680724" w:rsidRPr="002B7B89" w:rsidRDefault="00680724" w:rsidP="00680724">
      <w:pPr>
        <w:rPr>
          <w:b/>
          <w:color w:val="FF0000"/>
          <w:szCs w:val="24"/>
          <w:u w:val="single"/>
        </w:rPr>
      </w:pPr>
      <w:r w:rsidRPr="0008173B">
        <w:rPr>
          <w:b/>
          <w:color w:val="FF0000"/>
          <w:szCs w:val="24"/>
          <w:lang w:eastAsia="lt-LT"/>
        </w:rPr>
        <w:t xml:space="preserve">Tiekėjas prieš teikdamas savo komercinį pasiūlymą privalo faktiškai apžiūrėti </w:t>
      </w:r>
      <w:r w:rsidR="00144FA6">
        <w:rPr>
          <w:b/>
          <w:color w:val="FF0000"/>
          <w:szCs w:val="24"/>
          <w:lang w:eastAsia="lt-LT"/>
        </w:rPr>
        <w:t xml:space="preserve">pirkimo </w:t>
      </w:r>
      <w:r w:rsidRPr="0008173B">
        <w:rPr>
          <w:b/>
          <w:color w:val="FF0000"/>
          <w:szCs w:val="24"/>
          <w:lang w:eastAsia="lt-LT"/>
        </w:rPr>
        <w:t>objekt</w:t>
      </w:r>
      <w:r w:rsidR="00144FA6">
        <w:rPr>
          <w:b/>
          <w:color w:val="FF0000"/>
          <w:szCs w:val="24"/>
          <w:lang w:eastAsia="lt-LT"/>
        </w:rPr>
        <w:t>ą kad įvertintį savo</w:t>
      </w:r>
      <w:r w:rsidRPr="0008173B">
        <w:rPr>
          <w:b/>
          <w:color w:val="FF0000"/>
          <w:szCs w:val="24"/>
          <w:lang w:eastAsia="lt-LT"/>
        </w:rPr>
        <w:t xml:space="preserve"> </w:t>
      </w:r>
      <w:r w:rsidR="003B547B">
        <w:rPr>
          <w:b/>
          <w:color w:val="FF0000"/>
          <w:szCs w:val="24"/>
          <w:lang w:eastAsia="lt-LT"/>
        </w:rPr>
        <w:t>pajėgumus</w:t>
      </w:r>
      <w:r w:rsidR="00144FA6">
        <w:rPr>
          <w:b/>
          <w:color w:val="FF0000"/>
          <w:szCs w:val="24"/>
          <w:lang w:eastAsia="lt-LT"/>
        </w:rPr>
        <w:t xml:space="preserve"> </w:t>
      </w:r>
      <w:r w:rsidRPr="0008173B">
        <w:rPr>
          <w:b/>
          <w:color w:val="FF0000"/>
          <w:szCs w:val="24"/>
          <w:lang w:eastAsia="lt-LT"/>
        </w:rPr>
        <w:t xml:space="preserve">paslaugai iki galo atlikti. </w:t>
      </w:r>
      <w:r w:rsidRPr="002B7B89">
        <w:rPr>
          <w:i/>
          <w:color w:val="FF0000"/>
          <w:szCs w:val="24"/>
          <w:u w:val="single"/>
        </w:rPr>
        <w:t>(neapžiūrėjus pirkimo objekto pasirašytinai, Tiekėjo pasiūlymas bus atmestas)</w:t>
      </w:r>
    </w:p>
    <w:p w14:paraId="4BE05B62" w14:textId="77777777" w:rsidR="00301E99" w:rsidRDefault="00301E99" w:rsidP="00680724">
      <w:pPr>
        <w:rPr>
          <w:b/>
          <w:color w:val="000000" w:themeColor="text1"/>
          <w:szCs w:val="24"/>
        </w:rPr>
      </w:pPr>
    </w:p>
    <w:p w14:paraId="78C1E58C" w14:textId="039024CC" w:rsidR="00680724" w:rsidRPr="0008173B" w:rsidRDefault="00680724" w:rsidP="00680724">
      <w:pPr>
        <w:rPr>
          <w:b/>
          <w:color w:val="000000" w:themeColor="text1"/>
          <w:szCs w:val="24"/>
        </w:rPr>
      </w:pPr>
      <w:r w:rsidRPr="0008173B">
        <w:rPr>
          <w:b/>
          <w:color w:val="000000" w:themeColor="text1"/>
          <w:szCs w:val="24"/>
        </w:rPr>
        <w:t xml:space="preserve">Dėl apžiūros kontaktinis asmuo: </w:t>
      </w:r>
      <w:r w:rsidR="00A6707C">
        <w:rPr>
          <w:b/>
          <w:color w:val="000000" w:themeColor="text1"/>
          <w:szCs w:val="24"/>
        </w:rPr>
        <w:t xml:space="preserve">Sigita </w:t>
      </w:r>
      <w:proofErr w:type="spellStart"/>
      <w:r w:rsidR="00A6707C">
        <w:rPr>
          <w:b/>
          <w:color w:val="000000" w:themeColor="text1"/>
          <w:szCs w:val="24"/>
        </w:rPr>
        <w:t>Stundienė</w:t>
      </w:r>
      <w:proofErr w:type="spellEnd"/>
    </w:p>
    <w:p w14:paraId="4190337B" w14:textId="1F1DA88C" w:rsidR="00680724" w:rsidRPr="0008173B" w:rsidRDefault="00680724" w:rsidP="00680724">
      <w:pPr>
        <w:rPr>
          <w:b/>
          <w:color w:val="000000" w:themeColor="text1"/>
          <w:szCs w:val="24"/>
        </w:rPr>
      </w:pPr>
      <w:r w:rsidRPr="0008173B">
        <w:rPr>
          <w:b/>
          <w:color w:val="000000" w:themeColor="text1"/>
          <w:szCs w:val="24"/>
        </w:rPr>
        <w:t xml:space="preserve">tel. Nr. </w:t>
      </w:r>
      <w:r w:rsidR="002B7B89" w:rsidRPr="002B7B89">
        <w:rPr>
          <w:b/>
          <w:color w:val="000000" w:themeColor="text1"/>
          <w:szCs w:val="24"/>
        </w:rPr>
        <w:t>+370 650 00 564</w:t>
      </w:r>
    </w:p>
    <w:p w14:paraId="5413C6D4" w14:textId="0B73BA21" w:rsidR="00680724" w:rsidRDefault="00680724" w:rsidP="00680724">
      <w:pPr>
        <w:rPr>
          <w:b/>
          <w:color w:val="0563C1" w:themeColor="hyperlink"/>
          <w:szCs w:val="24"/>
          <w:u w:val="single"/>
        </w:rPr>
      </w:pPr>
      <w:r w:rsidRPr="0008173B">
        <w:rPr>
          <w:b/>
          <w:color w:val="000000" w:themeColor="text1"/>
          <w:szCs w:val="24"/>
        </w:rPr>
        <w:t xml:space="preserve">el. paštas: </w:t>
      </w:r>
      <w:hyperlink r:id="rId8" w:history="1">
        <w:r w:rsidR="003B547B" w:rsidRPr="008A7634">
          <w:rPr>
            <w:rStyle w:val="Hyperlink"/>
          </w:rPr>
          <w:t>sigita.stundiene@mil.lt</w:t>
        </w:r>
      </w:hyperlink>
      <w:r>
        <w:t xml:space="preserve"> </w:t>
      </w:r>
    </w:p>
    <w:p w14:paraId="14581D6B" w14:textId="77777777" w:rsidR="00680724" w:rsidRDefault="00680724" w:rsidP="003F7745">
      <w:pPr>
        <w:ind w:firstLine="0"/>
        <w:jc w:val="center"/>
        <w:rPr>
          <w:b/>
        </w:rPr>
      </w:pPr>
    </w:p>
    <w:p w14:paraId="39B3A1E8" w14:textId="2AA8447C" w:rsidR="00053EE3" w:rsidRDefault="00047BA0" w:rsidP="003F7745">
      <w:pPr>
        <w:ind w:firstLine="0"/>
        <w:jc w:val="center"/>
        <w:rPr>
          <w:b/>
        </w:rPr>
      </w:pPr>
      <w:r>
        <w:rPr>
          <w:b/>
        </w:rPr>
        <w:t>PASIŪLYMAS</w:t>
      </w:r>
    </w:p>
    <w:p w14:paraId="3B571BA5" w14:textId="77777777" w:rsidR="00053EE3" w:rsidRDefault="000275BB" w:rsidP="00BB4DE6">
      <w:pPr>
        <w:ind w:firstLine="0"/>
        <w:jc w:val="center"/>
      </w:pPr>
      <w:r w:rsidRPr="000275BB">
        <w:rPr>
          <w:b/>
          <w:bCs/>
          <w:caps/>
        </w:rPr>
        <w:t>vartų automatikos ir</w:t>
      </w:r>
      <w:r w:rsidRPr="000275BB">
        <w:rPr>
          <w:b/>
          <w:caps/>
        </w:rPr>
        <w:t xml:space="preserve"> </w:t>
      </w:r>
      <w:r w:rsidRPr="000275BB">
        <w:rPr>
          <w:b/>
          <w:bCs/>
          <w:caps/>
        </w:rPr>
        <w:t>kelio užtvar</w:t>
      </w:r>
      <w:r>
        <w:rPr>
          <w:b/>
          <w:bCs/>
          <w:caps/>
        </w:rPr>
        <w:t xml:space="preserve">o aptarnavimo ir remonto </w:t>
      </w:r>
      <w:r w:rsidR="008C4CD9" w:rsidRPr="008C4CD9">
        <w:rPr>
          <w:b/>
          <w:caps/>
        </w:rPr>
        <w:t xml:space="preserve">PASLAUGŲ </w:t>
      </w:r>
      <w:r w:rsidR="003F7745" w:rsidRPr="003F7745">
        <w:rPr>
          <w:b/>
          <w:caps/>
        </w:rPr>
        <w:t>PIRKIM</w:t>
      </w:r>
      <w:r w:rsidR="00BB4DE6">
        <w:rPr>
          <w:b/>
          <w:caps/>
        </w:rPr>
        <w:t>UI</w:t>
      </w:r>
    </w:p>
    <w:p w14:paraId="17CC6508" w14:textId="77777777" w:rsidR="003F7745" w:rsidRPr="003F7745" w:rsidRDefault="003F7745" w:rsidP="003F7745">
      <w:pPr>
        <w:ind w:firstLine="0"/>
        <w:jc w:val="center"/>
        <w:rPr>
          <w:u w:val="single"/>
        </w:rPr>
      </w:pPr>
      <w:r w:rsidRPr="003F7745">
        <w:rPr>
          <w:u w:val="single"/>
        </w:rPr>
        <w:t>Generolo Jono Žemaičio Lietuvos karo akademija</w:t>
      </w:r>
    </w:p>
    <w:p w14:paraId="20F978BC" w14:textId="77777777" w:rsidR="002B7B89" w:rsidRDefault="002B7B89" w:rsidP="003F7745">
      <w:pPr>
        <w:ind w:firstLine="0"/>
        <w:jc w:val="center"/>
        <w:rPr>
          <w:bCs/>
          <w:vertAlign w:val="superscript"/>
        </w:rPr>
      </w:pPr>
    </w:p>
    <w:p w14:paraId="2820CF97" w14:textId="4FD7B2F6" w:rsidR="003F7745" w:rsidRPr="003F7745" w:rsidRDefault="003F7745" w:rsidP="003F7745">
      <w:pPr>
        <w:ind w:firstLine="0"/>
        <w:jc w:val="center"/>
        <w:rPr>
          <w:bCs/>
          <w:vertAlign w:val="superscript"/>
        </w:rPr>
      </w:pPr>
      <w:r w:rsidRPr="003F7745">
        <w:rPr>
          <w:bCs/>
          <w:vertAlign w:val="superscript"/>
        </w:rPr>
        <w:t>____________________________</w:t>
      </w:r>
    </w:p>
    <w:p w14:paraId="0DC8A934" w14:textId="77777777" w:rsidR="003F7745" w:rsidRPr="002B7B89" w:rsidRDefault="003F7745" w:rsidP="003F7745">
      <w:pPr>
        <w:ind w:firstLine="0"/>
        <w:jc w:val="center"/>
        <w:rPr>
          <w:bCs/>
          <w:sz w:val="20"/>
          <w:vertAlign w:val="superscript"/>
        </w:rPr>
      </w:pPr>
      <w:r w:rsidRPr="002B7B89">
        <w:rPr>
          <w:bCs/>
          <w:sz w:val="20"/>
          <w:vertAlign w:val="superscript"/>
        </w:rPr>
        <w:t>(Data)</w:t>
      </w:r>
    </w:p>
    <w:p w14:paraId="660FDF18" w14:textId="4ACFE79E" w:rsidR="003F7745" w:rsidRPr="003F7745" w:rsidRDefault="003F7745" w:rsidP="003F7745">
      <w:pPr>
        <w:ind w:firstLine="0"/>
        <w:jc w:val="center"/>
        <w:rPr>
          <w:bCs/>
          <w:vertAlign w:val="superscript"/>
        </w:rPr>
      </w:pPr>
      <w:r w:rsidRPr="003F7745">
        <w:rPr>
          <w:bCs/>
          <w:vertAlign w:val="superscript"/>
        </w:rPr>
        <w:t>__________________________</w:t>
      </w:r>
      <w:r w:rsidR="002B7B89">
        <w:rPr>
          <w:bCs/>
          <w:vertAlign w:val="superscript"/>
        </w:rPr>
        <w:t xml:space="preserve"> </w:t>
      </w:r>
    </w:p>
    <w:p w14:paraId="09EE8632" w14:textId="164E0985" w:rsidR="003F7745" w:rsidRPr="002B7B89" w:rsidRDefault="002B7B89" w:rsidP="003F7745">
      <w:pPr>
        <w:ind w:firstLine="0"/>
        <w:jc w:val="center"/>
        <w:rPr>
          <w:bCs/>
          <w:sz w:val="20"/>
          <w:vertAlign w:val="superscript"/>
        </w:rPr>
      </w:pPr>
      <w:r>
        <w:rPr>
          <w:bCs/>
          <w:sz w:val="20"/>
          <w:vertAlign w:val="superscript"/>
        </w:rPr>
        <w:t>(</w:t>
      </w:r>
      <w:r w:rsidR="003F7745" w:rsidRPr="002B7B89">
        <w:rPr>
          <w:bCs/>
          <w:sz w:val="20"/>
          <w:vertAlign w:val="superscript"/>
        </w:rPr>
        <w:t>Vieta)</w:t>
      </w:r>
    </w:p>
    <w:p w14:paraId="1E9EE3EA"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509A40E1"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14:paraId="26EA5580" w14:textId="77777777"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14:paraId="48B7CC68" w14:textId="77777777"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14:paraId="4E29955C" w14:textId="77777777" w:rsidR="003F7745" w:rsidRPr="003F7745" w:rsidRDefault="003F7745" w:rsidP="003F7745">
            <w:pPr>
              <w:ind w:firstLine="0"/>
              <w:jc w:val="left"/>
              <w:rPr>
                <w:szCs w:val="24"/>
                <w:lang w:eastAsia="lt-LT"/>
              </w:rPr>
            </w:pPr>
          </w:p>
          <w:p w14:paraId="2C53D39F" w14:textId="77777777" w:rsidR="003F7745" w:rsidRPr="003F7745" w:rsidRDefault="003F7745" w:rsidP="003F7745">
            <w:pPr>
              <w:ind w:firstLine="0"/>
              <w:jc w:val="left"/>
              <w:rPr>
                <w:szCs w:val="24"/>
                <w:lang w:eastAsia="lt-LT"/>
              </w:rPr>
            </w:pPr>
          </w:p>
        </w:tc>
      </w:tr>
      <w:tr w:rsidR="003F7745" w:rsidRPr="003F7745" w14:paraId="4D776EDA" w14:textId="77777777"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14:paraId="06DEE812"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14:paraId="3079A27A" w14:textId="77777777" w:rsidR="003F7745" w:rsidRPr="003F7745" w:rsidRDefault="003F7745" w:rsidP="003F7745">
            <w:pPr>
              <w:ind w:firstLine="0"/>
              <w:jc w:val="left"/>
              <w:rPr>
                <w:szCs w:val="24"/>
                <w:lang w:eastAsia="lt-LT"/>
              </w:rPr>
            </w:pPr>
          </w:p>
          <w:p w14:paraId="455AF50B" w14:textId="77777777" w:rsidR="003F7745" w:rsidRPr="003F7745" w:rsidRDefault="003F7745" w:rsidP="003F7745">
            <w:pPr>
              <w:ind w:firstLine="0"/>
              <w:jc w:val="left"/>
              <w:rPr>
                <w:szCs w:val="24"/>
                <w:lang w:eastAsia="lt-LT"/>
              </w:rPr>
            </w:pPr>
          </w:p>
        </w:tc>
      </w:tr>
      <w:tr w:rsidR="003F7745" w:rsidRPr="003F7745" w14:paraId="5700BF31"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79E48273"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14:paraId="4E6D6D23" w14:textId="77777777" w:rsidR="003F7745" w:rsidRPr="003F7745" w:rsidRDefault="003F7745" w:rsidP="003F7745">
            <w:pPr>
              <w:ind w:firstLine="0"/>
              <w:jc w:val="left"/>
              <w:rPr>
                <w:szCs w:val="24"/>
                <w:lang w:eastAsia="lt-LT"/>
              </w:rPr>
            </w:pPr>
          </w:p>
        </w:tc>
      </w:tr>
      <w:tr w:rsidR="003F7745" w:rsidRPr="003F7745" w14:paraId="6C32A846" w14:textId="77777777"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14:paraId="52B38EB8"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14:paraId="4D771377" w14:textId="77777777" w:rsidR="003F7745" w:rsidRPr="003F7745" w:rsidRDefault="003F7745" w:rsidP="003F7745">
            <w:pPr>
              <w:ind w:firstLine="0"/>
              <w:jc w:val="left"/>
              <w:rPr>
                <w:szCs w:val="24"/>
                <w:lang w:eastAsia="lt-LT"/>
              </w:rPr>
            </w:pPr>
          </w:p>
        </w:tc>
      </w:tr>
      <w:tr w:rsidR="003F7745" w:rsidRPr="003F7745" w14:paraId="22B13B2C" w14:textId="77777777"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14:paraId="6E6E82C8" w14:textId="77777777"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14:paraId="209C2E84" w14:textId="77777777" w:rsidR="003F7745" w:rsidRPr="003F7745" w:rsidRDefault="003F7745" w:rsidP="003F7745">
            <w:pPr>
              <w:ind w:firstLine="0"/>
              <w:jc w:val="left"/>
              <w:rPr>
                <w:szCs w:val="24"/>
                <w:lang w:eastAsia="lt-LT"/>
              </w:rPr>
            </w:pPr>
          </w:p>
        </w:tc>
      </w:tr>
      <w:tr w:rsidR="003F7745" w:rsidRPr="003F7745" w14:paraId="04ABDD1D" w14:textId="77777777"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14:paraId="0437C9D3" w14:textId="77777777"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14:paraId="6B465806" w14:textId="77777777" w:rsidR="003F7745" w:rsidRPr="003F7745" w:rsidRDefault="003F7745" w:rsidP="003F7745">
            <w:pPr>
              <w:ind w:firstLine="0"/>
              <w:jc w:val="left"/>
              <w:rPr>
                <w:szCs w:val="24"/>
                <w:lang w:eastAsia="lt-LT"/>
              </w:rPr>
            </w:pPr>
          </w:p>
        </w:tc>
      </w:tr>
      <w:tr w:rsidR="00D94AAA" w:rsidRPr="003F7745" w14:paraId="3A86A3D9"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504E499F" w14:textId="77777777"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14:paraId="666B396B" w14:textId="77777777" w:rsidR="00D94AAA" w:rsidRPr="003F7745" w:rsidRDefault="00D94AAA" w:rsidP="00D94AAA">
            <w:pPr>
              <w:ind w:firstLine="0"/>
              <w:jc w:val="left"/>
              <w:rPr>
                <w:szCs w:val="24"/>
                <w:lang w:eastAsia="lt-LT"/>
              </w:rPr>
            </w:pPr>
          </w:p>
        </w:tc>
      </w:tr>
      <w:tr w:rsidR="00D94AAA" w:rsidRPr="003F7745" w14:paraId="4AA12301"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5A489DD6" w14:textId="77777777"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14:paraId="2EDC0B10" w14:textId="77777777" w:rsidR="00D94AAA" w:rsidRPr="003F7745" w:rsidRDefault="00D94AAA" w:rsidP="00D94AAA">
            <w:pPr>
              <w:ind w:firstLine="0"/>
              <w:jc w:val="left"/>
              <w:rPr>
                <w:szCs w:val="24"/>
                <w:lang w:eastAsia="lt-LT"/>
              </w:rPr>
            </w:pPr>
          </w:p>
        </w:tc>
      </w:tr>
      <w:tr w:rsidR="003F7745" w:rsidRPr="003F7745" w14:paraId="7AEB520A"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22C8AE10" w14:textId="77777777"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14:paraId="07CA6758" w14:textId="77777777" w:rsidR="003F7745" w:rsidRPr="003F7745" w:rsidRDefault="003F7745" w:rsidP="003F7745">
            <w:pPr>
              <w:ind w:firstLine="0"/>
              <w:jc w:val="left"/>
              <w:rPr>
                <w:szCs w:val="24"/>
                <w:lang w:eastAsia="lt-LT"/>
              </w:rPr>
            </w:pPr>
          </w:p>
        </w:tc>
      </w:tr>
      <w:tr w:rsidR="003F7745" w:rsidRPr="003F7745" w14:paraId="30599D4D" w14:textId="77777777" w:rsidTr="003F7745">
        <w:tc>
          <w:tcPr>
            <w:tcW w:w="6663" w:type="dxa"/>
            <w:tcBorders>
              <w:top w:val="single" w:sz="4" w:space="0" w:color="auto"/>
              <w:left w:val="single" w:sz="4" w:space="0" w:color="auto"/>
              <w:bottom w:val="single" w:sz="4" w:space="0" w:color="auto"/>
              <w:right w:val="single" w:sz="4" w:space="0" w:color="auto"/>
            </w:tcBorders>
            <w:hideMark/>
          </w:tcPr>
          <w:p w14:paraId="30B736E1" w14:textId="77777777"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14:paraId="7FC12948" w14:textId="77777777" w:rsidR="003F7745" w:rsidRPr="003F7745" w:rsidRDefault="003F7745" w:rsidP="003F7745">
            <w:pPr>
              <w:ind w:firstLine="0"/>
              <w:jc w:val="left"/>
              <w:rPr>
                <w:szCs w:val="24"/>
                <w:lang w:eastAsia="lt-LT"/>
              </w:rPr>
            </w:pPr>
          </w:p>
        </w:tc>
      </w:tr>
    </w:tbl>
    <w:p w14:paraId="78F46D68" w14:textId="77777777" w:rsidR="003F7745" w:rsidRDefault="003F7745" w:rsidP="003F7745">
      <w:pPr>
        <w:shd w:val="clear" w:color="auto" w:fill="FFFFFF"/>
        <w:ind w:firstLine="0"/>
        <w:jc w:val="center"/>
        <w:rPr>
          <w:rFonts w:eastAsia="Calibri"/>
          <w:b/>
          <w:szCs w:val="24"/>
        </w:rPr>
      </w:pPr>
    </w:p>
    <w:p w14:paraId="26A28F06" w14:textId="77777777" w:rsidR="00301E99" w:rsidRDefault="00301E99" w:rsidP="003F7745">
      <w:pPr>
        <w:shd w:val="clear" w:color="auto" w:fill="FFFFFF"/>
        <w:ind w:firstLine="0"/>
        <w:jc w:val="center"/>
        <w:rPr>
          <w:rFonts w:eastAsia="Calibri"/>
          <w:b/>
          <w:szCs w:val="24"/>
        </w:rPr>
      </w:pPr>
    </w:p>
    <w:p w14:paraId="035FDCE4" w14:textId="77777777" w:rsidR="00301E99" w:rsidRDefault="00301E99" w:rsidP="003F7745">
      <w:pPr>
        <w:shd w:val="clear" w:color="auto" w:fill="FFFFFF"/>
        <w:ind w:firstLine="0"/>
        <w:jc w:val="center"/>
        <w:rPr>
          <w:rFonts w:eastAsia="Calibri"/>
          <w:b/>
          <w:szCs w:val="24"/>
        </w:rPr>
      </w:pPr>
    </w:p>
    <w:p w14:paraId="7DB1FBCD" w14:textId="77777777" w:rsidR="00301E99" w:rsidRDefault="00301E99" w:rsidP="003F7745">
      <w:pPr>
        <w:shd w:val="clear" w:color="auto" w:fill="FFFFFF"/>
        <w:ind w:firstLine="0"/>
        <w:jc w:val="center"/>
        <w:rPr>
          <w:rFonts w:eastAsia="Calibri"/>
          <w:b/>
          <w:szCs w:val="24"/>
        </w:rPr>
      </w:pPr>
    </w:p>
    <w:p w14:paraId="51FB79E4" w14:textId="77777777" w:rsidR="00301E99" w:rsidRDefault="00301E99" w:rsidP="003F7745">
      <w:pPr>
        <w:shd w:val="clear" w:color="auto" w:fill="FFFFFF"/>
        <w:ind w:firstLine="0"/>
        <w:jc w:val="center"/>
        <w:rPr>
          <w:rFonts w:eastAsia="Calibri"/>
          <w:b/>
          <w:szCs w:val="24"/>
        </w:rPr>
      </w:pPr>
    </w:p>
    <w:p w14:paraId="41E7DA52" w14:textId="77777777" w:rsidR="00301E99" w:rsidRDefault="00301E99" w:rsidP="003F7745">
      <w:pPr>
        <w:shd w:val="clear" w:color="auto" w:fill="FFFFFF"/>
        <w:ind w:firstLine="0"/>
        <w:jc w:val="center"/>
        <w:rPr>
          <w:rFonts w:eastAsia="Calibri"/>
          <w:b/>
          <w:szCs w:val="24"/>
        </w:rPr>
      </w:pPr>
    </w:p>
    <w:p w14:paraId="54163833" w14:textId="77777777"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7376DB75" w14:textId="77777777" w:rsidR="003F7745" w:rsidRPr="003F7745" w:rsidRDefault="003F7745" w:rsidP="003F7745">
      <w:pPr>
        <w:shd w:val="clear" w:color="auto" w:fill="FFFFFF"/>
        <w:ind w:firstLine="0"/>
        <w:jc w:val="center"/>
        <w:rPr>
          <w:rFonts w:eastAsia="Calibri"/>
          <w:b/>
          <w:bCs/>
          <w:szCs w:val="24"/>
        </w:rPr>
      </w:pPr>
    </w:p>
    <w:p w14:paraId="31CE1D07"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1E9F2C51" w14:textId="77777777" w:rsidTr="003F7745">
        <w:tc>
          <w:tcPr>
            <w:tcW w:w="2298" w:type="pct"/>
            <w:tcBorders>
              <w:top w:val="single" w:sz="4" w:space="0" w:color="auto"/>
              <w:left w:val="single" w:sz="4" w:space="0" w:color="auto"/>
              <w:bottom w:val="single" w:sz="4" w:space="0" w:color="auto"/>
              <w:right w:val="single" w:sz="4" w:space="0" w:color="auto"/>
            </w:tcBorders>
          </w:tcPr>
          <w:p w14:paraId="4B3C6365"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66BDE8F7" w14:textId="77777777" w:rsidR="003F7745" w:rsidRPr="003F7745" w:rsidRDefault="003F7745" w:rsidP="003F7745">
            <w:pPr>
              <w:ind w:firstLine="0"/>
              <w:jc w:val="left"/>
              <w:rPr>
                <w:szCs w:val="24"/>
              </w:rPr>
            </w:pPr>
          </w:p>
        </w:tc>
      </w:tr>
      <w:tr w:rsidR="003F7745" w:rsidRPr="003F7745" w14:paraId="3CCD39B4" w14:textId="77777777" w:rsidTr="003F7745">
        <w:tc>
          <w:tcPr>
            <w:tcW w:w="2298" w:type="pct"/>
            <w:tcBorders>
              <w:top w:val="single" w:sz="4" w:space="0" w:color="auto"/>
              <w:left w:val="single" w:sz="4" w:space="0" w:color="auto"/>
              <w:bottom w:val="single" w:sz="4" w:space="0" w:color="auto"/>
              <w:right w:val="single" w:sz="4" w:space="0" w:color="auto"/>
            </w:tcBorders>
          </w:tcPr>
          <w:p w14:paraId="5B73D812"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063510AC" w14:textId="77777777" w:rsidR="003F7745" w:rsidRPr="003F7745" w:rsidRDefault="003F7745" w:rsidP="003F7745">
            <w:pPr>
              <w:ind w:firstLine="0"/>
              <w:jc w:val="left"/>
              <w:rPr>
                <w:szCs w:val="24"/>
              </w:rPr>
            </w:pPr>
          </w:p>
        </w:tc>
      </w:tr>
      <w:tr w:rsidR="003F7745" w:rsidRPr="003F7745" w14:paraId="1A09E168" w14:textId="77777777" w:rsidTr="003F7745">
        <w:tc>
          <w:tcPr>
            <w:tcW w:w="2298" w:type="pct"/>
            <w:tcBorders>
              <w:top w:val="single" w:sz="4" w:space="0" w:color="auto"/>
              <w:left w:val="single" w:sz="4" w:space="0" w:color="auto"/>
              <w:bottom w:val="single" w:sz="4" w:space="0" w:color="auto"/>
              <w:right w:val="single" w:sz="4" w:space="0" w:color="auto"/>
            </w:tcBorders>
          </w:tcPr>
          <w:p w14:paraId="282B701B" w14:textId="77777777"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25787AC0" w14:textId="77777777" w:rsidR="003F7745" w:rsidRPr="003F7745" w:rsidRDefault="003F7745" w:rsidP="003F7745">
            <w:pPr>
              <w:ind w:firstLine="0"/>
              <w:jc w:val="left"/>
              <w:rPr>
                <w:szCs w:val="24"/>
              </w:rPr>
            </w:pPr>
          </w:p>
        </w:tc>
      </w:tr>
      <w:tr w:rsidR="003F7745" w:rsidRPr="003F7745" w14:paraId="082E3FC1" w14:textId="77777777" w:rsidTr="003F7745">
        <w:tc>
          <w:tcPr>
            <w:tcW w:w="2298" w:type="pct"/>
            <w:tcBorders>
              <w:top w:val="single" w:sz="4" w:space="0" w:color="auto"/>
              <w:left w:val="single" w:sz="4" w:space="0" w:color="auto"/>
              <w:bottom w:val="single" w:sz="4" w:space="0" w:color="auto"/>
              <w:right w:val="single" w:sz="4" w:space="0" w:color="auto"/>
            </w:tcBorders>
          </w:tcPr>
          <w:p w14:paraId="08191B77" w14:textId="77777777"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14:paraId="463F5F0D" w14:textId="77777777" w:rsidR="003F7745" w:rsidRPr="003F7745" w:rsidRDefault="003F7745" w:rsidP="003F7745">
            <w:pPr>
              <w:ind w:firstLine="0"/>
              <w:jc w:val="left"/>
              <w:rPr>
                <w:szCs w:val="24"/>
              </w:rPr>
            </w:pPr>
          </w:p>
        </w:tc>
      </w:tr>
    </w:tbl>
    <w:p w14:paraId="71509445" w14:textId="77777777" w:rsidR="003F7745" w:rsidRPr="003F7745" w:rsidRDefault="003F7745" w:rsidP="003F7745">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14:paraId="3B550E02" w14:textId="77777777" w:rsidR="003F7745" w:rsidRPr="003F7745" w:rsidRDefault="003F7745" w:rsidP="003F7745">
      <w:pPr>
        <w:ind w:firstLine="709"/>
        <w:rPr>
          <w:szCs w:val="24"/>
        </w:rPr>
      </w:pPr>
      <w:r w:rsidRPr="003F7745">
        <w:rPr>
          <w:szCs w:val="24"/>
        </w:rPr>
        <w:t xml:space="preserve">2. </w:t>
      </w:r>
      <w:r w:rsidRPr="003F7745">
        <w:rPr>
          <w:spacing w:val="-4"/>
          <w:szCs w:val="24"/>
        </w:rPr>
        <w:t>Pasirašydami pateiktą pasiūlymą patvirtiname, kad dokumentų skaitmeninės</w:t>
      </w:r>
      <w:r w:rsidRPr="003F7745">
        <w:rPr>
          <w:szCs w:val="24"/>
        </w:rPr>
        <w:t xml:space="preserve"> kopijos ir elektroninėmis priemonėmis pateikti duomenys yra tikri.</w:t>
      </w:r>
    </w:p>
    <w:p w14:paraId="49072EC7" w14:textId="77777777"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39A7025" w14:textId="77777777"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14:paraId="46CD0BD7" w14:textId="77777777" w:rsidR="003F7745" w:rsidRDefault="003F7745" w:rsidP="003F7745">
      <w:pPr>
        <w:ind w:firstLine="709"/>
        <w:jc w:val="left"/>
        <w:rPr>
          <w:szCs w:val="24"/>
        </w:rPr>
      </w:pPr>
      <w:r w:rsidRPr="003F7745">
        <w:rPr>
          <w:szCs w:val="24"/>
        </w:rPr>
        <w:t xml:space="preserve">5. Atsižvelgdami į pirkimo dokumentuose išdėstytas sąlygas, siūlome:  </w:t>
      </w:r>
    </w:p>
    <w:p w14:paraId="434C0D20" w14:textId="77777777" w:rsidR="003F7745" w:rsidRDefault="003F7745" w:rsidP="008C4CD9">
      <w:pPr>
        <w:ind w:firstLine="0"/>
      </w:pPr>
    </w:p>
    <w:p w14:paraId="57A04C2E" w14:textId="77777777" w:rsidR="003F7745" w:rsidRDefault="003F7745" w:rsidP="003F7745">
      <w:pPr>
        <w:spacing w:line="259" w:lineRule="auto"/>
        <w:ind w:firstLine="0"/>
        <w:jc w:val="center"/>
        <w:rPr>
          <w:b/>
          <w:bCs/>
          <w:szCs w:val="24"/>
          <w:lang w:eastAsia="lt-LT"/>
        </w:rPr>
      </w:pPr>
      <w:r w:rsidRPr="003F7745">
        <w:rPr>
          <w:b/>
          <w:bCs/>
          <w:szCs w:val="24"/>
          <w:lang w:eastAsia="lt-LT"/>
        </w:rPr>
        <w:t>3. PASIŪLYMO ĮKAINIAI</w:t>
      </w:r>
    </w:p>
    <w:p w14:paraId="3B976C75" w14:textId="77777777" w:rsidR="007F1502" w:rsidRPr="003F7745" w:rsidRDefault="007F1502" w:rsidP="003F7745">
      <w:pPr>
        <w:spacing w:line="259" w:lineRule="auto"/>
        <w:ind w:firstLine="0"/>
        <w:jc w:val="center"/>
        <w:rPr>
          <w:b/>
          <w:bCs/>
          <w:szCs w:val="24"/>
          <w:lang w:eastAsia="lt-LT"/>
        </w:rPr>
      </w:pPr>
    </w:p>
    <w:p w14:paraId="3B28A5FC" w14:textId="77777777"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9" w:history="1">
        <w:r w:rsidRPr="003F7745">
          <w:rPr>
            <w:bCs/>
            <w:color w:val="0563C1"/>
            <w:szCs w:val="24"/>
            <w:u w:val="single"/>
            <w:lang w:eastAsia="lt-LT"/>
          </w:rPr>
          <w:t>lentelę</w:t>
        </w:r>
      </w:hyperlink>
      <w:r w:rsidRPr="003F7745">
        <w:rPr>
          <w:bCs/>
          <w:szCs w:val="24"/>
          <w:lang w:eastAsia="lt-LT"/>
        </w:rPr>
        <w:t>:</w:t>
      </w:r>
    </w:p>
    <w:p w14:paraId="21749A74" w14:textId="77777777"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w:t>
      </w:r>
      <w:r w:rsidR="00833FB7">
        <w:rPr>
          <w:b/>
          <w:bCs/>
          <w:szCs w:val="24"/>
          <w:lang w:eastAsia="lt-LT"/>
        </w:rPr>
        <w:t>paslaugas</w:t>
      </w:r>
      <w:r w:rsidRPr="003F7745">
        <w:rPr>
          <w:b/>
          <w:bCs/>
          <w:szCs w:val="24"/>
          <w:lang w:eastAsia="lt-LT"/>
        </w:rPr>
        <w:t xml:space="preserve">,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9" w:tblpY="92"/>
        <w:tblW w:w="14175" w:type="dxa"/>
        <w:tblLook w:val="04A0" w:firstRow="1" w:lastRow="0" w:firstColumn="1" w:lastColumn="0" w:noHBand="0" w:noVBand="1"/>
      </w:tblPr>
      <w:tblGrid>
        <w:gridCol w:w="571"/>
        <w:gridCol w:w="5690"/>
        <w:gridCol w:w="3799"/>
        <w:gridCol w:w="8"/>
        <w:gridCol w:w="4107"/>
      </w:tblGrid>
      <w:tr w:rsidR="008C4CD9" w:rsidRPr="003F7745" w14:paraId="616E8E98" w14:textId="77777777" w:rsidTr="008C4CD9">
        <w:trPr>
          <w:trHeight w:val="699"/>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5608D2" w14:textId="77777777" w:rsidR="008C4CD9" w:rsidRPr="003F7745" w:rsidRDefault="008C4CD9" w:rsidP="008C4CD9">
            <w:pPr>
              <w:tabs>
                <w:tab w:val="left" w:pos="6071"/>
              </w:tabs>
              <w:spacing w:line="259" w:lineRule="auto"/>
              <w:ind w:firstLine="0"/>
              <w:jc w:val="center"/>
              <w:rPr>
                <w:b/>
                <w:szCs w:val="24"/>
                <w:lang w:eastAsia="lt-LT"/>
              </w:rPr>
            </w:pPr>
            <w:r w:rsidRPr="003F7745">
              <w:rPr>
                <w:b/>
                <w:szCs w:val="24"/>
                <w:lang w:eastAsia="lt-LT"/>
              </w:rPr>
              <w:t>Eil. Nr.</w:t>
            </w:r>
          </w:p>
        </w:tc>
        <w:tc>
          <w:tcPr>
            <w:tcW w:w="569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9D0801" w14:textId="77777777" w:rsidR="008C4CD9" w:rsidRPr="003F7745" w:rsidRDefault="008C4CD9" w:rsidP="008C4CD9">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3799" w:type="dxa"/>
            <w:tcBorders>
              <w:top w:val="single" w:sz="4" w:space="0" w:color="auto"/>
              <w:left w:val="single" w:sz="4" w:space="0" w:color="auto"/>
              <w:bottom w:val="single" w:sz="4" w:space="0" w:color="auto"/>
              <w:right w:val="single" w:sz="4" w:space="0" w:color="auto"/>
            </w:tcBorders>
            <w:shd w:val="clear" w:color="auto" w:fill="DEEAF6"/>
            <w:vAlign w:val="center"/>
          </w:tcPr>
          <w:p w14:paraId="1F48CC2E" w14:textId="77777777" w:rsidR="008C4CD9" w:rsidRPr="003F7745" w:rsidRDefault="008C4CD9" w:rsidP="008C4CD9">
            <w:pPr>
              <w:tabs>
                <w:tab w:val="left" w:pos="6071"/>
              </w:tabs>
              <w:spacing w:line="259" w:lineRule="auto"/>
              <w:ind w:firstLine="0"/>
              <w:jc w:val="center"/>
              <w:rPr>
                <w:b/>
                <w:szCs w:val="24"/>
                <w:lang w:eastAsia="lt-LT"/>
              </w:rPr>
            </w:pPr>
            <w:r>
              <w:rPr>
                <w:b/>
                <w:szCs w:val="24"/>
                <w:lang w:eastAsia="lt-LT"/>
              </w:rPr>
              <w:t>Įkainis Eur</w:t>
            </w:r>
            <w:r w:rsidRPr="003F7745">
              <w:rPr>
                <w:b/>
                <w:szCs w:val="24"/>
                <w:lang w:eastAsia="lt-LT"/>
              </w:rPr>
              <w:t xml:space="preserve"> </w:t>
            </w:r>
            <w:r>
              <w:rPr>
                <w:b/>
                <w:szCs w:val="24"/>
                <w:lang w:eastAsia="lt-LT"/>
              </w:rPr>
              <w:t>(be</w:t>
            </w:r>
            <w:r w:rsidRPr="003F7745">
              <w:rPr>
                <w:b/>
                <w:szCs w:val="24"/>
                <w:lang w:eastAsia="lt-LT"/>
              </w:rPr>
              <w:t xml:space="preserve"> PVM už vieną</w:t>
            </w:r>
            <w:r w:rsidRPr="003F7745">
              <w:rPr>
                <w:szCs w:val="24"/>
                <w:lang w:eastAsia="lt-LT"/>
              </w:rPr>
              <w:t xml:space="preserve"> </w:t>
            </w:r>
            <w:r>
              <w:rPr>
                <w:b/>
                <w:szCs w:val="24"/>
                <w:lang w:eastAsia="lt-LT"/>
              </w:rPr>
              <w:t>val</w:t>
            </w:r>
            <w:r w:rsidRPr="003F7745">
              <w:rPr>
                <w:b/>
                <w:szCs w:val="24"/>
                <w:lang w:eastAsia="lt-LT"/>
              </w:rPr>
              <w:t>.</w:t>
            </w:r>
            <w:r>
              <w:rPr>
                <w:b/>
                <w:szCs w:val="24"/>
                <w:lang w:eastAsia="lt-LT"/>
              </w:rPr>
              <w:t>)</w:t>
            </w:r>
          </w:p>
        </w:tc>
        <w:tc>
          <w:tcPr>
            <w:tcW w:w="4115"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6CDD4EE" w14:textId="77777777" w:rsidR="008C4CD9" w:rsidRPr="003F7745" w:rsidRDefault="008C4CD9" w:rsidP="008C4CD9">
            <w:pPr>
              <w:tabs>
                <w:tab w:val="left" w:pos="6071"/>
              </w:tabs>
              <w:spacing w:line="259" w:lineRule="auto"/>
              <w:ind w:firstLine="0"/>
              <w:jc w:val="center"/>
              <w:rPr>
                <w:b/>
                <w:szCs w:val="24"/>
                <w:lang w:eastAsia="lt-LT"/>
              </w:rPr>
            </w:pPr>
            <w:r w:rsidRPr="008C4CD9">
              <w:rPr>
                <w:b/>
                <w:szCs w:val="24"/>
                <w:lang w:eastAsia="lt-LT"/>
              </w:rPr>
              <w:t>Įkainis Eur (</w:t>
            </w:r>
            <w:r>
              <w:rPr>
                <w:b/>
                <w:szCs w:val="24"/>
                <w:lang w:eastAsia="lt-LT"/>
              </w:rPr>
              <w:t>su</w:t>
            </w:r>
            <w:r w:rsidRPr="008C4CD9">
              <w:rPr>
                <w:b/>
                <w:szCs w:val="24"/>
                <w:lang w:eastAsia="lt-LT"/>
              </w:rPr>
              <w:t xml:space="preserve"> PVM už vieną </w:t>
            </w:r>
            <w:r>
              <w:rPr>
                <w:b/>
                <w:szCs w:val="24"/>
                <w:lang w:eastAsia="lt-LT"/>
              </w:rPr>
              <w:t>val</w:t>
            </w:r>
            <w:r w:rsidRPr="008C4CD9">
              <w:rPr>
                <w:b/>
                <w:szCs w:val="24"/>
                <w:lang w:eastAsia="lt-LT"/>
              </w:rPr>
              <w:t>.)</w:t>
            </w:r>
          </w:p>
        </w:tc>
      </w:tr>
      <w:tr w:rsidR="008C4CD9" w:rsidRPr="003F7745" w14:paraId="2FACA46F" w14:textId="77777777" w:rsidTr="008C4CD9">
        <w:trPr>
          <w:trHeight w:val="237"/>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tcPr>
          <w:p w14:paraId="696138C7" w14:textId="77777777" w:rsidR="008C4CD9" w:rsidRPr="003F7745" w:rsidRDefault="008C4CD9" w:rsidP="008C4CD9">
            <w:pPr>
              <w:tabs>
                <w:tab w:val="left" w:pos="6071"/>
              </w:tabs>
              <w:spacing w:line="259" w:lineRule="auto"/>
              <w:ind w:firstLine="0"/>
              <w:jc w:val="center"/>
              <w:rPr>
                <w:b/>
                <w:szCs w:val="24"/>
                <w:lang w:eastAsia="lt-LT"/>
              </w:rPr>
            </w:pPr>
            <w:r w:rsidRPr="003F7745">
              <w:rPr>
                <w:b/>
                <w:szCs w:val="24"/>
                <w:lang w:eastAsia="lt-LT"/>
              </w:rPr>
              <w:t>1</w:t>
            </w:r>
          </w:p>
        </w:tc>
        <w:tc>
          <w:tcPr>
            <w:tcW w:w="5690" w:type="dxa"/>
            <w:tcBorders>
              <w:top w:val="single" w:sz="4" w:space="0" w:color="auto"/>
              <w:left w:val="single" w:sz="4" w:space="0" w:color="auto"/>
              <w:bottom w:val="single" w:sz="4" w:space="0" w:color="auto"/>
              <w:right w:val="single" w:sz="4" w:space="0" w:color="auto"/>
            </w:tcBorders>
            <w:shd w:val="clear" w:color="auto" w:fill="DEEAF6"/>
            <w:vAlign w:val="center"/>
          </w:tcPr>
          <w:p w14:paraId="51CC2925" w14:textId="77777777" w:rsidR="008C4CD9" w:rsidRPr="003F7745" w:rsidRDefault="008C4CD9" w:rsidP="008C4CD9">
            <w:pPr>
              <w:tabs>
                <w:tab w:val="left" w:pos="6071"/>
              </w:tabs>
              <w:spacing w:line="259" w:lineRule="auto"/>
              <w:ind w:firstLine="0"/>
              <w:jc w:val="center"/>
              <w:rPr>
                <w:b/>
                <w:szCs w:val="24"/>
                <w:lang w:eastAsia="lt-LT"/>
              </w:rPr>
            </w:pPr>
            <w:r w:rsidRPr="003F7745">
              <w:rPr>
                <w:b/>
                <w:szCs w:val="24"/>
                <w:lang w:eastAsia="lt-LT"/>
              </w:rPr>
              <w:t>2</w:t>
            </w:r>
          </w:p>
        </w:tc>
        <w:tc>
          <w:tcPr>
            <w:tcW w:w="3799" w:type="dxa"/>
            <w:tcBorders>
              <w:top w:val="single" w:sz="4" w:space="0" w:color="auto"/>
              <w:left w:val="single" w:sz="4" w:space="0" w:color="auto"/>
              <w:bottom w:val="single" w:sz="4" w:space="0" w:color="auto"/>
              <w:right w:val="single" w:sz="4" w:space="0" w:color="auto"/>
            </w:tcBorders>
            <w:shd w:val="clear" w:color="auto" w:fill="DEEAF6"/>
            <w:vAlign w:val="center"/>
          </w:tcPr>
          <w:p w14:paraId="20535E24" w14:textId="77777777" w:rsidR="008C4CD9" w:rsidRPr="003F7745" w:rsidRDefault="008C4CD9" w:rsidP="008C4CD9">
            <w:pPr>
              <w:tabs>
                <w:tab w:val="left" w:pos="6071"/>
              </w:tabs>
              <w:spacing w:line="259" w:lineRule="auto"/>
              <w:ind w:firstLine="0"/>
              <w:jc w:val="center"/>
              <w:rPr>
                <w:b/>
                <w:szCs w:val="24"/>
                <w:lang w:eastAsia="lt-LT"/>
              </w:rPr>
            </w:pPr>
            <w:r>
              <w:rPr>
                <w:b/>
                <w:szCs w:val="24"/>
                <w:lang w:eastAsia="lt-LT"/>
              </w:rPr>
              <w:t>3</w:t>
            </w:r>
          </w:p>
        </w:tc>
        <w:tc>
          <w:tcPr>
            <w:tcW w:w="4115"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94F3B8F" w14:textId="77777777" w:rsidR="008C4CD9" w:rsidRPr="003F7745" w:rsidRDefault="008C4CD9" w:rsidP="008C4CD9">
            <w:pPr>
              <w:tabs>
                <w:tab w:val="left" w:pos="6071"/>
              </w:tabs>
              <w:spacing w:line="259" w:lineRule="auto"/>
              <w:ind w:firstLine="0"/>
              <w:jc w:val="center"/>
              <w:rPr>
                <w:b/>
                <w:szCs w:val="24"/>
                <w:lang w:eastAsia="lt-LT"/>
              </w:rPr>
            </w:pPr>
            <w:r>
              <w:rPr>
                <w:b/>
                <w:szCs w:val="24"/>
                <w:lang w:eastAsia="lt-LT"/>
              </w:rPr>
              <w:t>3</w:t>
            </w:r>
          </w:p>
        </w:tc>
      </w:tr>
      <w:tr w:rsidR="008C4CD9" w:rsidRPr="003F7745" w14:paraId="13EB7DF0" w14:textId="77777777" w:rsidTr="008C4CD9">
        <w:tc>
          <w:tcPr>
            <w:tcW w:w="571" w:type="dxa"/>
            <w:tcBorders>
              <w:top w:val="single" w:sz="4" w:space="0" w:color="auto"/>
              <w:left w:val="single" w:sz="4" w:space="0" w:color="auto"/>
              <w:bottom w:val="single" w:sz="4" w:space="0" w:color="auto"/>
              <w:right w:val="single" w:sz="4" w:space="0" w:color="auto"/>
            </w:tcBorders>
            <w:vAlign w:val="center"/>
          </w:tcPr>
          <w:p w14:paraId="0D2CF4BE" w14:textId="77777777" w:rsidR="008C4CD9" w:rsidRPr="003F7745" w:rsidRDefault="008C4CD9" w:rsidP="008C4CD9">
            <w:pPr>
              <w:tabs>
                <w:tab w:val="left" w:pos="6071"/>
              </w:tabs>
              <w:spacing w:line="259" w:lineRule="auto"/>
              <w:ind w:firstLine="0"/>
              <w:jc w:val="center"/>
              <w:rPr>
                <w:szCs w:val="24"/>
                <w:lang w:eastAsia="lt-LT"/>
              </w:rPr>
            </w:pPr>
            <w:r w:rsidRPr="003F7745">
              <w:rPr>
                <w:szCs w:val="24"/>
                <w:lang w:eastAsia="lt-LT"/>
              </w:rPr>
              <w:t>1.</w:t>
            </w:r>
          </w:p>
        </w:tc>
        <w:tc>
          <w:tcPr>
            <w:tcW w:w="5690" w:type="dxa"/>
            <w:tcBorders>
              <w:top w:val="single" w:sz="8" w:space="0" w:color="auto"/>
              <w:left w:val="single" w:sz="8" w:space="0" w:color="auto"/>
              <w:bottom w:val="nil"/>
              <w:right w:val="single" w:sz="8" w:space="0" w:color="auto"/>
            </w:tcBorders>
            <w:shd w:val="clear" w:color="auto" w:fill="auto"/>
            <w:vAlign w:val="center"/>
            <w:hideMark/>
          </w:tcPr>
          <w:p w14:paraId="10B5DC44" w14:textId="77777777" w:rsidR="008C4CD9" w:rsidRPr="00D37CF9" w:rsidRDefault="000275BB" w:rsidP="000275BB">
            <w:pPr>
              <w:ind w:firstLine="0"/>
              <w:jc w:val="center"/>
              <w:rPr>
                <w:color w:val="000000"/>
                <w:szCs w:val="24"/>
              </w:rPr>
            </w:pPr>
            <w:r>
              <w:rPr>
                <w:b/>
                <w:bCs/>
                <w:color w:val="000000"/>
                <w:szCs w:val="24"/>
              </w:rPr>
              <w:t>V</w:t>
            </w:r>
            <w:r w:rsidRPr="000275BB">
              <w:rPr>
                <w:b/>
                <w:bCs/>
                <w:color w:val="000000"/>
                <w:szCs w:val="24"/>
              </w:rPr>
              <w:t>artų automatikos ir kelio užtvaro aptarnavimo ir remonto paslaug</w:t>
            </w:r>
            <w:r>
              <w:rPr>
                <w:b/>
                <w:bCs/>
                <w:color w:val="000000"/>
                <w:szCs w:val="24"/>
              </w:rPr>
              <w:t>os</w:t>
            </w:r>
          </w:p>
        </w:tc>
        <w:tc>
          <w:tcPr>
            <w:tcW w:w="3799" w:type="dxa"/>
            <w:tcBorders>
              <w:top w:val="single" w:sz="4" w:space="0" w:color="auto"/>
              <w:left w:val="single" w:sz="4" w:space="0" w:color="auto"/>
              <w:bottom w:val="single" w:sz="4" w:space="0" w:color="auto"/>
              <w:right w:val="single" w:sz="4" w:space="0" w:color="auto"/>
            </w:tcBorders>
            <w:vAlign w:val="center"/>
          </w:tcPr>
          <w:p w14:paraId="2BCFDBDF" w14:textId="77777777" w:rsidR="008C4CD9" w:rsidRPr="003F7745" w:rsidRDefault="008C4CD9" w:rsidP="008C4CD9">
            <w:pPr>
              <w:tabs>
                <w:tab w:val="left" w:pos="6071"/>
              </w:tabs>
              <w:spacing w:line="259" w:lineRule="auto"/>
              <w:ind w:firstLine="0"/>
              <w:jc w:val="center"/>
              <w:rPr>
                <w:szCs w:val="24"/>
                <w:lang w:eastAsia="lt-LT"/>
              </w:rPr>
            </w:pPr>
          </w:p>
        </w:tc>
        <w:tc>
          <w:tcPr>
            <w:tcW w:w="4115" w:type="dxa"/>
            <w:gridSpan w:val="2"/>
            <w:tcBorders>
              <w:top w:val="single" w:sz="4" w:space="0" w:color="auto"/>
              <w:left w:val="single" w:sz="4" w:space="0" w:color="auto"/>
              <w:bottom w:val="single" w:sz="4" w:space="0" w:color="auto"/>
              <w:right w:val="single" w:sz="4" w:space="0" w:color="auto"/>
            </w:tcBorders>
            <w:vAlign w:val="center"/>
          </w:tcPr>
          <w:p w14:paraId="6032B235" w14:textId="77777777" w:rsidR="008C4CD9" w:rsidRPr="003F7745" w:rsidRDefault="008C4CD9" w:rsidP="008C4CD9">
            <w:pPr>
              <w:tabs>
                <w:tab w:val="left" w:pos="6071"/>
              </w:tabs>
              <w:spacing w:line="259" w:lineRule="auto"/>
              <w:ind w:firstLine="0"/>
              <w:jc w:val="center"/>
              <w:rPr>
                <w:szCs w:val="24"/>
                <w:lang w:eastAsia="lt-LT"/>
              </w:rPr>
            </w:pPr>
          </w:p>
        </w:tc>
      </w:tr>
      <w:tr w:rsidR="008C4CD9" w:rsidRPr="003F7745" w14:paraId="55363CFF" w14:textId="77777777" w:rsidTr="008C4CD9">
        <w:tc>
          <w:tcPr>
            <w:tcW w:w="100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B1C21" w14:textId="77777777" w:rsidR="008C4CD9" w:rsidRPr="00AA29ED" w:rsidRDefault="008C4CD9" w:rsidP="008C4CD9">
            <w:pPr>
              <w:tabs>
                <w:tab w:val="left" w:pos="6071"/>
              </w:tabs>
              <w:spacing w:line="259" w:lineRule="auto"/>
              <w:ind w:firstLine="0"/>
              <w:jc w:val="right"/>
              <w:rPr>
                <w:b/>
                <w:szCs w:val="24"/>
                <w:lang w:eastAsia="lt-LT"/>
              </w:rPr>
            </w:pPr>
            <w:r w:rsidRPr="008C4CD9">
              <w:rPr>
                <w:b/>
                <w:szCs w:val="24"/>
                <w:u w:val="single"/>
                <w:lang w:eastAsia="lt-LT"/>
              </w:rPr>
              <w:t>Pasiūlymo kaina</w:t>
            </w:r>
            <w:r>
              <w:rPr>
                <w:b/>
                <w:szCs w:val="24"/>
                <w:u w:val="single"/>
                <w:lang w:eastAsia="lt-LT"/>
              </w:rPr>
              <w:t xml:space="preserve"> EUR su PVM</w:t>
            </w:r>
          </w:p>
        </w:tc>
        <w:tc>
          <w:tcPr>
            <w:tcW w:w="4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8303D0" w14:textId="77777777" w:rsidR="008C4CD9" w:rsidRPr="00AA29ED" w:rsidRDefault="008C4CD9" w:rsidP="008C4CD9">
            <w:pPr>
              <w:tabs>
                <w:tab w:val="left" w:pos="6071"/>
              </w:tabs>
              <w:spacing w:line="259" w:lineRule="auto"/>
              <w:ind w:firstLine="0"/>
              <w:jc w:val="center"/>
              <w:rPr>
                <w:b/>
                <w:szCs w:val="24"/>
                <w:lang w:eastAsia="lt-LT"/>
              </w:rPr>
            </w:pPr>
          </w:p>
        </w:tc>
      </w:tr>
    </w:tbl>
    <w:p w14:paraId="1CCED4FC" w14:textId="77777777" w:rsidR="00833FB7" w:rsidRDefault="00833FB7" w:rsidP="003B37CC">
      <w:pPr>
        <w:spacing w:line="259" w:lineRule="auto"/>
        <w:ind w:firstLine="0"/>
        <w:jc w:val="center"/>
        <w:rPr>
          <w:bCs/>
          <w:szCs w:val="24"/>
          <w:lang w:eastAsia="lt-LT"/>
        </w:rPr>
      </w:pPr>
    </w:p>
    <w:p w14:paraId="45CD92ED" w14:textId="77777777" w:rsidR="00C8119A" w:rsidRDefault="00C8119A" w:rsidP="00B3772A">
      <w:pPr>
        <w:ind w:firstLine="0"/>
      </w:pPr>
    </w:p>
    <w:p w14:paraId="7A8A5D98" w14:textId="77777777" w:rsidR="00483B0E" w:rsidRPr="00483B0E" w:rsidRDefault="008C4CD9" w:rsidP="00483B0E">
      <w:pPr>
        <w:pBdr>
          <w:bottom w:val="single" w:sz="12" w:space="0" w:color="auto"/>
        </w:pBdr>
        <w:ind w:firstLine="0"/>
        <w:rPr>
          <w:b/>
          <w:u w:val="single"/>
        </w:rPr>
      </w:pPr>
      <w:r w:rsidRPr="00483B0E">
        <w:rPr>
          <w:b/>
          <w:u w:val="single"/>
        </w:rPr>
        <w:t xml:space="preserve">Pasiūlymo kaina </w:t>
      </w:r>
      <w:r w:rsidR="00483B0E" w:rsidRPr="00483B0E">
        <w:rPr>
          <w:b/>
          <w:u w:val="single"/>
        </w:rPr>
        <w:t>žodžiais:</w:t>
      </w:r>
    </w:p>
    <w:p w14:paraId="293585B5" w14:textId="77777777" w:rsidR="00483B0E" w:rsidRPr="00483B0E" w:rsidRDefault="00483B0E" w:rsidP="00483B0E">
      <w:pPr>
        <w:pBdr>
          <w:bottom w:val="single" w:sz="12" w:space="0" w:color="auto"/>
        </w:pBdr>
        <w:ind w:firstLine="0"/>
      </w:pPr>
    </w:p>
    <w:p w14:paraId="05574367"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7FC1874D" w14:textId="77777777" w:rsidR="00BF5C91" w:rsidRDefault="00BF5C91" w:rsidP="00483B0E">
      <w:pPr>
        <w:ind w:firstLine="0"/>
        <w:rPr>
          <w:b/>
          <w:u w:val="single"/>
        </w:rPr>
      </w:pPr>
    </w:p>
    <w:p w14:paraId="3E70A0B7" w14:textId="77777777" w:rsidR="007F1502" w:rsidRPr="007F1502" w:rsidRDefault="007F1502" w:rsidP="00483B0E">
      <w:pPr>
        <w:ind w:firstLine="0"/>
        <w:rPr>
          <w:b/>
          <w:u w:val="single"/>
        </w:rPr>
      </w:pPr>
      <w:r w:rsidRPr="007F1502">
        <w:rPr>
          <w:b/>
          <w:u w:val="single"/>
        </w:rPr>
        <w:t>Pastabos:</w:t>
      </w:r>
    </w:p>
    <w:p w14:paraId="01D25D2F" w14:textId="77777777" w:rsidR="007F1502" w:rsidRPr="007F1502" w:rsidRDefault="007F1502" w:rsidP="007F1502">
      <w:pPr>
        <w:ind w:firstLine="0"/>
        <w:rPr>
          <w:b/>
          <w:i/>
        </w:rPr>
      </w:pPr>
      <w:r w:rsidRPr="007F1502">
        <w:rPr>
          <w:b/>
          <w:i/>
        </w:rPr>
        <w:t xml:space="preserve">*Tais atvejais, kai pagal galiojančius teisės aktus tiekėjui nereikia mokėti PVM, jis lentelės </w:t>
      </w:r>
      <w:r w:rsidR="008C4CD9">
        <w:rPr>
          <w:b/>
          <w:i/>
        </w:rPr>
        <w:t>4</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14:paraId="7E4D793C" w14:textId="77777777"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14:paraId="7D30F698" w14:textId="77777777" w:rsidR="003B37CC" w:rsidRDefault="003B37CC" w:rsidP="007F1502">
      <w:pPr>
        <w:ind w:firstLine="0"/>
        <w:rPr>
          <w:b/>
          <w:i/>
        </w:rPr>
      </w:pPr>
      <w:r>
        <w:rPr>
          <w:b/>
          <w:i/>
        </w:rPr>
        <w:t>*** N</w:t>
      </w:r>
      <w:r w:rsidRPr="003B37CC">
        <w:rPr>
          <w:b/>
          <w:i/>
        </w:rPr>
        <w:t>urodyti kiekiai bei pasiūlymo kaina skirti tik pasiūlymų palyginimui;</w:t>
      </w:r>
    </w:p>
    <w:p w14:paraId="5A712977" w14:textId="77777777" w:rsidR="00483B0E" w:rsidRDefault="00483B0E" w:rsidP="007F1502">
      <w:pPr>
        <w:ind w:firstLine="0"/>
        <w:rPr>
          <w:b/>
          <w:i/>
        </w:rPr>
      </w:pPr>
    </w:p>
    <w:p w14:paraId="4250AAFF" w14:textId="77777777"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10" w:history="1">
        <w:r w:rsidRPr="00483B0E">
          <w:rPr>
            <w:color w:val="0563C1"/>
            <w:szCs w:val="24"/>
            <w:u w:val="single"/>
          </w:rPr>
          <w:t>ČIA</w:t>
        </w:r>
      </w:hyperlink>
      <w:r w:rsidRPr="00483B0E">
        <w:rPr>
          <w:szCs w:val="24"/>
        </w:rPr>
        <w:t>.</w:t>
      </w:r>
    </w:p>
    <w:p w14:paraId="2F2A3B0A" w14:textId="77777777" w:rsidR="00D5767A" w:rsidRDefault="00D5767A" w:rsidP="00C5437C">
      <w:pPr>
        <w:tabs>
          <w:tab w:val="left" w:pos="709"/>
        </w:tabs>
        <w:ind w:firstLine="0"/>
        <w:rPr>
          <w:rFonts w:eastAsia="Calibri"/>
          <w:b/>
          <w:szCs w:val="24"/>
        </w:rPr>
      </w:pPr>
    </w:p>
    <w:p w14:paraId="2930F62F" w14:textId="77777777" w:rsidR="002B7B89" w:rsidRPr="00D5767A" w:rsidRDefault="002B7B89" w:rsidP="00C5437C">
      <w:pPr>
        <w:tabs>
          <w:tab w:val="left" w:pos="709"/>
        </w:tabs>
        <w:ind w:firstLine="0"/>
        <w:rPr>
          <w:rFonts w:eastAsia="Calibri"/>
          <w:b/>
          <w:szCs w:val="24"/>
        </w:rPr>
      </w:pPr>
    </w:p>
    <w:p w14:paraId="0227CD45" w14:textId="77777777" w:rsidR="00D5767A" w:rsidRPr="00D5767A" w:rsidRDefault="00D5767A" w:rsidP="00D5767A">
      <w:pPr>
        <w:ind w:firstLine="0"/>
        <w:jc w:val="center"/>
        <w:rPr>
          <w:rFonts w:eastAsiaTheme="minorHAnsi"/>
          <w:b/>
          <w:caps/>
          <w:noProof/>
          <w:szCs w:val="24"/>
        </w:rPr>
      </w:pPr>
      <w:r w:rsidRPr="00D5767A">
        <w:rPr>
          <w:rFonts w:eastAsiaTheme="minorHAnsi"/>
          <w:b/>
          <w:caps/>
          <w:noProof/>
          <w:szCs w:val="24"/>
        </w:rPr>
        <w:t xml:space="preserve">remonto ir aptarnavimo paslaugų </w:t>
      </w:r>
    </w:p>
    <w:p w14:paraId="4BFA935A" w14:textId="77777777" w:rsidR="00D5767A" w:rsidRPr="00D5767A" w:rsidRDefault="00D5767A" w:rsidP="00D5767A">
      <w:pPr>
        <w:ind w:firstLine="0"/>
        <w:jc w:val="center"/>
        <w:rPr>
          <w:rFonts w:eastAsiaTheme="minorHAnsi"/>
          <w:b/>
          <w:noProof/>
          <w:szCs w:val="24"/>
        </w:rPr>
      </w:pPr>
      <w:r w:rsidRPr="00D5767A">
        <w:rPr>
          <w:rFonts w:eastAsiaTheme="minorHAnsi"/>
          <w:b/>
          <w:noProof/>
          <w:szCs w:val="24"/>
        </w:rPr>
        <w:t>TECHNINĖS SPECIFIKACIJOS</w:t>
      </w:r>
    </w:p>
    <w:p w14:paraId="66F3C1E1" w14:textId="77777777" w:rsidR="00D5767A" w:rsidRPr="00D5767A" w:rsidRDefault="00D5767A" w:rsidP="00D5767A">
      <w:pPr>
        <w:ind w:firstLine="0"/>
        <w:jc w:val="left"/>
        <w:rPr>
          <w:rFonts w:asciiTheme="minorHAnsi" w:eastAsiaTheme="minorHAnsi" w:hAnsiTheme="minorHAnsi" w:cstheme="minorBidi"/>
          <w:noProof/>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23"/>
        <w:gridCol w:w="11899"/>
      </w:tblGrid>
      <w:tr w:rsidR="00D5767A" w:rsidRPr="00D5767A" w14:paraId="01292433" w14:textId="77777777" w:rsidTr="00D5767A">
        <w:trPr>
          <w:trHeight w:val="665"/>
        </w:trPr>
        <w:tc>
          <w:tcPr>
            <w:tcW w:w="832" w:type="dxa"/>
            <w:tcBorders>
              <w:top w:val="single" w:sz="4" w:space="0" w:color="auto"/>
              <w:left w:val="single" w:sz="4" w:space="0" w:color="auto"/>
              <w:bottom w:val="single" w:sz="4" w:space="0" w:color="auto"/>
              <w:right w:val="single" w:sz="4" w:space="0" w:color="auto"/>
            </w:tcBorders>
            <w:vAlign w:val="center"/>
            <w:hideMark/>
          </w:tcPr>
          <w:p w14:paraId="3061D1F2" w14:textId="77777777" w:rsidR="00D5767A" w:rsidRPr="00D5767A" w:rsidRDefault="00D5767A" w:rsidP="00D5767A">
            <w:pPr>
              <w:spacing w:before="240" w:line="276" w:lineRule="auto"/>
              <w:ind w:firstLine="0"/>
              <w:jc w:val="center"/>
              <w:rPr>
                <w:b/>
                <w:bCs/>
                <w:szCs w:val="24"/>
              </w:rPr>
            </w:pPr>
            <w:r w:rsidRPr="00D5767A">
              <w:rPr>
                <w:b/>
                <w:bCs/>
                <w:szCs w:val="24"/>
              </w:rPr>
              <w:t>Eil. Nr.</w:t>
            </w:r>
          </w:p>
        </w:tc>
        <w:tc>
          <w:tcPr>
            <w:tcW w:w="1723" w:type="dxa"/>
            <w:tcBorders>
              <w:top w:val="single" w:sz="4" w:space="0" w:color="auto"/>
              <w:left w:val="single" w:sz="4" w:space="0" w:color="auto"/>
              <w:bottom w:val="single" w:sz="4" w:space="0" w:color="auto"/>
              <w:right w:val="single" w:sz="4" w:space="0" w:color="auto"/>
            </w:tcBorders>
            <w:vAlign w:val="center"/>
            <w:hideMark/>
          </w:tcPr>
          <w:p w14:paraId="33BFF866" w14:textId="77777777" w:rsidR="00D5767A" w:rsidRPr="00D5767A" w:rsidRDefault="00D5767A" w:rsidP="00D5767A">
            <w:pPr>
              <w:spacing w:before="240" w:line="276" w:lineRule="auto"/>
              <w:ind w:firstLine="0"/>
              <w:jc w:val="center"/>
              <w:rPr>
                <w:b/>
                <w:bCs/>
                <w:szCs w:val="24"/>
              </w:rPr>
            </w:pPr>
            <w:r w:rsidRPr="00D5767A">
              <w:rPr>
                <w:b/>
                <w:bCs/>
                <w:szCs w:val="24"/>
              </w:rPr>
              <w:t>Pirkimo objekto pavadinimas</w:t>
            </w:r>
          </w:p>
        </w:tc>
        <w:tc>
          <w:tcPr>
            <w:tcW w:w="11899" w:type="dxa"/>
            <w:tcBorders>
              <w:top w:val="single" w:sz="4" w:space="0" w:color="auto"/>
              <w:left w:val="single" w:sz="4" w:space="0" w:color="auto"/>
              <w:bottom w:val="single" w:sz="4" w:space="0" w:color="auto"/>
              <w:right w:val="single" w:sz="4" w:space="0" w:color="auto"/>
            </w:tcBorders>
          </w:tcPr>
          <w:p w14:paraId="66A91F78" w14:textId="77777777" w:rsidR="00D5767A" w:rsidRPr="00D5767A" w:rsidRDefault="00D5767A" w:rsidP="00D5767A">
            <w:pPr>
              <w:ind w:firstLine="0"/>
              <w:jc w:val="center"/>
              <w:rPr>
                <w:szCs w:val="24"/>
                <w:lang w:eastAsia="lt-LT"/>
              </w:rPr>
            </w:pPr>
            <w:r w:rsidRPr="00D5767A">
              <w:rPr>
                <w:b/>
                <w:bCs/>
                <w:szCs w:val="24"/>
              </w:rPr>
              <w:t>Pirkimo objekto techniniai reikalavimai</w:t>
            </w:r>
            <w:r w:rsidRPr="00D5767A">
              <w:rPr>
                <w:b/>
                <w:bCs/>
                <w:szCs w:val="24"/>
              </w:rPr>
              <w:br/>
              <w:t xml:space="preserve"> </w:t>
            </w:r>
            <w:r w:rsidRPr="00D5767A">
              <w:rPr>
                <w:bCs/>
                <w:sz w:val="20"/>
                <w:szCs w:val="24"/>
              </w:rPr>
              <w:t>(</w:t>
            </w:r>
            <w:r w:rsidRPr="00D5767A">
              <w:rPr>
                <w:sz w:val="22"/>
                <w:szCs w:val="22"/>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D5767A">
              <w:rPr>
                <w:bCs/>
                <w:sz w:val="20"/>
                <w:szCs w:val="24"/>
              </w:rPr>
              <w:t>)</w:t>
            </w:r>
          </w:p>
        </w:tc>
      </w:tr>
      <w:tr w:rsidR="00D5767A" w:rsidRPr="00D5767A" w14:paraId="6EBA9E41" w14:textId="77777777" w:rsidTr="00D5767A">
        <w:tc>
          <w:tcPr>
            <w:tcW w:w="832" w:type="dxa"/>
            <w:tcBorders>
              <w:top w:val="single" w:sz="4" w:space="0" w:color="auto"/>
              <w:left w:val="single" w:sz="4" w:space="0" w:color="auto"/>
              <w:bottom w:val="single" w:sz="4" w:space="0" w:color="auto"/>
              <w:right w:val="single" w:sz="4" w:space="0" w:color="auto"/>
            </w:tcBorders>
          </w:tcPr>
          <w:p w14:paraId="225E77B2" w14:textId="77777777" w:rsidR="00D5767A" w:rsidRPr="00D5767A" w:rsidRDefault="00D5767A" w:rsidP="00D5767A">
            <w:pPr>
              <w:spacing w:line="276" w:lineRule="auto"/>
              <w:ind w:firstLine="0"/>
              <w:jc w:val="center"/>
              <w:rPr>
                <w:bCs/>
                <w:szCs w:val="24"/>
              </w:rPr>
            </w:pPr>
            <w:r w:rsidRPr="00D5767A">
              <w:rPr>
                <w:bCs/>
                <w:szCs w:val="24"/>
              </w:rPr>
              <w:t>1.</w:t>
            </w:r>
          </w:p>
          <w:p w14:paraId="1D229FDD" w14:textId="77777777" w:rsidR="00D5767A" w:rsidRPr="00D5767A" w:rsidRDefault="00D5767A" w:rsidP="00D5767A">
            <w:pPr>
              <w:spacing w:line="276" w:lineRule="auto"/>
              <w:ind w:firstLine="0"/>
              <w:jc w:val="center"/>
              <w:rPr>
                <w:bCs/>
                <w:szCs w:val="24"/>
              </w:rPr>
            </w:pPr>
          </w:p>
        </w:tc>
        <w:tc>
          <w:tcPr>
            <w:tcW w:w="1723" w:type="dxa"/>
            <w:tcBorders>
              <w:top w:val="single" w:sz="4" w:space="0" w:color="auto"/>
              <w:left w:val="single" w:sz="4" w:space="0" w:color="auto"/>
              <w:bottom w:val="single" w:sz="4" w:space="0" w:color="auto"/>
              <w:right w:val="single" w:sz="4" w:space="0" w:color="auto"/>
            </w:tcBorders>
          </w:tcPr>
          <w:p w14:paraId="545BA91A" w14:textId="77777777" w:rsidR="00D5767A" w:rsidRPr="00D5767A" w:rsidRDefault="000275BB" w:rsidP="000275BB">
            <w:pPr>
              <w:spacing w:line="276" w:lineRule="auto"/>
              <w:ind w:firstLine="0"/>
              <w:jc w:val="center"/>
              <w:rPr>
                <w:bCs/>
                <w:szCs w:val="24"/>
              </w:rPr>
            </w:pPr>
            <w:r>
              <w:rPr>
                <w:bCs/>
                <w:szCs w:val="24"/>
              </w:rPr>
              <w:t>V</w:t>
            </w:r>
            <w:r w:rsidRPr="000275BB">
              <w:rPr>
                <w:bCs/>
                <w:szCs w:val="24"/>
              </w:rPr>
              <w:t>artų automatikos ir kelio užtvaro aptarnavimo ir remonto paslaug</w:t>
            </w:r>
            <w:r>
              <w:rPr>
                <w:bCs/>
                <w:szCs w:val="24"/>
              </w:rPr>
              <w:t>os</w:t>
            </w:r>
          </w:p>
        </w:tc>
        <w:tc>
          <w:tcPr>
            <w:tcW w:w="11899" w:type="dxa"/>
            <w:tcBorders>
              <w:top w:val="single" w:sz="4" w:space="0" w:color="auto"/>
              <w:left w:val="single" w:sz="4" w:space="0" w:color="auto"/>
              <w:bottom w:val="single" w:sz="4" w:space="0" w:color="auto"/>
              <w:right w:val="single" w:sz="4" w:space="0" w:color="auto"/>
            </w:tcBorders>
          </w:tcPr>
          <w:p w14:paraId="5B733B66" w14:textId="77777777" w:rsidR="00D5767A" w:rsidRPr="00D5767A" w:rsidRDefault="00D5767A" w:rsidP="00D5767A">
            <w:pPr>
              <w:spacing w:line="276" w:lineRule="auto"/>
              <w:ind w:firstLine="0"/>
              <w:jc w:val="left"/>
              <w:rPr>
                <w:bCs/>
                <w:szCs w:val="24"/>
              </w:rPr>
            </w:pPr>
            <w:r w:rsidRPr="00D5767A">
              <w:rPr>
                <w:bCs/>
                <w:szCs w:val="24"/>
              </w:rPr>
              <w:t>Visos keičiamos dalys turi būti naujos ir nenaudotos. Jei nenurodyta gamintojo kitaip, visoms keičiamoms dalims turi būti suteiktas ne trumpesnis kaip 12 mėnesių trukmės garantinis laikotarpis, o atliktiems darbams ne trumpesnis kaip 3 mėnesių trukmės garantinis laikotarpis. Garantinis laikotarpis pradedamas skaičiuoti nuo priėmimo-perdavimo akto pasirašymo datos. Garantinio remonto trukmė ne ilgesnė kaip 10 kalendorinių dienų. Garantinio laikotarpio metu tiekėjas privalo atlikti darbus savo lėšomis, įskaitant transportavimo kaštus; tiekėjas sugedusią įrangą pasiima ir suremontuotą nemokamai pristato Pirkėjui adresu Šilo g. 5A Vilnius LKA. Išvardintos įrangos remontas neturi užtrukti ilgiau nei 10 darbo dienų</w:t>
            </w:r>
          </w:p>
        </w:tc>
      </w:tr>
    </w:tbl>
    <w:p w14:paraId="6A446AB5" w14:textId="77777777" w:rsidR="00D5767A" w:rsidRDefault="00D5767A" w:rsidP="00C5437C">
      <w:pPr>
        <w:tabs>
          <w:tab w:val="left" w:pos="709"/>
        </w:tabs>
        <w:ind w:firstLine="0"/>
        <w:rPr>
          <w:rFonts w:eastAsia="Calibri"/>
          <w:b/>
          <w:szCs w:val="24"/>
        </w:rPr>
      </w:pPr>
    </w:p>
    <w:p w14:paraId="5DBE8E66" w14:textId="77777777"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14:paraId="7269C76D" w14:textId="77777777"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14:paraId="5F14A1C6" w14:textId="77777777"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sidR="00B852C8">
        <w:rPr>
          <w:rFonts w:eastAsia="Calibri"/>
          <w:szCs w:val="24"/>
        </w:rPr>
        <w:t xml:space="preserve">ar paslaugų </w:t>
      </w:r>
      <w:r>
        <w:rPr>
          <w:rFonts w:eastAsia="Calibri"/>
          <w:szCs w:val="24"/>
        </w:rPr>
        <w:t>įkainiui/</w:t>
      </w:r>
      <w:r w:rsidRPr="003F3793">
        <w:rPr>
          <w:rFonts w:eastAsia="Calibri"/>
          <w:szCs w:val="24"/>
        </w:rPr>
        <w:t xml:space="preserve">kainai; </w:t>
      </w:r>
    </w:p>
    <w:p w14:paraId="358F0877" w14:textId="70381971" w:rsidR="003F3793" w:rsidRDefault="003F3793" w:rsidP="003F3793">
      <w:pPr>
        <w:tabs>
          <w:tab w:val="left" w:pos="709"/>
        </w:tabs>
        <w:ind w:firstLine="0"/>
        <w:rPr>
          <w:rFonts w:eastAsia="Calibri"/>
          <w:szCs w:val="24"/>
        </w:rPr>
      </w:pPr>
      <w:r w:rsidRPr="003F3793">
        <w:rPr>
          <w:rFonts w:eastAsia="Calibri"/>
          <w:szCs w:val="24"/>
        </w:rPr>
        <w:t>2. siūlomos teikti prekės</w:t>
      </w:r>
      <w:r w:rsidR="00B852C8">
        <w:rPr>
          <w:rFonts w:eastAsia="Calibri"/>
          <w:szCs w:val="24"/>
        </w:rPr>
        <w:t xml:space="preserve"> ar paslaugos</w:t>
      </w:r>
      <w:r w:rsidRPr="003F3793">
        <w:rPr>
          <w:rFonts w:eastAsia="Calibri"/>
          <w:szCs w:val="24"/>
        </w:rPr>
        <w:t xml:space="preserve"> visiškai atitinka konkurso sąlygų priedo ,,</w:t>
      </w:r>
      <w:r>
        <w:rPr>
          <w:rFonts w:eastAsia="Calibri"/>
          <w:szCs w:val="24"/>
        </w:rPr>
        <w:t>Prekių</w:t>
      </w:r>
      <w:r w:rsidRPr="003F3793">
        <w:rPr>
          <w:rFonts w:eastAsia="Calibri"/>
          <w:szCs w:val="24"/>
        </w:rPr>
        <w:t xml:space="preserve"> techninė specifikacija“ nurodytus reikalavimus; </w:t>
      </w:r>
    </w:p>
    <w:p w14:paraId="4B448769" w14:textId="77777777" w:rsidR="003F3793" w:rsidRDefault="003F3793" w:rsidP="003F3793">
      <w:pPr>
        <w:tabs>
          <w:tab w:val="left" w:pos="709"/>
        </w:tabs>
        <w:ind w:firstLine="0"/>
        <w:rPr>
          <w:rFonts w:eastAsia="Calibri"/>
          <w:szCs w:val="24"/>
        </w:rPr>
      </w:pPr>
      <w:r w:rsidRPr="003F3793">
        <w:rPr>
          <w:rFonts w:eastAsia="Calibri"/>
          <w:szCs w:val="24"/>
        </w:rPr>
        <w:t>3. sutinkame prekes pristatyti</w:t>
      </w:r>
      <w:r w:rsidR="00B852C8">
        <w:rPr>
          <w:rFonts w:eastAsia="Calibri"/>
          <w:szCs w:val="24"/>
        </w:rPr>
        <w:t xml:space="preserve"> ar paslaugas teikti</w:t>
      </w:r>
      <w:r w:rsidRPr="003F3793">
        <w:rPr>
          <w:rFonts w:eastAsia="Calibri"/>
          <w:szCs w:val="24"/>
        </w:rPr>
        <w:t xml:space="preserve"> Pirkėjo nurodytu adresu; </w:t>
      </w:r>
    </w:p>
    <w:p w14:paraId="1F0B9A3E" w14:textId="77777777" w:rsidR="003F3793" w:rsidRDefault="003F3793" w:rsidP="003F3793">
      <w:pPr>
        <w:tabs>
          <w:tab w:val="left" w:pos="709"/>
        </w:tabs>
        <w:ind w:firstLine="0"/>
        <w:rPr>
          <w:rFonts w:eastAsia="Calibri"/>
          <w:szCs w:val="24"/>
        </w:rPr>
      </w:pPr>
      <w:r w:rsidRPr="003F3793">
        <w:rPr>
          <w:rFonts w:eastAsia="Calibri"/>
          <w:szCs w:val="24"/>
        </w:rPr>
        <w:t>4. pasiūlymas galioja iki termino, nustatyto pirkimo dokumentuose</w:t>
      </w:r>
      <w:r w:rsidR="00B852C8">
        <w:rPr>
          <w:rFonts w:eastAsia="Calibri"/>
          <w:szCs w:val="24"/>
        </w:rPr>
        <w:t xml:space="preserve"> arba ne mažiau 60 dienų</w:t>
      </w:r>
      <w:r w:rsidRPr="003F3793">
        <w:rPr>
          <w:rFonts w:eastAsia="Calibri"/>
          <w:szCs w:val="24"/>
        </w:rPr>
        <w:t xml:space="preserve">; </w:t>
      </w:r>
    </w:p>
    <w:p w14:paraId="10872AAE" w14:textId="3FDA076A" w:rsidR="00A6707C" w:rsidRDefault="003F3793" w:rsidP="003F3793">
      <w:pPr>
        <w:tabs>
          <w:tab w:val="left" w:pos="709"/>
        </w:tabs>
        <w:ind w:firstLine="0"/>
        <w:rPr>
          <w:rFonts w:eastAsia="Calibri"/>
          <w:szCs w:val="24"/>
        </w:rPr>
      </w:pPr>
      <w:r w:rsidRPr="003F3793">
        <w:rPr>
          <w:rFonts w:eastAsia="Calibri"/>
          <w:szCs w:val="24"/>
        </w:rPr>
        <w:t xml:space="preserve">5. esame susipažinę ir sutinkame su Pirkėjo pateiktomis </w:t>
      </w:r>
      <w:r w:rsidR="00B852C8">
        <w:rPr>
          <w:rFonts w:eastAsia="Calibri"/>
          <w:szCs w:val="24"/>
        </w:rPr>
        <w:t>Paslaugų</w:t>
      </w:r>
      <w:r w:rsidRPr="003F3793">
        <w:rPr>
          <w:rFonts w:eastAsia="Calibri"/>
          <w:szCs w:val="24"/>
        </w:rPr>
        <w:t xml:space="preserve"> viešojo pirkimo - pardavimo sutarties pagrindinėmis sąlygomis bei užtikriname, kad vykdant sutartį, prekės</w:t>
      </w:r>
      <w:r w:rsidR="00B852C8">
        <w:rPr>
          <w:rFonts w:eastAsia="Calibri"/>
          <w:szCs w:val="24"/>
        </w:rPr>
        <w:t xml:space="preserve"> ar paslaugai</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r w:rsidR="003B547B">
        <w:rPr>
          <w:rFonts w:eastAsia="Calibri"/>
          <w:szCs w:val="24"/>
        </w:rPr>
        <w:t>****</w:t>
      </w:r>
    </w:p>
    <w:p w14:paraId="40A86553" w14:textId="77777777" w:rsidR="00301E99" w:rsidRDefault="00301E99" w:rsidP="003B547B">
      <w:pPr>
        <w:ind w:firstLine="0"/>
        <w:rPr>
          <w:rFonts w:eastAsia="Calibri"/>
        </w:rPr>
      </w:pPr>
    </w:p>
    <w:p w14:paraId="0931E580" w14:textId="76AF5DA4" w:rsidR="003B547B" w:rsidRDefault="003B547B" w:rsidP="003B547B">
      <w:pPr>
        <w:ind w:firstLine="0"/>
        <w:rPr>
          <w:highlight w:val="yellow"/>
        </w:rPr>
      </w:pPr>
      <w:r>
        <w:rPr>
          <w:rFonts w:eastAsia="Calibri"/>
        </w:rPr>
        <w:t xml:space="preserve">6. </w:t>
      </w:r>
      <w:r w:rsidRPr="003B547B">
        <w:rPr>
          <w:highlight w:val="yellow"/>
        </w:rPr>
        <w:t>Sutarčiai taikoma fiksuoto įkainio ir Sutarties vykdymo išlaidų, tiesiogiai susijusių su Paslaugų teikimu, atlyginimo būdo kainodara.</w:t>
      </w:r>
      <w:r w:rsidRPr="003B547B">
        <w:rPr>
          <w:highlight w:val="yellow"/>
        </w:rPr>
        <w:t xml:space="preserve"> </w:t>
      </w:r>
    </w:p>
    <w:p w14:paraId="49C6B364" w14:textId="2A5B3CA2" w:rsidR="003B547B" w:rsidRPr="003B547B" w:rsidRDefault="003B547B" w:rsidP="003B547B">
      <w:pPr>
        <w:ind w:firstLine="1296"/>
        <w:rPr>
          <w:rFonts w:eastAsiaTheme="minorHAnsi"/>
          <w:noProof/>
        </w:rPr>
      </w:pPr>
      <w:r w:rsidRPr="003B547B">
        <w:rPr>
          <w:rFonts w:eastAsiaTheme="minorHAnsi"/>
          <w:noProof/>
          <w:highlight w:val="yellow"/>
        </w:rPr>
        <w:t xml:space="preserve">Pirkėjas apmokėjimui už Paslaugoms teikti panaudotas medžiagas ir detales taikys Sutarties vykdymo išlaidų, tiesiogiai susijusių su Paslaugų teikimu, atlyginimo būdą. Už panaudotas medžiagas ir detales, Pirkėjas sumokės Teikėjo faktiškai patirtas išlaidas, t. y. </w:t>
      </w:r>
      <w:r w:rsidRPr="003B547B">
        <w:rPr>
          <w:rFonts w:eastAsiaTheme="minorHAnsi"/>
          <w:b/>
          <w:bCs/>
          <w:noProof/>
          <w:highlight w:val="yellow"/>
          <w:u w:val="single"/>
        </w:rPr>
        <w:t>šių prekių kainą (į šias išlaidas negali būti įtrauktas Paslaugų teikėjo pelnas ir šios išlaidos turi būti pagrindžiamos dokumentais (čekis, sąskaita-faktūra ar kitas dokumentas, atitinkantis buhalterinės apskaitos reikalavimus)</w:t>
      </w:r>
      <w:r w:rsidRPr="003B547B">
        <w:rPr>
          <w:rFonts w:eastAsiaTheme="minorHAnsi"/>
          <w:noProof/>
          <w:highlight w:val="yellow"/>
        </w:rPr>
        <w:t xml:space="preserve"> ir Sutarties 2 priede nurodytą atitinkamos Paslaugos įkainį, atsižvelgus į faktiškai suteiktų Paslaugų kiekį. Pateiktos išlaidos už panaudotas medžiagas ir detales negali būti didesnės nei įprastas tokių išlaidų rinkoje vidurkis jų įsigijimo momentu. Teikėjas privalo iš anksto suderinti su Pirkėju visas tokias planuojamas patirti faktines išlaidas</w:t>
      </w:r>
      <w:r w:rsidRPr="003B547B">
        <w:rPr>
          <w:rFonts w:eastAsiaTheme="minorHAnsi"/>
          <w:noProof/>
        </w:rPr>
        <w:t>.</w:t>
      </w:r>
    </w:p>
    <w:p w14:paraId="2B8A1AD5" w14:textId="66DCDC31" w:rsidR="003B547B" w:rsidRDefault="003B547B" w:rsidP="003F3793">
      <w:pPr>
        <w:tabs>
          <w:tab w:val="left" w:pos="709"/>
        </w:tabs>
        <w:ind w:firstLine="0"/>
        <w:rPr>
          <w:rFonts w:eastAsia="Calibri"/>
          <w:szCs w:val="24"/>
        </w:rPr>
      </w:pPr>
    </w:p>
    <w:p w14:paraId="1B2900DC" w14:textId="3334ED7A" w:rsidR="003F3793" w:rsidRDefault="009A3B1D" w:rsidP="003F3793">
      <w:pPr>
        <w:tabs>
          <w:tab w:val="left" w:pos="709"/>
        </w:tabs>
        <w:ind w:firstLine="0"/>
        <w:rPr>
          <w:rFonts w:eastAsia="Calibri"/>
          <w:szCs w:val="24"/>
        </w:rPr>
      </w:pPr>
      <w:bookmarkStart w:id="0" w:name="_Hlk211589581"/>
      <w:r>
        <w:rPr>
          <w:rFonts w:eastAsia="Calibri"/>
          <w:szCs w:val="24"/>
        </w:rPr>
        <w:t>***</w:t>
      </w:r>
      <w:r w:rsidR="00991090">
        <w:rPr>
          <w:rFonts w:eastAsia="Calibri"/>
          <w:szCs w:val="24"/>
        </w:rPr>
        <w:t>*</w:t>
      </w:r>
    </w:p>
    <w:bookmarkEnd w:id="0"/>
    <w:p w14:paraId="0F12C494" w14:textId="77777777"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14:paraId="5E0C0E46" w14:textId="77777777"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14:paraId="5462F2F4" w14:textId="77777777" w:rsidR="00BB4DE6" w:rsidRDefault="00BB4DE6" w:rsidP="003F3793">
      <w:pPr>
        <w:tabs>
          <w:tab w:val="left" w:pos="709"/>
        </w:tabs>
        <w:ind w:firstLine="0"/>
        <w:rPr>
          <w:rFonts w:eastAsia="Calibri"/>
          <w:szCs w:val="24"/>
        </w:rPr>
      </w:pPr>
    </w:p>
    <w:p w14:paraId="730F5AFF" w14:textId="77777777"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14:paraId="2F22D91B"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693E8BF0"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6EFAD02"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3CD1B84"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A55F1C"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520EC704"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1F8B5D11"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07E17B6"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608658" w14:textId="77777777" w:rsidR="008F7D79" w:rsidRPr="008F7D79" w:rsidRDefault="008F7D79" w:rsidP="008F7D79">
            <w:pPr>
              <w:ind w:firstLine="0"/>
              <w:rPr>
                <w:rFonts w:eastAsia="Calibri"/>
                <w:szCs w:val="24"/>
              </w:rPr>
            </w:pPr>
          </w:p>
        </w:tc>
      </w:tr>
      <w:tr w:rsidR="008F7D79" w:rsidRPr="008F7D79" w14:paraId="15376F9A"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1BF5D79F"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15DA935" w14:textId="77777777"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3123CE" w14:textId="77777777" w:rsidR="008F7D79" w:rsidRPr="008F7D79" w:rsidRDefault="008F7D79" w:rsidP="008F7D79">
            <w:pPr>
              <w:ind w:firstLine="0"/>
              <w:rPr>
                <w:rFonts w:eastAsia="Calibri"/>
                <w:szCs w:val="24"/>
              </w:rPr>
            </w:pPr>
          </w:p>
        </w:tc>
      </w:tr>
    </w:tbl>
    <w:p w14:paraId="63D1C7D2" w14:textId="77777777" w:rsidR="00CA0EC3" w:rsidRDefault="00CA0EC3" w:rsidP="008F3AC6">
      <w:pPr>
        <w:ind w:firstLine="0"/>
        <w:rPr>
          <w:rFonts w:eastAsia="Calibri"/>
          <w:szCs w:val="24"/>
        </w:rPr>
      </w:pPr>
    </w:p>
    <w:p w14:paraId="01EBB688"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4AC640D1"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772A3E45" w14:textId="77777777" w:rsidTr="00C61674">
        <w:tc>
          <w:tcPr>
            <w:tcW w:w="1200" w:type="dxa"/>
            <w:shd w:val="clear" w:color="auto" w:fill="auto"/>
            <w:vAlign w:val="center"/>
          </w:tcPr>
          <w:p w14:paraId="32B181B9"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5ECA60FC"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14F78807"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79D94442" w14:textId="77777777" w:rsidTr="006B6459">
        <w:tc>
          <w:tcPr>
            <w:tcW w:w="1200" w:type="dxa"/>
            <w:shd w:val="clear" w:color="auto" w:fill="auto"/>
          </w:tcPr>
          <w:p w14:paraId="2AA3D315" w14:textId="77777777" w:rsidR="008F7D79" w:rsidRPr="008F7D79" w:rsidRDefault="008F7D79" w:rsidP="008F7D79">
            <w:pPr>
              <w:ind w:firstLine="0"/>
              <w:rPr>
                <w:rFonts w:eastAsia="Calibri"/>
                <w:szCs w:val="24"/>
              </w:rPr>
            </w:pPr>
          </w:p>
        </w:tc>
        <w:tc>
          <w:tcPr>
            <w:tcW w:w="7589" w:type="dxa"/>
            <w:shd w:val="clear" w:color="auto" w:fill="auto"/>
          </w:tcPr>
          <w:p w14:paraId="69E58366" w14:textId="77777777" w:rsidR="008F7D79" w:rsidRPr="008F7D79" w:rsidRDefault="008F7D79" w:rsidP="008F7D79">
            <w:pPr>
              <w:ind w:firstLine="0"/>
              <w:rPr>
                <w:rFonts w:eastAsia="Calibri"/>
                <w:szCs w:val="24"/>
              </w:rPr>
            </w:pPr>
          </w:p>
        </w:tc>
        <w:tc>
          <w:tcPr>
            <w:tcW w:w="5528" w:type="dxa"/>
            <w:shd w:val="clear" w:color="auto" w:fill="auto"/>
          </w:tcPr>
          <w:p w14:paraId="24EED7CB" w14:textId="77777777" w:rsidR="008F7D79" w:rsidRPr="008F7D79" w:rsidRDefault="008F7D79" w:rsidP="008F7D79">
            <w:pPr>
              <w:ind w:firstLine="0"/>
              <w:rPr>
                <w:rFonts w:eastAsia="Calibri"/>
                <w:szCs w:val="24"/>
              </w:rPr>
            </w:pPr>
          </w:p>
        </w:tc>
      </w:tr>
      <w:tr w:rsidR="0061786F" w:rsidRPr="008F7D79" w14:paraId="34EA81AE" w14:textId="77777777" w:rsidTr="006B6459">
        <w:tc>
          <w:tcPr>
            <w:tcW w:w="1200" w:type="dxa"/>
            <w:shd w:val="clear" w:color="auto" w:fill="auto"/>
          </w:tcPr>
          <w:p w14:paraId="1F1C9D0D" w14:textId="77777777" w:rsidR="0061786F" w:rsidRPr="008F7D79" w:rsidRDefault="0061786F" w:rsidP="008F7D79">
            <w:pPr>
              <w:ind w:firstLine="0"/>
              <w:rPr>
                <w:rFonts w:eastAsia="Calibri"/>
                <w:szCs w:val="24"/>
              </w:rPr>
            </w:pPr>
          </w:p>
        </w:tc>
        <w:tc>
          <w:tcPr>
            <w:tcW w:w="7589" w:type="dxa"/>
            <w:shd w:val="clear" w:color="auto" w:fill="auto"/>
          </w:tcPr>
          <w:p w14:paraId="27C1C5FA" w14:textId="77777777" w:rsidR="0061786F" w:rsidRPr="008F7D79" w:rsidRDefault="0061786F" w:rsidP="008F7D79">
            <w:pPr>
              <w:ind w:firstLine="0"/>
              <w:rPr>
                <w:rFonts w:eastAsia="Calibri"/>
                <w:szCs w:val="24"/>
              </w:rPr>
            </w:pPr>
          </w:p>
        </w:tc>
        <w:tc>
          <w:tcPr>
            <w:tcW w:w="5528" w:type="dxa"/>
            <w:shd w:val="clear" w:color="auto" w:fill="auto"/>
          </w:tcPr>
          <w:p w14:paraId="4FD4E1E2" w14:textId="77777777" w:rsidR="0061786F" w:rsidRPr="008F7D79" w:rsidRDefault="0061786F" w:rsidP="008F7D79">
            <w:pPr>
              <w:ind w:firstLine="0"/>
              <w:rPr>
                <w:rFonts w:eastAsia="Calibri"/>
                <w:szCs w:val="24"/>
              </w:rPr>
            </w:pPr>
          </w:p>
        </w:tc>
      </w:tr>
    </w:tbl>
    <w:p w14:paraId="4901A236" w14:textId="77777777" w:rsidR="008F7D79" w:rsidRPr="008F7D79" w:rsidRDefault="008F7D79" w:rsidP="008F7D79">
      <w:pPr>
        <w:rPr>
          <w:rFonts w:eastAsia="Calibri"/>
          <w:sz w:val="16"/>
          <w:szCs w:val="16"/>
        </w:rPr>
      </w:pPr>
    </w:p>
    <w:p w14:paraId="5EB8DE09" w14:textId="77777777"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14:paraId="752AF91A" w14:textId="77777777" w:rsidR="008F7D79" w:rsidRPr="008F7D79" w:rsidRDefault="008F7D79" w:rsidP="008F7D79">
      <w:pPr>
        <w:rPr>
          <w:rFonts w:eastAsia="Calibri"/>
          <w:sz w:val="16"/>
          <w:szCs w:val="16"/>
        </w:rPr>
      </w:pPr>
    </w:p>
    <w:p w14:paraId="0CA341A0" w14:textId="77777777" w:rsidR="008F7D79" w:rsidRPr="008F7D79" w:rsidRDefault="008F7D79" w:rsidP="008F7D79">
      <w:pPr>
        <w:shd w:val="clear" w:color="auto" w:fill="FFFFFF"/>
        <w:ind w:firstLine="0"/>
        <w:jc w:val="center"/>
        <w:rPr>
          <w:rFonts w:eastAsia="Calibri"/>
          <w:sz w:val="16"/>
          <w:szCs w:val="16"/>
        </w:rPr>
      </w:pPr>
    </w:p>
    <w:p w14:paraId="6E194F3E" w14:textId="77777777"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14:paraId="41F0FADC" w14:textId="77777777" w:rsidTr="006B6459">
        <w:trPr>
          <w:trHeight w:val="186"/>
        </w:trPr>
        <w:tc>
          <w:tcPr>
            <w:tcW w:w="5628" w:type="dxa"/>
            <w:tcBorders>
              <w:top w:val="single" w:sz="4" w:space="0" w:color="auto"/>
              <w:left w:val="nil"/>
              <w:bottom w:val="nil"/>
              <w:right w:val="nil"/>
            </w:tcBorders>
            <w:shd w:val="clear" w:color="auto" w:fill="auto"/>
          </w:tcPr>
          <w:p w14:paraId="5C01FF99" w14:textId="77777777"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14:paraId="53B77702" w14:textId="77777777"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14:paraId="405D6D2E" w14:textId="77777777"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14:paraId="5B32554D" w14:textId="77777777"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14:paraId="34FF51C6" w14:textId="77777777"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14:paraId="7EEE46BD" w14:textId="0706648E" w:rsidR="00163EF3" w:rsidRPr="008F3AC6" w:rsidRDefault="00163EF3" w:rsidP="002B7B89">
      <w:pPr>
        <w:widowControl w:val="0"/>
        <w:ind w:firstLine="0"/>
        <w:rPr>
          <w:bCs/>
          <w:i/>
          <w:iCs/>
          <w:color w:val="FF0000"/>
          <w:szCs w:val="24"/>
        </w:rPr>
      </w:pPr>
    </w:p>
    <w:sectPr w:rsidR="00163EF3" w:rsidRPr="008F3AC6" w:rsidSect="00B852C8">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8688" w14:textId="77777777" w:rsidR="00A86805" w:rsidRDefault="00A86805">
      <w:r>
        <w:separator/>
      </w:r>
    </w:p>
  </w:endnote>
  <w:endnote w:type="continuationSeparator" w:id="0">
    <w:p w14:paraId="0FFB1101" w14:textId="77777777" w:rsidR="00A86805" w:rsidRDefault="00A8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9E8E"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1082C8"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CE87" w14:textId="77777777" w:rsidR="00A86805" w:rsidRDefault="00A86805">
      <w:r>
        <w:separator/>
      </w:r>
    </w:p>
  </w:footnote>
  <w:footnote w:type="continuationSeparator" w:id="0">
    <w:p w14:paraId="3F7E3047" w14:textId="77777777" w:rsidR="00A86805" w:rsidRDefault="00A8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8B1E"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3C4DB"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3CD2"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5BB">
      <w:rPr>
        <w:rStyle w:val="PageNumber"/>
      </w:rPr>
      <w:t>2</w:t>
    </w:r>
    <w:r>
      <w:rPr>
        <w:rStyle w:val="PageNumber"/>
      </w:rPr>
      <w:fldChar w:fldCharType="end"/>
    </w:r>
  </w:p>
  <w:p w14:paraId="06042733"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6199325">
    <w:abstractNumId w:val="12"/>
  </w:num>
  <w:num w:numId="2" w16cid:durableId="1282616840">
    <w:abstractNumId w:val="1"/>
  </w:num>
  <w:num w:numId="3" w16cid:durableId="1467434270">
    <w:abstractNumId w:val="15"/>
  </w:num>
  <w:num w:numId="4" w16cid:durableId="1135952169">
    <w:abstractNumId w:val="11"/>
  </w:num>
  <w:num w:numId="5" w16cid:durableId="928542602">
    <w:abstractNumId w:val="9"/>
  </w:num>
  <w:num w:numId="6" w16cid:durableId="469178720">
    <w:abstractNumId w:val="13"/>
  </w:num>
  <w:num w:numId="7" w16cid:durableId="803279813">
    <w:abstractNumId w:val="4"/>
  </w:num>
  <w:num w:numId="8" w16cid:durableId="1171605360">
    <w:abstractNumId w:val="0"/>
  </w:num>
  <w:num w:numId="9" w16cid:durableId="1191264793">
    <w:abstractNumId w:val="3"/>
  </w:num>
  <w:num w:numId="10" w16cid:durableId="2114393606">
    <w:abstractNumId w:val="7"/>
  </w:num>
  <w:num w:numId="11" w16cid:durableId="999575299">
    <w:abstractNumId w:val="2"/>
  </w:num>
  <w:num w:numId="12" w16cid:durableId="1540045724">
    <w:abstractNumId w:val="5"/>
  </w:num>
  <w:num w:numId="13" w16cid:durableId="1480533754">
    <w:abstractNumId w:val="8"/>
  </w:num>
  <w:num w:numId="14" w16cid:durableId="2081369217">
    <w:abstractNumId w:val="14"/>
  </w:num>
  <w:num w:numId="15" w16cid:durableId="414939875">
    <w:abstractNumId w:val="6"/>
  </w:num>
  <w:num w:numId="16" w16cid:durableId="78983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275BB"/>
    <w:rsid w:val="00035A6C"/>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5E4C"/>
    <w:rsid w:val="000B776D"/>
    <w:rsid w:val="000C2588"/>
    <w:rsid w:val="000E14C9"/>
    <w:rsid w:val="000E2B61"/>
    <w:rsid w:val="000E662F"/>
    <w:rsid w:val="00112439"/>
    <w:rsid w:val="0011268C"/>
    <w:rsid w:val="0011346A"/>
    <w:rsid w:val="00120487"/>
    <w:rsid w:val="00130B79"/>
    <w:rsid w:val="00140D7D"/>
    <w:rsid w:val="00142C1C"/>
    <w:rsid w:val="00142F6E"/>
    <w:rsid w:val="00144FA6"/>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B7B89"/>
    <w:rsid w:val="002C3CD7"/>
    <w:rsid w:val="002C498F"/>
    <w:rsid w:val="002C6F0F"/>
    <w:rsid w:val="002F0E0C"/>
    <w:rsid w:val="00300B57"/>
    <w:rsid w:val="00301E99"/>
    <w:rsid w:val="0030399A"/>
    <w:rsid w:val="00305195"/>
    <w:rsid w:val="003132A6"/>
    <w:rsid w:val="003153EC"/>
    <w:rsid w:val="003222BF"/>
    <w:rsid w:val="00327285"/>
    <w:rsid w:val="0033269E"/>
    <w:rsid w:val="003335B1"/>
    <w:rsid w:val="003347CC"/>
    <w:rsid w:val="003370D7"/>
    <w:rsid w:val="0034218F"/>
    <w:rsid w:val="00345020"/>
    <w:rsid w:val="003616C0"/>
    <w:rsid w:val="003770CE"/>
    <w:rsid w:val="00384E2B"/>
    <w:rsid w:val="00391CB6"/>
    <w:rsid w:val="00393E0A"/>
    <w:rsid w:val="00397106"/>
    <w:rsid w:val="003B23B9"/>
    <w:rsid w:val="003B32AF"/>
    <w:rsid w:val="003B37CC"/>
    <w:rsid w:val="003B547B"/>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0724"/>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A40A9"/>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33FB7"/>
    <w:rsid w:val="008408CA"/>
    <w:rsid w:val="008441AB"/>
    <w:rsid w:val="00845593"/>
    <w:rsid w:val="00846348"/>
    <w:rsid w:val="00847857"/>
    <w:rsid w:val="00854582"/>
    <w:rsid w:val="00855805"/>
    <w:rsid w:val="00857606"/>
    <w:rsid w:val="00862560"/>
    <w:rsid w:val="00864A44"/>
    <w:rsid w:val="00864E38"/>
    <w:rsid w:val="00865AED"/>
    <w:rsid w:val="0087026D"/>
    <w:rsid w:val="00877B1B"/>
    <w:rsid w:val="0088737A"/>
    <w:rsid w:val="00891238"/>
    <w:rsid w:val="0089562C"/>
    <w:rsid w:val="008B07DB"/>
    <w:rsid w:val="008B1D6A"/>
    <w:rsid w:val="008B30D5"/>
    <w:rsid w:val="008B5D28"/>
    <w:rsid w:val="008C4CD9"/>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906"/>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40749"/>
    <w:rsid w:val="00A41FA4"/>
    <w:rsid w:val="00A4678A"/>
    <w:rsid w:val="00A55C8E"/>
    <w:rsid w:val="00A60636"/>
    <w:rsid w:val="00A6276A"/>
    <w:rsid w:val="00A6643C"/>
    <w:rsid w:val="00A66D63"/>
    <w:rsid w:val="00A6707C"/>
    <w:rsid w:val="00A67D9E"/>
    <w:rsid w:val="00A70F83"/>
    <w:rsid w:val="00A715CA"/>
    <w:rsid w:val="00A74C4C"/>
    <w:rsid w:val="00A76F38"/>
    <w:rsid w:val="00A828B6"/>
    <w:rsid w:val="00A860A4"/>
    <w:rsid w:val="00A86805"/>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852C8"/>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73744"/>
    <w:rsid w:val="00C8119A"/>
    <w:rsid w:val="00C87178"/>
    <w:rsid w:val="00C87CC3"/>
    <w:rsid w:val="00C9488A"/>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5767A"/>
    <w:rsid w:val="00D638A7"/>
    <w:rsid w:val="00D6423B"/>
    <w:rsid w:val="00D7238F"/>
    <w:rsid w:val="00D84DC7"/>
    <w:rsid w:val="00D86809"/>
    <w:rsid w:val="00D91BDC"/>
    <w:rsid w:val="00D94AAA"/>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5E1D"/>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90CE"/>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 w:type="character" w:styleId="UnresolvedMention">
    <w:name w:val="Unresolved Mention"/>
    <w:basedOn w:val="DefaultParagraphFont"/>
    <w:uiPriority w:val="99"/>
    <w:semiHidden/>
    <w:unhideWhenUsed/>
    <w:rsid w:val="003B5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ita.stundiene@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Kainodarosnustatymometodikos_10_1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2183-4270-446E-AEA3-5DBDFDD5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4</Pages>
  <Words>5108</Words>
  <Characters>2913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8005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6</cp:revision>
  <cp:lastPrinted>2023-07-25T10:01:00Z</cp:lastPrinted>
  <dcterms:created xsi:type="dcterms:W3CDTF">2025-10-16T04:41:00Z</dcterms:created>
  <dcterms:modified xsi:type="dcterms:W3CDTF">2025-10-17T07:39:00Z</dcterms:modified>
</cp:coreProperties>
</file>