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225AC90F"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9C58D4">
        <w:rPr>
          <w:rFonts w:ascii="Times New Roman" w:hAnsi="Times New Roman"/>
          <w:sz w:val="21"/>
          <w:szCs w:val="21"/>
          <w:lang w:val="lt-LT"/>
        </w:rPr>
        <w:t>spalio</w:t>
      </w:r>
      <w:r w:rsidR="000D2546">
        <w:rPr>
          <w:rFonts w:ascii="Times New Roman" w:hAnsi="Times New Roman"/>
          <w:sz w:val="21"/>
          <w:szCs w:val="21"/>
          <w:lang w:val="lt-LT"/>
        </w:rPr>
        <w:t xml:space="preserve"> 1</w:t>
      </w:r>
      <w:r w:rsidR="006D706E">
        <w:rPr>
          <w:rFonts w:ascii="Times New Roman" w:hAnsi="Times New Roman"/>
          <w:sz w:val="21"/>
          <w:szCs w:val="21"/>
          <w:lang w:val="lt-LT"/>
        </w:rPr>
        <w:t>7</w:t>
      </w:r>
      <w:bookmarkStart w:id="0" w:name="_GoBack"/>
      <w:bookmarkEnd w:id="0"/>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2E58EE9" w:rsidR="006B51E6" w:rsidRPr="0030042F" w:rsidRDefault="009C58D4"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KRAUJO SURINKIMO IR GRĄŽINIMO</w:t>
      </w:r>
      <w:r w:rsidR="00B72D29">
        <w:rPr>
          <w:color w:val="auto"/>
          <w:sz w:val="24"/>
          <w:szCs w:val="24"/>
          <w:lang w:val="lt-LT"/>
        </w:rPr>
        <w:t xml:space="preserve"> ĮRANGA</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101</w:t>
      </w:r>
      <w:r>
        <w:rPr>
          <w:color w:val="auto"/>
          <w:sz w:val="24"/>
          <w:szCs w:val="24"/>
          <w:lang w:val="lt-LT"/>
        </w:rPr>
        <w:t>15</w:t>
      </w:r>
      <w:r w:rsidR="003A370B">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54F2384" w:rsidR="0053513C" w:rsidRPr="00430CE4"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F0527A">
        <w:rPr>
          <w:rFonts w:cstheme="minorHAnsi"/>
          <w:noProof/>
          <w:sz w:val="22"/>
          <w:szCs w:val="22"/>
          <w:lang w:val="lt-LT"/>
        </w:rPr>
        <w:t>4.4.4.</w:t>
      </w:r>
      <w:r w:rsidRPr="00F0527A">
        <w:rPr>
          <w:rFonts w:cstheme="minorHAnsi"/>
          <w:i/>
          <w:noProof/>
          <w:sz w:val="22"/>
          <w:szCs w:val="22"/>
          <w:lang w:val="lt-LT"/>
        </w:rPr>
        <w:t xml:space="preserve"> </w:t>
      </w:r>
      <w:r w:rsidRPr="00F0527A">
        <w:rPr>
          <w:rFonts w:cstheme="minorHAnsi"/>
          <w:noProof/>
          <w:sz w:val="22"/>
          <w:szCs w:val="22"/>
          <w:lang w:val="lt-LT"/>
        </w:rPr>
        <w:t>punktu</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430CE4">
        <w:rPr>
          <w:rFonts w:cs="Arial Unicode MS"/>
          <w:sz w:val="22"/>
          <w:szCs w:val="22"/>
          <w:lang w:val="lt-LT"/>
        </w:rPr>
        <w:t>pried</w:t>
      </w:r>
      <w:r w:rsidR="00BB64C9">
        <w:rPr>
          <w:rFonts w:cs="Arial Unicode MS"/>
          <w:sz w:val="22"/>
          <w:szCs w:val="22"/>
          <w:lang w:val="lt-LT"/>
        </w:rPr>
        <w:t>uose Nr.1 „Techninė specifikacija ir pasiūlymo kaina“ ir</w:t>
      </w:r>
      <w:r w:rsidRPr="00430CE4">
        <w:rPr>
          <w:rFonts w:cs="Arial Unicode MS"/>
          <w:sz w:val="22"/>
          <w:szCs w:val="22"/>
          <w:lang w:val="lt-LT"/>
        </w:rPr>
        <w:t xml:space="preserve"> Nr.2 „Viešojo pirkimo sutarties projektas“</w:t>
      </w:r>
      <w:r w:rsidRPr="00430CE4">
        <w:rPr>
          <w:rFonts w:cs="Arial Unicode MS"/>
          <w:i/>
          <w:sz w:val="22"/>
          <w:szCs w:val="22"/>
          <w:lang w:val="lt-LT"/>
        </w:rPr>
        <w:t>.</w:t>
      </w:r>
    </w:p>
    <w:p w14:paraId="182B5D81" w14:textId="1B88EDE7" w:rsidR="006B51E6" w:rsidRPr="00430CE4" w:rsidRDefault="0034466E">
      <w:pPr>
        <w:pStyle w:val="Body2"/>
        <w:rPr>
          <w:color w:val="002060"/>
          <w:lang w:val="lt-LT"/>
        </w:rPr>
      </w:pPr>
      <w:r w:rsidRPr="00430CE4">
        <w:rPr>
          <w:rFonts w:eastAsia="Arial Unicode MS" w:cs="Arial Unicode MS"/>
          <w:lang w:val="lt-LT"/>
        </w:rPr>
        <w:tab/>
        <w:t>1.</w:t>
      </w:r>
      <w:r w:rsidR="0053513C" w:rsidRPr="00430CE4">
        <w:rPr>
          <w:rFonts w:eastAsia="Arial Unicode MS" w:cs="Arial Unicode MS"/>
          <w:lang w:val="lt-LT"/>
        </w:rPr>
        <w:t>8</w:t>
      </w:r>
      <w:r w:rsidRPr="00430CE4">
        <w:rPr>
          <w:rFonts w:eastAsia="Arial Unicode MS" w:cs="Arial Unicode MS"/>
          <w:lang w:val="lt-LT"/>
        </w:rPr>
        <w:t xml:space="preserve">. </w:t>
      </w:r>
      <w:r w:rsidR="003307CD" w:rsidRPr="00430CE4">
        <w:rPr>
          <w:rFonts w:eastAsia="Arial Unicode MS" w:cs="Arial Unicode MS"/>
          <w:lang w:val="lt-LT"/>
        </w:rPr>
        <w:t xml:space="preserve">Tiesioginį ryšį su tiekėjais įgaliota palaikyti perkančiosios organizacijos </w:t>
      </w:r>
      <w:r w:rsidR="003307CD" w:rsidRPr="00430CE4">
        <w:rPr>
          <w:color w:val="auto"/>
          <w:lang w:val="lt-LT"/>
        </w:rPr>
        <w:t xml:space="preserve">atstovė </w:t>
      </w:r>
      <w:r w:rsidR="00136B88" w:rsidRPr="00430CE4">
        <w:rPr>
          <w:color w:val="auto"/>
          <w:lang w:val="lt-LT"/>
        </w:rPr>
        <w:t>vyr</w:t>
      </w:r>
      <w:r w:rsidR="006A14A5" w:rsidRPr="00430CE4">
        <w:rPr>
          <w:color w:val="auto"/>
          <w:lang w:val="lt-LT"/>
        </w:rPr>
        <w:t xml:space="preserve">iausioji </w:t>
      </w:r>
      <w:r w:rsidR="00136B88" w:rsidRPr="00430CE4">
        <w:rPr>
          <w:color w:val="auto"/>
          <w:lang w:val="lt-LT"/>
        </w:rPr>
        <w:t xml:space="preserve"> </w:t>
      </w:r>
      <w:r w:rsidR="003307CD" w:rsidRPr="00430CE4">
        <w:rPr>
          <w:color w:val="auto"/>
          <w:lang w:val="lt-LT"/>
        </w:rPr>
        <w:t>specialistė J</w:t>
      </w:r>
      <w:r w:rsidR="00EC4E66" w:rsidRPr="00430CE4">
        <w:rPr>
          <w:color w:val="auto"/>
          <w:lang w:val="lt-LT"/>
        </w:rPr>
        <w:t>olanta Pukelienė</w:t>
      </w:r>
      <w:r w:rsidR="003307CD" w:rsidRPr="00430CE4">
        <w:rPr>
          <w:lang w:val="lt-LT"/>
        </w:rPr>
        <w:t xml:space="preserve">, tel. </w:t>
      </w:r>
      <w:r w:rsidR="003307CD" w:rsidRPr="00430CE4">
        <w:rPr>
          <w:color w:val="auto"/>
          <w:lang w:val="lt-LT"/>
        </w:rPr>
        <w:t>+370 5 2</w:t>
      </w:r>
      <w:r w:rsidR="00EC4E66" w:rsidRPr="00430CE4">
        <w:rPr>
          <w:color w:val="auto"/>
          <w:lang w:val="lt-LT"/>
        </w:rPr>
        <w:t>04</w:t>
      </w:r>
      <w:r w:rsidR="003307CD" w:rsidRPr="00430CE4">
        <w:rPr>
          <w:color w:val="auto"/>
          <w:lang w:val="lt-LT"/>
        </w:rPr>
        <w:t xml:space="preserve"> </w:t>
      </w:r>
      <w:r w:rsidR="00EC4E66" w:rsidRPr="00430CE4">
        <w:rPr>
          <w:color w:val="auto"/>
          <w:lang w:val="lt-LT"/>
        </w:rPr>
        <w:t>0823</w:t>
      </w:r>
      <w:r w:rsidR="003307CD" w:rsidRPr="00430CE4">
        <w:rPr>
          <w:lang w:val="lt-LT"/>
        </w:rPr>
        <w:t xml:space="preserve">, el. p. </w:t>
      </w:r>
      <w:r w:rsidR="000F655D" w:rsidRPr="00430CE4">
        <w:rPr>
          <w:lang w:val="lt-LT"/>
        </w:rPr>
        <w:t xml:space="preserve"> </w:t>
      </w:r>
      <w:hyperlink r:id="rId11" w:history="1">
        <w:r w:rsidR="003307CD" w:rsidRPr="00430CE4">
          <w:rPr>
            <w:rStyle w:val="Hyperlink"/>
            <w:color w:val="002060"/>
            <w:lang w:val="lt-LT"/>
          </w:rPr>
          <w:t>j</w:t>
        </w:r>
        <w:r w:rsidR="00EC4E66" w:rsidRPr="00430CE4">
          <w:rPr>
            <w:rStyle w:val="Hyperlink"/>
            <w:color w:val="002060"/>
            <w:lang w:val="lt-LT"/>
          </w:rPr>
          <w:t xml:space="preserve">olanta.pukeliene </w:t>
        </w:r>
        <w:r w:rsidR="003307CD" w:rsidRPr="00430CE4">
          <w:rPr>
            <w:rStyle w:val="Hyperlink"/>
            <w:color w:val="002060"/>
            <w:lang w:val="lt-LT"/>
          </w:rPr>
          <w:t>@rvul.lt</w:t>
        </w:r>
      </w:hyperlink>
      <w:r w:rsidR="003307CD" w:rsidRPr="00430CE4">
        <w:rPr>
          <w:color w:val="002060"/>
          <w:lang w:val="lt-LT"/>
        </w:rPr>
        <w:t>.</w:t>
      </w:r>
    </w:p>
    <w:p w14:paraId="7DA11140" w14:textId="77777777" w:rsidR="00262F89" w:rsidRPr="00430CE4" w:rsidRDefault="0034466E" w:rsidP="003307CD">
      <w:pPr>
        <w:pStyle w:val="Heading"/>
        <w:rPr>
          <w:lang w:val="lt-LT"/>
        </w:rPr>
      </w:pPr>
      <w:r w:rsidRPr="00430CE4">
        <w:rPr>
          <w:lang w:val="lt-LT"/>
        </w:rPr>
        <w:tab/>
      </w:r>
    </w:p>
    <w:p w14:paraId="29817B95" w14:textId="7332D7B3" w:rsidR="006B51E6" w:rsidRPr="00430CE4" w:rsidRDefault="00262F89" w:rsidP="00262F89">
      <w:pPr>
        <w:pStyle w:val="Heading"/>
        <w:tabs>
          <w:tab w:val="left" w:pos="709"/>
        </w:tabs>
        <w:rPr>
          <w:lang w:val="lt-LT"/>
        </w:rPr>
      </w:pPr>
      <w:r w:rsidRPr="00430CE4">
        <w:rPr>
          <w:lang w:val="lt-LT"/>
        </w:rPr>
        <w:t xml:space="preserve">            </w:t>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503BCD3A" w:rsidR="00266C9E" w:rsidRPr="00430CE4" w:rsidRDefault="0034466E" w:rsidP="00266C9E">
      <w:pPr>
        <w:pStyle w:val="Body2"/>
        <w:ind w:firstLine="709"/>
        <w:rPr>
          <w:color w:val="auto"/>
          <w:lang w:val="lt-LT"/>
        </w:rPr>
      </w:pPr>
      <w:r w:rsidRPr="00430CE4">
        <w:rPr>
          <w:color w:val="auto"/>
          <w:lang w:val="lt-LT"/>
        </w:rPr>
        <w:t xml:space="preserve">2.1. Šio pirkimo objektas yra </w:t>
      </w:r>
      <w:r w:rsidR="0078129B" w:rsidRPr="00430CE4">
        <w:rPr>
          <w:color w:val="auto"/>
          <w:lang w:val="lt-LT"/>
        </w:rPr>
        <w:t xml:space="preserve">kraujo surinkimo ir grąžinimo įranga (toliau – Įranga) ir šios Įrangos eksploatacijai reikalingi  vienkartiniai rinkiniai (toliau – Priemonės) (toliau Įranga ir Priemonės kartu – Prekės). </w:t>
      </w:r>
      <w:r w:rsidR="00266C9E" w:rsidRPr="00430CE4">
        <w:rPr>
          <w:color w:val="auto"/>
          <w:lang w:val="lt-LT"/>
        </w:rPr>
        <w:tab/>
      </w:r>
    </w:p>
    <w:p w14:paraId="756FE30C" w14:textId="3726BEDC" w:rsidR="003A370B" w:rsidRPr="003307CD" w:rsidRDefault="003A370B" w:rsidP="003A370B">
      <w:pPr>
        <w:pStyle w:val="Body2"/>
        <w:ind w:firstLine="709"/>
        <w:rPr>
          <w:color w:val="auto"/>
          <w:lang w:val="lt-LT"/>
        </w:rPr>
      </w:pPr>
      <w:r w:rsidRPr="00430CE4">
        <w:rPr>
          <w:color w:val="auto"/>
          <w:lang w:val="lt-LT"/>
        </w:rPr>
        <w:t xml:space="preserve">2.2. Perkančioji organizacija, esant poreikiui, gali pagal šio pirkimo sutartį įsigyti pirkimo sąlygose nenurodytų, tačiau su pirkimo objektu susijusių </w:t>
      </w:r>
      <w:r w:rsidR="0078129B" w:rsidRPr="00430CE4">
        <w:rPr>
          <w:color w:val="auto"/>
          <w:lang w:val="lt-LT"/>
        </w:rPr>
        <w:t>Priemonių</w:t>
      </w:r>
      <w:r w:rsidRPr="00430CE4">
        <w:rPr>
          <w:color w:val="auto"/>
          <w:lang w:val="lt-LT"/>
        </w:rPr>
        <w:t>, neviršijant 10% maksimalaus Priemonių kiekio kainos be PVM, nurodytos  pirkimo sąlygų priede Nr.1</w:t>
      </w:r>
      <w:r w:rsidR="0078129B" w:rsidRPr="00430CE4">
        <w:rPr>
          <w:color w:val="auto"/>
          <w:lang w:val="lt-LT"/>
        </w:rPr>
        <w:t xml:space="preserve"> „Techninė specifikacija</w:t>
      </w:r>
      <w:r w:rsidR="00764223" w:rsidRPr="00430CE4">
        <w:rPr>
          <w:color w:val="auto"/>
          <w:lang w:val="lt-LT"/>
        </w:rPr>
        <w:t xml:space="preserve"> ir pasiūlymo kaina“</w:t>
      </w:r>
      <w:r w:rsidRPr="00430CE4">
        <w:rPr>
          <w:color w:val="auto"/>
          <w:lang w:val="lt-LT"/>
        </w:rPr>
        <w:t>, vadovaujantis pirkimo sutartyje nustatyta tvarka.</w:t>
      </w:r>
      <w:r w:rsidRPr="003307CD">
        <w:rPr>
          <w:color w:val="auto"/>
          <w:lang w:val="lt-LT"/>
        </w:rPr>
        <w:tab/>
      </w:r>
    </w:p>
    <w:p w14:paraId="08ABC823" w14:textId="075E6EAB" w:rsidR="004D33FF" w:rsidRPr="00FE78AF" w:rsidRDefault="0034466E" w:rsidP="004D33FF">
      <w:pPr>
        <w:pStyle w:val="Body2"/>
        <w:tabs>
          <w:tab w:val="left" w:pos="709"/>
        </w:tabs>
        <w:rPr>
          <w:color w:val="auto"/>
          <w:lang w:val="lt-LT"/>
        </w:rPr>
      </w:pPr>
      <w:r w:rsidRPr="00FE78AF">
        <w:rPr>
          <w:color w:val="auto"/>
          <w:lang w:val="lt-LT"/>
        </w:rPr>
        <w:tab/>
        <w:t>2.</w:t>
      </w:r>
      <w:r w:rsidR="003A370B">
        <w:rPr>
          <w:color w:val="auto"/>
          <w:lang w:val="lt-LT"/>
        </w:rPr>
        <w:t>3</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nes perkam</w:t>
      </w:r>
      <w:r w:rsidR="00F0547B">
        <w:rPr>
          <w:color w:val="auto"/>
          <w:lang w:val="lt-LT"/>
        </w:rPr>
        <w:t>as 1 įrangos komplektas</w:t>
      </w:r>
      <w:r w:rsidR="003A370B">
        <w:rPr>
          <w:color w:val="auto"/>
          <w:lang w:val="lt-LT"/>
        </w:rPr>
        <w:t xml:space="preserve"> ir eksploatacijai reikalingos priemonės </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0DCA1772" w14:textId="54C1E491" w:rsidR="006B51E6" w:rsidRPr="003307CD" w:rsidRDefault="0034466E" w:rsidP="003A370B">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w:t>
      </w:r>
      <w:r w:rsidRPr="00EC2530">
        <w:rPr>
          <w:rFonts w:eastAsia="Arial Unicode MS" w:cs="Arial Unicode MS"/>
          <w:lang w:val="lt-LT"/>
        </w:rPr>
        <w:lastRenderedPageBreak/>
        <w:t>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5FC7A6EA" w:rsidR="004D33FF" w:rsidRDefault="004D33FF" w:rsidP="00D65E01">
      <w:pPr>
        <w:pStyle w:val="Body2"/>
        <w:tabs>
          <w:tab w:val="left" w:pos="709"/>
        </w:tabs>
        <w:rPr>
          <w:rFonts w:eastAsia="Arial Unicode MS" w:cs="Arial Unicode MS"/>
          <w:lang w:val="lt-LT"/>
        </w:rPr>
      </w:pPr>
      <w:r>
        <w:rPr>
          <w:rFonts w:eastAsia="Arial Unicode MS" w:cs="Arial Unicode MS"/>
          <w:lang w:val="lt-LT"/>
        </w:rPr>
        <w:t xml:space="preserve">             </w:t>
      </w:r>
      <w:r w:rsidRPr="00944D01">
        <w:rPr>
          <w:rFonts w:eastAsia="Arial Unicode MS" w:cs="Arial Unicode MS"/>
          <w:lang w:val="lt-LT"/>
        </w:rPr>
        <w:t>2.</w:t>
      </w:r>
      <w:r w:rsidR="00867950" w:rsidRPr="00944D01">
        <w:rPr>
          <w:rFonts w:eastAsia="Arial Unicode MS" w:cs="Arial Unicode MS"/>
          <w:lang w:val="lt-LT"/>
        </w:rPr>
        <w:t>6</w:t>
      </w:r>
      <w:r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Pr="00944D01">
        <w:rPr>
          <w:rFonts w:eastAsia="Arial Unicode MS" w:cs="Arial Unicode MS"/>
          <w:lang w:val="lt-LT"/>
        </w:rPr>
        <w:t>-0</w:t>
      </w:r>
      <w:r w:rsidR="00120760">
        <w:rPr>
          <w:rFonts w:eastAsia="Arial Unicode MS" w:cs="Arial Unicode MS"/>
          <w:lang w:val="lt-LT"/>
        </w:rPr>
        <w:t>9</w:t>
      </w:r>
      <w:r w:rsidRPr="00944D01">
        <w:rPr>
          <w:rFonts w:eastAsia="Arial Unicode MS" w:cs="Arial Unicode MS"/>
          <w:lang w:val="lt-LT"/>
        </w:rPr>
        <w:t>-</w:t>
      </w:r>
      <w:r w:rsidR="00120760">
        <w:rPr>
          <w:rFonts w:eastAsia="Arial Unicode MS" w:cs="Arial Unicode MS"/>
          <w:lang w:val="lt-LT"/>
        </w:rPr>
        <w:t>15</w:t>
      </w:r>
      <w:r w:rsidRPr="00944D01">
        <w:rPr>
          <w:rFonts w:eastAsia="Arial Unicode MS" w:cs="Arial Unicode MS"/>
          <w:lang w:val="lt-LT"/>
        </w:rPr>
        <w:t xml:space="preserve"> iki 202</w:t>
      </w:r>
      <w:r w:rsidR="006B186D" w:rsidRPr="00944D01">
        <w:rPr>
          <w:rFonts w:eastAsia="Arial Unicode MS" w:cs="Arial Unicode MS"/>
          <w:lang w:val="lt-LT"/>
        </w:rPr>
        <w:t>5</w:t>
      </w:r>
      <w:r w:rsidRPr="00944D01">
        <w:rPr>
          <w:rFonts w:eastAsia="Arial Unicode MS" w:cs="Arial Unicode MS"/>
          <w:lang w:val="lt-LT"/>
        </w:rPr>
        <w:t>-0</w:t>
      </w:r>
      <w:r w:rsidR="00120760">
        <w:rPr>
          <w:rFonts w:eastAsia="Arial Unicode MS" w:cs="Arial Unicode MS"/>
          <w:lang w:val="lt-LT"/>
        </w:rPr>
        <w:t>9</w:t>
      </w:r>
      <w:r w:rsidRPr="00944D01">
        <w:rPr>
          <w:rFonts w:eastAsia="Arial Unicode MS" w:cs="Arial Unicode MS"/>
          <w:lang w:val="lt-LT"/>
        </w:rPr>
        <w:t>-</w:t>
      </w:r>
      <w:r w:rsidR="00120760">
        <w:rPr>
          <w:rFonts w:eastAsia="Arial Unicode MS" w:cs="Arial Unicode MS"/>
          <w:lang w:val="lt-LT"/>
        </w:rPr>
        <w:t>26</w:t>
      </w:r>
      <w:r w:rsidRPr="00944D01">
        <w:rPr>
          <w:rFonts w:eastAsia="Arial Unicode MS" w:cs="Arial Unicode MS"/>
          <w:lang w:val="lt-LT"/>
        </w:rPr>
        <w:t xml:space="preserve"> vykdė Rinkos dalyvių konsultaciją „</w:t>
      </w:r>
      <w:r w:rsidR="006B186D" w:rsidRPr="00944D01">
        <w:rPr>
          <w:rFonts w:eastAsia="Arial Unicode MS" w:cs="Arial Unicode MS"/>
          <w:lang w:val="lt-LT"/>
        </w:rPr>
        <w:t xml:space="preserve">Dėl </w:t>
      </w:r>
      <w:r w:rsidR="00120760">
        <w:rPr>
          <w:rFonts w:eastAsia="Arial Unicode MS" w:cs="Arial Unicode MS"/>
          <w:lang w:val="lt-LT"/>
        </w:rPr>
        <w:t>kraujo surinkimo ir grąžinimo įrangos</w:t>
      </w:r>
      <w:r w:rsidR="006B186D" w:rsidRPr="00944D01">
        <w:rPr>
          <w:rFonts w:eastAsia="Arial Unicode MS" w:cs="Arial Unicode MS"/>
          <w:lang w:val="lt-LT"/>
        </w:rPr>
        <w:t xml:space="preserve"> pirkimo</w:t>
      </w:r>
      <w:r w:rsidRPr="00944D01">
        <w:rPr>
          <w:rFonts w:eastAsia="Arial Unicode MS" w:cs="Arial Unicode MS"/>
          <w:lang w:val="lt-LT"/>
        </w:rPr>
        <w:t>“ (</w:t>
      </w:r>
      <w:r w:rsidRPr="00944D01">
        <w:rPr>
          <w:rFonts w:eastAsia="Arial Unicode MS" w:cs="Arial Unicode MS"/>
          <w:i/>
          <w:lang w:val="lt-LT"/>
        </w:rPr>
        <w:t>CVP IS Nr.</w:t>
      </w:r>
      <w:r w:rsidR="00120760">
        <w:rPr>
          <w:rFonts w:eastAsia="Arial Unicode MS" w:cs="Arial Unicode MS"/>
          <w:i/>
          <w:lang w:val="lt-LT"/>
        </w:rPr>
        <w:t>4519866</w:t>
      </w:r>
      <w:r w:rsidRPr="00944D01">
        <w:rPr>
          <w:rFonts w:eastAsia="Arial Unicode MS" w:cs="Arial Unicode MS"/>
          <w:lang w:val="lt-LT"/>
        </w:rPr>
        <w:t>).</w:t>
      </w:r>
      <w:r>
        <w:rPr>
          <w:rFonts w:eastAsia="Arial Unicode MS" w:cs="Arial Unicode MS"/>
          <w:lang w:val="lt-LT"/>
        </w:rPr>
        <w:t xml:space="preserve">    </w:t>
      </w:r>
    </w:p>
    <w:p w14:paraId="33F6758D" w14:textId="1CB6C988"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567AE919"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lastRenderedPageBreak/>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6D706E"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6D706E"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w:t>
            </w:r>
            <w:r w:rsidRPr="00915F57">
              <w:rPr>
                <w:rFonts w:ascii="Times New Roman" w:hAnsi="Times New Roman" w:cs="Times New Roman"/>
                <w:sz w:val="22"/>
                <w:szCs w:val="22"/>
                <w:lang w:eastAsia="en-US"/>
              </w:rPr>
              <w:lastRenderedPageBreak/>
              <w:t xml:space="preserve">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inspekcijos prie Lietuvos Respublikos finansų </w:t>
            </w:r>
            <w:r w:rsidRPr="00915F57">
              <w:rPr>
                <w:rFonts w:ascii="Times New Roman" w:hAnsi="Times New Roman" w:cs="Times New Roman"/>
                <w:sz w:val="22"/>
                <w:szCs w:val="22"/>
              </w:rPr>
              <w:lastRenderedPageBreak/>
              <w:t>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D706E"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15F57">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1E5800"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6D706E"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15F57">
              <w:rPr>
                <w:sz w:val="22"/>
                <w:szCs w:val="22"/>
                <w:lang w:val="lt-LT"/>
              </w:rPr>
              <w:lastRenderedPageBreak/>
              <w:t xml:space="preserve">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1E5800"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1E5800"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6D706E"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1E5800"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1E5800"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6D706E"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yra padaręs rimtą profesinį pažeidimą, dėl kurio perkančioji </w:t>
            </w:r>
            <w:r w:rsidRPr="00915F57">
              <w:rPr>
                <w:rFonts w:ascii="Times New Roman" w:hAnsi="Times New Roman" w:cs="Times New Roman"/>
                <w:sz w:val="22"/>
                <w:szCs w:val="22"/>
              </w:rPr>
              <w:lastRenderedPageBreak/>
              <w:t>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 xml:space="preserve">VPĮ 46 straipsnio 4 dalies 7 punkto c </w:t>
            </w:r>
            <w:r w:rsidRPr="00915F57">
              <w:rPr>
                <w:rFonts w:ascii="Times New Roman" w:eastAsia="Yu Mincho" w:hAnsi="Times New Roman" w:cs="Times New Roman"/>
                <w:b/>
                <w:bCs/>
                <w:sz w:val="22"/>
                <w:szCs w:val="22"/>
              </w:rPr>
              <w:lastRenderedPageBreak/>
              <w:t>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w:t>
            </w:r>
            <w:r w:rsidRPr="00915F57">
              <w:rPr>
                <w:rFonts w:ascii="Times New Roman" w:hAnsi="Times New Roman" w:cs="Times New Roman"/>
                <w:sz w:val="22"/>
                <w:szCs w:val="22"/>
                <w:lang w:eastAsia="en-US"/>
              </w:rPr>
              <w:lastRenderedPageBreak/>
              <w:t>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1E5800"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 xml:space="preserve">Įrodymui pateikiamos sutarčių, </w:t>
      </w:r>
      <w:r w:rsidRPr="00987CC7">
        <w:rPr>
          <w:rFonts w:eastAsia="Arial Unicode MS" w:cs="Arial Unicode MS"/>
          <w:lang w:val="lt-LT"/>
        </w:rPr>
        <w:lastRenderedPageBreak/>
        <w:t>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lastRenderedPageBreak/>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01F7C08A" w:rsidR="00824852" w:rsidRPr="00B2656D" w:rsidRDefault="007C5536" w:rsidP="00A73942">
      <w:pPr>
        <w:pStyle w:val="Body2"/>
        <w:tabs>
          <w:tab w:val="left" w:pos="709"/>
          <w:tab w:val="left" w:pos="1418"/>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3307CD">
        <w:rPr>
          <w:rFonts w:eastAsia="Arial Unicode MS" w:cs="Arial Unicode MS"/>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w:t>
      </w:r>
      <w:r w:rsidRPr="003307CD">
        <w:rPr>
          <w:rFonts w:eastAsia="Arial Unicode MS" w:cs="Arial Unicode MS"/>
          <w:lang w:val="lt-LT"/>
        </w:rPr>
        <w:lastRenderedPageBreak/>
        <w:t>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lastRenderedPageBreak/>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770F7" w14:textId="77777777" w:rsidR="001E5800" w:rsidRDefault="001E5800">
      <w:r>
        <w:separator/>
      </w:r>
    </w:p>
  </w:endnote>
  <w:endnote w:type="continuationSeparator" w:id="0">
    <w:p w14:paraId="0CBF8752" w14:textId="77777777" w:rsidR="001E5800" w:rsidRDefault="001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917EA" w14:textId="77777777" w:rsidR="001E5800" w:rsidRDefault="001E5800">
      <w:r>
        <w:separator/>
      </w:r>
    </w:p>
  </w:footnote>
  <w:footnote w:type="continuationSeparator" w:id="0">
    <w:p w14:paraId="1435F03F" w14:textId="77777777" w:rsidR="001E5800" w:rsidRDefault="001E5800">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6D706E" w:rsidRPr="006D706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D2546"/>
    <w:rsid w:val="000E674F"/>
    <w:rsid w:val="000F0CA1"/>
    <w:rsid w:val="000F63B8"/>
    <w:rsid w:val="000F655D"/>
    <w:rsid w:val="000F7E11"/>
    <w:rsid w:val="00101B19"/>
    <w:rsid w:val="00111648"/>
    <w:rsid w:val="001121A6"/>
    <w:rsid w:val="00120760"/>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1E5800"/>
    <w:rsid w:val="00214766"/>
    <w:rsid w:val="00215FC5"/>
    <w:rsid w:val="002175FB"/>
    <w:rsid w:val="00233D40"/>
    <w:rsid w:val="00262CFC"/>
    <w:rsid w:val="00262F89"/>
    <w:rsid w:val="00263C60"/>
    <w:rsid w:val="00266C9E"/>
    <w:rsid w:val="00275141"/>
    <w:rsid w:val="0028702B"/>
    <w:rsid w:val="00290CBA"/>
    <w:rsid w:val="002A0F66"/>
    <w:rsid w:val="002A57D1"/>
    <w:rsid w:val="002A597E"/>
    <w:rsid w:val="002A6E68"/>
    <w:rsid w:val="002B2324"/>
    <w:rsid w:val="002B416D"/>
    <w:rsid w:val="002C3588"/>
    <w:rsid w:val="002C540B"/>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4DEC"/>
    <w:rsid w:val="003A370B"/>
    <w:rsid w:val="003A39E4"/>
    <w:rsid w:val="003B4149"/>
    <w:rsid w:val="003C4068"/>
    <w:rsid w:val="003C6C95"/>
    <w:rsid w:val="003E6B24"/>
    <w:rsid w:val="003F00DB"/>
    <w:rsid w:val="003F146F"/>
    <w:rsid w:val="003F2C64"/>
    <w:rsid w:val="00400E27"/>
    <w:rsid w:val="00401275"/>
    <w:rsid w:val="00410E58"/>
    <w:rsid w:val="00413EDD"/>
    <w:rsid w:val="00426C17"/>
    <w:rsid w:val="00430CE4"/>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7716"/>
    <w:rsid w:val="006B186D"/>
    <w:rsid w:val="006B51E6"/>
    <w:rsid w:val="006C2D83"/>
    <w:rsid w:val="006C4839"/>
    <w:rsid w:val="006D706E"/>
    <w:rsid w:val="006D73CD"/>
    <w:rsid w:val="006E210E"/>
    <w:rsid w:val="006E596D"/>
    <w:rsid w:val="006F120A"/>
    <w:rsid w:val="007000FA"/>
    <w:rsid w:val="007006A5"/>
    <w:rsid w:val="0072049A"/>
    <w:rsid w:val="007218F1"/>
    <w:rsid w:val="00732311"/>
    <w:rsid w:val="007338BA"/>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765"/>
    <w:rsid w:val="009C0C80"/>
    <w:rsid w:val="009C56B3"/>
    <w:rsid w:val="009C58D4"/>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4C9"/>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6182B"/>
    <w:rsid w:val="00C72245"/>
    <w:rsid w:val="00C7416F"/>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9238F"/>
    <w:rsid w:val="00E92BED"/>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B2B-2E3A-45F2-8BE0-F01AB5E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36202</Words>
  <Characters>20636</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10</cp:revision>
  <dcterms:created xsi:type="dcterms:W3CDTF">2025-10-08T05:52:00Z</dcterms:created>
  <dcterms:modified xsi:type="dcterms:W3CDTF">2025-10-17T12:36:00Z</dcterms:modified>
</cp:coreProperties>
</file>