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7A7" w:rsidRPr="00DD4E4B" w:rsidDel="00092817" w:rsidRDefault="006707A7" w:rsidP="00092817">
      <w:pPr>
        <w:spacing w:after="120" w:line="20" w:lineRule="atLeast"/>
        <w:jc w:val="center"/>
        <w:rPr>
          <w:rFonts w:ascii="Times New Roman" w:hAnsi="Times New Roman" w:cs="Times New Roman"/>
          <w:b/>
          <w:bCs/>
          <w:sz w:val="22"/>
          <w:szCs w:val="22"/>
        </w:rPr>
      </w:pPr>
    </w:p>
    <w:p w:rsidR="006707A7" w:rsidRPr="00DD4E4B" w:rsidRDefault="006707A7" w:rsidP="004E4612">
      <w:pPr>
        <w:spacing w:after="120" w:line="20" w:lineRule="atLeast"/>
        <w:jc w:val="center"/>
        <w:rPr>
          <w:rFonts w:ascii="Times New Roman" w:hAnsi="Times New Roman" w:cs="Times New Roman"/>
          <w:sz w:val="22"/>
          <w:szCs w:val="22"/>
        </w:rPr>
      </w:pPr>
    </w:p>
    <w:p w:rsidR="006707A7" w:rsidRPr="00DD4E4B" w:rsidRDefault="006707A7" w:rsidP="00DE7037">
      <w:pPr>
        <w:tabs>
          <w:tab w:val="left" w:pos="870"/>
        </w:tabs>
        <w:spacing w:after="120" w:line="20" w:lineRule="atLeast"/>
        <w:rPr>
          <w:rFonts w:ascii="Times New Roman" w:hAnsi="Times New Roman" w:cs="Times New Roman"/>
          <w:sz w:val="22"/>
          <w:szCs w:val="22"/>
        </w:rPr>
      </w:pPr>
      <w:r w:rsidRPr="00DD4E4B">
        <w:rPr>
          <w:rFonts w:ascii="Times New Roman" w:hAnsi="Times New Roman" w:cs="Times New Roman"/>
          <w:sz w:val="22"/>
          <w:szCs w:val="22"/>
        </w:rPr>
        <w:tab/>
      </w:r>
    </w:p>
    <w:p w:rsidR="006707A7" w:rsidRPr="00DD4E4B" w:rsidRDefault="006707A7" w:rsidP="004E4612">
      <w:pPr>
        <w:spacing w:after="120" w:line="20" w:lineRule="atLeast"/>
        <w:jc w:val="center"/>
        <w:rPr>
          <w:rFonts w:ascii="Times New Roman" w:hAnsi="Times New Roman" w:cs="Times New Roman"/>
          <w:sz w:val="22"/>
          <w:szCs w:val="22"/>
        </w:rPr>
      </w:pPr>
    </w:p>
    <w:p w:rsidR="006707A7" w:rsidRPr="00DD4E4B" w:rsidRDefault="006707A7" w:rsidP="004E4612">
      <w:pPr>
        <w:spacing w:after="120" w:line="20" w:lineRule="atLeast"/>
        <w:ind w:left="5245"/>
        <w:rPr>
          <w:rFonts w:ascii="Times New Roman" w:hAnsi="Times New Roman" w:cs="Times New Roman"/>
          <w:sz w:val="22"/>
          <w:szCs w:val="22"/>
        </w:rPr>
      </w:pPr>
      <w:r w:rsidRPr="00DD4E4B">
        <w:rPr>
          <w:rFonts w:ascii="Times New Roman" w:hAnsi="Times New Roman" w:cs="Times New Roman"/>
          <w:sz w:val="22"/>
          <w:szCs w:val="22"/>
        </w:rPr>
        <w:t xml:space="preserve">PATVIRTINTA </w:t>
      </w:r>
    </w:p>
    <w:p w:rsidR="006707A7" w:rsidRPr="00DD4E4B" w:rsidRDefault="006707A7" w:rsidP="004E4612">
      <w:pPr>
        <w:spacing w:after="120" w:line="20" w:lineRule="atLeast"/>
        <w:ind w:left="5245"/>
        <w:rPr>
          <w:rFonts w:ascii="Times New Roman" w:hAnsi="Times New Roman" w:cs="Times New Roman"/>
          <w:sz w:val="22"/>
          <w:szCs w:val="22"/>
        </w:rPr>
      </w:pPr>
      <w:r w:rsidRPr="00DD4E4B">
        <w:rPr>
          <w:rFonts w:ascii="Times New Roman" w:hAnsi="Times New Roman" w:cs="Times New Roman"/>
          <w:sz w:val="22"/>
          <w:szCs w:val="22"/>
        </w:rPr>
        <w:t xml:space="preserve">Perkančiosios organizacijos Viešųjų pirkimų </w:t>
      </w:r>
      <w:r w:rsidRPr="0065586A">
        <w:rPr>
          <w:rFonts w:ascii="Times New Roman" w:hAnsi="Times New Roman" w:cs="Times New Roman"/>
          <w:sz w:val="22"/>
          <w:szCs w:val="22"/>
        </w:rPr>
        <w:t xml:space="preserve">komisijos </w:t>
      </w:r>
      <w:r>
        <w:rPr>
          <w:rFonts w:ascii="Times New Roman" w:hAnsi="Times New Roman" w:cs="Times New Roman"/>
          <w:sz w:val="22"/>
          <w:szCs w:val="22"/>
        </w:rPr>
        <w:t xml:space="preserve">2025-                  </w:t>
      </w:r>
      <w:r w:rsidRPr="0065586A">
        <w:rPr>
          <w:rFonts w:ascii="Times New Roman" w:hAnsi="Times New Roman" w:cs="Times New Roman"/>
          <w:sz w:val="22"/>
          <w:szCs w:val="22"/>
        </w:rPr>
        <w:t xml:space="preserve">protokolu Nr. </w:t>
      </w:r>
    </w:p>
    <w:p w:rsidR="006707A7" w:rsidRPr="00DD4E4B" w:rsidRDefault="006707A7" w:rsidP="004E4612">
      <w:pPr>
        <w:spacing w:after="120" w:line="20" w:lineRule="atLeast"/>
        <w:jc w:val="center"/>
        <w:rPr>
          <w:rFonts w:ascii="Times New Roman" w:hAnsi="Times New Roman" w:cs="Times New Roman"/>
          <w:sz w:val="22"/>
          <w:szCs w:val="22"/>
        </w:rPr>
      </w:pPr>
    </w:p>
    <w:p w:rsidR="006707A7" w:rsidRDefault="006707A7" w:rsidP="004E4612">
      <w:pPr>
        <w:spacing w:after="120" w:line="20" w:lineRule="atLeast"/>
        <w:jc w:val="center"/>
        <w:rPr>
          <w:rFonts w:ascii="Times New Roman" w:hAnsi="Times New Roman" w:cs="Times New Roman"/>
          <w:sz w:val="22"/>
          <w:szCs w:val="22"/>
        </w:rPr>
      </w:pPr>
    </w:p>
    <w:p w:rsidR="006707A7" w:rsidRDefault="006707A7" w:rsidP="004E4612">
      <w:pPr>
        <w:spacing w:after="120" w:line="20" w:lineRule="atLeast"/>
        <w:jc w:val="center"/>
        <w:rPr>
          <w:rFonts w:ascii="Times New Roman" w:hAnsi="Times New Roman" w:cs="Times New Roman"/>
          <w:sz w:val="22"/>
          <w:szCs w:val="22"/>
        </w:rPr>
      </w:pPr>
    </w:p>
    <w:p w:rsidR="006707A7" w:rsidRDefault="006707A7" w:rsidP="004E4612">
      <w:pPr>
        <w:spacing w:after="120" w:line="20" w:lineRule="atLeast"/>
        <w:jc w:val="center"/>
        <w:rPr>
          <w:rFonts w:ascii="Times New Roman" w:hAnsi="Times New Roman" w:cs="Times New Roman"/>
          <w:sz w:val="22"/>
          <w:szCs w:val="22"/>
        </w:rPr>
      </w:pPr>
    </w:p>
    <w:p w:rsidR="006707A7" w:rsidRDefault="006707A7" w:rsidP="004E4612">
      <w:pPr>
        <w:spacing w:after="120" w:line="20" w:lineRule="atLeast"/>
        <w:jc w:val="center"/>
        <w:rPr>
          <w:rFonts w:ascii="Times New Roman" w:hAnsi="Times New Roman" w:cs="Times New Roman"/>
          <w:sz w:val="22"/>
          <w:szCs w:val="22"/>
        </w:rPr>
      </w:pPr>
    </w:p>
    <w:p w:rsidR="006707A7" w:rsidRPr="00DD4E4B" w:rsidRDefault="006707A7" w:rsidP="004E4612">
      <w:pPr>
        <w:spacing w:after="120" w:line="20" w:lineRule="atLeast"/>
        <w:jc w:val="center"/>
        <w:rPr>
          <w:rFonts w:ascii="Times New Roman" w:hAnsi="Times New Roman" w:cs="Times New Roman"/>
          <w:sz w:val="22"/>
          <w:szCs w:val="22"/>
        </w:rPr>
      </w:pPr>
    </w:p>
    <w:p w:rsidR="006707A7" w:rsidRDefault="006707A7" w:rsidP="004E4612">
      <w:pPr>
        <w:spacing w:after="120" w:line="20" w:lineRule="atLeast"/>
        <w:jc w:val="center"/>
        <w:rPr>
          <w:rFonts w:ascii="Times New Roman" w:hAnsi="Times New Roman" w:cs="Times New Roman"/>
          <w:b/>
          <w:bCs/>
          <w:sz w:val="22"/>
          <w:szCs w:val="22"/>
        </w:rPr>
      </w:pPr>
    </w:p>
    <w:p w:rsidR="006707A7" w:rsidRDefault="006707A7" w:rsidP="004E4612">
      <w:pPr>
        <w:spacing w:after="120" w:line="20" w:lineRule="atLeast"/>
        <w:jc w:val="center"/>
        <w:rPr>
          <w:rFonts w:ascii="Times New Roman" w:hAnsi="Times New Roman" w:cs="Times New Roman"/>
          <w:b/>
          <w:bCs/>
          <w:sz w:val="22"/>
          <w:szCs w:val="22"/>
        </w:rPr>
      </w:pPr>
    </w:p>
    <w:p w:rsidR="006707A7" w:rsidRDefault="006707A7" w:rsidP="004E4612">
      <w:pPr>
        <w:spacing w:after="120" w:line="20" w:lineRule="atLeast"/>
        <w:jc w:val="center"/>
        <w:rPr>
          <w:rFonts w:ascii="Times New Roman" w:hAnsi="Times New Roman" w:cs="Times New Roman"/>
          <w:b/>
          <w:bCs/>
          <w:sz w:val="22"/>
          <w:szCs w:val="22"/>
        </w:rPr>
      </w:pPr>
    </w:p>
    <w:p w:rsidR="006707A7" w:rsidRDefault="006707A7" w:rsidP="004E4612">
      <w:pPr>
        <w:spacing w:after="120" w:line="20" w:lineRule="atLeast"/>
        <w:jc w:val="center"/>
        <w:rPr>
          <w:rFonts w:ascii="Times New Roman" w:hAnsi="Times New Roman" w:cs="Times New Roman"/>
          <w:b/>
          <w:bCs/>
          <w:sz w:val="22"/>
          <w:szCs w:val="22"/>
        </w:rPr>
      </w:pPr>
    </w:p>
    <w:p w:rsidR="006707A7" w:rsidRDefault="006707A7" w:rsidP="004E4612">
      <w:pPr>
        <w:spacing w:after="120" w:line="20" w:lineRule="atLeast"/>
        <w:jc w:val="center"/>
        <w:rPr>
          <w:rFonts w:ascii="Times New Roman" w:hAnsi="Times New Roman" w:cs="Times New Roman"/>
          <w:b/>
          <w:bCs/>
          <w:sz w:val="22"/>
          <w:szCs w:val="22"/>
        </w:rPr>
      </w:pPr>
    </w:p>
    <w:p w:rsidR="006707A7" w:rsidRDefault="006707A7" w:rsidP="004E4612">
      <w:pPr>
        <w:spacing w:after="120" w:line="20" w:lineRule="atLeast"/>
        <w:jc w:val="center"/>
        <w:rPr>
          <w:rFonts w:ascii="Times New Roman" w:hAnsi="Times New Roman" w:cs="Times New Roman"/>
          <w:b/>
          <w:bCs/>
          <w:sz w:val="22"/>
          <w:szCs w:val="22"/>
        </w:rPr>
      </w:pPr>
    </w:p>
    <w:p w:rsidR="006707A7" w:rsidRDefault="006707A7" w:rsidP="004E4612">
      <w:pPr>
        <w:spacing w:after="120" w:line="20" w:lineRule="atLeast"/>
        <w:jc w:val="center"/>
        <w:rPr>
          <w:rFonts w:ascii="Times New Roman" w:hAnsi="Times New Roman" w:cs="Times New Roman"/>
          <w:b/>
          <w:bCs/>
          <w:sz w:val="22"/>
          <w:szCs w:val="22"/>
        </w:rPr>
      </w:pPr>
      <w:r>
        <w:rPr>
          <w:rFonts w:ascii="Times New Roman" w:hAnsi="Times New Roman" w:cs="Times New Roman"/>
          <w:b/>
          <w:bCs/>
          <w:sz w:val="22"/>
          <w:szCs w:val="22"/>
        </w:rPr>
        <w:t>BALDŲ IR DIZAINO ELEMENTŲ EKSPOZICIJAI SU MONTAVIMU</w:t>
      </w:r>
    </w:p>
    <w:p w:rsidR="006707A7" w:rsidRDefault="006707A7" w:rsidP="004E4612">
      <w:pPr>
        <w:spacing w:after="120" w:line="20" w:lineRule="atLeast"/>
        <w:jc w:val="center"/>
        <w:rPr>
          <w:rFonts w:ascii="Times New Roman" w:hAnsi="Times New Roman" w:cs="Times New Roman"/>
          <w:b/>
          <w:bCs/>
          <w:sz w:val="22"/>
          <w:szCs w:val="22"/>
        </w:rPr>
      </w:pPr>
    </w:p>
    <w:p w:rsidR="006707A7" w:rsidRPr="00DD4E4B" w:rsidRDefault="006707A7" w:rsidP="004E4612">
      <w:pPr>
        <w:spacing w:after="120" w:line="20" w:lineRule="atLeast"/>
        <w:jc w:val="center"/>
        <w:rPr>
          <w:rFonts w:ascii="Times New Roman" w:hAnsi="Times New Roman" w:cs="Times New Roman"/>
          <w:b/>
          <w:bCs/>
          <w:sz w:val="22"/>
          <w:szCs w:val="22"/>
        </w:rPr>
      </w:pPr>
      <w:r w:rsidRPr="00DD4E4B">
        <w:rPr>
          <w:rFonts w:ascii="Times New Roman" w:hAnsi="Times New Roman" w:cs="Times New Roman"/>
          <w:b/>
          <w:bCs/>
          <w:sz w:val="22"/>
          <w:szCs w:val="22"/>
        </w:rPr>
        <w:t xml:space="preserve">ATVIRO </w:t>
      </w:r>
      <w:r>
        <w:rPr>
          <w:rFonts w:ascii="Times New Roman" w:hAnsi="Times New Roman" w:cs="Times New Roman"/>
          <w:b/>
          <w:bCs/>
          <w:sz w:val="22"/>
          <w:szCs w:val="22"/>
        </w:rPr>
        <w:t xml:space="preserve">(SUPAPRASTINTO) </w:t>
      </w:r>
      <w:r w:rsidRPr="00DD4E4B">
        <w:rPr>
          <w:rFonts w:ascii="Times New Roman" w:hAnsi="Times New Roman" w:cs="Times New Roman"/>
          <w:b/>
          <w:bCs/>
          <w:sz w:val="22"/>
          <w:szCs w:val="22"/>
        </w:rPr>
        <w:t>KONKURSO SPECIALIOSIOS SĄLYGOS</w:t>
      </w:r>
    </w:p>
    <w:p w:rsidR="006707A7" w:rsidRPr="00DD4E4B" w:rsidRDefault="006707A7" w:rsidP="0048654D">
      <w:pPr>
        <w:spacing w:after="120" w:line="20" w:lineRule="atLeast"/>
        <w:rPr>
          <w:rFonts w:ascii="Times New Roman" w:hAnsi="Times New Roman" w:cs="Times New Roman"/>
          <w:sz w:val="22"/>
          <w:szCs w:val="22"/>
        </w:rPr>
      </w:pPr>
    </w:p>
    <w:p w:rsidR="006707A7" w:rsidRPr="00DD4E4B" w:rsidRDefault="006707A7" w:rsidP="004E4612">
      <w:pPr>
        <w:spacing w:after="120" w:line="20" w:lineRule="atLeast"/>
        <w:rPr>
          <w:rFonts w:ascii="Times New Roman" w:hAnsi="Times New Roman" w:cs="Times New Roman"/>
          <w:sz w:val="22"/>
          <w:szCs w:val="22"/>
        </w:rPr>
      </w:pPr>
      <w:r w:rsidRPr="00DD4E4B">
        <w:rPr>
          <w:rFonts w:ascii="Times New Roman" w:hAnsi="Times New Roman" w:cs="Times New Roman"/>
          <w:sz w:val="22"/>
          <w:szCs w:val="22"/>
        </w:rPr>
        <w:br w:type="page"/>
      </w:r>
    </w:p>
    <w:p w:rsidR="006707A7" w:rsidRPr="00DD4E4B" w:rsidRDefault="006707A7" w:rsidP="004E4612">
      <w:pPr>
        <w:pStyle w:val="TOCHeading"/>
        <w:spacing w:before="0" w:line="20" w:lineRule="atLeast"/>
        <w:ind w:left="432" w:hanging="432"/>
        <w:rPr>
          <w:rFonts w:ascii="Times New Roman" w:hAnsi="Times New Roman" w:cs="Times New Roman"/>
          <w:color w:val="auto"/>
          <w:sz w:val="22"/>
          <w:szCs w:val="22"/>
        </w:rPr>
      </w:pPr>
      <w:r w:rsidRPr="00DD4E4B">
        <w:rPr>
          <w:rFonts w:ascii="Times New Roman" w:hAnsi="Times New Roman" w:cs="Times New Roman"/>
          <w:color w:val="auto"/>
          <w:sz w:val="22"/>
          <w:szCs w:val="22"/>
        </w:rPr>
        <w:lastRenderedPageBreak/>
        <w:t>TURINYS</w:t>
      </w:r>
    </w:p>
    <w:p w:rsidR="006707A7" w:rsidRDefault="000F1C2C">
      <w:pPr>
        <w:pStyle w:val="TOC1"/>
        <w:tabs>
          <w:tab w:val="left" w:pos="720"/>
        </w:tabs>
        <w:rPr>
          <w:noProof/>
          <w:kern w:val="2"/>
          <w:sz w:val="24"/>
          <w:szCs w:val="24"/>
          <w:lang w:val="en-GB" w:eastAsia="en-GB"/>
        </w:rPr>
      </w:pPr>
      <w:r w:rsidRPr="00DD4E4B">
        <w:rPr>
          <w:rFonts w:ascii="Times New Roman" w:hAnsi="Times New Roman" w:cs="Times New Roman"/>
          <w:sz w:val="22"/>
          <w:szCs w:val="22"/>
        </w:rPr>
        <w:fldChar w:fldCharType="begin"/>
      </w:r>
      <w:r w:rsidR="006707A7" w:rsidRPr="00DD4E4B">
        <w:rPr>
          <w:rFonts w:ascii="Times New Roman" w:hAnsi="Times New Roman" w:cs="Times New Roman"/>
          <w:sz w:val="22"/>
          <w:szCs w:val="22"/>
        </w:rPr>
        <w:instrText xml:space="preserve"> TOC \o "1-3" \h \z \u </w:instrText>
      </w:r>
      <w:r w:rsidRPr="00DD4E4B">
        <w:rPr>
          <w:rFonts w:ascii="Times New Roman" w:hAnsi="Times New Roman" w:cs="Times New Roman"/>
          <w:sz w:val="22"/>
          <w:szCs w:val="22"/>
        </w:rPr>
        <w:fldChar w:fldCharType="separate"/>
      </w:r>
      <w:hyperlink w:anchor="_Toc163389855" w:history="1">
        <w:r w:rsidR="006707A7" w:rsidRPr="00BB7520">
          <w:rPr>
            <w:rStyle w:val="Hyperlink"/>
            <w:rFonts w:ascii="Times New Roman" w:hAnsi="Times New Roman" w:cs="Times New Roman"/>
            <w:noProof/>
          </w:rPr>
          <w:t>1.</w:t>
        </w:r>
        <w:r w:rsidR="006707A7">
          <w:rPr>
            <w:noProof/>
            <w:kern w:val="2"/>
            <w:sz w:val="24"/>
            <w:szCs w:val="24"/>
            <w:lang w:val="en-GB" w:eastAsia="en-GB"/>
          </w:rPr>
          <w:tab/>
        </w:r>
        <w:r w:rsidR="006707A7" w:rsidRPr="00BB7520">
          <w:rPr>
            <w:rStyle w:val="Hyperlink"/>
            <w:rFonts w:ascii="Times New Roman" w:hAnsi="Times New Roman" w:cs="Times New Roman"/>
            <w:noProof/>
          </w:rPr>
          <w:t>Bendra informacija</w:t>
        </w:r>
        <w:r w:rsidR="006707A7">
          <w:rPr>
            <w:noProof/>
            <w:webHidden/>
          </w:rPr>
          <w:tab/>
        </w:r>
        <w:r>
          <w:rPr>
            <w:noProof/>
            <w:webHidden/>
          </w:rPr>
          <w:fldChar w:fldCharType="begin"/>
        </w:r>
        <w:r w:rsidR="006707A7">
          <w:rPr>
            <w:noProof/>
            <w:webHidden/>
          </w:rPr>
          <w:instrText xml:space="preserve"> PAGEREF _Toc163389855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rPr>
          <w:noProof/>
          <w:kern w:val="2"/>
          <w:sz w:val="24"/>
          <w:szCs w:val="24"/>
          <w:lang w:val="en-GB" w:eastAsia="en-GB"/>
        </w:rPr>
      </w:pPr>
      <w:hyperlink w:anchor="_Toc163389856" w:history="1">
        <w:r w:rsidR="006707A7" w:rsidRPr="00BB7520">
          <w:rPr>
            <w:rStyle w:val="Hyperlink"/>
            <w:rFonts w:ascii="Times New Roman" w:hAnsi="Times New Roman" w:cs="Times New Roman"/>
            <w:noProof/>
          </w:rPr>
          <w:t>2. Pirkimo objektas</w:t>
        </w:r>
        <w:r w:rsidR="006707A7">
          <w:rPr>
            <w:noProof/>
            <w:webHidden/>
          </w:rPr>
          <w:tab/>
        </w:r>
        <w:r>
          <w:rPr>
            <w:noProof/>
            <w:webHidden/>
          </w:rPr>
          <w:fldChar w:fldCharType="begin"/>
        </w:r>
        <w:r w:rsidR="006707A7">
          <w:rPr>
            <w:noProof/>
            <w:webHidden/>
          </w:rPr>
          <w:instrText xml:space="preserve"> PAGEREF _Toc163389856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rPr>
          <w:noProof/>
          <w:kern w:val="2"/>
          <w:sz w:val="24"/>
          <w:szCs w:val="24"/>
          <w:lang w:val="en-GB" w:eastAsia="en-GB"/>
        </w:rPr>
      </w:pPr>
      <w:hyperlink w:anchor="_Toc163389857" w:history="1">
        <w:r w:rsidR="006707A7" w:rsidRPr="00BB7520">
          <w:rPr>
            <w:rStyle w:val="Hyperlink"/>
            <w:rFonts w:ascii="Times New Roman" w:hAnsi="Times New Roman" w:cs="Times New Roman"/>
            <w:noProof/>
          </w:rPr>
          <w:t>3. Susitikimai su tiekėjais ir objekto apžiūra</w:t>
        </w:r>
        <w:r w:rsidR="006707A7">
          <w:rPr>
            <w:noProof/>
            <w:webHidden/>
          </w:rPr>
          <w:tab/>
        </w:r>
        <w:r>
          <w:rPr>
            <w:noProof/>
            <w:webHidden/>
          </w:rPr>
          <w:fldChar w:fldCharType="begin"/>
        </w:r>
        <w:r w:rsidR="006707A7">
          <w:rPr>
            <w:noProof/>
            <w:webHidden/>
          </w:rPr>
          <w:instrText xml:space="preserve"> PAGEREF _Toc163389857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rPr>
          <w:noProof/>
          <w:kern w:val="2"/>
          <w:sz w:val="24"/>
          <w:szCs w:val="24"/>
          <w:lang w:val="en-GB" w:eastAsia="en-GB"/>
        </w:rPr>
      </w:pPr>
      <w:hyperlink w:anchor="_Toc163389858" w:history="1">
        <w:r w:rsidR="006707A7" w:rsidRPr="00BB7520">
          <w:rPr>
            <w:rStyle w:val="Hyperlink"/>
            <w:rFonts w:ascii="Times New Roman" w:hAnsi="Times New Roman" w:cs="Times New Roman"/>
            <w:noProof/>
          </w:rPr>
          <w:t>4. Tiekėjų pašalinimo pagrindai ir kvalifikacijos reikalavimai</w:t>
        </w:r>
        <w:r w:rsidR="006707A7">
          <w:rPr>
            <w:noProof/>
            <w:webHidden/>
          </w:rPr>
          <w:tab/>
        </w:r>
        <w:r>
          <w:rPr>
            <w:noProof/>
            <w:webHidden/>
          </w:rPr>
          <w:fldChar w:fldCharType="begin"/>
        </w:r>
        <w:r w:rsidR="006707A7">
          <w:rPr>
            <w:noProof/>
            <w:webHidden/>
          </w:rPr>
          <w:instrText xml:space="preserve"> PAGEREF _Toc163389858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rPr>
          <w:noProof/>
          <w:kern w:val="2"/>
          <w:sz w:val="24"/>
          <w:szCs w:val="24"/>
          <w:lang w:val="en-GB" w:eastAsia="en-GB"/>
        </w:rPr>
      </w:pPr>
      <w:hyperlink w:anchor="_Toc163389859" w:history="1">
        <w:r w:rsidR="006707A7" w:rsidRPr="00BB7520">
          <w:rPr>
            <w:rStyle w:val="Hyperlink"/>
            <w:rFonts w:ascii="Times New Roman" w:hAnsi="Times New Roman" w:cs="Times New Roman"/>
            <w:noProof/>
          </w:rPr>
          <w:t>5.Reikalavimai, susiję su nacionaliniu saugumu</w:t>
        </w:r>
        <w:r w:rsidR="006707A7">
          <w:rPr>
            <w:noProof/>
            <w:webHidden/>
          </w:rPr>
          <w:tab/>
        </w:r>
        <w:r>
          <w:rPr>
            <w:noProof/>
            <w:webHidden/>
          </w:rPr>
          <w:fldChar w:fldCharType="begin"/>
        </w:r>
        <w:r w:rsidR="006707A7">
          <w:rPr>
            <w:noProof/>
            <w:webHidden/>
          </w:rPr>
          <w:instrText xml:space="preserve"> PAGEREF _Toc163389859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rPr>
          <w:noProof/>
          <w:kern w:val="2"/>
          <w:sz w:val="24"/>
          <w:szCs w:val="24"/>
          <w:lang w:val="en-GB" w:eastAsia="en-GB"/>
        </w:rPr>
      </w:pPr>
      <w:hyperlink w:anchor="_Toc163389860" w:history="1">
        <w:r w:rsidR="006707A7" w:rsidRPr="00BB7520">
          <w:rPr>
            <w:rStyle w:val="Hyperlink"/>
            <w:rFonts w:ascii="Times New Roman" w:hAnsi="Times New Roman" w:cs="Times New Roman"/>
            <w:noProof/>
          </w:rPr>
          <w:t>6. Specialieji reikalavimai pasiūlymų rengimui ir pateikimui</w:t>
        </w:r>
        <w:r w:rsidR="006707A7">
          <w:rPr>
            <w:noProof/>
            <w:webHidden/>
          </w:rPr>
          <w:tab/>
        </w:r>
        <w:r>
          <w:rPr>
            <w:noProof/>
            <w:webHidden/>
          </w:rPr>
          <w:fldChar w:fldCharType="begin"/>
        </w:r>
        <w:r w:rsidR="006707A7">
          <w:rPr>
            <w:noProof/>
            <w:webHidden/>
          </w:rPr>
          <w:instrText xml:space="preserve"> PAGEREF _Toc163389860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tabs>
          <w:tab w:val="left" w:pos="720"/>
        </w:tabs>
        <w:rPr>
          <w:noProof/>
          <w:kern w:val="2"/>
          <w:sz w:val="24"/>
          <w:szCs w:val="24"/>
          <w:lang w:val="en-GB" w:eastAsia="en-GB"/>
        </w:rPr>
      </w:pPr>
      <w:hyperlink w:anchor="_Toc163389861" w:history="1">
        <w:r w:rsidR="006707A7" w:rsidRPr="00BB7520">
          <w:rPr>
            <w:rStyle w:val="Hyperlink"/>
            <w:rFonts w:ascii="Times New Roman" w:hAnsi="Times New Roman" w:cs="Times New Roman"/>
            <w:noProof/>
          </w:rPr>
          <w:t>7.</w:t>
        </w:r>
        <w:r w:rsidR="006707A7">
          <w:rPr>
            <w:noProof/>
            <w:kern w:val="2"/>
            <w:sz w:val="24"/>
            <w:szCs w:val="24"/>
            <w:lang w:val="en-GB" w:eastAsia="en-GB"/>
          </w:rPr>
          <w:tab/>
        </w:r>
        <w:r w:rsidR="006707A7" w:rsidRPr="00BB7520">
          <w:rPr>
            <w:rStyle w:val="Hyperlink"/>
            <w:rFonts w:ascii="Times New Roman" w:hAnsi="Times New Roman" w:cs="Times New Roman"/>
            <w:noProof/>
          </w:rPr>
          <w:t>Pasiūlymo galiojimo užtikrinimas</w:t>
        </w:r>
        <w:r w:rsidR="006707A7">
          <w:rPr>
            <w:noProof/>
            <w:webHidden/>
          </w:rPr>
          <w:tab/>
        </w:r>
        <w:r>
          <w:rPr>
            <w:noProof/>
            <w:webHidden/>
          </w:rPr>
          <w:fldChar w:fldCharType="begin"/>
        </w:r>
        <w:r w:rsidR="006707A7">
          <w:rPr>
            <w:noProof/>
            <w:webHidden/>
          </w:rPr>
          <w:instrText xml:space="preserve"> PAGEREF _Toc163389861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tabs>
          <w:tab w:val="left" w:pos="720"/>
        </w:tabs>
        <w:rPr>
          <w:noProof/>
          <w:kern w:val="2"/>
          <w:sz w:val="24"/>
          <w:szCs w:val="24"/>
          <w:lang w:val="en-GB" w:eastAsia="en-GB"/>
        </w:rPr>
      </w:pPr>
      <w:hyperlink w:anchor="_Toc163389862" w:history="1">
        <w:r w:rsidR="006707A7" w:rsidRPr="00BB7520">
          <w:rPr>
            <w:rStyle w:val="Hyperlink"/>
            <w:rFonts w:ascii="Times New Roman" w:hAnsi="Times New Roman" w:cs="Times New Roman"/>
            <w:noProof/>
          </w:rPr>
          <w:t>8.</w:t>
        </w:r>
        <w:r w:rsidR="006707A7">
          <w:rPr>
            <w:noProof/>
            <w:kern w:val="2"/>
            <w:sz w:val="24"/>
            <w:szCs w:val="24"/>
            <w:lang w:val="en-GB" w:eastAsia="en-GB"/>
          </w:rPr>
          <w:tab/>
        </w:r>
        <w:r w:rsidR="006707A7" w:rsidRPr="00BB7520">
          <w:rPr>
            <w:rStyle w:val="Hyperlink"/>
            <w:rFonts w:ascii="Times New Roman" w:hAnsi="Times New Roman" w:cs="Times New Roman"/>
            <w:noProof/>
          </w:rPr>
          <w:t>Pasiūlymų vertinimas</w:t>
        </w:r>
        <w:r w:rsidR="006707A7">
          <w:rPr>
            <w:noProof/>
            <w:webHidden/>
          </w:rPr>
          <w:tab/>
        </w:r>
        <w:r>
          <w:rPr>
            <w:noProof/>
            <w:webHidden/>
          </w:rPr>
          <w:fldChar w:fldCharType="begin"/>
        </w:r>
        <w:r w:rsidR="006707A7">
          <w:rPr>
            <w:noProof/>
            <w:webHidden/>
          </w:rPr>
          <w:instrText xml:space="preserve"> PAGEREF _Toc163389862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tabs>
          <w:tab w:val="left" w:pos="720"/>
        </w:tabs>
        <w:rPr>
          <w:noProof/>
          <w:kern w:val="2"/>
          <w:sz w:val="24"/>
          <w:szCs w:val="24"/>
          <w:lang w:val="en-GB" w:eastAsia="en-GB"/>
        </w:rPr>
      </w:pPr>
      <w:hyperlink w:anchor="_Toc163389863" w:history="1">
        <w:r w:rsidR="006707A7" w:rsidRPr="00BB7520">
          <w:rPr>
            <w:rStyle w:val="Hyperlink"/>
            <w:rFonts w:ascii="Times New Roman" w:hAnsi="Times New Roman" w:cs="Times New Roman"/>
            <w:noProof/>
          </w:rPr>
          <w:t>9.</w:t>
        </w:r>
        <w:r w:rsidR="006707A7">
          <w:rPr>
            <w:noProof/>
            <w:kern w:val="2"/>
            <w:sz w:val="24"/>
            <w:szCs w:val="24"/>
            <w:lang w:val="en-GB" w:eastAsia="en-GB"/>
          </w:rPr>
          <w:tab/>
        </w:r>
        <w:r w:rsidR="006707A7" w:rsidRPr="00BB7520">
          <w:rPr>
            <w:rStyle w:val="Hyperlink"/>
            <w:rFonts w:ascii="Times New Roman" w:hAnsi="Times New Roman" w:cs="Times New Roman"/>
            <w:noProof/>
          </w:rPr>
          <w:t>Sutarties sudarymas</w:t>
        </w:r>
        <w:r w:rsidR="006707A7">
          <w:rPr>
            <w:noProof/>
            <w:webHidden/>
          </w:rPr>
          <w:tab/>
        </w:r>
        <w:r>
          <w:rPr>
            <w:noProof/>
            <w:webHidden/>
          </w:rPr>
          <w:fldChar w:fldCharType="begin"/>
        </w:r>
        <w:r w:rsidR="006707A7">
          <w:rPr>
            <w:noProof/>
            <w:webHidden/>
          </w:rPr>
          <w:instrText xml:space="preserve"> PAGEREF _Toc163389863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tabs>
          <w:tab w:val="left" w:pos="720"/>
        </w:tabs>
        <w:rPr>
          <w:noProof/>
          <w:kern w:val="2"/>
          <w:sz w:val="24"/>
          <w:szCs w:val="24"/>
          <w:lang w:val="en-GB" w:eastAsia="en-GB"/>
        </w:rPr>
      </w:pPr>
      <w:hyperlink w:anchor="_Toc163389864" w:history="1">
        <w:r w:rsidR="006707A7" w:rsidRPr="00BB7520">
          <w:rPr>
            <w:rStyle w:val="Hyperlink"/>
            <w:rFonts w:ascii="Times New Roman" w:hAnsi="Times New Roman" w:cs="Times New Roman"/>
            <w:noProof/>
          </w:rPr>
          <w:t>10.</w:t>
        </w:r>
        <w:r w:rsidR="006707A7">
          <w:rPr>
            <w:noProof/>
            <w:kern w:val="2"/>
            <w:sz w:val="24"/>
            <w:szCs w:val="24"/>
            <w:lang w:val="en-GB" w:eastAsia="en-GB"/>
          </w:rPr>
          <w:tab/>
        </w:r>
        <w:r w:rsidR="006707A7" w:rsidRPr="00BB7520">
          <w:rPr>
            <w:rStyle w:val="Hyperlink"/>
            <w:rFonts w:ascii="Times New Roman" w:hAnsi="Times New Roman" w:cs="Times New Roman"/>
            <w:noProof/>
          </w:rPr>
          <w:t>Kitos sąlygos</w:t>
        </w:r>
        <w:r w:rsidR="006707A7">
          <w:rPr>
            <w:noProof/>
            <w:webHidden/>
          </w:rPr>
          <w:tab/>
        </w:r>
        <w:r>
          <w:rPr>
            <w:noProof/>
            <w:webHidden/>
          </w:rPr>
          <w:fldChar w:fldCharType="begin"/>
        </w:r>
        <w:r w:rsidR="006707A7">
          <w:rPr>
            <w:noProof/>
            <w:webHidden/>
          </w:rPr>
          <w:instrText xml:space="preserve"> PAGEREF _Toc163389864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rPr>
          <w:noProof/>
          <w:kern w:val="2"/>
          <w:sz w:val="24"/>
          <w:szCs w:val="24"/>
          <w:lang w:val="en-GB" w:eastAsia="en-GB"/>
        </w:rPr>
      </w:pPr>
      <w:hyperlink w:anchor="_Toc163389865" w:history="1">
        <w:r w:rsidR="006707A7" w:rsidRPr="00BB7520">
          <w:rPr>
            <w:rStyle w:val="Hyperlink"/>
            <w:rFonts w:ascii="Times New Roman" w:hAnsi="Times New Roman" w:cs="Times New Roman"/>
            <w:noProof/>
          </w:rPr>
          <w:t>Pirkimo sąlygų 1 priedas „Terminai“</w:t>
        </w:r>
        <w:r w:rsidR="006707A7">
          <w:rPr>
            <w:noProof/>
            <w:webHidden/>
          </w:rPr>
          <w:tab/>
        </w:r>
        <w:r>
          <w:rPr>
            <w:noProof/>
            <w:webHidden/>
          </w:rPr>
          <w:fldChar w:fldCharType="begin"/>
        </w:r>
        <w:r w:rsidR="006707A7">
          <w:rPr>
            <w:noProof/>
            <w:webHidden/>
          </w:rPr>
          <w:instrText xml:space="preserve"> PAGEREF _Toc163389865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rPr>
          <w:noProof/>
          <w:kern w:val="2"/>
          <w:sz w:val="24"/>
          <w:szCs w:val="24"/>
          <w:lang w:val="en-GB" w:eastAsia="en-GB"/>
        </w:rPr>
      </w:pPr>
      <w:hyperlink w:anchor="_Toc163389866" w:history="1">
        <w:r w:rsidR="006707A7" w:rsidRPr="00BB7520">
          <w:rPr>
            <w:rStyle w:val="Hyperlink"/>
            <w:rFonts w:ascii="Times New Roman" w:hAnsi="Times New Roman" w:cs="Times New Roman"/>
            <w:noProof/>
          </w:rPr>
          <w:t>Pirkimo sąlygų 2 priedas „Techninė specifikacija“</w:t>
        </w:r>
        <w:r w:rsidR="006707A7">
          <w:rPr>
            <w:noProof/>
            <w:webHidden/>
          </w:rPr>
          <w:tab/>
        </w:r>
        <w:r>
          <w:rPr>
            <w:noProof/>
            <w:webHidden/>
          </w:rPr>
          <w:fldChar w:fldCharType="begin"/>
        </w:r>
        <w:r w:rsidR="006707A7">
          <w:rPr>
            <w:noProof/>
            <w:webHidden/>
          </w:rPr>
          <w:instrText xml:space="preserve"> PAGEREF _Toc163389866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rPr>
          <w:noProof/>
          <w:kern w:val="2"/>
          <w:sz w:val="24"/>
          <w:szCs w:val="24"/>
          <w:lang w:val="en-GB" w:eastAsia="en-GB"/>
        </w:rPr>
      </w:pPr>
      <w:hyperlink w:anchor="_Toc163389867" w:history="1">
        <w:r w:rsidR="006707A7" w:rsidRPr="00BB7520">
          <w:rPr>
            <w:rStyle w:val="Hyperlink"/>
            <w:rFonts w:ascii="Times New Roman" w:hAnsi="Times New Roman" w:cs="Times New Roman"/>
            <w:noProof/>
          </w:rPr>
          <w:t>Pirkimo sąlygų 3 priedas „Tiekėjų pašalinimo pagrindai“</w:t>
        </w:r>
        <w:r w:rsidR="006707A7">
          <w:rPr>
            <w:noProof/>
            <w:webHidden/>
          </w:rPr>
          <w:tab/>
        </w:r>
        <w:r>
          <w:rPr>
            <w:noProof/>
            <w:webHidden/>
          </w:rPr>
          <w:fldChar w:fldCharType="begin"/>
        </w:r>
        <w:r w:rsidR="006707A7">
          <w:rPr>
            <w:noProof/>
            <w:webHidden/>
          </w:rPr>
          <w:instrText xml:space="preserve"> PAGEREF _Toc163389867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rPr>
          <w:noProof/>
          <w:kern w:val="2"/>
          <w:sz w:val="24"/>
          <w:szCs w:val="24"/>
          <w:lang w:val="en-GB" w:eastAsia="en-GB"/>
        </w:rPr>
      </w:pPr>
      <w:hyperlink w:anchor="_Toc163389868" w:history="1">
        <w:r w:rsidR="006707A7" w:rsidRPr="00BB7520">
          <w:rPr>
            <w:rStyle w:val="Hyperlink"/>
            <w:rFonts w:ascii="Times New Roman" w:hAnsi="Times New Roman" w:cs="Times New Roman"/>
            <w:noProof/>
          </w:rPr>
          <w:t>Pirkimo sąlygų 4 priedas „Tiekėjų kvalifikacijos reikalavimai ir reikalaujami kokybės bei aplinkos apsaugos vadybos sistemų standartai“</w:t>
        </w:r>
        <w:r w:rsidR="006707A7">
          <w:rPr>
            <w:noProof/>
            <w:webHidden/>
          </w:rPr>
          <w:tab/>
        </w:r>
        <w:r>
          <w:rPr>
            <w:noProof/>
            <w:webHidden/>
          </w:rPr>
          <w:fldChar w:fldCharType="begin"/>
        </w:r>
        <w:r w:rsidR="006707A7">
          <w:rPr>
            <w:noProof/>
            <w:webHidden/>
          </w:rPr>
          <w:instrText xml:space="preserve"> PAGEREF _Toc163389868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rPr>
          <w:noProof/>
          <w:kern w:val="2"/>
          <w:sz w:val="24"/>
          <w:szCs w:val="24"/>
          <w:lang w:val="en-GB" w:eastAsia="en-GB"/>
        </w:rPr>
      </w:pPr>
      <w:hyperlink w:anchor="_Toc163389869" w:history="1">
        <w:r w:rsidR="006707A7" w:rsidRPr="00BB7520">
          <w:rPr>
            <w:rStyle w:val="Hyperlink"/>
            <w:rFonts w:ascii="Times New Roman" w:hAnsi="Times New Roman" w:cs="Times New Roman"/>
            <w:noProof/>
          </w:rPr>
          <w:t>Pirkimo sąlygų 5 priedas „EBVPD“ (XML formatu)</w:t>
        </w:r>
        <w:r w:rsidR="006707A7">
          <w:rPr>
            <w:noProof/>
            <w:webHidden/>
          </w:rPr>
          <w:tab/>
        </w:r>
        <w:r>
          <w:rPr>
            <w:noProof/>
            <w:webHidden/>
          </w:rPr>
          <w:fldChar w:fldCharType="begin"/>
        </w:r>
        <w:r w:rsidR="006707A7">
          <w:rPr>
            <w:noProof/>
            <w:webHidden/>
          </w:rPr>
          <w:instrText xml:space="preserve"> PAGEREF _Toc163389869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rPr>
          <w:noProof/>
          <w:kern w:val="2"/>
          <w:sz w:val="24"/>
          <w:szCs w:val="24"/>
          <w:lang w:val="en-GB" w:eastAsia="en-GB"/>
        </w:rPr>
      </w:pPr>
      <w:hyperlink w:anchor="_Toc163389870" w:history="1">
        <w:r w:rsidR="006707A7" w:rsidRPr="00BB7520">
          <w:rPr>
            <w:rStyle w:val="Hyperlink"/>
            <w:rFonts w:ascii="Times New Roman" w:hAnsi="Times New Roman" w:cs="Times New Roman"/>
            <w:noProof/>
          </w:rPr>
          <w:t>Pirkimo sąlygų 6 priedas „Pasiūlymo forma“</w:t>
        </w:r>
        <w:r w:rsidR="006707A7">
          <w:rPr>
            <w:noProof/>
            <w:webHidden/>
          </w:rPr>
          <w:tab/>
        </w:r>
        <w:r>
          <w:rPr>
            <w:noProof/>
            <w:webHidden/>
          </w:rPr>
          <w:fldChar w:fldCharType="begin"/>
        </w:r>
        <w:r w:rsidR="006707A7">
          <w:rPr>
            <w:noProof/>
            <w:webHidden/>
          </w:rPr>
          <w:instrText xml:space="preserve"> PAGEREF _Toc163389870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pPr>
        <w:pStyle w:val="TOC1"/>
        <w:rPr>
          <w:noProof/>
          <w:kern w:val="2"/>
          <w:sz w:val="24"/>
          <w:szCs w:val="24"/>
          <w:lang w:val="en-GB" w:eastAsia="en-GB"/>
        </w:rPr>
      </w:pPr>
      <w:hyperlink w:anchor="_Toc163389871" w:history="1">
        <w:r w:rsidR="006707A7" w:rsidRPr="00BB7520">
          <w:rPr>
            <w:rStyle w:val="Hyperlink"/>
            <w:rFonts w:ascii="Times New Roman" w:hAnsi="Times New Roman" w:cs="Times New Roman"/>
            <w:noProof/>
          </w:rPr>
          <w:t>Pirkimo sąlygų 7 priedas „Pasiūlymų vertinimo kriterijai ir sąlygos“</w:t>
        </w:r>
        <w:r w:rsidR="006707A7">
          <w:rPr>
            <w:noProof/>
            <w:webHidden/>
          </w:rPr>
          <w:tab/>
        </w:r>
        <w:r>
          <w:rPr>
            <w:noProof/>
            <w:webHidden/>
          </w:rPr>
          <w:fldChar w:fldCharType="begin"/>
        </w:r>
        <w:r w:rsidR="006707A7">
          <w:rPr>
            <w:noProof/>
            <w:webHidden/>
          </w:rPr>
          <w:instrText xml:space="preserve"> PAGEREF _Toc163389871 \h </w:instrText>
        </w:r>
        <w:r>
          <w:rPr>
            <w:noProof/>
            <w:webHidden/>
          </w:rPr>
        </w:r>
        <w:r>
          <w:rPr>
            <w:noProof/>
            <w:webHidden/>
          </w:rPr>
          <w:fldChar w:fldCharType="separate"/>
        </w:r>
        <w:r w:rsidR="006707A7">
          <w:rPr>
            <w:noProof/>
            <w:webHidden/>
          </w:rPr>
          <w:t>1</w:t>
        </w:r>
        <w:r>
          <w:rPr>
            <w:noProof/>
            <w:webHidden/>
          </w:rPr>
          <w:fldChar w:fldCharType="end"/>
        </w:r>
      </w:hyperlink>
    </w:p>
    <w:p w:rsidR="006707A7" w:rsidRDefault="000F1C2C" w:rsidP="00A026C7">
      <w:pPr>
        <w:pStyle w:val="TOC1"/>
        <w:rPr>
          <w:noProof/>
          <w:kern w:val="2"/>
          <w:sz w:val="24"/>
          <w:szCs w:val="24"/>
          <w:lang w:val="en-GB" w:eastAsia="en-GB"/>
        </w:rPr>
      </w:pPr>
      <w:r w:rsidRPr="00DD4E4B">
        <w:rPr>
          <w:rFonts w:ascii="Times New Roman" w:hAnsi="Times New Roman" w:cs="Times New Roman"/>
          <w:sz w:val="22"/>
          <w:szCs w:val="22"/>
        </w:rPr>
        <w:fldChar w:fldCharType="end"/>
      </w:r>
      <w:hyperlink w:anchor="_Toc163389873" w:history="1">
        <w:r w:rsidR="006707A7" w:rsidRPr="00BB7520">
          <w:rPr>
            <w:rStyle w:val="Hyperlink"/>
            <w:rFonts w:ascii="Times New Roman" w:hAnsi="Times New Roman" w:cs="Times New Roman"/>
            <w:noProof/>
          </w:rPr>
          <w:t>Pirkimo sąlygų 8 priedas „Tiekėjo deklaracija dėl atitikties Reglamento nuostatoms juridiniam asmeniui“</w:t>
        </w:r>
        <w:r w:rsidR="006707A7">
          <w:rPr>
            <w:noProof/>
            <w:webHidden/>
          </w:rPr>
          <w:tab/>
          <w:t>31</w:t>
        </w:r>
      </w:hyperlink>
    </w:p>
    <w:p w:rsidR="006707A7" w:rsidRDefault="000F1C2C" w:rsidP="00A026C7">
      <w:pPr>
        <w:pStyle w:val="TOC1"/>
        <w:rPr>
          <w:noProof/>
          <w:kern w:val="2"/>
          <w:sz w:val="24"/>
          <w:szCs w:val="24"/>
          <w:lang w:val="en-GB" w:eastAsia="en-GB"/>
        </w:rPr>
      </w:pPr>
      <w:hyperlink w:anchor="_Toc163389874" w:history="1">
        <w:r w:rsidR="006707A7" w:rsidRPr="00BB7520">
          <w:rPr>
            <w:rStyle w:val="Hyperlink"/>
            <w:rFonts w:ascii="Times New Roman" w:hAnsi="Times New Roman" w:cs="Times New Roman"/>
            <w:noProof/>
          </w:rPr>
          <w:t>Pirkimo sąlygų 9 priedas „Tiekėjo deklaracija dėl atitikties Reglamento nuostatoms fiziniam asmeniui“</w:t>
        </w:r>
        <w:r w:rsidR="006707A7">
          <w:rPr>
            <w:noProof/>
            <w:webHidden/>
          </w:rPr>
          <w:tab/>
          <w:t>32</w:t>
        </w:r>
      </w:hyperlink>
    </w:p>
    <w:p w:rsidR="006707A7" w:rsidRPr="00D37E06" w:rsidRDefault="000F1C2C" w:rsidP="00A026C7">
      <w:pPr>
        <w:pStyle w:val="TOC1"/>
        <w:rPr>
          <w:noProof/>
          <w:kern w:val="2"/>
          <w:sz w:val="24"/>
          <w:szCs w:val="24"/>
          <w:lang w:val="pt-PT" w:eastAsia="en-GB"/>
        </w:rPr>
      </w:pPr>
      <w:hyperlink w:anchor="_Toc163389875" w:history="1">
        <w:r w:rsidR="006707A7" w:rsidRPr="00BB7520">
          <w:rPr>
            <w:rStyle w:val="Hyperlink"/>
            <w:rFonts w:ascii="Times New Roman" w:hAnsi="Times New Roman" w:cs="Times New Roman"/>
            <w:noProof/>
          </w:rPr>
          <w:t>Pirkimo sąlygų 10 priedas „Sutarties projektas“</w:t>
        </w:r>
        <w:r w:rsidR="006707A7">
          <w:rPr>
            <w:noProof/>
            <w:webHidden/>
          </w:rPr>
          <w:tab/>
          <w:t>34</w:t>
        </w:r>
      </w:hyperlink>
    </w:p>
    <w:p w:rsidR="006707A7" w:rsidRPr="00DD4E4B" w:rsidRDefault="006707A7" w:rsidP="004E4612">
      <w:pPr>
        <w:spacing w:after="120" w:line="20" w:lineRule="atLeast"/>
        <w:rPr>
          <w:rFonts w:ascii="Times New Roman" w:hAnsi="Times New Roman" w:cs="Times New Roman"/>
          <w:sz w:val="22"/>
          <w:szCs w:val="22"/>
        </w:rPr>
      </w:pPr>
    </w:p>
    <w:p w:rsidR="006707A7" w:rsidRPr="00DD4E4B" w:rsidRDefault="006707A7" w:rsidP="004E4612">
      <w:pPr>
        <w:spacing w:after="120" w:line="20" w:lineRule="atLeast"/>
        <w:rPr>
          <w:rFonts w:ascii="Times New Roman" w:hAnsi="Times New Roman" w:cs="Times New Roman"/>
          <w:sz w:val="22"/>
          <w:szCs w:val="22"/>
        </w:rPr>
      </w:pPr>
      <w:r w:rsidRPr="00DD4E4B">
        <w:rPr>
          <w:rFonts w:ascii="Times New Roman" w:hAnsi="Times New Roman" w:cs="Times New Roman"/>
          <w:sz w:val="22"/>
          <w:szCs w:val="22"/>
        </w:rPr>
        <w:br w:type="page"/>
      </w:r>
    </w:p>
    <w:p w:rsidR="006707A7" w:rsidRPr="00DD4E4B" w:rsidRDefault="006707A7" w:rsidP="00457163">
      <w:pPr>
        <w:pStyle w:val="Heading1"/>
        <w:numPr>
          <w:ilvl w:val="0"/>
          <w:numId w:val="1"/>
        </w:numPr>
        <w:spacing w:line="20" w:lineRule="atLeast"/>
        <w:ind w:left="567" w:hanging="567"/>
        <w:rPr>
          <w:rFonts w:ascii="Times New Roman" w:hAnsi="Times New Roman" w:cs="Times New Roman"/>
          <w:color w:val="auto"/>
          <w:sz w:val="22"/>
          <w:szCs w:val="22"/>
        </w:rPr>
      </w:pPr>
      <w:bookmarkStart w:id="0" w:name="_Toc163389855"/>
      <w:bookmarkStart w:id="1" w:name="_Toc335201954"/>
      <w:bookmarkStart w:id="2" w:name="_Toc147739116"/>
      <w:r w:rsidRPr="00DD4E4B">
        <w:rPr>
          <w:rFonts w:ascii="Times New Roman" w:hAnsi="Times New Roman" w:cs="Times New Roman"/>
          <w:color w:val="auto"/>
          <w:sz w:val="22"/>
          <w:szCs w:val="22"/>
        </w:rPr>
        <w:lastRenderedPageBreak/>
        <w:t>Bendra informacija</w:t>
      </w:r>
      <w:bookmarkEnd w:id="0"/>
    </w:p>
    <w:p w:rsidR="006707A7" w:rsidRPr="00DD4E4B" w:rsidRDefault="006707A7" w:rsidP="7AAD5E53">
      <w:pPr>
        <w:pStyle w:val="ListParagraph"/>
        <w:numPr>
          <w:ilvl w:val="1"/>
          <w:numId w:val="1"/>
        </w:numPr>
        <w:spacing w:after="0" w:line="20" w:lineRule="atLeast"/>
        <w:ind w:left="0" w:firstLine="567"/>
        <w:jc w:val="both"/>
        <w:rPr>
          <w:rFonts w:ascii="Times New Roman" w:hAnsi="Times New Roman" w:cs="Times New Roman"/>
          <w:sz w:val="22"/>
          <w:szCs w:val="22"/>
        </w:rPr>
      </w:pPr>
      <w:r w:rsidRPr="00DD4E4B">
        <w:rPr>
          <w:rFonts w:ascii="Times New Roman" w:hAnsi="Times New Roman" w:cs="Times New Roman"/>
          <w:sz w:val="22"/>
          <w:szCs w:val="22"/>
        </w:rPr>
        <w:t xml:space="preserve">Perkančioji organizacija – </w:t>
      </w:r>
      <w:r w:rsidRPr="00CA55CC">
        <w:rPr>
          <w:rFonts w:ascii="Times New Roman" w:hAnsi="Times New Roman" w:cs="Times New Roman"/>
          <w:sz w:val="22"/>
          <w:szCs w:val="22"/>
        </w:rPr>
        <w:t>Lietuvos aviacijos muziejus</w:t>
      </w:r>
      <w:r w:rsidRPr="00DD4E4B">
        <w:rPr>
          <w:rFonts w:ascii="Times New Roman" w:hAnsi="Times New Roman" w:cs="Times New Roman"/>
          <w:sz w:val="22"/>
          <w:szCs w:val="22"/>
        </w:rPr>
        <w:t xml:space="preserve">, juridinio asmens kodas </w:t>
      </w:r>
      <w:r w:rsidRPr="00CA55CC">
        <w:rPr>
          <w:rFonts w:ascii="Times New Roman" w:hAnsi="Times New Roman" w:cs="Times New Roman"/>
          <w:sz w:val="22"/>
          <w:szCs w:val="22"/>
        </w:rPr>
        <w:t>190756468</w:t>
      </w:r>
      <w:r w:rsidRPr="00DD4E4B">
        <w:rPr>
          <w:rFonts w:ascii="Times New Roman" w:hAnsi="Times New Roman" w:cs="Times New Roman"/>
          <w:sz w:val="22"/>
          <w:szCs w:val="22"/>
        </w:rPr>
        <w:t xml:space="preserve">, adresas </w:t>
      </w:r>
      <w:r w:rsidRPr="00CA55CC">
        <w:rPr>
          <w:rFonts w:ascii="Times New Roman" w:hAnsi="Times New Roman" w:cs="Times New Roman"/>
          <w:sz w:val="22"/>
          <w:szCs w:val="22"/>
        </w:rPr>
        <w:t>Veiverių g. 132, LT-46337 Kaunas</w:t>
      </w:r>
      <w:r w:rsidRPr="00DD4E4B">
        <w:rPr>
          <w:rFonts w:ascii="Times New Roman" w:hAnsi="Times New Roman" w:cs="Times New Roman"/>
          <w:sz w:val="22"/>
          <w:szCs w:val="22"/>
        </w:rPr>
        <w:t xml:space="preserve">, darbo laikas </w:t>
      </w:r>
      <w:r>
        <w:rPr>
          <w:rFonts w:ascii="Times New Roman" w:hAnsi="Times New Roman" w:cs="Times New Roman"/>
          <w:sz w:val="22"/>
          <w:szCs w:val="22"/>
        </w:rPr>
        <w:t>10</w:t>
      </w:r>
      <w:r w:rsidRPr="00DD4E4B">
        <w:rPr>
          <w:rFonts w:ascii="Times New Roman" w:hAnsi="Times New Roman" w:cs="Times New Roman"/>
          <w:sz w:val="22"/>
          <w:szCs w:val="22"/>
        </w:rPr>
        <w:t>:</w:t>
      </w:r>
      <w:r>
        <w:rPr>
          <w:rFonts w:ascii="Times New Roman" w:hAnsi="Times New Roman" w:cs="Times New Roman"/>
          <w:sz w:val="22"/>
          <w:szCs w:val="22"/>
        </w:rPr>
        <w:t>0</w:t>
      </w:r>
      <w:r w:rsidRPr="00DD4E4B">
        <w:rPr>
          <w:rFonts w:ascii="Times New Roman" w:hAnsi="Times New Roman" w:cs="Times New Roman"/>
          <w:sz w:val="22"/>
          <w:szCs w:val="22"/>
        </w:rPr>
        <w:t>0 – 1</w:t>
      </w:r>
      <w:r>
        <w:rPr>
          <w:rFonts w:ascii="Times New Roman" w:hAnsi="Times New Roman" w:cs="Times New Roman"/>
          <w:sz w:val="22"/>
          <w:szCs w:val="22"/>
        </w:rPr>
        <w:t>7</w:t>
      </w:r>
      <w:r w:rsidRPr="00DD4E4B">
        <w:rPr>
          <w:rFonts w:ascii="Times New Roman" w:hAnsi="Times New Roman" w:cs="Times New Roman"/>
          <w:sz w:val="22"/>
          <w:szCs w:val="22"/>
        </w:rPr>
        <w:t>:</w:t>
      </w:r>
      <w:r>
        <w:rPr>
          <w:rFonts w:ascii="Times New Roman" w:hAnsi="Times New Roman" w:cs="Times New Roman"/>
          <w:sz w:val="22"/>
          <w:szCs w:val="22"/>
        </w:rPr>
        <w:t>00</w:t>
      </w:r>
      <w:r w:rsidRPr="00DD4E4B">
        <w:rPr>
          <w:rFonts w:ascii="Times New Roman" w:hAnsi="Times New Roman" w:cs="Times New Roman"/>
          <w:sz w:val="22"/>
          <w:szCs w:val="22"/>
        </w:rPr>
        <w:t xml:space="preserve">. Perkančioji organizacija </w:t>
      </w:r>
      <w:r w:rsidRPr="00CA55CC">
        <w:rPr>
          <w:rFonts w:ascii="Times New Roman" w:hAnsi="Times New Roman" w:cs="Times New Roman"/>
          <w:sz w:val="22"/>
          <w:szCs w:val="22"/>
          <w:highlight w:val="yellow"/>
        </w:rPr>
        <w:t>nėra</w:t>
      </w:r>
      <w:r w:rsidRPr="00DD4E4B">
        <w:rPr>
          <w:rFonts w:ascii="Times New Roman" w:hAnsi="Times New Roman" w:cs="Times New Roman"/>
          <w:sz w:val="22"/>
          <w:szCs w:val="22"/>
        </w:rPr>
        <w:t xml:space="preserve"> PVM mokėtoja.</w:t>
      </w:r>
    </w:p>
    <w:p w:rsidR="006707A7" w:rsidRPr="00DD4E4B" w:rsidRDefault="006707A7" w:rsidP="004909FF">
      <w:pPr>
        <w:pStyle w:val="ListParagraph"/>
        <w:spacing w:after="0" w:line="240" w:lineRule="auto"/>
        <w:ind w:left="0" w:firstLine="567"/>
        <w:jc w:val="both"/>
        <w:rPr>
          <w:rFonts w:ascii="Times New Roman" w:hAnsi="Times New Roman" w:cs="Times New Roman"/>
          <w:sz w:val="22"/>
          <w:szCs w:val="22"/>
        </w:rPr>
      </w:pPr>
      <w:r w:rsidRPr="00DD4E4B">
        <w:rPr>
          <w:rFonts w:ascii="Times New Roman" w:hAnsi="Times New Roman" w:cs="Times New Roman"/>
          <w:sz w:val="22"/>
          <w:szCs w:val="22"/>
        </w:rPr>
        <w:t xml:space="preserve">1.2. Pirkimas </w:t>
      </w:r>
      <w:r w:rsidRPr="00A06020">
        <w:rPr>
          <w:rFonts w:ascii="Times New Roman" w:hAnsi="Times New Roman" w:cs="Times New Roman"/>
          <w:sz w:val="22"/>
          <w:szCs w:val="22"/>
          <w:highlight w:val="yellow"/>
        </w:rPr>
        <w:t>neatliekamas naudojantis centralizuotų pirkimų katalogu</w:t>
      </w:r>
      <w:r w:rsidRPr="00DD4E4B">
        <w:rPr>
          <w:rFonts w:ascii="Times New Roman" w:hAnsi="Times New Roman" w:cs="Times New Roman"/>
          <w:sz w:val="22"/>
          <w:szCs w:val="22"/>
        </w:rPr>
        <w:t xml:space="preserve">, nes centrinė perkančioji organizacija (CPO) nesiūlo tokio tipo </w:t>
      </w:r>
      <w:r>
        <w:rPr>
          <w:rFonts w:ascii="Times New Roman" w:hAnsi="Times New Roman" w:cs="Times New Roman"/>
          <w:sz w:val="22"/>
          <w:szCs w:val="22"/>
        </w:rPr>
        <w:t>prekių</w:t>
      </w:r>
      <w:r w:rsidRPr="00DD4E4B">
        <w:rPr>
          <w:rFonts w:ascii="Times New Roman" w:hAnsi="Times New Roman" w:cs="Times New Roman"/>
          <w:sz w:val="22"/>
          <w:szCs w:val="22"/>
        </w:rPr>
        <w:t>.</w:t>
      </w:r>
    </w:p>
    <w:p w:rsidR="006707A7" w:rsidRPr="00DD4E4B" w:rsidRDefault="006707A7" w:rsidP="00602760">
      <w:pPr>
        <w:spacing w:after="0" w:line="240" w:lineRule="auto"/>
        <w:ind w:firstLine="567"/>
        <w:jc w:val="both"/>
        <w:rPr>
          <w:rFonts w:ascii="Times New Roman" w:hAnsi="Times New Roman" w:cs="Times New Roman"/>
          <w:sz w:val="22"/>
          <w:szCs w:val="22"/>
        </w:rPr>
      </w:pPr>
      <w:r w:rsidRPr="00DD4E4B">
        <w:rPr>
          <w:rFonts w:ascii="Times New Roman" w:hAnsi="Times New Roman" w:cs="Times New Roman"/>
          <w:sz w:val="22"/>
          <w:szCs w:val="22"/>
        </w:rPr>
        <w:t>1.3. Stebėtojai dalyvauti Komisijos posėdžiuose nėra kviečiami.</w:t>
      </w:r>
    </w:p>
    <w:p w:rsidR="006707A7" w:rsidRPr="00DD4E4B" w:rsidRDefault="006707A7" w:rsidP="00356D0D">
      <w:pPr>
        <w:pStyle w:val="ListParagraph"/>
        <w:spacing w:after="0" w:line="240" w:lineRule="auto"/>
        <w:ind w:left="0" w:firstLine="567"/>
        <w:jc w:val="both"/>
        <w:rPr>
          <w:rFonts w:ascii="Times New Roman" w:hAnsi="Times New Roman" w:cs="Times New Roman"/>
          <w:strike/>
          <w:sz w:val="22"/>
          <w:szCs w:val="22"/>
        </w:rPr>
      </w:pPr>
      <w:r w:rsidRPr="00DD4E4B">
        <w:rPr>
          <w:rFonts w:ascii="Times New Roman" w:hAnsi="Times New Roman" w:cs="Times New Roman"/>
          <w:sz w:val="22"/>
          <w:szCs w:val="22"/>
        </w:rPr>
        <w:t xml:space="preserve">1.4. Atliekamas žaliasis pirkimas. Pirkimas vykdomas vadovaujantis </w:t>
      </w:r>
      <w:hyperlink r:id="rId7" w:history="1">
        <w:r w:rsidRPr="00DD4E4B">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D4E4B">
        <w:rPr>
          <w:rStyle w:val="Hyperlink"/>
          <w:rFonts w:ascii="Times New Roman" w:hAnsi="Times New Roman" w:cs="Times New Roman"/>
          <w:sz w:val="22"/>
          <w:szCs w:val="22"/>
        </w:rPr>
        <w:t xml:space="preserve">“ </w:t>
      </w:r>
      <w:r w:rsidRPr="00CA55CC">
        <w:rPr>
          <w:rStyle w:val="Hyperlink"/>
          <w:rFonts w:ascii="Times New Roman" w:hAnsi="Times New Roman" w:cs="Times New Roman"/>
          <w:sz w:val="22"/>
          <w:szCs w:val="22"/>
        </w:rPr>
        <w:t>4.1 punktu</w:t>
      </w:r>
      <w:r w:rsidRPr="00CA55CC">
        <w:rPr>
          <w:rFonts w:ascii="Times New Roman" w:hAnsi="Times New Roman" w:cs="Times New Roman"/>
          <w:sz w:val="22"/>
          <w:szCs w:val="22"/>
        </w:rPr>
        <w:t>.</w:t>
      </w:r>
    </w:p>
    <w:p w:rsidR="006707A7" w:rsidRPr="00DD4E4B" w:rsidRDefault="006707A7" w:rsidP="00782EA6">
      <w:pPr>
        <w:pStyle w:val="ListParagraph"/>
        <w:numPr>
          <w:ilvl w:val="1"/>
          <w:numId w:val="7"/>
        </w:numPr>
        <w:tabs>
          <w:tab w:val="left" w:pos="993"/>
        </w:tabs>
        <w:spacing w:after="0" w:line="240" w:lineRule="auto"/>
        <w:ind w:firstLine="207"/>
        <w:jc w:val="both"/>
        <w:rPr>
          <w:rFonts w:ascii="Times New Roman" w:hAnsi="Times New Roman" w:cs="Times New Roman"/>
          <w:sz w:val="22"/>
          <w:szCs w:val="22"/>
        </w:rPr>
      </w:pPr>
      <w:r w:rsidRPr="00DD4E4B">
        <w:rPr>
          <w:rFonts w:ascii="Times New Roman" w:hAnsi="Times New Roman" w:cs="Times New Roman"/>
          <w:sz w:val="22"/>
          <w:szCs w:val="22"/>
        </w:rPr>
        <w:t>Išankstinis skelbimas apie pirkimą nebuvo paskelbtas.</w:t>
      </w:r>
    </w:p>
    <w:p w:rsidR="006707A7" w:rsidRPr="00DD4E4B" w:rsidRDefault="006707A7" w:rsidP="00782EA6">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DD4E4B">
        <w:rPr>
          <w:rFonts w:ascii="Times New Roman" w:hAnsi="Times New Roman" w:cs="Times New Roman"/>
          <w:sz w:val="22"/>
          <w:szCs w:val="22"/>
          <w:lang w:eastAsia="en-US"/>
        </w:rPr>
        <w:t xml:space="preserve">Pirkime </w:t>
      </w:r>
      <w:r w:rsidRPr="00DD4E4B">
        <w:rPr>
          <w:rFonts w:ascii="Times New Roman" w:hAnsi="Times New Roman" w:cs="Times New Roman"/>
          <w:sz w:val="22"/>
          <w:szCs w:val="22"/>
        </w:rPr>
        <w:t xml:space="preserve"> perkančioji organizacija</w:t>
      </w:r>
      <w:r w:rsidRPr="00DD4E4B">
        <w:rPr>
          <w:rFonts w:ascii="Times New Roman" w:hAnsi="Times New Roman" w:cs="Times New Roman"/>
          <w:sz w:val="22"/>
          <w:szCs w:val="22"/>
          <w:lang w:eastAsia="en-US"/>
        </w:rPr>
        <w:t xml:space="preserve"> nenumato skelbti pranešimo dėl savanoriško </w:t>
      </w:r>
      <w:r w:rsidRPr="00DD4E4B">
        <w:rPr>
          <w:rFonts w:ascii="Times New Roman" w:hAnsi="Times New Roman" w:cs="Times New Roman"/>
          <w:i/>
          <w:iCs/>
          <w:sz w:val="22"/>
          <w:szCs w:val="22"/>
          <w:lang w:eastAsia="en-US"/>
        </w:rPr>
        <w:t>ex ante</w:t>
      </w:r>
      <w:r w:rsidRPr="00DD4E4B">
        <w:rPr>
          <w:rFonts w:ascii="Times New Roman" w:hAnsi="Times New Roman" w:cs="Times New Roman"/>
          <w:sz w:val="22"/>
          <w:szCs w:val="22"/>
          <w:lang w:eastAsia="en-US"/>
        </w:rPr>
        <w:t xml:space="preserve"> skaidrumo.</w:t>
      </w:r>
    </w:p>
    <w:p w:rsidR="006707A7" w:rsidRPr="00DD4E4B" w:rsidRDefault="006707A7" w:rsidP="00782EA6">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DD4E4B">
        <w:rPr>
          <w:rFonts w:ascii="Times New Roman" w:hAnsi="Times New Roman" w:cs="Times New Roman"/>
          <w:sz w:val="22"/>
          <w:szCs w:val="22"/>
        </w:rPr>
        <w:t xml:space="preserve">Pirkime neleidžiama pateikti alternatyvių pasiūlymų. </w:t>
      </w:r>
    </w:p>
    <w:p w:rsidR="006707A7" w:rsidRPr="00DD4E4B" w:rsidRDefault="006707A7" w:rsidP="00782EA6">
      <w:pPr>
        <w:pStyle w:val="ListParagraph"/>
        <w:numPr>
          <w:ilvl w:val="1"/>
          <w:numId w:val="7"/>
        </w:numPr>
        <w:tabs>
          <w:tab w:val="left" w:pos="993"/>
        </w:tabs>
        <w:spacing w:after="0" w:line="240" w:lineRule="auto"/>
        <w:ind w:firstLine="207"/>
        <w:jc w:val="both"/>
        <w:rPr>
          <w:rFonts w:ascii="Times New Roman" w:hAnsi="Times New Roman" w:cs="Times New Roman"/>
          <w:sz w:val="22"/>
          <w:szCs w:val="22"/>
        </w:rPr>
      </w:pPr>
      <w:r w:rsidRPr="00DD4E4B">
        <w:rPr>
          <w:rFonts w:ascii="Times New Roman" w:hAnsi="Times New Roman" w:cs="Times New Roman"/>
          <w:sz w:val="22"/>
          <w:szCs w:val="22"/>
        </w:rPr>
        <w:t>Bendrosios pirkimo sąlygos yra neatskiriama šių pirkimo sąlygų dalis.</w:t>
      </w:r>
    </w:p>
    <w:p w:rsidR="006707A7" w:rsidRPr="00DD4E4B" w:rsidRDefault="006707A7" w:rsidP="00717DCC">
      <w:pPr>
        <w:pStyle w:val="Heading1"/>
        <w:spacing w:line="20" w:lineRule="atLeast"/>
        <w:rPr>
          <w:rFonts w:ascii="Times New Roman" w:hAnsi="Times New Roman" w:cs="Times New Roman"/>
          <w:color w:val="auto"/>
          <w:sz w:val="22"/>
          <w:szCs w:val="22"/>
        </w:rPr>
      </w:pPr>
      <w:bookmarkStart w:id="3" w:name="_Ref39426332"/>
      <w:bookmarkStart w:id="4" w:name="_Ref39426338"/>
      <w:bookmarkStart w:id="5" w:name="_Toc163389856"/>
      <w:bookmarkEnd w:id="1"/>
      <w:r w:rsidRPr="00DD4E4B">
        <w:rPr>
          <w:rFonts w:ascii="Times New Roman" w:hAnsi="Times New Roman" w:cs="Times New Roman"/>
          <w:color w:val="auto"/>
          <w:sz w:val="22"/>
          <w:szCs w:val="22"/>
        </w:rPr>
        <w:t>2. Pirkimo objektas</w:t>
      </w:r>
      <w:bookmarkEnd w:id="3"/>
      <w:bookmarkEnd w:id="4"/>
      <w:bookmarkEnd w:id="5"/>
    </w:p>
    <w:p w:rsidR="006707A7" w:rsidRPr="00DD4E4B" w:rsidRDefault="006707A7" w:rsidP="00782EA6">
      <w:pPr>
        <w:pStyle w:val="NoSpacing"/>
        <w:numPr>
          <w:ilvl w:val="1"/>
          <w:numId w:val="5"/>
        </w:numPr>
        <w:ind w:left="0" w:firstLine="709"/>
        <w:jc w:val="both"/>
        <w:rPr>
          <w:rFonts w:ascii="Times New Roman" w:hAnsi="Times New Roman" w:cs="Times New Roman"/>
          <w:sz w:val="22"/>
          <w:szCs w:val="22"/>
        </w:rPr>
      </w:pPr>
      <w:r w:rsidRPr="00DD4E4B">
        <w:rPr>
          <w:rFonts w:ascii="Times New Roman" w:hAnsi="Times New Roman" w:cs="Times New Roman"/>
          <w:sz w:val="22"/>
          <w:szCs w:val="22"/>
        </w:rPr>
        <w:t xml:space="preserve">Perkančioji organizacija numato įsigyti </w:t>
      </w:r>
      <w:r>
        <w:rPr>
          <w:rFonts w:ascii="Times New Roman" w:hAnsi="Times New Roman" w:cs="Times New Roman"/>
          <w:sz w:val="22"/>
          <w:szCs w:val="22"/>
        </w:rPr>
        <w:t xml:space="preserve">ekspozicijos </w:t>
      </w:r>
      <w:r w:rsidRPr="00CA55CC">
        <w:rPr>
          <w:rFonts w:ascii="Times New Roman" w:hAnsi="Times New Roman" w:cs="Times New Roman"/>
        </w:rPr>
        <w:t>bald</w:t>
      </w:r>
      <w:r>
        <w:rPr>
          <w:rFonts w:ascii="Times New Roman" w:hAnsi="Times New Roman" w:cs="Times New Roman"/>
        </w:rPr>
        <w:t>us</w:t>
      </w:r>
      <w:r w:rsidRPr="00CA55CC">
        <w:rPr>
          <w:rFonts w:ascii="Times New Roman" w:hAnsi="Times New Roman" w:cs="Times New Roman"/>
        </w:rPr>
        <w:t xml:space="preserve"> ir dizaino element</w:t>
      </w:r>
      <w:r>
        <w:rPr>
          <w:rFonts w:ascii="Times New Roman" w:hAnsi="Times New Roman" w:cs="Times New Roman"/>
        </w:rPr>
        <w:t>us</w:t>
      </w:r>
      <w:r w:rsidRPr="00CA55CC">
        <w:rPr>
          <w:rFonts w:ascii="Times New Roman" w:hAnsi="Times New Roman" w:cs="Times New Roman"/>
        </w:rPr>
        <w:t xml:space="preserve"> su montavimu</w:t>
      </w:r>
      <w:r>
        <w:rPr>
          <w:rFonts w:ascii="Times New Roman" w:hAnsi="Times New Roman" w:cs="Times New Roman"/>
        </w:rPr>
        <w:t xml:space="preserve"> pagal techninę specifikaciją</w:t>
      </w:r>
      <w:r w:rsidRPr="00DD4E4B">
        <w:rPr>
          <w:rFonts w:ascii="Times New Roman" w:hAnsi="Times New Roman" w:cs="Times New Roman"/>
          <w:sz w:val="22"/>
          <w:szCs w:val="22"/>
        </w:rPr>
        <w:t>. Reikalavimai pirkimo objektui nustatyti specialiųjų pirkimo sąlygų 2 priede</w:t>
      </w:r>
      <w:r>
        <w:rPr>
          <w:rFonts w:ascii="Times New Roman" w:hAnsi="Times New Roman" w:cs="Times New Roman"/>
          <w:sz w:val="22"/>
          <w:szCs w:val="22"/>
        </w:rPr>
        <w:t>T</w:t>
      </w:r>
      <w:r w:rsidRPr="00993661">
        <w:rPr>
          <w:rFonts w:ascii="Times New Roman" w:hAnsi="Times New Roman" w:cs="Times New Roman"/>
          <w:sz w:val="22"/>
          <w:szCs w:val="22"/>
        </w:rPr>
        <w:t>echninė specifikacija</w:t>
      </w:r>
      <w:r w:rsidRPr="00DD4E4B">
        <w:rPr>
          <w:rFonts w:ascii="Times New Roman" w:hAnsi="Times New Roman" w:cs="Times New Roman"/>
          <w:sz w:val="22"/>
          <w:szCs w:val="22"/>
        </w:rPr>
        <w:t>.</w:t>
      </w:r>
    </w:p>
    <w:p w:rsidR="006707A7" w:rsidRPr="00DD4E4B" w:rsidRDefault="006707A7" w:rsidP="003201FB">
      <w:pPr>
        <w:spacing w:after="0" w:line="240" w:lineRule="auto"/>
        <w:ind w:firstLine="709"/>
        <w:jc w:val="both"/>
        <w:rPr>
          <w:rFonts w:ascii="Times New Roman" w:hAnsi="Times New Roman" w:cs="Times New Roman"/>
          <w:sz w:val="22"/>
          <w:szCs w:val="22"/>
        </w:rPr>
      </w:pPr>
      <w:r w:rsidRPr="00DD4E4B">
        <w:rPr>
          <w:rFonts w:ascii="Times New Roman" w:hAnsi="Times New Roman" w:cs="Times New Roman"/>
          <w:sz w:val="22"/>
          <w:szCs w:val="22"/>
        </w:rPr>
        <w:t>2.2 Pirkimo objektas į dalis neskaidomas. Pirkimo apimtys, reikalavimai ir techninė specifikacija apibrėžti specialiųjų pirkimo sąlygų 2 priede</w:t>
      </w:r>
      <w:r>
        <w:rPr>
          <w:rFonts w:ascii="Times New Roman" w:hAnsi="Times New Roman" w:cs="Times New Roman"/>
          <w:sz w:val="22"/>
          <w:szCs w:val="22"/>
        </w:rPr>
        <w:t xml:space="preserve"> – T</w:t>
      </w:r>
      <w:r w:rsidRPr="00993661">
        <w:rPr>
          <w:rFonts w:ascii="Times New Roman" w:hAnsi="Times New Roman" w:cs="Times New Roman"/>
          <w:sz w:val="22"/>
          <w:szCs w:val="22"/>
        </w:rPr>
        <w:t>echninė specifikacija</w:t>
      </w:r>
      <w:r w:rsidRPr="00DD4E4B">
        <w:rPr>
          <w:rFonts w:ascii="Times New Roman" w:hAnsi="Times New Roman" w:cs="Times New Roman"/>
          <w:sz w:val="22"/>
          <w:szCs w:val="22"/>
        </w:rPr>
        <w:t xml:space="preserve">. </w:t>
      </w:r>
      <w:bookmarkStart w:id="6" w:name="_Hlk157174819"/>
      <w:r w:rsidRPr="00DD4E4B">
        <w:rPr>
          <w:rFonts w:ascii="Times New Roman" w:hAnsi="Times New Roman" w:cs="Times New Roman"/>
          <w:sz w:val="22"/>
          <w:szCs w:val="22"/>
        </w:rPr>
        <w:t xml:space="preserve">Pirkimo objektas į dalis neskaidomas nes </w:t>
      </w:r>
      <w:r>
        <w:rPr>
          <w:rFonts w:ascii="Times New Roman" w:hAnsi="Times New Roman" w:cs="Times New Roman"/>
          <w:sz w:val="22"/>
          <w:szCs w:val="22"/>
        </w:rPr>
        <w:t>prekių</w:t>
      </w:r>
      <w:r w:rsidRPr="00DD4E4B">
        <w:rPr>
          <w:rFonts w:ascii="Times New Roman" w:hAnsi="Times New Roman" w:cs="Times New Roman"/>
          <w:sz w:val="22"/>
          <w:szCs w:val="22"/>
        </w:rPr>
        <w:t xml:space="preserve"> sukūrimo ir įdiegimo eigoje atlikti rezultatai yra priklausomi vieni nuo kitų, apimantys daug tarpusavyje besisiejančių elementų, kurių atskiras įgyvendinimas techniškai yra neįmanomas– Perkančioji organizacija neturi duomenų, kad pirkimo objektas galėtų būti skaidomas į dalis. Nėra duomenų, kad skirtingų pirkimo objekto dalių sujungimas užtikrintų techninėje specifikacijoje nurodytą rezultatą.</w:t>
      </w:r>
    </w:p>
    <w:bookmarkEnd w:id="6"/>
    <w:p w:rsidR="006707A7" w:rsidRPr="00DD4E4B" w:rsidRDefault="006707A7" w:rsidP="00FF2C8E">
      <w:pPr>
        <w:pStyle w:val="ListParagraph"/>
        <w:spacing w:after="0" w:line="240" w:lineRule="auto"/>
        <w:ind w:left="0" w:firstLine="567"/>
        <w:jc w:val="both"/>
        <w:rPr>
          <w:rFonts w:ascii="Times New Roman" w:hAnsi="Times New Roman" w:cs="Times New Roman"/>
          <w:sz w:val="22"/>
          <w:szCs w:val="22"/>
        </w:rPr>
      </w:pPr>
      <w:r w:rsidRPr="00DD4E4B">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707A7" w:rsidRPr="00DD4E4B" w:rsidRDefault="006707A7" w:rsidP="00FF2C8E">
      <w:pPr>
        <w:pStyle w:val="ListParagraph"/>
        <w:spacing w:after="0" w:line="240" w:lineRule="auto"/>
        <w:ind w:left="0" w:firstLine="567"/>
        <w:jc w:val="both"/>
        <w:rPr>
          <w:rFonts w:ascii="Times New Roman" w:hAnsi="Times New Roman" w:cs="Times New Roman"/>
          <w:sz w:val="22"/>
          <w:szCs w:val="22"/>
        </w:rPr>
      </w:pPr>
      <w:r w:rsidRPr="00DD4E4B">
        <w:rPr>
          <w:rFonts w:ascii="Times New Roman" w:hAnsi="Times New Roman" w:cs="Times New Roman"/>
          <w:sz w:val="22"/>
          <w:szCs w:val="22"/>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707A7" w:rsidRPr="00DD4E4B" w:rsidRDefault="006707A7" w:rsidP="00202323">
      <w:pPr>
        <w:pStyle w:val="Heading1"/>
        <w:spacing w:line="20" w:lineRule="atLeast"/>
        <w:rPr>
          <w:rFonts w:ascii="Times New Roman" w:hAnsi="Times New Roman" w:cs="Times New Roman"/>
          <w:color w:val="auto"/>
          <w:sz w:val="22"/>
          <w:szCs w:val="22"/>
        </w:rPr>
      </w:pPr>
      <w:bookmarkStart w:id="7" w:name="_Toc163389857"/>
      <w:r w:rsidRPr="00DD4E4B">
        <w:rPr>
          <w:rFonts w:ascii="Times New Roman" w:hAnsi="Times New Roman" w:cs="Times New Roman"/>
          <w:color w:val="auto"/>
          <w:sz w:val="22"/>
          <w:szCs w:val="22"/>
        </w:rPr>
        <w:t xml:space="preserve">3. </w:t>
      </w:r>
      <w:bookmarkStart w:id="8" w:name="_Ref39427921"/>
      <w:bookmarkStart w:id="9" w:name="_Ref39427927"/>
      <w:bookmarkStart w:id="10" w:name="_Ref39740354"/>
      <w:r w:rsidRPr="00DD4E4B">
        <w:rPr>
          <w:rFonts w:ascii="Times New Roman" w:hAnsi="Times New Roman" w:cs="Times New Roman"/>
          <w:color w:val="auto"/>
          <w:sz w:val="22"/>
          <w:szCs w:val="22"/>
        </w:rPr>
        <w:t>Susitikimai su tiekėjais</w:t>
      </w:r>
      <w:bookmarkEnd w:id="8"/>
      <w:bookmarkEnd w:id="9"/>
      <w:r w:rsidRPr="00DD4E4B">
        <w:rPr>
          <w:rFonts w:ascii="Times New Roman" w:hAnsi="Times New Roman" w:cs="Times New Roman"/>
          <w:color w:val="auto"/>
          <w:sz w:val="22"/>
          <w:szCs w:val="22"/>
        </w:rPr>
        <w:t xml:space="preserve"> ir objekto apžiūra</w:t>
      </w:r>
      <w:bookmarkEnd w:id="7"/>
      <w:bookmarkEnd w:id="10"/>
    </w:p>
    <w:p w:rsidR="006707A7" w:rsidRPr="00DD4E4B" w:rsidRDefault="006707A7" w:rsidP="00862DB8">
      <w:pPr>
        <w:pStyle w:val="ListParagraph"/>
        <w:spacing w:after="0"/>
        <w:ind w:left="0" w:firstLine="567"/>
        <w:jc w:val="both"/>
        <w:rPr>
          <w:rFonts w:ascii="Times New Roman" w:hAnsi="Times New Roman" w:cs="Times New Roman"/>
          <w:i/>
          <w:iCs/>
          <w:sz w:val="22"/>
          <w:szCs w:val="22"/>
        </w:rPr>
      </w:pPr>
      <w:r w:rsidRPr="00DD4E4B">
        <w:rPr>
          <w:rFonts w:ascii="Times New Roman" w:hAnsi="Times New Roman" w:cs="Times New Roman"/>
          <w:sz w:val="22"/>
          <w:szCs w:val="22"/>
        </w:rPr>
        <w:t>3.1.Perkančioji organizacija nerengs susitikimo su tiekėjais dėl pirkimo sąlygų paaiškinimo.</w:t>
      </w:r>
    </w:p>
    <w:p w:rsidR="006707A7" w:rsidRPr="00DD4E4B" w:rsidRDefault="006707A7" w:rsidP="00AD57B1">
      <w:pPr>
        <w:pStyle w:val="Heading1"/>
        <w:spacing w:line="20" w:lineRule="atLeast"/>
        <w:rPr>
          <w:rFonts w:ascii="Times New Roman" w:hAnsi="Times New Roman" w:cs="Times New Roman"/>
          <w:color w:val="auto"/>
          <w:sz w:val="22"/>
          <w:szCs w:val="22"/>
        </w:rPr>
      </w:pPr>
      <w:bookmarkStart w:id="11" w:name="_Ref39473754"/>
      <w:bookmarkStart w:id="12" w:name="_Ref39473761"/>
      <w:bookmarkStart w:id="13" w:name="_Ref39474188"/>
      <w:bookmarkStart w:id="14" w:name="_Toc163389858"/>
      <w:r w:rsidRPr="00DD4E4B">
        <w:rPr>
          <w:rFonts w:ascii="Times New Roman" w:hAnsi="Times New Roman" w:cs="Times New Roman"/>
          <w:color w:val="auto"/>
          <w:sz w:val="22"/>
          <w:szCs w:val="22"/>
        </w:rPr>
        <w:t>4. Tiekėjų pašalinimo pagrindai</w:t>
      </w:r>
      <w:bookmarkEnd w:id="11"/>
      <w:bookmarkEnd w:id="12"/>
      <w:bookmarkEnd w:id="13"/>
      <w:r w:rsidRPr="00DD4E4B">
        <w:rPr>
          <w:rFonts w:ascii="Times New Roman" w:hAnsi="Times New Roman" w:cs="Times New Roman"/>
          <w:color w:val="auto"/>
          <w:sz w:val="22"/>
          <w:szCs w:val="22"/>
        </w:rPr>
        <w:t xml:space="preserve"> ir kvalifikacijos reikalavimai</w:t>
      </w:r>
      <w:bookmarkEnd w:id="14"/>
    </w:p>
    <w:p w:rsidR="006707A7" w:rsidRPr="00DD4E4B" w:rsidRDefault="006707A7" w:rsidP="127DD6E8">
      <w:pPr>
        <w:pStyle w:val="ListParagraph"/>
        <w:spacing w:after="120" w:line="20" w:lineRule="atLeast"/>
        <w:ind w:left="0" w:firstLine="567"/>
        <w:jc w:val="both"/>
        <w:rPr>
          <w:rFonts w:ascii="Times New Roman" w:hAnsi="Times New Roman" w:cs="Times New Roman"/>
          <w:sz w:val="22"/>
          <w:szCs w:val="22"/>
        </w:rPr>
      </w:pPr>
      <w:r w:rsidRPr="00DD4E4B">
        <w:rPr>
          <w:rFonts w:ascii="Times New Roman" w:hAnsi="Times New Roman" w:cs="Times New Roman"/>
          <w:sz w:val="22"/>
          <w:szCs w:val="22"/>
        </w:rPr>
        <w:t>4.1. Reikalavimai dėl tiekėjo ir</w:t>
      </w:r>
      <w:bookmarkStart w:id="15" w:name="_Hlk41039660"/>
      <w:r w:rsidRPr="00DD4E4B">
        <w:rPr>
          <w:rFonts w:ascii="Times New Roman" w:hAnsi="Times New Roman" w:cs="Times New Roman"/>
          <w:sz w:val="22"/>
          <w:szCs w:val="22"/>
        </w:rPr>
        <w:t xml:space="preserve"> subtiekėjų (jei taikoma), ūkio subjektų, kurių pajėgumais tiekėjas remiasi, </w:t>
      </w:r>
      <w:bookmarkEnd w:id="15"/>
      <w:r w:rsidRPr="00DD4E4B">
        <w:rPr>
          <w:rFonts w:ascii="Times New Roman" w:hAnsi="Times New Roman" w:cs="Times New Roman"/>
          <w:sz w:val="22"/>
          <w:szCs w:val="22"/>
        </w:rPr>
        <w:t xml:space="preserve">pašalinimo pagrindų nebuvimo bei jų nebuvimą patvirtinantys dokumentai nurodyti specialiųjų pirkimo </w:t>
      </w:r>
      <w:r w:rsidRPr="00F81353">
        <w:rPr>
          <w:rFonts w:ascii="Times New Roman" w:hAnsi="Times New Roman" w:cs="Times New Roman"/>
          <w:sz w:val="22"/>
          <w:szCs w:val="22"/>
        </w:rPr>
        <w:t>sąlygų 3 priede.</w:t>
      </w:r>
    </w:p>
    <w:p w:rsidR="006707A7" w:rsidRPr="00DD4E4B" w:rsidRDefault="006707A7"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DD4E4B">
        <w:rPr>
          <w:rFonts w:ascii="Times New Roman" w:hAnsi="Times New Roman" w:cs="Times New Roman"/>
          <w:sz w:val="22"/>
          <w:szCs w:val="22"/>
        </w:rP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w:t>
      </w:r>
      <w:r w:rsidRPr="00F81353">
        <w:rPr>
          <w:rFonts w:ascii="Times New Roman" w:hAnsi="Times New Roman" w:cs="Times New Roman"/>
          <w:sz w:val="22"/>
          <w:szCs w:val="22"/>
        </w:rPr>
        <w:t>sąlygų 4 priede.</w:t>
      </w:r>
    </w:p>
    <w:p w:rsidR="006707A7" w:rsidRPr="00DD4E4B" w:rsidRDefault="006707A7" w:rsidP="0037632B">
      <w:pPr>
        <w:pStyle w:val="Heading1"/>
        <w:tabs>
          <w:tab w:val="left" w:pos="567"/>
        </w:tabs>
        <w:spacing w:after="0"/>
        <w:jc w:val="both"/>
        <w:rPr>
          <w:rFonts w:ascii="Times New Roman" w:hAnsi="Times New Roman" w:cs="Times New Roman"/>
          <w:color w:val="auto"/>
          <w:sz w:val="22"/>
          <w:szCs w:val="22"/>
        </w:rPr>
      </w:pPr>
      <w:bookmarkStart w:id="16" w:name="_Toc163389859"/>
      <w:r w:rsidRPr="00DD4E4B">
        <w:rPr>
          <w:rFonts w:ascii="Times New Roman" w:hAnsi="Times New Roman" w:cs="Times New Roman"/>
          <w:color w:val="auto"/>
          <w:sz w:val="22"/>
          <w:szCs w:val="22"/>
        </w:rPr>
        <w:t>5.Reikalavimai, susiję su nacionaliniu saugumu</w:t>
      </w:r>
      <w:bookmarkEnd w:id="16"/>
    </w:p>
    <w:p w:rsidR="006707A7" w:rsidRPr="00DD4E4B" w:rsidRDefault="006707A7" w:rsidP="007872CB">
      <w:pPr>
        <w:spacing w:after="0" w:line="240" w:lineRule="auto"/>
        <w:ind w:firstLine="567"/>
        <w:jc w:val="both"/>
        <w:rPr>
          <w:rFonts w:ascii="Times New Roman" w:hAnsi="Times New Roman" w:cs="Times New Roman"/>
          <w:sz w:val="22"/>
          <w:szCs w:val="22"/>
        </w:rPr>
      </w:pPr>
      <w:r w:rsidRPr="00DD4E4B">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specialiųjų pirkimo sąlygų </w:t>
      </w:r>
      <w:r w:rsidRPr="00F81353">
        <w:rPr>
          <w:rFonts w:ascii="Times New Roman" w:hAnsi="Times New Roman" w:cs="Times New Roman"/>
          <w:sz w:val="22"/>
          <w:szCs w:val="22"/>
        </w:rPr>
        <w:t>8 (arba 9) priede</w:t>
      </w:r>
      <w:r w:rsidRPr="00DD4E4B">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rsidR="006707A7" w:rsidRPr="00DD4E4B" w:rsidRDefault="006707A7" w:rsidP="007872CB">
      <w:pPr>
        <w:spacing w:after="0" w:line="240" w:lineRule="auto"/>
        <w:ind w:firstLine="567"/>
        <w:jc w:val="both"/>
        <w:rPr>
          <w:rFonts w:ascii="Times New Roman" w:hAnsi="Times New Roman" w:cs="Times New Roman"/>
          <w:sz w:val="22"/>
          <w:szCs w:val="22"/>
        </w:rPr>
      </w:pPr>
      <w:r w:rsidRPr="00DD4E4B">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707A7" w:rsidRPr="00DD4E4B" w:rsidRDefault="006707A7" w:rsidP="0049059F">
      <w:pPr>
        <w:spacing w:after="0" w:line="240" w:lineRule="auto"/>
        <w:ind w:firstLine="567"/>
        <w:jc w:val="both"/>
        <w:rPr>
          <w:rFonts w:ascii="Times New Roman" w:hAnsi="Times New Roman" w:cs="Times New Roman"/>
          <w:sz w:val="22"/>
          <w:szCs w:val="22"/>
        </w:rPr>
      </w:pPr>
      <w:r w:rsidRPr="00DD4E4B">
        <w:rPr>
          <w:rFonts w:ascii="Times New Roman" w:hAnsi="Times New Roman" w:cs="Times New Roman"/>
          <w:sz w:val="22"/>
          <w:szCs w:val="22"/>
        </w:rPr>
        <w:t xml:space="preserve">5.3. Perkančioji organizacija laiko, kad </w:t>
      </w:r>
      <w:r w:rsidRPr="00DD4E4B">
        <w:rPr>
          <w:rFonts w:ascii="Times New Roman" w:hAnsi="Times New Roman" w:cs="Times New Roman"/>
          <w:sz w:val="22"/>
          <w:szCs w:val="22"/>
          <w:shd w:val="clear" w:color="auto" w:fill="FFFFFF"/>
        </w:rPr>
        <w:t>pirkimo objektas kelia grėsmę nacionaliniam saugumui</w:t>
      </w:r>
      <w:r w:rsidRPr="00DD4E4B">
        <w:rPr>
          <w:rFonts w:ascii="Times New Roman" w:hAnsi="Times New Roman" w:cs="Times New Roman"/>
          <w:sz w:val="22"/>
          <w:szCs w:val="22"/>
        </w:rPr>
        <w:t xml:space="preserve">, jei jis atitinka VPĮ 37 straipsnio 9 dalies 1 ir (ar) 2 punkte numatytas sąlygas. </w:t>
      </w:r>
      <w:r w:rsidRPr="00DD4E4B">
        <w:rPr>
          <w:rFonts w:ascii="Times New Roman" w:hAnsi="Times New Roman" w:cs="Times New Roman"/>
          <w:sz w:val="22"/>
          <w:szCs w:val="22"/>
          <w:lang w:eastAsia="en-US"/>
        </w:rPr>
        <w:t>Tiekėjai kartu su pasiūlymu turi pateikti Viešųjų pirkimų tarnybos nustatytos formos atitikties deklaraciją</w:t>
      </w:r>
      <w:r w:rsidRPr="00DD4E4B">
        <w:rPr>
          <w:rStyle w:val="FootnoteReference"/>
          <w:rFonts w:ascii="Times New Roman" w:hAnsi="Times New Roman" w:cs="Times New Roman"/>
          <w:sz w:val="22"/>
          <w:szCs w:val="22"/>
          <w:lang w:eastAsia="en-US"/>
        </w:rPr>
        <w:footnoteReference w:id="3"/>
      </w:r>
      <w:r w:rsidRPr="00DD4E4B">
        <w:rPr>
          <w:rFonts w:ascii="Times New Roman" w:hAnsi="Times New Roman" w:cs="Times New Roman"/>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6707A7" w:rsidRPr="00DD4E4B" w:rsidRDefault="006707A7" w:rsidP="0049059F">
      <w:pPr>
        <w:pStyle w:val="ListParagraph"/>
        <w:spacing w:after="0" w:line="240" w:lineRule="auto"/>
        <w:ind w:left="0" w:firstLine="567"/>
        <w:jc w:val="both"/>
        <w:rPr>
          <w:rFonts w:ascii="Times New Roman" w:hAnsi="Times New Roman" w:cs="Times New Roman"/>
          <w:sz w:val="22"/>
          <w:szCs w:val="22"/>
        </w:rPr>
      </w:pPr>
      <w:r w:rsidRPr="00DD4E4B">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ascii="Times New Roman" w:hAnsi="Times New Roman" w:cs="Times New Roman"/>
          <w:i/>
          <w:iCs/>
          <w:sz w:val="22"/>
          <w:szCs w:val="22"/>
        </w:rPr>
        <w:t>;</w:t>
      </w:r>
    </w:p>
    <w:p w:rsidR="006707A7" w:rsidRPr="00DD4E4B" w:rsidRDefault="006707A7" w:rsidP="0058377F">
      <w:pPr>
        <w:spacing w:after="0" w:line="240" w:lineRule="auto"/>
        <w:ind w:firstLine="567"/>
        <w:jc w:val="both"/>
        <w:rPr>
          <w:rFonts w:ascii="Times New Roman" w:hAnsi="Times New Roman" w:cs="Times New Roman"/>
          <w:i/>
          <w:iCs/>
          <w:sz w:val="22"/>
          <w:szCs w:val="22"/>
        </w:rPr>
      </w:pPr>
      <w:r w:rsidRPr="00DD4E4B">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6707A7" w:rsidRPr="00DD4E4B" w:rsidRDefault="006707A7" w:rsidP="0049059F">
      <w:pPr>
        <w:spacing w:after="0" w:line="240" w:lineRule="auto"/>
        <w:ind w:firstLine="567"/>
        <w:jc w:val="both"/>
        <w:rPr>
          <w:rFonts w:ascii="Times New Roman" w:hAnsi="Times New Roman" w:cs="Times New Roman"/>
          <w:sz w:val="22"/>
          <w:szCs w:val="22"/>
        </w:rPr>
      </w:pPr>
      <w:r w:rsidRPr="00DD4E4B">
        <w:rPr>
          <w:rFonts w:ascii="Times New Roman" w:hAnsi="Times New Roman" w:cs="Times New Roman"/>
          <w:sz w:val="22"/>
          <w:szCs w:val="22"/>
        </w:rPr>
        <w:t xml:space="preserve">5.4. Perkančioji organizacija </w:t>
      </w:r>
      <w:r w:rsidRPr="00DD4E4B">
        <w:rPr>
          <w:rFonts w:ascii="Times New Roman" w:hAnsi="Times New Roman" w:cs="Times New Roman"/>
          <w:sz w:val="22"/>
          <w:szCs w:val="22"/>
          <w:shd w:val="clear" w:color="auto" w:fill="FFFFFF"/>
        </w:rPr>
        <w:t>laiko, kad tiekėjas turi interesų, galinčių kelti grėsmę nacionaliniam saugumui</w:t>
      </w:r>
      <w:r w:rsidRPr="00DD4E4B">
        <w:rPr>
          <w:rFonts w:ascii="Times New Roman" w:hAnsi="Times New Roman" w:cs="Times New Roman"/>
          <w:sz w:val="22"/>
          <w:szCs w:val="22"/>
        </w:rPr>
        <w:t xml:space="preserve">, jei jis, </w:t>
      </w:r>
      <w:r w:rsidRPr="00DD4E4B">
        <w:rPr>
          <w:rFonts w:ascii="Times New Roman" w:hAnsi="Times New Roman" w:cs="Times New Roman"/>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DD4E4B">
        <w:rPr>
          <w:rFonts w:ascii="Times New Roman" w:hAnsi="Times New Roman" w:cs="Times New Roman"/>
          <w:sz w:val="22"/>
          <w:szCs w:val="22"/>
          <w:lang w:eastAsia="en-US"/>
        </w:rPr>
        <w:t>Viešųjų pirkimų tarnybos nustatytos formos atitikties deklaraciją</w:t>
      </w:r>
      <w:r w:rsidRPr="00DD4E4B">
        <w:rPr>
          <w:rStyle w:val="FootnoteReference"/>
          <w:rFonts w:ascii="Times New Roman" w:hAnsi="Times New Roman" w:cs="Times New Roman"/>
          <w:sz w:val="22"/>
          <w:szCs w:val="22"/>
          <w:lang w:eastAsia="en-US"/>
        </w:rPr>
        <w:footnoteReference w:id="4"/>
      </w:r>
      <w:r w:rsidRPr="00DD4E4B">
        <w:rPr>
          <w:rFonts w:ascii="Times New Roman" w:hAnsi="Times New Roman" w:cs="Times New Roman"/>
          <w:sz w:val="22"/>
          <w:szCs w:val="22"/>
          <w:lang w:eastAsia="en-US"/>
        </w:rPr>
        <w:t xml:space="preserve">. Perkančioji organizacija iš ekonomiškai naudingiausią pasiūlymą pateikusio tiekėjo reikalaus pateikti vieną (esant poreikiui – kelis) VPĮ 51 straipsnio 12 dalyje numatytą dokumentą. </w:t>
      </w:r>
    </w:p>
    <w:p w:rsidR="006707A7" w:rsidRPr="00DD4E4B" w:rsidRDefault="006707A7" w:rsidP="0049059F">
      <w:pPr>
        <w:spacing w:after="0" w:line="240" w:lineRule="auto"/>
        <w:ind w:firstLine="567"/>
        <w:jc w:val="both"/>
        <w:rPr>
          <w:rFonts w:ascii="Times New Roman" w:hAnsi="Times New Roman" w:cs="Times New Roman"/>
          <w:sz w:val="22"/>
          <w:szCs w:val="22"/>
        </w:rPr>
      </w:pPr>
      <w:r w:rsidRPr="00DD4E4B">
        <w:rPr>
          <w:rFonts w:ascii="Times New Roman" w:hAnsi="Times New Roman" w:cs="Times New Roman"/>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6707A7" w:rsidRPr="00DD4E4B" w:rsidRDefault="006707A7" w:rsidP="00142AB7">
      <w:pPr>
        <w:pStyle w:val="Heading1"/>
        <w:spacing w:line="20" w:lineRule="atLeast"/>
        <w:rPr>
          <w:rFonts w:ascii="Times New Roman" w:hAnsi="Times New Roman" w:cs="Times New Roman"/>
          <w:color w:val="auto"/>
          <w:sz w:val="22"/>
          <w:szCs w:val="22"/>
        </w:rPr>
      </w:pPr>
      <w:bookmarkStart w:id="17" w:name="_Ref39666794"/>
      <w:bookmarkStart w:id="18" w:name="_Ref39666796"/>
      <w:bookmarkStart w:id="19" w:name="_Toc163389860"/>
      <w:r w:rsidRPr="00DD4E4B">
        <w:rPr>
          <w:rFonts w:ascii="Times New Roman" w:hAnsi="Times New Roman" w:cs="Times New Roman"/>
          <w:color w:val="auto"/>
          <w:sz w:val="22"/>
          <w:szCs w:val="22"/>
        </w:rPr>
        <w:t>6. Specialieji reikalavimai pasiūlymų rengimui ir pateikimui</w:t>
      </w:r>
      <w:bookmarkEnd w:id="17"/>
      <w:bookmarkEnd w:id="18"/>
      <w:bookmarkEnd w:id="19"/>
    </w:p>
    <w:p w:rsidR="006707A7" w:rsidRPr="00DD4E4B" w:rsidRDefault="006707A7" w:rsidP="00E101B8">
      <w:pPr>
        <w:spacing w:after="0" w:line="20" w:lineRule="atLeast"/>
        <w:ind w:firstLine="709"/>
        <w:jc w:val="both"/>
        <w:rPr>
          <w:rFonts w:ascii="Times New Roman" w:hAnsi="Times New Roman" w:cs="Times New Roman"/>
          <w:i/>
          <w:iCs/>
          <w:sz w:val="22"/>
          <w:szCs w:val="22"/>
        </w:rPr>
      </w:pPr>
      <w:r w:rsidRPr="00DD4E4B">
        <w:rPr>
          <w:rFonts w:ascii="Times New Roman" w:hAnsi="Times New Roman" w:cs="Times New Roman"/>
          <w:sz w:val="22"/>
          <w:szCs w:val="22"/>
        </w:rPr>
        <w:t>6.1. Tiekėjo pasiūlymą sudaro CVP IS pateikiamų ir žemiau nurodytų dokumentų visuma:</w:t>
      </w:r>
    </w:p>
    <w:p w:rsidR="006707A7" w:rsidRPr="00F81353"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D4E4B">
        <w:rPr>
          <w:rFonts w:ascii="Times New Roman" w:hAnsi="Times New Roman" w:cs="Times New Roman"/>
          <w:sz w:val="22"/>
          <w:szCs w:val="22"/>
        </w:rPr>
        <w:t xml:space="preserve">tiekėjo pasirašytas pasiūlymas, parengtas pagal specialiųjų pirkimo sąlygų </w:t>
      </w:r>
      <w:r w:rsidRPr="00F81353">
        <w:rPr>
          <w:rFonts w:ascii="Times New Roman" w:hAnsi="Times New Roman" w:cs="Times New Roman"/>
          <w:sz w:val="22"/>
          <w:szCs w:val="22"/>
          <w:shd w:val="clear" w:color="auto" w:fill="FFFFFF"/>
        </w:rPr>
        <w:t xml:space="preserve">6 </w:t>
      </w:r>
      <w:r w:rsidRPr="00F81353">
        <w:rPr>
          <w:rFonts w:ascii="Times New Roman" w:hAnsi="Times New Roman" w:cs="Times New Roman"/>
          <w:sz w:val="22"/>
          <w:szCs w:val="22"/>
        </w:rPr>
        <w:t>priede pateiktą pasiūlymo formą.</w:t>
      </w:r>
    </w:p>
    <w:p w:rsidR="006707A7" w:rsidRPr="00DD4E4B"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D4E4B">
        <w:rPr>
          <w:rFonts w:ascii="Times New Roman" w:hAnsi="Times New Roman" w:cs="Times New Roman"/>
          <w:sz w:val="22"/>
          <w:szCs w:val="22"/>
        </w:rPr>
        <w:lastRenderedPageBreak/>
        <w:t xml:space="preserve">užpildytas EBVPD (specialiųjų pirkimo sąlygų </w:t>
      </w:r>
      <w:r w:rsidRPr="00F81353">
        <w:rPr>
          <w:rFonts w:ascii="Times New Roman" w:hAnsi="Times New Roman" w:cs="Times New Roman"/>
          <w:sz w:val="22"/>
          <w:szCs w:val="22"/>
        </w:rPr>
        <w:t>5 priedas</w:t>
      </w:r>
      <w:r w:rsidRPr="00DD4E4B">
        <w:rPr>
          <w:rFonts w:ascii="Times New Roman" w:hAnsi="Times New Roman" w:cs="Times New Roman"/>
          <w:sz w:val="22"/>
          <w:szCs w:val="22"/>
        </w:rPr>
        <w:t>). Pasirašydamas pasiūlymą, tiekėjas patvirtina ir EBVPD tikrumą;</w:t>
      </w:r>
    </w:p>
    <w:p w:rsidR="006707A7" w:rsidRPr="00DD4E4B"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D4E4B">
        <w:rPr>
          <w:rFonts w:ascii="Times New Roman" w:hAnsi="Times New Roman" w:cs="Times New Roman"/>
          <w:sz w:val="22"/>
          <w:szCs w:val="22"/>
        </w:rPr>
        <w:t>jungtinės veiklos sutarties kopija (jeigu pirkime dalyvauja ūkio subjektų grupė jungtinės veiklos sutarties pagrindu);</w:t>
      </w:r>
    </w:p>
    <w:p w:rsidR="006707A7" w:rsidRPr="00DD4E4B"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D4E4B">
        <w:rPr>
          <w:rFonts w:ascii="Times New Roman" w:hAnsi="Times New Roman" w:cs="Times New Roman"/>
          <w:sz w:val="22"/>
          <w:szCs w:val="22"/>
        </w:rPr>
        <w:t>dokumentas, patvirtinantis, kad asmuo, kuris pasirašė pasiūlymą (jei jis ne tiekėjo vadovas), turėjo teisę jį pasirašyti;</w:t>
      </w:r>
    </w:p>
    <w:p w:rsidR="006707A7" w:rsidRPr="00DD4E4B" w:rsidRDefault="006707A7" w:rsidP="00782EA6">
      <w:pPr>
        <w:pStyle w:val="ListParagraph"/>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DD4E4B">
        <w:rPr>
          <w:rFonts w:ascii="Times New Roman" w:hAnsi="Times New Roman" w:cs="Times New Roman"/>
          <w:sz w:val="22"/>
          <w:szCs w:val="22"/>
        </w:rPr>
        <w:t>pasiūlymo galiojimą užtikrinantis dokumentas (jeigu reikalaujama);</w:t>
      </w:r>
    </w:p>
    <w:p w:rsidR="006707A7" w:rsidRPr="00DD4E4B"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D4E4B">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rsidR="006707A7" w:rsidRPr="00DD4E4B"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D4E4B">
        <w:rPr>
          <w:rFonts w:ascii="Times New Roman" w:hAnsi="Times New Roman" w:cs="Times New Roman"/>
          <w:sz w:val="22"/>
          <w:szCs w:val="22"/>
        </w:rPr>
        <w:t xml:space="preserve"> jei tiekėjas pasitelkia subtiekėjus, subtiekėjo deklaracija ar kitas dokumentas, patvirtinantis jo sutikimą būti subtiekėju pirkime;</w:t>
      </w:r>
    </w:p>
    <w:p w:rsidR="006707A7" w:rsidRPr="00DD4E4B" w:rsidRDefault="006707A7" w:rsidP="00782EA6">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D4E4B">
        <w:rPr>
          <w:rFonts w:ascii="Times New Roman" w:hAnsi="Times New Roman" w:cs="Times New Roman"/>
          <w:sz w:val="22"/>
          <w:szCs w:val="22"/>
        </w:rPr>
        <w:t xml:space="preserve">dokumentai, patvirtinantys, kad ūkio subjektas, kurio pajėgumais tiekėjas remiasi, atsižvelgdamas į specialiųjų pirkimo </w:t>
      </w:r>
      <w:r w:rsidRPr="00F81353">
        <w:rPr>
          <w:rFonts w:ascii="Times New Roman" w:hAnsi="Times New Roman" w:cs="Times New Roman"/>
          <w:sz w:val="22"/>
          <w:szCs w:val="22"/>
        </w:rPr>
        <w:t>sąlygų 4 priede nustatytus ekonominio ir finansinio</w:t>
      </w:r>
      <w:r w:rsidRPr="00DD4E4B">
        <w:rPr>
          <w:rFonts w:ascii="Times New Roman" w:hAnsi="Times New Roman" w:cs="Times New Roman"/>
          <w:sz w:val="22"/>
          <w:szCs w:val="22"/>
        </w:rPr>
        <w:t xml:space="preserve">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rsidR="006707A7" w:rsidRPr="00DD4E4B" w:rsidRDefault="006707A7" w:rsidP="006613F5">
      <w:pPr>
        <w:spacing w:after="0" w:line="240" w:lineRule="auto"/>
        <w:ind w:firstLine="851"/>
        <w:jc w:val="both"/>
        <w:rPr>
          <w:rFonts w:ascii="Times New Roman" w:hAnsi="Times New Roman" w:cs="Times New Roman"/>
          <w:sz w:val="22"/>
          <w:szCs w:val="22"/>
          <w:u w:val="single"/>
        </w:rPr>
      </w:pPr>
      <w:r w:rsidRPr="00DD4E4B">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6707A7" w:rsidRPr="00DD4E4B" w:rsidRDefault="006707A7" w:rsidP="006613F5">
      <w:pPr>
        <w:pStyle w:val="ListParagraph"/>
        <w:spacing w:after="0" w:line="240" w:lineRule="auto"/>
        <w:ind w:left="0" w:firstLine="851"/>
        <w:jc w:val="both"/>
        <w:rPr>
          <w:rFonts w:ascii="Times New Roman" w:hAnsi="Times New Roman" w:cs="Times New Roman"/>
          <w:sz w:val="22"/>
          <w:szCs w:val="22"/>
          <w:u w:val="single"/>
        </w:rPr>
      </w:pPr>
      <w:r w:rsidRPr="00DD4E4B">
        <w:rPr>
          <w:rFonts w:ascii="Times New Roman" w:hAnsi="Times New Roman" w:cs="Times New Roman"/>
          <w:sz w:val="22"/>
          <w:szCs w:val="22"/>
        </w:rPr>
        <w:t>6.2.1 pateikiami kvalifikuotu elektroniniu parašu pasirašyti elektroninėmis priemonėmis suformuoti dokumentai;</w:t>
      </w:r>
    </w:p>
    <w:p w:rsidR="006707A7" w:rsidRPr="00DD4E4B" w:rsidRDefault="006707A7" w:rsidP="00782EA6">
      <w:pPr>
        <w:pStyle w:val="ListParagraph"/>
        <w:numPr>
          <w:ilvl w:val="2"/>
          <w:numId w:val="11"/>
        </w:numPr>
        <w:tabs>
          <w:tab w:val="left" w:pos="1418"/>
        </w:tabs>
        <w:spacing w:after="0" w:line="240" w:lineRule="auto"/>
        <w:ind w:left="0" w:firstLine="851"/>
        <w:jc w:val="both"/>
        <w:rPr>
          <w:rFonts w:ascii="Times New Roman" w:hAnsi="Times New Roman" w:cs="Times New Roman"/>
          <w:sz w:val="22"/>
          <w:szCs w:val="22"/>
        </w:rPr>
      </w:pPr>
      <w:r w:rsidRPr="00DD4E4B">
        <w:rPr>
          <w:rFonts w:ascii="Times New Roman" w:hAnsi="Times New Roman" w:cs="Times New Roman"/>
          <w:sz w:val="22"/>
          <w:szCs w:val="22"/>
        </w:rPr>
        <w:t>skaitmeninės dokumentų kopijos (fiziniu parašu tvirtinami dokumentai turi būti pateikiami pasirašyti ir nuskenuoti).</w:t>
      </w:r>
    </w:p>
    <w:p w:rsidR="006707A7" w:rsidRPr="00DD4E4B" w:rsidRDefault="006707A7" w:rsidP="00782EA6">
      <w:pPr>
        <w:pStyle w:val="ListParagraph"/>
        <w:numPr>
          <w:ilvl w:val="1"/>
          <w:numId w:val="9"/>
        </w:numPr>
        <w:spacing w:line="240" w:lineRule="auto"/>
        <w:ind w:left="0" w:firstLine="851"/>
        <w:jc w:val="both"/>
        <w:rPr>
          <w:rFonts w:ascii="Times New Roman" w:hAnsi="Times New Roman" w:cs="Times New Roman"/>
          <w:sz w:val="22"/>
          <w:szCs w:val="22"/>
        </w:rPr>
      </w:pPr>
      <w:r w:rsidRPr="00DD4E4B">
        <w:rPr>
          <w:rFonts w:ascii="Times New Roman" w:hAnsi="Times New Roman" w:cs="Times New Roman"/>
          <w:sz w:val="22"/>
          <w:szCs w:val="22"/>
        </w:rPr>
        <w:t xml:space="preserve">Pasiūlymas turi būti parengtas, lietuvių.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707A7" w:rsidRPr="00DD4E4B" w:rsidRDefault="006707A7" w:rsidP="00782EA6">
      <w:pPr>
        <w:pStyle w:val="ListParagraph"/>
        <w:numPr>
          <w:ilvl w:val="1"/>
          <w:numId w:val="9"/>
        </w:numPr>
        <w:spacing w:line="240" w:lineRule="auto"/>
        <w:ind w:left="0" w:firstLine="851"/>
        <w:jc w:val="both"/>
        <w:rPr>
          <w:rFonts w:ascii="Times New Roman" w:hAnsi="Times New Roman" w:cs="Times New Roman"/>
          <w:sz w:val="22"/>
          <w:szCs w:val="22"/>
        </w:rPr>
      </w:pPr>
      <w:r w:rsidRPr="00DD4E4B">
        <w:rPr>
          <w:rFonts w:ascii="Times New Roman" w:hAnsi="Times New Roman" w:cs="Times New Roman"/>
          <w:sz w:val="22"/>
          <w:szCs w:val="22"/>
        </w:rPr>
        <w:t>Bendra pasiūlymo kaina (sąnaudos) su PVM  turi būti nurodoma dviejų skai</w:t>
      </w:r>
      <w:r>
        <w:rPr>
          <w:rFonts w:ascii="Times New Roman" w:hAnsi="Times New Roman" w:cs="Times New Roman"/>
          <w:sz w:val="22"/>
          <w:szCs w:val="22"/>
        </w:rPr>
        <w:t>tmenų</w:t>
      </w:r>
      <w:r w:rsidRPr="00DD4E4B">
        <w:rPr>
          <w:rFonts w:ascii="Times New Roman" w:hAnsi="Times New Roman" w:cs="Times New Roman"/>
          <w:sz w:val="22"/>
          <w:szCs w:val="22"/>
        </w:rPr>
        <w:t xml:space="preserve"> po kablelio tikslumu. Šią kainą sudarančios kainos sudedamosios dalys ar įkainiai gali būti išreikštos neribojant skai</w:t>
      </w:r>
      <w:r>
        <w:rPr>
          <w:rFonts w:ascii="Times New Roman" w:hAnsi="Times New Roman" w:cs="Times New Roman"/>
          <w:sz w:val="22"/>
          <w:szCs w:val="22"/>
        </w:rPr>
        <w:t>tmenų</w:t>
      </w:r>
      <w:r w:rsidRPr="00DD4E4B">
        <w:rPr>
          <w:rFonts w:ascii="Times New Roman" w:hAnsi="Times New Roman" w:cs="Times New Roman"/>
          <w:sz w:val="22"/>
          <w:szCs w:val="22"/>
        </w:rPr>
        <w:t xml:space="preserve"> po kablelio kiekio. </w:t>
      </w:r>
    </w:p>
    <w:p w:rsidR="006707A7" w:rsidRPr="00DD4E4B" w:rsidRDefault="006707A7" w:rsidP="00782EA6">
      <w:pPr>
        <w:pStyle w:val="ListParagraph"/>
        <w:numPr>
          <w:ilvl w:val="1"/>
          <w:numId w:val="9"/>
        </w:numPr>
        <w:spacing w:line="240" w:lineRule="auto"/>
        <w:ind w:left="0" w:firstLine="851"/>
        <w:jc w:val="both"/>
        <w:rPr>
          <w:rFonts w:ascii="Times New Roman" w:hAnsi="Times New Roman" w:cs="Times New Roman"/>
          <w:sz w:val="22"/>
          <w:szCs w:val="22"/>
        </w:rPr>
      </w:pPr>
      <w:r w:rsidRPr="00DD4E4B">
        <w:rPr>
          <w:rFonts w:ascii="Times New Roman" w:hAnsi="Times New Roman" w:cs="Times New Roman"/>
          <w:sz w:val="22"/>
          <w:szCs w:val="22"/>
        </w:rPr>
        <w:t xml:space="preserve">Tiekėjų pasiūlymuose nurodytos kainos bus vertinamos ir lyginamos su visais mokesčiais, įskaitant PVM. </w:t>
      </w:r>
    </w:p>
    <w:p w:rsidR="006707A7" w:rsidRPr="00DD4E4B" w:rsidRDefault="006707A7" w:rsidP="00782EA6">
      <w:pPr>
        <w:pStyle w:val="Heading1"/>
        <w:numPr>
          <w:ilvl w:val="0"/>
          <w:numId w:val="9"/>
        </w:numPr>
        <w:tabs>
          <w:tab w:val="left" w:pos="709"/>
        </w:tabs>
        <w:rPr>
          <w:rFonts w:ascii="Times New Roman" w:hAnsi="Times New Roman" w:cs="Times New Roman"/>
          <w:color w:val="auto"/>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3389861"/>
      <w:bookmarkEnd w:id="20"/>
      <w:bookmarkEnd w:id="21"/>
      <w:bookmarkEnd w:id="22"/>
      <w:bookmarkEnd w:id="23"/>
      <w:bookmarkEnd w:id="24"/>
      <w:r w:rsidRPr="00DD4E4B">
        <w:rPr>
          <w:rFonts w:ascii="Times New Roman" w:hAnsi="Times New Roman" w:cs="Times New Roman"/>
          <w:color w:val="auto"/>
          <w:sz w:val="22"/>
          <w:szCs w:val="22"/>
        </w:rPr>
        <w:t>Pasiūlymo galiojimo užtikrinimas</w:t>
      </w:r>
      <w:bookmarkEnd w:id="25"/>
      <w:bookmarkEnd w:id="26"/>
      <w:bookmarkEnd w:id="27"/>
    </w:p>
    <w:p w:rsidR="006707A7" w:rsidRPr="00DD4E4B" w:rsidRDefault="006707A7" w:rsidP="006613F5">
      <w:pPr>
        <w:pStyle w:val="ListParagraph"/>
        <w:spacing w:after="0" w:line="240" w:lineRule="auto"/>
        <w:ind w:left="0" w:firstLine="567"/>
        <w:jc w:val="both"/>
        <w:rPr>
          <w:rFonts w:ascii="Times New Roman" w:hAnsi="Times New Roman" w:cs="Times New Roman"/>
          <w:sz w:val="22"/>
          <w:szCs w:val="22"/>
        </w:rPr>
      </w:pPr>
      <w:r w:rsidRPr="00DD4E4B">
        <w:rPr>
          <w:rFonts w:ascii="Times New Roman"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707A7" w:rsidRPr="00DD4E4B" w:rsidRDefault="006707A7" w:rsidP="00782EA6">
      <w:pPr>
        <w:pStyle w:val="Heading1"/>
        <w:numPr>
          <w:ilvl w:val="0"/>
          <w:numId w:val="9"/>
        </w:numPr>
        <w:tabs>
          <w:tab w:val="left" w:pos="709"/>
        </w:tabs>
        <w:spacing w:line="20" w:lineRule="atLeast"/>
        <w:rPr>
          <w:rFonts w:ascii="Times New Roman" w:hAnsi="Times New Roman" w:cs="Times New Roman"/>
          <w:color w:val="auto"/>
          <w:sz w:val="22"/>
          <w:szCs w:val="22"/>
        </w:rPr>
      </w:pPr>
      <w:bookmarkStart w:id="28" w:name="_Ref39485250"/>
      <w:bookmarkStart w:id="29" w:name="_Ref39485258"/>
      <w:bookmarkStart w:id="30" w:name="_Ref39667303"/>
      <w:bookmarkStart w:id="31" w:name="_Ref39667308"/>
      <w:bookmarkStart w:id="32" w:name="_Toc163389862"/>
      <w:r w:rsidRPr="00DD4E4B">
        <w:rPr>
          <w:rFonts w:ascii="Times New Roman" w:hAnsi="Times New Roman" w:cs="Times New Roman"/>
          <w:color w:val="auto"/>
          <w:sz w:val="22"/>
          <w:szCs w:val="22"/>
        </w:rPr>
        <w:t>Pasiūlymų vertinimas</w:t>
      </w:r>
      <w:bookmarkEnd w:id="28"/>
      <w:bookmarkEnd w:id="29"/>
      <w:bookmarkEnd w:id="30"/>
      <w:bookmarkEnd w:id="31"/>
      <w:bookmarkEnd w:id="32"/>
    </w:p>
    <w:p w:rsidR="006707A7" w:rsidRPr="00DD4E4B" w:rsidRDefault="006707A7" w:rsidP="001571B2">
      <w:pPr>
        <w:spacing w:after="0" w:line="240" w:lineRule="auto"/>
        <w:ind w:firstLine="710"/>
        <w:jc w:val="both"/>
        <w:rPr>
          <w:rFonts w:ascii="Times New Roman" w:hAnsi="Times New Roman" w:cs="Times New Roman"/>
          <w:sz w:val="22"/>
          <w:szCs w:val="22"/>
        </w:rPr>
      </w:pPr>
      <w:r w:rsidRPr="00DD4E4B">
        <w:rPr>
          <w:rFonts w:ascii="Times New Roman" w:hAnsi="Times New Roman" w:cs="Times New Roman"/>
          <w:sz w:val="22"/>
          <w:szCs w:val="22"/>
        </w:rPr>
        <w:t xml:space="preserve">8.1. Perkančioji organizacija ekonomiškai naudingiausią pasiūlymą išrenka pagal kainos ir kokybės santykį. Duomenys, kuriuos savo pasiūlyme turi pateikti tiekėjas, vertinimo kriterijai ir tvarka, pagal kuria vertinami tiekėjo pateikti duomenys, pateikiama specialiųjų pirkimo </w:t>
      </w:r>
      <w:r w:rsidRPr="00F81353">
        <w:rPr>
          <w:rFonts w:ascii="Times New Roman" w:hAnsi="Times New Roman" w:cs="Times New Roman"/>
          <w:sz w:val="22"/>
          <w:szCs w:val="22"/>
        </w:rPr>
        <w:t xml:space="preserve">sąlygų </w:t>
      </w:r>
      <w:r w:rsidRPr="00F81353">
        <w:rPr>
          <w:rFonts w:ascii="Times New Roman" w:hAnsi="Times New Roman" w:cs="Times New Roman"/>
          <w:sz w:val="22"/>
          <w:szCs w:val="22"/>
          <w:shd w:val="clear" w:color="auto" w:fill="FFFFFF"/>
        </w:rPr>
        <w:t>7</w:t>
      </w:r>
      <w:r w:rsidRPr="00F81353">
        <w:rPr>
          <w:rFonts w:ascii="Times New Roman" w:hAnsi="Times New Roman" w:cs="Times New Roman"/>
          <w:sz w:val="22"/>
          <w:szCs w:val="22"/>
        </w:rPr>
        <w:t xml:space="preserve"> priede.</w:t>
      </w:r>
    </w:p>
    <w:p w:rsidR="006707A7" w:rsidRPr="00DD4E4B" w:rsidRDefault="006707A7" w:rsidP="00782EA6">
      <w:pPr>
        <w:pStyle w:val="ListParagraph"/>
        <w:numPr>
          <w:ilvl w:val="1"/>
          <w:numId w:val="20"/>
        </w:numPr>
        <w:spacing w:after="0" w:line="20" w:lineRule="atLeast"/>
        <w:ind w:left="0" w:firstLine="710"/>
        <w:jc w:val="both"/>
        <w:rPr>
          <w:rFonts w:ascii="Times New Roman" w:hAnsi="Times New Roman" w:cs="Times New Roman"/>
          <w:sz w:val="22"/>
          <w:szCs w:val="22"/>
        </w:rPr>
      </w:pPr>
      <w:r w:rsidRPr="00DD4E4B">
        <w:rPr>
          <w:rFonts w:ascii="Times New Roman" w:hAnsi="Times New Roman" w:cs="Times New Roman"/>
          <w:sz w:val="22"/>
          <w:szCs w:val="22"/>
        </w:rPr>
        <w:t>Laimėjusiu pasiūlymu galės būti pripažintas tik 1 (vienas) ekonomiškai naudingiausias pasiūlymas, esantis pasiūlymų eilės pirmojoje vietoje.</w:t>
      </w:r>
    </w:p>
    <w:p w:rsidR="006707A7" w:rsidRPr="00DD4E4B" w:rsidRDefault="006707A7" w:rsidP="00782EA6">
      <w:pPr>
        <w:pStyle w:val="NoSpacing"/>
        <w:numPr>
          <w:ilvl w:val="1"/>
          <w:numId w:val="20"/>
        </w:numPr>
        <w:spacing w:line="20" w:lineRule="atLeast"/>
        <w:ind w:left="0" w:firstLine="710"/>
        <w:jc w:val="both"/>
        <w:rPr>
          <w:rStyle w:val="cf01"/>
          <w:rFonts w:ascii="Times New Roman" w:hAnsi="Times New Roman" w:cs="Times New Roman"/>
          <w:sz w:val="22"/>
          <w:szCs w:val="22"/>
        </w:rPr>
      </w:pPr>
      <w:r w:rsidRPr="00DD4E4B">
        <w:rPr>
          <w:rStyle w:val="cf01"/>
          <w:rFonts w:ascii="Times New Roman" w:hAnsi="Times New Roman" w:cs="Times New Roman"/>
          <w:sz w:val="22"/>
          <w:szCs w:val="22"/>
        </w:rPr>
        <w:t>Perkančioji organizacija atmes tiekėjo pasiūlymą, jeigu kartu su pasiūlymu nebus pateikti šie pirkimo sąlygose reikalaujami pateikti dokumentai</w:t>
      </w:r>
      <w:r w:rsidRPr="00F81353">
        <w:rPr>
          <w:rStyle w:val="cf01"/>
          <w:rFonts w:ascii="Times New Roman" w:hAnsi="Times New Roman" w:cs="Times New Roman"/>
          <w:sz w:val="22"/>
          <w:szCs w:val="22"/>
        </w:rPr>
        <w:t>: 8 (ir/arba 9) priedas.</w:t>
      </w:r>
    </w:p>
    <w:p w:rsidR="006707A7" w:rsidRPr="00DD4E4B" w:rsidRDefault="006707A7" w:rsidP="00782EA6">
      <w:pPr>
        <w:pStyle w:val="Heading1"/>
        <w:numPr>
          <w:ilvl w:val="0"/>
          <w:numId w:val="20"/>
        </w:numPr>
        <w:tabs>
          <w:tab w:val="left" w:pos="567"/>
        </w:tabs>
        <w:spacing w:line="20" w:lineRule="atLeast"/>
        <w:rPr>
          <w:rFonts w:ascii="Times New Roman" w:hAnsi="Times New Roman" w:cs="Times New Roman"/>
          <w:color w:val="auto"/>
          <w:sz w:val="22"/>
          <w:szCs w:val="22"/>
        </w:rPr>
      </w:pPr>
      <w:bookmarkStart w:id="33" w:name="_Ref39425999"/>
      <w:bookmarkStart w:id="34" w:name="_Ref39426005"/>
      <w:bookmarkStart w:id="35" w:name="_Toc163389863"/>
      <w:r w:rsidRPr="00DD4E4B">
        <w:rPr>
          <w:rFonts w:ascii="Times New Roman" w:hAnsi="Times New Roman" w:cs="Times New Roman"/>
          <w:color w:val="auto"/>
          <w:sz w:val="22"/>
          <w:szCs w:val="22"/>
        </w:rPr>
        <w:lastRenderedPageBreak/>
        <w:t>Sutarties sudarymas</w:t>
      </w:r>
      <w:bookmarkEnd w:id="33"/>
      <w:bookmarkEnd w:id="34"/>
      <w:bookmarkEnd w:id="35"/>
    </w:p>
    <w:p w:rsidR="006707A7" w:rsidRPr="00DD4E4B" w:rsidRDefault="006707A7" w:rsidP="127DD6E8">
      <w:pPr>
        <w:pStyle w:val="ListParagraph"/>
        <w:spacing w:after="0" w:line="240" w:lineRule="auto"/>
        <w:ind w:left="0" w:firstLine="567"/>
        <w:jc w:val="both"/>
        <w:rPr>
          <w:rFonts w:ascii="Times New Roman" w:hAnsi="Times New Roman" w:cs="Times New Roman"/>
          <w:sz w:val="22"/>
          <w:szCs w:val="22"/>
        </w:rPr>
      </w:pPr>
      <w:r w:rsidRPr="00DD4E4B">
        <w:rPr>
          <w:rFonts w:ascii="Times New Roman" w:hAnsi="Times New Roman" w:cs="Times New Roman"/>
          <w:sz w:val="22"/>
          <w:szCs w:val="22"/>
        </w:rPr>
        <w:t xml:space="preserve">9.1.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Pr="00F81353">
        <w:rPr>
          <w:rFonts w:ascii="Times New Roman" w:hAnsi="Times New Roman" w:cs="Times New Roman"/>
          <w:sz w:val="22"/>
          <w:szCs w:val="22"/>
        </w:rPr>
        <w:t>10 priede „Sutarties projektas</w:t>
      </w:r>
      <w:r w:rsidRPr="00DD4E4B">
        <w:rPr>
          <w:rFonts w:ascii="Times New Roman" w:hAnsi="Times New Roman" w:cs="Times New Roman"/>
          <w:sz w:val="22"/>
          <w:szCs w:val="22"/>
        </w:rPr>
        <w:t>“.</w:t>
      </w:r>
    </w:p>
    <w:p w:rsidR="006707A7" w:rsidRPr="00DD4E4B" w:rsidRDefault="006707A7" w:rsidP="00894EF3">
      <w:pPr>
        <w:pStyle w:val="ListParagraph"/>
        <w:spacing w:after="0" w:line="240" w:lineRule="auto"/>
        <w:ind w:left="0" w:firstLine="567"/>
        <w:jc w:val="both"/>
        <w:rPr>
          <w:rFonts w:ascii="Times New Roman" w:hAnsi="Times New Roman" w:cs="Times New Roman"/>
          <w:sz w:val="22"/>
          <w:szCs w:val="22"/>
        </w:rPr>
      </w:pPr>
    </w:p>
    <w:p w:rsidR="006707A7" w:rsidRPr="00DD4E4B" w:rsidRDefault="006707A7" w:rsidP="00782EA6">
      <w:pPr>
        <w:pStyle w:val="Heading1"/>
        <w:numPr>
          <w:ilvl w:val="0"/>
          <w:numId w:val="12"/>
        </w:numPr>
        <w:tabs>
          <w:tab w:val="left" w:pos="567"/>
        </w:tabs>
        <w:spacing w:line="20" w:lineRule="atLeast"/>
        <w:jc w:val="both"/>
        <w:rPr>
          <w:rFonts w:ascii="Times New Roman" w:hAnsi="Times New Roman" w:cs="Times New Roman"/>
          <w:b/>
          <w:bCs/>
          <w:color w:val="auto"/>
          <w:sz w:val="22"/>
          <w:szCs w:val="22"/>
        </w:rPr>
      </w:pPr>
      <w:bookmarkStart w:id="36" w:name="_Toc163389864"/>
      <w:bookmarkEnd w:id="2"/>
      <w:r w:rsidRPr="00DD4E4B">
        <w:rPr>
          <w:rFonts w:ascii="Times New Roman" w:hAnsi="Times New Roman" w:cs="Times New Roman"/>
          <w:color w:val="auto"/>
          <w:sz w:val="22"/>
          <w:szCs w:val="22"/>
        </w:rPr>
        <w:t>Kitos sąlygos</w:t>
      </w:r>
      <w:bookmarkEnd w:id="36"/>
    </w:p>
    <w:p w:rsidR="006707A7" w:rsidRPr="00DD4E4B" w:rsidRDefault="006707A7" w:rsidP="00891362">
      <w:pPr>
        <w:shd w:val="clear" w:color="auto" w:fill="FFFFFF"/>
        <w:spacing w:after="0" w:line="240" w:lineRule="auto"/>
        <w:ind w:firstLine="567"/>
        <w:jc w:val="both"/>
        <w:rPr>
          <w:rFonts w:ascii="Times New Roman" w:hAnsi="Times New Roman" w:cs="Times New Roman"/>
          <w:sz w:val="22"/>
          <w:szCs w:val="22"/>
        </w:rPr>
        <w:sectPr w:rsidR="006707A7" w:rsidRPr="00DD4E4B" w:rsidSect="00B31DF1">
          <w:footerReference w:type="default" r:id="rId8"/>
          <w:footerReference w:type="first" r:id="rId9"/>
          <w:pgSz w:w="12240" w:h="15840"/>
          <w:pgMar w:top="1134" w:right="567" w:bottom="1134" w:left="1701" w:header="567" w:footer="567" w:gutter="0"/>
          <w:pgNumType w:start="0"/>
          <w:cols w:space="1296"/>
          <w:titlePg/>
          <w:docGrid w:linePitch="360"/>
        </w:sectPr>
      </w:pPr>
      <w:r w:rsidRPr="00DD4E4B">
        <w:rPr>
          <w:rFonts w:ascii="Times New Roman" w:hAnsi="Times New Roman" w:cs="Times New Roman"/>
          <w:sz w:val="22"/>
          <w:szCs w:val="22"/>
        </w:rPr>
        <w:t>10.1</w:t>
      </w:r>
      <w:r w:rsidRPr="00DD4E4B">
        <w:rPr>
          <w:rFonts w:ascii="Times New Roman" w:hAnsi="Times New Roman" w:cs="Times New Roman"/>
          <w:sz w:val="22"/>
          <w:szCs w:val="22"/>
        </w:rPr>
        <w:tab/>
        <w:t>Pirkimo dokumentuose nurodyti pavadinimai, gamintojai, technologinis procesas, produkto kilmė, konkretus pavadinimas, ženklas (jei tokią prielaidą galima daryti) yra informacinio pobūdžio ir tiekėjas nėra įpareigojamas siūlyti ir/ar naudoti šių gamintojų produkciją, procesą (gali naudoti lygiaverčius). Teikdamas pasiūlymą, tiekėjas turi vadovautis šiuo metu galiojančiais normatyvais technologijai, medžiagoms, įrangai, paslaugoms bei darbams, atsižvelgti į pirkimo objekto specifiką. Lygiavertiškumo nurodytiems duomenims įrodymo prievolė tenka tiekėjui.__________</w:t>
      </w:r>
    </w:p>
    <w:p w:rsidR="006707A7" w:rsidRPr="00DD4E4B" w:rsidRDefault="006707A7" w:rsidP="005C1E12">
      <w:pPr>
        <w:pStyle w:val="Heading1"/>
        <w:jc w:val="right"/>
        <w:rPr>
          <w:rFonts w:ascii="Times New Roman" w:hAnsi="Times New Roman" w:cs="Times New Roman"/>
          <w:color w:val="auto"/>
          <w:sz w:val="22"/>
          <w:szCs w:val="22"/>
        </w:rPr>
      </w:pPr>
      <w:bookmarkStart w:id="37" w:name="_Toc163389865"/>
      <w:r w:rsidRPr="00DD4E4B">
        <w:rPr>
          <w:rFonts w:ascii="Times New Roman" w:hAnsi="Times New Roman" w:cs="Times New Roman"/>
          <w:color w:val="auto"/>
          <w:sz w:val="22"/>
          <w:szCs w:val="22"/>
        </w:rPr>
        <w:lastRenderedPageBreak/>
        <w:t>Pirkimo sąlygų 1 priedas „Terminai“</w:t>
      </w:r>
      <w:bookmarkEnd w:id="37"/>
    </w:p>
    <w:p w:rsidR="006707A7" w:rsidRPr="00DD4E4B" w:rsidRDefault="006707A7" w:rsidP="008E479D">
      <w:pPr>
        <w:shd w:val="clear" w:color="auto" w:fill="FFFFFF"/>
        <w:spacing w:after="0" w:line="240" w:lineRule="auto"/>
        <w:jc w:val="right"/>
        <w:rPr>
          <w:rFonts w:ascii="Times New Roman" w:hAnsi="Times New Roman" w:cs="Times New Roman"/>
          <w:sz w:val="22"/>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
        <w:gridCol w:w="843"/>
        <w:gridCol w:w="2531"/>
        <w:gridCol w:w="3643"/>
        <w:gridCol w:w="2954"/>
      </w:tblGrid>
      <w:tr w:rsidR="006707A7" w:rsidRPr="00AA04FF">
        <w:trPr>
          <w:trHeight w:val="20"/>
        </w:trPr>
        <w:tc>
          <w:tcPr>
            <w:tcW w:w="726" w:type="dxa"/>
            <w:gridSpan w:val="2"/>
            <w:shd w:val="clear" w:color="auto" w:fill="D9D9D9"/>
            <w:tcMar>
              <w:top w:w="0" w:type="dxa"/>
              <w:left w:w="108" w:type="dxa"/>
              <w:bottom w:w="0" w:type="dxa"/>
              <w:right w:w="108" w:type="dxa"/>
            </w:tcMar>
          </w:tcPr>
          <w:p w:rsidR="006707A7" w:rsidRPr="00AA04FF" w:rsidRDefault="006707A7" w:rsidP="004B3551">
            <w:pPr>
              <w:jc w:val="center"/>
              <w:rPr>
                <w:rFonts w:ascii="Times New Roman" w:hAnsi="Times New Roman" w:cs="Times New Roman"/>
                <w:b/>
                <w:bCs/>
                <w:sz w:val="22"/>
                <w:szCs w:val="22"/>
              </w:rPr>
            </w:pPr>
            <w:r w:rsidRPr="00AA04FF">
              <w:rPr>
                <w:rFonts w:ascii="Times New Roman" w:hAnsi="Times New Roman" w:cs="Times New Roman"/>
                <w:b/>
                <w:bCs/>
                <w:sz w:val="22"/>
                <w:szCs w:val="22"/>
              </w:rPr>
              <w:t>Eil.Nr.</w:t>
            </w:r>
          </w:p>
        </w:tc>
        <w:tc>
          <w:tcPr>
            <w:tcW w:w="2531" w:type="dxa"/>
            <w:shd w:val="clear" w:color="auto" w:fill="D9D9D9"/>
            <w:tcMar>
              <w:top w:w="0" w:type="dxa"/>
              <w:left w:w="108" w:type="dxa"/>
              <w:bottom w:w="0" w:type="dxa"/>
              <w:right w:w="108" w:type="dxa"/>
            </w:tcMar>
          </w:tcPr>
          <w:p w:rsidR="006707A7" w:rsidRPr="00AA04FF" w:rsidRDefault="006707A7" w:rsidP="004B3551">
            <w:pPr>
              <w:jc w:val="center"/>
              <w:rPr>
                <w:rFonts w:ascii="Times New Roman" w:hAnsi="Times New Roman" w:cs="Times New Roman"/>
                <w:b/>
                <w:bCs/>
                <w:sz w:val="22"/>
                <w:szCs w:val="22"/>
              </w:rPr>
            </w:pPr>
            <w:r w:rsidRPr="00AA04FF">
              <w:rPr>
                <w:rFonts w:ascii="Times New Roman" w:hAnsi="Times New Roman" w:cs="Times New Roman"/>
                <w:b/>
                <w:bCs/>
                <w:sz w:val="22"/>
                <w:szCs w:val="22"/>
              </w:rPr>
              <w:t>VEIKSMAS</w:t>
            </w:r>
          </w:p>
        </w:tc>
        <w:tc>
          <w:tcPr>
            <w:tcW w:w="3643" w:type="dxa"/>
            <w:shd w:val="clear" w:color="auto" w:fill="D9D9D9"/>
            <w:tcMar>
              <w:top w:w="0" w:type="dxa"/>
              <w:left w:w="108" w:type="dxa"/>
              <w:bottom w:w="0" w:type="dxa"/>
              <w:right w:w="108" w:type="dxa"/>
            </w:tcMar>
          </w:tcPr>
          <w:p w:rsidR="006707A7" w:rsidRPr="00AA04FF" w:rsidRDefault="006707A7" w:rsidP="004B3551">
            <w:pPr>
              <w:spacing w:after="0"/>
              <w:jc w:val="center"/>
              <w:rPr>
                <w:rFonts w:ascii="Times New Roman" w:hAnsi="Times New Roman" w:cs="Times New Roman"/>
                <w:b/>
                <w:bCs/>
                <w:sz w:val="22"/>
                <w:szCs w:val="22"/>
              </w:rPr>
            </w:pPr>
            <w:r w:rsidRPr="00AA04FF">
              <w:rPr>
                <w:rFonts w:ascii="Times New Roman" w:hAnsi="Times New Roman" w:cs="Times New Roman"/>
                <w:b/>
                <w:bCs/>
                <w:sz w:val="22"/>
                <w:szCs w:val="22"/>
              </w:rPr>
              <w:t>DATA/DIENŲ SKAIČIUS/ LAIKAS</w:t>
            </w:r>
          </w:p>
          <w:p w:rsidR="006707A7" w:rsidRPr="00AA04FF" w:rsidRDefault="006707A7" w:rsidP="004B3551">
            <w:pPr>
              <w:spacing w:after="0"/>
              <w:jc w:val="center"/>
              <w:rPr>
                <w:rFonts w:ascii="Times New Roman" w:hAnsi="Times New Roman" w:cs="Times New Roman"/>
                <w:sz w:val="22"/>
                <w:szCs w:val="22"/>
              </w:rPr>
            </w:pPr>
            <w:r w:rsidRPr="00AA04FF">
              <w:rPr>
                <w:rFonts w:ascii="Times New Roman" w:hAnsi="Times New Roman" w:cs="Times New Roman"/>
                <w:sz w:val="22"/>
                <w:szCs w:val="22"/>
              </w:rPr>
              <w:t>(Lietuvos laiku)</w:t>
            </w:r>
          </w:p>
        </w:tc>
        <w:tc>
          <w:tcPr>
            <w:tcW w:w="2954" w:type="dxa"/>
            <w:shd w:val="clear" w:color="auto" w:fill="D9D9D9"/>
            <w:tcMar>
              <w:top w:w="0" w:type="dxa"/>
              <w:left w:w="108" w:type="dxa"/>
              <w:bottom w:w="0" w:type="dxa"/>
              <w:right w:w="108" w:type="dxa"/>
            </w:tcMar>
          </w:tcPr>
          <w:p w:rsidR="006707A7" w:rsidRPr="00AA04FF" w:rsidRDefault="006707A7" w:rsidP="004B3551">
            <w:pPr>
              <w:jc w:val="center"/>
              <w:rPr>
                <w:rFonts w:ascii="Times New Roman" w:hAnsi="Times New Roman" w:cs="Times New Roman"/>
                <w:b/>
                <w:bCs/>
                <w:sz w:val="22"/>
                <w:szCs w:val="22"/>
              </w:rPr>
            </w:pPr>
            <w:r w:rsidRPr="00AA04FF">
              <w:rPr>
                <w:rFonts w:ascii="Times New Roman" w:hAnsi="Times New Roman" w:cs="Times New Roman"/>
                <w:b/>
                <w:bCs/>
                <w:sz w:val="22"/>
                <w:szCs w:val="22"/>
              </w:rPr>
              <w:t>PASTABOS</w:t>
            </w:r>
          </w:p>
        </w:tc>
      </w:tr>
      <w:tr w:rsidR="006707A7" w:rsidRPr="00AA04FF">
        <w:trPr>
          <w:trHeight w:val="20"/>
        </w:trPr>
        <w:tc>
          <w:tcPr>
            <w:tcW w:w="726" w:type="dxa"/>
            <w:gridSpan w:val="2"/>
            <w:tcMar>
              <w:top w:w="0" w:type="dxa"/>
              <w:left w:w="108" w:type="dxa"/>
              <w:bottom w:w="0" w:type="dxa"/>
              <w:right w:w="108" w:type="dxa"/>
            </w:tcMar>
          </w:tcPr>
          <w:p w:rsidR="006707A7" w:rsidRPr="00AA04FF" w:rsidRDefault="006707A7" w:rsidP="006932C2">
            <w:pPr>
              <w:keepNext/>
              <w:spacing w:after="0" w:line="240" w:lineRule="auto"/>
              <w:rPr>
                <w:rFonts w:ascii="Times New Roman" w:hAnsi="Times New Roman" w:cs="Times New Roman"/>
                <w:sz w:val="22"/>
                <w:szCs w:val="22"/>
              </w:rPr>
            </w:pPr>
            <w:r w:rsidRPr="00AA04FF">
              <w:rPr>
                <w:rFonts w:ascii="Times New Roman" w:hAnsi="Times New Roman" w:cs="Times New Roman"/>
                <w:sz w:val="22"/>
                <w:szCs w:val="22"/>
              </w:rPr>
              <w:t>1.</w:t>
            </w:r>
          </w:p>
        </w:tc>
        <w:tc>
          <w:tcPr>
            <w:tcW w:w="2531" w:type="dxa"/>
            <w:tcMar>
              <w:top w:w="0" w:type="dxa"/>
              <w:left w:w="108" w:type="dxa"/>
              <w:bottom w:w="0" w:type="dxa"/>
              <w:right w:w="108" w:type="dxa"/>
            </w:tcMar>
          </w:tcPr>
          <w:p w:rsidR="006707A7" w:rsidRPr="00AA04FF" w:rsidRDefault="006707A7" w:rsidP="0003169B">
            <w:pPr>
              <w:keepNext/>
              <w:spacing w:after="0" w:line="240" w:lineRule="auto"/>
              <w:rPr>
                <w:rFonts w:ascii="Times New Roman" w:hAnsi="Times New Roman" w:cs="Times New Roman"/>
                <w:sz w:val="22"/>
                <w:szCs w:val="22"/>
              </w:rPr>
            </w:pPr>
            <w:r w:rsidRPr="00AA04FF">
              <w:rPr>
                <w:rFonts w:ascii="Times New Roman" w:hAnsi="Times New Roman" w:cs="Times New Roman"/>
                <w:sz w:val="22"/>
                <w:szCs w:val="22"/>
              </w:rPr>
              <w:t>Pasiūlymų pateikimo terminas</w:t>
            </w:r>
          </w:p>
        </w:tc>
        <w:tc>
          <w:tcPr>
            <w:tcW w:w="3643"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 xml:space="preserve">nurodytas skelbime </w:t>
            </w:r>
          </w:p>
        </w:tc>
        <w:tc>
          <w:tcPr>
            <w:tcW w:w="2954" w:type="dxa"/>
            <w:tcMar>
              <w:top w:w="0" w:type="dxa"/>
              <w:left w:w="108" w:type="dxa"/>
              <w:bottom w:w="0" w:type="dxa"/>
              <w:right w:w="108" w:type="dxa"/>
            </w:tcMar>
          </w:tcPr>
          <w:p w:rsidR="006707A7" w:rsidRPr="00AA04FF" w:rsidRDefault="006707A7" w:rsidP="00593F3E">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Perkančioji organizacija turi teisę pratęsti pasiūlymų pateikimo terminą.</w:t>
            </w:r>
          </w:p>
        </w:tc>
      </w:tr>
      <w:tr w:rsidR="006707A7" w:rsidRPr="00AA04FF">
        <w:trPr>
          <w:trHeight w:val="20"/>
        </w:trPr>
        <w:tc>
          <w:tcPr>
            <w:tcW w:w="726" w:type="dxa"/>
            <w:gridSpan w:val="2"/>
            <w:tcMar>
              <w:top w:w="0" w:type="dxa"/>
              <w:left w:w="108" w:type="dxa"/>
              <w:bottom w:w="0" w:type="dxa"/>
              <w:right w:w="108" w:type="dxa"/>
            </w:tcMar>
          </w:tcPr>
          <w:p w:rsidR="006707A7" w:rsidRPr="00AA04FF" w:rsidRDefault="006707A7" w:rsidP="006932C2">
            <w:pPr>
              <w:keepNext/>
              <w:spacing w:after="0" w:line="240" w:lineRule="auto"/>
              <w:rPr>
                <w:rFonts w:ascii="Times New Roman" w:hAnsi="Times New Roman" w:cs="Times New Roman"/>
                <w:sz w:val="22"/>
                <w:szCs w:val="22"/>
              </w:rPr>
            </w:pPr>
            <w:r w:rsidRPr="00AA04FF">
              <w:rPr>
                <w:rFonts w:ascii="Times New Roman" w:hAnsi="Times New Roman" w:cs="Times New Roman"/>
                <w:sz w:val="22"/>
                <w:szCs w:val="22"/>
              </w:rPr>
              <w:t>2.</w:t>
            </w:r>
          </w:p>
        </w:tc>
        <w:tc>
          <w:tcPr>
            <w:tcW w:w="2531" w:type="dxa"/>
            <w:tcMar>
              <w:top w:w="0" w:type="dxa"/>
              <w:left w:w="108" w:type="dxa"/>
              <w:bottom w:w="0" w:type="dxa"/>
              <w:right w:w="108" w:type="dxa"/>
            </w:tcMar>
          </w:tcPr>
          <w:p w:rsidR="006707A7" w:rsidRPr="00AA04FF" w:rsidRDefault="006707A7" w:rsidP="0003169B">
            <w:pPr>
              <w:keepNext/>
              <w:spacing w:after="0" w:line="240" w:lineRule="auto"/>
              <w:rPr>
                <w:rFonts w:ascii="Times New Roman" w:hAnsi="Times New Roman" w:cs="Times New Roman"/>
                <w:sz w:val="22"/>
                <w:szCs w:val="22"/>
              </w:rPr>
            </w:pPr>
            <w:r w:rsidRPr="00DD4E4B">
              <w:rPr>
                <w:rFonts w:ascii="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Pradedamas ne anksčiau nei po 45 minučių po pasiūlymų pateikimo termino pabaigos</w:t>
            </w:r>
          </w:p>
        </w:tc>
        <w:tc>
          <w:tcPr>
            <w:tcW w:w="2954"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p>
        </w:tc>
      </w:tr>
      <w:tr w:rsidR="006707A7" w:rsidRPr="00AA04FF">
        <w:trPr>
          <w:trHeight w:val="20"/>
        </w:trPr>
        <w:tc>
          <w:tcPr>
            <w:tcW w:w="726" w:type="dxa"/>
            <w:gridSpan w:val="2"/>
            <w:tcMar>
              <w:top w:w="0" w:type="dxa"/>
              <w:left w:w="108" w:type="dxa"/>
              <w:bottom w:w="0" w:type="dxa"/>
              <w:right w:w="108" w:type="dxa"/>
            </w:tcMar>
          </w:tcPr>
          <w:p w:rsidR="006707A7" w:rsidRPr="00AA04FF" w:rsidRDefault="006707A7" w:rsidP="006932C2">
            <w:pPr>
              <w:keepNext/>
              <w:spacing w:after="0" w:line="240" w:lineRule="auto"/>
              <w:rPr>
                <w:rFonts w:ascii="Times New Roman" w:hAnsi="Times New Roman" w:cs="Times New Roman"/>
                <w:sz w:val="22"/>
                <w:szCs w:val="22"/>
              </w:rPr>
            </w:pPr>
            <w:r w:rsidRPr="00AA04FF">
              <w:rPr>
                <w:rFonts w:ascii="Times New Roman" w:hAnsi="Times New Roman" w:cs="Times New Roman"/>
                <w:sz w:val="22"/>
                <w:szCs w:val="22"/>
              </w:rPr>
              <w:t>3.</w:t>
            </w:r>
          </w:p>
        </w:tc>
        <w:tc>
          <w:tcPr>
            <w:tcW w:w="2531" w:type="dxa"/>
            <w:tcMar>
              <w:top w:w="0" w:type="dxa"/>
              <w:left w:w="108" w:type="dxa"/>
              <w:bottom w:w="0" w:type="dxa"/>
              <w:right w:w="108" w:type="dxa"/>
            </w:tcMar>
          </w:tcPr>
          <w:p w:rsidR="006707A7" w:rsidRPr="00AA04FF" w:rsidRDefault="006707A7" w:rsidP="0003169B">
            <w:pPr>
              <w:keepNext/>
              <w:spacing w:after="0" w:line="240" w:lineRule="auto"/>
              <w:rPr>
                <w:rFonts w:ascii="Times New Roman" w:hAnsi="Times New Roman" w:cs="Times New Roman"/>
                <w:sz w:val="22"/>
                <w:szCs w:val="22"/>
              </w:rPr>
            </w:pPr>
            <w:r w:rsidRPr="00AA04FF">
              <w:rPr>
                <w:rFonts w:ascii="Times New Roman" w:hAnsi="Times New Roman" w:cs="Times New Roman"/>
                <w:sz w:val="22"/>
                <w:szCs w:val="22"/>
              </w:rPr>
              <w:t>Prašymą paaiškinti, patikslinti pirkimo sąlygas tiekėjas turi pateikti ne vėliau kaip:</w:t>
            </w:r>
          </w:p>
        </w:tc>
        <w:tc>
          <w:tcPr>
            <w:tcW w:w="3643"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 xml:space="preserve">likus </w:t>
            </w:r>
            <w:r w:rsidRPr="001B7AEE">
              <w:rPr>
                <w:rFonts w:ascii="Times New Roman" w:hAnsi="Times New Roman" w:cs="Times New Roman"/>
                <w:color w:val="FF0000"/>
                <w:sz w:val="22"/>
                <w:szCs w:val="22"/>
              </w:rPr>
              <w:t>6 (šešioms)</w:t>
            </w:r>
            <w:r w:rsidRPr="00AA04FF">
              <w:rPr>
                <w:rFonts w:ascii="Times New Roman" w:hAnsi="Times New Roman" w:cs="Times New Roman"/>
                <w:sz w:val="22"/>
                <w:szCs w:val="22"/>
              </w:rPr>
              <w:t xml:space="preserve"> dien</w:t>
            </w:r>
            <w:r>
              <w:rPr>
                <w:rFonts w:ascii="Times New Roman" w:hAnsi="Times New Roman" w:cs="Times New Roman"/>
                <w:sz w:val="22"/>
                <w:szCs w:val="22"/>
              </w:rPr>
              <w:t>oms</w:t>
            </w:r>
            <w:r w:rsidRPr="00AA04FF">
              <w:rPr>
                <w:rFonts w:ascii="Times New Roman" w:hAnsi="Times New Roman" w:cs="Times New Roman"/>
                <w:sz w:val="22"/>
                <w:szCs w:val="22"/>
              </w:rPr>
              <w:t xml:space="preserve"> iki pasiūlymų pateikimo termino pabaigos, nurodytos skelbime</w:t>
            </w:r>
          </w:p>
        </w:tc>
        <w:tc>
          <w:tcPr>
            <w:tcW w:w="2954" w:type="dxa"/>
            <w:tcMar>
              <w:top w:w="0" w:type="dxa"/>
              <w:left w:w="108" w:type="dxa"/>
              <w:bottom w:w="0" w:type="dxa"/>
              <w:right w:w="108" w:type="dxa"/>
            </w:tcMar>
          </w:tcPr>
          <w:p w:rsidR="006707A7" w:rsidRPr="00AA04FF" w:rsidRDefault="006707A7" w:rsidP="00424668">
            <w:pPr>
              <w:spacing w:after="0" w:line="240" w:lineRule="auto"/>
              <w:rPr>
                <w:rFonts w:ascii="Times New Roman" w:hAnsi="Times New Roman" w:cs="Times New Roman"/>
                <w:sz w:val="22"/>
                <w:szCs w:val="22"/>
              </w:rPr>
            </w:pPr>
          </w:p>
        </w:tc>
      </w:tr>
      <w:tr w:rsidR="006707A7" w:rsidRPr="00AA04FF">
        <w:trPr>
          <w:trHeight w:val="20"/>
        </w:trPr>
        <w:tc>
          <w:tcPr>
            <w:tcW w:w="726" w:type="dxa"/>
            <w:gridSpan w:val="2"/>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1B7AEE">
              <w:rPr>
                <w:rFonts w:ascii="Times New Roman" w:hAnsi="Times New Roman" w:cs="Times New Roman"/>
                <w:color w:val="FF0000"/>
                <w:sz w:val="22"/>
                <w:szCs w:val="22"/>
              </w:rPr>
              <w:t>likus 4 (keturioms)</w:t>
            </w:r>
            <w:r w:rsidRPr="00AA04FF">
              <w:rPr>
                <w:rFonts w:ascii="Times New Roman" w:hAnsi="Times New Roman" w:cs="Times New Roman"/>
                <w:sz w:val="22"/>
                <w:szCs w:val="22"/>
              </w:rPr>
              <w:t xml:space="preserve"> dienoms iki pasiūlymų pateikimo termino pabaigos, nurodytos skelbime</w:t>
            </w:r>
          </w:p>
        </w:tc>
        <w:tc>
          <w:tcPr>
            <w:tcW w:w="2954" w:type="dxa"/>
            <w:tcMar>
              <w:top w:w="0" w:type="dxa"/>
              <w:left w:w="108" w:type="dxa"/>
              <w:bottom w:w="0" w:type="dxa"/>
              <w:right w:w="108" w:type="dxa"/>
            </w:tcMar>
          </w:tcPr>
          <w:p w:rsidR="006707A7" w:rsidRPr="00AA04FF" w:rsidRDefault="006707A7" w:rsidP="00CE1F13">
            <w:pPr>
              <w:spacing w:after="0" w:line="240" w:lineRule="auto"/>
              <w:rPr>
                <w:rFonts w:ascii="Times New Roman" w:hAnsi="Times New Roman" w:cs="Times New Roman"/>
                <w:sz w:val="22"/>
                <w:szCs w:val="22"/>
              </w:rPr>
            </w:pPr>
          </w:p>
        </w:tc>
      </w:tr>
      <w:tr w:rsidR="006707A7" w:rsidRPr="00AA04FF">
        <w:trPr>
          <w:trHeight w:val="20"/>
        </w:trPr>
        <w:tc>
          <w:tcPr>
            <w:tcW w:w="726" w:type="dxa"/>
            <w:gridSpan w:val="2"/>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NETAIKOMA</w:t>
            </w:r>
          </w:p>
        </w:tc>
        <w:tc>
          <w:tcPr>
            <w:tcW w:w="2954"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p>
        </w:tc>
      </w:tr>
      <w:tr w:rsidR="006707A7" w:rsidRPr="00AA04FF">
        <w:trPr>
          <w:trHeight w:val="20"/>
        </w:trPr>
        <w:tc>
          <w:tcPr>
            <w:tcW w:w="726" w:type="dxa"/>
            <w:gridSpan w:val="2"/>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Perkančioji organizacija rengs susitikimus su tiekėjais dėl pirkimo sąlygų paaiškinimo</w:t>
            </w:r>
          </w:p>
        </w:tc>
        <w:tc>
          <w:tcPr>
            <w:tcW w:w="3643"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NETAIKOMA</w:t>
            </w:r>
          </w:p>
        </w:tc>
        <w:tc>
          <w:tcPr>
            <w:tcW w:w="2954"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p>
        </w:tc>
      </w:tr>
      <w:tr w:rsidR="006707A7" w:rsidRPr="00AA04FF">
        <w:trPr>
          <w:trHeight w:val="20"/>
        </w:trPr>
        <w:tc>
          <w:tcPr>
            <w:tcW w:w="726" w:type="dxa"/>
            <w:gridSpan w:val="2"/>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rsidR="006707A7" w:rsidRPr="00DD4E4B" w:rsidRDefault="006707A7" w:rsidP="0003169B">
            <w:pPr>
              <w:pStyle w:val="Body2"/>
              <w:spacing w:after="0"/>
              <w:rPr>
                <w:color w:val="auto"/>
                <w:sz w:val="22"/>
                <w:szCs w:val="22"/>
                <w:lang w:val="lt-LT"/>
              </w:rPr>
            </w:pPr>
            <w:r w:rsidRPr="00DD4E4B">
              <w:rPr>
                <w:color w:val="auto"/>
                <w:sz w:val="22"/>
                <w:szCs w:val="22"/>
                <w:lang w:val="lt-LT"/>
              </w:rPr>
              <w:t>NETAIKOMA</w:t>
            </w:r>
          </w:p>
          <w:p w:rsidR="006707A7" w:rsidRPr="00AA04FF" w:rsidRDefault="006707A7" w:rsidP="0003169B">
            <w:pPr>
              <w:spacing w:after="0" w:line="240" w:lineRule="auto"/>
              <w:rPr>
                <w:rFonts w:ascii="Times New Roman" w:hAnsi="Times New Roman" w:cs="Times New Roman"/>
                <w:sz w:val="22"/>
                <w:szCs w:val="22"/>
              </w:rPr>
            </w:pPr>
          </w:p>
        </w:tc>
        <w:tc>
          <w:tcPr>
            <w:tcW w:w="2954"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p>
        </w:tc>
      </w:tr>
      <w:tr w:rsidR="006707A7" w:rsidRPr="00AA04FF">
        <w:trPr>
          <w:trHeight w:val="20"/>
        </w:trPr>
        <w:tc>
          <w:tcPr>
            <w:tcW w:w="726" w:type="dxa"/>
            <w:gridSpan w:val="2"/>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Pasiūlymo galiojimo ir pasiūlymo galiojimo užtikrinimo (jei taikoma) terminas ne trumpesnis kaip</w:t>
            </w:r>
          </w:p>
        </w:tc>
        <w:tc>
          <w:tcPr>
            <w:tcW w:w="3643"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90 (devyniasdešimt) dienų nuo pasiūlymų pateikimo termino pabaigos</w:t>
            </w:r>
          </w:p>
        </w:tc>
        <w:tc>
          <w:tcPr>
            <w:tcW w:w="2954"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p>
        </w:tc>
      </w:tr>
      <w:tr w:rsidR="006707A7" w:rsidRPr="00AA04FF">
        <w:trPr>
          <w:trHeight w:val="20"/>
        </w:trPr>
        <w:tc>
          <w:tcPr>
            <w:tcW w:w="726" w:type="dxa"/>
            <w:gridSpan w:val="2"/>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006707A7" w:rsidRPr="00DD4E4B" w:rsidRDefault="006707A7" w:rsidP="00C152FC">
            <w:pPr>
              <w:pStyle w:val="Body2"/>
              <w:spacing w:after="0"/>
              <w:rPr>
                <w:color w:val="auto"/>
                <w:sz w:val="22"/>
                <w:szCs w:val="22"/>
                <w:lang w:val="lt-LT"/>
              </w:rPr>
            </w:pPr>
            <w:r w:rsidRPr="00DD4E4B">
              <w:rPr>
                <w:color w:val="auto"/>
                <w:sz w:val="22"/>
                <w:szCs w:val="22"/>
                <w:lang w:val="lt-LT"/>
              </w:rPr>
              <w:t>NETAIKOMA</w:t>
            </w:r>
          </w:p>
          <w:p w:rsidR="006707A7" w:rsidRPr="00AA04FF" w:rsidRDefault="006707A7" w:rsidP="0003169B">
            <w:pPr>
              <w:spacing w:after="0" w:line="240" w:lineRule="auto"/>
              <w:rPr>
                <w:rFonts w:ascii="Times New Roman" w:hAnsi="Times New Roman" w:cs="Times New Roman"/>
                <w:sz w:val="22"/>
                <w:szCs w:val="22"/>
              </w:rPr>
            </w:pPr>
          </w:p>
        </w:tc>
        <w:tc>
          <w:tcPr>
            <w:tcW w:w="2954" w:type="dxa"/>
            <w:tcMar>
              <w:top w:w="0" w:type="dxa"/>
              <w:left w:w="108" w:type="dxa"/>
              <w:bottom w:w="0" w:type="dxa"/>
              <w:right w:w="108" w:type="dxa"/>
            </w:tcMar>
          </w:tcPr>
          <w:p w:rsidR="006707A7" w:rsidRPr="00AA04FF" w:rsidRDefault="006707A7" w:rsidP="127DD6E8">
            <w:pPr>
              <w:spacing w:after="0" w:line="240" w:lineRule="auto"/>
              <w:rPr>
                <w:rFonts w:ascii="Times New Roman" w:hAnsi="Times New Roman" w:cs="Times New Roman"/>
                <w:sz w:val="22"/>
                <w:szCs w:val="22"/>
              </w:rPr>
            </w:pPr>
          </w:p>
        </w:tc>
      </w:tr>
      <w:tr w:rsidR="006707A7" w:rsidRPr="00AA04FF">
        <w:trPr>
          <w:trHeight w:val="20"/>
        </w:trPr>
        <w:tc>
          <w:tcPr>
            <w:tcW w:w="726" w:type="dxa"/>
            <w:gridSpan w:val="2"/>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rsidR="006707A7" w:rsidRPr="00DD4E4B" w:rsidRDefault="006707A7" w:rsidP="00C152FC">
            <w:pPr>
              <w:pStyle w:val="Body2"/>
              <w:spacing w:after="0"/>
              <w:rPr>
                <w:color w:val="auto"/>
                <w:sz w:val="22"/>
                <w:szCs w:val="22"/>
                <w:lang w:val="lt-LT"/>
              </w:rPr>
            </w:pPr>
            <w:r w:rsidRPr="00DD4E4B">
              <w:rPr>
                <w:color w:val="auto"/>
                <w:sz w:val="22"/>
                <w:szCs w:val="22"/>
                <w:lang w:val="lt-LT"/>
              </w:rPr>
              <w:t>NETAIKOMA</w:t>
            </w:r>
          </w:p>
          <w:p w:rsidR="006707A7" w:rsidRPr="00AA04FF" w:rsidRDefault="006707A7" w:rsidP="0003169B">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p>
        </w:tc>
      </w:tr>
      <w:tr w:rsidR="006707A7" w:rsidRPr="00AA04FF">
        <w:trPr>
          <w:trHeight w:val="20"/>
        </w:trPr>
        <w:tc>
          <w:tcPr>
            <w:tcW w:w="726" w:type="dxa"/>
            <w:gridSpan w:val="2"/>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3 (tris) darbo dienas nuo sprendimo priėmimo dienos</w:t>
            </w:r>
          </w:p>
        </w:tc>
        <w:tc>
          <w:tcPr>
            <w:tcW w:w="2954"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p>
        </w:tc>
      </w:tr>
      <w:tr w:rsidR="006707A7" w:rsidRPr="00AA04FF">
        <w:trPr>
          <w:trHeight w:val="20"/>
        </w:trPr>
        <w:tc>
          <w:tcPr>
            <w:tcW w:w="726" w:type="dxa"/>
            <w:gridSpan w:val="2"/>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 xml:space="preserve">Perkančioji organizacija </w:t>
            </w:r>
            <w:r w:rsidRPr="00AA04FF">
              <w:rPr>
                <w:rFonts w:ascii="Times New Roman" w:hAnsi="Times New Roman" w:cs="Times New Roman"/>
                <w:sz w:val="22"/>
                <w:szCs w:val="22"/>
              </w:rPr>
              <w:lastRenderedPageBreak/>
              <w:t>pirkimo dalyviams praneša apie priimtą sprendimą nustatyti laimėjusį pasiūlymą, dėl kurio bus sudaroma sutartis ne vėliau kaip per</w:t>
            </w:r>
          </w:p>
        </w:tc>
        <w:tc>
          <w:tcPr>
            <w:tcW w:w="3643"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lastRenderedPageBreak/>
              <w:t xml:space="preserve">3 (tris) darbo dienas nuo sprendimo </w:t>
            </w:r>
            <w:r w:rsidRPr="00AA04FF">
              <w:rPr>
                <w:rFonts w:ascii="Times New Roman" w:hAnsi="Times New Roman" w:cs="Times New Roman"/>
                <w:sz w:val="22"/>
                <w:szCs w:val="22"/>
              </w:rPr>
              <w:lastRenderedPageBreak/>
              <w:t>priėmimo dienos</w:t>
            </w:r>
          </w:p>
        </w:tc>
        <w:tc>
          <w:tcPr>
            <w:tcW w:w="2954"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p>
        </w:tc>
      </w:tr>
      <w:tr w:rsidR="006707A7" w:rsidRPr="00AA04FF">
        <w:trPr>
          <w:gridBefore w:val="1"/>
          <w:trHeight w:val="20"/>
        </w:trPr>
        <w:tc>
          <w:tcPr>
            <w:tcW w:w="726" w:type="dxa"/>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15 (penkiolika) dienų nuo pirkimo dalyvio raštu pateikto prašymo gavimo dienos</w:t>
            </w:r>
          </w:p>
        </w:tc>
        <w:tc>
          <w:tcPr>
            <w:tcW w:w="2954" w:type="dxa"/>
            <w:tcMar>
              <w:top w:w="0" w:type="dxa"/>
              <w:left w:w="108" w:type="dxa"/>
              <w:bottom w:w="0" w:type="dxa"/>
              <w:right w:w="108" w:type="dxa"/>
            </w:tcMar>
          </w:tcPr>
          <w:p w:rsidR="006707A7" w:rsidRPr="00DD4E4B" w:rsidRDefault="006707A7" w:rsidP="0003169B">
            <w:pPr>
              <w:pStyle w:val="tajtip"/>
              <w:shd w:val="clear" w:color="auto" w:fill="FFFFFF"/>
              <w:spacing w:before="0" w:beforeAutospacing="0" w:after="0" w:afterAutospacing="0"/>
              <w:ind w:firstLine="313"/>
              <w:rPr>
                <w:sz w:val="22"/>
                <w:szCs w:val="22"/>
              </w:rPr>
            </w:pPr>
          </w:p>
        </w:tc>
      </w:tr>
      <w:tr w:rsidR="006707A7" w:rsidRPr="00AA04FF">
        <w:trPr>
          <w:gridBefore w:val="1"/>
          <w:trHeight w:val="20"/>
        </w:trPr>
        <w:tc>
          <w:tcPr>
            <w:tcW w:w="726" w:type="dxa"/>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AA04FF">
              <w:rPr>
                <w:rFonts w:ascii="Times New Roman" w:hAnsi="Times New Roman" w:cs="Times New Roman"/>
                <w:sz w:val="22"/>
                <w:szCs w:val="22"/>
              </w:rPr>
              <w:t>ne vėliau kaip per</w:t>
            </w:r>
          </w:p>
        </w:tc>
        <w:tc>
          <w:tcPr>
            <w:tcW w:w="3643" w:type="dxa"/>
            <w:tcMar>
              <w:top w:w="0" w:type="dxa"/>
              <w:left w:w="108" w:type="dxa"/>
              <w:bottom w:w="0" w:type="dxa"/>
              <w:right w:w="108" w:type="dxa"/>
            </w:tcMar>
          </w:tcPr>
          <w:p w:rsidR="006707A7" w:rsidRPr="00DD4E4B" w:rsidRDefault="006707A7" w:rsidP="00D43EC0">
            <w:pPr>
              <w:spacing w:after="0" w:line="240" w:lineRule="auto"/>
              <w:jc w:val="both"/>
              <w:rPr>
                <w:rFonts w:ascii="Times New Roman" w:hAnsi="Times New Roman" w:cs="Times New Roman"/>
                <w:sz w:val="22"/>
                <w:szCs w:val="22"/>
              </w:rPr>
            </w:pPr>
            <w:r w:rsidRPr="00DD4E4B">
              <w:rPr>
                <w:rFonts w:ascii="Times New Roman" w:hAnsi="Times New Roman" w:cs="Times New Roman"/>
                <w:sz w:val="22"/>
                <w:szCs w:val="22"/>
              </w:rPr>
              <w:t xml:space="preserve">1) per </w:t>
            </w:r>
            <w:r w:rsidRPr="001B7AEE">
              <w:rPr>
                <w:rFonts w:ascii="Times New Roman" w:hAnsi="Times New Roman" w:cs="Times New Roman"/>
                <w:color w:val="FF0000"/>
                <w:sz w:val="22"/>
                <w:szCs w:val="22"/>
              </w:rPr>
              <w:t xml:space="preserve">5 </w:t>
            </w:r>
            <w:r>
              <w:rPr>
                <w:rFonts w:ascii="Times New Roman" w:hAnsi="Times New Roman" w:cs="Times New Roman"/>
                <w:color w:val="FF0000"/>
                <w:sz w:val="22"/>
                <w:szCs w:val="22"/>
              </w:rPr>
              <w:t xml:space="preserve">darbo </w:t>
            </w:r>
            <w:r w:rsidRPr="001B7AEE">
              <w:rPr>
                <w:rFonts w:ascii="Times New Roman" w:hAnsi="Times New Roman" w:cs="Times New Roman"/>
                <w:color w:val="FF0000"/>
                <w:sz w:val="22"/>
                <w:szCs w:val="22"/>
              </w:rPr>
              <w:t>dienas</w:t>
            </w:r>
            <w:r w:rsidRPr="00DD4E4B">
              <w:rPr>
                <w:rFonts w:ascii="Times New Roman" w:hAnsi="Times New Roman" w:cs="Times New Roman"/>
                <w:sz w:val="22"/>
                <w:szCs w:val="22"/>
              </w:rPr>
              <w:t xml:space="preserve"> nuo perkančiosios organizacijos pranešimo raštu apie jos priimtą sprendimą išsiuntimo tiekėjams dienos, o jeigu šis pranešimas nebuvo siunčiamas elektroninėmis priemonėmis, – per 15 dienų nuo pranešimo išsiuntimo tiekėjams dienos;</w:t>
            </w:r>
          </w:p>
          <w:p w:rsidR="006707A7" w:rsidRPr="00DD4E4B" w:rsidRDefault="006707A7" w:rsidP="00D43EC0">
            <w:pPr>
              <w:spacing w:after="0" w:line="240" w:lineRule="auto"/>
              <w:jc w:val="both"/>
              <w:rPr>
                <w:rFonts w:ascii="Times New Roman" w:hAnsi="Times New Roman" w:cs="Times New Roman"/>
                <w:sz w:val="22"/>
                <w:szCs w:val="22"/>
              </w:rPr>
            </w:pPr>
            <w:bookmarkStart w:id="38" w:name="part_d13e6d6fe09a4d52ac240fd4b320ace2"/>
            <w:bookmarkEnd w:id="38"/>
            <w:r w:rsidRPr="00DD4E4B">
              <w:rPr>
                <w:rFonts w:ascii="Times New Roman" w:hAnsi="Times New Roman" w:cs="Times New Roman"/>
                <w:sz w:val="22"/>
                <w:szCs w:val="22"/>
              </w:rPr>
              <w:t xml:space="preserve">2) per </w:t>
            </w:r>
            <w:r w:rsidRPr="001B7AEE">
              <w:rPr>
                <w:rFonts w:ascii="Times New Roman" w:hAnsi="Times New Roman" w:cs="Times New Roman"/>
                <w:color w:val="FF0000"/>
                <w:sz w:val="22"/>
                <w:szCs w:val="22"/>
              </w:rPr>
              <w:t xml:space="preserve">5 </w:t>
            </w:r>
            <w:r>
              <w:rPr>
                <w:rFonts w:ascii="Times New Roman" w:hAnsi="Times New Roman" w:cs="Times New Roman"/>
                <w:color w:val="FF0000"/>
                <w:sz w:val="22"/>
                <w:szCs w:val="22"/>
              </w:rPr>
              <w:t xml:space="preserve">darbo </w:t>
            </w:r>
            <w:r w:rsidRPr="001B7AEE">
              <w:rPr>
                <w:rFonts w:ascii="Times New Roman" w:hAnsi="Times New Roman" w:cs="Times New Roman"/>
                <w:color w:val="FF0000"/>
                <w:sz w:val="22"/>
                <w:szCs w:val="22"/>
              </w:rPr>
              <w:t>dienas</w:t>
            </w:r>
            <w:r w:rsidRPr="00DD4E4B">
              <w:rPr>
                <w:rFonts w:ascii="Times New Roman" w:hAnsi="Times New Roman" w:cs="Times New Roman"/>
                <w:sz w:val="22"/>
                <w:szCs w:val="22"/>
              </w:rPr>
              <w:t xml:space="preserve"> nuo paskelbimo apie perkančiosios organizacijos priimtą sprendimą dienos, jeigu šiame įstatyme nėra reikalavimo raštu informuoti tiekėjus apie perkančiosios organizacijos priimtus sprendimus.</w:t>
            </w:r>
          </w:p>
          <w:p w:rsidR="006707A7" w:rsidRPr="00AA04FF" w:rsidRDefault="006707A7" w:rsidP="006C7941">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p>
        </w:tc>
      </w:tr>
      <w:tr w:rsidR="006707A7" w:rsidRPr="00AA04FF">
        <w:trPr>
          <w:gridBefore w:val="1"/>
          <w:trHeight w:val="20"/>
        </w:trPr>
        <w:tc>
          <w:tcPr>
            <w:tcW w:w="726" w:type="dxa"/>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p>
        </w:tc>
      </w:tr>
      <w:tr w:rsidR="006707A7" w:rsidRPr="00AA04FF">
        <w:trPr>
          <w:gridBefore w:val="1"/>
          <w:trHeight w:val="20"/>
        </w:trPr>
        <w:tc>
          <w:tcPr>
            <w:tcW w:w="726" w:type="dxa"/>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3643"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per 15 dienų nuo dienos, kurią perkančioji organizacija turėjo raštu pranešti apie priimtą sprendimą pretenziją pateikusiam tiekėjui, suinteresuotiems kandidatams ir suinteresuotiems dalyviams</w:t>
            </w:r>
          </w:p>
        </w:tc>
        <w:tc>
          <w:tcPr>
            <w:tcW w:w="2954"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p>
        </w:tc>
      </w:tr>
      <w:tr w:rsidR="006707A7" w:rsidRPr="00AA04FF">
        <w:trPr>
          <w:gridBefore w:val="1"/>
          <w:trHeight w:val="20"/>
        </w:trPr>
        <w:tc>
          <w:tcPr>
            <w:tcW w:w="726" w:type="dxa"/>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 xml:space="preserve">Perkančioji organizacija negali sudaryti sutarties </w:t>
            </w:r>
            <w:r w:rsidRPr="00AA04FF">
              <w:rPr>
                <w:rFonts w:ascii="Times New Roman" w:hAnsi="Times New Roman" w:cs="Times New Roman"/>
                <w:sz w:val="22"/>
                <w:szCs w:val="22"/>
              </w:rPr>
              <w:lastRenderedPageBreak/>
              <w:t>anksčiau kaip po</w:t>
            </w:r>
          </w:p>
        </w:tc>
        <w:tc>
          <w:tcPr>
            <w:tcW w:w="3643" w:type="dxa"/>
            <w:tcMar>
              <w:top w:w="0" w:type="dxa"/>
              <w:left w:w="108" w:type="dxa"/>
              <w:bottom w:w="0" w:type="dxa"/>
              <w:right w:w="108" w:type="dxa"/>
            </w:tcMar>
          </w:tcPr>
          <w:p w:rsidR="006707A7" w:rsidRPr="00AA04FF" w:rsidRDefault="006707A7" w:rsidP="00C152FC">
            <w:pPr>
              <w:spacing w:after="0" w:line="240" w:lineRule="auto"/>
              <w:rPr>
                <w:rFonts w:ascii="Times New Roman" w:hAnsi="Times New Roman" w:cs="Times New Roman"/>
                <w:sz w:val="22"/>
                <w:szCs w:val="22"/>
              </w:rPr>
            </w:pPr>
            <w:r w:rsidRPr="001B7AEE">
              <w:rPr>
                <w:rFonts w:ascii="Times New Roman" w:hAnsi="Times New Roman" w:cs="Times New Roman"/>
                <w:color w:val="FF0000"/>
                <w:sz w:val="22"/>
                <w:szCs w:val="22"/>
              </w:rPr>
              <w:lastRenderedPageBreak/>
              <w:t xml:space="preserve">5 </w:t>
            </w:r>
            <w:r>
              <w:rPr>
                <w:rFonts w:ascii="Times New Roman" w:hAnsi="Times New Roman" w:cs="Times New Roman"/>
                <w:color w:val="FF0000"/>
                <w:sz w:val="22"/>
                <w:szCs w:val="22"/>
              </w:rPr>
              <w:t xml:space="preserve">darbo </w:t>
            </w:r>
            <w:r w:rsidRPr="001B7AEE">
              <w:rPr>
                <w:rFonts w:ascii="Times New Roman" w:hAnsi="Times New Roman" w:cs="Times New Roman"/>
                <w:color w:val="FF0000"/>
                <w:sz w:val="22"/>
                <w:szCs w:val="22"/>
              </w:rPr>
              <w:t>dien</w:t>
            </w:r>
            <w:r>
              <w:rPr>
                <w:rFonts w:ascii="Times New Roman" w:hAnsi="Times New Roman" w:cs="Times New Roman"/>
                <w:color w:val="FF0000"/>
                <w:sz w:val="22"/>
                <w:szCs w:val="22"/>
              </w:rPr>
              <w:t>ų</w:t>
            </w:r>
            <w:r w:rsidRPr="00AA04FF">
              <w:rPr>
                <w:rFonts w:ascii="Times New Roman" w:hAnsi="Times New Roman" w:cs="Times New Roman"/>
                <w:sz w:val="22"/>
                <w:szCs w:val="22"/>
              </w:rPr>
              <w:t xml:space="preserve">, nuo pranešimo apie sprendimą sudaryti sutartį (o jei buvo </w:t>
            </w:r>
            <w:r w:rsidRPr="00AA04FF">
              <w:rPr>
                <w:rFonts w:ascii="Times New Roman" w:hAnsi="Times New Roman" w:cs="Times New Roman"/>
                <w:sz w:val="22"/>
                <w:szCs w:val="22"/>
              </w:rPr>
              <w:lastRenderedPageBreak/>
              <w:t>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p>
        </w:tc>
      </w:tr>
      <w:tr w:rsidR="006707A7" w:rsidRPr="00AA04FF">
        <w:trPr>
          <w:gridBefore w:val="1"/>
          <w:trHeight w:val="20"/>
        </w:trPr>
        <w:tc>
          <w:tcPr>
            <w:tcW w:w="726" w:type="dxa"/>
            <w:tcMar>
              <w:top w:w="0" w:type="dxa"/>
              <w:left w:w="108" w:type="dxa"/>
              <w:bottom w:w="0" w:type="dxa"/>
              <w:right w:w="108" w:type="dxa"/>
            </w:tcMar>
          </w:tcPr>
          <w:p w:rsidR="006707A7" w:rsidRPr="00AA04FF" w:rsidRDefault="006707A7" w:rsidP="00782EA6">
            <w:pPr>
              <w:pStyle w:val="ListParagraph"/>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Jeigu suinteresuotas dalyvis paprašys perkančiosios organizacijos pateikti laimėjusį pasiūlymą</w:t>
            </w:r>
          </w:p>
        </w:tc>
        <w:tc>
          <w:tcPr>
            <w:tcW w:w="3643" w:type="dxa"/>
            <w:tcMar>
              <w:top w:w="0" w:type="dxa"/>
              <w:left w:w="108" w:type="dxa"/>
              <w:bottom w:w="0" w:type="dxa"/>
              <w:right w:w="108" w:type="dxa"/>
            </w:tcMar>
          </w:tcPr>
          <w:p w:rsidR="006707A7" w:rsidRPr="00AA04FF" w:rsidRDefault="006707A7" w:rsidP="00C152FC">
            <w:pPr>
              <w:spacing w:after="0" w:line="240" w:lineRule="auto"/>
              <w:jc w:val="both"/>
              <w:rPr>
                <w:rFonts w:ascii="Times New Roman" w:hAnsi="Times New Roman" w:cs="Times New Roman"/>
                <w:sz w:val="22"/>
                <w:szCs w:val="22"/>
              </w:rPr>
            </w:pPr>
            <w:r w:rsidRPr="00AA04F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rsidR="006707A7" w:rsidRPr="00AA04FF" w:rsidRDefault="006707A7" w:rsidP="0003169B">
            <w:pPr>
              <w:spacing w:after="0" w:line="240" w:lineRule="auto"/>
              <w:rPr>
                <w:rFonts w:ascii="Times New Roman" w:hAnsi="Times New Roman" w:cs="Times New Roman"/>
                <w:sz w:val="22"/>
                <w:szCs w:val="22"/>
              </w:rPr>
            </w:pPr>
            <w:r w:rsidRPr="00AA04FF">
              <w:rPr>
                <w:rFonts w:ascii="Times New Roman" w:hAnsi="Times New Roman" w:cs="Times New Roman"/>
                <w:sz w:val="22"/>
                <w:szCs w:val="22"/>
              </w:rPr>
              <w:t>Perkančioji organizacija laimėjusį pasiūlymą suinteresuotiems dalyviams gali pateikti teikdama šio straipsnio 1 dalyje nurodytą informaciją</w:t>
            </w:r>
          </w:p>
        </w:tc>
      </w:tr>
    </w:tbl>
    <w:p w:rsidR="006707A7" w:rsidRPr="00DD4E4B" w:rsidRDefault="006707A7" w:rsidP="008D704D">
      <w:pPr>
        <w:tabs>
          <w:tab w:val="left" w:pos="2977"/>
        </w:tabs>
        <w:spacing w:after="120" w:line="20" w:lineRule="atLeast"/>
        <w:jc w:val="center"/>
        <w:rPr>
          <w:rFonts w:ascii="Times New Roman" w:hAnsi="Times New Roman" w:cs="Times New Roman"/>
          <w:sz w:val="22"/>
          <w:szCs w:val="22"/>
        </w:rPr>
      </w:pPr>
    </w:p>
    <w:p w:rsidR="006707A7" w:rsidRPr="00DD4E4B" w:rsidRDefault="006707A7" w:rsidP="009F0698">
      <w:pPr>
        <w:rPr>
          <w:rFonts w:ascii="Times New Roman" w:hAnsi="Times New Roman" w:cs="Times New Roman"/>
          <w:sz w:val="22"/>
          <w:szCs w:val="22"/>
        </w:rPr>
      </w:pPr>
      <w:r w:rsidRPr="00DD4E4B">
        <w:rPr>
          <w:rFonts w:ascii="Times New Roman" w:hAnsi="Times New Roman" w:cs="Times New Roman"/>
          <w:sz w:val="22"/>
          <w:szCs w:val="22"/>
        </w:rPr>
        <w:br w:type="page"/>
      </w:r>
    </w:p>
    <w:p w:rsidR="006707A7" w:rsidRPr="00DD4E4B" w:rsidRDefault="006707A7" w:rsidP="00B11A4A">
      <w:pPr>
        <w:pStyle w:val="Heading1"/>
        <w:jc w:val="right"/>
        <w:rPr>
          <w:rFonts w:ascii="Times New Roman" w:hAnsi="Times New Roman" w:cs="Times New Roman"/>
          <w:color w:val="auto"/>
          <w:sz w:val="22"/>
          <w:szCs w:val="22"/>
        </w:rPr>
      </w:pPr>
      <w:bookmarkStart w:id="39" w:name="_Ref38539939"/>
      <w:bookmarkStart w:id="40" w:name="_Ref38541068"/>
      <w:bookmarkStart w:id="41" w:name="_Ref38885053"/>
      <w:bookmarkStart w:id="42" w:name="_Ref38899023"/>
      <w:bookmarkStart w:id="43" w:name="_Toc163389866"/>
      <w:bookmarkStart w:id="44" w:name="_Hlk177461452"/>
      <w:r w:rsidRPr="00DD4E4B">
        <w:rPr>
          <w:rFonts w:ascii="Times New Roman" w:hAnsi="Times New Roman" w:cs="Times New Roman"/>
          <w:color w:val="auto"/>
          <w:sz w:val="22"/>
          <w:szCs w:val="22"/>
        </w:rPr>
        <w:lastRenderedPageBreak/>
        <w:t>Pirkimo sąlygų 2 priedas „Techninė specifikacija“</w:t>
      </w:r>
      <w:bookmarkEnd w:id="39"/>
      <w:bookmarkEnd w:id="40"/>
      <w:bookmarkEnd w:id="41"/>
      <w:bookmarkEnd w:id="42"/>
      <w:bookmarkEnd w:id="43"/>
      <w:bookmarkEnd w:id="44"/>
      <w:r>
        <w:rPr>
          <w:rFonts w:ascii="Times New Roman" w:hAnsi="Times New Roman" w:cs="Times New Roman"/>
          <w:color w:val="auto"/>
          <w:sz w:val="22"/>
          <w:szCs w:val="22"/>
        </w:rPr>
        <w:t>(pateikiama atskiroje el. byloje)</w:t>
      </w:r>
    </w:p>
    <w:p w:rsidR="006707A7" w:rsidRPr="00DD4E4B" w:rsidRDefault="006707A7">
      <w:pPr>
        <w:rPr>
          <w:rFonts w:ascii="Times New Roman" w:hAnsi="Times New Roman" w:cs="Times New Roman"/>
          <w:b/>
          <w:bCs/>
          <w:smallCaps/>
          <w:sz w:val="22"/>
          <w:szCs w:val="22"/>
        </w:rPr>
        <w:sectPr w:rsidR="006707A7" w:rsidRPr="00DD4E4B" w:rsidSect="00B31DF1">
          <w:footerReference w:type="first" r:id="rId10"/>
          <w:pgSz w:w="12240" w:h="15840"/>
          <w:pgMar w:top="1134" w:right="567" w:bottom="1134" w:left="1701" w:header="567" w:footer="567" w:gutter="0"/>
          <w:pgNumType w:start="13"/>
          <w:cols w:space="1296"/>
          <w:titlePg/>
          <w:docGrid w:linePitch="360"/>
        </w:sectPr>
      </w:pPr>
    </w:p>
    <w:p w:rsidR="006707A7" w:rsidRPr="00DD4E4B" w:rsidRDefault="006707A7" w:rsidP="00B11A4A">
      <w:pPr>
        <w:pStyle w:val="Heading1"/>
        <w:jc w:val="right"/>
        <w:rPr>
          <w:rFonts w:ascii="Times New Roman" w:hAnsi="Times New Roman" w:cs="Times New Roman"/>
          <w:color w:val="auto"/>
          <w:sz w:val="22"/>
          <w:szCs w:val="22"/>
        </w:rPr>
      </w:pPr>
      <w:bookmarkStart w:id="45" w:name="_Ref38285444"/>
      <w:bookmarkStart w:id="46" w:name="_Ref38291496"/>
      <w:bookmarkStart w:id="47" w:name="_Toc163389867"/>
      <w:r w:rsidRPr="00DD4E4B">
        <w:rPr>
          <w:rFonts w:ascii="Times New Roman" w:hAnsi="Times New Roman" w:cs="Times New Roman"/>
          <w:color w:val="auto"/>
          <w:sz w:val="22"/>
          <w:szCs w:val="22"/>
        </w:rPr>
        <w:lastRenderedPageBreak/>
        <w:t>Pirkimo sąlygų 3 priedas „Tiekėjų pašalinimo pagrindai“</w:t>
      </w:r>
      <w:bookmarkEnd w:id="45"/>
      <w:bookmarkEnd w:id="46"/>
      <w:bookmarkEnd w:id="47"/>
    </w:p>
    <w:p w:rsidR="006707A7" w:rsidRPr="00DD4E4B" w:rsidRDefault="006707A7" w:rsidP="00EF51C3">
      <w:pPr>
        <w:jc w:val="center"/>
        <w:rPr>
          <w:rFonts w:ascii="Times New Roman" w:hAnsi="Times New Roman" w:cs="Times New Roman"/>
          <w:b/>
          <w:bCs/>
          <w:smallCaps/>
          <w:sz w:val="22"/>
          <w:szCs w:val="22"/>
        </w:rPr>
      </w:pPr>
    </w:p>
    <w:p w:rsidR="006707A7" w:rsidRPr="00DD4E4B" w:rsidRDefault="006707A7" w:rsidP="00BE1858">
      <w:pPr>
        <w:pStyle w:val="Subtitle"/>
        <w:jc w:val="center"/>
        <w:rPr>
          <w:rFonts w:ascii="Times New Roman" w:hAnsi="Times New Roman" w:cs="Times New Roman"/>
          <w:color w:val="auto"/>
          <w:sz w:val="22"/>
          <w:szCs w:val="22"/>
        </w:rPr>
      </w:pPr>
      <w:r w:rsidRPr="00DD4E4B">
        <w:rPr>
          <w:rFonts w:ascii="Times New Roman" w:hAnsi="Times New Roman" w:cs="Times New Roman"/>
          <w:color w:val="auto"/>
          <w:sz w:val="22"/>
          <w:szCs w:val="22"/>
        </w:rPr>
        <w:t>TIEKĖJŲ PAŠALINIMO PAGRINDAI</w:t>
      </w:r>
    </w:p>
    <w:p w:rsidR="006707A7" w:rsidRPr="00DD4E4B" w:rsidRDefault="006707A7" w:rsidP="00E81709">
      <w:pPr>
        <w:rPr>
          <w:rFonts w:ascii="Times New Roman" w:hAnsi="Times New Roman" w:cs="Times New Roman"/>
          <w:i/>
          <w:iCs/>
          <w:sz w:val="22"/>
          <w:szCs w:val="22"/>
        </w:rPr>
      </w:pPr>
    </w:p>
    <w:tbl>
      <w:tblPr>
        <w:tblW w:w="14331" w:type="dxa"/>
        <w:tblInd w:w="2" w:type="dxa"/>
        <w:tblLayout w:type="fixed"/>
        <w:tblCellMar>
          <w:left w:w="10" w:type="dxa"/>
          <w:right w:w="10" w:type="dxa"/>
        </w:tblCellMar>
        <w:tblLook w:val="00A0"/>
      </w:tblPr>
      <w:tblGrid>
        <w:gridCol w:w="915"/>
        <w:gridCol w:w="5049"/>
        <w:gridCol w:w="2125"/>
        <w:gridCol w:w="285"/>
        <w:gridCol w:w="5957"/>
      </w:tblGrid>
      <w:tr w:rsidR="006707A7" w:rsidRPr="00AA04F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7A7" w:rsidRPr="00AA04FF" w:rsidRDefault="006707A7" w:rsidP="0054555A">
            <w:pPr>
              <w:pStyle w:val="NoSpacing"/>
              <w:ind w:left="32"/>
              <w:jc w:val="center"/>
              <w:rPr>
                <w:rFonts w:ascii="Times New Roman" w:hAnsi="Times New Roman" w:cs="Times New Roman"/>
                <w:b/>
                <w:bCs/>
                <w:sz w:val="22"/>
                <w:szCs w:val="22"/>
              </w:rPr>
            </w:pPr>
            <w:r w:rsidRPr="00AA04FF">
              <w:rPr>
                <w:rFonts w:ascii="Times New Roman" w:hAnsi="Times New Roman" w:cs="Times New Roman"/>
                <w:b/>
                <w:bCs/>
                <w:sz w:val="22"/>
                <w:szCs w:val="22"/>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7A7" w:rsidRPr="00AA04FF" w:rsidRDefault="006707A7" w:rsidP="0054555A">
            <w:pPr>
              <w:pStyle w:val="NoSpacing"/>
              <w:jc w:val="center"/>
              <w:rPr>
                <w:rFonts w:ascii="Times New Roman" w:hAnsi="Times New Roman" w:cs="Times New Roman"/>
                <w:b/>
                <w:bCs/>
                <w:sz w:val="22"/>
                <w:szCs w:val="22"/>
              </w:rPr>
            </w:pPr>
            <w:r w:rsidRPr="00AA04FF">
              <w:rPr>
                <w:rFonts w:ascii="Times New Roman" w:hAnsi="Times New Roman" w:cs="Times New Roman"/>
                <w:b/>
                <w:bCs/>
                <w:sz w:val="22"/>
                <w:szCs w:val="22"/>
              </w:rPr>
              <w:t>Tiekėjo pašalinimo pagrindai</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7A7" w:rsidRPr="00DD4E4B" w:rsidRDefault="006707A7" w:rsidP="0054555A">
            <w:pPr>
              <w:pStyle w:val="NoSpacing"/>
              <w:jc w:val="center"/>
              <w:rPr>
                <w:rFonts w:ascii="Times New Roman" w:eastAsia="Yu Mincho" w:hAnsi="Times New Roman" w:cs="Times New Roman"/>
                <w:b/>
                <w:bCs/>
                <w:sz w:val="22"/>
                <w:szCs w:val="22"/>
              </w:rPr>
            </w:pPr>
            <w:r w:rsidRPr="00DD4E4B">
              <w:rPr>
                <w:rFonts w:ascii="Times New Roman" w:eastAsia="Yu Mincho" w:hAnsi="Times New Roman" w:cs="Times New Roman"/>
                <w:b/>
                <w:bCs/>
                <w:sz w:val="22"/>
                <w:szCs w:val="22"/>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07A7" w:rsidRPr="00AA04FF" w:rsidRDefault="006707A7" w:rsidP="0054555A">
            <w:pPr>
              <w:pStyle w:val="NoSpacing"/>
              <w:jc w:val="center"/>
              <w:rPr>
                <w:rFonts w:ascii="Times New Roman" w:hAnsi="Times New Roman" w:cs="Times New Roman"/>
                <w:b/>
                <w:bCs/>
                <w:sz w:val="22"/>
                <w:szCs w:val="22"/>
              </w:rPr>
            </w:pPr>
            <w:r w:rsidRPr="00AA04FF">
              <w:rPr>
                <w:rFonts w:ascii="Times New Roman" w:hAnsi="Times New Roman" w:cs="Times New Roman"/>
                <w:b/>
                <w:bCs/>
                <w:sz w:val="22"/>
                <w:szCs w:val="22"/>
              </w:rPr>
              <w:t>Pašalinimo pagrindų nebuvimą įrodantys dokumentai</w:t>
            </w:r>
          </w:p>
        </w:tc>
      </w:tr>
      <w:tr w:rsidR="006707A7" w:rsidRPr="00AA04FF">
        <w:tc>
          <w:tcPr>
            <w:tcW w:w="1433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93469B">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b/>
                <w:bCs/>
                <w:sz w:val="22"/>
                <w:szCs w:val="22"/>
                <w:lang w:eastAsia="en-US"/>
              </w:rPr>
              <w:t>Privalomi pašalinimo pagrindai pagal VPĮ 46 straipsnio 1 – 4 dalių nuostatas</w:t>
            </w: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rPr>
                <w:rFonts w:ascii="Times New Roman" w:hAnsi="Times New Roman" w:cs="Times New Roman"/>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Tiekėjas arba jo atsakingas asmuo, nurodytas VPĮ 46 straipsnio 2 dalies 2 punkte, nuteistas už šią nusikalstamą veiką:</w:t>
            </w:r>
          </w:p>
          <w:p w:rsidR="006707A7" w:rsidRPr="00AA04FF" w:rsidRDefault="006707A7" w:rsidP="00FC2D45">
            <w:pPr>
              <w:pStyle w:val="NoSpacing"/>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1) dalyvavimą nusikalstamame susivienijime, jo organizavimą ar vadovavimą jam;</w:t>
            </w:r>
          </w:p>
          <w:p w:rsidR="006707A7" w:rsidRPr="00AA04FF" w:rsidRDefault="006707A7" w:rsidP="00FC2D45">
            <w:pPr>
              <w:pStyle w:val="NoSpacing"/>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2) kyšininkavimą, prekybą poveikiu, papirkimą;</w:t>
            </w:r>
          </w:p>
          <w:p w:rsidR="006707A7" w:rsidRPr="00AA04FF" w:rsidRDefault="006707A7" w:rsidP="00FC2D45">
            <w:pPr>
              <w:pStyle w:val="NoSpacing"/>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AA04FF">
              <w:rPr>
                <w:rFonts w:ascii="Times New Roman" w:hAnsi="Times New Roman" w:cs="Times New Roman"/>
                <w:sz w:val="22"/>
                <w:szCs w:val="22"/>
                <w:lang w:eastAsia="en-US"/>
              </w:rPr>
              <w:lastRenderedPageBreak/>
              <w:t>Sąjungos finansinius interesus, kaip apibrėžta Konvencijos dėl Europos Bendrijų finansinių interesų apsaugos 1 straipsnyje;</w:t>
            </w:r>
          </w:p>
          <w:p w:rsidR="006707A7" w:rsidRPr="00AA04FF" w:rsidRDefault="006707A7" w:rsidP="00FC2D45">
            <w:pPr>
              <w:pStyle w:val="NoSpacing"/>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4) nusikalstamą bankrotą;</w:t>
            </w:r>
          </w:p>
          <w:p w:rsidR="006707A7" w:rsidRPr="00AA04FF" w:rsidRDefault="006707A7" w:rsidP="00FC2D45">
            <w:pPr>
              <w:pStyle w:val="NoSpacing"/>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5) teroristinį ir su teroristine veikla susijusį nusikaltimą;</w:t>
            </w:r>
          </w:p>
          <w:p w:rsidR="006707A7" w:rsidRPr="00AA04FF" w:rsidRDefault="006707A7" w:rsidP="00FC2D45">
            <w:pPr>
              <w:pStyle w:val="NoSpacing"/>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6) nusikalstamu būdu gauto turto legalizavimą;</w:t>
            </w:r>
          </w:p>
          <w:p w:rsidR="006707A7" w:rsidRPr="00AA04FF" w:rsidRDefault="006707A7" w:rsidP="00FC2D45">
            <w:pPr>
              <w:pStyle w:val="NoSpacing"/>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7) prekybą žmonėmis, vaiko pirkimą arba pardavimą;</w:t>
            </w:r>
          </w:p>
          <w:p w:rsidR="006707A7" w:rsidRPr="00AA04FF" w:rsidRDefault="006707A7" w:rsidP="00FC2D45">
            <w:pPr>
              <w:pStyle w:val="NoSpacing"/>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rsidR="006707A7" w:rsidRPr="00AA04FF" w:rsidRDefault="006707A7" w:rsidP="00FC2D45">
            <w:pPr>
              <w:pStyle w:val="NoSpacing"/>
              <w:jc w:val="both"/>
              <w:rPr>
                <w:rFonts w:ascii="Times New Roman" w:hAnsi="Times New Roman" w:cs="Times New Roman"/>
                <w:b/>
                <w:bCs/>
                <w:sz w:val="22"/>
                <w:szCs w:val="22"/>
                <w:lang w:eastAsia="en-US"/>
              </w:rPr>
            </w:pPr>
          </w:p>
          <w:p w:rsidR="006707A7" w:rsidRPr="00AA04FF" w:rsidRDefault="006707A7" w:rsidP="00FC2D45">
            <w:pPr>
              <w:pStyle w:val="NoSpacing"/>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Laikoma, kad tiekėjas arba jo atsakingas asmuo nuteistas už aukščiau nurodytą nusikalstamą veiką, kai dėl:</w:t>
            </w:r>
          </w:p>
          <w:p w:rsidR="006707A7" w:rsidRPr="00AA04FF" w:rsidRDefault="006707A7" w:rsidP="00FC2D45">
            <w:pPr>
              <w:pStyle w:val="NoSpacing"/>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rsidR="006707A7" w:rsidRPr="00AA04FF" w:rsidRDefault="006707A7" w:rsidP="00FC2D45">
            <w:pPr>
              <w:pStyle w:val="NoSpacing"/>
              <w:jc w:val="both"/>
              <w:rPr>
                <w:rFonts w:ascii="Times New Roman" w:hAnsi="Times New Roman" w:cs="Times New Roman"/>
                <w:sz w:val="22"/>
                <w:szCs w:val="22"/>
              </w:rPr>
            </w:pPr>
            <w:r w:rsidRPr="00AA04FF">
              <w:rPr>
                <w:rFonts w:ascii="Times New Roman" w:hAnsi="Times New Roman" w:cs="Times New Roman"/>
                <w:sz w:val="22"/>
                <w:szCs w:val="22"/>
              </w:rPr>
              <w:t>2) tiekėjo, kuris yra juridinis asmuo, kita organizacija ar jos </w:t>
            </w:r>
            <w:r w:rsidRPr="00AA04FF">
              <w:rPr>
                <w:rFonts w:ascii="Times New Roman" w:hAnsi="Times New Roman" w:cs="Times New Roman"/>
                <w:b/>
                <w:bCs/>
                <w:sz w:val="22"/>
                <w:szCs w:val="22"/>
              </w:rPr>
              <w:t>struktūrinis</w:t>
            </w:r>
            <w:r w:rsidRPr="00AA04FF">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A04FF">
              <w:rPr>
                <w:rFonts w:ascii="Times New Roman" w:hAnsi="Times New Roman" w:cs="Times New Roman"/>
                <w:b/>
                <w:bCs/>
                <w:sz w:val="22"/>
                <w:szCs w:val="22"/>
              </w:rPr>
              <w:t>struktūrinis</w:t>
            </w:r>
            <w:r w:rsidRPr="00AA04FF">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lastRenderedPageBreak/>
              <w:t xml:space="preserve">3) tiekėjo, kuris yra juridinis asmuo, kita organizacija ar jos </w:t>
            </w:r>
            <w:r w:rsidRPr="00AA04FF">
              <w:rPr>
                <w:rFonts w:ascii="Times New Roman" w:hAnsi="Times New Roman" w:cs="Times New Roman"/>
                <w:b/>
                <w:bCs/>
                <w:sz w:val="22"/>
                <w:szCs w:val="22"/>
                <w:lang w:eastAsia="en-US"/>
              </w:rPr>
              <w:t>struktūrinis</w:t>
            </w:r>
            <w:r w:rsidRPr="00AA04FF">
              <w:rPr>
                <w:rFonts w:ascii="Times New Roman" w:hAnsi="Times New Roman" w:cs="Times New Roman"/>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DD4E4B">
              <w:rPr>
                <w:rFonts w:ascii="Times New Roman" w:eastAsia="Yu Mincho" w:hAnsi="Times New Roman" w:cs="Times New Roman"/>
                <w:b/>
                <w:bCs/>
                <w:sz w:val="22"/>
                <w:szCs w:val="22"/>
                <w:lang w:eastAsia="en-US"/>
              </w:rPr>
              <w:lastRenderedPageBreak/>
              <w:t>VPĮ 46 straipsnio 1 dalis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cs="Times New Roman"/>
                <w:sz w:val="22"/>
                <w:szCs w:val="22"/>
                <w:lang w:eastAsia="en-US"/>
              </w:rPr>
            </w:pPr>
            <w:r w:rsidRPr="00DD4E4B">
              <w:rPr>
                <w:rFonts w:ascii="Times New Roman" w:eastAsia="Yu Mincho" w:hAnsi="Times New Roman" w:cs="Times New Roman"/>
                <w:sz w:val="22"/>
                <w:szCs w:val="22"/>
                <w:lang w:eastAsia="en-US"/>
              </w:rPr>
              <w:t xml:space="preserve">EBVPD </w:t>
            </w:r>
            <w:bookmarkStart w:id="48" w:name="_Hlk187330647"/>
            <w:r w:rsidRPr="00DD4E4B">
              <w:rPr>
                <w:rFonts w:ascii="Times New Roman" w:eastAsia="Yu Mincho" w:hAnsi="Times New Roman" w:cs="Times New Roman"/>
                <w:sz w:val="22"/>
                <w:szCs w:val="22"/>
                <w:lang w:eastAsia="en-US"/>
              </w:rPr>
              <w:t>III dalies A1-A6 punktai</w:t>
            </w:r>
          </w:p>
          <w:p w:rsidR="006707A7" w:rsidRPr="00DD4E4B" w:rsidRDefault="006707A7" w:rsidP="00FC2D45">
            <w:pPr>
              <w:pStyle w:val="NoSpacing"/>
              <w:spacing w:line="256" w:lineRule="auto"/>
              <w:jc w:val="both"/>
              <w:rPr>
                <w:rFonts w:ascii="Times New Roman" w:eastAsia="Yu Mincho" w:hAnsi="Times New Roman" w:cs="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cs="Times New Roman"/>
                <w:sz w:val="22"/>
                <w:szCs w:val="22"/>
                <w:lang w:eastAsia="en-US"/>
              </w:rPr>
            </w:pPr>
            <w:r w:rsidRPr="00DD4E4B">
              <w:rPr>
                <w:rFonts w:ascii="Times New Roman" w:eastAsia="Yu Mincho" w:hAnsi="Times New Roman" w:cs="Times New Roman"/>
                <w:sz w:val="22"/>
                <w:szCs w:val="22"/>
                <w:lang w:eastAsia="en-US"/>
              </w:rPr>
              <w:t xml:space="preserve">EBVPD III dalies D1 </w:t>
            </w:r>
            <w:bookmarkEnd w:id="48"/>
            <w:r w:rsidRPr="00DD4E4B">
              <w:rPr>
                <w:rFonts w:ascii="Times New Roman" w:eastAsia="Yu Mincho" w:hAnsi="Times New Roman" w:cs="Times New Roman"/>
                <w:sz w:val="22"/>
                <w:szCs w:val="22"/>
                <w:lang w:eastAsia="en-US"/>
              </w:rPr>
              <w:t>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Lietuvoje įsteigtų subjektų reikalaujama:</w:t>
            </w:r>
          </w:p>
          <w:p w:rsidR="006707A7" w:rsidRPr="00AA04FF" w:rsidRDefault="006707A7" w:rsidP="00FC2D45">
            <w:pPr>
              <w:pStyle w:val="NoSpacing"/>
              <w:numPr>
                <w:ilvl w:val="0"/>
                <w:numId w:val="15"/>
              </w:numPr>
              <w:spacing w:line="256" w:lineRule="auto"/>
              <w:ind w:left="314"/>
              <w:jc w:val="both"/>
              <w:rPr>
                <w:rFonts w:ascii="Times New Roman" w:hAnsi="Times New Roman" w:cs="Times New Roman"/>
                <w:b/>
                <w:bCs/>
                <w:sz w:val="22"/>
                <w:szCs w:val="22"/>
                <w:lang w:eastAsia="en-US"/>
              </w:rPr>
            </w:pPr>
            <w:bookmarkStart w:id="49" w:name="_Hlk187330757"/>
            <w:r w:rsidRPr="00AA04FF">
              <w:rPr>
                <w:rFonts w:ascii="Times New Roman" w:hAnsi="Times New Roman" w:cs="Times New Roman"/>
                <w:sz w:val="22"/>
                <w:szCs w:val="22"/>
                <w:lang w:eastAsia="en-US"/>
              </w:rPr>
              <w:t>išrašo iš teismo sprendimo arba</w:t>
            </w:r>
          </w:p>
          <w:p w:rsidR="006707A7" w:rsidRPr="00AA04FF" w:rsidRDefault="006707A7" w:rsidP="00FC2D45">
            <w:pPr>
              <w:pStyle w:val="NoSpacing"/>
              <w:numPr>
                <w:ilvl w:val="0"/>
                <w:numId w:val="15"/>
              </w:numPr>
              <w:spacing w:line="256" w:lineRule="auto"/>
              <w:ind w:left="314"/>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Informatikos ir ryšių departamento prie Vidaus reikalų ministerijos pažymos, arba</w:t>
            </w:r>
          </w:p>
          <w:p w:rsidR="006707A7" w:rsidRPr="00AA04FF" w:rsidRDefault="006707A7" w:rsidP="00FC2D45">
            <w:pPr>
              <w:pStyle w:val="NoSpacing"/>
              <w:numPr>
                <w:ilvl w:val="0"/>
                <w:numId w:val="15"/>
              </w:numPr>
              <w:spacing w:line="256" w:lineRule="auto"/>
              <w:ind w:left="314"/>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bookmarkEnd w:id="49"/>
          <w:p w:rsidR="006707A7" w:rsidRPr="00AA04FF" w:rsidRDefault="006707A7" w:rsidP="00FC2D45">
            <w:pPr>
              <w:pStyle w:val="NoSpacing"/>
              <w:spacing w:line="256" w:lineRule="auto"/>
              <w:jc w:val="both"/>
              <w:rPr>
                <w:rFonts w:ascii="Times New Roman" w:hAnsi="Times New Roman" w:cs="Times New Roman"/>
                <w:sz w:val="22"/>
                <w:szCs w:val="22"/>
                <w:lang w:eastAsia="en-US"/>
              </w:rPr>
            </w:pP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ne Lietuvoje įsteigtų subjektų reikalaujama:</w:t>
            </w:r>
          </w:p>
          <w:p w:rsidR="006707A7" w:rsidRPr="00AA04FF" w:rsidRDefault="006707A7" w:rsidP="00FC2D45">
            <w:pPr>
              <w:pStyle w:val="NoSpacing"/>
              <w:numPr>
                <w:ilvl w:val="0"/>
                <w:numId w:val="15"/>
              </w:numPr>
              <w:spacing w:line="256" w:lineRule="auto"/>
              <w:ind w:left="314"/>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atitinkamos užsienio šalies institucijos dokumento</w:t>
            </w:r>
            <w:r w:rsidRPr="00AA04FF">
              <w:rPr>
                <w:rStyle w:val="FootnoteReference"/>
                <w:rFonts w:ascii="Times New Roman" w:hAnsi="Times New Roman" w:cs="Times New Roman"/>
                <w:sz w:val="22"/>
                <w:szCs w:val="22"/>
              </w:rPr>
              <w:footnoteReference w:id="5"/>
            </w:r>
            <w:r w:rsidRPr="00AA04FF">
              <w:rPr>
                <w:rFonts w:ascii="Times New Roman" w:hAnsi="Times New Roman" w:cs="Times New Roman"/>
                <w:sz w:val="22"/>
                <w:szCs w:val="22"/>
                <w:lang w:eastAsia="en-US"/>
              </w:rPr>
              <w:t>.</w:t>
            </w: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bookmarkStart w:id="50" w:name="_Hlk187330868"/>
            <w:r w:rsidRPr="00AA04FF">
              <w:rPr>
                <w:rFonts w:ascii="Times New Roman" w:hAnsi="Times New Roman" w:cs="Times New Roman"/>
                <w:sz w:val="22"/>
                <w:szCs w:val="22"/>
                <w:lang w:eastAsia="en-US"/>
              </w:rPr>
              <w:t xml:space="preserve">Nurodyti dokumentai turi būti išduoti ne anksčiau kaip 180 dienų iki </w:t>
            </w:r>
            <w:r w:rsidRPr="00DD4E4B">
              <w:rPr>
                <w:rFonts w:ascii="Times New Roman" w:hAnsi="Times New Roman" w:cs="Times New Roman"/>
                <w:i/>
                <w:iCs/>
                <w:sz w:val="22"/>
                <w:szCs w:val="22"/>
                <w:lang w:eastAsia="en-US"/>
              </w:rPr>
              <w:t xml:space="preserve">tos dienos, kai tiekėjas perkančiosios organizacijos prašymu turės pateikti pašalinimo pagrindų nebuvimą patvirtinančius </w:t>
            </w:r>
            <w:r w:rsidRPr="00DD4E4B">
              <w:rPr>
                <w:rFonts w:ascii="Times New Roman" w:hAnsi="Times New Roman" w:cs="Times New Roman"/>
                <w:i/>
                <w:iCs/>
                <w:sz w:val="22"/>
                <w:szCs w:val="22"/>
                <w:lang w:eastAsia="en-US"/>
              </w:rPr>
              <w:lastRenderedPageBreak/>
              <w:t>dok</w:t>
            </w:r>
            <w:r w:rsidRPr="00DD4E4B">
              <w:rPr>
                <w:rFonts w:ascii="Times New Roman" w:hAnsi="Times New Roman" w:cs="Times New Roman"/>
                <w:sz w:val="22"/>
                <w:szCs w:val="22"/>
                <w:lang w:eastAsia="en-US"/>
              </w:rPr>
              <w:t>umentus</w:t>
            </w:r>
            <w:r w:rsidRPr="00AA04FF">
              <w:rPr>
                <w:rFonts w:ascii="Times New Roman" w:hAnsi="Times New Roman" w:cs="Times New Roman"/>
                <w:sz w:val="22"/>
                <w:szCs w:val="22"/>
                <w:lang w:eastAsia="en-US"/>
              </w:rPr>
              <w:t xml:space="preserve">. </w:t>
            </w:r>
            <w:bookmarkEnd w:id="50"/>
            <w:r w:rsidRPr="00AA04FF">
              <w:rPr>
                <w:rFonts w:ascii="Times New Roman" w:hAnsi="Times New Roman" w:cs="Times New Roman"/>
                <w:b/>
                <w:bCs/>
                <w:i/>
                <w:iCs/>
                <w:sz w:val="22"/>
                <w:szCs w:val="22"/>
                <w:lang w:eastAsia="en-US"/>
              </w:rPr>
              <w:t>Pavyzdys</w:t>
            </w:r>
            <w:r w:rsidRPr="00AA04FF">
              <w:rPr>
                <w:rFonts w:ascii="Times New Roman" w:hAnsi="Times New Roman" w:cs="Times New Roman"/>
                <w:i/>
                <w:iCs/>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Laikoma, kad tiekėjas nuteistas už aukščiau nurodytą nusikalstamą veiką, kai dėl:</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rsidR="006707A7" w:rsidRPr="00AA04FF" w:rsidRDefault="006707A7" w:rsidP="00C567D9">
            <w:pPr>
              <w:pStyle w:val="NoSpacing"/>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 xml:space="preserve">2) tiekėjo, kuris yra juridinis asmuo, kita organizacija ar jos struktūrinis padalinys, per pastaruosius 5 metus </w:t>
            </w:r>
            <w:r w:rsidRPr="00AA04FF">
              <w:rPr>
                <w:rFonts w:ascii="Times New Roman" w:hAnsi="Times New Roman" w:cs="Times New Roman"/>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Tačiau ši nuostata netaikoma, jeigu:</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2) įsiskolinimo suma neviršija 50 Eur (penkiasdešimt eurų);</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DD4E4B">
              <w:rPr>
                <w:rFonts w:ascii="Times New Roman" w:eastAsia="Yu Mincho" w:hAnsi="Times New Roman" w:cs="Times New Roman"/>
                <w:b/>
                <w:bCs/>
                <w:sz w:val="22"/>
                <w:szCs w:val="22"/>
                <w:lang w:eastAsia="en-US"/>
              </w:rPr>
              <w:lastRenderedPageBreak/>
              <w:t>VPĮ 46 straipsnio 3 dalis</w:t>
            </w:r>
          </w:p>
          <w:p w:rsidR="006707A7" w:rsidRPr="00DD4E4B" w:rsidRDefault="006707A7" w:rsidP="00FC2D45">
            <w:pPr>
              <w:pStyle w:val="NoSpacing"/>
              <w:spacing w:line="256" w:lineRule="auto"/>
              <w:jc w:val="both"/>
              <w:rPr>
                <w:rFonts w:ascii="Times New Roman" w:hAnsi="Times New Roman" w:cs="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r w:rsidRPr="00DD4E4B">
              <w:rPr>
                <w:rFonts w:ascii="Times New Roman" w:hAnsi="Times New Roman" w:cs="Times New Roman"/>
                <w:sz w:val="22"/>
                <w:szCs w:val="22"/>
                <w:lang w:eastAsia="en-US"/>
              </w:rPr>
              <w:t>EBVPD III dalies B1 ir B2 punktai</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1) Dėl įsipareigojimų, susijusių su mokesčių mokėjimu, įvykdymo iš Lietuvoje įsteigtų subjektų prašoma:</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p w:rsidR="006707A7" w:rsidRPr="00AA04FF" w:rsidRDefault="006707A7" w:rsidP="00FC2D45">
            <w:pPr>
              <w:pStyle w:val="NoSpacing"/>
              <w:numPr>
                <w:ilvl w:val="0"/>
                <w:numId w:val="14"/>
              </w:numPr>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išrašo iš teismo sprendimo (jei toks yra) arba Valstybinės mokesčių inspekcijos prie Lietuvos Respublikos finansų ministerijos išduoto dokumento,</w:t>
            </w:r>
          </w:p>
          <w:p w:rsidR="006707A7" w:rsidRPr="00AA04FF" w:rsidRDefault="006707A7" w:rsidP="00FC2D45">
            <w:pPr>
              <w:pStyle w:val="NoSpacing"/>
              <w:numPr>
                <w:ilvl w:val="0"/>
                <w:numId w:val="13"/>
              </w:numPr>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ne Lietuvoje įsteigtų subjektų reikalaujama:</w:t>
            </w:r>
          </w:p>
          <w:p w:rsidR="006707A7" w:rsidRPr="00AA04FF" w:rsidRDefault="006707A7" w:rsidP="00FC2D45">
            <w:pPr>
              <w:pStyle w:val="NoSpacing"/>
              <w:numPr>
                <w:ilvl w:val="0"/>
                <w:numId w:val="15"/>
              </w:numPr>
              <w:spacing w:line="256" w:lineRule="auto"/>
              <w:ind w:left="314"/>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atitinkamos užsienio šalies institucijos dokumento</w:t>
            </w:r>
            <w:r w:rsidRPr="00AA04FF">
              <w:rPr>
                <w:rStyle w:val="FootnoteReference"/>
                <w:rFonts w:ascii="Times New Roman" w:hAnsi="Times New Roman" w:cs="Times New Roman"/>
                <w:sz w:val="22"/>
                <w:szCs w:val="22"/>
              </w:rPr>
              <w:footnoteReference w:id="6"/>
            </w:r>
            <w:r w:rsidRPr="00AA04FF">
              <w:rPr>
                <w:rFonts w:ascii="Times New Roman" w:hAnsi="Times New Roman" w:cs="Times New Roman"/>
                <w:sz w:val="22"/>
                <w:szCs w:val="22"/>
                <w:lang w:eastAsia="en-US"/>
              </w:rPr>
              <w:t>.</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AA04FF" w:rsidRDefault="006707A7" w:rsidP="00FC2D45">
            <w:pPr>
              <w:pStyle w:val="NoSpacing"/>
              <w:spacing w:line="256" w:lineRule="auto"/>
              <w:jc w:val="both"/>
              <w:rPr>
                <w:rFonts w:ascii="Times New Roman" w:hAnsi="Times New Roman" w:cs="Times New Roman"/>
                <w:i/>
                <w:iCs/>
                <w:sz w:val="22"/>
                <w:szCs w:val="22"/>
                <w:lang w:eastAsia="en-US"/>
              </w:rPr>
            </w:pPr>
            <w:r w:rsidRPr="00AA04FF">
              <w:rPr>
                <w:rFonts w:ascii="Times New Roman" w:hAnsi="Times New Roman" w:cs="Times New Roman"/>
                <w:sz w:val="22"/>
                <w:szCs w:val="22"/>
                <w:lang w:eastAsia="en-US"/>
              </w:rPr>
              <w:t xml:space="preserve">Nurodyti dokumentai turi būti  išduoti ne anksčiau kaip 120 dienų iki </w:t>
            </w:r>
            <w:r w:rsidRPr="00DD4E4B">
              <w:rPr>
                <w:rFonts w:ascii="Times New Roman" w:hAnsi="Times New Roman" w:cs="Times New Roman"/>
                <w:i/>
                <w:iCs/>
                <w:sz w:val="22"/>
                <w:szCs w:val="22"/>
                <w:lang w:eastAsia="en-US"/>
              </w:rPr>
              <w:t xml:space="preserve">tos dienos, kai tiekėjas perkančiosios organizacijos prašymu turės pateikti pašalinimo pagrindų nebuvimą patvirtinančius </w:t>
            </w:r>
            <w:r w:rsidRPr="00DD4E4B">
              <w:rPr>
                <w:rFonts w:ascii="Times New Roman" w:hAnsi="Times New Roman" w:cs="Times New Roman"/>
                <w:i/>
                <w:iCs/>
                <w:sz w:val="22"/>
                <w:szCs w:val="22"/>
                <w:lang w:eastAsia="en-US"/>
              </w:rPr>
              <w:lastRenderedPageBreak/>
              <w:t>dok</w:t>
            </w:r>
            <w:r w:rsidRPr="00DD4E4B">
              <w:rPr>
                <w:rFonts w:ascii="Times New Roman" w:hAnsi="Times New Roman" w:cs="Times New Roman"/>
                <w:sz w:val="22"/>
                <w:szCs w:val="22"/>
                <w:lang w:eastAsia="en-US"/>
              </w:rPr>
              <w:t>umentus</w:t>
            </w:r>
            <w:r w:rsidRPr="00AA04FF">
              <w:rPr>
                <w:rFonts w:ascii="Times New Roman" w:hAnsi="Times New Roman" w:cs="Times New Roman"/>
                <w:sz w:val="22"/>
                <w:szCs w:val="22"/>
                <w:lang w:eastAsia="en-US"/>
              </w:rPr>
              <w:t xml:space="preserve">. </w:t>
            </w:r>
            <w:r w:rsidRPr="00AA04FF">
              <w:rPr>
                <w:rFonts w:ascii="Times New Roman" w:hAnsi="Times New Roman" w:cs="Times New Roman"/>
                <w:b/>
                <w:bCs/>
                <w:i/>
                <w:iCs/>
                <w:sz w:val="22"/>
                <w:szCs w:val="22"/>
                <w:lang w:eastAsia="en-US"/>
              </w:rPr>
              <w:t>Pavyzdys</w:t>
            </w:r>
            <w:r w:rsidRPr="00AA04FF">
              <w:rPr>
                <w:rFonts w:ascii="Times New Roman" w:hAnsi="Times New Roman" w:cs="Times New Roman"/>
                <w:i/>
                <w:iCs/>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rsidR="006707A7" w:rsidRPr="00AA04FF" w:rsidRDefault="006707A7" w:rsidP="00FC2D45">
            <w:pPr>
              <w:pStyle w:val="NoSpacing"/>
              <w:spacing w:line="256" w:lineRule="auto"/>
              <w:jc w:val="both"/>
              <w:rPr>
                <w:rFonts w:ascii="Times New Roman" w:hAnsi="Times New Roman" w:cs="Times New Roman"/>
                <w:i/>
                <w:iCs/>
                <w:sz w:val="22"/>
                <w:szCs w:val="22"/>
                <w:lang w:eastAsia="en-US"/>
              </w:rPr>
            </w:pP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2) Dėl įsipareigojimų, susijusių su socialinio draudimo įmokų mokėjimu, įvykdymo iš Lietuvoje įsteigtų subjektų prašoma:</w:t>
            </w: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A04FF">
                <w:rPr>
                  <w:rStyle w:val="Hyperlink"/>
                  <w:rFonts w:ascii="Times New Roman" w:hAnsi="Times New Roman" w:cs="Times New Roman"/>
                  <w:sz w:val="22"/>
                  <w:szCs w:val="22"/>
                  <w:u w:val="single"/>
                  <w:lang w:eastAsia="en-US"/>
                </w:rPr>
                <w:t>http://draudejai.sodra.lt/draudeju_viesi_duomenys/</w:t>
              </w:r>
            </w:hyperlink>
            <w:r w:rsidRPr="00AA04FF">
              <w:rPr>
                <w:rFonts w:ascii="Times New Roman" w:hAnsi="Times New Roman" w:cs="Times New Roman"/>
                <w:sz w:val="22"/>
                <w:szCs w:val="22"/>
                <w:lang w:eastAsia="en-US"/>
              </w:rPr>
              <w:t>.</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AA04FF">
              <w:rPr>
                <w:rFonts w:ascii="Times New Roman" w:hAnsi="Times New Roman" w:cs="Times New Roman"/>
                <w:sz w:val="22"/>
                <w:szCs w:val="22"/>
                <w:lang w:eastAsia="en-US"/>
              </w:rPr>
              <w:lastRenderedPageBreak/>
              <w:t>dokumentą, patvirtinantį jungtinius kompetentingų institucijų tvarkomus duomenis.</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ne Lietuvoje įsteigtų subjektų reikalaujama:</w:t>
            </w:r>
          </w:p>
          <w:p w:rsidR="006707A7" w:rsidRPr="00AA04FF" w:rsidRDefault="006707A7" w:rsidP="00FC2D45">
            <w:pPr>
              <w:pStyle w:val="NoSpacing"/>
              <w:numPr>
                <w:ilvl w:val="0"/>
                <w:numId w:val="15"/>
              </w:numPr>
              <w:spacing w:line="256" w:lineRule="auto"/>
              <w:ind w:left="314"/>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atitinkamos užsienio šalies kompetentingos institucijos dokumento</w:t>
            </w:r>
            <w:r w:rsidRPr="00AA04FF">
              <w:rPr>
                <w:rStyle w:val="FootnoteReference"/>
                <w:rFonts w:ascii="Times New Roman" w:hAnsi="Times New Roman" w:cs="Times New Roman"/>
                <w:sz w:val="22"/>
                <w:szCs w:val="22"/>
              </w:rPr>
              <w:footnoteReference w:id="7"/>
            </w:r>
            <w:r w:rsidRPr="00AA04FF">
              <w:rPr>
                <w:rFonts w:ascii="Times New Roman" w:hAnsi="Times New Roman" w:cs="Times New Roman"/>
                <w:sz w:val="22"/>
                <w:szCs w:val="22"/>
                <w:lang w:eastAsia="en-US"/>
              </w:rPr>
              <w:t>.</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p w:rsidR="006707A7" w:rsidRPr="00AA04FF" w:rsidRDefault="006707A7" w:rsidP="00FC2D45">
            <w:pPr>
              <w:pStyle w:val="NoSpacing"/>
              <w:spacing w:line="256" w:lineRule="auto"/>
              <w:jc w:val="both"/>
              <w:rPr>
                <w:rFonts w:ascii="Times New Roman" w:hAnsi="Times New Roman" w:cs="Times New Roman"/>
                <w:i/>
                <w:iCs/>
                <w:sz w:val="22"/>
                <w:szCs w:val="22"/>
                <w:lang w:eastAsia="en-US"/>
              </w:rPr>
            </w:pPr>
            <w:r w:rsidRPr="00AA04FF">
              <w:rPr>
                <w:rFonts w:ascii="Times New Roman" w:hAnsi="Times New Roman" w:cs="Times New Roman"/>
                <w:sz w:val="22"/>
                <w:szCs w:val="22"/>
                <w:lang w:eastAsia="en-US"/>
              </w:rPr>
              <w:t xml:space="preserve">Nurodyti dokumentai turi būti  išduoti ne anksčiau kaip 120 dienų iki </w:t>
            </w:r>
            <w:r w:rsidRPr="00DD4E4B">
              <w:rPr>
                <w:rFonts w:ascii="Times New Roman" w:hAnsi="Times New Roman" w:cs="Times New Roman"/>
                <w:i/>
                <w:iCs/>
                <w:sz w:val="22"/>
                <w:szCs w:val="22"/>
                <w:lang w:eastAsia="en-US"/>
              </w:rPr>
              <w:t>tos dienos, kai tiekėjas perkančiosios organizacijos prašymu turės pateikti pašalinimo pagrindų nebuvimą patvirtinančius dok</w:t>
            </w:r>
            <w:r w:rsidRPr="00DD4E4B">
              <w:rPr>
                <w:rFonts w:ascii="Times New Roman" w:hAnsi="Times New Roman" w:cs="Times New Roman"/>
                <w:sz w:val="22"/>
                <w:szCs w:val="22"/>
                <w:lang w:eastAsia="en-US"/>
              </w:rPr>
              <w:t>umentus</w:t>
            </w:r>
            <w:r w:rsidRPr="00AA04FF">
              <w:rPr>
                <w:rFonts w:ascii="Times New Roman" w:hAnsi="Times New Roman" w:cs="Times New Roman"/>
                <w:sz w:val="22"/>
                <w:szCs w:val="22"/>
                <w:lang w:eastAsia="en-US"/>
              </w:rPr>
              <w:t xml:space="preserve">. </w:t>
            </w:r>
            <w:r w:rsidRPr="00AA04FF">
              <w:rPr>
                <w:rFonts w:ascii="Times New Roman" w:hAnsi="Times New Roman" w:cs="Times New Roman"/>
                <w:b/>
                <w:bCs/>
                <w:i/>
                <w:iCs/>
                <w:sz w:val="22"/>
                <w:szCs w:val="22"/>
                <w:lang w:eastAsia="en-US"/>
              </w:rPr>
              <w:t>Pavyzdys</w:t>
            </w:r>
            <w:r w:rsidRPr="00AA04FF">
              <w:rPr>
                <w:rFonts w:ascii="Times New Roman" w:hAnsi="Times New Roman" w:cs="Times New Roman"/>
                <w:i/>
                <w:iCs/>
                <w:sz w:val="22"/>
                <w:szCs w:val="22"/>
                <w:lang w:eastAsia="en-US"/>
              </w:rPr>
              <w:t>: Jeigu perkančioji organizacija 2022-10-10 kreipėsi į tiekėją prašydama iki 2022-10-14 pateikti įrodančius dokumentus, jie turi būti išduoti ne anksčiau kaip 120 dienų, jas skaičiuojant atgal nuo 2022-10-14.</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p>
          <w:p w:rsidR="006707A7" w:rsidRPr="00AA04FF" w:rsidRDefault="006707A7" w:rsidP="00771A6C">
            <w:pPr>
              <w:pStyle w:val="NoSpacing"/>
              <w:jc w:val="both"/>
              <w:rPr>
                <w:rFonts w:ascii="Times New Roman" w:hAnsi="Times New Roman" w:cs="Times New Roman"/>
                <w:b/>
                <w:bCs/>
                <w:i/>
                <w:iCs/>
                <w:sz w:val="22"/>
                <w:szCs w:val="22"/>
              </w:rPr>
            </w:pPr>
            <w:r w:rsidRPr="00AA04FF">
              <w:rPr>
                <w:rFonts w:ascii="Times New Roman" w:hAnsi="Times New Roman" w:cs="Times New Roman"/>
                <w:b/>
                <w:bCs/>
                <w:i/>
                <w:iCs/>
                <w:sz w:val="22"/>
                <w:szCs w:val="22"/>
              </w:rPr>
              <w:t>PASTABA</w:t>
            </w:r>
          </w:p>
          <w:p w:rsidR="006707A7" w:rsidRPr="00AA04FF" w:rsidRDefault="006707A7" w:rsidP="00771A6C">
            <w:pPr>
              <w:pStyle w:val="NoSpacing"/>
              <w:jc w:val="both"/>
              <w:rPr>
                <w:rFonts w:ascii="Times New Roman" w:hAnsi="Times New Roman" w:cs="Times New Roman"/>
                <w:sz w:val="22"/>
                <w:szCs w:val="22"/>
              </w:rPr>
            </w:pPr>
            <w:r w:rsidRPr="00AA04FF">
              <w:rPr>
                <w:rFonts w:ascii="Times New Roman" w:hAnsi="Times New Roman" w:cs="Times New Roman"/>
                <w:sz w:val="22"/>
                <w:szCs w:val="22"/>
              </w:rPr>
              <w:t xml:space="preserve">Pažymų, patvirtinančių VPĮ 46 straipsnyje nurodytų tiekėjo pašalinimo pagrindų nebuvimą, pateikti nereikalaujama. Jų perkančioji organizacija reikalaus tik turėdama pagrįstų abejonių </w:t>
            </w:r>
            <w:r w:rsidRPr="00AA04FF">
              <w:rPr>
                <w:rFonts w:ascii="Times New Roman" w:hAnsi="Times New Roman" w:cs="Times New Roman"/>
                <w:sz w:val="22"/>
                <w:szCs w:val="22"/>
              </w:rPr>
              <w:lastRenderedPageBreak/>
              <w:t>dėl tiekėjo patikimumo.</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DD4E4B">
              <w:rPr>
                <w:rFonts w:ascii="Times New Roman" w:eastAsia="Yu Mincho" w:hAnsi="Times New Roman" w:cs="Times New Roman"/>
                <w:b/>
                <w:bCs/>
                <w:sz w:val="22"/>
                <w:szCs w:val="22"/>
                <w:lang w:eastAsia="en-US"/>
              </w:rPr>
              <w:t>VPĮ 46 straipsnio 4 dalies 1 punktas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cs="Times New Roman"/>
                <w:sz w:val="22"/>
                <w:szCs w:val="22"/>
                <w:lang w:eastAsia="en-US"/>
              </w:rPr>
            </w:pPr>
            <w:bookmarkStart w:id="51" w:name="_Hlk187330160"/>
            <w:r w:rsidRPr="00DD4E4B">
              <w:rPr>
                <w:rFonts w:ascii="Times New Roman" w:eastAsia="Yu Mincho" w:hAnsi="Times New Roman" w:cs="Times New Roman"/>
                <w:sz w:val="22"/>
                <w:szCs w:val="22"/>
                <w:lang w:eastAsia="en-US"/>
              </w:rPr>
              <w:t>EBVPD III dalies C10 punktas</w:t>
            </w:r>
            <w:bookmarkEnd w:id="51"/>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Lietuvoje įsteigtų subjektų įrodančių dokumentų nereikalaujama. Užtenka pateikto EBVPD.</w:t>
            </w: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DD4E4B">
              <w:rPr>
                <w:rFonts w:ascii="Times New Roman" w:eastAsia="Yu Mincho" w:hAnsi="Times New Roman" w:cs="Times New Roman"/>
                <w:b/>
                <w:bCs/>
                <w:sz w:val="22"/>
                <w:szCs w:val="22"/>
                <w:lang w:eastAsia="en-US"/>
              </w:rPr>
              <w:t>VPĮ 46 straipsnio 4 dalies 2 punktas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cs="Times New Roman"/>
                <w:sz w:val="22"/>
                <w:szCs w:val="22"/>
                <w:lang w:eastAsia="en-US"/>
              </w:rPr>
            </w:pPr>
            <w:r w:rsidRPr="00DD4E4B">
              <w:rPr>
                <w:rFonts w:ascii="Times New Roman" w:eastAsia="Yu Mincho" w:hAnsi="Times New Roman" w:cs="Times New Roman"/>
                <w:sz w:val="22"/>
                <w:szCs w:val="22"/>
                <w:lang w:eastAsia="en-US"/>
              </w:rPr>
              <w:t>EBVPD III dalies C12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Lietuvoje įsteigtų subjektų įrodančių dokumentų nereikalaujama. Užtenka pateikto EBVPD.</w:t>
            </w: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DD4E4B">
              <w:rPr>
                <w:rFonts w:ascii="Times New Roman" w:eastAsia="Yu Mincho" w:hAnsi="Times New Roman" w:cs="Times New Roman"/>
                <w:b/>
                <w:bCs/>
                <w:sz w:val="22"/>
                <w:szCs w:val="22"/>
                <w:lang w:eastAsia="en-US"/>
              </w:rPr>
              <w:t>VPĮ 46 straipsnio 4 dalies 3 punktas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cs="Times New Roman"/>
                <w:sz w:val="22"/>
                <w:szCs w:val="22"/>
                <w:lang w:eastAsia="en-US"/>
              </w:rPr>
            </w:pPr>
            <w:r w:rsidRPr="00DD4E4B">
              <w:rPr>
                <w:rFonts w:ascii="Times New Roman" w:eastAsia="Yu Mincho" w:hAnsi="Times New Roman" w:cs="Times New Roman"/>
                <w:sz w:val="22"/>
                <w:szCs w:val="22"/>
                <w:lang w:eastAsia="en-US"/>
              </w:rPr>
              <w:t xml:space="preserve">EBVPD III dalies C13 punktas </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Lietuvoje įsteigtų subjektų įrodančių dokumentų nereikalaujama. Užtenka pateikto EBVPD.</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AA04FF">
              <w:rPr>
                <w:rFonts w:ascii="Times New Roman" w:hAnsi="Times New Roman" w:cs="Times New Roman"/>
                <w:sz w:val="22"/>
                <w:szCs w:val="22"/>
                <w:lang w:eastAsia="en-US"/>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DD4E4B">
              <w:rPr>
                <w:rFonts w:ascii="Times New Roman" w:eastAsia="Yu Mincho" w:hAnsi="Times New Roman" w:cs="Times New Roman"/>
                <w:b/>
                <w:bCs/>
                <w:sz w:val="22"/>
                <w:szCs w:val="22"/>
                <w:lang w:eastAsia="en-US"/>
              </w:rPr>
              <w:lastRenderedPageBreak/>
              <w:t>VPĮ 46 straipsnio 4 dalies 4 punktas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cs="Times New Roman"/>
                <w:sz w:val="22"/>
                <w:szCs w:val="22"/>
                <w:lang w:eastAsia="en-US"/>
              </w:rPr>
            </w:pPr>
            <w:r w:rsidRPr="00DD4E4B">
              <w:rPr>
                <w:rFonts w:ascii="Times New Roman" w:eastAsia="Yu Mincho" w:hAnsi="Times New Roman" w:cs="Times New Roman"/>
                <w:sz w:val="22"/>
                <w:szCs w:val="22"/>
                <w:lang w:eastAsia="en-US"/>
              </w:rPr>
              <w:t xml:space="preserve">EBVPD III dalies C15 punktas </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Lietuvoje įsteigtų subjektų įrodančių dokumentų nereikalaujama. Užtenka pateikto EBVPD.</w:t>
            </w: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p w:rsidR="006707A7" w:rsidRPr="00AA04FF" w:rsidRDefault="000F1C2C" w:rsidP="00FC2D45">
            <w:pPr>
              <w:pStyle w:val="NoSpacing"/>
              <w:spacing w:line="256" w:lineRule="auto"/>
              <w:jc w:val="both"/>
              <w:rPr>
                <w:rFonts w:ascii="Times New Roman" w:hAnsi="Times New Roman" w:cs="Times New Roman"/>
                <w:sz w:val="22"/>
                <w:szCs w:val="22"/>
                <w:u w:val="single"/>
                <w:lang w:eastAsia="en-US"/>
              </w:rPr>
            </w:pPr>
            <w:hyperlink r:id="rId12" w:history="1">
              <w:r w:rsidR="006707A7" w:rsidRPr="00AA04FF">
                <w:rPr>
                  <w:rStyle w:val="Hyperlink"/>
                  <w:rFonts w:ascii="Times New Roman" w:hAnsi="Times New Roman" w:cs="Times New Roman"/>
                  <w:sz w:val="22"/>
                  <w:szCs w:val="22"/>
                  <w:u w:val="single"/>
                  <w:lang w:eastAsia="en-US"/>
                </w:rPr>
                <w:t>https://vpt.lrv.lt/melaginga-informacija-pateikusiu-tiekeju-sarasas-3</w:t>
              </w:r>
            </w:hyperlink>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DD4E4B">
              <w:rPr>
                <w:rFonts w:ascii="Times New Roman" w:eastAsia="Yu Mincho" w:hAnsi="Times New Roman" w:cs="Times New Roman"/>
                <w:b/>
                <w:bCs/>
                <w:sz w:val="22"/>
                <w:szCs w:val="22"/>
                <w:lang w:eastAsia="en-US"/>
              </w:rPr>
              <w:t>VPĮ 46 straipsnio 4 dalies 5 punktas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r w:rsidRPr="00DD4E4B">
              <w:rPr>
                <w:rFonts w:ascii="Times New Roman" w:eastAsia="Yu Mincho" w:hAnsi="Times New Roman" w:cs="Times New Roman"/>
                <w:sz w:val="22"/>
                <w:szCs w:val="22"/>
                <w:lang w:eastAsia="en-US"/>
              </w:rPr>
              <w:t>EBVPD</w:t>
            </w:r>
            <w:r w:rsidRPr="00DD4E4B">
              <w:rPr>
                <w:rFonts w:ascii="Times New Roman" w:hAnsi="Times New Roman" w:cs="Times New Roman"/>
                <w:sz w:val="22"/>
                <w:szCs w:val="22"/>
                <w:lang w:eastAsia="en-US"/>
              </w:rPr>
              <w:t xml:space="preserve"> III dalies C15 punktas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Lietuvoje įsteigtų subjektų įrodančių dokumentų nereikalaujama. Užtenka pateikto EBVPD.</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spacing w:after="0" w:line="240" w:lineRule="auto"/>
              <w:jc w:val="both"/>
              <w:rPr>
                <w:rFonts w:ascii="Times New Roman" w:hAnsi="Times New Roman" w:cs="Times New Roman"/>
                <w:sz w:val="22"/>
                <w:szCs w:val="22"/>
              </w:rPr>
            </w:pPr>
            <w:r w:rsidRPr="00AA04F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AA04FF">
              <w:rPr>
                <w:rFonts w:ascii="Times New Roman" w:hAnsi="Times New Roman" w:cs="Times New Roman"/>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707A7" w:rsidRPr="00AA04FF" w:rsidRDefault="006707A7" w:rsidP="00FC2D45">
            <w:pPr>
              <w:spacing w:after="0" w:line="240" w:lineRule="auto"/>
              <w:jc w:val="both"/>
              <w:rPr>
                <w:rFonts w:ascii="Times New Roman" w:hAnsi="Times New Roman" w:cs="Times New Roman"/>
                <w:sz w:val="22"/>
                <w:szCs w:val="22"/>
              </w:rPr>
            </w:pPr>
            <w:r w:rsidRPr="00AA04F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DD4E4B">
              <w:rPr>
                <w:rFonts w:ascii="Times New Roman" w:eastAsia="Yu Mincho" w:hAnsi="Times New Roman" w:cs="Times New Roman"/>
                <w:b/>
                <w:bCs/>
                <w:sz w:val="22"/>
                <w:szCs w:val="22"/>
                <w:lang w:eastAsia="en-US"/>
              </w:rPr>
              <w:lastRenderedPageBreak/>
              <w:t>VPĮ 46 straipsnio 4 dalies 6 punktas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r w:rsidRPr="00DD4E4B">
              <w:rPr>
                <w:rFonts w:ascii="Times New Roman" w:eastAsia="Yu Mincho" w:hAnsi="Times New Roman" w:cs="Times New Roman"/>
                <w:sz w:val="22"/>
                <w:szCs w:val="22"/>
                <w:lang w:eastAsia="en-US"/>
              </w:rPr>
              <w:t>EBVPD</w:t>
            </w:r>
            <w:r w:rsidRPr="00DD4E4B">
              <w:rPr>
                <w:rFonts w:ascii="Times New Roman" w:hAnsi="Times New Roman" w:cs="Times New Roman"/>
                <w:sz w:val="22"/>
                <w:szCs w:val="22"/>
                <w:lang w:eastAsia="en-US"/>
              </w:rPr>
              <w:t xml:space="preserve"> III dalies C14 punktas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Lietuvoje įsteigtų subjektų įrodančių dokumentų nereikalaujama. Užtenka pateikto EBVPD.</w:t>
            </w: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p>
          <w:p w:rsidR="006707A7" w:rsidRPr="00AA04FF" w:rsidRDefault="000F1C2C" w:rsidP="00FC2D45">
            <w:pPr>
              <w:pStyle w:val="NoSpacing"/>
              <w:spacing w:line="256" w:lineRule="auto"/>
              <w:jc w:val="both"/>
              <w:rPr>
                <w:rStyle w:val="Hyperlink"/>
                <w:rFonts w:ascii="Times New Roman" w:hAnsi="Times New Roman" w:cs="Times New Roman"/>
                <w:sz w:val="22"/>
                <w:szCs w:val="22"/>
              </w:rPr>
            </w:pPr>
            <w:hyperlink r:id="rId13" w:history="1">
              <w:r w:rsidR="006707A7" w:rsidRPr="00AA04FF">
                <w:rPr>
                  <w:rStyle w:val="Hyperlink"/>
                  <w:rFonts w:ascii="Times New Roman" w:hAnsi="Times New Roman" w:cs="Times New Roman"/>
                  <w:sz w:val="22"/>
                  <w:szCs w:val="22"/>
                  <w:lang w:eastAsia="en-US"/>
                </w:rPr>
                <w:t>https://vpt.lrv.lt/lt/pasalinimo-pagrindai-1/nepatikimi-tiekejai-1</w:t>
              </w:r>
            </w:hyperlink>
          </w:p>
          <w:p w:rsidR="006707A7" w:rsidRPr="00AA04FF" w:rsidRDefault="006707A7" w:rsidP="00FC2D45">
            <w:pPr>
              <w:pStyle w:val="NoSpacing"/>
              <w:spacing w:line="256" w:lineRule="auto"/>
              <w:jc w:val="both"/>
              <w:rPr>
                <w:rFonts w:ascii="Times New Roman" w:hAnsi="Times New Roman" w:cs="Times New Roman"/>
                <w:sz w:val="22"/>
                <w:szCs w:val="22"/>
              </w:rPr>
            </w:pPr>
          </w:p>
          <w:p w:rsidR="006707A7" w:rsidRPr="00AA04FF" w:rsidRDefault="000F1C2C" w:rsidP="00FC2D45">
            <w:pPr>
              <w:pStyle w:val="NoSpacing"/>
              <w:spacing w:line="256" w:lineRule="auto"/>
              <w:jc w:val="both"/>
              <w:rPr>
                <w:rFonts w:ascii="Times New Roman" w:hAnsi="Times New Roman" w:cs="Times New Roman"/>
                <w:sz w:val="22"/>
                <w:szCs w:val="22"/>
                <w:lang w:eastAsia="en-US"/>
              </w:rPr>
            </w:pPr>
            <w:hyperlink r:id="rId14" w:history="1">
              <w:r w:rsidR="006707A7" w:rsidRPr="00AA04FF">
                <w:rPr>
                  <w:rStyle w:val="Hyperlink"/>
                  <w:rFonts w:ascii="Times New Roman" w:hAnsi="Times New Roman" w:cs="Times New Roman"/>
                  <w:sz w:val="22"/>
                  <w:szCs w:val="22"/>
                  <w:lang w:eastAsia="en-US"/>
                </w:rPr>
                <w:t>https://vpt.lrv.lt/lt/pasalinimo-pagrindai-1/nepatikimu-koncesininku-sarasas-1/nepatikimu-koncesininku-sarasas</w:t>
              </w:r>
            </w:hyperlink>
          </w:p>
          <w:p w:rsidR="006707A7" w:rsidRPr="00AA04FF" w:rsidRDefault="006707A7" w:rsidP="00FC2D45">
            <w:pPr>
              <w:pStyle w:val="NoSpacing"/>
              <w:spacing w:line="256" w:lineRule="auto"/>
              <w:jc w:val="both"/>
              <w:rPr>
                <w:rFonts w:ascii="Times New Roman" w:hAnsi="Times New Roman" w:cs="Times New Roman"/>
                <w:sz w:val="22"/>
                <w:szCs w:val="22"/>
                <w:lang w:eastAsia="en-US"/>
              </w:rPr>
            </w:pP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numPr>
                <w:ilvl w:val="0"/>
                <w:numId w:val="16"/>
              </w:numPr>
              <w:spacing w:line="256" w:lineRule="auto"/>
              <w:ind w:left="0" w:firstLine="0"/>
              <w:rPr>
                <w:rFonts w:ascii="Times New Roman" w:hAnsi="Times New Roman" w:cs="Times New Roman"/>
                <w:sz w:val="22"/>
                <w:szCs w:val="22"/>
                <w:lang w:eastAsia="en-US"/>
              </w:rPr>
            </w:pPr>
          </w:p>
          <w:p w:rsidR="006707A7" w:rsidRPr="00AA04FF" w:rsidRDefault="006707A7" w:rsidP="00FC2D45">
            <w:pPr>
              <w:pStyle w:val="NoSpacing"/>
              <w:spacing w:line="256" w:lineRule="auto"/>
              <w:rPr>
                <w:rFonts w:ascii="Times New Roman" w:hAnsi="Times New Roman" w:cs="Times New Roman"/>
                <w:sz w:val="22"/>
                <w:szCs w:val="22"/>
                <w:lang w:eastAsia="en-US"/>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6707A7" w:rsidRPr="00AA04FF" w:rsidRDefault="006707A7" w:rsidP="00FC2D45">
            <w:pPr>
              <w:spacing w:after="0" w:line="240" w:lineRule="auto"/>
              <w:jc w:val="both"/>
              <w:rPr>
                <w:rFonts w:ascii="Times New Roman" w:hAnsi="Times New Roman" w:cs="Times New Roman"/>
                <w:b/>
                <w:bCs/>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DD4E4B">
              <w:rPr>
                <w:rFonts w:ascii="Times New Roman" w:eastAsia="Yu Mincho" w:hAnsi="Times New Roman" w:cs="Times New Roman"/>
                <w:b/>
                <w:bCs/>
                <w:sz w:val="22"/>
                <w:szCs w:val="22"/>
                <w:lang w:eastAsia="en-US"/>
              </w:rPr>
              <w:t>VPĮ 46 straipsnio 4 dalies 7 punkto a papunktis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cs="Times New Roman"/>
                <w:sz w:val="22"/>
                <w:szCs w:val="22"/>
                <w:lang w:eastAsia="en-US"/>
              </w:rPr>
            </w:pPr>
            <w:r w:rsidRPr="00DD4E4B">
              <w:rPr>
                <w:rFonts w:ascii="Times New Roman" w:eastAsia="Yu Mincho" w:hAnsi="Times New Roman" w:cs="Times New Roman"/>
                <w:sz w:val="22"/>
                <w:szCs w:val="22"/>
                <w:lang w:eastAsia="en-US"/>
              </w:rPr>
              <w:t>EBVPD III dalies C11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įnacionalinėje duomenų bazėje adresu: </w:t>
            </w:r>
            <w:hyperlink r:id="rId15" w:history="1">
              <w:r w:rsidRPr="00AA04FF">
                <w:rPr>
                  <w:rStyle w:val="Hyperlink"/>
                  <w:rFonts w:ascii="Times New Roman" w:hAnsi="Times New Roman" w:cs="Times New Roman"/>
                  <w:sz w:val="22"/>
                  <w:szCs w:val="22"/>
                  <w:u w:val="single"/>
                  <w:lang w:eastAsia="en-US"/>
                </w:rPr>
                <w:t>https://www.registrucentras.lt/jar/p/index.php</w:t>
              </w:r>
            </w:hyperlink>
          </w:p>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paskelbtą informaciją, taip pat į šiame informaciniame pranešime pateiktą informaciją:</w:t>
            </w:r>
          </w:p>
          <w:p w:rsidR="006707A7" w:rsidRPr="00AA04FF" w:rsidRDefault="000F1C2C" w:rsidP="00FC2D45">
            <w:pPr>
              <w:pStyle w:val="NoSpacing"/>
              <w:spacing w:line="256" w:lineRule="auto"/>
              <w:jc w:val="both"/>
              <w:rPr>
                <w:rFonts w:ascii="Times New Roman" w:hAnsi="Times New Roman" w:cs="Times New Roman"/>
                <w:sz w:val="22"/>
                <w:szCs w:val="22"/>
                <w:lang w:eastAsia="en-US"/>
              </w:rPr>
            </w:pPr>
            <w:hyperlink r:id="rId16" w:history="1">
              <w:r w:rsidR="006707A7" w:rsidRPr="00AA04FF">
                <w:rPr>
                  <w:rStyle w:val="Hyperlink"/>
                  <w:rFonts w:ascii="Times New Roman" w:hAnsi="Times New Roman" w:cs="Times New Roman"/>
                  <w:sz w:val="22"/>
                  <w:szCs w:val="22"/>
                  <w:lang w:eastAsia="en-US"/>
                </w:rPr>
                <w:t>https://vpt.lrv.lt/lt/naujienos/finansiniu-ataskaitu-nepateikimas-gali-tapti-kliutimi-dalyvauti-viesuosiuose-pirkimuose</w:t>
              </w:r>
            </w:hyperlink>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rPr>
                <w:rFonts w:ascii="Times New Roman" w:hAnsi="Times New Roman" w:cs="Times New Roman"/>
                <w:b/>
                <w:bCs/>
                <w:sz w:val="22"/>
                <w:szCs w:val="22"/>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DD4E4B">
              <w:rPr>
                <w:rFonts w:ascii="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DD4E4B">
              <w:rPr>
                <w:rFonts w:ascii="Times New Roman" w:hAnsi="Times New Roman" w:cs="Times New Roman"/>
                <w:sz w:val="22"/>
                <w:szCs w:val="22"/>
                <w:vertAlign w:val="superscript"/>
                <w:lang w:eastAsia="en-US"/>
              </w:rPr>
              <w:t>1</w:t>
            </w:r>
            <w:r w:rsidRPr="00DD4E4B">
              <w:rPr>
                <w:rFonts w:ascii="Times New Roman" w:hAnsi="Times New Roman" w:cs="Times New Roman"/>
                <w:sz w:val="22"/>
                <w:szCs w:val="22"/>
                <w:lang w:eastAsia="en-US"/>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DD4E4B">
              <w:rPr>
                <w:rFonts w:ascii="Times New Roman" w:eastAsia="Yu Mincho" w:hAnsi="Times New Roman" w:cs="Times New Roman"/>
                <w:b/>
                <w:bCs/>
                <w:sz w:val="22"/>
                <w:szCs w:val="22"/>
                <w:lang w:eastAsia="en-US"/>
              </w:rPr>
              <w:t>VPĮ 46 straipsnio 4 dalies 7 punkto b papunktis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cs="Times New Roman"/>
                <w:sz w:val="22"/>
                <w:szCs w:val="22"/>
                <w:lang w:eastAsia="en-US"/>
              </w:rPr>
            </w:pPr>
            <w:r w:rsidRPr="00DD4E4B">
              <w:rPr>
                <w:rFonts w:ascii="Times New Roman" w:eastAsia="Yu Mincho" w:hAnsi="Times New Roman" w:cs="Times New Roman"/>
                <w:sz w:val="22"/>
                <w:szCs w:val="22"/>
                <w:lang w:eastAsia="en-US"/>
              </w:rPr>
              <w:t>EBVPD III dalies C11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Lietuvoje įsteigtų subjektų įrodančių dokumentų nereikalaujama. Užtenka pateikto EBVPD.</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 xml:space="preserve">Priimant sprendimus dėl tiekėjo pašalinimo iš pirkimo procedūros šiame punkte nurodytu pašalinimo pagrindu, be kita ko, atsižvelgiama įnacionalinėje duomenų bazėje adresu </w:t>
            </w:r>
            <w:hyperlink r:id="rId17" w:history="1">
              <w:r w:rsidRPr="00AA04FF">
                <w:rPr>
                  <w:rStyle w:val="Hyperlink"/>
                  <w:rFonts w:ascii="Times New Roman" w:hAnsi="Times New Roman" w:cs="Times New Roman"/>
                  <w:sz w:val="22"/>
                  <w:szCs w:val="22"/>
                  <w:u w:val="single"/>
                  <w:lang w:eastAsia="en-US"/>
                </w:rPr>
                <w:t>https://www.vmi.lt/evmi/mokesciu-moketoju-informacija</w:t>
              </w:r>
            </w:hyperlink>
            <w:r w:rsidRPr="00AA04FF">
              <w:rPr>
                <w:rFonts w:ascii="Times New Roman" w:hAnsi="Times New Roman" w:cs="Times New Roman"/>
                <w:sz w:val="22"/>
                <w:szCs w:val="22"/>
                <w:lang w:eastAsia="en-US"/>
              </w:rPr>
              <w:t xml:space="preserve"> skelbiamą informaciją.</w:t>
            </w: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numPr>
                <w:ilvl w:val="0"/>
                <w:numId w:val="16"/>
              </w:numPr>
              <w:spacing w:line="256" w:lineRule="auto"/>
              <w:ind w:left="0" w:firstLine="0"/>
              <w:rPr>
                <w:rFonts w:ascii="Times New Roman" w:hAnsi="Times New Roman" w:cs="Times New Roman"/>
                <w:sz w:val="22"/>
                <w:szCs w:val="22"/>
                <w:lang w:eastAsia="en-US"/>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Tiekėjas yra padaręs rimtą profesinį pažeidimą, dėl kurio perkančioji organizacija abejoja tiekėjo sąžiningumu,</w:t>
            </w:r>
            <w:r w:rsidRPr="00DD4E4B">
              <w:rPr>
                <w:rFonts w:ascii="Times New Roman" w:hAnsi="Times New Roman" w:cs="Times New Roman"/>
                <w:sz w:val="22"/>
                <w:szCs w:val="22"/>
                <w:lang w:eastAsia="en-US"/>
              </w:rPr>
              <w:t xml:space="preserve"> kai jis </w:t>
            </w:r>
            <w:r w:rsidRPr="00AA04FF">
              <w:rPr>
                <w:rFonts w:ascii="Times New Roman" w:hAnsi="Times New Roman" w:cs="Times New Roman"/>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pStyle w:val="NoSpacing"/>
              <w:spacing w:line="256" w:lineRule="auto"/>
              <w:jc w:val="both"/>
              <w:rPr>
                <w:rFonts w:ascii="Times New Roman" w:eastAsia="Yu Mincho" w:hAnsi="Times New Roman" w:cs="Times New Roman"/>
                <w:b/>
                <w:bCs/>
                <w:sz w:val="22"/>
                <w:szCs w:val="22"/>
                <w:lang w:eastAsia="en-US"/>
              </w:rPr>
            </w:pPr>
            <w:r w:rsidRPr="00DD4E4B">
              <w:rPr>
                <w:rFonts w:ascii="Times New Roman" w:eastAsia="Yu Mincho" w:hAnsi="Times New Roman" w:cs="Times New Roman"/>
                <w:b/>
                <w:bCs/>
                <w:sz w:val="22"/>
                <w:szCs w:val="22"/>
                <w:lang w:eastAsia="en-US"/>
              </w:rPr>
              <w:t>VPĮ 46 straipsnio 4 dalies 7 punkto c papunktis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cs="Times New Roman"/>
                <w:sz w:val="22"/>
                <w:szCs w:val="22"/>
                <w:lang w:eastAsia="en-US"/>
              </w:rPr>
            </w:pPr>
            <w:r w:rsidRPr="00DD4E4B">
              <w:rPr>
                <w:rFonts w:ascii="Times New Roman" w:eastAsia="Yu Mincho" w:hAnsi="Times New Roman" w:cs="Times New Roman"/>
                <w:sz w:val="22"/>
                <w:szCs w:val="22"/>
                <w:lang w:eastAsia="en-US"/>
              </w:rPr>
              <w:t>EBVPD III dalies C11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Lietuvoje įsteigtų subjektų įrodančių dokumentų nereikalaujama. Užtenka pateikto EBVPD.</w:t>
            </w: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p>
          <w:p w:rsidR="006707A7" w:rsidRPr="00AA04FF" w:rsidRDefault="006707A7" w:rsidP="00FC2D45">
            <w:pPr>
              <w:rPr>
                <w:rFonts w:ascii="Times New Roman" w:hAnsi="Times New Roman" w:cs="Times New Roman"/>
                <w:b/>
                <w:bCs/>
                <w:sz w:val="22"/>
                <w:szCs w:val="22"/>
              </w:rPr>
            </w:pPr>
            <w:r w:rsidRPr="00AA04F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6707A7" w:rsidRPr="00AA04FF" w:rsidRDefault="000F1C2C" w:rsidP="00FC2D45">
            <w:pPr>
              <w:rPr>
                <w:rFonts w:ascii="Times New Roman" w:hAnsi="Times New Roman" w:cs="Times New Roman"/>
                <w:sz w:val="22"/>
                <w:szCs w:val="22"/>
              </w:rPr>
            </w:pPr>
            <w:hyperlink r:id="rId18" w:history="1">
              <w:r w:rsidR="006707A7" w:rsidRPr="00AA04FF">
                <w:rPr>
                  <w:rStyle w:val="Hyperlink"/>
                  <w:rFonts w:ascii="Times New Roman" w:hAnsi="Times New Roman" w:cs="Times New Roman"/>
                  <w:sz w:val="22"/>
                  <w:szCs w:val="22"/>
                  <w:u w:val="single"/>
                </w:rPr>
                <w:t>https://kt.gov.lt/lt/atviri-duomenys/diskvalifikavimas-is-viesuju-pirkimu</w:t>
              </w:r>
            </w:hyperlink>
            <w:r w:rsidR="006707A7" w:rsidRPr="00AA04FF">
              <w:rPr>
                <w:rFonts w:ascii="Times New Roman" w:hAnsi="Times New Roman" w:cs="Times New Roman"/>
                <w:sz w:val="22"/>
                <w:szCs w:val="22"/>
              </w:rPr>
              <w:t xml:space="preserve"> skelbiamą informaciją. </w:t>
            </w: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numPr>
                <w:ilvl w:val="0"/>
                <w:numId w:val="16"/>
              </w:numPr>
              <w:spacing w:line="256" w:lineRule="auto"/>
              <w:ind w:left="0" w:firstLine="0"/>
              <w:rPr>
                <w:rFonts w:ascii="Times New Roman" w:hAnsi="Times New Roman" w:cs="Times New Roman"/>
                <w:sz w:val="22"/>
                <w:szCs w:val="22"/>
                <w:lang w:eastAsia="en-US"/>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rPr>
                <w:rFonts w:ascii="Times New Roman" w:eastAsia="Yu Mincho" w:hAnsi="Times New Roman"/>
                <w:sz w:val="22"/>
                <w:szCs w:val="22"/>
              </w:rPr>
            </w:pPr>
            <w:r w:rsidRPr="00DD4E4B">
              <w:rPr>
                <w:rFonts w:ascii="Times New Roman" w:eastAsia="Yu Mincho" w:hAnsi="Times New Roman" w:cs="Times New Roman"/>
                <w:b/>
                <w:bCs/>
                <w:sz w:val="22"/>
                <w:szCs w:val="22"/>
              </w:rPr>
              <w:t>VPĮ 46 straipsnio 6 dalies 1 punktas</w:t>
            </w:r>
          </w:p>
          <w:p w:rsidR="006707A7" w:rsidRPr="00DD4E4B" w:rsidRDefault="006707A7" w:rsidP="00FC2D45">
            <w:pPr>
              <w:rPr>
                <w:rFonts w:ascii="Times New Roman" w:eastAsia="Yu Mincho" w:hAnsi="Times New Roman" w:cs="Times New Roman"/>
                <w:sz w:val="22"/>
                <w:szCs w:val="22"/>
              </w:rPr>
            </w:pPr>
            <w:r w:rsidRPr="00DD4E4B">
              <w:rPr>
                <w:rFonts w:ascii="Times New Roman" w:eastAsia="Yu Mincho" w:hAnsi="Times New Roman" w:cs="Times New Roman"/>
                <w:sz w:val="22"/>
                <w:szCs w:val="22"/>
              </w:rPr>
              <w:t xml:space="preserve">EBVPD III dalies C1, </w:t>
            </w:r>
            <w:bookmarkStart w:id="52" w:name="_Hlk187330337"/>
            <w:r w:rsidRPr="00DD4E4B">
              <w:rPr>
                <w:rFonts w:ascii="Times New Roman" w:eastAsia="Yu Mincho" w:hAnsi="Times New Roman" w:cs="Times New Roman"/>
                <w:sz w:val="22"/>
                <w:szCs w:val="22"/>
              </w:rPr>
              <w:t xml:space="preserve">C2, C3 </w:t>
            </w:r>
            <w:bookmarkEnd w:id="52"/>
            <w:r w:rsidRPr="00DD4E4B">
              <w:rPr>
                <w:rFonts w:ascii="Times New Roman" w:eastAsia="Yu Mincho" w:hAnsi="Times New Roman" w:cs="Times New Roman"/>
                <w:sz w:val="22"/>
                <w:szCs w:val="22"/>
              </w:rPr>
              <w:t>punktai</w:t>
            </w:r>
          </w:p>
          <w:p w:rsidR="006707A7" w:rsidRPr="00AA04FF" w:rsidRDefault="006707A7" w:rsidP="00FC2D45">
            <w:pPr>
              <w:jc w:val="center"/>
              <w:rPr>
                <w:rFonts w:ascii="Times New Roman" w:hAnsi="Times New Roman" w:cs="Times New Roman"/>
                <w:sz w:val="22"/>
                <w:szCs w:val="22"/>
              </w:rPr>
            </w:pP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Iš Lietuvoje įsteigtų subjektų įrodančių dokumentų nereikalaujama. Užtenka pateikto EBVPD.</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numPr>
                <w:ilvl w:val="0"/>
                <w:numId w:val="16"/>
              </w:numPr>
              <w:spacing w:line="256" w:lineRule="auto"/>
              <w:ind w:left="0" w:firstLine="0"/>
              <w:rPr>
                <w:rFonts w:ascii="Times New Roman" w:hAnsi="Times New Roman" w:cs="Times New Roman"/>
                <w:sz w:val="22"/>
                <w:szCs w:val="22"/>
                <w:lang w:eastAsia="en-US"/>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spacing w:after="0" w:line="240" w:lineRule="auto"/>
              <w:jc w:val="both"/>
              <w:rPr>
                <w:rFonts w:ascii="Times New Roman" w:hAnsi="Times New Roman" w:cs="Times New Roman"/>
                <w:sz w:val="22"/>
                <w:szCs w:val="22"/>
              </w:rPr>
            </w:pPr>
            <w:r w:rsidRPr="00AA04FF">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w:t>
            </w:r>
            <w:r w:rsidRPr="00AA04FF">
              <w:rPr>
                <w:rFonts w:ascii="Times New Roman" w:hAnsi="Times New Roman" w:cs="Times New Roman"/>
                <w:sz w:val="22"/>
                <w:szCs w:val="22"/>
              </w:rPr>
              <w:lastRenderedPageBreak/>
              <w:t xml:space="preserve">reikalavimus atidėti, sumažinti ar jų atsisakyti), kai jo veikla sustabdyta ar apribota arba jo padėtis pagal šalies, kurioje jis registruotas, teisės aktus yra tokia pati ar panaši. </w:t>
            </w:r>
          </w:p>
          <w:p w:rsidR="006707A7" w:rsidRPr="00AA04FF" w:rsidRDefault="006707A7" w:rsidP="00FC2D45">
            <w:pPr>
              <w:spacing w:after="0" w:line="240" w:lineRule="auto"/>
              <w:jc w:val="both"/>
              <w:rPr>
                <w:rFonts w:ascii="Times New Roman" w:hAnsi="Times New Roman" w:cs="Times New Roman"/>
                <w:sz w:val="22"/>
                <w:szCs w:val="22"/>
              </w:rPr>
            </w:pPr>
            <w:r w:rsidRPr="00AA04FF">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rPr>
                <w:rFonts w:ascii="Times New Roman" w:eastAsia="Yu Mincho" w:hAnsi="Times New Roman"/>
                <w:sz w:val="22"/>
                <w:szCs w:val="22"/>
              </w:rPr>
            </w:pPr>
            <w:r w:rsidRPr="00DD4E4B">
              <w:rPr>
                <w:rFonts w:ascii="Times New Roman" w:eastAsia="Yu Mincho" w:hAnsi="Times New Roman" w:cs="Times New Roman"/>
                <w:b/>
                <w:bCs/>
                <w:sz w:val="22"/>
                <w:szCs w:val="22"/>
              </w:rPr>
              <w:lastRenderedPageBreak/>
              <w:t>VPĮ 46 straipsnio 6 dalies 2 punktas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cs="Times New Roman"/>
                <w:sz w:val="22"/>
                <w:szCs w:val="22"/>
                <w:lang w:eastAsia="en-US"/>
              </w:rPr>
            </w:pPr>
            <w:r w:rsidRPr="00DD4E4B">
              <w:rPr>
                <w:rFonts w:ascii="Times New Roman" w:eastAsia="Yu Mincho" w:hAnsi="Times New Roman" w:cs="Times New Roman"/>
                <w:sz w:val="22"/>
                <w:szCs w:val="22"/>
                <w:lang w:eastAsia="en-US"/>
              </w:rPr>
              <w:t xml:space="preserve">EBVPD III dalies </w:t>
            </w:r>
            <w:bookmarkStart w:id="53" w:name="_Hlk187330327"/>
            <w:r w:rsidRPr="00DD4E4B">
              <w:rPr>
                <w:rFonts w:ascii="Times New Roman" w:eastAsia="Yu Mincho" w:hAnsi="Times New Roman" w:cs="Times New Roman"/>
                <w:sz w:val="22"/>
                <w:szCs w:val="22"/>
                <w:lang w:eastAsia="en-US"/>
              </w:rPr>
              <w:t xml:space="preserve">C4, C5, C6, C7, C8, C9 </w:t>
            </w:r>
            <w:bookmarkEnd w:id="53"/>
            <w:r w:rsidRPr="00DD4E4B">
              <w:rPr>
                <w:rFonts w:ascii="Times New Roman" w:eastAsia="Yu Mincho" w:hAnsi="Times New Roman" w:cs="Times New Roman"/>
                <w:sz w:val="22"/>
                <w:szCs w:val="22"/>
                <w:lang w:eastAsia="en-US"/>
              </w:rPr>
              <w:t>punktai</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Lietuvoje įsteigtų subjektų įrodančių dokumentų nereikalaujama, užtenka pateikto EBVPD. Perkančioji organizacija savarankiškai patikrina duomenis nacionalinėje duomenų bazėje, adresu:</w:t>
            </w:r>
          </w:p>
          <w:p w:rsidR="006707A7" w:rsidRPr="00AA04FF" w:rsidRDefault="000F1C2C" w:rsidP="00FC2D45">
            <w:pPr>
              <w:pStyle w:val="NoSpacing"/>
              <w:spacing w:line="256" w:lineRule="auto"/>
              <w:jc w:val="both"/>
              <w:rPr>
                <w:rFonts w:ascii="Times New Roman" w:hAnsi="Times New Roman" w:cs="Times New Roman"/>
                <w:sz w:val="22"/>
                <w:szCs w:val="22"/>
                <w:lang w:eastAsia="en-US"/>
              </w:rPr>
            </w:pPr>
            <w:hyperlink r:id="rId19" w:history="1">
              <w:r w:rsidR="006707A7" w:rsidRPr="00AA04FF">
                <w:rPr>
                  <w:rStyle w:val="Hyperlink"/>
                  <w:rFonts w:ascii="Times New Roman" w:hAnsi="Times New Roman" w:cs="Times New Roman"/>
                  <w:sz w:val="22"/>
                  <w:szCs w:val="22"/>
                  <w:u w:val="single"/>
                  <w:lang w:eastAsia="en-US"/>
                </w:rPr>
                <w:t>https://www.registrucentras.lt/jar/p/</w:t>
              </w:r>
            </w:hyperlink>
            <w:r w:rsidR="006707A7" w:rsidRPr="00AA04FF">
              <w:rPr>
                <w:rFonts w:ascii="Times New Roman" w:hAnsi="Times New Roman" w:cs="Times New Roman"/>
                <w:sz w:val="22"/>
                <w:szCs w:val="22"/>
                <w:lang w:eastAsia="en-US"/>
              </w:rPr>
              <w:t xml:space="preserve">. </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p w:rsidR="006707A7" w:rsidRPr="00AA04FF" w:rsidRDefault="006707A7" w:rsidP="00FC2D45">
            <w:pPr>
              <w:pStyle w:val="NoSpacing"/>
              <w:spacing w:line="256" w:lineRule="auto"/>
              <w:jc w:val="both"/>
              <w:rPr>
                <w:rFonts w:ascii="Times New Roman" w:hAnsi="Times New Roman" w:cs="Times New Roman"/>
                <w:i/>
                <w:iCs/>
                <w:sz w:val="22"/>
                <w:szCs w:val="22"/>
                <w:lang w:eastAsia="en-US"/>
              </w:rPr>
            </w:pPr>
            <w:r w:rsidRPr="00AA04FF">
              <w:rPr>
                <w:rFonts w:ascii="Times New Roman" w:hAnsi="Times New Roman" w:cs="Times New Roman"/>
                <w:sz w:val="22"/>
                <w:szCs w:val="22"/>
                <w:lang w:eastAsia="en-US"/>
              </w:rPr>
              <w:t xml:space="preserve">Prireikus, perkančioji organizacija turi teisę prašyti pateikti </w:t>
            </w:r>
            <w:r w:rsidRPr="00AA04FF">
              <w:rPr>
                <w:rFonts w:ascii="Times New Roman" w:hAnsi="Times New Roman" w:cs="Times New Roman"/>
                <w:sz w:val="22"/>
                <w:szCs w:val="22"/>
                <w:lang w:eastAsia="en-US"/>
              </w:rPr>
              <w:lastRenderedPageBreak/>
              <w:t xml:space="preserve">valstybės įmonės Registrų centro Lietuvos Respublikos Vyriausybės nustatyta tvarka išduoto dokumento, patvirtinančio jungtinius kompetentingų institucijų tvarkomus duomenis. Tokiu atveju dokumentas turi būti  išduotas ne anksčiau kaip 120 dienų iki </w:t>
            </w:r>
            <w:r w:rsidRPr="00DD4E4B">
              <w:rPr>
                <w:rFonts w:ascii="Times New Roman" w:hAnsi="Times New Roman" w:cs="Times New Roman"/>
                <w:i/>
                <w:iCs/>
                <w:sz w:val="22"/>
                <w:szCs w:val="22"/>
                <w:lang w:eastAsia="en-US"/>
              </w:rPr>
              <w:t>tos dienos, kai tiekėjas perkančiosios organizacijos prašymu turės pateikti pašalinimo pagrindų nebuvimą patvirtinančius dok</w:t>
            </w:r>
            <w:r w:rsidRPr="00DD4E4B">
              <w:rPr>
                <w:rFonts w:ascii="Times New Roman" w:hAnsi="Times New Roman" w:cs="Times New Roman"/>
                <w:sz w:val="22"/>
                <w:szCs w:val="22"/>
                <w:lang w:eastAsia="en-US"/>
              </w:rPr>
              <w:t>umentus</w:t>
            </w:r>
            <w:r w:rsidRPr="00AA04FF">
              <w:rPr>
                <w:rFonts w:ascii="Times New Roman" w:hAnsi="Times New Roman" w:cs="Times New Roman"/>
                <w:sz w:val="22"/>
                <w:szCs w:val="22"/>
                <w:lang w:eastAsia="en-US"/>
              </w:rPr>
              <w:t xml:space="preserve">. </w:t>
            </w:r>
            <w:r w:rsidRPr="00AA04FF">
              <w:rPr>
                <w:rFonts w:ascii="Times New Roman" w:hAnsi="Times New Roman" w:cs="Times New Roman"/>
                <w:b/>
                <w:bCs/>
                <w:i/>
                <w:iCs/>
                <w:sz w:val="22"/>
                <w:szCs w:val="22"/>
                <w:lang w:eastAsia="en-US"/>
              </w:rPr>
              <w:t>Pavyzdys</w:t>
            </w:r>
            <w:r w:rsidRPr="00AA04FF">
              <w:rPr>
                <w:rFonts w:ascii="Times New Roman" w:hAnsi="Times New Roman" w:cs="Times New Roman"/>
                <w:i/>
                <w:iCs/>
                <w:sz w:val="22"/>
                <w:szCs w:val="22"/>
                <w:lang w:eastAsia="en-US"/>
              </w:rPr>
              <w:t>: Jeigu perkančioji organizacija 2022-10-10 kreipėsi į tiekėją prašydama iki 2022-10-14 pateikti įrodančius dokumentus, jie turi būti išduoti ne anksčiau kaip 120 dienų, jas skaičiuojant atgal nuo 2022-10-14.</w:t>
            </w:r>
          </w:p>
          <w:p w:rsidR="006707A7" w:rsidRPr="00AA04FF" w:rsidRDefault="006707A7" w:rsidP="00FC2D45">
            <w:pPr>
              <w:pStyle w:val="NoSpacing"/>
              <w:spacing w:line="256" w:lineRule="auto"/>
              <w:jc w:val="both"/>
              <w:rPr>
                <w:rFonts w:ascii="Times New Roman" w:hAnsi="Times New Roman" w:cs="Times New Roman"/>
                <w:sz w:val="22"/>
                <w:szCs w:val="22"/>
                <w:lang w:eastAsia="en-US"/>
              </w:rPr>
            </w:pP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r w:rsidRPr="00AA04FF">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6707A7" w:rsidRPr="00AA04FF" w:rsidRDefault="006707A7" w:rsidP="00FC2D45">
            <w:pPr>
              <w:pStyle w:val="NoSpacing"/>
              <w:spacing w:line="256" w:lineRule="auto"/>
              <w:jc w:val="both"/>
              <w:rPr>
                <w:rFonts w:ascii="Times New Roman" w:hAnsi="Times New Roman" w:cs="Times New Roman"/>
                <w:b/>
                <w:bCs/>
                <w:sz w:val="22"/>
                <w:szCs w:val="22"/>
                <w:lang w:eastAsia="en-US"/>
              </w:rPr>
            </w:pP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numPr>
                <w:ilvl w:val="0"/>
                <w:numId w:val="16"/>
              </w:numPr>
              <w:spacing w:line="256" w:lineRule="auto"/>
              <w:ind w:left="0" w:firstLine="0"/>
              <w:rPr>
                <w:rFonts w:ascii="Times New Roman" w:hAnsi="Times New Roman" w:cs="Times New Roman"/>
                <w:sz w:val="22"/>
                <w:szCs w:val="22"/>
                <w:lang w:eastAsia="en-US"/>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spacing w:after="0" w:line="240" w:lineRule="auto"/>
              <w:jc w:val="both"/>
              <w:rPr>
                <w:rFonts w:ascii="Times New Roman" w:hAnsi="Times New Roman" w:cs="Times New Roman"/>
                <w:sz w:val="22"/>
                <w:szCs w:val="22"/>
              </w:rPr>
            </w:pPr>
            <w:r w:rsidRPr="00AA04FF">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DD4E4B" w:rsidRDefault="006707A7" w:rsidP="00FC2D45">
            <w:pPr>
              <w:rPr>
                <w:rFonts w:ascii="Times New Roman" w:eastAsia="Yu Mincho" w:hAnsi="Times New Roman"/>
                <w:sz w:val="22"/>
                <w:szCs w:val="22"/>
              </w:rPr>
            </w:pPr>
            <w:r w:rsidRPr="00DD4E4B">
              <w:rPr>
                <w:rFonts w:ascii="Times New Roman" w:eastAsia="Yu Mincho" w:hAnsi="Times New Roman" w:cs="Times New Roman"/>
                <w:b/>
                <w:bCs/>
                <w:sz w:val="22"/>
                <w:szCs w:val="22"/>
              </w:rPr>
              <w:t>VPĮ 46 straipsnio 6 dalies 3 punktas</w:t>
            </w:r>
          </w:p>
          <w:p w:rsidR="006707A7" w:rsidRPr="00DD4E4B" w:rsidRDefault="006707A7" w:rsidP="00FC2D45">
            <w:pPr>
              <w:pStyle w:val="NoSpacing"/>
              <w:spacing w:line="256" w:lineRule="auto"/>
              <w:jc w:val="both"/>
              <w:rPr>
                <w:rFonts w:ascii="Times New Roman" w:eastAsia="Yu Mincho" w:hAnsi="Times New Roman"/>
                <w:sz w:val="22"/>
                <w:szCs w:val="22"/>
                <w:lang w:eastAsia="en-US"/>
              </w:rPr>
            </w:pPr>
          </w:p>
          <w:p w:rsidR="006707A7" w:rsidRPr="00DD4E4B" w:rsidRDefault="006707A7" w:rsidP="00FC2D45">
            <w:pPr>
              <w:pStyle w:val="NoSpacing"/>
              <w:spacing w:line="256" w:lineRule="auto"/>
              <w:jc w:val="both"/>
              <w:rPr>
                <w:rFonts w:ascii="Times New Roman" w:eastAsia="Yu Mincho" w:hAnsi="Times New Roman" w:cs="Times New Roman"/>
                <w:sz w:val="22"/>
                <w:szCs w:val="22"/>
                <w:lang w:eastAsia="en-US"/>
              </w:rPr>
            </w:pPr>
            <w:r w:rsidRPr="00DD4E4B">
              <w:rPr>
                <w:rFonts w:ascii="Times New Roman" w:eastAsia="Yu Mincho" w:hAnsi="Times New Roman" w:cs="Times New Roman"/>
                <w:sz w:val="22"/>
                <w:szCs w:val="22"/>
                <w:lang w:eastAsia="en-US"/>
              </w:rPr>
              <w:t>EBVPD III dalies C11 punktas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FC2D45">
            <w:pPr>
              <w:pStyle w:val="NoSpacing"/>
              <w:spacing w:line="256"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Iš Lietuvoje įsteigtų subjektų įrodančių dokumentų nereikalaujama, užtenka pateikto EBVPD.</w:t>
            </w:r>
          </w:p>
        </w:tc>
      </w:tr>
      <w:tr w:rsidR="006707A7" w:rsidRPr="00AA04FF">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E01696">
            <w:pPr>
              <w:pStyle w:val="NoSpacing"/>
              <w:numPr>
                <w:ilvl w:val="0"/>
                <w:numId w:val="16"/>
              </w:numPr>
              <w:spacing w:line="256" w:lineRule="auto"/>
              <w:ind w:left="0" w:firstLine="0"/>
              <w:rPr>
                <w:rFonts w:ascii="Times New Roman" w:hAnsi="Times New Roman" w:cs="Times New Roman"/>
                <w:sz w:val="22"/>
                <w:szCs w:val="22"/>
                <w:lang w:eastAsia="en-US"/>
              </w:rPr>
            </w:pPr>
            <w:r w:rsidRPr="00AA04FF">
              <w:t>1</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E01696">
            <w:pPr>
              <w:spacing w:after="0" w:line="240" w:lineRule="auto"/>
              <w:jc w:val="both"/>
              <w:rPr>
                <w:rFonts w:ascii="Times New Roman" w:hAnsi="Times New Roman" w:cs="Times New Roman"/>
                <w:sz w:val="24"/>
                <w:szCs w:val="24"/>
              </w:rPr>
            </w:pPr>
            <w:r w:rsidRPr="00AA04FF">
              <w:rPr>
                <w:rFonts w:ascii="Times New Roman" w:hAnsi="Times New Roman" w:cs="Times New Roman"/>
                <w:sz w:val="24"/>
                <w:szCs w:val="24"/>
              </w:rPr>
              <w:t>Tiekėjas yra neatlikęs jam paskirtos baudžiamojo poveikio priemonės – uždraudimo juridiniam asmeniui dalyvauti viešuosiuose pirkimuose.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E01696" w:rsidRDefault="006707A7" w:rsidP="00E01696">
            <w:pPr>
              <w:rPr>
                <w:rFonts w:ascii="Times New Roman" w:eastAsia="Yu Mincho" w:hAnsi="Times New Roman"/>
                <w:b/>
                <w:bCs/>
                <w:sz w:val="24"/>
                <w:szCs w:val="24"/>
              </w:rPr>
            </w:pPr>
            <w:r w:rsidRPr="00AA04FF">
              <w:rPr>
                <w:b/>
                <w:bCs/>
                <w:sz w:val="24"/>
                <w:szCs w:val="24"/>
              </w:rPr>
              <w:t>VPĮ 46 straipsnio 46 str. 2</w:t>
            </w:r>
            <w:r w:rsidRPr="007379F3">
              <w:rPr>
                <w:b/>
                <w:bCs/>
                <w:sz w:val="24"/>
                <w:szCs w:val="24"/>
                <w:vertAlign w:val="superscript"/>
              </w:rPr>
              <w:t>1</w:t>
            </w:r>
            <w:r w:rsidRPr="00AA04FF">
              <w:rPr>
                <w:b/>
                <w:bCs/>
                <w:sz w:val="24"/>
                <w:szCs w:val="24"/>
              </w:rPr>
              <w:t xml:space="preserve">  dalis.</w:t>
            </w:r>
          </w:p>
        </w:tc>
        <w:tc>
          <w:tcPr>
            <w:tcW w:w="6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7A7" w:rsidRPr="00AA04FF" w:rsidRDefault="006707A7" w:rsidP="00E01696">
            <w:pPr>
              <w:pStyle w:val="NoSpacing"/>
              <w:spacing w:line="256" w:lineRule="auto"/>
              <w:jc w:val="both"/>
              <w:rPr>
                <w:rFonts w:ascii="Times New Roman" w:hAnsi="Times New Roman" w:cs="Times New Roman"/>
                <w:sz w:val="22"/>
                <w:szCs w:val="22"/>
                <w:lang w:eastAsia="en-US"/>
              </w:rPr>
            </w:pPr>
            <w:r w:rsidRPr="00AA04FF">
              <w:t>Iš Lietuvoje įsteigtų subjektų įrodančių dokumentų nereikalaujama, užtenka pateikto EBVPD.</w:t>
            </w:r>
          </w:p>
        </w:tc>
      </w:tr>
    </w:tbl>
    <w:p w:rsidR="006707A7" w:rsidRPr="00DD4E4B" w:rsidRDefault="006707A7" w:rsidP="00457097">
      <w:pPr>
        <w:spacing w:after="0" w:line="240" w:lineRule="auto"/>
        <w:rPr>
          <w:rFonts w:ascii="Times New Roman" w:hAnsi="Times New Roman" w:cs="Times New Roman"/>
          <w:sz w:val="22"/>
          <w:szCs w:val="22"/>
        </w:rPr>
      </w:pPr>
    </w:p>
    <w:p w:rsidR="006707A7" w:rsidRPr="00DD4E4B" w:rsidRDefault="006707A7" w:rsidP="00E81709">
      <w:pPr>
        <w:rPr>
          <w:rFonts w:ascii="Times New Roman" w:hAnsi="Times New Roman" w:cs="Times New Roman"/>
          <w:i/>
          <w:iCs/>
          <w:sz w:val="22"/>
          <w:szCs w:val="22"/>
        </w:rPr>
      </w:pPr>
    </w:p>
    <w:p w:rsidR="006707A7" w:rsidRPr="00DD4E4B" w:rsidRDefault="006707A7" w:rsidP="00457097">
      <w:pPr>
        <w:rPr>
          <w:rFonts w:ascii="Times New Roman" w:hAnsi="Times New Roman" w:cs="Times New Roman"/>
          <w:sz w:val="22"/>
          <w:szCs w:val="22"/>
        </w:rPr>
      </w:pPr>
    </w:p>
    <w:p w:rsidR="006707A7" w:rsidRPr="007379F3" w:rsidRDefault="006707A7" w:rsidP="00457097">
      <w:pPr>
        <w:spacing w:after="0" w:line="240" w:lineRule="auto"/>
        <w:rPr>
          <w:rFonts w:ascii="Times New Roman" w:hAnsi="Times New Roman" w:cs="Times New Roman"/>
          <w:sz w:val="22"/>
          <w:szCs w:val="22"/>
          <w:vertAlign w:val="superscript"/>
        </w:rPr>
        <w:sectPr w:rsidR="006707A7" w:rsidRPr="007379F3" w:rsidSect="00B31DF1">
          <w:pgSz w:w="15840" w:h="12240" w:orient="landscape"/>
          <w:pgMar w:top="1701" w:right="1134" w:bottom="567" w:left="1134" w:header="567" w:footer="567" w:gutter="0"/>
          <w:pgNumType w:start="13"/>
          <w:cols w:space="1296"/>
          <w:titlePg/>
          <w:docGrid w:linePitch="360"/>
        </w:sectPr>
      </w:pPr>
    </w:p>
    <w:p w:rsidR="006707A7" w:rsidRPr="00DD4E4B" w:rsidRDefault="006707A7" w:rsidP="00457097">
      <w:pPr>
        <w:spacing w:after="0" w:line="240" w:lineRule="auto"/>
        <w:rPr>
          <w:rFonts w:ascii="Times New Roman" w:hAnsi="Times New Roman" w:cs="Times New Roman"/>
          <w:sz w:val="22"/>
          <w:szCs w:val="22"/>
        </w:rPr>
      </w:pPr>
    </w:p>
    <w:p w:rsidR="006707A7" w:rsidRPr="00DD4E4B" w:rsidRDefault="006707A7" w:rsidP="00B11A4A">
      <w:pPr>
        <w:pStyle w:val="Heading1"/>
        <w:jc w:val="right"/>
        <w:rPr>
          <w:rFonts w:ascii="Times New Roman" w:hAnsi="Times New Roman" w:cs="Times New Roman"/>
          <w:color w:val="auto"/>
          <w:sz w:val="22"/>
          <w:szCs w:val="22"/>
        </w:rPr>
      </w:pPr>
      <w:bookmarkStart w:id="54" w:name="_Ref38291223"/>
      <w:bookmarkStart w:id="55" w:name="_Ref38291334"/>
      <w:bookmarkStart w:id="56" w:name="_Ref38533412"/>
      <w:bookmarkStart w:id="57" w:name="_Toc163389868"/>
      <w:r w:rsidRPr="00EF51C3">
        <w:rPr>
          <w:rFonts w:ascii="Times New Roman" w:hAnsi="Times New Roman" w:cs="Times New Roman"/>
          <w:color w:val="auto"/>
          <w:sz w:val="22"/>
          <w:szCs w:val="22"/>
        </w:rPr>
        <w:t>Pirkimo sąlygų 4 priedas</w:t>
      </w:r>
      <w:r w:rsidRPr="00DD4E4B">
        <w:rPr>
          <w:rFonts w:ascii="Times New Roman" w:hAnsi="Times New Roman" w:cs="Times New Roman"/>
          <w:color w:val="auto"/>
          <w:sz w:val="22"/>
          <w:szCs w:val="22"/>
        </w:rPr>
        <w:t xml:space="preserve"> „Tiekėjų kvalifikacijos reikalavimai ir reikalaujami kokybės bei aplinkos apsaugos vadybos sistemų standartai“</w:t>
      </w:r>
      <w:bookmarkEnd w:id="54"/>
      <w:bookmarkEnd w:id="55"/>
      <w:bookmarkEnd w:id="56"/>
      <w:bookmarkEnd w:id="57"/>
    </w:p>
    <w:p w:rsidR="006707A7" w:rsidRPr="00DD4E4B" w:rsidRDefault="006707A7" w:rsidP="007C0612">
      <w:pPr>
        <w:pStyle w:val="Subtitle"/>
        <w:spacing w:line="240" w:lineRule="auto"/>
        <w:jc w:val="center"/>
        <w:rPr>
          <w:rFonts w:ascii="Times New Roman" w:hAnsi="Times New Roman" w:cs="Times New Roman"/>
          <w:smallCaps/>
          <w:color w:val="auto"/>
          <w:sz w:val="22"/>
          <w:szCs w:val="22"/>
        </w:rPr>
      </w:pPr>
      <w:r w:rsidRPr="00DD4E4B">
        <w:rPr>
          <w:rFonts w:ascii="Times New Roman" w:hAnsi="Times New Roman" w:cs="Times New Roman"/>
          <w:smallCaps/>
          <w:color w:val="auto"/>
          <w:sz w:val="22"/>
          <w:szCs w:val="22"/>
        </w:rPr>
        <w:t xml:space="preserve">TIEKĖJŲ KVALIFIKACIJOS REIKALAVIMAI IR REIKALAVIMAI LAIKYTIS </w:t>
      </w:r>
      <w:r w:rsidRPr="00DD4E4B">
        <w:rPr>
          <w:rFonts w:ascii="Times New Roman" w:hAnsi="Times New Roman" w:cs="Times New Roman"/>
          <w:color w:val="auto"/>
          <w:sz w:val="22"/>
          <w:szCs w:val="22"/>
          <w:lang w:eastAsia="en-US"/>
        </w:rPr>
        <w:t>KOKYBĖS VADYBOS SISTEMOS STANDARTŲ</w:t>
      </w:r>
    </w:p>
    <w:p w:rsidR="006707A7" w:rsidRPr="00DD4E4B" w:rsidRDefault="006707A7" w:rsidP="00E55E1A">
      <w:pPr>
        <w:pStyle w:val="ListParagraph"/>
        <w:numPr>
          <w:ilvl w:val="0"/>
          <w:numId w:val="3"/>
        </w:numPr>
        <w:spacing w:after="0" w:line="20" w:lineRule="atLeast"/>
        <w:ind w:left="0" w:firstLine="567"/>
        <w:jc w:val="both"/>
        <w:rPr>
          <w:rFonts w:ascii="Times New Roman" w:hAnsi="Times New Roman" w:cs="Times New Roman"/>
          <w:sz w:val="22"/>
          <w:szCs w:val="22"/>
          <w:lang w:eastAsia="en-US"/>
        </w:rPr>
      </w:pPr>
      <w:r w:rsidRPr="00DD4E4B">
        <w:rPr>
          <w:rFonts w:ascii="Times New Roman" w:hAnsi="Times New Roman" w:cs="Times New Roman"/>
          <w:sz w:val="22"/>
          <w:szCs w:val="22"/>
          <w:lang w:eastAsia="en-US"/>
        </w:rPr>
        <w:t>Tiekėjo kvalifikacija turi atitikti šiame priede nustatytus reikalavimus kvalifikacijai. 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6707A7" w:rsidRPr="00B83C85" w:rsidRDefault="006707A7" w:rsidP="000D0A3E">
      <w:pPr>
        <w:spacing w:after="0" w:line="360" w:lineRule="auto"/>
        <w:jc w:val="both"/>
        <w:rPr>
          <w:rStyle w:val="Hyperlink"/>
          <w:rFonts w:ascii="Times New Roman" w:hAnsi="Times New Roman" w:cs="Times New Roman"/>
          <w:sz w:val="24"/>
          <w:szCs w:val="24"/>
        </w:rPr>
      </w:pPr>
    </w:p>
    <w:tbl>
      <w:tblPr>
        <w:tblpPr w:leftFromText="180" w:rightFromText="180" w:horzAnchor="margin" w:tblpY="77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8"/>
        <w:gridCol w:w="3831"/>
        <w:gridCol w:w="5699"/>
      </w:tblGrid>
      <w:tr w:rsidR="006707A7" w:rsidRPr="00AA04FF">
        <w:trPr>
          <w:cantSplit/>
          <w:tblHeader/>
        </w:trPr>
        <w:tc>
          <w:tcPr>
            <w:tcW w:w="323" w:type="pct"/>
            <w:shd w:val="clear" w:color="auto" w:fill="DEEAF6"/>
            <w:vAlign w:val="center"/>
          </w:tcPr>
          <w:p w:rsidR="006707A7" w:rsidRPr="00AA04FF" w:rsidRDefault="006707A7" w:rsidP="00AA04FF">
            <w:pPr>
              <w:spacing w:before="60" w:after="60" w:line="256"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Eil. Nr.</w:t>
            </w:r>
          </w:p>
        </w:tc>
        <w:tc>
          <w:tcPr>
            <w:tcW w:w="1880" w:type="pct"/>
            <w:tcBorders>
              <w:right w:val="single" w:sz="4" w:space="0" w:color="auto"/>
            </w:tcBorders>
            <w:shd w:val="clear" w:color="auto" w:fill="DEEAF6"/>
            <w:vAlign w:val="center"/>
          </w:tcPr>
          <w:p w:rsidR="006707A7" w:rsidRPr="00AA04FF" w:rsidRDefault="006707A7" w:rsidP="00AA04FF">
            <w:pPr>
              <w:spacing w:before="60" w:after="60" w:line="256"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Kvalifikacijos reikalavimas</w:t>
            </w:r>
            <w:r w:rsidRPr="00AA04FF">
              <w:rPr>
                <w:rStyle w:val="FootnoteReference"/>
                <w:rFonts w:ascii="Times New Roman" w:hAnsi="Times New Roman" w:cs="Times New Roman"/>
                <w:b/>
                <w:bCs/>
                <w:sz w:val="22"/>
                <w:szCs w:val="22"/>
              </w:rPr>
              <w:footnoteReference w:id="8"/>
            </w:r>
          </w:p>
        </w:tc>
        <w:tc>
          <w:tcPr>
            <w:tcW w:w="2797" w:type="pct"/>
            <w:tcBorders>
              <w:left w:val="single" w:sz="4" w:space="0" w:color="auto"/>
            </w:tcBorders>
            <w:shd w:val="clear" w:color="auto" w:fill="DEEAF6"/>
            <w:vAlign w:val="center"/>
          </w:tcPr>
          <w:p w:rsidR="006707A7" w:rsidRPr="00AA04FF" w:rsidRDefault="006707A7" w:rsidP="00AA04FF">
            <w:pPr>
              <w:autoSpaceDE w:val="0"/>
              <w:autoSpaceDN w:val="0"/>
              <w:adjustRightInd w:val="0"/>
              <w:spacing w:after="0" w:line="240"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Atitiktį reikalavimui įrodantys  dokumentai</w:t>
            </w:r>
          </w:p>
        </w:tc>
      </w:tr>
      <w:tr w:rsidR="006707A7" w:rsidRPr="00AA04FF">
        <w:tc>
          <w:tcPr>
            <w:tcW w:w="323" w:type="pct"/>
          </w:tcPr>
          <w:p w:rsidR="006707A7" w:rsidRPr="00AA04FF" w:rsidRDefault="006707A7" w:rsidP="00AA04FF">
            <w:pPr>
              <w:pStyle w:val="ListParagraph"/>
              <w:numPr>
                <w:ilvl w:val="0"/>
                <w:numId w:val="10"/>
              </w:numPr>
              <w:spacing w:before="60" w:after="60" w:line="257" w:lineRule="auto"/>
              <w:ind w:left="357" w:hanging="357"/>
              <w:rPr>
                <w:rFonts w:ascii="Times New Roman" w:hAnsi="Times New Roman" w:cs="Times New Roman"/>
                <w:sz w:val="22"/>
                <w:szCs w:val="22"/>
              </w:rPr>
            </w:pPr>
          </w:p>
        </w:tc>
        <w:tc>
          <w:tcPr>
            <w:tcW w:w="4677" w:type="pct"/>
            <w:gridSpan w:val="2"/>
          </w:tcPr>
          <w:p w:rsidR="006707A7" w:rsidRPr="00AA04FF" w:rsidRDefault="006707A7" w:rsidP="00AA04FF">
            <w:pPr>
              <w:autoSpaceDE w:val="0"/>
              <w:autoSpaceDN w:val="0"/>
              <w:adjustRightInd w:val="0"/>
              <w:spacing w:after="0" w:line="240" w:lineRule="auto"/>
              <w:rPr>
                <w:rFonts w:ascii="Times New Roman" w:hAnsi="Times New Roman" w:cs="Times New Roman"/>
                <w:b/>
                <w:bCs/>
                <w:sz w:val="22"/>
                <w:szCs w:val="22"/>
              </w:rPr>
            </w:pPr>
            <w:r w:rsidRPr="00AA04FF">
              <w:rPr>
                <w:rFonts w:ascii="Times New Roman" w:hAnsi="Times New Roman" w:cs="Times New Roman"/>
                <w:b/>
                <w:bCs/>
                <w:sz w:val="22"/>
                <w:szCs w:val="22"/>
              </w:rPr>
              <w:t>Techninis ir profesinis pajėgumas</w:t>
            </w:r>
          </w:p>
        </w:tc>
      </w:tr>
      <w:tr w:rsidR="006707A7" w:rsidRPr="00AA04FF">
        <w:tc>
          <w:tcPr>
            <w:tcW w:w="323" w:type="pct"/>
          </w:tcPr>
          <w:p w:rsidR="006707A7" w:rsidRPr="00AA04FF" w:rsidRDefault="006707A7" w:rsidP="00AA04FF">
            <w:pPr>
              <w:pStyle w:val="ListParagraph"/>
              <w:numPr>
                <w:ilvl w:val="1"/>
                <w:numId w:val="10"/>
              </w:numPr>
              <w:spacing w:before="60" w:after="60" w:line="257" w:lineRule="auto"/>
              <w:ind w:left="357" w:hanging="357"/>
              <w:jc w:val="right"/>
              <w:rPr>
                <w:rFonts w:ascii="Times New Roman" w:hAnsi="Times New Roman" w:cs="Times New Roman"/>
                <w:sz w:val="22"/>
                <w:szCs w:val="22"/>
              </w:rPr>
            </w:pPr>
          </w:p>
        </w:tc>
        <w:tc>
          <w:tcPr>
            <w:tcW w:w="1880" w:type="pct"/>
            <w:tcBorders>
              <w:right w:val="single" w:sz="4" w:space="0" w:color="auto"/>
            </w:tcBorders>
          </w:tcPr>
          <w:p w:rsidR="006707A7" w:rsidRPr="00AA04FF" w:rsidRDefault="006707A7" w:rsidP="00AA04FF">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pacing w:after="0" w:line="240" w:lineRule="auto"/>
              <w:jc w:val="both"/>
              <w:rPr>
                <w:rFonts w:ascii="Times New Roman" w:hAnsi="Times New Roman" w:cs="Times New Roman"/>
                <w:sz w:val="24"/>
                <w:szCs w:val="24"/>
              </w:rPr>
            </w:pPr>
            <w:r w:rsidRPr="00AA04FF">
              <w:rPr>
                <w:rFonts w:ascii="Times New Roman" w:hAnsi="Times New Roman" w:cs="Times New Roman"/>
                <w:sz w:val="24"/>
                <w:szCs w:val="24"/>
              </w:rPr>
              <w:t xml:space="preserve">Tiekėjas per pastaruosius 3 (trejus) metus iki pasiūlymų pateikimo termino pabaigos arba per laiką nuo tiekėjo įregistravimo dienos (jei tiekėjas vykdė veiklą mažiau nei 3 (trejus) metus) </w:t>
            </w:r>
            <w:r w:rsidRPr="00AA04FF">
              <w:rPr>
                <w:rFonts w:ascii="Times New Roman" w:hAnsi="Times New Roman" w:cs="Times New Roman"/>
                <w:sz w:val="24"/>
                <w:szCs w:val="24"/>
                <w:highlight w:val="yellow"/>
              </w:rPr>
              <w:t>yra tinkamai pristatęs ir sumontavęs baldų</w:t>
            </w:r>
            <w:r w:rsidRPr="00AA04FF">
              <w:rPr>
                <w:rFonts w:ascii="Times New Roman" w:hAnsi="Times New Roman" w:cs="Times New Roman"/>
                <w:sz w:val="24"/>
                <w:szCs w:val="24"/>
              </w:rPr>
              <w:t xml:space="preserve">, kai tokių darbų ir paslaugų vertė  yra ne mažesnė kaip </w:t>
            </w:r>
            <w:r w:rsidRPr="00AA04FF">
              <w:rPr>
                <w:rFonts w:ascii="Times New Roman" w:hAnsi="Times New Roman" w:cs="Times New Roman"/>
                <w:sz w:val="24"/>
                <w:szCs w:val="24"/>
                <w:highlight w:val="yellow"/>
              </w:rPr>
              <w:t>40 000,00 Eur (keturiasdešimt tūkstančių eurų 00 ct)</w:t>
            </w:r>
            <w:r w:rsidRPr="00AA04FF">
              <w:rPr>
                <w:rFonts w:ascii="Times New Roman" w:hAnsi="Times New Roman" w:cs="Times New Roman"/>
                <w:sz w:val="24"/>
                <w:szCs w:val="24"/>
              </w:rPr>
              <w:t xml:space="preserve"> su PVM.</w:t>
            </w:r>
          </w:p>
          <w:p w:rsidR="006707A7" w:rsidRPr="00AA04FF" w:rsidRDefault="006707A7" w:rsidP="00AA04FF">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pacing w:after="0" w:line="240" w:lineRule="auto"/>
              <w:jc w:val="both"/>
              <w:rPr>
                <w:rFonts w:ascii="Times New Roman" w:hAnsi="Times New Roman" w:cs="Times New Roman"/>
                <w:sz w:val="24"/>
                <w:szCs w:val="24"/>
              </w:rPr>
            </w:pPr>
            <w:r w:rsidRPr="00AA04FF">
              <w:rPr>
                <w:rFonts w:ascii="Times New Roman" w:hAnsi="Times New Roman" w:cs="Times New Roman"/>
                <w:sz w:val="24"/>
                <w:szCs w:val="24"/>
              </w:rPr>
              <w:t xml:space="preserve">Laikoma, kad tiekėjo patirtis atitinka keliamą reikalavimą, jei tinkamai pristatytų ir sumontuotų prekių irpaslaugų kainos dalis reikalaujamoje srityje yra ne mažesnė kaip </w:t>
            </w:r>
            <w:r w:rsidRPr="00AA04FF">
              <w:rPr>
                <w:rFonts w:ascii="Times New Roman" w:hAnsi="Times New Roman" w:cs="Times New Roman"/>
                <w:sz w:val="24"/>
                <w:szCs w:val="24"/>
                <w:highlight w:val="yellow"/>
              </w:rPr>
              <w:t>40 000,00 Eur ( keturiasdešimt  tūkstančių eurų 00 ct) su PVM.</w:t>
            </w:r>
          </w:p>
          <w:p w:rsidR="006707A7" w:rsidRPr="00AA04FF" w:rsidRDefault="006707A7" w:rsidP="00AA04FF">
            <w:pPr>
              <w:autoSpaceDE w:val="0"/>
              <w:autoSpaceDN w:val="0"/>
              <w:adjustRightInd w:val="0"/>
              <w:spacing w:after="0" w:line="240" w:lineRule="auto"/>
              <w:rPr>
                <w:rFonts w:ascii="Times New Roman" w:hAnsi="Times New Roman" w:cs="Times New Roman"/>
                <w:sz w:val="22"/>
                <w:szCs w:val="22"/>
              </w:rPr>
            </w:pPr>
            <w:r w:rsidRPr="00AA04FF">
              <w:rPr>
                <w:rFonts w:ascii="Times New Roman" w:hAnsi="Times New Roman" w:cs="Times New Roman"/>
                <w:sz w:val="24"/>
                <w:szCs w:val="24"/>
              </w:rPr>
              <w:t xml:space="preserve">Trukmės reikalavimą atitinkančiomis bus laikomos tokios paslaugos, kurios buvo pradėtos vykdyti anksčiau, negu per pastaruosius 3 (trejus) metus iki pasiūlymų pateikimo termino pabaigos, tačiau jų įvykdymo terminas turi būti ne ankstesnis kaip 3 (trejų) pastarųjų metų </w:t>
            </w:r>
          </w:p>
        </w:tc>
        <w:tc>
          <w:tcPr>
            <w:tcW w:w="2797" w:type="pct"/>
            <w:tcBorders>
              <w:left w:val="single" w:sz="4" w:space="0" w:color="auto"/>
            </w:tcBorders>
          </w:tcPr>
          <w:p w:rsidR="006707A7" w:rsidRPr="00AA04FF" w:rsidRDefault="006707A7" w:rsidP="00AA04FF">
            <w:pPr>
              <w:spacing w:after="0" w:line="240" w:lineRule="auto"/>
              <w:jc w:val="both"/>
              <w:rPr>
                <w:rFonts w:ascii="Times New Roman" w:hAnsi="Times New Roman" w:cs="Times New Roman"/>
                <w:sz w:val="24"/>
                <w:szCs w:val="24"/>
              </w:rPr>
            </w:pPr>
            <w:r w:rsidRPr="00AA04FF">
              <w:rPr>
                <w:rFonts w:ascii="Times New Roman" w:hAnsi="Times New Roman" w:cs="Times New Roman"/>
                <w:sz w:val="24"/>
                <w:szCs w:val="24"/>
              </w:rPr>
              <w:t>Atitiktį įrodantys dokumentai.</w:t>
            </w:r>
          </w:p>
          <w:p w:rsidR="006707A7" w:rsidRPr="00AA04FF" w:rsidRDefault="006707A7" w:rsidP="00AA04FF">
            <w:pPr>
              <w:spacing w:after="0" w:line="240" w:lineRule="auto"/>
              <w:jc w:val="both"/>
              <w:rPr>
                <w:rFonts w:ascii="Times New Roman" w:hAnsi="Times New Roman" w:cs="Times New Roman"/>
                <w:sz w:val="24"/>
                <w:szCs w:val="24"/>
              </w:rPr>
            </w:pPr>
            <w:r w:rsidRPr="00AA04FF">
              <w:rPr>
                <w:rFonts w:ascii="Times New Roman" w:hAnsi="Times New Roman" w:cs="Times New Roman"/>
                <w:sz w:val="24"/>
                <w:szCs w:val="24"/>
              </w:rPr>
              <w:t>Pateikiami įrodymai:</w:t>
            </w:r>
          </w:p>
          <w:p w:rsidR="006707A7" w:rsidRPr="00AA04FF" w:rsidRDefault="006707A7" w:rsidP="00AA04FF">
            <w:pPr>
              <w:spacing w:after="0" w:line="240" w:lineRule="auto"/>
              <w:jc w:val="both"/>
              <w:rPr>
                <w:rFonts w:ascii="Times New Roman" w:hAnsi="Times New Roman" w:cs="Times New Roman"/>
                <w:sz w:val="24"/>
                <w:szCs w:val="24"/>
              </w:rPr>
            </w:pPr>
            <w:r w:rsidRPr="00AA04FF">
              <w:rPr>
                <w:rFonts w:ascii="Times New Roman" w:hAnsi="Times New Roman" w:cs="Times New Roman"/>
                <w:sz w:val="24"/>
                <w:szCs w:val="24"/>
              </w:rPr>
              <w:t>1) per paskutinius 3 (trejus) metus iki pasiūlymų pateikimo termino pabaigos pristatytų prekių ir suteiktų paslaugų, atitinkančių nurodytus reikalavimus, sąrašas (pristatytų prekių ir suteiktų paslaugų aprašymas,  pristatytų prekių ir suteiktų paslaugų bendros sumos, vykdymo pradžios ir pabaigos datos (mėnesio tikslumu), užsakovo (tiek viešojo, tiek privataus) pavadinimas, adresas, užsakovo atstovo vardas, pavardė, telefono numeris, elektroninio pašto adresas, paslaugų pavadinimas).</w:t>
            </w:r>
          </w:p>
          <w:p w:rsidR="006707A7" w:rsidRPr="00AA04FF" w:rsidRDefault="006707A7" w:rsidP="00AA04FF">
            <w:pPr>
              <w:spacing w:after="0" w:line="240" w:lineRule="auto"/>
              <w:jc w:val="both"/>
              <w:rPr>
                <w:rFonts w:ascii="Times New Roman" w:hAnsi="Times New Roman" w:cs="Times New Roman"/>
                <w:sz w:val="24"/>
                <w:szCs w:val="24"/>
              </w:rPr>
            </w:pPr>
            <w:r w:rsidRPr="00AA04FF">
              <w:rPr>
                <w:rFonts w:ascii="Times New Roman" w:hAnsi="Times New Roman" w:cs="Times New Roman"/>
                <w:sz w:val="24"/>
                <w:szCs w:val="24"/>
              </w:rPr>
              <w:t>2) Užsakovo (-ų) pažyma (-os) (</w:t>
            </w:r>
            <w:r w:rsidRPr="00AA04FF">
              <w:rPr>
                <w:rFonts w:ascii="Times New Roman" w:hAnsi="Times New Roman" w:cs="Times New Roman"/>
                <w:sz w:val="24"/>
                <w:szCs w:val="24"/>
                <w:u w:val="single"/>
              </w:rPr>
              <w:t xml:space="preserve">perdavimo </w:t>
            </w:r>
            <w:r w:rsidR="00FB3A03">
              <w:rPr>
                <w:rFonts w:ascii="Times New Roman" w:hAnsi="Times New Roman" w:cs="Times New Roman"/>
                <w:sz w:val="24"/>
                <w:szCs w:val="24"/>
                <w:u w:val="single"/>
              </w:rPr>
              <w:t xml:space="preserve">- </w:t>
            </w:r>
            <w:r w:rsidRPr="00AA04FF">
              <w:rPr>
                <w:rFonts w:ascii="Times New Roman" w:hAnsi="Times New Roman" w:cs="Times New Roman"/>
                <w:sz w:val="24"/>
                <w:szCs w:val="24"/>
                <w:u w:val="single"/>
              </w:rPr>
              <w:t>priėmimo aktas (-ai) nebus laikomi tinkamu įrodymu</w:t>
            </w:r>
            <w:r w:rsidRPr="00AA04FF">
              <w:rPr>
                <w:rFonts w:ascii="Times New Roman" w:hAnsi="Times New Roman" w:cs="Times New Roman"/>
                <w:sz w:val="24"/>
                <w:szCs w:val="24"/>
              </w:rPr>
              <w:t>), kurioje (-se) turi būti nurodyta  pristatytų prekių ir suteiktų paslaugų bendra suma, data, gavėjas (užsakovas), ar  pristatytos prekės, tinkamos ir paslaugos buvo suteiktos tinkamai.</w:t>
            </w:r>
          </w:p>
          <w:p w:rsidR="006707A7" w:rsidRPr="00AA04FF" w:rsidRDefault="006707A7" w:rsidP="00AA04FF">
            <w:pPr>
              <w:spacing w:after="0" w:line="240" w:lineRule="auto"/>
              <w:rPr>
                <w:rFonts w:ascii="Times New Roman" w:hAnsi="Times New Roman" w:cs="Times New Roman"/>
                <w:b/>
                <w:bCs/>
                <w:sz w:val="24"/>
                <w:szCs w:val="24"/>
              </w:rPr>
            </w:pPr>
          </w:p>
          <w:p w:rsidR="006707A7" w:rsidRPr="00AA04FF" w:rsidRDefault="006707A7" w:rsidP="00AA04FF">
            <w:pPr>
              <w:spacing w:after="0" w:line="240" w:lineRule="auto"/>
              <w:rPr>
                <w:rFonts w:ascii="Times New Roman" w:hAnsi="Times New Roman" w:cs="Times New Roman"/>
                <w:i/>
                <w:iCs/>
                <w:sz w:val="24"/>
                <w:szCs w:val="24"/>
                <w:u w:val="single"/>
              </w:rPr>
            </w:pPr>
            <w:r w:rsidRPr="00AA04FF">
              <w:rPr>
                <w:rFonts w:ascii="Times New Roman" w:hAnsi="Times New Roman" w:cs="Times New Roman"/>
                <w:i/>
                <w:iCs/>
                <w:sz w:val="24"/>
                <w:szCs w:val="24"/>
                <w:u w:val="single"/>
              </w:rPr>
              <w:t>Pateikiami skenuoti elektroniniai  dokumentai.</w:t>
            </w:r>
          </w:p>
          <w:p w:rsidR="006707A7" w:rsidRPr="00AA04FF" w:rsidRDefault="006707A7" w:rsidP="00AA04FF">
            <w:pPr>
              <w:autoSpaceDE w:val="0"/>
              <w:autoSpaceDN w:val="0"/>
              <w:adjustRightInd w:val="0"/>
              <w:spacing w:after="0" w:line="240" w:lineRule="auto"/>
              <w:rPr>
                <w:rFonts w:ascii="Times New Roman" w:hAnsi="Times New Roman" w:cs="Times New Roman"/>
                <w:b/>
                <w:bCs/>
                <w:sz w:val="22"/>
                <w:szCs w:val="22"/>
              </w:rPr>
            </w:pPr>
          </w:p>
        </w:tc>
      </w:tr>
    </w:tbl>
    <w:p w:rsidR="006707A7" w:rsidRPr="00DD4E4B" w:rsidRDefault="006707A7" w:rsidP="002D71B6">
      <w:pPr>
        <w:spacing w:before="60" w:after="60" w:line="256" w:lineRule="auto"/>
        <w:jc w:val="center"/>
        <w:rPr>
          <w:rFonts w:ascii="Times New Roman" w:hAnsi="Times New Roman" w:cs="Times New Roman"/>
          <w:b/>
          <w:bCs/>
          <w:sz w:val="22"/>
          <w:szCs w:val="22"/>
        </w:rPr>
      </w:pPr>
    </w:p>
    <w:p w:rsidR="006707A7" w:rsidRPr="00DD4E4B" w:rsidRDefault="006707A7" w:rsidP="009C6C4A">
      <w:pPr>
        <w:spacing w:after="0" w:line="240" w:lineRule="auto"/>
        <w:jc w:val="center"/>
        <w:rPr>
          <w:rFonts w:ascii="Times New Roman" w:hAnsi="Times New Roman" w:cs="Times New Roman"/>
          <w:b/>
          <w:bCs/>
          <w:smallCaps/>
          <w:sz w:val="22"/>
          <w:szCs w:val="22"/>
        </w:rPr>
      </w:pPr>
      <w:r w:rsidRPr="00DD4E4B">
        <w:rPr>
          <w:rFonts w:ascii="Times New Roman" w:hAnsi="Times New Roman" w:cs="Times New Roman"/>
          <w:sz w:val="22"/>
          <w:szCs w:val="22"/>
          <w:lang w:eastAsia="en-US"/>
        </w:rPr>
        <w:t>_______</w:t>
      </w:r>
      <w:r w:rsidRPr="00DD4E4B">
        <w:rPr>
          <w:rFonts w:ascii="Times New Roman" w:hAnsi="Times New Roman" w:cs="Times New Roman"/>
          <w:b/>
          <w:bCs/>
          <w:smallCaps/>
          <w:sz w:val="22"/>
          <w:szCs w:val="22"/>
        </w:rPr>
        <w:br w:type="page"/>
      </w:r>
    </w:p>
    <w:p w:rsidR="006707A7" w:rsidRPr="00DD4E4B" w:rsidRDefault="006707A7" w:rsidP="00B11A4A">
      <w:pPr>
        <w:pStyle w:val="Heading1"/>
        <w:jc w:val="right"/>
        <w:rPr>
          <w:rFonts w:ascii="Times New Roman" w:hAnsi="Times New Roman" w:cs="Times New Roman"/>
          <w:color w:val="auto"/>
          <w:sz w:val="22"/>
          <w:szCs w:val="22"/>
        </w:rPr>
      </w:pPr>
      <w:bookmarkStart w:id="58" w:name="_Ref38291379"/>
      <w:bookmarkStart w:id="59" w:name="_Ref38291394"/>
      <w:bookmarkStart w:id="60" w:name="_Ref38898251"/>
      <w:bookmarkStart w:id="61" w:name="_Toc163389869"/>
      <w:r w:rsidRPr="00DD4E4B">
        <w:rPr>
          <w:rFonts w:ascii="Times New Roman" w:hAnsi="Times New Roman" w:cs="Times New Roman"/>
          <w:color w:val="auto"/>
          <w:sz w:val="22"/>
          <w:szCs w:val="22"/>
        </w:rPr>
        <w:lastRenderedPageBreak/>
        <w:t>Pirkimo sąlygų 5 priedas „EBVPD“ (XML formatu)</w:t>
      </w:r>
      <w:bookmarkEnd w:id="58"/>
      <w:bookmarkEnd w:id="59"/>
      <w:bookmarkEnd w:id="60"/>
      <w:bookmarkEnd w:id="61"/>
    </w:p>
    <w:p w:rsidR="006707A7" w:rsidRPr="00DD4E4B" w:rsidRDefault="006707A7" w:rsidP="00DE290C">
      <w:pPr>
        <w:rPr>
          <w:rFonts w:ascii="Times New Roman" w:hAnsi="Times New Roman" w:cs="Times New Roman"/>
          <w:b/>
          <w:bCs/>
          <w:smallCaps/>
          <w:sz w:val="22"/>
          <w:szCs w:val="22"/>
        </w:rPr>
      </w:pPr>
    </w:p>
    <w:p w:rsidR="006707A7" w:rsidRPr="00DD4E4B" w:rsidRDefault="006707A7" w:rsidP="00BE1858">
      <w:pPr>
        <w:pStyle w:val="Subtitle"/>
        <w:jc w:val="center"/>
        <w:rPr>
          <w:rFonts w:ascii="Times New Roman" w:hAnsi="Times New Roman" w:cs="Times New Roman"/>
          <w:b/>
          <w:bCs/>
          <w:smallCaps/>
          <w:color w:val="auto"/>
          <w:sz w:val="22"/>
          <w:szCs w:val="22"/>
        </w:rPr>
      </w:pPr>
      <w:r w:rsidRPr="00DD4E4B">
        <w:rPr>
          <w:rFonts w:ascii="Times New Roman" w:hAnsi="Times New Roman" w:cs="Times New Roman"/>
          <w:color w:val="auto"/>
          <w:sz w:val="22"/>
          <w:szCs w:val="22"/>
        </w:rPr>
        <w:t>EUROPOS BENDRASIS VIEŠŲJŲ PIRKIMŲ DOKUMENTAS</w:t>
      </w:r>
    </w:p>
    <w:p w:rsidR="006707A7" w:rsidRPr="00DD4E4B" w:rsidRDefault="006707A7" w:rsidP="002F396F">
      <w:pPr>
        <w:jc w:val="both"/>
        <w:rPr>
          <w:rFonts w:ascii="Times New Roman" w:hAnsi="Times New Roman" w:cs="Times New Roman"/>
          <w:sz w:val="22"/>
          <w:szCs w:val="22"/>
        </w:rPr>
      </w:pPr>
      <w:r w:rsidRPr="00DD4E4B">
        <w:rPr>
          <w:rFonts w:ascii="Times New Roman" w:hAnsi="Times New Roman" w:cs="Times New Roman"/>
          <w:sz w:val="22"/>
          <w:szCs w:val="22"/>
        </w:rPr>
        <w:t xml:space="preserve">„Europos bendrasis viešųjų pirkimų dokumentas (EBVPD)“ pateikiamas </w:t>
      </w:r>
      <w:r>
        <w:rPr>
          <w:rFonts w:ascii="Times New Roman" w:hAnsi="Times New Roman" w:cs="Times New Roman"/>
          <w:sz w:val="22"/>
          <w:szCs w:val="22"/>
        </w:rPr>
        <w:t xml:space="preserve">atskiroje el. byloje </w:t>
      </w:r>
      <w:r w:rsidRPr="00DD4E4B">
        <w:rPr>
          <w:rFonts w:ascii="Times New Roman" w:hAnsi="Times New Roman" w:cs="Times New Roman"/>
          <w:sz w:val="22"/>
          <w:szCs w:val="22"/>
        </w:rPr>
        <w:t xml:space="preserve">.xml </w:t>
      </w:r>
      <w:r>
        <w:rPr>
          <w:rFonts w:ascii="Times New Roman" w:hAnsi="Times New Roman" w:cs="Times New Roman"/>
          <w:sz w:val="22"/>
          <w:szCs w:val="22"/>
        </w:rPr>
        <w:t xml:space="preserve">ir PDF </w:t>
      </w:r>
      <w:r w:rsidRPr="00DD4E4B">
        <w:rPr>
          <w:rFonts w:ascii="Times New Roman" w:hAnsi="Times New Roman" w:cs="Times New Roman"/>
          <w:sz w:val="22"/>
          <w:szCs w:val="22"/>
        </w:rPr>
        <w:t>formatu.</w:t>
      </w:r>
    </w:p>
    <w:p w:rsidR="006707A7" w:rsidRPr="00DD4E4B" w:rsidRDefault="006707A7" w:rsidP="009C6C4A">
      <w:pPr>
        <w:jc w:val="center"/>
        <w:rPr>
          <w:rFonts w:ascii="Times New Roman" w:hAnsi="Times New Roman" w:cs="Times New Roman"/>
          <w:b/>
          <w:bCs/>
          <w:smallCaps/>
          <w:sz w:val="22"/>
          <w:szCs w:val="22"/>
        </w:rPr>
      </w:pPr>
      <w:r w:rsidRPr="00DD4E4B">
        <w:rPr>
          <w:rFonts w:ascii="Times New Roman" w:hAnsi="Times New Roman" w:cs="Times New Roman"/>
          <w:smallCaps/>
          <w:sz w:val="22"/>
          <w:szCs w:val="22"/>
        </w:rPr>
        <w:t>__________</w:t>
      </w:r>
      <w:r w:rsidRPr="00DD4E4B">
        <w:rPr>
          <w:rFonts w:ascii="Times New Roman" w:hAnsi="Times New Roman" w:cs="Times New Roman"/>
          <w:b/>
          <w:bCs/>
          <w:smallCaps/>
          <w:sz w:val="22"/>
          <w:szCs w:val="22"/>
        </w:rPr>
        <w:br w:type="page"/>
      </w:r>
    </w:p>
    <w:p w:rsidR="006707A7" w:rsidRPr="00DD4E4B" w:rsidRDefault="006707A7" w:rsidP="00B11A4A">
      <w:pPr>
        <w:pStyle w:val="Heading1"/>
        <w:jc w:val="right"/>
        <w:rPr>
          <w:rFonts w:ascii="Times New Roman" w:hAnsi="Times New Roman" w:cs="Times New Roman"/>
          <w:color w:val="auto"/>
          <w:sz w:val="22"/>
          <w:szCs w:val="22"/>
        </w:rPr>
      </w:pPr>
      <w:bookmarkStart w:id="62" w:name="_Ref38540913"/>
      <w:bookmarkStart w:id="63" w:name="_Ref38898051"/>
      <w:bookmarkStart w:id="64" w:name="_Ref38901392"/>
      <w:bookmarkStart w:id="65" w:name="_Toc163389870"/>
      <w:r w:rsidRPr="00DD4E4B">
        <w:rPr>
          <w:rFonts w:ascii="Times New Roman" w:hAnsi="Times New Roman" w:cs="Times New Roman"/>
          <w:color w:val="auto"/>
          <w:sz w:val="22"/>
          <w:szCs w:val="22"/>
        </w:rPr>
        <w:lastRenderedPageBreak/>
        <w:t>Pirkimo sąlygų 6 priedas „Pasiūlymo forma“</w:t>
      </w:r>
      <w:bookmarkEnd w:id="62"/>
      <w:bookmarkEnd w:id="63"/>
      <w:bookmarkEnd w:id="64"/>
      <w:bookmarkEnd w:id="65"/>
    </w:p>
    <w:p w:rsidR="006707A7" w:rsidRPr="00DD4E4B" w:rsidRDefault="006707A7" w:rsidP="00DE290C">
      <w:pPr>
        <w:rPr>
          <w:rFonts w:ascii="Times New Roman" w:hAnsi="Times New Roman" w:cs="Times New Roman"/>
          <w:sz w:val="22"/>
          <w:szCs w:val="22"/>
        </w:rPr>
      </w:pPr>
    </w:p>
    <w:p w:rsidR="006707A7" w:rsidRDefault="006707A7" w:rsidP="00911C22">
      <w:pPr>
        <w:spacing w:after="0" w:line="240" w:lineRule="auto"/>
        <w:jc w:val="center"/>
        <w:rPr>
          <w:rFonts w:ascii="Times New Roman" w:hAnsi="Times New Roman" w:cs="Times New Roman"/>
          <w:b/>
          <w:bCs/>
          <w:caps/>
          <w:spacing w:val="20"/>
          <w:sz w:val="22"/>
          <w:szCs w:val="22"/>
        </w:rPr>
      </w:pPr>
      <w:r w:rsidRPr="00B516BF">
        <w:rPr>
          <w:rFonts w:ascii="Times New Roman" w:hAnsi="Times New Roman" w:cs="Times New Roman"/>
          <w:b/>
          <w:bCs/>
          <w:caps/>
          <w:spacing w:val="20"/>
          <w:sz w:val="22"/>
          <w:szCs w:val="22"/>
        </w:rPr>
        <w:t>PASIŪLYMAS</w:t>
      </w:r>
    </w:p>
    <w:p w:rsidR="006707A7" w:rsidRDefault="006707A7" w:rsidP="00911C22">
      <w:pPr>
        <w:spacing w:after="0" w:line="240" w:lineRule="auto"/>
        <w:jc w:val="center"/>
        <w:rPr>
          <w:rFonts w:ascii="Times New Roman" w:hAnsi="Times New Roman" w:cs="Times New Roman"/>
          <w:b/>
          <w:bCs/>
          <w:caps/>
          <w:spacing w:val="20"/>
          <w:sz w:val="22"/>
          <w:szCs w:val="22"/>
        </w:rPr>
      </w:pPr>
      <w:r>
        <w:rPr>
          <w:rFonts w:ascii="Times New Roman" w:hAnsi="Times New Roman" w:cs="Times New Roman"/>
          <w:b/>
          <w:bCs/>
          <w:caps/>
          <w:spacing w:val="20"/>
          <w:sz w:val="22"/>
          <w:szCs w:val="22"/>
        </w:rPr>
        <w:t>PIRKIMUI</w:t>
      </w:r>
    </w:p>
    <w:p w:rsidR="006707A7" w:rsidRPr="00B516BF" w:rsidRDefault="006707A7" w:rsidP="00911C22">
      <w:pPr>
        <w:spacing w:after="0" w:line="240" w:lineRule="auto"/>
        <w:jc w:val="center"/>
        <w:rPr>
          <w:rFonts w:ascii="Times New Roman" w:hAnsi="Times New Roman" w:cs="Times New Roman"/>
          <w:b/>
          <w:bCs/>
          <w:caps/>
          <w:spacing w:val="20"/>
          <w:sz w:val="22"/>
          <w:szCs w:val="22"/>
        </w:rPr>
      </w:pPr>
    </w:p>
    <w:p w:rsidR="006707A7" w:rsidRDefault="006707A7" w:rsidP="000F0216">
      <w:pPr>
        <w:spacing w:after="120" w:line="20" w:lineRule="atLeast"/>
        <w:jc w:val="center"/>
        <w:rPr>
          <w:rFonts w:ascii="Times New Roman" w:hAnsi="Times New Roman" w:cs="Times New Roman"/>
          <w:b/>
          <w:bCs/>
          <w:sz w:val="22"/>
          <w:szCs w:val="22"/>
        </w:rPr>
      </w:pPr>
      <w:r>
        <w:rPr>
          <w:rFonts w:ascii="Times New Roman" w:hAnsi="Times New Roman" w:cs="Times New Roman"/>
          <w:b/>
          <w:bCs/>
          <w:sz w:val="22"/>
          <w:szCs w:val="22"/>
        </w:rPr>
        <w:t>BALDAI IR DIZAINO ELEMENTAI EKSPOZICIJAI SU MONTAVIMU</w:t>
      </w:r>
    </w:p>
    <w:p w:rsidR="006707A7" w:rsidRPr="00DD4E4B" w:rsidRDefault="006707A7" w:rsidP="00911C22">
      <w:pPr>
        <w:tabs>
          <w:tab w:val="left" w:pos="1134"/>
        </w:tabs>
        <w:spacing w:after="0" w:line="240" w:lineRule="auto"/>
        <w:jc w:val="center"/>
        <w:rPr>
          <w:rFonts w:ascii="Times New Roman" w:hAnsi="Times New Roman" w:cs="Times New Roman"/>
          <w:b/>
          <w:bCs/>
          <w:caps/>
          <w:sz w:val="22"/>
          <w:szCs w:val="22"/>
          <w:lang w:eastAsia="en-US"/>
        </w:rPr>
      </w:pPr>
    </w:p>
    <w:p w:rsidR="006707A7" w:rsidRPr="00DD4E4B" w:rsidRDefault="006707A7" w:rsidP="00911C22">
      <w:pPr>
        <w:tabs>
          <w:tab w:val="left" w:pos="1134"/>
        </w:tabs>
        <w:spacing w:after="0" w:line="240" w:lineRule="auto"/>
        <w:jc w:val="center"/>
        <w:rPr>
          <w:rFonts w:ascii="Times New Roman" w:hAnsi="Times New Roman" w:cs="Times New Roman"/>
          <w:b/>
          <w:bCs/>
          <w:caps/>
          <w:sz w:val="22"/>
          <w:szCs w:val="22"/>
        </w:rPr>
      </w:pPr>
    </w:p>
    <w:tbl>
      <w:tblPr>
        <w:tblW w:w="9864" w:type="dxa"/>
        <w:tblInd w:w="2" w:type="dxa"/>
        <w:tblLook w:val="00A0"/>
      </w:tblPr>
      <w:tblGrid>
        <w:gridCol w:w="9868"/>
      </w:tblGrid>
      <w:tr w:rsidR="006707A7" w:rsidRPr="00AA04FF">
        <w:tc>
          <w:tcPr>
            <w:tcW w:w="9864" w:type="dxa"/>
          </w:tcPr>
          <w:p w:rsidR="006707A7" w:rsidRPr="00AA04FF" w:rsidRDefault="006707A7" w:rsidP="00AA04FF">
            <w:pPr>
              <w:spacing w:after="0" w:line="240" w:lineRule="auto"/>
              <w:jc w:val="center"/>
              <w:rPr>
                <w:rFonts w:ascii="Times New Roman" w:hAnsi="Times New Roman" w:cs="Times New Roman"/>
                <w:sz w:val="22"/>
                <w:szCs w:val="22"/>
                <w:lang w:eastAsia="en-US"/>
              </w:rPr>
            </w:pPr>
            <w:r w:rsidRPr="00AA04FF">
              <w:rPr>
                <w:rFonts w:ascii="Times New Roman" w:hAnsi="Times New Roman" w:cs="Times New Roman"/>
                <w:sz w:val="22"/>
                <w:szCs w:val="22"/>
                <w:lang w:eastAsia="en-US"/>
              </w:rPr>
              <w:t xml:space="preserve">____________________ Nr. </w:t>
            </w:r>
          </w:p>
          <w:p w:rsidR="006707A7" w:rsidRPr="00AA04FF" w:rsidRDefault="006707A7" w:rsidP="00AA04FF">
            <w:pPr>
              <w:spacing w:after="0" w:line="240" w:lineRule="auto"/>
              <w:jc w:val="center"/>
              <w:rPr>
                <w:rFonts w:ascii="Times New Roman" w:hAnsi="Times New Roman" w:cs="Times New Roman"/>
                <w:sz w:val="22"/>
                <w:szCs w:val="22"/>
                <w:lang w:eastAsia="en-US"/>
              </w:rPr>
            </w:pPr>
            <w:r w:rsidRPr="00AA04FF">
              <w:rPr>
                <w:rFonts w:ascii="Times New Roman" w:hAnsi="Times New Roman" w:cs="Times New Roman"/>
                <w:sz w:val="22"/>
                <w:szCs w:val="22"/>
                <w:lang w:eastAsia="en-US"/>
              </w:rPr>
              <w:t>(data)</w:t>
            </w:r>
          </w:p>
          <w:p w:rsidR="006707A7" w:rsidRPr="00AA04FF" w:rsidRDefault="006707A7" w:rsidP="00AA04FF">
            <w:pPr>
              <w:spacing w:after="0" w:line="240" w:lineRule="auto"/>
              <w:jc w:val="center"/>
              <w:rPr>
                <w:rFonts w:ascii="Times New Roman" w:hAnsi="Times New Roman" w:cs="Times New Roman"/>
                <w:sz w:val="22"/>
                <w:szCs w:val="22"/>
                <w:lang w:eastAsia="en-US"/>
              </w:rPr>
            </w:pPr>
            <w:r w:rsidRPr="00AA04FF">
              <w:rPr>
                <w:rFonts w:ascii="Times New Roman" w:hAnsi="Times New Roman" w:cs="Times New Roman"/>
                <w:sz w:val="22"/>
                <w:szCs w:val="22"/>
                <w:lang w:eastAsia="en-US"/>
              </w:rPr>
              <w:t>____________________</w:t>
            </w:r>
          </w:p>
          <w:p w:rsidR="006707A7" w:rsidRPr="00AA04FF" w:rsidRDefault="006707A7" w:rsidP="00AA04FF">
            <w:pPr>
              <w:spacing w:after="0" w:line="240" w:lineRule="auto"/>
              <w:jc w:val="center"/>
              <w:rPr>
                <w:rFonts w:ascii="Times New Roman" w:hAnsi="Times New Roman" w:cs="Times New Roman"/>
                <w:sz w:val="22"/>
                <w:szCs w:val="22"/>
                <w:lang w:eastAsia="en-US"/>
              </w:rPr>
            </w:pPr>
            <w:r w:rsidRPr="00AA04FF">
              <w:rPr>
                <w:rFonts w:ascii="Times New Roman" w:hAnsi="Times New Roman" w:cs="Times New Roman"/>
                <w:sz w:val="22"/>
                <w:szCs w:val="22"/>
                <w:lang w:eastAsia="en-US"/>
              </w:rPr>
              <w:t>(vieta)</w:t>
            </w:r>
          </w:p>
          <w:p w:rsidR="006707A7" w:rsidRPr="00AA04FF" w:rsidRDefault="006707A7" w:rsidP="00AA04FF">
            <w:pPr>
              <w:spacing w:after="0" w:line="240" w:lineRule="auto"/>
              <w:jc w:val="center"/>
              <w:rPr>
                <w:rFonts w:ascii="Times New Roman" w:hAnsi="Times New Roman" w:cs="Times New Roman"/>
                <w:sz w:val="22"/>
                <w:szCs w:val="22"/>
                <w:lang w:eastAsia="en-US"/>
              </w:rPr>
            </w:pP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5386"/>
            </w:tblGrid>
            <w:tr w:rsidR="006707A7" w:rsidRPr="00AA04FF">
              <w:trPr>
                <w:trHeight w:val="247"/>
              </w:trPr>
              <w:tc>
                <w:tcPr>
                  <w:tcW w:w="4253"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rPr>
                      <w:sz w:val="22"/>
                      <w:szCs w:val="22"/>
                    </w:rPr>
                  </w:pPr>
                  <w:r w:rsidRPr="00AA04FF">
                    <w:rPr>
                      <w:sz w:val="22"/>
                      <w:szCs w:val="22"/>
                    </w:rPr>
                    <w:t xml:space="preserve">Tiekėjo pavadinimas </w:t>
                  </w:r>
                </w:p>
                <w:p w:rsidR="006707A7" w:rsidRPr="00AA04FF" w:rsidRDefault="006707A7" w:rsidP="00EF51C3">
                  <w:pPr>
                    <w:jc w:val="both"/>
                    <w:rPr>
                      <w:sz w:val="22"/>
                      <w:szCs w:val="22"/>
                    </w:rPr>
                  </w:pPr>
                  <w:r w:rsidRPr="00AA04FF">
                    <w:rPr>
                      <w:i/>
                      <w:iCs/>
                      <w:sz w:val="22"/>
                      <w:szCs w:val="22"/>
                    </w:rPr>
                    <w:t>/Jeigu dalyvauja ūkio subjektų grupė, surašomi visi dalyvių pavadinimai/</w:t>
                  </w:r>
                </w:p>
              </w:tc>
              <w:tc>
                <w:tcPr>
                  <w:tcW w:w="5386"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pPr>
                </w:p>
              </w:tc>
            </w:tr>
            <w:tr w:rsidR="006707A7" w:rsidRPr="00AA04FF">
              <w:trPr>
                <w:trHeight w:val="255"/>
              </w:trPr>
              <w:tc>
                <w:tcPr>
                  <w:tcW w:w="4253"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rPr>
                      <w:sz w:val="22"/>
                      <w:szCs w:val="22"/>
                    </w:rPr>
                  </w:pPr>
                  <w:r w:rsidRPr="00AA04FF">
                    <w:rPr>
                      <w:sz w:val="22"/>
                      <w:szCs w:val="22"/>
                    </w:rPr>
                    <w:t>Tiekėjo adresas</w:t>
                  </w:r>
                </w:p>
              </w:tc>
              <w:tc>
                <w:tcPr>
                  <w:tcW w:w="5386"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pPr>
                </w:p>
              </w:tc>
            </w:tr>
            <w:tr w:rsidR="006707A7" w:rsidRPr="00AA04FF">
              <w:trPr>
                <w:trHeight w:val="20"/>
              </w:trPr>
              <w:tc>
                <w:tcPr>
                  <w:tcW w:w="4253"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rPr>
                      <w:sz w:val="22"/>
                      <w:szCs w:val="22"/>
                    </w:rPr>
                  </w:pPr>
                  <w:r w:rsidRPr="00AA04FF">
                    <w:rPr>
                      <w:sz w:val="22"/>
                      <w:szCs w:val="22"/>
                    </w:rPr>
                    <w:t>Įmonės kodas</w:t>
                  </w:r>
                </w:p>
              </w:tc>
              <w:tc>
                <w:tcPr>
                  <w:tcW w:w="5386"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pPr>
                </w:p>
              </w:tc>
            </w:tr>
            <w:tr w:rsidR="006707A7" w:rsidRPr="00AA04FF">
              <w:trPr>
                <w:trHeight w:val="20"/>
              </w:trPr>
              <w:tc>
                <w:tcPr>
                  <w:tcW w:w="4253"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rPr>
                      <w:sz w:val="22"/>
                      <w:szCs w:val="22"/>
                    </w:rPr>
                  </w:pPr>
                  <w:r w:rsidRPr="00AA04FF">
                    <w:rPr>
                      <w:sz w:val="22"/>
                      <w:szCs w:val="22"/>
                    </w:rPr>
                    <w:t>PVM mokėtojo kodas</w:t>
                  </w:r>
                </w:p>
              </w:tc>
              <w:tc>
                <w:tcPr>
                  <w:tcW w:w="5386"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pPr>
                </w:p>
              </w:tc>
            </w:tr>
            <w:tr w:rsidR="006707A7" w:rsidRPr="00AA04FF">
              <w:trPr>
                <w:trHeight w:val="20"/>
              </w:trPr>
              <w:tc>
                <w:tcPr>
                  <w:tcW w:w="4253"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rPr>
                      <w:sz w:val="22"/>
                      <w:szCs w:val="22"/>
                    </w:rPr>
                  </w:pPr>
                  <w:r w:rsidRPr="00AA04FF">
                    <w:rPr>
                      <w:sz w:val="22"/>
                      <w:szCs w:val="22"/>
                    </w:rPr>
                    <w:t>Banko sąskaita</w:t>
                  </w:r>
                </w:p>
              </w:tc>
              <w:tc>
                <w:tcPr>
                  <w:tcW w:w="5386"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pPr>
                </w:p>
              </w:tc>
            </w:tr>
            <w:tr w:rsidR="006707A7" w:rsidRPr="00AA04FF">
              <w:trPr>
                <w:trHeight w:val="20"/>
              </w:trPr>
              <w:tc>
                <w:tcPr>
                  <w:tcW w:w="4253"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rPr>
                      <w:sz w:val="22"/>
                      <w:szCs w:val="22"/>
                    </w:rPr>
                  </w:pPr>
                  <w:r w:rsidRPr="00AA04FF">
                    <w:rPr>
                      <w:sz w:val="22"/>
                      <w:szCs w:val="22"/>
                    </w:rPr>
                    <w:t>Už pasiūlymą/sutarties vykdymą atsakingo asmens vardas, pavardė, pareigos</w:t>
                  </w:r>
                </w:p>
              </w:tc>
              <w:tc>
                <w:tcPr>
                  <w:tcW w:w="5386"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pPr>
                </w:p>
              </w:tc>
            </w:tr>
            <w:tr w:rsidR="006707A7" w:rsidRPr="00AA04FF">
              <w:trPr>
                <w:trHeight w:val="20"/>
              </w:trPr>
              <w:tc>
                <w:tcPr>
                  <w:tcW w:w="4253"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rPr>
                      <w:sz w:val="22"/>
                      <w:szCs w:val="22"/>
                    </w:rPr>
                  </w:pPr>
                  <w:r w:rsidRPr="00AA04FF">
                    <w:rPr>
                      <w:sz w:val="22"/>
                      <w:szCs w:val="22"/>
                    </w:rPr>
                    <w:t>Telefono numeris</w:t>
                  </w:r>
                </w:p>
              </w:tc>
              <w:tc>
                <w:tcPr>
                  <w:tcW w:w="5386"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pPr>
                </w:p>
              </w:tc>
            </w:tr>
            <w:tr w:rsidR="006707A7" w:rsidRPr="00AA04FF">
              <w:trPr>
                <w:trHeight w:val="20"/>
              </w:trPr>
              <w:tc>
                <w:tcPr>
                  <w:tcW w:w="4253"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rPr>
                      <w:sz w:val="22"/>
                      <w:szCs w:val="22"/>
                    </w:rPr>
                  </w:pPr>
                  <w:r w:rsidRPr="00AA04FF">
                    <w:rPr>
                      <w:sz w:val="22"/>
                      <w:szCs w:val="22"/>
                    </w:rPr>
                    <w:t>Fakso numeris</w:t>
                  </w:r>
                </w:p>
              </w:tc>
              <w:tc>
                <w:tcPr>
                  <w:tcW w:w="5386"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pPr>
                </w:p>
              </w:tc>
            </w:tr>
            <w:tr w:rsidR="006707A7" w:rsidRPr="00AA04FF">
              <w:trPr>
                <w:trHeight w:val="20"/>
              </w:trPr>
              <w:tc>
                <w:tcPr>
                  <w:tcW w:w="4253"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rPr>
                      <w:sz w:val="22"/>
                      <w:szCs w:val="22"/>
                    </w:rPr>
                  </w:pPr>
                  <w:r w:rsidRPr="00AA04FF">
                    <w:rPr>
                      <w:sz w:val="22"/>
                      <w:szCs w:val="22"/>
                    </w:rPr>
                    <w:t>El. pašto adresas</w:t>
                  </w:r>
                </w:p>
              </w:tc>
              <w:tc>
                <w:tcPr>
                  <w:tcW w:w="5386" w:type="dxa"/>
                  <w:tcBorders>
                    <w:top w:val="single" w:sz="4" w:space="0" w:color="auto"/>
                    <w:left w:val="single" w:sz="4" w:space="0" w:color="auto"/>
                    <w:bottom w:val="single" w:sz="4" w:space="0" w:color="auto"/>
                    <w:right w:val="single" w:sz="4" w:space="0" w:color="auto"/>
                  </w:tcBorders>
                </w:tcPr>
                <w:p w:rsidR="006707A7" w:rsidRPr="00AA04FF" w:rsidRDefault="006707A7" w:rsidP="00EF51C3">
                  <w:pPr>
                    <w:jc w:val="both"/>
                  </w:pPr>
                </w:p>
              </w:tc>
            </w:tr>
          </w:tbl>
          <w:p w:rsidR="006707A7" w:rsidRPr="00AA04FF" w:rsidRDefault="006707A7" w:rsidP="00AA04FF">
            <w:pPr>
              <w:spacing w:after="0" w:line="240" w:lineRule="auto"/>
              <w:jc w:val="center"/>
              <w:rPr>
                <w:rFonts w:ascii="Times New Roman" w:hAnsi="Times New Roman" w:cs="Times New Roman"/>
                <w:sz w:val="22"/>
                <w:szCs w:val="22"/>
                <w:lang w:eastAsia="en-US"/>
              </w:rPr>
            </w:pPr>
          </w:p>
          <w:p w:rsidR="006707A7" w:rsidRPr="00AA04FF" w:rsidRDefault="006707A7" w:rsidP="00AA04FF">
            <w:pPr>
              <w:spacing w:after="0" w:line="240" w:lineRule="auto"/>
              <w:jc w:val="center"/>
              <w:rPr>
                <w:rFonts w:ascii="Times New Roman" w:hAnsi="Times New Roman" w:cs="Times New Roman"/>
                <w:sz w:val="22"/>
                <w:szCs w:val="22"/>
                <w:lang w:eastAsia="en-US"/>
              </w:rPr>
            </w:pPr>
          </w:p>
        </w:tc>
      </w:tr>
    </w:tbl>
    <w:p w:rsidR="006707A7" w:rsidRPr="00DD4E4B" w:rsidRDefault="006707A7" w:rsidP="00911C22">
      <w:pPr>
        <w:spacing w:after="0" w:line="240" w:lineRule="auto"/>
        <w:ind w:firstLine="567"/>
        <w:rPr>
          <w:rFonts w:ascii="Times New Roman" w:hAnsi="Times New Roman" w:cs="Times New Roman"/>
          <w:sz w:val="22"/>
          <w:szCs w:val="22"/>
        </w:rPr>
      </w:pPr>
    </w:p>
    <w:p w:rsidR="006707A7" w:rsidRPr="00DD4E4B" w:rsidRDefault="006707A7" w:rsidP="00911C22">
      <w:pPr>
        <w:spacing w:after="0" w:line="240" w:lineRule="auto"/>
        <w:ind w:firstLine="567"/>
        <w:rPr>
          <w:rFonts w:ascii="Times New Roman" w:hAnsi="Times New Roman" w:cs="Times New Roman"/>
          <w:sz w:val="22"/>
          <w:szCs w:val="22"/>
        </w:rPr>
      </w:pPr>
      <w:r w:rsidRPr="00DD4E4B">
        <w:rPr>
          <w:rFonts w:ascii="Times New Roman" w:hAnsi="Times New Roman" w:cs="Times New Roman"/>
          <w:sz w:val="22"/>
          <w:szCs w:val="22"/>
        </w:rPr>
        <w:t>Šiuo pasiūlymu pažymime, kad sutinkame su visomis pirkimo sąlygomis, nustatytomis:</w:t>
      </w:r>
    </w:p>
    <w:p w:rsidR="006707A7" w:rsidRPr="00DD4E4B" w:rsidRDefault="006707A7" w:rsidP="00911C22">
      <w:pPr>
        <w:spacing w:after="0" w:line="240" w:lineRule="auto"/>
        <w:ind w:firstLine="567"/>
        <w:rPr>
          <w:rFonts w:ascii="Times New Roman" w:hAnsi="Times New Roman" w:cs="Times New Roman"/>
          <w:sz w:val="22"/>
          <w:szCs w:val="22"/>
        </w:rPr>
      </w:pPr>
      <w:r w:rsidRPr="00DD4E4B">
        <w:rPr>
          <w:rFonts w:ascii="Times New Roman" w:hAnsi="Times New Roman" w:cs="Times New Roman"/>
          <w:sz w:val="22"/>
          <w:szCs w:val="22"/>
        </w:rPr>
        <w:t>1) atviro konkurso skelbime, paskelbtame CVP IS;</w:t>
      </w:r>
    </w:p>
    <w:p w:rsidR="006707A7" w:rsidRPr="00DD4E4B" w:rsidRDefault="006707A7" w:rsidP="00911C22">
      <w:pPr>
        <w:spacing w:after="0" w:line="240" w:lineRule="auto"/>
        <w:ind w:firstLine="567"/>
        <w:rPr>
          <w:rFonts w:ascii="Times New Roman" w:hAnsi="Times New Roman" w:cs="Times New Roman"/>
          <w:sz w:val="22"/>
          <w:szCs w:val="22"/>
        </w:rPr>
      </w:pPr>
      <w:r w:rsidRPr="00DD4E4B">
        <w:rPr>
          <w:rFonts w:ascii="Times New Roman" w:hAnsi="Times New Roman" w:cs="Times New Roman"/>
          <w:sz w:val="22"/>
          <w:szCs w:val="22"/>
        </w:rPr>
        <w:t>2) konkurso sąlygose;</w:t>
      </w:r>
    </w:p>
    <w:p w:rsidR="006707A7" w:rsidRDefault="006707A7" w:rsidP="00911C22">
      <w:pPr>
        <w:spacing w:after="0" w:line="240" w:lineRule="auto"/>
        <w:ind w:firstLine="567"/>
        <w:rPr>
          <w:rFonts w:ascii="Times New Roman" w:hAnsi="Times New Roman" w:cs="Times New Roman"/>
          <w:sz w:val="22"/>
          <w:szCs w:val="22"/>
        </w:rPr>
      </w:pPr>
      <w:r w:rsidRPr="00DD4E4B">
        <w:rPr>
          <w:rFonts w:ascii="Times New Roman" w:hAnsi="Times New Roman" w:cs="Times New Roman"/>
          <w:sz w:val="22"/>
          <w:szCs w:val="22"/>
        </w:rPr>
        <w:t>3) kituose pirkimo dokumentuose (jų paaiškinimuose, patikslinimuose).</w:t>
      </w:r>
    </w:p>
    <w:p w:rsidR="006707A7" w:rsidRPr="00DD4E4B" w:rsidRDefault="006707A7" w:rsidP="00C929FD">
      <w:pPr>
        <w:spacing w:after="0" w:line="240" w:lineRule="auto"/>
        <w:ind w:firstLine="567"/>
        <w:jc w:val="both"/>
        <w:rPr>
          <w:rFonts w:ascii="Times New Roman" w:hAnsi="Times New Roman" w:cs="Times New Roman"/>
          <w:sz w:val="22"/>
          <w:szCs w:val="22"/>
        </w:rPr>
      </w:pPr>
      <w:r w:rsidRPr="00C929FD">
        <w:rPr>
          <w:rFonts w:ascii="Times New Roman" w:hAnsi="Times New Roman" w:cs="Times New Roman"/>
          <w:sz w:val="22"/>
          <w:szCs w:val="22"/>
        </w:rPr>
        <w:t>Pažymime, kad pirkimo dokumentuose išdėstytos sąlygos yra tikslios</w:t>
      </w:r>
      <w:r>
        <w:rPr>
          <w:rFonts w:ascii="Times New Roman" w:hAnsi="Times New Roman" w:cs="Times New Roman"/>
          <w:sz w:val="22"/>
          <w:szCs w:val="22"/>
        </w:rPr>
        <w:t>,</w:t>
      </w:r>
      <w:r w:rsidRPr="00C929FD">
        <w:rPr>
          <w:rFonts w:ascii="Times New Roman" w:hAnsi="Times New Roman" w:cs="Times New Roman"/>
          <w:sz w:val="22"/>
          <w:szCs w:val="22"/>
        </w:rPr>
        <w:t xml:space="preserve"> aiškios, nedviprasmiškos; mums žinoma, kad galimus neaiškumus buvo galima pašalinti, nustatyta tvarka pateikiant paklausimus ar pretenzijas perkančiajai organizacijai. Atsižvelgdami į tai, esame rūpestingai įvertinę galimybę pasinaudoti tiekėjuisuteiktomis teisėmis, tinkamai išnagrinėję visą pirkimo metu pateiktą medžiagą; manome, kad ši medžiaga pakankama tinkamam pirkimo pasiūlymui pateikti.</w:t>
      </w:r>
    </w:p>
    <w:p w:rsidR="006707A7" w:rsidRPr="00DD4E4B" w:rsidRDefault="006707A7" w:rsidP="00911C22">
      <w:pPr>
        <w:spacing w:after="0" w:line="240" w:lineRule="auto"/>
        <w:ind w:firstLine="567"/>
        <w:jc w:val="both"/>
        <w:rPr>
          <w:rFonts w:ascii="Times New Roman" w:hAnsi="Times New Roman" w:cs="Times New Roman"/>
          <w:sz w:val="22"/>
          <w:szCs w:val="22"/>
        </w:rPr>
      </w:pPr>
      <w:r w:rsidRPr="00DD4E4B">
        <w:rPr>
          <w:rFonts w:ascii="Times New Roman" w:hAnsi="Times New Roman" w:cs="Times New Roman"/>
          <w:sz w:val="22"/>
          <w:szCs w:val="22"/>
        </w:rPr>
        <w:t xml:space="preserve">Mes siūlome </w:t>
      </w:r>
      <w:r>
        <w:rPr>
          <w:rFonts w:ascii="Times New Roman" w:hAnsi="Times New Roman" w:cs="Times New Roman"/>
          <w:sz w:val="22"/>
          <w:szCs w:val="22"/>
        </w:rPr>
        <w:t>pirkimo objektą –</w:t>
      </w:r>
      <w:r w:rsidRPr="00DD4E4B">
        <w:rPr>
          <w:rFonts w:ascii="Times New Roman" w:hAnsi="Times New Roman" w:cs="Times New Roman"/>
          <w:sz w:val="22"/>
          <w:szCs w:val="22"/>
        </w:rPr>
        <w:t xml:space="preserve"> paslaugas, atitinkančias </w:t>
      </w:r>
      <w:r>
        <w:rPr>
          <w:rFonts w:ascii="Times New Roman" w:hAnsi="Times New Roman" w:cs="Times New Roman"/>
          <w:sz w:val="22"/>
          <w:szCs w:val="22"/>
        </w:rPr>
        <w:t xml:space="preserve">visus </w:t>
      </w:r>
      <w:r w:rsidRPr="00DD4E4B">
        <w:rPr>
          <w:rFonts w:ascii="Times New Roman" w:hAnsi="Times New Roman" w:cs="Times New Roman"/>
          <w:sz w:val="22"/>
          <w:szCs w:val="22"/>
        </w:rPr>
        <w:t>pirkimo dokumentuose nustatytus reikalavimus.</w:t>
      </w:r>
    </w:p>
    <w:p w:rsidR="006707A7" w:rsidRPr="00DD4E4B" w:rsidRDefault="006707A7" w:rsidP="00911C22">
      <w:pPr>
        <w:tabs>
          <w:tab w:val="left" w:pos="1134"/>
        </w:tabs>
        <w:spacing w:after="0" w:line="240" w:lineRule="auto"/>
        <w:ind w:firstLine="567"/>
        <w:jc w:val="both"/>
        <w:rPr>
          <w:rFonts w:ascii="Times New Roman" w:hAnsi="Times New Roman" w:cs="Times New Roman"/>
          <w:sz w:val="22"/>
          <w:szCs w:val="22"/>
        </w:rPr>
      </w:pPr>
    </w:p>
    <w:p w:rsidR="006707A7" w:rsidRPr="00DD4E4B" w:rsidRDefault="006707A7" w:rsidP="00911C22">
      <w:pPr>
        <w:spacing w:after="0" w:line="240" w:lineRule="auto"/>
        <w:jc w:val="both"/>
        <w:rPr>
          <w:rFonts w:ascii="Times New Roman" w:hAnsi="Times New Roman" w:cs="Times New Roman"/>
          <w:b/>
          <w:bCs/>
          <w:sz w:val="22"/>
          <w:szCs w:val="22"/>
        </w:rPr>
      </w:pPr>
      <w:r w:rsidRPr="00DD4E4B">
        <w:rPr>
          <w:rFonts w:ascii="Times New Roman" w:hAnsi="Times New Roman" w:cs="Times New Roman"/>
          <w:b/>
          <w:bCs/>
          <w:sz w:val="22"/>
          <w:szCs w:val="22"/>
        </w:rPr>
        <w:lastRenderedPageBreak/>
        <w:t>1 lentelė</w:t>
      </w:r>
    </w:p>
    <w:p w:rsidR="006707A7" w:rsidRDefault="006707A7" w:rsidP="00911C22">
      <w:pPr>
        <w:tabs>
          <w:tab w:val="left" w:pos="851"/>
        </w:tabs>
        <w:spacing w:after="0" w:line="240" w:lineRule="auto"/>
        <w:ind w:firstLine="567"/>
        <w:jc w:val="both"/>
        <w:rPr>
          <w:rFonts w:ascii="Times New Roman" w:hAnsi="Times New Roman" w:cs="Times New Roman"/>
          <w:sz w:val="22"/>
          <w:szCs w:val="22"/>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5"/>
        <w:gridCol w:w="3765"/>
        <w:gridCol w:w="1417"/>
        <w:gridCol w:w="1559"/>
        <w:gridCol w:w="1134"/>
        <w:gridCol w:w="1701"/>
      </w:tblGrid>
      <w:tr w:rsidR="006707A7" w:rsidRPr="00AA04FF">
        <w:trPr>
          <w:trHeight w:val="300"/>
          <w:jc w:val="center"/>
        </w:trPr>
        <w:tc>
          <w:tcPr>
            <w:tcW w:w="625" w:type="dxa"/>
            <w:tcBorders>
              <w:bottom w:val="single" w:sz="4" w:space="0" w:color="auto"/>
            </w:tcBorders>
            <w:shd w:val="clear" w:color="auto" w:fill="D9D9D9"/>
            <w:vAlign w:val="center"/>
          </w:tcPr>
          <w:p w:rsidR="006707A7" w:rsidRPr="00AA04FF" w:rsidRDefault="006707A7" w:rsidP="007379F3">
            <w:pPr>
              <w:spacing w:after="0" w:line="240" w:lineRule="auto"/>
              <w:jc w:val="center"/>
              <w:rPr>
                <w:rFonts w:ascii="Times New Roman" w:hAnsi="Times New Roman" w:cs="Times New Roman"/>
                <w:b/>
                <w:bCs/>
                <w:sz w:val="22"/>
                <w:szCs w:val="22"/>
                <w:lang w:eastAsia="en-US"/>
              </w:rPr>
            </w:pPr>
            <w:r w:rsidRPr="00AA04FF">
              <w:rPr>
                <w:rFonts w:ascii="Times New Roman" w:hAnsi="Times New Roman" w:cs="Times New Roman"/>
                <w:b/>
                <w:bCs/>
                <w:sz w:val="22"/>
                <w:szCs w:val="22"/>
                <w:lang w:eastAsia="en-US"/>
              </w:rPr>
              <w:t>Eil. Nr.</w:t>
            </w:r>
          </w:p>
        </w:tc>
        <w:tc>
          <w:tcPr>
            <w:tcW w:w="3765" w:type="dxa"/>
            <w:tcBorders>
              <w:bottom w:val="single" w:sz="4" w:space="0" w:color="auto"/>
            </w:tcBorders>
            <w:shd w:val="clear" w:color="auto" w:fill="D9D9D9"/>
            <w:vAlign w:val="center"/>
          </w:tcPr>
          <w:p w:rsidR="006707A7" w:rsidRPr="00AA04FF" w:rsidRDefault="006707A7" w:rsidP="007379F3">
            <w:pPr>
              <w:spacing w:after="0" w:line="240" w:lineRule="auto"/>
              <w:jc w:val="center"/>
              <w:rPr>
                <w:rFonts w:ascii="Times New Roman" w:hAnsi="Times New Roman" w:cs="Times New Roman"/>
                <w:b/>
                <w:bCs/>
                <w:sz w:val="22"/>
                <w:szCs w:val="22"/>
                <w:lang w:eastAsia="en-US"/>
              </w:rPr>
            </w:pPr>
            <w:r>
              <w:rPr>
                <w:rFonts w:ascii="Times New Roman" w:hAnsi="Times New Roman" w:cs="Times New Roman"/>
                <w:b/>
                <w:bCs/>
                <w:sz w:val="22"/>
                <w:szCs w:val="22"/>
                <w:lang w:eastAsia="en-US"/>
              </w:rPr>
              <w:t>Prekės ir su jų montavimu susiję paslaugos (jei nurodoma tik ptrekė, tada į jos kainą montavimo išlaidos įskaičiuojamos) pagal techninę specifikaciją</w:t>
            </w:r>
          </w:p>
        </w:tc>
        <w:tc>
          <w:tcPr>
            <w:tcW w:w="1417" w:type="dxa"/>
            <w:tcBorders>
              <w:bottom w:val="single" w:sz="4" w:space="0" w:color="auto"/>
            </w:tcBorders>
            <w:shd w:val="clear" w:color="auto" w:fill="D9D9D9"/>
            <w:vAlign w:val="center"/>
          </w:tcPr>
          <w:p w:rsidR="006707A7" w:rsidRPr="00AA04FF" w:rsidRDefault="006707A7" w:rsidP="007379F3">
            <w:pPr>
              <w:spacing w:after="0" w:line="240" w:lineRule="auto"/>
              <w:jc w:val="center"/>
              <w:rPr>
                <w:rFonts w:ascii="Times New Roman" w:hAnsi="Times New Roman" w:cs="Times New Roman"/>
                <w:b/>
                <w:bCs/>
                <w:sz w:val="22"/>
                <w:szCs w:val="22"/>
                <w:lang w:eastAsia="en-US"/>
              </w:rPr>
            </w:pPr>
            <w:r>
              <w:rPr>
                <w:rFonts w:ascii="Times New Roman" w:hAnsi="Times New Roman" w:cs="Times New Roman"/>
                <w:b/>
                <w:bCs/>
                <w:sz w:val="22"/>
                <w:szCs w:val="22"/>
                <w:lang w:eastAsia="en-US"/>
              </w:rPr>
              <w:t>Mato vnt.</w:t>
            </w:r>
          </w:p>
        </w:tc>
        <w:tc>
          <w:tcPr>
            <w:tcW w:w="1559" w:type="dxa"/>
            <w:tcBorders>
              <w:bottom w:val="single" w:sz="4" w:space="0" w:color="auto"/>
            </w:tcBorders>
            <w:shd w:val="clear" w:color="auto" w:fill="D9D9D9"/>
            <w:vAlign w:val="center"/>
          </w:tcPr>
          <w:p w:rsidR="006707A7" w:rsidRPr="00AA04FF" w:rsidRDefault="006707A7" w:rsidP="007379F3">
            <w:pPr>
              <w:spacing w:after="0" w:line="240" w:lineRule="auto"/>
              <w:ind w:right="139"/>
              <w:jc w:val="center"/>
              <w:rPr>
                <w:rFonts w:ascii="Times New Roman" w:hAnsi="Times New Roman" w:cs="Times New Roman"/>
                <w:b/>
                <w:bCs/>
                <w:sz w:val="22"/>
                <w:szCs w:val="22"/>
                <w:lang w:eastAsia="en-US"/>
              </w:rPr>
            </w:pPr>
            <w:r>
              <w:rPr>
                <w:rFonts w:ascii="Times New Roman" w:hAnsi="Times New Roman" w:cs="Times New Roman"/>
                <w:b/>
                <w:bCs/>
                <w:sz w:val="22"/>
                <w:szCs w:val="22"/>
                <w:lang w:eastAsia="en-US"/>
              </w:rPr>
              <w:t>Kiekis, vnt.</w:t>
            </w:r>
          </w:p>
          <w:p w:rsidR="006707A7" w:rsidRPr="00AA04FF" w:rsidRDefault="006707A7" w:rsidP="007379F3">
            <w:pPr>
              <w:spacing w:after="0" w:line="240" w:lineRule="auto"/>
              <w:jc w:val="center"/>
              <w:rPr>
                <w:rFonts w:ascii="Times New Roman" w:hAnsi="Times New Roman" w:cs="Times New Roman"/>
                <w:b/>
                <w:bCs/>
                <w:sz w:val="22"/>
                <w:szCs w:val="22"/>
                <w:lang w:eastAsia="en-US"/>
              </w:rPr>
            </w:pPr>
          </w:p>
        </w:tc>
        <w:tc>
          <w:tcPr>
            <w:tcW w:w="1134" w:type="dxa"/>
            <w:shd w:val="clear" w:color="auto" w:fill="D9D9D9"/>
          </w:tcPr>
          <w:p w:rsidR="006707A7" w:rsidRPr="00AA04FF" w:rsidRDefault="006707A7" w:rsidP="007379F3">
            <w:pPr>
              <w:spacing w:after="0" w:line="240" w:lineRule="auto"/>
              <w:ind w:right="139"/>
              <w:jc w:val="center"/>
              <w:rPr>
                <w:rFonts w:ascii="Times New Roman" w:hAnsi="Times New Roman" w:cs="Times New Roman"/>
                <w:b/>
                <w:bCs/>
                <w:sz w:val="22"/>
                <w:szCs w:val="22"/>
                <w:lang w:eastAsia="en-US"/>
              </w:rPr>
            </w:pPr>
            <w:r>
              <w:rPr>
                <w:rFonts w:ascii="Times New Roman" w:hAnsi="Times New Roman" w:cs="Times New Roman"/>
                <w:b/>
                <w:bCs/>
                <w:sz w:val="22"/>
                <w:szCs w:val="22"/>
                <w:lang w:eastAsia="en-US"/>
              </w:rPr>
              <w:t xml:space="preserve">Vnt. kaina be </w:t>
            </w:r>
            <w:r w:rsidRPr="00AA04FF">
              <w:rPr>
                <w:rFonts w:ascii="Times New Roman" w:hAnsi="Times New Roman" w:cs="Times New Roman"/>
                <w:b/>
                <w:bCs/>
                <w:sz w:val="22"/>
                <w:szCs w:val="22"/>
                <w:lang w:eastAsia="en-US"/>
              </w:rPr>
              <w:t xml:space="preserve">PVM, Eur </w:t>
            </w:r>
          </w:p>
        </w:tc>
        <w:tc>
          <w:tcPr>
            <w:tcW w:w="1701" w:type="dxa"/>
            <w:shd w:val="clear" w:color="auto" w:fill="D9D9D9"/>
            <w:vAlign w:val="center"/>
          </w:tcPr>
          <w:p w:rsidR="006707A7" w:rsidRPr="00AA04FF" w:rsidRDefault="006707A7" w:rsidP="007379F3">
            <w:pPr>
              <w:spacing w:after="0" w:line="240" w:lineRule="auto"/>
              <w:jc w:val="center"/>
              <w:rPr>
                <w:rFonts w:ascii="Times New Roman" w:hAnsi="Times New Roman" w:cs="Times New Roman"/>
                <w:b/>
                <w:bCs/>
                <w:sz w:val="22"/>
                <w:szCs w:val="22"/>
                <w:lang w:eastAsia="en-US"/>
              </w:rPr>
            </w:pPr>
            <w:r w:rsidRPr="00AA04FF">
              <w:rPr>
                <w:rFonts w:ascii="Times New Roman" w:hAnsi="Times New Roman" w:cs="Times New Roman"/>
                <w:b/>
                <w:bCs/>
                <w:sz w:val="22"/>
                <w:szCs w:val="22"/>
                <w:lang w:eastAsia="en-US"/>
              </w:rPr>
              <w:t xml:space="preserve">Bendra kaina, Eur </w:t>
            </w:r>
            <w:r>
              <w:rPr>
                <w:rFonts w:ascii="Times New Roman" w:hAnsi="Times New Roman" w:cs="Times New Roman"/>
                <w:b/>
                <w:bCs/>
                <w:sz w:val="22"/>
                <w:szCs w:val="22"/>
                <w:lang w:eastAsia="en-US"/>
              </w:rPr>
              <w:t xml:space="preserve">be </w:t>
            </w:r>
            <w:r w:rsidRPr="00AA04FF">
              <w:rPr>
                <w:rFonts w:ascii="Times New Roman" w:hAnsi="Times New Roman" w:cs="Times New Roman"/>
                <w:b/>
                <w:bCs/>
                <w:sz w:val="22"/>
                <w:szCs w:val="22"/>
                <w:lang w:eastAsia="en-US"/>
              </w:rPr>
              <w:t>PVM</w:t>
            </w:r>
          </w:p>
        </w:tc>
      </w:tr>
      <w:tr w:rsidR="006707A7" w:rsidRPr="00AA04FF">
        <w:trPr>
          <w:trHeight w:val="300"/>
          <w:jc w:val="center"/>
        </w:trPr>
        <w:tc>
          <w:tcPr>
            <w:tcW w:w="625"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r w:rsidRPr="00AA04FF">
              <w:rPr>
                <w:rFonts w:ascii="Times New Roman" w:hAnsi="Times New Roman" w:cs="Times New Roman"/>
                <w:i/>
                <w:iCs/>
                <w:sz w:val="22"/>
                <w:szCs w:val="22"/>
                <w:lang w:eastAsia="en-US"/>
              </w:rPr>
              <w:t>1</w:t>
            </w:r>
          </w:p>
        </w:tc>
        <w:tc>
          <w:tcPr>
            <w:tcW w:w="3765"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r w:rsidRPr="00AA04FF">
              <w:rPr>
                <w:rFonts w:ascii="Times New Roman" w:hAnsi="Times New Roman" w:cs="Times New Roman"/>
                <w:i/>
                <w:iCs/>
                <w:sz w:val="22"/>
                <w:szCs w:val="22"/>
                <w:lang w:eastAsia="en-US"/>
              </w:rPr>
              <w:t>2</w:t>
            </w:r>
          </w:p>
        </w:tc>
        <w:tc>
          <w:tcPr>
            <w:tcW w:w="1417"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r w:rsidRPr="00AA04FF">
              <w:rPr>
                <w:rFonts w:ascii="Times New Roman" w:hAnsi="Times New Roman" w:cs="Times New Roman"/>
                <w:i/>
                <w:iCs/>
                <w:sz w:val="22"/>
                <w:szCs w:val="22"/>
                <w:lang w:eastAsia="en-US"/>
              </w:rPr>
              <w:t>3</w:t>
            </w:r>
          </w:p>
        </w:tc>
        <w:tc>
          <w:tcPr>
            <w:tcW w:w="1559" w:type="dxa"/>
          </w:tcPr>
          <w:p w:rsidR="006707A7" w:rsidRPr="00AA04FF" w:rsidRDefault="006707A7" w:rsidP="007379F3">
            <w:pPr>
              <w:spacing w:after="0" w:line="240" w:lineRule="auto"/>
              <w:ind w:right="139"/>
              <w:jc w:val="center"/>
              <w:rPr>
                <w:rFonts w:ascii="Times New Roman" w:hAnsi="Times New Roman" w:cs="Times New Roman"/>
                <w:i/>
                <w:iCs/>
                <w:sz w:val="22"/>
                <w:szCs w:val="22"/>
                <w:lang w:eastAsia="en-US"/>
              </w:rPr>
            </w:pPr>
            <w:r w:rsidRPr="00AA04FF">
              <w:rPr>
                <w:rFonts w:ascii="Times New Roman" w:hAnsi="Times New Roman" w:cs="Times New Roman"/>
                <w:i/>
                <w:iCs/>
                <w:sz w:val="22"/>
                <w:szCs w:val="22"/>
                <w:lang w:eastAsia="en-US"/>
              </w:rPr>
              <w:t>4</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r w:rsidRPr="00AA04FF">
              <w:rPr>
                <w:rFonts w:ascii="Times New Roman" w:hAnsi="Times New Roman" w:cs="Times New Roman"/>
                <w:i/>
                <w:iCs/>
                <w:sz w:val="22"/>
                <w:szCs w:val="22"/>
                <w:lang w:eastAsia="en-US"/>
              </w:rPr>
              <w:t>5</w:t>
            </w:r>
          </w:p>
        </w:tc>
        <w:tc>
          <w:tcPr>
            <w:tcW w:w="1701"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r w:rsidRPr="00AA04FF">
              <w:rPr>
                <w:rFonts w:ascii="Times New Roman" w:hAnsi="Times New Roman" w:cs="Times New Roman"/>
                <w:sz w:val="22"/>
                <w:szCs w:val="22"/>
                <w:lang w:eastAsia="en-US"/>
              </w:rPr>
              <w:t>(4</w:t>
            </w:r>
            <w:r>
              <w:rPr>
                <w:rFonts w:ascii="Times New Roman" w:hAnsi="Times New Roman" w:cs="Times New Roman"/>
                <w:sz w:val="22"/>
                <w:szCs w:val="22"/>
                <w:lang w:eastAsia="en-US"/>
              </w:rPr>
              <w:t>x</w:t>
            </w:r>
            <w:r w:rsidRPr="00AA04FF">
              <w:rPr>
                <w:rFonts w:ascii="Times New Roman" w:hAnsi="Times New Roman" w:cs="Times New Roman"/>
                <w:sz w:val="22"/>
                <w:szCs w:val="22"/>
                <w:lang w:eastAsia="en-US"/>
              </w:rPr>
              <w:t>5)</w:t>
            </w:r>
          </w:p>
        </w:tc>
      </w:tr>
      <w:tr w:rsidR="006707A7" w:rsidRPr="00AA04FF">
        <w:trPr>
          <w:trHeight w:val="300"/>
          <w:jc w:val="center"/>
        </w:trPr>
        <w:tc>
          <w:tcPr>
            <w:tcW w:w="625"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1</w:t>
            </w:r>
          </w:p>
        </w:tc>
        <w:tc>
          <w:tcPr>
            <w:tcW w:w="3765" w:type="dxa"/>
          </w:tcPr>
          <w:p w:rsidR="006707A7" w:rsidRPr="007379F3" w:rsidRDefault="006707A7" w:rsidP="007379F3">
            <w:pPr>
              <w:spacing w:after="0" w:line="240" w:lineRule="auto"/>
              <w:rPr>
                <w:rFonts w:ascii="Arial" w:hAnsi="Arial" w:cs="Arial"/>
                <w:color w:val="000000"/>
                <w:sz w:val="18"/>
                <w:szCs w:val="18"/>
              </w:rPr>
            </w:pPr>
            <w:r w:rsidRPr="007379F3">
              <w:rPr>
                <w:rFonts w:ascii="Arial" w:hAnsi="Arial" w:cs="Arial"/>
                <w:color w:val="000000"/>
                <w:sz w:val="18"/>
                <w:szCs w:val="18"/>
              </w:rPr>
              <w:t xml:space="preserve">Pufas </w:t>
            </w:r>
            <w:r w:rsidRPr="007379F3">
              <w:rPr>
                <w:rFonts w:ascii="Arial" w:hAnsi="Arial" w:cs="Arial"/>
                <w:b/>
                <w:bCs/>
                <w:color w:val="000000"/>
                <w:sz w:val="18"/>
                <w:szCs w:val="18"/>
              </w:rPr>
              <w:t>(S2)</w:t>
            </w:r>
          </w:p>
        </w:tc>
        <w:tc>
          <w:tcPr>
            <w:tcW w:w="1417" w:type="dxa"/>
          </w:tcPr>
          <w:p w:rsidR="006707A7" w:rsidRPr="007379F3" w:rsidRDefault="006707A7" w:rsidP="007379F3">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7379F3">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40,0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2</w:t>
            </w:r>
          </w:p>
        </w:tc>
        <w:tc>
          <w:tcPr>
            <w:tcW w:w="3765" w:type="dxa"/>
          </w:tcPr>
          <w:p w:rsidR="006707A7" w:rsidRPr="007379F3" w:rsidRDefault="006707A7" w:rsidP="007379F3">
            <w:pPr>
              <w:spacing w:after="0" w:line="240" w:lineRule="auto"/>
              <w:rPr>
                <w:rFonts w:ascii="Arial" w:hAnsi="Arial" w:cs="Arial"/>
                <w:color w:val="000000"/>
                <w:sz w:val="18"/>
                <w:szCs w:val="18"/>
              </w:rPr>
            </w:pPr>
            <w:r w:rsidRPr="007379F3">
              <w:rPr>
                <w:rFonts w:ascii="Arial" w:hAnsi="Arial" w:cs="Arial"/>
                <w:color w:val="000000"/>
                <w:sz w:val="18"/>
                <w:szCs w:val="18"/>
              </w:rPr>
              <w:t>Sėdmaiiai</w:t>
            </w:r>
            <w:r w:rsidRPr="007379F3">
              <w:rPr>
                <w:rFonts w:ascii="Arial" w:hAnsi="Arial" w:cs="Arial"/>
                <w:b/>
                <w:bCs/>
                <w:color w:val="000000"/>
                <w:sz w:val="18"/>
                <w:szCs w:val="18"/>
              </w:rPr>
              <w:t xml:space="preserve"> (S1)</w:t>
            </w:r>
          </w:p>
        </w:tc>
        <w:tc>
          <w:tcPr>
            <w:tcW w:w="1417" w:type="dxa"/>
          </w:tcPr>
          <w:p w:rsidR="006707A7" w:rsidRPr="007379F3" w:rsidRDefault="006707A7" w:rsidP="007379F3">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7379F3">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6,0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3</w:t>
            </w:r>
          </w:p>
        </w:tc>
        <w:tc>
          <w:tcPr>
            <w:tcW w:w="3765" w:type="dxa"/>
          </w:tcPr>
          <w:p w:rsidR="006707A7" w:rsidRPr="007379F3" w:rsidRDefault="006707A7" w:rsidP="007379F3">
            <w:pPr>
              <w:spacing w:after="0" w:line="240" w:lineRule="auto"/>
              <w:rPr>
                <w:rFonts w:ascii="Arial" w:hAnsi="Arial" w:cs="Arial"/>
                <w:color w:val="000000"/>
                <w:sz w:val="18"/>
                <w:szCs w:val="18"/>
              </w:rPr>
            </w:pPr>
            <w:r w:rsidRPr="007379F3">
              <w:rPr>
                <w:rFonts w:ascii="Arial" w:hAnsi="Arial" w:cs="Arial"/>
                <w:color w:val="000000"/>
                <w:sz w:val="18"/>
                <w:szCs w:val="18"/>
              </w:rPr>
              <w:t>Daiktų saugojimo spintelės (</w:t>
            </w:r>
            <w:r w:rsidRPr="007379F3">
              <w:rPr>
                <w:rFonts w:ascii="Arial" w:hAnsi="Arial" w:cs="Arial"/>
                <w:b/>
                <w:bCs/>
                <w:color w:val="000000"/>
                <w:sz w:val="18"/>
                <w:szCs w:val="18"/>
              </w:rPr>
              <w:t>D1</w:t>
            </w:r>
            <w:r w:rsidRPr="007379F3">
              <w:rPr>
                <w:rFonts w:ascii="Arial" w:hAnsi="Arial" w:cs="Arial"/>
                <w:color w:val="000000"/>
                <w:sz w:val="18"/>
                <w:szCs w:val="18"/>
              </w:rPr>
              <w:t>)</w:t>
            </w:r>
          </w:p>
        </w:tc>
        <w:tc>
          <w:tcPr>
            <w:tcW w:w="1417" w:type="dxa"/>
          </w:tcPr>
          <w:p w:rsidR="006707A7" w:rsidRPr="007379F3" w:rsidRDefault="006707A7" w:rsidP="007379F3">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7379F3">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4</w:t>
            </w:r>
          </w:p>
        </w:tc>
        <w:tc>
          <w:tcPr>
            <w:tcW w:w="3765" w:type="dxa"/>
          </w:tcPr>
          <w:p w:rsidR="006707A7" w:rsidRPr="007379F3" w:rsidRDefault="006707A7" w:rsidP="007379F3">
            <w:pPr>
              <w:spacing w:after="0" w:line="240" w:lineRule="auto"/>
              <w:rPr>
                <w:rFonts w:ascii="Arial" w:hAnsi="Arial" w:cs="Arial"/>
                <w:color w:val="000000"/>
                <w:sz w:val="18"/>
                <w:szCs w:val="18"/>
              </w:rPr>
            </w:pPr>
            <w:r w:rsidRPr="007379F3">
              <w:rPr>
                <w:rFonts w:ascii="Arial" w:hAnsi="Arial" w:cs="Arial"/>
                <w:color w:val="000000"/>
                <w:sz w:val="18"/>
                <w:szCs w:val="18"/>
              </w:rPr>
              <w:t>Drabu˛ių kabyklos</w:t>
            </w:r>
            <w:r w:rsidRPr="007379F3">
              <w:rPr>
                <w:rFonts w:ascii="Arial" w:hAnsi="Arial" w:cs="Arial"/>
                <w:b/>
                <w:bCs/>
                <w:sz w:val="18"/>
                <w:szCs w:val="18"/>
              </w:rPr>
              <w:t xml:space="preserve"> (D2</w:t>
            </w:r>
            <w:r w:rsidRPr="007379F3">
              <w:rPr>
                <w:rFonts w:ascii="Arial" w:hAnsi="Arial" w:cs="Arial"/>
                <w:color w:val="000000"/>
                <w:sz w:val="18"/>
                <w:szCs w:val="18"/>
              </w:rPr>
              <w:t>)</w:t>
            </w:r>
          </w:p>
        </w:tc>
        <w:tc>
          <w:tcPr>
            <w:tcW w:w="1417" w:type="dxa"/>
          </w:tcPr>
          <w:p w:rsidR="006707A7" w:rsidRPr="007379F3" w:rsidRDefault="006707A7" w:rsidP="007379F3">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7379F3">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2,0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5</w:t>
            </w:r>
          </w:p>
        </w:tc>
        <w:tc>
          <w:tcPr>
            <w:tcW w:w="3765" w:type="dxa"/>
          </w:tcPr>
          <w:p w:rsidR="006707A7" w:rsidRPr="007379F3" w:rsidRDefault="006707A7" w:rsidP="007379F3">
            <w:pPr>
              <w:spacing w:after="0" w:line="240" w:lineRule="auto"/>
              <w:rPr>
                <w:rFonts w:ascii="Arial" w:hAnsi="Arial" w:cs="Arial"/>
                <w:color w:val="000000"/>
                <w:sz w:val="18"/>
                <w:szCs w:val="18"/>
              </w:rPr>
            </w:pPr>
            <w:r w:rsidRPr="007379F3">
              <w:rPr>
                <w:rFonts w:ascii="Arial" w:hAnsi="Arial" w:cs="Arial"/>
                <w:color w:val="000000"/>
                <w:sz w:val="18"/>
                <w:szCs w:val="18"/>
              </w:rPr>
              <w:t>Popierinių lėktuvėlių lankstymo stalas (</w:t>
            </w:r>
            <w:r w:rsidRPr="007379F3">
              <w:rPr>
                <w:rFonts w:ascii="Arial" w:hAnsi="Arial" w:cs="Arial"/>
                <w:b/>
                <w:bCs/>
                <w:sz w:val="18"/>
                <w:szCs w:val="18"/>
              </w:rPr>
              <w:t>D3</w:t>
            </w:r>
            <w:r w:rsidRPr="007379F3">
              <w:rPr>
                <w:rFonts w:ascii="Arial" w:hAnsi="Arial" w:cs="Arial"/>
                <w:color w:val="000000"/>
                <w:sz w:val="18"/>
                <w:szCs w:val="18"/>
              </w:rPr>
              <w:t>)</w:t>
            </w:r>
          </w:p>
        </w:tc>
        <w:tc>
          <w:tcPr>
            <w:tcW w:w="1417" w:type="dxa"/>
          </w:tcPr>
          <w:p w:rsidR="006707A7" w:rsidRPr="007379F3" w:rsidRDefault="006707A7" w:rsidP="007379F3">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7379F3">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6</w:t>
            </w:r>
          </w:p>
        </w:tc>
        <w:tc>
          <w:tcPr>
            <w:tcW w:w="3765" w:type="dxa"/>
          </w:tcPr>
          <w:p w:rsidR="006707A7" w:rsidRPr="007379F3" w:rsidRDefault="006707A7" w:rsidP="007379F3">
            <w:pPr>
              <w:spacing w:after="0" w:line="240" w:lineRule="auto"/>
              <w:rPr>
                <w:rFonts w:ascii="Arial" w:hAnsi="Arial" w:cs="Arial"/>
                <w:color w:val="000000"/>
                <w:sz w:val="18"/>
                <w:szCs w:val="18"/>
              </w:rPr>
            </w:pPr>
            <w:r w:rsidRPr="007379F3">
              <w:rPr>
                <w:rFonts w:ascii="Arial" w:hAnsi="Arial" w:cs="Arial"/>
                <w:color w:val="000000"/>
                <w:sz w:val="18"/>
                <w:szCs w:val="18"/>
              </w:rPr>
              <w:t>Popierinių lėktuvėlių laidymo stendas</w:t>
            </w:r>
            <w:r w:rsidRPr="007379F3">
              <w:rPr>
                <w:rFonts w:ascii="Arial" w:hAnsi="Arial" w:cs="Arial"/>
                <w:b/>
                <w:bCs/>
                <w:color w:val="000000"/>
                <w:sz w:val="18"/>
                <w:szCs w:val="18"/>
              </w:rPr>
              <w:t xml:space="preserve"> (D4</w:t>
            </w:r>
            <w:r w:rsidRPr="007379F3">
              <w:rPr>
                <w:rFonts w:ascii="Arial" w:hAnsi="Arial" w:cs="Arial"/>
                <w:color w:val="000000"/>
                <w:sz w:val="18"/>
                <w:szCs w:val="18"/>
              </w:rPr>
              <w:t>)</w:t>
            </w:r>
          </w:p>
        </w:tc>
        <w:tc>
          <w:tcPr>
            <w:tcW w:w="1417" w:type="dxa"/>
          </w:tcPr>
          <w:p w:rsidR="006707A7" w:rsidRPr="007379F3" w:rsidRDefault="006707A7" w:rsidP="007379F3">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7379F3">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7</w:t>
            </w:r>
          </w:p>
        </w:tc>
        <w:tc>
          <w:tcPr>
            <w:tcW w:w="3765" w:type="dxa"/>
          </w:tcPr>
          <w:p w:rsidR="006707A7" w:rsidRPr="007379F3" w:rsidRDefault="006707A7" w:rsidP="007379F3">
            <w:pPr>
              <w:spacing w:after="0" w:line="240" w:lineRule="auto"/>
              <w:rPr>
                <w:rFonts w:ascii="Arial" w:hAnsi="Arial" w:cs="Arial"/>
                <w:color w:val="000000"/>
                <w:sz w:val="18"/>
                <w:szCs w:val="18"/>
              </w:rPr>
            </w:pPr>
            <w:r w:rsidRPr="007379F3">
              <w:rPr>
                <w:rFonts w:ascii="Arial" w:hAnsi="Arial" w:cs="Arial"/>
                <w:color w:val="000000"/>
                <w:sz w:val="18"/>
                <w:szCs w:val="18"/>
              </w:rPr>
              <w:t>Paraiutų laidymo stendas</w:t>
            </w:r>
            <w:r w:rsidRPr="007379F3">
              <w:rPr>
                <w:rFonts w:ascii="Arial" w:hAnsi="Arial" w:cs="Arial"/>
                <w:b/>
                <w:bCs/>
                <w:color w:val="000000"/>
                <w:sz w:val="18"/>
                <w:szCs w:val="18"/>
              </w:rPr>
              <w:t xml:space="preserve"> (OP1</w:t>
            </w:r>
            <w:r w:rsidRPr="007379F3">
              <w:rPr>
                <w:rFonts w:ascii="Arial" w:hAnsi="Arial" w:cs="Arial"/>
                <w:color w:val="000000"/>
                <w:sz w:val="18"/>
                <w:szCs w:val="18"/>
              </w:rPr>
              <w:t>)</w:t>
            </w:r>
          </w:p>
        </w:tc>
        <w:tc>
          <w:tcPr>
            <w:tcW w:w="1417" w:type="dxa"/>
          </w:tcPr>
          <w:p w:rsidR="006707A7" w:rsidRPr="007379F3" w:rsidRDefault="006707A7" w:rsidP="007379F3">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7379F3">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8</w:t>
            </w:r>
          </w:p>
        </w:tc>
        <w:tc>
          <w:tcPr>
            <w:tcW w:w="3765" w:type="dxa"/>
          </w:tcPr>
          <w:p w:rsidR="006707A7" w:rsidRPr="007379F3" w:rsidRDefault="006707A7" w:rsidP="007379F3">
            <w:pPr>
              <w:spacing w:after="0" w:line="240" w:lineRule="auto"/>
              <w:rPr>
                <w:rFonts w:ascii="Arial" w:hAnsi="Arial" w:cs="Arial"/>
                <w:color w:val="000000"/>
                <w:sz w:val="18"/>
                <w:szCs w:val="18"/>
              </w:rPr>
            </w:pPr>
            <w:r w:rsidRPr="007379F3">
              <w:rPr>
                <w:rFonts w:ascii="Arial" w:hAnsi="Arial" w:cs="Arial"/>
                <w:color w:val="000000"/>
                <w:sz w:val="18"/>
                <w:szCs w:val="18"/>
              </w:rPr>
              <w:t>Ekspozicinis stendas uniformų demonstravimui (</w:t>
            </w:r>
            <w:r w:rsidRPr="007379F3">
              <w:rPr>
                <w:rFonts w:ascii="Arial" w:hAnsi="Arial" w:cs="Arial"/>
                <w:b/>
                <w:bCs/>
                <w:color w:val="000000"/>
                <w:sz w:val="18"/>
                <w:szCs w:val="18"/>
              </w:rPr>
              <w:t>D5</w:t>
            </w:r>
            <w:r w:rsidRPr="007379F3">
              <w:rPr>
                <w:rFonts w:ascii="Arial" w:hAnsi="Arial" w:cs="Arial"/>
                <w:color w:val="000000"/>
                <w:sz w:val="18"/>
                <w:szCs w:val="18"/>
              </w:rPr>
              <w:t>)</w:t>
            </w:r>
          </w:p>
        </w:tc>
        <w:tc>
          <w:tcPr>
            <w:tcW w:w="1417" w:type="dxa"/>
          </w:tcPr>
          <w:p w:rsidR="006707A7" w:rsidRPr="007379F3" w:rsidRDefault="006707A7" w:rsidP="007379F3">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7379F3">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9</w:t>
            </w:r>
          </w:p>
        </w:tc>
        <w:tc>
          <w:tcPr>
            <w:tcW w:w="3765" w:type="dxa"/>
          </w:tcPr>
          <w:p w:rsidR="006707A7" w:rsidRPr="007379F3" w:rsidRDefault="006707A7" w:rsidP="007379F3">
            <w:pPr>
              <w:spacing w:after="0" w:line="240" w:lineRule="auto"/>
              <w:rPr>
                <w:rFonts w:ascii="Arial" w:hAnsi="Arial" w:cs="Arial"/>
                <w:color w:val="000000"/>
                <w:sz w:val="18"/>
                <w:szCs w:val="18"/>
              </w:rPr>
            </w:pPr>
            <w:r w:rsidRPr="007379F3">
              <w:rPr>
                <w:rFonts w:ascii="Arial" w:hAnsi="Arial" w:cs="Arial"/>
                <w:color w:val="000000"/>
                <w:sz w:val="18"/>
                <w:szCs w:val="18"/>
              </w:rPr>
              <w:t>Ekspozicinis stendas uniformų demonstravimui (</w:t>
            </w:r>
            <w:r w:rsidRPr="007379F3">
              <w:rPr>
                <w:rFonts w:ascii="Arial" w:hAnsi="Arial" w:cs="Arial"/>
                <w:b/>
                <w:bCs/>
                <w:color w:val="000000"/>
                <w:sz w:val="18"/>
                <w:szCs w:val="18"/>
              </w:rPr>
              <w:t>D6)</w:t>
            </w:r>
          </w:p>
        </w:tc>
        <w:tc>
          <w:tcPr>
            <w:tcW w:w="1417" w:type="dxa"/>
          </w:tcPr>
          <w:p w:rsidR="006707A7" w:rsidRPr="007379F3" w:rsidRDefault="006707A7" w:rsidP="007379F3">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7379F3">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2,0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10</w:t>
            </w:r>
          </w:p>
        </w:tc>
        <w:tc>
          <w:tcPr>
            <w:tcW w:w="3765" w:type="dxa"/>
          </w:tcPr>
          <w:p w:rsidR="006707A7" w:rsidRPr="007379F3" w:rsidRDefault="006707A7" w:rsidP="007379F3">
            <w:pPr>
              <w:spacing w:after="0" w:line="240" w:lineRule="auto"/>
              <w:rPr>
                <w:rFonts w:ascii="Arial" w:hAnsi="Arial" w:cs="Arial"/>
                <w:color w:val="000000"/>
                <w:sz w:val="18"/>
                <w:szCs w:val="18"/>
              </w:rPr>
            </w:pPr>
            <w:r w:rsidRPr="007379F3">
              <w:rPr>
                <w:rFonts w:ascii="Arial" w:hAnsi="Arial" w:cs="Arial"/>
                <w:color w:val="000000"/>
                <w:sz w:val="18"/>
                <w:szCs w:val="18"/>
              </w:rPr>
              <w:t>Ekspoziciniai stendai (plieniniai) (</w:t>
            </w:r>
            <w:r w:rsidRPr="007379F3">
              <w:rPr>
                <w:rFonts w:ascii="Arial" w:hAnsi="Arial" w:cs="Arial"/>
                <w:b/>
                <w:bCs/>
                <w:color w:val="000000"/>
                <w:sz w:val="18"/>
                <w:szCs w:val="18"/>
              </w:rPr>
              <w:t>D7</w:t>
            </w:r>
            <w:r w:rsidRPr="007379F3">
              <w:rPr>
                <w:rFonts w:ascii="Arial" w:hAnsi="Arial" w:cs="Arial"/>
                <w:color w:val="000000"/>
                <w:sz w:val="18"/>
                <w:szCs w:val="18"/>
              </w:rPr>
              <w:t>)</w:t>
            </w:r>
          </w:p>
        </w:tc>
        <w:tc>
          <w:tcPr>
            <w:tcW w:w="1417" w:type="dxa"/>
          </w:tcPr>
          <w:p w:rsidR="006707A7" w:rsidRPr="007379F3" w:rsidRDefault="006707A7" w:rsidP="007379F3">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7379F3">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4,0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11</w:t>
            </w:r>
          </w:p>
        </w:tc>
        <w:tc>
          <w:tcPr>
            <w:tcW w:w="3765" w:type="dxa"/>
          </w:tcPr>
          <w:p w:rsidR="006707A7" w:rsidRPr="007379F3" w:rsidRDefault="006707A7" w:rsidP="007379F3">
            <w:pPr>
              <w:spacing w:after="0" w:line="240" w:lineRule="auto"/>
              <w:rPr>
                <w:rFonts w:ascii="Arial" w:hAnsi="Arial" w:cs="Arial"/>
                <w:color w:val="000000"/>
                <w:sz w:val="18"/>
                <w:szCs w:val="18"/>
              </w:rPr>
            </w:pPr>
            <w:r w:rsidRPr="007379F3">
              <w:rPr>
                <w:rFonts w:ascii="Arial" w:hAnsi="Arial" w:cs="Arial"/>
                <w:color w:val="000000"/>
                <w:sz w:val="18"/>
                <w:szCs w:val="18"/>
              </w:rPr>
              <w:t>Ekspoziciniai stendai (plieniniai) (</w:t>
            </w:r>
            <w:r w:rsidRPr="007379F3">
              <w:rPr>
                <w:rFonts w:ascii="Arial" w:hAnsi="Arial" w:cs="Arial"/>
                <w:b/>
                <w:bCs/>
                <w:color w:val="000000"/>
                <w:sz w:val="18"/>
                <w:szCs w:val="18"/>
              </w:rPr>
              <w:t>D8</w:t>
            </w:r>
            <w:r w:rsidRPr="007379F3">
              <w:rPr>
                <w:rFonts w:ascii="Arial" w:hAnsi="Arial" w:cs="Arial"/>
                <w:color w:val="000000"/>
                <w:sz w:val="18"/>
                <w:szCs w:val="18"/>
              </w:rPr>
              <w:t>)</w:t>
            </w:r>
          </w:p>
        </w:tc>
        <w:tc>
          <w:tcPr>
            <w:tcW w:w="1417" w:type="dxa"/>
          </w:tcPr>
          <w:p w:rsidR="006707A7" w:rsidRPr="007379F3" w:rsidRDefault="006707A7" w:rsidP="007379F3">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7379F3">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12</w:t>
            </w:r>
          </w:p>
        </w:tc>
        <w:tc>
          <w:tcPr>
            <w:tcW w:w="3765" w:type="dxa"/>
          </w:tcPr>
          <w:p w:rsidR="006707A7" w:rsidRPr="007379F3" w:rsidRDefault="006707A7" w:rsidP="007379F3">
            <w:pPr>
              <w:spacing w:after="0" w:line="240" w:lineRule="auto"/>
              <w:rPr>
                <w:rFonts w:ascii="Arial" w:hAnsi="Arial" w:cs="Arial"/>
                <w:color w:val="000000"/>
                <w:sz w:val="18"/>
                <w:szCs w:val="18"/>
              </w:rPr>
            </w:pPr>
            <w:r w:rsidRPr="007379F3">
              <w:rPr>
                <w:rFonts w:ascii="Arial" w:hAnsi="Arial" w:cs="Arial"/>
                <w:color w:val="000000"/>
                <w:sz w:val="18"/>
                <w:szCs w:val="18"/>
              </w:rPr>
              <w:t>Trapecinės Ekspozicijos atitvaros (</w:t>
            </w:r>
            <w:r w:rsidRPr="007379F3">
              <w:rPr>
                <w:rFonts w:ascii="Arial" w:hAnsi="Arial" w:cs="Arial"/>
                <w:b/>
                <w:bCs/>
                <w:color w:val="000000"/>
                <w:sz w:val="18"/>
                <w:szCs w:val="18"/>
              </w:rPr>
              <w:t>D9</w:t>
            </w:r>
            <w:r w:rsidRPr="007379F3">
              <w:rPr>
                <w:rFonts w:ascii="Arial" w:hAnsi="Arial" w:cs="Arial"/>
                <w:color w:val="000000"/>
                <w:sz w:val="18"/>
                <w:szCs w:val="18"/>
              </w:rPr>
              <w:t>)</w:t>
            </w:r>
          </w:p>
        </w:tc>
        <w:tc>
          <w:tcPr>
            <w:tcW w:w="1417" w:type="dxa"/>
          </w:tcPr>
          <w:p w:rsidR="006707A7" w:rsidRPr="007379F3" w:rsidRDefault="006707A7" w:rsidP="007379F3">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7379F3">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13</w:t>
            </w:r>
          </w:p>
        </w:tc>
        <w:tc>
          <w:tcPr>
            <w:tcW w:w="3765" w:type="dxa"/>
          </w:tcPr>
          <w:p w:rsidR="006707A7" w:rsidRPr="007379F3" w:rsidRDefault="006707A7" w:rsidP="007379F3">
            <w:pPr>
              <w:spacing w:after="0" w:line="240" w:lineRule="auto"/>
              <w:rPr>
                <w:rFonts w:ascii="Arial" w:hAnsi="Arial" w:cs="Arial"/>
                <w:color w:val="000000"/>
                <w:sz w:val="18"/>
                <w:szCs w:val="18"/>
              </w:rPr>
            </w:pPr>
            <w:r w:rsidRPr="007379F3">
              <w:rPr>
                <w:rFonts w:ascii="Arial" w:hAnsi="Arial" w:cs="Arial"/>
                <w:color w:val="000000"/>
                <w:sz w:val="18"/>
                <w:szCs w:val="18"/>
              </w:rPr>
              <w:t>Baldiniai stendai su plačiaformate grafine spauda</w:t>
            </w:r>
            <w:r w:rsidRPr="007379F3">
              <w:rPr>
                <w:rFonts w:ascii="Arial" w:hAnsi="Arial" w:cs="Arial"/>
                <w:b/>
                <w:bCs/>
                <w:color w:val="000000"/>
                <w:sz w:val="18"/>
                <w:szCs w:val="18"/>
              </w:rPr>
              <w:t xml:space="preserve"> (D10)</w:t>
            </w:r>
          </w:p>
        </w:tc>
        <w:tc>
          <w:tcPr>
            <w:tcW w:w="1417" w:type="dxa"/>
          </w:tcPr>
          <w:p w:rsidR="006707A7" w:rsidRPr="007379F3" w:rsidRDefault="006707A7" w:rsidP="007379F3">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7379F3">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2,0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14</w:t>
            </w:r>
          </w:p>
        </w:tc>
        <w:tc>
          <w:tcPr>
            <w:tcW w:w="3765" w:type="dxa"/>
          </w:tcPr>
          <w:p w:rsidR="006707A7" w:rsidRPr="007379F3" w:rsidRDefault="006707A7" w:rsidP="00344350">
            <w:pPr>
              <w:spacing w:after="0" w:line="240" w:lineRule="auto"/>
              <w:rPr>
                <w:rFonts w:ascii="Arial" w:hAnsi="Arial" w:cs="Arial"/>
                <w:color w:val="000000"/>
                <w:sz w:val="18"/>
                <w:szCs w:val="18"/>
              </w:rPr>
            </w:pPr>
            <w:r w:rsidRPr="007379F3">
              <w:rPr>
                <w:rFonts w:ascii="Arial" w:hAnsi="Arial" w:cs="Arial"/>
                <w:color w:val="000000"/>
                <w:sz w:val="18"/>
                <w:szCs w:val="18"/>
              </w:rPr>
              <w:t>Recepcijos baldas</w:t>
            </w:r>
            <w:r w:rsidRPr="007379F3">
              <w:rPr>
                <w:rFonts w:ascii="Arial" w:hAnsi="Arial" w:cs="Arial"/>
                <w:b/>
                <w:bCs/>
                <w:color w:val="000000"/>
                <w:sz w:val="18"/>
                <w:szCs w:val="18"/>
              </w:rPr>
              <w:t xml:space="preserve"> (R1)</w:t>
            </w:r>
          </w:p>
        </w:tc>
        <w:tc>
          <w:tcPr>
            <w:tcW w:w="1417" w:type="dxa"/>
          </w:tcPr>
          <w:p w:rsidR="006707A7" w:rsidRPr="007379F3" w:rsidRDefault="006707A7"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trPr>
          <w:trHeight w:val="300"/>
          <w:jc w:val="center"/>
        </w:trPr>
        <w:tc>
          <w:tcPr>
            <w:tcW w:w="625" w:type="dxa"/>
          </w:tcPr>
          <w:p w:rsidR="006707A7"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15</w:t>
            </w:r>
          </w:p>
        </w:tc>
        <w:tc>
          <w:tcPr>
            <w:tcW w:w="3765" w:type="dxa"/>
          </w:tcPr>
          <w:p w:rsidR="006707A7" w:rsidRPr="007379F3" w:rsidRDefault="006707A7" w:rsidP="00344350">
            <w:pPr>
              <w:spacing w:after="0" w:line="240" w:lineRule="auto"/>
              <w:rPr>
                <w:rFonts w:ascii="Arial" w:hAnsi="Arial" w:cs="Arial"/>
                <w:color w:val="000000"/>
                <w:sz w:val="18"/>
                <w:szCs w:val="18"/>
              </w:rPr>
            </w:pPr>
            <w:r w:rsidRPr="007379F3">
              <w:rPr>
                <w:rFonts w:ascii="Arial" w:hAnsi="Arial" w:cs="Arial"/>
                <w:color w:val="000000"/>
                <w:sz w:val="18"/>
                <w:szCs w:val="18"/>
              </w:rPr>
              <w:t xml:space="preserve">Recepcijos baldas – suvenyrų eksponavimo lentyna </w:t>
            </w:r>
            <w:r w:rsidRPr="007379F3">
              <w:rPr>
                <w:rFonts w:ascii="Arial" w:hAnsi="Arial" w:cs="Arial"/>
                <w:b/>
                <w:bCs/>
                <w:color w:val="000000"/>
                <w:sz w:val="18"/>
                <w:szCs w:val="18"/>
              </w:rPr>
              <w:t>(R2)</w:t>
            </w:r>
          </w:p>
        </w:tc>
        <w:tc>
          <w:tcPr>
            <w:tcW w:w="1417" w:type="dxa"/>
          </w:tcPr>
          <w:p w:rsidR="006707A7" w:rsidRPr="007379F3" w:rsidRDefault="006707A7"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6707A7" w:rsidRPr="00AA04FF" w:rsidTr="008D3168">
        <w:trPr>
          <w:trHeight w:val="300"/>
          <w:jc w:val="center"/>
        </w:trPr>
        <w:tc>
          <w:tcPr>
            <w:tcW w:w="625" w:type="dxa"/>
          </w:tcPr>
          <w:p w:rsidR="006707A7" w:rsidRDefault="006707A7"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16</w:t>
            </w:r>
          </w:p>
        </w:tc>
        <w:tc>
          <w:tcPr>
            <w:tcW w:w="3765" w:type="dxa"/>
          </w:tcPr>
          <w:p w:rsidR="006707A7" w:rsidRPr="007379F3" w:rsidRDefault="006707A7" w:rsidP="00344350">
            <w:pPr>
              <w:spacing w:after="0" w:line="240" w:lineRule="auto"/>
              <w:rPr>
                <w:rFonts w:ascii="Arial" w:hAnsi="Arial" w:cs="Arial"/>
                <w:color w:val="000000"/>
                <w:sz w:val="18"/>
                <w:szCs w:val="18"/>
              </w:rPr>
            </w:pPr>
            <w:r w:rsidRPr="007379F3">
              <w:rPr>
                <w:rFonts w:ascii="Arial" w:hAnsi="Arial" w:cs="Arial"/>
                <w:color w:val="000000"/>
                <w:sz w:val="18"/>
                <w:szCs w:val="18"/>
              </w:rPr>
              <w:t xml:space="preserve">Kėdė kompiuterinė, darbuotojams </w:t>
            </w:r>
            <w:r w:rsidRPr="007379F3">
              <w:rPr>
                <w:rFonts w:ascii="Arial" w:hAnsi="Arial" w:cs="Arial"/>
                <w:b/>
                <w:bCs/>
                <w:color w:val="000000"/>
                <w:sz w:val="18"/>
                <w:szCs w:val="18"/>
              </w:rPr>
              <w:t>(B16)</w:t>
            </w:r>
          </w:p>
        </w:tc>
        <w:tc>
          <w:tcPr>
            <w:tcW w:w="1417" w:type="dxa"/>
          </w:tcPr>
          <w:p w:rsidR="006707A7" w:rsidRPr="007379F3" w:rsidRDefault="006707A7"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6707A7" w:rsidRPr="007379F3" w:rsidRDefault="006707A7"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6707A7" w:rsidRPr="00AA04FF" w:rsidRDefault="006707A7" w:rsidP="007379F3">
            <w:pPr>
              <w:spacing w:after="0" w:line="240" w:lineRule="auto"/>
              <w:jc w:val="center"/>
              <w:rPr>
                <w:rFonts w:ascii="Times New Roman" w:hAnsi="Times New Roman" w:cs="Times New Roman"/>
                <w:i/>
                <w:iCs/>
                <w:sz w:val="22"/>
                <w:szCs w:val="22"/>
                <w:lang w:eastAsia="en-US"/>
              </w:rPr>
            </w:pPr>
          </w:p>
        </w:tc>
        <w:tc>
          <w:tcPr>
            <w:tcW w:w="1701" w:type="dxa"/>
          </w:tcPr>
          <w:p w:rsidR="006707A7" w:rsidRPr="00AA04FF" w:rsidRDefault="006707A7"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17</w:t>
            </w:r>
          </w:p>
        </w:tc>
        <w:tc>
          <w:tcPr>
            <w:tcW w:w="3765" w:type="dxa"/>
          </w:tcPr>
          <w:p w:rsidR="0027421F" w:rsidRPr="007379F3" w:rsidRDefault="0027421F" w:rsidP="009A01F1">
            <w:pPr>
              <w:rPr>
                <w:rFonts w:ascii="Arial" w:hAnsi="Arial"/>
                <w:color w:val="000000"/>
                <w:sz w:val="18"/>
                <w:szCs w:val="18"/>
              </w:rPr>
            </w:pPr>
            <w:r>
              <w:rPr>
                <w:rFonts w:ascii="Arial" w:hAnsi="Arial"/>
                <w:color w:val="000000"/>
                <w:sz w:val="18"/>
                <w:szCs w:val="18"/>
              </w:rPr>
              <w:t xml:space="preserve">Perforuota metalo plokštė – informacinis stendas recepcijos zonoje </w:t>
            </w:r>
            <w:r w:rsidRPr="00065323">
              <w:rPr>
                <w:rFonts w:ascii="Arial" w:hAnsi="Arial"/>
                <w:b/>
                <w:color w:val="000000"/>
                <w:sz w:val="18"/>
                <w:szCs w:val="18"/>
              </w:rPr>
              <w:t>(KE3)</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18</w:t>
            </w:r>
          </w:p>
        </w:tc>
        <w:tc>
          <w:tcPr>
            <w:tcW w:w="3765" w:type="dxa"/>
          </w:tcPr>
          <w:p w:rsidR="0027421F" w:rsidRPr="007379F3" w:rsidRDefault="0027421F" w:rsidP="009A01F1">
            <w:pPr>
              <w:rPr>
                <w:rFonts w:ascii="Arial" w:hAnsi="Arial"/>
                <w:color w:val="000000"/>
                <w:sz w:val="18"/>
                <w:szCs w:val="18"/>
              </w:rPr>
            </w:pPr>
            <w:r>
              <w:rPr>
                <w:rFonts w:ascii="Arial" w:hAnsi="Arial"/>
                <w:color w:val="000000"/>
                <w:sz w:val="18"/>
                <w:szCs w:val="18"/>
              </w:rPr>
              <w:t>Tūrinis grafinis muziejaus logotipas, recepcija (</w:t>
            </w:r>
            <w:r w:rsidRPr="00065323">
              <w:rPr>
                <w:rFonts w:ascii="Arial" w:hAnsi="Arial"/>
                <w:b/>
                <w:color w:val="000000"/>
                <w:sz w:val="18"/>
                <w:szCs w:val="18"/>
              </w:rPr>
              <w:t>T1)</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19</w:t>
            </w:r>
          </w:p>
        </w:tc>
        <w:tc>
          <w:tcPr>
            <w:tcW w:w="3765" w:type="dxa"/>
          </w:tcPr>
          <w:p w:rsidR="0027421F" w:rsidRPr="007379F3" w:rsidRDefault="0027421F" w:rsidP="009A01F1">
            <w:pPr>
              <w:rPr>
                <w:rFonts w:ascii="Arial" w:hAnsi="Arial"/>
                <w:color w:val="000000"/>
                <w:sz w:val="18"/>
                <w:szCs w:val="18"/>
              </w:rPr>
            </w:pPr>
            <w:r>
              <w:rPr>
                <w:rFonts w:ascii="Arial" w:hAnsi="Arial"/>
                <w:color w:val="000000"/>
                <w:sz w:val="18"/>
                <w:szCs w:val="18"/>
              </w:rPr>
              <w:t xml:space="preserve">Perforuota metalo plokštė – kintamos ekspozicijos zonos stendai (KE1) </w:t>
            </w:r>
            <w:r w:rsidRPr="00065323">
              <w:rPr>
                <w:rFonts w:ascii="Arial" w:hAnsi="Arial"/>
                <w:b/>
                <w:color w:val="000000"/>
                <w:sz w:val="18"/>
                <w:szCs w:val="18"/>
              </w:rPr>
              <w:t>(KE3</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27421F">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w:t>
            </w:r>
            <w:r>
              <w:rPr>
                <w:rFonts w:ascii="MonospaceLT" w:hAnsi="MonospaceLT" w:cs="MonospaceLT"/>
                <w:color w:val="000000"/>
                <w:sz w:val="16"/>
                <w:szCs w:val="16"/>
              </w:rPr>
              <w:t>2</w:t>
            </w:r>
            <w:r w:rsidRPr="007379F3">
              <w:rPr>
                <w:rFonts w:ascii="MonospaceLT" w:hAnsi="MonospaceLT" w:cs="MonospaceLT"/>
                <w:color w:val="000000"/>
                <w:sz w:val="16"/>
                <w:szCs w:val="16"/>
              </w:rPr>
              <w:t xml:space="preserve">,0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20</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color w:val="000000"/>
                <w:sz w:val="18"/>
                <w:szCs w:val="18"/>
              </w:rPr>
              <w:t xml:space="preserve">Aviacijos muziejaus teritorijos maketo baldas </w:t>
            </w:r>
            <w:r w:rsidRPr="007379F3">
              <w:rPr>
                <w:rFonts w:ascii="Arial" w:hAnsi="Arial" w:cs="Arial"/>
                <w:b/>
                <w:bCs/>
                <w:color w:val="000000"/>
                <w:sz w:val="18"/>
                <w:szCs w:val="18"/>
              </w:rPr>
              <w:t>(T00)</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21</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T01</w:t>
            </w:r>
            <w:r w:rsidRPr="007379F3">
              <w:rPr>
                <w:rFonts w:ascii="Arial" w:hAnsi="Arial" w:cs="Arial"/>
                <w:color w:val="000000"/>
                <w:sz w:val="18"/>
                <w:szCs w:val="18"/>
              </w:rPr>
              <w:t xml:space="preserve"> 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22</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T02</w:t>
            </w:r>
            <w:r w:rsidRPr="007379F3">
              <w:rPr>
                <w:rFonts w:ascii="Arial" w:hAnsi="Arial" w:cs="Arial"/>
                <w:color w:val="000000"/>
                <w:sz w:val="18"/>
                <w:szCs w:val="18"/>
              </w:rPr>
              <w:t xml:space="preserve"> 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23</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T03</w:t>
            </w:r>
            <w:r w:rsidRPr="007379F3">
              <w:rPr>
                <w:rFonts w:ascii="Arial" w:hAnsi="Arial" w:cs="Arial"/>
                <w:color w:val="000000"/>
                <w:sz w:val="18"/>
                <w:szCs w:val="18"/>
              </w:rPr>
              <w:t xml:space="preserve"> 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24</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T04</w:t>
            </w:r>
            <w:r w:rsidRPr="007379F3">
              <w:rPr>
                <w:rFonts w:ascii="Arial" w:hAnsi="Arial" w:cs="Arial"/>
                <w:color w:val="000000"/>
                <w:sz w:val="18"/>
                <w:szCs w:val="18"/>
              </w:rPr>
              <w:t xml:space="preserve"> 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25</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T05</w:t>
            </w:r>
            <w:r w:rsidRPr="007379F3">
              <w:rPr>
                <w:rFonts w:ascii="Arial" w:hAnsi="Arial" w:cs="Arial"/>
                <w:color w:val="000000"/>
                <w:sz w:val="18"/>
                <w:szCs w:val="18"/>
              </w:rPr>
              <w:t xml:space="preserve"> 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26</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 xml:space="preserve">T06 </w:t>
            </w:r>
            <w:r w:rsidRPr="007379F3">
              <w:rPr>
                <w:rFonts w:ascii="Arial" w:hAnsi="Arial" w:cs="Arial"/>
                <w:color w:val="000000"/>
                <w:sz w:val="18"/>
                <w:szCs w:val="18"/>
              </w:rPr>
              <w:t xml:space="preserve">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27</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 xml:space="preserve">T07 </w:t>
            </w:r>
            <w:r w:rsidRPr="007379F3">
              <w:rPr>
                <w:rFonts w:ascii="Arial" w:hAnsi="Arial" w:cs="Arial"/>
                <w:color w:val="000000"/>
                <w:sz w:val="18"/>
                <w:szCs w:val="18"/>
              </w:rPr>
              <w:t xml:space="preserve">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28</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T08</w:t>
            </w:r>
            <w:r w:rsidRPr="007379F3">
              <w:rPr>
                <w:rFonts w:ascii="Arial" w:hAnsi="Arial" w:cs="Arial"/>
                <w:color w:val="000000"/>
                <w:sz w:val="18"/>
                <w:szCs w:val="18"/>
              </w:rPr>
              <w:t xml:space="preserve"> 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29</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T09</w:t>
            </w:r>
            <w:r w:rsidRPr="007379F3">
              <w:rPr>
                <w:rFonts w:ascii="Arial" w:hAnsi="Arial" w:cs="Arial"/>
                <w:color w:val="000000"/>
                <w:sz w:val="18"/>
                <w:szCs w:val="18"/>
              </w:rPr>
              <w:t xml:space="preserve"> 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30</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T10</w:t>
            </w:r>
            <w:r w:rsidRPr="007379F3">
              <w:rPr>
                <w:rFonts w:ascii="Arial" w:hAnsi="Arial" w:cs="Arial"/>
                <w:color w:val="000000"/>
                <w:sz w:val="18"/>
                <w:szCs w:val="18"/>
              </w:rPr>
              <w:t xml:space="preserve"> 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lastRenderedPageBreak/>
              <w:t>31</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T11</w:t>
            </w:r>
            <w:r w:rsidRPr="007379F3">
              <w:rPr>
                <w:rFonts w:ascii="Arial" w:hAnsi="Arial" w:cs="Arial"/>
                <w:color w:val="000000"/>
                <w:sz w:val="18"/>
                <w:szCs w:val="18"/>
              </w:rPr>
              <w:t xml:space="preserve"> 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32</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 xml:space="preserve">T12 </w:t>
            </w:r>
            <w:r w:rsidRPr="007379F3">
              <w:rPr>
                <w:rFonts w:ascii="Arial" w:hAnsi="Arial" w:cs="Arial"/>
                <w:color w:val="000000"/>
                <w:sz w:val="18"/>
                <w:szCs w:val="18"/>
              </w:rPr>
              <w:t xml:space="preserve">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33</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color w:val="000000"/>
                <w:sz w:val="18"/>
                <w:szCs w:val="18"/>
              </w:rPr>
              <w:t>Eksponavimo stendai integruojami prie eksponavimo rėminių sistemų</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15,0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34</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T14</w:t>
            </w:r>
            <w:r w:rsidRPr="007379F3">
              <w:rPr>
                <w:rFonts w:ascii="Arial" w:hAnsi="Arial" w:cs="Arial"/>
                <w:color w:val="000000"/>
                <w:sz w:val="18"/>
                <w:szCs w:val="18"/>
              </w:rPr>
              <w:t xml:space="preserve"> 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35</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b/>
                <w:bCs/>
                <w:color w:val="000000"/>
                <w:sz w:val="18"/>
                <w:szCs w:val="18"/>
              </w:rPr>
              <w:t>T15</w:t>
            </w:r>
            <w:r w:rsidRPr="007379F3">
              <w:rPr>
                <w:rFonts w:ascii="Arial" w:hAnsi="Arial" w:cs="Arial"/>
                <w:color w:val="000000"/>
                <w:sz w:val="18"/>
                <w:szCs w:val="18"/>
              </w:rPr>
              <w:t xml:space="preserve"> eksponavimo sistema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36</w:t>
            </w:r>
          </w:p>
        </w:tc>
        <w:tc>
          <w:tcPr>
            <w:tcW w:w="3765" w:type="dxa"/>
          </w:tcPr>
          <w:p w:rsidR="0027421F" w:rsidRPr="007379F3" w:rsidRDefault="0027421F" w:rsidP="00344350">
            <w:pPr>
              <w:spacing w:after="0" w:line="240" w:lineRule="auto"/>
              <w:rPr>
                <w:rFonts w:ascii="Arial" w:hAnsi="Arial" w:cs="Arial"/>
                <w:color w:val="000000"/>
                <w:sz w:val="18"/>
                <w:szCs w:val="18"/>
              </w:rPr>
            </w:pPr>
            <w:r>
              <w:rPr>
                <w:rFonts w:ascii="Arial" w:hAnsi="Arial" w:cs="Arial"/>
                <w:color w:val="000000"/>
                <w:sz w:val="18"/>
                <w:szCs w:val="18"/>
              </w:rPr>
              <w:t>D</w:t>
            </w:r>
            <w:r w:rsidRPr="007379F3">
              <w:rPr>
                <w:rFonts w:ascii="Arial" w:hAnsi="Arial" w:cs="Arial"/>
                <w:color w:val="000000"/>
                <w:sz w:val="18"/>
                <w:szCs w:val="18"/>
              </w:rPr>
              <w:t>a˛ymo darbai</w:t>
            </w:r>
            <w:r>
              <w:rPr>
                <w:rFonts w:ascii="Arial" w:hAnsi="Arial" w:cs="Arial"/>
                <w:color w:val="000000"/>
                <w:sz w:val="18"/>
                <w:szCs w:val="18"/>
              </w:rPr>
              <w:t>, susiję su ekspozicijos įrengimu</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37</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color w:val="000000"/>
                <w:sz w:val="18"/>
                <w:szCs w:val="18"/>
              </w:rPr>
              <w:t>Ekspozicin</w:t>
            </w:r>
            <w:r>
              <w:rPr>
                <w:rFonts w:ascii="Arial" w:hAnsi="Arial" w:cs="Arial"/>
                <w:color w:val="000000"/>
                <w:sz w:val="18"/>
                <w:szCs w:val="18"/>
              </w:rPr>
              <w:t>ės sienelės</w:t>
            </w:r>
            <w:r w:rsidRPr="007379F3">
              <w:rPr>
                <w:rFonts w:ascii="Arial" w:hAnsi="Arial" w:cs="Arial"/>
                <w:color w:val="000000"/>
                <w:sz w:val="18"/>
                <w:szCs w:val="18"/>
              </w:rPr>
              <w:t xml:space="preserve"> (g/k) </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m²</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230,0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38</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color w:val="000000"/>
                <w:sz w:val="18"/>
                <w:szCs w:val="18"/>
              </w:rPr>
              <w:t xml:space="preserve">Ekspozicinė sienelė – laiko juosta </w:t>
            </w:r>
            <w:r w:rsidRPr="007379F3">
              <w:rPr>
                <w:rFonts w:ascii="Arial" w:hAnsi="Arial" w:cs="Arial"/>
                <w:b/>
                <w:bCs/>
                <w:color w:val="000000"/>
                <w:sz w:val="18"/>
                <w:szCs w:val="18"/>
              </w:rPr>
              <w:t>(LJ01)</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trPr>
          <w:trHeight w:val="300"/>
          <w:jc w:val="center"/>
        </w:trPr>
        <w:tc>
          <w:tcPr>
            <w:tcW w:w="625" w:type="dxa"/>
          </w:tcPr>
          <w:p w:rsidR="0027421F" w:rsidRDefault="0027421F" w:rsidP="007379F3">
            <w:pPr>
              <w:spacing w:after="0" w:line="240" w:lineRule="auto"/>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39</w:t>
            </w:r>
          </w:p>
        </w:tc>
        <w:tc>
          <w:tcPr>
            <w:tcW w:w="3765" w:type="dxa"/>
          </w:tcPr>
          <w:p w:rsidR="0027421F" w:rsidRPr="007379F3" w:rsidRDefault="0027421F" w:rsidP="00344350">
            <w:pPr>
              <w:spacing w:after="0" w:line="240" w:lineRule="auto"/>
              <w:rPr>
                <w:rFonts w:ascii="Arial" w:hAnsi="Arial" w:cs="Arial"/>
                <w:color w:val="000000"/>
                <w:sz w:val="18"/>
                <w:szCs w:val="18"/>
              </w:rPr>
            </w:pPr>
            <w:r w:rsidRPr="007379F3">
              <w:rPr>
                <w:rFonts w:ascii="Arial" w:hAnsi="Arial" w:cs="Arial"/>
                <w:color w:val="000000"/>
                <w:sz w:val="18"/>
                <w:szCs w:val="18"/>
              </w:rPr>
              <w:t>Komutacinis komplektas</w:t>
            </w:r>
          </w:p>
        </w:tc>
        <w:tc>
          <w:tcPr>
            <w:tcW w:w="1417" w:type="dxa"/>
          </w:tcPr>
          <w:p w:rsidR="0027421F" w:rsidRPr="007379F3" w:rsidRDefault="0027421F" w:rsidP="00344350">
            <w:pPr>
              <w:spacing w:after="0" w:line="240" w:lineRule="auto"/>
              <w:rPr>
                <w:rFonts w:ascii="Arial" w:hAnsi="Arial" w:cs="Arial"/>
                <w:color w:val="000000"/>
                <w:sz w:val="16"/>
                <w:szCs w:val="16"/>
              </w:rPr>
            </w:pPr>
            <w:r w:rsidRPr="007379F3">
              <w:rPr>
                <w:rFonts w:ascii="Arial" w:hAnsi="Arial" w:cs="Arial"/>
                <w:color w:val="000000"/>
                <w:sz w:val="16"/>
                <w:szCs w:val="16"/>
              </w:rPr>
              <w:t>kompl.</w:t>
            </w:r>
          </w:p>
        </w:tc>
        <w:tc>
          <w:tcPr>
            <w:tcW w:w="1559" w:type="dxa"/>
          </w:tcPr>
          <w:p w:rsidR="0027421F" w:rsidRPr="007379F3" w:rsidRDefault="0027421F" w:rsidP="00344350">
            <w:pPr>
              <w:spacing w:after="0" w:line="240" w:lineRule="auto"/>
              <w:jc w:val="right"/>
              <w:rPr>
                <w:rFonts w:ascii="MonospaceLT" w:hAnsi="MonospaceLT" w:cs="MonospaceLT"/>
                <w:color w:val="000000"/>
                <w:sz w:val="16"/>
                <w:szCs w:val="16"/>
              </w:rPr>
            </w:pPr>
            <w:r w:rsidRPr="007379F3">
              <w:rPr>
                <w:rFonts w:ascii="MonospaceLT" w:hAnsi="MonospaceLT" w:cs="MonospaceLT"/>
                <w:color w:val="000000"/>
                <w:sz w:val="16"/>
                <w:szCs w:val="16"/>
              </w:rPr>
              <w:t xml:space="preserve">  1,0     </w:t>
            </w:r>
          </w:p>
        </w:tc>
        <w:tc>
          <w:tcPr>
            <w:tcW w:w="1134" w:type="dxa"/>
          </w:tcPr>
          <w:p w:rsidR="0027421F" w:rsidRPr="00AA04FF" w:rsidRDefault="0027421F" w:rsidP="007379F3">
            <w:pPr>
              <w:spacing w:after="0" w:line="240" w:lineRule="auto"/>
              <w:jc w:val="center"/>
              <w:rPr>
                <w:rFonts w:ascii="Times New Roman" w:hAnsi="Times New Roman" w:cs="Times New Roman"/>
                <w:i/>
                <w:iCs/>
                <w:sz w:val="22"/>
                <w:szCs w:val="22"/>
                <w:lang w:eastAsia="en-US"/>
              </w:rPr>
            </w:pP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57"/>
          <w:jc w:val="center"/>
        </w:trPr>
        <w:tc>
          <w:tcPr>
            <w:tcW w:w="8500" w:type="dxa"/>
            <w:gridSpan w:val="5"/>
          </w:tcPr>
          <w:p w:rsidR="0027421F" w:rsidRPr="008D3168" w:rsidRDefault="0027421F" w:rsidP="008D3168">
            <w:pPr>
              <w:spacing w:after="0" w:line="240" w:lineRule="auto"/>
              <w:jc w:val="right"/>
              <w:rPr>
                <w:rFonts w:ascii="Times New Roman" w:hAnsi="Times New Roman" w:cs="Times New Roman"/>
                <w:b/>
                <w:bCs/>
                <w:i/>
                <w:iCs/>
                <w:sz w:val="22"/>
                <w:szCs w:val="22"/>
                <w:lang w:eastAsia="en-US"/>
              </w:rPr>
            </w:pPr>
            <w:r>
              <w:rPr>
                <w:rFonts w:ascii="Times New Roman" w:hAnsi="Times New Roman" w:cs="Times New Roman"/>
                <w:b/>
                <w:bCs/>
                <w:i/>
                <w:iCs/>
                <w:sz w:val="22"/>
                <w:szCs w:val="22"/>
                <w:lang w:eastAsia="en-US"/>
              </w:rPr>
              <w:t>Bendra</w:t>
            </w:r>
            <w:r w:rsidRPr="008D3168">
              <w:rPr>
                <w:rFonts w:ascii="Times New Roman" w:hAnsi="Times New Roman" w:cs="Times New Roman"/>
                <w:b/>
                <w:bCs/>
                <w:i/>
                <w:iCs/>
                <w:sz w:val="22"/>
                <w:szCs w:val="22"/>
                <w:lang w:eastAsia="en-US"/>
              </w:rPr>
              <w:t xml:space="preserve"> pasiūlymo kaina be PVM</w:t>
            </w: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trPr>
          <w:trHeight w:val="357"/>
          <w:jc w:val="center"/>
        </w:trPr>
        <w:tc>
          <w:tcPr>
            <w:tcW w:w="8500" w:type="dxa"/>
            <w:gridSpan w:val="5"/>
          </w:tcPr>
          <w:p w:rsidR="0027421F" w:rsidRPr="008D3168" w:rsidRDefault="0027421F" w:rsidP="008D3168">
            <w:pPr>
              <w:spacing w:after="0" w:line="240" w:lineRule="auto"/>
              <w:jc w:val="right"/>
              <w:rPr>
                <w:rFonts w:ascii="Times New Roman" w:hAnsi="Times New Roman" w:cs="Times New Roman"/>
                <w:b/>
                <w:bCs/>
                <w:i/>
                <w:iCs/>
                <w:sz w:val="22"/>
                <w:szCs w:val="22"/>
                <w:lang w:eastAsia="en-US"/>
              </w:rPr>
            </w:pPr>
            <w:r w:rsidRPr="008D3168">
              <w:rPr>
                <w:rFonts w:ascii="Times New Roman" w:hAnsi="Times New Roman" w:cs="Times New Roman"/>
                <w:b/>
                <w:bCs/>
                <w:i/>
                <w:iCs/>
                <w:sz w:val="22"/>
                <w:szCs w:val="22"/>
                <w:lang w:eastAsia="en-US"/>
              </w:rPr>
              <w:t>PVM (______proc.)</w:t>
            </w: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r w:rsidR="0027421F" w:rsidRPr="00AA04FF" w:rsidTr="008D3168">
        <w:trPr>
          <w:trHeight w:val="335"/>
          <w:jc w:val="center"/>
        </w:trPr>
        <w:tc>
          <w:tcPr>
            <w:tcW w:w="8500" w:type="dxa"/>
            <w:gridSpan w:val="5"/>
          </w:tcPr>
          <w:p w:rsidR="0027421F" w:rsidRPr="008D3168" w:rsidRDefault="0027421F" w:rsidP="008D3168">
            <w:pPr>
              <w:spacing w:after="0" w:line="240" w:lineRule="auto"/>
              <w:jc w:val="right"/>
              <w:rPr>
                <w:rFonts w:ascii="Times New Roman" w:hAnsi="Times New Roman" w:cs="Times New Roman"/>
                <w:b/>
                <w:bCs/>
                <w:i/>
                <w:iCs/>
                <w:sz w:val="22"/>
                <w:szCs w:val="22"/>
                <w:lang w:eastAsia="en-US"/>
              </w:rPr>
            </w:pPr>
            <w:r>
              <w:rPr>
                <w:rFonts w:ascii="Times New Roman" w:hAnsi="Times New Roman" w:cs="Times New Roman"/>
                <w:b/>
                <w:bCs/>
                <w:i/>
                <w:iCs/>
                <w:sz w:val="22"/>
                <w:szCs w:val="22"/>
                <w:lang w:eastAsia="en-US"/>
              </w:rPr>
              <w:t>Bendra</w:t>
            </w:r>
            <w:r w:rsidRPr="008D3168">
              <w:rPr>
                <w:rFonts w:ascii="Times New Roman" w:hAnsi="Times New Roman" w:cs="Times New Roman"/>
                <w:b/>
                <w:bCs/>
                <w:i/>
                <w:iCs/>
                <w:sz w:val="22"/>
                <w:szCs w:val="22"/>
                <w:lang w:eastAsia="en-US"/>
              </w:rPr>
              <w:t xml:space="preserve"> pasiūlymo kaina su PVM (vertinama kaina)</w:t>
            </w:r>
          </w:p>
        </w:tc>
        <w:tc>
          <w:tcPr>
            <w:tcW w:w="1701" w:type="dxa"/>
          </w:tcPr>
          <w:p w:rsidR="0027421F" w:rsidRPr="00AA04FF" w:rsidRDefault="0027421F" w:rsidP="007379F3">
            <w:pPr>
              <w:spacing w:after="0" w:line="240" w:lineRule="auto"/>
              <w:jc w:val="center"/>
              <w:rPr>
                <w:rFonts w:ascii="Times New Roman" w:hAnsi="Times New Roman" w:cs="Times New Roman"/>
                <w:sz w:val="22"/>
                <w:szCs w:val="22"/>
                <w:lang w:eastAsia="en-US"/>
              </w:rPr>
            </w:pPr>
          </w:p>
        </w:tc>
      </w:tr>
    </w:tbl>
    <w:p w:rsidR="006707A7" w:rsidRDefault="006707A7" w:rsidP="00911C22">
      <w:pPr>
        <w:tabs>
          <w:tab w:val="left" w:pos="851"/>
        </w:tabs>
        <w:spacing w:after="0" w:line="240" w:lineRule="auto"/>
        <w:ind w:firstLine="567"/>
        <w:jc w:val="both"/>
        <w:rPr>
          <w:rFonts w:ascii="Times New Roman" w:hAnsi="Times New Roman" w:cs="Times New Roman"/>
          <w:sz w:val="22"/>
          <w:szCs w:val="22"/>
        </w:rPr>
      </w:pPr>
    </w:p>
    <w:p w:rsidR="006707A7" w:rsidRPr="00DD4E4B" w:rsidRDefault="006707A7" w:rsidP="00911C22">
      <w:pPr>
        <w:spacing w:after="0" w:line="240" w:lineRule="auto"/>
        <w:ind w:right="139" w:firstLine="567"/>
        <w:jc w:val="both"/>
        <w:rPr>
          <w:rFonts w:ascii="Times New Roman" w:hAnsi="Times New Roman" w:cs="Times New Roman"/>
          <w:b/>
          <w:bCs/>
          <w:sz w:val="22"/>
          <w:szCs w:val="22"/>
        </w:rPr>
      </w:pPr>
      <w:r w:rsidRPr="00DD4E4B">
        <w:rPr>
          <w:rFonts w:ascii="Times New Roman" w:hAnsi="Times New Roman" w:cs="Times New Roman"/>
          <w:b/>
          <w:bCs/>
          <w:sz w:val="22"/>
          <w:szCs w:val="22"/>
        </w:rPr>
        <w:t xml:space="preserve">Tiekėjo pasiūlyme (konkurso sąlygų 6 priedo 1 lentelėje) nurodyta </w:t>
      </w:r>
      <w:r>
        <w:rPr>
          <w:rFonts w:ascii="Times New Roman" w:hAnsi="Times New Roman" w:cs="Times New Roman"/>
          <w:b/>
          <w:bCs/>
          <w:i/>
          <w:iCs/>
          <w:sz w:val="22"/>
          <w:szCs w:val="22"/>
          <w:lang w:eastAsia="en-US"/>
        </w:rPr>
        <w:t>Bendra</w:t>
      </w:r>
      <w:r w:rsidRPr="008D3168">
        <w:rPr>
          <w:rFonts w:ascii="Times New Roman" w:hAnsi="Times New Roman" w:cs="Times New Roman"/>
          <w:b/>
          <w:bCs/>
          <w:i/>
          <w:iCs/>
          <w:sz w:val="22"/>
          <w:szCs w:val="22"/>
          <w:lang w:eastAsia="en-US"/>
        </w:rPr>
        <w:t xml:space="preserve"> pasiūlymo kaina su PVM (vertinama kaina)</w:t>
      </w:r>
      <w:r w:rsidRPr="00DD4E4B">
        <w:rPr>
          <w:rFonts w:ascii="Times New Roman" w:hAnsi="Times New Roman" w:cs="Times New Roman"/>
          <w:b/>
          <w:bCs/>
          <w:sz w:val="22"/>
          <w:szCs w:val="22"/>
        </w:rPr>
        <w:t>negali viršyti  </w:t>
      </w:r>
      <w:r w:rsidRPr="00DF2290">
        <w:rPr>
          <w:rFonts w:ascii="Times New Roman" w:hAnsi="Times New Roman" w:cs="Times New Roman"/>
          <w:b/>
          <w:bCs/>
          <w:color w:val="FF0000"/>
          <w:sz w:val="22"/>
          <w:szCs w:val="22"/>
        </w:rPr>
        <w:t>139314,60 Eur</w:t>
      </w:r>
      <w:r>
        <w:rPr>
          <w:rFonts w:ascii="Times New Roman" w:hAnsi="Times New Roman" w:cs="Times New Roman"/>
          <w:b/>
          <w:bCs/>
          <w:sz w:val="22"/>
          <w:szCs w:val="22"/>
        </w:rPr>
        <w:t>.</w:t>
      </w:r>
    </w:p>
    <w:p w:rsidR="006707A7" w:rsidRPr="00DD4E4B" w:rsidRDefault="006707A7" w:rsidP="00911C22">
      <w:pPr>
        <w:spacing w:after="0" w:line="240" w:lineRule="auto"/>
        <w:ind w:firstLine="567"/>
        <w:jc w:val="both"/>
        <w:rPr>
          <w:rFonts w:ascii="Times New Roman" w:hAnsi="Times New Roman" w:cs="Times New Roman"/>
          <w:sz w:val="22"/>
          <w:szCs w:val="22"/>
        </w:rPr>
      </w:pPr>
      <w:r w:rsidRPr="00DD4E4B">
        <w:rPr>
          <w:rFonts w:ascii="Times New Roman" w:hAnsi="Times New Roman" w:cs="Times New Roman"/>
          <w:sz w:val="22"/>
          <w:szCs w:val="22"/>
        </w:rPr>
        <w:t>Apskaičiuojant pasiūlymo kainą, yra atsižvelgta į visą pirkimo dokumentuose nurodytą pirkimo objekto apimtį ir reikalavimus. Į šią sumą įeina visos išlaidos ir visi mokesčiai, taip pat ir PVM, kuris sudaro:</w:t>
      </w:r>
    </w:p>
    <w:p w:rsidR="006707A7" w:rsidRPr="00DD4E4B" w:rsidRDefault="006707A7" w:rsidP="00911C22">
      <w:pPr>
        <w:spacing w:after="0" w:line="240" w:lineRule="auto"/>
        <w:jc w:val="both"/>
        <w:rPr>
          <w:rFonts w:ascii="Times New Roman" w:hAnsi="Times New Roman" w:cs="Times New Roman"/>
          <w:sz w:val="22"/>
          <w:szCs w:val="22"/>
        </w:rPr>
      </w:pPr>
      <w:r w:rsidRPr="00DD4E4B">
        <w:rPr>
          <w:rFonts w:ascii="Times New Roman" w:hAnsi="Times New Roman" w:cs="Times New Roman"/>
          <w:sz w:val="22"/>
          <w:szCs w:val="22"/>
        </w:rPr>
        <w:t>_______________________________________________________________________________Eur.</w:t>
      </w:r>
    </w:p>
    <w:p w:rsidR="006707A7" w:rsidRPr="00DD4E4B" w:rsidRDefault="006707A7" w:rsidP="00911C22">
      <w:pPr>
        <w:spacing w:after="0" w:line="240" w:lineRule="auto"/>
        <w:ind w:firstLine="567"/>
        <w:jc w:val="center"/>
        <w:rPr>
          <w:rFonts w:ascii="Times New Roman" w:hAnsi="Times New Roman" w:cs="Times New Roman"/>
          <w:sz w:val="22"/>
          <w:szCs w:val="22"/>
        </w:rPr>
      </w:pPr>
      <w:r w:rsidRPr="00DD4E4B">
        <w:rPr>
          <w:rFonts w:ascii="Times New Roman" w:hAnsi="Times New Roman" w:cs="Times New Roman"/>
          <w:sz w:val="22"/>
          <w:szCs w:val="22"/>
        </w:rPr>
        <w:t>(</w:t>
      </w:r>
      <w:r w:rsidRPr="00DD4E4B">
        <w:rPr>
          <w:rFonts w:ascii="Times New Roman" w:hAnsi="Times New Roman" w:cs="Times New Roman"/>
          <w:i/>
          <w:iCs/>
          <w:sz w:val="22"/>
          <w:szCs w:val="22"/>
        </w:rPr>
        <w:t>tiekėjas nurodo skaičiais ir žodžiais</w:t>
      </w:r>
      <w:r w:rsidRPr="00DD4E4B">
        <w:rPr>
          <w:rFonts w:ascii="Times New Roman" w:hAnsi="Times New Roman" w:cs="Times New Roman"/>
          <w:sz w:val="22"/>
          <w:szCs w:val="22"/>
        </w:rPr>
        <w:t>)</w:t>
      </w:r>
    </w:p>
    <w:p w:rsidR="006707A7" w:rsidRPr="00DD4E4B" w:rsidRDefault="006707A7" w:rsidP="00911C22">
      <w:pPr>
        <w:spacing w:after="0" w:line="240" w:lineRule="auto"/>
        <w:ind w:firstLine="567"/>
        <w:jc w:val="both"/>
        <w:rPr>
          <w:rFonts w:ascii="Times New Roman" w:hAnsi="Times New Roman" w:cs="Times New Roman"/>
          <w:sz w:val="22"/>
          <w:szCs w:val="22"/>
        </w:rPr>
      </w:pPr>
      <w:r w:rsidRPr="00DD4E4B">
        <w:rPr>
          <w:rFonts w:ascii="Times New Roman" w:hAnsi="Times New Roman" w:cs="Times New Roman"/>
          <w:sz w:val="22"/>
          <w:szCs w:val="22"/>
        </w:rPr>
        <w:t xml:space="preserve">Jeigu už paslaugas tiekėjas neapmokestinamas ar apmokestinamas mažesniu nei 21 procentas dydžio PVM, tiekėjas privalo nurodyti to priežastį. </w:t>
      </w:r>
    </w:p>
    <w:p w:rsidR="006707A7" w:rsidRPr="00DD4E4B" w:rsidRDefault="006707A7" w:rsidP="00911C22">
      <w:pPr>
        <w:spacing w:after="0" w:line="240" w:lineRule="auto"/>
        <w:jc w:val="both"/>
        <w:rPr>
          <w:rFonts w:ascii="Times New Roman" w:hAnsi="Times New Roman" w:cs="Times New Roman"/>
          <w:sz w:val="22"/>
          <w:szCs w:val="22"/>
        </w:rPr>
      </w:pPr>
      <w:r w:rsidRPr="00DD4E4B">
        <w:rPr>
          <w:rFonts w:ascii="Times New Roman" w:hAnsi="Times New Roman" w:cs="Times New Roman"/>
          <w:sz w:val="22"/>
          <w:szCs w:val="22"/>
        </w:rPr>
        <w:t>Priežastis: ___________________________________________________________________________.</w:t>
      </w:r>
    </w:p>
    <w:p w:rsidR="006707A7" w:rsidRPr="00DD4E4B" w:rsidRDefault="006707A7" w:rsidP="00911C22">
      <w:pPr>
        <w:spacing w:after="0" w:line="240" w:lineRule="auto"/>
        <w:jc w:val="both"/>
        <w:rPr>
          <w:rFonts w:ascii="Times New Roman" w:hAnsi="Times New Roman" w:cs="Times New Roman"/>
          <w:sz w:val="22"/>
          <w:szCs w:val="22"/>
        </w:rPr>
      </w:pPr>
    </w:p>
    <w:p w:rsidR="006707A7" w:rsidRPr="00DD4E4B" w:rsidRDefault="006707A7" w:rsidP="00911C22">
      <w:pPr>
        <w:spacing w:after="0" w:line="240" w:lineRule="auto"/>
        <w:jc w:val="both"/>
        <w:rPr>
          <w:rFonts w:ascii="Times New Roman" w:hAnsi="Times New Roman" w:cs="Times New Roman"/>
          <w:sz w:val="22"/>
          <w:szCs w:val="22"/>
        </w:rPr>
      </w:pPr>
    </w:p>
    <w:p w:rsidR="006707A7" w:rsidRPr="00D37E06" w:rsidRDefault="006707A7" w:rsidP="00911C22">
      <w:pPr>
        <w:spacing w:after="0" w:line="240" w:lineRule="auto"/>
        <w:jc w:val="both"/>
        <w:rPr>
          <w:rFonts w:ascii="Times New Roman" w:hAnsi="Times New Roman" w:cs="Times New Roman"/>
          <w:b/>
          <w:bCs/>
          <w:sz w:val="22"/>
          <w:szCs w:val="22"/>
        </w:rPr>
      </w:pPr>
      <w:r w:rsidRPr="00DD4E4B">
        <w:rPr>
          <w:rFonts w:ascii="Times New Roman" w:hAnsi="Times New Roman" w:cs="Times New Roman"/>
          <w:b/>
          <w:bCs/>
          <w:sz w:val="22"/>
          <w:szCs w:val="22"/>
        </w:rPr>
        <w:t>2 lentelė.</w:t>
      </w:r>
      <w:r>
        <w:rPr>
          <w:rFonts w:ascii="Times New Roman" w:hAnsi="Times New Roman" w:cs="Times New Roman"/>
          <w:b/>
          <w:bCs/>
          <w:sz w:val="22"/>
          <w:szCs w:val="22"/>
        </w:rPr>
        <w:t xml:space="preserve"> Siūlomi pasiūlymo duomenys ekonominio naudingumo kriterijaus T nustatymui</w:t>
      </w:r>
    </w:p>
    <w:p w:rsidR="006707A7" w:rsidRDefault="006707A7" w:rsidP="00911C22">
      <w:pPr>
        <w:spacing w:after="0" w:line="240" w:lineRule="auto"/>
        <w:jc w:val="both"/>
        <w:rPr>
          <w:rFonts w:ascii="Times New Roman" w:hAnsi="Times New Roman" w:cs="Times New Roman"/>
          <w:b/>
          <w:bCs/>
          <w:sz w:val="22"/>
          <w:szCs w:val="22"/>
        </w:rPr>
      </w:pPr>
    </w:p>
    <w:tbl>
      <w:tblPr>
        <w:tblW w:w="4978"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tblPr>
      <w:tblGrid>
        <w:gridCol w:w="879"/>
        <w:gridCol w:w="5488"/>
        <w:gridCol w:w="1883"/>
        <w:gridCol w:w="1883"/>
      </w:tblGrid>
      <w:tr w:rsidR="006707A7" w:rsidRPr="00AA04FF">
        <w:tc>
          <w:tcPr>
            <w:tcW w:w="434" w:type="pct"/>
            <w:shd w:val="clear" w:color="auto" w:fill="D9D9D9"/>
            <w:tcMar>
              <w:left w:w="98" w:type="dxa"/>
            </w:tcMar>
            <w:vAlign w:val="center"/>
          </w:tcPr>
          <w:p w:rsidR="006707A7" w:rsidRPr="00AA04FF" w:rsidRDefault="006707A7" w:rsidP="006E710E">
            <w:pPr>
              <w:widowControl w:val="0"/>
              <w:suppressAutoHyphens/>
              <w:spacing w:after="0" w:line="240" w:lineRule="auto"/>
              <w:jc w:val="center"/>
              <w:rPr>
                <w:rFonts w:ascii="Times New Roman" w:hAnsi="Times New Roman" w:cs="Times New Roman"/>
                <w:b/>
                <w:bCs/>
              </w:rPr>
            </w:pPr>
            <w:r w:rsidRPr="00AA04FF">
              <w:rPr>
                <w:rFonts w:ascii="Times New Roman" w:hAnsi="Times New Roman" w:cs="Times New Roman"/>
                <w:b/>
                <w:bCs/>
              </w:rPr>
              <w:t>Eil. Nr.</w:t>
            </w:r>
          </w:p>
        </w:tc>
        <w:tc>
          <w:tcPr>
            <w:tcW w:w="2708" w:type="pct"/>
            <w:shd w:val="clear" w:color="auto" w:fill="D9D9D9"/>
            <w:tcMar>
              <w:left w:w="98" w:type="dxa"/>
            </w:tcMar>
            <w:vAlign w:val="center"/>
          </w:tcPr>
          <w:p w:rsidR="006707A7" w:rsidRPr="00AA04FF" w:rsidRDefault="006707A7" w:rsidP="006E710E">
            <w:pPr>
              <w:widowControl w:val="0"/>
              <w:suppressAutoHyphens/>
              <w:spacing w:after="0" w:line="240" w:lineRule="auto"/>
              <w:jc w:val="center"/>
              <w:rPr>
                <w:rFonts w:ascii="Times New Roman" w:hAnsi="Times New Roman" w:cs="Times New Roman"/>
                <w:b/>
                <w:bCs/>
              </w:rPr>
            </w:pPr>
            <w:r w:rsidRPr="00AA04FF">
              <w:rPr>
                <w:rFonts w:ascii="Times New Roman" w:hAnsi="Times New Roman" w:cs="Times New Roman"/>
                <w:b/>
                <w:bCs/>
              </w:rPr>
              <w:t>Vertinimo kriterijai</w:t>
            </w:r>
          </w:p>
        </w:tc>
        <w:tc>
          <w:tcPr>
            <w:tcW w:w="929" w:type="pct"/>
            <w:shd w:val="clear" w:color="auto" w:fill="D9D9D9"/>
            <w:tcMar>
              <w:left w:w="98" w:type="dxa"/>
            </w:tcMar>
            <w:vAlign w:val="center"/>
          </w:tcPr>
          <w:p w:rsidR="006707A7" w:rsidRPr="00AA04FF" w:rsidRDefault="006707A7" w:rsidP="006E710E">
            <w:pPr>
              <w:widowControl w:val="0"/>
              <w:suppressAutoHyphens/>
              <w:spacing w:after="0" w:line="240" w:lineRule="auto"/>
              <w:ind w:hanging="7"/>
              <w:jc w:val="center"/>
              <w:rPr>
                <w:rFonts w:ascii="Times New Roman" w:hAnsi="Times New Roman" w:cs="Times New Roman"/>
                <w:b/>
                <w:bCs/>
              </w:rPr>
            </w:pPr>
            <w:r w:rsidRPr="00AA04FF">
              <w:rPr>
                <w:rFonts w:ascii="Times New Roman" w:hAnsi="Times New Roman" w:cs="Times New Roman"/>
                <w:b/>
                <w:bCs/>
              </w:rPr>
              <w:t>Kriterijaus parametro ribos</w:t>
            </w:r>
          </w:p>
        </w:tc>
        <w:tc>
          <w:tcPr>
            <w:tcW w:w="929" w:type="pct"/>
            <w:shd w:val="clear" w:color="auto" w:fill="D9D9D9"/>
          </w:tcPr>
          <w:p w:rsidR="006707A7" w:rsidRPr="00AA04FF" w:rsidRDefault="006707A7" w:rsidP="006E710E">
            <w:pPr>
              <w:widowControl w:val="0"/>
              <w:suppressAutoHyphens/>
              <w:spacing w:after="0" w:line="240" w:lineRule="auto"/>
              <w:ind w:hanging="7"/>
              <w:jc w:val="center"/>
              <w:rPr>
                <w:rFonts w:ascii="Times New Roman" w:hAnsi="Times New Roman" w:cs="Times New Roman"/>
                <w:b/>
                <w:bCs/>
              </w:rPr>
            </w:pPr>
            <w:r w:rsidRPr="00AA04FF">
              <w:rPr>
                <w:rFonts w:ascii="Times New Roman" w:hAnsi="Times New Roman" w:cs="Times New Roman"/>
                <w:b/>
                <w:bCs/>
              </w:rPr>
              <w:t>Siūloma konkreti skaitinė reikšmė, mėn.</w:t>
            </w:r>
          </w:p>
        </w:tc>
      </w:tr>
      <w:tr w:rsidR="006707A7" w:rsidRPr="00AA04FF">
        <w:tc>
          <w:tcPr>
            <w:tcW w:w="434" w:type="pct"/>
            <w:shd w:val="clear" w:color="auto" w:fill="F3F3F3"/>
            <w:tcMar>
              <w:left w:w="98" w:type="dxa"/>
            </w:tcMar>
          </w:tcPr>
          <w:p w:rsidR="006707A7" w:rsidRPr="00AA04FF" w:rsidRDefault="006707A7" w:rsidP="006E710E">
            <w:pPr>
              <w:widowControl w:val="0"/>
              <w:suppressAutoHyphens/>
              <w:spacing w:after="0" w:line="240" w:lineRule="auto"/>
              <w:jc w:val="center"/>
              <w:rPr>
                <w:rFonts w:ascii="Times New Roman" w:hAnsi="Times New Roman" w:cs="Times New Roman"/>
                <w:i/>
                <w:iCs/>
              </w:rPr>
            </w:pPr>
            <w:r w:rsidRPr="00AA04FF">
              <w:rPr>
                <w:rFonts w:ascii="Times New Roman" w:hAnsi="Times New Roman" w:cs="Times New Roman"/>
                <w:i/>
                <w:iCs/>
              </w:rPr>
              <w:t>1</w:t>
            </w:r>
          </w:p>
        </w:tc>
        <w:tc>
          <w:tcPr>
            <w:tcW w:w="2708" w:type="pct"/>
            <w:shd w:val="clear" w:color="auto" w:fill="F3F3F3"/>
            <w:tcMar>
              <w:left w:w="98" w:type="dxa"/>
            </w:tcMar>
          </w:tcPr>
          <w:p w:rsidR="006707A7" w:rsidRPr="00AA04FF" w:rsidRDefault="006707A7" w:rsidP="006E710E">
            <w:pPr>
              <w:widowControl w:val="0"/>
              <w:suppressAutoHyphens/>
              <w:spacing w:after="0" w:line="240" w:lineRule="auto"/>
              <w:jc w:val="center"/>
              <w:rPr>
                <w:rFonts w:ascii="Times New Roman" w:hAnsi="Times New Roman" w:cs="Times New Roman"/>
                <w:i/>
                <w:iCs/>
              </w:rPr>
            </w:pPr>
            <w:r w:rsidRPr="00AA04FF">
              <w:rPr>
                <w:rFonts w:ascii="Times New Roman" w:hAnsi="Times New Roman" w:cs="Times New Roman"/>
                <w:i/>
                <w:iCs/>
              </w:rPr>
              <w:t>2</w:t>
            </w:r>
          </w:p>
        </w:tc>
        <w:tc>
          <w:tcPr>
            <w:tcW w:w="929" w:type="pct"/>
            <w:shd w:val="clear" w:color="auto" w:fill="F3F3F3"/>
            <w:tcMar>
              <w:left w:w="98" w:type="dxa"/>
            </w:tcMar>
            <w:vAlign w:val="center"/>
          </w:tcPr>
          <w:p w:rsidR="006707A7" w:rsidRPr="00AA04FF" w:rsidRDefault="006707A7" w:rsidP="006E710E">
            <w:pPr>
              <w:widowControl w:val="0"/>
              <w:suppressAutoHyphens/>
              <w:spacing w:after="0" w:line="240" w:lineRule="auto"/>
              <w:jc w:val="center"/>
              <w:rPr>
                <w:rFonts w:ascii="Times New Roman" w:hAnsi="Times New Roman" w:cs="Times New Roman"/>
                <w:i/>
                <w:iCs/>
              </w:rPr>
            </w:pPr>
            <w:r w:rsidRPr="00AA04FF">
              <w:rPr>
                <w:rFonts w:ascii="Times New Roman" w:hAnsi="Times New Roman" w:cs="Times New Roman"/>
                <w:i/>
                <w:iCs/>
              </w:rPr>
              <w:t>3</w:t>
            </w:r>
          </w:p>
        </w:tc>
        <w:tc>
          <w:tcPr>
            <w:tcW w:w="929" w:type="pct"/>
            <w:shd w:val="clear" w:color="auto" w:fill="F3F3F3"/>
          </w:tcPr>
          <w:p w:rsidR="006707A7" w:rsidRPr="00AA04FF" w:rsidRDefault="006707A7" w:rsidP="006E710E">
            <w:pPr>
              <w:widowControl w:val="0"/>
              <w:suppressAutoHyphens/>
              <w:spacing w:after="0" w:line="240" w:lineRule="auto"/>
              <w:jc w:val="center"/>
              <w:rPr>
                <w:rFonts w:ascii="Times New Roman" w:hAnsi="Times New Roman" w:cs="Times New Roman"/>
                <w:i/>
                <w:iCs/>
              </w:rPr>
            </w:pPr>
            <w:r w:rsidRPr="00AA04FF">
              <w:rPr>
                <w:rFonts w:ascii="Times New Roman" w:hAnsi="Times New Roman" w:cs="Times New Roman"/>
                <w:i/>
                <w:iCs/>
              </w:rPr>
              <w:t>4</w:t>
            </w:r>
          </w:p>
        </w:tc>
      </w:tr>
      <w:tr w:rsidR="006707A7" w:rsidRPr="00AA04FF">
        <w:tc>
          <w:tcPr>
            <w:tcW w:w="434" w:type="pct"/>
            <w:shd w:val="clear" w:color="auto" w:fill="F3F3F3"/>
            <w:tcMar>
              <w:left w:w="98" w:type="dxa"/>
            </w:tcMar>
          </w:tcPr>
          <w:p w:rsidR="006707A7" w:rsidRPr="00AA04FF" w:rsidRDefault="006707A7" w:rsidP="006E710E">
            <w:pPr>
              <w:widowControl w:val="0"/>
              <w:suppressAutoHyphens/>
              <w:spacing w:after="0" w:line="240" w:lineRule="auto"/>
              <w:jc w:val="center"/>
              <w:rPr>
                <w:rFonts w:ascii="Times New Roman" w:hAnsi="Times New Roman" w:cs="Times New Roman"/>
                <w:b/>
                <w:bCs/>
              </w:rPr>
            </w:pPr>
            <w:r w:rsidRPr="00AA04FF">
              <w:rPr>
                <w:rFonts w:ascii="Times New Roman" w:hAnsi="Times New Roman" w:cs="Times New Roman"/>
                <w:b/>
                <w:bCs/>
              </w:rPr>
              <w:t>2.</w:t>
            </w:r>
          </w:p>
        </w:tc>
        <w:tc>
          <w:tcPr>
            <w:tcW w:w="2708" w:type="pct"/>
            <w:shd w:val="clear" w:color="auto" w:fill="F3F3F3"/>
            <w:tcMar>
              <w:left w:w="98" w:type="dxa"/>
            </w:tcMar>
          </w:tcPr>
          <w:p w:rsidR="006707A7" w:rsidRPr="00AA04FF" w:rsidRDefault="006707A7" w:rsidP="006E710E">
            <w:pPr>
              <w:widowControl w:val="0"/>
              <w:suppressAutoHyphens/>
              <w:spacing w:after="0" w:line="240" w:lineRule="auto"/>
              <w:jc w:val="both"/>
              <w:rPr>
                <w:rFonts w:ascii="Times New Roman" w:hAnsi="Times New Roman" w:cs="Times New Roman"/>
                <w:b/>
                <w:bCs/>
              </w:rPr>
            </w:pPr>
            <w:r w:rsidRPr="00AA04FF">
              <w:rPr>
                <w:rFonts w:ascii="Times New Roman" w:hAnsi="Times New Roman" w:cs="Times New Roman"/>
                <w:b/>
                <w:bCs/>
              </w:rPr>
              <w:t>Kokybė (T)</w:t>
            </w:r>
          </w:p>
        </w:tc>
        <w:tc>
          <w:tcPr>
            <w:tcW w:w="929" w:type="pct"/>
            <w:shd w:val="clear" w:color="auto" w:fill="F3F3F3"/>
            <w:tcMar>
              <w:left w:w="98" w:type="dxa"/>
            </w:tcMar>
          </w:tcPr>
          <w:p w:rsidR="006707A7" w:rsidRPr="00AA04FF" w:rsidRDefault="006707A7" w:rsidP="006E710E">
            <w:pPr>
              <w:widowControl w:val="0"/>
              <w:suppressAutoHyphens/>
              <w:spacing w:after="0" w:line="240" w:lineRule="auto"/>
              <w:jc w:val="center"/>
              <w:rPr>
                <w:rFonts w:ascii="Times New Roman" w:hAnsi="Times New Roman" w:cs="Times New Roman"/>
              </w:rPr>
            </w:pPr>
          </w:p>
        </w:tc>
        <w:tc>
          <w:tcPr>
            <w:tcW w:w="929" w:type="pct"/>
            <w:shd w:val="clear" w:color="auto" w:fill="F3F3F3"/>
          </w:tcPr>
          <w:p w:rsidR="006707A7" w:rsidRPr="00AA04FF" w:rsidRDefault="006707A7" w:rsidP="006E710E">
            <w:pPr>
              <w:widowControl w:val="0"/>
              <w:suppressAutoHyphens/>
              <w:spacing w:after="0" w:line="240" w:lineRule="auto"/>
              <w:jc w:val="center"/>
              <w:rPr>
                <w:rFonts w:ascii="Times New Roman" w:hAnsi="Times New Roman" w:cs="Times New Roman"/>
              </w:rPr>
            </w:pPr>
          </w:p>
        </w:tc>
      </w:tr>
      <w:tr w:rsidR="006707A7" w:rsidRPr="00AA04FF">
        <w:tc>
          <w:tcPr>
            <w:tcW w:w="434" w:type="pct"/>
            <w:shd w:val="clear" w:color="auto" w:fill="F3F3F3"/>
            <w:tcMar>
              <w:left w:w="98" w:type="dxa"/>
            </w:tcMar>
          </w:tcPr>
          <w:p w:rsidR="006707A7" w:rsidRPr="00AA04FF" w:rsidRDefault="006707A7" w:rsidP="00F42292">
            <w:pPr>
              <w:widowControl w:val="0"/>
              <w:suppressAutoHyphens/>
              <w:spacing w:after="0" w:line="240" w:lineRule="auto"/>
              <w:jc w:val="center"/>
              <w:rPr>
                <w:rFonts w:ascii="Times New Roman" w:hAnsi="Times New Roman" w:cs="Times New Roman"/>
                <w:b/>
                <w:bCs/>
              </w:rPr>
            </w:pPr>
            <w:r w:rsidRPr="00AA04FF">
              <w:rPr>
                <w:rFonts w:ascii="Times New Roman" w:hAnsi="Times New Roman" w:cs="Times New Roman"/>
                <w:b/>
                <w:bCs/>
              </w:rPr>
              <w:t>2.1</w:t>
            </w:r>
          </w:p>
        </w:tc>
        <w:tc>
          <w:tcPr>
            <w:tcW w:w="2708" w:type="pct"/>
            <w:shd w:val="clear" w:color="auto" w:fill="F3F3F3"/>
            <w:tcMar>
              <w:left w:w="98" w:type="dxa"/>
            </w:tcMar>
          </w:tcPr>
          <w:p w:rsidR="006707A7" w:rsidRPr="00AA04FF" w:rsidRDefault="006707A7" w:rsidP="00F42292">
            <w:pPr>
              <w:widowControl w:val="0"/>
              <w:suppressAutoHyphens/>
              <w:spacing w:after="0" w:line="240" w:lineRule="auto"/>
              <w:jc w:val="both"/>
              <w:rPr>
                <w:rFonts w:ascii="Times New Roman" w:hAnsi="Times New Roman" w:cs="Times New Roman"/>
              </w:rPr>
            </w:pPr>
            <w:r w:rsidRPr="00AA04FF">
              <w:rPr>
                <w:rFonts w:ascii="Times New Roman" w:hAnsi="Times New Roman" w:cs="Times New Roman"/>
                <w:b/>
                <w:bCs/>
              </w:rPr>
              <w:t>Ankstesnis, nei maksimalus nurodytas pristatymo ir sumontavimo terminas pagal pirkimo techninės specifikacijos reikalavimus, terminas, mėn. (T1)</w:t>
            </w:r>
          </w:p>
        </w:tc>
        <w:tc>
          <w:tcPr>
            <w:tcW w:w="929" w:type="pct"/>
            <w:shd w:val="clear" w:color="auto" w:fill="F3F3F3"/>
            <w:tcMar>
              <w:left w:w="98" w:type="dxa"/>
            </w:tcMar>
          </w:tcPr>
          <w:p w:rsidR="006707A7" w:rsidRPr="00AA04FF" w:rsidRDefault="006707A7" w:rsidP="00F42292">
            <w:pPr>
              <w:widowControl w:val="0"/>
              <w:suppressAutoHyphens/>
              <w:spacing w:after="0" w:line="240" w:lineRule="auto"/>
              <w:jc w:val="center"/>
              <w:rPr>
                <w:rFonts w:ascii="Times New Roman" w:hAnsi="Times New Roman" w:cs="Times New Roman"/>
              </w:rPr>
            </w:pPr>
            <w:r w:rsidRPr="00AA04FF">
              <w:rPr>
                <w:rFonts w:ascii="Times New Roman" w:hAnsi="Times New Roman" w:cs="Times New Roman"/>
              </w:rPr>
              <w:t>0-3 mėn.</w:t>
            </w:r>
          </w:p>
        </w:tc>
        <w:tc>
          <w:tcPr>
            <w:tcW w:w="929" w:type="pct"/>
            <w:shd w:val="clear" w:color="auto" w:fill="F3F3F3"/>
          </w:tcPr>
          <w:p w:rsidR="006707A7" w:rsidRPr="00AA04FF" w:rsidRDefault="006707A7" w:rsidP="00F42292">
            <w:pPr>
              <w:widowControl w:val="0"/>
              <w:suppressAutoHyphens/>
              <w:spacing w:after="0" w:line="240" w:lineRule="auto"/>
              <w:jc w:val="center"/>
              <w:rPr>
                <w:rFonts w:ascii="Times New Roman" w:hAnsi="Times New Roman" w:cs="Times New Roman"/>
              </w:rPr>
            </w:pPr>
          </w:p>
        </w:tc>
      </w:tr>
    </w:tbl>
    <w:p w:rsidR="006707A7" w:rsidRDefault="006707A7" w:rsidP="00911C22">
      <w:pPr>
        <w:spacing w:after="0" w:line="240" w:lineRule="auto"/>
        <w:jc w:val="both"/>
        <w:rPr>
          <w:rFonts w:ascii="Times New Roman" w:hAnsi="Times New Roman" w:cs="Times New Roman"/>
          <w:b/>
          <w:bCs/>
          <w:sz w:val="22"/>
          <w:szCs w:val="22"/>
        </w:rPr>
      </w:pPr>
    </w:p>
    <w:p w:rsidR="006707A7" w:rsidRPr="00DD4E4B" w:rsidRDefault="006707A7" w:rsidP="00911C22">
      <w:pPr>
        <w:spacing w:after="0" w:line="240" w:lineRule="auto"/>
        <w:jc w:val="both"/>
        <w:rPr>
          <w:rFonts w:ascii="Times New Roman" w:hAnsi="Times New Roman" w:cs="Times New Roman"/>
          <w:sz w:val="22"/>
          <w:szCs w:val="22"/>
        </w:rPr>
      </w:pPr>
    </w:p>
    <w:p w:rsidR="006707A7" w:rsidRPr="00DD4E4B" w:rsidRDefault="006707A7" w:rsidP="00911C22">
      <w:pPr>
        <w:spacing w:after="0" w:line="240" w:lineRule="auto"/>
        <w:jc w:val="both"/>
        <w:rPr>
          <w:rFonts w:ascii="Times New Roman" w:hAnsi="Times New Roman" w:cs="Times New Roman"/>
          <w:sz w:val="22"/>
          <w:szCs w:val="22"/>
        </w:rPr>
      </w:pPr>
      <w:r w:rsidRPr="00DD4E4B">
        <w:rPr>
          <w:rFonts w:ascii="Times New Roman" w:hAnsi="Times New Roman" w:cs="Times New Roman"/>
          <w:b/>
          <w:bCs/>
          <w:sz w:val="22"/>
          <w:szCs w:val="22"/>
        </w:rPr>
        <w:t>3 lentelė</w:t>
      </w:r>
      <w:r w:rsidRPr="00DD4E4B">
        <w:rPr>
          <w:rFonts w:ascii="Times New Roman" w:hAnsi="Times New Roman" w:cs="Times New Roman"/>
          <w:sz w:val="22"/>
          <w:szCs w:val="22"/>
        </w:rPr>
        <w:t xml:space="preserve">. Kartu su pasiūlymu pateikiami šie dokumentai </w:t>
      </w:r>
      <w:r w:rsidRPr="00DD4E4B">
        <w:rPr>
          <w:rFonts w:ascii="Times New Roman" w:hAnsi="Times New Roman" w:cs="Times New Roman"/>
          <w:i/>
          <w:iCs/>
          <w:sz w:val="22"/>
          <w:szCs w:val="22"/>
        </w:rPr>
        <w:t>(</w:t>
      </w:r>
      <w:r w:rsidRPr="00DD4E4B">
        <w:rPr>
          <w:rFonts w:ascii="Times New Roman" w:hAnsi="Times New Roman" w:cs="Times New Roman"/>
          <w:b/>
          <w:bCs/>
          <w:i/>
          <w:iCs/>
          <w:sz w:val="22"/>
          <w:szCs w:val="22"/>
        </w:rPr>
        <w:t>nurodo tiekėjas</w:t>
      </w:r>
      <w:r w:rsidRPr="00DD4E4B">
        <w:rPr>
          <w:rFonts w:ascii="Times New Roman" w:hAnsi="Times New Roman" w:cs="Times New Roman"/>
          <w:i/>
          <w:iCs/>
          <w:sz w:val="22"/>
          <w:szCs w:val="22"/>
        </w:rPr>
        <w:t>)</w:t>
      </w:r>
      <w:r w:rsidRPr="00DD4E4B">
        <w:rPr>
          <w:rFonts w:ascii="Times New Roman" w:hAnsi="Times New Roman" w:cs="Times New Roman"/>
          <w:sz w:val="22"/>
          <w:szCs w:val="22"/>
        </w:rPr>
        <w:t>:</w:t>
      </w:r>
    </w:p>
    <w:tbl>
      <w:tblPr>
        <w:tblW w:w="5000" w:type="pct"/>
        <w:tblInd w:w="2" w:type="dxa"/>
        <w:tblLook w:val="00A0"/>
      </w:tblPr>
      <w:tblGrid>
        <w:gridCol w:w="622"/>
        <w:gridCol w:w="7011"/>
        <w:gridCol w:w="2555"/>
      </w:tblGrid>
      <w:tr w:rsidR="006707A7" w:rsidRPr="00AA04FF">
        <w:tc>
          <w:tcPr>
            <w:tcW w:w="305" w:type="pct"/>
            <w:tcBorders>
              <w:top w:val="single" w:sz="4" w:space="0" w:color="000000"/>
              <w:left w:val="single" w:sz="4" w:space="0" w:color="000000"/>
              <w:bottom w:val="single" w:sz="4" w:space="0" w:color="000000"/>
              <w:right w:val="nil"/>
            </w:tcBorders>
            <w:shd w:val="clear" w:color="auto" w:fill="D9D9D9"/>
            <w:vAlign w:val="center"/>
          </w:tcPr>
          <w:p w:rsidR="006707A7" w:rsidRPr="00AA04FF" w:rsidRDefault="006707A7" w:rsidP="00911C22">
            <w:pPr>
              <w:spacing w:after="0" w:line="240"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Ei. Nr.</w:t>
            </w:r>
          </w:p>
        </w:tc>
        <w:tc>
          <w:tcPr>
            <w:tcW w:w="3441" w:type="pct"/>
            <w:tcBorders>
              <w:top w:val="single" w:sz="4" w:space="0" w:color="000000"/>
              <w:left w:val="single" w:sz="4" w:space="0" w:color="000000"/>
              <w:bottom w:val="single" w:sz="4" w:space="0" w:color="000000"/>
              <w:right w:val="nil"/>
            </w:tcBorders>
            <w:shd w:val="clear" w:color="auto" w:fill="D9D9D9"/>
            <w:vAlign w:val="center"/>
          </w:tcPr>
          <w:p w:rsidR="006707A7" w:rsidRPr="00AA04FF" w:rsidRDefault="006707A7" w:rsidP="00911C22">
            <w:pPr>
              <w:spacing w:after="0" w:line="240"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Pateikto dokumento pavadinimas</w:t>
            </w:r>
          </w:p>
        </w:tc>
        <w:tc>
          <w:tcPr>
            <w:tcW w:w="125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6707A7" w:rsidRPr="00AA04FF" w:rsidRDefault="006707A7" w:rsidP="00911C22">
            <w:pPr>
              <w:spacing w:after="0" w:line="240"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Dokumento puslapių skaičius</w:t>
            </w:r>
          </w:p>
        </w:tc>
      </w:tr>
      <w:tr w:rsidR="006707A7" w:rsidRPr="00AA04FF">
        <w:tc>
          <w:tcPr>
            <w:tcW w:w="305" w:type="pct"/>
            <w:tcBorders>
              <w:top w:val="nil"/>
              <w:left w:val="single" w:sz="4" w:space="0" w:color="000000"/>
              <w:bottom w:val="single" w:sz="4" w:space="0" w:color="auto"/>
              <w:right w:val="nil"/>
            </w:tcBorders>
          </w:tcPr>
          <w:p w:rsidR="006707A7" w:rsidRPr="00AA04FF" w:rsidRDefault="006707A7" w:rsidP="00911C22">
            <w:pPr>
              <w:spacing w:after="0" w:line="240" w:lineRule="auto"/>
              <w:jc w:val="center"/>
              <w:rPr>
                <w:rFonts w:ascii="Times New Roman" w:hAnsi="Times New Roman" w:cs="Times New Roman"/>
                <w:i/>
                <w:iCs/>
                <w:sz w:val="22"/>
                <w:szCs w:val="22"/>
              </w:rPr>
            </w:pPr>
            <w:r w:rsidRPr="00AA04FF">
              <w:rPr>
                <w:rFonts w:ascii="Times New Roman" w:hAnsi="Times New Roman" w:cs="Times New Roman"/>
                <w:i/>
                <w:iCs/>
                <w:sz w:val="22"/>
                <w:szCs w:val="22"/>
              </w:rPr>
              <w:t>1</w:t>
            </w:r>
          </w:p>
        </w:tc>
        <w:tc>
          <w:tcPr>
            <w:tcW w:w="3441" w:type="pct"/>
            <w:tcBorders>
              <w:top w:val="nil"/>
              <w:left w:val="single" w:sz="4" w:space="0" w:color="000000"/>
              <w:bottom w:val="single" w:sz="4" w:space="0" w:color="auto"/>
              <w:right w:val="nil"/>
            </w:tcBorders>
          </w:tcPr>
          <w:p w:rsidR="006707A7" w:rsidRPr="00AA04FF" w:rsidRDefault="006707A7" w:rsidP="00911C22">
            <w:pPr>
              <w:spacing w:after="0" w:line="240" w:lineRule="auto"/>
              <w:jc w:val="center"/>
              <w:rPr>
                <w:rFonts w:ascii="Times New Roman" w:hAnsi="Times New Roman" w:cs="Times New Roman"/>
                <w:i/>
                <w:iCs/>
                <w:sz w:val="22"/>
                <w:szCs w:val="22"/>
              </w:rPr>
            </w:pPr>
            <w:r w:rsidRPr="00AA04FF">
              <w:rPr>
                <w:rFonts w:ascii="Times New Roman" w:hAnsi="Times New Roman" w:cs="Times New Roman"/>
                <w:i/>
                <w:iCs/>
                <w:sz w:val="22"/>
                <w:szCs w:val="22"/>
              </w:rPr>
              <w:t>2</w:t>
            </w:r>
          </w:p>
        </w:tc>
        <w:tc>
          <w:tcPr>
            <w:tcW w:w="1254" w:type="pct"/>
            <w:tcBorders>
              <w:top w:val="nil"/>
              <w:left w:val="single" w:sz="4" w:space="0" w:color="000000"/>
              <w:bottom w:val="single" w:sz="4" w:space="0" w:color="auto"/>
              <w:right w:val="single" w:sz="4" w:space="0" w:color="000000"/>
            </w:tcBorders>
          </w:tcPr>
          <w:p w:rsidR="006707A7" w:rsidRPr="00AA04FF" w:rsidRDefault="006707A7" w:rsidP="00911C22">
            <w:pPr>
              <w:spacing w:after="0" w:line="240" w:lineRule="auto"/>
              <w:jc w:val="center"/>
              <w:rPr>
                <w:rFonts w:ascii="Times New Roman" w:hAnsi="Times New Roman" w:cs="Times New Roman"/>
                <w:i/>
                <w:iCs/>
                <w:sz w:val="22"/>
                <w:szCs w:val="22"/>
              </w:rPr>
            </w:pPr>
            <w:r w:rsidRPr="00AA04FF">
              <w:rPr>
                <w:rFonts w:ascii="Times New Roman" w:hAnsi="Times New Roman" w:cs="Times New Roman"/>
                <w:i/>
                <w:iCs/>
                <w:sz w:val="22"/>
                <w:szCs w:val="22"/>
              </w:rPr>
              <w:t>3</w:t>
            </w:r>
          </w:p>
        </w:tc>
      </w:tr>
      <w:tr w:rsidR="006707A7" w:rsidRPr="00AA04FF">
        <w:tc>
          <w:tcPr>
            <w:tcW w:w="305" w:type="pct"/>
            <w:tcBorders>
              <w:top w:val="nil"/>
              <w:left w:val="single" w:sz="4" w:space="0" w:color="000000"/>
              <w:bottom w:val="single" w:sz="4" w:space="0" w:color="auto"/>
              <w:right w:val="nil"/>
            </w:tcBorders>
          </w:tcPr>
          <w:p w:rsidR="006707A7" w:rsidRPr="00AA04FF" w:rsidRDefault="006707A7" w:rsidP="00911C22">
            <w:pPr>
              <w:spacing w:after="0" w:line="240" w:lineRule="auto"/>
              <w:jc w:val="center"/>
              <w:rPr>
                <w:rFonts w:ascii="Times New Roman" w:hAnsi="Times New Roman" w:cs="Times New Roman"/>
                <w:sz w:val="22"/>
                <w:szCs w:val="22"/>
              </w:rPr>
            </w:pPr>
            <w:r w:rsidRPr="00AA04FF">
              <w:rPr>
                <w:rFonts w:ascii="Times New Roman" w:hAnsi="Times New Roman" w:cs="Times New Roman"/>
                <w:sz w:val="22"/>
                <w:szCs w:val="22"/>
              </w:rPr>
              <w:t>1.</w:t>
            </w:r>
          </w:p>
        </w:tc>
        <w:tc>
          <w:tcPr>
            <w:tcW w:w="3441" w:type="pct"/>
            <w:tcBorders>
              <w:top w:val="nil"/>
              <w:left w:val="single" w:sz="4" w:space="0" w:color="000000"/>
              <w:bottom w:val="single" w:sz="4" w:space="0" w:color="auto"/>
              <w:right w:val="nil"/>
            </w:tcBorders>
          </w:tcPr>
          <w:p w:rsidR="006707A7" w:rsidRPr="00AA04FF" w:rsidRDefault="006707A7" w:rsidP="00911C22">
            <w:pPr>
              <w:spacing w:after="0" w:line="240" w:lineRule="auto"/>
              <w:jc w:val="both"/>
              <w:rPr>
                <w:rFonts w:ascii="Times New Roman" w:hAnsi="Times New Roman" w:cs="Times New Roman"/>
                <w:i/>
                <w:iCs/>
                <w:sz w:val="22"/>
                <w:szCs w:val="22"/>
              </w:rPr>
            </w:pPr>
          </w:p>
        </w:tc>
        <w:tc>
          <w:tcPr>
            <w:tcW w:w="1254" w:type="pct"/>
            <w:tcBorders>
              <w:top w:val="nil"/>
              <w:left w:val="single" w:sz="4" w:space="0" w:color="000000"/>
              <w:bottom w:val="single" w:sz="4" w:space="0" w:color="auto"/>
              <w:right w:val="single" w:sz="4" w:space="0" w:color="000000"/>
            </w:tcBorders>
          </w:tcPr>
          <w:p w:rsidR="006707A7" w:rsidRPr="00AA04FF" w:rsidRDefault="006707A7" w:rsidP="00911C22">
            <w:pPr>
              <w:spacing w:after="0" w:line="240" w:lineRule="auto"/>
              <w:jc w:val="both"/>
              <w:rPr>
                <w:rFonts w:ascii="Times New Roman" w:hAnsi="Times New Roman" w:cs="Times New Roman"/>
                <w:sz w:val="22"/>
                <w:szCs w:val="22"/>
              </w:rPr>
            </w:pPr>
          </w:p>
        </w:tc>
      </w:tr>
      <w:tr w:rsidR="006707A7" w:rsidRPr="00AA04FF">
        <w:tc>
          <w:tcPr>
            <w:tcW w:w="305" w:type="pct"/>
            <w:tcBorders>
              <w:top w:val="single" w:sz="4" w:space="0" w:color="auto"/>
              <w:left w:val="single" w:sz="4" w:space="0" w:color="auto"/>
              <w:bottom w:val="single" w:sz="4" w:space="0" w:color="auto"/>
              <w:right w:val="single" w:sz="4" w:space="0" w:color="auto"/>
            </w:tcBorders>
          </w:tcPr>
          <w:p w:rsidR="006707A7" w:rsidRPr="00AA04FF" w:rsidRDefault="006707A7" w:rsidP="00911C22">
            <w:pPr>
              <w:spacing w:after="0" w:line="240" w:lineRule="auto"/>
              <w:jc w:val="center"/>
              <w:rPr>
                <w:rFonts w:ascii="Times New Roman" w:hAnsi="Times New Roman" w:cs="Times New Roman"/>
                <w:sz w:val="22"/>
                <w:szCs w:val="22"/>
              </w:rPr>
            </w:pPr>
            <w:r w:rsidRPr="00AA04FF">
              <w:rPr>
                <w:rFonts w:ascii="Times New Roman" w:hAnsi="Times New Roman" w:cs="Times New Roman"/>
                <w:sz w:val="22"/>
                <w:szCs w:val="22"/>
              </w:rPr>
              <w:t>...</w:t>
            </w:r>
          </w:p>
        </w:tc>
        <w:tc>
          <w:tcPr>
            <w:tcW w:w="3441" w:type="pct"/>
            <w:tcBorders>
              <w:top w:val="single" w:sz="4" w:space="0" w:color="auto"/>
              <w:left w:val="single" w:sz="4" w:space="0" w:color="auto"/>
              <w:bottom w:val="single" w:sz="4" w:space="0" w:color="auto"/>
              <w:right w:val="single" w:sz="4" w:space="0" w:color="auto"/>
            </w:tcBorders>
          </w:tcPr>
          <w:p w:rsidR="006707A7" w:rsidRPr="00AA04FF" w:rsidRDefault="006707A7" w:rsidP="00911C22">
            <w:pPr>
              <w:spacing w:after="0" w:line="240" w:lineRule="auto"/>
              <w:jc w:val="both"/>
              <w:rPr>
                <w:rFonts w:ascii="Times New Roman" w:hAnsi="Times New Roman" w:cs="Times New Roman"/>
                <w:sz w:val="22"/>
                <w:szCs w:val="22"/>
              </w:rPr>
            </w:pPr>
          </w:p>
        </w:tc>
        <w:tc>
          <w:tcPr>
            <w:tcW w:w="1254" w:type="pct"/>
            <w:tcBorders>
              <w:top w:val="single" w:sz="4" w:space="0" w:color="auto"/>
              <w:left w:val="single" w:sz="4" w:space="0" w:color="auto"/>
              <w:bottom w:val="single" w:sz="4" w:space="0" w:color="auto"/>
              <w:right w:val="single" w:sz="4" w:space="0" w:color="auto"/>
            </w:tcBorders>
          </w:tcPr>
          <w:p w:rsidR="006707A7" w:rsidRPr="00AA04FF" w:rsidRDefault="006707A7" w:rsidP="00911C22">
            <w:pPr>
              <w:spacing w:after="0" w:line="240" w:lineRule="auto"/>
              <w:jc w:val="both"/>
              <w:rPr>
                <w:rFonts w:ascii="Times New Roman" w:hAnsi="Times New Roman" w:cs="Times New Roman"/>
                <w:sz w:val="22"/>
                <w:szCs w:val="22"/>
              </w:rPr>
            </w:pPr>
          </w:p>
        </w:tc>
      </w:tr>
    </w:tbl>
    <w:p w:rsidR="006707A7" w:rsidRPr="00DD4E4B" w:rsidRDefault="006707A7" w:rsidP="00911C22">
      <w:pPr>
        <w:spacing w:after="0" w:line="240" w:lineRule="auto"/>
        <w:jc w:val="both"/>
        <w:rPr>
          <w:rFonts w:ascii="Times New Roman" w:hAnsi="Times New Roman" w:cs="Times New Roman"/>
          <w:sz w:val="22"/>
          <w:szCs w:val="22"/>
        </w:rPr>
      </w:pPr>
    </w:p>
    <w:p w:rsidR="006707A7" w:rsidRPr="00DD4E4B" w:rsidRDefault="006707A7" w:rsidP="00911C22">
      <w:pPr>
        <w:spacing w:after="0" w:line="240" w:lineRule="auto"/>
        <w:jc w:val="both"/>
        <w:rPr>
          <w:rFonts w:ascii="Times New Roman" w:hAnsi="Times New Roman" w:cs="Times New Roman"/>
          <w:sz w:val="22"/>
          <w:szCs w:val="22"/>
        </w:rPr>
      </w:pPr>
      <w:r w:rsidRPr="00DD4E4B">
        <w:rPr>
          <w:rFonts w:ascii="Times New Roman" w:hAnsi="Times New Roman" w:cs="Times New Roman"/>
          <w:b/>
          <w:bCs/>
          <w:sz w:val="22"/>
          <w:szCs w:val="22"/>
        </w:rPr>
        <w:t>4 lentelė.</w:t>
      </w:r>
      <w:r w:rsidRPr="00DD4E4B">
        <w:rPr>
          <w:rFonts w:ascii="Times New Roman" w:hAnsi="Times New Roman" w:cs="Times New Roman"/>
          <w:sz w:val="22"/>
          <w:szCs w:val="22"/>
        </w:rPr>
        <w:t xml:space="preserve"> Konfidencialią informaciją sudaro (jeigu tokia yra, nurodo tiekėjas)*:</w:t>
      </w:r>
    </w:p>
    <w:tbl>
      <w:tblPr>
        <w:tblW w:w="5000" w:type="pct"/>
        <w:tblInd w:w="2" w:type="dxa"/>
        <w:tblLook w:val="00A0"/>
      </w:tblPr>
      <w:tblGrid>
        <w:gridCol w:w="618"/>
        <w:gridCol w:w="7282"/>
        <w:gridCol w:w="2288"/>
      </w:tblGrid>
      <w:tr w:rsidR="006707A7" w:rsidRPr="00AA04FF">
        <w:tc>
          <w:tcPr>
            <w:tcW w:w="303" w:type="pct"/>
            <w:tcBorders>
              <w:top w:val="single" w:sz="4" w:space="0" w:color="000000"/>
              <w:left w:val="single" w:sz="4" w:space="0" w:color="000000"/>
              <w:bottom w:val="single" w:sz="4" w:space="0" w:color="000000"/>
              <w:right w:val="nil"/>
            </w:tcBorders>
            <w:shd w:val="clear" w:color="auto" w:fill="D9D9D9"/>
            <w:vAlign w:val="center"/>
          </w:tcPr>
          <w:p w:rsidR="006707A7" w:rsidRPr="00AA04FF" w:rsidRDefault="006707A7" w:rsidP="00911C22">
            <w:pPr>
              <w:spacing w:after="0" w:line="240"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Eil.</w:t>
            </w:r>
          </w:p>
          <w:p w:rsidR="006707A7" w:rsidRPr="00AA04FF" w:rsidRDefault="006707A7" w:rsidP="00911C22">
            <w:pPr>
              <w:spacing w:after="0" w:line="240"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Nr.</w:t>
            </w:r>
          </w:p>
        </w:tc>
        <w:tc>
          <w:tcPr>
            <w:tcW w:w="3574" w:type="pct"/>
            <w:tcBorders>
              <w:top w:val="single" w:sz="4" w:space="0" w:color="000000"/>
              <w:left w:val="single" w:sz="4" w:space="0" w:color="000000"/>
              <w:bottom w:val="single" w:sz="4" w:space="0" w:color="000000"/>
              <w:right w:val="nil"/>
            </w:tcBorders>
            <w:shd w:val="clear" w:color="auto" w:fill="D9D9D9"/>
            <w:vAlign w:val="center"/>
          </w:tcPr>
          <w:p w:rsidR="006707A7" w:rsidRPr="00AA04FF" w:rsidRDefault="006707A7" w:rsidP="00911C22">
            <w:pPr>
              <w:spacing w:after="0" w:line="240"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Pateikto dokumento pavadinimas</w:t>
            </w:r>
          </w:p>
        </w:tc>
        <w:tc>
          <w:tcPr>
            <w:tcW w:w="112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6707A7" w:rsidRPr="00AA04FF" w:rsidRDefault="006707A7" w:rsidP="00911C22">
            <w:pPr>
              <w:spacing w:after="0" w:line="240"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Dokumento puslapių skaičius</w:t>
            </w:r>
          </w:p>
        </w:tc>
      </w:tr>
      <w:tr w:rsidR="006707A7" w:rsidRPr="00AA04FF">
        <w:tc>
          <w:tcPr>
            <w:tcW w:w="303" w:type="pct"/>
            <w:tcBorders>
              <w:top w:val="nil"/>
              <w:left w:val="single" w:sz="4" w:space="0" w:color="000000"/>
              <w:bottom w:val="single" w:sz="4" w:space="0" w:color="000000"/>
              <w:right w:val="nil"/>
            </w:tcBorders>
          </w:tcPr>
          <w:p w:rsidR="006707A7" w:rsidRPr="00AA04FF" w:rsidRDefault="006707A7" w:rsidP="00911C22">
            <w:pPr>
              <w:spacing w:after="0" w:line="240" w:lineRule="auto"/>
              <w:jc w:val="center"/>
              <w:rPr>
                <w:rFonts w:ascii="Times New Roman" w:hAnsi="Times New Roman" w:cs="Times New Roman"/>
                <w:sz w:val="22"/>
                <w:szCs w:val="22"/>
              </w:rPr>
            </w:pPr>
            <w:r w:rsidRPr="00AA04FF">
              <w:rPr>
                <w:rFonts w:ascii="Times New Roman" w:hAnsi="Times New Roman" w:cs="Times New Roman"/>
                <w:sz w:val="22"/>
                <w:szCs w:val="22"/>
              </w:rPr>
              <w:t>1.</w:t>
            </w:r>
          </w:p>
        </w:tc>
        <w:tc>
          <w:tcPr>
            <w:tcW w:w="3574" w:type="pct"/>
            <w:tcBorders>
              <w:top w:val="nil"/>
              <w:left w:val="single" w:sz="4" w:space="0" w:color="000000"/>
              <w:bottom w:val="single" w:sz="4" w:space="0" w:color="000000"/>
              <w:right w:val="nil"/>
            </w:tcBorders>
          </w:tcPr>
          <w:p w:rsidR="006707A7" w:rsidRPr="00AA04FF" w:rsidRDefault="006707A7" w:rsidP="00911C22">
            <w:pPr>
              <w:spacing w:after="0" w:line="240" w:lineRule="auto"/>
              <w:jc w:val="both"/>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rsidR="006707A7" w:rsidRPr="00AA04FF" w:rsidRDefault="006707A7" w:rsidP="00911C22">
            <w:pPr>
              <w:spacing w:after="0" w:line="240" w:lineRule="auto"/>
              <w:jc w:val="both"/>
              <w:rPr>
                <w:rFonts w:ascii="Times New Roman" w:hAnsi="Times New Roman" w:cs="Times New Roman"/>
                <w:sz w:val="22"/>
                <w:szCs w:val="22"/>
              </w:rPr>
            </w:pPr>
          </w:p>
        </w:tc>
      </w:tr>
      <w:tr w:rsidR="006707A7" w:rsidRPr="00AA04FF">
        <w:tc>
          <w:tcPr>
            <w:tcW w:w="303" w:type="pct"/>
            <w:tcBorders>
              <w:top w:val="nil"/>
              <w:left w:val="single" w:sz="4" w:space="0" w:color="000000"/>
              <w:bottom w:val="single" w:sz="4" w:space="0" w:color="000000"/>
              <w:right w:val="nil"/>
            </w:tcBorders>
          </w:tcPr>
          <w:p w:rsidR="006707A7" w:rsidRPr="00AA04FF" w:rsidRDefault="006707A7" w:rsidP="00911C22">
            <w:pPr>
              <w:spacing w:after="0" w:line="240" w:lineRule="auto"/>
              <w:jc w:val="center"/>
              <w:rPr>
                <w:rFonts w:ascii="Times New Roman" w:hAnsi="Times New Roman" w:cs="Times New Roman"/>
                <w:sz w:val="22"/>
                <w:szCs w:val="22"/>
              </w:rPr>
            </w:pPr>
            <w:r w:rsidRPr="00AA04FF">
              <w:rPr>
                <w:rFonts w:ascii="Times New Roman" w:hAnsi="Times New Roman" w:cs="Times New Roman"/>
                <w:sz w:val="22"/>
                <w:szCs w:val="22"/>
              </w:rPr>
              <w:lastRenderedPageBreak/>
              <w:t>...</w:t>
            </w:r>
          </w:p>
        </w:tc>
        <w:tc>
          <w:tcPr>
            <w:tcW w:w="3574" w:type="pct"/>
            <w:tcBorders>
              <w:top w:val="nil"/>
              <w:left w:val="single" w:sz="4" w:space="0" w:color="000000"/>
              <w:bottom w:val="single" w:sz="4" w:space="0" w:color="000000"/>
              <w:right w:val="nil"/>
            </w:tcBorders>
          </w:tcPr>
          <w:p w:rsidR="006707A7" w:rsidRPr="00AA04FF" w:rsidRDefault="006707A7" w:rsidP="00911C22">
            <w:pPr>
              <w:spacing w:after="0" w:line="240" w:lineRule="auto"/>
              <w:jc w:val="both"/>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rsidR="006707A7" w:rsidRPr="00AA04FF" w:rsidRDefault="006707A7" w:rsidP="00911C22">
            <w:pPr>
              <w:spacing w:after="0" w:line="240" w:lineRule="auto"/>
              <w:jc w:val="both"/>
              <w:rPr>
                <w:rFonts w:ascii="Times New Roman" w:hAnsi="Times New Roman" w:cs="Times New Roman"/>
                <w:sz w:val="22"/>
                <w:szCs w:val="22"/>
              </w:rPr>
            </w:pPr>
          </w:p>
        </w:tc>
      </w:tr>
    </w:tbl>
    <w:p w:rsidR="006707A7" w:rsidRPr="00DD4E4B" w:rsidRDefault="006707A7" w:rsidP="00911C22">
      <w:pPr>
        <w:spacing w:after="0" w:line="240" w:lineRule="auto"/>
        <w:ind w:right="-2"/>
        <w:jc w:val="both"/>
        <w:rPr>
          <w:rFonts w:ascii="Times New Roman" w:hAnsi="Times New Roman" w:cs="Times New Roman"/>
          <w:b/>
          <w:bCs/>
          <w:sz w:val="22"/>
          <w:szCs w:val="22"/>
        </w:rPr>
      </w:pPr>
    </w:p>
    <w:p w:rsidR="006707A7" w:rsidRPr="00DD4E4B" w:rsidRDefault="006707A7" w:rsidP="00911C22">
      <w:pPr>
        <w:spacing w:after="0" w:line="240" w:lineRule="auto"/>
        <w:ind w:right="-2"/>
        <w:jc w:val="both"/>
        <w:rPr>
          <w:rFonts w:ascii="Times New Roman" w:hAnsi="Times New Roman" w:cs="Times New Roman"/>
          <w:i/>
          <w:iCs/>
          <w:sz w:val="22"/>
          <w:szCs w:val="22"/>
        </w:rPr>
      </w:pPr>
      <w:r w:rsidRPr="00DD4E4B">
        <w:rPr>
          <w:rFonts w:ascii="Times New Roman" w:hAnsi="Times New Roman" w:cs="Times New Roman"/>
          <w:b/>
          <w:bCs/>
          <w:sz w:val="22"/>
          <w:szCs w:val="22"/>
        </w:rPr>
        <w:t xml:space="preserve">5 lentelė. </w:t>
      </w:r>
      <w:r w:rsidRPr="00DD4E4B">
        <w:rPr>
          <w:rFonts w:ascii="Times New Roman" w:hAnsi="Times New Roman" w:cs="Times New Roman"/>
          <w:sz w:val="22"/>
          <w:szCs w:val="22"/>
        </w:rPr>
        <w:t>Informacija apie ūkio subjektus, kurių pajėgumais tiekėjas remiasi, kad atitiktų perkančiosios organizacijos keliamus kvalifikacijos reikalavimus (</w:t>
      </w:r>
      <w:r w:rsidRPr="00DD4E4B">
        <w:rPr>
          <w:rFonts w:ascii="Times New Roman" w:hAnsi="Times New Roman" w:cs="Times New Roman"/>
          <w:b/>
          <w:bCs/>
          <w:i/>
          <w:iCs/>
          <w:sz w:val="22"/>
          <w:szCs w:val="22"/>
        </w:rPr>
        <w:t xml:space="preserve">nurodomi ir </w:t>
      </w:r>
      <w:r w:rsidRPr="00DD4E4B">
        <w:rPr>
          <w:rFonts w:ascii="Times New Roman" w:hAnsi="Times New Roman" w:cs="Times New Roman"/>
          <w:b/>
          <w:bCs/>
          <w:i/>
          <w:iCs/>
          <w:sz w:val="22"/>
          <w:szCs w:val="22"/>
          <w:u w:val="single"/>
        </w:rPr>
        <w:t xml:space="preserve">kvazisubtiekėjai </w:t>
      </w:r>
      <w:r w:rsidRPr="00DD4E4B">
        <w:rPr>
          <w:rFonts w:ascii="Times New Roman" w:hAnsi="Times New Roman" w:cs="Times New Roman"/>
          <w:b/>
          <w:bCs/>
          <w:i/>
          <w:iCs/>
          <w:sz w:val="22"/>
          <w:szCs w:val="22"/>
        </w:rPr>
        <w:t xml:space="preserve">– </w:t>
      </w:r>
      <w:r w:rsidRPr="00DD4E4B">
        <w:rPr>
          <w:rFonts w:ascii="Times New Roman" w:hAnsi="Times New Roman" w:cs="Times New Roman"/>
          <w:b/>
          <w:bCs/>
          <w:i/>
          <w:iCs/>
          <w:sz w:val="22"/>
          <w:szCs w:val="22"/>
          <w:u w:val="single"/>
        </w:rPr>
        <w:t>fiziniai asmenys</w:t>
      </w:r>
      <w:r w:rsidRPr="00DD4E4B">
        <w:rPr>
          <w:rFonts w:ascii="Times New Roman" w:hAnsi="Times New Roman" w:cs="Times New Roman"/>
          <w:b/>
          <w:bCs/>
          <w:i/>
          <w:iCs/>
          <w:sz w:val="22"/>
          <w:szCs w:val="22"/>
        </w:rPr>
        <w:t>, kuriuos ketinama įdarbinti pirkimo laimėjimo atveju</w:t>
      </w:r>
      <w:r w:rsidRPr="00DD4E4B">
        <w:rPr>
          <w:rFonts w:ascii="Times New Roman" w:hAnsi="Times New Roman" w:cs="Times New Roman"/>
          <w:i/>
          <w:iCs/>
          <w:sz w:val="22"/>
          <w:szCs w:val="22"/>
        </w:rPr>
        <w:t>) (pildoma, jei tiekėjas pasitelkia kitų ūkio subjektų pajėgumais pagal Viešųjų pirkimų įstatymo 49 straipsnį):</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7"/>
        <w:gridCol w:w="2382"/>
        <w:gridCol w:w="2714"/>
        <w:gridCol w:w="1807"/>
        <w:gridCol w:w="2608"/>
      </w:tblGrid>
      <w:tr w:rsidR="006707A7" w:rsidRPr="00AA04FF">
        <w:trPr>
          <w:trHeight w:val="20"/>
        </w:trPr>
        <w:tc>
          <w:tcPr>
            <w:tcW w:w="332" w:type="pct"/>
            <w:tcBorders>
              <w:top w:val="single" w:sz="4" w:space="0" w:color="auto"/>
              <w:left w:val="single" w:sz="4" w:space="0" w:color="auto"/>
              <w:bottom w:val="single" w:sz="4" w:space="0" w:color="auto"/>
              <w:right w:val="single" w:sz="4" w:space="0" w:color="auto"/>
            </w:tcBorders>
            <w:shd w:val="clear" w:color="auto" w:fill="D9D9D9"/>
            <w:vAlign w:val="center"/>
          </w:tcPr>
          <w:p w:rsidR="006707A7" w:rsidRPr="00AA04FF" w:rsidRDefault="006707A7" w:rsidP="00AA04FF">
            <w:pPr>
              <w:spacing w:after="0" w:line="240" w:lineRule="auto"/>
              <w:ind w:right="-2"/>
              <w:jc w:val="center"/>
              <w:rPr>
                <w:rFonts w:ascii="Times New Roman" w:hAnsi="Times New Roman" w:cs="Times New Roman"/>
                <w:b/>
                <w:bCs/>
                <w:sz w:val="22"/>
                <w:szCs w:val="22"/>
                <w:lang w:eastAsia="en-US"/>
              </w:rPr>
            </w:pPr>
            <w:r w:rsidRPr="00AA04FF">
              <w:rPr>
                <w:rFonts w:ascii="Times New Roman" w:hAnsi="Times New Roman" w:cs="Times New Roman"/>
                <w:b/>
                <w:bCs/>
                <w:sz w:val="22"/>
                <w:szCs w:val="22"/>
                <w:lang w:eastAsia="en-US"/>
              </w:rPr>
              <w:t>Eil. Nr.</w:t>
            </w:r>
          </w:p>
        </w:tc>
        <w:tc>
          <w:tcPr>
            <w:tcW w:w="1169" w:type="pct"/>
            <w:tcBorders>
              <w:top w:val="single" w:sz="4" w:space="0" w:color="auto"/>
              <w:left w:val="single" w:sz="4" w:space="0" w:color="auto"/>
              <w:bottom w:val="single" w:sz="4" w:space="0" w:color="auto"/>
              <w:right w:val="single" w:sz="4" w:space="0" w:color="auto"/>
            </w:tcBorders>
            <w:shd w:val="clear" w:color="auto" w:fill="D9D9D9"/>
            <w:vAlign w:val="center"/>
          </w:tcPr>
          <w:p w:rsidR="006707A7" w:rsidRPr="00AA04FF" w:rsidRDefault="006707A7" w:rsidP="00AA04FF">
            <w:pPr>
              <w:spacing w:after="0" w:line="240" w:lineRule="auto"/>
              <w:ind w:right="-2"/>
              <w:jc w:val="center"/>
              <w:rPr>
                <w:rFonts w:ascii="Times New Roman" w:hAnsi="Times New Roman" w:cs="Times New Roman"/>
                <w:b/>
                <w:bCs/>
                <w:sz w:val="22"/>
                <w:szCs w:val="22"/>
                <w:lang w:eastAsia="en-US"/>
              </w:rPr>
            </w:pPr>
            <w:r w:rsidRPr="00AA04FF">
              <w:rPr>
                <w:rFonts w:ascii="Times New Roman" w:hAnsi="Times New Roman" w:cs="Times New Roman"/>
                <w:b/>
                <w:bCs/>
                <w:sz w:val="22"/>
                <w:szCs w:val="22"/>
                <w:lang w:eastAsia="en-US"/>
              </w:rPr>
              <w:t>Ūkio subjekto pavadinimas, juridinio asmens įmonės kodas, adresas</w:t>
            </w:r>
          </w:p>
          <w:p w:rsidR="006707A7" w:rsidRPr="00AA04FF" w:rsidRDefault="006707A7" w:rsidP="00AA04FF">
            <w:pPr>
              <w:spacing w:after="0" w:line="240" w:lineRule="auto"/>
              <w:ind w:right="-2"/>
              <w:jc w:val="center"/>
              <w:rPr>
                <w:rFonts w:ascii="Times New Roman" w:hAnsi="Times New Roman" w:cs="Times New Roman"/>
                <w:sz w:val="22"/>
                <w:szCs w:val="22"/>
                <w:lang w:eastAsia="en-US"/>
              </w:rPr>
            </w:pPr>
          </w:p>
        </w:tc>
        <w:tc>
          <w:tcPr>
            <w:tcW w:w="1332" w:type="pct"/>
            <w:tcBorders>
              <w:top w:val="single" w:sz="4" w:space="0" w:color="auto"/>
              <w:left w:val="single" w:sz="4" w:space="0" w:color="auto"/>
              <w:bottom w:val="single" w:sz="4" w:space="0" w:color="auto"/>
              <w:right w:val="single" w:sz="4" w:space="0" w:color="auto"/>
            </w:tcBorders>
            <w:shd w:val="clear" w:color="auto" w:fill="D9D9D9"/>
            <w:vAlign w:val="center"/>
          </w:tcPr>
          <w:p w:rsidR="006707A7" w:rsidRPr="00AA04FF" w:rsidRDefault="006707A7" w:rsidP="00AA04FF">
            <w:pPr>
              <w:spacing w:after="0" w:line="240" w:lineRule="auto"/>
              <w:ind w:right="-2"/>
              <w:jc w:val="center"/>
              <w:rPr>
                <w:rFonts w:ascii="Times New Roman" w:hAnsi="Times New Roman" w:cs="Times New Roman"/>
                <w:b/>
                <w:bCs/>
                <w:sz w:val="22"/>
                <w:szCs w:val="22"/>
                <w:lang w:eastAsia="en-US"/>
              </w:rPr>
            </w:pPr>
            <w:r w:rsidRPr="00AA04FF">
              <w:rPr>
                <w:rFonts w:ascii="Times New Roman" w:hAnsi="Times New Roman" w:cs="Times New Roman"/>
                <w:b/>
                <w:bCs/>
                <w:sz w:val="22"/>
                <w:szCs w:val="22"/>
                <w:lang w:eastAsia="en-US"/>
              </w:rPr>
              <w:t>Ūkio subjektas pasitelkiamas, siekiant atitikti kvalifikacijos reikalavimą</w:t>
            </w:r>
          </w:p>
          <w:p w:rsidR="006707A7" w:rsidRPr="00AA04FF" w:rsidRDefault="006707A7" w:rsidP="00AA04FF">
            <w:pPr>
              <w:spacing w:after="0" w:line="240" w:lineRule="auto"/>
              <w:ind w:right="-2"/>
              <w:jc w:val="center"/>
              <w:rPr>
                <w:rFonts w:ascii="Times New Roman" w:hAnsi="Times New Roman" w:cs="Times New Roman"/>
                <w:b/>
                <w:bCs/>
                <w:i/>
                <w:iCs/>
                <w:sz w:val="22"/>
                <w:szCs w:val="22"/>
                <w:lang w:eastAsia="en-US"/>
              </w:rPr>
            </w:pPr>
            <w:r w:rsidRPr="00AA04FF">
              <w:rPr>
                <w:rFonts w:ascii="Times New Roman" w:hAnsi="Times New Roman" w:cs="Times New Roman"/>
                <w:b/>
                <w:bCs/>
                <w:i/>
                <w:iCs/>
                <w:sz w:val="22"/>
                <w:szCs w:val="22"/>
                <w:lang w:eastAsia="en-US"/>
              </w:rPr>
              <w:t>(tiekėjas nurodo kvalifikacijos reikalavimą pagal konkurso sąlygų 4 priedą)</w:t>
            </w:r>
          </w:p>
        </w:tc>
        <w:tc>
          <w:tcPr>
            <w:tcW w:w="887" w:type="pct"/>
            <w:tcBorders>
              <w:top w:val="single" w:sz="4" w:space="0" w:color="auto"/>
              <w:left w:val="single" w:sz="4" w:space="0" w:color="auto"/>
              <w:bottom w:val="single" w:sz="4" w:space="0" w:color="auto"/>
              <w:right w:val="single" w:sz="4" w:space="0" w:color="auto"/>
            </w:tcBorders>
            <w:shd w:val="clear" w:color="auto" w:fill="D9D9D9"/>
            <w:vAlign w:val="center"/>
          </w:tcPr>
          <w:p w:rsidR="006707A7" w:rsidRPr="00AA04FF" w:rsidRDefault="006707A7" w:rsidP="00AA04FF">
            <w:pPr>
              <w:spacing w:after="0" w:line="240" w:lineRule="auto"/>
              <w:ind w:right="-2"/>
              <w:jc w:val="center"/>
              <w:rPr>
                <w:rFonts w:ascii="Times New Roman" w:hAnsi="Times New Roman" w:cs="Times New Roman"/>
                <w:sz w:val="22"/>
                <w:szCs w:val="22"/>
                <w:lang w:eastAsia="en-US"/>
              </w:rPr>
            </w:pPr>
            <w:r w:rsidRPr="00AA04FF">
              <w:rPr>
                <w:rFonts w:ascii="Times New Roman" w:hAnsi="Times New Roman" w:cs="Times New Roman"/>
                <w:b/>
                <w:bCs/>
                <w:sz w:val="22"/>
                <w:szCs w:val="22"/>
                <w:lang w:eastAsia="en-US"/>
              </w:rPr>
              <w:t>Pirkimo sutarties dalis pasiūlymo kainoje, kuriai ketinama pasitelkti subtiekėją, procentai</w:t>
            </w:r>
          </w:p>
        </w:tc>
        <w:tc>
          <w:tcPr>
            <w:tcW w:w="1280" w:type="pct"/>
            <w:tcBorders>
              <w:top w:val="single" w:sz="4" w:space="0" w:color="auto"/>
              <w:left w:val="single" w:sz="4" w:space="0" w:color="auto"/>
              <w:bottom w:val="single" w:sz="4" w:space="0" w:color="auto"/>
              <w:right w:val="single" w:sz="4" w:space="0" w:color="auto"/>
            </w:tcBorders>
            <w:shd w:val="clear" w:color="auto" w:fill="D9D9D9"/>
            <w:vAlign w:val="center"/>
          </w:tcPr>
          <w:p w:rsidR="006707A7" w:rsidRPr="00AA04FF" w:rsidRDefault="006707A7" w:rsidP="00AA04FF">
            <w:pPr>
              <w:spacing w:after="0" w:line="240" w:lineRule="auto"/>
              <w:ind w:right="-2"/>
              <w:jc w:val="center"/>
              <w:rPr>
                <w:rFonts w:ascii="Times New Roman" w:hAnsi="Times New Roman" w:cs="Times New Roman"/>
                <w:b/>
                <w:bCs/>
                <w:sz w:val="22"/>
                <w:szCs w:val="22"/>
                <w:lang w:eastAsia="en-US"/>
              </w:rPr>
            </w:pPr>
            <w:r w:rsidRPr="00AA04FF">
              <w:rPr>
                <w:rFonts w:ascii="Times New Roman" w:hAnsi="Times New Roman" w:cs="Times New Roman"/>
                <w:b/>
                <w:bCs/>
                <w:sz w:val="22"/>
                <w:szCs w:val="22"/>
                <w:lang w:eastAsia="en-US"/>
              </w:rPr>
              <w:t>Pateikiamas įrodymas dėl ketinamo pasitelkti ūkio subjekto išteklių prieinamumo</w:t>
            </w:r>
          </w:p>
          <w:p w:rsidR="006707A7" w:rsidRPr="00AA04FF" w:rsidRDefault="006707A7" w:rsidP="00AA04FF">
            <w:pPr>
              <w:spacing w:after="0" w:line="240" w:lineRule="auto"/>
              <w:ind w:right="-2"/>
              <w:jc w:val="center"/>
              <w:rPr>
                <w:rFonts w:ascii="Times New Roman" w:hAnsi="Times New Roman" w:cs="Times New Roman"/>
                <w:b/>
                <w:bCs/>
                <w:sz w:val="22"/>
                <w:szCs w:val="22"/>
                <w:lang w:eastAsia="en-US"/>
              </w:rPr>
            </w:pPr>
            <w:r w:rsidRPr="00AA04FF">
              <w:rPr>
                <w:rFonts w:ascii="Times New Roman" w:hAnsi="Times New Roman" w:cs="Times New Roman"/>
                <w:b/>
                <w:bCs/>
                <w:sz w:val="22"/>
                <w:szCs w:val="22"/>
                <w:lang w:eastAsia="en-US"/>
              </w:rPr>
              <w:t>(</w:t>
            </w:r>
            <w:r w:rsidRPr="00AA04FF">
              <w:rPr>
                <w:rFonts w:ascii="Times New Roman" w:hAnsi="Times New Roman" w:cs="Times New Roman"/>
                <w:b/>
                <w:bCs/>
                <w:i/>
                <w:iCs/>
                <w:sz w:val="22"/>
                <w:szCs w:val="22"/>
                <w:lang w:eastAsia="en-US"/>
              </w:rPr>
              <w:t>nurodomas dokumento pavadinimas</w:t>
            </w:r>
            <w:r w:rsidRPr="00AA04FF">
              <w:rPr>
                <w:rFonts w:ascii="Times New Roman" w:hAnsi="Times New Roman" w:cs="Times New Roman"/>
                <w:b/>
                <w:bCs/>
                <w:sz w:val="22"/>
                <w:szCs w:val="22"/>
                <w:lang w:eastAsia="en-US"/>
              </w:rPr>
              <w:t>)</w:t>
            </w:r>
            <w:r w:rsidRPr="00AA04FF">
              <w:rPr>
                <w:rFonts w:ascii="Times New Roman" w:hAnsi="Times New Roman" w:cs="Times New Roman"/>
                <w:b/>
                <w:bCs/>
                <w:sz w:val="22"/>
                <w:szCs w:val="22"/>
                <w:vertAlign w:val="superscript"/>
                <w:lang w:eastAsia="en-US"/>
              </w:rPr>
              <w:t>1</w:t>
            </w:r>
          </w:p>
          <w:p w:rsidR="006707A7" w:rsidRPr="00AA04FF" w:rsidRDefault="006707A7" w:rsidP="00AA04FF">
            <w:pPr>
              <w:spacing w:after="0" w:line="240" w:lineRule="auto"/>
              <w:ind w:right="-2"/>
              <w:jc w:val="center"/>
              <w:rPr>
                <w:rFonts w:ascii="Times New Roman" w:hAnsi="Times New Roman" w:cs="Times New Roman"/>
                <w:b/>
                <w:bCs/>
                <w:sz w:val="22"/>
                <w:szCs w:val="22"/>
                <w:lang w:eastAsia="en-US"/>
              </w:rPr>
            </w:pPr>
          </w:p>
        </w:tc>
      </w:tr>
      <w:tr w:rsidR="006707A7" w:rsidRPr="00AA04FF">
        <w:trPr>
          <w:trHeight w:val="20"/>
        </w:trPr>
        <w:tc>
          <w:tcPr>
            <w:tcW w:w="332" w:type="pct"/>
            <w:tcBorders>
              <w:top w:val="single" w:sz="4" w:space="0" w:color="auto"/>
              <w:left w:val="single" w:sz="4" w:space="0" w:color="auto"/>
              <w:bottom w:val="single" w:sz="4" w:space="0" w:color="auto"/>
              <w:right w:val="single" w:sz="4" w:space="0" w:color="auto"/>
            </w:tcBorders>
            <w:vAlign w:val="center"/>
          </w:tcPr>
          <w:p w:rsidR="006707A7" w:rsidRPr="00AA04FF" w:rsidRDefault="006707A7" w:rsidP="00AA04FF">
            <w:pPr>
              <w:spacing w:after="0" w:line="240" w:lineRule="auto"/>
              <w:ind w:left="360" w:right="-2" w:hanging="326"/>
              <w:jc w:val="center"/>
              <w:rPr>
                <w:rFonts w:ascii="Times New Roman" w:hAnsi="Times New Roman" w:cs="Times New Roman"/>
                <w:i/>
                <w:iCs/>
                <w:sz w:val="22"/>
                <w:szCs w:val="22"/>
                <w:lang w:eastAsia="en-US"/>
              </w:rPr>
            </w:pPr>
            <w:r w:rsidRPr="00AA04FF">
              <w:rPr>
                <w:rFonts w:ascii="Times New Roman" w:hAnsi="Times New Roman" w:cs="Times New Roman"/>
                <w:i/>
                <w:iCs/>
                <w:sz w:val="22"/>
                <w:szCs w:val="22"/>
                <w:lang w:eastAsia="en-US"/>
              </w:rPr>
              <w:t>1</w:t>
            </w:r>
          </w:p>
        </w:tc>
        <w:tc>
          <w:tcPr>
            <w:tcW w:w="1169" w:type="pct"/>
            <w:tcBorders>
              <w:top w:val="single" w:sz="4" w:space="0" w:color="auto"/>
              <w:left w:val="single" w:sz="4" w:space="0" w:color="auto"/>
              <w:bottom w:val="single" w:sz="4" w:space="0" w:color="auto"/>
              <w:right w:val="single" w:sz="4" w:space="0" w:color="auto"/>
            </w:tcBorders>
          </w:tcPr>
          <w:p w:rsidR="006707A7" w:rsidRPr="00AA04FF" w:rsidRDefault="006707A7" w:rsidP="00AA04FF">
            <w:pPr>
              <w:spacing w:after="0" w:line="240" w:lineRule="auto"/>
              <w:ind w:right="-2"/>
              <w:jc w:val="center"/>
              <w:rPr>
                <w:rFonts w:ascii="Times New Roman" w:hAnsi="Times New Roman" w:cs="Times New Roman"/>
                <w:i/>
                <w:iCs/>
                <w:sz w:val="22"/>
                <w:szCs w:val="22"/>
                <w:lang w:eastAsia="en-US"/>
              </w:rPr>
            </w:pPr>
            <w:r w:rsidRPr="00AA04FF">
              <w:rPr>
                <w:rFonts w:ascii="Times New Roman" w:hAnsi="Times New Roman" w:cs="Times New Roman"/>
                <w:i/>
                <w:iCs/>
                <w:sz w:val="22"/>
                <w:szCs w:val="22"/>
                <w:lang w:eastAsia="en-US"/>
              </w:rPr>
              <w:t>2</w:t>
            </w:r>
          </w:p>
        </w:tc>
        <w:tc>
          <w:tcPr>
            <w:tcW w:w="1332" w:type="pct"/>
            <w:tcBorders>
              <w:top w:val="single" w:sz="4" w:space="0" w:color="auto"/>
              <w:left w:val="single" w:sz="4" w:space="0" w:color="auto"/>
              <w:bottom w:val="single" w:sz="4" w:space="0" w:color="auto"/>
              <w:right w:val="single" w:sz="4" w:space="0" w:color="auto"/>
            </w:tcBorders>
          </w:tcPr>
          <w:p w:rsidR="006707A7" w:rsidRPr="00AA04FF" w:rsidRDefault="006707A7" w:rsidP="00AA04FF">
            <w:pPr>
              <w:spacing w:after="0" w:line="240" w:lineRule="auto"/>
              <w:ind w:right="-2"/>
              <w:jc w:val="center"/>
              <w:rPr>
                <w:rFonts w:ascii="Times New Roman" w:hAnsi="Times New Roman" w:cs="Times New Roman"/>
                <w:i/>
                <w:iCs/>
                <w:sz w:val="22"/>
                <w:szCs w:val="22"/>
                <w:lang w:eastAsia="en-US"/>
              </w:rPr>
            </w:pPr>
            <w:r w:rsidRPr="00AA04FF">
              <w:rPr>
                <w:rFonts w:ascii="Times New Roman" w:hAnsi="Times New Roman" w:cs="Times New Roman"/>
                <w:i/>
                <w:iCs/>
                <w:sz w:val="22"/>
                <w:szCs w:val="22"/>
                <w:lang w:eastAsia="en-US"/>
              </w:rPr>
              <w:t>3</w:t>
            </w:r>
          </w:p>
        </w:tc>
        <w:tc>
          <w:tcPr>
            <w:tcW w:w="887" w:type="pct"/>
            <w:tcBorders>
              <w:top w:val="single" w:sz="4" w:space="0" w:color="auto"/>
              <w:left w:val="single" w:sz="4" w:space="0" w:color="auto"/>
              <w:bottom w:val="single" w:sz="4" w:space="0" w:color="auto"/>
              <w:right w:val="single" w:sz="4" w:space="0" w:color="auto"/>
            </w:tcBorders>
          </w:tcPr>
          <w:p w:rsidR="006707A7" w:rsidRPr="00AA04FF" w:rsidRDefault="006707A7" w:rsidP="00AA04FF">
            <w:pPr>
              <w:spacing w:after="0" w:line="240" w:lineRule="auto"/>
              <w:ind w:right="-2"/>
              <w:jc w:val="center"/>
              <w:rPr>
                <w:rFonts w:ascii="Times New Roman" w:hAnsi="Times New Roman" w:cs="Times New Roman"/>
                <w:i/>
                <w:iCs/>
                <w:sz w:val="22"/>
                <w:szCs w:val="22"/>
                <w:lang w:eastAsia="en-US"/>
              </w:rPr>
            </w:pPr>
            <w:r w:rsidRPr="00AA04FF">
              <w:rPr>
                <w:rFonts w:ascii="Times New Roman" w:hAnsi="Times New Roman" w:cs="Times New Roman"/>
                <w:i/>
                <w:iCs/>
                <w:sz w:val="22"/>
                <w:szCs w:val="22"/>
                <w:lang w:eastAsia="en-US"/>
              </w:rPr>
              <w:t>4</w:t>
            </w:r>
          </w:p>
        </w:tc>
        <w:tc>
          <w:tcPr>
            <w:tcW w:w="1280" w:type="pct"/>
            <w:tcBorders>
              <w:top w:val="single" w:sz="4" w:space="0" w:color="auto"/>
              <w:left w:val="single" w:sz="4" w:space="0" w:color="auto"/>
              <w:bottom w:val="single" w:sz="4" w:space="0" w:color="auto"/>
              <w:right w:val="single" w:sz="4" w:space="0" w:color="auto"/>
            </w:tcBorders>
          </w:tcPr>
          <w:p w:rsidR="006707A7" w:rsidRPr="00AA04FF" w:rsidRDefault="006707A7" w:rsidP="00AA04FF">
            <w:pPr>
              <w:spacing w:after="0" w:line="240" w:lineRule="auto"/>
              <w:ind w:right="-2"/>
              <w:jc w:val="center"/>
              <w:rPr>
                <w:rFonts w:ascii="Times New Roman" w:hAnsi="Times New Roman" w:cs="Times New Roman"/>
                <w:i/>
                <w:iCs/>
                <w:sz w:val="22"/>
                <w:szCs w:val="22"/>
                <w:lang w:eastAsia="en-US"/>
              </w:rPr>
            </w:pPr>
            <w:r w:rsidRPr="00AA04FF">
              <w:rPr>
                <w:rFonts w:ascii="Times New Roman" w:hAnsi="Times New Roman" w:cs="Times New Roman"/>
                <w:i/>
                <w:iCs/>
                <w:sz w:val="22"/>
                <w:szCs w:val="22"/>
                <w:lang w:eastAsia="en-US"/>
              </w:rPr>
              <w:t>5</w:t>
            </w:r>
          </w:p>
        </w:tc>
      </w:tr>
      <w:tr w:rsidR="006707A7" w:rsidRPr="00AA04FF">
        <w:trPr>
          <w:trHeight w:val="20"/>
        </w:trPr>
        <w:tc>
          <w:tcPr>
            <w:tcW w:w="332" w:type="pct"/>
            <w:tcBorders>
              <w:top w:val="single" w:sz="4" w:space="0" w:color="auto"/>
              <w:left w:val="single" w:sz="4" w:space="0" w:color="auto"/>
              <w:bottom w:val="single" w:sz="4" w:space="0" w:color="auto"/>
              <w:right w:val="single" w:sz="4" w:space="0" w:color="auto"/>
            </w:tcBorders>
            <w:vAlign w:val="center"/>
          </w:tcPr>
          <w:p w:rsidR="006707A7" w:rsidRPr="00AA04FF" w:rsidRDefault="006707A7" w:rsidP="00AA04FF">
            <w:pPr>
              <w:spacing w:after="0" w:line="240" w:lineRule="auto"/>
              <w:ind w:right="-2"/>
              <w:jc w:val="center"/>
              <w:rPr>
                <w:rFonts w:ascii="Times New Roman" w:hAnsi="Times New Roman" w:cs="Times New Roman"/>
                <w:sz w:val="22"/>
                <w:szCs w:val="22"/>
                <w:lang w:eastAsia="en-US"/>
              </w:rPr>
            </w:pPr>
            <w:r w:rsidRPr="00AA04FF">
              <w:rPr>
                <w:rFonts w:ascii="Times New Roman" w:hAnsi="Times New Roman" w:cs="Times New Roman"/>
                <w:sz w:val="22"/>
                <w:szCs w:val="22"/>
                <w:lang w:eastAsia="en-US"/>
              </w:rPr>
              <w:t>1.</w:t>
            </w:r>
          </w:p>
        </w:tc>
        <w:tc>
          <w:tcPr>
            <w:tcW w:w="1169" w:type="pct"/>
            <w:tcBorders>
              <w:top w:val="single" w:sz="4" w:space="0" w:color="auto"/>
              <w:left w:val="single" w:sz="4" w:space="0" w:color="auto"/>
              <w:bottom w:val="single" w:sz="4" w:space="0" w:color="auto"/>
              <w:right w:val="single" w:sz="4" w:space="0" w:color="auto"/>
            </w:tcBorders>
          </w:tcPr>
          <w:p w:rsidR="006707A7" w:rsidRPr="00AA04FF" w:rsidRDefault="006707A7" w:rsidP="00AA04FF">
            <w:pPr>
              <w:spacing w:after="0" w:line="240" w:lineRule="auto"/>
              <w:ind w:right="-2"/>
              <w:jc w:val="both"/>
              <w:rPr>
                <w:rFonts w:ascii="Times New Roman" w:hAnsi="Times New Roman" w:cs="Times New Roman"/>
                <w:sz w:val="22"/>
                <w:szCs w:val="22"/>
                <w:lang w:eastAsia="en-US"/>
              </w:rPr>
            </w:pPr>
          </w:p>
        </w:tc>
        <w:tc>
          <w:tcPr>
            <w:tcW w:w="1332" w:type="pct"/>
            <w:tcBorders>
              <w:top w:val="single" w:sz="4" w:space="0" w:color="auto"/>
              <w:left w:val="single" w:sz="4" w:space="0" w:color="auto"/>
              <w:bottom w:val="single" w:sz="4" w:space="0" w:color="auto"/>
              <w:right w:val="single" w:sz="4" w:space="0" w:color="auto"/>
            </w:tcBorders>
          </w:tcPr>
          <w:p w:rsidR="006707A7" w:rsidRPr="00AA04FF" w:rsidRDefault="006707A7" w:rsidP="00AA04FF">
            <w:pPr>
              <w:spacing w:after="0" w:line="240" w:lineRule="auto"/>
              <w:ind w:right="-2"/>
              <w:jc w:val="both"/>
              <w:rPr>
                <w:rFonts w:ascii="Times New Roman" w:hAnsi="Times New Roman" w:cs="Times New Roman"/>
                <w:sz w:val="22"/>
                <w:szCs w:val="22"/>
                <w:lang w:eastAsia="en-US"/>
              </w:rPr>
            </w:pPr>
          </w:p>
        </w:tc>
        <w:tc>
          <w:tcPr>
            <w:tcW w:w="887" w:type="pct"/>
            <w:tcBorders>
              <w:top w:val="single" w:sz="4" w:space="0" w:color="auto"/>
              <w:left w:val="single" w:sz="4" w:space="0" w:color="auto"/>
              <w:bottom w:val="single" w:sz="4" w:space="0" w:color="auto"/>
              <w:right w:val="single" w:sz="4" w:space="0" w:color="auto"/>
            </w:tcBorders>
          </w:tcPr>
          <w:p w:rsidR="006707A7" w:rsidRPr="00AA04FF" w:rsidRDefault="006707A7" w:rsidP="00AA04FF">
            <w:pPr>
              <w:spacing w:after="0" w:line="240" w:lineRule="auto"/>
              <w:ind w:right="-2"/>
              <w:jc w:val="both"/>
              <w:rPr>
                <w:rFonts w:ascii="Times New Roman" w:hAnsi="Times New Roman" w:cs="Times New Roman"/>
                <w:sz w:val="22"/>
                <w:szCs w:val="22"/>
                <w:lang w:eastAsia="en-US"/>
              </w:rPr>
            </w:pPr>
          </w:p>
        </w:tc>
        <w:tc>
          <w:tcPr>
            <w:tcW w:w="1280" w:type="pct"/>
            <w:tcBorders>
              <w:top w:val="single" w:sz="4" w:space="0" w:color="auto"/>
              <w:left w:val="single" w:sz="4" w:space="0" w:color="auto"/>
              <w:bottom w:val="single" w:sz="4" w:space="0" w:color="auto"/>
              <w:right w:val="single" w:sz="4" w:space="0" w:color="auto"/>
            </w:tcBorders>
          </w:tcPr>
          <w:p w:rsidR="006707A7" w:rsidRPr="00AA04FF" w:rsidRDefault="006707A7" w:rsidP="00AA04FF">
            <w:pPr>
              <w:spacing w:after="0" w:line="240" w:lineRule="auto"/>
              <w:ind w:right="-2"/>
              <w:jc w:val="both"/>
              <w:rPr>
                <w:rFonts w:ascii="Times New Roman" w:hAnsi="Times New Roman" w:cs="Times New Roman"/>
                <w:sz w:val="22"/>
                <w:szCs w:val="22"/>
                <w:lang w:eastAsia="en-US"/>
              </w:rPr>
            </w:pPr>
          </w:p>
        </w:tc>
      </w:tr>
      <w:tr w:rsidR="006707A7" w:rsidRPr="00AA04FF">
        <w:trPr>
          <w:trHeight w:val="20"/>
        </w:trPr>
        <w:tc>
          <w:tcPr>
            <w:tcW w:w="332" w:type="pct"/>
            <w:tcBorders>
              <w:top w:val="single" w:sz="4" w:space="0" w:color="auto"/>
              <w:left w:val="single" w:sz="4" w:space="0" w:color="auto"/>
              <w:bottom w:val="single" w:sz="4" w:space="0" w:color="auto"/>
              <w:right w:val="single" w:sz="4" w:space="0" w:color="auto"/>
            </w:tcBorders>
            <w:vAlign w:val="center"/>
          </w:tcPr>
          <w:p w:rsidR="006707A7" w:rsidRPr="00AA04FF" w:rsidRDefault="006707A7" w:rsidP="00AA04FF">
            <w:pPr>
              <w:spacing w:after="0" w:line="240" w:lineRule="auto"/>
              <w:ind w:right="-2"/>
              <w:jc w:val="center"/>
              <w:rPr>
                <w:rFonts w:ascii="Times New Roman" w:hAnsi="Times New Roman" w:cs="Times New Roman"/>
                <w:sz w:val="22"/>
                <w:szCs w:val="22"/>
                <w:lang w:eastAsia="en-US"/>
              </w:rPr>
            </w:pPr>
            <w:r w:rsidRPr="00AA04FF">
              <w:rPr>
                <w:rFonts w:ascii="Times New Roman" w:hAnsi="Times New Roman" w:cs="Times New Roman"/>
                <w:sz w:val="22"/>
                <w:szCs w:val="22"/>
                <w:lang w:eastAsia="en-US"/>
              </w:rPr>
              <w:t>...</w:t>
            </w:r>
          </w:p>
        </w:tc>
        <w:tc>
          <w:tcPr>
            <w:tcW w:w="1169" w:type="pct"/>
            <w:tcBorders>
              <w:top w:val="single" w:sz="4" w:space="0" w:color="auto"/>
              <w:left w:val="single" w:sz="4" w:space="0" w:color="auto"/>
              <w:bottom w:val="single" w:sz="4" w:space="0" w:color="auto"/>
              <w:right w:val="single" w:sz="4" w:space="0" w:color="auto"/>
            </w:tcBorders>
          </w:tcPr>
          <w:p w:rsidR="006707A7" w:rsidRPr="00AA04FF" w:rsidRDefault="006707A7" w:rsidP="00AA04FF">
            <w:pPr>
              <w:spacing w:after="0" w:line="240" w:lineRule="auto"/>
              <w:ind w:right="-2"/>
              <w:jc w:val="both"/>
              <w:rPr>
                <w:rFonts w:ascii="Times New Roman" w:hAnsi="Times New Roman" w:cs="Times New Roman"/>
                <w:sz w:val="22"/>
                <w:szCs w:val="22"/>
                <w:lang w:eastAsia="en-US"/>
              </w:rPr>
            </w:pPr>
          </w:p>
        </w:tc>
        <w:tc>
          <w:tcPr>
            <w:tcW w:w="1332" w:type="pct"/>
            <w:tcBorders>
              <w:top w:val="single" w:sz="4" w:space="0" w:color="auto"/>
              <w:left w:val="single" w:sz="4" w:space="0" w:color="auto"/>
              <w:bottom w:val="single" w:sz="4" w:space="0" w:color="auto"/>
              <w:right w:val="single" w:sz="4" w:space="0" w:color="auto"/>
            </w:tcBorders>
          </w:tcPr>
          <w:p w:rsidR="006707A7" w:rsidRPr="00AA04FF" w:rsidRDefault="006707A7" w:rsidP="00AA04FF">
            <w:pPr>
              <w:spacing w:after="0" w:line="240" w:lineRule="auto"/>
              <w:ind w:right="-2"/>
              <w:jc w:val="both"/>
              <w:rPr>
                <w:rFonts w:ascii="Times New Roman" w:hAnsi="Times New Roman" w:cs="Times New Roman"/>
                <w:sz w:val="22"/>
                <w:szCs w:val="22"/>
                <w:lang w:eastAsia="en-US"/>
              </w:rPr>
            </w:pPr>
          </w:p>
        </w:tc>
        <w:tc>
          <w:tcPr>
            <w:tcW w:w="887" w:type="pct"/>
            <w:tcBorders>
              <w:top w:val="single" w:sz="4" w:space="0" w:color="auto"/>
              <w:left w:val="single" w:sz="4" w:space="0" w:color="auto"/>
              <w:bottom w:val="single" w:sz="4" w:space="0" w:color="auto"/>
              <w:right w:val="single" w:sz="4" w:space="0" w:color="auto"/>
            </w:tcBorders>
          </w:tcPr>
          <w:p w:rsidR="006707A7" w:rsidRPr="00AA04FF" w:rsidRDefault="006707A7" w:rsidP="00AA04FF">
            <w:pPr>
              <w:spacing w:after="0" w:line="240" w:lineRule="auto"/>
              <w:ind w:right="-2"/>
              <w:jc w:val="both"/>
              <w:rPr>
                <w:rFonts w:ascii="Times New Roman" w:hAnsi="Times New Roman" w:cs="Times New Roman"/>
                <w:sz w:val="22"/>
                <w:szCs w:val="22"/>
                <w:lang w:eastAsia="en-US"/>
              </w:rPr>
            </w:pPr>
          </w:p>
        </w:tc>
        <w:tc>
          <w:tcPr>
            <w:tcW w:w="1280" w:type="pct"/>
            <w:tcBorders>
              <w:top w:val="single" w:sz="4" w:space="0" w:color="auto"/>
              <w:left w:val="single" w:sz="4" w:space="0" w:color="auto"/>
              <w:bottom w:val="single" w:sz="4" w:space="0" w:color="auto"/>
              <w:right w:val="single" w:sz="4" w:space="0" w:color="auto"/>
            </w:tcBorders>
          </w:tcPr>
          <w:p w:rsidR="006707A7" w:rsidRPr="00AA04FF" w:rsidRDefault="006707A7" w:rsidP="00AA04FF">
            <w:pPr>
              <w:spacing w:after="0" w:line="240" w:lineRule="auto"/>
              <w:ind w:right="-2"/>
              <w:jc w:val="both"/>
              <w:rPr>
                <w:rFonts w:ascii="Times New Roman" w:hAnsi="Times New Roman" w:cs="Times New Roman"/>
                <w:sz w:val="22"/>
                <w:szCs w:val="22"/>
                <w:lang w:eastAsia="en-US"/>
              </w:rPr>
            </w:pPr>
          </w:p>
        </w:tc>
      </w:tr>
    </w:tbl>
    <w:p w:rsidR="006707A7" w:rsidRPr="00DD4E4B" w:rsidRDefault="006707A7" w:rsidP="00911C22">
      <w:pPr>
        <w:spacing w:after="0" w:line="240" w:lineRule="auto"/>
        <w:ind w:right="-2"/>
        <w:jc w:val="both"/>
        <w:rPr>
          <w:rFonts w:ascii="Times New Roman" w:hAnsi="Times New Roman" w:cs="Times New Roman"/>
          <w:i/>
          <w:iCs/>
          <w:sz w:val="22"/>
          <w:szCs w:val="22"/>
        </w:rPr>
      </w:pPr>
      <w:r w:rsidRPr="00DD4E4B">
        <w:rPr>
          <w:rFonts w:ascii="Times New Roman" w:hAnsi="Times New Roman" w:cs="Times New Roman"/>
          <w:i/>
          <w:iCs/>
          <w:sz w:val="22"/>
          <w:szCs w:val="22"/>
          <w:vertAlign w:val="superscript"/>
        </w:rPr>
        <w:t>1</w:t>
      </w:r>
      <w:r w:rsidRPr="00DD4E4B">
        <w:rPr>
          <w:rFonts w:ascii="Times New Roman" w:hAnsi="Times New Roman" w:cs="Times New Roman"/>
          <w:i/>
          <w:iCs/>
          <w:sz w:val="22"/>
          <w:szCs w:val="22"/>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rsidR="006707A7" w:rsidRPr="00DD4E4B" w:rsidRDefault="006707A7" w:rsidP="00911C22">
      <w:pPr>
        <w:spacing w:after="0" w:line="240" w:lineRule="auto"/>
        <w:ind w:right="-2" w:firstLine="142"/>
        <w:jc w:val="both"/>
        <w:rPr>
          <w:rFonts w:ascii="Times New Roman" w:hAnsi="Times New Roman" w:cs="Times New Roman"/>
          <w:sz w:val="22"/>
          <w:szCs w:val="22"/>
        </w:rPr>
      </w:pPr>
    </w:p>
    <w:p w:rsidR="006707A7" w:rsidRPr="00DD4E4B" w:rsidRDefault="006707A7" w:rsidP="00911C22">
      <w:pPr>
        <w:spacing w:after="0" w:line="240" w:lineRule="auto"/>
        <w:ind w:right="-2"/>
        <w:jc w:val="both"/>
        <w:rPr>
          <w:rFonts w:ascii="Times New Roman" w:hAnsi="Times New Roman" w:cs="Times New Roman"/>
          <w:sz w:val="22"/>
          <w:szCs w:val="22"/>
        </w:rPr>
      </w:pPr>
      <w:r w:rsidRPr="00DD4E4B">
        <w:rPr>
          <w:rFonts w:ascii="Times New Roman" w:hAnsi="Times New Roman" w:cs="Times New Roman"/>
          <w:b/>
          <w:bCs/>
          <w:sz w:val="22"/>
          <w:szCs w:val="22"/>
        </w:rPr>
        <w:t xml:space="preserve">6 lentelė. </w:t>
      </w:r>
      <w:r w:rsidRPr="00DD4E4B">
        <w:rPr>
          <w:rFonts w:ascii="Times New Roman" w:hAnsi="Times New Roman" w:cs="Times New Roman"/>
          <w:sz w:val="22"/>
          <w:szCs w:val="22"/>
        </w:rPr>
        <w:t>Informacija apie žinomus subtiekėjus, kurių pajėgumais tiekėjas nesiremia (jeigu subtiekėjai žinomi):</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8"/>
        <w:gridCol w:w="2920"/>
        <w:gridCol w:w="4020"/>
        <w:gridCol w:w="2380"/>
      </w:tblGrid>
      <w:tr w:rsidR="006707A7" w:rsidRPr="00AA04FF">
        <w:trPr>
          <w:trHeight w:val="1114"/>
        </w:trPr>
        <w:tc>
          <w:tcPr>
            <w:tcW w:w="426" w:type="pct"/>
            <w:shd w:val="clear" w:color="auto" w:fill="D9D9D9"/>
            <w:vAlign w:val="center"/>
          </w:tcPr>
          <w:p w:rsidR="006707A7" w:rsidRPr="00AA04FF" w:rsidRDefault="006707A7" w:rsidP="00911C22">
            <w:pPr>
              <w:spacing w:after="0" w:line="240"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Eil. Nr.</w:t>
            </w:r>
          </w:p>
        </w:tc>
        <w:tc>
          <w:tcPr>
            <w:tcW w:w="1433" w:type="pct"/>
            <w:shd w:val="clear" w:color="auto" w:fill="D9D9D9"/>
            <w:vAlign w:val="center"/>
          </w:tcPr>
          <w:p w:rsidR="006707A7" w:rsidRPr="00AA04FF" w:rsidRDefault="006707A7" w:rsidP="00911C22">
            <w:pPr>
              <w:spacing w:after="0" w:line="240"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Subtiekėjo pavadinimas, juridinio asmens kodas, adresas</w:t>
            </w:r>
          </w:p>
        </w:tc>
        <w:tc>
          <w:tcPr>
            <w:tcW w:w="1973" w:type="pct"/>
            <w:shd w:val="clear" w:color="auto" w:fill="D9D9D9"/>
            <w:vAlign w:val="center"/>
          </w:tcPr>
          <w:p w:rsidR="006707A7" w:rsidRPr="00AA04FF" w:rsidRDefault="006707A7" w:rsidP="00911C22">
            <w:pPr>
              <w:spacing w:after="0" w:line="240"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Subtiekėjo numatomos suteikti paslaugos</w:t>
            </w:r>
          </w:p>
        </w:tc>
        <w:tc>
          <w:tcPr>
            <w:tcW w:w="1168" w:type="pct"/>
            <w:shd w:val="clear" w:color="auto" w:fill="D9D9D9"/>
            <w:vAlign w:val="center"/>
          </w:tcPr>
          <w:p w:rsidR="006707A7" w:rsidRPr="00AA04FF" w:rsidRDefault="006707A7" w:rsidP="00911C22">
            <w:pPr>
              <w:spacing w:after="0" w:line="240" w:lineRule="auto"/>
              <w:jc w:val="center"/>
              <w:rPr>
                <w:rFonts w:ascii="Times New Roman" w:hAnsi="Times New Roman" w:cs="Times New Roman"/>
                <w:b/>
                <w:bCs/>
                <w:sz w:val="22"/>
                <w:szCs w:val="22"/>
              </w:rPr>
            </w:pPr>
            <w:r w:rsidRPr="00AA04FF">
              <w:rPr>
                <w:rFonts w:ascii="Times New Roman" w:hAnsi="Times New Roman" w:cs="Times New Roman"/>
                <w:b/>
                <w:bCs/>
                <w:sz w:val="22"/>
                <w:szCs w:val="22"/>
              </w:rPr>
              <w:t>Pirkimo sutarties dalis pasiūlymo kainoje, kuriai ketinama pasitelkti subtiekėjus, procentai</w:t>
            </w:r>
          </w:p>
        </w:tc>
      </w:tr>
      <w:tr w:rsidR="006707A7" w:rsidRPr="00AA04FF">
        <w:tc>
          <w:tcPr>
            <w:tcW w:w="426" w:type="pct"/>
          </w:tcPr>
          <w:p w:rsidR="006707A7" w:rsidRPr="00AA04FF" w:rsidRDefault="006707A7" w:rsidP="00911C22">
            <w:pPr>
              <w:spacing w:after="0" w:line="240" w:lineRule="auto"/>
              <w:jc w:val="center"/>
              <w:rPr>
                <w:rFonts w:ascii="Times New Roman" w:hAnsi="Times New Roman" w:cs="Times New Roman"/>
                <w:i/>
                <w:iCs/>
                <w:sz w:val="22"/>
                <w:szCs w:val="22"/>
              </w:rPr>
            </w:pPr>
            <w:r w:rsidRPr="00AA04FF">
              <w:rPr>
                <w:rFonts w:ascii="Times New Roman" w:hAnsi="Times New Roman" w:cs="Times New Roman"/>
                <w:i/>
                <w:iCs/>
                <w:sz w:val="22"/>
                <w:szCs w:val="22"/>
              </w:rPr>
              <w:t>1</w:t>
            </w:r>
          </w:p>
        </w:tc>
        <w:tc>
          <w:tcPr>
            <w:tcW w:w="1433" w:type="pct"/>
          </w:tcPr>
          <w:p w:rsidR="006707A7" w:rsidRPr="00AA04FF" w:rsidRDefault="006707A7" w:rsidP="00911C22">
            <w:pPr>
              <w:spacing w:after="0" w:line="240" w:lineRule="auto"/>
              <w:jc w:val="center"/>
              <w:rPr>
                <w:rFonts w:ascii="Times New Roman" w:hAnsi="Times New Roman" w:cs="Times New Roman"/>
                <w:i/>
                <w:iCs/>
                <w:sz w:val="22"/>
                <w:szCs w:val="22"/>
              </w:rPr>
            </w:pPr>
            <w:r w:rsidRPr="00AA04FF">
              <w:rPr>
                <w:rFonts w:ascii="Times New Roman" w:hAnsi="Times New Roman" w:cs="Times New Roman"/>
                <w:i/>
                <w:iCs/>
                <w:sz w:val="22"/>
                <w:szCs w:val="22"/>
              </w:rPr>
              <w:t>2</w:t>
            </w:r>
          </w:p>
        </w:tc>
        <w:tc>
          <w:tcPr>
            <w:tcW w:w="1973" w:type="pct"/>
          </w:tcPr>
          <w:p w:rsidR="006707A7" w:rsidRPr="00AA04FF" w:rsidRDefault="006707A7" w:rsidP="00911C22">
            <w:pPr>
              <w:spacing w:after="0" w:line="240" w:lineRule="auto"/>
              <w:jc w:val="center"/>
              <w:rPr>
                <w:rFonts w:ascii="Times New Roman" w:hAnsi="Times New Roman" w:cs="Times New Roman"/>
                <w:i/>
                <w:iCs/>
                <w:sz w:val="22"/>
                <w:szCs w:val="22"/>
              </w:rPr>
            </w:pPr>
            <w:r w:rsidRPr="00AA04FF">
              <w:rPr>
                <w:rFonts w:ascii="Times New Roman" w:hAnsi="Times New Roman" w:cs="Times New Roman"/>
                <w:i/>
                <w:iCs/>
                <w:sz w:val="22"/>
                <w:szCs w:val="22"/>
              </w:rPr>
              <w:t>3</w:t>
            </w:r>
          </w:p>
        </w:tc>
        <w:tc>
          <w:tcPr>
            <w:tcW w:w="1168" w:type="pct"/>
          </w:tcPr>
          <w:p w:rsidR="006707A7" w:rsidRPr="00AA04FF" w:rsidRDefault="006707A7" w:rsidP="00911C22">
            <w:pPr>
              <w:spacing w:after="0" w:line="240" w:lineRule="auto"/>
              <w:jc w:val="center"/>
              <w:rPr>
                <w:rFonts w:ascii="Times New Roman" w:hAnsi="Times New Roman" w:cs="Times New Roman"/>
                <w:i/>
                <w:iCs/>
                <w:sz w:val="22"/>
                <w:szCs w:val="22"/>
              </w:rPr>
            </w:pPr>
            <w:r w:rsidRPr="00AA04FF">
              <w:rPr>
                <w:rFonts w:ascii="Times New Roman" w:hAnsi="Times New Roman" w:cs="Times New Roman"/>
                <w:i/>
                <w:iCs/>
                <w:sz w:val="22"/>
                <w:szCs w:val="22"/>
              </w:rPr>
              <w:t>4</w:t>
            </w:r>
          </w:p>
        </w:tc>
      </w:tr>
      <w:tr w:rsidR="006707A7" w:rsidRPr="00AA04FF">
        <w:tc>
          <w:tcPr>
            <w:tcW w:w="426" w:type="pct"/>
          </w:tcPr>
          <w:p w:rsidR="006707A7" w:rsidRPr="00AA04FF" w:rsidRDefault="006707A7" w:rsidP="00911C22">
            <w:pPr>
              <w:spacing w:after="0" w:line="240" w:lineRule="auto"/>
              <w:jc w:val="both"/>
              <w:rPr>
                <w:rFonts w:ascii="Times New Roman" w:hAnsi="Times New Roman" w:cs="Times New Roman"/>
                <w:sz w:val="22"/>
                <w:szCs w:val="22"/>
              </w:rPr>
            </w:pPr>
            <w:r w:rsidRPr="00AA04FF">
              <w:rPr>
                <w:rFonts w:ascii="Times New Roman" w:hAnsi="Times New Roman" w:cs="Times New Roman"/>
                <w:sz w:val="22"/>
                <w:szCs w:val="22"/>
              </w:rPr>
              <w:t>1.</w:t>
            </w:r>
          </w:p>
        </w:tc>
        <w:tc>
          <w:tcPr>
            <w:tcW w:w="1433" w:type="pct"/>
          </w:tcPr>
          <w:p w:rsidR="006707A7" w:rsidRPr="00AA04FF" w:rsidRDefault="006707A7" w:rsidP="00911C22">
            <w:pPr>
              <w:spacing w:after="0" w:line="240" w:lineRule="auto"/>
              <w:jc w:val="both"/>
              <w:rPr>
                <w:rFonts w:ascii="Times New Roman" w:hAnsi="Times New Roman" w:cs="Times New Roman"/>
                <w:sz w:val="22"/>
                <w:szCs w:val="22"/>
              </w:rPr>
            </w:pPr>
          </w:p>
        </w:tc>
        <w:tc>
          <w:tcPr>
            <w:tcW w:w="1973" w:type="pct"/>
          </w:tcPr>
          <w:p w:rsidR="006707A7" w:rsidRPr="00AA04FF" w:rsidRDefault="006707A7" w:rsidP="00911C22">
            <w:pPr>
              <w:spacing w:after="0" w:line="240" w:lineRule="auto"/>
              <w:jc w:val="both"/>
              <w:rPr>
                <w:rFonts w:ascii="Times New Roman" w:hAnsi="Times New Roman" w:cs="Times New Roman"/>
                <w:sz w:val="22"/>
                <w:szCs w:val="22"/>
              </w:rPr>
            </w:pPr>
          </w:p>
        </w:tc>
        <w:tc>
          <w:tcPr>
            <w:tcW w:w="1168" w:type="pct"/>
          </w:tcPr>
          <w:p w:rsidR="006707A7" w:rsidRPr="00AA04FF" w:rsidRDefault="006707A7" w:rsidP="00911C22">
            <w:pPr>
              <w:spacing w:after="0" w:line="240" w:lineRule="auto"/>
              <w:jc w:val="both"/>
              <w:rPr>
                <w:rFonts w:ascii="Times New Roman" w:hAnsi="Times New Roman" w:cs="Times New Roman"/>
                <w:sz w:val="22"/>
                <w:szCs w:val="22"/>
              </w:rPr>
            </w:pPr>
          </w:p>
        </w:tc>
      </w:tr>
      <w:tr w:rsidR="006707A7" w:rsidRPr="00AA04FF">
        <w:tc>
          <w:tcPr>
            <w:tcW w:w="426" w:type="pct"/>
          </w:tcPr>
          <w:p w:rsidR="006707A7" w:rsidRPr="00AA04FF" w:rsidRDefault="006707A7" w:rsidP="00911C22">
            <w:pPr>
              <w:spacing w:after="0" w:line="240" w:lineRule="auto"/>
              <w:jc w:val="both"/>
              <w:rPr>
                <w:rFonts w:ascii="Times New Roman" w:hAnsi="Times New Roman" w:cs="Times New Roman"/>
                <w:sz w:val="22"/>
                <w:szCs w:val="22"/>
              </w:rPr>
            </w:pPr>
            <w:r w:rsidRPr="00AA04FF">
              <w:rPr>
                <w:rFonts w:ascii="Times New Roman" w:hAnsi="Times New Roman" w:cs="Times New Roman"/>
                <w:sz w:val="22"/>
                <w:szCs w:val="22"/>
              </w:rPr>
              <w:t>...</w:t>
            </w:r>
          </w:p>
        </w:tc>
        <w:tc>
          <w:tcPr>
            <w:tcW w:w="1433" w:type="pct"/>
          </w:tcPr>
          <w:p w:rsidR="006707A7" w:rsidRPr="00AA04FF" w:rsidRDefault="006707A7" w:rsidP="00911C22">
            <w:pPr>
              <w:spacing w:after="0" w:line="240" w:lineRule="auto"/>
              <w:jc w:val="both"/>
              <w:rPr>
                <w:rFonts w:ascii="Times New Roman" w:hAnsi="Times New Roman" w:cs="Times New Roman"/>
                <w:sz w:val="22"/>
                <w:szCs w:val="22"/>
              </w:rPr>
            </w:pPr>
          </w:p>
        </w:tc>
        <w:tc>
          <w:tcPr>
            <w:tcW w:w="1973" w:type="pct"/>
          </w:tcPr>
          <w:p w:rsidR="006707A7" w:rsidRPr="00AA04FF" w:rsidRDefault="006707A7" w:rsidP="00911C22">
            <w:pPr>
              <w:spacing w:after="0" w:line="240" w:lineRule="auto"/>
              <w:jc w:val="both"/>
              <w:rPr>
                <w:rFonts w:ascii="Times New Roman" w:hAnsi="Times New Roman" w:cs="Times New Roman"/>
                <w:sz w:val="22"/>
                <w:szCs w:val="22"/>
              </w:rPr>
            </w:pPr>
          </w:p>
        </w:tc>
        <w:tc>
          <w:tcPr>
            <w:tcW w:w="1168" w:type="pct"/>
          </w:tcPr>
          <w:p w:rsidR="006707A7" w:rsidRPr="00AA04FF" w:rsidRDefault="006707A7" w:rsidP="00911C22">
            <w:pPr>
              <w:spacing w:after="0" w:line="240" w:lineRule="auto"/>
              <w:ind w:right="601"/>
              <w:jc w:val="both"/>
              <w:rPr>
                <w:rFonts w:ascii="Times New Roman" w:hAnsi="Times New Roman" w:cs="Times New Roman"/>
                <w:sz w:val="22"/>
                <w:szCs w:val="22"/>
              </w:rPr>
            </w:pPr>
          </w:p>
        </w:tc>
      </w:tr>
    </w:tbl>
    <w:p w:rsidR="006707A7" w:rsidRPr="00DD4E4B" w:rsidRDefault="006707A7" w:rsidP="00911C22">
      <w:pPr>
        <w:spacing w:after="0" w:line="240" w:lineRule="auto"/>
        <w:ind w:firstLine="142"/>
        <w:jc w:val="both"/>
        <w:rPr>
          <w:rFonts w:ascii="Times New Roman" w:hAnsi="Times New Roman" w:cs="Times New Roman"/>
          <w:b/>
          <w:bCs/>
          <w:sz w:val="22"/>
          <w:szCs w:val="22"/>
        </w:rPr>
      </w:pPr>
    </w:p>
    <w:p w:rsidR="006707A7" w:rsidRPr="00DD4E4B" w:rsidRDefault="006707A7" w:rsidP="00911C22">
      <w:pPr>
        <w:spacing w:after="0" w:line="240" w:lineRule="auto"/>
        <w:ind w:firstLine="142"/>
        <w:jc w:val="both"/>
        <w:rPr>
          <w:rFonts w:ascii="Times New Roman" w:hAnsi="Times New Roman" w:cs="Times New Roman"/>
          <w:sz w:val="22"/>
          <w:szCs w:val="22"/>
        </w:rPr>
      </w:pPr>
      <w:r w:rsidRPr="00DD4E4B">
        <w:rPr>
          <w:rFonts w:ascii="Times New Roman" w:hAnsi="Times New Roman" w:cs="Times New Roman"/>
          <w:b/>
          <w:bCs/>
          <w:sz w:val="22"/>
          <w:szCs w:val="22"/>
        </w:rPr>
        <w:t xml:space="preserve">7 lentelė. </w:t>
      </w:r>
      <w:r w:rsidRPr="00DD4E4B">
        <w:rPr>
          <w:rFonts w:ascii="Times New Roman" w:hAnsi="Times New Roman" w:cs="Times New Roman"/>
          <w:sz w:val="22"/>
          <w:szCs w:val="22"/>
        </w:rPr>
        <w:t>Jei tiekėjas naudojasi (naudosis) trečiųjų asmenų, kurie aktyviai neprisidės prie pirkimo sutarties vykdymo, priemonėmis (</w:t>
      </w:r>
      <w:r w:rsidRPr="00DD4E4B">
        <w:rPr>
          <w:rFonts w:ascii="Times New Roman" w:hAnsi="Times New Roman" w:cs="Times New Roman"/>
          <w:i/>
          <w:iCs/>
          <w:sz w:val="22"/>
          <w:szCs w:val="22"/>
        </w:rPr>
        <w:t>tiekėjas pildo tuomet, jei pirkimo sutarties vykdymui naudosis trečiųjų asmenų priemonėmis</w:t>
      </w:r>
      <w:r w:rsidRPr="00DD4E4B">
        <w:rPr>
          <w:rFonts w:ascii="Times New Roman" w:hAnsi="Times New Roman" w:cs="Times New Roman"/>
          <w:sz w:val="22"/>
          <w:szCs w:val="22"/>
        </w:rPr>
        <w:t>):</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0"/>
        <w:gridCol w:w="3482"/>
        <w:gridCol w:w="5976"/>
      </w:tblGrid>
      <w:tr w:rsidR="006707A7" w:rsidRPr="00AA04FF">
        <w:tc>
          <w:tcPr>
            <w:tcW w:w="358" w:type="pct"/>
            <w:shd w:val="clear" w:color="auto" w:fill="D9D9D9"/>
            <w:vAlign w:val="center"/>
          </w:tcPr>
          <w:p w:rsidR="006707A7" w:rsidRPr="00AA04FF" w:rsidRDefault="006707A7" w:rsidP="00AA04FF">
            <w:pPr>
              <w:spacing w:after="0" w:line="240" w:lineRule="auto"/>
              <w:jc w:val="center"/>
              <w:rPr>
                <w:rFonts w:ascii="Times New Roman" w:hAnsi="Times New Roman" w:cs="Times New Roman"/>
                <w:b/>
                <w:bCs/>
                <w:sz w:val="22"/>
                <w:szCs w:val="22"/>
                <w:lang w:eastAsia="en-US"/>
              </w:rPr>
            </w:pPr>
            <w:r w:rsidRPr="00AA04FF">
              <w:rPr>
                <w:rFonts w:ascii="Times New Roman" w:hAnsi="Times New Roman" w:cs="Times New Roman"/>
                <w:b/>
                <w:bCs/>
                <w:sz w:val="22"/>
                <w:szCs w:val="22"/>
                <w:lang w:eastAsia="en-US"/>
              </w:rPr>
              <w:t>Eil.</w:t>
            </w:r>
          </w:p>
          <w:p w:rsidR="006707A7" w:rsidRPr="00AA04FF" w:rsidRDefault="006707A7" w:rsidP="00AA04FF">
            <w:pPr>
              <w:spacing w:after="0" w:line="240" w:lineRule="auto"/>
              <w:jc w:val="center"/>
              <w:rPr>
                <w:rFonts w:ascii="Times New Roman" w:hAnsi="Times New Roman" w:cs="Times New Roman"/>
                <w:b/>
                <w:bCs/>
                <w:sz w:val="22"/>
                <w:szCs w:val="22"/>
                <w:lang w:eastAsia="en-US"/>
              </w:rPr>
            </w:pPr>
            <w:r w:rsidRPr="00AA04FF">
              <w:rPr>
                <w:rFonts w:ascii="Times New Roman" w:hAnsi="Times New Roman" w:cs="Times New Roman"/>
                <w:b/>
                <w:bCs/>
                <w:sz w:val="22"/>
                <w:szCs w:val="22"/>
                <w:lang w:eastAsia="en-US"/>
              </w:rPr>
              <w:t>Nr.</w:t>
            </w:r>
          </w:p>
        </w:tc>
        <w:tc>
          <w:tcPr>
            <w:tcW w:w="1709" w:type="pct"/>
            <w:shd w:val="clear" w:color="auto" w:fill="D9D9D9"/>
            <w:vAlign w:val="center"/>
          </w:tcPr>
          <w:p w:rsidR="006707A7" w:rsidRPr="00AA04FF" w:rsidRDefault="006707A7" w:rsidP="00AA04FF">
            <w:pPr>
              <w:spacing w:after="0" w:line="240" w:lineRule="auto"/>
              <w:jc w:val="center"/>
              <w:rPr>
                <w:rFonts w:ascii="Times New Roman" w:hAnsi="Times New Roman" w:cs="Times New Roman"/>
                <w:b/>
                <w:bCs/>
                <w:sz w:val="22"/>
                <w:szCs w:val="22"/>
                <w:lang w:eastAsia="en-US"/>
              </w:rPr>
            </w:pPr>
            <w:r w:rsidRPr="00AA04FF">
              <w:rPr>
                <w:rFonts w:ascii="Times New Roman" w:hAnsi="Times New Roman" w:cs="Times New Roman"/>
                <w:b/>
                <w:bCs/>
                <w:sz w:val="22"/>
                <w:szCs w:val="22"/>
                <w:lang w:eastAsia="en-US"/>
              </w:rPr>
              <w:t>Trečiųjų asmenų pavadinimai, juridinio asmens kodas, adresas</w:t>
            </w:r>
          </w:p>
        </w:tc>
        <w:tc>
          <w:tcPr>
            <w:tcW w:w="2933" w:type="pct"/>
            <w:shd w:val="clear" w:color="auto" w:fill="D9D9D9"/>
            <w:vAlign w:val="center"/>
          </w:tcPr>
          <w:p w:rsidR="006707A7" w:rsidRPr="00AA04FF" w:rsidRDefault="006707A7" w:rsidP="00AA04FF">
            <w:pPr>
              <w:spacing w:after="0" w:line="240" w:lineRule="auto"/>
              <w:jc w:val="center"/>
              <w:rPr>
                <w:rFonts w:ascii="Times New Roman" w:hAnsi="Times New Roman" w:cs="Times New Roman"/>
                <w:b/>
                <w:bCs/>
                <w:sz w:val="22"/>
                <w:szCs w:val="22"/>
                <w:lang w:eastAsia="en-US"/>
              </w:rPr>
            </w:pPr>
            <w:r w:rsidRPr="00AA04FF">
              <w:rPr>
                <w:rFonts w:ascii="Times New Roman" w:hAnsi="Times New Roman" w:cs="Times New Roman"/>
                <w:b/>
                <w:bCs/>
                <w:sz w:val="22"/>
                <w:szCs w:val="22"/>
                <w:lang w:eastAsia="en-US"/>
              </w:rPr>
              <w:t>Pateikiamas įrodymas dėl trečiųjų asmenų priemonių prieinamumo</w:t>
            </w:r>
          </w:p>
          <w:p w:rsidR="006707A7" w:rsidRPr="00AA04FF" w:rsidRDefault="006707A7" w:rsidP="00AA04FF">
            <w:pPr>
              <w:spacing w:after="0" w:line="240" w:lineRule="auto"/>
              <w:jc w:val="center"/>
              <w:rPr>
                <w:rFonts w:ascii="Times New Roman" w:hAnsi="Times New Roman" w:cs="Times New Roman"/>
                <w:sz w:val="22"/>
                <w:szCs w:val="22"/>
                <w:lang w:eastAsia="en-US"/>
              </w:rPr>
            </w:pPr>
            <w:r w:rsidRPr="00AA04FF">
              <w:rPr>
                <w:rFonts w:ascii="Times New Roman" w:hAnsi="Times New Roman" w:cs="Times New Roman"/>
                <w:sz w:val="22"/>
                <w:szCs w:val="22"/>
                <w:lang w:eastAsia="en-US"/>
              </w:rPr>
              <w:t>(</w:t>
            </w:r>
            <w:r w:rsidRPr="00AA04FF">
              <w:rPr>
                <w:rFonts w:ascii="Times New Roman" w:hAnsi="Times New Roman" w:cs="Times New Roman"/>
                <w:i/>
                <w:iCs/>
                <w:sz w:val="22"/>
                <w:szCs w:val="22"/>
                <w:lang w:eastAsia="en-US"/>
              </w:rPr>
              <w:t>tiekėjas nurodo dokumento pavadinimą</w:t>
            </w:r>
            <w:r w:rsidRPr="00AA04FF">
              <w:rPr>
                <w:rFonts w:ascii="Times New Roman" w:hAnsi="Times New Roman" w:cs="Times New Roman"/>
                <w:sz w:val="22"/>
                <w:szCs w:val="22"/>
                <w:lang w:eastAsia="en-US"/>
              </w:rPr>
              <w:t>)</w:t>
            </w:r>
            <w:r w:rsidRPr="00AA04FF">
              <w:rPr>
                <w:rFonts w:ascii="Times New Roman" w:hAnsi="Times New Roman" w:cs="Times New Roman"/>
                <w:sz w:val="22"/>
                <w:szCs w:val="22"/>
                <w:vertAlign w:val="superscript"/>
                <w:lang w:eastAsia="en-US"/>
              </w:rPr>
              <w:t>2</w:t>
            </w:r>
          </w:p>
        </w:tc>
      </w:tr>
      <w:tr w:rsidR="006707A7" w:rsidRPr="00AA04FF">
        <w:tc>
          <w:tcPr>
            <w:tcW w:w="358" w:type="pct"/>
          </w:tcPr>
          <w:p w:rsidR="006707A7" w:rsidRPr="00AA04FF" w:rsidRDefault="006707A7" w:rsidP="00AA04FF">
            <w:pPr>
              <w:spacing w:after="0" w:line="240" w:lineRule="auto"/>
              <w:jc w:val="center"/>
              <w:rPr>
                <w:rFonts w:ascii="Times New Roman" w:hAnsi="Times New Roman" w:cs="Times New Roman"/>
                <w:i/>
                <w:iCs/>
                <w:sz w:val="22"/>
                <w:szCs w:val="22"/>
                <w:lang w:eastAsia="en-US"/>
              </w:rPr>
            </w:pPr>
            <w:r w:rsidRPr="00AA04FF">
              <w:rPr>
                <w:rFonts w:ascii="Times New Roman" w:hAnsi="Times New Roman" w:cs="Times New Roman"/>
                <w:i/>
                <w:iCs/>
                <w:sz w:val="22"/>
                <w:szCs w:val="22"/>
                <w:lang w:eastAsia="en-US"/>
              </w:rPr>
              <w:t>1</w:t>
            </w:r>
          </w:p>
        </w:tc>
        <w:tc>
          <w:tcPr>
            <w:tcW w:w="1709" w:type="pct"/>
          </w:tcPr>
          <w:p w:rsidR="006707A7" w:rsidRPr="00AA04FF" w:rsidRDefault="006707A7" w:rsidP="00AA04FF">
            <w:pPr>
              <w:spacing w:after="0" w:line="240" w:lineRule="auto"/>
              <w:jc w:val="center"/>
              <w:rPr>
                <w:rFonts w:ascii="Times New Roman" w:hAnsi="Times New Roman" w:cs="Times New Roman"/>
                <w:i/>
                <w:iCs/>
                <w:sz w:val="22"/>
                <w:szCs w:val="22"/>
                <w:lang w:eastAsia="en-US"/>
              </w:rPr>
            </w:pPr>
            <w:r w:rsidRPr="00AA04FF">
              <w:rPr>
                <w:rFonts w:ascii="Times New Roman" w:hAnsi="Times New Roman" w:cs="Times New Roman"/>
                <w:i/>
                <w:iCs/>
                <w:sz w:val="22"/>
                <w:szCs w:val="22"/>
                <w:lang w:eastAsia="en-US"/>
              </w:rPr>
              <w:t>2</w:t>
            </w:r>
          </w:p>
        </w:tc>
        <w:tc>
          <w:tcPr>
            <w:tcW w:w="2933" w:type="pct"/>
          </w:tcPr>
          <w:p w:rsidR="006707A7" w:rsidRPr="00AA04FF" w:rsidRDefault="006707A7" w:rsidP="00AA04FF">
            <w:pPr>
              <w:spacing w:after="0" w:line="240" w:lineRule="auto"/>
              <w:jc w:val="center"/>
              <w:rPr>
                <w:rFonts w:ascii="Times New Roman" w:hAnsi="Times New Roman" w:cs="Times New Roman"/>
                <w:i/>
                <w:iCs/>
                <w:sz w:val="22"/>
                <w:szCs w:val="22"/>
                <w:lang w:eastAsia="en-US"/>
              </w:rPr>
            </w:pPr>
            <w:r w:rsidRPr="00AA04FF">
              <w:rPr>
                <w:rFonts w:ascii="Times New Roman" w:hAnsi="Times New Roman" w:cs="Times New Roman"/>
                <w:i/>
                <w:iCs/>
                <w:sz w:val="22"/>
                <w:szCs w:val="22"/>
                <w:lang w:eastAsia="en-US"/>
              </w:rPr>
              <w:t>3</w:t>
            </w:r>
          </w:p>
        </w:tc>
      </w:tr>
      <w:tr w:rsidR="006707A7" w:rsidRPr="00AA04FF">
        <w:tc>
          <w:tcPr>
            <w:tcW w:w="358" w:type="pct"/>
          </w:tcPr>
          <w:p w:rsidR="006707A7" w:rsidRPr="00AA04FF" w:rsidRDefault="006707A7" w:rsidP="00AA04FF">
            <w:pPr>
              <w:spacing w:after="0" w:line="240"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1.</w:t>
            </w:r>
          </w:p>
        </w:tc>
        <w:tc>
          <w:tcPr>
            <w:tcW w:w="1709" w:type="pct"/>
          </w:tcPr>
          <w:p w:rsidR="006707A7" w:rsidRPr="00AA04FF" w:rsidRDefault="006707A7" w:rsidP="00AA04FF">
            <w:pPr>
              <w:spacing w:after="0" w:line="240" w:lineRule="auto"/>
              <w:jc w:val="both"/>
              <w:rPr>
                <w:rFonts w:ascii="Times New Roman" w:hAnsi="Times New Roman" w:cs="Times New Roman"/>
                <w:sz w:val="22"/>
                <w:szCs w:val="22"/>
                <w:lang w:eastAsia="en-US"/>
              </w:rPr>
            </w:pPr>
          </w:p>
        </w:tc>
        <w:tc>
          <w:tcPr>
            <w:tcW w:w="2933" w:type="pct"/>
          </w:tcPr>
          <w:p w:rsidR="006707A7" w:rsidRPr="00AA04FF" w:rsidRDefault="006707A7" w:rsidP="00AA04FF">
            <w:pPr>
              <w:spacing w:after="0" w:line="240" w:lineRule="auto"/>
              <w:jc w:val="both"/>
              <w:rPr>
                <w:rFonts w:ascii="Times New Roman" w:hAnsi="Times New Roman" w:cs="Times New Roman"/>
                <w:sz w:val="22"/>
                <w:szCs w:val="22"/>
                <w:lang w:eastAsia="en-US"/>
              </w:rPr>
            </w:pPr>
          </w:p>
        </w:tc>
      </w:tr>
      <w:tr w:rsidR="006707A7" w:rsidRPr="00AA04FF">
        <w:tc>
          <w:tcPr>
            <w:tcW w:w="358" w:type="pct"/>
          </w:tcPr>
          <w:p w:rsidR="006707A7" w:rsidRPr="00AA04FF" w:rsidRDefault="006707A7" w:rsidP="00AA04FF">
            <w:pPr>
              <w:spacing w:after="0" w:line="240" w:lineRule="auto"/>
              <w:jc w:val="both"/>
              <w:rPr>
                <w:rFonts w:ascii="Times New Roman" w:hAnsi="Times New Roman" w:cs="Times New Roman"/>
                <w:sz w:val="22"/>
                <w:szCs w:val="22"/>
                <w:lang w:eastAsia="en-US"/>
              </w:rPr>
            </w:pPr>
            <w:r w:rsidRPr="00AA04FF">
              <w:rPr>
                <w:rFonts w:ascii="Times New Roman" w:hAnsi="Times New Roman" w:cs="Times New Roman"/>
                <w:sz w:val="22"/>
                <w:szCs w:val="22"/>
                <w:lang w:eastAsia="en-US"/>
              </w:rPr>
              <w:t>...</w:t>
            </w:r>
          </w:p>
        </w:tc>
        <w:tc>
          <w:tcPr>
            <w:tcW w:w="1709" w:type="pct"/>
          </w:tcPr>
          <w:p w:rsidR="006707A7" w:rsidRPr="00AA04FF" w:rsidRDefault="006707A7" w:rsidP="00AA04FF">
            <w:pPr>
              <w:spacing w:after="0" w:line="240" w:lineRule="auto"/>
              <w:jc w:val="both"/>
              <w:rPr>
                <w:rFonts w:ascii="Times New Roman" w:hAnsi="Times New Roman" w:cs="Times New Roman"/>
                <w:sz w:val="22"/>
                <w:szCs w:val="22"/>
                <w:lang w:eastAsia="en-US"/>
              </w:rPr>
            </w:pPr>
          </w:p>
        </w:tc>
        <w:tc>
          <w:tcPr>
            <w:tcW w:w="2933" w:type="pct"/>
          </w:tcPr>
          <w:p w:rsidR="006707A7" w:rsidRPr="00AA04FF" w:rsidRDefault="006707A7" w:rsidP="00AA04FF">
            <w:pPr>
              <w:spacing w:after="0" w:line="240" w:lineRule="auto"/>
              <w:jc w:val="both"/>
              <w:rPr>
                <w:rFonts w:ascii="Times New Roman" w:hAnsi="Times New Roman" w:cs="Times New Roman"/>
                <w:sz w:val="22"/>
                <w:szCs w:val="22"/>
                <w:lang w:eastAsia="en-US"/>
              </w:rPr>
            </w:pPr>
          </w:p>
        </w:tc>
      </w:tr>
      <w:tr w:rsidR="006707A7" w:rsidRPr="00AA04FF">
        <w:tc>
          <w:tcPr>
            <w:tcW w:w="358" w:type="pct"/>
          </w:tcPr>
          <w:p w:rsidR="006707A7" w:rsidRPr="00AA04FF" w:rsidRDefault="006707A7" w:rsidP="00AA04FF">
            <w:pPr>
              <w:spacing w:after="0" w:line="240" w:lineRule="auto"/>
              <w:jc w:val="both"/>
              <w:rPr>
                <w:rFonts w:ascii="Times New Roman" w:hAnsi="Times New Roman" w:cs="Times New Roman"/>
                <w:sz w:val="22"/>
                <w:szCs w:val="22"/>
                <w:lang w:eastAsia="en-US"/>
              </w:rPr>
            </w:pPr>
          </w:p>
        </w:tc>
        <w:tc>
          <w:tcPr>
            <w:tcW w:w="1709" w:type="pct"/>
          </w:tcPr>
          <w:p w:rsidR="006707A7" w:rsidRPr="00AA04FF" w:rsidRDefault="006707A7" w:rsidP="00AA04FF">
            <w:pPr>
              <w:spacing w:after="0" w:line="240" w:lineRule="auto"/>
              <w:jc w:val="both"/>
              <w:rPr>
                <w:rFonts w:ascii="Times New Roman" w:hAnsi="Times New Roman" w:cs="Times New Roman"/>
                <w:sz w:val="22"/>
                <w:szCs w:val="22"/>
                <w:lang w:eastAsia="en-US"/>
              </w:rPr>
            </w:pPr>
          </w:p>
        </w:tc>
        <w:tc>
          <w:tcPr>
            <w:tcW w:w="2933" w:type="pct"/>
          </w:tcPr>
          <w:p w:rsidR="006707A7" w:rsidRPr="00AA04FF" w:rsidRDefault="006707A7" w:rsidP="00AA04FF">
            <w:pPr>
              <w:spacing w:after="0" w:line="240" w:lineRule="auto"/>
              <w:jc w:val="both"/>
              <w:rPr>
                <w:rFonts w:ascii="Times New Roman" w:hAnsi="Times New Roman" w:cs="Times New Roman"/>
                <w:sz w:val="22"/>
                <w:szCs w:val="22"/>
                <w:lang w:eastAsia="en-US"/>
              </w:rPr>
            </w:pPr>
          </w:p>
        </w:tc>
      </w:tr>
    </w:tbl>
    <w:p w:rsidR="006707A7" w:rsidRPr="00DD4E4B" w:rsidRDefault="006707A7" w:rsidP="00911C22">
      <w:pPr>
        <w:spacing w:after="0" w:line="240" w:lineRule="auto"/>
        <w:jc w:val="both"/>
        <w:rPr>
          <w:rFonts w:ascii="Times New Roman" w:hAnsi="Times New Roman" w:cs="Times New Roman"/>
          <w:i/>
          <w:iCs/>
          <w:sz w:val="22"/>
          <w:szCs w:val="22"/>
        </w:rPr>
      </w:pPr>
      <w:r w:rsidRPr="00DD4E4B">
        <w:rPr>
          <w:rFonts w:ascii="Times New Roman" w:hAnsi="Times New Roman" w:cs="Times New Roman"/>
          <w:i/>
          <w:iCs/>
          <w:sz w:val="22"/>
          <w:szCs w:val="22"/>
          <w:vertAlign w:val="superscript"/>
        </w:rPr>
        <w:t xml:space="preserve">2 </w:t>
      </w:r>
      <w:r w:rsidRPr="00DD4E4B">
        <w:rPr>
          <w:rFonts w:ascii="Times New Roman" w:hAnsi="Times New Roman" w:cs="Times New Roman"/>
          <w:i/>
          <w:iCs/>
          <w:sz w:val="22"/>
          <w:szCs w:val="22"/>
        </w:rPr>
        <w:t>Tokiais įrodymais gali būti dvišaliai tiekėjo ir trečiųjų asmenų pasirašyti dokumentai: pasirašyta sutartis, ketinimo protokolas ir panašiai.</w:t>
      </w:r>
    </w:p>
    <w:p w:rsidR="006707A7" w:rsidRPr="00DD4E4B" w:rsidRDefault="006707A7" w:rsidP="00911C22">
      <w:pPr>
        <w:spacing w:after="0" w:line="240" w:lineRule="auto"/>
        <w:jc w:val="both"/>
        <w:rPr>
          <w:rFonts w:ascii="Times New Roman" w:hAnsi="Times New Roman" w:cs="Times New Roman"/>
          <w:sz w:val="22"/>
          <w:szCs w:val="22"/>
        </w:rPr>
      </w:pPr>
    </w:p>
    <w:p w:rsidR="006707A7" w:rsidRPr="00DD4E4B" w:rsidRDefault="006707A7" w:rsidP="00911C22">
      <w:pPr>
        <w:spacing w:after="0" w:line="240" w:lineRule="auto"/>
        <w:jc w:val="both"/>
        <w:rPr>
          <w:rFonts w:ascii="Times New Roman" w:hAnsi="Times New Roman" w:cs="Times New Roman"/>
          <w:sz w:val="22"/>
          <w:szCs w:val="22"/>
        </w:rPr>
      </w:pPr>
      <w:r w:rsidRPr="00DD4E4B">
        <w:rPr>
          <w:rFonts w:ascii="Times New Roman" w:hAnsi="Times New Roman" w:cs="Times New Roman"/>
          <w:sz w:val="22"/>
          <w:szCs w:val="22"/>
        </w:rPr>
        <w:t xml:space="preserve">Pasiūlymas galioja </w:t>
      </w:r>
      <w:r w:rsidRPr="00DD4E4B">
        <w:rPr>
          <w:rFonts w:ascii="Times New Roman" w:hAnsi="Times New Roman" w:cs="Times New Roman"/>
          <w:b/>
          <w:bCs/>
          <w:sz w:val="22"/>
          <w:szCs w:val="22"/>
        </w:rPr>
        <w:t>iki 202</w:t>
      </w:r>
      <w:r>
        <w:rPr>
          <w:rFonts w:ascii="Times New Roman" w:hAnsi="Times New Roman" w:cs="Times New Roman"/>
          <w:b/>
          <w:bCs/>
          <w:sz w:val="22"/>
          <w:szCs w:val="22"/>
        </w:rPr>
        <w:t>5</w:t>
      </w:r>
      <w:r w:rsidRPr="00DD4E4B">
        <w:rPr>
          <w:rFonts w:ascii="Times New Roman" w:hAnsi="Times New Roman" w:cs="Times New Roman"/>
          <w:b/>
          <w:bCs/>
          <w:sz w:val="22"/>
          <w:szCs w:val="22"/>
        </w:rPr>
        <w:t xml:space="preserve"> m. ___________________ d</w:t>
      </w:r>
      <w:r w:rsidRPr="00DD4E4B">
        <w:rPr>
          <w:rFonts w:ascii="Times New Roman" w:hAnsi="Times New Roman" w:cs="Times New Roman"/>
          <w:sz w:val="22"/>
          <w:szCs w:val="22"/>
        </w:rPr>
        <w:t xml:space="preserve">. </w:t>
      </w:r>
      <w:r w:rsidRPr="00DD4E4B">
        <w:rPr>
          <w:rFonts w:ascii="Times New Roman" w:hAnsi="Times New Roman" w:cs="Times New Roman"/>
          <w:sz w:val="22"/>
          <w:szCs w:val="22"/>
          <w:u w:val="single"/>
        </w:rPr>
        <w:t>(</w:t>
      </w:r>
      <w:r w:rsidRPr="00DD4E4B">
        <w:rPr>
          <w:rFonts w:ascii="Times New Roman" w:hAnsi="Times New Roman" w:cs="Times New Roman"/>
          <w:i/>
          <w:iCs/>
          <w:sz w:val="22"/>
          <w:szCs w:val="22"/>
          <w:u w:val="single"/>
        </w:rPr>
        <w:t>nurodo tiekėjas</w:t>
      </w:r>
      <w:r w:rsidRPr="00DD4E4B">
        <w:rPr>
          <w:rFonts w:ascii="Times New Roman" w:hAnsi="Times New Roman" w:cs="Times New Roman"/>
          <w:sz w:val="22"/>
          <w:szCs w:val="22"/>
          <w:u w:val="single"/>
        </w:rPr>
        <w:t>)</w:t>
      </w:r>
    </w:p>
    <w:p w:rsidR="006707A7" w:rsidRPr="00DD4E4B" w:rsidRDefault="006707A7" w:rsidP="00911C22">
      <w:pPr>
        <w:spacing w:after="0" w:line="240" w:lineRule="auto"/>
        <w:jc w:val="both"/>
        <w:rPr>
          <w:rFonts w:ascii="Times New Roman" w:hAnsi="Times New Roman" w:cs="Times New Roman"/>
          <w:i/>
          <w:iCs/>
          <w:sz w:val="22"/>
          <w:szCs w:val="22"/>
        </w:rPr>
      </w:pPr>
      <w:r w:rsidRPr="00DD4E4B">
        <w:rPr>
          <w:rFonts w:ascii="Times New Roman" w:hAnsi="Times New Roman" w:cs="Times New Roman"/>
          <w:i/>
          <w:iCs/>
          <w:sz w:val="22"/>
          <w:szCs w:val="22"/>
        </w:rPr>
        <w:t>(Pasiūlymas turi galioti ne trumpiau kaip 90 dienų nuo pasiūlymų pateikimo termino pabaigos (pasiūlymo pateikimo diena į terminą neįskaičiuojama)).</w:t>
      </w:r>
    </w:p>
    <w:p w:rsidR="006707A7" w:rsidRPr="00DD4E4B" w:rsidRDefault="006707A7" w:rsidP="00911C22">
      <w:pPr>
        <w:spacing w:after="0" w:line="240" w:lineRule="auto"/>
        <w:ind w:left="142"/>
        <w:jc w:val="both"/>
        <w:rPr>
          <w:rFonts w:ascii="Times New Roman" w:hAnsi="Times New Roman" w:cs="Times New Roman"/>
          <w:sz w:val="22"/>
          <w:szCs w:val="22"/>
        </w:rPr>
      </w:pPr>
    </w:p>
    <w:p w:rsidR="006707A7" w:rsidRPr="00DD4E4B" w:rsidRDefault="006707A7" w:rsidP="00911C22">
      <w:pPr>
        <w:spacing w:after="0" w:line="240" w:lineRule="auto"/>
        <w:jc w:val="both"/>
        <w:rPr>
          <w:rFonts w:ascii="Times New Roman" w:hAnsi="Times New Roman" w:cs="Times New Roman"/>
          <w:sz w:val="22"/>
          <w:szCs w:val="22"/>
        </w:rPr>
      </w:pPr>
      <w:r w:rsidRPr="00DD4E4B">
        <w:rPr>
          <w:rFonts w:ascii="Times New Roman" w:hAnsi="Times New Roman" w:cs="Times New Roman"/>
          <w:sz w:val="22"/>
          <w:szCs w:val="22"/>
        </w:rPr>
        <w:t>Pasirašydamas pasiūlymą patvirtinu, kad:</w:t>
      </w:r>
    </w:p>
    <w:p w:rsidR="006707A7" w:rsidRPr="00DD4E4B" w:rsidRDefault="006707A7" w:rsidP="00911C22">
      <w:pPr>
        <w:spacing w:after="0" w:line="240" w:lineRule="auto"/>
        <w:jc w:val="both"/>
        <w:rPr>
          <w:rFonts w:ascii="Times New Roman" w:hAnsi="Times New Roman" w:cs="Times New Roman"/>
          <w:sz w:val="22"/>
          <w:szCs w:val="22"/>
        </w:rPr>
      </w:pPr>
      <w:r w:rsidRPr="00DD4E4B">
        <w:rPr>
          <w:rFonts w:ascii="Times New Roman" w:hAnsi="Times New Roman" w:cs="Times New Roman"/>
          <w:sz w:val="22"/>
          <w:szCs w:val="22"/>
        </w:rPr>
        <w:t xml:space="preserve">- esu susipažinęs su pirkimo dokumentais, taip pat su galiojančiais Lietuvos Respublikos įstatymais, poįstatyminiais teisės aktais, kurie reguliuoja viešųjų pirkimų atlikimo tvarką ir gali turėti įtakos bet kokiems </w:t>
      </w:r>
      <w:r w:rsidRPr="00DD4E4B">
        <w:rPr>
          <w:rFonts w:ascii="Times New Roman" w:hAnsi="Times New Roman" w:cs="Times New Roman"/>
          <w:sz w:val="22"/>
          <w:szCs w:val="22"/>
        </w:rPr>
        <w:lastRenderedPageBreak/>
        <w:t>tarp perkančiosios organizacijos ir tiekėjo susiklostantiems santykiams, kylantiems iš šio pirkimo ir (ar) susijusiems su šiuo pirkimu;</w:t>
      </w:r>
    </w:p>
    <w:p w:rsidR="006707A7" w:rsidRPr="00DD4E4B" w:rsidRDefault="006707A7" w:rsidP="00911C22">
      <w:pPr>
        <w:spacing w:after="0" w:line="240" w:lineRule="auto"/>
        <w:jc w:val="both"/>
        <w:rPr>
          <w:rFonts w:ascii="Times New Roman" w:hAnsi="Times New Roman" w:cs="Times New Roman"/>
          <w:sz w:val="22"/>
          <w:szCs w:val="22"/>
        </w:rPr>
      </w:pPr>
      <w:r w:rsidRPr="00DD4E4B">
        <w:rPr>
          <w:rFonts w:ascii="Times New Roman" w:hAnsi="Times New Roman" w:cs="Times New Roman"/>
          <w:sz w:val="22"/>
          <w:szCs w:val="22"/>
        </w:rPr>
        <w:t>- pasiūlymo dokumentuose pateikti duomenys ir informacija yra teisinga ir apima viską, ko reikia tinkamam pirkimo sutarties įvykdymui;</w:t>
      </w:r>
    </w:p>
    <w:p w:rsidR="006707A7" w:rsidRPr="00DD4E4B" w:rsidRDefault="006707A7" w:rsidP="00911C22">
      <w:pPr>
        <w:spacing w:after="0" w:line="240" w:lineRule="auto"/>
        <w:jc w:val="both"/>
        <w:rPr>
          <w:rFonts w:ascii="Times New Roman" w:hAnsi="Times New Roman" w:cs="Times New Roman"/>
          <w:sz w:val="22"/>
          <w:szCs w:val="22"/>
        </w:rPr>
      </w:pPr>
      <w:r w:rsidRPr="00DD4E4B">
        <w:rPr>
          <w:rFonts w:ascii="Times New Roman" w:hAnsi="Times New Roman" w:cs="Times New Roman"/>
          <w:sz w:val="22"/>
          <w:szCs w:val="22"/>
        </w:rPr>
        <w:t>- kartu su pasiūlymu pateikiamos dokumentų skaitmeninės kopijos yra tikros.</w:t>
      </w:r>
    </w:p>
    <w:p w:rsidR="006707A7" w:rsidRPr="00DD4E4B" w:rsidRDefault="006707A7" w:rsidP="00911C22">
      <w:pPr>
        <w:spacing w:after="0" w:line="240" w:lineRule="auto"/>
        <w:jc w:val="both"/>
        <w:rPr>
          <w:rFonts w:ascii="Times New Roman" w:hAnsi="Times New Roman" w:cs="Times New Roman"/>
          <w:sz w:val="22"/>
          <w:szCs w:val="22"/>
        </w:rPr>
      </w:pPr>
    </w:p>
    <w:p w:rsidR="006707A7" w:rsidRPr="00DD4E4B" w:rsidRDefault="006707A7" w:rsidP="00911C22">
      <w:pPr>
        <w:spacing w:after="0" w:line="240" w:lineRule="auto"/>
        <w:jc w:val="both"/>
        <w:rPr>
          <w:rFonts w:ascii="Times New Roman" w:hAnsi="Times New Roman" w:cs="Times New Roman"/>
          <w:sz w:val="22"/>
          <w:szCs w:val="22"/>
        </w:rPr>
      </w:pPr>
      <w:r w:rsidRPr="00DD4E4B">
        <w:rPr>
          <w:rFonts w:ascii="Times New Roman" w:hAnsi="Times New Roman" w:cs="Times New Roman"/>
          <w:sz w:val="22"/>
          <w:szCs w:val="22"/>
        </w:rPr>
        <w:t>_____________________________________________</w:t>
      </w:r>
    </w:p>
    <w:p w:rsidR="006707A7" w:rsidRPr="00DD4E4B" w:rsidRDefault="006707A7" w:rsidP="00911C22">
      <w:pPr>
        <w:spacing w:after="0" w:line="240" w:lineRule="auto"/>
        <w:ind w:right="282"/>
        <w:rPr>
          <w:rFonts w:ascii="Times New Roman" w:hAnsi="Times New Roman" w:cs="Times New Roman"/>
          <w:sz w:val="22"/>
          <w:szCs w:val="22"/>
          <w:vertAlign w:val="superscript"/>
        </w:rPr>
      </w:pPr>
      <w:r w:rsidRPr="00DD4E4B">
        <w:rPr>
          <w:rFonts w:ascii="Times New Roman" w:hAnsi="Times New Roman" w:cs="Times New Roman"/>
          <w:sz w:val="22"/>
          <w:szCs w:val="22"/>
        </w:rPr>
        <w:t>(Tiekėjo arba jo įgalioto asmens pareigos, vardas, pavardė, parašas)</w:t>
      </w:r>
    </w:p>
    <w:p w:rsidR="006707A7" w:rsidRPr="00DD4E4B" w:rsidRDefault="006707A7" w:rsidP="004213EA">
      <w:pPr>
        <w:jc w:val="center"/>
        <w:rPr>
          <w:rFonts w:ascii="Times New Roman" w:hAnsi="Times New Roman" w:cs="Times New Roman"/>
          <w:sz w:val="22"/>
          <w:szCs w:val="22"/>
        </w:rPr>
      </w:pPr>
      <w:r w:rsidRPr="00DD4E4B">
        <w:rPr>
          <w:rFonts w:ascii="Times New Roman" w:hAnsi="Times New Roman" w:cs="Times New Roman"/>
          <w:sz w:val="22"/>
          <w:szCs w:val="22"/>
        </w:rPr>
        <w:t>__________</w:t>
      </w:r>
      <w:r w:rsidRPr="00DD4E4B">
        <w:rPr>
          <w:rFonts w:ascii="Times New Roman" w:hAnsi="Times New Roman" w:cs="Times New Roman"/>
          <w:i/>
          <w:iCs/>
          <w:sz w:val="22"/>
          <w:szCs w:val="22"/>
        </w:rPr>
        <w:br w:type="page"/>
      </w:r>
    </w:p>
    <w:p w:rsidR="006707A7" w:rsidRPr="00DD4E4B" w:rsidRDefault="006707A7" w:rsidP="00DE290C">
      <w:pPr>
        <w:rPr>
          <w:rFonts w:ascii="Times New Roman" w:hAnsi="Times New Roman" w:cs="Times New Roman"/>
          <w:b/>
          <w:bCs/>
          <w:smallCaps/>
          <w:sz w:val="22"/>
          <w:szCs w:val="22"/>
        </w:rPr>
      </w:pPr>
    </w:p>
    <w:p w:rsidR="006707A7" w:rsidRPr="00DD4E4B" w:rsidRDefault="006707A7" w:rsidP="00B11A4A">
      <w:pPr>
        <w:pStyle w:val="Heading1"/>
        <w:jc w:val="right"/>
        <w:rPr>
          <w:rFonts w:ascii="Times New Roman" w:hAnsi="Times New Roman" w:cs="Times New Roman"/>
          <w:color w:val="auto"/>
          <w:sz w:val="22"/>
          <w:szCs w:val="22"/>
        </w:rPr>
      </w:pPr>
      <w:bookmarkStart w:id="66" w:name="_Ref39484039"/>
      <w:bookmarkStart w:id="67" w:name="_Ref40278562"/>
      <w:bookmarkStart w:id="68" w:name="_Toc163389871"/>
      <w:r w:rsidRPr="00DD4E4B">
        <w:rPr>
          <w:rFonts w:ascii="Times New Roman" w:hAnsi="Times New Roman" w:cs="Times New Roman"/>
          <w:color w:val="auto"/>
          <w:sz w:val="22"/>
          <w:szCs w:val="22"/>
        </w:rPr>
        <w:t xml:space="preserve">Pirkimo sąlygų </w:t>
      </w:r>
      <w:r w:rsidRPr="00EF51C3">
        <w:rPr>
          <w:rFonts w:ascii="Times New Roman" w:hAnsi="Times New Roman" w:cs="Times New Roman"/>
          <w:color w:val="auto"/>
          <w:sz w:val="22"/>
          <w:szCs w:val="22"/>
        </w:rPr>
        <w:t>7 priedas</w:t>
      </w:r>
      <w:r w:rsidRPr="00DD4E4B">
        <w:rPr>
          <w:rFonts w:ascii="Times New Roman" w:hAnsi="Times New Roman" w:cs="Times New Roman"/>
          <w:color w:val="auto"/>
          <w:sz w:val="22"/>
          <w:szCs w:val="22"/>
        </w:rPr>
        <w:t xml:space="preserve"> „Pasiūlymų vertinimo kriterijai ir sąlygos“</w:t>
      </w:r>
      <w:bookmarkEnd w:id="66"/>
      <w:bookmarkEnd w:id="67"/>
      <w:bookmarkEnd w:id="68"/>
    </w:p>
    <w:p w:rsidR="006707A7" w:rsidRPr="00DD4E4B" w:rsidRDefault="006707A7" w:rsidP="00FE3D7C">
      <w:pPr>
        <w:jc w:val="center"/>
        <w:rPr>
          <w:rFonts w:ascii="Times New Roman" w:hAnsi="Times New Roman" w:cs="Times New Roman"/>
          <w:b/>
          <w:bCs/>
          <w:sz w:val="22"/>
          <w:szCs w:val="22"/>
        </w:rPr>
      </w:pPr>
    </w:p>
    <w:p w:rsidR="006707A7" w:rsidRPr="00DD4E4B" w:rsidRDefault="006707A7" w:rsidP="002058A4">
      <w:pPr>
        <w:pStyle w:val="Subtitle"/>
        <w:jc w:val="center"/>
        <w:rPr>
          <w:rFonts w:ascii="Times New Roman" w:hAnsi="Times New Roman" w:cs="Times New Roman"/>
          <w:smallCaps/>
          <w:color w:val="auto"/>
          <w:sz w:val="22"/>
          <w:szCs w:val="22"/>
        </w:rPr>
      </w:pPr>
      <w:r w:rsidRPr="00DD4E4B">
        <w:rPr>
          <w:rFonts w:ascii="Times New Roman" w:hAnsi="Times New Roman" w:cs="Times New Roman"/>
          <w:color w:val="auto"/>
          <w:sz w:val="22"/>
          <w:szCs w:val="22"/>
        </w:rPr>
        <w:t>PASIŪLYMŲ VERTINIMO KRITERIJAI ir Sąlygos</w:t>
      </w:r>
    </w:p>
    <w:p w:rsidR="006707A7" w:rsidRPr="00B83C85" w:rsidRDefault="006707A7" w:rsidP="008970E2">
      <w:pPr>
        <w:pStyle w:val="paragrafesrasas2lygis"/>
        <w:ind w:firstLine="397"/>
        <w:jc w:val="left"/>
      </w:pPr>
    </w:p>
    <w:tbl>
      <w:tblPr>
        <w:tblW w:w="4946"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tblPr>
      <w:tblGrid>
        <w:gridCol w:w="729"/>
        <w:gridCol w:w="5769"/>
        <w:gridCol w:w="1840"/>
        <w:gridCol w:w="1730"/>
      </w:tblGrid>
      <w:tr w:rsidR="006707A7" w:rsidRPr="00AA04FF">
        <w:tc>
          <w:tcPr>
            <w:tcW w:w="362" w:type="pct"/>
            <w:shd w:val="clear" w:color="auto" w:fill="D9D9D9"/>
            <w:tcMar>
              <w:left w:w="98" w:type="dxa"/>
            </w:tcMar>
            <w:vAlign w:val="center"/>
          </w:tcPr>
          <w:p w:rsidR="006707A7" w:rsidRPr="00AA04FF" w:rsidRDefault="006707A7" w:rsidP="006E710E">
            <w:pPr>
              <w:widowControl w:val="0"/>
              <w:suppressAutoHyphens/>
              <w:spacing w:after="0" w:line="240" w:lineRule="auto"/>
              <w:jc w:val="center"/>
              <w:rPr>
                <w:rFonts w:ascii="Times New Roman" w:hAnsi="Times New Roman" w:cs="Times New Roman"/>
                <w:b/>
                <w:bCs/>
              </w:rPr>
            </w:pPr>
            <w:r w:rsidRPr="00AA04FF">
              <w:rPr>
                <w:rFonts w:ascii="Times New Roman" w:hAnsi="Times New Roman" w:cs="Times New Roman"/>
                <w:b/>
                <w:bCs/>
              </w:rPr>
              <w:t>Eil. Nr.</w:t>
            </w:r>
          </w:p>
        </w:tc>
        <w:tc>
          <w:tcPr>
            <w:tcW w:w="2865" w:type="pct"/>
            <w:shd w:val="clear" w:color="auto" w:fill="D9D9D9"/>
            <w:tcMar>
              <w:left w:w="98" w:type="dxa"/>
            </w:tcMar>
            <w:vAlign w:val="center"/>
          </w:tcPr>
          <w:p w:rsidR="006707A7" w:rsidRPr="00AA04FF" w:rsidRDefault="006707A7" w:rsidP="006E710E">
            <w:pPr>
              <w:widowControl w:val="0"/>
              <w:suppressAutoHyphens/>
              <w:spacing w:after="0" w:line="240" w:lineRule="auto"/>
              <w:jc w:val="center"/>
              <w:rPr>
                <w:rFonts w:ascii="Times New Roman" w:hAnsi="Times New Roman" w:cs="Times New Roman"/>
                <w:b/>
                <w:bCs/>
              </w:rPr>
            </w:pPr>
            <w:r w:rsidRPr="00AA04FF">
              <w:rPr>
                <w:rFonts w:ascii="Times New Roman" w:hAnsi="Times New Roman" w:cs="Times New Roman"/>
                <w:b/>
                <w:bCs/>
              </w:rPr>
              <w:t>Vertinimo kriterijai</w:t>
            </w:r>
          </w:p>
        </w:tc>
        <w:tc>
          <w:tcPr>
            <w:tcW w:w="914" w:type="pct"/>
            <w:shd w:val="clear" w:color="auto" w:fill="D9D9D9"/>
            <w:tcMar>
              <w:left w:w="98" w:type="dxa"/>
            </w:tcMar>
            <w:vAlign w:val="center"/>
          </w:tcPr>
          <w:p w:rsidR="006707A7" w:rsidRPr="00AA04FF" w:rsidRDefault="006707A7" w:rsidP="006E710E">
            <w:pPr>
              <w:widowControl w:val="0"/>
              <w:suppressAutoHyphens/>
              <w:spacing w:after="0" w:line="240" w:lineRule="auto"/>
              <w:ind w:hanging="7"/>
              <w:jc w:val="center"/>
              <w:rPr>
                <w:rFonts w:ascii="Times New Roman" w:hAnsi="Times New Roman" w:cs="Times New Roman"/>
                <w:b/>
                <w:bCs/>
              </w:rPr>
            </w:pPr>
            <w:r w:rsidRPr="00AA04FF">
              <w:rPr>
                <w:rFonts w:ascii="Times New Roman" w:hAnsi="Times New Roman" w:cs="Times New Roman"/>
                <w:b/>
                <w:bCs/>
              </w:rPr>
              <w:t>Kriterijaus parametro ribos</w:t>
            </w:r>
          </w:p>
        </w:tc>
        <w:tc>
          <w:tcPr>
            <w:tcW w:w="859" w:type="pct"/>
            <w:shd w:val="clear" w:color="auto" w:fill="D9D9D9"/>
          </w:tcPr>
          <w:p w:rsidR="006707A7" w:rsidRPr="00AA04FF" w:rsidRDefault="006707A7" w:rsidP="006E710E">
            <w:pPr>
              <w:widowControl w:val="0"/>
              <w:suppressAutoHyphens/>
              <w:spacing w:after="0" w:line="240" w:lineRule="auto"/>
              <w:ind w:hanging="7"/>
              <w:jc w:val="center"/>
              <w:rPr>
                <w:rFonts w:ascii="Times New Roman" w:hAnsi="Times New Roman" w:cs="Times New Roman"/>
                <w:b/>
                <w:bCs/>
              </w:rPr>
            </w:pPr>
            <w:r w:rsidRPr="00AA04FF">
              <w:rPr>
                <w:rFonts w:ascii="Times New Roman" w:hAnsi="Times New Roman" w:cs="Times New Roman"/>
                <w:b/>
                <w:bCs/>
              </w:rPr>
              <w:t>Lyginamasis svoris ekonominio naudingumo įvertinime</w:t>
            </w:r>
          </w:p>
        </w:tc>
      </w:tr>
      <w:tr w:rsidR="006707A7" w:rsidRPr="00AA04FF">
        <w:tc>
          <w:tcPr>
            <w:tcW w:w="362" w:type="pct"/>
            <w:shd w:val="clear" w:color="auto" w:fill="F3F3F3"/>
            <w:tcMar>
              <w:left w:w="98" w:type="dxa"/>
            </w:tcMar>
          </w:tcPr>
          <w:p w:rsidR="006707A7" w:rsidRPr="00AA04FF" w:rsidRDefault="006707A7" w:rsidP="006E710E">
            <w:pPr>
              <w:widowControl w:val="0"/>
              <w:suppressAutoHyphens/>
              <w:spacing w:after="0" w:line="240" w:lineRule="auto"/>
              <w:jc w:val="center"/>
              <w:rPr>
                <w:rFonts w:ascii="Times New Roman" w:hAnsi="Times New Roman" w:cs="Times New Roman"/>
                <w:i/>
                <w:iCs/>
              </w:rPr>
            </w:pPr>
            <w:r w:rsidRPr="00AA04FF">
              <w:rPr>
                <w:rFonts w:ascii="Times New Roman" w:hAnsi="Times New Roman" w:cs="Times New Roman"/>
                <w:i/>
                <w:iCs/>
              </w:rPr>
              <w:t>1</w:t>
            </w:r>
          </w:p>
        </w:tc>
        <w:tc>
          <w:tcPr>
            <w:tcW w:w="2865" w:type="pct"/>
            <w:shd w:val="clear" w:color="auto" w:fill="F3F3F3"/>
            <w:tcMar>
              <w:left w:w="98" w:type="dxa"/>
            </w:tcMar>
          </w:tcPr>
          <w:p w:rsidR="006707A7" w:rsidRPr="00AA04FF" w:rsidRDefault="006707A7" w:rsidP="006E710E">
            <w:pPr>
              <w:widowControl w:val="0"/>
              <w:suppressAutoHyphens/>
              <w:spacing w:after="0" w:line="240" w:lineRule="auto"/>
              <w:jc w:val="center"/>
              <w:rPr>
                <w:rFonts w:ascii="Times New Roman" w:hAnsi="Times New Roman" w:cs="Times New Roman"/>
                <w:i/>
                <w:iCs/>
              </w:rPr>
            </w:pPr>
            <w:r w:rsidRPr="00AA04FF">
              <w:rPr>
                <w:rFonts w:ascii="Times New Roman" w:hAnsi="Times New Roman" w:cs="Times New Roman"/>
                <w:i/>
                <w:iCs/>
              </w:rPr>
              <w:t>2</w:t>
            </w:r>
          </w:p>
        </w:tc>
        <w:tc>
          <w:tcPr>
            <w:tcW w:w="914" w:type="pct"/>
            <w:shd w:val="clear" w:color="auto" w:fill="F3F3F3"/>
            <w:tcMar>
              <w:left w:w="98" w:type="dxa"/>
            </w:tcMar>
            <w:vAlign w:val="center"/>
          </w:tcPr>
          <w:p w:rsidR="006707A7" w:rsidRPr="00AA04FF" w:rsidRDefault="006707A7" w:rsidP="006E710E">
            <w:pPr>
              <w:widowControl w:val="0"/>
              <w:suppressAutoHyphens/>
              <w:spacing w:after="0" w:line="240" w:lineRule="auto"/>
              <w:jc w:val="center"/>
              <w:rPr>
                <w:rFonts w:ascii="Times New Roman" w:hAnsi="Times New Roman" w:cs="Times New Roman"/>
                <w:i/>
                <w:iCs/>
              </w:rPr>
            </w:pPr>
            <w:r w:rsidRPr="00AA04FF">
              <w:rPr>
                <w:rFonts w:ascii="Times New Roman" w:hAnsi="Times New Roman" w:cs="Times New Roman"/>
                <w:i/>
                <w:iCs/>
              </w:rPr>
              <w:t>3</w:t>
            </w:r>
          </w:p>
        </w:tc>
        <w:tc>
          <w:tcPr>
            <w:tcW w:w="859" w:type="pct"/>
            <w:shd w:val="clear" w:color="auto" w:fill="F3F3F3"/>
          </w:tcPr>
          <w:p w:rsidR="006707A7" w:rsidRPr="00AA04FF" w:rsidRDefault="006707A7" w:rsidP="006E710E">
            <w:pPr>
              <w:widowControl w:val="0"/>
              <w:suppressAutoHyphens/>
              <w:spacing w:after="0" w:line="240" w:lineRule="auto"/>
              <w:jc w:val="center"/>
              <w:rPr>
                <w:rFonts w:ascii="Times New Roman" w:hAnsi="Times New Roman" w:cs="Times New Roman"/>
                <w:i/>
                <w:iCs/>
              </w:rPr>
            </w:pPr>
            <w:r w:rsidRPr="00AA04FF">
              <w:rPr>
                <w:rFonts w:ascii="Times New Roman" w:hAnsi="Times New Roman" w:cs="Times New Roman"/>
                <w:i/>
                <w:iCs/>
              </w:rPr>
              <w:t>4</w:t>
            </w:r>
          </w:p>
        </w:tc>
      </w:tr>
      <w:tr w:rsidR="006707A7" w:rsidRPr="00AA04FF">
        <w:tc>
          <w:tcPr>
            <w:tcW w:w="362" w:type="pct"/>
            <w:shd w:val="clear" w:color="auto" w:fill="F3F3F3"/>
            <w:tcMar>
              <w:left w:w="98" w:type="dxa"/>
            </w:tcMar>
          </w:tcPr>
          <w:p w:rsidR="006707A7" w:rsidRPr="00AA04FF" w:rsidRDefault="006707A7" w:rsidP="006E710E">
            <w:pPr>
              <w:widowControl w:val="0"/>
              <w:suppressAutoHyphens/>
              <w:spacing w:after="0" w:line="240" w:lineRule="auto"/>
              <w:jc w:val="center"/>
              <w:rPr>
                <w:rFonts w:ascii="Times New Roman" w:hAnsi="Times New Roman" w:cs="Times New Roman"/>
                <w:b/>
                <w:bCs/>
              </w:rPr>
            </w:pPr>
            <w:r w:rsidRPr="00AA04FF">
              <w:rPr>
                <w:rFonts w:ascii="Times New Roman" w:hAnsi="Times New Roman" w:cs="Times New Roman"/>
                <w:b/>
                <w:bCs/>
              </w:rPr>
              <w:t>1.</w:t>
            </w:r>
          </w:p>
        </w:tc>
        <w:tc>
          <w:tcPr>
            <w:tcW w:w="2865" w:type="pct"/>
            <w:shd w:val="clear" w:color="auto" w:fill="F3F3F3"/>
            <w:tcMar>
              <w:left w:w="98" w:type="dxa"/>
            </w:tcMar>
          </w:tcPr>
          <w:p w:rsidR="006707A7" w:rsidRPr="00AA04FF" w:rsidRDefault="006707A7" w:rsidP="006E710E">
            <w:pPr>
              <w:widowControl w:val="0"/>
              <w:suppressAutoHyphens/>
              <w:spacing w:after="0" w:line="240" w:lineRule="auto"/>
              <w:jc w:val="both"/>
              <w:rPr>
                <w:rFonts w:ascii="Times New Roman" w:hAnsi="Times New Roman" w:cs="Times New Roman"/>
                <w:b/>
                <w:bCs/>
              </w:rPr>
            </w:pPr>
            <w:r w:rsidRPr="00AA04FF">
              <w:rPr>
                <w:rFonts w:ascii="Times New Roman" w:hAnsi="Times New Roman" w:cs="Times New Roman"/>
                <w:b/>
                <w:bCs/>
              </w:rPr>
              <w:t>Bendra pasiūlymo kaina (C)</w:t>
            </w:r>
          </w:p>
        </w:tc>
        <w:tc>
          <w:tcPr>
            <w:tcW w:w="914" w:type="pct"/>
            <w:shd w:val="clear" w:color="auto" w:fill="F3F3F3"/>
            <w:tcMar>
              <w:left w:w="98" w:type="dxa"/>
            </w:tcMar>
          </w:tcPr>
          <w:p w:rsidR="006707A7" w:rsidRPr="00AA04FF" w:rsidRDefault="006707A7" w:rsidP="006E710E">
            <w:pPr>
              <w:widowControl w:val="0"/>
              <w:suppressAutoHyphens/>
              <w:spacing w:after="0" w:line="240" w:lineRule="auto"/>
              <w:jc w:val="center"/>
              <w:rPr>
                <w:rFonts w:ascii="Times New Roman" w:hAnsi="Times New Roman" w:cs="Times New Roman"/>
              </w:rPr>
            </w:pPr>
          </w:p>
        </w:tc>
        <w:tc>
          <w:tcPr>
            <w:tcW w:w="859" w:type="pct"/>
            <w:shd w:val="clear" w:color="auto" w:fill="F3F3F3"/>
          </w:tcPr>
          <w:p w:rsidR="006707A7" w:rsidRPr="00AA04FF" w:rsidRDefault="006707A7" w:rsidP="006E710E">
            <w:pPr>
              <w:widowControl w:val="0"/>
              <w:suppressAutoHyphens/>
              <w:spacing w:after="0" w:line="240" w:lineRule="auto"/>
              <w:jc w:val="center"/>
              <w:rPr>
                <w:rFonts w:ascii="Times New Roman" w:hAnsi="Times New Roman" w:cs="Times New Roman"/>
                <w:lang w:val="en-GB"/>
              </w:rPr>
            </w:pPr>
            <w:r w:rsidRPr="00AA04FF">
              <w:rPr>
                <w:rFonts w:ascii="Times New Roman" w:hAnsi="Times New Roman" w:cs="Times New Roman"/>
              </w:rPr>
              <w:t>X= 8</w:t>
            </w:r>
            <w:r w:rsidRPr="00AA04FF">
              <w:rPr>
                <w:rFonts w:ascii="Times New Roman" w:hAnsi="Times New Roman" w:cs="Times New Roman"/>
                <w:lang w:val="en-GB"/>
              </w:rPr>
              <w:t>0</w:t>
            </w:r>
          </w:p>
        </w:tc>
      </w:tr>
      <w:tr w:rsidR="006707A7" w:rsidRPr="00AA04FF">
        <w:tc>
          <w:tcPr>
            <w:tcW w:w="362" w:type="pct"/>
            <w:shd w:val="clear" w:color="auto" w:fill="F3F3F3"/>
            <w:tcMar>
              <w:left w:w="98" w:type="dxa"/>
            </w:tcMar>
          </w:tcPr>
          <w:p w:rsidR="006707A7" w:rsidRPr="00AA04FF" w:rsidRDefault="006707A7" w:rsidP="006E710E">
            <w:pPr>
              <w:widowControl w:val="0"/>
              <w:suppressAutoHyphens/>
              <w:spacing w:after="0" w:line="240" w:lineRule="auto"/>
              <w:jc w:val="center"/>
              <w:rPr>
                <w:rFonts w:ascii="Times New Roman" w:hAnsi="Times New Roman" w:cs="Times New Roman"/>
                <w:b/>
                <w:bCs/>
              </w:rPr>
            </w:pPr>
            <w:r w:rsidRPr="00AA04FF">
              <w:rPr>
                <w:rFonts w:ascii="Times New Roman" w:hAnsi="Times New Roman" w:cs="Times New Roman"/>
                <w:b/>
                <w:bCs/>
              </w:rPr>
              <w:t>2.</w:t>
            </w:r>
          </w:p>
        </w:tc>
        <w:tc>
          <w:tcPr>
            <w:tcW w:w="2865" w:type="pct"/>
            <w:shd w:val="clear" w:color="auto" w:fill="F3F3F3"/>
            <w:tcMar>
              <w:left w:w="98" w:type="dxa"/>
            </w:tcMar>
          </w:tcPr>
          <w:p w:rsidR="006707A7" w:rsidRPr="00AA04FF" w:rsidRDefault="006707A7" w:rsidP="006E710E">
            <w:pPr>
              <w:widowControl w:val="0"/>
              <w:suppressAutoHyphens/>
              <w:spacing w:after="0" w:line="240" w:lineRule="auto"/>
              <w:jc w:val="both"/>
              <w:rPr>
                <w:rFonts w:ascii="Times New Roman" w:hAnsi="Times New Roman" w:cs="Times New Roman"/>
                <w:b/>
                <w:bCs/>
              </w:rPr>
            </w:pPr>
            <w:r w:rsidRPr="00AA04FF">
              <w:rPr>
                <w:rFonts w:ascii="Times New Roman" w:hAnsi="Times New Roman" w:cs="Times New Roman"/>
                <w:b/>
                <w:bCs/>
              </w:rPr>
              <w:t>Kokybė (T)</w:t>
            </w:r>
          </w:p>
        </w:tc>
        <w:tc>
          <w:tcPr>
            <w:tcW w:w="914" w:type="pct"/>
            <w:shd w:val="clear" w:color="auto" w:fill="F3F3F3"/>
            <w:tcMar>
              <w:left w:w="98" w:type="dxa"/>
            </w:tcMar>
          </w:tcPr>
          <w:p w:rsidR="006707A7" w:rsidRPr="00AA04FF" w:rsidRDefault="006707A7" w:rsidP="006E710E">
            <w:pPr>
              <w:widowControl w:val="0"/>
              <w:suppressAutoHyphens/>
              <w:spacing w:after="0" w:line="240" w:lineRule="auto"/>
              <w:jc w:val="center"/>
              <w:rPr>
                <w:rFonts w:ascii="Times New Roman" w:hAnsi="Times New Roman" w:cs="Times New Roman"/>
              </w:rPr>
            </w:pPr>
          </w:p>
        </w:tc>
        <w:tc>
          <w:tcPr>
            <w:tcW w:w="859" w:type="pct"/>
            <w:shd w:val="clear" w:color="auto" w:fill="F3F3F3"/>
          </w:tcPr>
          <w:p w:rsidR="006707A7" w:rsidRPr="00AA04FF" w:rsidRDefault="006707A7" w:rsidP="006E710E">
            <w:pPr>
              <w:widowControl w:val="0"/>
              <w:suppressAutoHyphens/>
              <w:spacing w:after="0" w:line="240" w:lineRule="auto"/>
              <w:jc w:val="center"/>
              <w:rPr>
                <w:rFonts w:ascii="Times New Roman" w:hAnsi="Times New Roman" w:cs="Times New Roman"/>
              </w:rPr>
            </w:pPr>
          </w:p>
        </w:tc>
      </w:tr>
      <w:tr w:rsidR="006707A7" w:rsidRPr="00AA04FF">
        <w:tc>
          <w:tcPr>
            <w:tcW w:w="362" w:type="pct"/>
            <w:shd w:val="clear" w:color="auto" w:fill="F3F3F3"/>
            <w:tcMar>
              <w:left w:w="98" w:type="dxa"/>
            </w:tcMar>
          </w:tcPr>
          <w:p w:rsidR="006707A7" w:rsidRPr="00AA04FF" w:rsidRDefault="006707A7" w:rsidP="00F42292">
            <w:pPr>
              <w:widowControl w:val="0"/>
              <w:suppressAutoHyphens/>
              <w:spacing w:after="0" w:line="240" w:lineRule="auto"/>
              <w:jc w:val="center"/>
              <w:rPr>
                <w:rFonts w:ascii="Times New Roman" w:hAnsi="Times New Roman" w:cs="Times New Roman"/>
                <w:b/>
                <w:bCs/>
              </w:rPr>
            </w:pPr>
            <w:r w:rsidRPr="00AA04FF">
              <w:rPr>
                <w:rFonts w:ascii="Times New Roman" w:hAnsi="Times New Roman" w:cs="Times New Roman"/>
                <w:b/>
                <w:bCs/>
              </w:rPr>
              <w:t>2.1</w:t>
            </w:r>
          </w:p>
        </w:tc>
        <w:tc>
          <w:tcPr>
            <w:tcW w:w="2865" w:type="pct"/>
            <w:shd w:val="clear" w:color="auto" w:fill="F3F3F3"/>
            <w:tcMar>
              <w:left w:w="98" w:type="dxa"/>
            </w:tcMar>
          </w:tcPr>
          <w:p w:rsidR="006707A7" w:rsidRPr="00AA04FF" w:rsidRDefault="006707A7" w:rsidP="00F42292">
            <w:pPr>
              <w:widowControl w:val="0"/>
              <w:suppressAutoHyphens/>
              <w:spacing w:after="0" w:line="240" w:lineRule="auto"/>
              <w:jc w:val="both"/>
              <w:rPr>
                <w:rFonts w:ascii="Times New Roman" w:hAnsi="Times New Roman" w:cs="Times New Roman"/>
              </w:rPr>
            </w:pPr>
            <w:r w:rsidRPr="00AA04FF">
              <w:rPr>
                <w:rFonts w:ascii="Times New Roman" w:hAnsi="Times New Roman" w:cs="Times New Roman"/>
                <w:b/>
                <w:bCs/>
              </w:rPr>
              <w:t>Ankstesnis, nei maksimalus nurodytas pristatymo ir sumontavimo terminas pagal pirkimo techninės specifikacijos reikalavimus, terminas, mėn. (T1)</w:t>
            </w:r>
          </w:p>
        </w:tc>
        <w:tc>
          <w:tcPr>
            <w:tcW w:w="914" w:type="pct"/>
            <w:shd w:val="clear" w:color="auto" w:fill="F3F3F3"/>
            <w:tcMar>
              <w:left w:w="98" w:type="dxa"/>
            </w:tcMar>
          </w:tcPr>
          <w:p w:rsidR="006707A7" w:rsidRPr="00AA04FF" w:rsidRDefault="006707A7" w:rsidP="00F42292">
            <w:pPr>
              <w:widowControl w:val="0"/>
              <w:suppressAutoHyphens/>
              <w:spacing w:after="0" w:line="240" w:lineRule="auto"/>
              <w:jc w:val="center"/>
              <w:rPr>
                <w:rFonts w:ascii="Times New Roman" w:hAnsi="Times New Roman" w:cs="Times New Roman"/>
              </w:rPr>
            </w:pPr>
            <w:r w:rsidRPr="00AA04FF">
              <w:rPr>
                <w:rFonts w:ascii="Times New Roman" w:hAnsi="Times New Roman" w:cs="Times New Roman"/>
              </w:rPr>
              <w:t>0-3 mėn.</w:t>
            </w:r>
          </w:p>
        </w:tc>
        <w:tc>
          <w:tcPr>
            <w:tcW w:w="859" w:type="pct"/>
            <w:shd w:val="clear" w:color="auto" w:fill="F3F3F3"/>
          </w:tcPr>
          <w:p w:rsidR="006707A7" w:rsidRPr="00AA04FF" w:rsidRDefault="006707A7" w:rsidP="00F42292">
            <w:pPr>
              <w:widowControl w:val="0"/>
              <w:suppressAutoHyphens/>
              <w:spacing w:after="0" w:line="240" w:lineRule="auto"/>
              <w:jc w:val="center"/>
              <w:rPr>
                <w:rFonts w:ascii="Times New Roman" w:hAnsi="Times New Roman" w:cs="Times New Roman"/>
              </w:rPr>
            </w:pPr>
            <w:r w:rsidRPr="00AA04FF">
              <w:rPr>
                <w:rFonts w:ascii="Times New Roman" w:hAnsi="Times New Roman" w:cs="Times New Roman"/>
              </w:rPr>
              <w:t>Y= 20</w:t>
            </w:r>
          </w:p>
        </w:tc>
      </w:tr>
    </w:tbl>
    <w:p w:rsidR="006707A7" w:rsidRPr="00B83C85" w:rsidRDefault="006707A7" w:rsidP="008970E2">
      <w:pPr>
        <w:tabs>
          <w:tab w:val="left" w:pos="284"/>
        </w:tabs>
        <w:spacing w:after="0" w:line="240" w:lineRule="auto"/>
        <w:ind w:firstLine="567"/>
        <w:jc w:val="both"/>
        <w:rPr>
          <w:rFonts w:ascii="Times New Roman" w:hAnsi="Times New Roman" w:cs="Times New Roman"/>
        </w:rPr>
      </w:pPr>
    </w:p>
    <w:p w:rsidR="006707A7" w:rsidRPr="00B83C85" w:rsidRDefault="006707A7" w:rsidP="008970E2">
      <w:pPr>
        <w:numPr>
          <w:ilvl w:val="0"/>
          <w:numId w:val="21"/>
        </w:numPr>
        <w:spacing w:after="0"/>
        <w:jc w:val="both"/>
        <w:rPr>
          <w:rFonts w:ascii="Times New Roman" w:hAnsi="Times New Roman" w:cs="Times New Roman"/>
        </w:rPr>
      </w:pPr>
      <w:r w:rsidRPr="00B83C85">
        <w:rPr>
          <w:rFonts w:ascii="Times New Roman" w:hAnsi="Times New Roman" w:cs="Times New Roman"/>
        </w:rPr>
        <w:t>Pasiūlymo ekonominis naudingumas (S) apskaičiuojamas sudedant Paslaugų teikėjo pasiūlymo kainos C ir kokybės kriterijaus (T) balus:</w:t>
      </w:r>
    </w:p>
    <w:p w:rsidR="006707A7" w:rsidRPr="00B83C85" w:rsidRDefault="006707A7" w:rsidP="008970E2">
      <w:pPr>
        <w:tabs>
          <w:tab w:val="left" w:pos="284"/>
        </w:tabs>
        <w:spacing w:after="0" w:line="240" w:lineRule="auto"/>
        <w:ind w:firstLine="567"/>
        <w:jc w:val="both"/>
        <w:rPr>
          <w:rFonts w:ascii="Times New Roman" w:hAnsi="Times New Roman" w:cs="Times New Roman"/>
        </w:rPr>
      </w:pPr>
    </w:p>
    <w:p w:rsidR="006707A7" w:rsidRPr="006D2C65" w:rsidRDefault="006707A7" w:rsidP="008970E2">
      <w:pPr>
        <w:tabs>
          <w:tab w:val="left" w:pos="284"/>
        </w:tabs>
        <w:spacing w:after="0" w:line="240" w:lineRule="auto"/>
        <w:ind w:firstLine="567"/>
        <w:jc w:val="both"/>
        <w:rPr>
          <w:rFonts w:ascii="Times New Roman" w:hAnsi="Times New Roman" w:cs="Times New Roman"/>
        </w:rPr>
      </w:pPr>
      <w:r w:rsidRPr="00B83C85">
        <w:rPr>
          <w:rFonts w:ascii="Times New Roman" w:hAnsi="Times New Roman" w:cs="Times New Roman"/>
        </w:rPr>
        <w:tab/>
      </w:r>
      <w:r w:rsidRPr="00B83C85">
        <w:rPr>
          <w:rFonts w:ascii="Times New Roman" w:hAnsi="Times New Roman" w:cs="Times New Roman"/>
        </w:rPr>
        <w:tab/>
      </w:r>
      <w:r w:rsidRPr="00B83C85">
        <w:rPr>
          <w:rFonts w:ascii="Times New Roman" w:hAnsi="Times New Roman" w:cs="Times New Roman"/>
        </w:rPr>
        <w:tab/>
      </w:r>
      <w:r w:rsidR="00FB3A03">
        <w:rPr>
          <w:rFonts w:ascii="Times New Roman" w:hAnsi="Times New Roman" w:cs="Times New Roman"/>
          <w:noProof/>
          <w:lang w:val="en-US" w:eastAsia="en-US"/>
        </w:rPr>
        <w:drawing>
          <wp:inline distT="0" distB="0" distL="0" distR="0">
            <wp:extent cx="619125" cy="1809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9125" cy="180975"/>
                    </a:xfrm>
                    <a:prstGeom prst="rect">
                      <a:avLst/>
                    </a:prstGeom>
                    <a:noFill/>
                    <a:ln>
                      <a:noFill/>
                    </a:ln>
                  </pic:spPr>
                </pic:pic>
              </a:graphicData>
            </a:graphic>
          </wp:inline>
        </w:drawing>
      </w:r>
    </w:p>
    <w:p w:rsidR="006707A7" w:rsidRPr="00B83C85" w:rsidRDefault="006707A7" w:rsidP="008970E2">
      <w:pPr>
        <w:tabs>
          <w:tab w:val="left" w:pos="284"/>
        </w:tabs>
        <w:spacing w:after="0" w:line="240" w:lineRule="auto"/>
        <w:ind w:firstLine="567"/>
        <w:jc w:val="both"/>
        <w:rPr>
          <w:rFonts w:ascii="Times New Roman" w:hAnsi="Times New Roman" w:cs="Times New Roman"/>
        </w:rPr>
      </w:pPr>
    </w:p>
    <w:p w:rsidR="006707A7" w:rsidRPr="00B83C85" w:rsidRDefault="006707A7" w:rsidP="008970E2">
      <w:pPr>
        <w:tabs>
          <w:tab w:val="left" w:pos="284"/>
        </w:tabs>
        <w:spacing w:after="0" w:line="240" w:lineRule="auto"/>
        <w:ind w:firstLine="567"/>
        <w:jc w:val="both"/>
        <w:rPr>
          <w:rFonts w:ascii="Times New Roman" w:hAnsi="Times New Roman" w:cs="Times New Roman"/>
        </w:rPr>
      </w:pPr>
      <w:r w:rsidRPr="00B83C85">
        <w:rPr>
          <w:rFonts w:ascii="Times New Roman" w:hAnsi="Times New Roman" w:cs="Times New Roman"/>
        </w:rPr>
        <w:t>C ir T kriterijų balai suapvalinami pagal aritmetines taisykles iki 2 skaitmenų po kablelio.</w:t>
      </w:r>
    </w:p>
    <w:p w:rsidR="006707A7" w:rsidRPr="00B83C85" w:rsidRDefault="006707A7" w:rsidP="008970E2">
      <w:pPr>
        <w:tabs>
          <w:tab w:val="left" w:pos="284"/>
        </w:tabs>
        <w:spacing w:after="0" w:line="240" w:lineRule="auto"/>
        <w:ind w:firstLine="567"/>
        <w:jc w:val="both"/>
        <w:rPr>
          <w:rFonts w:ascii="Times New Roman" w:hAnsi="Times New Roman" w:cs="Times New Roman"/>
        </w:rPr>
      </w:pPr>
    </w:p>
    <w:p w:rsidR="006707A7" w:rsidRPr="00B83C85" w:rsidRDefault="006707A7" w:rsidP="008970E2">
      <w:pPr>
        <w:numPr>
          <w:ilvl w:val="0"/>
          <w:numId w:val="21"/>
        </w:numPr>
        <w:spacing w:after="0"/>
        <w:jc w:val="both"/>
        <w:rPr>
          <w:rFonts w:ascii="Times New Roman" w:hAnsi="Times New Roman" w:cs="Times New Roman"/>
        </w:rPr>
      </w:pPr>
      <w:r w:rsidRPr="00B83C85">
        <w:rPr>
          <w:rFonts w:ascii="Times New Roman" w:hAnsi="Times New Roman" w:cs="Times New Roman"/>
        </w:rPr>
        <w:t>Pasiūlymo kainos (</w:t>
      </w:r>
      <w:r w:rsidR="00FB3A03">
        <w:rPr>
          <w:rFonts w:ascii="Times New Roman" w:hAnsi="Times New Roman" w:cs="Times New Roman"/>
          <w:noProof/>
          <w:position w:val="-6"/>
          <w:lang w:val="en-US" w:eastAsia="en-US"/>
        </w:rPr>
        <w:drawing>
          <wp:inline distT="0" distB="0" distL="0" distR="0">
            <wp:extent cx="114300" cy="133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33350"/>
                    </a:xfrm>
                    <a:prstGeom prst="rect">
                      <a:avLst/>
                    </a:prstGeom>
                    <a:noFill/>
                    <a:ln>
                      <a:noFill/>
                    </a:ln>
                  </pic:spPr>
                </pic:pic>
              </a:graphicData>
            </a:graphic>
          </wp:inline>
        </w:drawing>
      </w:r>
      <w:r w:rsidRPr="006D2C65">
        <w:rPr>
          <w:rFonts w:ascii="Times New Roman" w:hAnsi="Times New Roman" w:cs="Times New Roman"/>
        </w:rPr>
        <w:t>) balai apskaičiuojami mažiausios pasiūlytos kainos (</w:t>
      </w:r>
      <w:r w:rsidR="00FB3A03">
        <w:rPr>
          <w:rFonts w:ascii="Times New Roman" w:hAnsi="Times New Roman" w:cs="Times New Roman"/>
          <w:noProof/>
          <w:position w:val="-10"/>
          <w:lang w:val="en-US" w:eastAsia="en-US"/>
        </w:rPr>
        <w:drawing>
          <wp:inline distT="0" distB="0" distL="0" distR="0">
            <wp:extent cx="304800" cy="16192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161925"/>
                    </a:xfrm>
                    <a:prstGeom prst="rect">
                      <a:avLst/>
                    </a:prstGeom>
                    <a:noFill/>
                    <a:ln>
                      <a:noFill/>
                    </a:ln>
                  </pic:spPr>
                </pic:pic>
              </a:graphicData>
            </a:graphic>
          </wp:inline>
        </w:drawing>
      </w:r>
      <w:r w:rsidRPr="006D2C65">
        <w:rPr>
          <w:rFonts w:ascii="Times New Roman" w:hAnsi="Times New Roman" w:cs="Times New Roman"/>
        </w:rPr>
        <w:t>) ir vertinamo pasiūlymo kainos (</w:t>
      </w:r>
      <w:r w:rsidR="00FB3A03">
        <w:rPr>
          <w:rFonts w:ascii="Times New Roman" w:hAnsi="Times New Roman" w:cs="Times New Roman"/>
          <w:noProof/>
          <w:position w:val="-14"/>
          <w:lang w:val="en-US" w:eastAsia="en-US"/>
        </w:rPr>
        <w:drawing>
          <wp:inline distT="0" distB="0" distL="0" distR="0">
            <wp:extent cx="133350" cy="247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 cy="247650"/>
                    </a:xfrm>
                    <a:prstGeom prst="rect">
                      <a:avLst/>
                    </a:prstGeom>
                    <a:noFill/>
                    <a:ln>
                      <a:noFill/>
                    </a:ln>
                  </pic:spPr>
                </pic:pic>
              </a:graphicData>
            </a:graphic>
          </wp:inline>
        </w:drawing>
      </w:r>
      <w:r w:rsidRPr="006D2C65">
        <w:rPr>
          <w:rFonts w:ascii="Times New Roman" w:hAnsi="Times New Roman" w:cs="Times New Roman"/>
        </w:rPr>
        <w:t>) santykį padauginant iš kainos lyginamojo svorio (</w:t>
      </w:r>
      <w:r w:rsidRPr="006D2C65">
        <w:rPr>
          <w:rFonts w:ascii="Times New Roman" w:hAnsi="Times New Roman" w:cs="Times New Roman"/>
          <w:i/>
          <w:iCs/>
        </w:rPr>
        <w:t>X</w:t>
      </w:r>
      <w:r w:rsidRPr="00B83C85">
        <w:rPr>
          <w:rFonts w:ascii="Times New Roman" w:hAnsi="Times New Roman" w:cs="Times New Roman"/>
        </w:rPr>
        <w:t>):</w:t>
      </w:r>
    </w:p>
    <w:p w:rsidR="006707A7" w:rsidRPr="006D2C65" w:rsidRDefault="006707A7" w:rsidP="008970E2">
      <w:pPr>
        <w:tabs>
          <w:tab w:val="center" w:pos="4889"/>
        </w:tabs>
        <w:spacing w:after="0"/>
        <w:rPr>
          <w:rFonts w:ascii="Times New Roman" w:hAnsi="Times New Roman" w:cs="Times New Roman"/>
        </w:rPr>
      </w:pPr>
      <w:r w:rsidRPr="00B83C85">
        <w:rPr>
          <w:rFonts w:ascii="Times New Roman" w:hAnsi="Times New Roman" w:cs="Times New Roman"/>
        </w:rPr>
        <w:tab/>
      </w:r>
      <w:r w:rsidR="00FB3A03">
        <w:rPr>
          <w:rFonts w:ascii="Times New Roman" w:hAnsi="Times New Roman" w:cs="Times New Roman"/>
          <w:noProof/>
          <w:position w:val="-32"/>
          <w:lang w:val="en-US" w:eastAsia="en-US"/>
        </w:rPr>
        <w:drawing>
          <wp:inline distT="0" distB="0" distL="0" distR="0">
            <wp:extent cx="800100" cy="438150"/>
            <wp:effectExtent l="0" t="0" r="0" b="0"/>
            <wp:docPr id="5" name="Picture 106618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18968"/>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438150"/>
                    </a:xfrm>
                    <a:prstGeom prst="rect">
                      <a:avLst/>
                    </a:prstGeom>
                    <a:noFill/>
                    <a:ln>
                      <a:noFill/>
                    </a:ln>
                  </pic:spPr>
                </pic:pic>
              </a:graphicData>
            </a:graphic>
          </wp:inline>
        </w:drawing>
      </w:r>
    </w:p>
    <w:p w:rsidR="006707A7" w:rsidRPr="00B83C85" w:rsidRDefault="006707A7" w:rsidP="008970E2">
      <w:pPr>
        <w:tabs>
          <w:tab w:val="left" w:pos="284"/>
        </w:tabs>
        <w:spacing w:after="0" w:line="240" w:lineRule="auto"/>
        <w:ind w:firstLine="567"/>
        <w:jc w:val="both"/>
        <w:rPr>
          <w:rFonts w:ascii="Times New Roman" w:hAnsi="Times New Roman" w:cs="Times New Roman"/>
        </w:rPr>
      </w:pPr>
    </w:p>
    <w:p w:rsidR="006707A7" w:rsidRPr="00B83C85" w:rsidRDefault="006707A7" w:rsidP="008970E2">
      <w:pPr>
        <w:numPr>
          <w:ilvl w:val="0"/>
          <w:numId w:val="21"/>
        </w:numPr>
        <w:spacing w:after="0"/>
        <w:jc w:val="both"/>
        <w:rPr>
          <w:rFonts w:ascii="Times New Roman" w:hAnsi="Times New Roman" w:cs="Times New Roman"/>
        </w:rPr>
      </w:pPr>
      <w:r w:rsidRPr="00B83C85">
        <w:rPr>
          <w:rFonts w:ascii="Times New Roman" w:hAnsi="Times New Roman" w:cs="Times New Roman"/>
        </w:rPr>
        <w:t>Kriterijaus (T) balai apskaičiuojami kriterijaus parametro (R</w:t>
      </w:r>
      <w:r w:rsidRPr="00B83C85">
        <w:rPr>
          <w:rFonts w:ascii="Times New Roman" w:hAnsi="Times New Roman" w:cs="Times New Roman"/>
          <w:vertAlign w:val="subscript"/>
        </w:rPr>
        <w:t>p</w:t>
      </w:r>
      <w:r w:rsidRPr="00B83C85">
        <w:rPr>
          <w:rFonts w:ascii="Times New Roman" w:hAnsi="Times New Roman" w:cs="Times New Roman"/>
        </w:rPr>
        <w:t>) reikšmę palyginant su geriausia to paties parametro (R</w:t>
      </w:r>
      <w:r w:rsidRPr="00B83C85">
        <w:rPr>
          <w:rFonts w:ascii="Times New Roman" w:hAnsi="Times New Roman" w:cs="Times New Roman"/>
          <w:vertAlign w:val="subscript"/>
        </w:rPr>
        <w:t>max</w:t>
      </w:r>
      <w:r w:rsidRPr="00B83C85">
        <w:rPr>
          <w:rFonts w:ascii="Times New Roman" w:hAnsi="Times New Roman" w:cs="Times New Roman"/>
        </w:rPr>
        <w:t>) reikšme ir santykį padauginant iš vertinamo kriterijaus parametro lyginamojo svorio (Y):</w:t>
      </w:r>
    </w:p>
    <w:p w:rsidR="006707A7" w:rsidRPr="00B83C85" w:rsidRDefault="00FB3A03" w:rsidP="008970E2">
      <w:pPr>
        <w:spacing w:after="0" w:line="240" w:lineRule="auto"/>
        <w:ind w:left="4516" w:firstLine="3260"/>
        <w:jc w:val="both"/>
        <w:rPr>
          <w:rFonts w:ascii="Times New Roman" w:hAnsi="Times New Roman" w:cs="Times New Roman"/>
          <w:i/>
          <w:iCs/>
          <w:lang w:val="en-GB"/>
        </w:rPr>
      </w:pPr>
      <w:r>
        <w:rPr>
          <w:noProof/>
          <w:lang w:val="en-US" w:eastAsia="en-US"/>
        </w:rPr>
        <w:drawing>
          <wp:inline distT="0" distB="0" distL="0" distR="0">
            <wp:extent cx="895350" cy="352425"/>
            <wp:effectExtent l="0" t="0" r="0" b="0"/>
            <wp:docPr id="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350" cy="352425"/>
                    </a:xfrm>
                    <a:prstGeom prst="rect">
                      <a:avLst/>
                    </a:prstGeom>
                    <a:noFill/>
                    <a:ln>
                      <a:noFill/>
                    </a:ln>
                  </pic:spPr>
                </pic:pic>
              </a:graphicData>
            </a:graphic>
          </wp:inline>
        </w:drawing>
      </w:r>
    </w:p>
    <w:p w:rsidR="006707A7" w:rsidRPr="00B83C85" w:rsidRDefault="006707A7" w:rsidP="008970E2">
      <w:pPr>
        <w:spacing w:after="0" w:line="240" w:lineRule="auto"/>
        <w:ind w:firstLine="567"/>
        <w:jc w:val="both"/>
        <w:rPr>
          <w:rFonts w:ascii="Times New Roman" w:hAnsi="Times New Roman" w:cs="Times New Roman"/>
        </w:rPr>
      </w:pPr>
    </w:p>
    <w:p w:rsidR="006707A7" w:rsidRPr="00B83C85" w:rsidRDefault="006707A7" w:rsidP="008970E2">
      <w:pPr>
        <w:numPr>
          <w:ilvl w:val="0"/>
          <w:numId w:val="21"/>
        </w:numPr>
        <w:spacing w:after="0"/>
        <w:jc w:val="both"/>
        <w:rPr>
          <w:rFonts w:ascii="Times New Roman" w:hAnsi="Times New Roman" w:cs="Times New Roman"/>
        </w:rPr>
      </w:pPr>
      <w:r w:rsidRPr="00B83C85">
        <w:rPr>
          <w:rFonts w:ascii="Times New Roman" w:hAnsi="Times New Roman" w:cs="Times New Roman"/>
        </w:rPr>
        <w:t>Tiekėjų pasiūlymų pagal kriterijus C</w:t>
      </w:r>
      <w:r w:rsidRPr="00B83C85" w:rsidDel="000E5E56">
        <w:rPr>
          <w:rFonts w:ascii="Times New Roman" w:hAnsi="Times New Roman" w:cs="Times New Roman"/>
        </w:rPr>
        <w:t>,</w:t>
      </w:r>
      <w:r w:rsidRPr="00B83C85">
        <w:rPr>
          <w:rFonts w:ascii="Times New Roman" w:hAnsi="Times New Roman" w:cs="Times New Roman"/>
        </w:rPr>
        <w:t xml:space="preserve"> T  vertinimą atlieka perkančiosios organizacijos viešojo pirkimo komisija(toliau – komisija) </w:t>
      </w:r>
      <w:r>
        <w:rPr>
          <w:rFonts w:ascii="Times New Roman" w:hAnsi="Times New Roman" w:cs="Times New Roman"/>
        </w:rPr>
        <w:t>atlikdama veiksmus su absoliutiniais tiekėjo pasiūlyme nurodytais dydžiais</w:t>
      </w:r>
      <w:r w:rsidRPr="00B83C85">
        <w:rPr>
          <w:rFonts w:ascii="Times New Roman" w:hAnsi="Times New Roman" w:cs="Times New Roman"/>
        </w:rPr>
        <w:t xml:space="preserve">. </w:t>
      </w:r>
    </w:p>
    <w:p w:rsidR="006707A7" w:rsidRPr="00B83C85" w:rsidRDefault="006707A7" w:rsidP="008970E2">
      <w:pPr>
        <w:spacing w:after="0" w:line="240" w:lineRule="auto"/>
        <w:ind w:firstLine="567"/>
        <w:jc w:val="both"/>
        <w:rPr>
          <w:rFonts w:ascii="Times New Roman" w:hAnsi="Times New Roman" w:cs="Times New Roman"/>
        </w:rPr>
      </w:pPr>
    </w:p>
    <w:p w:rsidR="006707A7" w:rsidRDefault="006707A7" w:rsidP="008970E2">
      <w:pPr>
        <w:numPr>
          <w:ilvl w:val="0"/>
          <w:numId w:val="21"/>
        </w:numPr>
        <w:spacing w:after="0"/>
        <w:jc w:val="both"/>
        <w:rPr>
          <w:rFonts w:ascii="Times New Roman" w:hAnsi="Times New Roman" w:cs="Times New Roman"/>
        </w:rPr>
      </w:pPr>
      <w:r w:rsidRPr="00B83C85">
        <w:rPr>
          <w:rFonts w:ascii="Times New Roman" w:hAnsi="Times New Roman" w:cs="Times New Roman"/>
        </w:rPr>
        <w:t>Kriterijų (T) , vertinimas:</w:t>
      </w:r>
    </w:p>
    <w:p w:rsidR="006707A7" w:rsidRDefault="006707A7" w:rsidP="008970E2">
      <w:pPr>
        <w:pStyle w:val="ListParagraph"/>
        <w:rPr>
          <w:rFonts w:ascii="Times New Roman" w:hAnsi="Times New Roman" w:cs="Times New Roman"/>
        </w:rPr>
      </w:pPr>
    </w:p>
    <w:p w:rsidR="006707A7" w:rsidRDefault="006707A7" w:rsidP="008970E2">
      <w:pPr>
        <w:spacing w:after="0" w:line="240" w:lineRule="auto"/>
        <w:ind w:firstLine="284"/>
        <w:jc w:val="both"/>
        <w:rPr>
          <w:rFonts w:ascii="Times New Roman" w:hAnsi="Times New Roman" w:cs="Times New Roman"/>
          <w:b/>
          <w:bCs/>
        </w:rPr>
      </w:pPr>
      <w:r>
        <w:rPr>
          <w:rFonts w:ascii="Times New Roman" w:hAnsi="Times New Roman" w:cs="Times New Roman"/>
        </w:rPr>
        <w:t xml:space="preserve">5.1. </w:t>
      </w:r>
      <w:r w:rsidRPr="004212E5">
        <w:rPr>
          <w:rFonts w:ascii="Times New Roman" w:hAnsi="Times New Roman" w:cs="Times New Roman"/>
        </w:rPr>
        <w:t xml:space="preserve">Ankstesnis, </w:t>
      </w:r>
      <w:r w:rsidRPr="008C41BF">
        <w:rPr>
          <w:rFonts w:ascii="Times New Roman" w:hAnsi="Times New Roman" w:cs="Times New Roman"/>
        </w:rPr>
        <w:t xml:space="preserve">nei maksimalus nurodytas pristatymo ir sumontavimo terminas pagal pirkimo techninės specifikacijos reikalavimus, terminas, mėn. </w:t>
      </w:r>
      <w:r w:rsidRPr="004212E5">
        <w:rPr>
          <w:rFonts w:ascii="Times New Roman" w:hAnsi="Times New Roman" w:cs="Times New Roman"/>
        </w:rPr>
        <w:t>(T</w:t>
      </w:r>
      <w:r>
        <w:rPr>
          <w:rFonts w:ascii="Times New Roman" w:hAnsi="Times New Roman" w:cs="Times New Roman"/>
        </w:rPr>
        <w:t>1</w:t>
      </w:r>
      <w:r w:rsidRPr="004212E5">
        <w:rPr>
          <w:rFonts w:ascii="Times New Roman" w:hAnsi="Times New Roman" w:cs="Times New Roman"/>
        </w:rPr>
        <w:t>).</w:t>
      </w:r>
    </w:p>
    <w:p w:rsidR="006707A7" w:rsidRDefault="006707A7" w:rsidP="008970E2">
      <w:pPr>
        <w:spacing w:after="0" w:line="240" w:lineRule="auto"/>
        <w:ind w:firstLine="284"/>
        <w:jc w:val="both"/>
        <w:rPr>
          <w:rFonts w:ascii="Times New Roman" w:hAnsi="Times New Roman" w:cs="Times New Roman"/>
          <w:b/>
          <w:bCs/>
        </w:rPr>
      </w:pPr>
    </w:p>
    <w:p w:rsidR="006707A7" w:rsidRDefault="006707A7" w:rsidP="008970E2">
      <w:pPr>
        <w:spacing w:after="0" w:line="240" w:lineRule="auto"/>
        <w:ind w:firstLine="284"/>
        <w:jc w:val="both"/>
        <w:rPr>
          <w:rFonts w:ascii="Times New Roman" w:hAnsi="Times New Roman" w:cs="Times New Roman"/>
        </w:rPr>
      </w:pPr>
      <w:r w:rsidRPr="00CF31D1">
        <w:rPr>
          <w:rFonts w:ascii="Times New Roman" w:hAnsi="Times New Roman" w:cs="Times New Roman"/>
        </w:rPr>
        <w:t>Vertinamas ankstesnis</w:t>
      </w:r>
      <w:r>
        <w:rPr>
          <w:rFonts w:ascii="Times New Roman" w:hAnsi="Times New Roman" w:cs="Times New Roman"/>
        </w:rPr>
        <w:t>,</w:t>
      </w:r>
      <w:r w:rsidRPr="008C41BF">
        <w:rPr>
          <w:rFonts w:ascii="Times New Roman" w:hAnsi="Times New Roman" w:cs="Times New Roman"/>
        </w:rPr>
        <w:t>nei maksimalus nurodytas pristatymo ir sumontavimo terminas pagal pirkimo techninės specifikacijos reikalavimus</w:t>
      </w:r>
      <w:r w:rsidRPr="004212E5">
        <w:rPr>
          <w:rFonts w:ascii="Times New Roman" w:hAnsi="Times New Roman" w:cs="Times New Roman"/>
        </w:rPr>
        <w:t>, terminas, mėn.</w:t>
      </w:r>
      <w:r>
        <w:rPr>
          <w:rFonts w:ascii="Times New Roman" w:hAnsi="Times New Roman" w:cs="Times New Roman"/>
        </w:rPr>
        <w:t xml:space="preserve">, t. y., jei tiekėjas įsipareigoja prekes pristatyti ir sumontuoti anksčiau ir </w:t>
      </w:r>
      <w:r>
        <w:rPr>
          <w:rFonts w:ascii="Times New Roman" w:hAnsi="Times New Roman" w:cs="Times New Roman"/>
        </w:rPr>
        <w:lastRenderedPageBreak/>
        <w:t>nurodo, kiek mėnesių, pateikdamas pasiūlymą, šis skaičius vertinamas  pagal 3 punkte nurodytą formulę. Galimos pasiūlymo ribos – iki 3 mėn., pvz., jei tiekėjas neįsipareigoja anksčiau pristatyti prekių ir suteikti paslaugų Rp=0, jei įsipareigoja paslaugas suteikti mėnesiu anksčiau rašoma Rp=1, jei 2 mėn. – Rp=2 ....., jei 3 – Rp=3 ir taip pat jei 4 – Rp=3.</w:t>
      </w:r>
    </w:p>
    <w:p w:rsidR="006707A7" w:rsidRPr="00011129" w:rsidRDefault="006707A7" w:rsidP="008970E2">
      <w:pPr>
        <w:spacing w:after="0" w:line="240" w:lineRule="auto"/>
        <w:ind w:firstLine="284"/>
        <w:jc w:val="both"/>
        <w:rPr>
          <w:rFonts w:ascii="Times New Roman" w:hAnsi="Times New Roman" w:cs="Times New Roman"/>
        </w:rPr>
      </w:pPr>
    </w:p>
    <w:p w:rsidR="006707A7" w:rsidRPr="00B83C85" w:rsidRDefault="006707A7" w:rsidP="008970E2">
      <w:pPr>
        <w:spacing w:after="0" w:line="240" w:lineRule="auto"/>
        <w:ind w:firstLine="284"/>
        <w:jc w:val="both"/>
        <w:rPr>
          <w:rFonts w:ascii="Times New Roman" w:hAnsi="Times New Roman" w:cs="Times New Roman"/>
        </w:rPr>
      </w:pPr>
      <w:r>
        <w:rPr>
          <w:rFonts w:ascii="Times New Roman" w:hAnsi="Times New Roman" w:cs="Times New Roman"/>
        </w:rPr>
        <w:t xml:space="preserve">5.3. </w:t>
      </w:r>
      <w:r w:rsidRPr="00B83C85">
        <w:rPr>
          <w:rFonts w:ascii="Times New Roman" w:hAnsi="Times New Roman" w:cs="Times New Roman"/>
        </w:rPr>
        <w:t>Kriterijaus (T)</w:t>
      </w:r>
      <w:r>
        <w:rPr>
          <w:rFonts w:ascii="Times New Roman" w:hAnsi="Times New Roman" w:cs="Times New Roman"/>
        </w:rPr>
        <w:t xml:space="preserve"> balai skaičiuojami pagal formulę (T=T1).</w:t>
      </w:r>
    </w:p>
    <w:p w:rsidR="006707A7" w:rsidRPr="00B83C85" w:rsidRDefault="006707A7" w:rsidP="008970E2">
      <w:pPr>
        <w:spacing w:after="0" w:line="240" w:lineRule="auto"/>
        <w:jc w:val="both"/>
        <w:rPr>
          <w:rFonts w:ascii="Times New Roman" w:hAnsi="Times New Roman" w:cs="Times New Roman"/>
        </w:rPr>
      </w:pPr>
      <w:r w:rsidRPr="00B83C85">
        <w:rPr>
          <w:rFonts w:ascii="Times New Roman" w:hAnsi="Times New Roman" w:cs="Times New Roman"/>
          <w:b/>
          <w:bCs/>
        </w:rPr>
        <w:t>Pastaba.</w:t>
      </w:r>
      <w:r w:rsidRPr="00B83C85">
        <w:rPr>
          <w:rFonts w:ascii="Times New Roman" w:hAnsi="Times New Roman" w:cs="Times New Roman"/>
        </w:rPr>
        <w:t xml:space="preserve"> Jei vertinimo metu iškiltų poreikis atlikti veiksmus, kai daliklis būtų 0, tuomet vietoj reikšmės, kai Ri=0, veiksmai būtų atliekami su Ri=0,01 (vietoj Ri=0).</w:t>
      </w:r>
    </w:p>
    <w:p w:rsidR="006707A7" w:rsidRDefault="006707A7" w:rsidP="00A5751B">
      <w:pPr>
        <w:jc w:val="center"/>
        <w:rPr>
          <w:rFonts w:ascii="Times New Roman" w:hAnsi="Times New Roman" w:cs="Times New Roman"/>
          <w:sz w:val="22"/>
          <w:szCs w:val="22"/>
        </w:rPr>
      </w:pPr>
    </w:p>
    <w:p w:rsidR="006707A7" w:rsidRDefault="006707A7" w:rsidP="00A5751B">
      <w:pPr>
        <w:jc w:val="center"/>
        <w:rPr>
          <w:rFonts w:ascii="Times New Roman" w:hAnsi="Times New Roman" w:cs="Times New Roman"/>
          <w:sz w:val="22"/>
          <w:szCs w:val="22"/>
        </w:rPr>
      </w:pPr>
    </w:p>
    <w:p w:rsidR="006707A7" w:rsidRPr="00DD4E4B" w:rsidRDefault="006707A7" w:rsidP="00A5751B">
      <w:pPr>
        <w:jc w:val="center"/>
        <w:rPr>
          <w:rFonts w:ascii="Times New Roman" w:hAnsi="Times New Roman" w:cs="Times New Roman"/>
          <w:sz w:val="22"/>
          <w:szCs w:val="22"/>
        </w:rPr>
        <w:sectPr w:rsidR="006707A7" w:rsidRPr="00DD4E4B" w:rsidSect="00B31DF1">
          <w:pgSz w:w="12240" w:h="15840"/>
          <w:pgMar w:top="1134" w:right="567" w:bottom="1134" w:left="1701" w:header="567" w:footer="567" w:gutter="0"/>
          <w:pgNumType w:start="22"/>
          <w:cols w:space="1296"/>
          <w:titlePg/>
          <w:docGrid w:linePitch="360"/>
        </w:sectPr>
      </w:pPr>
      <w:r w:rsidRPr="00DD4E4B">
        <w:rPr>
          <w:rFonts w:ascii="Times New Roman" w:hAnsi="Times New Roman" w:cs="Times New Roman"/>
          <w:sz w:val="22"/>
          <w:szCs w:val="22"/>
        </w:rPr>
        <w:t>____</w:t>
      </w:r>
    </w:p>
    <w:p w:rsidR="006707A7" w:rsidRPr="00DD4E4B" w:rsidRDefault="006707A7" w:rsidP="009C6C4A">
      <w:pPr>
        <w:pStyle w:val="Heading1"/>
        <w:jc w:val="right"/>
        <w:rPr>
          <w:rFonts w:ascii="Times New Roman" w:hAnsi="Times New Roman" w:cs="Times New Roman"/>
          <w:color w:val="auto"/>
          <w:sz w:val="22"/>
          <w:szCs w:val="22"/>
        </w:rPr>
      </w:pPr>
      <w:bookmarkStart w:id="69" w:name="_Toc163389873"/>
      <w:bookmarkStart w:id="70" w:name="_Ref39586171"/>
      <w:bookmarkStart w:id="71" w:name="_Ref39673580"/>
      <w:bookmarkStart w:id="72" w:name="_Ref39674283"/>
      <w:r w:rsidRPr="00DD4E4B">
        <w:rPr>
          <w:rFonts w:ascii="Times New Roman" w:hAnsi="Times New Roman" w:cs="Times New Roman"/>
          <w:color w:val="auto"/>
          <w:sz w:val="22"/>
          <w:szCs w:val="22"/>
        </w:rPr>
        <w:lastRenderedPageBreak/>
        <w:t>Pirkimo sąlygų 8 priedas „Tiekėjo deklaracija dėl atitikties Reglamento nuostatoms juridiniam asmeniui“</w:t>
      </w:r>
      <w:bookmarkEnd w:id="69"/>
    </w:p>
    <w:p w:rsidR="006707A7" w:rsidRPr="00DD4E4B" w:rsidRDefault="006707A7" w:rsidP="008C7C8C">
      <w:pPr>
        <w:jc w:val="center"/>
        <w:rPr>
          <w:rFonts w:ascii="Times New Roman" w:hAnsi="Times New Roman" w:cs="Times New Roman"/>
          <w:sz w:val="22"/>
          <w:szCs w:val="22"/>
        </w:rPr>
      </w:pPr>
      <w:r w:rsidRPr="00DD4E4B">
        <w:rPr>
          <w:rFonts w:ascii="Times New Roman" w:hAnsi="Times New Roman" w:cs="Times New Roman"/>
          <w:sz w:val="22"/>
          <w:szCs w:val="22"/>
        </w:rPr>
        <w:t>Herbas arba prekių ženklas</w:t>
      </w:r>
    </w:p>
    <w:p w:rsidR="006707A7" w:rsidRPr="00DD4E4B" w:rsidRDefault="006707A7" w:rsidP="008C7C8C">
      <w:pPr>
        <w:jc w:val="center"/>
        <w:rPr>
          <w:rFonts w:ascii="Times New Roman" w:hAnsi="Times New Roman" w:cs="Times New Roman"/>
          <w:sz w:val="22"/>
          <w:szCs w:val="22"/>
        </w:rPr>
      </w:pPr>
      <w:r w:rsidRPr="00DD4E4B">
        <w:rPr>
          <w:rFonts w:ascii="Times New Roman" w:hAnsi="Times New Roman" w:cs="Times New Roman"/>
          <w:sz w:val="22"/>
          <w:szCs w:val="22"/>
        </w:rPr>
        <w:t>(Tiekėjo pavadinimas)</w:t>
      </w:r>
    </w:p>
    <w:p w:rsidR="006707A7" w:rsidRPr="00DD4E4B" w:rsidRDefault="006707A7" w:rsidP="008C7C8C">
      <w:pPr>
        <w:jc w:val="both"/>
        <w:rPr>
          <w:rFonts w:ascii="Times New Roman" w:hAnsi="Times New Roman" w:cs="Times New Roman"/>
          <w:sz w:val="22"/>
          <w:szCs w:val="22"/>
        </w:rPr>
      </w:pPr>
      <w:r w:rsidRPr="00DD4E4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707A7" w:rsidRPr="00DD4E4B" w:rsidRDefault="006707A7" w:rsidP="008C7C8C">
      <w:pPr>
        <w:jc w:val="both"/>
        <w:rPr>
          <w:rFonts w:ascii="Times New Roman" w:hAnsi="Times New Roman" w:cs="Times New Roman"/>
          <w:sz w:val="22"/>
          <w:szCs w:val="22"/>
        </w:rPr>
      </w:pPr>
    </w:p>
    <w:p w:rsidR="006707A7" w:rsidRPr="00DD4E4B" w:rsidRDefault="006707A7" w:rsidP="009D03EB">
      <w:pPr>
        <w:spacing w:after="0" w:line="240" w:lineRule="auto"/>
        <w:jc w:val="center"/>
        <w:rPr>
          <w:rFonts w:ascii="Times New Roman" w:hAnsi="Times New Roman" w:cs="Times New Roman"/>
          <w:sz w:val="22"/>
          <w:szCs w:val="22"/>
        </w:rPr>
      </w:pPr>
      <w:r w:rsidRPr="00DD4E4B">
        <w:rPr>
          <w:rFonts w:ascii="Times New Roman" w:hAnsi="Times New Roman" w:cs="Times New Roman"/>
          <w:sz w:val="22"/>
          <w:szCs w:val="22"/>
        </w:rPr>
        <w:t>__________________________</w:t>
      </w:r>
    </w:p>
    <w:p w:rsidR="006707A7" w:rsidRPr="00DD4E4B" w:rsidRDefault="006707A7" w:rsidP="009D03EB">
      <w:pPr>
        <w:tabs>
          <w:tab w:val="center" w:pos="2520"/>
        </w:tabs>
        <w:spacing w:after="0" w:line="240" w:lineRule="auto"/>
        <w:jc w:val="center"/>
        <w:rPr>
          <w:rFonts w:ascii="Times New Roman" w:hAnsi="Times New Roman" w:cs="Times New Roman"/>
          <w:i/>
          <w:iCs/>
          <w:sz w:val="22"/>
          <w:szCs w:val="22"/>
        </w:rPr>
      </w:pPr>
      <w:r w:rsidRPr="00DD4E4B">
        <w:rPr>
          <w:rFonts w:ascii="Times New Roman" w:hAnsi="Times New Roman" w:cs="Times New Roman"/>
          <w:i/>
          <w:iCs/>
          <w:sz w:val="22"/>
          <w:szCs w:val="22"/>
        </w:rPr>
        <w:t>(Adresatas (perkančioji organizacija))</w:t>
      </w:r>
    </w:p>
    <w:p w:rsidR="006707A7" w:rsidRPr="00DD4E4B" w:rsidRDefault="006707A7" w:rsidP="008C7C8C">
      <w:pPr>
        <w:jc w:val="center"/>
        <w:rPr>
          <w:rFonts w:ascii="Times New Roman" w:hAnsi="Times New Roman" w:cs="Times New Roman"/>
          <w:b/>
          <w:bCs/>
          <w:sz w:val="22"/>
          <w:szCs w:val="22"/>
        </w:rPr>
      </w:pPr>
    </w:p>
    <w:p w:rsidR="006707A7" w:rsidRPr="00DD4E4B" w:rsidRDefault="006707A7" w:rsidP="008C7C8C">
      <w:pPr>
        <w:autoSpaceDE w:val="0"/>
        <w:autoSpaceDN w:val="0"/>
        <w:adjustRightInd w:val="0"/>
        <w:jc w:val="center"/>
        <w:rPr>
          <w:rFonts w:ascii="Times New Roman" w:hAnsi="Times New Roman" w:cs="Times New Roman"/>
          <w:sz w:val="22"/>
          <w:szCs w:val="22"/>
        </w:rPr>
      </w:pPr>
      <w:r w:rsidRPr="00DD4E4B">
        <w:rPr>
          <w:rFonts w:ascii="Times New Roman" w:hAnsi="Times New Roman" w:cs="Times New Roman"/>
          <w:b/>
          <w:bCs/>
          <w:sz w:val="22"/>
          <w:szCs w:val="22"/>
        </w:rPr>
        <w:t>TIEKĖJO DEKLARACIJA</w:t>
      </w:r>
    </w:p>
    <w:p w:rsidR="006707A7" w:rsidRPr="00DD4E4B" w:rsidRDefault="006707A7" w:rsidP="009D03EB">
      <w:pPr>
        <w:shd w:val="clear" w:color="auto" w:fill="FFFFFF"/>
        <w:spacing w:after="0" w:line="240" w:lineRule="auto"/>
        <w:jc w:val="center"/>
        <w:rPr>
          <w:rFonts w:ascii="Times New Roman" w:hAnsi="Times New Roman" w:cs="Times New Roman"/>
          <w:b/>
          <w:bCs/>
          <w:sz w:val="22"/>
          <w:szCs w:val="22"/>
        </w:rPr>
      </w:pPr>
      <w:r w:rsidRPr="00DD4E4B">
        <w:rPr>
          <w:rFonts w:ascii="Times New Roman" w:hAnsi="Times New Roman" w:cs="Times New Roman"/>
          <w:sz w:val="22"/>
          <w:szCs w:val="22"/>
        </w:rPr>
        <w:t>_____________Nr.______</w:t>
      </w:r>
    </w:p>
    <w:p w:rsidR="006707A7" w:rsidRPr="00DD4E4B" w:rsidRDefault="006707A7" w:rsidP="009D03EB">
      <w:pPr>
        <w:shd w:val="clear" w:color="auto" w:fill="FFFFFF"/>
        <w:spacing w:after="0" w:line="240" w:lineRule="auto"/>
        <w:ind w:firstLine="3969"/>
        <w:rPr>
          <w:rFonts w:ascii="Times New Roman" w:hAnsi="Times New Roman" w:cs="Times New Roman"/>
          <w:i/>
          <w:iCs/>
          <w:sz w:val="22"/>
          <w:szCs w:val="22"/>
        </w:rPr>
      </w:pPr>
      <w:r w:rsidRPr="00DD4E4B">
        <w:rPr>
          <w:rFonts w:ascii="Times New Roman" w:hAnsi="Times New Roman" w:cs="Times New Roman"/>
          <w:i/>
          <w:iCs/>
          <w:sz w:val="22"/>
          <w:szCs w:val="22"/>
        </w:rPr>
        <w:t xml:space="preserve">           (Data)</w:t>
      </w:r>
    </w:p>
    <w:p w:rsidR="006707A7" w:rsidRPr="00DD4E4B" w:rsidRDefault="006707A7" w:rsidP="009D03EB">
      <w:pPr>
        <w:shd w:val="clear" w:color="auto" w:fill="FFFFFF"/>
        <w:spacing w:after="0" w:line="240" w:lineRule="auto"/>
        <w:ind w:firstLine="3969"/>
        <w:rPr>
          <w:rFonts w:ascii="Times New Roman" w:hAnsi="Times New Roman" w:cs="Times New Roman"/>
          <w:sz w:val="22"/>
          <w:szCs w:val="22"/>
        </w:rPr>
      </w:pPr>
    </w:p>
    <w:p w:rsidR="006707A7" w:rsidRPr="00DD4E4B" w:rsidRDefault="006707A7" w:rsidP="009D03EB">
      <w:pPr>
        <w:shd w:val="clear" w:color="auto" w:fill="FFFFFF"/>
        <w:spacing w:after="0" w:line="240" w:lineRule="auto"/>
        <w:jc w:val="center"/>
        <w:rPr>
          <w:rFonts w:ascii="Times New Roman" w:hAnsi="Times New Roman" w:cs="Times New Roman"/>
          <w:sz w:val="22"/>
          <w:szCs w:val="22"/>
        </w:rPr>
      </w:pPr>
      <w:r w:rsidRPr="00DD4E4B">
        <w:rPr>
          <w:rFonts w:ascii="Times New Roman" w:hAnsi="Times New Roman" w:cs="Times New Roman"/>
          <w:sz w:val="22"/>
          <w:szCs w:val="22"/>
        </w:rPr>
        <w:t>_____________</w:t>
      </w:r>
    </w:p>
    <w:p w:rsidR="006707A7" w:rsidRPr="00DD4E4B" w:rsidRDefault="006707A7" w:rsidP="009D03EB">
      <w:pPr>
        <w:shd w:val="clear" w:color="auto" w:fill="FFFFFF"/>
        <w:spacing w:after="0" w:line="240" w:lineRule="auto"/>
        <w:jc w:val="center"/>
        <w:rPr>
          <w:rFonts w:ascii="Times New Roman" w:hAnsi="Times New Roman" w:cs="Times New Roman"/>
          <w:i/>
          <w:iCs/>
          <w:sz w:val="22"/>
          <w:szCs w:val="22"/>
        </w:rPr>
      </w:pPr>
      <w:r w:rsidRPr="00DD4E4B">
        <w:rPr>
          <w:rFonts w:ascii="Times New Roman" w:hAnsi="Times New Roman" w:cs="Times New Roman"/>
          <w:i/>
          <w:iCs/>
          <w:sz w:val="22"/>
          <w:szCs w:val="22"/>
        </w:rPr>
        <w:t>(Sudarymo vieta)</w:t>
      </w:r>
    </w:p>
    <w:p w:rsidR="006707A7" w:rsidRPr="00DD4E4B" w:rsidRDefault="006707A7" w:rsidP="008C7C8C">
      <w:pPr>
        <w:shd w:val="clear" w:color="auto" w:fill="FFFFFF"/>
        <w:jc w:val="center"/>
        <w:rPr>
          <w:rFonts w:ascii="Times New Roman" w:hAnsi="Times New Roman" w:cs="Times New Roman"/>
          <w:sz w:val="22"/>
          <w:szCs w:val="22"/>
        </w:rPr>
      </w:pPr>
    </w:p>
    <w:p w:rsidR="006707A7" w:rsidRPr="00DD4E4B" w:rsidRDefault="006707A7" w:rsidP="009D03EB">
      <w:pPr>
        <w:tabs>
          <w:tab w:val="left" w:pos="851"/>
        </w:tabs>
        <w:snapToGrid w:val="0"/>
        <w:spacing w:after="0" w:line="240" w:lineRule="auto"/>
        <w:ind w:right="-1"/>
        <w:jc w:val="both"/>
        <w:rPr>
          <w:rFonts w:ascii="Times New Roman" w:hAnsi="Times New Roman" w:cs="Times New Roman"/>
          <w:spacing w:val="-2"/>
          <w:sz w:val="22"/>
          <w:szCs w:val="22"/>
        </w:rPr>
      </w:pPr>
      <w:r w:rsidRPr="00DD4E4B">
        <w:rPr>
          <w:rFonts w:ascii="Times New Roman" w:hAnsi="Times New Roman" w:cs="Times New Roman"/>
          <w:spacing w:val="-2"/>
          <w:sz w:val="22"/>
          <w:szCs w:val="22"/>
        </w:rPr>
        <w:t>Aš, ______________________________________________________________________</w:t>
      </w:r>
      <w:r w:rsidRPr="00DD4E4B">
        <w:rPr>
          <w:rFonts w:ascii="Times New Roman" w:hAnsi="Times New Roman" w:cs="Times New Roman"/>
          <w:spacing w:val="-2"/>
          <w:sz w:val="22"/>
          <w:szCs w:val="22"/>
        </w:rPr>
        <w:softHyphen/>
      </w:r>
      <w:r w:rsidRPr="00DD4E4B">
        <w:rPr>
          <w:rFonts w:ascii="Times New Roman" w:hAnsi="Times New Roman" w:cs="Times New Roman"/>
          <w:spacing w:val="-2"/>
          <w:sz w:val="22"/>
          <w:szCs w:val="22"/>
        </w:rPr>
        <w:softHyphen/>
      </w:r>
      <w:r w:rsidRPr="00DD4E4B">
        <w:rPr>
          <w:rFonts w:ascii="Times New Roman" w:hAnsi="Times New Roman" w:cs="Times New Roman"/>
          <w:spacing w:val="-2"/>
          <w:sz w:val="22"/>
          <w:szCs w:val="22"/>
        </w:rPr>
        <w:softHyphen/>
      </w:r>
      <w:r w:rsidRPr="00DD4E4B">
        <w:rPr>
          <w:rFonts w:ascii="Times New Roman" w:hAnsi="Times New Roman" w:cs="Times New Roman"/>
          <w:spacing w:val="-2"/>
          <w:sz w:val="22"/>
          <w:szCs w:val="22"/>
        </w:rPr>
        <w:softHyphen/>
        <w:t>____________________ ,</w:t>
      </w:r>
    </w:p>
    <w:p w:rsidR="006707A7" w:rsidRPr="00DD4E4B" w:rsidRDefault="006707A7" w:rsidP="001C45C1">
      <w:pPr>
        <w:tabs>
          <w:tab w:val="left" w:pos="851"/>
        </w:tabs>
        <w:snapToGrid w:val="0"/>
        <w:ind w:right="-1"/>
        <w:jc w:val="both"/>
        <w:rPr>
          <w:rFonts w:ascii="Times New Roman" w:hAnsi="Times New Roman" w:cs="Times New Roman"/>
          <w:i/>
          <w:iCs/>
          <w:spacing w:val="-2"/>
          <w:sz w:val="22"/>
          <w:szCs w:val="22"/>
        </w:rPr>
      </w:pPr>
      <w:r w:rsidRPr="00DD4E4B">
        <w:rPr>
          <w:rFonts w:ascii="Times New Roman" w:hAnsi="Times New Roman" w:cs="Times New Roman"/>
          <w:spacing w:val="-2"/>
          <w:sz w:val="22"/>
          <w:szCs w:val="22"/>
        </w:rPr>
        <w:tab/>
      </w:r>
      <w:r w:rsidRPr="00DD4E4B">
        <w:rPr>
          <w:rFonts w:ascii="Times New Roman" w:hAnsi="Times New Roman" w:cs="Times New Roman"/>
          <w:spacing w:val="-2"/>
          <w:sz w:val="22"/>
          <w:szCs w:val="22"/>
        </w:rPr>
        <w:tab/>
      </w:r>
      <w:r w:rsidRPr="00DD4E4B">
        <w:rPr>
          <w:rFonts w:ascii="Times New Roman" w:hAnsi="Times New Roman" w:cs="Times New Roman"/>
          <w:i/>
          <w:iCs/>
          <w:spacing w:val="-2"/>
          <w:sz w:val="22"/>
          <w:szCs w:val="22"/>
        </w:rPr>
        <w:t>(Tiekėjo vadovo ar jo įgalioto asmens pareigų pavadinimas, vardas ir pavardė)</w:t>
      </w:r>
    </w:p>
    <w:p w:rsidR="006707A7" w:rsidRPr="00DD4E4B" w:rsidRDefault="006707A7" w:rsidP="002609DE">
      <w:pPr>
        <w:snapToGrid w:val="0"/>
        <w:spacing w:after="0" w:line="240" w:lineRule="auto"/>
        <w:jc w:val="both"/>
        <w:rPr>
          <w:rFonts w:ascii="Times New Roman" w:hAnsi="Times New Roman" w:cs="Times New Roman"/>
          <w:spacing w:val="-2"/>
          <w:sz w:val="22"/>
          <w:szCs w:val="22"/>
        </w:rPr>
      </w:pPr>
    </w:p>
    <w:p w:rsidR="006707A7" w:rsidRPr="00DD4E4B" w:rsidRDefault="006707A7" w:rsidP="002609DE">
      <w:pPr>
        <w:snapToGrid w:val="0"/>
        <w:spacing w:after="0" w:line="240" w:lineRule="auto"/>
        <w:jc w:val="both"/>
        <w:rPr>
          <w:rFonts w:ascii="Times New Roman" w:hAnsi="Times New Roman" w:cs="Times New Roman"/>
          <w:spacing w:val="-2"/>
          <w:sz w:val="22"/>
          <w:szCs w:val="22"/>
        </w:rPr>
      </w:pPr>
      <w:r w:rsidRPr="00DD4E4B">
        <w:rPr>
          <w:rFonts w:ascii="Times New Roman" w:hAnsi="Times New Roman" w:cs="Times New Roman"/>
          <w:spacing w:val="-2"/>
          <w:sz w:val="22"/>
          <w:szCs w:val="22"/>
        </w:rPr>
        <w:t>tvirtinu, kad mano vadovaujamas (-a) (atstovaujamas (-a))_______________________________________________ ,</w:t>
      </w:r>
    </w:p>
    <w:p w:rsidR="006707A7" w:rsidRPr="00DD4E4B" w:rsidRDefault="006707A7" w:rsidP="002609DE">
      <w:pPr>
        <w:snapToGrid w:val="0"/>
        <w:spacing w:after="0" w:line="240" w:lineRule="auto"/>
        <w:jc w:val="both"/>
        <w:rPr>
          <w:rFonts w:ascii="Times New Roman" w:hAnsi="Times New Roman" w:cs="Times New Roman"/>
          <w:i/>
          <w:iCs/>
          <w:spacing w:val="-2"/>
          <w:sz w:val="22"/>
          <w:szCs w:val="22"/>
        </w:rPr>
      </w:pPr>
      <w:r w:rsidRPr="00DD4E4B">
        <w:rPr>
          <w:rFonts w:ascii="Times New Roman" w:hAnsi="Times New Roman" w:cs="Times New Roman"/>
          <w:i/>
          <w:iCs/>
          <w:spacing w:val="-2"/>
          <w:sz w:val="22"/>
          <w:szCs w:val="22"/>
        </w:rPr>
        <w:t>(Tiekėjo pavadinimas)</w:t>
      </w:r>
    </w:p>
    <w:p w:rsidR="006707A7" w:rsidRPr="00DD4E4B" w:rsidRDefault="006707A7" w:rsidP="008C7C8C">
      <w:pPr>
        <w:snapToGrid w:val="0"/>
        <w:ind w:right="-1"/>
        <w:jc w:val="both"/>
        <w:rPr>
          <w:rFonts w:ascii="Times New Roman" w:hAnsi="Times New Roman" w:cs="Times New Roman"/>
          <w:spacing w:val="-2"/>
          <w:sz w:val="22"/>
          <w:szCs w:val="22"/>
        </w:rPr>
      </w:pPr>
    </w:p>
    <w:p w:rsidR="006707A7" w:rsidRPr="00DD4E4B" w:rsidRDefault="006707A7" w:rsidP="00B015FC">
      <w:pPr>
        <w:snapToGrid w:val="0"/>
        <w:spacing w:after="0" w:line="240" w:lineRule="auto"/>
        <w:jc w:val="both"/>
        <w:rPr>
          <w:rFonts w:ascii="Times New Roman" w:hAnsi="Times New Roman" w:cs="Times New Roman"/>
          <w:spacing w:val="-2"/>
          <w:sz w:val="22"/>
          <w:szCs w:val="22"/>
        </w:rPr>
      </w:pPr>
      <w:r w:rsidRPr="00DD4E4B">
        <w:rPr>
          <w:rFonts w:ascii="Times New Roman" w:hAnsi="Times New Roman" w:cs="Times New Roman"/>
          <w:spacing w:val="-2"/>
          <w:sz w:val="22"/>
          <w:szCs w:val="22"/>
        </w:rPr>
        <w:t>dalyvaujantis (-i) ________________________________________________________________________________</w:t>
      </w:r>
    </w:p>
    <w:p w:rsidR="006707A7" w:rsidRPr="00DD4E4B" w:rsidRDefault="006707A7" w:rsidP="00B015FC">
      <w:pPr>
        <w:snapToGrid w:val="0"/>
        <w:spacing w:after="0" w:line="240" w:lineRule="auto"/>
        <w:ind w:firstLine="1296"/>
        <w:jc w:val="center"/>
        <w:rPr>
          <w:rFonts w:ascii="Times New Roman" w:hAnsi="Times New Roman" w:cs="Times New Roman"/>
          <w:i/>
          <w:iCs/>
          <w:spacing w:val="-2"/>
          <w:sz w:val="22"/>
          <w:szCs w:val="22"/>
        </w:rPr>
      </w:pPr>
      <w:r w:rsidRPr="00DD4E4B">
        <w:rPr>
          <w:rFonts w:ascii="Times New Roman" w:hAnsi="Times New Roman" w:cs="Times New Roman"/>
          <w:i/>
          <w:iCs/>
          <w:spacing w:val="-2"/>
          <w:sz w:val="22"/>
          <w:szCs w:val="22"/>
        </w:rPr>
        <w:t>(perkančiosios organizacijos pavadinimas)</w:t>
      </w:r>
    </w:p>
    <w:p w:rsidR="006707A7" w:rsidRPr="00DD4E4B" w:rsidRDefault="006707A7" w:rsidP="008C7C8C">
      <w:pPr>
        <w:snapToGrid w:val="0"/>
        <w:ind w:right="-1"/>
        <w:jc w:val="both"/>
        <w:rPr>
          <w:rFonts w:ascii="Times New Roman" w:hAnsi="Times New Roman" w:cs="Times New Roman"/>
          <w:spacing w:val="-2"/>
          <w:sz w:val="22"/>
          <w:szCs w:val="22"/>
        </w:rPr>
      </w:pPr>
    </w:p>
    <w:p w:rsidR="006707A7" w:rsidRPr="00DD4E4B" w:rsidRDefault="006707A7" w:rsidP="00B015FC">
      <w:pPr>
        <w:snapToGrid w:val="0"/>
        <w:spacing w:after="0" w:line="240" w:lineRule="auto"/>
        <w:jc w:val="both"/>
        <w:rPr>
          <w:rFonts w:ascii="Times New Roman" w:hAnsi="Times New Roman" w:cs="Times New Roman"/>
          <w:spacing w:val="-2"/>
          <w:sz w:val="22"/>
          <w:szCs w:val="22"/>
        </w:rPr>
      </w:pPr>
      <w:r w:rsidRPr="00DD4E4B">
        <w:rPr>
          <w:rFonts w:ascii="Times New Roman" w:hAnsi="Times New Roman" w:cs="Times New Roman"/>
          <w:spacing w:val="-2"/>
          <w:sz w:val="22"/>
          <w:szCs w:val="22"/>
        </w:rPr>
        <w:t>atliekamame ___________________________________________________________________________________</w:t>
      </w:r>
    </w:p>
    <w:p w:rsidR="006707A7" w:rsidRPr="00DD4E4B" w:rsidRDefault="006707A7" w:rsidP="00B015FC">
      <w:pPr>
        <w:snapToGrid w:val="0"/>
        <w:spacing w:after="0" w:line="240" w:lineRule="auto"/>
        <w:ind w:left="1296" w:firstLine="1296"/>
        <w:jc w:val="both"/>
        <w:rPr>
          <w:rFonts w:ascii="Times New Roman" w:hAnsi="Times New Roman" w:cs="Times New Roman"/>
          <w:i/>
          <w:iCs/>
          <w:spacing w:val="-2"/>
          <w:sz w:val="22"/>
          <w:szCs w:val="22"/>
        </w:rPr>
      </w:pPr>
      <w:r w:rsidRPr="00DD4E4B">
        <w:rPr>
          <w:rFonts w:ascii="Times New Roman" w:hAnsi="Times New Roman" w:cs="Times New Roman"/>
          <w:i/>
          <w:iCs/>
          <w:spacing w:val="-2"/>
          <w:sz w:val="22"/>
          <w:szCs w:val="22"/>
        </w:rPr>
        <w:t>(Pirkimo objekto pavadinimas, pirkimo numeris)</w:t>
      </w:r>
    </w:p>
    <w:p w:rsidR="006707A7" w:rsidRPr="00DD4E4B" w:rsidRDefault="006707A7" w:rsidP="008C7C8C">
      <w:pPr>
        <w:snapToGrid w:val="0"/>
        <w:ind w:right="-1"/>
        <w:jc w:val="both"/>
        <w:rPr>
          <w:rFonts w:ascii="Times New Roman" w:hAnsi="Times New Roman" w:cs="Times New Roman"/>
          <w:spacing w:val="-2"/>
          <w:sz w:val="22"/>
          <w:szCs w:val="22"/>
        </w:rPr>
      </w:pPr>
    </w:p>
    <w:p w:rsidR="006707A7" w:rsidRPr="00DD4E4B" w:rsidRDefault="006707A7" w:rsidP="00425CFB">
      <w:pPr>
        <w:snapToGrid w:val="0"/>
        <w:spacing w:after="0" w:line="240" w:lineRule="auto"/>
        <w:jc w:val="both"/>
        <w:rPr>
          <w:rFonts w:ascii="Times New Roman" w:hAnsi="Times New Roman" w:cs="Times New Roman"/>
          <w:spacing w:val="-2"/>
          <w:sz w:val="22"/>
          <w:szCs w:val="22"/>
        </w:rPr>
      </w:pPr>
      <w:r w:rsidRPr="00DD4E4B">
        <w:rPr>
          <w:rFonts w:ascii="Times New Roman" w:hAnsi="Times New Roman" w:cs="Times New Roman"/>
          <w:spacing w:val="-2"/>
          <w:sz w:val="22"/>
          <w:szCs w:val="22"/>
        </w:rPr>
        <w:t>skelbtame _____________________________________________________________________________________ ,</w:t>
      </w:r>
    </w:p>
    <w:p w:rsidR="006707A7" w:rsidRPr="00DD4E4B" w:rsidRDefault="006707A7" w:rsidP="00425CFB">
      <w:pPr>
        <w:snapToGrid w:val="0"/>
        <w:spacing w:after="0" w:line="240" w:lineRule="auto"/>
        <w:jc w:val="center"/>
        <w:rPr>
          <w:rFonts w:ascii="Times New Roman" w:hAnsi="Times New Roman" w:cs="Times New Roman"/>
          <w:i/>
          <w:iCs/>
          <w:spacing w:val="-2"/>
          <w:sz w:val="22"/>
          <w:szCs w:val="22"/>
        </w:rPr>
      </w:pPr>
      <w:r w:rsidRPr="00DD4E4B">
        <w:rPr>
          <w:rFonts w:ascii="Times New Roman" w:hAnsi="Times New Roman" w:cs="Times New Roman"/>
          <w:i/>
          <w:iCs/>
          <w:spacing w:val="-2"/>
          <w:sz w:val="22"/>
          <w:szCs w:val="22"/>
        </w:rPr>
        <w:t xml:space="preserve">        (Skelbimo data)</w:t>
      </w:r>
    </w:p>
    <w:p w:rsidR="006707A7" w:rsidRPr="00DD4E4B" w:rsidRDefault="006707A7" w:rsidP="008C7C8C">
      <w:pPr>
        <w:jc w:val="both"/>
        <w:rPr>
          <w:rFonts w:ascii="Times New Roman" w:hAnsi="Times New Roman" w:cs="Times New Roman"/>
          <w:sz w:val="22"/>
          <w:szCs w:val="22"/>
        </w:rPr>
      </w:pPr>
    </w:p>
    <w:p w:rsidR="006707A7" w:rsidRPr="00DD4E4B" w:rsidRDefault="006707A7" w:rsidP="008C7C8C">
      <w:pPr>
        <w:jc w:val="both"/>
        <w:rPr>
          <w:rFonts w:ascii="Times New Roman" w:hAnsi="Times New Roman" w:cs="Times New Roman"/>
          <w:sz w:val="22"/>
          <w:szCs w:val="22"/>
        </w:rPr>
      </w:pPr>
      <w:r w:rsidRPr="00DD4E4B">
        <w:rPr>
          <w:rFonts w:ascii="Times New Roman" w:hAnsi="Times New Roman" w:cs="Times New Roman"/>
          <w:sz w:val="22"/>
          <w:szCs w:val="22"/>
        </w:rPr>
        <w:t xml:space="preserve">nėra įtakojama Rusijos, kaip nurodyta </w:t>
      </w:r>
      <w:r w:rsidRPr="00DD4E4B">
        <w:rPr>
          <w:rFonts w:ascii="Times New Roman" w:hAnsi="Times New Roman" w:cs="Times New Roman"/>
          <w:b/>
          <w:bCs/>
          <w:sz w:val="22"/>
          <w:szCs w:val="22"/>
        </w:rPr>
        <w:t>Tarybos reglamento</w:t>
      </w:r>
      <w:r w:rsidRPr="00DD4E4B">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D4E4B">
        <w:rPr>
          <w:rFonts w:ascii="Times New Roman" w:hAnsi="Times New Roman" w:cs="Times New Roman"/>
          <w:sz w:val="22"/>
          <w:szCs w:val="22"/>
        </w:rPr>
        <w:t>5k straipsnyje nustatytuose apribojimuose. Visų pirma pareiškiu, kad:</w:t>
      </w:r>
    </w:p>
    <w:p w:rsidR="006707A7" w:rsidRPr="00DD4E4B" w:rsidRDefault="006707A7" w:rsidP="008C7C8C">
      <w:pPr>
        <w:jc w:val="both"/>
        <w:rPr>
          <w:rFonts w:ascii="Times New Roman" w:hAnsi="Times New Roman" w:cs="Times New Roman"/>
          <w:sz w:val="22"/>
          <w:szCs w:val="22"/>
        </w:rPr>
      </w:pPr>
      <w:r w:rsidRPr="00DD4E4B">
        <w:rPr>
          <w:rFonts w:ascii="Times New Roman" w:hAnsi="Times New Roman" w:cs="Times New Roman"/>
          <w:sz w:val="22"/>
          <w:szCs w:val="22"/>
        </w:rPr>
        <w:lastRenderedPageBreak/>
        <w:t>(a) mano atstovaujama įmonė (ir nė viena iš bendrovių, kurios yra mūsų konsorciumo nariais) nėra įsteigta Rusijoje;</w:t>
      </w:r>
    </w:p>
    <w:p w:rsidR="006707A7" w:rsidRPr="00DD4E4B" w:rsidRDefault="006707A7" w:rsidP="008C7C8C">
      <w:pPr>
        <w:jc w:val="both"/>
        <w:rPr>
          <w:rFonts w:ascii="Times New Roman" w:hAnsi="Times New Roman" w:cs="Times New Roman"/>
          <w:sz w:val="22"/>
          <w:szCs w:val="22"/>
        </w:rPr>
      </w:pPr>
      <w:r w:rsidRPr="00DD4E4B">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D4E4B">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DD4E4B">
        <w:rPr>
          <w:rFonts w:ascii="Times New Roman" w:hAnsi="Times New Roman" w:cs="Times New Roman"/>
          <w:sz w:val="22"/>
          <w:szCs w:val="22"/>
        </w:rPr>
        <w:t xml:space="preserve">; </w:t>
      </w:r>
    </w:p>
    <w:p w:rsidR="006707A7" w:rsidRPr="00DD4E4B" w:rsidRDefault="006707A7" w:rsidP="008C7C8C">
      <w:pPr>
        <w:jc w:val="both"/>
        <w:rPr>
          <w:rFonts w:ascii="Times New Roman" w:hAnsi="Times New Roman" w:cs="Times New Roman"/>
          <w:sz w:val="22"/>
          <w:szCs w:val="22"/>
          <w:shd w:val="clear" w:color="auto" w:fill="FFFFFF"/>
        </w:rPr>
      </w:pPr>
      <w:r w:rsidRPr="00DD4E4B">
        <w:rPr>
          <w:rFonts w:ascii="Times New Roman" w:hAnsi="Times New Roman" w:cs="Times New Roman"/>
          <w:sz w:val="22"/>
          <w:szCs w:val="22"/>
        </w:rPr>
        <w:t xml:space="preserve">(c) nei aš, nei mano atstovaujama bendrovė nesame </w:t>
      </w:r>
      <w:r w:rsidRPr="00DD4E4B">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rsidR="006707A7" w:rsidRPr="00DD4E4B" w:rsidRDefault="006707A7" w:rsidP="008C7C8C">
      <w:pPr>
        <w:jc w:val="both"/>
        <w:rPr>
          <w:rFonts w:ascii="Times New Roman" w:hAnsi="Times New Roman" w:cs="Times New Roman"/>
          <w:sz w:val="22"/>
          <w:szCs w:val="22"/>
        </w:rPr>
      </w:pPr>
      <w:r w:rsidRPr="00DD4E4B">
        <w:rPr>
          <w:rFonts w:ascii="Times New Roman" w:hAnsi="Times New Roman" w:cs="Times New Roman"/>
          <w:sz w:val="22"/>
          <w:szCs w:val="22"/>
        </w:rPr>
        <w:t xml:space="preserve">d) sutartis nebus paskirta vykdyti </w:t>
      </w:r>
      <w:r w:rsidRPr="00DD4E4B">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rsidR="006707A7" w:rsidRPr="00DD4E4B" w:rsidRDefault="006707A7" w:rsidP="00210594">
      <w:pPr>
        <w:rPr>
          <w:rFonts w:ascii="Times New Roman" w:hAnsi="Times New Roman" w:cs="Times New Roman"/>
          <w:sz w:val="22"/>
          <w:szCs w:val="22"/>
        </w:rPr>
      </w:pPr>
    </w:p>
    <w:p w:rsidR="006707A7" w:rsidRPr="00DD4E4B" w:rsidRDefault="006707A7">
      <w:pPr>
        <w:rPr>
          <w:rFonts w:ascii="Times New Roman" w:hAnsi="Times New Roman" w:cs="Times New Roman"/>
          <w:sz w:val="22"/>
          <w:szCs w:val="22"/>
        </w:rPr>
      </w:pPr>
      <w:r w:rsidRPr="00DD4E4B">
        <w:rPr>
          <w:rFonts w:ascii="Times New Roman" w:hAnsi="Times New Roman" w:cs="Times New Roman"/>
          <w:sz w:val="22"/>
          <w:szCs w:val="22"/>
        </w:rPr>
        <w:br w:type="page"/>
      </w:r>
    </w:p>
    <w:p w:rsidR="006707A7" w:rsidRPr="00DD4E4B" w:rsidRDefault="006707A7" w:rsidP="009C6C4A">
      <w:pPr>
        <w:pStyle w:val="Heading1"/>
        <w:jc w:val="right"/>
        <w:rPr>
          <w:rFonts w:ascii="Times New Roman" w:hAnsi="Times New Roman" w:cs="Times New Roman"/>
          <w:color w:val="auto"/>
          <w:sz w:val="22"/>
          <w:szCs w:val="22"/>
        </w:rPr>
      </w:pPr>
      <w:bookmarkStart w:id="73" w:name="_Toc163389874"/>
      <w:r w:rsidRPr="00DD4E4B">
        <w:rPr>
          <w:rFonts w:ascii="Times New Roman" w:hAnsi="Times New Roman" w:cs="Times New Roman"/>
          <w:color w:val="auto"/>
          <w:sz w:val="22"/>
          <w:szCs w:val="22"/>
        </w:rPr>
        <w:lastRenderedPageBreak/>
        <w:t>Pirkimo sąlygų 9 priedas „Tiekėjo deklaracija dėl atitikties Reglamento nuostatoms fiziniam asmeniui“</w:t>
      </w:r>
      <w:bookmarkEnd w:id="73"/>
    </w:p>
    <w:p w:rsidR="006707A7" w:rsidRPr="00DD4E4B" w:rsidRDefault="006707A7" w:rsidP="00210594">
      <w:pPr>
        <w:rPr>
          <w:rFonts w:ascii="Times New Roman" w:hAnsi="Times New Roman" w:cs="Times New Roman"/>
          <w:sz w:val="22"/>
          <w:szCs w:val="22"/>
        </w:rPr>
      </w:pPr>
    </w:p>
    <w:p w:rsidR="006707A7" w:rsidRPr="00DD4E4B" w:rsidRDefault="006707A7" w:rsidP="00210594">
      <w:pPr>
        <w:rPr>
          <w:rFonts w:ascii="Times New Roman" w:hAnsi="Times New Roman" w:cs="Times New Roman"/>
          <w:sz w:val="22"/>
          <w:szCs w:val="22"/>
        </w:rPr>
      </w:pPr>
    </w:p>
    <w:p w:rsidR="006707A7" w:rsidRPr="00DD4E4B" w:rsidRDefault="006707A7" w:rsidP="004D3BE3">
      <w:pPr>
        <w:jc w:val="center"/>
        <w:rPr>
          <w:rFonts w:ascii="Times New Roman" w:hAnsi="Times New Roman" w:cs="Times New Roman"/>
          <w:sz w:val="22"/>
          <w:szCs w:val="22"/>
        </w:rPr>
      </w:pPr>
      <w:r w:rsidRPr="00DD4E4B">
        <w:rPr>
          <w:rFonts w:ascii="Times New Roman" w:hAnsi="Times New Roman" w:cs="Times New Roman"/>
          <w:sz w:val="22"/>
          <w:szCs w:val="22"/>
        </w:rPr>
        <w:t>(Tiekėjo pavadinimas)</w:t>
      </w:r>
    </w:p>
    <w:p w:rsidR="006707A7" w:rsidRPr="00DD4E4B" w:rsidRDefault="006707A7" w:rsidP="004D3BE3">
      <w:pPr>
        <w:jc w:val="both"/>
        <w:rPr>
          <w:rFonts w:ascii="Times New Roman" w:hAnsi="Times New Roman" w:cs="Times New Roman"/>
          <w:sz w:val="22"/>
          <w:szCs w:val="22"/>
        </w:rPr>
      </w:pPr>
      <w:r w:rsidRPr="00DD4E4B">
        <w:rPr>
          <w:rFonts w:ascii="Times New Roman" w:hAnsi="Times New Roman" w:cs="Times New Roman"/>
          <w:sz w:val="22"/>
          <w:szCs w:val="22"/>
        </w:rPr>
        <w:t>(Fizinio asmens vardas, pavardė, kontaktinė informacija, registro, kuriame kaupiami ir saugomi duomenys apie tiekėją, pavadinimas)</w:t>
      </w:r>
    </w:p>
    <w:p w:rsidR="006707A7" w:rsidRPr="00DD4E4B" w:rsidRDefault="006707A7" w:rsidP="004D3BE3">
      <w:pPr>
        <w:jc w:val="both"/>
        <w:rPr>
          <w:rFonts w:ascii="Times New Roman" w:hAnsi="Times New Roman" w:cs="Times New Roman"/>
          <w:sz w:val="22"/>
          <w:szCs w:val="22"/>
        </w:rPr>
      </w:pPr>
    </w:p>
    <w:p w:rsidR="006707A7" w:rsidRPr="00DD4E4B" w:rsidRDefault="006707A7" w:rsidP="004D3BE3">
      <w:pPr>
        <w:spacing w:after="0" w:line="240" w:lineRule="auto"/>
        <w:jc w:val="center"/>
        <w:rPr>
          <w:rFonts w:ascii="Times New Roman" w:hAnsi="Times New Roman" w:cs="Times New Roman"/>
          <w:sz w:val="22"/>
          <w:szCs w:val="22"/>
        </w:rPr>
      </w:pPr>
      <w:r w:rsidRPr="00DD4E4B">
        <w:rPr>
          <w:rFonts w:ascii="Times New Roman" w:hAnsi="Times New Roman" w:cs="Times New Roman"/>
          <w:sz w:val="22"/>
          <w:szCs w:val="22"/>
        </w:rPr>
        <w:t>__________________________</w:t>
      </w:r>
    </w:p>
    <w:p w:rsidR="006707A7" w:rsidRPr="00DD4E4B" w:rsidRDefault="006707A7" w:rsidP="004D3BE3">
      <w:pPr>
        <w:tabs>
          <w:tab w:val="center" w:pos="2520"/>
        </w:tabs>
        <w:spacing w:after="0" w:line="240" w:lineRule="auto"/>
        <w:jc w:val="center"/>
        <w:rPr>
          <w:rFonts w:ascii="Times New Roman" w:hAnsi="Times New Roman" w:cs="Times New Roman"/>
          <w:i/>
          <w:iCs/>
          <w:sz w:val="22"/>
          <w:szCs w:val="22"/>
        </w:rPr>
      </w:pPr>
      <w:r w:rsidRPr="00DD4E4B">
        <w:rPr>
          <w:rFonts w:ascii="Times New Roman" w:hAnsi="Times New Roman" w:cs="Times New Roman"/>
          <w:i/>
          <w:iCs/>
          <w:sz w:val="22"/>
          <w:szCs w:val="22"/>
        </w:rPr>
        <w:t>(Adresatas (perkančioji organizacija))</w:t>
      </w:r>
    </w:p>
    <w:p w:rsidR="006707A7" w:rsidRPr="00DD4E4B" w:rsidRDefault="006707A7" w:rsidP="004D3BE3">
      <w:pPr>
        <w:jc w:val="center"/>
        <w:rPr>
          <w:rFonts w:ascii="Times New Roman" w:hAnsi="Times New Roman" w:cs="Times New Roman"/>
          <w:b/>
          <w:bCs/>
          <w:sz w:val="22"/>
          <w:szCs w:val="22"/>
        </w:rPr>
      </w:pPr>
    </w:p>
    <w:p w:rsidR="006707A7" w:rsidRPr="00DD4E4B" w:rsidRDefault="006707A7" w:rsidP="004D3BE3">
      <w:pPr>
        <w:autoSpaceDE w:val="0"/>
        <w:autoSpaceDN w:val="0"/>
        <w:adjustRightInd w:val="0"/>
        <w:jc w:val="center"/>
        <w:rPr>
          <w:rFonts w:ascii="Times New Roman" w:hAnsi="Times New Roman" w:cs="Times New Roman"/>
          <w:sz w:val="22"/>
          <w:szCs w:val="22"/>
        </w:rPr>
      </w:pPr>
      <w:r w:rsidRPr="00DD4E4B">
        <w:rPr>
          <w:rFonts w:ascii="Times New Roman" w:hAnsi="Times New Roman" w:cs="Times New Roman"/>
          <w:b/>
          <w:bCs/>
          <w:sz w:val="22"/>
          <w:szCs w:val="22"/>
        </w:rPr>
        <w:t>TIEKĖJO DEKLARACIJA</w:t>
      </w:r>
    </w:p>
    <w:p w:rsidR="006707A7" w:rsidRPr="00DD4E4B" w:rsidRDefault="006707A7" w:rsidP="004D3BE3">
      <w:pPr>
        <w:shd w:val="clear" w:color="auto" w:fill="FFFFFF"/>
        <w:spacing w:after="0" w:line="240" w:lineRule="auto"/>
        <w:jc w:val="center"/>
        <w:rPr>
          <w:rFonts w:ascii="Times New Roman" w:hAnsi="Times New Roman" w:cs="Times New Roman"/>
          <w:b/>
          <w:bCs/>
          <w:sz w:val="22"/>
          <w:szCs w:val="22"/>
        </w:rPr>
      </w:pPr>
      <w:r w:rsidRPr="00DD4E4B">
        <w:rPr>
          <w:rFonts w:ascii="Times New Roman" w:hAnsi="Times New Roman" w:cs="Times New Roman"/>
          <w:sz w:val="22"/>
          <w:szCs w:val="22"/>
        </w:rPr>
        <w:t>_____________Nr.______</w:t>
      </w:r>
    </w:p>
    <w:p w:rsidR="006707A7" w:rsidRPr="00DD4E4B" w:rsidRDefault="006707A7" w:rsidP="004D3BE3">
      <w:pPr>
        <w:shd w:val="clear" w:color="auto" w:fill="FFFFFF"/>
        <w:spacing w:after="0" w:line="240" w:lineRule="auto"/>
        <w:ind w:firstLine="3969"/>
        <w:rPr>
          <w:rFonts w:ascii="Times New Roman" w:hAnsi="Times New Roman" w:cs="Times New Roman"/>
          <w:i/>
          <w:iCs/>
          <w:sz w:val="22"/>
          <w:szCs w:val="22"/>
        </w:rPr>
      </w:pPr>
      <w:r w:rsidRPr="00DD4E4B">
        <w:rPr>
          <w:rFonts w:ascii="Times New Roman" w:hAnsi="Times New Roman" w:cs="Times New Roman"/>
          <w:i/>
          <w:iCs/>
          <w:sz w:val="22"/>
          <w:szCs w:val="22"/>
        </w:rPr>
        <w:t xml:space="preserve">           (Data)</w:t>
      </w:r>
    </w:p>
    <w:p w:rsidR="006707A7" w:rsidRPr="00DD4E4B" w:rsidRDefault="006707A7" w:rsidP="004D3BE3">
      <w:pPr>
        <w:shd w:val="clear" w:color="auto" w:fill="FFFFFF"/>
        <w:spacing w:after="0" w:line="240" w:lineRule="auto"/>
        <w:ind w:firstLine="3969"/>
        <w:rPr>
          <w:rFonts w:ascii="Times New Roman" w:hAnsi="Times New Roman" w:cs="Times New Roman"/>
          <w:sz w:val="22"/>
          <w:szCs w:val="22"/>
        </w:rPr>
      </w:pPr>
    </w:p>
    <w:p w:rsidR="006707A7" w:rsidRPr="00DD4E4B" w:rsidRDefault="006707A7" w:rsidP="004D3BE3">
      <w:pPr>
        <w:shd w:val="clear" w:color="auto" w:fill="FFFFFF"/>
        <w:spacing w:after="0" w:line="240" w:lineRule="auto"/>
        <w:jc w:val="center"/>
        <w:rPr>
          <w:rFonts w:ascii="Times New Roman" w:hAnsi="Times New Roman" w:cs="Times New Roman"/>
          <w:sz w:val="22"/>
          <w:szCs w:val="22"/>
        </w:rPr>
      </w:pPr>
      <w:r w:rsidRPr="00DD4E4B">
        <w:rPr>
          <w:rFonts w:ascii="Times New Roman" w:hAnsi="Times New Roman" w:cs="Times New Roman"/>
          <w:sz w:val="22"/>
          <w:szCs w:val="22"/>
        </w:rPr>
        <w:t>_____________</w:t>
      </w:r>
    </w:p>
    <w:p w:rsidR="006707A7" w:rsidRPr="00DD4E4B" w:rsidRDefault="006707A7" w:rsidP="004D3BE3">
      <w:pPr>
        <w:shd w:val="clear" w:color="auto" w:fill="FFFFFF"/>
        <w:spacing w:after="0" w:line="240" w:lineRule="auto"/>
        <w:jc w:val="center"/>
        <w:rPr>
          <w:rFonts w:ascii="Times New Roman" w:hAnsi="Times New Roman" w:cs="Times New Roman"/>
          <w:i/>
          <w:iCs/>
          <w:sz w:val="22"/>
          <w:szCs w:val="22"/>
        </w:rPr>
      </w:pPr>
      <w:r w:rsidRPr="00DD4E4B">
        <w:rPr>
          <w:rFonts w:ascii="Times New Roman" w:hAnsi="Times New Roman" w:cs="Times New Roman"/>
          <w:i/>
          <w:iCs/>
          <w:sz w:val="22"/>
          <w:szCs w:val="22"/>
        </w:rPr>
        <w:t>(Sudarymo vieta)</w:t>
      </w:r>
    </w:p>
    <w:p w:rsidR="006707A7" w:rsidRPr="00DD4E4B" w:rsidRDefault="006707A7" w:rsidP="004D3BE3">
      <w:pPr>
        <w:shd w:val="clear" w:color="auto" w:fill="FFFFFF"/>
        <w:jc w:val="center"/>
        <w:rPr>
          <w:rFonts w:ascii="Times New Roman" w:hAnsi="Times New Roman" w:cs="Times New Roman"/>
          <w:sz w:val="22"/>
          <w:szCs w:val="22"/>
        </w:rPr>
      </w:pPr>
    </w:p>
    <w:p w:rsidR="006707A7" w:rsidRPr="00DD4E4B" w:rsidRDefault="006707A7" w:rsidP="004D3BE3">
      <w:pPr>
        <w:tabs>
          <w:tab w:val="left" w:pos="851"/>
        </w:tabs>
        <w:snapToGrid w:val="0"/>
        <w:spacing w:after="0" w:line="240" w:lineRule="auto"/>
        <w:ind w:right="-1"/>
        <w:jc w:val="both"/>
        <w:rPr>
          <w:rFonts w:ascii="Times New Roman" w:hAnsi="Times New Roman" w:cs="Times New Roman"/>
          <w:spacing w:val="-2"/>
          <w:sz w:val="22"/>
          <w:szCs w:val="22"/>
        </w:rPr>
      </w:pPr>
      <w:r w:rsidRPr="00DD4E4B">
        <w:rPr>
          <w:rFonts w:ascii="Times New Roman" w:hAnsi="Times New Roman" w:cs="Times New Roman"/>
          <w:spacing w:val="-2"/>
          <w:sz w:val="22"/>
          <w:szCs w:val="22"/>
        </w:rPr>
        <w:t>Aš, ____________________________________________________________________________________________ ,</w:t>
      </w:r>
    </w:p>
    <w:p w:rsidR="006707A7" w:rsidRPr="00DD4E4B" w:rsidRDefault="006707A7" w:rsidP="008305F0">
      <w:pPr>
        <w:tabs>
          <w:tab w:val="left" w:pos="851"/>
        </w:tabs>
        <w:snapToGrid w:val="0"/>
        <w:ind w:right="-1"/>
        <w:jc w:val="center"/>
        <w:rPr>
          <w:rFonts w:ascii="Times New Roman" w:hAnsi="Times New Roman" w:cs="Times New Roman"/>
          <w:i/>
          <w:iCs/>
          <w:spacing w:val="-2"/>
          <w:sz w:val="22"/>
          <w:szCs w:val="22"/>
        </w:rPr>
      </w:pPr>
      <w:r w:rsidRPr="00DD4E4B">
        <w:rPr>
          <w:rFonts w:ascii="Times New Roman" w:hAnsi="Times New Roman" w:cs="Times New Roman"/>
          <w:i/>
          <w:iCs/>
          <w:spacing w:val="-2"/>
          <w:sz w:val="22"/>
          <w:szCs w:val="22"/>
        </w:rPr>
        <w:t>(Tiekėjo vardas ir pavardė)</w:t>
      </w:r>
    </w:p>
    <w:p w:rsidR="006707A7" w:rsidRPr="00DD4E4B" w:rsidRDefault="006707A7" w:rsidP="00895F31">
      <w:pPr>
        <w:snapToGrid w:val="0"/>
        <w:spacing w:after="0" w:line="240" w:lineRule="auto"/>
        <w:rPr>
          <w:rFonts w:ascii="Times New Roman" w:hAnsi="Times New Roman" w:cs="Times New Roman"/>
          <w:spacing w:val="-2"/>
          <w:sz w:val="22"/>
          <w:szCs w:val="22"/>
        </w:rPr>
      </w:pPr>
      <w:r w:rsidRPr="00DD4E4B">
        <w:rPr>
          <w:rFonts w:ascii="Times New Roman" w:hAnsi="Times New Roman" w:cs="Times New Roman"/>
          <w:spacing w:val="-2"/>
          <w:sz w:val="22"/>
          <w:szCs w:val="22"/>
        </w:rPr>
        <w:t>tvirtinu, kad dalyvaudamas (-a) _______________________________________________________________________________________________</w:t>
      </w:r>
    </w:p>
    <w:p w:rsidR="006707A7" w:rsidRPr="00DD4E4B" w:rsidRDefault="006707A7" w:rsidP="004D3BE3">
      <w:pPr>
        <w:snapToGrid w:val="0"/>
        <w:spacing w:after="0" w:line="240" w:lineRule="auto"/>
        <w:ind w:firstLine="1296"/>
        <w:jc w:val="center"/>
        <w:rPr>
          <w:rFonts w:ascii="Times New Roman" w:hAnsi="Times New Roman" w:cs="Times New Roman"/>
          <w:i/>
          <w:iCs/>
          <w:spacing w:val="-2"/>
          <w:sz w:val="22"/>
          <w:szCs w:val="22"/>
        </w:rPr>
      </w:pPr>
      <w:r w:rsidRPr="00DD4E4B">
        <w:rPr>
          <w:rFonts w:ascii="Times New Roman" w:hAnsi="Times New Roman" w:cs="Times New Roman"/>
          <w:i/>
          <w:iCs/>
          <w:spacing w:val="-2"/>
          <w:sz w:val="22"/>
          <w:szCs w:val="22"/>
        </w:rPr>
        <w:t>(Perkančiosios organizacijos pavadinimas)</w:t>
      </w:r>
    </w:p>
    <w:p w:rsidR="006707A7" w:rsidRPr="00DD4E4B" w:rsidRDefault="006707A7" w:rsidP="004D3BE3">
      <w:pPr>
        <w:snapToGrid w:val="0"/>
        <w:ind w:right="-1"/>
        <w:jc w:val="both"/>
        <w:rPr>
          <w:rFonts w:ascii="Times New Roman" w:hAnsi="Times New Roman" w:cs="Times New Roman"/>
          <w:spacing w:val="-2"/>
          <w:sz w:val="22"/>
          <w:szCs w:val="22"/>
        </w:rPr>
      </w:pPr>
    </w:p>
    <w:p w:rsidR="006707A7" w:rsidRPr="00DD4E4B" w:rsidRDefault="006707A7" w:rsidP="004D3BE3">
      <w:pPr>
        <w:snapToGrid w:val="0"/>
        <w:spacing w:after="0" w:line="240" w:lineRule="auto"/>
        <w:jc w:val="both"/>
        <w:rPr>
          <w:rFonts w:ascii="Times New Roman" w:hAnsi="Times New Roman" w:cs="Times New Roman"/>
          <w:spacing w:val="-2"/>
          <w:sz w:val="22"/>
          <w:szCs w:val="22"/>
        </w:rPr>
      </w:pPr>
      <w:r w:rsidRPr="00DD4E4B">
        <w:rPr>
          <w:rFonts w:ascii="Times New Roman" w:hAnsi="Times New Roman" w:cs="Times New Roman"/>
          <w:spacing w:val="-2"/>
          <w:sz w:val="22"/>
          <w:szCs w:val="22"/>
        </w:rPr>
        <w:t>atliekamame ___________________________________________________________________________________</w:t>
      </w:r>
    </w:p>
    <w:p w:rsidR="006707A7" w:rsidRPr="00DD4E4B" w:rsidRDefault="006707A7" w:rsidP="004D3BE3">
      <w:pPr>
        <w:snapToGrid w:val="0"/>
        <w:spacing w:after="0" w:line="240" w:lineRule="auto"/>
        <w:ind w:left="1296" w:firstLine="1296"/>
        <w:jc w:val="both"/>
        <w:rPr>
          <w:rFonts w:ascii="Times New Roman" w:hAnsi="Times New Roman" w:cs="Times New Roman"/>
          <w:i/>
          <w:iCs/>
          <w:spacing w:val="-2"/>
          <w:sz w:val="22"/>
          <w:szCs w:val="22"/>
        </w:rPr>
      </w:pPr>
      <w:r w:rsidRPr="00DD4E4B">
        <w:rPr>
          <w:rFonts w:ascii="Times New Roman" w:hAnsi="Times New Roman" w:cs="Times New Roman"/>
          <w:i/>
          <w:iCs/>
          <w:spacing w:val="-2"/>
          <w:sz w:val="22"/>
          <w:szCs w:val="22"/>
        </w:rPr>
        <w:t>(Pirkimo objekto pavadinimas, pirkimo numeris)</w:t>
      </w:r>
    </w:p>
    <w:p w:rsidR="006707A7" w:rsidRPr="00DD4E4B" w:rsidRDefault="006707A7" w:rsidP="004D3BE3">
      <w:pPr>
        <w:snapToGrid w:val="0"/>
        <w:ind w:right="-1"/>
        <w:jc w:val="both"/>
        <w:rPr>
          <w:rFonts w:ascii="Times New Roman" w:hAnsi="Times New Roman" w:cs="Times New Roman"/>
          <w:spacing w:val="-2"/>
          <w:sz w:val="22"/>
          <w:szCs w:val="22"/>
        </w:rPr>
      </w:pPr>
    </w:p>
    <w:p w:rsidR="006707A7" w:rsidRPr="00DD4E4B" w:rsidRDefault="006707A7" w:rsidP="004D3BE3">
      <w:pPr>
        <w:snapToGrid w:val="0"/>
        <w:spacing w:after="0" w:line="240" w:lineRule="auto"/>
        <w:jc w:val="both"/>
        <w:rPr>
          <w:rFonts w:ascii="Times New Roman" w:hAnsi="Times New Roman" w:cs="Times New Roman"/>
          <w:spacing w:val="-2"/>
          <w:sz w:val="22"/>
          <w:szCs w:val="22"/>
        </w:rPr>
      </w:pPr>
      <w:r w:rsidRPr="00DD4E4B">
        <w:rPr>
          <w:rFonts w:ascii="Times New Roman" w:hAnsi="Times New Roman" w:cs="Times New Roman"/>
          <w:spacing w:val="-2"/>
          <w:sz w:val="22"/>
          <w:szCs w:val="22"/>
        </w:rPr>
        <w:t>skelbtame _____________________________________________________________________________________ ,</w:t>
      </w:r>
    </w:p>
    <w:p w:rsidR="006707A7" w:rsidRPr="00DD4E4B" w:rsidRDefault="006707A7" w:rsidP="004D3BE3">
      <w:pPr>
        <w:snapToGrid w:val="0"/>
        <w:spacing w:after="0" w:line="240" w:lineRule="auto"/>
        <w:jc w:val="center"/>
        <w:rPr>
          <w:rFonts w:ascii="Times New Roman" w:hAnsi="Times New Roman" w:cs="Times New Roman"/>
          <w:i/>
          <w:iCs/>
          <w:spacing w:val="-2"/>
          <w:sz w:val="22"/>
          <w:szCs w:val="22"/>
        </w:rPr>
      </w:pPr>
      <w:r w:rsidRPr="00DD4E4B">
        <w:rPr>
          <w:rFonts w:ascii="Times New Roman" w:hAnsi="Times New Roman" w:cs="Times New Roman"/>
          <w:i/>
          <w:iCs/>
          <w:spacing w:val="-2"/>
          <w:sz w:val="22"/>
          <w:szCs w:val="22"/>
        </w:rPr>
        <w:t xml:space="preserve">        (Skelbimo data)</w:t>
      </w:r>
    </w:p>
    <w:p w:rsidR="006707A7" w:rsidRPr="00DD4E4B" w:rsidRDefault="006707A7" w:rsidP="004D3BE3">
      <w:pPr>
        <w:jc w:val="both"/>
        <w:rPr>
          <w:rFonts w:ascii="Times New Roman" w:hAnsi="Times New Roman" w:cs="Times New Roman"/>
          <w:sz w:val="22"/>
          <w:szCs w:val="22"/>
        </w:rPr>
      </w:pPr>
    </w:p>
    <w:p w:rsidR="006707A7" w:rsidRPr="00DD4E4B" w:rsidRDefault="006707A7" w:rsidP="004D3BE3">
      <w:pPr>
        <w:jc w:val="both"/>
        <w:rPr>
          <w:rFonts w:ascii="Times New Roman" w:hAnsi="Times New Roman" w:cs="Times New Roman"/>
          <w:sz w:val="22"/>
          <w:szCs w:val="22"/>
        </w:rPr>
      </w:pPr>
      <w:r w:rsidRPr="00DD4E4B">
        <w:rPr>
          <w:rFonts w:ascii="Times New Roman" w:hAnsi="Times New Roman" w:cs="Times New Roman"/>
          <w:sz w:val="22"/>
          <w:szCs w:val="22"/>
        </w:rPr>
        <w:t xml:space="preserve">nesu įtakojamas (-a) Rusijos, kaip nurodyta </w:t>
      </w:r>
      <w:r w:rsidRPr="00DD4E4B">
        <w:rPr>
          <w:rFonts w:ascii="Times New Roman" w:hAnsi="Times New Roman" w:cs="Times New Roman"/>
          <w:b/>
          <w:bCs/>
          <w:sz w:val="22"/>
          <w:szCs w:val="22"/>
        </w:rPr>
        <w:t>Tarybos reglamento</w:t>
      </w:r>
      <w:r w:rsidRPr="00DD4E4B">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D4E4B">
        <w:rPr>
          <w:rFonts w:ascii="Times New Roman" w:hAnsi="Times New Roman" w:cs="Times New Roman"/>
          <w:sz w:val="22"/>
          <w:szCs w:val="22"/>
        </w:rPr>
        <w:t>5k straipsnyje nustatytuose apribojimuose. Visų pirma pareiškiu, kad:</w:t>
      </w:r>
    </w:p>
    <w:p w:rsidR="006707A7" w:rsidRPr="00DD4E4B" w:rsidRDefault="006707A7" w:rsidP="004D3BE3">
      <w:pPr>
        <w:jc w:val="both"/>
        <w:rPr>
          <w:rFonts w:ascii="Times New Roman" w:hAnsi="Times New Roman" w:cs="Times New Roman"/>
          <w:sz w:val="22"/>
          <w:szCs w:val="22"/>
        </w:rPr>
      </w:pPr>
      <w:r w:rsidRPr="00DD4E4B">
        <w:rPr>
          <w:rFonts w:ascii="Times New Roman" w:hAnsi="Times New Roman" w:cs="Times New Roman"/>
          <w:sz w:val="22"/>
          <w:szCs w:val="22"/>
        </w:rPr>
        <w:t>(a) nesu Rusijos pilietis (-ė) ar įsisteigęs Rusijoje;</w:t>
      </w:r>
    </w:p>
    <w:p w:rsidR="006707A7" w:rsidRPr="00DD4E4B" w:rsidRDefault="006707A7" w:rsidP="004D3BE3">
      <w:pPr>
        <w:jc w:val="both"/>
        <w:rPr>
          <w:rFonts w:ascii="Times New Roman" w:hAnsi="Times New Roman" w:cs="Times New Roman"/>
          <w:sz w:val="22"/>
          <w:szCs w:val="22"/>
        </w:rPr>
      </w:pPr>
      <w:r w:rsidRPr="00DD4E4B">
        <w:rPr>
          <w:rFonts w:ascii="Times New Roman" w:hAnsi="Times New Roman" w:cs="Times New Roman"/>
          <w:sz w:val="22"/>
          <w:szCs w:val="22"/>
        </w:rPr>
        <w:t xml:space="preserve">(b) neveikiu </w:t>
      </w:r>
      <w:r w:rsidRPr="00DD4E4B">
        <w:rPr>
          <w:rFonts w:ascii="Times New Roman" w:hAnsi="Times New Roman" w:cs="Times New Roman"/>
          <w:sz w:val="22"/>
          <w:szCs w:val="22"/>
          <w:shd w:val="clear" w:color="auto" w:fill="FFFFFF"/>
        </w:rPr>
        <w:t>šios deklaracijos a) punkte nurodyto subjekto vardu ar jo nurodymu;</w:t>
      </w:r>
    </w:p>
    <w:p w:rsidR="006707A7" w:rsidRPr="00DD4E4B" w:rsidRDefault="006707A7" w:rsidP="00E957CD">
      <w:pPr>
        <w:jc w:val="both"/>
        <w:rPr>
          <w:rFonts w:ascii="Times New Roman" w:hAnsi="Times New Roman" w:cs="Times New Roman"/>
          <w:sz w:val="22"/>
          <w:szCs w:val="22"/>
          <w:shd w:val="clear" w:color="auto" w:fill="FFFFFF"/>
        </w:rPr>
      </w:pPr>
      <w:r w:rsidRPr="00DD4E4B">
        <w:rPr>
          <w:rFonts w:ascii="Times New Roman" w:hAnsi="Times New Roman" w:cs="Times New Roman"/>
          <w:sz w:val="22"/>
          <w:szCs w:val="22"/>
        </w:rPr>
        <w:lastRenderedPageBreak/>
        <w:t xml:space="preserve">d) sutartis nebus paskirta vykdyti </w:t>
      </w:r>
      <w:r w:rsidRPr="00DD4E4B">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rsidR="006707A7" w:rsidRPr="00DD4E4B" w:rsidRDefault="006707A7">
      <w:pPr>
        <w:rPr>
          <w:rFonts w:ascii="Times New Roman" w:hAnsi="Times New Roman" w:cs="Times New Roman"/>
          <w:sz w:val="22"/>
          <w:szCs w:val="22"/>
          <w:shd w:val="clear" w:color="auto" w:fill="FFFFFF"/>
        </w:rPr>
      </w:pPr>
      <w:r w:rsidRPr="00DD4E4B">
        <w:rPr>
          <w:rFonts w:ascii="Times New Roman" w:hAnsi="Times New Roman" w:cs="Times New Roman"/>
          <w:sz w:val="22"/>
          <w:szCs w:val="22"/>
          <w:shd w:val="clear" w:color="auto" w:fill="FFFFFF"/>
        </w:rPr>
        <w:br w:type="page"/>
      </w:r>
    </w:p>
    <w:p w:rsidR="006707A7" w:rsidRPr="00DD4E4B" w:rsidRDefault="006707A7" w:rsidP="00737999">
      <w:pPr>
        <w:pStyle w:val="Heading1"/>
        <w:jc w:val="right"/>
        <w:rPr>
          <w:rFonts w:ascii="Times New Roman" w:hAnsi="Times New Roman" w:cs="Times New Roman"/>
          <w:color w:val="auto"/>
          <w:sz w:val="22"/>
          <w:szCs w:val="22"/>
        </w:rPr>
      </w:pPr>
      <w:bookmarkStart w:id="74" w:name="_Toc163389875"/>
      <w:r w:rsidRPr="00DD4E4B">
        <w:rPr>
          <w:rFonts w:ascii="Times New Roman" w:hAnsi="Times New Roman" w:cs="Times New Roman"/>
          <w:color w:val="auto"/>
          <w:sz w:val="22"/>
          <w:szCs w:val="22"/>
        </w:rPr>
        <w:lastRenderedPageBreak/>
        <w:t>Pirkimo sąlygų 10 priedas „Sutarties projektas“</w:t>
      </w:r>
      <w:bookmarkEnd w:id="74"/>
    </w:p>
    <w:bookmarkEnd w:id="70"/>
    <w:bookmarkEnd w:id="71"/>
    <w:bookmarkEnd w:id="72"/>
    <w:p w:rsidR="006707A7" w:rsidRPr="00DD4E4B" w:rsidRDefault="006707A7" w:rsidP="00E957CD">
      <w:pPr>
        <w:jc w:val="both"/>
        <w:rPr>
          <w:rFonts w:ascii="Times New Roman" w:hAnsi="Times New Roman" w:cs="Times New Roman"/>
          <w:sz w:val="22"/>
          <w:szCs w:val="22"/>
        </w:rPr>
      </w:pPr>
    </w:p>
    <w:p w:rsidR="006707A7" w:rsidRDefault="006707A7">
      <w:pPr>
        <w:rPr>
          <w:rFonts w:ascii="Times New Roman" w:hAnsi="Times New Roman" w:cs="Times New Roman"/>
          <w:sz w:val="22"/>
          <w:szCs w:val="22"/>
        </w:rPr>
      </w:pPr>
    </w:p>
    <w:sectPr w:rsidR="006707A7" w:rsidSect="00B31DF1">
      <w:pgSz w:w="12240" w:h="15840"/>
      <w:pgMar w:top="1134" w:right="567" w:bottom="1134" w:left="1701" w:header="567" w:footer="567" w:gutter="0"/>
      <w:pgNumType w:start="22"/>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831" w:rsidRDefault="003A2831" w:rsidP="00D05666">
      <w:r>
        <w:separator/>
      </w:r>
    </w:p>
  </w:endnote>
  <w:endnote w:type="continuationSeparator" w:id="1">
    <w:p w:rsidR="003A2831" w:rsidRDefault="003A2831" w:rsidP="00D05666">
      <w:r>
        <w:continuationSeparator/>
      </w:r>
    </w:p>
  </w:endnote>
  <w:endnote w:type="continuationNotice" w:id="2">
    <w:p w:rsidR="003A2831" w:rsidRDefault="003A2831">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onospaceL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7A7" w:rsidRDefault="006707A7">
    <w:pPr>
      <w:pStyle w:val="Footer"/>
      <w:jc w:val="right"/>
    </w:pPr>
  </w:p>
  <w:p w:rsidR="006707A7" w:rsidRDefault="006707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7A7" w:rsidRDefault="006707A7">
    <w:pPr>
      <w:pStyle w:val="Footer"/>
      <w:jc w:val="right"/>
    </w:pPr>
  </w:p>
  <w:p w:rsidR="006707A7" w:rsidRDefault="006707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7A7" w:rsidRDefault="00670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831" w:rsidRDefault="003A2831" w:rsidP="00D05666">
      <w:r>
        <w:separator/>
      </w:r>
    </w:p>
  </w:footnote>
  <w:footnote w:type="continuationSeparator" w:id="1">
    <w:p w:rsidR="003A2831" w:rsidRDefault="003A2831" w:rsidP="00D05666">
      <w:r>
        <w:continuationSeparator/>
      </w:r>
    </w:p>
  </w:footnote>
  <w:footnote w:type="continuationNotice" w:id="2">
    <w:p w:rsidR="003A2831" w:rsidRDefault="003A2831">
      <w:pPr>
        <w:spacing w:after="0" w:line="240" w:lineRule="auto"/>
      </w:pPr>
    </w:p>
  </w:footnote>
  <w:footnote w:id="3">
    <w:p w:rsidR="006707A7" w:rsidRDefault="006707A7" w:rsidP="0049059F">
      <w:pPr>
        <w:pStyle w:val="FootnoteText"/>
      </w:pPr>
      <w:r>
        <w:rPr>
          <w:rStyle w:val="FootnoteReference"/>
        </w:rPr>
        <w:footnoteRef/>
      </w:r>
      <w:hyperlink r:id="rId1" w:history="1">
        <w:r w:rsidRPr="00DB1A8E">
          <w:rPr>
            <w:rStyle w:val="Hyperlink"/>
          </w:rPr>
          <w:t>https://e-seimas.lrs.lt/portal/legalAct/lt/TAP/663eeed07fd711edbdcebd68a7a0df7e</w:t>
        </w:r>
      </w:hyperlink>
    </w:p>
  </w:footnote>
  <w:footnote w:id="4">
    <w:p w:rsidR="006707A7" w:rsidRDefault="006707A7" w:rsidP="0049059F">
      <w:pPr>
        <w:pStyle w:val="FootnoteText"/>
      </w:pPr>
      <w:r>
        <w:rPr>
          <w:rStyle w:val="FootnoteReference"/>
        </w:rPr>
        <w:footnoteRef/>
      </w:r>
      <w:hyperlink r:id="rId2" w:history="1">
        <w:r w:rsidRPr="00DB1A8E">
          <w:rPr>
            <w:rStyle w:val="Hyperlink"/>
          </w:rPr>
          <w:t>https://e-seimas.lrs.lt/portal/legalAct/lt/TAP/663eeed07fd711edbdcebd68a7a0df7e</w:t>
        </w:r>
      </w:hyperlink>
    </w:p>
    <w:p w:rsidR="006707A7" w:rsidRDefault="006707A7" w:rsidP="0049059F">
      <w:pPr>
        <w:pStyle w:val="FootnoteText"/>
      </w:pPr>
    </w:p>
  </w:footnote>
  <w:footnote w:id="5">
    <w:p w:rsidR="006707A7" w:rsidRDefault="006707A7" w:rsidP="0054555A">
      <w:pPr>
        <w:pStyle w:val="FootnoteText"/>
        <w:jc w:val="both"/>
        <w:rPr>
          <w:i/>
          <w:iCs/>
        </w:rPr>
      </w:pPr>
      <w:r>
        <w:rPr>
          <w:rStyle w:val="FootnoteReference"/>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707A7" w:rsidRDefault="006707A7" w:rsidP="00782EA6">
      <w:pPr>
        <w:pStyle w:val="FootnoteText"/>
        <w:numPr>
          <w:ilvl w:val="0"/>
          <w:numId w:val="17"/>
        </w:numPr>
        <w:spacing w:after="0" w:line="240" w:lineRule="auto"/>
        <w:jc w:val="both"/>
        <w:rPr>
          <w:rFonts w:eastAsia="Yu Mincho"/>
          <w:i/>
          <w:iCs/>
        </w:rPr>
      </w:pPr>
      <w:r>
        <w:rPr>
          <w:rFonts w:eastAsia="Yu Mincho"/>
          <w:i/>
          <w:iCs/>
        </w:rPr>
        <w:t xml:space="preserve">priesaikos deklaracija; </w:t>
      </w:r>
    </w:p>
    <w:p w:rsidR="006707A7" w:rsidRDefault="006707A7" w:rsidP="00782EA6">
      <w:pPr>
        <w:pStyle w:val="FootnoteText"/>
        <w:numPr>
          <w:ilvl w:val="0"/>
          <w:numId w:val="17"/>
        </w:numPr>
        <w:spacing w:after="0" w:line="240" w:lineRule="auto"/>
        <w:jc w:val="both"/>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rsidR="006707A7" w:rsidRDefault="006707A7" w:rsidP="0054555A">
      <w:pPr>
        <w:pStyle w:val="FootnoteText"/>
        <w:jc w:val="both"/>
        <w:rPr>
          <w:i/>
          <w:iCs/>
        </w:rPr>
      </w:pPr>
      <w:r>
        <w:rPr>
          <w:rStyle w:val="FootnoteReference"/>
          <w:rFonts w:eastAsia="Yu Mincho"/>
        </w:rPr>
        <w:footnoteRef/>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707A7" w:rsidRDefault="006707A7" w:rsidP="00782EA6">
      <w:pPr>
        <w:pStyle w:val="FootnoteText"/>
        <w:numPr>
          <w:ilvl w:val="0"/>
          <w:numId w:val="18"/>
        </w:numPr>
        <w:spacing w:after="0" w:line="240" w:lineRule="auto"/>
        <w:jc w:val="both"/>
        <w:rPr>
          <w:rFonts w:eastAsia="Yu Mincho"/>
          <w:i/>
          <w:iCs/>
        </w:rPr>
      </w:pPr>
      <w:r>
        <w:rPr>
          <w:rFonts w:eastAsia="Yu Mincho"/>
          <w:i/>
          <w:iCs/>
        </w:rPr>
        <w:t xml:space="preserve">priesaikos deklaracija; </w:t>
      </w:r>
    </w:p>
    <w:p w:rsidR="006707A7" w:rsidRDefault="006707A7" w:rsidP="00782EA6">
      <w:pPr>
        <w:pStyle w:val="FootnoteText"/>
        <w:numPr>
          <w:ilvl w:val="0"/>
          <w:numId w:val="18"/>
        </w:numPr>
        <w:spacing w:after="0" w:line="240" w:lineRule="auto"/>
        <w:jc w:val="both"/>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6707A7" w:rsidRDefault="006707A7" w:rsidP="0054555A">
      <w:pPr>
        <w:pStyle w:val="FootnoteText"/>
        <w:jc w:val="both"/>
        <w:rPr>
          <w:i/>
          <w:iCs/>
        </w:rPr>
      </w:pPr>
      <w:r>
        <w:rPr>
          <w:rStyle w:val="FootnoteReference"/>
          <w:rFonts w:eastAsia="Yu Mincho"/>
        </w:rPr>
        <w:footnoteRef/>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707A7" w:rsidRDefault="006707A7" w:rsidP="00782EA6">
      <w:pPr>
        <w:pStyle w:val="FootnoteText"/>
        <w:numPr>
          <w:ilvl w:val="0"/>
          <w:numId w:val="19"/>
        </w:numPr>
        <w:spacing w:after="0" w:line="240" w:lineRule="auto"/>
        <w:jc w:val="both"/>
        <w:rPr>
          <w:rFonts w:eastAsia="Yu Mincho"/>
          <w:i/>
          <w:iCs/>
        </w:rPr>
      </w:pPr>
      <w:r>
        <w:rPr>
          <w:rFonts w:eastAsia="Yu Mincho"/>
          <w:i/>
          <w:iCs/>
        </w:rPr>
        <w:t xml:space="preserve">priesaikos deklaracija; </w:t>
      </w:r>
    </w:p>
    <w:p w:rsidR="006707A7" w:rsidRDefault="006707A7" w:rsidP="00782EA6">
      <w:pPr>
        <w:pStyle w:val="FootnoteText"/>
        <w:numPr>
          <w:ilvl w:val="0"/>
          <w:numId w:val="19"/>
        </w:numPr>
        <w:spacing w:after="0" w:line="240" w:lineRule="auto"/>
        <w:jc w:val="both"/>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6707A7" w:rsidRDefault="006707A7" w:rsidP="006C0723">
      <w:pPr>
        <w:pStyle w:val="FootnoteText"/>
        <w:tabs>
          <w:tab w:val="left" w:pos="9639"/>
        </w:tabs>
        <w:spacing w:after="0" w:line="240" w:lineRule="auto"/>
        <w:ind w:right="193"/>
      </w:pPr>
      <w:r>
        <w:rPr>
          <w:rStyle w:val="FootnoteReference"/>
        </w:rPr>
        <w:footnoteRef/>
      </w:r>
      <w:r w:rsidRPr="00515CBD">
        <w:rPr>
          <w:sz w:val="21"/>
          <w:szCs w:val="21"/>
        </w:rPr>
        <w:t>P</w:t>
      </w:r>
      <w:r>
        <w:rPr>
          <w:sz w:val="21"/>
          <w:szCs w:val="21"/>
        </w:rPr>
        <w:t>erkančioji organizacija</w:t>
      </w:r>
      <w:r w:rsidRPr="00515CBD">
        <w:rPr>
          <w:sz w:val="21"/>
          <w:szCs w:val="21"/>
        </w:rPr>
        <w:t>, nustačius</w:t>
      </w:r>
      <w:r>
        <w:rPr>
          <w:sz w:val="21"/>
          <w:szCs w:val="21"/>
        </w:rPr>
        <w:t>i</w:t>
      </w:r>
      <w:r w:rsidRPr="00515CBD">
        <w:rPr>
          <w:sz w:val="21"/>
          <w:szCs w:val="21"/>
        </w:rPr>
        <w:t xml:space="preserve"> kvalifikacijos reikalavimus, turi pateikti informaciją kaip numatyta  Tiekėjo kvalifikacijos reikalavimų nustatymo metodikos 8 punkte.</w:t>
      </w:r>
    </w:p>
    <w:p w:rsidR="006707A7" w:rsidRDefault="006707A7" w:rsidP="006C0723">
      <w:pPr>
        <w:pStyle w:val="FootnoteText"/>
        <w:tabs>
          <w:tab w:val="left" w:pos="9639"/>
        </w:tabs>
        <w:spacing w:after="0" w:line="240" w:lineRule="auto"/>
        <w:ind w:right="19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vertAlign w:val="base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vertAlign w:val="base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vertAlign w:val="base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vertAlign w:val="base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vertAlign w:val="base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vertAlign w:val="base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vertAlign w:val="base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vertAlign w:val="base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vertAlign w:val="baseline"/>
      </w:rPr>
    </w:lvl>
  </w:abstractNum>
  <w:abstractNum w:abstractNumId="3">
    <w:nsid w:val="1866324A"/>
    <w:multiLevelType w:val="hybridMultilevel"/>
    <w:tmpl w:val="FF1CA15C"/>
    <w:lvl w:ilvl="0" w:tplc="C520FCE2">
      <w:start w:val="1"/>
      <w:numFmt w:val="decimal"/>
      <w:lvlText w:val="%1."/>
      <w:lvlJc w:val="left"/>
      <w:pPr>
        <w:ind w:left="72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5CA4048"/>
    <w:multiLevelType w:val="hybridMultilevel"/>
    <w:tmpl w:val="FFFFFFFF"/>
    <w:lvl w:ilvl="0" w:tplc="733AFBA0">
      <w:start w:val="1"/>
      <w:numFmt w:val="bullet"/>
      <w:lvlText w:val=""/>
      <w:lvlJc w:val="left"/>
      <w:pPr>
        <w:ind w:left="720" w:hanging="360"/>
      </w:pPr>
      <w:rPr>
        <w:rFonts w:ascii="Symbol" w:hAnsi="Symbol" w:cs="Symbol" w:hint="default"/>
      </w:rPr>
    </w:lvl>
    <w:lvl w:ilvl="1" w:tplc="CA50DCFC">
      <w:start w:val="1"/>
      <w:numFmt w:val="bullet"/>
      <w:lvlText w:val="o"/>
      <w:lvlJc w:val="left"/>
      <w:pPr>
        <w:ind w:left="1440" w:hanging="360"/>
      </w:pPr>
      <w:rPr>
        <w:rFonts w:ascii="Courier New" w:hAnsi="Courier New" w:cs="Courier New" w:hint="default"/>
      </w:rPr>
    </w:lvl>
    <w:lvl w:ilvl="2" w:tplc="649052CC">
      <w:start w:val="1"/>
      <w:numFmt w:val="bullet"/>
      <w:lvlText w:val=""/>
      <w:lvlJc w:val="left"/>
      <w:pPr>
        <w:ind w:left="2160" w:hanging="360"/>
      </w:pPr>
      <w:rPr>
        <w:rFonts w:ascii="Wingdings" w:hAnsi="Wingdings" w:cs="Wingdings" w:hint="default"/>
      </w:rPr>
    </w:lvl>
    <w:lvl w:ilvl="3" w:tplc="F356B6FA">
      <w:start w:val="1"/>
      <w:numFmt w:val="bullet"/>
      <w:lvlText w:val=""/>
      <w:lvlJc w:val="left"/>
      <w:pPr>
        <w:ind w:left="2880" w:hanging="360"/>
      </w:pPr>
      <w:rPr>
        <w:rFonts w:ascii="Symbol" w:hAnsi="Symbol" w:cs="Symbol" w:hint="default"/>
      </w:rPr>
    </w:lvl>
    <w:lvl w:ilvl="4" w:tplc="28267F8C">
      <w:start w:val="1"/>
      <w:numFmt w:val="bullet"/>
      <w:lvlText w:val="o"/>
      <w:lvlJc w:val="left"/>
      <w:pPr>
        <w:ind w:left="3600" w:hanging="360"/>
      </w:pPr>
      <w:rPr>
        <w:rFonts w:ascii="Courier New" w:hAnsi="Courier New" w:cs="Courier New" w:hint="default"/>
      </w:rPr>
    </w:lvl>
    <w:lvl w:ilvl="5" w:tplc="8A56A0C2">
      <w:start w:val="1"/>
      <w:numFmt w:val="bullet"/>
      <w:lvlText w:val=""/>
      <w:lvlJc w:val="left"/>
      <w:pPr>
        <w:ind w:left="4320" w:hanging="360"/>
      </w:pPr>
      <w:rPr>
        <w:rFonts w:ascii="Wingdings" w:hAnsi="Wingdings" w:cs="Wingdings" w:hint="default"/>
      </w:rPr>
    </w:lvl>
    <w:lvl w:ilvl="6" w:tplc="ADEE08C6">
      <w:start w:val="1"/>
      <w:numFmt w:val="bullet"/>
      <w:lvlText w:val=""/>
      <w:lvlJc w:val="left"/>
      <w:pPr>
        <w:ind w:left="5040" w:hanging="360"/>
      </w:pPr>
      <w:rPr>
        <w:rFonts w:ascii="Symbol" w:hAnsi="Symbol" w:cs="Symbol" w:hint="default"/>
      </w:rPr>
    </w:lvl>
    <w:lvl w:ilvl="7" w:tplc="EA4893B0">
      <w:start w:val="1"/>
      <w:numFmt w:val="bullet"/>
      <w:lvlText w:val="o"/>
      <w:lvlJc w:val="left"/>
      <w:pPr>
        <w:ind w:left="5760" w:hanging="360"/>
      </w:pPr>
      <w:rPr>
        <w:rFonts w:ascii="Courier New" w:hAnsi="Courier New" w:cs="Courier New" w:hint="default"/>
      </w:rPr>
    </w:lvl>
    <w:lvl w:ilvl="8" w:tplc="6AF017E2">
      <w:start w:val="1"/>
      <w:numFmt w:val="bullet"/>
      <w:lvlText w:val=""/>
      <w:lvlJc w:val="left"/>
      <w:pPr>
        <w:ind w:left="6480" w:hanging="360"/>
      </w:pPr>
      <w:rPr>
        <w:rFonts w:ascii="Wingdings" w:hAnsi="Wingdings" w:cs="Wingdings" w:hint="default"/>
      </w:rPr>
    </w:lvl>
  </w:abstractNum>
  <w:abstractNum w:abstractNumId="6">
    <w:nsid w:val="39FB05B2"/>
    <w:multiLevelType w:val="multilevel"/>
    <w:tmpl w:val="289C6F3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00809CB"/>
    <w:multiLevelType w:val="multilevel"/>
    <w:tmpl w:val="A44EF3D4"/>
    <w:lvl w:ilvl="0">
      <w:start w:val="6"/>
      <w:numFmt w:val="decimal"/>
      <w:lvlText w:val="%1."/>
      <w:lvlJc w:val="left"/>
      <w:pPr>
        <w:ind w:left="504" w:hanging="504"/>
      </w:pPr>
      <w:rPr>
        <w:rFonts w:eastAsia="Times New Roman" w:hint="default"/>
      </w:rPr>
    </w:lvl>
    <w:lvl w:ilvl="1">
      <w:start w:val="2"/>
      <w:numFmt w:val="decimal"/>
      <w:lvlText w:val="%1.%2."/>
      <w:lvlJc w:val="left"/>
      <w:pPr>
        <w:ind w:left="504" w:hanging="504"/>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8">
    <w:nsid w:val="5477258B"/>
    <w:multiLevelType w:val="multilevel"/>
    <w:tmpl w:val="E2624980"/>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080" w:hanging="108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nsid w:val="55607890"/>
    <w:multiLevelType w:val="multilevel"/>
    <w:tmpl w:val="BBCAAC2E"/>
    <w:lvl w:ilvl="0">
      <w:start w:val="8"/>
      <w:numFmt w:val="decimal"/>
      <w:lvlText w:val="%1."/>
      <w:lvlJc w:val="left"/>
      <w:pPr>
        <w:ind w:left="504" w:hanging="504"/>
      </w:pPr>
      <w:rPr>
        <w:rFonts w:eastAsia="Times New Roman" w:hint="default"/>
        <w:b w:val="0"/>
        <w:bCs w:val="0"/>
        <w:u w:val="none"/>
      </w:rPr>
    </w:lvl>
    <w:lvl w:ilvl="1">
      <w:start w:val="2"/>
      <w:numFmt w:val="decimal"/>
      <w:lvlText w:val="%1.%2."/>
      <w:lvlJc w:val="left"/>
      <w:pPr>
        <w:ind w:left="1214" w:hanging="504"/>
      </w:pPr>
      <w:rPr>
        <w:rFonts w:eastAsia="Times New Roman" w:hint="default"/>
        <w:i w:val="0"/>
        <w:iCs w:val="0"/>
        <w:color w:val="auto"/>
        <w:u w:val="none"/>
      </w:rPr>
    </w:lvl>
    <w:lvl w:ilvl="2">
      <w:start w:val="1"/>
      <w:numFmt w:val="decimal"/>
      <w:lvlText w:val="%1.%2.%3."/>
      <w:lvlJc w:val="left"/>
      <w:pPr>
        <w:ind w:left="2140" w:hanging="720"/>
      </w:pPr>
      <w:rPr>
        <w:rFonts w:eastAsia="Times New Roman" w:hint="default"/>
        <w:color w:val="auto"/>
        <w:u w:val="none"/>
      </w:rPr>
    </w:lvl>
    <w:lvl w:ilvl="3">
      <w:start w:val="1"/>
      <w:numFmt w:val="decimal"/>
      <w:lvlText w:val="%1.%2.%3.%4."/>
      <w:lvlJc w:val="left"/>
      <w:pPr>
        <w:ind w:left="2850" w:hanging="720"/>
      </w:pPr>
      <w:rPr>
        <w:rFonts w:eastAsia="Times New Roman" w:hint="default"/>
        <w:u w:val="none"/>
      </w:rPr>
    </w:lvl>
    <w:lvl w:ilvl="4">
      <w:start w:val="1"/>
      <w:numFmt w:val="decimal"/>
      <w:lvlText w:val="%1.%2.%3.%4.%5."/>
      <w:lvlJc w:val="left"/>
      <w:pPr>
        <w:ind w:left="3920" w:hanging="1080"/>
      </w:pPr>
      <w:rPr>
        <w:rFonts w:eastAsia="Times New Roman" w:hint="default"/>
        <w:u w:val="none"/>
      </w:rPr>
    </w:lvl>
    <w:lvl w:ilvl="5">
      <w:start w:val="1"/>
      <w:numFmt w:val="decimal"/>
      <w:lvlText w:val="%1.%2.%3.%4.%5.%6."/>
      <w:lvlJc w:val="left"/>
      <w:pPr>
        <w:ind w:left="4630" w:hanging="1080"/>
      </w:pPr>
      <w:rPr>
        <w:rFonts w:eastAsia="Times New Roman" w:hint="default"/>
        <w:u w:val="none"/>
      </w:rPr>
    </w:lvl>
    <w:lvl w:ilvl="6">
      <w:start w:val="1"/>
      <w:numFmt w:val="decimal"/>
      <w:lvlText w:val="%1.%2.%3.%4.%5.%6.%7."/>
      <w:lvlJc w:val="left"/>
      <w:pPr>
        <w:ind w:left="5700" w:hanging="1440"/>
      </w:pPr>
      <w:rPr>
        <w:rFonts w:eastAsia="Times New Roman" w:hint="default"/>
        <w:u w:val="none"/>
      </w:rPr>
    </w:lvl>
    <w:lvl w:ilvl="7">
      <w:start w:val="1"/>
      <w:numFmt w:val="decimal"/>
      <w:lvlText w:val="%1.%2.%3.%4.%5.%6.%7.%8."/>
      <w:lvlJc w:val="left"/>
      <w:pPr>
        <w:ind w:left="6410" w:hanging="1440"/>
      </w:pPr>
      <w:rPr>
        <w:rFonts w:eastAsia="Times New Roman" w:hint="default"/>
        <w:u w:val="none"/>
      </w:rPr>
    </w:lvl>
    <w:lvl w:ilvl="8">
      <w:start w:val="1"/>
      <w:numFmt w:val="decimal"/>
      <w:lvlText w:val="%1.%2.%3.%4.%5.%6.%7.%8.%9."/>
      <w:lvlJc w:val="left"/>
      <w:pPr>
        <w:ind w:left="7120" w:hanging="1440"/>
      </w:pPr>
      <w:rPr>
        <w:rFonts w:eastAsia="Times New Roman" w:hint="default"/>
        <w:u w:val="none"/>
      </w:rPr>
    </w:lvl>
  </w:abstractNum>
  <w:abstractNum w:abstractNumId="10">
    <w:nsid w:val="5F2567B1"/>
    <w:multiLevelType w:val="hybridMultilevel"/>
    <w:tmpl w:val="7D385FC0"/>
    <w:lvl w:ilvl="0" w:tplc="FFFFFFFF">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nsid w:val="5FC262A0"/>
    <w:multiLevelType w:val="hybridMultilevel"/>
    <w:tmpl w:val="2936848C"/>
    <w:lvl w:ilvl="0" w:tplc="6156774E">
      <w:start w:val="1"/>
      <w:numFmt w:val="decimal"/>
      <w:lvlText w:val="%1."/>
      <w:lvlJc w:val="left"/>
      <w:pPr>
        <w:ind w:left="720" w:hanging="360"/>
      </w:pPr>
      <w:rPr>
        <w:rFonts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6EE0642"/>
    <w:multiLevelType w:val="hybridMultilevel"/>
    <w:tmpl w:val="FFFFFFFF"/>
    <w:lvl w:ilvl="0" w:tplc="9FA85760">
      <w:start w:val="1"/>
      <w:numFmt w:val="bullet"/>
      <w:lvlText w:val=""/>
      <w:lvlJc w:val="left"/>
      <w:pPr>
        <w:ind w:left="720" w:hanging="360"/>
      </w:pPr>
      <w:rPr>
        <w:rFonts w:ascii="Symbol" w:hAnsi="Symbol" w:cs="Symbol" w:hint="default"/>
      </w:rPr>
    </w:lvl>
    <w:lvl w:ilvl="1" w:tplc="92EE4CA0">
      <w:start w:val="1"/>
      <w:numFmt w:val="bullet"/>
      <w:lvlText w:val="o"/>
      <w:lvlJc w:val="left"/>
      <w:pPr>
        <w:ind w:left="1440" w:hanging="360"/>
      </w:pPr>
      <w:rPr>
        <w:rFonts w:ascii="Courier New" w:hAnsi="Courier New" w:cs="Courier New" w:hint="default"/>
      </w:rPr>
    </w:lvl>
    <w:lvl w:ilvl="2" w:tplc="1B9C9666">
      <w:start w:val="1"/>
      <w:numFmt w:val="bullet"/>
      <w:lvlText w:val=""/>
      <w:lvlJc w:val="left"/>
      <w:pPr>
        <w:ind w:left="2160" w:hanging="360"/>
      </w:pPr>
      <w:rPr>
        <w:rFonts w:ascii="Wingdings" w:hAnsi="Wingdings" w:cs="Wingdings" w:hint="default"/>
      </w:rPr>
    </w:lvl>
    <w:lvl w:ilvl="3" w:tplc="3AF41C16">
      <w:start w:val="1"/>
      <w:numFmt w:val="bullet"/>
      <w:lvlText w:val=""/>
      <w:lvlJc w:val="left"/>
      <w:pPr>
        <w:ind w:left="2880" w:hanging="360"/>
      </w:pPr>
      <w:rPr>
        <w:rFonts w:ascii="Symbol" w:hAnsi="Symbol" w:cs="Symbol" w:hint="default"/>
      </w:rPr>
    </w:lvl>
    <w:lvl w:ilvl="4" w:tplc="C8F01C96">
      <w:start w:val="1"/>
      <w:numFmt w:val="bullet"/>
      <w:lvlText w:val="o"/>
      <w:lvlJc w:val="left"/>
      <w:pPr>
        <w:ind w:left="3600" w:hanging="360"/>
      </w:pPr>
      <w:rPr>
        <w:rFonts w:ascii="Courier New" w:hAnsi="Courier New" w:cs="Courier New" w:hint="default"/>
      </w:rPr>
    </w:lvl>
    <w:lvl w:ilvl="5" w:tplc="E556CF46">
      <w:start w:val="1"/>
      <w:numFmt w:val="bullet"/>
      <w:lvlText w:val=""/>
      <w:lvlJc w:val="left"/>
      <w:pPr>
        <w:ind w:left="4320" w:hanging="360"/>
      </w:pPr>
      <w:rPr>
        <w:rFonts w:ascii="Wingdings" w:hAnsi="Wingdings" w:cs="Wingdings" w:hint="default"/>
      </w:rPr>
    </w:lvl>
    <w:lvl w:ilvl="6" w:tplc="61F2DF68">
      <w:start w:val="1"/>
      <w:numFmt w:val="bullet"/>
      <w:lvlText w:val=""/>
      <w:lvlJc w:val="left"/>
      <w:pPr>
        <w:ind w:left="5040" w:hanging="360"/>
      </w:pPr>
      <w:rPr>
        <w:rFonts w:ascii="Symbol" w:hAnsi="Symbol" w:cs="Symbol" w:hint="default"/>
      </w:rPr>
    </w:lvl>
    <w:lvl w:ilvl="7" w:tplc="2794CFD2">
      <w:start w:val="1"/>
      <w:numFmt w:val="bullet"/>
      <w:lvlText w:val="o"/>
      <w:lvlJc w:val="left"/>
      <w:pPr>
        <w:ind w:left="5760" w:hanging="360"/>
      </w:pPr>
      <w:rPr>
        <w:rFonts w:ascii="Courier New" w:hAnsi="Courier New" w:cs="Courier New" w:hint="default"/>
      </w:rPr>
    </w:lvl>
    <w:lvl w:ilvl="8" w:tplc="620CEC84">
      <w:start w:val="1"/>
      <w:numFmt w:val="bullet"/>
      <w:lvlText w:val=""/>
      <w:lvlJc w:val="left"/>
      <w:pPr>
        <w:ind w:left="6480" w:hanging="360"/>
      </w:pPr>
      <w:rPr>
        <w:rFonts w:ascii="Wingdings" w:hAnsi="Wingdings" w:cs="Wingdings" w:hint="default"/>
      </w:rPr>
    </w:lvl>
  </w:abstractNum>
  <w:abstractNum w:abstractNumId="14">
    <w:nsid w:val="69F517B4"/>
    <w:multiLevelType w:val="multilevel"/>
    <w:tmpl w:val="9F980F5C"/>
    <w:lvl w:ilvl="0">
      <w:start w:val="1"/>
      <w:numFmt w:val="decimal"/>
      <w:pStyle w:val="S1lygis"/>
      <w:lvlText w:val="%1."/>
      <w:lvlJc w:val="left"/>
      <w:pPr>
        <w:tabs>
          <w:tab w:val="num" w:pos="709"/>
        </w:tabs>
        <w:ind w:left="709" w:hanging="709"/>
      </w:pPr>
      <w:rPr>
        <w:rFonts w:hint="default"/>
        <w:b/>
        <w:bCs/>
      </w:rPr>
    </w:lvl>
    <w:lvl w:ilvl="1">
      <w:start w:val="1"/>
      <w:numFmt w:val="decimal"/>
      <w:pStyle w:val="S2lygis"/>
      <w:lvlText w:val="%1.%2."/>
      <w:lvlJc w:val="left"/>
      <w:pPr>
        <w:tabs>
          <w:tab w:val="num" w:pos="709"/>
        </w:tabs>
        <w:ind w:left="709" w:hanging="709"/>
      </w:pPr>
      <w:rPr>
        <w:rFonts w:hint="default"/>
        <w:b w:val="0"/>
        <w:bCs w:val="0"/>
        <w:color w:val="auto"/>
      </w:rPr>
    </w:lvl>
    <w:lvl w:ilvl="2">
      <w:start w:val="1"/>
      <w:numFmt w:val="decimal"/>
      <w:pStyle w:val="S3lygis"/>
      <w:isLgl/>
      <w:lvlText w:val="%1.%2.%3."/>
      <w:lvlJc w:val="left"/>
      <w:pPr>
        <w:tabs>
          <w:tab w:val="num" w:pos="992"/>
        </w:tabs>
        <w:ind w:left="992" w:hanging="992"/>
      </w:pPr>
      <w:rPr>
        <w:rFonts w:hint="default"/>
        <w:b w:val="0"/>
        <w:bCs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D505B75"/>
    <w:multiLevelType w:val="multilevel"/>
    <w:tmpl w:val="B01EF004"/>
    <w:lvl w:ilvl="0">
      <w:start w:val="1"/>
      <w:numFmt w:val="decimal"/>
      <w:lvlText w:val="%1."/>
      <w:lvlJc w:val="left"/>
      <w:pPr>
        <w:ind w:left="1069" w:hanging="360"/>
      </w:pPr>
      <w:rPr>
        <w:rFonts w:ascii="Calibri" w:hAnsi="Calibri" w:cs="Calibri" w:hint="default"/>
        <w:b w:val="0"/>
        <w:bCs w:val="0"/>
        <w:i w:val="0"/>
        <w:iCs w:val="0"/>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szCs w:val="22"/>
      </w:rPr>
    </w:lvl>
    <w:lvl w:ilvl="4">
      <w:start w:val="1"/>
      <w:numFmt w:val="decimal"/>
      <w:lvlText w:val="%1.%2.%3.%4.%5."/>
      <w:lvlJc w:val="left"/>
      <w:pPr>
        <w:ind w:left="2520" w:hanging="1080"/>
      </w:pPr>
      <w:rPr>
        <w:rFonts w:ascii="Calibri" w:hAnsi="Calibri" w:cs="Calibri" w:hint="default"/>
        <w:sz w:val="22"/>
        <w:szCs w:val="22"/>
      </w:rPr>
    </w:lvl>
    <w:lvl w:ilvl="5">
      <w:start w:val="1"/>
      <w:numFmt w:val="decimal"/>
      <w:lvlText w:val="%1.%2.%3.%4.%5.%6."/>
      <w:lvlJc w:val="left"/>
      <w:pPr>
        <w:ind w:left="2880" w:hanging="1080"/>
      </w:pPr>
      <w:rPr>
        <w:rFonts w:ascii="Calibri" w:hAnsi="Calibri" w:cs="Calibri" w:hint="default"/>
        <w:sz w:val="22"/>
        <w:szCs w:val="22"/>
      </w:rPr>
    </w:lvl>
    <w:lvl w:ilvl="6">
      <w:start w:val="1"/>
      <w:numFmt w:val="decimal"/>
      <w:lvlText w:val="%1.%2.%3.%4.%5.%6.%7."/>
      <w:lvlJc w:val="left"/>
      <w:pPr>
        <w:ind w:left="3600" w:hanging="1440"/>
      </w:pPr>
      <w:rPr>
        <w:rFonts w:ascii="Calibri" w:hAnsi="Calibri" w:cs="Calibri" w:hint="default"/>
        <w:sz w:val="22"/>
        <w:szCs w:val="22"/>
      </w:rPr>
    </w:lvl>
    <w:lvl w:ilvl="7">
      <w:start w:val="1"/>
      <w:numFmt w:val="decimal"/>
      <w:lvlText w:val="%1.%2.%3.%4.%5.%6.%7.%8."/>
      <w:lvlJc w:val="left"/>
      <w:pPr>
        <w:ind w:left="3960" w:hanging="1440"/>
      </w:pPr>
      <w:rPr>
        <w:rFonts w:ascii="Calibri" w:hAnsi="Calibri" w:cs="Calibri" w:hint="default"/>
        <w:sz w:val="22"/>
        <w:szCs w:val="22"/>
      </w:rPr>
    </w:lvl>
    <w:lvl w:ilvl="8">
      <w:start w:val="1"/>
      <w:numFmt w:val="decimal"/>
      <w:lvlText w:val="%1.%2.%3.%4.%5.%6.%7.%8.%9."/>
      <w:lvlJc w:val="left"/>
      <w:pPr>
        <w:ind w:left="4680" w:hanging="1800"/>
      </w:pPr>
      <w:rPr>
        <w:rFonts w:ascii="Calibri" w:hAnsi="Calibri" w:cs="Calibri" w:hint="default"/>
        <w:sz w:val="22"/>
        <w:szCs w:val="22"/>
      </w:rPr>
    </w:lvl>
  </w:abstractNum>
  <w:abstractNum w:abstractNumId="18">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746F1239"/>
    <w:multiLevelType w:val="multilevel"/>
    <w:tmpl w:val="BEF66902"/>
    <w:lvl w:ilvl="0">
      <w:start w:val="1"/>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0">
    <w:nsid w:val="747A38CE"/>
    <w:multiLevelType w:val="multilevel"/>
    <w:tmpl w:val="E0F493C6"/>
    <w:lvl w:ilvl="0">
      <w:start w:val="6"/>
      <w:numFmt w:val="decimal"/>
      <w:lvlText w:val="%1."/>
      <w:lvlJc w:val="left"/>
      <w:pPr>
        <w:ind w:left="504" w:hanging="504"/>
      </w:pPr>
      <w:rPr>
        <w:rFonts w:eastAsia="Times New Roman" w:hint="default"/>
        <w:b w:val="0"/>
        <w:bCs w:val="0"/>
        <w:u w:val="none"/>
      </w:rPr>
    </w:lvl>
    <w:lvl w:ilvl="1">
      <w:start w:val="3"/>
      <w:numFmt w:val="decimal"/>
      <w:lvlText w:val="%1.%2."/>
      <w:lvlJc w:val="left"/>
      <w:pPr>
        <w:ind w:left="1214" w:hanging="504"/>
      </w:pPr>
      <w:rPr>
        <w:rFonts w:eastAsia="Times New Roman" w:hint="default"/>
        <w:i w:val="0"/>
        <w:iCs w:val="0"/>
        <w:color w:val="auto"/>
        <w:u w:val="none"/>
      </w:rPr>
    </w:lvl>
    <w:lvl w:ilvl="2">
      <w:start w:val="1"/>
      <w:numFmt w:val="decimal"/>
      <w:lvlText w:val="%1.%2.%3."/>
      <w:lvlJc w:val="left"/>
      <w:pPr>
        <w:ind w:left="2140" w:hanging="720"/>
      </w:pPr>
      <w:rPr>
        <w:rFonts w:eastAsia="Times New Roman" w:hint="default"/>
        <w:color w:val="auto"/>
        <w:u w:val="none"/>
      </w:rPr>
    </w:lvl>
    <w:lvl w:ilvl="3">
      <w:start w:val="1"/>
      <w:numFmt w:val="decimal"/>
      <w:lvlText w:val="%1.%2.%3.%4."/>
      <w:lvlJc w:val="left"/>
      <w:pPr>
        <w:ind w:left="2850" w:hanging="720"/>
      </w:pPr>
      <w:rPr>
        <w:rFonts w:eastAsia="Times New Roman" w:hint="default"/>
        <w:u w:val="none"/>
      </w:rPr>
    </w:lvl>
    <w:lvl w:ilvl="4">
      <w:start w:val="1"/>
      <w:numFmt w:val="decimal"/>
      <w:lvlText w:val="%1.%2.%3.%4.%5."/>
      <w:lvlJc w:val="left"/>
      <w:pPr>
        <w:ind w:left="3920" w:hanging="1080"/>
      </w:pPr>
      <w:rPr>
        <w:rFonts w:eastAsia="Times New Roman" w:hint="default"/>
        <w:u w:val="none"/>
      </w:rPr>
    </w:lvl>
    <w:lvl w:ilvl="5">
      <w:start w:val="1"/>
      <w:numFmt w:val="decimal"/>
      <w:lvlText w:val="%1.%2.%3.%4.%5.%6."/>
      <w:lvlJc w:val="left"/>
      <w:pPr>
        <w:ind w:left="4630" w:hanging="1080"/>
      </w:pPr>
      <w:rPr>
        <w:rFonts w:eastAsia="Times New Roman" w:hint="default"/>
        <w:u w:val="none"/>
      </w:rPr>
    </w:lvl>
    <w:lvl w:ilvl="6">
      <w:start w:val="1"/>
      <w:numFmt w:val="decimal"/>
      <w:lvlText w:val="%1.%2.%3.%4.%5.%6.%7."/>
      <w:lvlJc w:val="left"/>
      <w:pPr>
        <w:ind w:left="5700" w:hanging="1440"/>
      </w:pPr>
      <w:rPr>
        <w:rFonts w:eastAsia="Times New Roman" w:hint="default"/>
        <w:u w:val="none"/>
      </w:rPr>
    </w:lvl>
    <w:lvl w:ilvl="7">
      <w:start w:val="1"/>
      <w:numFmt w:val="decimal"/>
      <w:lvlText w:val="%1.%2.%3.%4.%5.%6.%7.%8."/>
      <w:lvlJc w:val="left"/>
      <w:pPr>
        <w:ind w:left="6410" w:hanging="1440"/>
      </w:pPr>
      <w:rPr>
        <w:rFonts w:eastAsia="Times New Roman" w:hint="default"/>
        <w:u w:val="none"/>
      </w:rPr>
    </w:lvl>
    <w:lvl w:ilvl="8">
      <w:start w:val="1"/>
      <w:numFmt w:val="decimal"/>
      <w:lvlText w:val="%1.%2.%3.%4.%5.%6.%7.%8.%9."/>
      <w:lvlJc w:val="left"/>
      <w:pPr>
        <w:ind w:left="7120" w:hanging="1440"/>
      </w:pPr>
      <w:rPr>
        <w:rFonts w:eastAsia="Times New Roman" w:hint="default"/>
        <w:u w:val="none"/>
      </w:rPr>
    </w:lvl>
  </w:abstractNum>
  <w:abstractNum w:abstractNumId="21">
    <w:nsid w:val="79521A03"/>
    <w:multiLevelType w:val="multilevel"/>
    <w:tmpl w:val="347E2EAE"/>
    <w:lvl w:ilvl="0">
      <w:start w:val="3"/>
      <w:numFmt w:val="decimal"/>
      <w:lvlText w:val="%1."/>
      <w:lvlJc w:val="left"/>
      <w:pPr>
        <w:ind w:left="360" w:hanging="360"/>
      </w:pPr>
      <w:rPr>
        <w:rFonts w:hint="default"/>
        <w:sz w:val="21"/>
        <w:szCs w:val="21"/>
      </w:rPr>
    </w:lvl>
    <w:lvl w:ilvl="1">
      <w:start w:val="1"/>
      <w:numFmt w:val="decimal"/>
      <w:lvlText w:val="%1.%2."/>
      <w:lvlJc w:val="left"/>
      <w:pPr>
        <w:ind w:left="927" w:hanging="360"/>
      </w:pPr>
      <w:rPr>
        <w:rFonts w:hint="default"/>
        <w:sz w:val="21"/>
        <w:szCs w:val="21"/>
      </w:rPr>
    </w:lvl>
    <w:lvl w:ilvl="2">
      <w:start w:val="1"/>
      <w:numFmt w:val="decimal"/>
      <w:lvlText w:val="%1.%2.%3."/>
      <w:lvlJc w:val="left"/>
      <w:pPr>
        <w:ind w:left="1854" w:hanging="720"/>
      </w:pPr>
      <w:rPr>
        <w:rFonts w:hint="default"/>
        <w:sz w:val="21"/>
        <w:szCs w:val="21"/>
      </w:rPr>
    </w:lvl>
    <w:lvl w:ilvl="3">
      <w:start w:val="1"/>
      <w:numFmt w:val="decimal"/>
      <w:lvlText w:val="%1.%2.%3.%4."/>
      <w:lvlJc w:val="left"/>
      <w:pPr>
        <w:ind w:left="2421" w:hanging="720"/>
      </w:pPr>
      <w:rPr>
        <w:rFonts w:hint="default"/>
        <w:sz w:val="21"/>
        <w:szCs w:val="21"/>
      </w:rPr>
    </w:lvl>
    <w:lvl w:ilvl="4">
      <w:start w:val="1"/>
      <w:numFmt w:val="decimal"/>
      <w:lvlText w:val="%1.%2.%3.%4.%5."/>
      <w:lvlJc w:val="left"/>
      <w:pPr>
        <w:ind w:left="3348" w:hanging="1080"/>
      </w:pPr>
      <w:rPr>
        <w:rFonts w:hint="default"/>
        <w:sz w:val="21"/>
        <w:szCs w:val="21"/>
      </w:rPr>
    </w:lvl>
    <w:lvl w:ilvl="5">
      <w:start w:val="1"/>
      <w:numFmt w:val="decimal"/>
      <w:lvlText w:val="%1.%2.%3.%4.%5.%6."/>
      <w:lvlJc w:val="left"/>
      <w:pPr>
        <w:ind w:left="3915" w:hanging="1080"/>
      </w:pPr>
      <w:rPr>
        <w:rFonts w:hint="default"/>
        <w:sz w:val="21"/>
        <w:szCs w:val="21"/>
      </w:rPr>
    </w:lvl>
    <w:lvl w:ilvl="6">
      <w:start w:val="1"/>
      <w:numFmt w:val="decimal"/>
      <w:lvlText w:val="%1.%2.%3.%4.%5.%6.%7."/>
      <w:lvlJc w:val="left"/>
      <w:pPr>
        <w:ind w:left="4842" w:hanging="1440"/>
      </w:pPr>
      <w:rPr>
        <w:rFonts w:hint="default"/>
        <w:sz w:val="21"/>
        <w:szCs w:val="21"/>
      </w:rPr>
    </w:lvl>
    <w:lvl w:ilvl="7">
      <w:start w:val="1"/>
      <w:numFmt w:val="decimal"/>
      <w:lvlText w:val="%1.%2.%3.%4.%5.%6.%7.%8."/>
      <w:lvlJc w:val="left"/>
      <w:pPr>
        <w:ind w:left="5409" w:hanging="1440"/>
      </w:pPr>
      <w:rPr>
        <w:rFonts w:hint="default"/>
        <w:sz w:val="21"/>
        <w:szCs w:val="21"/>
      </w:rPr>
    </w:lvl>
    <w:lvl w:ilvl="8">
      <w:start w:val="1"/>
      <w:numFmt w:val="decimal"/>
      <w:lvlText w:val="%1.%2.%3.%4.%5.%6.%7.%8.%9."/>
      <w:lvlJc w:val="left"/>
      <w:pPr>
        <w:ind w:left="6336" w:hanging="1800"/>
      </w:pPr>
      <w:rPr>
        <w:rFonts w:hint="default"/>
        <w:sz w:val="21"/>
        <w:szCs w:val="21"/>
      </w:rPr>
    </w:lvl>
  </w:abstractNum>
  <w:num w:numId="1">
    <w:abstractNumId w:val="4"/>
  </w:num>
  <w:num w:numId="2">
    <w:abstractNumId w:val="2"/>
  </w:num>
  <w:num w:numId="3">
    <w:abstractNumId w:val="11"/>
  </w:num>
  <w:num w:numId="4">
    <w:abstractNumId w:val="14"/>
  </w:num>
  <w:num w:numId="5">
    <w:abstractNumId w:val="8"/>
  </w:num>
  <w:num w:numId="6">
    <w:abstractNumId w:val="21"/>
  </w:num>
  <w:num w:numId="7">
    <w:abstractNumId w:val="19"/>
  </w:num>
  <w:num w:numId="8">
    <w:abstractNumId w:val="1"/>
  </w:num>
  <w:num w:numId="9">
    <w:abstractNumId w:val="20"/>
  </w:num>
  <w:num w:numId="10">
    <w:abstractNumId w:val="18"/>
  </w:num>
  <w:num w:numId="11">
    <w:abstractNumId w:val="7"/>
  </w:num>
  <w:num w:numId="12">
    <w:abstractNumId w:val="16"/>
  </w:num>
  <w:num w:numId="13">
    <w:abstractNumId w:val="5"/>
  </w:num>
  <w:num w:numId="14">
    <w:abstractNumId w:val="13"/>
  </w:num>
  <w:num w:numId="15">
    <w:abstractNumId w:val="1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footnotePr>
    <w:footnote w:id="0"/>
    <w:footnote w:id="1"/>
    <w:footnote w:id="2"/>
  </w:footnotePr>
  <w:endnotePr>
    <w:endnote w:id="0"/>
    <w:endnote w:id="1"/>
    <w:endnote w:id="2"/>
  </w:endnotePr>
  <w:compat/>
  <w:rsids>
    <w:rsidRoot w:val="00D05666"/>
    <w:rsid w:val="0000026A"/>
    <w:rsid w:val="000003D3"/>
    <w:rsid w:val="00000B56"/>
    <w:rsid w:val="00000F53"/>
    <w:rsid w:val="00001073"/>
    <w:rsid w:val="00001160"/>
    <w:rsid w:val="00001455"/>
    <w:rsid w:val="00001CCF"/>
    <w:rsid w:val="00003138"/>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129"/>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E"/>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BE9"/>
    <w:rsid w:val="000851E4"/>
    <w:rsid w:val="00085478"/>
    <w:rsid w:val="00085609"/>
    <w:rsid w:val="000859C8"/>
    <w:rsid w:val="0008638D"/>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17"/>
    <w:rsid w:val="00092E4D"/>
    <w:rsid w:val="00094604"/>
    <w:rsid w:val="000948CA"/>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199"/>
    <w:rsid w:val="000B2E23"/>
    <w:rsid w:val="000B36CB"/>
    <w:rsid w:val="000B4406"/>
    <w:rsid w:val="000B4E01"/>
    <w:rsid w:val="000B4E6D"/>
    <w:rsid w:val="000B4E90"/>
    <w:rsid w:val="000B51DF"/>
    <w:rsid w:val="000B5255"/>
    <w:rsid w:val="000B6062"/>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3E"/>
    <w:rsid w:val="000D0F58"/>
    <w:rsid w:val="000D13D6"/>
    <w:rsid w:val="000D18E9"/>
    <w:rsid w:val="000D26D8"/>
    <w:rsid w:val="000D412D"/>
    <w:rsid w:val="000D4406"/>
    <w:rsid w:val="000D4B9C"/>
    <w:rsid w:val="000D4E2B"/>
    <w:rsid w:val="000D5BAF"/>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E56"/>
    <w:rsid w:val="000E6130"/>
    <w:rsid w:val="000E6657"/>
    <w:rsid w:val="000E7154"/>
    <w:rsid w:val="000E799D"/>
    <w:rsid w:val="000E7CF8"/>
    <w:rsid w:val="000E7D42"/>
    <w:rsid w:val="000F01E1"/>
    <w:rsid w:val="000F0216"/>
    <w:rsid w:val="000F04F7"/>
    <w:rsid w:val="000F051B"/>
    <w:rsid w:val="000F1287"/>
    <w:rsid w:val="000F1B57"/>
    <w:rsid w:val="000F1C2C"/>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7B4"/>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BEF"/>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F4"/>
    <w:rsid w:val="0013140B"/>
    <w:rsid w:val="00131BA4"/>
    <w:rsid w:val="001329A7"/>
    <w:rsid w:val="00132BAE"/>
    <w:rsid w:val="00132C73"/>
    <w:rsid w:val="00132FC0"/>
    <w:rsid w:val="001334F9"/>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79"/>
    <w:rsid w:val="0015079A"/>
    <w:rsid w:val="00150D95"/>
    <w:rsid w:val="00150E77"/>
    <w:rsid w:val="0015376E"/>
    <w:rsid w:val="001538C5"/>
    <w:rsid w:val="00153D1C"/>
    <w:rsid w:val="00154487"/>
    <w:rsid w:val="0015529C"/>
    <w:rsid w:val="00155354"/>
    <w:rsid w:val="00156148"/>
    <w:rsid w:val="00156AC9"/>
    <w:rsid w:val="001571B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676"/>
    <w:rsid w:val="00181168"/>
    <w:rsid w:val="00181511"/>
    <w:rsid w:val="00182729"/>
    <w:rsid w:val="00182A78"/>
    <w:rsid w:val="00182CBF"/>
    <w:rsid w:val="00182E25"/>
    <w:rsid w:val="0018340E"/>
    <w:rsid w:val="0018349F"/>
    <w:rsid w:val="00183AD9"/>
    <w:rsid w:val="00183BC8"/>
    <w:rsid w:val="00183BF1"/>
    <w:rsid w:val="001849BD"/>
    <w:rsid w:val="00184C8A"/>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2FD"/>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AEE"/>
    <w:rsid w:val="001C1AD0"/>
    <w:rsid w:val="001C1CC5"/>
    <w:rsid w:val="001C1FA7"/>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64F"/>
    <w:rsid w:val="001E76C7"/>
    <w:rsid w:val="001E7E24"/>
    <w:rsid w:val="001F04C1"/>
    <w:rsid w:val="001F070B"/>
    <w:rsid w:val="001F12EE"/>
    <w:rsid w:val="001F15A0"/>
    <w:rsid w:val="001F1D6C"/>
    <w:rsid w:val="001F1DB6"/>
    <w:rsid w:val="001F1FB1"/>
    <w:rsid w:val="001F2168"/>
    <w:rsid w:val="001F2E11"/>
    <w:rsid w:val="001F2EB6"/>
    <w:rsid w:val="001F3174"/>
    <w:rsid w:val="001F4CA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148"/>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73"/>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3CDF"/>
    <w:rsid w:val="00254895"/>
    <w:rsid w:val="00254B13"/>
    <w:rsid w:val="00255225"/>
    <w:rsid w:val="0025607C"/>
    <w:rsid w:val="002576BB"/>
    <w:rsid w:val="00257DA9"/>
    <w:rsid w:val="002601F1"/>
    <w:rsid w:val="002602D9"/>
    <w:rsid w:val="002603C7"/>
    <w:rsid w:val="002609DE"/>
    <w:rsid w:val="002616A9"/>
    <w:rsid w:val="002617A4"/>
    <w:rsid w:val="00261BE6"/>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09"/>
    <w:rsid w:val="0027399D"/>
    <w:rsid w:val="00273F59"/>
    <w:rsid w:val="0027421F"/>
    <w:rsid w:val="00274C8A"/>
    <w:rsid w:val="00274E50"/>
    <w:rsid w:val="0027575B"/>
    <w:rsid w:val="00275B72"/>
    <w:rsid w:val="00277535"/>
    <w:rsid w:val="00277634"/>
    <w:rsid w:val="0027776A"/>
    <w:rsid w:val="002779A1"/>
    <w:rsid w:val="00280265"/>
    <w:rsid w:val="00280600"/>
    <w:rsid w:val="00280AF0"/>
    <w:rsid w:val="00281309"/>
    <w:rsid w:val="00281735"/>
    <w:rsid w:val="00282120"/>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DD"/>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F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EF4"/>
    <w:rsid w:val="002F396F"/>
    <w:rsid w:val="002F44C0"/>
    <w:rsid w:val="002F4FD0"/>
    <w:rsid w:val="002F5368"/>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69"/>
    <w:rsid w:val="00314BA3"/>
    <w:rsid w:val="003155D3"/>
    <w:rsid w:val="00317AC3"/>
    <w:rsid w:val="00317DA2"/>
    <w:rsid w:val="00320115"/>
    <w:rsid w:val="003201FB"/>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199"/>
    <w:rsid w:val="003300F2"/>
    <w:rsid w:val="00331673"/>
    <w:rsid w:val="00331ED1"/>
    <w:rsid w:val="003328D9"/>
    <w:rsid w:val="00333BFA"/>
    <w:rsid w:val="00334D33"/>
    <w:rsid w:val="00334EB8"/>
    <w:rsid w:val="003352A1"/>
    <w:rsid w:val="00335A01"/>
    <w:rsid w:val="00335DA5"/>
    <w:rsid w:val="0033642E"/>
    <w:rsid w:val="003406FD"/>
    <w:rsid w:val="00340F7A"/>
    <w:rsid w:val="00341929"/>
    <w:rsid w:val="00341D9A"/>
    <w:rsid w:val="00343586"/>
    <w:rsid w:val="003436A3"/>
    <w:rsid w:val="00343AFE"/>
    <w:rsid w:val="00344350"/>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87"/>
    <w:rsid w:val="003835F5"/>
    <w:rsid w:val="00384F5A"/>
    <w:rsid w:val="00385D49"/>
    <w:rsid w:val="00386E76"/>
    <w:rsid w:val="00387EF2"/>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831"/>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7C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5B"/>
    <w:rsid w:val="003D3FF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FE"/>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6BB"/>
    <w:rsid w:val="004017E7"/>
    <w:rsid w:val="00401CAD"/>
    <w:rsid w:val="004022F2"/>
    <w:rsid w:val="0040276A"/>
    <w:rsid w:val="00402DA2"/>
    <w:rsid w:val="00402ED2"/>
    <w:rsid w:val="004038D3"/>
    <w:rsid w:val="00403C4D"/>
    <w:rsid w:val="0040427C"/>
    <w:rsid w:val="00404533"/>
    <w:rsid w:val="0040472C"/>
    <w:rsid w:val="004047D7"/>
    <w:rsid w:val="00405855"/>
    <w:rsid w:val="00405B22"/>
    <w:rsid w:val="00405D65"/>
    <w:rsid w:val="0040657F"/>
    <w:rsid w:val="00406B9B"/>
    <w:rsid w:val="00406C71"/>
    <w:rsid w:val="00407939"/>
    <w:rsid w:val="00407E1E"/>
    <w:rsid w:val="00410349"/>
    <w:rsid w:val="00410936"/>
    <w:rsid w:val="00410A15"/>
    <w:rsid w:val="00410DC8"/>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BA2"/>
    <w:rsid w:val="004212E5"/>
    <w:rsid w:val="004213EA"/>
    <w:rsid w:val="00421D7D"/>
    <w:rsid w:val="00424668"/>
    <w:rsid w:val="0042470D"/>
    <w:rsid w:val="00424B94"/>
    <w:rsid w:val="00424C4C"/>
    <w:rsid w:val="004252AF"/>
    <w:rsid w:val="0042578B"/>
    <w:rsid w:val="004257A5"/>
    <w:rsid w:val="00425CFB"/>
    <w:rsid w:val="0042788E"/>
    <w:rsid w:val="00431627"/>
    <w:rsid w:val="00432574"/>
    <w:rsid w:val="0043273B"/>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05A"/>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09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4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9F"/>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C9"/>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3C"/>
    <w:rsid w:val="00542A74"/>
    <w:rsid w:val="0054362E"/>
    <w:rsid w:val="00543AE0"/>
    <w:rsid w:val="005448A6"/>
    <w:rsid w:val="0054555A"/>
    <w:rsid w:val="005457E9"/>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E22"/>
    <w:rsid w:val="005806D2"/>
    <w:rsid w:val="00582CE9"/>
    <w:rsid w:val="00583195"/>
    <w:rsid w:val="0058377F"/>
    <w:rsid w:val="00583982"/>
    <w:rsid w:val="00583B84"/>
    <w:rsid w:val="00583CA7"/>
    <w:rsid w:val="00584DCA"/>
    <w:rsid w:val="0058525D"/>
    <w:rsid w:val="00585C84"/>
    <w:rsid w:val="0058726C"/>
    <w:rsid w:val="005872C9"/>
    <w:rsid w:val="00587BAC"/>
    <w:rsid w:val="00587C8A"/>
    <w:rsid w:val="00590030"/>
    <w:rsid w:val="00590232"/>
    <w:rsid w:val="005903D4"/>
    <w:rsid w:val="0059089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F80"/>
    <w:rsid w:val="005B1767"/>
    <w:rsid w:val="005B19E4"/>
    <w:rsid w:val="005B1D8D"/>
    <w:rsid w:val="005B24C3"/>
    <w:rsid w:val="005B2A1D"/>
    <w:rsid w:val="005B2C82"/>
    <w:rsid w:val="005B2D9B"/>
    <w:rsid w:val="005B2FD0"/>
    <w:rsid w:val="005B34A6"/>
    <w:rsid w:val="005B383F"/>
    <w:rsid w:val="005B3A9A"/>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829"/>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9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95"/>
    <w:rsid w:val="005F68D4"/>
    <w:rsid w:val="005F6991"/>
    <w:rsid w:val="005F70E4"/>
    <w:rsid w:val="005F7EBF"/>
    <w:rsid w:val="006015A1"/>
    <w:rsid w:val="006015E1"/>
    <w:rsid w:val="00601B91"/>
    <w:rsid w:val="00601DD0"/>
    <w:rsid w:val="0060200D"/>
    <w:rsid w:val="00602760"/>
    <w:rsid w:val="00603E31"/>
    <w:rsid w:val="006041B7"/>
    <w:rsid w:val="0060451D"/>
    <w:rsid w:val="00605629"/>
    <w:rsid w:val="006059FB"/>
    <w:rsid w:val="00605D03"/>
    <w:rsid w:val="00606FD4"/>
    <w:rsid w:val="00607C46"/>
    <w:rsid w:val="006102F3"/>
    <w:rsid w:val="0061093E"/>
    <w:rsid w:val="006119DC"/>
    <w:rsid w:val="00611D28"/>
    <w:rsid w:val="00612434"/>
    <w:rsid w:val="0061270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1EF"/>
    <w:rsid w:val="006309E4"/>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86A"/>
    <w:rsid w:val="006558D1"/>
    <w:rsid w:val="00655F17"/>
    <w:rsid w:val="00660F6D"/>
    <w:rsid w:val="006613F5"/>
    <w:rsid w:val="0066179A"/>
    <w:rsid w:val="00661860"/>
    <w:rsid w:val="00661FC2"/>
    <w:rsid w:val="00662606"/>
    <w:rsid w:val="00662701"/>
    <w:rsid w:val="0066271C"/>
    <w:rsid w:val="00663099"/>
    <w:rsid w:val="006638AF"/>
    <w:rsid w:val="00663C8F"/>
    <w:rsid w:val="00664184"/>
    <w:rsid w:val="00664C39"/>
    <w:rsid w:val="0066500F"/>
    <w:rsid w:val="00665508"/>
    <w:rsid w:val="00665D82"/>
    <w:rsid w:val="00670121"/>
    <w:rsid w:val="00670373"/>
    <w:rsid w:val="006707A7"/>
    <w:rsid w:val="006715F4"/>
    <w:rsid w:val="00671B2B"/>
    <w:rsid w:val="00671DB5"/>
    <w:rsid w:val="0067248D"/>
    <w:rsid w:val="0067281B"/>
    <w:rsid w:val="0067282A"/>
    <w:rsid w:val="00673538"/>
    <w:rsid w:val="006744A4"/>
    <w:rsid w:val="006752D5"/>
    <w:rsid w:val="00675AFC"/>
    <w:rsid w:val="00676607"/>
    <w:rsid w:val="006773B6"/>
    <w:rsid w:val="00677704"/>
    <w:rsid w:val="00680281"/>
    <w:rsid w:val="0068042D"/>
    <w:rsid w:val="00681CDE"/>
    <w:rsid w:val="00681E77"/>
    <w:rsid w:val="006824DE"/>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45A"/>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09"/>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3C9"/>
    <w:rsid w:val="006C749B"/>
    <w:rsid w:val="006C7941"/>
    <w:rsid w:val="006D0D4C"/>
    <w:rsid w:val="006D0EC0"/>
    <w:rsid w:val="006D1119"/>
    <w:rsid w:val="006D224F"/>
    <w:rsid w:val="006D2363"/>
    <w:rsid w:val="006D2C65"/>
    <w:rsid w:val="006D3202"/>
    <w:rsid w:val="006D3C8B"/>
    <w:rsid w:val="006D463E"/>
    <w:rsid w:val="006D5E06"/>
    <w:rsid w:val="006D65C1"/>
    <w:rsid w:val="006D6694"/>
    <w:rsid w:val="006D675E"/>
    <w:rsid w:val="006D6F00"/>
    <w:rsid w:val="006E04DD"/>
    <w:rsid w:val="006E0DEA"/>
    <w:rsid w:val="006E1496"/>
    <w:rsid w:val="006E1CFB"/>
    <w:rsid w:val="006E202E"/>
    <w:rsid w:val="006E28D7"/>
    <w:rsid w:val="006E2957"/>
    <w:rsid w:val="006E2F05"/>
    <w:rsid w:val="006E3394"/>
    <w:rsid w:val="006E5188"/>
    <w:rsid w:val="006E533D"/>
    <w:rsid w:val="006E6883"/>
    <w:rsid w:val="006E710E"/>
    <w:rsid w:val="006E75C7"/>
    <w:rsid w:val="006E7679"/>
    <w:rsid w:val="006F2478"/>
    <w:rsid w:val="006F2F71"/>
    <w:rsid w:val="006F4380"/>
    <w:rsid w:val="006F506C"/>
    <w:rsid w:val="006F526A"/>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0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9F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999"/>
    <w:rsid w:val="007379F3"/>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247"/>
    <w:rsid w:val="00771A43"/>
    <w:rsid w:val="00771A6C"/>
    <w:rsid w:val="00771D7A"/>
    <w:rsid w:val="00771EC8"/>
    <w:rsid w:val="007720C2"/>
    <w:rsid w:val="007731F0"/>
    <w:rsid w:val="007740AD"/>
    <w:rsid w:val="00774AA5"/>
    <w:rsid w:val="0077554C"/>
    <w:rsid w:val="00775B59"/>
    <w:rsid w:val="00775FC3"/>
    <w:rsid w:val="007763E1"/>
    <w:rsid w:val="00777048"/>
    <w:rsid w:val="00777670"/>
    <w:rsid w:val="00777DC5"/>
    <w:rsid w:val="00780F8E"/>
    <w:rsid w:val="00782B3B"/>
    <w:rsid w:val="00782BF8"/>
    <w:rsid w:val="00782DCD"/>
    <w:rsid w:val="00782EA6"/>
    <w:rsid w:val="007834AA"/>
    <w:rsid w:val="00783536"/>
    <w:rsid w:val="00783C19"/>
    <w:rsid w:val="0078453C"/>
    <w:rsid w:val="00785F17"/>
    <w:rsid w:val="007860B6"/>
    <w:rsid w:val="0078669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16"/>
    <w:rsid w:val="007C1C57"/>
    <w:rsid w:val="007C348D"/>
    <w:rsid w:val="007C3A24"/>
    <w:rsid w:val="007C3B9B"/>
    <w:rsid w:val="007C4A8E"/>
    <w:rsid w:val="007C4EA7"/>
    <w:rsid w:val="007C4F49"/>
    <w:rsid w:val="007C4FA1"/>
    <w:rsid w:val="007C50E5"/>
    <w:rsid w:val="007C5376"/>
    <w:rsid w:val="007C5D48"/>
    <w:rsid w:val="007C65CC"/>
    <w:rsid w:val="007C7A8A"/>
    <w:rsid w:val="007C7D60"/>
    <w:rsid w:val="007D021A"/>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E5"/>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8B8"/>
    <w:rsid w:val="008040CB"/>
    <w:rsid w:val="008043C9"/>
    <w:rsid w:val="00804D0F"/>
    <w:rsid w:val="00804F45"/>
    <w:rsid w:val="008055AB"/>
    <w:rsid w:val="0080573E"/>
    <w:rsid w:val="00805D63"/>
    <w:rsid w:val="00806044"/>
    <w:rsid w:val="00806116"/>
    <w:rsid w:val="00806360"/>
    <w:rsid w:val="00807B75"/>
    <w:rsid w:val="00810237"/>
    <w:rsid w:val="00810AF3"/>
    <w:rsid w:val="0081293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BD6"/>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44"/>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8E4"/>
    <w:rsid w:val="0087218A"/>
    <w:rsid w:val="008721F6"/>
    <w:rsid w:val="00873022"/>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9AF"/>
    <w:rsid w:val="00891362"/>
    <w:rsid w:val="008919DA"/>
    <w:rsid w:val="00891A20"/>
    <w:rsid w:val="008930CD"/>
    <w:rsid w:val="008931B4"/>
    <w:rsid w:val="0089331B"/>
    <w:rsid w:val="008933BC"/>
    <w:rsid w:val="008936BE"/>
    <w:rsid w:val="0089380E"/>
    <w:rsid w:val="00893C2B"/>
    <w:rsid w:val="00894EF3"/>
    <w:rsid w:val="00895F31"/>
    <w:rsid w:val="008969D4"/>
    <w:rsid w:val="008970E2"/>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1B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68"/>
    <w:rsid w:val="008D3187"/>
    <w:rsid w:val="008D3752"/>
    <w:rsid w:val="008D3AE8"/>
    <w:rsid w:val="008D454C"/>
    <w:rsid w:val="008D5BF7"/>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282"/>
    <w:rsid w:val="009079D3"/>
    <w:rsid w:val="00907E05"/>
    <w:rsid w:val="00910C39"/>
    <w:rsid w:val="00911B90"/>
    <w:rsid w:val="00911C22"/>
    <w:rsid w:val="00911C54"/>
    <w:rsid w:val="009122A7"/>
    <w:rsid w:val="00912795"/>
    <w:rsid w:val="00913029"/>
    <w:rsid w:val="00913D8E"/>
    <w:rsid w:val="00913EE3"/>
    <w:rsid w:val="009142CB"/>
    <w:rsid w:val="00914D3F"/>
    <w:rsid w:val="009152F5"/>
    <w:rsid w:val="0091557F"/>
    <w:rsid w:val="00915AF0"/>
    <w:rsid w:val="0091615C"/>
    <w:rsid w:val="00916CA4"/>
    <w:rsid w:val="00917759"/>
    <w:rsid w:val="00920231"/>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6FE"/>
    <w:rsid w:val="00931E5B"/>
    <w:rsid w:val="00931F19"/>
    <w:rsid w:val="009323DD"/>
    <w:rsid w:val="0093261C"/>
    <w:rsid w:val="00934599"/>
    <w:rsid w:val="0093469B"/>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195"/>
    <w:rsid w:val="00955656"/>
    <w:rsid w:val="00955F2F"/>
    <w:rsid w:val="00956A4E"/>
    <w:rsid w:val="00956AB5"/>
    <w:rsid w:val="009572B3"/>
    <w:rsid w:val="00957893"/>
    <w:rsid w:val="00957A7E"/>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CC2"/>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661"/>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A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19B"/>
    <w:rsid w:val="009C436F"/>
    <w:rsid w:val="009C43B4"/>
    <w:rsid w:val="009C4A6D"/>
    <w:rsid w:val="009C5825"/>
    <w:rsid w:val="009C5AA9"/>
    <w:rsid w:val="009C621B"/>
    <w:rsid w:val="009C622E"/>
    <w:rsid w:val="009C658D"/>
    <w:rsid w:val="009C69A4"/>
    <w:rsid w:val="009C6C1E"/>
    <w:rsid w:val="009C6C4A"/>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0A1"/>
    <w:rsid w:val="009F3379"/>
    <w:rsid w:val="009F402F"/>
    <w:rsid w:val="009F474E"/>
    <w:rsid w:val="009F4CE8"/>
    <w:rsid w:val="009F4E56"/>
    <w:rsid w:val="009F4FBE"/>
    <w:rsid w:val="009F5AAD"/>
    <w:rsid w:val="009F639D"/>
    <w:rsid w:val="009F644C"/>
    <w:rsid w:val="009F7892"/>
    <w:rsid w:val="009F7959"/>
    <w:rsid w:val="009F7C63"/>
    <w:rsid w:val="009F7D62"/>
    <w:rsid w:val="009F7F79"/>
    <w:rsid w:val="009F7F7F"/>
    <w:rsid w:val="00A000BE"/>
    <w:rsid w:val="00A000F5"/>
    <w:rsid w:val="00A00765"/>
    <w:rsid w:val="00A01B3A"/>
    <w:rsid w:val="00A0216C"/>
    <w:rsid w:val="00A021C2"/>
    <w:rsid w:val="00A02524"/>
    <w:rsid w:val="00A026C7"/>
    <w:rsid w:val="00A028CC"/>
    <w:rsid w:val="00A03422"/>
    <w:rsid w:val="00A03B2D"/>
    <w:rsid w:val="00A0430F"/>
    <w:rsid w:val="00A045BC"/>
    <w:rsid w:val="00A0494F"/>
    <w:rsid w:val="00A04ACA"/>
    <w:rsid w:val="00A054B9"/>
    <w:rsid w:val="00A06020"/>
    <w:rsid w:val="00A06455"/>
    <w:rsid w:val="00A065A2"/>
    <w:rsid w:val="00A06AC2"/>
    <w:rsid w:val="00A06CBB"/>
    <w:rsid w:val="00A07631"/>
    <w:rsid w:val="00A07E54"/>
    <w:rsid w:val="00A109FD"/>
    <w:rsid w:val="00A10FCA"/>
    <w:rsid w:val="00A113C1"/>
    <w:rsid w:val="00A129A1"/>
    <w:rsid w:val="00A130D3"/>
    <w:rsid w:val="00A13EAF"/>
    <w:rsid w:val="00A147C9"/>
    <w:rsid w:val="00A14833"/>
    <w:rsid w:val="00A16256"/>
    <w:rsid w:val="00A176D5"/>
    <w:rsid w:val="00A1780C"/>
    <w:rsid w:val="00A215B6"/>
    <w:rsid w:val="00A217B2"/>
    <w:rsid w:val="00A21F3E"/>
    <w:rsid w:val="00A22260"/>
    <w:rsid w:val="00A222A1"/>
    <w:rsid w:val="00A23042"/>
    <w:rsid w:val="00A23B71"/>
    <w:rsid w:val="00A23C2A"/>
    <w:rsid w:val="00A24588"/>
    <w:rsid w:val="00A2480E"/>
    <w:rsid w:val="00A24EBE"/>
    <w:rsid w:val="00A24FBA"/>
    <w:rsid w:val="00A25168"/>
    <w:rsid w:val="00A25311"/>
    <w:rsid w:val="00A2534E"/>
    <w:rsid w:val="00A25672"/>
    <w:rsid w:val="00A25751"/>
    <w:rsid w:val="00A25942"/>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57"/>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9"/>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4FF"/>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418"/>
    <w:rsid w:val="00AA78B2"/>
    <w:rsid w:val="00AA7C0D"/>
    <w:rsid w:val="00AA7DD1"/>
    <w:rsid w:val="00AB1754"/>
    <w:rsid w:val="00AB1EF3"/>
    <w:rsid w:val="00AB28F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F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308"/>
    <w:rsid w:val="00AF1430"/>
    <w:rsid w:val="00AF176A"/>
    <w:rsid w:val="00AF17A1"/>
    <w:rsid w:val="00AF1844"/>
    <w:rsid w:val="00AF19EE"/>
    <w:rsid w:val="00AF2399"/>
    <w:rsid w:val="00AF24D0"/>
    <w:rsid w:val="00AF2695"/>
    <w:rsid w:val="00AF2BB5"/>
    <w:rsid w:val="00AF42F9"/>
    <w:rsid w:val="00AF4EF5"/>
    <w:rsid w:val="00AF54C1"/>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57D"/>
    <w:rsid w:val="00B05A03"/>
    <w:rsid w:val="00B06A47"/>
    <w:rsid w:val="00B06EA0"/>
    <w:rsid w:val="00B07665"/>
    <w:rsid w:val="00B10196"/>
    <w:rsid w:val="00B1096B"/>
    <w:rsid w:val="00B1123C"/>
    <w:rsid w:val="00B11A4A"/>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DF1"/>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E8A"/>
    <w:rsid w:val="00B4694C"/>
    <w:rsid w:val="00B4698A"/>
    <w:rsid w:val="00B469C2"/>
    <w:rsid w:val="00B46BD1"/>
    <w:rsid w:val="00B46C90"/>
    <w:rsid w:val="00B47415"/>
    <w:rsid w:val="00B47535"/>
    <w:rsid w:val="00B477F1"/>
    <w:rsid w:val="00B4792F"/>
    <w:rsid w:val="00B47C05"/>
    <w:rsid w:val="00B50760"/>
    <w:rsid w:val="00B516B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87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C85"/>
    <w:rsid w:val="00B8495A"/>
    <w:rsid w:val="00B84D7D"/>
    <w:rsid w:val="00B852B7"/>
    <w:rsid w:val="00B856FF"/>
    <w:rsid w:val="00B85888"/>
    <w:rsid w:val="00B85D0A"/>
    <w:rsid w:val="00B85D18"/>
    <w:rsid w:val="00B8671F"/>
    <w:rsid w:val="00B86C31"/>
    <w:rsid w:val="00B86CBC"/>
    <w:rsid w:val="00B87FE9"/>
    <w:rsid w:val="00B9137D"/>
    <w:rsid w:val="00B91FB8"/>
    <w:rsid w:val="00B9241A"/>
    <w:rsid w:val="00B937E7"/>
    <w:rsid w:val="00B93866"/>
    <w:rsid w:val="00B93A46"/>
    <w:rsid w:val="00B944B8"/>
    <w:rsid w:val="00B946B2"/>
    <w:rsid w:val="00B95A24"/>
    <w:rsid w:val="00B95B7E"/>
    <w:rsid w:val="00B9652B"/>
    <w:rsid w:val="00B9672B"/>
    <w:rsid w:val="00B96756"/>
    <w:rsid w:val="00B96A6C"/>
    <w:rsid w:val="00B970B0"/>
    <w:rsid w:val="00B97D87"/>
    <w:rsid w:val="00BA05C9"/>
    <w:rsid w:val="00BA080B"/>
    <w:rsid w:val="00BA0A4F"/>
    <w:rsid w:val="00BA0A58"/>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6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52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DDF"/>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6E1A"/>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803"/>
    <w:rsid w:val="00C14E2C"/>
    <w:rsid w:val="00C152F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7D9"/>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15"/>
    <w:rsid w:val="00C727CF"/>
    <w:rsid w:val="00C72D44"/>
    <w:rsid w:val="00C72F06"/>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22A"/>
    <w:rsid w:val="00C87941"/>
    <w:rsid w:val="00C87AB8"/>
    <w:rsid w:val="00C87B0E"/>
    <w:rsid w:val="00C87E49"/>
    <w:rsid w:val="00C906F5"/>
    <w:rsid w:val="00C90917"/>
    <w:rsid w:val="00C90E94"/>
    <w:rsid w:val="00C91381"/>
    <w:rsid w:val="00C91D8B"/>
    <w:rsid w:val="00C924CD"/>
    <w:rsid w:val="00C929FD"/>
    <w:rsid w:val="00C93240"/>
    <w:rsid w:val="00C9388E"/>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F0"/>
    <w:rsid w:val="00CA4139"/>
    <w:rsid w:val="00CA42C1"/>
    <w:rsid w:val="00CA47CB"/>
    <w:rsid w:val="00CA5166"/>
    <w:rsid w:val="00CA55CC"/>
    <w:rsid w:val="00CA64E1"/>
    <w:rsid w:val="00CA77FA"/>
    <w:rsid w:val="00CB1979"/>
    <w:rsid w:val="00CB1BFC"/>
    <w:rsid w:val="00CB1C73"/>
    <w:rsid w:val="00CB20ED"/>
    <w:rsid w:val="00CB21ED"/>
    <w:rsid w:val="00CB3679"/>
    <w:rsid w:val="00CB3C1E"/>
    <w:rsid w:val="00CB3CA5"/>
    <w:rsid w:val="00CB3E24"/>
    <w:rsid w:val="00CB46BF"/>
    <w:rsid w:val="00CB55B3"/>
    <w:rsid w:val="00CB5945"/>
    <w:rsid w:val="00CB5C1D"/>
    <w:rsid w:val="00CB5CA0"/>
    <w:rsid w:val="00CB5F1A"/>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2E3"/>
    <w:rsid w:val="00CE75F2"/>
    <w:rsid w:val="00CE7939"/>
    <w:rsid w:val="00CE7FDF"/>
    <w:rsid w:val="00CF06D5"/>
    <w:rsid w:val="00CF06DE"/>
    <w:rsid w:val="00CF0E17"/>
    <w:rsid w:val="00CF14EB"/>
    <w:rsid w:val="00CF1D58"/>
    <w:rsid w:val="00CF1F79"/>
    <w:rsid w:val="00CF2677"/>
    <w:rsid w:val="00CF2CB6"/>
    <w:rsid w:val="00CF31D1"/>
    <w:rsid w:val="00CF3856"/>
    <w:rsid w:val="00CF5D7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1DC"/>
    <w:rsid w:val="00D3495E"/>
    <w:rsid w:val="00D354EB"/>
    <w:rsid w:val="00D35747"/>
    <w:rsid w:val="00D37664"/>
    <w:rsid w:val="00D37E06"/>
    <w:rsid w:val="00D4094C"/>
    <w:rsid w:val="00D40BD6"/>
    <w:rsid w:val="00D40E98"/>
    <w:rsid w:val="00D41091"/>
    <w:rsid w:val="00D4126D"/>
    <w:rsid w:val="00D4135B"/>
    <w:rsid w:val="00D41480"/>
    <w:rsid w:val="00D41BC8"/>
    <w:rsid w:val="00D41D77"/>
    <w:rsid w:val="00D42637"/>
    <w:rsid w:val="00D43195"/>
    <w:rsid w:val="00D4327D"/>
    <w:rsid w:val="00D434C3"/>
    <w:rsid w:val="00D43C33"/>
    <w:rsid w:val="00D43E2A"/>
    <w:rsid w:val="00D43EC0"/>
    <w:rsid w:val="00D44402"/>
    <w:rsid w:val="00D4468E"/>
    <w:rsid w:val="00D4483A"/>
    <w:rsid w:val="00D4558C"/>
    <w:rsid w:val="00D45631"/>
    <w:rsid w:val="00D456B0"/>
    <w:rsid w:val="00D457AB"/>
    <w:rsid w:val="00D45A95"/>
    <w:rsid w:val="00D45B9E"/>
    <w:rsid w:val="00D45BFD"/>
    <w:rsid w:val="00D45E0B"/>
    <w:rsid w:val="00D45EDE"/>
    <w:rsid w:val="00D45F21"/>
    <w:rsid w:val="00D4630D"/>
    <w:rsid w:val="00D464BD"/>
    <w:rsid w:val="00D4785E"/>
    <w:rsid w:val="00D5003D"/>
    <w:rsid w:val="00D5020B"/>
    <w:rsid w:val="00D50370"/>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69"/>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C46"/>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C3A"/>
    <w:rsid w:val="00D95F57"/>
    <w:rsid w:val="00D96083"/>
    <w:rsid w:val="00D9669E"/>
    <w:rsid w:val="00D96A3A"/>
    <w:rsid w:val="00D974EE"/>
    <w:rsid w:val="00D97A86"/>
    <w:rsid w:val="00DA05AB"/>
    <w:rsid w:val="00DA0A61"/>
    <w:rsid w:val="00DA0BE3"/>
    <w:rsid w:val="00DA1942"/>
    <w:rsid w:val="00DA1B9B"/>
    <w:rsid w:val="00DA2107"/>
    <w:rsid w:val="00DA22F0"/>
    <w:rsid w:val="00DA62B5"/>
    <w:rsid w:val="00DA649F"/>
    <w:rsid w:val="00DA6C21"/>
    <w:rsid w:val="00DA72F8"/>
    <w:rsid w:val="00DA758B"/>
    <w:rsid w:val="00DA7A8A"/>
    <w:rsid w:val="00DA7EE1"/>
    <w:rsid w:val="00DB0683"/>
    <w:rsid w:val="00DB1A8E"/>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E4B"/>
    <w:rsid w:val="00DD5A6E"/>
    <w:rsid w:val="00DD5EB4"/>
    <w:rsid w:val="00DD6064"/>
    <w:rsid w:val="00DD6138"/>
    <w:rsid w:val="00DD6240"/>
    <w:rsid w:val="00DD649E"/>
    <w:rsid w:val="00DD65A3"/>
    <w:rsid w:val="00DD7697"/>
    <w:rsid w:val="00DD772F"/>
    <w:rsid w:val="00DDB847"/>
    <w:rsid w:val="00DE0118"/>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290"/>
    <w:rsid w:val="00DF27B3"/>
    <w:rsid w:val="00DF28BA"/>
    <w:rsid w:val="00DF3708"/>
    <w:rsid w:val="00DF3DDF"/>
    <w:rsid w:val="00DF4D30"/>
    <w:rsid w:val="00DF5388"/>
    <w:rsid w:val="00DF5705"/>
    <w:rsid w:val="00DF58E2"/>
    <w:rsid w:val="00DF6127"/>
    <w:rsid w:val="00DF6558"/>
    <w:rsid w:val="00DF690E"/>
    <w:rsid w:val="00DF6A09"/>
    <w:rsid w:val="00DF6C8C"/>
    <w:rsid w:val="00DF75AC"/>
    <w:rsid w:val="00DF7D38"/>
    <w:rsid w:val="00DF7FC3"/>
    <w:rsid w:val="00E0152E"/>
    <w:rsid w:val="00E01599"/>
    <w:rsid w:val="00E01696"/>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BD5"/>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E80"/>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33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61B"/>
    <w:rsid w:val="00EC4989"/>
    <w:rsid w:val="00EC4A1B"/>
    <w:rsid w:val="00EC4EBE"/>
    <w:rsid w:val="00EC5275"/>
    <w:rsid w:val="00EC617D"/>
    <w:rsid w:val="00EC760F"/>
    <w:rsid w:val="00EC76CF"/>
    <w:rsid w:val="00EC77B6"/>
    <w:rsid w:val="00EC7B84"/>
    <w:rsid w:val="00ED0C16"/>
    <w:rsid w:val="00ED0DC7"/>
    <w:rsid w:val="00ED1268"/>
    <w:rsid w:val="00ED1A8D"/>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094"/>
    <w:rsid w:val="00EF13E9"/>
    <w:rsid w:val="00EF22B7"/>
    <w:rsid w:val="00EF2C7C"/>
    <w:rsid w:val="00EF393F"/>
    <w:rsid w:val="00EF51C3"/>
    <w:rsid w:val="00EF5623"/>
    <w:rsid w:val="00EF577C"/>
    <w:rsid w:val="00EF595E"/>
    <w:rsid w:val="00EF5E21"/>
    <w:rsid w:val="00EF6136"/>
    <w:rsid w:val="00EF6436"/>
    <w:rsid w:val="00EF67DA"/>
    <w:rsid w:val="00EF7124"/>
    <w:rsid w:val="00EF7384"/>
    <w:rsid w:val="00EF77A6"/>
    <w:rsid w:val="00EF7CDF"/>
    <w:rsid w:val="00F0044A"/>
    <w:rsid w:val="00F00EAA"/>
    <w:rsid w:val="00F01460"/>
    <w:rsid w:val="00F01B51"/>
    <w:rsid w:val="00F01DAE"/>
    <w:rsid w:val="00F02806"/>
    <w:rsid w:val="00F02B98"/>
    <w:rsid w:val="00F02C2E"/>
    <w:rsid w:val="00F03222"/>
    <w:rsid w:val="00F032A4"/>
    <w:rsid w:val="00F03537"/>
    <w:rsid w:val="00F03EE0"/>
    <w:rsid w:val="00F0480A"/>
    <w:rsid w:val="00F0499F"/>
    <w:rsid w:val="00F04C8A"/>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FB8"/>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29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2C0"/>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353"/>
    <w:rsid w:val="00F81F56"/>
    <w:rsid w:val="00F82282"/>
    <w:rsid w:val="00F82324"/>
    <w:rsid w:val="00F83041"/>
    <w:rsid w:val="00F83398"/>
    <w:rsid w:val="00F835DF"/>
    <w:rsid w:val="00F84093"/>
    <w:rsid w:val="00F85285"/>
    <w:rsid w:val="00F85EE3"/>
    <w:rsid w:val="00F865A7"/>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98B"/>
    <w:rsid w:val="00FA36EB"/>
    <w:rsid w:val="00FA3740"/>
    <w:rsid w:val="00FA3C94"/>
    <w:rsid w:val="00FA56CE"/>
    <w:rsid w:val="00FA5EA4"/>
    <w:rsid w:val="00FA6051"/>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03"/>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D45"/>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28C"/>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C8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lt-LT" w:eastAsia="lt-LT"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B164F"/>
    <w:pPr>
      <w:spacing w:after="160" w:line="276" w:lineRule="auto"/>
    </w:pPr>
    <w:rPr>
      <w:rFonts w:cs="Calibri"/>
      <w:sz w:val="21"/>
      <w:szCs w:val="21"/>
    </w:rPr>
  </w:style>
  <w:style w:type="paragraph" w:styleId="Heading1">
    <w:name w:val="heading 1"/>
    <w:basedOn w:val="Normal"/>
    <w:next w:val="Normal"/>
    <w:link w:val="Heading1Char"/>
    <w:uiPriority w:val="99"/>
    <w:qFormat/>
    <w:rsid w:val="00EB164F"/>
    <w:pPr>
      <w:keepNext/>
      <w:keepLines/>
      <w:pBdr>
        <w:bottom w:val="single" w:sz="4" w:space="2" w:color="ED7D31"/>
      </w:pBdr>
      <w:spacing w:before="360" w:after="120" w:line="240" w:lineRule="auto"/>
      <w:outlineLvl w:val="0"/>
    </w:pPr>
    <w:rPr>
      <w:rFonts w:ascii="Calibri Light" w:hAnsi="Calibri Light" w:cs="Calibri Light"/>
      <w:color w:val="262626"/>
      <w:sz w:val="40"/>
      <w:szCs w:val="40"/>
    </w:rPr>
  </w:style>
  <w:style w:type="paragraph" w:styleId="Heading2">
    <w:name w:val="heading 2"/>
    <w:basedOn w:val="Normal"/>
    <w:next w:val="Normal"/>
    <w:link w:val="Heading2Char"/>
    <w:uiPriority w:val="99"/>
    <w:qFormat/>
    <w:rsid w:val="00EB164F"/>
    <w:pPr>
      <w:keepNext/>
      <w:keepLines/>
      <w:spacing w:before="120" w:after="0" w:line="240" w:lineRule="auto"/>
      <w:outlineLvl w:val="1"/>
    </w:pPr>
    <w:rPr>
      <w:rFonts w:ascii="Calibri Light" w:hAnsi="Calibri Light" w:cs="Calibri Light"/>
      <w:color w:val="ED7D31"/>
      <w:sz w:val="36"/>
      <w:szCs w:val="36"/>
    </w:rPr>
  </w:style>
  <w:style w:type="paragraph" w:styleId="Heading3">
    <w:name w:val="heading 3"/>
    <w:basedOn w:val="Normal"/>
    <w:next w:val="Normal"/>
    <w:link w:val="Heading3Char"/>
    <w:uiPriority w:val="99"/>
    <w:qFormat/>
    <w:rsid w:val="00EB164F"/>
    <w:pPr>
      <w:keepNext/>
      <w:keepLines/>
      <w:spacing w:before="80" w:after="0" w:line="240" w:lineRule="auto"/>
      <w:outlineLvl w:val="2"/>
    </w:pPr>
    <w:rPr>
      <w:rFonts w:ascii="Calibri Light" w:hAnsi="Calibri Light" w:cs="Calibri Light"/>
      <w:color w:val="C45911"/>
      <w:sz w:val="32"/>
      <w:szCs w:val="32"/>
    </w:rPr>
  </w:style>
  <w:style w:type="paragraph" w:styleId="Heading4">
    <w:name w:val="heading 4"/>
    <w:basedOn w:val="Normal"/>
    <w:next w:val="Normal"/>
    <w:link w:val="Heading4Char"/>
    <w:uiPriority w:val="99"/>
    <w:qFormat/>
    <w:rsid w:val="00EB164F"/>
    <w:pPr>
      <w:keepNext/>
      <w:keepLines/>
      <w:spacing w:before="80" w:after="0" w:line="240" w:lineRule="auto"/>
      <w:outlineLvl w:val="3"/>
    </w:pPr>
    <w:rPr>
      <w:rFonts w:ascii="Calibri Light" w:hAnsi="Calibri Light" w:cs="Calibri Light"/>
      <w:i/>
      <w:iCs/>
      <w:color w:val="833C0B"/>
      <w:sz w:val="28"/>
      <w:szCs w:val="28"/>
    </w:rPr>
  </w:style>
  <w:style w:type="paragraph" w:styleId="Heading5">
    <w:name w:val="heading 5"/>
    <w:basedOn w:val="Normal"/>
    <w:next w:val="Normal"/>
    <w:link w:val="Heading5Char"/>
    <w:uiPriority w:val="99"/>
    <w:qFormat/>
    <w:rsid w:val="00EB164F"/>
    <w:pPr>
      <w:keepNext/>
      <w:keepLines/>
      <w:spacing w:before="80" w:after="0" w:line="240" w:lineRule="auto"/>
      <w:outlineLvl w:val="4"/>
    </w:pPr>
    <w:rPr>
      <w:rFonts w:ascii="Calibri Light" w:hAnsi="Calibri Light" w:cs="Calibri Light"/>
      <w:color w:val="C45911"/>
      <w:sz w:val="24"/>
      <w:szCs w:val="24"/>
    </w:rPr>
  </w:style>
  <w:style w:type="paragraph" w:styleId="Heading6">
    <w:name w:val="heading 6"/>
    <w:basedOn w:val="Normal"/>
    <w:next w:val="Normal"/>
    <w:link w:val="Heading6Char"/>
    <w:uiPriority w:val="99"/>
    <w:qFormat/>
    <w:rsid w:val="00EB164F"/>
    <w:pPr>
      <w:keepNext/>
      <w:keepLines/>
      <w:spacing w:before="80" w:after="0" w:line="240" w:lineRule="auto"/>
      <w:outlineLvl w:val="5"/>
    </w:pPr>
    <w:rPr>
      <w:rFonts w:ascii="Calibri Light" w:hAnsi="Calibri Light" w:cs="Calibri Light"/>
      <w:i/>
      <w:iCs/>
      <w:color w:val="833C0B"/>
      <w:sz w:val="24"/>
      <w:szCs w:val="24"/>
    </w:rPr>
  </w:style>
  <w:style w:type="paragraph" w:styleId="Heading7">
    <w:name w:val="heading 7"/>
    <w:basedOn w:val="Normal"/>
    <w:next w:val="Normal"/>
    <w:link w:val="Heading7Char"/>
    <w:uiPriority w:val="99"/>
    <w:qFormat/>
    <w:rsid w:val="00EB164F"/>
    <w:pPr>
      <w:keepNext/>
      <w:keepLines/>
      <w:spacing w:before="80" w:after="0" w:line="240" w:lineRule="auto"/>
      <w:outlineLvl w:val="6"/>
    </w:pPr>
    <w:rPr>
      <w:rFonts w:ascii="Calibri Light" w:hAnsi="Calibri Light" w:cs="Calibri Light"/>
      <w:b/>
      <w:bCs/>
      <w:color w:val="833C0B"/>
      <w:sz w:val="22"/>
      <w:szCs w:val="22"/>
    </w:rPr>
  </w:style>
  <w:style w:type="paragraph" w:styleId="Heading8">
    <w:name w:val="heading 8"/>
    <w:basedOn w:val="Normal"/>
    <w:next w:val="Normal"/>
    <w:link w:val="Heading8Char"/>
    <w:uiPriority w:val="99"/>
    <w:qFormat/>
    <w:rsid w:val="00EB164F"/>
    <w:pPr>
      <w:keepNext/>
      <w:keepLines/>
      <w:spacing w:before="80" w:after="0" w:line="240" w:lineRule="auto"/>
      <w:outlineLvl w:val="7"/>
    </w:pPr>
    <w:rPr>
      <w:rFonts w:ascii="Calibri Light" w:hAnsi="Calibri Light" w:cs="Calibri Light"/>
      <w:color w:val="833C0B"/>
      <w:sz w:val="22"/>
      <w:szCs w:val="22"/>
    </w:rPr>
  </w:style>
  <w:style w:type="paragraph" w:styleId="Heading9">
    <w:name w:val="heading 9"/>
    <w:basedOn w:val="Normal"/>
    <w:next w:val="Normal"/>
    <w:link w:val="Heading9Char"/>
    <w:uiPriority w:val="99"/>
    <w:qFormat/>
    <w:rsid w:val="00EB164F"/>
    <w:pPr>
      <w:keepNext/>
      <w:keepLines/>
      <w:spacing w:before="80" w:after="0" w:line="240" w:lineRule="auto"/>
      <w:outlineLvl w:val="8"/>
    </w:pPr>
    <w:rPr>
      <w:rFonts w:ascii="Calibri Light" w:hAnsi="Calibri Light" w:cs="Calibri Light"/>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164F"/>
    <w:rPr>
      <w:rFonts w:ascii="Calibri Light" w:hAnsi="Calibri Light" w:cs="Calibri Light"/>
      <w:color w:val="262626"/>
      <w:sz w:val="40"/>
      <w:szCs w:val="40"/>
    </w:rPr>
  </w:style>
  <w:style w:type="character" w:customStyle="1" w:styleId="Heading2Char">
    <w:name w:val="Heading 2 Char"/>
    <w:basedOn w:val="DefaultParagraphFont"/>
    <w:link w:val="Heading2"/>
    <w:uiPriority w:val="99"/>
    <w:locked/>
    <w:rsid w:val="00EB164F"/>
    <w:rPr>
      <w:rFonts w:ascii="Calibri Light" w:hAnsi="Calibri Light" w:cs="Calibri Light"/>
      <w:color w:val="ED7D31"/>
      <w:sz w:val="36"/>
      <w:szCs w:val="36"/>
    </w:rPr>
  </w:style>
  <w:style w:type="character" w:customStyle="1" w:styleId="Heading3Char">
    <w:name w:val="Heading 3 Char"/>
    <w:basedOn w:val="DefaultParagraphFont"/>
    <w:link w:val="Heading3"/>
    <w:uiPriority w:val="99"/>
    <w:semiHidden/>
    <w:locked/>
    <w:rsid w:val="00EB164F"/>
    <w:rPr>
      <w:rFonts w:ascii="Calibri Light" w:hAnsi="Calibri Light" w:cs="Calibri Light"/>
      <w:color w:val="C45911"/>
      <w:sz w:val="32"/>
      <w:szCs w:val="32"/>
    </w:rPr>
  </w:style>
  <w:style w:type="character" w:customStyle="1" w:styleId="Heading4Char">
    <w:name w:val="Heading 4 Char"/>
    <w:basedOn w:val="DefaultParagraphFont"/>
    <w:link w:val="Heading4"/>
    <w:uiPriority w:val="99"/>
    <w:semiHidden/>
    <w:locked/>
    <w:rsid w:val="00EB164F"/>
    <w:rPr>
      <w:rFonts w:ascii="Calibri Light" w:hAnsi="Calibri Light" w:cs="Calibri Light"/>
      <w:i/>
      <w:iCs/>
      <w:color w:val="833C0B"/>
      <w:sz w:val="28"/>
      <w:szCs w:val="28"/>
    </w:rPr>
  </w:style>
  <w:style w:type="character" w:customStyle="1" w:styleId="Heading5Char">
    <w:name w:val="Heading 5 Char"/>
    <w:basedOn w:val="DefaultParagraphFont"/>
    <w:link w:val="Heading5"/>
    <w:uiPriority w:val="99"/>
    <w:semiHidden/>
    <w:locked/>
    <w:rsid w:val="00EB164F"/>
    <w:rPr>
      <w:rFonts w:ascii="Calibri Light" w:hAnsi="Calibri Light" w:cs="Calibri Light"/>
      <w:color w:val="C45911"/>
      <w:sz w:val="24"/>
      <w:szCs w:val="24"/>
    </w:rPr>
  </w:style>
  <w:style w:type="character" w:customStyle="1" w:styleId="Heading6Char">
    <w:name w:val="Heading 6 Char"/>
    <w:basedOn w:val="DefaultParagraphFont"/>
    <w:link w:val="Heading6"/>
    <w:uiPriority w:val="99"/>
    <w:semiHidden/>
    <w:locked/>
    <w:rsid w:val="00EB164F"/>
    <w:rPr>
      <w:rFonts w:ascii="Calibri Light" w:hAnsi="Calibri Light" w:cs="Calibri Light"/>
      <w:i/>
      <w:iCs/>
      <w:color w:val="833C0B"/>
      <w:sz w:val="24"/>
      <w:szCs w:val="24"/>
    </w:rPr>
  </w:style>
  <w:style w:type="character" w:customStyle="1" w:styleId="Heading7Char">
    <w:name w:val="Heading 7 Char"/>
    <w:basedOn w:val="DefaultParagraphFont"/>
    <w:link w:val="Heading7"/>
    <w:uiPriority w:val="99"/>
    <w:semiHidden/>
    <w:locked/>
    <w:rsid w:val="00EB164F"/>
    <w:rPr>
      <w:rFonts w:ascii="Calibri Light" w:hAnsi="Calibri Light" w:cs="Calibri Light"/>
      <w:b/>
      <w:bCs/>
      <w:color w:val="833C0B"/>
      <w:sz w:val="22"/>
      <w:szCs w:val="22"/>
    </w:rPr>
  </w:style>
  <w:style w:type="character" w:customStyle="1" w:styleId="Heading8Char">
    <w:name w:val="Heading 8 Char"/>
    <w:basedOn w:val="DefaultParagraphFont"/>
    <w:link w:val="Heading8"/>
    <w:uiPriority w:val="99"/>
    <w:semiHidden/>
    <w:locked/>
    <w:rsid w:val="00EB164F"/>
    <w:rPr>
      <w:rFonts w:ascii="Calibri Light" w:hAnsi="Calibri Light" w:cs="Calibri Light"/>
      <w:color w:val="833C0B"/>
      <w:sz w:val="22"/>
      <w:szCs w:val="22"/>
    </w:rPr>
  </w:style>
  <w:style w:type="character" w:customStyle="1" w:styleId="Heading9Char">
    <w:name w:val="Heading 9 Char"/>
    <w:basedOn w:val="DefaultParagraphFont"/>
    <w:link w:val="Heading9"/>
    <w:uiPriority w:val="99"/>
    <w:semiHidden/>
    <w:locked/>
    <w:rsid w:val="00EB164F"/>
    <w:rPr>
      <w:rFonts w:ascii="Calibri Light" w:hAnsi="Calibri Light" w:cs="Calibri Light"/>
      <w:i/>
      <w:iCs/>
      <w:color w:val="833C0B"/>
      <w:sz w:val="22"/>
      <w:szCs w:val="22"/>
    </w:rPr>
  </w:style>
  <w:style w:type="character" w:styleId="Hyperlink">
    <w:name w:val="Hyperlink"/>
    <w:basedOn w:val="DefaultParagraphFont"/>
    <w:uiPriority w:val="99"/>
    <w:rsid w:val="00D05666"/>
    <w:rPr>
      <w:color w:val="auto"/>
      <w:u w:val="none"/>
      <w:effect w:val="none"/>
    </w:rPr>
  </w:style>
  <w:style w:type="paragraph" w:styleId="FootnoteText">
    <w:name w:val="footnote text"/>
    <w:basedOn w:val="Normal"/>
    <w:link w:val="FootnoteTextChar"/>
    <w:uiPriority w:val="99"/>
    <w:semiHidden/>
    <w:rsid w:val="00D05666"/>
    <w:rPr>
      <w:sz w:val="20"/>
      <w:szCs w:val="20"/>
    </w:rPr>
  </w:style>
  <w:style w:type="character" w:customStyle="1" w:styleId="FootnoteTextChar">
    <w:name w:val="Footnote Text Char"/>
    <w:basedOn w:val="DefaultParagraphFont"/>
    <w:link w:val="FootnoteText"/>
    <w:uiPriority w:val="99"/>
    <w:locked/>
    <w:rsid w:val="00D05666"/>
    <w:rPr>
      <w:rFonts w:ascii="Times New Roman" w:cs="Times New Roman"/>
      <w:sz w:val="20"/>
      <w:szCs w:val="20"/>
      <w:lang w:eastAsia="en-US"/>
    </w:rPr>
  </w:style>
  <w:style w:type="paragraph" w:styleId="CommentText">
    <w:name w:val="annotation text"/>
    <w:basedOn w:val="Normal"/>
    <w:link w:val="CommentTextChar"/>
    <w:uiPriority w:val="99"/>
    <w:semiHidden/>
    <w:rsid w:val="00D05666"/>
    <w:rPr>
      <w:sz w:val="20"/>
      <w:szCs w:val="20"/>
    </w:rPr>
  </w:style>
  <w:style w:type="character" w:customStyle="1" w:styleId="CommentTextChar">
    <w:name w:val="Comment Text Char"/>
    <w:basedOn w:val="DefaultParagraphFont"/>
    <w:link w:val="CommentText"/>
    <w:uiPriority w:val="99"/>
    <w:locked/>
    <w:rsid w:val="00D05666"/>
    <w:rPr>
      <w:rFonts w:ascii="Times New Roman" w:cs="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spacing w:val="20"/>
      <w:sz w:val="28"/>
      <w:szCs w:val="28"/>
    </w:rPr>
  </w:style>
  <w:style w:type="character" w:customStyle="1" w:styleId="SubtitleChar">
    <w:name w:val="Subtitle Char"/>
    <w:basedOn w:val="DefaultParagraphFont"/>
    <w:link w:val="Subtitle"/>
    <w:uiPriority w:val="99"/>
    <w:locked/>
    <w:rsid w:val="00EB164F"/>
    <w:rPr>
      <w:caps/>
      <w:color w:val="404040"/>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C4F12"/>
    <w:pPr>
      <w:ind w:left="720"/>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semiHidden/>
    <w:rsid w:val="00D05666"/>
    <w:rPr>
      <w:vertAlign w:val="superscript"/>
    </w:rPr>
  </w:style>
  <w:style w:type="character" w:styleId="CommentReference">
    <w:name w:val="annotation reference"/>
    <w:basedOn w:val="DefaultParagraphFont"/>
    <w:uiPriority w:val="99"/>
    <w:semiHidden/>
    <w:rsid w:val="00D05666"/>
    <w:rPr>
      <w:sz w:val="16"/>
      <w:szCs w:val="16"/>
    </w:rPr>
  </w:style>
  <w:style w:type="table" w:styleId="TableGrid">
    <w:name w:val="Table Grid"/>
    <w:aliases w:val="Smart Text Table"/>
    <w:basedOn w:val="TableNormal"/>
    <w:uiPriority w:val="99"/>
    <w:rsid w:val="00D05666"/>
    <w:rPr>
      <w:rFonts w:ascii="Times New Roman" w:eastAsia="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rsid w:val="002E3C32"/>
    <w:rPr>
      <w:color w:val="808080"/>
      <w:shd w:val="clear" w:color="auto" w:fill="auto"/>
    </w:rPr>
  </w:style>
  <w:style w:type="paragraph" w:styleId="CommentSubject">
    <w:name w:val="annotation subject"/>
    <w:basedOn w:val="CommentText"/>
    <w:next w:val="CommentText"/>
    <w:link w:val="CommentSubjectChar"/>
    <w:uiPriority w:val="99"/>
    <w:semiHidden/>
    <w:rsid w:val="00FB3D71"/>
    <w:rPr>
      <w:b/>
      <w:bCs/>
    </w:rPr>
  </w:style>
  <w:style w:type="character" w:customStyle="1" w:styleId="CommentSubjectChar">
    <w:name w:val="Comment Subject Char"/>
    <w:basedOn w:val="CommentTextChar"/>
    <w:link w:val="CommentSubject"/>
    <w:uiPriority w:val="99"/>
    <w:semiHidden/>
    <w:locked/>
    <w:rsid w:val="00FB3D71"/>
    <w:rPr>
      <w:rFonts w:ascii="Times New Roman" w:cs="Times New Roman"/>
      <w:b/>
      <w:bCs/>
      <w:sz w:val="20"/>
      <w:szCs w:val="20"/>
      <w:lang w:eastAsia="en-US"/>
    </w:rPr>
  </w:style>
  <w:style w:type="paragraph" w:styleId="NormalWeb">
    <w:name w:val="Normal (Web)"/>
    <w:basedOn w:val="Normal"/>
    <w:uiPriority w:val="99"/>
    <w:semiHidden/>
    <w:rsid w:val="00EC3339"/>
    <w:pPr>
      <w:spacing w:before="100" w:beforeAutospacing="1" w:after="100" w:afterAutospacing="1"/>
    </w:pPr>
  </w:style>
  <w:style w:type="character" w:customStyle="1" w:styleId="pildymui">
    <w:name w:val="pildymui"/>
    <w:basedOn w:val="DefaultParagraphFont"/>
    <w:uiPriority w:val="99"/>
    <w:rsid w:val="00EC3339"/>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1"/>
    <w:uiPriority w:val="99"/>
    <w:rsid w:val="00FA144D"/>
    <w:pPr>
      <w:ind w:firstLine="567"/>
      <w:jc w:val="both"/>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uiPriority w:val="99"/>
    <w:semiHidden/>
    <w:locked/>
    <w:rsid w:val="002A54DD"/>
    <w:rPr>
      <w:sz w:val="21"/>
      <w:szCs w:val="21"/>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uiPriority w:val="99"/>
    <w:locked/>
    <w:rsid w:val="00FA144D"/>
    <w:rPr>
      <w:rFonts w:ascii="Times New Roman" w:cs="Times New Roman"/>
      <w:sz w:val="20"/>
      <w:szCs w:val="20"/>
      <w:lang w:eastAsia="en-US"/>
    </w:rPr>
  </w:style>
  <w:style w:type="character" w:customStyle="1" w:styleId="Internetlink">
    <w:name w:val="Internet link"/>
    <w:uiPriority w:val="99"/>
    <w:rsid w:val="00FA144D"/>
    <w:rPr>
      <w:color w:val="000080"/>
      <w:u w:val="single"/>
    </w:rPr>
  </w:style>
  <w:style w:type="paragraph" w:styleId="Header">
    <w:name w:val="header"/>
    <w:basedOn w:val="Normal"/>
    <w:link w:val="HeaderChar"/>
    <w:uiPriority w:val="99"/>
    <w:rsid w:val="00F560B4"/>
    <w:pPr>
      <w:tabs>
        <w:tab w:val="center" w:pos="4513"/>
        <w:tab w:val="right" w:pos="9026"/>
      </w:tabs>
    </w:pPr>
  </w:style>
  <w:style w:type="character" w:customStyle="1" w:styleId="HeaderChar">
    <w:name w:val="Header Char"/>
    <w:basedOn w:val="DefaultParagraphFont"/>
    <w:link w:val="Header"/>
    <w:uiPriority w:val="99"/>
    <w:locked/>
    <w:rsid w:val="00F560B4"/>
    <w:rPr>
      <w:rFonts w:ascii="Times New Roman" w:cs="Times New Roman"/>
      <w:sz w:val="24"/>
      <w:szCs w:val="24"/>
      <w:lang w:eastAsia="en-US"/>
    </w:rPr>
  </w:style>
  <w:style w:type="paragraph" w:styleId="Footer">
    <w:name w:val="footer"/>
    <w:basedOn w:val="Normal"/>
    <w:link w:val="FooterChar"/>
    <w:uiPriority w:val="99"/>
    <w:rsid w:val="00F560B4"/>
    <w:pPr>
      <w:tabs>
        <w:tab w:val="center" w:pos="4513"/>
        <w:tab w:val="right" w:pos="9026"/>
      </w:tabs>
    </w:pPr>
  </w:style>
  <w:style w:type="character" w:customStyle="1" w:styleId="FooterChar">
    <w:name w:val="Footer Char"/>
    <w:basedOn w:val="DefaultParagraphFont"/>
    <w:link w:val="Footer"/>
    <w:uiPriority w:val="99"/>
    <w:locked/>
    <w:rsid w:val="00F560B4"/>
    <w:rPr>
      <w:rFonts w:ascii="Times New Roman" w:cs="Times New Roman"/>
      <w:sz w:val="24"/>
      <w:szCs w:val="24"/>
      <w:lang w:eastAsia="en-US"/>
    </w:rPr>
  </w:style>
  <w:style w:type="paragraph" w:styleId="Revision">
    <w:name w:val="Revision"/>
    <w:hidden/>
    <w:uiPriority w:val="99"/>
    <w:semiHidden/>
    <w:rsid w:val="00E42587"/>
    <w:rPr>
      <w:rFonts w:ascii="Times New Roman" w:eastAsia="Times New Roman" w:cs="Times New Roman"/>
      <w:sz w:val="24"/>
      <w:szCs w:val="24"/>
      <w:lang w:eastAsia="en-US"/>
    </w:rPr>
  </w:style>
  <w:style w:type="character" w:styleId="SubtleEmphasis">
    <w:name w:val="Subtle Emphasis"/>
    <w:basedOn w:val="DefaultParagraphFont"/>
    <w:uiPriority w:val="99"/>
    <w:qFormat/>
    <w:rsid w:val="00EB164F"/>
    <w:rPr>
      <w:i/>
      <w:iCs/>
      <w:color w:val="auto"/>
    </w:rPr>
  </w:style>
  <w:style w:type="paragraph" w:styleId="Caption">
    <w:name w:val="caption"/>
    <w:basedOn w:val="Normal"/>
    <w:next w:val="Normal"/>
    <w:uiPriority w:val="99"/>
    <w:qFormat/>
    <w:rsid w:val="00EB164F"/>
    <w:pPr>
      <w:spacing w:line="240" w:lineRule="auto"/>
    </w:pPr>
    <w:rPr>
      <w:b/>
      <w:bCs/>
      <w:color w:val="404040"/>
      <w:sz w:val="16"/>
      <w:szCs w:val="16"/>
    </w:rPr>
  </w:style>
  <w:style w:type="paragraph" w:styleId="Title">
    <w:name w:val="Title"/>
    <w:basedOn w:val="Normal"/>
    <w:next w:val="Normal"/>
    <w:link w:val="TitleChar"/>
    <w:uiPriority w:val="99"/>
    <w:qFormat/>
    <w:rsid w:val="00EB164F"/>
    <w:pPr>
      <w:spacing w:after="0" w:line="240" w:lineRule="auto"/>
    </w:pPr>
    <w:rPr>
      <w:rFonts w:ascii="Calibri Light" w:hAnsi="Calibri Light" w:cs="Calibri Light"/>
      <w:color w:val="262626"/>
      <w:sz w:val="96"/>
      <w:szCs w:val="96"/>
    </w:rPr>
  </w:style>
  <w:style w:type="character" w:customStyle="1" w:styleId="TitleChar">
    <w:name w:val="Title Char"/>
    <w:basedOn w:val="DefaultParagraphFont"/>
    <w:link w:val="Title"/>
    <w:uiPriority w:val="99"/>
    <w:locked/>
    <w:rsid w:val="00EB164F"/>
    <w:rPr>
      <w:rFonts w:ascii="Calibri Light" w:hAnsi="Calibri Light" w:cs="Calibri Light"/>
      <w:color w:val="262626"/>
      <w:sz w:val="96"/>
      <w:szCs w:val="96"/>
    </w:rPr>
  </w:style>
  <w:style w:type="character" w:styleId="Strong">
    <w:name w:val="Strong"/>
    <w:basedOn w:val="DefaultParagraphFont"/>
    <w:uiPriority w:val="99"/>
    <w:qFormat/>
    <w:rsid w:val="00EB164F"/>
    <w:rPr>
      <w:b/>
      <w:bCs/>
    </w:rPr>
  </w:style>
  <w:style w:type="character" w:styleId="Emphasis">
    <w:name w:val="Emphasis"/>
    <w:basedOn w:val="DefaultParagraphFont"/>
    <w:uiPriority w:val="99"/>
    <w:qFormat/>
    <w:rsid w:val="00EB164F"/>
    <w:rPr>
      <w:i/>
      <w:iCs/>
      <w:color w:val="000000"/>
    </w:rPr>
  </w:style>
  <w:style w:type="paragraph" w:styleId="NoSpacing">
    <w:name w:val="No Spacing"/>
    <w:link w:val="NoSpacingChar"/>
    <w:uiPriority w:val="99"/>
    <w:qFormat/>
    <w:rsid w:val="00EB164F"/>
    <w:rPr>
      <w:rFonts w:cs="Calibri"/>
      <w:sz w:val="21"/>
      <w:szCs w:val="21"/>
    </w:rPr>
  </w:style>
  <w:style w:type="paragraph" w:styleId="Quote">
    <w:name w:val="Quote"/>
    <w:basedOn w:val="Normal"/>
    <w:next w:val="Normal"/>
    <w:link w:val="QuoteChar"/>
    <w:uiPriority w:val="99"/>
    <w:qFormat/>
    <w:rsid w:val="00EB164F"/>
    <w:pPr>
      <w:spacing w:before="160"/>
      <w:ind w:left="720" w:right="720"/>
      <w:jc w:val="center"/>
    </w:pPr>
    <w:rPr>
      <w:rFonts w:ascii="Calibri Light" w:hAnsi="Calibri Light" w:cs="Calibri Light"/>
      <w:color w:val="000000"/>
      <w:sz w:val="24"/>
      <w:szCs w:val="24"/>
    </w:rPr>
  </w:style>
  <w:style w:type="character" w:customStyle="1" w:styleId="QuoteChar">
    <w:name w:val="Quote Char"/>
    <w:basedOn w:val="DefaultParagraphFont"/>
    <w:link w:val="Quote"/>
    <w:uiPriority w:val="99"/>
    <w:locked/>
    <w:rsid w:val="00EB164F"/>
    <w:rPr>
      <w:rFonts w:ascii="Calibri Light" w:hAnsi="Calibri Light" w:cs="Calibri Light"/>
      <w:color w:val="000000"/>
      <w:sz w:val="24"/>
      <w:szCs w:val="24"/>
    </w:rPr>
  </w:style>
  <w:style w:type="paragraph" w:styleId="IntenseQuote">
    <w:name w:val="Intense Quote"/>
    <w:basedOn w:val="Normal"/>
    <w:next w:val="Normal"/>
    <w:link w:val="IntenseQuoteChar"/>
    <w:uiPriority w:val="99"/>
    <w:qFormat/>
    <w:rsid w:val="00EB164F"/>
    <w:pPr>
      <w:pBdr>
        <w:top w:val="single" w:sz="24" w:space="4" w:color="ED7D31"/>
      </w:pBdr>
      <w:spacing w:before="240" w:after="240" w:line="240" w:lineRule="auto"/>
      <w:ind w:left="936" w:right="936"/>
      <w:jc w:val="center"/>
    </w:pPr>
    <w:rPr>
      <w:rFonts w:ascii="Calibri Light" w:hAnsi="Calibri Light" w:cs="Calibri Light"/>
      <w:sz w:val="24"/>
      <w:szCs w:val="24"/>
    </w:rPr>
  </w:style>
  <w:style w:type="character" w:customStyle="1" w:styleId="IntenseQuoteChar">
    <w:name w:val="Intense Quote Char"/>
    <w:basedOn w:val="DefaultParagraphFont"/>
    <w:link w:val="IntenseQuote"/>
    <w:uiPriority w:val="99"/>
    <w:locked/>
    <w:rsid w:val="00EB164F"/>
    <w:rPr>
      <w:rFonts w:ascii="Calibri Light" w:hAnsi="Calibri Light" w:cs="Calibri Light"/>
      <w:sz w:val="24"/>
      <w:szCs w:val="24"/>
    </w:rPr>
  </w:style>
  <w:style w:type="character" w:styleId="IntenseEmphasis">
    <w:name w:val="Intense Emphasis"/>
    <w:basedOn w:val="DefaultParagraphFont"/>
    <w:uiPriority w:val="99"/>
    <w:qFormat/>
    <w:rsid w:val="00EB164F"/>
    <w:rPr>
      <w:b/>
      <w:bCs/>
      <w:i/>
      <w:iCs/>
      <w:color w:val="ED7D31"/>
    </w:rPr>
  </w:style>
  <w:style w:type="character" w:styleId="SubtleReference">
    <w:name w:val="Subtle Reference"/>
    <w:basedOn w:val="DefaultParagraphFont"/>
    <w:uiPriority w:val="99"/>
    <w:qFormat/>
    <w:rsid w:val="00EB164F"/>
    <w:rPr>
      <w:smallCaps/>
      <w:color w:val="404040"/>
      <w:spacing w:val="0"/>
      <w:u w:val="single"/>
    </w:rPr>
  </w:style>
  <w:style w:type="character" w:styleId="IntenseReference">
    <w:name w:val="Intense Reference"/>
    <w:basedOn w:val="DefaultParagraphFont"/>
    <w:uiPriority w:val="99"/>
    <w:qFormat/>
    <w:rsid w:val="00EB164F"/>
    <w:rPr>
      <w:b/>
      <w:bCs/>
      <w:smallCaps/>
      <w:color w:val="auto"/>
      <w:spacing w:val="0"/>
      <w:u w:val="single"/>
    </w:rPr>
  </w:style>
  <w:style w:type="character" w:styleId="BookTitle">
    <w:name w:val="Book Title"/>
    <w:basedOn w:val="DefaultParagraphFont"/>
    <w:uiPriority w:val="99"/>
    <w:qFormat/>
    <w:rsid w:val="00EB164F"/>
    <w:rPr>
      <w:b/>
      <w:bCs/>
      <w:smallCaps/>
      <w:spacing w:val="0"/>
    </w:rPr>
  </w:style>
  <w:style w:type="paragraph" w:styleId="TOCHeading">
    <w:name w:val="TOC Heading"/>
    <w:basedOn w:val="Heading1"/>
    <w:next w:val="Normal"/>
    <w:uiPriority w:val="99"/>
    <w:qFormat/>
    <w:rsid w:val="00EB164F"/>
    <w:pPr>
      <w:outlineLvl w:val="9"/>
    </w:pPr>
  </w:style>
  <w:style w:type="character" w:customStyle="1" w:styleId="NoSpacingChar">
    <w:name w:val="No Spacing Char"/>
    <w:basedOn w:val="DefaultParagraphFont"/>
    <w:link w:val="NoSpacing"/>
    <w:uiPriority w:val="99"/>
    <w:locked/>
    <w:rsid w:val="001C4F12"/>
    <w:rPr>
      <w:sz w:val="21"/>
      <w:szCs w:val="21"/>
      <w:lang w:val="lt-LT" w:eastAsia="lt-LT"/>
    </w:rPr>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99"/>
    <w:semiHidden/>
    <w:rsid w:val="007E0A9D"/>
    <w:pPr>
      <w:tabs>
        <w:tab w:val="left" w:pos="142"/>
        <w:tab w:val="right" w:leader="dot" w:pos="9962"/>
      </w:tabs>
      <w:spacing w:after="0"/>
      <w:ind w:left="426" w:hanging="284"/>
    </w:pPr>
  </w:style>
  <w:style w:type="paragraph" w:customStyle="1" w:styleId="tajtip">
    <w:name w:val="tajtip"/>
    <w:basedOn w:val="Normal"/>
    <w:uiPriority w:val="99"/>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rsid w:val="00C47CE7"/>
    <w:rPr>
      <w:color w:val="auto"/>
      <w:u w:val="single"/>
    </w:rPr>
  </w:style>
  <w:style w:type="paragraph" w:customStyle="1" w:styleId="Body2">
    <w:name w:val="Body 2"/>
    <w:uiPriority w:val="99"/>
    <w:rsid w:val="00B176FD"/>
    <w:pPr>
      <w:suppressAutoHyphens/>
      <w:spacing w:after="40"/>
      <w:jc w:val="both"/>
    </w:pPr>
    <w:rPr>
      <w:rFonts w:ascii="Times New Roman" w:eastAsia="Arial Unicode MS" w:hAnsi="Times New Roman" w:cs="Times New Roman"/>
      <w:color w:val="000000"/>
      <w:sz w:val="21"/>
      <w:szCs w:val="21"/>
      <w:lang w:val="en-US" w:eastAsia="en-US"/>
    </w:rPr>
  </w:style>
  <w:style w:type="paragraph" w:styleId="TOC2">
    <w:name w:val="toc 2"/>
    <w:basedOn w:val="Normal"/>
    <w:next w:val="Normal"/>
    <w:autoRedefine/>
    <w:uiPriority w:val="99"/>
    <w:semiHidden/>
    <w:rsid w:val="002B2DFA"/>
    <w:pPr>
      <w:tabs>
        <w:tab w:val="right" w:leader="dot" w:pos="9962"/>
      </w:tabs>
      <w:spacing w:after="0"/>
      <w:ind w:left="220"/>
    </w:pPr>
  </w:style>
  <w:style w:type="table" w:customStyle="1" w:styleId="TableGrid2">
    <w:name w:val="Table Grid2"/>
    <w:uiPriority w:val="9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uiPriority w:val="9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uiPriority w:val="99"/>
    <w:rsid w:val="00BC0EC9"/>
    <w:pPr>
      <w:numPr>
        <w:numId w:val="4"/>
      </w:numPr>
      <w:spacing w:before="240" w:after="240" w:line="240" w:lineRule="auto"/>
    </w:pPr>
    <w:rPr>
      <w:rFonts w:ascii="Times New Roman" w:eastAsia="Times New Roman" w:hAnsi="Times New Roman" w:cs="Times New Roman"/>
      <w:b/>
      <w:bCs/>
      <w:sz w:val="24"/>
      <w:szCs w:val="24"/>
    </w:rPr>
  </w:style>
  <w:style w:type="paragraph" w:customStyle="1" w:styleId="S2lygis">
    <w:name w:val="_S 2 lygis"/>
    <w:basedOn w:val="Normal"/>
    <w:uiPriority w:val="99"/>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Times New Roman" w:eastAsia="Arial Unicode MS" w:hAnsi="Times New Roman" w:cs="Times New Roman"/>
      <w:b/>
      <w:bCs/>
      <w:caps/>
      <w:color w:val="434343"/>
      <w:spacing w:val="4"/>
      <w:lang w:val="en-US"/>
    </w:rPr>
  </w:style>
  <w:style w:type="paragraph" w:styleId="EndnoteText">
    <w:name w:val="endnote text"/>
    <w:basedOn w:val="Normal"/>
    <w:link w:val="EndnoteTextChar"/>
    <w:uiPriority w:val="99"/>
    <w:semiHidden/>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82BC0"/>
    <w:rPr>
      <w:sz w:val="20"/>
      <w:szCs w:val="20"/>
    </w:rPr>
  </w:style>
  <w:style w:type="character" w:styleId="EndnoteReference">
    <w:name w:val="endnote reference"/>
    <w:basedOn w:val="DefaultParagraphFont"/>
    <w:uiPriority w:val="99"/>
    <w:semiHidden/>
    <w:rsid w:val="00482BC0"/>
    <w:rPr>
      <w:vertAlign w:val="superscript"/>
    </w:rPr>
  </w:style>
  <w:style w:type="character" w:customStyle="1" w:styleId="Normal12ptChar">
    <w:name w:val="Normal + 12 pt Char"/>
    <w:basedOn w:val="DefaultParagraphFont"/>
    <w:link w:val="Normal12pt"/>
    <w:uiPriority w:val="99"/>
    <w:locked/>
    <w:rsid w:val="00A4394E"/>
  </w:style>
  <w:style w:type="paragraph" w:customStyle="1" w:styleId="Normal12pt">
    <w:name w:val="Normal + 12 pt"/>
    <w:basedOn w:val="Normal"/>
    <w:link w:val="Normal12ptChar"/>
    <w:uiPriority w:val="99"/>
    <w:rsid w:val="00A4394E"/>
    <w:pPr>
      <w:spacing w:after="0" w:line="240" w:lineRule="auto"/>
      <w:ind w:right="-283"/>
      <w:jc w:val="both"/>
    </w:pPr>
  </w:style>
  <w:style w:type="paragraph" w:customStyle="1" w:styleId="pf0">
    <w:name w:val="pf0"/>
    <w:basedOn w:val="Normal"/>
    <w:uiPriority w:val="99"/>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uiPriority w:val="99"/>
    <w:rsid w:val="009743D3"/>
    <w:rPr>
      <w:rFonts w:ascii="Segoe UI" w:hAnsi="Segoe UI" w:cs="Segoe UI"/>
      <w:sz w:val="18"/>
      <w:szCs w:val="18"/>
    </w:rPr>
  </w:style>
  <w:style w:type="character" w:customStyle="1" w:styleId="Paminjimas1">
    <w:name w:val="Paminėjimas1"/>
    <w:basedOn w:val="DefaultParagraphFont"/>
    <w:uiPriority w:val="99"/>
    <w:rsid w:val="00B44E8A"/>
    <w:rPr>
      <w:color w:val="auto"/>
      <w:shd w:val="clear" w:color="auto" w:fill="auto"/>
    </w:rPr>
  </w:style>
  <w:style w:type="table" w:customStyle="1" w:styleId="3">
    <w:name w:val="3"/>
    <w:uiPriority w:val="99"/>
    <w:rsid w:val="0068660C"/>
    <w:rPr>
      <w:rFonts w:cs="Calibri"/>
      <w:sz w:val="20"/>
      <w:szCs w:val="20"/>
      <w:lang w:eastAsia="en-US"/>
    </w:rPr>
    <w:tblPr>
      <w:tblStyleRowBandSize w:val="1"/>
      <w:tblStyleColBandSize w:val="1"/>
      <w:tblCellMar>
        <w:top w:w="0" w:type="dxa"/>
        <w:left w:w="0" w:type="dxa"/>
        <w:bottom w:w="0" w:type="dxa"/>
        <w:right w:w="0" w:type="dxa"/>
      </w:tblCellMar>
    </w:tblPr>
  </w:style>
  <w:style w:type="paragraph" w:customStyle="1" w:styleId="paragrafesrasas2lygis">
    <w:name w:val="_paragrafe sąrasas 2 lygis"/>
    <w:basedOn w:val="BodyTextIndent2"/>
    <w:link w:val="paragrafesrasas2lygisDiagrama"/>
    <w:uiPriority w:val="99"/>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uiPriority w:val="99"/>
    <w:locked/>
    <w:rsid w:val="00210870"/>
    <w:rPr>
      <w:rFonts w:ascii="Times New Roman" w:hAnsi="Times New Roman" w:cs="Times New Roman"/>
      <w:sz w:val="22"/>
      <w:szCs w:val="22"/>
      <w:lang w:eastAsia="en-US"/>
    </w:rPr>
  </w:style>
  <w:style w:type="paragraph" w:styleId="BodyTextIndent2">
    <w:name w:val="Body Text Indent 2"/>
    <w:basedOn w:val="Normal"/>
    <w:link w:val="BodyTextIndent2Char"/>
    <w:uiPriority w:val="99"/>
    <w:semiHidden/>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10870"/>
  </w:style>
  <w:style w:type="character" w:customStyle="1" w:styleId="cf11">
    <w:name w:val="cf11"/>
    <w:basedOn w:val="DefaultParagraphFont"/>
    <w:uiPriority w:val="99"/>
    <w:rsid w:val="0067282A"/>
    <w:rPr>
      <w:rFonts w:ascii="Segoe UI" w:hAnsi="Segoe UI" w:cs="Segoe UI"/>
      <w:color w:val="0000FF"/>
      <w:sz w:val="18"/>
      <w:szCs w:val="18"/>
    </w:rPr>
  </w:style>
  <w:style w:type="character" w:customStyle="1" w:styleId="cf21">
    <w:name w:val="cf21"/>
    <w:basedOn w:val="DefaultParagraphFont"/>
    <w:uiPriority w:val="99"/>
    <w:rsid w:val="0067282A"/>
    <w:rPr>
      <w:rFonts w:ascii="Segoe UI" w:hAnsi="Segoe UI" w:cs="Segoe UI"/>
      <w:color w:val="auto"/>
      <w:sz w:val="18"/>
      <w:szCs w:val="18"/>
    </w:rPr>
  </w:style>
  <w:style w:type="table" w:customStyle="1" w:styleId="TableGrid1">
    <w:name w:val="Table Grid1"/>
    <w:uiPriority w:val="99"/>
    <w:rsid w:val="000B5255"/>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basedOn w:val="DefaultParagraphFont"/>
    <w:uiPriority w:val="99"/>
    <w:rsid w:val="004213EA"/>
  </w:style>
  <w:style w:type="paragraph" w:styleId="TOC3">
    <w:name w:val="toc 3"/>
    <w:basedOn w:val="Normal"/>
    <w:next w:val="Normal"/>
    <w:autoRedefine/>
    <w:uiPriority w:val="99"/>
    <w:semiHidden/>
    <w:rsid w:val="00BF6E1A"/>
    <w:pPr>
      <w:spacing w:after="100" w:line="259" w:lineRule="auto"/>
      <w:ind w:left="440"/>
    </w:pPr>
    <w:rPr>
      <w:sz w:val="22"/>
      <w:szCs w:val="22"/>
      <w:lang w:val="en-US" w:eastAsia="en-US"/>
    </w:rPr>
  </w:style>
  <w:style w:type="numbering" w:customStyle="1" w:styleId="List51">
    <w:name w:val="List 51"/>
    <w:rsid w:val="000C47F8"/>
    <w:pPr>
      <w:numPr>
        <w:numId w:val="2"/>
      </w:numPr>
    </w:pPr>
  </w:style>
</w:styles>
</file>

<file path=word/webSettings.xml><?xml version="1.0" encoding="utf-8"?>
<w:webSettings xmlns:r="http://schemas.openxmlformats.org/officeDocument/2006/relationships" xmlns:w="http://schemas.openxmlformats.org/wordprocessingml/2006/main">
  <w:divs>
    <w:div w:id="1017731122">
      <w:marLeft w:val="0"/>
      <w:marRight w:val="0"/>
      <w:marTop w:val="0"/>
      <w:marBottom w:val="0"/>
      <w:divBdr>
        <w:top w:val="none" w:sz="0" w:space="0" w:color="auto"/>
        <w:left w:val="none" w:sz="0" w:space="0" w:color="auto"/>
        <w:bottom w:val="none" w:sz="0" w:space="0" w:color="auto"/>
        <w:right w:val="none" w:sz="0" w:space="0" w:color="auto"/>
      </w:divBdr>
      <w:divsChild>
        <w:div w:id="1017731204">
          <w:marLeft w:val="0"/>
          <w:marRight w:val="0"/>
          <w:marTop w:val="0"/>
          <w:marBottom w:val="0"/>
          <w:divBdr>
            <w:top w:val="none" w:sz="0" w:space="0" w:color="auto"/>
            <w:left w:val="none" w:sz="0" w:space="0" w:color="auto"/>
            <w:bottom w:val="none" w:sz="0" w:space="0" w:color="auto"/>
            <w:right w:val="none" w:sz="0" w:space="0" w:color="auto"/>
          </w:divBdr>
        </w:div>
        <w:div w:id="1017731215">
          <w:marLeft w:val="0"/>
          <w:marRight w:val="0"/>
          <w:marTop w:val="0"/>
          <w:marBottom w:val="0"/>
          <w:divBdr>
            <w:top w:val="none" w:sz="0" w:space="0" w:color="auto"/>
            <w:left w:val="none" w:sz="0" w:space="0" w:color="auto"/>
            <w:bottom w:val="none" w:sz="0" w:space="0" w:color="auto"/>
            <w:right w:val="none" w:sz="0" w:space="0" w:color="auto"/>
          </w:divBdr>
          <w:divsChild>
            <w:div w:id="1017731162">
              <w:marLeft w:val="0"/>
              <w:marRight w:val="0"/>
              <w:marTop w:val="0"/>
              <w:marBottom w:val="0"/>
              <w:divBdr>
                <w:top w:val="none" w:sz="0" w:space="0" w:color="auto"/>
                <w:left w:val="none" w:sz="0" w:space="0" w:color="auto"/>
                <w:bottom w:val="none" w:sz="0" w:space="0" w:color="auto"/>
                <w:right w:val="none" w:sz="0" w:space="0" w:color="auto"/>
              </w:divBdr>
            </w:div>
            <w:div w:id="1017731168">
              <w:marLeft w:val="0"/>
              <w:marRight w:val="0"/>
              <w:marTop w:val="0"/>
              <w:marBottom w:val="0"/>
              <w:divBdr>
                <w:top w:val="none" w:sz="0" w:space="0" w:color="auto"/>
                <w:left w:val="none" w:sz="0" w:space="0" w:color="auto"/>
                <w:bottom w:val="none" w:sz="0" w:space="0" w:color="auto"/>
                <w:right w:val="none" w:sz="0" w:space="0" w:color="auto"/>
              </w:divBdr>
            </w:div>
            <w:div w:id="10177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125">
      <w:marLeft w:val="0"/>
      <w:marRight w:val="0"/>
      <w:marTop w:val="0"/>
      <w:marBottom w:val="0"/>
      <w:divBdr>
        <w:top w:val="none" w:sz="0" w:space="0" w:color="auto"/>
        <w:left w:val="none" w:sz="0" w:space="0" w:color="auto"/>
        <w:bottom w:val="none" w:sz="0" w:space="0" w:color="auto"/>
        <w:right w:val="none" w:sz="0" w:space="0" w:color="auto"/>
      </w:divBdr>
    </w:div>
    <w:div w:id="1017731133">
      <w:marLeft w:val="0"/>
      <w:marRight w:val="0"/>
      <w:marTop w:val="0"/>
      <w:marBottom w:val="0"/>
      <w:divBdr>
        <w:top w:val="none" w:sz="0" w:space="0" w:color="auto"/>
        <w:left w:val="none" w:sz="0" w:space="0" w:color="auto"/>
        <w:bottom w:val="none" w:sz="0" w:space="0" w:color="auto"/>
        <w:right w:val="none" w:sz="0" w:space="0" w:color="auto"/>
      </w:divBdr>
      <w:divsChild>
        <w:div w:id="1017731180">
          <w:marLeft w:val="0"/>
          <w:marRight w:val="0"/>
          <w:marTop w:val="0"/>
          <w:marBottom w:val="0"/>
          <w:divBdr>
            <w:top w:val="none" w:sz="0" w:space="0" w:color="auto"/>
            <w:left w:val="none" w:sz="0" w:space="0" w:color="auto"/>
            <w:bottom w:val="none" w:sz="0" w:space="0" w:color="auto"/>
            <w:right w:val="none" w:sz="0" w:space="0" w:color="auto"/>
          </w:divBdr>
        </w:div>
        <w:div w:id="1017731196">
          <w:marLeft w:val="0"/>
          <w:marRight w:val="0"/>
          <w:marTop w:val="0"/>
          <w:marBottom w:val="0"/>
          <w:divBdr>
            <w:top w:val="none" w:sz="0" w:space="0" w:color="auto"/>
            <w:left w:val="none" w:sz="0" w:space="0" w:color="auto"/>
            <w:bottom w:val="none" w:sz="0" w:space="0" w:color="auto"/>
            <w:right w:val="none" w:sz="0" w:space="0" w:color="auto"/>
          </w:divBdr>
        </w:div>
      </w:divsChild>
    </w:div>
    <w:div w:id="1017731137">
      <w:marLeft w:val="0"/>
      <w:marRight w:val="0"/>
      <w:marTop w:val="0"/>
      <w:marBottom w:val="0"/>
      <w:divBdr>
        <w:top w:val="none" w:sz="0" w:space="0" w:color="auto"/>
        <w:left w:val="none" w:sz="0" w:space="0" w:color="auto"/>
        <w:bottom w:val="none" w:sz="0" w:space="0" w:color="auto"/>
        <w:right w:val="none" w:sz="0" w:space="0" w:color="auto"/>
      </w:divBdr>
    </w:div>
    <w:div w:id="1017731142">
      <w:marLeft w:val="0"/>
      <w:marRight w:val="0"/>
      <w:marTop w:val="0"/>
      <w:marBottom w:val="0"/>
      <w:divBdr>
        <w:top w:val="none" w:sz="0" w:space="0" w:color="auto"/>
        <w:left w:val="none" w:sz="0" w:space="0" w:color="auto"/>
        <w:bottom w:val="none" w:sz="0" w:space="0" w:color="auto"/>
        <w:right w:val="none" w:sz="0" w:space="0" w:color="auto"/>
      </w:divBdr>
      <w:divsChild>
        <w:div w:id="1017731126">
          <w:marLeft w:val="0"/>
          <w:marRight w:val="0"/>
          <w:marTop w:val="0"/>
          <w:marBottom w:val="0"/>
          <w:divBdr>
            <w:top w:val="none" w:sz="0" w:space="0" w:color="auto"/>
            <w:left w:val="none" w:sz="0" w:space="0" w:color="auto"/>
            <w:bottom w:val="none" w:sz="0" w:space="0" w:color="auto"/>
            <w:right w:val="none" w:sz="0" w:space="0" w:color="auto"/>
          </w:divBdr>
        </w:div>
        <w:div w:id="1017731151">
          <w:marLeft w:val="0"/>
          <w:marRight w:val="0"/>
          <w:marTop w:val="0"/>
          <w:marBottom w:val="0"/>
          <w:divBdr>
            <w:top w:val="none" w:sz="0" w:space="0" w:color="auto"/>
            <w:left w:val="none" w:sz="0" w:space="0" w:color="auto"/>
            <w:bottom w:val="none" w:sz="0" w:space="0" w:color="auto"/>
            <w:right w:val="none" w:sz="0" w:space="0" w:color="auto"/>
          </w:divBdr>
        </w:div>
        <w:div w:id="1017731221">
          <w:marLeft w:val="0"/>
          <w:marRight w:val="0"/>
          <w:marTop w:val="0"/>
          <w:marBottom w:val="0"/>
          <w:divBdr>
            <w:top w:val="none" w:sz="0" w:space="0" w:color="auto"/>
            <w:left w:val="none" w:sz="0" w:space="0" w:color="auto"/>
            <w:bottom w:val="none" w:sz="0" w:space="0" w:color="auto"/>
            <w:right w:val="none" w:sz="0" w:space="0" w:color="auto"/>
          </w:divBdr>
        </w:div>
      </w:divsChild>
    </w:div>
    <w:div w:id="1017731147">
      <w:marLeft w:val="0"/>
      <w:marRight w:val="0"/>
      <w:marTop w:val="0"/>
      <w:marBottom w:val="0"/>
      <w:divBdr>
        <w:top w:val="none" w:sz="0" w:space="0" w:color="auto"/>
        <w:left w:val="none" w:sz="0" w:space="0" w:color="auto"/>
        <w:bottom w:val="none" w:sz="0" w:space="0" w:color="auto"/>
        <w:right w:val="none" w:sz="0" w:space="0" w:color="auto"/>
      </w:divBdr>
    </w:div>
    <w:div w:id="1017731149">
      <w:marLeft w:val="0"/>
      <w:marRight w:val="0"/>
      <w:marTop w:val="0"/>
      <w:marBottom w:val="0"/>
      <w:divBdr>
        <w:top w:val="none" w:sz="0" w:space="0" w:color="auto"/>
        <w:left w:val="none" w:sz="0" w:space="0" w:color="auto"/>
        <w:bottom w:val="none" w:sz="0" w:space="0" w:color="auto"/>
        <w:right w:val="none" w:sz="0" w:space="0" w:color="auto"/>
      </w:divBdr>
    </w:div>
    <w:div w:id="1017731150">
      <w:marLeft w:val="0"/>
      <w:marRight w:val="0"/>
      <w:marTop w:val="0"/>
      <w:marBottom w:val="0"/>
      <w:divBdr>
        <w:top w:val="none" w:sz="0" w:space="0" w:color="auto"/>
        <w:left w:val="none" w:sz="0" w:space="0" w:color="auto"/>
        <w:bottom w:val="none" w:sz="0" w:space="0" w:color="auto"/>
        <w:right w:val="none" w:sz="0" w:space="0" w:color="auto"/>
      </w:divBdr>
      <w:divsChild>
        <w:div w:id="1017731163">
          <w:marLeft w:val="0"/>
          <w:marRight w:val="0"/>
          <w:marTop w:val="0"/>
          <w:marBottom w:val="0"/>
          <w:divBdr>
            <w:top w:val="none" w:sz="0" w:space="0" w:color="auto"/>
            <w:left w:val="none" w:sz="0" w:space="0" w:color="auto"/>
            <w:bottom w:val="none" w:sz="0" w:space="0" w:color="auto"/>
            <w:right w:val="none" w:sz="0" w:space="0" w:color="auto"/>
          </w:divBdr>
        </w:div>
        <w:div w:id="1017731184">
          <w:marLeft w:val="0"/>
          <w:marRight w:val="0"/>
          <w:marTop w:val="0"/>
          <w:marBottom w:val="0"/>
          <w:divBdr>
            <w:top w:val="none" w:sz="0" w:space="0" w:color="auto"/>
            <w:left w:val="none" w:sz="0" w:space="0" w:color="auto"/>
            <w:bottom w:val="none" w:sz="0" w:space="0" w:color="auto"/>
            <w:right w:val="none" w:sz="0" w:space="0" w:color="auto"/>
          </w:divBdr>
        </w:div>
        <w:div w:id="1017731194">
          <w:marLeft w:val="0"/>
          <w:marRight w:val="0"/>
          <w:marTop w:val="0"/>
          <w:marBottom w:val="0"/>
          <w:divBdr>
            <w:top w:val="none" w:sz="0" w:space="0" w:color="auto"/>
            <w:left w:val="none" w:sz="0" w:space="0" w:color="auto"/>
            <w:bottom w:val="none" w:sz="0" w:space="0" w:color="auto"/>
            <w:right w:val="none" w:sz="0" w:space="0" w:color="auto"/>
          </w:divBdr>
        </w:div>
        <w:div w:id="1017731208">
          <w:marLeft w:val="0"/>
          <w:marRight w:val="0"/>
          <w:marTop w:val="0"/>
          <w:marBottom w:val="0"/>
          <w:divBdr>
            <w:top w:val="none" w:sz="0" w:space="0" w:color="auto"/>
            <w:left w:val="none" w:sz="0" w:space="0" w:color="auto"/>
            <w:bottom w:val="none" w:sz="0" w:space="0" w:color="auto"/>
            <w:right w:val="none" w:sz="0" w:space="0" w:color="auto"/>
          </w:divBdr>
        </w:div>
        <w:div w:id="1017731213">
          <w:marLeft w:val="0"/>
          <w:marRight w:val="0"/>
          <w:marTop w:val="0"/>
          <w:marBottom w:val="0"/>
          <w:divBdr>
            <w:top w:val="none" w:sz="0" w:space="0" w:color="auto"/>
            <w:left w:val="none" w:sz="0" w:space="0" w:color="auto"/>
            <w:bottom w:val="none" w:sz="0" w:space="0" w:color="auto"/>
            <w:right w:val="none" w:sz="0" w:space="0" w:color="auto"/>
          </w:divBdr>
        </w:div>
        <w:div w:id="1017731225">
          <w:marLeft w:val="0"/>
          <w:marRight w:val="0"/>
          <w:marTop w:val="0"/>
          <w:marBottom w:val="0"/>
          <w:divBdr>
            <w:top w:val="none" w:sz="0" w:space="0" w:color="auto"/>
            <w:left w:val="none" w:sz="0" w:space="0" w:color="auto"/>
            <w:bottom w:val="none" w:sz="0" w:space="0" w:color="auto"/>
            <w:right w:val="none" w:sz="0" w:space="0" w:color="auto"/>
          </w:divBdr>
        </w:div>
      </w:divsChild>
    </w:div>
    <w:div w:id="1017731152">
      <w:marLeft w:val="0"/>
      <w:marRight w:val="0"/>
      <w:marTop w:val="0"/>
      <w:marBottom w:val="0"/>
      <w:divBdr>
        <w:top w:val="none" w:sz="0" w:space="0" w:color="auto"/>
        <w:left w:val="none" w:sz="0" w:space="0" w:color="auto"/>
        <w:bottom w:val="none" w:sz="0" w:space="0" w:color="auto"/>
        <w:right w:val="none" w:sz="0" w:space="0" w:color="auto"/>
      </w:divBdr>
    </w:div>
    <w:div w:id="1017731153">
      <w:marLeft w:val="0"/>
      <w:marRight w:val="0"/>
      <w:marTop w:val="0"/>
      <w:marBottom w:val="0"/>
      <w:divBdr>
        <w:top w:val="none" w:sz="0" w:space="0" w:color="auto"/>
        <w:left w:val="none" w:sz="0" w:space="0" w:color="auto"/>
        <w:bottom w:val="none" w:sz="0" w:space="0" w:color="auto"/>
        <w:right w:val="none" w:sz="0" w:space="0" w:color="auto"/>
      </w:divBdr>
    </w:div>
    <w:div w:id="1017731154">
      <w:marLeft w:val="0"/>
      <w:marRight w:val="0"/>
      <w:marTop w:val="0"/>
      <w:marBottom w:val="0"/>
      <w:divBdr>
        <w:top w:val="none" w:sz="0" w:space="0" w:color="auto"/>
        <w:left w:val="none" w:sz="0" w:space="0" w:color="auto"/>
        <w:bottom w:val="none" w:sz="0" w:space="0" w:color="auto"/>
        <w:right w:val="none" w:sz="0" w:space="0" w:color="auto"/>
      </w:divBdr>
    </w:div>
    <w:div w:id="1017731155">
      <w:marLeft w:val="0"/>
      <w:marRight w:val="0"/>
      <w:marTop w:val="0"/>
      <w:marBottom w:val="0"/>
      <w:divBdr>
        <w:top w:val="none" w:sz="0" w:space="0" w:color="auto"/>
        <w:left w:val="none" w:sz="0" w:space="0" w:color="auto"/>
        <w:bottom w:val="none" w:sz="0" w:space="0" w:color="auto"/>
        <w:right w:val="none" w:sz="0" w:space="0" w:color="auto"/>
      </w:divBdr>
      <w:divsChild>
        <w:div w:id="1017731136">
          <w:marLeft w:val="0"/>
          <w:marRight w:val="0"/>
          <w:marTop w:val="0"/>
          <w:marBottom w:val="0"/>
          <w:divBdr>
            <w:top w:val="none" w:sz="0" w:space="0" w:color="auto"/>
            <w:left w:val="none" w:sz="0" w:space="0" w:color="auto"/>
            <w:bottom w:val="none" w:sz="0" w:space="0" w:color="auto"/>
            <w:right w:val="none" w:sz="0" w:space="0" w:color="auto"/>
          </w:divBdr>
        </w:div>
      </w:divsChild>
    </w:div>
    <w:div w:id="1017731156">
      <w:marLeft w:val="0"/>
      <w:marRight w:val="0"/>
      <w:marTop w:val="0"/>
      <w:marBottom w:val="0"/>
      <w:divBdr>
        <w:top w:val="none" w:sz="0" w:space="0" w:color="auto"/>
        <w:left w:val="none" w:sz="0" w:space="0" w:color="auto"/>
        <w:bottom w:val="none" w:sz="0" w:space="0" w:color="auto"/>
        <w:right w:val="none" w:sz="0" w:space="0" w:color="auto"/>
      </w:divBdr>
    </w:div>
    <w:div w:id="1017731159">
      <w:marLeft w:val="0"/>
      <w:marRight w:val="0"/>
      <w:marTop w:val="0"/>
      <w:marBottom w:val="0"/>
      <w:divBdr>
        <w:top w:val="none" w:sz="0" w:space="0" w:color="auto"/>
        <w:left w:val="none" w:sz="0" w:space="0" w:color="auto"/>
        <w:bottom w:val="none" w:sz="0" w:space="0" w:color="auto"/>
        <w:right w:val="none" w:sz="0" w:space="0" w:color="auto"/>
      </w:divBdr>
    </w:div>
    <w:div w:id="1017731160">
      <w:marLeft w:val="0"/>
      <w:marRight w:val="0"/>
      <w:marTop w:val="0"/>
      <w:marBottom w:val="0"/>
      <w:divBdr>
        <w:top w:val="none" w:sz="0" w:space="0" w:color="auto"/>
        <w:left w:val="none" w:sz="0" w:space="0" w:color="auto"/>
        <w:bottom w:val="none" w:sz="0" w:space="0" w:color="auto"/>
        <w:right w:val="none" w:sz="0" w:space="0" w:color="auto"/>
      </w:divBdr>
    </w:div>
    <w:div w:id="1017731161">
      <w:marLeft w:val="0"/>
      <w:marRight w:val="0"/>
      <w:marTop w:val="0"/>
      <w:marBottom w:val="0"/>
      <w:divBdr>
        <w:top w:val="none" w:sz="0" w:space="0" w:color="auto"/>
        <w:left w:val="none" w:sz="0" w:space="0" w:color="auto"/>
        <w:bottom w:val="none" w:sz="0" w:space="0" w:color="auto"/>
        <w:right w:val="none" w:sz="0" w:space="0" w:color="auto"/>
      </w:divBdr>
      <w:divsChild>
        <w:div w:id="1017731158">
          <w:marLeft w:val="0"/>
          <w:marRight w:val="0"/>
          <w:marTop w:val="0"/>
          <w:marBottom w:val="0"/>
          <w:divBdr>
            <w:top w:val="none" w:sz="0" w:space="0" w:color="auto"/>
            <w:left w:val="none" w:sz="0" w:space="0" w:color="auto"/>
            <w:bottom w:val="none" w:sz="0" w:space="0" w:color="auto"/>
            <w:right w:val="none" w:sz="0" w:space="0" w:color="auto"/>
          </w:divBdr>
        </w:div>
        <w:div w:id="1017731177">
          <w:marLeft w:val="0"/>
          <w:marRight w:val="0"/>
          <w:marTop w:val="0"/>
          <w:marBottom w:val="0"/>
          <w:divBdr>
            <w:top w:val="none" w:sz="0" w:space="0" w:color="auto"/>
            <w:left w:val="none" w:sz="0" w:space="0" w:color="auto"/>
            <w:bottom w:val="none" w:sz="0" w:space="0" w:color="auto"/>
            <w:right w:val="none" w:sz="0" w:space="0" w:color="auto"/>
          </w:divBdr>
        </w:div>
        <w:div w:id="1017731190">
          <w:marLeft w:val="0"/>
          <w:marRight w:val="0"/>
          <w:marTop w:val="0"/>
          <w:marBottom w:val="0"/>
          <w:divBdr>
            <w:top w:val="none" w:sz="0" w:space="0" w:color="auto"/>
            <w:left w:val="none" w:sz="0" w:space="0" w:color="auto"/>
            <w:bottom w:val="none" w:sz="0" w:space="0" w:color="auto"/>
            <w:right w:val="none" w:sz="0" w:space="0" w:color="auto"/>
          </w:divBdr>
        </w:div>
        <w:div w:id="1017731202">
          <w:marLeft w:val="0"/>
          <w:marRight w:val="0"/>
          <w:marTop w:val="0"/>
          <w:marBottom w:val="0"/>
          <w:divBdr>
            <w:top w:val="none" w:sz="0" w:space="0" w:color="auto"/>
            <w:left w:val="none" w:sz="0" w:space="0" w:color="auto"/>
            <w:bottom w:val="none" w:sz="0" w:space="0" w:color="auto"/>
            <w:right w:val="none" w:sz="0" w:space="0" w:color="auto"/>
          </w:divBdr>
        </w:div>
        <w:div w:id="1017731216">
          <w:marLeft w:val="0"/>
          <w:marRight w:val="0"/>
          <w:marTop w:val="0"/>
          <w:marBottom w:val="0"/>
          <w:divBdr>
            <w:top w:val="none" w:sz="0" w:space="0" w:color="auto"/>
            <w:left w:val="none" w:sz="0" w:space="0" w:color="auto"/>
            <w:bottom w:val="none" w:sz="0" w:space="0" w:color="auto"/>
            <w:right w:val="none" w:sz="0" w:space="0" w:color="auto"/>
          </w:divBdr>
        </w:div>
      </w:divsChild>
    </w:div>
    <w:div w:id="1017731164">
      <w:marLeft w:val="0"/>
      <w:marRight w:val="0"/>
      <w:marTop w:val="0"/>
      <w:marBottom w:val="0"/>
      <w:divBdr>
        <w:top w:val="none" w:sz="0" w:space="0" w:color="auto"/>
        <w:left w:val="none" w:sz="0" w:space="0" w:color="auto"/>
        <w:bottom w:val="none" w:sz="0" w:space="0" w:color="auto"/>
        <w:right w:val="none" w:sz="0" w:space="0" w:color="auto"/>
      </w:divBdr>
      <w:divsChild>
        <w:div w:id="1017731139">
          <w:marLeft w:val="0"/>
          <w:marRight w:val="0"/>
          <w:marTop w:val="0"/>
          <w:marBottom w:val="0"/>
          <w:divBdr>
            <w:top w:val="none" w:sz="0" w:space="0" w:color="auto"/>
            <w:left w:val="none" w:sz="0" w:space="0" w:color="auto"/>
            <w:bottom w:val="none" w:sz="0" w:space="0" w:color="auto"/>
            <w:right w:val="none" w:sz="0" w:space="0" w:color="auto"/>
          </w:divBdr>
          <w:divsChild>
            <w:div w:id="1017731127">
              <w:marLeft w:val="0"/>
              <w:marRight w:val="0"/>
              <w:marTop w:val="0"/>
              <w:marBottom w:val="0"/>
              <w:divBdr>
                <w:top w:val="none" w:sz="0" w:space="0" w:color="auto"/>
                <w:left w:val="none" w:sz="0" w:space="0" w:color="auto"/>
                <w:bottom w:val="none" w:sz="0" w:space="0" w:color="auto"/>
                <w:right w:val="none" w:sz="0" w:space="0" w:color="auto"/>
              </w:divBdr>
            </w:div>
            <w:div w:id="1017731130">
              <w:marLeft w:val="0"/>
              <w:marRight w:val="0"/>
              <w:marTop w:val="0"/>
              <w:marBottom w:val="0"/>
              <w:divBdr>
                <w:top w:val="none" w:sz="0" w:space="0" w:color="auto"/>
                <w:left w:val="none" w:sz="0" w:space="0" w:color="auto"/>
                <w:bottom w:val="none" w:sz="0" w:space="0" w:color="auto"/>
                <w:right w:val="none" w:sz="0" w:space="0" w:color="auto"/>
              </w:divBdr>
              <w:divsChild>
                <w:div w:id="1017731171">
                  <w:marLeft w:val="0"/>
                  <w:marRight w:val="0"/>
                  <w:marTop w:val="0"/>
                  <w:marBottom w:val="0"/>
                  <w:divBdr>
                    <w:top w:val="none" w:sz="0" w:space="0" w:color="auto"/>
                    <w:left w:val="none" w:sz="0" w:space="0" w:color="auto"/>
                    <w:bottom w:val="none" w:sz="0" w:space="0" w:color="auto"/>
                    <w:right w:val="none" w:sz="0" w:space="0" w:color="auto"/>
                  </w:divBdr>
                </w:div>
                <w:div w:id="1017731172">
                  <w:marLeft w:val="0"/>
                  <w:marRight w:val="0"/>
                  <w:marTop w:val="0"/>
                  <w:marBottom w:val="0"/>
                  <w:divBdr>
                    <w:top w:val="none" w:sz="0" w:space="0" w:color="auto"/>
                    <w:left w:val="none" w:sz="0" w:space="0" w:color="auto"/>
                    <w:bottom w:val="none" w:sz="0" w:space="0" w:color="auto"/>
                    <w:right w:val="none" w:sz="0" w:space="0" w:color="auto"/>
                  </w:divBdr>
                  <w:divsChild>
                    <w:div w:id="1017731138">
                      <w:marLeft w:val="0"/>
                      <w:marRight w:val="0"/>
                      <w:marTop w:val="0"/>
                      <w:marBottom w:val="0"/>
                      <w:divBdr>
                        <w:top w:val="none" w:sz="0" w:space="0" w:color="auto"/>
                        <w:left w:val="none" w:sz="0" w:space="0" w:color="auto"/>
                        <w:bottom w:val="none" w:sz="0" w:space="0" w:color="auto"/>
                        <w:right w:val="none" w:sz="0" w:space="0" w:color="auto"/>
                      </w:divBdr>
                    </w:div>
                    <w:div w:id="1017731178">
                      <w:marLeft w:val="0"/>
                      <w:marRight w:val="0"/>
                      <w:marTop w:val="0"/>
                      <w:marBottom w:val="0"/>
                      <w:divBdr>
                        <w:top w:val="none" w:sz="0" w:space="0" w:color="auto"/>
                        <w:left w:val="none" w:sz="0" w:space="0" w:color="auto"/>
                        <w:bottom w:val="none" w:sz="0" w:space="0" w:color="auto"/>
                        <w:right w:val="none" w:sz="0" w:space="0" w:color="auto"/>
                      </w:divBdr>
                    </w:div>
                  </w:divsChild>
                </w:div>
                <w:div w:id="1017731187">
                  <w:marLeft w:val="0"/>
                  <w:marRight w:val="0"/>
                  <w:marTop w:val="0"/>
                  <w:marBottom w:val="0"/>
                  <w:divBdr>
                    <w:top w:val="none" w:sz="0" w:space="0" w:color="auto"/>
                    <w:left w:val="none" w:sz="0" w:space="0" w:color="auto"/>
                    <w:bottom w:val="none" w:sz="0" w:space="0" w:color="auto"/>
                    <w:right w:val="none" w:sz="0" w:space="0" w:color="auto"/>
                  </w:divBdr>
                </w:div>
              </w:divsChild>
            </w:div>
            <w:div w:id="1017731203">
              <w:marLeft w:val="0"/>
              <w:marRight w:val="0"/>
              <w:marTop w:val="0"/>
              <w:marBottom w:val="0"/>
              <w:divBdr>
                <w:top w:val="none" w:sz="0" w:space="0" w:color="auto"/>
                <w:left w:val="none" w:sz="0" w:space="0" w:color="auto"/>
                <w:bottom w:val="none" w:sz="0" w:space="0" w:color="auto"/>
                <w:right w:val="none" w:sz="0" w:space="0" w:color="auto"/>
              </w:divBdr>
            </w:div>
            <w:div w:id="1017731224">
              <w:marLeft w:val="0"/>
              <w:marRight w:val="0"/>
              <w:marTop w:val="0"/>
              <w:marBottom w:val="0"/>
              <w:divBdr>
                <w:top w:val="none" w:sz="0" w:space="0" w:color="auto"/>
                <w:left w:val="none" w:sz="0" w:space="0" w:color="auto"/>
                <w:bottom w:val="none" w:sz="0" w:space="0" w:color="auto"/>
                <w:right w:val="none" w:sz="0" w:space="0" w:color="auto"/>
              </w:divBdr>
            </w:div>
            <w:div w:id="1017731233">
              <w:marLeft w:val="0"/>
              <w:marRight w:val="0"/>
              <w:marTop w:val="0"/>
              <w:marBottom w:val="0"/>
              <w:divBdr>
                <w:top w:val="none" w:sz="0" w:space="0" w:color="auto"/>
                <w:left w:val="none" w:sz="0" w:space="0" w:color="auto"/>
                <w:bottom w:val="none" w:sz="0" w:space="0" w:color="auto"/>
                <w:right w:val="none" w:sz="0" w:space="0" w:color="auto"/>
              </w:divBdr>
            </w:div>
          </w:divsChild>
        </w:div>
        <w:div w:id="1017731211">
          <w:marLeft w:val="0"/>
          <w:marRight w:val="0"/>
          <w:marTop w:val="0"/>
          <w:marBottom w:val="0"/>
          <w:divBdr>
            <w:top w:val="none" w:sz="0" w:space="0" w:color="auto"/>
            <w:left w:val="none" w:sz="0" w:space="0" w:color="auto"/>
            <w:bottom w:val="none" w:sz="0" w:space="0" w:color="auto"/>
            <w:right w:val="none" w:sz="0" w:space="0" w:color="auto"/>
          </w:divBdr>
          <w:divsChild>
            <w:div w:id="10177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166">
      <w:marLeft w:val="0"/>
      <w:marRight w:val="0"/>
      <w:marTop w:val="0"/>
      <w:marBottom w:val="0"/>
      <w:divBdr>
        <w:top w:val="none" w:sz="0" w:space="0" w:color="auto"/>
        <w:left w:val="none" w:sz="0" w:space="0" w:color="auto"/>
        <w:bottom w:val="none" w:sz="0" w:space="0" w:color="auto"/>
        <w:right w:val="none" w:sz="0" w:space="0" w:color="auto"/>
      </w:divBdr>
    </w:div>
    <w:div w:id="1017731167">
      <w:marLeft w:val="0"/>
      <w:marRight w:val="0"/>
      <w:marTop w:val="0"/>
      <w:marBottom w:val="0"/>
      <w:divBdr>
        <w:top w:val="none" w:sz="0" w:space="0" w:color="auto"/>
        <w:left w:val="none" w:sz="0" w:space="0" w:color="auto"/>
        <w:bottom w:val="none" w:sz="0" w:space="0" w:color="auto"/>
        <w:right w:val="none" w:sz="0" w:space="0" w:color="auto"/>
      </w:divBdr>
    </w:div>
    <w:div w:id="1017731174">
      <w:marLeft w:val="0"/>
      <w:marRight w:val="0"/>
      <w:marTop w:val="0"/>
      <w:marBottom w:val="0"/>
      <w:divBdr>
        <w:top w:val="none" w:sz="0" w:space="0" w:color="auto"/>
        <w:left w:val="none" w:sz="0" w:space="0" w:color="auto"/>
        <w:bottom w:val="none" w:sz="0" w:space="0" w:color="auto"/>
        <w:right w:val="none" w:sz="0" w:space="0" w:color="auto"/>
      </w:divBdr>
    </w:div>
    <w:div w:id="1017731181">
      <w:marLeft w:val="0"/>
      <w:marRight w:val="0"/>
      <w:marTop w:val="0"/>
      <w:marBottom w:val="0"/>
      <w:divBdr>
        <w:top w:val="none" w:sz="0" w:space="0" w:color="auto"/>
        <w:left w:val="none" w:sz="0" w:space="0" w:color="auto"/>
        <w:bottom w:val="none" w:sz="0" w:space="0" w:color="auto"/>
        <w:right w:val="none" w:sz="0" w:space="0" w:color="auto"/>
      </w:divBdr>
    </w:div>
    <w:div w:id="1017731185">
      <w:marLeft w:val="0"/>
      <w:marRight w:val="0"/>
      <w:marTop w:val="0"/>
      <w:marBottom w:val="0"/>
      <w:divBdr>
        <w:top w:val="none" w:sz="0" w:space="0" w:color="auto"/>
        <w:left w:val="none" w:sz="0" w:space="0" w:color="auto"/>
        <w:bottom w:val="none" w:sz="0" w:space="0" w:color="auto"/>
        <w:right w:val="none" w:sz="0" w:space="0" w:color="auto"/>
      </w:divBdr>
      <w:divsChild>
        <w:div w:id="1017731135">
          <w:marLeft w:val="0"/>
          <w:marRight w:val="0"/>
          <w:marTop w:val="0"/>
          <w:marBottom w:val="0"/>
          <w:divBdr>
            <w:top w:val="none" w:sz="0" w:space="0" w:color="auto"/>
            <w:left w:val="none" w:sz="0" w:space="0" w:color="auto"/>
            <w:bottom w:val="none" w:sz="0" w:space="0" w:color="auto"/>
            <w:right w:val="none" w:sz="0" w:space="0" w:color="auto"/>
          </w:divBdr>
        </w:div>
        <w:div w:id="1017731165">
          <w:marLeft w:val="0"/>
          <w:marRight w:val="0"/>
          <w:marTop w:val="0"/>
          <w:marBottom w:val="0"/>
          <w:divBdr>
            <w:top w:val="none" w:sz="0" w:space="0" w:color="auto"/>
            <w:left w:val="none" w:sz="0" w:space="0" w:color="auto"/>
            <w:bottom w:val="none" w:sz="0" w:space="0" w:color="auto"/>
            <w:right w:val="none" w:sz="0" w:space="0" w:color="auto"/>
          </w:divBdr>
        </w:div>
      </w:divsChild>
    </w:div>
    <w:div w:id="1017731186">
      <w:marLeft w:val="0"/>
      <w:marRight w:val="0"/>
      <w:marTop w:val="0"/>
      <w:marBottom w:val="0"/>
      <w:divBdr>
        <w:top w:val="none" w:sz="0" w:space="0" w:color="auto"/>
        <w:left w:val="none" w:sz="0" w:space="0" w:color="auto"/>
        <w:bottom w:val="none" w:sz="0" w:space="0" w:color="auto"/>
        <w:right w:val="none" w:sz="0" w:space="0" w:color="auto"/>
      </w:divBdr>
      <w:divsChild>
        <w:div w:id="1017731173">
          <w:marLeft w:val="0"/>
          <w:marRight w:val="0"/>
          <w:marTop w:val="0"/>
          <w:marBottom w:val="0"/>
          <w:divBdr>
            <w:top w:val="none" w:sz="0" w:space="0" w:color="auto"/>
            <w:left w:val="none" w:sz="0" w:space="0" w:color="auto"/>
            <w:bottom w:val="none" w:sz="0" w:space="0" w:color="auto"/>
            <w:right w:val="none" w:sz="0" w:space="0" w:color="auto"/>
          </w:divBdr>
        </w:div>
        <w:div w:id="1017731193">
          <w:marLeft w:val="0"/>
          <w:marRight w:val="0"/>
          <w:marTop w:val="0"/>
          <w:marBottom w:val="0"/>
          <w:divBdr>
            <w:top w:val="none" w:sz="0" w:space="0" w:color="auto"/>
            <w:left w:val="none" w:sz="0" w:space="0" w:color="auto"/>
            <w:bottom w:val="none" w:sz="0" w:space="0" w:color="auto"/>
            <w:right w:val="none" w:sz="0" w:space="0" w:color="auto"/>
          </w:divBdr>
        </w:div>
        <w:div w:id="1017731220">
          <w:marLeft w:val="0"/>
          <w:marRight w:val="0"/>
          <w:marTop w:val="0"/>
          <w:marBottom w:val="0"/>
          <w:divBdr>
            <w:top w:val="none" w:sz="0" w:space="0" w:color="auto"/>
            <w:left w:val="none" w:sz="0" w:space="0" w:color="auto"/>
            <w:bottom w:val="none" w:sz="0" w:space="0" w:color="auto"/>
            <w:right w:val="none" w:sz="0" w:space="0" w:color="auto"/>
          </w:divBdr>
          <w:divsChild>
            <w:div w:id="1017731132">
              <w:marLeft w:val="0"/>
              <w:marRight w:val="0"/>
              <w:marTop w:val="0"/>
              <w:marBottom w:val="0"/>
              <w:divBdr>
                <w:top w:val="none" w:sz="0" w:space="0" w:color="auto"/>
                <w:left w:val="none" w:sz="0" w:space="0" w:color="auto"/>
                <w:bottom w:val="none" w:sz="0" w:space="0" w:color="auto"/>
                <w:right w:val="none" w:sz="0" w:space="0" w:color="auto"/>
              </w:divBdr>
            </w:div>
            <w:div w:id="1017731140">
              <w:marLeft w:val="0"/>
              <w:marRight w:val="0"/>
              <w:marTop w:val="0"/>
              <w:marBottom w:val="0"/>
              <w:divBdr>
                <w:top w:val="none" w:sz="0" w:space="0" w:color="auto"/>
                <w:left w:val="none" w:sz="0" w:space="0" w:color="auto"/>
                <w:bottom w:val="none" w:sz="0" w:space="0" w:color="auto"/>
                <w:right w:val="none" w:sz="0" w:space="0" w:color="auto"/>
              </w:divBdr>
            </w:div>
            <w:div w:id="1017731143">
              <w:marLeft w:val="0"/>
              <w:marRight w:val="0"/>
              <w:marTop w:val="0"/>
              <w:marBottom w:val="0"/>
              <w:divBdr>
                <w:top w:val="none" w:sz="0" w:space="0" w:color="auto"/>
                <w:left w:val="none" w:sz="0" w:space="0" w:color="auto"/>
                <w:bottom w:val="none" w:sz="0" w:space="0" w:color="auto"/>
                <w:right w:val="none" w:sz="0" w:space="0" w:color="auto"/>
              </w:divBdr>
            </w:div>
            <w:div w:id="1017731144">
              <w:marLeft w:val="0"/>
              <w:marRight w:val="0"/>
              <w:marTop w:val="0"/>
              <w:marBottom w:val="0"/>
              <w:divBdr>
                <w:top w:val="none" w:sz="0" w:space="0" w:color="auto"/>
                <w:left w:val="none" w:sz="0" w:space="0" w:color="auto"/>
                <w:bottom w:val="none" w:sz="0" w:space="0" w:color="auto"/>
                <w:right w:val="none" w:sz="0" w:space="0" w:color="auto"/>
              </w:divBdr>
            </w:div>
            <w:div w:id="1017731146">
              <w:marLeft w:val="0"/>
              <w:marRight w:val="0"/>
              <w:marTop w:val="0"/>
              <w:marBottom w:val="0"/>
              <w:divBdr>
                <w:top w:val="none" w:sz="0" w:space="0" w:color="auto"/>
                <w:left w:val="none" w:sz="0" w:space="0" w:color="auto"/>
                <w:bottom w:val="none" w:sz="0" w:space="0" w:color="auto"/>
                <w:right w:val="none" w:sz="0" w:space="0" w:color="auto"/>
              </w:divBdr>
            </w:div>
            <w:div w:id="10177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188">
      <w:marLeft w:val="0"/>
      <w:marRight w:val="0"/>
      <w:marTop w:val="0"/>
      <w:marBottom w:val="0"/>
      <w:divBdr>
        <w:top w:val="none" w:sz="0" w:space="0" w:color="auto"/>
        <w:left w:val="none" w:sz="0" w:space="0" w:color="auto"/>
        <w:bottom w:val="none" w:sz="0" w:space="0" w:color="auto"/>
        <w:right w:val="none" w:sz="0" w:space="0" w:color="auto"/>
      </w:divBdr>
      <w:divsChild>
        <w:div w:id="1017731199">
          <w:marLeft w:val="0"/>
          <w:marRight w:val="0"/>
          <w:marTop w:val="0"/>
          <w:marBottom w:val="0"/>
          <w:divBdr>
            <w:top w:val="none" w:sz="0" w:space="0" w:color="auto"/>
            <w:left w:val="none" w:sz="0" w:space="0" w:color="auto"/>
            <w:bottom w:val="none" w:sz="0" w:space="0" w:color="auto"/>
            <w:right w:val="none" w:sz="0" w:space="0" w:color="auto"/>
          </w:divBdr>
        </w:div>
        <w:div w:id="1017731209">
          <w:marLeft w:val="0"/>
          <w:marRight w:val="0"/>
          <w:marTop w:val="0"/>
          <w:marBottom w:val="0"/>
          <w:divBdr>
            <w:top w:val="none" w:sz="0" w:space="0" w:color="auto"/>
            <w:left w:val="none" w:sz="0" w:space="0" w:color="auto"/>
            <w:bottom w:val="none" w:sz="0" w:space="0" w:color="auto"/>
            <w:right w:val="none" w:sz="0" w:space="0" w:color="auto"/>
          </w:divBdr>
        </w:div>
        <w:div w:id="1017731217">
          <w:marLeft w:val="0"/>
          <w:marRight w:val="0"/>
          <w:marTop w:val="0"/>
          <w:marBottom w:val="0"/>
          <w:divBdr>
            <w:top w:val="none" w:sz="0" w:space="0" w:color="auto"/>
            <w:left w:val="none" w:sz="0" w:space="0" w:color="auto"/>
            <w:bottom w:val="none" w:sz="0" w:space="0" w:color="auto"/>
            <w:right w:val="none" w:sz="0" w:space="0" w:color="auto"/>
          </w:divBdr>
        </w:div>
      </w:divsChild>
    </w:div>
    <w:div w:id="1017731191">
      <w:marLeft w:val="0"/>
      <w:marRight w:val="0"/>
      <w:marTop w:val="0"/>
      <w:marBottom w:val="0"/>
      <w:divBdr>
        <w:top w:val="none" w:sz="0" w:space="0" w:color="auto"/>
        <w:left w:val="none" w:sz="0" w:space="0" w:color="auto"/>
        <w:bottom w:val="none" w:sz="0" w:space="0" w:color="auto"/>
        <w:right w:val="none" w:sz="0" w:space="0" w:color="auto"/>
      </w:divBdr>
    </w:div>
    <w:div w:id="1017731201">
      <w:marLeft w:val="0"/>
      <w:marRight w:val="0"/>
      <w:marTop w:val="0"/>
      <w:marBottom w:val="0"/>
      <w:divBdr>
        <w:top w:val="none" w:sz="0" w:space="0" w:color="auto"/>
        <w:left w:val="none" w:sz="0" w:space="0" w:color="auto"/>
        <w:bottom w:val="none" w:sz="0" w:space="0" w:color="auto"/>
        <w:right w:val="none" w:sz="0" w:space="0" w:color="auto"/>
      </w:divBdr>
    </w:div>
    <w:div w:id="1017731207">
      <w:marLeft w:val="0"/>
      <w:marRight w:val="0"/>
      <w:marTop w:val="0"/>
      <w:marBottom w:val="0"/>
      <w:divBdr>
        <w:top w:val="none" w:sz="0" w:space="0" w:color="auto"/>
        <w:left w:val="none" w:sz="0" w:space="0" w:color="auto"/>
        <w:bottom w:val="none" w:sz="0" w:space="0" w:color="auto"/>
        <w:right w:val="none" w:sz="0" w:space="0" w:color="auto"/>
      </w:divBdr>
    </w:div>
    <w:div w:id="1017731210">
      <w:marLeft w:val="0"/>
      <w:marRight w:val="0"/>
      <w:marTop w:val="0"/>
      <w:marBottom w:val="0"/>
      <w:divBdr>
        <w:top w:val="none" w:sz="0" w:space="0" w:color="auto"/>
        <w:left w:val="none" w:sz="0" w:space="0" w:color="auto"/>
        <w:bottom w:val="none" w:sz="0" w:space="0" w:color="auto"/>
        <w:right w:val="none" w:sz="0" w:space="0" w:color="auto"/>
      </w:divBdr>
    </w:div>
    <w:div w:id="1017731212">
      <w:marLeft w:val="0"/>
      <w:marRight w:val="0"/>
      <w:marTop w:val="0"/>
      <w:marBottom w:val="0"/>
      <w:divBdr>
        <w:top w:val="none" w:sz="0" w:space="0" w:color="auto"/>
        <w:left w:val="none" w:sz="0" w:space="0" w:color="auto"/>
        <w:bottom w:val="none" w:sz="0" w:space="0" w:color="auto"/>
        <w:right w:val="none" w:sz="0" w:space="0" w:color="auto"/>
      </w:divBdr>
    </w:div>
    <w:div w:id="1017731218">
      <w:marLeft w:val="0"/>
      <w:marRight w:val="0"/>
      <w:marTop w:val="0"/>
      <w:marBottom w:val="0"/>
      <w:divBdr>
        <w:top w:val="none" w:sz="0" w:space="0" w:color="auto"/>
        <w:left w:val="none" w:sz="0" w:space="0" w:color="auto"/>
        <w:bottom w:val="none" w:sz="0" w:space="0" w:color="auto"/>
        <w:right w:val="none" w:sz="0" w:space="0" w:color="auto"/>
      </w:divBdr>
    </w:div>
    <w:div w:id="1017731222">
      <w:marLeft w:val="0"/>
      <w:marRight w:val="0"/>
      <w:marTop w:val="0"/>
      <w:marBottom w:val="0"/>
      <w:divBdr>
        <w:top w:val="none" w:sz="0" w:space="0" w:color="auto"/>
        <w:left w:val="none" w:sz="0" w:space="0" w:color="auto"/>
        <w:bottom w:val="none" w:sz="0" w:space="0" w:color="auto"/>
        <w:right w:val="none" w:sz="0" w:space="0" w:color="auto"/>
      </w:divBdr>
      <w:divsChild>
        <w:div w:id="1017731131">
          <w:marLeft w:val="0"/>
          <w:marRight w:val="0"/>
          <w:marTop w:val="0"/>
          <w:marBottom w:val="0"/>
          <w:divBdr>
            <w:top w:val="none" w:sz="0" w:space="0" w:color="auto"/>
            <w:left w:val="none" w:sz="0" w:space="0" w:color="auto"/>
            <w:bottom w:val="none" w:sz="0" w:space="0" w:color="auto"/>
            <w:right w:val="none" w:sz="0" w:space="0" w:color="auto"/>
          </w:divBdr>
          <w:divsChild>
            <w:div w:id="1017731124">
              <w:marLeft w:val="0"/>
              <w:marRight w:val="0"/>
              <w:marTop w:val="0"/>
              <w:marBottom w:val="0"/>
              <w:divBdr>
                <w:top w:val="none" w:sz="0" w:space="0" w:color="auto"/>
                <w:left w:val="none" w:sz="0" w:space="0" w:color="auto"/>
                <w:bottom w:val="none" w:sz="0" w:space="0" w:color="auto"/>
                <w:right w:val="none" w:sz="0" w:space="0" w:color="auto"/>
              </w:divBdr>
            </w:div>
            <w:div w:id="1017731129">
              <w:marLeft w:val="0"/>
              <w:marRight w:val="0"/>
              <w:marTop w:val="0"/>
              <w:marBottom w:val="0"/>
              <w:divBdr>
                <w:top w:val="none" w:sz="0" w:space="0" w:color="auto"/>
                <w:left w:val="none" w:sz="0" w:space="0" w:color="auto"/>
                <w:bottom w:val="none" w:sz="0" w:space="0" w:color="auto"/>
                <w:right w:val="none" w:sz="0" w:space="0" w:color="auto"/>
              </w:divBdr>
            </w:div>
            <w:div w:id="1017731134">
              <w:marLeft w:val="0"/>
              <w:marRight w:val="0"/>
              <w:marTop w:val="0"/>
              <w:marBottom w:val="0"/>
              <w:divBdr>
                <w:top w:val="none" w:sz="0" w:space="0" w:color="auto"/>
                <w:left w:val="none" w:sz="0" w:space="0" w:color="auto"/>
                <w:bottom w:val="none" w:sz="0" w:space="0" w:color="auto"/>
                <w:right w:val="none" w:sz="0" w:space="0" w:color="auto"/>
              </w:divBdr>
            </w:div>
            <w:div w:id="1017731157">
              <w:marLeft w:val="0"/>
              <w:marRight w:val="0"/>
              <w:marTop w:val="0"/>
              <w:marBottom w:val="0"/>
              <w:divBdr>
                <w:top w:val="none" w:sz="0" w:space="0" w:color="auto"/>
                <w:left w:val="none" w:sz="0" w:space="0" w:color="auto"/>
                <w:bottom w:val="none" w:sz="0" w:space="0" w:color="auto"/>
                <w:right w:val="none" w:sz="0" w:space="0" w:color="auto"/>
              </w:divBdr>
            </w:div>
            <w:div w:id="1017731206">
              <w:marLeft w:val="0"/>
              <w:marRight w:val="0"/>
              <w:marTop w:val="0"/>
              <w:marBottom w:val="0"/>
              <w:divBdr>
                <w:top w:val="none" w:sz="0" w:space="0" w:color="auto"/>
                <w:left w:val="none" w:sz="0" w:space="0" w:color="auto"/>
                <w:bottom w:val="none" w:sz="0" w:space="0" w:color="auto"/>
                <w:right w:val="none" w:sz="0" w:space="0" w:color="auto"/>
              </w:divBdr>
            </w:div>
            <w:div w:id="1017731219">
              <w:marLeft w:val="0"/>
              <w:marRight w:val="0"/>
              <w:marTop w:val="0"/>
              <w:marBottom w:val="0"/>
              <w:divBdr>
                <w:top w:val="none" w:sz="0" w:space="0" w:color="auto"/>
                <w:left w:val="none" w:sz="0" w:space="0" w:color="auto"/>
                <w:bottom w:val="none" w:sz="0" w:space="0" w:color="auto"/>
                <w:right w:val="none" w:sz="0" w:space="0" w:color="auto"/>
              </w:divBdr>
            </w:div>
            <w:div w:id="1017731226">
              <w:marLeft w:val="0"/>
              <w:marRight w:val="0"/>
              <w:marTop w:val="0"/>
              <w:marBottom w:val="0"/>
              <w:divBdr>
                <w:top w:val="none" w:sz="0" w:space="0" w:color="auto"/>
                <w:left w:val="none" w:sz="0" w:space="0" w:color="auto"/>
                <w:bottom w:val="none" w:sz="0" w:space="0" w:color="auto"/>
                <w:right w:val="none" w:sz="0" w:space="0" w:color="auto"/>
              </w:divBdr>
            </w:div>
          </w:divsChild>
        </w:div>
        <w:div w:id="1017731141">
          <w:marLeft w:val="0"/>
          <w:marRight w:val="0"/>
          <w:marTop w:val="0"/>
          <w:marBottom w:val="0"/>
          <w:divBdr>
            <w:top w:val="none" w:sz="0" w:space="0" w:color="auto"/>
            <w:left w:val="none" w:sz="0" w:space="0" w:color="auto"/>
            <w:bottom w:val="none" w:sz="0" w:space="0" w:color="auto"/>
            <w:right w:val="none" w:sz="0" w:space="0" w:color="auto"/>
          </w:divBdr>
          <w:divsChild>
            <w:div w:id="1017731145">
              <w:marLeft w:val="0"/>
              <w:marRight w:val="0"/>
              <w:marTop w:val="0"/>
              <w:marBottom w:val="0"/>
              <w:divBdr>
                <w:top w:val="none" w:sz="0" w:space="0" w:color="auto"/>
                <w:left w:val="none" w:sz="0" w:space="0" w:color="auto"/>
                <w:bottom w:val="none" w:sz="0" w:space="0" w:color="auto"/>
                <w:right w:val="none" w:sz="0" w:space="0" w:color="auto"/>
              </w:divBdr>
            </w:div>
            <w:div w:id="1017731148">
              <w:marLeft w:val="0"/>
              <w:marRight w:val="0"/>
              <w:marTop w:val="0"/>
              <w:marBottom w:val="0"/>
              <w:divBdr>
                <w:top w:val="none" w:sz="0" w:space="0" w:color="auto"/>
                <w:left w:val="none" w:sz="0" w:space="0" w:color="auto"/>
                <w:bottom w:val="none" w:sz="0" w:space="0" w:color="auto"/>
                <w:right w:val="none" w:sz="0" w:space="0" w:color="auto"/>
              </w:divBdr>
            </w:div>
            <w:div w:id="1017731176">
              <w:marLeft w:val="0"/>
              <w:marRight w:val="0"/>
              <w:marTop w:val="0"/>
              <w:marBottom w:val="0"/>
              <w:divBdr>
                <w:top w:val="none" w:sz="0" w:space="0" w:color="auto"/>
                <w:left w:val="none" w:sz="0" w:space="0" w:color="auto"/>
                <w:bottom w:val="none" w:sz="0" w:space="0" w:color="auto"/>
                <w:right w:val="none" w:sz="0" w:space="0" w:color="auto"/>
              </w:divBdr>
            </w:div>
            <w:div w:id="1017731179">
              <w:marLeft w:val="0"/>
              <w:marRight w:val="0"/>
              <w:marTop w:val="0"/>
              <w:marBottom w:val="0"/>
              <w:divBdr>
                <w:top w:val="none" w:sz="0" w:space="0" w:color="auto"/>
                <w:left w:val="none" w:sz="0" w:space="0" w:color="auto"/>
                <w:bottom w:val="none" w:sz="0" w:space="0" w:color="auto"/>
                <w:right w:val="none" w:sz="0" w:space="0" w:color="auto"/>
              </w:divBdr>
            </w:div>
            <w:div w:id="1017731182">
              <w:marLeft w:val="0"/>
              <w:marRight w:val="0"/>
              <w:marTop w:val="0"/>
              <w:marBottom w:val="0"/>
              <w:divBdr>
                <w:top w:val="none" w:sz="0" w:space="0" w:color="auto"/>
                <w:left w:val="none" w:sz="0" w:space="0" w:color="auto"/>
                <w:bottom w:val="none" w:sz="0" w:space="0" w:color="auto"/>
                <w:right w:val="none" w:sz="0" w:space="0" w:color="auto"/>
              </w:divBdr>
            </w:div>
            <w:div w:id="1017731195">
              <w:marLeft w:val="0"/>
              <w:marRight w:val="0"/>
              <w:marTop w:val="0"/>
              <w:marBottom w:val="0"/>
              <w:divBdr>
                <w:top w:val="none" w:sz="0" w:space="0" w:color="auto"/>
                <w:left w:val="none" w:sz="0" w:space="0" w:color="auto"/>
                <w:bottom w:val="none" w:sz="0" w:space="0" w:color="auto"/>
                <w:right w:val="none" w:sz="0" w:space="0" w:color="auto"/>
              </w:divBdr>
            </w:div>
            <w:div w:id="1017731205">
              <w:marLeft w:val="0"/>
              <w:marRight w:val="0"/>
              <w:marTop w:val="0"/>
              <w:marBottom w:val="0"/>
              <w:divBdr>
                <w:top w:val="none" w:sz="0" w:space="0" w:color="auto"/>
                <w:left w:val="none" w:sz="0" w:space="0" w:color="auto"/>
                <w:bottom w:val="none" w:sz="0" w:space="0" w:color="auto"/>
                <w:right w:val="none" w:sz="0" w:space="0" w:color="auto"/>
              </w:divBdr>
            </w:div>
            <w:div w:id="1017731223">
              <w:marLeft w:val="0"/>
              <w:marRight w:val="0"/>
              <w:marTop w:val="0"/>
              <w:marBottom w:val="0"/>
              <w:divBdr>
                <w:top w:val="none" w:sz="0" w:space="0" w:color="auto"/>
                <w:left w:val="none" w:sz="0" w:space="0" w:color="auto"/>
                <w:bottom w:val="none" w:sz="0" w:space="0" w:color="auto"/>
                <w:right w:val="none" w:sz="0" w:space="0" w:color="auto"/>
              </w:divBdr>
            </w:div>
          </w:divsChild>
        </w:div>
        <w:div w:id="1017731170">
          <w:marLeft w:val="0"/>
          <w:marRight w:val="0"/>
          <w:marTop w:val="0"/>
          <w:marBottom w:val="0"/>
          <w:divBdr>
            <w:top w:val="none" w:sz="0" w:space="0" w:color="auto"/>
            <w:left w:val="none" w:sz="0" w:space="0" w:color="auto"/>
            <w:bottom w:val="none" w:sz="0" w:space="0" w:color="auto"/>
            <w:right w:val="none" w:sz="0" w:space="0" w:color="auto"/>
          </w:divBdr>
          <w:divsChild>
            <w:div w:id="1017731175">
              <w:marLeft w:val="0"/>
              <w:marRight w:val="0"/>
              <w:marTop w:val="0"/>
              <w:marBottom w:val="0"/>
              <w:divBdr>
                <w:top w:val="none" w:sz="0" w:space="0" w:color="auto"/>
                <w:left w:val="none" w:sz="0" w:space="0" w:color="auto"/>
                <w:bottom w:val="none" w:sz="0" w:space="0" w:color="auto"/>
                <w:right w:val="none" w:sz="0" w:space="0" w:color="auto"/>
              </w:divBdr>
            </w:div>
            <w:div w:id="1017731183">
              <w:marLeft w:val="0"/>
              <w:marRight w:val="0"/>
              <w:marTop w:val="0"/>
              <w:marBottom w:val="0"/>
              <w:divBdr>
                <w:top w:val="none" w:sz="0" w:space="0" w:color="auto"/>
                <w:left w:val="none" w:sz="0" w:space="0" w:color="auto"/>
                <w:bottom w:val="none" w:sz="0" w:space="0" w:color="auto"/>
                <w:right w:val="none" w:sz="0" w:space="0" w:color="auto"/>
              </w:divBdr>
            </w:div>
            <w:div w:id="1017731192">
              <w:marLeft w:val="0"/>
              <w:marRight w:val="0"/>
              <w:marTop w:val="0"/>
              <w:marBottom w:val="0"/>
              <w:divBdr>
                <w:top w:val="none" w:sz="0" w:space="0" w:color="auto"/>
                <w:left w:val="none" w:sz="0" w:space="0" w:color="auto"/>
                <w:bottom w:val="none" w:sz="0" w:space="0" w:color="auto"/>
                <w:right w:val="none" w:sz="0" w:space="0" w:color="auto"/>
              </w:divBdr>
            </w:div>
          </w:divsChild>
        </w:div>
        <w:div w:id="1017731200">
          <w:marLeft w:val="0"/>
          <w:marRight w:val="0"/>
          <w:marTop w:val="0"/>
          <w:marBottom w:val="0"/>
          <w:divBdr>
            <w:top w:val="none" w:sz="0" w:space="0" w:color="auto"/>
            <w:left w:val="none" w:sz="0" w:space="0" w:color="auto"/>
            <w:bottom w:val="none" w:sz="0" w:space="0" w:color="auto"/>
            <w:right w:val="none" w:sz="0" w:space="0" w:color="auto"/>
          </w:divBdr>
          <w:divsChild>
            <w:div w:id="1017731169">
              <w:marLeft w:val="0"/>
              <w:marRight w:val="0"/>
              <w:marTop w:val="0"/>
              <w:marBottom w:val="0"/>
              <w:divBdr>
                <w:top w:val="none" w:sz="0" w:space="0" w:color="auto"/>
                <w:left w:val="none" w:sz="0" w:space="0" w:color="auto"/>
                <w:bottom w:val="none" w:sz="0" w:space="0" w:color="auto"/>
                <w:right w:val="none" w:sz="0" w:space="0" w:color="auto"/>
              </w:divBdr>
            </w:div>
            <w:div w:id="1017731197">
              <w:marLeft w:val="0"/>
              <w:marRight w:val="0"/>
              <w:marTop w:val="0"/>
              <w:marBottom w:val="0"/>
              <w:divBdr>
                <w:top w:val="none" w:sz="0" w:space="0" w:color="auto"/>
                <w:left w:val="none" w:sz="0" w:space="0" w:color="auto"/>
                <w:bottom w:val="none" w:sz="0" w:space="0" w:color="auto"/>
                <w:right w:val="none" w:sz="0" w:space="0" w:color="auto"/>
              </w:divBdr>
            </w:div>
            <w:div w:id="10177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227">
      <w:marLeft w:val="0"/>
      <w:marRight w:val="0"/>
      <w:marTop w:val="0"/>
      <w:marBottom w:val="0"/>
      <w:divBdr>
        <w:top w:val="none" w:sz="0" w:space="0" w:color="auto"/>
        <w:left w:val="none" w:sz="0" w:space="0" w:color="auto"/>
        <w:bottom w:val="none" w:sz="0" w:space="0" w:color="auto"/>
        <w:right w:val="none" w:sz="0" w:space="0" w:color="auto"/>
      </w:divBdr>
    </w:div>
    <w:div w:id="1017731228">
      <w:marLeft w:val="0"/>
      <w:marRight w:val="0"/>
      <w:marTop w:val="0"/>
      <w:marBottom w:val="0"/>
      <w:divBdr>
        <w:top w:val="none" w:sz="0" w:space="0" w:color="auto"/>
        <w:left w:val="none" w:sz="0" w:space="0" w:color="auto"/>
        <w:bottom w:val="none" w:sz="0" w:space="0" w:color="auto"/>
        <w:right w:val="none" w:sz="0" w:space="0" w:color="auto"/>
      </w:divBdr>
      <w:divsChild>
        <w:div w:id="1017731123">
          <w:marLeft w:val="0"/>
          <w:marRight w:val="0"/>
          <w:marTop w:val="0"/>
          <w:marBottom w:val="0"/>
          <w:divBdr>
            <w:top w:val="none" w:sz="0" w:space="0" w:color="auto"/>
            <w:left w:val="none" w:sz="0" w:space="0" w:color="auto"/>
            <w:bottom w:val="none" w:sz="0" w:space="0" w:color="auto"/>
            <w:right w:val="none" w:sz="0" w:space="0" w:color="auto"/>
          </w:divBdr>
        </w:div>
        <w:div w:id="1017731128">
          <w:marLeft w:val="0"/>
          <w:marRight w:val="0"/>
          <w:marTop w:val="0"/>
          <w:marBottom w:val="0"/>
          <w:divBdr>
            <w:top w:val="none" w:sz="0" w:space="0" w:color="auto"/>
            <w:left w:val="none" w:sz="0" w:space="0" w:color="auto"/>
            <w:bottom w:val="none" w:sz="0" w:space="0" w:color="auto"/>
            <w:right w:val="none" w:sz="0" w:space="0" w:color="auto"/>
          </w:divBdr>
        </w:div>
      </w:divsChild>
    </w:div>
    <w:div w:id="1017731229">
      <w:marLeft w:val="0"/>
      <w:marRight w:val="0"/>
      <w:marTop w:val="0"/>
      <w:marBottom w:val="0"/>
      <w:divBdr>
        <w:top w:val="none" w:sz="0" w:space="0" w:color="auto"/>
        <w:left w:val="none" w:sz="0" w:space="0" w:color="auto"/>
        <w:bottom w:val="none" w:sz="0" w:space="0" w:color="auto"/>
        <w:right w:val="none" w:sz="0" w:space="0" w:color="auto"/>
      </w:divBdr>
    </w:div>
    <w:div w:id="1017731231">
      <w:marLeft w:val="0"/>
      <w:marRight w:val="0"/>
      <w:marTop w:val="0"/>
      <w:marBottom w:val="0"/>
      <w:divBdr>
        <w:top w:val="none" w:sz="0" w:space="0" w:color="auto"/>
        <w:left w:val="none" w:sz="0" w:space="0" w:color="auto"/>
        <w:bottom w:val="none" w:sz="0" w:space="0" w:color="auto"/>
        <w:right w:val="none" w:sz="0" w:space="0" w:color="auto"/>
      </w:divBdr>
    </w:div>
    <w:div w:id="1017731232">
      <w:marLeft w:val="0"/>
      <w:marRight w:val="0"/>
      <w:marTop w:val="0"/>
      <w:marBottom w:val="0"/>
      <w:divBdr>
        <w:top w:val="none" w:sz="0" w:space="0" w:color="auto"/>
        <w:left w:val="none" w:sz="0" w:space="0" w:color="auto"/>
        <w:bottom w:val="none" w:sz="0" w:space="0" w:color="auto"/>
        <w:right w:val="none" w:sz="0" w:space="0" w:color="auto"/>
      </w:divBdr>
    </w:div>
    <w:div w:id="1017731234">
      <w:marLeft w:val="0"/>
      <w:marRight w:val="0"/>
      <w:marTop w:val="0"/>
      <w:marBottom w:val="0"/>
      <w:divBdr>
        <w:top w:val="none" w:sz="0" w:space="0" w:color="auto"/>
        <w:left w:val="none" w:sz="0" w:space="0" w:color="auto"/>
        <w:bottom w:val="none" w:sz="0" w:space="0" w:color="auto"/>
        <w:right w:val="none" w:sz="0" w:space="0" w:color="auto"/>
      </w:divBdr>
    </w:div>
    <w:div w:id="1017731235">
      <w:marLeft w:val="0"/>
      <w:marRight w:val="0"/>
      <w:marTop w:val="0"/>
      <w:marBottom w:val="0"/>
      <w:divBdr>
        <w:top w:val="none" w:sz="0" w:space="0" w:color="auto"/>
        <w:left w:val="none" w:sz="0" w:space="0" w:color="auto"/>
        <w:bottom w:val="none" w:sz="0" w:space="0" w:color="auto"/>
        <w:right w:val="none" w:sz="0" w:space="0" w:color="auto"/>
      </w:divBdr>
    </w:div>
    <w:div w:id="1017731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udejai.sodra.lt/draudeju_viesi_duomenys/" TargetMode="External"/><Relationship Id="rId24"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yperlink" Target="https://www.registrucentras.lt/jar/p/index.php" TargetMode="External"/><Relationship Id="rId23" Type="http://schemas.openxmlformats.org/officeDocument/2006/relationships/image" Target="media/image4.wmf"/><Relationship Id="rId10" Type="http://schemas.openxmlformats.org/officeDocument/2006/relationships/footer" Target="footer3.xml"/><Relationship Id="rId19" Type="http://schemas.openxmlformats.org/officeDocument/2006/relationships/hyperlink" Target="https://www.registrucentras.lt/jar/p/"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3.w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8684</Words>
  <Characters>49504</Characters>
  <Application>Microsoft Office Word</Application>
  <DocSecurity>0</DocSecurity>
  <Lines>412</Lines>
  <Paragraphs>116</Paragraphs>
  <ScaleCrop>false</ScaleCrop>
  <Company>y</Company>
  <LinksUpToDate>false</LinksUpToDate>
  <CharactersWithSpaces>58072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x</cp:lastModifiedBy>
  <cp:revision>2</cp:revision>
  <dcterms:created xsi:type="dcterms:W3CDTF">2025-10-17T13:42:00Z</dcterms:created>
  <dcterms:modified xsi:type="dcterms:W3CDTF">2025-10-17T13:42:00Z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defa4170-0d19-0005-0004-bc88714345d2_Enabled">
    <vt:lpwstr>true</vt:lpwstr>
  </property>
  <property fmtid="{D5CDD505-2E9C-101B-9397-08002B2CF9AE}" pid="4" name="MSIP_Label_defa4170-0d19-0005-0004-bc88714345d2_SetDate">
    <vt:lpwstr>2024-01-21T12:56:55Z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7d0c2e9d-b962-4240-bfaf-bdf5fb3116dc</vt:lpwstr>
  </property>
  <property fmtid="{D5CDD505-2E9C-101B-9397-08002B2CF9AE}" pid="8" name="MSIP_Label_defa4170-0d19-0005-0004-bc88714345d2_ActionId">
    <vt:lpwstr>6263e931-5bc3-4df9-a08d-af4703cabc56</vt:lpwstr>
  </property>
  <property fmtid="{D5CDD505-2E9C-101B-9397-08002B2CF9AE}" pid="9" name="MSIP_Label_defa4170-0d19-0005-0004-bc88714345d2_ContentBits">
    <vt:lpwstr>0</vt:lpwstr>
  </property>
  <property fmtid="{D5CDD505-2E9C-101B-9397-08002B2CF9AE}" pid="10" name="SharedWithUsers">
    <vt:lpwstr>35;#Viktorija Namavičienė</vt:lpwstr>
  </property>
</Properties>
</file>