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9E26DF" w14:textId="77777777" w:rsidR="008271B1" w:rsidRPr="005928B8" w:rsidRDefault="008271B1" w:rsidP="008271B1">
      <w:pPr>
        <w:spacing w:after="0" w:line="240" w:lineRule="auto"/>
        <w:ind w:firstLine="720"/>
        <w:jc w:val="center"/>
        <w:rPr>
          <w:rFonts w:ascii="Times New Roman" w:hAnsi="Times New Roman"/>
          <w:b/>
          <w:sz w:val="24"/>
          <w:szCs w:val="24"/>
          <w:lang w:val="lt-LT"/>
        </w:rPr>
      </w:pPr>
      <w:r w:rsidRPr="005928B8">
        <w:rPr>
          <w:rFonts w:ascii="Times New Roman" w:hAnsi="Times New Roman"/>
          <w:b/>
          <w:sz w:val="24"/>
          <w:szCs w:val="24"/>
          <w:lang w:val="lt-LT"/>
        </w:rPr>
        <w:t>TECHNINĖ SPECIFIKACIJA</w:t>
      </w:r>
    </w:p>
    <w:p w14:paraId="0C460C56" w14:textId="77777777" w:rsidR="008271B1" w:rsidRPr="005928B8" w:rsidRDefault="008271B1" w:rsidP="008271B1">
      <w:pPr>
        <w:spacing w:after="0" w:line="240" w:lineRule="auto"/>
        <w:ind w:firstLine="720"/>
        <w:jc w:val="center"/>
        <w:rPr>
          <w:rFonts w:ascii="Times New Roman" w:hAnsi="Times New Roman" w:cs="Times New Roman"/>
          <w:b/>
          <w:sz w:val="24"/>
          <w:szCs w:val="24"/>
          <w:lang w:val="lt-LT"/>
        </w:rPr>
      </w:pPr>
      <w:r w:rsidRPr="005928B8">
        <w:rPr>
          <w:rFonts w:ascii="Times New Roman" w:hAnsi="Times New Roman" w:cs="Times New Roman"/>
          <w:b/>
          <w:sz w:val="24"/>
          <w:szCs w:val="24"/>
          <w:lang w:val="lt-LT"/>
        </w:rPr>
        <w:t>AKMENS ANGLIES PIRKIMAS</w:t>
      </w:r>
    </w:p>
    <w:p w14:paraId="7653F21E" w14:textId="77777777" w:rsidR="008271B1" w:rsidRPr="005928B8" w:rsidRDefault="008271B1" w:rsidP="008271B1">
      <w:pPr>
        <w:spacing w:after="0" w:line="240" w:lineRule="auto"/>
        <w:ind w:firstLine="720"/>
        <w:jc w:val="both"/>
        <w:rPr>
          <w:rFonts w:ascii="Times New Roman" w:hAnsi="Times New Roman" w:cs="Times New Roman"/>
          <w:b/>
          <w:sz w:val="24"/>
          <w:szCs w:val="24"/>
          <w:lang w:val="lt-LT"/>
        </w:rPr>
      </w:pPr>
    </w:p>
    <w:p w14:paraId="0D7C4F8E" w14:textId="77777777" w:rsidR="008271B1" w:rsidRPr="005928B8" w:rsidRDefault="008271B1" w:rsidP="008271B1">
      <w:pPr>
        <w:pStyle w:val="Sraopastraipa"/>
        <w:numPr>
          <w:ilvl w:val="0"/>
          <w:numId w:val="3"/>
        </w:numPr>
        <w:autoSpaceDE w:val="0"/>
        <w:autoSpaceDN w:val="0"/>
        <w:adjustRightInd w:val="0"/>
        <w:spacing w:after="0" w:line="240" w:lineRule="auto"/>
        <w:ind w:left="0" w:firstLine="720"/>
        <w:jc w:val="both"/>
        <w:rPr>
          <w:rFonts w:ascii="Times New Roman" w:hAnsi="Times New Roman" w:cs="Times New Roman"/>
          <w:sz w:val="24"/>
          <w:szCs w:val="24"/>
          <w:lang w:val="lt-LT"/>
        </w:rPr>
      </w:pPr>
      <w:r w:rsidRPr="005928B8">
        <w:rPr>
          <w:rFonts w:ascii="Times New Roman" w:hAnsi="Times New Roman" w:cs="Times New Roman"/>
          <w:sz w:val="24"/>
          <w:szCs w:val="24"/>
          <w:lang w:val="lt-LT"/>
        </w:rPr>
        <w:t>Užsakovas: Šalčininkų rajono savivaldybės administracija.</w:t>
      </w:r>
    </w:p>
    <w:p w14:paraId="7504A85D" w14:textId="77777777" w:rsidR="008271B1" w:rsidRPr="005928B8" w:rsidRDefault="008271B1" w:rsidP="008271B1">
      <w:pPr>
        <w:pStyle w:val="Sraopastraipa"/>
        <w:numPr>
          <w:ilvl w:val="0"/>
          <w:numId w:val="3"/>
        </w:numPr>
        <w:spacing w:after="0" w:line="240" w:lineRule="auto"/>
        <w:ind w:left="0" w:firstLine="720"/>
        <w:jc w:val="both"/>
        <w:rPr>
          <w:rFonts w:ascii="Times New Roman" w:hAnsi="Times New Roman" w:cs="Times New Roman"/>
          <w:sz w:val="24"/>
          <w:szCs w:val="24"/>
          <w:lang w:val="lt-LT"/>
        </w:rPr>
      </w:pPr>
      <w:r w:rsidRPr="005928B8">
        <w:rPr>
          <w:rFonts w:ascii="Times New Roman" w:hAnsi="Times New Roman" w:cs="Times New Roman"/>
          <w:sz w:val="24"/>
          <w:szCs w:val="24"/>
          <w:lang w:val="lt-LT"/>
        </w:rPr>
        <w:t>Prekių pavadinimas: Akmens anglies pirkimas Šalčininkų rajono savivaldybės administracijos seniūnijų katilinėms.</w:t>
      </w:r>
    </w:p>
    <w:p w14:paraId="4EBBF750" w14:textId="77777777" w:rsidR="008271B1" w:rsidRPr="005928B8" w:rsidRDefault="008271B1" w:rsidP="008271B1">
      <w:pPr>
        <w:pStyle w:val="Sraopastraipa"/>
        <w:numPr>
          <w:ilvl w:val="0"/>
          <w:numId w:val="3"/>
        </w:numPr>
        <w:autoSpaceDE w:val="0"/>
        <w:autoSpaceDN w:val="0"/>
        <w:adjustRightInd w:val="0"/>
        <w:spacing w:after="0" w:line="240" w:lineRule="auto"/>
        <w:ind w:left="0" w:firstLine="720"/>
        <w:jc w:val="both"/>
        <w:rPr>
          <w:rFonts w:ascii="Times New Roman" w:hAnsi="Times New Roman" w:cs="Times New Roman"/>
          <w:sz w:val="24"/>
          <w:szCs w:val="24"/>
          <w:lang w:val="lt-LT"/>
        </w:rPr>
      </w:pPr>
      <w:r w:rsidRPr="005928B8">
        <w:rPr>
          <w:rFonts w:ascii="Times New Roman" w:hAnsi="Times New Roman" w:cs="Times New Roman"/>
          <w:sz w:val="24"/>
          <w:szCs w:val="24"/>
          <w:lang w:val="lt-LT"/>
        </w:rPr>
        <w:t>Finansavimo šaltinis: Šalčininkų r. savivaldybės lėšos.</w:t>
      </w:r>
    </w:p>
    <w:p w14:paraId="1C0B97E6" w14:textId="28E2EC7D" w:rsidR="008271B1" w:rsidRDefault="008271B1" w:rsidP="008271B1">
      <w:pPr>
        <w:pStyle w:val="Sraopastraipa"/>
        <w:numPr>
          <w:ilvl w:val="0"/>
          <w:numId w:val="3"/>
        </w:numPr>
        <w:spacing w:after="0" w:line="240" w:lineRule="auto"/>
        <w:ind w:left="0" w:firstLine="720"/>
        <w:jc w:val="both"/>
        <w:rPr>
          <w:rFonts w:ascii="Times New Roman" w:hAnsi="Times New Roman" w:cs="Times New Roman"/>
          <w:sz w:val="24"/>
          <w:szCs w:val="24"/>
          <w:lang w:val="lt-LT"/>
        </w:rPr>
      </w:pPr>
      <w:r w:rsidRPr="005928B8">
        <w:rPr>
          <w:rFonts w:ascii="Times New Roman" w:hAnsi="Times New Roman" w:cs="Times New Roman"/>
          <w:sz w:val="24"/>
          <w:szCs w:val="24"/>
          <w:lang w:val="lt-LT"/>
        </w:rPr>
        <w:t>Perkamos akmens anglies techninės charakteristikos</w:t>
      </w:r>
      <w:r w:rsidR="00D04EFE">
        <w:rPr>
          <w:rFonts w:ascii="Times New Roman" w:hAnsi="Times New Roman" w:cs="Times New Roman"/>
          <w:sz w:val="24"/>
          <w:szCs w:val="24"/>
          <w:lang w:val="lt-LT"/>
        </w:rPr>
        <w:t xml:space="preserve"> </w:t>
      </w:r>
      <w:bookmarkStart w:id="0" w:name="_Hlk183078512"/>
      <w:r w:rsidR="00D04EFE" w:rsidRPr="00766202">
        <w:rPr>
          <w:rFonts w:ascii="Times New Roman" w:hAnsi="Times New Roman" w:cs="Times New Roman"/>
          <w:i/>
          <w:iCs/>
          <w:sz w:val="24"/>
          <w:szCs w:val="24"/>
          <w:lang w:val="lt-LT"/>
        </w:rPr>
        <w:t>(sutarties vykdymo sąlyga)</w:t>
      </w:r>
      <w:r w:rsidRPr="005928B8">
        <w:rPr>
          <w:rFonts w:ascii="Times New Roman" w:hAnsi="Times New Roman" w:cs="Times New Roman"/>
          <w:sz w:val="24"/>
          <w:szCs w:val="24"/>
          <w:lang w:val="lt-LT"/>
        </w:rPr>
        <w:t>:</w:t>
      </w:r>
      <w:bookmarkEnd w:id="0"/>
    </w:p>
    <w:p w14:paraId="5A53C531" w14:textId="77777777" w:rsidR="00AA6EB6" w:rsidRPr="005928B8" w:rsidRDefault="00AA6EB6" w:rsidP="00AA6EB6">
      <w:pPr>
        <w:pStyle w:val="Sraopastraipa"/>
        <w:spacing w:after="0" w:line="240" w:lineRule="auto"/>
        <w:jc w:val="both"/>
        <w:rPr>
          <w:rFonts w:ascii="Times New Roman" w:hAnsi="Times New Roman" w:cs="Times New Roman"/>
          <w:sz w:val="24"/>
          <w:szCs w:val="24"/>
          <w:lang w:val="lt-LT"/>
        </w:rPr>
      </w:pPr>
    </w:p>
    <w:tbl>
      <w:tblPr>
        <w:tblStyle w:val="Lentelstinklelis"/>
        <w:tblW w:w="9724" w:type="dxa"/>
        <w:tblLook w:val="04A0" w:firstRow="1" w:lastRow="0" w:firstColumn="1" w:lastColumn="0" w:noHBand="0" w:noVBand="1"/>
      </w:tblPr>
      <w:tblGrid>
        <w:gridCol w:w="4862"/>
        <w:gridCol w:w="4862"/>
      </w:tblGrid>
      <w:tr w:rsidR="008271B1" w:rsidRPr="005928B8" w14:paraId="39FBBD80" w14:textId="77777777" w:rsidTr="004B0B18">
        <w:trPr>
          <w:trHeight w:val="447"/>
        </w:trPr>
        <w:tc>
          <w:tcPr>
            <w:tcW w:w="9724" w:type="dxa"/>
            <w:gridSpan w:val="2"/>
            <w:tcBorders>
              <w:top w:val="single" w:sz="12" w:space="0" w:color="auto"/>
              <w:left w:val="single" w:sz="12" w:space="0" w:color="auto"/>
              <w:right w:val="single" w:sz="12" w:space="0" w:color="auto"/>
            </w:tcBorders>
          </w:tcPr>
          <w:p w14:paraId="03CF123F" w14:textId="35252CB4" w:rsidR="008271B1" w:rsidRPr="005928B8" w:rsidRDefault="008271B1" w:rsidP="00AA6EB6">
            <w:pPr>
              <w:ind w:firstLine="720"/>
              <w:jc w:val="center"/>
              <w:rPr>
                <w:rFonts w:ascii="Times New Roman" w:hAnsi="Times New Roman" w:cs="Times New Roman"/>
                <w:sz w:val="24"/>
                <w:szCs w:val="24"/>
                <w:lang w:val="lt-LT"/>
              </w:rPr>
            </w:pPr>
            <w:r w:rsidRPr="005928B8">
              <w:rPr>
                <w:rFonts w:ascii="Times New Roman" w:hAnsi="Times New Roman" w:cs="Times New Roman"/>
                <w:sz w:val="24"/>
                <w:szCs w:val="24"/>
                <w:lang w:val="lt-LT"/>
              </w:rPr>
              <w:t>Techniniai parametrai</w:t>
            </w:r>
            <w:r w:rsidR="00D04EFE">
              <w:rPr>
                <w:rFonts w:ascii="Times New Roman" w:hAnsi="Times New Roman" w:cs="Times New Roman"/>
                <w:sz w:val="24"/>
                <w:szCs w:val="24"/>
                <w:lang w:val="lt-LT"/>
              </w:rPr>
              <w:t xml:space="preserve"> </w:t>
            </w:r>
          </w:p>
        </w:tc>
      </w:tr>
      <w:tr w:rsidR="008271B1" w:rsidRPr="005928B8" w14:paraId="452E9460" w14:textId="77777777" w:rsidTr="004B0B18">
        <w:trPr>
          <w:trHeight w:val="422"/>
        </w:trPr>
        <w:tc>
          <w:tcPr>
            <w:tcW w:w="4862" w:type="dxa"/>
            <w:tcBorders>
              <w:top w:val="single" w:sz="12" w:space="0" w:color="auto"/>
            </w:tcBorders>
          </w:tcPr>
          <w:p w14:paraId="09A19D56" w14:textId="77777777" w:rsidR="008271B1" w:rsidRPr="005928B8" w:rsidRDefault="008271B1" w:rsidP="004B0B18">
            <w:pPr>
              <w:ind w:firstLine="720"/>
              <w:jc w:val="both"/>
              <w:rPr>
                <w:rFonts w:ascii="Times New Roman" w:hAnsi="Times New Roman" w:cs="Times New Roman"/>
                <w:sz w:val="24"/>
                <w:szCs w:val="24"/>
                <w:lang w:val="lt-LT"/>
              </w:rPr>
            </w:pPr>
            <w:r w:rsidRPr="005928B8">
              <w:rPr>
                <w:rFonts w:ascii="Times New Roman" w:hAnsi="Times New Roman" w:cs="Times New Roman"/>
                <w:sz w:val="24"/>
                <w:szCs w:val="24"/>
                <w:lang w:val="lt-LT"/>
              </w:rPr>
              <w:t>Frakcija (mm)</w:t>
            </w:r>
          </w:p>
        </w:tc>
        <w:tc>
          <w:tcPr>
            <w:tcW w:w="4862" w:type="dxa"/>
            <w:tcBorders>
              <w:top w:val="single" w:sz="12" w:space="0" w:color="auto"/>
            </w:tcBorders>
          </w:tcPr>
          <w:p w14:paraId="181DAACF" w14:textId="77777777" w:rsidR="008271B1" w:rsidRPr="005928B8" w:rsidRDefault="008271B1" w:rsidP="004B0B18">
            <w:pPr>
              <w:ind w:firstLine="720"/>
              <w:jc w:val="both"/>
              <w:rPr>
                <w:rFonts w:ascii="Times New Roman" w:hAnsi="Times New Roman" w:cs="Times New Roman"/>
                <w:sz w:val="24"/>
                <w:szCs w:val="24"/>
                <w:lang w:val="lt-LT"/>
              </w:rPr>
            </w:pPr>
            <w:r w:rsidRPr="005928B8">
              <w:rPr>
                <w:rFonts w:ascii="Times New Roman" w:hAnsi="Times New Roman" w:cs="Times New Roman"/>
                <w:sz w:val="24"/>
                <w:szCs w:val="24"/>
                <w:lang w:val="lt-LT"/>
              </w:rPr>
              <w:t>50-100 mm</w:t>
            </w:r>
          </w:p>
        </w:tc>
      </w:tr>
      <w:tr w:rsidR="008271B1" w:rsidRPr="005928B8" w14:paraId="23C33E88" w14:textId="77777777" w:rsidTr="004B0B18">
        <w:trPr>
          <w:trHeight w:val="447"/>
        </w:trPr>
        <w:tc>
          <w:tcPr>
            <w:tcW w:w="4862" w:type="dxa"/>
          </w:tcPr>
          <w:p w14:paraId="26FF042A" w14:textId="77777777" w:rsidR="008271B1" w:rsidRPr="005928B8" w:rsidRDefault="008271B1" w:rsidP="004B0B18">
            <w:pPr>
              <w:ind w:firstLine="720"/>
              <w:jc w:val="both"/>
              <w:rPr>
                <w:rFonts w:ascii="Times New Roman" w:hAnsi="Times New Roman" w:cs="Times New Roman"/>
                <w:sz w:val="24"/>
                <w:szCs w:val="24"/>
                <w:lang w:val="lt-LT"/>
              </w:rPr>
            </w:pPr>
            <w:r w:rsidRPr="005928B8">
              <w:rPr>
                <w:rFonts w:ascii="Times New Roman" w:hAnsi="Times New Roman" w:cs="Times New Roman"/>
                <w:sz w:val="24"/>
                <w:szCs w:val="24"/>
                <w:lang w:val="lt-LT"/>
              </w:rPr>
              <w:t>Drėgnumas (%)</w:t>
            </w:r>
          </w:p>
        </w:tc>
        <w:tc>
          <w:tcPr>
            <w:tcW w:w="4862" w:type="dxa"/>
          </w:tcPr>
          <w:p w14:paraId="204F7835" w14:textId="77777777" w:rsidR="008271B1" w:rsidRPr="005928B8" w:rsidRDefault="008271B1" w:rsidP="004B0B18">
            <w:pPr>
              <w:ind w:firstLine="720"/>
              <w:jc w:val="both"/>
              <w:rPr>
                <w:rFonts w:ascii="Times New Roman" w:hAnsi="Times New Roman" w:cs="Times New Roman"/>
                <w:sz w:val="24"/>
                <w:szCs w:val="24"/>
                <w:lang w:val="lt-LT"/>
              </w:rPr>
            </w:pPr>
            <w:r w:rsidRPr="005928B8">
              <w:rPr>
                <w:rFonts w:ascii="Times New Roman" w:hAnsi="Times New Roman" w:cs="Times New Roman"/>
                <w:sz w:val="24"/>
                <w:szCs w:val="24"/>
                <w:lang w:val="lt-LT"/>
              </w:rPr>
              <w:t>Iki 12 %</w:t>
            </w:r>
          </w:p>
        </w:tc>
      </w:tr>
      <w:tr w:rsidR="008271B1" w:rsidRPr="005928B8" w14:paraId="31B8081F" w14:textId="77777777" w:rsidTr="004B0B18">
        <w:trPr>
          <w:trHeight w:val="422"/>
        </w:trPr>
        <w:tc>
          <w:tcPr>
            <w:tcW w:w="4862" w:type="dxa"/>
          </w:tcPr>
          <w:p w14:paraId="1442A081" w14:textId="77777777" w:rsidR="008271B1" w:rsidRPr="005928B8" w:rsidRDefault="008271B1" w:rsidP="004B0B18">
            <w:pPr>
              <w:ind w:firstLine="720"/>
              <w:jc w:val="both"/>
              <w:rPr>
                <w:rFonts w:ascii="Times New Roman" w:hAnsi="Times New Roman" w:cs="Times New Roman"/>
                <w:sz w:val="24"/>
                <w:szCs w:val="24"/>
                <w:lang w:val="lt-LT"/>
              </w:rPr>
            </w:pPr>
            <w:proofErr w:type="spellStart"/>
            <w:r w:rsidRPr="005928B8">
              <w:rPr>
                <w:rFonts w:ascii="Times New Roman" w:hAnsi="Times New Roman" w:cs="Times New Roman"/>
                <w:sz w:val="24"/>
                <w:szCs w:val="24"/>
                <w:lang w:val="lt-LT"/>
              </w:rPr>
              <w:t>Peleningumas</w:t>
            </w:r>
            <w:proofErr w:type="spellEnd"/>
            <w:r w:rsidRPr="005928B8">
              <w:rPr>
                <w:rFonts w:ascii="Times New Roman" w:hAnsi="Times New Roman" w:cs="Times New Roman"/>
                <w:sz w:val="24"/>
                <w:szCs w:val="24"/>
                <w:lang w:val="lt-LT"/>
              </w:rPr>
              <w:t xml:space="preserve"> (%)</w:t>
            </w:r>
          </w:p>
        </w:tc>
        <w:tc>
          <w:tcPr>
            <w:tcW w:w="4862" w:type="dxa"/>
          </w:tcPr>
          <w:p w14:paraId="5B143813" w14:textId="77777777" w:rsidR="008271B1" w:rsidRPr="005928B8" w:rsidRDefault="008271B1" w:rsidP="004B0B18">
            <w:pPr>
              <w:ind w:firstLine="720"/>
              <w:jc w:val="both"/>
              <w:rPr>
                <w:rFonts w:ascii="Times New Roman" w:hAnsi="Times New Roman" w:cs="Times New Roman"/>
                <w:sz w:val="24"/>
                <w:szCs w:val="24"/>
                <w:lang w:val="lt-LT"/>
              </w:rPr>
            </w:pPr>
            <w:r w:rsidRPr="005928B8">
              <w:rPr>
                <w:rFonts w:ascii="Times New Roman" w:hAnsi="Times New Roman" w:cs="Times New Roman"/>
                <w:sz w:val="24"/>
                <w:szCs w:val="24"/>
                <w:lang w:val="lt-LT"/>
              </w:rPr>
              <w:t>Iki 9 %</w:t>
            </w:r>
          </w:p>
        </w:tc>
      </w:tr>
      <w:tr w:rsidR="008271B1" w:rsidRPr="005928B8" w14:paraId="6654EA5D" w14:textId="77777777" w:rsidTr="004B0B18">
        <w:trPr>
          <w:trHeight w:val="447"/>
        </w:trPr>
        <w:tc>
          <w:tcPr>
            <w:tcW w:w="4862" w:type="dxa"/>
          </w:tcPr>
          <w:p w14:paraId="7C1C5138" w14:textId="77777777" w:rsidR="008271B1" w:rsidRPr="005928B8" w:rsidRDefault="008271B1" w:rsidP="004B0B18">
            <w:pPr>
              <w:ind w:firstLine="720"/>
              <w:jc w:val="both"/>
              <w:rPr>
                <w:rFonts w:ascii="Times New Roman" w:hAnsi="Times New Roman" w:cs="Times New Roman"/>
                <w:sz w:val="24"/>
                <w:szCs w:val="24"/>
                <w:lang w:val="lt-LT"/>
              </w:rPr>
            </w:pPr>
            <w:r w:rsidRPr="005928B8">
              <w:rPr>
                <w:rFonts w:ascii="Times New Roman" w:hAnsi="Times New Roman" w:cs="Times New Roman"/>
                <w:sz w:val="24"/>
                <w:szCs w:val="24"/>
                <w:lang w:val="lt-LT"/>
              </w:rPr>
              <w:t>Sieros kiekis (%)</w:t>
            </w:r>
          </w:p>
        </w:tc>
        <w:tc>
          <w:tcPr>
            <w:tcW w:w="4862" w:type="dxa"/>
          </w:tcPr>
          <w:p w14:paraId="6564C7E1" w14:textId="77777777" w:rsidR="008271B1" w:rsidRPr="005928B8" w:rsidRDefault="008271B1" w:rsidP="004B0B18">
            <w:pPr>
              <w:ind w:firstLine="720"/>
              <w:jc w:val="both"/>
              <w:rPr>
                <w:rFonts w:ascii="Times New Roman" w:hAnsi="Times New Roman" w:cs="Times New Roman"/>
                <w:sz w:val="24"/>
                <w:szCs w:val="24"/>
                <w:lang w:val="lt-LT"/>
              </w:rPr>
            </w:pPr>
            <w:r w:rsidRPr="005928B8">
              <w:rPr>
                <w:rFonts w:ascii="Times New Roman" w:hAnsi="Times New Roman" w:cs="Times New Roman"/>
                <w:sz w:val="24"/>
                <w:szCs w:val="24"/>
                <w:lang w:val="lt-LT"/>
              </w:rPr>
              <w:t>Iki 0,30 %</w:t>
            </w:r>
          </w:p>
        </w:tc>
      </w:tr>
      <w:tr w:rsidR="008271B1" w:rsidRPr="009E0870" w14:paraId="3EFECFCD" w14:textId="77777777" w:rsidTr="004B0B18">
        <w:trPr>
          <w:trHeight w:val="422"/>
        </w:trPr>
        <w:tc>
          <w:tcPr>
            <w:tcW w:w="4862" w:type="dxa"/>
          </w:tcPr>
          <w:p w14:paraId="62AFD3A4" w14:textId="77777777" w:rsidR="008271B1" w:rsidRPr="005928B8" w:rsidRDefault="008271B1" w:rsidP="004B0B18">
            <w:pPr>
              <w:ind w:firstLine="720"/>
              <w:jc w:val="both"/>
              <w:rPr>
                <w:rFonts w:ascii="Times New Roman" w:hAnsi="Times New Roman" w:cs="Times New Roman"/>
                <w:sz w:val="24"/>
                <w:szCs w:val="24"/>
                <w:lang w:val="lt-LT"/>
              </w:rPr>
            </w:pPr>
            <w:r w:rsidRPr="005928B8">
              <w:rPr>
                <w:rFonts w:ascii="Times New Roman" w:hAnsi="Times New Roman" w:cs="Times New Roman"/>
                <w:sz w:val="24"/>
                <w:szCs w:val="24"/>
                <w:lang w:val="lt-LT"/>
              </w:rPr>
              <w:t>Kaloringumas (</w:t>
            </w:r>
            <w:proofErr w:type="spellStart"/>
            <w:r w:rsidRPr="005928B8">
              <w:rPr>
                <w:rFonts w:ascii="Times New Roman" w:hAnsi="Times New Roman" w:cs="Times New Roman"/>
                <w:sz w:val="24"/>
                <w:szCs w:val="24"/>
                <w:lang w:val="lt-LT"/>
              </w:rPr>
              <w:t>kkal</w:t>
            </w:r>
            <w:proofErr w:type="spellEnd"/>
            <w:r w:rsidRPr="005928B8">
              <w:rPr>
                <w:rFonts w:ascii="Times New Roman" w:hAnsi="Times New Roman" w:cs="Times New Roman"/>
                <w:sz w:val="24"/>
                <w:szCs w:val="24"/>
                <w:lang w:val="lt-LT"/>
              </w:rPr>
              <w:t>/kg)</w:t>
            </w:r>
          </w:p>
        </w:tc>
        <w:tc>
          <w:tcPr>
            <w:tcW w:w="4862" w:type="dxa"/>
          </w:tcPr>
          <w:p w14:paraId="0E571CF6" w14:textId="77777777" w:rsidR="008271B1" w:rsidRPr="005928B8" w:rsidRDefault="008271B1" w:rsidP="004B0B18">
            <w:pPr>
              <w:ind w:firstLine="720"/>
              <w:jc w:val="both"/>
              <w:rPr>
                <w:rFonts w:ascii="Times New Roman" w:hAnsi="Times New Roman" w:cs="Times New Roman"/>
                <w:sz w:val="24"/>
                <w:szCs w:val="24"/>
                <w:lang w:val="lt-LT"/>
              </w:rPr>
            </w:pPr>
            <w:r w:rsidRPr="005928B8">
              <w:rPr>
                <w:rFonts w:ascii="Times New Roman" w:hAnsi="Times New Roman" w:cs="Times New Roman"/>
                <w:sz w:val="24"/>
                <w:szCs w:val="24"/>
                <w:lang w:val="lt-LT"/>
              </w:rPr>
              <w:t xml:space="preserve">Ne mažiau kaip 5500 </w:t>
            </w:r>
            <w:proofErr w:type="spellStart"/>
            <w:r w:rsidRPr="005928B8">
              <w:rPr>
                <w:rFonts w:ascii="Times New Roman" w:hAnsi="Times New Roman" w:cs="Times New Roman"/>
                <w:sz w:val="24"/>
                <w:szCs w:val="24"/>
                <w:lang w:val="lt-LT"/>
              </w:rPr>
              <w:t>kkal</w:t>
            </w:r>
            <w:proofErr w:type="spellEnd"/>
            <w:r w:rsidRPr="005928B8">
              <w:rPr>
                <w:rFonts w:ascii="Times New Roman" w:hAnsi="Times New Roman" w:cs="Times New Roman"/>
                <w:sz w:val="24"/>
                <w:szCs w:val="24"/>
                <w:lang w:val="lt-LT"/>
              </w:rPr>
              <w:t>/kg</w:t>
            </w:r>
          </w:p>
        </w:tc>
      </w:tr>
    </w:tbl>
    <w:p w14:paraId="5076BB6C" w14:textId="77777777" w:rsidR="008271B1" w:rsidRPr="005928B8" w:rsidRDefault="008271B1" w:rsidP="008271B1">
      <w:pPr>
        <w:spacing w:after="0" w:line="240" w:lineRule="auto"/>
        <w:ind w:firstLine="720"/>
        <w:jc w:val="both"/>
        <w:rPr>
          <w:rFonts w:ascii="Times New Roman" w:hAnsi="Times New Roman" w:cs="Times New Roman"/>
          <w:sz w:val="24"/>
          <w:szCs w:val="24"/>
          <w:lang w:val="lt-LT"/>
        </w:rPr>
      </w:pPr>
    </w:p>
    <w:p w14:paraId="7600F0CD" w14:textId="341DAAB5" w:rsidR="008271B1" w:rsidRPr="00AB5A95" w:rsidRDefault="008271B1" w:rsidP="008271B1">
      <w:pPr>
        <w:pStyle w:val="Sraopastraipa"/>
        <w:numPr>
          <w:ilvl w:val="0"/>
          <w:numId w:val="3"/>
        </w:numPr>
        <w:spacing w:after="0" w:line="240" w:lineRule="auto"/>
        <w:ind w:left="0" w:firstLine="720"/>
        <w:jc w:val="both"/>
        <w:rPr>
          <w:rFonts w:ascii="Times New Roman" w:hAnsi="Times New Roman" w:cs="Times New Roman"/>
          <w:sz w:val="24"/>
          <w:szCs w:val="24"/>
          <w:lang w:val="lt-LT"/>
        </w:rPr>
      </w:pPr>
      <w:r w:rsidRPr="005928B8">
        <w:rPr>
          <w:rFonts w:ascii="Times New Roman" w:hAnsi="Times New Roman" w:cs="Times New Roman"/>
          <w:sz w:val="24"/>
          <w:szCs w:val="24"/>
          <w:lang w:val="lt-LT"/>
        </w:rPr>
        <w:t xml:space="preserve">Šalčininkų rajono </w:t>
      </w:r>
      <w:r w:rsidRPr="00AB5A95">
        <w:rPr>
          <w:rFonts w:ascii="Times New Roman" w:hAnsi="Times New Roman" w:cs="Times New Roman"/>
          <w:sz w:val="24"/>
          <w:szCs w:val="24"/>
          <w:lang w:val="lt-LT"/>
        </w:rPr>
        <w:t>savivaldybės administracija numato įsigyti akmens anglies:</w:t>
      </w:r>
    </w:p>
    <w:p w14:paraId="1D22EF1F" w14:textId="1B669A15" w:rsidR="008271B1" w:rsidRPr="00AB5A95" w:rsidRDefault="008271B1" w:rsidP="008271B1">
      <w:pPr>
        <w:spacing w:after="0" w:line="240" w:lineRule="auto"/>
        <w:ind w:firstLine="720"/>
        <w:jc w:val="both"/>
        <w:rPr>
          <w:rFonts w:ascii="Times New Roman" w:hAnsi="Times New Roman" w:cs="Times New Roman"/>
          <w:sz w:val="24"/>
          <w:szCs w:val="24"/>
          <w:lang w:val="lt-LT"/>
        </w:rPr>
      </w:pPr>
      <w:r w:rsidRPr="00AB5A95">
        <w:rPr>
          <w:rFonts w:ascii="Times New Roman" w:hAnsi="Times New Roman" w:cs="Times New Roman"/>
          <w:sz w:val="24"/>
          <w:szCs w:val="24"/>
          <w:lang w:val="lt-LT"/>
        </w:rPr>
        <w:t xml:space="preserve">5.1. </w:t>
      </w:r>
      <w:r w:rsidRPr="00AB5A95">
        <w:rPr>
          <w:rFonts w:ascii="Times New Roman" w:hAnsi="Times New Roman" w:cs="Times New Roman"/>
          <w:i/>
          <w:iCs/>
          <w:sz w:val="24"/>
          <w:szCs w:val="24"/>
          <w:lang w:val="lt-LT"/>
        </w:rPr>
        <w:t xml:space="preserve">I </w:t>
      </w:r>
      <w:bookmarkStart w:id="1" w:name="_Hlk113607008"/>
      <w:r w:rsidRPr="00AB5A95">
        <w:rPr>
          <w:rFonts w:ascii="Times New Roman" w:hAnsi="Times New Roman" w:cs="Times New Roman"/>
          <w:i/>
          <w:iCs/>
          <w:sz w:val="24"/>
          <w:szCs w:val="24"/>
          <w:lang w:val="lt-LT"/>
        </w:rPr>
        <w:t>pirkimo dalis</w:t>
      </w:r>
      <w:bookmarkEnd w:id="1"/>
      <w:r w:rsidRPr="00AB5A95">
        <w:rPr>
          <w:rFonts w:ascii="Times New Roman" w:hAnsi="Times New Roman" w:cs="Times New Roman"/>
          <w:sz w:val="24"/>
          <w:szCs w:val="24"/>
          <w:lang w:val="lt-LT"/>
        </w:rPr>
        <w:t xml:space="preserve">. Dainavos katilinė </w:t>
      </w:r>
      <w:r w:rsidR="008A517D" w:rsidRPr="00AB5A95">
        <w:rPr>
          <w:rFonts w:ascii="Times New Roman" w:hAnsi="Times New Roman" w:cs="Times New Roman"/>
          <w:sz w:val="24"/>
          <w:szCs w:val="24"/>
          <w:lang w:val="lt-LT"/>
        </w:rPr>
        <w:t xml:space="preserve">apie </w:t>
      </w:r>
      <w:r w:rsidR="005C1042" w:rsidRPr="00AB5A95">
        <w:rPr>
          <w:rFonts w:ascii="Times New Roman" w:hAnsi="Times New Roman" w:cs="Times New Roman"/>
          <w:sz w:val="24"/>
          <w:szCs w:val="24"/>
          <w:lang w:val="lt-LT"/>
        </w:rPr>
        <w:t>4</w:t>
      </w:r>
      <w:r w:rsidRPr="00AB5A95">
        <w:rPr>
          <w:rFonts w:ascii="Times New Roman" w:hAnsi="Times New Roman" w:cs="Times New Roman"/>
          <w:sz w:val="24"/>
          <w:szCs w:val="24"/>
          <w:lang w:val="lt-LT"/>
        </w:rPr>
        <w:t>5 t.</w:t>
      </w:r>
      <w:bookmarkStart w:id="2" w:name="_Hlk113548139"/>
      <w:r w:rsidR="008A517D" w:rsidRPr="00AB5A95">
        <w:rPr>
          <w:rFonts w:ascii="Times New Roman" w:hAnsi="Times New Roman" w:cs="Times New Roman"/>
          <w:sz w:val="24"/>
          <w:szCs w:val="24"/>
          <w:lang w:val="lt-LT"/>
        </w:rPr>
        <w:t xml:space="preserve"> (+- 10 proc.), </w:t>
      </w:r>
      <w:r w:rsidRPr="00AB5A95">
        <w:rPr>
          <w:rFonts w:ascii="Times New Roman" w:hAnsi="Times New Roman" w:cs="Times New Roman"/>
          <w:sz w:val="24"/>
          <w:szCs w:val="24"/>
          <w:lang w:val="lt-LT"/>
        </w:rPr>
        <w:t xml:space="preserve"> </w:t>
      </w:r>
      <w:r w:rsidR="00DC2935" w:rsidRPr="00AB5A95">
        <w:rPr>
          <w:rFonts w:ascii="Times New Roman" w:hAnsi="Times New Roman" w:cs="Times New Roman"/>
          <w:sz w:val="24"/>
          <w:szCs w:val="24"/>
          <w:lang w:val="lt-LT"/>
        </w:rPr>
        <w:t>(pageidaujama ne daugiau 5 t. per vieną pristatymą</w:t>
      </w:r>
      <w:r w:rsidRPr="00AB5A95">
        <w:rPr>
          <w:rFonts w:ascii="Times New Roman" w:hAnsi="Times New Roman" w:cs="Times New Roman"/>
          <w:sz w:val="24"/>
          <w:szCs w:val="24"/>
          <w:lang w:val="lt-LT"/>
        </w:rPr>
        <w:t xml:space="preserve">), </w:t>
      </w:r>
      <w:bookmarkEnd w:id="2"/>
      <w:r w:rsidRPr="00AB5A95">
        <w:rPr>
          <w:rFonts w:ascii="Times New Roman" w:hAnsi="Times New Roman" w:cs="Times New Roman"/>
          <w:sz w:val="24"/>
          <w:szCs w:val="24"/>
          <w:lang w:val="lt-LT"/>
        </w:rPr>
        <w:t xml:space="preserve">prekių pristatymo vieta: </w:t>
      </w:r>
      <w:proofErr w:type="spellStart"/>
      <w:r w:rsidR="00AB5A95" w:rsidRPr="00AB5A95">
        <w:rPr>
          <w:rFonts w:ascii="Times New Roman" w:hAnsi="Times New Roman" w:cs="Times New Roman"/>
          <w:sz w:val="24"/>
          <w:szCs w:val="24"/>
        </w:rPr>
        <w:t>Sodų</w:t>
      </w:r>
      <w:proofErr w:type="spellEnd"/>
      <w:r w:rsidR="00AB5A95" w:rsidRPr="00AB5A95">
        <w:rPr>
          <w:rFonts w:ascii="Times New Roman" w:hAnsi="Times New Roman" w:cs="Times New Roman"/>
          <w:sz w:val="24"/>
          <w:szCs w:val="24"/>
        </w:rPr>
        <w:t xml:space="preserve"> g. 85, </w:t>
      </w:r>
      <w:r w:rsidRPr="00AB5A95">
        <w:rPr>
          <w:rFonts w:ascii="Times New Roman" w:hAnsi="Times New Roman" w:cs="Times New Roman"/>
          <w:sz w:val="24"/>
          <w:szCs w:val="24"/>
          <w:lang w:val="lt-LT"/>
        </w:rPr>
        <w:t>Dainavos katilinė, Dainavos k., Dainavos sen., Šalčininkų r. sav.</w:t>
      </w:r>
    </w:p>
    <w:p w14:paraId="603C3B79" w14:textId="11CF56EB" w:rsidR="008271B1" w:rsidRPr="00AB5A95" w:rsidRDefault="008271B1" w:rsidP="008271B1">
      <w:pPr>
        <w:spacing w:after="0" w:line="240" w:lineRule="auto"/>
        <w:ind w:firstLine="720"/>
        <w:jc w:val="both"/>
        <w:rPr>
          <w:rFonts w:ascii="Times New Roman" w:hAnsi="Times New Roman" w:cs="Times New Roman"/>
          <w:sz w:val="24"/>
          <w:szCs w:val="24"/>
          <w:lang w:val="lt-LT"/>
        </w:rPr>
      </w:pPr>
      <w:r w:rsidRPr="00AB5A95">
        <w:rPr>
          <w:rFonts w:ascii="Times New Roman" w:hAnsi="Times New Roman" w:cs="Times New Roman"/>
          <w:sz w:val="24"/>
          <w:szCs w:val="24"/>
          <w:lang w:val="lt-LT"/>
        </w:rPr>
        <w:t xml:space="preserve">5.2. </w:t>
      </w:r>
      <w:r w:rsidRPr="00AB5A95">
        <w:rPr>
          <w:rFonts w:ascii="Times New Roman" w:hAnsi="Times New Roman" w:cs="Times New Roman"/>
          <w:i/>
          <w:iCs/>
          <w:sz w:val="24"/>
          <w:szCs w:val="24"/>
          <w:lang w:val="lt-LT"/>
        </w:rPr>
        <w:t>II pirkimo dalis</w:t>
      </w:r>
      <w:r w:rsidRPr="00AB5A95">
        <w:rPr>
          <w:rFonts w:ascii="Times New Roman" w:hAnsi="Times New Roman" w:cs="Times New Roman"/>
          <w:sz w:val="24"/>
          <w:szCs w:val="24"/>
          <w:lang w:val="lt-LT"/>
        </w:rPr>
        <w:t xml:space="preserve">. </w:t>
      </w:r>
      <w:r w:rsidRPr="00AB5A95">
        <w:rPr>
          <w:rFonts w:ascii="Times New Roman" w:hAnsi="Times New Roman" w:cs="Times New Roman"/>
          <w:color w:val="000000"/>
          <w:sz w:val="24"/>
          <w:szCs w:val="24"/>
          <w:shd w:val="clear" w:color="auto" w:fill="FFFFFF"/>
          <w:lang w:val="lt-LT"/>
        </w:rPr>
        <w:t xml:space="preserve">Turgelių katilinė </w:t>
      </w:r>
      <w:r w:rsidR="005C1042" w:rsidRPr="00AB5A95">
        <w:rPr>
          <w:rFonts w:ascii="Times New Roman" w:hAnsi="Times New Roman" w:cs="Times New Roman"/>
          <w:color w:val="000000"/>
          <w:sz w:val="24"/>
          <w:szCs w:val="24"/>
          <w:shd w:val="clear" w:color="auto" w:fill="FFFFFF"/>
          <w:lang w:val="lt-LT"/>
        </w:rPr>
        <w:t>6</w:t>
      </w:r>
      <w:r w:rsidRPr="00AB5A95">
        <w:rPr>
          <w:rFonts w:ascii="Times New Roman" w:hAnsi="Times New Roman" w:cs="Times New Roman"/>
          <w:color w:val="000000"/>
          <w:sz w:val="24"/>
          <w:szCs w:val="24"/>
          <w:shd w:val="clear" w:color="auto" w:fill="FFFFFF"/>
          <w:lang w:val="lt-LT"/>
        </w:rPr>
        <w:t xml:space="preserve"> t.</w:t>
      </w:r>
      <w:r w:rsidR="007D334D" w:rsidRPr="00AB5A95">
        <w:rPr>
          <w:rFonts w:ascii="Times New Roman" w:hAnsi="Times New Roman" w:cs="Times New Roman"/>
          <w:color w:val="000000"/>
          <w:sz w:val="24"/>
          <w:szCs w:val="24"/>
          <w:shd w:val="clear" w:color="auto" w:fill="FFFFFF"/>
          <w:lang w:val="lt-LT"/>
        </w:rPr>
        <w:t xml:space="preserve"> </w:t>
      </w:r>
      <w:r w:rsidR="007D334D" w:rsidRPr="00AB5A95">
        <w:rPr>
          <w:rFonts w:ascii="Times New Roman" w:hAnsi="Times New Roman" w:cs="Times New Roman"/>
          <w:sz w:val="24"/>
          <w:szCs w:val="24"/>
          <w:lang w:val="lt-LT"/>
        </w:rPr>
        <w:t>(+- 10 proc.)</w:t>
      </w:r>
      <w:r w:rsidRPr="00AB5A95">
        <w:rPr>
          <w:rFonts w:ascii="Times New Roman" w:hAnsi="Times New Roman" w:cs="Times New Roman"/>
          <w:color w:val="000000"/>
          <w:sz w:val="24"/>
          <w:szCs w:val="24"/>
          <w:shd w:val="clear" w:color="auto" w:fill="FFFFFF"/>
          <w:lang w:val="lt-LT"/>
        </w:rPr>
        <w:t>,</w:t>
      </w:r>
      <w:r w:rsidRPr="00AB5A95">
        <w:rPr>
          <w:rFonts w:ascii="Times New Roman" w:hAnsi="Times New Roman" w:cs="Times New Roman"/>
          <w:sz w:val="24"/>
          <w:szCs w:val="24"/>
          <w:lang w:val="lt-LT"/>
        </w:rPr>
        <w:t xml:space="preserve"> prekių pristatymo vieta</w:t>
      </w:r>
      <w:r w:rsidRPr="00AB5A95">
        <w:rPr>
          <w:rFonts w:ascii="Times New Roman" w:hAnsi="Times New Roman" w:cs="Times New Roman"/>
          <w:color w:val="000000"/>
          <w:sz w:val="24"/>
          <w:szCs w:val="24"/>
          <w:shd w:val="clear" w:color="auto" w:fill="FFFFFF"/>
          <w:lang w:val="lt-LT"/>
        </w:rPr>
        <w:t xml:space="preserve"> </w:t>
      </w:r>
      <w:proofErr w:type="spellStart"/>
      <w:r w:rsidR="00AB5A95" w:rsidRPr="00AB5A95">
        <w:rPr>
          <w:rFonts w:ascii="Times New Roman" w:hAnsi="Times New Roman" w:cs="Times New Roman"/>
          <w:color w:val="000000"/>
          <w:sz w:val="24"/>
          <w:szCs w:val="24"/>
          <w:shd w:val="clear" w:color="auto" w:fill="FFFFFF"/>
        </w:rPr>
        <w:t>Ilgoji</w:t>
      </w:r>
      <w:proofErr w:type="spellEnd"/>
      <w:r w:rsidR="00AB5A95" w:rsidRPr="00AB5A95">
        <w:rPr>
          <w:rFonts w:ascii="Times New Roman" w:hAnsi="Times New Roman" w:cs="Times New Roman"/>
          <w:color w:val="000000"/>
          <w:sz w:val="24"/>
          <w:szCs w:val="24"/>
          <w:shd w:val="clear" w:color="auto" w:fill="FFFFFF"/>
        </w:rPr>
        <w:t xml:space="preserve"> g. 4,</w:t>
      </w:r>
      <w:r w:rsidR="00AB5A95" w:rsidRPr="00AB5A95">
        <w:rPr>
          <w:rFonts w:ascii="Times New Roman" w:hAnsi="Times New Roman" w:cs="Times New Roman"/>
          <w:b/>
          <w:bCs/>
          <w:color w:val="000000"/>
          <w:sz w:val="24"/>
          <w:szCs w:val="24"/>
          <w:shd w:val="clear" w:color="auto" w:fill="FFFFFF"/>
        </w:rPr>
        <w:t xml:space="preserve"> </w:t>
      </w:r>
      <w:r w:rsidRPr="00AB5A95">
        <w:rPr>
          <w:rFonts w:ascii="Times New Roman" w:hAnsi="Times New Roman" w:cs="Times New Roman"/>
          <w:color w:val="000000"/>
          <w:sz w:val="24"/>
          <w:szCs w:val="24"/>
          <w:shd w:val="clear" w:color="auto" w:fill="FFFFFF"/>
          <w:lang w:val="lt-LT"/>
        </w:rPr>
        <w:t xml:space="preserve">Turgelių k., Turgelių sen., Šalčininkų r. sav. ir </w:t>
      </w:r>
      <w:bookmarkStart w:id="3" w:name="_Hlk113547560"/>
      <w:r w:rsidRPr="00AB5A95">
        <w:rPr>
          <w:rFonts w:ascii="Times New Roman" w:hAnsi="Times New Roman" w:cs="Times New Roman"/>
          <w:color w:val="000000"/>
          <w:sz w:val="24"/>
          <w:szCs w:val="24"/>
          <w:shd w:val="clear" w:color="auto" w:fill="FFFFFF"/>
          <w:lang w:val="lt-LT"/>
        </w:rPr>
        <w:t>Tabariškių k</w:t>
      </w:r>
      <w:bookmarkEnd w:id="3"/>
      <w:r w:rsidRPr="00AB5A95">
        <w:rPr>
          <w:rFonts w:ascii="Times New Roman" w:hAnsi="Times New Roman" w:cs="Times New Roman"/>
          <w:color w:val="000000"/>
          <w:sz w:val="24"/>
          <w:szCs w:val="24"/>
          <w:shd w:val="clear" w:color="auto" w:fill="FFFFFF"/>
          <w:lang w:val="lt-LT"/>
        </w:rPr>
        <w:t xml:space="preserve">atilinė </w:t>
      </w:r>
      <w:r w:rsidR="005C1042" w:rsidRPr="00AB5A95">
        <w:rPr>
          <w:rFonts w:ascii="Times New Roman" w:hAnsi="Times New Roman" w:cs="Times New Roman"/>
          <w:color w:val="000000"/>
          <w:sz w:val="24"/>
          <w:szCs w:val="24"/>
          <w:shd w:val="clear" w:color="auto" w:fill="FFFFFF"/>
          <w:lang w:val="lt-LT"/>
        </w:rPr>
        <w:t>1</w:t>
      </w:r>
      <w:r w:rsidRPr="00AB5A95">
        <w:rPr>
          <w:rFonts w:ascii="Times New Roman" w:hAnsi="Times New Roman" w:cs="Times New Roman"/>
          <w:color w:val="000000"/>
          <w:sz w:val="24"/>
          <w:szCs w:val="24"/>
          <w:shd w:val="clear" w:color="auto" w:fill="FFFFFF"/>
          <w:lang w:val="lt-LT"/>
        </w:rPr>
        <w:t>2</w:t>
      </w:r>
      <w:r w:rsidR="005C1042" w:rsidRPr="00AB5A95">
        <w:rPr>
          <w:rFonts w:ascii="Times New Roman" w:hAnsi="Times New Roman" w:cs="Times New Roman"/>
          <w:color w:val="000000"/>
          <w:sz w:val="24"/>
          <w:szCs w:val="24"/>
          <w:shd w:val="clear" w:color="auto" w:fill="FFFFFF"/>
          <w:lang w:val="lt-LT"/>
        </w:rPr>
        <w:t>6</w:t>
      </w:r>
      <w:r w:rsidRPr="00AB5A95">
        <w:rPr>
          <w:rFonts w:ascii="Times New Roman" w:hAnsi="Times New Roman" w:cs="Times New Roman"/>
          <w:color w:val="000000"/>
          <w:sz w:val="24"/>
          <w:szCs w:val="24"/>
          <w:shd w:val="clear" w:color="auto" w:fill="FFFFFF"/>
          <w:lang w:val="lt-LT"/>
        </w:rPr>
        <w:t xml:space="preserve"> t.</w:t>
      </w:r>
      <w:r w:rsidR="007D334D" w:rsidRPr="00AB5A95">
        <w:rPr>
          <w:rFonts w:ascii="Times New Roman" w:hAnsi="Times New Roman" w:cs="Times New Roman"/>
          <w:sz w:val="24"/>
          <w:szCs w:val="24"/>
          <w:lang w:val="lt-LT"/>
        </w:rPr>
        <w:t xml:space="preserve"> (+- 10 proc.)</w:t>
      </w:r>
      <w:r w:rsidR="007D334D" w:rsidRPr="00AB5A95">
        <w:rPr>
          <w:rFonts w:ascii="Times New Roman" w:hAnsi="Times New Roman" w:cs="Times New Roman"/>
          <w:color w:val="000000"/>
          <w:sz w:val="24"/>
          <w:szCs w:val="24"/>
          <w:shd w:val="clear" w:color="auto" w:fill="FFFFFF"/>
          <w:lang w:val="lt-LT"/>
        </w:rPr>
        <w:t xml:space="preserve"> </w:t>
      </w:r>
      <w:r w:rsidRPr="00AB5A95">
        <w:rPr>
          <w:rFonts w:ascii="Times New Roman" w:hAnsi="Times New Roman" w:cs="Times New Roman"/>
          <w:color w:val="000000"/>
          <w:sz w:val="24"/>
          <w:szCs w:val="24"/>
          <w:shd w:val="clear" w:color="auto" w:fill="FFFFFF"/>
          <w:lang w:val="lt-LT"/>
        </w:rPr>
        <w:t xml:space="preserve">(pageidaujama ne daugiau 5 t. per viena pristatymą), </w:t>
      </w:r>
      <w:r w:rsidRPr="00AB5A95">
        <w:rPr>
          <w:rFonts w:ascii="Times New Roman" w:hAnsi="Times New Roman" w:cs="Times New Roman"/>
          <w:sz w:val="24"/>
          <w:szCs w:val="24"/>
          <w:lang w:val="lt-LT"/>
        </w:rPr>
        <w:t>prekių pristatymo vieta:</w:t>
      </w:r>
      <w:r w:rsidRPr="00AB5A95">
        <w:rPr>
          <w:rFonts w:ascii="Times New Roman" w:hAnsi="Times New Roman" w:cs="Times New Roman"/>
          <w:color w:val="000000"/>
          <w:sz w:val="24"/>
          <w:szCs w:val="24"/>
          <w:shd w:val="clear" w:color="auto" w:fill="FFFFFF"/>
          <w:lang w:val="lt-LT"/>
        </w:rPr>
        <w:t xml:space="preserve"> </w:t>
      </w:r>
      <w:proofErr w:type="spellStart"/>
      <w:r w:rsidR="00AB5A95" w:rsidRPr="00AB5A95">
        <w:rPr>
          <w:rFonts w:ascii="Times New Roman" w:hAnsi="Times New Roman" w:cs="Times New Roman"/>
          <w:color w:val="000000"/>
          <w:sz w:val="24"/>
          <w:szCs w:val="24"/>
          <w:shd w:val="clear" w:color="auto" w:fill="FFFFFF"/>
        </w:rPr>
        <w:t>Mokyklos</w:t>
      </w:r>
      <w:proofErr w:type="spellEnd"/>
      <w:r w:rsidR="00AB5A95" w:rsidRPr="00AB5A95">
        <w:rPr>
          <w:rFonts w:ascii="Times New Roman" w:hAnsi="Times New Roman" w:cs="Times New Roman"/>
          <w:color w:val="000000"/>
          <w:sz w:val="24"/>
          <w:szCs w:val="24"/>
          <w:shd w:val="clear" w:color="auto" w:fill="FFFFFF"/>
        </w:rPr>
        <w:t xml:space="preserve"> g. 7,</w:t>
      </w:r>
      <w:r w:rsidR="00AB5A95" w:rsidRPr="00AB5A95">
        <w:rPr>
          <w:rFonts w:ascii="Times New Roman" w:hAnsi="Times New Roman" w:cs="Times New Roman"/>
          <w:b/>
          <w:bCs/>
          <w:color w:val="000000"/>
          <w:sz w:val="24"/>
          <w:szCs w:val="24"/>
          <w:shd w:val="clear" w:color="auto" w:fill="FFFFFF"/>
        </w:rPr>
        <w:t xml:space="preserve"> </w:t>
      </w:r>
      <w:r w:rsidRPr="00AB5A95">
        <w:rPr>
          <w:rFonts w:ascii="Times New Roman" w:hAnsi="Times New Roman" w:cs="Times New Roman"/>
          <w:color w:val="000000"/>
          <w:sz w:val="24"/>
          <w:szCs w:val="24"/>
          <w:shd w:val="clear" w:color="auto" w:fill="FFFFFF"/>
          <w:lang w:val="lt-LT"/>
        </w:rPr>
        <w:t>Tabariškių k., Turgelių sen., Šalčininkų r. sav.</w:t>
      </w:r>
    </w:p>
    <w:p w14:paraId="01C2682D" w14:textId="4361E5FB" w:rsidR="008271B1" w:rsidRPr="00AB5A95" w:rsidRDefault="008271B1" w:rsidP="008271B1">
      <w:pPr>
        <w:spacing w:after="0" w:line="240" w:lineRule="auto"/>
        <w:ind w:firstLine="720"/>
        <w:jc w:val="both"/>
        <w:rPr>
          <w:rFonts w:ascii="Times New Roman" w:hAnsi="Times New Roman" w:cs="Times New Roman"/>
          <w:sz w:val="24"/>
          <w:szCs w:val="24"/>
          <w:lang w:val="lt-LT"/>
        </w:rPr>
      </w:pPr>
      <w:r w:rsidRPr="00AB5A95">
        <w:rPr>
          <w:rFonts w:ascii="Times New Roman" w:hAnsi="Times New Roman" w:cs="Times New Roman"/>
          <w:color w:val="000000"/>
          <w:sz w:val="24"/>
          <w:szCs w:val="24"/>
          <w:shd w:val="clear" w:color="auto" w:fill="FFFFFF"/>
          <w:lang w:val="lt-LT"/>
        </w:rPr>
        <w:t xml:space="preserve">5.3. </w:t>
      </w:r>
      <w:r w:rsidRPr="00AB5A95">
        <w:rPr>
          <w:rFonts w:ascii="Times New Roman" w:hAnsi="Times New Roman" w:cs="Times New Roman"/>
          <w:i/>
          <w:iCs/>
          <w:color w:val="000000"/>
          <w:sz w:val="24"/>
          <w:szCs w:val="24"/>
          <w:shd w:val="clear" w:color="auto" w:fill="FFFFFF"/>
          <w:lang w:val="lt-LT"/>
        </w:rPr>
        <w:t>III pirkimo dalis</w:t>
      </w:r>
      <w:r w:rsidRPr="00AB5A95">
        <w:rPr>
          <w:rFonts w:ascii="Times New Roman" w:hAnsi="Times New Roman" w:cs="Times New Roman"/>
          <w:color w:val="000000"/>
          <w:sz w:val="24"/>
          <w:szCs w:val="24"/>
          <w:shd w:val="clear" w:color="auto" w:fill="FFFFFF"/>
          <w:lang w:val="lt-LT"/>
        </w:rPr>
        <w:t xml:space="preserve">. Akmenynės katilinė </w:t>
      </w:r>
      <w:r w:rsidR="005C1042" w:rsidRPr="00AB5A95">
        <w:rPr>
          <w:rFonts w:ascii="Times New Roman" w:hAnsi="Times New Roman" w:cs="Times New Roman"/>
          <w:color w:val="000000"/>
          <w:sz w:val="24"/>
          <w:szCs w:val="24"/>
          <w:shd w:val="clear" w:color="auto" w:fill="FFFFFF"/>
          <w:lang w:val="lt-LT"/>
        </w:rPr>
        <w:t>24</w:t>
      </w:r>
      <w:r w:rsidRPr="00AB5A95">
        <w:rPr>
          <w:rFonts w:ascii="Times New Roman" w:hAnsi="Times New Roman" w:cs="Times New Roman"/>
          <w:color w:val="000000"/>
          <w:sz w:val="24"/>
          <w:szCs w:val="24"/>
          <w:shd w:val="clear" w:color="auto" w:fill="FFFFFF"/>
          <w:lang w:val="lt-LT"/>
        </w:rPr>
        <w:t xml:space="preserve"> t.</w:t>
      </w:r>
      <w:r w:rsidR="007D334D" w:rsidRPr="00AB5A95">
        <w:rPr>
          <w:rFonts w:ascii="Times New Roman" w:hAnsi="Times New Roman" w:cs="Times New Roman"/>
          <w:sz w:val="24"/>
          <w:szCs w:val="24"/>
          <w:lang w:val="lt-LT"/>
        </w:rPr>
        <w:t xml:space="preserve"> (+- 10 proc.),</w:t>
      </w:r>
      <w:r w:rsidR="007D334D" w:rsidRPr="00AB5A95">
        <w:rPr>
          <w:rFonts w:ascii="Times New Roman" w:hAnsi="Times New Roman" w:cs="Times New Roman"/>
          <w:color w:val="000000"/>
          <w:sz w:val="24"/>
          <w:szCs w:val="24"/>
          <w:shd w:val="clear" w:color="auto" w:fill="FFFFFF"/>
          <w:lang w:val="lt-LT"/>
        </w:rPr>
        <w:t xml:space="preserve"> </w:t>
      </w:r>
      <w:r w:rsidR="00DC2935" w:rsidRPr="00AB5A95">
        <w:rPr>
          <w:rFonts w:ascii="Times New Roman" w:hAnsi="Times New Roman" w:cs="Times New Roman"/>
          <w:sz w:val="24"/>
          <w:szCs w:val="24"/>
          <w:lang w:val="lt-LT"/>
        </w:rPr>
        <w:t>(pageidaujama ne daugiau 4 t. per vieną pristatymą)</w:t>
      </w:r>
      <w:r w:rsidRPr="00AB5A95">
        <w:rPr>
          <w:rFonts w:ascii="Times New Roman" w:hAnsi="Times New Roman" w:cs="Times New Roman"/>
          <w:sz w:val="24"/>
          <w:szCs w:val="24"/>
          <w:lang w:val="lt-LT"/>
        </w:rPr>
        <w:t>,</w:t>
      </w:r>
      <w:r w:rsidRPr="00AB5A95">
        <w:rPr>
          <w:rFonts w:ascii="Times New Roman" w:hAnsi="Times New Roman" w:cs="Times New Roman"/>
          <w:color w:val="000000"/>
          <w:sz w:val="24"/>
          <w:szCs w:val="24"/>
          <w:shd w:val="clear" w:color="auto" w:fill="FFFFFF"/>
          <w:lang w:val="lt-LT"/>
        </w:rPr>
        <w:t xml:space="preserve"> </w:t>
      </w:r>
      <w:r w:rsidRPr="00AB5A95">
        <w:rPr>
          <w:rFonts w:ascii="Times New Roman" w:hAnsi="Times New Roman" w:cs="Times New Roman"/>
          <w:sz w:val="24"/>
          <w:szCs w:val="24"/>
          <w:lang w:val="lt-LT"/>
        </w:rPr>
        <w:t>prekių pristatymo vieta:</w:t>
      </w:r>
      <w:r w:rsidRPr="00AB5A95">
        <w:rPr>
          <w:rFonts w:ascii="Times New Roman" w:hAnsi="Times New Roman" w:cs="Times New Roman"/>
          <w:color w:val="000000"/>
          <w:sz w:val="24"/>
          <w:szCs w:val="24"/>
          <w:shd w:val="clear" w:color="auto" w:fill="FFFFFF"/>
          <w:lang w:val="lt-LT"/>
        </w:rPr>
        <w:t xml:space="preserve"> </w:t>
      </w:r>
      <w:proofErr w:type="spellStart"/>
      <w:r w:rsidR="00AB5A95" w:rsidRPr="00AB5A95">
        <w:rPr>
          <w:rFonts w:ascii="Times New Roman" w:hAnsi="Times New Roman" w:cs="Times New Roman"/>
          <w:color w:val="000000"/>
          <w:sz w:val="24"/>
          <w:szCs w:val="24"/>
          <w:shd w:val="clear" w:color="auto" w:fill="FFFFFF"/>
        </w:rPr>
        <w:t>Senoji</w:t>
      </w:r>
      <w:proofErr w:type="spellEnd"/>
      <w:r w:rsidR="00AB5A95" w:rsidRPr="00AB5A95">
        <w:rPr>
          <w:rFonts w:ascii="Times New Roman" w:hAnsi="Times New Roman" w:cs="Times New Roman"/>
          <w:color w:val="000000"/>
          <w:sz w:val="24"/>
          <w:szCs w:val="24"/>
          <w:shd w:val="clear" w:color="auto" w:fill="FFFFFF"/>
        </w:rPr>
        <w:t xml:space="preserve"> g. 3, </w:t>
      </w:r>
      <w:r w:rsidRPr="00AB5A95">
        <w:rPr>
          <w:rFonts w:ascii="Times New Roman" w:hAnsi="Times New Roman" w:cs="Times New Roman"/>
          <w:color w:val="000000"/>
          <w:sz w:val="24"/>
          <w:szCs w:val="24"/>
          <w:shd w:val="clear" w:color="auto" w:fill="FFFFFF"/>
          <w:lang w:val="lt-LT"/>
        </w:rPr>
        <w:t>Akmenynės k., Akmenynės sen., Šalčininkų r. sav.</w:t>
      </w:r>
    </w:p>
    <w:p w14:paraId="1A234A4F" w14:textId="7AB64D0D" w:rsidR="008271B1" w:rsidRPr="00AB5A95" w:rsidRDefault="008271B1" w:rsidP="008271B1">
      <w:pPr>
        <w:spacing w:after="0" w:line="240" w:lineRule="auto"/>
        <w:ind w:firstLine="720"/>
        <w:jc w:val="both"/>
        <w:rPr>
          <w:rFonts w:ascii="Times New Roman" w:hAnsi="Times New Roman" w:cs="Times New Roman"/>
          <w:color w:val="000000"/>
          <w:sz w:val="24"/>
          <w:szCs w:val="24"/>
          <w:shd w:val="clear" w:color="auto" w:fill="FFFFFF"/>
          <w:lang w:val="lt-LT"/>
        </w:rPr>
      </w:pPr>
      <w:r w:rsidRPr="00AB5A95">
        <w:rPr>
          <w:rFonts w:ascii="Times New Roman" w:hAnsi="Times New Roman" w:cs="Times New Roman"/>
          <w:color w:val="000000"/>
          <w:sz w:val="24"/>
          <w:szCs w:val="24"/>
          <w:shd w:val="clear" w:color="auto" w:fill="FFFFFF"/>
          <w:lang w:val="lt-LT"/>
        </w:rPr>
        <w:t xml:space="preserve">5.4. </w:t>
      </w:r>
      <w:r w:rsidRPr="00AB5A95">
        <w:rPr>
          <w:rFonts w:ascii="Times New Roman" w:hAnsi="Times New Roman" w:cs="Times New Roman"/>
          <w:i/>
          <w:iCs/>
          <w:color w:val="000000"/>
          <w:sz w:val="24"/>
          <w:szCs w:val="24"/>
          <w:shd w:val="clear" w:color="auto" w:fill="FFFFFF"/>
          <w:lang w:val="lt-LT"/>
        </w:rPr>
        <w:t>IV pirkimo dalis</w:t>
      </w:r>
      <w:r w:rsidRPr="00AB5A95">
        <w:rPr>
          <w:rFonts w:ascii="Times New Roman" w:hAnsi="Times New Roman" w:cs="Times New Roman"/>
          <w:color w:val="000000"/>
          <w:sz w:val="24"/>
          <w:szCs w:val="24"/>
          <w:shd w:val="clear" w:color="auto" w:fill="FFFFFF"/>
          <w:lang w:val="lt-LT"/>
        </w:rPr>
        <w:t xml:space="preserve">. </w:t>
      </w:r>
      <w:r w:rsidRPr="00AB5A95">
        <w:rPr>
          <w:rFonts w:ascii="Times New Roman" w:hAnsi="Times New Roman" w:cs="Times New Roman"/>
          <w:sz w:val="24"/>
          <w:szCs w:val="24"/>
          <w:lang w:val="lt-LT"/>
        </w:rPr>
        <w:t>Dieveniškių</w:t>
      </w:r>
      <w:r w:rsidRPr="00AB5A95">
        <w:rPr>
          <w:rFonts w:ascii="Times New Roman" w:hAnsi="Times New Roman" w:cs="Times New Roman"/>
          <w:color w:val="000000"/>
          <w:sz w:val="24"/>
          <w:szCs w:val="24"/>
          <w:shd w:val="clear" w:color="auto" w:fill="FFFFFF"/>
          <w:lang w:val="lt-LT"/>
        </w:rPr>
        <w:t xml:space="preserve"> katilinė </w:t>
      </w:r>
      <w:r w:rsidR="005C1042" w:rsidRPr="00AB5A95">
        <w:rPr>
          <w:rFonts w:ascii="Times New Roman" w:hAnsi="Times New Roman" w:cs="Times New Roman"/>
          <w:color w:val="000000"/>
          <w:sz w:val="24"/>
          <w:szCs w:val="24"/>
          <w:shd w:val="clear" w:color="auto" w:fill="FFFFFF"/>
          <w:lang w:val="lt-LT"/>
        </w:rPr>
        <w:t>21</w:t>
      </w:r>
      <w:r w:rsidRPr="00AB5A95">
        <w:rPr>
          <w:rFonts w:ascii="Times New Roman" w:hAnsi="Times New Roman" w:cs="Times New Roman"/>
          <w:color w:val="000000"/>
          <w:sz w:val="24"/>
          <w:szCs w:val="24"/>
          <w:shd w:val="clear" w:color="auto" w:fill="FFFFFF"/>
          <w:lang w:val="lt-LT"/>
        </w:rPr>
        <w:t xml:space="preserve"> t</w:t>
      </w:r>
      <w:r w:rsidRPr="00AB5A95">
        <w:rPr>
          <w:rFonts w:ascii="Times New Roman" w:hAnsi="Times New Roman" w:cs="Times New Roman"/>
          <w:sz w:val="24"/>
          <w:szCs w:val="24"/>
          <w:lang w:val="lt-LT"/>
        </w:rPr>
        <w:t>.</w:t>
      </w:r>
      <w:r w:rsidR="007D334D" w:rsidRPr="00AB5A95">
        <w:rPr>
          <w:rFonts w:ascii="Times New Roman" w:hAnsi="Times New Roman" w:cs="Times New Roman"/>
          <w:sz w:val="24"/>
          <w:szCs w:val="24"/>
          <w:lang w:val="lt-LT"/>
        </w:rPr>
        <w:t xml:space="preserve"> (+- 10 proc.)</w:t>
      </w:r>
      <w:r w:rsidRPr="00AB5A95">
        <w:rPr>
          <w:rFonts w:ascii="Times New Roman" w:hAnsi="Times New Roman" w:cs="Times New Roman"/>
          <w:sz w:val="24"/>
          <w:szCs w:val="24"/>
          <w:lang w:val="lt-LT"/>
        </w:rPr>
        <w:t>,</w:t>
      </w:r>
      <w:r w:rsidR="005C1042" w:rsidRPr="00AB5A95">
        <w:rPr>
          <w:rFonts w:ascii="Times New Roman" w:hAnsi="Times New Roman" w:cs="Times New Roman"/>
          <w:sz w:val="24"/>
          <w:szCs w:val="24"/>
          <w:lang w:val="lt-LT"/>
        </w:rPr>
        <w:t xml:space="preserve"> (pristatymo kiek</w:t>
      </w:r>
      <w:r w:rsidR="00E13770" w:rsidRPr="00AB5A95">
        <w:rPr>
          <w:rFonts w:ascii="Times New Roman" w:hAnsi="Times New Roman" w:cs="Times New Roman"/>
          <w:sz w:val="24"/>
          <w:szCs w:val="24"/>
          <w:lang w:val="lt-LT"/>
        </w:rPr>
        <w:t>į</w:t>
      </w:r>
      <w:r w:rsidR="005C1042" w:rsidRPr="00AB5A95">
        <w:rPr>
          <w:rFonts w:ascii="Times New Roman" w:hAnsi="Times New Roman" w:cs="Times New Roman"/>
          <w:sz w:val="24"/>
          <w:szCs w:val="24"/>
          <w:lang w:val="lt-LT"/>
        </w:rPr>
        <w:t xml:space="preserve"> iš anksto suderinti su prekės gavėju)</w:t>
      </w:r>
      <w:r w:rsidRPr="00AB5A95">
        <w:rPr>
          <w:rFonts w:ascii="Times New Roman" w:hAnsi="Times New Roman" w:cs="Times New Roman"/>
          <w:color w:val="000000"/>
          <w:sz w:val="24"/>
          <w:szCs w:val="24"/>
          <w:shd w:val="clear" w:color="auto" w:fill="FFFFFF"/>
          <w:lang w:val="lt-LT"/>
        </w:rPr>
        <w:t xml:space="preserve"> </w:t>
      </w:r>
      <w:r w:rsidRPr="00AB5A95">
        <w:rPr>
          <w:rFonts w:ascii="Times New Roman" w:hAnsi="Times New Roman" w:cs="Times New Roman"/>
          <w:sz w:val="24"/>
          <w:szCs w:val="24"/>
          <w:lang w:val="lt-LT"/>
        </w:rPr>
        <w:t>prekių pristatymo vieta</w:t>
      </w:r>
      <w:r w:rsidR="00AB5A95" w:rsidRPr="00AB5A95">
        <w:rPr>
          <w:rFonts w:ascii="Times New Roman" w:hAnsi="Times New Roman" w:cs="Times New Roman"/>
          <w:sz w:val="24"/>
          <w:szCs w:val="24"/>
          <w:lang w:val="lt-LT"/>
        </w:rPr>
        <w:t>:</w:t>
      </w:r>
      <w:r w:rsidRPr="00AB5A95">
        <w:rPr>
          <w:rFonts w:ascii="Times New Roman" w:hAnsi="Times New Roman" w:cs="Times New Roman"/>
          <w:color w:val="000000"/>
          <w:sz w:val="24"/>
          <w:szCs w:val="24"/>
          <w:shd w:val="clear" w:color="auto" w:fill="FFFFFF"/>
          <w:lang w:val="lt-LT"/>
        </w:rPr>
        <w:t xml:space="preserve"> </w:t>
      </w:r>
      <w:r w:rsidR="00AB5A95" w:rsidRPr="00AB5A95">
        <w:rPr>
          <w:rFonts w:ascii="Times New Roman" w:hAnsi="Times New Roman" w:cs="Times New Roman"/>
          <w:color w:val="000000"/>
          <w:sz w:val="24"/>
          <w:szCs w:val="24"/>
          <w:shd w:val="clear" w:color="auto" w:fill="FFFFFF"/>
        </w:rPr>
        <w:t xml:space="preserve">Vilniaus g. 10, </w:t>
      </w:r>
      <w:r w:rsidRPr="00AB5A95">
        <w:rPr>
          <w:rFonts w:ascii="Times New Roman" w:hAnsi="Times New Roman" w:cs="Times New Roman"/>
          <w:color w:val="000000"/>
          <w:sz w:val="24"/>
          <w:szCs w:val="24"/>
          <w:shd w:val="clear" w:color="auto" w:fill="FFFFFF"/>
          <w:lang w:val="lt-LT"/>
        </w:rPr>
        <w:t>Dieveniškių k., Dieveniškių sen., Šalčininkų r. sav.</w:t>
      </w:r>
    </w:p>
    <w:p w14:paraId="56E688E0" w14:textId="27471962" w:rsidR="008271B1" w:rsidRPr="00AB5A95" w:rsidRDefault="008271B1" w:rsidP="008271B1">
      <w:pPr>
        <w:spacing w:after="0" w:line="240" w:lineRule="auto"/>
        <w:ind w:firstLine="720"/>
        <w:jc w:val="both"/>
        <w:rPr>
          <w:rFonts w:ascii="Times New Roman" w:hAnsi="Times New Roman" w:cs="Times New Roman"/>
          <w:color w:val="000000"/>
          <w:sz w:val="24"/>
          <w:szCs w:val="24"/>
          <w:shd w:val="clear" w:color="auto" w:fill="FFFFFF"/>
          <w:lang w:val="lt-LT"/>
        </w:rPr>
      </w:pPr>
      <w:r w:rsidRPr="00AB5A95">
        <w:rPr>
          <w:rFonts w:ascii="Times New Roman" w:hAnsi="Times New Roman" w:cs="Times New Roman"/>
          <w:color w:val="000000"/>
          <w:sz w:val="24"/>
          <w:szCs w:val="24"/>
          <w:shd w:val="clear" w:color="auto" w:fill="FFFFFF"/>
          <w:lang w:val="lt-LT"/>
        </w:rPr>
        <w:t xml:space="preserve">5.5. </w:t>
      </w:r>
      <w:r w:rsidRPr="00AB5A95">
        <w:rPr>
          <w:rFonts w:ascii="Times New Roman" w:hAnsi="Times New Roman" w:cs="Times New Roman"/>
          <w:i/>
          <w:iCs/>
          <w:color w:val="000000"/>
          <w:sz w:val="24"/>
          <w:szCs w:val="24"/>
          <w:shd w:val="clear" w:color="auto" w:fill="FFFFFF"/>
          <w:lang w:val="lt-LT"/>
        </w:rPr>
        <w:t>V pirkimo dalis</w:t>
      </w:r>
      <w:r w:rsidRPr="00AB5A95">
        <w:rPr>
          <w:rFonts w:ascii="Times New Roman" w:hAnsi="Times New Roman" w:cs="Times New Roman"/>
          <w:color w:val="000000"/>
          <w:sz w:val="24"/>
          <w:szCs w:val="24"/>
          <w:shd w:val="clear" w:color="auto" w:fill="FFFFFF"/>
          <w:lang w:val="lt-LT"/>
        </w:rPr>
        <w:t xml:space="preserve">. </w:t>
      </w:r>
      <w:r w:rsidRPr="00AB5A95">
        <w:rPr>
          <w:rFonts w:ascii="Times New Roman" w:hAnsi="Times New Roman" w:cs="Times New Roman"/>
          <w:sz w:val="24"/>
          <w:szCs w:val="24"/>
          <w:lang w:val="lt-LT"/>
        </w:rPr>
        <w:t xml:space="preserve">Pabarės katilinė </w:t>
      </w:r>
      <w:r w:rsidR="005C1042" w:rsidRPr="00AB5A95">
        <w:rPr>
          <w:rFonts w:ascii="Times New Roman" w:hAnsi="Times New Roman" w:cs="Times New Roman"/>
          <w:sz w:val="24"/>
          <w:szCs w:val="24"/>
          <w:lang w:val="lt-LT"/>
        </w:rPr>
        <w:t>24</w:t>
      </w:r>
      <w:r w:rsidRPr="00AB5A95">
        <w:rPr>
          <w:rFonts w:ascii="Times New Roman" w:hAnsi="Times New Roman" w:cs="Times New Roman"/>
          <w:sz w:val="24"/>
          <w:szCs w:val="24"/>
          <w:lang w:val="lt-LT"/>
        </w:rPr>
        <w:t xml:space="preserve"> t.</w:t>
      </w:r>
      <w:r w:rsidR="007D334D" w:rsidRPr="00AB5A95">
        <w:rPr>
          <w:rFonts w:ascii="Times New Roman" w:hAnsi="Times New Roman" w:cs="Times New Roman"/>
          <w:sz w:val="24"/>
          <w:szCs w:val="24"/>
          <w:lang w:val="lt-LT"/>
        </w:rPr>
        <w:t xml:space="preserve"> (+- 10 proc.)</w:t>
      </w:r>
      <w:r w:rsidRPr="00AB5A95">
        <w:rPr>
          <w:rFonts w:ascii="Times New Roman" w:hAnsi="Times New Roman" w:cs="Times New Roman"/>
          <w:sz w:val="24"/>
          <w:szCs w:val="24"/>
          <w:lang w:val="lt-LT"/>
        </w:rPr>
        <w:t>,</w:t>
      </w:r>
      <w:r w:rsidR="005C1042" w:rsidRPr="00AB5A95">
        <w:rPr>
          <w:rFonts w:ascii="Times New Roman" w:hAnsi="Times New Roman" w:cs="Times New Roman"/>
          <w:sz w:val="24"/>
          <w:szCs w:val="24"/>
          <w:lang w:val="lt-LT"/>
        </w:rPr>
        <w:t xml:space="preserve"> (pristatymo kiek</w:t>
      </w:r>
      <w:r w:rsidR="00E13770" w:rsidRPr="00AB5A95">
        <w:rPr>
          <w:rFonts w:ascii="Times New Roman" w:hAnsi="Times New Roman" w:cs="Times New Roman"/>
          <w:sz w:val="24"/>
          <w:szCs w:val="24"/>
          <w:lang w:val="lt-LT"/>
        </w:rPr>
        <w:t>į</w:t>
      </w:r>
      <w:r w:rsidR="005C1042" w:rsidRPr="00AB5A95">
        <w:rPr>
          <w:rFonts w:ascii="Times New Roman" w:hAnsi="Times New Roman" w:cs="Times New Roman"/>
          <w:sz w:val="24"/>
          <w:szCs w:val="24"/>
          <w:lang w:val="lt-LT"/>
        </w:rPr>
        <w:t xml:space="preserve"> iš anksto suderinti su prekės gavėju)</w:t>
      </w:r>
      <w:r w:rsidRPr="00AB5A95">
        <w:rPr>
          <w:rFonts w:ascii="Times New Roman" w:hAnsi="Times New Roman" w:cs="Times New Roman"/>
          <w:sz w:val="24"/>
          <w:szCs w:val="24"/>
          <w:lang w:val="lt-LT"/>
        </w:rPr>
        <w:t xml:space="preserve"> prekių pristatymo vieta: </w:t>
      </w:r>
      <w:r w:rsidR="00AB5A95" w:rsidRPr="00AB5A95">
        <w:rPr>
          <w:rFonts w:ascii="Times New Roman" w:hAnsi="Times New Roman" w:cs="Times New Roman"/>
          <w:sz w:val="24"/>
          <w:szCs w:val="24"/>
        </w:rPr>
        <w:t xml:space="preserve">Ipolito </w:t>
      </w:r>
      <w:proofErr w:type="spellStart"/>
      <w:r w:rsidR="00AB5A95" w:rsidRPr="00AB5A95">
        <w:rPr>
          <w:rFonts w:ascii="Times New Roman" w:hAnsi="Times New Roman" w:cs="Times New Roman"/>
          <w:sz w:val="24"/>
          <w:szCs w:val="24"/>
        </w:rPr>
        <w:t>Jundzilo</w:t>
      </w:r>
      <w:proofErr w:type="spellEnd"/>
      <w:r w:rsidR="00AB5A95" w:rsidRPr="00AB5A95">
        <w:rPr>
          <w:rFonts w:ascii="Times New Roman" w:hAnsi="Times New Roman" w:cs="Times New Roman"/>
          <w:sz w:val="24"/>
          <w:szCs w:val="24"/>
        </w:rPr>
        <w:t xml:space="preserve"> g. 43,</w:t>
      </w:r>
      <w:r w:rsidR="00AB5A95" w:rsidRPr="00AB5A95">
        <w:rPr>
          <w:rFonts w:ascii="Times New Roman" w:hAnsi="Times New Roman" w:cs="Times New Roman"/>
          <w:b/>
          <w:bCs/>
          <w:sz w:val="24"/>
          <w:szCs w:val="24"/>
        </w:rPr>
        <w:t xml:space="preserve"> </w:t>
      </w:r>
      <w:r w:rsidRPr="00AB5A95">
        <w:rPr>
          <w:rFonts w:ascii="Times New Roman" w:hAnsi="Times New Roman" w:cs="Times New Roman"/>
          <w:color w:val="000000"/>
          <w:sz w:val="24"/>
          <w:szCs w:val="24"/>
          <w:shd w:val="clear" w:color="auto" w:fill="FFFFFF"/>
          <w:lang w:val="lt-LT"/>
        </w:rPr>
        <w:t>Pabarės k., Pabarės sen., Šalčininkų r. sav.</w:t>
      </w:r>
    </w:p>
    <w:p w14:paraId="651DD17D" w14:textId="53461BE5" w:rsidR="008271B1" w:rsidRPr="00AB5A95" w:rsidRDefault="008271B1" w:rsidP="008271B1">
      <w:pPr>
        <w:spacing w:after="0" w:line="240" w:lineRule="auto"/>
        <w:ind w:firstLine="720"/>
        <w:jc w:val="both"/>
        <w:rPr>
          <w:rFonts w:ascii="Times New Roman" w:hAnsi="Times New Roman" w:cs="Times New Roman"/>
          <w:color w:val="000000"/>
          <w:sz w:val="24"/>
          <w:szCs w:val="24"/>
          <w:shd w:val="clear" w:color="auto" w:fill="FFFFFF"/>
          <w:lang w:val="lt-LT"/>
        </w:rPr>
      </w:pPr>
      <w:r w:rsidRPr="00AB5A95">
        <w:rPr>
          <w:rFonts w:ascii="Times New Roman" w:hAnsi="Times New Roman" w:cs="Times New Roman"/>
          <w:color w:val="000000"/>
          <w:sz w:val="24"/>
          <w:szCs w:val="24"/>
          <w:shd w:val="clear" w:color="auto" w:fill="FFFFFF"/>
          <w:lang w:val="lt-LT"/>
        </w:rPr>
        <w:t xml:space="preserve">5.6. </w:t>
      </w:r>
      <w:r w:rsidRPr="00AB5A95">
        <w:rPr>
          <w:rFonts w:ascii="Times New Roman" w:hAnsi="Times New Roman" w:cs="Times New Roman"/>
          <w:i/>
          <w:iCs/>
          <w:color w:val="000000"/>
          <w:sz w:val="24"/>
          <w:szCs w:val="24"/>
          <w:shd w:val="clear" w:color="auto" w:fill="FFFFFF"/>
          <w:lang w:val="lt-LT"/>
        </w:rPr>
        <w:t>VI pirkimo dalis</w:t>
      </w:r>
      <w:r w:rsidRPr="00AB5A95">
        <w:rPr>
          <w:rFonts w:ascii="Times New Roman" w:hAnsi="Times New Roman" w:cs="Times New Roman"/>
          <w:color w:val="000000"/>
          <w:sz w:val="24"/>
          <w:szCs w:val="24"/>
          <w:shd w:val="clear" w:color="auto" w:fill="FFFFFF"/>
          <w:lang w:val="lt-LT"/>
        </w:rPr>
        <w:t xml:space="preserve">. </w:t>
      </w:r>
      <w:r w:rsidRPr="00AB5A95">
        <w:rPr>
          <w:rFonts w:ascii="Times New Roman" w:hAnsi="Times New Roman" w:cs="Times New Roman"/>
          <w:sz w:val="24"/>
          <w:szCs w:val="24"/>
          <w:lang w:val="lt-LT"/>
        </w:rPr>
        <w:t xml:space="preserve">Kalesninkų katilinė </w:t>
      </w:r>
      <w:r w:rsidR="005C1042" w:rsidRPr="00AB5A95">
        <w:rPr>
          <w:rFonts w:ascii="Times New Roman" w:hAnsi="Times New Roman" w:cs="Times New Roman"/>
          <w:sz w:val="24"/>
          <w:szCs w:val="24"/>
          <w:lang w:val="lt-LT"/>
        </w:rPr>
        <w:t>6</w:t>
      </w:r>
      <w:r w:rsidRPr="00AB5A95">
        <w:rPr>
          <w:rFonts w:ascii="Times New Roman" w:hAnsi="Times New Roman" w:cs="Times New Roman"/>
          <w:sz w:val="24"/>
          <w:szCs w:val="24"/>
          <w:lang w:val="lt-LT"/>
        </w:rPr>
        <w:t>0 t.</w:t>
      </w:r>
      <w:r w:rsidR="007D334D" w:rsidRPr="00AB5A95">
        <w:rPr>
          <w:rFonts w:ascii="Times New Roman" w:hAnsi="Times New Roman" w:cs="Times New Roman"/>
          <w:sz w:val="24"/>
          <w:szCs w:val="24"/>
          <w:lang w:val="lt-LT"/>
        </w:rPr>
        <w:t xml:space="preserve"> (+- 10 proc.)</w:t>
      </w:r>
      <w:r w:rsidR="00DC2935" w:rsidRPr="00AB5A95">
        <w:rPr>
          <w:rFonts w:ascii="Times New Roman" w:hAnsi="Times New Roman" w:cs="Times New Roman"/>
          <w:sz w:val="24"/>
          <w:szCs w:val="24"/>
          <w:lang w:val="lt-LT"/>
        </w:rPr>
        <w:t>,</w:t>
      </w:r>
      <w:r w:rsidR="007D334D" w:rsidRPr="00AB5A95">
        <w:rPr>
          <w:rFonts w:ascii="Times New Roman" w:hAnsi="Times New Roman" w:cs="Times New Roman"/>
          <w:sz w:val="24"/>
          <w:szCs w:val="24"/>
          <w:lang w:val="lt-LT"/>
        </w:rPr>
        <w:t xml:space="preserve"> </w:t>
      </w:r>
      <w:r w:rsidRPr="00AB5A95">
        <w:rPr>
          <w:rFonts w:ascii="Times New Roman" w:hAnsi="Times New Roman" w:cs="Times New Roman"/>
          <w:color w:val="000000"/>
          <w:sz w:val="24"/>
          <w:szCs w:val="24"/>
          <w:shd w:val="clear" w:color="auto" w:fill="FFFFFF"/>
          <w:lang w:val="lt-LT"/>
        </w:rPr>
        <w:t xml:space="preserve">(pageidaujama ne daugiau 10 t. per viena pristatymą), </w:t>
      </w:r>
      <w:r w:rsidRPr="00AB5A95">
        <w:rPr>
          <w:rFonts w:ascii="Times New Roman" w:hAnsi="Times New Roman" w:cs="Times New Roman"/>
          <w:sz w:val="24"/>
          <w:szCs w:val="24"/>
          <w:lang w:val="lt-LT"/>
        </w:rPr>
        <w:t xml:space="preserve">prekių pristatymo vieta: </w:t>
      </w:r>
      <w:r w:rsidR="00AB5A95" w:rsidRPr="00AB5A95">
        <w:rPr>
          <w:rFonts w:ascii="Times New Roman" w:hAnsi="Times New Roman" w:cs="Times New Roman"/>
          <w:sz w:val="24"/>
          <w:szCs w:val="24"/>
        </w:rPr>
        <w:t>Parko g. 20,</w:t>
      </w:r>
      <w:r w:rsidR="00AB5A95" w:rsidRPr="00AB5A95">
        <w:rPr>
          <w:rFonts w:ascii="Times New Roman" w:hAnsi="Times New Roman" w:cs="Times New Roman"/>
          <w:b/>
          <w:bCs/>
          <w:sz w:val="24"/>
          <w:szCs w:val="24"/>
        </w:rPr>
        <w:t xml:space="preserve"> </w:t>
      </w:r>
      <w:r w:rsidRPr="00AB5A95">
        <w:rPr>
          <w:rFonts w:ascii="Times New Roman" w:hAnsi="Times New Roman" w:cs="Times New Roman"/>
          <w:color w:val="000000"/>
          <w:sz w:val="24"/>
          <w:szCs w:val="24"/>
          <w:shd w:val="clear" w:color="auto" w:fill="FFFFFF"/>
          <w:lang w:val="lt-LT"/>
        </w:rPr>
        <w:t>Kalesninkų k., Kalesninkų sen., Šalčininkų r. sav.</w:t>
      </w:r>
    </w:p>
    <w:p w14:paraId="43FA99A0" w14:textId="3603F7EB" w:rsidR="008271B1" w:rsidRPr="005928B8" w:rsidRDefault="008271B1" w:rsidP="008271B1">
      <w:pPr>
        <w:spacing w:after="0" w:line="240" w:lineRule="auto"/>
        <w:ind w:firstLine="720"/>
        <w:jc w:val="both"/>
        <w:rPr>
          <w:rFonts w:ascii="Times New Roman" w:hAnsi="Times New Roman" w:cs="Times New Roman"/>
          <w:color w:val="000000"/>
          <w:sz w:val="24"/>
          <w:szCs w:val="24"/>
          <w:shd w:val="clear" w:color="auto" w:fill="FFFFFF"/>
          <w:lang w:val="lt-LT"/>
        </w:rPr>
      </w:pPr>
      <w:r w:rsidRPr="00AB5A95">
        <w:rPr>
          <w:rFonts w:ascii="Times New Roman" w:hAnsi="Times New Roman" w:cs="Times New Roman"/>
          <w:color w:val="000000"/>
          <w:sz w:val="24"/>
          <w:szCs w:val="24"/>
          <w:shd w:val="clear" w:color="auto" w:fill="FFFFFF"/>
          <w:lang w:val="lt-LT"/>
        </w:rPr>
        <w:t xml:space="preserve">5.7. </w:t>
      </w:r>
      <w:r w:rsidRPr="00AB5A95">
        <w:rPr>
          <w:rFonts w:ascii="Times New Roman" w:hAnsi="Times New Roman" w:cs="Times New Roman"/>
          <w:i/>
          <w:iCs/>
          <w:color w:val="000000"/>
          <w:sz w:val="24"/>
          <w:szCs w:val="24"/>
          <w:shd w:val="clear" w:color="auto" w:fill="FFFFFF"/>
          <w:lang w:val="lt-LT"/>
        </w:rPr>
        <w:t>VII pirkimo dalis</w:t>
      </w:r>
      <w:r w:rsidRPr="00AB5A95">
        <w:rPr>
          <w:rFonts w:ascii="Times New Roman" w:hAnsi="Times New Roman" w:cs="Times New Roman"/>
          <w:color w:val="000000"/>
          <w:sz w:val="24"/>
          <w:szCs w:val="24"/>
          <w:shd w:val="clear" w:color="auto" w:fill="FFFFFF"/>
          <w:lang w:val="lt-LT"/>
        </w:rPr>
        <w:t xml:space="preserve">. </w:t>
      </w:r>
      <w:r w:rsidRPr="00AB5A95">
        <w:rPr>
          <w:rFonts w:ascii="Times New Roman" w:hAnsi="Times New Roman" w:cs="Times New Roman"/>
          <w:sz w:val="24"/>
          <w:szCs w:val="24"/>
          <w:lang w:val="lt-LT"/>
        </w:rPr>
        <w:t xml:space="preserve">Eišiškių katilinė </w:t>
      </w:r>
      <w:r w:rsidR="005C1042" w:rsidRPr="00AB5A95">
        <w:rPr>
          <w:rFonts w:ascii="Times New Roman" w:hAnsi="Times New Roman" w:cs="Times New Roman"/>
          <w:sz w:val="24"/>
          <w:szCs w:val="24"/>
          <w:lang w:val="lt-LT"/>
        </w:rPr>
        <w:t>54</w:t>
      </w:r>
      <w:r w:rsidRPr="00AB5A95">
        <w:rPr>
          <w:rFonts w:ascii="Times New Roman" w:hAnsi="Times New Roman" w:cs="Times New Roman"/>
          <w:sz w:val="24"/>
          <w:szCs w:val="24"/>
          <w:lang w:val="lt-LT"/>
        </w:rPr>
        <w:t xml:space="preserve"> t</w:t>
      </w:r>
      <w:r w:rsidRPr="005928B8">
        <w:rPr>
          <w:rFonts w:ascii="Times New Roman" w:hAnsi="Times New Roman" w:cs="Times New Roman"/>
          <w:sz w:val="24"/>
          <w:szCs w:val="24"/>
          <w:lang w:val="lt-LT"/>
        </w:rPr>
        <w:t>.</w:t>
      </w:r>
      <w:r w:rsidR="007D334D">
        <w:rPr>
          <w:rFonts w:ascii="Times New Roman" w:hAnsi="Times New Roman" w:cs="Times New Roman"/>
          <w:sz w:val="24"/>
          <w:szCs w:val="24"/>
          <w:lang w:val="lt-LT"/>
        </w:rPr>
        <w:t xml:space="preserve"> (+- 10 proc.)</w:t>
      </w:r>
      <w:r w:rsidR="00DC2935">
        <w:rPr>
          <w:rFonts w:ascii="Times New Roman" w:hAnsi="Times New Roman" w:cs="Times New Roman"/>
          <w:sz w:val="24"/>
          <w:szCs w:val="24"/>
          <w:lang w:val="lt-LT"/>
        </w:rPr>
        <w:t xml:space="preserve">, </w:t>
      </w:r>
      <w:r w:rsidR="007D334D">
        <w:rPr>
          <w:rFonts w:ascii="Times New Roman" w:hAnsi="Times New Roman" w:cs="Times New Roman"/>
          <w:sz w:val="24"/>
          <w:szCs w:val="24"/>
          <w:lang w:val="lt-LT"/>
        </w:rPr>
        <w:t>(</w:t>
      </w:r>
      <w:r w:rsidRPr="005928B8">
        <w:rPr>
          <w:rFonts w:ascii="Times New Roman" w:hAnsi="Times New Roman" w:cs="Times New Roman"/>
          <w:color w:val="000000"/>
          <w:sz w:val="24"/>
          <w:szCs w:val="24"/>
          <w:shd w:val="clear" w:color="auto" w:fill="FFFFFF"/>
          <w:lang w:val="lt-LT"/>
        </w:rPr>
        <w:t xml:space="preserve">pageidaujama ne daugiau 5 t. per viena pristatymą), </w:t>
      </w:r>
      <w:r w:rsidRPr="005928B8">
        <w:rPr>
          <w:rFonts w:ascii="Times New Roman" w:hAnsi="Times New Roman" w:cs="Times New Roman"/>
          <w:sz w:val="24"/>
          <w:szCs w:val="24"/>
          <w:lang w:val="lt-LT"/>
        </w:rPr>
        <w:t xml:space="preserve">prekių pristatymo vieta: </w:t>
      </w:r>
      <w:proofErr w:type="spellStart"/>
      <w:r w:rsidR="00AB5A95" w:rsidRPr="00AB5A95">
        <w:rPr>
          <w:rFonts w:ascii="Times New Roman" w:hAnsi="Times New Roman" w:cs="Times New Roman"/>
          <w:sz w:val="24"/>
          <w:szCs w:val="24"/>
        </w:rPr>
        <w:t>Gegužės</w:t>
      </w:r>
      <w:proofErr w:type="spellEnd"/>
      <w:r w:rsidR="00AB5A95" w:rsidRPr="00AB5A95">
        <w:rPr>
          <w:rFonts w:ascii="Times New Roman" w:hAnsi="Times New Roman" w:cs="Times New Roman"/>
          <w:sz w:val="24"/>
          <w:szCs w:val="24"/>
        </w:rPr>
        <w:t xml:space="preserve"> g. 19,</w:t>
      </w:r>
      <w:r w:rsidR="00AB5A95">
        <w:rPr>
          <w:rFonts w:ascii="Times New Roman" w:hAnsi="Times New Roman" w:cs="Times New Roman"/>
          <w:b/>
          <w:bCs/>
          <w:sz w:val="24"/>
          <w:szCs w:val="24"/>
        </w:rPr>
        <w:t xml:space="preserve"> </w:t>
      </w:r>
      <w:r w:rsidRPr="005928B8">
        <w:rPr>
          <w:rFonts w:ascii="Times New Roman" w:hAnsi="Times New Roman" w:cs="Times New Roman"/>
          <w:color w:val="000000"/>
          <w:sz w:val="24"/>
          <w:szCs w:val="24"/>
          <w:shd w:val="clear" w:color="auto" w:fill="FFFFFF"/>
          <w:lang w:val="lt-LT"/>
        </w:rPr>
        <w:t>Eišiškių m., Eišiškių sen., Šalčininkų r. sav.</w:t>
      </w:r>
    </w:p>
    <w:p w14:paraId="7FE47A92" w14:textId="1C7B7E29" w:rsidR="008271B1" w:rsidRPr="005928B8" w:rsidRDefault="008271B1" w:rsidP="008271B1">
      <w:pPr>
        <w:pStyle w:val="Sraopastraipa"/>
        <w:numPr>
          <w:ilvl w:val="0"/>
          <w:numId w:val="3"/>
        </w:numPr>
        <w:spacing w:after="0" w:line="240" w:lineRule="auto"/>
        <w:ind w:left="0" w:firstLine="720"/>
        <w:jc w:val="both"/>
        <w:rPr>
          <w:rFonts w:ascii="Times New Roman" w:hAnsi="Times New Roman" w:cs="Times New Roman"/>
          <w:sz w:val="24"/>
          <w:szCs w:val="24"/>
          <w:lang w:val="lt-LT"/>
        </w:rPr>
      </w:pPr>
      <w:r w:rsidRPr="005928B8">
        <w:rPr>
          <w:rFonts w:ascii="Times New Roman" w:hAnsi="Times New Roman" w:cs="Times New Roman"/>
          <w:sz w:val="24"/>
          <w:szCs w:val="24"/>
          <w:lang w:val="lt-LT"/>
        </w:rPr>
        <w:t xml:space="preserve">Prekių pristatymas tiekėjo autotransportu iki pirkėjo nurodytų katilinių pagal perkančios organizacijos </w:t>
      </w:r>
      <w:r w:rsidRPr="00AB5A95">
        <w:rPr>
          <w:rFonts w:ascii="Times New Roman" w:hAnsi="Times New Roman" w:cs="Times New Roman"/>
          <w:sz w:val="24"/>
          <w:szCs w:val="24"/>
          <w:lang w:val="lt-LT"/>
        </w:rPr>
        <w:t>sudarytą tiekimo grafiką</w:t>
      </w:r>
      <w:r w:rsidR="005C1042" w:rsidRPr="00AB5A95">
        <w:rPr>
          <w:rFonts w:ascii="Times New Roman" w:hAnsi="Times New Roman" w:cs="Times New Roman"/>
          <w:sz w:val="24"/>
          <w:szCs w:val="24"/>
          <w:lang w:val="lt-LT"/>
        </w:rPr>
        <w:t xml:space="preserve"> (</w:t>
      </w:r>
      <w:r w:rsidR="005C1042" w:rsidRPr="005C1042">
        <w:rPr>
          <w:rFonts w:ascii="Times New Roman" w:hAnsi="Times New Roman" w:cs="Times New Roman"/>
          <w:b/>
          <w:bCs/>
          <w:sz w:val="24"/>
          <w:szCs w:val="24"/>
          <w:lang w:val="lt-LT"/>
        </w:rPr>
        <w:t>prekės pristatymo grafikas gali būti keičiamas pagal poreik</w:t>
      </w:r>
      <w:r w:rsidR="009E4FC4">
        <w:rPr>
          <w:rFonts w:ascii="Times New Roman" w:hAnsi="Times New Roman" w:cs="Times New Roman"/>
          <w:b/>
          <w:bCs/>
          <w:sz w:val="24"/>
          <w:szCs w:val="24"/>
          <w:lang w:val="lt-LT"/>
        </w:rPr>
        <w:t>į</w:t>
      </w:r>
      <w:r w:rsidR="005C1042" w:rsidRPr="005C1042">
        <w:rPr>
          <w:rFonts w:ascii="Times New Roman" w:hAnsi="Times New Roman" w:cs="Times New Roman"/>
          <w:b/>
          <w:bCs/>
          <w:sz w:val="24"/>
          <w:szCs w:val="24"/>
          <w:lang w:val="lt-LT"/>
        </w:rPr>
        <w:t xml:space="preserve"> priklausomai nuo oro sąlygų</w:t>
      </w:r>
      <w:r w:rsidR="005C1042">
        <w:rPr>
          <w:rFonts w:ascii="Times New Roman" w:hAnsi="Times New Roman" w:cs="Times New Roman"/>
          <w:sz w:val="24"/>
          <w:szCs w:val="24"/>
          <w:lang w:val="lt-LT"/>
        </w:rPr>
        <w:t>)</w:t>
      </w:r>
      <w:r w:rsidRPr="005928B8">
        <w:rPr>
          <w:rFonts w:ascii="Times New Roman" w:hAnsi="Times New Roman" w:cs="Times New Roman"/>
          <w:sz w:val="24"/>
          <w:szCs w:val="24"/>
          <w:lang w:val="lt-LT"/>
        </w:rPr>
        <w:t>.</w:t>
      </w:r>
    </w:p>
    <w:p w14:paraId="7B3F1F02" w14:textId="77777777" w:rsidR="008271B1" w:rsidRPr="005928B8" w:rsidRDefault="008271B1" w:rsidP="008271B1">
      <w:pPr>
        <w:pStyle w:val="Sraopastraipa"/>
        <w:numPr>
          <w:ilvl w:val="0"/>
          <w:numId w:val="3"/>
        </w:numPr>
        <w:spacing w:after="0" w:line="240" w:lineRule="auto"/>
        <w:ind w:left="0" w:firstLine="720"/>
        <w:jc w:val="both"/>
        <w:rPr>
          <w:rFonts w:ascii="Times New Roman" w:hAnsi="Times New Roman" w:cs="Times New Roman"/>
          <w:sz w:val="24"/>
          <w:szCs w:val="24"/>
          <w:lang w:val="lt-LT"/>
        </w:rPr>
      </w:pPr>
      <w:r w:rsidRPr="005928B8">
        <w:rPr>
          <w:rFonts w:ascii="Times New Roman" w:hAnsi="Times New Roman" w:cs="Times New Roman"/>
          <w:sz w:val="24"/>
          <w:szCs w:val="24"/>
          <w:lang w:val="lt-LT"/>
        </w:rPr>
        <w:lastRenderedPageBreak/>
        <w:t>Su kiekvienu patiekiamu akmens anglies kiekiu tiekėjas privalo pateikti kuro kokybę patvirtinančius dokumentus (kokybės pažymėjimą, sertifikatą) su Lietuvoje atliktų laboratorinių tyrimų, kurių kopijose papildomai turi būti dedamas pardavėjo spauda, parašas, nurodoma pardavėjo atsakingo asmens vardas, pavardė, gabenimo ar akcizų apskaičiavimo dokumento, su kuriuo nurodyta produktų siunta gabenamo numeris bei šio dokumento (gabenimo ar akcizų apskaičiavimo) išrašymo data.</w:t>
      </w:r>
    </w:p>
    <w:p w14:paraId="3F958630" w14:textId="23A4D8E8" w:rsidR="008271B1" w:rsidRPr="005928B8" w:rsidRDefault="008271B1" w:rsidP="008271B1">
      <w:pPr>
        <w:pStyle w:val="Sraopastraipa"/>
        <w:numPr>
          <w:ilvl w:val="0"/>
          <w:numId w:val="3"/>
        </w:numPr>
        <w:spacing w:after="0" w:line="240" w:lineRule="auto"/>
        <w:ind w:left="0" w:firstLine="720"/>
        <w:jc w:val="both"/>
        <w:rPr>
          <w:rFonts w:ascii="Times New Roman" w:hAnsi="Times New Roman" w:cs="Times New Roman"/>
          <w:sz w:val="24"/>
          <w:szCs w:val="24"/>
          <w:lang w:val="lt-LT"/>
        </w:rPr>
      </w:pPr>
      <w:r w:rsidRPr="005928B8">
        <w:rPr>
          <w:rFonts w:ascii="Times New Roman" w:hAnsi="Times New Roman" w:cs="Times New Roman"/>
          <w:sz w:val="24"/>
          <w:szCs w:val="24"/>
          <w:lang w:val="lt-LT"/>
        </w:rPr>
        <w:t>Savivaldybės administracija neįsipareigoja nupirkti viso orientaciniai apskaičiuoto akmens anglies kiekio arba esant gamybiniam būtinumui, gali pareikalauti pateikti papildomą jo kiekį, todėl kiekis gali didėti</w:t>
      </w:r>
      <w:r w:rsidR="005C1042">
        <w:rPr>
          <w:rFonts w:ascii="Times New Roman" w:hAnsi="Times New Roman" w:cs="Times New Roman"/>
          <w:sz w:val="24"/>
          <w:szCs w:val="24"/>
          <w:lang w:val="lt-LT"/>
        </w:rPr>
        <w:t xml:space="preserve"> (</w:t>
      </w:r>
      <w:r w:rsidR="005C1042" w:rsidRPr="005C1042">
        <w:rPr>
          <w:rFonts w:ascii="Times New Roman" w:hAnsi="Times New Roman" w:cs="Times New Roman"/>
          <w:b/>
          <w:bCs/>
          <w:sz w:val="24"/>
          <w:szCs w:val="24"/>
          <w:lang w:val="lt-LT"/>
        </w:rPr>
        <w:t>neviršijant numatyto pirkime biudžeto</w:t>
      </w:r>
      <w:r w:rsidR="005C1042">
        <w:rPr>
          <w:rFonts w:ascii="Times New Roman" w:hAnsi="Times New Roman" w:cs="Times New Roman"/>
          <w:sz w:val="24"/>
          <w:szCs w:val="24"/>
          <w:lang w:val="lt-LT"/>
        </w:rPr>
        <w:t xml:space="preserve">) </w:t>
      </w:r>
      <w:r w:rsidRPr="005928B8">
        <w:rPr>
          <w:rFonts w:ascii="Times New Roman" w:hAnsi="Times New Roman" w:cs="Times New Roman"/>
          <w:sz w:val="24"/>
          <w:szCs w:val="24"/>
          <w:lang w:val="lt-LT"/>
        </w:rPr>
        <w:t>arba mažėti iki 10%.</w:t>
      </w:r>
    </w:p>
    <w:p w14:paraId="6649C005" w14:textId="6316A7AF" w:rsidR="008271B1" w:rsidRPr="005928B8" w:rsidRDefault="008271B1" w:rsidP="008271B1">
      <w:pPr>
        <w:pStyle w:val="Sraopastraipa"/>
        <w:numPr>
          <w:ilvl w:val="0"/>
          <w:numId w:val="4"/>
        </w:numPr>
        <w:tabs>
          <w:tab w:val="left" w:pos="993"/>
        </w:tabs>
        <w:spacing w:after="0" w:line="240" w:lineRule="auto"/>
        <w:ind w:left="0" w:firstLine="720"/>
        <w:jc w:val="both"/>
        <w:rPr>
          <w:rFonts w:ascii="Times New Roman" w:hAnsi="Times New Roman" w:cs="Times New Roman"/>
          <w:sz w:val="24"/>
          <w:szCs w:val="24"/>
          <w:lang w:val="lt-LT"/>
        </w:rPr>
      </w:pPr>
      <w:r w:rsidRPr="005C1042">
        <w:rPr>
          <w:rFonts w:ascii="Times New Roman" w:hAnsi="Times New Roman" w:cs="Times New Roman"/>
          <w:b/>
          <w:bCs/>
          <w:sz w:val="24"/>
          <w:szCs w:val="24"/>
          <w:lang w:val="lt-LT"/>
        </w:rPr>
        <w:t>Dėl prekių pristatymo kiekio ir laiko turi būti suderint</w:t>
      </w:r>
      <w:r w:rsidR="00E13770">
        <w:rPr>
          <w:rFonts w:ascii="Times New Roman" w:hAnsi="Times New Roman" w:cs="Times New Roman"/>
          <w:b/>
          <w:bCs/>
          <w:sz w:val="24"/>
          <w:szCs w:val="24"/>
          <w:lang w:val="lt-LT"/>
        </w:rPr>
        <w:t>a</w:t>
      </w:r>
      <w:r w:rsidRPr="005C1042">
        <w:rPr>
          <w:rFonts w:ascii="Times New Roman" w:hAnsi="Times New Roman" w:cs="Times New Roman"/>
          <w:b/>
          <w:bCs/>
          <w:sz w:val="24"/>
          <w:szCs w:val="24"/>
          <w:lang w:val="lt-LT"/>
        </w:rPr>
        <w:t xml:space="preserve"> su gavėjais papildomai</w:t>
      </w:r>
      <w:r w:rsidRPr="005928B8">
        <w:rPr>
          <w:rFonts w:ascii="Times New Roman" w:hAnsi="Times New Roman" w:cs="Times New Roman"/>
          <w:sz w:val="24"/>
          <w:szCs w:val="24"/>
          <w:lang w:val="lt-LT"/>
        </w:rPr>
        <w:t>.</w:t>
      </w:r>
    </w:p>
    <w:p w14:paraId="754714D2" w14:textId="78E5C05B" w:rsidR="00766202" w:rsidRPr="00766202" w:rsidRDefault="008271B1" w:rsidP="00766202">
      <w:pPr>
        <w:pStyle w:val="Sraopastraipa"/>
        <w:numPr>
          <w:ilvl w:val="0"/>
          <w:numId w:val="4"/>
        </w:numPr>
        <w:tabs>
          <w:tab w:val="left" w:pos="720"/>
          <w:tab w:val="left" w:pos="1418"/>
        </w:tabs>
        <w:spacing w:after="0" w:line="240" w:lineRule="auto"/>
        <w:ind w:left="0" w:firstLine="720"/>
        <w:jc w:val="both"/>
        <w:rPr>
          <w:rFonts w:ascii="Times New Roman" w:hAnsi="Times New Roman" w:cs="Times New Roman"/>
          <w:sz w:val="24"/>
          <w:szCs w:val="24"/>
          <w:lang w:val="lt-LT"/>
        </w:rPr>
      </w:pPr>
      <w:r w:rsidRPr="005928B8">
        <w:rPr>
          <w:rFonts w:ascii="Times New Roman" w:hAnsi="Times New Roman" w:cs="Times New Roman"/>
          <w:color w:val="000000" w:themeColor="text1"/>
          <w:sz w:val="24"/>
          <w:szCs w:val="24"/>
          <w:lang w:val="lt-LT" w:eastAsia="lt-LT"/>
        </w:rPr>
        <w:t>Užtikrinti, kad būtų laikomasi Lietuvos Respublikos aplinkos ministro 2011 m. birželio 28 d. įsakymo Nr. D1-508 „Dėl Aplinkos apsaugos kriterijų taikymo, vykdant žaliuosius pirkimus, tvarkos aprašo patvirtinimo“ 4.4.4.</w:t>
      </w:r>
      <w:r w:rsidR="00766202">
        <w:rPr>
          <w:rFonts w:ascii="Times New Roman" w:hAnsi="Times New Roman" w:cs="Times New Roman"/>
          <w:color w:val="000000" w:themeColor="text1"/>
          <w:sz w:val="24"/>
          <w:szCs w:val="24"/>
          <w:lang w:val="lt-LT" w:eastAsia="lt-LT"/>
        </w:rPr>
        <w:t>3</w:t>
      </w:r>
      <w:r w:rsidRPr="005928B8">
        <w:rPr>
          <w:rFonts w:ascii="Times New Roman" w:hAnsi="Times New Roman" w:cs="Times New Roman"/>
          <w:color w:val="000000" w:themeColor="text1"/>
          <w:sz w:val="24"/>
          <w:szCs w:val="24"/>
          <w:lang w:val="lt-LT" w:eastAsia="lt-LT"/>
        </w:rPr>
        <w:t>. papunkčiu, Perkančiajai organizacijai savarankiškai nustatant aplinkos apsaugos kriterijus: vykstant ir pristatant akmens anglis į užsakyme nurodytą vietą turi būti sunaudojama mažiau gamtos išteklių t. y. sunaudojama mažiau kuro: vykstant į pristatymo vietą ir (ar</w:t>
      </w:r>
      <w:r w:rsidRPr="00AB5A95">
        <w:rPr>
          <w:rFonts w:ascii="Times New Roman" w:hAnsi="Times New Roman" w:cs="Times New Roman"/>
          <w:color w:val="000000" w:themeColor="text1"/>
          <w:sz w:val="24"/>
          <w:szCs w:val="24"/>
          <w:lang w:val="lt-LT" w:eastAsia="lt-LT"/>
        </w:rPr>
        <w:t>) pristatant akmens anglis į nurodytą vietą turi būti pasirenkamas optimalus maršrutas.</w:t>
      </w:r>
      <w:r w:rsidR="008A517D" w:rsidRPr="00AB5A95">
        <w:rPr>
          <w:rFonts w:ascii="Times New Roman" w:hAnsi="Times New Roman" w:cs="Times New Roman"/>
          <w:color w:val="000000" w:themeColor="text1"/>
          <w:sz w:val="24"/>
          <w:szCs w:val="24"/>
          <w:lang w:val="lt-LT" w:eastAsia="lt-LT"/>
        </w:rPr>
        <w:t xml:space="preserve"> </w:t>
      </w:r>
      <w:bookmarkStart w:id="4" w:name="_Hlk183078477"/>
      <w:r w:rsidR="00766202" w:rsidRPr="00AB5A95">
        <w:rPr>
          <w:rFonts w:ascii="Times New Roman" w:eastAsia="Times New Roman" w:hAnsi="Times New Roman" w:cs="Times New Roman"/>
          <w:sz w:val="24"/>
          <w:szCs w:val="24"/>
          <w:lang w:val="lt-LT"/>
        </w:rPr>
        <w:t>Teikėja</w:t>
      </w:r>
      <w:r w:rsidR="00766202" w:rsidRPr="00766202">
        <w:rPr>
          <w:rFonts w:ascii="Times New Roman" w:eastAsia="Times New Roman" w:hAnsi="Times New Roman" w:cs="Times New Roman"/>
          <w:sz w:val="24"/>
          <w:szCs w:val="24"/>
          <w:lang w:val="lt-LT"/>
        </w:rPr>
        <w:t>s privalo turėti transporto priemones su kuriomis bus pristatomos prekės, kurios, atsižvelgiant į išmetamųjų teršalų kiekį, atitinka „Euro 5“ arba „Euro 6“ standartą</w:t>
      </w:r>
      <w:r w:rsidR="00E240C4">
        <w:rPr>
          <w:rFonts w:ascii="Times New Roman" w:eastAsia="Times New Roman" w:hAnsi="Times New Roman" w:cs="Times New Roman"/>
          <w:sz w:val="24"/>
          <w:szCs w:val="24"/>
          <w:lang w:val="lt-LT"/>
        </w:rPr>
        <w:t xml:space="preserve"> </w:t>
      </w:r>
      <w:r w:rsidR="00766202" w:rsidRPr="00766202">
        <w:rPr>
          <w:rFonts w:ascii="Times New Roman" w:hAnsi="Times New Roman" w:cs="Times New Roman"/>
          <w:i/>
          <w:iCs/>
          <w:sz w:val="24"/>
          <w:szCs w:val="24"/>
          <w:lang w:val="lt-LT"/>
        </w:rPr>
        <w:t>(sutarties vykdymo sąlyga).</w:t>
      </w:r>
      <w:bookmarkEnd w:id="4"/>
    </w:p>
    <w:p w14:paraId="20B6843D" w14:textId="77777777" w:rsidR="008271B1" w:rsidRPr="005928B8" w:rsidRDefault="008271B1" w:rsidP="008271B1">
      <w:pPr>
        <w:pStyle w:val="Sraopastraipa"/>
        <w:autoSpaceDE w:val="0"/>
        <w:autoSpaceDN w:val="0"/>
        <w:adjustRightInd w:val="0"/>
        <w:spacing w:after="0" w:line="240" w:lineRule="auto"/>
        <w:ind w:left="0" w:firstLine="720"/>
        <w:jc w:val="both"/>
        <w:rPr>
          <w:rFonts w:ascii="Times New Roman" w:hAnsi="Times New Roman" w:cs="Times New Roman"/>
          <w:noProof/>
          <w:sz w:val="24"/>
          <w:szCs w:val="24"/>
          <w:lang w:val="lt-LT" w:eastAsia="lt-LT"/>
        </w:rPr>
      </w:pPr>
    </w:p>
    <w:p w14:paraId="45DD6DB7" w14:textId="3C2E42DD" w:rsidR="00084758" w:rsidRPr="009E0870" w:rsidRDefault="00084758" w:rsidP="008271B1">
      <w:pPr>
        <w:rPr>
          <w:lang w:val="lt-LT"/>
        </w:rPr>
      </w:pPr>
    </w:p>
    <w:sectPr w:rsidR="00084758" w:rsidRPr="009E087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083028"/>
    <w:multiLevelType w:val="hybridMultilevel"/>
    <w:tmpl w:val="1026F5D2"/>
    <w:lvl w:ilvl="0" w:tplc="DC7C4218">
      <w:start w:val="10"/>
      <w:numFmt w:val="decimal"/>
      <w:lvlText w:val="%1."/>
      <w:lvlJc w:val="left"/>
      <w:pPr>
        <w:ind w:left="107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7FB0721"/>
    <w:multiLevelType w:val="hybridMultilevel"/>
    <w:tmpl w:val="B1F6C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4023279"/>
    <w:multiLevelType w:val="hybridMultilevel"/>
    <w:tmpl w:val="762E2A1C"/>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64DA4083"/>
    <w:multiLevelType w:val="hybridMultilevel"/>
    <w:tmpl w:val="5950E6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61A0E87"/>
    <w:multiLevelType w:val="hybridMultilevel"/>
    <w:tmpl w:val="4094DD3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988239233">
    <w:abstractNumId w:val="1"/>
  </w:num>
  <w:num w:numId="2" w16cid:durableId="233315638">
    <w:abstractNumId w:val="4"/>
  </w:num>
  <w:num w:numId="3" w16cid:durableId="1736509852">
    <w:abstractNumId w:val="2"/>
  </w:num>
  <w:num w:numId="4" w16cid:durableId="2122451433">
    <w:abstractNumId w:val="0"/>
  </w:num>
  <w:num w:numId="5" w16cid:durableId="186084927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7238"/>
    <w:rsid w:val="00043BEC"/>
    <w:rsid w:val="00050B8D"/>
    <w:rsid w:val="00057712"/>
    <w:rsid w:val="00084758"/>
    <w:rsid w:val="0009418B"/>
    <w:rsid w:val="000C1BF5"/>
    <w:rsid w:val="000E3B8D"/>
    <w:rsid w:val="0011665B"/>
    <w:rsid w:val="00171667"/>
    <w:rsid w:val="001F652A"/>
    <w:rsid w:val="0023162E"/>
    <w:rsid w:val="00260ACA"/>
    <w:rsid w:val="00292430"/>
    <w:rsid w:val="002A69D5"/>
    <w:rsid w:val="002B29DA"/>
    <w:rsid w:val="002C7B2D"/>
    <w:rsid w:val="003801F7"/>
    <w:rsid w:val="00392E29"/>
    <w:rsid w:val="003A2EF1"/>
    <w:rsid w:val="003E6D19"/>
    <w:rsid w:val="003F1905"/>
    <w:rsid w:val="0053113C"/>
    <w:rsid w:val="0054660B"/>
    <w:rsid w:val="005514D3"/>
    <w:rsid w:val="005A2214"/>
    <w:rsid w:val="005C1042"/>
    <w:rsid w:val="005E7B7C"/>
    <w:rsid w:val="00611B98"/>
    <w:rsid w:val="00642FE1"/>
    <w:rsid w:val="006928DB"/>
    <w:rsid w:val="006C001D"/>
    <w:rsid w:val="00702C25"/>
    <w:rsid w:val="0076598E"/>
    <w:rsid w:val="00766202"/>
    <w:rsid w:val="0079101D"/>
    <w:rsid w:val="007C1482"/>
    <w:rsid w:val="007D334D"/>
    <w:rsid w:val="00815784"/>
    <w:rsid w:val="00816D83"/>
    <w:rsid w:val="008271B1"/>
    <w:rsid w:val="008346C6"/>
    <w:rsid w:val="00846720"/>
    <w:rsid w:val="0085312A"/>
    <w:rsid w:val="0086002C"/>
    <w:rsid w:val="008676F1"/>
    <w:rsid w:val="008A22DB"/>
    <w:rsid w:val="008A517D"/>
    <w:rsid w:val="008A7231"/>
    <w:rsid w:val="008E1850"/>
    <w:rsid w:val="0091686F"/>
    <w:rsid w:val="00992D23"/>
    <w:rsid w:val="009E0870"/>
    <w:rsid w:val="009E4FC4"/>
    <w:rsid w:val="009F6838"/>
    <w:rsid w:val="00A07890"/>
    <w:rsid w:val="00A47238"/>
    <w:rsid w:val="00AA6EB6"/>
    <w:rsid w:val="00AB5A95"/>
    <w:rsid w:val="00AC0109"/>
    <w:rsid w:val="00B114A4"/>
    <w:rsid w:val="00B5503B"/>
    <w:rsid w:val="00BF73D4"/>
    <w:rsid w:val="00C203E3"/>
    <w:rsid w:val="00C42711"/>
    <w:rsid w:val="00C47136"/>
    <w:rsid w:val="00C61756"/>
    <w:rsid w:val="00CF37FB"/>
    <w:rsid w:val="00D04EFE"/>
    <w:rsid w:val="00D05676"/>
    <w:rsid w:val="00D243E6"/>
    <w:rsid w:val="00D31FA6"/>
    <w:rsid w:val="00DC2935"/>
    <w:rsid w:val="00DE04CF"/>
    <w:rsid w:val="00E10FA3"/>
    <w:rsid w:val="00E13770"/>
    <w:rsid w:val="00E240C4"/>
    <w:rsid w:val="00E37448"/>
    <w:rsid w:val="00E40076"/>
    <w:rsid w:val="00E9796B"/>
    <w:rsid w:val="00EE2CEE"/>
    <w:rsid w:val="00F01B5A"/>
    <w:rsid w:val="00F03C5B"/>
    <w:rsid w:val="00F05AF3"/>
    <w:rsid w:val="00F62355"/>
    <w:rsid w:val="00F62649"/>
    <w:rsid w:val="00F76F81"/>
    <w:rsid w:val="00F8218F"/>
    <w:rsid w:val="00F83F44"/>
    <w:rsid w:val="00F967E8"/>
    <w:rsid w:val="00FF20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8D7F08"/>
  <w15:chartTrackingRefBased/>
  <w15:docId w15:val="{AD744E51-3564-43B4-9FAE-4717D27E7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F03C5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EE2C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611B98"/>
    <w:pPr>
      <w:ind w:left="720"/>
      <w:contextualSpacing/>
    </w:pPr>
  </w:style>
  <w:style w:type="character" w:customStyle="1" w:styleId="Antrat1Diagrama">
    <w:name w:val="Antraštė 1 Diagrama"/>
    <w:basedOn w:val="Numatytasispastraiposriftas"/>
    <w:link w:val="Antrat1"/>
    <w:uiPriority w:val="9"/>
    <w:rsid w:val="00F03C5B"/>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77314">
      <w:bodyDiv w:val="1"/>
      <w:marLeft w:val="0"/>
      <w:marRight w:val="0"/>
      <w:marTop w:val="0"/>
      <w:marBottom w:val="0"/>
      <w:divBdr>
        <w:top w:val="none" w:sz="0" w:space="0" w:color="auto"/>
        <w:left w:val="none" w:sz="0" w:space="0" w:color="auto"/>
        <w:bottom w:val="none" w:sz="0" w:space="0" w:color="auto"/>
        <w:right w:val="none" w:sz="0" w:space="0" w:color="auto"/>
      </w:divBdr>
    </w:div>
    <w:div w:id="511535723">
      <w:bodyDiv w:val="1"/>
      <w:marLeft w:val="0"/>
      <w:marRight w:val="0"/>
      <w:marTop w:val="0"/>
      <w:marBottom w:val="0"/>
      <w:divBdr>
        <w:top w:val="none" w:sz="0" w:space="0" w:color="auto"/>
        <w:left w:val="none" w:sz="0" w:space="0" w:color="auto"/>
        <w:bottom w:val="none" w:sz="0" w:space="0" w:color="auto"/>
        <w:right w:val="none" w:sz="0" w:space="0" w:color="auto"/>
      </w:divBdr>
    </w:div>
    <w:div w:id="1546747658">
      <w:bodyDiv w:val="1"/>
      <w:marLeft w:val="0"/>
      <w:marRight w:val="0"/>
      <w:marTop w:val="0"/>
      <w:marBottom w:val="0"/>
      <w:divBdr>
        <w:top w:val="none" w:sz="0" w:space="0" w:color="auto"/>
        <w:left w:val="none" w:sz="0" w:space="0" w:color="auto"/>
        <w:bottom w:val="none" w:sz="0" w:space="0" w:color="auto"/>
        <w:right w:val="none" w:sz="0" w:space="0" w:color="auto"/>
      </w:divBdr>
    </w:div>
    <w:div w:id="1588881463">
      <w:bodyDiv w:val="1"/>
      <w:marLeft w:val="0"/>
      <w:marRight w:val="0"/>
      <w:marTop w:val="0"/>
      <w:marBottom w:val="0"/>
      <w:divBdr>
        <w:top w:val="none" w:sz="0" w:space="0" w:color="auto"/>
        <w:left w:val="none" w:sz="0" w:space="0" w:color="auto"/>
        <w:bottom w:val="none" w:sz="0" w:space="0" w:color="auto"/>
        <w:right w:val="none" w:sz="0" w:space="0" w:color="auto"/>
      </w:divBdr>
    </w:div>
    <w:div w:id="2139488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2</Pages>
  <Words>2570</Words>
  <Characters>1465</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Karina Andruškevic</dc:creator>
  <cp:keywords/>
  <dc:description/>
  <cp:lastModifiedBy>Marina Veligorienė</cp:lastModifiedBy>
  <cp:revision>8</cp:revision>
  <cp:lastPrinted>2018-09-26T13:16:00Z</cp:lastPrinted>
  <dcterms:created xsi:type="dcterms:W3CDTF">2025-09-30T11:16:00Z</dcterms:created>
  <dcterms:modified xsi:type="dcterms:W3CDTF">2025-10-16T06:08:00Z</dcterms:modified>
</cp:coreProperties>
</file>