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D386" w14:textId="77777777" w:rsidR="002115F6" w:rsidRDefault="00B04249" w:rsidP="00B04249">
      <w:pPr>
        <w:ind w:left="6030" w:hanging="1352"/>
        <w:jc w:val="right"/>
        <w:rPr>
          <w:bCs/>
          <w:szCs w:val="24"/>
        </w:rPr>
      </w:pPr>
      <w:r w:rsidRPr="00896CFA">
        <w:rPr>
          <w:bCs/>
          <w:szCs w:val="24"/>
        </w:rPr>
        <w:t>P</w:t>
      </w:r>
      <w:r w:rsidR="00973F5B" w:rsidRPr="00896CFA">
        <w:rPr>
          <w:bCs/>
          <w:szCs w:val="24"/>
        </w:rPr>
        <w:t>irkimo sąlygų</w:t>
      </w:r>
      <w:r w:rsidR="006F42FF" w:rsidRPr="00896CFA">
        <w:rPr>
          <w:bCs/>
          <w:szCs w:val="24"/>
        </w:rPr>
        <w:t xml:space="preserve"> </w:t>
      </w:r>
    </w:p>
    <w:p w14:paraId="3D6BEEB2" w14:textId="51349BCC" w:rsidR="006F42FF" w:rsidRPr="00896CFA" w:rsidRDefault="00896CFA" w:rsidP="00B04249">
      <w:pPr>
        <w:ind w:left="6030" w:hanging="1352"/>
        <w:jc w:val="right"/>
        <w:rPr>
          <w:bCs/>
          <w:szCs w:val="24"/>
        </w:rPr>
      </w:pPr>
      <w:r w:rsidRPr="00896CFA">
        <w:rPr>
          <w:bCs/>
          <w:szCs w:val="24"/>
        </w:rPr>
        <w:t>6</w:t>
      </w:r>
      <w:r w:rsidR="006F42FF" w:rsidRPr="00896CFA">
        <w:rPr>
          <w:bCs/>
          <w:szCs w:val="24"/>
        </w:rPr>
        <w:t xml:space="preserve"> priedas</w:t>
      </w:r>
      <w:r w:rsidR="0049025B" w:rsidRPr="00896CFA">
        <w:rPr>
          <w:bCs/>
          <w:szCs w:val="24"/>
        </w:rPr>
        <w:t xml:space="preserve"> „Pasiūlymo forma“</w:t>
      </w:r>
    </w:p>
    <w:p w14:paraId="3D6BEEB3" w14:textId="77777777" w:rsidR="007664B6" w:rsidRPr="00103C66" w:rsidRDefault="007664B6" w:rsidP="00887172">
      <w:pPr>
        <w:rPr>
          <w:szCs w:val="24"/>
        </w:rPr>
      </w:pPr>
    </w:p>
    <w:p w14:paraId="3D6BEEB4" w14:textId="7910B4CF"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w:t>
      </w:r>
      <w:r w:rsidR="00DA4D21">
        <w:rPr>
          <w:b/>
          <w:color w:val="000000"/>
        </w:rPr>
        <w:t>a</w:t>
      </w:r>
      <w:r w:rsidRPr="00103C66">
        <w:rPr>
          <w:b/>
          <w:color w:val="000000"/>
        </w:rPr>
        <w:t>)</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B" w14:textId="6A3C4E1C" w:rsidR="0047289A" w:rsidRPr="00DA4D21" w:rsidRDefault="00CE7EDC" w:rsidP="00DA4D21">
      <w:pPr>
        <w:tabs>
          <w:tab w:val="center" w:pos="2520"/>
        </w:tabs>
        <w:jc w:val="both"/>
        <w:rPr>
          <w:b/>
          <w:bCs/>
        </w:rPr>
      </w:pPr>
      <w:r w:rsidRPr="00CE7EDC">
        <w:rPr>
          <w:b/>
          <w:bCs/>
          <w:szCs w:val="24"/>
        </w:rPr>
        <w:t>Lietuvos transporto saugos administracijai</w:t>
      </w: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3D6BEEC1" w14:textId="73129EBB" w:rsidR="009F5493" w:rsidRDefault="00F9452D" w:rsidP="000D70E1">
      <w:pPr>
        <w:tabs>
          <w:tab w:val="left" w:pos="567"/>
        </w:tabs>
        <w:jc w:val="center"/>
        <w:rPr>
          <w:b/>
          <w:szCs w:val="24"/>
        </w:rPr>
      </w:pPr>
      <w:r>
        <w:rPr>
          <w:b/>
          <w:szCs w:val="24"/>
        </w:rPr>
        <w:t xml:space="preserve">DĖL </w:t>
      </w:r>
      <w:r w:rsidR="000D70E1" w:rsidRPr="000D70E1">
        <w:rPr>
          <w:b/>
          <w:szCs w:val="24"/>
        </w:rPr>
        <w:t>MOTORINIŲ TRANSPORTO PRIEMONIŲ IR JŲ PRIEKABŲ BEI TOKIOMS TRANSPORTO PRIEMONĖMS SKIRTŲ SISTEMŲ, KOMPONENTŲ IR ATSKIRŲ TECHNINIŲ MAZGŲ ATITIKTIES ES TIPO PATVIRTINIMO REIKALAVIMAMS BANDYMŲ</w:t>
      </w:r>
      <w:r w:rsidR="00240209" w:rsidRPr="00240209">
        <w:t xml:space="preserve"> </w:t>
      </w:r>
      <w:r w:rsidR="00240209" w:rsidRPr="00240209">
        <w:rPr>
          <w:b/>
          <w:szCs w:val="24"/>
        </w:rPr>
        <w:t>PASLAUGŲ PIRKIMO</w:t>
      </w:r>
    </w:p>
    <w:p w14:paraId="0B40BF88" w14:textId="77777777" w:rsidR="00240209" w:rsidRPr="00103C66" w:rsidRDefault="00240209" w:rsidP="000D70E1">
      <w:pPr>
        <w:tabs>
          <w:tab w:val="left" w:pos="567"/>
        </w:tabs>
        <w:jc w:val="center"/>
        <w:rPr>
          <w:b/>
          <w:caps/>
          <w:szCs w:val="24"/>
        </w:rPr>
      </w:pPr>
    </w:p>
    <w:p w14:paraId="3D6BEEC3" w14:textId="136D1A86" w:rsidR="0047289A" w:rsidRPr="00302F38" w:rsidRDefault="00302F38" w:rsidP="00302F38">
      <w:pPr>
        <w:jc w:val="center"/>
        <w:rPr>
          <w:b/>
          <w:bCs/>
          <w:color w:val="000000"/>
        </w:rPr>
      </w:pPr>
      <w:r w:rsidRPr="00302F38">
        <w:t>20__ m._____________ d.</w:t>
      </w:r>
      <w:r>
        <w:t xml:space="preserve"> </w:t>
      </w:r>
      <w:r w:rsidR="0047289A" w:rsidRPr="00103C66">
        <w:t>Nr.______</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5F6B9DCA" w:rsidR="0047289A" w:rsidRPr="00302F38" w:rsidRDefault="0047289A" w:rsidP="0047289A">
      <w:pPr>
        <w:shd w:val="clear" w:color="auto" w:fill="FFFFFF"/>
        <w:jc w:val="center"/>
        <w:rPr>
          <w:bCs/>
          <w:i/>
          <w:iCs/>
          <w:color w:val="000000"/>
          <w:sz w:val="20"/>
        </w:rPr>
      </w:pPr>
      <w:r w:rsidRPr="00302F38">
        <w:rPr>
          <w:bCs/>
          <w:i/>
          <w:iCs/>
          <w:color w:val="000000"/>
          <w:sz w:val="20"/>
        </w:rPr>
        <w:t>(</w:t>
      </w:r>
      <w:r w:rsidR="00DC624D">
        <w:rPr>
          <w:bCs/>
          <w:i/>
          <w:iCs/>
          <w:color w:val="000000"/>
          <w:sz w:val="20"/>
        </w:rPr>
        <w:t>s</w:t>
      </w:r>
      <w:r w:rsidRPr="00302F38">
        <w:rPr>
          <w:bCs/>
          <w:i/>
          <w:iCs/>
          <w:color w:val="000000"/>
          <w:sz w:val="20"/>
        </w:rPr>
        <w:t>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C66" w:rsidRDefault="00D85B4C" w:rsidP="00C05C0A">
            <w:pPr>
              <w:jc w:val="both"/>
              <w:rPr>
                <w:b/>
                <w:szCs w:val="24"/>
              </w:rPr>
            </w:pPr>
            <w:r w:rsidRPr="00103C66">
              <w:rPr>
                <w:b/>
                <w:szCs w:val="24"/>
              </w:rPr>
              <w:t xml:space="preserve">Papildoma informacija, kuri bus reikalinga </w:t>
            </w:r>
            <w:r w:rsidR="000639CB">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1D25AC18" w:rsidR="00D85B4C" w:rsidRPr="00103C66" w:rsidRDefault="00DB5851" w:rsidP="00C05C0A">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36E72AB3" w:rsidR="00D85B4C" w:rsidRPr="00103C66" w:rsidRDefault="00261780" w:rsidP="00C05C0A">
            <w:pPr>
              <w:jc w:val="both"/>
              <w:rPr>
                <w:szCs w:val="24"/>
              </w:rPr>
            </w:pPr>
            <w:r>
              <w:t>Už Pirkimo sutart</w:t>
            </w:r>
            <w:r w:rsidR="00461B59">
              <w:t>ies vykdymą atsakingas</w:t>
            </w:r>
            <w:r w:rsidR="00D85B4C">
              <w:t xml:space="preserve"> asmuo</w:t>
            </w:r>
            <w:r w:rsidR="00D85B4C" w:rsidRPr="00103C66">
              <w:t xml:space="preserve"> (pareigos, vardas, pavardė, tel.</w:t>
            </w:r>
            <w:r w:rsidR="00D85B4C">
              <w:t xml:space="preserve"> Nr.</w:t>
            </w:r>
            <w:r w:rsidR="00D85B4C"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53F223A3" w:rsidR="000C478F" w:rsidRDefault="0047289A" w:rsidP="000C478F">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13703FBB" w14:textId="22A4D364" w:rsidR="00973F5B" w:rsidRDefault="00684C97" w:rsidP="006048D3">
      <w:pPr>
        <w:pStyle w:val="ListParagraph"/>
        <w:numPr>
          <w:ilvl w:val="0"/>
          <w:numId w:val="8"/>
        </w:numPr>
        <w:tabs>
          <w:tab w:val="clear" w:pos="1257"/>
          <w:tab w:val="left" w:pos="851"/>
        </w:tabs>
        <w:ind w:left="0" w:firstLine="567"/>
        <w:jc w:val="both"/>
      </w:pPr>
      <w:r>
        <w:t>supaprastinto</w:t>
      </w:r>
      <w:r w:rsidR="000C478F">
        <w:t xml:space="preserve"> pirkimo, atliekamo atviro konkurso būdu,</w:t>
      </w:r>
      <w:r w:rsidR="00973F5B" w:rsidRPr="00440B39">
        <w:t xml:space="preserve"> skelbime</w:t>
      </w:r>
      <w:r w:rsidR="000C478F">
        <w:t xml:space="preserve"> apie Pirkimą</w:t>
      </w:r>
      <w:r w:rsidR="00973F5B" w:rsidRPr="00440B39">
        <w:t xml:space="preserve">, paskelbtame Viešųjų pirkimų įstatymo </w:t>
      </w:r>
      <w:r w:rsidR="0001185F">
        <w:t xml:space="preserve">(toliau – Įstatymas) </w:t>
      </w:r>
      <w:r w:rsidR="00973F5B" w:rsidRPr="00440B39">
        <w:t>nustatyta tvarka CVP IS</w:t>
      </w:r>
      <w:r w:rsidR="00572749">
        <w:t xml:space="preserve"> priemonėmis</w:t>
      </w:r>
      <w:r w:rsidR="00973F5B" w:rsidRPr="00440B39">
        <w:t>, internete</w:t>
      </w:r>
      <w:r w:rsidR="00544AC9">
        <w:t xml:space="preserve"> </w:t>
      </w:r>
      <w:r w:rsidR="00973F5B" w:rsidRPr="00440B39">
        <w:t xml:space="preserve">adresu: </w:t>
      </w:r>
      <w:hyperlink r:id="rId11" w:tgtFrame="_blank" w:history="1">
        <w:r w:rsidR="0012159D" w:rsidRPr="0012159D">
          <w:rPr>
            <w:rStyle w:val="Hyperlink"/>
          </w:rPr>
          <w:t>https://viesiejipirkimai.lt</w:t>
        </w:r>
      </w:hyperlink>
      <w:r w:rsidR="00973F5B" w:rsidRPr="000C478F">
        <w:t>;</w:t>
      </w:r>
    </w:p>
    <w:p w14:paraId="5449A4A7" w14:textId="747F940D" w:rsidR="00973F5B" w:rsidRPr="00F41FA7" w:rsidRDefault="00684C97" w:rsidP="00F90E49">
      <w:pPr>
        <w:pStyle w:val="ListParagraph"/>
        <w:numPr>
          <w:ilvl w:val="0"/>
          <w:numId w:val="8"/>
        </w:numPr>
        <w:tabs>
          <w:tab w:val="clear" w:pos="1257"/>
          <w:tab w:val="num" w:pos="851"/>
        </w:tabs>
        <w:ind w:firstLine="387"/>
        <w:jc w:val="both"/>
      </w:pPr>
      <w:r>
        <w:t>supaprastinto</w:t>
      </w:r>
      <w:r w:rsidR="000C478F">
        <w:t xml:space="preserve"> pirkimo, atliekamo atviro konkurso būdu</w:t>
      </w:r>
      <w:r w:rsidR="00E63C7C">
        <w:t>,</w:t>
      </w:r>
      <w:r w:rsidR="00973F5B" w:rsidRPr="00440B39">
        <w:t xml:space="preserve"> </w:t>
      </w:r>
      <w:r w:rsidR="00544AC9">
        <w:t>P</w:t>
      </w:r>
      <w:r w:rsidR="00973F5B" w:rsidRPr="00440B39">
        <w:t>irkimo sąlygose</w:t>
      </w:r>
      <w:r w:rsidR="00973F5B">
        <w:t>;</w:t>
      </w:r>
    </w:p>
    <w:p w14:paraId="3D6BEEEF" w14:textId="31EFFC51" w:rsidR="0047289A" w:rsidRDefault="0047289A" w:rsidP="00F90E49">
      <w:pPr>
        <w:numPr>
          <w:ilvl w:val="0"/>
          <w:numId w:val="8"/>
        </w:numPr>
        <w:tabs>
          <w:tab w:val="clear" w:pos="1257"/>
          <w:tab w:val="num" w:pos="851"/>
        </w:tabs>
        <w:ind w:left="0" w:firstLine="567"/>
        <w:jc w:val="both"/>
        <w:rPr>
          <w:szCs w:val="24"/>
        </w:rPr>
      </w:pPr>
      <w:r w:rsidRPr="00A74831">
        <w:rPr>
          <w:szCs w:val="24"/>
        </w:rPr>
        <w:lastRenderedPageBreak/>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w:t>
      </w:r>
      <w:r w:rsidR="00581FE6">
        <w:rPr>
          <w:szCs w:val="24"/>
        </w:rPr>
        <w:t>gu</w:t>
      </w:r>
      <w:r w:rsidR="00E63C7C">
        <w:rPr>
          <w:szCs w:val="24"/>
        </w:rPr>
        <w:t xml:space="preserve"> tokių bus</w:t>
      </w:r>
      <w:r w:rsidR="00B43FCA" w:rsidRPr="00A74831">
        <w:rPr>
          <w:szCs w:val="24"/>
        </w:rPr>
        <w:t>)</w:t>
      </w:r>
      <w:r w:rsidR="00544AC9">
        <w:rPr>
          <w:szCs w:val="24"/>
        </w:rPr>
        <w:t>.</w:t>
      </w: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18E84924"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572749" w:rsidRPr="00572749">
        <w:rPr>
          <w:i/>
          <w:iCs/>
        </w:rPr>
        <w:t>(kartu su pasiūlymu pateikiame jungtinės veiklos sutartį, kiekvieno Ūkio subjekto grupės nario užpildytą EBVPD)</w:t>
      </w:r>
      <w:r w:rsidR="00572749" w:rsidRPr="00572749">
        <w:t xml:space="preserve"> </w:t>
      </w:r>
      <w:r w:rsidRPr="00B66DBE">
        <w:t>(</w:t>
      </w:r>
      <w:r w:rsidRPr="00861D95">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587CAF1A"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861D95">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E14A01">
            <w:pPr>
              <w:tabs>
                <w:tab w:val="left" w:pos="851"/>
              </w:tabs>
              <w:jc w:val="center"/>
            </w:pPr>
          </w:p>
        </w:tc>
        <w:tc>
          <w:tcPr>
            <w:tcW w:w="2586" w:type="dxa"/>
            <w:vAlign w:val="center"/>
          </w:tcPr>
          <w:p w14:paraId="18B1824B" w14:textId="77777777" w:rsidR="00B66DBE" w:rsidRPr="00B66DBE" w:rsidRDefault="00B66DBE" w:rsidP="00E14A01">
            <w:pPr>
              <w:tabs>
                <w:tab w:val="left" w:pos="851"/>
              </w:tabs>
              <w:jc w:val="center"/>
            </w:pPr>
          </w:p>
        </w:tc>
        <w:tc>
          <w:tcPr>
            <w:tcW w:w="3254" w:type="dxa"/>
            <w:vAlign w:val="center"/>
          </w:tcPr>
          <w:p w14:paraId="6CE04685" w14:textId="77777777" w:rsidR="00B66DBE" w:rsidRPr="00B66DBE" w:rsidRDefault="00B66DBE" w:rsidP="00E14A01">
            <w:pPr>
              <w:tabs>
                <w:tab w:val="left" w:pos="851"/>
              </w:tabs>
              <w:jc w:val="center"/>
            </w:pPr>
          </w:p>
        </w:tc>
        <w:tc>
          <w:tcPr>
            <w:tcW w:w="3118" w:type="dxa"/>
            <w:vAlign w:val="center"/>
          </w:tcPr>
          <w:p w14:paraId="72FE3CE5" w14:textId="77777777" w:rsidR="00B66DBE" w:rsidRPr="00B66DBE" w:rsidRDefault="00B66DBE" w:rsidP="00E14A01">
            <w:pPr>
              <w:tabs>
                <w:tab w:val="left" w:pos="851"/>
              </w:tabs>
              <w:jc w:val="center"/>
            </w:pPr>
          </w:p>
        </w:tc>
      </w:tr>
      <w:tr w:rsidR="00B66DBE" w:rsidRPr="00B66DBE" w14:paraId="09C17A55" w14:textId="77777777" w:rsidTr="0063464A">
        <w:tc>
          <w:tcPr>
            <w:tcW w:w="670" w:type="dxa"/>
            <w:vAlign w:val="center"/>
          </w:tcPr>
          <w:p w14:paraId="4204B463" w14:textId="77777777" w:rsidR="00B66DBE" w:rsidRPr="00B66DBE" w:rsidRDefault="00B66DBE" w:rsidP="00E14A01">
            <w:pPr>
              <w:tabs>
                <w:tab w:val="left" w:pos="851"/>
              </w:tabs>
              <w:jc w:val="center"/>
            </w:pPr>
          </w:p>
        </w:tc>
        <w:tc>
          <w:tcPr>
            <w:tcW w:w="2586" w:type="dxa"/>
            <w:vAlign w:val="center"/>
          </w:tcPr>
          <w:p w14:paraId="49890664" w14:textId="77777777" w:rsidR="00B66DBE" w:rsidRPr="00B66DBE" w:rsidRDefault="00B66DBE" w:rsidP="00E14A01">
            <w:pPr>
              <w:tabs>
                <w:tab w:val="left" w:pos="851"/>
              </w:tabs>
              <w:jc w:val="center"/>
            </w:pPr>
          </w:p>
        </w:tc>
        <w:tc>
          <w:tcPr>
            <w:tcW w:w="3254" w:type="dxa"/>
            <w:vAlign w:val="center"/>
          </w:tcPr>
          <w:p w14:paraId="28C70EA9" w14:textId="77777777" w:rsidR="00B66DBE" w:rsidRPr="00B66DBE" w:rsidRDefault="00B66DBE" w:rsidP="00E14A01">
            <w:pPr>
              <w:tabs>
                <w:tab w:val="left" w:pos="851"/>
              </w:tabs>
              <w:jc w:val="center"/>
            </w:pPr>
          </w:p>
        </w:tc>
        <w:tc>
          <w:tcPr>
            <w:tcW w:w="3118" w:type="dxa"/>
            <w:vAlign w:val="center"/>
          </w:tcPr>
          <w:p w14:paraId="778A252F" w14:textId="77777777" w:rsidR="00B66DBE" w:rsidRPr="00B66DBE" w:rsidRDefault="00B66DBE" w:rsidP="00E14A01">
            <w:pPr>
              <w:tabs>
                <w:tab w:val="left" w:pos="851"/>
              </w:tabs>
              <w:jc w:val="center"/>
            </w:pPr>
          </w:p>
        </w:tc>
      </w:tr>
    </w:tbl>
    <w:p w14:paraId="74BABD06" w14:textId="77777777"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991C65">
        <w:t>(</w:t>
      </w:r>
      <w:r w:rsidRPr="00861D95">
        <w:rPr>
          <w:i/>
          <w:iCs/>
          <w:color w:val="0070C0"/>
        </w:rPr>
        <w:t>pildoma lentelės Eil. Nr. 1.2.1, kai tiekėjas remiasi kitų ūkio subjektų pajėgumais (kvalifikacijai pagrįsti)</w:t>
      </w:r>
      <w:r w:rsidRPr="00F51BB2">
        <w:rPr>
          <w:i/>
          <w:iCs/>
        </w:rPr>
        <w:t>)</w:t>
      </w:r>
      <w:r w:rsidRPr="00B66DBE">
        <w:t xml:space="preserve"> </w:t>
      </w:r>
      <w:r>
        <w:t xml:space="preserve">ir (ar) kitus žinomus subtiekėjus </w:t>
      </w:r>
      <w:r w:rsidRPr="00F51BB2">
        <w:rPr>
          <w:i/>
          <w:iCs/>
        </w:rPr>
        <w:t>(</w:t>
      </w:r>
      <w:r w:rsidRPr="00861D95">
        <w:rPr>
          <w:i/>
          <w:iCs/>
          <w:color w:val="0070C0"/>
        </w:rPr>
        <w:t>pildoma lentelės Eil. Nr. 1.2.2, kai tiekėjas ketina pasitelkti subtiekėjus Pirkimo sutarties vykdymui, bet kvalifikacija nesiremia</w:t>
      </w:r>
      <w:r w:rsidRPr="00991C65">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48665E">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48665E">
        <w:tc>
          <w:tcPr>
            <w:tcW w:w="9628" w:type="dxa"/>
            <w:gridSpan w:val="4"/>
          </w:tcPr>
          <w:p w14:paraId="369202AF" w14:textId="1C9A45A8" w:rsidR="0063464A" w:rsidRPr="00B66DBE" w:rsidRDefault="0063464A" w:rsidP="0048665E">
            <w:pPr>
              <w:tabs>
                <w:tab w:val="left" w:pos="851"/>
              </w:tabs>
              <w:jc w:val="both"/>
              <w:rPr>
                <w:b/>
              </w:rPr>
            </w:pPr>
            <w:r>
              <w:rPr>
                <w:b/>
              </w:rPr>
              <w:t>1.2.1. Ūkio subjektai</w:t>
            </w:r>
            <w:r w:rsidRPr="00B66DBE">
              <w:rPr>
                <w:b/>
              </w:rPr>
              <w:t>, kurių pajėgumais remiamasi įrodinėjant kvalifikacijos atitiktį</w:t>
            </w:r>
            <w:r>
              <w:rPr>
                <w:b/>
              </w:rPr>
              <w:t xml:space="preserve">* </w:t>
            </w:r>
            <w:r w:rsidRPr="00991C65">
              <w:rPr>
                <w:b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572749">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1 priedas)</w:t>
            </w:r>
            <w:r w:rsidR="00125285">
              <w:rPr>
                <w:rFonts w:cs="Times New Roman"/>
                <w:i/>
                <w:iCs/>
                <w:szCs w:val="24"/>
              </w:rPr>
              <w:t xml:space="preserve"> ar kitą lygiavertį dokumentą</w:t>
            </w:r>
            <w:r w:rsidR="00480608">
              <w:rPr>
                <w:rFonts w:cs="Times New Roman"/>
                <w:i/>
                <w:iCs/>
                <w:szCs w:val="24"/>
              </w:rPr>
              <w:t xml:space="preserve">, EBVPD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48665E">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3416" w:type="dxa"/>
          </w:tcPr>
          <w:p w14:paraId="72C64686" w14:textId="77777777" w:rsidR="0063464A" w:rsidRPr="00B66DBE" w:rsidRDefault="0063464A" w:rsidP="0048665E">
            <w:pPr>
              <w:tabs>
                <w:tab w:val="left" w:pos="851"/>
              </w:tabs>
              <w:jc w:val="center"/>
            </w:pPr>
          </w:p>
        </w:tc>
      </w:tr>
      <w:tr w:rsidR="0063464A" w:rsidRPr="00B66DBE" w14:paraId="14CC07A1" w14:textId="77777777" w:rsidTr="0048665E">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3416" w:type="dxa"/>
          </w:tcPr>
          <w:p w14:paraId="19F2DB19" w14:textId="77777777" w:rsidR="0063464A" w:rsidRPr="00B66DBE" w:rsidRDefault="0063464A" w:rsidP="0048665E">
            <w:pPr>
              <w:tabs>
                <w:tab w:val="left" w:pos="851"/>
              </w:tabs>
              <w:jc w:val="center"/>
            </w:pPr>
          </w:p>
        </w:tc>
      </w:tr>
      <w:tr w:rsidR="0063464A" w:rsidRPr="00B66DBE" w14:paraId="2020DA4C" w14:textId="77777777" w:rsidTr="0048665E">
        <w:tc>
          <w:tcPr>
            <w:tcW w:w="9628" w:type="dxa"/>
            <w:gridSpan w:val="4"/>
          </w:tcPr>
          <w:p w14:paraId="724D7225" w14:textId="09F5A1D6" w:rsidR="0063464A" w:rsidRPr="00F51BB2" w:rsidRDefault="0063464A" w:rsidP="0048665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91C65">
              <w:rPr>
                <w:bCs/>
              </w:rPr>
              <w:t>(</w:t>
            </w:r>
            <w:r w:rsidRPr="00F51BB2">
              <w:rPr>
                <w:i/>
                <w:iCs/>
                <w:szCs w:val="24"/>
              </w:rPr>
              <w:t>kartu su pa</w:t>
            </w:r>
            <w:r>
              <w:rPr>
                <w:i/>
                <w:iCs/>
                <w:szCs w:val="24"/>
              </w:rPr>
              <w:t>siūlymu</w:t>
            </w:r>
            <w:r w:rsidRPr="00F51BB2">
              <w:rPr>
                <w:i/>
                <w:iCs/>
                <w:szCs w:val="24"/>
              </w:rPr>
              <w:t xml:space="preserve"> pateikiame užpildytas subtiekėjų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572749">
              <w:rPr>
                <w:i/>
                <w:szCs w:val="24"/>
              </w:rPr>
              <w:t>2</w:t>
            </w:r>
            <w:r w:rsidRPr="00F51BB2">
              <w:rPr>
                <w:i/>
                <w:szCs w:val="24"/>
              </w:rPr>
              <w:t xml:space="preserve"> priedas</w:t>
            </w:r>
            <w:r w:rsidRPr="00F51BB2">
              <w:rPr>
                <w:bCs/>
                <w:i/>
              </w:rPr>
              <w:t>)</w:t>
            </w:r>
            <w:r w:rsidR="0012159D">
              <w:rPr>
                <w:bCs/>
                <w:i/>
              </w:rPr>
              <w:t xml:space="preserve"> </w:t>
            </w:r>
            <w:r w:rsidR="00125285">
              <w:rPr>
                <w:rFonts w:cs="Times New Roman"/>
                <w:i/>
                <w:iCs/>
                <w:szCs w:val="24"/>
              </w:rPr>
              <w:t xml:space="preserve">ar kitą lygiavertį </w:t>
            </w:r>
            <w:r w:rsidR="0012159D">
              <w:rPr>
                <w:bCs/>
                <w:i/>
              </w:rPr>
              <w:t>dokument</w:t>
            </w:r>
            <w:r w:rsidR="00125285">
              <w:rPr>
                <w:bCs/>
                <w:i/>
              </w:rPr>
              <w:t>ą</w:t>
            </w:r>
            <w:r w:rsidR="00480608">
              <w:rPr>
                <w:bCs/>
                <w:i/>
              </w:rPr>
              <w:t xml:space="preserve"> </w:t>
            </w:r>
            <w:r w:rsidR="00572749">
              <w:rPr>
                <w:bCs/>
                <w:i/>
              </w:rPr>
              <w:t>(jeigu subtiekėjas yra žinomas)</w:t>
            </w:r>
            <w:r w:rsidR="00480608">
              <w:rPr>
                <w:bCs/>
                <w:i/>
              </w:rPr>
              <w:t>)</w:t>
            </w:r>
            <w:r w:rsidRPr="00F51BB2">
              <w:rPr>
                <w:bCs/>
              </w:rPr>
              <w:t>:</w:t>
            </w:r>
          </w:p>
        </w:tc>
      </w:tr>
      <w:tr w:rsidR="0063464A" w:rsidRPr="00B66DBE" w14:paraId="7EDED4A4" w14:textId="77777777" w:rsidTr="0048665E">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3416"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0048665E">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3416" w:type="dxa"/>
          </w:tcPr>
          <w:p w14:paraId="63CB5418" w14:textId="77777777" w:rsidR="0063464A" w:rsidRPr="00B66DBE" w:rsidRDefault="0063464A" w:rsidP="0048665E">
            <w:pPr>
              <w:tabs>
                <w:tab w:val="left" w:pos="851"/>
              </w:tabs>
              <w:ind w:hanging="120"/>
              <w:jc w:val="center"/>
            </w:pPr>
          </w:p>
        </w:tc>
      </w:tr>
    </w:tbl>
    <w:p w14:paraId="6DB20876" w14:textId="32D77C9E" w:rsidR="00DF58A4" w:rsidRDefault="00DF58A4" w:rsidP="0063464A">
      <w:pPr>
        <w:pStyle w:val="ListParagraph"/>
        <w:tabs>
          <w:tab w:val="left" w:pos="709"/>
        </w:tabs>
        <w:ind w:left="0"/>
        <w:jc w:val="both"/>
        <w:rPr>
          <w:iCs/>
          <w:szCs w:val="24"/>
        </w:rPr>
      </w:pPr>
      <w:bookmarkStart w:id="1" w:name="_Hlk68014494"/>
    </w:p>
    <w:p w14:paraId="05997326" w14:textId="70DA9E3B" w:rsidR="0063464A" w:rsidRDefault="0063464A" w:rsidP="0063464A">
      <w:pPr>
        <w:pStyle w:val="ListParagraph"/>
        <w:tabs>
          <w:tab w:val="left" w:pos="709"/>
        </w:tabs>
        <w:ind w:left="0"/>
        <w:jc w:val="both"/>
        <w:rPr>
          <w:iCs/>
          <w:szCs w:val="24"/>
        </w:rPr>
      </w:pPr>
      <w:r>
        <w:rPr>
          <w:iCs/>
          <w:szCs w:val="24"/>
        </w:rPr>
        <w:t xml:space="preserve">* Ūkio subjektai, kurių pajėgumais tiekėjas remiasi (kvalifikacijai pagrįsti), </w:t>
      </w:r>
      <w:r w:rsidRPr="00E300C5">
        <w:rPr>
          <w:b/>
          <w:bCs/>
          <w:iCs/>
          <w:szCs w:val="24"/>
        </w:rPr>
        <w:t>turi būti išviešinti</w:t>
      </w:r>
      <w:r>
        <w:rPr>
          <w:iCs/>
          <w:szCs w:val="24"/>
        </w:rPr>
        <w:t xml:space="preserve"> </w:t>
      </w:r>
      <w:r w:rsidR="00763B81">
        <w:rPr>
          <w:iCs/>
          <w:szCs w:val="24"/>
        </w:rPr>
        <w:t xml:space="preserve">(nurodyti) </w:t>
      </w:r>
      <w:r>
        <w:rPr>
          <w:iCs/>
          <w:szCs w:val="24"/>
        </w:rPr>
        <w:t xml:space="preserve">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w:t>
      </w:r>
      <w:r w:rsidR="003627D6">
        <w:rPr>
          <w:iCs/>
          <w:szCs w:val="24"/>
        </w:rPr>
        <w:t>bus</w:t>
      </w:r>
      <w:r>
        <w:rPr>
          <w:iCs/>
          <w:szCs w:val="24"/>
        </w:rPr>
        <w:t xml:space="preserve"> atme</w:t>
      </w:r>
      <w:r w:rsidR="003627D6">
        <w:rPr>
          <w:iCs/>
          <w:szCs w:val="24"/>
        </w:rPr>
        <w:t>s</w:t>
      </w:r>
      <w:r>
        <w:rPr>
          <w:iCs/>
          <w:szCs w:val="24"/>
        </w:rPr>
        <w:t>tas, kaip neatitinkantis Pirkimo sąlygų reikalavimų.</w:t>
      </w:r>
    </w:p>
    <w:p w14:paraId="6AE3374B" w14:textId="3C6E7B19" w:rsidR="0063464A" w:rsidRDefault="0063464A" w:rsidP="00680536">
      <w:pPr>
        <w:tabs>
          <w:tab w:val="left" w:pos="709"/>
        </w:tabs>
        <w:contextualSpacing/>
        <w:jc w:val="both"/>
        <w:rPr>
          <w:iCs/>
          <w:szCs w:val="24"/>
        </w:rPr>
      </w:pPr>
      <w:r>
        <w:rPr>
          <w:iCs/>
          <w:szCs w:val="24"/>
        </w:rPr>
        <w:t xml:space="preserve">** </w:t>
      </w:r>
      <w:r w:rsidR="00F66994" w:rsidRPr="00E300C5">
        <w:rPr>
          <w:b/>
          <w:bCs/>
          <w:iCs/>
          <w:szCs w:val="24"/>
        </w:rPr>
        <w:t>Išviešinami (n</w:t>
      </w:r>
      <w:r w:rsidRPr="00E300C5">
        <w:rPr>
          <w:b/>
          <w:bCs/>
          <w:iCs/>
          <w:szCs w:val="24"/>
        </w:rPr>
        <w:t>urodomi</w:t>
      </w:r>
      <w:r w:rsidR="00F66994" w:rsidRPr="00E300C5">
        <w:rPr>
          <w:b/>
          <w:bCs/>
          <w:iCs/>
          <w:szCs w:val="24"/>
        </w:rPr>
        <w:t>)</w:t>
      </w:r>
      <w:r w:rsidRPr="00E300C5">
        <w:rPr>
          <w:b/>
          <w:bCs/>
          <w:iCs/>
          <w:szCs w:val="24"/>
        </w:rPr>
        <w:t xml:space="preserve"> konkretūs subtiekėjų pavadinimai</w:t>
      </w:r>
      <w:r>
        <w:rPr>
          <w:iCs/>
          <w:szCs w:val="24"/>
        </w:rPr>
        <w:t xml:space="preserve">, jei žinomi pasiūlymų pateikimo metu. Jei ketinama pasitelkti, tačiau konkretūs pavadinimai nėra žinomi, nurodoma </w:t>
      </w:r>
      <w:r w:rsidRPr="0096093C">
        <w:rPr>
          <w:i/>
          <w:szCs w:val="24"/>
        </w:rPr>
        <w:t>„nežinomas“</w:t>
      </w:r>
      <w:r w:rsidR="00C61437">
        <w:rPr>
          <w:iCs/>
          <w:szCs w:val="24"/>
        </w:rPr>
        <w:t xml:space="preserve">, </w:t>
      </w:r>
      <w:r w:rsidR="00C61437" w:rsidRPr="00C61437">
        <w:rPr>
          <w:iCs/>
          <w:szCs w:val="24"/>
        </w:rPr>
        <w:t xml:space="preserve">tačiau subtiekėjams perduodamą sutartinių įsipareigojimų dalį </w:t>
      </w:r>
      <w:r w:rsidR="00C61437" w:rsidRPr="00680536">
        <w:rPr>
          <w:b/>
          <w:bCs/>
          <w:iCs/>
          <w:szCs w:val="24"/>
        </w:rPr>
        <w:t>privaloma</w:t>
      </w:r>
      <w:r w:rsidR="00C61437" w:rsidRPr="00C61437">
        <w:rPr>
          <w:iCs/>
          <w:szCs w:val="24"/>
        </w:rPr>
        <w:t xml:space="preserve"> nurodyti.</w:t>
      </w:r>
      <w:r w:rsidR="00053CBF" w:rsidRPr="00053CBF">
        <w:rPr>
          <w:iCs/>
          <w:szCs w:val="24"/>
        </w:rPr>
        <w:t xml:space="preserve"> </w:t>
      </w:r>
      <w:r w:rsidR="00053CBF">
        <w:rPr>
          <w:iCs/>
          <w:szCs w:val="24"/>
        </w:rPr>
        <w:t>Toks perdavimas nekeičia pagrindinio tiekėjo atsakomybės dėl numatomos sudaryti Pirkimo sutarties vykdymo.</w:t>
      </w:r>
    </w:p>
    <w:bookmarkEnd w:id="1"/>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4613F8">
        <w:rPr>
          <w:bCs/>
          <w:i/>
          <w:iCs/>
          <w:szCs w:val="24"/>
        </w:rPr>
        <w:t>Dokumentus su konfidencialia informacija prašome įsegti atskirai</w:t>
      </w:r>
      <w:r w:rsidR="0047289A" w:rsidRPr="00103C66">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A5883D0" w:rsidR="00B66DBE" w:rsidRPr="004200E3" w:rsidRDefault="00AB0C76" w:rsidP="00697ED7">
            <w:pPr>
              <w:tabs>
                <w:tab w:val="left" w:pos="360"/>
                <w:tab w:val="left" w:pos="810"/>
                <w:tab w:val="left" w:pos="1080"/>
                <w:tab w:val="left" w:pos="2070"/>
              </w:tabs>
              <w:ind w:left="-120" w:firstLine="13"/>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w:t>
            </w:r>
            <w:r w:rsidRPr="00697ED7">
              <w:rPr>
                <w:i/>
                <w:iCs/>
                <w:szCs w:val="24"/>
              </w:rPr>
              <w:t>nurodoma dokumento dalis / puslapis, kuriame yra konfidenciali informacija</w:t>
            </w:r>
            <w:r w:rsidRPr="004200E3">
              <w:rPr>
                <w:b/>
                <w:bCs/>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64AFE2B7" w:rsidR="00B66DBE" w:rsidRPr="00697ED7" w:rsidRDefault="00B66DBE" w:rsidP="00697ED7">
            <w:pPr>
              <w:tabs>
                <w:tab w:val="left" w:pos="360"/>
                <w:tab w:val="left" w:pos="810"/>
                <w:tab w:val="left" w:pos="1080"/>
                <w:tab w:val="left" w:pos="2070"/>
              </w:tabs>
              <w:jc w:val="center"/>
              <w:rPr>
                <w:b/>
                <w:bCs/>
              </w:rPr>
            </w:pPr>
            <w:r w:rsidRPr="004200E3">
              <w:rPr>
                <w:b/>
                <w:bCs/>
              </w:rPr>
              <w:t>Konfidencialios informacijos pagrindimas (</w:t>
            </w:r>
            <w:r w:rsidRPr="00697ED7">
              <w:rPr>
                <w:i/>
                <w:iCs/>
              </w:rPr>
              <w:t>paaiškinama, kuo remiantis nurodytas dokumentas ar jo dalis yra konfidencialūs</w:t>
            </w:r>
            <w:r w:rsidRPr="004200E3">
              <w:rPr>
                <w:b/>
                <w:bCs/>
              </w:rPr>
              <w:t>)</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697ED7">
            <w:pPr>
              <w:tabs>
                <w:tab w:val="left" w:pos="360"/>
                <w:tab w:val="left" w:pos="810"/>
                <w:tab w:val="left" w:pos="1080"/>
                <w:tab w:val="left" w:pos="2070"/>
              </w:tabs>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697ED7">
            <w:pPr>
              <w:tabs>
                <w:tab w:val="left" w:pos="360"/>
                <w:tab w:val="left" w:pos="810"/>
                <w:tab w:val="left" w:pos="1080"/>
                <w:tab w:val="left" w:pos="1296"/>
                <w:tab w:val="left" w:pos="2070"/>
                <w:tab w:val="center" w:pos="4153"/>
                <w:tab w:val="right" w:pos="8306"/>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697ED7">
            <w:pPr>
              <w:tabs>
                <w:tab w:val="left" w:pos="360"/>
                <w:tab w:val="left" w:pos="810"/>
                <w:tab w:val="left" w:pos="1080"/>
                <w:tab w:val="left" w:pos="2070"/>
              </w:tabs>
              <w:jc w:val="center"/>
              <w:rPr>
                <w:rFonts w:eastAsia="Calibri"/>
                <w:szCs w:val="24"/>
              </w:rPr>
            </w:pPr>
          </w:p>
        </w:tc>
      </w:tr>
    </w:tbl>
    <w:p w14:paraId="0DACF64D" w14:textId="5A1E1670" w:rsidR="00B66DBE" w:rsidRPr="006B7280" w:rsidRDefault="00B66DBE" w:rsidP="006B7280">
      <w:pPr>
        <w:ind w:firstLine="567"/>
        <w:jc w:val="both"/>
        <w:rPr>
          <w:szCs w:val="24"/>
        </w:rPr>
      </w:pPr>
      <w:r w:rsidRPr="006B7280">
        <w:rPr>
          <w:b/>
          <w:bCs/>
          <w:szCs w:val="24"/>
        </w:rPr>
        <w:t>Pastabos</w:t>
      </w:r>
      <w:r w:rsidRPr="006B7280">
        <w:rPr>
          <w:szCs w:val="24"/>
        </w:rPr>
        <w:t>:</w:t>
      </w:r>
    </w:p>
    <w:p w14:paraId="6B633A93" w14:textId="2C28B5A0" w:rsidR="00AB0C76" w:rsidRPr="006B7280" w:rsidRDefault="00F17315" w:rsidP="006B7280">
      <w:pPr>
        <w:ind w:firstLine="567"/>
        <w:jc w:val="both"/>
        <w:rPr>
          <w:bCs/>
          <w:szCs w:val="24"/>
        </w:rPr>
      </w:pPr>
      <w:r w:rsidRPr="006B7280">
        <w:rPr>
          <w:bCs/>
          <w:szCs w:val="24"/>
        </w:rPr>
        <w:t>1.</w:t>
      </w:r>
      <w:r w:rsidR="008A3C04" w:rsidRPr="006B7280">
        <w:rPr>
          <w:bCs/>
          <w:szCs w:val="24"/>
        </w:rPr>
        <w:t xml:space="preserve"> </w:t>
      </w:r>
      <w:r w:rsidRPr="006B7280">
        <w:rPr>
          <w:bCs/>
          <w:szCs w:val="24"/>
        </w:rPr>
        <w:t>P</w:t>
      </w:r>
      <w:r w:rsidR="00320D60" w:rsidRPr="006B7280">
        <w:rPr>
          <w:bCs/>
          <w:szCs w:val="24"/>
        </w:rPr>
        <w:t>ildyti, jei</w:t>
      </w:r>
      <w:r w:rsidR="00987A73" w:rsidRPr="006B7280">
        <w:rPr>
          <w:bCs/>
          <w:szCs w:val="24"/>
        </w:rPr>
        <w:t>gu</w:t>
      </w:r>
      <w:r w:rsidR="00320D60" w:rsidRPr="006B7280">
        <w:rPr>
          <w:bCs/>
          <w:szCs w:val="24"/>
        </w:rPr>
        <w:t xml:space="preserve"> bus pateikta konfidenciali informacija. Tiekėjas negali nurodyti, kad ko</w:t>
      </w:r>
      <w:r w:rsidR="005B4337" w:rsidRPr="006B7280">
        <w:rPr>
          <w:bCs/>
          <w:szCs w:val="24"/>
        </w:rPr>
        <w:t xml:space="preserve">nfidenciali informacija yra pasiūlymo kaina ar įkainis </w:t>
      </w:r>
      <w:r w:rsidR="00320D60" w:rsidRPr="006B7280">
        <w:rPr>
          <w:bCs/>
          <w:szCs w:val="24"/>
        </w:rPr>
        <w:t>arba, kad visas pasiūlymas yra konfid</w:t>
      </w:r>
      <w:r w:rsidRPr="006B7280">
        <w:rPr>
          <w:bCs/>
          <w:szCs w:val="24"/>
        </w:rPr>
        <w:t>encialus.</w:t>
      </w:r>
      <w:r w:rsidR="002426CA" w:rsidRPr="006B7280">
        <w:rPr>
          <w:bCs/>
          <w:szCs w:val="24"/>
        </w:rPr>
        <w:t xml:space="preserve"> </w:t>
      </w:r>
    </w:p>
    <w:p w14:paraId="3D6BEF0A" w14:textId="30634538" w:rsidR="0080054D" w:rsidRPr="006B7280" w:rsidRDefault="0080054D" w:rsidP="006B7280">
      <w:pPr>
        <w:ind w:firstLine="567"/>
        <w:jc w:val="both"/>
        <w:rPr>
          <w:b/>
          <w:bCs/>
          <w:szCs w:val="24"/>
          <w:u w:val="single"/>
        </w:rPr>
      </w:pPr>
      <w:r w:rsidRPr="006B7280">
        <w:rPr>
          <w:b/>
          <w:bCs/>
          <w:szCs w:val="24"/>
          <w:u w:val="single"/>
        </w:rPr>
        <w:t xml:space="preserve">Primename, kad nuo 2015-01-01 </w:t>
      </w:r>
      <w:r w:rsidRPr="006B7280">
        <w:rPr>
          <w:b/>
          <w:szCs w:val="24"/>
          <w:u w:val="single"/>
        </w:rPr>
        <w:t xml:space="preserve">Perkančioji organizacija laimėjusių dalyvių pasiūlymus (visų pateiktų dokumentų visumą), sudarytas </w:t>
      </w:r>
      <w:r w:rsidR="00397AB2" w:rsidRPr="006B7280">
        <w:rPr>
          <w:b/>
          <w:szCs w:val="24"/>
          <w:u w:val="single"/>
        </w:rPr>
        <w:t>P</w:t>
      </w:r>
      <w:r w:rsidRPr="006B7280">
        <w:rPr>
          <w:b/>
          <w:szCs w:val="24"/>
          <w:u w:val="single"/>
        </w:rPr>
        <w:t>irkimo sutartis ir jų pakeitimus privalo viešinti naudodamasi CVP IS priemonėmis.</w:t>
      </w:r>
      <w:r w:rsidR="00B66DBE" w:rsidRPr="006B7280">
        <w:rPr>
          <w:bCs/>
          <w:szCs w:val="24"/>
          <w:u w:val="single"/>
        </w:rPr>
        <w:t xml:space="preserve"> </w:t>
      </w:r>
      <w:r w:rsidR="00B66DBE" w:rsidRPr="006B7280">
        <w:rPr>
          <w:b/>
          <w:bCs/>
          <w:szCs w:val="24"/>
          <w:u w:val="single"/>
        </w:rPr>
        <w:t>Informacija, kurią viešai skelbti įpareigoja Lietuvos Respublikos įstatymai, negali būti tiekėjo nurodoma kaip konfidenciali.</w:t>
      </w:r>
    </w:p>
    <w:p w14:paraId="3D6BEF0B" w14:textId="33CC15C8" w:rsidR="00320D60" w:rsidRPr="006B7280" w:rsidRDefault="00320D60" w:rsidP="006B7280">
      <w:pPr>
        <w:ind w:firstLine="567"/>
        <w:jc w:val="both"/>
        <w:rPr>
          <w:bCs/>
          <w:szCs w:val="24"/>
        </w:rPr>
      </w:pPr>
      <w:r w:rsidRPr="006B7280">
        <w:rPr>
          <w:bCs/>
          <w:szCs w:val="24"/>
        </w:rPr>
        <w:t>2</w:t>
      </w:r>
      <w:r w:rsidR="00F17315" w:rsidRPr="006B7280">
        <w:rPr>
          <w:bCs/>
          <w:szCs w:val="24"/>
        </w:rPr>
        <w:t>.</w:t>
      </w:r>
      <w:r w:rsidR="008A3C04" w:rsidRPr="006B7280">
        <w:rPr>
          <w:bCs/>
          <w:szCs w:val="24"/>
        </w:rPr>
        <w:t xml:space="preserve"> </w:t>
      </w:r>
      <w:r w:rsidR="00F17315" w:rsidRPr="006B7280">
        <w:rPr>
          <w:bCs/>
          <w:szCs w:val="24"/>
        </w:rPr>
        <w:t>J</w:t>
      </w:r>
      <w:r w:rsidRPr="006B7280">
        <w:rPr>
          <w:bCs/>
          <w:szCs w:val="24"/>
        </w:rPr>
        <w:t>ei</w:t>
      </w:r>
      <w:r w:rsidR="00987A73" w:rsidRPr="006B7280">
        <w:rPr>
          <w:bCs/>
          <w:szCs w:val="24"/>
        </w:rPr>
        <w:t>gu</w:t>
      </w:r>
      <w:r w:rsidRPr="006B7280">
        <w:rPr>
          <w:bCs/>
          <w:szCs w:val="24"/>
        </w:rPr>
        <w:t xml:space="preserve"> </w:t>
      </w:r>
      <w:r w:rsidR="00B43F02" w:rsidRPr="006B7280">
        <w:rPr>
          <w:bCs/>
          <w:szCs w:val="24"/>
        </w:rPr>
        <w:t>tiekėjas</w:t>
      </w:r>
      <w:r w:rsidRPr="006B7280">
        <w:rPr>
          <w:bCs/>
          <w:szCs w:val="24"/>
        </w:rPr>
        <w:t xml:space="preserve"> šios lentelės neužpildo </w:t>
      </w:r>
      <w:r w:rsidR="0095592B" w:rsidRPr="006B7280">
        <w:rPr>
          <w:bCs/>
          <w:szCs w:val="24"/>
        </w:rPr>
        <w:t>P</w:t>
      </w:r>
      <w:r w:rsidRPr="006B7280">
        <w:rPr>
          <w:bCs/>
          <w:szCs w:val="24"/>
        </w:rPr>
        <w:t>erkančioji organizacija laiko, kad jo pateiktame pasiūlyme nėr</w:t>
      </w:r>
      <w:r w:rsidR="00F17315" w:rsidRPr="006B7280">
        <w:rPr>
          <w:bCs/>
          <w:szCs w:val="24"/>
        </w:rPr>
        <w:t>a konfidencialios informacijos.</w:t>
      </w:r>
    </w:p>
    <w:p w14:paraId="3D6BEF0D" w14:textId="6667F709" w:rsidR="00320D60" w:rsidRPr="006B7280" w:rsidRDefault="00F17315" w:rsidP="006B7280">
      <w:pPr>
        <w:ind w:firstLine="567"/>
        <w:jc w:val="both"/>
        <w:rPr>
          <w:szCs w:val="24"/>
        </w:rPr>
      </w:pPr>
      <w:r w:rsidRPr="006B7280">
        <w:rPr>
          <w:szCs w:val="24"/>
        </w:rPr>
        <w:t>3.</w:t>
      </w:r>
      <w:r w:rsidR="008A3C04" w:rsidRPr="006B7280">
        <w:rPr>
          <w:szCs w:val="24"/>
        </w:rPr>
        <w:t xml:space="preserve"> </w:t>
      </w:r>
      <w:r w:rsidRPr="006B7280">
        <w:rPr>
          <w:szCs w:val="24"/>
        </w:rPr>
        <w:t>P</w:t>
      </w:r>
      <w:r w:rsidR="00320D60" w:rsidRPr="006B7280">
        <w:rPr>
          <w:szCs w:val="24"/>
        </w:rPr>
        <w:t>erkančioji organizacija gali kreiptis į tiekėją prašydama pagrįs</w:t>
      </w:r>
      <w:r w:rsidRPr="006B7280">
        <w:rPr>
          <w:szCs w:val="24"/>
        </w:rPr>
        <w:t>ti informacijos konfidencialumą.</w:t>
      </w:r>
    </w:p>
    <w:p w14:paraId="212D3E07" w14:textId="23ECC496" w:rsidR="00A25AD5" w:rsidRPr="006B7280" w:rsidRDefault="00A25AD5" w:rsidP="00F90E49">
      <w:pPr>
        <w:tabs>
          <w:tab w:val="left" w:pos="709"/>
          <w:tab w:val="left" w:pos="812"/>
        </w:tabs>
        <w:jc w:val="both"/>
        <w:rPr>
          <w:bCs/>
          <w:iCs/>
          <w:szCs w:val="24"/>
        </w:rPr>
      </w:pPr>
    </w:p>
    <w:p w14:paraId="3A374AD6" w14:textId="5F9F5379" w:rsidR="00166CF3" w:rsidRDefault="00A25AD5" w:rsidP="00654E1A">
      <w:pPr>
        <w:pStyle w:val="ListParagraph"/>
        <w:numPr>
          <w:ilvl w:val="0"/>
          <w:numId w:val="44"/>
        </w:numPr>
        <w:jc w:val="both"/>
        <w:rPr>
          <w:b/>
          <w:iCs/>
          <w:szCs w:val="24"/>
        </w:rPr>
      </w:pPr>
      <w:r w:rsidRPr="00BF634F">
        <w:rPr>
          <w:b/>
          <w:szCs w:val="24"/>
        </w:rPr>
        <w:t xml:space="preserve">Mes siūlome šias </w:t>
      </w:r>
      <w:r w:rsidR="00AB0C76" w:rsidRPr="00C351AE">
        <w:rPr>
          <w:b/>
          <w:szCs w:val="24"/>
        </w:rPr>
        <w:t>P</w:t>
      </w:r>
      <w:r w:rsidR="00302B76" w:rsidRPr="00C351AE">
        <w:rPr>
          <w:b/>
          <w:szCs w:val="24"/>
        </w:rPr>
        <w:t>aslaugas</w:t>
      </w:r>
      <w:r w:rsidRPr="00BF634F">
        <w:rPr>
          <w:b/>
          <w:szCs w:val="24"/>
        </w:rPr>
        <w:t xml:space="preserve">, </w:t>
      </w:r>
      <w:r w:rsidRPr="00C351AE">
        <w:rPr>
          <w:b/>
          <w:iCs/>
          <w:szCs w:val="24"/>
        </w:rPr>
        <w:t xml:space="preserve">kurios pilnai atitinka </w:t>
      </w:r>
      <w:r w:rsidR="00B43F02" w:rsidRPr="00C351AE">
        <w:rPr>
          <w:b/>
          <w:iCs/>
          <w:szCs w:val="24"/>
        </w:rPr>
        <w:t>Techninė</w:t>
      </w:r>
      <w:r w:rsidR="00B23128" w:rsidRPr="00C351AE">
        <w:rPr>
          <w:b/>
          <w:iCs/>
          <w:szCs w:val="24"/>
        </w:rPr>
        <w:t>je</w:t>
      </w:r>
      <w:r w:rsidR="00B43F02" w:rsidRPr="00C351AE">
        <w:rPr>
          <w:b/>
          <w:iCs/>
          <w:szCs w:val="24"/>
        </w:rPr>
        <w:t xml:space="preserve"> specif</w:t>
      </w:r>
      <w:r w:rsidR="00F76AA1" w:rsidRPr="00C351AE">
        <w:rPr>
          <w:b/>
          <w:iCs/>
          <w:szCs w:val="24"/>
        </w:rPr>
        <w:t>ikacij</w:t>
      </w:r>
      <w:r w:rsidR="00B23128" w:rsidRPr="00C351AE">
        <w:rPr>
          <w:b/>
          <w:iCs/>
          <w:szCs w:val="24"/>
        </w:rPr>
        <w:t xml:space="preserve">oje nustatytus </w:t>
      </w:r>
      <w:r w:rsidR="00F76AA1" w:rsidRPr="00C351AE">
        <w:rPr>
          <w:b/>
          <w:iCs/>
          <w:szCs w:val="24"/>
        </w:rPr>
        <w:t>reikalavimus</w:t>
      </w:r>
      <w:r w:rsidRPr="00C351AE">
        <w:rPr>
          <w:b/>
          <w:iCs/>
          <w:szCs w:val="24"/>
        </w:rPr>
        <w:t>:</w:t>
      </w:r>
    </w:p>
    <w:p w14:paraId="4E8CFBDE" w14:textId="77777777" w:rsidR="00B4731F" w:rsidRDefault="00B4731F" w:rsidP="00802990">
      <w:pPr>
        <w:pStyle w:val="ListParagraph"/>
        <w:ind w:left="360"/>
        <w:jc w:val="both"/>
        <w:rPr>
          <w:b/>
          <w:iCs/>
          <w:szCs w:val="24"/>
        </w:rPr>
      </w:pPr>
    </w:p>
    <w:p w14:paraId="03FF17C4" w14:textId="45641D60" w:rsidR="00F225C8" w:rsidRDefault="00DC4208" w:rsidP="00654E1A">
      <w:pPr>
        <w:pStyle w:val="ListParagraph"/>
        <w:spacing w:line="276" w:lineRule="auto"/>
        <w:jc w:val="both"/>
      </w:pPr>
      <w:r>
        <w:t xml:space="preserve">3.1. </w:t>
      </w:r>
      <w:r w:rsidR="00F225C8" w:rsidRPr="00A87089">
        <w:t xml:space="preserve">Tiekėjo siūlomas </w:t>
      </w:r>
      <w:r w:rsidR="00CB7866">
        <w:t>b</w:t>
      </w:r>
      <w:r w:rsidR="00CB7866" w:rsidRPr="00CB7866">
        <w:t>andymų ataskaitos po bandymo atlikimo pateikimo greitis (G)</w:t>
      </w:r>
      <w:r w:rsidR="00F225C8" w:rsidRPr="00A87089">
        <w:t>:</w:t>
      </w:r>
    </w:p>
    <w:tbl>
      <w:tblPr>
        <w:tblStyle w:val="TableGrid"/>
        <w:tblW w:w="0" w:type="auto"/>
        <w:tblInd w:w="-113" w:type="dxa"/>
        <w:tblLook w:val="04A0" w:firstRow="1" w:lastRow="0" w:firstColumn="1" w:lastColumn="0" w:noHBand="0" w:noVBand="1"/>
      </w:tblPr>
      <w:tblGrid>
        <w:gridCol w:w="4927"/>
        <w:gridCol w:w="4814"/>
      </w:tblGrid>
      <w:tr w:rsidR="00F56C0C" w:rsidRPr="003640E1" w14:paraId="4C47C1CA" w14:textId="77777777">
        <w:tc>
          <w:tcPr>
            <w:tcW w:w="4927" w:type="dxa"/>
          </w:tcPr>
          <w:p w14:paraId="1DD34F71" w14:textId="77777777" w:rsidR="00F56C0C" w:rsidRPr="009529BE" w:rsidRDefault="00F56C0C" w:rsidP="004A5E69">
            <w:pPr>
              <w:jc w:val="center"/>
              <w:rPr>
                <w:b/>
                <w:szCs w:val="24"/>
              </w:rPr>
            </w:pPr>
            <w:r w:rsidRPr="009529BE">
              <w:rPr>
                <w:b/>
                <w:szCs w:val="24"/>
              </w:rPr>
              <w:t>Reikalavimas</w:t>
            </w:r>
          </w:p>
        </w:tc>
        <w:tc>
          <w:tcPr>
            <w:tcW w:w="4814" w:type="dxa"/>
          </w:tcPr>
          <w:p w14:paraId="4E9B5227" w14:textId="77777777" w:rsidR="00F56C0C" w:rsidRDefault="00F56C0C" w:rsidP="004A5E69">
            <w:pPr>
              <w:jc w:val="center"/>
              <w:rPr>
                <w:i/>
                <w:szCs w:val="24"/>
              </w:rPr>
            </w:pPr>
            <w:r w:rsidRPr="003640E1">
              <w:rPr>
                <w:b/>
                <w:szCs w:val="24"/>
              </w:rPr>
              <w:t>Tiekėjo siūlymas</w:t>
            </w:r>
            <w:r>
              <w:rPr>
                <w:b/>
                <w:szCs w:val="24"/>
              </w:rPr>
              <w:t xml:space="preserve"> </w:t>
            </w:r>
            <w:r w:rsidRPr="009529BE">
              <w:rPr>
                <w:szCs w:val="24"/>
              </w:rPr>
              <w:t>(</w:t>
            </w:r>
            <w:r w:rsidRPr="00A827C5">
              <w:rPr>
                <w:i/>
                <w:szCs w:val="24"/>
              </w:rPr>
              <w:t>įrašyti tiekėjo siūlomą konkrečią reikšmę</w:t>
            </w:r>
            <w:r>
              <w:rPr>
                <w:i/>
                <w:szCs w:val="24"/>
              </w:rPr>
              <w:t>/siūlymą, kuri (-</w:t>
            </w:r>
            <w:proofErr w:type="spellStart"/>
            <w:r>
              <w:rPr>
                <w:i/>
                <w:szCs w:val="24"/>
              </w:rPr>
              <w:t>is</w:t>
            </w:r>
            <w:proofErr w:type="spellEnd"/>
            <w:r>
              <w:rPr>
                <w:i/>
                <w:szCs w:val="24"/>
              </w:rPr>
              <w:t xml:space="preserve">) gali būti </w:t>
            </w:r>
          </w:p>
          <w:p w14:paraId="37AB9389" w14:textId="0D7617A9" w:rsidR="00F56C0C" w:rsidRPr="003640E1" w:rsidRDefault="00F84BF4" w:rsidP="004A5E69">
            <w:pPr>
              <w:jc w:val="center"/>
              <w:rPr>
                <w:b/>
                <w:szCs w:val="24"/>
              </w:rPr>
            </w:pPr>
            <w:r>
              <w:rPr>
                <w:b/>
                <w:bCs/>
                <w:i/>
                <w:szCs w:val="24"/>
              </w:rPr>
              <w:t xml:space="preserve">5 </w:t>
            </w:r>
            <w:r w:rsidR="0040127C">
              <w:rPr>
                <w:b/>
                <w:bCs/>
                <w:i/>
                <w:szCs w:val="24"/>
              </w:rPr>
              <w:t xml:space="preserve">d. d., </w:t>
            </w:r>
            <w:r w:rsidR="00F56C0C" w:rsidRPr="007A0247">
              <w:rPr>
                <w:i/>
                <w:color w:val="0070C0"/>
                <w:szCs w:val="24"/>
              </w:rPr>
              <w:t>arba</w:t>
            </w:r>
            <w:r w:rsidR="00F56C0C">
              <w:rPr>
                <w:i/>
                <w:szCs w:val="24"/>
              </w:rPr>
              <w:t xml:space="preserve"> </w:t>
            </w:r>
            <w:r w:rsidR="0040127C" w:rsidRPr="0040127C">
              <w:rPr>
                <w:b/>
                <w:bCs/>
                <w:i/>
                <w:szCs w:val="24"/>
              </w:rPr>
              <w:t>6</w:t>
            </w:r>
            <w:r w:rsidR="00F56C0C" w:rsidRPr="0040127C">
              <w:rPr>
                <w:b/>
                <w:bCs/>
              </w:rPr>
              <w:t xml:space="preserve"> </w:t>
            </w:r>
            <w:r w:rsidR="0040127C" w:rsidRPr="0040127C">
              <w:rPr>
                <w:b/>
                <w:bCs/>
                <w:i/>
                <w:szCs w:val="24"/>
              </w:rPr>
              <w:t>d. d.,</w:t>
            </w:r>
            <w:r w:rsidR="0040127C" w:rsidRPr="0040127C">
              <w:rPr>
                <w:i/>
                <w:szCs w:val="24"/>
              </w:rPr>
              <w:t xml:space="preserve"> </w:t>
            </w:r>
            <w:r w:rsidR="00F56C0C" w:rsidRPr="007A0247">
              <w:rPr>
                <w:i/>
                <w:color w:val="0070C0"/>
                <w:szCs w:val="24"/>
              </w:rPr>
              <w:t>arba</w:t>
            </w:r>
            <w:r w:rsidR="00F56C0C">
              <w:rPr>
                <w:i/>
                <w:szCs w:val="24"/>
              </w:rPr>
              <w:t xml:space="preserve"> </w:t>
            </w:r>
            <w:r w:rsidR="0040127C" w:rsidRPr="0040127C">
              <w:rPr>
                <w:b/>
                <w:bCs/>
                <w:i/>
                <w:szCs w:val="24"/>
              </w:rPr>
              <w:t>7 d. d.,</w:t>
            </w:r>
            <w:r w:rsidR="0040127C">
              <w:rPr>
                <w:b/>
                <w:bCs/>
                <w:i/>
                <w:szCs w:val="24"/>
              </w:rPr>
              <w:t xml:space="preserve"> </w:t>
            </w:r>
            <w:r w:rsidR="00186E38" w:rsidRPr="00186E38">
              <w:rPr>
                <w:i/>
                <w:color w:val="0070C0"/>
                <w:szCs w:val="24"/>
              </w:rPr>
              <w:t>arba</w:t>
            </w:r>
            <w:r w:rsidR="00186E38">
              <w:rPr>
                <w:b/>
                <w:bCs/>
                <w:i/>
                <w:szCs w:val="24"/>
              </w:rPr>
              <w:t xml:space="preserve"> 8 d. d., </w:t>
            </w:r>
            <w:r w:rsidR="00186E38" w:rsidRPr="00186E38">
              <w:rPr>
                <w:i/>
                <w:color w:val="0070C0"/>
                <w:szCs w:val="24"/>
              </w:rPr>
              <w:t>arba</w:t>
            </w:r>
            <w:r w:rsidR="00186E38">
              <w:rPr>
                <w:b/>
                <w:bCs/>
                <w:i/>
                <w:szCs w:val="24"/>
              </w:rPr>
              <w:t xml:space="preserve"> 9 d. d., </w:t>
            </w:r>
            <w:r w:rsidR="00186E38" w:rsidRPr="00186E38">
              <w:rPr>
                <w:i/>
                <w:color w:val="0070C0"/>
                <w:szCs w:val="24"/>
              </w:rPr>
              <w:t>arba</w:t>
            </w:r>
            <w:r w:rsidR="00186E38">
              <w:rPr>
                <w:b/>
                <w:bCs/>
                <w:i/>
                <w:szCs w:val="24"/>
              </w:rPr>
              <w:t xml:space="preserve"> 10 </w:t>
            </w:r>
            <w:r w:rsidR="00F56C0C">
              <w:rPr>
                <w:i/>
                <w:szCs w:val="24"/>
              </w:rPr>
              <w:t xml:space="preserve"> </w:t>
            </w:r>
            <w:r w:rsidR="00186E38">
              <w:rPr>
                <w:b/>
                <w:bCs/>
                <w:i/>
                <w:szCs w:val="24"/>
              </w:rPr>
              <w:t>d. d.</w:t>
            </w:r>
            <w:r w:rsidR="00F56C0C">
              <w:rPr>
                <w:i/>
                <w:szCs w:val="24"/>
              </w:rPr>
              <w:t>)</w:t>
            </w:r>
          </w:p>
        </w:tc>
      </w:tr>
      <w:tr w:rsidR="00F56C0C" w:rsidRPr="00971CA5" w14:paraId="6EFF0B38" w14:textId="77777777">
        <w:tc>
          <w:tcPr>
            <w:tcW w:w="4927" w:type="dxa"/>
          </w:tcPr>
          <w:p w14:paraId="77E2461C" w14:textId="261DA00F" w:rsidR="00F56C0C" w:rsidRPr="009529BE" w:rsidRDefault="000661E1" w:rsidP="00C36D98">
            <w:pPr>
              <w:spacing w:line="276" w:lineRule="auto"/>
              <w:ind w:firstLine="540"/>
              <w:jc w:val="both"/>
              <w:rPr>
                <w:szCs w:val="24"/>
              </w:rPr>
            </w:pPr>
            <w:r w:rsidRPr="000661E1">
              <w:rPr>
                <w:szCs w:val="24"/>
              </w:rPr>
              <w:t>Bandymų ataskaitos po bandymo atlikimo pateikimo greitis (G), darbo dienomis</w:t>
            </w:r>
          </w:p>
        </w:tc>
        <w:tc>
          <w:tcPr>
            <w:tcW w:w="4814" w:type="dxa"/>
          </w:tcPr>
          <w:p w14:paraId="3EA8974F" w14:textId="77777777" w:rsidR="00F56C0C" w:rsidRDefault="00F56C0C" w:rsidP="004A5E69">
            <w:pPr>
              <w:spacing w:line="276" w:lineRule="auto"/>
              <w:jc w:val="center"/>
              <w:rPr>
                <w:szCs w:val="24"/>
              </w:rPr>
            </w:pPr>
          </w:p>
          <w:p w14:paraId="64C18458" w14:textId="77777777" w:rsidR="00F56C0C" w:rsidRPr="00971CA5" w:rsidRDefault="00F56C0C" w:rsidP="004A5E69">
            <w:pPr>
              <w:spacing w:line="276" w:lineRule="auto"/>
              <w:jc w:val="center"/>
              <w:rPr>
                <w:i/>
                <w:szCs w:val="24"/>
                <w:highlight w:val="yellow"/>
              </w:rPr>
            </w:pPr>
            <w:r>
              <w:rPr>
                <w:szCs w:val="24"/>
              </w:rPr>
              <w:t>[</w:t>
            </w:r>
            <w:r w:rsidRPr="009216DC">
              <w:rPr>
                <w:i/>
                <w:iCs/>
                <w:color w:val="0070C0"/>
                <w:szCs w:val="24"/>
              </w:rPr>
              <w:t>nurodyti skaiči</w:t>
            </w:r>
            <w:r>
              <w:rPr>
                <w:i/>
                <w:iCs/>
                <w:color w:val="0070C0"/>
                <w:szCs w:val="24"/>
              </w:rPr>
              <w:t xml:space="preserve">ais </w:t>
            </w:r>
            <w:r w:rsidRPr="009216DC">
              <w:rPr>
                <w:i/>
                <w:iCs/>
                <w:color w:val="0070C0"/>
                <w:szCs w:val="24"/>
              </w:rPr>
              <w:t xml:space="preserve"> </w:t>
            </w:r>
            <w:r>
              <w:rPr>
                <w:i/>
                <w:iCs/>
                <w:color w:val="0070C0"/>
                <w:szCs w:val="24"/>
              </w:rPr>
              <w:t xml:space="preserve">ir </w:t>
            </w:r>
            <w:r w:rsidRPr="00396CD4">
              <w:rPr>
                <w:i/>
                <w:iCs/>
                <w:color w:val="0070C0"/>
                <w:szCs w:val="24"/>
              </w:rPr>
              <w:t xml:space="preserve">žodžiais </w:t>
            </w:r>
            <w:r w:rsidRPr="009216DC">
              <w:rPr>
                <w:szCs w:val="24"/>
              </w:rPr>
              <w:t>____</w:t>
            </w:r>
            <w:r>
              <w:rPr>
                <w:szCs w:val="24"/>
              </w:rPr>
              <w:t>]</w:t>
            </w:r>
          </w:p>
        </w:tc>
      </w:tr>
    </w:tbl>
    <w:p w14:paraId="255A7FD4" w14:textId="77777777" w:rsidR="00F56C0C" w:rsidRPr="00A87089" w:rsidRDefault="00F56C0C" w:rsidP="00F56C0C">
      <w:pPr>
        <w:spacing w:line="276" w:lineRule="auto"/>
        <w:jc w:val="both"/>
      </w:pPr>
    </w:p>
    <w:p w14:paraId="030C53E5" w14:textId="77777777" w:rsidR="008254F1" w:rsidRPr="008254F1" w:rsidRDefault="008254F1" w:rsidP="007B58A2">
      <w:pPr>
        <w:ind w:firstLine="450"/>
        <w:jc w:val="both"/>
        <w:rPr>
          <w:b/>
          <w:iCs/>
          <w:szCs w:val="24"/>
        </w:rPr>
      </w:pPr>
      <w:r w:rsidRPr="008254F1">
        <w:rPr>
          <w:b/>
          <w:iCs/>
          <w:szCs w:val="24"/>
        </w:rPr>
        <w:t>Pastabos:</w:t>
      </w:r>
    </w:p>
    <w:p w14:paraId="1DAF887F" w14:textId="77777777" w:rsidR="000E4C2B" w:rsidRDefault="008254F1" w:rsidP="00A317A6">
      <w:pPr>
        <w:ind w:firstLine="450"/>
        <w:jc w:val="both"/>
        <w:rPr>
          <w:bCs/>
          <w:iCs/>
          <w:szCs w:val="24"/>
        </w:rPr>
      </w:pPr>
      <w:r w:rsidRPr="00A317A6">
        <w:rPr>
          <w:bCs/>
          <w:iCs/>
          <w:szCs w:val="24"/>
        </w:rPr>
        <w:t xml:space="preserve">1. </w:t>
      </w:r>
      <w:r w:rsidRPr="002163DB">
        <w:rPr>
          <w:bCs/>
          <w:iCs/>
          <w:szCs w:val="24"/>
        </w:rPr>
        <w:t>Nurodomas</w:t>
      </w:r>
      <w:r w:rsidRPr="002163DB">
        <w:rPr>
          <w:b/>
          <w:iCs/>
          <w:szCs w:val="24"/>
        </w:rPr>
        <w:t xml:space="preserve"> tik </w:t>
      </w:r>
      <w:r w:rsidR="00097E36" w:rsidRPr="002163DB">
        <w:rPr>
          <w:b/>
          <w:iCs/>
          <w:szCs w:val="24"/>
        </w:rPr>
        <w:t>Bandymų ataskaitos po bandymo atlikimo pateikimo greitis (G), darbo dienomis</w:t>
      </w:r>
      <w:r w:rsidRPr="002163DB">
        <w:rPr>
          <w:bCs/>
          <w:iCs/>
          <w:szCs w:val="24"/>
        </w:rPr>
        <w:t>.</w:t>
      </w:r>
    </w:p>
    <w:p w14:paraId="0A4ABAAA" w14:textId="1AD6D3FE" w:rsidR="00B4731F" w:rsidRDefault="000E4C2B" w:rsidP="00A317A6">
      <w:pPr>
        <w:ind w:firstLine="450"/>
        <w:jc w:val="both"/>
        <w:rPr>
          <w:bCs/>
          <w:iCs/>
          <w:szCs w:val="24"/>
        </w:rPr>
      </w:pPr>
      <w:r>
        <w:rPr>
          <w:bCs/>
          <w:iCs/>
          <w:szCs w:val="24"/>
        </w:rPr>
        <w:t xml:space="preserve">1.1. </w:t>
      </w:r>
      <w:r w:rsidR="00436CCA" w:rsidRPr="00667FE2">
        <w:rPr>
          <w:b/>
          <w:iCs/>
          <w:szCs w:val="24"/>
        </w:rPr>
        <w:t xml:space="preserve">Maksimalus </w:t>
      </w:r>
      <w:r w:rsidR="00D8120A" w:rsidRPr="00667FE2">
        <w:rPr>
          <w:b/>
          <w:iCs/>
          <w:szCs w:val="24"/>
        </w:rPr>
        <w:t xml:space="preserve">skiriamas </w:t>
      </w:r>
      <w:r w:rsidR="00436CCA" w:rsidRPr="00667FE2">
        <w:rPr>
          <w:b/>
          <w:iCs/>
          <w:szCs w:val="24"/>
        </w:rPr>
        <w:t>balas</w:t>
      </w:r>
      <w:r w:rsidR="00436CCA" w:rsidRPr="00436CCA">
        <w:rPr>
          <w:bCs/>
          <w:iCs/>
          <w:szCs w:val="24"/>
        </w:rPr>
        <w:t xml:space="preserve"> </w:t>
      </w:r>
      <w:r w:rsidR="00D8120A">
        <w:rPr>
          <w:bCs/>
          <w:iCs/>
          <w:szCs w:val="24"/>
        </w:rPr>
        <w:t xml:space="preserve">už </w:t>
      </w:r>
      <w:r w:rsidR="003514D6" w:rsidRPr="003514D6">
        <w:rPr>
          <w:bCs/>
          <w:iCs/>
          <w:szCs w:val="24"/>
        </w:rPr>
        <w:t>Bandymų ataskaitos po bandymo atlikimo pateikimo greit</w:t>
      </w:r>
      <w:r w:rsidR="003514D6">
        <w:rPr>
          <w:bCs/>
          <w:iCs/>
          <w:szCs w:val="24"/>
        </w:rPr>
        <w:t xml:space="preserve">į </w:t>
      </w:r>
      <w:r w:rsidR="003514D6" w:rsidRPr="003514D6">
        <w:rPr>
          <w:bCs/>
          <w:iCs/>
          <w:szCs w:val="24"/>
        </w:rPr>
        <w:t xml:space="preserve"> (G)</w:t>
      </w:r>
      <w:r w:rsidR="00667FE2">
        <w:rPr>
          <w:bCs/>
          <w:iCs/>
          <w:szCs w:val="24"/>
        </w:rPr>
        <w:t xml:space="preserve"> per </w:t>
      </w:r>
      <w:r w:rsidR="00667FE2" w:rsidRPr="00B46348">
        <w:rPr>
          <w:b/>
          <w:iCs/>
          <w:szCs w:val="24"/>
        </w:rPr>
        <w:t xml:space="preserve">5 d. d. – </w:t>
      </w:r>
      <w:r w:rsidR="00436CCA" w:rsidRPr="00B46348">
        <w:rPr>
          <w:b/>
          <w:iCs/>
          <w:szCs w:val="24"/>
        </w:rPr>
        <w:t>lygus 5</w:t>
      </w:r>
      <w:r w:rsidR="00436CCA" w:rsidRPr="00436CCA">
        <w:rPr>
          <w:bCs/>
          <w:iCs/>
          <w:szCs w:val="24"/>
        </w:rPr>
        <w:t>.</w:t>
      </w:r>
      <w:r w:rsidR="00531FD5" w:rsidRPr="00531FD5">
        <w:t xml:space="preserve"> </w:t>
      </w:r>
      <w:r w:rsidR="00531FD5" w:rsidRPr="00531FD5">
        <w:rPr>
          <w:bCs/>
          <w:iCs/>
          <w:szCs w:val="24"/>
        </w:rPr>
        <w:t xml:space="preserve">Tiekėjui pasiūlius 1, 2, 3 ar 4 darbo dienas bus suteikiamas maksimalus balas </w:t>
      </w:r>
      <w:r w:rsidR="002213D5">
        <w:rPr>
          <w:bCs/>
          <w:iCs/>
          <w:szCs w:val="24"/>
        </w:rPr>
        <w:t xml:space="preserve">- </w:t>
      </w:r>
      <w:r w:rsidR="00531FD5" w:rsidRPr="00531FD5">
        <w:rPr>
          <w:bCs/>
          <w:iCs/>
          <w:szCs w:val="24"/>
        </w:rPr>
        <w:t>lygus 5.</w:t>
      </w:r>
    </w:p>
    <w:p w14:paraId="4E957FE9" w14:textId="1F8A784E" w:rsidR="00A929EE" w:rsidRDefault="000E4C2B" w:rsidP="00A929EE">
      <w:pPr>
        <w:ind w:firstLine="450"/>
        <w:jc w:val="both"/>
        <w:rPr>
          <w:bCs/>
          <w:iCs/>
          <w:szCs w:val="24"/>
        </w:rPr>
      </w:pPr>
      <w:r>
        <w:rPr>
          <w:bCs/>
          <w:iCs/>
          <w:szCs w:val="24"/>
        </w:rPr>
        <w:t xml:space="preserve">1.2. </w:t>
      </w:r>
      <w:r w:rsidRPr="000E4C2B">
        <w:rPr>
          <w:bCs/>
          <w:iCs/>
          <w:szCs w:val="24"/>
        </w:rPr>
        <w:t xml:space="preserve">Bandymų ataskaitos po bandymo atlikimo pateikimo greitį  (G) per </w:t>
      </w:r>
      <w:r w:rsidR="003A6FE2" w:rsidRPr="00DB78EB">
        <w:rPr>
          <w:b/>
          <w:iCs/>
          <w:szCs w:val="24"/>
        </w:rPr>
        <w:t>6</w:t>
      </w:r>
      <w:r w:rsidRPr="00DB78EB">
        <w:rPr>
          <w:b/>
          <w:iCs/>
          <w:szCs w:val="24"/>
        </w:rPr>
        <w:t xml:space="preserve"> d. d. – lygus </w:t>
      </w:r>
      <w:r w:rsidR="003A6FE2" w:rsidRPr="00DB78EB">
        <w:rPr>
          <w:b/>
          <w:iCs/>
          <w:szCs w:val="24"/>
        </w:rPr>
        <w:t>4</w:t>
      </w:r>
      <w:r w:rsidRPr="00DB78EB">
        <w:rPr>
          <w:b/>
          <w:iCs/>
          <w:szCs w:val="24"/>
        </w:rPr>
        <w:t xml:space="preserve"> balams</w:t>
      </w:r>
      <w:r w:rsidRPr="000E4C2B">
        <w:rPr>
          <w:bCs/>
          <w:iCs/>
          <w:szCs w:val="24"/>
        </w:rPr>
        <w:t>.</w:t>
      </w:r>
    </w:p>
    <w:p w14:paraId="1BD2E0A7" w14:textId="728DE9C8" w:rsidR="003A6FE2" w:rsidRDefault="003A6FE2" w:rsidP="00A929EE">
      <w:pPr>
        <w:ind w:firstLine="450"/>
        <w:jc w:val="both"/>
        <w:rPr>
          <w:bCs/>
          <w:iCs/>
          <w:szCs w:val="24"/>
        </w:rPr>
      </w:pPr>
      <w:r>
        <w:rPr>
          <w:bCs/>
          <w:iCs/>
          <w:szCs w:val="24"/>
        </w:rPr>
        <w:t xml:space="preserve">1.3. </w:t>
      </w:r>
      <w:r w:rsidRPr="003A6FE2">
        <w:rPr>
          <w:bCs/>
          <w:iCs/>
          <w:szCs w:val="24"/>
        </w:rPr>
        <w:t xml:space="preserve">Bandymų ataskaitos po bandymo atlikimo pateikimo greitį  (G) per </w:t>
      </w:r>
      <w:r w:rsidR="00DB78EB" w:rsidRPr="00DB78EB">
        <w:rPr>
          <w:b/>
          <w:iCs/>
          <w:szCs w:val="24"/>
        </w:rPr>
        <w:t>7</w:t>
      </w:r>
      <w:r w:rsidRPr="00DB78EB">
        <w:rPr>
          <w:b/>
          <w:iCs/>
          <w:szCs w:val="24"/>
        </w:rPr>
        <w:t xml:space="preserve"> d. d. – lygus </w:t>
      </w:r>
      <w:r w:rsidR="00DB78EB" w:rsidRPr="00DB78EB">
        <w:rPr>
          <w:b/>
          <w:iCs/>
          <w:szCs w:val="24"/>
        </w:rPr>
        <w:t>3</w:t>
      </w:r>
      <w:r w:rsidRPr="00DB78EB">
        <w:rPr>
          <w:b/>
          <w:iCs/>
          <w:szCs w:val="24"/>
        </w:rPr>
        <w:t xml:space="preserve"> balams</w:t>
      </w:r>
      <w:r w:rsidRPr="003A6FE2">
        <w:rPr>
          <w:bCs/>
          <w:iCs/>
          <w:szCs w:val="24"/>
        </w:rPr>
        <w:t>.</w:t>
      </w:r>
    </w:p>
    <w:p w14:paraId="6B3BEF2E" w14:textId="27D2300E" w:rsidR="00DB78EB" w:rsidRDefault="00DB78EB" w:rsidP="00A929EE">
      <w:pPr>
        <w:ind w:firstLine="450"/>
        <w:jc w:val="both"/>
        <w:rPr>
          <w:bCs/>
          <w:iCs/>
          <w:szCs w:val="24"/>
        </w:rPr>
      </w:pPr>
      <w:r>
        <w:rPr>
          <w:bCs/>
          <w:iCs/>
          <w:szCs w:val="24"/>
        </w:rPr>
        <w:t xml:space="preserve">1.4. </w:t>
      </w:r>
      <w:r w:rsidRPr="003A6FE2">
        <w:rPr>
          <w:bCs/>
          <w:iCs/>
          <w:szCs w:val="24"/>
        </w:rPr>
        <w:t xml:space="preserve">Bandymų ataskaitos po bandymo atlikimo pateikimo greitį  (G) per </w:t>
      </w:r>
      <w:r>
        <w:rPr>
          <w:b/>
          <w:iCs/>
          <w:szCs w:val="24"/>
        </w:rPr>
        <w:t>8</w:t>
      </w:r>
      <w:r w:rsidRPr="00DB78EB">
        <w:rPr>
          <w:b/>
          <w:iCs/>
          <w:szCs w:val="24"/>
        </w:rPr>
        <w:t xml:space="preserve"> d. d. – lygus </w:t>
      </w:r>
      <w:r>
        <w:rPr>
          <w:b/>
          <w:iCs/>
          <w:szCs w:val="24"/>
        </w:rPr>
        <w:t>2</w:t>
      </w:r>
      <w:r w:rsidRPr="00DB78EB">
        <w:rPr>
          <w:b/>
          <w:iCs/>
          <w:szCs w:val="24"/>
        </w:rPr>
        <w:t xml:space="preserve"> balams</w:t>
      </w:r>
      <w:r w:rsidRPr="003A6FE2">
        <w:rPr>
          <w:bCs/>
          <w:iCs/>
          <w:szCs w:val="24"/>
        </w:rPr>
        <w:t>.</w:t>
      </w:r>
    </w:p>
    <w:p w14:paraId="66FC870C" w14:textId="0AC9B460" w:rsidR="00DB78EB" w:rsidRDefault="00DB78EB" w:rsidP="00A929EE">
      <w:pPr>
        <w:ind w:firstLine="450"/>
        <w:jc w:val="both"/>
        <w:rPr>
          <w:b/>
          <w:iCs/>
          <w:szCs w:val="24"/>
        </w:rPr>
      </w:pPr>
      <w:r>
        <w:rPr>
          <w:bCs/>
          <w:iCs/>
          <w:szCs w:val="24"/>
        </w:rPr>
        <w:t xml:space="preserve">1.5. </w:t>
      </w:r>
      <w:r w:rsidRPr="00DB78EB">
        <w:rPr>
          <w:bCs/>
          <w:iCs/>
          <w:szCs w:val="24"/>
        </w:rPr>
        <w:t xml:space="preserve">Bandymų ataskaitos po bandymo atlikimo pateikimo greitį  (G) per </w:t>
      </w:r>
      <w:r w:rsidRPr="00DB78EB">
        <w:rPr>
          <w:b/>
          <w:iCs/>
          <w:szCs w:val="24"/>
        </w:rPr>
        <w:t>9 d. d. – lygus 1 balui.</w:t>
      </w:r>
    </w:p>
    <w:p w14:paraId="26B9E8E8" w14:textId="77C18ACE" w:rsidR="00DB78EB" w:rsidRDefault="00DB78EB" w:rsidP="00A929EE">
      <w:pPr>
        <w:ind w:firstLine="450"/>
        <w:jc w:val="both"/>
        <w:rPr>
          <w:b/>
          <w:iCs/>
          <w:szCs w:val="24"/>
        </w:rPr>
      </w:pPr>
      <w:r w:rsidRPr="00DB78EB">
        <w:rPr>
          <w:bCs/>
          <w:iCs/>
          <w:szCs w:val="24"/>
        </w:rPr>
        <w:t xml:space="preserve">1.6. Bandymų ataskaitos po bandymo atlikimo pateikimo greitį  (G) per </w:t>
      </w:r>
      <w:r w:rsidRPr="002F686D">
        <w:rPr>
          <w:b/>
          <w:iCs/>
          <w:szCs w:val="24"/>
        </w:rPr>
        <w:t xml:space="preserve">10 d. d. – lygus </w:t>
      </w:r>
      <w:r w:rsidR="002F686D" w:rsidRPr="002F686D">
        <w:rPr>
          <w:b/>
          <w:iCs/>
          <w:szCs w:val="24"/>
        </w:rPr>
        <w:t>0</w:t>
      </w:r>
      <w:r w:rsidRPr="002F686D">
        <w:rPr>
          <w:b/>
          <w:iCs/>
          <w:szCs w:val="24"/>
        </w:rPr>
        <w:t xml:space="preserve"> bal</w:t>
      </w:r>
      <w:r w:rsidR="002F686D" w:rsidRPr="002F686D">
        <w:rPr>
          <w:b/>
          <w:iCs/>
          <w:szCs w:val="24"/>
        </w:rPr>
        <w:t>ų</w:t>
      </w:r>
      <w:r w:rsidRPr="002F686D">
        <w:rPr>
          <w:b/>
          <w:iCs/>
          <w:szCs w:val="24"/>
        </w:rPr>
        <w:t>.</w:t>
      </w:r>
    </w:p>
    <w:p w14:paraId="595A8D41" w14:textId="2BD78AA1" w:rsidR="00672D3F" w:rsidRPr="00672D3F" w:rsidRDefault="00672D3F" w:rsidP="00A929EE">
      <w:pPr>
        <w:ind w:firstLine="450"/>
        <w:jc w:val="both"/>
        <w:rPr>
          <w:bCs/>
          <w:iCs/>
          <w:szCs w:val="24"/>
        </w:rPr>
      </w:pPr>
      <w:r w:rsidRPr="00672D3F">
        <w:rPr>
          <w:bCs/>
          <w:iCs/>
          <w:szCs w:val="24"/>
        </w:rPr>
        <w:t xml:space="preserve">2. </w:t>
      </w:r>
      <w:r w:rsidR="00F15D08" w:rsidRPr="00BA6512">
        <w:rPr>
          <w:bCs/>
          <w:i/>
          <w:szCs w:val="24"/>
        </w:rPr>
        <w:t>Ekonominis naudingumas (S) apskaičiuojamas balais (maksimaliai 100 balų) sudedant tiekėjo pasiūlymo kainos (C) ir Bandymų ataskaitos po bandymo atlikimo pateikimo greičio (G), balus</w:t>
      </w:r>
      <w:r w:rsidR="002A5445" w:rsidRPr="00BA6512">
        <w:rPr>
          <w:bCs/>
          <w:i/>
          <w:szCs w:val="24"/>
        </w:rPr>
        <w:t>.</w:t>
      </w:r>
    </w:p>
    <w:p w14:paraId="7F38AE51" w14:textId="77777777" w:rsidR="00B4731F" w:rsidRPr="00C351AE" w:rsidRDefault="00B4731F" w:rsidP="00802990">
      <w:pPr>
        <w:pStyle w:val="ListParagraph"/>
        <w:ind w:left="360"/>
        <w:jc w:val="both"/>
        <w:rPr>
          <w:b/>
          <w:iCs/>
          <w:szCs w:val="24"/>
        </w:rPr>
      </w:pPr>
    </w:p>
    <w:p w14:paraId="0FCF4C2B" w14:textId="74ACABB5" w:rsidR="00857589" w:rsidRPr="00654E1A" w:rsidRDefault="00D14AEB" w:rsidP="00654E1A">
      <w:pPr>
        <w:pStyle w:val="ListParagraph"/>
        <w:numPr>
          <w:ilvl w:val="1"/>
          <w:numId w:val="44"/>
        </w:numPr>
        <w:jc w:val="both"/>
        <w:rPr>
          <w:bCs/>
          <w:iCs/>
          <w:color w:val="000000"/>
          <w:szCs w:val="24"/>
        </w:rPr>
      </w:pPr>
      <w:bookmarkStart w:id="2" w:name="_Hlk40448124"/>
      <w:r>
        <w:rPr>
          <w:bCs/>
          <w:iCs/>
          <w:color w:val="000000"/>
          <w:szCs w:val="24"/>
        </w:rPr>
        <w:t xml:space="preserve"> </w:t>
      </w:r>
      <w:r w:rsidR="00237D19" w:rsidRPr="00654E1A">
        <w:rPr>
          <w:bCs/>
          <w:iCs/>
          <w:color w:val="000000"/>
          <w:szCs w:val="24"/>
        </w:rPr>
        <w:t>Bendra (</w:t>
      </w:r>
      <w:r w:rsidR="007629E7" w:rsidRPr="00654E1A">
        <w:rPr>
          <w:bCs/>
          <w:iCs/>
          <w:color w:val="000000"/>
          <w:szCs w:val="24"/>
        </w:rPr>
        <w:t>Tiekėjo pasiūlymo) paslaugų kaina</w:t>
      </w:r>
      <w:r w:rsidR="00393852" w:rsidRPr="00654E1A">
        <w:rPr>
          <w:bCs/>
          <w:iCs/>
          <w:color w:val="000000"/>
          <w:szCs w:val="24"/>
        </w:rPr>
        <w:t xml:space="preserve"> (</w:t>
      </w:r>
      <w:proofErr w:type="spellStart"/>
      <w:r w:rsidR="00393852" w:rsidRPr="00654E1A">
        <w:rPr>
          <w:bCs/>
          <w:iCs/>
          <w:color w:val="000000"/>
          <w:szCs w:val="24"/>
        </w:rPr>
        <w:t>C</w:t>
      </w:r>
      <w:r w:rsidR="003E2834" w:rsidRPr="00654E1A">
        <w:rPr>
          <w:bCs/>
          <w:iCs/>
          <w:color w:val="000000"/>
          <w:szCs w:val="24"/>
        </w:rPr>
        <w:t>p</w:t>
      </w:r>
      <w:proofErr w:type="spellEnd"/>
      <w:r w:rsidR="00393852" w:rsidRPr="00654E1A">
        <w:rPr>
          <w:bCs/>
          <w:iCs/>
          <w:color w:val="000000"/>
          <w:szCs w:val="24"/>
        </w:rPr>
        <w:t>)</w:t>
      </w:r>
      <w:r w:rsidR="007629E7" w:rsidRPr="00654E1A">
        <w:rPr>
          <w:bCs/>
          <w:iCs/>
          <w:color w:val="000000"/>
          <w:szCs w:val="24"/>
        </w:rPr>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770"/>
        <w:gridCol w:w="1095"/>
        <w:gridCol w:w="2272"/>
        <w:gridCol w:w="2070"/>
        <w:gridCol w:w="1980"/>
      </w:tblGrid>
      <w:tr w:rsidR="00C351AE" w:rsidRPr="00434F7F" w14:paraId="2ECB8776" w14:textId="77777777" w:rsidTr="5334149C">
        <w:trPr>
          <w:trHeight w:val="300"/>
        </w:trPr>
        <w:tc>
          <w:tcPr>
            <w:tcW w:w="435" w:type="dxa"/>
            <w:tcBorders>
              <w:top w:val="single" w:sz="6" w:space="0" w:color="auto"/>
              <w:left w:val="single" w:sz="6" w:space="0" w:color="auto"/>
              <w:bottom w:val="single" w:sz="6" w:space="0" w:color="auto"/>
              <w:right w:val="single" w:sz="6" w:space="0" w:color="auto"/>
            </w:tcBorders>
            <w:vAlign w:val="center"/>
            <w:hideMark/>
          </w:tcPr>
          <w:p w14:paraId="1F577EAB" w14:textId="03E47E84" w:rsidR="00244EBD" w:rsidRPr="00FC1904" w:rsidRDefault="00244EBD" w:rsidP="00C351AE">
            <w:pPr>
              <w:jc w:val="center"/>
              <w:rPr>
                <w:b/>
                <w:sz w:val="22"/>
                <w:szCs w:val="22"/>
              </w:rPr>
            </w:pPr>
            <w:r w:rsidRPr="00FC1904">
              <w:rPr>
                <w:b/>
                <w:bCs/>
                <w:sz w:val="22"/>
                <w:szCs w:val="22"/>
              </w:rPr>
              <w:t>Eil. Nr.</w:t>
            </w:r>
          </w:p>
        </w:tc>
        <w:tc>
          <w:tcPr>
            <w:tcW w:w="1770" w:type="dxa"/>
            <w:tcBorders>
              <w:top w:val="single" w:sz="6" w:space="0" w:color="auto"/>
              <w:left w:val="nil"/>
              <w:bottom w:val="single" w:sz="6" w:space="0" w:color="auto"/>
              <w:right w:val="single" w:sz="6" w:space="0" w:color="auto"/>
            </w:tcBorders>
            <w:vAlign w:val="center"/>
            <w:hideMark/>
          </w:tcPr>
          <w:p w14:paraId="7AA338FD" w14:textId="6FD62F2E" w:rsidR="00244EBD" w:rsidRPr="00FC1904" w:rsidRDefault="00244EBD" w:rsidP="00C351AE">
            <w:pPr>
              <w:jc w:val="center"/>
              <w:rPr>
                <w:b/>
                <w:sz w:val="22"/>
                <w:szCs w:val="22"/>
              </w:rPr>
            </w:pPr>
            <w:r w:rsidRPr="00FC1904">
              <w:rPr>
                <w:b/>
                <w:bCs/>
                <w:sz w:val="22"/>
                <w:szCs w:val="22"/>
              </w:rPr>
              <w:t>Paslaugų pavadinimas</w:t>
            </w:r>
          </w:p>
        </w:tc>
        <w:tc>
          <w:tcPr>
            <w:tcW w:w="1095" w:type="dxa"/>
            <w:tcBorders>
              <w:top w:val="single" w:sz="6" w:space="0" w:color="auto"/>
              <w:left w:val="nil"/>
              <w:bottom w:val="single" w:sz="6" w:space="0" w:color="auto"/>
              <w:right w:val="single" w:sz="6" w:space="0" w:color="auto"/>
            </w:tcBorders>
            <w:vAlign w:val="center"/>
            <w:hideMark/>
          </w:tcPr>
          <w:p w14:paraId="62CE3E11" w14:textId="06DCFA21" w:rsidR="00244EBD" w:rsidRPr="00FC1904" w:rsidRDefault="00244EBD" w:rsidP="00C351AE">
            <w:pPr>
              <w:jc w:val="center"/>
              <w:rPr>
                <w:b/>
                <w:sz w:val="22"/>
                <w:szCs w:val="22"/>
              </w:rPr>
            </w:pPr>
            <w:r w:rsidRPr="00FC1904">
              <w:rPr>
                <w:b/>
                <w:bCs/>
                <w:sz w:val="22"/>
                <w:szCs w:val="22"/>
              </w:rPr>
              <w:t>Mato</w:t>
            </w:r>
            <w:r w:rsidR="00FC1904">
              <w:rPr>
                <w:b/>
                <w:bCs/>
                <w:sz w:val="22"/>
                <w:szCs w:val="22"/>
              </w:rPr>
              <w:t xml:space="preserve"> </w:t>
            </w:r>
            <w:r w:rsidRPr="00FC1904">
              <w:rPr>
                <w:b/>
                <w:bCs/>
                <w:sz w:val="22"/>
                <w:szCs w:val="22"/>
              </w:rPr>
              <w:t>vnt.</w:t>
            </w:r>
          </w:p>
        </w:tc>
        <w:tc>
          <w:tcPr>
            <w:tcW w:w="2272" w:type="dxa"/>
            <w:tcBorders>
              <w:top w:val="single" w:sz="6" w:space="0" w:color="auto"/>
              <w:left w:val="nil"/>
              <w:bottom w:val="single" w:sz="6" w:space="0" w:color="auto"/>
              <w:right w:val="single" w:sz="6" w:space="0" w:color="auto"/>
            </w:tcBorders>
            <w:vAlign w:val="center"/>
            <w:hideMark/>
          </w:tcPr>
          <w:p w14:paraId="1D2FEB45" w14:textId="667469FA" w:rsidR="00244EBD" w:rsidRPr="00FC1904" w:rsidRDefault="00244EBD" w:rsidP="00C351AE">
            <w:pPr>
              <w:jc w:val="center"/>
              <w:rPr>
                <w:b/>
                <w:sz w:val="22"/>
                <w:szCs w:val="22"/>
              </w:rPr>
            </w:pPr>
            <w:r w:rsidRPr="00FC1904">
              <w:rPr>
                <w:b/>
                <w:bCs/>
                <w:sz w:val="22"/>
                <w:szCs w:val="22"/>
              </w:rPr>
              <w:t>Preliminarus Paslaugų kiekis* per Pirkimo Sutartyje numatytą Paslaugų teikimo laikotarpį</w:t>
            </w:r>
          </w:p>
        </w:tc>
        <w:tc>
          <w:tcPr>
            <w:tcW w:w="2070" w:type="dxa"/>
            <w:tcBorders>
              <w:top w:val="single" w:sz="6" w:space="0" w:color="auto"/>
              <w:left w:val="nil"/>
              <w:bottom w:val="single" w:sz="6" w:space="0" w:color="auto"/>
              <w:right w:val="single" w:sz="6" w:space="0" w:color="auto"/>
            </w:tcBorders>
            <w:vAlign w:val="center"/>
            <w:hideMark/>
          </w:tcPr>
          <w:p w14:paraId="5261686B" w14:textId="16A81E93" w:rsidR="00244EBD" w:rsidRPr="00FC1904" w:rsidRDefault="008628DB" w:rsidP="00C351AE">
            <w:pPr>
              <w:jc w:val="center"/>
              <w:rPr>
                <w:b/>
                <w:sz w:val="22"/>
                <w:szCs w:val="22"/>
              </w:rPr>
            </w:pPr>
            <w:r>
              <w:rPr>
                <w:b/>
                <w:bCs/>
                <w:sz w:val="22"/>
                <w:szCs w:val="22"/>
              </w:rPr>
              <w:t>1 (v</w:t>
            </w:r>
            <w:r w:rsidR="00244EBD" w:rsidRPr="00FC1904">
              <w:rPr>
                <w:b/>
                <w:bCs/>
                <w:sz w:val="22"/>
                <w:szCs w:val="22"/>
              </w:rPr>
              <w:t>ieno</w:t>
            </w:r>
            <w:r>
              <w:rPr>
                <w:b/>
                <w:bCs/>
                <w:sz w:val="22"/>
                <w:szCs w:val="22"/>
              </w:rPr>
              <w:t>)</w:t>
            </w:r>
            <w:r w:rsidR="00244EBD" w:rsidRPr="00FC1904">
              <w:rPr>
                <w:b/>
                <w:bCs/>
                <w:sz w:val="22"/>
                <w:szCs w:val="22"/>
              </w:rPr>
              <w:t xml:space="preserve"> mato vieneto </w:t>
            </w:r>
            <w:r w:rsidR="00E60157">
              <w:rPr>
                <w:b/>
                <w:bCs/>
                <w:sz w:val="22"/>
                <w:szCs w:val="22"/>
              </w:rPr>
              <w:t xml:space="preserve">(valandos) </w:t>
            </w:r>
            <w:r w:rsidR="00244EBD" w:rsidRPr="00FC1904">
              <w:rPr>
                <w:b/>
                <w:bCs/>
                <w:sz w:val="22"/>
                <w:szCs w:val="22"/>
              </w:rPr>
              <w:t>įkainis, Eur be PVM</w:t>
            </w:r>
          </w:p>
        </w:tc>
        <w:tc>
          <w:tcPr>
            <w:tcW w:w="1980" w:type="dxa"/>
            <w:tcBorders>
              <w:top w:val="single" w:sz="6" w:space="0" w:color="auto"/>
              <w:left w:val="nil"/>
              <w:bottom w:val="single" w:sz="6" w:space="0" w:color="auto"/>
              <w:right w:val="single" w:sz="6" w:space="0" w:color="auto"/>
            </w:tcBorders>
            <w:hideMark/>
          </w:tcPr>
          <w:p w14:paraId="7DEFAD1B" w14:textId="2EBFBFFD" w:rsidR="00244EBD" w:rsidRPr="00FC1904" w:rsidRDefault="00244EBD" w:rsidP="00C351AE">
            <w:pPr>
              <w:ind w:firstLine="567"/>
              <w:jc w:val="center"/>
              <w:rPr>
                <w:b/>
                <w:sz w:val="22"/>
                <w:szCs w:val="22"/>
              </w:rPr>
            </w:pPr>
          </w:p>
          <w:p w14:paraId="6ED0D5A6" w14:textId="48318454" w:rsidR="00244EBD" w:rsidRPr="00654E1A" w:rsidRDefault="00244EBD" w:rsidP="5334149C">
            <w:pPr>
              <w:jc w:val="center"/>
              <w:rPr>
                <w:b/>
                <w:bCs/>
                <w:sz w:val="22"/>
                <w:szCs w:val="22"/>
              </w:rPr>
            </w:pPr>
            <w:r w:rsidRPr="00654E1A">
              <w:rPr>
                <w:b/>
                <w:bCs/>
                <w:sz w:val="22"/>
                <w:szCs w:val="22"/>
              </w:rPr>
              <w:t>Bendra</w:t>
            </w:r>
            <w:r w:rsidR="5A05BE87" w:rsidRPr="00654E1A">
              <w:rPr>
                <w:b/>
                <w:bCs/>
                <w:sz w:val="22"/>
                <w:szCs w:val="22"/>
              </w:rPr>
              <w:t xml:space="preserve"> pasiūlymo</w:t>
            </w:r>
            <w:r w:rsidRPr="00654E1A">
              <w:rPr>
                <w:b/>
                <w:bCs/>
                <w:sz w:val="22"/>
                <w:szCs w:val="22"/>
              </w:rPr>
              <w:t xml:space="preserve"> kaina</w:t>
            </w:r>
            <w:r w:rsidR="6CA4E6AD" w:rsidRPr="00654E1A">
              <w:rPr>
                <w:b/>
                <w:bCs/>
                <w:sz w:val="22"/>
                <w:szCs w:val="22"/>
              </w:rPr>
              <w:t xml:space="preserve"> (</w:t>
            </w:r>
            <w:proofErr w:type="spellStart"/>
            <w:r w:rsidR="6CA4E6AD" w:rsidRPr="00654E1A">
              <w:rPr>
                <w:b/>
                <w:bCs/>
                <w:sz w:val="22"/>
                <w:szCs w:val="22"/>
              </w:rPr>
              <w:t>Cp</w:t>
            </w:r>
            <w:proofErr w:type="spellEnd"/>
            <w:r w:rsidR="6CA4E6AD" w:rsidRPr="00654E1A">
              <w:rPr>
                <w:b/>
                <w:bCs/>
                <w:sz w:val="22"/>
                <w:szCs w:val="22"/>
              </w:rPr>
              <w:t>)</w:t>
            </w:r>
            <w:r w:rsidRPr="00654E1A">
              <w:rPr>
                <w:b/>
                <w:bCs/>
                <w:sz w:val="22"/>
                <w:szCs w:val="22"/>
              </w:rPr>
              <w:t>, Eur be PVM</w:t>
            </w:r>
          </w:p>
          <w:p w14:paraId="5CA1306C" w14:textId="0CCA0899" w:rsidR="00244EBD" w:rsidRPr="0098391F" w:rsidRDefault="00244EBD" w:rsidP="00C351AE">
            <w:pPr>
              <w:ind w:firstLine="567"/>
              <w:jc w:val="center"/>
              <w:rPr>
                <w:b/>
                <w:sz w:val="22"/>
                <w:szCs w:val="22"/>
              </w:rPr>
            </w:pPr>
            <w:r w:rsidRPr="00654E1A">
              <w:rPr>
                <w:b/>
                <w:bCs/>
                <w:color w:val="0070C0"/>
                <w:sz w:val="22"/>
                <w:szCs w:val="22"/>
              </w:rPr>
              <w:t>(6</w:t>
            </w:r>
            <w:r w:rsidR="0098391F">
              <w:rPr>
                <w:b/>
                <w:bCs/>
                <w:color w:val="0070C0"/>
                <w:sz w:val="22"/>
                <w:szCs w:val="22"/>
              </w:rPr>
              <w:t xml:space="preserve"> </w:t>
            </w:r>
            <w:r w:rsidRPr="00654E1A">
              <w:rPr>
                <w:b/>
                <w:bCs/>
                <w:color w:val="0070C0"/>
                <w:sz w:val="22"/>
                <w:szCs w:val="22"/>
                <w:lang w:val="en-US"/>
              </w:rPr>
              <w:t>=</w:t>
            </w:r>
            <w:r w:rsidR="0098391F">
              <w:rPr>
                <w:b/>
                <w:bCs/>
                <w:color w:val="0070C0"/>
                <w:sz w:val="22"/>
                <w:szCs w:val="22"/>
                <w:lang w:val="en-US"/>
              </w:rPr>
              <w:t xml:space="preserve"> </w:t>
            </w:r>
            <w:r w:rsidRPr="00654E1A">
              <w:rPr>
                <w:b/>
                <w:bCs/>
                <w:color w:val="0070C0"/>
                <w:sz w:val="22"/>
                <w:szCs w:val="22"/>
                <w:lang w:val="en-US"/>
              </w:rPr>
              <w:t>4</w:t>
            </w:r>
            <w:r w:rsidR="0098391F">
              <w:rPr>
                <w:b/>
                <w:bCs/>
                <w:color w:val="0070C0"/>
                <w:sz w:val="22"/>
                <w:szCs w:val="22"/>
                <w:lang w:val="en-US"/>
              </w:rPr>
              <w:t xml:space="preserve"> </w:t>
            </w:r>
            <w:r w:rsidRPr="00654E1A">
              <w:rPr>
                <w:b/>
                <w:bCs/>
                <w:color w:val="0070C0"/>
                <w:sz w:val="22"/>
                <w:szCs w:val="22"/>
                <w:lang w:val="en-US"/>
              </w:rPr>
              <w:t>x</w:t>
            </w:r>
            <w:r w:rsidR="0098391F">
              <w:rPr>
                <w:b/>
                <w:bCs/>
                <w:color w:val="0070C0"/>
                <w:sz w:val="22"/>
                <w:szCs w:val="22"/>
                <w:lang w:val="en-US"/>
              </w:rPr>
              <w:t xml:space="preserve"> </w:t>
            </w:r>
            <w:r w:rsidRPr="00654E1A">
              <w:rPr>
                <w:b/>
                <w:bCs/>
                <w:color w:val="0070C0"/>
                <w:sz w:val="22"/>
                <w:szCs w:val="22"/>
                <w:lang w:val="en-US"/>
              </w:rPr>
              <w:t>5)</w:t>
            </w:r>
          </w:p>
        </w:tc>
      </w:tr>
      <w:tr w:rsidR="00C351AE" w:rsidRPr="00434F7F" w14:paraId="5B3FAA33" w14:textId="77777777" w:rsidTr="5334149C">
        <w:trPr>
          <w:trHeight w:val="300"/>
        </w:trPr>
        <w:tc>
          <w:tcPr>
            <w:tcW w:w="435" w:type="dxa"/>
            <w:tcBorders>
              <w:top w:val="nil"/>
              <w:left w:val="single" w:sz="6" w:space="0" w:color="auto"/>
              <w:bottom w:val="single" w:sz="4" w:space="0" w:color="auto"/>
              <w:right w:val="single" w:sz="6" w:space="0" w:color="auto"/>
            </w:tcBorders>
            <w:hideMark/>
          </w:tcPr>
          <w:p w14:paraId="511886BE" w14:textId="08F39743" w:rsidR="00244EBD" w:rsidRPr="004003A4" w:rsidRDefault="00244EBD" w:rsidP="00C351AE">
            <w:pPr>
              <w:jc w:val="center"/>
              <w:rPr>
                <w:bCs/>
                <w:i/>
                <w:iCs/>
                <w:sz w:val="22"/>
                <w:szCs w:val="22"/>
              </w:rPr>
            </w:pPr>
            <w:r w:rsidRPr="004003A4">
              <w:rPr>
                <w:bCs/>
                <w:i/>
                <w:iCs/>
                <w:sz w:val="22"/>
                <w:szCs w:val="22"/>
              </w:rPr>
              <w:t>1</w:t>
            </w:r>
          </w:p>
        </w:tc>
        <w:tc>
          <w:tcPr>
            <w:tcW w:w="1770" w:type="dxa"/>
            <w:tcBorders>
              <w:top w:val="nil"/>
              <w:left w:val="nil"/>
              <w:bottom w:val="single" w:sz="4" w:space="0" w:color="auto"/>
              <w:right w:val="single" w:sz="6" w:space="0" w:color="auto"/>
            </w:tcBorders>
            <w:hideMark/>
          </w:tcPr>
          <w:p w14:paraId="34F60ECD" w14:textId="03FE9DD7" w:rsidR="00244EBD" w:rsidRPr="004003A4" w:rsidRDefault="00244EBD" w:rsidP="00C351AE">
            <w:pPr>
              <w:jc w:val="center"/>
              <w:rPr>
                <w:bCs/>
                <w:i/>
                <w:iCs/>
                <w:sz w:val="22"/>
                <w:szCs w:val="22"/>
              </w:rPr>
            </w:pPr>
            <w:r w:rsidRPr="004003A4">
              <w:rPr>
                <w:bCs/>
                <w:i/>
                <w:iCs/>
                <w:sz w:val="22"/>
                <w:szCs w:val="22"/>
              </w:rPr>
              <w:t>2</w:t>
            </w:r>
          </w:p>
        </w:tc>
        <w:tc>
          <w:tcPr>
            <w:tcW w:w="1095" w:type="dxa"/>
            <w:tcBorders>
              <w:top w:val="nil"/>
              <w:left w:val="nil"/>
              <w:bottom w:val="single" w:sz="4" w:space="0" w:color="auto"/>
              <w:right w:val="single" w:sz="6" w:space="0" w:color="auto"/>
            </w:tcBorders>
            <w:hideMark/>
          </w:tcPr>
          <w:p w14:paraId="5EA297E7" w14:textId="59F9F2EE" w:rsidR="00244EBD" w:rsidRPr="004003A4" w:rsidRDefault="00244EBD" w:rsidP="00C351AE">
            <w:pPr>
              <w:jc w:val="center"/>
              <w:rPr>
                <w:bCs/>
                <w:i/>
                <w:iCs/>
                <w:sz w:val="22"/>
                <w:szCs w:val="22"/>
              </w:rPr>
            </w:pPr>
            <w:r w:rsidRPr="004003A4">
              <w:rPr>
                <w:bCs/>
                <w:i/>
                <w:iCs/>
                <w:sz w:val="22"/>
                <w:szCs w:val="22"/>
              </w:rPr>
              <w:t>3</w:t>
            </w:r>
          </w:p>
        </w:tc>
        <w:tc>
          <w:tcPr>
            <w:tcW w:w="2272" w:type="dxa"/>
            <w:tcBorders>
              <w:top w:val="nil"/>
              <w:left w:val="nil"/>
              <w:bottom w:val="single" w:sz="4" w:space="0" w:color="auto"/>
              <w:right w:val="single" w:sz="6" w:space="0" w:color="auto"/>
            </w:tcBorders>
            <w:hideMark/>
          </w:tcPr>
          <w:p w14:paraId="1EAA530F" w14:textId="64E98CA5" w:rsidR="00244EBD" w:rsidRPr="00654E1A" w:rsidRDefault="00244EBD" w:rsidP="00C351AE">
            <w:pPr>
              <w:jc w:val="center"/>
              <w:rPr>
                <w:bCs/>
                <w:i/>
                <w:iCs/>
                <w:color w:val="0070C0"/>
                <w:sz w:val="22"/>
                <w:szCs w:val="22"/>
              </w:rPr>
            </w:pPr>
            <w:r w:rsidRPr="00654E1A">
              <w:rPr>
                <w:bCs/>
                <w:i/>
                <w:iCs/>
                <w:color w:val="0070C0"/>
                <w:sz w:val="22"/>
                <w:szCs w:val="22"/>
              </w:rPr>
              <w:t>4</w:t>
            </w:r>
          </w:p>
        </w:tc>
        <w:tc>
          <w:tcPr>
            <w:tcW w:w="2070" w:type="dxa"/>
            <w:tcBorders>
              <w:top w:val="nil"/>
              <w:left w:val="nil"/>
              <w:bottom w:val="single" w:sz="4" w:space="0" w:color="auto"/>
              <w:right w:val="single" w:sz="6" w:space="0" w:color="auto"/>
            </w:tcBorders>
            <w:hideMark/>
          </w:tcPr>
          <w:p w14:paraId="07412DA3" w14:textId="6EC57D44" w:rsidR="00244EBD" w:rsidRPr="00654E1A" w:rsidRDefault="00244EBD" w:rsidP="00C351AE">
            <w:pPr>
              <w:jc w:val="center"/>
              <w:rPr>
                <w:bCs/>
                <w:i/>
                <w:iCs/>
                <w:color w:val="0070C0"/>
                <w:sz w:val="22"/>
                <w:szCs w:val="22"/>
              </w:rPr>
            </w:pPr>
            <w:r w:rsidRPr="00654E1A">
              <w:rPr>
                <w:bCs/>
                <w:i/>
                <w:iCs/>
                <w:color w:val="0070C0"/>
                <w:sz w:val="22"/>
                <w:szCs w:val="22"/>
              </w:rPr>
              <w:t>5</w:t>
            </w:r>
          </w:p>
        </w:tc>
        <w:tc>
          <w:tcPr>
            <w:tcW w:w="1980" w:type="dxa"/>
            <w:tcBorders>
              <w:top w:val="nil"/>
              <w:left w:val="nil"/>
              <w:bottom w:val="single" w:sz="4" w:space="0" w:color="auto"/>
              <w:right w:val="single" w:sz="6" w:space="0" w:color="auto"/>
            </w:tcBorders>
            <w:hideMark/>
          </w:tcPr>
          <w:p w14:paraId="6A8068C1" w14:textId="2963860D" w:rsidR="00244EBD" w:rsidRPr="00654E1A" w:rsidRDefault="00244EBD" w:rsidP="00C351AE">
            <w:pPr>
              <w:jc w:val="center"/>
              <w:rPr>
                <w:bCs/>
                <w:i/>
                <w:iCs/>
                <w:color w:val="0070C0"/>
                <w:sz w:val="22"/>
                <w:szCs w:val="22"/>
              </w:rPr>
            </w:pPr>
            <w:r w:rsidRPr="00654E1A">
              <w:rPr>
                <w:bCs/>
                <w:i/>
                <w:iCs/>
                <w:color w:val="0070C0"/>
                <w:sz w:val="22"/>
                <w:szCs w:val="22"/>
              </w:rPr>
              <w:t>6</w:t>
            </w:r>
          </w:p>
        </w:tc>
      </w:tr>
      <w:tr w:rsidR="00C351AE" w:rsidRPr="00434F7F" w14:paraId="0E5716A3" w14:textId="77777777" w:rsidTr="5334149C">
        <w:trPr>
          <w:trHeight w:val="300"/>
        </w:trPr>
        <w:tc>
          <w:tcPr>
            <w:tcW w:w="435" w:type="dxa"/>
            <w:tcBorders>
              <w:top w:val="single" w:sz="4" w:space="0" w:color="auto"/>
              <w:left w:val="single" w:sz="4" w:space="0" w:color="auto"/>
              <w:bottom w:val="single" w:sz="4" w:space="0" w:color="auto"/>
              <w:right w:val="single" w:sz="4" w:space="0" w:color="auto"/>
            </w:tcBorders>
            <w:hideMark/>
          </w:tcPr>
          <w:p w14:paraId="34714A8F" w14:textId="5CC5BB5D" w:rsidR="00244EBD" w:rsidRPr="00C351AE" w:rsidRDefault="00244EBD" w:rsidP="00C351AE">
            <w:pPr>
              <w:jc w:val="center"/>
              <w:rPr>
                <w:bCs/>
                <w:sz w:val="22"/>
                <w:szCs w:val="22"/>
              </w:rPr>
            </w:pPr>
            <w:r w:rsidRPr="00C351AE">
              <w:rPr>
                <w:bCs/>
                <w:sz w:val="22"/>
                <w:szCs w:val="22"/>
              </w:rPr>
              <w:t>1. </w:t>
            </w:r>
          </w:p>
        </w:tc>
        <w:tc>
          <w:tcPr>
            <w:tcW w:w="1770" w:type="dxa"/>
            <w:tcBorders>
              <w:top w:val="single" w:sz="4" w:space="0" w:color="auto"/>
              <w:left w:val="single" w:sz="4" w:space="0" w:color="auto"/>
              <w:bottom w:val="single" w:sz="4" w:space="0" w:color="auto"/>
              <w:right w:val="single" w:sz="4" w:space="0" w:color="auto"/>
            </w:tcBorders>
            <w:hideMark/>
          </w:tcPr>
          <w:p w14:paraId="7946163B" w14:textId="28B1C836" w:rsidR="00244EBD" w:rsidRPr="00C351AE" w:rsidRDefault="00244EBD" w:rsidP="00C351AE">
            <w:pPr>
              <w:jc w:val="center"/>
              <w:rPr>
                <w:bCs/>
                <w:sz w:val="22"/>
                <w:szCs w:val="22"/>
              </w:rPr>
            </w:pPr>
            <w:r w:rsidRPr="00C351AE">
              <w:rPr>
                <w:bCs/>
                <w:sz w:val="22"/>
                <w:szCs w:val="22"/>
              </w:rPr>
              <w:t xml:space="preserve">Motorinių transporto priemonių ir jų priekabų bei tokioms transporto priemonėms skirtų sistemų, komponentų ir </w:t>
            </w:r>
            <w:r w:rsidRPr="00C351AE">
              <w:rPr>
                <w:bCs/>
                <w:sz w:val="22"/>
                <w:szCs w:val="22"/>
              </w:rPr>
              <w:lastRenderedPageBreak/>
              <w:t>atskirų techninių mazgų atitikties ES tipo patvirtinimo reikalavimams bandymų paslaugos</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0CFBDD0" w14:textId="475A88E6" w:rsidR="00244EBD" w:rsidRPr="00C351AE" w:rsidRDefault="00244EBD" w:rsidP="00C351AE">
            <w:pPr>
              <w:jc w:val="center"/>
              <w:rPr>
                <w:bCs/>
                <w:sz w:val="22"/>
                <w:szCs w:val="22"/>
              </w:rPr>
            </w:pPr>
            <w:r w:rsidRPr="00C351AE">
              <w:rPr>
                <w:bCs/>
                <w:sz w:val="22"/>
                <w:szCs w:val="22"/>
              </w:rPr>
              <w:lastRenderedPageBreak/>
              <w:t>Valanda</w:t>
            </w:r>
          </w:p>
        </w:tc>
        <w:tc>
          <w:tcPr>
            <w:tcW w:w="2272" w:type="dxa"/>
            <w:tcBorders>
              <w:top w:val="single" w:sz="4" w:space="0" w:color="auto"/>
              <w:left w:val="single" w:sz="4" w:space="0" w:color="auto"/>
              <w:bottom w:val="single" w:sz="4" w:space="0" w:color="auto"/>
              <w:right w:val="single" w:sz="4" w:space="0" w:color="auto"/>
            </w:tcBorders>
            <w:vAlign w:val="center"/>
            <w:hideMark/>
          </w:tcPr>
          <w:p w14:paraId="0CB18917" w14:textId="5EB9BF6A" w:rsidR="00244EBD" w:rsidRPr="00C351AE" w:rsidRDefault="00244EBD" w:rsidP="00E47433">
            <w:pPr>
              <w:ind w:firstLine="567"/>
              <w:jc w:val="center"/>
              <w:rPr>
                <w:bCs/>
                <w:sz w:val="22"/>
                <w:szCs w:val="22"/>
              </w:rPr>
            </w:pPr>
            <w:r w:rsidRPr="00C351AE">
              <w:rPr>
                <w:bCs/>
                <w:sz w:val="22"/>
                <w:szCs w:val="22"/>
              </w:rPr>
              <w:t>375</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1E4F77F" w14:textId="0284B515" w:rsidR="00244EBD" w:rsidRPr="00F574C7" w:rsidRDefault="00F574C7" w:rsidP="0085289B">
            <w:pPr>
              <w:jc w:val="center"/>
              <w:rPr>
                <w:bCs/>
                <w:color w:val="0070C0"/>
                <w:sz w:val="22"/>
                <w:szCs w:val="22"/>
              </w:rPr>
            </w:pPr>
            <w:r w:rsidRPr="00F574C7">
              <w:rPr>
                <w:bCs/>
                <w:sz w:val="22"/>
                <w:szCs w:val="22"/>
              </w:rPr>
              <w:t>[</w:t>
            </w:r>
            <w:r w:rsidRPr="00C61333">
              <w:rPr>
                <w:bCs/>
                <w:i/>
                <w:iCs/>
                <w:color w:val="0070C0"/>
                <w:sz w:val="22"/>
                <w:szCs w:val="22"/>
              </w:rPr>
              <w:t>nurodyti dviejų skaičių po kablelio tikslumu____</w:t>
            </w:r>
            <w:r w:rsidRPr="00C61333">
              <w:rPr>
                <w:bCs/>
                <w:i/>
                <w:iCs/>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7F78933" w14:textId="27268036" w:rsidR="00244EBD" w:rsidRPr="00C351AE" w:rsidRDefault="00C61333" w:rsidP="0085289B">
            <w:pPr>
              <w:jc w:val="center"/>
              <w:rPr>
                <w:bCs/>
                <w:color w:val="0070C0"/>
                <w:sz w:val="22"/>
                <w:szCs w:val="22"/>
              </w:rPr>
            </w:pPr>
            <w:r w:rsidRPr="00F574C7">
              <w:rPr>
                <w:bCs/>
                <w:sz w:val="22"/>
                <w:szCs w:val="22"/>
              </w:rPr>
              <w:t>[</w:t>
            </w:r>
            <w:r w:rsidRPr="00C61333">
              <w:rPr>
                <w:bCs/>
                <w:i/>
                <w:iCs/>
                <w:color w:val="0070C0"/>
                <w:sz w:val="22"/>
                <w:szCs w:val="22"/>
              </w:rPr>
              <w:t>nurodyti dviejų skaičių po kablelio tikslumu____</w:t>
            </w:r>
            <w:r w:rsidRPr="00C61333">
              <w:rPr>
                <w:bCs/>
                <w:i/>
                <w:iCs/>
                <w:sz w:val="22"/>
                <w:szCs w:val="22"/>
              </w:rPr>
              <w:t>]</w:t>
            </w:r>
          </w:p>
        </w:tc>
      </w:tr>
      <w:tr w:rsidR="00E60157" w:rsidRPr="00434F7F" w14:paraId="64FB2ADC" w14:textId="77777777" w:rsidTr="5334149C">
        <w:trPr>
          <w:trHeight w:val="300"/>
        </w:trPr>
        <w:tc>
          <w:tcPr>
            <w:tcW w:w="7642" w:type="dxa"/>
            <w:gridSpan w:val="5"/>
            <w:tcBorders>
              <w:top w:val="single" w:sz="4" w:space="0" w:color="auto"/>
              <w:left w:val="single" w:sz="4" w:space="0" w:color="auto"/>
              <w:bottom w:val="single" w:sz="4" w:space="0" w:color="auto"/>
              <w:right w:val="single" w:sz="6" w:space="0" w:color="auto"/>
            </w:tcBorders>
          </w:tcPr>
          <w:p w14:paraId="2A210EFA" w14:textId="77777777" w:rsidR="002E799F" w:rsidRDefault="002E799F" w:rsidP="002E799F">
            <w:pPr>
              <w:jc w:val="right"/>
              <w:rPr>
                <w:szCs w:val="24"/>
                <w:lang w:eastAsia="lt-LT"/>
              </w:rPr>
            </w:pPr>
            <w:r w:rsidRPr="00C9395D">
              <w:rPr>
                <w:b/>
                <w:bCs/>
                <w:szCs w:val="24"/>
                <w:lang w:eastAsia="lt-LT"/>
              </w:rPr>
              <w:t>Bendra pasiūlymo kaina, Eur be PVM</w:t>
            </w:r>
            <w:r>
              <w:rPr>
                <w:szCs w:val="24"/>
                <w:lang w:eastAsia="lt-LT"/>
              </w:rPr>
              <w:t xml:space="preserve"> </w:t>
            </w:r>
          </w:p>
          <w:p w14:paraId="314245B1" w14:textId="77777777" w:rsidR="00E60157" w:rsidRPr="00C351AE" w:rsidRDefault="00E60157" w:rsidP="00C351AE">
            <w:pPr>
              <w:jc w:val="center"/>
              <w:rPr>
                <w:bCs/>
                <w:color w:val="0070C0"/>
                <w:sz w:val="22"/>
                <w:szCs w:val="22"/>
                <w:u w:val="single"/>
              </w:rPr>
            </w:pPr>
          </w:p>
        </w:tc>
        <w:tc>
          <w:tcPr>
            <w:tcW w:w="1980" w:type="dxa"/>
            <w:tcBorders>
              <w:top w:val="single" w:sz="4" w:space="0" w:color="auto"/>
              <w:left w:val="single" w:sz="6" w:space="0" w:color="auto"/>
              <w:bottom w:val="single" w:sz="6" w:space="0" w:color="auto"/>
              <w:right w:val="single" w:sz="6" w:space="0" w:color="auto"/>
            </w:tcBorders>
          </w:tcPr>
          <w:p w14:paraId="56786D05" w14:textId="3A19482E" w:rsidR="00E60157" w:rsidRPr="00C351AE" w:rsidRDefault="00C61333" w:rsidP="00C351AE">
            <w:pPr>
              <w:jc w:val="center"/>
              <w:rPr>
                <w:bCs/>
                <w:color w:val="0070C0"/>
                <w:sz w:val="22"/>
                <w:szCs w:val="22"/>
                <w:u w:val="single"/>
              </w:rPr>
            </w:pPr>
            <w:r w:rsidRPr="00F574C7">
              <w:rPr>
                <w:bCs/>
                <w:sz w:val="22"/>
                <w:szCs w:val="22"/>
              </w:rPr>
              <w:t>[</w:t>
            </w:r>
            <w:r w:rsidRPr="00C61333">
              <w:rPr>
                <w:bCs/>
                <w:i/>
                <w:iCs/>
                <w:color w:val="0070C0"/>
                <w:sz w:val="22"/>
                <w:szCs w:val="22"/>
              </w:rPr>
              <w:t>nurodyti dviejų skaičių po kablelio tikslumu____</w:t>
            </w:r>
            <w:r w:rsidRPr="00C61333">
              <w:rPr>
                <w:bCs/>
                <w:i/>
                <w:iCs/>
                <w:sz w:val="22"/>
                <w:szCs w:val="22"/>
              </w:rPr>
              <w:t>]</w:t>
            </w:r>
          </w:p>
        </w:tc>
      </w:tr>
      <w:tr w:rsidR="00E60157" w:rsidRPr="00434F7F" w14:paraId="26573842" w14:textId="77777777" w:rsidTr="5334149C">
        <w:trPr>
          <w:trHeight w:val="756"/>
        </w:trPr>
        <w:tc>
          <w:tcPr>
            <w:tcW w:w="7642" w:type="dxa"/>
            <w:gridSpan w:val="5"/>
            <w:tcBorders>
              <w:top w:val="single" w:sz="4" w:space="0" w:color="auto"/>
              <w:left w:val="single" w:sz="4" w:space="0" w:color="auto"/>
              <w:bottom w:val="single" w:sz="4" w:space="0" w:color="auto"/>
              <w:right w:val="single" w:sz="6" w:space="0" w:color="auto"/>
            </w:tcBorders>
          </w:tcPr>
          <w:p w14:paraId="48889827" w14:textId="77777777" w:rsidR="00AD392F" w:rsidRDefault="00AD392F" w:rsidP="00AD392F">
            <w:pPr>
              <w:jc w:val="right"/>
              <w:rPr>
                <w:szCs w:val="24"/>
                <w:lang w:eastAsia="lt-LT"/>
              </w:rPr>
            </w:pPr>
            <w:r w:rsidRPr="00470302">
              <w:rPr>
                <w:b/>
                <w:bCs/>
                <w:szCs w:val="24"/>
                <w:lang w:eastAsia="lt-LT"/>
              </w:rPr>
              <w:t>PVM</w:t>
            </w:r>
            <w:r w:rsidRPr="009912A7">
              <w:rPr>
                <w:szCs w:val="24"/>
                <w:lang w:eastAsia="lt-LT"/>
              </w:rPr>
              <w:t xml:space="preserve"> (</w:t>
            </w:r>
            <w:r>
              <w:rPr>
                <w:szCs w:val="24"/>
                <w:lang w:eastAsia="lt-LT"/>
              </w:rPr>
              <w:t>[</w:t>
            </w:r>
            <w:r w:rsidRPr="009216DC">
              <w:rPr>
                <w:i/>
                <w:iCs/>
                <w:color w:val="0070C0"/>
                <w:szCs w:val="24"/>
                <w:lang w:eastAsia="lt-LT"/>
              </w:rPr>
              <w:t>įrašyti</w:t>
            </w:r>
            <w:r>
              <w:rPr>
                <w:szCs w:val="24"/>
                <w:lang w:eastAsia="lt-LT"/>
              </w:rPr>
              <w:t xml:space="preserve"> ____]</w:t>
            </w:r>
            <w:r w:rsidRPr="00DD436A">
              <w:rPr>
                <w:i/>
                <w:iCs/>
                <w:color w:val="538135" w:themeColor="accent6" w:themeShade="BF"/>
                <w:szCs w:val="24"/>
                <w:lang w:eastAsia="lt-LT"/>
              </w:rPr>
              <w:t xml:space="preserve"> </w:t>
            </w:r>
            <w:r w:rsidRPr="004F3C0E">
              <w:rPr>
                <w:i/>
                <w:iCs/>
                <w:color w:val="0070C0"/>
                <w:szCs w:val="24"/>
                <w:lang w:eastAsia="lt-LT"/>
              </w:rPr>
              <w:t>**</w:t>
            </w:r>
            <w:r w:rsidRPr="00DD436A">
              <w:rPr>
                <w:i/>
                <w:iCs/>
                <w:color w:val="538135" w:themeColor="accent6" w:themeShade="BF"/>
                <w:szCs w:val="24"/>
                <w:lang w:eastAsia="lt-LT"/>
              </w:rPr>
              <w:t xml:space="preserve"> </w:t>
            </w:r>
            <w:r w:rsidRPr="009216DC">
              <w:rPr>
                <w:szCs w:val="24"/>
                <w:lang w:eastAsia="lt-LT"/>
              </w:rPr>
              <w:t>proc. tarifas</w:t>
            </w:r>
            <w:r w:rsidRPr="009912A7">
              <w:rPr>
                <w:szCs w:val="24"/>
                <w:lang w:eastAsia="lt-LT"/>
              </w:rPr>
              <w:t>)</w:t>
            </w:r>
          </w:p>
          <w:p w14:paraId="4BA6AF23" w14:textId="3B41DBD9" w:rsidR="00E60157" w:rsidRPr="00C351AE" w:rsidRDefault="00AD392F" w:rsidP="00AD392F">
            <w:pPr>
              <w:jc w:val="center"/>
              <w:rPr>
                <w:bCs/>
                <w:color w:val="0070C0"/>
                <w:sz w:val="22"/>
                <w:szCs w:val="22"/>
                <w:u w:val="single"/>
              </w:rPr>
            </w:pPr>
            <w:r w:rsidRPr="00397CEE">
              <w:rPr>
                <w:rStyle w:val="normaltextrun"/>
                <w:szCs w:val="24"/>
              </w:rPr>
              <w:t>[</w:t>
            </w:r>
            <w:r w:rsidRPr="00397CEE">
              <w:rPr>
                <w:rStyle w:val="normaltextrun"/>
                <w:i/>
                <w:iCs/>
                <w:color w:val="0078D4"/>
                <w:szCs w:val="24"/>
              </w:rPr>
              <w:t>Nurodyti priežastis, jei pagal galiojančius teisės aktus tiekėjui nereikia mokėti PVM</w:t>
            </w:r>
            <w:r w:rsidRPr="00397CEE">
              <w:rPr>
                <w:rStyle w:val="normaltextrun"/>
                <w:i/>
                <w:iCs/>
                <w:szCs w:val="24"/>
              </w:rPr>
              <w:t>__________________</w:t>
            </w:r>
            <w:r w:rsidRPr="00397CEE">
              <w:rPr>
                <w:rStyle w:val="normaltextrun"/>
                <w:szCs w:val="24"/>
              </w:rPr>
              <w:t>]</w:t>
            </w:r>
          </w:p>
        </w:tc>
        <w:tc>
          <w:tcPr>
            <w:tcW w:w="1980" w:type="dxa"/>
            <w:tcBorders>
              <w:top w:val="single" w:sz="6" w:space="0" w:color="auto"/>
              <w:left w:val="single" w:sz="6" w:space="0" w:color="auto"/>
              <w:bottom w:val="single" w:sz="6" w:space="0" w:color="auto"/>
              <w:right w:val="single" w:sz="6" w:space="0" w:color="auto"/>
            </w:tcBorders>
          </w:tcPr>
          <w:p w14:paraId="5499AB8E" w14:textId="6C9972BC" w:rsidR="00E60157" w:rsidRPr="00C351AE" w:rsidRDefault="00C61333" w:rsidP="00C351AE">
            <w:pPr>
              <w:jc w:val="center"/>
              <w:rPr>
                <w:bCs/>
                <w:color w:val="0070C0"/>
                <w:sz w:val="22"/>
                <w:szCs w:val="22"/>
                <w:u w:val="single"/>
              </w:rPr>
            </w:pPr>
            <w:r w:rsidRPr="00F574C7">
              <w:rPr>
                <w:bCs/>
                <w:sz w:val="22"/>
                <w:szCs w:val="22"/>
              </w:rPr>
              <w:t>[</w:t>
            </w:r>
            <w:r w:rsidRPr="00C61333">
              <w:rPr>
                <w:bCs/>
                <w:i/>
                <w:iCs/>
                <w:color w:val="0070C0"/>
                <w:sz w:val="22"/>
                <w:szCs w:val="22"/>
              </w:rPr>
              <w:t>nurodyti dviejų skaičių po kablelio tikslumu____</w:t>
            </w:r>
            <w:r w:rsidRPr="00C61333">
              <w:rPr>
                <w:bCs/>
                <w:i/>
                <w:iCs/>
                <w:sz w:val="22"/>
                <w:szCs w:val="22"/>
              </w:rPr>
              <w:t>]</w:t>
            </w:r>
          </w:p>
        </w:tc>
      </w:tr>
      <w:tr w:rsidR="00AD392F" w:rsidRPr="00434F7F" w14:paraId="710D5700" w14:textId="77777777" w:rsidTr="5334149C">
        <w:trPr>
          <w:trHeight w:val="300"/>
        </w:trPr>
        <w:tc>
          <w:tcPr>
            <w:tcW w:w="7642" w:type="dxa"/>
            <w:gridSpan w:val="5"/>
            <w:tcBorders>
              <w:top w:val="single" w:sz="4" w:space="0" w:color="auto"/>
              <w:left w:val="single" w:sz="4" w:space="0" w:color="auto"/>
              <w:bottom w:val="single" w:sz="4" w:space="0" w:color="auto"/>
              <w:right w:val="single" w:sz="6" w:space="0" w:color="auto"/>
            </w:tcBorders>
          </w:tcPr>
          <w:p w14:paraId="170F839D" w14:textId="77777777" w:rsidR="00470302" w:rsidRPr="00470302" w:rsidRDefault="00470302" w:rsidP="00470302">
            <w:pPr>
              <w:jc w:val="right"/>
              <w:rPr>
                <w:b/>
                <w:bCs/>
                <w:szCs w:val="24"/>
                <w:lang w:eastAsia="lt-LT"/>
              </w:rPr>
            </w:pPr>
            <w:r w:rsidRPr="00470302">
              <w:rPr>
                <w:b/>
                <w:bCs/>
                <w:szCs w:val="24"/>
                <w:lang w:eastAsia="lt-LT"/>
              </w:rPr>
              <w:t>Bendra pasiūlymo kaina (</w:t>
            </w:r>
            <w:proofErr w:type="spellStart"/>
            <w:r w:rsidRPr="00470302">
              <w:rPr>
                <w:b/>
                <w:bCs/>
                <w:szCs w:val="24"/>
                <w:lang w:eastAsia="lt-LT"/>
              </w:rPr>
              <w:t>Cp</w:t>
            </w:r>
            <w:proofErr w:type="spellEnd"/>
            <w:r w:rsidRPr="00470302">
              <w:rPr>
                <w:b/>
                <w:bCs/>
                <w:szCs w:val="24"/>
                <w:lang w:eastAsia="lt-LT"/>
              </w:rPr>
              <w:t>), Eur su PVM</w:t>
            </w:r>
          </w:p>
          <w:p w14:paraId="5C158734" w14:textId="4938DEFF" w:rsidR="00AD392F" w:rsidRPr="009912A7" w:rsidRDefault="00470302" w:rsidP="00470302">
            <w:pPr>
              <w:jc w:val="right"/>
              <w:rPr>
                <w:szCs w:val="24"/>
                <w:lang w:eastAsia="lt-LT"/>
              </w:rPr>
            </w:pPr>
            <w:r w:rsidRPr="00470302">
              <w:rPr>
                <w:szCs w:val="24"/>
                <w:lang w:eastAsia="lt-LT"/>
              </w:rPr>
              <w:t>[</w:t>
            </w:r>
            <w:r w:rsidRPr="003515CD">
              <w:rPr>
                <w:i/>
                <w:iCs/>
                <w:color w:val="0070C0"/>
                <w:szCs w:val="24"/>
                <w:lang w:eastAsia="lt-LT"/>
              </w:rPr>
              <w:t>Nurodyti pasiūlymo kainą Eur su PVM  žodžiais</w:t>
            </w:r>
            <w:r w:rsidRPr="00470302">
              <w:rPr>
                <w:szCs w:val="24"/>
                <w:lang w:eastAsia="lt-LT"/>
              </w:rPr>
              <w:t>____________]</w:t>
            </w:r>
          </w:p>
        </w:tc>
        <w:tc>
          <w:tcPr>
            <w:tcW w:w="1980" w:type="dxa"/>
            <w:tcBorders>
              <w:top w:val="single" w:sz="6" w:space="0" w:color="auto"/>
              <w:left w:val="single" w:sz="6" w:space="0" w:color="auto"/>
              <w:bottom w:val="single" w:sz="6" w:space="0" w:color="auto"/>
              <w:right w:val="single" w:sz="6" w:space="0" w:color="auto"/>
            </w:tcBorders>
          </w:tcPr>
          <w:p w14:paraId="40F0CDA0" w14:textId="71DB0F8C" w:rsidR="00AD392F" w:rsidRPr="00C351AE" w:rsidRDefault="00C61333" w:rsidP="00C351AE">
            <w:pPr>
              <w:jc w:val="center"/>
              <w:rPr>
                <w:bCs/>
                <w:color w:val="0070C0"/>
                <w:sz w:val="22"/>
                <w:szCs w:val="22"/>
                <w:u w:val="single"/>
              </w:rPr>
            </w:pPr>
            <w:r w:rsidRPr="00F574C7">
              <w:rPr>
                <w:bCs/>
                <w:sz w:val="22"/>
                <w:szCs w:val="22"/>
              </w:rPr>
              <w:t>[</w:t>
            </w:r>
            <w:r w:rsidRPr="00C61333">
              <w:rPr>
                <w:bCs/>
                <w:i/>
                <w:iCs/>
                <w:color w:val="0070C0"/>
                <w:sz w:val="22"/>
                <w:szCs w:val="22"/>
              </w:rPr>
              <w:t>nurodyti dviejų skaičių po kablelio tikslumu____</w:t>
            </w:r>
            <w:r w:rsidRPr="00C61333">
              <w:rPr>
                <w:bCs/>
                <w:i/>
                <w:iCs/>
                <w:sz w:val="22"/>
                <w:szCs w:val="22"/>
              </w:rPr>
              <w:t>]</w:t>
            </w:r>
          </w:p>
        </w:tc>
      </w:tr>
    </w:tbl>
    <w:p w14:paraId="473EE3C7" w14:textId="77777777" w:rsidR="00244EBD" w:rsidRPr="00193386" w:rsidRDefault="00244EBD" w:rsidP="00DF062B">
      <w:pPr>
        <w:jc w:val="both"/>
        <w:rPr>
          <w:b/>
          <w:szCs w:val="24"/>
          <w:highlight w:val="yellow"/>
        </w:rPr>
      </w:pPr>
    </w:p>
    <w:p w14:paraId="36755059" w14:textId="3F0529BC" w:rsidR="00DD0A0B" w:rsidRDefault="004F5C49" w:rsidP="00630C75">
      <w:pPr>
        <w:ind w:firstLine="567"/>
        <w:jc w:val="both"/>
        <w:rPr>
          <w:b/>
          <w:i/>
          <w:szCs w:val="24"/>
        </w:rPr>
      </w:pPr>
      <w:r>
        <w:rPr>
          <w:b/>
          <w:iCs/>
        </w:rPr>
        <w:t>Pastab</w:t>
      </w:r>
      <w:r w:rsidR="00630C75">
        <w:rPr>
          <w:b/>
          <w:iCs/>
        </w:rPr>
        <w:t>os</w:t>
      </w:r>
      <w:r>
        <w:rPr>
          <w:b/>
          <w:iCs/>
        </w:rPr>
        <w:t>:</w:t>
      </w:r>
    </w:p>
    <w:p w14:paraId="62571623" w14:textId="252E80A9" w:rsidR="00DD0A0B" w:rsidRPr="00750014" w:rsidRDefault="000374FC" w:rsidP="00630C75">
      <w:pPr>
        <w:pStyle w:val="ListParagraph"/>
        <w:numPr>
          <w:ilvl w:val="0"/>
          <w:numId w:val="37"/>
        </w:numPr>
        <w:ind w:left="0" w:firstLine="567"/>
        <w:jc w:val="both"/>
        <w:rPr>
          <w:bCs/>
          <w:iCs/>
          <w:szCs w:val="24"/>
        </w:rPr>
      </w:pPr>
      <w:r w:rsidRPr="00750014">
        <w:rPr>
          <w:bCs/>
          <w:iCs/>
          <w:szCs w:val="24"/>
        </w:rPr>
        <w:t xml:space="preserve">5 ir 6 stulpeliuose pateikiami duomenys turi būti nurodyti </w:t>
      </w:r>
      <w:r w:rsidR="004F5C49" w:rsidRPr="00750014">
        <w:rPr>
          <w:b/>
          <w:iCs/>
          <w:szCs w:val="24"/>
        </w:rPr>
        <w:t>dviejų skaičių po kablelio tikslumu</w:t>
      </w:r>
      <w:bookmarkStart w:id="3" w:name="_Hlk103867697"/>
      <w:r w:rsidR="00AF69BA" w:rsidRPr="00750014">
        <w:rPr>
          <w:bCs/>
          <w:iCs/>
          <w:szCs w:val="24"/>
          <w:u w:val="single"/>
        </w:rPr>
        <w:t>.</w:t>
      </w:r>
    </w:p>
    <w:bookmarkEnd w:id="3"/>
    <w:p w14:paraId="1F63AB59" w14:textId="77777777" w:rsidR="00C0157A" w:rsidRPr="00C0157A" w:rsidRDefault="00684C97" w:rsidP="00C0157A">
      <w:pPr>
        <w:pStyle w:val="ListParagraph"/>
        <w:numPr>
          <w:ilvl w:val="0"/>
          <w:numId w:val="37"/>
        </w:numPr>
        <w:ind w:left="0" w:firstLine="567"/>
        <w:jc w:val="both"/>
        <w:rPr>
          <w:bCs/>
          <w:iCs/>
          <w:szCs w:val="24"/>
        </w:rPr>
      </w:pPr>
      <w:r w:rsidRPr="00750014">
        <w:rPr>
          <w:iCs/>
        </w:rPr>
        <w:t xml:space="preserve">Jei </w:t>
      </w:r>
      <w:r w:rsidRPr="00E579DB">
        <w:rPr>
          <w:iCs/>
        </w:rPr>
        <w:t xml:space="preserve">suma skaičiais neatitinka sumos žodžiais, </w:t>
      </w:r>
      <w:r w:rsidRPr="002248C8">
        <w:rPr>
          <w:b/>
          <w:bCs/>
          <w:iCs/>
        </w:rPr>
        <w:t>teisinga laikoma suma žodžiais</w:t>
      </w:r>
      <w:r>
        <w:rPr>
          <w:iCs/>
        </w:rPr>
        <w:t>.</w:t>
      </w:r>
    </w:p>
    <w:p w14:paraId="1A38DC4F" w14:textId="185E0CAF" w:rsidR="00DD0A0B" w:rsidRDefault="004A50F1" w:rsidP="00ED5E2A">
      <w:pPr>
        <w:pStyle w:val="ListParagraph"/>
        <w:numPr>
          <w:ilvl w:val="0"/>
          <w:numId w:val="37"/>
        </w:numPr>
        <w:ind w:left="0" w:firstLine="567"/>
        <w:jc w:val="both"/>
        <w:rPr>
          <w:bCs/>
          <w:iCs/>
          <w:szCs w:val="24"/>
        </w:rPr>
      </w:pPr>
      <w:r w:rsidRPr="00C0157A">
        <w:rPr>
          <w:bCs/>
          <w:iCs/>
          <w:szCs w:val="24"/>
        </w:rPr>
        <w:t>Bendra pasiūlymo kaina</w:t>
      </w:r>
      <w:r w:rsidR="00B1291B">
        <w:rPr>
          <w:bCs/>
          <w:iCs/>
          <w:szCs w:val="24"/>
        </w:rPr>
        <w:t xml:space="preserve"> </w:t>
      </w:r>
      <w:r w:rsidR="00FB3638">
        <w:rPr>
          <w:bCs/>
          <w:iCs/>
          <w:szCs w:val="24"/>
        </w:rPr>
        <w:t>(</w:t>
      </w:r>
      <w:proofErr w:type="spellStart"/>
      <w:r w:rsidR="00B1291B">
        <w:rPr>
          <w:bCs/>
          <w:iCs/>
          <w:szCs w:val="24"/>
        </w:rPr>
        <w:t>Cp</w:t>
      </w:r>
      <w:proofErr w:type="spellEnd"/>
      <w:r w:rsidR="00FB3638">
        <w:rPr>
          <w:bCs/>
          <w:iCs/>
          <w:szCs w:val="24"/>
        </w:rPr>
        <w:t>),</w:t>
      </w:r>
      <w:r w:rsidRPr="00C0157A">
        <w:rPr>
          <w:bCs/>
          <w:iCs/>
          <w:szCs w:val="24"/>
        </w:rPr>
        <w:t xml:space="preserve"> Eur su PVM bus naudojama tik pasiūlymų vertinimui ir palyginimui, į </w:t>
      </w:r>
      <w:r w:rsidR="00950502">
        <w:rPr>
          <w:bCs/>
          <w:iCs/>
          <w:szCs w:val="24"/>
        </w:rPr>
        <w:t>S</w:t>
      </w:r>
      <w:r w:rsidRPr="00C0157A">
        <w:rPr>
          <w:bCs/>
          <w:iCs/>
          <w:szCs w:val="24"/>
        </w:rPr>
        <w:t xml:space="preserve">utartį ji nerašoma. </w:t>
      </w:r>
    </w:p>
    <w:p w14:paraId="10537650" w14:textId="59EB63CA" w:rsidR="009E7D64" w:rsidRPr="00B46BFD" w:rsidRDefault="009E7D64" w:rsidP="00ED5E2A">
      <w:pPr>
        <w:pStyle w:val="ListParagraph"/>
        <w:numPr>
          <w:ilvl w:val="0"/>
          <w:numId w:val="37"/>
        </w:numPr>
        <w:ind w:left="0" w:firstLine="567"/>
        <w:jc w:val="both"/>
        <w:rPr>
          <w:bCs/>
          <w:iCs/>
          <w:szCs w:val="24"/>
        </w:rPr>
      </w:pPr>
      <w:r w:rsidRPr="00C0157A">
        <w:rPr>
          <w:bCs/>
          <w:iCs/>
          <w:szCs w:val="24"/>
        </w:rPr>
        <w:t>Bendra pasiūlymo kaina</w:t>
      </w:r>
      <w:r>
        <w:rPr>
          <w:bCs/>
          <w:iCs/>
          <w:szCs w:val="24"/>
        </w:rPr>
        <w:t xml:space="preserve"> (</w:t>
      </w:r>
      <w:proofErr w:type="spellStart"/>
      <w:r>
        <w:rPr>
          <w:bCs/>
          <w:iCs/>
          <w:szCs w:val="24"/>
        </w:rPr>
        <w:t>Cp</w:t>
      </w:r>
      <w:proofErr w:type="spellEnd"/>
      <w:r>
        <w:rPr>
          <w:bCs/>
          <w:iCs/>
          <w:szCs w:val="24"/>
        </w:rPr>
        <w:t>),</w:t>
      </w:r>
      <w:r w:rsidRPr="00C0157A">
        <w:rPr>
          <w:bCs/>
          <w:iCs/>
          <w:szCs w:val="24"/>
        </w:rPr>
        <w:t xml:space="preserve"> Eur su PVM</w:t>
      </w:r>
      <w:r>
        <w:rPr>
          <w:bCs/>
          <w:iCs/>
          <w:szCs w:val="24"/>
        </w:rPr>
        <w:t xml:space="preserve"> </w:t>
      </w:r>
      <w:r w:rsidR="005601D0">
        <w:rPr>
          <w:b/>
          <w:bCs/>
          <w:sz w:val="23"/>
          <w:szCs w:val="23"/>
          <w:lang w:eastAsia="lt-LT"/>
        </w:rPr>
        <w:t xml:space="preserve">negali viršyti Pirkimui skirtos lėšų sumos </w:t>
      </w:r>
      <w:r w:rsidR="005601D0" w:rsidRPr="00A722DA">
        <w:rPr>
          <w:i/>
          <w:iCs/>
        </w:rPr>
        <w:t>75000,00 (septyniasdešimt penkių tūkstančių) Eur be PVM</w:t>
      </w:r>
      <w:r w:rsidR="005601D0">
        <w:rPr>
          <w:i/>
          <w:iCs/>
        </w:rPr>
        <w:t>,</w:t>
      </w:r>
      <w:r w:rsidR="005601D0" w:rsidRPr="00A722DA">
        <w:rPr>
          <w:i/>
          <w:iCs/>
        </w:rPr>
        <w:t xml:space="preserve"> 90750,00 (devyniasdešimt tūkstančių septynių šimtų penkiasdešimties) Eur su PVM</w:t>
      </w:r>
      <w:r w:rsidR="005601D0">
        <w:rPr>
          <w:i/>
          <w:iCs/>
        </w:rPr>
        <w:t>.</w:t>
      </w:r>
    </w:p>
    <w:p w14:paraId="6DF6C518" w14:textId="0596C05E" w:rsidR="009C3563" w:rsidRDefault="009C3563" w:rsidP="00851D9C">
      <w:pPr>
        <w:widowControl w:val="0"/>
        <w:jc w:val="both"/>
        <w:rPr>
          <w:szCs w:val="24"/>
        </w:rPr>
      </w:pPr>
      <w:bookmarkStart w:id="4" w:name="_Hlk40791883"/>
    </w:p>
    <w:p w14:paraId="35431576" w14:textId="46AC4B85" w:rsidR="00FF78EA" w:rsidRPr="00800721" w:rsidRDefault="00CC23A4" w:rsidP="44918F72">
      <w:pPr>
        <w:widowControl w:val="0"/>
        <w:jc w:val="both"/>
        <w:rPr>
          <w:i/>
          <w:iCs/>
        </w:rPr>
      </w:pPr>
      <w:r w:rsidRPr="44918F72">
        <w:rPr>
          <w:i/>
          <w:iCs/>
        </w:rPr>
        <w:t xml:space="preserve">* </w:t>
      </w:r>
      <w:bookmarkStart w:id="5" w:name="_Hlk62219220"/>
      <w:r w:rsidR="008052CD" w:rsidRPr="44918F72">
        <w:rPr>
          <w:i/>
          <w:iCs/>
        </w:rPr>
        <w:t>Lentelė</w:t>
      </w:r>
      <w:r w:rsidR="001562CB">
        <w:rPr>
          <w:i/>
          <w:iCs/>
        </w:rPr>
        <w:t>s</w:t>
      </w:r>
      <w:r w:rsidR="006E39C8">
        <w:rPr>
          <w:i/>
          <w:iCs/>
        </w:rPr>
        <w:t xml:space="preserve"> </w:t>
      </w:r>
      <w:r w:rsidR="006E39C8" w:rsidRPr="006E39C8">
        <w:rPr>
          <w:i/>
          <w:iCs/>
        </w:rPr>
        <w:t xml:space="preserve">4 stulpelyje </w:t>
      </w:r>
      <w:r w:rsidR="008052CD" w:rsidRPr="44918F72">
        <w:rPr>
          <w:i/>
          <w:iCs/>
        </w:rPr>
        <w:t xml:space="preserve">ir </w:t>
      </w:r>
      <w:r w:rsidR="00B46BFD" w:rsidRPr="44918F72">
        <w:rPr>
          <w:i/>
          <w:iCs/>
        </w:rPr>
        <w:t>specialiųjų pirkimo</w:t>
      </w:r>
      <w:r w:rsidR="008052CD" w:rsidRPr="44918F72">
        <w:rPr>
          <w:i/>
          <w:iCs/>
        </w:rPr>
        <w:t xml:space="preserve"> sąlygų </w:t>
      </w:r>
      <w:r w:rsidR="0036745B" w:rsidRPr="44918F72">
        <w:rPr>
          <w:i/>
          <w:iCs/>
        </w:rPr>
        <w:t>2</w:t>
      </w:r>
      <w:r w:rsidR="008052CD" w:rsidRPr="44918F72">
        <w:rPr>
          <w:i/>
          <w:iCs/>
        </w:rPr>
        <w:t xml:space="preserve"> priede „Techninė specifikacija“ </w:t>
      </w:r>
      <w:r w:rsidR="006E39C8" w:rsidRPr="006E39C8">
        <w:rPr>
          <w:i/>
          <w:iCs/>
        </w:rPr>
        <w:t>nurodyta</w:t>
      </w:r>
      <w:r w:rsidR="00652E46">
        <w:rPr>
          <w:i/>
          <w:iCs/>
        </w:rPr>
        <w:t>s</w:t>
      </w:r>
      <w:r w:rsidR="006E39C8" w:rsidRPr="44918F72" w:rsidDel="008052CD">
        <w:rPr>
          <w:i/>
          <w:iCs/>
        </w:rPr>
        <w:t xml:space="preserve"> </w:t>
      </w:r>
      <w:r w:rsidR="008052CD" w:rsidRPr="44918F72">
        <w:rPr>
          <w:i/>
          <w:iCs/>
        </w:rPr>
        <w:t>preliminar</w:t>
      </w:r>
      <w:r w:rsidR="65BF3023" w:rsidRPr="44918F72">
        <w:rPr>
          <w:i/>
          <w:iCs/>
        </w:rPr>
        <w:t>u</w:t>
      </w:r>
      <w:r w:rsidR="008052CD" w:rsidRPr="44918F72">
        <w:rPr>
          <w:i/>
          <w:iCs/>
        </w:rPr>
        <w:t xml:space="preserve">s </w:t>
      </w:r>
      <w:r w:rsidR="00FF78EA" w:rsidRPr="44918F72">
        <w:rPr>
          <w:i/>
          <w:iCs/>
        </w:rPr>
        <w:t xml:space="preserve">Paslaugų kiekis </w:t>
      </w:r>
      <w:r w:rsidR="002C4732">
        <w:rPr>
          <w:i/>
          <w:iCs/>
        </w:rPr>
        <w:t>ir</w:t>
      </w:r>
      <w:r w:rsidR="00FF78EA" w:rsidRPr="44918F72">
        <w:rPr>
          <w:i/>
          <w:iCs/>
        </w:rPr>
        <w:t xml:space="preserve"> pasiūlymų</w:t>
      </w:r>
      <w:r w:rsidR="002C4732">
        <w:rPr>
          <w:i/>
          <w:iCs/>
        </w:rPr>
        <w:t xml:space="preserve"> bendra kaina naudojama</w:t>
      </w:r>
      <w:r w:rsidR="00FF78EA" w:rsidRPr="44918F72">
        <w:rPr>
          <w:i/>
          <w:iCs/>
        </w:rPr>
        <w:t xml:space="preserve"> palyginimo ir vertinimo tikslais. </w:t>
      </w:r>
      <w:r w:rsidR="00AA650C" w:rsidRPr="00AA650C">
        <w:rPr>
          <w:i/>
          <w:iCs/>
        </w:rPr>
        <w:t>Perkančioji organizacija neįsipareigoja įsigyti viso lentelėje nurodyto val</w:t>
      </w:r>
      <w:r w:rsidR="00AA650C">
        <w:rPr>
          <w:i/>
          <w:iCs/>
        </w:rPr>
        <w:t>andų</w:t>
      </w:r>
      <w:r w:rsidR="00AA650C" w:rsidRPr="00AA650C">
        <w:rPr>
          <w:i/>
          <w:iCs/>
        </w:rPr>
        <w:t xml:space="preserve"> kiekio</w:t>
      </w:r>
      <w:r w:rsidR="00FD57B3">
        <w:rPr>
          <w:i/>
          <w:iCs/>
        </w:rPr>
        <w:t>,</w:t>
      </w:r>
      <w:r w:rsidR="00F91AED">
        <w:rPr>
          <w:i/>
          <w:iCs/>
        </w:rPr>
        <w:t xml:space="preserve"> </w:t>
      </w:r>
      <w:r w:rsidR="0049241F">
        <w:rPr>
          <w:i/>
          <w:iCs/>
        </w:rPr>
        <w:t>todėl</w:t>
      </w:r>
      <w:r w:rsidR="0049241F" w:rsidRPr="0049241F">
        <w:rPr>
          <w:i/>
          <w:iCs/>
        </w:rPr>
        <w:t xml:space="preserve"> </w:t>
      </w:r>
      <w:r w:rsidR="0049241F">
        <w:rPr>
          <w:i/>
          <w:iCs/>
        </w:rPr>
        <w:t>n</w:t>
      </w:r>
      <w:r w:rsidR="00FF78EA" w:rsidRPr="44918F72">
        <w:rPr>
          <w:i/>
          <w:iCs/>
        </w:rPr>
        <w:t>urodytas preliminarus kiekis negali būti pagrindas reikalauti iš Perkančiosios organizacijos teikti užsakymus. Paslaugos bus perkamos pagal faktinį  Perkančiosios organizacijos poreikį</w:t>
      </w:r>
      <w:r w:rsidR="7A02ED0A" w:rsidRPr="44918F72">
        <w:rPr>
          <w:i/>
          <w:iCs/>
        </w:rPr>
        <w:t xml:space="preserve">, neviršijant </w:t>
      </w:r>
      <w:r w:rsidR="00143CD0">
        <w:rPr>
          <w:i/>
          <w:iCs/>
        </w:rPr>
        <w:t xml:space="preserve">pirkimui skirtos </w:t>
      </w:r>
      <w:r w:rsidR="00A722DA" w:rsidRPr="00A722DA">
        <w:rPr>
          <w:i/>
          <w:iCs/>
        </w:rPr>
        <w:t>75000,00 (septyniasdešimt penkių tūkstančių) Eur be PVM</w:t>
      </w:r>
      <w:r w:rsidR="00D9139C">
        <w:rPr>
          <w:i/>
          <w:iCs/>
        </w:rPr>
        <w:t>,</w:t>
      </w:r>
      <w:r w:rsidR="00A722DA" w:rsidRPr="00A722DA">
        <w:rPr>
          <w:i/>
          <w:iCs/>
        </w:rPr>
        <w:t xml:space="preserve"> 90750,00 (devyniasdešimt tūkstančių septynių šimtų penkiasdešimties) Eur su PVM</w:t>
      </w:r>
      <w:r w:rsidR="00A722DA">
        <w:rPr>
          <w:i/>
          <w:iCs/>
        </w:rPr>
        <w:t xml:space="preserve">. </w:t>
      </w:r>
    </w:p>
    <w:bookmarkEnd w:id="5"/>
    <w:p w14:paraId="73BC6445" w14:textId="22590331" w:rsidR="00CC23A4" w:rsidRPr="00800721" w:rsidRDefault="00105798" w:rsidP="00FF78EA">
      <w:pPr>
        <w:widowControl w:val="0"/>
        <w:jc w:val="both"/>
        <w:rPr>
          <w:i/>
          <w:iCs/>
          <w:szCs w:val="24"/>
        </w:rPr>
      </w:pPr>
      <w:r w:rsidRPr="00800721">
        <w:rPr>
          <w:i/>
          <w:iCs/>
          <w:szCs w:val="24"/>
        </w:rPr>
        <w:t xml:space="preserve">** </w:t>
      </w:r>
      <w:r w:rsidR="00966F3A" w:rsidRPr="00800721">
        <w:rPr>
          <w:i/>
          <w:iCs/>
          <w:szCs w:val="24"/>
        </w:rPr>
        <w:t xml:space="preserve">Tiekėjas turi </w:t>
      </w:r>
      <w:r w:rsidR="00966F3A" w:rsidRPr="00800721">
        <w:rPr>
          <w:i/>
          <w:iCs/>
          <w:color w:val="0070C0"/>
          <w:szCs w:val="24"/>
        </w:rPr>
        <w:t>nurodyti</w:t>
      </w:r>
      <w:r w:rsidR="00130098" w:rsidRPr="00800721">
        <w:rPr>
          <w:i/>
          <w:iCs/>
          <w:color w:val="0070C0"/>
          <w:szCs w:val="24"/>
        </w:rPr>
        <w:t xml:space="preserve"> </w:t>
      </w:r>
      <w:r w:rsidR="00966F3A" w:rsidRPr="00800721">
        <w:rPr>
          <w:i/>
          <w:iCs/>
          <w:color w:val="0070C0"/>
          <w:szCs w:val="24"/>
        </w:rPr>
        <w:t>/</w:t>
      </w:r>
      <w:r w:rsidR="00130098" w:rsidRPr="00800721">
        <w:rPr>
          <w:i/>
          <w:iCs/>
          <w:color w:val="0070C0"/>
          <w:szCs w:val="24"/>
        </w:rPr>
        <w:t xml:space="preserve"> </w:t>
      </w:r>
      <w:r w:rsidR="00966F3A" w:rsidRPr="00800721">
        <w:rPr>
          <w:i/>
          <w:iCs/>
          <w:color w:val="0070C0"/>
          <w:szCs w:val="24"/>
        </w:rPr>
        <w:t xml:space="preserve">įrašyti </w:t>
      </w:r>
      <w:r w:rsidR="00966F3A" w:rsidRPr="00800721">
        <w:rPr>
          <w:i/>
          <w:iCs/>
          <w:szCs w:val="24"/>
        </w:rPr>
        <w:t xml:space="preserve">dydį, koks PVM tarifas taikomas. </w:t>
      </w:r>
      <w:r w:rsidR="00CC23A4" w:rsidRPr="00800721">
        <w:rPr>
          <w:i/>
          <w:iCs/>
          <w:szCs w:val="24"/>
        </w:rPr>
        <w:t>Jei pagal galiojančius teisės aktus tiekėjui nereikia mokėti PVM, jis nurodo priežastis, dėl kurių PVM nemoka.</w:t>
      </w:r>
      <w:r w:rsidR="003A39F8" w:rsidRPr="00800721">
        <w:rPr>
          <w:i/>
          <w:iCs/>
          <w:szCs w:val="24"/>
        </w:rPr>
        <w:t xml:space="preserve"> </w:t>
      </w:r>
      <w:r w:rsidR="003A39F8" w:rsidRPr="00800721">
        <w:rPr>
          <w:rFonts w:eastAsia="Arial" w:cstheme="minorHAnsi"/>
          <w:i/>
          <w:iCs/>
          <w:color w:val="000000" w:themeColor="text1"/>
        </w:rPr>
        <w:t>Tiekėjas turi įvertinti ar Pirkimo sutarties vykdymo metu netaps PVM mokėtoju. Jeigu tiekėjas vykdydamas Pirkimo sutartį taps PVM mokėtoju, pasiūlyme turi nurodyti kainą su PVM.</w:t>
      </w:r>
    </w:p>
    <w:bookmarkEnd w:id="4"/>
    <w:p w14:paraId="77BDED74" w14:textId="50EA1343" w:rsidR="00A25AD5" w:rsidRDefault="00A25AD5" w:rsidP="00D56BE2">
      <w:pPr>
        <w:rPr>
          <w:szCs w:val="24"/>
        </w:rPr>
      </w:pPr>
    </w:p>
    <w:bookmarkEnd w:id="2"/>
    <w:p w14:paraId="0BFA62DA" w14:textId="29C741A3" w:rsidR="00CE20A9" w:rsidRDefault="00D16C43" w:rsidP="00D56BE2">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B23128">
        <w:t>Techninėje specifikacijoje nustatytų reikalavimų</w:t>
      </w:r>
      <w:r w:rsidRPr="009E587D">
        <w:t xml:space="preserve">, privalėjome įskaičiuoti į pasiūlymo </w:t>
      </w:r>
      <w:r w:rsidR="00CC23A4">
        <w:t>kainą</w:t>
      </w:r>
      <w:r w:rsidRPr="009E587D">
        <w:t>.</w:t>
      </w:r>
    </w:p>
    <w:p w14:paraId="59E39EAE" w14:textId="77777777" w:rsidR="00311E61" w:rsidRPr="009E587D" w:rsidRDefault="00311E61" w:rsidP="001B07C3">
      <w:pPr>
        <w:ind w:firstLine="567"/>
        <w:jc w:val="both"/>
      </w:pPr>
    </w:p>
    <w:p w14:paraId="1E0FDB28" w14:textId="7C2BBE22" w:rsidR="00B66DBE" w:rsidRPr="00B66DBE" w:rsidRDefault="00D14AEB" w:rsidP="001B07C3">
      <w:pPr>
        <w:ind w:firstLine="567"/>
        <w:jc w:val="both"/>
        <w:rPr>
          <w:szCs w:val="24"/>
        </w:rPr>
      </w:pPr>
      <w:bookmarkStart w:id="6" w:name="_Hlk62214806"/>
      <w:r>
        <w:rPr>
          <w:szCs w:val="24"/>
        </w:rPr>
        <w:t>4</w:t>
      </w:r>
      <w:r w:rsidR="00311E61">
        <w:rPr>
          <w:szCs w:val="24"/>
        </w:rPr>
        <w:t xml:space="preserve">. </w:t>
      </w:r>
      <w:r w:rsidR="00B66DBE" w:rsidRPr="00B66DBE">
        <w:rPr>
          <w:szCs w:val="24"/>
        </w:rPr>
        <w:t xml:space="preserve">Kartu su pasiūlymu pateikiami šie dokumentai (pasirašydamas pasiūlymą ar kiekvieną dokumentą </w:t>
      </w:r>
      <w:r w:rsidR="009A719C">
        <w:rPr>
          <w:szCs w:val="24"/>
        </w:rPr>
        <w:t xml:space="preserve">fiziniu ir (arba) </w:t>
      </w:r>
      <w:r w:rsidR="00572749">
        <w:rPr>
          <w:szCs w:val="24"/>
        </w:rPr>
        <w:t>kvalifikuotu</w:t>
      </w:r>
      <w:r w:rsidR="00B66DBE" w:rsidRPr="00B66DBE">
        <w:rPr>
          <w:szCs w:val="24"/>
        </w:rPr>
        <w:t xml:space="preserve"> elektroniniu parašu </w:t>
      </w:r>
      <w:r w:rsidR="009A719C">
        <w:rPr>
          <w:szCs w:val="24"/>
        </w:rPr>
        <w:t xml:space="preserve">(jeigu taikoma) </w:t>
      </w:r>
      <w:r w:rsidR="00B66DBE" w:rsidRPr="00B66DBE">
        <w:rPr>
          <w:szCs w:val="24"/>
        </w:rPr>
        <w:t>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2C6F68">
        <w:tc>
          <w:tcPr>
            <w:tcW w:w="709" w:type="dxa"/>
            <w:tcBorders>
              <w:top w:val="single" w:sz="4" w:space="0" w:color="auto"/>
              <w:left w:val="single" w:sz="4" w:space="0" w:color="auto"/>
              <w:bottom w:val="single" w:sz="4" w:space="0" w:color="auto"/>
              <w:right w:val="single" w:sz="4" w:space="0" w:color="auto"/>
            </w:tcBorders>
          </w:tcPr>
          <w:bookmarkEnd w:id="6"/>
          <w:p w14:paraId="61574FD7" w14:textId="7A40847B" w:rsidR="00B66DBE" w:rsidRPr="001B07C3" w:rsidRDefault="009A719C" w:rsidP="002C6F68">
            <w:pPr>
              <w:jc w:val="center"/>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B07C3" w:rsidRDefault="00B66DBE" w:rsidP="001B07C3">
            <w:pPr>
              <w:jc w:val="center"/>
              <w:rPr>
                <w:b/>
                <w:bCs/>
                <w:szCs w:val="24"/>
              </w:rPr>
            </w:pPr>
            <w:r w:rsidRPr="001B07C3">
              <w:rPr>
                <w:b/>
                <w:bCs/>
                <w:szCs w:val="24"/>
              </w:rPr>
              <w:t>Pateiktų dokumentų pavadinimas</w:t>
            </w:r>
            <w:r w:rsidR="0096402E" w:rsidRPr="0096402E">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2C6F68">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2C6F68">
            <w:pPr>
              <w:jc w:val="center"/>
              <w:rPr>
                <w:szCs w:val="24"/>
              </w:rPr>
            </w:pPr>
          </w:p>
        </w:tc>
      </w:tr>
      <w:tr w:rsidR="00B66DBE" w:rsidRPr="00B66DBE" w14:paraId="1BDBF8AD" w14:textId="77777777" w:rsidTr="002C6F68">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2C6F68">
            <w:pPr>
              <w:jc w:val="center"/>
              <w:rPr>
                <w:szCs w:val="24"/>
              </w:rPr>
            </w:pPr>
          </w:p>
        </w:tc>
      </w:tr>
    </w:tbl>
    <w:p w14:paraId="60DFD758" w14:textId="77777777" w:rsidR="00B66DBE" w:rsidRPr="000F1142"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B66DBE" w14:paraId="5A1D384C" w14:textId="77777777" w:rsidTr="001B07C3">
        <w:trPr>
          <w:trHeight w:val="324"/>
        </w:trPr>
        <w:tc>
          <w:tcPr>
            <w:tcW w:w="9639" w:type="dxa"/>
          </w:tcPr>
          <w:p w14:paraId="7B625EDC" w14:textId="6DF2F7D5" w:rsidR="0096402E" w:rsidRPr="0096402E" w:rsidRDefault="0096402E" w:rsidP="0096402E">
            <w:pPr>
              <w:jc w:val="both"/>
              <w:rPr>
                <w:b/>
                <w:bCs/>
                <w:color w:val="0070C0"/>
                <w:szCs w:val="24"/>
              </w:rPr>
            </w:pPr>
            <w:r w:rsidRPr="0096402E">
              <w:rPr>
                <w:b/>
                <w:bCs/>
                <w:color w:val="0070C0"/>
                <w:szCs w:val="24"/>
              </w:rPr>
              <w:t xml:space="preserve">*Kartu su pasiūlymu reikalaujami pateikti dokumentai nurodyti </w:t>
            </w:r>
            <w:r w:rsidR="00922832">
              <w:rPr>
                <w:b/>
                <w:bCs/>
                <w:color w:val="0070C0"/>
                <w:szCs w:val="24"/>
              </w:rPr>
              <w:t>s</w:t>
            </w:r>
            <w:r w:rsidR="001A388E">
              <w:rPr>
                <w:b/>
                <w:bCs/>
                <w:color w:val="0070C0"/>
                <w:szCs w:val="24"/>
              </w:rPr>
              <w:t>pecialiųjų p</w:t>
            </w:r>
            <w:r>
              <w:rPr>
                <w:b/>
                <w:bCs/>
                <w:color w:val="0070C0"/>
                <w:szCs w:val="24"/>
              </w:rPr>
              <w:t>irkimo</w:t>
            </w:r>
            <w:r w:rsidRPr="0096402E">
              <w:rPr>
                <w:b/>
                <w:bCs/>
                <w:color w:val="0070C0"/>
                <w:szCs w:val="24"/>
              </w:rPr>
              <w:t xml:space="preserve"> sąlygų </w:t>
            </w:r>
            <w:r w:rsidR="001A388E">
              <w:rPr>
                <w:b/>
                <w:bCs/>
                <w:color w:val="0070C0"/>
                <w:szCs w:val="24"/>
              </w:rPr>
              <w:t>6.1</w:t>
            </w:r>
            <w:r w:rsidRPr="0096402E">
              <w:rPr>
                <w:b/>
                <w:bCs/>
                <w:color w:val="0070C0"/>
                <w:szCs w:val="24"/>
              </w:rPr>
              <w:t xml:space="preserve"> punkte.</w:t>
            </w:r>
          </w:p>
          <w:p w14:paraId="6D29E5D0" w14:textId="77777777" w:rsidR="0096402E" w:rsidRDefault="0096402E" w:rsidP="009552AB">
            <w:pPr>
              <w:ind w:firstLine="460"/>
              <w:jc w:val="both"/>
              <w:rPr>
                <w:szCs w:val="24"/>
              </w:rPr>
            </w:pPr>
          </w:p>
          <w:p w14:paraId="6E1F7A39" w14:textId="1D1A95F4" w:rsidR="00B66DBE" w:rsidRDefault="00B66DBE" w:rsidP="009552AB">
            <w:pPr>
              <w:ind w:firstLine="460"/>
              <w:jc w:val="both"/>
              <w:rPr>
                <w:szCs w:val="24"/>
              </w:rPr>
            </w:pPr>
            <w:r w:rsidRPr="00B66DBE">
              <w:rPr>
                <w:szCs w:val="24"/>
              </w:rPr>
              <w:t xml:space="preserve">Pasiūlymas galioja iki termino, nustatyto </w:t>
            </w:r>
            <w:r w:rsidR="00922832">
              <w:rPr>
                <w:szCs w:val="24"/>
              </w:rPr>
              <w:t>s</w:t>
            </w:r>
            <w:r w:rsidR="00CD43C4" w:rsidRPr="00CD43C4">
              <w:rPr>
                <w:szCs w:val="24"/>
              </w:rPr>
              <w:t>pecialiųjų pirkimo</w:t>
            </w:r>
            <w:r w:rsidRPr="00B66DBE">
              <w:rPr>
                <w:szCs w:val="24"/>
              </w:rPr>
              <w:t xml:space="preserve"> </w:t>
            </w:r>
            <w:r w:rsidR="00C15F98">
              <w:rPr>
                <w:szCs w:val="24"/>
              </w:rPr>
              <w:t>sąlyg</w:t>
            </w:r>
            <w:r w:rsidR="009A719C">
              <w:rPr>
                <w:szCs w:val="24"/>
              </w:rPr>
              <w:t xml:space="preserve">ų </w:t>
            </w:r>
            <w:r w:rsidR="00842CCB">
              <w:rPr>
                <w:szCs w:val="24"/>
              </w:rPr>
              <w:t>1 priede</w:t>
            </w:r>
            <w:r w:rsidR="009A719C" w:rsidRPr="002C6F68">
              <w:rPr>
                <w:szCs w:val="24"/>
              </w:rPr>
              <w:t xml:space="preserve"> „Terminai</w:t>
            </w:r>
            <w:r w:rsidR="009A719C">
              <w:rPr>
                <w:szCs w:val="24"/>
              </w:rPr>
              <w:t>“</w:t>
            </w:r>
            <w:r w:rsidRPr="00B66DBE">
              <w:rPr>
                <w:szCs w:val="24"/>
              </w:rPr>
              <w:t>.</w:t>
            </w:r>
          </w:p>
          <w:p w14:paraId="0499013A" w14:textId="7CD0B076" w:rsidR="00C441C3" w:rsidRDefault="00C441C3" w:rsidP="009552AB">
            <w:pPr>
              <w:ind w:firstLine="460"/>
              <w:jc w:val="both"/>
              <w:rPr>
                <w:szCs w:val="24"/>
              </w:rPr>
            </w:pPr>
          </w:p>
          <w:p w14:paraId="48A0C11C" w14:textId="77777777" w:rsidR="00B66DBE" w:rsidRPr="00B66DBE" w:rsidRDefault="00B66DBE" w:rsidP="00E902BB">
            <w:pPr>
              <w:ind w:firstLine="460"/>
              <w:jc w:val="center"/>
              <w:rPr>
                <w:szCs w:val="24"/>
              </w:rPr>
            </w:pPr>
          </w:p>
        </w:tc>
      </w:tr>
    </w:tbl>
    <w:p w14:paraId="28B9785A" w14:textId="77777777" w:rsidR="00A25AD5" w:rsidRPr="00103C66" w:rsidRDefault="00A25AD5" w:rsidP="007341F9">
      <w:pPr>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A25AD5" w:rsidRPr="0042732D" w14:paraId="64CBD5CF" w14:textId="77777777" w:rsidTr="007341F9">
        <w:trPr>
          <w:trHeight w:val="186"/>
        </w:trPr>
        <w:tc>
          <w:tcPr>
            <w:tcW w:w="3284" w:type="dxa"/>
            <w:tcBorders>
              <w:top w:val="single" w:sz="4" w:space="0" w:color="auto"/>
              <w:left w:val="nil"/>
              <w:bottom w:val="nil"/>
              <w:right w:val="nil"/>
            </w:tcBorders>
          </w:tcPr>
          <w:p w14:paraId="099E6FEC" w14:textId="77777777" w:rsidR="00A25AD5" w:rsidRPr="002C6F68" w:rsidRDefault="00A25AD5" w:rsidP="00A73682">
            <w:pPr>
              <w:jc w:val="center"/>
              <w:rPr>
                <w:i/>
                <w:iCs/>
                <w:sz w:val="20"/>
              </w:rPr>
            </w:pPr>
            <w:r w:rsidRPr="002C6F68">
              <w:rPr>
                <w:i/>
                <w:iCs/>
                <w:sz w:val="20"/>
              </w:rPr>
              <w:t>(tiekėjo arba jo įgalioto asmens pareigų pavadinimas)</w:t>
            </w:r>
          </w:p>
        </w:tc>
        <w:tc>
          <w:tcPr>
            <w:tcW w:w="604" w:type="dxa"/>
          </w:tcPr>
          <w:p w14:paraId="1E3871D9" w14:textId="77777777" w:rsidR="00A25AD5" w:rsidRPr="002C6F68" w:rsidRDefault="00A25AD5" w:rsidP="005B101F">
            <w:pPr>
              <w:rPr>
                <w:i/>
                <w:iCs/>
                <w:sz w:val="20"/>
              </w:rPr>
            </w:pPr>
          </w:p>
        </w:tc>
        <w:tc>
          <w:tcPr>
            <w:tcW w:w="1980" w:type="dxa"/>
            <w:tcBorders>
              <w:top w:val="single" w:sz="4" w:space="0" w:color="auto"/>
              <w:left w:val="nil"/>
              <w:bottom w:val="nil"/>
              <w:right w:val="nil"/>
            </w:tcBorders>
          </w:tcPr>
          <w:p w14:paraId="767465C0" w14:textId="6B51AA84" w:rsidR="00A25AD5" w:rsidRPr="002C6F68" w:rsidRDefault="00A25AD5" w:rsidP="00A73682">
            <w:pPr>
              <w:jc w:val="center"/>
              <w:rPr>
                <w:i/>
                <w:iCs/>
                <w:sz w:val="20"/>
              </w:rPr>
            </w:pPr>
            <w:r w:rsidRPr="002C6F68">
              <w:rPr>
                <w:i/>
                <w:iCs/>
                <w:sz w:val="20"/>
              </w:rPr>
              <w:t>(</w:t>
            </w:r>
            <w:r w:rsidR="002C6F68" w:rsidRPr="002C6F68">
              <w:rPr>
                <w:i/>
                <w:iCs/>
                <w:sz w:val="20"/>
              </w:rPr>
              <w:t>p</w:t>
            </w:r>
            <w:r w:rsidRPr="002C6F68">
              <w:rPr>
                <w:i/>
                <w:iCs/>
                <w:sz w:val="20"/>
              </w:rPr>
              <w:t>arašas)</w:t>
            </w:r>
          </w:p>
        </w:tc>
        <w:tc>
          <w:tcPr>
            <w:tcW w:w="701" w:type="dxa"/>
          </w:tcPr>
          <w:p w14:paraId="6A70615F" w14:textId="77777777" w:rsidR="00A25AD5" w:rsidRPr="002C6F68" w:rsidRDefault="00A25AD5" w:rsidP="005B101F">
            <w:pPr>
              <w:rPr>
                <w:i/>
                <w:iCs/>
                <w:sz w:val="20"/>
              </w:rPr>
            </w:pPr>
          </w:p>
        </w:tc>
        <w:tc>
          <w:tcPr>
            <w:tcW w:w="3070" w:type="dxa"/>
            <w:tcBorders>
              <w:top w:val="single" w:sz="4" w:space="0" w:color="auto"/>
              <w:left w:val="nil"/>
              <w:bottom w:val="nil"/>
              <w:right w:val="nil"/>
            </w:tcBorders>
          </w:tcPr>
          <w:p w14:paraId="745465A1" w14:textId="50B4B41D" w:rsidR="00A25AD5" w:rsidRPr="002C6F68" w:rsidRDefault="00A25AD5" w:rsidP="00A73682">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tbl>
    <w:p w14:paraId="52B54540" w14:textId="77777777" w:rsidR="009A719C" w:rsidRDefault="009A719C" w:rsidP="007341F9">
      <w:pPr>
        <w:jc w:val="both"/>
        <w:rPr>
          <w:szCs w:val="24"/>
        </w:rPr>
      </w:pPr>
    </w:p>
    <w:p w14:paraId="088623E8" w14:textId="77777777" w:rsidR="009A719C" w:rsidRDefault="009A719C" w:rsidP="007341F9">
      <w:pPr>
        <w:jc w:val="both"/>
        <w:rPr>
          <w:szCs w:val="24"/>
        </w:rPr>
      </w:pPr>
    </w:p>
    <w:p w14:paraId="5EE40702" w14:textId="77777777" w:rsidR="009A719C" w:rsidRDefault="009A719C" w:rsidP="007341F9">
      <w:pPr>
        <w:rPr>
          <w:szCs w:val="24"/>
        </w:rPr>
      </w:pPr>
    </w:p>
    <w:p w14:paraId="67C464D5" w14:textId="77777777" w:rsidR="009A719C" w:rsidRDefault="009A719C" w:rsidP="007341F9">
      <w:pPr>
        <w:rPr>
          <w:szCs w:val="24"/>
        </w:rPr>
      </w:pPr>
    </w:p>
    <w:p w14:paraId="69170F63" w14:textId="14E1E23F" w:rsidR="009A719C" w:rsidRDefault="009A719C" w:rsidP="007341F9">
      <w:pPr>
        <w:rPr>
          <w:szCs w:val="24"/>
        </w:rPr>
      </w:pPr>
    </w:p>
    <w:p w14:paraId="38B1372C" w14:textId="019E53E0" w:rsidR="00196E9F" w:rsidRDefault="00196E9F" w:rsidP="007341F9">
      <w:pPr>
        <w:rPr>
          <w:szCs w:val="24"/>
        </w:rPr>
      </w:pPr>
    </w:p>
    <w:p w14:paraId="32047764" w14:textId="706507F3" w:rsidR="00196E9F" w:rsidRDefault="00196E9F" w:rsidP="007341F9">
      <w:pPr>
        <w:rPr>
          <w:szCs w:val="24"/>
        </w:rPr>
      </w:pPr>
    </w:p>
    <w:p w14:paraId="6EEEEBB3" w14:textId="5ED52258" w:rsidR="00196E9F" w:rsidRDefault="00196E9F" w:rsidP="007341F9">
      <w:pPr>
        <w:rPr>
          <w:szCs w:val="24"/>
        </w:rPr>
      </w:pPr>
    </w:p>
    <w:p w14:paraId="31936E99" w14:textId="0006BB41" w:rsidR="00196E9F" w:rsidRDefault="00196E9F" w:rsidP="007341F9">
      <w:pPr>
        <w:rPr>
          <w:szCs w:val="24"/>
        </w:rPr>
      </w:pPr>
    </w:p>
    <w:p w14:paraId="0C2D3EA5" w14:textId="77777777" w:rsidR="00F97B33" w:rsidRDefault="00F97B33" w:rsidP="007341F9">
      <w:pPr>
        <w:rPr>
          <w:szCs w:val="24"/>
        </w:rPr>
      </w:pPr>
    </w:p>
    <w:p w14:paraId="65B67CF0" w14:textId="77777777" w:rsidR="00E902BB" w:rsidRDefault="00E902BB" w:rsidP="007341F9">
      <w:pPr>
        <w:rPr>
          <w:szCs w:val="24"/>
        </w:rPr>
      </w:pPr>
    </w:p>
    <w:p w14:paraId="445741D6" w14:textId="77777777" w:rsidR="00E902BB" w:rsidRDefault="00E902BB" w:rsidP="007341F9">
      <w:pPr>
        <w:rPr>
          <w:szCs w:val="24"/>
        </w:rPr>
      </w:pPr>
    </w:p>
    <w:p w14:paraId="38BB8375" w14:textId="77777777" w:rsidR="00E902BB" w:rsidRDefault="00E902BB" w:rsidP="007341F9">
      <w:pPr>
        <w:rPr>
          <w:szCs w:val="24"/>
        </w:rPr>
      </w:pPr>
    </w:p>
    <w:p w14:paraId="142D90A6" w14:textId="77777777" w:rsidR="00E902BB" w:rsidRDefault="00E902BB" w:rsidP="007341F9">
      <w:pPr>
        <w:rPr>
          <w:szCs w:val="24"/>
        </w:rPr>
      </w:pPr>
    </w:p>
    <w:p w14:paraId="7D9E9A1A" w14:textId="77777777" w:rsidR="00831185" w:rsidRDefault="00831185" w:rsidP="007341F9">
      <w:pPr>
        <w:rPr>
          <w:szCs w:val="24"/>
        </w:rPr>
      </w:pPr>
    </w:p>
    <w:p w14:paraId="76B38195" w14:textId="77777777" w:rsidR="00E902BB" w:rsidRDefault="00E902BB" w:rsidP="007341F9">
      <w:pPr>
        <w:rPr>
          <w:szCs w:val="24"/>
        </w:rPr>
      </w:pPr>
    </w:p>
    <w:p w14:paraId="2EBF4E2D" w14:textId="77777777" w:rsidR="00E902BB" w:rsidRDefault="00E902BB" w:rsidP="007341F9">
      <w:pPr>
        <w:rPr>
          <w:szCs w:val="24"/>
        </w:rPr>
      </w:pPr>
    </w:p>
    <w:p w14:paraId="56BE1792" w14:textId="77777777" w:rsidR="007C3051" w:rsidRDefault="007C3051" w:rsidP="007341F9">
      <w:pPr>
        <w:rPr>
          <w:szCs w:val="24"/>
        </w:rPr>
      </w:pPr>
    </w:p>
    <w:p w14:paraId="3AB9FDDE" w14:textId="77777777" w:rsidR="007C3051" w:rsidRDefault="007C3051" w:rsidP="007341F9">
      <w:pPr>
        <w:rPr>
          <w:szCs w:val="24"/>
        </w:rPr>
      </w:pPr>
    </w:p>
    <w:p w14:paraId="7FA9D4A9" w14:textId="77777777" w:rsidR="007C3051" w:rsidRDefault="007C3051" w:rsidP="007341F9">
      <w:pPr>
        <w:rPr>
          <w:szCs w:val="24"/>
        </w:rPr>
      </w:pPr>
    </w:p>
    <w:p w14:paraId="70ADCC3A" w14:textId="77777777" w:rsidR="007C3051" w:rsidRDefault="007C3051" w:rsidP="007341F9">
      <w:pPr>
        <w:rPr>
          <w:szCs w:val="24"/>
        </w:rPr>
      </w:pPr>
    </w:p>
    <w:p w14:paraId="25D9ED8E" w14:textId="77777777" w:rsidR="007C3051" w:rsidRDefault="007C3051" w:rsidP="007341F9">
      <w:pPr>
        <w:rPr>
          <w:szCs w:val="24"/>
        </w:rPr>
      </w:pPr>
    </w:p>
    <w:p w14:paraId="7515E96F" w14:textId="77777777" w:rsidR="007C3051" w:rsidRDefault="007C3051" w:rsidP="007341F9">
      <w:pPr>
        <w:rPr>
          <w:szCs w:val="24"/>
        </w:rPr>
      </w:pPr>
    </w:p>
    <w:p w14:paraId="49CE5E62" w14:textId="77777777" w:rsidR="007C3051" w:rsidRDefault="007C3051" w:rsidP="007341F9">
      <w:pPr>
        <w:rPr>
          <w:szCs w:val="24"/>
        </w:rPr>
      </w:pPr>
    </w:p>
    <w:p w14:paraId="7B806C9B" w14:textId="77777777" w:rsidR="007C3051" w:rsidRDefault="007C3051" w:rsidP="007341F9">
      <w:pPr>
        <w:rPr>
          <w:szCs w:val="24"/>
        </w:rPr>
      </w:pPr>
    </w:p>
    <w:p w14:paraId="33EC2BF6" w14:textId="77777777" w:rsidR="007C3051" w:rsidRDefault="007C3051" w:rsidP="007341F9">
      <w:pPr>
        <w:rPr>
          <w:szCs w:val="24"/>
        </w:rPr>
      </w:pPr>
    </w:p>
    <w:p w14:paraId="1016BC7A" w14:textId="77777777" w:rsidR="007C3051" w:rsidRDefault="007C3051" w:rsidP="007341F9">
      <w:pPr>
        <w:rPr>
          <w:szCs w:val="24"/>
        </w:rPr>
      </w:pPr>
    </w:p>
    <w:p w14:paraId="3C939772" w14:textId="77777777" w:rsidR="007C3051" w:rsidRDefault="007C3051" w:rsidP="007341F9">
      <w:pPr>
        <w:rPr>
          <w:szCs w:val="24"/>
        </w:rPr>
      </w:pPr>
    </w:p>
    <w:p w14:paraId="16DE0501" w14:textId="77777777" w:rsidR="007C3051" w:rsidRDefault="007C3051" w:rsidP="007341F9">
      <w:pPr>
        <w:rPr>
          <w:szCs w:val="24"/>
        </w:rPr>
      </w:pPr>
    </w:p>
    <w:p w14:paraId="6ED1BA21" w14:textId="77777777" w:rsidR="007C3051" w:rsidRDefault="007C3051" w:rsidP="007341F9">
      <w:pPr>
        <w:rPr>
          <w:szCs w:val="24"/>
        </w:rPr>
      </w:pPr>
    </w:p>
    <w:p w14:paraId="3900C371" w14:textId="77777777" w:rsidR="007C3051" w:rsidRDefault="007C3051" w:rsidP="007341F9">
      <w:pPr>
        <w:rPr>
          <w:szCs w:val="24"/>
        </w:rPr>
      </w:pPr>
    </w:p>
    <w:p w14:paraId="3054B316" w14:textId="77777777" w:rsidR="007C3051" w:rsidRDefault="007C3051" w:rsidP="007341F9">
      <w:pPr>
        <w:rPr>
          <w:szCs w:val="24"/>
        </w:rPr>
      </w:pPr>
    </w:p>
    <w:p w14:paraId="0ADF8E06" w14:textId="77777777" w:rsidR="00883FAC" w:rsidRDefault="00883FAC" w:rsidP="007341F9">
      <w:pPr>
        <w:rPr>
          <w:szCs w:val="24"/>
        </w:rPr>
      </w:pPr>
    </w:p>
    <w:p w14:paraId="7DCF732E" w14:textId="77777777" w:rsidR="00883FAC" w:rsidRDefault="00883FAC" w:rsidP="007341F9">
      <w:pPr>
        <w:rPr>
          <w:szCs w:val="24"/>
        </w:rPr>
      </w:pPr>
    </w:p>
    <w:p w14:paraId="1FF359D0" w14:textId="77777777" w:rsidR="00883FAC" w:rsidRDefault="00883FAC" w:rsidP="007341F9">
      <w:pPr>
        <w:rPr>
          <w:szCs w:val="24"/>
        </w:rPr>
      </w:pPr>
    </w:p>
    <w:p w14:paraId="23BB8B59" w14:textId="77777777" w:rsidR="00883FAC" w:rsidRDefault="00883FAC" w:rsidP="007341F9">
      <w:pPr>
        <w:rPr>
          <w:szCs w:val="24"/>
        </w:rPr>
      </w:pPr>
    </w:p>
    <w:p w14:paraId="0DF52F69" w14:textId="77777777" w:rsidR="00883FAC" w:rsidRDefault="00883FAC" w:rsidP="007341F9">
      <w:pPr>
        <w:rPr>
          <w:szCs w:val="24"/>
        </w:rPr>
      </w:pPr>
    </w:p>
    <w:p w14:paraId="3A6979EE" w14:textId="77777777" w:rsidR="00883FAC" w:rsidRDefault="00883FAC" w:rsidP="007341F9">
      <w:pPr>
        <w:rPr>
          <w:szCs w:val="24"/>
        </w:rPr>
      </w:pPr>
    </w:p>
    <w:p w14:paraId="3083DB82" w14:textId="77777777" w:rsidR="00883FAC" w:rsidRDefault="00883FAC" w:rsidP="007341F9">
      <w:pPr>
        <w:rPr>
          <w:szCs w:val="24"/>
        </w:rPr>
      </w:pPr>
    </w:p>
    <w:p w14:paraId="17B930D1" w14:textId="77777777" w:rsidR="00883FAC" w:rsidRDefault="00883FAC" w:rsidP="007341F9">
      <w:pPr>
        <w:rPr>
          <w:szCs w:val="24"/>
        </w:rPr>
      </w:pPr>
    </w:p>
    <w:p w14:paraId="2C6C798E" w14:textId="77777777" w:rsidR="00883FAC" w:rsidRDefault="00883FAC" w:rsidP="007341F9">
      <w:pPr>
        <w:rPr>
          <w:szCs w:val="24"/>
        </w:rPr>
      </w:pPr>
    </w:p>
    <w:p w14:paraId="4453ABFF" w14:textId="77777777" w:rsidR="00883FAC" w:rsidRDefault="00883FAC" w:rsidP="007341F9">
      <w:pPr>
        <w:rPr>
          <w:szCs w:val="24"/>
        </w:rPr>
      </w:pPr>
    </w:p>
    <w:p w14:paraId="0E898930" w14:textId="77777777" w:rsidR="00883FAC" w:rsidRDefault="00883FAC" w:rsidP="007341F9">
      <w:pPr>
        <w:rPr>
          <w:szCs w:val="24"/>
        </w:rPr>
      </w:pPr>
    </w:p>
    <w:p w14:paraId="12B92CC8" w14:textId="77777777" w:rsidR="00883FAC" w:rsidRDefault="00883FAC" w:rsidP="007341F9">
      <w:pPr>
        <w:rPr>
          <w:szCs w:val="24"/>
        </w:rPr>
      </w:pPr>
    </w:p>
    <w:p w14:paraId="0FAE8759" w14:textId="77777777" w:rsidR="00883FAC" w:rsidRDefault="00883FAC" w:rsidP="007341F9">
      <w:pPr>
        <w:rPr>
          <w:szCs w:val="24"/>
        </w:rPr>
      </w:pPr>
    </w:p>
    <w:p w14:paraId="102FB6B0" w14:textId="77777777" w:rsidR="00684C97" w:rsidRDefault="00684C97" w:rsidP="007341F9">
      <w:pPr>
        <w:rPr>
          <w:szCs w:val="24"/>
        </w:rPr>
      </w:pPr>
    </w:p>
    <w:p w14:paraId="006724FE" w14:textId="77777777" w:rsidR="00684C97" w:rsidRDefault="00684C97" w:rsidP="007341F9">
      <w:pPr>
        <w:rPr>
          <w:szCs w:val="24"/>
        </w:rPr>
      </w:pPr>
    </w:p>
    <w:p w14:paraId="650AC81B" w14:textId="77777777" w:rsidR="007F4038" w:rsidRDefault="007F4038" w:rsidP="007341F9">
      <w:pPr>
        <w:rPr>
          <w:szCs w:val="24"/>
        </w:rPr>
      </w:pPr>
    </w:p>
    <w:p w14:paraId="0E145FA9" w14:textId="77777777" w:rsidR="007F4038" w:rsidRDefault="007F4038" w:rsidP="007341F9">
      <w:pPr>
        <w:rPr>
          <w:szCs w:val="24"/>
        </w:rPr>
      </w:pPr>
    </w:p>
    <w:p w14:paraId="55A34EE0" w14:textId="77777777" w:rsidR="00684C97" w:rsidRDefault="00684C97" w:rsidP="007341F9">
      <w:pPr>
        <w:rPr>
          <w:szCs w:val="24"/>
        </w:rPr>
      </w:pPr>
    </w:p>
    <w:p w14:paraId="4F6BE7D7" w14:textId="34B64845" w:rsidR="00A25AD5" w:rsidRDefault="00CC23A4" w:rsidP="007341F9">
      <w:pPr>
        <w:jc w:val="right"/>
        <w:rPr>
          <w:szCs w:val="24"/>
        </w:rPr>
      </w:pPr>
      <w:r>
        <w:rPr>
          <w:szCs w:val="24"/>
        </w:rPr>
        <w:lastRenderedPageBreak/>
        <w:t>Pasiūlymo formos 1 priedas</w:t>
      </w:r>
    </w:p>
    <w:p w14:paraId="4579D669" w14:textId="2F884BDD" w:rsidR="00CC23A4" w:rsidRDefault="00CC23A4" w:rsidP="007341F9">
      <w:pPr>
        <w:jc w:val="right"/>
        <w:rPr>
          <w:szCs w:val="24"/>
        </w:rPr>
      </w:pPr>
    </w:p>
    <w:p w14:paraId="1AD338C6" w14:textId="77777777" w:rsidR="007341F9" w:rsidRDefault="007341F9" w:rsidP="007341F9">
      <w:pPr>
        <w:jc w:val="right"/>
        <w:rPr>
          <w:szCs w:val="24"/>
        </w:rPr>
      </w:pPr>
    </w:p>
    <w:p w14:paraId="1EE07B99" w14:textId="77777777" w:rsidR="00572749" w:rsidRPr="00910578" w:rsidRDefault="00572749" w:rsidP="00572749">
      <w:pPr>
        <w:widowControl w:val="0"/>
        <w:tabs>
          <w:tab w:val="left" w:pos="480"/>
        </w:tabs>
        <w:spacing w:before="60" w:after="60"/>
        <w:jc w:val="center"/>
        <w:rPr>
          <w:b/>
          <w:bCs/>
          <w:szCs w:val="24"/>
        </w:rPr>
      </w:pPr>
      <w:bookmarkStart w:id="7" w:name="_Hlk103867968"/>
      <w:r w:rsidRPr="00910578">
        <w:rPr>
          <w:b/>
          <w:bCs/>
          <w:szCs w:val="24"/>
        </w:rPr>
        <w:t>DEKLARACIJA</w:t>
      </w:r>
    </w:p>
    <w:p w14:paraId="24F26ACF" w14:textId="670ABF8F" w:rsidR="00572749" w:rsidRPr="00910578" w:rsidRDefault="00572749" w:rsidP="00572749">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684C97">
        <w:rPr>
          <w:b/>
          <w:bCs/>
          <w:szCs w:val="24"/>
        </w:rPr>
        <w:t>U</w:t>
      </w:r>
      <w:r>
        <w:rPr>
          <w:b/>
          <w:bCs/>
          <w:szCs w:val="24"/>
        </w:rPr>
        <w:t>, KURIO PAJĖGUMAIS REMIAMASI</w:t>
      </w:r>
    </w:p>
    <w:p w14:paraId="02F852F5" w14:textId="4385C750" w:rsidR="00572749" w:rsidRDefault="00572749" w:rsidP="007341F9">
      <w:pPr>
        <w:widowControl w:val="0"/>
        <w:tabs>
          <w:tab w:val="left" w:pos="480"/>
        </w:tabs>
        <w:jc w:val="center"/>
        <w:rPr>
          <w:b/>
          <w:bCs/>
          <w:szCs w:val="24"/>
        </w:rPr>
      </w:pPr>
    </w:p>
    <w:p w14:paraId="7E3C2C63" w14:textId="77777777" w:rsidR="007341F9" w:rsidRPr="00910578" w:rsidRDefault="007341F9" w:rsidP="007341F9">
      <w:pPr>
        <w:widowControl w:val="0"/>
        <w:tabs>
          <w:tab w:val="left" w:pos="480"/>
        </w:tabs>
        <w:jc w:val="center"/>
        <w:rPr>
          <w:b/>
          <w:bCs/>
          <w:szCs w:val="24"/>
        </w:rPr>
      </w:pPr>
    </w:p>
    <w:p w14:paraId="0B93269F" w14:textId="5E9BB4F6" w:rsidR="00572749" w:rsidRPr="00910578" w:rsidRDefault="00572749" w:rsidP="00572749">
      <w:pPr>
        <w:widowControl w:val="0"/>
        <w:tabs>
          <w:tab w:val="left" w:pos="480"/>
        </w:tabs>
        <w:spacing w:before="60" w:after="60"/>
        <w:jc w:val="center"/>
        <w:rPr>
          <w:szCs w:val="24"/>
        </w:rPr>
      </w:pPr>
      <w:r w:rsidRPr="00910578">
        <w:rPr>
          <w:szCs w:val="24"/>
        </w:rPr>
        <w:t>20</w:t>
      </w:r>
      <w:r>
        <w:rPr>
          <w:szCs w:val="24"/>
        </w:rPr>
        <w:t>2</w:t>
      </w:r>
      <w:r w:rsidR="00684C97">
        <w:rPr>
          <w:szCs w:val="24"/>
        </w:rPr>
        <w:t>_</w:t>
      </w:r>
      <w:r w:rsidRPr="00910578">
        <w:rPr>
          <w:szCs w:val="24"/>
        </w:rPr>
        <w:t>-__-__</w:t>
      </w:r>
    </w:p>
    <w:p w14:paraId="273D5C49" w14:textId="77777777" w:rsidR="00572749" w:rsidRPr="00910578" w:rsidRDefault="00572749" w:rsidP="007341F9">
      <w:pPr>
        <w:widowControl w:val="0"/>
        <w:tabs>
          <w:tab w:val="left" w:pos="480"/>
        </w:tabs>
        <w:jc w:val="center"/>
        <w:rPr>
          <w:szCs w:val="24"/>
        </w:rPr>
      </w:pPr>
    </w:p>
    <w:p w14:paraId="780A21AA" w14:textId="77777777" w:rsidR="00572749" w:rsidRPr="00910578" w:rsidRDefault="00572749" w:rsidP="007341F9">
      <w:pPr>
        <w:widowControl w:val="0"/>
        <w:tabs>
          <w:tab w:val="left" w:pos="480"/>
        </w:tabs>
        <w:jc w:val="center"/>
        <w:rPr>
          <w:szCs w:val="24"/>
        </w:rPr>
      </w:pPr>
    </w:p>
    <w:p w14:paraId="37BA80D0" w14:textId="2C42CF58" w:rsidR="00572749" w:rsidRPr="00910578" w:rsidRDefault="00572749" w:rsidP="007341F9">
      <w:pPr>
        <w:widowControl w:val="0"/>
        <w:tabs>
          <w:tab w:val="left" w:pos="480"/>
        </w:tabs>
        <w:spacing w:before="60" w:after="60"/>
        <w:ind w:firstLine="567"/>
        <w:jc w:val="both"/>
        <w:rPr>
          <w:szCs w:val="24"/>
        </w:rPr>
      </w:pPr>
      <w:r w:rsidRPr="00910578">
        <w:rPr>
          <w:szCs w:val="24"/>
        </w:rPr>
        <w:t xml:space="preserve">Patvirtintu, kad _________________ </w:t>
      </w:r>
      <w:r w:rsidRPr="00910578">
        <w:rPr>
          <w:i/>
          <w:iCs/>
          <w:szCs w:val="24"/>
        </w:rPr>
        <w:t>(</w:t>
      </w:r>
      <w:r>
        <w:rPr>
          <w:i/>
          <w:iCs/>
          <w:szCs w:val="24"/>
        </w:rPr>
        <w:t>ūkio subjekto, kurio pajėgumais remia</w:t>
      </w:r>
      <w:r w:rsidR="00814D02">
        <w:rPr>
          <w:i/>
          <w:iCs/>
          <w:szCs w:val="24"/>
        </w:rPr>
        <w:t>ma</w:t>
      </w:r>
      <w:r>
        <w:rPr>
          <w:i/>
          <w:iCs/>
          <w:szCs w:val="24"/>
        </w:rPr>
        <w:t>si</w:t>
      </w:r>
      <w:r w:rsidRPr="00910578">
        <w:rPr>
          <w:i/>
          <w:iCs/>
          <w:szCs w:val="24"/>
        </w:rPr>
        <w:t xml:space="preserve"> pavadinimas)</w:t>
      </w:r>
      <w:r w:rsidRPr="00910578">
        <w:rPr>
          <w:szCs w:val="24"/>
        </w:rPr>
        <w:t xml:space="preserve"> sutinka būti ______________ </w:t>
      </w:r>
      <w:r w:rsidRPr="00910578">
        <w:rPr>
          <w:i/>
          <w:iCs/>
          <w:szCs w:val="24"/>
        </w:rPr>
        <w:t>(</w:t>
      </w:r>
      <w:r w:rsidR="00F72FF7">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45A08FE8" w14:textId="4EB2AAA7" w:rsidR="00572749" w:rsidRDefault="00572749" w:rsidP="007341F9">
      <w:pPr>
        <w:jc w:val="both"/>
        <w:rPr>
          <w:bCs/>
          <w:szCs w:val="24"/>
        </w:rPr>
      </w:pPr>
    </w:p>
    <w:p w14:paraId="3749B64A" w14:textId="21E304C2" w:rsidR="007341F9" w:rsidRDefault="007341F9" w:rsidP="007341F9">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7341F9" w:rsidRPr="0042732D" w14:paraId="55359570" w14:textId="77777777" w:rsidTr="004E4BAF">
        <w:trPr>
          <w:trHeight w:val="186"/>
        </w:trPr>
        <w:tc>
          <w:tcPr>
            <w:tcW w:w="3284" w:type="dxa"/>
            <w:tcBorders>
              <w:top w:val="single" w:sz="4" w:space="0" w:color="auto"/>
              <w:left w:val="nil"/>
              <w:bottom w:val="nil"/>
              <w:right w:val="nil"/>
            </w:tcBorders>
          </w:tcPr>
          <w:p w14:paraId="42EDE4A9" w14:textId="3258A81E" w:rsidR="007341F9" w:rsidRPr="002C6F68" w:rsidRDefault="007341F9" w:rsidP="004E4BAF">
            <w:pPr>
              <w:jc w:val="center"/>
              <w:rPr>
                <w:i/>
                <w:iCs/>
                <w:sz w:val="20"/>
              </w:rPr>
            </w:pPr>
            <w:bookmarkStart w:id="8" w:name="_Hlk124500126"/>
            <w:r w:rsidRPr="002C6F68">
              <w:rPr>
                <w:i/>
                <w:iCs/>
                <w:sz w:val="20"/>
              </w:rPr>
              <w:t>(</w:t>
            </w:r>
            <w:r w:rsidR="00A337E2">
              <w:rPr>
                <w:i/>
                <w:iCs/>
                <w:sz w:val="20"/>
              </w:rPr>
              <w:t>ūkio subjekto</w:t>
            </w:r>
            <w:r w:rsidRPr="002C6F68">
              <w:rPr>
                <w:i/>
                <w:iCs/>
                <w:sz w:val="20"/>
              </w:rPr>
              <w:t xml:space="preserve"> arba jo įgalioto asmens pareigų pavadinimas</w:t>
            </w:r>
            <w:r w:rsidR="00A337E2" w:rsidRPr="00A337E2">
              <w:rPr>
                <w:rFonts w:eastAsiaTheme="minorEastAsia"/>
                <w:szCs w:val="24"/>
                <w:vertAlign w:val="superscript"/>
                <w:lang w:eastAsia="lt-LT"/>
              </w:rPr>
              <w:footnoteReference w:id="2"/>
            </w:r>
            <w:r w:rsidRPr="002C6F68">
              <w:rPr>
                <w:i/>
                <w:iCs/>
                <w:sz w:val="20"/>
              </w:rPr>
              <w:t>)</w:t>
            </w:r>
          </w:p>
        </w:tc>
        <w:tc>
          <w:tcPr>
            <w:tcW w:w="604" w:type="dxa"/>
          </w:tcPr>
          <w:p w14:paraId="3B69FD56" w14:textId="77777777" w:rsidR="007341F9" w:rsidRPr="002C6F68" w:rsidRDefault="007341F9" w:rsidP="004E4BAF">
            <w:pPr>
              <w:rPr>
                <w:i/>
                <w:iCs/>
                <w:sz w:val="20"/>
              </w:rPr>
            </w:pPr>
          </w:p>
        </w:tc>
        <w:tc>
          <w:tcPr>
            <w:tcW w:w="1980" w:type="dxa"/>
            <w:tcBorders>
              <w:top w:val="single" w:sz="4" w:space="0" w:color="auto"/>
              <w:left w:val="nil"/>
              <w:bottom w:val="nil"/>
              <w:right w:val="nil"/>
            </w:tcBorders>
          </w:tcPr>
          <w:p w14:paraId="6C28B331" w14:textId="77777777" w:rsidR="007341F9" w:rsidRPr="002C6F68" w:rsidRDefault="007341F9" w:rsidP="004E4BAF">
            <w:pPr>
              <w:jc w:val="center"/>
              <w:rPr>
                <w:i/>
                <w:iCs/>
                <w:sz w:val="20"/>
              </w:rPr>
            </w:pPr>
            <w:r w:rsidRPr="002C6F68">
              <w:rPr>
                <w:i/>
                <w:iCs/>
                <w:sz w:val="20"/>
              </w:rPr>
              <w:t>(parašas)</w:t>
            </w:r>
          </w:p>
        </w:tc>
        <w:tc>
          <w:tcPr>
            <w:tcW w:w="701" w:type="dxa"/>
          </w:tcPr>
          <w:p w14:paraId="706F4EAB" w14:textId="77777777" w:rsidR="007341F9" w:rsidRPr="002C6F68" w:rsidRDefault="007341F9" w:rsidP="004E4BAF">
            <w:pPr>
              <w:rPr>
                <w:i/>
                <w:iCs/>
                <w:sz w:val="20"/>
              </w:rPr>
            </w:pPr>
          </w:p>
        </w:tc>
        <w:tc>
          <w:tcPr>
            <w:tcW w:w="3070" w:type="dxa"/>
            <w:tcBorders>
              <w:top w:val="single" w:sz="4" w:space="0" w:color="auto"/>
              <w:left w:val="nil"/>
              <w:bottom w:val="nil"/>
              <w:right w:val="nil"/>
            </w:tcBorders>
          </w:tcPr>
          <w:p w14:paraId="7929D74D" w14:textId="74212DC8" w:rsidR="007341F9" w:rsidRPr="002C6F68" w:rsidRDefault="007341F9" w:rsidP="004E4BAF">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bookmarkEnd w:id="8"/>
    </w:tbl>
    <w:p w14:paraId="1D3A5215" w14:textId="77777777" w:rsidR="007341F9" w:rsidRPr="007341F9" w:rsidRDefault="007341F9" w:rsidP="00A337E2">
      <w:pPr>
        <w:jc w:val="both"/>
        <w:rPr>
          <w:bCs/>
          <w:szCs w:val="24"/>
        </w:rPr>
      </w:pPr>
    </w:p>
    <w:p w14:paraId="70083FDE" w14:textId="53DB711C" w:rsidR="00572749" w:rsidRPr="00A337E2" w:rsidRDefault="00572749" w:rsidP="00A337E2">
      <w:pPr>
        <w:rPr>
          <w:szCs w:val="24"/>
        </w:rPr>
      </w:pPr>
    </w:p>
    <w:bookmarkEnd w:id="7"/>
    <w:p w14:paraId="078708D6" w14:textId="77777777" w:rsidR="00572749" w:rsidRPr="00103C66" w:rsidRDefault="00572749" w:rsidP="00A337E2">
      <w:pPr>
        <w:tabs>
          <w:tab w:val="left" w:pos="2893"/>
        </w:tabs>
        <w:rPr>
          <w:szCs w:val="24"/>
        </w:rPr>
      </w:pPr>
    </w:p>
    <w:p w14:paraId="626A9D7B" w14:textId="77777777" w:rsidR="00572749" w:rsidRDefault="00572749" w:rsidP="00A337E2">
      <w:pPr>
        <w:rPr>
          <w:szCs w:val="24"/>
        </w:rPr>
      </w:pPr>
    </w:p>
    <w:p w14:paraId="2F286A2D" w14:textId="77777777" w:rsidR="00572749" w:rsidRDefault="00572749" w:rsidP="00A337E2">
      <w:pPr>
        <w:rPr>
          <w:szCs w:val="24"/>
        </w:rPr>
      </w:pPr>
    </w:p>
    <w:p w14:paraId="3C7E08CE" w14:textId="77777777" w:rsidR="00572749" w:rsidRDefault="00572749" w:rsidP="00A337E2">
      <w:pPr>
        <w:rPr>
          <w:szCs w:val="24"/>
        </w:rPr>
      </w:pPr>
    </w:p>
    <w:p w14:paraId="4A24931D" w14:textId="77777777" w:rsidR="00572749" w:rsidRDefault="00572749" w:rsidP="00A337E2">
      <w:pPr>
        <w:rPr>
          <w:szCs w:val="24"/>
        </w:rPr>
      </w:pPr>
    </w:p>
    <w:p w14:paraId="782C95ED" w14:textId="77777777" w:rsidR="00572749" w:rsidRDefault="00572749" w:rsidP="00A337E2">
      <w:pPr>
        <w:rPr>
          <w:szCs w:val="24"/>
        </w:rPr>
      </w:pPr>
    </w:p>
    <w:p w14:paraId="61808F7E" w14:textId="77777777" w:rsidR="00572749" w:rsidRDefault="00572749" w:rsidP="00A337E2">
      <w:pPr>
        <w:rPr>
          <w:szCs w:val="24"/>
        </w:rPr>
      </w:pPr>
    </w:p>
    <w:p w14:paraId="1C0DD248" w14:textId="77777777" w:rsidR="00572749" w:rsidRDefault="00572749" w:rsidP="00A337E2">
      <w:pPr>
        <w:rPr>
          <w:szCs w:val="24"/>
        </w:rPr>
      </w:pPr>
    </w:p>
    <w:p w14:paraId="5948D126" w14:textId="77777777" w:rsidR="00572749" w:rsidRDefault="00572749" w:rsidP="00A337E2">
      <w:pPr>
        <w:rPr>
          <w:szCs w:val="24"/>
        </w:rPr>
      </w:pPr>
    </w:p>
    <w:p w14:paraId="598C7319" w14:textId="77777777" w:rsidR="00572749" w:rsidRDefault="00572749" w:rsidP="00A337E2">
      <w:pPr>
        <w:rPr>
          <w:szCs w:val="24"/>
        </w:rPr>
      </w:pPr>
    </w:p>
    <w:p w14:paraId="7C286D2E" w14:textId="77777777" w:rsidR="00572749" w:rsidRDefault="00572749" w:rsidP="00A337E2">
      <w:pPr>
        <w:rPr>
          <w:szCs w:val="24"/>
        </w:rPr>
      </w:pPr>
    </w:p>
    <w:p w14:paraId="35F17B84" w14:textId="77777777" w:rsidR="00572749" w:rsidRDefault="00572749" w:rsidP="00A337E2">
      <w:pPr>
        <w:rPr>
          <w:szCs w:val="24"/>
        </w:rPr>
      </w:pPr>
    </w:p>
    <w:p w14:paraId="0C1C4FE6" w14:textId="77777777" w:rsidR="00572749" w:rsidRDefault="00572749" w:rsidP="00A337E2">
      <w:pPr>
        <w:rPr>
          <w:szCs w:val="24"/>
        </w:rPr>
      </w:pPr>
    </w:p>
    <w:p w14:paraId="3531CEF9" w14:textId="77777777" w:rsidR="00572749" w:rsidRDefault="00572749" w:rsidP="00A337E2">
      <w:pPr>
        <w:rPr>
          <w:szCs w:val="24"/>
        </w:rPr>
      </w:pPr>
    </w:p>
    <w:p w14:paraId="52DDE492" w14:textId="77777777" w:rsidR="00572749" w:rsidRDefault="00572749" w:rsidP="00A337E2">
      <w:pPr>
        <w:rPr>
          <w:szCs w:val="24"/>
        </w:rPr>
      </w:pPr>
    </w:p>
    <w:p w14:paraId="2596A522" w14:textId="77777777" w:rsidR="00572749" w:rsidRDefault="00572749" w:rsidP="00A337E2">
      <w:pPr>
        <w:rPr>
          <w:szCs w:val="24"/>
        </w:rPr>
      </w:pPr>
    </w:p>
    <w:p w14:paraId="402F50BE" w14:textId="77777777" w:rsidR="00814D02" w:rsidRDefault="00814D02" w:rsidP="00A337E2">
      <w:pPr>
        <w:jc w:val="both"/>
        <w:rPr>
          <w:szCs w:val="24"/>
        </w:rPr>
      </w:pPr>
    </w:p>
    <w:p w14:paraId="1BDDC921" w14:textId="77777777" w:rsidR="00814D02" w:rsidRDefault="00814D02" w:rsidP="00A337E2">
      <w:pPr>
        <w:jc w:val="both"/>
        <w:rPr>
          <w:szCs w:val="24"/>
        </w:rPr>
      </w:pPr>
    </w:p>
    <w:p w14:paraId="23DB30EC" w14:textId="77777777" w:rsidR="00814D02" w:rsidRDefault="00814D02" w:rsidP="00A337E2">
      <w:pPr>
        <w:jc w:val="both"/>
        <w:rPr>
          <w:szCs w:val="24"/>
        </w:rPr>
      </w:pPr>
    </w:p>
    <w:p w14:paraId="6B541B5A" w14:textId="77777777" w:rsidR="00814D02" w:rsidRDefault="00814D02" w:rsidP="00A337E2">
      <w:pPr>
        <w:jc w:val="both"/>
        <w:rPr>
          <w:szCs w:val="24"/>
        </w:rPr>
      </w:pPr>
    </w:p>
    <w:p w14:paraId="604BF50C" w14:textId="77777777" w:rsidR="00814D02" w:rsidRDefault="00814D02" w:rsidP="00A337E2">
      <w:pPr>
        <w:jc w:val="both"/>
        <w:rPr>
          <w:szCs w:val="24"/>
        </w:rPr>
      </w:pPr>
    </w:p>
    <w:p w14:paraId="18806AD4" w14:textId="77777777" w:rsidR="00814D02" w:rsidRDefault="00814D02" w:rsidP="00A337E2">
      <w:pPr>
        <w:jc w:val="both"/>
        <w:rPr>
          <w:szCs w:val="24"/>
        </w:rPr>
      </w:pPr>
    </w:p>
    <w:p w14:paraId="377F8AAD" w14:textId="77777777" w:rsidR="00814D02" w:rsidRDefault="00814D02" w:rsidP="00A337E2">
      <w:pPr>
        <w:jc w:val="both"/>
        <w:rPr>
          <w:szCs w:val="24"/>
        </w:rPr>
      </w:pPr>
    </w:p>
    <w:p w14:paraId="6A396A08" w14:textId="21BF4598" w:rsidR="00814D02" w:rsidRDefault="00814D02" w:rsidP="00A337E2">
      <w:pPr>
        <w:jc w:val="both"/>
        <w:rPr>
          <w:szCs w:val="24"/>
        </w:rPr>
      </w:pPr>
    </w:p>
    <w:p w14:paraId="41DD94D6" w14:textId="42B83EE4" w:rsidR="00F97B33" w:rsidRDefault="00F97B33" w:rsidP="00A337E2">
      <w:pPr>
        <w:jc w:val="both"/>
        <w:rPr>
          <w:szCs w:val="24"/>
        </w:rPr>
      </w:pPr>
    </w:p>
    <w:p w14:paraId="31517BE8" w14:textId="4651D0FF" w:rsidR="00F97B33" w:rsidRDefault="00F97B33" w:rsidP="00A337E2">
      <w:pPr>
        <w:jc w:val="both"/>
        <w:rPr>
          <w:szCs w:val="24"/>
        </w:rPr>
      </w:pPr>
    </w:p>
    <w:p w14:paraId="4BCB959C" w14:textId="04DB4096" w:rsidR="00F97B33" w:rsidRDefault="00F97B33" w:rsidP="00A337E2">
      <w:pPr>
        <w:jc w:val="both"/>
        <w:rPr>
          <w:szCs w:val="24"/>
        </w:rPr>
      </w:pPr>
    </w:p>
    <w:p w14:paraId="6A496BCB" w14:textId="2B490B91" w:rsidR="00F97B33" w:rsidRDefault="00F97B33" w:rsidP="00A337E2">
      <w:pPr>
        <w:jc w:val="both"/>
        <w:rPr>
          <w:szCs w:val="24"/>
        </w:rPr>
      </w:pPr>
    </w:p>
    <w:p w14:paraId="1F8C89AE" w14:textId="6D8A9F04" w:rsidR="00F97B33" w:rsidRDefault="00F97B33" w:rsidP="00A337E2">
      <w:pPr>
        <w:jc w:val="both"/>
        <w:rPr>
          <w:szCs w:val="24"/>
        </w:rPr>
      </w:pPr>
    </w:p>
    <w:p w14:paraId="7A034F3D" w14:textId="77777777" w:rsidR="00F97B33" w:rsidRDefault="00F97B33" w:rsidP="00A337E2">
      <w:pPr>
        <w:jc w:val="both"/>
        <w:rPr>
          <w:szCs w:val="24"/>
        </w:rPr>
      </w:pPr>
    </w:p>
    <w:p w14:paraId="6304E608" w14:textId="7B5E878D" w:rsidR="00814D02" w:rsidRPr="00B36ED0" w:rsidRDefault="00814D02" w:rsidP="00F97B33">
      <w:pPr>
        <w:jc w:val="right"/>
        <w:rPr>
          <w:szCs w:val="24"/>
        </w:rPr>
      </w:pPr>
      <w:bookmarkStart w:id="9" w:name="_Hlk103868009"/>
      <w:r w:rsidRPr="00B36ED0">
        <w:rPr>
          <w:szCs w:val="24"/>
        </w:rPr>
        <w:lastRenderedPageBreak/>
        <w:t>Pasiūlymo formos 2 priedas</w:t>
      </w:r>
    </w:p>
    <w:bookmarkEnd w:id="9"/>
    <w:p w14:paraId="1F49D901" w14:textId="7BC120D4" w:rsidR="00572749" w:rsidRDefault="00572749" w:rsidP="00F97B33">
      <w:pPr>
        <w:rPr>
          <w:szCs w:val="24"/>
        </w:rPr>
      </w:pPr>
    </w:p>
    <w:p w14:paraId="3B155FAD" w14:textId="77777777" w:rsidR="00F97B33" w:rsidRDefault="00F97B33" w:rsidP="00F97B33">
      <w:pPr>
        <w:rPr>
          <w:szCs w:val="24"/>
        </w:rPr>
      </w:pPr>
    </w:p>
    <w:p w14:paraId="7733043D" w14:textId="77777777" w:rsidR="00CC23A4" w:rsidRPr="00CC23A4" w:rsidRDefault="00CC23A4" w:rsidP="00F97B33">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F97B33">
      <w:pPr>
        <w:widowControl w:val="0"/>
        <w:tabs>
          <w:tab w:val="left" w:pos="480"/>
        </w:tabs>
        <w:jc w:val="center"/>
        <w:rPr>
          <w:b/>
          <w:bCs/>
          <w:szCs w:val="24"/>
        </w:rPr>
      </w:pPr>
      <w:r w:rsidRPr="00CC23A4">
        <w:rPr>
          <w:b/>
          <w:bCs/>
          <w:szCs w:val="24"/>
        </w:rPr>
        <w:t>DĖL SUTIKIMO BŪTI SUBTIEKĖJU</w:t>
      </w:r>
    </w:p>
    <w:p w14:paraId="779FC39E" w14:textId="3E0430A9" w:rsidR="00CC23A4" w:rsidRDefault="00CC23A4" w:rsidP="00F97B33">
      <w:pPr>
        <w:widowControl w:val="0"/>
        <w:tabs>
          <w:tab w:val="left" w:pos="480"/>
        </w:tabs>
        <w:jc w:val="center"/>
        <w:rPr>
          <w:b/>
          <w:bCs/>
          <w:szCs w:val="24"/>
        </w:rPr>
      </w:pPr>
    </w:p>
    <w:p w14:paraId="41CBA1CE" w14:textId="77777777" w:rsidR="00F97B33" w:rsidRPr="00CC23A4" w:rsidRDefault="00F97B33" w:rsidP="00F97B33">
      <w:pPr>
        <w:widowControl w:val="0"/>
        <w:tabs>
          <w:tab w:val="left" w:pos="480"/>
        </w:tabs>
        <w:jc w:val="center"/>
        <w:rPr>
          <w:b/>
          <w:bCs/>
          <w:szCs w:val="24"/>
        </w:rPr>
      </w:pPr>
    </w:p>
    <w:p w14:paraId="4720735E" w14:textId="1A8BAEE9" w:rsidR="00CC23A4" w:rsidRPr="00CC23A4" w:rsidRDefault="00CC23A4" w:rsidP="00F97B33">
      <w:pPr>
        <w:widowControl w:val="0"/>
        <w:tabs>
          <w:tab w:val="left" w:pos="480"/>
        </w:tabs>
        <w:jc w:val="center"/>
        <w:rPr>
          <w:szCs w:val="24"/>
        </w:rPr>
      </w:pPr>
      <w:r w:rsidRPr="00CC23A4">
        <w:rPr>
          <w:szCs w:val="24"/>
        </w:rPr>
        <w:t>20</w:t>
      </w:r>
      <w:r w:rsidR="00BB5C62">
        <w:rPr>
          <w:szCs w:val="24"/>
        </w:rPr>
        <w:t>2</w:t>
      </w:r>
      <w:r w:rsidR="00684C97">
        <w:rPr>
          <w:szCs w:val="24"/>
        </w:rPr>
        <w:t>_</w:t>
      </w:r>
      <w:r w:rsidRPr="00CC23A4">
        <w:rPr>
          <w:szCs w:val="24"/>
        </w:rPr>
        <w:t>-__-__</w:t>
      </w:r>
    </w:p>
    <w:p w14:paraId="42F6B770" w14:textId="77777777" w:rsidR="00CC23A4" w:rsidRPr="00CC23A4" w:rsidRDefault="00CC23A4" w:rsidP="00F97B33">
      <w:pPr>
        <w:widowControl w:val="0"/>
        <w:tabs>
          <w:tab w:val="left" w:pos="480"/>
        </w:tabs>
        <w:jc w:val="center"/>
        <w:rPr>
          <w:szCs w:val="24"/>
        </w:rPr>
      </w:pPr>
    </w:p>
    <w:p w14:paraId="0DE818CF" w14:textId="77777777" w:rsidR="00CC23A4" w:rsidRPr="00CC23A4" w:rsidRDefault="00CC23A4" w:rsidP="00F97B33">
      <w:pPr>
        <w:widowControl w:val="0"/>
        <w:tabs>
          <w:tab w:val="left" w:pos="480"/>
        </w:tabs>
        <w:jc w:val="center"/>
        <w:rPr>
          <w:szCs w:val="24"/>
        </w:rPr>
      </w:pPr>
    </w:p>
    <w:p w14:paraId="1C0C7DDD" w14:textId="1EE46617" w:rsidR="00CC23A4" w:rsidRPr="00CC23A4" w:rsidRDefault="00CC23A4" w:rsidP="00F97B33">
      <w:pPr>
        <w:widowControl w:val="0"/>
        <w:tabs>
          <w:tab w:val="left" w:pos="480"/>
        </w:tabs>
        <w:ind w:firstLine="567"/>
        <w:jc w:val="both"/>
        <w:rPr>
          <w:szCs w:val="24"/>
        </w:rPr>
      </w:pPr>
      <w:bookmarkStart w:id="10" w:name="OLE_LINK1"/>
      <w:bookmarkStart w:id="11" w:name="OLE_LINK2"/>
      <w:r w:rsidRPr="00CC23A4">
        <w:rPr>
          <w:szCs w:val="24"/>
        </w:rPr>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F97B33">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10"/>
    <w:bookmarkEnd w:id="11"/>
    <w:p w14:paraId="264557C3" w14:textId="77777777" w:rsidR="00CC23A4" w:rsidRPr="00CC23A4" w:rsidRDefault="00CC23A4" w:rsidP="00F97B33">
      <w:pPr>
        <w:widowControl w:val="0"/>
        <w:tabs>
          <w:tab w:val="left" w:pos="480"/>
        </w:tabs>
        <w:rPr>
          <w:szCs w:val="24"/>
        </w:rPr>
      </w:pPr>
    </w:p>
    <w:p w14:paraId="3A85F7E1" w14:textId="23D63343" w:rsidR="00CC23A4" w:rsidRDefault="00CC23A4" w:rsidP="00F97B33">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6402E2" w:rsidRPr="0042732D" w14:paraId="6554A17E" w14:textId="77777777" w:rsidTr="004E4BAF">
        <w:trPr>
          <w:trHeight w:val="186"/>
        </w:trPr>
        <w:tc>
          <w:tcPr>
            <w:tcW w:w="3284" w:type="dxa"/>
            <w:tcBorders>
              <w:top w:val="single" w:sz="4" w:space="0" w:color="auto"/>
              <w:left w:val="nil"/>
              <w:bottom w:val="nil"/>
              <w:right w:val="nil"/>
            </w:tcBorders>
          </w:tcPr>
          <w:p w14:paraId="1524BC7B" w14:textId="1A007D8D" w:rsidR="006402E2" w:rsidRPr="002C6F68" w:rsidRDefault="006402E2" w:rsidP="004E4BAF">
            <w:pPr>
              <w:jc w:val="center"/>
              <w:rPr>
                <w:i/>
                <w:iCs/>
                <w:sz w:val="20"/>
              </w:rPr>
            </w:pPr>
            <w:bookmarkStart w:id="12"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3"/>
            </w:r>
            <w:r w:rsidRPr="002C6F68">
              <w:rPr>
                <w:i/>
                <w:iCs/>
                <w:sz w:val="20"/>
              </w:rPr>
              <w:t>)</w:t>
            </w:r>
          </w:p>
        </w:tc>
        <w:tc>
          <w:tcPr>
            <w:tcW w:w="604" w:type="dxa"/>
          </w:tcPr>
          <w:p w14:paraId="3D5F7CD9" w14:textId="77777777" w:rsidR="006402E2" w:rsidRPr="002C6F68" w:rsidRDefault="006402E2" w:rsidP="004E4BAF">
            <w:pPr>
              <w:rPr>
                <w:i/>
                <w:iCs/>
                <w:sz w:val="20"/>
              </w:rPr>
            </w:pPr>
          </w:p>
        </w:tc>
        <w:tc>
          <w:tcPr>
            <w:tcW w:w="1980" w:type="dxa"/>
            <w:tcBorders>
              <w:top w:val="single" w:sz="4" w:space="0" w:color="auto"/>
              <w:left w:val="nil"/>
              <w:bottom w:val="nil"/>
              <w:right w:val="nil"/>
            </w:tcBorders>
          </w:tcPr>
          <w:p w14:paraId="13455339" w14:textId="77777777" w:rsidR="006402E2" w:rsidRPr="002C6F68" w:rsidRDefault="006402E2" w:rsidP="004E4BAF">
            <w:pPr>
              <w:jc w:val="center"/>
              <w:rPr>
                <w:i/>
                <w:iCs/>
                <w:sz w:val="20"/>
              </w:rPr>
            </w:pPr>
            <w:r w:rsidRPr="002C6F68">
              <w:rPr>
                <w:i/>
                <w:iCs/>
                <w:sz w:val="20"/>
              </w:rPr>
              <w:t>(parašas)</w:t>
            </w:r>
          </w:p>
        </w:tc>
        <w:tc>
          <w:tcPr>
            <w:tcW w:w="701" w:type="dxa"/>
          </w:tcPr>
          <w:p w14:paraId="659662A2" w14:textId="77777777" w:rsidR="006402E2" w:rsidRPr="002C6F68" w:rsidRDefault="006402E2" w:rsidP="004E4BAF">
            <w:pPr>
              <w:rPr>
                <w:i/>
                <w:iCs/>
                <w:sz w:val="20"/>
              </w:rPr>
            </w:pPr>
          </w:p>
        </w:tc>
        <w:tc>
          <w:tcPr>
            <w:tcW w:w="3070" w:type="dxa"/>
            <w:tcBorders>
              <w:top w:val="single" w:sz="4" w:space="0" w:color="auto"/>
              <w:left w:val="nil"/>
              <w:bottom w:val="nil"/>
              <w:right w:val="nil"/>
            </w:tcBorders>
          </w:tcPr>
          <w:p w14:paraId="5552D224" w14:textId="3FD6B34E" w:rsidR="006402E2" w:rsidRPr="002C6F68" w:rsidRDefault="006402E2" w:rsidP="004E4BAF">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bookmarkEnd w:id="12"/>
    </w:tbl>
    <w:p w14:paraId="5B42E8C3" w14:textId="203FEDA4" w:rsidR="00CC23A4" w:rsidRDefault="00CC23A4" w:rsidP="006402E2">
      <w:pPr>
        <w:jc w:val="both"/>
        <w:rPr>
          <w:szCs w:val="24"/>
        </w:rPr>
      </w:pPr>
    </w:p>
    <w:p w14:paraId="4F8C7DF3" w14:textId="5BC8B728" w:rsidR="00F53502" w:rsidRDefault="00F53502" w:rsidP="008B118D">
      <w:pPr>
        <w:jc w:val="both"/>
        <w:rPr>
          <w:szCs w:val="24"/>
        </w:rPr>
      </w:pPr>
    </w:p>
    <w:p w14:paraId="3E27583E" w14:textId="06710CC8" w:rsidR="00F53502" w:rsidRDefault="00F53502" w:rsidP="008B118D">
      <w:pPr>
        <w:jc w:val="both"/>
        <w:rPr>
          <w:szCs w:val="24"/>
        </w:rPr>
      </w:pPr>
    </w:p>
    <w:p w14:paraId="3A04085C" w14:textId="47C171A3" w:rsidR="00F53502" w:rsidRDefault="00F53502" w:rsidP="008B118D">
      <w:pPr>
        <w:jc w:val="both"/>
        <w:rPr>
          <w:szCs w:val="24"/>
        </w:rPr>
      </w:pPr>
    </w:p>
    <w:p w14:paraId="6331473D" w14:textId="7486E4DF" w:rsidR="00F53502" w:rsidRDefault="00F53502" w:rsidP="008B118D">
      <w:pPr>
        <w:jc w:val="both"/>
        <w:rPr>
          <w:szCs w:val="24"/>
        </w:rPr>
      </w:pPr>
    </w:p>
    <w:p w14:paraId="7607268F" w14:textId="0B5F3D5B" w:rsidR="00F53502" w:rsidRDefault="00F53502" w:rsidP="008B118D">
      <w:pPr>
        <w:jc w:val="both"/>
        <w:rPr>
          <w:szCs w:val="24"/>
        </w:rPr>
      </w:pPr>
    </w:p>
    <w:p w14:paraId="5FC173D8" w14:textId="1B86109E" w:rsidR="00F53502" w:rsidRDefault="00F53502" w:rsidP="008B118D">
      <w:pPr>
        <w:jc w:val="both"/>
        <w:rPr>
          <w:szCs w:val="24"/>
        </w:rPr>
      </w:pPr>
    </w:p>
    <w:p w14:paraId="01384D80" w14:textId="6801E1A4" w:rsidR="00F53502" w:rsidRDefault="00F53502" w:rsidP="008B118D">
      <w:pPr>
        <w:jc w:val="both"/>
        <w:rPr>
          <w:szCs w:val="24"/>
        </w:rPr>
      </w:pPr>
    </w:p>
    <w:p w14:paraId="2B3A4EFC" w14:textId="76F4E8E5" w:rsidR="00F53502" w:rsidRDefault="00F53502" w:rsidP="008B118D">
      <w:pPr>
        <w:jc w:val="both"/>
        <w:rPr>
          <w:szCs w:val="24"/>
        </w:rPr>
      </w:pPr>
    </w:p>
    <w:p w14:paraId="2C9780BE" w14:textId="4B32D410" w:rsidR="00F53502" w:rsidRDefault="00F53502" w:rsidP="008B118D">
      <w:pPr>
        <w:jc w:val="both"/>
        <w:rPr>
          <w:szCs w:val="24"/>
        </w:rPr>
      </w:pPr>
    </w:p>
    <w:p w14:paraId="77FE37E2" w14:textId="6EB2E3A4" w:rsidR="00F53502" w:rsidRDefault="00F53502" w:rsidP="008B118D">
      <w:pPr>
        <w:jc w:val="both"/>
        <w:rPr>
          <w:szCs w:val="24"/>
        </w:rPr>
      </w:pPr>
    </w:p>
    <w:p w14:paraId="5FD4053C" w14:textId="63D9B5F9" w:rsidR="00F53502" w:rsidRDefault="00F53502" w:rsidP="008B118D">
      <w:pPr>
        <w:jc w:val="both"/>
        <w:rPr>
          <w:szCs w:val="24"/>
        </w:rPr>
      </w:pPr>
    </w:p>
    <w:p w14:paraId="3226EFDE" w14:textId="1ACCEC65" w:rsidR="00F53502" w:rsidRDefault="00F53502" w:rsidP="008B118D">
      <w:pPr>
        <w:jc w:val="both"/>
        <w:rPr>
          <w:szCs w:val="24"/>
        </w:rPr>
      </w:pPr>
    </w:p>
    <w:p w14:paraId="4295A2E0" w14:textId="01965075" w:rsidR="00F53502" w:rsidRDefault="00F53502" w:rsidP="008B118D">
      <w:pPr>
        <w:jc w:val="both"/>
        <w:rPr>
          <w:szCs w:val="24"/>
        </w:rPr>
      </w:pPr>
    </w:p>
    <w:p w14:paraId="7E994D40" w14:textId="5A358BA8" w:rsidR="00F53502" w:rsidRDefault="00F53502" w:rsidP="008B118D">
      <w:pPr>
        <w:jc w:val="both"/>
        <w:rPr>
          <w:szCs w:val="24"/>
        </w:rPr>
      </w:pPr>
    </w:p>
    <w:p w14:paraId="533B97B4" w14:textId="3037AEE8" w:rsidR="00F53502" w:rsidRDefault="00F53502" w:rsidP="008B118D">
      <w:pPr>
        <w:jc w:val="both"/>
        <w:rPr>
          <w:szCs w:val="24"/>
        </w:rPr>
      </w:pPr>
    </w:p>
    <w:p w14:paraId="43B18C94" w14:textId="7641CAE2" w:rsidR="00F53502" w:rsidRDefault="00F53502" w:rsidP="00F97B33">
      <w:pPr>
        <w:rPr>
          <w:szCs w:val="24"/>
        </w:rPr>
      </w:pPr>
    </w:p>
    <w:p w14:paraId="5511433A" w14:textId="7F3778CF" w:rsidR="008B118D" w:rsidRDefault="008B118D" w:rsidP="00F97B33">
      <w:pPr>
        <w:rPr>
          <w:szCs w:val="24"/>
        </w:rPr>
      </w:pPr>
    </w:p>
    <w:p w14:paraId="0E22A02D" w14:textId="31BF5E1E" w:rsidR="008B118D" w:rsidRDefault="008B118D" w:rsidP="00F97B33">
      <w:pPr>
        <w:rPr>
          <w:szCs w:val="24"/>
        </w:rPr>
      </w:pPr>
    </w:p>
    <w:p w14:paraId="158A6172" w14:textId="78C8FCE5" w:rsidR="008B118D" w:rsidRDefault="008B118D" w:rsidP="00F97B33">
      <w:pPr>
        <w:rPr>
          <w:szCs w:val="24"/>
        </w:rPr>
      </w:pPr>
    </w:p>
    <w:p w14:paraId="519ADD05" w14:textId="3D1DDE29" w:rsidR="008B118D" w:rsidRDefault="008B118D" w:rsidP="00F97B33">
      <w:pPr>
        <w:rPr>
          <w:szCs w:val="24"/>
        </w:rPr>
      </w:pPr>
    </w:p>
    <w:p w14:paraId="3DE0A077" w14:textId="6D78B956" w:rsidR="008B118D" w:rsidRDefault="008B118D" w:rsidP="00F97B33">
      <w:pPr>
        <w:rPr>
          <w:szCs w:val="24"/>
        </w:rPr>
      </w:pPr>
    </w:p>
    <w:p w14:paraId="4B6B1CB7" w14:textId="673977B6" w:rsidR="008B118D" w:rsidRDefault="008B118D" w:rsidP="00F97B33">
      <w:pPr>
        <w:rPr>
          <w:szCs w:val="24"/>
        </w:rPr>
      </w:pPr>
    </w:p>
    <w:p w14:paraId="22B27C27" w14:textId="3451A163" w:rsidR="008B118D" w:rsidRDefault="008B118D" w:rsidP="00F97B33">
      <w:pPr>
        <w:rPr>
          <w:szCs w:val="24"/>
        </w:rPr>
      </w:pPr>
    </w:p>
    <w:p w14:paraId="3AA915CD" w14:textId="03B63437" w:rsidR="008B118D" w:rsidRDefault="008B118D" w:rsidP="00F97B33">
      <w:pPr>
        <w:rPr>
          <w:szCs w:val="24"/>
        </w:rPr>
      </w:pPr>
    </w:p>
    <w:p w14:paraId="7FFDD42E" w14:textId="47C1DD60" w:rsidR="008B118D" w:rsidRDefault="008B118D" w:rsidP="00F97B33">
      <w:pPr>
        <w:rPr>
          <w:szCs w:val="24"/>
        </w:rPr>
      </w:pPr>
    </w:p>
    <w:p w14:paraId="73567EAB" w14:textId="58465B4F" w:rsidR="008B118D" w:rsidRDefault="008B118D" w:rsidP="00F97B33">
      <w:pPr>
        <w:rPr>
          <w:szCs w:val="24"/>
        </w:rPr>
      </w:pPr>
    </w:p>
    <w:p w14:paraId="1E29C2D6" w14:textId="43245D1D" w:rsidR="008B118D" w:rsidRDefault="008B118D" w:rsidP="00F97B33">
      <w:pPr>
        <w:rPr>
          <w:szCs w:val="24"/>
        </w:rPr>
      </w:pPr>
    </w:p>
    <w:p w14:paraId="6515056A" w14:textId="727D9237" w:rsidR="008B118D" w:rsidRDefault="008B118D" w:rsidP="00F97B33">
      <w:pPr>
        <w:rPr>
          <w:szCs w:val="24"/>
        </w:rPr>
      </w:pPr>
    </w:p>
    <w:p w14:paraId="565F3899" w14:textId="1E0B1FB9" w:rsidR="008B118D" w:rsidRDefault="008B118D" w:rsidP="00F97B33">
      <w:pPr>
        <w:rPr>
          <w:szCs w:val="24"/>
        </w:rPr>
      </w:pPr>
    </w:p>
    <w:p w14:paraId="2BCCC364" w14:textId="69709C3B" w:rsidR="008B118D" w:rsidRDefault="008B118D" w:rsidP="00F97B33">
      <w:pPr>
        <w:rPr>
          <w:szCs w:val="24"/>
        </w:rPr>
      </w:pPr>
    </w:p>
    <w:p w14:paraId="20267986" w14:textId="7F10C758" w:rsidR="008B118D" w:rsidRDefault="008B118D" w:rsidP="00F97B33">
      <w:pPr>
        <w:rPr>
          <w:szCs w:val="24"/>
        </w:rPr>
      </w:pPr>
    </w:p>
    <w:p w14:paraId="41BC679D" w14:textId="77777777" w:rsidR="008B118D" w:rsidRDefault="008B118D" w:rsidP="00F97B33">
      <w:pPr>
        <w:rPr>
          <w:szCs w:val="24"/>
        </w:rPr>
      </w:pPr>
    </w:p>
    <w:sectPr w:rsidR="008B118D" w:rsidSect="00B04249">
      <w:headerReference w:type="default" r:id="rId12"/>
      <w:footerReference w:type="default" r:id="rId13"/>
      <w:footerReference w:type="first" r:id="rId14"/>
      <w:pgSz w:w="11906" w:h="16838" w:code="9"/>
      <w:pgMar w:top="993"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88FD" w14:textId="77777777" w:rsidR="003502B2" w:rsidRDefault="003502B2" w:rsidP="00C659FE">
      <w:r>
        <w:separator/>
      </w:r>
    </w:p>
  </w:endnote>
  <w:endnote w:type="continuationSeparator" w:id="0">
    <w:p w14:paraId="58A4FF88" w14:textId="77777777" w:rsidR="003502B2" w:rsidRDefault="003502B2"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654E1A">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FBFC" w14:textId="77777777" w:rsidR="003502B2" w:rsidRDefault="003502B2" w:rsidP="00C659FE">
      <w:r>
        <w:separator/>
      </w:r>
    </w:p>
  </w:footnote>
  <w:footnote w:type="continuationSeparator" w:id="0">
    <w:p w14:paraId="1D3B5B0C" w14:textId="77777777" w:rsidR="003502B2" w:rsidRDefault="003502B2" w:rsidP="00C659FE">
      <w:r>
        <w:continuationSeparator/>
      </w:r>
    </w:p>
  </w:footnote>
  <w:footnote w:id="1">
    <w:p w14:paraId="069664D5" w14:textId="35CC099F" w:rsidR="005B101F" w:rsidRPr="00B66DBE" w:rsidRDefault="005B101F" w:rsidP="004041A6">
      <w:pPr>
        <w:pStyle w:val="FootnoteText"/>
        <w:jc w:val="both"/>
        <w:rPr>
          <w:lang w:val="lt-LT"/>
        </w:rPr>
      </w:pPr>
      <w:r>
        <w:rPr>
          <w:rStyle w:val="FootnoteReference"/>
        </w:rPr>
        <w:footnoteRef/>
      </w:r>
      <w:r>
        <w:t xml:space="preserve"> </w:t>
      </w:r>
      <w:r w:rsidRPr="00D40058">
        <w:rPr>
          <w:bCs/>
          <w:lang w:val="lt-LT"/>
        </w:rPr>
        <w:t>Pildydamas šią formą tiekėjas turi pateikti visą aukščiau prašomą informaciją. Tiekėjui išbraukus formoje esančias nuostatas, jo pasiūlymas bus atmestas, išskyrus 1 ir 2 punktus. 1 ir 2 punktų tiekėjas gali nepildyti arba juos išbraukti. Jei</w:t>
      </w:r>
      <w:r w:rsidR="00615975" w:rsidRPr="00D40058">
        <w:rPr>
          <w:bCs/>
          <w:lang w:val="lt-LT"/>
        </w:rPr>
        <w:t>gu</w:t>
      </w:r>
      <w:r w:rsidRPr="00D40058">
        <w:rPr>
          <w:bCs/>
          <w:lang w:val="lt-LT"/>
        </w:rPr>
        <w:t xml:space="preserve"> tiekėjas 1 ir (ar</w:t>
      </w:r>
      <w:r w:rsidR="00615975" w:rsidRPr="00D40058">
        <w:rPr>
          <w:bCs/>
          <w:lang w:val="lt-LT"/>
        </w:rPr>
        <w:t>ba</w:t>
      </w:r>
      <w:r w:rsidRPr="00D40058">
        <w:rPr>
          <w:bCs/>
          <w:lang w:val="lt-LT"/>
        </w:rPr>
        <w:t xml:space="preserve">) 2 punktų neužpildo arba juos išbraukia, laikoma kad jis </w:t>
      </w:r>
      <w:r w:rsidR="00531B06" w:rsidRPr="00D40058">
        <w:rPr>
          <w:bCs/>
          <w:lang w:val="lt-LT"/>
        </w:rPr>
        <w:t xml:space="preserve">Pirkimo </w:t>
      </w:r>
      <w:r w:rsidRPr="00D40058">
        <w:rPr>
          <w:bCs/>
          <w:lang w:val="lt-LT"/>
        </w:rPr>
        <w:t>sutarčiai vykdyti subtiekėjų nepasitelks</w:t>
      </w:r>
      <w:r w:rsidR="00B04249" w:rsidRPr="00D40058">
        <w:rPr>
          <w:bCs/>
          <w:lang w:val="lt-LT"/>
        </w:rPr>
        <w:t xml:space="preserve"> ir (arba) pats atitinka Pirkimo sąlygose keliamus reikalavimus, todėl nesiremia kitų ūkio subjektų pajėgumais (kvalifikacijai pagrįsti) / pa</w:t>
      </w:r>
      <w:r w:rsidR="006A6684" w:rsidRPr="00D40058">
        <w:rPr>
          <w:bCs/>
          <w:lang w:val="lt-LT"/>
        </w:rPr>
        <w:t>siūlyme</w:t>
      </w:r>
      <w:r w:rsidR="00B04249" w:rsidRPr="00D40058">
        <w:rPr>
          <w:bCs/>
          <w:lang w:val="lt-LT"/>
        </w:rPr>
        <w:t xml:space="preserve"> konfidencialios informacijos nėra.</w:t>
      </w:r>
    </w:p>
  </w:footnote>
  <w:footnote w:id="2">
    <w:p w14:paraId="0E3661DD" w14:textId="3BB42542" w:rsidR="00A337E2" w:rsidRPr="00EC5E2A" w:rsidRDefault="00A337E2" w:rsidP="00A337E2">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sidR="00F97B33">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3">
    <w:p w14:paraId="1FDD3F33" w14:textId="6DD088B2" w:rsidR="006402E2" w:rsidRPr="00D143A9" w:rsidRDefault="006402E2" w:rsidP="006402E2">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sidR="008B118D">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1F8A1B1A"/>
    <w:multiLevelType w:val="multilevel"/>
    <w:tmpl w:val="2CCACC2A"/>
    <w:lvl w:ilvl="0">
      <w:start w:val="3"/>
      <w:numFmt w:val="decimal"/>
      <w:lvlText w:val="%1."/>
      <w:lvlJc w:val="left"/>
      <w:pPr>
        <w:ind w:left="720" w:hanging="360"/>
      </w:pPr>
      <w:rPr>
        <w:rFonts w:hint="default"/>
      </w:rPr>
    </w:lvl>
    <w:lvl w:ilvl="1">
      <w:start w:val="2"/>
      <w:numFmt w:val="decimal"/>
      <w:isLgl/>
      <w:lvlText w:val="%1.%2."/>
      <w:lvlJc w:val="left"/>
      <w:pPr>
        <w:ind w:left="907" w:hanging="36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75" w:hanging="1080"/>
      </w:pPr>
      <w:rPr>
        <w:rFonts w:hint="default"/>
      </w:rPr>
    </w:lvl>
    <w:lvl w:ilvl="6">
      <w:start w:val="1"/>
      <w:numFmt w:val="decimal"/>
      <w:isLgl/>
      <w:lvlText w:val="%1.%2.%3.%4.%5.%6.%7."/>
      <w:lvlJc w:val="left"/>
      <w:pPr>
        <w:ind w:left="2922"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656" w:hanging="1800"/>
      </w:pPr>
      <w:rPr>
        <w:rFonts w:hint="default"/>
      </w:rPr>
    </w:lvl>
  </w:abstractNum>
  <w:abstractNum w:abstractNumId="12"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753D82"/>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4364443">
    <w:abstractNumId w:val="7"/>
  </w:num>
  <w:num w:numId="2" w16cid:durableId="1299915301">
    <w:abstractNumId w:val="27"/>
  </w:num>
  <w:num w:numId="3" w16cid:durableId="1067915747">
    <w:abstractNumId w:val="24"/>
  </w:num>
  <w:num w:numId="4" w16cid:durableId="1617325874">
    <w:abstractNumId w:val="32"/>
  </w:num>
  <w:num w:numId="5" w16cid:durableId="1266307820">
    <w:abstractNumId w:val="2"/>
  </w:num>
  <w:num w:numId="6" w16cid:durableId="64494942">
    <w:abstractNumId w:val="23"/>
  </w:num>
  <w:num w:numId="7" w16cid:durableId="1419057611">
    <w:abstractNumId w:val="10"/>
  </w:num>
  <w:num w:numId="8" w16cid:durableId="102187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6010">
    <w:abstractNumId w:val="8"/>
  </w:num>
  <w:num w:numId="10" w16cid:durableId="1762020818">
    <w:abstractNumId w:val="17"/>
  </w:num>
  <w:num w:numId="11" w16cid:durableId="200871614">
    <w:abstractNumId w:val="39"/>
  </w:num>
  <w:num w:numId="12" w16cid:durableId="1381054961">
    <w:abstractNumId w:val="14"/>
  </w:num>
  <w:num w:numId="13" w16cid:durableId="2112316093">
    <w:abstractNumId w:val="25"/>
  </w:num>
  <w:num w:numId="14" w16cid:durableId="314339125">
    <w:abstractNumId w:val="15"/>
  </w:num>
  <w:num w:numId="15" w16cid:durableId="1673142006">
    <w:abstractNumId w:val="35"/>
  </w:num>
  <w:num w:numId="16" w16cid:durableId="1661275904">
    <w:abstractNumId w:val="40"/>
  </w:num>
  <w:num w:numId="17" w16cid:durableId="352615647">
    <w:abstractNumId w:val="21"/>
  </w:num>
  <w:num w:numId="18" w16cid:durableId="336806720">
    <w:abstractNumId w:val="37"/>
  </w:num>
  <w:num w:numId="19" w16cid:durableId="109788285">
    <w:abstractNumId w:val="0"/>
  </w:num>
  <w:num w:numId="20" w16cid:durableId="490560806">
    <w:abstractNumId w:val="38"/>
  </w:num>
  <w:num w:numId="21" w16cid:durableId="779645457">
    <w:abstractNumId w:val="9"/>
  </w:num>
  <w:num w:numId="22" w16cid:durableId="1120298693">
    <w:abstractNumId w:val="42"/>
  </w:num>
  <w:num w:numId="23" w16cid:durableId="1218980880">
    <w:abstractNumId w:val="18"/>
  </w:num>
  <w:num w:numId="24" w16cid:durableId="705444106">
    <w:abstractNumId w:val="5"/>
  </w:num>
  <w:num w:numId="25" w16cid:durableId="254480640">
    <w:abstractNumId w:val="28"/>
  </w:num>
  <w:num w:numId="26" w16cid:durableId="166751132">
    <w:abstractNumId w:val="34"/>
  </w:num>
  <w:num w:numId="27" w16cid:durableId="2132551836">
    <w:abstractNumId w:val="19"/>
  </w:num>
  <w:num w:numId="28" w16cid:durableId="1856381613">
    <w:abstractNumId w:val="22"/>
  </w:num>
  <w:num w:numId="29" w16cid:durableId="653029666">
    <w:abstractNumId w:val="36"/>
  </w:num>
  <w:num w:numId="30" w16cid:durableId="1010642732">
    <w:abstractNumId w:val="29"/>
  </w:num>
  <w:num w:numId="31" w16cid:durableId="273561389">
    <w:abstractNumId w:val="6"/>
  </w:num>
  <w:num w:numId="32" w16cid:durableId="893782220">
    <w:abstractNumId w:val="12"/>
  </w:num>
  <w:num w:numId="33" w16cid:durableId="1929267881">
    <w:abstractNumId w:val="26"/>
  </w:num>
  <w:num w:numId="34" w16cid:durableId="1139490601">
    <w:abstractNumId w:val="13"/>
  </w:num>
  <w:num w:numId="35" w16cid:durableId="320238454">
    <w:abstractNumId w:val="1"/>
  </w:num>
  <w:num w:numId="36" w16cid:durableId="246234977">
    <w:abstractNumId w:val="41"/>
  </w:num>
  <w:num w:numId="37" w16cid:durableId="599721796">
    <w:abstractNumId w:val="30"/>
  </w:num>
  <w:num w:numId="38" w16cid:durableId="412052829">
    <w:abstractNumId w:val="20"/>
  </w:num>
  <w:num w:numId="39" w16cid:durableId="1213156499">
    <w:abstractNumId w:val="16"/>
  </w:num>
  <w:num w:numId="40" w16cid:durableId="847643398">
    <w:abstractNumId w:val="4"/>
  </w:num>
  <w:num w:numId="41" w16cid:durableId="767697539">
    <w:abstractNumId w:val="33"/>
  </w:num>
  <w:num w:numId="42" w16cid:durableId="1675839318">
    <w:abstractNumId w:val="3"/>
  </w:num>
  <w:num w:numId="43" w16cid:durableId="1775713624">
    <w:abstractNumId w:val="31"/>
  </w:num>
  <w:num w:numId="44" w16cid:durableId="208922964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230"/>
    <w:rsid w:val="0001185F"/>
    <w:rsid w:val="00013998"/>
    <w:rsid w:val="00013FC7"/>
    <w:rsid w:val="0001431A"/>
    <w:rsid w:val="00015576"/>
    <w:rsid w:val="00016813"/>
    <w:rsid w:val="00020A63"/>
    <w:rsid w:val="000230CC"/>
    <w:rsid w:val="00027CA4"/>
    <w:rsid w:val="00030D49"/>
    <w:rsid w:val="00032F73"/>
    <w:rsid w:val="00034FE1"/>
    <w:rsid w:val="00035219"/>
    <w:rsid w:val="000374FC"/>
    <w:rsid w:val="00037BA7"/>
    <w:rsid w:val="00037FB3"/>
    <w:rsid w:val="00040532"/>
    <w:rsid w:val="00041D4D"/>
    <w:rsid w:val="000423FD"/>
    <w:rsid w:val="0004381E"/>
    <w:rsid w:val="00044FEA"/>
    <w:rsid w:val="000453FF"/>
    <w:rsid w:val="00046A0D"/>
    <w:rsid w:val="00047506"/>
    <w:rsid w:val="00050202"/>
    <w:rsid w:val="000525A9"/>
    <w:rsid w:val="00052E23"/>
    <w:rsid w:val="00053CBF"/>
    <w:rsid w:val="000552BD"/>
    <w:rsid w:val="000639CB"/>
    <w:rsid w:val="000661E1"/>
    <w:rsid w:val="00066CB0"/>
    <w:rsid w:val="00070E64"/>
    <w:rsid w:val="00070F37"/>
    <w:rsid w:val="00072BB4"/>
    <w:rsid w:val="00073730"/>
    <w:rsid w:val="000820AD"/>
    <w:rsid w:val="000824AC"/>
    <w:rsid w:val="00082F02"/>
    <w:rsid w:val="000837A3"/>
    <w:rsid w:val="00085867"/>
    <w:rsid w:val="00096466"/>
    <w:rsid w:val="00097C6E"/>
    <w:rsid w:val="00097E36"/>
    <w:rsid w:val="000A1E5F"/>
    <w:rsid w:val="000A275D"/>
    <w:rsid w:val="000A3554"/>
    <w:rsid w:val="000A46E8"/>
    <w:rsid w:val="000A586D"/>
    <w:rsid w:val="000A6B4D"/>
    <w:rsid w:val="000A7911"/>
    <w:rsid w:val="000B000F"/>
    <w:rsid w:val="000B19A1"/>
    <w:rsid w:val="000B2338"/>
    <w:rsid w:val="000B4249"/>
    <w:rsid w:val="000B7964"/>
    <w:rsid w:val="000C0A05"/>
    <w:rsid w:val="000C1DAB"/>
    <w:rsid w:val="000C478F"/>
    <w:rsid w:val="000D2DC5"/>
    <w:rsid w:val="000D42E2"/>
    <w:rsid w:val="000D5CE7"/>
    <w:rsid w:val="000D70E1"/>
    <w:rsid w:val="000E4C2B"/>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C66"/>
    <w:rsid w:val="00104F0F"/>
    <w:rsid w:val="00105798"/>
    <w:rsid w:val="001077BD"/>
    <w:rsid w:val="001118CF"/>
    <w:rsid w:val="0011242F"/>
    <w:rsid w:val="00113AC3"/>
    <w:rsid w:val="00114483"/>
    <w:rsid w:val="00114E40"/>
    <w:rsid w:val="0011712C"/>
    <w:rsid w:val="00120E10"/>
    <w:rsid w:val="00121023"/>
    <w:rsid w:val="0012159D"/>
    <w:rsid w:val="00125285"/>
    <w:rsid w:val="00125DD2"/>
    <w:rsid w:val="00130098"/>
    <w:rsid w:val="00130D2E"/>
    <w:rsid w:val="00130EEE"/>
    <w:rsid w:val="00131499"/>
    <w:rsid w:val="00131A9F"/>
    <w:rsid w:val="0013573F"/>
    <w:rsid w:val="0013589C"/>
    <w:rsid w:val="00135B56"/>
    <w:rsid w:val="00137B73"/>
    <w:rsid w:val="001422CC"/>
    <w:rsid w:val="00143CD0"/>
    <w:rsid w:val="00145055"/>
    <w:rsid w:val="0014590B"/>
    <w:rsid w:val="00150DCF"/>
    <w:rsid w:val="00152134"/>
    <w:rsid w:val="001523B8"/>
    <w:rsid w:val="001529FC"/>
    <w:rsid w:val="001562CB"/>
    <w:rsid w:val="00156F01"/>
    <w:rsid w:val="0015731F"/>
    <w:rsid w:val="00157993"/>
    <w:rsid w:val="00164846"/>
    <w:rsid w:val="00164950"/>
    <w:rsid w:val="00164B84"/>
    <w:rsid w:val="00164D07"/>
    <w:rsid w:val="00165294"/>
    <w:rsid w:val="00166CF3"/>
    <w:rsid w:val="00166F46"/>
    <w:rsid w:val="001672B5"/>
    <w:rsid w:val="00172B32"/>
    <w:rsid w:val="001748E8"/>
    <w:rsid w:val="00175600"/>
    <w:rsid w:val="00180C26"/>
    <w:rsid w:val="00182BBD"/>
    <w:rsid w:val="00183B50"/>
    <w:rsid w:val="00185402"/>
    <w:rsid w:val="00185F6F"/>
    <w:rsid w:val="00186ADA"/>
    <w:rsid w:val="00186E38"/>
    <w:rsid w:val="00193386"/>
    <w:rsid w:val="00194E8C"/>
    <w:rsid w:val="00196E9F"/>
    <w:rsid w:val="001A1594"/>
    <w:rsid w:val="001A1C91"/>
    <w:rsid w:val="001A2480"/>
    <w:rsid w:val="001A388E"/>
    <w:rsid w:val="001A4AA5"/>
    <w:rsid w:val="001A566E"/>
    <w:rsid w:val="001A57AD"/>
    <w:rsid w:val="001A7828"/>
    <w:rsid w:val="001B0359"/>
    <w:rsid w:val="001B0402"/>
    <w:rsid w:val="001B07C3"/>
    <w:rsid w:val="001B0E84"/>
    <w:rsid w:val="001B78B3"/>
    <w:rsid w:val="001C2D1E"/>
    <w:rsid w:val="001C4A28"/>
    <w:rsid w:val="001C5D7A"/>
    <w:rsid w:val="001C77D6"/>
    <w:rsid w:val="001D0CC2"/>
    <w:rsid w:val="001D0E8C"/>
    <w:rsid w:val="001D2D7D"/>
    <w:rsid w:val="001D3751"/>
    <w:rsid w:val="001D4D2E"/>
    <w:rsid w:val="001D4E86"/>
    <w:rsid w:val="001D5197"/>
    <w:rsid w:val="001D52C2"/>
    <w:rsid w:val="001D63CD"/>
    <w:rsid w:val="001D7322"/>
    <w:rsid w:val="001E0273"/>
    <w:rsid w:val="001E033C"/>
    <w:rsid w:val="001E1BB1"/>
    <w:rsid w:val="001E1DF3"/>
    <w:rsid w:val="001E2CE9"/>
    <w:rsid w:val="001E2F94"/>
    <w:rsid w:val="001E5C72"/>
    <w:rsid w:val="001F029C"/>
    <w:rsid w:val="001F51E7"/>
    <w:rsid w:val="002009D9"/>
    <w:rsid w:val="00201104"/>
    <w:rsid w:val="00201FFB"/>
    <w:rsid w:val="0020508B"/>
    <w:rsid w:val="00206541"/>
    <w:rsid w:val="00206822"/>
    <w:rsid w:val="00210FBB"/>
    <w:rsid w:val="002115F6"/>
    <w:rsid w:val="00211DE1"/>
    <w:rsid w:val="002152C2"/>
    <w:rsid w:val="002163DB"/>
    <w:rsid w:val="0021761F"/>
    <w:rsid w:val="00217EF6"/>
    <w:rsid w:val="002213D5"/>
    <w:rsid w:val="00222C6C"/>
    <w:rsid w:val="002248C8"/>
    <w:rsid w:val="0022778F"/>
    <w:rsid w:val="00231616"/>
    <w:rsid w:val="00231E92"/>
    <w:rsid w:val="002328BA"/>
    <w:rsid w:val="0023299E"/>
    <w:rsid w:val="002352EC"/>
    <w:rsid w:val="00235AC8"/>
    <w:rsid w:val="00235C5B"/>
    <w:rsid w:val="00236271"/>
    <w:rsid w:val="002367F2"/>
    <w:rsid w:val="00237D19"/>
    <w:rsid w:val="00240209"/>
    <w:rsid w:val="00240592"/>
    <w:rsid w:val="00240EFD"/>
    <w:rsid w:val="002416DF"/>
    <w:rsid w:val="002426CA"/>
    <w:rsid w:val="00244EBD"/>
    <w:rsid w:val="0024646C"/>
    <w:rsid w:val="0024730D"/>
    <w:rsid w:val="0025084C"/>
    <w:rsid w:val="00250B6A"/>
    <w:rsid w:val="00251362"/>
    <w:rsid w:val="00254391"/>
    <w:rsid w:val="002563BD"/>
    <w:rsid w:val="002568B5"/>
    <w:rsid w:val="002574F1"/>
    <w:rsid w:val="002579C7"/>
    <w:rsid w:val="00261780"/>
    <w:rsid w:val="002650CE"/>
    <w:rsid w:val="002667B9"/>
    <w:rsid w:val="00272171"/>
    <w:rsid w:val="0027292A"/>
    <w:rsid w:val="0027367B"/>
    <w:rsid w:val="002757FE"/>
    <w:rsid w:val="00275C27"/>
    <w:rsid w:val="0027720E"/>
    <w:rsid w:val="002775BB"/>
    <w:rsid w:val="0027782C"/>
    <w:rsid w:val="00277FA7"/>
    <w:rsid w:val="00280037"/>
    <w:rsid w:val="002804F5"/>
    <w:rsid w:val="00280AB3"/>
    <w:rsid w:val="00282A43"/>
    <w:rsid w:val="00282AC3"/>
    <w:rsid w:val="00284B3C"/>
    <w:rsid w:val="002925B1"/>
    <w:rsid w:val="00293844"/>
    <w:rsid w:val="00293FA8"/>
    <w:rsid w:val="00294673"/>
    <w:rsid w:val="00297BA6"/>
    <w:rsid w:val="002A27F8"/>
    <w:rsid w:val="002A2B7B"/>
    <w:rsid w:val="002A44E6"/>
    <w:rsid w:val="002A45A4"/>
    <w:rsid w:val="002A5445"/>
    <w:rsid w:val="002A762D"/>
    <w:rsid w:val="002B1500"/>
    <w:rsid w:val="002B3934"/>
    <w:rsid w:val="002B39A6"/>
    <w:rsid w:val="002B7D7D"/>
    <w:rsid w:val="002C2479"/>
    <w:rsid w:val="002C2F2E"/>
    <w:rsid w:val="002C4732"/>
    <w:rsid w:val="002C4BC4"/>
    <w:rsid w:val="002C6F68"/>
    <w:rsid w:val="002D3365"/>
    <w:rsid w:val="002D387C"/>
    <w:rsid w:val="002D3D49"/>
    <w:rsid w:val="002E0F54"/>
    <w:rsid w:val="002E6A7A"/>
    <w:rsid w:val="002E7152"/>
    <w:rsid w:val="002E7215"/>
    <w:rsid w:val="002E763D"/>
    <w:rsid w:val="002E799F"/>
    <w:rsid w:val="002E79F9"/>
    <w:rsid w:val="002F0EF9"/>
    <w:rsid w:val="002F3962"/>
    <w:rsid w:val="002F42A4"/>
    <w:rsid w:val="002F6314"/>
    <w:rsid w:val="002F64BE"/>
    <w:rsid w:val="002F686D"/>
    <w:rsid w:val="002F698C"/>
    <w:rsid w:val="00300FBA"/>
    <w:rsid w:val="00301AF0"/>
    <w:rsid w:val="00302819"/>
    <w:rsid w:val="00302B76"/>
    <w:rsid w:val="00302F38"/>
    <w:rsid w:val="003036B6"/>
    <w:rsid w:val="003116BA"/>
    <w:rsid w:val="00311E61"/>
    <w:rsid w:val="00312256"/>
    <w:rsid w:val="0031357B"/>
    <w:rsid w:val="003155EF"/>
    <w:rsid w:val="003156C1"/>
    <w:rsid w:val="003207C4"/>
    <w:rsid w:val="00320D60"/>
    <w:rsid w:val="003210D8"/>
    <w:rsid w:val="0032164F"/>
    <w:rsid w:val="00322658"/>
    <w:rsid w:val="003238BA"/>
    <w:rsid w:val="003239DD"/>
    <w:rsid w:val="00326A14"/>
    <w:rsid w:val="003334CA"/>
    <w:rsid w:val="00333616"/>
    <w:rsid w:val="00335C8A"/>
    <w:rsid w:val="00335CD0"/>
    <w:rsid w:val="003364E7"/>
    <w:rsid w:val="003367F3"/>
    <w:rsid w:val="003410AD"/>
    <w:rsid w:val="00341732"/>
    <w:rsid w:val="0034392D"/>
    <w:rsid w:val="00346D5E"/>
    <w:rsid w:val="00346F58"/>
    <w:rsid w:val="00347FF5"/>
    <w:rsid w:val="003502B2"/>
    <w:rsid w:val="00350F81"/>
    <w:rsid w:val="003514D6"/>
    <w:rsid w:val="003515CD"/>
    <w:rsid w:val="00351718"/>
    <w:rsid w:val="003519BE"/>
    <w:rsid w:val="00352215"/>
    <w:rsid w:val="003531D6"/>
    <w:rsid w:val="00353B01"/>
    <w:rsid w:val="00353DDF"/>
    <w:rsid w:val="00353E8D"/>
    <w:rsid w:val="003540A6"/>
    <w:rsid w:val="003542C5"/>
    <w:rsid w:val="00356904"/>
    <w:rsid w:val="00357486"/>
    <w:rsid w:val="003600D1"/>
    <w:rsid w:val="0036153D"/>
    <w:rsid w:val="00361844"/>
    <w:rsid w:val="0036217E"/>
    <w:rsid w:val="003627D6"/>
    <w:rsid w:val="0036390E"/>
    <w:rsid w:val="00364F4B"/>
    <w:rsid w:val="003659DD"/>
    <w:rsid w:val="00365C9E"/>
    <w:rsid w:val="0036745B"/>
    <w:rsid w:val="00367FBE"/>
    <w:rsid w:val="00370E49"/>
    <w:rsid w:val="00371908"/>
    <w:rsid w:val="00371C60"/>
    <w:rsid w:val="00371D7E"/>
    <w:rsid w:val="00373CF1"/>
    <w:rsid w:val="00373FDC"/>
    <w:rsid w:val="00375452"/>
    <w:rsid w:val="00375608"/>
    <w:rsid w:val="00377441"/>
    <w:rsid w:val="00377FF0"/>
    <w:rsid w:val="003803C0"/>
    <w:rsid w:val="00381E56"/>
    <w:rsid w:val="00381EB2"/>
    <w:rsid w:val="00382022"/>
    <w:rsid w:val="0038357C"/>
    <w:rsid w:val="00384D3B"/>
    <w:rsid w:val="00385C01"/>
    <w:rsid w:val="003868BF"/>
    <w:rsid w:val="003873A0"/>
    <w:rsid w:val="00390985"/>
    <w:rsid w:val="00390F32"/>
    <w:rsid w:val="00391B23"/>
    <w:rsid w:val="00393852"/>
    <w:rsid w:val="00393C69"/>
    <w:rsid w:val="00394577"/>
    <w:rsid w:val="00394CC7"/>
    <w:rsid w:val="00397AB2"/>
    <w:rsid w:val="003A0168"/>
    <w:rsid w:val="003A14D2"/>
    <w:rsid w:val="003A39F8"/>
    <w:rsid w:val="003A3D8D"/>
    <w:rsid w:val="003A46D1"/>
    <w:rsid w:val="003A59C8"/>
    <w:rsid w:val="003A6FE2"/>
    <w:rsid w:val="003A78E6"/>
    <w:rsid w:val="003B02C1"/>
    <w:rsid w:val="003B14E6"/>
    <w:rsid w:val="003B20C4"/>
    <w:rsid w:val="003B5CEB"/>
    <w:rsid w:val="003B6A03"/>
    <w:rsid w:val="003B6E50"/>
    <w:rsid w:val="003C26A4"/>
    <w:rsid w:val="003C2D71"/>
    <w:rsid w:val="003C369B"/>
    <w:rsid w:val="003C412E"/>
    <w:rsid w:val="003C5D73"/>
    <w:rsid w:val="003D4ADD"/>
    <w:rsid w:val="003D52BF"/>
    <w:rsid w:val="003D6431"/>
    <w:rsid w:val="003E1615"/>
    <w:rsid w:val="003E2834"/>
    <w:rsid w:val="003E28B5"/>
    <w:rsid w:val="003E40C7"/>
    <w:rsid w:val="003E432D"/>
    <w:rsid w:val="003E4830"/>
    <w:rsid w:val="003E7841"/>
    <w:rsid w:val="003F0A2F"/>
    <w:rsid w:val="003F0D23"/>
    <w:rsid w:val="003F48ED"/>
    <w:rsid w:val="003F59E1"/>
    <w:rsid w:val="003F5C16"/>
    <w:rsid w:val="003F5F0C"/>
    <w:rsid w:val="004003A4"/>
    <w:rsid w:val="0040127C"/>
    <w:rsid w:val="00402882"/>
    <w:rsid w:val="004041A6"/>
    <w:rsid w:val="0040763E"/>
    <w:rsid w:val="00407689"/>
    <w:rsid w:val="00411089"/>
    <w:rsid w:val="004137CA"/>
    <w:rsid w:val="0041413F"/>
    <w:rsid w:val="004146CE"/>
    <w:rsid w:val="004163FA"/>
    <w:rsid w:val="004165CD"/>
    <w:rsid w:val="004167AC"/>
    <w:rsid w:val="00416DF3"/>
    <w:rsid w:val="00417D80"/>
    <w:rsid w:val="004200E3"/>
    <w:rsid w:val="00421397"/>
    <w:rsid w:val="00421A9A"/>
    <w:rsid w:val="00424C53"/>
    <w:rsid w:val="00425A30"/>
    <w:rsid w:val="00426E69"/>
    <w:rsid w:val="00427302"/>
    <w:rsid w:val="0042732D"/>
    <w:rsid w:val="00427B33"/>
    <w:rsid w:val="0043044B"/>
    <w:rsid w:val="00430560"/>
    <w:rsid w:val="00430B26"/>
    <w:rsid w:val="0043205E"/>
    <w:rsid w:val="00432DA7"/>
    <w:rsid w:val="00434F7F"/>
    <w:rsid w:val="00436383"/>
    <w:rsid w:val="004369E5"/>
    <w:rsid w:val="00436CCA"/>
    <w:rsid w:val="00437576"/>
    <w:rsid w:val="00442C94"/>
    <w:rsid w:val="00444F0C"/>
    <w:rsid w:val="00445D9D"/>
    <w:rsid w:val="004501AD"/>
    <w:rsid w:val="00452C58"/>
    <w:rsid w:val="0045382B"/>
    <w:rsid w:val="004538C9"/>
    <w:rsid w:val="0045589D"/>
    <w:rsid w:val="0045687F"/>
    <w:rsid w:val="00457B8D"/>
    <w:rsid w:val="00457CC8"/>
    <w:rsid w:val="004613F8"/>
    <w:rsid w:val="00461B59"/>
    <w:rsid w:val="00461EEC"/>
    <w:rsid w:val="004624C6"/>
    <w:rsid w:val="0046401E"/>
    <w:rsid w:val="00466035"/>
    <w:rsid w:val="00467BEE"/>
    <w:rsid w:val="00470302"/>
    <w:rsid w:val="0047289A"/>
    <w:rsid w:val="00472B5B"/>
    <w:rsid w:val="00474DC9"/>
    <w:rsid w:val="0047536D"/>
    <w:rsid w:val="0047674C"/>
    <w:rsid w:val="00480608"/>
    <w:rsid w:val="004820DB"/>
    <w:rsid w:val="004841A4"/>
    <w:rsid w:val="004867D3"/>
    <w:rsid w:val="0049025B"/>
    <w:rsid w:val="0049241F"/>
    <w:rsid w:val="004A0964"/>
    <w:rsid w:val="004A0C57"/>
    <w:rsid w:val="004A16C3"/>
    <w:rsid w:val="004A469A"/>
    <w:rsid w:val="004A50F1"/>
    <w:rsid w:val="004A7B5B"/>
    <w:rsid w:val="004B2DC3"/>
    <w:rsid w:val="004B41A8"/>
    <w:rsid w:val="004B472E"/>
    <w:rsid w:val="004B5973"/>
    <w:rsid w:val="004B5EF8"/>
    <w:rsid w:val="004B63E0"/>
    <w:rsid w:val="004C09E2"/>
    <w:rsid w:val="004C172F"/>
    <w:rsid w:val="004C6209"/>
    <w:rsid w:val="004C7E65"/>
    <w:rsid w:val="004E3498"/>
    <w:rsid w:val="004E3FB0"/>
    <w:rsid w:val="004F0D4A"/>
    <w:rsid w:val="004F2A92"/>
    <w:rsid w:val="004F2C09"/>
    <w:rsid w:val="004F568D"/>
    <w:rsid w:val="004F5C49"/>
    <w:rsid w:val="004F61E7"/>
    <w:rsid w:val="00504B8F"/>
    <w:rsid w:val="00506665"/>
    <w:rsid w:val="00510C1E"/>
    <w:rsid w:val="00515505"/>
    <w:rsid w:val="00516F5B"/>
    <w:rsid w:val="00520554"/>
    <w:rsid w:val="00520881"/>
    <w:rsid w:val="005215AC"/>
    <w:rsid w:val="00522561"/>
    <w:rsid w:val="00530E99"/>
    <w:rsid w:val="00531B06"/>
    <w:rsid w:val="00531FD5"/>
    <w:rsid w:val="00534E35"/>
    <w:rsid w:val="005351FE"/>
    <w:rsid w:val="00540FEE"/>
    <w:rsid w:val="005429A7"/>
    <w:rsid w:val="005434BE"/>
    <w:rsid w:val="00544AC9"/>
    <w:rsid w:val="00546249"/>
    <w:rsid w:val="00547AFE"/>
    <w:rsid w:val="005525C9"/>
    <w:rsid w:val="005550A8"/>
    <w:rsid w:val="0055514F"/>
    <w:rsid w:val="00555335"/>
    <w:rsid w:val="0055658E"/>
    <w:rsid w:val="0055744E"/>
    <w:rsid w:val="005601D0"/>
    <w:rsid w:val="00562FD1"/>
    <w:rsid w:val="00567FD1"/>
    <w:rsid w:val="00572749"/>
    <w:rsid w:val="00574D15"/>
    <w:rsid w:val="005776E7"/>
    <w:rsid w:val="00577C1D"/>
    <w:rsid w:val="00580B53"/>
    <w:rsid w:val="00581FE6"/>
    <w:rsid w:val="00584272"/>
    <w:rsid w:val="00584498"/>
    <w:rsid w:val="00584AA1"/>
    <w:rsid w:val="00584B5C"/>
    <w:rsid w:val="00591627"/>
    <w:rsid w:val="00591C2B"/>
    <w:rsid w:val="00593438"/>
    <w:rsid w:val="00594589"/>
    <w:rsid w:val="0059551C"/>
    <w:rsid w:val="0059626E"/>
    <w:rsid w:val="00596E02"/>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6D6C"/>
    <w:rsid w:val="005C7FC8"/>
    <w:rsid w:val="005D01F3"/>
    <w:rsid w:val="005D2329"/>
    <w:rsid w:val="005D5047"/>
    <w:rsid w:val="005D5B50"/>
    <w:rsid w:val="005D7433"/>
    <w:rsid w:val="005E02B4"/>
    <w:rsid w:val="005E07B0"/>
    <w:rsid w:val="005E0905"/>
    <w:rsid w:val="005E3EDC"/>
    <w:rsid w:val="005E4657"/>
    <w:rsid w:val="005F059C"/>
    <w:rsid w:val="005F1620"/>
    <w:rsid w:val="005F2DDE"/>
    <w:rsid w:val="005F3C45"/>
    <w:rsid w:val="005F5185"/>
    <w:rsid w:val="00600AF2"/>
    <w:rsid w:val="00600B21"/>
    <w:rsid w:val="006020AA"/>
    <w:rsid w:val="00602430"/>
    <w:rsid w:val="00602B0B"/>
    <w:rsid w:val="00603518"/>
    <w:rsid w:val="0060457B"/>
    <w:rsid w:val="006048D3"/>
    <w:rsid w:val="00604B40"/>
    <w:rsid w:val="00605EBE"/>
    <w:rsid w:val="00605F8A"/>
    <w:rsid w:val="0060626F"/>
    <w:rsid w:val="00612E0F"/>
    <w:rsid w:val="00613E0D"/>
    <w:rsid w:val="006154B7"/>
    <w:rsid w:val="00615975"/>
    <w:rsid w:val="00616A79"/>
    <w:rsid w:val="00623672"/>
    <w:rsid w:val="006240F9"/>
    <w:rsid w:val="00624CE3"/>
    <w:rsid w:val="00625DB3"/>
    <w:rsid w:val="006273D7"/>
    <w:rsid w:val="006307B6"/>
    <w:rsid w:val="00630C75"/>
    <w:rsid w:val="006310AD"/>
    <w:rsid w:val="00633D33"/>
    <w:rsid w:val="0063464A"/>
    <w:rsid w:val="0063777D"/>
    <w:rsid w:val="00637AEC"/>
    <w:rsid w:val="006402E2"/>
    <w:rsid w:val="00640E05"/>
    <w:rsid w:val="00643209"/>
    <w:rsid w:val="00643591"/>
    <w:rsid w:val="006471F5"/>
    <w:rsid w:val="00647F5B"/>
    <w:rsid w:val="00650962"/>
    <w:rsid w:val="00651D49"/>
    <w:rsid w:val="006525CA"/>
    <w:rsid w:val="00652E46"/>
    <w:rsid w:val="00654E1A"/>
    <w:rsid w:val="00657D5E"/>
    <w:rsid w:val="00662FC9"/>
    <w:rsid w:val="006649A2"/>
    <w:rsid w:val="00666953"/>
    <w:rsid w:val="00667B30"/>
    <w:rsid w:val="00667FE2"/>
    <w:rsid w:val="006703C4"/>
    <w:rsid w:val="0067057E"/>
    <w:rsid w:val="00671B38"/>
    <w:rsid w:val="0067250C"/>
    <w:rsid w:val="00672D3F"/>
    <w:rsid w:val="006777EF"/>
    <w:rsid w:val="00680536"/>
    <w:rsid w:val="00681212"/>
    <w:rsid w:val="00683736"/>
    <w:rsid w:val="00684C97"/>
    <w:rsid w:val="00686114"/>
    <w:rsid w:val="0068691B"/>
    <w:rsid w:val="006872D3"/>
    <w:rsid w:val="00687661"/>
    <w:rsid w:val="006933FE"/>
    <w:rsid w:val="006958B9"/>
    <w:rsid w:val="0069722E"/>
    <w:rsid w:val="00697E82"/>
    <w:rsid w:val="00697ED7"/>
    <w:rsid w:val="006A2715"/>
    <w:rsid w:val="006A378A"/>
    <w:rsid w:val="006A41EB"/>
    <w:rsid w:val="006A4345"/>
    <w:rsid w:val="006A4A38"/>
    <w:rsid w:val="006A62BA"/>
    <w:rsid w:val="006A6684"/>
    <w:rsid w:val="006B7280"/>
    <w:rsid w:val="006B72A2"/>
    <w:rsid w:val="006B7A81"/>
    <w:rsid w:val="006C454B"/>
    <w:rsid w:val="006C4550"/>
    <w:rsid w:val="006C5DC4"/>
    <w:rsid w:val="006D08D7"/>
    <w:rsid w:val="006D252D"/>
    <w:rsid w:val="006D516D"/>
    <w:rsid w:val="006D7EBB"/>
    <w:rsid w:val="006E0233"/>
    <w:rsid w:val="006E1363"/>
    <w:rsid w:val="006E1AC3"/>
    <w:rsid w:val="006E29F7"/>
    <w:rsid w:val="006E39C8"/>
    <w:rsid w:val="006E4EBF"/>
    <w:rsid w:val="006F3181"/>
    <w:rsid w:val="006F42FF"/>
    <w:rsid w:val="006F4E0A"/>
    <w:rsid w:val="006F78C6"/>
    <w:rsid w:val="0070025F"/>
    <w:rsid w:val="00700FF7"/>
    <w:rsid w:val="0070330B"/>
    <w:rsid w:val="0070391A"/>
    <w:rsid w:val="00703E7E"/>
    <w:rsid w:val="00704AE1"/>
    <w:rsid w:val="00705CD8"/>
    <w:rsid w:val="00705E9A"/>
    <w:rsid w:val="00706463"/>
    <w:rsid w:val="00713C7D"/>
    <w:rsid w:val="00716A8E"/>
    <w:rsid w:val="00720DE5"/>
    <w:rsid w:val="00721A8E"/>
    <w:rsid w:val="007227C1"/>
    <w:rsid w:val="00724C87"/>
    <w:rsid w:val="007341F9"/>
    <w:rsid w:val="0073549A"/>
    <w:rsid w:val="007355EC"/>
    <w:rsid w:val="00741471"/>
    <w:rsid w:val="007435FE"/>
    <w:rsid w:val="00744DB0"/>
    <w:rsid w:val="0074512B"/>
    <w:rsid w:val="00745AA4"/>
    <w:rsid w:val="00750014"/>
    <w:rsid w:val="00751E11"/>
    <w:rsid w:val="00752C9C"/>
    <w:rsid w:val="00752EF8"/>
    <w:rsid w:val="00753247"/>
    <w:rsid w:val="00754C8D"/>
    <w:rsid w:val="00756060"/>
    <w:rsid w:val="00756F5A"/>
    <w:rsid w:val="0075737E"/>
    <w:rsid w:val="007604E2"/>
    <w:rsid w:val="00761872"/>
    <w:rsid w:val="00762013"/>
    <w:rsid w:val="007629E7"/>
    <w:rsid w:val="00763B81"/>
    <w:rsid w:val="00765E3C"/>
    <w:rsid w:val="007664B6"/>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048"/>
    <w:rsid w:val="00792089"/>
    <w:rsid w:val="00792F2D"/>
    <w:rsid w:val="007933B2"/>
    <w:rsid w:val="00793C53"/>
    <w:rsid w:val="0079448F"/>
    <w:rsid w:val="00796735"/>
    <w:rsid w:val="00797E70"/>
    <w:rsid w:val="007A150E"/>
    <w:rsid w:val="007A3793"/>
    <w:rsid w:val="007A381E"/>
    <w:rsid w:val="007A520C"/>
    <w:rsid w:val="007A5CA8"/>
    <w:rsid w:val="007A689C"/>
    <w:rsid w:val="007B0694"/>
    <w:rsid w:val="007B075C"/>
    <w:rsid w:val="007B1565"/>
    <w:rsid w:val="007B1F2E"/>
    <w:rsid w:val="007B46BB"/>
    <w:rsid w:val="007B58A2"/>
    <w:rsid w:val="007B6215"/>
    <w:rsid w:val="007B7718"/>
    <w:rsid w:val="007C026A"/>
    <w:rsid w:val="007C3051"/>
    <w:rsid w:val="007C30C8"/>
    <w:rsid w:val="007C70DA"/>
    <w:rsid w:val="007D0155"/>
    <w:rsid w:val="007D427C"/>
    <w:rsid w:val="007D4EC0"/>
    <w:rsid w:val="007D5F7E"/>
    <w:rsid w:val="007D7758"/>
    <w:rsid w:val="007E0C57"/>
    <w:rsid w:val="007E1A6D"/>
    <w:rsid w:val="007E3E58"/>
    <w:rsid w:val="007E6D0E"/>
    <w:rsid w:val="007F2897"/>
    <w:rsid w:val="007F2A73"/>
    <w:rsid w:val="007F4038"/>
    <w:rsid w:val="007F4D0D"/>
    <w:rsid w:val="0080054D"/>
    <w:rsid w:val="00800721"/>
    <w:rsid w:val="0080142C"/>
    <w:rsid w:val="008019CB"/>
    <w:rsid w:val="00802783"/>
    <w:rsid w:val="00802990"/>
    <w:rsid w:val="00802E07"/>
    <w:rsid w:val="00804736"/>
    <w:rsid w:val="008052CD"/>
    <w:rsid w:val="008055E4"/>
    <w:rsid w:val="00806AF1"/>
    <w:rsid w:val="00807858"/>
    <w:rsid w:val="00810954"/>
    <w:rsid w:val="00813365"/>
    <w:rsid w:val="00813DB7"/>
    <w:rsid w:val="00814320"/>
    <w:rsid w:val="00814D02"/>
    <w:rsid w:val="00816CC9"/>
    <w:rsid w:val="008211DB"/>
    <w:rsid w:val="00823B17"/>
    <w:rsid w:val="00824F20"/>
    <w:rsid w:val="00825448"/>
    <w:rsid w:val="008254F1"/>
    <w:rsid w:val="00826809"/>
    <w:rsid w:val="00827C57"/>
    <w:rsid w:val="00827EBF"/>
    <w:rsid w:val="00831185"/>
    <w:rsid w:val="008323DC"/>
    <w:rsid w:val="00832F5A"/>
    <w:rsid w:val="008332C0"/>
    <w:rsid w:val="00834CBF"/>
    <w:rsid w:val="00837121"/>
    <w:rsid w:val="00837656"/>
    <w:rsid w:val="00842CCB"/>
    <w:rsid w:val="0084344A"/>
    <w:rsid w:val="00847DC9"/>
    <w:rsid w:val="00851D9C"/>
    <w:rsid w:val="008527D2"/>
    <w:rsid w:val="0085289B"/>
    <w:rsid w:val="008533C2"/>
    <w:rsid w:val="00857589"/>
    <w:rsid w:val="00861D95"/>
    <w:rsid w:val="0086236C"/>
    <w:rsid w:val="008628DB"/>
    <w:rsid w:val="00862A93"/>
    <w:rsid w:val="0086569F"/>
    <w:rsid w:val="00866A55"/>
    <w:rsid w:val="0087140E"/>
    <w:rsid w:val="0087390B"/>
    <w:rsid w:val="008744C4"/>
    <w:rsid w:val="00874D73"/>
    <w:rsid w:val="008757AE"/>
    <w:rsid w:val="008761FD"/>
    <w:rsid w:val="008820FB"/>
    <w:rsid w:val="00882862"/>
    <w:rsid w:val="00882B19"/>
    <w:rsid w:val="00883FAC"/>
    <w:rsid w:val="00884E93"/>
    <w:rsid w:val="0088530F"/>
    <w:rsid w:val="00887172"/>
    <w:rsid w:val="00892165"/>
    <w:rsid w:val="00896CFA"/>
    <w:rsid w:val="008A1E84"/>
    <w:rsid w:val="008A38D8"/>
    <w:rsid w:val="008A3925"/>
    <w:rsid w:val="008A3C04"/>
    <w:rsid w:val="008A4594"/>
    <w:rsid w:val="008A56AD"/>
    <w:rsid w:val="008A5E5D"/>
    <w:rsid w:val="008A709F"/>
    <w:rsid w:val="008B07E0"/>
    <w:rsid w:val="008B118D"/>
    <w:rsid w:val="008B3453"/>
    <w:rsid w:val="008B37FA"/>
    <w:rsid w:val="008B7EEC"/>
    <w:rsid w:val="008B7F8B"/>
    <w:rsid w:val="008C15D3"/>
    <w:rsid w:val="008C36BB"/>
    <w:rsid w:val="008C3B48"/>
    <w:rsid w:val="008C493D"/>
    <w:rsid w:val="008C4EF2"/>
    <w:rsid w:val="008D052D"/>
    <w:rsid w:val="008D15BE"/>
    <w:rsid w:val="008D1CB6"/>
    <w:rsid w:val="008D58BD"/>
    <w:rsid w:val="008D7C0E"/>
    <w:rsid w:val="008E1D98"/>
    <w:rsid w:val="008E2DD0"/>
    <w:rsid w:val="008E34D6"/>
    <w:rsid w:val="008E56E0"/>
    <w:rsid w:val="008E6C8D"/>
    <w:rsid w:val="008E798D"/>
    <w:rsid w:val="008F202E"/>
    <w:rsid w:val="008F2866"/>
    <w:rsid w:val="008F2915"/>
    <w:rsid w:val="008F654E"/>
    <w:rsid w:val="008F67BF"/>
    <w:rsid w:val="008F7C87"/>
    <w:rsid w:val="00902430"/>
    <w:rsid w:val="00902E27"/>
    <w:rsid w:val="00903572"/>
    <w:rsid w:val="0090382E"/>
    <w:rsid w:val="00904D9E"/>
    <w:rsid w:val="00905FBE"/>
    <w:rsid w:val="00906055"/>
    <w:rsid w:val="00910644"/>
    <w:rsid w:val="009108EB"/>
    <w:rsid w:val="00913666"/>
    <w:rsid w:val="009159AF"/>
    <w:rsid w:val="00916423"/>
    <w:rsid w:val="009165E5"/>
    <w:rsid w:val="00916E4A"/>
    <w:rsid w:val="00920144"/>
    <w:rsid w:val="009203F5"/>
    <w:rsid w:val="009216DC"/>
    <w:rsid w:val="00921826"/>
    <w:rsid w:val="00922832"/>
    <w:rsid w:val="00923F6E"/>
    <w:rsid w:val="00924E85"/>
    <w:rsid w:val="00926903"/>
    <w:rsid w:val="0092710C"/>
    <w:rsid w:val="00930553"/>
    <w:rsid w:val="00930B14"/>
    <w:rsid w:val="00933118"/>
    <w:rsid w:val="00936054"/>
    <w:rsid w:val="00941825"/>
    <w:rsid w:val="00944F2B"/>
    <w:rsid w:val="009452C4"/>
    <w:rsid w:val="00945EBB"/>
    <w:rsid w:val="00946C3D"/>
    <w:rsid w:val="00947495"/>
    <w:rsid w:val="00947E1C"/>
    <w:rsid w:val="00950502"/>
    <w:rsid w:val="00951635"/>
    <w:rsid w:val="00951C7B"/>
    <w:rsid w:val="00951EBB"/>
    <w:rsid w:val="009534D0"/>
    <w:rsid w:val="00953E1D"/>
    <w:rsid w:val="0095491A"/>
    <w:rsid w:val="00954E80"/>
    <w:rsid w:val="009552AB"/>
    <w:rsid w:val="0095592B"/>
    <w:rsid w:val="009571AE"/>
    <w:rsid w:val="009577C8"/>
    <w:rsid w:val="0096093C"/>
    <w:rsid w:val="00961E44"/>
    <w:rsid w:val="0096289A"/>
    <w:rsid w:val="0096402E"/>
    <w:rsid w:val="00964BB4"/>
    <w:rsid w:val="009651A8"/>
    <w:rsid w:val="00966F3A"/>
    <w:rsid w:val="00971ED2"/>
    <w:rsid w:val="00972407"/>
    <w:rsid w:val="009724DF"/>
    <w:rsid w:val="009734A0"/>
    <w:rsid w:val="00973782"/>
    <w:rsid w:val="00973E49"/>
    <w:rsid w:val="00973F5B"/>
    <w:rsid w:val="0097520E"/>
    <w:rsid w:val="009756AD"/>
    <w:rsid w:val="00975945"/>
    <w:rsid w:val="00975A03"/>
    <w:rsid w:val="009835C7"/>
    <w:rsid w:val="0098391F"/>
    <w:rsid w:val="0098528D"/>
    <w:rsid w:val="00986C40"/>
    <w:rsid w:val="00987A73"/>
    <w:rsid w:val="009912A7"/>
    <w:rsid w:val="00991C65"/>
    <w:rsid w:val="00992FB7"/>
    <w:rsid w:val="00995F89"/>
    <w:rsid w:val="009964F2"/>
    <w:rsid w:val="00997336"/>
    <w:rsid w:val="00997642"/>
    <w:rsid w:val="009A1CBC"/>
    <w:rsid w:val="009A27D3"/>
    <w:rsid w:val="009A4686"/>
    <w:rsid w:val="009A5B7F"/>
    <w:rsid w:val="009A6C83"/>
    <w:rsid w:val="009A719C"/>
    <w:rsid w:val="009A7C24"/>
    <w:rsid w:val="009B181C"/>
    <w:rsid w:val="009B32B6"/>
    <w:rsid w:val="009B5AF8"/>
    <w:rsid w:val="009C22BC"/>
    <w:rsid w:val="009C3563"/>
    <w:rsid w:val="009C4F63"/>
    <w:rsid w:val="009C5C03"/>
    <w:rsid w:val="009C5FC0"/>
    <w:rsid w:val="009C65CD"/>
    <w:rsid w:val="009C68F6"/>
    <w:rsid w:val="009D146D"/>
    <w:rsid w:val="009D49E9"/>
    <w:rsid w:val="009D5AD8"/>
    <w:rsid w:val="009D73C7"/>
    <w:rsid w:val="009E00AF"/>
    <w:rsid w:val="009E0469"/>
    <w:rsid w:val="009E40D2"/>
    <w:rsid w:val="009E54BF"/>
    <w:rsid w:val="009E5686"/>
    <w:rsid w:val="009E587D"/>
    <w:rsid w:val="009E5A3E"/>
    <w:rsid w:val="009E7D64"/>
    <w:rsid w:val="009F184A"/>
    <w:rsid w:val="009F4DC0"/>
    <w:rsid w:val="009F5493"/>
    <w:rsid w:val="009F61FC"/>
    <w:rsid w:val="009F6C18"/>
    <w:rsid w:val="00A01FBF"/>
    <w:rsid w:val="00A06A93"/>
    <w:rsid w:val="00A07A41"/>
    <w:rsid w:val="00A10564"/>
    <w:rsid w:val="00A13B80"/>
    <w:rsid w:val="00A13E60"/>
    <w:rsid w:val="00A14345"/>
    <w:rsid w:val="00A15921"/>
    <w:rsid w:val="00A15BF3"/>
    <w:rsid w:val="00A176B0"/>
    <w:rsid w:val="00A22922"/>
    <w:rsid w:val="00A2337F"/>
    <w:rsid w:val="00A24819"/>
    <w:rsid w:val="00A249E3"/>
    <w:rsid w:val="00A253E5"/>
    <w:rsid w:val="00A25AD5"/>
    <w:rsid w:val="00A263DC"/>
    <w:rsid w:val="00A30FF8"/>
    <w:rsid w:val="00A317A6"/>
    <w:rsid w:val="00A337E2"/>
    <w:rsid w:val="00A3452D"/>
    <w:rsid w:val="00A34E76"/>
    <w:rsid w:val="00A35495"/>
    <w:rsid w:val="00A36037"/>
    <w:rsid w:val="00A378F0"/>
    <w:rsid w:val="00A42447"/>
    <w:rsid w:val="00A44B2A"/>
    <w:rsid w:val="00A467FC"/>
    <w:rsid w:val="00A51914"/>
    <w:rsid w:val="00A51E16"/>
    <w:rsid w:val="00A523FA"/>
    <w:rsid w:val="00A54257"/>
    <w:rsid w:val="00A54CA6"/>
    <w:rsid w:val="00A54EB6"/>
    <w:rsid w:val="00A56CFE"/>
    <w:rsid w:val="00A6083C"/>
    <w:rsid w:val="00A60A98"/>
    <w:rsid w:val="00A60AAA"/>
    <w:rsid w:val="00A62A81"/>
    <w:rsid w:val="00A63518"/>
    <w:rsid w:val="00A6495F"/>
    <w:rsid w:val="00A65509"/>
    <w:rsid w:val="00A6693B"/>
    <w:rsid w:val="00A67879"/>
    <w:rsid w:val="00A722DA"/>
    <w:rsid w:val="00A73682"/>
    <w:rsid w:val="00A73812"/>
    <w:rsid w:val="00A73AF6"/>
    <w:rsid w:val="00A74831"/>
    <w:rsid w:val="00A7535D"/>
    <w:rsid w:val="00A75976"/>
    <w:rsid w:val="00A75BD2"/>
    <w:rsid w:val="00A80685"/>
    <w:rsid w:val="00A80C12"/>
    <w:rsid w:val="00A83A1C"/>
    <w:rsid w:val="00A848D2"/>
    <w:rsid w:val="00A8624F"/>
    <w:rsid w:val="00A87FAA"/>
    <w:rsid w:val="00A929EE"/>
    <w:rsid w:val="00A94EF9"/>
    <w:rsid w:val="00A97B88"/>
    <w:rsid w:val="00AA14AA"/>
    <w:rsid w:val="00AA3302"/>
    <w:rsid w:val="00AA456C"/>
    <w:rsid w:val="00AA5E5E"/>
    <w:rsid w:val="00AA650C"/>
    <w:rsid w:val="00AB08FC"/>
    <w:rsid w:val="00AB0C76"/>
    <w:rsid w:val="00AB276D"/>
    <w:rsid w:val="00AB763E"/>
    <w:rsid w:val="00AC02EB"/>
    <w:rsid w:val="00AC2F51"/>
    <w:rsid w:val="00AC7030"/>
    <w:rsid w:val="00AD392F"/>
    <w:rsid w:val="00AD4D6A"/>
    <w:rsid w:val="00AD6967"/>
    <w:rsid w:val="00AE23B9"/>
    <w:rsid w:val="00AE3574"/>
    <w:rsid w:val="00AE4A3F"/>
    <w:rsid w:val="00AE6499"/>
    <w:rsid w:val="00AF213A"/>
    <w:rsid w:val="00AF28F4"/>
    <w:rsid w:val="00AF36C8"/>
    <w:rsid w:val="00AF60EB"/>
    <w:rsid w:val="00AF6151"/>
    <w:rsid w:val="00AF69BA"/>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291B"/>
    <w:rsid w:val="00B14008"/>
    <w:rsid w:val="00B159FF"/>
    <w:rsid w:val="00B17749"/>
    <w:rsid w:val="00B20C2C"/>
    <w:rsid w:val="00B226C0"/>
    <w:rsid w:val="00B22A0C"/>
    <w:rsid w:val="00B23128"/>
    <w:rsid w:val="00B24604"/>
    <w:rsid w:val="00B25F47"/>
    <w:rsid w:val="00B2635A"/>
    <w:rsid w:val="00B26DDC"/>
    <w:rsid w:val="00B27757"/>
    <w:rsid w:val="00B27E8B"/>
    <w:rsid w:val="00B31C5E"/>
    <w:rsid w:val="00B350AB"/>
    <w:rsid w:val="00B35CE9"/>
    <w:rsid w:val="00B36ED0"/>
    <w:rsid w:val="00B374DC"/>
    <w:rsid w:val="00B3768A"/>
    <w:rsid w:val="00B40FF3"/>
    <w:rsid w:val="00B42E2F"/>
    <w:rsid w:val="00B43556"/>
    <w:rsid w:val="00B43DA0"/>
    <w:rsid w:val="00B43F02"/>
    <w:rsid w:val="00B43FCA"/>
    <w:rsid w:val="00B44060"/>
    <w:rsid w:val="00B46348"/>
    <w:rsid w:val="00B46BFD"/>
    <w:rsid w:val="00B46CC5"/>
    <w:rsid w:val="00B4731F"/>
    <w:rsid w:val="00B50E75"/>
    <w:rsid w:val="00B51AF0"/>
    <w:rsid w:val="00B52A69"/>
    <w:rsid w:val="00B53723"/>
    <w:rsid w:val="00B53818"/>
    <w:rsid w:val="00B5559F"/>
    <w:rsid w:val="00B5662B"/>
    <w:rsid w:val="00B645A4"/>
    <w:rsid w:val="00B65FA0"/>
    <w:rsid w:val="00B66D9B"/>
    <w:rsid w:val="00B66DBE"/>
    <w:rsid w:val="00B67D36"/>
    <w:rsid w:val="00B70503"/>
    <w:rsid w:val="00B710B8"/>
    <w:rsid w:val="00B71987"/>
    <w:rsid w:val="00B72BD6"/>
    <w:rsid w:val="00B73055"/>
    <w:rsid w:val="00B75114"/>
    <w:rsid w:val="00B763F1"/>
    <w:rsid w:val="00B76664"/>
    <w:rsid w:val="00B80F94"/>
    <w:rsid w:val="00B82B04"/>
    <w:rsid w:val="00B839A0"/>
    <w:rsid w:val="00B90155"/>
    <w:rsid w:val="00B90B58"/>
    <w:rsid w:val="00B921FF"/>
    <w:rsid w:val="00B930AE"/>
    <w:rsid w:val="00B949E2"/>
    <w:rsid w:val="00B96764"/>
    <w:rsid w:val="00BA0DBB"/>
    <w:rsid w:val="00BA18FE"/>
    <w:rsid w:val="00BA4329"/>
    <w:rsid w:val="00BA6512"/>
    <w:rsid w:val="00BA75EC"/>
    <w:rsid w:val="00BA77B2"/>
    <w:rsid w:val="00BB06F0"/>
    <w:rsid w:val="00BB1775"/>
    <w:rsid w:val="00BB1FD3"/>
    <w:rsid w:val="00BB2912"/>
    <w:rsid w:val="00BB3CCF"/>
    <w:rsid w:val="00BB519B"/>
    <w:rsid w:val="00BB5C62"/>
    <w:rsid w:val="00BB6156"/>
    <w:rsid w:val="00BC04AA"/>
    <w:rsid w:val="00BC13A1"/>
    <w:rsid w:val="00BC1BDD"/>
    <w:rsid w:val="00BC4DF1"/>
    <w:rsid w:val="00BC61D8"/>
    <w:rsid w:val="00BC6B48"/>
    <w:rsid w:val="00BC70F4"/>
    <w:rsid w:val="00BC7A83"/>
    <w:rsid w:val="00BD6F8B"/>
    <w:rsid w:val="00BD7752"/>
    <w:rsid w:val="00BE2897"/>
    <w:rsid w:val="00BE3480"/>
    <w:rsid w:val="00BE4184"/>
    <w:rsid w:val="00BE4B6C"/>
    <w:rsid w:val="00BE4F28"/>
    <w:rsid w:val="00BE6320"/>
    <w:rsid w:val="00BE7DFB"/>
    <w:rsid w:val="00BF1FA1"/>
    <w:rsid w:val="00BF4879"/>
    <w:rsid w:val="00BF5487"/>
    <w:rsid w:val="00BF634F"/>
    <w:rsid w:val="00BF65EE"/>
    <w:rsid w:val="00BF6D51"/>
    <w:rsid w:val="00C00CBF"/>
    <w:rsid w:val="00C0157A"/>
    <w:rsid w:val="00C05481"/>
    <w:rsid w:val="00C10245"/>
    <w:rsid w:val="00C1169F"/>
    <w:rsid w:val="00C11FE5"/>
    <w:rsid w:val="00C15C58"/>
    <w:rsid w:val="00C15F98"/>
    <w:rsid w:val="00C17D7D"/>
    <w:rsid w:val="00C2094D"/>
    <w:rsid w:val="00C21873"/>
    <w:rsid w:val="00C2306F"/>
    <w:rsid w:val="00C238EC"/>
    <w:rsid w:val="00C23EA9"/>
    <w:rsid w:val="00C24E9B"/>
    <w:rsid w:val="00C25092"/>
    <w:rsid w:val="00C261B9"/>
    <w:rsid w:val="00C26E0E"/>
    <w:rsid w:val="00C26F47"/>
    <w:rsid w:val="00C27AE8"/>
    <w:rsid w:val="00C33B1A"/>
    <w:rsid w:val="00C34AD7"/>
    <w:rsid w:val="00C351AE"/>
    <w:rsid w:val="00C35A2A"/>
    <w:rsid w:val="00C36D98"/>
    <w:rsid w:val="00C41D97"/>
    <w:rsid w:val="00C441C3"/>
    <w:rsid w:val="00C466EC"/>
    <w:rsid w:val="00C471CB"/>
    <w:rsid w:val="00C5040A"/>
    <w:rsid w:val="00C525B1"/>
    <w:rsid w:val="00C53EFF"/>
    <w:rsid w:val="00C5485F"/>
    <w:rsid w:val="00C54C77"/>
    <w:rsid w:val="00C54DD2"/>
    <w:rsid w:val="00C56ABC"/>
    <w:rsid w:val="00C61333"/>
    <w:rsid w:val="00C61437"/>
    <w:rsid w:val="00C6449D"/>
    <w:rsid w:val="00C6455E"/>
    <w:rsid w:val="00C6535F"/>
    <w:rsid w:val="00C659FE"/>
    <w:rsid w:val="00C67CB1"/>
    <w:rsid w:val="00C726CF"/>
    <w:rsid w:val="00C73279"/>
    <w:rsid w:val="00C74474"/>
    <w:rsid w:val="00C7697D"/>
    <w:rsid w:val="00C76E1D"/>
    <w:rsid w:val="00C77B70"/>
    <w:rsid w:val="00C80319"/>
    <w:rsid w:val="00C80FC5"/>
    <w:rsid w:val="00C84993"/>
    <w:rsid w:val="00C863C1"/>
    <w:rsid w:val="00C8708A"/>
    <w:rsid w:val="00C877E9"/>
    <w:rsid w:val="00C90738"/>
    <w:rsid w:val="00C95295"/>
    <w:rsid w:val="00CA03F5"/>
    <w:rsid w:val="00CA051B"/>
    <w:rsid w:val="00CA19A9"/>
    <w:rsid w:val="00CA1B36"/>
    <w:rsid w:val="00CA75E2"/>
    <w:rsid w:val="00CB1667"/>
    <w:rsid w:val="00CB2D0C"/>
    <w:rsid w:val="00CB3C04"/>
    <w:rsid w:val="00CB41E2"/>
    <w:rsid w:val="00CB48B3"/>
    <w:rsid w:val="00CB7866"/>
    <w:rsid w:val="00CC1F10"/>
    <w:rsid w:val="00CC23A4"/>
    <w:rsid w:val="00CC2857"/>
    <w:rsid w:val="00CC44A5"/>
    <w:rsid w:val="00CC7C7F"/>
    <w:rsid w:val="00CD221F"/>
    <w:rsid w:val="00CD2329"/>
    <w:rsid w:val="00CD246E"/>
    <w:rsid w:val="00CD32A4"/>
    <w:rsid w:val="00CD41DC"/>
    <w:rsid w:val="00CD43C4"/>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CB"/>
    <w:rsid w:val="00D023F8"/>
    <w:rsid w:val="00D03413"/>
    <w:rsid w:val="00D05D9F"/>
    <w:rsid w:val="00D12215"/>
    <w:rsid w:val="00D143A9"/>
    <w:rsid w:val="00D145F0"/>
    <w:rsid w:val="00D14AEB"/>
    <w:rsid w:val="00D15AC3"/>
    <w:rsid w:val="00D16C43"/>
    <w:rsid w:val="00D20ECC"/>
    <w:rsid w:val="00D21089"/>
    <w:rsid w:val="00D2133D"/>
    <w:rsid w:val="00D21B57"/>
    <w:rsid w:val="00D23218"/>
    <w:rsid w:val="00D2502D"/>
    <w:rsid w:val="00D30D6C"/>
    <w:rsid w:val="00D31AD6"/>
    <w:rsid w:val="00D32976"/>
    <w:rsid w:val="00D33EE4"/>
    <w:rsid w:val="00D35ADB"/>
    <w:rsid w:val="00D40058"/>
    <w:rsid w:val="00D4191A"/>
    <w:rsid w:val="00D42622"/>
    <w:rsid w:val="00D42F5F"/>
    <w:rsid w:val="00D443A4"/>
    <w:rsid w:val="00D4565D"/>
    <w:rsid w:val="00D4569E"/>
    <w:rsid w:val="00D4601D"/>
    <w:rsid w:val="00D47488"/>
    <w:rsid w:val="00D474FF"/>
    <w:rsid w:val="00D47570"/>
    <w:rsid w:val="00D5277D"/>
    <w:rsid w:val="00D55B5A"/>
    <w:rsid w:val="00D56BE2"/>
    <w:rsid w:val="00D6176A"/>
    <w:rsid w:val="00D61A03"/>
    <w:rsid w:val="00D63068"/>
    <w:rsid w:val="00D660D0"/>
    <w:rsid w:val="00D66718"/>
    <w:rsid w:val="00D66C43"/>
    <w:rsid w:val="00D67835"/>
    <w:rsid w:val="00D7006B"/>
    <w:rsid w:val="00D70AE1"/>
    <w:rsid w:val="00D70F62"/>
    <w:rsid w:val="00D7159F"/>
    <w:rsid w:val="00D73F8F"/>
    <w:rsid w:val="00D75065"/>
    <w:rsid w:val="00D7716B"/>
    <w:rsid w:val="00D77D43"/>
    <w:rsid w:val="00D77D4A"/>
    <w:rsid w:val="00D805D4"/>
    <w:rsid w:val="00D8120A"/>
    <w:rsid w:val="00D82354"/>
    <w:rsid w:val="00D84155"/>
    <w:rsid w:val="00D8561C"/>
    <w:rsid w:val="00D85B4C"/>
    <w:rsid w:val="00D86AE8"/>
    <w:rsid w:val="00D87718"/>
    <w:rsid w:val="00D90191"/>
    <w:rsid w:val="00D9139C"/>
    <w:rsid w:val="00D91D52"/>
    <w:rsid w:val="00D92DA5"/>
    <w:rsid w:val="00D93A3C"/>
    <w:rsid w:val="00D95B40"/>
    <w:rsid w:val="00D9615D"/>
    <w:rsid w:val="00DA297B"/>
    <w:rsid w:val="00DA3C53"/>
    <w:rsid w:val="00DA4CDE"/>
    <w:rsid w:val="00DA4D21"/>
    <w:rsid w:val="00DA4EA3"/>
    <w:rsid w:val="00DA5253"/>
    <w:rsid w:val="00DA53D8"/>
    <w:rsid w:val="00DA64FC"/>
    <w:rsid w:val="00DA7F2A"/>
    <w:rsid w:val="00DB2315"/>
    <w:rsid w:val="00DB2389"/>
    <w:rsid w:val="00DB3677"/>
    <w:rsid w:val="00DB452D"/>
    <w:rsid w:val="00DB55FF"/>
    <w:rsid w:val="00DB5851"/>
    <w:rsid w:val="00DB78EB"/>
    <w:rsid w:val="00DB7D71"/>
    <w:rsid w:val="00DC1472"/>
    <w:rsid w:val="00DC14CC"/>
    <w:rsid w:val="00DC2877"/>
    <w:rsid w:val="00DC4208"/>
    <w:rsid w:val="00DC5644"/>
    <w:rsid w:val="00DC579C"/>
    <w:rsid w:val="00DC5FE1"/>
    <w:rsid w:val="00DC624D"/>
    <w:rsid w:val="00DC6526"/>
    <w:rsid w:val="00DD0A0B"/>
    <w:rsid w:val="00DD0D34"/>
    <w:rsid w:val="00DD1388"/>
    <w:rsid w:val="00DD22D4"/>
    <w:rsid w:val="00DD306C"/>
    <w:rsid w:val="00DD53F4"/>
    <w:rsid w:val="00DD63DD"/>
    <w:rsid w:val="00DD64D9"/>
    <w:rsid w:val="00DE0653"/>
    <w:rsid w:val="00DE3114"/>
    <w:rsid w:val="00DE6169"/>
    <w:rsid w:val="00DF062B"/>
    <w:rsid w:val="00DF37E9"/>
    <w:rsid w:val="00DF3B96"/>
    <w:rsid w:val="00DF58A4"/>
    <w:rsid w:val="00DF62B0"/>
    <w:rsid w:val="00DF69D4"/>
    <w:rsid w:val="00E00EE6"/>
    <w:rsid w:val="00E028E6"/>
    <w:rsid w:val="00E04C3E"/>
    <w:rsid w:val="00E073EE"/>
    <w:rsid w:val="00E07D58"/>
    <w:rsid w:val="00E107CC"/>
    <w:rsid w:val="00E130EF"/>
    <w:rsid w:val="00E14A01"/>
    <w:rsid w:val="00E1614F"/>
    <w:rsid w:val="00E1722B"/>
    <w:rsid w:val="00E21FE1"/>
    <w:rsid w:val="00E27588"/>
    <w:rsid w:val="00E27C5B"/>
    <w:rsid w:val="00E300C5"/>
    <w:rsid w:val="00E30BC0"/>
    <w:rsid w:val="00E32CCF"/>
    <w:rsid w:val="00E33A6C"/>
    <w:rsid w:val="00E35412"/>
    <w:rsid w:val="00E35DC7"/>
    <w:rsid w:val="00E37B98"/>
    <w:rsid w:val="00E421A0"/>
    <w:rsid w:val="00E421EA"/>
    <w:rsid w:val="00E42DEB"/>
    <w:rsid w:val="00E46073"/>
    <w:rsid w:val="00E47433"/>
    <w:rsid w:val="00E5066C"/>
    <w:rsid w:val="00E52FE6"/>
    <w:rsid w:val="00E54558"/>
    <w:rsid w:val="00E60157"/>
    <w:rsid w:val="00E61BBF"/>
    <w:rsid w:val="00E628CB"/>
    <w:rsid w:val="00E63C7C"/>
    <w:rsid w:val="00E63F95"/>
    <w:rsid w:val="00E66F8C"/>
    <w:rsid w:val="00E6738B"/>
    <w:rsid w:val="00E726E1"/>
    <w:rsid w:val="00E72976"/>
    <w:rsid w:val="00E72B0D"/>
    <w:rsid w:val="00E734F1"/>
    <w:rsid w:val="00E739FE"/>
    <w:rsid w:val="00E754F6"/>
    <w:rsid w:val="00E76709"/>
    <w:rsid w:val="00E7694D"/>
    <w:rsid w:val="00E77875"/>
    <w:rsid w:val="00E80472"/>
    <w:rsid w:val="00E81A7C"/>
    <w:rsid w:val="00E81B83"/>
    <w:rsid w:val="00E829A5"/>
    <w:rsid w:val="00E82CCC"/>
    <w:rsid w:val="00E84BB2"/>
    <w:rsid w:val="00E902BB"/>
    <w:rsid w:val="00E90828"/>
    <w:rsid w:val="00E921DF"/>
    <w:rsid w:val="00E9303A"/>
    <w:rsid w:val="00E93839"/>
    <w:rsid w:val="00E945CF"/>
    <w:rsid w:val="00EA3E4F"/>
    <w:rsid w:val="00EA4318"/>
    <w:rsid w:val="00EA5EA6"/>
    <w:rsid w:val="00EA675D"/>
    <w:rsid w:val="00EB08C9"/>
    <w:rsid w:val="00EB0F6A"/>
    <w:rsid w:val="00EB162B"/>
    <w:rsid w:val="00EB44A4"/>
    <w:rsid w:val="00EB4817"/>
    <w:rsid w:val="00EB522A"/>
    <w:rsid w:val="00EB5F34"/>
    <w:rsid w:val="00EB638C"/>
    <w:rsid w:val="00EB70CA"/>
    <w:rsid w:val="00EB7FC7"/>
    <w:rsid w:val="00EC0207"/>
    <w:rsid w:val="00EC05B6"/>
    <w:rsid w:val="00EC1246"/>
    <w:rsid w:val="00EC56AC"/>
    <w:rsid w:val="00ED1AD2"/>
    <w:rsid w:val="00ED4131"/>
    <w:rsid w:val="00ED4740"/>
    <w:rsid w:val="00ED5260"/>
    <w:rsid w:val="00ED5E2A"/>
    <w:rsid w:val="00ED5F8A"/>
    <w:rsid w:val="00ED6B22"/>
    <w:rsid w:val="00ED7C6C"/>
    <w:rsid w:val="00EE3F5E"/>
    <w:rsid w:val="00EE407E"/>
    <w:rsid w:val="00EE5E23"/>
    <w:rsid w:val="00EE6E2C"/>
    <w:rsid w:val="00EE70F2"/>
    <w:rsid w:val="00EE755A"/>
    <w:rsid w:val="00EF1CBB"/>
    <w:rsid w:val="00EF2717"/>
    <w:rsid w:val="00EF2B63"/>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5D08"/>
    <w:rsid w:val="00F17315"/>
    <w:rsid w:val="00F1747C"/>
    <w:rsid w:val="00F22260"/>
    <w:rsid w:val="00F225C8"/>
    <w:rsid w:val="00F230B7"/>
    <w:rsid w:val="00F23E2C"/>
    <w:rsid w:val="00F247BB"/>
    <w:rsid w:val="00F2531F"/>
    <w:rsid w:val="00F25FB0"/>
    <w:rsid w:val="00F31524"/>
    <w:rsid w:val="00F31644"/>
    <w:rsid w:val="00F31878"/>
    <w:rsid w:val="00F3252C"/>
    <w:rsid w:val="00F37514"/>
    <w:rsid w:val="00F40FF9"/>
    <w:rsid w:val="00F41F0A"/>
    <w:rsid w:val="00F43B7B"/>
    <w:rsid w:val="00F44C5D"/>
    <w:rsid w:val="00F463B6"/>
    <w:rsid w:val="00F46989"/>
    <w:rsid w:val="00F47E8B"/>
    <w:rsid w:val="00F50A6C"/>
    <w:rsid w:val="00F51B47"/>
    <w:rsid w:val="00F528D5"/>
    <w:rsid w:val="00F53502"/>
    <w:rsid w:val="00F55406"/>
    <w:rsid w:val="00F55DD3"/>
    <w:rsid w:val="00F55FF7"/>
    <w:rsid w:val="00F56C0C"/>
    <w:rsid w:val="00F574C7"/>
    <w:rsid w:val="00F575DF"/>
    <w:rsid w:val="00F62358"/>
    <w:rsid w:val="00F63B2A"/>
    <w:rsid w:val="00F64A66"/>
    <w:rsid w:val="00F65C02"/>
    <w:rsid w:val="00F66994"/>
    <w:rsid w:val="00F72E70"/>
    <w:rsid w:val="00F72FF7"/>
    <w:rsid w:val="00F75653"/>
    <w:rsid w:val="00F7661B"/>
    <w:rsid w:val="00F76AA1"/>
    <w:rsid w:val="00F80B9C"/>
    <w:rsid w:val="00F817C8"/>
    <w:rsid w:val="00F81E78"/>
    <w:rsid w:val="00F84283"/>
    <w:rsid w:val="00F842FA"/>
    <w:rsid w:val="00F846C4"/>
    <w:rsid w:val="00F84BF4"/>
    <w:rsid w:val="00F84CF4"/>
    <w:rsid w:val="00F86BE8"/>
    <w:rsid w:val="00F90E49"/>
    <w:rsid w:val="00F91AED"/>
    <w:rsid w:val="00F940D4"/>
    <w:rsid w:val="00F9452D"/>
    <w:rsid w:val="00F94C72"/>
    <w:rsid w:val="00F95F1F"/>
    <w:rsid w:val="00F96CD6"/>
    <w:rsid w:val="00F97027"/>
    <w:rsid w:val="00F97B33"/>
    <w:rsid w:val="00FA203B"/>
    <w:rsid w:val="00FA293D"/>
    <w:rsid w:val="00FA37C3"/>
    <w:rsid w:val="00FA4723"/>
    <w:rsid w:val="00FA6918"/>
    <w:rsid w:val="00FA6D64"/>
    <w:rsid w:val="00FA70EC"/>
    <w:rsid w:val="00FA78C3"/>
    <w:rsid w:val="00FB33B9"/>
    <w:rsid w:val="00FB3638"/>
    <w:rsid w:val="00FB375F"/>
    <w:rsid w:val="00FB3D8D"/>
    <w:rsid w:val="00FC0E03"/>
    <w:rsid w:val="00FC1222"/>
    <w:rsid w:val="00FC1904"/>
    <w:rsid w:val="00FC3A51"/>
    <w:rsid w:val="00FC4008"/>
    <w:rsid w:val="00FC485A"/>
    <w:rsid w:val="00FC4A5C"/>
    <w:rsid w:val="00FC5911"/>
    <w:rsid w:val="00FC5978"/>
    <w:rsid w:val="00FC5CD7"/>
    <w:rsid w:val="00FC7EB1"/>
    <w:rsid w:val="00FD1CAB"/>
    <w:rsid w:val="00FD22A9"/>
    <w:rsid w:val="00FD3C52"/>
    <w:rsid w:val="00FD41BD"/>
    <w:rsid w:val="00FD432C"/>
    <w:rsid w:val="00FD57B3"/>
    <w:rsid w:val="00FD7B22"/>
    <w:rsid w:val="00FE042A"/>
    <w:rsid w:val="00FE137B"/>
    <w:rsid w:val="00FE3F41"/>
    <w:rsid w:val="00FE5243"/>
    <w:rsid w:val="00FE56DC"/>
    <w:rsid w:val="00FE591B"/>
    <w:rsid w:val="00FE6ECF"/>
    <w:rsid w:val="00FE7CB3"/>
    <w:rsid w:val="00FF0D55"/>
    <w:rsid w:val="00FF4602"/>
    <w:rsid w:val="00FF6353"/>
    <w:rsid w:val="00FF735A"/>
    <w:rsid w:val="00FF78EA"/>
    <w:rsid w:val="00FF7C70"/>
    <w:rsid w:val="2DDCC33C"/>
    <w:rsid w:val="44918F72"/>
    <w:rsid w:val="5334149C"/>
    <w:rsid w:val="5A05BE87"/>
    <w:rsid w:val="65BF3023"/>
    <w:rsid w:val="6CA4E6AD"/>
    <w:rsid w:val="7A02E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5D5942A-F46D-4AC1-9771-0ACE6E1E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68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2FE77-94DB-4363-A399-F98A18DC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3.xml><?xml version="1.0" encoding="utf-8"?>
<ds:datastoreItem xmlns:ds="http://schemas.openxmlformats.org/officeDocument/2006/customXml" ds:itemID="{87F2A140-7662-44D3-B4B0-CBCFA1CE1BDA}">
  <ds:schemaRefs>
    <ds:schemaRef ds:uri="http://purl.org/dc/dcmitype/"/>
    <ds:schemaRef ds:uri="99ea85bc-557b-4575-b2d3-2574f27995e1"/>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145e010-5644-4f1f-9c7d-751197bd32f4"/>
    <ds:schemaRef ds:uri="http://www.w3.org/XML/1998/namespace"/>
    <ds:schemaRef ds:uri="http://purl.org/dc/terms/"/>
  </ds:schemaRefs>
</ds:datastoreItem>
</file>

<file path=customXml/itemProps4.xml><?xml version="1.0" encoding="utf-8"?>
<ds:datastoreItem xmlns:ds="http://schemas.openxmlformats.org/officeDocument/2006/customXml" ds:itemID="{CF35171C-2B90-464C-AC09-341FF67C6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7673</Words>
  <Characters>4375</Characters>
  <Application>Microsoft Office Word</Application>
  <DocSecurity>0</DocSecurity>
  <Lines>36</Lines>
  <Paragraphs>24</Paragraphs>
  <ScaleCrop>false</ScaleCrop>
  <Company/>
  <LinksUpToDate>false</LinksUpToDate>
  <CharactersWithSpaces>12024</CharactersWithSpaces>
  <SharedDoc>false</SharedDoc>
  <HLinks>
    <vt:vector size="6" baseType="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Kaleinikova</dc:creator>
  <cp:lastModifiedBy>Regina Kaleinikova</cp:lastModifiedBy>
  <cp:revision>5</cp:revision>
  <dcterms:created xsi:type="dcterms:W3CDTF">2025-10-17T07:50:00Z</dcterms:created>
  <dcterms:modified xsi:type="dcterms:W3CDTF">2025-10-17T08:29:00Z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