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F619" w14:textId="3E2206AB" w:rsidR="00B414FA" w:rsidRPr="00B414FA" w:rsidRDefault="00B414FA" w:rsidP="00B414FA">
      <w:pPr>
        <w:pStyle w:val="Pagrindinistekstas"/>
        <w:spacing w:after="0" w:line="240" w:lineRule="auto"/>
        <w:ind w:left="4380"/>
        <w:jc w:val="left"/>
        <w:rPr>
          <w:b w:val="0"/>
          <w:bCs w:val="0"/>
          <w:sz w:val="24"/>
          <w:szCs w:val="24"/>
        </w:rPr>
      </w:pPr>
      <w:r w:rsidRPr="00B414FA">
        <w:rPr>
          <w:b w:val="0"/>
          <w:bCs w:val="0"/>
          <w:sz w:val="24"/>
          <w:szCs w:val="24"/>
        </w:rPr>
        <w:t xml:space="preserve">Pirkimo sąlygų 3 priedas </w:t>
      </w:r>
      <w:bookmarkStart w:id="0" w:name="_Hlk211431474"/>
      <w:r w:rsidRPr="00B414FA">
        <w:rPr>
          <w:b w:val="0"/>
          <w:bCs w:val="0"/>
          <w:sz w:val="24"/>
          <w:szCs w:val="24"/>
        </w:rPr>
        <w:t xml:space="preserve">„Ultragarsinės diagnostinės </w:t>
      </w:r>
      <w:r>
        <w:rPr>
          <w:b w:val="0"/>
          <w:bCs w:val="0"/>
          <w:sz w:val="24"/>
          <w:szCs w:val="24"/>
        </w:rPr>
        <w:t xml:space="preserve"> </w:t>
      </w:r>
      <w:r w:rsidRPr="00B414FA">
        <w:rPr>
          <w:b w:val="0"/>
          <w:bCs w:val="0"/>
          <w:sz w:val="24"/>
          <w:szCs w:val="24"/>
        </w:rPr>
        <w:t>sistemos techninė specifikacija“</w:t>
      </w:r>
      <w:bookmarkEnd w:id="0"/>
    </w:p>
    <w:p w14:paraId="685CBD1C" w14:textId="77777777" w:rsidR="00B414FA" w:rsidRDefault="00B414FA" w:rsidP="005D2277">
      <w:pPr>
        <w:pStyle w:val="Pagrindinistekstas"/>
        <w:spacing w:after="0" w:line="240" w:lineRule="auto"/>
      </w:pPr>
    </w:p>
    <w:p w14:paraId="7D2E20FC" w14:textId="77777777" w:rsidR="00B8004D" w:rsidRDefault="00B8004D" w:rsidP="005D2277">
      <w:pPr>
        <w:pStyle w:val="Pagrindinistekstas"/>
        <w:spacing w:after="0" w:line="240" w:lineRule="auto"/>
      </w:pPr>
    </w:p>
    <w:p w14:paraId="391C3443" w14:textId="528D5999" w:rsidR="00B8004D" w:rsidRPr="00B8004D" w:rsidRDefault="00B8004D" w:rsidP="005D2277">
      <w:pPr>
        <w:pStyle w:val="Pagrindinistekstas"/>
        <w:spacing w:after="0" w:line="240" w:lineRule="auto"/>
      </w:pPr>
      <w:r w:rsidRPr="00B8004D">
        <w:rPr>
          <w:sz w:val="24"/>
          <w:szCs w:val="24"/>
        </w:rPr>
        <w:t>ULTRAGARSINĖS DIAGNOSTINĖS  SISTEMOS TECHNINĖ SPECIFIKACIJA</w:t>
      </w:r>
    </w:p>
    <w:p w14:paraId="4B1EFCE7" w14:textId="77777777" w:rsidR="00B8004D" w:rsidRDefault="00B8004D" w:rsidP="005D2277">
      <w:pPr>
        <w:pStyle w:val="Pagrindinistekstas"/>
        <w:spacing w:after="0" w:line="240" w:lineRule="auto"/>
      </w:pPr>
    </w:p>
    <w:p w14:paraId="76AFE59C" w14:textId="6A2A005C" w:rsidR="00657260" w:rsidRDefault="005D2277" w:rsidP="005D2277">
      <w:pPr>
        <w:pStyle w:val="Pagrindinistekstas"/>
        <w:spacing w:after="0" w:line="240" w:lineRule="auto"/>
      </w:pPr>
      <w:r>
        <w:t xml:space="preserve">Techniniai reikalavimai ultragarsinei diagnostinei sistemai – 1 </w:t>
      </w:r>
      <w:proofErr w:type="spellStart"/>
      <w:r>
        <w:t>kompl</w:t>
      </w:r>
      <w:proofErr w:type="spellEnd"/>
      <w:r>
        <w:t>.</w:t>
      </w:r>
    </w:p>
    <w:p w14:paraId="3B9F0FA4" w14:textId="77777777" w:rsidR="005D2277" w:rsidRPr="005D2277" w:rsidRDefault="005D2277" w:rsidP="005D2277">
      <w:pPr>
        <w:pStyle w:val="Pagrindinistekstas"/>
        <w:spacing w:after="0" w:line="240" w:lineRule="auto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5"/>
        <w:gridCol w:w="1933"/>
        <w:gridCol w:w="4059"/>
        <w:gridCol w:w="2788"/>
      </w:tblGrid>
      <w:tr w:rsidR="00CD0E5D" w:rsidRPr="005D2277" w14:paraId="06631654" w14:textId="77777777" w:rsidTr="000E09EE"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39097" w14:textId="77777777" w:rsidR="00A0167E" w:rsidRPr="005D2277" w:rsidRDefault="00A0167E" w:rsidP="005D2277">
            <w:pPr>
              <w:pStyle w:val="Other0"/>
              <w:spacing w:line="240" w:lineRule="auto"/>
              <w:ind w:firstLine="22"/>
            </w:pPr>
            <w:r w:rsidRPr="005D2277">
              <w:rPr>
                <w:b/>
                <w:bCs/>
              </w:rPr>
              <w:t>Eil.</w:t>
            </w:r>
          </w:p>
          <w:p w14:paraId="3183F5A3" w14:textId="15DEF3D5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34EE0" w14:textId="253CF957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  <w:bCs/>
              </w:rPr>
              <w:t>Reikalaujamas techninis parametras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A6FE" w14:textId="2F36329B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  <w:bCs/>
              </w:rPr>
              <w:t>Reikalaujamo techninio parametro reikšmė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419EB" w14:textId="5EF48FD6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</w:rPr>
              <w:t xml:space="preserve">Tiekėjo siūlomos prekės parametrų reikšmės su nuoroda į kartu su pasiūlymu pateiktą </w:t>
            </w:r>
          </w:p>
        </w:tc>
      </w:tr>
      <w:tr w:rsidR="00A0167E" w:rsidRPr="005D2277" w14:paraId="513A94D5" w14:textId="77777777" w:rsidTr="000E09EE">
        <w:trPr>
          <w:trHeight w:val="413"/>
        </w:trPr>
        <w:tc>
          <w:tcPr>
            <w:tcW w:w="735" w:type="dxa"/>
          </w:tcPr>
          <w:p w14:paraId="3B356F47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</w:p>
          <w:p w14:paraId="225C52B5" w14:textId="1180FF15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7D188E7C" w14:textId="10E14445" w:rsidR="002A4D21" w:rsidRPr="005D2277" w:rsidRDefault="00FF79F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 vnt.</w:t>
            </w:r>
          </w:p>
          <w:p w14:paraId="4ADDBA74" w14:textId="1E4AB78B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</w:tcPr>
          <w:p w14:paraId="6908FC00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</w:p>
          <w:p w14:paraId="79B57A18" w14:textId="77777777" w:rsidR="00FF79F1" w:rsidRPr="005D2277" w:rsidRDefault="00FF79F1" w:rsidP="005D2277">
            <w:pPr>
              <w:pStyle w:val="Sraopastraipa"/>
              <w:widowControl w:val="0"/>
              <w:tabs>
                <w:tab w:val="left" w:pos="263"/>
              </w:tabs>
              <w:ind w:left="122" w:right="567" w:firstLine="141"/>
              <w:jc w:val="center"/>
              <w:rPr>
                <w:rFonts w:ascii="Times New Roman" w:hAnsi="Times New Roman" w:cs="Times New Roman"/>
                <w:b/>
              </w:rPr>
            </w:pPr>
            <w:r w:rsidRPr="005D2277">
              <w:rPr>
                <w:rFonts w:ascii="Times New Roman" w:hAnsi="Times New Roman" w:cs="Times New Roman"/>
                <w:b/>
              </w:rPr>
              <w:t>Ultragarsinės diagnostikos sistema</w:t>
            </w:r>
          </w:p>
          <w:p w14:paraId="3746BFAB" w14:textId="65706E59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3033E08F" w14:textId="18D74D50" w:rsidR="00A0167E" w:rsidRPr="005D2277" w:rsidRDefault="00FF79F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i/>
                <w:iCs/>
              </w:rPr>
              <w:t>(Siūlomos įrangos modelis, gamintojas)</w:t>
            </w:r>
          </w:p>
        </w:tc>
      </w:tr>
      <w:tr w:rsidR="002A4D21" w:rsidRPr="005D2277" w14:paraId="17643DA0" w14:textId="77777777" w:rsidTr="000E09EE">
        <w:trPr>
          <w:trHeight w:val="2355"/>
        </w:trPr>
        <w:tc>
          <w:tcPr>
            <w:tcW w:w="735" w:type="dxa"/>
          </w:tcPr>
          <w:p w14:paraId="52D6190B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3" w:type="dxa"/>
          </w:tcPr>
          <w:p w14:paraId="7A8B8CBD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Sistemos architektūra</w:t>
            </w:r>
          </w:p>
        </w:tc>
        <w:tc>
          <w:tcPr>
            <w:tcW w:w="4059" w:type="dxa"/>
          </w:tcPr>
          <w:p w14:paraId="6F3256B0" w14:textId="3EFE5ADD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 Mobili su ratukais</w:t>
            </w:r>
            <w:r w:rsidR="0095263C" w:rsidRPr="005D2277">
              <w:rPr>
                <w:rFonts w:ascii="Times New Roman" w:hAnsi="Times New Roman" w:cs="Times New Roman"/>
              </w:rPr>
              <w:t>, visi ratukai fiksuojami</w:t>
            </w:r>
            <w:r w:rsidRPr="005D2277">
              <w:rPr>
                <w:rFonts w:ascii="Times New Roman" w:hAnsi="Times New Roman" w:cs="Times New Roman"/>
              </w:rPr>
              <w:t>;</w:t>
            </w:r>
          </w:p>
          <w:p w14:paraId="7934990B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Vaizdo monitoriaus ir panelės aukščio reguliavimas;</w:t>
            </w:r>
          </w:p>
          <w:p w14:paraId="3F100A85" w14:textId="666B1194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4. Dinaminis sistemos diapazonas  ≥ </w:t>
            </w:r>
            <w:r w:rsidR="001D0042" w:rsidRPr="005D2277">
              <w:rPr>
                <w:rFonts w:ascii="Times New Roman" w:hAnsi="Times New Roman" w:cs="Times New Roman"/>
              </w:rPr>
              <w:t>280</w:t>
            </w:r>
            <w:r w:rsidRPr="005D22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277">
              <w:rPr>
                <w:rFonts w:ascii="Times New Roman" w:hAnsi="Times New Roman" w:cs="Times New Roman"/>
              </w:rPr>
              <w:t>dB</w:t>
            </w:r>
            <w:proofErr w:type="spellEnd"/>
            <w:r w:rsidRPr="005D2277">
              <w:rPr>
                <w:rFonts w:ascii="Times New Roman" w:hAnsi="Times New Roman" w:cs="Times New Roman"/>
              </w:rPr>
              <w:t>;</w:t>
            </w:r>
          </w:p>
          <w:p w14:paraId="77AAE7F4" w14:textId="7052AFD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5. Aktyvių daviklių pajungimo jungčių skaičius ≥ </w:t>
            </w:r>
            <w:r w:rsidR="00706B37" w:rsidRPr="005D2277">
              <w:rPr>
                <w:rFonts w:ascii="Times New Roman" w:hAnsi="Times New Roman" w:cs="Times New Roman"/>
              </w:rPr>
              <w:t>5</w:t>
            </w:r>
          </w:p>
          <w:p w14:paraId="7291764C" w14:textId="62286592" w:rsidR="000E09EE" w:rsidRPr="005D2277" w:rsidRDefault="000E09EE" w:rsidP="005D2277">
            <w:pPr>
              <w:pStyle w:val="Sraopastraipa"/>
              <w:numPr>
                <w:ilvl w:val="0"/>
                <w:numId w:val="16"/>
              </w:numPr>
              <w:ind w:left="338" w:hanging="338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Palaikomas dažnis ≥ 25 MHz</w:t>
            </w:r>
          </w:p>
          <w:p w14:paraId="6D716671" w14:textId="3153E85E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7</w:t>
            </w:r>
            <w:r w:rsidR="000E09EE" w:rsidRPr="005D2277">
              <w:rPr>
                <w:rFonts w:ascii="Times New Roman" w:hAnsi="Times New Roman" w:cs="Times New Roman"/>
              </w:rPr>
              <w:t>. „</w:t>
            </w:r>
            <w:proofErr w:type="spellStart"/>
            <w:r w:rsidR="000E09EE" w:rsidRPr="005D2277">
              <w:rPr>
                <w:rFonts w:ascii="Times New Roman" w:hAnsi="Times New Roman" w:cs="Times New Roman"/>
              </w:rPr>
              <w:t>Cine</w:t>
            </w:r>
            <w:proofErr w:type="spellEnd"/>
            <w:r w:rsidR="000E09EE" w:rsidRPr="005D2277">
              <w:rPr>
                <w:rFonts w:ascii="Times New Roman" w:hAnsi="Times New Roman" w:cs="Times New Roman"/>
              </w:rPr>
              <w:t>“ saugykla ≥ 1500 s</w:t>
            </w:r>
          </w:p>
          <w:p w14:paraId="2223A080" w14:textId="38373B3D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8</w:t>
            </w:r>
            <w:r w:rsidR="000E09EE" w:rsidRPr="005D2277">
              <w:rPr>
                <w:rFonts w:ascii="Times New Roman" w:hAnsi="Times New Roman" w:cs="Times New Roman"/>
              </w:rPr>
              <w:t>. USB jungtys ≥ 6</w:t>
            </w:r>
          </w:p>
          <w:p w14:paraId="0B1C7E62" w14:textId="51C9D38F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9</w:t>
            </w:r>
            <w:r w:rsidR="00AF6DB2" w:rsidRPr="005D2277">
              <w:rPr>
                <w:rFonts w:ascii="Times New Roman" w:hAnsi="Times New Roman" w:cs="Times New Roman"/>
              </w:rPr>
              <w:t>. EKG jungty</w:t>
            </w:r>
            <w:r w:rsidR="000E09EE" w:rsidRPr="005D2277">
              <w:rPr>
                <w:rFonts w:ascii="Times New Roman" w:hAnsi="Times New Roman" w:cs="Times New Roman"/>
              </w:rPr>
              <w:t>s ≥1</w:t>
            </w:r>
          </w:p>
          <w:p w14:paraId="1F7BCF97" w14:textId="2DB3B922" w:rsidR="000E09EE" w:rsidRPr="005D2277" w:rsidRDefault="000E09EE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</w:t>
            </w:r>
            <w:r w:rsidR="00806B71" w:rsidRPr="005D2277">
              <w:rPr>
                <w:rFonts w:ascii="Times New Roman" w:hAnsi="Times New Roman" w:cs="Times New Roman"/>
              </w:rPr>
              <w:t>0</w:t>
            </w:r>
            <w:r w:rsidRPr="005D2277">
              <w:rPr>
                <w:rFonts w:ascii="Times New Roman" w:hAnsi="Times New Roman" w:cs="Times New Roman"/>
              </w:rPr>
              <w:t xml:space="preserve">.HD </w:t>
            </w:r>
            <w:proofErr w:type="spellStart"/>
            <w:r w:rsidRPr="005D2277">
              <w:rPr>
                <w:rFonts w:ascii="Times New Roman" w:hAnsi="Times New Roman" w:cs="Times New Roman"/>
              </w:rPr>
              <w:t>video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sąsaja</w:t>
            </w:r>
          </w:p>
          <w:p w14:paraId="2166547D" w14:textId="2F4281FF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11</w:t>
            </w:r>
            <w:r w:rsidR="000E09EE" w:rsidRPr="005D22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E09EE" w:rsidRPr="005D2277">
              <w:rPr>
                <w:rFonts w:ascii="Times New Roman" w:hAnsi="Times New Roman" w:cs="Times New Roman"/>
              </w:rPr>
              <w:t>Audio</w:t>
            </w:r>
            <w:proofErr w:type="spellEnd"/>
            <w:r w:rsidR="000E09EE" w:rsidRPr="005D2277">
              <w:rPr>
                <w:rFonts w:ascii="Times New Roman" w:hAnsi="Times New Roman" w:cs="Times New Roman"/>
              </w:rPr>
              <w:t xml:space="preserve"> sąsaja</w:t>
            </w:r>
          </w:p>
          <w:p w14:paraId="72BBE142" w14:textId="035B0030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12</w:t>
            </w:r>
            <w:r w:rsidR="000E09EE" w:rsidRPr="005D2277">
              <w:rPr>
                <w:rFonts w:ascii="Times New Roman" w:hAnsi="Times New Roman" w:cs="Times New Roman"/>
              </w:rPr>
              <w:t>. Vandeniui atspari fizinė klaviatūra</w:t>
            </w:r>
          </w:p>
          <w:p w14:paraId="2D69E74F" w14:textId="36643A4D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13</w:t>
            </w:r>
            <w:r w:rsidR="000E09EE" w:rsidRPr="005D2277">
              <w:rPr>
                <w:rFonts w:ascii="Times New Roman" w:hAnsi="Times New Roman" w:cs="Times New Roman"/>
              </w:rPr>
              <w:t>. Klaviatūra lietimui jautriame ekrane</w:t>
            </w:r>
          </w:p>
          <w:p w14:paraId="62EEDE98" w14:textId="77777777" w:rsidR="000E09EE" w:rsidRPr="005D2277" w:rsidRDefault="00806B7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14</w:t>
            </w:r>
            <w:r w:rsidR="000E09EE" w:rsidRPr="005D2277">
              <w:rPr>
                <w:rFonts w:ascii="Times New Roman" w:hAnsi="Times New Roman" w:cs="Times New Roman"/>
              </w:rPr>
              <w:t>. Bluetooth ryšys</w:t>
            </w:r>
          </w:p>
          <w:p w14:paraId="56A33561" w14:textId="414704E3" w:rsidR="00EE03B9" w:rsidRPr="005D2277" w:rsidRDefault="00EE03B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15. Dirbtinio intelekto funkionalumai</w:t>
            </w:r>
          </w:p>
        </w:tc>
        <w:tc>
          <w:tcPr>
            <w:tcW w:w="2788" w:type="dxa"/>
          </w:tcPr>
          <w:p w14:paraId="4E43BADB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A0167E" w:rsidRPr="005D2277" w14:paraId="6C1D83AE" w14:textId="77777777" w:rsidTr="000E09EE">
        <w:tc>
          <w:tcPr>
            <w:tcW w:w="735" w:type="dxa"/>
          </w:tcPr>
          <w:p w14:paraId="4F6C82C6" w14:textId="6BD7926B" w:rsidR="00A0167E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3" w:type="dxa"/>
          </w:tcPr>
          <w:p w14:paraId="10E1C624" w14:textId="70AF0A06" w:rsidR="00A0167E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Atliekami tyrimai</w:t>
            </w:r>
          </w:p>
        </w:tc>
        <w:tc>
          <w:tcPr>
            <w:tcW w:w="4059" w:type="dxa"/>
          </w:tcPr>
          <w:p w14:paraId="59F98F3A" w14:textId="492F798C" w:rsidR="004F3449" w:rsidRPr="005D2277" w:rsidRDefault="004F344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</w:t>
            </w:r>
            <w:r w:rsidR="00FC1ABD" w:rsidRPr="005D2277">
              <w:rPr>
                <w:rFonts w:ascii="Times New Roman" w:hAnsi="Times New Roman" w:cs="Times New Roman"/>
              </w:rPr>
              <w:t>:</w:t>
            </w:r>
          </w:p>
          <w:p w14:paraId="51438BF4" w14:textId="240E770A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Urologiniai</w:t>
            </w:r>
          </w:p>
          <w:p w14:paraId="275CEBCE" w14:textId="47576298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Abdominaliniai;</w:t>
            </w:r>
          </w:p>
          <w:p w14:paraId="32CF0159" w14:textId="7E6E335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Smulkių kūno dalių;</w:t>
            </w:r>
          </w:p>
          <w:p w14:paraId="4A73800F" w14:textId="64B46D71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Kraujotakos;</w:t>
            </w:r>
          </w:p>
          <w:p w14:paraId="407B0F3F" w14:textId="78D763FC" w:rsidR="00A0167E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5.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Akušerijos, ginekologijos</w:t>
            </w:r>
          </w:p>
        </w:tc>
        <w:tc>
          <w:tcPr>
            <w:tcW w:w="2788" w:type="dxa"/>
          </w:tcPr>
          <w:p w14:paraId="4C04B841" w14:textId="77777777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CD0E5D" w:rsidRPr="005D2277" w14:paraId="2327E423" w14:textId="77777777" w:rsidTr="000E09EE">
        <w:tc>
          <w:tcPr>
            <w:tcW w:w="735" w:type="dxa"/>
          </w:tcPr>
          <w:p w14:paraId="4351A3E5" w14:textId="5EFF9BF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9616F" w14:textId="5E216AC4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Monitoriaus parametrai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57BB" w14:textId="77777777" w:rsidR="001D0042" w:rsidRPr="005D2277" w:rsidRDefault="001D0042" w:rsidP="005D2277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40" w:lineRule="auto"/>
              <w:ind w:hanging="720"/>
            </w:pPr>
            <w:r w:rsidRPr="005D2277">
              <w:t xml:space="preserve"> Spalvotas, LED</w:t>
            </w:r>
            <w:r w:rsidR="00C71476" w:rsidRPr="005D2277">
              <w:t xml:space="preserve"> </w:t>
            </w:r>
            <w:r w:rsidR="007A6A3D" w:rsidRPr="005D2277">
              <w:t xml:space="preserve"> ≥</w:t>
            </w:r>
            <w:r w:rsidR="00AC5CD0" w:rsidRPr="005D2277">
              <w:t xml:space="preserve"> </w:t>
            </w:r>
            <w:r w:rsidRPr="005D2277">
              <w:t>60</w:t>
            </w:r>
            <w:r w:rsidR="007A6A3D" w:rsidRPr="005D2277">
              <w:t xml:space="preserve"> cm įstrižainės;</w:t>
            </w:r>
          </w:p>
          <w:p w14:paraId="64C13E67" w14:textId="77777777" w:rsidR="001D0042" w:rsidRPr="005D2277" w:rsidRDefault="001D0042" w:rsidP="005D2277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40" w:lineRule="auto"/>
              <w:ind w:hanging="720"/>
            </w:pPr>
            <w:r w:rsidRPr="005D2277">
              <w:t>Laikymo mechanizmas:</w:t>
            </w:r>
          </w:p>
          <w:p w14:paraId="3865B853" w14:textId="615841AE" w:rsidR="001D0042" w:rsidRPr="005D2277" w:rsidRDefault="00706B37" w:rsidP="005D227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40" w:lineRule="auto"/>
            </w:pPr>
            <w:r w:rsidRPr="005D2277">
              <w:t>Pasukimas į šalis</w:t>
            </w:r>
          </w:p>
          <w:p w14:paraId="4CA83865" w14:textId="568BD0AB" w:rsidR="001D0042" w:rsidRPr="005D2277" w:rsidRDefault="001D0042" w:rsidP="005D227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40" w:lineRule="auto"/>
            </w:pPr>
            <w:r w:rsidRPr="005D2277">
              <w:t xml:space="preserve">Pavertimas </w:t>
            </w:r>
          </w:p>
          <w:p w14:paraId="38EB9F9D" w14:textId="73A20360" w:rsidR="00092178" w:rsidRPr="005D2277" w:rsidRDefault="00706B37" w:rsidP="005D227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40" w:lineRule="auto"/>
            </w:pPr>
            <w:r w:rsidRPr="005D2277">
              <w:t>Vertikalus judėjimas</w:t>
            </w:r>
            <w:r w:rsidR="00092178" w:rsidRPr="005D2277">
              <w:t xml:space="preserve"> </w:t>
            </w:r>
          </w:p>
        </w:tc>
        <w:tc>
          <w:tcPr>
            <w:tcW w:w="2788" w:type="dxa"/>
          </w:tcPr>
          <w:p w14:paraId="42571E08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1688FD13" w14:textId="77777777" w:rsidTr="000E09EE">
        <w:tc>
          <w:tcPr>
            <w:tcW w:w="735" w:type="dxa"/>
          </w:tcPr>
          <w:p w14:paraId="4C67D447" w14:textId="4FE06902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33" w:type="dxa"/>
          </w:tcPr>
          <w:p w14:paraId="46477F29" w14:textId="16BCE47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Valdymo panelės parametrai</w:t>
            </w:r>
          </w:p>
        </w:tc>
        <w:tc>
          <w:tcPr>
            <w:tcW w:w="4059" w:type="dxa"/>
          </w:tcPr>
          <w:p w14:paraId="722F64E5" w14:textId="2C037997" w:rsidR="007A6A3D" w:rsidRPr="005D2277" w:rsidRDefault="007A6A3D" w:rsidP="005D227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Reguliuojamas valdymo panelės pasukimo kampas</w:t>
            </w:r>
            <w:r w:rsidR="001D0042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;</w:t>
            </w:r>
          </w:p>
          <w:p w14:paraId="1F3E9EE1" w14:textId="23EA3370" w:rsidR="007A6A3D" w:rsidRPr="005D2277" w:rsidRDefault="00092178" w:rsidP="005D227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Kompensacinio stip</w:t>
            </w:r>
            <w:r w:rsidR="00706B37" w:rsidRPr="005D2277">
              <w:rPr>
                <w:rFonts w:ascii="Times New Roman" w:hAnsi="Times New Roman" w:cs="Times New Roman"/>
              </w:rPr>
              <w:t>rinimo (TGC) valdymo lygiai ≥ 8</w:t>
            </w:r>
          </w:p>
          <w:p w14:paraId="4061D09D" w14:textId="0A38523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Lietimui jautrus monitorius param</w:t>
            </w:r>
            <w:r w:rsidR="001D0042" w:rsidRPr="005D2277">
              <w:rPr>
                <w:rFonts w:ascii="Times New Roman" w:hAnsi="Times New Roman" w:cs="Times New Roman"/>
              </w:rPr>
              <w:t>etrų valdymui su įstrižaine ≥ 30</w:t>
            </w:r>
            <w:r w:rsidRPr="005D2277">
              <w:rPr>
                <w:rFonts w:ascii="Times New Roman" w:hAnsi="Times New Roman" w:cs="Times New Roman"/>
              </w:rPr>
              <w:t xml:space="preserve"> cm;</w:t>
            </w:r>
          </w:p>
          <w:p w14:paraId="3FE619CB" w14:textId="3E066F5A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Skaitinė</w:t>
            </w:r>
            <w:r w:rsidR="00471A4F" w:rsidRPr="005D2277">
              <w:rPr>
                <w:rFonts w:ascii="Times New Roman" w:hAnsi="Times New Roman" w:cs="Times New Roman"/>
              </w:rPr>
              <w:t>-</w:t>
            </w:r>
            <w:r w:rsidRPr="005D2277">
              <w:rPr>
                <w:rFonts w:ascii="Times New Roman" w:hAnsi="Times New Roman" w:cs="Times New Roman"/>
              </w:rPr>
              <w:t xml:space="preserve"> raidinė klaviatūra</w:t>
            </w:r>
          </w:p>
        </w:tc>
        <w:tc>
          <w:tcPr>
            <w:tcW w:w="2788" w:type="dxa"/>
          </w:tcPr>
          <w:p w14:paraId="797848AD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085D335A" w14:textId="77777777" w:rsidTr="00CD2CEE">
        <w:trPr>
          <w:trHeight w:val="3688"/>
        </w:trPr>
        <w:tc>
          <w:tcPr>
            <w:tcW w:w="735" w:type="dxa"/>
          </w:tcPr>
          <w:p w14:paraId="20618EDB" w14:textId="151AAE59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1933" w:type="dxa"/>
          </w:tcPr>
          <w:p w14:paraId="59B22FF0" w14:textId="05DDD480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Tyrimo duomenų išsaugojimas ir perdavimas</w:t>
            </w:r>
          </w:p>
        </w:tc>
        <w:tc>
          <w:tcPr>
            <w:tcW w:w="4059" w:type="dxa"/>
          </w:tcPr>
          <w:p w14:paraId="2E1C13D5" w14:textId="77777777" w:rsidR="000F1AFC" w:rsidRPr="005D2277" w:rsidRDefault="00FC1AB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Būtina.</w:t>
            </w:r>
          </w:p>
          <w:p w14:paraId="6DDFFF95" w14:textId="6340F4E4" w:rsidR="000E09EE" w:rsidRPr="005D2277" w:rsidRDefault="000E09EE" w:rsidP="005D2277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Būtini DICOM protokolai:</w:t>
            </w:r>
          </w:p>
          <w:p w14:paraId="4DFFB627" w14:textId="728A836F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5D2277">
              <w:rPr>
                <w:rFonts w:ascii="Times New Roman" w:hAnsi="Times New Roman" w:cs="Times New Roman"/>
              </w:rPr>
              <w:t>store</w:t>
            </w:r>
            <w:proofErr w:type="spellEnd"/>
          </w:p>
          <w:p w14:paraId="46E13DB9" w14:textId="30E90BE1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5D2277">
              <w:rPr>
                <w:rFonts w:ascii="Times New Roman" w:hAnsi="Times New Roman" w:cs="Times New Roman"/>
              </w:rPr>
              <w:t>export</w:t>
            </w:r>
            <w:proofErr w:type="spellEnd"/>
          </w:p>
          <w:p w14:paraId="77797287" w14:textId="092BA34D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5D2277">
              <w:rPr>
                <w:rFonts w:ascii="Times New Roman" w:hAnsi="Times New Roman" w:cs="Times New Roman"/>
              </w:rPr>
              <w:t>print</w:t>
            </w:r>
            <w:proofErr w:type="spellEnd"/>
          </w:p>
          <w:p w14:paraId="6A2476FE" w14:textId="32C900BE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5D2277">
              <w:rPr>
                <w:rFonts w:ascii="Times New Roman" w:hAnsi="Times New Roman" w:cs="Times New Roman"/>
              </w:rPr>
              <w:t>worklist</w:t>
            </w:r>
            <w:proofErr w:type="spellEnd"/>
          </w:p>
          <w:p w14:paraId="7FF4BD05" w14:textId="03A07E5F" w:rsidR="008D3077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 xml:space="preserve">Turi būti galimybė versti išsaugotus vaizdus ir vaizdų sekos kilpas į JPEG, </w:t>
            </w:r>
            <w:r w:rsidR="00806B71" w:rsidRPr="005D2277">
              <w:rPr>
                <w:rFonts w:ascii="Times New Roman" w:hAnsi="Times New Roman" w:cs="Times New Roman"/>
              </w:rPr>
              <w:t>BMP, AVI (ar analogiškus formatus)</w:t>
            </w:r>
          </w:p>
          <w:p w14:paraId="6B0474B5" w14:textId="5642D5F0" w:rsidR="008D3077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Turi palaikyt</w:t>
            </w:r>
            <w:r w:rsidR="00806B71" w:rsidRPr="005D2277">
              <w:rPr>
                <w:rFonts w:ascii="Times New Roman" w:hAnsi="Times New Roman" w:cs="Times New Roman"/>
              </w:rPr>
              <w:t>i duomenų perdavimą LAN, Bluetooth</w:t>
            </w:r>
            <w:r w:rsidRPr="005D2277">
              <w:rPr>
                <w:rFonts w:ascii="Times New Roman" w:hAnsi="Times New Roman" w:cs="Times New Roman"/>
              </w:rPr>
              <w:t>;</w:t>
            </w:r>
          </w:p>
          <w:p w14:paraId="24FE2264" w14:textId="7272F877" w:rsidR="008D3077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5.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Sistemos kietojo disko talpa ≥1 TB;</w:t>
            </w:r>
          </w:p>
          <w:p w14:paraId="23E5F5DD" w14:textId="3A9D2884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6.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 xml:space="preserve">Duomenų įrašymas į USB duomenų kaupiklius    </w:t>
            </w:r>
          </w:p>
        </w:tc>
        <w:tc>
          <w:tcPr>
            <w:tcW w:w="2788" w:type="dxa"/>
          </w:tcPr>
          <w:p w14:paraId="4815D36F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16833892" w14:textId="77777777" w:rsidTr="000E09EE">
        <w:tc>
          <w:tcPr>
            <w:tcW w:w="735" w:type="dxa"/>
          </w:tcPr>
          <w:p w14:paraId="7A87B7FE" w14:textId="13F5ED0E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3" w:type="dxa"/>
          </w:tcPr>
          <w:p w14:paraId="43AA833C" w14:textId="45867EEC" w:rsidR="00972FB3" w:rsidRPr="005D2277" w:rsidRDefault="00A071D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Palaikomas daviklių </w:t>
            </w:r>
            <w:r w:rsidR="00806B71" w:rsidRPr="005D2277">
              <w:rPr>
                <w:rFonts w:ascii="Times New Roman" w:hAnsi="Times New Roman" w:cs="Times New Roman"/>
              </w:rPr>
              <w:t>dažnis</w:t>
            </w:r>
          </w:p>
        </w:tc>
        <w:tc>
          <w:tcPr>
            <w:tcW w:w="4059" w:type="dxa"/>
          </w:tcPr>
          <w:p w14:paraId="7F79674A" w14:textId="07DFDD09" w:rsidR="007A6A3D" w:rsidRPr="005D2277" w:rsidRDefault="00A071D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≥ </w:t>
            </w:r>
            <w:r w:rsidR="00806B71" w:rsidRPr="005D2277">
              <w:rPr>
                <w:rFonts w:ascii="Times New Roman" w:hAnsi="Times New Roman" w:cs="Times New Roman"/>
              </w:rPr>
              <w:t>23</w:t>
            </w:r>
            <w:r w:rsidRPr="005D2277">
              <w:rPr>
                <w:rFonts w:ascii="Times New Roman" w:hAnsi="Times New Roman" w:cs="Times New Roman"/>
              </w:rPr>
              <w:t xml:space="preserve"> MHz</w:t>
            </w:r>
          </w:p>
        </w:tc>
        <w:tc>
          <w:tcPr>
            <w:tcW w:w="2788" w:type="dxa"/>
          </w:tcPr>
          <w:p w14:paraId="6F7C818F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972FB3" w:rsidRPr="005D2277" w14:paraId="0F41B7D1" w14:textId="77777777" w:rsidTr="000E09EE">
        <w:tc>
          <w:tcPr>
            <w:tcW w:w="735" w:type="dxa"/>
          </w:tcPr>
          <w:p w14:paraId="733FC0D0" w14:textId="44EAFEE7" w:rsidR="00972FB3" w:rsidRPr="005D2277" w:rsidRDefault="00B84BEF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3" w:type="dxa"/>
          </w:tcPr>
          <w:p w14:paraId="6FD4DF19" w14:textId="28019374" w:rsidR="00972FB3" w:rsidRPr="005D2277" w:rsidRDefault="00B84BEF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2D (B) režimas</w:t>
            </w:r>
          </w:p>
        </w:tc>
        <w:tc>
          <w:tcPr>
            <w:tcW w:w="4059" w:type="dxa"/>
          </w:tcPr>
          <w:p w14:paraId="17083884" w14:textId="567C73DD" w:rsidR="00B84BEF" w:rsidRPr="005D2277" w:rsidRDefault="00B84BEF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</w:t>
            </w:r>
            <w:r w:rsidR="00F32F6C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Vaizduojamo gylio diapazonas ≥ (</w:t>
            </w:r>
            <w:r w:rsidR="00806B71" w:rsidRPr="005D2277">
              <w:rPr>
                <w:rFonts w:ascii="Times New Roman" w:hAnsi="Times New Roman" w:cs="Times New Roman"/>
              </w:rPr>
              <w:t>1</w:t>
            </w:r>
            <w:r w:rsidRPr="005D2277">
              <w:rPr>
                <w:rFonts w:ascii="Times New Roman" w:hAnsi="Times New Roman" w:cs="Times New Roman"/>
              </w:rPr>
              <w:t xml:space="preserve">- </w:t>
            </w:r>
            <w:r w:rsidR="00806B71" w:rsidRPr="005D2277">
              <w:rPr>
                <w:rFonts w:ascii="Times New Roman" w:hAnsi="Times New Roman" w:cs="Times New Roman"/>
              </w:rPr>
              <w:t>36</w:t>
            </w:r>
            <w:r w:rsidRPr="005D2277">
              <w:rPr>
                <w:rFonts w:ascii="Times New Roman" w:hAnsi="Times New Roman" w:cs="Times New Roman"/>
              </w:rPr>
              <w:t>) cm;</w:t>
            </w:r>
          </w:p>
          <w:p w14:paraId="0DED0987" w14:textId="6EA289A6" w:rsidR="00B84BEF" w:rsidRPr="005D2277" w:rsidRDefault="00706B3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</w:t>
            </w:r>
            <w:r w:rsidR="00B84BEF" w:rsidRPr="005D2277">
              <w:rPr>
                <w:rFonts w:ascii="Times New Roman" w:hAnsi="Times New Roman" w:cs="Times New Roman"/>
              </w:rPr>
              <w:t>.</w:t>
            </w:r>
            <w:r w:rsidR="00F32F6C" w:rsidRPr="005D2277">
              <w:rPr>
                <w:rFonts w:ascii="Times New Roman" w:hAnsi="Times New Roman" w:cs="Times New Roman"/>
              </w:rPr>
              <w:t xml:space="preserve"> </w:t>
            </w:r>
            <w:r w:rsidR="00B84BEF" w:rsidRPr="005D2277">
              <w:rPr>
                <w:rFonts w:ascii="Times New Roman" w:hAnsi="Times New Roman" w:cs="Times New Roman"/>
              </w:rPr>
              <w:t xml:space="preserve">Kompensacinis stiprinimas (TGC) ne mažiau </w:t>
            </w:r>
            <w:r w:rsidRPr="005D2277">
              <w:rPr>
                <w:rFonts w:ascii="Times New Roman" w:hAnsi="Times New Roman" w:cs="Times New Roman"/>
              </w:rPr>
              <w:t>8</w:t>
            </w:r>
            <w:r w:rsidR="00B84BEF" w:rsidRPr="005D2277">
              <w:rPr>
                <w:rFonts w:ascii="Times New Roman" w:hAnsi="Times New Roman" w:cs="Times New Roman"/>
              </w:rPr>
              <w:t xml:space="preserve"> lygių;</w:t>
            </w:r>
          </w:p>
          <w:p w14:paraId="547FC5E1" w14:textId="3C54E8DA" w:rsidR="00972FB3" w:rsidRPr="005D2277" w:rsidRDefault="00706B3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</w:t>
            </w:r>
            <w:r w:rsidR="00806B71" w:rsidRPr="005D2277">
              <w:rPr>
                <w:rFonts w:ascii="Times New Roman" w:hAnsi="Times New Roman" w:cs="Times New Roman"/>
              </w:rPr>
              <w:t>. Dinaminis diapazonas ≥</w:t>
            </w:r>
            <w:r w:rsidR="003E3DD0" w:rsidRPr="005D2277">
              <w:rPr>
                <w:rFonts w:ascii="Times New Roman" w:hAnsi="Times New Roman" w:cs="Times New Roman"/>
              </w:rPr>
              <w:t xml:space="preserve"> 30-280 </w:t>
            </w:r>
            <w:proofErr w:type="spellStart"/>
            <w:r w:rsidR="003E3DD0" w:rsidRPr="005D2277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2788" w:type="dxa"/>
          </w:tcPr>
          <w:p w14:paraId="44D7360F" w14:textId="77777777" w:rsidR="00972FB3" w:rsidRPr="005D2277" w:rsidRDefault="00972FB3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7F2E128D" w14:textId="77777777" w:rsidTr="000E09EE">
        <w:tc>
          <w:tcPr>
            <w:tcW w:w="735" w:type="dxa"/>
          </w:tcPr>
          <w:p w14:paraId="431E08FD" w14:textId="4DA80FC0" w:rsidR="007A6A3D" w:rsidRPr="005D2277" w:rsidRDefault="00B84BEF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3" w:type="dxa"/>
          </w:tcPr>
          <w:p w14:paraId="724BA47A" w14:textId="0759FB00" w:rsidR="007A6A3D" w:rsidRPr="005D2277" w:rsidRDefault="00CD2CEE" w:rsidP="005D2277">
            <w:pPr>
              <w:widowControl w:val="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Spektrinio </w:t>
            </w:r>
            <w:proofErr w:type="spellStart"/>
            <w:r w:rsidRPr="005D2277">
              <w:rPr>
                <w:rFonts w:ascii="Times New Roman" w:hAnsi="Times New Roman" w:cs="Times New Roman"/>
              </w:rPr>
              <w:t>D</w:t>
            </w:r>
            <w:r w:rsidR="00DA34A3" w:rsidRPr="005D2277">
              <w:rPr>
                <w:rFonts w:ascii="Times New Roman" w:hAnsi="Times New Roman" w:cs="Times New Roman"/>
              </w:rPr>
              <w:t>o</w:t>
            </w:r>
            <w:r w:rsidRPr="005D2277">
              <w:rPr>
                <w:rFonts w:ascii="Times New Roman" w:hAnsi="Times New Roman" w:cs="Times New Roman"/>
              </w:rPr>
              <w:t>p</w:t>
            </w:r>
            <w:r w:rsidR="00DA34A3" w:rsidRPr="005D2277">
              <w:rPr>
                <w:rFonts w:ascii="Times New Roman" w:hAnsi="Times New Roman" w:cs="Times New Roman"/>
              </w:rPr>
              <w:t>plerio</w:t>
            </w:r>
            <w:proofErr w:type="spellEnd"/>
            <w:r w:rsidR="00DA34A3" w:rsidRPr="005D2277">
              <w:rPr>
                <w:rFonts w:ascii="Times New Roman" w:hAnsi="Times New Roman" w:cs="Times New Roman"/>
              </w:rPr>
              <w:t xml:space="preserve"> režimas</w:t>
            </w:r>
          </w:p>
        </w:tc>
        <w:tc>
          <w:tcPr>
            <w:tcW w:w="4059" w:type="dxa"/>
          </w:tcPr>
          <w:p w14:paraId="5480C646" w14:textId="472135A2" w:rsidR="00DA34A3" w:rsidRPr="005D2277" w:rsidRDefault="00DA34A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D2277">
              <w:rPr>
                <w:rFonts w:ascii="Times New Roman" w:hAnsi="Times New Roman" w:cs="Times New Roman"/>
              </w:rPr>
              <w:t>Do</w:t>
            </w:r>
            <w:r w:rsidR="00A82DC3" w:rsidRPr="005D2277">
              <w:rPr>
                <w:rFonts w:ascii="Times New Roman" w:hAnsi="Times New Roman" w:cs="Times New Roman"/>
              </w:rPr>
              <w:t>p</w:t>
            </w:r>
            <w:r w:rsidRPr="005D2277">
              <w:rPr>
                <w:rFonts w:ascii="Times New Roman" w:hAnsi="Times New Roman" w:cs="Times New Roman"/>
              </w:rPr>
              <w:t>plerio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metodai:</w:t>
            </w:r>
          </w:p>
          <w:p w14:paraId="6B435FB7" w14:textId="74C304C0" w:rsidR="00DA34A3" w:rsidRPr="005D2277" w:rsidRDefault="00DA34A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a. PW-pulsinės bangos</w:t>
            </w:r>
            <w:r w:rsidR="003E3DD0" w:rsidRPr="005D2277">
              <w:rPr>
                <w:rFonts w:ascii="Times New Roman" w:hAnsi="Times New Roman" w:cs="Times New Roman"/>
              </w:rPr>
              <w:t xml:space="preserve"> greitis ≥ 1500 </w:t>
            </w:r>
            <w:proofErr w:type="spellStart"/>
            <w:r w:rsidR="003E3DD0" w:rsidRPr="005D2277">
              <w:rPr>
                <w:rFonts w:ascii="Times New Roman" w:hAnsi="Times New Roman" w:cs="Times New Roman"/>
              </w:rPr>
              <w:t>cn</w:t>
            </w:r>
            <w:proofErr w:type="spellEnd"/>
            <w:r w:rsidR="003E3DD0" w:rsidRPr="005D2277">
              <w:rPr>
                <w:rFonts w:ascii="Times New Roman" w:hAnsi="Times New Roman" w:cs="Times New Roman"/>
              </w:rPr>
              <w:t>/s</w:t>
            </w:r>
            <w:r w:rsidRPr="005D2277">
              <w:rPr>
                <w:rFonts w:ascii="Times New Roman" w:hAnsi="Times New Roman" w:cs="Times New Roman"/>
              </w:rPr>
              <w:t>,</w:t>
            </w:r>
          </w:p>
          <w:p w14:paraId="12BBEC17" w14:textId="3B8C00F6" w:rsidR="00DA34A3" w:rsidRPr="005D2277" w:rsidRDefault="003E3DD0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b. PRF</w:t>
            </w:r>
            <w:r w:rsidR="00DA34A3" w:rsidRPr="005D2277">
              <w:rPr>
                <w:rFonts w:ascii="Times New Roman" w:hAnsi="Times New Roman" w:cs="Times New Roman"/>
              </w:rPr>
              <w:t xml:space="preserve"> impulsų pakartojimo dažnio</w:t>
            </w:r>
            <w:r w:rsidR="00EC14F6" w:rsidRPr="005D2277">
              <w:rPr>
                <w:rFonts w:ascii="Times New Roman" w:hAnsi="Times New Roman" w:cs="Times New Roman"/>
              </w:rPr>
              <w:t xml:space="preserve"> diapazonas</w:t>
            </w:r>
            <w:r w:rsidRPr="005D2277">
              <w:rPr>
                <w:rFonts w:ascii="Times New Roman" w:hAnsi="Times New Roman" w:cs="Times New Roman"/>
              </w:rPr>
              <w:t xml:space="preserve"> ≥0,1-125 Hz</w:t>
            </w:r>
            <w:r w:rsidR="00DA34A3" w:rsidRPr="005D2277">
              <w:rPr>
                <w:rFonts w:ascii="Times New Roman" w:hAnsi="Times New Roman" w:cs="Times New Roman"/>
              </w:rPr>
              <w:t>,</w:t>
            </w:r>
          </w:p>
          <w:p w14:paraId="03B65410" w14:textId="65A9E476" w:rsidR="00DA34A3" w:rsidRPr="005D2277" w:rsidRDefault="00A82DC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Automatinis optimizavimas</w:t>
            </w:r>
          </w:p>
          <w:p w14:paraId="1C3508CE" w14:textId="77777777" w:rsidR="007A6A3D" w:rsidRPr="005D2277" w:rsidRDefault="00A82DC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</w:t>
            </w:r>
            <w:r w:rsidR="00DA34A3" w:rsidRPr="005D2277">
              <w:rPr>
                <w:rFonts w:ascii="Times New Roman" w:hAnsi="Times New Roman" w:cs="Times New Roman"/>
              </w:rPr>
              <w:t>. Kampo korekcija</w:t>
            </w:r>
            <w:r w:rsidR="00C71476" w:rsidRPr="005D2277">
              <w:rPr>
                <w:rFonts w:ascii="Times New Roman" w:hAnsi="Times New Roman" w:cs="Times New Roman"/>
              </w:rPr>
              <w:t xml:space="preserve"> </w:t>
            </w:r>
            <w:r w:rsidR="00DA34A3" w:rsidRPr="005D2277">
              <w:rPr>
                <w:rFonts w:ascii="Times New Roman" w:hAnsi="Times New Roman" w:cs="Times New Roman"/>
              </w:rPr>
              <w:t xml:space="preserve"> ≥</w:t>
            </w:r>
            <w:r w:rsidR="00AC5CD0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±</w:t>
            </w:r>
            <w:r w:rsidR="00DA34A3" w:rsidRPr="005D2277">
              <w:rPr>
                <w:rFonts w:ascii="Times New Roman" w:hAnsi="Times New Roman" w:cs="Times New Roman"/>
              </w:rPr>
              <w:t>80°</w:t>
            </w:r>
          </w:p>
          <w:p w14:paraId="5AF1E2F7" w14:textId="1777E9CB" w:rsidR="00A82DC3" w:rsidRPr="005D2277" w:rsidRDefault="00A82DC3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4. Režimas atvaizduojantis kelių </w:t>
            </w:r>
            <w:proofErr w:type="spellStart"/>
            <w:r w:rsidRPr="005D2277">
              <w:rPr>
                <w:rFonts w:ascii="Times New Roman" w:hAnsi="Times New Roman" w:cs="Times New Roman"/>
              </w:rPr>
              <w:t>Dopplerio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bangų formas iš atskirų mėginių vartelių per tą patį širdies ciklą</w:t>
            </w:r>
          </w:p>
        </w:tc>
        <w:tc>
          <w:tcPr>
            <w:tcW w:w="2788" w:type="dxa"/>
          </w:tcPr>
          <w:p w14:paraId="0C9D074F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D41D58" w:rsidRPr="005D2277" w14:paraId="76F81899" w14:textId="77777777" w:rsidTr="000E09EE">
        <w:tc>
          <w:tcPr>
            <w:tcW w:w="735" w:type="dxa"/>
          </w:tcPr>
          <w:p w14:paraId="11A9F7A3" w14:textId="089061CA" w:rsidR="00D41D58" w:rsidRPr="005D2277" w:rsidRDefault="001C756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9</w:t>
            </w:r>
            <w:r w:rsidR="00D41D58" w:rsidRPr="005D227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33" w:type="dxa"/>
          </w:tcPr>
          <w:p w14:paraId="408DDF96" w14:textId="274C324F" w:rsidR="00D41D58" w:rsidRPr="005D2277" w:rsidRDefault="00CD2CEE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 xml:space="preserve">Spalvinio </w:t>
            </w:r>
            <w:proofErr w:type="spellStart"/>
            <w:r w:rsidRPr="005D2277">
              <w:rPr>
                <w:rFonts w:ascii="Times New Roman" w:hAnsi="Times New Roman" w:cs="Times New Roman"/>
              </w:rPr>
              <w:t>D</w:t>
            </w:r>
            <w:r w:rsidR="00DA34A3" w:rsidRPr="005D2277">
              <w:rPr>
                <w:rFonts w:ascii="Times New Roman" w:hAnsi="Times New Roman" w:cs="Times New Roman"/>
              </w:rPr>
              <w:t>o</w:t>
            </w:r>
            <w:r w:rsidRPr="005D2277">
              <w:rPr>
                <w:rFonts w:ascii="Times New Roman" w:hAnsi="Times New Roman" w:cs="Times New Roman"/>
              </w:rPr>
              <w:t>p</w:t>
            </w:r>
            <w:r w:rsidR="00DA34A3" w:rsidRPr="005D2277">
              <w:rPr>
                <w:rFonts w:ascii="Times New Roman" w:hAnsi="Times New Roman" w:cs="Times New Roman"/>
              </w:rPr>
              <w:t>plerio</w:t>
            </w:r>
            <w:proofErr w:type="spellEnd"/>
            <w:r w:rsidR="00DA34A3" w:rsidRPr="005D2277">
              <w:rPr>
                <w:rFonts w:ascii="Times New Roman" w:hAnsi="Times New Roman" w:cs="Times New Roman"/>
              </w:rPr>
              <w:t xml:space="preserve"> režimas</w:t>
            </w:r>
          </w:p>
        </w:tc>
        <w:tc>
          <w:tcPr>
            <w:tcW w:w="4059" w:type="dxa"/>
          </w:tcPr>
          <w:p w14:paraId="3BE77104" w14:textId="1DD68262" w:rsidR="00EC14F6" w:rsidRPr="005D2277" w:rsidRDefault="00EC14F6" w:rsidP="005D2277">
            <w:pPr>
              <w:pStyle w:val="Sraopastraipa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Greitis ≥ 145 cm/s</w:t>
            </w:r>
          </w:p>
          <w:p w14:paraId="3F130301" w14:textId="7838BFD4" w:rsidR="00EC14F6" w:rsidRPr="005D2277" w:rsidRDefault="00EC14F6" w:rsidP="005D2277">
            <w:pPr>
              <w:pStyle w:val="Sraopastraipa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PRF impulsų pakartojimo dažnio diapazonas ≥</w:t>
            </w:r>
            <w:r w:rsidR="00C9331E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0,1-126 Hz,</w:t>
            </w:r>
          </w:p>
          <w:p w14:paraId="5DEB8AF3" w14:textId="77777777" w:rsidR="00C9331E" w:rsidRPr="005D2277" w:rsidRDefault="00C9331E" w:rsidP="005D2277">
            <w:pPr>
              <w:pStyle w:val="Sraopastraipa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Kadrų dažnis ≥ 140k/s</w:t>
            </w:r>
          </w:p>
          <w:p w14:paraId="5AE9503D" w14:textId="67F8B8D9" w:rsidR="00D41D58" w:rsidRPr="005D2277" w:rsidRDefault="00C9331E" w:rsidP="005D2277">
            <w:pPr>
              <w:pStyle w:val="Sraopastraipa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Spalvos </w:t>
            </w:r>
            <w:r w:rsidR="00CD2CEE" w:rsidRPr="005D2277">
              <w:rPr>
                <w:rFonts w:ascii="Times New Roman" w:hAnsi="Times New Roman" w:cs="Times New Roman"/>
              </w:rPr>
              <w:t>tėkmės</w:t>
            </w:r>
            <w:r w:rsidRPr="005D2277">
              <w:rPr>
                <w:rFonts w:ascii="Times New Roman" w:hAnsi="Times New Roman" w:cs="Times New Roman"/>
              </w:rPr>
              <w:t xml:space="preserve"> M </w:t>
            </w:r>
            <w:r w:rsidR="00103E6D" w:rsidRPr="005D2277">
              <w:rPr>
                <w:rFonts w:ascii="Times New Roman" w:hAnsi="Times New Roman" w:cs="Times New Roman"/>
              </w:rPr>
              <w:t xml:space="preserve">režimo </w:t>
            </w:r>
            <w:r w:rsidRPr="005D2277">
              <w:rPr>
                <w:rFonts w:ascii="Times New Roman" w:hAnsi="Times New Roman" w:cs="Times New Roman"/>
              </w:rPr>
              <w:t xml:space="preserve">vaizdavimas audinių judesiams ir </w:t>
            </w:r>
            <w:r w:rsidR="00CD2CEE" w:rsidRPr="005D2277">
              <w:rPr>
                <w:rFonts w:ascii="Times New Roman" w:hAnsi="Times New Roman" w:cs="Times New Roman"/>
              </w:rPr>
              <w:t>tėkmės</w:t>
            </w:r>
            <w:r w:rsidRPr="005D2277">
              <w:rPr>
                <w:rFonts w:ascii="Times New Roman" w:hAnsi="Times New Roman" w:cs="Times New Roman"/>
              </w:rPr>
              <w:t xml:space="preserve"> greičiui</w:t>
            </w:r>
          </w:p>
          <w:p w14:paraId="1DC76040" w14:textId="4E21CC14" w:rsidR="00103E6D" w:rsidRPr="005D2277" w:rsidRDefault="00CD2CEE" w:rsidP="005D2277">
            <w:pPr>
              <w:pStyle w:val="Default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D227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Dvigubo</w:t>
            </w:r>
            <w:r w:rsidR="00103E6D" w:rsidRPr="005D227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ir </w:t>
            </w:r>
            <w:r w:rsidRPr="005D227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trigubo </w:t>
            </w:r>
            <w:proofErr w:type="spellStart"/>
            <w:r w:rsidRPr="005D227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Dopplerio</w:t>
            </w:r>
            <w:proofErr w:type="spellEnd"/>
            <w:r w:rsidR="00103E6D" w:rsidRPr="005D227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režimai įskaitant 2D/CF/PW </w:t>
            </w:r>
          </w:p>
        </w:tc>
        <w:tc>
          <w:tcPr>
            <w:tcW w:w="2788" w:type="dxa"/>
          </w:tcPr>
          <w:p w14:paraId="04C43A2A" w14:textId="77777777" w:rsidR="00D41D58" w:rsidRPr="005D2277" w:rsidRDefault="00D41D5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D41D58" w:rsidRPr="005D2277" w14:paraId="371982AF" w14:textId="77777777" w:rsidTr="000E09EE">
        <w:tc>
          <w:tcPr>
            <w:tcW w:w="735" w:type="dxa"/>
          </w:tcPr>
          <w:p w14:paraId="7E534481" w14:textId="303E7999" w:rsidR="00D41D58" w:rsidRPr="005D2277" w:rsidRDefault="001C756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10</w:t>
            </w:r>
            <w:r w:rsidR="00D41D5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5B77F210" w14:textId="5C73E071" w:rsidR="00D41D58" w:rsidRPr="005D2277" w:rsidRDefault="00DA34A3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M režimas</w:t>
            </w:r>
          </w:p>
        </w:tc>
        <w:tc>
          <w:tcPr>
            <w:tcW w:w="4059" w:type="dxa"/>
          </w:tcPr>
          <w:p w14:paraId="0C3B1B83" w14:textId="77777777" w:rsidR="00103E6D" w:rsidRPr="005D2277" w:rsidRDefault="00103E6D" w:rsidP="005D227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Spalvinis M kreivės rėžimas</w:t>
            </w:r>
          </w:p>
          <w:p w14:paraId="238E2A8D" w14:textId="19CAB620" w:rsidR="00103E6D" w:rsidRPr="005D2277" w:rsidRDefault="00103E6D" w:rsidP="005D227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Parenkamas dažnis, PRF ir židinio pozicija.</w:t>
            </w:r>
          </w:p>
        </w:tc>
        <w:tc>
          <w:tcPr>
            <w:tcW w:w="2788" w:type="dxa"/>
          </w:tcPr>
          <w:p w14:paraId="20033BCA" w14:textId="77777777" w:rsidR="00D41D58" w:rsidRPr="005D2277" w:rsidRDefault="00D41D5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5DBCCB74" w14:textId="77777777" w:rsidTr="00706B37">
        <w:trPr>
          <w:trHeight w:val="607"/>
        </w:trPr>
        <w:tc>
          <w:tcPr>
            <w:tcW w:w="735" w:type="dxa"/>
          </w:tcPr>
          <w:p w14:paraId="2B181FCE" w14:textId="3FF17065" w:rsidR="00043EE8" w:rsidRPr="005D2277" w:rsidRDefault="00103E6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11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5788DD2E" w14:textId="5D0E869F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Linijinis daviklis</w:t>
            </w:r>
          </w:p>
        </w:tc>
        <w:tc>
          <w:tcPr>
            <w:tcW w:w="4059" w:type="dxa"/>
          </w:tcPr>
          <w:p w14:paraId="2C65D586" w14:textId="39FC6968" w:rsidR="00043EE8" w:rsidRPr="005D2277" w:rsidRDefault="00706B37" w:rsidP="005D227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. Skenavimo plotis 50 mm ±2 mm;</w:t>
            </w:r>
          </w:p>
          <w:p w14:paraId="389A0228" w14:textId="64952A35" w:rsidR="00043EE8" w:rsidRPr="005D2277" w:rsidRDefault="00706B37" w:rsidP="005D2277">
            <w:pPr>
              <w:widowControl w:val="0"/>
              <w:tabs>
                <w:tab w:val="left" w:pos="751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</w:t>
            </w:r>
            <w:r w:rsidR="008C133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. Elementų skaičius: </w:t>
            </w: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≥ </w:t>
            </w:r>
            <w:r w:rsidR="008C133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256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</w:tc>
        <w:tc>
          <w:tcPr>
            <w:tcW w:w="2788" w:type="dxa"/>
          </w:tcPr>
          <w:p w14:paraId="07518736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1992A993" w14:textId="77777777" w:rsidTr="000E09EE">
        <w:trPr>
          <w:trHeight w:val="699"/>
        </w:trPr>
        <w:tc>
          <w:tcPr>
            <w:tcW w:w="735" w:type="dxa"/>
          </w:tcPr>
          <w:p w14:paraId="2B52F23C" w14:textId="21F737EE" w:rsidR="00043EE8" w:rsidRPr="005D2277" w:rsidRDefault="00103E6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12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2823AF0E" w14:textId="04A5988A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D2277">
              <w:rPr>
                <w:rFonts w:ascii="Times New Roman" w:hAnsi="Times New Roman" w:cs="Times New Roman"/>
              </w:rPr>
              <w:t>Konveksinis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daviklis</w:t>
            </w:r>
          </w:p>
        </w:tc>
        <w:tc>
          <w:tcPr>
            <w:tcW w:w="4059" w:type="dxa"/>
          </w:tcPr>
          <w:p w14:paraId="37320683" w14:textId="39ADB8CD" w:rsidR="00043EE8" w:rsidRPr="005D2277" w:rsidRDefault="00706B37" w:rsidP="005D2277">
            <w:pPr>
              <w:widowControl w:val="0"/>
              <w:tabs>
                <w:tab w:val="left" w:pos="769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. Apžvalgos laukas ≥</w:t>
            </w:r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6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0°;</w:t>
            </w:r>
          </w:p>
          <w:p w14:paraId="1530A4B6" w14:textId="45A23C0B" w:rsidR="00043EE8" w:rsidRPr="005D2277" w:rsidRDefault="00706B37" w:rsidP="005D2277">
            <w:pPr>
              <w:widowControl w:val="0"/>
              <w:tabs>
                <w:tab w:val="left" w:pos="773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. </w:t>
            </w:r>
            <w:proofErr w:type="spellStart"/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Konvekso</w:t>
            </w:r>
            <w:proofErr w:type="spellEnd"/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išlenkimas ≥ 60 mm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  <w:p w14:paraId="062B9AC9" w14:textId="4BD2EF9B" w:rsidR="00043EE8" w:rsidRPr="005D2277" w:rsidRDefault="00706B37" w:rsidP="005D227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3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. Elementų skaičius:</w:t>
            </w:r>
            <w:r w:rsidR="00C71476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≥ </w:t>
            </w:r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190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  <w:p w14:paraId="7BFF7BF5" w14:textId="65E5F218" w:rsidR="00C31E27" w:rsidRPr="005D2277" w:rsidRDefault="00706B37" w:rsidP="005D2277">
            <w:pPr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4</w:t>
            </w:r>
            <w:r w:rsidR="00043EE8"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. Vieno kristalo (</w:t>
            </w:r>
            <w:proofErr w:type="spellStart"/>
            <w:r w:rsidR="00043EE8"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Single</w:t>
            </w:r>
            <w:proofErr w:type="spellEnd"/>
            <w:r w:rsidR="00043EE8"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 xml:space="preserve"> </w:t>
            </w:r>
            <w:proofErr w:type="spellStart"/>
            <w:r w:rsidR="00043EE8"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crystal</w:t>
            </w:r>
            <w:proofErr w:type="spellEnd"/>
            <w:r w:rsidR="00043EE8"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) arba lygiavertis</w:t>
            </w:r>
          </w:p>
        </w:tc>
        <w:tc>
          <w:tcPr>
            <w:tcW w:w="2788" w:type="dxa"/>
          </w:tcPr>
          <w:p w14:paraId="134357F9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5B8442E2" w14:textId="77777777" w:rsidTr="000E09EE">
        <w:tc>
          <w:tcPr>
            <w:tcW w:w="735" w:type="dxa"/>
          </w:tcPr>
          <w:p w14:paraId="14FBB8FC" w14:textId="65A3EE8D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</w:t>
            </w:r>
            <w:r w:rsidR="00103E6D" w:rsidRPr="005D2277">
              <w:rPr>
                <w:rFonts w:ascii="Times New Roman" w:hAnsi="Times New Roman" w:cs="Times New Roman"/>
              </w:rPr>
              <w:t>3</w:t>
            </w:r>
            <w:r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17F45385" w14:textId="510905F2" w:rsidR="00043EE8" w:rsidRPr="005D2277" w:rsidRDefault="00320040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Vaginalinis</w:t>
            </w:r>
            <w:r w:rsidR="00043EE8" w:rsidRPr="005D2277">
              <w:rPr>
                <w:rFonts w:ascii="Times New Roman" w:hAnsi="Times New Roman" w:cs="Times New Roman"/>
              </w:rPr>
              <w:t xml:space="preserve"> daviklis</w:t>
            </w:r>
          </w:p>
        </w:tc>
        <w:tc>
          <w:tcPr>
            <w:tcW w:w="4059" w:type="dxa"/>
          </w:tcPr>
          <w:p w14:paraId="665EA38E" w14:textId="2A3EC958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 Dažnių diapazonai : ≥ (</w:t>
            </w:r>
            <w:r w:rsidR="008C1339" w:rsidRPr="005D2277">
              <w:rPr>
                <w:rFonts w:ascii="Times New Roman" w:hAnsi="Times New Roman" w:cs="Times New Roman"/>
              </w:rPr>
              <w:t>5</w:t>
            </w:r>
            <w:r w:rsidRPr="005D2277">
              <w:rPr>
                <w:rFonts w:ascii="Times New Roman" w:hAnsi="Times New Roman" w:cs="Times New Roman"/>
              </w:rPr>
              <w:t>,0-10,0) MHz.;</w:t>
            </w:r>
          </w:p>
          <w:p w14:paraId="57B57A37" w14:textId="4B71A659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Apžvalgos laukas ≥ 180</w:t>
            </w:r>
            <w:r w:rsidR="00043EE8" w:rsidRPr="005D2277">
              <w:rPr>
                <w:rFonts w:ascii="Times New Roman" w:hAnsi="Times New Roman" w:cs="Times New Roman"/>
              </w:rPr>
              <w:t>°;</w:t>
            </w:r>
          </w:p>
          <w:p w14:paraId="1334E318" w14:textId="555D85B2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 Elementų skaičius:</w:t>
            </w:r>
            <w:r w:rsidR="00C71476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≥</w:t>
            </w:r>
            <w:r w:rsidR="00AC5CD0" w:rsidRPr="005D2277">
              <w:rPr>
                <w:rFonts w:ascii="Times New Roman" w:hAnsi="Times New Roman" w:cs="Times New Roman"/>
              </w:rPr>
              <w:t xml:space="preserve"> </w:t>
            </w:r>
            <w:r w:rsidR="008C1339" w:rsidRPr="005D2277">
              <w:rPr>
                <w:rFonts w:ascii="Times New Roman" w:hAnsi="Times New Roman" w:cs="Times New Roman"/>
              </w:rPr>
              <w:t>l90</w:t>
            </w:r>
          </w:p>
        </w:tc>
        <w:tc>
          <w:tcPr>
            <w:tcW w:w="2788" w:type="dxa"/>
          </w:tcPr>
          <w:p w14:paraId="6EF8D806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8C1339" w:rsidRPr="005D2277" w14:paraId="52233475" w14:textId="77777777" w:rsidTr="000E09EE">
        <w:tc>
          <w:tcPr>
            <w:tcW w:w="735" w:type="dxa"/>
          </w:tcPr>
          <w:p w14:paraId="65725053" w14:textId="2BA03FD3" w:rsidR="008C1339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33" w:type="dxa"/>
          </w:tcPr>
          <w:p w14:paraId="6D806E4B" w14:textId="09E51BC6" w:rsidR="008C1339" w:rsidRPr="005D2277" w:rsidRDefault="008C1339" w:rsidP="005D2277">
            <w:pPr>
              <w:widowControl w:val="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Kardiologinis daviklis</w:t>
            </w:r>
          </w:p>
        </w:tc>
        <w:tc>
          <w:tcPr>
            <w:tcW w:w="4059" w:type="dxa"/>
          </w:tcPr>
          <w:p w14:paraId="75716E85" w14:textId="004271D2" w:rsidR="008C1339" w:rsidRPr="005D2277" w:rsidRDefault="008C1339" w:rsidP="005D2277">
            <w:pPr>
              <w:widowControl w:val="0"/>
              <w:tabs>
                <w:tab w:val="left" w:pos="748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1. Dažnių diapazonas: ≥ (2,0-5,0) MHz.;</w:t>
            </w:r>
          </w:p>
          <w:p w14:paraId="1BA9CBF2" w14:textId="1A3AEB39" w:rsidR="008C1339" w:rsidRPr="005D2277" w:rsidRDefault="008C1339" w:rsidP="005D2277">
            <w:pPr>
              <w:widowControl w:val="0"/>
              <w:tabs>
                <w:tab w:val="left" w:pos="769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2. Apžvalgos laukas ≥ 90°;</w:t>
            </w:r>
          </w:p>
          <w:p w14:paraId="5C01BE7B" w14:textId="7F0DEC49" w:rsidR="008C1339" w:rsidRPr="005D2277" w:rsidRDefault="008C1339" w:rsidP="005D2277">
            <w:pPr>
              <w:widowControl w:val="0"/>
              <w:tabs>
                <w:tab w:val="left" w:pos="773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3. </w:t>
            </w:r>
            <w:r w:rsidR="00C8206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Skenavimo plotis</w:t>
            </w: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≥</w:t>
            </w:r>
            <w:r w:rsidR="00C8206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19</w:t>
            </w: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mm;</w:t>
            </w:r>
          </w:p>
          <w:p w14:paraId="49F55E08" w14:textId="1D268CA6" w:rsidR="008C1339" w:rsidRPr="005D2277" w:rsidRDefault="008C1339" w:rsidP="005D227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4. Elementų skaičius: ≥ </w:t>
            </w:r>
            <w:r w:rsidR="00C8206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95</w:t>
            </w: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  <w:p w14:paraId="65254194" w14:textId="77777777" w:rsidR="008C1339" w:rsidRPr="005D2277" w:rsidRDefault="008C1339" w:rsidP="005D2277">
            <w:pPr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5. Vieno kristalo (</w:t>
            </w:r>
            <w:proofErr w:type="spellStart"/>
            <w:r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Single</w:t>
            </w:r>
            <w:proofErr w:type="spellEnd"/>
            <w:r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 xml:space="preserve"> </w:t>
            </w:r>
            <w:proofErr w:type="spellStart"/>
            <w:r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crystal</w:t>
            </w:r>
            <w:proofErr w:type="spellEnd"/>
            <w:r w:rsidRPr="005D2277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) arba lygiavertis</w:t>
            </w:r>
          </w:p>
          <w:p w14:paraId="731433E5" w14:textId="77777777" w:rsidR="008C1339" w:rsidRPr="005D2277" w:rsidRDefault="008C1339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6917D3BF" w14:textId="77777777" w:rsidR="008C1339" w:rsidRPr="005D2277" w:rsidRDefault="008C1339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2D8FF85D" w14:textId="77777777" w:rsidTr="000E09EE">
        <w:tc>
          <w:tcPr>
            <w:tcW w:w="735" w:type="dxa"/>
          </w:tcPr>
          <w:p w14:paraId="66C636D9" w14:textId="2454C37B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15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5D330789" w14:textId="3B8A4609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Matavimų ir skaičiavimų ir analizės protokolai</w:t>
            </w:r>
          </w:p>
        </w:tc>
        <w:tc>
          <w:tcPr>
            <w:tcW w:w="4059" w:type="dxa"/>
          </w:tcPr>
          <w:p w14:paraId="42ADA66E" w14:textId="30191B48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 Urologinių matavimų programinė įranga</w:t>
            </w:r>
            <w:r w:rsidR="00471A4F" w:rsidRPr="005D2277">
              <w:rPr>
                <w:rFonts w:ascii="Times New Roman" w:hAnsi="Times New Roman" w:cs="Times New Roman"/>
              </w:rPr>
              <w:t>;</w:t>
            </w:r>
          </w:p>
          <w:p w14:paraId="1AD697AA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Abdominalinių matavimų;</w:t>
            </w:r>
          </w:p>
          <w:p w14:paraId="35851619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 Smulkių kūno dalių matavimų;</w:t>
            </w:r>
          </w:p>
          <w:p w14:paraId="4DAD7F8B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 Kraujotakos matavimų;</w:t>
            </w:r>
          </w:p>
          <w:p w14:paraId="6AEE6BCF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5. Akušerijos, ginekologijos matavimų.</w:t>
            </w:r>
          </w:p>
          <w:p w14:paraId="09B4F168" w14:textId="0737EFA2" w:rsidR="00C82069" w:rsidRPr="005D2277" w:rsidRDefault="00C8206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6. Kardiologijos matavimų</w:t>
            </w:r>
          </w:p>
        </w:tc>
        <w:tc>
          <w:tcPr>
            <w:tcW w:w="2788" w:type="dxa"/>
          </w:tcPr>
          <w:p w14:paraId="7D9DE610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74825A48" w14:textId="77777777" w:rsidTr="000E09EE">
        <w:tc>
          <w:tcPr>
            <w:tcW w:w="735" w:type="dxa"/>
          </w:tcPr>
          <w:p w14:paraId="0F57E3A8" w14:textId="30D1F371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16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39C560CC" w14:textId="1F6BFBA4" w:rsidR="00043EE8" w:rsidRPr="005D2277" w:rsidRDefault="006C28D0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Papildomos funk</w:t>
            </w:r>
            <w:r w:rsidR="00C82069" w:rsidRPr="005D2277">
              <w:rPr>
                <w:rFonts w:ascii="Times New Roman" w:hAnsi="Times New Roman" w:cs="Times New Roman"/>
              </w:rPr>
              <w:t>cijos</w:t>
            </w:r>
          </w:p>
        </w:tc>
        <w:tc>
          <w:tcPr>
            <w:tcW w:w="4059" w:type="dxa"/>
          </w:tcPr>
          <w:p w14:paraId="6399E942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1. Ultragarso bangomis sukeliamos tiriamų paviršinių struktūrų </w:t>
            </w:r>
            <w:proofErr w:type="spellStart"/>
            <w:r w:rsidRPr="005D2277">
              <w:rPr>
                <w:rFonts w:ascii="Times New Roman" w:hAnsi="Times New Roman" w:cs="Times New Roman"/>
              </w:rPr>
              <w:t>elastografijos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režimas („</w:t>
            </w:r>
            <w:proofErr w:type="spellStart"/>
            <w:r w:rsidRPr="005D2277">
              <w:rPr>
                <w:rFonts w:ascii="Times New Roman" w:hAnsi="Times New Roman" w:cs="Times New Roman"/>
              </w:rPr>
              <w:t>share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277">
              <w:rPr>
                <w:rFonts w:ascii="Times New Roman" w:hAnsi="Times New Roman" w:cs="Times New Roman"/>
              </w:rPr>
              <w:t>wave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277">
              <w:rPr>
                <w:rFonts w:ascii="Times New Roman" w:hAnsi="Times New Roman" w:cs="Times New Roman"/>
              </w:rPr>
              <w:t>elastography</w:t>
            </w:r>
            <w:proofErr w:type="spellEnd"/>
            <w:r w:rsidRPr="005D2277">
              <w:rPr>
                <w:rFonts w:ascii="Times New Roman" w:hAnsi="Times New Roman" w:cs="Times New Roman"/>
              </w:rPr>
              <w:t>“ arba lygiavertis).</w:t>
            </w:r>
          </w:p>
          <w:p w14:paraId="229669C9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2. Mechaniškai davikliu sukeliamos tiriamų paviršinių struktūrų </w:t>
            </w:r>
            <w:proofErr w:type="spellStart"/>
            <w:r w:rsidRPr="005D2277">
              <w:rPr>
                <w:rFonts w:ascii="Times New Roman" w:hAnsi="Times New Roman" w:cs="Times New Roman"/>
              </w:rPr>
              <w:t>elastografijos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režimas („</w:t>
            </w:r>
            <w:proofErr w:type="spellStart"/>
            <w:r w:rsidRPr="005D2277">
              <w:rPr>
                <w:rFonts w:ascii="Times New Roman" w:hAnsi="Times New Roman" w:cs="Times New Roman"/>
              </w:rPr>
              <w:t>strain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277">
              <w:rPr>
                <w:rFonts w:ascii="Times New Roman" w:hAnsi="Times New Roman" w:cs="Times New Roman"/>
              </w:rPr>
              <w:t>elastography</w:t>
            </w:r>
            <w:proofErr w:type="spellEnd"/>
            <w:r w:rsidRPr="005D2277">
              <w:rPr>
                <w:rFonts w:ascii="Times New Roman" w:hAnsi="Times New Roman" w:cs="Times New Roman"/>
              </w:rPr>
              <w:t>“ arba lygiavertis).</w:t>
            </w:r>
          </w:p>
          <w:p w14:paraId="7435D291" w14:textId="7AE8DC02" w:rsidR="00CD2CEE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3. </w:t>
            </w:r>
            <w:r w:rsidR="00C82069" w:rsidRPr="005D2277">
              <w:rPr>
                <w:rFonts w:ascii="Times New Roman" w:hAnsi="Times New Roman" w:cs="Times New Roman"/>
              </w:rPr>
              <w:t>Automatinis</w:t>
            </w:r>
            <w:r w:rsidR="00CD2CEE" w:rsidRPr="005D2277">
              <w:rPr>
                <w:rFonts w:ascii="Times New Roman" w:hAnsi="Times New Roman" w:cs="Times New Roman"/>
              </w:rPr>
              <w:t xml:space="preserve"> sekimas - </w:t>
            </w:r>
            <w:r w:rsidR="00C82069" w:rsidRPr="005D2277">
              <w:rPr>
                <w:rFonts w:ascii="Times New Roman" w:hAnsi="Times New Roman" w:cs="Times New Roman"/>
              </w:rPr>
              <w:t xml:space="preserve"> </w:t>
            </w:r>
            <w:r w:rsidR="00CD2CEE" w:rsidRPr="005D2277">
              <w:rPr>
                <w:rFonts w:ascii="Times New Roman" w:hAnsi="Times New Roman" w:cs="Times New Roman"/>
              </w:rPr>
              <w:t>sistema automatiškai seka kraujagysles ir koreguoja ROI padėtį ir kampą.</w:t>
            </w:r>
          </w:p>
          <w:p w14:paraId="641F57DC" w14:textId="5F344B33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217A8663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6F8794D7" w14:textId="77777777" w:rsidTr="000E09EE">
        <w:trPr>
          <w:trHeight w:val="611"/>
        </w:trPr>
        <w:tc>
          <w:tcPr>
            <w:tcW w:w="735" w:type="dxa"/>
          </w:tcPr>
          <w:p w14:paraId="3F7A1C51" w14:textId="7F4C1966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17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4A9D2179" w14:textId="77D2D11A" w:rsidR="00043EE8" w:rsidRPr="005D2277" w:rsidRDefault="00CD2CEE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S</w:t>
            </w:r>
            <w:r w:rsidR="003867DC" w:rsidRPr="005D2277">
              <w:rPr>
                <w:rFonts w:ascii="Times New Roman" w:hAnsi="Times New Roman" w:cs="Times New Roman"/>
              </w:rPr>
              <w:t>pausdi</w:t>
            </w:r>
            <w:r w:rsidR="00545F70" w:rsidRPr="005D2277">
              <w:rPr>
                <w:rFonts w:ascii="Times New Roman" w:hAnsi="Times New Roman" w:cs="Times New Roman"/>
              </w:rPr>
              <w:t>ntuvas</w:t>
            </w:r>
          </w:p>
        </w:tc>
        <w:tc>
          <w:tcPr>
            <w:tcW w:w="4059" w:type="dxa"/>
          </w:tcPr>
          <w:p w14:paraId="0919F4D4" w14:textId="109BE4AA" w:rsidR="00043EE8" w:rsidRPr="005D2277" w:rsidRDefault="00545F70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Nespalvotas</w:t>
            </w:r>
          </w:p>
        </w:tc>
        <w:tc>
          <w:tcPr>
            <w:tcW w:w="2788" w:type="dxa"/>
          </w:tcPr>
          <w:p w14:paraId="43D222A3" w14:textId="211E7F5B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60D95D63" w14:textId="77777777" w:rsidTr="000E09EE">
        <w:tc>
          <w:tcPr>
            <w:tcW w:w="735" w:type="dxa"/>
          </w:tcPr>
          <w:p w14:paraId="73A49E2E" w14:textId="2094F75C" w:rsidR="00043EE8" w:rsidRPr="005D2277" w:rsidRDefault="00CD2CE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19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0D552DD8" w14:textId="3DB96C4A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Garant</w:t>
            </w:r>
            <w:r w:rsidR="00CD0E5D" w:rsidRPr="005D2277">
              <w:rPr>
                <w:rFonts w:ascii="Times New Roman" w:eastAsia="Times New Roman" w:hAnsi="Times New Roman" w:cs="Times New Roman"/>
                <w:lang w:eastAsia="lt-LT"/>
              </w:rPr>
              <w:t xml:space="preserve">inio aptarnavimo </w:t>
            </w: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laikotarpis</w:t>
            </w:r>
          </w:p>
        </w:tc>
        <w:tc>
          <w:tcPr>
            <w:tcW w:w="4059" w:type="dxa"/>
          </w:tcPr>
          <w:p w14:paraId="17CC76F0" w14:textId="3648DE9B" w:rsidR="00043EE8" w:rsidRPr="005D2277" w:rsidRDefault="00CD0E5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≥ </w:t>
            </w:r>
            <w:r w:rsidR="00043EE8" w:rsidRPr="005D2277">
              <w:rPr>
                <w:rFonts w:ascii="Times New Roman" w:hAnsi="Times New Roman" w:cs="Times New Roman"/>
              </w:rPr>
              <w:t xml:space="preserve">24 mėn. </w:t>
            </w:r>
          </w:p>
        </w:tc>
        <w:tc>
          <w:tcPr>
            <w:tcW w:w="2788" w:type="dxa"/>
          </w:tcPr>
          <w:p w14:paraId="19FB82E5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5D2277" w:rsidRPr="005D2277" w14:paraId="54B8AD3B" w14:textId="77777777" w:rsidTr="000E09EE">
        <w:tc>
          <w:tcPr>
            <w:tcW w:w="735" w:type="dxa"/>
          </w:tcPr>
          <w:p w14:paraId="659A9E63" w14:textId="53EECD52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33" w:type="dxa"/>
          </w:tcPr>
          <w:p w14:paraId="77BB2F34" w14:textId="430E0558" w:rsidR="005D2277" w:rsidRPr="005D2277" w:rsidRDefault="005D2277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Įrangos pristatymas, įnešimas, instaliavimas ir personalo apmokymas</w:t>
            </w:r>
          </w:p>
        </w:tc>
        <w:tc>
          <w:tcPr>
            <w:tcW w:w="4059" w:type="dxa"/>
          </w:tcPr>
          <w:p w14:paraId="630EC5AA" w14:textId="0BEFD73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788" w:type="dxa"/>
          </w:tcPr>
          <w:p w14:paraId="48C1FAA0" w14:textId="7777777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5D2277" w:rsidRPr="005D2277" w14:paraId="6243D099" w14:textId="77777777" w:rsidTr="000E09EE">
        <w:tc>
          <w:tcPr>
            <w:tcW w:w="735" w:type="dxa"/>
          </w:tcPr>
          <w:p w14:paraId="59D05899" w14:textId="02A65C18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33" w:type="dxa"/>
          </w:tcPr>
          <w:p w14:paraId="28E3BC6D" w14:textId="0B200F15" w:rsidR="005D2277" w:rsidRPr="005D2277" w:rsidRDefault="005D2277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Prekės žymėjimas CE ženklu pagal Reglamentas (ES) 2017/745 reikalavimus</w:t>
            </w:r>
          </w:p>
        </w:tc>
        <w:tc>
          <w:tcPr>
            <w:tcW w:w="4059" w:type="dxa"/>
          </w:tcPr>
          <w:p w14:paraId="43C06914" w14:textId="67EF51A6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2788" w:type="dxa"/>
          </w:tcPr>
          <w:p w14:paraId="478C090B" w14:textId="7777777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5D2277" w:rsidRPr="005D2277" w14:paraId="1F92E7CF" w14:textId="77777777" w:rsidTr="000E09EE">
        <w:tc>
          <w:tcPr>
            <w:tcW w:w="735" w:type="dxa"/>
          </w:tcPr>
          <w:p w14:paraId="20D15F6F" w14:textId="25335711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33" w:type="dxa"/>
          </w:tcPr>
          <w:p w14:paraId="1B46F965" w14:textId="631C2FE9" w:rsidR="005D2277" w:rsidRPr="005D2277" w:rsidRDefault="005D2277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Siūlomos prekės techninių parametrų atitikimą techninių specifikacijų reikalavimams įrodantys gamintojų pateikti aprašai ar analogiški dokumentai</w:t>
            </w:r>
          </w:p>
        </w:tc>
        <w:tc>
          <w:tcPr>
            <w:tcW w:w="4059" w:type="dxa"/>
          </w:tcPr>
          <w:p w14:paraId="0CDA69E4" w14:textId="4B66D8FB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Cs/>
              </w:rPr>
              <w:t xml:space="preserve"> Būtina</w:t>
            </w:r>
          </w:p>
        </w:tc>
        <w:tc>
          <w:tcPr>
            <w:tcW w:w="2788" w:type="dxa"/>
          </w:tcPr>
          <w:p w14:paraId="321D0D45" w14:textId="7777777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</w:p>
        </w:tc>
      </w:tr>
    </w:tbl>
    <w:p w14:paraId="11A28163" w14:textId="224A6F22" w:rsidR="00A0167E" w:rsidRPr="005D2277" w:rsidRDefault="00A0167E" w:rsidP="005D2277">
      <w:pPr>
        <w:spacing w:after="0" w:line="240" w:lineRule="auto"/>
        <w:rPr>
          <w:rFonts w:ascii="Times New Roman" w:hAnsi="Times New Roman" w:cs="Times New Roman"/>
        </w:rPr>
      </w:pPr>
    </w:p>
    <w:p w14:paraId="5F9C18C3" w14:textId="026EEB34" w:rsidR="00A0167E" w:rsidRPr="005D2277" w:rsidRDefault="00A0167E" w:rsidP="005D2277">
      <w:pPr>
        <w:spacing w:after="0" w:line="240" w:lineRule="auto"/>
        <w:rPr>
          <w:rFonts w:ascii="Times New Roman" w:hAnsi="Times New Roman" w:cs="Times New Roman"/>
        </w:rPr>
      </w:pPr>
    </w:p>
    <w:p w14:paraId="7441CEC1" w14:textId="1F1AC8FA" w:rsidR="00A0167E" w:rsidRPr="005D2277" w:rsidRDefault="00FF79F1" w:rsidP="005D22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2277">
        <w:rPr>
          <w:rFonts w:ascii="Times New Roman" w:hAnsi="Times New Roman" w:cs="Times New Roman"/>
        </w:rPr>
        <w:t>________________</w:t>
      </w:r>
    </w:p>
    <w:sectPr w:rsidR="00A0167E" w:rsidRPr="005D2277" w:rsidSect="00E00720">
      <w:pgSz w:w="11906" w:h="16838" w:code="9"/>
      <w:pgMar w:top="1134" w:right="680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007334B"/>
    <w:multiLevelType w:val="multilevel"/>
    <w:tmpl w:val="EFD2F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20B78"/>
    <w:multiLevelType w:val="hybridMultilevel"/>
    <w:tmpl w:val="FDEAA526"/>
    <w:lvl w:ilvl="0" w:tplc="3DE6165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DA240C9"/>
    <w:multiLevelType w:val="hybridMultilevel"/>
    <w:tmpl w:val="7398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2A1D"/>
    <w:multiLevelType w:val="hybridMultilevel"/>
    <w:tmpl w:val="ECE0D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D6F"/>
    <w:multiLevelType w:val="hybridMultilevel"/>
    <w:tmpl w:val="89C0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4506A"/>
    <w:multiLevelType w:val="hybridMultilevel"/>
    <w:tmpl w:val="DD72214A"/>
    <w:lvl w:ilvl="0" w:tplc="4A760E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B80A60"/>
    <w:multiLevelType w:val="hybridMultilevel"/>
    <w:tmpl w:val="89EA38E8"/>
    <w:lvl w:ilvl="0" w:tplc="23F85782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3CFF519D"/>
    <w:multiLevelType w:val="hybridMultilevel"/>
    <w:tmpl w:val="8EAE3188"/>
    <w:lvl w:ilvl="0" w:tplc="F15C07B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42CD61D1"/>
    <w:multiLevelType w:val="hybridMultilevel"/>
    <w:tmpl w:val="BE823238"/>
    <w:lvl w:ilvl="0" w:tplc="B88A2F60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43D21E30"/>
    <w:multiLevelType w:val="multilevel"/>
    <w:tmpl w:val="98C8C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F15503"/>
    <w:multiLevelType w:val="hybridMultilevel"/>
    <w:tmpl w:val="20B62BEE"/>
    <w:lvl w:ilvl="0" w:tplc="D842041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7" w:hanging="360"/>
      </w:pPr>
    </w:lvl>
    <w:lvl w:ilvl="2" w:tplc="0427001B" w:tentative="1">
      <w:start w:val="1"/>
      <w:numFmt w:val="lowerRoman"/>
      <w:lvlText w:val="%3."/>
      <w:lvlJc w:val="right"/>
      <w:pPr>
        <w:ind w:left="1977" w:hanging="180"/>
      </w:pPr>
    </w:lvl>
    <w:lvl w:ilvl="3" w:tplc="0427000F" w:tentative="1">
      <w:start w:val="1"/>
      <w:numFmt w:val="decimal"/>
      <w:lvlText w:val="%4."/>
      <w:lvlJc w:val="left"/>
      <w:pPr>
        <w:ind w:left="2697" w:hanging="360"/>
      </w:pPr>
    </w:lvl>
    <w:lvl w:ilvl="4" w:tplc="04270019" w:tentative="1">
      <w:start w:val="1"/>
      <w:numFmt w:val="lowerLetter"/>
      <w:lvlText w:val="%5."/>
      <w:lvlJc w:val="left"/>
      <w:pPr>
        <w:ind w:left="3417" w:hanging="360"/>
      </w:pPr>
    </w:lvl>
    <w:lvl w:ilvl="5" w:tplc="0427001B" w:tentative="1">
      <w:start w:val="1"/>
      <w:numFmt w:val="lowerRoman"/>
      <w:lvlText w:val="%6."/>
      <w:lvlJc w:val="right"/>
      <w:pPr>
        <w:ind w:left="4137" w:hanging="180"/>
      </w:pPr>
    </w:lvl>
    <w:lvl w:ilvl="6" w:tplc="0427000F" w:tentative="1">
      <w:start w:val="1"/>
      <w:numFmt w:val="decimal"/>
      <w:lvlText w:val="%7."/>
      <w:lvlJc w:val="left"/>
      <w:pPr>
        <w:ind w:left="4857" w:hanging="360"/>
      </w:pPr>
    </w:lvl>
    <w:lvl w:ilvl="7" w:tplc="04270019" w:tentative="1">
      <w:start w:val="1"/>
      <w:numFmt w:val="lowerLetter"/>
      <w:lvlText w:val="%8."/>
      <w:lvlJc w:val="left"/>
      <w:pPr>
        <w:ind w:left="5577" w:hanging="360"/>
      </w:pPr>
    </w:lvl>
    <w:lvl w:ilvl="8" w:tplc="0427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4D527B16"/>
    <w:multiLevelType w:val="multilevel"/>
    <w:tmpl w:val="B4D60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F71E3F"/>
    <w:multiLevelType w:val="multilevel"/>
    <w:tmpl w:val="0E66B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597E35"/>
    <w:multiLevelType w:val="hybridMultilevel"/>
    <w:tmpl w:val="7CB23FBA"/>
    <w:lvl w:ilvl="0" w:tplc="69BCB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50664E"/>
    <w:multiLevelType w:val="hybridMultilevel"/>
    <w:tmpl w:val="0A4A0A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7927F55"/>
    <w:multiLevelType w:val="multilevel"/>
    <w:tmpl w:val="8DF22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872969"/>
    <w:multiLevelType w:val="multilevel"/>
    <w:tmpl w:val="00000010"/>
    <w:numStyleLink w:val="WW8Num101"/>
  </w:abstractNum>
  <w:abstractNum w:abstractNumId="18" w15:restartNumberingAfterBreak="0">
    <w:nsid w:val="793C3C3B"/>
    <w:multiLevelType w:val="hybridMultilevel"/>
    <w:tmpl w:val="89D4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76563">
    <w:abstractNumId w:val="10"/>
  </w:num>
  <w:num w:numId="2" w16cid:durableId="104662985">
    <w:abstractNumId w:val="16"/>
  </w:num>
  <w:num w:numId="3" w16cid:durableId="1380201200">
    <w:abstractNumId w:val="12"/>
  </w:num>
  <w:num w:numId="4" w16cid:durableId="1060443509">
    <w:abstractNumId w:val="1"/>
  </w:num>
  <w:num w:numId="5" w16cid:durableId="1822961841">
    <w:abstractNumId w:val="13"/>
  </w:num>
  <w:num w:numId="6" w16cid:durableId="1463571639">
    <w:abstractNumId w:val="4"/>
  </w:num>
  <w:num w:numId="7" w16cid:durableId="2047027154">
    <w:abstractNumId w:val="2"/>
  </w:num>
  <w:num w:numId="8" w16cid:durableId="306252819">
    <w:abstractNumId w:val="11"/>
  </w:num>
  <w:num w:numId="9" w16cid:durableId="261036739">
    <w:abstractNumId w:val="0"/>
  </w:num>
  <w:num w:numId="10" w16cid:durableId="1361970474">
    <w:abstractNumId w:val="17"/>
  </w:num>
  <w:num w:numId="11" w16cid:durableId="1895969942">
    <w:abstractNumId w:val="15"/>
  </w:num>
  <w:num w:numId="12" w16cid:durableId="1771702739">
    <w:abstractNumId w:val="18"/>
  </w:num>
  <w:num w:numId="13" w16cid:durableId="1295678146">
    <w:abstractNumId w:val="14"/>
  </w:num>
  <w:num w:numId="14" w16cid:durableId="1636251349">
    <w:abstractNumId w:val="5"/>
  </w:num>
  <w:num w:numId="15" w16cid:durableId="1573655123">
    <w:abstractNumId w:val="7"/>
  </w:num>
  <w:num w:numId="16" w16cid:durableId="921571125">
    <w:abstractNumId w:val="9"/>
  </w:num>
  <w:num w:numId="17" w16cid:durableId="1032340250">
    <w:abstractNumId w:val="6"/>
  </w:num>
  <w:num w:numId="18" w16cid:durableId="97721744">
    <w:abstractNumId w:val="3"/>
  </w:num>
  <w:num w:numId="19" w16cid:durableId="2081363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7E"/>
    <w:rsid w:val="00043EE8"/>
    <w:rsid w:val="000460DE"/>
    <w:rsid w:val="000564FB"/>
    <w:rsid w:val="00065534"/>
    <w:rsid w:val="00092178"/>
    <w:rsid w:val="000A6BE4"/>
    <w:rsid w:val="000E09EE"/>
    <w:rsid w:val="000F1AFC"/>
    <w:rsid w:val="00103E6D"/>
    <w:rsid w:val="001C7561"/>
    <w:rsid w:val="001D0042"/>
    <w:rsid w:val="001D7589"/>
    <w:rsid w:val="001E52DA"/>
    <w:rsid w:val="001F0205"/>
    <w:rsid w:val="0020256A"/>
    <w:rsid w:val="002553F6"/>
    <w:rsid w:val="002A4D21"/>
    <w:rsid w:val="002B2133"/>
    <w:rsid w:val="002D1818"/>
    <w:rsid w:val="00320040"/>
    <w:rsid w:val="003628E5"/>
    <w:rsid w:val="003867DC"/>
    <w:rsid w:val="003E3DD0"/>
    <w:rsid w:val="00445A9A"/>
    <w:rsid w:val="0047064F"/>
    <w:rsid w:val="00471A4F"/>
    <w:rsid w:val="004D641D"/>
    <w:rsid w:val="004F3449"/>
    <w:rsid w:val="00501B2A"/>
    <w:rsid w:val="00543632"/>
    <w:rsid w:val="00545F70"/>
    <w:rsid w:val="005D2277"/>
    <w:rsid w:val="005D245E"/>
    <w:rsid w:val="00612A0F"/>
    <w:rsid w:val="00657260"/>
    <w:rsid w:val="006C28D0"/>
    <w:rsid w:val="006E6F3E"/>
    <w:rsid w:val="00706B37"/>
    <w:rsid w:val="00716AE0"/>
    <w:rsid w:val="00750834"/>
    <w:rsid w:val="007551B6"/>
    <w:rsid w:val="007A6A3D"/>
    <w:rsid w:val="00806B71"/>
    <w:rsid w:val="00811840"/>
    <w:rsid w:val="00856C90"/>
    <w:rsid w:val="008909EB"/>
    <w:rsid w:val="008C1339"/>
    <w:rsid w:val="008D3077"/>
    <w:rsid w:val="00932048"/>
    <w:rsid w:val="0095263C"/>
    <w:rsid w:val="00972FB3"/>
    <w:rsid w:val="00A0167E"/>
    <w:rsid w:val="00A071D8"/>
    <w:rsid w:val="00A82DC3"/>
    <w:rsid w:val="00AA22E4"/>
    <w:rsid w:val="00AC5CD0"/>
    <w:rsid w:val="00AF6DB2"/>
    <w:rsid w:val="00B414FA"/>
    <w:rsid w:val="00B8004D"/>
    <w:rsid w:val="00B84BEF"/>
    <w:rsid w:val="00BF2533"/>
    <w:rsid w:val="00C31E27"/>
    <w:rsid w:val="00C51288"/>
    <w:rsid w:val="00C71476"/>
    <w:rsid w:val="00C82069"/>
    <w:rsid w:val="00C9331E"/>
    <w:rsid w:val="00CD0E5D"/>
    <w:rsid w:val="00CD2CEE"/>
    <w:rsid w:val="00D0211D"/>
    <w:rsid w:val="00D40383"/>
    <w:rsid w:val="00D41D58"/>
    <w:rsid w:val="00DA34A3"/>
    <w:rsid w:val="00DA7242"/>
    <w:rsid w:val="00E00720"/>
    <w:rsid w:val="00EC14F6"/>
    <w:rsid w:val="00EE03B9"/>
    <w:rsid w:val="00F32F6C"/>
    <w:rsid w:val="00F33A63"/>
    <w:rsid w:val="00F36226"/>
    <w:rsid w:val="00FC1ABD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C3CC"/>
  <w15:chartTrackingRefBased/>
  <w15:docId w15:val="{D8562380-C2B4-4F93-BE13-E1624D1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0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rsid w:val="00A0167E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A0167E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A071D8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320040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qFormat/>
    <w:rsid w:val="00320040"/>
    <w:pPr>
      <w:widowControl w:val="0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20040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D1818"/>
  </w:style>
  <w:style w:type="numbering" w:customStyle="1" w:styleId="WW8Num101">
    <w:name w:val="WW8Num101"/>
    <w:rsid w:val="002D1818"/>
    <w:pPr>
      <w:numPr>
        <w:numId w:val="9"/>
      </w:numPr>
    </w:pPr>
  </w:style>
  <w:style w:type="paragraph" w:customStyle="1" w:styleId="Default">
    <w:name w:val="Default"/>
    <w:rsid w:val="000921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D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D2CE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Numatytasispastraiposriftas"/>
    <w:rsid w:val="00CD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0FFF-DA4E-43D4-BF91-7FDFE0DA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2792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DaliaJ</dc:creator>
  <cp:keywords/>
  <dc:description/>
  <cp:lastModifiedBy>Svetlana Aleksandrova</cp:lastModifiedBy>
  <cp:revision>5</cp:revision>
  <dcterms:created xsi:type="dcterms:W3CDTF">2025-10-02T07:43:00Z</dcterms:created>
  <dcterms:modified xsi:type="dcterms:W3CDTF">2025-10-15T11:38:00Z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355f57fb-32e1-40f2-99ef-c299d0839834</vt:lpwstr>
  </property>
</Properties>
</file>