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3D2D793E" w:rsidR="00273135"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B237D9">
        <w:rPr>
          <w:rFonts w:asciiTheme="majorBidi" w:hAnsiTheme="majorBidi" w:cstheme="majorBidi"/>
          <w:b/>
          <w:bCs/>
          <w:caps/>
          <w:sz w:val="24"/>
          <w:szCs w:val="24"/>
        </w:rPr>
        <w:t>315</w:t>
      </w:r>
      <w:r w:rsidR="00650A7D">
        <w:rPr>
          <w:rFonts w:asciiTheme="majorBidi" w:hAnsiTheme="majorBidi" w:cstheme="majorBidi"/>
          <w:b/>
          <w:bCs/>
          <w:caps/>
          <w:sz w:val="24"/>
          <w:szCs w:val="24"/>
        </w:rPr>
        <w:t>4</w:t>
      </w:r>
      <w:r w:rsidR="00D81B9C">
        <w:rPr>
          <w:rFonts w:asciiTheme="majorBidi" w:hAnsiTheme="majorBidi" w:cstheme="majorBidi"/>
          <w:b/>
          <w:bCs/>
          <w:caps/>
          <w:sz w:val="24"/>
          <w:szCs w:val="24"/>
        </w:rPr>
        <w:t>-2</w:t>
      </w:r>
      <w:r w:rsidR="00EB108D" w:rsidRPr="00C61EF6">
        <w:rPr>
          <w:rFonts w:asciiTheme="majorBidi" w:hAnsiTheme="majorBidi" w:cstheme="majorBidi"/>
          <w:b/>
          <w:bCs/>
          <w:caps/>
          <w:sz w:val="24"/>
          <w:szCs w:val="24"/>
        </w:rPr>
        <w:t xml:space="preserve"> </w:t>
      </w:r>
      <w:bookmarkStart w:id="0" w:name="_Hlk119058920"/>
      <w:r w:rsidR="00B237D9">
        <w:rPr>
          <w:rFonts w:ascii="Times New Roman" w:eastAsia="Calibri" w:hAnsi="Times New Roman" w:cs="Times New Roman"/>
          <w:b/>
          <w:bCs/>
          <w:caps/>
          <w:sz w:val="24"/>
          <w:szCs w:val="24"/>
        </w:rPr>
        <w:t xml:space="preserve">PAPRASTOJO REMONTO </w:t>
      </w:r>
      <w:r w:rsidR="004D5551" w:rsidRPr="00C61EF6">
        <w:rPr>
          <w:rFonts w:ascii="Times New Roman" w:eastAsia="Calibri" w:hAnsi="Times New Roman" w:cs="Times New Roman"/>
          <w:b/>
          <w:bCs/>
          <w:caps/>
          <w:sz w:val="24"/>
          <w:szCs w:val="24"/>
        </w:rPr>
        <w:t>darb</w:t>
      </w:r>
      <w:r w:rsidR="00273135" w:rsidRPr="00C61EF6">
        <w:rPr>
          <w:rFonts w:ascii="Times New Roman" w:eastAsia="Calibri" w:hAnsi="Times New Roman" w:cs="Times New Roman"/>
          <w:b/>
          <w:bCs/>
          <w:caps/>
          <w:sz w:val="24"/>
          <w:szCs w:val="24"/>
        </w:rPr>
        <w:t>ų</w:t>
      </w:r>
      <w:r w:rsidR="006D7A06">
        <w:rPr>
          <w:rFonts w:ascii="Times New Roman" w:eastAsia="Calibri" w:hAnsi="Times New Roman" w:cs="Times New Roman"/>
          <w:b/>
          <w:bCs/>
          <w:caps/>
          <w:sz w:val="24"/>
          <w:szCs w:val="24"/>
        </w:rPr>
        <w:t xml:space="preserve"> </w:t>
      </w:r>
      <w:r w:rsidR="00F617E6">
        <w:rPr>
          <w:rFonts w:ascii="Times New Roman" w:eastAsia="Calibri" w:hAnsi="Times New Roman" w:cs="Times New Roman"/>
          <w:b/>
          <w:bCs/>
          <w:caps/>
          <w:sz w:val="24"/>
          <w:szCs w:val="24"/>
        </w:rPr>
        <w:t>KAUNO</w:t>
      </w:r>
      <w:r w:rsidR="003B0402">
        <w:rPr>
          <w:rFonts w:ascii="Times New Roman" w:eastAsia="Calibri" w:hAnsi="Times New Roman" w:cs="Times New Roman"/>
          <w:b/>
          <w:bCs/>
          <w:caps/>
          <w:sz w:val="24"/>
          <w:szCs w:val="24"/>
        </w:rPr>
        <w:t xml:space="preserve"> </w:t>
      </w:r>
      <w:r w:rsidR="006D7A06">
        <w:rPr>
          <w:rFonts w:ascii="Times New Roman" w:eastAsia="Calibri" w:hAnsi="Times New Roman" w:cs="Times New Roman"/>
          <w:b/>
          <w:bCs/>
          <w:caps/>
          <w:sz w:val="24"/>
          <w:szCs w:val="24"/>
        </w:rPr>
        <w:t>REGIONE</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728862B5" w14:textId="6F0E7DA1" w:rsidR="00361BD0" w:rsidRPr="00C61EF6" w:rsidRDefault="000079B7" w:rsidP="00CB2EC0">
            <w:pPr>
              <w:spacing w:after="0" w:line="240" w:lineRule="auto"/>
              <w:jc w:val="both"/>
              <w:rPr>
                <w:rFonts w:asciiTheme="majorBidi" w:hAnsiTheme="majorBidi" w:cstheme="majorBidi"/>
                <w:b/>
                <w:bCs/>
                <w:sz w:val="24"/>
                <w:szCs w:val="24"/>
              </w:rPr>
            </w:pPr>
            <w:r>
              <w:rPr>
                <w:b/>
                <w:bCs/>
                <w:sz w:val="24"/>
                <w:szCs w:val="24"/>
              </w:rPr>
              <w:t xml:space="preserve">Paprastojo remonto darbai </w:t>
            </w:r>
            <w:r w:rsidR="00F617E6">
              <w:rPr>
                <w:b/>
                <w:bCs/>
                <w:sz w:val="24"/>
                <w:szCs w:val="24"/>
              </w:rPr>
              <w:t xml:space="preserve">Kauno </w:t>
            </w:r>
            <w:r>
              <w:rPr>
                <w:b/>
                <w:bCs/>
                <w:sz w:val="24"/>
                <w:szCs w:val="24"/>
              </w:rPr>
              <w:t>regione</w:t>
            </w: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481A277B"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 xml:space="preserve">Nurodyta </w:t>
            </w:r>
            <w:r w:rsidR="00702CBD">
              <w:rPr>
                <w:rFonts w:asciiTheme="majorBidi" w:hAnsiTheme="majorBidi" w:cstheme="majorBidi"/>
                <w:color w:val="000000" w:themeColor="text1"/>
                <w:sz w:val="24"/>
                <w:szCs w:val="24"/>
              </w:rPr>
              <w:t>sutartyje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 xml:space="preserve">Vaida </w:t>
            </w:r>
            <w:proofErr w:type="spellStart"/>
            <w:r w:rsidR="0053338F" w:rsidRPr="00C61EF6">
              <w:rPr>
                <w:rFonts w:asciiTheme="majorBidi" w:hAnsiTheme="majorBidi" w:cstheme="majorBidi"/>
                <w:sz w:val="24"/>
                <w:szCs w:val="24"/>
              </w:rPr>
              <w:t>Vaitkuvienė</w:t>
            </w:r>
            <w:r w:rsidRPr="00C61EF6">
              <w:rPr>
                <w:rFonts w:asciiTheme="majorBidi" w:hAnsiTheme="majorBidi" w:cstheme="majorBidi"/>
                <w:sz w:val="24"/>
                <w:szCs w:val="24"/>
              </w:rPr>
              <w:t>,</w:t>
            </w:r>
            <w:proofErr w:type="spellEnd"/>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6DD75C00"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74E6F4E5"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13A97328" w14:textId="32CD880F" w:rsidR="00124F4A" w:rsidRPr="00C61EF6" w:rsidRDefault="004F55A8" w:rsidP="009A7F09">
      <w:pPr>
        <w:pStyle w:val="Pagrindinistekstas"/>
        <w:numPr>
          <w:ilvl w:val="1"/>
          <w:numId w:val="5"/>
        </w:numPr>
        <w:tabs>
          <w:tab w:val="left" w:pos="1054"/>
        </w:tabs>
        <w:spacing w:before="1" w:after="260"/>
        <w:ind w:left="567" w:hanging="567"/>
        <w:rPr>
          <w:rStyle w:val="PagrindinistekstasDiagrama"/>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w:t>
      </w:r>
      <w:r w:rsidR="009A7F09" w:rsidRPr="00C61EF6">
        <w:rPr>
          <w:rStyle w:val="PagrindinistekstasDiagrama"/>
          <w:rFonts w:asciiTheme="majorBidi" w:hAnsiTheme="majorBidi" w:cstheme="majorBidi"/>
          <w:sz w:val="24"/>
          <w:szCs w:val="24"/>
          <w:lang w:val="lt-LT"/>
        </w:rPr>
        <w:t>o pašalinimo pagrindai nevertinami</w:t>
      </w:r>
      <w:r w:rsidR="006161D0">
        <w:rPr>
          <w:rStyle w:val="PagrindinistekstasDiagrama"/>
          <w:rFonts w:asciiTheme="majorBidi" w:hAnsiTheme="majorBidi" w:cstheme="majorBidi"/>
          <w:sz w:val="24"/>
          <w:szCs w:val="24"/>
          <w:lang w:val="lt-LT"/>
        </w:rPr>
        <w:t xml:space="preserve">, </w:t>
      </w:r>
      <w:r w:rsidR="00EF50BA">
        <w:rPr>
          <w:rStyle w:val="PagrindinistekstasDiagrama"/>
          <w:rFonts w:asciiTheme="majorBidi" w:hAnsiTheme="majorBidi" w:cstheme="majorBidi"/>
          <w:sz w:val="24"/>
          <w:szCs w:val="24"/>
          <w:lang w:val="lt-LT"/>
        </w:rPr>
        <w:t xml:space="preserve">tačiau tiekėjas privalo pažymėti Pasiūlymo formoje (2 </w:t>
      </w:r>
      <w:r w:rsidR="00EF50BA" w:rsidRPr="00067736">
        <w:rPr>
          <w:rStyle w:val="PagrindinistekstasDiagrama"/>
          <w:rFonts w:asciiTheme="majorBidi" w:hAnsiTheme="majorBidi" w:cstheme="majorBidi"/>
          <w:sz w:val="24"/>
          <w:szCs w:val="24"/>
          <w:lang w:val="lt-LT"/>
        </w:rPr>
        <w:lastRenderedPageBreak/>
        <w:t xml:space="preserve">priedas) </w:t>
      </w:r>
      <w:r w:rsidR="00EB0043" w:rsidRPr="00067736">
        <w:rPr>
          <w:rStyle w:val="PagrindinistekstasDiagrama"/>
          <w:rFonts w:asciiTheme="majorBidi" w:hAnsiTheme="majorBidi" w:cstheme="majorBidi"/>
          <w:sz w:val="24"/>
          <w:szCs w:val="24"/>
          <w:lang w:val="lt-LT"/>
        </w:rPr>
        <w:t xml:space="preserve">4 dalyje esančią informaciją, dėl </w:t>
      </w:r>
      <w:r w:rsidR="009E483B" w:rsidRPr="00067736">
        <w:rPr>
          <w:rFonts w:ascii="Times New Roman" w:eastAsia="Times New Roman" w:hAnsi="Times New Roman" w:cs="Times New Roman"/>
          <w:color w:val="000000"/>
          <w:sz w:val="24"/>
          <w:szCs w:val="24"/>
          <w:lang w:val="lt-LT" w:eastAsia="lt-LT"/>
        </w:rPr>
        <w:t>Lietuvos Respublikos viešųjų pirkimų įstatymo 46 straipsnio 2¹ dalyje numatyto pašalinimo pagrindo.</w:t>
      </w:r>
    </w:p>
    <w:p w14:paraId="76DE3B14" w14:textId="3EAFCB23" w:rsidR="00124F4A" w:rsidRPr="00C61EF6"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2.2. </w:t>
      </w:r>
      <w:r w:rsidR="00124F4A" w:rsidRPr="00C61EF6">
        <w:rPr>
          <w:rStyle w:val="PagrindinistekstasDiagrama"/>
          <w:rFonts w:asciiTheme="majorBidi" w:hAnsiTheme="majorBidi" w:cstheme="majorBidi"/>
          <w:sz w:val="24"/>
          <w:szCs w:val="24"/>
          <w:lang w:val="lt-LT"/>
        </w:rPr>
        <w:t xml:space="preserve">Perkančioji </w:t>
      </w:r>
      <w:r w:rsidR="00124F4A" w:rsidRPr="00C61EF6">
        <w:rPr>
          <w:rStyle w:val="PagrindinistekstasDiagrama"/>
          <w:rFonts w:asciiTheme="majorBidi" w:hAnsiTheme="majorBidi" w:cstheme="majorBidi"/>
          <w:sz w:val="24"/>
          <w:szCs w:val="24"/>
          <w:lang w:val="lt-LT" w:bidi="en-US"/>
        </w:rPr>
        <w:t xml:space="preserve">organizacija </w:t>
      </w:r>
      <w:r w:rsidR="00124F4A" w:rsidRPr="00C61EF6">
        <w:rPr>
          <w:rStyle w:val="PagrindinistekstasDiagrama"/>
          <w:rFonts w:asciiTheme="majorBidi" w:hAnsiTheme="majorBidi" w:cstheme="majorBidi"/>
          <w:sz w:val="24"/>
          <w:szCs w:val="24"/>
          <w:lang w:val="lt-LT"/>
        </w:rPr>
        <w:t xml:space="preserve">tiekėją pašalina iš </w:t>
      </w:r>
      <w:r w:rsidR="00124F4A" w:rsidRPr="00C61EF6">
        <w:rPr>
          <w:rStyle w:val="PagrindinistekstasDiagrama"/>
          <w:rFonts w:asciiTheme="majorBidi" w:hAnsiTheme="majorBidi" w:cstheme="majorBidi"/>
          <w:sz w:val="24"/>
          <w:szCs w:val="24"/>
          <w:lang w:val="lt-LT" w:bidi="en-US"/>
        </w:rPr>
        <w:t xml:space="preserve">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bet kuriame 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etape, jeigu </w:t>
      </w:r>
      <w:r w:rsidR="00124F4A" w:rsidRPr="00C61EF6">
        <w:rPr>
          <w:rStyle w:val="PagrindinistekstasDiagrama"/>
          <w:rFonts w:asciiTheme="majorBidi" w:hAnsiTheme="majorBidi" w:cstheme="majorBidi"/>
          <w:sz w:val="24"/>
          <w:szCs w:val="24"/>
          <w:lang w:val="lt-LT"/>
        </w:rPr>
        <w:t xml:space="preserve">paaiškėja, </w:t>
      </w:r>
      <w:r w:rsidR="00124F4A" w:rsidRPr="00C61EF6">
        <w:rPr>
          <w:rStyle w:val="PagrindinistekstasDiagrama"/>
          <w:rFonts w:asciiTheme="majorBidi" w:hAnsiTheme="majorBidi" w:cstheme="majorBidi"/>
          <w:sz w:val="24"/>
          <w:szCs w:val="24"/>
          <w:lang w:val="lt-LT" w:bidi="en-US"/>
        </w:rPr>
        <w:t xml:space="preserve">kad </w:t>
      </w:r>
      <w:r w:rsidR="00124F4A" w:rsidRPr="00C61EF6">
        <w:rPr>
          <w:rStyle w:val="PagrindinistekstasDiagrama"/>
          <w:rFonts w:asciiTheme="majorBidi" w:hAnsiTheme="majorBidi" w:cstheme="majorBidi"/>
          <w:sz w:val="24"/>
          <w:szCs w:val="24"/>
          <w:lang w:val="lt-LT"/>
        </w:rPr>
        <w:t xml:space="preserve">dėl </w:t>
      </w:r>
      <w:r w:rsidR="00124F4A" w:rsidRPr="00C61EF6">
        <w:rPr>
          <w:rStyle w:val="PagrindinistekstasDiagrama"/>
          <w:rFonts w:asciiTheme="majorBidi" w:hAnsiTheme="majorBidi" w:cstheme="majorBidi"/>
          <w:sz w:val="24"/>
          <w:szCs w:val="24"/>
          <w:lang w:val="lt-LT" w:bidi="en-US"/>
        </w:rPr>
        <w:t xml:space="preserve">savo </w:t>
      </w:r>
      <w:r w:rsidR="00124F4A" w:rsidRPr="00C61EF6">
        <w:rPr>
          <w:rStyle w:val="PagrindinistekstasDiagrama"/>
          <w:rFonts w:asciiTheme="majorBidi" w:hAnsiTheme="majorBidi" w:cstheme="majorBidi"/>
          <w:sz w:val="24"/>
          <w:szCs w:val="24"/>
          <w:lang w:val="lt-LT"/>
        </w:rPr>
        <w:t xml:space="preserve">veiksmų </w:t>
      </w:r>
      <w:r w:rsidR="00124F4A" w:rsidRPr="00C61EF6">
        <w:rPr>
          <w:rStyle w:val="PagrindinistekstasDiagrama"/>
          <w:rFonts w:asciiTheme="majorBidi" w:hAnsiTheme="majorBidi" w:cstheme="majorBidi"/>
          <w:sz w:val="24"/>
          <w:szCs w:val="24"/>
          <w:lang w:val="lt-LT" w:bidi="en-US"/>
        </w:rPr>
        <w:t xml:space="preserve">ar neveikimo </w:t>
      </w:r>
      <w:r w:rsidR="00124F4A" w:rsidRPr="00C61EF6">
        <w:rPr>
          <w:rStyle w:val="PagrindinistekstasDiagrama"/>
          <w:rFonts w:asciiTheme="majorBidi" w:hAnsiTheme="majorBidi" w:cstheme="majorBidi"/>
          <w:sz w:val="24"/>
          <w:szCs w:val="24"/>
          <w:lang w:val="lt-LT"/>
        </w:rPr>
        <w:t>nuo Pasiūlymo pateikimo dienos iki pirkimo procedūros pabaigos</w:t>
      </w:r>
      <w:r w:rsidR="00124F4A" w:rsidRPr="00C61EF6">
        <w:rPr>
          <w:rStyle w:val="PagrindinistekstasDiagrama"/>
          <w:rFonts w:asciiTheme="majorBidi" w:hAnsiTheme="majorBidi" w:cstheme="majorBidi"/>
          <w:sz w:val="24"/>
          <w:szCs w:val="24"/>
          <w:lang w:val="lt-LT" w:bidi="en-US"/>
        </w:rPr>
        <w:t xml:space="preserve"> jis atitinka bent </w:t>
      </w:r>
      <w:r w:rsidR="00124F4A" w:rsidRPr="00C61EF6">
        <w:rPr>
          <w:rStyle w:val="PagrindinistekstasDiagrama"/>
          <w:rFonts w:asciiTheme="majorBidi" w:hAnsiTheme="majorBidi" w:cstheme="majorBidi"/>
          <w:sz w:val="24"/>
          <w:szCs w:val="24"/>
          <w:lang w:val="lt-LT"/>
        </w:rPr>
        <w:t xml:space="preserve">vieną iš šio </w:t>
      </w:r>
      <w:r w:rsidR="00124F4A" w:rsidRPr="00C61EF6">
        <w:rPr>
          <w:rStyle w:val="PagrindinistekstasDiagrama"/>
          <w:rFonts w:asciiTheme="majorBidi" w:hAnsiTheme="majorBidi" w:cstheme="majorBidi"/>
          <w:sz w:val="24"/>
          <w:szCs w:val="24"/>
          <w:lang w:val="lt-LT" w:bidi="en-US"/>
        </w:rPr>
        <w:t xml:space="preserve">skyriaus 5.1. punkte </w:t>
      </w:r>
      <w:r w:rsidR="00124F4A" w:rsidRPr="00C61EF6">
        <w:rPr>
          <w:rStyle w:val="PagrindinistekstasDiagrama"/>
          <w:rFonts w:asciiTheme="majorBidi" w:hAnsiTheme="majorBidi" w:cstheme="majorBidi"/>
          <w:sz w:val="24"/>
          <w:szCs w:val="24"/>
          <w:lang w:val="lt-LT"/>
        </w:rPr>
        <w:t>nustatytų pašalinimo pagrindų.</w:t>
      </w:r>
    </w:p>
    <w:p w14:paraId="468D5751" w14:textId="0FD4DDDD" w:rsidR="00124F4A" w:rsidRPr="00C61EF6"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A35F00"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C61EF6"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B5D87C" w:rsidR="00852479" w:rsidRPr="00C61EF6" w:rsidRDefault="00DE5DCF"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Tiekėjų kvalifikacija nevertinama.</w:t>
      </w:r>
    </w:p>
    <w:p w14:paraId="28C6869D" w14:textId="0408A077" w:rsidR="00252518" w:rsidRPr="00C61EF6"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C61EF6">
        <w:rPr>
          <w:rFonts w:asciiTheme="majorBidi" w:hAnsiTheme="majorBidi" w:cstheme="majorBidi"/>
          <w:color w:val="000000" w:themeColor="text1"/>
          <w:sz w:val="24"/>
          <w:szCs w:val="24"/>
        </w:rPr>
        <w:t xml:space="preserve">Jeigu tiekėjo kvalifikacija dėl teisės verstis atitinkama veikla nebuvo tikrinama arba tikrinama </w:t>
      </w:r>
      <w:r w:rsidRPr="00C61EF6">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36E24D40" w14:textId="6BEA4FBA" w:rsidR="00252518" w:rsidRPr="00C61EF6"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p>
    <w:p w14:paraId="7F80A145" w14:textId="3D32E883" w:rsidR="00755A81" w:rsidRPr="00C321E9" w:rsidRDefault="006C670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 xml:space="preserve"> </w:t>
      </w:r>
      <w:r w:rsidR="00257419">
        <w:rPr>
          <w:rFonts w:asciiTheme="majorBidi" w:hAnsiTheme="majorBidi" w:cstheme="majorBidi"/>
          <w:bCs/>
          <w:color w:val="000000" w:themeColor="text1"/>
          <w:sz w:val="24"/>
          <w:szCs w:val="24"/>
        </w:rPr>
        <w:t>Užpildytą</w:t>
      </w:r>
      <w:r w:rsidR="00DB27ED">
        <w:rPr>
          <w:rFonts w:asciiTheme="majorBidi" w:hAnsiTheme="majorBidi" w:cstheme="majorBidi"/>
          <w:bCs/>
          <w:color w:val="000000" w:themeColor="text1"/>
          <w:sz w:val="24"/>
          <w:szCs w:val="24"/>
        </w:rPr>
        <w:t xml:space="preserve"> Lokalinę sąmatą (</w:t>
      </w:r>
      <w:r w:rsidR="00DB27ED" w:rsidRPr="00532D20">
        <w:rPr>
          <w:rFonts w:asciiTheme="majorBidi" w:hAnsiTheme="majorBidi" w:cstheme="majorBidi"/>
          <w:b/>
          <w:color w:val="000000" w:themeColor="text1"/>
          <w:sz w:val="24"/>
          <w:szCs w:val="24"/>
        </w:rPr>
        <w:t xml:space="preserve">pasiūlymo </w:t>
      </w:r>
      <w:r w:rsidR="00532D20" w:rsidRPr="00532D20">
        <w:rPr>
          <w:rFonts w:asciiTheme="majorBidi" w:hAnsiTheme="majorBidi" w:cstheme="majorBidi"/>
          <w:b/>
          <w:color w:val="000000" w:themeColor="text1"/>
          <w:sz w:val="24"/>
          <w:szCs w:val="24"/>
        </w:rPr>
        <w:t xml:space="preserve">formos </w:t>
      </w:r>
      <w:r w:rsidR="00DB27ED" w:rsidRPr="00532D20">
        <w:rPr>
          <w:rFonts w:asciiTheme="majorBidi" w:hAnsiTheme="majorBidi" w:cstheme="majorBidi"/>
          <w:b/>
          <w:color w:val="000000" w:themeColor="text1"/>
          <w:sz w:val="24"/>
          <w:szCs w:val="24"/>
        </w:rPr>
        <w:t xml:space="preserve">priedas </w:t>
      </w:r>
      <w:proofErr w:type="spellStart"/>
      <w:r w:rsidR="00DB27ED" w:rsidRPr="00532D20">
        <w:rPr>
          <w:rFonts w:asciiTheme="majorBidi" w:hAnsiTheme="majorBidi" w:cstheme="majorBidi"/>
          <w:b/>
          <w:color w:val="000000" w:themeColor="text1"/>
          <w:sz w:val="24"/>
          <w:szCs w:val="24"/>
        </w:rPr>
        <w:t>nr.</w:t>
      </w:r>
      <w:proofErr w:type="spellEnd"/>
      <w:r w:rsidR="00DB27ED" w:rsidRPr="00532D20">
        <w:rPr>
          <w:rFonts w:asciiTheme="majorBidi" w:hAnsiTheme="majorBidi" w:cstheme="majorBidi"/>
          <w:b/>
          <w:color w:val="000000" w:themeColor="text1"/>
          <w:sz w:val="24"/>
          <w:szCs w:val="24"/>
        </w:rPr>
        <w:t xml:space="preserve"> 1</w:t>
      </w:r>
      <w:r w:rsidR="00DB27ED">
        <w:rPr>
          <w:rFonts w:asciiTheme="majorBidi" w:hAnsiTheme="majorBidi" w:cstheme="majorBidi"/>
          <w:bCs/>
          <w:color w:val="000000" w:themeColor="text1"/>
          <w:sz w:val="24"/>
          <w:szCs w:val="24"/>
        </w:rPr>
        <w:t>)</w:t>
      </w:r>
      <w:r w:rsidR="00535230">
        <w:rPr>
          <w:rFonts w:asciiTheme="majorBidi" w:hAnsiTheme="majorBidi" w:cstheme="majorBidi"/>
          <w:bCs/>
          <w:color w:val="000000" w:themeColor="text1"/>
          <w:sz w:val="24"/>
          <w:szCs w:val="24"/>
        </w:rPr>
        <w:t xml:space="preserve"> ir kitus Techninėje specifikacijoje reikalaujamus dokumentus</w:t>
      </w:r>
      <w:r w:rsidR="00DB27ED">
        <w:rPr>
          <w:rFonts w:asciiTheme="majorBidi" w:hAnsiTheme="majorBidi" w:cstheme="majorBidi"/>
          <w:bCs/>
          <w:color w:val="000000" w:themeColor="text1"/>
          <w:sz w:val="24"/>
          <w:szCs w:val="24"/>
        </w:rPr>
        <w:t>.</w:t>
      </w:r>
    </w:p>
    <w:p w14:paraId="649BC4FE" w14:textId="4693AA6D" w:rsidR="00252518" w:rsidRPr="00BE63F1" w:rsidRDefault="00755A81" w:rsidP="00BE63F1">
      <w:pPr>
        <w:pStyle w:val="Sraopastraipa"/>
        <w:numPr>
          <w:ilvl w:val="2"/>
          <w:numId w:val="5"/>
        </w:numPr>
        <w:tabs>
          <w:tab w:val="left" w:pos="1134"/>
        </w:tabs>
        <w:spacing w:before="60" w:after="0" w:line="240" w:lineRule="auto"/>
        <w:ind w:hanging="153"/>
        <w:jc w:val="both"/>
        <w:rPr>
          <w:rFonts w:asciiTheme="majorBidi" w:hAnsiTheme="majorBidi" w:cstheme="majorBidi"/>
          <w:color w:val="000000" w:themeColor="text1"/>
          <w:sz w:val="24"/>
          <w:szCs w:val="24"/>
        </w:rPr>
      </w:pPr>
      <w:r w:rsidRPr="00BE63F1">
        <w:rPr>
          <w:rFonts w:asciiTheme="majorBidi" w:hAnsiTheme="majorBidi" w:cstheme="majorBidi"/>
          <w:color w:val="000000" w:themeColor="text1"/>
          <w:sz w:val="24"/>
          <w:szCs w:val="24"/>
        </w:rPr>
        <w:t>J</w:t>
      </w:r>
      <w:r w:rsidR="00252518" w:rsidRPr="00BE63F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65384C" w:rsidRPr="00C61EF6">
        <w:rPr>
          <w:rFonts w:asciiTheme="majorBidi" w:hAnsiTheme="majorBidi" w:cstheme="majorBidi"/>
          <w:color w:val="000000" w:themeColor="text1"/>
          <w:sz w:val="24"/>
          <w:szCs w:val="24"/>
        </w:rPr>
        <w:t xml:space="preserve"> su priedais.</w:t>
      </w:r>
    </w:p>
    <w:p w14:paraId="1BBFF6FB" w14:textId="6840F654" w:rsidR="00252518" w:rsidRDefault="00FD0261" w:rsidP="00532D2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r w:rsidR="00B638A4">
        <w:rPr>
          <w:rFonts w:asciiTheme="majorBidi" w:hAnsiTheme="majorBidi" w:cstheme="majorBidi"/>
          <w:color w:val="000000" w:themeColor="text1"/>
          <w:sz w:val="24"/>
          <w:szCs w:val="24"/>
        </w:rPr>
        <w:t>.</w:t>
      </w:r>
      <w:r w:rsidR="00E92DF1">
        <w:rPr>
          <w:rFonts w:asciiTheme="majorBidi" w:hAnsiTheme="majorBidi" w:cstheme="majorBidi"/>
          <w:color w:val="000000" w:themeColor="text1"/>
          <w:sz w:val="24"/>
          <w:szCs w:val="24"/>
        </w:rPr>
        <w:t xml:space="preserve"> Pasiūlymo formos priedas Nr.1</w:t>
      </w:r>
      <w:r w:rsidR="00F7789F" w:rsidRPr="00C61EF6">
        <w:rPr>
          <w:rFonts w:asciiTheme="majorBidi" w:hAnsiTheme="majorBidi" w:cstheme="majorBidi"/>
          <w:color w:val="000000" w:themeColor="text1"/>
          <w:sz w:val="24"/>
          <w:szCs w:val="24"/>
        </w:rPr>
        <w:t>.</w:t>
      </w:r>
    </w:p>
    <w:p w14:paraId="7ECF81B4" w14:textId="4BD61DE8" w:rsidR="002B41AC" w:rsidRPr="00C61EF6" w:rsidRDefault="002B41AC" w:rsidP="00532D20">
      <w:pPr>
        <w:tabs>
          <w:tab w:val="left" w:pos="284"/>
        </w:tabs>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Priedas Nr. 3 – Rangos sutarties projektas.</w:t>
      </w:r>
    </w:p>
    <w:p w14:paraId="54E7F26F" w14:textId="4F999373"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2B41AC">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8D8C" w14:textId="77777777" w:rsidR="002E2A3A" w:rsidRDefault="002E2A3A" w:rsidP="00252518">
      <w:pPr>
        <w:spacing w:after="0" w:line="240" w:lineRule="auto"/>
      </w:pPr>
      <w:r>
        <w:separator/>
      </w:r>
    </w:p>
  </w:endnote>
  <w:endnote w:type="continuationSeparator" w:id="0">
    <w:p w14:paraId="195B7AC9" w14:textId="77777777" w:rsidR="002E2A3A" w:rsidRDefault="002E2A3A"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2330" w14:textId="77777777" w:rsidR="002E2A3A" w:rsidRDefault="002E2A3A" w:rsidP="00252518">
      <w:pPr>
        <w:spacing w:after="0" w:line="240" w:lineRule="auto"/>
      </w:pPr>
      <w:r>
        <w:separator/>
      </w:r>
    </w:p>
  </w:footnote>
  <w:footnote w:type="continuationSeparator" w:id="0">
    <w:p w14:paraId="0D6ABA97" w14:textId="77777777" w:rsidR="002E2A3A" w:rsidRDefault="002E2A3A"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w:t>
      </w:r>
      <w:r w:rsidRPr="00B73322">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079B7"/>
    <w:rsid w:val="00012038"/>
    <w:rsid w:val="0003059A"/>
    <w:rsid w:val="00032563"/>
    <w:rsid w:val="0004115A"/>
    <w:rsid w:val="0004322D"/>
    <w:rsid w:val="0004569C"/>
    <w:rsid w:val="00052A81"/>
    <w:rsid w:val="00053FCE"/>
    <w:rsid w:val="0005623A"/>
    <w:rsid w:val="000562FE"/>
    <w:rsid w:val="00065AA5"/>
    <w:rsid w:val="00067736"/>
    <w:rsid w:val="00070C64"/>
    <w:rsid w:val="00073637"/>
    <w:rsid w:val="00073C04"/>
    <w:rsid w:val="0008600B"/>
    <w:rsid w:val="000912CF"/>
    <w:rsid w:val="00095424"/>
    <w:rsid w:val="000A293D"/>
    <w:rsid w:val="000B765B"/>
    <w:rsid w:val="000C3F32"/>
    <w:rsid w:val="000C488A"/>
    <w:rsid w:val="000C6976"/>
    <w:rsid w:val="000C6D25"/>
    <w:rsid w:val="000C79FC"/>
    <w:rsid w:val="000D1376"/>
    <w:rsid w:val="000D6234"/>
    <w:rsid w:val="000F5273"/>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86DC2"/>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29D0"/>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57419"/>
    <w:rsid w:val="00261E76"/>
    <w:rsid w:val="00273135"/>
    <w:rsid w:val="00282C4E"/>
    <w:rsid w:val="002846D4"/>
    <w:rsid w:val="00286F09"/>
    <w:rsid w:val="00290E11"/>
    <w:rsid w:val="002A1AC1"/>
    <w:rsid w:val="002A672B"/>
    <w:rsid w:val="002A7277"/>
    <w:rsid w:val="002B1A2C"/>
    <w:rsid w:val="002B41AC"/>
    <w:rsid w:val="002B4938"/>
    <w:rsid w:val="002C4561"/>
    <w:rsid w:val="002C4890"/>
    <w:rsid w:val="002C531E"/>
    <w:rsid w:val="002C76AE"/>
    <w:rsid w:val="002D53F0"/>
    <w:rsid w:val="002D7DE1"/>
    <w:rsid w:val="002E2A3A"/>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B0402"/>
    <w:rsid w:val="003B4343"/>
    <w:rsid w:val="003C0827"/>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2D20"/>
    <w:rsid w:val="0053338F"/>
    <w:rsid w:val="00535230"/>
    <w:rsid w:val="00552A7B"/>
    <w:rsid w:val="005606D2"/>
    <w:rsid w:val="00560D02"/>
    <w:rsid w:val="00562AC4"/>
    <w:rsid w:val="00571059"/>
    <w:rsid w:val="00574AAE"/>
    <w:rsid w:val="00582824"/>
    <w:rsid w:val="005830B1"/>
    <w:rsid w:val="005846B4"/>
    <w:rsid w:val="00586C4A"/>
    <w:rsid w:val="0058735E"/>
    <w:rsid w:val="005952E2"/>
    <w:rsid w:val="005B573C"/>
    <w:rsid w:val="005C0E3E"/>
    <w:rsid w:val="005C1674"/>
    <w:rsid w:val="005C2BD4"/>
    <w:rsid w:val="005C2DFE"/>
    <w:rsid w:val="005C51C3"/>
    <w:rsid w:val="005D258F"/>
    <w:rsid w:val="005D316C"/>
    <w:rsid w:val="005E3CF6"/>
    <w:rsid w:val="005F14D2"/>
    <w:rsid w:val="005F5CE5"/>
    <w:rsid w:val="006061C7"/>
    <w:rsid w:val="006100F4"/>
    <w:rsid w:val="006161D0"/>
    <w:rsid w:val="0063154B"/>
    <w:rsid w:val="006414E6"/>
    <w:rsid w:val="00645629"/>
    <w:rsid w:val="00646D38"/>
    <w:rsid w:val="00650A7D"/>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D7A06"/>
    <w:rsid w:val="006E1FC7"/>
    <w:rsid w:val="006E4F69"/>
    <w:rsid w:val="006E564F"/>
    <w:rsid w:val="006E7839"/>
    <w:rsid w:val="006E7878"/>
    <w:rsid w:val="00701BD8"/>
    <w:rsid w:val="00702CBD"/>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4732A"/>
    <w:rsid w:val="00852479"/>
    <w:rsid w:val="008532B0"/>
    <w:rsid w:val="00854FBD"/>
    <w:rsid w:val="008709FE"/>
    <w:rsid w:val="00871D33"/>
    <w:rsid w:val="00877886"/>
    <w:rsid w:val="00880AA5"/>
    <w:rsid w:val="008828C5"/>
    <w:rsid w:val="00885308"/>
    <w:rsid w:val="00895B16"/>
    <w:rsid w:val="0089764A"/>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483B"/>
    <w:rsid w:val="009E637A"/>
    <w:rsid w:val="009F79FC"/>
    <w:rsid w:val="00A35F00"/>
    <w:rsid w:val="00A37315"/>
    <w:rsid w:val="00A40184"/>
    <w:rsid w:val="00A40401"/>
    <w:rsid w:val="00A41B3B"/>
    <w:rsid w:val="00A4630C"/>
    <w:rsid w:val="00A475FA"/>
    <w:rsid w:val="00A53508"/>
    <w:rsid w:val="00A672A9"/>
    <w:rsid w:val="00A727D2"/>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37D9"/>
    <w:rsid w:val="00B2739D"/>
    <w:rsid w:val="00B30E15"/>
    <w:rsid w:val="00B340C7"/>
    <w:rsid w:val="00B451F3"/>
    <w:rsid w:val="00B45F40"/>
    <w:rsid w:val="00B5317C"/>
    <w:rsid w:val="00B61160"/>
    <w:rsid w:val="00B638A4"/>
    <w:rsid w:val="00B66FDE"/>
    <w:rsid w:val="00B82374"/>
    <w:rsid w:val="00B84F81"/>
    <w:rsid w:val="00B84FF9"/>
    <w:rsid w:val="00B9140D"/>
    <w:rsid w:val="00B9276E"/>
    <w:rsid w:val="00B93027"/>
    <w:rsid w:val="00BA2329"/>
    <w:rsid w:val="00BA239A"/>
    <w:rsid w:val="00BA566D"/>
    <w:rsid w:val="00BD1141"/>
    <w:rsid w:val="00BD6408"/>
    <w:rsid w:val="00BD7490"/>
    <w:rsid w:val="00BE63F1"/>
    <w:rsid w:val="00BF092B"/>
    <w:rsid w:val="00C037B9"/>
    <w:rsid w:val="00C0638C"/>
    <w:rsid w:val="00C12E39"/>
    <w:rsid w:val="00C233E1"/>
    <w:rsid w:val="00C3181D"/>
    <w:rsid w:val="00C321E9"/>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81B9C"/>
    <w:rsid w:val="00DA07C5"/>
    <w:rsid w:val="00DA1EC8"/>
    <w:rsid w:val="00DB1CFF"/>
    <w:rsid w:val="00DB27ED"/>
    <w:rsid w:val="00DB3265"/>
    <w:rsid w:val="00DB46A2"/>
    <w:rsid w:val="00DB6EFD"/>
    <w:rsid w:val="00DC7C7B"/>
    <w:rsid w:val="00DE5544"/>
    <w:rsid w:val="00DE5DCF"/>
    <w:rsid w:val="00DE6DC8"/>
    <w:rsid w:val="00DF0CEF"/>
    <w:rsid w:val="00DF1D6F"/>
    <w:rsid w:val="00DF1FF1"/>
    <w:rsid w:val="00DF2BBA"/>
    <w:rsid w:val="00E007E2"/>
    <w:rsid w:val="00E045EC"/>
    <w:rsid w:val="00E30C61"/>
    <w:rsid w:val="00E31115"/>
    <w:rsid w:val="00E3562D"/>
    <w:rsid w:val="00E4514B"/>
    <w:rsid w:val="00E45309"/>
    <w:rsid w:val="00E61405"/>
    <w:rsid w:val="00E62B6E"/>
    <w:rsid w:val="00E66915"/>
    <w:rsid w:val="00E67FFE"/>
    <w:rsid w:val="00E92DF1"/>
    <w:rsid w:val="00E95DFD"/>
    <w:rsid w:val="00EA156F"/>
    <w:rsid w:val="00EA71F2"/>
    <w:rsid w:val="00EB0043"/>
    <w:rsid w:val="00EB108D"/>
    <w:rsid w:val="00EB5668"/>
    <w:rsid w:val="00EB7E86"/>
    <w:rsid w:val="00EC363A"/>
    <w:rsid w:val="00EC619B"/>
    <w:rsid w:val="00EC70AB"/>
    <w:rsid w:val="00ED0484"/>
    <w:rsid w:val="00ED0B47"/>
    <w:rsid w:val="00EE10E7"/>
    <w:rsid w:val="00EF1854"/>
    <w:rsid w:val="00EF50BA"/>
    <w:rsid w:val="00F06F51"/>
    <w:rsid w:val="00F06FDA"/>
    <w:rsid w:val="00F154D0"/>
    <w:rsid w:val="00F23D83"/>
    <w:rsid w:val="00F268CB"/>
    <w:rsid w:val="00F47720"/>
    <w:rsid w:val="00F477C9"/>
    <w:rsid w:val="00F52E79"/>
    <w:rsid w:val="00F537A7"/>
    <w:rsid w:val="00F53BBB"/>
    <w:rsid w:val="00F55F8D"/>
    <w:rsid w:val="00F57005"/>
    <w:rsid w:val="00F617E6"/>
    <w:rsid w:val="00F62AE6"/>
    <w:rsid w:val="00F62ECF"/>
    <w:rsid w:val="00F6494A"/>
    <w:rsid w:val="00F64D2B"/>
    <w:rsid w:val="00F65AAC"/>
    <w:rsid w:val="00F7789F"/>
    <w:rsid w:val="00F80B2C"/>
    <w:rsid w:val="00F900ED"/>
    <w:rsid w:val="00F96766"/>
    <w:rsid w:val="00FB6121"/>
    <w:rsid w:val="00FC1722"/>
    <w:rsid w:val="00FC5AEC"/>
    <w:rsid w:val="00FC7A81"/>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186DC2"/>
    <w:rsid w:val="001F29D0"/>
    <w:rsid w:val="00204CA5"/>
    <w:rsid w:val="0021513B"/>
    <w:rsid w:val="00244C5E"/>
    <w:rsid w:val="00290E11"/>
    <w:rsid w:val="002E782F"/>
    <w:rsid w:val="003A3FBF"/>
    <w:rsid w:val="003F04B9"/>
    <w:rsid w:val="004146AE"/>
    <w:rsid w:val="0050140B"/>
    <w:rsid w:val="00501A80"/>
    <w:rsid w:val="005254F8"/>
    <w:rsid w:val="005846B4"/>
    <w:rsid w:val="005C2DFE"/>
    <w:rsid w:val="006B4C49"/>
    <w:rsid w:val="006B62CA"/>
    <w:rsid w:val="006E564F"/>
    <w:rsid w:val="00737BCE"/>
    <w:rsid w:val="00771503"/>
    <w:rsid w:val="0078045E"/>
    <w:rsid w:val="007F4B42"/>
    <w:rsid w:val="00815C2C"/>
    <w:rsid w:val="008467C8"/>
    <w:rsid w:val="008D43AF"/>
    <w:rsid w:val="00902D38"/>
    <w:rsid w:val="00951DF0"/>
    <w:rsid w:val="0098542D"/>
    <w:rsid w:val="009A038A"/>
    <w:rsid w:val="00A049F0"/>
    <w:rsid w:val="00AE2FF0"/>
    <w:rsid w:val="00B22799"/>
    <w:rsid w:val="00B66D5A"/>
    <w:rsid w:val="00BA647C"/>
    <w:rsid w:val="00BD1D56"/>
    <w:rsid w:val="00C12E39"/>
    <w:rsid w:val="00C42487"/>
    <w:rsid w:val="00C722B8"/>
    <w:rsid w:val="00CC62A8"/>
    <w:rsid w:val="00CD1325"/>
    <w:rsid w:val="00CE0119"/>
    <w:rsid w:val="00D47F28"/>
    <w:rsid w:val="00D64F65"/>
    <w:rsid w:val="00D745D9"/>
    <w:rsid w:val="00D94ACD"/>
    <w:rsid w:val="00D95B8C"/>
    <w:rsid w:val="00DD149F"/>
    <w:rsid w:val="00DD3AF0"/>
    <w:rsid w:val="00E007E2"/>
    <w:rsid w:val="00EC363A"/>
    <w:rsid w:val="00F43968"/>
    <w:rsid w:val="00F477C9"/>
    <w:rsid w:val="00F62AE6"/>
    <w:rsid w:val="00F6494A"/>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2.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4721</Words>
  <Characters>2692</Characters>
  <Application>Microsoft Office Word</Application>
  <DocSecurity>0</DocSecurity>
  <Lines>22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207</cp:revision>
  <dcterms:created xsi:type="dcterms:W3CDTF">2025-02-04T13:50:00Z</dcterms:created>
  <dcterms:modified xsi:type="dcterms:W3CDTF">2025-10-20T11:02:00Z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