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785341" w:rsidP="007C2361">
      <w:pPr>
        <w:jc w:val="center"/>
        <w:rPr>
          <w:rFonts w:ascii="Cambria" w:hAnsi="Cambria"/>
          <w:b/>
          <w:bCs/>
          <w:caps/>
          <w:sz w:val="22"/>
          <w:szCs w:val="22"/>
          <w:lang w:val="lt-LT"/>
        </w:rPr>
      </w:pPr>
      <w:r>
        <w:rPr>
          <w:rFonts w:ascii="Cambria" w:hAnsi="Cambria"/>
          <w:b/>
          <w:bCs/>
          <w:caps/>
          <w:sz w:val="22"/>
          <w:szCs w:val="22"/>
          <w:lang w:val="lt-LT"/>
        </w:rPr>
        <w:t xml:space="preserve">DVIRAČIŲ STOGINĖS IR STOVAI SU MONTAVIMO </w:t>
      </w:r>
      <w:r w:rsidR="00210B1A">
        <w:rPr>
          <w:rFonts w:ascii="Cambria" w:hAnsi="Cambria"/>
          <w:b/>
          <w:bCs/>
          <w:caps/>
          <w:sz w:val="22"/>
          <w:szCs w:val="22"/>
          <w:lang w:val="lt-LT"/>
        </w:rPr>
        <w:t>DARBAI</w:t>
      </w:r>
      <w:r>
        <w:rPr>
          <w:rFonts w:ascii="Cambria" w:hAnsi="Cambria"/>
          <w:b/>
          <w:bCs/>
          <w:caps/>
          <w:sz w:val="22"/>
          <w:szCs w:val="22"/>
          <w:lang w:val="lt-LT"/>
        </w:rPr>
        <w:t>S</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785341">
        <w:rPr>
          <w:rFonts w:ascii="Cambria" w:hAnsi="Cambria"/>
          <w:b/>
          <w:color w:val="0070C0"/>
          <w:lang w:val="en-US"/>
        </w:rPr>
        <w:t>dvira</w:t>
      </w:r>
      <w:r w:rsidR="00785341">
        <w:rPr>
          <w:rFonts w:ascii="Cambria" w:hAnsi="Cambria"/>
          <w:b/>
          <w:color w:val="0070C0"/>
        </w:rPr>
        <w:t>čių stogines ir stovus su montavimo darbais</w:t>
      </w:r>
      <w:r w:rsidR="00913E5C" w:rsidRPr="00D239F9">
        <w:rPr>
          <w:rFonts w:ascii="Cambria" w:hAnsi="Cambria"/>
          <w:b/>
        </w:rPr>
        <w:t xml:space="preserve"> </w:t>
      </w:r>
      <w:r w:rsidR="00785341">
        <w:rPr>
          <w:rFonts w:ascii="Cambria" w:hAnsi="Cambria"/>
        </w:rPr>
        <w:t>(toliau - D</w:t>
      </w:r>
      <w:r w:rsidR="00E55008" w:rsidRPr="00D239F9">
        <w:rPr>
          <w:rFonts w:ascii="Cambria" w:hAnsi="Cambria"/>
        </w:rPr>
        <w:t>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785341"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r>
      <w:r w:rsidRPr="00785341">
        <w:rPr>
          <w:rFonts w:ascii="Cambria" w:hAnsi="Cambria" w:cs="Times New Roman"/>
          <w:color w:val="auto"/>
          <w:lang w:val="pt-PT"/>
        </w:rPr>
        <w:t>1.4.</w:t>
      </w:r>
      <w:r w:rsidR="0063469B" w:rsidRPr="00785341">
        <w:rPr>
          <w:rFonts w:ascii="Cambria" w:hAnsi="Cambria" w:cs="Times New Roman"/>
          <w:color w:val="auto"/>
          <w:lang w:val="pt-PT"/>
        </w:rPr>
        <w:t xml:space="preserve"> </w:t>
      </w:r>
      <w:r w:rsidRPr="00785341">
        <w:rPr>
          <w:rFonts w:ascii="Cambria" w:hAnsi="Cambria" w:cs="Times New Roman"/>
          <w:color w:val="auto"/>
          <w:lang w:val="pt-PT"/>
        </w:rPr>
        <w:t>Išankstinis skelbimas apie pirkimą nebuvo skelbtas</w:t>
      </w:r>
      <w:r w:rsidR="007C2361" w:rsidRPr="00785341">
        <w:rPr>
          <w:rFonts w:ascii="Cambria" w:hAnsi="Cambria" w:cs="Times New Roman"/>
          <w:color w:val="auto"/>
          <w:lang w:val="pt-PT"/>
        </w:rPr>
        <w:t>.</w:t>
      </w:r>
    </w:p>
    <w:p w:rsidR="0029321F" w:rsidRPr="00785341" w:rsidRDefault="00B718E4" w:rsidP="00DB0E55">
      <w:pPr>
        <w:pStyle w:val="Body2"/>
        <w:ind w:firstLine="720"/>
        <w:rPr>
          <w:rFonts w:ascii="Cambria" w:hAnsi="Cambria" w:cs="Times New Roman"/>
          <w:color w:val="auto"/>
          <w:lang w:val="pt-PT" w:eastAsia="en-US"/>
        </w:rPr>
      </w:pPr>
      <w:r w:rsidRPr="00785341">
        <w:rPr>
          <w:rFonts w:ascii="Cambria" w:hAnsi="Cambria" w:cs="Times New Roman"/>
          <w:color w:val="auto"/>
          <w:lang w:val="pt-PT"/>
        </w:rPr>
        <w:t xml:space="preserve">1.5. </w:t>
      </w:r>
      <w:r w:rsidR="00473A3D" w:rsidRPr="00785341">
        <w:rPr>
          <w:rFonts w:ascii="Cambria" w:hAnsi="Cambria" w:cs="Times New Roman"/>
          <w:color w:val="auto"/>
          <w:lang w:val="pt-PT" w:eastAsia="en-US"/>
        </w:rPr>
        <w:t>Pirkimas atliekamas laikantis lygiateisiškumo, nediskriminavimo, skaidrumo, abipusio pripažinimo, propor</w:t>
      </w:r>
      <w:r w:rsidR="006416DA" w:rsidRPr="00785341">
        <w:rPr>
          <w:rFonts w:ascii="Cambria" w:hAnsi="Cambria" w:cs="Times New Roman"/>
          <w:color w:val="auto"/>
          <w:lang w:val="pt-PT" w:eastAsia="en-US"/>
        </w:rPr>
        <w:t xml:space="preserve">cingumo ir skaidrumo principų, </w:t>
      </w:r>
      <w:r w:rsidR="00473A3D" w:rsidRPr="00785341">
        <w:rPr>
          <w:rFonts w:ascii="Cambria" w:hAnsi="Cambria" w:cs="Times New Roman"/>
          <w:color w:val="auto"/>
          <w:lang w:val="pt-PT" w:eastAsia="en-US"/>
        </w:rPr>
        <w:t>konfidencialumo bei nešališkumo reikalavimų.</w:t>
      </w:r>
    </w:p>
    <w:p w:rsidR="00FC1A33" w:rsidRPr="00785341"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785341">
        <w:rPr>
          <w:rFonts w:ascii="Cambria" w:hAnsi="Cambria"/>
          <w:sz w:val="22"/>
          <w:szCs w:val="22"/>
          <w:lang w:val="pt-PT"/>
        </w:rPr>
        <w:t>1.6. Visos pirkimo sąlygos nustatytos pirkimo dokumentuose:</w:t>
      </w:r>
    </w:p>
    <w:p w:rsidR="00FC1A33" w:rsidRPr="00785341" w:rsidRDefault="00FC1A33" w:rsidP="00FC1A33">
      <w:pPr>
        <w:pStyle w:val="ListParagraph"/>
        <w:numPr>
          <w:ilvl w:val="2"/>
          <w:numId w:val="23"/>
        </w:numPr>
        <w:tabs>
          <w:tab w:val="left" w:pos="993"/>
        </w:tabs>
        <w:ind w:hanging="577"/>
        <w:jc w:val="both"/>
        <w:rPr>
          <w:rFonts w:ascii="Cambria" w:hAnsi="Cambria"/>
        </w:rPr>
      </w:pPr>
      <w:r w:rsidRPr="00785341">
        <w:rPr>
          <w:rFonts w:ascii="Cambria" w:hAnsi="Cambria"/>
        </w:rPr>
        <w:t>skelbime apie pirkimą;</w:t>
      </w:r>
    </w:p>
    <w:p w:rsidR="00FC1A33" w:rsidRPr="00785341" w:rsidRDefault="00FC1A33" w:rsidP="00FC1A33">
      <w:pPr>
        <w:pStyle w:val="ListParagraph"/>
        <w:numPr>
          <w:ilvl w:val="2"/>
          <w:numId w:val="23"/>
        </w:numPr>
        <w:tabs>
          <w:tab w:val="left" w:pos="993"/>
        </w:tabs>
        <w:ind w:hanging="577"/>
        <w:jc w:val="both"/>
        <w:rPr>
          <w:rFonts w:ascii="Cambria" w:hAnsi="Cambria"/>
        </w:rPr>
      </w:pPr>
      <w:r w:rsidRPr="00785341">
        <w:rPr>
          <w:rFonts w:ascii="Cambria" w:hAnsi="Cambria"/>
        </w:rPr>
        <w:t>šiuose pirkimo dokumentuose (kartu su priedais);</w:t>
      </w:r>
    </w:p>
    <w:p w:rsidR="00FC1A33" w:rsidRPr="00785341" w:rsidRDefault="00FC1A33" w:rsidP="00FC1A33">
      <w:pPr>
        <w:pStyle w:val="ListParagraph"/>
        <w:numPr>
          <w:ilvl w:val="2"/>
          <w:numId w:val="23"/>
        </w:numPr>
        <w:tabs>
          <w:tab w:val="left" w:pos="993"/>
          <w:tab w:val="left" w:pos="1276"/>
        </w:tabs>
        <w:ind w:left="0" w:firstLine="709"/>
        <w:jc w:val="both"/>
        <w:rPr>
          <w:rFonts w:ascii="Cambria" w:hAnsi="Cambria"/>
        </w:rPr>
      </w:pPr>
      <w:r w:rsidRPr="00785341">
        <w:rPr>
          <w:rFonts w:ascii="Cambria" w:hAnsi="Cambria"/>
        </w:rPr>
        <w:t xml:space="preserve">dokumentų paaiškinimuose (patikslinimuose), taip pat atsakymuose į </w:t>
      </w:r>
      <w:r w:rsidR="00DE132F" w:rsidRPr="00785341">
        <w:rPr>
          <w:rFonts w:ascii="Cambria" w:hAnsi="Cambria"/>
        </w:rPr>
        <w:t>tiekėjų</w:t>
      </w:r>
      <w:r w:rsidRPr="00785341">
        <w:rPr>
          <w:rFonts w:ascii="Cambria" w:hAnsi="Cambria"/>
        </w:rPr>
        <w:t xml:space="preserve"> klausimus (jei tokių bus);</w:t>
      </w:r>
    </w:p>
    <w:p w:rsidR="00FC1A33" w:rsidRPr="00785341"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785341">
        <w:rPr>
          <w:rFonts w:ascii="Cambria" w:hAnsi="Cambria"/>
        </w:rPr>
        <w:t>kituose CVP IS priemonėmis pateiktuose dokumentuose.</w:t>
      </w:r>
    </w:p>
    <w:p w:rsidR="00785341" w:rsidRDefault="00785341" w:rsidP="00785341">
      <w:pPr>
        <w:pStyle w:val="Body2"/>
        <w:ind w:firstLine="567"/>
        <w:rPr>
          <w:rFonts w:ascii="Cambria" w:hAnsi="Cambria" w:cs="Times New Roman"/>
          <w:color w:val="auto"/>
          <w:lang w:val="lt-LT"/>
        </w:rPr>
      </w:pPr>
      <w:r>
        <w:rPr>
          <w:rFonts w:ascii="Cambria" w:hAnsi="Cambria" w:cs="Times New Roman"/>
          <w:color w:val="auto"/>
          <w:lang w:val="lt-LT"/>
        </w:rPr>
        <w:t xml:space="preserve">   </w:t>
      </w:r>
      <w:r w:rsidR="00B718E4" w:rsidRPr="00785341">
        <w:rPr>
          <w:rFonts w:ascii="Cambria" w:hAnsi="Cambria" w:cs="Times New Roman"/>
          <w:color w:val="auto"/>
          <w:lang w:val="lt-LT"/>
        </w:rPr>
        <w:t>1.</w:t>
      </w:r>
      <w:r w:rsidR="00FC1A33" w:rsidRPr="00785341">
        <w:rPr>
          <w:rFonts w:ascii="Cambria" w:hAnsi="Cambria" w:cs="Times New Roman"/>
          <w:color w:val="auto"/>
          <w:lang w:val="lt-LT"/>
        </w:rPr>
        <w:t>7</w:t>
      </w:r>
      <w:r w:rsidR="00B718E4" w:rsidRPr="00785341">
        <w:rPr>
          <w:rFonts w:ascii="Cambria" w:hAnsi="Cambria" w:cs="Times New Roman"/>
          <w:color w:val="auto"/>
          <w:lang w:val="lt-LT"/>
        </w:rPr>
        <w:t>.</w:t>
      </w:r>
      <w:r w:rsidR="0063469B" w:rsidRPr="00785341">
        <w:rPr>
          <w:rFonts w:ascii="Cambria" w:hAnsi="Cambria" w:cs="Times New Roman"/>
          <w:color w:val="auto"/>
          <w:lang w:val="lt-LT"/>
        </w:rPr>
        <w:t xml:space="preserve"> </w:t>
      </w:r>
      <w:r w:rsidR="007C2361" w:rsidRPr="00785341">
        <w:rPr>
          <w:rFonts w:ascii="Cambria" w:hAnsi="Cambria" w:cs="Times New Roman"/>
          <w:color w:val="auto"/>
          <w:lang w:val="lt-LT"/>
        </w:rPr>
        <w:t xml:space="preserve">Perkančiosios organizacijos kontaktiniai asmenys – </w:t>
      </w:r>
      <w:r w:rsidR="00473A3D" w:rsidRPr="00785341">
        <w:rPr>
          <w:rFonts w:ascii="Cambria" w:hAnsi="Cambria" w:cs="Times New Roman"/>
          <w:color w:val="auto"/>
          <w:lang w:val="lt-LT"/>
        </w:rPr>
        <w:t xml:space="preserve">Viešųjų pirkimų tarnybos </w:t>
      </w:r>
      <w:r w:rsidR="007C2361" w:rsidRPr="00785341">
        <w:rPr>
          <w:rFonts w:ascii="Cambria" w:hAnsi="Cambria" w:cs="Times New Roman"/>
          <w:color w:val="auto"/>
          <w:lang w:val="lt-LT"/>
        </w:rPr>
        <w:t xml:space="preserve">viešųjų pirkimų vyriausioji specialistė </w:t>
      </w:r>
      <w:r w:rsidR="007470AB" w:rsidRPr="00785341">
        <w:rPr>
          <w:rFonts w:ascii="Cambria" w:hAnsi="Cambria" w:cs="Times New Roman"/>
          <w:color w:val="auto"/>
          <w:lang w:val="lt-LT"/>
        </w:rPr>
        <w:t>Lina Glebė</w:t>
      </w:r>
      <w:r w:rsidR="007C2361" w:rsidRPr="00785341">
        <w:rPr>
          <w:rFonts w:ascii="Cambria" w:hAnsi="Cambria" w:cs="Times New Roman"/>
          <w:color w:val="auto"/>
          <w:lang w:val="lt-LT"/>
        </w:rPr>
        <w:t xml:space="preserve">, tel. </w:t>
      </w:r>
      <w:r w:rsidR="00C223EB" w:rsidRPr="00785341">
        <w:rPr>
          <w:rFonts w:ascii="Cambria" w:hAnsi="Cambria" w:cs="Times New Roman"/>
          <w:color w:val="auto"/>
          <w:lang w:val="lt-LT"/>
        </w:rPr>
        <w:t>+370</w:t>
      </w:r>
      <w:r w:rsidR="00C67643" w:rsidRPr="00785341">
        <w:rPr>
          <w:rFonts w:ascii="Cambria" w:hAnsi="Cambria" w:cs="Times New Roman"/>
          <w:color w:val="auto"/>
          <w:lang w:val="lt-LT"/>
        </w:rPr>
        <w:t xml:space="preserve"> </w:t>
      </w:r>
      <w:r w:rsidR="007C2361" w:rsidRPr="00785341">
        <w:rPr>
          <w:rFonts w:ascii="Cambria" w:hAnsi="Cambria" w:cs="Times New Roman"/>
          <w:color w:val="auto"/>
          <w:lang w:val="lt-LT"/>
        </w:rPr>
        <w:t>37</w:t>
      </w:r>
      <w:r w:rsidR="00C67643" w:rsidRPr="00785341">
        <w:rPr>
          <w:rFonts w:ascii="Cambria" w:hAnsi="Cambria" w:cs="Times New Roman"/>
          <w:color w:val="auto"/>
          <w:lang w:val="lt-LT"/>
        </w:rPr>
        <w:t xml:space="preserve"> </w:t>
      </w:r>
      <w:r w:rsidR="0042428C" w:rsidRPr="00785341">
        <w:rPr>
          <w:rFonts w:ascii="Cambria" w:hAnsi="Cambria" w:cs="Times New Roman"/>
          <w:color w:val="auto"/>
          <w:lang w:val="lt-LT"/>
        </w:rPr>
        <w:t>326</w:t>
      </w:r>
      <w:r w:rsidR="00070993" w:rsidRPr="00785341">
        <w:rPr>
          <w:rFonts w:ascii="Cambria" w:hAnsi="Cambria" w:cs="Times New Roman"/>
          <w:color w:val="auto"/>
          <w:lang w:val="lt-LT"/>
        </w:rPr>
        <w:t>787</w:t>
      </w:r>
      <w:r w:rsidR="007C2361" w:rsidRPr="00785341">
        <w:rPr>
          <w:rFonts w:ascii="Cambria" w:hAnsi="Cambria" w:cs="Times New Roman"/>
          <w:color w:val="auto"/>
          <w:lang w:val="lt-LT"/>
        </w:rPr>
        <w:t xml:space="preserve">, el. paštas </w:t>
      </w:r>
      <w:hyperlink r:id="rId11" w:history="1">
        <w:r w:rsidR="00070993" w:rsidRPr="00785341">
          <w:rPr>
            <w:rStyle w:val="Hyperlink"/>
            <w:rFonts w:ascii="Cambria" w:hAnsi="Cambria" w:cs="Times New Roman"/>
            <w:lang w:val="lt-LT"/>
          </w:rPr>
          <w:t>lina.glebe@kaunoklinikos.lt</w:t>
        </w:r>
      </w:hyperlink>
      <w:r w:rsidR="007C2361" w:rsidRPr="00785341">
        <w:rPr>
          <w:rFonts w:ascii="Cambria" w:hAnsi="Cambria" w:cs="Times New Roman"/>
          <w:color w:val="auto"/>
          <w:lang w:val="lt-LT"/>
        </w:rPr>
        <w:t>.</w:t>
      </w:r>
      <w:r w:rsidR="00140DF4" w:rsidRPr="00785341">
        <w:rPr>
          <w:rFonts w:ascii="Cambria" w:hAnsi="Cambria" w:cs="Times New Roman"/>
          <w:color w:val="auto"/>
          <w:lang w:val="lt-LT"/>
        </w:rPr>
        <w:t xml:space="preserve"> </w:t>
      </w:r>
      <w:r w:rsidRPr="00785341">
        <w:rPr>
          <w:rFonts w:ascii="Cambria" w:hAnsi="Cambria" w:cs="Times New Roman"/>
          <w:color w:val="auto"/>
          <w:lang w:val="lt-LT"/>
        </w:rPr>
        <w:t xml:space="preserve">    </w:t>
      </w:r>
      <w:r>
        <w:rPr>
          <w:rFonts w:ascii="Cambria" w:hAnsi="Cambria" w:cs="Times New Roman"/>
          <w:color w:val="auto"/>
          <w:lang w:val="lt-LT"/>
        </w:rPr>
        <w:t xml:space="preserve">    </w:t>
      </w:r>
    </w:p>
    <w:p w:rsidR="007C2361" w:rsidRPr="00785341" w:rsidRDefault="00785341" w:rsidP="00785341">
      <w:pPr>
        <w:pStyle w:val="Body2"/>
        <w:ind w:firstLine="567"/>
        <w:rPr>
          <w:rFonts w:ascii="Cambria" w:hAnsi="Cambria" w:cs="Times New Roman"/>
          <w:color w:val="auto"/>
          <w:lang w:val="lt-LT"/>
        </w:rPr>
      </w:pPr>
      <w:r>
        <w:rPr>
          <w:rFonts w:ascii="Cambria" w:hAnsi="Cambria" w:cs="Times New Roman"/>
          <w:color w:val="auto"/>
          <w:lang w:val="lt-LT"/>
        </w:rPr>
        <w:t xml:space="preserve">  </w:t>
      </w:r>
      <w:r w:rsidRPr="00785341">
        <w:rPr>
          <w:rFonts w:ascii="Cambria" w:hAnsi="Cambria" w:cs="Times New Roman"/>
          <w:color w:val="auto"/>
        </w:rPr>
        <w:t xml:space="preserve">1.8. </w:t>
      </w:r>
      <w:r w:rsidR="007C2361" w:rsidRPr="00785341">
        <w:rPr>
          <w:rFonts w:ascii="Cambria" w:hAnsi="Cambria" w:cs="Times New Roman"/>
          <w:color w:val="auto"/>
          <w:lang w:val="lt-LT"/>
        </w:rPr>
        <w:t xml:space="preserve">Perkančioji organizacija </w:t>
      </w:r>
      <w:r w:rsidR="007C2361" w:rsidRPr="00785341">
        <w:rPr>
          <w:rFonts w:ascii="Cambria" w:hAnsi="Cambria" w:cs="Times New Roman"/>
          <w:iCs/>
          <w:color w:val="auto"/>
          <w:lang w:val="lt-LT"/>
        </w:rPr>
        <w:t xml:space="preserve">yra </w:t>
      </w:r>
      <w:r w:rsidR="007C2361" w:rsidRPr="00785341">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785341">
        <w:rPr>
          <w:rFonts w:ascii="Cambria" w:eastAsia="Times New Roman" w:hAnsi="Cambria"/>
          <w:b/>
          <w:color w:val="0070C0"/>
          <w:sz w:val="22"/>
          <w:szCs w:val="22"/>
          <w:bdr w:val="none" w:sz="0" w:space="0" w:color="auto"/>
          <w:lang w:eastAsia="lt-LT"/>
        </w:rPr>
        <w:t>Dvira</w:t>
      </w:r>
      <w:r w:rsidR="00785341">
        <w:rPr>
          <w:rFonts w:ascii="Cambria" w:eastAsia="Times New Roman" w:hAnsi="Cambria"/>
          <w:b/>
          <w:color w:val="0070C0"/>
          <w:sz w:val="22"/>
          <w:szCs w:val="22"/>
          <w:bdr w:val="none" w:sz="0" w:space="0" w:color="auto"/>
          <w:lang w:val="lt-LT" w:eastAsia="lt-LT"/>
        </w:rPr>
        <w:t>čių stoginės ir stovai su montavimo darbais</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A34B6F">
        <w:rPr>
          <w:rFonts w:ascii="Cambria" w:hAnsi="Cambria"/>
          <w:sz w:val="22"/>
          <w:szCs w:val="22"/>
          <w:lang w:val="lt-LT"/>
        </w:rPr>
        <w:t>(3 priedas)</w:t>
      </w:r>
      <w:r w:rsidR="008906F0" w:rsidRPr="00D239F9">
        <w:rPr>
          <w:rFonts w:ascii="Cambria" w:hAnsi="Cambria"/>
          <w:sz w:val="22"/>
          <w:szCs w:val="22"/>
          <w:lang w:val="lt-LT"/>
        </w:rPr>
        <w:t xml:space="preserve">. </w:t>
      </w:r>
    </w:p>
    <w:p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w:t>
      </w:r>
      <w:r w:rsidR="00C25C76">
        <w:rPr>
          <w:rFonts w:ascii="Cambria" w:hAnsi="Cambria"/>
          <w:color w:val="auto"/>
          <w:lang w:val="lt-LT" w:eastAsia="lt-LT"/>
        </w:rPr>
        <w:t>perkamos</w:t>
      </w:r>
      <w:r w:rsidR="008639D6" w:rsidRPr="00C642CF">
        <w:rPr>
          <w:rFonts w:ascii="Cambria" w:hAnsi="Cambria"/>
          <w:color w:val="auto"/>
          <w:lang w:val="lt-LT" w:eastAsia="lt-LT"/>
        </w:rPr>
        <w:t xml:space="preserve"> dalys labai susietos tarpusavyje tiek technologiškai, tiek ir darbų organizavimo prasme. Darbai perkami pagal </w:t>
      </w:r>
      <w:r w:rsidR="00C25C76">
        <w:rPr>
          <w:rFonts w:ascii="Cambria" w:hAnsi="Cambria"/>
          <w:color w:val="auto"/>
          <w:lang w:val="lt-LT" w:eastAsia="lt-LT"/>
        </w:rPr>
        <w:t>parengtą techninę spevifikaciją, kurioje</w:t>
      </w:r>
      <w:r w:rsidR="008639D6" w:rsidRPr="00C642CF">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w:t>
      </w:r>
      <w:r w:rsidR="00C25C76">
        <w:rPr>
          <w:rFonts w:ascii="Cambria" w:hAnsi="Cambria"/>
          <w:color w:val="auto"/>
          <w:lang w:val="lt-LT" w:eastAsia="lt-LT"/>
        </w:rPr>
        <w:t>nkamai įvykdyti pirkimo sutartį</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rsidR="008639D6" w:rsidRDefault="008B062B"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sidR="0080475C">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rsidR="00E33C1D" w:rsidRDefault="008B062B" w:rsidP="008639D6">
      <w:pPr>
        <w:pStyle w:val="Body2"/>
        <w:ind w:firstLine="567"/>
        <w:rPr>
          <w:rFonts w:ascii="Cambria" w:hAnsi="Cambria" w:cs="Times New Roman"/>
          <w:color w:val="auto"/>
          <w:lang w:val="lt-LT"/>
        </w:rPr>
      </w:pPr>
      <w:r>
        <w:rPr>
          <w:rFonts w:ascii="Cambria" w:hAnsi="Cambria" w:cs="Times New Roman"/>
          <w:color w:val="auto"/>
          <w:lang w:val="lt-LT"/>
        </w:rPr>
        <w:t xml:space="preserve">   </w:t>
      </w:r>
      <w:r w:rsidR="000B3972" w:rsidRPr="0080475C">
        <w:rPr>
          <w:rFonts w:ascii="Cambria" w:hAnsi="Cambria" w:cs="Times New Roman"/>
          <w:color w:val="auto"/>
          <w:lang w:val="lt-LT"/>
        </w:rPr>
        <w:t>2.</w:t>
      </w:r>
      <w:r w:rsidR="0080475C" w:rsidRPr="0080475C">
        <w:rPr>
          <w:rFonts w:ascii="Cambria" w:hAnsi="Cambria" w:cs="Times New Roman"/>
          <w:color w:val="auto"/>
          <w:lang w:val="lt-LT"/>
        </w:rPr>
        <w:t>5</w:t>
      </w:r>
      <w:r w:rsidR="000B3972"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lastRenderedPageBreak/>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w:t>
      </w:r>
      <w:r w:rsidR="00785341">
        <w:rPr>
          <w:rFonts w:ascii="Cambria" w:hAnsi="Cambria"/>
          <w:sz w:val="22"/>
          <w:szCs w:val="22"/>
        </w:rPr>
        <w:t xml:space="preserve">dviračių stoginės ir stovų </w:t>
      </w:r>
      <w:r w:rsidR="00B212A7">
        <w:rPr>
          <w:rFonts w:ascii="Cambria" w:hAnsi="Cambria"/>
          <w:sz w:val="22"/>
          <w:szCs w:val="22"/>
        </w:rPr>
        <w:t xml:space="preserve">su montavimo </w:t>
      </w:r>
      <w:r w:rsidR="00785341">
        <w:rPr>
          <w:rFonts w:ascii="Cambria" w:hAnsi="Cambria"/>
          <w:sz w:val="22"/>
          <w:szCs w:val="22"/>
        </w:rPr>
        <w:t>darbais</w:t>
      </w:r>
      <w:r w:rsidR="00640D62">
        <w:rPr>
          <w:rFonts w:ascii="Cambria" w:hAnsi="Cambria"/>
          <w:sz w:val="22"/>
          <w:szCs w:val="22"/>
        </w:rPr>
        <w:t xml:space="preserve"> pirkimo </w:t>
      </w:r>
      <w:r w:rsidRPr="00D239F9">
        <w:rPr>
          <w:rFonts w:ascii="Cambria" w:hAnsi="Cambria"/>
          <w:sz w:val="22"/>
          <w:szCs w:val="22"/>
        </w:rPr>
        <w:t xml:space="preserve">Nr. </w:t>
      </w:r>
      <w:r w:rsidR="00785341">
        <w:rPr>
          <w:rFonts w:ascii="Cambria" w:hAnsi="Cambria"/>
          <w:sz w:val="22"/>
          <w:szCs w:val="22"/>
        </w:rPr>
        <w:t>3551463</w:t>
      </w:r>
      <w:r w:rsidRPr="00D239F9">
        <w:rPr>
          <w:rFonts w:ascii="Cambria" w:hAnsi="Cambria"/>
          <w:sz w:val="22"/>
          <w:szCs w:val="22"/>
        </w:rPr>
        <w:t>.</w:t>
      </w:r>
    </w:p>
    <w:p w:rsidR="004F67B1" w:rsidRPr="005B18E8" w:rsidRDefault="00F34026" w:rsidP="00F34026">
      <w:pPr>
        <w:ind w:firstLine="720"/>
        <w:jc w:val="both"/>
        <w:rPr>
          <w:rFonts w:ascii="Cambria" w:hAnsi="Cambria"/>
          <w:sz w:val="22"/>
          <w:szCs w:val="22"/>
          <w:lang w:val="lt-LT"/>
        </w:rPr>
      </w:pPr>
      <w:r>
        <w:rPr>
          <w:rFonts w:ascii="Cambria" w:hAnsi="Cambria"/>
          <w:sz w:val="22"/>
          <w:szCs w:val="22"/>
        </w:rPr>
        <w:t xml:space="preserve">2.10. </w:t>
      </w:r>
      <w:r w:rsidRPr="005B18E8">
        <w:rPr>
          <w:rFonts w:ascii="Cambria" w:hAnsi="Cambria"/>
          <w:sz w:val="22"/>
          <w:szCs w:val="22"/>
          <w:lang w:val="lt-LT"/>
        </w:rPr>
        <w:t>Perkančioji organizacija pažymi, kad nurodytų darbų Centrinės perkančiosios organizacijos (CPO) kataloge nėra.</w:t>
      </w:r>
    </w:p>
    <w:p w:rsidR="00F34026" w:rsidRPr="00D239F9" w:rsidRDefault="00F34026" w:rsidP="00F34026">
      <w:pPr>
        <w:ind w:firstLine="720"/>
        <w:jc w:val="both"/>
        <w:rPr>
          <w:rFonts w:ascii="Cambria" w:hAnsi="Cambria"/>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lastRenderedPageBreak/>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kitos valstybės tiekėjo atliktą nusikaltimą, apibrėžtą Direktyvos 2014/24/ES 57 straipsnio 1 dalyje išvardytus Europos Sąjungos teisės aktus </w:t>
            </w:r>
            <w:r w:rsidRPr="00827D2D">
              <w:rPr>
                <w:rFonts w:ascii="Cambria" w:hAnsi="Cambria"/>
                <w:bCs/>
                <w:color w:val="000000"/>
                <w:sz w:val="22"/>
                <w:szCs w:val="22"/>
                <w:lang w:eastAsia="lt-LT"/>
              </w:rPr>
              <w:lastRenderedPageBreak/>
              <w:t>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juridinis asmuo, kita organizacija ar jos </w:t>
            </w:r>
            <w:r w:rsidRPr="00785341">
              <w:rPr>
                <w:rFonts w:ascii="Cambria" w:hAnsi="Cambria"/>
                <w:b/>
                <w:bCs/>
                <w:color w:val="000000"/>
                <w:sz w:val="22"/>
                <w:szCs w:val="22"/>
                <w:lang w:eastAsia="lt-LT"/>
              </w:rPr>
              <w:t>struktūrinis</w:t>
            </w:r>
            <w:r w:rsidRPr="00827D2D">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juridinis asmuo, kita organizacija ar jos </w:t>
            </w:r>
            <w:r w:rsidRPr="00785341">
              <w:rPr>
                <w:rFonts w:ascii="Cambria" w:hAnsi="Cambria"/>
                <w:b/>
                <w:bCs/>
                <w:color w:val="000000"/>
                <w:sz w:val="22"/>
                <w:szCs w:val="22"/>
                <w:lang w:eastAsia="lt-LT"/>
              </w:rPr>
              <w:t>struktūrinis</w:t>
            </w:r>
            <w:r w:rsidRPr="00827D2D">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3.9.2</w:t>
            </w:r>
          </w:p>
        </w:tc>
        <w:tc>
          <w:tcPr>
            <w:tcW w:w="3402" w:type="dxa"/>
          </w:tcPr>
          <w:p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ar šalies, kurioje yra perkančioji organizacija, reikalavimus, kaip </w:t>
            </w:r>
            <w:r w:rsidR="009146C9" w:rsidRPr="00827D2D">
              <w:rPr>
                <w:rFonts w:ascii="Cambria" w:hAnsi="Cambria"/>
                <w:color w:val="000000"/>
                <w:sz w:val="22"/>
                <w:szCs w:val="22"/>
                <w:lang w:eastAsia="lt-LT"/>
              </w:rPr>
              <w:lastRenderedPageBreak/>
              <w:t>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sidRPr="00785341">
              <w:rPr>
                <w:rFonts w:ascii="Cambria" w:hAnsi="Cambria"/>
                <w:b/>
                <w:bCs/>
                <w:color w:val="000000"/>
                <w:sz w:val="22"/>
                <w:szCs w:val="22"/>
                <w:lang w:eastAsia="lt-LT"/>
              </w:rPr>
              <w:t>struktūrinis</w:t>
            </w:r>
            <w:r w:rsidR="00C119BD">
              <w:rPr>
                <w:rFonts w:ascii="Cambria" w:hAnsi="Cambria"/>
                <w:bCs/>
                <w:color w:val="000000"/>
                <w:sz w:val="22"/>
                <w:szCs w:val="22"/>
                <w:lang w:eastAsia="lt-LT"/>
              </w:rPr>
              <w:t xml:space="preserve">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procedūros, jeigu, perkančiajai </w:t>
            </w:r>
            <w:r w:rsidRPr="00827D2D">
              <w:rPr>
                <w:rFonts w:ascii="Cambria" w:hAnsi="Cambria"/>
                <w:bCs/>
                <w:color w:val="000000"/>
                <w:sz w:val="22"/>
                <w:szCs w:val="22"/>
                <w:lang w:eastAsia="lt-LT"/>
              </w:rPr>
              <w:lastRenderedPageBreak/>
              <w:t xml:space="preserve">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w:t>
            </w:r>
            <w:r w:rsidRPr="00827D2D">
              <w:rPr>
                <w:rFonts w:ascii="Cambria" w:eastAsiaTheme="minorHAnsi" w:hAnsi="Cambria"/>
                <w:color w:val="000000"/>
                <w:lang w:eastAsia="lt-LT"/>
              </w:rPr>
              <w:lastRenderedPageBreak/>
              <w:t xml:space="preserve">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w:t>
            </w:r>
            <w:r w:rsidRPr="00827D2D">
              <w:rPr>
                <w:rFonts w:ascii="Cambria" w:hAnsi="Cambria"/>
                <w:sz w:val="22"/>
                <w:szCs w:val="22"/>
              </w:rPr>
              <w:lastRenderedPageBreak/>
              <w:t>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w:t>
            </w:r>
            <w:r w:rsidRPr="00827D2D">
              <w:rPr>
                <w:rFonts w:ascii="Cambria" w:hAnsi="Cambria"/>
                <w:bCs/>
                <w:color w:val="000000"/>
                <w:sz w:val="22"/>
                <w:szCs w:val="22"/>
                <w:lang w:eastAsia="lt-LT"/>
              </w:rPr>
              <w:lastRenderedPageBreak/>
              <w:t>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27D2D">
              <w:rPr>
                <w:rFonts w:ascii="Cambria" w:hAnsi="Cambria"/>
                <w:color w:val="000000"/>
                <w:sz w:val="22"/>
                <w:szCs w:val="22"/>
                <w:lang w:eastAsia="lt-LT"/>
              </w:rPr>
              <w:lastRenderedPageBreak/>
              <w:t xml:space="preserve">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B85B40"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w:t>
            </w:r>
            <w:r w:rsidR="009146C9" w:rsidRPr="00827D2D">
              <w:rPr>
                <w:rFonts w:ascii="Cambria" w:hAnsi="Cambria"/>
                <w:sz w:val="22"/>
                <w:szCs w:val="22"/>
              </w:rPr>
              <w:lastRenderedPageBreak/>
              <w:t>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lastRenderedPageBreak/>
              <w:t xml:space="preserve">Iš Lietuvoje įsteigtų subjektų įrodančių dokumentų </w:t>
            </w:r>
            <w:r w:rsidRPr="00827D2D">
              <w:rPr>
                <w:rFonts w:ascii="Cambria" w:hAnsi="Cambria"/>
                <w:sz w:val="22"/>
                <w:szCs w:val="22"/>
              </w:rPr>
              <w:lastRenderedPageBreak/>
              <w:t>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B85B40"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C44B31" w:rsidRPr="00715615" w:rsidRDefault="00B10776" w:rsidP="00785341">
      <w:pPr>
        <w:pStyle w:val="Body2"/>
        <w:ind w:firstLine="720"/>
        <w:rPr>
          <w:rFonts w:ascii="Cambria" w:hAnsi="Cambria" w:cs="Times New Roman"/>
          <w:color w:val="FF0000"/>
          <w:highlight w:val="yellow"/>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785341" w:rsidRPr="00785341">
        <w:rPr>
          <w:rFonts w:ascii="Cambria" w:hAnsi="Cambria" w:cs="Times New Roman"/>
          <w:color w:val="auto"/>
          <w:lang w:val="lt-LT"/>
        </w:rPr>
        <w:t>Tiekėjas, dalyvaujantis pirkime, turi atitikti kvalifikacinius reikalavimus ir, jeigu taikytina, laikytis kokybė</w:t>
      </w:r>
      <w:r w:rsidR="00785341" w:rsidRPr="00785341">
        <w:rPr>
          <w:rFonts w:ascii="Cambria" w:hAnsi="Cambria" w:cs="Times New Roman"/>
          <w:color w:val="auto"/>
          <w:lang w:val="pt-PT"/>
        </w:rPr>
        <w:t>s vadybos sistemos ir (arba) aplinkos apsaugos vadybos sistemos standart</w:t>
      </w:r>
      <w:r w:rsidR="00785341" w:rsidRPr="00785341">
        <w:rPr>
          <w:rFonts w:ascii="Cambria" w:hAnsi="Cambria" w:cs="Times New Roman"/>
          <w:color w:val="auto"/>
          <w:lang w:val="lt-LT"/>
        </w:rPr>
        <w:t>ų. (Jei taikoma).</w:t>
      </w:r>
    </w:p>
    <w:p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0E36CD" w:rsidRPr="000E36CD" w:rsidTr="00DE132F">
        <w:tc>
          <w:tcPr>
            <w:tcW w:w="821" w:type="dxa"/>
            <w:shd w:val="clear" w:color="auto" w:fill="auto"/>
            <w:vAlign w:val="center"/>
          </w:tcPr>
          <w:p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5B18E8" w:rsidRPr="005B18E8" w:rsidTr="00DE132F">
        <w:tc>
          <w:tcPr>
            <w:tcW w:w="821" w:type="dxa"/>
            <w:shd w:val="clear" w:color="auto" w:fill="auto"/>
            <w:vAlign w:val="center"/>
          </w:tcPr>
          <w:p w:rsidR="000E36CD" w:rsidRPr="005B18E8" w:rsidRDefault="000E36CD" w:rsidP="000E36CD">
            <w:pPr>
              <w:pStyle w:val="Body2"/>
              <w:rPr>
                <w:rFonts w:ascii="Cambria" w:hAnsi="Cambria"/>
                <w:bCs/>
                <w:color w:val="auto"/>
                <w:lang w:val="lt-LT" w:eastAsia="lt-LT"/>
              </w:rPr>
            </w:pPr>
            <w:r w:rsidRPr="005B18E8">
              <w:rPr>
                <w:rFonts w:ascii="Cambria" w:hAnsi="Cambria"/>
                <w:bCs/>
                <w:color w:val="auto"/>
                <w:lang w:val="lt-LT" w:eastAsia="lt-LT"/>
              </w:rPr>
              <w:t>3.11.1.</w:t>
            </w:r>
          </w:p>
        </w:tc>
        <w:tc>
          <w:tcPr>
            <w:tcW w:w="4051" w:type="dxa"/>
            <w:tcBorders>
              <w:top w:val="single" w:sz="4" w:space="0" w:color="auto"/>
            </w:tcBorders>
            <w:shd w:val="clear" w:color="auto" w:fill="auto"/>
          </w:tcPr>
          <w:p w:rsidR="000E36CD" w:rsidRPr="005B18E8" w:rsidRDefault="00A8019E" w:rsidP="000E36CD">
            <w:pPr>
              <w:pStyle w:val="Body2"/>
              <w:rPr>
                <w:rFonts w:ascii="Cambria" w:hAnsi="Cambria"/>
                <w:color w:val="auto"/>
                <w:lang w:eastAsia="lt-LT"/>
              </w:rPr>
            </w:pPr>
            <w:r w:rsidRPr="005B18E8">
              <w:rPr>
                <w:rFonts w:ascii="Cambria" w:hAnsi="Cambria"/>
                <w:color w:val="auto"/>
                <w:lang w:eastAsia="lt-LT"/>
              </w:rPr>
              <w:t>Tiekėjas</w:t>
            </w:r>
            <w:r w:rsidR="000E36CD" w:rsidRPr="005B18E8">
              <w:rPr>
                <w:rFonts w:ascii="Cambria" w:hAnsi="Cambria"/>
                <w:color w:val="auto"/>
                <w:lang w:eastAsia="lt-LT"/>
              </w:rPr>
              <w:t xml:space="preserve">, </w:t>
            </w:r>
            <w:r w:rsidRPr="005B18E8">
              <w:rPr>
                <w:rFonts w:ascii="Cambria" w:hAnsi="Cambria"/>
                <w:color w:val="auto"/>
                <w:lang w:eastAsia="lt-LT"/>
              </w:rPr>
              <w:t>tiekėjų</w:t>
            </w:r>
            <w:r w:rsidR="000E36CD" w:rsidRPr="005B18E8">
              <w:rPr>
                <w:rFonts w:ascii="Cambria" w:hAnsi="Cambria"/>
                <w:color w:val="auto"/>
                <w:lang w:eastAsia="lt-LT"/>
              </w:rPr>
              <w:t xml:space="preserve"> grupės </w:t>
            </w:r>
            <w:r w:rsidR="0022523C" w:rsidRPr="005B18E8">
              <w:rPr>
                <w:rFonts w:ascii="Cambria" w:hAnsi="Cambria"/>
                <w:color w:val="auto"/>
                <w:lang w:eastAsia="lt-LT"/>
              </w:rPr>
              <w:t>nariai</w:t>
            </w:r>
            <w:r w:rsidR="000E36CD" w:rsidRPr="005B18E8">
              <w:rPr>
                <w:rFonts w:ascii="Cambria" w:hAnsi="Cambria"/>
                <w:color w:val="auto"/>
                <w:lang w:eastAsia="lt-LT"/>
              </w:rPr>
              <w:t xml:space="preserve"> kartu, sub</w:t>
            </w:r>
            <w:r w:rsidRPr="005B18E8">
              <w:rPr>
                <w:rFonts w:ascii="Cambria" w:hAnsi="Cambria"/>
                <w:color w:val="auto"/>
                <w:lang w:eastAsia="lt-LT"/>
              </w:rPr>
              <w:t>tiekėjai</w:t>
            </w:r>
            <w:r w:rsidR="000E36CD" w:rsidRPr="005B18E8">
              <w:rPr>
                <w:rFonts w:ascii="Cambria" w:hAnsi="Cambria"/>
                <w:color w:val="auto"/>
                <w:lang w:eastAsia="lt-LT"/>
              </w:rPr>
              <w:t xml:space="preserve"> toje srityje, kurioje vykdys veiklą, turi būti įdiegęs ir taikyti atliekamiems statybos darbams aplinkos apsaugos vadybos ir audito sistemą </w:t>
            </w:r>
            <w:r w:rsidR="000E36CD" w:rsidRPr="005B18E8">
              <w:rPr>
                <w:rFonts w:ascii="Cambria" w:hAnsi="Cambria"/>
                <w:i/>
                <w:color w:val="auto"/>
                <w:lang w:eastAsia="lt-LT"/>
              </w:rPr>
              <w:t xml:space="preserve">EMAS </w:t>
            </w:r>
            <w:r w:rsidR="000E36CD" w:rsidRPr="005B18E8">
              <w:rPr>
                <w:rFonts w:ascii="Cambria" w:hAnsi="Cambria"/>
                <w:color w:val="auto"/>
                <w:lang w:val="lt-LT" w:eastAsia="lt-LT"/>
              </w:rPr>
              <w:t xml:space="preserve">(angl. </w:t>
            </w:r>
            <w:r w:rsidR="000E36CD" w:rsidRPr="005B18E8">
              <w:rPr>
                <w:rFonts w:ascii="Cambria" w:hAnsi="Cambria"/>
                <w:i/>
                <w:iCs/>
                <w:color w:val="auto"/>
                <w:lang w:val="lt-LT" w:eastAsia="lt-LT"/>
              </w:rPr>
              <w:t>Eco–Management and Audit Scheme</w:t>
            </w:r>
            <w:r w:rsidR="000E36CD" w:rsidRPr="005B18E8">
              <w:rPr>
                <w:rFonts w:ascii="Cambria" w:hAnsi="Cambria"/>
                <w:color w:val="auto"/>
                <w:lang w:val="lt-LT" w:eastAsia="lt-LT"/>
              </w:rPr>
              <w:t>, EMAS)</w:t>
            </w:r>
            <w:r w:rsidR="000E36CD" w:rsidRPr="005B18E8">
              <w:rPr>
                <w:rFonts w:ascii="Cambria" w:hAnsi="Cambria"/>
                <w:i/>
                <w:color w:val="auto"/>
                <w:lang w:eastAsia="lt-LT"/>
              </w:rPr>
              <w:t xml:space="preserve"> </w:t>
            </w:r>
            <w:r w:rsidR="000E36CD" w:rsidRPr="005B18E8">
              <w:rPr>
                <w:rFonts w:ascii="Cambria" w:hAnsi="Cambria"/>
                <w:color w:val="auto"/>
                <w:lang w:eastAsia="lt-LT"/>
              </w:rPr>
              <w:t xml:space="preserve">arba kitą aplinkos apsaugos vadybos sistemą, įdiegtą pagal standartą </w:t>
            </w:r>
            <w:r w:rsidR="000E36CD" w:rsidRPr="005B18E8">
              <w:rPr>
                <w:rFonts w:ascii="Cambria" w:hAnsi="Cambria"/>
                <w:i/>
                <w:color w:val="auto"/>
                <w:lang w:eastAsia="lt-LT"/>
              </w:rPr>
              <w:t>LST EN ISO 14001</w:t>
            </w:r>
            <w:r w:rsidR="000E36CD" w:rsidRPr="005B18E8">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E36CD" w:rsidRPr="005B18E8" w:rsidRDefault="000E36CD" w:rsidP="000E36CD">
            <w:pPr>
              <w:pStyle w:val="Body2"/>
              <w:numPr>
                <w:ilvl w:val="0"/>
                <w:numId w:val="42"/>
              </w:numPr>
              <w:rPr>
                <w:rFonts w:ascii="Cambria" w:hAnsi="Cambria"/>
                <w:i/>
                <w:color w:val="auto"/>
                <w:lang w:val="lt-LT" w:eastAsia="lt-LT"/>
              </w:rPr>
            </w:pPr>
            <w:r w:rsidRPr="005B18E8">
              <w:rPr>
                <w:rFonts w:ascii="Cambria" w:hAnsi="Cambria"/>
                <w:i/>
                <w:color w:val="auto"/>
                <w:lang w:val="lt-LT" w:eastAsia="lt-LT"/>
              </w:rPr>
              <w:t xml:space="preserve">Jeigu pasiūlymą teikia ūkio subjektų grupė – reikalavimą turi atitikti ūkio subjektų grupės </w:t>
            </w:r>
            <w:r w:rsidRPr="005B18E8">
              <w:rPr>
                <w:rFonts w:ascii="Cambria" w:hAnsi="Cambria"/>
                <w:i/>
                <w:color w:val="auto"/>
                <w:lang w:val="lt-LT" w:eastAsia="lt-LT"/>
              </w:rPr>
              <w:lastRenderedPageBreak/>
              <w:t>narys (-iai), atsižvelgiant į jų prisiimamus įsipareigojimus pirkimo sutarčiai vykdyti;</w:t>
            </w:r>
          </w:p>
          <w:p w:rsidR="000E36CD" w:rsidRPr="005B18E8" w:rsidRDefault="00A8019E" w:rsidP="000E36CD">
            <w:pPr>
              <w:pStyle w:val="Body2"/>
              <w:numPr>
                <w:ilvl w:val="0"/>
                <w:numId w:val="42"/>
              </w:numPr>
              <w:rPr>
                <w:rFonts w:ascii="Cambria" w:hAnsi="Cambria"/>
                <w:i/>
                <w:color w:val="auto"/>
                <w:lang w:val="lt-LT" w:eastAsia="lt-LT"/>
              </w:rPr>
            </w:pPr>
            <w:r w:rsidRPr="005B18E8">
              <w:rPr>
                <w:rFonts w:ascii="Cambria" w:hAnsi="Cambria"/>
                <w:i/>
                <w:color w:val="auto"/>
                <w:lang w:val="lt-LT" w:eastAsia="lt-LT"/>
              </w:rPr>
              <w:t>Tiekėjas</w:t>
            </w:r>
            <w:r w:rsidR="000E36CD" w:rsidRPr="005B18E8">
              <w:rPr>
                <w:rFonts w:ascii="Cambria" w:hAnsi="Cambria"/>
                <w:i/>
                <w:color w:val="auto"/>
                <w:lang w:val="lt-LT" w:eastAsia="lt-LT"/>
              </w:rPr>
              <w:t xml:space="preserve"> gali remtis kitų ūkio subjektų pajėgumais atsižvelgiant į jų prisiimamus įsipareigojimus pirkimo sutarčiai vykdyti;</w:t>
            </w:r>
          </w:p>
          <w:p w:rsidR="000E36CD" w:rsidRPr="005B18E8" w:rsidRDefault="000E36CD" w:rsidP="00A8019E">
            <w:pPr>
              <w:pStyle w:val="Body2"/>
              <w:rPr>
                <w:rFonts w:ascii="Cambria" w:hAnsi="Cambria"/>
                <w:color w:val="auto"/>
                <w:lang w:val="lt-LT" w:eastAsia="lt-LT"/>
              </w:rPr>
            </w:pPr>
            <w:r w:rsidRPr="005B18E8">
              <w:rPr>
                <w:rFonts w:ascii="Cambria" w:hAnsi="Cambria"/>
                <w:i/>
                <w:color w:val="auto"/>
                <w:lang w:val="lt-LT" w:eastAsia="lt-LT"/>
              </w:rPr>
              <w:t>Sub</w:t>
            </w:r>
            <w:r w:rsidR="00A8019E" w:rsidRPr="005B18E8">
              <w:rPr>
                <w:rFonts w:ascii="Cambria" w:hAnsi="Cambria"/>
                <w:i/>
                <w:color w:val="auto"/>
                <w:lang w:val="lt-LT" w:eastAsia="lt-LT"/>
              </w:rPr>
              <w:t>tiekėjai</w:t>
            </w:r>
            <w:r w:rsidRPr="005B18E8">
              <w:rPr>
                <w:rFonts w:ascii="Cambria" w:hAnsi="Cambria"/>
                <w:i/>
                <w:color w:val="auto"/>
                <w:lang w:val="lt-LT" w:eastAsia="lt-LT"/>
              </w:rPr>
              <w:t xml:space="preserve"> turi laikytis reikalaujamų </w:t>
            </w:r>
            <w:r w:rsidRPr="005B18E8">
              <w:rPr>
                <w:rFonts w:ascii="Cambria" w:hAnsi="Cambria"/>
                <w:bCs/>
                <w:i/>
                <w:color w:val="auto"/>
                <w:lang w:val="lt-LT" w:eastAsia="lt-LT"/>
              </w:rPr>
              <w:t xml:space="preserve">aplinkos apsaugos vadybos priemonių, </w:t>
            </w:r>
            <w:r w:rsidRPr="005B18E8">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rsidR="000E36CD" w:rsidRPr="005B18E8" w:rsidRDefault="000E36CD" w:rsidP="000E36CD">
            <w:pPr>
              <w:pStyle w:val="Body2"/>
              <w:rPr>
                <w:rFonts w:ascii="Cambria" w:hAnsi="Cambria"/>
                <w:color w:val="auto"/>
                <w:lang w:eastAsia="lt-LT"/>
              </w:rPr>
            </w:pPr>
            <w:r w:rsidRPr="005B18E8">
              <w:rPr>
                <w:rFonts w:ascii="Cambria" w:hAnsi="Cambria"/>
                <w:color w:val="auto"/>
                <w:lang w:eastAsia="lt-LT"/>
              </w:rPr>
              <w:lastRenderedPageBreak/>
              <w:t xml:space="preserve">Pateikiama: </w:t>
            </w:r>
          </w:p>
          <w:p w:rsidR="000E36CD" w:rsidRPr="005B18E8" w:rsidRDefault="000E36CD" w:rsidP="000E36CD">
            <w:pPr>
              <w:pStyle w:val="Body2"/>
              <w:rPr>
                <w:rFonts w:ascii="Cambria" w:hAnsi="Cambria"/>
                <w:color w:val="auto"/>
                <w:lang w:eastAsia="lt-LT"/>
              </w:rPr>
            </w:pPr>
          </w:p>
          <w:p w:rsidR="000E36CD" w:rsidRPr="005B18E8" w:rsidRDefault="000E36CD" w:rsidP="000E36CD">
            <w:pPr>
              <w:pStyle w:val="Body2"/>
              <w:rPr>
                <w:rFonts w:ascii="Cambria" w:hAnsi="Cambria"/>
                <w:color w:val="auto"/>
                <w:lang w:val="lt-LT" w:eastAsia="lt-LT"/>
              </w:rPr>
            </w:pPr>
            <w:r w:rsidRPr="005B18E8">
              <w:rPr>
                <w:rFonts w:ascii="Cambria" w:hAnsi="Cambria"/>
                <w:i/>
                <w:iCs/>
                <w:color w:val="auto"/>
                <w:lang w:val="lt-LT" w:eastAsia="lt-LT"/>
              </w:rPr>
              <w:t>EMAS</w:t>
            </w:r>
            <w:r w:rsidRPr="005B18E8">
              <w:rPr>
                <w:rFonts w:ascii="Cambria" w:hAnsi="Cambria"/>
                <w:color w:val="auto"/>
                <w:lang w:val="lt-LT" w:eastAsia="lt-LT"/>
              </w:rPr>
              <w:t xml:space="preserve"> arba </w:t>
            </w:r>
            <w:r w:rsidRPr="005B18E8">
              <w:rPr>
                <w:rFonts w:ascii="Cambria" w:hAnsi="Cambria"/>
                <w:i/>
                <w:iCs/>
                <w:color w:val="auto"/>
                <w:lang w:val="lt-LT" w:eastAsia="lt-LT"/>
              </w:rPr>
              <w:t>LST EN ISO 14001</w:t>
            </w:r>
            <w:r w:rsidRPr="005B18E8">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rsidR="000E36CD" w:rsidRPr="005B18E8" w:rsidRDefault="000E36CD" w:rsidP="000E36CD">
            <w:pPr>
              <w:pStyle w:val="Body2"/>
              <w:rPr>
                <w:rFonts w:ascii="Cambria" w:hAnsi="Cambria"/>
                <w:color w:val="auto"/>
                <w:lang w:eastAsia="lt-LT"/>
              </w:rPr>
            </w:pPr>
            <w:r w:rsidRPr="005B18E8">
              <w:rPr>
                <w:rFonts w:ascii="Cambria" w:hAnsi="Cambria"/>
                <w:color w:val="auto"/>
                <w:lang w:val="lt-LT" w:eastAsia="lt-LT"/>
              </w:rPr>
              <w:t xml:space="preserve">Arba kaip lygiaverčių aplinkos apsaugos vadybos užtikrinimo priemonių įrodymą, </w:t>
            </w:r>
            <w:r w:rsidR="00A8019E" w:rsidRPr="005B18E8">
              <w:rPr>
                <w:rFonts w:ascii="Cambria" w:hAnsi="Cambria"/>
                <w:color w:val="auto"/>
                <w:lang w:val="lt-LT" w:eastAsia="lt-LT" w:bidi="en-US"/>
              </w:rPr>
              <w:t>Tiekėjas</w:t>
            </w:r>
            <w:r w:rsidRPr="005B18E8">
              <w:rPr>
                <w:rFonts w:ascii="Cambria" w:hAnsi="Cambria"/>
                <w:color w:val="auto"/>
                <w:lang w:val="lt-LT" w:eastAsia="lt-LT"/>
              </w:rPr>
              <w:t xml:space="preserve"> gali pateikti lygiaverčių taikomų aplinkos apsaugos vadybos priemonių aprašymą, parengtą pagal </w:t>
            </w:r>
            <w:r w:rsidRPr="005B18E8">
              <w:rPr>
                <w:rFonts w:ascii="Cambria" w:hAnsi="Cambria"/>
                <w:color w:val="auto"/>
                <w:lang w:eastAsia="lt-LT"/>
              </w:rPr>
              <w:t xml:space="preserve">Lietuvos Respublikos aplinkos ministro 2011 m. </w:t>
            </w:r>
            <w:proofErr w:type="gramStart"/>
            <w:r w:rsidRPr="005B18E8">
              <w:rPr>
                <w:rFonts w:ascii="Cambria" w:hAnsi="Cambria"/>
                <w:color w:val="auto"/>
                <w:lang w:eastAsia="lt-LT"/>
              </w:rPr>
              <w:t>birželio</w:t>
            </w:r>
            <w:proofErr w:type="gramEnd"/>
            <w:r w:rsidRPr="005B18E8">
              <w:rPr>
                <w:rFonts w:ascii="Cambria" w:hAnsi="Cambria"/>
                <w:color w:val="auto"/>
                <w:lang w:eastAsia="lt-LT"/>
              </w:rPr>
              <w:t xml:space="preserve"> 28 d. įsakymu Nr. D1-508 patvirtinto „Aplinkos apsaugos kriterijų taikymo, vykdant žaliuosiu</w:t>
            </w:r>
            <w:r w:rsidR="0044060A" w:rsidRPr="005B18E8">
              <w:rPr>
                <w:rFonts w:ascii="Cambria" w:hAnsi="Cambria"/>
                <w:color w:val="auto"/>
                <w:lang w:eastAsia="lt-LT"/>
              </w:rPr>
              <w:t>s pirkimus</w:t>
            </w:r>
            <w:r w:rsidR="00BE1724">
              <w:rPr>
                <w:rFonts w:ascii="Cambria" w:hAnsi="Cambria"/>
                <w:color w:val="auto"/>
                <w:lang w:eastAsia="lt-LT"/>
              </w:rPr>
              <w:t>, tvarkos aprašo</w:t>
            </w:r>
            <w:r w:rsidR="00FF68F1">
              <w:rPr>
                <w:rFonts w:ascii="Cambria" w:hAnsi="Cambria"/>
                <w:color w:val="auto"/>
                <w:lang w:eastAsia="lt-LT"/>
              </w:rPr>
              <w:t>“</w:t>
            </w:r>
            <w:r w:rsidR="00BE1724">
              <w:rPr>
                <w:rFonts w:ascii="Cambria" w:hAnsi="Cambria"/>
                <w:color w:val="auto"/>
                <w:lang w:eastAsia="lt-LT"/>
              </w:rPr>
              <w:t xml:space="preserve"> </w:t>
            </w:r>
            <w:r w:rsidR="00D8242E" w:rsidRPr="005B18E8">
              <w:rPr>
                <w:rFonts w:ascii="Cambria" w:hAnsi="Cambria"/>
                <w:color w:val="auto"/>
                <w:lang w:eastAsia="lt-LT"/>
              </w:rPr>
              <w:t xml:space="preserve">4.4.4.4. </w:t>
            </w:r>
            <w:r w:rsidRPr="005B18E8">
              <w:rPr>
                <w:rFonts w:ascii="Cambria" w:hAnsi="Cambria"/>
                <w:color w:val="auto"/>
                <w:lang w:eastAsia="lt-LT"/>
              </w:rPr>
              <w:t xml:space="preserve"> punkto </w:t>
            </w:r>
            <w:r w:rsidR="00D8242E" w:rsidRPr="005B18E8">
              <w:rPr>
                <w:rFonts w:ascii="Cambria" w:hAnsi="Cambria"/>
                <w:color w:val="auto"/>
                <w:lang w:eastAsia="lt-LT"/>
              </w:rPr>
              <w:t xml:space="preserve">(prekė yra tvirta, ilgaamžė, funkcionali, ji ar jos sudedamosios dalys tinka naudoti daug kartų ir (ar) lengvai pataisomos, ir (ar) </w:t>
            </w:r>
            <w:r w:rsidR="00D8242E" w:rsidRPr="005B18E8">
              <w:rPr>
                <w:rFonts w:ascii="Cambria" w:hAnsi="Cambria"/>
                <w:color w:val="auto"/>
                <w:lang w:eastAsia="lt-LT"/>
              </w:rPr>
              <w:lastRenderedPageBreak/>
              <w:t xml:space="preserve">pakeičiamos) </w:t>
            </w:r>
            <w:r w:rsidRPr="005B18E8">
              <w:rPr>
                <w:rFonts w:ascii="Cambria" w:hAnsi="Cambria"/>
                <w:color w:val="auto"/>
                <w:lang w:eastAsia="lt-LT"/>
              </w:rPr>
              <w:t>reikalavimus,</w:t>
            </w:r>
            <w:r w:rsidRPr="005B18E8">
              <w:rPr>
                <w:rFonts w:ascii="Cambria" w:hAnsi="Cambria"/>
                <w:color w:val="auto"/>
                <w:lang w:val="lt-LT" w:eastAsia="lt-LT"/>
              </w:rPr>
              <w:t xml:space="preserve"> arba kitus lygiaverčius įrodymus</w:t>
            </w:r>
            <w:bookmarkStart w:id="1" w:name="_GoBack"/>
            <w:bookmarkEnd w:id="1"/>
            <w:r w:rsidRPr="005B18E8">
              <w:rPr>
                <w:rFonts w:ascii="Cambria" w:hAnsi="Cambria"/>
                <w:color w:val="auto"/>
                <w:lang w:eastAsia="lt-LT"/>
              </w:rPr>
              <w:t>.</w:t>
            </w:r>
          </w:p>
          <w:p w:rsidR="000E36CD" w:rsidRPr="005B18E8" w:rsidRDefault="000E36CD" w:rsidP="000E36CD">
            <w:pPr>
              <w:pStyle w:val="Body2"/>
              <w:rPr>
                <w:rFonts w:ascii="Cambria" w:hAnsi="Cambria"/>
                <w:color w:val="auto"/>
                <w:u w:val="single"/>
                <w:lang w:val="lt-LT" w:eastAsia="lt-LT"/>
              </w:rPr>
            </w:pPr>
          </w:p>
        </w:tc>
      </w:tr>
    </w:tbl>
    <w:p w:rsidR="00DD3780" w:rsidRPr="005B18E8" w:rsidRDefault="00B905BC" w:rsidP="00DD3780">
      <w:pPr>
        <w:pStyle w:val="Body2"/>
        <w:ind w:firstLine="720"/>
        <w:rPr>
          <w:rFonts w:ascii="Cambria" w:hAnsi="Cambria" w:cs="Times New Roman"/>
          <w:color w:val="auto"/>
          <w:lang w:val="lt-LT"/>
        </w:rPr>
      </w:pPr>
      <w:r w:rsidRPr="005B18E8">
        <w:rPr>
          <w:rFonts w:ascii="Cambria" w:hAnsi="Cambria" w:cs="Times New Roman"/>
          <w:color w:val="auto"/>
          <w:lang w:val="lt-LT"/>
        </w:rPr>
        <w:lastRenderedPageBreak/>
        <w:t>Pastaba</w:t>
      </w:r>
      <w:r w:rsidR="00DD3780" w:rsidRPr="005B18E8">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 xml:space="preserve">ės </w:t>
      </w:r>
      <w:r w:rsidRPr="00D239F9">
        <w:rPr>
          <w:rFonts w:ascii="Cambria" w:hAnsi="Cambria" w:cs="Times New Roman"/>
          <w:color w:val="auto"/>
          <w:lang w:val="de-DE"/>
        </w:rPr>
        <w:lastRenderedPageBreak/>
        <w:t>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FF68F1">
        <w:rPr>
          <w:rFonts w:ascii="Cambria" w:hAnsi="Cambria" w:cs="Times New Roman"/>
          <w:b/>
          <w:iCs/>
          <w:color w:val="0070C0"/>
          <w:lang w:val="it-IT"/>
        </w:rPr>
        <w:t>spalio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FF68F1">
        <w:rPr>
          <w:rFonts w:ascii="Cambria" w:hAnsi="Cambria" w:cs="Times New Roman"/>
          <w:b/>
          <w:iCs/>
          <w:color w:val="0070C0"/>
          <w:lang w:val="it-IT"/>
        </w:rPr>
        <w:t>30</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FF68F1">
        <w:rPr>
          <w:rFonts w:ascii="Cambria" w:hAnsi="Cambria" w:cs="Times New Roman"/>
          <w:b/>
          <w:iCs/>
          <w:color w:val="0070C0"/>
          <w:lang w:val="it-IT"/>
        </w:rPr>
        <w:t>10</w:t>
      </w:r>
      <w:r w:rsidR="00C758CD" w:rsidRPr="00BE1B47">
        <w:rPr>
          <w:rFonts w:ascii="Cambria" w:hAnsi="Cambria" w:cs="Times New Roman"/>
          <w:b/>
          <w:iCs/>
          <w:color w:val="0070C0"/>
          <w:lang w:val="it-IT"/>
        </w:rPr>
        <w:t xml:space="preserve"> val. </w:t>
      </w:r>
      <w:r w:rsidR="00F207C0">
        <w:rPr>
          <w:rFonts w:ascii="Cambria" w:hAnsi="Cambria" w:cs="Times New Roman"/>
          <w:b/>
          <w:iCs/>
          <w:color w:val="0070C0"/>
          <w:lang w:val="it-IT"/>
        </w:rPr>
        <w:t>0</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w:t>
      </w:r>
      <w:r w:rsidRPr="00D239F9">
        <w:rPr>
          <w:rFonts w:ascii="Cambria" w:hAnsi="Cambria" w:cs="Times New Roman"/>
          <w:color w:val="auto"/>
          <w:lang w:val="it-IT"/>
        </w:rPr>
        <w:lastRenderedPageBreak/>
        <w:t xml:space="preserve">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D8242E">
        <w:rPr>
          <w:rFonts w:ascii="Cambria" w:hAnsi="Cambria"/>
          <w:b/>
          <w:iCs/>
          <w:lang w:val="lt-LT"/>
        </w:rPr>
        <w:t>s</w:t>
      </w:r>
      <w:r w:rsidR="00340771" w:rsidRPr="00340771">
        <w:rPr>
          <w:rFonts w:ascii="Cambria" w:hAnsi="Cambria"/>
          <w:b/>
          <w:iCs/>
          <w:lang w:val="lt-LT"/>
        </w:rPr>
        <w:t xml:space="preserve">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8242E" w:rsidRDefault="00D0574E" w:rsidP="00083DC5">
      <w:pPr>
        <w:pStyle w:val="Body2"/>
        <w:rPr>
          <w:rFonts w:ascii="Cambria" w:hAnsi="Cambria" w:cs="Times New Roman"/>
          <w:b/>
          <w:color w:val="auto"/>
          <w:lang w:val="lt-LT"/>
        </w:rPr>
      </w:pPr>
      <w:r w:rsidRPr="00D239F9">
        <w:rPr>
          <w:rFonts w:ascii="Cambria" w:hAnsi="Cambria" w:cs="Times New Roman"/>
          <w:color w:val="auto"/>
          <w:lang w:val="lt-LT"/>
        </w:rPr>
        <w:tab/>
      </w:r>
      <w:r w:rsidRPr="00D8242E">
        <w:rPr>
          <w:rFonts w:ascii="Cambria" w:hAnsi="Cambria" w:cs="Times New Roman"/>
          <w:b/>
          <w:color w:val="auto"/>
          <w:lang w:val="lt-LT"/>
        </w:rPr>
        <w:t>5.11.4. Įgaliojimas pasirašyti pasiūlymą (jei taikoma);</w:t>
      </w:r>
      <w:r w:rsidRPr="00D8242E">
        <w:rPr>
          <w:rFonts w:ascii="Cambria" w:hAnsi="Cambria" w:cs="Times New Roman"/>
          <w:b/>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lastRenderedPageBreak/>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C642CF" w:rsidRPr="00C642CF" w:rsidRDefault="00A148FC"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Pr>
          <w:rFonts w:ascii="Cambria" w:hAnsi="Cambria"/>
          <w:sz w:val="22"/>
          <w:szCs w:val="22"/>
          <w:lang w:val="pt-PT"/>
        </w:rPr>
        <w:t xml:space="preserve">  </w:t>
      </w:r>
      <w:r w:rsidR="00B718E4"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w:t>
      </w:r>
      <w:r w:rsidR="00135B94" w:rsidRPr="00D239F9">
        <w:rPr>
          <w:rFonts w:ascii="Cambria" w:hAnsi="Cambria" w:cs="Times New Roman"/>
          <w:b/>
          <w:color w:val="auto"/>
          <w:lang w:val="it-IT"/>
        </w:rPr>
        <w:lastRenderedPageBreak/>
        <w:t>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C642CF" w:rsidRPr="0056789F" w:rsidRDefault="00233BEE" w:rsidP="000434A2">
      <w:pPr>
        <w:pStyle w:val="Body2"/>
        <w:rPr>
          <w:rFonts w:ascii="Cambria" w:hAnsi="Cambria"/>
          <w:lang w:val="lt-L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w:t>
      </w:r>
      <w:r w:rsidR="00C1151B" w:rsidRPr="00C1151B">
        <w:rPr>
          <w:rFonts w:ascii="Cambria" w:hAnsi="Cambria"/>
          <w:lang w:val="lt-LT"/>
        </w:rPr>
        <w:t>Perkančioji organizacija neketina rengti susitikimų su rangovais dėl pirkimo dokumentų paaiškinimų.</w:t>
      </w: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FF68F1">
        <w:rPr>
          <w:rFonts w:ascii="Cambria" w:hAnsi="Cambria"/>
          <w:b/>
          <w:iCs/>
          <w:color w:val="0070C0"/>
          <w:sz w:val="22"/>
          <w:szCs w:val="22"/>
          <w:u w:val="single"/>
          <w:lang w:val="it-IT"/>
        </w:rPr>
        <w:t>spalio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FF68F1">
        <w:rPr>
          <w:rFonts w:ascii="Cambria" w:hAnsi="Cambria"/>
          <w:b/>
          <w:iCs/>
          <w:color w:val="0070C0"/>
          <w:sz w:val="22"/>
          <w:szCs w:val="22"/>
          <w:u w:val="single"/>
          <w:lang w:val="it-IT"/>
        </w:rPr>
        <w:t>30</w:t>
      </w:r>
      <w:r w:rsidRPr="00C860AA">
        <w:rPr>
          <w:rFonts w:ascii="Cambria" w:hAnsi="Cambria"/>
          <w:b/>
          <w:iCs/>
          <w:color w:val="0070C0"/>
          <w:sz w:val="22"/>
          <w:szCs w:val="22"/>
          <w:u w:val="single"/>
          <w:lang w:val="it-IT"/>
        </w:rPr>
        <w:t xml:space="preserve"> d.  </w:t>
      </w:r>
      <w:r w:rsidR="00FF68F1">
        <w:rPr>
          <w:rFonts w:ascii="Cambria" w:hAnsi="Cambria"/>
          <w:b/>
          <w:iCs/>
          <w:color w:val="0070C0"/>
          <w:sz w:val="22"/>
          <w:szCs w:val="22"/>
          <w:u w:val="single"/>
          <w:lang w:val="it-IT"/>
        </w:rPr>
        <w:t>10</w:t>
      </w:r>
      <w:r w:rsidR="00F207C0">
        <w:rPr>
          <w:rFonts w:ascii="Cambria" w:hAnsi="Cambria"/>
          <w:b/>
          <w:iCs/>
          <w:color w:val="0070C0"/>
          <w:sz w:val="22"/>
          <w:szCs w:val="22"/>
          <w:u w:val="single"/>
          <w:lang w:val="it-IT"/>
        </w:rPr>
        <w:t xml:space="preserve"> val. 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FF68F1">
        <w:rPr>
          <w:rFonts w:ascii="Cambria" w:hAnsi="Cambria"/>
          <w:b/>
          <w:iCs/>
          <w:color w:val="0070C0"/>
          <w:sz w:val="22"/>
          <w:szCs w:val="22"/>
          <w:u w:val="single"/>
          <w:lang w:val="it-IT"/>
        </w:rPr>
        <w:t>spali</w:t>
      </w:r>
      <w:r w:rsidR="00F207C0">
        <w:rPr>
          <w:rFonts w:ascii="Cambria" w:hAnsi="Cambria"/>
          <w:b/>
          <w:iCs/>
          <w:color w:val="0070C0"/>
          <w:sz w:val="22"/>
          <w:szCs w:val="22"/>
          <w:u w:val="single"/>
          <w:lang w:val="lt-LT"/>
        </w:rPr>
        <w:t>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FF68F1">
        <w:rPr>
          <w:rFonts w:ascii="Cambria" w:hAnsi="Cambria"/>
          <w:b/>
          <w:iCs/>
          <w:color w:val="0070C0"/>
          <w:sz w:val="22"/>
          <w:szCs w:val="22"/>
          <w:u w:val="single"/>
          <w:lang w:val="it-IT"/>
        </w:rPr>
        <w:t>30</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FF68F1">
        <w:rPr>
          <w:rFonts w:ascii="Cambria" w:hAnsi="Cambria"/>
          <w:b/>
          <w:iCs/>
          <w:color w:val="0070C0"/>
          <w:sz w:val="22"/>
          <w:szCs w:val="22"/>
          <w:u w:val="single"/>
          <w:lang w:val="it-IT"/>
        </w:rPr>
        <w:t>10.00 – 10</w:t>
      </w:r>
      <w:r w:rsidR="00F207C0">
        <w:rPr>
          <w:rFonts w:ascii="Cambria" w:hAnsi="Cambria"/>
          <w:b/>
          <w:iCs/>
          <w:color w:val="0070C0"/>
          <w:sz w:val="22"/>
          <w:szCs w:val="22"/>
          <w:u w:val="single"/>
          <w:lang w:val="it-IT"/>
        </w:rPr>
        <w:t>.3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C860AA"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C1151B" w:rsidRPr="00D239F9" w:rsidRDefault="00C1151B" w:rsidP="003509CA">
      <w:pPr>
        <w:pStyle w:val="Body2"/>
        <w:rPr>
          <w:rFonts w:ascii="Cambria" w:hAnsi="Cambria" w:cs="Times New Roman"/>
          <w:color w:val="auto"/>
          <w:lang w:val="pt-PT"/>
        </w:rPr>
      </w:pP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12.1.3.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w:t>
      </w:r>
      <w:r w:rsidR="00C1151B">
        <w:rPr>
          <w:rFonts w:ascii="Cambria" w:hAnsi="Cambria" w:cs="Times New Roman"/>
          <w:color w:val="auto"/>
        </w:rPr>
        <w:t xml:space="preserve"> (jeigu taikytina)</w:t>
      </w:r>
      <w:r w:rsidRPr="00D239F9">
        <w:rPr>
          <w:rFonts w:ascii="Cambria" w:hAnsi="Cambria" w:cs="Times New Roman"/>
          <w:color w:val="auto"/>
        </w:rPr>
        <w:t>,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lastRenderedPageBreak/>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796AF7" w:rsidRPr="00D239F9" w:rsidRDefault="00796AF7"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xml:space="preserve">, atsisakiusio sudaryti pirkimo sutartį, nepateikusio </w:t>
      </w:r>
      <w:r w:rsidRPr="00D239F9">
        <w:rPr>
          <w:rFonts w:ascii="Cambria" w:hAnsi="Cambria" w:cs="Times New Roman"/>
          <w:color w:val="auto"/>
          <w:lang w:val="it-IT"/>
        </w:rPr>
        <w:lastRenderedPageBreak/>
        <w:t>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lastRenderedPageBreak/>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C1151B" w:rsidRDefault="00070137" w:rsidP="00070137">
      <w:pPr>
        <w:pStyle w:val="Body2"/>
        <w:rPr>
          <w:rFonts w:ascii="Cambria" w:hAnsi="Cambria" w:cs="Times New Roman"/>
          <w:i/>
          <w:color w:val="auto"/>
          <w:lang w:val="lt-LT"/>
        </w:rPr>
      </w:pPr>
      <w:r w:rsidRPr="00C1151B">
        <w:rPr>
          <w:rFonts w:ascii="Cambria" w:hAnsi="Cambria"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A755DE" w:rsidRDefault="00A755DE" w:rsidP="00A755DE">
      <w:pPr>
        <w:rPr>
          <w:lang w:val="lt-LT" w:eastAsia="en-GB"/>
        </w:rPr>
      </w:pPr>
    </w:p>
    <w:p w:rsidR="003947FD" w:rsidRPr="00A755DE" w:rsidRDefault="003947FD" w:rsidP="00A755DE">
      <w:pPr>
        <w:rPr>
          <w:lang w:val="lt-LT" w:eastAsia="en-GB"/>
        </w:rPr>
      </w:pPr>
    </w:p>
    <w:sectPr w:rsidR="003947FD" w:rsidRPr="00A755DE"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40" w:rsidRDefault="00B85B40" w:rsidP="0029321F">
      <w:r>
        <w:separator/>
      </w:r>
    </w:p>
  </w:endnote>
  <w:endnote w:type="continuationSeparator" w:id="0">
    <w:p w:rsidR="00B85B40" w:rsidRDefault="00B85B40"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785341" w:rsidRDefault="00785341">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BE1724">
          <w:rPr>
            <w:rFonts w:ascii="Cambria" w:hAnsi="Cambria"/>
            <w:noProof/>
            <w:sz w:val="20"/>
            <w:szCs w:val="20"/>
          </w:rPr>
          <w:t>20</w:t>
        </w:r>
        <w:r w:rsidRPr="0041750C">
          <w:rPr>
            <w:rFonts w:ascii="Cambria" w:hAnsi="Cambria"/>
            <w:sz w:val="20"/>
            <w:szCs w:val="20"/>
          </w:rPr>
          <w:fldChar w:fldCharType="end"/>
        </w:r>
      </w:p>
    </w:sdtContent>
  </w:sdt>
  <w:p w:rsidR="00785341" w:rsidRDefault="0078534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785341" w:rsidRDefault="00785341">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FF68F1">
          <w:rPr>
            <w:rFonts w:ascii="Cambria" w:hAnsi="Cambria"/>
            <w:noProof/>
            <w:sz w:val="20"/>
            <w:szCs w:val="20"/>
          </w:rPr>
          <w:t>1</w:t>
        </w:r>
        <w:r w:rsidRPr="0041750C">
          <w:rPr>
            <w:rFonts w:ascii="Cambria" w:hAnsi="Cambria"/>
            <w:sz w:val="20"/>
            <w:szCs w:val="20"/>
          </w:rPr>
          <w:fldChar w:fldCharType="end"/>
        </w:r>
      </w:p>
    </w:sdtContent>
  </w:sdt>
  <w:p w:rsidR="00785341" w:rsidRDefault="00785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40" w:rsidRDefault="00B85B40" w:rsidP="0029321F">
      <w:r>
        <w:separator/>
      </w:r>
    </w:p>
  </w:footnote>
  <w:footnote w:type="continuationSeparator" w:id="0">
    <w:p w:rsidR="00B85B40" w:rsidRDefault="00B85B40" w:rsidP="0029321F">
      <w:r>
        <w:continuationSeparator/>
      </w:r>
    </w:p>
  </w:footnote>
  <w:footnote w:id="1">
    <w:p w:rsidR="00785341" w:rsidRPr="0006372E" w:rsidRDefault="00785341"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85341" w:rsidRPr="0006372E" w:rsidRDefault="00785341"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785341" w:rsidRPr="0006372E" w:rsidRDefault="00785341"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85341" w:rsidRDefault="00785341"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341" w:rsidRDefault="00785341"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6574A"/>
    <w:rsid w:val="000660E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0D14"/>
    <w:rsid w:val="000A3BA4"/>
    <w:rsid w:val="000A497F"/>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0EA8"/>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26F2"/>
    <w:rsid w:val="001F4AAA"/>
    <w:rsid w:val="001F71BB"/>
    <w:rsid w:val="00201E7B"/>
    <w:rsid w:val="00206591"/>
    <w:rsid w:val="00210B1A"/>
    <w:rsid w:val="002216A3"/>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4143"/>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A45"/>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89F"/>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18E8"/>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460A"/>
    <w:rsid w:val="00785341"/>
    <w:rsid w:val="007853A9"/>
    <w:rsid w:val="0078647D"/>
    <w:rsid w:val="0078710B"/>
    <w:rsid w:val="00787AE0"/>
    <w:rsid w:val="00787DA9"/>
    <w:rsid w:val="0079266C"/>
    <w:rsid w:val="007936AA"/>
    <w:rsid w:val="007957A6"/>
    <w:rsid w:val="00796AF7"/>
    <w:rsid w:val="007972C2"/>
    <w:rsid w:val="007A4727"/>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A24"/>
    <w:rsid w:val="00887E2A"/>
    <w:rsid w:val="00890550"/>
    <w:rsid w:val="008906F0"/>
    <w:rsid w:val="00892476"/>
    <w:rsid w:val="00895C43"/>
    <w:rsid w:val="008A17B1"/>
    <w:rsid w:val="008A1913"/>
    <w:rsid w:val="008A49B1"/>
    <w:rsid w:val="008A4F40"/>
    <w:rsid w:val="008A5147"/>
    <w:rsid w:val="008A5576"/>
    <w:rsid w:val="008B062B"/>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600"/>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4039"/>
    <w:rsid w:val="00986683"/>
    <w:rsid w:val="00986D8B"/>
    <w:rsid w:val="00986E30"/>
    <w:rsid w:val="009873F0"/>
    <w:rsid w:val="00990421"/>
    <w:rsid w:val="009906CC"/>
    <w:rsid w:val="00991597"/>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4702"/>
    <w:rsid w:val="00A84788"/>
    <w:rsid w:val="00A875B0"/>
    <w:rsid w:val="00A94A7E"/>
    <w:rsid w:val="00A94E1E"/>
    <w:rsid w:val="00A97DBC"/>
    <w:rsid w:val="00AA52AB"/>
    <w:rsid w:val="00AA7878"/>
    <w:rsid w:val="00AB0255"/>
    <w:rsid w:val="00AB38C0"/>
    <w:rsid w:val="00AB3A90"/>
    <w:rsid w:val="00AB5325"/>
    <w:rsid w:val="00AB736A"/>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12A7"/>
    <w:rsid w:val="00B2312B"/>
    <w:rsid w:val="00B233FB"/>
    <w:rsid w:val="00B3486C"/>
    <w:rsid w:val="00B40D22"/>
    <w:rsid w:val="00B44E15"/>
    <w:rsid w:val="00B475DF"/>
    <w:rsid w:val="00B5065A"/>
    <w:rsid w:val="00B5450F"/>
    <w:rsid w:val="00B55352"/>
    <w:rsid w:val="00B5739F"/>
    <w:rsid w:val="00B63D76"/>
    <w:rsid w:val="00B64836"/>
    <w:rsid w:val="00B64D35"/>
    <w:rsid w:val="00B659C7"/>
    <w:rsid w:val="00B66392"/>
    <w:rsid w:val="00B67436"/>
    <w:rsid w:val="00B67935"/>
    <w:rsid w:val="00B67DA3"/>
    <w:rsid w:val="00B718E4"/>
    <w:rsid w:val="00B72158"/>
    <w:rsid w:val="00B72F88"/>
    <w:rsid w:val="00B74F93"/>
    <w:rsid w:val="00B75E86"/>
    <w:rsid w:val="00B775B9"/>
    <w:rsid w:val="00B80570"/>
    <w:rsid w:val="00B80C21"/>
    <w:rsid w:val="00B8290B"/>
    <w:rsid w:val="00B83849"/>
    <w:rsid w:val="00B8563C"/>
    <w:rsid w:val="00B85B40"/>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724"/>
    <w:rsid w:val="00BE1B47"/>
    <w:rsid w:val="00BE2EAB"/>
    <w:rsid w:val="00BE7FF5"/>
    <w:rsid w:val="00BF0FBD"/>
    <w:rsid w:val="00BF2F14"/>
    <w:rsid w:val="00BF5D18"/>
    <w:rsid w:val="00BF693A"/>
    <w:rsid w:val="00BF7F41"/>
    <w:rsid w:val="00C032B8"/>
    <w:rsid w:val="00C03F00"/>
    <w:rsid w:val="00C07CE3"/>
    <w:rsid w:val="00C10432"/>
    <w:rsid w:val="00C1151B"/>
    <w:rsid w:val="00C119BD"/>
    <w:rsid w:val="00C12424"/>
    <w:rsid w:val="00C1326C"/>
    <w:rsid w:val="00C1337B"/>
    <w:rsid w:val="00C13DDE"/>
    <w:rsid w:val="00C205F0"/>
    <w:rsid w:val="00C21E38"/>
    <w:rsid w:val="00C223EB"/>
    <w:rsid w:val="00C224C0"/>
    <w:rsid w:val="00C25C76"/>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E56D9"/>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576FF"/>
    <w:rsid w:val="00D617DF"/>
    <w:rsid w:val="00D64EE4"/>
    <w:rsid w:val="00D651B9"/>
    <w:rsid w:val="00D65B5C"/>
    <w:rsid w:val="00D67591"/>
    <w:rsid w:val="00D67857"/>
    <w:rsid w:val="00D701FF"/>
    <w:rsid w:val="00D70ED7"/>
    <w:rsid w:val="00D70F6E"/>
    <w:rsid w:val="00D717A9"/>
    <w:rsid w:val="00D73E1A"/>
    <w:rsid w:val="00D7539F"/>
    <w:rsid w:val="00D76CF0"/>
    <w:rsid w:val="00D8242E"/>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46873"/>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005"/>
    <w:rsid w:val="00EB6338"/>
    <w:rsid w:val="00EC17BE"/>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07C0"/>
    <w:rsid w:val="00F21192"/>
    <w:rsid w:val="00F21674"/>
    <w:rsid w:val="00F2644C"/>
    <w:rsid w:val="00F27417"/>
    <w:rsid w:val="00F27A31"/>
    <w:rsid w:val="00F27E6D"/>
    <w:rsid w:val="00F32541"/>
    <w:rsid w:val="00F34026"/>
    <w:rsid w:val="00F37A84"/>
    <w:rsid w:val="00F37E8B"/>
    <w:rsid w:val="00F40AC8"/>
    <w:rsid w:val="00F428D5"/>
    <w:rsid w:val="00F43D81"/>
    <w:rsid w:val="00F44D7B"/>
    <w:rsid w:val="00F50381"/>
    <w:rsid w:val="00F552BE"/>
    <w:rsid w:val="00F56067"/>
    <w:rsid w:val="00F56176"/>
    <w:rsid w:val="00F56EAA"/>
    <w:rsid w:val="00F60886"/>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08B"/>
    <w:rsid w:val="00FF6551"/>
    <w:rsid w:val="00FF68F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49B56"/>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5080-3125-433B-BE4E-E948B82A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40560</Words>
  <Characters>23120</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39</cp:revision>
  <cp:lastPrinted>2025-07-02T10:58:00Z</cp:lastPrinted>
  <dcterms:created xsi:type="dcterms:W3CDTF">2025-04-28T08:21:00Z</dcterms:created>
  <dcterms:modified xsi:type="dcterms:W3CDTF">2025-10-20T11:44:00Z</dcterms:modified>
</cp:coreProperties>
</file>