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FFE1B" w14:textId="77777777" w:rsidR="00FD7BE5" w:rsidRDefault="00FD7BE5" w:rsidP="00FD7BE5">
      <w:pPr>
        <w:spacing w:before="120" w:after="120" w:line="240" w:lineRule="auto"/>
        <w:ind w:right="-176"/>
        <w:jc w:val="center"/>
        <w:rPr>
          <w:rFonts w:ascii="Times New Roman" w:eastAsia="Times New Roman" w:hAnsi="Times New Roman" w:cs="Times New Roman"/>
          <w:sz w:val="20"/>
          <w:szCs w:val="16"/>
        </w:rPr>
      </w:pPr>
      <w:r w:rsidRPr="00066E6B">
        <w:rPr>
          <w:rFonts w:ascii="Times New Roman" w:eastAsia="Times New Roman" w:hAnsi="Times New Roman" w:cs="Times New Roman"/>
          <w:sz w:val="20"/>
          <w:szCs w:val="16"/>
        </w:rPr>
        <w:t>Herbas arba prekių ženklas</w:t>
      </w:r>
    </w:p>
    <w:p w14:paraId="4E0429A0" w14:textId="77777777" w:rsidR="00FD7BE5" w:rsidRPr="00066E6B" w:rsidRDefault="00FD7BE5" w:rsidP="00FD7BE5">
      <w:pPr>
        <w:spacing w:before="120" w:after="120" w:line="240" w:lineRule="auto"/>
        <w:ind w:right="-176"/>
        <w:jc w:val="center"/>
        <w:rPr>
          <w:rFonts w:ascii="Times New Roman" w:eastAsia="Times New Roman" w:hAnsi="Times New Roman" w:cs="Times New Roman"/>
          <w:sz w:val="20"/>
          <w:szCs w:val="16"/>
        </w:rPr>
      </w:pPr>
    </w:p>
    <w:p w14:paraId="10BDB479" w14:textId="77777777" w:rsidR="00FD7BE5" w:rsidRPr="00066E6B" w:rsidRDefault="00FD7BE5" w:rsidP="00FD7BE5">
      <w:pPr>
        <w:spacing w:before="120" w:after="120" w:line="240" w:lineRule="auto"/>
        <w:ind w:right="-176"/>
        <w:jc w:val="center"/>
        <w:rPr>
          <w:rFonts w:ascii="Times New Roman" w:eastAsia="Times New Roman" w:hAnsi="Times New Roman" w:cs="Times New Roman"/>
          <w:sz w:val="20"/>
          <w:szCs w:val="16"/>
        </w:rPr>
      </w:pPr>
      <w:r w:rsidRPr="00066E6B">
        <w:rPr>
          <w:rFonts w:ascii="Times New Roman" w:eastAsia="Times New Roman" w:hAnsi="Times New Roman" w:cs="Times New Roman"/>
          <w:sz w:val="20"/>
          <w:szCs w:val="16"/>
        </w:rPr>
        <w:t>(Teikėjo pavadinimas)</w:t>
      </w:r>
    </w:p>
    <w:p w14:paraId="58C13529" w14:textId="77777777" w:rsidR="00FD7BE5" w:rsidRPr="00066E6B" w:rsidRDefault="00FD7BE5" w:rsidP="00FD7BE5">
      <w:pPr>
        <w:spacing w:after="0" w:line="240" w:lineRule="auto"/>
        <w:ind w:right="-178"/>
        <w:jc w:val="center"/>
        <w:rPr>
          <w:rFonts w:ascii="Times New Roman" w:eastAsia="Times New Roman" w:hAnsi="Times New Roman" w:cs="Times New Roman"/>
          <w:sz w:val="20"/>
          <w:szCs w:val="16"/>
        </w:rPr>
      </w:pPr>
      <w:r w:rsidRPr="00066E6B">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21505F" w14:textId="77777777" w:rsidR="00FD7BE5" w:rsidRDefault="00FD7BE5" w:rsidP="00FD7BE5">
      <w:pPr>
        <w:spacing w:after="0" w:line="240" w:lineRule="auto"/>
        <w:ind w:right="-178"/>
        <w:jc w:val="center"/>
        <w:rPr>
          <w:rFonts w:ascii="Times New Roman" w:eastAsia="Times New Roman" w:hAnsi="Times New Roman" w:cs="Times New Roman"/>
          <w:sz w:val="16"/>
          <w:szCs w:val="16"/>
        </w:rPr>
      </w:pPr>
    </w:p>
    <w:p w14:paraId="24150443" w14:textId="77777777" w:rsidR="00FD7BE5" w:rsidRPr="00066E6B" w:rsidRDefault="00FD7BE5" w:rsidP="00FD7BE5">
      <w:pPr>
        <w:spacing w:after="0" w:line="240" w:lineRule="auto"/>
        <w:ind w:right="-178"/>
        <w:jc w:val="center"/>
        <w:rPr>
          <w:rFonts w:ascii="Times New Roman" w:eastAsia="Times New Roman" w:hAnsi="Times New Roman" w:cs="Times New Roman"/>
          <w:sz w:val="16"/>
          <w:szCs w:val="16"/>
        </w:rPr>
      </w:pPr>
    </w:p>
    <w:p w14:paraId="55513736" w14:textId="77777777" w:rsidR="00FD7BE5" w:rsidRDefault="00FD7BE5" w:rsidP="00FD7BE5">
      <w:pPr>
        <w:spacing w:after="0" w:line="240" w:lineRule="auto"/>
        <w:jc w:val="both"/>
        <w:rPr>
          <w:rFonts w:ascii="Times New Roman" w:hAnsi="Times New Roman" w:cs="Times New Roman"/>
          <w:sz w:val="24"/>
          <w:szCs w:val="24"/>
        </w:rPr>
      </w:pPr>
      <w:r w:rsidRPr="00066E6B">
        <w:rPr>
          <w:rFonts w:ascii="Times New Roman" w:hAnsi="Times New Roman" w:cs="Times New Roman"/>
          <w:sz w:val="24"/>
          <w:szCs w:val="24"/>
        </w:rPr>
        <w:t>Policijos departamentui prie LR VRM</w:t>
      </w:r>
    </w:p>
    <w:p w14:paraId="27BFE74A" w14:textId="77777777" w:rsidR="00FD7BE5" w:rsidRPr="00066E6B" w:rsidRDefault="00FD7BE5" w:rsidP="00FD7BE5">
      <w:pPr>
        <w:spacing w:after="0" w:line="240" w:lineRule="auto"/>
        <w:jc w:val="both"/>
        <w:rPr>
          <w:rFonts w:ascii="Times New Roman" w:hAnsi="Times New Roman" w:cs="Times New Roman"/>
          <w:sz w:val="24"/>
          <w:szCs w:val="24"/>
        </w:rPr>
      </w:pPr>
    </w:p>
    <w:p w14:paraId="0818BF1A" w14:textId="77777777" w:rsidR="00FD7BE5" w:rsidRDefault="00FD7BE5" w:rsidP="00FD7BE5">
      <w:pPr>
        <w:spacing w:after="0"/>
        <w:jc w:val="center"/>
        <w:rPr>
          <w:rFonts w:ascii="Times New Roman" w:eastAsia="Calibri" w:hAnsi="Times New Roman" w:cs="Times New Roman"/>
          <w:b/>
          <w:bCs/>
        </w:rPr>
      </w:pPr>
    </w:p>
    <w:p w14:paraId="38680B48" w14:textId="77777777" w:rsidR="00FD7BE5" w:rsidRPr="00C468BD" w:rsidRDefault="00FD7BE5" w:rsidP="00FD7BE5">
      <w:pPr>
        <w:spacing w:after="0"/>
        <w:jc w:val="center"/>
        <w:rPr>
          <w:rFonts w:ascii="Times New Roman" w:eastAsia="Calibri" w:hAnsi="Times New Roman" w:cs="Times New Roman"/>
          <w:b/>
          <w:bCs/>
        </w:rPr>
      </w:pPr>
      <w:r w:rsidRPr="00C468BD">
        <w:rPr>
          <w:rFonts w:ascii="Times New Roman" w:eastAsia="Calibri" w:hAnsi="Times New Roman" w:cs="Times New Roman"/>
          <w:b/>
          <w:bCs/>
        </w:rPr>
        <w:t>TIEKĖJO DEKLARACIJA</w:t>
      </w:r>
    </w:p>
    <w:p w14:paraId="0A85A3E6" w14:textId="77777777" w:rsidR="00FD7BE5" w:rsidRDefault="00FD7BE5" w:rsidP="00FD7BE5">
      <w:pPr>
        <w:spacing w:after="0"/>
        <w:jc w:val="center"/>
        <w:rPr>
          <w:rFonts w:ascii="Times New Roman" w:eastAsia="Calibri" w:hAnsi="Times New Roman" w:cs="Times New Roman"/>
        </w:rPr>
      </w:pPr>
    </w:p>
    <w:p w14:paraId="43ED60C2" w14:textId="77777777" w:rsidR="00FD7BE5" w:rsidRPr="00C468BD" w:rsidRDefault="00FD7BE5" w:rsidP="00FD7BE5">
      <w:pPr>
        <w:spacing w:after="0"/>
        <w:jc w:val="center"/>
        <w:rPr>
          <w:rFonts w:ascii="Times New Roman" w:eastAsia="Calibri" w:hAnsi="Times New Roman" w:cs="Times New Roman"/>
        </w:rPr>
      </w:pPr>
      <w:r w:rsidRPr="007C4C6D">
        <w:rPr>
          <w:rFonts w:ascii="Times New Roman" w:eastAsia="Calibri" w:hAnsi="Times New Roman" w:cs="Times New Roman"/>
        </w:rPr>
        <w:t>___________ Nr.______</w:t>
      </w:r>
    </w:p>
    <w:p w14:paraId="04A5C0C8" w14:textId="77777777" w:rsidR="00FD7BE5" w:rsidRPr="00C468BD" w:rsidRDefault="00FD7BE5" w:rsidP="00FD7BE5">
      <w:pPr>
        <w:spacing w:after="0"/>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 xml:space="preserve">(Data) </w:t>
      </w:r>
    </w:p>
    <w:p w14:paraId="65E16503" w14:textId="77777777" w:rsidR="00FD7BE5" w:rsidRPr="00C468BD" w:rsidRDefault="00FD7BE5" w:rsidP="00FD7BE5">
      <w:pPr>
        <w:spacing w:after="0"/>
        <w:jc w:val="center"/>
        <w:rPr>
          <w:rFonts w:ascii="Times New Roman" w:eastAsia="Calibri" w:hAnsi="Times New Roman" w:cs="Times New Roman"/>
        </w:rPr>
      </w:pPr>
      <w:r w:rsidRPr="00C468BD">
        <w:rPr>
          <w:rFonts w:ascii="Times New Roman" w:eastAsia="Calibri" w:hAnsi="Times New Roman" w:cs="Times New Roman"/>
        </w:rPr>
        <w:t>_____________</w:t>
      </w:r>
    </w:p>
    <w:p w14:paraId="12ED1250" w14:textId="77777777" w:rsidR="00FD7BE5" w:rsidRDefault="00FD7BE5" w:rsidP="00FD7BE5">
      <w:pPr>
        <w:spacing w:after="0"/>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 xml:space="preserve">(Sudarymo vieta) </w:t>
      </w:r>
    </w:p>
    <w:p w14:paraId="2BE441F5" w14:textId="77777777" w:rsidR="00FD7BE5" w:rsidRPr="00C468BD" w:rsidRDefault="00FD7BE5" w:rsidP="00FD7BE5">
      <w:pPr>
        <w:spacing w:after="0"/>
        <w:jc w:val="center"/>
        <w:rPr>
          <w:rFonts w:ascii="Times New Roman" w:eastAsia="Calibri" w:hAnsi="Times New Roman" w:cs="Times New Roman"/>
        </w:rPr>
      </w:pPr>
    </w:p>
    <w:p w14:paraId="6EC32500" w14:textId="77777777" w:rsidR="00FD7BE5" w:rsidRPr="00C468BD" w:rsidRDefault="00FD7BE5" w:rsidP="00FD7BE5">
      <w:pPr>
        <w:spacing w:after="0"/>
        <w:jc w:val="both"/>
        <w:rPr>
          <w:rFonts w:ascii="Times New Roman" w:eastAsia="Calibri" w:hAnsi="Times New Roman" w:cs="Times New Roman"/>
        </w:rPr>
      </w:pPr>
      <w:r w:rsidRPr="00C468BD">
        <w:rPr>
          <w:rFonts w:ascii="Times New Roman" w:eastAsia="Calibri" w:hAnsi="Times New Roman" w:cs="Times New Roman"/>
        </w:rPr>
        <w:t>Aš, _____________________________________________________________________,</w:t>
      </w:r>
    </w:p>
    <w:p w14:paraId="4F6F5867" w14:textId="77777777" w:rsidR="00FD7BE5" w:rsidRPr="004C7E78" w:rsidRDefault="00FD7BE5" w:rsidP="00FD7BE5">
      <w:pPr>
        <w:spacing w:after="0"/>
        <w:jc w:val="both"/>
        <w:rPr>
          <w:rFonts w:ascii="Times New Roman" w:eastAsia="Calibri" w:hAnsi="Times New Roman" w:cs="Times New Roman"/>
          <w:i/>
          <w:sz w:val="20"/>
          <w:szCs w:val="20"/>
        </w:rPr>
      </w:pPr>
      <w:r w:rsidRPr="004C7E78">
        <w:rPr>
          <w:rFonts w:ascii="Times New Roman" w:eastAsia="Calibri" w:hAnsi="Times New Roman" w:cs="Times New Roman"/>
          <w:i/>
          <w:sz w:val="20"/>
          <w:szCs w:val="20"/>
        </w:rPr>
        <w:t xml:space="preserve">(Tiekėjo vadovo ar jo įgalioto asmens pareigų pavadinimas, vardas ir pavardė) </w:t>
      </w:r>
    </w:p>
    <w:p w14:paraId="7D9F345E" w14:textId="77777777" w:rsidR="00FD7BE5" w:rsidRPr="00C468BD" w:rsidRDefault="00FD7BE5" w:rsidP="00FD7BE5">
      <w:pPr>
        <w:spacing w:after="0"/>
        <w:jc w:val="both"/>
        <w:rPr>
          <w:rFonts w:ascii="Times New Roman" w:eastAsia="Calibri" w:hAnsi="Times New Roman" w:cs="Times New Roman"/>
        </w:rPr>
      </w:pPr>
      <w:r w:rsidRPr="00C468BD">
        <w:rPr>
          <w:rFonts w:ascii="Times New Roman" w:eastAsia="Calibri" w:hAnsi="Times New Roman" w:cs="Times New Roman"/>
        </w:rPr>
        <w:t xml:space="preserve">tvirtinu, kad mano vadovaujamo (-os) (atstovaujamo (- os))_________________________________, </w:t>
      </w:r>
    </w:p>
    <w:p w14:paraId="5FA8E8E4" w14:textId="77777777" w:rsidR="00FD7BE5" w:rsidRPr="004C7E78" w:rsidRDefault="00FD7BE5" w:rsidP="00FD7BE5">
      <w:pPr>
        <w:spacing w:after="0"/>
        <w:jc w:val="both"/>
        <w:rPr>
          <w:rFonts w:ascii="Times New Roman" w:eastAsia="Calibri" w:hAnsi="Times New Roman" w:cs="Times New Roman"/>
          <w:i/>
          <w:sz w:val="20"/>
          <w:szCs w:val="20"/>
        </w:rPr>
      </w:pPr>
      <w:r w:rsidRPr="00C468BD">
        <w:rPr>
          <w:rFonts w:ascii="Times New Roman" w:eastAsia="Calibri" w:hAnsi="Times New Roman" w:cs="Times New Roman"/>
        </w:rPr>
        <w:tab/>
      </w:r>
      <w:r w:rsidRPr="00C468BD">
        <w:rPr>
          <w:rFonts w:ascii="Times New Roman" w:eastAsia="Calibri" w:hAnsi="Times New Roman" w:cs="Times New Roman"/>
        </w:rPr>
        <w:tab/>
      </w:r>
      <w:r w:rsidRPr="00C468BD">
        <w:rPr>
          <w:rFonts w:ascii="Times New Roman" w:eastAsia="Calibri" w:hAnsi="Times New Roman" w:cs="Times New Roman"/>
        </w:rPr>
        <w:tab/>
      </w:r>
      <w:r w:rsidRPr="00C468BD">
        <w:rPr>
          <w:rFonts w:ascii="Times New Roman" w:eastAsia="Calibri" w:hAnsi="Times New Roman" w:cs="Times New Roman"/>
        </w:rPr>
        <w:tab/>
      </w:r>
      <w:r>
        <w:rPr>
          <w:rFonts w:ascii="Times New Roman" w:eastAsia="Calibri" w:hAnsi="Times New Roman" w:cs="Times New Roman"/>
        </w:rPr>
        <w:t xml:space="preserve">                     </w:t>
      </w:r>
      <w:r w:rsidRPr="004C7E78">
        <w:rPr>
          <w:rFonts w:ascii="Times New Roman" w:eastAsia="Calibri" w:hAnsi="Times New Roman" w:cs="Times New Roman"/>
          <w:i/>
        </w:rPr>
        <w:t xml:space="preserve"> </w:t>
      </w:r>
      <w:r w:rsidRPr="004C7E78">
        <w:rPr>
          <w:rFonts w:ascii="Times New Roman" w:eastAsia="Calibri" w:hAnsi="Times New Roman" w:cs="Times New Roman"/>
          <w:i/>
          <w:sz w:val="20"/>
          <w:szCs w:val="20"/>
        </w:rPr>
        <w:t>(Tiekėjo pavadinimas)</w:t>
      </w:r>
    </w:p>
    <w:p w14:paraId="6DFB5EA6" w14:textId="157F7D5E" w:rsidR="00FD7BE5" w:rsidRDefault="00FD7BE5" w:rsidP="00FD7BE5">
      <w:pPr>
        <w:spacing w:after="0"/>
        <w:jc w:val="both"/>
        <w:rPr>
          <w:rFonts w:ascii="Times New Roman" w:eastAsia="Calibri" w:hAnsi="Times New Roman" w:cs="Times New Roman"/>
        </w:rPr>
      </w:pPr>
      <w:r w:rsidRPr="00C468BD">
        <w:rPr>
          <w:rFonts w:ascii="Times New Roman" w:eastAsia="Calibri" w:hAnsi="Times New Roman" w:cs="Times New Roman"/>
        </w:rPr>
        <w:t>dalyvaudamas</w:t>
      </w:r>
      <w:r>
        <w:rPr>
          <w:rFonts w:ascii="Times New Roman" w:eastAsia="Calibri" w:hAnsi="Times New Roman" w:cs="Times New Roman"/>
        </w:rPr>
        <w:t xml:space="preserve"> (-</w:t>
      </w:r>
      <w:r w:rsidRPr="00C468BD">
        <w:rPr>
          <w:rFonts w:ascii="Times New Roman" w:eastAsia="Calibri" w:hAnsi="Times New Roman" w:cs="Times New Roman"/>
        </w:rPr>
        <w:t xml:space="preserve">os) Policijos departamento prie Lietuvos Respublikos vidaus reikalų ministerijos  </w:t>
      </w:r>
      <w:r w:rsidRPr="006B5C29">
        <w:rPr>
          <w:rFonts w:ascii="Times New Roman" w:eastAsia="Calibri" w:hAnsi="Times New Roman" w:cs="Times New Roman"/>
        </w:rPr>
        <w:t>atliekamame ,,</w:t>
      </w:r>
      <w:r w:rsidR="00614A36">
        <w:rPr>
          <w:rFonts w:ascii="Times New Roman" w:hAnsi="Times New Roman" w:cs="Times New Roman"/>
        </w:rPr>
        <w:t>____________________________________</w:t>
      </w:r>
      <w:bookmarkStart w:id="0" w:name="_GoBack"/>
      <w:bookmarkEnd w:id="0"/>
      <w:r w:rsidRPr="006B5C29">
        <w:rPr>
          <w:rFonts w:ascii="Times New Roman" w:hAnsi="Times New Roman" w:cs="Times New Roman"/>
          <w:bCs/>
          <w:color w:val="000000"/>
          <w:lang w:eastAsia="lt-LT"/>
        </w:rPr>
        <w:t>“</w:t>
      </w:r>
      <w:r w:rsidRPr="00C468BD">
        <w:rPr>
          <w:rFonts w:ascii="Times New Roman" w:eastAsia="Calibri" w:hAnsi="Times New Roman" w:cs="Times New Roman"/>
        </w:rPr>
        <w:t xml:space="preserve"> pirkime CVP IS pirkimo numeris</w:t>
      </w:r>
      <w:r>
        <w:rPr>
          <w:rFonts w:ascii="Times New Roman" w:eastAsia="Calibri" w:hAnsi="Times New Roman" w:cs="Times New Roman"/>
        </w:rPr>
        <w:t xml:space="preserve"> ______</w:t>
      </w:r>
      <w:r w:rsidRPr="00C468BD">
        <w:rPr>
          <w:rFonts w:ascii="Times New Roman" w:eastAsia="Calibri" w:hAnsi="Times New Roman" w:cs="Times New Roman"/>
        </w:rPr>
        <w:t xml:space="preserve">, atliekamo atviro </w:t>
      </w:r>
      <w:r>
        <w:rPr>
          <w:rFonts w:ascii="Times New Roman" w:eastAsia="Calibri" w:hAnsi="Times New Roman" w:cs="Times New Roman"/>
        </w:rPr>
        <w:t>(supaprastinto</w:t>
      </w:r>
      <w:r w:rsidRPr="00C468BD">
        <w:rPr>
          <w:rFonts w:ascii="Times New Roman" w:eastAsia="Calibri" w:hAnsi="Times New Roman" w:cs="Times New Roman"/>
        </w:rPr>
        <w:t>) konkurso būdu,</w:t>
      </w:r>
    </w:p>
    <w:p w14:paraId="5F6AEEC1" w14:textId="77777777" w:rsidR="00FD7BE5" w:rsidRDefault="00FD7BE5" w:rsidP="00FD7BE5">
      <w:pPr>
        <w:spacing w:after="0"/>
        <w:jc w:val="both"/>
        <w:rPr>
          <w:rFonts w:ascii="Times New Roman" w:eastAsia="Calibri" w:hAnsi="Times New Roman" w:cs="Times New Roman"/>
        </w:rPr>
      </w:pPr>
      <w:r w:rsidRPr="00C468BD">
        <w:rPr>
          <w:rFonts w:ascii="Times New Roman" w:eastAsia="Calibri" w:hAnsi="Times New Roman" w:cs="Times New Roman"/>
        </w:rPr>
        <w:t xml:space="preserve"> PATVIRTINU, kad</w:t>
      </w:r>
      <w:r>
        <w:rPr>
          <w:rFonts w:ascii="Times New Roman" w:eastAsia="Calibri" w:hAnsi="Times New Roman" w:cs="Times New Roman"/>
        </w:rPr>
        <w:t>:</w:t>
      </w:r>
    </w:p>
    <w:p w14:paraId="2456440C" w14:textId="77777777" w:rsidR="00FD7BE5" w:rsidRDefault="00FD7BE5" w:rsidP="00FD7BE5">
      <w:pPr>
        <w:pStyle w:val="ListParagraph"/>
        <w:numPr>
          <w:ilvl w:val="0"/>
          <w:numId w:val="1"/>
        </w:numPr>
        <w:tabs>
          <w:tab w:val="left" w:pos="1134"/>
        </w:tabs>
        <w:snapToGrid w:val="0"/>
        <w:spacing w:after="0"/>
        <w:ind w:left="284" w:firstLine="567"/>
        <w:jc w:val="both"/>
        <w:rPr>
          <w:rFonts w:ascii="Times New Roman" w:eastAsia="Times New Roman" w:hAnsi="Times New Roman" w:cs="Times New Roman"/>
        </w:rPr>
      </w:pPr>
      <w:r w:rsidRPr="004C7E78">
        <w:rPr>
          <w:rFonts w:ascii="Times New Roman" w:eastAsia="Times New Roman" w:hAnsi="Times New Roman" w:cs="Times New Roman"/>
        </w:rPr>
        <w:t xml:space="preserve">nėra padaręs profesinio pažeidimo, kai už finansinės atskaitomybės ir audito teisės aktų pažeidimus tiekėjui ar jo vadovui paskirta administracinė nuobauda ar ekonominė sankcija, nustatytos Lietuvos Respublikos įstatymuose ar kitų valstybių teisės aktuose, arba nuo sprendimo, kuriuo buvo paskirta ši sankcija, įsiteisėjimo dienos arba nuo dienos, kai asmuo įvykdė administracinį nurodymą, praėjo mažiau kaip vieni metai; </w:t>
      </w:r>
      <w:r w:rsidRPr="004C7E78">
        <w:rPr>
          <w:rFonts w:ascii="Times New Roman" w:hAnsi="Times New Roman" w:cs="Times New Roman"/>
          <w:color w:val="000000"/>
        </w:rPr>
        <w:t>nėra sudaręs taikos sutarties, nesustabdęs ar neapribojęs savo veiklos, nesiekia susitarimo su kreditoriais</w:t>
      </w:r>
      <w:r w:rsidRPr="004C7E78">
        <w:rPr>
          <w:rFonts w:ascii="Times New Roman" w:eastAsia="Times New Roman" w:hAnsi="Times New Roman" w:cs="Times New Roman"/>
        </w:rPr>
        <w:t>.</w:t>
      </w:r>
    </w:p>
    <w:p w14:paraId="1C7D4359" w14:textId="77777777" w:rsidR="00FD7BE5" w:rsidRPr="004C7E78" w:rsidRDefault="00FD7BE5" w:rsidP="00FD7BE5">
      <w:pPr>
        <w:pStyle w:val="ListParagraph"/>
        <w:numPr>
          <w:ilvl w:val="0"/>
          <w:numId w:val="1"/>
        </w:numPr>
        <w:tabs>
          <w:tab w:val="left" w:pos="1134"/>
        </w:tabs>
        <w:snapToGrid w:val="0"/>
        <w:spacing w:after="0"/>
        <w:ind w:left="284" w:firstLine="567"/>
        <w:jc w:val="both"/>
        <w:rPr>
          <w:rFonts w:ascii="Times New Roman" w:eastAsia="Times New Roman" w:hAnsi="Times New Roman" w:cs="Times New Roman"/>
        </w:rPr>
      </w:pPr>
      <w:r w:rsidRPr="004C7E78">
        <w:rPr>
          <w:rFonts w:ascii="Times New Roman" w:eastAsia="Calibri" w:hAnsi="Times New Roman" w:cs="Times New Roman"/>
        </w:rPr>
        <w:t xml:space="preserve">Atsižvelgdamas į LR Viešųjų pirkimų atliekamų gynybos ir saugumo srityje įstatymo </w:t>
      </w:r>
      <w:r w:rsidRPr="004C7E78">
        <w:rPr>
          <w:rFonts w:ascii="Times New Roman" w:eastAsia="Calibri" w:hAnsi="Times New Roman" w:cs="Times New Roman"/>
          <w:lang w:val="en-US"/>
        </w:rPr>
        <w:t>33</w:t>
      </w:r>
      <w:r w:rsidRPr="004C7E78">
        <w:rPr>
          <w:rFonts w:ascii="Times New Roman" w:eastAsia="Calibri" w:hAnsi="Times New Roman" w:cs="Times New Roman"/>
        </w:rPr>
        <w:t xml:space="preserve"> straipsnio 9</w:t>
      </w:r>
      <w:r w:rsidRPr="004C7E78">
        <w:rPr>
          <w:rFonts w:ascii="Times New Roman" w:eastAsia="Calibri" w:hAnsi="Times New Roman" w:cs="Times New Roman"/>
          <w:b/>
        </w:rPr>
        <w:t xml:space="preserve"> </w:t>
      </w:r>
      <w:r w:rsidRPr="004C7E78">
        <w:rPr>
          <w:rFonts w:ascii="Times New Roman" w:eastAsia="Calibri" w:hAnsi="Times New Roman" w:cs="Times New Roman"/>
        </w:rPr>
        <w:t>dalį tvirtinu, kad:</w:t>
      </w:r>
    </w:p>
    <w:p w14:paraId="0C8D6FA6" w14:textId="77777777" w:rsidR="00FD7BE5" w:rsidRPr="00FB49A8" w:rsidRDefault="00FD7BE5" w:rsidP="00FD7BE5">
      <w:pPr>
        <w:spacing w:after="0"/>
        <w:ind w:left="284" w:firstLine="567"/>
        <w:jc w:val="both"/>
        <w:rPr>
          <w:rFonts w:ascii="Times New Roman" w:eastAsia="Calibri" w:hAnsi="Times New Roman" w:cs="Times New Roman"/>
        </w:rPr>
      </w:pPr>
      <w:r>
        <w:rPr>
          <w:rFonts w:ascii="Times New Roman" w:eastAsia="Calibri" w:hAnsi="Times New Roman" w:cs="Times New Roman"/>
        </w:rPr>
        <w:t>a</w:t>
      </w:r>
      <w:r w:rsidRPr="00FB49A8">
        <w:rPr>
          <w:rFonts w:ascii="Times New Roman" w:eastAsia="Calibri" w:hAnsi="Times New Roman" w:cs="Times New Roman"/>
        </w:rPr>
        <w:t>) tiekėjas, jo subtiekėjas, ūkio subjektai, kurių pajėgumais remiamasi, tiekėjo siūlomų prekių (įskaitant jų sudedamąsias dalis) gamintojas ar juos kon</w:t>
      </w:r>
      <w:r>
        <w:rPr>
          <w:rFonts w:ascii="Times New Roman" w:eastAsia="Calibri" w:hAnsi="Times New Roman" w:cs="Times New Roman"/>
        </w:rPr>
        <w:t>troliuojantys asmenys nėra</w:t>
      </w:r>
      <w:r w:rsidRPr="00FB49A8">
        <w:rPr>
          <w:rFonts w:ascii="Times New Roman" w:eastAsia="Calibri" w:hAnsi="Times New Roman" w:cs="Times New Roman"/>
        </w:rPr>
        <w:t xml:space="preserve"> juridiniai asmenys, registruoti </w:t>
      </w:r>
      <w:r>
        <w:rPr>
          <w:rFonts w:ascii="Times New Roman" w:eastAsia="Calibri" w:hAnsi="Times New Roman" w:cs="Times New Roman"/>
        </w:rPr>
        <w:t>LR Viešųjų pirkimų įstatymo</w:t>
      </w:r>
      <w:r w:rsidRPr="00FB49A8">
        <w:rPr>
          <w:rFonts w:ascii="Times New Roman" w:eastAsia="Calibri" w:hAnsi="Times New Roman" w:cs="Times New Roman"/>
        </w:rPr>
        <w:t xml:space="preserve"> 92 straipsnio 15 dalyje numatytame sąraše nurodytose valstybėse ar teritorijose; </w:t>
      </w:r>
    </w:p>
    <w:p w14:paraId="2900DD44" w14:textId="77777777" w:rsidR="00FD7BE5" w:rsidRPr="00FB49A8" w:rsidRDefault="00FD7BE5" w:rsidP="00FD7BE5">
      <w:pPr>
        <w:spacing w:after="0"/>
        <w:ind w:left="284" w:firstLine="567"/>
        <w:jc w:val="both"/>
        <w:rPr>
          <w:rFonts w:ascii="Times New Roman" w:eastAsia="Calibri" w:hAnsi="Times New Roman" w:cs="Times New Roman"/>
        </w:rPr>
      </w:pPr>
      <w:r>
        <w:rPr>
          <w:rFonts w:ascii="Times New Roman" w:eastAsia="Calibri" w:hAnsi="Times New Roman" w:cs="Times New Roman"/>
        </w:rPr>
        <w:t>b</w:t>
      </w:r>
      <w:r w:rsidRPr="00FB49A8">
        <w:rPr>
          <w:rFonts w:ascii="Times New Roman" w:eastAsia="Calibri" w:hAnsi="Times New Roman" w:cs="Times New Roman"/>
        </w:rPr>
        <w:t xml:space="preserve">) tiekėjas, jo subtiekėjas, ūkio subjektas, kurio pajėgumais remiamasi, tiekėjo siūlomų prekių (įskaitant jų sudedamąsias dalis) gamintojas ar juos kontroliuojantys asmenys yra fiziniai asmenys, </w:t>
      </w:r>
      <w:r>
        <w:rPr>
          <w:rFonts w:ascii="Times New Roman" w:eastAsia="Calibri" w:hAnsi="Times New Roman" w:cs="Times New Roman"/>
        </w:rPr>
        <w:t xml:space="preserve">nėra </w:t>
      </w:r>
      <w:r w:rsidRPr="00FB49A8">
        <w:rPr>
          <w:rFonts w:ascii="Times New Roman" w:eastAsia="Calibri" w:hAnsi="Times New Roman" w:cs="Times New Roman"/>
        </w:rPr>
        <w:t xml:space="preserve">nuolat gyvenantys </w:t>
      </w:r>
      <w:r>
        <w:rPr>
          <w:rFonts w:ascii="Times New Roman" w:eastAsia="Calibri" w:hAnsi="Times New Roman" w:cs="Times New Roman"/>
        </w:rPr>
        <w:t>LR Viešųjų pirkimų įstatymo</w:t>
      </w:r>
      <w:r w:rsidRPr="00FB49A8">
        <w:rPr>
          <w:rFonts w:ascii="Times New Roman" w:eastAsia="Calibri" w:hAnsi="Times New Roman" w:cs="Times New Roman"/>
        </w:rPr>
        <w:t xml:space="preserve"> 92 straipsnio 15 dalyje numatytame sąraše nurodytose valstybėse ar teritorijose arba turintys šių valstybių pilietybę; </w:t>
      </w:r>
    </w:p>
    <w:p w14:paraId="213548C1" w14:textId="77777777" w:rsidR="00FD7BE5" w:rsidRDefault="00FD7BE5" w:rsidP="00FD7BE5">
      <w:pPr>
        <w:spacing w:after="0"/>
        <w:ind w:left="284" w:firstLine="567"/>
        <w:jc w:val="both"/>
        <w:rPr>
          <w:rFonts w:ascii="Times New Roman" w:eastAsia="Calibri" w:hAnsi="Times New Roman" w:cs="Times New Roman"/>
        </w:rPr>
      </w:pPr>
      <w:r>
        <w:rPr>
          <w:rFonts w:ascii="Times New Roman" w:eastAsia="Calibri" w:hAnsi="Times New Roman" w:cs="Times New Roman"/>
        </w:rPr>
        <w:t>c</w:t>
      </w:r>
      <w:r w:rsidRPr="00FB49A8">
        <w:rPr>
          <w:rFonts w:ascii="Times New Roman" w:eastAsia="Calibri" w:hAnsi="Times New Roman" w:cs="Times New Roman"/>
        </w:rPr>
        <w:t xml:space="preserve">) prekių (įskaitant jų sudedamąsias dalis) </w:t>
      </w:r>
      <w:r>
        <w:rPr>
          <w:rFonts w:ascii="Times New Roman" w:eastAsia="Calibri" w:hAnsi="Times New Roman" w:cs="Times New Roman"/>
        </w:rPr>
        <w:t>kilmė nėra</w:t>
      </w:r>
      <w:r w:rsidRPr="00FB49A8">
        <w:rPr>
          <w:rFonts w:ascii="Times New Roman" w:eastAsia="Calibri" w:hAnsi="Times New Roman" w:cs="Times New Roman"/>
        </w:rPr>
        <w:t xml:space="preserve"> iš </w:t>
      </w:r>
      <w:r w:rsidRPr="004F0B7E">
        <w:rPr>
          <w:rFonts w:ascii="Times New Roman" w:eastAsia="Calibri" w:hAnsi="Times New Roman" w:cs="Times New Roman"/>
        </w:rPr>
        <w:t>LR Viešųjų pirkimų įstatymo</w:t>
      </w:r>
      <w:r w:rsidRPr="00FB49A8">
        <w:rPr>
          <w:rFonts w:ascii="Times New Roman" w:eastAsia="Calibri" w:hAnsi="Times New Roman" w:cs="Times New Roman"/>
        </w:rPr>
        <w:t xml:space="preserve"> 92 straipsnio 15 dalyje numatytame sąraše nurodytų valstybių ar teritorijų; </w:t>
      </w:r>
    </w:p>
    <w:p w14:paraId="1434DFCB" w14:textId="77777777" w:rsidR="00FD7BE5" w:rsidRPr="007C4C6D" w:rsidRDefault="00FD7BE5" w:rsidP="00FD7BE5">
      <w:pPr>
        <w:spacing w:after="0"/>
        <w:ind w:left="567" w:firstLine="567"/>
        <w:jc w:val="both"/>
        <w:rPr>
          <w:rFonts w:ascii="Times New Roman" w:eastAsia="Calibri" w:hAnsi="Times New Roman" w:cs="Times New Roman"/>
        </w:rPr>
      </w:pPr>
    </w:p>
    <w:p w14:paraId="4B7A33C1" w14:textId="77777777" w:rsidR="00FD7BE5" w:rsidRPr="00C468BD" w:rsidRDefault="00FD7BE5" w:rsidP="00FD7BE5">
      <w:pPr>
        <w:spacing w:after="0"/>
        <w:ind w:firstLine="567"/>
        <w:jc w:val="both"/>
        <w:rPr>
          <w:rFonts w:ascii="Times New Roman" w:hAnsi="Times New Roman" w:cs="Times New Roman"/>
        </w:rPr>
      </w:pPr>
      <w:r w:rsidRPr="00C468BD">
        <w:rPr>
          <w:rFonts w:ascii="Times New Roman" w:eastAsia="Calibri" w:hAnsi="Times New Roman" w:cs="Times New Roman"/>
        </w:rPr>
        <w:t>Man žinoma, kad, jeigu perkančioji organizacija nustatytų, kad pateikti duomenys yra neteisingi, pateiktas pasiūlymas bus nenagrinėjamas ir atmestas</w:t>
      </w:r>
      <w:r>
        <w:rPr>
          <w:rFonts w:ascii="Times New Roman" w:eastAsia="Calibri" w:hAnsi="Times New Roman" w:cs="Times New Roman"/>
        </w:rPr>
        <w:t xml:space="preserve"> ir aš būsiu įtrauktas į mela</w:t>
      </w:r>
      <w:r w:rsidRPr="00C468BD">
        <w:rPr>
          <w:rFonts w:ascii="Times New Roman" w:eastAsia="Calibri" w:hAnsi="Times New Roman" w:cs="Times New Roman"/>
        </w:rPr>
        <w:t>gingų tiekėjų sąrašą.</w:t>
      </w:r>
    </w:p>
    <w:p w14:paraId="2A20581E" w14:textId="77777777" w:rsidR="00FD7BE5" w:rsidRDefault="00FD7BE5" w:rsidP="00FD7BE5">
      <w:pPr>
        <w:spacing w:after="0"/>
        <w:jc w:val="both"/>
        <w:rPr>
          <w:rFonts w:ascii="Times New Roman" w:eastAsia="Calibri" w:hAnsi="Times New Roman" w:cs="Times New Roman"/>
          <w:i/>
        </w:rPr>
      </w:pPr>
    </w:p>
    <w:p w14:paraId="35E14B0B" w14:textId="77777777" w:rsidR="00FD7BE5" w:rsidRPr="004C7E78" w:rsidRDefault="00FD7BE5" w:rsidP="00FD7BE5">
      <w:pPr>
        <w:spacing w:after="0"/>
        <w:jc w:val="both"/>
        <w:rPr>
          <w:rFonts w:ascii="Times New Roman" w:eastAsia="Calibri" w:hAnsi="Times New Roman" w:cs="Times New Roman"/>
          <w:i/>
          <w:sz w:val="20"/>
          <w:szCs w:val="20"/>
        </w:rPr>
      </w:pPr>
      <w:r w:rsidRPr="004C7E78">
        <w:rPr>
          <w:rFonts w:ascii="Times New Roman" w:eastAsia="Calibri" w:hAnsi="Times New Roman" w:cs="Times New Roman"/>
          <w:i/>
          <w:sz w:val="20"/>
          <w:szCs w:val="20"/>
        </w:rPr>
        <w:t>Perkančioji organizacija, kilus abejonių dėl šio reikalavimo atitikimo, bet kuriuo pasiūlymo vertinimo ar sutarties vykdymo metu turi teisę paprašyti tiekėją pateikti informaciją ir (ar) dokumentus įrodančius šį reikalavimą.</w:t>
      </w:r>
    </w:p>
    <w:p w14:paraId="1F08BE2A" w14:textId="77777777" w:rsidR="00FD7BE5" w:rsidRPr="00C468BD" w:rsidRDefault="00FD7BE5" w:rsidP="00FD7BE5">
      <w:pPr>
        <w:spacing w:after="0"/>
        <w:jc w:val="both"/>
        <w:rPr>
          <w:rFonts w:ascii="Times New Roman" w:eastAsia="Calibri" w:hAnsi="Times New Roman" w:cs="Times New Roman"/>
        </w:rPr>
      </w:pPr>
    </w:p>
    <w:tbl>
      <w:tblPr>
        <w:tblStyle w:val="TableGrid"/>
        <w:tblW w:w="9628" w:type="dxa"/>
        <w:tblLook w:val="04A0" w:firstRow="1" w:lastRow="0" w:firstColumn="1" w:lastColumn="0" w:noHBand="0" w:noVBand="1"/>
      </w:tblPr>
      <w:tblGrid>
        <w:gridCol w:w="3164"/>
        <w:gridCol w:w="3298"/>
        <w:gridCol w:w="3166"/>
      </w:tblGrid>
      <w:tr w:rsidR="00FD7BE5" w:rsidRPr="00C468BD" w14:paraId="4098C708" w14:textId="77777777" w:rsidTr="005B1E91">
        <w:tc>
          <w:tcPr>
            <w:tcW w:w="3164" w:type="dxa"/>
          </w:tcPr>
          <w:p w14:paraId="2D740A94" w14:textId="77777777" w:rsidR="00FD7BE5" w:rsidRPr="00C468BD" w:rsidRDefault="00FD7BE5" w:rsidP="005B1E91">
            <w:pPr>
              <w:spacing w:after="0" w:line="240" w:lineRule="auto"/>
              <w:jc w:val="center"/>
              <w:rPr>
                <w:rFonts w:ascii="Times New Roman" w:eastAsia="Calibri" w:hAnsi="Times New Roman" w:cs="Times New Roman"/>
              </w:rPr>
            </w:pPr>
            <w:r w:rsidRPr="00C468BD">
              <w:rPr>
                <w:rFonts w:ascii="Times New Roman" w:eastAsia="Calibri" w:hAnsi="Times New Roman" w:cs="Times New Roman"/>
              </w:rPr>
              <w:t>_________________________</w:t>
            </w:r>
          </w:p>
          <w:p w14:paraId="57C6A7E1" w14:textId="77777777" w:rsidR="00FD7BE5" w:rsidRPr="00C468BD" w:rsidRDefault="00FD7BE5" w:rsidP="005B1E91">
            <w:pPr>
              <w:spacing w:after="0" w:line="240" w:lineRule="auto"/>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(Tiekėjo arba jo įgalioto asmens</w:t>
            </w:r>
          </w:p>
          <w:p w14:paraId="7B2353F4" w14:textId="77777777" w:rsidR="00FD7BE5" w:rsidRPr="00C468BD" w:rsidRDefault="00FD7BE5" w:rsidP="005B1E91">
            <w:pPr>
              <w:spacing w:after="0" w:line="240" w:lineRule="auto"/>
              <w:jc w:val="center"/>
              <w:rPr>
                <w:rFonts w:ascii="Times New Roman" w:eastAsia="Calibri" w:hAnsi="Times New Roman" w:cs="Times New Roman"/>
              </w:rPr>
            </w:pPr>
            <w:r w:rsidRPr="00C468BD">
              <w:rPr>
                <w:rFonts w:ascii="Times New Roman" w:eastAsia="Calibri" w:hAnsi="Times New Roman" w:cs="Times New Roman"/>
                <w:sz w:val="20"/>
                <w:szCs w:val="20"/>
              </w:rPr>
              <w:t>pareigų pavadinimas</w:t>
            </w:r>
            <w:r w:rsidRPr="00C468BD">
              <w:rPr>
                <w:rFonts w:ascii="Times New Roman" w:eastAsia="Calibri" w:hAnsi="Times New Roman" w:cs="Times New Roman"/>
              </w:rPr>
              <w:t>)</w:t>
            </w:r>
          </w:p>
          <w:p w14:paraId="1558A317" w14:textId="77777777" w:rsidR="00FD7BE5" w:rsidRPr="00C468BD" w:rsidRDefault="00FD7BE5" w:rsidP="005B1E91">
            <w:pPr>
              <w:spacing w:after="0" w:line="240" w:lineRule="auto"/>
              <w:jc w:val="center"/>
              <w:rPr>
                <w:rFonts w:ascii="Times New Roman" w:eastAsia="Calibri" w:hAnsi="Times New Roman" w:cs="Times New Roman"/>
              </w:rPr>
            </w:pPr>
          </w:p>
          <w:p w14:paraId="04756F1E" w14:textId="77777777" w:rsidR="00FD7BE5" w:rsidRPr="00C468BD" w:rsidRDefault="00FD7BE5" w:rsidP="005B1E91">
            <w:pPr>
              <w:spacing w:after="0" w:line="240" w:lineRule="auto"/>
              <w:jc w:val="center"/>
              <w:rPr>
                <w:rFonts w:ascii="Times New Roman" w:eastAsia="Calibri" w:hAnsi="Times New Roman" w:cs="Times New Roman"/>
              </w:rPr>
            </w:pPr>
          </w:p>
        </w:tc>
        <w:tc>
          <w:tcPr>
            <w:tcW w:w="3298" w:type="dxa"/>
          </w:tcPr>
          <w:p w14:paraId="2834897F" w14:textId="77777777" w:rsidR="00FD7BE5" w:rsidRPr="00C468BD" w:rsidRDefault="00FD7BE5" w:rsidP="005B1E91">
            <w:pPr>
              <w:spacing w:after="0" w:line="240" w:lineRule="auto"/>
              <w:jc w:val="center"/>
              <w:rPr>
                <w:rFonts w:ascii="Times New Roman" w:eastAsia="Calibri" w:hAnsi="Times New Roman" w:cs="Times New Roman"/>
              </w:rPr>
            </w:pPr>
            <w:r w:rsidRPr="00C468BD">
              <w:rPr>
                <w:rFonts w:ascii="Times New Roman" w:eastAsia="Calibri" w:hAnsi="Times New Roman" w:cs="Times New Roman"/>
              </w:rPr>
              <w:t>____________________________</w:t>
            </w:r>
          </w:p>
          <w:p w14:paraId="028B9E70" w14:textId="77777777" w:rsidR="00FD7BE5" w:rsidRPr="00C468BD" w:rsidRDefault="00FD7BE5" w:rsidP="005B1E91">
            <w:pPr>
              <w:spacing w:after="0" w:line="240" w:lineRule="auto"/>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(Parašas)</w:t>
            </w:r>
          </w:p>
          <w:p w14:paraId="4149E53C" w14:textId="77777777" w:rsidR="00FD7BE5" w:rsidRPr="00C468BD" w:rsidRDefault="00FD7BE5" w:rsidP="005B1E91">
            <w:pPr>
              <w:spacing w:after="0" w:line="240" w:lineRule="auto"/>
              <w:jc w:val="center"/>
              <w:rPr>
                <w:rFonts w:ascii="Times New Roman" w:eastAsia="Calibri" w:hAnsi="Times New Roman" w:cs="Times New Roman"/>
              </w:rPr>
            </w:pPr>
          </w:p>
        </w:tc>
        <w:tc>
          <w:tcPr>
            <w:tcW w:w="3166" w:type="dxa"/>
          </w:tcPr>
          <w:p w14:paraId="4AEC11A1" w14:textId="77777777" w:rsidR="00FD7BE5" w:rsidRPr="00C468BD" w:rsidRDefault="00FD7BE5" w:rsidP="005B1E91">
            <w:pPr>
              <w:spacing w:after="0" w:line="240" w:lineRule="auto"/>
              <w:jc w:val="center"/>
              <w:rPr>
                <w:rFonts w:ascii="Times New Roman" w:eastAsia="Calibri" w:hAnsi="Times New Roman" w:cs="Times New Roman"/>
              </w:rPr>
            </w:pPr>
            <w:r w:rsidRPr="00C468BD">
              <w:rPr>
                <w:rFonts w:ascii="Times New Roman" w:eastAsia="Calibri" w:hAnsi="Times New Roman" w:cs="Times New Roman"/>
              </w:rPr>
              <w:t>_________________________</w:t>
            </w:r>
          </w:p>
          <w:p w14:paraId="5D6D2E5E" w14:textId="77777777" w:rsidR="00FD7BE5" w:rsidRPr="00C468BD" w:rsidRDefault="00FD7BE5" w:rsidP="005B1E91">
            <w:pPr>
              <w:spacing w:after="0" w:line="240" w:lineRule="auto"/>
              <w:jc w:val="center"/>
              <w:rPr>
                <w:rFonts w:ascii="Times New Roman" w:eastAsia="Calibri" w:hAnsi="Times New Roman" w:cs="Times New Roman"/>
                <w:sz w:val="20"/>
                <w:szCs w:val="20"/>
              </w:rPr>
            </w:pPr>
            <w:r w:rsidRPr="00C468BD">
              <w:rPr>
                <w:rFonts w:ascii="Times New Roman" w:eastAsia="Calibri" w:hAnsi="Times New Roman" w:cs="Times New Roman"/>
                <w:sz w:val="20"/>
                <w:szCs w:val="20"/>
              </w:rPr>
              <w:t>(Vardas ir pavardė)</w:t>
            </w:r>
          </w:p>
        </w:tc>
      </w:tr>
    </w:tbl>
    <w:p w14:paraId="08307396" w14:textId="550D3C56" w:rsidR="005D49D8" w:rsidRPr="00FD7BE5" w:rsidRDefault="005D49D8" w:rsidP="00FD7BE5"/>
    <w:sectPr w:rsidR="005D49D8" w:rsidRPr="00FD7BE5" w:rsidSect="004C7E78">
      <w:pgSz w:w="11906" w:h="16838"/>
      <w:pgMar w:top="993" w:right="849" w:bottom="709" w:left="1134" w:header="0" w:footer="0" w:gutter="0"/>
      <w:cols w:space="1296"/>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45B99" w16cex:dateUtc="2022-09-20T12:32:00Z"/>
  <w16cex:commentExtensible w16cex:durableId="26D438E6" w16cex:dateUtc="2022-09-20T10:04:00Z"/>
  <w16cex:commentExtensible w16cex:durableId="26D44103" w16cex:dateUtc="2022-09-20T10:39:00Z"/>
  <w16cex:commentExtensible w16cex:durableId="26D43BB4" w16cex:dateUtc="2022-09-20T10:16:00Z"/>
  <w16cex:commentExtensible w16cex:durableId="26D43B32" w16cex:dateUtc="2022-09-20T10:1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36D45"/>
    <w:multiLevelType w:val="hybridMultilevel"/>
    <w:tmpl w:val="8CAC3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9D8"/>
    <w:rsid w:val="00037047"/>
    <w:rsid w:val="00062733"/>
    <w:rsid w:val="00072AD4"/>
    <w:rsid w:val="001605F7"/>
    <w:rsid w:val="00177F2A"/>
    <w:rsid w:val="002A29F0"/>
    <w:rsid w:val="002B2AA4"/>
    <w:rsid w:val="003035A7"/>
    <w:rsid w:val="003B707C"/>
    <w:rsid w:val="003D73D2"/>
    <w:rsid w:val="00422DD2"/>
    <w:rsid w:val="004C3FC4"/>
    <w:rsid w:val="004F0B7E"/>
    <w:rsid w:val="005A443A"/>
    <w:rsid w:val="005D49D8"/>
    <w:rsid w:val="005F75ED"/>
    <w:rsid w:val="00614A36"/>
    <w:rsid w:val="006B5C29"/>
    <w:rsid w:val="00706C36"/>
    <w:rsid w:val="00725324"/>
    <w:rsid w:val="00741923"/>
    <w:rsid w:val="00790090"/>
    <w:rsid w:val="007A547D"/>
    <w:rsid w:val="007C4C6D"/>
    <w:rsid w:val="00854C53"/>
    <w:rsid w:val="008B6956"/>
    <w:rsid w:val="0091638A"/>
    <w:rsid w:val="00994BA8"/>
    <w:rsid w:val="00A069E9"/>
    <w:rsid w:val="00A0739F"/>
    <w:rsid w:val="00B07D8B"/>
    <w:rsid w:val="00B33841"/>
    <w:rsid w:val="00B74415"/>
    <w:rsid w:val="00BE400C"/>
    <w:rsid w:val="00C307DD"/>
    <w:rsid w:val="00C468BD"/>
    <w:rsid w:val="00C52122"/>
    <w:rsid w:val="00CD23BF"/>
    <w:rsid w:val="00CF29E8"/>
    <w:rsid w:val="00D67539"/>
    <w:rsid w:val="00D72A80"/>
    <w:rsid w:val="00DF08BD"/>
    <w:rsid w:val="00F01B1C"/>
    <w:rsid w:val="00F05457"/>
    <w:rsid w:val="00F101FE"/>
    <w:rsid w:val="00F352C7"/>
    <w:rsid w:val="00F51F78"/>
    <w:rsid w:val="00F60CDD"/>
    <w:rsid w:val="00FB49A8"/>
    <w:rsid w:val="00FD7BE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A2F5"/>
  <w15:docId w15:val="{1C215DC2-A655-4DB4-A987-7A859F65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AE1DBE"/>
    <w:rPr>
      <w:sz w:val="16"/>
      <w:szCs w:val="16"/>
    </w:rPr>
  </w:style>
  <w:style w:type="character" w:customStyle="1" w:styleId="CommentTextChar">
    <w:name w:val="Comment Text Char"/>
    <w:basedOn w:val="DefaultParagraphFont"/>
    <w:link w:val="CommentText"/>
    <w:uiPriority w:val="99"/>
    <w:qFormat/>
    <w:rsid w:val="00AE1DBE"/>
    <w:rPr>
      <w:sz w:val="20"/>
      <w:szCs w:val="20"/>
    </w:rPr>
  </w:style>
  <w:style w:type="character" w:customStyle="1" w:styleId="CommentSubjectChar">
    <w:name w:val="Comment Subject Char"/>
    <w:basedOn w:val="CommentTextChar"/>
    <w:link w:val="CommentSubject"/>
    <w:uiPriority w:val="99"/>
    <w:semiHidden/>
    <w:qFormat/>
    <w:rsid w:val="00AE1DBE"/>
    <w:rPr>
      <w:b/>
      <w:bCs/>
      <w:sz w:val="20"/>
      <w:szCs w:val="20"/>
    </w:rPr>
  </w:style>
  <w:style w:type="character" w:customStyle="1" w:styleId="BalloonTextChar">
    <w:name w:val="Balloon Text Char"/>
    <w:basedOn w:val="DefaultParagraphFont"/>
    <w:link w:val="BalloonText"/>
    <w:uiPriority w:val="99"/>
    <w:semiHidden/>
    <w:qFormat/>
    <w:rsid w:val="00AE1DBE"/>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AE1DB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E1DBE"/>
    <w:rPr>
      <w:b/>
      <w:bCs/>
    </w:rPr>
  </w:style>
  <w:style w:type="paragraph" w:styleId="BalloonText">
    <w:name w:val="Balloon Text"/>
    <w:basedOn w:val="Normal"/>
    <w:link w:val="BalloonTextChar"/>
    <w:uiPriority w:val="99"/>
    <w:semiHidden/>
    <w:unhideWhenUsed/>
    <w:qFormat/>
    <w:rsid w:val="00AE1DBE"/>
    <w:pPr>
      <w:spacing w:after="0" w:line="240" w:lineRule="auto"/>
    </w:pPr>
    <w:rPr>
      <w:rFonts w:ascii="Segoe UI" w:hAnsi="Segoe UI" w:cs="Segoe UI"/>
      <w:sz w:val="18"/>
      <w:szCs w:val="18"/>
    </w:rPr>
  </w:style>
  <w:style w:type="table" w:styleId="TableGrid">
    <w:name w:val="Table Grid"/>
    <w:basedOn w:val="TableNormal"/>
    <w:uiPriority w:val="39"/>
    <w:rsid w:val="003D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DD2"/>
    <w:pPr>
      <w:ind w:left="720"/>
      <w:contextualSpacing/>
    </w:pPr>
  </w:style>
  <w:style w:type="paragraph" w:styleId="Revision">
    <w:name w:val="Revision"/>
    <w:hidden/>
    <w:uiPriority w:val="99"/>
    <w:semiHidden/>
    <w:rsid w:val="00422DD2"/>
    <w:pPr>
      <w:suppressAutoHyphens w:val="0"/>
    </w:pPr>
    <w:rPr>
      <w:sz w:val="22"/>
    </w:rPr>
  </w:style>
  <w:style w:type="character" w:styleId="Hyperlink">
    <w:name w:val="Hyperlink"/>
    <w:basedOn w:val="DefaultParagraphFont"/>
    <w:uiPriority w:val="99"/>
    <w:unhideWhenUsed/>
    <w:rsid w:val="00F51F78"/>
    <w:rPr>
      <w:color w:val="0563C1" w:themeColor="hyperlink"/>
      <w:u w:val="single"/>
    </w:rPr>
  </w:style>
  <w:style w:type="character" w:customStyle="1" w:styleId="UnresolvedMention1">
    <w:name w:val="Unresolved Mention1"/>
    <w:basedOn w:val="DefaultParagraphFont"/>
    <w:uiPriority w:val="99"/>
    <w:semiHidden/>
    <w:unhideWhenUsed/>
    <w:rsid w:val="00F51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51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1968</Words>
  <Characters>1122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Šimkienė</dc:creator>
  <cp:lastModifiedBy>Justina Vilkaitienė</cp:lastModifiedBy>
  <cp:revision>4</cp:revision>
  <dcterms:created xsi:type="dcterms:W3CDTF">2024-01-15T07:56:00Z</dcterms:created>
  <dcterms:modified xsi:type="dcterms:W3CDTF">2025-10-16T09:09:00Z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