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7026" w14:textId="77777777" w:rsidR="00E543A5" w:rsidRDefault="00E543A5" w:rsidP="005A16DB">
      <w:pPr>
        <w:tabs>
          <w:tab w:val="left" w:pos="567"/>
        </w:tabs>
        <w:ind w:firstLine="567"/>
        <w:jc w:val="right"/>
        <w:rPr>
          <w:rFonts w:ascii="Trebuchet MS" w:hAnsi="Trebuchet MS"/>
          <w:b/>
          <w:bCs/>
          <w:caps/>
          <w:color w:val="000000"/>
          <w:sz w:val="22"/>
          <w:szCs w:val="22"/>
        </w:rPr>
      </w:pPr>
    </w:p>
    <w:p w14:paraId="3936ECE8" w14:textId="64578D34" w:rsidR="006E4294" w:rsidRPr="00D1246D" w:rsidRDefault="00FF76C4"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 xml:space="preserve">KONKURSO DOKUMENTŲ </w:t>
      </w:r>
    </w:p>
    <w:p w14:paraId="626C05FB" w14:textId="4F23D924" w:rsidR="00D1246D" w:rsidRDefault="00B7037E"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5</w:t>
      </w:r>
      <w:r w:rsidR="00FF76C4" w:rsidRPr="00D1246D">
        <w:rPr>
          <w:rFonts w:ascii="Trebuchet MS" w:hAnsi="Trebuchet MS"/>
          <w:bCs/>
          <w:color w:val="000000"/>
          <w:sz w:val="22"/>
          <w:szCs w:val="22"/>
        </w:rPr>
        <w:t xml:space="preserve"> </w:t>
      </w:r>
      <w:r w:rsidR="00D1246D" w:rsidRPr="00D1246D">
        <w:rPr>
          <w:rFonts w:ascii="Trebuchet MS" w:hAnsi="Trebuchet MS"/>
          <w:bCs/>
          <w:color w:val="000000"/>
          <w:sz w:val="22"/>
          <w:szCs w:val="22"/>
        </w:rPr>
        <w:t>priedas</w:t>
      </w:r>
    </w:p>
    <w:p w14:paraId="28745642" w14:textId="28EE7E12" w:rsidR="00B62E4A" w:rsidRPr="00D1246D" w:rsidRDefault="00B62E4A"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 xml:space="preserve">(KONKURSO objekto </w:t>
      </w:r>
      <w:r w:rsidR="00B7037E">
        <w:rPr>
          <w:rFonts w:ascii="Trebuchet MS" w:hAnsi="Trebuchet MS"/>
          <w:bCs/>
          <w:color w:val="000000"/>
          <w:sz w:val="22"/>
          <w:szCs w:val="22"/>
        </w:rPr>
        <w:t>3</w:t>
      </w:r>
      <w:r>
        <w:rPr>
          <w:rFonts w:ascii="Trebuchet MS" w:hAnsi="Trebuchet MS"/>
          <w:bCs/>
          <w:color w:val="000000"/>
          <w:sz w:val="22"/>
          <w:szCs w:val="22"/>
        </w:rPr>
        <w:t xml:space="preserve"> dalis)</w:t>
      </w:r>
    </w:p>
    <w:p w14:paraId="46F9218E" w14:textId="77777777" w:rsidR="00D1246D" w:rsidRPr="006E4294" w:rsidRDefault="00D1246D" w:rsidP="006E4294">
      <w:pPr>
        <w:tabs>
          <w:tab w:val="left" w:pos="567"/>
        </w:tabs>
        <w:ind w:firstLine="567"/>
        <w:jc w:val="right"/>
        <w:rPr>
          <w:rFonts w:ascii="Trebuchet MS" w:hAnsi="Trebuchet MS"/>
          <w:bCs/>
          <w:caps/>
          <w:color w:val="000000"/>
          <w:sz w:val="22"/>
          <w:szCs w:val="22"/>
        </w:rPr>
      </w:pPr>
    </w:p>
    <w:p w14:paraId="4BA349EC" w14:textId="2F28544D" w:rsidR="00E10A44" w:rsidRPr="00717E4A" w:rsidRDefault="00E10A44" w:rsidP="00E10A44">
      <w:pPr>
        <w:tabs>
          <w:tab w:val="left" w:pos="567"/>
        </w:tabs>
        <w:ind w:firstLine="567"/>
        <w:jc w:val="center"/>
        <w:rPr>
          <w:rFonts w:ascii="Trebuchet MS" w:hAnsi="Trebuchet MS"/>
          <w:b/>
          <w:sz w:val="22"/>
          <w:szCs w:val="22"/>
        </w:rPr>
      </w:pPr>
      <w:r>
        <w:rPr>
          <w:rFonts w:ascii="Trebuchet MS" w:hAnsi="Trebuchet MS"/>
          <w:b/>
          <w:bCs/>
          <w:caps/>
          <w:color w:val="000000"/>
          <w:sz w:val="22"/>
          <w:szCs w:val="22"/>
        </w:rPr>
        <w:t>Darbuotojų mokymŲ</w:t>
      </w:r>
      <w:r w:rsidRPr="006078D4">
        <w:rPr>
          <w:rFonts w:ascii="Trebuchet MS" w:hAnsi="Trebuchet MS"/>
          <w:b/>
          <w:bCs/>
          <w:caps/>
          <w:color w:val="000000"/>
          <w:sz w:val="22"/>
          <w:szCs w:val="22"/>
        </w:rPr>
        <w:t xml:space="preserve"> mokestinių prievolių užtikrinimo ir mokesčių mokėtojų kontrolės srity</w:t>
      </w:r>
      <w:r>
        <w:rPr>
          <w:rFonts w:ascii="Trebuchet MS" w:hAnsi="Trebuchet MS"/>
          <w:b/>
          <w:bCs/>
          <w:caps/>
          <w:color w:val="000000"/>
          <w:sz w:val="22"/>
          <w:szCs w:val="22"/>
        </w:rPr>
        <w:t>S</w:t>
      </w:r>
      <w:r w:rsidRPr="006078D4">
        <w:rPr>
          <w:rFonts w:ascii="Trebuchet MS" w:hAnsi="Trebuchet MS"/>
          <w:b/>
          <w:bCs/>
          <w:caps/>
          <w:color w:val="000000"/>
          <w:sz w:val="22"/>
          <w:szCs w:val="22"/>
        </w:rPr>
        <w:t xml:space="preserve">e </w:t>
      </w:r>
      <w:r w:rsidRPr="00F375B3">
        <w:rPr>
          <w:rFonts w:ascii="Trebuchet MS" w:hAnsi="Trebuchet MS"/>
          <w:b/>
          <w:bCs/>
          <w:caps/>
          <w:color w:val="000000"/>
          <w:sz w:val="22"/>
          <w:szCs w:val="22"/>
        </w:rPr>
        <w:t>VIEŠOJO PIRKIMO</w:t>
      </w:r>
      <w:r w:rsidRPr="00717E4A">
        <w:rPr>
          <w:rFonts w:ascii="Trebuchet MS" w:hAnsi="Trebuchet MS"/>
          <w:b/>
          <w:sz w:val="22"/>
          <w:szCs w:val="22"/>
        </w:rPr>
        <w:t xml:space="preserve"> SUTARTI</w:t>
      </w:r>
      <w:r>
        <w:rPr>
          <w:rFonts w:ascii="Trebuchet MS" w:hAnsi="Trebuchet MS"/>
          <w:b/>
          <w:sz w:val="22"/>
          <w:szCs w:val="22"/>
        </w:rPr>
        <w:t>E</w:t>
      </w:r>
      <w:r w:rsidRPr="00717E4A">
        <w:rPr>
          <w:rFonts w:ascii="Trebuchet MS" w:hAnsi="Trebuchet MS"/>
          <w:b/>
          <w:sz w:val="22"/>
          <w:szCs w:val="22"/>
        </w:rPr>
        <w:t xml:space="preserve">S </w:t>
      </w:r>
      <w:r>
        <w:rPr>
          <w:rFonts w:ascii="Trebuchet MS" w:hAnsi="Trebuchet MS"/>
          <w:b/>
          <w:sz w:val="22"/>
          <w:szCs w:val="22"/>
        </w:rPr>
        <w:t>PROJEKTAS</w:t>
      </w:r>
    </w:p>
    <w:p w14:paraId="52E82857" w14:textId="77777777" w:rsidR="00B02943" w:rsidRDefault="00B02943" w:rsidP="00D37B10">
      <w:pPr>
        <w:pStyle w:val="Pavadinimas"/>
        <w:spacing w:before="0" w:after="0"/>
        <w:rPr>
          <w:rFonts w:ascii="Trebuchet MS" w:hAnsi="Trebuchet MS"/>
          <w:caps/>
          <w:sz w:val="22"/>
          <w:szCs w:val="22"/>
        </w:rPr>
      </w:pPr>
    </w:p>
    <w:p w14:paraId="49BC7684" w14:textId="77777777" w:rsidR="00D37B10" w:rsidRPr="009A576C" w:rsidRDefault="00D37B10" w:rsidP="00D37B10">
      <w:pPr>
        <w:jc w:val="center"/>
        <w:rPr>
          <w:rFonts w:ascii="Trebuchet MS" w:hAnsi="Trebuchet MS"/>
          <w:sz w:val="22"/>
          <w:szCs w:val="22"/>
        </w:rPr>
      </w:pPr>
      <w:r w:rsidRPr="009A576C">
        <w:rPr>
          <w:rFonts w:ascii="Trebuchet MS" w:hAnsi="Trebuchet MS"/>
          <w:sz w:val="22"/>
          <w:szCs w:val="22"/>
        </w:rPr>
        <w:t>Nr.</w:t>
      </w:r>
    </w:p>
    <w:p w14:paraId="5E1B735A" w14:textId="03932931" w:rsidR="00D37B10" w:rsidRPr="009A576C" w:rsidRDefault="00D37B10" w:rsidP="00D37B10">
      <w:pPr>
        <w:jc w:val="center"/>
        <w:rPr>
          <w:rFonts w:ascii="Trebuchet MS" w:hAnsi="Trebuchet MS"/>
          <w:sz w:val="22"/>
          <w:szCs w:val="22"/>
        </w:rPr>
      </w:pPr>
      <w:r w:rsidRPr="009A576C">
        <w:rPr>
          <w:rFonts w:ascii="Trebuchet MS" w:hAnsi="Trebuchet MS"/>
          <w:sz w:val="22"/>
          <w:szCs w:val="22"/>
        </w:rPr>
        <w:t>Vilnius</w:t>
      </w:r>
      <w:r w:rsidR="00FF76C4">
        <w:rPr>
          <w:rFonts w:ascii="Trebuchet MS" w:hAnsi="Trebuchet MS"/>
          <w:sz w:val="22"/>
          <w:szCs w:val="22"/>
        </w:rPr>
        <w:t xml:space="preserve">  </w:t>
      </w:r>
    </w:p>
    <w:p w14:paraId="5E2535E2" w14:textId="77777777" w:rsidR="00D37B10" w:rsidRPr="009A576C" w:rsidRDefault="00D37B10" w:rsidP="00D37B10">
      <w:pPr>
        <w:jc w:val="left"/>
        <w:rPr>
          <w:rFonts w:ascii="Trebuchet MS" w:hAnsi="Trebuchet MS"/>
          <w:sz w:val="22"/>
          <w:szCs w:val="22"/>
        </w:rPr>
      </w:pPr>
    </w:p>
    <w:p w14:paraId="54911869" w14:textId="5306DF13" w:rsidR="00D37B10" w:rsidRPr="009A576C" w:rsidRDefault="00D37B10" w:rsidP="0031770C">
      <w:pPr>
        <w:tabs>
          <w:tab w:val="left" w:pos="567"/>
        </w:tabs>
        <w:ind w:firstLine="567"/>
        <w:rPr>
          <w:rFonts w:ascii="Trebuchet MS" w:hAnsi="Trebuchet MS"/>
          <w:sz w:val="22"/>
          <w:szCs w:val="22"/>
        </w:rPr>
      </w:pPr>
      <w:r w:rsidRPr="009A576C">
        <w:rPr>
          <w:rFonts w:ascii="Trebuchet MS" w:eastAsia="Calibri" w:hAnsi="Trebuchet MS"/>
          <w:sz w:val="22"/>
          <w:szCs w:val="22"/>
        </w:rPr>
        <w:t>Valstybinė mokesčių inspekcija prie Lietuvos Re</w:t>
      </w:r>
      <w:r>
        <w:rPr>
          <w:rFonts w:ascii="Trebuchet MS" w:eastAsia="Calibri" w:hAnsi="Trebuchet MS"/>
          <w:sz w:val="22"/>
          <w:szCs w:val="22"/>
        </w:rPr>
        <w:t>spublikos finansų ministerijos</w:t>
      </w:r>
      <w:r w:rsidRPr="009A576C">
        <w:rPr>
          <w:rFonts w:ascii="Trebuchet MS" w:eastAsia="Calibri" w:hAnsi="Trebuchet MS"/>
          <w:sz w:val="22"/>
          <w:szCs w:val="22"/>
        </w:rPr>
        <w:t xml:space="preserve"> (toliau — UŽSAKOVAS),</w:t>
      </w:r>
      <w:r w:rsidRPr="009A576C">
        <w:rPr>
          <w:rFonts w:ascii="Trebuchet MS" w:hAnsi="Trebuchet MS"/>
          <w:sz w:val="22"/>
          <w:szCs w:val="22"/>
        </w:rPr>
        <w:t xml:space="preserve"> </w:t>
      </w:r>
      <w:r w:rsidRPr="009A576C">
        <w:rPr>
          <w:rFonts w:ascii="Trebuchet MS" w:hAnsi="Trebuchet MS"/>
          <w:color w:val="000000"/>
          <w:sz w:val="22"/>
          <w:szCs w:val="22"/>
        </w:rPr>
        <w:t>atstovaujama</w:t>
      </w:r>
      <w:r w:rsidR="009E40C0">
        <w:rPr>
          <w:rFonts w:ascii="Trebuchet MS" w:hAnsi="Trebuchet MS"/>
          <w:color w:val="000000"/>
          <w:sz w:val="22"/>
          <w:szCs w:val="22"/>
        </w:rPr>
        <w:t xml:space="preserve"> _________</w:t>
      </w:r>
      <w:r w:rsidRPr="009A576C">
        <w:rPr>
          <w:rFonts w:ascii="Trebuchet MS" w:hAnsi="Trebuchet MS"/>
          <w:color w:val="000000"/>
          <w:sz w:val="22"/>
          <w:szCs w:val="22"/>
        </w:rPr>
        <w:t xml:space="preserve"> </w:t>
      </w:r>
      <w:r w:rsidRPr="00265726">
        <w:rPr>
          <w:rFonts w:ascii="Trebuchet MS" w:hAnsi="Trebuchet MS"/>
          <w:color w:val="000000"/>
          <w:sz w:val="22"/>
          <w:szCs w:val="22"/>
        </w:rPr>
        <w:t>ir</w:t>
      </w:r>
      <w:r w:rsidRPr="009A576C">
        <w:rPr>
          <w:rFonts w:ascii="Trebuchet MS" w:hAnsi="Trebuchet MS"/>
          <w:color w:val="000000"/>
          <w:sz w:val="22"/>
          <w:szCs w:val="22"/>
        </w:rPr>
        <w:t xml:space="preserve"> </w:t>
      </w:r>
      <w:r w:rsidR="00895AD2">
        <w:rPr>
          <w:rFonts w:ascii="Trebuchet MS" w:hAnsi="Trebuchet MS"/>
          <w:color w:val="000000"/>
          <w:sz w:val="22"/>
          <w:szCs w:val="22"/>
          <w:u w:val="single"/>
        </w:rPr>
        <w:t xml:space="preserve">             </w:t>
      </w:r>
      <w:r>
        <w:rPr>
          <w:rFonts w:ascii="Trebuchet MS" w:hAnsi="Trebuchet MS"/>
          <w:color w:val="000000"/>
          <w:sz w:val="22"/>
          <w:szCs w:val="22"/>
        </w:rPr>
        <w:t xml:space="preserve"> </w:t>
      </w:r>
      <w:r w:rsidRPr="009A576C">
        <w:rPr>
          <w:rFonts w:ascii="Trebuchet MS" w:hAnsi="Trebuchet MS"/>
          <w:sz w:val="22"/>
          <w:szCs w:val="22"/>
        </w:rPr>
        <w:t xml:space="preserve">(toliau </w:t>
      </w:r>
      <w:r w:rsidRPr="00911893">
        <w:rPr>
          <w:rFonts w:ascii="Trebuchet MS" w:hAnsi="Trebuchet MS"/>
          <w:sz w:val="22"/>
          <w:szCs w:val="22"/>
        </w:rPr>
        <w:t>—</w:t>
      </w:r>
      <w:r>
        <w:rPr>
          <w:rFonts w:ascii="Trebuchet MS" w:hAnsi="Trebuchet MS"/>
          <w:sz w:val="22"/>
          <w:szCs w:val="22"/>
        </w:rPr>
        <w:t xml:space="preserve"> </w:t>
      </w:r>
      <w:r w:rsidRPr="009A576C">
        <w:rPr>
          <w:rFonts w:ascii="Trebuchet MS" w:hAnsi="Trebuchet MS"/>
          <w:sz w:val="22"/>
          <w:szCs w:val="22"/>
        </w:rPr>
        <w:t xml:space="preserve">TIEKĖJAS), </w:t>
      </w:r>
      <w:r w:rsidRPr="00A8000E">
        <w:rPr>
          <w:rFonts w:ascii="Trebuchet MS" w:hAnsi="Trebuchet MS"/>
          <w:sz w:val="22"/>
          <w:szCs w:val="22"/>
        </w:rPr>
        <w:t xml:space="preserve">atstovaujama </w:t>
      </w:r>
      <w:r w:rsidR="00895AD2">
        <w:rPr>
          <w:rFonts w:ascii="Trebuchet MS" w:hAnsi="Trebuchet MS"/>
          <w:sz w:val="22"/>
          <w:szCs w:val="22"/>
          <w:u w:val="single"/>
        </w:rPr>
        <w:t xml:space="preserve">         </w:t>
      </w:r>
      <w:r w:rsidRPr="00A8000E">
        <w:rPr>
          <w:rFonts w:ascii="Trebuchet MS" w:hAnsi="Trebuchet MS"/>
          <w:sz w:val="22"/>
          <w:szCs w:val="22"/>
        </w:rPr>
        <w:t>, veikiančio</w:t>
      </w:r>
      <w:r w:rsidR="00895AD2">
        <w:rPr>
          <w:rFonts w:ascii="Trebuchet MS" w:hAnsi="Trebuchet MS"/>
          <w:sz w:val="22"/>
          <w:szCs w:val="22"/>
        </w:rPr>
        <w:t xml:space="preserve"> (-</w:t>
      </w:r>
      <w:proofErr w:type="spellStart"/>
      <w:r w:rsidR="00895AD2">
        <w:rPr>
          <w:rFonts w:ascii="Trebuchet MS" w:hAnsi="Trebuchet MS"/>
          <w:sz w:val="22"/>
          <w:szCs w:val="22"/>
        </w:rPr>
        <w:t>ios</w:t>
      </w:r>
      <w:proofErr w:type="spellEnd"/>
      <w:r w:rsidR="00895AD2">
        <w:rPr>
          <w:rFonts w:ascii="Trebuchet MS" w:hAnsi="Trebuchet MS"/>
          <w:sz w:val="22"/>
          <w:szCs w:val="22"/>
        </w:rPr>
        <w:t>)</w:t>
      </w:r>
      <w:r w:rsidRPr="00A8000E">
        <w:rPr>
          <w:rFonts w:ascii="Trebuchet MS" w:hAnsi="Trebuchet MS"/>
          <w:sz w:val="22"/>
          <w:szCs w:val="22"/>
        </w:rPr>
        <w:t xml:space="preserve"> pagal </w:t>
      </w:r>
      <w:r w:rsidR="00895AD2">
        <w:rPr>
          <w:rFonts w:ascii="Trebuchet MS" w:hAnsi="Trebuchet MS"/>
          <w:sz w:val="22"/>
          <w:szCs w:val="22"/>
          <w:u w:val="single"/>
        </w:rPr>
        <w:t xml:space="preserve">             </w:t>
      </w:r>
      <w:r w:rsidRPr="009A576C">
        <w:rPr>
          <w:rFonts w:ascii="Trebuchet MS" w:hAnsi="Trebuchet MS"/>
          <w:sz w:val="22"/>
          <w:szCs w:val="22"/>
        </w:rPr>
        <w:t xml:space="preserve">(toliau kartu </w:t>
      </w:r>
      <w:r w:rsidRPr="00B62E4A">
        <w:rPr>
          <w:rFonts w:ascii="Trebuchet MS" w:hAnsi="Trebuchet MS"/>
          <w:sz w:val="22"/>
          <w:szCs w:val="22"/>
        </w:rPr>
        <w:t>vadinamos — ŠALIMIS, o kiekviena atskirai — ŠALIMI), remdamosi įvykusio supaprastinto atviro konkurso „</w:t>
      </w:r>
      <w:r w:rsidR="00895AD2" w:rsidRPr="00B62E4A">
        <w:rPr>
          <w:rFonts w:ascii="Trebuchet MS" w:hAnsi="Trebuchet MS"/>
          <w:bCs/>
          <w:sz w:val="22"/>
          <w:szCs w:val="22"/>
        </w:rPr>
        <w:t>Darbuotojų</w:t>
      </w:r>
      <w:r w:rsidR="00E10A44" w:rsidRPr="00B62E4A">
        <w:rPr>
          <w:rFonts w:ascii="Trebuchet MS" w:hAnsi="Trebuchet MS"/>
          <w:bCs/>
          <w:sz w:val="22"/>
          <w:szCs w:val="22"/>
        </w:rPr>
        <w:t xml:space="preserve"> mokymų</w:t>
      </w:r>
      <w:r w:rsidR="00895AD2" w:rsidRPr="00B62E4A">
        <w:rPr>
          <w:rFonts w:ascii="Trebuchet MS" w:hAnsi="Trebuchet MS"/>
          <w:bCs/>
          <w:sz w:val="22"/>
          <w:szCs w:val="22"/>
        </w:rPr>
        <w:t xml:space="preserve"> </w:t>
      </w:r>
      <w:r w:rsidR="00E10A44" w:rsidRPr="00B62E4A">
        <w:rPr>
          <w:rFonts w:ascii="Trebuchet MS" w:hAnsi="Trebuchet MS"/>
          <w:bCs/>
          <w:sz w:val="22"/>
          <w:szCs w:val="22"/>
        </w:rPr>
        <w:t xml:space="preserve">mokestinių prievolių užtikrinimo ir </w:t>
      </w:r>
      <w:r w:rsidR="00895AD2" w:rsidRPr="00B62E4A">
        <w:rPr>
          <w:rFonts w:ascii="Trebuchet MS" w:hAnsi="Trebuchet MS"/>
          <w:bCs/>
          <w:sz w:val="22"/>
          <w:szCs w:val="22"/>
        </w:rPr>
        <w:t>mokesčių mokėtojų kontrolės srityse</w:t>
      </w:r>
      <w:r w:rsidRPr="00B62E4A">
        <w:rPr>
          <w:rFonts w:ascii="Trebuchet MS" w:hAnsi="Trebuchet MS"/>
          <w:sz w:val="22"/>
          <w:szCs w:val="22"/>
        </w:rPr>
        <w:t xml:space="preserve"> viešasis pirkimas“ pirkimo Nr. </w:t>
      </w:r>
      <w:r w:rsidR="00E10A44" w:rsidRPr="00B62E4A">
        <w:rPr>
          <w:rFonts w:ascii="Trebuchet MS" w:eastAsiaTheme="minorHAnsi" w:hAnsi="Trebuchet MS" w:cstheme="minorBidi"/>
          <w:color w:val="000000"/>
          <w:sz w:val="22"/>
          <w:szCs w:val="22"/>
        </w:rPr>
        <w:t>______</w:t>
      </w:r>
      <w:r w:rsidR="002D15B5" w:rsidRPr="00B62E4A">
        <w:rPr>
          <w:rFonts w:ascii="Trebuchet MS" w:hAnsi="Trebuchet MS"/>
          <w:sz w:val="22"/>
          <w:szCs w:val="22"/>
        </w:rPr>
        <w:t xml:space="preserve"> </w:t>
      </w:r>
      <w:r w:rsidRPr="00B62E4A">
        <w:rPr>
          <w:rFonts w:ascii="Trebuchet MS" w:hAnsi="Trebuchet MS"/>
          <w:sz w:val="22"/>
          <w:szCs w:val="22"/>
        </w:rPr>
        <w:t>(toliau — KONKURSAS) rezultatais bei vadovaudamosi Lietuvos</w:t>
      </w:r>
      <w:r w:rsidRPr="009A576C">
        <w:rPr>
          <w:rFonts w:ascii="Trebuchet MS" w:hAnsi="Trebuchet MS"/>
          <w:sz w:val="22"/>
          <w:szCs w:val="22"/>
        </w:rPr>
        <w:t xml:space="preserve"> Respublikos viešųjų pirkimų įstatymu ir Lietuvos Respublikos civiliniu kodeksu (toliau — Civilinis kodeksas), sudarė šią sutartį (toliau — SUTARTIS).</w:t>
      </w:r>
    </w:p>
    <w:p w14:paraId="17BBDF95" w14:textId="7260ED20" w:rsidR="00D37B10" w:rsidRPr="009F5B5D" w:rsidRDefault="00D37B10" w:rsidP="00E7492D">
      <w:pPr>
        <w:tabs>
          <w:tab w:val="left" w:pos="567"/>
        </w:tabs>
        <w:ind w:firstLine="567"/>
        <w:rPr>
          <w:rFonts w:ascii="Trebuchet MS" w:hAnsi="Trebuchet MS"/>
          <w:b/>
          <w:sz w:val="22"/>
          <w:szCs w:val="22"/>
        </w:rPr>
      </w:pPr>
      <w:r w:rsidRPr="009A576C">
        <w:rPr>
          <w:rFonts w:ascii="Trebuchet MS" w:eastAsia="Calibri" w:hAnsi="Trebuchet MS"/>
          <w:sz w:val="22"/>
          <w:szCs w:val="22"/>
        </w:rPr>
        <w:t>KONKURSE</w:t>
      </w:r>
      <w:r w:rsidRPr="009A576C">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52E82858" w14:textId="77777777" w:rsidR="00135575" w:rsidRPr="00CC775C" w:rsidRDefault="00135575" w:rsidP="0031770C">
      <w:pPr>
        <w:pStyle w:val="0Punktai"/>
        <w:spacing w:before="120"/>
        <w:ind w:firstLine="567"/>
        <w:jc w:val="center"/>
        <w:rPr>
          <w:rFonts w:ascii="Trebuchet MS" w:hAnsi="Trebuchet MS"/>
          <w:b/>
          <w:bCs/>
          <w:sz w:val="22"/>
          <w:szCs w:val="22"/>
        </w:rPr>
      </w:pPr>
      <w:r w:rsidRPr="00CC775C">
        <w:rPr>
          <w:rFonts w:ascii="Trebuchet MS" w:hAnsi="Trebuchet MS"/>
          <w:b/>
          <w:bCs/>
          <w:sz w:val="22"/>
          <w:szCs w:val="22"/>
        </w:rPr>
        <w:t xml:space="preserve">SUTARTIES </w:t>
      </w:r>
      <w:r w:rsidR="0043644B" w:rsidRPr="00CC775C">
        <w:rPr>
          <w:rFonts w:ascii="Trebuchet MS" w:hAnsi="Trebuchet MS"/>
          <w:b/>
          <w:bCs/>
          <w:sz w:val="22"/>
          <w:szCs w:val="22"/>
        </w:rPr>
        <w:t>DALYKAS</w:t>
      </w:r>
    </w:p>
    <w:p w14:paraId="52E82859" w14:textId="5AE4AE36" w:rsidR="00015304" w:rsidRPr="00F21C69" w:rsidRDefault="00015304" w:rsidP="00F21C69">
      <w:pPr>
        <w:numPr>
          <w:ilvl w:val="1"/>
          <w:numId w:val="4"/>
        </w:numPr>
        <w:tabs>
          <w:tab w:val="num" w:pos="0"/>
          <w:tab w:val="num" w:pos="1134"/>
        </w:tabs>
        <w:ind w:left="0" w:firstLine="567"/>
        <w:rPr>
          <w:rFonts w:ascii="Trebuchet MS" w:hAnsi="Trebuchet MS"/>
          <w:sz w:val="22"/>
          <w:szCs w:val="22"/>
        </w:rPr>
      </w:pPr>
      <w:r w:rsidRPr="00021B94">
        <w:rPr>
          <w:rFonts w:ascii="Trebuchet MS" w:hAnsi="Trebuchet MS"/>
          <w:sz w:val="22"/>
          <w:szCs w:val="22"/>
        </w:rPr>
        <w:t xml:space="preserve">SUTARTIES </w:t>
      </w:r>
      <w:r w:rsidRPr="005D3161">
        <w:rPr>
          <w:rFonts w:ascii="Trebuchet MS" w:hAnsi="Trebuchet MS"/>
          <w:sz w:val="22"/>
          <w:szCs w:val="22"/>
        </w:rPr>
        <w:t xml:space="preserve">dalykas </w:t>
      </w:r>
      <w:r w:rsidR="00E543A5" w:rsidRPr="005D3161">
        <w:rPr>
          <w:rFonts w:ascii="Trebuchet MS" w:hAnsi="Trebuchet MS" w:cs="Arial"/>
          <w:sz w:val="22"/>
          <w:szCs w:val="22"/>
        </w:rPr>
        <w:t>—</w:t>
      </w:r>
      <w:r w:rsidRPr="005D3161">
        <w:rPr>
          <w:rFonts w:ascii="Trebuchet MS" w:hAnsi="Trebuchet MS"/>
          <w:sz w:val="22"/>
          <w:szCs w:val="22"/>
        </w:rPr>
        <w:t xml:space="preserve"> </w:t>
      </w:r>
      <w:bookmarkStart w:id="0" w:name="_Hlk182985825"/>
      <w:r w:rsidR="00B7037E">
        <w:rPr>
          <w:rFonts w:ascii="Trebuchet MS" w:hAnsi="Trebuchet MS"/>
          <w:sz w:val="22"/>
          <w:szCs w:val="22"/>
        </w:rPr>
        <w:t>m</w:t>
      </w:r>
      <w:r w:rsidR="00B7037E" w:rsidRPr="00211401">
        <w:rPr>
          <w:rFonts w:ascii="Trebuchet MS" w:hAnsi="Trebuchet MS"/>
          <w:sz w:val="22"/>
          <w:szCs w:val="22"/>
        </w:rPr>
        <w:t>okymai finansinių technologijų ir skaitmeninės ekonomikos temomis</w:t>
      </w:r>
      <w:bookmarkEnd w:id="0"/>
      <w:r w:rsidR="00B7037E" w:rsidRPr="00211401">
        <w:rPr>
          <w:rFonts w:ascii="Trebuchet MS" w:hAnsi="Trebuchet MS"/>
          <w:sz w:val="22"/>
          <w:szCs w:val="22"/>
        </w:rPr>
        <w:t xml:space="preserve"> </w:t>
      </w:r>
      <w:r w:rsidR="00E10A44" w:rsidRPr="00021B94">
        <w:rPr>
          <w:rFonts w:ascii="Trebuchet MS" w:eastAsia="MS Mincho" w:hAnsi="Trebuchet MS"/>
          <w:sz w:val="22"/>
          <w:szCs w:val="22"/>
          <w:lang w:eastAsia="ja-JP"/>
        </w:rPr>
        <w:t>(toliau – PASLAUGA arba PASLAUGOS ATLIKIMAS).</w:t>
      </w:r>
      <w:r w:rsidR="00E10A44" w:rsidRPr="00021B94">
        <w:rPr>
          <w:rFonts w:ascii="Trebuchet MS" w:hAnsi="Trebuchet MS"/>
          <w:sz w:val="22"/>
          <w:szCs w:val="22"/>
        </w:rPr>
        <w:t xml:space="preserve"> </w:t>
      </w:r>
      <w:r w:rsidR="00E10A44" w:rsidRPr="00021B94">
        <w:rPr>
          <w:rFonts w:ascii="Trebuchet MS" w:eastAsia="MS Mincho" w:hAnsi="Trebuchet MS"/>
          <w:sz w:val="22"/>
          <w:szCs w:val="22"/>
          <w:lang w:eastAsia="ja-JP"/>
        </w:rPr>
        <w:t>PASLAUGOS ATLIKIMAS</w:t>
      </w:r>
      <w:r w:rsidR="00E10A44" w:rsidRPr="00021B94">
        <w:rPr>
          <w:rFonts w:ascii="Trebuchet MS" w:hAnsi="Trebuchet MS"/>
          <w:sz w:val="22"/>
          <w:szCs w:val="22"/>
        </w:rPr>
        <w:t xml:space="preserve"> detalizuotas SUTARTYJE </w:t>
      </w:r>
      <w:r w:rsidR="00F21C69" w:rsidRPr="00F21C69">
        <w:rPr>
          <w:rFonts w:ascii="Trebuchet MS" w:hAnsi="Trebuchet MS"/>
          <w:sz w:val="22"/>
          <w:szCs w:val="22"/>
        </w:rPr>
        <w:t xml:space="preserve">ir </w:t>
      </w:r>
      <w:r w:rsidR="00B62E4A">
        <w:rPr>
          <w:rFonts w:ascii="Trebuchet MS" w:hAnsi="Trebuchet MS"/>
          <w:sz w:val="22"/>
          <w:szCs w:val="22"/>
        </w:rPr>
        <w:t xml:space="preserve">jos </w:t>
      </w:r>
      <w:r w:rsidR="00B35E6C">
        <w:rPr>
          <w:rFonts w:ascii="Trebuchet MS" w:hAnsi="Trebuchet MS"/>
          <w:sz w:val="22"/>
          <w:szCs w:val="22"/>
        </w:rPr>
        <w:t xml:space="preserve">1 </w:t>
      </w:r>
      <w:r w:rsidR="00B62E4A">
        <w:rPr>
          <w:rFonts w:ascii="Trebuchet MS" w:hAnsi="Trebuchet MS"/>
          <w:sz w:val="22"/>
          <w:szCs w:val="22"/>
        </w:rPr>
        <w:t>priede PASLAUGOS</w:t>
      </w:r>
      <w:r w:rsidR="00F21C69" w:rsidRPr="00F21C69">
        <w:rPr>
          <w:rFonts w:ascii="Trebuchet MS" w:hAnsi="Trebuchet MS"/>
          <w:sz w:val="22"/>
          <w:szCs w:val="22"/>
        </w:rPr>
        <w:t xml:space="preserve"> techninėje specifikacijoje</w:t>
      </w:r>
      <w:r w:rsidR="00B62E4A">
        <w:rPr>
          <w:rFonts w:ascii="Trebuchet MS" w:hAnsi="Trebuchet MS"/>
          <w:sz w:val="22"/>
          <w:szCs w:val="22"/>
        </w:rPr>
        <w:t>.</w:t>
      </w:r>
      <w:r w:rsidR="00F21C69" w:rsidRPr="00F21C69">
        <w:rPr>
          <w:rFonts w:ascii="Trebuchet MS" w:hAnsi="Trebuchet MS"/>
          <w:sz w:val="22"/>
          <w:szCs w:val="22"/>
        </w:rPr>
        <w:t xml:space="preserve"> </w:t>
      </w:r>
    </w:p>
    <w:p w14:paraId="52E8285A" w14:textId="51089AD5" w:rsidR="00015304" w:rsidRPr="005D3161" w:rsidRDefault="00015304" w:rsidP="0031770C">
      <w:pPr>
        <w:numPr>
          <w:ilvl w:val="1"/>
          <w:numId w:val="4"/>
        </w:numPr>
        <w:tabs>
          <w:tab w:val="num" w:pos="0"/>
          <w:tab w:val="num" w:pos="1134"/>
        </w:tabs>
        <w:ind w:left="0" w:firstLine="567"/>
        <w:rPr>
          <w:rFonts w:ascii="Trebuchet MS" w:hAnsi="Trebuchet MS"/>
          <w:sz w:val="22"/>
          <w:szCs w:val="22"/>
        </w:rPr>
      </w:pPr>
      <w:r w:rsidRPr="005D3161">
        <w:rPr>
          <w:rFonts w:ascii="Trebuchet MS" w:hAnsi="Trebuchet MS"/>
          <w:sz w:val="22"/>
          <w:szCs w:val="22"/>
        </w:rPr>
        <w:t xml:space="preserve">Visa nauda, kurią </w:t>
      </w:r>
      <w:r w:rsidR="005274A6" w:rsidRPr="005D3161">
        <w:rPr>
          <w:rFonts w:ascii="Trebuchet MS" w:hAnsi="Trebuchet MS"/>
          <w:sz w:val="22"/>
          <w:szCs w:val="22"/>
        </w:rPr>
        <w:t>TIEKĖJAS</w:t>
      </w:r>
      <w:r w:rsidRPr="005D3161">
        <w:rPr>
          <w:rFonts w:ascii="Trebuchet MS" w:hAnsi="Trebuchet MS"/>
          <w:sz w:val="22"/>
          <w:szCs w:val="22"/>
        </w:rPr>
        <w:t xml:space="preserve"> suteiks UŽSAKOVUI SUTARTIES galiojimo metu, vykdydamas SUTARTIES nuostatas, toliau vadinama </w:t>
      </w:r>
      <w:r w:rsidR="00E543A5" w:rsidRPr="005D3161">
        <w:rPr>
          <w:rFonts w:ascii="Trebuchet MS" w:hAnsi="Trebuchet MS" w:cs="Arial"/>
          <w:sz w:val="22"/>
          <w:szCs w:val="22"/>
        </w:rPr>
        <w:t>—</w:t>
      </w:r>
      <w:r w:rsidRPr="005D3161">
        <w:rPr>
          <w:rFonts w:ascii="Trebuchet MS" w:hAnsi="Trebuchet MS"/>
          <w:sz w:val="22"/>
          <w:szCs w:val="22"/>
        </w:rPr>
        <w:t xml:space="preserve"> </w:t>
      </w:r>
      <w:r w:rsidR="006765EA" w:rsidRPr="005D3161">
        <w:rPr>
          <w:rFonts w:ascii="Trebuchet MS" w:eastAsia="MS Mincho" w:hAnsi="Trebuchet MS"/>
          <w:sz w:val="22"/>
          <w:szCs w:val="22"/>
          <w:lang w:eastAsia="ja-JP"/>
        </w:rPr>
        <w:t>PASLAUGOS ATLIKIMO</w:t>
      </w:r>
      <w:r w:rsidR="00CF7682" w:rsidRPr="005D3161">
        <w:rPr>
          <w:rFonts w:ascii="Trebuchet MS" w:eastAsia="MS Mincho" w:hAnsi="Trebuchet MS"/>
          <w:sz w:val="22"/>
          <w:szCs w:val="22"/>
          <w:lang w:eastAsia="ja-JP"/>
        </w:rPr>
        <w:t xml:space="preserve"> </w:t>
      </w:r>
      <w:r w:rsidRPr="005D3161">
        <w:rPr>
          <w:rFonts w:ascii="Trebuchet MS" w:hAnsi="Trebuchet MS"/>
          <w:sz w:val="22"/>
          <w:szCs w:val="22"/>
        </w:rPr>
        <w:t>rezultatu.</w:t>
      </w:r>
    </w:p>
    <w:p w14:paraId="52E8285B" w14:textId="77777777" w:rsidR="00015304" w:rsidRPr="005D3161" w:rsidRDefault="00466EE8" w:rsidP="0031770C">
      <w:pPr>
        <w:numPr>
          <w:ilvl w:val="1"/>
          <w:numId w:val="4"/>
        </w:numPr>
        <w:tabs>
          <w:tab w:val="num" w:pos="0"/>
          <w:tab w:val="num" w:pos="1134"/>
        </w:tabs>
        <w:ind w:left="0" w:firstLine="567"/>
        <w:rPr>
          <w:rFonts w:ascii="Trebuchet MS" w:hAnsi="Trebuchet MS"/>
          <w:sz w:val="22"/>
          <w:szCs w:val="22"/>
        </w:rPr>
      </w:pPr>
      <w:r w:rsidRPr="005D3161">
        <w:rPr>
          <w:rFonts w:ascii="Trebuchet MS" w:eastAsia="MS Mincho" w:hAnsi="Trebuchet MS"/>
          <w:sz w:val="22"/>
          <w:szCs w:val="22"/>
          <w:lang w:eastAsia="ja-JP"/>
        </w:rPr>
        <w:t>PASLAUG</w:t>
      </w:r>
      <w:r w:rsidR="00433495" w:rsidRPr="005D3161">
        <w:rPr>
          <w:rFonts w:ascii="Trebuchet MS" w:eastAsia="MS Mincho" w:hAnsi="Trebuchet MS"/>
          <w:sz w:val="22"/>
          <w:szCs w:val="22"/>
          <w:lang w:eastAsia="ja-JP"/>
        </w:rPr>
        <w:t xml:space="preserve">Ą </w:t>
      </w:r>
      <w:r w:rsidR="00015304" w:rsidRPr="005D3161">
        <w:rPr>
          <w:rFonts w:ascii="Trebuchet MS" w:hAnsi="Trebuchet MS"/>
          <w:sz w:val="22"/>
          <w:szCs w:val="22"/>
        </w:rPr>
        <w:t xml:space="preserve">atlieka </w:t>
      </w:r>
      <w:r w:rsidR="005274A6" w:rsidRPr="005D3161">
        <w:rPr>
          <w:rFonts w:ascii="Trebuchet MS" w:hAnsi="Trebuchet MS"/>
          <w:sz w:val="22"/>
          <w:szCs w:val="22"/>
        </w:rPr>
        <w:t>TIEKĖJAS</w:t>
      </w:r>
      <w:r w:rsidR="00015304" w:rsidRPr="005D3161">
        <w:rPr>
          <w:rFonts w:ascii="Trebuchet MS" w:hAnsi="Trebuchet MS"/>
          <w:sz w:val="22"/>
          <w:szCs w:val="22"/>
        </w:rPr>
        <w:t xml:space="preserve"> UŽSAKOVUI.</w:t>
      </w:r>
    </w:p>
    <w:p w14:paraId="52E8285C" w14:textId="09A1CCFD" w:rsidR="00015304" w:rsidRPr="00021B94" w:rsidRDefault="00A50215" w:rsidP="0031770C">
      <w:pPr>
        <w:numPr>
          <w:ilvl w:val="1"/>
          <w:numId w:val="4"/>
        </w:numPr>
        <w:tabs>
          <w:tab w:val="num" w:pos="0"/>
          <w:tab w:val="num" w:pos="1134"/>
        </w:tabs>
        <w:ind w:left="0" w:firstLine="567"/>
        <w:rPr>
          <w:rFonts w:ascii="Trebuchet MS" w:hAnsi="Trebuchet MS"/>
          <w:sz w:val="22"/>
          <w:szCs w:val="22"/>
        </w:rPr>
      </w:pPr>
      <w:r w:rsidRPr="005D3161">
        <w:rPr>
          <w:rFonts w:ascii="Trebuchet MS" w:hAnsi="Trebuchet MS"/>
          <w:sz w:val="22"/>
          <w:szCs w:val="22"/>
        </w:rPr>
        <w:t>SUTARTYJE</w:t>
      </w:r>
      <w:r w:rsidR="006371FB" w:rsidRPr="005D3161">
        <w:rPr>
          <w:rFonts w:ascii="Trebuchet MS" w:hAnsi="Trebuchet MS"/>
          <w:sz w:val="22"/>
          <w:szCs w:val="22"/>
        </w:rPr>
        <w:t xml:space="preserve"> ir kituose dokumentuose, į kuriuos daro nuorodą KONKURSO DOKUMENTAI, nustatyti reikalavimai </w:t>
      </w:r>
      <w:r w:rsidR="00433495" w:rsidRPr="005D3161">
        <w:rPr>
          <w:rFonts w:ascii="Trebuchet MS" w:eastAsia="MS Mincho" w:hAnsi="Trebuchet MS"/>
          <w:sz w:val="22"/>
          <w:szCs w:val="22"/>
          <w:lang w:eastAsia="ja-JP"/>
        </w:rPr>
        <w:t>PASLAUGOS ATLIKIMUI</w:t>
      </w:r>
      <w:r w:rsidR="00433495" w:rsidRPr="00021B94">
        <w:rPr>
          <w:rFonts w:ascii="Trebuchet MS" w:hAnsi="Trebuchet MS"/>
          <w:sz w:val="22"/>
          <w:szCs w:val="22"/>
        </w:rPr>
        <w:t xml:space="preserve"> </w:t>
      </w:r>
      <w:r w:rsidR="006371FB" w:rsidRPr="00021B94">
        <w:rPr>
          <w:rFonts w:ascii="Trebuchet MS" w:hAnsi="Trebuchet MS"/>
          <w:sz w:val="22"/>
          <w:szCs w:val="22"/>
        </w:rPr>
        <w:t xml:space="preserve">ir </w:t>
      </w:r>
      <w:r w:rsidRPr="00A50215">
        <w:rPr>
          <w:rFonts w:ascii="Trebuchet MS" w:hAnsi="Trebuchet MS"/>
          <w:sz w:val="22"/>
          <w:szCs w:val="22"/>
        </w:rPr>
        <w:t>ŠALIMS</w:t>
      </w:r>
      <w:r w:rsidR="006371FB" w:rsidRPr="00021B94">
        <w:rPr>
          <w:rFonts w:ascii="Trebuchet MS" w:hAnsi="Trebuchet MS"/>
          <w:sz w:val="22"/>
          <w:szCs w:val="22"/>
        </w:rPr>
        <w:t xml:space="preserve"> toliau SUTARTYJE vadinami REIKALAVIMAIS</w:t>
      </w:r>
      <w:r w:rsidR="00015304" w:rsidRPr="00021B94">
        <w:rPr>
          <w:rFonts w:ascii="Trebuchet MS" w:hAnsi="Trebuchet MS"/>
          <w:sz w:val="22"/>
          <w:szCs w:val="22"/>
        </w:rPr>
        <w:t>.</w:t>
      </w:r>
    </w:p>
    <w:p w14:paraId="52E8285D" w14:textId="77777777" w:rsidR="00015304" w:rsidRPr="00021B94" w:rsidRDefault="00433495" w:rsidP="0031770C">
      <w:pPr>
        <w:numPr>
          <w:ilvl w:val="1"/>
          <w:numId w:val="4"/>
        </w:numPr>
        <w:tabs>
          <w:tab w:val="num" w:pos="0"/>
          <w:tab w:val="num" w:pos="1134"/>
        </w:tabs>
        <w:ind w:left="0" w:firstLine="567"/>
        <w:rPr>
          <w:rFonts w:ascii="Trebuchet MS" w:hAnsi="Trebuchet MS"/>
          <w:sz w:val="22"/>
          <w:szCs w:val="22"/>
        </w:rPr>
      </w:pPr>
      <w:r w:rsidRPr="00021B94">
        <w:rPr>
          <w:rFonts w:ascii="Trebuchet MS" w:eastAsia="MS Mincho" w:hAnsi="Trebuchet MS"/>
          <w:sz w:val="22"/>
          <w:szCs w:val="22"/>
          <w:lang w:eastAsia="ja-JP"/>
        </w:rPr>
        <w:t>PASLAUGOS ATLIKIMAS</w:t>
      </w:r>
      <w:r w:rsidRPr="00021B94">
        <w:rPr>
          <w:rFonts w:ascii="Trebuchet MS" w:hAnsi="Trebuchet MS"/>
          <w:sz w:val="22"/>
          <w:szCs w:val="22"/>
        </w:rPr>
        <w:t xml:space="preserve"> </w:t>
      </w:r>
      <w:r w:rsidR="00015304" w:rsidRPr="00021B94">
        <w:rPr>
          <w:rFonts w:ascii="Trebuchet MS" w:hAnsi="Trebuchet MS"/>
          <w:sz w:val="22"/>
          <w:szCs w:val="22"/>
        </w:rPr>
        <w:t xml:space="preserve">turi būti vykdomas pagal REIKALAVIMUS. </w:t>
      </w:r>
    </w:p>
    <w:p w14:paraId="52E8285F" w14:textId="252EEE25" w:rsidR="00135575" w:rsidRPr="00CC775C" w:rsidRDefault="0043644B" w:rsidP="0031770C">
      <w:pPr>
        <w:pStyle w:val="0Punktai"/>
        <w:spacing w:before="120"/>
        <w:ind w:firstLine="567"/>
        <w:jc w:val="center"/>
        <w:rPr>
          <w:rFonts w:ascii="Trebuchet MS" w:hAnsi="Trebuchet MS"/>
          <w:b/>
          <w:bCs/>
          <w:sz w:val="22"/>
          <w:szCs w:val="22"/>
        </w:rPr>
      </w:pPr>
      <w:r w:rsidRPr="00CC775C">
        <w:rPr>
          <w:rFonts w:ascii="Trebuchet MS" w:hAnsi="Trebuchet MS"/>
          <w:b/>
          <w:bCs/>
          <w:sz w:val="22"/>
          <w:szCs w:val="22"/>
        </w:rPr>
        <w:t>KAINA IR ATSISKAITYMAS</w:t>
      </w:r>
    </w:p>
    <w:p w14:paraId="52E82860" w14:textId="6278B21C" w:rsidR="00135575" w:rsidRPr="00CC775C" w:rsidRDefault="00DD6C5D" w:rsidP="006C3D26">
      <w:pPr>
        <w:pStyle w:val="00Punktai"/>
        <w:numPr>
          <w:ilvl w:val="1"/>
          <w:numId w:val="1"/>
        </w:numPr>
        <w:ind w:left="0" w:firstLine="567"/>
        <w:rPr>
          <w:rFonts w:ascii="Trebuchet MS" w:hAnsi="Trebuchet MS"/>
          <w:sz w:val="22"/>
          <w:szCs w:val="22"/>
        </w:rPr>
      </w:pPr>
      <w:r w:rsidRPr="00CC775C">
        <w:rPr>
          <w:rFonts w:ascii="Trebuchet MS" w:hAnsi="Trebuchet MS"/>
          <w:sz w:val="22"/>
          <w:szCs w:val="22"/>
        </w:rPr>
        <w:t xml:space="preserve">UŽSAKOVAS </w:t>
      </w:r>
      <w:r w:rsidR="009A40EF" w:rsidRPr="00CC775C">
        <w:rPr>
          <w:rFonts w:ascii="Trebuchet MS" w:hAnsi="Trebuchet MS"/>
          <w:sz w:val="22"/>
          <w:szCs w:val="22"/>
        </w:rPr>
        <w:t>TIEKĖJUI</w:t>
      </w:r>
      <w:r w:rsidRPr="00CC775C">
        <w:rPr>
          <w:rFonts w:ascii="Trebuchet MS" w:hAnsi="Trebuchet MS"/>
          <w:sz w:val="22"/>
          <w:szCs w:val="22"/>
        </w:rPr>
        <w:t xml:space="preserve"> avanso nemoka, t. y. iš anksto su </w:t>
      </w:r>
      <w:r w:rsidR="009E21D2" w:rsidRPr="00CC775C">
        <w:rPr>
          <w:rFonts w:ascii="Trebuchet MS" w:hAnsi="Trebuchet MS"/>
          <w:sz w:val="22"/>
          <w:szCs w:val="22"/>
        </w:rPr>
        <w:t>TIEKĖJU</w:t>
      </w:r>
      <w:r w:rsidRPr="00CC775C">
        <w:rPr>
          <w:rFonts w:ascii="Trebuchet MS" w:hAnsi="Trebuchet MS"/>
          <w:sz w:val="22"/>
          <w:szCs w:val="22"/>
        </w:rPr>
        <w:t xml:space="preserve"> neatsiskaito</w:t>
      </w:r>
      <w:r w:rsidR="00135575" w:rsidRPr="00CC775C">
        <w:rPr>
          <w:rFonts w:ascii="Trebuchet MS" w:hAnsi="Trebuchet MS"/>
          <w:sz w:val="22"/>
          <w:szCs w:val="22"/>
        </w:rPr>
        <w:t>.</w:t>
      </w:r>
    </w:p>
    <w:p w14:paraId="52E82861" w14:textId="16C4BC7B" w:rsidR="00B5436A" w:rsidRPr="006E2BF6" w:rsidRDefault="00135575" w:rsidP="006C3D26">
      <w:pPr>
        <w:pStyle w:val="00Punktai"/>
        <w:numPr>
          <w:ilvl w:val="1"/>
          <w:numId w:val="1"/>
        </w:numPr>
        <w:ind w:left="0" w:firstLine="567"/>
        <w:rPr>
          <w:rFonts w:ascii="Trebuchet MS" w:hAnsi="Trebuchet MS"/>
          <w:sz w:val="22"/>
          <w:szCs w:val="22"/>
        </w:rPr>
      </w:pPr>
      <w:r w:rsidRPr="00CC775C">
        <w:rPr>
          <w:rFonts w:ascii="Trebuchet MS" w:hAnsi="Trebuchet MS"/>
          <w:sz w:val="22"/>
          <w:szCs w:val="22"/>
        </w:rPr>
        <w:t xml:space="preserve">Į SUTARTIES </w:t>
      </w:r>
      <w:r w:rsidR="00B9226C" w:rsidRPr="00CC775C">
        <w:rPr>
          <w:rFonts w:ascii="Trebuchet MS" w:hAnsi="Trebuchet MS"/>
          <w:sz w:val="22"/>
          <w:szCs w:val="22"/>
        </w:rPr>
        <w:t>2.3</w:t>
      </w:r>
      <w:r w:rsidRPr="00CC775C">
        <w:rPr>
          <w:rFonts w:ascii="Trebuchet MS" w:hAnsi="Trebuchet MS"/>
          <w:sz w:val="22"/>
          <w:szCs w:val="22"/>
        </w:rPr>
        <w:t xml:space="preserve"> </w:t>
      </w:r>
      <w:r w:rsidR="002F1802" w:rsidRPr="00CC775C">
        <w:rPr>
          <w:rFonts w:ascii="Trebuchet MS" w:hAnsi="Trebuchet MS"/>
          <w:sz w:val="22"/>
          <w:szCs w:val="22"/>
        </w:rPr>
        <w:t>pa</w:t>
      </w:r>
      <w:r w:rsidRPr="00CC775C">
        <w:rPr>
          <w:rFonts w:ascii="Trebuchet MS" w:hAnsi="Trebuchet MS"/>
          <w:sz w:val="22"/>
          <w:szCs w:val="22"/>
        </w:rPr>
        <w:t>punkt</w:t>
      </w:r>
      <w:r w:rsidR="002F1802" w:rsidRPr="00CC775C">
        <w:rPr>
          <w:rFonts w:ascii="Trebuchet MS" w:hAnsi="Trebuchet MS"/>
          <w:sz w:val="22"/>
          <w:szCs w:val="22"/>
        </w:rPr>
        <w:t>yje</w:t>
      </w:r>
      <w:r w:rsidRPr="00CC775C">
        <w:rPr>
          <w:rFonts w:ascii="Trebuchet MS" w:hAnsi="Trebuchet MS"/>
          <w:sz w:val="22"/>
          <w:szCs w:val="22"/>
        </w:rPr>
        <w:t xml:space="preserve"> nurodytą </w:t>
      </w:r>
      <w:r w:rsidR="00F4205D" w:rsidRPr="006C3D26">
        <w:rPr>
          <w:rFonts w:ascii="Trebuchet MS" w:hAnsi="Trebuchet MS"/>
          <w:sz w:val="22"/>
          <w:szCs w:val="22"/>
        </w:rPr>
        <w:t xml:space="preserve">PASLAUGOS </w:t>
      </w:r>
      <w:r w:rsidRPr="00CC775C">
        <w:rPr>
          <w:rFonts w:ascii="Trebuchet MS" w:hAnsi="Trebuchet MS"/>
          <w:sz w:val="22"/>
          <w:szCs w:val="22"/>
        </w:rPr>
        <w:t>kainą įtrauktos visos</w:t>
      </w:r>
      <w:r w:rsidR="00B02943" w:rsidRPr="00CC775C">
        <w:rPr>
          <w:rFonts w:ascii="Trebuchet MS" w:hAnsi="Trebuchet MS"/>
          <w:sz w:val="22"/>
          <w:szCs w:val="22"/>
        </w:rPr>
        <w:t xml:space="preserve"> </w:t>
      </w:r>
      <w:r w:rsidR="009A40EF" w:rsidRPr="00CC775C">
        <w:rPr>
          <w:rFonts w:ascii="Trebuchet MS" w:hAnsi="Trebuchet MS"/>
          <w:sz w:val="22"/>
          <w:szCs w:val="22"/>
        </w:rPr>
        <w:t>TIEKĖJO</w:t>
      </w:r>
      <w:r w:rsidRPr="00CC775C">
        <w:rPr>
          <w:rFonts w:ascii="Trebuchet MS" w:hAnsi="Trebuchet MS"/>
          <w:sz w:val="22"/>
          <w:szCs w:val="22"/>
        </w:rPr>
        <w:t xml:space="preserve"> išlaidos, susijusios su </w:t>
      </w:r>
      <w:r w:rsidR="009A40EF" w:rsidRPr="00CC775C">
        <w:rPr>
          <w:rFonts w:ascii="Trebuchet MS" w:hAnsi="Trebuchet MS"/>
          <w:sz w:val="22"/>
          <w:szCs w:val="22"/>
        </w:rPr>
        <w:t>TIEKĖJO</w:t>
      </w:r>
      <w:r w:rsidRPr="00CC775C">
        <w:rPr>
          <w:rFonts w:ascii="Trebuchet MS" w:hAnsi="Trebuchet MS"/>
          <w:sz w:val="22"/>
          <w:szCs w:val="22"/>
        </w:rPr>
        <w:t xml:space="preserve"> įsipare</w:t>
      </w:r>
      <w:bookmarkStart w:id="1" w:name="_Ref186074854"/>
      <w:bookmarkStart w:id="2" w:name="_Ref116377747"/>
      <w:r w:rsidR="006E2BF6">
        <w:rPr>
          <w:rFonts w:ascii="Trebuchet MS" w:hAnsi="Trebuchet MS"/>
          <w:sz w:val="22"/>
          <w:szCs w:val="22"/>
        </w:rPr>
        <w:t>igojimų pagal SUTARTĮ įvykdymu</w:t>
      </w:r>
      <w:r w:rsidR="00D91BCC">
        <w:rPr>
          <w:rFonts w:ascii="Trebuchet MS" w:hAnsi="Trebuchet MS"/>
          <w:sz w:val="22"/>
          <w:szCs w:val="22"/>
        </w:rPr>
        <w:t>:</w:t>
      </w:r>
      <w:r w:rsidR="006E2BF6">
        <w:rPr>
          <w:rFonts w:ascii="Trebuchet MS" w:hAnsi="Trebuchet MS"/>
          <w:sz w:val="22"/>
          <w:szCs w:val="22"/>
        </w:rPr>
        <w:t xml:space="preserve"> </w:t>
      </w:r>
      <w:r w:rsidR="006E2BF6" w:rsidRPr="0031770C">
        <w:rPr>
          <w:rFonts w:ascii="Trebuchet MS" w:hAnsi="Trebuchet MS"/>
          <w:sz w:val="22"/>
          <w:szCs w:val="22"/>
        </w:rPr>
        <w:t>TIEKĖJO mokami mokesčiai, pridėtinės išlaidos, išlaidos</w:t>
      </w:r>
      <w:r w:rsidR="00DA3D97" w:rsidRPr="0031770C">
        <w:rPr>
          <w:rFonts w:ascii="Trebuchet MS" w:hAnsi="Trebuchet MS"/>
          <w:sz w:val="22"/>
          <w:szCs w:val="22"/>
        </w:rPr>
        <w:t>,</w:t>
      </w:r>
      <w:r w:rsidR="006E2BF6" w:rsidRPr="0031770C">
        <w:rPr>
          <w:rFonts w:ascii="Trebuchet MS" w:hAnsi="Trebuchet MS"/>
          <w:sz w:val="22"/>
          <w:szCs w:val="22"/>
        </w:rPr>
        <w:t xml:space="preserve"> susijusios su informacine sistema, per kurią pateikiama sąskaita faktūra, PVM sąskaita faktūra ar kitas mokėjimo dokumentas (toliau ― Sąskaita)</w:t>
      </w:r>
      <w:r w:rsidR="006E2BF6" w:rsidRPr="006E2BF6">
        <w:rPr>
          <w:rFonts w:ascii="Trebuchet MS" w:hAnsi="Trebuchet MS"/>
          <w:sz w:val="22"/>
          <w:szCs w:val="22"/>
        </w:rPr>
        <w:t>.</w:t>
      </w:r>
    </w:p>
    <w:p w14:paraId="2727B4AF" w14:textId="2CE4E005" w:rsidR="00F83557" w:rsidRPr="001227D6" w:rsidRDefault="00D93040" w:rsidP="006C3D26">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Pradinės SUTARTIES vertė </w:t>
      </w:r>
      <w:r w:rsidRPr="00725ED8">
        <w:rPr>
          <w:rFonts w:ascii="Trebuchet MS" w:hAnsi="Trebuchet MS"/>
          <w:sz w:val="22"/>
          <w:szCs w:val="22"/>
        </w:rPr>
        <w:t xml:space="preserve">— </w:t>
      </w:r>
      <w:r w:rsidR="00F83557" w:rsidRPr="00725ED8">
        <w:rPr>
          <w:rFonts w:ascii="Trebuchet MS" w:hAnsi="Trebuchet MS"/>
          <w:sz w:val="22"/>
          <w:szCs w:val="22"/>
        </w:rPr>
        <w:t xml:space="preserve"> </w:t>
      </w:r>
      <w:bookmarkStart w:id="3" w:name="_GoBack"/>
      <w:r w:rsidR="00B7037E" w:rsidRPr="002A30CF">
        <w:rPr>
          <w:rFonts w:ascii="Trebuchet MS" w:hAnsi="Trebuchet MS"/>
          <w:b/>
          <w:sz w:val="22"/>
          <w:szCs w:val="22"/>
        </w:rPr>
        <w:t>10 500</w:t>
      </w:r>
      <w:r w:rsidR="00EF79BE" w:rsidRPr="002A30CF">
        <w:rPr>
          <w:rFonts w:ascii="Trebuchet MS" w:hAnsi="Trebuchet MS"/>
          <w:b/>
          <w:sz w:val="22"/>
          <w:szCs w:val="22"/>
        </w:rPr>
        <w:t>,00</w:t>
      </w:r>
      <w:r w:rsidR="00717E4A" w:rsidRPr="00725ED8">
        <w:rPr>
          <w:rFonts w:ascii="Trebuchet MS" w:hAnsi="Trebuchet MS"/>
          <w:sz w:val="22"/>
          <w:szCs w:val="22"/>
        </w:rPr>
        <w:t xml:space="preserve"> </w:t>
      </w:r>
      <w:bookmarkEnd w:id="3"/>
      <w:r w:rsidR="00963C76" w:rsidRPr="00725ED8">
        <w:rPr>
          <w:rFonts w:ascii="Trebuchet MS" w:hAnsi="Trebuchet MS"/>
          <w:sz w:val="22"/>
          <w:szCs w:val="22"/>
        </w:rPr>
        <w:t>EUR</w:t>
      </w:r>
      <w:r w:rsidR="00DA3D97">
        <w:rPr>
          <w:rFonts w:ascii="Trebuchet MS" w:hAnsi="Trebuchet MS"/>
          <w:sz w:val="22"/>
          <w:szCs w:val="22"/>
        </w:rPr>
        <w:t xml:space="preserve"> be pridėtinės vertės mokesčio</w:t>
      </w:r>
      <w:r w:rsidR="009A4C2A" w:rsidRPr="00717E4A">
        <w:rPr>
          <w:rFonts w:ascii="Trebuchet MS" w:hAnsi="Trebuchet MS"/>
          <w:sz w:val="22"/>
          <w:szCs w:val="22"/>
        </w:rPr>
        <w:t xml:space="preserve">. </w:t>
      </w:r>
      <w:bookmarkStart w:id="4" w:name="_Ref116377814"/>
      <w:bookmarkEnd w:id="1"/>
    </w:p>
    <w:p w14:paraId="52E82862" w14:textId="61C2F877" w:rsidR="005A16DB" w:rsidRDefault="002D1599" w:rsidP="0031770C">
      <w:pPr>
        <w:pStyle w:val="00Punktai"/>
        <w:numPr>
          <w:ilvl w:val="0"/>
          <w:numId w:val="0"/>
        </w:numPr>
        <w:ind w:firstLine="567"/>
        <w:rPr>
          <w:rFonts w:ascii="Trebuchet MS" w:hAnsi="Trebuchet MS"/>
          <w:spacing w:val="-2"/>
          <w:sz w:val="22"/>
          <w:szCs w:val="22"/>
        </w:rPr>
      </w:pPr>
      <w:r w:rsidRPr="00717E4A">
        <w:rPr>
          <w:rFonts w:ascii="Trebuchet MS" w:hAnsi="Trebuchet MS"/>
          <w:sz w:val="22"/>
          <w:szCs w:val="22"/>
        </w:rPr>
        <w:t>PASLAUGOS</w:t>
      </w:r>
      <w:r w:rsidR="009A40EF" w:rsidRPr="00717E4A">
        <w:rPr>
          <w:rFonts w:ascii="Trebuchet MS" w:hAnsi="Trebuchet MS"/>
          <w:sz w:val="22"/>
          <w:szCs w:val="22"/>
        </w:rPr>
        <w:t xml:space="preserve"> </w:t>
      </w:r>
      <w:r w:rsidR="00506B9D">
        <w:rPr>
          <w:rFonts w:ascii="Trebuchet MS" w:hAnsi="Trebuchet MS"/>
          <w:sz w:val="22"/>
          <w:szCs w:val="22"/>
        </w:rPr>
        <w:t>kainos detalizavimo</w:t>
      </w:r>
      <w:r w:rsidR="00DD6C5D" w:rsidRPr="00CC775C">
        <w:rPr>
          <w:rFonts w:ascii="Trebuchet MS" w:hAnsi="Trebuchet MS"/>
          <w:sz w:val="22"/>
          <w:szCs w:val="22"/>
        </w:rPr>
        <w:t xml:space="preserve"> lentelė</w:t>
      </w:r>
      <w:bookmarkEnd w:id="4"/>
      <w:r w:rsidR="00F5672F" w:rsidRPr="00CC775C">
        <w:rPr>
          <w:rFonts w:ascii="Trebuchet MS" w:hAnsi="Trebuchet MS"/>
          <w:spacing w:val="-2"/>
          <w:sz w:val="22"/>
          <w:szCs w:val="22"/>
        </w:rPr>
        <w:t>:</w:t>
      </w:r>
    </w:p>
    <w:tbl>
      <w:tblPr>
        <w:tblStyle w:val="Lentelstinklelis1"/>
        <w:tblW w:w="10206" w:type="dxa"/>
        <w:tblInd w:w="-10" w:type="dxa"/>
        <w:tblLook w:val="06A0" w:firstRow="1" w:lastRow="0" w:firstColumn="1" w:lastColumn="0" w:noHBand="1" w:noVBand="1"/>
      </w:tblPr>
      <w:tblGrid>
        <w:gridCol w:w="593"/>
        <w:gridCol w:w="2854"/>
        <w:gridCol w:w="1560"/>
        <w:gridCol w:w="2015"/>
        <w:gridCol w:w="1701"/>
        <w:gridCol w:w="1483"/>
      </w:tblGrid>
      <w:tr w:rsidR="00B7037E" w:rsidRPr="002C4515" w14:paraId="668F8446" w14:textId="77777777" w:rsidTr="004363E1">
        <w:tc>
          <w:tcPr>
            <w:tcW w:w="593" w:type="dxa"/>
            <w:tcBorders>
              <w:top w:val="single" w:sz="8" w:space="0" w:color="auto"/>
              <w:left w:val="single" w:sz="8" w:space="0" w:color="auto"/>
              <w:bottom w:val="single" w:sz="8" w:space="0" w:color="auto"/>
              <w:right w:val="single" w:sz="8" w:space="0" w:color="auto"/>
            </w:tcBorders>
            <w:vAlign w:val="center"/>
          </w:tcPr>
          <w:p w14:paraId="354FDF3F" w14:textId="77777777" w:rsidR="00B7037E" w:rsidRPr="002C4515" w:rsidRDefault="00B7037E" w:rsidP="00B7037E">
            <w:pPr>
              <w:pStyle w:val="0Punktai"/>
              <w:numPr>
                <w:ilvl w:val="0"/>
                <w:numId w:val="0"/>
              </w:numPr>
              <w:rPr>
                <w:rFonts w:ascii="Trebuchet MS" w:hAnsi="Trebuchet MS"/>
                <w:sz w:val="22"/>
                <w:lang w:val="en-GB"/>
              </w:rPr>
            </w:pPr>
            <w:r w:rsidRPr="002C4515">
              <w:rPr>
                <w:rFonts w:ascii="Trebuchet MS" w:hAnsi="Trebuchet MS"/>
                <w:sz w:val="22"/>
                <w:lang w:val="lt"/>
              </w:rPr>
              <w:t>Eil.</w:t>
            </w:r>
          </w:p>
          <w:p w14:paraId="5434445C" w14:textId="77777777" w:rsidR="00B7037E" w:rsidRPr="002C4515" w:rsidRDefault="00B7037E" w:rsidP="00B7037E">
            <w:pPr>
              <w:pStyle w:val="0Punktai"/>
              <w:numPr>
                <w:ilvl w:val="0"/>
                <w:numId w:val="0"/>
              </w:numPr>
              <w:rPr>
                <w:rFonts w:ascii="Trebuchet MS" w:hAnsi="Trebuchet MS"/>
                <w:b/>
                <w:bCs/>
                <w:sz w:val="22"/>
                <w:lang w:val="en-GB"/>
              </w:rPr>
            </w:pPr>
            <w:r w:rsidRPr="002C4515">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742F5A68" w14:textId="77777777" w:rsidR="00B7037E" w:rsidRPr="002C4515" w:rsidRDefault="00B7037E" w:rsidP="004363E1">
            <w:pPr>
              <w:ind w:firstLine="0"/>
              <w:rPr>
                <w:rFonts w:ascii="Trebuchet MS" w:hAnsi="Trebuchet MS"/>
                <w:sz w:val="22"/>
                <w:lang w:val="en-GB"/>
              </w:rPr>
            </w:pPr>
            <w:r w:rsidRPr="002C4515">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57AC3194" w14:textId="77777777" w:rsidR="00B7037E" w:rsidRPr="002C4515" w:rsidRDefault="00B7037E" w:rsidP="004363E1">
            <w:pPr>
              <w:ind w:firstLine="0"/>
              <w:jc w:val="left"/>
              <w:rPr>
                <w:rFonts w:ascii="Trebuchet MS" w:hAnsi="Trebuchet MS"/>
                <w:sz w:val="22"/>
                <w:lang w:val="lt"/>
              </w:rPr>
            </w:pPr>
            <w:r w:rsidRPr="002C4515">
              <w:rPr>
                <w:rFonts w:ascii="Trebuchet MS" w:hAnsi="Trebuchet MS"/>
                <w:sz w:val="22"/>
              </w:rPr>
              <w:t>Trukmė akad. val. ne mažiau nei</w:t>
            </w:r>
          </w:p>
        </w:tc>
        <w:tc>
          <w:tcPr>
            <w:tcW w:w="2015" w:type="dxa"/>
            <w:tcBorders>
              <w:top w:val="single" w:sz="8" w:space="0" w:color="auto"/>
              <w:left w:val="single" w:sz="8" w:space="0" w:color="auto"/>
              <w:bottom w:val="single" w:sz="8" w:space="0" w:color="auto"/>
              <w:right w:val="single" w:sz="8" w:space="0" w:color="auto"/>
            </w:tcBorders>
            <w:vAlign w:val="center"/>
          </w:tcPr>
          <w:p w14:paraId="03F6E6E4" w14:textId="77777777" w:rsidR="00B7037E" w:rsidRPr="002C4515" w:rsidRDefault="00B7037E" w:rsidP="004363E1">
            <w:pPr>
              <w:ind w:firstLine="0"/>
              <w:rPr>
                <w:rFonts w:ascii="Trebuchet MS" w:hAnsi="Trebuchet MS"/>
                <w:sz w:val="22"/>
              </w:rPr>
            </w:pPr>
            <w:r w:rsidRPr="002C4515">
              <w:rPr>
                <w:rFonts w:ascii="Trebuchet MS" w:hAnsi="Trebuchet MS"/>
                <w:sz w:val="22"/>
              </w:rPr>
              <w:t>Preliminarus</w:t>
            </w:r>
          </w:p>
          <w:p w14:paraId="3204706D" w14:textId="77777777" w:rsidR="00B7037E" w:rsidRPr="002C4515" w:rsidRDefault="00B7037E" w:rsidP="004363E1">
            <w:pPr>
              <w:ind w:firstLine="0"/>
              <w:rPr>
                <w:rFonts w:ascii="Trebuchet MS" w:hAnsi="Trebuchet MS"/>
                <w:sz w:val="22"/>
                <w:lang w:val="en-GB"/>
              </w:rPr>
            </w:pPr>
            <w:r w:rsidRPr="002C4515">
              <w:rPr>
                <w:rFonts w:ascii="Trebuchet MS" w:hAnsi="Trebuchet MS"/>
                <w:sz w:val="22"/>
              </w:rPr>
              <w:t>dalyvių skaičius</w:t>
            </w:r>
            <w:r w:rsidRPr="002C4515">
              <w:rPr>
                <w:rFonts w:ascii="Trebuchet MS" w:hAnsi="Trebuchet MS"/>
                <w:sz w:val="22"/>
                <w:lang w:val="lt"/>
              </w:rPr>
              <w:t xml:space="preserve">, vnt. </w:t>
            </w:r>
          </w:p>
        </w:tc>
        <w:tc>
          <w:tcPr>
            <w:tcW w:w="1701" w:type="dxa"/>
            <w:tcBorders>
              <w:top w:val="single" w:sz="8" w:space="0" w:color="auto"/>
              <w:left w:val="single" w:sz="8" w:space="0" w:color="auto"/>
              <w:bottom w:val="single" w:sz="8" w:space="0" w:color="auto"/>
              <w:right w:val="single" w:sz="8" w:space="0" w:color="auto"/>
            </w:tcBorders>
            <w:vAlign w:val="center"/>
          </w:tcPr>
          <w:p w14:paraId="6F59D6E4" w14:textId="77777777" w:rsidR="00B7037E" w:rsidRPr="002C4515" w:rsidRDefault="00B7037E" w:rsidP="004363E1">
            <w:pPr>
              <w:ind w:firstLine="0"/>
              <w:rPr>
                <w:rFonts w:ascii="Trebuchet MS" w:hAnsi="Trebuchet MS"/>
                <w:sz w:val="22"/>
                <w:lang w:val="lt"/>
              </w:rPr>
            </w:pPr>
            <w:r w:rsidRPr="002C4515">
              <w:rPr>
                <w:rFonts w:ascii="Trebuchet MS" w:hAnsi="Trebuchet MS"/>
                <w:sz w:val="22"/>
                <w:lang w:val="lt"/>
              </w:rPr>
              <w:t>Kaina vienam dalyviui už mokymus, Eur*</w:t>
            </w:r>
          </w:p>
        </w:tc>
        <w:tc>
          <w:tcPr>
            <w:tcW w:w="1483" w:type="dxa"/>
            <w:tcBorders>
              <w:top w:val="single" w:sz="8" w:space="0" w:color="auto"/>
              <w:left w:val="single" w:sz="8" w:space="0" w:color="auto"/>
              <w:bottom w:val="single" w:sz="8" w:space="0" w:color="auto"/>
              <w:right w:val="single" w:sz="8" w:space="0" w:color="auto"/>
            </w:tcBorders>
            <w:vAlign w:val="center"/>
          </w:tcPr>
          <w:p w14:paraId="6495EC1A" w14:textId="77777777" w:rsidR="00B7037E" w:rsidRPr="002C4515" w:rsidRDefault="00B7037E" w:rsidP="004363E1">
            <w:pPr>
              <w:ind w:firstLine="0"/>
              <w:rPr>
                <w:rFonts w:ascii="Trebuchet MS" w:hAnsi="Trebuchet MS"/>
                <w:sz w:val="22"/>
                <w:lang w:val="lt"/>
              </w:rPr>
            </w:pPr>
            <w:r w:rsidRPr="002C4515">
              <w:rPr>
                <w:rFonts w:ascii="Trebuchet MS" w:hAnsi="Trebuchet MS"/>
                <w:sz w:val="22"/>
                <w:lang w:val="lt"/>
              </w:rPr>
              <w:t>Suma Eur*</w:t>
            </w:r>
          </w:p>
        </w:tc>
      </w:tr>
      <w:tr w:rsidR="00B7037E" w:rsidRPr="002C4515" w14:paraId="0F99E03F" w14:textId="77777777" w:rsidTr="004363E1">
        <w:tc>
          <w:tcPr>
            <w:tcW w:w="593" w:type="dxa"/>
            <w:tcBorders>
              <w:top w:val="single" w:sz="8" w:space="0" w:color="auto"/>
              <w:left w:val="single" w:sz="8" w:space="0" w:color="auto"/>
              <w:bottom w:val="single" w:sz="8" w:space="0" w:color="auto"/>
              <w:right w:val="single" w:sz="8" w:space="0" w:color="auto"/>
            </w:tcBorders>
          </w:tcPr>
          <w:p w14:paraId="2AD261AD" w14:textId="77777777" w:rsidR="00B7037E" w:rsidRPr="002C4515" w:rsidRDefault="00B7037E" w:rsidP="00B7037E">
            <w:pPr>
              <w:pStyle w:val="0Punktai"/>
              <w:numPr>
                <w:ilvl w:val="0"/>
                <w:numId w:val="0"/>
              </w:numPr>
              <w:rPr>
                <w:rFonts w:ascii="Trebuchet MS" w:hAnsi="Trebuchet MS"/>
                <w:b/>
                <w:sz w:val="22"/>
                <w:lang w:val="lt"/>
              </w:rPr>
            </w:pPr>
            <w:r w:rsidRPr="002C4515">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63F9E111" w14:textId="77777777" w:rsidR="00B7037E" w:rsidRPr="002C4515" w:rsidRDefault="00B7037E" w:rsidP="004363E1">
            <w:pPr>
              <w:jc w:val="center"/>
              <w:rPr>
                <w:rFonts w:ascii="Trebuchet MS" w:hAnsi="Trebuchet MS"/>
                <w:b/>
                <w:sz w:val="22"/>
                <w:lang w:val="lt"/>
              </w:rPr>
            </w:pPr>
            <w:r w:rsidRPr="002C4515">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043C445D" w14:textId="77777777" w:rsidR="00B7037E" w:rsidRPr="002C4515" w:rsidRDefault="00B7037E" w:rsidP="004363E1">
            <w:pPr>
              <w:jc w:val="center"/>
              <w:rPr>
                <w:rFonts w:ascii="Trebuchet MS" w:hAnsi="Trebuchet MS"/>
                <w:b/>
                <w:sz w:val="22"/>
                <w:lang w:val="lt"/>
              </w:rPr>
            </w:pPr>
            <w:r w:rsidRPr="002C4515">
              <w:rPr>
                <w:rFonts w:ascii="Trebuchet MS" w:hAnsi="Trebuchet MS"/>
                <w:b/>
                <w:sz w:val="22"/>
                <w:lang w:val="lt"/>
              </w:rPr>
              <w:t>C</w:t>
            </w:r>
          </w:p>
        </w:tc>
        <w:tc>
          <w:tcPr>
            <w:tcW w:w="2015" w:type="dxa"/>
            <w:tcBorders>
              <w:top w:val="single" w:sz="8" w:space="0" w:color="auto"/>
              <w:left w:val="single" w:sz="8" w:space="0" w:color="auto"/>
              <w:bottom w:val="single" w:sz="8" w:space="0" w:color="auto"/>
              <w:right w:val="single" w:sz="8" w:space="0" w:color="auto"/>
            </w:tcBorders>
          </w:tcPr>
          <w:p w14:paraId="17174894" w14:textId="77777777" w:rsidR="00B7037E" w:rsidRPr="002C4515" w:rsidRDefault="00B7037E" w:rsidP="004363E1">
            <w:pPr>
              <w:jc w:val="center"/>
              <w:rPr>
                <w:rFonts w:ascii="Trebuchet MS" w:hAnsi="Trebuchet MS"/>
                <w:b/>
                <w:sz w:val="22"/>
                <w:lang w:val="lt"/>
              </w:rPr>
            </w:pPr>
            <w:r w:rsidRPr="002C4515">
              <w:rPr>
                <w:rFonts w:ascii="Trebuchet MS" w:hAnsi="Trebuchet MS"/>
                <w:b/>
                <w:sz w:val="22"/>
                <w:lang w:val="lt"/>
              </w:rPr>
              <w:t>D</w:t>
            </w:r>
          </w:p>
        </w:tc>
        <w:tc>
          <w:tcPr>
            <w:tcW w:w="1701" w:type="dxa"/>
            <w:tcBorders>
              <w:top w:val="single" w:sz="8" w:space="0" w:color="auto"/>
              <w:left w:val="single" w:sz="8" w:space="0" w:color="auto"/>
              <w:bottom w:val="single" w:sz="8" w:space="0" w:color="auto"/>
              <w:right w:val="single" w:sz="8" w:space="0" w:color="auto"/>
            </w:tcBorders>
          </w:tcPr>
          <w:p w14:paraId="7348105B" w14:textId="77777777" w:rsidR="00B7037E" w:rsidRPr="002C4515" w:rsidRDefault="00B7037E" w:rsidP="004363E1">
            <w:pPr>
              <w:jc w:val="center"/>
              <w:rPr>
                <w:rFonts w:ascii="Trebuchet MS" w:hAnsi="Trebuchet MS"/>
                <w:b/>
                <w:sz w:val="22"/>
                <w:lang w:val="lt"/>
              </w:rPr>
            </w:pPr>
            <w:r w:rsidRPr="002C4515">
              <w:rPr>
                <w:rFonts w:ascii="Trebuchet MS" w:hAnsi="Trebuchet MS"/>
                <w:b/>
                <w:sz w:val="22"/>
                <w:lang w:val="lt"/>
              </w:rPr>
              <w:t>E</w:t>
            </w:r>
          </w:p>
        </w:tc>
        <w:tc>
          <w:tcPr>
            <w:tcW w:w="1483" w:type="dxa"/>
            <w:tcBorders>
              <w:top w:val="single" w:sz="8" w:space="0" w:color="auto"/>
              <w:left w:val="single" w:sz="8" w:space="0" w:color="auto"/>
              <w:bottom w:val="single" w:sz="8" w:space="0" w:color="auto"/>
              <w:right w:val="single" w:sz="8" w:space="0" w:color="auto"/>
            </w:tcBorders>
          </w:tcPr>
          <w:p w14:paraId="2EA874E9" w14:textId="77777777" w:rsidR="00B7037E" w:rsidRPr="002C4515" w:rsidRDefault="00B7037E" w:rsidP="004363E1">
            <w:pPr>
              <w:ind w:firstLine="0"/>
              <w:jc w:val="left"/>
              <w:rPr>
                <w:rFonts w:ascii="Trebuchet MS" w:hAnsi="Trebuchet MS"/>
                <w:b/>
                <w:sz w:val="22"/>
                <w:lang w:val="en-US"/>
              </w:rPr>
            </w:pPr>
            <w:r w:rsidRPr="002C4515">
              <w:rPr>
                <w:rFonts w:ascii="Trebuchet MS" w:hAnsi="Trebuchet MS"/>
                <w:b/>
                <w:sz w:val="22"/>
                <w:lang w:val="lt"/>
              </w:rPr>
              <w:t>F</w:t>
            </w:r>
            <w:r w:rsidRPr="002C4515">
              <w:rPr>
                <w:rFonts w:ascii="Trebuchet MS" w:hAnsi="Trebuchet MS"/>
                <w:b/>
                <w:sz w:val="22"/>
                <w:lang w:val="en-US"/>
              </w:rPr>
              <w:t xml:space="preserve">=D </w:t>
            </w:r>
            <w:r w:rsidRPr="002C4515">
              <w:rPr>
                <w:rFonts w:ascii="Trebuchet MS" w:hAnsi="Trebuchet MS"/>
                <w:sz w:val="22"/>
                <w:lang w:val="en-US"/>
              </w:rPr>
              <w:t xml:space="preserve">x </w:t>
            </w:r>
            <w:r w:rsidRPr="002C4515">
              <w:rPr>
                <w:rFonts w:ascii="Trebuchet MS" w:hAnsi="Trebuchet MS"/>
                <w:b/>
                <w:sz w:val="22"/>
                <w:lang w:val="en-US"/>
              </w:rPr>
              <w:t>E</w:t>
            </w:r>
          </w:p>
        </w:tc>
      </w:tr>
      <w:tr w:rsidR="00B7037E" w:rsidRPr="002C4515" w14:paraId="79923608" w14:textId="77777777" w:rsidTr="004363E1">
        <w:trPr>
          <w:trHeight w:val="315"/>
        </w:trPr>
        <w:tc>
          <w:tcPr>
            <w:tcW w:w="593" w:type="dxa"/>
            <w:tcBorders>
              <w:top w:val="single" w:sz="8" w:space="0" w:color="auto"/>
              <w:left w:val="single" w:sz="8" w:space="0" w:color="auto"/>
              <w:bottom w:val="single" w:sz="8" w:space="0" w:color="auto"/>
              <w:right w:val="single" w:sz="8" w:space="0" w:color="auto"/>
            </w:tcBorders>
          </w:tcPr>
          <w:p w14:paraId="1D3C7CF2" w14:textId="77777777" w:rsidR="00B7037E" w:rsidRPr="002C4515" w:rsidRDefault="00B7037E" w:rsidP="00B7037E">
            <w:pPr>
              <w:ind w:firstLine="38"/>
              <w:jc w:val="center"/>
              <w:rPr>
                <w:rFonts w:ascii="Trebuchet MS" w:hAnsi="Trebuchet MS"/>
                <w:sz w:val="22"/>
                <w:lang w:val="lt"/>
              </w:rPr>
            </w:pPr>
            <w:r w:rsidRPr="002C4515">
              <w:rPr>
                <w:rFonts w:ascii="Trebuchet MS" w:hAnsi="Trebuchet MS"/>
                <w:sz w:val="22"/>
              </w:rPr>
              <w:t>1.</w:t>
            </w:r>
          </w:p>
        </w:tc>
        <w:tc>
          <w:tcPr>
            <w:tcW w:w="2854" w:type="dxa"/>
          </w:tcPr>
          <w:p w14:paraId="34922243" w14:textId="77777777" w:rsidR="00B7037E" w:rsidRPr="002C4515" w:rsidRDefault="00B7037E" w:rsidP="00676A2B">
            <w:pPr>
              <w:ind w:firstLine="0"/>
              <w:rPr>
                <w:rFonts w:ascii="Trebuchet MS" w:hAnsi="Trebuchet MS"/>
                <w:sz w:val="22"/>
              </w:rPr>
            </w:pPr>
            <w:r w:rsidRPr="002C4515">
              <w:rPr>
                <w:rFonts w:ascii="Trebuchet MS" w:hAnsi="Trebuchet MS"/>
                <w:sz w:val="22"/>
              </w:rPr>
              <w:t xml:space="preserve">Mokymai „Finansinių technologijų valdymas“ </w:t>
            </w:r>
          </w:p>
        </w:tc>
        <w:tc>
          <w:tcPr>
            <w:tcW w:w="1560" w:type="dxa"/>
          </w:tcPr>
          <w:p w14:paraId="65392FB7" w14:textId="77777777" w:rsidR="00B7037E" w:rsidRPr="002C4515" w:rsidRDefault="00B7037E" w:rsidP="004363E1">
            <w:pPr>
              <w:jc w:val="center"/>
              <w:rPr>
                <w:rFonts w:ascii="Trebuchet MS" w:hAnsi="Trebuchet MS"/>
                <w:sz w:val="22"/>
                <w:lang w:val="lt"/>
              </w:rPr>
            </w:pPr>
            <w:r w:rsidRPr="002C4515">
              <w:rPr>
                <w:rFonts w:ascii="Trebuchet MS" w:hAnsi="Trebuchet MS"/>
                <w:sz w:val="22"/>
              </w:rPr>
              <w:t>6</w:t>
            </w:r>
          </w:p>
        </w:tc>
        <w:tc>
          <w:tcPr>
            <w:tcW w:w="2015" w:type="dxa"/>
          </w:tcPr>
          <w:p w14:paraId="5DE87557" w14:textId="77777777" w:rsidR="00B7037E" w:rsidRPr="002C4515" w:rsidRDefault="00B7037E" w:rsidP="004363E1">
            <w:pPr>
              <w:jc w:val="center"/>
              <w:rPr>
                <w:rFonts w:ascii="Trebuchet MS" w:hAnsi="Trebuchet MS"/>
                <w:sz w:val="22"/>
                <w:lang w:val="lt"/>
              </w:rPr>
            </w:pPr>
            <w:r w:rsidRPr="002C4515">
              <w:rPr>
                <w:rFonts w:ascii="Trebuchet MS" w:hAnsi="Trebuchet MS"/>
                <w:sz w:val="22"/>
              </w:rPr>
              <w:t>36</w:t>
            </w:r>
          </w:p>
        </w:tc>
        <w:tc>
          <w:tcPr>
            <w:tcW w:w="1701" w:type="dxa"/>
            <w:tcBorders>
              <w:top w:val="single" w:sz="8" w:space="0" w:color="auto"/>
              <w:left w:val="single" w:sz="8" w:space="0" w:color="auto"/>
              <w:bottom w:val="single" w:sz="8" w:space="0" w:color="auto"/>
              <w:right w:val="single" w:sz="8" w:space="0" w:color="auto"/>
            </w:tcBorders>
          </w:tcPr>
          <w:p w14:paraId="39EA8018" w14:textId="77777777" w:rsidR="00B7037E" w:rsidRPr="002C4515" w:rsidRDefault="00B7037E" w:rsidP="004363E1">
            <w:pPr>
              <w:jc w:val="center"/>
              <w:rPr>
                <w:rFonts w:ascii="Trebuchet MS" w:hAnsi="Trebuchet MS"/>
                <w:sz w:val="22"/>
                <w:lang w:val="lt"/>
              </w:rPr>
            </w:pPr>
          </w:p>
        </w:tc>
        <w:tc>
          <w:tcPr>
            <w:tcW w:w="1483" w:type="dxa"/>
            <w:tcBorders>
              <w:top w:val="single" w:sz="8" w:space="0" w:color="auto"/>
              <w:left w:val="single" w:sz="8" w:space="0" w:color="auto"/>
              <w:bottom w:val="single" w:sz="8" w:space="0" w:color="auto"/>
              <w:right w:val="single" w:sz="8" w:space="0" w:color="auto"/>
            </w:tcBorders>
          </w:tcPr>
          <w:p w14:paraId="7440EB5D" w14:textId="77777777" w:rsidR="00B7037E" w:rsidRPr="002C4515" w:rsidRDefault="00B7037E" w:rsidP="004363E1">
            <w:pPr>
              <w:jc w:val="center"/>
              <w:rPr>
                <w:rFonts w:ascii="Trebuchet MS" w:hAnsi="Trebuchet MS"/>
                <w:sz w:val="22"/>
                <w:lang w:val="lt"/>
              </w:rPr>
            </w:pPr>
          </w:p>
        </w:tc>
      </w:tr>
      <w:tr w:rsidR="00B7037E" w:rsidRPr="002C4515" w14:paraId="1E9D665A" w14:textId="77777777" w:rsidTr="004363E1">
        <w:trPr>
          <w:trHeight w:val="315"/>
        </w:trPr>
        <w:tc>
          <w:tcPr>
            <w:tcW w:w="593" w:type="dxa"/>
            <w:tcBorders>
              <w:top w:val="single" w:sz="8" w:space="0" w:color="auto"/>
              <w:left w:val="single" w:sz="8" w:space="0" w:color="auto"/>
              <w:bottom w:val="single" w:sz="8" w:space="0" w:color="auto"/>
              <w:right w:val="single" w:sz="8" w:space="0" w:color="auto"/>
            </w:tcBorders>
          </w:tcPr>
          <w:p w14:paraId="792FDCCB" w14:textId="77777777" w:rsidR="00B7037E" w:rsidRPr="002C4515" w:rsidRDefault="00B7037E" w:rsidP="00B7037E">
            <w:pPr>
              <w:ind w:firstLine="38"/>
              <w:jc w:val="center"/>
              <w:rPr>
                <w:rFonts w:ascii="Trebuchet MS" w:hAnsi="Trebuchet MS"/>
                <w:sz w:val="22"/>
                <w:lang w:val="lt"/>
              </w:rPr>
            </w:pPr>
            <w:r w:rsidRPr="002C4515">
              <w:rPr>
                <w:rFonts w:ascii="Trebuchet MS" w:hAnsi="Trebuchet MS"/>
                <w:sz w:val="22"/>
              </w:rPr>
              <w:t>2.</w:t>
            </w:r>
          </w:p>
        </w:tc>
        <w:tc>
          <w:tcPr>
            <w:tcW w:w="2854" w:type="dxa"/>
          </w:tcPr>
          <w:p w14:paraId="3C365CBF" w14:textId="77777777" w:rsidR="00B7037E" w:rsidRPr="002C4515" w:rsidRDefault="00B7037E" w:rsidP="00676A2B">
            <w:pPr>
              <w:ind w:firstLine="0"/>
              <w:rPr>
                <w:rFonts w:ascii="Trebuchet MS" w:hAnsi="Trebuchet MS"/>
                <w:sz w:val="22"/>
              </w:rPr>
            </w:pPr>
            <w:r w:rsidRPr="002C4515">
              <w:rPr>
                <w:rFonts w:ascii="Trebuchet MS" w:hAnsi="Trebuchet MS"/>
                <w:sz w:val="22"/>
              </w:rPr>
              <w:t xml:space="preserve">Mokymai „Virtualios valiutos“ </w:t>
            </w:r>
          </w:p>
        </w:tc>
        <w:tc>
          <w:tcPr>
            <w:tcW w:w="1560" w:type="dxa"/>
          </w:tcPr>
          <w:p w14:paraId="0C90CEC0" w14:textId="77777777" w:rsidR="00B7037E" w:rsidRPr="002C4515" w:rsidRDefault="00B7037E" w:rsidP="004363E1">
            <w:pPr>
              <w:jc w:val="center"/>
              <w:rPr>
                <w:rFonts w:ascii="Trebuchet MS" w:hAnsi="Trebuchet MS"/>
                <w:sz w:val="22"/>
                <w:lang w:val="lt"/>
              </w:rPr>
            </w:pPr>
            <w:r w:rsidRPr="002C4515">
              <w:rPr>
                <w:rFonts w:ascii="Trebuchet MS" w:hAnsi="Trebuchet MS"/>
                <w:sz w:val="22"/>
              </w:rPr>
              <w:t>6</w:t>
            </w:r>
          </w:p>
        </w:tc>
        <w:tc>
          <w:tcPr>
            <w:tcW w:w="2015" w:type="dxa"/>
          </w:tcPr>
          <w:p w14:paraId="2A585A8B" w14:textId="77777777" w:rsidR="00B7037E" w:rsidRPr="002C4515" w:rsidRDefault="00B7037E" w:rsidP="004363E1">
            <w:pPr>
              <w:jc w:val="center"/>
              <w:rPr>
                <w:rFonts w:ascii="Trebuchet MS" w:hAnsi="Trebuchet MS"/>
                <w:sz w:val="22"/>
                <w:lang w:val="lt"/>
              </w:rPr>
            </w:pPr>
            <w:r w:rsidRPr="002C4515">
              <w:rPr>
                <w:rFonts w:ascii="Trebuchet MS" w:hAnsi="Trebuchet MS"/>
                <w:sz w:val="22"/>
              </w:rPr>
              <w:t>36</w:t>
            </w:r>
          </w:p>
        </w:tc>
        <w:tc>
          <w:tcPr>
            <w:tcW w:w="1701" w:type="dxa"/>
            <w:tcBorders>
              <w:top w:val="single" w:sz="8" w:space="0" w:color="auto"/>
              <w:left w:val="single" w:sz="8" w:space="0" w:color="auto"/>
              <w:bottom w:val="single" w:sz="8" w:space="0" w:color="auto"/>
              <w:right w:val="single" w:sz="8" w:space="0" w:color="auto"/>
            </w:tcBorders>
          </w:tcPr>
          <w:p w14:paraId="1A964237" w14:textId="77777777" w:rsidR="00B7037E" w:rsidRPr="002C4515" w:rsidRDefault="00B7037E" w:rsidP="004363E1">
            <w:pPr>
              <w:jc w:val="center"/>
              <w:rPr>
                <w:rFonts w:ascii="Trebuchet MS" w:hAnsi="Trebuchet MS"/>
                <w:sz w:val="22"/>
                <w:lang w:val="lt"/>
              </w:rPr>
            </w:pPr>
          </w:p>
        </w:tc>
        <w:tc>
          <w:tcPr>
            <w:tcW w:w="1483" w:type="dxa"/>
            <w:tcBorders>
              <w:top w:val="single" w:sz="8" w:space="0" w:color="auto"/>
              <w:left w:val="single" w:sz="8" w:space="0" w:color="auto"/>
              <w:bottom w:val="single" w:sz="8" w:space="0" w:color="auto"/>
              <w:right w:val="single" w:sz="8" w:space="0" w:color="auto"/>
            </w:tcBorders>
          </w:tcPr>
          <w:p w14:paraId="117708E8" w14:textId="77777777" w:rsidR="00B7037E" w:rsidRPr="002C4515" w:rsidRDefault="00B7037E" w:rsidP="004363E1">
            <w:pPr>
              <w:jc w:val="center"/>
              <w:rPr>
                <w:rFonts w:ascii="Trebuchet MS" w:hAnsi="Trebuchet MS"/>
                <w:sz w:val="22"/>
                <w:lang w:val="lt"/>
              </w:rPr>
            </w:pPr>
          </w:p>
        </w:tc>
      </w:tr>
      <w:tr w:rsidR="00B7037E" w:rsidRPr="00442871" w14:paraId="2DC9578F" w14:textId="77777777" w:rsidTr="004363E1">
        <w:trPr>
          <w:trHeight w:val="315"/>
        </w:trPr>
        <w:tc>
          <w:tcPr>
            <w:tcW w:w="593" w:type="dxa"/>
            <w:tcBorders>
              <w:top w:val="single" w:sz="8" w:space="0" w:color="auto"/>
              <w:left w:val="single" w:sz="8" w:space="0" w:color="auto"/>
              <w:bottom w:val="single" w:sz="8" w:space="0" w:color="auto"/>
              <w:right w:val="single" w:sz="8" w:space="0" w:color="auto"/>
            </w:tcBorders>
          </w:tcPr>
          <w:p w14:paraId="176C5BC5" w14:textId="77777777" w:rsidR="00B7037E" w:rsidRPr="00CE3B9B" w:rsidRDefault="00B7037E" w:rsidP="00B7037E">
            <w:pPr>
              <w:ind w:firstLine="38"/>
              <w:jc w:val="center"/>
              <w:rPr>
                <w:rFonts w:ascii="Trebuchet MS" w:hAnsi="Trebuchet MS"/>
                <w:sz w:val="22"/>
              </w:rPr>
            </w:pPr>
            <w:r w:rsidRPr="002C4515">
              <w:rPr>
                <w:rFonts w:ascii="Trebuchet MS" w:hAnsi="Trebuchet MS"/>
                <w:sz w:val="22"/>
              </w:rPr>
              <w:t>3.</w:t>
            </w:r>
          </w:p>
        </w:tc>
        <w:tc>
          <w:tcPr>
            <w:tcW w:w="2854" w:type="dxa"/>
          </w:tcPr>
          <w:p w14:paraId="33095C93" w14:textId="77777777" w:rsidR="00B7037E" w:rsidRPr="002C4515" w:rsidRDefault="00B7037E" w:rsidP="00676A2B">
            <w:pPr>
              <w:ind w:firstLine="0"/>
              <w:rPr>
                <w:rFonts w:ascii="Trebuchet MS" w:hAnsi="Trebuchet MS"/>
                <w:sz w:val="22"/>
              </w:rPr>
            </w:pPr>
            <w:r w:rsidRPr="002C4515">
              <w:rPr>
                <w:rFonts w:ascii="Trebuchet MS" w:hAnsi="Trebuchet MS"/>
                <w:sz w:val="22"/>
              </w:rPr>
              <w:t>Mokymai „Elektroninė prekyba“</w:t>
            </w:r>
          </w:p>
        </w:tc>
        <w:tc>
          <w:tcPr>
            <w:tcW w:w="1560" w:type="dxa"/>
          </w:tcPr>
          <w:p w14:paraId="09313C3C" w14:textId="77777777" w:rsidR="00B7037E" w:rsidRPr="002C4515" w:rsidRDefault="00B7037E" w:rsidP="004363E1">
            <w:pPr>
              <w:jc w:val="center"/>
              <w:rPr>
                <w:rFonts w:ascii="Trebuchet MS" w:hAnsi="Trebuchet MS"/>
                <w:sz w:val="22"/>
                <w:lang w:val="lt"/>
              </w:rPr>
            </w:pPr>
            <w:r w:rsidRPr="002C4515">
              <w:rPr>
                <w:rFonts w:ascii="Trebuchet MS" w:hAnsi="Trebuchet MS"/>
                <w:sz w:val="22"/>
              </w:rPr>
              <w:t>6</w:t>
            </w:r>
          </w:p>
        </w:tc>
        <w:tc>
          <w:tcPr>
            <w:tcW w:w="2015" w:type="dxa"/>
          </w:tcPr>
          <w:p w14:paraId="40E0928D" w14:textId="77777777" w:rsidR="00B7037E" w:rsidRPr="002C4515" w:rsidRDefault="00B7037E" w:rsidP="004363E1">
            <w:pPr>
              <w:jc w:val="center"/>
              <w:rPr>
                <w:rFonts w:ascii="Trebuchet MS" w:hAnsi="Trebuchet MS"/>
                <w:sz w:val="22"/>
                <w:lang w:val="lt"/>
              </w:rPr>
            </w:pPr>
            <w:r w:rsidRPr="002C4515">
              <w:rPr>
                <w:rFonts w:ascii="Trebuchet MS" w:hAnsi="Trebuchet MS"/>
                <w:sz w:val="22"/>
              </w:rPr>
              <w:t>41</w:t>
            </w:r>
          </w:p>
        </w:tc>
        <w:tc>
          <w:tcPr>
            <w:tcW w:w="1701" w:type="dxa"/>
            <w:tcBorders>
              <w:top w:val="single" w:sz="8" w:space="0" w:color="auto"/>
              <w:left w:val="single" w:sz="8" w:space="0" w:color="auto"/>
              <w:bottom w:val="single" w:sz="8" w:space="0" w:color="auto"/>
              <w:right w:val="single" w:sz="8" w:space="0" w:color="auto"/>
            </w:tcBorders>
          </w:tcPr>
          <w:p w14:paraId="02631361" w14:textId="77777777" w:rsidR="00B7037E" w:rsidRPr="00442871" w:rsidRDefault="00B7037E" w:rsidP="004363E1">
            <w:pPr>
              <w:jc w:val="center"/>
              <w:rPr>
                <w:rFonts w:ascii="Trebuchet MS" w:hAnsi="Trebuchet MS"/>
                <w:sz w:val="22"/>
                <w:lang w:val="lt"/>
              </w:rPr>
            </w:pPr>
          </w:p>
        </w:tc>
        <w:tc>
          <w:tcPr>
            <w:tcW w:w="1483" w:type="dxa"/>
            <w:tcBorders>
              <w:top w:val="single" w:sz="8" w:space="0" w:color="auto"/>
              <w:left w:val="single" w:sz="8" w:space="0" w:color="auto"/>
              <w:bottom w:val="single" w:sz="8" w:space="0" w:color="auto"/>
              <w:right w:val="single" w:sz="8" w:space="0" w:color="auto"/>
            </w:tcBorders>
          </w:tcPr>
          <w:p w14:paraId="2DEB0FC9" w14:textId="77777777" w:rsidR="00B7037E" w:rsidRPr="00442871" w:rsidRDefault="00B7037E" w:rsidP="004363E1">
            <w:pPr>
              <w:jc w:val="center"/>
              <w:rPr>
                <w:rFonts w:ascii="Trebuchet MS" w:hAnsi="Trebuchet MS"/>
                <w:sz w:val="22"/>
                <w:lang w:val="lt"/>
              </w:rPr>
            </w:pPr>
          </w:p>
        </w:tc>
      </w:tr>
    </w:tbl>
    <w:p w14:paraId="4C67B922" w14:textId="77777777" w:rsidR="00B7037E" w:rsidRDefault="00B7037E" w:rsidP="00AF49ED">
      <w:pPr>
        <w:pStyle w:val="00Punktai"/>
        <w:numPr>
          <w:ilvl w:val="0"/>
          <w:numId w:val="0"/>
        </w:numPr>
        <w:rPr>
          <w:rFonts w:ascii="Trebuchet MS" w:hAnsi="Trebuchet MS"/>
          <w:spacing w:val="-2"/>
          <w:sz w:val="22"/>
          <w:szCs w:val="22"/>
        </w:rPr>
      </w:pPr>
    </w:p>
    <w:p w14:paraId="52E828A1" w14:textId="2BB31108" w:rsidR="00FF5A62" w:rsidRDefault="009F0DE5" w:rsidP="0031770C">
      <w:pPr>
        <w:pStyle w:val="00Punktai"/>
        <w:numPr>
          <w:ilvl w:val="0"/>
          <w:numId w:val="0"/>
        </w:numPr>
        <w:spacing w:after="120"/>
        <w:ind w:firstLine="567"/>
        <w:rPr>
          <w:rFonts w:ascii="Trebuchet MS" w:hAnsi="Trebuchet MS"/>
          <w:sz w:val="22"/>
          <w:szCs w:val="22"/>
        </w:rPr>
      </w:pPr>
      <w:r w:rsidRPr="00187998">
        <w:rPr>
          <w:rFonts w:ascii="Trebuchet MS" w:hAnsi="Trebuchet MS"/>
          <w:sz w:val="22"/>
          <w:szCs w:val="22"/>
        </w:rPr>
        <w:t>*Mokymų paslaugoms PVM netaikomas.</w:t>
      </w:r>
    </w:p>
    <w:p w14:paraId="0F7A6160" w14:textId="28BB6D5A" w:rsidR="00B232F7" w:rsidRPr="00B62E4A" w:rsidRDefault="00745B8B" w:rsidP="009E25D1">
      <w:pPr>
        <w:pStyle w:val="00Punktai"/>
        <w:numPr>
          <w:ilvl w:val="0"/>
          <w:numId w:val="0"/>
        </w:numPr>
        <w:ind w:firstLine="567"/>
        <w:rPr>
          <w:rFonts w:ascii="Trebuchet MS" w:hAnsi="Trebuchet MS"/>
          <w:sz w:val="22"/>
          <w:szCs w:val="22"/>
        </w:rPr>
      </w:pPr>
      <w:r w:rsidRPr="005738E3">
        <w:rPr>
          <w:rFonts w:ascii="Trebuchet MS" w:hAnsi="Trebuchet MS"/>
          <w:sz w:val="22"/>
          <w:szCs w:val="22"/>
        </w:rPr>
        <w:t xml:space="preserve">** </w:t>
      </w:r>
      <w:r w:rsidR="00484D91" w:rsidRPr="005738E3">
        <w:rPr>
          <w:rFonts w:ascii="Trebuchet MS" w:hAnsi="Trebuchet MS"/>
          <w:sz w:val="22"/>
          <w:szCs w:val="22"/>
        </w:rPr>
        <w:t xml:space="preserve">Nurodytas preliminarus dalyvių skaičius, todėl </w:t>
      </w:r>
      <w:r w:rsidRPr="005738E3">
        <w:rPr>
          <w:rFonts w:ascii="Trebuchet MS" w:hAnsi="Trebuchet MS"/>
          <w:sz w:val="22"/>
          <w:szCs w:val="22"/>
        </w:rPr>
        <w:t xml:space="preserve">UŽSAKOVAS neįsipareigoja, kad mokymuose dalyvaus </w:t>
      </w:r>
      <w:r w:rsidR="00BD14EE" w:rsidRPr="005738E3">
        <w:rPr>
          <w:rFonts w:ascii="Trebuchet MS" w:hAnsi="Trebuchet MS"/>
          <w:sz w:val="22"/>
          <w:szCs w:val="22"/>
        </w:rPr>
        <w:t xml:space="preserve">šioje lentelėje ir </w:t>
      </w:r>
      <w:r w:rsidR="00D25EC6">
        <w:rPr>
          <w:rFonts w:ascii="Trebuchet MS" w:hAnsi="Trebuchet MS"/>
          <w:sz w:val="22"/>
          <w:szCs w:val="22"/>
        </w:rPr>
        <w:t xml:space="preserve">PASLAUGOS </w:t>
      </w:r>
      <w:r w:rsidRPr="005738E3">
        <w:rPr>
          <w:rFonts w:ascii="Trebuchet MS" w:hAnsi="Trebuchet MS"/>
          <w:sz w:val="22"/>
          <w:szCs w:val="22"/>
        </w:rPr>
        <w:t xml:space="preserve">techninės specifikacijos </w:t>
      </w:r>
      <w:r w:rsidRPr="00230078">
        <w:rPr>
          <w:rFonts w:ascii="Trebuchet MS" w:hAnsi="Trebuchet MS"/>
          <w:sz w:val="22"/>
          <w:szCs w:val="22"/>
        </w:rPr>
        <w:t>1.</w:t>
      </w:r>
      <w:r w:rsidR="00D25EC6" w:rsidRPr="00230078">
        <w:rPr>
          <w:rFonts w:ascii="Trebuchet MS" w:hAnsi="Trebuchet MS"/>
          <w:sz w:val="22"/>
          <w:szCs w:val="22"/>
        </w:rPr>
        <w:t>5</w:t>
      </w:r>
      <w:r w:rsidRPr="00230078">
        <w:rPr>
          <w:rFonts w:ascii="Trebuchet MS" w:hAnsi="Trebuchet MS"/>
          <w:sz w:val="22"/>
          <w:szCs w:val="22"/>
        </w:rPr>
        <w:t xml:space="preserve"> papunktyje</w:t>
      </w:r>
      <w:r w:rsidRPr="005738E3">
        <w:rPr>
          <w:rFonts w:ascii="Trebuchet MS" w:hAnsi="Trebuchet MS"/>
          <w:sz w:val="22"/>
          <w:szCs w:val="22"/>
        </w:rPr>
        <w:t xml:space="preserve"> nurodytas darbuotojų skaičius.</w:t>
      </w:r>
    </w:p>
    <w:p w14:paraId="1A65E92F" w14:textId="29C7C776" w:rsidR="00BA09BC" w:rsidRDefault="00BA09BC" w:rsidP="001227D6">
      <w:pPr>
        <w:pStyle w:val="00Punktai"/>
        <w:numPr>
          <w:ilvl w:val="1"/>
          <w:numId w:val="1"/>
        </w:numPr>
        <w:ind w:left="0" w:firstLine="567"/>
        <w:rPr>
          <w:rFonts w:ascii="Trebuchet MS" w:hAnsi="Trebuchet MS"/>
          <w:sz w:val="22"/>
          <w:szCs w:val="22"/>
        </w:rPr>
      </w:pPr>
      <w:r w:rsidRPr="00BA09BC">
        <w:rPr>
          <w:rFonts w:ascii="Trebuchet MS" w:hAnsi="Trebuchet MS"/>
          <w:sz w:val="22"/>
          <w:szCs w:val="22"/>
        </w:rPr>
        <w:t>U</w:t>
      </w:r>
      <w:r>
        <w:rPr>
          <w:rFonts w:ascii="Trebuchet MS" w:hAnsi="Trebuchet MS"/>
          <w:sz w:val="22"/>
          <w:szCs w:val="22"/>
        </w:rPr>
        <w:t>ŽSAKOVAS</w:t>
      </w:r>
      <w:r w:rsidRPr="00BA09BC">
        <w:rPr>
          <w:rFonts w:ascii="Trebuchet MS" w:hAnsi="Trebuchet MS"/>
          <w:sz w:val="22"/>
          <w:szCs w:val="22"/>
        </w:rPr>
        <w:t xml:space="preserve"> už S</w:t>
      </w:r>
      <w:r>
        <w:rPr>
          <w:rFonts w:ascii="Trebuchet MS" w:hAnsi="Trebuchet MS"/>
          <w:sz w:val="22"/>
          <w:szCs w:val="22"/>
        </w:rPr>
        <w:t>UTARTYJE</w:t>
      </w:r>
      <w:r w:rsidRPr="00BA09BC">
        <w:rPr>
          <w:rFonts w:ascii="Trebuchet MS" w:hAnsi="Trebuchet MS"/>
          <w:sz w:val="22"/>
          <w:szCs w:val="22"/>
        </w:rPr>
        <w:t xml:space="preserve"> nustatytu terminu suteiktas </w:t>
      </w:r>
      <w:r w:rsidR="001A102E">
        <w:rPr>
          <w:rFonts w:ascii="Trebuchet MS" w:hAnsi="Trebuchet MS"/>
          <w:sz w:val="22"/>
          <w:szCs w:val="22"/>
        </w:rPr>
        <w:t>PASLAUGAS</w:t>
      </w:r>
      <w:r w:rsidR="00E71321">
        <w:rPr>
          <w:rFonts w:ascii="Trebuchet MS" w:hAnsi="Trebuchet MS"/>
          <w:sz w:val="22"/>
          <w:szCs w:val="22"/>
        </w:rPr>
        <w:t xml:space="preserve">, </w:t>
      </w:r>
      <w:r w:rsidRPr="00BA09BC">
        <w:rPr>
          <w:rFonts w:ascii="Trebuchet MS" w:hAnsi="Trebuchet MS"/>
          <w:sz w:val="22"/>
          <w:szCs w:val="22"/>
        </w:rPr>
        <w:t>atitinkančias S</w:t>
      </w:r>
      <w:r>
        <w:rPr>
          <w:rFonts w:ascii="Trebuchet MS" w:hAnsi="Trebuchet MS"/>
          <w:sz w:val="22"/>
          <w:szCs w:val="22"/>
        </w:rPr>
        <w:t>UTA</w:t>
      </w:r>
      <w:r w:rsidR="009677FF">
        <w:rPr>
          <w:rFonts w:ascii="Trebuchet MS" w:hAnsi="Trebuchet MS"/>
          <w:sz w:val="22"/>
          <w:szCs w:val="22"/>
        </w:rPr>
        <w:t>R</w:t>
      </w:r>
      <w:r>
        <w:rPr>
          <w:rFonts w:ascii="Trebuchet MS" w:hAnsi="Trebuchet MS"/>
          <w:sz w:val="22"/>
          <w:szCs w:val="22"/>
        </w:rPr>
        <w:t>TYJE</w:t>
      </w:r>
      <w:r w:rsidRPr="00BA09BC">
        <w:rPr>
          <w:rFonts w:ascii="Trebuchet MS" w:hAnsi="Trebuchet MS"/>
          <w:sz w:val="22"/>
          <w:szCs w:val="22"/>
        </w:rPr>
        <w:t xml:space="preserve"> ir jos prieduose nustatytus reikalavimus, sumoka </w:t>
      </w:r>
      <w:r>
        <w:rPr>
          <w:rFonts w:ascii="Trebuchet MS" w:hAnsi="Trebuchet MS"/>
          <w:sz w:val="22"/>
          <w:szCs w:val="22"/>
        </w:rPr>
        <w:t>TIEKĖJUI</w:t>
      </w:r>
      <w:r w:rsidRPr="00BA09BC">
        <w:rPr>
          <w:rFonts w:ascii="Trebuchet MS" w:hAnsi="Trebuchet MS"/>
          <w:sz w:val="22"/>
          <w:szCs w:val="22"/>
        </w:rPr>
        <w:t xml:space="preserve"> pagal paslaugų įkainius, nurodytus </w:t>
      </w:r>
      <w:r>
        <w:rPr>
          <w:rFonts w:ascii="Trebuchet MS" w:hAnsi="Trebuchet MS"/>
          <w:sz w:val="22"/>
          <w:szCs w:val="22"/>
        </w:rPr>
        <w:t>SUTARTIES 2.3. papunktyje</w:t>
      </w:r>
      <w:r w:rsidRPr="00BA09BC">
        <w:rPr>
          <w:rFonts w:ascii="Trebuchet MS" w:hAnsi="Trebuchet MS"/>
          <w:sz w:val="22"/>
          <w:szCs w:val="22"/>
        </w:rPr>
        <w:t xml:space="preserve">, po to, kai </w:t>
      </w:r>
      <w:r>
        <w:rPr>
          <w:rFonts w:ascii="Trebuchet MS" w:hAnsi="Trebuchet MS"/>
          <w:sz w:val="22"/>
          <w:szCs w:val="22"/>
        </w:rPr>
        <w:t>UŽSAKOVO nurodyti a</w:t>
      </w:r>
      <w:r w:rsidRPr="00BA09BC">
        <w:rPr>
          <w:rFonts w:ascii="Trebuchet MS" w:hAnsi="Trebuchet MS"/>
          <w:sz w:val="22"/>
          <w:szCs w:val="22"/>
        </w:rPr>
        <w:t xml:space="preserve">smenys, atsakingi už SUTARTIES vykdymą ir </w:t>
      </w:r>
      <w:r>
        <w:rPr>
          <w:rFonts w:ascii="Trebuchet MS" w:hAnsi="Trebuchet MS"/>
          <w:sz w:val="22"/>
          <w:szCs w:val="22"/>
        </w:rPr>
        <w:t>TIEKĖJAS</w:t>
      </w:r>
      <w:r w:rsidRPr="00BA09BC">
        <w:rPr>
          <w:rFonts w:ascii="Trebuchet MS" w:hAnsi="Trebuchet MS"/>
          <w:sz w:val="22"/>
          <w:szCs w:val="22"/>
        </w:rPr>
        <w:t xml:space="preserve"> pasirašo suteiktų paslaugų perdavimo</w:t>
      </w:r>
      <w:r w:rsidR="007965EC">
        <w:rPr>
          <w:rFonts w:ascii="Trebuchet MS" w:hAnsi="Trebuchet MS"/>
          <w:sz w:val="22"/>
          <w:szCs w:val="22"/>
        </w:rPr>
        <w:t>―</w:t>
      </w:r>
      <w:r w:rsidRPr="00BA09BC">
        <w:rPr>
          <w:rFonts w:ascii="Trebuchet MS" w:hAnsi="Trebuchet MS"/>
          <w:sz w:val="22"/>
          <w:szCs w:val="22"/>
        </w:rPr>
        <w:t>priėmimo aktą, kurio forma pateikta S</w:t>
      </w:r>
      <w:r w:rsidR="007965EC">
        <w:rPr>
          <w:rFonts w:ascii="Trebuchet MS" w:hAnsi="Trebuchet MS"/>
          <w:sz w:val="22"/>
          <w:szCs w:val="22"/>
        </w:rPr>
        <w:t>UTARTIES</w:t>
      </w:r>
      <w:r w:rsidRPr="00BA09BC">
        <w:rPr>
          <w:rFonts w:ascii="Trebuchet MS" w:hAnsi="Trebuchet MS"/>
          <w:sz w:val="22"/>
          <w:szCs w:val="22"/>
        </w:rPr>
        <w:t xml:space="preserve">  priede „Paslaugų perdavimo</w:t>
      </w:r>
      <w:r w:rsidR="003A5A5C">
        <w:rPr>
          <w:rFonts w:ascii="Trebuchet MS" w:hAnsi="Trebuchet MS"/>
          <w:sz w:val="22"/>
          <w:szCs w:val="22"/>
        </w:rPr>
        <w:t>—</w:t>
      </w:r>
      <w:r w:rsidRPr="00BA09BC">
        <w:rPr>
          <w:rFonts w:ascii="Trebuchet MS" w:hAnsi="Trebuchet MS"/>
          <w:sz w:val="22"/>
          <w:szCs w:val="22"/>
        </w:rPr>
        <w:t>priėmimo akto forma“ (toliau</w:t>
      </w:r>
      <w:r>
        <w:rPr>
          <w:rFonts w:ascii="Trebuchet MS" w:hAnsi="Trebuchet MS"/>
          <w:sz w:val="22"/>
          <w:szCs w:val="22"/>
        </w:rPr>
        <w:t xml:space="preserve"> ― </w:t>
      </w:r>
      <w:r w:rsidRPr="00BA09BC">
        <w:rPr>
          <w:rFonts w:ascii="Trebuchet MS" w:hAnsi="Trebuchet MS"/>
          <w:sz w:val="22"/>
          <w:szCs w:val="22"/>
        </w:rPr>
        <w:t>perdavimo</w:t>
      </w:r>
      <w:r w:rsidR="007965EC">
        <w:rPr>
          <w:rFonts w:ascii="Trebuchet MS" w:hAnsi="Trebuchet MS"/>
          <w:sz w:val="22"/>
          <w:szCs w:val="22"/>
        </w:rPr>
        <w:t>—</w:t>
      </w:r>
      <w:r w:rsidRPr="00BA09BC">
        <w:rPr>
          <w:rFonts w:ascii="Trebuchet MS" w:hAnsi="Trebuchet MS"/>
          <w:sz w:val="22"/>
          <w:szCs w:val="22"/>
        </w:rPr>
        <w:t xml:space="preserve">priėmimo aktas), ir </w:t>
      </w:r>
      <w:r>
        <w:rPr>
          <w:rFonts w:ascii="Trebuchet MS" w:hAnsi="Trebuchet MS"/>
          <w:sz w:val="22"/>
          <w:szCs w:val="22"/>
        </w:rPr>
        <w:lastRenderedPageBreak/>
        <w:t>TIEKĖJAS</w:t>
      </w:r>
      <w:r w:rsidRPr="00BA09BC">
        <w:rPr>
          <w:rFonts w:ascii="Trebuchet MS" w:hAnsi="Trebuchet MS"/>
          <w:sz w:val="22"/>
          <w:szCs w:val="22"/>
        </w:rPr>
        <w:t xml:space="preserve">, naudodamasis </w:t>
      </w:r>
      <w:r w:rsidR="00ED4152" w:rsidRPr="00E10A44">
        <w:rPr>
          <w:rFonts w:ascii="Trebuchet MS" w:hAnsi="Trebuchet MS"/>
          <w:iCs/>
          <w:sz w:val="22"/>
          <w:szCs w:val="22"/>
        </w:rPr>
        <w:t>Sąskaitų administravimo bendrosios informacinės sistemos (SABIS)</w:t>
      </w:r>
      <w:r w:rsidR="00ED4152" w:rsidRPr="00ED4152">
        <w:rPr>
          <w:rFonts w:ascii="Trebuchet MS" w:hAnsi="Trebuchet MS"/>
          <w:iCs/>
          <w:sz w:val="22"/>
          <w:szCs w:val="22"/>
        </w:rPr>
        <w:t xml:space="preserve"> </w:t>
      </w:r>
      <w:r w:rsidRPr="00BA09BC">
        <w:rPr>
          <w:rFonts w:ascii="Trebuchet MS" w:hAnsi="Trebuchet MS"/>
          <w:sz w:val="22"/>
          <w:szCs w:val="22"/>
        </w:rPr>
        <w:t xml:space="preserve">priemonėmis, pateikia </w:t>
      </w:r>
      <w:r>
        <w:rPr>
          <w:rFonts w:ascii="Trebuchet MS" w:hAnsi="Trebuchet MS"/>
          <w:sz w:val="22"/>
          <w:szCs w:val="22"/>
        </w:rPr>
        <w:t>UŽSAKOVUI</w:t>
      </w:r>
      <w:r w:rsidRPr="00BA09BC">
        <w:rPr>
          <w:rFonts w:ascii="Trebuchet MS" w:hAnsi="Trebuchet MS"/>
          <w:sz w:val="22"/>
          <w:szCs w:val="22"/>
        </w:rPr>
        <w:t xml:space="preserve"> </w:t>
      </w:r>
      <w:r>
        <w:rPr>
          <w:rFonts w:ascii="Trebuchet MS" w:hAnsi="Trebuchet MS"/>
          <w:sz w:val="22"/>
          <w:szCs w:val="22"/>
        </w:rPr>
        <w:t xml:space="preserve">Sąskaitą </w:t>
      </w:r>
      <w:r w:rsidRPr="00BA09BC">
        <w:rPr>
          <w:rFonts w:ascii="Trebuchet MS" w:hAnsi="Trebuchet MS"/>
          <w:sz w:val="22"/>
          <w:szCs w:val="22"/>
        </w:rPr>
        <w:t>ir</w:t>
      </w:r>
      <w:r w:rsidR="00EB502A">
        <w:rPr>
          <w:rFonts w:ascii="Trebuchet MS" w:hAnsi="Trebuchet MS"/>
          <w:sz w:val="22"/>
          <w:szCs w:val="22"/>
        </w:rPr>
        <w:t xml:space="preserve"> </w:t>
      </w:r>
      <w:r w:rsidRPr="00BA09BC">
        <w:rPr>
          <w:rFonts w:ascii="Trebuchet MS" w:hAnsi="Trebuchet MS"/>
          <w:sz w:val="22"/>
          <w:szCs w:val="22"/>
        </w:rPr>
        <w:t>abiejų šalių pasirašytą perdavimo</w:t>
      </w:r>
      <w:r w:rsidR="00A76843">
        <w:rPr>
          <w:rFonts w:ascii="Trebuchet MS" w:hAnsi="Trebuchet MS"/>
          <w:sz w:val="22"/>
          <w:szCs w:val="22"/>
        </w:rPr>
        <w:t>—</w:t>
      </w:r>
      <w:r w:rsidRPr="00BA09BC">
        <w:rPr>
          <w:rFonts w:ascii="Trebuchet MS" w:hAnsi="Trebuchet MS"/>
          <w:sz w:val="22"/>
          <w:szCs w:val="22"/>
        </w:rPr>
        <w:t>priėmimo aktą, bet ne vėliau kaip iki kito mėnesio 10 dienos.</w:t>
      </w:r>
    </w:p>
    <w:p w14:paraId="2358E7E8" w14:textId="0DB5AECE" w:rsidR="00852C99" w:rsidRPr="00852C99" w:rsidRDefault="00852C99" w:rsidP="001227D6">
      <w:pPr>
        <w:pStyle w:val="00Punktai"/>
        <w:numPr>
          <w:ilvl w:val="1"/>
          <w:numId w:val="1"/>
        </w:numPr>
        <w:ind w:left="0" w:firstLine="567"/>
        <w:rPr>
          <w:rFonts w:ascii="Trebuchet MS" w:hAnsi="Trebuchet MS"/>
          <w:sz w:val="22"/>
          <w:szCs w:val="22"/>
        </w:rPr>
      </w:pPr>
      <w:r w:rsidRPr="00852C99">
        <w:rPr>
          <w:rFonts w:ascii="Trebuchet MS" w:hAnsi="Trebuchet MS"/>
          <w:sz w:val="22"/>
          <w:szCs w:val="22"/>
        </w:rPr>
        <w:t xml:space="preserve">Už tinkamai įvykdytą </w:t>
      </w:r>
      <w:r w:rsidRPr="00830266">
        <w:rPr>
          <w:rFonts w:ascii="Trebuchet MS" w:hAnsi="Trebuchet MS"/>
          <w:sz w:val="22"/>
          <w:szCs w:val="22"/>
        </w:rPr>
        <w:t>PASLAUGOS dal</w:t>
      </w:r>
      <w:r w:rsidR="00E34683" w:rsidRPr="00830266">
        <w:rPr>
          <w:rFonts w:ascii="Trebuchet MS" w:hAnsi="Trebuchet MS"/>
          <w:sz w:val="22"/>
          <w:szCs w:val="22"/>
        </w:rPr>
        <w:t>į</w:t>
      </w:r>
      <w:r w:rsidRPr="00830266">
        <w:rPr>
          <w:rFonts w:ascii="Trebuchet MS" w:hAnsi="Trebuchet MS"/>
          <w:sz w:val="22"/>
          <w:szCs w:val="22"/>
        </w:rPr>
        <w:t>,</w:t>
      </w:r>
      <w:r w:rsidRPr="00852C99">
        <w:rPr>
          <w:rFonts w:ascii="Trebuchet MS" w:hAnsi="Trebuchet MS"/>
          <w:sz w:val="22"/>
          <w:szCs w:val="22"/>
        </w:rPr>
        <w:t xml:space="preserve"> UŽSAKOVAS atsiskaito</w:t>
      </w:r>
      <w:r w:rsidR="009E6BA9">
        <w:rPr>
          <w:rFonts w:ascii="Trebuchet MS" w:hAnsi="Trebuchet MS"/>
          <w:sz w:val="22"/>
          <w:szCs w:val="22"/>
        </w:rPr>
        <w:t xml:space="preserve"> su TIEKĖJU ne vėliau kaip per 2</w:t>
      </w:r>
      <w:r w:rsidRPr="00852C99">
        <w:rPr>
          <w:rFonts w:ascii="Trebuchet MS" w:hAnsi="Trebuchet MS"/>
          <w:sz w:val="22"/>
          <w:szCs w:val="22"/>
        </w:rPr>
        <w:t>0 dienų laikotarpį nuo dienos, kai UŽSAKOVAS</w:t>
      </w:r>
      <w:r w:rsidR="006E2BF6">
        <w:rPr>
          <w:rFonts w:ascii="Trebuchet MS" w:hAnsi="Trebuchet MS"/>
          <w:sz w:val="22"/>
          <w:szCs w:val="22"/>
        </w:rPr>
        <w:t xml:space="preserve"> gauna Sąskaitą</w:t>
      </w:r>
      <w:r w:rsidR="00816B3A">
        <w:rPr>
          <w:rFonts w:ascii="Trebuchet MS" w:hAnsi="Trebuchet MS"/>
          <w:sz w:val="22"/>
          <w:szCs w:val="22"/>
        </w:rPr>
        <w:t>,</w:t>
      </w:r>
      <w:r w:rsidR="006E2BF6">
        <w:rPr>
          <w:rFonts w:ascii="Trebuchet MS" w:hAnsi="Trebuchet MS"/>
          <w:sz w:val="22"/>
          <w:szCs w:val="22"/>
        </w:rPr>
        <w:t xml:space="preserve"> atitinkančią 2.</w:t>
      </w:r>
      <w:r w:rsidR="005D6AC0">
        <w:rPr>
          <w:rFonts w:ascii="Trebuchet MS" w:hAnsi="Trebuchet MS"/>
          <w:sz w:val="22"/>
          <w:szCs w:val="22"/>
        </w:rPr>
        <w:t>6</w:t>
      </w:r>
      <w:r w:rsidRPr="00852C99">
        <w:rPr>
          <w:rFonts w:ascii="Trebuchet MS" w:hAnsi="Trebuchet MS"/>
          <w:sz w:val="22"/>
          <w:szCs w:val="22"/>
        </w:rPr>
        <w:t xml:space="preserve"> </w:t>
      </w:r>
      <w:r w:rsidR="000E301C">
        <w:rPr>
          <w:rFonts w:ascii="Trebuchet MS" w:hAnsi="Trebuchet MS"/>
          <w:sz w:val="22"/>
          <w:szCs w:val="22"/>
        </w:rPr>
        <w:t>papunkčio</w:t>
      </w:r>
      <w:r w:rsidR="000E301C" w:rsidRPr="00852C99">
        <w:rPr>
          <w:rFonts w:ascii="Trebuchet MS" w:hAnsi="Trebuchet MS"/>
          <w:sz w:val="22"/>
          <w:szCs w:val="22"/>
        </w:rPr>
        <w:t xml:space="preserve"> </w:t>
      </w:r>
      <w:r w:rsidRPr="00852C99">
        <w:rPr>
          <w:rFonts w:ascii="Trebuchet MS" w:hAnsi="Trebuchet MS"/>
          <w:sz w:val="22"/>
          <w:szCs w:val="22"/>
        </w:rPr>
        <w:t xml:space="preserve">reikalavimus. </w:t>
      </w:r>
    </w:p>
    <w:p w14:paraId="1F282CF4" w14:textId="168798D6" w:rsidR="00852C99" w:rsidRPr="00852C99" w:rsidRDefault="00E6119B" w:rsidP="001227D6">
      <w:pPr>
        <w:pStyle w:val="00Punktai"/>
        <w:numPr>
          <w:ilvl w:val="1"/>
          <w:numId w:val="1"/>
        </w:numPr>
        <w:ind w:left="0" w:firstLine="567"/>
        <w:rPr>
          <w:rFonts w:ascii="Trebuchet MS" w:hAnsi="Trebuchet MS"/>
          <w:sz w:val="22"/>
          <w:szCs w:val="22"/>
        </w:rPr>
      </w:pPr>
      <w:r w:rsidRPr="00852C99">
        <w:rPr>
          <w:rFonts w:ascii="Trebuchet MS" w:hAnsi="Trebuchet MS"/>
          <w:sz w:val="22"/>
          <w:szCs w:val="22"/>
        </w:rPr>
        <w:t>TIEKĖJAS</w:t>
      </w:r>
      <w:r w:rsidR="00852C99">
        <w:rPr>
          <w:rFonts w:ascii="Trebuchet MS" w:hAnsi="Trebuchet MS"/>
          <w:sz w:val="22"/>
          <w:szCs w:val="22"/>
        </w:rPr>
        <w:t xml:space="preserve"> S</w:t>
      </w:r>
      <w:r w:rsidR="00852C99" w:rsidRPr="00852C99">
        <w:rPr>
          <w:rFonts w:ascii="Trebuchet MS" w:hAnsi="Trebuchet MS"/>
          <w:sz w:val="22"/>
          <w:szCs w:val="22"/>
        </w:rPr>
        <w:t xml:space="preserve">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ED4152" w:rsidRPr="00ED4152">
        <w:rPr>
          <w:rFonts w:ascii="Trebuchet MS" w:hAnsi="Trebuchet MS"/>
          <w:sz w:val="22"/>
          <w:szCs w:val="22"/>
        </w:rPr>
        <w:t xml:space="preserve">Europos elektroninių sąskaitų faktūrų standarto neatitinkančios elektroninės Sąskaitos gali būti teikiamos tik naudojantis </w:t>
      </w:r>
      <w:r w:rsidR="00ED4152" w:rsidRPr="00E10A44">
        <w:rPr>
          <w:rFonts w:ascii="Trebuchet MS" w:hAnsi="Trebuchet MS"/>
          <w:iCs/>
          <w:sz w:val="22"/>
          <w:szCs w:val="22"/>
        </w:rPr>
        <w:t>Sąskaitų administravimo bendrosios informacinės sistemos (SABIS)</w:t>
      </w:r>
      <w:r w:rsidR="00ED4152" w:rsidRPr="00E10A44">
        <w:rPr>
          <w:rFonts w:ascii="Arial" w:hAnsi="Arial" w:cs="Arial"/>
          <w:iCs/>
          <w:sz w:val="22"/>
          <w:szCs w:val="22"/>
        </w:rPr>
        <w:t>​</w:t>
      </w:r>
      <w:r w:rsidR="00852C99" w:rsidRPr="00E10A44">
        <w:rPr>
          <w:rFonts w:ascii="Trebuchet MS" w:hAnsi="Trebuchet MS"/>
          <w:sz w:val="22"/>
          <w:szCs w:val="22"/>
        </w:rPr>
        <w:t>.</w:t>
      </w:r>
      <w:r w:rsidR="00852C99" w:rsidRPr="00852C99">
        <w:rPr>
          <w:rFonts w:ascii="Trebuchet MS" w:hAnsi="Trebuchet MS"/>
          <w:sz w:val="22"/>
          <w:szCs w:val="22"/>
        </w:rPr>
        <w:t xml:space="preserve"> Elektroninė Sąskaita suprantama kaip Sąskaita, išrašyta, perduota ir gauta tokiu elektroniniu formatu, kuris sudaro galimybę ją apdoroti automatiniu ir elektroniniu būdu.</w:t>
      </w:r>
    </w:p>
    <w:p w14:paraId="52E828A3" w14:textId="4A9FC99E" w:rsidR="00451D88" w:rsidRPr="001227D6" w:rsidRDefault="00135575"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 xml:space="preserve">SUTARTIES </w:t>
      </w:r>
      <w:r w:rsidR="00852C99" w:rsidRPr="001227D6">
        <w:rPr>
          <w:rFonts w:ascii="Trebuchet MS" w:hAnsi="Trebuchet MS"/>
          <w:sz w:val="22"/>
          <w:szCs w:val="22"/>
        </w:rPr>
        <w:t>2.</w:t>
      </w:r>
      <w:r w:rsidR="006054C9">
        <w:rPr>
          <w:rFonts w:ascii="Trebuchet MS" w:hAnsi="Trebuchet MS"/>
          <w:sz w:val="22"/>
          <w:szCs w:val="22"/>
        </w:rPr>
        <w:t>5</w:t>
      </w:r>
      <w:r w:rsidRPr="001227D6">
        <w:rPr>
          <w:rFonts w:ascii="Trebuchet MS" w:hAnsi="Trebuchet MS"/>
          <w:sz w:val="22"/>
          <w:szCs w:val="22"/>
        </w:rPr>
        <w:t xml:space="preserve"> </w:t>
      </w:r>
      <w:r w:rsidR="00A967F8" w:rsidRPr="001227D6">
        <w:rPr>
          <w:rFonts w:ascii="Trebuchet MS" w:hAnsi="Trebuchet MS"/>
          <w:sz w:val="22"/>
          <w:szCs w:val="22"/>
        </w:rPr>
        <w:t>pa</w:t>
      </w:r>
      <w:r w:rsidRPr="001227D6">
        <w:rPr>
          <w:rFonts w:ascii="Trebuchet MS" w:hAnsi="Trebuchet MS"/>
          <w:sz w:val="22"/>
          <w:szCs w:val="22"/>
        </w:rPr>
        <w:t>punkt</w:t>
      </w:r>
      <w:r w:rsidR="00A967F8" w:rsidRPr="001227D6">
        <w:rPr>
          <w:rFonts w:ascii="Trebuchet MS" w:hAnsi="Trebuchet MS"/>
          <w:sz w:val="22"/>
          <w:szCs w:val="22"/>
        </w:rPr>
        <w:t>yje</w:t>
      </w:r>
      <w:r w:rsidRPr="001227D6">
        <w:rPr>
          <w:rFonts w:ascii="Trebuchet MS" w:hAnsi="Trebuchet MS"/>
          <w:sz w:val="22"/>
          <w:szCs w:val="22"/>
        </w:rPr>
        <w:t xml:space="preserve"> minimas sumokėjimas įvykdomas atitinkamą sumą pervedus į SUTARTYJE nurodytą </w:t>
      </w:r>
      <w:r w:rsidR="00A70229" w:rsidRPr="001227D6">
        <w:rPr>
          <w:rFonts w:ascii="Trebuchet MS" w:hAnsi="Trebuchet MS"/>
          <w:sz w:val="22"/>
          <w:szCs w:val="22"/>
        </w:rPr>
        <w:t>TIEKĖJO</w:t>
      </w:r>
      <w:r w:rsidRPr="001227D6">
        <w:rPr>
          <w:rFonts w:ascii="Trebuchet MS" w:hAnsi="Trebuchet MS"/>
          <w:sz w:val="22"/>
          <w:szCs w:val="22"/>
        </w:rPr>
        <w:t xml:space="preserve"> sąskaitą.</w:t>
      </w:r>
      <w:bookmarkStart w:id="5" w:name="_Ref112742119"/>
      <w:bookmarkStart w:id="6" w:name="_Ref166402856"/>
    </w:p>
    <w:p w14:paraId="56C386A7" w14:textId="10C3791C" w:rsidR="006459CA" w:rsidRPr="001227D6" w:rsidRDefault="006459CA"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Atsiskaitymai pagal SUTARTĮ vykdomi eurais.</w:t>
      </w:r>
    </w:p>
    <w:bookmarkEnd w:id="5"/>
    <w:bookmarkEnd w:id="6"/>
    <w:p w14:paraId="52E828A4" w14:textId="3CFEC1F6" w:rsidR="00421729" w:rsidRPr="001227D6" w:rsidRDefault="00916C88"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PASLAUGOS ATLIKIMAS</w:t>
      </w:r>
      <w:r w:rsidR="00135575" w:rsidRPr="001227D6">
        <w:rPr>
          <w:rFonts w:ascii="Trebuchet MS" w:hAnsi="Trebuchet MS"/>
          <w:sz w:val="22"/>
          <w:szCs w:val="22"/>
        </w:rPr>
        <w:t xml:space="preserve"> negali reikalauti iš UŽSAKOVO jokių </w:t>
      </w:r>
      <w:r w:rsidR="00FA2C5D" w:rsidRPr="001227D6">
        <w:rPr>
          <w:rFonts w:ascii="Trebuchet MS" w:hAnsi="Trebuchet MS"/>
          <w:sz w:val="22"/>
          <w:szCs w:val="22"/>
        </w:rPr>
        <w:t>papildomų (neįtrauktų į</w:t>
      </w:r>
      <w:r w:rsidR="00135575" w:rsidRPr="001227D6">
        <w:rPr>
          <w:rFonts w:ascii="Trebuchet MS" w:hAnsi="Trebuchet MS"/>
          <w:sz w:val="22"/>
          <w:szCs w:val="22"/>
        </w:rPr>
        <w:t xml:space="preserve"> </w:t>
      </w:r>
      <w:r w:rsidR="00694F75" w:rsidRPr="001227D6">
        <w:rPr>
          <w:rFonts w:ascii="Trebuchet MS" w:hAnsi="Trebuchet MS"/>
          <w:sz w:val="22"/>
          <w:szCs w:val="22"/>
        </w:rPr>
        <w:t xml:space="preserve">PASLAUGOS </w:t>
      </w:r>
      <w:r w:rsidR="00037B16" w:rsidRPr="001227D6">
        <w:rPr>
          <w:rFonts w:ascii="Trebuchet MS" w:hAnsi="Trebuchet MS"/>
          <w:sz w:val="22"/>
          <w:szCs w:val="22"/>
        </w:rPr>
        <w:t>kainą</w:t>
      </w:r>
      <w:r w:rsidR="00FA2C5D" w:rsidRPr="001227D6">
        <w:rPr>
          <w:rFonts w:ascii="Trebuchet MS" w:hAnsi="Trebuchet MS"/>
          <w:sz w:val="22"/>
          <w:szCs w:val="22"/>
        </w:rPr>
        <w:t>)</w:t>
      </w:r>
      <w:r w:rsidR="00135575" w:rsidRPr="001227D6">
        <w:rPr>
          <w:rFonts w:ascii="Trebuchet MS" w:hAnsi="Trebuchet MS"/>
          <w:sz w:val="22"/>
          <w:szCs w:val="22"/>
        </w:rPr>
        <w:t>, išlaidų.</w:t>
      </w:r>
      <w:bookmarkEnd w:id="2"/>
    </w:p>
    <w:p w14:paraId="13912C31" w14:textId="25F164D0" w:rsidR="006459CA" w:rsidRPr="001227D6" w:rsidRDefault="006459CA" w:rsidP="001227D6">
      <w:pPr>
        <w:pStyle w:val="00Punktai"/>
        <w:numPr>
          <w:ilvl w:val="1"/>
          <w:numId w:val="1"/>
        </w:numPr>
        <w:ind w:left="0" w:firstLine="567"/>
        <w:rPr>
          <w:rFonts w:ascii="Trebuchet MS" w:hAnsi="Trebuchet MS"/>
          <w:sz w:val="22"/>
          <w:szCs w:val="22"/>
        </w:rPr>
      </w:pPr>
      <w:r w:rsidRPr="006459CA">
        <w:rPr>
          <w:rFonts w:ascii="Trebuchet MS" w:hAnsi="Trebuchet MS"/>
          <w:sz w:val="22"/>
          <w:szCs w:val="22"/>
        </w:rPr>
        <w:t xml:space="preserve">SUTARTIES kainodaros taisyklė </w:t>
      </w:r>
      <w:r w:rsidR="00EA6C30" w:rsidRPr="00EA6C30">
        <w:rPr>
          <w:rFonts w:ascii="Trebuchet MS" w:hAnsi="Trebuchet MS"/>
          <w:sz w:val="22"/>
          <w:szCs w:val="22"/>
        </w:rPr>
        <w:t>—</w:t>
      </w:r>
      <w:r w:rsidR="006A4CAB">
        <w:rPr>
          <w:rFonts w:ascii="Trebuchet MS" w:hAnsi="Trebuchet MS"/>
          <w:sz w:val="22"/>
          <w:szCs w:val="22"/>
        </w:rPr>
        <w:t xml:space="preserve"> </w:t>
      </w:r>
      <w:r w:rsidR="006A4CAB" w:rsidRPr="00852C99">
        <w:rPr>
          <w:rFonts w:ascii="Trebuchet MS" w:hAnsi="Trebuchet MS"/>
          <w:sz w:val="22"/>
          <w:szCs w:val="22"/>
        </w:rPr>
        <w:t>fiksuoto įkainio</w:t>
      </w:r>
      <w:r w:rsidRPr="006459CA">
        <w:rPr>
          <w:rFonts w:ascii="Trebuchet MS" w:hAnsi="Trebuchet MS"/>
          <w:sz w:val="22"/>
          <w:szCs w:val="22"/>
        </w:rPr>
        <w:t>.</w:t>
      </w:r>
    </w:p>
    <w:p w14:paraId="2FCA6537" w14:textId="1A99AA16" w:rsidR="006459CA" w:rsidRPr="001227D6" w:rsidRDefault="006459CA"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SUTARTYJE nustatytų įkainių peržiūra atliekama žemiau nurodytu atveju:</w:t>
      </w:r>
    </w:p>
    <w:p w14:paraId="0299BDBC" w14:textId="5E9805CD"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 bet kuri SUTARTIES ŠALIS SUTARTIES galiojimo metu turi teisę inicijuoti SUTARTYJE numatytų įkainių perskaičiavimą (keitimą) ne anksčiau kaip po 6 (šešių) mėnesių, nuo SUTARTIES įsigaliojimo dienos (jeigu perskaičiavimas jau </w:t>
      </w:r>
      <w:r w:rsidR="009878B2">
        <w:rPr>
          <w:rFonts w:ascii="Trebuchet MS" w:hAnsi="Trebuchet MS"/>
          <w:sz w:val="22"/>
          <w:szCs w:val="22"/>
        </w:rPr>
        <w:t>buvo atliktas</w:t>
      </w:r>
      <w:r w:rsidRPr="006459CA">
        <w:rPr>
          <w:rFonts w:ascii="Trebuchet MS" w:hAnsi="Trebuchet MS"/>
          <w:sz w:val="22"/>
          <w:szCs w:val="22"/>
        </w:rPr>
        <w:t xml:space="preserve"> nuo paskutinio perskaičiavimo po 12 mėnesių), jeigu dydžio pokytis (k), apska</w:t>
      </w:r>
      <w:r w:rsidR="008F6126">
        <w:rPr>
          <w:rFonts w:ascii="Trebuchet MS" w:hAnsi="Trebuchet MS"/>
          <w:sz w:val="22"/>
          <w:szCs w:val="22"/>
        </w:rPr>
        <w:t>ičiuotas kaip nustatyta 2.1</w:t>
      </w:r>
      <w:r w:rsidR="006C6252">
        <w:rPr>
          <w:rFonts w:ascii="Trebuchet MS" w:hAnsi="Trebuchet MS"/>
          <w:sz w:val="22"/>
          <w:szCs w:val="22"/>
        </w:rPr>
        <w:t>1</w:t>
      </w:r>
      <w:r w:rsidR="009878B2">
        <w:rPr>
          <w:rFonts w:ascii="Trebuchet MS" w:hAnsi="Trebuchet MS"/>
          <w:sz w:val="22"/>
          <w:szCs w:val="22"/>
        </w:rPr>
        <w:t>.4</w:t>
      </w:r>
      <w:r w:rsidRPr="006459CA">
        <w:rPr>
          <w:rFonts w:ascii="Trebuchet MS" w:hAnsi="Trebuchet MS"/>
          <w:sz w:val="22"/>
          <w:szCs w:val="22"/>
        </w:rPr>
        <w:t xml:space="preserve"> papunktyje, viršija 10 procentų. Atlikdamos perskaičiavimą ŠALYS vadovaujasi </w:t>
      </w:r>
      <w:r w:rsidR="00720B62" w:rsidRPr="00720B62">
        <w:rPr>
          <w:rFonts w:ascii="Trebuchet MS" w:hAnsi="Trebuchet MS"/>
          <w:sz w:val="22"/>
          <w:szCs w:val="22"/>
        </w:rPr>
        <w:t xml:space="preserve">Valstybės duomenų agentūros </w:t>
      </w:r>
      <w:r w:rsidRPr="006459CA">
        <w:rPr>
          <w:rFonts w:ascii="Trebuchet MS" w:hAnsi="Trebuchet MS"/>
          <w:sz w:val="22"/>
          <w:szCs w:val="22"/>
        </w:rPr>
        <w:t xml:space="preserve">viešai Oficialiosios statistikos portale paskelbtais Rodiklių duomenų bazės duomenimis ir Lietuvos Respublikos teisės aktais, iš kitos ŠALIES nereikalaudamos pateikti oficialaus </w:t>
      </w:r>
      <w:r w:rsidR="00720B62" w:rsidRPr="00720B62">
        <w:rPr>
          <w:rFonts w:ascii="Trebuchet MS" w:hAnsi="Trebuchet MS"/>
          <w:sz w:val="22"/>
          <w:szCs w:val="22"/>
        </w:rPr>
        <w:t xml:space="preserve">Valstybės duomenų agentūros </w:t>
      </w:r>
      <w:r w:rsidRPr="006459CA">
        <w:rPr>
          <w:rFonts w:ascii="Trebuchet MS" w:hAnsi="Trebuchet MS"/>
          <w:sz w:val="22"/>
          <w:szCs w:val="22"/>
        </w:rPr>
        <w:t>ar kitos institucijos išduoto dokumento ar patvirtinimo;</w:t>
      </w:r>
    </w:p>
    <w:p w14:paraId="5F108519" w14:textId="41BAB0CB"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ŠALYS privalo susitarime nurodyti dydžio reikšmę laikotarpio pradžioje ir jos nustatymo datą, dydžio reikšmę laikotarpio pabaigoje ir jos nustatymo datą, dydžio pokytį (k), perskaičiuotus įkainius, </w:t>
      </w:r>
      <w:r w:rsidRPr="0031770C">
        <w:rPr>
          <w:rFonts w:ascii="Trebuchet MS" w:hAnsi="Trebuchet MS"/>
          <w:sz w:val="22"/>
          <w:szCs w:val="22"/>
        </w:rPr>
        <w:t>perskaičiuotą pradinės SUTARTIES vertę</w:t>
      </w:r>
      <w:r w:rsidRPr="006459CA">
        <w:rPr>
          <w:rFonts w:ascii="Trebuchet MS" w:hAnsi="Trebuchet MS"/>
          <w:sz w:val="22"/>
          <w:szCs w:val="22"/>
        </w:rPr>
        <w:t>;</w:t>
      </w:r>
    </w:p>
    <w:p w14:paraId="17CF0BF2" w14:textId="67A5ABBD"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perskaičiuot</w:t>
      </w:r>
      <w:r w:rsidR="009E6BA9">
        <w:rPr>
          <w:rFonts w:ascii="Trebuchet MS" w:hAnsi="Trebuchet MS"/>
          <w:sz w:val="22"/>
          <w:szCs w:val="22"/>
        </w:rPr>
        <w:t xml:space="preserve">ieji įkainiai taikomi </w:t>
      </w:r>
      <w:r w:rsidR="00E10A44">
        <w:rPr>
          <w:rFonts w:ascii="Trebuchet MS" w:hAnsi="Trebuchet MS"/>
          <w:sz w:val="22"/>
          <w:szCs w:val="22"/>
        </w:rPr>
        <w:t>2.3 papunktyje nurodytiems mokymams</w:t>
      </w:r>
      <w:r w:rsidR="00E27370">
        <w:rPr>
          <w:rFonts w:ascii="Trebuchet MS" w:hAnsi="Trebuchet MS"/>
          <w:sz w:val="22"/>
          <w:szCs w:val="22"/>
        </w:rPr>
        <w:t xml:space="preserve"> (toliau — Mokymai),</w:t>
      </w:r>
      <w:r w:rsidRPr="006459CA">
        <w:rPr>
          <w:rFonts w:ascii="Trebuchet MS" w:hAnsi="Trebuchet MS"/>
          <w:sz w:val="22"/>
          <w:szCs w:val="22"/>
        </w:rPr>
        <w:t xml:space="preserve"> </w:t>
      </w:r>
      <w:r w:rsidR="00843416">
        <w:rPr>
          <w:rFonts w:ascii="Trebuchet MS" w:hAnsi="Trebuchet MS"/>
          <w:sz w:val="22"/>
          <w:szCs w:val="22"/>
        </w:rPr>
        <w:t>prasidėjusiems</w:t>
      </w:r>
      <w:r w:rsidR="00843416" w:rsidRPr="006459CA">
        <w:rPr>
          <w:rFonts w:ascii="Trebuchet MS" w:hAnsi="Trebuchet MS"/>
          <w:sz w:val="22"/>
          <w:szCs w:val="22"/>
        </w:rPr>
        <w:t xml:space="preserve"> </w:t>
      </w:r>
      <w:r w:rsidRPr="006459CA">
        <w:rPr>
          <w:rFonts w:ascii="Trebuchet MS" w:hAnsi="Trebuchet MS"/>
          <w:sz w:val="22"/>
          <w:szCs w:val="22"/>
        </w:rPr>
        <w:t>po to, kai ŠALYS sudaro susitarimą dėl įkainių perskaičiavimo.</w:t>
      </w:r>
    </w:p>
    <w:p w14:paraId="7D09F0B1" w14:textId="4191B632"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Nauji įkainiai apskaičiuojami pagal formulę:</w:t>
      </w:r>
    </w:p>
    <w:p w14:paraId="0163B5D5" w14:textId="31C83DA5" w:rsidR="006459CA" w:rsidRPr="006459CA" w:rsidRDefault="002A30CF" w:rsidP="001227D6">
      <w:pPr>
        <w:pStyle w:val="00Punktai"/>
        <w:numPr>
          <w:ilvl w:val="0"/>
          <w:numId w:val="0"/>
        </w:numPr>
        <w:ind w:firstLine="567"/>
        <w:rPr>
          <w:rFonts w:ascii="Trebuchet MS" w:hAnsi="Trebuchet MS"/>
          <w:sz w:val="22"/>
          <w:szCs w:val="22"/>
        </w:rPr>
      </w:pP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w:rPr>
            <w:rFonts w:ascii="Cambria Math" w:hAnsi="Cambria Math"/>
            <w:sz w:val="22"/>
            <w:szCs w:val="22"/>
          </w:rPr>
          <m:t>a</m:t>
        </m:r>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m:t>
            </m:r>
            <m:r>
              <w:rPr>
                <w:rFonts w:ascii="Cambria Math" w:hAnsi="Cambria Math"/>
                <w:sz w:val="22"/>
                <w:szCs w:val="22"/>
              </w:rPr>
              <m:t>a</m:t>
            </m:r>
          </m:e>
        </m:d>
        <m:r>
          <m:rPr>
            <m:sty m:val="p"/>
          </m:rPr>
          <w:rPr>
            <w:rFonts w:ascii="Cambria Math" w:hAnsi="Trebuchet MS"/>
            <w:sz w:val="22"/>
            <w:szCs w:val="22"/>
          </w:rPr>
          <m:t xml:space="preserve">, </m:t>
        </m:r>
      </m:oMath>
      <w:r w:rsidR="006459CA" w:rsidRPr="006459CA">
        <w:rPr>
          <w:rFonts w:ascii="Trebuchet MS" w:hAnsi="Trebuchet MS"/>
          <w:sz w:val="22"/>
          <w:szCs w:val="22"/>
        </w:rPr>
        <w:t>kur</w:t>
      </w:r>
    </w:p>
    <w:p w14:paraId="694365D9" w14:textId="69467269" w:rsidR="006459CA" w:rsidRPr="003215E5" w:rsidRDefault="006459CA" w:rsidP="001227D6">
      <w:pPr>
        <w:pStyle w:val="00Punktai"/>
        <w:numPr>
          <w:ilvl w:val="0"/>
          <w:numId w:val="0"/>
        </w:numPr>
        <w:ind w:firstLine="567"/>
        <w:rPr>
          <w:rFonts w:ascii="Trebuchet MS" w:hAnsi="Trebuchet MS"/>
          <w:sz w:val="22"/>
          <w:szCs w:val="22"/>
        </w:rPr>
      </w:pPr>
      <w:r w:rsidRPr="006459CA">
        <w:rPr>
          <w:rFonts w:ascii="Trebuchet MS" w:hAnsi="Trebuchet MS"/>
          <w:sz w:val="22"/>
          <w:szCs w:val="22"/>
        </w:rPr>
        <w:t xml:space="preserve">a </w:t>
      </w:r>
      <w:r w:rsidR="00EA6C30" w:rsidRPr="00EA6C30">
        <w:rPr>
          <w:rFonts w:ascii="Trebuchet MS" w:hAnsi="Trebuchet MS"/>
          <w:sz w:val="22"/>
          <w:szCs w:val="22"/>
        </w:rPr>
        <w:t>—</w:t>
      </w:r>
      <w:r w:rsidRPr="006459CA">
        <w:rPr>
          <w:rFonts w:ascii="Trebuchet MS" w:hAnsi="Trebuchet MS"/>
          <w:sz w:val="22"/>
          <w:szCs w:val="22"/>
        </w:rPr>
        <w:t xml:space="preserve"> įkainis (EUR </w:t>
      </w:r>
      <w:r w:rsidRPr="00B645F5">
        <w:rPr>
          <w:rFonts w:ascii="Trebuchet MS" w:hAnsi="Trebuchet MS"/>
          <w:sz w:val="22"/>
          <w:szCs w:val="22"/>
        </w:rPr>
        <w:t>be PVM</w:t>
      </w:r>
      <w:r w:rsidRPr="006459CA">
        <w:rPr>
          <w:rFonts w:ascii="Trebuchet MS" w:hAnsi="Trebuchet MS"/>
          <w:sz w:val="22"/>
          <w:szCs w:val="22"/>
        </w:rPr>
        <w:t xml:space="preserve">), (jei jis jau buvo </w:t>
      </w:r>
      <w:r w:rsidRPr="003215E5">
        <w:rPr>
          <w:rFonts w:ascii="Trebuchet MS" w:hAnsi="Trebuchet MS"/>
          <w:sz w:val="22"/>
          <w:szCs w:val="22"/>
        </w:rPr>
        <w:t>perskaičiuotas, tai po paskutinio perskaičiavimo)</w:t>
      </w:r>
      <w:r w:rsidR="002D15B5">
        <w:rPr>
          <w:rFonts w:ascii="Trebuchet MS" w:hAnsi="Trebuchet MS"/>
          <w:sz w:val="22"/>
          <w:szCs w:val="22"/>
        </w:rPr>
        <w:t>;</w:t>
      </w:r>
    </w:p>
    <w:p w14:paraId="59A71BE2" w14:textId="1335A1C3" w:rsidR="006459CA" w:rsidRPr="003215E5" w:rsidRDefault="002A30CF" w:rsidP="001227D6">
      <w:pPr>
        <w:pStyle w:val="00Punktai"/>
        <w:numPr>
          <w:ilvl w:val="0"/>
          <w:numId w:val="0"/>
        </w:numPr>
        <w:ind w:firstLine="567"/>
        <w:rPr>
          <w:rFonts w:ascii="Trebuchet MS" w:hAnsi="Trebuchet MS"/>
          <w:sz w:val="22"/>
          <w:szCs w:val="22"/>
        </w:rPr>
      </w:pP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oMath>
      <w:r w:rsidR="006459CA" w:rsidRPr="003215E5">
        <w:rPr>
          <w:rFonts w:ascii="Trebuchet MS" w:hAnsi="Trebuchet MS"/>
          <w:sz w:val="22"/>
          <w:szCs w:val="22"/>
        </w:rPr>
        <w:t xml:space="preserve"> </w:t>
      </w:r>
      <w:r w:rsidR="00EA6C30" w:rsidRPr="00EA6C30">
        <w:rPr>
          <w:rFonts w:ascii="Trebuchet MS" w:hAnsi="Trebuchet MS"/>
          <w:sz w:val="22"/>
          <w:szCs w:val="22"/>
        </w:rPr>
        <w:t>—</w:t>
      </w:r>
      <w:r w:rsidR="006459CA" w:rsidRPr="003215E5">
        <w:rPr>
          <w:rFonts w:ascii="Trebuchet MS" w:hAnsi="Trebuchet MS"/>
          <w:sz w:val="22"/>
          <w:szCs w:val="22"/>
        </w:rPr>
        <w:t xml:space="preserve"> perskaičiuotas (pakeistas) įkainis (EUR be PVM)</w:t>
      </w:r>
      <w:r w:rsidR="002D15B5">
        <w:rPr>
          <w:rFonts w:ascii="Trebuchet MS" w:hAnsi="Trebuchet MS"/>
          <w:sz w:val="22"/>
          <w:szCs w:val="22"/>
        </w:rPr>
        <w:t>;</w:t>
      </w:r>
    </w:p>
    <w:p w14:paraId="7AE5A189" w14:textId="2DA8E0F7" w:rsidR="006459CA" w:rsidRDefault="002D346B" w:rsidP="001227D6">
      <w:pPr>
        <w:pStyle w:val="00Punktai"/>
        <w:numPr>
          <w:ilvl w:val="0"/>
          <w:numId w:val="0"/>
        </w:numPr>
        <w:ind w:firstLine="567"/>
        <w:rPr>
          <w:rFonts w:ascii="Trebuchet MS" w:hAnsi="Trebuchet MS"/>
          <w:sz w:val="22"/>
          <w:szCs w:val="22"/>
        </w:rPr>
      </w:pPr>
      <w:r>
        <w:rPr>
          <w:rFonts w:ascii="Trebuchet MS" w:hAnsi="Trebuchet MS"/>
          <w:sz w:val="22"/>
          <w:szCs w:val="22"/>
        </w:rPr>
        <w:t xml:space="preserve">k </w:t>
      </w:r>
      <w:r w:rsidR="00EA6C30" w:rsidRPr="00EA6C30">
        <w:rPr>
          <w:rFonts w:ascii="Trebuchet MS" w:hAnsi="Trebuchet MS"/>
          <w:sz w:val="22"/>
          <w:szCs w:val="22"/>
        </w:rPr>
        <w:t>—</w:t>
      </w:r>
      <w:r>
        <w:rPr>
          <w:rFonts w:ascii="Trebuchet MS" w:hAnsi="Trebuchet MS"/>
          <w:sz w:val="22"/>
          <w:szCs w:val="22"/>
        </w:rPr>
        <w:t xml:space="preserve"> pagal Vartotojų</w:t>
      </w:r>
      <w:r w:rsidR="00087FD3" w:rsidRPr="003215E5">
        <w:rPr>
          <w:rFonts w:ascii="Trebuchet MS" w:hAnsi="Trebuchet MS"/>
          <w:sz w:val="22"/>
          <w:szCs w:val="22"/>
        </w:rPr>
        <w:t xml:space="preserve"> kainų indeksą (10 švietimas</w:t>
      </w:r>
      <w:r w:rsidR="00087FD3">
        <w:rPr>
          <w:rFonts w:ascii="Trebuchet MS" w:hAnsi="Trebuchet MS"/>
          <w:sz w:val="22"/>
          <w:szCs w:val="22"/>
        </w:rPr>
        <w:t xml:space="preserve">) </w:t>
      </w:r>
      <w:r w:rsidR="006459CA" w:rsidRPr="006459CA">
        <w:rPr>
          <w:rFonts w:ascii="Trebuchet MS" w:hAnsi="Trebuchet MS"/>
          <w:sz w:val="22"/>
          <w:szCs w:val="22"/>
        </w:rPr>
        <w:t xml:space="preserve">apskaičiuotas </w:t>
      </w:r>
      <w:r w:rsidR="003908D7">
        <w:rPr>
          <w:rFonts w:ascii="Trebuchet MS" w:hAnsi="Trebuchet MS"/>
          <w:sz w:val="22"/>
          <w:szCs w:val="22"/>
        </w:rPr>
        <w:t>Vartotojų</w:t>
      </w:r>
      <w:r w:rsidR="00087FD3" w:rsidRPr="00087FD3">
        <w:rPr>
          <w:rFonts w:ascii="Trebuchet MS" w:hAnsi="Trebuchet MS"/>
          <w:sz w:val="22"/>
          <w:szCs w:val="22"/>
        </w:rPr>
        <w:t xml:space="preserve"> </w:t>
      </w:r>
      <w:r w:rsidR="0054538D">
        <w:rPr>
          <w:rFonts w:ascii="Trebuchet MS" w:hAnsi="Trebuchet MS"/>
          <w:sz w:val="22"/>
          <w:szCs w:val="22"/>
        </w:rPr>
        <w:t>kainų</w:t>
      </w:r>
      <w:r w:rsidR="00087FD3" w:rsidRPr="00087FD3">
        <w:rPr>
          <w:rFonts w:ascii="Trebuchet MS" w:hAnsi="Trebuchet MS"/>
          <w:sz w:val="22"/>
          <w:szCs w:val="22"/>
        </w:rPr>
        <w:t xml:space="preserve"> </w:t>
      </w:r>
      <w:r w:rsidR="006459CA" w:rsidRPr="006459CA">
        <w:rPr>
          <w:rFonts w:ascii="Trebuchet MS" w:hAnsi="Trebuchet MS"/>
          <w:sz w:val="22"/>
          <w:szCs w:val="22"/>
        </w:rPr>
        <w:t>pokytis (padidėjimas arba sumažėjimas) (%). „k“ reikšmė skaičiuojama pagal formulę:</w:t>
      </w:r>
    </w:p>
    <w:p w14:paraId="4386DFD5" w14:textId="0B8B7D06" w:rsidR="0054538D" w:rsidRPr="0054538D" w:rsidRDefault="0054538D" w:rsidP="001227D6">
      <w:pPr>
        <w:pStyle w:val="00Punktai"/>
        <w:numPr>
          <w:ilvl w:val="0"/>
          <w:numId w:val="0"/>
        </w:numPr>
        <w:ind w:firstLine="567"/>
        <w:rPr>
          <w:rFonts w:ascii="Trebuchet MS" w:hAnsi="Trebuchet MS"/>
          <w:sz w:val="22"/>
          <w:szCs w:val="22"/>
        </w:rPr>
      </w:pPr>
      <m:oMath>
        <m:r>
          <w:rPr>
            <w:rFonts w:ascii="Cambria Math" w:hAnsi="Cambria Math"/>
            <w:sz w:val="22"/>
            <w:szCs w:val="22"/>
          </w:rPr>
          <m:t>k</m:t>
        </m:r>
        <m:r>
          <m:rPr>
            <m:sty m:val="p"/>
          </m:rPr>
          <w:rPr>
            <w:rFonts w:ascii="Cambria Math" w:hAnsi="Cambria Math"/>
            <w:sz w:val="22"/>
            <w:szCs w:val="22"/>
          </w:rPr>
          <m:t xml:space="preserve"> =</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sz w:val="22"/>
                    <w:szCs w:val="22"/>
                  </w:rPr>
                </m:ctrlPr>
              </m:sSubPr>
              <m:e>
                <m:r>
                  <w:rPr>
                    <w:rFonts w:ascii="Cambria Math" w:hAnsi="Cambria Math"/>
                    <w:sz w:val="22"/>
                    <w:szCs w:val="22"/>
                  </w:rPr>
                  <m:t>Ind</m:t>
                </m:r>
              </m:e>
              <m:sub>
                <m:r>
                  <w:rPr>
                    <w:rFonts w:ascii="Cambria Math" w:hAnsi="Cambria Math"/>
                    <w:sz w:val="22"/>
                    <w:szCs w:val="22"/>
                  </w:rPr>
                  <m:t>prad</m:t>
                </m:r>
                <m:r>
                  <m:rPr>
                    <m:sty m:val="p"/>
                  </m:rPr>
                  <w:rPr>
                    <w:rFonts w:ascii="Cambria Math" w:hAnsi="Cambria Math"/>
                    <w:sz w:val="22"/>
                    <w:szCs w:val="22"/>
                  </w:rPr>
                  <m:t>ž</m:t>
                </m:r>
                <m:r>
                  <w:rPr>
                    <w:rFonts w:ascii="Cambria Math" w:hAnsi="Cambria Math"/>
                    <w:sz w:val="22"/>
                    <w:szCs w:val="22"/>
                  </w:rPr>
                  <m:t>ia</m:t>
                </m:r>
              </m:sub>
            </m:sSub>
          </m:den>
        </m:f>
        <m:r>
          <m:rPr>
            <m:sty m:val="p"/>
          </m:rPr>
          <w:rPr>
            <w:rFonts w:ascii="Cambria Math" w:hAnsi="Cambria Math"/>
            <w:sz w:val="22"/>
            <w:szCs w:val="22"/>
          </w:rPr>
          <m:t>×100-100</m:t>
        </m:r>
      </m:oMath>
      <w:r w:rsidRPr="0054538D">
        <w:rPr>
          <w:rFonts w:ascii="Trebuchet MS" w:hAnsi="Trebuchet MS"/>
          <w:sz w:val="22"/>
          <w:szCs w:val="22"/>
        </w:rPr>
        <w:t>, (proc.) kur</w:t>
      </w:r>
      <w:r w:rsidR="002D15B5">
        <w:rPr>
          <w:rFonts w:ascii="Trebuchet MS" w:hAnsi="Trebuchet MS"/>
          <w:sz w:val="22"/>
          <w:szCs w:val="22"/>
        </w:rPr>
        <w:t>:</w:t>
      </w:r>
    </w:p>
    <w:p w14:paraId="171F445C" w14:textId="04D18A51" w:rsidR="006459CA" w:rsidRPr="006459CA" w:rsidRDefault="0054538D" w:rsidP="001227D6">
      <w:pPr>
        <w:pStyle w:val="00Punktai"/>
        <w:numPr>
          <w:ilvl w:val="0"/>
          <w:numId w:val="0"/>
        </w:numPr>
        <w:ind w:firstLine="567"/>
        <w:rPr>
          <w:rFonts w:ascii="Trebuchet MS" w:hAnsi="Trebuchet MS"/>
          <w:sz w:val="22"/>
          <w:szCs w:val="22"/>
        </w:rPr>
      </w:pPr>
      <w:proofErr w:type="spellStart"/>
      <w:r w:rsidRPr="0054538D">
        <w:rPr>
          <w:rFonts w:ascii="Trebuchet MS" w:hAnsi="Trebuchet MS"/>
          <w:sz w:val="22"/>
          <w:szCs w:val="22"/>
        </w:rPr>
        <w:t>Ind</w:t>
      </w:r>
      <w:r w:rsidRPr="009F704A">
        <w:rPr>
          <w:rFonts w:ascii="Trebuchet MS" w:hAnsi="Trebuchet MS"/>
          <w:sz w:val="22"/>
          <w:szCs w:val="22"/>
          <w:vertAlign w:val="subscript"/>
        </w:rPr>
        <w:t>naujausias</w:t>
      </w:r>
      <w:proofErr w:type="spellEnd"/>
      <w:r w:rsidR="006459CA" w:rsidRPr="006459CA">
        <w:rPr>
          <w:rFonts w:ascii="Trebuchet MS" w:hAnsi="Trebuchet MS"/>
          <w:sz w:val="22"/>
          <w:szCs w:val="22"/>
        </w:rPr>
        <w:t xml:space="preserve"> </w:t>
      </w:r>
      <w:r w:rsidR="00EA6C30" w:rsidRPr="00EA6C30">
        <w:rPr>
          <w:rFonts w:ascii="Trebuchet MS" w:hAnsi="Trebuchet MS"/>
          <w:sz w:val="22"/>
          <w:szCs w:val="22"/>
        </w:rPr>
        <w:t>—</w:t>
      </w:r>
      <w:r w:rsidR="006459CA" w:rsidRPr="006459CA">
        <w:rPr>
          <w:rFonts w:ascii="Trebuchet MS" w:hAnsi="Trebuchet MS"/>
          <w:sz w:val="22"/>
          <w:szCs w:val="22"/>
        </w:rPr>
        <w:t xml:space="preserve"> kreipimosi dėl kainos perskaičiavimo išsiuntimo kitai ŠALIAI datą naujausias paskelbtas </w:t>
      </w:r>
      <w:r w:rsidR="002D346B">
        <w:rPr>
          <w:rFonts w:ascii="Trebuchet MS" w:hAnsi="Trebuchet MS"/>
          <w:sz w:val="22"/>
          <w:szCs w:val="22"/>
        </w:rPr>
        <w:t>Vartotojų</w:t>
      </w:r>
      <w:r w:rsidRPr="0054538D">
        <w:rPr>
          <w:rFonts w:ascii="Trebuchet MS" w:hAnsi="Trebuchet MS"/>
          <w:sz w:val="22"/>
          <w:szCs w:val="22"/>
        </w:rPr>
        <w:t xml:space="preserve"> </w:t>
      </w:r>
      <w:r>
        <w:rPr>
          <w:rFonts w:ascii="Trebuchet MS" w:hAnsi="Trebuchet MS"/>
          <w:sz w:val="22"/>
          <w:szCs w:val="22"/>
        </w:rPr>
        <w:t>kainų indeksas</w:t>
      </w:r>
      <w:r w:rsidR="002D346B">
        <w:rPr>
          <w:rFonts w:ascii="Trebuchet MS" w:hAnsi="Trebuchet MS"/>
          <w:sz w:val="22"/>
          <w:szCs w:val="22"/>
        </w:rPr>
        <w:t xml:space="preserve"> (10 švietimas)</w:t>
      </w:r>
      <w:r>
        <w:rPr>
          <w:rFonts w:ascii="Trebuchet MS" w:hAnsi="Trebuchet MS"/>
          <w:sz w:val="22"/>
          <w:szCs w:val="22"/>
        </w:rPr>
        <w:t>;</w:t>
      </w:r>
    </w:p>
    <w:p w14:paraId="01481817" w14:textId="77777777" w:rsidR="002D15B5" w:rsidRDefault="0054538D" w:rsidP="001227D6">
      <w:pPr>
        <w:pStyle w:val="00Punktai"/>
        <w:numPr>
          <w:ilvl w:val="0"/>
          <w:numId w:val="0"/>
        </w:numPr>
        <w:ind w:firstLine="567"/>
        <w:rPr>
          <w:rFonts w:ascii="Trebuchet MS" w:hAnsi="Trebuchet MS"/>
          <w:sz w:val="22"/>
          <w:szCs w:val="22"/>
        </w:rPr>
      </w:pPr>
      <w:proofErr w:type="spellStart"/>
      <w:r w:rsidRPr="0054538D">
        <w:rPr>
          <w:rFonts w:ascii="Trebuchet MS" w:hAnsi="Trebuchet MS"/>
          <w:sz w:val="22"/>
          <w:szCs w:val="22"/>
        </w:rPr>
        <w:t>Ind</w:t>
      </w:r>
      <w:r w:rsidRPr="009F704A">
        <w:rPr>
          <w:rFonts w:ascii="Trebuchet MS" w:hAnsi="Trebuchet MS"/>
          <w:sz w:val="22"/>
          <w:szCs w:val="22"/>
          <w:vertAlign w:val="subscript"/>
        </w:rPr>
        <w:t>pradžia</w:t>
      </w:r>
      <w:proofErr w:type="spellEnd"/>
      <w:r w:rsidR="006459CA" w:rsidRPr="006459CA">
        <w:rPr>
          <w:rFonts w:ascii="Trebuchet MS" w:hAnsi="Trebuchet MS"/>
          <w:sz w:val="22"/>
          <w:szCs w:val="22"/>
        </w:rPr>
        <w:t xml:space="preserve"> </w:t>
      </w:r>
      <w:r w:rsidR="00EA6C30" w:rsidRPr="00EA6C30">
        <w:rPr>
          <w:rFonts w:ascii="Trebuchet MS" w:hAnsi="Trebuchet MS"/>
          <w:sz w:val="22"/>
          <w:szCs w:val="22"/>
        </w:rPr>
        <w:t>—</w:t>
      </w:r>
      <w:r w:rsidR="006459CA" w:rsidRPr="006459CA">
        <w:rPr>
          <w:rFonts w:ascii="Trebuchet MS" w:hAnsi="Trebuchet MS"/>
          <w:sz w:val="22"/>
          <w:szCs w:val="22"/>
        </w:rPr>
        <w:t xml:space="preserve"> lai</w:t>
      </w:r>
      <w:r w:rsidR="008D3CAA">
        <w:rPr>
          <w:rFonts w:ascii="Trebuchet MS" w:hAnsi="Trebuchet MS"/>
          <w:sz w:val="22"/>
          <w:szCs w:val="22"/>
        </w:rPr>
        <w:t>kotarpi</w:t>
      </w:r>
      <w:r w:rsidR="00C21BCA">
        <w:rPr>
          <w:rFonts w:ascii="Trebuchet MS" w:hAnsi="Trebuchet MS"/>
          <w:sz w:val="22"/>
          <w:szCs w:val="22"/>
        </w:rPr>
        <w:t>o pradžios datos (mėnesio</w:t>
      </w:r>
      <w:r w:rsidR="006459CA" w:rsidRPr="006459CA">
        <w:rPr>
          <w:rFonts w:ascii="Trebuchet MS" w:hAnsi="Trebuchet MS"/>
          <w:sz w:val="22"/>
          <w:szCs w:val="22"/>
        </w:rPr>
        <w:t xml:space="preserve">) </w:t>
      </w:r>
      <w:r w:rsidR="002D346B">
        <w:rPr>
          <w:rFonts w:ascii="Trebuchet MS" w:hAnsi="Trebuchet MS"/>
          <w:sz w:val="22"/>
          <w:szCs w:val="22"/>
        </w:rPr>
        <w:t>Vartotojų</w:t>
      </w:r>
      <w:r w:rsidRPr="0054538D">
        <w:rPr>
          <w:rFonts w:ascii="Trebuchet MS" w:hAnsi="Trebuchet MS"/>
          <w:sz w:val="22"/>
          <w:szCs w:val="22"/>
        </w:rPr>
        <w:t xml:space="preserve"> </w:t>
      </w:r>
      <w:r>
        <w:rPr>
          <w:rFonts w:ascii="Trebuchet MS" w:hAnsi="Trebuchet MS"/>
          <w:sz w:val="22"/>
          <w:szCs w:val="22"/>
        </w:rPr>
        <w:t>kainų indeksas (10 švietimas)</w:t>
      </w:r>
      <w:r w:rsidR="006459CA" w:rsidRPr="006459CA">
        <w:rPr>
          <w:rFonts w:ascii="Trebuchet MS" w:hAnsi="Trebuchet MS"/>
          <w:sz w:val="22"/>
          <w:szCs w:val="22"/>
        </w:rPr>
        <w:t xml:space="preserve">. </w:t>
      </w:r>
    </w:p>
    <w:p w14:paraId="258E3E29" w14:textId="45D0D3B7" w:rsidR="006459CA" w:rsidRPr="006459CA" w:rsidRDefault="006459CA" w:rsidP="001227D6">
      <w:pPr>
        <w:pStyle w:val="00Punktai"/>
        <w:numPr>
          <w:ilvl w:val="0"/>
          <w:numId w:val="0"/>
        </w:numPr>
        <w:ind w:firstLine="567"/>
        <w:rPr>
          <w:rFonts w:ascii="Trebuchet MS" w:hAnsi="Trebuchet MS"/>
          <w:sz w:val="22"/>
          <w:szCs w:val="22"/>
        </w:rPr>
      </w:pPr>
      <w:r w:rsidRPr="006459CA">
        <w:rPr>
          <w:rFonts w:ascii="Trebuchet MS" w:hAnsi="Trebuchet MS"/>
          <w:sz w:val="22"/>
          <w:szCs w:val="22"/>
        </w:rPr>
        <w:t>Pirmojo perskaičiavimo a</w:t>
      </w:r>
      <w:r w:rsidR="00C21BCA">
        <w:rPr>
          <w:rFonts w:ascii="Trebuchet MS" w:hAnsi="Trebuchet MS"/>
          <w:sz w:val="22"/>
          <w:szCs w:val="22"/>
        </w:rPr>
        <w:t>tveju laikotarpio pradžia (mėnesis</w:t>
      </w:r>
      <w:r w:rsidRPr="006459CA">
        <w:rPr>
          <w:rFonts w:ascii="Trebuchet MS" w:hAnsi="Trebuchet MS"/>
          <w:sz w:val="22"/>
          <w:szCs w:val="22"/>
        </w:rPr>
        <w:t>) yra SUT</w:t>
      </w:r>
      <w:r w:rsidR="008D3CAA">
        <w:rPr>
          <w:rFonts w:ascii="Trebuchet MS" w:hAnsi="Trebuchet MS"/>
          <w:sz w:val="22"/>
          <w:szCs w:val="22"/>
        </w:rPr>
        <w:t>ARTIES įs</w:t>
      </w:r>
      <w:r w:rsidR="00DF75C8">
        <w:rPr>
          <w:rFonts w:ascii="Trebuchet MS" w:hAnsi="Trebuchet MS"/>
          <w:sz w:val="22"/>
          <w:szCs w:val="22"/>
        </w:rPr>
        <w:t>igaliojimo dienos metų mėnesio</w:t>
      </w:r>
      <w:r w:rsidRPr="006459CA">
        <w:rPr>
          <w:rFonts w:ascii="Trebuchet MS" w:hAnsi="Trebuchet MS"/>
          <w:sz w:val="22"/>
          <w:szCs w:val="22"/>
        </w:rPr>
        <w:t>. Antrojo ir vėlesnių perskaičiavimų a</w:t>
      </w:r>
      <w:r w:rsidR="008D3CAA">
        <w:rPr>
          <w:rFonts w:ascii="Trebuchet MS" w:hAnsi="Trebuchet MS"/>
          <w:sz w:val="22"/>
          <w:szCs w:val="22"/>
        </w:rPr>
        <w:t>tveju lai</w:t>
      </w:r>
      <w:r w:rsidR="00C21BCA">
        <w:rPr>
          <w:rFonts w:ascii="Trebuchet MS" w:hAnsi="Trebuchet MS"/>
          <w:sz w:val="22"/>
          <w:szCs w:val="22"/>
        </w:rPr>
        <w:t>kotarpio pradžia (mėnesis</w:t>
      </w:r>
      <w:r w:rsidRPr="006459CA">
        <w:rPr>
          <w:rFonts w:ascii="Trebuchet MS" w:hAnsi="Trebuchet MS"/>
          <w:sz w:val="22"/>
          <w:szCs w:val="22"/>
        </w:rPr>
        <w:t>) yra paskutinio perskaičiavimo metu naudotos pas</w:t>
      </w:r>
      <w:r w:rsidR="008D3CAA">
        <w:rPr>
          <w:rFonts w:ascii="Trebuchet MS" w:hAnsi="Trebuchet MS"/>
          <w:sz w:val="22"/>
          <w:szCs w:val="22"/>
        </w:rPr>
        <w:t xml:space="preserve">kelbto </w:t>
      </w:r>
      <w:r w:rsidR="0054538D">
        <w:rPr>
          <w:rFonts w:ascii="Trebuchet MS" w:hAnsi="Trebuchet MS"/>
          <w:sz w:val="22"/>
          <w:szCs w:val="22"/>
        </w:rPr>
        <w:t>atitinkamo indekso</w:t>
      </w:r>
      <w:r w:rsidR="00C21BCA">
        <w:rPr>
          <w:rFonts w:ascii="Trebuchet MS" w:hAnsi="Trebuchet MS"/>
          <w:sz w:val="22"/>
          <w:szCs w:val="22"/>
        </w:rPr>
        <w:t xml:space="preserve"> reikšmės metų mėnuo</w:t>
      </w:r>
      <w:r w:rsidRPr="006459CA">
        <w:rPr>
          <w:rFonts w:ascii="Trebuchet MS" w:hAnsi="Trebuchet MS"/>
          <w:sz w:val="22"/>
          <w:szCs w:val="22"/>
        </w:rPr>
        <w:t xml:space="preserve">. </w:t>
      </w:r>
    </w:p>
    <w:p w14:paraId="5CF38256" w14:textId="06DAFCCF"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 Skaičiavimams </w:t>
      </w:r>
      <w:r w:rsidR="003908D7">
        <w:rPr>
          <w:rFonts w:ascii="Trebuchet MS" w:hAnsi="Trebuchet MS"/>
          <w:sz w:val="22"/>
          <w:szCs w:val="22"/>
        </w:rPr>
        <w:t>Vartotojų</w:t>
      </w:r>
      <w:r w:rsidR="0054538D" w:rsidRPr="0054538D">
        <w:rPr>
          <w:rFonts w:ascii="Trebuchet MS" w:hAnsi="Trebuchet MS"/>
          <w:sz w:val="22"/>
          <w:szCs w:val="22"/>
        </w:rPr>
        <w:t xml:space="preserve"> </w:t>
      </w:r>
      <w:r w:rsidR="0054538D">
        <w:rPr>
          <w:rFonts w:ascii="Trebuchet MS" w:hAnsi="Trebuchet MS"/>
          <w:sz w:val="22"/>
          <w:szCs w:val="22"/>
        </w:rPr>
        <w:t>kainų</w:t>
      </w:r>
      <w:r w:rsidRPr="006459CA">
        <w:rPr>
          <w:rFonts w:ascii="Trebuchet MS" w:hAnsi="Trebuchet MS"/>
          <w:sz w:val="22"/>
          <w:szCs w:val="22"/>
        </w:rPr>
        <w:t xml:space="preserve"> reikšmės imamos dviejų skaitmenų po kablelio tikslumu. Apskaičiuotas pokytis (k) tolimesniems skaičiavimams naudojamas suapvalinus iki vieno skaitmens po kablelio, o apskaičiuotas įkainis „a“ suapvalinamas iki dviejų  skaitmenų po kablelio. </w:t>
      </w:r>
    </w:p>
    <w:p w14:paraId="56F797A4" w14:textId="1A2143EE" w:rsidR="006459CA" w:rsidRDefault="008F6126" w:rsidP="009F704A">
      <w:pPr>
        <w:pStyle w:val="00Punktai"/>
        <w:numPr>
          <w:ilvl w:val="0"/>
          <w:numId w:val="0"/>
        </w:numPr>
        <w:ind w:firstLine="567"/>
        <w:rPr>
          <w:rFonts w:ascii="Trebuchet MS" w:hAnsi="Trebuchet MS"/>
          <w:sz w:val="22"/>
          <w:szCs w:val="22"/>
        </w:rPr>
      </w:pPr>
      <w:r>
        <w:rPr>
          <w:rFonts w:ascii="Trebuchet MS" w:hAnsi="Trebuchet MS"/>
          <w:sz w:val="22"/>
          <w:szCs w:val="22"/>
        </w:rPr>
        <w:t>2.1</w:t>
      </w:r>
      <w:r w:rsidR="00AB0FB5">
        <w:rPr>
          <w:rFonts w:ascii="Trebuchet MS" w:hAnsi="Trebuchet MS"/>
          <w:sz w:val="22"/>
          <w:szCs w:val="22"/>
        </w:rPr>
        <w:t>1</w:t>
      </w:r>
      <w:r w:rsidR="009878B2">
        <w:rPr>
          <w:rFonts w:ascii="Trebuchet MS" w:hAnsi="Trebuchet MS"/>
          <w:sz w:val="22"/>
          <w:szCs w:val="22"/>
        </w:rPr>
        <w:t>.6</w:t>
      </w:r>
      <w:r w:rsidR="006459CA">
        <w:rPr>
          <w:rFonts w:ascii="Trebuchet MS" w:hAnsi="Trebuchet MS"/>
          <w:sz w:val="22"/>
          <w:szCs w:val="22"/>
        </w:rPr>
        <w:t>.</w:t>
      </w:r>
      <w:r w:rsidR="006459CA" w:rsidRPr="006459CA">
        <w:rPr>
          <w:rFonts w:ascii="Trebuchet MS" w:hAnsi="Trebuchet MS"/>
          <w:sz w:val="22"/>
          <w:szCs w:val="22"/>
        </w:rPr>
        <w:t xml:space="preserve"> Vėlesnis kainų arba įkainių perskaičiavimas negali apimti laikotarpio, už kurį jau buvo atliktas perskaičiavimas.</w:t>
      </w:r>
    </w:p>
    <w:p w14:paraId="2A62CC67" w14:textId="3035BAD6" w:rsidR="008F6126" w:rsidRPr="00E7492D" w:rsidRDefault="008F6126" w:rsidP="00E7492D">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UŽSAKOVAS taip pat nustato tiesioginio atsiskaitymo su subtiekėjais galimybę. UŽSAKOVAS, TIEKĖJUI pasiūlyme nurodžius pasitelkiamus subtiekėjus, ar</w:t>
      </w:r>
      <w:r w:rsidR="00ED4152">
        <w:rPr>
          <w:rFonts w:ascii="Trebuchet MS" w:hAnsi="Trebuchet MS"/>
          <w:sz w:val="22"/>
          <w:szCs w:val="22"/>
        </w:rPr>
        <w:t xml:space="preserve">ba, vadovaujantis SUTARTIES </w:t>
      </w:r>
      <w:r w:rsidR="00ED4152" w:rsidRPr="00E10A44">
        <w:rPr>
          <w:rFonts w:ascii="Trebuchet MS" w:hAnsi="Trebuchet MS"/>
          <w:sz w:val="22"/>
          <w:szCs w:val="22"/>
        </w:rPr>
        <w:t>5.1</w:t>
      </w:r>
      <w:r w:rsidRPr="001227D6">
        <w:rPr>
          <w:rFonts w:ascii="Trebuchet MS" w:hAnsi="Trebuchet MS"/>
          <w:sz w:val="22"/>
          <w:szCs w:val="22"/>
        </w:rPr>
        <w:t xml:space="preserve"> </w:t>
      </w:r>
      <w:r w:rsidR="00C41347" w:rsidRPr="001227D6">
        <w:rPr>
          <w:rFonts w:ascii="Trebuchet MS" w:hAnsi="Trebuchet MS"/>
          <w:sz w:val="22"/>
          <w:szCs w:val="22"/>
        </w:rPr>
        <w:t>papunkčiu</w:t>
      </w:r>
      <w:r w:rsidRPr="001227D6">
        <w:rPr>
          <w:rFonts w:ascii="Trebuchet MS" w:hAnsi="Trebuchet MS"/>
          <w:sz w:val="22"/>
          <w:szCs w:val="22"/>
        </w:rPr>
        <w:t xml:space="preserve">, pranešus apie subtiekėjo pasitelkimą, ne vėliau kaip per 3 darbo dienas nuo SUTARTIES sudarymo ar TIEKĖJO pranešimo, informuoja subtiekėjus apie tiesioginio atsiskaitymo galimybę, o subtiekėjas, norėdamas pasinaudoti tokia galimybe, elektroninėmis priemonėmis pateikia prašymą UŽSAKOVUI. Tuo tikslu turi būti sudaroma trišalė sutartis tarp UŽSAKOVO, TIEKĖJO ir konkretaus </w:t>
      </w:r>
      <w:r w:rsidRPr="001227D6">
        <w:rPr>
          <w:rFonts w:ascii="Trebuchet MS" w:hAnsi="Trebuchet MS"/>
          <w:sz w:val="22"/>
          <w:szCs w:val="22"/>
        </w:rPr>
        <w:lastRenderedPageBreak/>
        <w:t>subtiekėjo</w:t>
      </w:r>
      <w:r w:rsidR="00C41347" w:rsidRPr="001227D6">
        <w:rPr>
          <w:rFonts w:ascii="Trebuchet MS" w:hAnsi="Trebuchet MS"/>
          <w:sz w:val="22"/>
          <w:szCs w:val="22"/>
        </w:rPr>
        <w:t>. Šioje sutartyje nurodoma TIEKĖJO teisė prieštarauti nepagrįstiems mokėjimams, tiesioginio atsiskaitymo su subti</w:t>
      </w:r>
      <w:r w:rsidR="00F04B52" w:rsidRPr="001227D6">
        <w:rPr>
          <w:rFonts w:ascii="Trebuchet MS" w:hAnsi="Trebuchet MS"/>
          <w:sz w:val="22"/>
          <w:szCs w:val="22"/>
        </w:rPr>
        <w:t>e</w:t>
      </w:r>
      <w:r w:rsidR="00C41347" w:rsidRPr="001227D6">
        <w:rPr>
          <w:rFonts w:ascii="Trebuchet MS" w:hAnsi="Trebuchet MS"/>
          <w:sz w:val="22"/>
          <w:szCs w:val="22"/>
        </w:rPr>
        <w:t xml:space="preserve">kėju tvarka, atsižvelgiant į </w:t>
      </w:r>
      <w:proofErr w:type="spellStart"/>
      <w:r w:rsidR="00C41347" w:rsidRPr="001227D6">
        <w:rPr>
          <w:rFonts w:ascii="Trebuchet MS" w:hAnsi="Trebuchet MS"/>
          <w:sz w:val="22"/>
          <w:szCs w:val="22"/>
        </w:rPr>
        <w:t>subt</w:t>
      </w:r>
      <w:r w:rsidR="00F04B52" w:rsidRPr="001227D6">
        <w:rPr>
          <w:rFonts w:ascii="Trebuchet MS" w:hAnsi="Trebuchet MS"/>
          <w:sz w:val="22"/>
          <w:szCs w:val="22"/>
        </w:rPr>
        <w:t>ie</w:t>
      </w:r>
      <w:r w:rsidR="00C41347" w:rsidRPr="001227D6">
        <w:rPr>
          <w:rFonts w:ascii="Trebuchet MS" w:hAnsi="Trebuchet MS"/>
          <w:sz w:val="22"/>
          <w:szCs w:val="22"/>
        </w:rPr>
        <w:t>kimo</w:t>
      </w:r>
      <w:proofErr w:type="spellEnd"/>
      <w:r w:rsidR="00C41347" w:rsidRPr="001227D6">
        <w:rPr>
          <w:rFonts w:ascii="Trebuchet MS" w:hAnsi="Trebuchet MS"/>
          <w:sz w:val="22"/>
          <w:szCs w:val="22"/>
        </w:rPr>
        <w:t xml:space="preserve"> sutartyje nustatytus reikalavimus</w:t>
      </w:r>
      <w:r w:rsidR="00E27370" w:rsidRPr="001227D6">
        <w:rPr>
          <w:rFonts w:ascii="Trebuchet MS" w:hAnsi="Trebuchet MS"/>
          <w:sz w:val="22"/>
          <w:szCs w:val="22"/>
        </w:rPr>
        <w:t>.</w:t>
      </w:r>
      <w:r w:rsidRPr="001227D6">
        <w:rPr>
          <w:rFonts w:ascii="Trebuchet MS" w:hAnsi="Trebuchet MS"/>
          <w:sz w:val="22"/>
          <w:szCs w:val="22"/>
        </w:rPr>
        <w:t xml:space="preserve"> Jei TIEKĖJAS neprieštarauja mokėjimams subtiekėjui, UŽSAKOVAS perveda sumas, nurodytas TIEKĖJO patei</w:t>
      </w:r>
      <w:r w:rsidR="000D6EFE" w:rsidRPr="001227D6">
        <w:rPr>
          <w:rFonts w:ascii="Trebuchet MS" w:hAnsi="Trebuchet MS"/>
          <w:sz w:val="22"/>
          <w:szCs w:val="22"/>
        </w:rPr>
        <w:t>kiamose Sąskaitose</w:t>
      </w:r>
      <w:r w:rsidRPr="001227D6">
        <w:rPr>
          <w:rFonts w:ascii="Trebuchet MS" w:hAnsi="Trebuchet MS"/>
          <w:sz w:val="22"/>
          <w:szCs w:val="22"/>
        </w:rPr>
        <w:t xml:space="preserv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2E828A8" w14:textId="70E725CF" w:rsidR="00135575" w:rsidRPr="00CC775C" w:rsidRDefault="002E67A3" w:rsidP="0066108C">
      <w:pPr>
        <w:pStyle w:val="0Punktai"/>
        <w:spacing w:before="120"/>
        <w:jc w:val="center"/>
        <w:rPr>
          <w:rFonts w:ascii="Trebuchet MS" w:hAnsi="Trebuchet MS"/>
          <w:b/>
          <w:bCs/>
          <w:spacing w:val="-2"/>
          <w:sz w:val="22"/>
          <w:szCs w:val="22"/>
        </w:rPr>
      </w:pPr>
      <w:r w:rsidRPr="002E67A3">
        <w:rPr>
          <w:rFonts w:ascii="Trebuchet MS" w:eastAsia="Calibri" w:hAnsi="Trebuchet MS"/>
          <w:b/>
          <w:sz w:val="22"/>
          <w:szCs w:val="22"/>
        </w:rPr>
        <w:t>SUTARTIES ŠALIŲ TEISĖS IR PAREIGOS</w:t>
      </w:r>
      <w:r w:rsidRPr="00CC775C">
        <w:rPr>
          <w:rFonts w:ascii="Trebuchet MS" w:hAnsi="Trebuchet MS"/>
          <w:b/>
          <w:bCs/>
          <w:spacing w:val="-2"/>
          <w:sz w:val="22"/>
          <w:szCs w:val="22"/>
        </w:rPr>
        <w:t xml:space="preserve"> </w:t>
      </w:r>
    </w:p>
    <w:p w14:paraId="6654BC38" w14:textId="03108539" w:rsidR="005010C3" w:rsidRPr="005010C3" w:rsidRDefault="00B7610A" w:rsidP="005010C3">
      <w:pPr>
        <w:pStyle w:val="00Punktai"/>
        <w:numPr>
          <w:ilvl w:val="1"/>
          <w:numId w:val="1"/>
        </w:numPr>
        <w:ind w:left="0" w:firstLine="567"/>
        <w:rPr>
          <w:rFonts w:ascii="Trebuchet MS" w:hAnsi="Trebuchet MS"/>
          <w:sz w:val="22"/>
          <w:szCs w:val="22"/>
        </w:rPr>
      </w:pPr>
      <w:bookmarkStart w:id="7" w:name="_Ref180811923"/>
      <w:r>
        <w:rPr>
          <w:rFonts w:ascii="Trebuchet MS" w:hAnsi="Trebuchet MS"/>
          <w:sz w:val="22"/>
          <w:szCs w:val="22"/>
        </w:rPr>
        <w:t>ŠALYS</w:t>
      </w:r>
      <w:r w:rsidR="005010C3" w:rsidRPr="005010C3">
        <w:rPr>
          <w:rFonts w:ascii="Trebuchet MS" w:hAnsi="Trebuchet MS"/>
          <w:sz w:val="22"/>
          <w:szCs w:val="22"/>
        </w:rPr>
        <w:t xml:space="preserve"> įsipareigoja tinkamai vykdyti savo įsipareigojimus, prisiimtus </w:t>
      </w:r>
      <w:r>
        <w:rPr>
          <w:rFonts w:ascii="Trebuchet MS" w:hAnsi="Trebuchet MS"/>
          <w:sz w:val="22"/>
          <w:szCs w:val="22"/>
        </w:rPr>
        <w:t>SUTARTIMI</w:t>
      </w:r>
      <w:r w:rsidR="005010C3" w:rsidRPr="005010C3">
        <w:rPr>
          <w:rFonts w:ascii="Trebuchet MS" w:hAnsi="Trebuchet MS"/>
          <w:sz w:val="22"/>
          <w:szCs w:val="22"/>
        </w:rPr>
        <w:t>, ir susilaikyti nuo bet kokių veiksmų, kuriais galėtų padaryti žalos viena kitai.</w:t>
      </w:r>
    </w:p>
    <w:p w14:paraId="5BC59113" w14:textId="0A4C53A5" w:rsidR="005010C3" w:rsidRPr="005010C3" w:rsidRDefault="005010C3" w:rsidP="005010C3">
      <w:pPr>
        <w:pStyle w:val="00Punktai"/>
        <w:numPr>
          <w:ilvl w:val="1"/>
          <w:numId w:val="1"/>
        </w:numPr>
        <w:ind w:left="0" w:firstLine="567"/>
        <w:rPr>
          <w:rFonts w:ascii="Trebuchet MS" w:hAnsi="Trebuchet MS"/>
          <w:sz w:val="22"/>
          <w:szCs w:val="22"/>
        </w:rPr>
      </w:pPr>
      <w:r w:rsidRPr="00B7610A">
        <w:rPr>
          <w:rFonts w:ascii="Trebuchet MS" w:hAnsi="Trebuchet MS"/>
          <w:caps/>
          <w:sz w:val="22"/>
          <w:szCs w:val="22"/>
        </w:rPr>
        <w:t>Užsakovo</w:t>
      </w:r>
      <w:r w:rsidRPr="005010C3">
        <w:rPr>
          <w:rFonts w:ascii="Trebuchet MS" w:hAnsi="Trebuchet MS"/>
          <w:sz w:val="22"/>
          <w:szCs w:val="22"/>
        </w:rPr>
        <w:t xml:space="preserve"> teisės:</w:t>
      </w:r>
    </w:p>
    <w:p w14:paraId="455B72D9" w14:textId="4F73197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suteikti jam </w:t>
      </w:r>
      <w:r w:rsidRPr="00B7610A">
        <w:rPr>
          <w:rFonts w:ascii="Trebuchet MS" w:hAnsi="Trebuchet MS"/>
          <w:caps/>
          <w:sz w:val="22"/>
          <w:szCs w:val="22"/>
        </w:rPr>
        <w:t>paslaug</w:t>
      </w:r>
      <w:r w:rsidR="00B7610A">
        <w:rPr>
          <w:rFonts w:ascii="Trebuchet MS" w:hAnsi="Trebuchet MS"/>
          <w:caps/>
          <w:sz w:val="22"/>
          <w:szCs w:val="22"/>
        </w:rPr>
        <w:t>Ą</w:t>
      </w:r>
      <w:r w:rsidRPr="00B7610A">
        <w:rPr>
          <w:rFonts w:ascii="Trebuchet MS" w:hAnsi="Trebuchet MS"/>
          <w:caps/>
          <w:sz w:val="22"/>
          <w:szCs w:val="22"/>
        </w:rPr>
        <w:t xml:space="preserve"> Sutartyje</w:t>
      </w:r>
      <w:r w:rsidRPr="005010C3">
        <w:rPr>
          <w:rFonts w:ascii="Trebuchet MS" w:hAnsi="Trebuchet MS"/>
          <w:sz w:val="22"/>
          <w:szCs w:val="22"/>
        </w:rPr>
        <w:t xml:space="preserve"> ir jos prieduose nustatytais terminais ir tvarka;</w:t>
      </w:r>
    </w:p>
    <w:p w14:paraId="6051CCB7" w14:textId="436A607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atsisakyti priimti </w:t>
      </w:r>
      <w:r w:rsidRPr="00B7610A">
        <w:rPr>
          <w:rFonts w:ascii="Trebuchet MS" w:hAnsi="Trebuchet MS"/>
          <w:caps/>
          <w:sz w:val="22"/>
          <w:szCs w:val="22"/>
        </w:rPr>
        <w:t>paslaug</w:t>
      </w:r>
      <w:r w:rsidR="00B7610A">
        <w:rPr>
          <w:rFonts w:ascii="Trebuchet MS" w:hAnsi="Trebuchet MS"/>
          <w:caps/>
          <w:sz w:val="22"/>
          <w:szCs w:val="22"/>
        </w:rPr>
        <w:t>Ą</w:t>
      </w:r>
      <w:r w:rsidRPr="005010C3">
        <w:rPr>
          <w:rFonts w:ascii="Trebuchet MS" w:hAnsi="Trebuchet MS"/>
          <w:sz w:val="22"/>
          <w:szCs w:val="22"/>
        </w:rPr>
        <w:t xml:space="preserve">, kuri neatitinka </w:t>
      </w:r>
      <w:r w:rsidRPr="00B7610A">
        <w:rPr>
          <w:rFonts w:ascii="Trebuchet MS" w:hAnsi="Trebuchet MS"/>
          <w:caps/>
          <w:sz w:val="22"/>
          <w:szCs w:val="22"/>
        </w:rPr>
        <w:t>Sutartyje</w:t>
      </w:r>
      <w:r w:rsidRPr="005010C3">
        <w:rPr>
          <w:rFonts w:ascii="Trebuchet MS" w:hAnsi="Trebuchet MS"/>
          <w:sz w:val="22"/>
          <w:szCs w:val="22"/>
        </w:rPr>
        <w:t xml:space="preserve"> ir jos prieduose nustatytų reikalavimų ar neatitinka Lietuvos Respublikos teisės aktuose, reglamentuojančiuose analogiškų paslaugų teikimą, nustatytų reikalavimų, taip pat teikiamos nesilaikant </w:t>
      </w:r>
      <w:r w:rsidRPr="00B7610A">
        <w:rPr>
          <w:rFonts w:ascii="Trebuchet MS" w:hAnsi="Trebuchet MS"/>
          <w:caps/>
          <w:sz w:val="22"/>
          <w:szCs w:val="22"/>
        </w:rPr>
        <w:t>Sutartyje</w:t>
      </w:r>
      <w:r w:rsidRPr="005010C3">
        <w:rPr>
          <w:rFonts w:ascii="Trebuchet MS" w:hAnsi="Trebuchet MS"/>
          <w:sz w:val="22"/>
          <w:szCs w:val="22"/>
        </w:rPr>
        <w:t xml:space="preserve"> ir jos prieduose nustatytos tvarkos ir terminų;</w:t>
      </w:r>
    </w:p>
    <w:p w14:paraId="3D27792C" w14:textId="721AC721"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duoti </w:t>
      </w:r>
      <w:r w:rsidR="00B7610A" w:rsidRPr="001227D6">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nurodymus, jeigu tai būtina tinkamam </w:t>
      </w:r>
      <w:r w:rsidRPr="00B7610A">
        <w:rPr>
          <w:rFonts w:ascii="Trebuchet MS" w:hAnsi="Trebuchet MS"/>
          <w:caps/>
          <w:sz w:val="22"/>
          <w:szCs w:val="22"/>
        </w:rPr>
        <w:t>Sutarties</w:t>
      </w:r>
      <w:r w:rsidRPr="005010C3">
        <w:rPr>
          <w:rFonts w:ascii="Trebuchet MS" w:hAnsi="Trebuchet MS"/>
          <w:sz w:val="22"/>
          <w:szCs w:val="22"/>
        </w:rPr>
        <w:t xml:space="preserve"> įvykdymui ir (ar) jos vykdymo trūkumų pašalinimui;</w:t>
      </w:r>
    </w:p>
    <w:p w14:paraId="2E606E05" w14:textId="0D6E8DFF"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00B7610A">
        <w:rPr>
          <w:rFonts w:ascii="Trebuchet MS" w:hAnsi="Trebuchet MS"/>
          <w:sz w:val="22"/>
          <w:szCs w:val="22"/>
        </w:rPr>
        <w:t>TIEKĖJAS</w:t>
      </w:r>
      <w:r w:rsidRPr="005010C3">
        <w:rPr>
          <w:rFonts w:ascii="Trebuchet MS" w:hAnsi="Trebuchet MS"/>
          <w:sz w:val="22"/>
          <w:szCs w:val="22"/>
        </w:rPr>
        <w:t xml:space="preserve"> pašalintų, jeigu galima pagal teikiam</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specifiką, suteikt</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trūkumus, ir nurodyti terminą trūkumams pašalinti;</w:t>
      </w:r>
    </w:p>
    <w:p w14:paraId="446971E9" w14:textId="51BDAB24"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tikrinti su </w:t>
      </w:r>
      <w:r w:rsidRPr="00B7610A">
        <w:rPr>
          <w:rFonts w:ascii="Trebuchet MS" w:hAnsi="Trebuchet MS"/>
          <w:caps/>
          <w:sz w:val="22"/>
          <w:szCs w:val="22"/>
        </w:rPr>
        <w:t>Sutartimi</w:t>
      </w:r>
      <w:r w:rsidRPr="005010C3">
        <w:rPr>
          <w:rFonts w:ascii="Trebuchet MS" w:hAnsi="Trebuchet MS"/>
          <w:sz w:val="22"/>
          <w:szCs w:val="22"/>
        </w:rPr>
        <w:t xml:space="preserve"> susijusius dokumentus;</w:t>
      </w:r>
    </w:p>
    <w:p w14:paraId="1C43C50C" w14:textId="52E0F9D4"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naudotis kitomis </w:t>
      </w:r>
      <w:r w:rsidRPr="00B7610A">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Pr="00B7610A">
        <w:rPr>
          <w:rFonts w:ascii="Trebuchet MS" w:hAnsi="Trebuchet MS"/>
          <w:caps/>
          <w:sz w:val="22"/>
          <w:szCs w:val="22"/>
        </w:rPr>
        <w:t>Užsakovui</w:t>
      </w:r>
      <w:r w:rsidRPr="005010C3">
        <w:rPr>
          <w:rFonts w:ascii="Trebuchet MS" w:hAnsi="Trebuchet MS"/>
          <w:sz w:val="22"/>
          <w:szCs w:val="22"/>
        </w:rPr>
        <w:t xml:space="preserve"> suteiktomis teisėmis.</w:t>
      </w:r>
    </w:p>
    <w:p w14:paraId="6EEB292F" w14:textId="07E59836" w:rsidR="005010C3" w:rsidRPr="005010C3" w:rsidRDefault="005010C3" w:rsidP="005010C3">
      <w:pPr>
        <w:pStyle w:val="00Punktai"/>
        <w:numPr>
          <w:ilvl w:val="1"/>
          <w:numId w:val="1"/>
        </w:numPr>
        <w:ind w:left="0" w:firstLine="567"/>
        <w:rPr>
          <w:rFonts w:ascii="Trebuchet MS" w:hAnsi="Trebuchet MS"/>
          <w:sz w:val="22"/>
          <w:szCs w:val="22"/>
        </w:rPr>
      </w:pPr>
      <w:r w:rsidRPr="00B7610A">
        <w:rPr>
          <w:rFonts w:ascii="Trebuchet MS" w:hAnsi="Trebuchet MS"/>
          <w:caps/>
          <w:sz w:val="22"/>
          <w:szCs w:val="22"/>
        </w:rPr>
        <w:t>Užsakovo</w:t>
      </w:r>
      <w:r w:rsidRPr="005010C3">
        <w:rPr>
          <w:rFonts w:ascii="Trebuchet MS" w:hAnsi="Trebuchet MS"/>
          <w:sz w:val="22"/>
          <w:szCs w:val="22"/>
        </w:rPr>
        <w:t xml:space="preserve"> pareigos:</w:t>
      </w:r>
    </w:p>
    <w:p w14:paraId="4E97E962" w14:textId="69FE2D1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įvertinti </w:t>
      </w:r>
      <w:r w:rsidR="00B7610A">
        <w:rPr>
          <w:rFonts w:ascii="Trebuchet MS" w:hAnsi="Trebuchet MS"/>
          <w:sz w:val="22"/>
          <w:szCs w:val="22"/>
        </w:rPr>
        <w:t>TIEKĖJO</w:t>
      </w:r>
      <w:r w:rsidRPr="005010C3">
        <w:rPr>
          <w:rFonts w:ascii="Trebuchet MS" w:hAnsi="Trebuchet MS"/>
          <w:sz w:val="22"/>
          <w:szCs w:val="22"/>
        </w:rPr>
        <w:t xml:space="preserve"> suteikt</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kokybę ir priimti </w:t>
      </w:r>
      <w:r w:rsidR="00B7610A">
        <w:rPr>
          <w:rFonts w:ascii="Trebuchet MS" w:hAnsi="Trebuchet MS"/>
          <w:sz w:val="22"/>
          <w:szCs w:val="22"/>
        </w:rPr>
        <w:t>PASLAUGĄ</w:t>
      </w:r>
      <w:r w:rsidRPr="005010C3">
        <w:rPr>
          <w:rFonts w:ascii="Trebuchet MS" w:hAnsi="Trebuchet MS"/>
          <w:sz w:val="22"/>
          <w:szCs w:val="22"/>
        </w:rPr>
        <w:t>, jeigu j</w:t>
      </w:r>
      <w:r w:rsidR="00B7610A">
        <w:rPr>
          <w:rFonts w:ascii="Trebuchet MS" w:hAnsi="Trebuchet MS"/>
          <w:sz w:val="22"/>
          <w:szCs w:val="22"/>
        </w:rPr>
        <w:t>i</w:t>
      </w:r>
      <w:r w:rsidRPr="005010C3">
        <w:rPr>
          <w:rFonts w:ascii="Trebuchet MS" w:hAnsi="Trebuchet MS"/>
          <w:sz w:val="22"/>
          <w:szCs w:val="22"/>
        </w:rPr>
        <w:t xml:space="preserve"> atitinka </w:t>
      </w:r>
      <w:r w:rsidRPr="00B7610A">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34E13170" w14:textId="22179BB0"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sumokėti už suteikt</w:t>
      </w:r>
      <w:r w:rsidR="00B7610A">
        <w:rPr>
          <w:rFonts w:ascii="Trebuchet MS" w:hAnsi="Trebuchet MS"/>
          <w:sz w:val="22"/>
          <w:szCs w:val="22"/>
        </w:rPr>
        <w:t>ą</w:t>
      </w:r>
      <w:r w:rsidRPr="005010C3">
        <w:rPr>
          <w:rFonts w:ascii="Trebuchet MS" w:hAnsi="Trebuchet MS"/>
          <w:sz w:val="22"/>
          <w:szCs w:val="22"/>
        </w:rPr>
        <w:t xml:space="preserve"> </w:t>
      </w:r>
      <w:r w:rsidR="00B7610A">
        <w:rPr>
          <w:rFonts w:ascii="Trebuchet MS" w:hAnsi="Trebuchet MS"/>
          <w:sz w:val="22"/>
          <w:szCs w:val="22"/>
        </w:rPr>
        <w:t>PASLAUGĄ</w:t>
      </w:r>
      <w:r w:rsidRPr="005010C3">
        <w:rPr>
          <w:rFonts w:ascii="Trebuchet MS" w:hAnsi="Trebuchet MS"/>
          <w:sz w:val="22"/>
          <w:szCs w:val="22"/>
        </w:rPr>
        <w:t xml:space="preserve"> </w:t>
      </w:r>
      <w:r w:rsidRPr="00B7610A">
        <w:rPr>
          <w:rFonts w:ascii="Trebuchet MS" w:hAnsi="Trebuchet MS"/>
          <w:caps/>
          <w:sz w:val="22"/>
          <w:szCs w:val="22"/>
        </w:rPr>
        <w:t>Sutartyje</w:t>
      </w:r>
      <w:r w:rsidRPr="005010C3">
        <w:rPr>
          <w:rFonts w:ascii="Trebuchet MS" w:hAnsi="Trebuchet MS"/>
          <w:sz w:val="22"/>
          <w:szCs w:val="22"/>
        </w:rPr>
        <w:t xml:space="preserve"> nustatyta tvarka;</w:t>
      </w:r>
    </w:p>
    <w:p w14:paraId="3E32718D" w14:textId="62FC0897"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kontroliuoti </w:t>
      </w:r>
      <w:r w:rsidR="00B7610A">
        <w:rPr>
          <w:rFonts w:ascii="Trebuchet MS" w:hAnsi="Trebuchet MS"/>
          <w:sz w:val="22"/>
          <w:szCs w:val="22"/>
        </w:rPr>
        <w:t>TIEKĖJO</w:t>
      </w:r>
      <w:r w:rsidR="00B7610A" w:rsidRPr="005010C3">
        <w:rPr>
          <w:rFonts w:ascii="Trebuchet MS" w:hAnsi="Trebuchet MS"/>
          <w:sz w:val="22"/>
          <w:szCs w:val="22"/>
        </w:rPr>
        <w:t xml:space="preserve"> </w:t>
      </w:r>
      <w:r w:rsidRPr="005010C3">
        <w:rPr>
          <w:rFonts w:ascii="Trebuchet MS" w:hAnsi="Trebuchet MS"/>
          <w:sz w:val="22"/>
          <w:szCs w:val="22"/>
        </w:rPr>
        <w:t xml:space="preserve">įsipareigojimų pagal </w:t>
      </w:r>
      <w:r w:rsidRPr="00B7610A">
        <w:rPr>
          <w:rFonts w:ascii="Trebuchet MS" w:hAnsi="Trebuchet MS"/>
          <w:caps/>
          <w:sz w:val="22"/>
          <w:szCs w:val="22"/>
        </w:rPr>
        <w:t>Sutartį</w:t>
      </w:r>
      <w:r w:rsidRPr="005010C3">
        <w:rPr>
          <w:rFonts w:ascii="Trebuchet MS" w:hAnsi="Trebuchet MS"/>
          <w:sz w:val="22"/>
          <w:szCs w:val="22"/>
        </w:rPr>
        <w:t xml:space="preserve"> vykdymą;</w:t>
      </w:r>
    </w:p>
    <w:p w14:paraId="303AFC39" w14:textId="27B741B5"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suteikti </w:t>
      </w:r>
      <w:r w:rsidR="00B7610A">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visus duomenis ir informaciją, kurie reikalingi </w:t>
      </w:r>
      <w:r w:rsidR="00B7610A">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vykdant </w:t>
      </w:r>
      <w:r w:rsidRPr="00B7610A">
        <w:rPr>
          <w:rFonts w:ascii="Trebuchet MS" w:hAnsi="Trebuchet MS"/>
          <w:caps/>
          <w:sz w:val="22"/>
          <w:szCs w:val="22"/>
        </w:rPr>
        <w:t>Sutartį</w:t>
      </w:r>
      <w:r w:rsidRPr="005010C3">
        <w:rPr>
          <w:rFonts w:ascii="Trebuchet MS" w:hAnsi="Trebuchet MS"/>
          <w:sz w:val="22"/>
          <w:szCs w:val="22"/>
        </w:rPr>
        <w:t>;</w:t>
      </w:r>
    </w:p>
    <w:p w14:paraId="61EAF3EB" w14:textId="68A22516"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vykdyti kitas </w:t>
      </w:r>
      <w:r w:rsidRPr="00B7610A">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Pr="00B7610A">
        <w:rPr>
          <w:rFonts w:ascii="Trebuchet MS" w:hAnsi="Trebuchet MS"/>
          <w:caps/>
          <w:sz w:val="22"/>
          <w:szCs w:val="22"/>
        </w:rPr>
        <w:t>Užsakovui</w:t>
      </w:r>
      <w:r w:rsidRPr="005010C3">
        <w:rPr>
          <w:rFonts w:ascii="Trebuchet MS" w:hAnsi="Trebuchet MS"/>
          <w:sz w:val="22"/>
          <w:szCs w:val="22"/>
        </w:rPr>
        <w:t xml:space="preserve"> nustatytas pareigas.</w:t>
      </w:r>
    </w:p>
    <w:p w14:paraId="0D9C56B7" w14:textId="71963456" w:rsidR="005010C3" w:rsidRPr="005010C3" w:rsidRDefault="00B7610A" w:rsidP="005010C3">
      <w:pPr>
        <w:pStyle w:val="00Punktai"/>
        <w:numPr>
          <w:ilvl w:val="1"/>
          <w:numId w:val="1"/>
        </w:numPr>
        <w:ind w:left="0" w:firstLine="567"/>
        <w:rPr>
          <w:rFonts w:ascii="Trebuchet MS" w:hAnsi="Trebuchet MS"/>
          <w:sz w:val="22"/>
          <w:szCs w:val="22"/>
        </w:rPr>
      </w:pPr>
      <w:r>
        <w:rPr>
          <w:rFonts w:ascii="Trebuchet MS" w:hAnsi="Trebuchet MS"/>
          <w:sz w:val="22"/>
          <w:szCs w:val="22"/>
        </w:rPr>
        <w:t>TIEKĖJO</w:t>
      </w:r>
      <w:r w:rsidRPr="005010C3">
        <w:rPr>
          <w:rFonts w:ascii="Trebuchet MS" w:hAnsi="Trebuchet MS"/>
          <w:sz w:val="22"/>
          <w:szCs w:val="22"/>
        </w:rPr>
        <w:t xml:space="preserve"> </w:t>
      </w:r>
      <w:r w:rsidR="005010C3" w:rsidRPr="005010C3">
        <w:rPr>
          <w:rFonts w:ascii="Trebuchet MS" w:hAnsi="Trebuchet MS"/>
          <w:sz w:val="22"/>
          <w:szCs w:val="22"/>
        </w:rPr>
        <w:t xml:space="preserve">teisės: </w:t>
      </w:r>
    </w:p>
    <w:p w14:paraId="41B763E0" w14:textId="00DED397"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Pr="00A75E4F">
        <w:rPr>
          <w:rFonts w:ascii="Trebuchet MS" w:hAnsi="Trebuchet MS"/>
          <w:caps/>
          <w:sz w:val="22"/>
          <w:szCs w:val="22"/>
        </w:rPr>
        <w:t>Užsakovas</w:t>
      </w:r>
      <w:r w:rsidRPr="005010C3">
        <w:rPr>
          <w:rFonts w:ascii="Trebuchet MS" w:hAnsi="Trebuchet MS"/>
          <w:sz w:val="22"/>
          <w:szCs w:val="22"/>
        </w:rPr>
        <w:t xml:space="preserve"> priimtų suteikt</w:t>
      </w:r>
      <w:r w:rsidR="00A75E4F">
        <w:rPr>
          <w:rFonts w:ascii="Trebuchet MS" w:hAnsi="Trebuchet MS"/>
          <w:sz w:val="22"/>
          <w:szCs w:val="22"/>
        </w:rPr>
        <w:t>ą</w:t>
      </w:r>
      <w:r w:rsidRPr="005010C3">
        <w:rPr>
          <w:rFonts w:ascii="Trebuchet MS" w:hAnsi="Trebuchet MS"/>
          <w:sz w:val="22"/>
          <w:szCs w:val="22"/>
        </w:rPr>
        <w:t xml:space="preserve"> </w:t>
      </w:r>
      <w:r w:rsidR="00A75E4F">
        <w:rPr>
          <w:rFonts w:ascii="Trebuchet MS" w:hAnsi="Trebuchet MS"/>
          <w:sz w:val="22"/>
          <w:szCs w:val="22"/>
        </w:rPr>
        <w:t>PASLAUGĄ</w:t>
      </w:r>
      <w:r w:rsidRPr="005010C3">
        <w:rPr>
          <w:rFonts w:ascii="Trebuchet MS" w:hAnsi="Trebuchet MS"/>
          <w:sz w:val="22"/>
          <w:szCs w:val="22"/>
        </w:rPr>
        <w:t xml:space="preserve">, kuri atitinka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 </w:t>
      </w:r>
    </w:p>
    <w:p w14:paraId="337F6776" w14:textId="67153B12"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Pr="00A75E4F">
        <w:rPr>
          <w:rFonts w:ascii="Trebuchet MS" w:hAnsi="Trebuchet MS"/>
          <w:caps/>
          <w:sz w:val="22"/>
          <w:szCs w:val="22"/>
        </w:rPr>
        <w:t>Užsakovas</w:t>
      </w:r>
      <w:r w:rsidRPr="005010C3">
        <w:rPr>
          <w:rFonts w:ascii="Trebuchet MS" w:hAnsi="Trebuchet MS"/>
          <w:sz w:val="22"/>
          <w:szCs w:val="22"/>
        </w:rPr>
        <w:t xml:space="preserve"> sumokėtų už suteiktas </w:t>
      </w:r>
      <w:r w:rsidR="00A75E4F">
        <w:rPr>
          <w:rFonts w:ascii="Trebuchet MS" w:hAnsi="Trebuchet MS"/>
          <w:sz w:val="22"/>
          <w:szCs w:val="22"/>
        </w:rPr>
        <w:t>PASLAUGĄ</w:t>
      </w:r>
      <w:r w:rsidRPr="005010C3">
        <w:rPr>
          <w:rFonts w:ascii="Trebuchet MS" w:hAnsi="Trebuchet MS"/>
          <w:sz w:val="22"/>
          <w:szCs w:val="22"/>
        </w:rPr>
        <w:t>, atitinkanči</w:t>
      </w:r>
      <w:r w:rsidR="00A75E4F">
        <w:rPr>
          <w:rFonts w:ascii="Trebuchet MS" w:hAnsi="Trebuchet MS"/>
          <w:sz w:val="22"/>
          <w:szCs w:val="22"/>
        </w:rPr>
        <w:t>ą</w:t>
      </w:r>
      <w:r w:rsidRPr="005010C3">
        <w:rPr>
          <w:rFonts w:ascii="Trebuchet MS" w:hAnsi="Trebuchet MS"/>
          <w:sz w:val="22"/>
          <w:szCs w:val="22"/>
        </w:rPr>
        <w:t xml:space="preserve">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39B0E09A" w14:textId="0A1F5E56"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naudotis kitomis </w:t>
      </w:r>
      <w:r w:rsidRPr="00A75E4F">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00A75E4F">
        <w:rPr>
          <w:rFonts w:ascii="Trebuchet MS" w:hAnsi="Trebuchet MS"/>
          <w:sz w:val="22"/>
          <w:szCs w:val="22"/>
        </w:rPr>
        <w:t>TIEKĖJUI</w:t>
      </w:r>
      <w:r w:rsidRPr="005010C3">
        <w:rPr>
          <w:rFonts w:ascii="Trebuchet MS" w:hAnsi="Trebuchet MS"/>
          <w:sz w:val="22"/>
          <w:szCs w:val="22"/>
        </w:rPr>
        <w:t xml:space="preserve"> suteiktomis teisėmis.</w:t>
      </w:r>
    </w:p>
    <w:p w14:paraId="51A53967" w14:textId="3A1060D6" w:rsidR="005010C3" w:rsidRPr="005010C3" w:rsidRDefault="00B7610A" w:rsidP="005010C3">
      <w:pPr>
        <w:pStyle w:val="00Punktai"/>
        <w:numPr>
          <w:ilvl w:val="1"/>
          <w:numId w:val="1"/>
        </w:numPr>
        <w:ind w:left="0" w:firstLine="567"/>
        <w:rPr>
          <w:rFonts w:ascii="Trebuchet MS" w:hAnsi="Trebuchet MS"/>
          <w:sz w:val="22"/>
          <w:szCs w:val="22"/>
        </w:rPr>
      </w:pPr>
      <w:r>
        <w:rPr>
          <w:rFonts w:ascii="Trebuchet MS" w:hAnsi="Trebuchet MS"/>
          <w:sz w:val="22"/>
          <w:szCs w:val="22"/>
        </w:rPr>
        <w:t>TIEKĖJO</w:t>
      </w:r>
      <w:r w:rsidRPr="005010C3">
        <w:rPr>
          <w:rFonts w:ascii="Trebuchet MS" w:hAnsi="Trebuchet MS"/>
          <w:sz w:val="22"/>
          <w:szCs w:val="22"/>
        </w:rPr>
        <w:t xml:space="preserve"> </w:t>
      </w:r>
      <w:r w:rsidR="005010C3" w:rsidRPr="005010C3">
        <w:rPr>
          <w:rFonts w:ascii="Trebuchet MS" w:hAnsi="Trebuchet MS"/>
          <w:sz w:val="22"/>
          <w:szCs w:val="22"/>
        </w:rPr>
        <w:t>pareigos:</w:t>
      </w:r>
    </w:p>
    <w:p w14:paraId="4A980CDE" w14:textId="46475C1C"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užtikrinti, kad </w:t>
      </w:r>
      <w:r w:rsidRPr="00A75E4F">
        <w:rPr>
          <w:rFonts w:ascii="Trebuchet MS" w:hAnsi="Trebuchet MS"/>
          <w:caps/>
          <w:sz w:val="22"/>
          <w:szCs w:val="22"/>
        </w:rPr>
        <w:t xml:space="preserve">Užsakovui Sutartyje </w:t>
      </w:r>
      <w:r w:rsidRPr="005010C3">
        <w:rPr>
          <w:rFonts w:ascii="Trebuchet MS" w:hAnsi="Trebuchet MS"/>
          <w:sz w:val="22"/>
          <w:szCs w:val="22"/>
        </w:rPr>
        <w:t>nustatytu terminu būtų suteikt</w:t>
      </w:r>
      <w:r w:rsidR="00A75E4F">
        <w:rPr>
          <w:rFonts w:ascii="Trebuchet MS" w:hAnsi="Trebuchet MS"/>
          <w:sz w:val="22"/>
          <w:szCs w:val="22"/>
        </w:rPr>
        <w:t>a</w:t>
      </w:r>
      <w:r w:rsidRPr="005010C3">
        <w:rPr>
          <w:rFonts w:ascii="Trebuchet MS" w:hAnsi="Trebuchet MS"/>
          <w:sz w:val="22"/>
          <w:szCs w:val="22"/>
        </w:rPr>
        <w:t xml:space="preserve"> </w:t>
      </w:r>
      <w:r w:rsidR="00A75E4F">
        <w:rPr>
          <w:rFonts w:ascii="Trebuchet MS" w:hAnsi="Trebuchet MS"/>
          <w:sz w:val="22"/>
          <w:szCs w:val="22"/>
        </w:rPr>
        <w:t>PASLAUGA</w:t>
      </w:r>
      <w:r w:rsidRPr="005010C3">
        <w:rPr>
          <w:rFonts w:ascii="Trebuchet MS" w:hAnsi="Trebuchet MS"/>
          <w:sz w:val="22"/>
          <w:szCs w:val="22"/>
        </w:rPr>
        <w:t>, atitinkan</w:t>
      </w:r>
      <w:r w:rsidR="00A75E4F">
        <w:rPr>
          <w:rFonts w:ascii="Trebuchet MS" w:hAnsi="Trebuchet MS"/>
          <w:sz w:val="22"/>
          <w:szCs w:val="22"/>
        </w:rPr>
        <w:t>ti</w:t>
      </w:r>
      <w:r w:rsidRPr="005010C3">
        <w:rPr>
          <w:rFonts w:ascii="Trebuchet MS" w:hAnsi="Trebuchet MS"/>
          <w:sz w:val="22"/>
          <w:szCs w:val="22"/>
        </w:rPr>
        <w:t xml:space="preserve">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4632826E" w14:textId="60F3BFF7"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savo sąskaita pašalinti, jeigu galima pagal teikiam</w:t>
      </w:r>
      <w:r w:rsidR="00A75E4F">
        <w:rPr>
          <w:rFonts w:ascii="Trebuchet MS" w:hAnsi="Trebuchet MS"/>
          <w:sz w:val="22"/>
          <w:szCs w:val="22"/>
        </w:rPr>
        <w:t>os</w:t>
      </w:r>
      <w:r w:rsidRPr="005010C3">
        <w:rPr>
          <w:rFonts w:ascii="Trebuchet MS" w:hAnsi="Trebuchet MS"/>
          <w:sz w:val="22"/>
          <w:szCs w:val="22"/>
        </w:rPr>
        <w:t xml:space="preserve"> </w:t>
      </w:r>
      <w:r w:rsidRPr="00A75E4F">
        <w:rPr>
          <w:rFonts w:ascii="Trebuchet MS" w:hAnsi="Trebuchet MS"/>
          <w:caps/>
          <w:sz w:val="22"/>
          <w:szCs w:val="22"/>
        </w:rPr>
        <w:t>paslaug</w:t>
      </w:r>
      <w:r w:rsidR="00A75E4F">
        <w:rPr>
          <w:rFonts w:ascii="Trebuchet MS" w:hAnsi="Trebuchet MS"/>
          <w:caps/>
          <w:sz w:val="22"/>
          <w:szCs w:val="22"/>
        </w:rPr>
        <w:t>OS</w:t>
      </w:r>
      <w:r w:rsidRPr="005010C3">
        <w:rPr>
          <w:rFonts w:ascii="Trebuchet MS" w:hAnsi="Trebuchet MS"/>
          <w:sz w:val="22"/>
          <w:szCs w:val="22"/>
        </w:rPr>
        <w:t xml:space="preserve"> specifiką, trūkumus, susijusius su </w:t>
      </w:r>
      <w:r w:rsidRPr="00A75E4F">
        <w:rPr>
          <w:rFonts w:ascii="Trebuchet MS" w:hAnsi="Trebuchet MS"/>
          <w:caps/>
          <w:sz w:val="22"/>
          <w:szCs w:val="22"/>
        </w:rPr>
        <w:t>paslaug</w:t>
      </w:r>
      <w:r w:rsidR="00A75E4F">
        <w:rPr>
          <w:rFonts w:ascii="Trebuchet MS" w:hAnsi="Trebuchet MS"/>
          <w:caps/>
          <w:sz w:val="22"/>
          <w:szCs w:val="22"/>
        </w:rPr>
        <w:t>OS</w:t>
      </w:r>
      <w:r w:rsidRPr="00A75E4F">
        <w:rPr>
          <w:rFonts w:ascii="Trebuchet MS" w:hAnsi="Trebuchet MS"/>
          <w:caps/>
          <w:sz w:val="22"/>
          <w:szCs w:val="22"/>
        </w:rPr>
        <w:t xml:space="preserve"> </w:t>
      </w:r>
      <w:r w:rsidRPr="005010C3">
        <w:rPr>
          <w:rFonts w:ascii="Trebuchet MS" w:hAnsi="Trebuchet MS"/>
          <w:sz w:val="22"/>
          <w:szCs w:val="22"/>
        </w:rPr>
        <w:t xml:space="preserve">teikimu pagal </w:t>
      </w:r>
      <w:r w:rsidRPr="00A75E4F">
        <w:rPr>
          <w:rFonts w:ascii="Trebuchet MS" w:hAnsi="Trebuchet MS"/>
          <w:caps/>
          <w:sz w:val="22"/>
          <w:szCs w:val="22"/>
        </w:rPr>
        <w:t>Sutartį</w:t>
      </w:r>
      <w:r w:rsidRPr="005010C3">
        <w:rPr>
          <w:rFonts w:ascii="Trebuchet MS" w:hAnsi="Trebuchet MS"/>
          <w:sz w:val="22"/>
          <w:szCs w:val="22"/>
        </w:rPr>
        <w:t xml:space="preserve">; </w:t>
      </w:r>
    </w:p>
    <w:p w14:paraId="1AC29160" w14:textId="229A2358"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garantuoti </w:t>
      </w:r>
      <w:r w:rsidRPr="00A75E4F">
        <w:rPr>
          <w:rFonts w:ascii="Trebuchet MS" w:hAnsi="Trebuchet MS"/>
          <w:caps/>
          <w:sz w:val="22"/>
          <w:szCs w:val="22"/>
        </w:rPr>
        <w:t>Užsakovui</w:t>
      </w:r>
      <w:r w:rsidRPr="005010C3">
        <w:rPr>
          <w:rFonts w:ascii="Trebuchet MS" w:hAnsi="Trebuchet MS"/>
          <w:sz w:val="22"/>
          <w:szCs w:val="22"/>
        </w:rPr>
        <w:t xml:space="preserve"> tiesioginių nuostolių atlyginimą, jeigu </w:t>
      </w:r>
      <w:r w:rsidR="00A75E4F">
        <w:rPr>
          <w:rFonts w:ascii="Trebuchet MS" w:hAnsi="Trebuchet MS"/>
          <w:sz w:val="22"/>
          <w:szCs w:val="22"/>
        </w:rPr>
        <w:t>TIEKĖJAS</w:t>
      </w:r>
      <w:r w:rsidRPr="005010C3">
        <w:rPr>
          <w:rFonts w:ascii="Trebuchet MS" w:hAnsi="Trebuchet MS"/>
          <w:sz w:val="22"/>
          <w:szCs w:val="22"/>
        </w:rPr>
        <w:t xml:space="preserve">, vykdydamas </w:t>
      </w:r>
      <w:r w:rsidRPr="00A75E4F">
        <w:rPr>
          <w:rFonts w:ascii="Trebuchet MS" w:hAnsi="Trebuchet MS"/>
          <w:caps/>
          <w:sz w:val="22"/>
          <w:szCs w:val="22"/>
        </w:rPr>
        <w:t>Sutartį</w:t>
      </w:r>
      <w:r w:rsidRPr="005010C3">
        <w:rPr>
          <w:rFonts w:ascii="Trebuchet MS" w:hAnsi="Trebuchet MS"/>
          <w:sz w:val="22"/>
          <w:szCs w:val="22"/>
        </w:rPr>
        <w:t>, nesilaiko Lietuvos Respublikos įstatymų ir kitų teisės aktų ir dėl to yra pateikti kokie nors reikalavimai ar pradėti procesiniai veiksmai;</w:t>
      </w:r>
    </w:p>
    <w:p w14:paraId="354FDA6E" w14:textId="5CC4396B"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vykdyti </w:t>
      </w:r>
      <w:r w:rsidRPr="00A75E4F">
        <w:rPr>
          <w:rFonts w:ascii="Trebuchet MS" w:hAnsi="Trebuchet MS"/>
          <w:caps/>
          <w:sz w:val="22"/>
          <w:szCs w:val="22"/>
        </w:rPr>
        <w:t>Užsakovo</w:t>
      </w:r>
      <w:r w:rsidRPr="005010C3">
        <w:rPr>
          <w:rFonts w:ascii="Trebuchet MS" w:hAnsi="Trebuchet MS"/>
          <w:sz w:val="22"/>
          <w:szCs w:val="22"/>
        </w:rPr>
        <w:t xml:space="preserve"> nurodymus, susijusius su </w:t>
      </w:r>
      <w:r w:rsidRPr="00A75E4F">
        <w:rPr>
          <w:rFonts w:ascii="Trebuchet MS" w:hAnsi="Trebuchet MS"/>
          <w:caps/>
          <w:sz w:val="22"/>
          <w:szCs w:val="22"/>
        </w:rPr>
        <w:t>Sutarties</w:t>
      </w:r>
      <w:r w:rsidRPr="005010C3">
        <w:rPr>
          <w:rFonts w:ascii="Trebuchet MS" w:hAnsi="Trebuchet MS"/>
          <w:sz w:val="22"/>
          <w:szCs w:val="22"/>
        </w:rPr>
        <w:t xml:space="preserve"> vykdymu. Jei </w:t>
      </w:r>
      <w:r w:rsidR="00A75E4F">
        <w:rPr>
          <w:rFonts w:ascii="Trebuchet MS" w:hAnsi="Trebuchet MS"/>
          <w:sz w:val="22"/>
          <w:szCs w:val="22"/>
        </w:rPr>
        <w:t>TIEKĖJAS</w:t>
      </w:r>
      <w:r w:rsidRPr="005010C3">
        <w:rPr>
          <w:rFonts w:ascii="Trebuchet MS" w:hAnsi="Trebuchet MS"/>
          <w:sz w:val="22"/>
          <w:szCs w:val="22"/>
        </w:rPr>
        <w:t xml:space="preserve"> mano, kad </w:t>
      </w:r>
      <w:r w:rsidRPr="00A75E4F">
        <w:rPr>
          <w:rFonts w:ascii="Trebuchet MS" w:hAnsi="Trebuchet MS"/>
          <w:caps/>
          <w:sz w:val="22"/>
          <w:szCs w:val="22"/>
        </w:rPr>
        <w:t>Užsakovo</w:t>
      </w:r>
      <w:r w:rsidRPr="005010C3">
        <w:rPr>
          <w:rFonts w:ascii="Trebuchet MS" w:hAnsi="Trebuchet MS"/>
          <w:sz w:val="22"/>
          <w:szCs w:val="22"/>
        </w:rPr>
        <w:t xml:space="preserve"> nurodymai viršija </w:t>
      </w:r>
      <w:r w:rsidRPr="00A75E4F">
        <w:rPr>
          <w:rFonts w:ascii="Trebuchet MS" w:hAnsi="Trebuchet MS"/>
          <w:caps/>
          <w:sz w:val="22"/>
          <w:szCs w:val="22"/>
        </w:rPr>
        <w:t>Sutartyje</w:t>
      </w:r>
      <w:r w:rsidRPr="005010C3">
        <w:rPr>
          <w:rFonts w:ascii="Trebuchet MS" w:hAnsi="Trebuchet MS"/>
          <w:sz w:val="22"/>
          <w:szCs w:val="22"/>
        </w:rPr>
        <w:t xml:space="preserve"> ir jos prieduose </w:t>
      </w:r>
      <w:r w:rsidR="00A75E4F">
        <w:rPr>
          <w:rFonts w:ascii="Trebuchet MS" w:hAnsi="Trebuchet MS"/>
          <w:sz w:val="22"/>
          <w:szCs w:val="22"/>
        </w:rPr>
        <w:t>PASLAUGAI</w:t>
      </w:r>
      <w:r w:rsidRPr="005010C3">
        <w:rPr>
          <w:rFonts w:ascii="Trebuchet MS" w:hAnsi="Trebuchet MS"/>
          <w:sz w:val="22"/>
          <w:szCs w:val="22"/>
        </w:rPr>
        <w:t xml:space="preserve"> nustatytus reikalavimus arba prieštarauja teisės aktams, jis apie tai turi raštu pranešti </w:t>
      </w:r>
      <w:r w:rsidRPr="00A75E4F">
        <w:rPr>
          <w:rFonts w:ascii="Trebuchet MS" w:hAnsi="Trebuchet MS"/>
          <w:caps/>
          <w:sz w:val="22"/>
          <w:szCs w:val="22"/>
        </w:rPr>
        <w:t>Užsakovui</w:t>
      </w:r>
      <w:r w:rsidRPr="005010C3">
        <w:rPr>
          <w:rFonts w:ascii="Trebuchet MS" w:hAnsi="Trebuchet MS"/>
          <w:sz w:val="22"/>
          <w:szCs w:val="22"/>
        </w:rPr>
        <w:t xml:space="preserve"> per 5 (penkias) dienas nuo tokio nurodymo gavimo dienos;</w:t>
      </w:r>
    </w:p>
    <w:p w14:paraId="537B7D89" w14:textId="526B7ADD"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bendradarbiauti su </w:t>
      </w:r>
      <w:r w:rsidRPr="00A75E4F">
        <w:rPr>
          <w:rFonts w:ascii="Trebuchet MS" w:hAnsi="Trebuchet MS"/>
          <w:caps/>
          <w:sz w:val="22"/>
          <w:szCs w:val="22"/>
        </w:rPr>
        <w:t>Užsakovo</w:t>
      </w:r>
      <w:r w:rsidRPr="005010C3">
        <w:rPr>
          <w:rFonts w:ascii="Trebuchet MS" w:hAnsi="Trebuchet MS"/>
          <w:sz w:val="22"/>
          <w:szCs w:val="22"/>
        </w:rPr>
        <w:t xml:space="preserve"> darbuotojais </w:t>
      </w:r>
      <w:r w:rsidRPr="00A75E4F">
        <w:rPr>
          <w:rFonts w:ascii="Trebuchet MS" w:hAnsi="Trebuchet MS"/>
          <w:caps/>
          <w:sz w:val="22"/>
          <w:szCs w:val="22"/>
        </w:rPr>
        <w:t>Sutarties</w:t>
      </w:r>
      <w:r w:rsidRPr="005010C3">
        <w:rPr>
          <w:rFonts w:ascii="Trebuchet MS" w:hAnsi="Trebuchet MS"/>
          <w:sz w:val="22"/>
          <w:szCs w:val="22"/>
        </w:rPr>
        <w:t xml:space="preserve"> vykdymo metu;</w:t>
      </w:r>
    </w:p>
    <w:p w14:paraId="1AF7CC7A" w14:textId="4465BA8F" w:rsidR="00324BBD" w:rsidRPr="00574C05" w:rsidRDefault="00324BBD" w:rsidP="00A75E4F">
      <w:pPr>
        <w:pStyle w:val="00Punktai"/>
        <w:numPr>
          <w:ilvl w:val="2"/>
          <w:numId w:val="1"/>
        </w:numPr>
        <w:ind w:left="0" w:firstLine="567"/>
        <w:rPr>
          <w:rFonts w:ascii="Trebuchet MS" w:hAnsi="Trebuchet MS"/>
          <w:sz w:val="22"/>
          <w:szCs w:val="22"/>
        </w:rPr>
      </w:pPr>
      <w:r w:rsidRPr="00574C05">
        <w:rPr>
          <w:rFonts w:ascii="Trebuchet MS" w:hAnsi="Trebuchet MS"/>
          <w:sz w:val="22"/>
          <w:szCs w:val="22"/>
        </w:rPr>
        <w:t xml:space="preserve">Atsižvelgiant į tai, kad vykdomas žaliasis pirkimas, vadovaujantis Aplinkos apsaugos kriterijų taikymo, vykdant žaliuosius pirkimus, tvarkos aprašo, patvirtinto Lietuvos Respublikos aplinkos ministro </w:t>
      </w:r>
      <w:bookmarkStart w:id="8" w:name="_Hlk125962200"/>
      <w:r w:rsidRPr="00574C05">
        <w:rPr>
          <w:rFonts w:ascii="Trebuchet MS" w:hAnsi="Trebuchet MS"/>
          <w:sz w:val="22"/>
          <w:szCs w:val="22"/>
        </w:rPr>
        <w:t>2011 m. birželio 28 d. įsakymu Nr. D1-508 „Dėl Aplinkos apsaugos kriterijų taikymo, vykdant žaliuosius pirkimus, tvarkos aprašo patvirtinimo“</w:t>
      </w:r>
      <w:r w:rsidR="005F6083" w:rsidRPr="005F6083">
        <w:rPr>
          <w:rFonts w:ascii="Trebuchet MS" w:hAnsi="Trebuchet MS"/>
          <w:sz w:val="22"/>
          <w:szCs w:val="22"/>
        </w:rPr>
        <w:t xml:space="preserve"> (</w:t>
      </w:r>
      <w:r w:rsidR="005F6083" w:rsidRPr="005F6083">
        <w:rPr>
          <w:rFonts w:ascii="Trebuchet MS" w:hAnsi="Trebuchet MS"/>
          <w:bCs/>
          <w:sz w:val="22"/>
          <w:szCs w:val="22"/>
        </w:rPr>
        <w:t>aktuali redakcija nuo 2022 m. gruodžio 13 d. Nr. D1-401)</w:t>
      </w:r>
      <w:r w:rsidRPr="00574C05">
        <w:rPr>
          <w:rFonts w:ascii="Trebuchet MS" w:hAnsi="Trebuchet MS"/>
          <w:sz w:val="22"/>
          <w:szCs w:val="22"/>
        </w:rPr>
        <w:t xml:space="preserve"> (toliau </w:t>
      </w:r>
      <w:r w:rsidR="00E4791B" w:rsidRPr="00574C05">
        <w:rPr>
          <w:rFonts w:ascii="Trebuchet MS" w:hAnsi="Trebuchet MS"/>
          <w:sz w:val="22"/>
          <w:szCs w:val="22"/>
        </w:rPr>
        <w:t>―</w:t>
      </w:r>
      <w:r w:rsidRPr="00574C05">
        <w:rPr>
          <w:rFonts w:ascii="Trebuchet MS" w:hAnsi="Trebuchet MS"/>
          <w:sz w:val="22"/>
          <w:szCs w:val="22"/>
        </w:rPr>
        <w:t xml:space="preserve"> Aprašas) </w:t>
      </w:r>
      <w:bookmarkEnd w:id="8"/>
      <w:r w:rsidRPr="00574C05">
        <w:rPr>
          <w:rFonts w:ascii="Trebuchet MS" w:hAnsi="Trebuchet MS"/>
          <w:sz w:val="22"/>
          <w:szCs w:val="22"/>
        </w:rPr>
        <w:t xml:space="preserve">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w:t>
      </w:r>
      <w:r w:rsidR="00B74F46" w:rsidRPr="00574C05">
        <w:rPr>
          <w:rFonts w:ascii="Trebuchet MS" w:hAnsi="Trebuchet MS"/>
          <w:sz w:val="22"/>
          <w:szCs w:val="22"/>
        </w:rPr>
        <w:t xml:space="preserve">PASLAUGĄ </w:t>
      </w:r>
      <w:r w:rsidRPr="00574C05">
        <w:rPr>
          <w:rFonts w:ascii="Trebuchet MS" w:hAnsi="Trebuchet MS"/>
          <w:sz w:val="22"/>
          <w:szCs w:val="22"/>
        </w:rPr>
        <w:t>laikytis šių aplinkos apsaugos reikalavimų:</w:t>
      </w:r>
    </w:p>
    <w:p w14:paraId="2F6C1746" w14:textId="2F78E3C7" w:rsidR="00324BBD" w:rsidRPr="000006CD"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lastRenderedPageBreak/>
        <w:t>atsisakyti dokumentų kopijavimo ir spausdinimo, rengiamą dokumentaciją, perdavimo</w:t>
      </w:r>
      <w:r w:rsidR="00250FB7" w:rsidRPr="00574C05">
        <w:rPr>
          <w:rFonts w:ascii="Trebuchet MS" w:hAnsi="Trebuchet MS"/>
          <w:sz w:val="22"/>
          <w:szCs w:val="22"/>
        </w:rPr>
        <w:t>—</w:t>
      </w:r>
      <w:r w:rsidRPr="00574C05">
        <w:rPr>
          <w:rFonts w:ascii="Trebuchet MS" w:hAnsi="Trebuchet MS"/>
          <w:sz w:val="22"/>
          <w:szCs w:val="22"/>
        </w:rPr>
        <w:t xml:space="preserve">priėmimo aktus, </w:t>
      </w:r>
      <w:r w:rsidRPr="000006CD">
        <w:rPr>
          <w:rFonts w:ascii="Trebuchet MS" w:hAnsi="Trebuchet MS"/>
          <w:sz w:val="22"/>
          <w:szCs w:val="22"/>
        </w:rPr>
        <w:t>mokymų dalyvių pažymėjimus UŽSAKOVUI pateikti tik elektroniniu formatu, o dokumentaciją, kuri turi būti pasirašoma, ir perdavimo—priėmimo aktus pasirašyti elektroniniu parašu;</w:t>
      </w:r>
    </w:p>
    <w:p w14:paraId="60C59FAF" w14:textId="77777777" w:rsidR="00324BBD" w:rsidRPr="00574C05"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0006CD">
        <w:rPr>
          <w:rFonts w:ascii="Trebuchet MS" w:hAnsi="Trebuchet MS"/>
          <w:sz w:val="22"/>
          <w:szCs w:val="22"/>
        </w:rPr>
        <w:t>esant būtinybei spausdinti, naudoti perdirbtą popierių, atitinkantį reikalavimus</w:t>
      </w:r>
      <w:r w:rsidRPr="00574C05">
        <w:rPr>
          <w:rFonts w:ascii="Trebuchet MS" w:hAnsi="Trebuchet MS"/>
          <w:sz w:val="22"/>
          <w:szCs w:val="22"/>
        </w:rPr>
        <w:t>, nustatytus Aprašo 2 priedo 1 punkte;</w:t>
      </w:r>
    </w:p>
    <w:p w14:paraId="188BF2D0" w14:textId="4BC712CC" w:rsidR="00324BBD" w:rsidRPr="00574C05"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fiksuoti visas ūkines, finansines ir kitas operacijas, susijusias su S</w:t>
      </w:r>
      <w:r w:rsidR="002D727C" w:rsidRPr="00574C05">
        <w:rPr>
          <w:rFonts w:ascii="Trebuchet MS" w:hAnsi="Trebuchet MS"/>
          <w:sz w:val="22"/>
          <w:szCs w:val="22"/>
        </w:rPr>
        <w:t>UTARTIES</w:t>
      </w:r>
      <w:r w:rsidRPr="00574C05">
        <w:rPr>
          <w:rFonts w:ascii="Trebuchet MS" w:hAnsi="Trebuchet MS"/>
          <w:sz w:val="22"/>
          <w:szCs w:val="22"/>
        </w:rPr>
        <w:t xml:space="preserve"> vykdymu, ir teisės aktų nustatyta tvarka saugoti su šiomis operacijomis susijusius dokumentus;</w:t>
      </w:r>
    </w:p>
    <w:p w14:paraId="4BEEE12A" w14:textId="77777777" w:rsidR="00324BBD" w:rsidRPr="00AF5EBA"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 xml:space="preserve">sudaryti sąlygas UŽSAKOVUI bei kitoms kompetentingoms institucijoms, kurioms šią teisę suteikia teisės aktai, tikrinti </w:t>
      </w:r>
      <w:r w:rsidRPr="00AF5EBA">
        <w:rPr>
          <w:rFonts w:ascii="Trebuchet MS" w:hAnsi="Trebuchet MS"/>
          <w:sz w:val="22"/>
          <w:szCs w:val="22"/>
        </w:rPr>
        <w:t>SUTARTIES įgyvendinimą;</w:t>
      </w:r>
    </w:p>
    <w:p w14:paraId="1C18870F" w14:textId="6C5E37DB" w:rsidR="00324BBD" w:rsidRPr="001F33CB" w:rsidRDefault="00324BBD" w:rsidP="005010C3">
      <w:pPr>
        <w:pStyle w:val="00Punktai"/>
        <w:numPr>
          <w:ilvl w:val="1"/>
          <w:numId w:val="1"/>
        </w:numPr>
        <w:ind w:left="0" w:firstLine="567"/>
        <w:rPr>
          <w:rFonts w:ascii="Trebuchet MS" w:hAnsi="Trebuchet MS"/>
          <w:sz w:val="22"/>
          <w:szCs w:val="22"/>
        </w:rPr>
      </w:pPr>
      <w:r w:rsidRPr="00AF5EBA">
        <w:rPr>
          <w:rFonts w:ascii="Trebuchet MS" w:hAnsi="Trebuchet MS"/>
          <w:sz w:val="22"/>
          <w:szCs w:val="22"/>
        </w:rPr>
        <w:t>vykdyti kitas SUTARTYJE ir Lietuvos Respublikos teisės aktuose, reglamentuojančiuose analogiškų paslaugų teikimą, TIEKĖJUI</w:t>
      </w:r>
      <w:r w:rsidR="002A4A1C">
        <w:rPr>
          <w:rFonts w:ascii="Trebuchet MS" w:hAnsi="Trebuchet MS"/>
          <w:sz w:val="22"/>
          <w:szCs w:val="22"/>
        </w:rPr>
        <w:t xml:space="preserve"> nustatytas pareigas;</w:t>
      </w:r>
    </w:p>
    <w:p w14:paraId="7D50BA73" w14:textId="38A4181B" w:rsidR="00733F5C" w:rsidRPr="00784247" w:rsidRDefault="00DA08B7" w:rsidP="001227D6">
      <w:pPr>
        <w:pStyle w:val="00Punktai"/>
        <w:numPr>
          <w:ilvl w:val="1"/>
          <w:numId w:val="1"/>
        </w:numPr>
        <w:ind w:left="0" w:firstLine="567"/>
        <w:rPr>
          <w:rFonts w:ascii="Trebuchet MS" w:hAnsi="Trebuchet MS"/>
          <w:sz w:val="22"/>
          <w:szCs w:val="22"/>
        </w:rPr>
      </w:pPr>
      <w:r w:rsidRPr="001F33CB">
        <w:rPr>
          <w:rFonts w:ascii="Trebuchet MS" w:hAnsi="Trebuchet MS"/>
          <w:sz w:val="22"/>
          <w:szCs w:val="22"/>
        </w:rPr>
        <w:t>PASLAUGOS kokybė turi atitikti REIKALAVIMUS ir Civilinio kodekso nuostatas.</w:t>
      </w:r>
    </w:p>
    <w:p w14:paraId="1BBBC1C2" w14:textId="49F7AF39" w:rsidR="005B531C" w:rsidRPr="00D441CD" w:rsidRDefault="00A366DC" w:rsidP="00D441CD">
      <w:pPr>
        <w:pStyle w:val="0Punktai"/>
        <w:spacing w:before="120"/>
        <w:jc w:val="center"/>
        <w:rPr>
          <w:rFonts w:ascii="Trebuchet MS" w:hAnsi="Trebuchet MS"/>
          <w:b/>
          <w:bCs/>
          <w:spacing w:val="-2"/>
          <w:sz w:val="22"/>
          <w:szCs w:val="22"/>
        </w:rPr>
      </w:pPr>
      <w:bookmarkStart w:id="9" w:name="_Hlk183007086"/>
      <w:bookmarkEnd w:id="7"/>
      <w:r w:rsidRPr="00A366DC">
        <w:rPr>
          <w:rFonts w:ascii="Trebuchet MS" w:hAnsi="Trebuchet MS"/>
          <w:b/>
          <w:bCs/>
          <w:spacing w:val="-2"/>
          <w:sz w:val="22"/>
          <w:szCs w:val="22"/>
        </w:rPr>
        <w:t>PASLAUGŲ TEIKIMO IR PERDAVIMO</w:t>
      </w:r>
      <w:r w:rsidR="00250FB7">
        <w:rPr>
          <w:rFonts w:ascii="Trebuchet MS" w:hAnsi="Trebuchet MS"/>
          <w:b/>
          <w:bCs/>
          <w:spacing w:val="-2"/>
          <w:sz w:val="22"/>
          <w:szCs w:val="22"/>
        </w:rPr>
        <w:t>—</w:t>
      </w:r>
      <w:r w:rsidRPr="00A366DC">
        <w:rPr>
          <w:rFonts w:ascii="Trebuchet MS" w:hAnsi="Trebuchet MS"/>
          <w:b/>
          <w:bCs/>
          <w:spacing w:val="-2"/>
          <w:sz w:val="22"/>
          <w:szCs w:val="22"/>
        </w:rPr>
        <w:t>PRIĖMIMO TVARKA</w:t>
      </w:r>
    </w:p>
    <w:bookmarkEnd w:id="9"/>
    <w:p w14:paraId="7E088D18" w14:textId="77777777" w:rsidR="00984F97" w:rsidRPr="009F704A" w:rsidRDefault="00984F97" w:rsidP="00984F97">
      <w:pPr>
        <w:pStyle w:val="00Punktai"/>
        <w:numPr>
          <w:ilvl w:val="1"/>
          <w:numId w:val="1"/>
        </w:numPr>
        <w:ind w:left="0" w:firstLine="567"/>
        <w:rPr>
          <w:rFonts w:ascii="Trebuchet MS" w:hAnsi="Trebuchet MS"/>
          <w:bCs/>
          <w:spacing w:val="-2"/>
          <w:sz w:val="22"/>
          <w:szCs w:val="22"/>
        </w:rPr>
      </w:pPr>
      <w:r w:rsidRPr="009F704A">
        <w:rPr>
          <w:rFonts w:ascii="Trebuchet MS" w:hAnsi="Trebuchet MS"/>
          <w:sz w:val="22"/>
          <w:szCs w:val="22"/>
        </w:rPr>
        <w:t>Visi REIKALAVIMAI (visos sąlygos), susiję su PASLAUGOS atlikimu (įskaitant ir visus UŽSAKOVO pateiktus ir ŠALIŲ suderintus užsakymus), SUTARTYJE tampa TIEKĖJO įsipareigojimais.</w:t>
      </w:r>
    </w:p>
    <w:p w14:paraId="10902FDB" w14:textId="3827F4C8" w:rsidR="00471ABC" w:rsidRDefault="00984F97" w:rsidP="00471ABC">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Mokymai turi būti įvykdyti </w:t>
      </w:r>
      <w:r w:rsidR="005738E3" w:rsidRPr="009F704A">
        <w:rPr>
          <w:rFonts w:ascii="Trebuchet MS" w:hAnsi="Trebuchet MS"/>
          <w:sz w:val="22"/>
          <w:szCs w:val="22"/>
        </w:rPr>
        <w:t>per 1</w:t>
      </w:r>
      <w:r w:rsidR="005738E3">
        <w:rPr>
          <w:rFonts w:ascii="Trebuchet MS" w:hAnsi="Trebuchet MS"/>
          <w:sz w:val="22"/>
          <w:szCs w:val="22"/>
        </w:rPr>
        <w:t>1</w:t>
      </w:r>
      <w:r w:rsidR="005738E3" w:rsidRPr="009F704A">
        <w:rPr>
          <w:rFonts w:ascii="Trebuchet MS" w:hAnsi="Trebuchet MS"/>
          <w:sz w:val="22"/>
          <w:szCs w:val="22"/>
        </w:rPr>
        <w:t xml:space="preserve"> mėnesių</w:t>
      </w:r>
      <w:r w:rsidR="005738E3">
        <w:rPr>
          <w:rFonts w:ascii="Trebuchet MS" w:hAnsi="Trebuchet MS"/>
          <w:sz w:val="22"/>
          <w:szCs w:val="22"/>
        </w:rPr>
        <w:t xml:space="preserve"> </w:t>
      </w:r>
      <w:r w:rsidR="00B407B4">
        <w:rPr>
          <w:rFonts w:ascii="Trebuchet MS" w:hAnsi="Trebuchet MS"/>
          <w:sz w:val="22"/>
          <w:szCs w:val="22"/>
        </w:rPr>
        <w:t>nuo sutarties įsigaliojimo</w:t>
      </w:r>
      <w:r w:rsidR="008E0E3D">
        <w:rPr>
          <w:rFonts w:ascii="Trebuchet MS" w:hAnsi="Trebuchet MS"/>
          <w:sz w:val="22"/>
          <w:szCs w:val="22"/>
        </w:rPr>
        <w:t>;</w:t>
      </w:r>
      <w:r w:rsidR="00B407B4">
        <w:rPr>
          <w:rFonts w:ascii="Trebuchet MS" w:hAnsi="Trebuchet MS"/>
          <w:sz w:val="22"/>
          <w:szCs w:val="22"/>
        </w:rPr>
        <w:t xml:space="preserve"> </w:t>
      </w:r>
    </w:p>
    <w:p w14:paraId="133146D6" w14:textId="531BD069" w:rsidR="00471ABC" w:rsidRPr="00471ABC" w:rsidRDefault="00080327" w:rsidP="00471ABC">
      <w:pPr>
        <w:pStyle w:val="00Punktai"/>
        <w:numPr>
          <w:ilvl w:val="1"/>
          <w:numId w:val="1"/>
        </w:numPr>
        <w:ind w:left="0" w:firstLine="567"/>
        <w:rPr>
          <w:rFonts w:ascii="Trebuchet MS" w:hAnsi="Trebuchet MS"/>
          <w:sz w:val="22"/>
          <w:szCs w:val="22"/>
        </w:rPr>
      </w:pPr>
      <w:r w:rsidRPr="00471ABC">
        <w:rPr>
          <w:rFonts w:ascii="Trebuchet MS" w:hAnsi="Trebuchet MS"/>
          <w:sz w:val="22"/>
          <w:szCs w:val="22"/>
        </w:rPr>
        <w:t xml:space="preserve">Mokymai turi vykti </w:t>
      </w:r>
      <w:r w:rsidR="00471ABC" w:rsidRPr="00471ABC">
        <w:rPr>
          <w:rFonts w:ascii="Trebuchet MS" w:hAnsi="Trebuchet MS"/>
          <w:sz w:val="22"/>
          <w:szCs w:val="22"/>
        </w:rPr>
        <w:t xml:space="preserve">kontaktiniu </w:t>
      </w:r>
      <w:r w:rsidR="00471ABC">
        <w:rPr>
          <w:rFonts w:ascii="Trebuchet MS" w:hAnsi="Trebuchet MS"/>
          <w:sz w:val="22"/>
          <w:szCs w:val="22"/>
        </w:rPr>
        <w:t>ar</w:t>
      </w:r>
      <w:r w:rsidR="006837C8">
        <w:rPr>
          <w:rFonts w:ascii="Trebuchet MS" w:hAnsi="Trebuchet MS"/>
          <w:sz w:val="22"/>
          <w:szCs w:val="22"/>
        </w:rPr>
        <w:t>,</w:t>
      </w:r>
      <w:r w:rsidR="00471ABC">
        <w:rPr>
          <w:rFonts w:ascii="Trebuchet MS" w:hAnsi="Trebuchet MS"/>
          <w:sz w:val="22"/>
          <w:szCs w:val="22"/>
        </w:rPr>
        <w:t xml:space="preserve"> </w:t>
      </w:r>
      <w:r w:rsidR="00766FA0">
        <w:rPr>
          <w:rFonts w:ascii="Trebuchet MS" w:hAnsi="Trebuchet MS"/>
          <w:sz w:val="22"/>
          <w:szCs w:val="22"/>
        </w:rPr>
        <w:t>UŽSAKOVUI pageidaujant</w:t>
      </w:r>
      <w:r w:rsidR="006837C8">
        <w:rPr>
          <w:rFonts w:ascii="Trebuchet MS" w:hAnsi="Trebuchet MS"/>
          <w:sz w:val="22"/>
          <w:szCs w:val="22"/>
        </w:rPr>
        <w:t>,</w:t>
      </w:r>
      <w:r w:rsidR="00766FA0">
        <w:rPr>
          <w:rFonts w:ascii="Trebuchet MS" w:hAnsi="Trebuchet MS"/>
          <w:sz w:val="22"/>
          <w:szCs w:val="22"/>
        </w:rPr>
        <w:t xml:space="preserve"> </w:t>
      </w:r>
      <w:r w:rsidRPr="00471ABC">
        <w:rPr>
          <w:rFonts w:ascii="Trebuchet MS" w:hAnsi="Trebuchet MS"/>
          <w:sz w:val="22"/>
          <w:szCs w:val="22"/>
        </w:rPr>
        <w:t xml:space="preserve">nuotoliniu </w:t>
      </w:r>
      <w:r w:rsidR="00471ABC" w:rsidRPr="009F704A">
        <w:rPr>
          <w:rFonts w:ascii="Trebuchet MS" w:hAnsi="Trebuchet MS"/>
          <w:sz w:val="22"/>
          <w:szCs w:val="22"/>
        </w:rPr>
        <w:t xml:space="preserve">būdu per </w:t>
      </w:r>
      <w:proofErr w:type="spellStart"/>
      <w:r w:rsidR="00471ABC" w:rsidRPr="009F704A">
        <w:rPr>
          <w:rFonts w:ascii="Trebuchet MS" w:hAnsi="Trebuchet MS"/>
          <w:sz w:val="22"/>
          <w:szCs w:val="22"/>
        </w:rPr>
        <w:t>Zoom</w:t>
      </w:r>
      <w:proofErr w:type="spellEnd"/>
      <w:r w:rsidR="00471ABC" w:rsidRPr="009F704A">
        <w:rPr>
          <w:rFonts w:ascii="Trebuchet MS" w:hAnsi="Trebuchet MS"/>
          <w:sz w:val="22"/>
          <w:szCs w:val="22"/>
        </w:rPr>
        <w:t xml:space="preserve">, MS </w:t>
      </w:r>
      <w:proofErr w:type="spellStart"/>
      <w:r w:rsidR="00471ABC" w:rsidRPr="009F704A">
        <w:rPr>
          <w:rFonts w:ascii="Trebuchet MS" w:hAnsi="Trebuchet MS"/>
          <w:sz w:val="22"/>
          <w:szCs w:val="22"/>
        </w:rPr>
        <w:t>Teams</w:t>
      </w:r>
      <w:proofErr w:type="spellEnd"/>
      <w:r w:rsidR="00471ABC" w:rsidRPr="009F704A">
        <w:rPr>
          <w:rFonts w:ascii="Trebuchet MS" w:hAnsi="Trebuchet MS"/>
          <w:sz w:val="22"/>
          <w:szCs w:val="22"/>
        </w:rPr>
        <w:t xml:space="preserve"> ar lygiavertes programas</w:t>
      </w:r>
      <w:r w:rsidR="00471ABC">
        <w:rPr>
          <w:rFonts w:ascii="Trebuchet MS" w:hAnsi="Trebuchet MS"/>
          <w:sz w:val="22"/>
          <w:szCs w:val="22"/>
        </w:rPr>
        <w:t>.</w:t>
      </w:r>
    </w:p>
    <w:p w14:paraId="64685D6F" w14:textId="506F4C4E" w:rsidR="00080327" w:rsidRDefault="00080327" w:rsidP="00471ABC">
      <w:pPr>
        <w:pStyle w:val="00Punktai"/>
        <w:numPr>
          <w:ilvl w:val="1"/>
          <w:numId w:val="1"/>
        </w:numPr>
        <w:ind w:left="0" w:firstLine="567"/>
        <w:rPr>
          <w:rFonts w:ascii="Trebuchet MS" w:hAnsi="Trebuchet MS"/>
          <w:sz w:val="22"/>
          <w:szCs w:val="22"/>
        </w:rPr>
      </w:pPr>
      <w:r w:rsidRPr="00471ABC">
        <w:rPr>
          <w:rFonts w:ascii="Trebuchet MS" w:hAnsi="Trebuchet MS"/>
          <w:sz w:val="22"/>
          <w:szCs w:val="22"/>
        </w:rPr>
        <w:t xml:space="preserve">Mokymai kontaktiniu būdu </w:t>
      </w:r>
      <w:r w:rsidR="00F22996">
        <w:rPr>
          <w:rFonts w:ascii="Trebuchet MS" w:hAnsi="Trebuchet MS"/>
          <w:sz w:val="22"/>
          <w:szCs w:val="22"/>
        </w:rPr>
        <w:t xml:space="preserve">turi </w:t>
      </w:r>
      <w:r w:rsidRPr="00471ABC">
        <w:rPr>
          <w:rFonts w:ascii="Trebuchet MS" w:hAnsi="Trebuchet MS"/>
          <w:sz w:val="22"/>
          <w:szCs w:val="22"/>
        </w:rPr>
        <w:t>vyk</w:t>
      </w:r>
      <w:r w:rsidR="00F22996">
        <w:rPr>
          <w:rFonts w:ascii="Trebuchet MS" w:hAnsi="Trebuchet MS"/>
          <w:sz w:val="22"/>
          <w:szCs w:val="22"/>
        </w:rPr>
        <w:t>ti</w:t>
      </w:r>
      <w:r w:rsidRPr="00471ABC">
        <w:rPr>
          <w:rFonts w:ascii="Trebuchet MS" w:hAnsi="Trebuchet MS"/>
          <w:sz w:val="22"/>
          <w:szCs w:val="22"/>
        </w:rPr>
        <w:t xml:space="preserve"> TIEKĖJO nurodytose patalpose didžiuosiuose Lietuvos miestuose (Vilniuje, Kaune arba Klaipėdoje). Konkreti mokymų vieta prieš kiekvienus mokymus turi būti suderinta su UŽSAKOVU.</w:t>
      </w:r>
    </w:p>
    <w:p w14:paraId="1E76D855" w14:textId="77777777" w:rsidR="00B33F5A" w:rsidRDefault="00B33F5A" w:rsidP="00B33F5A">
      <w:pPr>
        <w:pStyle w:val="00Punktai"/>
        <w:numPr>
          <w:ilvl w:val="1"/>
          <w:numId w:val="1"/>
        </w:numPr>
        <w:ind w:left="0" w:firstLine="567"/>
        <w:rPr>
          <w:rFonts w:ascii="Trebuchet MS" w:hAnsi="Trebuchet MS"/>
          <w:sz w:val="22"/>
          <w:szCs w:val="22"/>
        </w:rPr>
      </w:pPr>
      <w:r>
        <w:rPr>
          <w:rFonts w:ascii="Trebuchet MS" w:hAnsi="Trebuchet MS"/>
          <w:sz w:val="22"/>
          <w:szCs w:val="22"/>
        </w:rPr>
        <w:t>UŽSAKOVAS:</w:t>
      </w:r>
    </w:p>
    <w:p w14:paraId="5055F265" w14:textId="77777777" w:rsidR="00B33F5A" w:rsidRDefault="00B33F5A" w:rsidP="00B33F5A">
      <w:pPr>
        <w:pStyle w:val="00Punktai"/>
        <w:numPr>
          <w:ilvl w:val="2"/>
          <w:numId w:val="1"/>
        </w:numPr>
        <w:ind w:left="0" w:firstLine="567"/>
        <w:rPr>
          <w:rFonts w:ascii="Trebuchet MS" w:hAnsi="Trebuchet MS"/>
          <w:sz w:val="22"/>
          <w:szCs w:val="22"/>
        </w:rPr>
      </w:pPr>
      <w:r>
        <w:rPr>
          <w:rFonts w:ascii="Trebuchet MS" w:hAnsi="Trebuchet MS"/>
          <w:sz w:val="22"/>
          <w:szCs w:val="22"/>
        </w:rPr>
        <w:t>TIEKĖJUI el. paštu pateikia informaciją apie darbuotojus, kuriems reikalingi atitinkamos temos mokymai;</w:t>
      </w:r>
    </w:p>
    <w:p w14:paraId="0C40EB67" w14:textId="77777777" w:rsidR="00B33F5A" w:rsidRDefault="00B33F5A" w:rsidP="00B33F5A">
      <w:pPr>
        <w:pStyle w:val="00Punktai"/>
        <w:numPr>
          <w:ilvl w:val="2"/>
          <w:numId w:val="1"/>
        </w:numPr>
        <w:ind w:left="0" w:firstLine="567"/>
        <w:rPr>
          <w:rFonts w:ascii="Trebuchet MS" w:hAnsi="Trebuchet MS"/>
          <w:sz w:val="22"/>
          <w:szCs w:val="22"/>
        </w:rPr>
      </w:pPr>
      <w:r>
        <w:rPr>
          <w:rFonts w:ascii="Trebuchet MS" w:hAnsi="Trebuchet MS"/>
          <w:sz w:val="22"/>
          <w:szCs w:val="22"/>
        </w:rPr>
        <w:t>su TIEKĖJU aptaria ir suderina planuojamos temos mokymų turinį, dienotvarkę, mokymų būdą, mokymų vietą, jei planuojami kontaktiniai mokymai.</w:t>
      </w:r>
    </w:p>
    <w:p w14:paraId="319398AC" w14:textId="77777777" w:rsidR="00B33F5A" w:rsidRDefault="00B33F5A" w:rsidP="00B33F5A">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 TIEKĖJAS turi išsiųsti UŽSAKOVO nurodytais kontaktais kvietimus mokymų dalyviams, nurodyti prisijungimo kanalus (tuo atveju, kai mokymai vykdomi nuotoliniu būdu) bei visą informaciją, reikalingą mokymams.</w:t>
      </w:r>
    </w:p>
    <w:p w14:paraId="2996224E" w14:textId="77777777" w:rsidR="006837C8" w:rsidRPr="00471ABC" w:rsidRDefault="00DA20B3" w:rsidP="006837C8">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Mokymams vykstant kontaktiniu būdu, TIEKĖJAS </w:t>
      </w:r>
      <w:r w:rsidR="0048382E">
        <w:rPr>
          <w:rFonts w:ascii="Trebuchet MS" w:hAnsi="Trebuchet MS"/>
          <w:sz w:val="22"/>
          <w:szCs w:val="22"/>
        </w:rPr>
        <w:t>mokymų dalyviams turi pateikti UŽSAKOVO pateiktos formos mokymų dalyvių sąrašą pasirašyti.</w:t>
      </w:r>
      <w:r w:rsidR="006837C8">
        <w:rPr>
          <w:rFonts w:ascii="Trebuchet MS" w:hAnsi="Trebuchet MS"/>
          <w:sz w:val="22"/>
          <w:szCs w:val="22"/>
        </w:rPr>
        <w:t xml:space="preserve"> Jeigu mokymai vyksta nuotoliniu būdu, TIEKĖJAS turi </w:t>
      </w:r>
      <w:r w:rsidR="006837C8" w:rsidRPr="00657381">
        <w:rPr>
          <w:rFonts w:ascii="Trebuchet MS" w:hAnsi="Trebuchet MS"/>
          <w:sz w:val="22"/>
          <w:szCs w:val="22"/>
        </w:rPr>
        <w:t>pasidalin</w:t>
      </w:r>
      <w:r w:rsidR="006837C8">
        <w:rPr>
          <w:rFonts w:ascii="Trebuchet MS" w:hAnsi="Trebuchet MS"/>
          <w:sz w:val="22"/>
          <w:szCs w:val="22"/>
        </w:rPr>
        <w:t>ti</w:t>
      </w:r>
      <w:r w:rsidR="006837C8" w:rsidRPr="00657381">
        <w:rPr>
          <w:rFonts w:ascii="Trebuchet MS" w:hAnsi="Trebuchet MS"/>
          <w:sz w:val="22"/>
          <w:szCs w:val="22"/>
        </w:rPr>
        <w:t xml:space="preserve"> dalyvių sąrašu, kuriame </w:t>
      </w:r>
      <w:r w:rsidR="006837C8">
        <w:rPr>
          <w:rFonts w:ascii="Trebuchet MS" w:hAnsi="Trebuchet MS"/>
          <w:sz w:val="22"/>
          <w:szCs w:val="22"/>
        </w:rPr>
        <w:t>nurodyti</w:t>
      </w:r>
      <w:r w:rsidR="006837C8" w:rsidRPr="00657381">
        <w:rPr>
          <w:rFonts w:ascii="Trebuchet MS" w:hAnsi="Trebuchet MS"/>
          <w:sz w:val="22"/>
          <w:szCs w:val="22"/>
        </w:rPr>
        <w:t xml:space="preserve"> dalyvio vardas, pavardė ir prisijungimo laikai</w:t>
      </w:r>
      <w:r w:rsidR="006837C8">
        <w:rPr>
          <w:rFonts w:ascii="Trebuchet MS" w:hAnsi="Trebuchet MS"/>
          <w:sz w:val="22"/>
          <w:szCs w:val="22"/>
        </w:rPr>
        <w:t>.</w:t>
      </w:r>
    </w:p>
    <w:p w14:paraId="5BD96006" w14:textId="28136E1C" w:rsidR="00984F97"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Mokymai turi vykti darbuotojų darbo metu (</w:t>
      </w:r>
      <w:r w:rsidR="006837C8">
        <w:rPr>
          <w:rFonts w:ascii="Trebuchet MS" w:hAnsi="Trebuchet MS"/>
          <w:sz w:val="22"/>
          <w:szCs w:val="22"/>
        </w:rPr>
        <w:t xml:space="preserve">pirmadieniais — ketvirtadieniais </w:t>
      </w:r>
      <w:r w:rsidRPr="009F704A">
        <w:rPr>
          <w:rFonts w:ascii="Trebuchet MS" w:hAnsi="Trebuchet MS"/>
          <w:sz w:val="22"/>
          <w:szCs w:val="22"/>
        </w:rPr>
        <w:t xml:space="preserve">nuo 08:00 val. iki 17:00 val.) pagal iš anksto su UŽSAKOVU suderintą grafiką. </w:t>
      </w:r>
    </w:p>
    <w:p w14:paraId="47C57551" w14:textId="1F3C970D" w:rsidR="00F05A19" w:rsidRPr="00451EC1" w:rsidRDefault="00F05A19" w:rsidP="00451EC1">
      <w:pPr>
        <w:pStyle w:val="00Punktai"/>
        <w:numPr>
          <w:ilvl w:val="1"/>
          <w:numId w:val="1"/>
        </w:numPr>
        <w:ind w:left="0" w:firstLine="540"/>
        <w:rPr>
          <w:rFonts w:ascii="Trebuchet MS" w:hAnsi="Trebuchet MS"/>
          <w:sz w:val="22"/>
          <w:szCs w:val="22"/>
        </w:rPr>
      </w:pPr>
      <w:r>
        <w:rPr>
          <w:rFonts w:ascii="Trebuchet MS" w:hAnsi="Trebuchet MS"/>
          <w:sz w:val="22"/>
          <w:szCs w:val="22"/>
        </w:rPr>
        <w:t>Į</w:t>
      </w:r>
      <w:r w:rsidRPr="00773984">
        <w:rPr>
          <w:rFonts w:ascii="Trebuchet MS" w:hAnsi="Trebuchet MS"/>
          <w:sz w:val="22"/>
          <w:szCs w:val="22"/>
        </w:rPr>
        <w:t xml:space="preserve"> </w:t>
      </w:r>
      <w:r w:rsidRPr="00830266">
        <w:rPr>
          <w:rFonts w:ascii="Trebuchet MS" w:hAnsi="Trebuchet MS"/>
          <w:sz w:val="22"/>
          <w:szCs w:val="22"/>
        </w:rPr>
        <w:t>kontaktinių mokymų paslaugos kainą</w:t>
      </w:r>
      <w:r w:rsidRPr="00773984">
        <w:rPr>
          <w:rFonts w:ascii="Trebuchet MS" w:hAnsi="Trebuchet MS"/>
          <w:sz w:val="22"/>
          <w:szCs w:val="22"/>
        </w:rPr>
        <w:t xml:space="preserve"> turi būti įskaičiuotos 2 kavos pertraukos, jei mokymų trukmė ne trumpesnė kaip 6 akad. val. </w:t>
      </w:r>
    </w:p>
    <w:p w14:paraId="598FB800" w14:textId="696EF1D9" w:rsidR="00451EC1" w:rsidRPr="00B72608" w:rsidRDefault="00451EC1" w:rsidP="00451EC1">
      <w:pPr>
        <w:pStyle w:val="00Punktai"/>
        <w:numPr>
          <w:ilvl w:val="1"/>
          <w:numId w:val="1"/>
        </w:numPr>
        <w:ind w:left="0" w:firstLine="540"/>
        <w:rPr>
          <w:rFonts w:ascii="Trebuchet MS" w:hAnsi="Trebuchet MS"/>
          <w:sz w:val="22"/>
          <w:szCs w:val="22"/>
        </w:rPr>
      </w:pPr>
      <w:r w:rsidRPr="00773984">
        <w:rPr>
          <w:rFonts w:ascii="Trebuchet MS" w:hAnsi="Trebuchet MS"/>
          <w:sz w:val="22"/>
          <w:szCs w:val="22"/>
        </w:rPr>
        <w:t xml:space="preserve">Mokymai </w:t>
      </w:r>
      <w:r>
        <w:rPr>
          <w:rFonts w:ascii="Trebuchet MS" w:hAnsi="Trebuchet MS"/>
          <w:sz w:val="22"/>
          <w:szCs w:val="22"/>
        </w:rPr>
        <w:t xml:space="preserve">turi </w:t>
      </w:r>
      <w:r w:rsidRPr="00773984">
        <w:rPr>
          <w:rFonts w:ascii="Trebuchet MS" w:hAnsi="Trebuchet MS"/>
          <w:sz w:val="22"/>
          <w:szCs w:val="22"/>
        </w:rPr>
        <w:t>vyk</w:t>
      </w:r>
      <w:r>
        <w:rPr>
          <w:rFonts w:ascii="Trebuchet MS" w:hAnsi="Trebuchet MS"/>
          <w:sz w:val="22"/>
          <w:szCs w:val="22"/>
        </w:rPr>
        <w:t>ti</w:t>
      </w:r>
      <w:r w:rsidRPr="00773984">
        <w:rPr>
          <w:rFonts w:ascii="Trebuchet MS" w:hAnsi="Trebuchet MS"/>
          <w:sz w:val="22"/>
          <w:szCs w:val="22"/>
        </w:rPr>
        <w:t xml:space="preserve"> grupėmis, </w:t>
      </w:r>
      <w:r w:rsidR="006837C8">
        <w:rPr>
          <w:rFonts w:ascii="Trebuchet MS" w:hAnsi="Trebuchet MS"/>
          <w:sz w:val="22"/>
          <w:szCs w:val="22"/>
        </w:rPr>
        <w:t>kurias sudaro nuo 15 iki</w:t>
      </w:r>
      <w:r w:rsidR="006837C8" w:rsidRPr="00B72608">
        <w:rPr>
          <w:rFonts w:ascii="Trebuchet MS" w:hAnsi="Trebuchet MS"/>
          <w:sz w:val="22"/>
          <w:szCs w:val="22"/>
        </w:rPr>
        <w:t xml:space="preserve"> 25 </w:t>
      </w:r>
      <w:r w:rsidR="006837C8">
        <w:rPr>
          <w:rFonts w:ascii="Trebuchet MS" w:hAnsi="Trebuchet MS"/>
          <w:sz w:val="22"/>
          <w:szCs w:val="22"/>
        </w:rPr>
        <w:t>mokymų dalyvių</w:t>
      </w:r>
      <w:r w:rsidRPr="00B72608">
        <w:rPr>
          <w:rFonts w:ascii="Trebuchet MS" w:hAnsi="Trebuchet MS"/>
          <w:sz w:val="22"/>
          <w:szCs w:val="22"/>
        </w:rPr>
        <w:t>.</w:t>
      </w:r>
    </w:p>
    <w:p w14:paraId="34F8BBE4" w14:textId="16F04C72" w:rsidR="00984F97" w:rsidRPr="008C1D0F" w:rsidRDefault="00451EC1" w:rsidP="008C1D0F">
      <w:pPr>
        <w:pStyle w:val="00Punktai"/>
        <w:numPr>
          <w:ilvl w:val="1"/>
          <w:numId w:val="1"/>
        </w:numPr>
        <w:ind w:left="0" w:firstLine="540"/>
        <w:rPr>
          <w:rFonts w:ascii="Trebuchet MS" w:hAnsi="Trebuchet MS"/>
          <w:sz w:val="22"/>
          <w:szCs w:val="22"/>
        </w:rPr>
      </w:pPr>
      <w:r w:rsidRPr="00876BD4">
        <w:rPr>
          <w:rFonts w:ascii="Trebuchet MS" w:hAnsi="Trebuchet MS"/>
          <w:sz w:val="22"/>
          <w:szCs w:val="22"/>
        </w:rPr>
        <w:t>Mokymai tur</w:t>
      </w:r>
      <w:r>
        <w:rPr>
          <w:rFonts w:ascii="Trebuchet MS" w:hAnsi="Trebuchet MS"/>
          <w:sz w:val="22"/>
          <w:szCs w:val="22"/>
        </w:rPr>
        <w:t>i</w:t>
      </w:r>
      <w:r w:rsidRPr="00876BD4">
        <w:rPr>
          <w:rFonts w:ascii="Trebuchet MS" w:hAnsi="Trebuchet MS"/>
          <w:sz w:val="22"/>
          <w:szCs w:val="22"/>
        </w:rPr>
        <w:t xml:space="preserve"> vykti valstybine kalba.</w:t>
      </w:r>
    </w:p>
    <w:p w14:paraId="454CF58A" w14:textId="2DC19030" w:rsidR="00984F97"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Mokymus TIEKĖJAS </w:t>
      </w:r>
      <w:r w:rsidR="008C1D0F">
        <w:rPr>
          <w:rFonts w:ascii="Trebuchet MS" w:hAnsi="Trebuchet MS"/>
          <w:sz w:val="22"/>
          <w:szCs w:val="22"/>
        </w:rPr>
        <w:t xml:space="preserve">turi </w:t>
      </w:r>
      <w:r w:rsidRPr="009F704A">
        <w:rPr>
          <w:rFonts w:ascii="Trebuchet MS" w:hAnsi="Trebuchet MS"/>
          <w:sz w:val="22"/>
          <w:szCs w:val="22"/>
        </w:rPr>
        <w:t>ve</w:t>
      </w:r>
      <w:r w:rsidR="008C1D0F">
        <w:rPr>
          <w:rFonts w:ascii="Trebuchet MS" w:hAnsi="Trebuchet MS"/>
          <w:sz w:val="22"/>
          <w:szCs w:val="22"/>
        </w:rPr>
        <w:t>sti</w:t>
      </w:r>
      <w:r w:rsidRPr="009F704A">
        <w:rPr>
          <w:rFonts w:ascii="Trebuchet MS" w:hAnsi="Trebuchet MS"/>
          <w:sz w:val="22"/>
          <w:szCs w:val="22"/>
        </w:rPr>
        <w:t xml:space="preserve"> savarankiškai be UŽSAKOVO darbuotojų koordinavimo.</w:t>
      </w:r>
    </w:p>
    <w:p w14:paraId="1A07A6C9" w14:textId="0E04B72F" w:rsidR="008C1D0F" w:rsidRPr="00876BD4" w:rsidRDefault="008C1D0F" w:rsidP="008C1D0F">
      <w:pPr>
        <w:pStyle w:val="00Punktai"/>
        <w:numPr>
          <w:ilvl w:val="1"/>
          <w:numId w:val="1"/>
        </w:numPr>
        <w:ind w:left="0" w:firstLine="540"/>
        <w:rPr>
          <w:rFonts w:ascii="Trebuchet MS" w:hAnsi="Trebuchet MS"/>
          <w:sz w:val="22"/>
          <w:szCs w:val="22"/>
        </w:rPr>
      </w:pPr>
      <w:r w:rsidRPr="00876BD4">
        <w:rPr>
          <w:rFonts w:ascii="Trebuchet MS" w:hAnsi="Trebuchet MS"/>
          <w:bCs/>
          <w:sz w:val="22"/>
          <w:szCs w:val="22"/>
        </w:rPr>
        <w:t xml:space="preserve">Mokymų dalyviai </w:t>
      </w:r>
      <w:r>
        <w:rPr>
          <w:rFonts w:ascii="Trebuchet MS" w:hAnsi="Trebuchet MS"/>
          <w:bCs/>
          <w:sz w:val="22"/>
          <w:szCs w:val="22"/>
        </w:rPr>
        <w:t xml:space="preserve">turi būti </w:t>
      </w:r>
      <w:r w:rsidRPr="00876BD4">
        <w:rPr>
          <w:rFonts w:ascii="Trebuchet MS" w:hAnsi="Trebuchet MS"/>
          <w:bCs/>
          <w:sz w:val="22"/>
          <w:szCs w:val="22"/>
        </w:rPr>
        <w:t xml:space="preserve">aprūpinami kokybiška </w:t>
      </w:r>
      <w:r w:rsidR="006837C8">
        <w:rPr>
          <w:rFonts w:ascii="Trebuchet MS" w:hAnsi="Trebuchet MS"/>
          <w:bCs/>
          <w:sz w:val="22"/>
          <w:szCs w:val="22"/>
        </w:rPr>
        <w:t xml:space="preserve">skaitmenine </w:t>
      </w:r>
      <w:r w:rsidRPr="00876BD4">
        <w:rPr>
          <w:rFonts w:ascii="Trebuchet MS" w:hAnsi="Trebuchet MS"/>
          <w:bCs/>
          <w:sz w:val="22"/>
          <w:szCs w:val="22"/>
        </w:rPr>
        <w:t>mokymų medžiaga.</w:t>
      </w:r>
    </w:p>
    <w:p w14:paraId="7FEE2B32" w14:textId="555ECD47" w:rsidR="008C1D0F" w:rsidRPr="008C1D0F" w:rsidRDefault="008C1D0F" w:rsidP="008C1D0F">
      <w:pPr>
        <w:pStyle w:val="00Punktai"/>
        <w:numPr>
          <w:ilvl w:val="1"/>
          <w:numId w:val="1"/>
        </w:numPr>
        <w:ind w:left="0" w:firstLine="540"/>
        <w:rPr>
          <w:rFonts w:ascii="Trebuchet MS" w:hAnsi="Trebuchet MS"/>
          <w:sz w:val="22"/>
          <w:szCs w:val="22"/>
        </w:rPr>
      </w:pPr>
      <w:r w:rsidRPr="00876BD4">
        <w:rPr>
          <w:rFonts w:ascii="Trebuchet MS" w:hAnsi="Trebuchet MS"/>
          <w:sz w:val="22"/>
          <w:szCs w:val="22"/>
        </w:rPr>
        <w:t xml:space="preserve">Mokymų dalyviams </w:t>
      </w:r>
      <w:r w:rsidR="00D12146">
        <w:rPr>
          <w:rFonts w:ascii="Trebuchet MS" w:hAnsi="Trebuchet MS"/>
          <w:sz w:val="22"/>
          <w:szCs w:val="22"/>
        </w:rPr>
        <w:t xml:space="preserve">turi būti </w:t>
      </w:r>
      <w:r w:rsidRPr="00876BD4">
        <w:rPr>
          <w:rFonts w:ascii="Trebuchet MS" w:hAnsi="Trebuchet MS"/>
          <w:sz w:val="22"/>
          <w:szCs w:val="22"/>
        </w:rPr>
        <w:t xml:space="preserve">išduodami </w:t>
      </w:r>
      <w:r w:rsidR="00994E47">
        <w:rPr>
          <w:rFonts w:ascii="Trebuchet MS" w:hAnsi="Trebuchet MS"/>
          <w:sz w:val="22"/>
          <w:szCs w:val="22"/>
        </w:rPr>
        <w:t xml:space="preserve">skaitmeniniai </w:t>
      </w:r>
      <w:r w:rsidRPr="00876BD4">
        <w:rPr>
          <w:rFonts w:ascii="Trebuchet MS" w:hAnsi="Trebuchet MS"/>
          <w:sz w:val="22"/>
          <w:szCs w:val="22"/>
        </w:rPr>
        <w:t>mokym</w:t>
      </w:r>
      <w:r w:rsidR="00AD2D6E">
        <w:rPr>
          <w:rFonts w:ascii="Trebuchet MS" w:hAnsi="Trebuchet MS"/>
          <w:sz w:val="22"/>
          <w:szCs w:val="22"/>
        </w:rPr>
        <w:t>ų</w:t>
      </w:r>
      <w:r w:rsidRPr="00876BD4">
        <w:rPr>
          <w:rFonts w:ascii="Trebuchet MS" w:hAnsi="Trebuchet MS"/>
          <w:sz w:val="22"/>
          <w:szCs w:val="22"/>
        </w:rPr>
        <w:t xml:space="preserve"> </w:t>
      </w:r>
      <w:r w:rsidR="00AD2D6E">
        <w:rPr>
          <w:rFonts w:ascii="Trebuchet MS" w:hAnsi="Trebuchet MS"/>
          <w:sz w:val="22"/>
          <w:szCs w:val="22"/>
        </w:rPr>
        <w:t>dalyvių</w:t>
      </w:r>
      <w:r w:rsidRPr="00876BD4">
        <w:rPr>
          <w:rFonts w:ascii="Trebuchet MS" w:hAnsi="Trebuchet MS"/>
          <w:sz w:val="22"/>
          <w:szCs w:val="22"/>
        </w:rPr>
        <w:t xml:space="preserve"> pažymėjimai.</w:t>
      </w:r>
    </w:p>
    <w:p w14:paraId="477AE37C" w14:textId="435E5367" w:rsidR="00984F97" w:rsidRPr="009F704A"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Ne vėliau kaip prieš 24 val. iki užsiėmimo pradžios pranešti UŽSAKOVUI ir suinteresuotai mokymų dalyvių grupei, jei lektorius negalės vesti užsiėmimo. Jeigu lektoriaus neatvykimo priežastys paaiškėjo netikėtai, nedelsiant pranešti UŽSAKOVUI ir suinteresuotai mokymų dalyvių grupei.</w:t>
      </w:r>
    </w:p>
    <w:p w14:paraId="39E37A5D" w14:textId="77777777" w:rsidR="00984F97" w:rsidRPr="009F704A"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TIEKĖJAS ne vėliau kaip per 7 (septynias) darbo dienas nuo mokymų grupėse pabaigos turi pateikti UŽSAKOVUI šiuos dokumentus:</w:t>
      </w:r>
    </w:p>
    <w:p w14:paraId="54FE81DA" w14:textId="34D6AC43" w:rsidR="00984F97" w:rsidRPr="00447B14" w:rsidRDefault="00984F97" w:rsidP="007901FC">
      <w:pPr>
        <w:pStyle w:val="00Punktai"/>
        <w:numPr>
          <w:ilvl w:val="2"/>
          <w:numId w:val="1"/>
        </w:numPr>
        <w:ind w:left="0" w:firstLine="567"/>
        <w:rPr>
          <w:rFonts w:ascii="Trebuchet MS" w:hAnsi="Trebuchet MS"/>
          <w:sz w:val="22"/>
          <w:szCs w:val="22"/>
        </w:rPr>
      </w:pPr>
      <w:r w:rsidRPr="00447B14">
        <w:rPr>
          <w:rFonts w:ascii="Trebuchet MS" w:hAnsi="Trebuchet MS"/>
          <w:sz w:val="22"/>
          <w:szCs w:val="22"/>
        </w:rPr>
        <w:t xml:space="preserve">Mokymų </w:t>
      </w:r>
      <w:r w:rsidR="007901FC" w:rsidRPr="00447B14">
        <w:rPr>
          <w:rFonts w:ascii="Trebuchet MS" w:hAnsi="Trebuchet MS"/>
          <w:sz w:val="22"/>
          <w:szCs w:val="22"/>
        </w:rPr>
        <w:t>dalyvių</w:t>
      </w:r>
      <w:r w:rsidRPr="00447B14">
        <w:rPr>
          <w:rFonts w:ascii="Trebuchet MS" w:hAnsi="Trebuchet MS"/>
          <w:sz w:val="22"/>
          <w:szCs w:val="22"/>
        </w:rPr>
        <w:t xml:space="preserve"> pažymėjimus;</w:t>
      </w:r>
    </w:p>
    <w:p w14:paraId="59A4E8FB" w14:textId="0FC61C05" w:rsidR="00E0157D" w:rsidRPr="00447B14" w:rsidRDefault="00984F97" w:rsidP="008D4C28">
      <w:pPr>
        <w:pStyle w:val="00Punktai"/>
        <w:numPr>
          <w:ilvl w:val="2"/>
          <w:numId w:val="1"/>
        </w:numPr>
        <w:ind w:left="0" w:firstLine="567"/>
        <w:rPr>
          <w:rFonts w:ascii="Trebuchet MS" w:hAnsi="Trebuchet MS"/>
          <w:sz w:val="22"/>
          <w:szCs w:val="22"/>
        </w:rPr>
      </w:pPr>
      <w:r w:rsidRPr="00447B14">
        <w:rPr>
          <w:rFonts w:ascii="Trebuchet MS" w:hAnsi="Trebuchet MS"/>
          <w:sz w:val="22"/>
          <w:szCs w:val="22"/>
        </w:rPr>
        <w:t>Mokymų medžiagą skaitmeniniu pavidalu</w:t>
      </w:r>
      <w:r w:rsidR="008D4C28" w:rsidRPr="00447B14">
        <w:rPr>
          <w:rFonts w:ascii="Trebuchet MS" w:hAnsi="Trebuchet MS"/>
          <w:sz w:val="22"/>
          <w:szCs w:val="22"/>
        </w:rPr>
        <w:t>.</w:t>
      </w:r>
    </w:p>
    <w:p w14:paraId="2818FAA1" w14:textId="11503E12" w:rsidR="006C3492" w:rsidRPr="00447B14" w:rsidRDefault="00984F97" w:rsidP="006C3492">
      <w:pPr>
        <w:pStyle w:val="00Punktai"/>
        <w:numPr>
          <w:ilvl w:val="1"/>
          <w:numId w:val="1"/>
        </w:numPr>
        <w:ind w:left="0" w:firstLine="567"/>
        <w:rPr>
          <w:rFonts w:ascii="Trebuchet MS" w:hAnsi="Trebuchet MS"/>
          <w:sz w:val="22"/>
          <w:szCs w:val="22"/>
        </w:rPr>
      </w:pPr>
      <w:r w:rsidRPr="00447B14">
        <w:rPr>
          <w:rFonts w:ascii="Trebuchet MS" w:hAnsi="Trebuchet MS"/>
          <w:sz w:val="22"/>
          <w:szCs w:val="22"/>
        </w:rPr>
        <w:t xml:space="preserve">TIEKĖJAS turi užtikrinti, kad lektoriai </w:t>
      </w:r>
      <w:r w:rsidR="0094776C" w:rsidRPr="00447B14">
        <w:rPr>
          <w:rFonts w:ascii="Trebuchet MS" w:hAnsi="Trebuchet MS"/>
          <w:sz w:val="22"/>
          <w:szCs w:val="22"/>
        </w:rPr>
        <w:t>būtų pravedę ne mažiau kaip 15 mokymų</w:t>
      </w:r>
      <w:r w:rsidRPr="00447B14">
        <w:rPr>
          <w:rFonts w:ascii="Trebuchet MS" w:hAnsi="Trebuchet MS"/>
          <w:sz w:val="22"/>
          <w:szCs w:val="22"/>
        </w:rPr>
        <w:t xml:space="preserve"> per paskutinius 3 metus</w:t>
      </w:r>
      <w:r w:rsidR="0094776C" w:rsidRPr="00447B14">
        <w:rPr>
          <w:rFonts w:ascii="Trebuchet MS" w:hAnsi="Trebuchet MS"/>
          <w:sz w:val="22"/>
          <w:szCs w:val="22"/>
        </w:rPr>
        <w:t xml:space="preserve"> SUTARTIES 2.3 papunktyje nurodytomis temomis</w:t>
      </w:r>
      <w:r w:rsidR="00622513" w:rsidRPr="00447B14">
        <w:rPr>
          <w:rFonts w:ascii="Trebuchet MS" w:hAnsi="Trebuchet MS"/>
          <w:sz w:val="22"/>
          <w:szCs w:val="22"/>
        </w:rPr>
        <w:t xml:space="preserve">, arba turėtų ne mažesnę kaip 3 metų </w:t>
      </w:r>
      <w:r w:rsidR="004A286F" w:rsidRPr="00447B14">
        <w:rPr>
          <w:rFonts w:ascii="Trebuchet MS" w:hAnsi="Trebuchet MS"/>
          <w:sz w:val="22"/>
          <w:szCs w:val="22"/>
        </w:rPr>
        <w:t xml:space="preserve">praktinę </w:t>
      </w:r>
      <w:r w:rsidR="00622513" w:rsidRPr="00447B14">
        <w:rPr>
          <w:rFonts w:ascii="Trebuchet MS" w:hAnsi="Trebuchet MS"/>
          <w:sz w:val="22"/>
          <w:szCs w:val="22"/>
        </w:rPr>
        <w:t xml:space="preserve">patirtį </w:t>
      </w:r>
      <w:r w:rsidR="004A286F" w:rsidRPr="00447B14">
        <w:rPr>
          <w:rFonts w:ascii="Trebuchet MS" w:hAnsi="Trebuchet MS"/>
          <w:sz w:val="22"/>
          <w:szCs w:val="22"/>
        </w:rPr>
        <w:t>nurodytoje mokymų srityje</w:t>
      </w:r>
      <w:r w:rsidRPr="00447B14">
        <w:rPr>
          <w:rFonts w:ascii="Trebuchet MS" w:hAnsi="Trebuchet MS"/>
          <w:sz w:val="22"/>
          <w:szCs w:val="22"/>
        </w:rPr>
        <w:t xml:space="preserve">. </w:t>
      </w:r>
    </w:p>
    <w:p w14:paraId="583FF14D" w14:textId="6153BC4A" w:rsidR="006C3492" w:rsidRDefault="006C3492" w:rsidP="006C3492">
      <w:pPr>
        <w:pStyle w:val="00Punktai"/>
        <w:numPr>
          <w:ilvl w:val="1"/>
          <w:numId w:val="1"/>
        </w:numPr>
        <w:ind w:left="0" w:firstLine="567"/>
        <w:rPr>
          <w:rFonts w:ascii="Trebuchet MS" w:hAnsi="Trebuchet MS"/>
          <w:sz w:val="22"/>
          <w:szCs w:val="22"/>
        </w:rPr>
      </w:pPr>
      <w:r w:rsidRPr="00447B14">
        <w:rPr>
          <w:rFonts w:ascii="Trebuchet MS" w:hAnsi="Trebuchet MS"/>
          <w:sz w:val="22"/>
          <w:szCs w:val="22"/>
        </w:rPr>
        <w:t>TIEKĖJAS privalo užtikrinti, kad PASLA</w:t>
      </w:r>
      <w:r w:rsidRPr="009F704A">
        <w:rPr>
          <w:rFonts w:ascii="Trebuchet MS" w:hAnsi="Trebuchet MS"/>
          <w:sz w:val="22"/>
          <w:szCs w:val="22"/>
        </w:rPr>
        <w:t>UGĄ atliks tik teisę ją atlikti turintys asmenys. Jeigu PASLAUGĄ atliks savarankiškai dirbantis asmuo, jis, pirkimo laimėjimo atveju iki pirkimo sutarties pasirašymo privalės registruoti individualią veiklą ar įsigyti verslo liudijimą, jeigu teisės aktai leidžia atitinkamą veiklą vykdyti tokiu pagrindu.</w:t>
      </w:r>
    </w:p>
    <w:p w14:paraId="4BE2CDD9" w14:textId="77777777" w:rsidR="006C3492" w:rsidRPr="009F704A" w:rsidRDefault="006C3492" w:rsidP="006C3492">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TIEKĖJO atstovai PASLAUGOS atlikimo klausimais su UŽSAKOVO atstovais bendrauja lietuvių kalba.</w:t>
      </w:r>
    </w:p>
    <w:p w14:paraId="7C5A4CB2" w14:textId="3E26ED2F" w:rsidR="005B531C" w:rsidRPr="001227D6" w:rsidRDefault="00E71321" w:rsidP="00984F97">
      <w:pPr>
        <w:pStyle w:val="00Punktai"/>
        <w:numPr>
          <w:ilvl w:val="1"/>
          <w:numId w:val="1"/>
        </w:numPr>
        <w:ind w:left="0" w:firstLine="567"/>
        <w:rPr>
          <w:rFonts w:ascii="Trebuchet MS" w:hAnsi="Trebuchet MS"/>
          <w:sz w:val="22"/>
          <w:szCs w:val="22"/>
        </w:rPr>
      </w:pPr>
      <w:r>
        <w:rPr>
          <w:rFonts w:ascii="Trebuchet MS" w:hAnsi="Trebuchet MS"/>
          <w:sz w:val="22"/>
          <w:szCs w:val="22"/>
        </w:rPr>
        <w:t>TIEKĖJAS</w:t>
      </w:r>
      <w:r w:rsidR="005B531C" w:rsidRPr="001227D6">
        <w:rPr>
          <w:rFonts w:ascii="Trebuchet MS" w:hAnsi="Trebuchet MS"/>
          <w:sz w:val="22"/>
          <w:szCs w:val="22"/>
        </w:rPr>
        <w:t xml:space="preserve">, suteikęs </w:t>
      </w:r>
      <w:r w:rsidR="004D08B8">
        <w:rPr>
          <w:rFonts w:ascii="Trebuchet MS" w:hAnsi="Trebuchet MS"/>
          <w:sz w:val="22"/>
          <w:szCs w:val="22"/>
        </w:rPr>
        <w:t>PASLAUGAS</w:t>
      </w:r>
      <w:r w:rsidR="005B531C" w:rsidRPr="001227D6">
        <w:rPr>
          <w:rFonts w:ascii="Trebuchet MS" w:hAnsi="Trebuchet MS"/>
          <w:sz w:val="22"/>
          <w:szCs w:val="22"/>
        </w:rPr>
        <w:t>,</w:t>
      </w:r>
      <w:r w:rsidR="004D08B8">
        <w:rPr>
          <w:rFonts w:ascii="Trebuchet MS" w:hAnsi="Trebuchet MS"/>
          <w:sz w:val="22"/>
          <w:szCs w:val="22"/>
        </w:rPr>
        <w:t xml:space="preserve"> ne vėliau nei </w:t>
      </w:r>
      <w:r w:rsidR="00BE5694">
        <w:rPr>
          <w:rFonts w:ascii="Trebuchet MS" w:hAnsi="Trebuchet MS"/>
          <w:sz w:val="22"/>
          <w:szCs w:val="22"/>
        </w:rPr>
        <w:t xml:space="preserve">per </w:t>
      </w:r>
      <w:r w:rsidR="004D08B8">
        <w:rPr>
          <w:rFonts w:ascii="Trebuchet MS" w:hAnsi="Trebuchet MS"/>
          <w:sz w:val="22"/>
          <w:szCs w:val="22"/>
        </w:rPr>
        <w:t xml:space="preserve">10 (dešimt) darbo dienų po PASLAUGOS suteikimo, </w:t>
      </w:r>
      <w:r w:rsidR="005B531C" w:rsidRPr="001227D6">
        <w:rPr>
          <w:rFonts w:ascii="Trebuchet MS" w:hAnsi="Trebuchet MS"/>
          <w:sz w:val="22"/>
          <w:szCs w:val="22"/>
        </w:rPr>
        <w:t>U</w:t>
      </w:r>
      <w:r w:rsidR="004D08B8">
        <w:rPr>
          <w:rFonts w:ascii="Trebuchet MS" w:hAnsi="Trebuchet MS"/>
          <w:sz w:val="22"/>
          <w:szCs w:val="22"/>
        </w:rPr>
        <w:t>ŽSAKOVUI</w:t>
      </w:r>
      <w:r w:rsidR="005B531C" w:rsidRPr="001227D6">
        <w:rPr>
          <w:rFonts w:ascii="Trebuchet MS" w:hAnsi="Trebuchet MS"/>
          <w:sz w:val="22"/>
          <w:szCs w:val="22"/>
        </w:rPr>
        <w:t xml:space="preserve"> elektroniniu paštu, </w:t>
      </w:r>
      <w:r w:rsidR="005B531C" w:rsidRPr="00062FF7">
        <w:rPr>
          <w:rFonts w:ascii="Trebuchet MS" w:hAnsi="Trebuchet MS"/>
          <w:sz w:val="22"/>
          <w:szCs w:val="22"/>
        </w:rPr>
        <w:t>S</w:t>
      </w:r>
      <w:r w:rsidR="004D08B8" w:rsidRPr="00062FF7">
        <w:rPr>
          <w:rFonts w:ascii="Trebuchet MS" w:hAnsi="Trebuchet MS"/>
          <w:sz w:val="22"/>
          <w:szCs w:val="22"/>
        </w:rPr>
        <w:t>UTARTIES</w:t>
      </w:r>
      <w:r w:rsidR="005B531C" w:rsidRPr="00062FF7">
        <w:rPr>
          <w:rFonts w:ascii="Trebuchet MS" w:hAnsi="Trebuchet MS"/>
          <w:sz w:val="22"/>
          <w:szCs w:val="22"/>
        </w:rPr>
        <w:t xml:space="preserve"> </w:t>
      </w:r>
      <w:r w:rsidR="009706E6" w:rsidRPr="00062FF7">
        <w:rPr>
          <w:rFonts w:ascii="Trebuchet MS" w:hAnsi="Trebuchet MS"/>
          <w:sz w:val="22"/>
          <w:szCs w:val="22"/>
        </w:rPr>
        <w:t>10</w:t>
      </w:r>
      <w:r w:rsidR="004D08B8" w:rsidRPr="00062FF7">
        <w:rPr>
          <w:rFonts w:ascii="Trebuchet MS" w:hAnsi="Trebuchet MS"/>
          <w:sz w:val="22"/>
          <w:szCs w:val="22"/>
        </w:rPr>
        <w:t>.</w:t>
      </w:r>
      <w:r w:rsidR="004D08B8">
        <w:rPr>
          <w:rFonts w:ascii="Trebuchet MS" w:hAnsi="Trebuchet MS"/>
          <w:sz w:val="22"/>
          <w:szCs w:val="22"/>
        </w:rPr>
        <w:t>5</w:t>
      </w:r>
      <w:r w:rsidR="005B531C" w:rsidRPr="001227D6">
        <w:rPr>
          <w:rFonts w:ascii="Trebuchet MS" w:hAnsi="Trebuchet MS"/>
          <w:sz w:val="22"/>
          <w:szCs w:val="22"/>
        </w:rPr>
        <w:t xml:space="preserve"> papunktyje nurodytais kontaktais pateikia </w:t>
      </w:r>
      <w:r w:rsidR="005B531C" w:rsidRPr="001227D6">
        <w:rPr>
          <w:rFonts w:ascii="Trebuchet MS" w:hAnsi="Trebuchet MS"/>
          <w:sz w:val="22"/>
          <w:szCs w:val="22"/>
        </w:rPr>
        <w:lastRenderedPageBreak/>
        <w:t>perdavimo</w:t>
      </w:r>
      <w:r w:rsidR="00250FB7">
        <w:rPr>
          <w:rFonts w:ascii="Trebuchet MS" w:hAnsi="Trebuchet MS"/>
          <w:sz w:val="22"/>
          <w:szCs w:val="22"/>
        </w:rPr>
        <w:t>—</w:t>
      </w:r>
      <w:r w:rsidR="005B531C" w:rsidRPr="001227D6">
        <w:rPr>
          <w:rFonts w:ascii="Trebuchet MS" w:hAnsi="Trebuchet MS"/>
          <w:sz w:val="22"/>
          <w:szCs w:val="22"/>
        </w:rPr>
        <w:t>priėmimo aktą</w:t>
      </w:r>
      <w:r w:rsidR="00687630">
        <w:rPr>
          <w:rFonts w:ascii="Trebuchet MS" w:hAnsi="Trebuchet MS"/>
          <w:sz w:val="22"/>
          <w:szCs w:val="22"/>
        </w:rPr>
        <w:t>,</w:t>
      </w:r>
      <w:r w:rsidR="005B531C" w:rsidRPr="001227D6">
        <w:rPr>
          <w:rFonts w:ascii="Trebuchet MS" w:hAnsi="Trebuchet MS"/>
          <w:sz w:val="22"/>
          <w:szCs w:val="22"/>
        </w:rPr>
        <w:t xml:space="preserve"> prie kurio pridedama</w:t>
      </w:r>
      <w:r w:rsidR="00687630">
        <w:rPr>
          <w:rFonts w:ascii="Trebuchet MS" w:hAnsi="Trebuchet MS"/>
          <w:sz w:val="22"/>
          <w:szCs w:val="22"/>
        </w:rPr>
        <w:t>s</w:t>
      </w:r>
      <w:r w:rsidR="008D4C28" w:rsidRPr="008D4C28">
        <w:t xml:space="preserve"> </w:t>
      </w:r>
      <w:r w:rsidR="008D4C28" w:rsidRPr="008D4C28">
        <w:rPr>
          <w:rFonts w:ascii="Trebuchet MS" w:hAnsi="Trebuchet MS"/>
          <w:sz w:val="22"/>
          <w:szCs w:val="22"/>
        </w:rPr>
        <w:t>UŽSAKOVO pateiktos formos mokymų dalyvių pasirašyt</w:t>
      </w:r>
      <w:r w:rsidR="008D4C28">
        <w:rPr>
          <w:rFonts w:ascii="Trebuchet MS" w:hAnsi="Trebuchet MS"/>
          <w:sz w:val="22"/>
          <w:szCs w:val="22"/>
        </w:rPr>
        <w:t>as</w:t>
      </w:r>
      <w:r w:rsidR="008D4C28" w:rsidRPr="008D4C28">
        <w:rPr>
          <w:rFonts w:ascii="Trebuchet MS" w:hAnsi="Trebuchet MS"/>
          <w:sz w:val="22"/>
          <w:szCs w:val="22"/>
        </w:rPr>
        <w:t xml:space="preserve"> sąraš</w:t>
      </w:r>
      <w:r w:rsidR="008D4C28">
        <w:rPr>
          <w:rFonts w:ascii="Trebuchet MS" w:hAnsi="Trebuchet MS"/>
          <w:sz w:val="22"/>
          <w:szCs w:val="22"/>
        </w:rPr>
        <w:t>as.</w:t>
      </w:r>
    </w:p>
    <w:p w14:paraId="2F3D3A08" w14:textId="7C6B86AF" w:rsidR="005B531C" w:rsidRPr="001227D6" w:rsidRDefault="005B531C"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U</w:t>
      </w:r>
      <w:r w:rsidR="004D08B8">
        <w:rPr>
          <w:rFonts w:ascii="Trebuchet MS" w:hAnsi="Trebuchet MS"/>
          <w:sz w:val="22"/>
          <w:szCs w:val="22"/>
        </w:rPr>
        <w:t>ŽSAKOVAS</w:t>
      </w:r>
      <w:r w:rsidRPr="001227D6">
        <w:rPr>
          <w:rFonts w:ascii="Trebuchet MS" w:hAnsi="Trebuchet MS"/>
          <w:sz w:val="22"/>
          <w:szCs w:val="22"/>
        </w:rPr>
        <w:t>, gavęs perdavimo</w:t>
      </w:r>
      <w:r w:rsidR="00250FB7">
        <w:rPr>
          <w:rFonts w:ascii="Trebuchet MS" w:hAnsi="Trebuchet MS"/>
          <w:sz w:val="22"/>
          <w:szCs w:val="22"/>
        </w:rPr>
        <w:t>—</w:t>
      </w:r>
      <w:r w:rsidRPr="001227D6">
        <w:rPr>
          <w:rFonts w:ascii="Trebuchet MS" w:hAnsi="Trebuchet MS"/>
          <w:sz w:val="22"/>
          <w:szCs w:val="22"/>
        </w:rPr>
        <w:t>priėmimo aktą, ne vėliau kaip per 5 (penkias) darbo dienas nuo perdavimo</w:t>
      </w:r>
      <w:r w:rsidR="00250FB7" w:rsidRPr="00250FB7">
        <w:rPr>
          <w:rFonts w:ascii="Trebuchet MS" w:hAnsi="Trebuchet MS"/>
          <w:sz w:val="22"/>
          <w:szCs w:val="22"/>
        </w:rPr>
        <w:t>—</w:t>
      </w:r>
      <w:r w:rsidRPr="001227D6">
        <w:rPr>
          <w:rFonts w:ascii="Trebuchet MS" w:hAnsi="Trebuchet MS"/>
          <w:sz w:val="22"/>
          <w:szCs w:val="22"/>
        </w:rPr>
        <w:t xml:space="preserve">priėmimo akto gavimo dienos privalo įvertinti suteiktas </w:t>
      </w:r>
      <w:r w:rsidR="004D08B8">
        <w:rPr>
          <w:rFonts w:ascii="Trebuchet MS" w:hAnsi="Trebuchet MS"/>
          <w:sz w:val="22"/>
          <w:szCs w:val="22"/>
        </w:rPr>
        <w:t>PASLAUGAS</w:t>
      </w:r>
      <w:r w:rsidRPr="001227D6">
        <w:rPr>
          <w:rFonts w:ascii="Trebuchet MS" w:hAnsi="Trebuchet MS"/>
          <w:sz w:val="22"/>
          <w:szCs w:val="22"/>
        </w:rPr>
        <w:t xml:space="preserve"> ir pasirašyti perdavimo</w:t>
      </w:r>
      <w:r w:rsidR="00250FB7">
        <w:rPr>
          <w:rFonts w:ascii="Trebuchet MS" w:hAnsi="Trebuchet MS"/>
          <w:sz w:val="22"/>
          <w:szCs w:val="22"/>
        </w:rPr>
        <w:t>—</w:t>
      </w:r>
      <w:r w:rsidRPr="001227D6">
        <w:rPr>
          <w:rFonts w:ascii="Trebuchet MS" w:hAnsi="Trebuchet MS"/>
          <w:sz w:val="22"/>
          <w:szCs w:val="22"/>
        </w:rPr>
        <w:t xml:space="preserve">priėmimo aktą arba </w:t>
      </w:r>
      <w:r w:rsidR="004D08B8">
        <w:rPr>
          <w:rFonts w:ascii="Trebuchet MS" w:hAnsi="Trebuchet MS"/>
          <w:sz w:val="22"/>
          <w:szCs w:val="22"/>
        </w:rPr>
        <w:t xml:space="preserve">elektroniniu paštu </w:t>
      </w:r>
      <w:r w:rsidRPr="001227D6">
        <w:rPr>
          <w:rFonts w:ascii="Trebuchet MS" w:hAnsi="Trebuchet MS"/>
          <w:sz w:val="22"/>
          <w:szCs w:val="22"/>
        </w:rPr>
        <w:t>pateikti motyvuotą atsisakymą pasirašyti perdavimo</w:t>
      </w:r>
      <w:r w:rsidR="00250FB7">
        <w:rPr>
          <w:rFonts w:ascii="Trebuchet MS" w:hAnsi="Trebuchet MS"/>
          <w:sz w:val="22"/>
          <w:szCs w:val="22"/>
        </w:rPr>
        <w:t>—</w:t>
      </w:r>
      <w:r w:rsidRPr="001227D6">
        <w:rPr>
          <w:rFonts w:ascii="Trebuchet MS" w:hAnsi="Trebuchet MS"/>
          <w:sz w:val="22"/>
          <w:szCs w:val="22"/>
        </w:rPr>
        <w:t xml:space="preserve">priėmimo aktą, nurodydamas suteiktų </w:t>
      </w:r>
      <w:r w:rsidR="004D08B8">
        <w:rPr>
          <w:rFonts w:ascii="Trebuchet MS" w:hAnsi="Trebuchet MS"/>
          <w:sz w:val="22"/>
          <w:szCs w:val="22"/>
        </w:rPr>
        <w:t>PASLAUGŲ</w:t>
      </w:r>
      <w:r w:rsidRPr="001227D6">
        <w:rPr>
          <w:rFonts w:ascii="Trebuchet MS" w:hAnsi="Trebuchet MS"/>
          <w:sz w:val="22"/>
          <w:szCs w:val="22"/>
        </w:rPr>
        <w:t xml:space="preserve"> ir (ar) perdavimo</w:t>
      </w:r>
      <w:r w:rsidR="00250FB7">
        <w:rPr>
          <w:rFonts w:ascii="Trebuchet MS" w:hAnsi="Trebuchet MS"/>
          <w:sz w:val="22"/>
          <w:szCs w:val="22"/>
        </w:rPr>
        <w:t>—</w:t>
      </w:r>
      <w:r w:rsidRPr="001227D6">
        <w:rPr>
          <w:rFonts w:ascii="Trebuchet MS" w:hAnsi="Trebuchet MS"/>
          <w:sz w:val="22"/>
          <w:szCs w:val="22"/>
        </w:rPr>
        <w:t>priėmimo akto trūkumus</w:t>
      </w:r>
      <w:r w:rsidR="00D77AD1">
        <w:rPr>
          <w:rFonts w:ascii="Trebuchet MS" w:hAnsi="Trebuchet MS"/>
          <w:sz w:val="22"/>
          <w:szCs w:val="22"/>
        </w:rPr>
        <w:t>.</w:t>
      </w:r>
      <w:r w:rsidR="00250FB7">
        <w:rPr>
          <w:rFonts w:ascii="Trebuchet MS" w:hAnsi="Trebuchet MS"/>
          <w:sz w:val="22"/>
          <w:szCs w:val="22"/>
        </w:rPr>
        <w:t xml:space="preserve"> </w:t>
      </w:r>
      <w:r w:rsidRPr="001227D6">
        <w:rPr>
          <w:rFonts w:ascii="Trebuchet MS" w:hAnsi="Trebuchet MS"/>
          <w:sz w:val="22"/>
          <w:szCs w:val="22"/>
        </w:rPr>
        <w:t xml:space="preserve"> </w:t>
      </w:r>
    </w:p>
    <w:p w14:paraId="5AE81800" w14:textId="6DE16390" w:rsidR="005B531C" w:rsidRPr="001227D6" w:rsidRDefault="004D08B8" w:rsidP="001227D6">
      <w:pPr>
        <w:pStyle w:val="00Punktai"/>
        <w:numPr>
          <w:ilvl w:val="1"/>
          <w:numId w:val="1"/>
        </w:numPr>
        <w:ind w:left="0" w:firstLine="567"/>
        <w:rPr>
          <w:rFonts w:ascii="Trebuchet MS" w:hAnsi="Trebuchet MS"/>
          <w:sz w:val="22"/>
          <w:szCs w:val="22"/>
        </w:rPr>
      </w:pPr>
      <w:r>
        <w:rPr>
          <w:rFonts w:ascii="Trebuchet MS" w:hAnsi="Trebuchet MS"/>
          <w:sz w:val="22"/>
          <w:szCs w:val="22"/>
        </w:rPr>
        <w:t>TIEK</w:t>
      </w:r>
      <w:r w:rsidR="00D77AD1">
        <w:rPr>
          <w:rFonts w:ascii="Trebuchet MS" w:hAnsi="Trebuchet MS"/>
          <w:sz w:val="22"/>
          <w:szCs w:val="22"/>
        </w:rPr>
        <w:t>Ė</w:t>
      </w:r>
      <w:r>
        <w:rPr>
          <w:rFonts w:ascii="Trebuchet MS" w:hAnsi="Trebuchet MS"/>
          <w:sz w:val="22"/>
          <w:szCs w:val="22"/>
        </w:rPr>
        <w:t>JAS</w:t>
      </w:r>
      <w:r w:rsidR="005B531C" w:rsidRPr="001227D6">
        <w:rPr>
          <w:rFonts w:ascii="Trebuchet MS" w:hAnsi="Trebuchet MS"/>
          <w:sz w:val="22"/>
          <w:szCs w:val="22"/>
        </w:rPr>
        <w:t>, gavęs U</w:t>
      </w:r>
      <w:r>
        <w:rPr>
          <w:rFonts w:ascii="Trebuchet MS" w:hAnsi="Trebuchet MS"/>
          <w:sz w:val="22"/>
          <w:szCs w:val="22"/>
        </w:rPr>
        <w:t>ŽSAKOVO</w:t>
      </w:r>
      <w:r w:rsidR="005B531C" w:rsidRPr="001227D6">
        <w:rPr>
          <w:rFonts w:ascii="Trebuchet MS" w:hAnsi="Trebuchet MS"/>
          <w:sz w:val="22"/>
          <w:szCs w:val="22"/>
        </w:rPr>
        <w:t xml:space="preserve"> raštą dėl suteiktų </w:t>
      </w:r>
      <w:r>
        <w:rPr>
          <w:rFonts w:ascii="Trebuchet MS" w:hAnsi="Trebuchet MS"/>
          <w:sz w:val="22"/>
          <w:szCs w:val="22"/>
        </w:rPr>
        <w:t>PASLAUGŲ</w:t>
      </w:r>
      <w:r w:rsidR="005B531C" w:rsidRPr="001227D6">
        <w:rPr>
          <w:rFonts w:ascii="Trebuchet MS" w:hAnsi="Trebuchet MS"/>
          <w:sz w:val="22"/>
          <w:szCs w:val="22"/>
        </w:rPr>
        <w:t xml:space="preserve"> ir (ar) perdavimo</w:t>
      </w:r>
      <w:r w:rsidR="00250FB7">
        <w:rPr>
          <w:rFonts w:ascii="Trebuchet MS" w:hAnsi="Trebuchet MS"/>
          <w:sz w:val="22"/>
          <w:szCs w:val="22"/>
        </w:rPr>
        <w:t>—</w:t>
      </w:r>
      <w:r w:rsidR="005B531C" w:rsidRPr="001227D6">
        <w:rPr>
          <w:rFonts w:ascii="Trebuchet MS" w:hAnsi="Trebuchet MS"/>
          <w:sz w:val="22"/>
          <w:szCs w:val="22"/>
        </w:rPr>
        <w:t>priėmimo akto trūkumų, privalo ne vėliau kaip per 5 (penkias) darbo dienas nuo U</w:t>
      </w:r>
      <w:r w:rsidR="00D77AD1">
        <w:rPr>
          <w:rFonts w:ascii="Trebuchet MS" w:hAnsi="Trebuchet MS"/>
          <w:sz w:val="22"/>
          <w:szCs w:val="22"/>
        </w:rPr>
        <w:t>ŽSAKOVO</w:t>
      </w:r>
      <w:r w:rsidR="005B531C" w:rsidRPr="001227D6">
        <w:rPr>
          <w:rFonts w:ascii="Trebuchet MS" w:hAnsi="Trebuchet MS"/>
          <w:sz w:val="22"/>
          <w:szCs w:val="22"/>
        </w:rPr>
        <w:t xml:space="preserve"> rašytinių pastabų gavimo dienos savo sąskaita pašalinti, jeigu galima pagal teikiamų </w:t>
      </w:r>
      <w:r w:rsidR="00D77AD1">
        <w:rPr>
          <w:rFonts w:ascii="Trebuchet MS" w:hAnsi="Trebuchet MS"/>
          <w:sz w:val="22"/>
          <w:szCs w:val="22"/>
        </w:rPr>
        <w:t>PASLAUGŲ</w:t>
      </w:r>
      <w:r w:rsidR="005B531C" w:rsidRPr="001227D6">
        <w:rPr>
          <w:rFonts w:ascii="Trebuchet MS" w:hAnsi="Trebuchet MS"/>
          <w:sz w:val="22"/>
          <w:szCs w:val="22"/>
        </w:rPr>
        <w:t xml:space="preserve"> specifiką, nurodytus trūkumus, </w:t>
      </w:r>
      <w:r w:rsidR="00D77AD1">
        <w:rPr>
          <w:rFonts w:ascii="Trebuchet MS" w:hAnsi="Trebuchet MS"/>
          <w:sz w:val="22"/>
          <w:szCs w:val="22"/>
        </w:rPr>
        <w:t>elektroniniu paštu</w:t>
      </w:r>
      <w:r w:rsidR="005B531C" w:rsidRPr="001227D6">
        <w:rPr>
          <w:rFonts w:ascii="Trebuchet MS" w:hAnsi="Trebuchet MS"/>
          <w:sz w:val="22"/>
          <w:szCs w:val="22"/>
        </w:rPr>
        <w:t xml:space="preserve"> informuoti </w:t>
      </w:r>
      <w:r w:rsidR="00D77AD1">
        <w:rPr>
          <w:rFonts w:ascii="Trebuchet MS" w:hAnsi="Trebuchet MS"/>
          <w:sz w:val="22"/>
          <w:szCs w:val="22"/>
        </w:rPr>
        <w:t>UŽSAKOVĄ</w:t>
      </w:r>
      <w:r w:rsidR="005B531C" w:rsidRPr="001227D6">
        <w:rPr>
          <w:rFonts w:ascii="Trebuchet MS" w:hAnsi="Trebuchet MS"/>
          <w:sz w:val="22"/>
          <w:szCs w:val="22"/>
        </w:rPr>
        <w:t>, nurodydamas, kaip tie trūkumai buvo pašalinti, ir dar kartą pateikti U</w:t>
      </w:r>
      <w:r w:rsidR="00D77AD1">
        <w:rPr>
          <w:rFonts w:ascii="Trebuchet MS" w:hAnsi="Trebuchet MS"/>
          <w:sz w:val="22"/>
          <w:szCs w:val="22"/>
        </w:rPr>
        <w:t>ŽSAKOVUI</w:t>
      </w:r>
      <w:r w:rsidR="005B531C" w:rsidRPr="001227D6">
        <w:rPr>
          <w:rFonts w:ascii="Trebuchet MS" w:hAnsi="Trebuchet MS"/>
          <w:sz w:val="22"/>
          <w:szCs w:val="22"/>
        </w:rPr>
        <w:t xml:space="preserve"> perdavimo</w:t>
      </w:r>
      <w:r w:rsidR="00250FB7">
        <w:rPr>
          <w:rFonts w:ascii="Trebuchet MS" w:hAnsi="Trebuchet MS"/>
          <w:sz w:val="22"/>
          <w:szCs w:val="22"/>
        </w:rPr>
        <w:t>—</w:t>
      </w:r>
      <w:r w:rsidR="005B531C" w:rsidRPr="001227D6">
        <w:rPr>
          <w:rFonts w:ascii="Trebuchet MS" w:hAnsi="Trebuchet MS"/>
          <w:sz w:val="22"/>
          <w:szCs w:val="22"/>
        </w:rPr>
        <w:t>priėmimo aktą.</w:t>
      </w:r>
    </w:p>
    <w:p w14:paraId="2AD1C844" w14:textId="21C477FB" w:rsidR="00D77AD1" w:rsidRDefault="005B531C"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Š</w:t>
      </w:r>
      <w:r w:rsidR="00D77AD1">
        <w:rPr>
          <w:rFonts w:ascii="Trebuchet MS" w:hAnsi="Trebuchet MS"/>
          <w:sz w:val="22"/>
          <w:szCs w:val="22"/>
        </w:rPr>
        <w:t>ALIMS</w:t>
      </w:r>
      <w:r w:rsidRPr="001227D6">
        <w:rPr>
          <w:rFonts w:ascii="Trebuchet MS" w:hAnsi="Trebuchet MS"/>
          <w:sz w:val="22"/>
          <w:szCs w:val="22"/>
        </w:rPr>
        <w:t xml:space="preserve"> pasirašius perdavimo</w:t>
      </w:r>
      <w:r w:rsidR="00250FB7">
        <w:rPr>
          <w:rFonts w:ascii="Trebuchet MS" w:hAnsi="Trebuchet MS"/>
          <w:sz w:val="22"/>
          <w:szCs w:val="22"/>
        </w:rPr>
        <w:t>—</w:t>
      </w:r>
      <w:r w:rsidRPr="001227D6">
        <w:rPr>
          <w:rFonts w:ascii="Trebuchet MS" w:hAnsi="Trebuchet MS"/>
          <w:sz w:val="22"/>
          <w:szCs w:val="22"/>
        </w:rPr>
        <w:t xml:space="preserve">priėmimo aktą laikoma, kad </w:t>
      </w:r>
      <w:r w:rsidR="00D77AD1">
        <w:rPr>
          <w:rFonts w:ascii="Trebuchet MS" w:hAnsi="Trebuchet MS"/>
          <w:sz w:val="22"/>
          <w:szCs w:val="22"/>
        </w:rPr>
        <w:t>TIEKĖJO</w:t>
      </w:r>
      <w:r w:rsidRPr="001227D6">
        <w:rPr>
          <w:rFonts w:ascii="Trebuchet MS" w:hAnsi="Trebuchet MS"/>
          <w:sz w:val="22"/>
          <w:szCs w:val="22"/>
        </w:rPr>
        <w:t xml:space="preserve"> suteiktos </w:t>
      </w:r>
      <w:r w:rsidR="00D77AD1">
        <w:rPr>
          <w:rFonts w:ascii="Trebuchet MS" w:hAnsi="Trebuchet MS"/>
          <w:sz w:val="22"/>
          <w:szCs w:val="22"/>
        </w:rPr>
        <w:t>PASLAUGOS</w:t>
      </w:r>
      <w:r w:rsidRPr="001227D6">
        <w:rPr>
          <w:rFonts w:ascii="Trebuchet MS" w:hAnsi="Trebuchet MS"/>
          <w:sz w:val="22"/>
          <w:szCs w:val="22"/>
        </w:rPr>
        <w:t xml:space="preserve"> atitinka S</w:t>
      </w:r>
      <w:r w:rsidR="00D77AD1">
        <w:rPr>
          <w:rFonts w:ascii="Trebuchet MS" w:hAnsi="Trebuchet MS"/>
          <w:sz w:val="22"/>
          <w:szCs w:val="22"/>
        </w:rPr>
        <w:t>UTARTYJE</w:t>
      </w:r>
      <w:r w:rsidRPr="001227D6">
        <w:rPr>
          <w:rFonts w:ascii="Trebuchet MS" w:hAnsi="Trebuchet MS"/>
          <w:sz w:val="22"/>
          <w:szCs w:val="22"/>
        </w:rPr>
        <w:t xml:space="preserve"> ir jos prieduose nustatytus reikalavimus</w:t>
      </w:r>
      <w:r w:rsidR="00D77AD1">
        <w:rPr>
          <w:rFonts w:ascii="Trebuchet MS" w:hAnsi="Trebuchet MS"/>
          <w:sz w:val="22"/>
          <w:szCs w:val="22"/>
        </w:rPr>
        <w:t>.</w:t>
      </w:r>
    </w:p>
    <w:p w14:paraId="4171375D" w14:textId="4DA1784F" w:rsidR="00C10AE0" w:rsidRPr="00E7492D" w:rsidRDefault="00D77AD1" w:rsidP="00E7492D">
      <w:pPr>
        <w:pStyle w:val="00Punktai"/>
        <w:numPr>
          <w:ilvl w:val="1"/>
          <w:numId w:val="1"/>
        </w:numPr>
        <w:ind w:left="0" w:firstLine="567"/>
        <w:rPr>
          <w:rFonts w:ascii="Trebuchet MS" w:hAnsi="Trebuchet MS"/>
          <w:sz w:val="22"/>
          <w:szCs w:val="22"/>
        </w:rPr>
      </w:pPr>
      <w:r>
        <w:rPr>
          <w:rFonts w:ascii="Trebuchet MS" w:hAnsi="Trebuchet MS"/>
          <w:sz w:val="22"/>
          <w:szCs w:val="22"/>
        </w:rPr>
        <w:t>TIEKĖJAS</w:t>
      </w:r>
      <w:r w:rsidR="005B531C" w:rsidRPr="001227D6">
        <w:rPr>
          <w:rFonts w:ascii="Trebuchet MS" w:hAnsi="Trebuchet MS"/>
          <w:sz w:val="22"/>
          <w:szCs w:val="22"/>
        </w:rPr>
        <w:t>, Š</w:t>
      </w:r>
      <w:r>
        <w:rPr>
          <w:rFonts w:ascii="Trebuchet MS" w:hAnsi="Trebuchet MS"/>
          <w:sz w:val="22"/>
          <w:szCs w:val="22"/>
        </w:rPr>
        <w:t>ALIMS</w:t>
      </w:r>
      <w:r w:rsidR="005B531C" w:rsidRPr="001227D6">
        <w:rPr>
          <w:rFonts w:ascii="Trebuchet MS" w:hAnsi="Trebuchet MS"/>
          <w:sz w:val="22"/>
          <w:szCs w:val="22"/>
        </w:rPr>
        <w:t xml:space="preserve"> pasirašius perdavimo</w:t>
      </w:r>
      <w:r w:rsidR="00250FB7">
        <w:rPr>
          <w:rFonts w:ascii="Trebuchet MS" w:hAnsi="Trebuchet MS"/>
          <w:sz w:val="22"/>
          <w:szCs w:val="22"/>
        </w:rPr>
        <w:t>—</w:t>
      </w:r>
      <w:r w:rsidR="005B531C" w:rsidRPr="001227D6">
        <w:rPr>
          <w:rFonts w:ascii="Trebuchet MS" w:hAnsi="Trebuchet MS"/>
          <w:sz w:val="22"/>
          <w:szCs w:val="22"/>
        </w:rPr>
        <w:t xml:space="preserve">priėmimo aktą, įgyja teisę pateikti </w:t>
      </w:r>
      <w:r>
        <w:rPr>
          <w:rFonts w:ascii="Trebuchet MS" w:hAnsi="Trebuchet MS"/>
          <w:sz w:val="22"/>
          <w:szCs w:val="22"/>
        </w:rPr>
        <w:t>UŽSAKOVUI</w:t>
      </w:r>
      <w:r w:rsidR="005B531C" w:rsidRPr="001227D6">
        <w:rPr>
          <w:rFonts w:ascii="Trebuchet MS" w:hAnsi="Trebuchet MS"/>
          <w:sz w:val="22"/>
          <w:szCs w:val="22"/>
        </w:rPr>
        <w:t xml:space="preserve"> </w:t>
      </w:r>
      <w:r>
        <w:rPr>
          <w:rFonts w:ascii="Trebuchet MS" w:hAnsi="Trebuchet MS"/>
          <w:sz w:val="22"/>
          <w:szCs w:val="22"/>
        </w:rPr>
        <w:t>Sąskaitą</w:t>
      </w:r>
      <w:r w:rsidR="005B531C" w:rsidRPr="001227D6">
        <w:rPr>
          <w:rFonts w:ascii="Trebuchet MS" w:hAnsi="Trebuchet MS"/>
          <w:sz w:val="22"/>
          <w:szCs w:val="22"/>
        </w:rPr>
        <w:t xml:space="preserve"> </w:t>
      </w:r>
      <w:r w:rsidR="00BE5694">
        <w:rPr>
          <w:rFonts w:ascii="Trebuchet MS" w:hAnsi="Trebuchet MS"/>
          <w:sz w:val="22"/>
          <w:szCs w:val="22"/>
        </w:rPr>
        <w:t>2.6 papunktyje nurodyta tvarka</w:t>
      </w:r>
      <w:r w:rsidR="005B531C" w:rsidRPr="001227D6">
        <w:rPr>
          <w:rFonts w:ascii="Trebuchet MS" w:hAnsi="Trebuchet MS"/>
          <w:sz w:val="22"/>
          <w:szCs w:val="22"/>
        </w:rPr>
        <w:t>.</w:t>
      </w:r>
    </w:p>
    <w:p w14:paraId="790D677D" w14:textId="7179504E" w:rsidR="002233CA" w:rsidRDefault="00C10AE0" w:rsidP="00C10AE0">
      <w:pPr>
        <w:pStyle w:val="0Punktai"/>
        <w:spacing w:before="120"/>
        <w:jc w:val="center"/>
        <w:rPr>
          <w:rFonts w:ascii="Trebuchet MS" w:hAnsi="Trebuchet MS"/>
          <w:b/>
          <w:sz w:val="22"/>
        </w:rPr>
      </w:pPr>
      <w:r w:rsidRPr="001227D6">
        <w:rPr>
          <w:rFonts w:ascii="Trebuchet MS" w:hAnsi="Trebuchet MS"/>
          <w:b/>
          <w:sz w:val="22"/>
        </w:rPr>
        <w:t>SUBTIEKĖJAI. SPECIALISTŲ KEITIMAS</w:t>
      </w:r>
    </w:p>
    <w:p w14:paraId="363FCBB2" w14:textId="1318644D" w:rsidR="005010C3" w:rsidRPr="001227D6" w:rsidRDefault="005010C3" w:rsidP="005010C3">
      <w:pPr>
        <w:pStyle w:val="00Punktai"/>
        <w:numPr>
          <w:ilvl w:val="1"/>
          <w:numId w:val="1"/>
        </w:numPr>
        <w:ind w:left="0" w:firstLine="567"/>
        <w:rPr>
          <w:rFonts w:ascii="Trebuchet MS" w:hAnsi="Trebuchet MS"/>
          <w:sz w:val="22"/>
          <w:szCs w:val="22"/>
        </w:rPr>
      </w:pPr>
      <w:r w:rsidRPr="00DE7257">
        <w:rPr>
          <w:rFonts w:ascii="Trebuchet MS" w:hAnsi="Trebuchet MS"/>
          <w:sz w:val="22"/>
          <w:szCs w:val="22"/>
        </w:rPr>
        <w:t xml:space="preserve">SUTARTIES </w:t>
      </w:r>
      <w:r w:rsidRPr="00574C05">
        <w:rPr>
          <w:rFonts w:ascii="Trebuchet MS" w:hAnsi="Trebuchet MS"/>
          <w:sz w:val="22"/>
          <w:szCs w:val="22"/>
        </w:rPr>
        <w:t>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w:t>
      </w:r>
      <w:r w:rsidRPr="008274BE">
        <w:rPr>
          <w:rFonts w:ascii="Trebuchet MS" w:hAnsi="Trebuchet MS"/>
          <w:sz w:val="22"/>
          <w:szCs w:val="22"/>
        </w:rPr>
        <w:t xml:space="preserve"> </w:t>
      </w:r>
      <w:r w:rsidRPr="00E6351E">
        <w:rPr>
          <w:rFonts w:ascii="Trebuchet MS" w:hAnsi="Trebuchet MS"/>
          <w:sz w:val="22"/>
          <w:szCs w:val="22"/>
        </w:rPr>
        <w:t>SUTARTIES galiojimo metu, TIEKĖJAS nurodytus subtiekėjus gali keisti tik prieš tai raštu suderinęs su UŽSAKOVU</w:t>
      </w:r>
      <w:r w:rsidRPr="00574C05">
        <w:rPr>
          <w:rFonts w:ascii="Trebuchet MS" w:hAnsi="Trebuchet MS"/>
          <w:sz w:val="22"/>
          <w:szCs w:val="22"/>
        </w:rPr>
        <w:t>. Keičiamas (-i) subtiekėjas (-ai) turi turėti ne žemesnę, nei nurodyta KONKURSO DOKUMENTUOSE, kvalifikaciją, jei jų pajėgumais buvo remiamasi įrodinėjant atitikimą kvalifikacijos reikalavimams.</w:t>
      </w:r>
      <w:r w:rsidR="003C3376">
        <w:rPr>
          <w:rFonts w:ascii="Trebuchet MS" w:hAnsi="Trebuchet MS"/>
          <w:sz w:val="22"/>
          <w:szCs w:val="22"/>
        </w:rPr>
        <w:t xml:space="preserve"> </w:t>
      </w:r>
      <w:r w:rsidRPr="001227D6">
        <w:rPr>
          <w:rFonts w:ascii="Trebuchet MS" w:hAnsi="Trebuchet MS"/>
          <w:sz w:val="22"/>
          <w:szCs w:val="22"/>
        </w:rPr>
        <w:t>Pažymų, patvirtinančių subtiekėjų, pašalinimo pagrindų nebuvimą, perkančioji organizacija reikalaus iš TIEKĖJO tik turėdama pagrįstų abejonių dėl pasitelkiamų subtiekėjų patikimumo.</w:t>
      </w:r>
    </w:p>
    <w:p w14:paraId="627FADA0" w14:textId="77777777" w:rsidR="005010C3" w:rsidRPr="00426466" w:rsidRDefault="005010C3" w:rsidP="005010C3">
      <w:pPr>
        <w:pStyle w:val="00Punktai"/>
        <w:numPr>
          <w:ilvl w:val="1"/>
          <w:numId w:val="1"/>
        </w:numPr>
        <w:ind w:left="0" w:firstLine="567"/>
        <w:rPr>
          <w:rFonts w:ascii="Trebuchet MS" w:hAnsi="Trebuchet MS"/>
          <w:sz w:val="22"/>
          <w:szCs w:val="22"/>
        </w:rPr>
      </w:pPr>
      <w:r w:rsidRPr="00C5726F">
        <w:rPr>
          <w:rFonts w:ascii="Trebuchet MS" w:hAnsi="Trebuchet MS"/>
          <w:sz w:val="22"/>
          <w:szCs w:val="22"/>
        </w:rPr>
        <w:t xml:space="preserve">Visi TIEKĖJO komandos nariai, nurodyti TIEKĖJO pasiūlyme KONKURSUI, privalo dalyvauti vykdant SUTARTĮ. TIEKĖJAS turi teisę pakeisti </w:t>
      </w:r>
      <w:r w:rsidRPr="00426466">
        <w:rPr>
          <w:rFonts w:ascii="Trebuchet MS" w:hAnsi="Trebuchet MS"/>
          <w:sz w:val="22"/>
          <w:szCs w:val="22"/>
        </w:rPr>
        <w:t>savo komandą ar jos narį tik gavęs raštišką UŽSAKOVO sutikimą. Visos SUTARTIES vykdymo metu TIEKĖJAS turi turėti specialistų, kurių kvalifikacija atitinka KONKURSO DOKUMENTUOSE keliamus reikalavimus, komandą.</w:t>
      </w:r>
    </w:p>
    <w:p w14:paraId="51ED91AD" w14:textId="003FBF52" w:rsidR="00C10AE0" w:rsidRPr="00B65001" w:rsidRDefault="005010C3" w:rsidP="00B65001">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Jei tenka keisti pasiūlyme nurodytą TIEKĖJO komandos narį, kandidatas į jo vietą privalo turėti ne žemesnę nei KONKURSO DOKUMENTUOSE nurodytą kvalifikaciją. Kandidatas į TIEKĖJO komandos narius gali būti įtrauktas į TIEKĖJO komandą po to, kai UŽSAKOVAS, įvertinęs kandidato atitikimą reikalavimams pagal pateiktus kandidato kvalifikaciją ir patirtį liudijančius dokumentus, </w:t>
      </w:r>
      <w:r w:rsidRPr="001227D6">
        <w:rPr>
          <w:rFonts w:ascii="Trebuchet MS" w:hAnsi="Trebuchet MS"/>
          <w:sz w:val="22"/>
          <w:szCs w:val="22"/>
        </w:rPr>
        <w:t xml:space="preserve">per 10 (dešimt) darbo dienų </w:t>
      </w:r>
      <w:r w:rsidRPr="009F704A">
        <w:rPr>
          <w:rFonts w:ascii="Trebuchet MS" w:hAnsi="Trebuchet MS"/>
          <w:sz w:val="22"/>
          <w:szCs w:val="22"/>
        </w:rPr>
        <w:t>TIEKĖJUI patvirtina kandidatūrą</w:t>
      </w:r>
      <w:r>
        <w:rPr>
          <w:rFonts w:ascii="Trebuchet MS" w:hAnsi="Trebuchet MS"/>
          <w:sz w:val="22"/>
          <w:szCs w:val="22"/>
        </w:rPr>
        <w:t xml:space="preserve"> </w:t>
      </w:r>
      <w:r w:rsidRPr="001227D6">
        <w:rPr>
          <w:rFonts w:ascii="Trebuchet MS" w:hAnsi="Trebuchet MS"/>
          <w:sz w:val="22"/>
          <w:szCs w:val="22"/>
        </w:rPr>
        <w:t xml:space="preserve">(įskaitant ir </w:t>
      </w:r>
      <w:r>
        <w:rPr>
          <w:rFonts w:ascii="Trebuchet MS" w:hAnsi="Trebuchet MS"/>
          <w:sz w:val="22"/>
          <w:szCs w:val="22"/>
        </w:rPr>
        <w:t>patvirtinimą</w:t>
      </w:r>
      <w:r w:rsidRPr="001227D6">
        <w:rPr>
          <w:rFonts w:ascii="Trebuchet MS" w:hAnsi="Trebuchet MS"/>
          <w:sz w:val="22"/>
          <w:szCs w:val="22"/>
        </w:rPr>
        <w:t xml:space="preserve"> elektroniniu paštu)</w:t>
      </w:r>
      <w:r w:rsidRPr="009F704A">
        <w:rPr>
          <w:rFonts w:ascii="Trebuchet MS" w:hAnsi="Trebuchet MS"/>
          <w:sz w:val="22"/>
          <w:szCs w:val="22"/>
        </w:rPr>
        <w:t>.</w:t>
      </w:r>
    </w:p>
    <w:p w14:paraId="52E828BA" w14:textId="5D13EE07" w:rsidR="00135575" w:rsidRPr="00CC775C" w:rsidRDefault="00135575"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 xml:space="preserve">ŠALIŲ </w:t>
      </w:r>
      <w:r w:rsidR="0066108C" w:rsidRPr="00CC775C">
        <w:rPr>
          <w:rFonts w:ascii="Trebuchet MS" w:hAnsi="Trebuchet MS"/>
          <w:b/>
          <w:bCs/>
          <w:spacing w:val="-2"/>
          <w:sz w:val="22"/>
          <w:szCs w:val="22"/>
        </w:rPr>
        <w:t>ATSAKOMYBĖ</w:t>
      </w:r>
    </w:p>
    <w:p w14:paraId="14058D29" w14:textId="2C5FE064" w:rsidR="006A2138" w:rsidRPr="001D4359" w:rsidRDefault="00EE79A0" w:rsidP="001227D6">
      <w:pPr>
        <w:pStyle w:val="00Punktai"/>
        <w:numPr>
          <w:ilvl w:val="1"/>
          <w:numId w:val="1"/>
        </w:numPr>
        <w:ind w:left="0" w:firstLine="567"/>
        <w:rPr>
          <w:rFonts w:ascii="Trebuchet MS" w:hAnsi="Trebuchet MS"/>
          <w:spacing w:val="-2"/>
          <w:sz w:val="22"/>
          <w:szCs w:val="22"/>
        </w:rPr>
      </w:pPr>
      <w:r w:rsidRPr="001D4359">
        <w:rPr>
          <w:rFonts w:ascii="Trebuchet MS" w:hAnsi="Trebuchet MS"/>
          <w:color w:val="000000"/>
          <w:spacing w:val="-2"/>
          <w:sz w:val="22"/>
          <w:szCs w:val="22"/>
        </w:rPr>
        <w:t xml:space="preserve">ŠALYS privalo susilaikyti nuo bet kokių veiksmų, kurie galėtų pakenkti kitai ŠALIAI. </w:t>
      </w:r>
    </w:p>
    <w:p w14:paraId="52E828BB" w14:textId="3405242E" w:rsidR="00FD374F" w:rsidRPr="001227D6" w:rsidRDefault="00EE79A0" w:rsidP="001227D6">
      <w:pPr>
        <w:pStyle w:val="00Punktai"/>
        <w:numPr>
          <w:ilvl w:val="1"/>
          <w:numId w:val="1"/>
        </w:numPr>
        <w:ind w:left="0" w:firstLine="567"/>
        <w:rPr>
          <w:rFonts w:ascii="Trebuchet MS" w:hAnsi="Trebuchet MS"/>
          <w:color w:val="000000"/>
          <w:spacing w:val="-2"/>
          <w:sz w:val="22"/>
          <w:szCs w:val="22"/>
        </w:rPr>
      </w:pPr>
      <w:r w:rsidRPr="001D4359">
        <w:rPr>
          <w:rFonts w:ascii="Trebuchet MS" w:hAnsi="Trebuchet MS"/>
          <w:color w:val="000000"/>
          <w:spacing w:val="-2"/>
          <w:sz w:val="22"/>
          <w:szCs w:val="22"/>
        </w:rPr>
        <w:t>Jei TIEKĖJAS neįvykdo arba netinkamai įvykdo SUTARTYJE numatytus įsipareigojimus, UŽSAKOVAS turi teisę pareikalauti atlyginti SUTARTIES sąlygų nevykdymu ar netinkamu vykdymu jam padarytus tiesioginius nuostolius, tačiau ne</w:t>
      </w:r>
      <w:r w:rsidR="0097707F" w:rsidRPr="001D4359">
        <w:rPr>
          <w:rFonts w:ascii="Trebuchet MS" w:hAnsi="Trebuchet MS"/>
          <w:color w:val="000000"/>
          <w:spacing w:val="-2"/>
          <w:sz w:val="22"/>
          <w:szCs w:val="22"/>
        </w:rPr>
        <w:t xml:space="preserve"> </w:t>
      </w:r>
      <w:r w:rsidRPr="001D4359">
        <w:rPr>
          <w:rFonts w:ascii="Trebuchet MS" w:hAnsi="Trebuchet MS"/>
          <w:color w:val="000000"/>
          <w:spacing w:val="-2"/>
          <w:sz w:val="22"/>
          <w:szCs w:val="22"/>
        </w:rPr>
        <w:t>didesne nei SUTARTIES verte, išskyrus Civilinio kodekso 6.252 straipsnio 1 dalyje įtvirtintas išimtis ir pagal Civilinį kodeksą galimus regreso atvejus.</w:t>
      </w:r>
      <w:r w:rsidR="008C5447" w:rsidRPr="001227D6">
        <w:rPr>
          <w:rFonts w:ascii="Trebuchet MS" w:hAnsi="Trebuchet MS"/>
          <w:color w:val="000000"/>
          <w:spacing w:val="-2"/>
          <w:sz w:val="22"/>
          <w:szCs w:val="22"/>
        </w:rPr>
        <w:t xml:space="preserve"> </w:t>
      </w:r>
    </w:p>
    <w:p w14:paraId="52E828BC" w14:textId="07DAF7CD" w:rsidR="00FD374F" w:rsidRPr="001227D6" w:rsidRDefault="00B253F2"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Už TIEKĖJO vėlavimą atlikti </w:t>
      </w:r>
      <w:r w:rsidR="005076E9" w:rsidRPr="001227D6">
        <w:rPr>
          <w:rFonts w:ascii="Trebuchet MS" w:hAnsi="Trebuchet MS"/>
          <w:color w:val="000000"/>
          <w:spacing w:val="-2"/>
          <w:sz w:val="22"/>
          <w:szCs w:val="22"/>
        </w:rPr>
        <w:t>sutartinius įsipareigojimus</w:t>
      </w:r>
      <w:r w:rsidR="008B0706" w:rsidRPr="001227D6">
        <w:rPr>
          <w:rFonts w:ascii="Trebuchet MS" w:hAnsi="Trebuchet MS"/>
          <w:color w:val="000000"/>
          <w:spacing w:val="-2"/>
          <w:sz w:val="22"/>
          <w:szCs w:val="22"/>
        </w:rPr>
        <w:t xml:space="preserve"> numatomi delspinigiai ― 0</w:t>
      </w:r>
      <w:r w:rsidR="004454B6" w:rsidRPr="001227D6">
        <w:rPr>
          <w:rFonts w:ascii="Trebuchet MS" w:hAnsi="Trebuchet MS"/>
          <w:color w:val="000000"/>
          <w:spacing w:val="-2"/>
          <w:sz w:val="22"/>
          <w:szCs w:val="22"/>
        </w:rPr>
        <w:t>,06</w:t>
      </w:r>
      <w:r w:rsidRPr="001227D6">
        <w:rPr>
          <w:rFonts w:ascii="Trebuchet MS" w:hAnsi="Trebuchet MS"/>
          <w:color w:val="000000"/>
          <w:spacing w:val="-2"/>
          <w:sz w:val="22"/>
          <w:szCs w:val="22"/>
        </w:rPr>
        <w:t xml:space="preserve"> procento nuo </w:t>
      </w:r>
      <w:r w:rsidR="000C79A3" w:rsidRPr="001227D6">
        <w:rPr>
          <w:rFonts w:ascii="Trebuchet MS" w:hAnsi="Trebuchet MS"/>
          <w:color w:val="000000"/>
          <w:spacing w:val="-2"/>
          <w:sz w:val="22"/>
          <w:szCs w:val="22"/>
        </w:rPr>
        <w:t xml:space="preserve">PASLAUGOS </w:t>
      </w:r>
      <w:r w:rsidR="00665CDC" w:rsidRPr="001227D6">
        <w:rPr>
          <w:rFonts w:ascii="Trebuchet MS" w:hAnsi="Trebuchet MS"/>
          <w:color w:val="000000"/>
          <w:spacing w:val="-2"/>
          <w:sz w:val="22"/>
          <w:szCs w:val="22"/>
        </w:rPr>
        <w:t xml:space="preserve">dalies </w:t>
      </w:r>
      <w:r w:rsidRPr="001227D6">
        <w:rPr>
          <w:rFonts w:ascii="Trebuchet MS" w:hAnsi="Trebuchet MS"/>
          <w:color w:val="000000"/>
          <w:spacing w:val="-2"/>
          <w:sz w:val="22"/>
          <w:szCs w:val="22"/>
        </w:rPr>
        <w:t xml:space="preserve">kainos už kiekvieną pavėluotą dieną, bet ne daugiau kaip 5 procentai nuo </w:t>
      </w:r>
      <w:r w:rsidR="00830266">
        <w:rPr>
          <w:rFonts w:ascii="Trebuchet MS" w:hAnsi="Trebuchet MS"/>
          <w:color w:val="000000"/>
          <w:spacing w:val="-2"/>
          <w:sz w:val="22"/>
          <w:szCs w:val="22"/>
        </w:rPr>
        <w:t>pradinės SUTARTIES vertės.</w:t>
      </w:r>
    </w:p>
    <w:p w14:paraId="52E828BD" w14:textId="79AD286D" w:rsidR="00397B0B" w:rsidRPr="001227D6" w:rsidRDefault="00B253F2"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 UŽSAKOVO vėlavimą atsiskaityti su TIEK</w:t>
      </w:r>
      <w:r w:rsidR="008B0706" w:rsidRPr="001227D6">
        <w:rPr>
          <w:rFonts w:ascii="Trebuchet MS" w:hAnsi="Trebuchet MS"/>
          <w:color w:val="000000"/>
          <w:spacing w:val="-2"/>
          <w:sz w:val="22"/>
          <w:szCs w:val="22"/>
        </w:rPr>
        <w:t xml:space="preserve">ĖJU numatomi delspinigiai — </w:t>
      </w:r>
      <w:r w:rsidR="004454B6" w:rsidRPr="001227D6">
        <w:rPr>
          <w:rFonts w:ascii="Trebuchet MS" w:hAnsi="Trebuchet MS"/>
          <w:color w:val="000000"/>
          <w:spacing w:val="-2"/>
          <w:sz w:val="22"/>
          <w:szCs w:val="22"/>
        </w:rPr>
        <w:t>0,06</w:t>
      </w:r>
      <w:r w:rsidRPr="001227D6">
        <w:rPr>
          <w:rFonts w:ascii="Trebuchet MS" w:hAnsi="Trebuchet MS"/>
          <w:color w:val="000000"/>
          <w:spacing w:val="-2"/>
          <w:sz w:val="22"/>
          <w:szCs w:val="22"/>
        </w:rPr>
        <w:t xml:space="preserve"> procento nuo vėluojamos apmokėti sumos, už kiekvieną pavėluotą dieną, bet ne daugiau kaip 5 procentai </w:t>
      </w:r>
      <w:r w:rsidR="00E96117" w:rsidRPr="001227D6">
        <w:rPr>
          <w:rFonts w:ascii="Trebuchet MS" w:hAnsi="Trebuchet MS"/>
          <w:color w:val="000000"/>
          <w:spacing w:val="-2"/>
          <w:sz w:val="22"/>
          <w:szCs w:val="22"/>
        </w:rPr>
        <w:t xml:space="preserve">nuo </w:t>
      </w:r>
      <w:r w:rsidR="00830266">
        <w:rPr>
          <w:rFonts w:ascii="Trebuchet MS" w:hAnsi="Trebuchet MS"/>
          <w:color w:val="000000"/>
          <w:spacing w:val="-2"/>
          <w:sz w:val="22"/>
          <w:szCs w:val="22"/>
        </w:rPr>
        <w:t>pradinės SUTARTIES vertės</w:t>
      </w:r>
      <w:r w:rsidRPr="001227D6">
        <w:rPr>
          <w:rFonts w:ascii="Trebuchet MS" w:hAnsi="Trebuchet MS"/>
          <w:color w:val="000000"/>
          <w:spacing w:val="-2"/>
          <w:sz w:val="22"/>
          <w:szCs w:val="22"/>
        </w:rPr>
        <w:t xml:space="preserve">. </w:t>
      </w:r>
    </w:p>
    <w:p w14:paraId="52E828BE" w14:textId="77777777" w:rsidR="00187098" w:rsidRPr="001227D6" w:rsidRDefault="005837B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w:t>
      </w:r>
      <w:r w:rsidR="00EE79A0" w:rsidRPr="001227D6">
        <w:rPr>
          <w:rFonts w:ascii="Trebuchet MS" w:hAnsi="Trebuchet MS"/>
          <w:color w:val="000000"/>
          <w:spacing w:val="-2"/>
          <w:sz w:val="22"/>
          <w:szCs w:val="22"/>
        </w:rPr>
        <w:t xml:space="preserve">tiesioginius </w:t>
      </w:r>
      <w:r w:rsidRPr="001227D6">
        <w:rPr>
          <w:rFonts w:ascii="Trebuchet MS" w:hAnsi="Trebuchet MS"/>
          <w:color w:val="000000"/>
          <w:spacing w:val="-2"/>
          <w:sz w:val="22"/>
          <w:szCs w:val="22"/>
        </w:rPr>
        <w:t>nuostolius, atsiradusius dėl tokio SUTARTIES nutraukimo, kurių nepadengia bauda</w:t>
      </w:r>
      <w:r w:rsidR="00187098" w:rsidRPr="001227D6">
        <w:rPr>
          <w:rFonts w:ascii="Trebuchet MS" w:hAnsi="Trebuchet MS"/>
          <w:color w:val="000000"/>
          <w:spacing w:val="-2"/>
          <w:sz w:val="22"/>
          <w:szCs w:val="22"/>
        </w:rPr>
        <w:t>.</w:t>
      </w:r>
    </w:p>
    <w:p w14:paraId="46E55463" w14:textId="68E41EC7" w:rsidR="008F6126" w:rsidRPr="001227D6" w:rsidRDefault="006A2138"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Nutraukus </w:t>
      </w:r>
      <w:r w:rsidRPr="00E22961">
        <w:rPr>
          <w:rFonts w:ascii="Trebuchet MS" w:hAnsi="Trebuchet MS"/>
          <w:color w:val="000000"/>
          <w:spacing w:val="-2"/>
          <w:sz w:val="22"/>
          <w:szCs w:val="22"/>
        </w:rPr>
        <w:t xml:space="preserve">SUTARTĮ </w:t>
      </w:r>
      <w:r w:rsidR="00F21C69" w:rsidRPr="00E22961">
        <w:rPr>
          <w:rFonts w:ascii="Trebuchet MS" w:hAnsi="Trebuchet MS"/>
          <w:color w:val="000000"/>
          <w:spacing w:val="-2"/>
          <w:sz w:val="22"/>
          <w:szCs w:val="22"/>
        </w:rPr>
        <w:t>7</w:t>
      </w:r>
      <w:r w:rsidRPr="00E22961">
        <w:rPr>
          <w:rFonts w:ascii="Trebuchet MS" w:hAnsi="Trebuchet MS"/>
          <w:color w:val="000000"/>
          <w:spacing w:val="-2"/>
          <w:sz w:val="22"/>
          <w:szCs w:val="22"/>
        </w:rPr>
        <w:t>.5</w:t>
      </w:r>
      <w:r w:rsidR="00B14394" w:rsidRPr="00E22961">
        <w:rPr>
          <w:rFonts w:ascii="Trebuchet MS" w:hAnsi="Trebuchet MS"/>
          <w:color w:val="000000"/>
          <w:spacing w:val="-2"/>
          <w:sz w:val="22"/>
          <w:szCs w:val="22"/>
        </w:rPr>
        <w:t>.</w:t>
      </w:r>
      <w:r w:rsidR="00971679" w:rsidRPr="001227D6">
        <w:rPr>
          <w:rFonts w:ascii="Trebuchet MS" w:hAnsi="Trebuchet MS"/>
          <w:color w:val="000000"/>
          <w:spacing w:val="-2"/>
          <w:sz w:val="22"/>
          <w:szCs w:val="22"/>
        </w:rPr>
        <w:t xml:space="preserve"> papunktyje</w:t>
      </w:r>
      <w:r w:rsidR="00B14394" w:rsidRPr="001227D6">
        <w:rPr>
          <w:rFonts w:ascii="Trebuchet MS" w:hAnsi="Trebuchet MS"/>
          <w:color w:val="000000"/>
          <w:spacing w:val="-2"/>
          <w:sz w:val="22"/>
          <w:szCs w:val="22"/>
        </w:rPr>
        <w:t xml:space="preserve"> nurodytu pagrindu, TIEKĖJAS per 5 (penkias) darbo dienas nuo SUTARTIES nutraukimo dienos sumoka UŽSAKOVUI 5 procentų nuo SUTARTIES vertės dydžio baudą ir TIEKĖJAS įtraukiamas į nepatikimų tiekėjų sąrašą.</w:t>
      </w:r>
    </w:p>
    <w:p w14:paraId="15E487DA" w14:textId="7033DA97" w:rsidR="008F6126" w:rsidRPr="001227D6" w:rsidRDefault="00E6351E" w:rsidP="001227D6">
      <w:pPr>
        <w:pStyle w:val="00Punktai"/>
        <w:numPr>
          <w:ilvl w:val="1"/>
          <w:numId w:val="1"/>
        </w:numPr>
        <w:ind w:left="0" w:firstLine="567"/>
        <w:rPr>
          <w:rFonts w:ascii="Trebuchet MS" w:hAnsi="Trebuchet MS"/>
          <w:color w:val="000000"/>
          <w:spacing w:val="-2"/>
          <w:sz w:val="22"/>
          <w:szCs w:val="22"/>
        </w:rPr>
      </w:pPr>
      <w:bookmarkStart w:id="10" w:name="_Hlk173779144"/>
      <w:r>
        <w:rPr>
          <w:rFonts w:ascii="Trebuchet MS" w:hAnsi="Trebuchet MS"/>
          <w:color w:val="000000"/>
          <w:spacing w:val="-2"/>
          <w:sz w:val="22"/>
          <w:szCs w:val="22"/>
        </w:rPr>
        <w:t xml:space="preserve">Už SUTARTIES </w:t>
      </w:r>
      <w:r w:rsidRPr="000625C4">
        <w:rPr>
          <w:rFonts w:ascii="Trebuchet MS" w:hAnsi="Trebuchet MS"/>
          <w:color w:val="000000"/>
          <w:spacing w:val="-2"/>
          <w:sz w:val="22"/>
          <w:szCs w:val="22"/>
        </w:rPr>
        <w:t>5.1 — 5.3</w:t>
      </w:r>
      <w:r w:rsidR="008F6126" w:rsidRPr="001227D6">
        <w:rPr>
          <w:rFonts w:ascii="Trebuchet MS" w:hAnsi="Trebuchet MS"/>
          <w:color w:val="000000"/>
          <w:spacing w:val="-2"/>
          <w:sz w:val="22"/>
          <w:szCs w:val="22"/>
        </w:rPr>
        <w:t xml:space="preserve"> </w:t>
      </w:r>
      <w:r w:rsidR="008304EA" w:rsidRPr="001227D6">
        <w:rPr>
          <w:rFonts w:ascii="Trebuchet MS" w:hAnsi="Trebuchet MS"/>
          <w:color w:val="000000"/>
          <w:spacing w:val="-2"/>
          <w:sz w:val="22"/>
          <w:szCs w:val="22"/>
        </w:rPr>
        <w:t xml:space="preserve">papunkčiuose </w:t>
      </w:r>
      <w:r w:rsidR="008F6126" w:rsidRPr="001227D6">
        <w:rPr>
          <w:rFonts w:ascii="Trebuchet MS" w:hAnsi="Trebuchet MS"/>
          <w:color w:val="000000"/>
          <w:spacing w:val="-2"/>
          <w:sz w:val="22"/>
          <w:szCs w:val="22"/>
        </w:rPr>
        <w:t xml:space="preserve">nustatytų sąlygų pažeidimus, TIEKĖJUI skiriama 5000 </w:t>
      </w:r>
      <w:r w:rsidR="00F54883" w:rsidRPr="001227D6">
        <w:rPr>
          <w:rFonts w:ascii="Trebuchet MS" w:hAnsi="Trebuchet MS"/>
          <w:color w:val="000000"/>
          <w:spacing w:val="-2"/>
          <w:sz w:val="22"/>
          <w:szCs w:val="22"/>
        </w:rPr>
        <w:t>EUR</w:t>
      </w:r>
      <w:r w:rsidR="00700C7C">
        <w:rPr>
          <w:rFonts w:ascii="Trebuchet MS" w:hAnsi="Trebuchet MS"/>
          <w:color w:val="000000"/>
          <w:spacing w:val="-2"/>
          <w:sz w:val="22"/>
          <w:szCs w:val="22"/>
        </w:rPr>
        <w:t xml:space="preserve"> </w:t>
      </w:r>
      <w:r w:rsidR="008F6126" w:rsidRPr="001227D6">
        <w:rPr>
          <w:rFonts w:ascii="Trebuchet MS" w:hAnsi="Trebuchet MS"/>
          <w:color w:val="000000"/>
          <w:spacing w:val="-2"/>
          <w:sz w:val="22"/>
          <w:szCs w:val="22"/>
        </w:rPr>
        <w:t>bauda.</w:t>
      </w:r>
    </w:p>
    <w:bookmarkEnd w:id="10"/>
    <w:p w14:paraId="52E828C1" w14:textId="77777777" w:rsidR="00135575" w:rsidRPr="00CC775C" w:rsidRDefault="00135575"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 xml:space="preserve">SUTARTIES </w:t>
      </w:r>
      <w:r w:rsidR="0066108C" w:rsidRPr="00CC775C">
        <w:rPr>
          <w:rFonts w:ascii="Trebuchet MS" w:hAnsi="Trebuchet MS"/>
          <w:b/>
          <w:bCs/>
          <w:spacing w:val="-2"/>
          <w:sz w:val="22"/>
          <w:szCs w:val="22"/>
        </w:rPr>
        <w:t>GALIOJIMAS, PAKEITIMAS IR NUTRAUKIMAS</w:t>
      </w:r>
    </w:p>
    <w:p w14:paraId="52E828C2" w14:textId="1502E2AE" w:rsidR="00397B0B" w:rsidRPr="001227D6" w:rsidRDefault="00397B0B"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lastRenderedPageBreak/>
        <w:t>SUTARTIS</w:t>
      </w:r>
      <w:r w:rsidR="00DA08B7" w:rsidRPr="001227D6">
        <w:rPr>
          <w:rFonts w:ascii="Trebuchet MS" w:hAnsi="Trebuchet MS"/>
          <w:color w:val="000000"/>
          <w:spacing w:val="-2"/>
          <w:sz w:val="22"/>
          <w:szCs w:val="22"/>
        </w:rPr>
        <w:t xml:space="preserve"> įsigalioja nuo abiejų ŠALIŲ pasirašytos SUTARTIES užregistravimo UŽSAKOVO informacinėje sistemoje dienos ir galioja iki visiško TIEKĖJO ir UŽSAKOVO įsipareigojimų pagal SUTARTĮ įvykdymo momento</w:t>
      </w:r>
      <w:r w:rsidR="0084718A" w:rsidRPr="001227D6">
        <w:rPr>
          <w:rFonts w:ascii="Trebuchet MS" w:hAnsi="Trebuchet MS"/>
          <w:color w:val="000000"/>
          <w:spacing w:val="-2"/>
          <w:sz w:val="22"/>
          <w:szCs w:val="22"/>
        </w:rPr>
        <w:t>.</w:t>
      </w:r>
    </w:p>
    <w:p w14:paraId="46EE09AE" w14:textId="15072592" w:rsidR="00396679" w:rsidRPr="001227D6" w:rsidRDefault="00C021B8" w:rsidP="001227D6">
      <w:pPr>
        <w:pStyle w:val="00Punktai"/>
        <w:numPr>
          <w:ilvl w:val="1"/>
          <w:numId w:val="1"/>
        </w:numPr>
        <w:ind w:left="0" w:firstLine="567"/>
        <w:rPr>
          <w:rFonts w:ascii="Trebuchet MS" w:hAnsi="Trebuchet MS"/>
          <w:color w:val="000000"/>
          <w:spacing w:val="-2"/>
          <w:sz w:val="22"/>
          <w:szCs w:val="22"/>
        </w:rPr>
      </w:pPr>
      <w:r>
        <w:rPr>
          <w:rFonts w:ascii="Trebuchet MS" w:hAnsi="Trebuchet MS"/>
          <w:color w:val="000000"/>
          <w:spacing w:val="-2"/>
          <w:sz w:val="22"/>
          <w:szCs w:val="22"/>
        </w:rPr>
        <w:t>SUTARTIS sudaroma</w:t>
      </w:r>
      <w:r w:rsidR="000A62FC" w:rsidRPr="001227D6">
        <w:rPr>
          <w:rFonts w:ascii="Trebuchet MS" w:hAnsi="Trebuchet MS"/>
          <w:color w:val="000000"/>
          <w:spacing w:val="-2"/>
          <w:sz w:val="22"/>
          <w:szCs w:val="22"/>
        </w:rPr>
        <w:t xml:space="preserve"> </w:t>
      </w:r>
      <w:r w:rsidR="0061234E">
        <w:rPr>
          <w:rFonts w:ascii="Trebuchet MS" w:hAnsi="Trebuchet MS"/>
          <w:color w:val="000000"/>
          <w:spacing w:val="-2"/>
          <w:sz w:val="22"/>
          <w:szCs w:val="22"/>
        </w:rPr>
        <w:t>12</w:t>
      </w:r>
      <w:r w:rsidR="00BE5694" w:rsidRPr="001227D6">
        <w:rPr>
          <w:rFonts w:ascii="Trebuchet MS" w:hAnsi="Trebuchet MS"/>
          <w:color w:val="000000"/>
          <w:spacing w:val="-2"/>
          <w:sz w:val="22"/>
          <w:szCs w:val="22"/>
        </w:rPr>
        <w:t xml:space="preserve"> </w:t>
      </w:r>
      <w:r w:rsidR="000A62FC" w:rsidRPr="001227D6">
        <w:rPr>
          <w:rFonts w:ascii="Trebuchet MS" w:hAnsi="Trebuchet MS"/>
          <w:color w:val="000000"/>
          <w:spacing w:val="-2"/>
          <w:sz w:val="22"/>
          <w:szCs w:val="22"/>
        </w:rPr>
        <w:t>mėnesių</w:t>
      </w:r>
      <w:r>
        <w:rPr>
          <w:rFonts w:ascii="Trebuchet MS" w:hAnsi="Trebuchet MS"/>
          <w:color w:val="000000"/>
          <w:spacing w:val="-2"/>
          <w:sz w:val="22"/>
          <w:szCs w:val="22"/>
        </w:rPr>
        <w:t xml:space="preserve"> laikotarpiui</w:t>
      </w:r>
      <w:r w:rsidR="000A62FC" w:rsidRPr="001227D6">
        <w:rPr>
          <w:rFonts w:ascii="Trebuchet MS" w:hAnsi="Trebuchet MS"/>
          <w:color w:val="000000"/>
          <w:spacing w:val="-2"/>
          <w:sz w:val="22"/>
          <w:szCs w:val="22"/>
        </w:rPr>
        <w:t xml:space="preserve"> (įskaitant atsiskaitymo laikotarpį)</w:t>
      </w:r>
      <w:r w:rsidR="006A2138" w:rsidRPr="001227D6">
        <w:rPr>
          <w:rFonts w:ascii="Trebuchet MS" w:hAnsi="Trebuchet MS"/>
          <w:color w:val="000000"/>
          <w:spacing w:val="-2"/>
          <w:sz w:val="22"/>
          <w:szCs w:val="22"/>
        </w:rPr>
        <w:t>.</w:t>
      </w:r>
    </w:p>
    <w:p w14:paraId="52E828C3"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UŽSAKOVAS turi teisę nutraukti SUTARTĮ, jeigu </w:t>
      </w:r>
      <w:r w:rsidR="004D1865" w:rsidRPr="001227D6">
        <w:rPr>
          <w:rFonts w:ascii="Trebuchet MS" w:hAnsi="Trebuchet MS"/>
          <w:color w:val="000000"/>
          <w:spacing w:val="-2"/>
          <w:sz w:val="22"/>
          <w:szCs w:val="22"/>
        </w:rPr>
        <w:t>TIEKĖJAS</w:t>
      </w:r>
      <w:r w:rsidRPr="001227D6">
        <w:rPr>
          <w:rFonts w:ascii="Trebuchet MS" w:hAnsi="Trebuchet MS"/>
          <w:color w:val="000000"/>
          <w:spacing w:val="-2"/>
          <w:sz w:val="22"/>
          <w:szCs w:val="22"/>
        </w:rPr>
        <w:t xml:space="preserve"> SUTARTIES galiojimo laikotarpiu pagal galiojančius teisės aktus praranda teisę užsiimti ūkine komercine ar kitokia, būtina </w:t>
      </w:r>
      <w:r w:rsidR="004A5FF5" w:rsidRPr="001227D6">
        <w:rPr>
          <w:rFonts w:ascii="Trebuchet MS" w:hAnsi="Trebuchet MS"/>
          <w:color w:val="000000"/>
          <w:spacing w:val="-2"/>
          <w:sz w:val="22"/>
          <w:szCs w:val="22"/>
        </w:rPr>
        <w:t>PASLAUGOS</w:t>
      </w:r>
      <w:r w:rsidRPr="001227D6">
        <w:rPr>
          <w:rFonts w:ascii="Trebuchet MS" w:hAnsi="Trebuchet MS"/>
          <w:color w:val="000000"/>
          <w:spacing w:val="-2"/>
          <w:sz w:val="22"/>
          <w:szCs w:val="22"/>
        </w:rPr>
        <w:t xml:space="preserve"> </w:t>
      </w:r>
      <w:r w:rsidR="004A5FF5" w:rsidRPr="001227D6">
        <w:rPr>
          <w:rFonts w:ascii="Trebuchet MS" w:hAnsi="Trebuchet MS"/>
          <w:color w:val="000000"/>
          <w:spacing w:val="-2"/>
          <w:sz w:val="22"/>
          <w:szCs w:val="22"/>
        </w:rPr>
        <w:t>ATLIKIMUI</w:t>
      </w:r>
      <w:r w:rsidRPr="001227D6">
        <w:rPr>
          <w:rFonts w:ascii="Trebuchet MS" w:hAnsi="Trebuchet MS"/>
          <w:color w:val="000000"/>
          <w:spacing w:val="-2"/>
          <w:sz w:val="22"/>
          <w:szCs w:val="22"/>
        </w:rPr>
        <w:t>, veikla.</w:t>
      </w:r>
    </w:p>
    <w:p w14:paraId="52E828C4" w14:textId="77777777" w:rsidR="00E1298A" w:rsidRPr="001227D6" w:rsidRDefault="00E1298A"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 gali būti nutraukta anksčiau nurodyto termino rašytiniu šalių susitarimu.</w:t>
      </w:r>
    </w:p>
    <w:p w14:paraId="52E828C5" w14:textId="10F29587" w:rsidR="00E1298A" w:rsidRPr="001227D6" w:rsidRDefault="00E1298A"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nutraukti SUTARTĮ, prieš 10 kalendorinių dienų įspėjęs raštu TIEKĖJĄ, jeigu jis nevykdo sutartinių įsipareigojimų ar netinkamai juos įvykdo ir tai yra esminis SUTARTIES pažeidimas. Nustatydamas esminį SUTARTIES pažeidimą UŽSAKOVAS privalo v</w:t>
      </w:r>
      <w:r w:rsidR="005664A1" w:rsidRPr="001227D6">
        <w:rPr>
          <w:rFonts w:ascii="Trebuchet MS" w:hAnsi="Trebuchet MS"/>
          <w:color w:val="000000"/>
          <w:spacing w:val="-2"/>
          <w:sz w:val="22"/>
          <w:szCs w:val="22"/>
        </w:rPr>
        <w:t>adovautis C</w:t>
      </w:r>
      <w:r w:rsidRPr="001227D6">
        <w:rPr>
          <w:rFonts w:ascii="Trebuchet MS" w:hAnsi="Trebuchet MS"/>
          <w:color w:val="000000"/>
          <w:spacing w:val="-2"/>
          <w:sz w:val="22"/>
          <w:szCs w:val="22"/>
        </w:rPr>
        <w:t>ivilinio kodekso 6.217 straipsnio nuostatomis.</w:t>
      </w:r>
    </w:p>
    <w:p w14:paraId="52E828C6" w14:textId="77777777" w:rsidR="005837B7" w:rsidRPr="001227D6" w:rsidRDefault="005837B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vienašališkai nutraukti SUTARTĮ Įstatymo 90 straipsnio 1 dalyje nurodytais pagrindais.</w:t>
      </w:r>
    </w:p>
    <w:p w14:paraId="52E828C7" w14:textId="77777777" w:rsidR="00595440" w:rsidRPr="001227D6" w:rsidRDefault="008D5AFC"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SUTARTIES sąlygos SUTARTIES galiojimo laikotarpiu negali būti keičiamos, išskyrus Viešųjų pirkimų įstatymo 89 straipsnyje numatytus atvejus.</w:t>
      </w:r>
      <w:r w:rsidR="00595440" w:rsidRPr="001227D6">
        <w:rPr>
          <w:rFonts w:ascii="Trebuchet MS" w:hAnsi="Trebuchet MS"/>
          <w:color w:val="000000"/>
          <w:spacing w:val="-2"/>
          <w:sz w:val="22"/>
          <w:szCs w:val="22"/>
        </w:rPr>
        <w:t xml:space="preserve"> </w:t>
      </w:r>
    </w:p>
    <w:p w14:paraId="16917F8A" w14:textId="77777777" w:rsidR="008F6126"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SUTARTIES pakeitimai, papildymai, priedai galioja, jeigu jie yra sudaryti raštu ir patvirtinti abiejų ŠALIŲ</w:t>
      </w:r>
      <w:r w:rsidR="006E0700" w:rsidRPr="001227D6">
        <w:rPr>
          <w:rFonts w:ascii="Trebuchet MS" w:hAnsi="Trebuchet MS"/>
          <w:color w:val="000000"/>
          <w:spacing w:val="-2"/>
          <w:sz w:val="22"/>
          <w:szCs w:val="22"/>
        </w:rPr>
        <w:t xml:space="preserve"> įgaliotų atstovų parašais</w:t>
      </w:r>
      <w:r w:rsidRPr="001227D6">
        <w:rPr>
          <w:rFonts w:ascii="Trebuchet MS" w:hAnsi="Trebuchet MS"/>
          <w:color w:val="000000"/>
          <w:spacing w:val="-2"/>
          <w:sz w:val="22"/>
          <w:szCs w:val="22"/>
        </w:rPr>
        <w:t>.</w:t>
      </w:r>
    </w:p>
    <w:p w14:paraId="330B02BA" w14:textId="66D69C82" w:rsidR="008F6126" w:rsidRPr="001227D6" w:rsidRDefault="008F6126"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2E828CB" w14:textId="77777777" w:rsidR="00135575" w:rsidRPr="00CC775C" w:rsidRDefault="0066108C"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NENUGALIMOS JĖGOS APLINKYBĖS (FORCE MAJEURE)</w:t>
      </w:r>
    </w:p>
    <w:p w14:paraId="52E828CC"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Nė viena iš SUTARTIES ŠALIŲ neatsako už prisiimtų įsipareigojimų visišką ar dalinį neįvykdymą, jeigu ji įrodo, kad įsipareigojimų neįvykdė dėl nenugalimos jėgos aplinkybių (Force Majeure).</w:t>
      </w:r>
    </w:p>
    <w:p w14:paraId="3AEAC69A" w14:textId="77777777" w:rsidR="00AB1C5F"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ŠALIS, kuri dėl nenugalimos jėgos aplinkybių negali įvykdyti savo įsipareigojimų, privalo nedelsdama, bet ne vėliau kaip per 5 dienas nuo aplinkybių atsiradimo ar paaiškėjimo, raštu informuoti apie tai kitą ŠALĮ. </w:t>
      </w:r>
      <w:r w:rsidR="00AB1C5F" w:rsidRPr="001227D6">
        <w:rPr>
          <w:rFonts w:ascii="Trebuchet MS" w:hAnsi="Trebuchet MS"/>
          <w:color w:val="000000"/>
          <w:spacing w:val="-2"/>
          <w:sz w:val="22"/>
          <w:szCs w:val="22"/>
        </w:rPr>
        <w:t>Jeigu nenugalimos jėgos aplinkybės užsitęsia ilgiau kaip vieną mėnesį, bet kuri ŠALIS, pranešusi kitai ŠALIAI raštu, turi teisę nutraukti SUTARTĮ.</w:t>
      </w:r>
    </w:p>
    <w:p w14:paraId="52E828CF" w14:textId="6274FCDC" w:rsidR="00D569E9" w:rsidRPr="001227D6" w:rsidRDefault="000A14A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Nenugalimos jėgos aplinkybėmis yra laikomos aplinkybės, </w:t>
      </w:r>
      <w:r w:rsidRPr="00AB1C5F">
        <w:rPr>
          <w:rFonts w:ascii="Trebuchet MS" w:hAnsi="Trebuchet MS"/>
          <w:color w:val="000000"/>
          <w:spacing w:val="-2"/>
          <w:sz w:val="22"/>
          <w:szCs w:val="22"/>
        </w:rPr>
        <w:t xml:space="preserve">apibrėžtos Civilinio kodekso 6.212 straipsnyje ir </w:t>
      </w:r>
      <w:r w:rsidRPr="001227D6">
        <w:rPr>
          <w:rFonts w:ascii="Trebuchet MS" w:hAnsi="Trebuchet MS"/>
          <w:color w:val="000000"/>
          <w:spacing w:val="-2"/>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1227D6">
          <w:rPr>
            <w:rFonts w:ascii="Trebuchet MS" w:hAnsi="Trebuchet MS"/>
            <w:color w:val="000000"/>
            <w:spacing w:val="-2"/>
            <w:sz w:val="22"/>
            <w:szCs w:val="22"/>
          </w:rPr>
          <w:t>1996 m</w:t>
        </w:r>
      </w:smartTag>
      <w:r w:rsidRPr="001227D6">
        <w:rPr>
          <w:rFonts w:ascii="Trebuchet MS" w:hAnsi="Trebuchet MS"/>
          <w:color w:val="000000"/>
          <w:spacing w:val="-2"/>
          <w:sz w:val="22"/>
          <w:szCs w:val="22"/>
        </w:rPr>
        <w:t>. liepos 15 d. nutarimu Nr. 840</w:t>
      </w:r>
      <w:r w:rsidR="00574C05">
        <w:rPr>
          <w:rFonts w:ascii="Trebuchet MS" w:hAnsi="Trebuchet MS"/>
          <w:color w:val="000000"/>
          <w:spacing w:val="-2"/>
          <w:sz w:val="22"/>
          <w:szCs w:val="22"/>
        </w:rPr>
        <w:t xml:space="preserve"> „Dėl atleidimo nuo atsakomybės esant nenugalimoms jėgoms (force majeure) aplinkybėms taisyklių patvirtinimo</w:t>
      </w:r>
      <w:r w:rsidRPr="001227D6">
        <w:rPr>
          <w:rFonts w:ascii="Trebuchet MS" w:hAnsi="Trebuchet MS"/>
          <w:color w:val="000000"/>
          <w:spacing w:val="-2"/>
          <w:sz w:val="22"/>
          <w:szCs w:val="22"/>
        </w:rPr>
        <w:t>.</w:t>
      </w:r>
    </w:p>
    <w:p w14:paraId="70333816" w14:textId="5F81D4CE" w:rsidR="00021B94" w:rsidRDefault="00021B94" w:rsidP="00021B94">
      <w:pPr>
        <w:pStyle w:val="0Punktai"/>
        <w:spacing w:before="120"/>
        <w:jc w:val="center"/>
        <w:rPr>
          <w:rFonts w:ascii="Trebuchet MS" w:hAnsi="Trebuchet MS"/>
          <w:b/>
          <w:sz w:val="22"/>
          <w:szCs w:val="22"/>
        </w:rPr>
      </w:pPr>
      <w:r w:rsidRPr="00021B94">
        <w:rPr>
          <w:rFonts w:ascii="Trebuchet MS" w:hAnsi="Trebuchet MS"/>
          <w:b/>
          <w:sz w:val="22"/>
          <w:szCs w:val="22"/>
        </w:rPr>
        <w:t>DUOMENŲ SAUGOS IR INFORMACIJOS KONFIDENCIALUMO REIKALAVIMAI</w:t>
      </w:r>
    </w:p>
    <w:p w14:paraId="207D6172" w14:textId="77777777" w:rsidR="00DE7257" w:rsidRPr="001227D6" w:rsidRDefault="00021B94"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PASLAUGOS </w:t>
      </w:r>
      <w:r w:rsidR="00DE7257" w:rsidRPr="001227D6">
        <w:rPr>
          <w:rFonts w:ascii="Trebuchet MS" w:hAnsi="Trebuchet MS"/>
          <w:color w:val="000000"/>
          <w:spacing w:val="-2"/>
          <w:sz w:val="22"/>
          <w:szCs w:val="22"/>
        </w:rPr>
        <w:t>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w:t>
      </w:r>
    </w:p>
    <w:p w14:paraId="0510213E" w14:textId="5A4BCA7A"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TIEKĖJAS galės vykdyti pirkimo sutartį tik TIEKĖJO specialistams </w:t>
      </w:r>
      <w:r w:rsidR="008F6126" w:rsidRPr="001227D6">
        <w:rPr>
          <w:rFonts w:ascii="Trebuchet MS" w:hAnsi="Trebuchet MS"/>
          <w:color w:val="000000"/>
          <w:spacing w:val="-2"/>
          <w:sz w:val="22"/>
          <w:szCs w:val="22"/>
        </w:rPr>
        <w:t>(komandos nariams) pasirašius</w:t>
      </w:r>
      <w:r w:rsidRPr="001227D6">
        <w:rPr>
          <w:rFonts w:ascii="Trebuchet MS" w:hAnsi="Trebuchet MS"/>
          <w:color w:val="000000"/>
          <w:spacing w:val="-2"/>
          <w:sz w:val="22"/>
          <w:szCs w:val="22"/>
        </w:rPr>
        <w:t xml:space="preserve"> Konfidencialumo pasižadėjimo formą, patvirtintą Valstybinės mokesčių inspekcijos prie Lietuvos Respublikos finansų ministerijos viršininko 2019 m. sausio 7 d. įsakymu Nr. V-4 „Dėl duomenų tvarkymo sutarties ir konfidencialumo pasižadėjimo“.</w:t>
      </w:r>
    </w:p>
    <w:p w14:paraId="56D7FE4C"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37437AFB"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TIEKĖJUI paslaptyje laikoma informacija teikiama tik tokios apimties, kuri būtina PASLAUGAI atlikti. TIEKĖJAS turi imtis visų teisinių, techninių ir organizacinių priemonių gautai informacijai apsaugoti.</w:t>
      </w:r>
    </w:p>
    <w:p w14:paraId="32D1D310"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369AEB86" w14:textId="200FE994" w:rsidR="00DE7257"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informacijos saugumo reikalavimai, taikomi TIEKĖJUI</w:t>
      </w:r>
      <w:r w:rsidR="00713E2E" w:rsidRPr="001227D6">
        <w:rPr>
          <w:rFonts w:ascii="Trebuchet MS" w:hAnsi="Trebuchet MS"/>
          <w:color w:val="000000"/>
          <w:spacing w:val="-2"/>
          <w:sz w:val="22"/>
          <w:szCs w:val="22"/>
        </w:rPr>
        <w:t>, yra taikomi ir jo subtiekėjams</w:t>
      </w:r>
      <w:r w:rsidRPr="001227D6">
        <w:rPr>
          <w:rFonts w:ascii="Trebuchet MS" w:hAnsi="Trebuchet MS"/>
          <w:color w:val="000000"/>
          <w:spacing w:val="-2"/>
          <w:sz w:val="22"/>
          <w:szCs w:val="22"/>
        </w:rPr>
        <w:t>.</w:t>
      </w:r>
    </w:p>
    <w:p w14:paraId="690C2EC7" w14:textId="136B6A61" w:rsidR="005738E3" w:rsidRPr="001227D6" w:rsidRDefault="005738E3" w:rsidP="005738E3">
      <w:pPr>
        <w:pStyle w:val="00Punktai"/>
        <w:numPr>
          <w:ilvl w:val="1"/>
          <w:numId w:val="1"/>
        </w:numPr>
        <w:ind w:left="0" w:firstLine="567"/>
        <w:rPr>
          <w:rFonts w:ascii="Trebuchet MS" w:hAnsi="Trebuchet MS"/>
          <w:color w:val="000000"/>
          <w:spacing w:val="-2"/>
          <w:sz w:val="22"/>
          <w:szCs w:val="22"/>
        </w:rPr>
      </w:pPr>
      <w:r w:rsidRPr="005B43ED">
        <w:rPr>
          <w:rFonts w:ascii="Trebuchet MS" w:hAnsi="Trebuchet MS"/>
          <w:color w:val="000000"/>
          <w:spacing w:val="-2"/>
          <w:sz w:val="22"/>
          <w:szCs w:val="22"/>
        </w:rPr>
        <w:t>TIEKĖJAS turi užtikrinti ir garantuoti, kad TIEKĖJO darbuotojai, kurie atliks PASLAUGĄ, bus supažindinti su Informaciniu pranešimu apie paslaugų / prekių teikėjų darbuotojų asmens duomenų tvarkymą (su pranešimo forma galima susipažinti čia: https://www.vmi.lt/evmi/documents/20142/837401/PASLAUGU+PREKIU+TEIKEJU+DARBUOTOJU+ASMENS+DUOMENU+TVARKYMAS.pdf). Supažindinimas privalo būti atliktas iki PASLAUGOS teikimo pradžios.</w:t>
      </w:r>
    </w:p>
    <w:p w14:paraId="5F2A12B2" w14:textId="43F63276" w:rsidR="00021B94"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lastRenderedPageBreak/>
        <w:t xml:space="preserve">TIEKĖJAS privalo pagrįstai nedelsdamas, ir jei įmanoma, praėjus ne daugiau kaip 24 valandoms nuo galimo informacijos saugumo incidento nustatymo, apie įvykusį ar galimai įvykusį informacijos saugos incidentą informuoti UŽSAKOVĄ el. paštu </w:t>
      </w:r>
      <w:proofErr w:type="spellStart"/>
      <w:r w:rsidR="005738E3" w:rsidRPr="005738E3">
        <w:rPr>
          <w:rFonts w:ascii="Trebuchet MS" w:hAnsi="Trebuchet MS"/>
          <w:sz w:val="22"/>
          <w:szCs w:val="22"/>
          <w:lang w:val="en-US"/>
        </w:rPr>
        <w:t>duomenu</w:t>
      </w:r>
      <w:r w:rsidR="005738E3" w:rsidRPr="005738E3">
        <w:rPr>
          <w:rFonts w:ascii="Trebuchet MS" w:hAnsi="Trebuchet MS"/>
          <w:color w:val="000000"/>
          <w:spacing w:val="-2"/>
          <w:sz w:val="22"/>
          <w:szCs w:val="22"/>
          <w:lang w:val="en-US"/>
        </w:rPr>
        <w:t>_sauga@vmi.lt</w:t>
      </w:r>
      <w:proofErr w:type="spellEnd"/>
      <w:r w:rsidRPr="005738E3">
        <w:rPr>
          <w:rFonts w:ascii="Trebuchet MS" w:hAnsi="Trebuchet MS"/>
          <w:color w:val="000000"/>
          <w:spacing w:val="-2"/>
          <w:sz w:val="22"/>
          <w:szCs w:val="22"/>
          <w:lang w:val="en-US"/>
        </w:rPr>
        <w:t>.</w:t>
      </w:r>
      <w:r w:rsidRPr="001227D6">
        <w:rPr>
          <w:rFonts w:ascii="Trebuchet MS" w:hAnsi="Trebuchet MS"/>
          <w:color w:val="000000"/>
          <w:spacing w:val="-2"/>
          <w:sz w:val="22"/>
          <w:szCs w:val="22"/>
        </w:rPr>
        <w:t xml:space="preserve"> </w:t>
      </w:r>
    </w:p>
    <w:p w14:paraId="52E828D0" w14:textId="77777777" w:rsidR="00135575" w:rsidRPr="00CC775C" w:rsidRDefault="0066108C"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KITOS NUOSTATOS</w:t>
      </w:r>
    </w:p>
    <w:p w14:paraId="52E828D1" w14:textId="77777777" w:rsidR="003C17E9"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SUTARTIES </w:t>
      </w:r>
      <w:r w:rsidR="00426877" w:rsidRPr="001227D6">
        <w:rPr>
          <w:rFonts w:ascii="Trebuchet MS" w:hAnsi="Trebuchet MS"/>
          <w:color w:val="000000"/>
          <w:spacing w:val="-2"/>
          <w:sz w:val="22"/>
          <w:szCs w:val="22"/>
        </w:rPr>
        <w:t>punktų</w:t>
      </w:r>
      <w:r w:rsidRPr="001227D6">
        <w:rPr>
          <w:rFonts w:ascii="Trebuchet MS" w:hAnsi="Trebuchet MS"/>
          <w:color w:val="000000"/>
          <w:spacing w:val="-2"/>
          <w:sz w:val="22"/>
          <w:szCs w:val="22"/>
        </w:rPr>
        <w:t xml:space="preserve"> pavadinimai nustatomosios galios neturi </w:t>
      </w:r>
      <w:r w:rsidR="007A74CA" w:rsidRPr="001227D6">
        <w:rPr>
          <w:rFonts w:ascii="Arial" w:hAnsi="Arial" w:cs="Arial"/>
          <w:color w:val="000000"/>
          <w:spacing w:val="-2"/>
          <w:sz w:val="22"/>
          <w:szCs w:val="22"/>
        </w:rPr>
        <w:t>‒</w:t>
      </w:r>
      <w:r w:rsidRPr="001227D6">
        <w:rPr>
          <w:rFonts w:ascii="Trebuchet MS" w:hAnsi="Trebuchet MS"/>
          <w:color w:val="000000"/>
          <w:spacing w:val="-2"/>
          <w:sz w:val="22"/>
          <w:szCs w:val="22"/>
        </w:rPr>
        <w:t xml:space="preserve"> jų tikslas yra tik palengvinti SUTARTIES nuostatų paiešką.</w:t>
      </w:r>
    </w:p>
    <w:p w14:paraId="52E828D2" w14:textId="77777777" w:rsidR="00612677" w:rsidRPr="001227D6" w:rsidRDefault="0061267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 sudaryta Viešųjų pirkimų įstatymo ir Civilinio kodekso pagrindu. Visiems ginčams, kilusiems dėl SUTARTIES vykdymo, spręsti taikomi Lietuvos Respublikos norminiai teisės aktai.</w:t>
      </w:r>
    </w:p>
    <w:p w14:paraId="52E828D3"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ginčai, kylantys dėl SUTARTIES tarp ŠALIŲ, sprendžiami ŠALIŲ tarpusavio sutarimu, o nesutarus, Lietuvos Respublikos teisme.</w:t>
      </w:r>
    </w:p>
    <w:p w14:paraId="55A1F823" w14:textId="77777777" w:rsidR="00362E52" w:rsidRPr="001227D6" w:rsidRDefault="006E0700"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Ginčai nesuteikia </w:t>
      </w:r>
      <w:r w:rsidR="00436037" w:rsidRPr="001227D6">
        <w:rPr>
          <w:rFonts w:ascii="Trebuchet MS" w:hAnsi="Trebuchet MS"/>
          <w:color w:val="000000"/>
          <w:spacing w:val="-2"/>
          <w:sz w:val="22"/>
          <w:szCs w:val="22"/>
        </w:rPr>
        <w:t>TIEKĖJUI</w:t>
      </w:r>
      <w:r w:rsidRPr="001227D6">
        <w:rPr>
          <w:rFonts w:ascii="Trebuchet MS" w:hAnsi="Trebuchet MS"/>
          <w:color w:val="000000"/>
          <w:spacing w:val="-2"/>
          <w:sz w:val="22"/>
          <w:szCs w:val="22"/>
        </w:rPr>
        <w:t xml:space="preserve"> teisės </w:t>
      </w:r>
      <w:r w:rsidR="00436037" w:rsidRPr="001227D6">
        <w:rPr>
          <w:rFonts w:ascii="Trebuchet MS" w:hAnsi="Trebuchet MS"/>
          <w:color w:val="000000"/>
          <w:spacing w:val="-2"/>
          <w:sz w:val="22"/>
          <w:szCs w:val="22"/>
        </w:rPr>
        <w:t xml:space="preserve">neatlikti </w:t>
      </w:r>
      <w:r w:rsidR="00D335B4" w:rsidRPr="001227D6">
        <w:rPr>
          <w:rFonts w:ascii="Trebuchet MS" w:hAnsi="Trebuchet MS"/>
          <w:color w:val="000000"/>
          <w:spacing w:val="-2"/>
          <w:sz w:val="22"/>
          <w:szCs w:val="22"/>
        </w:rPr>
        <w:t>PASLAUGOS</w:t>
      </w:r>
      <w:r w:rsidR="00AC298A" w:rsidRPr="001227D6">
        <w:rPr>
          <w:rFonts w:ascii="Trebuchet MS" w:hAnsi="Trebuchet MS"/>
          <w:color w:val="000000"/>
          <w:spacing w:val="-2"/>
          <w:sz w:val="22"/>
          <w:szCs w:val="22"/>
        </w:rPr>
        <w:t>.</w:t>
      </w:r>
    </w:p>
    <w:p w14:paraId="3FFD2FC3" w14:textId="4B155E3D" w:rsidR="00AB1C5F" w:rsidRPr="001227D6" w:rsidRDefault="00362E52" w:rsidP="001227D6">
      <w:pPr>
        <w:pStyle w:val="00Punktai"/>
        <w:numPr>
          <w:ilvl w:val="1"/>
          <w:numId w:val="1"/>
        </w:numPr>
        <w:ind w:left="0" w:firstLine="567"/>
        <w:rPr>
          <w:rFonts w:ascii="Trebuchet MS" w:hAnsi="Trebuchet MS"/>
          <w:color w:val="000000"/>
          <w:spacing w:val="-2"/>
          <w:sz w:val="22"/>
          <w:szCs w:val="22"/>
        </w:rPr>
      </w:pPr>
      <w:bookmarkStart w:id="11" w:name="_Hlk169809622"/>
      <w:r w:rsidRPr="001227D6">
        <w:rPr>
          <w:rFonts w:ascii="Trebuchet MS" w:hAnsi="Trebuchet MS"/>
          <w:color w:val="000000"/>
          <w:spacing w:val="-2"/>
          <w:sz w:val="22"/>
          <w:szCs w:val="22"/>
        </w:rPr>
        <w:t xml:space="preserve">Asmenys, atsakingi už SUTARTIES vykdymą </w:t>
      </w:r>
      <w:bookmarkEnd w:id="11"/>
      <w:r w:rsidRPr="001227D6">
        <w:rPr>
          <w:rFonts w:ascii="Trebuchet MS" w:hAnsi="Trebuchet MS"/>
          <w:color w:val="000000"/>
          <w:spacing w:val="-2"/>
          <w:sz w:val="22"/>
          <w:szCs w:val="22"/>
        </w:rPr>
        <w:t>—</w:t>
      </w:r>
      <w:r w:rsidR="00E51BE6">
        <w:rPr>
          <w:rFonts w:ascii="Trebuchet MS" w:hAnsi="Trebuchet MS"/>
          <w:color w:val="000000"/>
          <w:spacing w:val="-2"/>
          <w:sz w:val="22"/>
          <w:szCs w:val="22"/>
        </w:rPr>
        <w:t xml:space="preserve"> ______________</w:t>
      </w:r>
      <w:r w:rsidR="00713E2E" w:rsidRPr="001227D6">
        <w:rPr>
          <w:rFonts w:ascii="Trebuchet MS" w:hAnsi="Trebuchet MS"/>
          <w:color w:val="000000"/>
          <w:spacing w:val="-2"/>
          <w:sz w:val="22"/>
          <w:szCs w:val="22"/>
        </w:rPr>
        <w:t xml:space="preserve">. </w:t>
      </w:r>
      <w:r w:rsidRPr="001227D6">
        <w:rPr>
          <w:rFonts w:ascii="Trebuchet MS" w:hAnsi="Trebuchet MS"/>
          <w:color w:val="000000"/>
          <w:spacing w:val="-2"/>
          <w:sz w:val="22"/>
          <w:szCs w:val="22"/>
        </w:rPr>
        <w:t xml:space="preserve"> </w:t>
      </w:r>
    </w:p>
    <w:p w14:paraId="138E8E94" w14:textId="3839CDF1" w:rsidR="00AB1C5F" w:rsidRPr="00AB1C5F" w:rsidRDefault="00AB1C5F" w:rsidP="00D3124B">
      <w:pPr>
        <w:pStyle w:val="0Punktai"/>
        <w:spacing w:before="120"/>
        <w:jc w:val="center"/>
        <w:rPr>
          <w:rFonts w:ascii="Trebuchet MS" w:hAnsi="Trebuchet MS"/>
          <w:b/>
          <w:sz w:val="22"/>
          <w:szCs w:val="22"/>
        </w:rPr>
      </w:pPr>
      <w:r w:rsidRPr="00AB1C5F">
        <w:rPr>
          <w:rFonts w:ascii="Trebuchet MS" w:hAnsi="Trebuchet MS"/>
          <w:b/>
          <w:sz w:val="22"/>
          <w:szCs w:val="22"/>
        </w:rPr>
        <w:t xml:space="preserve">ŠALIŲ </w:t>
      </w:r>
      <w:r w:rsidR="00D3124B" w:rsidRPr="00AB1C5F">
        <w:rPr>
          <w:rFonts w:ascii="Trebuchet MS" w:hAnsi="Trebuchet MS"/>
          <w:b/>
          <w:sz w:val="22"/>
          <w:szCs w:val="22"/>
        </w:rPr>
        <w:t>REKVIZITAI</w:t>
      </w:r>
    </w:p>
    <w:p w14:paraId="5F00863A" w14:textId="77777777" w:rsidR="00AB1C5F" w:rsidRPr="000960E5" w:rsidRDefault="00AB1C5F" w:rsidP="001227D6">
      <w:pPr>
        <w:pStyle w:val="00Punktai"/>
        <w:numPr>
          <w:ilvl w:val="1"/>
          <w:numId w:val="1"/>
        </w:numPr>
        <w:ind w:left="0" w:firstLine="567"/>
        <w:rPr>
          <w:rFonts w:ascii="Trebuchet MS" w:hAnsi="Trebuchet MS"/>
          <w:color w:val="000000"/>
          <w:spacing w:val="-2"/>
          <w:sz w:val="22"/>
          <w:szCs w:val="22"/>
        </w:rPr>
      </w:pPr>
      <w:r w:rsidRPr="000960E5">
        <w:rPr>
          <w:rFonts w:ascii="Trebuchet MS" w:hAnsi="Trebuchet MS"/>
          <w:color w:val="000000"/>
          <w:spacing w:val="-2"/>
          <w:sz w:val="22"/>
          <w:szCs w:val="22"/>
        </w:rPr>
        <w:t>ŠALYS įsipareigoja nedelsdamos raštu pranešti viena kitai apie SUTARTYJE nurodytųjų rekvizitų pasikeitimą.</w:t>
      </w:r>
    </w:p>
    <w:p w14:paraId="52E828D6" w14:textId="46A1757A" w:rsidR="00D42633" w:rsidRPr="000960E5" w:rsidRDefault="00AB1C5F" w:rsidP="001227D6">
      <w:pPr>
        <w:pStyle w:val="00Punktai"/>
        <w:numPr>
          <w:ilvl w:val="1"/>
          <w:numId w:val="1"/>
        </w:numPr>
        <w:ind w:left="0" w:firstLine="567"/>
        <w:rPr>
          <w:rFonts w:ascii="Trebuchet MS" w:hAnsi="Trebuchet MS"/>
          <w:color w:val="000000"/>
          <w:spacing w:val="-2"/>
          <w:sz w:val="22"/>
          <w:szCs w:val="22"/>
        </w:rPr>
      </w:pPr>
      <w:r w:rsidRPr="000960E5">
        <w:rPr>
          <w:rFonts w:ascii="Trebuchet MS" w:hAnsi="Trebuchet MS"/>
          <w:color w:val="000000"/>
          <w:spacing w:val="-2"/>
          <w:sz w:val="22"/>
          <w:szCs w:val="22"/>
        </w:rPr>
        <w:t>ŠALIŲ rekvizitai yra tokie:</w:t>
      </w:r>
    </w:p>
    <w:p w14:paraId="20F41C53" w14:textId="77777777" w:rsidR="00231619" w:rsidRPr="004B1016" w:rsidRDefault="00231619" w:rsidP="00231619">
      <w:pPr>
        <w:pStyle w:val="00Punktai"/>
        <w:numPr>
          <w:ilvl w:val="0"/>
          <w:numId w:val="0"/>
        </w:numPr>
        <w:ind w:left="567"/>
        <w:rPr>
          <w:rFonts w:ascii="Trebuchet MS" w:hAnsi="Trebuchet MS"/>
          <w:sz w:val="22"/>
          <w:szCs w:val="22"/>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D42633" w:rsidRPr="0064005E" w14:paraId="52E828DA" w14:textId="77777777" w:rsidTr="001227D6">
        <w:trPr>
          <w:gridAfter w:val="1"/>
          <w:wAfter w:w="6" w:type="dxa"/>
        </w:trPr>
        <w:tc>
          <w:tcPr>
            <w:tcW w:w="4320" w:type="dxa"/>
          </w:tcPr>
          <w:p w14:paraId="52E828D7" w14:textId="77777777" w:rsidR="00D42633" w:rsidRPr="0064005E" w:rsidRDefault="00D42633" w:rsidP="00D37B10">
            <w:pPr>
              <w:spacing w:before="120"/>
              <w:ind w:right="-144" w:firstLine="567"/>
              <w:rPr>
                <w:rFonts w:ascii="Trebuchet MS" w:hAnsi="Trebuchet MS"/>
                <w:b/>
                <w:bCs/>
                <w:szCs w:val="22"/>
              </w:rPr>
            </w:pPr>
            <w:r w:rsidRPr="0064005E">
              <w:rPr>
                <w:rFonts w:ascii="Trebuchet MS" w:hAnsi="Trebuchet MS"/>
                <w:b/>
                <w:bCs/>
                <w:sz w:val="22"/>
                <w:szCs w:val="22"/>
              </w:rPr>
              <w:t>UŽSAKOVAS:</w:t>
            </w:r>
          </w:p>
        </w:tc>
        <w:tc>
          <w:tcPr>
            <w:tcW w:w="642" w:type="dxa"/>
            <w:tcMar>
              <w:top w:w="0" w:type="dxa"/>
              <w:left w:w="108" w:type="dxa"/>
              <w:bottom w:w="0" w:type="dxa"/>
              <w:right w:w="108" w:type="dxa"/>
            </w:tcMar>
          </w:tcPr>
          <w:p w14:paraId="52E828D8" w14:textId="77777777" w:rsidR="00D42633" w:rsidRPr="0064005E" w:rsidRDefault="00D42633" w:rsidP="001227D6">
            <w:pPr>
              <w:spacing w:before="120"/>
              <w:ind w:left="-144" w:right="-144" w:firstLine="357"/>
              <w:rPr>
                <w:rFonts w:ascii="Trebuchet MS" w:hAnsi="Trebuchet MS"/>
                <w:szCs w:val="22"/>
              </w:rPr>
            </w:pPr>
            <w:r w:rsidRPr="0064005E">
              <w:rPr>
                <w:rFonts w:ascii="Trebuchet MS" w:hAnsi="Trebuchet MS"/>
                <w:sz w:val="22"/>
                <w:szCs w:val="22"/>
              </w:rPr>
              <w:t> </w:t>
            </w:r>
          </w:p>
        </w:tc>
        <w:tc>
          <w:tcPr>
            <w:tcW w:w="4247" w:type="dxa"/>
            <w:tcMar>
              <w:top w:w="0" w:type="dxa"/>
              <w:left w:w="108" w:type="dxa"/>
              <w:bottom w:w="0" w:type="dxa"/>
              <w:right w:w="108" w:type="dxa"/>
            </w:tcMar>
          </w:tcPr>
          <w:p w14:paraId="52E828D9" w14:textId="77777777" w:rsidR="00D42633" w:rsidRPr="0064005E" w:rsidRDefault="00D42633" w:rsidP="00D37B10">
            <w:pPr>
              <w:spacing w:before="120"/>
              <w:ind w:right="-283" w:firstLine="459"/>
              <w:rPr>
                <w:rFonts w:ascii="Trebuchet MS" w:hAnsi="Trebuchet MS"/>
                <w:szCs w:val="22"/>
              </w:rPr>
            </w:pPr>
            <w:r w:rsidRPr="0064005E">
              <w:rPr>
                <w:rFonts w:ascii="Trebuchet MS" w:hAnsi="Trebuchet MS"/>
                <w:b/>
                <w:bCs/>
                <w:sz w:val="22"/>
                <w:szCs w:val="22"/>
              </w:rPr>
              <w:t>TIEKĖJAS:</w:t>
            </w:r>
          </w:p>
        </w:tc>
      </w:tr>
      <w:tr w:rsidR="00D37B10" w:rsidRPr="0064005E" w14:paraId="52E828E5" w14:textId="77777777" w:rsidTr="009E40C0">
        <w:trPr>
          <w:trHeight w:val="2730"/>
        </w:trPr>
        <w:tc>
          <w:tcPr>
            <w:tcW w:w="4320" w:type="dxa"/>
          </w:tcPr>
          <w:p w14:paraId="12C30AB2" w14:textId="77777777" w:rsidR="00D37B10" w:rsidRPr="009A576C" w:rsidRDefault="00D37B10" w:rsidP="00D37B10">
            <w:pPr>
              <w:shd w:val="clear" w:color="auto" w:fill="FFFFFF"/>
              <w:autoSpaceDE w:val="0"/>
              <w:autoSpaceDN w:val="0"/>
              <w:adjustRightInd w:val="0"/>
              <w:ind w:firstLine="1"/>
              <w:rPr>
                <w:rFonts w:ascii="Trebuchet MS" w:hAnsi="Trebuchet MS"/>
                <w:sz w:val="22"/>
                <w:szCs w:val="22"/>
              </w:rPr>
            </w:pPr>
            <w:r w:rsidRPr="009A576C">
              <w:rPr>
                <w:rFonts w:ascii="Trebuchet MS" w:hAnsi="Trebuchet MS"/>
                <w:sz w:val="22"/>
                <w:szCs w:val="22"/>
              </w:rPr>
              <w:t xml:space="preserve">Valstybinė mokesčių inspekcija prie Lietuvos Respublikos finansų ministerijos </w:t>
            </w:r>
          </w:p>
          <w:p w14:paraId="52E828E1" w14:textId="0DCD16D1" w:rsidR="00D37B10" w:rsidRPr="0064005E" w:rsidRDefault="00D37B10" w:rsidP="00D37B10">
            <w:pPr>
              <w:rPr>
                <w:rFonts w:ascii="Trebuchet MS" w:hAnsi="Trebuchet MS"/>
              </w:rPr>
            </w:pPr>
          </w:p>
        </w:tc>
        <w:tc>
          <w:tcPr>
            <w:tcW w:w="642" w:type="dxa"/>
            <w:tcMar>
              <w:top w:w="0" w:type="dxa"/>
              <w:left w:w="108" w:type="dxa"/>
              <w:bottom w:w="0" w:type="dxa"/>
              <w:right w:w="108" w:type="dxa"/>
            </w:tcMar>
          </w:tcPr>
          <w:p w14:paraId="52E828E3" w14:textId="7F89CA2E" w:rsidR="00D37B10" w:rsidRPr="0064005E" w:rsidRDefault="00D37B10" w:rsidP="00D37B10">
            <w:pPr>
              <w:ind w:left="-144" w:right="-144" w:firstLine="357"/>
              <w:rPr>
                <w:rFonts w:ascii="Trebuchet MS" w:hAnsi="Trebuchet MS"/>
                <w:szCs w:val="22"/>
              </w:rPr>
            </w:pPr>
            <w:r w:rsidRPr="009A576C">
              <w:rPr>
                <w:rFonts w:ascii="Trebuchet MS" w:hAnsi="Trebuchet MS"/>
                <w:i/>
                <w:iCs/>
                <w:sz w:val="22"/>
                <w:szCs w:val="22"/>
              </w:rPr>
              <w:t> </w:t>
            </w:r>
          </w:p>
        </w:tc>
        <w:tc>
          <w:tcPr>
            <w:tcW w:w="4253" w:type="dxa"/>
            <w:gridSpan w:val="2"/>
          </w:tcPr>
          <w:p w14:paraId="43E3479C" w14:textId="77777777" w:rsidR="00D37B10" w:rsidRPr="00A8000E" w:rsidRDefault="00D37B10" w:rsidP="00D37B10">
            <w:pPr>
              <w:shd w:val="clear" w:color="auto" w:fill="FFFFFF"/>
              <w:autoSpaceDE w:val="0"/>
              <w:autoSpaceDN w:val="0"/>
              <w:adjustRightInd w:val="0"/>
              <w:ind w:firstLine="1"/>
              <w:rPr>
                <w:rFonts w:ascii="Trebuchet MS" w:hAnsi="Trebuchet MS"/>
                <w:sz w:val="22"/>
                <w:szCs w:val="22"/>
              </w:rPr>
            </w:pPr>
          </w:p>
          <w:p w14:paraId="013EF6D4" w14:textId="77777777" w:rsidR="00D37B10" w:rsidRPr="00A8000E" w:rsidRDefault="00D37B10" w:rsidP="00D37B10">
            <w:pPr>
              <w:tabs>
                <w:tab w:val="left" w:pos="12"/>
              </w:tabs>
              <w:rPr>
                <w:rFonts w:ascii="Trebuchet MS" w:hAnsi="Trebuchet MS"/>
                <w:sz w:val="22"/>
                <w:szCs w:val="22"/>
              </w:rPr>
            </w:pPr>
          </w:p>
          <w:p w14:paraId="52E828E4" w14:textId="414252E1" w:rsidR="00D37B10" w:rsidRPr="0064005E" w:rsidRDefault="00D37B10" w:rsidP="00D37B10">
            <w:pPr>
              <w:tabs>
                <w:tab w:val="left" w:pos="12"/>
              </w:tabs>
              <w:ind w:right="-283"/>
              <w:jc w:val="left"/>
              <w:rPr>
                <w:rFonts w:ascii="Trebuchet MS" w:hAnsi="Trebuchet MS"/>
                <w:sz w:val="22"/>
                <w:szCs w:val="22"/>
              </w:rPr>
            </w:pPr>
          </w:p>
        </w:tc>
      </w:tr>
      <w:tr w:rsidR="00D37B10" w:rsidRPr="0064005E" w14:paraId="52E828E9" w14:textId="77777777" w:rsidTr="001227D6">
        <w:trPr>
          <w:trHeight w:val="556"/>
        </w:trPr>
        <w:tc>
          <w:tcPr>
            <w:tcW w:w="4320" w:type="dxa"/>
          </w:tcPr>
          <w:p w14:paraId="52E828E6" w14:textId="77777777" w:rsidR="00D37B10" w:rsidRPr="0064005E" w:rsidRDefault="00D37B10" w:rsidP="00D37B10">
            <w:pPr>
              <w:jc w:val="left"/>
              <w:rPr>
                <w:rFonts w:ascii="Trebuchet MS" w:hAnsi="Trebuchet MS"/>
                <w:sz w:val="22"/>
                <w:szCs w:val="22"/>
              </w:rPr>
            </w:pPr>
          </w:p>
        </w:tc>
        <w:tc>
          <w:tcPr>
            <w:tcW w:w="642" w:type="dxa"/>
            <w:tcMar>
              <w:top w:w="0" w:type="dxa"/>
              <w:left w:w="108" w:type="dxa"/>
              <w:bottom w:w="0" w:type="dxa"/>
              <w:right w:w="108" w:type="dxa"/>
            </w:tcMar>
          </w:tcPr>
          <w:p w14:paraId="52E828E7" w14:textId="77777777" w:rsidR="00D37B10" w:rsidRPr="0064005E" w:rsidRDefault="00D37B10" w:rsidP="00D37B10">
            <w:pPr>
              <w:ind w:left="-144" w:right="-144" w:firstLine="357"/>
              <w:rPr>
                <w:rFonts w:ascii="Trebuchet MS" w:hAnsi="Trebuchet MS"/>
                <w:i/>
                <w:iCs/>
                <w:sz w:val="22"/>
                <w:szCs w:val="22"/>
              </w:rPr>
            </w:pPr>
          </w:p>
        </w:tc>
        <w:tc>
          <w:tcPr>
            <w:tcW w:w="4253" w:type="dxa"/>
            <w:gridSpan w:val="2"/>
          </w:tcPr>
          <w:p w14:paraId="52E828E8" w14:textId="77777777" w:rsidR="00D37B10" w:rsidRPr="0064005E" w:rsidRDefault="00D37B10" w:rsidP="00D37B10">
            <w:pPr>
              <w:tabs>
                <w:tab w:val="left" w:pos="12"/>
              </w:tabs>
              <w:ind w:right="-283"/>
              <w:jc w:val="left"/>
              <w:rPr>
                <w:rFonts w:ascii="Trebuchet MS" w:hAnsi="Trebuchet MS"/>
                <w:sz w:val="22"/>
                <w:szCs w:val="22"/>
              </w:rPr>
            </w:pPr>
          </w:p>
        </w:tc>
      </w:tr>
    </w:tbl>
    <w:p w14:paraId="52E828EA" w14:textId="77777777" w:rsidR="00D42633" w:rsidRDefault="00D42633" w:rsidP="00D42633">
      <w:pPr>
        <w:pStyle w:val="00Punktai"/>
        <w:numPr>
          <w:ilvl w:val="0"/>
          <w:numId w:val="0"/>
        </w:numPr>
        <w:ind w:left="540"/>
        <w:rPr>
          <w:rFonts w:ascii="Trebuchet MS" w:hAnsi="Trebuchet MS"/>
          <w:spacing w:val="-2"/>
          <w:sz w:val="22"/>
          <w:szCs w:val="22"/>
        </w:rPr>
      </w:pPr>
    </w:p>
    <w:p w14:paraId="5E05EFA1" w14:textId="77777777" w:rsidR="00DF322E" w:rsidRDefault="00DF322E" w:rsidP="00DF322E">
      <w:pPr>
        <w:pStyle w:val="00Punktai"/>
        <w:numPr>
          <w:ilvl w:val="0"/>
          <w:numId w:val="0"/>
        </w:numPr>
        <w:jc w:val="center"/>
        <w:rPr>
          <w:rFonts w:ascii="Trebuchet MS" w:hAnsi="Trebuchet MS"/>
          <w:spacing w:val="-2"/>
          <w:sz w:val="22"/>
          <w:szCs w:val="22"/>
        </w:rPr>
      </w:pPr>
    </w:p>
    <w:p w14:paraId="3EA988BD" w14:textId="03C50ADE" w:rsidR="00B17B70" w:rsidRDefault="00296ECC" w:rsidP="00F21C69">
      <w:pPr>
        <w:jc w:val="left"/>
        <w:rPr>
          <w:rFonts w:ascii="Trebuchet MS" w:hAnsi="Trebuchet MS"/>
          <w:spacing w:val="-2"/>
          <w:sz w:val="22"/>
          <w:szCs w:val="22"/>
        </w:rPr>
      </w:pPr>
      <w:r>
        <w:rPr>
          <w:rFonts w:ascii="Trebuchet MS" w:hAnsi="Trebuchet MS"/>
          <w:spacing w:val="-2"/>
          <w:sz w:val="22"/>
          <w:szCs w:val="22"/>
        </w:rPr>
        <w:br w:type="page"/>
      </w:r>
    </w:p>
    <w:p w14:paraId="56FD5351" w14:textId="4C0999ED" w:rsidR="006347AE" w:rsidRDefault="006347AE" w:rsidP="00541BF1">
      <w:pPr>
        <w:tabs>
          <w:tab w:val="left" w:pos="567"/>
          <w:tab w:val="left" w:pos="7230"/>
          <w:tab w:val="left" w:pos="7797"/>
        </w:tabs>
        <w:ind w:left="6804"/>
        <w:rPr>
          <w:rFonts w:ascii="Trebuchet MS" w:hAnsi="Trebuchet MS"/>
          <w:bCs/>
          <w:caps/>
          <w:color w:val="000000"/>
          <w:sz w:val="22"/>
          <w:szCs w:val="22"/>
        </w:rPr>
      </w:pPr>
      <w:r>
        <w:rPr>
          <w:rFonts w:ascii="Trebuchet MS" w:hAnsi="Trebuchet MS"/>
          <w:bCs/>
          <w:caps/>
          <w:color w:val="000000"/>
          <w:sz w:val="22"/>
          <w:szCs w:val="22"/>
        </w:rPr>
        <w:lastRenderedPageBreak/>
        <w:t xml:space="preserve">SUTARTIES 1 </w:t>
      </w:r>
      <w:r>
        <w:rPr>
          <w:rFonts w:ascii="Trebuchet MS" w:hAnsi="Trebuchet MS"/>
          <w:sz w:val="22"/>
          <w:szCs w:val="22"/>
        </w:rPr>
        <w:t>priedas</w:t>
      </w:r>
    </w:p>
    <w:p w14:paraId="692DF32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63CE5FF" w14:textId="7E68FC59"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28284D6" w14:textId="5399B15D" w:rsidR="006347AE" w:rsidRDefault="006347AE" w:rsidP="006347AE">
      <w:pPr>
        <w:shd w:val="clear" w:color="auto" w:fill="FFFFFF"/>
        <w:jc w:val="center"/>
        <w:rPr>
          <w:rFonts w:ascii="Trebuchet MS" w:hAnsi="Trebuchet MS"/>
          <w:b/>
          <w:sz w:val="22"/>
          <w:szCs w:val="22"/>
        </w:rPr>
      </w:pPr>
      <w:r>
        <w:rPr>
          <w:rFonts w:ascii="Trebuchet MS" w:hAnsi="Trebuchet MS"/>
          <w:b/>
          <w:sz w:val="22"/>
          <w:szCs w:val="22"/>
        </w:rPr>
        <w:t>PASLAUGOS TECHNINĖ SPECIFIKACIJA</w:t>
      </w:r>
    </w:p>
    <w:p w14:paraId="042EBEEB" w14:textId="77777777" w:rsidR="006347AE" w:rsidRDefault="006347AE" w:rsidP="006347AE">
      <w:pPr>
        <w:shd w:val="clear" w:color="auto" w:fill="FFFFFF"/>
        <w:jc w:val="center"/>
        <w:rPr>
          <w:rFonts w:ascii="Trebuchet MS" w:hAnsi="Trebuchet MS"/>
          <w:b/>
          <w:sz w:val="22"/>
          <w:szCs w:val="22"/>
        </w:rPr>
      </w:pPr>
    </w:p>
    <w:p w14:paraId="105EE131" w14:textId="77777777" w:rsidR="006347AE" w:rsidRPr="001F7C60" w:rsidRDefault="006347AE" w:rsidP="006347AE">
      <w:pPr>
        <w:pStyle w:val="00Punktai"/>
        <w:numPr>
          <w:ilvl w:val="0"/>
          <w:numId w:val="36"/>
        </w:numPr>
        <w:ind w:left="0" w:firstLine="0"/>
        <w:jc w:val="center"/>
        <w:rPr>
          <w:rFonts w:ascii="Trebuchet MS" w:hAnsi="Trebuchet MS"/>
          <w:b/>
          <w:sz w:val="22"/>
          <w:szCs w:val="22"/>
        </w:rPr>
      </w:pPr>
      <w:r>
        <w:rPr>
          <w:rFonts w:ascii="Trebuchet MS" w:hAnsi="Trebuchet MS"/>
          <w:b/>
          <w:sz w:val="22"/>
          <w:szCs w:val="22"/>
        </w:rPr>
        <w:t>PIRKIMO TIKSLAI IR PIRKIMO OBJEKTO APIMTIS</w:t>
      </w:r>
    </w:p>
    <w:p w14:paraId="22F1C189" w14:textId="77777777" w:rsidR="006347AE" w:rsidRPr="00442871" w:rsidRDefault="006347AE" w:rsidP="006347AE">
      <w:pPr>
        <w:shd w:val="clear" w:color="auto" w:fill="FFFFFF"/>
        <w:rPr>
          <w:rFonts w:ascii="Trebuchet MS" w:hAnsi="Trebuchet MS"/>
          <w:sz w:val="22"/>
          <w:szCs w:val="22"/>
        </w:rPr>
      </w:pPr>
    </w:p>
    <w:p w14:paraId="2F9A691B" w14:textId="2762EFA4" w:rsidR="006347AE" w:rsidRDefault="006347AE" w:rsidP="006347AE">
      <w:pPr>
        <w:pStyle w:val="Sraopastraipa"/>
        <w:numPr>
          <w:ilvl w:val="1"/>
          <w:numId w:val="36"/>
        </w:numPr>
        <w:shd w:val="clear" w:color="auto" w:fill="FFFFFF"/>
        <w:tabs>
          <w:tab w:val="left" w:pos="567"/>
          <w:tab w:val="left" w:pos="851"/>
          <w:tab w:val="left" w:pos="1134"/>
        </w:tabs>
        <w:ind w:left="0" w:firstLine="567"/>
        <w:contextualSpacing/>
        <w:jc w:val="both"/>
        <w:rPr>
          <w:rFonts w:ascii="Trebuchet MS" w:hAnsi="Trebuchet MS"/>
          <w:sz w:val="22"/>
          <w:szCs w:val="22"/>
        </w:rPr>
      </w:pPr>
      <w:r>
        <w:rPr>
          <w:rFonts w:ascii="Trebuchet MS" w:hAnsi="Trebuchet MS"/>
          <w:sz w:val="22"/>
          <w:szCs w:val="22"/>
        </w:rPr>
        <w:t xml:space="preserve">Perkančioji organizacija — Valstybinė mokesčių inspekcija prie Lietuvos Respublikos finansų ministerijos. </w:t>
      </w:r>
    </w:p>
    <w:p w14:paraId="51BEFD76" w14:textId="77777777" w:rsidR="006347AE" w:rsidRPr="00442871" w:rsidRDefault="006347AE" w:rsidP="006347AE">
      <w:pPr>
        <w:pStyle w:val="000Punktai"/>
        <w:numPr>
          <w:ilvl w:val="1"/>
          <w:numId w:val="36"/>
        </w:numPr>
        <w:tabs>
          <w:tab w:val="left" w:pos="1134"/>
        </w:tabs>
        <w:ind w:left="0" w:firstLine="567"/>
        <w:rPr>
          <w:rFonts w:ascii="Trebuchet MS" w:hAnsi="Trebuchet MS"/>
          <w:sz w:val="22"/>
          <w:szCs w:val="22"/>
        </w:rPr>
      </w:pPr>
      <w:r>
        <w:rPr>
          <w:rFonts w:ascii="Trebuchet MS" w:hAnsi="Trebuchet MS"/>
          <w:sz w:val="22"/>
          <w:szCs w:val="22"/>
        </w:rPr>
        <w:t>Pirkimo sutarties</w:t>
      </w:r>
      <w:r w:rsidRPr="00116487">
        <w:rPr>
          <w:rFonts w:ascii="Trebuchet MS" w:hAnsi="Trebuchet MS"/>
          <w:sz w:val="22"/>
          <w:szCs w:val="22"/>
        </w:rPr>
        <w:t xml:space="preserve"> tikslas </w:t>
      </w:r>
      <w:r w:rsidRPr="00442871">
        <w:rPr>
          <w:rFonts w:ascii="Trebuchet MS" w:hAnsi="Trebuchet MS"/>
          <w:sz w:val="22"/>
          <w:szCs w:val="22"/>
        </w:rPr>
        <w:t>—</w:t>
      </w:r>
      <w:r w:rsidRPr="00116487">
        <w:rPr>
          <w:rFonts w:ascii="Trebuchet MS" w:hAnsi="Trebuchet MS"/>
          <w:sz w:val="22"/>
          <w:szCs w:val="22"/>
        </w:rPr>
        <w:t xml:space="preserve"> </w:t>
      </w:r>
      <w:r w:rsidRPr="00442871">
        <w:rPr>
          <w:rFonts w:ascii="Trebuchet MS" w:hAnsi="Trebuchet MS"/>
          <w:sz w:val="22"/>
          <w:szCs w:val="22"/>
        </w:rPr>
        <w:t>Valstybinės mokesčių inspekcijos darbuotojų kompetencijų didinimas mokestinių prievolių užtikrinimo ir mokesčių mokėtojų kontrolės srityse.</w:t>
      </w:r>
    </w:p>
    <w:p w14:paraId="027F7302" w14:textId="7FBC3F3E" w:rsidR="006347AE" w:rsidRDefault="006347AE" w:rsidP="006347AE">
      <w:pPr>
        <w:pStyle w:val="000Punktai"/>
        <w:numPr>
          <w:ilvl w:val="1"/>
          <w:numId w:val="36"/>
        </w:numPr>
        <w:tabs>
          <w:tab w:val="left" w:pos="1134"/>
        </w:tabs>
        <w:ind w:left="0" w:firstLine="567"/>
        <w:rPr>
          <w:rFonts w:ascii="Trebuchet MS" w:hAnsi="Trebuchet MS"/>
          <w:sz w:val="22"/>
          <w:szCs w:val="22"/>
        </w:rPr>
      </w:pPr>
      <w:r>
        <w:rPr>
          <w:rFonts w:ascii="Trebuchet MS" w:hAnsi="Trebuchet MS"/>
          <w:sz w:val="22"/>
          <w:szCs w:val="22"/>
        </w:rPr>
        <w:t xml:space="preserve">Pirkimo objektas — </w:t>
      </w:r>
      <w:r w:rsidR="00833480">
        <w:rPr>
          <w:rFonts w:ascii="Trebuchet MS" w:hAnsi="Trebuchet MS"/>
          <w:sz w:val="22"/>
          <w:szCs w:val="22"/>
        </w:rPr>
        <w:t>m</w:t>
      </w:r>
      <w:r w:rsidR="00833480" w:rsidRPr="00211401">
        <w:rPr>
          <w:rFonts w:ascii="Trebuchet MS" w:hAnsi="Trebuchet MS"/>
          <w:sz w:val="22"/>
          <w:szCs w:val="22"/>
        </w:rPr>
        <w:t>okymai finansinių technologijų ir skaitmeninės ekonomikos temomis</w:t>
      </w:r>
      <w:r>
        <w:rPr>
          <w:rFonts w:ascii="Trebuchet MS" w:hAnsi="Trebuchet MS"/>
          <w:sz w:val="22"/>
          <w:szCs w:val="22"/>
        </w:rPr>
        <w:t xml:space="preserve">, kurie bus organizuojami kontaktiniu arba nuotoliniu būdu. </w:t>
      </w:r>
    </w:p>
    <w:p w14:paraId="7390B939" w14:textId="77777777" w:rsidR="006347AE" w:rsidRPr="001F7C60" w:rsidRDefault="006347AE" w:rsidP="006347AE">
      <w:pPr>
        <w:pStyle w:val="Sraopastraipa"/>
        <w:numPr>
          <w:ilvl w:val="1"/>
          <w:numId w:val="36"/>
        </w:numPr>
        <w:shd w:val="clear" w:color="auto" w:fill="FFFFFF"/>
        <w:tabs>
          <w:tab w:val="left" w:pos="567"/>
          <w:tab w:val="left" w:pos="851"/>
          <w:tab w:val="left" w:pos="1134"/>
        </w:tabs>
        <w:ind w:left="0" w:firstLine="567"/>
        <w:contextualSpacing/>
        <w:jc w:val="both"/>
        <w:rPr>
          <w:rFonts w:ascii="Trebuchet MS" w:hAnsi="Trebuchet MS"/>
          <w:sz w:val="22"/>
          <w:szCs w:val="22"/>
        </w:rPr>
      </w:pPr>
      <w:r>
        <w:rPr>
          <w:rFonts w:ascii="Trebuchet MS" w:hAnsi="Trebuchet MS"/>
          <w:sz w:val="22"/>
          <w:szCs w:val="22"/>
        </w:rPr>
        <w:t>1 (vienos) temos mokymų trukmė — ne trumpesnė kaip 6 akademinės valandos.</w:t>
      </w:r>
    </w:p>
    <w:p w14:paraId="121EB725" w14:textId="376FA01F" w:rsidR="006347AE" w:rsidRPr="004E0200" w:rsidRDefault="006347AE" w:rsidP="006347AE">
      <w:pPr>
        <w:pStyle w:val="000Punktai"/>
        <w:numPr>
          <w:ilvl w:val="1"/>
          <w:numId w:val="36"/>
        </w:numPr>
        <w:tabs>
          <w:tab w:val="left" w:pos="1134"/>
        </w:tabs>
        <w:ind w:left="0" w:firstLine="567"/>
        <w:rPr>
          <w:rFonts w:ascii="Trebuchet MS" w:hAnsi="Trebuchet MS"/>
          <w:color w:val="FF0000"/>
          <w:spacing w:val="-2"/>
          <w:sz w:val="22"/>
          <w:szCs w:val="22"/>
        </w:rPr>
      </w:pPr>
      <w:r w:rsidRPr="00442871">
        <w:rPr>
          <w:rFonts w:ascii="Trebuchet MS" w:hAnsi="Trebuchet MS"/>
          <w:sz w:val="22"/>
          <w:szCs w:val="22"/>
        </w:rPr>
        <w:t xml:space="preserve">Planuojamų apmokyti darbuotojų </w:t>
      </w:r>
      <w:r>
        <w:rPr>
          <w:rFonts w:ascii="Trebuchet MS" w:hAnsi="Trebuchet MS"/>
          <w:sz w:val="22"/>
          <w:szCs w:val="22"/>
        </w:rPr>
        <w:t>preliminarus</w:t>
      </w:r>
      <w:r w:rsidRPr="00442871">
        <w:rPr>
          <w:rFonts w:ascii="Trebuchet MS" w:hAnsi="Trebuchet MS"/>
          <w:sz w:val="22"/>
          <w:szCs w:val="22"/>
        </w:rPr>
        <w:t xml:space="preserve"> skaičius — </w:t>
      </w:r>
      <w:r w:rsidR="00EF300C">
        <w:rPr>
          <w:rFonts w:ascii="Trebuchet MS" w:hAnsi="Trebuchet MS"/>
          <w:sz w:val="22"/>
          <w:szCs w:val="22"/>
          <w:highlight w:val="yellow"/>
        </w:rPr>
        <w:t>113</w:t>
      </w:r>
      <w:r w:rsidRPr="00442871">
        <w:rPr>
          <w:rFonts w:ascii="Trebuchet MS" w:hAnsi="Trebuchet MS"/>
          <w:sz w:val="22"/>
          <w:szCs w:val="22"/>
        </w:rPr>
        <w:t>.</w:t>
      </w:r>
    </w:p>
    <w:p w14:paraId="3F64CE99" w14:textId="77777777" w:rsidR="006347AE" w:rsidRPr="004E0200" w:rsidRDefault="006347AE" w:rsidP="006347AE">
      <w:pPr>
        <w:pStyle w:val="000Punktai"/>
        <w:numPr>
          <w:ilvl w:val="1"/>
          <w:numId w:val="36"/>
        </w:numPr>
        <w:tabs>
          <w:tab w:val="left" w:pos="1134"/>
        </w:tabs>
        <w:rPr>
          <w:rFonts w:ascii="Trebuchet MS" w:hAnsi="Trebuchet MS"/>
          <w:spacing w:val="-2"/>
          <w:sz w:val="22"/>
          <w:szCs w:val="22"/>
        </w:rPr>
      </w:pPr>
      <w:r w:rsidRPr="004E0200">
        <w:rPr>
          <w:rFonts w:ascii="Trebuchet MS" w:hAnsi="Trebuchet MS"/>
          <w:spacing w:val="-2"/>
          <w:sz w:val="22"/>
          <w:szCs w:val="22"/>
        </w:rPr>
        <w:t>Mokymų srit</w:t>
      </w:r>
      <w:r>
        <w:rPr>
          <w:rFonts w:ascii="Trebuchet MS" w:hAnsi="Trebuchet MS"/>
          <w:spacing w:val="-2"/>
          <w:sz w:val="22"/>
          <w:szCs w:val="22"/>
        </w:rPr>
        <w:t>i</w:t>
      </w:r>
      <w:r w:rsidRPr="004E0200">
        <w:rPr>
          <w:rFonts w:ascii="Trebuchet MS" w:hAnsi="Trebuchet MS"/>
          <w:spacing w:val="-2"/>
          <w:sz w:val="22"/>
          <w:szCs w:val="22"/>
        </w:rPr>
        <w:t>s — Mokestinių prievolių užtikrinimas ir mokesčių mokėtojų kontrolė.</w:t>
      </w:r>
    </w:p>
    <w:p w14:paraId="19569A5A" w14:textId="77777777" w:rsidR="006347AE" w:rsidRPr="00442871" w:rsidRDefault="006347AE" w:rsidP="006347AE">
      <w:pPr>
        <w:pStyle w:val="000Punktai"/>
        <w:numPr>
          <w:ilvl w:val="1"/>
          <w:numId w:val="36"/>
        </w:numPr>
        <w:tabs>
          <w:tab w:val="left" w:pos="1134"/>
        </w:tabs>
        <w:ind w:left="0" w:firstLine="567"/>
        <w:rPr>
          <w:rFonts w:ascii="Trebuchet MS" w:hAnsi="Trebuchet MS"/>
          <w:sz w:val="22"/>
          <w:szCs w:val="22"/>
        </w:rPr>
      </w:pPr>
      <w:r w:rsidRPr="00442871">
        <w:rPr>
          <w:rFonts w:ascii="Trebuchet MS" w:hAnsi="Trebuchet MS"/>
          <w:sz w:val="22"/>
          <w:szCs w:val="22"/>
        </w:rPr>
        <w:t>Mokymų temos detalizuotos žemiau pateikiamoje lentelėje</w:t>
      </w:r>
      <w:r w:rsidRPr="00116487">
        <w:rPr>
          <w:rFonts w:ascii="Trebuchet MS" w:hAnsi="Trebuchet MS"/>
          <w:sz w:val="22"/>
          <w:szCs w:val="22"/>
        </w:rPr>
        <w:t>:</w:t>
      </w:r>
    </w:p>
    <w:tbl>
      <w:tblPr>
        <w:tblStyle w:val="Lentelstinklelis"/>
        <w:tblW w:w="9639" w:type="dxa"/>
        <w:tblInd w:w="-5" w:type="dxa"/>
        <w:tblLook w:val="04A0" w:firstRow="1" w:lastRow="0" w:firstColumn="1" w:lastColumn="0" w:noHBand="0" w:noVBand="1"/>
      </w:tblPr>
      <w:tblGrid>
        <w:gridCol w:w="2233"/>
        <w:gridCol w:w="7406"/>
      </w:tblGrid>
      <w:tr w:rsidR="006347AE" w:rsidRPr="00833480" w14:paraId="48A5D665" w14:textId="77777777" w:rsidTr="004B2B07">
        <w:trPr>
          <w:trHeight w:val="430"/>
          <w:tblHeader/>
        </w:trPr>
        <w:tc>
          <w:tcPr>
            <w:tcW w:w="2233" w:type="dxa"/>
          </w:tcPr>
          <w:p w14:paraId="2A6C2F36" w14:textId="77777777" w:rsidR="006347AE" w:rsidRPr="00AA0F81" w:rsidRDefault="006347AE" w:rsidP="004B2B07">
            <w:pPr>
              <w:pStyle w:val="Sraopastraipa"/>
              <w:tabs>
                <w:tab w:val="left" w:pos="567"/>
                <w:tab w:val="left" w:pos="851"/>
                <w:tab w:val="left" w:pos="1134"/>
              </w:tabs>
              <w:jc w:val="both"/>
              <w:rPr>
                <w:rFonts w:ascii="Trebuchet MS" w:hAnsi="Trebuchet MS"/>
                <w:b/>
                <w:sz w:val="22"/>
                <w:szCs w:val="22"/>
              </w:rPr>
            </w:pPr>
            <w:r w:rsidRPr="00AA0F81">
              <w:rPr>
                <w:rFonts w:ascii="Trebuchet MS" w:hAnsi="Trebuchet MS"/>
                <w:b/>
                <w:sz w:val="22"/>
                <w:szCs w:val="22"/>
              </w:rPr>
              <w:t>Mokymų tema</w:t>
            </w:r>
          </w:p>
        </w:tc>
        <w:tc>
          <w:tcPr>
            <w:tcW w:w="7406" w:type="dxa"/>
          </w:tcPr>
          <w:p w14:paraId="135BED28" w14:textId="77777777" w:rsidR="006347AE" w:rsidRPr="00AA0F81" w:rsidRDefault="006347AE" w:rsidP="004B2B07">
            <w:pPr>
              <w:pStyle w:val="Sraopastraipa"/>
              <w:tabs>
                <w:tab w:val="left" w:pos="567"/>
                <w:tab w:val="left" w:pos="851"/>
                <w:tab w:val="left" w:pos="1134"/>
              </w:tabs>
              <w:jc w:val="both"/>
              <w:rPr>
                <w:rFonts w:ascii="Trebuchet MS" w:hAnsi="Trebuchet MS"/>
                <w:b/>
                <w:sz w:val="22"/>
                <w:szCs w:val="22"/>
              </w:rPr>
            </w:pPr>
            <w:r w:rsidRPr="00AA0F81">
              <w:rPr>
                <w:rFonts w:ascii="Trebuchet MS" w:hAnsi="Trebuchet MS"/>
                <w:b/>
                <w:sz w:val="22"/>
                <w:szCs w:val="22"/>
              </w:rPr>
              <w:t>Nagrinėjamų temų detalizavimas</w:t>
            </w:r>
          </w:p>
        </w:tc>
      </w:tr>
      <w:tr w:rsidR="006347AE" w:rsidRPr="00833480" w14:paraId="412E4AD3" w14:textId="77777777" w:rsidTr="004B2B07">
        <w:trPr>
          <w:trHeight w:val="430"/>
        </w:trPr>
        <w:tc>
          <w:tcPr>
            <w:tcW w:w="9639" w:type="dxa"/>
            <w:gridSpan w:val="2"/>
          </w:tcPr>
          <w:p w14:paraId="1D1EC9BE" w14:textId="006E2D3A" w:rsidR="006347AE" w:rsidRPr="00833480" w:rsidRDefault="00AA0F81" w:rsidP="004B2B07">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b/>
                <w:sz w:val="22"/>
                <w:szCs w:val="22"/>
              </w:rPr>
              <w:t>Mokymai finansinių technologijų ir skaitmeninės ekonomikos temomis</w:t>
            </w:r>
          </w:p>
        </w:tc>
      </w:tr>
      <w:tr w:rsidR="006347AE" w:rsidRPr="00833480" w14:paraId="1D5192EC" w14:textId="77777777" w:rsidTr="004B2B07">
        <w:trPr>
          <w:trHeight w:val="445"/>
        </w:trPr>
        <w:tc>
          <w:tcPr>
            <w:tcW w:w="2233" w:type="dxa"/>
          </w:tcPr>
          <w:p w14:paraId="27F96176" w14:textId="3E2B48B3" w:rsidR="006347AE" w:rsidRPr="00833480" w:rsidRDefault="00AA0F81" w:rsidP="004B2B07">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Finansinių technologijų valdymas</w:t>
            </w:r>
          </w:p>
        </w:tc>
        <w:tc>
          <w:tcPr>
            <w:tcW w:w="7406" w:type="dxa"/>
          </w:tcPr>
          <w:p w14:paraId="5A0217A2" w14:textId="46716B3F" w:rsidR="006347AE" w:rsidRPr="00833480" w:rsidRDefault="00AA0F81" w:rsidP="004B2B07">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 xml:space="preserve">Kas yra </w:t>
            </w:r>
            <w:proofErr w:type="spellStart"/>
            <w:r w:rsidRPr="0074254E">
              <w:rPr>
                <w:rFonts w:ascii="Trebuchet MS" w:hAnsi="Trebuchet MS"/>
                <w:sz w:val="22"/>
                <w:szCs w:val="22"/>
              </w:rPr>
              <w:t>Fintech</w:t>
            </w:r>
            <w:proofErr w:type="spellEnd"/>
            <w:r w:rsidRPr="0074254E">
              <w:rPr>
                <w:rFonts w:ascii="Trebuchet MS" w:hAnsi="Trebuchet MS"/>
                <w:sz w:val="22"/>
                <w:szCs w:val="22"/>
              </w:rPr>
              <w:t>, šias paslaugas vykdančių ūkio subjektų priežiūra, apmokestinimas, kontrolės kryptys.</w:t>
            </w:r>
          </w:p>
        </w:tc>
      </w:tr>
      <w:tr w:rsidR="00AA0F81" w:rsidRPr="00833480" w14:paraId="46034D97" w14:textId="77777777" w:rsidTr="004B2B07">
        <w:trPr>
          <w:trHeight w:val="445"/>
        </w:trPr>
        <w:tc>
          <w:tcPr>
            <w:tcW w:w="2233" w:type="dxa"/>
          </w:tcPr>
          <w:p w14:paraId="5D7E1EE1" w14:textId="148D4B42" w:rsidR="00AA0F81" w:rsidRPr="00833480" w:rsidRDefault="00AA0F81" w:rsidP="00AA0F81">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Virtualios valiutos</w:t>
            </w:r>
          </w:p>
        </w:tc>
        <w:tc>
          <w:tcPr>
            <w:tcW w:w="7406" w:type="dxa"/>
          </w:tcPr>
          <w:p w14:paraId="27D7DAA2" w14:textId="77777777" w:rsidR="00AA0F81" w:rsidRPr="00A429B5" w:rsidRDefault="00AA0F81" w:rsidP="00AA0F81">
            <w:pPr>
              <w:pStyle w:val="Sraopastraipa"/>
              <w:numPr>
                <w:ilvl w:val="0"/>
                <w:numId w:val="11"/>
              </w:numPr>
              <w:tabs>
                <w:tab w:val="left" w:pos="567"/>
                <w:tab w:val="left" w:pos="851"/>
                <w:tab w:val="left" w:pos="1134"/>
              </w:tabs>
              <w:ind w:left="0" w:firstLine="0"/>
              <w:contextualSpacing/>
              <w:jc w:val="both"/>
              <w:rPr>
                <w:rFonts w:ascii="Trebuchet MS" w:hAnsi="Trebuchet MS"/>
                <w:sz w:val="22"/>
                <w:szCs w:val="22"/>
              </w:rPr>
            </w:pPr>
            <w:r w:rsidRPr="00A429B5">
              <w:rPr>
                <w:rFonts w:ascii="Trebuchet MS" w:hAnsi="Trebuchet MS"/>
                <w:sz w:val="22"/>
                <w:szCs w:val="22"/>
              </w:rPr>
              <w:t xml:space="preserve">Virtualių valiutų keityklų veikla, jos vykdymo ypatumai ir informacijos gavimo būdai: įvairių platformų veiklos reglamentavimas, ekonomikos skaitmeninimo keliami sunkumai mokesčių sistemai, el. komercijos operacijos, el. komercijos apmokestinimas. </w:t>
            </w:r>
          </w:p>
          <w:p w14:paraId="1EEB4D99" w14:textId="77777777" w:rsidR="00AA0F81" w:rsidRPr="00A429B5" w:rsidRDefault="00AA0F81" w:rsidP="00AA0F81">
            <w:pPr>
              <w:pStyle w:val="Sraopastraipa"/>
              <w:numPr>
                <w:ilvl w:val="0"/>
                <w:numId w:val="11"/>
              </w:numPr>
              <w:tabs>
                <w:tab w:val="left" w:pos="567"/>
                <w:tab w:val="left" w:pos="851"/>
                <w:tab w:val="left" w:pos="1134"/>
              </w:tabs>
              <w:ind w:left="0" w:firstLine="0"/>
              <w:contextualSpacing/>
              <w:jc w:val="both"/>
              <w:rPr>
                <w:rFonts w:ascii="Trebuchet MS" w:hAnsi="Trebuchet MS"/>
                <w:sz w:val="22"/>
                <w:szCs w:val="22"/>
              </w:rPr>
            </w:pPr>
            <w:r w:rsidRPr="00A429B5">
              <w:rPr>
                <w:rFonts w:ascii="Trebuchet MS" w:hAnsi="Trebuchet MS"/>
                <w:sz w:val="22"/>
                <w:szCs w:val="22"/>
              </w:rPr>
              <w:t>Virtualių valiutų keityklų duomenų analizė, blokų grandinių duomenų analizė.</w:t>
            </w:r>
          </w:p>
          <w:p w14:paraId="4EB30CEA" w14:textId="440CAAC4" w:rsidR="00AA0F81" w:rsidRPr="00A429B5" w:rsidRDefault="00AA0F81" w:rsidP="00AA0F81">
            <w:pPr>
              <w:pStyle w:val="Sraopastraipa"/>
              <w:numPr>
                <w:ilvl w:val="0"/>
                <w:numId w:val="11"/>
              </w:numPr>
              <w:tabs>
                <w:tab w:val="left" w:pos="567"/>
                <w:tab w:val="left" w:pos="851"/>
                <w:tab w:val="left" w:pos="1134"/>
              </w:tabs>
              <w:ind w:left="0" w:firstLine="0"/>
              <w:contextualSpacing/>
              <w:jc w:val="both"/>
              <w:rPr>
                <w:rFonts w:ascii="Trebuchet MS" w:hAnsi="Trebuchet MS"/>
                <w:sz w:val="22"/>
                <w:szCs w:val="22"/>
              </w:rPr>
            </w:pPr>
            <w:proofErr w:type="spellStart"/>
            <w:r w:rsidRPr="00A429B5">
              <w:rPr>
                <w:rFonts w:ascii="Trebuchet MS" w:hAnsi="Trebuchet MS"/>
                <w:sz w:val="22"/>
                <w:szCs w:val="22"/>
              </w:rPr>
              <w:t>Kriptovaliutų</w:t>
            </w:r>
            <w:proofErr w:type="spellEnd"/>
            <w:r w:rsidRPr="00A429B5">
              <w:rPr>
                <w:rFonts w:ascii="Trebuchet MS" w:hAnsi="Trebuchet MS"/>
                <w:sz w:val="22"/>
                <w:szCs w:val="22"/>
              </w:rPr>
              <w:t xml:space="preserve"> pirkimo / pardavimo sandorių deklaravimas ir kontrolė.</w:t>
            </w:r>
          </w:p>
        </w:tc>
      </w:tr>
      <w:tr w:rsidR="00AA0F81" w:rsidRPr="00833480" w14:paraId="7D465815" w14:textId="77777777" w:rsidTr="004B2B07">
        <w:trPr>
          <w:trHeight w:val="445"/>
        </w:trPr>
        <w:tc>
          <w:tcPr>
            <w:tcW w:w="2233" w:type="dxa"/>
          </w:tcPr>
          <w:p w14:paraId="07C478DE" w14:textId="109ED31D" w:rsidR="00AA0F81" w:rsidRPr="00833480" w:rsidRDefault="00AA0F81" w:rsidP="00AA0F81">
            <w:pPr>
              <w:pStyle w:val="Sraopastraipa"/>
              <w:tabs>
                <w:tab w:val="left" w:pos="567"/>
                <w:tab w:val="left" w:pos="851"/>
                <w:tab w:val="left" w:pos="1134"/>
              </w:tabs>
              <w:jc w:val="both"/>
              <w:rPr>
                <w:rFonts w:ascii="Trebuchet MS" w:hAnsi="Trebuchet MS"/>
                <w:sz w:val="22"/>
                <w:szCs w:val="22"/>
                <w:highlight w:val="yellow"/>
              </w:rPr>
            </w:pPr>
            <w:r w:rsidRPr="0074254E">
              <w:rPr>
                <w:rFonts w:ascii="Trebuchet MS" w:hAnsi="Trebuchet MS"/>
                <w:sz w:val="22"/>
                <w:szCs w:val="22"/>
              </w:rPr>
              <w:t>Elektroninė prekyba</w:t>
            </w:r>
          </w:p>
        </w:tc>
        <w:tc>
          <w:tcPr>
            <w:tcW w:w="7406" w:type="dxa"/>
          </w:tcPr>
          <w:p w14:paraId="6D9B55E4" w14:textId="77777777" w:rsidR="00A429B5" w:rsidRPr="0074254E" w:rsidRDefault="00A429B5" w:rsidP="00A429B5">
            <w:pPr>
              <w:pStyle w:val="Sraopastraipa"/>
              <w:numPr>
                <w:ilvl w:val="0"/>
                <w:numId w:val="11"/>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PVM elektroninės prekybos apmokestinimo ypatumai: PVM apskaičiavimas ir deklaravimas, vykdant nuotolinės prekybos veiklą.</w:t>
            </w:r>
          </w:p>
          <w:p w14:paraId="7B3AFE17" w14:textId="77777777" w:rsidR="00A429B5" w:rsidRPr="0074254E" w:rsidRDefault="00A429B5" w:rsidP="00A429B5">
            <w:pPr>
              <w:pStyle w:val="Sraopastraipa"/>
              <w:numPr>
                <w:ilvl w:val="0"/>
                <w:numId w:val="11"/>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 xml:space="preserve">Prekyba per platformas (pvz. Amazon, </w:t>
            </w:r>
            <w:proofErr w:type="spellStart"/>
            <w:r w:rsidRPr="0074254E">
              <w:rPr>
                <w:rFonts w:ascii="Trebuchet MS" w:hAnsi="Trebuchet MS"/>
                <w:sz w:val="22"/>
                <w:szCs w:val="22"/>
              </w:rPr>
              <w:t>Ebay</w:t>
            </w:r>
            <w:proofErr w:type="spellEnd"/>
            <w:r w:rsidRPr="0074254E">
              <w:rPr>
                <w:rFonts w:ascii="Trebuchet MS" w:hAnsi="Trebuchet MS"/>
                <w:sz w:val="22"/>
                <w:szCs w:val="22"/>
              </w:rPr>
              <w:t>): kaip tokia prekyba vyksta, kokius duomenis įmonės mato platformose ir kokius gali matyti kontroliuojanti institucija; prekybos tarpininko vaidmuo prekybiniuose sandoriuose; prekių pervežimas verslo tikslais į kitas ES valstybes, kuomet ir kurioje šalyje yra PVM objektas; kada ir kurioje šalyje privaloma registruotis PVM mokėtoju.</w:t>
            </w:r>
          </w:p>
          <w:p w14:paraId="175D9C6A" w14:textId="2132B8B6" w:rsidR="00AA0F81" w:rsidRPr="00A429B5" w:rsidRDefault="00A429B5" w:rsidP="00A429B5">
            <w:pPr>
              <w:pStyle w:val="Sraopastraipa"/>
              <w:numPr>
                <w:ilvl w:val="0"/>
                <w:numId w:val="11"/>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Elektroninėje erdvėje vykdomos ekonominės veiklos rizikos, analizė bei kontrolė. Informacijos rinkimo priemonės, siekiant užtikrinti kontrolės veiksmų efektyvumą.</w:t>
            </w:r>
          </w:p>
        </w:tc>
      </w:tr>
    </w:tbl>
    <w:p w14:paraId="38DE009F" w14:textId="77777777" w:rsidR="006347AE" w:rsidRDefault="006347AE" w:rsidP="00E45B96">
      <w:pPr>
        <w:tabs>
          <w:tab w:val="left" w:pos="567"/>
          <w:tab w:val="left" w:pos="7230"/>
          <w:tab w:val="left" w:pos="7797"/>
        </w:tabs>
        <w:rPr>
          <w:rFonts w:ascii="Trebuchet MS" w:hAnsi="Trebuchet MS"/>
          <w:bCs/>
          <w:caps/>
          <w:color w:val="000000"/>
          <w:sz w:val="22"/>
          <w:szCs w:val="22"/>
        </w:rPr>
      </w:pPr>
    </w:p>
    <w:p w14:paraId="0226EC10" w14:textId="2FF83782" w:rsidR="00E205F7" w:rsidRDefault="00E205F7" w:rsidP="00E205F7">
      <w:pPr>
        <w:pStyle w:val="000Punktai"/>
        <w:numPr>
          <w:ilvl w:val="1"/>
          <w:numId w:val="36"/>
        </w:numPr>
        <w:tabs>
          <w:tab w:val="left" w:pos="1134"/>
        </w:tabs>
        <w:ind w:left="0" w:firstLine="567"/>
        <w:rPr>
          <w:rFonts w:ascii="Trebuchet MS" w:hAnsi="Trebuchet MS"/>
          <w:sz w:val="22"/>
          <w:szCs w:val="22"/>
        </w:rPr>
      </w:pPr>
      <w:r w:rsidRPr="00722478">
        <w:rPr>
          <w:rFonts w:ascii="Trebuchet MS" w:hAnsi="Trebuchet MS"/>
          <w:sz w:val="22"/>
          <w:szCs w:val="22"/>
        </w:rPr>
        <w:t>UŽSAKOVAS neįsipareigoja, kad mokymuose dalyvaus šios techninės specifikacijos 1.</w:t>
      </w:r>
      <w:r>
        <w:rPr>
          <w:rFonts w:ascii="Trebuchet MS" w:hAnsi="Trebuchet MS"/>
          <w:b/>
          <w:sz w:val="22"/>
          <w:szCs w:val="22"/>
        </w:rPr>
        <w:t>5</w:t>
      </w:r>
      <w:r w:rsidRPr="009C7E70">
        <w:rPr>
          <w:rFonts w:ascii="Trebuchet MS" w:hAnsi="Trebuchet MS"/>
          <w:color w:val="FF0000"/>
          <w:sz w:val="22"/>
          <w:szCs w:val="22"/>
        </w:rPr>
        <w:t xml:space="preserve"> </w:t>
      </w:r>
      <w:r w:rsidRPr="00722478">
        <w:rPr>
          <w:rFonts w:ascii="Trebuchet MS" w:hAnsi="Trebuchet MS"/>
          <w:sz w:val="22"/>
          <w:szCs w:val="22"/>
        </w:rPr>
        <w:t>papunktyje nurodytas darbuotojų skaičius.</w:t>
      </w:r>
    </w:p>
    <w:p w14:paraId="60764101" w14:textId="77777777" w:rsidR="00B85655" w:rsidRPr="00722478" w:rsidRDefault="00B85655" w:rsidP="00B85655">
      <w:pPr>
        <w:pStyle w:val="000Punktai"/>
        <w:numPr>
          <w:ilvl w:val="0"/>
          <w:numId w:val="0"/>
        </w:numPr>
        <w:tabs>
          <w:tab w:val="left" w:pos="1134"/>
        </w:tabs>
        <w:ind w:left="927"/>
        <w:rPr>
          <w:rFonts w:ascii="Trebuchet MS" w:hAnsi="Trebuchet MS"/>
          <w:sz w:val="22"/>
          <w:szCs w:val="22"/>
        </w:rPr>
      </w:pPr>
    </w:p>
    <w:p w14:paraId="2A3AD24B" w14:textId="77777777" w:rsidR="00E205F7" w:rsidRPr="00773984" w:rsidRDefault="00E205F7" w:rsidP="00E205F7">
      <w:pPr>
        <w:pStyle w:val="00Punktai"/>
        <w:numPr>
          <w:ilvl w:val="0"/>
          <w:numId w:val="0"/>
        </w:numPr>
        <w:tabs>
          <w:tab w:val="left" w:pos="1134"/>
        </w:tabs>
        <w:jc w:val="center"/>
        <w:rPr>
          <w:rFonts w:ascii="Trebuchet MS" w:hAnsi="Trebuchet MS"/>
          <w:sz w:val="22"/>
          <w:szCs w:val="22"/>
        </w:rPr>
      </w:pPr>
      <w:r>
        <w:rPr>
          <w:rFonts w:ascii="Trebuchet MS" w:hAnsi="Trebuchet MS"/>
          <w:sz w:val="22"/>
          <w:szCs w:val="22"/>
        </w:rPr>
        <w:t>___________________________</w:t>
      </w:r>
    </w:p>
    <w:p w14:paraId="7206060F"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4C561C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254EDFB"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5C23BB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5CE2EC7"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7F843C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64F156AB"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8B70C09"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AC1B27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8DD8E0A"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D46E4BE"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F338616"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C42FD8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06B2330"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F00CB15" w14:textId="77777777" w:rsidR="006347AE" w:rsidRDefault="006347AE" w:rsidP="00404764">
      <w:pPr>
        <w:tabs>
          <w:tab w:val="left" w:pos="567"/>
          <w:tab w:val="left" w:pos="7230"/>
          <w:tab w:val="left" w:pos="7797"/>
        </w:tabs>
        <w:rPr>
          <w:rFonts w:ascii="Trebuchet MS" w:hAnsi="Trebuchet MS"/>
          <w:bCs/>
          <w:caps/>
          <w:color w:val="000000"/>
          <w:sz w:val="22"/>
          <w:szCs w:val="22"/>
        </w:rPr>
      </w:pPr>
    </w:p>
    <w:p w14:paraId="6507139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E23792B" w14:textId="48313B58" w:rsidR="006347AE" w:rsidRDefault="006347AE" w:rsidP="006347AE">
      <w:pPr>
        <w:tabs>
          <w:tab w:val="left" w:pos="567"/>
          <w:tab w:val="left" w:pos="7230"/>
          <w:tab w:val="left" w:pos="7797"/>
        </w:tabs>
        <w:rPr>
          <w:rFonts w:ascii="Trebuchet MS" w:hAnsi="Trebuchet MS"/>
          <w:bCs/>
          <w:caps/>
          <w:color w:val="000000"/>
          <w:sz w:val="22"/>
          <w:szCs w:val="22"/>
        </w:rPr>
      </w:pPr>
    </w:p>
    <w:p w14:paraId="23BE84E0" w14:textId="77777777" w:rsidR="006347AE" w:rsidRDefault="006347AE" w:rsidP="006347AE">
      <w:pPr>
        <w:tabs>
          <w:tab w:val="left" w:pos="567"/>
          <w:tab w:val="left" w:pos="7230"/>
          <w:tab w:val="left" w:pos="7797"/>
        </w:tabs>
        <w:rPr>
          <w:rFonts w:ascii="Trebuchet MS" w:hAnsi="Trebuchet MS"/>
          <w:bCs/>
          <w:caps/>
          <w:color w:val="000000"/>
          <w:sz w:val="22"/>
          <w:szCs w:val="22"/>
        </w:rPr>
      </w:pPr>
    </w:p>
    <w:p w14:paraId="5C5E23F9" w14:textId="6A0A2244" w:rsidR="006347AE" w:rsidRDefault="006347AE" w:rsidP="00541BF1">
      <w:pPr>
        <w:tabs>
          <w:tab w:val="left" w:pos="567"/>
          <w:tab w:val="left" w:pos="7230"/>
          <w:tab w:val="left" w:pos="7797"/>
        </w:tabs>
        <w:ind w:left="6804"/>
        <w:rPr>
          <w:rFonts w:ascii="Trebuchet MS" w:hAnsi="Trebuchet MS"/>
          <w:bCs/>
          <w:caps/>
          <w:color w:val="000000"/>
          <w:sz w:val="22"/>
          <w:szCs w:val="22"/>
        </w:rPr>
      </w:pPr>
      <w:r>
        <w:rPr>
          <w:rFonts w:ascii="Trebuchet MS" w:hAnsi="Trebuchet MS"/>
          <w:bCs/>
          <w:caps/>
          <w:color w:val="000000"/>
          <w:sz w:val="22"/>
          <w:szCs w:val="22"/>
        </w:rPr>
        <w:t xml:space="preserve">SUTARTIES 2 </w:t>
      </w:r>
      <w:r w:rsidRPr="006347AE">
        <w:rPr>
          <w:rFonts w:ascii="Trebuchet MS" w:hAnsi="Trebuchet MS"/>
          <w:sz w:val="22"/>
          <w:szCs w:val="22"/>
          <w:lang w:eastAsia="lt-LT"/>
        </w:rPr>
        <w:t>priedas</w:t>
      </w:r>
    </w:p>
    <w:p w14:paraId="13BAED5A"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1505B79" w14:textId="77777777" w:rsidR="00B21C6E" w:rsidRPr="00E00E7F" w:rsidRDefault="00B21C6E" w:rsidP="00B21C6E">
      <w:pPr>
        <w:tabs>
          <w:tab w:val="left" w:pos="1496"/>
        </w:tabs>
        <w:outlineLvl w:val="1"/>
        <w:rPr>
          <w:rFonts w:ascii="Trebuchet MS" w:hAnsi="Trebuchet MS"/>
          <w:sz w:val="22"/>
          <w:szCs w:val="22"/>
          <w:lang w:eastAsia="lt-LT"/>
        </w:rPr>
      </w:pPr>
    </w:p>
    <w:p w14:paraId="32D22C11" w14:textId="21D1885C" w:rsidR="00B21C6E" w:rsidRPr="00050CE8" w:rsidRDefault="00B21C6E" w:rsidP="00B21C6E">
      <w:pPr>
        <w:tabs>
          <w:tab w:val="left" w:pos="1496"/>
        </w:tabs>
        <w:jc w:val="center"/>
        <w:outlineLvl w:val="1"/>
        <w:rPr>
          <w:rFonts w:ascii="Trebuchet MS" w:hAnsi="Trebuchet MS"/>
          <w:b/>
          <w:sz w:val="22"/>
          <w:szCs w:val="22"/>
          <w:lang w:eastAsia="lt-LT"/>
        </w:rPr>
      </w:pPr>
      <w:r w:rsidRPr="00050CE8">
        <w:rPr>
          <w:rFonts w:ascii="Trebuchet MS" w:hAnsi="Trebuchet MS"/>
          <w:b/>
          <w:sz w:val="22"/>
          <w:szCs w:val="22"/>
          <w:lang w:eastAsia="lt-LT"/>
        </w:rPr>
        <w:t>(Paslaugų perdavimo—priėmimo akto forma)</w:t>
      </w:r>
      <w:r w:rsidR="006347AE">
        <w:rPr>
          <w:rFonts w:ascii="Trebuchet MS" w:hAnsi="Trebuchet MS"/>
          <w:b/>
          <w:sz w:val="22"/>
          <w:szCs w:val="22"/>
          <w:lang w:eastAsia="lt-LT"/>
        </w:rPr>
        <w:t xml:space="preserve"> </w:t>
      </w:r>
    </w:p>
    <w:p w14:paraId="43F14C6F" w14:textId="77777777" w:rsidR="00B21C6E" w:rsidRPr="00F039FE" w:rsidRDefault="00B21C6E" w:rsidP="00B21C6E">
      <w:pPr>
        <w:rPr>
          <w:rFonts w:ascii="Trebuchet MS" w:eastAsia="Calibri" w:hAnsi="Trebuchet MS"/>
        </w:rPr>
      </w:pPr>
    </w:p>
    <w:p w14:paraId="1B0E2A60" w14:textId="33552168" w:rsidR="00B21C6E" w:rsidRPr="00050CE8" w:rsidRDefault="00B21C6E" w:rsidP="00B21C6E">
      <w:pPr>
        <w:jc w:val="center"/>
        <w:rPr>
          <w:rFonts w:ascii="Trebuchet MS" w:eastAsia="Calibri" w:hAnsi="Trebuchet MS"/>
          <w:b/>
          <w:caps/>
          <w:sz w:val="22"/>
          <w:szCs w:val="22"/>
        </w:rPr>
      </w:pPr>
      <w:r w:rsidRPr="00050CE8">
        <w:rPr>
          <w:rFonts w:ascii="Trebuchet MS" w:eastAsia="Calibri" w:hAnsi="Trebuchet MS"/>
          <w:b/>
          <w:caps/>
          <w:sz w:val="22"/>
          <w:szCs w:val="22"/>
        </w:rPr>
        <w:t>PASLAUGŲ PERDAVIMO—PRIĖMIMO AKTAS</w:t>
      </w:r>
      <w:r w:rsidR="006347AE">
        <w:rPr>
          <w:rFonts w:ascii="Trebuchet MS" w:eastAsia="Calibri" w:hAnsi="Trebuchet MS"/>
          <w:b/>
          <w:caps/>
          <w:sz w:val="22"/>
          <w:szCs w:val="22"/>
        </w:rPr>
        <w:t xml:space="preserve"> </w:t>
      </w:r>
    </w:p>
    <w:p w14:paraId="097C5582" w14:textId="77777777" w:rsidR="00B21C6E" w:rsidRPr="00582D27" w:rsidRDefault="00B21C6E" w:rsidP="00B21C6E">
      <w:pPr>
        <w:ind w:firstLine="360"/>
        <w:jc w:val="center"/>
        <w:rPr>
          <w:rFonts w:ascii="Trebuchet MS" w:eastAsia="Calibri" w:hAnsi="Trebuchet MS"/>
          <w:b/>
          <w:caps/>
          <w:sz w:val="22"/>
          <w:szCs w:val="22"/>
        </w:rPr>
      </w:pPr>
    </w:p>
    <w:p w14:paraId="01E90B49" w14:textId="77777777" w:rsidR="00B21C6E" w:rsidRPr="00050CE8" w:rsidRDefault="00B21C6E" w:rsidP="00B21C6E">
      <w:pPr>
        <w:autoSpaceDE w:val="0"/>
        <w:autoSpaceDN w:val="0"/>
        <w:adjustRightInd w:val="0"/>
        <w:jc w:val="center"/>
        <w:rPr>
          <w:rFonts w:ascii="Trebuchet MS" w:hAnsi="Trebuchet MS"/>
          <w:sz w:val="22"/>
          <w:szCs w:val="22"/>
        </w:rPr>
      </w:pPr>
      <w:r w:rsidRPr="00050CE8">
        <w:rPr>
          <w:rFonts w:ascii="Trebuchet MS" w:hAnsi="Trebuchet MS"/>
          <w:sz w:val="22"/>
          <w:szCs w:val="22"/>
        </w:rPr>
        <w:t>20       m.______________ d.</w:t>
      </w:r>
    </w:p>
    <w:p w14:paraId="6462A5B1" w14:textId="77777777" w:rsidR="00B21C6E" w:rsidRPr="00050CE8" w:rsidRDefault="00B21C6E" w:rsidP="00B21C6E">
      <w:pPr>
        <w:autoSpaceDE w:val="0"/>
        <w:autoSpaceDN w:val="0"/>
        <w:adjustRightInd w:val="0"/>
        <w:jc w:val="center"/>
        <w:rPr>
          <w:rFonts w:ascii="Trebuchet MS" w:hAnsi="Trebuchet MS"/>
          <w:sz w:val="22"/>
          <w:szCs w:val="22"/>
        </w:rPr>
      </w:pPr>
      <w:r w:rsidRPr="00050CE8">
        <w:rPr>
          <w:rFonts w:ascii="Trebuchet MS" w:hAnsi="Trebuchet MS"/>
          <w:sz w:val="22"/>
          <w:szCs w:val="22"/>
        </w:rPr>
        <w:t>Vilnius</w:t>
      </w:r>
    </w:p>
    <w:p w14:paraId="377B5DA8" w14:textId="77777777" w:rsidR="00B21C6E" w:rsidRPr="00050CE8" w:rsidRDefault="00B21C6E" w:rsidP="00B21C6E">
      <w:pPr>
        <w:autoSpaceDE w:val="0"/>
        <w:autoSpaceDN w:val="0"/>
        <w:adjustRightInd w:val="0"/>
        <w:ind w:firstLine="567"/>
        <w:jc w:val="center"/>
        <w:rPr>
          <w:rFonts w:ascii="Trebuchet MS" w:hAnsi="Trebuchet MS"/>
          <w:b/>
          <w:bCs/>
          <w:sz w:val="22"/>
          <w:szCs w:val="22"/>
        </w:rPr>
      </w:pPr>
    </w:p>
    <w:p w14:paraId="12C4C529" w14:textId="4F9C2988" w:rsidR="00B21C6E" w:rsidRPr="00050CE8" w:rsidRDefault="00B21C6E" w:rsidP="00A91EFA">
      <w:pPr>
        <w:tabs>
          <w:tab w:val="left" w:pos="900"/>
        </w:tabs>
        <w:ind w:firstLine="567"/>
        <w:contextualSpacing/>
        <w:rPr>
          <w:rFonts w:ascii="Trebuchet MS" w:eastAsia="Calibri" w:hAnsi="Trebuchet MS"/>
          <w:sz w:val="22"/>
          <w:szCs w:val="22"/>
          <w:lang w:eastAsia="lt-LT"/>
        </w:rPr>
      </w:pPr>
      <w:r w:rsidRPr="00050CE8">
        <w:rPr>
          <w:rFonts w:ascii="Trebuchet MS" w:eastAsia="Calibri" w:hAnsi="Trebuchet MS"/>
          <w:sz w:val="22"/>
          <w:szCs w:val="22"/>
          <w:lang w:eastAsia="lt-LT"/>
        </w:rPr>
        <w:t>.............................................................................................. (toliau — Tiekėjas), atstovaujamas (-a) ............................................................, veikiančio (-</w:t>
      </w:r>
      <w:proofErr w:type="spellStart"/>
      <w:r w:rsidRPr="00050CE8">
        <w:rPr>
          <w:rFonts w:ascii="Trebuchet MS" w:eastAsia="Calibri" w:hAnsi="Trebuchet MS"/>
          <w:sz w:val="22"/>
          <w:szCs w:val="22"/>
          <w:lang w:eastAsia="lt-LT"/>
        </w:rPr>
        <w:t>ios</w:t>
      </w:r>
      <w:proofErr w:type="spellEnd"/>
      <w:r w:rsidRPr="00050CE8">
        <w:rPr>
          <w:rFonts w:ascii="Trebuchet MS" w:eastAsia="Calibri" w:hAnsi="Trebuchet MS"/>
          <w:sz w:val="22"/>
          <w:szCs w:val="22"/>
          <w:lang w:eastAsia="lt-LT"/>
        </w:rPr>
        <w:t>) pagal ...................................................................................., ir Valstybinė mokesčių inspekcija prie Lietuvos Respublikos finansų ministerijos (toliau — Užsakovas), atstovaujama ............................................................, veikiančio (-</w:t>
      </w:r>
      <w:proofErr w:type="spellStart"/>
      <w:r w:rsidRPr="00050CE8">
        <w:rPr>
          <w:rFonts w:ascii="Trebuchet MS" w:eastAsia="Calibri" w:hAnsi="Trebuchet MS"/>
          <w:sz w:val="22"/>
          <w:szCs w:val="22"/>
          <w:lang w:eastAsia="lt-LT"/>
        </w:rPr>
        <w:t>ios</w:t>
      </w:r>
      <w:proofErr w:type="spellEnd"/>
      <w:r w:rsidRPr="00050CE8">
        <w:rPr>
          <w:rFonts w:ascii="Trebuchet MS" w:eastAsia="Calibri" w:hAnsi="Trebuchet MS"/>
          <w:sz w:val="22"/>
          <w:szCs w:val="22"/>
          <w:lang w:eastAsia="lt-LT"/>
        </w:rPr>
        <w:t>) pagal ........................................................................................................ (toliau — Šalys), vadovaudamiesi (-</w:t>
      </w:r>
      <w:proofErr w:type="spellStart"/>
      <w:r w:rsidRPr="00050CE8">
        <w:rPr>
          <w:rFonts w:ascii="Trebuchet MS" w:eastAsia="Calibri" w:hAnsi="Trebuchet MS"/>
          <w:sz w:val="22"/>
          <w:szCs w:val="22"/>
          <w:lang w:eastAsia="lt-LT"/>
        </w:rPr>
        <w:t>osi</w:t>
      </w:r>
      <w:proofErr w:type="spellEnd"/>
      <w:r w:rsidRPr="00050CE8">
        <w:rPr>
          <w:rFonts w:ascii="Trebuchet MS" w:eastAsia="Calibri" w:hAnsi="Trebuchet MS"/>
          <w:sz w:val="22"/>
          <w:szCs w:val="22"/>
          <w:lang w:eastAsia="lt-LT"/>
        </w:rPr>
        <w:t xml:space="preserve">) 2024 m. .................... d. </w:t>
      </w:r>
      <w:r w:rsidR="00A91EFA">
        <w:rPr>
          <w:rFonts w:ascii="Trebuchet MS" w:eastAsia="Calibri" w:hAnsi="Trebuchet MS"/>
          <w:sz w:val="22"/>
          <w:szCs w:val="22"/>
          <w:lang w:eastAsia="lt-LT"/>
        </w:rPr>
        <w:t>D</w:t>
      </w:r>
      <w:r w:rsidR="00A91EFA" w:rsidRPr="00A91EFA">
        <w:rPr>
          <w:rFonts w:ascii="Trebuchet MS" w:eastAsia="Calibri" w:hAnsi="Trebuchet MS"/>
          <w:sz w:val="22"/>
          <w:szCs w:val="22"/>
          <w:lang w:eastAsia="lt-LT"/>
        </w:rPr>
        <w:t xml:space="preserve">arbuotojų mokymų mokestinių prievolių užtikrinimo ir mokesčių mokėtojų kontrolės srityse </w:t>
      </w:r>
      <w:r w:rsidRPr="00050CE8">
        <w:rPr>
          <w:rFonts w:ascii="Trebuchet MS" w:eastAsia="Calibri" w:hAnsi="Trebuchet MS"/>
          <w:sz w:val="22"/>
          <w:szCs w:val="22"/>
          <w:lang w:eastAsia="lt-LT"/>
        </w:rPr>
        <w:t>mokymų viešojo pirkimo sutartimi Nr. .......</w:t>
      </w:r>
      <w:r w:rsidRPr="00050CE8" w:rsidDel="00CC5FB3">
        <w:rPr>
          <w:rFonts w:ascii="Trebuchet MS" w:eastAsia="Calibri" w:hAnsi="Trebuchet MS"/>
          <w:sz w:val="22"/>
          <w:szCs w:val="22"/>
          <w:lang w:eastAsia="lt-LT"/>
        </w:rPr>
        <w:t xml:space="preserve"> </w:t>
      </w:r>
      <w:r w:rsidRPr="00050CE8">
        <w:rPr>
          <w:rFonts w:ascii="Trebuchet MS" w:eastAsia="Calibri" w:hAnsi="Trebuchet MS"/>
          <w:sz w:val="22"/>
          <w:szCs w:val="22"/>
          <w:lang w:eastAsia="lt-LT"/>
        </w:rPr>
        <w:t>(toliau — Sutartis), sudaro šį perdavimo—priėmimo aktą:</w:t>
      </w:r>
    </w:p>
    <w:p w14:paraId="21CC622E" w14:textId="77777777" w:rsidR="00B21C6E" w:rsidRPr="00050CE8" w:rsidRDefault="00B21C6E" w:rsidP="00B21C6E">
      <w:pPr>
        <w:ind w:firstLine="567"/>
        <w:rPr>
          <w:rFonts w:ascii="Trebuchet MS" w:hAnsi="Trebuchet MS"/>
          <w:sz w:val="22"/>
          <w:szCs w:val="22"/>
          <w:lang w:eastAsia="lt-LT"/>
        </w:rPr>
      </w:pPr>
      <w:r w:rsidRPr="00050CE8">
        <w:rPr>
          <w:rFonts w:ascii="Trebuchet MS" w:hAnsi="Trebuchet MS"/>
          <w:sz w:val="22"/>
          <w:szCs w:val="22"/>
          <w:lang w:eastAsia="lt-LT"/>
        </w:rPr>
        <w:t xml:space="preserve">1. Tiekėjas perduoda Užsakovui, o Užsakovas priima ............................................... </w:t>
      </w:r>
    </w:p>
    <w:p w14:paraId="38DF3F99" w14:textId="77777777" w:rsidR="00B21C6E" w:rsidRPr="00050CE8" w:rsidRDefault="00B21C6E" w:rsidP="00B21C6E">
      <w:pPr>
        <w:widowControl w:val="0"/>
        <w:tabs>
          <w:tab w:val="left" w:pos="900"/>
        </w:tabs>
        <w:autoSpaceDE w:val="0"/>
        <w:autoSpaceDN w:val="0"/>
        <w:ind w:firstLine="567"/>
        <w:rPr>
          <w:rFonts w:ascii="Trebuchet MS" w:hAnsi="Trebuchet MS"/>
          <w:sz w:val="22"/>
          <w:szCs w:val="22"/>
          <w:lang w:eastAsia="lt-LT"/>
        </w:rPr>
      </w:pPr>
      <w:r w:rsidRPr="00050CE8">
        <w:rPr>
          <w:rFonts w:ascii="Trebuchet MS" w:hAnsi="Trebuchet MS"/>
          <w:sz w:val="22"/>
          <w:szCs w:val="22"/>
          <w:lang w:eastAsia="lt-LT"/>
        </w:rPr>
        <w:t xml:space="preserve">2. Užsakovas, priimdamas paslaugas, patvirtina, kad Tiekėjo suteiktos paslaugos atitinka Sutartyje ir jos prieduose nustatytus reikalavimus. </w:t>
      </w:r>
    </w:p>
    <w:p w14:paraId="6797B5F5" w14:textId="77777777" w:rsidR="00B21C6E" w:rsidRPr="00050CE8" w:rsidRDefault="00B21C6E" w:rsidP="00B21C6E">
      <w:pPr>
        <w:widowControl w:val="0"/>
        <w:tabs>
          <w:tab w:val="left" w:pos="720"/>
          <w:tab w:val="left" w:pos="900"/>
          <w:tab w:val="left" w:pos="1260"/>
        </w:tabs>
        <w:autoSpaceDE w:val="0"/>
        <w:autoSpaceDN w:val="0"/>
        <w:ind w:firstLine="567"/>
        <w:contextualSpacing/>
        <w:rPr>
          <w:rFonts w:ascii="Trebuchet MS" w:eastAsia="Calibri" w:hAnsi="Trebuchet MS"/>
          <w:sz w:val="22"/>
          <w:szCs w:val="22"/>
          <w:lang w:eastAsia="lt-LT"/>
        </w:rPr>
      </w:pPr>
      <w:r w:rsidRPr="00050CE8">
        <w:rPr>
          <w:rFonts w:ascii="Trebuchet MS" w:eastAsia="Calibri" w:hAnsi="Trebuchet MS"/>
          <w:sz w:val="22"/>
          <w:szCs w:val="22"/>
          <w:lang w:eastAsia="lt-LT"/>
        </w:rPr>
        <w:t>3. Perdavimo—priėmimo aktas pasirašomas 1 (vienu) egzemplioriumi lietuvių kalba Šalių elektroniniais parašais.</w:t>
      </w:r>
    </w:p>
    <w:p w14:paraId="422C6EFD" w14:textId="77777777" w:rsidR="00B21C6E" w:rsidRPr="00050CE8" w:rsidRDefault="00B21C6E" w:rsidP="00B21C6E">
      <w:pPr>
        <w:widowControl w:val="0"/>
        <w:tabs>
          <w:tab w:val="left" w:pos="720"/>
          <w:tab w:val="left" w:pos="900"/>
          <w:tab w:val="left" w:pos="2835"/>
        </w:tabs>
        <w:autoSpaceDE w:val="0"/>
        <w:autoSpaceDN w:val="0"/>
        <w:rPr>
          <w:rFonts w:ascii="Trebuchet MS" w:eastAsia="Calibri" w:hAnsi="Trebuchet MS"/>
          <w:sz w:val="22"/>
          <w:szCs w:val="22"/>
        </w:rPr>
      </w:pPr>
    </w:p>
    <w:p w14:paraId="397A7EFD" w14:textId="77777777" w:rsidR="00A91EFA" w:rsidRDefault="00A91EFA" w:rsidP="00B21C6E">
      <w:pPr>
        <w:tabs>
          <w:tab w:val="left" w:pos="720"/>
        </w:tabs>
        <w:rPr>
          <w:rFonts w:ascii="Trebuchet MS" w:hAnsi="Trebuchet MS"/>
          <w:b/>
          <w:sz w:val="22"/>
          <w:szCs w:val="22"/>
          <w:lang w:eastAsia="lt-LT"/>
        </w:rPr>
      </w:pPr>
    </w:p>
    <w:p w14:paraId="5C342EEF" w14:textId="053ABD3D" w:rsidR="00B21C6E" w:rsidRPr="00050CE8" w:rsidRDefault="00B21C6E" w:rsidP="00B21C6E">
      <w:pPr>
        <w:tabs>
          <w:tab w:val="left" w:pos="720"/>
        </w:tabs>
        <w:rPr>
          <w:rFonts w:ascii="Trebuchet MS" w:hAnsi="Trebuchet MS"/>
          <w:b/>
          <w:sz w:val="22"/>
          <w:szCs w:val="22"/>
          <w:lang w:eastAsia="lt-LT"/>
        </w:rPr>
      </w:pPr>
      <w:r w:rsidRPr="00050CE8">
        <w:rPr>
          <w:rFonts w:ascii="Trebuchet MS" w:hAnsi="Trebuchet MS"/>
          <w:b/>
          <w:sz w:val="22"/>
          <w:szCs w:val="22"/>
          <w:lang w:eastAsia="lt-LT"/>
        </w:rPr>
        <w:t>UŽSAKOVAS</w:t>
      </w:r>
      <w:r w:rsidRPr="00050CE8">
        <w:rPr>
          <w:rFonts w:ascii="Trebuchet MS" w:hAnsi="Trebuchet MS"/>
          <w:b/>
          <w:sz w:val="22"/>
          <w:szCs w:val="22"/>
          <w:lang w:eastAsia="lt-LT"/>
        </w:rPr>
        <w:tab/>
      </w:r>
      <w:r w:rsidRPr="00050CE8">
        <w:rPr>
          <w:rFonts w:ascii="Trebuchet MS" w:hAnsi="Trebuchet MS"/>
          <w:b/>
          <w:sz w:val="22"/>
          <w:szCs w:val="22"/>
          <w:lang w:eastAsia="lt-LT"/>
        </w:rPr>
        <w:tab/>
      </w:r>
      <w:r w:rsidRPr="00050CE8">
        <w:rPr>
          <w:rFonts w:ascii="Trebuchet MS" w:hAnsi="Trebuchet MS"/>
          <w:b/>
          <w:sz w:val="22"/>
          <w:szCs w:val="22"/>
          <w:lang w:eastAsia="lt-LT"/>
        </w:rPr>
        <w:tab/>
      </w:r>
      <w:r w:rsidRPr="00050CE8">
        <w:rPr>
          <w:rFonts w:ascii="Trebuchet MS" w:hAnsi="Trebuchet MS"/>
          <w:b/>
          <w:sz w:val="22"/>
          <w:szCs w:val="22"/>
          <w:lang w:eastAsia="lt-LT"/>
        </w:rPr>
        <w:tab/>
        <w:t>PASLAUGŲ TEIKĖJAS</w:t>
      </w:r>
    </w:p>
    <w:p w14:paraId="58F973B2" w14:textId="77777777" w:rsidR="00B21C6E" w:rsidRPr="00050CE8" w:rsidRDefault="00B21C6E" w:rsidP="00B21C6E">
      <w:pPr>
        <w:tabs>
          <w:tab w:val="left" w:pos="720"/>
        </w:tabs>
        <w:rPr>
          <w:rFonts w:ascii="Trebuchet MS" w:hAnsi="Trebuchet MS"/>
          <w:sz w:val="22"/>
          <w:szCs w:val="22"/>
          <w:lang w:eastAsia="lt-LT"/>
        </w:rPr>
      </w:pPr>
      <w:r w:rsidRPr="00050CE8">
        <w:rPr>
          <w:rFonts w:ascii="Trebuchet MS" w:hAnsi="Trebuchet MS"/>
          <w:sz w:val="22"/>
          <w:szCs w:val="22"/>
          <w:lang w:eastAsia="lt-LT"/>
        </w:rPr>
        <w:t xml:space="preserve">Valstybinė mokesčių inspekcija prie </w:t>
      </w:r>
      <w:r w:rsidRPr="00050CE8">
        <w:rPr>
          <w:rFonts w:ascii="Trebuchet MS" w:hAnsi="Trebuchet MS"/>
          <w:sz w:val="22"/>
          <w:szCs w:val="22"/>
          <w:lang w:eastAsia="lt-LT"/>
        </w:rPr>
        <w:tab/>
      </w:r>
      <w:r w:rsidRPr="00050CE8">
        <w:rPr>
          <w:rFonts w:ascii="Trebuchet MS" w:hAnsi="Trebuchet MS"/>
          <w:sz w:val="22"/>
          <w:szCs w:val="22"/>
          <w:lang w:eastAsia="lt-LT"/>
        </w:rPr>
        <w:tab/>
      </w:r>
    </w:p>
    <w:p w14:paraId="74D84A94" w14:textId="77777777" w:rsidR="00B21C6E" w:rsidRPr="00050CE8" w:rsidRDefault="00B21C6E" w:rsidP="00B21C6E">
      <w:pPr>
        <w:tabs>
          <w:tab w:val="left" w:pos="720"/>
        </w:tabs>
        <w:rPr>
          <w:rFonts w:ascii="Trebuchet MS" w:hAnsi="Trebuchet MS"/>
          <w:b/>
          <w:sz w:val="22"/>
          <w:szCs w:val="22"/>
          <w:lang w:eastAsia="lt-LT"/>
        </w:rPr>
      </w:pPr>
      <w:r w:rsidRPr="00050CE8">
        <w:rPr>
          <w:rFonts w:ascii="Trebuchet MS" w:hAnsi="Trebuchet MS"/>
          <w:sz w:val="22"/>
          <w:szCs w:val="22"/>
          <w:lang w:eastAsia="lt-LT"/>
        </w:rPr>
        <w:t>Lietuvos Respublikos finansų ministerijos</w:t>
      </w:r>
      <w:r w:rsidRPr="00050CE8">
        <w:rPr>
          <w:rFonts w:ascii="Trebuchet MS" w:hAnsi="Trebuchet MS"/>
          <w:sz w:val="22"/>
          <w:szCs w:val="22"/>
          <w:lang w:eastAsia="lt-LT"/>
        </w:rPr>
        <w:tab/>
      </w:r>
    </w:p>
    <w:p w14:paraId="28B20495" w14:textId="77777777" w:rsidR="00B21C6E" w:rsidRPr="00F039FE" w:rsidRDefault="00B21C6E" w:rsidP="00B21C6E">
      <w:pPr>
        <w:tabs>
          <w:tab w:val="left" w:pos="720"/>
        </w:tabs>
        <w:rPr>
          <w:rFonts w:ascii="Trebuchet MS" w:hAnsi="Trebuchet MS"/>
          <w:lang w:eastAsia="lt-LT"/>
        </w:rPr>
      </w:pPr>
    </w:p>
    <w:p w14:paraId="231BC9C7" w14:textId="77777777" w:rsidR="00B21C6E" w:rsidRPr="00D3322A" w:rsidRDefault="00B21C6E" w:rsidP="00B21C6E">
      <w:pPr>
        <w:pStyle w:val="00Punktai"/>
        <w:numPr>
          <w:ilvl w:val="0"/>
          <w:numId w:val="0"/>
        </w:numPr>
        <w:ind w:firstLine="568"/>
        <w:jc w:val="center"/>
        <w:rPr>
          <w:rFonts w:ascii="Trebuchet MS" w:hAnsi="Trebuchet MS"/>
          <w:spacing w:val="-2"/>
          <w:sz w:val="22"/>
          <w:szCs w:val="22"/>
        </w:rPr>
      </w:pPr>
    </w:p>
    <w:sectPr w:rsidR="00B21C6E" w:rsidRPr="00D3322A" w:rsidSect="005A16DB">
      <w:headerReference w:type="even" r:id="rId8"/>
      <w:headerReference w:type="default" r:id="rId9"/>
      <w:footerReference w:type="even" r:id="rId10"/>
      <w:footerReference w:type="default" r:id="rId11"/>
      <w:pgSz w:w="11907" w:h="16840" w:code="9"/>
      <w:pgMar w:top="851" w:right="567" w:bottom="357" w:left="1259" w:header="181" w:footer="34"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06F5" w14:textId="77777777" w:rsidR="008220D3" w:rsidRDefault="008220D3">
      <w:r>
        <w:separator/>
      </w:r>
    </w:p>
  </w:endnote>
  <w:endnote w:type="continuationSeparator" w:id="0">
    <w:p w14:paraId="499B7EAD" w14:textId="77777777" w:rsidR="008220D3" w:rsidRDefault="0082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G Times">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3" w14:textId="77777777" w:rsidR="001227D6" w:rsidRDefault="001227D6" w:rsidP="00FD37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828F4" w14:textId="77777777" w:rsidR="001227D6" w:rsidRDefault="001227D6" w:rsidP="00FD37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5" w14:textId="77777777" w:rsidR="001227D6" w:rsidRDefault="001227D6" w:rsidP="00FD37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2C737" w14:textId="77777777" w:rsidR="008220D3" w:rsidRDefault="008220D3">
      <w:r>
        <w:separator/>
      </w:r>
    </w:p>
  </w:footnote>
  <w:footnote w:type="continuationSeparator" w:id="0">
    <w:p w14:paraId="53AE3E08" w14:textId="77777777" w:rsidR="008220D3" w:rsidRDefault="0082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EF" w14:textId="77777777" w:rsidR="001227D6" w:rsidRDefault="001227D6" w:rsidP="00FD37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828F0" w14:textId="77777777" w:rsidR="001227D6" w:rsidRDefault="00122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1" w14:textId="77777777" w:rsidR="001227D6" w:rsidRPr="00466859" w:rsidRDefault="001227D6" w:rsidP="00FD374F">
    <w:pPr>
      <w:pStyle w:val="Antrats"/>
      <w:framePr w:wrap="around" w:vAnchor="text" w:hAnchor="margin" w:xAlign="center" w:y="1"/>
      <w:rPr>
        <w:rStyle w:val="Puslapionumeris"/>
        <w:rFonts w:ascii="Trebuchet MS" w:hAnsi="Trebuchet MS"/>
        <w:sz w:val="22"/>
        <w:szCs w:val="22"/>
      </w:rPr>
    </w:pPr>
    <w:r w:rsidRPr="00466859">
      <w:rPr>
        <w:rStyle w:val="Puslapionumeris"/>
        <w:rFonts w:ascii="Trebuchet MS" w:hAnsi="Trebuchet MS"/>
        <w:sz w:val="22"/>
        <w:szCs w:val="22"/>
      </w:rPr>
      <w:fldChar w:fldCharType="begin"/>
    </w:r>
    <w:r w:rsidRPr="00466859">
      <w:rPr>
        <w:rStyle w:val="Puslapionumeris"/>
        <w:rFonts w:ascii="Trebuchet MS" w:hAnsi="Trebuchet MS"/>
        <w:sz w:val="22"/>
        <w:szCs w:val="22"/>
      </w:rPr>
      <w:instrText xml:space="preserve">PAGE  </w:instrText>
    </w:r>
    <w:r w:rsidRPr="00466859">
      <w:rPr>
        <w:rStyle w:val="Puslapionumeris"/>
        <w:rFonts w:ascii="Trebuchet MS" w:hAnsi="Trebuchet MS"/>
        <w:sz w:val="22"/>
        <w:szCs w:val="22"/>
      </w:rPr>
      <w:fldChar w:fldCharType="separate"/>
    </w:r>
    <w:r w:rsidR="009F5B5D">
      <w:rPr>
        <w:rStyle w:val="Puslapionumeris"/>
        <w:rFonts w:ascii="Trebuchet MS" w:hAnsi="Trebuchet MS"/>
        <w:noProof/>
        <w:sz w:val="22"/>
        <w:szCs w:val="22"/>
      </w:rPr>
      <w:t>8</w:t>
    </w:r>
    <w:r w:rsidRPr="00466859">
      <w:rPr>
        <w:rStyle w:val="Puslapionumeris"/>
        <w:rFonts w:ascii="Trebuchet MS" w:hAnsi="Trebuchet MS"/>
        <w:sz w:val="22"/>
        <w:szCs w:val="22"/>
      </w:rPr>
      <w:fldChar w:fldCharType="end"/>
    </w:r>
  </w:p>
  <w:p w14:paraId="52E828F2" w14:textId="77777777" w:rsidR="001227D6" w:rsidRDefault="00122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817CE12E"/>
    <w:lvl w:ilvl="0">
      <w:start w:val="1"/>
      <w:numFmt w:val="decimal"/>
      <w:pStyle w:val="Antrat1"/>
      <w:lvlText w:val="%1."/>
      <w:lvlJc w:val="left"/>
      <w:pPr>
        <w:tabs>
          <w:tab w:val="num" w:pos="814"/>
        </w:tabs>
        <w:ind w:left="0" w:firstLine="0"/>
      </w:pPr>
      <w:rPr>
        <w:rFonts w:hint="default"/>
        <w:color w:val="auto"/>
      </w:rPr>
    </w:lvl>
    <w:lvl w:ilvl="1">
      <w:start w:val="1"/>
      <w:numFmt w:val="decimal"/>
      <w:lvlText w:val="%1.%2."/>
      <w:lvlJc w:val="left"/>
      <w:pPr>
        <w:tabs>
          <w:tab w:val="num" w:pos="1211"/>
        </w:tabs>
        <w:ind w:left="227" w:firstLine="624"/>
      </w:pPr>
      <w:rPr>
        <w:rFonts w:hint="default"/>
      </w:rPr>
    </w:lvl>
    <w:lvl w:ilvl="2">
      <w:start w:val="1"/>
      <w:numFmt w:val="decimal"/>
      <w:lvlText w:val="%1.%2.%3."/>
      <w:lvlJc w:val="left"/>
      <w:pPr>
        <w:tabs>
          <w:tab w:val="num" w:pos="1588"/>
        </w:tabs>
        <w:ind w:left="1588" w:hanging="681"/>
      </w:pPr>
      <w:rPr>
        <w:rFonts w:hint="default"/>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E80936"/>
    <w:multiLevelType w:val="hybridMultilevel"/>
    <w:tmpl w:val="EFF88698"/>
    <w:lvl w:ilvl="0" w:tplc="F7F89606">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86327"/>
    <w:multiLevelType w:val="multilevel"/>
    <w:tmpl w:val="000644D6"/>
    <w:lvl w:ilvl="0">
      <w:start w:val="1"/>
      <w:numFmt w:val="decimal"/>
      <w:pStyle w:val="0Punktai"/>
      <w:suff w:val="space"/>
      <w:lvlText w:val="%1."/>
      <w:lvlJc w:val="left"/>
      <w:pPr>
        <w:ind w:left="0" w:firstLine="0"/>
      </w:pPr>
      <w:rPr>
        <w:rFonts w:ascii="Trebuchet MS" w:hAnsi="Trebuchet MS" w:hint="default"/>
      </w:rPr>
    </w:lvl>
    <w:lvl w:ilvl="1">
      <w:start w:val="1"/>
      <w:numFmt w:val="decimal"/>
      <w:suff w:val="space"/>
      <w:lvlText w:val="%1.%2."/>
      <w:lvlJc w:val="left"/>
      <w:pPr>
        <w:ind w:left="414" w:firstLine="720"/>
      </w:pPr>
      <w:rPr>
        <w:rFonts w:ascii="Trebuchet MS" w:hAnsi="Trebuchet MS" w:hint="default"/>
        <w:color w:val="auto"/>
        <w:sz w:val="22"/>
        <w:szCs w:val="22"/>
      </w:rPr>
    </w:lvl>
    <w:lvl w:ilvl="2">
      <w:start w:val="1"/>
      <w:numFmt w:val="decimal"/>
      <w:suff w:val="space"/>
      <w:lvlText w:val="%1.%2.%3."/>
      <w:lvlJc w:val="left"/>
      <w:pPr>
        <w:ind w:left="360" w:firstLine="0"/>
      </w:pPr>
      <w:rPr>
        <w:rFonts w:ascii="Trebuchet MS" w:hAnsi="Trebuchet M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800AAC"/>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A04A10"/>
    <w:multiLevelType w:val="hybridMultilevel"/>
    <w:tmpl w:val="FB022080"/>
    <w:lvl w:ilvl="0" w:tplc="868ABB5A">
      <w:start w:val="3"/>
      <w:numFmt w:val="bullet"/>
      <w:lvlText w:val="-"/>
      <w:lvlJc w:val="left"/>
      <w:pPr>
        <w:ind w:left="394" w:hanging="360"/>
      </w:pPr>
      <w:rPr>
        <w:rFonts w:ascii="Trebuchet MS" w:eastAsia="Times New Roman" w:hAnsi="Trebuchet MS"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108F73A5"/>
    <w:multiLevelType w:val="multilevel"/>
    <w:tmpl w:val="0EECF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1A0D2A44"/>
    <w:multiLevelType w:val="multilevel"/>
    <w:tmpl w:val="4AEE1C3E"/>
    <w:lvl w:ilvl="0">
      <w:start w:val="2"/>
      <w:numFmt w:val="decimal"/>
      <w:lvlText w:val="%1"/>
      <w:lvlJc w:val="left"/>
      <w:pPr>
        <w:ind w:left="540" w:hanging="540"/>
      </w:pPr>
    </w:lvl>
    <w:lvl w:ilvl="1">
      <w:start w:val="2"/>
      <w:numFmt w:val="decimal"/>
      <w:lvlText w:val="%1.%2"/>
      <w:lvlJc w:val="left"/>
      <w:pPr>
        <w:ind w:left="720" w:hanging="540"/>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7" w15:restartNumberingAfterBreak="0">
    <w:nsid w:val="1F703714"/>
    <w:multiLevelType w:val="hybridMultilevel"/>
    <w:tmpl w:val="4C0AA930"/>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D52EB"/>
    <w:multiLevelType w:val="hybridMultilevel"/>
    <w:tmpl w:val="2E4ED146"/>
    <w:lvl w:ilvl="0" w:tplc="F48A0A9A">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2D171C"/>
    <w:multiLevelType w:val="multilevel"/>
    <w:tmpl w:val="7116D6BA"/>
    <w:lvl w:ilvl="0">
      <w:start w:val="3"/>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9C1C4C"/>
    <w:multiLevelType w:val="multilevel"/>
    <w:tmpl w:val="FDB82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E3E4E7E"/>
    <w:multiLevelType w:val="multilevel"/>
    <w:tmpl w:val="68889A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E2121B"/>
    <w:multiLevelType w:val="hybridMultilevel"/>
    <w:tmpl w:val="9BFEFBBC"/>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3641E7"/>
    <w:multiLevelType w:val="hybridMultilevel"/>
    <w:tmpl w:val="71EE245C"/>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37D50"/>
    <w:multiLevelType w:val="hybridMultilevel"/>
    <w:tmpl w:val="7360AC3A"/>
    <w:lvl w:ilvl="0" w:tplc="D800F0E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463523FE"/>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A9D7D96"/>
    <w:multiLevelType w:val="hybridMultilevel"/>
    <w:tmpl w:val="F772882C"/>
    <w:lvl w:ilvl="0" w:tplc="028E5F2E">
      <w:start w:val="3"/>
      <w:numFmt w:val="bullet"/>
      <w:suff w:val="space"/>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8C2CF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37839BC"/>
    <w:multiLevelType w:val="multilevel"/>
    <w:tmpl w:val="0EECF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0" w15:restartNumberingAfterBreak="0">
    <w:nsid w:val="6CF84741"/>
    <w:multiLevelType w:val="multilevel"/>
    <w:tmpl w:val="C1A673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6"/>
      <w:numFmt w:val="decimal"/>
      <w:suff w:val="space"/>
      <w:lvlText w:val="%1.%2.%3."/>
      <w:lvlJc w:val="left"/>
      <w:pPr>
        <w:ind w:left="1497" w:hanging="504"/>
      </w:pPr>
      <w:rPr>
        <w:rFonts w:hint="default"/>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1B6312F"/>
    <w:multiLevelType w:val="hybridMultilevel"/>
    <w:tmpl w:val="519C3B7C"/>
    <w:lvl w:ilvl="0" w:tplc="9D203AE2">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F01D38"/>
    <w:multiLevelType w:val="multilevel"/>
    <w:tmpl w:val="2E3ADE5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0"/>
  </w:num>
  <w:num w:numId="3">
    <w:abstractNumId w:val="18"/>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7"/>
  </w:num>
  <w:num w:numId="11">
    <w:abstractNumId w:val="7"/>
  </w:num>
  <w:num w:numId="12">
    <w:abstractNumId w:val="13"/>
  </w:num>
  <w:num w:numId="13">
    <w:abstractNumId w:val="12"/>
  </w:num>
  <w:num w:numId="14">
    <w:abstractNumId w:val="14"/>
  </w:num>
  <w:num w:numId="15">
    <w:abstractNumId w:val="21"/>
  </w:num>
  <w:num w:numId="16">
    <w:abstractNumId w:val="9"/>
  </w:num>
  <w:num w:numId="17">
    <w:abstractNumId w:val="16"/>
  </w:num>
  <w:num w:numId="18">
    <w:abstractNumId w:val="8"/>
  </w:num>
  <w:num w:numId="19">
    <w:abstractNumId w:val="11"/>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color w:val="auto"/>
        </w:rPr>
      </w:lvl>
    </w:lvlOverride>
    <w:lvlOverride w:ilvl="2">
      <w:lvl w:ilvl="2">
        <w:start w:val="1"/>
        <w:numFmt w:val="decimal"/>
        <w:suff w:val="space"/>
        <w:lvlText w:val="%1.%2.%3."/>
        <w:lvlJc w:val="left"/>
        <w:pPr>
          <w:ind w:left="1497" w:hanging="504"/>
        </w:pPr>
        <w:rPr>
          <w:rFonts w:hint="default"/>
        </w:rPr>
      </w:lvl>
    </w:lvlOverride>
    <w:lvlOverride w:ilvl="3">
      <w:lvl w:ilvl="3">
        <w:start w:val="1"/>
        <w:numFmt w:val="decimal"/>
        <w:suff w:val="space"/>
        <w:lvlText w:val="%1.%2.%3.%4."/>
        <w:lvlJc w:val="left"/>
        <w:pPr>
          <w:ind w:left="1499"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20"/>
  </w:num>
  <w:num w:numId="21">
    <w:abstractNumId w:val="2"/>
  </w:num>
  <w:num w:numId="22">
    <w:abstractNumId w:val="2"/>
  </w:num>
  <w:num w:numId="23">
    <w:abstractNumId w:val="2"/>
  </w:num>
  <w:num w:numId="24">
    <w:abstractNumId w:val="2"/>
  </w:num>
  <w:num w:numId="25">
    <w:abstractNumId w:val="15"/>
  </w:num>
  <w:num w:numId="26">
    <w:abstractNumId w:val="2"/>
    <w:lvlOverride w:ilvl="0">
      <w:startOverride w:val="1"/>
    </w:lvlOverride>
    <w:lvlOverride w:ilvl="1">
      <w:startOverride w:val="1"/>
    </w:lvlOverride>
  </w:num>
  <w:num w:numId="27">
    <w:abstractNumId w:val="22"/>
  </w:num>
  <w:num w:numId="28">
    <w:abstractNumId w:val="2"/>
  </w:num>
  <w:num w:numId="29">
    <w:abstractNumId w:val="2"/>
  </w:num>
  <w:num w:numId="30">
    <w:abstractNumId w:val="2"/>
    <w:lvlOverride w:ilvl="0">
      <w:startOverride w:val="1"/>
    </w:lvlOverride>
    <w:lvlOverride w:ilvl="1">
      <w:startOverride w:val="4"/>
    </w:lvlOverride>
    <w:lvlOverride w:ilvl="2">
      <w:startOverride w:val="4"/>
    </w:lvlOverride>
  </w:num>
  <w:num w:numId="31">
    <w:abstractNumId w:val="2"/>
    <w:lvlOverride w:ilvl="0">
      <w:startOverride w:val="1"/>
    </w:lvlOverride>
    <w:lvlOverride w:ilvl="1">
      <w:startOverride w:val="5"/>
    </w:lvlOverride>
  </w:num>
  <w:num w:numId="32">
    <w:abstractNumId w:val="2"/>
    <w:lvlOverride w:ilvl="0">
      <w:startOverride w:val="1"/>
    </w:lvlOverride>
    <w:lvlOverride w:ilvl="1">
      <w:startOverride w:val="5"/>
    </w:lvlOverride>
    <w:lvlOverride w:ilvl="2">
      <w:startOverride w:val="3"/>
    </w:lvlOverride>
  </w:num>
  <w:num w:numId="33">
    <w:abstractNumId w:val="2"/>
    <w:lvlOverride w:ilvl="0">
      <w:startOverride w:val="1"/>
    </w:lvlOverride>
    <w:lvlOverride w:ilvl="1">
      <w:startOverride w:val="6"/>
    </w:lvlOverride>
  </w:num>
  <w:num w:numId="34">
    <w:abstractNumId w:val="2"/>
  </w:num>
  <w:num w:numId="35">
    <w:abstractNumId w:val="2"/>
    <w:lvlOverride w:ilvl="0">
      <w:startOverride w:val="2"/>
    </w:lvlOverride>
    <w:lvlOverride w:ilvl="1">
      <w:startOverride w:val="10"/>
    </w:lvlOverride>
    <w:lvlOverride w:ilvl="2">
      <w:startOverride w:val="1"/>
    </w:lvlOverride>
  </w:num>
  <w:num w:numId="36">
    <w:abstractNumId w:val="5"/>
  </w:num>
  <w:num w:numId="37">
    <w:abstractNumId w:val="4"/>
  </w:num>
  <w:num w:numId="3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75"/>
    <w:rsid w:val="000006CD"/>
    <w:rsid w:val="00004338"/>
    <w:rsid w:val="00006CF8"/>
    <w:rsid w:val="00010766"/>
    <w:rsid w:val="00015304"/>
    <w:rsid w:val="0002164D"/>
    <w:rsid w:val="00021B94"/>
    <w:rsid w:val="00022F63"/>
    <w:rsid w:val="00026DF1"/>
    <w:rsid w:val="00030C6D"/>
    <w:rsid w:val="00031C40"/>
    <w:rsid w:val="000346A9"/>
    <w:rsid w:val="000358C8"/>
    <w:rsid w:val="0003616A"/>
    <w:rsid w:val="00037B16"/>
    <w:rsid w:val="00045EF0"/>
    <w:rsid w:val="00050B79"/>
    <w:rsid w:val="00056194"/>
    <w:rsid w:val="0006026B"/>
    <w:rsid w:val="000625C4"/>
    <w:rsid w:val="00062FF7"/>
    <w:rsid w:val="00065C7E"/>
    <w:rsid w:val="0007705A"/>
    <w:rsid w:val="00080327"/>
    <w:rsid w:val="00083992"/>
    <w:rsid w:val="00087223"/>
    <w:rsid w:val="00087FD3"/>
    <w:rsid w:val="000924FA"/>
    <w:rsid w:val="00093615"/>
    <w:rsid w:val="000944EF"/>
    <w:rsid w:val="00095281"/>
    <w:rsid w:val="000960E5"/>
    <w:rsid w:val="000A14A7"/>
    <w:rsid w:val="000A27A6"/>
    <w:rsid w:val="000A3AD7"/>
    <w:rsid w:val="000A3E73"/>
    <w:rsid w:val="000A4BCF"/>
    <w:rsid w:val="000A5F75"/>
    <w:rsid w:val="000A62FC"/>
    <w:rsid w:val="000B2E7B"/>
    <w:rsid w:val="000B4AC7"/>
    <w:rsid w:val="000B7A2B"/>
    <w:rsid w:val="000C40EA"/>
    <w:rsid w:val="000C7616"/>
    <w:rsid w:val="000C79A3"/>
    <w:rsid w:val="000D0EA4"/>
    <w:rsid w:val="000D6EFE"/>
    <w:rsid w:val="000D7927"/>
    <w:rsid w:val="000E1700"/>
    <w:rsid w:val="000E301C"/>
    <w:rsid w:val="000E4C95"/>
    <w:rsid w:val="000E6BE5"/>
    <w:rsid w:val="000E6F74"/>
    <w:rsid w:val="000F3597"/>
    <w:rsid w:val="00104B64"/>
    <w:rsid w:val="00110559"/>
    <w:rsid w:val="00113301"/>
    <w:rsid w:val="00117CEE"/>
    <w:rsid w:val="00120316"/>
    <w:rsid w:val="001227D6"/>
    <w:rsid w:val="0012355C"/>
    <w:rsid w:val="0012465F"/>
    <w:rsid w:val="00126A5E"/>
    <w:rsid w:val="00126AE5"/>
    <w:rsid w:val="00127398"/>
    <w:rsid w:val="001303B2"/>
    <w:rsid w:val="00131BF2"/>
    <w:rsid w:val="00135575"/>
    <w:rsid w:val="00136DE3"/>
    <w:rsid w:val="00137482"/>
    <w:rsid w:val="00140B27"/>
    <w:rsid w:val="00144B3D"/>
    <w:rsid w:val="0014627B"/>
    <w:rsid w:val="00173D3F"/>
    <w:rsid w:val="001745E0"/>
    <w:rsid w:val="00180E12"/>
    <w:rsid w:val="00187098"/>
    <w:rsid w:val="0019127F"/>
    <w:rsid w:val="00192791"/>
    <w:rsid w:val="001936D8"/>
    <w:rsid w:val="001A080D"/>
    <w:rsid w:val="001A0FAB"/>
    <w:rsid w:val="001A102E"/>
    <w:rsid w:val="001A281C"/>
    <w:rsid w:val="001A2B40"/>
    <w:rsid w:val="001A5291"/>
    <w:rsid w:val="001A5A50"/>
    <w:rsid w:val="001B2EB7"/>
    <w:rsid w:val="001B2F6D"/>
    <w:rsid w:val="001B509E"/>
    <w:rsid w:val="001B701B"/>
    <w:rsid w:val="001C2DE5"/>
    <w:rsid w:val="001C537E"/>
    <w:rsid w:val="001C7754"/>
    <w:rsid w:val="001C7B63"/>
    <w:rsid w:val="001D258A"/>
    <w:rsid w:val="001D4359"/>
    <w:rsid w:val="001D4940"/>
    <w:rsid w:val="001E5DE4"/>
    <w:rsid w:val="001F33CB"/>
    <w:rsid w:val="001F5ACD"/>
    <w:rsid w:val="002040DF"/>
    <w:rsid w:val="00206BCE"/>
    <w:rsid w:val="00207077"/>
    <w:rsid w:val="00210094"/>
    <w:rsid w:val="00211FAE"/>
    <w:rsid w:val="002154AA"/>
    <w:rsid w:val="0021780D"/>
    <w:rsid w:val="0022134D"/>
    <w:rsid w:val="00221724"/>
    <w:rsid w:val="00222004"/>
    <w:rsid w:val="002222C2"/>
    <w:rsid w:val="002233CA"/>
    <w:rsid w:val="00230078"/>
    <w:rsid w:val="00231619"/>
    <w:rsid w:val="002334B2"/>
    <w:rsid w:val="0023485C"/>
    <w:rsid w:val="002401FE"/>
    <w:rsid w:val="00241407"/>
    <w:rsid w:val="00241E63"/>
    <w:rsid w:val="002432CF"/>
    <w:rsid w:val="00250FB7"/>
    <w:rsid w:val="002513FB"/>
    <w:rsid w:val="00251B29"/>
    <w:rsid w:val="00253859"/>
    <w:rsid w:val="00254AB0"/>
    <w:rsid w:val="0025673D"/>
    <w:rsid w:val="00256CAE"/>
    <w:rsid w:val="002630BC"/>
    <w:rsid w:val="0026507D"/>
    <w:rsid w:val="00265323"/>
    <w:rsid w:val="00265726"/>
    <w:rsid w:val="00272C86"/>
    <w:rsid w:val="002741F2"/>
    <w:rsid w:val="002763B9"/>
    <w:rsid w:val="00281EBB"/>
    <w:rsid w:val="002850E2"/>
    <w:rsid w:val="0028617B"/>
    <w:rsid w:val="00292175"/>
    <w:rsid w:val="00292B5F"/>
    <w:rsid w:val="002937C7"/>
    <w:rsid w:val="00294306"/>
    <w:rsid w:val="00295C45"/>
    <w:rsid w:val="00296ECC"/>
    <w:rsid w:val="002A0934"/>
    <w:rsid w:val="002A1A42"/>
    <w:rsid w:val="002A30CF"/>
    <w:rsid w:val="002A3B3B"/>
    <w:rsid w:val="002A4794"/>
    <w:rsid w:val="002A4A1C"/>
    <w:rsid w:val="002A5214"/>
    <w:rsid w:val="002B08A6"/>
    <w:rsid w:val="002B1751"/>
    <w:rsid w:val="002C0A84"/>
    <w:rsid w:val="002C5375"/>
    <w:rsid w:val="002D1599"/>
    <w:rsid w:val="002D15B5"/>
    <w:rsid w:val="002D346B"/>
    <w:rsid w:val="002D727C"/>
    <w:rsid w:val="002E0A26"/>
    <w:rsid w:val="002E4E07"/>
    <w:rsid w:val="002E619C"/>
    <w:rsid w:val="002E67A3"/>
    <w:rsid w:val="002F1802"/>
    <w:rsid w:val="002F30FB"/>
    <w:rsid w:val="002F385D"/>
    <w:rsid w:val="002F559A"/>
    <w:rsid w:val="00301436"/>
    <w:rsid w:val="0030390F"/>
    <w:rsid w:val="00307CBC"/>
    <w:rsid w:val="00313235"/>
    <w:rsid w:val="00313547"/>
    <w:rsid w:val="0031770C"/>
    <w:rsid w:val="003215E5"/>
    <w:rsid w:val="00322C83"/>
    <w:rsid w:val="0032338D"/>
    <w:rsid w:val="003234EC"/>
    <w:rsid w:val="00324BBD"/>
    <w:rsid w:val="00325ABD"/>
    <w:rsid w:val="00340041"/>
    <w:rsid w:val="0034005D"/>
    <w:rsid w:val="003415F7"/>
    <w:rsid w:val="003425FF"/>
    <w:rsid w:val="003478C8"/>
    <w:rsid w:val="0035007E"/>
    <w:rsid w:val="00352BE2"/>
    <w:rsid w:val="00353EA1"/>
    <w:rsid w:val="00356D09"/>
    <w:rsid w:val="003602EC"/>
    <w:rsid w:val="003603B6"/>
    <w:rsid w:val="0036200E"/>
    <w:rsid w:val="00362013"/>
    <w:rsid w:val="00362E52"/>
    <w:rsid w:val="00364B27"/>
    <w:rsid w:val="00365D72"/>
    <w:rsid w:val="00370C10"/>
    <w:rsid w:val="00371E86"/>
    <w:rsid w:val="0037223B"/>
    <w:rsid w:val="003759F7"/>
    <w:rsid w:val="003771D5"/>
    <w:rsid w:val="0038264A"/>
    <w:rsid w:val="00386D38"/>
    <w:rsid w:val="0038795A"/>
    <w:rsid w:val="003908D7"/>
    <w:rsid w:val="00390CE2"/>
    <w:rsid w:val="003913B0"/>
    <w:rsid w:val="00394722"/>
    <w:rsid w:val="003955CC"/>
    <w:rsid w:val="00396679"/>
    <w:rsid w:val="00396C4D"/>
    <w:rsid w:val="00397B0B"/>
    <w:rsid w:val="003A0566"/>
    <w:rsid w:val="003A109D"/>
    <w:rsid w:val="003A5A5C"/>
    <w:rsid w:val="003B0C3F"/>
    <w:rsid w:val="003B172B"/>
    <w:rsid w:val="003B5262"/>
    <w:rsid w:val="003B62C1"/>
    <w:rsid w:val="003B677F"/>
    <w:rsid w:val="003C0D3A"/>
    <w:rsid w:val="003C17E9"/>
    <w:rsid w:val="003C3376"/>
    <w:rsid w:val="003C4540"/>
    <w:rsid w:val="003C5A6A"/>
    <w:rsid w:val="003D217D"/>
    <w:rsid w:val="003D3AC8"/>
    <w:rsid w:val="003D5DF7"/>
    <w:rsid w:val="003E07C8"/>
    <w:rsid w:val="003E0B82"/>
    <w:rsid w:val="003E181C"/>
    <w:rsid w:val="003E2068"/>
    <w:rsid w:val="003E20C6"/>
    <w:rsid w:val="003E6802"/>
    <w:rsid w:val="003E78D2"/>
    <w:rsid w:val="003F0314"/>
    <w:rsid w:val="003F6EC6"/>
    <w:rsid w:val="004036EC"/>
    <w:rsid w:val="00403F0D"/>
    <w:rsid w:val="00404764"/>
    <w:rsid w:val="00404C2D"/>
    <w:rsid w:val="00410A62"/>
    <w:rsid w:val="00410A74"/>
    <w:rsid w:val="0041309E"/>
    <w:rsid w:val="004130F1"/>
    <w:rsid w:val="00413267"/>
    <w:rsid w:val="00413BDB"/>
    <w:rsid w:val="00421729"/>
    <w:rsid w:val="0042407F"/>
    <w:rsid w:val="00426466"/>
    <w:rsid w:val="00426877"/>
    <w:rsid w:val="00426FC3"/>
    <w:rsid w:val="0042761F"/>
    <w:rsid w:val="00430334"/>
    <w:rsid w:val="0043175B"/>
    <w:rsid w:val="00432737"/>
    <w:rsid w:val="00433495"/>
    <w:rsid w:val="004341E6"/>
    <w:rsid w:val="00435A9A"/>
    <w:rsid w:val="00436037"/>
    <w:rsid w:val="0043644B"/>
    <w:rsid w:val="00440734"/>
    <w:rsid w:val="0044253A"/>
    <w:rsid w:val="004454B6"/>
    <w:rsid w:val="00447B14"/>
    <w:rsid w:val="0045161F"/>
    <w:rsid w:val="00451D88"/>
    <w:rsid w:val="00451EC1"/>
    <w:rsid w:val="00456384"/>
    <w:rsid w:val="00456A6A"/>
    <w:rsid w:val="004570C7"/>
    <w:rsid w:val="00461BA6"/>
    <w:rsid w:val="004625DE"/>
    <w:rsid w:val="00466859"/>
    <w:rsid w:val="00466EE8"/>
    <w:rsid w:val="0046786D"/>
    <w:rsid w:val="00471ABC"/>
    <w:rsid w:val="00473493"/>
    <w:rsid w:val="00473614"/>
    <w:rsid w:val="0047601D"/>
    <w:rsid w:val="004763F3"/>
    <w:rsid w:val="0048382E"/>
    <w:rsid w:val="00484D91"/>
    <w:rsid w:val="00486475"/>
    <w:rsid w:val="00486A4E"/>
    <w:rsid w:val="0049328B"/>
    <w:rsid w:val="00494AB3"/>
    <w:rsid w:val="00495C84"/>
    <w:rsid w:val="00496D4F"/>
    <w:rsid w:val="00497705"/>
    <w:rsid w:val="004A286F"/>
    <w:rsid w:val="004A5045"/>
    <w:rsid w:val="004A5FF5"/>
    <w:rsid w:val="004B1016"/>
    <w:rsid w:val="004B64D7"/>
    <w:rsid w:val="004B77D6"/>
    <w:rsid w:val="004B7C5B"/>
    <w:rsid w:val="004C02EF"/>
    <w:rsid w:val="004C4F4A"/>
    <w:rsid w:val="004C4FF4"/>
    <w:rsid w:val="004D08B8"/>
    <w:rsid w:val="004D1865"/>
    <w:rsid w:val="004D2AF6"/>
    <w:rsid w:val="004D3A5D"/>
    <w:rsid w:val="004D6221"/>
    <w:rsid w:val="004D7FE0"/>
    <w:rsid w:val="004E4F91"/>
    <w:rsid w:val="004E5DF2"/>
    <w:rsid w:val="004F1E6A"/>
    <w:rsid w:val="004F7506"/>
    <w:rsid w:val="005010C3"/>
    <w:rsid w:val="00503866"/>
    <w:rsid w:val="005038BD"/>
    <w:rsid w:val="00506B9D"/>
    <w:rsid w:val="005070C3"/>
    <w:rsid w:val="005076E9"/>
    <w:rsid w:val="00522918"/>
    <w:rsid w:val="005274A6"/>
    <w:rsid w:val="00532388"/>
    <w:rsid w:val="00536146"/>
    <w:rsid w:val="00541BF1"/>
    <w:rsid w:val="00541D2B"/>
    <w:rsid w:val="0054318C"/>
    <w:rsid w:val="0054538D"/>
    <w:rsid w:val="00545ECB"/>
    <w:rsid w:val="00546734"/>
    <w:rsid w:val="00547F5B"/>
    <w:rsid w:val="00550A59"/>
    <w:rsid w:val="00552E17"/>
    <w:rsid w:val="005551C1"/>
    <w:rsid w:val="00560F72"/>
    <w:rsid w:val="005625A3"/>
    <w:rsid w:val="005662B1"/>
    <w:rsid w:val="005664A1"/>
    <w:rsid w:val="00567A37"/>
    <w:rsid w:val="005738E3"/>
    <w:rsid w:val="00574C05"/>
    <w:rsid w:val="005760AA"/>
    <w:rsid w:val="00581C10"/>
    <w:rsid w:val="005822E4"/>
    <w:rsid w:val="00583776"/>
    <w:rsid w:val="005837B7"/>
    <w:rsid w:val="00583CAF"/>
    <w:rsid w:val="00587069"/>
    <w:rsid w:val="005871AE"/>
    <w:rsid w:val="00591361"/>
    <w:rsid w:val="00592688"/>
    <w:rsid w:val="00593085"/>
    <w:rsid w:val="00595440"/>
    <w:rsid w:val="005958C0"/>
    <w:rsid w:val="00595F56"/>
    <w:rsid w:val="00596BB1"/>
    <w:rsid w:val="005A16DB"/>
    <w:rsid w:val="005A2A82"/>
    <w:rsid w:val="005A4F14"/>
    <w:rsid w:val="005A5000"/>
    <w:rsid w:val="005B11C5"/>
    <w:rsid w:val="005B531C"/>
    <w:rsid w:val="005B57E9"/>
    <w:rsid w:val="005C0B04"/>
    <w:rsid w:val="005C1906"/>
    <w:rsid w:val="005C312D"/>
    <w:rsid w:val="005C40A1"/>
    <w:rsid w:val="005C73F9"/>
    <w:rsid w:val="005D3161"/>
    <w:rsid w:val="005D6AC0"/>
    <w:rsid w:val="005E10D6"/>
    <w:rsid w:val="005E2275"/>
    <w:rsid w:val="005E562C"/>
    <w:rsid w:val="005F02E5"/>
    <w:rsid w:val="005F4B62"/>
    <w:rsid w:val="005F6083"/>
    <w:rsid w:val="005F679A"/>
    <w:rsid w:val="006010AB"/>
    <w:rsid w:val="006054C9"/>
    <w:rsid w:val="00605B26"/>
    <w:rsid w:val="0061076B"/>
    <w:rsid w:val="0061234E"/>
    <w:rsid w:val="00612677"/>
    <w:rsid w:val="00612756"/>
    <w:rsid w:val="00615DE2"/>
    <w:rsid w:val="00622513"/>
    <w:rsid w:val="00622899"/>
    <w:rsid w:val="00622900"/>
    <w:rsid w:val="00622DB7"/>
    <w:rsid w:val="00625434"/>
    <w:rsid w:val="006257A3"/>
    <w:rsid w:val="006347AE"/>
    <w:rsid w:val="00636B64"/>
    <w:rsid w:val="006371FB"/>
    <w:rsid w:val="00642E2B"/>
    <w:rsid w:val="00644F91"/>
    <w:rsid w:val="00644FBA"/>
    <w:rsid w:val="0064573F"/>
    <w:rsid w:val="006459CA"/>
    <w:rsid w:val="0065734C"/>
    <w:rsid w:val="006577A7"/>
    <w:rsid w:val="0066108C"/>
    <w:rsid w:val="00665CDC"/>
    <w:rsid w:val="006672BE"/>
    <w:rsid w:val="006700D6"/>
    <w:rsid w:val="00670E84"/>
    <w:rsid w:val="006718C6"/>
    <w:rsid w:val="0067237A"/>
    <w:rsid w:val="00672681"/>
    <w:rsid w:val="006747D6"/>
    <w:rsid w:val="006765EA"/>
    <w:rsid w:val="00676A2B"/>
    <w:rsid w:val="00677C71"/>
    <w:rsid w:val="00681E04"/>
    <w:rsid w:val="00681EC1"/>
    <w:rsid w:val="006837C8"/>
    <w:rsid w:val="00683A93"/>
    <w:rsid w:val="00687630"/>
    <w:rsid w:val="006901A8"/>
    <w:rsid w:val="00691B9C"/>
    <w:rsid w:val="00694F75"/>
    <w:rsid w:val="006A0C98"/>
    <w:rsid w:val="006A2138"/>
    <w:rsid w:val="006A4CAB"/>
    <w:rsid w:val="006A4E29"/>
    <w:rsid w:val="006B55B7"/>
    <w:rsid w:val="006B643D"/>
    <w:rsid w:val="006B68CE"/>
    <w:rsid w:val="006C14D3"/>
    <w:rsid w:val="006C3492"/>
    <w:rsid w:val="006C3D26"/>
    <w:rsid w:val="006C3EEA"/>
    <w:rsid w:val="006C6252"/>
    <w:rsid w:val="006D0AAC"/>
    <w:rsid w:val="006D4B61"/>
    <w:rsid w:val="006D6D90"/>
    <w:rsid w:val="006E0700"/>
    <w:rsid w:val="006E2862"/>
    <w:rsid w:val="006E2BF6"/>
    <w:rsid w:val="006E4294"/>
    <w:rsid w:val="006E647A"/>
    <w:rsid w:val="006F1583"/>
    <w:rsid w:val="006F573D"/>
    <w:rsid w:val="00700C7C"/>
    <w:rsid w:val="007017F2"/>
    <w:rsid w:val="00706752"/>
    <w:rsid w:val="00706D4B"/>
    <w:rsid w:val="00711E88"/>
    <w:rsid w:val="00713E2E"/>
    <w:rsid w:val="00717E4A"/>
    <w:rsid w:val="00720B62"/>
    <w:rsid w:val="00725ED8"/>
    <w:rsid w:val="00726583"/>
    <w:rsid w:val="007268DD"/>
    <w:rsid w:val="00730132"/>
    <w:rsid w:val="00730FFC"/>
    <w:rsid w:val="00733F5C"/>
    <w:rsid w:val="007403CA"/>
    <w:rsid w:val="00743248"/>
    <w:rsid w:val="007458F7"/>
    <w:rsid w:val="00745B8B"/>
    <w:rsid w:val="007475BF"/>
    <w:rsid w:val="00752052"/>
    <w:rsid w:val="00756B60"/>
    <w:rsid w:val="00756EAE"/>
    <w:rsid w:val="00761D2B"/>
    <w:rsid w:val="007628F6"/>
    <w:rsid w:val="00763DA3"/>
    <w:rsid w:val="00766FA0"/>
    <w:rsid w:val="00767284"/>
    <w:rsid w:val="00771D08"/>
    <w:rsid w:val="007733E5"/>
    <w:rsid w:val="0077460B"/>
    <w:rsid w:val="00774BD3"/>
    <w:rsid w:val="0078024B"/>
    <w:rsid w:val="00783495"/>
    <w:rsid w:val="00784247"/>
    <w:rsid w:val="00784F22"/>
    <w:rsid w:val="0078732B"/>
    <w:rsid w:val="007901FC"/>
    <w:rsid w:val="00790AE0"/>
    <w:rsid w:val="00791816"/>
    <w:rsid w:val="007929ED"/>
    <w:rsid w:val="00793B04"/>
    <w:rsid w:val="007965EC"/>
    <w:rsid w:val="007A2141"/>
    <w:rsid w:val="007A3B23"/>
    <w:rsid w:val="007A6A0E"/>
    <w:rsid w:val="007A74CA"/>
    <w:rsid w:val="007B07A5"/>
    <w:rsid w:val="007B1C90"/>
    <w:rsid w:val="007B23E2"/>
    <w:rsid w:val="007B3382"/>
    <w:rsid w:val="007B5C98"/>
    <w:rsid w:val="007B7CD6"/>
    <w:rsid w:val="007C1172"/>
    <w:rsid w:val="007C15A8"/>
    <w:rsid w:val="007C4166"/>
    <w:rsid w:val="007C579A"/>
    <w:rsid w:val="007C5AEC"/>
    <w:rsid w:val="007D33F1"/>
    <w:rsid w:val="007E09FE"/>
    <w:rsid w:val="007E3AEF"/>
    <w:rsid w:val="007E539D"/>
    <w:rsid w:val="007E67B1"/>
    <w:rsid w:val="007F4042"/>
    <w:rsid w:val="007F469E"/>
    <w:rsid w:val="007F770D"/>
    <w:rsid w:val="008019A4"/>
    <w:rsid w:val="00801B63"/>
    <w:rsid w:val="00802761"/>
    <w:rsid w:val="00805576"/>
    <w:rsid w:val="00806879"/>
    <w:rsid w:val="008127A9"/>
    <w:rsid w:val="00815636"/>
    <w:rsid w:val="008165BC"/>
    <w:rsid w:val="00816B3A"/>
    <w:rsid w:val="0081703D"/>
    <w:rsid w:val="00820D2B"/>
    <w:rsid w:val="00821690"/>
    <w:rsid w:val="008220D3"/>
    <w:rsid w:val="008222FE"/>
    <w:rsid w:val="00822915"/>
    <w:rsid w:val="00825C9C"/>
    <w:rsid w:val="008274BE"/>
    <w:rsid w:val="00827F2A"/>
    <w:rsid w:val="00830266"/>
    <w:rsid w:val="008304EA"/>
    <w:rsid w:val="008319A3"/>
    <w:rsid w:val="008319A9"/>
    <w:rsid w:val="00833480"/>
    <w:rsid w:val="0083676E"/>
    <w:rsid w:val="00836836"/>
    <w:rsid w:val="00841F49"/>
    <w:rsid w:val="00843416"/>
    <w:rsid w:val="00845077"/>
    <w:rsid w:val="00846853"/>
    <w:rsid w:val="0084718A"/>
    <w:rsid w:val="00850E9C"/>
    <w:rsid w:val="00851790"/>
    <w:rsid w:val="00852AA5"/>
    <w:rsid w:val="00852C99"/>
    <w:rsid w:val="00853F1B"/>
    <w:rsid w:val="008553A4"/>
    <w:rsid w:val="0085746F"/>
    <w:rsid w:val="00862874"/>
    <w:rsid w:val="00864B12"/>
    <w:rsid w:val="008747B6"/>
    <w:rsid w:val="00874E65"/>
    <w:rsid w:val="00874FB4"/>
    <w:rsid w:val="00876BD4"/>
    <w:rsid w:val="0087764B"/>
    <w:rsid w:val="00877DE0"/>
    <w:rsid w:val="00880AB5"/>
    <w:rsid w:val="00881EDD"/>
    <w:rsid w:val="00886F84"/>
    <w:rsid w:val="00887353"/>
    <w:rsid w:val="00890E34"/>
    <w:rsid w:val="00892A70"/>
    <w:rsid w:val="00892BD5"/>
    <w:rsid w:val="00895AD2"/>
    <w:rsid w:val="00895B2F"/>
    <w:rsid w:val="00896FE8"/>
    <w:rsid w:val="008A1498"/>
    <w:rsid w:val="008A1525"/>
    <w:rsid w:val="008A503E"/>
    <w:rsid w:val="008A73FE"/>
    <w:rsid w:val="008A79FD"/>
    <w:rsid w:val="008A7E96"/>
    <w:rsid w:val="008B0706"/>
    <w:rsid w:val="008B0C24"/>
    <w:rsid w:val="008B38F1"/>
    <w:rsid w:val="008B39ED"/>
    <w:rsid w:val="008B4752"/>
    <w:rsid w:val="008B7ADC"/>
    <w:rsid w:val="008C1D0F"/>
    <w:rsid w:val="008C353C"/>
    <w:rsid w:val="008C4498"/>
    <w:rsid w:val="008C46FB"/>
    <w:rsid w:val="008C5447"/>
    <w:rsid w:val="008D006F"/>
    <w:rsid w:val="008D17B1"/>
    <w:rsid w:val="008D3CAA"/>
    <w:rsid w:val="008D4C28"/>
    <w:rsid w:val="008D5AFC"/>
    <w:rsid w:val="008E0E3D"/>
    <w:rsid w:val="008E428F"/>
    <w:rsid w:val="008E6546"/>
    <w:rsid w:val="008E79FE"/>
    <w:rsid w:val="008F09E4"/>
    <w:rsid w:val="008F0D6B"/>
    <w:rsid w:val="008F6126"/>
    <w:rsid w:val="008F6AE5"/>
    <w:rsid w:val="008F6B18"/>
    <w:rsid w:val="008F7580"/>
    <w:rsid w:val="00911B84"/>
    <w:rsid w:val="00916C88"/>
    <w:rsid w:val="0092740D"/>
    <w:rsid w:val="00931F44"/>
    <w:rsid w:val="009320F1"/>
    <w:rsid w:val="00934155"/>
    <w:rsid w:val="009374BD"/>
    <w:rsid w:val="00946697"/>
    <w:rsid w:val="0094776C"/>
    <w:rsid w:val="0095086C"/>
    <w:rsid w:val="0095379B"/>
    <w:rsid w:val="00956577"/>
    <w:rsid w:val="00957625"/>
    <w:rsid w:val="00961F2C"/>
    <w:rsid w:val="009620C4"/>
    <w:rsid w:val="00963C76"/>
    <w:rsid w:val="009677FF"/>
    <w:rsid w:val="009706E6"/>
    <w:rsid w:val="00971679"/>
    <w:rsid w:val="00975C8E"/>
    <w:rsid w:val="0097707F"/>
    <w:rsid w:val="00980006"/>
    <w:rsid w:val="009807DE"/>
    <w:rsid w:val="00984F97"/>
    <w:rsid w:val="00985C06"/>
    <w:rsid w:val="00985D03"/>
    <w:rsid w:val="00986695"/>
    <w:rsid w:val="009878B2"/>
    <w:rsid w:val="0099467E"/>
    <w:rsid w:val="00994E47"/>
    <w:rsid w:val="0099749A"/>
    <w:rsid w:val="00997B4B"/>
    <w:rsid w:val="009A0A68"/>
    <w:rsid w:val="009A0DCE"/>
    <w:rsid w:val="009A20B2"/>
    <w:rsid w:val="009A37D3"/>
    <w:rsid w:val="009A40EF"/>
    <w:rsid w:val="009A4C2A"/>
    <w:rsid w:val="009A5863"/>
    <w:rsid w:val="009A61D7"/>
    <w:rsid w:val="009A6C14"/>
    <w:rsid w:val="009B52DF"/>
    <w:rsid w:val="009B7BCD"/>
    <w:rsid w:val="009C190D"/>
    <w:rsid w:val="009C38C1"/>
    <w:rsid w:val="009C5235"/>
    <w:rsid w:val="009D28F0"/>
    <w:rsid w:val="009D5484"/>
    <w:rsid w:val="009D7264"/>
    <w:rsid w:val="009E21D2"/>
    <w:rsid w:val="009E25D1"/>
    <w:rsid w:val="009E2FAC"/>
    <w:rsid w:val="009E40C0"/>
    <w:rsid w:val="009E5542"/>
    <w:rsid w:val="009E6BA9"/>
    <w:rsid w:val="009E6FF4"/>
    <w:rsid w:val="009E7C6F"/>
    <w:rsid w:val="009F0DE5"/>
    <w:rsid w:val="009F52A5"/>
    <w:rsid w:val="009F55FB"/>
    <w:rsid w:val="009F5791"/>
    <w:rsid w:val="009F5A73"/>
    <w:rsid w:val="009F5B5D"/>
    <w:rsid w:val="009F5E09"/>
    <w:rsid w:val="009F704A"/>
    <w:rsid w:val="00A007FA"/>
    <w:rsid w:val="00A0188D"/>
    <w:rsid w:val="00A031D6"/>
    <w:rsid w:val="00A06F0E"/>
    <w:rsid w:val="00A14002"/>
    <w:rsid w:val="00A167D7"/>
    <w:rsid w:val="00A1760C"/>
    <w:rsid w:val="00A2481C"/>
    <w:rsid w:val="00A25BBE"/>
    <w:rsid w:val="00A30849"/>
    <w:rsid w:val="00A30D82"/>
    <w:rsid w:val="00A33AC7"/>
    <w:rsid w:val="00A366DC"/>
    <w:rsid w:val="00A41606"/>
    <w:rsid w:val="00A429B5"/>
    <w:rsid w:val="00A43EE9"/>
    <w:rsid w:val="00A50215"/>
    <w:rsid w:val="00A52163"/>
    <w:rsid w:val="00A526BE"/>
    <w:rsid w:val="00A54B4F"/>
    <w:rsid w:val="00A54C2F"/>
    <w:rsid w:val="00A54ECC"/>
    <w:rsid w:val="00A56F7C"/>
    <w:rsid w:val="00A61AA0"/>
    <w:rsid w:val="00A62661"/>
    <w:rsid w:val="00A63BC4"/>
    <w:rsid w:val="00A66FBB"/>
    <w:rsid w:val="00A675C9"/>
    <w:rsid w:val="00A70229"/>
    <w:rsid w:val="00A75E4F"/>
    <w:rsid w:val="00A76843"/>
    <w:rsid w:val="00A775F0"/>
    <w:rsid w:val="00A81E99"/>
    <w:rsid w:val="00A84933"/>
    <w:rsid w:val="00A903F4"/>
    <w:rsid w:val="00A91EFA"/>
    <w:rsid w:val="00A9416D"/>
    <w:rsid w:val="00A9420C"/>
    <w:rsid w:val="00A95A32"/>
    <w:rsid w:val="00A95EAE"/>
    <w:rsid w:val="00A967F8"/>
    <w:rsid w:val="00AA0F81"/>
    <w:rsid w:val="00AA1EE7"/>
    <w:rsid w:val="00AA5EC5"/>
    <w:rsid w:val="00AA6C91"/>
    <w:rsid w:val="00AB0FB5"/>
    <w:rsid w:val="00AB1C5F"/>
    <w:rsid w:val="00AB1E10"/>
    <w:rsid w:val="00AB3434"/>
    <w:rsid w:val="00AB3B74"/>
    <w:rsid w:val="00AB7F5D"/>
    <w:rsid w:val="00AC05B2"/>
    <w:rsid w:val="00AC17C0"/>
    <w:rsid w:val="00AC298A"/>
    <w:rsid w:val="00AC2BA6"/>
    <w:rsid w:val="00AD091D"/>
    <w:rsid w:val="00AD0DBD"/>
    <w:rsid w:val="00AD1806"/>
    <w:rsid w:val="00AD2D6E"/>
    <w:rsid w:val="00AD65CC"/>
    <w:rsid w:val="00AE0E62"/>
    <w:rsid w:val="00AE2786"/>
    <w:rsid w:val="00AE4371"/>
    <w:rsid w:val="00AE5994"/>
    <w:rsid w:val="00AE5BF4"/>
    <w:rsid w:val="00AE68E2"/>
    <w:rsid w:val="00AF0B8C"/>
    <w:rsid w:val="00AF22C9"/>
    <w:rsid w:val="00AF3C1A"/>
    <w:rsid w:val="00AF49ED"/>
    <w:rsid w:val="00AF5241"/>
    <w:rsid w:val="00AF5EBA"/>
    <w:rsid w:val="00AF74C3"/>
    <w:rsid w:val="00B0068D"/>
    <w:rsid w:val="00B00DC9"/>
    <w:rsid w:val="00B015FE"/>
    <w:rsid w:val="00B0290F"/>
    <w:rsid w:val="00B02943"/>
    <w:rsid w:val="00B05349"/>
    <w:rsid w:val="00B053AB"/>
    <w:rsid w:val="00B0605F"/>
    <w:rsid w:val="00B06285"/>
    <w:rsid w:val="00B06E31"/>
    <w:rsid w:val="00B14394"/>
    <w:rsid w:val="00B17A62"/>
    <w:rsid w:val="00B17B70"/>
    <w:rsid w:val="00B218F3"/>
    <w:rsid w:val="00B21C6E"/>
    <w:rsid w:val="00B22241"/>
    <w:rsid w:val="00B232F7"/>
    <w:rsid w:val="00B253F2"/>
    <w:rsid w:val="00B33F5A"/>
    <w:rsid w:val="00B35E6C"/>
    <w:rsid w:val="00B37994"/>
    <w:rsid w:val="00B407B4"/>
    <w:rsid w:val="00B422CC"/>
    <w:rsid w:val="00B472A1"/>
    <w:rsid w:val="00B474F7"/>
    <w:rsid w:val="00B536EA"/>
    <w:rsid w:val="00B5436A"/>
    <w:rsid w:val="00B558A1"/>
    <w:rsid w:val="00B6093B"/>
    <w:rsid w:val="00B62E4A"/>
    <w:rsid w:val="00B645F5"/>
    <w:rsid w:val="00B65001"/>
    <w:rsid w:val="00B652A3"/>
    <w:rsid w:val="00B65C4E"/>
    <w:rsid w:val="00B66025"/>
    <w:rsid w:val="00B66D5E"/>
    <w:rsid w:val="00B67BF4"/>
    <w:rsid w:val="00B7037E"/>
    <w:rsid w:val="00B7209D"/>
    <w:rsid w:val="00B72CCF"/>
    <w:rsid w:val="00B73240"/>
    <w:rsid w:val="00B74F46"/>
    <w:rsid w:val="00B7610A"/>
    <w:rsid w:val="00B76F05"/>
    <w:rsid w:val="00B833EB"/>
    <w:rsid w:val="00B85655"/>
    <w:rsid w:val="00B85E6C"/>
    <w:rsid w:val="00B918EB"/>
    <w:rsid w:val="00B9226C"/>
    <w:rsid w:val="00BA04B5"/>
    <w:rsid w:val="00BA09BC"/>
    <w:rsid w:val="00BA6812"/>
    <w:rsid w:val="00BB159C"/>
    <w:rsid w:val="00BB2197"/>
    <w:rsid w:val="00BB40DA"/>
    <w:rsid w:val="00BB57BB"/>
    <w:rsid w:val="00BB79EC"/>
    <w:rsid w:val="00BC1512"/>
    <w:rsid w:val="00BC3343"/>
    <w:rsid w:val="00BC3655"/>
    <w:rsid w:val="00BD14EE"/>
    <w:rsid w:val="00BD2F33"/>
    <w:rsid w:val="00BD42F7"/>
    <w:rsid w:val="00BD534F"/>
    <w:rsid w:val="00BD6A80"/>
    <w:rsid w:val="00BE2EF1"/>
    <w:rsid w:val="00BE5694"/>
    <w:rsid w:val="00BE6154"/>
    <w:rsid w:val="00BE72E2"/>
    <w:rsid w:val="00BF04A0"/>
    <w:rsid w:val="00BF1983"/>
    <w:rsid w:val="00BF3E59"/>
    <w:rsid w:val="00BF5218"/>
    <w:rsid w:val="00C021B8"/>
    <w:rsid w:val="00C043D8"/>
    <w:rsid w:val="00C074DF"/>
    <w:rsid w:val="00C107C1"/>
    <w:rsid w:val="00C10825"/>
    <w:rsid w:val="00C10AE0"/>
    <w:rsid w:val="00C11779"/>
    <w:rsid w:val="00C11BF1"/>
    <w:rsid w:val="00C11D56"/>
    <w:rsid w:val="00C20E8F"/>
    <w:rsid w:val="00C2130B"/>
    <w:rsid w:val="00C21BCA"/>
    <w:rsid w:val="00C2637B"/>
    <w:rsid w:val="00C308E7"/>
    <w:rsid w:val="00C32038"/>
    <w:rsid w:val="00C35AE5"/>
    <w:rsid w:val="00C35FC2"/>
    <w:rsid w:val="00C36EBA"/>
    <w:rsid w:val="00C41347"/>
    <w:rsid w:val="00C4138F"/>
    <w:rsid w:val="00C414B7"/>
    <w:rsid w:val="00C416DE"/>
    <w:rsid w:val="00C422B4"/>
    <w:rsid w:val="00C430C3"/>
    <w:rsid w:val="00C4445A"/>
    <w:rsid w:val="00C44C2A"/>
    <w:rsid w:val="00C50109"/>
    <w:rsid w:val="00C50278"/>
    <w:rsid w:val="00C565ED"/>
    <w:rsid w:val="00C5726F"/>
    <w:rsid w:val="00C60676"/>
    <w:rsid w:val="00C64248"/>
    <w:rsid w:val="00C73421"/>
    <w:rsid w:val="00C75530"/>
    <w:rsid w:val="00C7656D"/>
    <w:rsid w:val="00C813EF"/>
    <w:rsid w:val="00C8321A"/>
    <w:rsid w:val="00C84781"/>
    <w:rsid w:val="00C8738D"/>
    <w:rsid w:val="00C94497"/>
    <w:rsid w:val="00C962ED"/>
    <w:rsid w:val="00CB3D25"/>
    <w:rsid w:val="00CB72D6"/>
    <w:rsid w:val="00CB7E16"/>
    <w:rsid w:val="00CC11B8"/>
    <w:rsid w:val="00CC1981"/>
    <w:rsid w:val="00CC34E9"/>
    <w:rsid w:val="00CC55AA"/>
    <w:rsid w:val="00CC6553"/>
    <w:rsid w:val="00CC775C"/>
    <w:rsid w:val="00CC7BEA"/>
    <w:rsid w:val="00CD53A5"/>
    <w:rsid w:val="00CD6EE6"/>
    <w:rsid w:val="00CE0837"/>
    <w:rsid w:val="00CE1705"/>
    <w:rsid w:val="00CE29AE"/>
    <w:rsid w:val="00CE5921"/>
    <w:rsid w:val="00CE6661"/>
    <w:rsid w:val="00CF7682"/>
    <w:rsid w:val="00CF7C03"/>
    <w:rsid w:val="00D00FF9"/>
    <w:rsid w:val="00D112C3"/>
    <w:rsid w:val="00D11357"/>
    <w:rsid w:val="00D12146"/>
    <w:rsid w:val="00D1246D"/>
    <w:rsid w:val="00D13374"/>
    <w:rsid w:val="00D20219"/>
    <w:rsid w:val="00D24150"/>
    <w:rsid w:val="00D248FB"/>
    <w:rsid w:val="00D2531F"/>
    <w:rsid w:val="00D256B7"/>
    <w:rsid w:val="00D25EC6"/>
    <w:rsid w:val="00D3124B"/>
    <w:rsid w:val="00D3322A"/>
    <w:rsid w:val="00D335B4"/>
    <w:rsid w:val="00D341EE"/>
    <w:rsid w:val="00D37B10"/>
    <w:rsid w:val="00D41CF7"/>
    <w:rsid w:val="00D42633"/>
    <w:rsid w:val="00D441CD"/>
    <w:rsid w:val="00D44DCA"/>
    <w:rsid w:val="00D45D1A"/>
    <w:rsid w:val="00D5010C"/>
    <w:rsid w:val="00D50E5C"/>
    <w:rsid w:val="00D51554"/>
    <w:rsid w:val="00D569E9"/>
    <w:rsid w:val="00D631B6"/>
    <w:rsid w:val="00D631C8"/>
    <w:rsid w:val="00D66DCE"/>
    <w:rsid w:val="00D6700D"/>
    <w:rsid w:val="00D67E7D"/>
    <w:rsid w:val="00D72D06"/>
    <w:rsid w:val="00D75508"/>
    <w:rsid w:val="00D77AD1"/>
    <w:rsid w:val="00D80397"/>
    <w:rsid w:val="00D80ACF"/>
    <w:rsid w:val="00D82DD0"/>
    <w:rsid w:val="00D83DDF"/>
    <w:rsid w:val="00D8695D"/>
    <w:rsid w:val="00D87581"/>
    <w:rsid w:val="00D90178"/>
    <w:rsid w:val="00D91BCC"/>
    <w:rsid w:val="00D92208"/>
    <w:rsid w:val="00D923AC"/>
    <w:rsid w:val="00D93040"/>
    <w:rsid w:val="00D949E9"/>
    <w:rsid w:val="00D94D00"/>
    <w:rsid w:val="00D97B60"/>
    <w:rsid w:val="00DA08B7"/>
    <w:rsid w:val="00DA0C39"/>
    <w:rsid w:val="00DA20B3"/>
    <w:rsid w:val="00DA306F"/>
    <w:rsid w:val="00DA3D97"/>
    <w:rsid w:val="00DA6131"/>
    <w:rsid w:val="00DA6FAD"/>
    <w:rsid w:val="00DB00C1"/>
    <w:rsid w:val="00DB0CE6"/>
    <w:rsid w:val="00DB393B"/>
    <w:rsid w:val="00DC0BFE"/>
    <w:rsid w:val="00DC2283"/>
    <w:rsid w:val="00DC600C"/>
    <w:rsid w:val="00DD3977"/>
    <w:rsid w:val="00DD6479"/>
    <w:rsid w:val="00DD6C5D"/>
    <w:rsid w:val="00DE520F"/>
    <w:rsid w:val="00DE7257"/>
    <w:rsid w:val="00DF322E"/>
    <w:rsid w:val="00DF6CB8"/>
    <w:rsid w:val="00DF75C8"/>
    <w:rsid w:val="00E0157D"/>
    <w:rsid w:val="00E01CED"/>
    <w:rsid w:val="00E03437"/>
    <w:rsid w:val="00E10A44"/>
    <w:rsid w:val="00E1298A"/>
    <w:rsid w:val="00E16062"/>
    <w:rsid w:val="00E17CC6"/>
    <w:rsid w:val="00E205F7"/>
    <w:rsid w:val="00E210E4"/>
    <w:rsid w:val="00E22961"/>
    <w:rsid w:val="00E25ABD"/>
    <w:rsid w:val="00E27370"/>
    <w:rsid w:val="00E316E3"/>
    <w:rsid w:val="00E319CD"/>
    <w:rsid w:val="00E334C1"/>
    <w:rsid w:val="00E34683"/>
    <w:rsid w:val="00E36517"/>
    <w:rsid w:val="00E40E9C"/>
    <w:rsid w:val="00E42C22"/>
    <w:rsid w:val="00E45262"/>
    <w:rsid w:val="00E45B96"/>
    <w:rsid w:val="00E4791B"/>
    <w:rsid w:val="00E5168B"/>
    <w:rsid w:val="00E51BE6"/>
    <w:rsid w:val="00E543A5"/>
    <w:rsid w:val="00E553FC"/>
    <w:rsid w:val="00E5611E"/>
    <w:rsid w:val="00E56AE1"/>
    <w:rsid w:val="00E6119B"/>
    <w:rsid w:val="00E61633"/>
    <w:rsid w:val="00E6351E"/>
    <w:rsid w:val="00E666E8"/>
    <w:rsid w:val="00E673F5"/>
    <w:rsid w:val="00E71321"/>
    <w:rsid w:val="00E732B5"/>
    <w:rsid w:val="00E7385C"/>
    <w:rsid w:val="00E7492D"/>
    <w:rsid w:val="00E761CA"/>
    <w:rsid w:val="00E810EA"/>
    <w:rsid w:val="00E83B0D"/>
    <w:rsid w:val="00E87757"/>
    <w:rsid w:val="00E902AD"/>
    <w:rsid w:val="00E90EC7"/>
    <w:rsid w:val="00E92EBE"/>
    <w:rsid w:val="00E9407C"/>
    <w:rsid w:val="00E95DD5"/>
    <w:rsid w:val="00E96117"/>
    <w:rsid w:val="00E96401"/>
    <w:rsid w:val="00EA2896"/>
    <w:rsid w:val="00EA373A"/>
    <w:rsid w:val="00EA678C"/>
    <w:rsid w:val="00EA6C30"/>
    <w:rsid w:val="00EB0327"/>
    <w:rsid w:val="00EB0B77"/>
    <w:rsid w:val="00EB2468"/>
    <w:rsid w:val="00EB501E"/>
    <w:rsid w:val="00EB502A"/>
    <w:rsid w:val="00EB6CD9"/>
    <w:rsid w:val="00EB71E9"/>
    <w:rsid w:val="00EC0B41"/>
    <w:rsid w:val="00EC0B63"/>
    <w:rsid w:val="00EC77E8"/>
    <w:rsid w:val="00ED364E"/>
    <w:rsid w:val="00ED4152"/>
    <w:rsid w:val="00ED5B79"/>
    <w:rsid w:val="00ED6C33"/>
    <w:rsid w:val="00EE79A0"/>
    <w:rsid w:val="00EF14DD"/>
    <w:rsid w:val="00EF1B90"/>
    <w:rsid w:val="00EF300C"/>
    <w:rsid w:val="00EF3843"/>
    <w:rsid w:val="00EF4FB6"/>
    <w:rsid w:val="00EF79BE"/>
    <w:rsid w:val="00F0241C"/>
    <w:rsid w:val="00F036A2"/>
    <w:rsid w:val="00F04B52"/>
    <w:rsid w:val="00F0547B"/>
    <w:rsid w:val="00F05A19"/>
    <w:rsid w:val="00F0736E"/>
    <w:rsid w:val="00F075EC"/>
    <w:rsid w:val="00F101FE"/>
    <w:rsid w:val="00F10E8E"/>
    <w:rsid w:val="00F1166F"/>
    <w:rsid w:val="00F1299E"/>
    <w:rsid w:val="00F150AB"/>
    <w:rsid w:val="00F157B3"/>
    <w:rsid w:val="00F204A7"/>
    <w:rsid w:val="00F20C80"/>
    <w:rsid w:val="00F21C69"/>
    <w:rsid w:val="00F22996"/>
    <w:rsid w:val="00F22F63"/>
    <w:rsid w:val="00F274E2"/>
    <w:rsid w:val="00F27C30"/>
    <w:rsid w:val="00F31977"/>
    <w:rsid w:val="00F339C6"/>
    <w:rsid w:val="00F3630D"/>
    <w:rsid w:val="00F4205D"/>
    <w:rsid w:val="00F42E43"/>
    <w:rsid w:val="00F437DD"/>
    <w:rsid w:val="00F45FB1"/>
    <w:rsid w:val="00F535C6"/>
    <w:rsid w:val="00F53D30"/>
    <w:rsid w:val="00F54883"/>
    <w:rsid w:val="00F5672F"/>
    <w:rsid w:val="00F60BC2"/>
    <w:rsid w:val="00F6434D"/>
    <w:rsid w:val="00F65016"/>
    <w:rsid w:val="00F66481"/>
    <w:rsid w:val="00F733BE"/>
    <w:rsid w:val="00F763CA"/>
    <w:rsid w:val="00F76A8B"/>
    <w:rsid w:val="00F76C12"/>
    <w:rsid w:val="00F81439"/>
    <w:rsid w:val="00F82693"/>
    <w:rsid w:val="00F8319C"/>
    <w:rsid w:val="00F8341C"/>
    <w:rsid w:val="00F83557"/>
    <w:rsid w:val="00F83B9F"/>
    <w:rsid w:val="00F85562"/>
    <w:rsid w:val="00F85F12"/>
    <w:rsid w:val="00F90CCE"/>
    <w:rsid w:val="00F910D8"/>
    <w:rsid w:val="00F95CC1"/>
    <w:rsid w:val="00FA2C5D"/>
    <w:rsid w:val="00FA2E7B"/>
    <w:rsid w:val="00FA76FA"/>
    <w:rsid w:val="00FA7BB6"/>
    <w:rsid w:val="00FB15C0"/>
    <w:rsid w:val="00FB1AEB"/>
    <w:rsid w:val="00FB6AAB"/>
    <w:rsid w:val="00FB6AD3"/>
    <w:rsid w:val="00FB7FA5"/>
    <w:rsid w:val="00FC31F1"/>
    <w:rsid w:val="00FC756C"/>
    <w:rsid w:val="00FD13A7"/>
    <w:rsid w:val="00FD3074"/>
    <w:rsid w:val="00FD374F"/>
    <w:rsid w:val="00FD4969"/>
    <w:rsid w:val="00FE1845"/>
    <w:rsid w:val="00FE4C76"/>
    <w:rsid w:val="00FE71E5"/>
    <w:rsid w:val="00FE7AA3"/>
    <w:rsid w:val="00FF5A62"/>
    <w:rsid w:val="00FF6398"/>
    <w:rsid w:val="00FF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E82853"/>
  <w15:docId w15:val="{B327FD3B-3D6C-45B1-BDA4-3CD8FD13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65D72"/>
    <w:pPr>
      <w:jc w:val="both"/>
    </w:pPr>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EC0B63"/>
    <w:pPr>
      <w:numPr>
        <w:numId w:val="2"/>
      </w:numPr>
      <w:tabs>
        <w:tab w:val="clear" w:pos="814"/>
        <w:tab w:val="num" w:pos="524"/>
        <w:tab w:val="left" w:pos="851"/>
      </w:tabs>
      <w:jc w:val="left"/>
      <w:outlineLvl w:val="0"/>
    </w:pPr>
    <w:rPr>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next w:val="prastasis"/>
    <w:qFormat/>
    <w:rsid w:val="00135575"/>
    <w:pPr>
      <w:keepNext/>
      <w:spacing w:before="240" w:after="240"/>
      <w:jc w:val="center"/>
      <w:outlineLvl w:val="1"/>
    </w:pPr>
    <w:rPr>
      <w:b/>
      <w:noProof/>
      <w:sz w:val="28"/>
      <w:lang w:val="en-GB" w:eastAsia="en-US"/>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2432CF"/>
    <w:pPr>
      <w:keepNext/>
      <w:tabs>
        <w:tab w:val="num" w:pos="1080"/>
        <w:tab w:val="left" w:pos="1134"/>
      </w:tabs>
      <w:spacing w:line="360" w:lineRule="auto"/>
      <w:ind w:left="720"/>
      <w:jc w:val="left"/>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rsid w:val="002432CF"/>
    <w:pPr>
      <w:keepNext/>
      <w:tabs>
        <w:tab w:val="num" w:pos="1440"/>
      </w:tabs>
      <w:ind w:left="720"/>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rsid w:val="002432CF"/>
    <w:pPr>
      <w:keepNext/>
      <w:tabs>
        <w:tab w:val="num" w:pos="720"/>
      </w:tabs>
      <w:ind w:left="720"/>
      <w:jc w:val="center"/>
      <w:outlineLvl w:val="4"/>
    </w:pPr>
    <w:rPr>
      <w:rFonts w:ascii="TimesLT" w:hAnsi="TimesLT"/>
      <w:b/>
      <w:sz w:val="22"/>
    </w:rPr>
  </w:style>
  <w:style w:type="paragraph" w:styleId="Antrat6">
    <w:name w:val="heading 6"/>
    <w:aliases w:val="PIM 6,6,Heading 6 Char,Title Page,h6,Heading 6 CFMU,H6"/>
    <w:basedOn w:val="prastasis"/>
    <w:next w:val="prastasis"/>
    <w:qFormat/>
    <w:rsid w:val="00FD374F"/>
    <w:pPr>
      <w:spacing w:before="240" w:after="60"/>
      <w:outlineLvl w:val="5"/>
    </w:pPr>
    <w:rPr>
      <w:b/>
      <w:bCs/>
      <w:sz w:val="22"/>
      <w:szCs w:val="22"/>
    </w:rPr>
  </w:style>
  <w:style w:type="paragraph" w:styleId="Antrat7">
    <w:name w:val="heading 7"/>
    <w:aliases w:val="PIM 7,h7,Heading 7 CFMU"/>
    <w:basedOn w:val="prastasis"/>
    <w:next w:val="prastasis"/>
    <w:qFormat/>
    <w:rsid w:val="002432CF"/>
    <w:pPr>
      <w:keepNext/>
      <w:tabs>
        <w:tab w:val="num" w:pos="720"/>
      </w:tabs>
      <w:ind w:left="720"/>
      <w:jc w:val="center"/>
      <w:outlineLvl w:val="6"/>
    </w:pPr>
    <w:rPr>
      <w:rFonts w:ascii="TimesLT" w:hAnsi="TimesLT"/>
      <w:b/>
      <w:sz w:val="32"/>
    </w:rPr>
  </w:style>
  <w:style w:type="paragraph" w:styleId="Antrat8">
    <w:name w:val="heading 8"/>
    <w:aliases w:val="h8,Heading 8 CFMU"/>
    <w:basedOn w:val="prastasis"/>
    <w:next w:val="prastasis"/>
    <w:qFormat/>
    <w:rsid w:val="002432CF"/>
    <w:pPr>
      <w:keepNext/>
      <w:tabs>
        <w:tab w:val="num" w:pos="720"/>
      </w:tabs>
      <w:ind w:left="720"/>
      <w:outlineLvl w:val="7"/>
    </w:pPr>
    <w:rPr>
      <w:rFonts w:ascii="TimesLT" w:hAnsi="TimesLT"/>
      <w:b/>
    </w:rPr>
  </w:style>
  <w:style w:type="paragraph" w:styleId="Antrat9">
    <w:name w:val="heading 9"/>
    <w:aliases w:val="PIM 9,h9,Heading 9 CFMU"/>
    <w:basedOn w:val="prastasis"/>
    <w:next w:val="prastasis"/>
    <w:qFormat/>
    <w:rsid w:val="002432CF"/>
    <w:pPr>
      <w:keepNext/>
      <w:tabs>
        <w:tab w:val="num" w:pos="720"/>
      </w:tabs>
      <w:ind w:left="720"/>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35575"/>
    <w:pPr>
      <w:spacing w:before="240" w:after="360"/>
      <w:jc w:val="center"/>
      <w:outlineLvl w:val="0"/>
    </w:pPr>
    <w:rPr>
      <w:b/>
      <w:kern w:val="28"/>
    </w:rPr>
  </w:style>
  <w:style w:type="paragraph" w:styleId="Porat">
    <w:name w:val="footer"/>
    <w:basedOn w:val="prastasis"/>
    <w:rsid w:val="00135575"/>
    <w:pPr>
      <w:tabs>
        <w:tab w:val="center" w:pos="4153"/>
        <w:tab w:val="right" w:pos="8306"/>
      </w:tabs>
    </w:pPr>
  </w:style>
  <w:style w:type="character" w:styleId="Puslapionumeris">
    <w:name w:val="page number"/>
    <w:basedOn w:val="Numatytasispastraiposriftas"/>
    <w:rsid w:val="00135575"/>
  </w:style>
  <w:style w:type="paragraph" w:customStyle="1" w:styleId="0Punktai">
    <w:name w:val="0_Punktai"/>
    <w:basedOn w:val="prastasis"/>
    <w:uiPriority w:val="99"/>
    <w:rsid w:val="00135575"/>
    <w:pPr>
      <w:numPr>
        <w:numId w:val="1"/>
      </w:numPr>
    </w:pPr>
  </w:style>
  <w:style w:type="paragraph" w:customStyle="1" w:styleId="00Punktai">
    <w:name w:val="00_Punktai"/>
    <w:basedOn w:val="0Punktai"/>
    <w:rsid w:val="00135575"/>
    <w:pPr>
      <w:numPr>
        <w:ilvl w:val="1"/>
        <w:numId w:val="0"/>
      </w:numPr>
      <w:ind w:left="-152"/>
    </w:pPr>
  </w:style>
  <w:style w:type="paragraph" w:customStyle="1" w:styleId="000Punktai">
    <w:name w:val="000_Punktai"/>
    <w:basedOn w:val="00Punktai"/>
    <w:rsid w:val="00135575"/>
    <w:pPr>
      <w:numPr>
        <w:ilvl w:val="2"/>
      </w:numPr>
      <w:ind w:left="-152"/>
    </w:pPr>
  </w:style>
  <w:style w:type="paragraph" w:customStyle="1" w:styleId="0000Punktai">
    <w:name w:val="0000_Punktai"/>
    <w:basedOn w:val="000Punktai"/>
    <w:rsid w:val="00135575"/>
    <w:pPr>
      <w:numPr>
        <w:ilvl w:val="3"/>
      </w:numPr>
      <w:ind w:left="-152"/>
    </w:pPr>
  </w:style>
  <w:style w:type="character" w:styleId="Grietas">
    <w:name w:val="Strong"/>
    <w:qFormat/>
    <w:rsid w:val="00135575"/>
    <w:rPr>
      <w:b/>
      <w:bCs/>
    </w:rPr>
  </w:style>
  <w:style w:type="paragraph" w:styleId="Dokumentoinaostekstas">
    <w:name w:val="endnote text"/>
    <w:basedOn w:val="prastasis"/>
    <w:semiHidden/>
    <w:rsid w:val="00135575"/>
    <w:pPr>
      <w:jc w:val="left"/>
    </w:pPr>
    <w:rPr>
      <w:rFonts w:ascii="CG Times" w:eastAsia="Arial Unicode MS" w:hAnsi="CG Times" w:cs="Arial Unicode MS"/>
      <w:szCs w:val="24"/>
      <w:lang w:val="en-GB"/>
    </w:rPr>
  </w:style>
  <w:style w:type="paragraph" w:styleId="Pagrindiniotekstotrauka3">
    <w:name w:val="Body Text Indent 3"/>
    <w:basedOn w:val="prastasis"/>
    <w:rsid w:val="00135575"/>
    <w:pPr>
      <w:spacing w:after="80"/>
      <w:ind w:left="720"/>
    </w:pPr>
    <w:rPr>
      <w:szCs w:val="24"/>
    </w:rPr>
  </w:style>
  <w:style w:type="paragraph" w:styleId="Antrats">
    <w:name w:val="header"/>
    <w:basedOn w:val="prastasis"/>
    <w:link w:val="AntratsDiagrama"/>
    <w:rsid w:val="00135575"/>
    <w:pPr>
      <w:tabs>
        <w:tab w:val="center" w:pos="4819"/>
        <w:tab w:val="right" w:pos="9638"/>
      </w:tabs>
    </w:pPr>
  </w:style>
  <w:style w:type="paragraph" w:customStyle="1" w:styleId="Sraopastraipa1">
    <w:name w:val="Sąrašo pastraipa1"/>
    <w:basedOn w:val="prastasis"/>
    <w:qFormat/>
    <w:rsid w:val="00135575"/>
    <w:pPr>
      <w:ind w:left="720"/>
      <w:contextualSpacing/>
      <w:jc w:val="left"/>
    </w:pPr>
    <w:rPr>
      <w:sz w:val="20"/>
    </w:rPr>
  </w:style>
  <w:style w:type="paragraph" w:styleId="Pagrindinistekstas3">
    <w:name w:val="Body Text 3"/>
    <w:basedOn w:val="prastasis"/>
    <w:rsid w:val="003913B0"/>
    <w:pPr>
      <w:spacing w:after="120"/>
    </w:pPr>
    <w:rPr>
      <w:sz w:val="16"/>
      <w:szCs w:val="16"/>
    </w:rPr>
  </w:style>
  <w:style w:type="paragraph" w:customStyle="1" w:styleId="Pagrindinistekstas1">
    <w:name w:val="Pagrindinis tekstas1"/>
    <w:rsid w:val="00FD374F"/>
    <w:pPr>
      <w:ind w:firstLine="312"/>
      <w:jc w:val="both"/>
    </w:pPr>
    <w:rPr>
      <w:rFonts w:ascii="TimesLT" w:hAnsi="TimesLT"/>
      <w:snapToGrid w:val="0"/>
      <w:lang w:val="en-US" w:eastAsia="en-US"/>
    </w:rPr>
  </w:style>
  <w:style w:type="paragraph" w:styleId="Paprastasistekstas">
    <w:name w:val="Plain Text"/>
    <w:basedOn w:val="prastasis"/>
    <w:rsid w:val="008019A4"/>
    <w:pPr>
      <w:jc w:val="left"/>
    </w:pPr>
    <w:rPr>
      <w:rFonts w:ascii="Courier New" w:hAnsi="Courier New"/>
      <w:sz w:val="20"/>
      <w:lang w:eastAsia="ja-JP"/>
    </w:rPr>
  </w:style>
  <w:style w:type="paragraph" w:styleId="Pagrindinistekstas">
    <w:name w:val="Body Text"/>
    <w:basedOn w:val="prastasis"/>
    <w:rsid w:val="00887353"/>
    <w:pPr>
      <w:spacing w:after="120"/>
    </w:pPr>
  </w:style>
  <w:style w:type="paragraph" w:styleId="Pagrindiniotekstotrauka">
    <w:name w:val="Body Text Indent"/>
    <w:basedOn w:val="prastasis"/>
    <w:rsid w:val="002432CF"/>
    <w:pPr>
      <w:spacing w:after="120"/>
      <w:ind w:left="283"/>
    </w:pPr>
  </w:style>
  <w:style w:type="numbering" w:styleId="111111">
    <w:name w:val="Outline List 2"/>
    <w:basedOn w:val="Sraonra"/>
    <w:rsid w:val="002432CF"/>
    <w:pPr>
      <w:numPr>
        <w:numId w:val="3"/>
      </w:numPr>
    </w:pPr>
  </w:style>
  <w:style w:type="paragraph" w:styleId="Pagrindiniotekstotrauka2">
    <w:name w:val="Body Text Indent 2"/>
    <w:basedOn w:val="prastasis"/>
    <w:rsid w:val="00E5611E"/>
    <w:pPr>
      <w:spacing w:after="120" w:line="480" w:lineRule="auto"/>
      <w:ind w:left="283"/>
    </w:pPr>
  </w:style>
  <w:style w:type="paragraph" w:styleId="Turinys6">
    <w:name w:val="toc 6"/>
    <w:basedOn w:val="prastasis"/>
    <w:next w:val="prastasis"/>
    <w:autoRedefine/>
    <w:semiHidden/>
    <w:rsid w:val="001D258A"/>
    <w:pPr>
      <w:ind w:left="1000"/>
      <w:jc w:val="left"/>
    </w:pPr>
  </w:style>
  <w:style w:type="character" w:customStyle="1" w:styleId="AntratsDiagrama">
    <w:name w:val="Antraštės Diagrama"/>
    <w:link w:val="Antrats"/>
    <w:locked/>
    <w:rsid w:val="005A2A82"/>
    <w:rPr>
      <w:sz w:val="24"/>
      <w:lang w:val="lt-LT" w:eastAsia="en-US" w:bidi="ar-SA"/>
    </w:rPr>
  </w:style>
  <w:style w:type="paragraph" w:customStyle="1" w:styleId="00Numertuotas">
    <w:name w:val="00_Numertuotas"/>
    <w:basedOn w:val="prastasis"/>
    <w:rsid w:val="001C2DE5"/>
    <w:pPr>
      <w:tabs>
        <w:tab w:val="num" w:pos="786"/>
        <w:tab w:val="num" w:pos="1440"/>
      </w:tabs>
      <w:ind w:left="786" w:firstLine="567"/>
    </w:pPr>
  </w:style>
  <w:style w:type="table" w:styleId="Lentelstinklelis">
    <w:name w:val="Table Grid"/>
    <w:basedOn w:val="prastojilentel"/>
    <w:uiPriority w:val="59"/>
    <w:rsid w:val="009E6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umeruotas">
    <w:name w:val="0_Numeruotas"/>
    <w:rsid w:val="00EB2468"/>
    <w:pPr>
      <w:ind w:firstLine="567"/>
      <w:jc w:val="both"/>
    </w:pPr>
    <w:rPr>
      <w:sz w:val="24"/>
      <w:lang w:eastAsia="en-US"/>
    </w:rPr>
  </w:style>
  <w:style w:type="paragraph" w:customStyle="1" w:styleId="Point1">
    <w:name w:val="Point 1"/>
    <w:basedOn w:val="prastasis"/>
    <w:rsid w:val="00B536EA"/>
    <w:pPr>
      <w:spacing w:before="120" w:after="120"/>
      <w:ind w:left="1418" w:hanging="567"/>
    </w:pPr>
    <w:rPr>
      <w:lang w:eastAsia="lt-LT"/>
    </w:rPr>
  </w:style>
  <w:style w:type="character" w:styleId="Hipersaitas">
    <w:name w:val="Hyperlink"/>
    <w:uiPriority w:val="99"/>
    <w:rsid w:val="002513FB"/>
    <w:rPr>
      <w:color w:val="0000FF"/>
      <w:u w:val="single"/>
    </w:rPr>
  </w:style>
  <w:style w:type="paragraph" w:styleId="Debesliotekstas">
    <w:name w:val="Balloon Text"/>
    <w:basedOn w:val="prastasis"/>
    <w:semiHidden/>
    <w:rsid w:val="005625A3"/>
    <w:rPr>
      <w:rFonts w:ascii="Tahoma" w:hAnsi="Tahoma" w:cs="Tahoma"/>
      <w:sz w:val="16"/>
      <w:szCs w:val="16"/>
    </w:rPr>
  </w:style>
  <w:style w:type="character" w:styleId="Emfaz">
    <w:name w:val="Emphasis"/>
    <w:qFormat/>
    <w:rsid w:val="004D7FE0"/>
    <w:rPr>
      <w:i/>
      <w:iCs/>
    </w:rPr>
  </w:style>
  <w:style w:type="paragraph" w:customStyle="1" w:styleId="Style9">
    <w:name w:val="Style9"/>
    <w:basedOn w:val="prastasis"/>
    <w:uiPriority w:val="99"/>
    <w:rsid w:val="00B02943"/>
    <w:pPr>
      <w:widowControl w:val="0"/>
      <w:autoSpaceDE w:val="0"/>
      <w:autoSpaceDN w:val="0"/>
      <w:adjustRightInd w:val="0"/>
      <w:jc w:val="left"/>
    </w:pPr>
    <w:rPr>
      <w:szCs w:val="24"/>
      <w:lang w:eastAsia="lt-LT"/>
    </w:rPr>
  </w:style>
  <w:style w:type="paragraph" w:customStyle="1" w:styleId="Style5">
    <w:name w:val="Style5"/>
    <w:basedOn w:val="prastasis"/>
    <w:uiPriority w:val="99"/>
    <w:rsid w:val="00B02943"/>
    <w:pPr>
      <w:widowControl w:val="0"/>
      <w:autoSpaceDE w:val="0"/>
      <w:autoSpaceDN w:val="0"/>
      <w:adjustRightInd w:val="0"/>
      <w:spacing w:line="259" w:lineRule="exact"/>
      <w:jc w:val="left"/>
    </w:pPr>
    <w:rPr>
      <w:rFonts w:ascii="Trebuchet MS" w:hAnsi="Trebuchet MS"/>
      <w:szCs w:val="24"/>
      <w:lang w:eastAsia="lt-LT"/>
    </w:rPr>
  </w:style>
  <w:style w:type="character" w:customStyle="1" w:styleId="FontStyle12">
    <w:name w:val="Font Style12"/>
    <w:uiPriority w:val="99"/>
    <w:rsid w:val="00B02943"/>
    <w:rPr>
      <w:rFonts w:ascii="Trebuchet MS" w:hAnsi="Trebuchet MS" w:cs="Trebuchet MS"/>
      <w:sz w:val="20"/>
      <w:szCs w:val="20"/>
    </w:rPr>
  </w:style>
  <w:style w:type="paragraph" w:customStyle="1" w:styleId="Style1">
    <w:name w:val="Style1"/>
    <w:basedOn w:val="prastasis"/>
    <w:uiPriority w:val="99"/>
    <w:rsid w:val="00B02943"/>
    <w:pPr>
      <w:widowControl w:val="0"/>
      <w:autoSpaceDE w:val="0"/>
      <w:autoSpaceDN w:val="0"/>
      <w:adjustRightInd w:val="0"/>
      <w:spacing w:line="259" w:lineRule="exact"/>
      <w:jc w:val="left"/>
    </w:pPr>
    <w:rPr>
      <w:rFonts w:ascii="Trebuchet MS" w:hAnsi="Trebuchet MS"/>
      <w:szCs w:val="24"/>
      <w:lang w:eastAsia="lt-LT"/>
    </w:rPr>
  </w:style>
  <w:style w:type="character" w:customStyle="1" w:styleId="FontStyle11">
    <w:name w:val="Font Style11"/>
    <w:uiPriority w:val="99"/>
    <w:rsid w:val="00B02943"/>
    <w:rPr>
      <w:rFonts w:ascii="Trebuchet MS" w:hAnsi="Trebuchet MS" w:cs="Trebuchet MS"/>
      <w:b/>
      <w:bCs/>
      <w:sz w:val="20"/>
      <w:szCs w:val="20"/>
    </w:rPr>
  </w:style>
  <w:style w:type="paragraph" w:customStyle="1" w:styleId="Style2">
    <w:name w:val="Style2"/>
    <w:basedOn w:val="prastasis"/>
    <w:uiPriority w:val="99"/>
    <w:rsid w:val="009E7C6F"/>
    <w:pPr>
      <w:widowControl w:val="0"/>
      <w:autoSpaceDE w:val="0"/>
      <w:autoSpaceDN w:val="0"/>
      <w:adjustRightInd w:val="0"/>
      <w:spacing w:line="256" w:lineRule="exact"/>
      <w:ind w:firstLine="850"/>
    </w:pPr>
    <w:rPr>
      <w:rFonts w:ascii="Trebuchet MS" w:hAnsi="Trebuchet MS"/>
      <w:szCs w:val="24"/>
      <w:lang w:eastAsia="lt-LT"/>
    </w:rPr>
  </w:style>
  <w:style w:type="paragraph" w:customStyle="1" w:styleId="Style6">
    <w:name w:val="Style6"/>
    <w:basedOn w:val="prastasis"/>
    <w:uiPriority w:val="99"/>
    <w:rsid w:val="009E7C6F"/>
    <w:pPr>
      <w:widowControl w:val="0"/>
      <w:autoSpaceDE w:val="0"/>
      <w:autoSpaceDN w:val="0"/>
      <w:adjustRightInd w:val="0"/>
      <w:spacing w:line="259" w:lineRule="exact"/>
      <w:jc w:val="center"/>
    </w:pPr>
    <w:rPr>
      <w:rFonts w:ascii="Trebuchet MS" w:hAnsi="Trebuchet MS"/>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F5672F"/>
  </w:style>
  <w:style w:type="paragraph" w:styleId="Sraopastraipa">
    <w:name w:val="List Paragraph"/>
    <w:aliases w:val="Buletai,Bullet EY,List Paragraph21,List Paragraph1,List Paragraph2,lp1,Use Case List Paragraph,Numbering,ERP-List Paragraph,List Paragraph11,List Paragraph111,Paragraph,List Paragraph Red,List Paragraph211,Table of contents numbered"/>
    <w:basedOn w:val="prastasis"/>
    <w:link w:val="SraopastraipaDiagrama"/>
    <w:qFormat/>
    <w:rsid w:val="00F5672F"/>
    <w:pPr>
      <w:jc w:val="left"/>
    </w:pPr>
    <w:rPr>
      <w:sz w:val="20"/>
      <w:lang w:eastAsia="lt-LT"/>
    </w:rPr>
  </w:style>
  <w:style w:type="character" w:styleId="Komentaronuoroda">
    <w:name w:val="annotation reference"/>
    <w:basedOn w:val="Numatytasispastraiposriftas"/>
    <w:uiPriority w:val="99"/>
    <w:semiHidden/>
    <w:unhideWhenUsed/>
    <w:rsid w:val="00642E2B"/>
    <w:rPr>
      <w:sz w:val="16"/>
      <w:szCs w:val="16"/>
    </w:rPr>
  </w:style>
  <w:style w:type="paragraph" w:styleId="Komentarotekstas">
    <w:name w:val="annotation text"/>
    <w:basedOn w:val="prastasis"/>
    <w:link w:val="KomentarotekstasDiagrama"/>
    <w:uiPriority w:val="99"/>
    <w:semiHidden/>
    <w:unhideWhenUsed/>
    <w:rsid w:val="00642E2B"/>
    <w:pPr>
      <w:spacing w:after="200"/>
      <w:jc w:val="left"/>
    </w:pPr>
    <w:rPr>
      <w:rFonts w:ascii="ArialLT" w:eastAsia="MS Mincho" w:hAnsi="ArialLT"/>
      <w:sz w:val="20"/>
      <w:lang w:val="en-GB" w:eastAsia="ja-JP"/>
    </w:rPr>
  </w:style>
  <w:style w:type="character" w:customStyle="1" w:styleId="KomentarotekstasDiagrama">
    <w:name w:val="Komentaro tekstas Diagrama"/>
    <w:basedOn w:val="Numatytasispastraiposriftas"/>
    <w:link w:val="Komentarotekstas"/>
    <w:uiPriority w:val="99"/>
    <w:semiHidden/>
    <w:rsid w:val="00642E2B"/>
    <w:rPr>
      <w:rFonts w:ascii="ArialLT" w:eastAsia="MS Mincho" w:hAnsi="ArialLT"/>
      <w:lang w:val="en-GB" w:eastAsia="ja-JP"/>
    </w:rPr>
  </w:style>
  <w:style w:type="character" w:customStyle="1" w:styleId="SraopastraipaDiagrama1">
    <w:name w:val="Sąrašo pastraipa Diagrama1"/>
    <w:aliases w:val="Buletai Diagrama1,Bullet EY Diagrama1,List Paragraph21 Diagrama1,List Paragraph1 Diagrama1,List Paragraph2 Diagrama1,lp1 Diagrama1,Use Case List Paragraph Diagrama1,Numbering Diagrama1,ERP-List Paragraph Diagrama1"/>
    <w:uiPriority w:val="34"/>
    <w:qFormat/>
    <w:locked/>
    <w:rsid w:val="0084718A"/>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semiHidden/>
    <w:unhideWhenUsed/>
    <w:rsid w:val="00DA0C39"/>
    <w:pPr>
      <w:spacing w:after="0"/>
      <w:jc w:val="both"/>
    </w:pPr>
    <w:rPr>
      <w:rFonts w:ascii="Times New Roman" w:eastAsia="Times New Roman" w:hAnsi="Times New Roman"/>
      <w:b/>
      <w:bCs/>
      <w:lang w:val="lt-LT" w:eastAsia="en-US"/>
    </w:rPr>
  </w:style>
  <w:style w:type="character" w:customStyle="1" w:styleId="KomentarotemaDiagrama">
    <w:name w:val="Komentaro tema Diagrama"/>
    <w:basedOn w:val="KomentarotekstasDiagrama"/>
    <w:link w:val="Komentarotema"/>
    <w:semiHidden/>
    <w:rsid w:val="00DA0C39"/>
    <w:rPr>
      <w:rFonts w:ascii="ArialLT" w:eastAsia="MS Mincho" w:hAnsi="ArialLT"/>
      <w:b/>
      <w:bCs/>
      <w:lang w:val="en-GB" w:eastAsia="en-US"/>
    </w:rPr>
  </w:style>
  <w:style w:type="paragraph" w:styleId="Pataisymai">
    <w:name w:val="Revision"/>
    <w:hidden/>
    <w:uiPriority w:val="99"/>
    <w:semiHidden/>
    <w:rsid w:val="00AE5994"/>
    <w:rPr>
      <w:sz w:val="24"/>
      <w:lang w:eastAsia="en-US"/>
    </w:rPr>
  </w:style>
  <w:style w:type="table" w:customStyle="1" w:styleId="Lentelstinklelis1">
    <w:name w:val="Lentelės tinklelis1"/>
    <w:basedOn w:val="prastojilentel"/>
    <w:next w:val="Lentelstinklelis"/>
    <w:uiPriority w:val="59"/>
    <w:qFormat/>
    <w:rsid w:val="00B62E4A"/>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4755">
      <w:bodyDiv w:val="1"/>
      <w:marLeft w:val="0"/>
      <w:marRight w:val="0"/>
      <w:marTop w:val="0"/>
      <w:marBottom w:val="0"/>
      <w:divBdr>
        <w:top w:val="none" w:sz="0" w:space="0" w:color="auto"/>
        <w:left w:val="none" w:sz="0" w:space="0" w:color="auto"/>
        <w:bottom w:val="none" w:sz="0" w:space="0" w:color="auto"/>
        <w:right w:val="none" w:sz="0" w:space="0" w:color="auto"/>
      </w:divBdr>
    </w:div>
    <w:div w:id="317731595">
      <w:bodyDiv w:val="1"/>
      <w:marLeft w:val="0"/>
      <w:marRight w:val="0"/>
      <w:marTop w:val="0"/>
      <w:marBottom w:val="0"/>
      <w:divBdr>
        <w:top w:val="none" w:sz="0" w:space="0" w:color="auto"/>
        <w:left w:val="none" w:sz="0" w:space="0" w:color="auto"/>
        <w:bottom w:val="none" w:sz="0" w:space="0" w:color="auto"/>
        <w:right w:val="none" w:sz="0" w:space="0" w:color="auto"/>
      </w:divBdr>
    </w:div>
    <w:div w:id="476337318">
      <w:bodyDiv w:val="1"/>
      <w:marLeft w:val="0"/>
      <w:marRight w:val="0"/>
      <w:marTop w:val="0"/>
      <w:marBottom w:val="0"/>
      <w:divBdr>
        <w:top w:val="none" w:sz="0" w:space="0" w:color="auto"/>
        <w:left w:val="none" w:sz="0" w:space="0" w:color="auto"/>
        <w:bottom w:val="none" w:sz="0" w:space="0" w:color="auto"/>
        <w:right w:val="none" w:sz="0" w:space="0" w:color="auto"/>
      </w:divBdr>
    </w:div>
    <w:div w:id="530072759">
      <w:bodyDiv w:val="1"/>
      <w:marLeft w:val="0"/>
      <w:marRight w:val="0"/>
      <w:marTop w:val="0"/>
      <w:marBottom w:val="0"/>
      <w:divBdr>
        <w:top w:val="none" w:sz="0" w:space="0" w:color="auto"/>
        <w:left w:val="none" w:sz="0" w:space="0" w:color="auto"/>
        <w:bottom w:val="none" w:sz="0" w:space="0" w:color="auto"/>
        <w:right w:val="none" w:sz="0" w:space="0" w:color="auto"/>
      </w:divBdr>
    </w:div>
    <w:div w:id="748962692">
      <w:bodyDiv w:val="1"/>
      <w:marLeft w:val="0"/>
      <w:marRight w:val="0"/>
      <w:marTop w:val="0"/>
      <w:marBottom w:val="0"/>
      <w:divBdr>
        <w:top w:val="none" w:sz="0" w:space="0" w:color="auto"/>
        <w:left w:val="none" w:sz="0" w:space="0" w:color="auto"/>
        <w:bottom w:val="none" w:sz="0" w:space="0" w:color="auto"/>
        <w:right w:val="none" w:sz="0" w:space="0" w:color="auto"/>
      </w:divBdr>
    </w:div>
    <w:div w:id="823818754">
      <w:bodyDiv w:val="1"/>
      <w:marLeft w:val="0"/>
      <w:marRight w:val="0"/>
      <w:marTop w:val="0"/>
      <w:marBottom w:val="0"/>
      <w:divBdr>
        <w:top w:val="none" w:sz="0" w:space="0" w:color="auto"/>
        <w:left w:val="none" w:sz="0" w:space="0" w:color="auto"/>
        <w:bottom w:val="none" w:sz="0" w:space="0" w:color="auto"/>
        <w:right w:val="none" w:sz="0" w:space="0" w:color="auto"/>
      </w:divBdr>
    </w:div>
    <w:div w:id="999885574">
      <w:bodyDiv w:val="1"/>
      <w:marLeft w:val="0"/>
      <w:marRight w:val="0"/>
      <w:marTop w:val="0"/>
      <w:marBottom w:val="0"/>
      <w:divBdr>
        <w:top w:val="none" w:sz="0" w:space="0" w:color="auto"/>
        <w:left w:val="none" w:sz="0" w:space="0" w:color="auto"/>
        <w:bottom w:val="none" w:sz="0" w:space="0" w:color="auto"/>
        <w:right w:val="none" w:sz="0" w:space="0" w:color="auto"/>
      </w:divBdr>
    </w:div>
    <w:div w:id="1048531651">
      <w:bodyDiv w:val="1"/>
      <w:marLeft w:val="0"/>
      <w:marRight w:val="0"/>
      <w:marTop w:val="0"/>
      <w:marBottom w:val="0"/>
      <w:divBdr>
        <w:top w:val="none" w:sz="0" w:space="0" w:color="auto"/>
        <w:left w:val="none" w:sz="0" w:space="0" w:color="auto"/>
        <w:bottom w:val="none" w:sz="0" w:space="0" w:color="auto"/>
        <w:right w:val="none" w:sz="0" w:space="0" w:color="auto"/>
      </w:divBdr>
    </w:div>
    <w:div w:id="1058433746">
      <w:bodyDiv w:val="1"/>
      <w:marLeft w:val="0"/>
      <w:marRight w:val="0"/>
      <w:marTop w:val="0"/>
      <w:marBottom w:val="0"/>
      <w:divBdr>
        <w:top w:val="none" w:sz="0" w:space="0" w:color="auto"/>
        <w:left w:val="none" w:sz="0" w:space="0" w:color="auto"/>
        <w:bottom w:val="none" w:sz="0" w:space="0" w:color="auto"/>
        <w:right w:val="none" w:sz="0" w:space="0" w:color="auto"/>
      </w:divBdr>
    </w:div>
    <w:div w:id="1087262330">
      <w:bodyDiv w:val="1"/>
      <w:marLeft w:val="0"/>
      <w:marRight w:val="0"/>
      <w:marTop w:val="0"/>
      <w:marBottom w:val="0"/>
      <w:divBdr>
        <w:top w:val="none" w:sz="0" w:space="0" w:color="auto"/>
        <w:left w:val="none" w:sz="0" w:space="0" w:color="auto"/>
        <w:bottom w:val="none" w:sz="0" w:space="0" w:color="auto"/>
        <w:right w:val="none" w:sz="0" w:space="0" w:color="auto"/>
      </w:divBdr>
    </w:div>
    <w:div w:id="1678271123">
      <w:bodyDiv w:val="1"/>
      <w:marLeft w:val="0"/>
      <w:marRight w:val="0"/>
      <w:marTop w:val="0"/>
      <w:marBottom w:val="0"/>
      <w:divBdr>
        <w:top w:val="none" w:sz="0" w:space="0" w:color="auto"/>
        <w:left w:val="none" w:sz="0" w:space="0" w:color="auto"/>
        <w:bottom w:val="none" w:sz="0" w:space="0" w:color="auto"/>
        <w:right w:val="none" w:sz="0" w:space="0" w:color="auto"/>
      </w:divBdr>
      <w:divsChild>
        <w:div w:id="2024437020">
          <w:marLeft w:val="0"/>
          <w:marRight w:val="0"/>
          <w:marTop w:val="300"/>
          <w:marBottom w:val="0"/>
          <w:divBdr>
            <w:top w:val="none" w:sz="0" w:space="0" w:color="auto"/>
            <w:left w:val="none" w:sz="0" w:space="0" w:color="auto"/>
            <w:bottom w:val="none" w:sz="0" w:space="0" w:color="auto"/>
            <w:right w:val="none" w:sz="0" w:space="0" w:color="auto"/>
          </w:divBdr>
          <w:divsChild>
            <w:div w:id="42678336">
              <w:marLeft w:val="0"/>
              <w:marRight w:val="0"/>
              <w:marTop w:val="0"/>
              <w:marBottom w:val="0"/>
              <w:divBdr>
                <w:top w:val="none" w:sz="0" w:space="0" w:color="auto"/>
                <w:left w:val="none" w:sz="0" w:space="0" w:color="auto"/>
                <w:bottom w:val="none" w:sz="0" w:space="0" w:color="auto"/>
                <w:right w:val="none" w:sz="0" w:space="0" w:color="auto"/>
              </w:divBdr>
              <w:divsChild>
                <w:div w:id="1957835976">
                  <w:marLeft w:val="0"/>
                  <w:marRight w:val="-3600"/>
                  <w:marTop w:val="0"/>
                  <w:marBottom w:val="0"/>
                  <w:divBdr>
                    <w:top w:val="none" w:sz="0" w:space="0" w:color="auto"/>
                    <w:left w:val="none" w:sz="0" w:space="0" w:color="auto"/>
                    <w:bottom w:val="none" w:sz="0" w:space="0" w:color="auto"/>
                    <w:right w:val="none" w:sz="0" w:space="0" w:color="auto"/>
                  </w:divBdr>
                  <w:divsChild>
                    <w:div w:id="1654487585">
                      <w:marLeft w:val="300"/>
                      <w:marRight w:val="4200"/>
                      <w:marTop w:val="0"/>
                      <w:marBottom w:val="540"/>
                      <w:divBdr>
                        <w:top w:val="none" w:sz="0" w:space="0" w:color="auto"/>
                        <w:left w:val="none" w:sz="0" w:space="0" w:color="auto"/>
                        <w:bottom w:val="none" w:sz="0" w:space="0" w:color="auto"/>
                        <w:right w:val="none" w:sz="0" w:space="0" w:color="auto"/>
                      </w:divBdr>
                      <w:divsChild>
                        <w:div w:id="1483623168">
                          <w:marLeft w:val="0"/>
                          <w:marRight w:val="0"/>
                          <w:marTop w:val="0"/>
                          <w:marBottom w:val="0"/>
                          <w:divBdr>
                            <w:top w:val="none" w:sz="0" w:space="0" w:color="auto"/>
                            <w:left w:val="none" w:sz="0" w:space="0" w:color="auto"/>
                            <w:bottom w:val="none" w:sz="0" w:space="0" w:color="auto"/>
                            <w:right w:val="none" w:sz="0" w:space="0" w:color="auto"/>
                          </w:divBdr>
                          <w:divsChild>
                            <w:div w:id="19894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98578">
      <w:bodyDiv w:val="1"/>
      <w:marLeft w:val="0"/>
      <w:marRight w:val="0"/>
      <w:marTop w:val="0"/>
      <w:marBottom w:val="0"/>
      <w:divBdr>
        <w:top w:val="none" w:sz="0" w:space="0" w:color="auto"/>
        <w:left w:val="none" w:sz="0" w:space="0" w:color="auto"/>
        <w:bottom w:val="none" w:sz="0" w:space="0" w:color="auto"/>
        <w:right w:val="none" w:sz="0" w:space="0" w:color="auto"/>
      </w:divBdr>
    </w:div>
    <w:div w:id="1778982582">
      <w:bodyDiv w:val="1"/>
      <w:marLeft w:val="0"/>
      <w:marRight w:val="0"/>
      <w:marTop w:val="0"/>
      <w:marBottom w:val="0"/>
      <w:divBdr>
        <w:top w:val="none" w:sz="0" w:space="0" w:color="auto"/>
        <w:left w:val="none" w:sz="0" w:space="0" w:color="auto"/>
        <w:bottom w:val="none" w:sz="0" w:space="0" w:color="auto"/>
        <w:right w:val="none" w:sz="0" w:space="0" w:color="auto"/>
      </w:divBdr>
    </w:div>
    <w:div w:id="1873958574">
      <w:bodyDiv w:val="1"/>
      <w:marLeft w:val="0"/>
      <w:marRight w:val="0"/>
      <w:marTop w:val="0"/>
      <w:marBottom w:val="0"/>
      <w:divBdr>
        <w:top w:val="none" w:sz="0" w:space="0" w:color="auto"/>
        <w:left w:val="none" w:sz="0" w:space="0" w:color="auto"/>
        <w:bottom w:val="none" w:sz="0" w:space="0" w:color="auto"/>
        <w:right w:val="none" w:sz="0" w:space="0" w:color="auto"/>
      </w:divBdr>
      <w:divsChild>
        <w:div w:id="290286005">
          <w:marLeft w:val="0"/>
          <w:marRight w:val="0"/>
          <w:marTop w:val="300"/>
          <w:marBottom w:val="0"/>
          <w:divBdr>
            <w:top w:val="none" w:sz="0" w:space="0" w:color="auto"/>
            <w:left w:val="none" w:sz="0" w:space="0" w:color="auto"/>
            <w:bottom w:val="none" w:sz="0" w:space="0" w:color="auto"/>
            <w:right w:val="none" w:sz="0" w:space="0" w:color="auto"/>
          </w:divBdr>
          <w:divsChild>
            <w:div w:id="1309625366">
              <w:marLeft w:val="0"/>
              <w:marRight w:val="0"/>
              <w:marTop w:val="0"/>
              <w:marBottom w:val="0"/>
              <w:divBdr>
                <w:top w:val="none" w:sz="0" w:space="0" w:color="auto"/>
                <w:left w:val="none" w:sz="0" w:space="0" w:color="auto"/>
                <w:bottom w:val="none" w:sz="0" w:space="0" w:color="auto"/>
                <w:right w:val="none" w:sz="0" w:space="0" w:color="auto"/>
              </w:divBdr>
              <w:divsChild>
                <w:div w:id="55789915">
                  <w:marLeft w:val="0"/>
                  <w:marRight w:val="-3600"/>
                  <w:marTop w:val="0"/>
                  <w:marBottom w:val="0"/>
                  <w:divBdr>
                    <w:top w:val="none" w:sz="0" w:space="0" w:color="auto"/>
                    <w:left w:val="none" w:sz="0" w:space="0" w:color="auto"/>
                    <w:bottom w:val="none" w:sz="0" w:space="0" w:color="auto"/>
                    <w:right w:val="none" w:sz="0" w:space="0" w:color="auto"/>
                  </w:divBdr>
                  <w:divsChild>
                    <w:div w:id="120850633">
                      <w:marLeft w:val="300"/>
                      <w:marRight w:val="4200"/>
                      <w:marTop w:val="0"/>
                      <w:marBottom w:val="540"/>
                      <w:divBdr>
                        <w:top w:val="none" w:sz="0" w:space="0" w:color="auto"/>
                        <w:left w:val="none" w:sz="0" w:space="0" w:color="auto"/>
                        <w:bottom w:val="none" w:sz="0" w:space="0" w:color="auto"/>
                        <w:right w:val="none" w:sz="0" w:space="0" w:color="auto"/>
                      </w:divBdr>
                      <w:divsChild>
                        <w:div w:id="522866543">
                          <w:marLeft w:val="0"/>
                          <w:marRight w:val="0"/>
                          <w:marTop w:val="0"/>
                          <w:marBottom w:val="0"/>
                          <w:divBdr>
                            <w:top w:val="none" w:sz="0" w:space="0" w:color="auto"/>
                            <w:left w:val="none" w:sz="0" w:space="0" w:color="auto"/>
                            <w:bottom w:val="none" w:sz="0" w:space="0" w:color="auto"/>
                            <w:right w:val="none" w:sz="0" w:space="0" w:color="auto"/>
                          </w:divBdr>
                          <w:divsChild>
                            <w:div w:id="6601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65756">
      <w:bodyDiv w:val="1"/>
      <w:marLeft w:val="0"/>
      <w:marRight w:val="0"/>
      <w:marTop w:val="0"/>
      <w:marBottom w:val="0"/>
      <w:divBdr>
        <w:top w:val="none" w:sz="0" w:space="0" w:color="auto"/>
        <w:left w:val="none" w:sz="0" w:space="0" w:color="auto"/>
        <w:bottom w:val="none" w:sz="0" w:space="0" w:color="auto"/>
        <w:right w:val="none" w:sz="0" w:space="0" w:color="auto"/>
      </w:divBdr>
    </w:div>
    <w:div w:id="21301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FAAB7-F508-402F-89B9-4D5C47BF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3799</Words>
  <Characters>27183</Characters>
  <Application>Microsoft Office Word</Application>
  <DocSecurity>0</DocSecurity>
  <Lines>226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sutartis</vt:lpstr>
      <vt:lpstr>Darbų sutartis</vt:lpstr>
    </vt:vector>
  </TitlesOfParts>
  <Company>VMI</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sutartis</dc:title>
  <dc:creator>G. Kurauskas</dc:creator>
  <cp:lastModifiedBy>Janina Taurienė</cp:lastModifiedBy>
  <cp:revision>30</cp:revision>
  <cp:lastPrinted>2012-11-28T06:05:00Z</cp:lastPrinted>
  <dcterms:created xsi:type="dcterms:W3CDTF">2024-12-01T13:11:00Z</dcterms:created>
  <dcterms:modified xsi:type="dcterms:W3CDTF">2024-12-10T08:20:00Z</dcterms:modified>
</cp:coreProperties>
</file>