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1341" w14:textId="46B86726" w:rsidR="003912ED" w:rsidRPr="00803E84" w:rsidRDefault="003912ED" w:rsidP="003912ED">
      <w:pPr>
        <w:tabs>
          <w:tab w:val="left" w:pos="567"/>
        </w:tabs>
        <w:spacing w:after="0" w:line="240" w:lineRule="auto"/>
        <w:ind w:right="-144"/>
        <w:jc w:val="center"/>
        <w:rPr>
          <w:rFonts w:ascii="Times New Roman" w:hAnsi="Times New Roman"/>
          <w:b/>
          <w:color w:val="000000" w:themeColor="text1"/>
          <w:sz w:val="24"/>
          <w:szCs w:val="24"/>
        </w:rPr>
      </w:pPr>
      <w:r>
        <w:rPr>
          <w:rFonts w:ascii="Times New Roman" w:hAnsi="Times New Roman"/>
          <w:b/>
          <w:color w:val="000000" w:themeColor="text1"/>
          <w:sz w:val="24"/>
          <w:szCs w:val="24"/>
        </w:rPr>
        <w:t>I</w:t>
      </w:r>
      <w:r w:rsidRPr="00803E84">
        <w:rPr>
          <w:rFonts w:ascii="Times New Roman" w:hAnsi="Times New Roman"/>
          <w:b/>
          <w:color w:val="000000" w:themeColor="text1"/>
          <w:sz w:val="24"/>
          <w:szCs w:val="24"/>
        </w:rPr>
        <w:t>I PIRKIMO OBJEKTO DALIS</w:t>
      </w:r>
    </w:p>
    <w:p w14:paraId="514BCDD0" w14:textId="77777777" w:rsidR="00B676B5" w:rsidRPr="00345360" w:rsidRDefault="00F61521" w:rsidP="003C183E">
      <w:pPr>
        <w:tabs>
          <w:tab w:val="left" w:pos="567"/>
        </w:tabs>
        <w:spacing w:after="0" w:line="240" w:lineRule="auto"/>
        <w:ind w:right="-144"/>
        <w:jc w:val="center"/>
        <w:rPr>
          <w:rFonts w:ascii="Times New Roman" w:hAnsi="Times New Roman"/>
          <w:b/>
          <w:color w:val="000000" w:themeColor="text1"/>
          <w:sz w:val="24"/>
          <w:szCs w:val="24"/>
        </w:rPr>
      </w:pPr>
      <w:r w:rsidRPr="00345360">
        <w:rPr>
          <w:rFonts w:ascii="Times New Roman" w:hAnsi="Times New Roman"/>
          <w:b/>
          <w:color w:val="000000" w:themeColor="text1"/>
          <w:sz w:val="24"/>
          <w:szCs w:val="24"/>
        </w:rPr>
        <w:t>VIDUTINIO</w:t>
      </w:r>
      <w:r w:rsidR="000E1F72" w:rsidRPr="00345360">
        <w:rPr>
          <w:rFonts w:ascii="Times New Roman" w:hAnsi="Times New Roman"/>
          <w:b/>
          <w:color w:val="000000" w:themeColor="text1"/>
          <w:sz w:val="24"/>
          <w:szCs w:val="24"/>
        </w:rPr>
        <w:t xml:space="preserve"> LYGIO RENGINIŲ ORGANIZAVIMO PASLAUGŲ </w:t>
      </w:r>
    </w:p>
    <w:p w14:paraId="6423933B" w14:textId="77777777" w:rsidR="00932B9F" w:rsidRPr="00345360" w:rsidRDefault="00932B9F" w:rsidP="003C183E">
      <w:pPr>
        <w:tabs>
          <w:tab w:val="left" w:pos="567"/>
        </w:tabs>
        <w:spacing w:after="0" w:line="240" w:lineRule="auto"/>
        <w:ind w:right="-144"/>
        <w:jc w:val="center"/>
        <w:rPr>
          <w:rFonts w:ascii="Times New Roman" w:hAnsi="Times New Roman"/>
          <w:b/>
          <w:color w:val="000000" w:themeColor="text1"/>
          <w:sz w:val="24"/>
          <w:szCs w:val="24"/>
        </w:rPr>
      </w:pPr>
      <w:r w:rsidRPr="00345360">
        <w:rPr>
          <w:rFonts w:ascii="Times New Roman" w:hAnsi="Times New Roman"/>
          <w:b/>
          <w:color w:val="000000" w:themeColor="text1"/>
          <w:sz w:val="24"/>
          <w:szCs w:val="24"/>
        </w:rPr>
        <w:t>TECHNINĖ SPECIFIKACIJA</w:t>
      </w:r>
    </w:p>
    <w:p w14:paraId="43D42323" w14:textId="77777777" w:rsidR="005C6C9C" w:rsidRPr="00345360" w:rsidRDefault="005C6C9C" w:rsidP="003C183E">
      <w:pPr>
        <w:tabs>
          <w:tab w:val="left" w:pos="567"/>
        </w:tabs>
        <w:spacing w:after="0" w:line="240" w:lineRule="auto"/>
        <w:ind w:right="-144"/>
        <w:jc w:val="center"/>
        <w:rPr>
          <w:rFonts w:ascii="Times New Roman" w:hAnsi="Times New Roman"/>
          <w:b/>
          <w:color w:val="000000" w:themeColor="text1"/>
          <w:sz w:val="24"/>
          <w:szCs w:val="24"/>
        </w:rPr>
      </w:pPr>
    </w:p>
    <w:p w14:paraId="3C54D45A" w14:textId="77777777" w:rsidR="003C4C15" w:rsidRPr="00345360" w:rsidRDefault="003C4C15" w:rsidP="003C4C15">
      <w:pPr>
        <w:tabs>
          <w:tab w:val="left" w:pos="900"/>
        </w:tabs>
        <w:spacing w:after="0" w:line="240" w:lineRule="auto"/>
        <w:jc w:val="center"/>
        <w:rPr>
          <w:rFonts w:ascii="Times New Roman" w:eastAsia="Times New Roman" w:hAnsi="Times New Roman"/>
          <w:b/>
          <w:bCs/>
          <w:color w:val="000000" w:themeColor="text1"/>
          <w:sz w:val="24"/>
          <w:szCs w:val="24"/>
          <w:lang w:eastAsia="lt-LT"/>
        </w:rPr>
      </w:pPr>
      <w:r w:rsidRPr="00345360">
        <w:rPr>
          <w:rFonts w:ascii="Times New Roman" w:eastAsia="Times New Roman" w:hAnsi="Times New Roman"/>
          <w:b/>
          <w:bCs/>
          <w:color w:val="000000" w:themeColor="text1"/>
          <w:sz w:val="24"/>
          <w:szCs w:val="24"/>
          <w:lang w:eastAsia="lt-LT"/>
        </w:rPr>
        <w:t>I. BENDRA INFORMACIJA</w:t>
      </w:r>
    </w:p>
    <w:p w14:paraId="1D6343FC" w14:textId="77777777" w:rsidR="003C4C15" w:rsidRPr="00345360" w:rsidRDefault="003C4C15" w:rsidP="003C4C15">
      <w:pPr>
        <w:tabs>
          <w:tab w:val="left" w:pos="900"/>
        </w:tabs>
        <w:spacing w:after="0" w:line="240" w:lineRule="auto"/>
        <w:ind w:firstLine="540"/>
        <w:rPr>
          <w:rFonts w:ascii="Times New Roman" w:eastAsia="Times New Roman" w:hAnsi="Times New Roman"/>
          <w:color w:val="000000" w:themeColor="text1"/>
          <w:sz w:val="24"/>
          <w:szCs w:val="24"/>
          <w:lang w:eastAsia="lt-LT"/>
        </w:rPr>
      </w:pPr>
    </w:p>
    <w:p w14:paraId="0433D25F" w14:textId="77777777" w:rsidR="003C4C15" w:rsidRPr="00345360" w:rsidRDefault="003C4C15" w:rsidP="003C4C15">
      <w:pPr>
        <w:numPr>
          <w:ilvl w:val="1"/>
          <w:numId w:val="30"/>
        </w:numPr>
        <w:tabs>
          <w:tab w:val="left" w:pos="0"/>
          <w:tab w:val="left" w:pos="900"/>
          <w:tab w:val="left" w:pos="993"/>
        </w:tabs>
        <w:spacing w:after="0" w:line="240" w:lineRule="auto"/>
        <w:ind w:left="0"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Perkančioji organizacija – Lietuvos Respublikos finansų ministerija (toliau –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erkančioji organizacija). </w:t>
      </w:r>
    </w:p>
    <w:p w14:paraId="531A465A" w14:textId="4A6CCCA9" w:rsidR="003C4C15" w:rsidRPr="003912ED" w:rsidRDefault="003C4C15" w:rsidP="003C4C15">
      <w:pPr>
        <w:numPr>
          <w:ilvl w:val="1"/>
          <w:numId w:val="30"/>
        </w:numPr>
        <w:tabs>
          <w:tab w:val="left" w:pos="0"/>
          <w:tab w:val="left" w:pos="900"/>
          <w:tab w:val="left" w:pos="993"/>
        </w:tabs>
        <w:spacing w:after="0" w:line="240" w:lineRule="auto"/>
        <w:ind w:left="0"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Perkančioji organizacija, atlikdama </w:t>
      </w:r>
      <w:r w:rsidRPr="003912ED">
        <w:rPr>
          <w:rFonts w:ascii="Times New Roman" w:eastAsia="Times New Roman" w:hAnsi="Times New Roman"/>
          <w:color w:val="000000" w:themeColor="text1"/>
          <w:sz w:val="24"/>
          <w:szCs w:val="24"/>
          <w:lang w:eastAsia="lt-LT"/>
        </w:rPr>
        <w:t xml:space="preserve">pavestas funkcijas, inicijuoja </w:t>
      </w:r>
      <w:r w:rsidR="00BA3DDC" w:rsidRPr="003912ED">
        <w:rPr>
          <w:rFonts w:ascii="Times New Roman" w:eastAsia="Times New Roman" w:hAnsi="Times New Roman"/>
          <w:color w:val="000000" w:themeColor="text1"/>
          <w:sz w:val="24"/>
          <w:szCs w:val="24"/>
          <w:lang w:eastAsia="lt-LT"/>
        </w:rPr>
        <w:t>vidutinio</w:t>
      </w:r>
      <w:r w:rsidRPr="003912ED">
        <w:rPr>
          <w:rFonts w:ascii="Times New Roman" w:eastAsia="Times New Roman" w:hAnsi="Times New Roman"/>
          <w:color w:val="000000" w:themeColor="text1"/>
          <w:sz w:val="24"/>
          <w:szCs w:val="24"/>
          <w:lang w:eastAsia="lt-LT"/>
        </w:rPr>
        <w:t xml:space="preserve"> </w:t>
      </w:r>
      <w:r w:rsidR="003653D5" w:rsidRPr="003912ED">
        <w:rPr>
          <w:rFonts w:ascii="Times New Roman" w:eastAsia="Times New Roman" w:hAnsi="Times New Roman"/>
          <w:color w:val="000000" w:themeColor="text1"/>
          <w:sz w:val="24"/>
          <w:szCs w:val="24"/>
          <w:lang w:eastAsia="lt-LT"/>
        </w:rPr>
        <w:t xml:space="preserve">lygio </w:t>
      </w:r>
      <w:r w:rsidRPr="003912ED">
        <w:rPr>
          <w:rFonts w:ascii="Times New Roman" w:eastAsia="Times New Roman" w:hAnsi="Times New Roman"/>
          <w:color w:val="000000" w:themeColor="text1"/>
          <w:sz w:val="24"/>
          <w:szCs w:val="24"/>
          <w:lang w:eastAsia="lt-LT"/>
        </w:rPr>
        <w:t>renginius: posėdžius, susitikimus, konferencijas</w:t>
      </w:r>
      <w:r w:rsidR="003653D5" w:rsidRPr="003912ED">
        <w:rPr>
          <w:rFonts w:ascii="Times New Roman" w:eastAsia="Times New Roman" w:hAnsi="Times New Roman"/>
          <w:color w:val="000000" w:themeColor="text1"/>
          <w:sz w:val="24"/>
          <w:szCs w:val="24"/>
          <w:lang w:eastAsia="lt-LT"/>
        </w:rPr>
        <w:t>, strategines sesijas ir kitus renginius</w:t>
      </w:r>
      <w:r w:rsidRPr="003912ED">
        <w:rPr>
          <w:rFonts w:ascii="Times New Roman" w:eastAsia="Times New Roman" w:hAnsi="Times New Roman"/>
          <w:color w:val="000000" w:themeColor="text1"/>
          <w:sz w:val="24"/>
          <w:szCs w:val="24"/>
          <w:lang w:eastAsia="lt-LT"/>
        </w:rPr>
        <w:t xml:space="preserve">. </w:t>
      </w:r>
    </w:p>
    <w:p w14:paraId="3209BB3F" w14:textId="1A050460" w:rsidR="003C4C15" w:rsidRPr="00001AAE" w:rsidRDefault="00A2415C" w:rsidP="00A2415C">
      <w:pPr>
        <w:numPr>
          <w:ilvl w:val="1"/>
          <w:numId w:val="30"/>
        </w:numPr>
        <w:tabs>
          <w:tab w:val="left" w:pos="0"/>
          <w:tab w:val="left" w:pos="900"/>
          <w:tab w:val="left" w:pos="993"/>
        </w:tabs>
        <w:spacing w:after="0" w:line="240" w:lineRule="auto"/>
        <w:ind w:left="0"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3C4C15" w:rsidRPr="003912ED">
        <w:rPr>
          <w:rFonts w:ascii="Times New Roman" w:eastAsia="Times New Roman" w:hAnsi="Times New Roman"/>
          <w:color w:val="000000" w:themeColor="text1"/>
          <w:sz w:val="24"/>
          <w:szCs w:val="24"/>
          <w:lang w:eastAsia="lt-LT"/>
        </w:rPr>
        <w:t xml:space="preserve">Pirkimo objektas – </w:t>
      </w:r>
      <w:r>
        <w:rPr>
          <w:rFonts w:ascii="Times New Roman" w:eastAsia="Times New Roman" w:hAnsi="Times New Roman"/>
          <w:color w:val="000000" w:themeColor="text1"/>
          <w:sz w:val="24"/>
          <w:szCs w:val="24"/>
          <w:lang w:eastAsia="lt-LT"/>
        </w:rPr>
        <w:t>v</w:t>
      </w:r>
      <w:r w:rsidR="003C4C15" w:rsidRPr="003912ED">
        <w:rPr>
          <w:rFonts w:ascii="Times New Roman" w:eastAsia="Times New Roman" w:hAnsi="Times New Roman"/>
          <w:color w:val="000000" w:themeColor="text1"/>
          <w:sz w:val="24"/>
          <w:szCs w:val="24"/>
          <w:lang w:eastAsia="lt-LT"/>
        </w:rPr>
        <w:t>idutinio lygio renginių organizavimo paslaugos</w:t>
      </w:r>
      <w:r w:rsidR="00DC2D24" w:rsidRPr="003912ED">
        <w:rPr>
          <w:rFonts w:ascii="Times New Roman" w:eastAsia="Times New Roman" w:hAnsi="Times New Roman"/>
          <w:color w:val="000000" w:themeColor="text1"/>
          <w:sz w:val="24"/>
          <w:szCs w:val="24"/>
          <w:lang w:eastAsia="lt-LT"/>
        </w:rPr>
        <w:t xml:space="preserve"> (toliau – paslaugos</w:t>
      </w:r>
      <w:r w:rsidR="00DC2D24" w:rsidRPr="00345360">
        <w:rPr>
          <w:rFonts w:ascii="Times New Roman" w:eastAsia="Times New Roman" w:hAnsi="Times New Roman"/>
          <w:color w:val="000000" w:themeColor="text1"/>
          <w:sz w:val="24"/>
          <w:szCs w:val="24"/>
          <w:lang w:eastAsia="lt-LT"/>
        </w:rPr>
        <w:t>)</w:t>
      </w:r>
      <w:r w:rsidR="003C4C15" w:rsidRPr="00345360">
        <w:rPr>
          <w:rFonts w:ascii="Times New Roman" w:eastAsia="Times New Roman" w:hAnsi="Times New Roman"/>
          <w:color w:val="000000" w:themeColor="text1"/>
          <w:sz w:val="24"/>
          <w:szCs w:val="24"/>
          <w:lang w:eastAsia="lt-LT"/>
        </w:rPr>
        <w:t xml:space="preserve">, kurias sudaro </w:t>
      </w:r>
      <w:r w:rsidR="00481203">
        <w:rPr>
          <w:rFonts w:ascii="Times New Roman" w:eastAsia="Times New Roman" w:hAnsi="Times New Roman"/>
          <w:color w:val="000000" w:themeColor="text1"/>
          <w:sz w:val="24"/>
          <w:szCs w:val="24"/>
          <w:lang w:eastAsia="lt-LT"/>
        </w:rPr>
        <w:t>perkančiosios organizacijos</w:t>
      </w:r>
      <w:r w:rsidR="00BA3DDC" w:rsidRPr="00345360">
        <w:rPr>
          <w:rFonts w:ascii="Times New Roman" w:eastAsia="Times New Roman" w:hAnsi="Times New Roman"/>
          <w:color w:val="000000" w:themeColor="text1"/>
          <w:sz w:val="24"/>
          <w:szCs w:val="24"/>
          <w:lang w:eastAsia="lt-LT"/>
        </w:rPr>
        <w:t xml:space="preserve"> </w:t>
      </w:r>
      <w:r w:rsidRPr="00A2415C">
        <w:rPr>
          <w:rFonts w:ascii="Times New Roman" w:eastAsia="Times New Roman" w:hAnsi="Times New Roman"/>
          <w:color w:val="000000" w:themeColor="text1"/>
          <w:sz w:val="24"/>
          <w:szCs w:val="24"/>
          <w:lang w:eastAsia="lt-LT"/>
        </w:rPr>
        <w:t>vadovų (ministro, viceministrų, ministro ir ministerijos patarėjų)</w:t>
      </w:r>
      <w:r w:rsidR="00BA3DDC" w:rsidRPr="00345360">
        <w:rPr>
          <w:rFonts w:ascii="Times New Roman" w:eastAsia="Times New Roman" w:hAnsi="Times New Roman"/>
          <w:color w:val="000000" w:themeColor="text1"/>
          <w:sz w:val="24"/>
          <w:szCs w:val="24"/>
          <w:lang w:eastAsia="lt-LT"/>
        </w:rPr>
        <w:t xml:space="preserve">, struktūrinių padalinių vadovų susitikimai, posėdžiai, </w:t>
      </w:r>
      <w:r w:rsidR="00BA3DDC" w:rsidRPr="00001AAE">
        <w:rPr>
          <w:rFonts w:ascii="Times New Roman" w:eastAsia="Times New Roman" w:hAnsi="Times New Roman"/>
          <w:color w:val="000000" w:themeColor="text1"/>
          <w:sz w:val="24"/>
          <w:szCs w:val="24"/>
          <w:lang w:eastAsia="lt-LT"/>
        </w:rPr>
        <w:t xml:space="preserve">konferencijos, kuriuose dalyvauja tarptautinių institucijų ar jų padalinių atstovai, kitų šalių pareigūnai, Lietuvos Respublikos institucijų atstovai ar jiems prilyginami renginiai. Taip pat renginiai, kai suteikiamos tik konkrečios paslaugos, pvz., salių nuomos, </w:t>
      </w:r>
      <w:r w:rsidR="00E91154" w:rsidRPr="00001AAE">
        <w:rPr>
          <w:rFonts w:ascii="Times New Roman" w:eastAsia="Times New Roman" w:hAnsi="Times New Roman"/>
          <w:color w:val="000000" w:themeColor="text1"/>
          <w:sz w:val="24"/>
          <w:szCs w:val="24"/>
          <w:lang w:eastAsia="lt-LT"/>
        </w:rPr>
        <w:t>maitinimo paslaugos</w:t>
      </w:r>
      <w:r w:rsidR="00BA3DDC" w:rsidRPr="00001AAE">
        <w:rPr>
          <w:rFonts w:ascii="Times New Roman" w:eastAsia="Times New Roman" w:hAnsi="Times New Roman"/>
          <w:color w:val="000000" w:themeColor="text1"/>
          <w:sz w:val="24"/>
          <w:szCs w:val="24"/>
          <w:lang w:eastAsia="lt-LT"/>
        </w:rPr>
        <w:t>, vertimo paslaugos, viešinimo atributikos pristatymo organizavimas perkančiosios organizacijos organizuojamuose renginiuose, taip pat socialinės kultūrinės programos paslaugos ar panašios paslaugos</w:t>
      </w:r>
      <w:r w:rsidR="003C4C15" w:rsidRPr="00001AAE">
        <w:rPr>
          <w:rFonts w:ascii="Times New Roman" w:eastAsia="Times New Roman" w:hAnsi="Times New Roman"/>
          <w:color w:val="000000" w:themeColor="text1"/>
          <w:sz w:val="24"/>
          <w:szCs w:val="24"/>
          <w:lang w:eastAsia="lt-LT"/>
        </w:rPr>
        <w:t xml:space="preserve">. </w:t>
      </w:r>
    </w:p>
    <w:p w14:paraId="3A611D7A" w14:textId="7E00A6BB" w:rsidR="00BA3DDC" w:rsidRPr="00001AAE" w:rsidRDefault="00BA3DDC" w:rsidP="00BA3DDC">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001AAE">
        <w:rPr>
          <w:rFonts w:ascii="Times New Roman" w:hAnsi="Times New Roman"/>
          <w:color w:val="000000" w:themeColor="text1"/>
          <w:sz w:val="24"/>
          <w:szCs w:val="24"/>
        </w:rPr>
        <w:t xml:space="preserve">1.4. </w:t>
      </w:r>
      <w:r w:rsidR="009D520C" w:rsidRPr="00001AAE">
        <w:rPr>
          <w:rFonts w:ascii="Times New Roman" w:eastAsia="Times New Roman" w:hAnsi="Times New Roman"/>
          <w:color w:val="000000" w:themeColor="text1"/>
          <w:sz w:val="24"/>
          <w:szCs w:val="24"/>
          <w:lang w:eastAsia="lt-LT"/>
        </w:rPr>
        <w:t xml:space="preserve">Paslaugos turi būti teikiamos 36 (trisdešimt šešis) mėnesius nuo </w:t>
      </w:r>
      <w:r w:rsidR="002A0C87">
        <w:rPr>
          <w:rFonts w:ascii="Times New Roman" w:eastAsia="Times New Roman" w:hAnsi="Times New Roman"/>
          <w:color w:val="000000" w:themeColor="text1"/>
          <w:sz w:val="24"/>
          <w:szCs w:val="24"/>
          <w:lang w:eastAsia="lt-LT"/>
        </w:rPr>
        <w:t>s</w:t>
      </w:r>
      <w:r w:rsidR="009D520C" w:rsidRPr="00001AAE">
        <w:rPr>
          <w:rFonts w:ascii="Times New Roman" w:eastAsia="Times New Roman" w:hAnsi="Times New Roman"/>
          <w:color w:val="000000" w:themeColor="text1"/>
          <w:sz w:val="24"/>
          <w:szCs w:val="24"/>
          <w:lang w:eastAsia="lt-LT"/>
        </w:rPr>
        <w:t>utarties įsigaliojimo dienos</w:t>
      </w:r>
      <w:r w:rsidRPr="00001AAE">
        <w:rPr>
          <w:rFonts w:ascii="Times New Roman" w:hAnsi="Times New Roman"/>
          <w:color w:val="000000" w:themeColor="text1"/>
          <w:sz w:val="24"/>
          <w:szCs w:val="24"/>
        </w:rPr>
        <w:t>.</w:t>
      </w:r>
    </w:p>
    <w:p w14:paraId="3AB4B700" w14:textId="13FC9CF4" w:rsidR="00BA3DDC" w:rsidRPr="00001AAE" w:rsidRDefault="00BA3DDC" w:rsidP="00BA3DDC">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001AAE">
        <w:rPr>
          <w:rFonts w:ascii="Times New Roman" w:hAnsi="Times New Roman"/>
          <w:color w:val="000000" w:themeColor="text1"/>
          <w:sz w:val="24"/>
          <w:szCs w:val="24"/>
        </w:rPr>
        <w:t xml:space="preserve">1.5. Maksimali lėšų suma, kurią planuojama per 36 (trisdešimt šešis) mėnesius (maksimalų paslaugų teikimo terminą) skirti paslaugų įsigijimui, yra </w:t>
      </w:r>
      <w:r w:rsidR="00A32AFE">
        <w:rPr>
          <w:rFonts w:ascii="Times New Roman" w:hAnsi="Times New Roman"/>
          <w:color w:val="000000" w:themeColor="text1"/>
          <w:sz w:val="24"/>
          <w:szCs w:val="24"/>
        </w:rPr>
        <w:t>1</w:t>
      </w:r>
      <w:r w:rsidR="00317D05">
        <w:rPr>
          <w:rFonts w:ascii="Times New Roman" w:hAnsi="Times New Roman"/>
          <w:color w:val="000000" w:themeColor="text1"/>
          <w:sz w:val="24"/>
          <w:szCs w:val="24"/>
        </w:rPr>
        <w:t>.</w:t>
      </w:r>
      <w:r w:rsidR="00A32AFE">
        <w:rPr>
          <w:rFonts w:ascii="Times New Roman" w:hAnsi="Times New Roman"/>
          <w:color w:val="000000" w:themeColor="text1"/>
          <w:sz w:val="24"/>
          <w:szCs w:val="24"/>
        </w:rPr>
        <w:t>500</w:t>
      </w:r>
      <w:r w:rsidRPr="00001AAE">
        <w:rPr>
          <w:rFonts w:ascii="Times New Roman" w:hAnsi="Times New Roman"/>
          <w:color w:val="000000" w:themeColor="text1"/>
          <w:sz w:val="24"/>
          <w:szCs w:val="24"/>
        </w:rPr>
        <w:t>.000,00 (</w:t>
      </w:r>
      <w:r w:rsidR="00A32AFE">
        <w:rPr>
          <w:rFonts w:ascii="Times New Roman" w:hAnsi="Times New Roman"/>
          <w:color w:val="000000" w:themeColor="text1"/>
          <w:sz w:val="24"/>
          <w:szCs w:val="24"/>
        </w:rPr>
        <w:t>vienas milijonas penki</w:t>
      </w:r>
      <w:r w:rsidR="00450F2A" w:rsidRPr="00001AAE">
        <w:rPr>
          <w:rFonts w:ascii="Times New Roman" w:hAnsi="Times New Roman"/>
          <w:color w:val="000000" w:themeColor="text1"/>
          <w:sz w:val="24"/>
          <w:szCs w:val="24"/>
        </w:rPr>
        <w:t xml:space="preserve"> </w:t>
      </w:r>
      <w:r w:rsidRPr="00001AAE">
        <w:rPr>
          <w:rFonts w:ascii="Times New Roman" w:hAnsi="Times New Roman"/>
          <w:color w:val="000000" w:themeColor="text1"/>
          <w:sz w:val="24"/>
          <w:szCs w:val="24"/>
        </w:rPr>
        <w:t>šimtai tūkstančių</w:t>
      </w:r>
      <w:r w:rsidR="00186DFA" w:rsidRPr="00001AAE">
        <w:rPr>
          <w:rFonts w:ascii="Times New Roman" w:hAnsi="Times New Roman"/>
          <w:color w:val="000000" w:themeColor="text1"/>
          <w:sz w:val="24"/>
          <w:szCs w:val="24"/>
        </w:rPr>
        <w:t>)</w:t>
      </w:r>
      <w:r w:rsidR="00481203" w:rsidRPr="00001AAE">
        <w:rPr>
          <w:rFonts w:ascii="Times New Roman" w:hAnsi="Times New Roman"/>
          <w:color w:val="000000" w:themeColor="text1"/>
          <w:sz w:val="24"/>
          <w:szCs w:val="24"/>
        </w:rPr>
        <w:t xml:space="preserve"> </w:t>
      </w:r>
      <w:r w:rsidRPr="00001AAE">
        <w:rPr>
          <w:rFonts w:ascii="Times New Roman" w:hAnsi="Times New Roman"/>
          <w:color w:val="000000" w:themeColor="text1"/>
          <w:sz w:val="24"/>
          <w:szCs w:val="24"/>
        </w:rPr>
        <w:t>eurų su pridėtinės vertės mokesčiu (toliau – PVM)</w:t>
      </w:r>
      <w:r w:rsidR="004A7F99" w:rsidRPr="00001AAE">
        <w:rPr>
          <w:rFonts w:ascii="Times New Roman" w:hAnsi="Times New Roman"/>
          <w:color w:val="000000" w:themeColor="text1"/>
          <w:sz w:val="24"/>
          <w:szCs w:val="24"/>
        </w:rPr>
        <w:t xml:space="preserve"> arba </w:t>
      </w:r>
      <w:r w:rsidR="004B226C">
        <w:rPr>
          <w:rFonts w:ascii="Times New Roman" w:hAnsi="Times New Roman"/>
          <w:color w:val="000000" w:themeColor="text1"/>
          <w:sz w:val="24"/>
          <w:szCs w:val="24"/>
        </w:rPr>
        <w:t>1</w:t>
      </w:r>
      <w:r w:rsidR="00317D05">
        <w:rPr>
          <w:rFonts w:ascii="Times New Roman" w:hAnsi="Times New Roman"/>
          <w:color w:val="000000" w:themeColor="text1"/>
          <w:sz w:val="24"/>
          <w:szCs w:val="24"/>
        </w:rPr>
        <w:t>.</w:t>
      </w:r>
      <w:r w:rsidR="004B226C">
        <w:rPr>
          <w:rFonts w:ascii="Times New Roman" w:hAnsi="Times New Roman"/>
          <w:color w:val="000000" w:themeColor="text1"/>
          <w:sz w:val="24"/>
          <w:szCs w:val="24"/>
        </w:rPr>
        <w:t>239.669,42</w:t>
      </w:r>
      <w:r w:rsidR="004A7F99" w:rsidRPr="00001AAE">
        <w:rPr>
          <w:rFonts w:ascii="Times New Roman" w:hAnsi="Times New Roman"/>
          <w:color w:val="000000" w:themeColor="text1"/>
          <w:sz w:val="24"/>
          <w:szCs w:val="24"/>
        </w:rPr>
        <w:t xml:space="preserve"> (</w:t>
      </w:r>
      <w:r w:rsidR="004B226C">
        <w:rPr>
          <w:rFonts w:ascii="Times New Roman" w:hAnsi="Times New Roman"/>
          <w:color w:val="000000" w:themeColor="text1"/>
          <w:sz w:val="24"/>
          <w:szCs w:val="24"/>
        </w:rPr>
        <w:t>vienas milijonas du šimtai trisdešimt devyni tūkstančiai šeši šimtai šešiasdešimt devyni eurai</w:t>
      </w:r>
      <w:r w:rsidR="00481203" w:rsidRPr="00001AAE">
        <w:rPr>
          <w:rFonts w:ascii="Times New Roman" w:hAnsi="Times New Roman"/>
          <w:color w:val="000000" w:themeColor="text1"/>
          <w:sz w:val="24"/>
          <w:szCs w:val="24"/>
        </w:rPr>
        <w:t xml:space="preserve">, </w:t>
      </w:r>
      <w:r w:rsidR="004B226C">
        <w:rPr>
          <w:rFonts w:ascii="Times New Roman" w:hAnsi="Times New Roman"/>
          <w:color w:val="000000" w:themeColor="text1"/>
          <w:sz w:val="24"/>
          <w:szCs w:val="24"/>
        </w:rPr>
        <w:t>42</w:t>
      </w:r>
      <w:r w:rsidR="00481203" w:rsidRPr="00001AAE">
        <w:rPr>
          <w:rFonts w:ascii="Times New Roman" w:hAnsi="Times New Roman"/>
          <w:color w:val="000000" w:themeColor="text1"/>
          <w:sz w:val="24"/>
          <w:szCs w:val="24"/>
        </w:rPr>
        <w:t xml:space="preserve"> ct</w:t>
      </w:r>
      <w:r w:rsidR="004A7F99" w:rsidRPr="00001AAE">
        <w:rPr>
          <w:rFonts w:ascii="Times New Roman" w:hAnsi="Times New Roman"/>
          <w:color w:val="000000" w:themeColor="text1"/>
          <w:sz w:val="24"/>
          <w:szCs w:val="24"/>
        </w:rPr>
        <w:t>) eurų be PVM.</w:t>
      </w:r>
    </w:p>
    <w:p w14:paraId="41DD4122" w14:textId="77777777" w:rsidR="00BA3DDC" w:rsidRPr="00001AAE" w:rsidRDefault="00BA3DDC" w:rsidP="00BA3DDC">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001AAE">
        <w:rPr>
          <w:rFonts w:ascii="Times New Roman" w:hAnsi="Times New Roman"/>
          <w:color w:val="000000" w:themeColor="text1"/>
          <w:sz w:val="24"/>
          <w:szCs w:val="24"/>
        </w:rPr>
        <w:t>1.6. Paslaugos bus užsakomos pagal faktinį poreikį kiekvienam renginiui atskirai.</w:t>
      </w:r>
    </w:p>
    <w:p w14:paraId="7E6ED5BD" w14:textId="7C4FE787" w:rsidR="00D90554" w:rsidRPr="00001AAE" w:rsidRDefault="00D90554" w:rsidP="00BA3DDC">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001AAE">
        <w:rPr>
          <w:rFonts w:ascii="Times New Roman" w:hAnsi="Times New Roman"/>
          <w:color w:val="000000" w:themeColor="text1"/>
          <w:sz w:val="24"/>
          <w:szCs w:val="24"/>
        </w:rPr>
        <w:t>1.7. Paslaugoms, susijusioms su renginių organizavimu ir aptarnavimu ne Lietuvos Respublikos teritorijoje,</w:t>
      </w:r>
      <w:r w:rsidR="001F1D4D" w:rsidRPr="00001AAE">
        <w:rPr>
          <w:rFonts w:ascii="Times New Roman" w:hAnsi="Times New Roman"/>
          <w:color w:val="000000" w:themeColor="text1"/>
          <w:sz w:val="24"/>
          <w:szCs w:val="24"/>
        </w:rPr>
        <w:t xml:space="preserve"> ir nurodytoms </w:t>
      </w:r>
      <w:r w:rsidR="00D327FE">
        <w:rPr>
          <w:rFonts w:ascii="Times New Roman" w:hAnsi="Times New Roman"/>
          <w:color w:val="000000" w:themeColor="text1"/>
          <w:sz w:val="24"/>
          <w:szCs w:val="24"/>
        </w:rPr>
        <w:t>techninės specifikacijos</w:t>
      </w:r>
      <w:r w:rsidR="001F1D4D" w:rsidRPr="00001AAE">
        <w:rPr>
          <w:rFonts w:ascii="Times New Roman" w:hAnsi="Times New Roman"/>
          <w:color w:val="000000" w:themeColor="text1"/>
          <w:sz w:val="24"/>
          <w:szCs w:val="24"/>
        </w:rPr>
        <w:t xml:space="preserve"> IV–XIX skyriuose,</w:t>
      </w:r>
      <w:r w:rsidRPr="00001AAE">
        <w:rPr>
          <w:rFonts w:ascii="Times New Roman" w:hAnsi="Times New Roman"/>
          <w:color w:val="000000" w:themeColor="text1"/>
          <w:sz w:val="24"/>
          <w:szCs w:val="24"/>
        </w:rPr>
        <w:t xml:space="preserve"> taikomas kainos apskaičiavimo būdas – sutarties vykdymo išlaidų atlyginimas.</w:t>
      </w:r>
    </w:p>
    <w:p w14:paraId="29511B71" w14:textId="1FFB155A" w:rsidR="00BA3DDC" w:rsidRPr="00001AAE" w:rsidRDefault="00BA3DDC" w:rsidP="0099530C">
      <w:pPr>
        <w:tabs>
          <w:tab w:val="left" w:pos="0"/>
          <w:tab w:val="left" w:pos="900"/>
          <w:tab w:val="left" w:pos="993"/>
        </w:tabs>
        <w:spacing w:after="0" w:line="240" w:lineRule="auto"/>
        <w:ind w:firstLine="567"/>
        <w:jc w:val="both"/>
        <w:rPr>
          <w:rFonts w:ascii="Times New Roman" w:hAnsi="Times New Roman"/>
          <w:color w:val="000000" w:themeColor="text1"/>
          <w:sz w:val="24"/>
          <w:szCs w:val="24"/>
        </w:rPr>
      </w:pPr>
      <w:r w:rsidRPr="00001AAE">
        <w:rPr>
          <w:rFonts w:ascii="Times New Roman" w:hAnsi="Times New Roman"/>
          <w:color w:val="000000" w:themeColor="text1"/>
          <w:sz w:val="24"/>
          <w:szCs w:val="24"/>
        </w:rPr>
        <w:t>1.</w:t>
      </w:r>
      <w:r w:rsidR="00D90554" w:rsidRPr="00001AAE">
        <w:rPr>
          <w:rFonts w:ascii="Times New Roman" w:hAnsi="Times New Roman"/>
          <w:color w:val="000000" w:themeColor="text1"/>
          <w:sz w:val="24"/>
          <w:szCs w:val="24"/>
        </w:rPr>
        <w:t>8</w:t>
      </w:r>
      <w:r w:rsidRPr="00001AAE">
        <w:rPr>
          <w:rFonts w:ascii="Times New Roman" w:hAnsi="Times New Roman"/>
          <w:color w:val="000000" w:themeColor="text1"/>
          <w:sz w:val="24"/>
          <w:szCs w:val="24"/>
        </w:rPr>
        <w:t xml:space="preserve">. Paslaugų teikimo vieta – Lietuvos Respublikos </w:t>
      </w:r>
      <w:r w:rsidR="0099530C" w:rsidRPr="00001AAE">
        <w:rPr>
          <w:rFonts w:ascii="Times New Roman" w:hAnsi="Times New Roman"/>
          <w:color w:val="000000" w:themeColor="text1"/>
          <w:sz w:val="24"/>
          <w:szCs w:val="24"/>
        </w:rPr>
        <w:t>ar kitos šalies teritorija.</w:t>
      </w:r>
    </w:p>
    <w:p w14:paraId="6AE0CAD9" w14:textId="77777777" w:rsidR="00983449" w:rsidRPr="00001AAE" w:rsidRDefault="00983449" w:rsidP="003C4C15">
      <w:pPr>
        <w:tabs>
          <w:tab w:val="left" w:pos="567"/>
          <w:tab w:val="left" w:pos="1134"/>
        </w:tabs>
        <w:spacing w:after="0" w:line="240" w:lineRule="auto"/>
        <w:ind w:right="-144"/>
        <w:contextualSpacing/>
        <w:jc w:val="both"/>
        <w:rPr>
          <w:rFonts w:ascii="Times New Roman" w:hAnsi="Times New Roman"/>
          <w:color w:val="000000" w:themeColor="text1"/>
          <w:sz w:val="24"/>
          <w:szCs w:val="24"/>
        </w:rPr>
      </w:pPr>
    </w:p>
    <w:p w14:paraId="27967679" w14:textId="77777777" w:rsidR="003C4C15" w:rsidRPr="00001AAE" w:rsidRDefault="003C4C15" w:rsidP="003C4C15">
      <w:pPr>
        <w:numPr>
          <w:ilvl w:val="0"/>
          <w:numId w:val="31"/>
        </w:numPr>
        <w:spacing w:after="0" w:line="240" w:lineRule="auto"/>
        <w:jc w:val="center"/>
        <w:rPr>
          <w:rFonts w:ascii="Times New Roman" w:eastAsia="Times New Roman" w:hAnsi="Times New Roman"/>
          <w:b/>
          <w:bCs/>
          <w:color w:val="000000" w:themeColor="text1"/>
          <w:sz w:val="24"/>
          <w:szCs w:val="24"/>
          <w:lang w:eastAsia="lt-LT"/>
        </w:rPr>
      </w:pPr>
      <w:r w:rsidRPr="00001AAE">
        <w:rPr>
          <w:rFonts w:ascii="Times New Roman" w:eastAsia="Times New Roman" w:hAnsi="Times New Roman"/>
          <w:b/>
          <w:bCs/>
          <w:color w:val="000000" w:themeColor="text1"/>
          <w:sz w:val="24"/>
          <w:szCs w:val="24"/>
          <w:lang w:eastAsia="lt-LT"/>
        </w:rPr>
        <w:t xml:space="preserve">PASLAUGŲ SUTEIKIMO VIETA, APIMTYS IR POBŪDIS </w:t>
      </w:r>
    </w:p>
    <w:p w14:paraId="524BD12E" w14:textId="77777777" w:rsidR="003C4C15" w:rsidRPr="00001AAE" w:rsidRDefault="003C4C15" w:rsidP="003C4C15">
      <w:pPr>
        <w:tabs>
          <w:tab w:val="left" w:pos="567"/>
          <w:tab w:val="left" w:pos="1134"/>
        </w:tabs>
        <w:spacing w:after="0" w:line="240" w:lineRule="auto"/>
        <w:ind w:right="-144"/>
        <w:contextualSpacing/>
        <w:jc w:val="both"/>
        <w:rPr>
          <w:rFonts w:ascii="Times New Roman" w:hAnsi="Times New Roman"/>
          <w:color w:val="000000" w:themeColor="text1"/>
          <w:sz w:val="24"/>
          <w:szCs w:val="24"/>
        </w:rPr>
      </w:pPr>
    </w:p>
    <w:p w14:paraId="41A4A7A7" w14:textId="2290F702" w:rsidR="003C4C15" w:rsidRPr="00001AAE" w:rsidRDefault="003C4C15" w:rsidP="003653D5">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2.1. Perkančioji organizacija sutarties galiojimo laikotarpiu preliminariai planuoja organizuoti apie</w:t>
      </w:r>
      <w:r w:rsidR="00F0767A" w:rsidRPr="00001AAE">
        <w:rPr>
          <w:rFonts w:ascii="Times New Roman" w:eastAsia="Times New Roman" w:hAnsi="Times New Roman"/>
          <w:color w:val="000000" w:themeColor="text1"/>
          <w:sz w:val="24"/>
          <w:szCs w:val="24"/>
          <w:lang w:eastAsia="lt-LT"/>
        </w:rPr>
        <w:t xml:space="preserve"> 500 </w:t>
      </w:r>
      <w:r w:rsidR="00843793" w:rsidRPr="00001AAE">
        <w:rPr>
          <w:rFonts w:ascii="Times New Roman" w:eastAsia="Times New Roman" w:hAnsi="Times New Roman"/>
          <w:color w:val="000000" w:themeColor="text1"/>
          <w:sz w:val="24"/>
          <w:szCs w:val="24"/>
          <w:lang w:eastAsia="lt-LT"/>
        </w:rPr>
        <w:t>vidutinio</w:t>
      </w:r>
      <w:r w:rsidRPr="00001AAE">
        <w:rPr>
          <w:rFonts w:ascii="Times New Roman" w:eastAsia="Times New Roman" w:hAnsi="Times New Roman"/>
          <w:color w:val="000000" w:themeColor="text1"/>
          <w:sz w:val="24"/>
          <w:szCs w:val="24"/>
          <w:lang w:eastAsia="lt-LT"/>
        </w:rPr>
        <w:t xml:space="preserve"> lygio renginių Lietuvos Respublikos teritorijoje. </w:t>
      </w:r>
      <w:r w:rsidR="003653D5" w:rsidRPr="00001AAE">
        <w:rPr>
          <w:rFonts w:ascii="Times New Roman" w:eastAsia="Times New Roman" w:hAnsi="Times New Roman"/>
          <w:color w:val="000000" w:themeColor="text1"/>
          <w:sz w:val="24"/>
          <w:szCs w:val="24"/>
          <w:lang w:eastAsia="lt-LT"/>
        </w:rPr>
        <w:t xml:space="preserve">Iki 30 procentų </w:t>
      </w:r>
      <w:r w:rsidRPr="00001AAE">
        <w:rPr>
          <w:rFonts w:ascii="Times New Roman" w:eastAsia="Times New Roman" w:hAnsi="Times New Roman"/>
          <w:color w:val="000000" w:themeColor="text1"/>
          <w:sz w:val="24"/>
          <w:szCs w:val="24"/>
          <w:lang w:eastAsia="lt-LT"/>
        </w:rPr>
        <w:t xml:space="preserve">iš nurodytų renginių gali vykti ne Vilniaus mieste. Kiekvienas renginys bus priskirtas </w:t>
      </w:r>
      <w:r w:rsidR="00D327FE">
        <w:rPr>
          <w:rFonts w:ascii="Times New Roman" w:eastAsia="Times New Roman" w:hAnsi="Times New Roman"/>
          <w:color w:val="000000" w:themeColor="text1"/>
          <w:sz w:val="24"/>
          <w:szCs w:val="24"/>
          <w:lang w:eastAsia="lt-LT"/>
        </w:rPr>
        <w:t xml:space="preserve">techninės specifikacijos </w:t>
      </w:r>
      <w:r w:rsidR="003653D5" w:rsidRPr="00001AAE">
        <w:rPr>
          <w:rFonts w:ascii="Times New Roman" w:eastAsia="Times New Roman" w:hAnsi="Times New Roman"/>
          <w:color w:val="000000" w:themeColor="text1"/>
          <w:sz w:val="24"/>
          <w:szCs w:val="24"/>
          <w:lang w:eastAsia="lt-LT"/>
        </w:rPr>
        <w:t xml:space="preserve">3.7 punkte nurodytai </w:t>
      </w:r>
      <w:r w:rsidRPr="00001AAE">
        <w:rPr>
          <w:rFonts w:ascii="Times New Roman" w:eastAsia="Times New Roman" w:hAnsi="Times New Roman"/>
          <w:color w:val="000000" w:themeColor="text1"/>
          <w:sz w:val="24"/>
          <w:szCs w:val="24"/>
          <w:lang w:eastAsia="lt-LT"/>
        </w:rPr>
        <w:t xml:space="preserve">konkrečiai kategorijai apie tai iš anksto informuojant paslaugos teikėją. </w:t>
      </w:r>
      <w:r w:rsidR="003653D5" w:rsidRPr="00001AAE">
        <w:rPr>
          <w:rFonts w:ascii="Times New Roman" w:eastAsia="Times New Roman" w:hAnsi="Times New Roman"/>
          <w:color w:val="000000" w:themeColor="text1"/>
          <w:sz w:val="24"/>
          <w:szCs w:val="24"/>
          <w:lang w:eastAsia="lt-LT"/>
        </w:rPr>
        <w:t xml:space="preserve">Retais atvejais </w:t>
      </w:r>
      <w:r w:rsidR="00D327FE">
        <w:rPr>
          <w:rFonts w:ascii="Times New Roman" w:eastAsia="Times New Roman" w:hAnsi="Times New Roman"/>
          <w:color w:val="000000" w:themeColor="text1"/>
          <w:sz w:val="24"/>
          <w:szCs w:val="24"/>
          <w:lang w:eastAsia="lt-LT"/>
        </w:rPr>
        <w:t>vidutinio</w:t>
      </w:r>
      <w:r w:rsidR="003653D5" w:rsidRPr="00001AAE">
        <w:rPr>
          <w:rFonts w:ascii="Times New Roman" w:eastAsia="Times New Roman" w:hAnsi="Times New Roman"/>
          <w:color w:val="000000" w:themeColor="text1"/>
          <w:sz w:val="24"/>
          <w:szCs w:val="24"/>
          <w:lang w:eastAsia="lt-LT"/>
        </w:rPr>
        <w:t xml:space="preserve"> lygio renginiai gali būti organizuojami ne Lietuvos Respublikos teritorijoje. </w:t>
      </w:r>
    </w:p>
    <w:p w14:paraId="64C0989E" w14:textId="77777777" w:rsidR="003C4C15" w:rsidRPr="00001AAE" w:rsidRDefault="003C4C15" w:rsidP="003C4C15">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2.2. Renginių kiekiai, nurodyti paslaugų techninės specifikacijos </w:t>
      </w:r>
      <w:r w:rsidR="00CA1FA1" w:rsidRPr="00001AAE">
        <w:rPr>
          <w:rFonts w:ascii="Times New Roman" w:eastAsia="Times New Roman" w:hAnsi="Times New Roman"/>
          <w:color w:val="000000" w:themeColor="text1"/>
          <w:sz w:val="24"/>
          <w:szCs w:val="24"/>
          <w:lang w:eastAsia="lt-LT"/>
        </w:rPr>
        <w:t>2.1</w:t>
      </w:r>
      <w:r w:rsidRPr="00001AAE">
        <w:rPr>
          <w:rFonts w:ascii="Times New Roman" w:eastAsia="Times New Roman" w:hAnsi="Times New Roman"/>
          <w:color w:val="000000" w:themeColor="text1"/>
          <w:sz w:val="24"/>
          <w:szCs w:val="24"/>
          <w:lang w:eastAsia="lt-LT"/>
        </w:rPr>
        <w:t xml:space="preserve"> punkte, yra preliminarūs ir gali būti keičiami bei užsakomi priklausomai nuo perkančiosios organizacijos poreikio.</w:t>
      </w:r>
    </w:p>
    <w:p w14:paraId="4BABD544"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 Perkančiajai organizacijai reikalingos renginių organizavimo ir aptarnavimo paslaugos, atsižvelgiant į konkretų renginį, gali apimti:</w:t>
      </w:r>
    </w:p>
    <w:p w14:paraId="1A2172D0" w14:textId="11D16094"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 renginio planavimo ir aptarnavimo paslaugas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IV skyriuje;</w:t>
      </w:r>
    </w:p>
    <w:p w14:paraId="103E58A0" w14:textId="0512360B"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2.3.2. renginio vietos parinkimo paslaugas ir nuomą</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V skyriuje;</w:t>
      </w:r>
    </w:p>
    <w:p w14:paraId="42DABB68" w14:textId="69AEC04B"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2.3.3. renginio vietos apipavidalinimo, dekoravimo paslaugas</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VI skyriuje</w:t>
      </w:r>
      <w:r w:rsidRPr="00001AAE">
        <w:rPr>
          <w:rFonts w:ascii="Times New Roman" w:eastAsia="Times New Roman" w:hAnsi="Times New Roman"/>
          <w:color w:val="000000" w:themeColor="text1"/>
          <w:sz w:val="24"/>
          <w:szCs w:val="24"/>
          <w:lang w:eastAsia="lt-LT"/>
        </w:rPr>
        <w:t>;</w:t>
      </w:r>
    </w:p>
    <w:p w14:paraId="5C5450FB" w14:textId="408E4FE5"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2.3.4. renginio įrangos nuomą ir aptarnavimo paslaugas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VII skyriuje;</w:t>
      </w:r>
    </w:p>
    <w:p w14:paraId="29B3A2F9" w14:textId="5E2D031E"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w:t>
      </w:r>
      <w:r w:rsidR="00152E10" w:rsidRPr="00001AAE">
        <w:rPr>
          <w:rFonts w:ascii="Times New Roman" w:eastAsia="Times New Roman" w:hAnsi="Times New Roman"/>
          <w:color w:val="000000" w:themeColor="text1"/>
          <w:sz w:val="24"/>
          <w:szCs w:val="24"/>
          <w:lang w:eastAsia="lt-LT"/>
        </w:rPr>
        <w:t>5</w:t>
      </w:r>
      <w:r w:rsidRPr="00001AAE">
        <w:rPr>
          <w:rFonts w:ascii="Times New Roman" w:eastAsia="Times New Roman" w:hAnsi="Times New Roman"/>
          <w:color w:val="000000" w:themeColor="text1"/>
          <w:sz w:val="24"/>
          <w:szCs w:val="24"/>
          <w:lang w:eastAsia="lt-LT"/>
        </w:rPr>
        <w:t>. renginio dalyvių maitinimo paslaugas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VIII skyriuje</w:t>
      </w:r>
      <w:r w:rsidRPr="00001AAE">
        <w:rPr>
          <w:rFonts w:ascii="Times New Roman" w:eastAsia="Times New Roman" w:hAnsi="Times New Roman"/>
          <w:color w:val="000000" w:themeColor="text1"/>
          <w:sz w:val="24"/>
          <w:szCs w:val="24"/>
          <w:lang w:eastAsia="lt-LT"/>
        </w:rPr>
        <w:t>;</w:t>
      </w:r>
    </w:p>
    <w:p w14:paraId="6B7FF29C" w14:textId="05F23D92"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w:t>
      </w:r>
      <w:r w:rsidR="00152E10" w:rsidRPr="00001AAE">
        <w:rPr>
          <w:rFonts w:ascii="Times New Roman" w:eastAsia="Times New Roman" w:hAnsi="Times New Roman"/>
          <w:color w:val="000000" w:themeColor="text1"/>
          <w:sz w:val="24"/>
          <w:szCs w:val="24"/>
          <w:lang w:eastAsia="lt-LT"/>
        </w:rPr>
        <w:t>6</w:t>
      </w:r>
      <w:r w:rsidRPr="00001AAE">
        <w:rPr>
          <w:rFonts w:ascii="Times New Roman" w:eastAsia="Times New Roman" w:hAnsi="Times New Roman"/>
          <w:color w:val="000000" w:themeColor="text1"/>
          <w:sz w:val="24"/>
          <w:szCs w:val="24"/>
          <w:lang w:eastAsia="lt-LT"/>
        </w:rPr>
        <w:t>. transporto nuomos paslaug</w:t>
      </w:r>
      <w:r w:rsidR="00A40B70" w:rsidRPr="00001AAE">
        <w:rPr>
          <w:rFonts w:ascii="Times New Roman" w:eastAsia="Times New Roman" w:hAnsi="Times New Roman"/>
          <w:color w:val="000000" w:themeColor="text1"/>
          <w:sz w:val="24"/>
          <w:szCs w:val="24"/>
          <w:lang w:eastAsia="lt-LT"/>
        </w:rPr>
        <w:t>a</w:t>
      </w:r>
      <w:r w:rsidRPr="00001AAE">
        <w:rPr>
          <w:rFonts w:ascii="Times New Roman" w:eastAsia="Times New Roman" w:hAnsi="Times New Roman"/>
          <w:color w:val="000000" w:themeColor="text1"/>
          <w:sz w:val="24"/>
          <w:szCs w:val="24"/>
          <w:lang w:eastAsia="lt-LT"/>
        </w:rPr>
        <w:t>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IX skyriuje</w:t>
      </w:r>
      <w:r w:rsidRPr="00001AAE">
        <w:rPr>
          <w:rFonts w:ascii="Times New Roman" w:eastAsia="Times New Roman" w:hAnsi="Times New Roman"/>
          <w:color w:val="000000" w:themeColor="text1"/>
          <w:sz w:val="24"/>
          <w:szCs w:val="24"/>
          <w:lang w:eastAsia="lt-LT"/>
        </w:rPr>
        <w:t>;</w:t>
      </w:r>
    </w:p>
    <w:p w14:paraId="268B47CE" w14:textId="55EA0F60"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w:t>
      </w:r>
      <w:r w:rsidR="00152E10" w:rsidRPr="00001AAE">
        <w:rPr>
          <w:rFonts w:ascii="Times New Roman" w:eastAsia="Times New Roman" w:hAnsi="Times New Roman"/>
          <w:color w:val="000000" w:themeColor="text1"/>
          <w:sz w:val="24"/>
          <w:szCs w:val="24"/>
          <w:lang w:eastAsia="lt-LT"/>
        </w:rPr>
        <w:t>7</w:t>
      </w:r>
      <w:r w:rsidRPr="00001AAE">
        <w:rPr>
          <w:rFonts w:ascii="Times New Roman" w:eastAsia="Times New Roman" w:hAnsi="Times New Roman"/>
          <w:color w:val="000000" w:themeColor="text1"/>
          <w:sz w:val="24"/>
          <w:szCs w:val="24"/>
          <w:lang w:eastAsia="lt-LT"/>
        </w:rPr>
        <w:t>. renginio fotografavimo paslaugas</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 skyriuje</w:t>
      </w:r>
      <w:r w:rsidRPr="00001AAE">
        <w:rPr>
          <w:rFonts w:ascii="Times New Roman" w:eastAsia="Times New Roman" w:hAnsi="Times New Roman"/>
          <w:color w:val="000000" w:themeColor="text1"/>
          <w:sz w:val="24"/>
          <w:szCs w:val="24"/>
          <w:lang w:eastAsia="lt-LT"/>
        </w:rPr>
        <w:t>;</w:t>
      </w:r>
    </w:p>
    <w:p w14:paraId="484E6A80" w14:textId="02F37944"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lastRenderedPageBreak/>
        <w:t>2.3.</w:t>
      </w:r>
      <w:r w:rsidR="00152E10" w:rsidRPr="00001AAE">
        <w:rPr>
          <w:rFonts w:ascii="Times New Roman" w:eastAsia="Times New Roman" w:hAnsi="Times New Roman"/>
          <w:color w:val="000000" w:themeColor="text1"/>
          <w:sz w:val="24"/>
          <w:szCs w:val="24"/>
          <w:lang w:eastAsia="lt-LT"/>
        </w:rPr>
        <w:t>8</w:t>
      </w:r>
      <w:r w:rsidRPr="00001AAE">
        <w:rPr>
          <w:rFonts w:ascii="Times New Roman" w:eastAsia="Times New Roman" w:hAnsi="Times New Roman"/>
          <w:color w:val="000000" w:themeColor="text1"/>
          <w:sz w:val="24"/>
          <w:szCs w:val="24"/>
          <w:lang w:eastAsia="lt-LT"/>
        </w:rPr>
        <w:t>. renginio dalyvių apgyvendinimo paslaugas</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XI skyriuje</w:t>
      </w:r>
      <w:r w:rsidRPr="00001AAE">
        <w:rPr>
          <w:rFonts w:ascii="Times New Roman" w:eastAsia="Times New Roman" w:hAnsi="Times New Roman"/>
          <w:color w:val="000000" w:themeColor="text1"/>
          <w:sz w:val="24"/>
          <w:szCs w:val="24"/>
          <w:lang w:eastAsia="lt-LT"/>
        </w:rPr>
        <w:t xml:space="preserve">; </w:t>
      </w:r>
    </w:p>
    <w:p w14:paraId="035880FA" w14:textId="3E9ACBBD"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w:t>
      </w:r>
      <w:r w:rsidR="00152E10" w:rsidRPr="00001AAE">
        <w:rPr>
          <w:rFonts w:ascii="Times New Roman" w:eastAsia="Times New Roman" w:hAnsi="Times New Roman"/>
          <w:color w:val="000000" w:themeColor="text1"/>
          <w:sz w:val="24"/>
          <w:szCs w:val="24"/>
          <w:lang w:eastAsia="lt-LT"/>
        </w:rPr>
        <w:t>9</w:t>
      </w:r>
      <w:r w:rsidRPr="00001AAE">
        <w:rPr>
          <w:rFonts w:ascii="Times New Roman" w:eastAsia="Times New Roman" w:hAnsi="Times New Roman"/>
          <w:color w:val="000000" w:themeColor="text1"/>
          <w:sz w:val="24"/>
          <w:szCs w:val="24"/>
          <w:lang w:eastAsia="lt-LT"/>
        </w:rPr>
        <w:t>. renginiams skirtas kanceliarin</w:t>
      </w:r>
      <w:r w:rsidR="00A40B70" w:rsidRPr="00001AAE">
        <w:rPr>
          <w:rFonts w:ascii="Times New Roman" w:eastAsia="Times New Roman" w:hAnsi="Times New Roman"/>
          <w:color w:val="000000" w:themeColor="text1"/>
          <w:sz w:val="24"/>
          <w:szCs w:val="24"/>
          <w:lang w:eastAsia="lt-LT"/>
        </w:rPr>
        <w:t>e</w:t>
      </w:r>
      <w:r w:rsidRPr="00001AAE">
        <w:rPr>
          <w:rFonts w:ascii="Times New Roman" w:eastAsia="Times New Roman" w:hAnsi="Times New Roman"/>
          <w:color w:val="000000" w:themeColor="text1"/>
          <w:sz w:val="24"/>
          <w:szCs w:val="24"/>
          <w:lang w:eastAsia="lt-LT"/>
        </w:rPr>
        <w:t>s priemones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XII skyriuje</w:t>
      </w:r>
      <w:r w:rsidRPr="00001AAE">
        <w:rPr>
          <w:rFonts w:ascii="Times New Roman" w:eastAsia="Times New Roman" w:hAnsi="Times New Roman"/>
          <w:color w:val="000000" w:themeColor="text1"/>
          <w:sz w:val="24"/>
          <w:szCs w:val="24"/>
          <w:lang w:eastAsia="lt-LT"/>
        </w:rPr>
        <w:t>;</w:t>
      </w:r>
    </w:p>
    <w:p w14:paraId="7558AD71" w14:textId="375BF113"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w:t>
      </w:r>
      <w:r w:rsidR="00152E10" w:rsidRPr="00001AAE">
        <w:rPr>
          <w:rFonts w:ascii="Times New Roman" w:eastAsia="Times New Roman" w:hAnsi="Times New Roman"/>
          <w:color w:val="000000" w:themeColor="text1"/>
          <w:sz w:val="24"/>
          <w:szCs w:val="24"/>
          <w:lang w:eastAsia="lt-LT"/>
        </w:rPr>
        <w:t>0</w:t>
      </w:r>
      <w:r w:rsidRPr="00001AAE">
        <w:rPr>
          <w:rFonts w:ascii="Times New Roman" w:eastAsia="Times New Roman" w:hAnsi="Times New Roman"/>
          <w:color w:val="000000" w:themeColor="text1"/>
          <w:sz w:val="24"/>
          <w:szCs w:val="24"/>
          <w:lang w:eastAsia="lt-LT"/>
        </w:rPr>
        <w:t>. renginio socialinės kultūrinės programos organizavimo paslaugas</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techninės specifikacijos</w:t>
      </w:r>
      <w:r w:rsidR="00F4718F" w:rsidRPr="00001AAE">
        <w:rPr>
          <w:rFonts w:ascii="Times New Roman" w:eastAsia="Times New Roman" w:hAnsi="Times New Roman"/>
          <w:color w:val="000000" w:themeColor="text1"/>
          <w:sz w:val="24"/>
          <w:szCs w:val="24"/>
          <w:lang w:eastAsia="lt-LT"/>
        </w:rPr>
        <w:t xml:space="preserve"> XIII skyriuje</w:t>
      </w:r>
      <w:r w:rsidRPr="00001AAE">
        <w:rPr>
          <w:rFonts w:ascii="Times New Roman" w:eastAsia="Times New Roman" w:hAnsi="Times New Roman"/>
          <w:color w:val="000000" w:themeColor="text1"/>
          <w:sz w:val="24"/>
          <w:szCs w:val="24"/>
          <w:lang w:eastAsia="lt-LT"/>
        </w:rPr>
        <w:t>;</w:t>
      </w:r>
    </w:p>
    <w:p w14:paraId="2C67DF86" w14:textId="5D275F6D" w:rsidR="00F25893" w:rsidRPr="00001AAE" w:rsidRDefault="00F25893"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2.3.11. renginiams reikalingų viešųjų ryšių plano ir priemonių parengim</w:t>
      </w:r>
      <w:r w:rsidR="00D541F9">
        <w:rPr>
          <w:rFonts w:ascii="Times New Roman" w:eastAsia="Times New Roman" w:hAnsi="Times New Roman"/>
          <w:color w:val="000000" w:themeColor="text1"/>
          <w:sz w:val="24"/>
          <w:szCs w:val="24"/>
          <w:lang w:eastAsia="lt-LT"/>
        </w:rPr>
        <w:t>o</w:t>
      </w:r>
      <w:r w:rsidRPr="00001AAE">
        <w:rPr>
          <w:rFonts w:ascii="Times New Roman" w:eastAsia="Times New Roman" w:hAnsi="Times New Roman"/>
          <w:color w:val="000000" w:themeColor="text1"/>
          <w:sz w:val="24"/>
          <w:szCs w:val="24"/>
          <w:lang w:eastAsia="lt-LT"/>
        </w:rPr>
        <w:t xml:space="preserve"> ir įgyvendinim</w:t>
      </w:r>
      <w:r w:rsidR="00D541F9">
        <w:rPr>
          <w:rFonts w:ascii="Times New Roman" w:eastAsia="Times New Roman" w:hAnsi="Times New Roman"/>
          <w:color w:val="000000" w:themeColor="text1"/>
          <w:sz w:val="24"/>
          <w:szCs w:val="24"/>
          <w:lang w:eastAsia="lt-LT"/>
        </w:rPr>
        <w:t>o paslaugas</w:t>
      </w:r>
      <w:r w:rsidR="00F4718F" w:rsidRPr="00001AAE">
        <w:rPr>
          <w:rFonts w:ascii="Times New Roman" w:eastAsia="Times New Roman" w:hAnsi="Times New Roman"/>
          <w:color w:val="000000" w:themeColor="text1"/>
          <w:sz w:val="24"/>
          <w:szCs w:val="24"/>
          <w:lang w:eastAsia="lt-LT"/>
        </w:rPr>
        <w:t>,</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XIV skyriuje</w:t>
      </w:r>
      <w:r w:rsidRPr="00001AAE">
        <w:rPr>
          <w:rFonts w:ascii="Times New Roman" w:eastAsia="Times New Roman" w:hAnsi="Times New Roman"/>
          <w:color w:val="000000" w:themeColor="text1"/>
          <w:sz w:val="24"/>
          <w:szCs w:val="24"/>
          <w:lang w:eastAsia="lt-LT"/>
        </w:rPr>
        <w:t>;</w:t>
      </w:r>
    </w:p>
    <w:p w14:paraId="6602B1D9" w14:textId="0C3FBED2"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w:t>
      </w:r>
      <w:r w:rsidR="00F25893" w:rsidRPr="00001AAE">
        <w:rPr>
          <w:rFonts w:ascii="Times New Roman" w:eastAsia="Times New Roman" w:hAnsi="Times New Roman"/>
          <w:color w:val="000000" w:themeColor="text1"/>
          <w:sz w:val="24"/>
          <w:szCs w:val="24"/>
          <w:lang w:eastAsia="lt-LT"/>
        </w:rPr>
        <w:t>2</w:t>
      </w:r>
      <w:r w:rsidRPr="00001AAE">
        <w:rPr>
          <w:rFonts w:ascii="Times New Roman" w:eastAsia="Times New Roman" w:hAnsi="Times New Roman"/>
          <w:color w:val="000000" w:themeColor="text1"/>
          <w:sz w:val="24"/>
          <w:szCs w:val="24"/>
          <w:lang w:eastAsia="lt-LT"/>
        </w:rPr>
        <w:t>. renginiams reikalingų reklaminių/viešinimo priemonių parengim</w:t>
      </w:r>
      <w:r w:rsidR="00D541F9">
        <w:rPr>
          <w:rFonts w:ascii="Times New Roman" w:eastAsia="Times New Roman" w:hAnsi="Times New Roman"/>
          <w:color w:val="000000" w:themeColor="text1"/>
          <w:sz w:val="24"/>
          <w:szCs w:val="24"/>
          <w:lang w:eastAsia="lt-LT"/>
        </w:rPr>
        <w:t>o</w:t>
      </w:r>
      <w:r w:rsidRPr="00001AAE">
        <w:rPr>
          <w:rFonts w:ascii="Times New Roman" w:eastAsia="Times New Roman" w:hAnsi="Times New Roman"/>
          <w:color w:val="000000" w:themeColor="text1"/>
          <w:sz w:val="24"/>
          <w:szCs w:val="24"/>
          <w:lang w:eastAsia="lt-LT"/>
        </w:rPr>
        <w:t xml:space="preserve"> ir/ar gamyb</w:t>
      </w:r>
      <w:r w:rsidR="00D541F9">
        <w:rPr>
          <w:rFonts w:ascii="Times New Roman" w:eastAsia="Times New Roman" w:hAnsi="Times New Roman"/>
          <w:color w:val="000000" w:themeColor="text1"/>
          <w:sz w:val="24"/>
          <w:szCs w:val="24"/>
          <w:lang w:eastAsia="lt-LT"/>
        </w:rPr>
        <w:t>os paslaugas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XV skyriuje</w:t>
      </w:r>
      <w:r w:rsidRPr="00001AAE">
        <w:rPr>
          <w:rFonts w:ascii="Times New Roman" w:eastAsia="Times New Roman" w:hAnsi="Times New Roman"/>
          <w:color w:val="000000" w:themeColor="text1"/>
          <w:sz w:val="24"/>
          <w:szCs w:val="24"/>
          <w:lang w:eastAsia="lt-LT"/>
        </w:rPr>
        <w:t>;</w:t>
      </w:r>
    </w:p>
    <w:p w14:paraId="106DBDF5" w14:textId="220234F5"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w:t>
      </w:r>
      <w:r w:rsidR="00F25893" w:rsidRPr="00001AAE">
        <w:rPr>
          <w:rFonts w:ascii="Times New Roman" w:eastAsia="Times New Roman" w:hAnsi="Times New Roman"/>
          <w:color w:val="000000" w:themeColor="text1"/>
          <w:sz w:val="24"/>
          <w:szCs w:val="24"/>
          <w:lang w:eastAsia="lt-LT"/>
        </w:rPr>
        <w:t>3</w:t>
      </w:r>
      <w:r w:rsidRPr="00001AAE">
        <w:rPr>
          <w:rFonts w:ascii="Times New Roman" w:eastAsia="Times New Roman" w:hAnsi="Times New Roman"/>
          <w:color w:val="000000" w:themeColor="text1"/>
          <w:sz w:val="24"/>
          <w:szCs w:val="24"/>
          <w:lang w:eastAsia="lt-LT"/>
        </w:rPr>
        <w:t>. renginiams reikaling</w:t>
      </w:r>
      <w:r w:rsidR="00A40B70" w:rsidRPr="00001AAE">
        <w:rPr>
          <w:rFonts w:ascii="Times New Roman" w:eastAsia="Times New Roman" w:hAnsi="Times New Roman"/>
          <w:color w:val="000000" w:themeColor="text1"/>
          <w:sz w:val="24"/>
          <w:szCs w:val="24"/>
          <w:lang w:eastAsia="lt-LT"/>
        </w:rPr>
        <w:t>a</w:t>
      </w:r>
      <w:r w:rsidRPr="00001AAE">
        <w:rPr>
          <w:rFonts w:ascii="Times New Roman" w:eastAsia="Times New Roman" w:hAnsi="Times New Roman"/>
          <w:color w:val="000000" w:themeColor="text1"/>
          <w:sz w:val="24"/>
          <w:szCs w:val="24"/>
          <w:lang w:eastAsia="lt-LT"/>
        </w:rPr>
        <w:t>s vertimo paslaugas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XVI skyriuje</w:t>
      </w:r>
      <w:r w:rsidR="00003568" w:rsidRPr="00001AAE">
        <w:rPr>
          <w:rFonts w:ascii="Times New Roman" w:eastAsia="Times New Roman" w:hAnsi="Times New Roman"/>
          <w:color w:val="000000" w:themeColor="text1"/>
          <w:sz w:val="24"/>
          <w:szCs w:val="24"/>
          <w:lang w:eastAsia="lt-LT"/>
        </w:rPr>
        <w:t>;</w:t>
      </w:r>
    </w:p>
    <w:p w14:paraId="5D1D1799" w14:textId="66F592B2" w:rsidR="00003568" w:rsidRPr="00001AAE" w:rsidRDefault="00003568"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2.3.1</w:t>
      </w:r>
      <w:r w:rsidR="00F25893" w:rsidRPr="00001AAE">
        <w:rPr>
          <w:rFonts w:ascii="Times New Roman" w:eastAsia="Times New Roman" w:hAnsi="Times New Roman"/>
          <w:color w:val="000000" w:themeColor="text1"/>
          <w:sz w:val="24"/>
          <w:szCs w:val="24"/>
          <w:lang w:eastAsia="lt-LT"/>
        </w:rPr>
        <w:t>4</w:t>
      </w:r>
      <w:r w:rsidRPr="00001AAE">
        <w:rPr>
          <w:rFonts w:ascii="Times New Roman" w:eastAsia="Times New Roman" w:hAnsi="Times New Roman"/>
          <w:color w:val="000000" w:themeColor="text1"/>
          <w:sz w:val="24"/>
          <w:szCs w:val="24"/>
          <w:lang w:eastAsia="lt-LT"/>
        </w:rPr>
        <w:t>. renginio dalyvių kelionių</w:t>
      </w:r>
      <w:r w:rsidR="00F359D8" w:rsidRPr="00001AAE">
        <w:rPr>
          <w:rFonts w:ascii="Times New Roman" w:eastAsia="Times New Roman" w:hAnsi="Times New Roman"/>
          <w:color w:val="000000" w:themeColor="text1"/>
          <w:sz w:val="24"/>
          <w:szCs w:val="24"/>
          <w:lang w:eastAsia="lt-LT"/>
        </w:rPr>
        <w:t xml:space="preserve"> organizavimo</w:t>
      </w:r>
      <w:r w:rsidR="007640FD" w:rsidRPr="00001AAE">
        <w:rPr>
          <w:rFonts w:ascii="Times New Roman" w:eastAsia="Times New Roman" w:hAnsi="Times New Roman"/>
          <w:color w:val="000000" w:themeColor="text1"/>
          <w:sz w:val="24"/>
          <w:szCs w:val="24"/>
          <w:lang w:eastAsia="lt-LT"/>
        </w:rPr>
        <w:t xml:space="preserve"> paslaugas,</w:t>
      </w:r>
      <w:r w:rsidR="00F4718F" w:rsidRPr="00001AAE">
        <w:rPr>
          <w:color w:val="000000" w:themeColor="text1"/>
        </w:rPr>
        <w:t xml:space="preserve"> </w:t>
      </w:r>
      <w:r w:rsidR="00F4718F" w:rsidRPr="00001AAE">
        <w:rPr>
          <w:rFonts w:ascii="Times New Roman" w:eastAsia="Times New Roman" w:hAnsi="Times New Roman"/>
          <w:color w:val="000000" w:themeColor="text1"/>
          <w:sz w:val="24"/>
          <w:szCs w:val="24"/>
          <w:lang w:eastAsia="lt-LT"/>
        </w:rPr>
        <w:t xml:space="preserve">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XVII skyriuje</w:t>
      </w:r>
      <w:r w:rsidR="00ED45A2" w:rsidRPr="00001AAE">
        <w:rPr>
          <w:rFonts w:ascii="Times New Roman" w:eastAsia="Times New Roman" w:hAnsi="Times New Roman"/>
          <w:color w:val="000000" w:themeColor="text1"/>
          <w:sz w:val="24"/>
          <w:szCs w:val="24"/>
          <w:lang w:eastAsia="lt-LT"/>
        </w:rPr>
        <w:t>;</w:t>
      </w:r>
    </w:p>
    <w:p w14:paraId="0B75A91E" w14:textId="2453DFCD" w:rsidR="002E1C5A" w:rsidRPr="00001AAE" w:rsidRDefault="002E1C5A" w:rsidP="002E1C5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bookmarkStart w:id="0" w:name="_Hlk158113011"/>
      <w:r w:rsidRPr="00001AAE">
        <w:rPr>
          <w:rFonts w:ascii="Times New Roman" w:eastAsia="Times New Roman" w:hAnsi="Times New Roman"/>
          <w:color w:val="000000" w:themeColor="text1"/>
          <w:sz w:val="24"/>
          <w:szCs w:val="24"/>
          <w:lang w:eastAsia="lt-LT"/>
        </w:rPr>
        <w:t>2.3.1</w:t>
      </w:r>
      <w:r w:rsidR="00F25893" w:rsidRPr="00001AAE">
        <w:rPr>
          <w:rFonts w:ascii="Times New Roman" w:eastAsia="Times New Roman" w:hAnsi="Times New Roman"/>
          <w:color w:val="000000" w:themeColor="text1"/>
          <w:sz w:val="24"/>
          <w:szCs w:val="24"/>
          <w:lang w:eastAsia="lt-LT"/>
        </w:rPr>
        <w:t>5</w:t>
      </w:r>
      <w:r w:rsidR="00165782" w:rsidRPr="00001AAE">
        <w:rPr>
          <w:rFonts w:ascii="Times New Roman" w:eastAsia="Times New Roman" w:hAnsi="Times New Roman"/>
          <w:color w:val="000000" w:themeColor="text1"/>
          <w:sz w:val="24"/>
          <w:szCs w:val="24"/>
          <w:lang w:eastAsia="lt-LT"/>
        </w:rPr>
        <w:t>. įvaizdžio kūrėjo paslaug</w:t>
      </w:r>
      <w:r w:rsidR="007640FD" w:rsidRPr="00001AAE">
        <w:rPr>
          <w:rFonts w:ascii="Times New Roman" w:eastAsia="Times New Roman" w:hAnsi="Times New Roman"/>
          <w:color w:val="000000" w:themeColor="text1"/>
          <w:sz w:val="24"/>
          <w:szCs w:val="24"/>
          <w:lang w:eastAsia="lt-LT"/>
        </w:rPr>
        <w:t>a</w:t>
      </w:r>
      <w:r w:rsidR="00165782" w:rsidRPr="00001AAE">
        <w:rPr>
          <w:rFonts w:ascii="Times New Roman" w:eastAsia="Times New Roman" w:hAnsi="Times New Roman"/>
          <w:color w:val="000000" w:themeColor="text1"/>
          <w:sz w:val="24"/>
          <w:szCs w:val="24"/>
          <w:lang w:eastAsia="lt-LT"/>
        </w:rPr>
        <w:t>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XVIII skyriuje</w:t>
      </w:r>
      <w:r w:rsidR="00165782" w:rsidRPr="00001AAE">
        <w:rPr>
          <w:rFonts w:ascii="Times New Roman" w:eastAsia="Times New Roman" w:hAnsi="Times New Roman"/>
          <w:color w:val="000000" w:themeColor="text1"/>
          <w:sz w:val="24"/>
          <w:szCs w:val="24"/>
          <w:lang w:eastAsia="lt-LT"/>
        </w:rPr>
        <w:t>;</w:t>
      </w:r>
    </w:p>
    <w:p w14:paraId="03A528A0" w14:textId="3EEB1ED0" w:rsidR="00165782" w:rsidRPr="00001AAE" w:rsidRDefault="00165782" w:rsidP="002E1C5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2.3.16. </w:t>
      </w:r>
      <w:r w:rsidR="007640FD" w:rsidRPr="00001AAE">
        <w:rPr>
          <w:rFonts w:ascii="Times New Roman" w:eastAsia="Times New Roman" w:hAnsi="Times New Roman"/>
          <w:color w:val="000000" w:themeColor="text1"/>
          <w:sz w:val="24"/>
          <w:szCs w:val="24"/>
          <w:lang w:eastAsia="lt-LT"/>
        </w:rPr>
        <w:t>kit</w:t>
      </w:r>
      <w:r w:rsidR="00D541F9">
        <w:rPr>
          <w:rFonts w:ascii="Times New Roman" w:eastAsia="Times New Roman" w:hAnsi="Times New Roman"/>
          <w:color w:val="000000" w:themeColor="text1"/>
          <w:sz w:val="24"/>
          <w:szCs w:val="24"/>
          <w:lang w:eastAsia="lt-LT"/>
        </w:rPr>
        <w:t>a</w:t>
      </w:r>
      <w:r w:rsidR="007640FD" w:rsidRPr="00001AAE">
        <w:rPr>
          <w:rFonts w:ascii="Times New Roman" w:eastAsia="Times New Roman" w:hAnsi="Times New Roman"/>
          <w:color w:val="000000" w:themeColor="text1"/>
          <w:sz w:val="24"/>
          <w:szCs w:val="24"/>
          <w:lang w:eastAsia="lt-LT"/>
        </w:rPr>
        <w:t>s su rengini</w:t>
      </w:r>
      <w:r w:rsidR="00D541F9">
        <w:rPr>
          <w:rFonts w:ascii="Times New Roman" w:eastAsia="Times New Roman" w:hAnsi="Times New Roman"/>
          <w:color w:val="000000" w:themeColor="text1"/>
          <w:sz w:val="24"/>
          <w:szCs w:val="24"/>
          <w:lang w:eastAsia="lt-LT"/>
        </w:rPr>
        <w:t>ų organizavimu</w:t>
      </w:r>
      <w:r w:rsidR="007640FD" w:rsidRPr="00001AAE">
        <w:rPr>
          <w:rFonts w:ascii="Times New Roman" w:eastAsia="Times New Roman" w:hAnsi="Times New Roman"/>
          <w:color w:val="000000" w:themeColor="text1"/>
          <w:sz w:val="24"/>
          <w:szCs w:val="24"/>
          <w:lang w:eastAsia="lt-LT"/>
        </w:rPr>
        <w:t xml:space="preserve"> susijusi</w:t>
      </w:r>
      <w:r w:rsidR="00D541F9">
        <w:rPr>
          <w:rFonts w:ascii="Times New Roman" w:eastAsia="Times New Roman" w:hAnsi="Times New Roman"/>
          <w:color w:val="000000" w:themeColor="text1"/>
          <w:sz w:val="24"/>
          <w:szCs w:val="24"/>
          <w:lang w:eastAsia="lt-LT"/>
        </w:rPr>
        <w:t>a</w:t>
      </w:r>
      <w:r w:rsidR="007640FD" w:rsidRPr="00001AAE">
        <w:rPr>
          <w:rFonts w:ascii="Times New Roman" w:eastAsia="Times New Roman" w:hAnsi="Times New Roman"/>
          <w:color w:val="000000" w:themeColor="text1"/>
          <w:sz w:val="24"/>
          <w:szCs w:val="24"/>
          <w:lang w:eastAsia="lt-LT"/>
        </w:rPr>
        <w:t>s</w:t>
      </w:r>
      <w:r w:rsidRPr="00001AAE">
        <w:rPr>
          <w:rFonts w:ascii="Times New Roman" w:eastAsia="Times New Roman" w:hAnsi="Times New Roman"/>
          <w:color w:val="000000" w:themeColor="text1"/>
          <w:sz w:val="24"/>
          <w:szCs w:val="24"/>
          <w:lang w:eastAsia="lt-LT"/>
        </w:rPr>
        <w:t xml:space="preserve"> paslaug</w:t>
      </w:r>
      <w:r w:rsidR="007640FD" w:rsidRPr="00001AAE">
        <w:rPr>
          <w:rFonts w:ascii="Times New Roman" w:eastAsia="Times New Roman" w:hAnsi="Times New Roman"/>
          <w:color w:val="000000" w:themeColor="text1"/>
          <w:sz w:val="24"/>
          <w:szCs w:val="24"/>
          <w:lang w:eastAsia="lt-LT"/>
        </w:rPr>
        <w:t>a</w:t>
      </w:r>
      <w:r w:rsidRPr="00001AAE">
        <w:rPr>
          <w:rFonts w:ascii="Times New Roman" w:eastAsia="Times New Roman" w:hAnsi="Times New Roman"/>
          <w:color w:val="000000" w:themeColor="text1"/>
          <w:sz w:val="24"/>
          <w:szCs w:val="24"/>
          <w:lang w:eastAsia="lt-LT"/>
        </w:rPr>
        <w:t>s</w:t>
      </w:r>
      <w:r w:rsidR="00F4718F" w:rsidRPr="00001AAE">
        <w:rPr>
          <w:rFonts w:ascii="Times New Roman" w:eastAsia="Times New Roman" w:hAnsi="Times New Roman"/>
          <w:color w:val="000000" w:themeColor="text1"/>
          <w:sz w:val="24"/>
          <w:szCs w:val="24"/>
          <w:lang w:eastAsia="lt-LT"/>
        </w:rPr>
        <w:t xml:space="preserve">, nurodytas </w:t>
      </w:r>
      <w:r w:rsidR="00D327FE" w:rsidRPr="00D327FE">
        <w:rPr>
          <w:rFonts w:ascii="Times New Roman" w:eastAsia="Times New Roman" w:hAnsi="Times New Roman"/>
          <w:color w:val="000000" w:themeColor="text1"/>
          <w:sz w:val="24"/>
          <w:szCs w:val="24"/>
          <w:lang w:eastAsia="lt-LT"/>
        </w:rPr>
        <w:t xml:space="preserve">techninės specifikacijos </w:t>
      </w:r>
      <w:r w:rsidR="00F4718F" w:rsidRPr="00001AAE">
        <w:rPr>
          <w:rFonts w:ascii="Times New Roman" w:eastAsia="Times New Roman" w:hAnsi="Times New Roman"/>
          <w:color w:val="000000" w:themeColor="text1"/>
          <w:sz w:val="24"/>
          <w:szCs w:val="24"/>
          <w:lang w:eastAsia="lt-LT"/>
        </w:rPr>
        <w:t>XIX skyriuje</w:t>
      </w:r>
      <w:r w:rsidRPr="00001AAE">
        <w:rPr>
          <w:rFonts w:ascii="Times New Roman" w:eastAsia="Times New Roman" w:hAnsi="Times New Roman"/>
          <w:color w:val="000000" w:themeColor="text1"/>
          <w:sz w:val="24"/>
          <w:szCs w:val="24"/>
          <w:lang w:eastAsia="lt-LT"/>
        </w:rPr>
        <w:t>.</w:t>
      </w:r>
    </w:p>
    <w:bookmarkEnd w:id="0"/>
    <w:p w14:paraId="401F403E" w14:textId="77777777" w:rsidR="009D520C" w:rsidRPr="00001AAE" w:rsidRDefault="009D520C"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09F06770" w14:textId="77777777" w:rsidR="000612E5" w:rsidRPr="00001AAE"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001AAE">
        <w:rPr>
          <w:rFonts w:ascii="Times New Roman" w:eastAsia="Times New Roman" w:hAnsi="Times New Roman"/>
          <w:b/>
          <w:color w:val="000000" w:themeColor="text1"/>
          <w:sz w:val="24"/>
          <w:szCs w:val="24"/>
          <w:lang w:eastAsia="lt-LT"/>
        </w:rPr>
        <w:t>III. BENDRIEJI REIKALAVIMAI PIRKIMO OBJEKTUI</w:t>
      </w:r>
    </w:p>
    <w:p w14:paraId="66BCF027" w14:textId="77777777" w:rsidR="00DC2D24" w:rsidRPr="00001AAE" w:rsidRDefault="00DC2D2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7955F868" w14:textId="6FC7829B"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3.1. Paslaugų teikėjas turi teikti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aslaugas, atitinkančias konkretaus renginio lygį, pobūdį, specifiką, tinkamai reprezentuojant Lietuvą, jos istoriją ir kultūrą. Renginio metu turi būti naudojama </w:t>
      </w:r>
      <w:r w:rsidR="00CB1447">
        <w:rPr>
          <w:rFonts w:ascii="Times New Roman" w:eastAsia="Times New Roman" w:hAnsi="Times New Roman"/>
          <w:color w:val="000000" w:themeColor="text1"/>
          <w:sz w:val="24"/>
          <w:szCs w:val="24"/>
          <w:lang w:eastAsia="lt-LT"/>
        </w:rPr>
        <w:t>veikianti</w:t>
      </w:r>
      <w:r w:rsidRPr="00001AAE">
        <w:rPr>
          <w:rFonts w:ascii="Times New Roman" w:eastAsia="Times New Roman" w:hAnsi="Times New Roman"/>
          <w:color w:val="000000" w:themeColor="text1"/>
          <w:sz w:val="24"/>
          <w:szCs w:val="24"/>
          <w:lang w:eastAsia="lt-LT"/>
        </w:rPr>
        <w:t xml:space="preserve"> ir pažangi organizacinė technika, informacinės technologijos, kita įranga, konstrukcijos, priemonės ir inventorius, užtikrinama saugi ir sveika aplinka renginių dalyviams ir organizatoriams.</w:t>
      </w:r>
    </w:p>
    <w:p w14:paraId="7227B1BA" w14:textId="76B0B208"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3.2. Paslaugų teikėjas privalo paskirti tiesiogiai už </w:t>
      </w:r>
      <w:r w:rsidR="00F66D99">
        <w:rPr>
          <w:rFonts w:ascii="Times New Roman" w:eastAsia="Times New Roman" w:hAnsi="Times New Roman"/>
          <w:color w:val="000000" w:themeColor="text1"/>
          <w:sz w:val="24"/>
          <w:szCs w:val="24"/>
          <w:lang w:eastAsia="lt-LT"/>
        </w:rPr>
        <w:t>s</w:t>
      </w:r>
      <w:r w:rsidRPr="00001AAE">
        <w:rPr>
          <w:rFonts w:ascii="Times New Roman" w:eastAsia="Times New Roman" w:hAnsi="Times New Roman"/>
          <w:color w:val="000000" w:themeColor="text1"/>
          <w:sz w:val="24"/>
          <w:szCs w:val="24"/>
          <w:lang w:eastAsia="lt-LT"/>
        </w:rPr>
        <w:t xml:space="preserve">utarties vykdymą atsakingą (įskaitant, bet neapsiribojant, už su renginių organizavimu ir aptarnavimu susijusių paslaugų teikimo koordinavimą) specialistą ir turi užtikrinti pakankamą personalo skaičių šioje techninėje specifikacijoje nustatytoms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aslaugoms teikti laiku ir kokybiškai.</w:t>
      </w:r>
    </w:p>
    <w:p w14:paraId="77DA27D3" w14:textId="5483D13A" w:rsidR="000612E5" w:rsidRPr="00FF4CF6"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3.3</w:t>
      </w:r>
      <w:r w:rsidRPr="00FF4CF6">
        <w:rPr>
          <w:rFonts w:ascii="Times New Roman" w:eastAsia="Times New Roman" w:hAnsi="Times New Roman"/>
          <w:color w:val="000000" w:themeColor="text1"/>
          <w:sz w:val="24"/>
          <w:szCs w:val="24"/>
          <w:lang w:eastAsia="lt-LT"/>
        </w:rPr>
        <w:t xml:space="preserve">. Paslaugų teikėjas, teikdamas </w:t>
      </w:r>
      <w:r w:rsidR="00DC2D24" w:rsidRPr="00FF4CF6">
        <w:rPr>
          <w:rFonts w:ascii="Times New Roman" w:eastAsia="Times New Roman" w:hAnsi="Times New Roman"/>
          <w:color w:val="000000" w:themeColor="text1"/>
          <w:sz w:val="24"/>
          <w:szCs w:val="24"/>
          <w:lang w:eastAsia="lt-LT"/>
        </w:rPr>
        <w:t>p</w:t>
      </w:r>
      <w:r w:rsidRPr="00FF4CF6">
        <w:rPr>
          <w:rFonts w:ascii="Times New Roman" w:eastAsia="Times New Roman" w:hAnsi="Times New Roman"/>
          <w:color w:val="000000" w:themeColor="text1"/>
          <w:sz w:val="24"/>
          <w:szCs w:val="24"/>
          <w:lang w:eastAsia="lt-LT"/>
        </w:rPr>
        <w:t>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0736C237" w14:textId="7FB7BB3E"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3.4. Kai perkančiajai organizacijai užsakant šios techninės specifikacijos </w:t>
      </w:r>
      <w:r w:rsidR="003653D5" w:rsidRPr="00001AAE">
        <w:rPr>
          <w:rFonts w:ascii="Times New Roman" w:hAnsi="Times New Roman"/>
          <w:color w:val="000000" w:themeColor="text1"/>
          <w:sz w:val="24"/>
          <w:szCs w:val="24"/>
        </w:rPr>
        <w:t xml:space="preserve">2.3 punkte </w:t>
      </w:r>
      <w:r w:rsidRPr="00001AAE">
        <w:rPr>
          <w:rFonts w:ascii="Times New Roman" w:eastAsia="Times New Roman" w:hAnsi="Times New Roman"/>
          <w:color w:val="000000" w:themeColor="text1"/>
          <w:sz w:val="24"/>
          <w:szCs w:val="24"/>
          <w:lang w:eastAsia="lt-LT"/>
        </w:rPr>
        <w:t xml:space="preserve">nurodytas paslaugas ir (ar) prekes, ir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teikėjui šių paslaugų teikimui ir (ar) prekių tiekimui reikalinga pasitelkti kitus ūkio subjektus (toliau šiame punkte – ūkio subjektas) ar pasinaudoti jų ištekliais:</w:t>
      </w:r>
    </w:p>
    <w:p w14:paraId="5AC5757F" w14:textId="4E96682C"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3.4.1. </w:t>
      </w:r>
      <w:r w:rsidR="00D14AD6">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teikėjas, atlikdamas ūkio subjekto paiešką, apklausą, parinkimą privalo:</w:t>
      </w:r>
    </w:p>
    <w:p w14:paraId="643967D8"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3.4.1.1. siekti, kad įsigyjant perkančiajai organizacijai reikalingas paslaugas ir prekes būtų racionaliai naudojamos tam skirtos perkančiosios organizacijos lėšos;</w:t>
      </w:r>
    </w:p>
    <w:p w14:paraId="0951BA17"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3.4.1.2. įsitikinti, kad ūkio subjektai turi teisę verstis atitinkama veikla (turi būtinus galiojančius leidimus, licencijas, kitus administracinius dokumentus);</w:t>
      </w:r>
    </w:p>
    <w:p w14:paraId="1F5CB80F" w14:textId="15FE411E"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3.4.1.3. atsižvelgti į šios techninės specifikacijos X</w:t>
      </w:r>
      <w:r w:rsidR="0063569C" w:rsidRPr="00001AAE">
        <w:rPr>
          <w:rFonts w:ascii="Times New Roman" w:eastAsia="Times New Roman" w:hAnsi="Times New Roman"/>
          <w:color w:val="000000" w:themeColor="text1"/>
          <w:sz w:val="24"/>
          <w:szCs w:val="24"/>
          <w:lang w:eastAsia="lt-LT"/>
        </w:rPr>
        <w:t>X</w:t>
      </w:r>
      <w:r w:rsidRPr="00001AAE">
        <w:rPr>
          <w:rFonts w:ascii="Times New Roman" w:eastAsia="Times New Roman" w:hAnsi="Times New Roman"/>
          <w:color w:val="000000" w:themeColor="text1"/>
          <w:sz w:val="24"/>
          <w:szCs w:val="24"/>
          <w:lang w:eastAsia="lt-LT"/>
        </w:rPr>
        <w:t xml:space="preserve"> dalyje nustatytus minimalius aplinkos apsaugos kriterijus</w:t>
      </w:r>
      <w:r w:rsidR="00D36C91">
        <w:rPr>
          <w:rFonts w:ascii="Times New Roman" w:eastAsia="Times New Roman" w:hAnsi="Times New Roman"/>
          <w:color w:val="000000" w:themeColor="text1"/>
          <w:sz w:val="24"/>
          <w:szCs w:val="24"/>
          <w:lang w:eastAsia="lt-LT"/>
        </w:rPr>
        <w:t>;</w:t>
      </w:r>
    </w:p>
    <w:p w14:paraId="430DD7AA" w14:textId="4196E3DE"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3.4.2. </w:t>
      </w:r>
      <w:r w:rsidR="00D36C91">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r w:rsidR="00D36C91">
        <w:rPr>
          <w:rFonts w:ascii="Times New Roman" w:eastAsia="Times New Roman" w:hAnsi="Times New Roman"/>
          <w:color w:val="000000" w:themeColor="text1"/>
          <w:sz w:val="24"/>
          <w:szCs w:val="24"/>
          <w:lang w:eastAsia="lt-LT"/>
        </w:rPr>
        <w:t>;</w:t>
      </w:r>
    </w:p>
    <w:p w14:paraId="051761CA" w14:textId="4A5184C0"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3.4.3. </w:t>
      </w:r>
      <w:r w:rsidR="00D36C91">
        <w:rPr>
          <w:rFonts w:ascii="Times New Roman" w:eastAsia="Times New Roman" w:hAnsi="Times New Roman"/>
          <w:color w:val="000000" w:themeColor="text1"/>
          <w:sz w:val="24"/>
          <w:szCs w:val="24"/>
          <w:lang w:eastAsia="lt-LT"/>
        </w:rPr>
        <w:t>s</w:t>
      </w:r>
      <w:r w:rsidRPr="00001AAE">
        <w:rPr>
          <w:rFonts w:ascii="Times New Roman" w:eastAsia="Times New Roman" w:hAnsi="Times New Roman"/>
          <w:color w:val="000000" w:themeColor="text1"/>
          <w:sz w:val="24"/>
          <w:szCs w:val="24"/>
          <w:lang w:eastAsia="lt-LT"/>
        </w:rPr>
        <w:t xml:space="preserve">iekiant racionaliai naudoti lėšas, perkančiosios organizacijos prašymu,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teikėjas privalo organizuoti trišales perkančiosios organizacijos,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teikėjo ir ūkio subjekto derybas dėl paslaugų teikimo ir (ar) prekių tiekimo sąlygų, kainų, nuolaidų ar paramos taikymo galimybės ir pan.</w:t>
      </w:r>
    </w:p>
    <w:p w14:paraId="6D0F2B5E"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3.5. Siekiant užtikrinti sėkmingą ir sklandų renginių organizavimą ir vykdymą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teikėjas, teikdamas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aslaugas turi bendradarbiauti su kitais perkančiosios organizacijos tiekėjais, </w:t>
      </w:r>
      <w:r w:rsidRPr="00001AAE">
        <w:rPr>
          <w:rFonts w:ascii="Times New Roman" w:eastAsia="Times New Roman" w:hAnsi="Times New Roman"/>
          <w:color w:val="000000" w:themeColor="text1"/>
          <w:sz w:val="24"/>
          <w:szCs w:val="24"/>
          <w:lang w:eastAsia="lt-LT"/>
        </w:rPr>
        <w:lastRenderedPageBreak/>
        <w:t>tiekiančiais prekes, teikiančiais paslaugas ir atliekančiais darbus, reikalingus konkrečiam renginiui organizuoti pagal kitas perkančiosios organizacijos viešojo pirkimo–pardavimo sutartis.</w:t>
      </w:r>
    </w:p>
    <w:p w14:paraId="79FF9CB2"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3.6. Paslaugų užsakymo terminai:</w:t>
      </w:r>
    </w:p>
    <w:p w14:paraId="5E2B5A10"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3.6.1. perkančioji organizacija atsižvelgdama į renginio pobūdį, mastą ir kitas aplinkybes, siekdama nustatyti pakankamą pasirengimo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teikimui ir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teikimo terminą,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užsakymą pateikia nedelsiant, kai tik paaiškėja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aslaugų poreikis, bet ne vėliau nei likus </w:t>
      </w:r>
      <w:r w:rsidR="009E0E0E" w:rsidRPr="00001AAE">
        <w:rPr>
          <w:rFonts w:ascii="Times New Roman" w:eastAsia="Times New Roman" w:hAnsi="Times New Roman"/>
          <w:color w:val="000000" w:themeColor="text1"/>
          <w:sz w:val="24"/>
          <w:szCs w:val="24"/>
          <w:lang w:eastAsia="lt-LT"/>
        </w:rPr>
        <w:t xml:space="preserve">10 </w:t>
      </w:r>
      <w:r w:rsidRPr="00001AAE">
        <w:rPr>
          <w:rFonts w:ascii="Times New Roman" w:eastAsia="Times New Roman" w:hAnsi="Times New Roman"/>
          <w:color w:val="000000" w:themeColor="text1"/>
          <w:sz w:val="24"/>
          <w:szCs w:val="24"/>
          <w:lang w:eastAsia="lt-LT"/>
        </w:rPr>
        <w:t>(</w:t>
      </w:r>
      <w:r w:rsidR="009E0E0E" w:rsidRPr="00001AAE">
        <w:rPr>
          <w:rFonts w:ascii="Times New Roman" w:eastAsia="Times New Roman" w:hAnsi="Times New Roman"/>
          <w:color w:val="000000" w:themeColor="text1"/>
          <w:sz w:val="24"/>
          <w:szCs w:val="24"/>
          <w:lang w:eastAsia="lt-LT"/>
        </w:rPr>
        <w:t>dešimt</w:t>
      </w:r>
      <w:r w:rsidRPr="00001AAE">
        <w:rPr>
          <w:rFonts w:ascii="Times New Roman" w:eastAsia="Times New Roman" w:hAnsi="Times New Roman"/>
          <w:color w:val="000000" w:themeColor="text1"/>
          <w:sz w:val="24"/>
          <w:szCs w:val="24"/>
          <w:lang w:eastAsia="lt-LT"/>
        </w:rPr>
        <w:t>) darbo dien</w:t>
      </w:r>
      <w:r w:rsidR="009E0E0E" w:rsidRPr="00001AAE">
        <w:rPr>
          <w:rFonts w:ascii="Times New Roman" w:eastAsia="Times New Roman" w:hAnsi="Times New Roman"/>
          <w:color w:val="000000" w:themeColor="text1"/>
          <w:sz w:val="24"/>
          <w:szCs w:val="24"/>
          <w:lang w:eastAsia="lt-LT"/>
        </w:rPr>
        <w:t>ų</w:t>
      </w:r>
      <w:r w:rsidRPr="00001AAE">
        <w:rPr>
          <w:rFonts w:ascii="Times New Roman" w:eastAsia="Times New Roman" w:hAnsi="Times New Roman"/>
          <w:color w:val="000000" w:themeColor="text1"/>
          <w:sz w:val="24"/>
          <w:szCs w:val="24"/>
          <w:lang w:eastAsia="lt-LT"/>
        </w:rPr>
        <w:t xml:space="preserve"> iki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teikimo;</w:t>
      </w:r>
    </w:p>
    <w:p w14:paraId="402B0C54" w14:textId="7D0D8CC5"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3.6.2. esant nenumatytoms, nuo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erkančiosios organizacijos nepriklausančioms, aplinkybėms arba užsakant nesudėtingo renginio</w:t>
      </w:r>
      <w:r w:rsidR="00AE696A">
        <w:rPr>
          <w:rFonts w:ascii="Times New Roman" w:eastAsia="Times New Roman" w:hAnsi="Times New Roman"/>
          <w:color w:val="000000" w:themeColor="text1"/>
          <w:sz w:val="24"/>
          <w:szCs w:val="24"/>
          <w:lang w:eastAsia="lt-LT"/>
        </w:rPr>
        <w:t xml:space="preserve"> organizavimo</w:t>
      </w:r>
      <w:r w:rsidRPr="00001AAE">
        <w:rPr>
          <w:rFonts w:ascii="Times New Roman" w:eastAsia="Times New Roman" w:hAnsi="Times New Roman"/>
          <w:color w:val="000000" w:themeColor="text1"/>
          <w:sz w:val="24"/>
          <w:szCs w:val="24"/>
          <w:lang w:eastAsia="lt-LT"/>
        </w:rPr>
        <w:t xml:space="preserve">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aslaugas (pvz., darbo ar neformalaus susitikimo viešojo maitinimo įstaigoje organizavimo paslaugas),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 xml:space="preserve">erkančioji organizacija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u</w:t>
      </w:r>
      <w:r w:rsidR="009E0E0E" w:rsidRPr="00001AAE">
        <w:rPr>
          <w:rFonts w:ascii="Times New Roman" w:eastAsia="Times New Roman" w:hAnsi="Times New Roman"/>
          <w:color w:val="000000" w:themeColor="text1"/>
          <w:sz w:val="24"/>
          <w:szCs w:val="24"/>
          <w:lang w:eastAsia="lt-LT"/>
        </w:rPr>
        <w:t xml:space="preserve">žsakymą gali pateikti ne vėliau nei likus 5 </w:t>
      </w:r>
      <w:r w:rsidRPr="00001AAE">
        <w:rPr>
          <w:rFonts w:ascii="Times New Roman" w:eastAsia="Times New Roman" w:hAnsi="Times New Roman"/>
          <w:color w:val="000000" w:themeColor="text1"/>
          <w:sz w:val="24"/>
          <w:szCs w:val="24"/>
          <w:lang w:eastAsia="lt-LT"/>
        </w:rPr>
        <w:t xml:space="preserve">(penkioms) darbo dienoms iki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aslaugų teikimo</w:t>
      </w:r>
      <w:r w:rsidR="00EC5F79" w:rsidRPr="00001AAE">
        <w:rPr>
          <w:rFonts w:ascii="Times New Roman" w:eastAsia="Times New Roman" w:hAnsi="Times New Roman"/>
          <w:color w:val="000000" w:themeColor="text1"/>
          <w:sz w:val="24"/>
          <w:szCs w:val="24"/>
          <w:lang w:eastAsia="lt-LT"/>
        </w:rPr>
        <w:t>.</w:t>
      </w:r>
    </w:p>
    <w:p w14:paraId="4E84B74D" w14:textId="77777777" w:rsidR="00F0767A" w:rsidRPr="00001AAE"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3.7. Perkamos paslaugos apima šias renginio masto (dalyvių skaičiaus) kategorijas:</w:t>
      </w:r>
    </w:p>
    <w:p w14:paraId="5478D512" w14:textId="2A87A295" w:rsidR="00F0767A" w:rsidRPr="00001AAE"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3.7.1.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masto kategorija (A) – iki 25 dalyvių;</w:t>
      </w:r>
    </w:p>
    <w:p w14:paraId="3A92F40C" w14:textId="11EB275C" w:rsidR="00F0767A" w:rsidRPr="00001AAE"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3.7.2.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masto kategorija (B) – nuo 25 iki 50 dalyvių;</w:t>
      </w:r>
    </w:p>
    <w:p w14:paraId="32A94867" w14:textId="28F93059" w:rsidR="00F0767A" w:rsidRPr="00001AAE"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3.7.3.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masto kategorija (C) – nuo 50 iki 100 dalyvių;</w:t>
      </w:r>
    </w:p>
    <w:p w14:paraId="234B5B4E" w14:textId="4974992D" w:rsidR="00F0767A"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 xml:space="preserve">3.7.4.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masto kategorija (D) – nuo 100 iki 2</w:t>
      </w:r>
      <w:r w:rsidR="00170665" w:rsidRPr="00001AAE">
        <w:rPr>
          <w:rFonts w:ascii="Times New Roman" w:eastAsia="Times New Roman" w:hAnsi="Times New Roman"/>
          <w:color w:val="000000" w:themeColor="text1"/>
          <w:sz w:val="24"/>
          <w:szCs w:val="24"/>
          <w:lang w:eastAsia="lt-LT"/>
        </w:rPr>
        <w:t>50</w:t>
      </w:r>
      <w:r w:rsidRPr="00001AAE">
        <w:rPr>
          <w:rFonts w:ascii="Times New Roman" w:eastAsia="Times New Roman" w:hAnsi="Times New Roman"/>
          <w:color w:val="000000" w:themeColor="text1"/>
          <w:sz w:val="24"/>
          <w:szCs w:val="24"/>
          <w:lang w:eastAsia="lt-LT"/>
        </w:rPr>
        <w:t xml:space="preserve"> dalyvių</w:t>
      </w:r>
      <w:r w:rsidR="001930CA">
        <w:rPr>
          <w:rFonts w:ascii="Times New Roman" w:eastAsia="Times New Roman" w:hAnsi="Times New Roman"/>
          <w:color w:val="000000" w:themeColor="text1"/>
          <w:sz w:val="24"/>
          <w:szCs w:val="24"/>
          <w:lang w:eastAsia="lt-LT"/>
        </w:rPr>
        <w:t>;</w:t>
      </w:r>
    </w:p>
    <w:p w14:paraId="6D300179" w14:textId="1DAEFAA2" w:rsidR="001930CA" w:rsidRPr="002A0C87" w:rsidRDefault="001930CA" w:rsidP="00F0767A">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2A0C87">
        <w:rPr>
          <w:rFonts w:ascii="Times New Roman" w:eastAsia="Times New Roman" w:hAnsi="Times New Roman"/>
          <w:color w:val="000000" w:themeColor="text1"/>
          <w:sz w:val="24"/>
          <w:szCs w:val="24"/>
          <w:lang w:eastAsia="lt-LT"/>
        </w:rPr>
        <w:t>3.7.5. Renginio masto kategorija (E) – 250 ir daugiau dalyvių.</w:t>
      </w:r>
    </w:p>
    <w:p w14:paraId="1CFA888B" w14:textId="77777777" w:rsidR="000612E5" w:rsidRPr="00001AA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w:t>
      </w:r>
      <w:r w:rsidR="00F0767A" w:rsidRPr="00001AAE">
        <w:rPr>
          <w:rFonts w:ascii="Times New Roman" w:eastAsia="Times New Roman" w:hAnsi="Times New Roman"/>
          <w:color w:val="000000" w:themeColor="text1"/>
          <w:sz w:val="24"/>
          <w:szCs w:val="24"/>
          <w:lang w:eastAsia="lt-LT"/>
        </w:rPr>
        <w:t>8</w:t>
      </w:r>
      <w:r w:rsidRPr="00001AAE">
        <w:rPr>
          <w:rFonts w:ascii="Times New Roman" w:eastAsia="Times New Roman" w:hAnsi="Times New Roman"/>
          <w:color w:val="000000" w:themeColor="text1"/>
          <w:sz w:val="24"/>
          <w:szCs w:val="24"/>
          <w:lang w:eastAsia="lt-LT"/>
        </w:rPr>
        <w:t>. Esant poreikiui paslaugos be papildomo mokesčio turi būti teikiamos ir ne darbo bei švenčių dienomis, ne darbo valandomis.</w:t>
      </w:r>
    </w:p>
    <w:p w14:paraId="525501BB" w14:textId="77777777" w:rsid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3.</w:t>
      </w:r>
      <w:r w:rsidR="00F0767A" w:rsidRPr="00001AAE">
        <w:rPr>
          <w:rFonts w:ascii="Times New Roman" w:eastAsia="Times New Roman" w:hAnsi="Times New Roman"/>
          <w:color w:val="000000" w:themeColor="text1"/>
          <w:sz w:val="24"/>
          <w:szCs w:val="24"/>
          <w:lang w:eastAsia="lt-LT"/>
        </w:rPr>
        <w:t>9</w:t>
      </w:r>
      <w:r w:rsidRPr="00001AAE">
        <w:rPr>
          <w:rFonts w:ascii="Times New Roman" w:eastAsia="Times New Roman" w:hAnsi="Times New Roman"/>
          <w:color w:val="000000" w:themeColor="text1"/>
          <w:sz w:val="24"/>
          <w:szCs w:val="24"/>
          <w:lang w:eastAsia="lt-LT"/>
        </w:rPr>
        <w:t xml:space="preserve">. Paslaugų teikėjas privalo kaupti bei sisteminti išsamius duomenis apie suteiktas </w:t>
      </w:r>
      <w:r w:rsidR="00DC2D24" w:rsidRPr="00001AAE">
        <w:rPr>
          <w:rFonts w:ascii="Times New Roman" w:eastAsia="Times New Roman" w:hAnsi="Times New Roman"/>
          <w:color w:val="000000" w:themeColor="text1"/>
          <w:sz w:val="24"/>
          <w:szCs w:val="24"/>
          <w:lang w:eastAsia="lt-LT"/>
        </w:rPr>
        <w:t>p</w:t>
      </w:r>
      <w:r w:rsidRPr="00001AAE">
        <w:rPr>
          <w:rFonts w:ascii="Times New Roman" w:eastAsia="Times New Roman" w:hAnsi="Times New Roman"/>
          <w:color w:val="000000" w:themeColor="text1"/>
          <w:sz w:val="24"/>
          <w:szCs w:val="24"/>
          <w:lang w:eastAsia="lt-LT"/>
        </w:rPr>
        <w:t>aslaug</w:t>
      </w:r>
      <w:r w:rsidRPr="00345360">
        <w:rPr>
          <w:rFonts w:ascii="Times New Roman" w:eastAsia="Times New Roman" w:hAnsi="Times New Roman"/>
          <w:color w:val="000000" w:themeColor="text1"/>
          <w:sz w:val="24"/>
          <w:szCs w:val="24"/>
          <w:lang w:eastAsia="lt-LT"/>
        </w:rPr>
        <w:t>as pagal suteiktų paslaugų rūšis, renginio vykimo vietą, dalyvių skaičių, apimtis, sumokėtas sumas ir pan., juos teikti perkančiajai organizacijai paprašius ne vėliau kaip per 5 (penkias) darbo dienas nuo prašymo pateikimo dienos.</w:t>
      </w:r>
    </w:p>
    <w:p w14:paraId="2774936E" w14:textId="2E2ECF84" w:rsidR="00D046E2" w:rsidRPr="00803E84" w:rsidRDefault="00D046E2" w:rsidP="00D046E2">
      <w:pPr>
        <w:tabs>
          <w:tab w:val="left" w:pos="567"/>
          <w:tab w:val="left" w:pos="1134"/>
        </w:tabs>
        <w:spacing w:after="0" w:line="240" w:lineRule="auto"/>
        <w:ind w:right="-144"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3.10. Per 10 (dešimt) dienų po Sutarties įsigaliojimo </w:t>
      </w:r>
      <w:r w:rsidR="00AE696A">
        <w:rPr>
          <w:rFonts w:ascii="Times New Roman" w:hAnsi="Times New Roman"/>
          <w:color w:val="000000" w:themeColor="text1"/>
          <w:sz w:val="24"/>
          <w:szCs w:val="24"/>
        </w:rPr>
        <w:t>p</w:t>
      </w:r>
      <w:r>
        <w:rPr>
          <w:rFonts w:ascii="Times New Roman" w:hAnsi="Times New Roman"/>
          <w:color w:val="000000" w:themeColor="text1"/>
          <w:sz w:val="24"/>
          <w:szCs w:val="24"/>
        </w:rPr>
        <w:t xml:space="preserve">aslaugų teikėjas turės su </w:t>
      </w:r>
      <w:r w:rsidR="00AE696A">
        <w:rPr>
          <w:rFonts w:ascii="Times New Roman" w:hAnsi="Times New Roman"/>
          <w:color w:val="000000" w:themeColor="text1"/>
          <w:sz w:val="24"/>
          <w:szCs w:val="24"/>
        </w:rPr>
        <w:t>perkančiąja organizacija</w:t>
      </w:r>
      <w:r>
        <w:rPr>
          <w:rFonts w:ascii="Times New Roman" w:hAnsi="Times New Roman"/>
          <w:color w:val="000000" w:themeColor="text1"/>
          <w:sz w:val="24"/>
          <w:szCs w:val="24"/>
        </w:rPr>
        <w:t xml:space="preserve"> pasirašyti Asmens duomenų tvarkymo susitarimą</w:t>
      </w:r>
      <w:r w:rsidR="00AE696A">
        <w:rPr>
          <w:rFonts w:ascii="Times New Roman" w:hAnsi="Times New Roman"/>
          <w:color w:val="000000" w:themeColor="text1"/>
          <w:sz w:val="24"/>
          <w:szCs w:val="24"/>
        </w:rPr>
        <w:t xml:space="preserve"> dėl pagal sutartį gaunamų asmens duomenų tvarkymo</w:t>
      </w:r>
      <w:r>
        <w:rPr>
          <w:rFonts w:ascii="Times New Roman" w:hAnsi="Times New Roman"/>
          <w:color w:val="000000" w:themeColor="text1"/>
          <w:sz w:val="24"/>
          <w:szCs w:val="24"/>
        </w:rPr>
        <w:t xml:space="preserve">. </w:t>
      </w:r>
    </w:p>
    <w:p w14:paraId="2230367B"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2EA6D477"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IV. RENGINIO PLANAVIMO IR APTARNAVIMO PASLAUGOS</w:t>
      </w:r>
    </w:p>
    <w:p w14:paraId="5131B385"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5011E318" w14:textId="17E1D160"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4.1. Renginio planavimo, organizavimo ir aptarnavimo paslaugas perkančioji organizacija užsako pagal poreikį. Tiksl</w:t>
      </w:r>
      <w:r w:rsidR="00D36C91">
        <w:rPr>
          <w:rFonts w:ascii="Times New Roman" w:eastAsia="Times New Roman" w:hAnsi="Times New Roman"/>
          <w:color w:val="000000" w:themeColor="text1"/>
          <w:sz w:val="24"/>
          <w:szCs w:val="24"/>
          <w:lang w:eastAsia="lt-LT"/>
        </w:rPr>
        <w:t>i</w:t>
      </w:r>
      <w:r w:rsidRPr="00803E84">
        <w:rPr>
          <w:rFonts w:ascii="Times New Roman" w:eastAsia="Times New Roman" w:hAnsi="Times New Roman"/>
          <w:color w:val="000000" w:themeColor="text1"/>
          <w:sz w:val="24"/>
          <w:szCs w:val="24"/>
          <w:lang w:eastAsia="lt-LT"/>
        </w:rPr>
        <w:t xml:space="preserve"> informacija apie renginio planavimo ir aptarnavimo paslaugas, joms keliamus atlikimo terminų, vietos, turinio, techninius, reikalingo paslaugų teikėjo personalo skaičiaus ir </w:t>
      </w:r>
      <w:r w:rsidRPr="00001AAE">
        <w:rPr>
          <w:rFonts w:ascii="Times New Roman" w:eastAsia="Times New Roman" w:hAnsi="Times New Roman"/>
          <w:color w:val="000000" w:themeColor="text1"/>
          <w:sz w:val="24"/>
          <w:szCs w:val="24"/>
          <w:lang w:eastAsia="lt-LT"/>
        </w:rPr>
        <w:t>kitus reikalavimus bus pateikiama paslaugų užsakymo metu.</w:t>
      </w:r>
    </w:p>
    <w:p w14:paraId="5941F5FF" w14:textId="609E5C0E" w:rsidR="00C74438" w:rsidRPr="00001AAE" w:rsidRDefault="00C74438" w:rsidP="00C74438">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001AAE">
        <w:rPr>
          <w:rFonts w:ascii="Times New Roman" w:eastAsia="Times New Roman" w:hAnsi="Times New Roman"/>
          <w:color w:val="000000" w:themeColor="text1"/>
          <w:sz w:val="24"/>
          <w:szCs w:val="24"/>
          <w:lang w:eastAsia="lt-LT"/>
        </w:rPr>
        <w:t>. Renginio planavimo, organizavimo ir aptarnavimo paslaugų reikalavimai:</w:t>
      </w:r>
    </w:p>
    <w:p w14:paraId="52870F27" w14:textId="19C71B4A"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001AAE">
        <w:rPr>
          <w:rFonts w:ascii="Times New Roman" w:eastAsia="Times New Roman" w:hAnsi="Times New Roman"/>
          <w:color w:val="000000" w:themeColor="text1"/>
          <w:sz w:val="24"/>
          <w:szCs w:val="24"/>
          <w:lang w:eastAsia="lt-LT"/>
        </w:rPr>
        <w:t xml:space="preserve">.1.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planavimo konsultacinės paslaugos, kurios apima renginio koncepcijos, renginio idėjos sukūrimą, jos pristatymą ir koregavimą, renginio scenarijaus ir programos (plano, tvarkaraščio) parengimą, renginio vedėjo scenarijaus parengimą,</w:t>
      </w:r>
      <w:r w:rsidR="00E47B96" w:rsidRPr="00001AAE">
        <w:rPr>
          <w:color w:val="000000" w:themeColor="text1"/>
        </w:rPr>
        <w:t xml:space="preserve"> </w:t>
      </w:r>
      <w:r w:rsidR="00E47B96" w:rsidRPr="00001AAE">
        <w:rPr>
          <w:rFonts w:ascii="Times New Roman" w:eastAsia="Times New Roman" w:hAnsi="Times New Roman"/>
          <w:color w:val="000000" w:themeColor="text1"/>
          <w:sz w:val="24"/>
          <w:szCs w:val="24"/>
          <w:lang w:eastAsia="lt-LT"/>
        </w:rPr>
        <w:t xml:space="preserve">renginio vedėjų, moderatorių, atlikėjų, pranešėjų, vertėjų ir pan. paiešką ir užsakymą, </w:t>
      </w:r>
      <w:r w:rsidRPr="00001AAE">
        <w:rPr>
          <w:rFonts w:ascii="Times New Roman" w:eastAsia="Times New Roman" w:hAnsi="Times New Roman"/>
          <w:color w:val="000000" w:themeColor="text1"/>
          <w:sz w:val="24"/>
          <w:szCs w:val="24"/>
          <w:lang w:eastAsia="lt-LT"/>
        </w:rPr>
        <w:t>nustatytus reikalavimus atitinkančios renginio vietos paiešką, renginio vietos rezervavimą, nuomos organizavimą, renginio vietos apipavidalinimo, dekoravimo koncepcijos parengimą, dekoracijų užsakymą ir suderinimą su perkančiąja organizacija ir panašias paslaugas;</w:t>
      </w:r>
    </w:p>
    <w:p w14:paraId="6B47850D" w14:textId="5AF89BDC"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001AAE">
        <w:rPr>
          <w:rFonts w:ascii="Times New Roman" w:eastAsia="Times New Roman" w:hAnsi="Times New Roman"/>
          <w:color w:val="000000" w:themeColor="text1"/>
          <w:sz w:val="24"/>
          <w:szCs w:val="24"/>
          <w:lang w:eastAsia="lt-LT"/>
        </w:rPr>
        <w:t>.</w:t>
      </w:r>
      <w:r w:rsidR="00080CEF" w:rsidRPr="00001AAE">
        <w:rPr>
          <w:rFonts w:ascii="Times New Roman" w:eastAsia="Times New Roman" w:hAnsi="Times New Roman"/>
          <w:color w:val="000000" w:themeColor="text1"/>
          <w:sz w:val="24"/>
          <w:szCs w:val="24"/>
          <w:lang w:eastAsia="lt-LT"/>
        </w:rPr>
        <w:t>2</w:t>
      </w:r>
      <w:r w:rsidRPr="00001AAE">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 xml:space="preserve">enginio programos (scenarijaus, plano, tvarkaraščio) režisūra, koordinavimas </w:t>
      </w:r>
      <w:r w:rsidRPr="00803E84">
        <w:rPr>
          <w:rFonts w:ascii="Times New Roman" w:eastAsia="Times New Roman" w:hAnsi="Times New Roman"/>
          <w:color w:val="000000" w:themeColor="text1"/>
          <w:sz w:val="24"/>
          <w:szCs w:val="24"/>
          <w:lang w:eastAsia="lt-LT"/>
        </w:rPr>
        <w:t>ir techninis-organizacinis aptarnavimas (pvz., asistentų darbas);</w:t>
      </w:r>
    </w:p>
    <w:p w14:paraId="31C82CB3" w14:textId="3DC68DD2"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k</w:t>
      </w:r>
      <w:r w:rsidRPr="00803E84">
        <w:rPr>
          <w:rFonts w:ascii="Times New Roman" w:eastAsia="Times New Roman" w:hAnsi="Times New Roman"/>
          <w:color w:val="000000" w:themeColor="text1"/>
          <w:sz w:val="24"/>
          <w:szCs w:val="24"/>
          <w:lang w:eastAsia="lt-LT"/>
        </w:rPr>
        <w:t>vietimų į renginį teksto parengimas ir išsiuntimas renginio dalyviams;</w:t>
      </w:r>
    </w:p>
    <w:p w14:paraId="0BC980B9" w14:textId="4C52117E"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 xml:space="preserve">. </w:t>
      </w:r>
      <w:r w:rsidR="009C79DE">
        <w:rPr>
          <w:rFonts w:ascii="Times New Roman" w:eastAsia="Times New Roman" w:hAnsi="Times New Roman"/>
          <w:color w:val="000000" w:themeColor="text1"/>
          <w:sz w:val="24"/>
          <w:szCs w:val="24"/>
          <w:lang w:eastAsia="lt-LT"/>
        </w:rPr>
        <w:t>i</w:t>
      </w:r>
      <w:r w:rsidRPr="00803E84">
        <w:rPr>
          <w:rFonts w:ascii="Times New Roman" w:eastAsia="Times New Roman" w:hAnsi="Times New Roman"/>
          <w:color w:val="000000" w:themeColor="text1"/>
          <w:sz w:val="24"/>
          <w:szCs w:val="24"/>
          <w:lang w:eastAsia="lt-LT"/>
        </w:rPr>
        <w:t>šankstinis renginio dalyvių registravimo organizavimas ir vykdymas;</w:t>
      </w:r>
    </w:p>
    <w:p w14:paraId="4C5C0243" w14:textId="68D997F1"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dalyvių registracija, kuri renginio vietoje turi būti pradedama likus ne mažiau negu 1 (vienai) valandai iki renginio pradžios, jei paslaugų užsakyme nenurodyta kitaip;</w:t>
      </w:r>
    </w:p>
    <w:p w14:paraId="00CFA201" w14:textId="668DB6B0"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dalyvių pasitikimas oro uoste / viešbutyje / prie renginio vietos, lydėjimas, išlydėjimas, kitos panašios paslaugos;</w:t>
      </w:r>
    </w:p>
    <w:p w14:paraId="3886B5CA" w14:textId="677B792F"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d</w:t>
      </w:r>
      <w:r w:rsidRPr="00803E84">
        <w:rPr>
          <w:rFonts w:ascii="Times New Roman" w:eastAsia="Times New Roman" w:hAnsi="Times New Roman"/>
          <w:color w:val="000000" w:themeColor="text1"/>
          <w:sz w:val="24"/>
          <w:szCs w:val="24"/>
          <w:lang w:eastAsia="lt-LT"/>
        </w:rPr>
        <w:t>alyvių kortelių, dalomosios medžiagos, kanceliarinių reikmenų dalinimas ir panašios paslaugos;</w:t>
      </w:r>
    </w:p>
    <w:p w14:paraId="22F8CD6B" w14:textId="7639E3E4"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8</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dalyvių konsultavimas organizaciniais renginio klausimais, kitos panašios paslaugos;</w:t>
      </w:r>
    </w:p>
    <w:p w14:paraId="3DED484E" w14:textId="64A63A9D"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9</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agalba renginio vedėjams, moderatoriams, atlikėjams, pranešėjams ir kitos panašios paslaugos;</w:t>
      </w:r>
    </w:p>
    <w:p w14:paraId="52FBA849" w14:textId="6EADBB6B"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080CEF">
        <w:rPr>
          <w:rFonts w:ascii="Times New Roman" w:eastAsia="Times New Roman" w:hAnsi="Times New Roman"/>
          <w:color w:val="000000" w:themeColor="text1"/>
          <w:sz w:val="24"/>
          <w:szCs w:val="24"/>
          <w:lang w:eastAsia="lt-LT"/>
        </w:rPr>
        <w:t>0</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vietos paruošimo paslaugos – renginio įrangos, konstrukcijų, apipavidalinimo ar dekoro elementų (įskaitant baldus) ir kitų priemonių, reikmenų ar inventoriaus tinkamumo naudoti patikrinimas, išdėstymas pagal su perkančią</w:t>
      </w:r>
      <w:r w:rsidR="0081157E">
        <w:rPr>
          <w:rFonts w:ascii="Times New Roman" w:eastAsia="Times New Roman" w:hAnsi="Times New Roman"/>
          <w:color w:val="000000" w:themeColor="text1"/>
          <w:sz w:val="24"/>
          <w:szCs w:val="24"/>
          <w:lang w:eastAsia="lt-LT"/>
        </w:rPr>
        <w:t>ja organizacija suderintą planą;</w:t>
      </w:r>
    </w:p>
    <w:p w14:paraId="1B73CB18" w14:textId="1A7FF4DA"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080CEF">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 </w:t>
      </w:r>
      <w:r w:rsidR="00D36C91">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vietos valymas renginio metu, įvykus smulkiam incidentui ar esant kitai būtinybei, o renginiui pasibaigus rengini</w:t>
      </w:r>
      <w:r w:rsidR="0081157E">
        <w:rPr>
          <w:rFonts w:ascii="Times New Roman" w:eastAsia="Times New Roman" w:hAnsi="Times New Roman"/>
          <w:color w:val="000000" w:themeColor="text1"/>
          <w:sz w:val="24"/>
          <w:szCs w:val="24"/>
          <w:lang w:eastAsia="lt-LT"/>
        </w:rPr>
        <w:t>o vietos papildomas sutvarkymas.</w:t>
      </w:r>
    </w:p>
    <w:p w14:paraId="444311A3" w14:textId="0BAB5D55"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Renginio aptarnavimo paslaugų savalaikiam ir kokybiškam atlikimui paslaugų teikėjas turi užtikrinti šių kategorijų personalą:</w:t>
      </w:r>
    </w:p>
    <w:p w14:paraId="5C0883B6" w14:textId="20E9039E"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.1. </w:t>
      </w:r>
      <w:r w:rsidR="00D36C91">
        <w:rPr>
          <w:rFonts w:ascii="Times New Roman" w:eastAsia="Times New Roman" w:hAnsi="Times New Roman"/>
          <w:color w:val="000000" w:themeColor="text1"/>
          <w:sz w:val="24"/>
          <w:szCs w:val="24"/>
          <w:lang w:eastAsia="lt-LT"/>
        </w:rPr>
        <w:t>v</w:t>
      </w:r>
      <w:r w:rsidRPr="00803E84">
        <w:rPr>
          <w:rFonts w:ascii="Times New Roman" w:eastAsia="Times New Roman" w:hAnsi="Times New Roman"/>
          <w:color w:val="000000" w:themeColor="text1"/>
          <w:sz w:val="24"/>
          <w:szCs w:val="24"/>
          <w:lang w:eastAsia="lt-LT"/>
        </w:rPr>
        <w:t>yresnįjį administracinį personalą, teikiantį šios techninės specifikacijos 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 ir 4.1.1.</w:t>
      </w:r>
      <w:r w:rsidR="00080CEF">
        <w:rPr>
          <w:rFonts w:ascii="Times New Roman" w:eastAsia="Times New Roman" w:hAnsi="Times New Roman"/>
          <w:color w:val="000000" w:themeColor="text1"/>
          <w:sz w:val="24"/>
          <w:szCs w:val="24"/>
          <w:lang w:eastAsia="lt-LT"/>
        </w:rPr>
        <w:t>8</w:t>
      </w:r>
      <w:r w:rsidRPr="00803E84">
        <w:rPr>
          <w:rFonts w:ascii="Times New Roman" w:eastAsia="Times New Roman" w:hAnsi="Times New Roman"/>
          <w:color w:val="000000" w:themeColor="text1"/>
          <w:sz w:val="24"/>
          <w:szCs w:val="24"/>
          <w:lang w:eastAsia="lt-LT"/>
        </w:rPr>
        <w:t>–4.1.1.</w:t>
      </w:r>
      <w:r w:rsidR="00080CEF">
        <w:rPr>
          <w:rFonts w:ascii="Times New Roman" w:eastAsia="Times New Roman" w:hAnsi="Times New Roman"/>
          <w:color w:val="000000" w:themeColor="text1"/>
          <w:sz w:val="24"/>
          <w:szCs w:val="24"/>
          <w:lang w:eastAsia="lt-LT"/>
        </w:rPr>
        <w:t>9</w:t>
      </w:r>
      <w:r w:rsidRPr="00803E84">
        <w:rPr>
          <w:rFonts w:ascii="Times New Roman" w:eastAsia="Times New Roman" w:hAnsi="Times New Roman"/>
          <w:color w:val="000000" w:themeColor="text1"/>
          <w:sz w:val="24"/>
          <w:szCs w:val="24"/>
          <w:lang w:eastAsia="lt-LT"/>
        </w:rPr>
        <w:t xml:space="preserve"> papunkčiuose nurodytas ir panašias pa</w:t>
      </w:r>
      <w:r w:rsidR="0081157E">
        <w:rPr>
          <w:rFonts w:ascii="Times New Roman" w:eastAsia="Times New Roman" w:hAnsi="Times New Roman"/>
          <w:color w:val="000000" w:themeColor="text1"/>
          <w:sz w:val="24"/>
          <w:szCs w:val="24"/>
          <w:lang w:eastAsia="lt-LT"/>
        </w:rPr>
        <w:t>slaugas;</w:t>
      </w:r>
    </w:p>
    <w:p w14:paraId="4DB1D3BA" w14:textId="4ED44C6A"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.2. </w:t>
      </w:r>
      <w:r w:rsidR="00D36C91">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aunesnįjį administracinį personalą, teikiantį šios techninės specifikacijos 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080CEF">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 papunkčiuose nurodytas ir panašias paslaugas;</w:t>
      </w:r>
    </w:p>
    <w:p w14:paraId="3A147504" w14:textId="0D90C5FA" w:rsidR="00C74438" w:rsidRPr="00803E84"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.3. </w:t>
      </w:r>
      <w:r w:rsidR="00D36C91">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agalbinį personalą, teikiantį šios techninės specifikacijos 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080CEF">
        <w:rPr>
          <w:rFonts w:ascii="Times New Roman" w:eastAsia="Times New Roman" w:hAnsi="Times New Roman"/>
          <w:color w:val="000000" w:themeColor="text1"/>
          <w:sz w:val="24"/>
          <w:szCs w:val="24"/>
          <w:lang w:eastAsia="lt-LT"/>
        </w:rPr>
        <w:t>0</w:t>
      </w: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080CEF">
        <w:rPr>
          <w:rFonts w:ascii="Times New Roman" w:eastAsia="Times New Roman" w:hAnsi="Times New Roman"/>
          <w:color w:val="000000" w:themeColor="text1"/>
          <w:sz w:val="24"/>
          <w:szCs w:val="24"/>
          <w:lang w:eastAsia="lt-LT"/>
        </w:rPr>
        <w:t>1</w:t>
      </w:r>
      <w:r w:rsidR="007640FD">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papunkčiuose nurodytas ir panašias paslaugas</w:t>
      </w:r>
      <w:r>
        <w:rPr>
          <w:rFonts w:ascii="Times New Roman" w:eastAsia="Times New Roman" w:hAnsi="Times New Roman"/>
          <w:color w:val="000000" w:themeColor="text1"/>
          <w:sz w:val="24"/>
          <w:szCs w:val="24"/>
          <w:lang w:eastAsia="lt-LT"/>
        </w:rPr>
        <w:t>.</w:t>
      </w:r>
    </w:p>
    <w:p w14:paraId="3DD9EA41" w14:textId="32F04827" w:rsidR="00C74438" w:rsidRPr="00001AAE" w:rsidRDefault="00C74438" w:rsidP="00C74438">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 xml:space="preserve">. Paslaugų </w:t>
      </w:r>
      <w:r w:rsidRPr="00001AAE">
        <w:rPr>
          <w:rFonts w:ascii="Times New Roman" w:eastAsia="Times New Roman" w:hAnsi="Times New Roman"/>
          <w:color w:val="000000" w:themeColor="text1"/>
          <w:sz w:val="24"/>
          <w:szCs w:val="24"/>
          <w:lang w:eastAsia="lt-LT"/>
        </w:rPr>
        <w:t>teikėjo vyresnysis ir jaunesnysis administracinis personalas privalo:</w:t>
      </w:r>
    </w:p>
    <w:p w14:paraId="6BFC843F" w14:textId="7D2815DD"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4</w:t>
      </w:r>
      <w:r w:rsidRPr="00001AAE">
        <w:rPr>
          <w:rFonts w:ascii="Times New Roman" w:eastAsia="Times New Roman" w:hAnsi="Times New Roman"/>
          <w:color w:val="000000" w:themeColor="text1"/>
          <w:sz w:val="24"/>
          <w:szCs w:val="24"/>
          <w:lang w:eastAsia="lt-LT"/>
        </w:rPr>
        <w:t xml:space="preserve">.1. </w:t>
      </w:r>
      <w:r w:rsidR="00D36C91">
        <w:rPr>
          <w:rFonts w:ascii="Times New Roman" w:eastAsia="Times New Roman" w:hAnsi="Times New Roman"/>
          <w:color w:val="000000" w:themeColor="text1"/>
          <w:sz w:val="24"/>
          <w:szCs w:val="24"/>
          <w:lang w:eastAsia="lt-LT"/>
        </w:rPr>
        <w:t>g</w:t>
      </w:r>
      <w:r w:rsidRPr="00001AAE">
        <w:rPr>
          <w:rFonts w:ascii="Times New Roman" w:eastAsia="Times New Roman" w:hAnsi="Times New Roman"/>
          <w:color w:val="000000" w:themeColor="text1"/>
          <w:sz w:val="24"/>
          <w:szCs w:val="24"/>
          <w:lang w:eastAsia="lt-LT"/>
        </w:rPr>
        <w:t>erai mokėti lietuvių kalbą (ne žemesniu nei C1 lygiu) ir esant poreikiui – anglų kalbą (ne žemesniu nei B2 lygiu);</w:t>
      </w:r>
    </w:p>
    <w:p w14:paraId="516A4D69" w14:textId="2C3C452A"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4</w:t>
      </w:r>
      <w:r w:rsidRPr="00001AAE">
        <w:rPr>
          <w:rFonts w:ascii="Times New Roman" w:eastAsia="Times New Roman" w:hAnsi="Times New Roman"/>
          <w:color w:val="000000" w:themeColor="text1"/>
          <w:sz w:val="24"/>
          <w:szCs w:val="24"/>
          <w:lang w:eastAsia="lt-LT"/>
        </w:rPr>
        <w:t xml:space="preserve">.2. </w:t>
      </w:r>
      <w:r w:rsidR="00D36C91">
        <w:rPr>
          <w:rFonts w:ascii="Times New Roman" w:eastAsia="Times New Roman" w:hAnsi="Times New Roman"/>
          <w:color w:val="000000" w:themeColor="text1"/>
          <w:sz w:val="24"/>
          <w:szCs w:val="24"/>
          <w:lang w:eastAsia="lt-LT"/>
        </w:rPr>
        <w:t>m</w:t>
      </w:r>
      <w:r w:rsidRPr="00001AAE">
        <w:rPr>
          <w:rFonts w:ascii="Times New Roman" w:eastAsia="Times New Roman" w:hAnsi="Times New Roman"/>
          <w:color w:val="000000" w:themeColor="text1"/>
          <w:sz w:val="24"/>
          <w:szCs w:val="24"/>
          <w:lang w:eastAsia="lt-LT"/>
        </w:rPr>
        <w:t>okėti operatyviai spręsti iškilusias problemas, būti susipažinęs su situacija bei gebėti ją valdyti;</w:t>
      </w:r>
    </w:p>
    <w:p w14:paraId="76289DF7" w14:textId="3951952A"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4</w:t>
      </w:r>
      <w:r w:rsidRPr="00001AAE">
        <w:rPr>
          <w:rFonts w:ascii="Times New Roman" w:eastAsia="Times New Roman" w:hAnsi="Times New Roman"/>
          <w:color w:val="000000" w:themeColor="text1"/>
          <w:sz w:val="24"/>
          <w:szCs w:val="24"/>
          <w:lang w:eastAsia="lt-LT"/>
        </w:rPr>
        <w:t xml:space="preserve">.3. </w:t>
      </w:r>
      <w:r w:rsidR="00D36C91">
        <w:rPr>
          <w:rFonts w:ascii="Times New Roman" w:eastAsia="Times New Roman" w:hAnsi="Times New Roman"/>
          <w:color w:val="000000" w:themeColor="text1"/>
          <w:sz w:val="24"/>
          <w:szCs w:val="24"/>
          <w:lang w:eastAsia="lt-LT"/>
        </w:rPr>
        <w:t>b</w:t>
      </w:r>
      <w:r w:rsidRPr="00001AAE">
        <w:rPr>
          <w:rFonts w:ascii="Times New Roman" w:eastAsia="Times New Roman" w:hAnsi="Times New Roman"/>
          <w:color w:val="000000" w:themeColor="text1"/>
          <w:sz w:val="24"/>
          <w:szCs w:val="24"/>
          <w:lang w:eastAsia="lt-LT"/>
        </w:rPr>
        <w:t>ūti komunikabilus, kantrus bei gebantis suteikti reikiamą pagalbą esant reikalui.</w:t>
      </w:r>
    </w:p>
    <w:p w14:paraId="0F41115B" w14:textId="49B23591" w:rsidR="00C74438" w:rsidRPr="00001AAE" w:rsidRDefault="00C74438" w:rsidP="00C74438">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5</w:t>
      </w:r>
      <w:r w:rsidRPr="00001AAE">
        <w:rPr>
          <w:rFonts w:ascii="Times New Roman" w:eastAsia="Times New Roman" w:hAnsi="Times New Roman"/>
          <w:color w:val="000000" w:themeColor="text1"/>
          <w:sz w:val="24"/>
          <w:szCs w:val="24"/>
          <w:lang w:eastAsia="lt-LT"/>
        </w:rPr>
        <w:t xml:space="preserve">. </w:t>
      </w:r>
      <w:r w:rsidRPr="00001AAE">
        <w:rPr>
          <w:rFonts w:ascii="Times New Roman" w:eastAsia="Times New Roman" w:hAnsi="Times New Roman"/>
          <w:color w:val="000000" w:themeColor="text1"/>
          <w:sz w:val="24"/>
          <w:szCs w:val="24"/>
          <w:u w:val="single"/>
          <w:lang w:eastAsia="lt-LT"/>
        </w:rPr>
        <w:t>Renginio planavimo, organizavimo ir aptarnavimo paslaugų kainodara</w:t>
      </w:r>
      <w:r w:rsidRPr="00001AAE">
        <w:rPr>
          <w:rFonts w:ascii="Times New Roman" w:eastAsia="Times New Roman" w:hAnsi="Times New Roman"/>
          <w:color w:val="000000" w:themeColor="text1"/>
          <w:sz w:val="24"/>
          <w:szCs w:val="24"/>
          <w:lang w:eastAsia="lt-LT"/>
        </w:rPr>
        <w:t>:</w:t>
      </w:r>
    </w:p>
    <w:p w14:paraId="4E439704" w14:textId="3DF26A04" w:rsidR="00C74438" w:rsidRPr="00001AAE"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5</w:t>
      </w:r>
      <w:r w:rsidRPr="00001AAE">
        <w:rPr>
          <w:rFonts w:ascii="Times New Roman" w:eastAsia="Times New Roman" w:hAnsi="Times New Roman"/>
          <w:color w:val="000000" w:themeColor="text1"/>
          <w:sz w:val="24"/>
          <w:szCs w:val="24"/>
          <w:lang w:eastAsia="lt-LT"/>
        </w:rPr>
        <w:t xml:space="preserve">.1. </w:t>
      </w:r>
      <w:r w:rsidR="00D36C91">
        <w:rPr>
          <w:rFonts w:ascii="Times New Roman" w:eastAsia="Times New Roman" w:hAnsi="Times New Roman"/>
          <w:color w:val="000000" w:themeColor="text1"/>
          <w:sz w:val="24"/>
          <w:szCs w:val="24"/>
          <w:lang w:eastAsia="lt-LT"/>
        </w:rPr>
        <w:t>r</w:t>
      </w:r>
      <w:r w:rsidRPr="00001AAE">
        <w:rPr>
          <w:rFonts w:ascii="Times New Roman" w:eastAsia="Times New Roman" w:hAnsi="Times New Roman"/>
          <w:color w:val="000000" w:themeColor="text1"/>
          <w:sz w:val="24"/>
          <w:szCs w:val="24"/>
          <w:lang w:eastAsia="lt-LT"/>
        </w:rPr>
        <w:t>enginio planavimo, organizavimo ir aptarnavimo paslaugoms, taikomas kainos apskaičiavimo būdas – fiksuotas įkainis;</w:t>
      </w:r>
    </w:p>
    <w:p w14:paraId="12054ED2" w14:textId="2008AB65" w:rsidR="00C74438" w:rsidRPr="00ED45A2" w:rsidRDefault="00C74438" w:rsidP="00C7443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4.</w:t>
      </w:r>
      <w:r w:rsidR="00D36C91">
        <w:rPr>
          <w:rFonts w:ascii="Times New Roman" w:eastAsia="Times New Roman" w:hAnsi="Times New Roman"/>
          <w:color w:val="000000" w:themeColor="text1"/>
          <w:sz w:val="24"/>
          <w:szCs w:val="24"/>
          <w:lang w:eastAsia="lt-LT"/>
        </w:rPr>
        <w:t>5</w:t>
      </w:r>
      <w:r w:rsidRPr="00001AAE">
        <w:rPr>
          <w:rFonts w:ascii="Times New Roman" w:eastAsia="Times New Roman" w:hAnsi="Times New Roman"/>
          <w:color w:val="000000" w:themeColor="text1"/>
          <w:sz w:val="24"/>
          <w:szCs w:val="24"/>
          <w:lang w:eastAsia="lt-LT"/>
        </w:rPr>
        <w:t xml:space="preserve">.2. </w:t>
      </w:r>
      <w:r w:rsidR="00D36C91">
        <w:rPr>
          <w:rFonts w:ascii="Times New Roman" w:eastAsia="Times New Roman" w:hAnsi="Times New Roman"/>
          <w:color w:val="000000" w:themeColor="text1"/>
          <w:sz w:val="24"/>
          <w:szCs w:val="24"/>
          <w:lang w:eastAsia="lt-LT"/>
        </w:rPr>
        <w:t>į</w:t>
      </w:r>
      <w:r w:rsidRPr="00001AAE">
        <w:rPr>
          <w:rFonts w:ascii="Times New Roman" w:eastAsia="Times New Roman" w:hAnsi="Times New Roman"/>
          <w:color w:val="000000" w:themeColor="text1"/>
          <w:sz w:val="24"/>
          <w:szCs w:val="24"/>
          <w:lang w:eastAsia="lt-LT"/>
        </w:rPr>
        <w:t xml:space="preserve"> paslaugų teikėjo personalo apmokamą darbo laiką negali būti įskaičiuotas šio personalo paslaugų, suteiktų pagal kitas šios techninės specifikacijos dalis</w:t>
      </w:r>
      <w:r w:rsidRPr="00ED45A2">
        <w:rPr>
          <w:rFonts w:ascii="Times New Roman" w:eastAsia="Times New Roman" w:hAnsi="Times New Roman"/>
          <w:color w:val="000000" w:themeColor="text1"/>
          <w:sz w:val="24"/>
          <w:szCs w:val="24"/>
          <w:lang w:eastAsia="lt-LT"/>
        </w:rPr>
        <w:t>, atlikimo laikas. Jei kyla pagrįstų abejonių dėl paslaugų teikėjo personalo darbo laiko kvalifikavimo, toks paslaugų teikėjo personalo darbo laikas į apmokamą darbo laiką neįskaičiuojamas ir u</w:t>
      </w:r>
      <w:r w:rsidR="004F2FAE">
        <w:rPr>
          <w:rFonts w:ascii="Times New Roman" w:eastAsia="Times New Roman" w:hAnsi="Times New Roman"/>
          <w:color w:val="000000" w:themeColor="text1"/>
          <w:sz w:val="24"/>
          <w:szCs w:val="24"/>
          <w:lang w:eastAsia="lt-LT"/>
        </w:rPr>
        <w:t>ž jį pagal šį punktą neapmokama.</w:t>
      </w:r>
    </w:p>
    <w:p w14:paraId="3CFBE03A" w14:textId="77777777" w:rsidR="000612E5" w:rsidRPr="00E275DB"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FF0000"/>
          <w:sz w:val="24"/>
          <w:szCs w:val="24"/>
          <w:lang w:eastAsia="lt-LT"/>
        </w:rPr>
      </w:pPr>
    </w:p>
    <w:p w14:paraId="25D5D4E2"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 xml:space="preserve">V. RENGINIO VIETOS </w:t>
      </w:r>
      <w:r w:rsidR="00873001" w:rsidRPr="00345360">
        <w:rPr>
          <w:rFonts w:ascii="Times New Roman" w:eastAsia="Times New Roman" w:hAnsi="Times New Roman"/>
          <w:b/>
          <w:color w:val="000000" w:themeColor="text1"/>
          <w:sz w:val="24"/>
          <w:szCs w:val="24"/>
          <w:lang w:eastAsia="lt-LT"/>
        </w:rPr>
        <w:t>NUOMOS PASLAUGOS</w:t>
      </w:r>
    </w:p>
    <w:p w14:paraId="1754A45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253166F6" w14:textId="0D09CE0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 Renginio vietą (dažniausia patalpas), pavyzdžiui, konferencijų ar parodų salę, viešbučio salę ar pan. (toliau – renginio vieta), perkančioji organizacija užsako pagal poreikį. Tiksl</w:t>
      </w:r>
      <w:r w:rsidR="00D36C91">
        <w:rPr>
          <w:rFonts w:ascii="Times New Roman" w:eastAsia="Times New Roman" w:hAnsi="Times New Roman"/>
          <w:color w:val="000000" w:themeColor="text1"/>
          <w:sz w:val="24"/>
          <w:szCs w:val="24"/>
          <w:lang w:eastAsia="lt-LT"/>
        </w:rPr>
        <w:t>i</w:t>
      </w:r>
      <w:r w:rsidRPr="00345360">
        <w:rPr>
          <w:rFonts w:ascii="Times New Roman" w:eastAsia="Times New Roman" w:hAnsi="Times New Roman"/>
          <w:color w:val="000000" w:themeColor="text1"/>
          <w:sz w:val="24"/>
          <w:szCs w:val="24"/>
          <w:lang w:eastAsia="lt-LT"/>
        </w:rPr>
        <w:t xml:space="preserve"> informacija apie pageidaujamą renginio vietą, jai keliamus vietos (geografinės padėties), renginio vietos paruošimo (pvz., stalų, kėdžių, kito inventoriaus ar įrangos išdėstymo ir pan.), techninius, kokybinius, estetinius ir kitus reikalavimus bus pateikiama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užsakymo metu.</w:t>
      </w:r>
    </w:p>
    <w:p w14:paraId="7347BE8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5.2. Renginio vietos nuomos paslaugos apima nustatytus reikalavimus atitinkančios renginio vietos nuomą, jei reikalingas leidimas, esant perkančiosios organizacijos prašymui, – leidimų gavimą ir/ar tarpininkavimą gaunat leidimą ir kitas susijusias paslaugas.</w:t>
      </w:r>
    </w:p>
    <w:p w14:paraId="22657F70" w14:textId="05B39BC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5.3. Paslaugų teikėjas yra atsakingas už galimų rizikų, atsižvelgiant į renginio ir renginio vietos specifiką, prevenciją (pvz.,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teikėjo siūlomos renginio vietos, esančios viešbutyje, faktinę atitiktį civilinės saugos (įskaitant, bet neapsiribojant, priešgaisrinę saugą) reikalavimams). </w:t>
      </w:r>
      <w:r w:rsidR="00D36C91">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gaisrinės saugos instruktažų registravimo žurnalą ir pan.), ar renginio vietos įrenginiai, įranga, konstrukcijos ir mechanizmai ir pan. yra tinkamos naudoti būklės, ar renginio vieta tinkama visiems naudoti (taip pat galimybė naudotis neįgaliesiems), ar renginio vieta turi visas priemones, reikalingas sėkmingam ir saugiam konkretaus renginio vykdymui. Šiuo tikslu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teikėjas turi iš anksto apsilankyti </w:t>
      </w:r>
      <w:r w:rsidRPr="00345360">
        <w:rPr>
          <w:rFonts w:ascii="Times New Roman" w:eastAsia="Times New Roman" w:hAnsi="Times New Roman"/>
          <w:color w:val="000000" w:themeColor="text1"/>
          <w:sz w:val="24"/>
          <w:szCs w:val="24"/>
          <w:lang w:eastAsia="lt-LT"/>
        </w:rPr>
        <w:lastRenderedPageBreak/>
        <w:t>renginio vietoje, kad įsitikintų jos tinkamu organizavimu. Tokie vizitai turi būti atliekami iš anksto, kad prireikus būtų galima parinkti alternatyvią renginio vietą ar renginio vykdymo priemones.</w:t>
      </w:r>
    </w:p>
    <w:p w14:paraId="2AD6B44B"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5.4. Tais atvejais, kai renginio vietai keliamus reikalavimus atitinka daugiau nei viena vieta,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teikėjas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užsakymo derinimo metu turi siūlyti mažiausiai 3 (tris) alternatyvias renginio vietas, jei tokių vietų yra mažiau – visas galimas alternatyvias vietas, kartu nurodant preliminarias jų nuomos kainas.</w:t>
      </w:r>
    </w:p>
    <w:p w14:paraId="09CF7B7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5.5. Siekiant, kad perkančiosios organizacijos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aslaugoms įsigyti skirtos lėšos būtų naudojamos racionaliai,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teikėjas visais atvejais turi derėtis su ūkio subjektu (renginio vietos savininku/valdytoju)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paslaugos ir pan.).</w:t>
      </w:r>
    </w:p>
    <w:p w14:paraId="77C02C04" w14:textId="73D14BA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5.6. Atsižvelgiant į konkretaus renginio pobūdį, jei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nenurodyta kitaip, renginio vietoje privalo būti tinkamai veikiantis bevielis internetas, kurio parametrai atitinka renginio vietos dydį ir dalyvių skaičių.</w:t>
      </w:r>
    </w:p>
    <w:p w14:paraId="2265809A"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5.7. Renginio vietoje turi būti užtikrintas kokybiškas įrenginių, įrangos, konstrukcijų, mechanizmų ir pan. darbas, vykdoma jų priežiūra ir aptarnavimas.</w:t>
      </w:r>
    </w:p>
    <w:p w14:paraId="2B036432"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5.8. Esant poreikiui, renginio vieta turi būti pritaikyta neįgaliųjų asmenų poreikiams.</w:t>
      </w:r>
    </w:p>
    <w:p w14:paraId="3C279A3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5.9. Renginio vietoje turi būti paskirtas asmuo (asmenys), į kurį (-iuos) būtų galima tiesiogiai kreiptis renginio metu iškilus problemoms dėl naudojamų teritorijų, salių, patalpų ar pan. ir joms priklausančios įrenginių, įrangos, konstrukcijų, mechanizmų ir pan.</w:t>
      </w:r>
    </w:p>
    <w:p w14:paraId="565532AF" w14:textId="3F4F326F"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5.10. Renginio vietoje turi veikti patalpų oro kondicionavimo ir vėdinimo sistema, pačios patalpos turi būti švarios, tvarkingos, tinkamai apšviestos, pagal poreikį – papildomai šildomos.</w:t>
      </w:r>
    </w:p>
    <w:p w14:paraId="1D864E93" w14:textId="5C4EA929"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5.11. Renginio vietoje turi būti užtikrinami alternatyvūs dalyvių susodinimo būdai, geros sąlygos matyti bei girdėti pateikiamą informaciją, renginio vieta turi būti pritaikyta bei parinkta atsižvelgiant į renginio dalyvių skaičių.</w:t>
      </w:r>
    </w:p>
    <w:p w14:paraId="44811F9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5.12. Esant poreikiui, renginio vietoje (tame pačiame pastate) turi būti parengtos atskiros patalpos/darbo vietos dalyvių registravimui (su stalais ir kėdėmis šiam tikslui), kavos pertraukėlėms ir (ar) drabužinei.</w:t>
      </w:r>
    </w:p>
    <w:p w14:paraId="28A4C010" w14:textId="77777777" w:rsid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5.13. Renginio vietoje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14:paraId="18686EAB" w14:textId="78ABA236" w:rsidR="00452086" w:rsidRPr="002D2C83" w:rsidRDefault="00452086" w:rsidP="00452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2D2C83">
        <w:rPr>
          <w:rFonts w:ascii="Times New Roman" w:eastAsia="Times New Roman" w:hAnsi="Times New Roman"/>
          <w:color w:val="000000" w:themeColor="text1"/>
          <w:sz w:val="24"/>
          <w:szCs w:val="24"/>
          <w:lang w:eastAsia="lt-LT"/>
        </w:rPr>
        <w:t>5.14. Renginio vietos nuoma gali apimti ir išskirtinę privačios paskirties vietą (pvz., kompleksinė sodyba ar poilsio kompleksas), kuriai būdinga:</w:t>
      </w:r>
    </w:p>
    <w:p w14:paraId="7EC6F68B" w14:textId="5C3C85F5" w:rsidR="00452086" w:rsidRPr="002D2C83" w:rsidRDefault="00452086" w:rsidP="00452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2D2C83">
        <w:rPr>
          <w:rFonts w:ascii="Times New Roman" w:eastAsia="Times New Roman" w:hAnsi="Times New Roman"/>
          <w:color w:val="000000" w:themeColor="text1"/>
          <w:sz w:val="24"/>
          <w:szCs w:val="24"/>
          <w:lang w:eastAsia="lt-LT"/>
        </w:rPr>
        <w:t>5.14.</w:t>
      </w:r>
      <w:r w:rsidR="002D2C83" w:rsidRPr="002D2C83">
        <w:rPr>
          <w:rFonts w:ascii="Times New Roman" w:eastAsia="Times New Roman" w:hAnsi="Times New Roman"/>
          <w:color w:val="000000" w:themeColor="text1"/>
          <w:sz w:val="24"/>
          <w:szCs w:val="24"/>
          <w:lang w:eastAsia="lt-LT"/>
        </w:rPr>
        <w:t>1</w:t>
      </w:r>
      <w:r w:rsidRPr="002D2C83">
        <w:rPr>
          <w:rFonts w:ascii="Times New Roman" w:eastAsia="Times New Roman" w:hAnsi="Times New Roman"/>
          <w:color w:val="000000" w:themeColor="text1"/>
          <w:sz w:val="24"/>
          <w:szCs w:val="24"/>
          <w:lang w:eastAsia="lt-LT"/>
        </w:rPr>
        <w:t>. teritorija, kurioje renginiui uždaroma visa sodybos</w:t>
      </w:r>
      <w:r w:rsidR="00912637">
        <w:rPr>
          <w:rFonts w:ascii="Times New Roman" w:eastAsia="Times New Roman" w:hAnsi="Times New Roman"/>
          <w:color w:val="000000" w:themeColor="text1"/>
          <w:sz w:val="24"/>
          <w:szCs w:val="24"/>
          <w:lang w:eastAsia="lt-LT"/>
        </w:rPr>
        <w:t>, komplekso</w:t>
      </w:r>
      <w:r w:rsidRPr="002D2C83">
        <w:rPr>
          <w:rFonts w:ascii="Times New Roman" w:eastAsia="Times New Roman" w:hAnsi="Times New Roman"/>
          <w:color w:val="000000" w:themeColor="text1"/>
          <w:sz w:val="24"/>
          <w:szCs w:val="24"/>
          <w:lang w:eastAsia="lt-LT"/>
        </w:rPr>
        <w:t xml:space="preserve"> erdvė, todėl kitų asmenų patekimas į ją renginio metu nėra galimas;</w:t>
      </w:r>
    </w:p>
    <w:p w14:paraId="31ED236A" w14:textId="7053D646" w:rsidR="00452086" w:rsidRPr="002D2C83" w:rsidRDefault="00452086" w:rsidP="00452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2D2C83">
        <w:rPr>
          <w:rFonts w:ascii="Times New Roman" w:eastAsia="Times New Roman" w:hAnsi="Times New Roman"/>
          <w:color w:val="000000" w:themeColor="text1"/>
          <w:sz w:val="24"/>
          <w:szCs w:val="24"/>
          <w:lang w:eastAsia="lt-LT"/>
        </w:rPr>
        <w:t>5.14.</w:t>
      </w:r>
      <w:r w:rsidR="002D2C83" w:rsidRPr="002D2C83">
        <w:rPr>
          <w:rFonts w:ascii="Times New Roman" w:eastAsia="Times New Roman" w:hAnsi="Times New Roman"/>
          <w:color w:val="000000" w:themeColor="text1"/>
          <w:sz w:val="24"/>
          <w:szCs w:val="24"/>
          <w:lang w:eastAsia="lt-LT"/>
        </w:rPr>
        <w:t>2</w:t>
      </w:r>
      <w:r w:rsidRPr="002D2C83">
        <w:rPr>
          <w:rFonts w:ascii="Times New Roman" w:eastAsia="Times New Roman" w:hAnsi="Times New Roman"/>
          <w:color w:val="000000" w:themeColor="text1"/>
          <w:sz w:val="24"/>
          <w:szCs w:val="24"/>
          <w:lang w:eastAsia="lt-LT"/>
        </w:rPr>
        <w:t>. uždaros ir atskiros erdvės (konferencijų salės, lauko erdvės, infrastruktūra) naudojamos išskirtinai renginiui</w:t>
      </w:r>
      <w:r w:rsidR="002D2C83" w:rsidRPr="002D2C83">
        <w:rPr>
          <w:rFonts w:ascii="Times New Roman" w:eastAsia="Times New Roman" w:hAnsi="Times New Roman"/>
          <w:color w:val="000000" w:themeColor="text1"/>
          <w:sz w:val="24"/>
          <w:szCs w:val="24"/>
          <w:lang w:eastAsia="lt-LT"/>
        </w:rPr>
        <w:t>.</w:t>
      </w:r>
    </w:p>
    <w:p w14:paraId="5368FD1A" w14:textId="1A31A0EF"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w:t>
      </w:r>
      <w:r w:rsidR="00254B1D">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 xml:space="preserve">. Esant poreikiui,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erkančioji organizacija gali paprašyti, kad būtų sudaryta galimybė renginio dalyviams nemokamai naudotis iki 10 stovėjimo vietų automobilių stovėjimo aikštelėje (jei tokia yra renginio vietoje).</w:t>
      </w:r>
    </w:p>
    <w:p w14:paraId="7DC2BFBC" w14:textId="4660AD6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5.1</w:t>
      </w:r>
      <w:r w:rsidR="00254B1D">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 xml:space="preserve">. Renginio vieta turi būti paruošta likus ne mažiau kaip 1 (vienai) valandai iki renginio pradžios, jei </w:t>
      </w:r>
      <w:r w:rsidR="0069608E">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nenurodyta kitaip.</w:t>
      </w:r>
    </w:p>
    <w:p w14:paraId="2F14E010" w14:textId="77777777" w:rsidR="00254B1D" w:rsidRPr="00803E84" w:rsidRDefault="00254B1D" w:rsidP="00254B1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5.17. </w:t>
      </w:r>
      <w:r w:rsidRPr="00EB2B78">
        <w:rPr>
          <w:rFonts w:ascii="Times New Roman" w:eastAsia="Times New Roman" w:hAnsi="Times New Roman"/>
          <w:color w:val="000000" w:themeColor="text1"/>
          <w:sz w:val="24"/>
          <w:szCs w:val="24"/>
          <w:lang w:eastAsia="lt-LT"/>
        </w:rPr>
        <w:t>Renginio vietos nuomos paslaugų kainodara:</w:t>
      </w:r>
    </w:p>
    <w:p w14:paraId="315DD768" w14:textId="6C6F2060" w:rsidR="00254B1D" w:rsidRPr="00803E84" w:rsidRDefault="00254B1D" w:rsidP="00254B1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5.17.</w:t>
      </w:r>
      <w:r>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vietos nuomos paslaugoms taikomas kainos apskaičiavimo būdas, išskyrus šios techninės specifikacijos 5.1</w:t>
      </w:r>
      <w:r>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papunktyje </w:t>
      </w:r>
      <w:r w:rsidRPr="00803E84">
        <w:rPr>
          <w:rFonts w:ascii="Times New Roman" w:eastAsia="Times New Roman" w:hAnsi="Times New Roman"/>
          <w:color w:val="000000" w:themeColor="text1"/>
          <w:sz w:val="24"/>
          <w:szCs w:val="24"/>
          <w:lang w:eastAsia="lt-LT"/>
        </w:rPr>
        <w:t>nurodyta</w:t>
      </w:r>
      <w:r>
        <w:rPr>
          <w:rFonts w:ascii="Times New Roman" w:eastAsia="Times New Roman" w:hAnsi="Times New Roman"/>
          <w:color w:val="000000" w:themeColor="text1"/>
          <w:sz w:val="24"/>
          <w:szCs w:val="24"/>
          <w:lang w:eastAsia="lt-LT"/>
        </w:rPr>
        <w:t>s paslaugas – fiksuotas įkainis;</w:t>
      </w:r>
    </w:p>
    <w:p w14:paraId="781D6FB8" w14:textId="116715AB" w:rsidR="00254B1D" w:rsidRPr="00803E84" w:rsidRDefault="00254B1D" w:rsidP="00254B1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5.17.</w:t>
      </w:r>
      <w:r>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vietos nuomos paslaugoms, nurodytoms techninės specifikacijos 5.1</w:t>
      </w:r>
      <w:r>
        <w:rPr>
          <w:rFonts w:ascii="Times New Roman" w:eastAsia="Times New Roman" w:hAnsi="Times New Roman"/>
          <w:color w:val="000000" w:themeColor="text1"/>
          <w:sz w:val="24"/>
          <w:szCs w:val="24"/>
          <w:lang w:eastAsia="lt-LT"/>
        </w:rPr>
        <w:t>4</w:t>
      </w:r>
      <w:r w:rsidRPr="00803E84">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 papunktyje</w:t>
      </w:r>
      <w:r w:rsidRPr="00803E84">
        <w:rPr>
          <w:rFonts w:ascii="Times New Roman" w:eastAsia="Times New Roman" w:hAnsi="Times New Roman"/>
          <w:color w:val="000000" w:themeColor="text1"/>
          <w:sz w:val="24"/>
          <w:szCs w:val="24"/>
          <w:lang w:eastAsia="lt-LT"/>
        </w:rPr>
        <w:t>, taikomas kainos apskaičiavimo būdas – sutarties vykdymo išlaidų atlyginimas.</w:t>
      </w:r>
    </w:p>
    <w:p w14:paraId="143C9D42" w14:textId="77777777" w:rsidR="00254B1D" w:rsidRDefault="00254B1D" w:rsidP="00343B5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153A1CED" w14:textId="77777777" w:rsidR="00254B1D" w:rsidRDefault="00254B1D" w:rsidP="00343B5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7CAB546E" w14:textId="7469ADB6" w:rsidR="00300FFF" w:rsidRPr="00345360" w:rsidRDefault="000612E5" w:rsidP="00343B5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5.1</w:t>
      </w:r>
      <w:r w:rsidR="00254B1D">
        <w:rPr>
          <w:rFonts w:ascii="Times New Roman" w:eastAsia="Times New Roman" w:hAnsi="Times New Roman"/>
          <w:color w:val="000000" w:themeColor="text1"/>
          <w:sz w:val="24"/>
          <w:szCs w:val="24"/>
          <w:lang w:eastAsia="lt-LT"/>
        </w:rPr>
        <w:t>7</w:t>
      </w:r>
      <w:r w:rsidRPr="00345360">
        <w:rPr>
          <w:rFonts w:ascii="Times New Roman" w:eastAsia="Times New Roman" w:hAnsi="Times New Roman"/>
          <w:color w:val="000000" w:themeColor="text1"/>
          <w:sz w:val="24"/>
          <w:szCs w:val="24"/>
          <w:lang w:eastAsia="lt-LT"/>
        </w:rPr>
        <w:t xml:space="preserve">. </w:t>
      </w:r>
      <w:r w:rsidRPr="00345360">
        <w:rPr>
          <w:rFonts w:ascii="Times New Roman" w:eastAsia="Times New Roman" w:hAnsi="Times New Roman"/>
          <w:color w:val="000000" w:themeColor="text1"/>
          <w:sz w:val="24"/>
          <w:szCs w:val="24"/>
          <w:u w:val="single"/>
          <w:lang w:eastAsia="lt-LT"/>
        </w:rPr>
        <w:t>Renginio vietos parinkimo ir nuomos paslaugų kainodara</w:t>
      </w:r>
      <w:r w:rsidRPr="00345360">
        <w:rPr>
          <w:rFonts w:ascii="Times New Roman" w:eastAsia="Times New Roman" w:hAnsi="Times New Roman"/>
          <w:color w:val="000000" w:themeColor="text1"/>
          <w:sz w:val="24"/>
          <w:szCs w:val="24"/>
          <w:lang w:eastAsia="lt-LT"/>
        </w:rPr>
        <w:t>:</w:t>
      </w:r>
      <w:r w:rsidR="00343B59" w:rsidRPr="00345360">
        <w:rPr>
          <w:rFonts w:ascii="Times New Roman" w:eastAsia="Times New Roman" w:hAnsi="Times New Roman"/>
          <w:color w:val="000000" w:themeColor="text1"/>
          <w:sz w:val="24"/>
          <w:szCs w:val="24"/>
          <w:lang w:eastAsia="lt-LT"/>
        </w:rPr>
        <w:t xml:space="preserve"> r</w:t>
      </w:r>
      <w:r w:rsidRPr="00345360">
        <w:rPr>
          <w:rFonts w:ascii="Times New Roman" w:eastAsia="Times New Roman" w:hAnsi="Times New Roman"/>
          <w:color w:val="000000" w:themeColor="text1"/>
          <w:sz w:val="24"/>
          <w:szCs w:val="24"/>
          <w:lang w:eastAsia="lt-LT"/>
        </w:rPr>
        <w:t>enginio vietos parinkimo ir nuomos paslaugoms taikomas kainos apskaičiavimo būdas – fiksuotas įkainis.</w:t>
      </w:r>
    </w:p>
    <w:p w14:paraId="6284A0EF" w14:textId="77777777" w:rsidR="00300FFF" w:rsidRPr="00345360" w:rsidRDefault="00300FFF"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6EF7C5E"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VI. RENGINIO VIETOS APIPAVIDALINIMO, DEKORAVIMO PASLAUGOS</w:t>
      </w:r>
    </w:p>
    <w:p w14:paraId="2C82CDA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31197A82" w14:textId="74C683B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6.1. Renginio vietos apipavidalinimo, dekoravimo paslaugas perkančioji organizacija užsako pagal poreikį. Tiksl</w:t>
      </w:r>
      <w:r w:rsidR="0069608E">
        <w:rPr>
          <w:rFonts w:ascii="Times New Roman" w:eastAsia="Times New Roman" w:hAnsi="Times New Roman"/>
          <w:color w:val="000000" w:themeColor="text1"/>
          <w:sz w:val="24"/>
          <w:szCs w:val="24"/>
          <w:lang w:eastAsia="lt-LT"/>
        </w:rPr>
        <w:t>i</w:t>
      </w:r>
      <w:r w:rsidRPr="00345360">
        <w:rPr>
          <w:rFonts w:ascii="Times New Roman" w:eastAsia="Times New Roman" w:hAnsi="Times New Roman"/>
          <w:color w:val="000000" w:themeColor="text1"/>
          <w:sz w:val="24"/>
          <w:szCs w:val="24"/>
          <w:lang w:eastAsia="lt-LT"/>
        </w:rPr>
        <w:t xml:space="preserve"> informacija apie renginio vietos apipavidalinimo, dekoravimo paslaugas, joms keliamus apimties, išdėstymo, kokybinius, estetinius ir kitus reikalavimus bus pateikiama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užsakymo metu.</w:t>
      </w:r>
    </w:p>
    <w:p w14:paraId="397D8F1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6.2. </w:t>
      </w:r>
      <w:r w:rsidR="00A77E16" w:rsidRPr="00345360">
        <w:rPr>
          <w:rFonts w:ascii="Times New Roman" w:eastAsia="Times New Roman" w:hAnsi="Times New Roman"/>
          <w:color w:val="000000" w:themeColor="text1"/>
          <w:sz w:val="24"/>
          <w:szCs w:val="24"/>
          <w:lang w:eastAsia="lt-LT"/>
        </w:rPr>
        <w:t>Renginio vietos apipavidalinimo, dekoravimo paslaugos gali apimti vieną ar kelias iš šių paslaugų: dekoracijų (floristikos objektai, iškabos, reikalinga atributika bei simbolika, užuolaidos, kilimai, specialus apšvietimas, specialūs efektai, meno kūriniai, pakylos, tribūnos, kiti apipavidalinimo ar dekoro elementai ir inventorius (stalai, kėdės)) nuomą, pagaminimą, krovimą, transportavimą, sumontavimą, išmontavimą, utilizavimą ir kitas susijusias paslaugas</w:t>
      </w:r>
      <w:r w:rsidRPr="00345360">
        <w:rPr>
          <w:rFonts w:ascii="Times New Roman" w:eastAsia="Times New Roman" w:hAnsi="Times New Roman"/>
          <w:color w:val="000000" w:themeColor="text1"/>
          <w:sz w:val="24"/>
          <w:szCs w:val="24"/>
          <w:lang w:eastAsia="lt-LT"/>
        </w:rPr>
        <w:t>.</w:t>
      </w:r>
    </w:p>
    <w:p w14:paraId="20E7323C"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6.3. Dekoracijos turi būti estetiškos, atitikti renginio tematiką, floristikos objektai iš skintų gyvų gėlių, jei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nenurodyta kitaip, pritaikyti renginio vietos dydžiui ir atitinkantys renginio pobūdį bei svarbą. Dekoracijos turi derėti tarpusavyje bei prie bendros renginio vietos aplinkos.</w:t>
      </w:r>
    </w:p>
    <w:p w14:paraId="607EE935"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6.4. Dekoracijos ir jų išdėstymas privalo atitikti iš anksto su perkančiąja organizacija suderintą apipavidalinimo, dekoravimo koncepciją.</w:t>
      </w:r>
    </w:p>
    <w:p w14:paraId="7FC5860B"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6.5. </w:t>
      </w:r>
      <w:r w:rsidR="00082237" w:rsidRPr="00345360">
        <w:rPr>
          <w:rFonts w:ascii="Times New Roman" w:eastAsia="Times New Roman" w:hAnsi="Times New Roman"/>
          <w:color w:val="000000" w:themeColor="text1"/>
          <w:sz w:val="24"/>
          <w:szCs w:val="24"/>
          <w:u w:val="single"/>
          <w:lang w:eastAsia="lt-LT"/>
        </w:rPr>
        <w:t>Renginio vietos apipavidalinimo, dekoravimo paslaugų kainodara</w:t>
      </w:r>
      <w:r w:rsidR="00082237" w:rsidRPr="00345360">
        <w:rPr>
          <w:rFonts w:ascii="Times New Roman" w:eastAsia="Times New Roman" w:hAnsi="Times New Roman"/>
          <w:color w:val="000000" w:themeColor="text1"/>
          <w:sz w:val="24"/>
          <w:szCs w:val="24"/>
          <w:lang w:eastAsia="lt-LT"/>
        </w:rPr>
        <w:t>: renginio vietos apipavidalinimo, dekoravimo paslaugoms taikomas kainos apskaičiavimo būdas – sutarties vykdymo išlaidų atlyginimas</w:t>
      </w:r>
      <w:r w:rsidRPr="00345360">
        <w:rPr>
          <w:rFonts w:ascii="Times New Roman" w:eastAsia="Times New Roman" w:hAnsi="Times New Roman"/>
          <w:color w:val="000000" w:themeColor="text1"/>
          <w:sz w:val="24"/>
          <w:szCs w:val="24"/>
          <w:lang w:eastAsia="lt-LT"/>
        </w:rPr>
        <w:t>.</w:t>
      </w:r>
    </w:p>
    <w:p w14:paraId="57B4547F" w14:textId="77777777" w:rsidR="00F359D8" w:rsidRPr="00345360" w:rsidRDefault="00F359D8"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3C1A79C2"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VII. RENGINIO ĮRANGOS NUOMA IR APTARNAVIMO PASLAUGOS</w:t>
      </w:r>
    </w:p>
    <w:p w14:paraId="5EBDD75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33FB634D" w14:textId="13A1D33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 Pagal perkančiosios organizacijos poreikį numatoma įsigyti ši</w:t>
      </w:r>
      <w:r w:rsidR="00062CDC">
        <w:rPr>
          <w:rFonts w:ascii="Times New Roman" w:eastAsia="Times New Roman" w:hAnsi="Times New Roman"/>
          <w:color w:val="000000" w:themeColor="text1"/>
          <w:sz w:val="24"/>
          <w:szCs w:val="24"/>
          <w:lang w:eastAsia="lt-LT"/>
        </w:rPr>
        <w:t>a</w:t>
      </w:r>
      <w:r w:rsidRPr="00345360">
        <w:rPr>
          <w:rFonts w:ascii="Times New Roman" w:eastAsia="Times New Roman" w:hAnsi="Times New Roman"/>
          <w:color w:val="000000" w:themeColor="text1"/>
          <w:sz w:val="24"/>
          <w:szCs w:val="24"/>
          <w:lang w:eastAsia="lt-LT"/>
        </w:rPr>
        <w:t>s renginio įrangos nuom</w:t>
      </w:r>
      <w:r w:rsidR="00FB17B0">
        <w:rPr>
          <w:rFonts w:ascii="Times New Roman" w:eastAsia="Times New Roman" w:hAnsi="Times New Roman"/>
          <w:color w:val="000000" w:themeColor="text1"/>
          <w:sz w:val="24"/>
          <w:szCs w:val="24"/>
          <w:lang w:eastAsia="lt-LT"/>
        </w:rPr>
        <w:t>os</w:t>
      </w:r>
      <w:r w:rsidRPr="00345360">
        <w:rPr>
          <w:rFonts w:ascii="Times New Roman" w:eastAsia="Times New Roman" w:hAnsi="Times New Roman"/>
          <w:color w:val="000000" w:themeColor="text1"/>
          <w:sz w:val="24"/>
          <w:szCs w:val="24"/>
          <w:lang w:eastAsia="lt-LT"/>
        </w:rPr>
        <w:t xml:space="preserve"> ir aptarnavimo paslaugas:</w:t>
      </w:r>
    </w:p>
    <w:p w14:paraId="4E1D3F03"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7.1.1. diskusinės įrangos;</w:t>
      </w:r>
    </w:p>
    <w:p w14:paraId="53073F3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 mikrofonų;</w:t>
      </w:r>
    </w:p>
    <w:p w14:paraId="5810F4C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7.1.3. sinchroninio vertimo įrangos;</w:t>
      </w:r>
    </w:p>
    <w:p w14:paraId="1D8A467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7.1.4. nešiojamų kompiuterių;</w:t>
      </w:r>
    </w:p>
    <w:p w14:paraId="5CBD049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7.1.5. multimedija projektorių;</w:t>
      </w:r>
    </w:p>
    <w:p w14:paraId="5A66D14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7.1.6. LED ekranų;</w:t>
      </w:r>
    </w:p>
    <w:p w14:paraId="35776D41"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7.1.7. įgarsinimo aparatūros komplektų;</w:t>
      </w:r>
    </w:p>
    <w:p w14:paraId="41A735F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7.1.8. apšvietimo technikos komplektų;</w:t>
      </w:r>
    </w:p>
    <w:p w14:paraId="46CF5A3E" w14:textId="77777777" w:rsidR="00FD52CE"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7.1.9. vaizdo ir garso įrašymo įrangos</w:t>
      </w:r>
      <w:r w:rsidR="00FD52CE" w:rsidRPr="00345360">
        <w:rPr>
          <w:rFonts w:ascii="Times New Roman" w:eastAsia="Times New Roman" w:hAnsi="Times New Roman"/>
          <w:color w:val="000000" w:themeColor="text1"/>
          <w:sz w:val="24"/>
          <w:szCs w:val="24"/>
          <w:lang w:eastAsia="lt-LT"/>
        </w:rPr>
        <w:t>;</w:t>
      </w:r>
    </w:p>
    <w:p w14:paraId="063BAFA7" w14:textId="3B238998" w:rsidR="00180EAE" w:rsidRPr="00803E84" w:rsidRDefault="00180EAE" w:rsidP="00180EA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7.1.10</w:t>
      </w:r>
      <w:r w:rsidR="0069608E">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 xml:space="preserve"> </w:t>
      </w:r>
      <w:r w:rsidR="0069608E">
        <w:rPr>
          <w:rFonts w:ascii="Times New Roman" w:eastAsia="Times New Roman" w:hAnsi="Times New Roman"/>
          <w:color w:val="000000" w:themeColor="text1"/>
          <w:sz w:val="24"/>
          <w:szCs w:val="24"/>
          <w:lang w:eastAsia="lt-LT"/>
        </w:rPr>
        <w:t>g</w:t>
      </w:r>
      <w:r w:rsidRPr="00803E84">
        <w:rPr>
          <w:rFonts w:ascii="Times New Roman" w:eastAsia="Times New Roman" w:hAnsi="Times New Roman"/>
          <w:color w:val="000000" w:themeColor="text1"/>
          <w:sz w:val="24"/>
          <w:szCs w:val="24"/>
          <w:lang w:eastAsia="lt-LT"/>
        </w:rPr>
        <w:t>arso išvesties padalijimo įr</w:t>
      </w:r>
      <w:r>
        <w:rPr>
          <w:rFonts w:ascii="Times New Roman" w:eastAsia="Times New Roman" w:hAnsi="Times New Roman"/>
          <w:color w:val="000000" w:themeColor="text1"/>
          <w:sz w:val="24"/>
          <w:szCs w:val="24"/>
          <w:lang w:eastAsia="lt-LT"/>
        </w:rPr>
        <w:t>angos</w:t>
      </w:r>
      <w:r w:rsidRPr="00803E84">
        <w:rPr>
          <w:rFonts w:ascii="Times New Roman" w:eastAsia="Times New Roman" w:hAnsi="Times New Roman"/>
          <w:color w:val="000000" w:themeColor="text1"/>
          <w:sz w:val="24"/>
          <w:szCs w:val="24"/>
          <w:lang w:eastAsia="lt-LT"/>
        </w:rPr>
        <w:t xml:space="preserve"> (Press box); </w:t>
      </w:r>
    </w:p>
    <w:p w14:paraId="3ACE4D4B" w14:textId="77777777" w:rsidR="00180EAE" w:rsidRPr="00803E84" w:rsidRDefault="00180EAE" w:rsidP="00180EA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7.1.11. tiesioginės transliacijos internetu įrang</w:t>
      </w:r>
      <w:r>
        <w:rPr>
          <w:rFonts w:ascii="Times New Roman" w:eastAsia="Times New Roman" w:hAnsi="Times New Roman"/>
          <w:color w:val="000000" w:themeColor="text1"/>
          <w:sz w:val="24"/>
          <w:szCs w:val="24"/>
          <w:lang w:eastAsia="lt-LT"/>
        </w:rPr>
        <w:t>os</w:t>
      </w:r>
      <w:r w:rsidRPr="00803E84">
        <w:rPr>
          <w:rFonts w:ascii="Times New Roman" w:eastAsia="Times New Roman" w:hAnsi="Times New Roman"/>
          <w:color w:val="000000" w:themeColor="text1"/>
          <w:sz w:val="24"/>
          <w:szCs w:val="24"/>
          <w:lang w:eastAsia="lt-LT"/>
        </w:rPr>
        <w:t>;</w:t>
      </w:r>
    </w:p>
    <w:p w14:paraId="177815DB" w14:textId="77777777" w:rsidR="00180EAE" w:rsidRPr="00803E84" w:rsidRDefault="00180EAE" w:rsidP="00180EA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7.1.12. „ZOOM Business“ arba lygiavertė</w:t>
      </w:r>
      <w:r>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 xml:space="preserve"> licencij</w:t>
      </w:r>
      <w:r>
        <w:rPr>
          <w:rFonts w:ascii="Times New Roman" w:eastAsia="Times New Roman" w:hAnsi="Times New Roman"/>
          <w:color w:val="000000" w:themeColor="text1"/>
          <w:sz w:val="24"/>
          <w:szCs w:val="24"/>
          <w:lang w:eastAsia="lt-LT"/>
        </w:rPr>
        <w:t>os</w:t>
      </w:r>
      <w:r w:rsidRPr="00803E84">
        <w:rPr>
          <w:rFonts w:ascii="Times New Roman" w:eastAsia="Times New Roman" w:hAnsi="Times New Roman"/>
          <w:color w:val="000000" w:themeColor="text1"/>
          <w:sz w:val="24"/>
          <w:szCs w:val="24"/>
          <w:lang w:eastAsia="lt-LT"/>
        </w:rPr>
        <w:t>.</w:t>
      </w:r>
    </w:p>
    <w:p w14:paraId="3D20577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7.2. Bendrieji reikalavimai renginio įrangai:</w:t>
      </w:r>
    </w:p>
    <w:p w14:paraId="1CC88F02" w14:textId="78D0261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7.2.1. </w:t>
      </w:r>
      <w:r w:rsidR="0069608E">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 xml:space="preserve">enginio įrangą perkančioji organizacija užsako pagal poreikį. Tikslesnė informacija apie reikalingą renginio įrangą, jai keliamus kiekio, montavimo (įrengimo) vietos, terminų ir kitus reikalavimus bus pateikiama </w:t>
      </w:r>
      <w:r w:rsidR="00DC2D24" w:rsidRPr="00345360">
        <w:rPr>
          <w:rFonts w:ascii="Times New Roman" w:eastAsia="Times New Roman" w:hAnsi="Times New Roman"/>
          <w:color w:val="000000" w:themeColor="text1"/>
          <w:sz w:val="24"/>
          <w:szCs w:val="24"/>
          <w:lang w:eastAsia="lt-LT"/>
        </w:rPr>
        <w:t>p</w:t>
      </w:r>
      <w:r w:rsidR="00AB1272">
        <w:rPr>
          <w:rFonts w:ascii="Times New Roman" w:eastAsia="Times New Roman" w:hAnsi="Times New Roman"/>
          <w:color w:val="000000" w:themeColor="text1"/>
          <w:sz w:val="24"/>
          <w:szCs w:val="24"/>
          <w:lang w:eastAsia="lt-LT"/>
        </w:rPr>
        <w:t>aslaugų užsakymo metu;</w:t>
      </w:r>
    </w:p>
    <w:p w14:paraId="5522EF3B" w14:textId="7A09188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7.2.2. </w:t>
      </w:r>
      <w:r w:rsidR="0069608E">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enginio įrangos nuoma ir aptarnavimo paslaugos apima renginio įrangos krovimą, transportavimą, sumontavimą / išmontavimą, įdiegimą, priežiūrą, aptarnavim</w:t>
      </w:r>
      <w:r w:rsidR="00AB1272">
        <w:rPr>
          <w:rFonts w:ascii="Times New Roman" w:eastAsia="Times New Roman" w:hAnsi="Times New Roman"/>
          <w:color w:val="000000" w:themeColor="text1"/>
          <w:sz w:val="24"/>
          <w:szCs w:val="24"/>
          <w:lang w:eastAsia="lt-LT"/>
        </w:rPr>
        <w:t>ą ir kitas susijusias paslaugas;</w:t>
      </w:r>
    </w:p>
    <w:p w14:paraId="38408A6B" w14:textId="7A8C569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7.2.3. </w:t>
      </w:r>
      <w:r w:rsidR="0069608E">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 xml:space="preserve">enginio įranga turi būti pristatyta į nurodytą renginio vietą, sumontuota (įrengta), išbandyta, o renginiui pasibaigus, išmontuota ir išvežta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nustatytais terminais</w:t>
      </w:r>
      <w:r w:rsidR="00AB1272">
        <w:rPr>
          <w:rFonts w:ascii="Times New Roman" w:eastAsia="Times New Roman" w:hAnsi="Times New Roman"/>
          <w:color w:val="000000" w:themeColor="text1"/>
          <w:sz w:val="24"/>
          <w:szCs w:val="24"/>
          <w:lang w:eastAsia="lt-LT"/>
        </w:rPr>
        <w:t>;</w:t>
      </w:r>
    </w:p>
    <w:p w14:paraId="1F0AF880" w14:textId="2C3287FB"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7.2.4. </w:t>
      </w:r>
      <w:r w:rsidR="0069608E">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 xml:space="preserve">enginio įranga turi būti </w:t>
      </w:r>
      <w:r w:rsidR="0069608E">
        <w:rPr>
          <w:rFonts w:ascii="Times New Roman" w:eastAsia="Times New Roman" w:hAnsi="Times New Roman"/>
          <w:color w:val="000000" w:themeColor="text1"/>
          <w:sz w:val="24"/>
          <w:szCs w:val="24"/>
          <w:lang w:eastAsia="lt-LT"/>
        </w:rPr>
        <w:t>veikianti</w:t>
      </w:r>
      <w:r w:rsidRPr="00345360">
        <w:rPr>
          <w:rFonts w:ascii="Times New Roman" w:eastAsia="Times New Roman" w:hAnsi="Times New Roman"/>
          <w:color w:val="000000" w:themeColor="text1"/>
          <w:sz w:val="24"/>
          <w:szCs w:val="24"/>
          <w:lang w:eastAsia="lt-LT"/>
        </w:rPr>
        <w:t xml:space="preserve"> ir sumontuota (įrengta), įdiegta</w:t>
      </w:r>
      <w:r w:rsidR="00AB1272">
        <w:rPr>
          <w:rFonts w:ascii="Times New Roman" w:eastAsia="Times New Roman" w:hAnsi="Times New Roman"/>
          <w:color w:val="000000" w:themeColor="text1"/>
          <w:sz w:val="24"/>
          <w:szCs w:val="24"/>
          <w:lang w:eastAsia="lt-LT"/>
        </w:rPr>
        <w:t>;</w:t>
      </w:r>
    </w:p>
    <w:p w14:paraId="02EC00E0" w14:textId="7D863C9A"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7.2.5. </w:t>
      </w:r>
      <w:r w:rsidR="0069608E">
        <w:rPr>
          <w:rFonts w:ascii="Times New Roman" w:eastAsia="Times New Roman" w:hAnsi="Times New Roman"/>
          <w:color w:val="000000" w:themeColor="text1"/>
          <w:sz w:val="24"/>
          <w:szCs w:val="24"/>
          <w:lang w:eastAsia="lt-LT"/>
        </w:rPr>
        <w:t>v</w:t>
      </w:r>
      <w:r w:rsidRPr="00345360">
        <w:rPr>
          <w:rFonts w:ascii="Times New Roman" w:eastAsia="Times New Roman" w:hAnsi="Times New Roman"/>
          <w:color w:val="000000" w:themeColor="text1"/>
          <w:sz w:val="24"/>
          <w:szCs w:val="24"/>
          <w:lang w:eastAsia="lt-LT"/>
        </w:rPr>
        <w:t>iso renginio metu renginio vietoje turi būti kvalifikuotas renginio įrangos technikas jos aptarnavimui.</w:t>
      </w:r>
    </w:p>
    <w:p w14:paraId="32EA3198" w14:textId="0B4C617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7.3. Specialieji reikalavimai diskusinei įrangai (valdymo blokas (pagrindinis sisteminis procesorius) ir diskusinio mikrofono moduliai), jos nuomai ir aptarnavimo paslaugoms:</w:t>
      </w:r>
    </w:p>
    <w:p w14:paraId="5D7D721B" w14:textId="403593C6"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7.3.1. </w:t>
      </w:r>
      <w:r w:rsidR="0069608E">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iskusinio mikrofono moduliai turi būti atsparūs mobiliųjų telefonų keliamiems trukdžiams;</w:t>
      </w:r>
    </w:p>
    <w:p w14:paraId="308F5724" w14:textId="6E50EEF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7.3.2. </w:t>
      </w:r>
      <w:r w:rsidR="0069608E">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iskusinio mikrofono moduliai skirti kalbėti, registruotis į eilę kalbėti, klausytis;</w:t>
      </w:r>
    </w:p>
    <w:p w14:paraId="060ED80C" w14:textId="5A9B1A4A"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7.3.3. </w:t>
      </w:r>
      <w:r w:rsidR="0069608E">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iskusinio mikrofono modulių garsiakalbis turi automatiškai atsijungti įjungus mikrofoną;</w:t>
      </w:r>
    </w:p>
    <w:p w14:paraId="02830148" w14:textId="17C0335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7.3.4.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iskusinio mikrofono modulių akumuliatorių darbo laikas ne mažiau kaip 8 (aštuonios) valandos (pilnai pakrovus)</w:t>
      </w:r>
      <w:r w:rsidR="00E022FA" w:rsidRPr="00345360">
        <w:rPr>
          <w:rFonts w:ascii="Times New Roman" w:eastAsia="Times New Roman" w:hAnsi="Times New Roman"/>
          <w:color w:val="000000" w:themeColor="text1"/>
          <w:sz w:val="24"/>
          <w:szCs w:val="24"/>
          <w:lang w:eastAsia="lt-LT"/>
        </w:rPr>
        <w:t xml:space="preserve"> ir gali </w:t>
      </w:r>
      <w:r w:rsidR="009530CB" w:rsidRPr="00345360">
        <w:rPr>
          <w:rFonts w:ascii="Times New Roman" w:eastAsia="Times New Roman" w:hAnsi="Times New Roman"/>
          <w:color w:val="000000" w:themeColor="text1"/>
          <w:sz w:val="24"/>
          <w:szCs w:val="24"/>
          <w:lang w:eastAsia="lt-LT"/>
        </w:rPr>
        <w:t>būti laidiniai diskusiniai mikro</w:t>
      </w:r>
      <w:r w:rsidR="00E022FA" w:rsidRPr="00345360">
        <w:rPr>
          <w:rFonts w:ascii="Times New Roman" w:eastAsia="Times New Roman" w:hAnsi="Times New Roman"/>
          <w:color w:val="000000" w:themeColor="text1"/>
          <w:sz w:val="24"/>
          <w:szCs w:val="24"/>
          <w:lang w:eastAsia="lt-LT"/>
        </w:rPr>
        <w:t>fonai</w:t>
      </w:r>
      <w:r w:rsidRPr="00345360">
        <w:rPr>
          <w:rFonts w:ascii="Times New Roman" w:eastAsia="Times New Roman" w:hAnsi="Times New Roman"/>
          <w:color w:val="000000" w:themeColor="text1"/>
          <w:sz w:val="24"/>
          <w:szCs w:val="24"/>
          <w:lang w:eastAsia="lt-LT"/>
        </w:rPr>
        <w:t>;</w:t>
      </w:r>
    </w:p>
    <w:p w14:paraId="76D4CE1E" w14:textId="514AFDF5"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7.3.5.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iskusinė įranga turi turėti pirmininkaujančiojo diskusinio mikrofono modulį su prioriteto klavišu (galimybe išjungti visų dalyvių mikrofonus);</w:t>
      </w:r>
    </w:p>
    <w:p w14:paraId="5CF4401F" w14:textId="4A18B213"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7.3.6.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 xml:space="preserve">iskusinė įranga turi būti pritaikyta diskusijos dalyvių skaičiui (maksimalus diskusijos dalyvių skaičius – 30 (trisdešimt),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teikėjui sutikus, perkančioji organizacija gali užsakyti diskusinę įrangą ir didesniam dalyvių skaičiui), perkančiosios organizacijos sutikimu vienas diskusinio mikrofono modulis gali būti skirtas naudoti dviem diskusijos dalyviams;</w:t>
      </w:r>
    </w:p>
    <w:p w14:paraId="214CD355" w14:textId="798A088A"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7.3.7.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iskusinė įranga turi turėti kokybiško pokalbio įrašo funkciją;</w:t>
      </w:r>
    </w:p>
    <w:p w14:paraId="1B543734" w14:textId="425E3F6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7.3.8.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iskusinę įrangą turi būti galima išplėsti prijungiant telefono tinklą (kitur esantis žmogus gali dalyvauti pasitarime telefonu);</w:t>
      </w:r>
    </w:p>
    <w:p w14:paraId="08D678C5" w14:textId="5B7BB1B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7.3.9. </w:t>
      </w:r>
      <w:r w:rsidR="0022431B">
        <w:rPr>
          <w:rFonts w:ascii="Times New Roman" w:eastAsia="Times New Roman" w:hAnsi="Times New Roman"/>
          <w:color w:val="000000" w:themeColor="text1"/>
          <w:sz w:val="24"/>
          <w:szCs w:val="24"/>
          <w:lang w:eastAsia="lt-LT"/>
        </w:rPr>
        <w:t>j</w:t>
      </w:r>
      <w:r w:rsidRPr="00345360">
        <w:rPr>
          <w:rFonts w:ascii="Times New Roman" w:eastAsia="Times New Roman" w:hAnsi="Times New Roman"/>
          <w:color w:val="000000" w:themeColor="text1"/>
          <w:sz w:val="24"/>
          <w:szCs w:val="24"/>
          <w:lang w:eastAsia="lt-LT"/>
        </w:rPr>
        <w:t>ei renginio metu atliekamas sinchroninis vertimas, diskusinė įranga privalo būti suderinta su sinchroninio vertimo sistema;</w:t>
      </w:r>
    </w:p>
    <w:p w14:paraId="26E3DDDB" w14:textId="19480AFA"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7.3.10. </w:t>
      </w:r>
      <w:r w:rsidR="0022431B">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iskusinę įrangą turi būti galima papildyti balsavimo galimybe.</w:t>
      </w:r>
    </w:p>
    <w:p w14:paraId="0EC2EE8E" w14:textId="7BD9CAB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7.4. Specialieji reikalavimai mikrofonams, (bevieliai mikrofonai lankeliai / prisegami / rankiniai su radijo sistema ir priedais (pvz., mikrofono laikikliai/stovai)) jų nuomai ir aptarnavimo paslaugoms:</w:t>
      </w:r>
    </w:p>
    <w:p w14:paraId="674688D0" w14:textId="166DE4C6"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7.4.1. </w:t>
      </w:r>
      <w:r w:rsidR="0022431B">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ikrofonai turi būti atsparūs mobiliųjų telefonų keliamiems trukdžiams;</w:t>
      </w:r>
    </w:p>
    <w:p w14:paraId="17FB7B7E" w14:textId="20DD246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7.4.2. </w:t>
      </w:r>
      <w:r w:rsidR="0022431B">
        <w:rPr>
          <w:rFonts w:ascii="Times New Roman" w:eastAsia="Times New Roman" w:hAnsi="Times New Roman"/>
          <w:color w:val="000000" w:themeColor="text1"/>
          <w:sz w:val="24"/>
          <w:szCs w:val="24"/>
          <w:lang w:eastAsia="lt-LT"/>
        </w:rPr>
        <w:t>j</w:t>
      </w:r>
      <w:r w:rsidRPr="00345360">
        <w:rPr>
          <w:rFonts w:ascii="Times New Roman" w:eastAsia="Times New Roman" w:hAnsi="Times New Roman"/>
          <w:color w:val="000000" w:themeColor="text1"/>
          <w:sz w:val="24"/>
          <w:szCs w:val="24"/>
          <w:lang w:eastAsia="lt-LT"/>
        </w:rPr>
        <w:t>ei renginio metu atliekamas sinchroninis vertimas, mikrofonai privalo būti suderinti su sinchroninio vertimo sistema;</w:t>
      </w:r>
    </w:p>
    <w:p w14:paraId="25BD41C7" w14:textId="31974E8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7.4.3. </w:t>
      </w:r>
      <w:r w:rsidR="0022431B">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ikrofonai turi turėti įjungimo / išjungimo ir MUTE jungtukus.</w:t>
      </w:r>
    </w:p>
    <w:p w14:paraId="68914130" w14:textId="6D42F3FF"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7.5. Specialieji reikalavimai sinchroninio vertimo įrangai (vertėjų kabina (-os), sinchroninio vertimo (transliavimo) sistema, ausinės), jos nuomai ir aptarnavimo paslaugoms:</w:t>
      </w:r>
    </w:p>
    <w:p w14:paraId="277EBCBC" w14:textId="3A24DCE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 </w:t>
      </w:r>
      <w:r w:rsidR="0022431B">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obili dvivietė vertėjų kabina turi atitikti šiuos minimalius reikalavimus:</w:t>
      </w:r>
    </w:p>
    <w:p w14:paraId="441B3A29" w14:textId="663E04F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7.5.1.1.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abinos vidaus matmenys: plotis – nuo 1,6 m iki 2,5 m, gylis – nuo 1,6 m iki 2,0 m, aukštis – nuo 2,0 m iki 2,2 m;</w:t>
      </w:r>
    </w:p>
    <w:p w14:paraId="639303C5" w14:textId="5275C4F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7.5.1.2.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abinos priekyje ir šonuose turi būti langai, langų stiklas turi būti netamsintas ir švarus;</w:t>
      </w:r>
    </w:p>
    <w:p w14:paraId="1A048458" w14:textId="501ED55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7.5.1.3.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abinoje turi būti į išorę atsidarančios (tyliai varstomos) nerakinamos durys su lankstais;</w:t>
      </w:r>
    </w:p>
    <w:p w14:paraId="3A55ED66" w14:textId="0670B3A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7.5.1.4.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abinoje turi būti integruota veiksminga ventiliacijos sistema (ši sistema turi veikti kuo tyliau) ir apšvietimas;</w:t>
      </w:r>
    </w:p>
    <w:p w14:paraId="0D813C32" w14:textId="052E59B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7.5.1.5.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abinoje turi būti tvirtas stalviršis;</w:t>
      </w:r>
    </w:p>
    <w:p w14:paraId="31EF1159" w14:textId="6343AF39"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7.5.1.6.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iekvienam vertėjui kabinoje turi būti skirta atskira reguliuojama kompaktinė stalinė lempa, patogi reguliuojamo aukščio kėdė su penkiomis kojomis ant ratukų, popieriaus, rašymo priemonių (ne pieštukų), vandens ir stiklinių</w:t>
      </w:r>
      <w:r w:rsidR="0022431B">
        <w:rPr>
          <w:rFonts w:ascii="Times New Roman" w:eastAsia="Times New Roman" w:hAnsi="Times New Roman"/>
          <w:color w:val="000000" w:themeColor="text1"/>
          <w:sz w:val="24"/>
          <w:szCs w:val="24"/>
          <w:lang w:eastAsia="lt-LT"/>
        </w:rPr>
        <w:t>;</w:t>
      </w:r>
    </w:p>
    <w:p w14:paraId="3B794C3D" w14:textId="75D57F1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 </w:t>
      </w:r>
      <w:r w:rsidR="0022431B">
        <w:rPr>
          <w:rFonts w:ascii="Times New Roman" w:eastAsia="Times New Roman" w:hAnsi="Times New Roman"/>
          <w:color w:val="000000" w:themeColor="text1"/>
          <w:sz w:val="24"/>
          <w:szCs w:val="24"/>
          <w:lang w:eastAsia="lt-LT"/>
        </w:rPr>
        <w:t>s</w:t>
      </w:r>
      <w:r w:rsidRPr="00345360">
        <w:rPr>
          <w:rFonts w:ascii="Times New Roman" w:eastAsia="Times New Roman" w:hAnsi="Times New Roman"/>
          <w:color w:val="000000" w:themeColor="text1"/>
          <w:sz w:val="24"/>
          <w:szCs w:val="24"/>
          <w:lang w:eastAsia="lt-LT"/>
        </w:rPr>
        <w:t>inchroninio vertimo (transliavimo) sistema turi atitikti šiuos minimalius funkcinius reikalavimus:</w:t>
      </w:r>
    </w:p>
    <w:p w14:paraId="376E8FE2" w14:textId="2653E6E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7.5.2.1. </w:t>
      </w:r>
      <w:r w:rsidR="0022431B">
        <w:rPr>
          <w:rFonts w:ascii="Times New Roman" w:eastAsia="Times New Roman" w:hAnsi="Times New Roman"/>
          <w:color w:val="000000" w:themeColor="text1"/>
          <w:sz w:val="24"/>
          <w:szCs w:val="24"/>
          <w:lang w:eastAsia="lt-LT"/>
        </w:rPr>
        <w:t>t</w:t>
      </w:r>
      <w:r w:rsidRPr="00345360">
        <w:rPr>
          <w:rFonts w:ascii="Times New Roman" w:eastAsia="Times New Roman" w:hAnsi="Times New Roman"/>
          <w:color w:val="000000" w:themeColor="text1"/>
          <w:sz w:val="24"/>
          <w:szCs w:val="24"/>
          <w:lang w:eastAsia="lt-LT"/>
        </w:rPr>
        <w:t>uri būti galima vienu metu versti ne mažiau kaip į 5 (penkias) kalbas;</w:t>
      </w:r>
    </w:p>
    <w:p w14:paraId="2792B522" w14:textId="005F31B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7.5.2.2. </w:t>
      </w:r>
      <w:r w:rsidR="0022431B">
        <w:rPr>
          <w:rFonts w:ascii="Times New Roman" w:eastAsia="Times New Roman" w:hAnsi="Times New Roman"/>
          <w:color w:val="000000" w:themeColor="text1"/>
          <w:sz w:val="24"/>
          <w:szCs w:val="24"/>
          <w:lang w:eastAsia="lt-LT"/>
        </w:rPr>
        <w:t>t</w:t>
      </w:r>
      <w:r w:rsidRPr="00345360">
        <w:rPr>
          <w:rFonts w:ascii="Times New Roman" w:eastAsia="Times New Roman" w:hAnsi="Times New Roman"/>
          <w:color w:val="000000" w:themeColor="text1"/>
          <w:sz w:val="24"/>
          <w:szCs w:val="24"/>
          <w:lang w:eastAsia="lt-LT"/>
        </w:rPr>
        <w:t>uri būti pritaikyta renginio dalyvių skaičiui;</w:t>
      </w:r>
    </w:p>
    <w:p w14:paraId="423B9FA2" w14:textId="131D4D1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7.5.2.3. </w:t>
      </w:r>
      <w:r w:rsidR="0022431B">
        <w:rPr>
          <w:rFonts w:ascii="Times New Roman" w:eastAsia="Times New Roman" w:hAnsi="Times New Roman"/>
          <w:color w:val="000000" w:themeColor="text1"/>
          <w:sz w:val="24"/>
          <w:szCs w:val="24"/>
          <w:lang w:eastAsia="lt-LT"/>
        </w:rPr>
        <w:t>t</w:t>
      </w:r>
      <w:r w:rsidRPr="00345360">
        <w:rPr>
          <w:rFonts w:ascii="Times New Roman" w:eastAsia="Times New Roman" w:hAnsi="Times New Roman"/>
          <w:color w:val="000000" w:themeColor="text1"/>
          <w:sz w:val="24"/>
          <w:szCs w:val="24"/>
          <w:lang w:eastAsia="lt-LT"/>
        </w:rPr>
        <w:t>uri būti galimybė techninės įrangos konfigūraciją derinti pagal renginio poreikius;</w:t>
      </w:r>
    </w:p>
    <w:p w14:paraId="0467F23B" w14:textId="50A0E2B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7.5.2.4. </w:t>
      </w:r>
      <w:r w:rsidR="0022431B">
        <w:rPr>
          <w:rFonts w:ascii="Times New Roman" w:eastAsia="Times New Roman" w:hAnsi="Times New Roman"/>
          <w:color w:val="000000" w:themeColor="text1"/>
          <w:sz w:val="24"/>
          <w:szCs w:val="24"/>
          <w:lang w:eastAsia="lt-LT"/>
        </w:rPr>
        <w:t>t</w:t>
      </w:r>
      <w:r w:rsidRPr="00345360">
        <w:rPr>
          <w:rFonts w:ascii="Times New Roman" w:eastAsia="Times New Roman" w:hAnsi="Times New Roman"/>
          <w:color w:val="000000" w:themeColor="text1"/>
          <w:sz w:val="24"/>
          <w:szCs w:val="24"/>
          <w:lang w:eastAsia="lt-LT"/>
        </w:rPr>
        <w:t>uri būti užtikrinta aukšta garso perdavimo kokybė, vertimas perduodamas labai aiškiai, be jokio pašalinio triukšmo;</w:t>
      </w:r>
    </w:p>
    <w:p w14:paraId="22C475E3" w14:textId="519BC885"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7.5.2.5. </w:t>
      </w:r>
      <w:r w:rsidR="0022431B">
        <w:rPr>
          <w:rFonts w:ascii="Times New Roman" w:eastAsia="Times New Roman" w:hAnsi="Times New Roman"/>
          <w:color w:val="000000" w:themeColor="text1"/>
          <w:sz w:val="24"/>
          <w:szCs w:val="24"/>
          <w:lang w:eastAsia="lt-LT"/>
        </w:rPr>
        <w:t>s</w:t>
      </w:r>
      <w:r w:rsidRPr="00345360">
        <w:rPr>
          <w:rFonts w:ascii="Times New Roman" w:eastAsia="Times New Roman" w:hAnsi="Times New Roman"/>
          <w:color w:val="000000" w:themeColor="text1"/>
          <w:sz w:val="24"/>
          <w:szCs w:val="24"/>
          <w:lang w:eastAsia="lt-LT"/>
        </w:rPr>
        <w:t>inchroninio vertimo (transliavimo) sistemos perduodamo signalo kokybei neturi turėti įtakos patalpos apšvietimas;</w:t>
      </w:r>
    </w:p>
    <w:p w14:paraId="65EB3EA2" w14:textId="24D3DB7A"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 xml:space="preserve">7.5.2.6.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iekvienam klausytojui turi būti galima pasirinkti norimą klausymosi kanalą, reguliuoti vertimo garso lygį;</w:t>
      </w:r>
    </w:p>
    <w:p w14:paraId="0CCEBD66" w14:textId="213F065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7.5.2.7. </w:t>
      </w:r>
      <w:r w:rsidR="0022431B">
        <w:rPr>
          <w:rFonts w:ascii="Times New Roman" w:eastAsia="Times New Roman" w:hAnsi="Times New Roman"/>
          <w:color w:val="000000" w:themeColor="text1"/>
          <w:sz w:val="24"/>
          <w:szCs w:val="24"/>
          <w:lang w:eastAsia="lt-LT"/>
        </w:rPr>
        <w:t>s</w:t>
      </w:r>
      <w:r w:rsidRPr="00345360">
        <w:rPr>
          <w:rFonts w:ascii="Times New Roman" w:eastAsia="Times New Roman" w:hAnsi="Times New Roman"/>
          <w:color w:val="000000" w:themeColor="text1"/>
          <w:sz w:val="24"/>
          <w:szCs w:val="24"/>
          <w:lang w:eastAsia="lt-LT"/>
        </w:rPr>
        <w:t>istema turi būti lengvai valdoma, ją turi būti galima sujungti su kitomis sistemos (garso įrašymo, diskusine įranga, televizijos ir radijo transliavimo priemonė</w:t>
      </w:r>
      <w:r w:rsidR="0022431B">
        <w:rPr>
          <w:rFonts w:ascii="Times New Roman" w:eastAsia="Times New Roman" w:hAnsi="Times New Roman"/>
          <w:color w:val="000000" w:themeColor="text1"/>
          <w:sz w:val="24"/>
          <w:szCs w:val="24"/>
          <w:lang w:eastAsia="lt-LT"/>
        </w:rPr>
        <w:t>mis ir pan.);</w:t>
      </w:r>
    </w:p>
    <w:p w14:paraId="72449EC9" w14:textId="050B637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7.5.2.8. </w:t>
      </w:r>
      <w:r w:rsidR="0022431B">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iekvienas vertėjas turi būti aprūpintas atskiru vertimo pultu su mikrofonu ir profesionaliomis ausinėmis.</w:t>
      </w:r>
    </w:p>
    <w:p w14:paraId="4D8C6FB8"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 Specialieji reikalavimai nešiojamiems kompiuteriams, jų nuomai ir aptarnavimo paslaugoms:</w:t>
      </w:r>
    </w:p>
    <w:p w14:paraId="1FA6B27F" w14:textId="3E818ED9"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7.6.1. </w:t>
      </w:r>
      <w:r w:rsidR="0022431B">
        <w:rPr>
          <w:rFonts w:ascii="Times New Roman" w:eastAsia="Times New Roman" w:hAnsi="Times New Roman"/>
          <w:color w:val="000000" w:themeColor="text1"/>
          <w:sz w:val="24"/>
          <w:szCs w:val="24"/>
          <w:lang w:eastAsia="lt-LT"/>
        </w:rPr>
        <w:t>n</w:t>
      </w:r>
      <w:r w:rsidRPr="00345360">
        <w:rPr>
          <w:rFonts w:ascii="Times New Roman" w:eastAsia="Times New Roman" w:hAnsi="Times New Roman"/>
          <w:color w:val="000000" w:themeColor="text1"/>
          <w:sz w:val="24"/>
          <w:szCs w:val="24"/>
          <w:lang w:eastAsia="lt-LT"/>
        </w:rPr>
        <w:t>ešiojamų kompiuterių charakteristikos:</w:t>
      </w:r>
    </w:p>
    <w:p w14:paraId="591A8502"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7.6.1.1. ekrano dydis: ne mažesnis kaip 13 (trylika) colių;</w:t>
      </w:r>
    </w:p>
    <w:p w14:paraId="696D7384"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7.6.1.2. operatyvioji (RAM) atmintis: nemažiau kaip 6 (šeši) GB;</w:t>
      </w:r>
    </w:p>
    <w:p w14:paraId="26F58E55"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7.6.1.3. vidinė saugykla: SSD diskas, ne mažiau kaip 64 (šešiasdešimt keturi) GB laisvos disko vietos;</w:t>
      </w:r>
    </w:p>
    <w:p w14:paraId="356224A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7.6.1.4. bevielio ryšio technologijos: ne mažiau kaip integruotas bevielio tinklo 802.11 a/b/g/n/ac (2.4 GHz ir 5 GHz) WiFi adapteris ir integruotas Bluetooth 4.2 adapteris;</w:t>
      </w:r>
    </w:p>
    <w:p w14:paraId="1123EE7C"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7.6.1.5. interneto duomenų perdavimo laidu sparta: ne prasčiau kaip 10/100/1000 Mbps;</w:t>
      </w:r>
    </w:p>
    <w:p w14:paraId="2A80D527"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7.6.1.6. prievadai: nemažiau kaip 1 vnt. – USB 3.1 Type-C, nemažiau kaip 3 vnt. – USB 3.1 Gen 1;</w:t>
      </w:r>
    </w:p>
    <w:p w14:paraId="2B7E054C"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7.6.1.7. vaizdo kamera: integruota;</w:t>
      </w:r>
    </w:p>
    <w:p w14:paraId="1C9DFD11"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7.6.1.8. baterijos veikimo trukmė: darbo laikas su visiškai pakrauta baterija ne trumpiau kaip 8 valandos naršant internete per bevielę prieigą, budėjimo laikas su visiškai pakrauta baterija ne trumpiau kaip 10 dienų;</w:t>
      </w:r>
    </w:p>
    <w:p w14:paraId="74024173" w14:textId="20ABF59C"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7.6.1.</w:t>
      </w:r>
      <w:r w:rsidR="0022431B">
        <w:rPr>
          <w:rFonts w:ascii="Times New Roman" w:eastAsia="Times New Roman" w:hAnsi="Times New Roman"/>
          <w:color w:val="000000" w:themeColor="text1"/>
          <w:sz w:val="24"/>
          <w:szCs w:val="24"/>
          <w:lang w:eastAsia="lt-LT"/>
        </w:rPr>
        <w:t>9. svoris: ne daugiau kaip 2 kg;</w:t>
      </w:r>
    </w:p>
    <w:p w14:paraId="1595D589" w14:textId="5C821945"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7.6.2. </w:t>
      </w:r>
      <w:r w:rsidR="0022431B">
        <w:rPr>
          <w:rFonts w:ascii="Times New Roman" w:eastAsia="Times New Roman" w:hAnsi="Times New Roman"/>
          <w:color w:val="000000" w:themeColor="text1"/>
          <w:sz w:val="24"/>
          <w:szCs w:val="24"/>
          <w:lang w:eastAsia="lt-LT"/>
        </w:rPr>
        <w:t>n</w:t>
      </w:r>
      <w:r w:rsidRPr="00345360">
        <w:rPr>
          <w:rFonts w:ascii="Times New Roman" w:eastAsia="Times New Roman" w:hAnsi="Times New Roman"/>
          <w:color w:val="000000" w:themeColor="text1"/>
          <w:sz w:val="24"/>
          <w:szCs w:val="24"/>
          <w:lang w:eastAsia="lt-LT"/>
        </w:rPr>
        <w:t>ešiojami kompiuteriai turi būti aprūpinti licencijuota programine įranga: operacine sistema, Microsoft Office ar lygiaverčiu biuro programų paketu (leidžiančiu skaityti ir redaguoti, įskaitant, bet neapsiribojant, šių formatų bylas: .txt, .rtf, .doc, .docx, .ppt, .pptx, .xls, .xlsx), antivirusine programine įranga, tvarkyklėmis ir kita tinkamam ir patikimam nešiojamo kompiuterio funkcionavimui būtina programine įranga</w:t>
      </w:r>
      <w:r w:rsidR="0022431B">
        <w:rPr>
          <w:rFonts w:ascii="Times New Roman" w:eastAsia="Times New Roman" w:hAnsi="Times New Roman"/>
          <w:color w:val="000000" w:themeColor="text1"/>
          <w:sz w:val="24"/>
          <w:szCs w:val="24"/>
          <w:lang w:eastAsia="lt-LT"/>
        </w:rPr>
        <w:t>;</w:t>
      </w:r>
    </w:p>
    <w:p w14:paraId="302DACE1" w14:textId="48C3EAE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7.6.3. </w:t>
      </w:r>
      <w:r w:rsidR="0022431B">
        <w:rPr>
          <w:rFonts w:ascii="Times New Roman" w:eastAsia="Times New Roman" w:hAnsi="Times New Roman"/>
          <w:color w:val="000000" w:themeColor="text1"/>
          <w:sz w:val="24"/>
          <w:szCs w:val="24"/>
          <w:lang w:eastAsia="lt-LT"/>
        </w:rPr>
        <w:t>j</w:t>
      </w:r>
      <w:r w:rsidRPr="00345360">
        <w:rPr>
          <w:rFonts w:ascii="Times New Roman" w:eastAsia="Times New Roman" w:hAnsi="Times New Roman"/>
          <w:color w:val="000000" w:themeColor="text1"/>
          <w:sz w:val="24"/>
          <w:szCs w:val="24"/>
          <w:lang w:eastAsia="lt-LT"/>
        </w:rPr>
        <w:t xml:space="preserve">ei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nenurodyta kitaip, nešiojami kompiuteriai turi būti nuomojami kartu su būtinais priedais (maitinimo ir sujungimo kabeliu ir pan.), beviele pele ir nešiojamo kompiuterio krepšiu.</w:t>
      </w:r>
    </w:p>
    <w:p w14:paraId="634E11D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 Specialieji reikalavimai multimedija projektoriams (toliau – projektoriai), jų nuomai ir aptarnavimo paslaugoms:</w:t>
      </w:r>
    </w:p>
    <w:p w14:paraId="450F9111" w14:textId="464F9F9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7.7.1. </w:t>
      </w:r>
      <w:r w:rsidR="0022431B">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rojektorių charakteristikos:</w:t>
      </w:r>
    </w:p>
    <w:p w14:paraId="013D0DD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7.7.1.1. skiriamoji geba: turi būti neblogesnė kaip 1280×800;</w:t>
      </w:r>
    </w:p>
    <w:p w14:paraId="1E48FB0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7.7.1.2. šviesos srautas: ne mažiau kaip 5000 liumenų;</w:t>
      </w:r>
    </w:p>
    <w:p w14:paraId="70D3E48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7.7.1.3. kontrastas: ne mažiau kaip 5000:1;</w:t>
      </w:r>
    </w:p>
    <w:p w14:paraId="0BF42831"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7.7.1.4. video įvestys: RGB (D-Sub 15), 2 x HDMI, RJ-45 (HDBaseT suderinama);</w:t>
      </w:r>
    </w:p>
    <w:p w14:paraId="30B6A0C4"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7.7.1.5. kompiuterinė sąsaja: RS-232, USB;</w:t>
      </w:r>
    </w:p>
    <w:p w14:paraId="6942452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7.7.1.6. plataus kampo objektyvas: ne mažiau 2,5 metro įstrižainės vaizdo projekcija, esant projektoriui 0,5 metro atstumu nuo ekrano;</w:t>
      </w:r>
    </w:p>
    <w:p w14:paraId="2E650EF1" w14:textId="7B8791B6"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7.7.1.7. priedai: projektoriaus nuotolinio val</w:t>
      </w:r>
      <w:r w:rsidR="009F0A98">
        <w:rPr>
          <w:rFonts w:ascii="Times New Roman" w:eastAsia="Times New Roman" w:hAnsi="Times New Roman"/>
          <w:color w:val="000000" w:themeColor="text1"/>
          <w:sz w:val="24"/>
          <w:szCs w:val="24"/>
          <w:lang w:eastAsia="lt-LT"/>
        </w:rPr>
        <w:t>dymo pultas ir lazerinė rodyklė;</w:t>
      </w:r>
    </w:p>
    <w:p w14:paraId="75FAF87B" w14:textId="1D75CE7B"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7.7.2. </w:t>
      </w:r>
      <w:r w:rsidR="0022431B">
        <w:rPr>
          <w:rFonts w:ascii="Times New Roman" w:eastAsia="Times New Roman" w:hAnsi="Times New Roman"/>
          <w:color w:val="000000" w:themeColor="text1"/>
          <w:sz w:val="24"/>
          <w:szCs w:val="24"/>
          <w:lang w:eastAsia="lt-LT"/>
        </w:rPr>
        <w:t>j</w:t>
      </w:r>
      <w:r w:rsidRPr="00345360">
        <w:rPr>
          <w:rFonts w:ascii="Times New Roman" w:eastAsia="Times New Roman" w:hAnsi="Times New Roman"/>
          <w:color w:val="000000" w:themeColor="text1"/>
          <w:sz w:val="24"/>
          <w:szCs w:val="24"/>
          <w:lang w:eastAsia="lt-LT"/>
        </w:rPr>
        <w:t>ei</w:t>
      </w:r>
      <w:r w:rsidR="00FF61EA">
        <w:rPr>
          <w:rFonts w:ascii="Times New Roman" w:eastAsia="Times New Roman" w:hAnsi="Times New Roman"/>
          <w:color w:val="000000" w:themeColor="text1"/>
          <w:sz w:val="24"/>
          <w:szCs w:val="24"/>
          <w:lang w:eastAsia="lt-LT"/>
        </w:rPr>
        <w:t>gu</w:t>
      </w:r>
      <w:r w:rsidRPr="00345360">
        <w:rPr>
          <w:rFonts w:ascii="Times New Roman" w:eastAsia="Times New Roman" w:hAnsi="Times New Roman"/>
          <w:color w:val="000000" w:themeColor="text1"/>
          <w:sz w:val="24"/>
          <w:szCs w:val="24"/>
          <w:lang w:eastAsia="lt-LT"/>
        </w:rPr>
        <w:t xml:space="preserve"> </w:t>
      </w:r>
      <w:r w:rsidR="00DC2D24" w:rsidRPr="00345360">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užsakyme nenurodyta kitaip, projektoriai turi būti nuomojami kartu su būtinais priedais (maitinimo ir sujungimo kabeliais, demonstravimui skirtu ekranu ir pan.) ir projektoriaus krepšiu.</w:t>
      </w:r>
    </w:p>
    <w:p w14:paraId="381B8B15"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 Specialieji reikalavimai LED ekranams, jų nuomai ir aptarnavimo paslaugoms:</w:t>
      </w:r>
    </w:p>
    <w:p w14:paraId="13B37CF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7.8.1. LED ekranų tipai:</w:t>
      </w:r>
    </w:p>
    <w:p w14:paraId="67CE15DA" w14:textId="5DB9146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7.8.1.1. </w:t>
      </w:r>
      <w:r w:rsidR="009F0A98">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 xml:space="preserve">atmenys 1,5 (± 0,5) m × 3 (± 0,5) m arba iki 11 </w:t>
      </w:r>
      <w:r w:rsidR="00FF61EA">
        <w:rPr>
          <w:rFonts w:ascii="Times New Roman" w:eastAsia="Times New Roman" w:hAnsi="Times New Roman"/>
          <w:color w:val="000000" w:themeColor="text1"/>
          <w:sz w:val="24"/>
          <w:szCs w:val="24"/>
          <w:lang w:eastAsia="lt-LT"/>
        </w:rPr>
        <w:t>m</w:t>
      </w:r>
      <w:r w:rsidR="00FF61EA" w:rsidRPr="000A0E35">
        <w:rPr>
          <w:rFonts w:ascii="Times New Roman" w:eastAsia="Times New Roman" w:hAnsi="Times New Roman"/>
          <w:color w:val="000000" w:themeColor="text1"/>
          <w:sz w:val="24"/>
          <w:szCs w:val="24"/>
          <w:vertAlign w:val="superscript"/>
          <w:lang w:eastAsia="lt-LT"/>
        </w:rPr>
        <w:t>2</w:t>
      </w:r>
      <w:r w:rsidRPr="00345360">
        <w:rPr>
          <w:rFonts w:ascii="Times New Roman" w:eastAsia="Times New Roman" w:hAnsi="Times New Roman"/>
          <w:color w:val="000000" w:themeColor="text1"/>
          <w:sz w:val="24"/>
          <w:szCs w:val="24"/>
          <w:lang w:eastAsia="lt-LT"/>
        </w:rPr>
        <w:t>;</w:t>
      </w:r>
    </w:p>
    <w:p w14:paraId="68292B47" w14:textId="4FFFF67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7.8.1.2. </w:t>
      </w:r>
      <w:r w:rsidR="009F0A98">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 xml:space="preserve">atmenys 3 (± 0,5) m × 5 (± 0,5) m arba nuo 11 </w:t>
      </w:r>
      <w:r w:rsidR="00FF61EA">
        <w:rPr>
          <w:rFonts w:ascii="Times New Roman" w:eastAsia="Times New Roman" w:hAnsi="Times New Roman"/>
          <w:color w:val="000000" w:themeColor="text1"/>
          <w:sz w:val="24"/>
          <w:szCs w:val="24"/>
          <w:lang w:eastAsia="lt-LT"/>
        </w:rPr>
        <w:t>m</w:t>
      </w:r>
      <w:r w:rsidR="00FF61EA" w:rsidRPr="000A0E35">
        <w:rPr>
          <w:rFonts w:ascii="Times New Roman" w:eastAsia="Times New Roman" w:hAnsi="Times New Roman"/>
          <w:color w:val="000000" w:themeColor="text1"/>
          <w:sz w:val="24"/>
          <w:szCs w:val="24"/>
          <w:vertAlign w:val="superscript"/>
          <w:lang w:eastAsia="lt-LT"/>
        </w:rPr>
        <w:t>2</w:t>
      </w:r>
      <w:r w:rsidRPr="00345360">
        <w:rPr>
          <w:rFonts w:ascii="Times New Roman" w:eastAsia="Times New Roman" w:hAnsi="Times New Roman"/>
          <w:color w:val="000000" w:themeColor="text1"/>
          <w:sz w:val="24"/>
          <w:szCs w:val="24"/>
          <w:lang w:eastAsia="lt-LT"/>
        </w:rPr>
        <w:t xml:space="preserve"> iki 22 </w:t>
      </w:r>
      <w:r w:rsidR="00FF61EA">
        <w:rPr>
          <w:rFonts w:ascii="Times New Roman" w:eastAsia="Times New Roman" w:hAnsi="Times New Roman"/>
          <w:color w:val="000000" w:themeColor="text1"/>
          <w:sz w:val="24"/>
          <w:szCs w:val="24"/>
          <w:lang w:eastAsia="lt-LT"/>
        </w:rPr>
        <w:t>m</w:t>
      </w:r>
      <w:r w:rsidR="00FF61EA" w:rsidRPr="000A0E35">
        <w:rPr>
          <w:rFonts w:ascii="Times New Roman" w:eastAsia="Times New Roman" w:hAnsi="Times New Roman"/>
          <w:color w:val="000000" w:themeColor="text1"/>
          <w:sz w:val="24"/>
          <w:szCs w:val="24"/>
          <w:vertAlign w:val="superscript"/>
          <w:lang w:eastAsia="lt-LT"/>
        </w:rPr>
        <w:t>2</w:t>
      </w:r>
      <w:r w:rsidRPr="00345360">
        <w:rPr>
          <w:rFonts w:ascii="Times New Roman" w:eastAsia="Times New Roman" w:hAnsi="Times New Roman"/>
          <w:color w:val="000000" w:themeColor="text1"/>
          <w:sz w:val="24"/>
          <w:szCs w:val="24"/>
          <w:lang w:eastAsia="lt-LT"/>
        </w:rPr>
        <w:t>;</w:t>
      </w:r>
    </w:p>
    <w:p w14:paraId="0E6E2FE4" w14:textId="676012E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7.8.1.3. </w:t>
      </w:r>
      <w:r w:rsidR="009F0A98">
        <w:rPr>
          <w:rFonts w:ascii="Times New Roman" w:eastAsia="Times New Roman" w:hAnsi="Times New Roman"/>
          <w:color w:val="000000" w:themeColor="text1"/>
          <w:sz w:val="24"/>
          <w:szCs w:val="24"/>
          <w:lang w:eastAsia="lt-LT"/>
        </w:rPr>
        <w:t>m</w:t>
      </w:r>
      <w:r w:rsidRPr="00345360">
        <w:rPr>
          <w:rFonts w:ascii="Times New Roman" w:eastAsia="Times New Roman" w:hAnsi="Times New Roman"/>
          <w:color w:val="000000" w:themeColor="text1"/>
          <w:sz w:val="24"/>
          <w:szCs w:val="24"/>
          <w:lang w:eastAsia="lt-LT"/>
        </w:rPr>
        <w:t xml:space="preserve">atmenys 4 (± 0,5) m ×7 (± 0,5) m arba nuo 22 </w:t>
      </w:r>
      <w:r w:rsidR="00FF61EA">
        <w:rPr>
          <w:rFonts w:ascii="Times New Roman" w:eastAsia="Times New Roman" w:hAnsi="Times New Roman"/>
          <w:color w:val="000000" w:themeColor="text1"/>
          <w:sz w:val="24"/>
          <w:szCs w:val="24"/>
          <w:lang w:eastAsia="lt-LT"/>
        </w:rPr>
        <w:t>m</w:t>
      </w:r>
      <w:r w:rsidR="00FF61EA" w:rsidRPr="000A0E35">
        <w:rPr>
          <w:rFonts w:ascii="Times New Roman" w:eastAsia="Times New Roman" w:hAnsi="Times New Roman"/>
          <w:color w:val="000000" w:themeColor="text1"/>
          <w:sz w:val="24"/>
          <w:szCs w:val="24"/>
          <w:vertAlign w:val="superscript"/>
          <w:lang w:eastAsia="lt-LT"/>
        </w:rPr>
        <w:t>2</w:t>
      </w:r>
      <w:r w:rsidR="00FF61EA">
        <w:rPr>
          <w:rFonts w:ascii="Times New Roman" w:eastAsia="Times New Roman" w:hAnsi="Times New Roman"/>
          <w:color w:val="000000" w:themeColor="text1"/>
          <w:sz w:val="24"/>
          <w:szCs w:val="24"/>
          <w:lang w:eastAsia="lt-LT"/>
        </w:rPr>
        <w:t>;</w:t>
      </w:r>
    </w:p>
    <w:p w14:paraId="3430034A"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7.8.2. LED ekranų charakteristikos:</w:t>
      </w:r>
    </w:p>
    <w:p w14:paraId="30FAEFF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7.8.2.1. LED ekranai turi būti spalvoti, turėti kontrasto reguliavimo galimybes;</w:t>
      </w:r>
    </w:p>
    <w:p w14:paraId="25D4DEE1"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7.8.2.2. ryškumas: turi būti ne mažesnis kaip 8000 Nits;</w:t>
      </w:r>
    </w:p>
    <w:p w14:paraId="727712C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7.8.2.3. atstumas tarp diodų: turi būti ne didesnis kaip P10;</w:t>
      </w:r>
    </w:p>
    <w:p w14:paraId="5D1899EF"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7.8.2.4. matymo kampas: ne blogesnis kaip 140/140 laipsnių;</w:t>
      </w:r>
    </w:p>
    <w:p w14:paraId="13D65BD7" w14:textId="161B189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7.8.2.5. LED ekranuose turi būti galima transliuoti vaizdą iš kompiuterio, DVD, vaizdo kameros ir kt., naudojamus skirtingus vaizdo šaltinius turi būti galima keisti tarpusavyje</w:t>
      </w:r>
      <w:r w:rsidR="009F0A98">
        <w:rPr>
          <w:rFonts w:ascii="Times New Roman" w:eastAsia="Times New Roman" w:hAnsi="Times New Roman"/>
          <w:color w:val="000000" w:themeColor="text1"/>
          <w:sz w:val="24"/>
          <w:szCs w:val="24"/>
          <w:lang w:eastAsia="lt-LT"/>
        </w:rPr>
        <w:t>;</w:t>
      </w:r>
    </w:p>
    <w:p w14:paraId="218DFDCE" w14:textId="59B1D97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7.8.3. LED ekranai turi turėti modulinę struktūrą, leidžiančią suformuoti įvairios formos (stačiakampio, kolonos, arkos, juostos ir pan.) ekranus</w:t>
      </w:r>
      <w:r w:rsidR="009F0A98">
        <w:rPr>
          <w:rFonts w:ascii="Times New Roman" w:eastAsia="Times New Roman" w:hAnsi="Times New Roman"/>
          <w:color w:val="000000" w:themeColor="text1"/>
          <w:sz w:val="24"/>
          <w:szCs w:val="24"/>
          <w:lang w:eastAsia="lt-LT"/>
        </w:rPr>
        <w:t>;</w:t>
      </w:r>
    </w:p>
    <w:p w14:paraId="5F4E923D" w14:textId="209BD94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7.8.4. LED ekranų modulių konstrukcija turi leisti naudoti juos bet kokiomis oro sąlygomis</w:t>
      </w:r>
      <w:r w:rsidR="009F0A98">
        <w:rPr>
          <w:rFonts w:ascii="Times New Roman" w:eastAsia="Times New Roman" w:hAnsi="Times New Roman"/>
          <w:color w:val="000000" w:themeColor="text1"/>
          <w:sz w:val="24"/>
          <w:szCs w:val="24"/>
          <w:lang w:eastAsia="lt-LT"/>
        </w:rPr>
        <w:t>;</w:t>
      </w:r>
    </w:p>
    <w:p w14:paraId="644D162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7.8.5. LED ekranai turi būti teikiami su saugia ekrano laikančiąja konstrukcija, montavimo detalėmis, įdiegimui reikalinga įranga (video pultas, kompiuterinė ir programinė įranga, maitinimo, sujungimo ir kiti kabeliai, transformatoriai ir kt.).</w:t>
      </w:r>
    </w:p>
    <w:p w14:paraId="7C58013A"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7.9. Specialieji reikalavimai įgarsinimo aparatūros komplektams, jų nuomai ir aptarnavimo paslaugoms:</w:t>
      </w:r>
    </w:p>
    <w:p w14:paraId="57340235" w14:textId="4911210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7.9.1. </w:t>
      </w:r>
      <w:r w:rsidR="009F0A98">
        <w:rPr>
          <w:rFonts w:ascii="Times New Roman" w:eastAsia="Times New Roman" w:hAnsi="Times New Roman"/>
          <w:color w:val="000000" w:themeColor="text1"/>
          <w:sz w:val="24"/>
          <w:szCs w:val="24"/>
          <w:lang w:eastAsia="lt-LT"/>
        </w:rPr>
        <w:t>į</w:t>
      </w:r>
      <w:r w:rsidRPr="00345360">
        <w:rPr>
          <w:rFonts w:ascii="Times New Roman" w:eastAsia="Times New Roman" w:hAnsi="Times New Roman"/>
          <w:color w:val="000000" w:themeColor="text1"/>
          <w:sz w:val="24"/>
          <w:szCs w:val="24"/>
          <w:lang w:eastAsia="lt-LT"/>
        </w:rPr>
        <w:t>garsinimo aparatūros komplektų tipai:</w:t>
      </w:r>
    </w:p>
    <w:tbl>
      <w:tblPr>
        <w:tblStyle w:val="Lentelstinklelis"/>
        <w:tblW w:w="0" w:type="auto"/>
        <w:tblLook w:val="04A0" w:firstRow="1" w:lastRow="0" w:firstColumn="1" w:lastColumn="0" w:noHBand="0" w:noVBand="1"/>
      </w:tblPr>
      <w:tblGrid>
        <w:gridCol w:w="1664"/>
        <w:gridCol w:w="2101"/>
        <w:gridCol w:w="5868"/>
      </w:tblGrid>
      <w:tr w:rsidR="00345360" w:rsidRPr="00345360" w14:paraId="1AC3594F" w14:textId="77777777" w:rsidTr="00B650F3">
        <w:tc>
          <w:tcPr>
            <w:tcW w:w="1668" w:type="dxa"/>
            <w:tcBorders>
              <w:top w:val="nil"/>
              <w:left w:val="nil"/>
              <w:bottom w:val="nil"/>
              <w:right w:val="single" w:sz="4" w:space="0" w:color="auto"/>
            </w:tcBorders>
          </w:tcPr>
          <w:p w14:paraId="01459A14"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c>
          <w:tcPr>
            <w:tcW w:w="2126" w:type="dxa"/>
            <w:tcBorders>
              <w:left w:val="single" w:sz="4" w:space="0" w:color="auto"/>
            </w:tcBorders>
          </w:tcPr>
          <w:p w14:paraId="6634972D"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Bendra galia</w:t>
            </w:r>
          </w:p>
        </w:tc>
        <w:tc>
          <w:tcPr>
            <w:tcW w:w="5953" w:type="dxa"/>
          </w:tcPr>
          <w:p w14:paraId="0A98961C"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Kitos charakteristikos</w:t>
            </w:r>
          </w:p>
        </w:tc>
      </w:tr>
      <w:tr w:rsidR="00345360" w:rsidRPr="00345360" w14:paraId="5BFC5A4C" w14:textId="77777777" w:rsidTr="00B650F3">
        <w:tc>
          <w:tcPr>
            <w:tcW w:w="1668" w:type="dxa"/>
            <w:tcBorders>
              <w:top w:val="nil"/>
              <w:left w:val="nil"/>
              <w:bottom w:val="nil"/>
              <w:right w:val="single" w:sz="4" w:space="0" w:color="auto"/>
            </w:tcBorders>
          </w:tcPr>
          <w:p w14:paraId="5345FAD3" w14:textId="77777777" w:rsidR="00CE7812" w:rsidRPr="00345360" w:rsidRDefault="00CE7812" w:rsidP="006E2EFE">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7.9.1.1.</w:t>
            </w:r>
          </w:p>
        </w:tc>
        <w:tc>
          <w:tcPr>
            <w:tcW w:w="2126" w:type="dxa"/>
            <w:tcBorders>
              <w:left w:val="single" w:sz="4" w:space="0" w:color="auto"/>
            </w:tcBorders>
          </w:tcPr>
          <w:p w14:paraId="3EB4434C"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iki 2 kW</w:t>
            </w:r>
          </w:p>
        </w:tc>
        <w:tc>
          <w:tcPr>
            <w:tcW w:w="5953" w:type="dxa"/>
            <w:vMerge w:val="restart"/>
          </w:tcPr>
          <w:p w14:paraId="2486A1DD"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Renginio pobūdį ir programą atitinkantys pilno įgarsinimo aparatūros komplektai: garso kolonėlės (aukštų/vidutinių /žemų dažnių), garso pultas, audio grotuvas (CD/USB /MP3), kompiuteris, 2–8 mikrofonai, kabeliai, laidai, stovai, stiprintuvai, šakotuvai, monitoriai ir kita įgarsinimo įranga, detalės ir reikmenys, būtini kokybiškam renginio įgarsinimui.</w:t>
            </w:r>
          </w:p>
        </w:tc>
      </w:tr>
      <w:tr w:rsidR="00345360" w:rsidRPr="00345360" w14:paraId="3BA57F98" w14:textId="77777777" w:rsidTr="00B650F3">
        <w:tc>
          <w:tcPr>
            <w:tcW w:w="1668" w:type="dxa"/>
            <w:tcBorders>
              <w:top w:val="nil"/>
              <w:left w:val="nil"/>
              <w:bottom w:val="nil"/>
              <w:right w:val="single" w:sz="4" w:space="0" w:color="auto"/>
            </w:tcBorders>
          </w:tcPr>
          <w:p w14:paraId="7B210C98" w14:textId="77777777" w:rsidR="00CE7812" w:rsidRPr="00345360" w:rsidRDefault="00CE7812" w:rsidP="006E2EFE">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7.9.1.2.</w:t>
            </w:r>
          </w:p>
        </w:tc>
        <w:tc>
          <w:tcPr>
            <w:tcW w:w="2126" w:type="dxa"/>
            <w:tcBorders>
              <w:left w:val="single" w:sz="4" w:space="0" w:color="auto"/>
            </w:tcBorders>
          </w:tcPr>
          <w:p w14:paraId="3DED0E24"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nuo 2 kW iki 6 kW</w:t>
            </w:r>
          </w:p>
        </w:tc>
        <w:tc>
          <w:tcPr>
            <w:tcW w:w="5953" w:type="dxa"/>
            <w:vMerge/>
          </w:tcPr>
          <w:p w14:paraId="4A445CB6"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345360" w:rsidRPr="00345360" w14:paraId="194054D6" w14:textId="77777777" w:rsidTr="00B650F3">
        <w:tc>
          <w:tcPr>
            <w:tcW w:w="1668" w:type="dxa"/>
            <w:tcBorders>
              <w:top w:val="nil"/>
              <w:left w:val="nil"/>
              <w:bottom w:val="nil"/>
              <w:right w:val="single" w:sz="4" w:space="0" w:color="auto"/>
            </w:tcBorders>
          </w:tcPr>
          <w:p w14:paraId="571CBD03" w14:textId="77777777" w:rsidR="00CE7812" w:rsidRPr="00345360" w:rsidRDefault="00CE7812" w:rsidP="006E2EFE">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7.9.1.3.</w:t>
            </w:r>
          </w:p>
        </w:tc>
        <w:tc>
          <w:tcPr>
            <w:tcW w:w="2126" w:type="dxa"/>
            <w:tcBorders>
              <w:left w:val="single" w:sz="4" w:space="0" w:color="auto"/>
            </w:tcBorders>
          </w:tcPr>
          <w:p w14:paraId="048C1148"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nuo 6 kW iki10 kW</w:t>
            </w:r>
          </w:p>
        </w:tc>
        <w:tc>
          <w:tcPr>
            <w:tcW w:w="5953" w:type="dxa"/>
            <w:vMerge/>
          </w:tcPr>
          <w:p w14:paraId="0C7FADEF"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345360" w:rsidRPr="00345360" w14:paraId="3E8B64DD" w14:textId="77777777" w:rsidTr="00B650F3">
        <w:tc>
          <w:tcPr>
            <w:tcW w:w="1668" w:type="dxa"/>
            <w:tcBorders>
              <w:top w:val="nil"/>
              <w:left w:val="nil"/>
              <w:bottom w:val="nil"/>
              <w:right w:val="single" w:sz="4" w:space="0" w:color="auto"/>
            </w:tcBorders>
          </w:tcPr>
          <w:p w14:paraId="54035342" w14:textId="77777777" w:rsidR="00CE7812" w:rsidRPr="00345360" w:rsidRDefault="00CE7812" w:rsidP="006E2EFE">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7.9.1.4.</w:t>
            </w:r>
          </w:p>
        </w:tc>
        <w:tc>
          <w:tcPr>
            <w:tcW w:w="2126" w:type="dxa"/>
            <w:tcBorders>
              <w:left w:val="single" w:sz="4" w:space="0" w:color="auto"/>
            </w:tcBorders>
          </w:tcPr>
          <w:p w14:paraId="1E9DE9B0"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nuo 10 kW</w:t>
            </w:r>
          </w:p>
        </w:tc>
        <w:tc>
          <w:tcPr>
            <w:tcW w:w="5953" w:type="dxa"/>
            <w:vMerge/>
          </w:tcPr>
          <w:p w14:paraId="2B1ACF31" w14:textId="77777777" w:rsidR="00CE7812" w:rsidRPr="00345360" w:rsidRDefault="00CE7812"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bl>
    <w:p w14:paraId="04A958DE" w14:textId="52853DB7" w:rsidR="00CE7812" w:rsidRPr="00345360" w:rsidRDefault="00CE7812" w:rsidP="00CE781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7.9.2. </w:t>
      </w:r>
      <w:r w:rsidR="009F0A98">
        <w:rPr>
          <w:rFonts w:ascii="Times New Roman" w:eastAsia="Times New Roman" w:hAnsi="Times New Roman"/>
          <w:color w:val="000000" w:themeColor="text1"/>
          <w:sz w:val="24"/>
          <w:szCs w:val="24"/>
          <w:lang w:eastAsia="lt-LT"/>
        </w:rPr>
        <w:t>į</w:t>
      </w:r>
      <w:r w:rsidRPr="00345360">
        <w:rPr>
          <w:rFonts w:ascii="Times New Roman" w:eastAsia="Times New Roman" w:hAnsi="Times New Roman"/>
          <w:color w:val="000000" w:themeColor="text1"/>
          <w:sz w:val="24"/>
          <w:szCs w:val="24"/>
          <w:lang w:eastAsia="lt-LT"/>
        </w:rPr>
        <w:t xml:space="preserve">garsinimo aparatūros komplektai (pagal šios techninės specifikacijos </w:t>
      </w:r>
      <w:r w:rsidR="00F66E85">
        <w:rPr>
          <w:rFonts w:ascii="Times New Roman" w:eastAsia="Times New Roman" w:hAnsi="Times New Roman"/>
          <w:color w:val="000000" w:themeColor="text1"/>
          <w:sz w:val="24"/>
          <w:szCs w:val="24"/>
          <w:lang w:eastAsia="lt-LT"/>
        </w:rPr>
        <w:t>7</w:t>
      </w:r>
      <w:r w:rsidRPr="00345360">
        <w:rPr>
          <w:rFonts w:ascii="Times New Roman" w:eastAsia="Times New Roman" w:hAnsi="Times New Roman"/>
          <w:color w:val="000000" w:themeColor="text1"/>
          <w:sz w:val="24"/>
          <w:szCs w:val="24"/>
          <w:lang w:eastAsia="lt-LT"/>
        </w:rPr>
        <w:t>.9.1 papunktyje nurodytus tipus) turi atitikti renginio pobūdį, renginio erdvės dydį, vietą ir programą, sudaryti vieningą funkcionuojančią sistemą, užtikrinti raiškų ir kokybišką renginio įgarsinimą</w:t>
      </w:r>
      <w:r w:rsidR="009F0A98">
        <w:rPr>
          <w:rFonts w:ascii="Times New Roman" w:eastAsia="Times New Roman" w:hAnsi="Times New Roman"/>
          <w:color w:val="000000" w:themeColor="text1"/>
          <w:sz w:val="24"/>
          <w:szCs w:val="24"/>
          <w:lang w:eastAsia="lt-LT"/>
        </w:rPr>
        <w:t>;</w:t>
      </w:r>
    </w:p>
    <w:p w14:paraId="6FC2E34F" w14:textId="4D6D0FF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7.9.3. </w:t>
      </w:r>
      <w:r w:rsidR="009F0A98">
        <w:rPr>
          <w:rFonts w:ascii="Times New Roman" w:eastAsia="Times New Roman" w:hAnsi="Times New Roman"/>
          <w:color w:val="000000" w:themeColor="text1"/>
          <w:sz w:val="24"/>
          <w:szCs w:val="24"/>
          <w:lang w:eastAsia="lt-LT"/>
        </w:rPr>
        <w:t>į</w:t>
      </w:r>
      <w:r w:rsidRPr="00345360">
        <w:rPr>
          <w:rFonts w:ascii="Times New Roman" w:eastAsia="Times New Roman" w:hAnsi="Times New Roman"/>
          <w:color w:val="000000" w:themeColor="text1"/>
          <w:sz w:val="24"/>
          <w:szCs w:val="24"/>
          <w:lang w:eastAsia="lt-LT"/>
        </w:rPr>
        <w:t>garsinimo aparatūros komplektai turi būti pritaikomi lauko erdvių įgarsinimui, sceninių renginių įgarsinimui bei patalpose (konferencijų salėse ir pan.) vykstančių renginių įgarsinimui</w:t>
      </w:r>
      <w:r w:rsidR="009F0A98">
        <w:rPr>
          <w:rFonts w:ascii="Times New Roman" w:eastAsia="Times New Roman" w:hAnsi="Times New Roman"/>
          <w:color w:val="000000" w:themeColor="text1"/>
          <w:sz w:val="24"/>
          <w:szCs w:val="24"/>
          <w:lang w:eastAsia="lt-LT"/>
        </w:rPr>
        <w:t>;</w:t>
      </w:r>
    </w:p>
    <w:p w14:paraId="2297436A" w14:textId="593A5614"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7.9.4. </w:t>
      </w:r>
      <w:r w:rsidR="009F0A98">
        <w:rPr>
          <w:rFonts w:ascii="Times New Roman" w:eastAsia="Times New Roman" w:hAnsi="Times New Roman"/>
          <w:color w:val="000000" w:themeColor="text1"/>
          <w:sz w:val="24"/>
          <w:szCs w:val="24"/>
          <w:lang w:eastAsia="lt-LT"/>
        </w:rPr>
        <w:t>į</w:t>
      </w:r>
      <w:r w:rsidRPr="00345360">
        <w:rPr>
          <w:rFonts w:ascii="Times New Roman" w:eastAsia="Times New Roman" w:hAnsi="Times New Roman"/>
          <w:color w:val="000000" w:themeColor="text1"/>
          <w:sz w:val="24"/>
          <w:szCs w:val="24"/>
          <w:lang w:eastAsia="lt-LT"/>
        </w:rPr>
        <w:t>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2001FAC6"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7.10. Specialieji reikalavimai apšvietimo technikos komplektams, jų nuomai ir aptarnavimo paslaugoms:</w:t>
      </w:r>
    </w:p>
    <w:p w14:paraId="06FE396D" w14:textId="17A15276"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7.10.1. </w:t>
      </w:r>
      <w:r w:rsidR="009F0A98">
        <w:rPr>
          <w:rFonts w:ascii="Times New Roman" w:eastAsia="Times New Roman" w:hAnsi="Times New Roman"/>
          <w:color w:val="000000" w:themeColor="text1"/>
          <w:sz w:val="24"/>
          <w:szCs w:val="24"/>
          <w:lang w:eastAsia="lt-LT"/>
        </w:rPr>
        <w:t>a</w:t>
      </w:r>
      <w:r w:rsidRPr="00345360">
        <w:rPr>
          <w:rFonts w:ascii="Times New Roman" w:eastAsia="Times New Roman" w:hAnsi="Times New Roman"/>
          <w:color w:val="000000" w:themeColor="text1"/>
          <w:sz w:val="24"/>
          <w:szCs w:val="24"/>
          <w:lang w:eastAsia="lt-LT"/>
        </w:rPr>
        <w:t>pšvietimo technikos komplektų tipai:</w:t>
      </w:r>
    </w:p>
    <w:tbl>
      <w:tblPr>
        <w:tblStyle w:val="Lentelstinklelis"/>
        <w:tblW w:w="0" w:type="auto"/>
        <w:tblInd w:w="108" w:type="dxa"/>
        <w:tblLayout w:type="fixed"/>
        <w:tblLook w:val="04A0" w:firstRow="1" w:lastRow="0" w:firstColumn="1" w:lastColumn="0" w:noHBand="0" w:noVBand="1"/>
      </w:tblPr>
      <w:tblGrid>
        <w:gridCol w:w="1560"/>
        <w:gridCol w:w="2268"/>
        <w:gridCol w:w="2126"/>
        <w:gridCol w:w="2141"/>
        <w:gridCol w:w="1544"/>
      </w:tblGrid>
      <w:tr w:rsidR="00345360" w:rsidRPr="00345360" w14:paraId="01F5812A" w14:textId="77777777" w:rsidTr="00B650F3">
        <w:tc>
          <w:tcPr>
            <w:tcW w:w="1560" w:type="dxa"/>
            <w:vMerge w:val="restart"/>
            <w:tcBorders>
              <w:top w:val="nil"/>
              <w:left w:val="nil"/>
              <w:bottom w:val="nil"/>
              <w:right w:val="single" w:sz="4" w:space="0" w:color="auto"/>
            </w:tcBorders>
          </w:tcPr>
          <w:p w14:paraId="61EDC69D"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val="restart"/>
            <w:tcBorders>
              <w:left w:val="single" w:sz="4" w:space="0" w:color="auto"/>
            </w:tcBorders>
          </w:tcPr>
          <w:p w14:paraId="79E961D4"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Bendra galia</w:t>
            </w:r>
          </w:p>
        </w:tc>
        <w:tc>
          <w:tcPr>
            <w:tcW w:w="5811" w:type="dxa"/>
            <w:gridSpan w:val="3"/>
          </w:tcPr>
          <w:p w14:paraId="095AF855" w14:textId="77777777" w:rsidR="00C811DF" w:rsidRPr="00345360" w:rsidRDefault="00C811DF" w:rsidP="006E2EFE">
            <w:pPr>
              <w:tabs>
                <w:tab w:val="left" w:pos="720"/>
                <w:tab w:val="left" w:pos="851"/>
                <w:tab w:val="left" w:pos="1134"/>
              </w:tabs>
              <w:ind w:firstLine="34"/>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Kitos charakteristikos</w:t>
            </w:r>
          </w:p>
        </w:tc>
      </w:tr>
      <w:tr w:rsidR="00345360" w:rsidRPr="00345360" w14:paraId="5EBFEAAA" w14:textId="77777777" w:rsidTr="00B650F3">
        <w:tc>
          <w:tcPr>
            <w:tcW w:w="1560" w:type="dxa"/>
            <w:vMerge/>
            <w:tcBorders>
              <w:top w:val="nil"/>
              <w:left w:val="nil"/>
              <w:bottom w:val="nil"/>
              <w:right w:val="single" w:sz="4" w:space="0" w:color="auto"/>
            </w:tcBorders>
          </w:tcPr>
          <w:p w14:paraId="4268E925"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tcBorders>
              <w:left w:val="single" w:sz="4" w:space="0" w:color="auto"/>
            </w:tcBorders>
          </w:tcPr>
          <w:p w14:paraId="4DC515D2"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4267" w:type="dxa"/>
            <w:gridSpan w:val="2"/>
          </w:tcPr>
          <w:p w14:paraId="1CE300EB" w14:textId="77777777" w:rsidR="00C811DF" w:rsidRPr="00345360" w:rsidRDefault="00C811DF" w:rsidP="006E2EFE">
            <w:pPr>
              <w:tabs>
                <w:tab w:val="left" w:pos="720"/>
                <w:tab w:val="left" w:pos="851"/>
                <w:tab w:val="left" w:pos="1134"/>
              </w:tabs>
              <w:ind w:firstLine="34"/>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Prožektorių lempų tipas</w:t>
            </w:r>
          </w:p>
        </w:tc>
        <w:tc>
          <w:tcPr>
            <w:tcW w:w="1544" w:type="dxa"/>
            <w:vMerge w:val="restart"/>
          </w:tcPr>
          <w:p w14:paraId="4BA6F2DD"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Judantys prožektoriai</w:t>
            </w:r>
          </w:p>
        </w:tc>
      </w:tr>
      <w:tr w:rsidR="00345360" w:rsidRPr="00345360" w14:paraId="1E2A8EED" w14:textId="77777777" w:rsidTr="00B650F3">
        <w:tc>
          <w:tcPr>
            <w:tcW w:w="1560" w:type="dxa"/>
            <w:vMerge/>
            <w:tcBorders>
              <w:top w:val="nil"/>
              <w:left w:val="nil"/>
              <w:bottom w:val="nil"/>
              <w:right w:val="single" w:sz="4" w:space="0" w:color="auto"/>
            </w:tcBorders>
          </w:tcPr>
          <w:p w14:paraId="039A688F"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tcBorders>
              <w:left w:val="single" w:sz="4" w:space="0" w:color="auto"/>
            </w:tcBorders>
          </w:tcPr>
          <w:p w14:paraId="55A9DF89"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126" w:type="dxa"/>
          </w:tcPr>
          <w:p w14:paraId="70F15D56"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kaitrinės</w:t>
            </w:r>
          </w:p>
        </w:tc>
        <w:tc>
          <w:tcPr>
            <w:tcW w:w="2141" w:type="dxa"/>
          </w:tcPr>
          <w:p w14:paraId="7696B2E3" w14:textId="77777777" w:rsidR="00C811DF" w:rsidRPr="00345360" w:rsidRDefault="00C811DF" w:rsidP="006E2EFE">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šviesos diodų</w:t>
            </w:r>
          </w:p>
        </w:tc>
        <w:tc>
          <w:tcPr>
            <w:tcW w:w="1544" w:type="dxa"/>
            <w:vMerge/>
          </w:tcPr>
          <w:p w14:paraId="0E59980B"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345360" w:rsidRPr="00345360" w14:paraId="1BBD7BF3" w14:textId="77777777" w:rsidTr="00B650F3">
        <w:tc>
          <w:tcPr>
            <w:tcW w:w="1560" w:type="dxa"/>
            <w:tcBorders>
              <w:top w:val="nil"/>
              <w:left w:val="nil"/>
              <w:bottom w:val="nil"/>
              <w:right w:val="single" w:sz="4" w:space="0" w:color="auto"/>
            </w:tcBorders>
          </w:tcPr>
          <w:p w14:paraId="61B9E506" w14:textId="77777777" w:rsidR="00C811DF" w:rsidRPr="00345360" w:rsidRDefault="00C811DF" w:rsidP="006E2EFE">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7.10.1.1.</w:t>
            </w:r>
          </w:p>
          <w:p w14:paraId="33940999"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p>
        </w:tc>
        <w:tc>
          <w:tcPr>
            <w:tcW w:w="2268" w:type="dxa"/>
            <w:tcBorders>
              <w:left w:val="single" w:sz="4" w:space="0" w:color="auto"/>
            </w:tcBorders>
          </w:tcPr>
          <w:p w14:paraId="5140F412"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iki 6 kW</w:t>
            </w:r>
          </w:p>
        </w:tc>
        <w:tc>
          <w:tcPr>
            <w:tcW w:w="2126" w:type="dxa"/>
          </w:tcPr>
          <w:p w14:paraId="43E026F0"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daugiau 60 proc.</w:t>
            </w:r>
          </w:p>
        </w:tc>
        <w:tc>
          <w:tcPr>
            <w:tcW w:w="2141" w:type="dxa"/>
          </w:tcPr>
          <w:p w14:paraId="09429B35"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mažiau 40 proc.</w:t>
            </w:r>
          </w:p>
        </w:tc>
        <w:tc>
          <w:tcPr>
            <w:tcW w:w="1544" w:type="dxa"/>
          </w:tcPr>
          <w:p w14:paraId="5B4907CF"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privaloma</w:t>
            </w:r>
          </w:p>
        </w:tc>
      </w:tr>
      <w:tr w:rsidR="00345360" w:rsidRPr="00345360" w14:paraId="3F0BE823" w14:textId="77777777" w:rsidTr="00B650F3">
        <w:tc>
          <w:tcPr>
            <w:tcW w:w="1560" w:type="dxa"/>
            <w:tcBorders>
              <w:top w:val="nil"/>
              <w:left w:val="nil"/>
              <w:bottom w:val="nil"/>
              <w:right w:val="single" w:sz="4" w:space="0" w:color="auto"/>
            </w:tcBorders>
          </w:tcPr>
          <w:p w14:paraId="4F48D465" w14:textId="77777777" w:rsidR="00C811DF" w:rsidRPr="00345360" w:rsidRDefault="00C811DF" w:rsidP="006E2EFE">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7.10.1.2.</w:t>
            </w:r>
          </w:p>
        </w:tc>
        <w:tc>
          <w:tcPr>
            <w:tcW w:w="2268" w:type="dxa"/>
            <w:tcBorders>
              <w:left w:val="single" w:sz="4" w:space="0" w:color="auto"/>
            </w:tcBorders>
          </w:tcPr>
          <w:p w14:paraId="38090C98"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nuo 6 kW iki 13 kW</w:t>
            </w:r>
          </w:p>
        </w:tc>
        <w:tc>
          <w:tcPr>
            <w:tcW w:w="2126" w:type="dxa"/>
          </w:tcPr>
          <w:p w14:paraId="4E34FE42"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daugiau 50 proc.</w:t>
            </w:r>
          </w:p>
        </w:tc>
        <w:tc>
          <w:tcPr>
            <w:tcW w:w="2141" w:type="dxa"/>
          </w:tcPr>
          <w:p w14:paraId="620AF80D"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mažiau 50 proc.</w:t>
            </w:r>
          </w:p>
        </w:tc>
        <w:tc>
          <w:tcPr>
            <w:tcW w:w="1544" w:type="dxa"/>
          </w:tcPr>
          <w:p w14:paraId="59DAEEE7"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mažiau kaip 30 proc.</w:t>
            </w:r>
          </w:p>
        </w:tc>
      </w:tr>
      <w:tr w:rsidR="00345360" w:rsidRPr="00345360" w14:paraId="13E0949C" w14:textId="77777777" w:rsidTr="00B650F3">
        <w:tc>
          <w:tcPr>
            <w:tcW w:w="1560" w:type="dxa"/>
            <w:tcBorders>
              <w:top w:val="nil"/>
              <w:left w:val="nil"/>
              <w:bottom w:val="nil"/>
              <w:right w:val="single" w:sz="4" w:space="0" w:color="auto"/>
            </w:tcBorders>
          </w:tcPr>
          <w:p w14:paraId="46D566D9" w14:textId="77777777" w:rsidR="00C811DF" w:rsidRPr="00345360" w:rsidRDefault="00C811DF" w:rsidP="006E2EFE">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7.10.1.3.</w:t>
            </w:r>
          </w:p>
        </w:tc>
        <w:tc>
          <w:tcPr>
            <w:tcW w:w="2268" w:type="dxa"/>
            <w:tcBorders>
              <w:left w:val="single" w:sz="4" w:space="0" w:color="auto"/>
            </w:tcBorders>
          </w:tcPr>
          <w:p w14:paraId="03D76E66"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nuo 13 kW</w:t>
            </w:r>
          </w:p>
        </w:tc>
        <w:tc>
          <w:tcPr>
            <w:tcW w:w="2126" w:type="dxa"/>
          </w:tcPr>
          <w:p w14:paraId="7AB2F12E"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daugiau 50 proc.</w:t>
            </w:r>
          </w:p>
        </w:tc>
        <w:tc>
          <w:tcPr>
            <w:tcW w:w="2141" w:type="dxa"/>
          </w:tcPr>
          <w:p w14:paraId="3DDB5F68"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mažiau 50 proc.</w:t>
            </w:r>
          </w:p>
        </w:tc>
        <w:tc>
          <w:tcPr>
            <w:tcW w:w="1544" w:type="dxa"/>
          </w:tcPr>
          <w:p w14:paraId="23E7EFA0" w14:textId="77777777" w:rsidR="00C811DF" w:rsidRPr="00345360" w:rsidRDefault="00C811DF" w:rsidP="006E2EFE">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ne mažiau kaip 40 proc.</w:t>
            </w:r>
          </w:p>
        </w:tc>
      </w:tr>
    </w:tbl>
    <w:p w14:paraId="29B1E317" w14:textId="533AC69B" w:rsidR="00C811DF" w:rsidRPr="00345360" w:rsidRDefault="00C811DF" w:rsidP="00C811DF">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7.10.2. </w:t>
      </w:r>
      <w:r w:rsidR="009F0A98">
        <w:rPr>
          <w:rFonts w:ascii="Times New Roman" w:eastAsia="Times New Roman" w:hAnsi="Times New Roman"/>
          <w:color w:val="000000" w:themeColor="text1"/>
          <w:sz w:val="24"/>
          <w:szCs w:val="24"/>
          <w:lang w:eastAsia="lt-LT"/>
        </w:rPr>
        <w:t>a</w:t>
      </w:r>
      <w:r w:rsidRPr="00345360">
        <w:rPr>
          <w:rFonts w:ascii="Times New Roman" w:eastAsia="Times New Roman" w:hAnsi="Times New Roman"/>
          <w:color w:val="000000" w:themeColor="text1"/>
          <w:sz w:val="24"/>
          <w:szCs w:val="24"/>
          <w:lang w:eastAsia="lt-LT"/>
        </w:rPr>
        <w:t xml:space="preserve">pšvietimo technikos komplektai (pagal šios techninės specifikacijos </w:t>
      </w:r>
      <w:r w:rsidR="003926A8">
        <w:rPr>
          <w:rFonts w:ascii="Times New Roman" w:eastAsia="Times New Roman" w:hAnsi="Times New Roman"/>
          <w:color w:val="000000" w:themeColor="text1"/>
          <w:sz w:val="24"/>
          <w:szCs w:val="24"/>
          <w:lang w:eastAsia="lt-LT"/>
        </w:rPr>
        <w:t>7</w:t>
      </w:r>
      <w:r w:rsidRPr="00345360">
        <w:rPr>
          <w:rFonts w:ascii="Times New Roman" w:eastAsia="Times New Roman" w:hAnsi="Times New Roman"/>
          <w:color w:val="000000" w:themeColor="text1"/>
          <w:sz w:val="24"/>
          <w:szCs w:val="24"/>
          <w:lang w:eastAsia="lt-LT"/>
        </w:rPr>
        <w:t>.10.1 papunktyje nurodytus tipus) turi atitikti renginio pobūdį, scenos dydį, vietą ir programą, sudaryti vieningą funkcionuojančią sistemą, užtikrinti menišką, kokybišką rengini</w:t>
      </w:r>
      <w:r w:rsidR="009F0A98">
        <w:rPr>
          <w:rFonts w:ascii="Times New Roman" w:eastAsia="Times New Roman" w:hAnsi="Times New Roman"/>
          <w:color w:val="000000" w:themeColor="text1"/>
          <w:sz w:val="24"/>
          <w:szCs w:val="24"/>
          <w:lang w:eastAsia="lt-LT"/>
        </w:rPr>
        <w:t>o apšvietimą;</w:t>
      </w:r>
    </w:p>
    <w:p w14:paraId="2861A899" w14:textId="4BD3715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7.10.3. </w:t>
      </w:r>
      <w:r w:rsidR="009F0A98">
        <w:rPr>
          <w:rFonts w:ascii="Times New Roman" w:eastAsia="Times New Roman" w:hAnsi="Times New Roman"/>
          <w:color w:val="000000" w:themeColor="text1"/>
          <w:sz w:val="24"/>
          <w:szCs w:val="24"/>
          <w:lang w:eastAsia="lt-LT"/>
        </w:rPr>
        <w:t>a</w:t>
      </w:r>
      <w:r w:rsidRPr="00345360">
        <w:rPr>
          <w:rFonts w:ascii="Times New Roman" w:eastAsia="Times New Roman" w:hAnsi="Times New Roman"/>
          <w:color w:val="000000" w:themeColor="text1"/>
          <w:sz w:val="24"/>
          <w:szCs w:val="24"/>
          <w:lang w:eastAsia="lt-LT"/>
        </w:rPr>
        <w:t xml:space="preserve">pšvietimo technikos komplektai turi būti pritaikomi lauko erdvių apšvietimui, sceninių renginių apšvietimui, foto/video apšvietimui, meniniam architektūros, paviljonų </w:t>
      </w:r>
      <w:r w:rsidR="009F0A98">
        <w:rPr>
          <w:rFonts w:ascii="Times New Roman" w:eastAsia="Times New Roman" w:hAnsi="Times New Roman"/>
          <w:color w:val="000000" w:themeColor="text1"/>
          <w:sz w:val="24"/>
          <w:szCs w:val="24"/>
          <w:lang w:eastAsia="lt-LT"/>
        </w:rPr>
        <w:t>ir darbinių patalpų apšvietimui;</w:t>
      </w:r>
    </w:p>
    <w:p w14:paraId="458DB4BF" w14:textId="46FCFF03" w:rsidR="000612E5" w:rsidRPr="009D6A3A"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7.10.4. </w:t>
      </w:r>
      <w:r w:rsidR="009F0A98">
        <w:rPr>
          <w:rFonts w:ascii="Times New Roman" w:eastAsia="Times New Roman" w:hAnsi="Times New Roman"/>
          <w:color w:val="000000" w:themeColor="text1"/>
          <w:sz w:val="24"/>
          <w:szCs w:val="24"/>
          <w:lang w:eastAsia="lt-LT"/>
        </w:rPr>
        <w:t>a</w:t>
      </w:r>
      <w:r w:rsidRPr="00345360">
        <w:rPr>
          <w:rFonts w:ascii="Times New Roman" w:eastAsia="Times New Roman" w:hAnsi="Times New Roman"/>
          <w:color w:val="000000" w:themeColor="text1"/>
          <w:sz w:val="24"/>
          <w:szCs w:val="24"/>
          <w:lang w:eastAsia="lt-LT"/>
        </w:rPr>
        <w:t xml:space="preserve">pšvietimo technikos komplektai turi būti teikiami su reikalingais stovais, laikančiosiomis konstrukcijomis, montavimo detalėmis, įdiegimui ir valdymui reikalinga įranga (valdymo pultas, kompiuteris, kompiuterinė ir programinė įranga, maitinimo, sujungimo ir kiti kabeliai, </w:t>
      </w:r>
      <w:r w:rsidRPr="009D6A3A">
        <w:rPr>
          <w:rFonts w:ascii="Times New Roman" w:eastAsia="Times New Roman" w:hAnsi="Times New Roman"/>
          <w:color w:val="000000" w:themeColor="text1"/>
          <w:sz w:val="24"/>
          <w:szCs w:val="24"/>
          <w:lang w:eastAsia="lt-LT"/>
        </w:rPr>
        <w:t>transformatoriai ir kt.).</w:t>
      </w:r>
    </w:p>
    <w:p w14:paraId="685BE1F2" w14:textId="302878A2"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9D6A3A">
        <w:rPr>
          <w:rFonts w:ascii="Times New Roman" w:eastAsia="Times New Roman" w:hAnsi="Times New Roman"/>
          <w:color w:val="000000" w:themeColor="text1"/>
          <w:sz w:val="24"/>
          <w:szCs w:val="24"/>
          <w:lang w:eastAsia="lt-LT"/>
        </w:rPr>
        <w:lastRenderedPageBreak/>
        <w:t xml:space="preserve">7.11. Renginio garso/video įrašus reikės pateikti </w:t>
      </w:r>
      <w:r w:rsidR="00807CF8" w:rsidRPr="009D6A3A">
        <w:rPr>
          <w:rFonts w:ascii="Times New Roman" w:eastAsia="Times New Roman" w:hAnsi="Times New Roman"/>
          <w:color w:val="000000" w:themeColor="text1"/>
          <w:sz w:val="24"/>
          <w:szCs w:val="24"/>
          <w:lang w:eastAsia="lt-LT"/>
        </w:rPr>
        <w:t>elektroniniu paštu ir</w:t>
      </w:r>
      <w:r w:rsidR="009D6A3A" w:rsidRPr="009D6A3A">
        <w:rPr>
          <w:rFonts w:ascii="Times New Roman" w:eastAsia="Times New Roman" w:hAnsi="Times New Roman"/>
          <w:color w:val="000000" w:themeColor="text1"/>
          <w:sz w:val="24"/>
          <w:szCs w:val="24"/>
          <w:lang w:eastAsia="lt-LT"/>
        </w:rPr>
        <w:t>/</w:t>
      </w:r>
      <w:r w:rsidR="00807CF8" w:rsidRPr="009D6A3A">
        <w:rPr>
          <w:rFonts w:ascii="Times New Roman" w:eastAsia="Times New Roman" w:hAnsi="Times New Roman"/>
          <w:color w:val="000000" w:themeColor="text1"/>
          <w:sz w:val="24"/>
          <w:szCs w:val="24"/>
          <w:lang w:eastAsia="lt-LT"/>
        </w:rPr>
        <w:t xml:space="preserve">ar </w:t>
      </w:r>
      <w:r w:rsidRPr="009D6A3A">
        <w:rPr>
          <w:rFonts w:ascii="Times New Roman" w:eastAsia="Times New Roman" w:hAnsi="Times New Roman"/>
          <w:color w:val="000000" w:themeColor="text1"/>
          <w:sz w:val="24"/>
          <w:szCs w:val="24"/>
          <w:lang w:eastAsia="lt-LT"/>
        </w:rPr>
        <w:t xml:space="preserve">kompiuterinėje </w:t>
      </w:r>
      <w:r w:rsidRPr="00345360">
        <w:rPr>
          <w:rFonts w:ascii="Times New Roman" w:eastAsia="Times New Roman" w:hAnsi="Times New Roman"/>
          <w:color w:val="000000" w:themeColor="text1"/>
          <w:sz w:val="24"/>
          <w:szCs w:val="24"/>
          <w:lang w:eastAsia="lt-LT"/>
        </w:rPr>
        <w:t>duomenų laikmenoje (CD ir (ar) USB kompiuterinėse duomenų laikmenose)</w:t>
      </w:r>
      <w:r w:rsidR="009F0A98">
        <w:rPr>
          <w:rFonts w:ascii="Times New Roman" w:eastAsia="Times New Roman" w:hAnsi="Times New Roman"/>
          <w:color w:val="000000" w:themeColor="text1"/>
          <w:sz w:val="24"/>
          <w:szCs w:val="24"/>
          <w:lang w:eastAsia="lt-LT"/>
        </w:rPr>
        <w:t>.</w:t>
      </w:r>
    </w:p>
    <w:p w14:paraId="27F7E39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 Vaizdo ir garso įrašymo įrangos charakteristikos:</w:t>
      </w:r>
    </w:p>
    <w:p w14:paraId="6BE32086"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7.12.1. reikalavimai filmavimo kameroms: </w:t>
      </w:r>
    </w:p>
    <w:p w14:paraId="03639A83"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7.12.1.1. kiekis nemažiau nei 2 vnt.;</w:t>
      </w:r>
    </w:p>
    <w:p w14:paraId="1F2B416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7.12.1.2. raiška ne blogesnė negu 1920x1080 (Full HD);</w:t>
      </w:r>
    </w:p>
    <w:p w14:paraId="5977B2A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7.12.1.3. profesionalus signalo perdavimo standartas HD sdi arba lygiavertis;</w:t>
      </w:r>
    </w:p>
    <w:p w14:paraId="600E7688" w14:textId="490337CD" w:rsidR="000612E5" w:rsidRPr="00345360" w:rsidRDefault="009F0A98"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7.12.1.</w:t>
      </w:r>
      <w:r w:rsidR="000612E5" w:rsidRPr="00345360">
        <w:rPr>
          <w:rFonts w:ascii="Times New Roman" w:eastAsia="Times New Roman" w:hAnsi="Times New Roman"/>
          <w:color w:val="000000" w:themeColor="text1"/>
          <w:sz w:val="24"/>
          <w:szCs w:val="24"/>
          <w:lang w:eastAsia="lt-LT"/>
        </w:rPr>
        <w:t>4. kamerų stovai užtikrinantys stabilų, nedrebantį vaizdą</w:t>
      </w:r>
      <w:r w:rsidR="00A47C07">
        <w:rPr>
          <w:rFonts w:ascii="Times New Roman" w:eastAsia="Times New Roman" w:hAnsi="Times New Roman"/>
          <w:color w:val="000000" w:themeColor="text1"/>
          <w:sz w:val="24"/>
          <w:szCs w:val="24"/>
          <w:lang w:eastAsia="lt-LT"/>
        </w:rPr>
        <w:t>;</w:t>
      </w:r>
    </w:p>
    <w:p w14:paraId="25E61786"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7.12.2. reikalavimai video serveriui:</w:t>
      </w:r>
    </w:p>
    <w:p w14:paraId="07213A89" w14:textId="77777777" w:rsidR="000612E5" w:rsidRPr="00345360" w:rsidRDefault="000612E5" w:rsidP="00A676B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7.12.2.1. Resolume MacPro arba lygiavertis;</w:t>
      </w:r>
    </w:p>
    <w:p w14:paraId="20CF5EDB" w14:textId="0F937850" w:rsidR="000612E5" w:rsidRPr="00345360" w:rsidRDefault="000612E5" w:rsidP="00A676B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7.12.2.2. translia</w:t>
      </w:r>
      <w:r w:rsidR="00FF61EA">
        <w:rPr>
          <w:rFonts w:ascii="Times New Roman" w:eastAsia="Times New Roman" w:hAnsi="Times New Roman"/>
          <w:color w:val="000000" w:themeColor="text1"/>
          <w:sz w:val="24"/>
          <w:szCs w:val="24"/>
          <w:lang w:eastAsia="lt-LT"/>
        </w:rPr>
        <w:t>cija internetu, per LED ekranus;</w:t>
      </w:r>
    </w:p>
    <w:p w14:paraId="3C43EAA5" w14:textId="6635FAFF" w:rsidR="000612E5" w:rsidRPr="00345360" w:rsidRDefault="000612E5" w:rsidP="00A676B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7.12.3. reikalavimai video pultui</w:t>
      </w:r>
      <w:r w:rsidR="00FF61EA">
        <w:rPr>
          <w:rFonts w:ascii="Times New Roman" w:eastAsia="Times New Roman" w:hAnsi="Times New Roman"/>
          <w:color w:val="000000" w:themeColor="text1"/>
          <w:sz w:val="24"/>
          <w:szCs w:val="24"/>
          <w:lang w:eastAsia="lt-LT"/>
        </w:rPr>
        <w:t xml:space="preserve"> – </w:t>
      </w:r>
      <w:r w:rsidRPr="00345360">
        <w:rPr>
          <w:rFonts w:ascii="Times New Roman" w:eastAsia="Times New Roman" w:hAnsi="Times New Roman"/>
          <w:color w:val="000000" w:themeColor="text1"/>
          <w:sz w:val="24"/>
          <w:szCs w:val="24"/>
          <w:lang w:eastAsia="lt-LT"/>
        </w:rPr>
        <w:t>Roland HD arba lygiavertis.</w:t>
      </w:r>
    </w:p>
    <w:p w14:paraId="16AC6BD9" w14:textId="427D13EC" w:rsidR="003B2A69" w:rsidRPr="00345360" w:rsidRDefault="003B2A69" w:rsidP="00A676B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7.13. Special</w:t>
      </w:r>
      <w:r w:rsidR="00FF61EA">
        <w:rPr>
          <w:rFonts w:ascii="Times New Roman" w:eastAsia="Times New Roman" w:hAnsi="Times New Roman"/>
          <w:color w:val="000000" w:themeColor="text1"/>
          <w:sz w:val="24"/>
          <w:szCs w:val="24"/>
          <w:lang w:eastAsia="lt-LT"/>
        </w:rPr>
        <w:t>us</w:t>
      </w:r>
      <w:r w:rsidRPr="00345360">
        <w:rPr>
          <w:rFonts w:ascii="Times New Roman" w:eastAsia="Times New Roman" w:hAnsi="Times New Roman"/>
          <w:color w:val="000000" w:themeColor="text1"/>
          <w:sz w:val="24"/>
          <w:szCs w:val="24"/>
          <w:lang w:eastAsia="lt-LT"/>
        </w:rPr>
        <w:t xml:space="preserve"> reikalavim</w:t>
      </w:r>
      <w:r w:rsidR="00FF61EA">
        <w:rPr>
          <w:rFonts w:ascii="Times New Roman" w:eastAsia="Times New Roman" w:hAnsi="Times New Roman"/>
          <w:color w:val="000000" w:themeColor="text1"/>
          <w:sz w:val="24"/>
          <w:szCs w:val="24"/>
          <w:lang w:eastAsia="lt-LT"/>
        </w:rPr>
        <w:t>as</w:t>
      </w:r>
      <w:r w:rsidRPr="00345360">
        <w:rPr>
          <w:rFonts w:ascii="Times New Roman" w:eastAsia="Times New Roman" w:hAnsi="Times New Roman"/>
          <w:color w:val="000000" w:themeColor="text1"/>
          <w:sz w:val="24"/>
          <w:szCs w:val="24"/>
          <w:lang w:eastAsia="lt-LT"/>
        </w:rPr>
        <w:t xml:space="preserve"> garso išvesties padalijimo įrenginiui</w:t>
      </w:r>
      <w:r w:rsidR="00FF61EA">
        <w:rPr>
          <w:rFonts w:ascii="Times New Roman" w:eastAsia="Times New Roman" w:hAnsi="Times New Roman"/>
          <w:color w:val="000000" w:themeColor="text1"/>
          <w:sz w:val="24"/>
          <w:szCs w:val="24"/>
          <w:lang w:eastAsia="lt-LT"/>
        </w:rPr>
        <w:t xml:space="preserve"> – g</w:t>
      </w:r>
      <w:r w:rsidRPr="00345360">
        <w:rPr>
          <w:rFonts w:ascii="Times New Roman" w:eastAsia="Times New Roman" w:hAnsi="Times New Roman"/>
          <w:color w:val="000000" w:themeColor="text1"/>
          <w:sz w:val="24"/>
          <w:szCs w:val="24"/>
          <w:lang w:eastAsia="lt-LT"/>
        </w:rPr>
        <w:t>arso išvesties padalijimo įrenginys turi turėti ne mažiau kaip 20 kanalų.</w:t>
      </w:r>
    </w:p>
    <w:p w14:paraId="6FB22757" w14:textId="77777777" w:rsidR="003B2A69" w:rsidRPr="00345360" w:rsidRDefault="003B2A69" w:rsidP="00A676BF">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         7.14. Specialieji reikalavimai tiesioginės transliacijos internetu įrangai:</w:t>
      </w:r>
    </w:p>
    <w:p w14:paraId="209C27B3"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7.14.1. transliacijos kompiuteris su specialia transliacijų programine įranga, vaizdo bei garso įvesties plokštėmis ir su transliacijos režisieriumi;</w:t>
      </w:r>
    </w:p>
    <w:p w14:paraId="21ABB181"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7.14.2. dvi vaizdo kameros ir operatorius;</w:t>
      </w:r>
    </w:p>
    <w:p w14:paraId="52C57389"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7.14.3. vaizdo pultas (skirtas keisti kamerų vaizdus);</w:t>
      </w:r>
    </w:p>
    <w:p w14:paraId="7BEE2828"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7.14.4. apšvietimo įranga kameroms;</w:t>
      </w:r>
    </w:p>
    <w:p w14:paraId="7A877B1E" w14:textId="68598BE8"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7.14.5. garso pultas, nešiojamas radijo mikrofonas, ant galvos dedamas mikrofonas, tribūnos mikrofonas,  garso kolonėlės;</w:t>
      </w:r>
    </w:p>
    <w:p w14:paraId="3A8B2004" w14:textId="7A0BAE48"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7.14.6. transliacija turėtų vykti specialiai sukurtame domene (</w:t>
      </w:r>
      <w:r w:rsidR="00F66D99">
        <w:rPr>
          <w:color w:val="000000" w:themeColor="text1"/>
        </w:rPr>
        <w:t>p</w:t>
      </w:r>
      <w:r w:rsidR="00A676BF">
        <w:rPr>
          <w:color w:val="000000" w:themeColor="text1"/>
        </w:rPr>
        <w:t>erkančiosios organizacijos</w:t>
      </w:r>
      <w:r w:rsidRPr="00345360">
        <w:rPr>
          <w:color w:val="000000" w:themeColor="text1"/>
        </w:rPr>
        <w:t xml:space="preserve"> sugalvotame puslapyje, pvz.: </w:t>
      </w:r>
      <w:hyperlink r:id="rId8" w:history="1">
        <w:r w:rsidRPr="00345360">
          <w:rPr>
            <w:rStyle w:val="Hipersaitas"/>
            <w:rFonts w:eastAsia="Calibri"/>
            <w:color w:val="000000" w:themeColor="text1"/>
          </w:rPr>
          <w:t>www.finmintiesiogiai.lt</w:t>
        </w:r>
      </w:hyperlink>
      <w:r w:rsidRPr="00345360">
        <w:rPr>
          <w:color w:val="000000" w:themeColor="text1"/>
        </w:rPr>
        <w:t> puslapyje), kuris būtų apipavidalintas pagal pateiktas vizualizacijas;</w:t>
      </w:r>
    </w:p>
    <w:p w14:paraId="06580582"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7.14.7. poreikiui esant, turėtų būti galimybė transliuoti keliomis kalbomis, puslapyje turėtų būti sukurtas papildomas mygtukas vertimo kalbų pasirinkimui;</w:t>
      </w:r>
    </w:p>
    <w:p w14:paraId="79D80DB6" w14:textId="77777777"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7.14.8. galimybė vaizdo transliacijos per serverį kuris būti neribojamo tūrinio, galimybę stebėti transliaciją vienu metų iki 1000 žiūrovų (pagal poreikį ir daugiau už spec. kainą);</w:t>
      </w:r>
    </w:p>
    <w:p w14:paraId="7092F5E0" w14:textId="7722E9CA" w:rsidR="003B2A69" w:rsidRPr="00345360" w:rsidRDefault="003B2A69" w:rsidP="00A676BF">
      <w:pPr>
        <w:pStyle w:val="prastasiniatinklio"/>
        <w:spacing w:before="0" w:beforeAutospacing="0" w:after="0" w:afterAutospacing="0"/>
        <w:ind w:firstLine="567"/>
        <w:jc w:val="both"/>
        <w:rPr>
          <w:color w:val="000000" w:themeColor="text1"/>
        </w:rPr>
      </w:pPr>
      <w:r w:rsidRPr="00345360">
        <w:rPr>
          <w:color w:val="000000" w:themeColor="text1"/>
        </w:rPr>
        <w:t>7.14.9</w:t>
      </w:r>
      <w:r w:rsidR="00A676BF">
        <w:rPr>
          <w:color w:val="000000" w:themeColor="text1"/>
        </w:rPr>
        <w:t>.</w:t>
      </w:r>
      <w:r w:rsidRPr="00345360">
        <w:rPr>
          <w:color w:val="000000" w:themeColor="text1"/>
        </w:rPr>
        <w:t> galimybė vaizdo transliacijos per socialinius tinklus.</w:t>
      </w:r>
    </w:p>
    <w:p w14:paraId="11474FFB" w14:textId="77ABF21F" w:rsidR="003B2A69" w:rsidRPr="00345360" w:rsidRDefault="003B2A69" w:rsidP="00A47C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7.15. Special</w:t>
      </w:r>
      <w:r w:rsidR="00A676BF">
        <w:rPr>
          <w:rFonts w:ascii="Times New Roman" w:eastAsia="Times New Roman" w:hAnsi="Times New Roman"/>
          <w:color w:val="000000" w:themeColor="text1"/>
          <w:sz w:val="24"/>
          <w:szCs w:val="24"/>
          <w:lang w:eastAsia="lt-LT"/>
        </w:rPr>
        <w:t>u</w:t>
      </w:r>
      <w:r w:rsidRPr="00345360">
        <w:rPr>
          <w:rFonts w:ascii="Times New Roman" w:eastAsia="Times New Roman" w:hAnsi="Times New Roman"/>
          <w:color w:val="000000" w:themeColor="text1"/>
          <w:sz w:val="24"/>
          <w:szCs w:val="24"/>
          <w:lang w:eastAsia="lt-LT"/>
        </w:rPr>
        <w:t xml:space="preserve"> reikalavima</w:t>
      </w:r>
      <w:r w:rsidR="00A676BF">
        <w:rPr>
          <w:rFonts w:ascii="Times New Roman" w:eastAsia="Times New Roman" w:hAnsi="Times New Roman"/>
          <w:color w:val="000000" w:themeColor="text1"/>
          <w:sz w:val="24"/>
          <w:szCs w:val="24"/>
          <w:lang w:eastAsia="lt-LT"/>
        </w:rPr>
        <w:t>s</w:t>
      </w:r>
      <w:r w:rsidRPr="00345360">
        <w:rPr>
          <w:rFonts w:ascii="Times New Roman" w:eastAsia="Times New Roman" w:hAnsi="Times New Roman"/>
          <w:color w:val="000000" w:themeColor="text1"/>
          <w:sz w:val="24"/>
          <w:szCs w:val="24"/>
          <w:lang w:eastAsia="lt-LT"/>
        </w:rPr>
        <w:t xml:space="preserve"> „ZOOM Business“ </w:t>
      </w:r>
      <w:r w:rsidR="00A77343" w:rsidRPr="00345360">
        <w:rPr>
          <w:rFonts w:ascii="Times New Roman" w:eastAsia="Times New Roman" w:hAnsi="Times New Roman"/>
          <w:color w:val="000000" w:themeColor="text1"/>
          <w:sz w:val="24"/>
          <w:szCs w:val="24"/>
          <w:lang w:eastAsia="lt-LT"/>
        </w:rPr>
        <w:t xml:space="preserve">arba lygiavertei </w:t>
      </w:r>
      <w:r w:rsidRPr="00345360">
        <w:rPr>
          <w:rFonts w:ascii="Times New Roman" w:eastAsia="Times New Roman" w:hAnsi="Times New Roman"/>
          <w:color w:val="000000" w:themeColor="text1"/>
          <w:sz w:val="24"/>
          <w:szCs w:val="24"/>
          <w:lang w:eastAsia="lt-LT"/>
        </w:rPr>
        <w:t>licencijai</w:t>
      </w:r>
      <w:r w:rsidR="00A676BF">
        <w:rPr>
          <w:rFonts w:ascii="Times New Roman" w:eastAsia="Times New Roman" w:hAnsi="Times New Roman"/>
          <w:color w:val="000000" w:themeColor="text1"/>
          <w:sz w:val="24"/>
          <w:szCs w:val="24"/>
          <w:lang w:eastAsia="lt-LT"/>
        </w:rPr>
        <w:t xml:space="preserve"> – „ZOOM Business“ arba lygiavertė</w:t>
      </w:r>
      <w:r w:rsidRPr="00345360">
        <w:rPr>
          <w:rFonts w:ascii="Times New Roman" w:eastAsia="Times New Roman" w:hAnsi="Times New Roman"/>
          <w:color w:val="000000" w:themeColor="text1"/>
          <w:sz w:val="24"/>
          <w:szCs w:val="24"/>
          <w:lang w:eastAsia="lt-LT"/>
        </w:rPr>
        <w:t xml:space="preserve"> </w:t>
      </w:r>
      <w:r w:rsidRPr="00345360">
        <w:rPr>
          <w:rFonts w:ascii="Times New Roman" w:hAnsi="Times New Roman"/>
          <w:color w:val="000000" w:themeColor="text1"/>
          <w:sz w:val="24"/>
          <w:szCs w:val="24"/>
        </w:rPr>
        <w:t xml:space="preserve">platforma turi turėti vertimo galimybę ir prisijungimo galimybę turi turėti nemažiau kaip </w:t>
      </w:r>
      <w:r w:rsidR="00F359D8" w:rsidRPr="00345360">
        <w:rPr>
          <w:rFonts w:ascii="Times New Roman" w:hAnsi="Times New Roman"/>
          <w:color w:val="000000" w:themeColor="text1"/>
          <w:sz w:val="24"/>
          <w:szCs w:val="24"/>
        </w:rPr>
        <w:t>300</w:t>
      </w:r>
      <w:r w:rsidRPr="00345360">
        <w:rPr>
          <w:rFonts w:ascii="Times New Roman" w:hAnsi="Times New Roman"/>
          <w:color w:val="000000" w:themeColor="text1"/>
          <w:sz w:val="24"/>
          <w:szCs w:val="24"/>
        </w:rPr>
        <w:t xml:space="preserve"> dalyvių vienu metu.</w:t>
      </w:r>
    </w:p>
    <w:p w14:paraId="77D41869" w14:textId="77777777" w:rsidR="003B2A69" w:rsidRPr="00345360" w:rsidRDefault="003B2A69" w:rsidP="00A676BF">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7.16. </w:t>
      </w:r>
      <w:r w:rsidRPr="00345360">
        <w:rPr>
          <w:rFonts w:ascii="Times New Roman" w:eastAsia="Times New Roman" w:hAnsi="Times New Roman"/>
          <w:color w:val="000000" w:themeColor="text1"/>
          <w:sz w:val="24"/>
          <w:szCs w:val="24"/>
          <w:u w:val="single"/>
          <w:lang w:eastAsia="lt-LT"/>
        </w:rPr>
        <w:t>Renginio įrangos nuomos ir aptarnavimo paslaugų kainodara</w:t>
      </w:r>
      <w:r w:rsidRPr="00345360">
        <w:rPr>
          <w:rFonts w:ascii="Times New Roman" w:eastAsia="Times New Roman" w:hAnsi="Times New Roman"/>
          <w:color w:val="000000" w:themeColor="text1"/>
          <w:sz w:val="24"/>
          <w:szCs w:val="24"/>
          <w:lang w:eastAsia="lt-LT"/>
        </w:rPr>
        <w:t>:</w:t>
      </w:r>
    </w:p>
    <w:p w14:paraId="1EB9783F" w14:textId="1DE799B3" w:rsidR="003B2A69" w:rsidRPr="009D6A3A" w:rsidRDefault="003B2A69" w:rsidP="003B2A69">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7.16.1. </w:t>
      </w:r>
      <w:r w:rsidR="00A676BF">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 xml:space="preserve">enginio įrangos nuomos ir aptarnavimo paslaugų kaina, kai šią įrangą pateikia renginio vietos savininkas (viešbutis, konferencijų ar parodų centras ar pan.), turi būti įskaičiuota į renginio vietos nuomos (paslaugų) </w:t>
      </w:r>
      <w:r w:rsidRPr="009D6A3A">
        <w:rPr>
          <w:rFonts w:ascii="Times New Roman" w:eastAsia="Times New Roman" w:hAnsi="Times New Roman"/>
          <w:color w:val="000000" w:themeColor="text1"/>
          <w:sz w:val="24"/>
          <w:szCs w:val="24"/>
          <w:lang w:eastAsia="lt-LT"/>
        </w:rPr>
        <w:t>kainą ir negali viršyti oficialios renginio vie</w:t>
      </w:r>
      <w:r w:rsidR="00A676BF">
        <w:rPr>
          <w:rFonts w:ascii="Times New Roman" w:eastAsia="Times New Roman" w:hAnsi="Times New Roman"/>
          <w:color w:val="000000" w:themeColor="text1"/>
          <w:sz w:val="24"/>
          <w:szCs w:val="24"/>
          <w:lang w:eastAsia="lt-LT"/>
        </w:rPr>
        <w:t>tos savininko nustatytos kainos;</w:t>
      </w:r>
    </w:p>
    <w:p w14:paraId="4C46C55A" w14:textId="3A41DC17" w:rsidR="000612E5" w:rsidRDefault="003B2A69" w:rsidP="003B2A6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7.16.2. </w:t>
      </w:r>
      <w:r w:rsidR="00A676BF">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enginio įrangos nuomos ir aptarnavimo paslaugoms taikomas kainos apskaičiavimo būdas – fiksuotas įkainis. Renginio įrangos aptarnavimo (krovimas, transportavimas, sumontavimas ir išmontavimas, įdiegimas, priežiūra, valdymas (pvz., LED ekranų, įgarsinimo, vaizdo aparatūros ar apšvietimo technikos komplektų operatorių ir technikų darbas</w:t>
      </w:r>
      <w:r w:rsidRPr="00345360">
        <w:rPr>
          <w:color w:val="000000" w:themeColor="text1"/>
        </w:rPr>
        <w:t xml:space="preserve"> </w:t>
      </w:r>
      <w:r w:rsidRPr="00345360">
        <w:rPr>
          <w:rFonts w:ascii="Times New Roman" w:eastAsia="Times New Roman" w:hAnsi="Times New Roman"/>
          <w:color w:val="000000" w:themeColor="text1"/>
          <w:sz w:val="24"/>
          <w:szCs w:val="24"/>
          <w:lang w:eastAsia="lt-LT"/>
        </w:rPr>
        <w:t>renginio metu) ir visos kitos susijusios paslaugos) paslaugų kaina turi būti įskaičiuota į renginių įrangos nuomos kainą</w:t>
      </w:r>
      <w:r w:rsidR="000612E5" w:rsidRPr="00345360">
        <w:rPr>
          <w:rFonts w:ascii="Times New Roman" w:eastAsia="Times New Roman" w:hAnsi="Times New Roman"/>
          <w:color w:val="000000" w:themeColor="text1"/>
          <w:sz w:val="24"/>
          <w:szCs w:val="24"/>
          <w:lang w:eastAsia="lt-LT"/>
        </w:rPr>
        <w:t>.</w:t>
      </w:r>
    </w:p>
    <w:p w14:paraId="389CA0D9" w14:textId="77777777" w:rsidR="002B7839" w:rsidRPr="00E000F6" w:rsidRDefault="002B7839" w:rsidP="003B2A6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7DD3BDC5" w14:textId="77777777" w:rsidR="000612E5" w:rsidRPr="00345360" w:rsidRDefault="00FB4934"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VIII</w:t>
      </w:r>
      <w:r w:rsidR="000612E5" w:rsidRPr="00345360">
        <w:rPr>
          <w:rFonts w:ascii="Times New Roman" w:eastAsia="Times New Roman" w:hAnsi="Times New Roman"/>
          <w:b/>
          <w:color w:val="000000" w:themeColor="text1"/>
          <w:sz w:val="24"/>
          <w:szCs w:val="24"/>
          <w:lang w:eastAsia="lt-LT"/>
        </w:rPr>
        <w:t>. RENGINIO DALYVIŲ MAITINIMO PASLAUGOS</w:t>
      </w:r>
    </w:p>
    <w:p w14:paraId="3F2429C0"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696275E7" w14:textId="77777777"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8</w:t>
      </w:r>
      <w:r w:rsidR="000612E5" w:rsidRPr="00345360">
        <w:rPr>
          <w:rFonts w:ascii="Times New Roman" w:eastAsia="Times New Roman" w:hAnsi="Times New Roman"/>
          <w:color w:val="000000" w:themeColor="text1"/>
          <w:sz w:val="24"/>
          <w:szCs w:val="24"/>
          <w:lang w:eastAsia="lt-LT"/>
        </w:rPr>
        <w:t>.1. Renginio dalyvių maitinimo paslaugas perkančioji organizacija užsako pagal poreikį. Konkrečius reikalavimus maitinimo paslaugoms perkančioji organizacija pasirinks prieš kiekvieną konkretų renginį. Maitinimo įstaiga turi turėti atitinkamas erdves ir reikiamą personalą operatyviam ir kokybiškam aptarnavimui.</w:t>
      </w:r>
    </w:p>
    <w:p w14:paraId="0151FFE1" w14:textId="1421BCB9"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8</w:t>
      </w:r>
      <w:r w:rsidR="000612E5" w:rsidRPr="00345360">
        <w:rPr>
          <w:rFonts w:ascii="Times New Roman" w:eastAsia="Times New Roman" w:hAnsi="Times New Roman"/>
          <w:color w:val="000000" w:themeColor="text1"/>
          <w:sz w:val="24"/>
          <w:szCs w:val="24"/>
          <w:lang w:eastAsia="lt-LT"/>
        </w:rPr>
        <w:t xml:space="preserve">.2. Maitinimo paslaugos turi </w:t>
      </w:r>
      <w:r w:rsidR="006E2EFE" w:rsidRPr="00345360">
        <w:rPr>
          <w:rFonts w:ascii="Times New Roman" w:eastAsia="Times New Roman" w:hAnsi="Times New Roman"/>
          <w:color w:val="000000" w:themeColor="text1"/>
          <w:sz w:val="24"/>
          <w:szCs w:val="24"/>
          <w:lang w:eastAsia="lt-LT"/>
        </w:rPr>
        <w:t>būti teikiamos vadovaujantis ES teisės aktai</w:t>
      </w:r>
      <w:r w:rsidR="00777793">
        <w:rPr>
          <w:rFonts w:ascii="Times New Roman" w:eastAsia="Times New Roman" w:hAnsi="Times New Roman"/>
          <w:color w:val="000000" w:themeColor="text1"/>
          <w:sz w:val="24"/>
          <w:szCs w:val="24"/>
          <w:lang w:eastAsia="lt-LT"/>
        </w:rPr>
        <w:t>s</w:t>
      </w:r>
      <w:r w:rsidR="000612E5" w:rsidRPr="00345360">
        <w:rPr>
          <w:rFonts w:ascii="Times New Roman" w:eastAsia="Times New Roman" w:hAnsi="Times New Roman"/>
          <w:color w:val="000000" w:themeColor="text1"/>
          <w:sz w:val="24"/>
          <w:szCs w:val="24"/>
          <w:lang w:eastAsia="lt-LT"/>
        </w:rPr>
        <w:t xml:space="preserve">, Lietuvos Respublikos maisto įstatymu, Lietuvos higienos norma HN 15:2005 „Maisto higiena“, kitais maisto higieną bei maisto saugą ir tvarkymą reglamentuojančiais teisės aktais. Paslaugų teikėjo siūlomi </w:t>
      </w:r>
      <w:r w:rsidR="000612E5" w:rsidRPr="00345360">
        <w:rPr>
          <w:rFonts w:ascii="Times New Roman" w:eastAsia="Times New Roman" w:hAnsi="Times New Roman"/>
          <w:color w:val="000000" w:themeColor="text1"/>
          <w:sz w:val="24"/>
          <w:szCs w:val="24"/>
          <w:lang w:eastAsia="lt-LT"/>
        </w:rPr>
        <w:lastRenderedPageBreak/>
        <w:t>patiekalai ir gėrimai turi atitikti teisės aktų nustatytus kokybės ir tinkamumo vartoti reikalavimus, sanitarijos ir higienos normas ir kitus nustatytus standartus.</w:t>
      </w:r>
    </w:p>
    <w:p w14:paraId="41D20FDD" w14:textId="77777777"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8</w:t>
      </w:r>
      <w:r w:rsidR="000612E5" w:rsidRPr="00345360">
        <w:rPr>
          <w:rFonts w:ascii="Times New Roman" w:eastAsia="Times New Roman" w:hAnsi="Times New Roman"/>
          <w:color w:val="000000" w:themeColor="text1"/>
          <w:sz w:val="24"/>
          <w:szCs w:val="24"/>
          <w:lang w:eastAsia="lt-LT"/>
        </w:rPr>
        <w:t>.3. Maitinimo ir aptarnavimo paslaugos apima maisto paruošimą, maisto ir gėrimų pateikimą priėmimų (sėdimų ir (ar) stovimų) metu, renginių dalyvių aptarnavimą, stalų serviravimą ir jų dekoravimą, atvežimą ir kitas paslaugas.</w:t>
      </w:r>
    </w:p>
    <w:p w14:paraId="32B762CF" w14:textId="307DE8ED"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8</w:t>
      </w:r>
      <w:r w:rsidR="000612E5" w:rsidRPr="00345360">
        <w:rPr>
          <w:rFonts w:ascii="Times New Roman" w:eastAsia="Times New Roman" w:hAnsi="Times New Roman"/>
          <w:color w:val="000000" w:themeColor="text1"/>
          <w:sz w:val="24"/>
          <w:szCs w:val="24"/>
          <w:lang w:eastAsia="lt-LT"/>
        </w:rPr>
        <w:t xml:space="preserve">.4. Paslaugų teikėjas turi užtikrinti pakankamą aptarnaujančio personalo (virėjų, padavėjų) kiekį, kad užtikrintų sklandų maitinimo paslaugų teikimą. </w:t>
      </w:r>
      <w:r w:rsidR="00BE7352" w:rsidRPr="006E2EFE">
        <w:rPr>
          <w:rFonts w:ascii="Times New Roman" w:eastAsia="Times New Roman" w:hAnsi="Times New Roman"/>
          <w:color w:val="000000" w:themeColor="text1"/>
          <w:sz w:val="24"/>
          <w:szCs w:val="24"/>
          <w:lang w:eastAsia="lt-LT"/>
        </w:rPr>
        <w:t xml:space="preserve">Renginius aptarnaujantys padavėjai </w:t>
      </w:r>
      <w:r w:rsidR="000612E5" w:rsidRPr="00345360">
        <w:rPr>
          <w:rFonts w:ascii="Times New Roman" w:eastAsia="Times New Roman" w:hAnsi="Times New Roman"/>
          <w:color w:val="000000" w:themeColor="text1"/>
          <w:sz w:val="24"/>
          <w:szCs w:val="24"/>
          <w:lang w:eastAsia="lt-LT"/>
        </w:rPr>
        <w:t>turi mokėti anglų kalbą</w:t>
      </w:r>
      <w:r w:rsidR="00E73964">
        <w:rPr>
          <w:rFonts w:ascii="Times New Roman" w:eastAsia="Times New Roman" w:hAnsi="Times New Roman"/>
          <w:color w:val="000000" w:themeColor="text1"/>
          <w:sz w:val="24"/>
          <w:szCs w:val="24"/>
          <w:lang w:eastAsia="lt-LT"/>
        </w:rPr>
        <w:t>.</w:t>
      </w:r>
      <w:r w:rsidR="000612E5" w:rsidRPr="00345360">
        <w:rPr>
          <w:rFonts w:ascii="Times New Roman" w:eastAsia="Times New Roman" w:hAnsi="Times New Roman"/>
          <w:color w:val="000000" w:themeColor="text1"/>
          <w:sz w:val="24"/>
          <w:szCs w:val="24"/>
          <w:lang w:eastAsia="lt-LT"/>
        </w:rPr>
        <w:t xml:space="preserve"> </w:t>
      </w:r>
    </w:p>
    <w:p w14:paraId="42FDD7E1" w14:textId="7D4E6B6E" w:rsidR="0062743B" w:rsidRPr="006E2EFE" w:rsidRDefault="0062743B" w:rsidP="0062743B">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6E2EFE">
        <w:rPr>
          <w:rFonts w:ascii="Times New Roman" w:eastAsia="Times New Roman" w:hAnsi="Times New Roman"/>
          <w:color w:val="000000" w:themeColor="text1"/>
          <w:sz w:val="24"/>
          <w:szCs w:val="24"/>
          <w:lang w:eastAsia="lt-LT"/>
        </w:rPr>
        <w:t>8.</w:t>
      </w:r>
      <w:r w:rsidR="00F92FC5">
        <w:rPr>
          <w:rFonts w:ascii="Times New Roman" w:eastAsia="Times New Roman" w:hAnsi="Times New Roman"/>
          <w:color w:val="000000" w:themeColor="text1"/>
          <w:sz w:val="24"/>
          <w:szCs w:val="24"/>
          <w:lang w:eastAsia="lt-LT"/>
        </w:rPr>
        <w:t>5</w:t>
      </w:r>
      <w:r w:rsidRPr="006E2EFE">
        <w:rPr>
          <w:rFonts w:ascii="Times New Roman" w:eastAsia="Times New Roman" w:hAnsi="Times New Roman"/>
          <w:color w:val="000000" w:themeColor="text1"/>
          <w:sz w:val="24"/>
          <w:szCs w:val="24"/>
          <w:lang w:eastAsia="lt-LT"/>
        </w:rPr>
        <w:t xml:space="preserve">. </w:t>
      </w:r>
      <w:r w:rsidRPr="006E2EFE">
        <w:rPr>
          <w:rFonts w:ascii="Times New Roman" w:eastAsia="Times New Roman" w:hAnsi="Times New Roman"/>
          <w:color w:val="000000" w:themeColor="text1"/>
          <w:sz w:val="24"/>
          <w:szCs w:val="24"/>
          <w:u w:val="single"/>
          <w:lang w:eastAsia="lt-LT"/>
        </w:rPr>
        <w:t>Renginio dalyvių maitinimo paslaugų kainodara</w:t>
      </w:r>
      <w:r w:rsidRPr="006E2EFE">
        <w:rPr>
          <w:rFonts w:ascii="Times New Roman" w:eastAsia="Times New Roman" w:hAnsi="Times New Roman"/>
          <w:color w:val="000000" w:themeColor="text1"/>
          <w:sz w:val="24"/>
          <w:szCs w:val="24"/>
          <w:lang w:eastAsia="lt-LT"/>
        </w:rPr>
        <w:t xml:space="preserve">: renginio dalyvių maitinimo paslaugų kainos apskaičiavimo būdas – sutarties vykdymo išlaidų atlyginimas. </w:t>
      </w:r>
    </w:p>
    <w:p w14:paraId="50A5B433" w14:textId="77777777" w:rsidR="00F359D8" w:rsidRPr="00345360" w:rsidRDefault="00F359D8"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7FFED939" w14:textId="77777777" w:rsidR="000612E5" w:rsidRPr="00345360" w:rsidRDefault="00FB4934"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I</w:t>
      </w:r>
      <w:r w:rsidR="000612E5" w:rsidRPr="00345360">
        <w:rPr>
          <w:rFonts w:ascii="Times New Roman" w:eastAsia="Times New Roman" w:hAnsi="Times New Roman"/>
          <w:b/>
          <w:color w:val="000000" w:themeColor="text1"/>
          <w:sz w:val="24"/>
          <w:szCs w:val="24"/>
          <w:lang w:eastAsia="lt-LT"/>
        </w:rPr>
        <w:t>X. TRANSPORTO NUOMOS PASLAUGOS</w:t>
      </w:r>
    </w:p>
    <w:p w14:paraId="6EE05198"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2EA73805" w14:textId="4868FD39"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9</w:t>
      </w:r>
      <w:r w:rsidR="000612E5" w:rsidRPr="00345360">
        <w:rPr>
          <w:rFonts w:ascii="Times New Roman" w:eastAsia="Times New Roman" w:hAnsi="Times New Roman"/>
          <w:color w:val="000000" w:themeColor="text1"/>
          <w:sz w:val="24"/>
          <w:szCs w:val="24"/>
          <w:lang w:eastAsia="lt-LT"/>
        </w:rPr>
        <w:t>.1. Paslaugų teikėjas įsipareigoja savo rizika ir priemonėmis teikti perkančiajai organizacijai pagal jos poreikį transporto priemonių nuomos su vairuotoju Lietuvos Respublikos teritorijoje paslaugas</w:t>
      </w:r>
      <w:r w:rsidR="00E73964">
        <w:rPr>
          <w:rFonts w:ascii="Times New Roman" w:eastAsia="Times New Roman" w:hAnsi="Times New Roman"/>
          <w:color w:val="000000" w:themeColor="text1"/>
          <w:sz w:val="24"/>
          <w:szCs w:val="24"/>
          <w:lang w:eastAsia="lt-LT"/>
        </w:rPr>
        <w:t>.</w:t>
      </w:r>
    </w:p>
    <w:p w14:paraId="601CDEC6" w14:textId="3DB4D404"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9</w:t>
      </w:r>
      <w:r w:rsidR="000612E5" w:rsidRPr="00345360">
        <w:rPr>
          <w:rFonts w:ascii="Times New Roman" w:eastAsia="Times New Roman" w:hAnsi="Times New Roman"/>
          <w:color w:val="000000" w:themeColor="text1"/>
          <w:sz w:val="24"/>
          <w:szCs w:val="24"/>
          <w:lang w:eastAsia="lt-LT"/>
        </w:rPr>
        <w:t>.2. Renginio dalyvių vežimo paslaugos turi būti teikiamos trijų ar keturių žvaigždučių kategorijų autobusais (35–70 vietų) (pagal Tarptautinės kelių transporto sąjungos priimtą Tarptautinę turistinių autobusų klasifikavimo sistemą) ir mikroautobusais (8–9 vietų ir 16–19 vietų) ar lengvaisiais automobiliais</w:t>
      </w:r>
      <w:r w:rsidR="00E73964">
        <w:rPr>
          <w:rFonts w:ascii="Times New Roman" w:eastAsia="Times New Roman" w:hAnsi="Times New Roman"/>
          <w:color w:val="000000" w:themeColor="text1"/>
          <w:sz w:val="24"/>
          <w:szCs w:val="24"/>
          <w:lang w:eastAsia="lt-LT"/>
        </w:rPr>
        <w:t>.</w:t>
      </w:r>
    </w:p>
    <w:p w14:paraId="4E9B2C4B" w14:textId="0DADC85F"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9</w:t>
      </w:r>
      <w:r w:rsidR="000612E5" w:rsidRPr="00345360">
        <w:rPr>
          <w:rFonts w:ascii="Times New Roman" w:eastAsia="Times New Roman" w:hAnsi="Times New Roman"/>
          <w:color w:val="000000" w:themeColor="text1"/>
          <w:sz w:val="24"/>
          <w:szCs w:val="24"/>
          <w:lang w:eastAsia="lt-LT"/>
        </w:rPr>
        <w:t>.3. Transporto paslaugos turi būti teikiamos techniškai ir funkcionaliai tvarkingomis, puikios būklės, reprezentatyvios išvaizdos transporto priemonėmis, pagamintomis ne anksčiau nei prieš 5 metus</w:t>
      </w:r>
      <w:r w:rsidR="00E73964">
        <w:rPr>
          <w:rFonts w:ascii="Times New Roman" w:eastAsia="Times New Roman" w:hAnsi="Times New Roman"/>
          <w:color w:val="000000" w:themeColor="text1"/>
          <w:sz w:val="24"/>
          <w:szCs w:val="24"/>
          <w:lang w:eastAsia="lt-LT"/>
        </w:rPr>
        <w:t>.</w:t>
      </w:r>
    </w:p>
    <w:p w14:paraId="31FF1556" w14:textId="33D4EA80"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9</w:t>
      </w:r>
      <w:r w:rsidR="000612E5" w:rsidRPr="00345360">
        <w:rPr>
          <w:rFonts w:ascii="Times New Roman" w:eastAsia="Times New Roman" w:hAnsi="Times New Roman"/>
          <w:color w:val="000000" w:themeColor="text1"/>
          <w:sz w:val="24"/>
          <w:szCs w:val="24"/>
          <w:lang w:eastAsia="lt-LT"/>
        </w:rPr>
        <w:t>.4. Paslaugų teikėjas tiesiogiai atsakingas, kad transporto paslaugos ir jų kokybė atitiktų Lietuvos Respublikos teisės aktų reikalavimus</w:t>
      </w:r>
      <w:r w:rsidR="00E73964">
        <w:rPr>
          <w:rFonts w:ascii="Times New Roman" w:eastAsia="Times New Roman" w:hAnsi="Times New Roman"/>
          <w:color w:val="000000" w:themeColor="text1"/>
          <w:sz w:val="24"/>
          <w:szCs w:val="24"/>
          <w:lang w:eastAsia="lt-LT"/>
        </w:rPr>
        <w:t>.</w:t>
      </w:r>
    </w:p>
    <w:p w14:paraId="21E240C9" w14:textId="2D289C51" w:rsidR="000612E5" w:rsidRPr="00345360"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9</w:t>
      </w:r>
      <w:r w:rsidR="000612E5" w:rsidRPr="00345360">
        <w:rPr>
          <w:rFonts w:ascii="Times New Roman" w:eastAsia="Times New Roman" w:hAnsi="Times New Roman"/>
          <w:color w:val="000000" w:themeColor="text1"/>
          <w:sz w:val="24"/>
          <w:szCs w:val="24"/>
          <w:lang w:eastAsia="lt-LT"/>
        </w:rPr>
        <w:t>.5. Paslaugų teikėjas atsako už žalą, padarytą keleivio gyvybei, sveikatai ar turtui kelionės metu, jeigu nėra įrodymų, kad žala atsirado dėl paties keleivio kaltės</w:t>
      </w:r>
      <w:r w:rsidR="00E73964">
        <w:rPr>
          <w:rFonts w:ascii="Times New Roman" w:eastAsia="Times New Roman" w:hAnsi="Times New Roman"/>
          <w:color w:val="000000" w:themeColor="text1"/>
          <w:sz w:val="24"/>
          <w:szCs w:val="24"/>
          <w:lang w:eastAsia="lt-LT"/>
        </w:rPr>
        <w:t>.</w:t>
      </w:r>
    </w:p>
    <w:p w14:paraId="7FDC2FDD" w14:textId="388F2BE4" w:rsidR="000612E5" w:rsidRPr="00001AAE"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9</w:t>
      </w:r>
      <w:r w:rsidR="000612E5" w:rsidRPr="00001AAE">
        <w:rPr>
          <w:rFonts w:ascii="Times New Roman" w:eastAsia="Times New Roman" w:hAnsi="Times New Roman"/>
          <w:color w:val="000000" w:themeColor="text1"/>
          <w:sz w:val="24"/>
          <w:szCs w:val="24"/>
          <w:lang w:eastAsia="lt-LT"/>
        </w:rPr>
        <w:t xml:space="preserve">.6. Užtikrinti </w:t>
      </w:r>
      <w:r w:rsidR="00860979" w:rsidRPr="00001AAE">
        <w:rPr>
          <w:rFonts w:ascii="Times New Roman" w:eastAsia="Times New Roman" w:hAnsi="Times New Roman"/>
          <w:color w:val="000000" w:themeColor="text1"/>
          <w:sz w:val="24"/>
          <w:szCs w:val="24"/>
          <w:lang w:eastAsia="lt-LT"/>
        </w:rPr>
        <w:t xml:space="preserve">į </w:t>
      </w:r>
      <w:r w:rsidR="00600251">
        <w:rPr>
          <w:rFonts w:ascii="Times New Roman" w:eastAsia="Times New Roman" w:hAnsi="Times New Roman"/>
          <w:color w:val="000000" w:themeColor="text1"/>
          <w:sz w:val="24"/>
          <w:szCs w:val="24"/>
          <w:lang w:eastAsia="lt-LT"/>
        </w:rPr>
        <w:t>perkančiosios organizacijos</w:t>
      </w:r>
      <w:r w:rsidR="000612E5" w:rsidRPr="00001AAE">
        <w:rPr>
          <w:rFonts w:ascii="Times New Roman" w:eastAsia="Times New Roman" w:hAnsi="Times New Roman"/>
          <w:color w:val="000000" w:themeColor="text1"/>
          <w:sz w:val="24"/>
          <w:szCs w:val="24"/>
          <w:lang w:eastAsia="lt-LT"/>
        </w:rPr>
        <w:t xml:space="preserve"> organizuojamus renginius kviečiamų užsienio šalių atstovų kelionės iš kitos šalies į renginio ir (ar) apgyvendinimo vietą Lietuvos Respublikoje paslaugų teikimą. Užsienio šalių atstovų kelionės maršrutai, atvykimo-išvykimo laikai, transporto tipai ir kitos su kelione susijusios detalės derinamos su perkančiąja organizacija kiekvienu konkrečiu atveju. Tokio pobūdžio paslaugų poreikis perkančiojoje organizacijoje kyla tik išimtinais atvejais.</w:t>
      </w:r>
    </w:p>
    <w:p w14:paraId="3D25311D" w14:textId="4943E244" w:rsidR="000612E5" w:rsidRPr="00001AAE"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1AAE">
        <w:rPr>
          <w:rFonts w:ascii="Times New Roman" w:eastAsia="Times New Roman" w:hAnsi="Times New Roman"/>
          <w:color w:val="000000" w:themeColor="text1"/>
          <w:sz w:val="24"/>
          <w:szCs w:val="24"/>
          <w:lang w:eastAsia="lt-LT"/>
        </w:rPr>
        <w:t>9</w:t>
      </w:r>
      <w:r w:rsidR="000612E5" w:rsidRPr="00001AAE">
        <w:rPr>
          <w:rFonts w:ascii="Times New Roman" w:eastAsia="Times New Roman" w:hAnsi="Times New Roman"/>
          <w:color w:val="000000" w:themeColor="text1"/>
          <w:sz w:val="24"/>
          <w:szCs w:val="24"/>
          <w:lang w:eastAsia="lt-LT"/>
        </w:rPr>
        <w:t xml:space="preserve">.7. </w:t>
      </w:r>
      <w:r w:rsidR="000612E5" w:rsidRPr="00001AAE">
        <w:rPr>
          <w:rFonts w:ascii="Times New Roman" w:eastAsia="Times New Roman" w:hAnsi="Times New Roman"/>
          <w:color w:val="000000" w:themeColor="text1"/>
          <w:sz w:val="24"/>
          <w:szCs w:val="24"/>
          <w:u w:val="single"/>
          <w:lang w:eastAsia="lt-LT"/>
        </w:rPr>
        <w:t>Transporto nuomos paslaugų kainodara</w:t>
      </w:r>
      <w:r w:rsidR="000612E5" w:rsidRPr="00001AAE">
        <w:rPr>
          <w:rFonts w:ascii="Times New Roman" w:eastAsia="Times New Roman" w:hAnsi="Times New Roman"/>
          <w:color w:val="000000" w:themeColor="text1"/>
          <w:sz w:val="24"/>
          <w:szCs w:val="24"/>
          <w:lang w:eastAsia="lt-LT"/>
        </w:rPr>
        <w:t>: transporto nuomos paslaug</w:t>
      </w:r>
      <w:r w:rsidR="002205EB" w:rsidRPr="00001AAE">
        <w:rPr>
          <w:rFonts w:ascii="Times New Roman" w:eastAsia="Times New Roman" w:hAnsi="Times New Roman"/>
          <w:color w:val="000000" w:themeColor="text1"/>
          <w:sz w:val="24"/>
          <w:szCs w:val="24"/>
          <w:lang w:eastAsia="lt-LT"/>
        </w:rPr>
        <w:t>ų</w:t>
      </w:r>
      <w:r w:rsidR="000612E5" w:rsidRPr="00001AAE">
        <w:rPr>
          <w:rFonts w:ascii="Times New Roman" w:eastAsia="Times New Roman" w:hAnsi="Times New Roman"/>
          <w:color w:val="000000" w:themeColor="text1"/>
          <w:sz w:val="24"/>
          <w:szCs w:val="24"/>
          <w:lang w:eastAsia="lt-LT"/>
        </w:rPr>
        <w:t xml:space="preserve"> </w:t>
      </w:r>
      <w:r w:rsidR="002205EB" w:rsidRPr="00001AAE">
        <w:rPr>
          <w:rFonts w:ascii="Times New Roman" w:eastAsia="Times New Roman" w:hAnsi="Times New Roman"/>
          <w:color w:val="000000" w:themeColor="text1"/>
          <w:sz w:val="24"/>
          <w:szCs w:val="24"/>
          <w:lang w:eastAsia="lt-LT"/>
        </w:rPr>
        <w:t xml:space="preserve">kainą sudaro </w:t>
      </w:r>
      <w:r w:rsidR="00600251">
        <w:rPr>
          <w:rFonts w:ascii="Times New Roman" w:eastAsia="Times New Roman" w:hAnsi="Times New Roman"/>
          <w:color w:val="000000" w:themeColor="text1"/>
          <w:sz w:val="24"/>
          <w:szCs w:val="24"/>
          <w:lang w:eastAsia="lt-LT"/>
        </w:rPr>
        <w:t>p</w:t>
      </w:r>
      <w:r w:rsidR="002205EB" w:rsidRPr="00001AAE">
        <w:rPr>
          <w:rFonts w:ascii="Times New Roman" w:eastAsia="Times New Roman" w:hAnsi="Times New Roman"/>
          <w:color w:val="000000" w:themeColor="text1"/>
          <w:sz w:val="24"/>
          <w:szCs w:val="24"/>
          <w:lang w:eastAsia="lt-LT"/>
        </w:rPr>
        <w:t xml:space="preserve">aslaugų teikėjo faktiškai patiriamos išlaidos, tiesiogiai susijusios su </w:t>
      </w:r>
      <w:r w:rsidR="002A0C87">
        <w:rPr>
          <w:rFonts w:ascii="Times New Roman" w:eastAsia="Times New Roman" w:hAnsi="Times New Roman"/>
          <w:color w:val="000000" w:themeColor="text1"/>
          <w:sz w:val="24"/>
          <w:szCs w:val="24"/>
          <w:lang w:eastAsia="lt-LT"/>
        </w:rPr>
        <w:t>s</w:t>
      </w:r>
      <w:r w:rsidR="002205EB" w:rsidRPr="00001AAE">
        <w:rPr>
          <w:rFonts w:ascii="Times New Roman" w:eastAsia="Times New Roman" w:hAnsi="Times New Roman"/>
          <w:color w:val="000000" w:themeColor="text1"/>
          <w:sz w:val="24"/>
          <w:szCs w:val="24"/>
          <w:lang w:eastAsia="lt-LT"/>
        </w:rPr>
        <w:t>utarties vykdymu</w:t>
      </w:r>
      <w:r w:rsidR="000612E5" w:rsidRPr="00001AAE">
        <w:rPr>
          <w:rFonts w:ascii="Times New Roman" w:eastAsia="Times New Roman" w:hAnsi="Times New Roman"/>
          <w:color w:val="000000" w:themeColor="text1"/>
          <w:sz w:val="24"/>
          <w:szCs w:val="24"/>
          <w:lang w:eastAsia="lt-LT"/>
        </w:rPr>
        <w:t>.</w:t>
      </w:r>
    </w:p>
    <w:p w14:paraId="56D9FAE1"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37A5F4F" w14:textId="531C427C"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 xml:space="preserve">X. RENGINIO FOTOGRAFAVIMO </w:t>
      </w:r>
      <w:r w:rsidR="003139D8">
        <w:rPr>
          <w:rFonts w:ascii="Times New Roman" w:eastAsia="Times New Roman" w:hAnsi="Times New Roman"/>
          <w:b/>
          <w:color w:val="000000" w:themeColor="text1"/>
          <w:sz w:val="24"/>
          <w:szCs w:val="24"/>
          <w:lang w:eastAsia="lt-LT"/>
        </w:rPr>
        <w:t xml:space="preserve">IR FILMAVIMO </w:t>
      </w:r>
      <w:r w:rsidRPr="00345360">
        <w:rPr>
          <w:rFonts w:ascii="Times New Roman" w:eastAsia="Times New Roman" w:hAnsi="Times New Roman"/>
          <w:b/>
          <w:color w:val="000000" w:themeColor="text1"/>
          <w:sz w:val="24"/>
          <w:szCs w:val="24"/>
          <w:lang w:eastAsia="lt-LT"/>
        </w:rPr>
        <w:t>PASLAUGOS</w:t>
      </w:r>
    </w:p>
    <w:p w14:paraId="08A71DD0"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E2F6C50" w14:textId="2F1664AF"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0</w:t>
      </w:r>
      <w:r w:rsidRPr="00345360">
        <w:rPr>
          <w:rFonts w:ascii="Times New Roman" w:eastAsia="Times New Roman" w:hAnsi="Times New Roman"/>
          <w:color w:val="000000" w:themeColor="text1"/>
          <w:sz w:val="24"/>
          <w:szCs w:val="24"/>
          <w:lang w:eastAsia="lt-LT"/>
        </w:rPr>
        <w:t xml:space="preserve">.1. </w:t>
      </w:r>
      <w:r w:rsidR="00A35CD9" w:rsidRPr="00A35CD9">
        <w:rPr>
          <w:rFonts w:ascii="Times New Roman" w:eastAsia="Times New Roman" w:hAnsi="Times New Roman"/>
          <w:color w:val="000000" w:themeColor="text1"/>
          <w:sz w:val="24"/>
          <w:szCs w:val="24"/>
          <w:lang w:eastAsia="lt-LT"/>
        </w:rPr>
        <w:t>Paslaugų teikėjas fotografavimo ir filmavimo paslaugoms suteikti turi turėti reikalingą fotografavimo ir filmavimo įrangą</w:t>
      </w:r>
      <w:r w:rsidRPr="00345360">
        <w:rPr>
          <w:rFonts w:ascii="Times New Roman" w:eastAsia="Times New Roman" w:hAnsi="Times New Roman"/>
          <w:color w:val="000000" w:themeColor="text1"/>
          <w:sz w:val="24"/>
          <w:szCs w:val="24"/>
          <w:lang w:eastAsia="lt-LT"/>
        </w:rPr>
        <w:t>.</w:t>
      </w:r>
    </w:p>
    <w:p w14:paraId="4C5AF1EF" w14:textId="6F32BB01" w:rsidR="00EA1C90" w:rsidRPr="00345360" w:rsidRDefault="00EA1C90"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10.2. </w:t>
      </w:r>
      <w:r w:rsidR="00A40B70" w:rsidRPr="00345360">
        <w:rPr>
          <w:rFonts w:ascii="Times New Roman" w:hAnsi="Times New Roman"/>
          <w:color w:val="000000" w:themeColor="text1"/>
          <w:sz w:val="24"/>
        </w:rPr>
        <w:t xml:space="preserve">Paslaugų teikėjas nuotraukas </w:t>
      </w:r>
      <w:r w:rsidR="003139D8">
        <w:rPr>
          <w:rFonts w:ascii="Times New Roman" w:hAnsi="Times New Roman"/>
          <w:color w:val="000000" w:themeColor="text1"/>
          <w:sz w:val="24"/>
        </w:rPr>
        <w:t>turės</w:t>
      </w:r>
      <w:r w:rsidR="00A40B70" w:rsidRPr="00345360">
        <w:rPr>
          <w:rFonts w:ascii="Times New Roman" w:hAnsi="Times New Roman"/>
          <w:color w:val="000000" w:themeColor="text1"/>
          <w:sz w:val="24"/>
        </w:rPr>
        <w:t xml:space="preserve"> pateikti ne mažesnės nei 300 dpi rezoliucijos, sutartyje nurodytu elektroniniu pašto adresu arba kompiuterinėje laikmenoje.</w:t>
      </w:r>
    </w:p>
    <w:p w14:paraId="77D80CD4" w14:textId="55F6537D" w:rsidR="003139D8" w:rsidRDefault="003139D8"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10.3. Paslaugų teikėjas sumontuotą vaizdo įrašą (</w:t>
      </w:r>
      <w:r w:rsidRPr="003139D8">
        <w:rPr>
          <w:rFonts w:ascii="Times New Roman" w:eastAsia="Times New Roman" w:hAnsi="Times New Roman"/>
          <w:color w:val="000000" w:themeColor="text1"/>
          <w:sz w:val="24"/>
          <w:szCs w:val="24"/>
          <w:lang w:eastAsia="lt-LT"/>
        </w:rPr>
        <w:t>vaizdo įrašų kokybė mažiausiai „Full HD“ arba aukštesnė</w:t>
      </w:r>
      <w:r>
        <w:rPr>
          <w:rFonts w:ascii="Times New Roman" w:eastAsia="Times New Roman" w:hAnsi="Times New Roman"/>
          <w:color w:val="000000" w:themeColor="text1"/>
          <w:sz w:val="24"/>
          <w:szCs w:val="24"/>
          <w:lang w:eastAsia="lt-LT"/>
        </w:rPr>
        <w:t>)</w:t>
      </w:r>
      <w:r w:rsidRPr="003139D8">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turės</w:t>
      </w:r>
      <w:r w:rsidRPr="003139D8">
        <w:t xml:space="preserve"> </w:t>
      </w:r>
      <w:r w:rsidRPr="003139D8">
        <w:rPr>
          <w:rFonts w:ascii="Times New Roman" w:eastAsia="Times New Roman" w:hAnsi="Times New Roman"/>
          <w:color w:val="000000" w:themeColor="text1"/>
          <w:sz w:val="24"/>
          <w:szCs w:val="24"/>
          <w:lang w:eastAsia="lt-LT"/>
        </w:rPr>
        <w:t>pateikti</w:t>
      </w:r>
      <w:r w:rsidRPr="003139D8">
        <w:t xml:space="preserve"> </w:t>
      </w:r>
      <w:r w:rsidRPr="003139D8">
        <w:rPr>
          <w:rFonts w:ascii="Times New Roman" w:eastAsia="Times New Roman" w:hAnsi="Times New Roman"/>
          <w:color w:val="000000" w:themeColor="text1"/>
          <w:sz w:val="24"/>
          <w:szCs w:val="24"/>
          <w:lang w:eastAsia="lt-LT"/>
        </w:rPr>
        <w:t>sutartyje nurodytu elektroniniu pašto adresu arba kompiuterinėje laikmenoje</w:t>
      </w:r>
      <w:r>
        <w:rPr>
          <w:rFonts w:ascii="Times New Roman" w:eastAsia="Times New Roman" w:hAnsi="Times New Roman"/>
          <w:color w:val="000000" w:themeColor="text1"/>
          <w:sz w:val="24"/>
          <w:szCs w:val="24"/>
          <w:lang w:eastAsia="lt-LT"/>
        </w:rPr>
        <w:t>.</w:t>
      </w:r>
    </w:p>
    <w:p w14:paraId="5800327E" w14:textId="65EDB86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0</w:t>
      </w:r>
      <w:r w:rsidRPr="00345360">
        <w:rPr>
          <w:rFonts w:ascii="Times New Roman" w:eastAsia="Times New Roman" w:hAnsi="Times New Roman"/>
          <w:color w:val="000000" w:themeColor="text1"/>
          <w:sz w:val="24"/>
          <w:szCs w:val="24"/>
          <w:lang w:eastAsia="lt-LT"/>
        </w:rPr>
        <w:t>.</w:t>
      </w:r>
      <w:r w:rsidR="003139D8">
        <w:rPr>
          <w:rFonts w:ascii="Times New Roman" w:eastAsia="Times New Roman" w:hAnsi="Times New Roman"/>
          <w:color w:val="000000" w:themeColor="text1"/>
          <w:sz w:val="24"/>
          <w:szCs w:val="24"/>
          <w:lang w:eastAsia="lt-LT"/>
        </w:rPr>
        <w:t>4</w:t>
      </w:r>
      <w:r w:rsidRPr="00345360">
        <w:rPr>
          <w:rFonts w:ascii="Times New Roman" w:eastAsia="Times New Roman" w:hAnsi="Times New Roman"/>
          <w:color w:val="000000" w:themeColor="text1"/>
          <w:sz w:val="24"/>
          <w:szCs w:val="24"/>
          <w:lang w:eastAsia="lt-LT"/>
        </w:rPr>
        <w:t xml:space="preserve">. </w:t>
      </w:r>
      <w:r w:rsidRPr="00345360">
        <w:rPr>
          <w:rFonts w:ascii="Times New Roman" w:eastAsia="Times New Roman" w:hAnsi="Times New Roman"/>
          <w:color w:val="000000" w:themeColor="text1"/>
          <w:sz w:val="24"/>
          <w:szCs w:val="24"/>
          <w:u w:val="single"/>
          <w:lang w:eastAsia="lt-LT"/>
        </w:rPr>
        <w:t xml:space="preserve">Renginio fotografavimo </w:t>
      </w:r>
      <w:r w:rsidR="003139D8">
        <w:rPr>
          <w:rFonts w:ascii="Times New Roman" w:eastAsia="Times New Roman" w:hAnsi="Times New Roman"/>
          <w:color w:val="000000" w:themeColor="text1"/>
          <w:sz w:val="24"/>
          <w:szCs w:val="24"/>
          <w:u w:val="single"/>
          <w:lang w:eastAsia="lt-LT"/>
        </w:rPr>
        <w:t xml:space="preserve">ir filmavimo </w:t>
      </w:r>
      <w:r w:rsidRPr="00345360">
        <w:rPr>
          <w:rFonts w:ascii="Times New Roman" w:eastAsia="Times New Roman" w:hAnsi="Times New Roman"/>
          <w:color w:val="000000" w:themeColor="text1"/>
          <w:sz w:val="24"/>
          <w:szCs w:val="24"/>
          <w:u w:val="single"/>
          <w:lang w:eastAsia="lt-LT"/>
        </w:rPr>
        <w:t>paslaugų kainodara</w:t>
      </w:r>
      <w:r w:rsidRPr="00345360">
        <w:rPr>
          <w:rFonts w:ascii="Times New Roman" w:eastAsia="Times New Roman" w:hAnsi="Times New Roman"/>
          <w:color w:val="000000" w:themeColor="text1"/>
          <w:sz w:val="24"/>
          <w:szCs w:val="24"/>
          <w:lang w:eastAsia="lt-LT"/>
        </w:rPr>
        <w:t xml:space="preserve">: renginio fotografavimo </w:t>
      </w:r>
      <w:r w:rsidR="00285363">
        <w:rPr>
          <w:rFonts w:ascii="Times New Roman" w:eastAsia="Times New Roman" w:hAnsi="Times New Roman"/>
          <w:color w:val="000000" w:themeColor="text1"/>
          <w:sz w:val="24"/>
          <w:szCs w:val="24"/>
          <w:lang w:eastAsia="lt-LT"/>
        </w:rPr>
        <w:t xml:space="preserve">ir filmavimo </w:t>
      </w:r>
      <w:r w:rsidRPr="00345360">
        <w:rPr>
          <w:rFonts w:ascii="Times New Roman" w:eastAsia="Times New Roman" w:hAnsi="Times New Roman"/>
          <w:color w:val="000000" w:themeColor="text1"/>
          <w:sz w:val="24"/>
          <w:szCs w:val="24"/>
          <w:lang w:eastAsia="lt-LT"/>
        </w:rPr>
        <w:t>paslaugoms taikomas kainos apskaičiavimo būdas – fiksuotas įkainis.</w:t>
      </w:r>
    </w:p>
    <w:p w14:paraId="1A9DEF5B"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37F438E5"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XI. RENGINIO DALYVIŲ APGYVENDINIMO PASLAUGOS</w:t>
      </w:r>
    </w:p>
    <w:p w14:paraId="2F3783EE"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7FCD1A06" w14:textId="257E818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 xml:space="preserve">.1. </w:t>
      </w:r>
      <w:r w:rsidR="00A35CD9" w:rsidRPr="00A35CD9">
        <w:rPr>
          <w:rFonts w:ascii="Times New Roman" w:eastAsia="Times New Roman" w:hAnsi="Times New Roman"/>
          <w:color w:val="000000" w:themeColor="text1"/>
          <w:sz w:val="24"/>
          <w:szCs w:val="24"/>
          <w:lang w:eastAsia="lt-LT"/>
        </w:rPr>
        <w:t>Vidutinio lygio renginių dalyviai turi būti apgyvendinti 3 žvaigždučių, 4 žvaigždučių kategorijos viešbučiuose pagal Valstybinio turizmo departamento prie Lietuvos Respublikos ekonomikos ir inovacijų ministerijos direktoriaus 2018 m. rugpjūčio 10 d. įsakym</w:t>
      </w:r>
      <w:r w:rsidR="008C0A7D">
        <w:rPr>
          <w:rFonts w:ascii="Times New Roman" w:eastAsia="Times New Roman" w:hAnsi="Times New Roman"/>
          <w:color w:val="000000" w:themeColor="text1"/>
          <w:sz w:val="24"/>
          <w:szCs w:val="24"/>
          <w:lang w:eastAsia="lt-LT"/>
        </w:rPr>
        <w:t>e</w:t>
      </w:r>
      <w:r w:rsidR="00A35CD9" w:rsidRPr="00A35CD9">
        <w:rPr>
          <w:rFonts w:ascii="Times New Roman" w:eastAsia="Times New Roman" w:hAnsi="Times New Roman"/>
          <w:color w:val="000000" w:themeColor="text1"/>
          <w:sz w:val="24"/>
          <w:szCs w:val="24"/>
          <w:lang w:eastAsia="lt-LT"/>
        </w:rPr>
        <w:t xml:space="preserve"> Nr. V-137 „Dėl </w:t>
      </w:r>
      <w:r w:rsidR="00A35CD9" w:rsidRPr="00A35CD9">
        <w:rPr>
          <w:rFonts w:ascii="Times New Roman" w:eastAsia="Times New Roman" w:hAnsi="Times New Roman"/>
          <w:color w:val="000000" w:themeColor="text1"/>
          <w:sz w:val="24"/>
          <w:szCs w:val="24"/>
          <w:lang w:eastAsia="lt-LT"/>
        </w:rPr>
        <w:lastRenderedPageBreak/>
        <w:t>viešbučių, klasifikavimo reikalavimų patvirtinimo“</w:t>
      </w:r>
      <w:r w:rsidR="008C0A7D">
        <w:rPr>
          <w:rFonts w:ascii="Times New Roman" w:eastAsia="Times New Roman" w:hAnsi="Times New Roman"/>
          <w:color w:val="000000" w:themeColor="text1"/>
          <w:sz w:val="24"/>
          <w:szCs w:val="24"/>
          <w:lang w:eastAsia="lt-LT"/>
        </w:rPr>
        <w:t xml:space="preserve"> nustatytus reikalavimus</w:t>
      </w:r>
      <w:r w:rsidR="00A35CD9" w:rsidRPr="00A35CD9">
        <w:rPr>
          <w:rFonts w:ascii="Times New Roman" w:eastAsia="Times New Roman" w:hAnsi="Times New Roman"/>
          <w:color w:val="000000" w:themeColor="text1"/>
          <w:sz w:val="24"/>
          <w:szCs w:val="24"/>
          <w:lang w:eastAsia="lt-LT"/>
        </w:rPr>
        <w:t xml:space="preserve"> arba 3 žvaigždučių, 4 žvaigždučių lygį atitinkančiose apgyvendinimo įstaigose</w:t>
      </w:r>
      <w:r w:rsidR="006F11DA" w:rsidRPr="00345360">
        <w:rPr>
          <w:rFonts w:ascii="Times New Roman" w:eastAsia="Times New Roman" w:hAnsi="Times New Roman"/>
          <w:color w:val="000000" w:themeColor="text1"/>
          <w:sz w:val="24"/>
          <w:szCs w:val="24"/>
          <w:lang w:eastAsia="lt-LT"/>
        </w:rPr>
        <w:t xml:space="preserve">. </w:t>
      </w:r>
    </w:p>
    <w:p w14:paraId="7A6C4CD7" w14:textId="5EEE3D2F"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.2. Jeigu įmanoma, paslaugų teikėjas turi apgyvendinti renginio dalyvius toje pačioje vietoje, kurioje vyksta renginys</w:t>
      </w:r>
      <w:r w:rsidR="00A35CD9">
        <w:rPr>
          <w:rFonts w:ascii="Times New Roman" w:eastAsia="Times New Roman" w:hAnsi="Times New Roman"/>
          <w:color w:val="000000" w:themeColor="text1"/>
          <w:sz w:val="24"/>
          <w:szCs w:val="24"/>
          <w:lang w:eastAsia="lt-LT"/>
        </w:rPr>
        <w:t>.</w:t>
      </w:r>
    </w:p>
    <w:p w14:paraId="27CCCD44" w14:textId="53D461A1"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.3. Turi būti užtikrinta galimybė renginio dalyviams patiems išsipirkti kambarius, kuriuos iš anksto užsakė perkančioji organizacija</w:t>
      </w:r>
      <w:r w:rsidR="00A35CD9">
        <w:rPr>
          <w:rFonts w:ascii="Times New Roman" w:eastAsia="Times New Roman" w:hAnsi="Times New Roman"/>
          <w:color w:val="000000" w:themeColor="text1"/>
          <w:sz w:val="24"/>
          <w:szCs w:val="24"/>
          <w:lang w:eastAsia="lt-LT"/>
        </w:rPr>
        <w:t>.</w:t>
      </w:r>
    </w:p>
    <w:p w14:paraId="76EB7899" w14:textId="7099E7D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.4. Turi būti užtikrinta galimybė perkančiajai organizacijai viešbučio kambarius tik užsakyti, negarantuojant, kad visi užsakyti ir paslaugų teikėjo rezervuoti kambariai bus patvirtinti ir išpirkti perkančiosios organizacijos ar renginio dalyvių</w:t>
      </w:r>
      <w:r w:rsidR="00A35CD9">
        <w:rPr>
          <w:rFonts w:ascii="Times New Roman" w:eastAsia="Times New Roman" w:hAnsi="Times New Roman"/>
          <w:color w:val="000000" w:themeColor="text1"/>
          <w:sz w:val="24"/>
          <w:szCs w:val="24"/>
          <w:lang w:eastAsia="lt-LT"/>
        </w:rPr>
        <w:t>.</w:t>
      </w:r>
    </w:p>
    <w:p w14:paraId="427E900D" w14:textId="1162A905"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.5. Be papildomų mokesčių perkančiajai organizacijai el. paštu turi būti pateiktas patvirtinimas, kad atlikta ir patvirtinta viešbučio kambarių rezervacija</w:t>
      </w:r>
      <w:r w:rsidR="00A35CD9">
        <w:rPr>
          <w:rFonts w:ascii="Times New Roman" w:eastAsia="Times New Roman" w:hAnsi="Times New Roman"/>
          <w:color w:val="000000" w:themeColor="text1"/>
          <w:sz w:val="24"/>
          <w:szCs w:val="24"/>
          <w:lang w:eastAsia="lt-LT"/>
        </w:rPr>
        <w:t>.</w:t>
      </w:r>
    </w:p>
    <w:p w14:paraId="0C690FFA" w14:textId="02F7DF0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.6. Pasibaigus rezervavimo terminui, tačiau svečiui, už kurio apgyvendinimą apmoka perkančioji organizacija, neapsigyvenus, turi būti panaikinta viešbučio kambarių rezervacija. Tokiu atveju paslaugų teikėjas turi teisę reikalauti, kad perkančioji organizacija apmokėtų iš anksto suderintą rezervacijos atšaukimo mokestį. Atšaukimo mokestis negali būti didesnis, nei pasiūlyme numatyta viešbučio kaina už pirmąją parą</w:t>
      </w:r>
      <w:r w:rsidR="00A35CD9">
        <w:rPr>
          <w:rFonts w:ascii="Times New Roman" w:eastAsia="Times New Roman" w:hAnsi="Times New Roman"/>
          <w:color w:val="000000" w:themeColor="text1"/>
          <w:sz w:val="24"/>
          <w:szCs w:val="24"/>
          <w:lang w:eastAsia="lt-LT"/>
        </w:rPr>
        <w:t>.</w:t>
      </w:r>
    </w:p>
    <w:p w14:paraId="3596A7B6" w14:textId="370E297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.7. Pasibaigus viešbučio kambarių rezervavimo terminui, tačiau svečiui neapsigyvenus, paslaugų teikėjas turi teisę iš asmens arba jį delegavusios institucijos išskaičiuoti rezervacijos atšaukimo mokestį, kuris iš anksto yra suderintas su perkančiąja organizacija ir svečiu. Rezervacijos atšaukimo mokestis negali būti didesnis, nei pasiūlyme numatyta viešbučio kaina už pirmąją parą</w:t>
      </w:r>
      <w:r w:rsidR="00A35CD9">
        <w:rPr>
          <w:rFonts w:ascii="Times New Roman" w:eastAsia="Times New Roman" w:hAnsi="Times New Roman"/>
          <w:color w:val="000000" w:themeColor="text1"/>
          <w:sz w:val="24"/>
          <w:szCs w:val="24"/>
          <w:lang w:eastAsia="lt-LT"/>
        </w:rPr>
        <w:t>.</w:t>
      </w:r>
    </w:p>
    <w:p w14:paraId="6FACCC4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1</w:t>
      </w:r>
      <w:r w:rsidRPr="00345360">
        <w:rPr>
          <w:rFonts w:ascii="Times New Roman" w:eastAsia="Times New Roman" w:hAnsi="Times New Roman"/>
          <w:color w:val="000000" w:themeColor="text1"/>
          <w:sz w:val="24"/>
          <w:szCs w:val="24"/>
          <w:lang w:eastAsia="lt-LT"/>
        </w:rPr>
        <w:t xml:space="preserve">.8. </w:t>
      </w:r>
      <w:r w:rsidRPr="00345360">
        <w:rPr>
          <w:rFonts w:ascii="Times New Roman" w:eastAsia="Times New Roman" w:hAnsi="Times New Roman"/>
          <w:color w:val="000000" w:themeColor="text1"/>
          <w:sz w:val="24"/>
          <w:szCs w:val="24"/>
          <w:u w:val="single"/>
          <w:lang w:eastAsia="lt-LT"/>
        </w:rPr>
        <w:t>Renginio dalyvių apgyvendinimo paslaugų kainodara</w:t>
      </w:r>
      <w:r w:rsidRPr="00345360">
        <w:rPr>
          <w:rFonts w:ascii="Times New Roman" w:eastAsia="Times New Roman" w:hAnsi="Times New Roman"/>
          <w:color w:val="000000" w:themeColor="text1"/>
          <w:sz w:val="24"/>
          <w:szCs w:val="24"/>
          <w:lang w:eastAsia="lt-LT"/>
        </w:rPr>
        <w:t xml:space="preserve">: </w:t>
      </w:r>
      <w:r w:rsidR="003B7A65" w:rsidRPr="00345360">
        <w:rPr>
          <w:rFonts w:ascii="Times New Roman" w:eastAsia="Times New Roman" w:hAnsi="Times New Roman"/>
          <w:color w:val="000000" w:themeColor="text1"/>
          <w:sz w:val="24"/>
          <w:szCs w:val="24"/>
          <w:lang w:eastAsia="lt-LT"/>
        </w:rPr>
        <w:t>renginio dalyvių apgyvendinimo paslaugoms taikomas kainos apskaičiavimo būdas – fiksuotas įkainis</w:t>
      </w:r>
      <w:r w:rsidRPr="00345360">
        <w:rPr>
          <w:rFonts w:ascii="Times New Roman" w:eastAsia="Times New Roman" w:hAnsi="Times New Roman"/>
          <w:color w:val="000000" w:themeColor="text1"/>
          <w:sz w:val="24"/>
          <w:szCs w:val="24"/>
          <w:lang w:eastAsia="lt-LT"/>
        </w:rPr>
        <w:t>.</w:t>
      </w:r>
    </w:p>
    <w:p w14:paraId="5326A859"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D153A46"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XII. RENGINIAMS SKIRTOS KANCELIARINĖS PRIEMONĖS</w:t>
      </w:r>
    </w:p>
    <w:p w14:paraId="02693E0A" w14:textId="77777777" w:rsidR="00F81259" w:rsidRPr="00345360" w:rsidRDefault="00F81259"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1A7DB85D" w14:textId="77777777"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12.1. Paslaugų teikėjas, atsižvelgdamas į renginio specifiką ir perkančios organizacijos pageidavimus, įsipareigoja parengti, pagaminti ir/ar aprūpinti renginiams reikalingomis priemonėmis:</w:t>
      </w:r>
    </w:p>
    <w:p w14:paraId="64167A23" w14:textId="331BB762"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12.1.1. spalvota renginio dalomoji (popierinė) medžiaga (popieriaus gramatūra </w:t>
      </w:r>
      <w:r w:rsidR="00424A81">
        <w:rPr>
          <w:rFonts w:ascii="Times New Roman" w:eastAsia="Times New Roman" w:hAnsi="Times New Roman"/>
          <w:color w:val="000000" w:themeColor="text1"/>
          <w:sz w:val="24"/>
          <w:szCs w:val="24"/>
          <w:lang w:eastAsia="lt-LT"/>
        </w:rPr>
        <w:t>–</w:t>
      </w:r>
      <w:r w:rsidRPr="00345360">
        <w:rPr>
          <w:rFonts w:ascii="Times New Roman" w:eastAsia="Times New Roman" w:hAnsi="Times New Roman"/>
          <w:color w:val="000000" w:themeColor="text1"/>
          <w:sz w:val="24"/>
          <w:szCs w:val="24"/>
          <w:lang w:eastAsia="lt-LT"/>
        </w:rPr>
        <w:t xml:space="preserve"> ne mažiau kaip 80g/m</w:t>
      </w:r>
      <w:r w:rsidRPr="00345360">
        <w:rPr>
          <w:rFonts w:ascii="Times New Roman" w:eastAsia="Times New Roman" w:hAnsi="Times New Roman"/>
          <w:color w:val="000000" w:themeColor="text1"/>
          <w:sz w:val="24"/>
          <w:szCs w:val="24"/>
          <w:vertAlign w:val="superscript"/>
          <w:lang w:eastAsia="lt-LT"/>
        </w:rPr>
        <w:t>2</w:t>
      </w:r>
      <w:r w:rsidRPr="00345360">
        <w:rPr>
          <w:rFonts w:ascii="Times New Roman" w:eastAsia="Times New Roman" w:hAnsi="Times New Roman"/>
          <w:color w:val="000000" w:themeColor="text1"/>
          <w:sz w:val="24"/>
          <w:szCs w:val="24"/>
          <w:lang w:eastAsia="lt-LT"/>
        </w:rPr>
        <w:t>, dvipusis spausdinimas/kopijavimas, sukomplektavimas, pateikimas renginio dalyviams);</w:t>
      </w:r>
    </w:p>
    <w:p w14:paraId="4D5883F4" w14:textId="4AB464DC"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12.1.2. nespalvota renginio dalomoji (popierinė) medžiaga (popieriaus gramatūra </w:t>
      </w:r>
      <w:r w:rsidR="00424A81" w:rsidRPr="00424A81">
        <w:rPr>
          <w:rFonts w:ascii="Times New Roman" w:eastAsia="Times New Roman" w:hAnsi="Times New Roman"/>
          <w:color w:val="000000" w:themeColor="text1"/>
          <w:sz w:val="24"/>
          <w:szCs w:val="24"/>
          <w:lang w:eastAsia="lt-LT"/>
        </w:rPr>
        <w:t>–</w:t>
      </w:r>
      <w:r w:rsidRPr="00345360">
        <w:rPr>
          <w:rFonts w:ascii="Times New Roman" w:eastAsia="Times New Roman" w:hAnsi="Times New Roman"/>
          <w:color w:val="000000" w:themeColor="text1"/>
          <w:sz w:val="24"/>
          <w:szCs w:val="24"/>
          <w:lang w:eastAsia="lt-LT"/>
        </w:rPr>
        <w:t xml:space="preserve"> ne mažiau kaip 80g/m2, dvipusis spausdinimas/kopijavimas, sukomplektavimas, pateikimas renginio dalyviams);</w:t>
      </w:r>
    </w:p>
    <w:p w14:paraId="57CB0F6A" w14:textId="1A747F35"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12.1.3. renginiui reikalinga dalomoji medžiaga USB laikmenoje (ne mažiau kaip 4 GB, rašymas, pateikimas renginio dalyviams)</w:t>
      </w:r>
      <w:r w:rsidR="00A47C07">
        <w:rPr>
          <w:rFonts w:ascii="Times New Roman" w:eastAsia="Times New Roman" w:hAnsi="Times New Roman"/>
          <w:color w:val="000000" w:themeColor="text1"/>
          <w:sz w:val="24"/>
          <w:szCs w:val="24"/>
          <w:lang w:eastAsia="lt-LT"/>
        </w:rPr>
        <w:t>;</w:t>
      </w:r>
    </w:p>
    <w:p w14:paraId="241B454E" w14:textId="226BF02E"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12.1.4. </w:t>
      </w:r>
      <w:r w:rsidR="00570FAA">
        <w:rPr>
          <w:rFonts w:ascii="Times New Roman" w:eastAsia="Times New Roman" w:hAnsi="Times New Roman"/>
          <w:color w:val="000000" w:themeColor="text1"/>
          <w:sz w:val="24"/>
          <w:szCs w:val="24"/>
          <w:lang w:eastAsia="lt-LT"/>
        </w:rPr>
        <w:t>b</w:t>
      </w:r>
      <w:r w:rsidRPr="00345360">
        <w:rPr>
          <w:rFonts w:ascii="Times New Roman" w:eastAsia="Times New Roman" w:hAnsi="Times New Roman"/>
          <w:color w:val="000000" w:themeColor="text1"/>
          <w:sz w:val="24"/>
          <w:szCs w:val="24"/>
          <w:lang w:eastAsia="lt-LT"/>
        </w:rPr>
        <w:t>loknotas (</w:t>
      </w:r>
      <w:r w:rsidR="002B2915" w:rsidRPr="00345360">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A formato, ne mažiau kaip 10 lapų);</w:t>
      </w:r>
    </w:p>
    <w:p w14:paraId="453E751D" w14:textId="24FBB9B5"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12.1.5. </w:t>
      </w:r>
      <w:r w:rsidR="00570FAA">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ašiklis;</w:t>
      </w:r>
    </w:p>
    <w:p w14:paraId="081FA0B9" w14:textId="4F9351FE" w:rsidR="0059669D" w:rsidRPr="00345360" w:rsidRDefault="0059669D"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12.1.6. </w:t>
      </w:r>
      <w:r w:rsidR="00570FAA">
        <w:rPr>
          <w:rFonts w:ascii="Times New Roman" w:eastAsia="Times New Roman" w:hAnsi="Times New Roman"/>
          <w:color w:val="000000" w:themeColor="text1"/>
          <w:sz w:val="24"/>
          <w:szCs w:val="24"/>
          <w:lang w:eastAsia="lt-LT"/>
        </w:rPr>
        <w:t>ž</w:t>
      </w:r>
      <w:r w:rsidRPr="00345360">
        <w:rPr>
          <w:rFonts w:ascii="Times New Roman" w:eastAsia="Times New Roman" w:hAnsi="Times New Roman"/>
          <w:color w:val="000000" w:themeColor="text1"/>
          <w:sz w:val="24"/>
          <w:szCs w:val="24"/>
          <w:lang w:eastAsia="lt-LT"/>
        </w:rPr>
        <w:t>ymeklis;</w:t>
      </w:r>
    </w:p>
    <w:p w14:paraId="40657BC0" w14:textId="3B055FB4"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12.1.</w:t>
      </w:r>
      <w:r w:rsidR="0059669D" w:rsidRPr="00345360">
        <w:rPr>
          <w:rFonts w:ascii="Times New Roman" w:eastAsia="Times New Roman" w:hAnsi="Times New Roman"/>
          <w:color w:val="000000" w:themeColor="text1"/>
          <w:sz w:val="24"/>
          <w:szCs w:val="24"/>
          <w:lang w:eastAsia="lt-LT"/>
        </w:rPr>
        <w:t>7</w:t>
      </w:r>
      <w:r w:rsidRPr="00345360">
        <w:rPr>
          <w:rFonts w:ascii="Times New Roman" w:eastAsia="Times New Roman" w:hAnsi="Times New Roman"/>
          <w:color w:val="000000" w:themeColor="text1"/>
          <w:sz w:val="24"/>
          <w:szCs w:val="24"/>
          <w:lang w:eastAsia="lt-LT"/>
        </w:rPr>
        <w:t xml:space="preserve">. </w:t>
      </w:r>
      <w:r w:rsidR="00570FAA">
        <w:rPr>
          <w:rFonts w:ascii="Times New Roman" w:eastAsia="Times New Roman" w:hAnsi="Times New Roman"/>
          <w:color w:val="000000" w:themeColor="text1"/>
          <w:sz w:val="24"/>
          <w:szCs w:val="24"/>
          <w:lang w:eastAsia="lt-LT"/>
        </w:rPr>
        <w:t>d</w:t>
      </w:r>
      <w:r w:rsidRPr="00345360">
        <w:rPr>
          <w:rFonts w:ascii="Times New Roman" w:eastAsia="Times New Roman" w:hAnsi="Times New Roman"/>
          <w:color w:val="000000" w:themeColor="text1"/>
          <w:sz w:val="24"/>
          <w:szCs w:val="24"/>
          <w:lang w:eastAsia="lt-LT"/>
        </w:rPr>
        <w:t>okumentų dėklas (popierinis);</w:t>
      </w:r>
    </w:p>
    <w:p w14:paraId="1049447A" w14:textId="104871F9"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12.1.</w:t>
      </w:r>
      <w:r w:rsidR="0059669D" w:rsidRPr="00345360">
        <w:rPr>
          <w:rFonts w:ascii="Times New Roman" w:eastAsia="Times New Roman" w:hAnsi="Times New Roman"/>
          <w:color w:val="000000" w:themeColor="text1"/>
          <w:sz w:val="24"/>
          <w:szCs w:val="24"/>
          <w:lang w:eastAsia="lt-LT"/>
        </w:rPr>
        <w:t>8</w:t>
      </w:r>
      <w:r w:rsidRPr="00345360">
        <w:rPr>
          <w:rFonts w:ascii="Times New Roman" w:eastAsia="Times New Roman" w:hAnsi="Times New Roman"/>
          <w:color w:val="000000" w:themeColor="text1"/>
          <w:sz w:val="24"/>
          <w:szCs w:val="24"/>
          <w:lang w:eastAsia="lt-LT"/>
        </w:rPr>
        <w:t xml:space="preserve">. </w:t>
      </w:r>
      <w:r w:rsidR="00570FAA">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 xml:space="preserve">enginio dalyvio identifikacinė kortelė (pakabinama popierinė plastikiniame įdėkle); </w:t>
      </w:r>
    </w:p>
    <w:p w14:paraId="65D4B9FC" w14:textId="7C2CB1B7"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12.1.</w:t>
      </w:r>
      <w:r w:rsidR="0059669D" w:rsidRPr="00345360">
        <w:rPr>
          <w:rFonts w:ascii="Times New Roman" w:eastAsia="Times New Roman" w:hAnsi="Times New Roman"/>
          <w:color w:val="000000" w:themeColor="text1"/>
          <w:sz w:val="24"/>
          <w:szCs w:val="24"/>
          <w:lang w:eastAsia="lt-LT"/>
        </w:rPr>
        <w:t>9</w:t>
      </w:r>
      <w:r w:rsidRPr="00345360">
        <w:rPr>
          <w:rFonts w:ascii="Times New Roman" w:eastAsia="Times New Roman" w:hAnsi="Times New Roman"/>
          <w:color w:val="000000" w:themeColor="text1"/>
          <w:sz w:val="24"/>
          <w:szCs w:val="24"/>
          <w:lang w:eastAsia="lt-LT"/>
        </w:rPr>
        <w:t xml:space="preserve">. </w:t>
      </w:r>
      <w:r w:rsidR="00570FAA">
        <w:rPr>
          <w:rFonts w:ascii="Times New Roman" w:eastAsia="Times New Roman" w:hAnsi="Times New Roman"/>
          <w:color w:val="000000" w:themeColor="text1"/>
          <w:sz w:val="24"/>
          <w:szCs w:val="24"/>
          <w:lang w:eastAsia="lt-LT"/>
        </w:rPr>
        <w:t>r</w:t>
      </w:r>
      <w:r w:rsidRPr="00345360">
        <w:rPr>
          <w:rFonts w:ascii="Times New Roman" w:eastAsia="Times New Roman" w:hAnsi="Times New Roman"/>
          <w:color w:val="000000" w:themeColor="text1"/>
          <w:sz w:val="24"/>
          <w:szCs w:val="24"/>
          <w:lang w:eastAsia="lt-LT"/>
        </w:rPr>
        <w:t>enginio dalyvio pastatoma identifikacinė kortelė</w:t>
      </w:r>
      <w:r w:rsidR="00C57F23" w:rsidRPr="00345360">
        <w:rPr>
          <w:rFonts w:ascii="Times New Roman" w:eastAsia="Times New Roman" w:hAnsi="Times New Roman"/>
          <w:color w:val="000000" w:themeColor="text1"/>
          <w:sz w:val="24"/>
          <w:szCs w:val="24"/>
          <w:lang w:eastAsia="lt-LT"/>
        </w:rPr>
        <w:t xml:space="preserve"> (popierinė);</w:t>
      </w:r>
    </w:p>
    <w:p w14:paraId="2CEFE532" w14:textId="079C2990" w:rsidR="00A40B70" w:rsidRPr="00345360" w:rsidRDefault="00A40B70"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12.1.10. </w:t>
      </w:r>
      <w:r w:rsidR="00570FAA">
        <w:rPr>
          <w:rFonts w:ascii="Times New Roman" w:eastAsia="Times New Roman" w:hAnsi="Times New Roman"/>
          <w:color w:val="000000" w:themeColor="text1"/>
          <w:sz w:val="24"/>
          <w:szCs w:val="24"/>
          <w:lang w:eastAsia="lt-LT"/>
        </w:rPr>
        <w:t>k</w:t>
      </w:r>
      <w:r w:rsidRPr="00345360">
        <w:rPr>
          <w:rFonts w:ascii="Times New Roman" w:eastAsia="Times New Roman" w:hAnsi="Times New Roman"/>
          <w:color w:val="000000" w:themeColor="text1"/>
          <w:sz w:val="24"/>
          <w:szCs w:val="24"/>
          <w:lang w:eastAsia="lt-LT"/>
        </w:rPr>
        <w:t>onferencijų stovas ir konferencinis bloknotas.</w:t>
      </w:r>
    </w:p>
    <w:p w14:paraId="0A38712E" w14:textId="5CBEA869"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12.2. Visos priemonės turi būti kokybiškos, atitinkančios tokioms priemonėms keliamus kokybės reikalavimus</w:t>
      </w:r>
      <w:r w:rsidR="00570FAA">
        <w:rPr>
          <w:rFonts w:ascii="Times New Roman" w:eastAsia="Times New Roman" w:hAnsi="Times New Roman"/>
          <w:color w:val="000000" w:themeColor="text1"/>
          <w:sz w:val="24"/>
          <w:szCs w:val="24"/>
          <w:lang w:eastAsia="lt-LT"/>
        </w:rPr>
        <w:t>.</w:t>
      </w:r>
    </w:p>
    <w:p w14:paraId="325AA629" w14:textId="77777777"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12.3. </w:t>
      </w:r>
      <w:r w:rsidRPr="00345360">
        <w:rPr>
          <w:rFonts w:ascii="Times New Roman" w:eastAsia="Times New Roman" w:hAnsi="Times New Roman"/>
          <w:color w:val="000000" w:themeColor="text1"/>
          <w:sz w:val="24"/>
          <w:szCs w:val="24"/>
          <w:u w:val="single"/>
          <w:lang w:eastAsia="lt-LT"/>
        </w:rPr>
        <w:t>Renginiams skirtų kanceliarinių priemonių įsigijimo kainodara</w:t>
      </w:r>
      <w:r w:rsidRPr="00345360">
        <w:rPr>
          <w:rFonts w:ascii="Times New Roman" w:eastAsia="Times New Roman" w:hAnsi="Times New Roman"/>
          <w:color w:val="000000" w:themeColor="text1"/>
          <w:sz w:val="24"/>
          <w:szCs w:val="24"/>
          <w:lang w:eastAsia="lt-LT"/>
        </w:rPr>
        <w:t>: kanceliarinių priemonių įsigijimui taikomas kainos apskaičiavimo būdas – fiksuotas įkainis.</w:t>
      </w:r>
    </w:p>
    <w:p w14:paraId="5AA5526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13581025" w14:textId="77777777"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XI</w:t>
      </w:r>
      <w:r w:rsidR="00FB4934" w:rsidRPr="00345360">
        <w:rPr>
          <w:rFonts w:ascii="Times New Roman" w:eastAsia="Times New Roman" w:hAnsi="Times New Roman"/>
          <w:b/>
          <w:color w:val="000000" w:themeColor="text1"/>
          <w:sz w:val="24"/>
          <w:szCs w:val="24"/>
          <w:lang w:eastAsia="lt-LT"/>
        </w:rPr>
        <w:t>II</w:t>
      </w:r>
      <w:r w:rsidRPr="00345360">
        <w:rPr>
          <w:rFonts w:ascii="Times New Roman" w:eastAsia="Times New Roman" w:hAnsi="Times New Roman"/>
          <w:b/>
          <w:color w:val="000000" w:themeColor="text1"/>
          <w:sz w:val="24"/>
          <w:szCs w:val="24"/>
          <w:lang w:eastAsia="lt-LT"/>
        </w:rPr>
        <w:t>. RENGINIO SOCIALINĖS KULTŪRINĖS PROGRAMOS ORGANIZAVIMO PASLAUGOS</w:t>
      </w:r>
    </w:p>
    <w:p w14:paraId="3470082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8F66AAF" w14:textId="698E2198"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1</w:t>
      </w:r>
      <w:r w:rsidR="00FB4934" w:rsidRPr="00345360">
        <w:rPr>
          <w:rFonts w:ascii="Times New Roman" w:eastAsia="Times New Roman" w:hAnsi="Times New Roman"/>
          <w:color w:val="000000" w:themeColor="text1"/>
          <w:sz w:val="24"/>
          <w:szCs w:val="24"/>
          <w:lang w:eastAsia="lt-LT"/>
        </w:rPr>
        <w:t>3</w:t>
      </w:r>
      <w:r w:rsidRPr="00345360">
        <w:rPr>
          <w:rFonts w:ascii="Times New Roman" w:eastAsia="Times New Roman" w:hAnsi="Times New Roman"/>
          <w:color w:val="000000" w:themeColor="text1"/>
          <w:sz w:val="24"/>
          <w:szCs w:val="24"/>
          <w:lang w:eastAsia="lt-LT"/>
        </w:rPr>
        <w:t>.1. Pagal iš anksto su perkančiąja organizacija suderintą planą socialinė kultūrinė programa organizuojama Vilniuje ir kitose Lietuvos Respublikos vietose</w:t>
      </w:r>
      <w:r w:rsidR="00570FAA">
        <w:rPr>
          <w:rFonts w:ascii="Times New Roman" w:eastAsia="Times New Roman" w:hAnsi="Times New Roman"/>
          <w:color w:val="000000" w:themeColor="text1"/>
          <w:sz w:val="24"/>
          <w:szCs w:val="24"/>
          <w:lang w:eastAsia="lt-LT"/>
        </w:rPr>
        <w:t>.</w:t>
      </w:r>
    </w:p>
    <w:p w14:paraId="3067883A" w14:textId="3CDA9B72" w:rsidR="000612E5" w:rsidRPr="009F2CF3"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3</w:t>
      </w:r>
      <w:r w:rsidRPr="00345360">
        <w:rPr>
          <w:rFonts w:ascii="Times New Roman" w:eastAsia="Times New Roman" w:hAnsi="Times New Roman"/>
          <w:color w:val="000000" w:themeColor="text1"/>
          <w:sz w:val="24"/>
          <w:szCs w:val="24"/>
          <w:lang w:eastAsia="lt-LT"/>
        </w:rPr>
        <w:t xml:space="preserve">.2. </w:t>
      </w:r>
      <w:r w:rsidRPr="009F2CF3">
        <w:rPr>
          <w:rFonts w:ascii="Times New Roman" w:eastAsia="Times New Roman" w:hAnsi="Times New Roman"/>
          <w:color w:val="000000" w:themeColor="text1"/>
          <w:sz w:val="24"/>
          <w:szCs w:val="24"/>
          <w:lang w:eastAsia="lt-LT"/>
        </w:rPr>
        <w:t>Socialinė kultūrinė programa gali apimti ekskursijų Vilniuje ir kitose Lietuvos Respublikos vietose su lietuviškai, angliškai (esant poreikiui ir kitomis kalbomis) kalbančiu gidu, koncertų organizavimą, įėjimo bilietų į lankomus objektus (muziejus, parodas, koncertus ir kitas vietas) užsakymą ir pirkimą, išvykas po Lietuvos teritoriją, ES ir (ar) kitos tarptautinės finansinės paramos lėšomis finansuojamų projektų vietų lankymą ir kitas panašias paslaugas</w:t>
      </w:r>
      <w:r w:rsidR="00D72D3A" w:rsidRPr="009F2CF3">
        <w:rPr>
          <w:rFonts w:ascii="Times New Roman" w:eastAsia="Times New Roman" w:hAnsi="Times New Roman"/>
          <w:color w:val="000000" w:themeColor="text1"/>
          <w:sz w:val="24"/>
          <w:szCs w:val="24"/>
          <w:lang w:eastAsia="lt-LT"/>
        </w:rPr>
        <w:t>.</w:t>
      </w:r>
    </w:p>
    <w:p w14:paraId="0EE1EBF2"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3</w:t>
      </w:r>
      <w:r w:rsidRPr="00345360">
        <w:rPr>
          <w:rFonts w:ascii="Times New Roman" w:eastAsia="Times New Roman" w:hAnsi="Times New Roman"/>
          <w:color w:val="000000" w:themeColor="text1"/>
          <w:sz w:val="24"/>
          <w:szCs w:val="24"/>
          <w:lang w:eastAsia="lt-LT"/>
        </w:rPr>
        <w:t xml:space="preserve">.3. Paslaugų teikėjas privalo užtikrinti socialinei kultūrinei programai vykti reikalingą įrangą (įskaitant laikinų rūbinių, paviljonų, stendų įrengimą), baldus, aptarnavimą, renginio aptarnaujantį personalą ir kitas su tokio pobūdžio renginio organizavimu susijusias paslaugas. </w:t>
      </w:r>
    </w:p>
    <w:p w14:paraId="0C255259" w14:textId="47EB5220"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FB4934" w:rsidRPr="00345360">
        <w:rPr>
          <w:rFonts w:ascii="Times New Roman" w:eastAsia="Times New Roman" w:hAnsi="Times New Roman"/>
          <w:color w:val="000000" w:themeColor="text1"/>
          <w:sz w:val="24"/>
          <w:szCs w:val="24"/>
          <w:lang w:eastAsia="lt-LT"/>
        </w:rPr>
        <w:t>3</w:t>
      </w:r>
      <w:r w:rsidRPr="00345360">
        <w:rPr>
          <w:rFonts w:ascii="Times New Roman" w:eastAsia="Times New Roman" w:hAnsi="Times New Roman"/>
          <w:color w:val="000000" w:themeColor="text1"/>
          <w:sz w:val="24"/>
          <w:szCs w:val="24"/>
          <w:lang w:eastAsia="lt-LT"/>
        </w:rPr>
        <w:t xml:space="preserve">.4. </w:t>
      </w:r>
      <w:r w:rsidRPr="00345360">
        <w:rPr>
          <w:rFonts w:ascii="Times New Roman" w:eastAsia="Times New Roman" w:hAnsi="Times New Roman"/>
          <w:color w:val="000000" w:themeColor="text1"/>
          <w:sz w:val="24"/>
          <w:szCs w:val="24"/>
          <w:u w:val="single"/>
          <w:lang w:eastAsia="lt-LT"/>
        </w:rPr>
        <w:t>Renginio socialinės kultūrinės programos organizavimo paslaugų kainodara</w:t>
      </w:r>
      <w:r w:rsidRPr="00345360">
        <w:rPr>
          <w:rFonts w:ascii="Times New Roman" w:eastAsia="Times New Roman" w:hAnsi="Times New Roman"/>
          <w:color w:val="000000" w:themeColor="text1"/>
          <w:sz w:val="24"/>
          <w:szCs w:val="24"/>
          <w:lang w:eastAsia="lt-LT"/>
        </w:rPr>
        <w:t xml:space="preserve">: renginio  socialinės kultūrinės programos organizavimo kainą sudaro </w:t>
      </w:r>
      <w:r w:rsidR="00C24F6D">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aslaugų teikėjo faktiškai patiriamos išlaidos, tiesiogiai susijusios su Sutarties vykdymu.</w:t>
      </w:r>
    </w:p>
    <w:p w14:paraId="0ED4D2FD"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1E3C076" w14:textId="1E38CFED" w:rsidR="006E2EFE" w:rsidRPr="00BB4BFF" w:rsidRDefault="006E2EFE" w:rsidP="006E2EFE">
      <w:pPr>
        <w:tabs>
          <w:tab w:val="left" w:pos="567"/>
          <w:tab w:val="left" w:pos="1134"/>
        </w:tabs>
        <w:spacing w:after="0" w:line="240" w:lineRule="auto"/>
        <w:ind w:right="-144"/>
        <w:jc w:val="center"/>
        <w:rPr>
          <w:rFonts w:ascii="Times New Roman" w:hAnsi="Times New Roman"/>
          <w:b/>
          <w:color w:val="000000" w:themeColor="text1"/>
          <w:sz w:val="24"/>
          <w:szCs w:val="24"/>
        </w:rPr>
      </w:pPr>
      <w:r w:rsidRPr="00BB4BFF">
        <w:rPr>
          <w:rFonts w:ascii="Times New Roman" w:hAnsi="Times New Roman"/>
          <w:b/>
          <w:color w:val="000000" w:themeColor="text1"/>
          <w:sz w:val="24"/>
          <w:szCs w:val="24"/>
        </w:rPr>
        <w:t>X</w:t>
      </w:r>
      <w:r w:rsidR="008C59E6" w:rsidRPr="00BB4BFF">
        <w:rPr>
          <w:rFonts w:ascii="Times New Roman" w:hAnsi="Times New Roman"/>
          <w:b/>
          <w:color w:val="000000" w:themeColor="text1"/>
          <w:sz w:val="24"/>
          <w:szCs w:val="24"/>
        </w:rPr>
        <w:t>IV</w:t>
      </w:r>
      <w:r w:rsidRPr="00BB4BFF">
        <w:rPr>
          <w:rFonts w:ascii="Times New Roman" w:hAnsi="Times New Roman"/>
          <w:b/>
          <w:color w:val="000000" w:themeColor="text1"/>
          <w:sz w:val="24"/>
          <w:szCs w:val="24"/>
        </w:rPr>
        <w:t>. RENGINIAMS REIKALINGŲ VIEŠŲJŲ RYŠIŲ PLANO IR PRIEMONIŲ PARENGIMAS IR ĮGYVENDINIMAS</w:t>
      </w:r>
    </w:p>
    <w:p w14:paraId="595B4E1A" w14:textId="77777777" w:rsidR="006E2EFE" w:rsidRPr="00BB4BFF" w:rsidRDefault="006E2EFE" w:rsidP="006E2EF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1ED0101E" w14:textId="54101E4B"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14.1.</w:t>
      </w:r>
      <w:r w:rsidRPr="00BB4BFF">
        <w:rPr>
          <w:color w:val="000000" w:themeColor="text1"/>
        </w:rPr>
        <w:t xml:space="preserve"> </w:t>
      </w:r>
      <w:r w:rsidRPr="00BB4BFF">
        <w:rPr>
          <w:rFonts w:ascii="Times New Roman" w:eastAsia="Times New Roman" w:hAnsi="Times New Roman"/>
          <w:color w:val="000000" w:themeColor="text1"/>
          <w:sz w:val="24"/>
          <w:szCs w:val="24"/>
          <w:lang w:eastAsia="lt-LT"/>
        </w:rPr>
        <w:t xml:space="preserve">Paslaugų teikėjas, atsižvelgdamas į renginio specifiką ir perkančios organizacijos pageidavimus, įsipareigoja parengti viešųjų ryšių planą ir priemones bei užtikrinti jų įgyvendinimą. </w:t>
      </w:r>
    </w:p>
    <w:p w14:paraId="2F070C1E" w14:textId="52CAFB57"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 Viešųjų ryšių planą sudaro:</w:t>
      </w:r>
    </w:p>
    <w:p w14:paraId="3C689DBC" w14:textId="6CE850F4"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14.2.1. situacijos analizės parengimas;</w:t>
      </w:r>
    </w:p>
    <w:p w14:paraId="1478100A" w14:textId="0C55F82F"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14.2.2. numatomi tikslai, apibūdinama tikslinė auditorija;</w:t>
      </w:r>
    </w:p>
    <w:p w14:paraId="5D0C01D5" w14:textId="0E8CD73C"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14.2.3. pasirenkama strategija, pateikiamos komunikacinio pranešimo idėjos;</w:t>
      </w:r>
    </w:p>
    <w:p w14:paraId="30AF3D0B" w14:textId="7C013A6A"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14.2.4. suplanuojami taktiniai veiksmai pageidaujamiems rezultatams pasiekti;</w:t>
      </w:r>
    </w:p>
    <w:p w14:paraId="4DC5A1B7" w14:textId="49BB5346"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14.2.5. sudaromas biudžetas;</w:t>
      </w:r>
    </w:p>
    <w:p w14:paraId="31D9D7B4" w14:textId="07BA0486"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14.2.6. numatomi viešųjų ryšių kampanijos įvertinimo kriterijai ir kt.</w:t>
      </w:r>
    </w:p>
    <w:p w14:paraId="0D34CF4A" w14:textId="28D9DCE7"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w:t>
      </w:r>
      <w:r w:rsidR="00F15899">
        <w:rPr>
          <w:rFonts w:ascii="Times New Roman" w:eastAsia="Times New Roman" w:hAnsi="Times New Roman"/>
          <w:color w:val="000000" w:themeColor="text1"/>
          <w:sz w:val="24"/>
          <w:szCs w:val="24"/>
          <w:lang w:eastAsia="lt-LT"/>
        </w:rPr>
        <w:t>.</w:t>
      </w:r>
      <w:r w:rsidRPr="00BB4BFF">
        <w:rPr>
          <w:rFonts w:ascii="Times New Roman" w:eastAsia="Times New Roman" w:hAnsi="Times New Roman"/>
          <w:color w:val="000000" w:themeColor="text1"/>
          <w:sz w:val="24"/>
          <w:szCs w:val="24"/>
          <w:lang w:eastAsia="lt-LT"/>
        </w:rPr>
        <w:t xml:space="preserve"> Viešųjų ryšių plane numatomos priemonės apima:</w:t>
      </w:r>
    </w:p>
    <w:p w14:paraId="3E00F484" w14:textId="493E2C7E" w:rsidR="006E2EFE" w:rsidRPr="00BB4BFF" w:rsidRDefault="006E2EFE" w:rsidP="006E2EFE">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14.3.1. pranešimų spaudai parengimas;</w:t>
      </w:r>
    </w:p>
    <w:p w14:paraId="45B1535B" w14:textId="67F910DC" w:rsidR="006E2EFE" w:rsidRPr="00BB4BFF" w:rsidRDefault="006E2EFE" w:rsidP="006E2EFE">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14.3.2. teminių straipsnių parengimas;</w:t>
      </w:r>
    </w:p>
    <w:p w14:paraId="3ED79703" w14:textId="3ECA5E21" w:rsidR="006E2EFE" w:rsidRPr="00BB4BFF" w:rsidRDefault="006E2EFE" w:rsidP="006E2EFE">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14.3.3. pranešėjų pagal pasirinktas temas suradimas;</w:t>
      </w:r>
    </w:p>
    <w:p w14:paraId="6FC91678" w14:textId="48FC4077"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14.3.4. įvairių leidinių arba straipsnių juose parengimas: brošiūros, žurnalai, katalogai, lankstinukai ir kt.</w:t>
      </w:r>
      <w:r w:rsidR="00F15899">
        <w:rPr>
          <w:rFonts w:ascii="Times New Roman" w:eastAsia="Times New Roman" w:hAnsi="Times New Roman"/>
          <w:color w:val="000000" w:themeColor="text1"/>
          <w:sz w:val="24"/>
          <w:szCs w:val="24"/>
          <w:lang w:eastAsia="lt-LT"/>
        </w:rPr>
        <w:t>;</w:t>
      </w:r>
    </w:p>
    <w:p w14:paraId="106FE545" w14:textId="41AE8689" w:rsidR="006E2EFE" w:rsidRPr="00BB4BFF" w:rsidRDefault="006E2EFE" w:rsidP="006E2EFE">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14.3.5. videoreportažų parengimas;</w:t>
      </w:r>
    </w:p>
    <w:p w14:paraId="2FBB3C4B" w14:textId="515A516D" w:rsidR="006E2EFE" w:rsidRPr="00BB4BFF" w:rsidRDefault="006E2EFE" w:rsidP="006E2EFE">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14.3.6. kitos priemonės susijusios su parengtu viešųjų ryšių planu.</w:t>
      </w:r>
    </w:p>
    <w:p w14:paraId="3D04D3E0" w14:textId="48F7A8DF" w:rsidR="006E2EFE" w:rsidRPr="00BB4BFF" w:rsidRDefault="006E2EFE" w:rsidP="006E2EF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B4BFF">
        <w:rPr>
          <w:rFonts w:ascii="Times New Roman" w:eastAsia="Times New Roman" w:hAnsi="Times New Roman"/>
          <w:color w:val="000000" w:themeColor="text1"/>
          <w:sz w:val="24"/>
          <w:szCs w:val="24"/>
          <w:lang w:eastAsia="lt-LT"/>
        </w:rPr>
        <w:t xml:space="preserve">14.4. </w:t>
      </w:r>
      <w:r w:rsidRPr="00BB4BFF">
        <w:rPr>
          <w:rFonts w:ascii="Times New Roman" w:eastAsia="Times New Roman" w:hAnsi="Times New Roman"/>
          <w:color w:val="000000" w:themeColor="text1"/>
          <w:sz w:val="24"/>
          <w:szCs w:val="24"/>
          <w:u w:val="single"/>
          <w:lang w:eastAsia="lt-LT"/>
        </w:rPr>
        <w:t>Renginiams reikalingų viešųjų ryšių plano ir priemonių parengimo ir įgyvendinimo kainodara</w:t>
      </w:r>
      <w:r w:rsidRPr="00BB4BFF">
        <w:rPr>
          <w:rFonts w:ascii="Times New Roman" w:eastAsia="Times New Roman" w:hAnsi="Times New Roman"/>
          <w:color w:val="000000" w:themeColor="text1"/>
          <w:sz w:val="24"/>
          <w:szCs w:val="24"/>
          <w:lang w:eastAsia="lt-LT"/>
        </w:rPr>
        <w:t>: taikomas kainos apskaičiavimo būdas – sutarties vykdymo išlaidų atlyginimas.</w:t>
      </w:r>
    </w:p>
    <w:p w14:paraId="3061D680" w14:textId="77777777" w:rsidR="006E2EFE" w:rsidRDefault="006E2EFE"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15AEDF4C" w14:textId="387A4A2A"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XV. RENGINIAMS REIKALINGŲ REKLAMINIŲ/VIEŠINIMO PRIEMONIŲ PARENGIMAS IR/AR GAMYBA</w:t>
      </w:r>
    </w:p>
    <w:p w14:paraId="70B9209A" w14:textId="77777777"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924A46B" w14:textId="4096E644" w:rsidR="00EA1163" w:rsidRPr="00345360"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.1.</w:t>
      </w:r>
      <w:r w:rsidRPr="00345360">
        <w:rPr>
          <w:color w:val="000000" w:themeColor="text1"/>
        </w:rPr>
        <w:t xml:space="preserve"> </w:t>
      </w:r>
      <w:r w:rsidRPr="00345360">
        <w:rPr>
          <w:rFonts w:ascii="Times New Roman" w:eastAsia="Times New Roman" w:hAnsi="Times New Roman"/>
          <w:color w:val="000000" w:themeColor="text1"/>
          <w:sz w:val="24"/>
          <w:szCs w:val="24"/>
          <w:lang w:eastAsia="lt-LT"/>
        </w:rPr>
        <w:t>Paslaugų teikėjas, atsižvelgdamas į renginio specifiką ir perkančios organizacijos pageidavimus, įsipareigoja parengti, sumaketuoti, pagaminti, sumontuoti renginiams reikalingas reklamines/viešinimo priemones:</w:t>
      </w:r>
    </w:p>
    <w:p w14:paraId="5DC442B5" w14:textId="174A7267" w:rsidR="00EA1163" w:rsidRPr="00345360" w:rsidRDefault="00EA1163" w:rsidP="00EA116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 xml:space="preserve">.1.1. </w:t>
      </w:r>
      <w:r w:rsidR="006E2EFE" w:rsidRPr="00345360">
        <w:rPr>
          <w:rFonts w:ascii="Times New Roman" w:eastAsia="Times New Roman" w:hAnsi="Times New Roman"/>
          <w:color w:val="000000" w:themeColor="text1"/>
          <w:sz w:val="24"/>
          <w:szCs w:val="24"/>
          <w:lang w:eastAsia="lt-LT"/>
        </w:rPr>
        <w:t>fotosienos</w:t>
      </w:r>
      <w:r w:rsidRPr="00345360">
        <w:rPr>
          <w:rFonts w:ascii="Times New Roman" w:eastAsia="Times New Roman" w:hAnsi="Times New Roman"/>
          <w:color w:val="000000" w:themeColor="text1"/>
          <w:sz w:val="24"/>
          <w:szCs w:val="24"/>
          <w:lang w:eastAsia="lt-LT"/>
        </w:rPr>
        <w:t xml:space="preserve"> maketavimo, spaudos ir montavimo paslauga;</w:t>
      </w:r>
    </w:p>
    <w:p w14:paraId="4D400F8A" w14:textId="704D30A3" w:rsidR="00EA1163" w:rsidRPr="00345360" w:rsidRDefault="00EA1163" w:rsidP="00EA116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.1.2. informacinių stendų maketavimo, spaudos ir montavimo paslauga;</w:t>
      </w:r>
    </w:p>
    <w:p w14:paraId="2DA10FA7" w14:textId="7A2B5A73" w:rsidR="00EA1163" w:rsidRPr="00345360" w:rsidRDefault="00EA1163" w:rsidP="00EA116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.1.3. įvairūs suvenyrai</w:t>
      </w:r>
      <w:r w:rsidR="00BE7352" w:rsidRPr="006E2EFE">
        <w:rPr>
          <w:rFonts w:ascii="Times New Roman" w:eastAsia="Times New Roman" w:hAnsi="Times New Roman"/>
          <w:color w:val="000000" w:themeColor="text1"/>
          <w:sz w:val="24"/>
          <w:szCs w:val="24"/>
          <w:lang w:eastAsia="lt-LT"/>
        </w:rPr>
        <w:t>, apdovanojimai</w:t>
      </w:r>
      <w:r w:rsidRPr="006E2EFE">
        <w:rPr>
          <w:rFonts w:ascii="Times New Roman" w:eastAsia="Times New Roman" w:hAnsi="Times New Roman"/>
          <w:color w:val="000000" w:themeColor="text1"/>
          <w:sz w:val="24"/>
          <w:szCs w:val="24"/>
          <w:lang w:eastAsia="lt-LT"/>
        </w:rPr>
        <w:t xml:space="preserve"> renginio dalyviams</w:t>
      </w:r>
      <w:r w:rsidRPr="00345360">
        <w:rPr>
          <w:rFonts w:ascii="Times New Roman" w:eastAsia="Times New Roman" w:hAnsi="Times New Roman"/>
          <w:color w:val="000000" w:themeColor="text1"/>
          <w:sz w:val="24"/>
          <w:szCs w:val="24"/>
          <w:lang w:eastAsia="lt-LT"/>
        </w:rPr>
        <w:t>.</w:t>
      </w:r>
    </w:p>
    <w:p w14:paraId="16E25070" w14:textId="2870AB56" w:rsidR="00EA1163" w:rsidRPr="00345360" w:rsidRDefault="00EA1163" w:rsidP="00EA1163">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5</w:t>
      </w:r>
      <w:r w:rsidRPr="00345360">
        <w:rPr>
          <w:rFonts w:ascii="Times New Roman" w:eastAsia="Times New Roman" w:hAnsi="Times New Roman"/>
          <w:color w:val="000000" w:themeColor="text1"/>
          <w:sz w:val="24"/>
          <w:szCs w:val="24"/>
          <w:lang w:eastAsia="lt-LT"/>
        </w:rPr>
        <w:t xml:space="preserve">.2. </w:t>
      </w:r>
      <w:r w:rsidRPr="00345360">
        <w:rPr>
          <w:rFonts w:ascii="Times New Roman" w:eastAsia="Times New Roman" w:hAnsi="Times New Roman"/>
          <w:color w:val="000000" w:themeColor="text1"/>
          <w:sz w:val="24"/>
          <w:szCs w:val="24"/>
          <w:u w:val="single"/>
          <w:lang w:eastAsia="lt-LT"/>
        </w:rPr>
        <w:t>Renginiams reikalingų reklaminių/viešinimo priemonių parengimo ir/ar gamybos kainodara:</w:t>
      </w:r>
      <w:r w:rsidRPr="00345360">
        <w:rPr>
          <w:rFonts w:ascii="Times New Roman" w:eastAsia="Times New Roman" w:hAnsi="Times New Roman"/>
          <w:color w:val="000000" w:themeColor="text1"/>
          <w:sz w:val="24"/>
          <w:szCs w:val="24"/>
          <w:lang w:eastAsia="lt-LT"/>
        </w:rPr>
        <w:t xml:space="preserve"> </w:t>
      </w:r>
      <w:r w:rsidR="004E26FD" w:rsidRPr="00345360">
        <w:rPr>
          <w:rFonts w:ascii="Times New Roman" w:eastAsia="Times New Roman" w:hAnsi="Times New Roman"/>
          <w:color w:val="000000" w:themeColor="text1"/>
          <w:sz w:val="24"/>
          <w:szCs w:val="24"/>
          <w:lang w:eastAsia="lt-LT"/>
        </w:rPr>
        <w:t xml:space="preserve">renginiams reikalingų reklaminių/viešinimo priemonių parengimo ir/ar gamybos kainą sudaro </w:t>
      </w:r>
      <w:r w:rsidR="00C24F6D">
        <w:rPr>
          <w:rFonts w:ascii="Times New Roman" w:eastAsia="Times New Roman" w:hAnsi="Times New Roman"/>
          <w:color w:val="000000" w:themeColor="text1"/>
          <w:sz w:val="24"/>
          <w:szCs w:val="24"/>
          <w:lang w:eastAsia="lt-LT"/>
        </w:rPr>
        <w:t>p</w:t>
      </w:r>
      <w:r w:rsidR="004E26FD" w:rsidRPr="00345360">
        <w:rPr>
          <w:rFonts w:ascii="Times New Roman" w:eastAsia="Times New Roman" w:hAnsi="Times New Roman"/>
          <w:color w:val="000000" w:themeColor="text1"/>
          <w:sz w:val="24"/>
          <w:szCs w:val="24"/>
          <w:lang w:eastAsia="lt-LT"/>
        </w:rPr>
        <w:t xml:space="preserve">aslaugų teikėjo faktiškai patiriamos išlaidos, tiesiogiai susijusios su </w:t>
      </w:r>
      <w:r w:rsidR="002A0C87">
        <w:rPr>
          <w:rFonts w:ascii="Times New Roman" w:eastAsia="Times New Roman" w:hAnsi="Times New Roman"/>
          <w:color w:val="000000" w:themeColor="text1"/>
          <w:sz w:val="24"/>
          <w:szCs w:val="24"/>
          <w:lang w:eastAsia="lt-LT"/>
        </w:rPr>
        <w:t>s</w:t>
      </w:r>
      <w:r w:rsidR="004E26FD" w:rsidRPr="00345360">
        <w:rPr>
          <w:rFonts w:ascii="Times New Roman" w:eastAsia="Times New Roman" w:hAnsi="Times New Roman"/>
          <w:color w:val="000000" w:themeColor="text1"/>
          <w:sz w:val="24"/>
          <w:szCs w:val="24"/>
          <w:lang w:eastAsia="lt-LT"/>
        </w:rPr>
        <w:t>utarties vykdymu</w:t>
      </w:r>
      <w:r w:rsidRPr="00345360">
        <w:rPr>
          <w:rFonts w:ascii="Times New Roman" w:eastAsia="Times New Roman" w:hAnsi="Times New Roman"/>
          <w:color w:val="000000" w:themeColor="text1"/>
          <w:sz w:val="24"/>
          <w:szCs w:val="24"/>
          <w:lang w:eastAsia="lt-LT"/>
        </w:rPr>
        <w:t>.</w:t>
      </w:r>
    </w:p>
    <w:p w14:paraId="298A44B3" w14:textId="77777777" w:rsidR="00D72D3A" w:rsidRDefault="00D72D3A"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p>
    <w:p w14:paraId="13E6226E" w14:textId="136B7B9F" w:rsidR="000612E5" w:rsidRPr="00345360"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XV</w:t>
      </w:r>
      <w:r w:rsidR="006E2EFE">
        <w:rPr>
          <w:rFonts w:ascii="Times New Roman" w:eastAsia="Times New Roman" w:hAnsi="Times New Roman"/>
          <w:b/>
          <w:color w:val="000000" w:themeColor="text1"/>
          <w:sz w:val="24"/>
          <w:szCs w:val="24"/>
          <w:lang w:eastAsia="lt-LT"/>
        </w:rPr>
        <w:t>I</w:t>
      </w:r>
      <w:r w:rsidRPr="00345360">
        <w:rPr>
          <w:rFonts w:ascii="Times New Roman" w:eastAsia="Times New Roman" w:hAnsi="Times New Roman"/>
          <w:b/>
          <w:color w:val="000000" w:themeColor="text1"/>
          <w:sz w:val="24"/>
          <w:szCs w:val="24"/>
          <w:lang w:eastAsia="lt-LT"/>
        </w:rPr>
        <w:t>. RENGINIUI REIKALINGOS VERTIMO PASLAUGOS</w:t>
      </w:r>
    </w:p>
    <w:p w14:paraId="7EC394D3" w14:textId="77777777" w:rsidR="000612E5" w:rsidRPr="00345360" w:rsidRDefault="000612E5" w:rsidP="00D077A5">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p>
    <w:p w14:paraId="303162B5" w14:textId="15D73E7E"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lastRenderedPageBreak/>
        <w:t>1</w:t>
      </w:r>
      <w:r w:rsidR="006E2EFE">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 xml:space="preserve">.1. Renginiams bus reikalingos žodžiu ir raštu vertimo paslaugos lietuvių–anglų / anglų–lietuvių kalbomis: </w:t>
      </w:r>
    </w:p>
    <w:p w14:paraId="71A47D90" w14:textId="1296138B"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 xml:space="preserve">.1.1. </w:t>
      </w:r>
      <w:r w:rsidR="00F15899">
        <w:rPr>
          <w:rFonts w:ascii="Times New Roman" w:eastAsia="Times New Roman" w:hAnsi="Times New Roman"/>
          <w:color w:val="000000" w:themeColor="text1"/>
          <w:sz w:val="24"/>
          <w:szCs w:val="24"/>
          <w:lang w:eastAsia="lt-LT"/>
        </w:rPr>
        <w:t>v</w:t>
      </w:r>
      <w:r w:rsidRPr="00345360">
        <w:rPr>
          <w:rFonts w:ascii="Times New Roman" w:eastAsia="Times New Roman" w:hAnsi="Times New Roman"/>
          <w:color w:val="000000" w:themeColor="text1"/>
          <w:sz w:val="24"/>
          <w:szCs w:val="24"/>
          <w:lang w:eastAsia="lt-LT"/>
        </w:rPr>
        <w:t>ertimo raštu paslaugos apima įvairių dokumentų vertimus, susijusius su renginiu (kvietimai, programos, trumpi aprašymai).</w:t>
      </w:r>
      <w:r w:rsidR="00727251" w:rsidRPr="00345360">
        <w:rPr>
          <w:rFonts w:ascii="Times New Roman" w:eastAsia="Times New Roman" w:hAnsi="Times New Roman"/>
          <w:color w:val="000000" w:themeColor="text1"/>
          <w:sz w:val="24"/>
          <w:szCs w:val="24"/>
          <w:lang w:eastAsia="lt-LT"/>
        </w:rPr>
        <w:t xml:space="preserve"> Viena lapą</w:t>
      </w:r>
      <w:r w:rsidR="00F15899">
        <w:rPr>
          <w:rFonts w:ascii="Times New Roman" w:eastAsia="Times New Roman" w:hAnsi="Times New Roman"/>
          <w:color w:val="000000" w:themeColor="text1"/>
          <w:sz w:val="24"/>
          <w:szCs w:val="24"/>
          <w:lang w:eastAsia="lt-LT"/>
        </w:rPr>
        <w:t xml:space="preserve"> sudarys 1600 simbolių be tarpų;</w:t>
      </w:r>
    </w:p>
    <w:p w14:paraId="4E71E5E9" w14:textId="19D88F49"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 xml:space="preserve">.1.2. </w:t>
      </w:r>
      <w:r w:rsidR="00F15899">
        <w:rPr>
          <w:rFonts w:ascii="Times New Roman" w:eastAsia="Times New Roman" w:hAnsi="Times New Roman"/>
          <w:color w:val="000000" w:themeColor="text1"/>
          <w:sz w:val="24"/>
          <w:szCs w:val="24"/>
          <w:lang w:eastAsia="lt-LT"/>
        </w:rPr>
        <w:t>v</w:t>
      </w:r>
      <w:r w:rsidRPr="00345360">
        <w:rPr>
          <w:rFonts w:ascii="Times New Roman" w:eastAsia="Times New Roman" w:hAnsi="Times New Roman"/>
          <w:color w:val="000000" w:themeColor="text1"/>
          <w:sz w:val="24"/>
          <w:szCs w:val="24"/>
          <w:lang w:eastAsia="lt-LT"/>
        </w:rPr>
        <w:t>ertimo žodžiu paslaugas apims nuoseklų vertimą ir sinchroninį vertimą lietuvių–anglų / anglų–lietuvių kalbomis.</w:t>
      </w:r>
    </w:p>
    <w:p w14:paraId="028E0B5E" w14:textId="0007067D" w:rsidR="000612E5" w:rsidRPr="00345360"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w:t>
      </w:r>
      <w:r w:rsidR="003A7E64" w:rsidRPr="00345360">
        <w:rPr>
          <w:rFonts w:ascii="Times New Roman" w:eastAsia="Times New Roman" w:hAnsi="Times New Roman"/>
          <w:color w:val="000000" w:themeColor="text1"/>
          <w:sz w:val="24"/>
          <w:szCs w:val="24"/>
          <w:lang w:eastAsia="lt-LT"/>
        </w:rPr>
        <w:t>2</w:t>
      </w:r>
      <w:r w:rsidRPr="00345360">
        <w:rPr>
          <w:rFonts w:ascii="Times New Roman" w:eastAsia="Times New Roman" w:hAnsi="Times New Roman"/>
          <w:color w:val="000000" w:themeColor="text1"/>
          <w:sz w:val="24"/>
          <w:szCs w:val="24"/>
          <w:lang w:eastAsia="lt-LT"/>
        </w:rPr>
        <w:t>. Paslaugų teikėjas turi užtikrinti, kad vertimo paslaugas teiktų kvalifikuoti specialistai, turintys ne mažesnę kaip 2 metų profesinę patirtį atliekant tos rūšies vertimą, turintys patirties teikiant atitinkamos rūšies vertimo paslaugas finansų ir ekonominės politikos klausimais ir ne žemesnį kaip magistro laipsnį ar jam prilygintą išsilavinimą. Perkančioji organizacija gali prašyti iš anksto gauti duomenis apie šių asmenų kvalifikaciją ir nepritarti pasirinktų asmenų kandidatūroms. Tokiu atveju paslaugų teikėjas turi šiuos asmenis pakeisti</w:t>
      </w:r>
      <w:r w:rsidR="00F15899">
        <w:rPr>
          <w:rFonts w:ascii="Times New Roman" w:eastAsia="Times New Roman" w:hAnsi="Times New Roman"/>
          <w:color w:val="000000" w:themeColor="text1"/>
          <w:sz w:val="24"/>
          <w:szCs w:val="24"/>
          <w:lang w:eastAsia="lt-LT"/>
        </w:rPr>
        <w:t>.</w:t>
      </w:r>
    </w:p>
    <w:p w14:paraId="1E56C1F5" w14:textId="15884343" w:rsid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6</w:t>
      </w:r>
      <w:r w:rsidRPr="00345360">
        <w:rPr>
          <w:rFonts w:ascii="Times New Roman" w:eastAsia="Times New Roman" w:hAnsi="Times New Roman"/>
          <w:color w:val="000000" w:themeColor="text1"/>
          <w:sz w:val="24"/>
          <w:szCs w:val="24"/>
          <w:lang w:eastAsia="lt-LT"/>
        </w:rPr>
        <w:t>.</w:t>
      </w:r>
      <w:r w:rsidR="003A7E64" w:rsidRPr="00345360">
        <w:rPr>
          <w:rFonts w:ascii="Times New Roman" w:eastAsia="Times New Roman" w:hAnsi="Times New Roman"/>
          <w:color w:val="000000" w:themeColor="text1"/>
          <w:sz w:val="24"/>
          <w:szCs w:val="24"/>
          <w:lang w:eastAsia="lt-LT"/>
        </w:rPr>
        <w:t>3</w:t>
      </w:r>
      <w:r w:rsidRPr="00345360">
        <w:rPr>
          <w:rFonts w:ascii="Times New Roman" w:eastAsia="Times New Roman" w:hAnsi="Times New Roman"/>
          <w:color w:val="000000" w:themeColor="text1"/>
          <w:sz w:val="24"/>
          <w:szCs w:val="24"/>
          <w:lang w:eastAsia="lt-LT"/>
        </w:rPr>
        <w:t>. Teikiant sinchroninio vertimo paslaugas turi būti įrengtos sinchroninio vertimo kabinos, vertimo ir diskusinė įranga. Vertimo kabinos turi būti toje pačioje patalpoje, kurioje vyksta renginys, ir užtikrintas tinkamas matomumas vertėjams.</w:t>
      </w:r>
    </w:p>
    <w:p w14:paraId="3E353241" w14:textId="48154CAC" w:rsidR="009B107C" w:rsidRPr="00875988" w:rsidRDefault="009B107C"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bookmarkStart w:id="1" w:name="_Hlk209421490"/>
      <w:r w:rsidRPr="00875988">
        <w:rPr>
          <w:rFonts w:ascii="Times New Roman" w:eastAsia="Times New Roman" w:hAnsi="Times New Roman"/>
          <w:color w:val="000000" w:themeColor="text1"/>
          <w:sz w:val="24"/>
          <w:szCs w:val="24"/>
          <w:lang w:eastAsia="lt-LT"/>
        </w:rPr>
        <w:t>16.4. Gest</w:t>
      </w:r>
      <w:r w:rsidR="00F910D6" w:rsidRPr="00875988">
        <w:rPr>
          <w:rFonts w:ascii="Times New Roman" w:eastAsia="Times New Roman" w:hAnsi="Times New Roman"/>
          <w:color w:val="000000" w:themeColor="text1"/>
          <w:sz w:val="24"/>
          <w:szCs w:val="24"/>
          <w:lang w:eastAsia="lt-LT"/>
        </w:rPr>
        <w:t>ų</w:t>
      </w:r>
      <w:r w:rsidRPr="00875988">
        <w:rPr>
          <w:rFonts w:ascii="Times New Roman" w:eastAsia="Times New Roman" w:hAnsi="Times New Roman"/>
          <w:color w:val="000000" w:themeColor="text1"/>
          <w:sz w:val="24"/>
          <w:szCs w:val="24"/>
          <w:lang w:eastAsia="lt-LT"/>
        </w:rPr>
        <w:t xml:space="preserve"> kalb</w:t>
      </w:r>
      <w:r w:rsidR="00F910D6" w:rsidRPr="00875988">
        <w:rPr>
          <w:rFonts w:ascii="Times New Roman" w:eastAsia="Times New Roman" w:hAnsi="Times New Roman"/>
          <w:color w:val="000000" w:themeColor="text1"/>
          <w:sz w:val="24"/>
          <w:szCs w:val="24"/>
          <w:lang w:eastAsia="lt-LT"/>
        </w:rPr>
        <w:t>os vertimo paslaugų užtikrinimas:</w:t>
      </w:r>
    </w:p>
    <w:p w14:paraId="3A850483" w14:textId="1873DBDD" w:rsidR="00F910D6" w:rsidRPr="00875988" w:rsidRDefault="00F910D6"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75988">
        <w:rPr>
          <w:rFonts w:ascii="Times New Roman" w:eastAsia="Times New Roman" w:hAnsi="Times New Roman"/>
          <w:color w:val="000000" w:themeColor="text1"/>
          <w:sz w:val="24"/>
          <w:szCs w:val="24"/>
          <w:lang w:eastAsia="lt-LT"/>
        </w:rPr>
        <w:t xml:space="preserve">16.4.1. Paslaugų teikėjas įsipareigoja užtikrinti lietuvių gestų kalbos vertimo paslaugų teikimą renginio metu, siekiant užtikrinti renginio prieinamumą klausos negalią turintiems asmenims, vadovaujantis Lietuvos Respublikos </w:t>
      </w:r>
      <w:r w:rsidR="00C77A4D">
        <w:rPr>
          <w:rFonts w:ascii="Times New Roman" w:eastAsia="Times New Roman" w:hAnsi="Times New Roman"/>
          <w:color w:val="000000" w:themeColor="text1"/>
          <w:sz w:val="24"/>
          <w:szCs w:val="24"/>
          <w:lang w:eastAsia="lt-LT"/>
        </w:rPr>
        <w:t>n</w:t>
      </w:r>
      <w:r w:rsidRPr="00875988">
        <w:rPr>
          <w:rFonts w:ascii="Times New Roman" w:eastAsia="Times New Roman" w:hAnsi="Times New Roman"/>
          <w:color w:val="000000" w:themeColor="text1"/>
          <w:sz w:val="24"/>
          <w:szCs w:val="24"/>
          <w:lang w:eastAsia="lt-LT"/>
        </w:rPr>
        <w:t xml:space="preserve">eįgaliųjų teisių apsaugos pagrindų įstatymu ir </w:t>
      </w:r>
      <w:r w:rsidR="00C77A4D">
        <w:rPr>
          <w:rFonts w:ascii="Times New Roman" w:eastAsia="Times New Roman" w:hAnsi="Times New Roman"/>
          <w:color w:val="000000" w:themeColor="text1"/>
          <w:sz w:val="24"/>
          <w:szCs w:val="24"/>
          <w:lang w:eastAsia="lt-LT"/>
        </w:rPr>
        <w:t>Lietuvos Respublikos l</w:t>
      </w:r>
      <w:r w:rsidRPr="00875988">
        <w:rPr>
          <w:rFonts w:ascii="Times New Roman" w:eastAsia="Times New Roman" w:hAnsi="Times New Roman"/>
          <w:color w:val="000000" w:themeColor="text1"/>
          <w:sz w:val="24"/>
          <w:szCs w:val="24"/>
          <w:lang w:eastAsia="lt-LT"/>
        </w:rPr>
        <w:t>ygių galimybių įstatymu.</w:t>
      </w:r>
    </w:p>
    <w:p w14:paraId="76610CAB" w14:textId="145A7636" w:rsidR="00F910D6" w:rsidRPr="00875988" w:rsidRDefault="00F910D6"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75988">
        <w:rPr>
          <w:rFonts w:ascii="Times New Roman" w:eastAsia="Times New Roman" w:hAnsi="Times New Roman"/>
          <w:color w:val="000000" w:themeColor="text1"/>
          <w:sz w:val="24"/>
          <w:szCs w:val="24"/>
          <w:lang w:eastAsia="lt-LT"/>
        </w:rPr>
        <w:t>16.4.2. Vertimo paslaugos turi būti teikiamos kvalifikuoto gestų kalbos vertėjo, registruoto Lietuvos gestų kalbos vertėjų sąraše. Vertėjas turi būti fiziškai renginyje arba, esant poreikiui, paslaugos gali būti teikiamos nuotoliniu būdu per vaizdo ryšio priemones.</w:t>
      </w:r>
    </w:p>
    <w:p w14:paraId="4295F346" w14:textId="2CA4FAD1" w:rsidR="00F910D6" w:rsidRPr="00875988" w:rsidRDefault="00F910D6"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75988">
        <w:rPr>
          <w:rFonts w:ascii="Times New Roman" w:eastAsia="Times New Roman" w:hAnsi="Times New Roman"/>
          <w:color w:val="000000" w:themeColor="text1"/>
          <w:sz w:val="24"/>
          <w:szCs w:val="24"/>
          <w:lang w:eastAsia="lt-LT"/>
        </w:rPr>
        <w:t>16.4.3.</w:t>
      </w:r>
      <w:r w:rsidRPr="00875988">
        <w:rPr>
          <w:color w:val="000000" w:themeColor="text1"/>
        </w:rPr>
        <w:t xml:space="preserve"> </w:t>
      </w:r>
      <w:r w:rsidRPr="00875988">
        <w:rPr>
          <w:rFonts w:ascii="Times New Roman" w:eastAsia="Times New Roman" w:hAnsi="Times New Roman"/>
          <w:color w:val="000000" w:themeColor="text1"/>
          <w:sz w:val="24"/>
          <w:szCs w:val="24"/>
          <w:lang w:eastAsia="lt-LT"/>
        </w:rPr>
        <w:t>Paslaugų teikėjas privalo užtikrinti, kad vertimo paslaugos būtų teikiamos viso renginio metu arba bent jau per pagrindines programos dalis, kurios yra skirtos plačiajai visuomenei.</w:t>
      </w:r>
    </w:p>
    <w:bookmarkEnd w:id="1"/>
    <w:p w14:paraId="4474B232" w14:textId="402090A8" w:rsidR="00371621" w:rsidRPr="00875988" w:rsidRDefault="00371621" w:rsidP="00371621">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75988">
        <w:rPr>
          <w:rFonts w:ascii="Times New Roman" w:eastAsia="Times New Roman" w:hAnsi="Times New Roman"/>
          <w:color w:val="000000" w:themeColor="text1"/>
          <w:sz w:val="24"/>
          <w:szCs w:val="24"/>
          <w:lang w:eastAsia="lt-LT"/>
        </w:rPr>
        <w:t xml:space="preserve">16.5. Vertimo paslaugų kainodara: </w:t>
      </w:r>
    </w:p>
    <w:p w14:paraId="4BE50693" w14:textId="77777777" w:rsidR="00371621" w:rsidRPr="00803E84" w:rsidRDefault="00371621" w:rsidP="00371621">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.1. vertimo paslaugoms, nurodytoms techninės specifikacijos 1</w:t>
      </w:r>
      <w:r>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.1 </w:t>
      </w:r>
      <w:r>
        <w:rPr>
          <w:rFonts w:ascii="Times New Roman" w:eastAsia="Times New Roman" w:hAnsi="Times New Roman"/>
          <w:color w:val="000000" w:themeColor="text1"/>
          <w:sz w:val="24"/>
          <w:szCs w:val="24"/>
          <w:lang w:eastAsia="lt-LT"/>
        </w:rPr>
        <w:t>papunktyje</w:t>
      </w:r>
      <w:r w:rsidRPr="00803E84">
        <w:rPr>
          <w:rFonts w:ascii="Times New Roman" w:eastAsia="Times New Roman" w:hAnsi="Times New Roman"/>
          <w:color w:val="000000" w:themeColor="text1"/>
          <w:sz w:val="24"/>
          <w:szCs w:val="24"/>
          <w:lang w:eastAsia="lt-LT"/>
        </w:rPr>
        <w:t>, taikomas kainos apskaičiavimo būdas – fiksuotas įkainis;</w:t>
      </w:r>
    </w:p>
    <w:p w14:paraId="2C3A0A26" w14:textId="57480D42" w:rsidR="00371621" w:rsidRPr="00803E84" w:rsidRDefault="00371621" w:rsidP="00371621">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.2. vertimo paslaugoms, nurodytoms techninės specifikacijos 1</w:t>
      </w:r>
      <w:r>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4 papunktyje</w:t>
      </w:r>
      <w:r w:rsidRPr="00803E84">
        <w:rPr>
          <w:rFonts w:ascii="Times New Roman" w:eastAsia="Times New Roman" w:hAnsi="Times New Roman"/>
          <w:color w:val="000000" w:themeColor="text1"/>
          <w:sz w:val="24"/>
          <w:szCs w:val="24"/>
          <w:lang w:eastAsia="lt-LT"/>
        </w:rPr>
        <w:t>, taikomas kainos apskaičiavimo būdas – sutarties vykdymo išlaidų atlyginimas.</w:t>
      </w:r>
    </w:p>
    <w:p w14:paraId="49A417FD" w14:textId="77777777" w:rsidR="00371621" w:rsidRPr="00803E84" w:rsidRDefault="00371621" w:rsidP="00371621">
      <w:pPr>
        <w:tabs>
          <w:tab w:val="left" w:pos="567"/>
          <w:tab w:val="left" w:pos="1134"/>
        </w:tabs>
        <w:spacing w:after="0" w:line="240" w:lineRule="auto"/>
        <w:ind w:right="-144"/>
        <w:jc w:val="center"/>
        <w:rPr>
          <w:rFonts w:ascii="Times New Roman" w:hAnsi="Times New Roman"/>
          <w:b/>
          <w:color w:val="000000" w:themeColor="text1"/>
          <w:sz w:val="24"/>
          <w:szCs w:val="24"/>
        </w:rPr>
      </w:pPr>
    </w:p>
    <w:p w14:paraId="7466BCF9" w14:textId="1D723FC1" w:rsidR="00003568" w:rsidRPr="00345360" w:rsidRDefault="00593255" w:rsidP="00593255">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XV</w:t>
      </w:r>
      <w:r w:rsidR="006E2EFE">
        <w:rPr>
          <w:rFonts w:ascii="Times New Roman" w:eastAsia="Times New Roman" w:hAnsi="Times New Roman"/>
          <w:b/>
          <w:color w:val="000000" w:themeColor="text1"/>
          <w:sz w:val="24"/>
          <w:szCs w:val="24"/>
          <w:lang w:eastAsia="lt-LT"/>
        </w:rPr>
        <w:t>I</w:t>
      </w:r>
      <w:r w:rsidRPr="00345360">
        <w:rPr>
          <w:rFonts w:ascii="Times New Roman" w:eastAsia="Times New Roman" w:hAnsi="Times New Roman"/>
          <w:b/>
          <w:color w:val="000000" w:themeColor="text1"/>
          <w:sz w:val="24"/>
          <w:szCs w:val="24"/>
          <w:lang w:eastAsia="lt-LT"/>
        </w:rPr>
        <w:t xml:space="preserve">I. RENGINIO DALYVIŲ KELIONIŲ </w:t>
      </w:r>
      <w:r w:rsidR="009674F9" w:rsidRPr="00345360">
        <w:rPr>
          <w:rFonts w:ascii="Times New Roman" w:eastAsia="Times New Roman" w:hAnsi="Times New Roman"/>
          <w:b/>
          <w:color w:val="000000" w:themeColor="text1"/>
          <w:sz w:val="24"/>
          <w:szCs w:val="24"/>
          <w:lang w:eastAsia="lt-LT"/>
        </w:rPr>
        <w:t xml:space="preserve">ORGANIZAVIMO </w:t>
      </w:r>
      <w:r w:rsidRPr="00345360">
        <w:rPr>
          <w:rFonts w:ascii="Times New Roman" w:eastAsia="Times New Roman" w:hAnsi="Times New Roman"/>
          <w:b/>
          <w:color w:val="000000" w:themeColor="text1"/>
          <w:sz w:val="24"/>
          <w:szCs w:val="24"/>
          <w:lang w:eastAsia="lt-LT"/>
        </w:rPr>
        <w:t>PASLAUGOS</w:t>
      </w:r>
    </w:p>
    <w:p w14:paraId="246CA16B" w14:textId="77777777" w:rsidR="00163212" w:rsidRPr="00345360" w:rsidRDefault="00163212"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767958F7" w14:textId="21C84B47" w:rsidR="00912A2F" w:rsidRPr="00345360" w:rsidRDefault="00912A2F" w:rsidP="00912A2F">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 xml:space="preserve">.1. Perkančioji organizacija perka renginių dalyvių (oficialių delegacijų nariams, užsienio svečiams, mokymų pranešėjams, moderatoriams, lektoriams ir pan.) kelionių </w:t>
      </w:r>
      <w:r w:rsidR="009674F9" w:rsidRPr="00345360">
        <w:rPr>
          <w:rFonts w:ascii="Times New Roman" w:eastAsiaTheme="minorHAnsi" w:hAnsi="Times New Roman"/>
          <w:color w:val="000000" w:themeColor="text1"/>
          <w:sz w:val="24"/>
          <w:szCs w:val="24"/>
        </w:rPr>
        <w:t xml:space="preserve">organizavimo </w:t>
      </w:r>
      <w:r w:rsidRPr="00345360">
        <w:rPr>
          <w:rFonts w:ascii="Times New Roman" w:eastAsiaTheme="minorHAnsi" w:hAnsi="Times New Roman"/>
          <w:color w:val="000000" w:themeColor="text1"/>
          <w:kern w:val="3"/>
          <w:sz w:val="24"/>
          <w:szCs w:val="24"/>
        </w:rPr>
        <w:t>paslaugas.</w:t>
      </w:r>
    </w:p>
    <w:p w14:paraId="2856E66E" w14:textId="48CF30AE" w:rsidR="00912A2F" w:rsidRPr="00345360" w:rsidRDefault="00912A2F" w:rsidP="00912A2F">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 xml:space="preserve">.2. Renginio dalyvių kelionių </w:t>
      </w:r>
      <w:r w:rsidR="00846E73" w:rsidRPr="00345360">
        <w:rPr>
          <w:rFonts w:ascii="Times New Roman" w:eastAsiaTheme="minorHAnsi" w:hAnsi="Times New Roman"/>
          <w:color w:val="000000" w:themeColor="text1"/>
          <w:sz w:val="24"/>
          <w:szCs w:val="24"/>
        </w:rPr>
        <w:t xml:space="preserve">organizavimo </w:t>
      </w:r>
      <w:r w:rsidRPr="00345360">
        <w:rPr>
          <w:rFonts w:ascii="Times New Roman" w:eastAsiaTheme="minorHAnsi" w:hAnsi="Times New Roman"/>
          <w:color w:val="000000" w:themeColor="text1"/>
          <w:sz w:val="24"/>
          <w:szCs w:val="24"/>
        </w:rPr>
        <w:t>paslaugas sudaro:</w:t>
      </w:r>
    </w:p>
    <w:p w14:paraId="28D2D69D" w14:textId="30FC07B5" w:rsidR="00912A2F" w:rsidRPr="00345360" w:rsidRDefault="00912A2F" w:rsidP="00912A2F">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.2.1. kelionių oro, sausumos ir vandens transportu organizavimo ir</w:t>
      </w:r>
      <w:r w:rsidRPr="00345360">
        <w:rPr>
          <w:color w:val="000000" w:themeColor="text1"/>
        </w:rPr>
        <w:t xml:space="preserve"> </w:t>
      </w:r>
      <w:r w:rsidRPr="00345360">
        <w:rPr>
          <w:rFonts w:ascii="Times New Roman" w:eastAsiaTheme="minorHAnsi" w:hAnsi="Times New Roman"/>
          <w:color w:val="000000" w:themeColor="text1"/>
          <w:sz w:val="24"/>
          <w:szCs w:val="24"/>
        </w:rPr>
        <w:t>pardavimo paslaugos;</w:t>
      </w:r>
    </w:p>
    <w:p w14:paraId="3B8017E8" w14:textId="236CFDC7" w:rsidR="00912A2F" w:rsidRPr="00345360" w:rsidRDefault="00912A2F" w:rsidP="00912A2F">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.2.2.</w:t>
      </w:r>
      <w:r w:rsidR="00D37921" w:rsidRPr="00345360">
        <w:rPr>
          <w:rFonts w:ascii="Times New Roman" w:eastAsiaTheme="minorHAnsi" w:hAnsi="Times New Roman"/>
          <w:color w:val="000000" w:themeColor="text1"/>
          <w:sz w:val="24"/>
          <w:szCs w:val="24"/>
        </w:rPr>
        <w:t xml:space="preserve"> labai svarbiems asmenis skirto VIP terminalo užsakymo </w:t>
      </w:r>
      <w:r w:rsidR="00D37921" w:rsidRPr="00345360">
        <w:rPr>
          <w:rFonts w:ascii="Times New Roman" w:eastAsiaTheme="minorHAnsi" w:hAnsi="Times New Roman"/>
          <w:snapToGrid w:val="0"/>
          <w:color w:val="000000" w:themeColor="text1"/>
          <w:sz w:val="24"/>
          <w:szCs w:val="24"/>
        </w:rPr>
        <w:t>paslaugos</w:t>
      </w:r>
      <w:r w:rsidR="00846E73" w:rsidRPr="00345360">
        <w:rPr>
          <w:rFonts w:ascii="Times New Roman" w:eastAsiaTheme="minorHAnsi" w:hAnsi="Times New Roman"/>
          <w:snapToGrid w:val="0"/>
          <w:color w:val="000000" w:themeColor="text1"/>
          <w:sz w:val="24"/>
          <w:szCs w:val="24"/>
        </w:rPr>
        <w:t>;</w:t>
      </w:r>
    </w:p>
    <w:p w14:paraId="3C21F513" w14:textId="572025EC" w:rsidR="00912A2F" w:rsidRPr="00345360" w:rsidRDefault="00912A2F" w:rsidP="00912A2F">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 xml:space="preserve">.2.3. </w:t>
      </w:r>
      <w:r w:rsidR="00D37921" w:rsidRPr="00345360">
        <w:rPr>
          <w:rFonts w:ascii="Times New Roman" w:eastAsiaTheme="minorHAnsi" w:hAnsi="Times New Roman"/>
          <w:color w:val="000000" w:themeColor="text1"/>
          <w:sz w:val="24"/>
          <w:szCs w:val="24"/>
        </w:rPr>
        <w:t>kelionių draudimo paslaugos</w:t>
      </w:r>
      <w:r w:rsidR="00846E73" w:rsidRPr="00345360">
        <w:rPr>
          <w:rFonts w:ascii="Times New Roman" w:eastAsiaTheme="minorHAnsi" w:hAnsi="Times New Roman"/>
          <w:color w:val="000000" w:themeColor="text1"/>
          <w:sz w:val="24"/>
          <w:szCs w:val="24"/>
        </w:rPr>
        <w:t>.</w:t>
      </w:r>
    </w:p>
    <w:p w14:paraId="7DC3B2EA" w14:textId="61AC2455" w:rsidR="00912A2F" w:rsidRPr="00345360" w:rsidRDefault="00912A2F" w:rsidP="00A80369">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 xml:space="preserve">.3. </w:t>
      </w:r>
      <w:r w:rsidRPr="00345360">
        <w:rPr>
          <w:rFonts w:ascii="Times New Roman" w:eastAsiaTheme="minorHAnsi" w:hAnsi="Times New Roman"/>
          <w:color w:val="000000" w:themeColor="text1"/>
          <w:kern w:val="3"/>
          <w:sz w:val="24"/>
          <w:szCs w:val="24"/>
        </w:rPr>
        <w:t xml:space="preserve">Visos paslaugos perkamos </w:t>
      </w:r>
      <w:r w:rsidR="002F7C4A">
        <w:rPr>
          <w:rFonts w:ascii="Times New Roman" w:eastAsiaTheme="minorHAnsi" w:hAnsi="Times New Roman"/>
          <w:color w:val="000000" w:themeColor="text1"/>
          <w:kern w:val="3"/>
          <w:sz w:val="24"/>
          <w:szCs w:val="24"/>
        </w:rPr>
        <w:t>p</w:t>
      </w:r>
      <w:r w:rsidRPr="00345360">
        <w:rPr>
          <w:rFonts w:ascii="Times New Roman" w:eastAsiaTheme="minorHAnsi" w:hAnsi="Times New Roman"/>
          <w:color w:val="000000" w:themeColor="text1"/>
          <w:kern w:val="3"/>
          <w:sz w:val="24"/>
          <w:szCs w:val="24"/>
        </w:rPr>
        <w:t xml:space="preserve">erkančiajai organizacijai pateikus užsakymą. </w:t>
      </w:r>
      <w:r w:rsidRPr="00345360">
        <w:rPr>
          <w:rFonts w:ascii="Times New Roman" w:eastAsiaTheme="minorHAnsi" w:hAnsi="Times New Roman"/>
          <w:color w:val="000000" w:themeColor="text1"/>
          <w:sz w:val="24"/>
          <w:szCs w:val="24"/>
        </w:rPr>
        <w:t xml:space="preserve">Detali informacija apie numatomas įsigyti kelionių </w:t>
      </w:r>
      <w:r w:rsidR="00F359D8" w:rsidRPr="00345360">
        <w:rPr>
          <w:rFonts w:ascii="Times New Roman" w:eastAsiaTheme="minorHAnsi" w:hAnsi="Times New Roman"/>
          <w:color w:val="000000" w:themeColor="text1"/>
          <w:sz w:val="24"/>
          <w:szCs w:val="24"/>
        </w:rPr>
        <w:t xml:space="preserve">organizavimo </w:t>
      </w:r>
      <w:r w:rsidRPr="00345360">
        <w:rPr>
          <w:rFonts w:ascii="Times New Roman" w:eastAsiaTheme="minorHAnsi" w:hAnsi="Times New Roman"/>
          <w:color w:val="000000" w:themeColor="text1"/>
          <w:sz w:val="24"/>
          <w:szCs w:val="24"/>
        </w:rPr>
        <w:t xml:space="preserve">paslaugas bus pateikiama kiekvieno konkretaus užsakymo metu. Perkančioji organizacija siunčia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 xml:space="preserve">aslaugų teikėjui nurodytu elektroninio pašto adresu užsakymą, kuriame nurodo norimą užsakyti paslaugą (-as), keliavimo datą, kelionės maršrutą, keliaujančiųjų pavardes, vardus ir kitą reikalingą informaciją (pvz., renginio vietą, specifinius išvykimo ir grįžimo laikus, bilieto klasės lygį ar vyksta specialių poreikių turintis keleivis ir pan.). </w:t>
      </w:r>
    </w:p>
    <w:p w14:paraId="57B3B31E" w14:textId="63237EA0" w:rsidR="00912A2F" w:rsidRPr="00345360" w:rsidRDefault="00912A2F" w:rsidP="00912A2F">
      <w:pPr>
        <w:spacing w:after="0" w:line="240" w:lineRule="auto"/>
        <w:ind w:firstLine="567"/>
        <w:jc w:val="both"/>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w:t>
      </w:r>
      <w:r w:rsidR="00A80369" w:rsidRPr="00345360">
        <w:rPr>
          <w:rFonts w:ascii="Times New Roman" w:eastAsiaTheme="minorHAnsi" w:hAnsi="Times New Roman"/>
          <w:color w:val="000000" w:themeColor="text1"/>
          <w:sz w:val="24"/>
          <w:szCs w:val="24"/>
        </w:rPr>
        <w:t>4</w:t>
      </w:r>
      <w:r w:rsidRPr="00345360">
        <w:rPr>
          <w:rFonts w:ascii="Times New Roman" w:eastAsiaTheme="minorHAnsi" w:hAnsi="Times New Roman"/>
          <w:color w:val="000000" w:themeColor="text1"/>
          <w:sz w:val="24"/>
          <w:szCs w:val="24"/>
        </w:rPr>
        <w:t xml:space="preserve">. Paslaugų teikėjas pagal užsakymo duomenis ne vėliau kaip per 3 (tris) darbo valandas nuo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 xml:space="preserve">erkančiosios organizacijos užsakymo pateikimo momento (išsiuntimo el. paštu) turi pateikti ne mažiau kaip 3 </w:t>
      </w:r>
      <w:r w:rsidRPr="00345360">
        <w:rPr>
          <w:rFonts w:ascii="Times New Roman" w:eastAsia="Times New Roman" w:hAnsi="Times New Roman"/>
          <w:color w:val="000000" w:themeColor="text1"/>
          <w:sz w:val="24"/>
          <w:szCs w:val="24"/>
          <w:lang w:eastAsia="lt-LT"/>
        </w:rPr>
        <w:t xml:space="preserve">užsakymo reikalavimus atitinkančius ir patogiausius </w:t>
      </w:r>
      <w:r w:rsidRPr="00345360">
        <w:rPr>
          <w:rFonts w:ascii="Times New Roman" w:eastAsiaTheme="minorHAnsi" w:hAnsi="Times New Roman"/>
          <w:color w:val="000000" w:themeColor="text1"/>
          <w:sz w:val="24"/>
          <w:szCs w:val="24"/>
          <w:lang w:eastAsia="lt-LT"/>
        </w:rPr>
        <w:t>paslaugų pasiūlymus mažiausia tuo metu rinkoje esančia kaina.</w:t>
      </w:r>
      <w:r w:rsidRPr="00345360">
        <w:rPr>
          <w:rFonts w:ascii="Times New Roman" w:eastAsiaTheme="minorHAnsi" w:hAnsi="Times New Roman"/>
          <w:color w:val="000000" w:themeColor="text1"/>
          <w:sz w:val="24"/>
          <w:szCs w:val="24"/>
        </w:rPr>
        <w:t xml:space="preserve"> Paslaugų teikėjas, teikdamas pasiūlymus privalo nurodyti kainos galiojimo terminą. </w:t>
      </w:r>
    </w:p>
    <w:p w14:paraId="23EB6655" w14:textId="7E496D8F" w:rsidR="00912A2F" w:rsidRPr="00345360" w:rsidRDefault="00912A2F" w:rsidP="00912A2F">
      <w:pPr>
        <w:spacing w:after="0" w:line="240" w:lineRule="auto"/>
        <w:ind w:firstLine="567"/>
        <w:jc w:val="both"/>
        <w:rPr>
          <w:rFonts w:ascii="Times New Roman" w:eastAsiaTheme="minorHAnsi" w:hAnsi="Times New Roman"/>
          <w:color w:val="000000" w:themeColor="text1"/>
          <w:sz w:val="24"/>
          <w:szCs w:val="24"/>
          <w:lang w:eastAsia="lt-LT"/>
        </w:rPr>
      </w:pPr>
      <w:r w:rsidRPr="00345360">
        <w:rPr>
          <w:rFonts w:ascii="Times New Roman" w:eastAsiaTheme="minorHAnsi" w:hAnsi="Times New Roman"/>
          <w:color w:val="000000" w:themeColor="text1"/>
          <w:sz w:val="24"/>
          <w:szCs w:val="24"/>
          <w:lang w:eastAsia="lt-LT"/>
        </w:rPr>
        <w:lastRenderedPageBreak/>
        <w:t>1</w:t>
      </w:r>
      <w:r w:rsidR="006E2EFE">
        <w:rPr>
          <w:rFonts w:ascii="Times New Roman" w:eastAsiaTheme="minorHAnsi" w:hAnsi="Times New Roman"/>
          <w:color w:val="000000" w:themeColor="text1"/>
          <w:sz w:val="24"/>
          <w:szCs w:val="24"/>
          <w:lang w:eastAsia="lt-LT"/>
        </w:rPr>
        <w:t>7</w:t>
      </w:r>
      <w:r w:rsidRPr="00345360">
        <w:rPr>
          <w:rFonts w:ascii="Times New Roman" w:eastAsiaTheme="minorHAnsi" w:hAnsi="Times New Roman"/>
          <w:color w:val="000000" w:themeColor="text1"/>
          <w:sz w:val="24"/>
          <w:szCs w:val="24"/>
          <w:lang w:eastAsia="lt-LT"/>
        </w:rPr>
        <w:t>.</w:t>
      </w:r>
      <w:r w:rsidR="00A80369" w:rsidRPr="00345360">
        <w:rPr>
          <w:rFonts w:ascii="Times New Roman" w:eastAsiaTheme="minorHAnsi" w:hAnsi="Times New Roman"/>
          <w:color w:val="000000" w:themeColor="text1"/>
          <w:sz w:val="24"/>
          <w:szCs w:val="24"/>
          <w:lang w:eastAsia="lt-LT"/>
        </w:rPr>
        <w:t>5</w:t>
      </w:r>
      <w:r w:rsidRPr="00345360">
        <w:rPr>
          <w:rFonts w:ascii="Times New Roman" w:eastAsiaTheme="minorHAnsi" w:hAnsi="Times New Roman"/>
          <w:color w:val="000000" w:themeColor="text1"/>
          <w:sz w:val="24"/>
          <w:szCs w:val="24"/>
          <w:lang w:eastAsia="lt-LT"/>
        </w:rPr>
        <w:t xml:space="preserve">. Mažiau nei 3 paslaugų pasiūlymų variantai gali būti pateikti tik išimtiniais atvejais, ir jeigu </w:t>
      </w:r>
      <w:r w:rsidR="002F7C4A">
        <w:rPr>
          <w:rFonts w:ascii="Times New Roman" w:eastAsiaTheme="minorHAnsi" w:hAnsi="Times New Roman"/>
          <w:color w:val="000000" w:themeColor="text1"/>
          <w:sz w:val="24"/>
          <w:szCs w:val="24"/>
          <w:lang w:eastAsia="lt-LT"/>
        </w:rPr>
        <w:t>p</w:t>
      </w:r>
      <w:r w:rsidRPr="00345360">
        <w:rPr>
          <w:rFonts w:ascii="Times New Roman" w:eastAsiaTheme="minorHAnsi" w:hAnsi="Times New Roman"/>
          <w:color w:val="000000" w:themeColor="text1"/>
          <w:sz w:val="24"/>
          <w:szCs w:val="24"/>
          <w:lang w:eastAsia="lt-LT"/>
        </w:rPr>
        <w:t>erkančioji organizacija sutinka, kad būtų pateikti mažiau nei 3 pasirinkimo variantai.</w:t>
      </w:r>
    </w:p>
    <w:p w14:paraId="18C19BF4" w14:textId="433912A4" w:rsidR="00912A2F" w:rsidRPr="00345360" w:rsidRDefault="00912A2F" w:rsidP="00A80369">
      <w:pPr>
        <w:spacing w:after="0" w:line="240" w:lineRule="auto"/>
        <w:ind w:firstLine="567"/>
        <w:jc w:val="both"/>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w:t>
      </w:r>
      <w:r w:rsidR="00A80369" w:rsidRPr="00345360">
        <w:rPr>
          <w:rFonts w:ascii="Times New Roman" w:eastAsiaTheme="minorHAnsi" w:hAnsi="Times New Roman"/>
          <w:color w:val="000000" w:themeColor="text1"/>
          <w:sz w:val="24"/>
          <w:szCs w:val="24"/>
        </w:rPr>
        <w:t>6</w:t>
      </w:r>
      <w:r w:rsidRPr="00345360">
        <w:rPr>
          <w:rFonts w:ascii="Times New Roman" w:eastAsiaTheme="minorHAnsi" w:hAnsi="Times New Roman"/>
          <w:color w:val="000000" w:themeColor="text1"/>
          <w:sz w:val="24"/>
          <w:szCs w:val="24"/>
        </w:rPr>
        <w:t xml:space="preserve">. </w:t>
      </w:r>
      <w:r w:rsidRPr="00345360">
        <w:rPr>
          <w:rFonts w:ascii="Times New Roman" w:eastAsia="Times New Roman" w:hAnsi="Times New Roman"/>
          <w:color w:val="000000" w:themeColor="text1"/>
          <w:sz w:val="24"/>
          <w:szCs w:val="24"/>
        </w:rPr>
        <w:t>Perkančioji organizacija</w:t>
      </w:r>
      <w:r w:rsidRPr="00345360">
        <w:rPr>
          <w:rFonts w:ascii="Times New Roman" w:eastAsiaTheme="minorHAnsi" w:hAnsi="Times New Roman"/>
          <w:color w:val="000000" w:themeColor="text1"/>
          <w:sz w:val="24"/>
          <w:szCs w:val="24"/>
        </w:rPr>
        <w:t xml:space="preserve"> iki užsakymo patvirtinimo turi teisę patikslinti užsakymo duomenis. Tokiu atveju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 xml:space="preserve">aslaugų teikėjas turi pateikti patikslintą pasiūlymą (-us) ne vėliau kaip per 3 (tris) darbo valandas nuo patikslinto užsakymo pateikimo. </w:t>
      </w:r>
    </w:p>
    <w:p w14:paraId="5688A7A5" w14:textId="250DF2F6" w:rsidR="00912A2F" w:rsidRPr="00345360" w:rsidRDefault="00912A2F" w:rsidP="00A80369">
      <w:pPr>
        <w:spacing w:after="0" w:line="240" w:lineRule="auto"/>
        <w:ind w:firstLine="567"/>
        <w:jc w:val="both"/>
        <w:rPr>
          <w:rFonts w:ascii="Times New Roman" w:eastAsiaTheme="minorHAnsi" w:hAnsi="Times New Roman"/>
          <w:bCs/>
          <w:color w:val="000000" w:themeColor="text1"/>
          <w:sz w:val="24"/>
          <w:szCs w:val="24"/>
          <w:lang w:eastAsia="lt-LT"/>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w:t>
      </w:r>
      <w:r w:rsidR="00A80369" w:rsidRPr="00345360">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 xml:space="preserve">. </w:t>
      </w:r>
      <w:r w:rsidRPr="00345360">
        <w:rPr>
          <w:rFonts w:ascii="Times New Roman" w:eastAsiaTheme="minorHAnsi" w:hAnsi="Times New Roman"/>
          <w:bCs/>
          <w:color w:val="000000" w:themeColor="text1"/>
          <w:sz w:val="24"/>
          <w:szCs w:val="24"/>
          <w:lang w:eastAsia="lt-LT"/>
        </w:rPr>
        <w:t>Tuo atveju, jei</w:t>
      </w:r>
      <w:r w:rsidRPr="00345360">
        <w:rPr>
          <w:rFonts w:ascii="Times New Roman" w:eastAsiaTheme="minorHAnsi" w:hAnsi="Times New Roman"/>
          <w:color w:val="000000" w:themeColor="text1"/>
          <w:sz w:val="24"/>
          <w:szCs w:val="24"/>
        </w:rPr>
        <w:t xml:space="preserve">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erkančioji organizacija</w:t>
      </w:r>
      <w:r w:rsidRPr="00345360">
        <w:rPr>
          <w:rFonts w:ascii="Times New Roman" w:eastAsiaTheme="minorHAnsi" w:hAnsi="Times New Roman"/>
          <w:color w:val="000000" w:themeColor="text1"/>
          <w:sz w:val="24"/>
          <w:szCs w:val="24"/>
        </w:rPr>
        <w:t>, pasinaudodama viešai prieinama informacija</w:t>
      </w:r>
      <w:r w:rsidRPr="00345360">
        <w:rPr>
          <w:rFonts w:ascii="Times New Roman" w:eastAsiaTheme="minorHAnsi" w:hAnsi="Times New Roman"/>
          <w:bCs/>
          <w:color w:val="000000" w:themeColor="text1"/>
          <w:sz w:val="24"/>
          <w:szCs w:val="24"/>
          <w:lang w:eastAsia="lt-LT"/>
        </w:rPr>
        <w:t xml:space="preserve"> iki užsakymo patvirtinimo, nustatys, kad rinkoje yra ekonomiškesnis ir/ar tinkamesnis kainos variantas negu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teikėjo</w:t>
      </w:r>
      <w:r w:rsidRPr="00345360">
        <w:rPr>
          <w:rFonts w:ascii="Times New Roman" w:eastAsiaTheme="minorHAnsi" w:hAnsi="Times New Roman"/>
          <w:bCs/>
          <w:color w:val="000000" w:themeColor="text1"/>
          <w:sz w:val="24"/>
          <w:szCs w:val="24"/>
          <w:lang w:eastAsia="lt-LT"/>
        </w:rPr>
        <w:t xml:space="preserve"> pasiūlytasis ir kreipsis į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teikėją</w:t>
      </w:r>
      <w:r w:rsidRPr="00345360">
        <w:rPr>
          <w:rFonts w:ascii="Times New Roman" w:eastAsiaTheme="minorHAnsi" w:hAnsi="Times New Roman"/>
          <w:bCs/>
          <w:color w:val="000000" w:themeColor="text1"/>
          <w:sz w:val="24"/>
          <w:szCs w:val="24"/>
          <w:lang w:eastAsia="lt-LT"/>
        </w:rPr>
        <w:t xml:space="preserve"> dėl pasiūlymo patikslinimo,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teikėjas</w:t>
      </w:r>
      <w:r w:rsidRPr="00345360">
        <w:rPr>
          <w:rFonts w:ascii="Times New Roman" w:eastAsiaTheme="minorHAnsi" w:hAnsi="Times New Roman"/>
          <w:bCs/>
          <w:color w:val="000000" w:themeColor="text1"/>
          <w:sz w:val="24"/>
          <w:szCs w:val="24"/>
          <w:lang w:eastAsia="lt-LT"/>
        </w:rPr>
        <w:t xml:space="preserve"> </w:t>
      </w:r>
      <w:r w:rsidRPr="00345360">
        <w:rPr>
          <w:rFonts w:ascii="Times New Roman" w:eastAsiaTheme="minorHAnsi" w:hAnsi="Times New Roman"/>
          <w:color w:val="000000" w:themeColor="text1"/>
          <w:sz w:val="24"/>
          <w:szCs w:val="24"/>
        </w:rPr>
        <w:t xml:space="preserve">ne vėliau kaip per 3 (tris) darbo valandas </w:t>
      </w:r>
      <w:r w:rsidRPr="00345360">
        <w:rPr>
          <w:rFonts w:ascii="Times New Roman" w:eastAsiaTheme="minorHAnsi" w:hAnsi="Times New Roman"/>
          <w:bCs/>
          <w:color w:val="000000" w:themeColor="text1"/>
          <w:sz w:val="24"/>
          <w:szCs w:val="24"/>
          <w:lang w:eastAsia="lt-LT"/>
        </w:rPr>
        <w:t xml:space="preserve">turi </w:t>
      </w:r>
      <w:r w:rsidRPr="00345360">
        <w:rPr>
          <w:rFonts w:ascii="Times New Roman" w:eastAsiaTheme="minorHAnsi" w:hAnsi="Times New Roman"/>
          <w:color w:val="000000" w:themeColor="text1"/>
          <w:sz w:val="24"/>
          <w:szCs w:val="24"/>
        </w:rPr>
        <w:t>pateikti patikslintą pasiūlymą (-us)</w:t>
      </w:r>
      <w:r w:rsidRPr="00345360">
        <w:rPr>
          <w:rFonts w:ascii="Times New Roman" w:eastAsiaTheme="minorHAnsi" w:hAnsi="Times New Roman"/>
          <w:bCs/>
          <w:color w:val="000000" w:themeColor="text1"/>
          <w:sz w:val="24"/>
          <w:szCs w:val="24"/>
          <w:lang w:eastAsia="lt-LT"/>
        </w:rPr>
        <w:t xml:space="preserve"> arba pateikti įrodymus, kurie pagrįstų, kad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teikėjo</w:t>
      </w:r>
      <w:r w:rsidRPr="00345360">
        <w:rPr>
          <w:rFonts w:ascii="Times New Roman" w:eastAsiaTheme="minorHAnsi" w:hAnsi="Times New Roman"/>
          <w:bCs/>
          <w:color w:val="000000" w:themeColor="text1"/>
          <w:sz w:val="24"/>
          <w:szCs w:val="24"/>
          <w:lang w:eastAsia="lt-LT"/>
        </w:rPr>
        <w:t xml:space="preserve"> pateiktas užsakymo pasiūlymas pateikimo momentu buvo/yra ekonomiškiausias ir/ar optimalus arba </w:t>
      </w:r>
      <w:r w:rsidR="002F7C4A">
        <w:rPr>
          <w:rFonts w:ascii="Times New Roman" w:eastAsiaTheme="minorHAnsi" w:hAnsi="Times New Roman"/>
          <w:bCs/>
          <w:color w:val="000000" w:themeColor="text1"/>
          <w:sz w:val="24"/>
          <w:szCs w:val="24"/>
          <w:lang w:eastAsia="lt-LT"/>
        </w:rPr>
        <w:t>p</w:t>
      </w:r>
      <w:r w:rsidRPr="00345360">
        <w:rPr>
          <w:rFonts w:ascii="Times New Roman" w:eastAsiaTheme="minorHAnsi" w:hAnsi="Times New Roman"/>
          <w:bCs/>
          <w:color w:val="000000" w:themeColor="text1"/>
          <w:sz w:val="24"/>
          <w:szCs w:val="24"/>
          <w:lang w:eastAsia="lt-LT"/>
        </w:rPr>
        <w:t>erkančiosios organizacijos pasiūlytas kelionės variantas neatitinka pirkimo sutarties sąlygų ir paslaugų kokybės reikalavimų.</w:t>
      </w:r>
    </w:p>
    <w:p w14:paraId="53945422" w14:textId="30573FAC" w:rsidR="00912A2F" w:rsidRPr="00345360" w:rsidRDefault="00912A2F" w:rsidP="00A80369">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345360">
        <w:rPr>
          <w:rFonts w:ascii="Times New Roman" w:eastAsia="Times New Roman" w:hAnsi="Times New Roman"/>
          <w:color w:val="000000" w:themeColor="text1"/>
          <w:sz w:val="24"/>
          <w:szCs w:val="24"/>
        </w:rPr>
        <w:t>1</w:t>
      </w:r>
      <w:r w:rsidR="006E2EFE">
        <w:rPr>
          <w:rFonts w:ascii="Times New Roman" w:eastAsia="Times New Roman" w:hAnsi="Times New Roman"/>
          <w:color w:val="000000" w:themeColor="text1"/>
          <w:sz w:val="24"/>
          <w:szCs w:val="24"/>
        </w:rPr>
        <w:t>7</w:t>
      </w:r>
      <w:r w:rsidRPr="00345360">
        <w:rPr>
          <w:rFonts w:ascii="Times New Roman" w:eastAsia="Times New Roman" w:hAnsi="Times New Roman"/>
          <w:color w:val="000000" w:themeColor="text1"/>
          <w:sz w:val="24"/>
          <w:szCs w:val="24"/>
        </w:rPr>
        <w:t>.</w:t>
      </w:r>
      <w:r w:rsidR="00A80369" w:rsidRPr="00345360">
        <w:rPr>
          <w:rFonts w:ascii="Times New Roman" w:eastAsia="Times New Roman" w:hAnsi="Times New Roman"/>
          <w:color w:val="000000" w:themeColor="text1"/>
          <w:sz w:val="24"/>
          <w:szCs w:val="24"/>
        </w:rPr>
        <w:t>8</w:t>
      </w:r>
      <w:r w:rsidRPr="00345360">
        <w:rPr>
          <w:rFonts w:ascii="Times New Roman" w:eastAsia="Times New Roman" w:hAnsi="Times New Roman"/>
          <w:color w:val="000000" w:themeColor="text1"/>
          <w:sz w:val="24"/>
          <w:szCs w:val="24"/>
        </w:rPr>
        <w:t xml:space="preserve">. Perkančioji organizacija, gavusi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aslaugų teikėjo pasiūlymus sprendžia, kurį pasiūlymą išsirinkti (</w:t>
      </w:r>
      <w:r w:rsidRPr="00345360">
        <w:rPr>
          <w:rFonts w:ascii="Times New Roman" w:eastAsia="Times New Roman" w:hAnsi="Times New Roman"/>
          <w:color w:val="000000" w:themeColor="text1"/>
          <w:sz w:val="24"/>
          <w:szCs w:val="24"/>
          <w:lang w:eastAsia="lt-LT"/>
        </w:rPr>
        <w:t>išsirenka optimalų, poreikius atitinkantį pasiūlymą)</w:t>
      </w:r>
      <w:r w:rsidRPr="00345360">
        <w:rPr>
          <w:rFonts w:ascii="Times New Roman" w:eastAsia="Times New Roman" w:hAnsi="Times New Roman"/>
          <w:color w:val="000000" w:themeColor="text1"/>
          <w:sz w:val="24"/>
          <w:szCs w:val="24"/>
        </w:rPr>
        <w:t xml:space="preserve">. Perkančioji organizacija neįsipareigoja išsirinkti pasiūlymo tą pačią dieną. </w:t>
      </w:r>
    </w:p>
    <w:p w14:paraId="7C6C8B78" w14:textId="0EC3086B" w:rsidR="00912A2F" w:rsidRPr="00345360" w:rsidRDefault="00912A2F" w:rsidP="00A80369">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345360">
        <w:rPr>
          <w:rFonts w:ascii="Times New Roman" w:eastAsia="Times New Roman" w:hAnsi="Times New Roman"/>
          <w:color w:val="000000" w:themeColor="text1"/>
          <w:sz w:val="24"/>
          <w:szCs w:val="24"/>
        </w:rPr>
        <w:t>1</w:t>
      </w:r>
      <w:r w:rsidR="006E2EFE">
        <w:rPr>
          <w:rFonts w:ascii="Times New Roman" w:eastAsia="Times New Roman" w:hAnsi="Times New Roman"/>
          <w:color w:val="000000" w:themeColor="text1"/>
          <w:sz w:val="24"/>
          <w:szCs w:val="24"/>
        </w:rPr>
        <w:t>7</w:t>
      </w:r>
      <w:r w:rsidRPr="00345360">
        <w:rPr>
          <w:rFonts w:ascii="Times New Roman" w:eastAsia="Times New Roman" w:hAnsi="Times New Roman"/>
          <w:color w:val="000000" w:themeColor="text1"/>
          <w:sz w:val="24"/>
          <w:szCs w:val="24"/>
        </w:rPr>
        <w:t>.</w:t>
      </w:r>
      <w:r w:rsidR="00A80369" w:rsidRPr="00345360">
        <w:rPr>
          <w:rFonts w:ascii="Times New Roman" w:eastAsia="Times New Roman" w:hAnsi="Times New Roman"/>
          <w:color w:val="000000" w:themeColor="text1"/>
          <w:sz w:val="24"/>
          <w:szCs w:val="24"/>
        </w:rPr>
        <w:t>9</w:t>
      </w:r>
      <w:r w:rsidRPr="00345360">
        <w:rPr>
          <w:rFonts w:ascii="Times New Roman" w:eastAsia="Times New Roman" w:hAnsi="Times New Roman"/>
          <w:color w:val="000000" w:themeColor="text1"/>
          <w:sz w:val="24"/>
          <w:szCs w:val="24"/>
        </w:rPr>
        <w:t xml:space="preserve">. </w:t>
      </w:r>
      <w:r w:rsidR="00F359D8" w:rsidRPr="00345360">
        <w:rPr>
          <w:rFonts w:ascii="Times New Roman" w:eastAsia="Times New Roman" w:hAnsi="Times New Roman"/>
          <w:color w:val="000000" w:themeColor="text1"/>
          <w:sz w:val="24"/>
          <w:szCs w:val="24"/>
        </w:rPr>
        <w:t>Perkančiajai</w:t>
      </w:r>
      <w:r w:rsidRPr="00345360">
        <w:rPr>
          <w:rFonts w:ascii="Times New Roman" w:eastAsia="Times New Roman" w:hAnsi="Times New Roman"/>
          <w:color w:val="000000" w:themeColor="text1"/>
          <w:sz w:val="24"/>
          <w:szCs w:val="24"/>
        </w:rPr>
        <w:t xml:space="preserve"> organizacijai išsirinkus pasiūlymą,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 xml:space="preserve">aslaugų teikėjui (el. paštu) siunčiamas prašymas rezervuoti pasiūlymą. </w:t>
      </w:r>
    </w:p>
    <w:p w14:paraId="6B2F62BE" w14:textId="3EB5E2AC" w:rsidR="00912A2F" w:rsidRPr="00345360" w:rsidRDefault="00912A2F" w:rsidP="00A80369">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345360">
        <w:rPr>
          <w:rFonts w:ascii="Times New Roman" w:eastAsia="Times New Roman" w:hAnsi="Times New Roman"/>
          <w:color w:val="000000" w:themeColor="text1"/>
          <w:sz w:val="24"/>
          <w:szCs w:val="24"/>
        </w:rPr>
        <w:t>1</w:t>
      </w:r>
      <w:r w:rsidR="006E2EFE">
        <w:rPr>
          <w:rFonts w:ascii="Times New Roman" w:eastAsia="Times New Roman" w:hAnsi="Times New Roman"/>
          <w:color w:val="000000" w:themeColor="text1"/>
          <w:sz w:val="24"/>
          <w:szCs w:val="24"/>
        </w:rPr>
        <w:t>7</w:t>
      </w:r>
      <w:r w:rsidRPr="00345360">
        <w:rPr>
          <w:rFonts w:ascii="Times New Roman" w:eastAsia="Times New Roman" w:hAnsi="Times New Roman"/>
          <w:color w:val="000000" w:themeColor="text1"/>
          <w:sz w:val="24"/>
          <w:szCs w:val="24"/>
        </w:rPr>
        <w:t>.</w:t>
      </w:r>
      <w:r w:rsidR="00A80369" w:rsidRPr="00345360">
        <w:rPr>
          <w:rFonts w:ascii="Times New Roman" w:eastAsia="Times New Roman" w:hAnsi="Times New Roman"/>
          <w:color w:val="000000" w:themeColor="text1"/>
          <w:sz w:val="24"/>
          <w:szCs w:val="24"/>
        </w:rPr>
        <w:t>10</w:t>
      </w:r>
      <w:r w:rsidRPr="00345360">
        <w:rPr>
          <w:rFonts w:ascii="Times New Roman" w:eastAsia="Times New Roman" w:hAnsi="Times New Roman"/>
          <w:color w:val="000000" w:themeColor="text1"/>
          <w:sz w:val="24"/>
          <w:szCs w:val="24"/>
        </w:rPr>
        <w:t xml:space="preserve">. Perkančiajai organizacijai nespėjus išsirinkti pasiūlymo per nurodytą kainos galiojimo terminą ir pasiūlymo kainai pasikeitus,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 xml:space="preserve">aslaugų teikėjas privalo apie pasikeitusias sąlygas informuoti </w:t>
      </w:r>
      <w:r w:rsidR="00F66D99">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 xml:space="preserve">erkančiąją organizaciją ir patikslinti išsirinktą (rezervuotą) pasiūlymą. </w:t>
      </w:r>
    </w:p>
    <w:p w14:paraId="13EBFF73" w14:textId="77677154" w:rsidR="00912A2F" w:rsidRPr="00345360" w:rsidRDefault="00912A2F" w:rsidP="00A80369">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345360">
        <w:rPr>
          <w:rFonts w:ascii="Times New Roman" w:eastAsia="Times New Roman" w:hAnsi="Times New Roman"/>
          <w:color w:val="000000" w:themeColor="text1"/>
          <w:sz w:val="24"/>
          <w:szCs w:val="24"/>
        </w:rPr>
        <w:t>1</w:t>
      </w:r>
      <w:r w:rsidR="006E2EFE">
        <w:rPr>
          <w:rFonts w:ascii="Times New Roman" w:eastAsia="Times New Roman" w:hAnsi="Times New Roman"/>
          <w:color w:val="000000" w:themeColor="text1"/>
          <w:sz w:val="24"/>
          <w:szCs w:val="24"/>
        </w:rPr>
        <w:t>7</w:t>
      </w:r>
      <w:r w:rsidRPr="00345360">
        <w:rPr>
          <w:rFonts w:ascii="Times New Roman" w:eastAsia="Times New Roman" w:hAnsi="Times New Roman"/>
          <w:color w:val="000000" w:themeColor="text1"/>
          <w:sz w:val="24"/>
          <w:szCs w:val="24"/>
        </w:rPr>
        <w:t>.</w:t>
      </w:r>
      <w:r w:rsidR="00A80369" w:rsidRPr="00345360">
        <w:rPr>
          <w:rFonts w:ascii="Times New Roman" w:eastAsia="Times New Roman" w:hAnsi="Times New Roman"/>
          <w:color w:val="000000" w:themeColor="text1"/>
          <w:sz w:val="24"/>
          <w:szCs w:val="24"/>
        </w:rPr>
        <w:t>11</w:t>
      </w:r>
      <w:r w:rsidRPr="00345360">
        <w:rPr>
          <w:rFonts w:ascii="Times New Roman" w:eastAsia="Times New Roman" w:hAnsi="Times New Roman"/>
          <w:color w:val="000000" w:themeColor="text1"/>
          <w:sz w:val="24"/>
          <w:szCs w:val="24"/>
        </w:rPr>
        <w:t xml:space="preserve">. Perkančiajai organizacijai patvirtinus, kad patikslintas pasiūlymas vis dar yra tinkamas, </w:t>
      </w:r>
      <w:r w:rsidR="00927248">
        <w:rPr>
          <w:rFonts w:ascii="Times New Roman" w:eastAsia="Times New Roman" w:hAnsi="Times New Roman"/>
          <w:color w:val="000000" w:themeColor="text1"/>
          <w:sz w:val="24"/>
          <w:szCs w:val="24"/>
        </w:rPr>
        <w:t>paslaugų teikėjas</w:t>
      </w:r>
      <w:r w:rsidRPr="00345360">
        <w:rPr>
          <w:rFonts w:ascii="Times New Roman" w:eastAsia="Times New Roman" w:hAnsi="Times New Roman"/>
          <w:color w:val="000000" w:themeColor="text1"/>
          <w:sz w:val="24"/>
          <w:szCs w:val="24"/>
        </w:rPr>
        <w:t xml:space="preserve"> privalo nurodyti, per </w:t>
      </w:r>
      <w:r w:rsidR="00927248">
        <w:rPr>
          <w:rFonts w:ascii="Times New Roman" w:eastAsia="Times New Roman" w:hAnsi="Times New Roman"/>
          <w:color w:val="000000" w:themeColor="text1"/>
          <w:sz w:val="24"/>
          <w:szCs w:val="24"/>
        </w:rPr>
        <w:t>kokį terminą</w:t>
      </w:r>
      <w:r w:rsidRPr="00345360">
        <w:rPr>
          <w:rFonts w:ascii="Times New Roman" w:eastAsia="Times New Roman" w:hAnsi="Times New Roman"/>
          <w:color w:val="000000" w:themeColor="text1"/>
          <w:sz w:val="24"/>
          <w:szCs w:val="24"/>
        </w:rPr>
        <w:t xml:space="preserve">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 xml:space="preserve">erkančioji organizacija privalo pateikti galutinį užsakymo patvirtinimą. Jeigu </w:t>
      </w:r>
      <w:r w:rsidR="002F7C4A">
        <w:rPr>
          <w:rFonts w:ascii="Times New Roman" w:eastAsia="Times New Roman" w:hAnsi="Times New Roman"/>
          <w:color w:val="000000" w:themeColor="text1"/>
          <w:sz w:val="24"/>
          <w:szCs w:val="24"/>
        </w:rPr>
        <w:t>p</w:t>
      </w:r>
      <w:r w:rsidRPr="00345360">
        <w:rPr>
          <w:rFonts w:ascii="Times New Roman" w:eastAsia="Times New Roman" w:hAnsi="Times New Roman"/>
          <w:color w:val="000000" w:themeColor="text1"/>
          <w:sz w:val="24"/>
          <w:szCs w:val="24"/>
        </w:rPr>
        <w:t>erkančiajai organizacijai patikslintas pasiūlymas nėra tinkamas, gali būti prašoma užsakymą atnaujinti, t.y. pateikti naujus pasiūlymus.</w:t>
      </w:r>
    </w:p>
    <w:p w14:paraId="5FB38BF5" w14:textId="5699D24C" w:rsidR="00912A2F" w:rsidRPr="00345360" w:rsidRDefault="00912A2F" w:rsidP="00A80369">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rPr>
        <w:t>1</w:t>
      </w:r>
      <w:r w:rsidR="006E2EFE">
        <w:rPr>
          <w:rFonts w:ascii="Times New Roman" w:eastAsia="Times New Roman" w:hAnsi="Times New Roman"/>
          <w:color w:val="000000" w:themeColor="text1"/>
          <w:sz w:val="24"/>
          <w:szCs w:val="24"/>
        </w:rPr>
        <w:t>7</w:t>
      </w:r>
      <w:r w:rsidRPr="00345360">
        <w:rPr>
          <w:rFonts w:ascii="Times New Roman" w:eastAsia="Times New Roman" w:hAnsi="Times New Roman"/>
          <w:color w:val="000000" w:themeColor="text1"/>
          <w:sz w:val="24"/>
          <w:szCs w:val="24"/>
        </w:rPr>
        <w:t>.</w:t>
      </w:r>
      <w:r w:rsidR="00A80369" w:rsidRPr="00345360">
        <w:rPr>
          <w:rFonts w:ascii="Times New Roman" w:eastAsia="Times New Roman" w:hAnsi="Times New Roman"/>
          <w:color w:val="000000" w:themeColor="text1"/>
          <w:sz w:val="24"/>
          <w:szCs w:val="24"/>
        </w:rPr>
        <w:t>12</w:t>
      </w:r>
      <w:r w:rsidRPr="00345360">
        <w:rPr>
          <w:rFonts w:ascii="Times New Roman" w:eastAsia="Times New Roman" w:hAnsi="Times New Roman"/>
          <w:color w:val="000000" w:themeColor="text1"/>
          <w:sz w:val="24"/>
          <w:szCs w:val="24"/>
        </w:rPr>
        <w:t>. Paslaugų teikėjas</w:t>
      </w:r>
      <w:r w:rsidRPr="00345360">
        <w:rPr>
          <w:rFonts w:ascii="Times New Roman" w:eastAsia="Times New Roman" w:hAnsi="Times New Roman"/>
          <w:color w:val="000000" w:themeColor="text1"/>
          <w:sz w:val="24"/>
          <w:szCs w:val="24"/>
          <w:lang w:eastAsia="lt-LT"/>
        </w:rPr>
        <w:t xml:space="preserve"> įsipareigoja vykdyti užsakymą dėl </w:t>
      </w:r>
      <w:r w:rsidR="002F7C4A">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erkančiosios organizacijos pasirinkimo tik gavęs elektroniniu paštu raštišką </w:t>
      </w:r>
      <w:r w:rsidR="002F7C4A">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erkančiosios organizacijos užsakymo patvirtinimą. </w:t>
      </w:r>
    </w:p>
    <w:p w14:paraId="060D2427" w14:textId="6875B404" w:rsidR="00912A2F" w:rsidRPr="00345360" w:rsidRDefault="00912A2F" w:rsidP="00A80369">
      <w:pPr>
        <w:spacing w:after="0" w:line="240" w:lineRule="auto"/>
        <w:ind w:firstLine="567"/>
        <w:jc w:val="both"/>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shd w:val="clear" w:color="auto" w:fill="FFFFFF"/>
        </w:rPr>
        <w:t>1</w:t>
      </w:r>
      <w:r w:rsidR="006E2EFE">
        <w:rPr>
          <w:rFonts w:ascii="Times New Roman" w:eastAsiaTheme="minorHAnsi" w:hAnsi="Times New Roman"/>
          <w:color w:val="000000" w:themeColor="text1"/>
          <w:sz w:val="24"/>
          <w:szCs w:val="24"/>
          <w:shd w:val="clear" w:color="auto" w:fill="FFFFFF"/>
        </w:rPr>
        <w:t>7</w:t>
      </w:r>
      <w:r w:rsidRPr="00345360">
        <w:rPr>
          <w:rFonts w:ascii="Times New Roman" w:eastAsiaTheme="minorHAnsi" w:hAnsi="Times New Roman"/>
          <w:color w:val="000000" w:themeColor="text1"/>
          <w:sz w:val="24"/>
          <w:szCs w:val="24"/>
          <w:shd w:val="clear" w:color="auto" w:fill="FFFFFF"/>
        </w:rPr>
        <w:t>.</w:t>
      </w:r>
      <w:r w:rsidR="00A80369" w:rsidRPr="00345360">
        <w:rPr>
          <w:rFonts w:ascii="Times New Roman" w:eastAsiaTheme="minorHAnsi" w:hAnsi="Times New Roman"/>
          <w:color w:val="000000" w:themeColor="text1"/>
          <w:sz w:val="24"/>
          <w:szCs w:val="24"/>
          <w:shd w:val="clear" w:color="auto" w:fill="FFFFFF"/>
        </w:rPr>
        <w:t>13</w:t>
      </w:r>
      <w:r w:rsidRPr="00345360">
        <w:rPr>
          <w:rFonts w:ascii="Times New Roman" w:eastAsiaTheme="minorHAnsi" w:hAnsi="Times New Roman"/>
          <w:color w:val="000000" w:themeColor="text1"/>
          <w:sz w:val="24"/>
          <w:szCs w:val="24"/>
          <w:shd w:val="clear" w:color="auto" w:fill="FFFFFF"/>
        </w:rPr>
        <w:t>. Užsakymas</w:t>
      </w:r>
      <w:r w:rsidRPr="00345360">
        <w:rPr>
          <w:rFonts w:ascii="Times New Roman" w:eastAsiaTheme="minorHAnsi" w:hAnsi="Times New Roman"/>
          <w:color w:val="000000" w:themeColor="text1"/>
          <w:sz w:val="24"/>
          <w:szCs w:val="24"/>
        </w:rPr>
        <w:t xml:space="preserve">, kuris bus atliktas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 xml:space="preserve">aslaugų teikėjo iniciatyva, nesuderinus su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erkančiąja organizacija, nebus laikomas sutarties objektu, nebus apmokamas (nebus laikoma sutarties pažeidimu).</w:t>
      </w:r>
    </w:p>
    <w:p w14:paraId="4130A018" w14:textId="2643D3EF" w:rsidR="00912A2F" w:rsidRPr="00345360" w:rsidRDefault="00912A2F" w:rsidP="00A80369">
      <w:pPr>
        <w:spacing w:after="0" w:line="240" w:lineRule="auto"/>
        <w:ind w:firstLine="567"/>
        <w:jc w:val="both"/>
        <w:rPr>
          <w:rFonts w:ascii="Times New Roman" w:eastAsiaTheme="minorHAnsi" w:hAnsi="Times New Roman"/>
          <w:color w:val="000000" w:themeColor="text1"/>
          <w:sz w:val="24"/>
          <w:szCs w:val="24"/>
        </w:rPr>
      </w:pPr>
      <w:r w:rsidRPr="00345360">
        <w:rPr>
          <w:rFonts w:ascii="Times New Roman" w:eastAsiaTheme="minorHAnsi" w:hAnsi="Times New Roman"/>
          <w:color w:val="000000" w:themeColor="text1"/>
          <w:sz w:val="24"/>
          <w:szCs w:val="24"/>
        </w:rPr>
        <w:t>1</w:t>
      </w:r>
      <w:r w:rsidR="006E2EFE">
        <w:rPr>
          <w:rFonts w:ascii="Times New Roman" w:eastAsiaTheme="minorHAnsi" w:hAnsi="Times New Roman"/>
          <w:color w:val="000000" w:themeColor="text1"/>
          <w:sz w:val="24"/>
          <w:szCs w:val="24"/>
        </w:rPr>
        <w:t>7</w:t>
      </w:r>
      <w:r w:rsidRPr="00345360">
        <w:rPr>
          <w:rFonts w:ascii="Times New Roman" w:eastAsiaTheme="minorHAnsi" w:hAnsi="Times New Roman"/>
          <w:color w:val="000000" w:themeColor="text1"/>
          <w:sz w:val="24"/>
          <w:szCs w:val="24"/>
        </w:rPr>
        <w:t>.</w:t>
      </w:r>
      <w:r w:rsidR="00A80369" w:rsidRPr="00345360">
        <w:rPr>
          <w:rFonts w:ascii="Times New Roman" w:eastAsiaTheme="minorHAnsi" w:hAnsi="Times New Roman"/>
          <w:color w:val="000000" w:themeColor="text1"/>
          <w:sz w:val="24"/>
          <w:szCs w:val="24"/>
        </w:rPr>
        <w:t>14</w:t>
      </w:r>
      <w:r w:rsidRPr="00345360">
        <w:rPr>
          <w:rFonts w:ascii="Times New Roman" w:eastAsiaTheme="minorHAnsi" w:hAnsi="Times New Roman"/>
          <w:color w:val="000000" w:themeColor="text1"/>
          <w:sz w:val="24"/>
          <w:szCs w:val="24"/>
        </w:rPr>
        <w:t xml:space="preserve">. Perkančiosios organizacijos pageidavimu, </w:t>
      </w:r>
      <w:r w:rsidR="002F7C4A">
        <w:rPr>
          <w:rFonts w:ascii="Times New Roman" w:eastAsiaTheme="minorHAnsi" w:hAnsi="Times New Roman"/>
          <w:color w:val="000000" w:themeColor="text1"/>
          <w:sz w:val="24"/>
          <w:szCs w:val="24"/>
        </w:rPr>
        <w:t>p</w:t>
      </w:r>
      <w:r w:rsidRPr="00345360">
        <w:rPr>
          <w:rFonts w:ascii="Times New Roman" w:eastAsiaTheme="minorHAnsi" w:hAnsi="Times New Roman"/>
          <w:color w:val="000000" w:themeColor="text1"/>
          <w:sz w:val="24"/>
          <w:szCs w:val="24"/>
        </w:rPr>
        <w:t>aslaugų teikėjas keičia ir (ar) atšaukia paslaugų rezervacijas.</w:t>
      </w:r>
    </w:p>
    <w:p w14:paraId="017A8DD7" w14:textId="513E400E" w:rsidR="003F6351" w:rsidRPr="00345360" w:rsidRDefault="003F6351" w:rsidP="003F6351">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w:t>
      </w:r>
      <w:r w:rsidR="006E2EFE">
        <w:rPr>
          <w:rFonts w:ascii="Times New Roman" w:eastAsia="Times New Roman" w:hAnsi="Times New Roman"/>
          <w:color w:val="000000" w:themeColor="text1"/>
          <w:sz w:val="24"/>
          <w:szCs w:val="24"/>
          <w:lang w:eastAsia="lt-LT"/>
        </w:rPr>
        <w:t>7</w:t>
      </w:r>
      <w:r w:rsidRPr="00345360">
        <w:rPr>
          <w:rFonts w:ascii="Times New Roman" w:eastAsia="Times New Roman" w:hAnsi="Times New Roman"/>
          <w:color w:val="000000" w:themeColor="text1"/>
          <w:sz w:val="24"/>
          <w:szCs w:val="24"/>
          <w:lang w:eastAsia="lt-LT"/>
        </w:rPr>
        <w:t>.</w:t>
      </w:r>
      <w:r w:rsidR="00A80369" w:rsidRPr="00345360">
        <w:rPr>
          <w:rFonts w:ascii="Times New Roman" w:eastAsia="Times New Roman" w:hAnsi="Times New Roman"/>
          <w:color w:val="000000" w:themeColor="text1"/>
          <w:sz w:val="24"/>
          <w:szCs w:val="24"/>
          <w:lang w:eastAsia="lt-LT"/>
        </w:rPr>
        <w:t>15</w:t>
      </w:r>
      <w:r w:rsidRPr="00345360">
        <w:rPr>
          <w:rFonts w:ascii="Times New Roman" w:eastAsia="Times New Roman" w:hAnsi="Times New Roman"/>
          <w:color w:val="000000" w:themeColor="text1"/>
          <w:sz w:val="24"/>
          <w:szCs w:val="24"/>
          <w:lang w:eastAsia="lt-LT"/>
        </w:rPr>
        <w:t xml:space="preserve">. </w:t>
      </w:r>
      <w:r w:rsidRPr="00345360">
        <w:rPr>
          <w:rFonts w:ascii="Times New Roman" w:eastAsia="Times New Roman" w:hAnsi="Times New Roman"/>
          <w:color w:val="000000" w:themeColor="text1"/>
          <w:sz w:val="24"/>
          <w:szCs w:val="24"/>
          <w:u w:val="single"/>
          <w:lang w:eastAsia="lt-LT"/>
        </w:rPr>
        <w:t xml:space="preserve">Renginio dalyvių kelionių </w:t>
      </w:r>
      <w:r w:rsidR="00345360" w:rsidRPr="00345360">
        <w:rPr>
          <w:rFonts w:ascii="Times New Roman" w:eastAsia="Times New Roman" w:hAnsi="Times New Roman"/>
          <w:color w:val="000000" w:themeColor="text1"/>
          <w:sz w:val="24"/>
          <w:szCs w:val="24"/>
          <w:u w:val="single"/>
          <w:lang w:eastAsia="lt-LT"/>
        </w:rPr>
        <w:t xml:space="preserve">organizavimo </w:t>
      </w:r>
      <w:r w:rsidRPr="00345360">
        <w:rPr>
          <w:rFonts w:ascii="Times New Roman" w:eastAsia="Times New Roman" w:hAnsi="Times New Roman"/>
          <w:color w:val="000000" w:themeColor="text1"/>
          <w:sz w:val="24"/>
          <w:szCs w:val="24"/>
          <w:u w:val="single"/>
          <w:lang w:eastAsia="lt-LT"/>
        </w:rPr>
        <w:t>paslaugų kainodara</w:t>
      </w:r>
      <w:r w:rsidRPr="00345360">
        <w:rPr>
          <w:rFonts w:ascii="Times New Roman" w:eastAsia="Times New Roman" w:hAnsi="Times New Roman"/>
          <w:color w:val="000000" w:themeColor="text1"/>
          <w:sz w:val="24"/>
          <w:szCs w:val="24"/>
          <w:lang w:eastAsia="lt-LT"/>
        </w:rPr>
        <w:t xml:space="preserve">: renginio dalyvių kelionių </w:t>
      </w:r>
      <w:r w:rsidR="00345360" w:rsidRPr="00345360">
        <w:rPr>
          <w:rFonts w:ascii="Times New Roman" w:eastAsia="Times New Roman" w:hAnsi="Times New Roman"/>
          <w:color w:val="000000" w:themeColor="text1"/>
          <w:sz w:val="24"/>
          <w:szCs w:val="24"/>
          <w:lang w:eastAsia="lt-LT"/>
        </w:rPr>
        <w:t xml:space="preserve">organizavimo </w:t>
      </w:r>
      <w:r w:rsidRPr="00345360">
        <w:rPr>
          <w:rFonts w:ascii="Times New Roman" w:eastAsia="Times New Roman" w:hAnsi="Times New Roman"/>
          <w:color w:val="000000" w:themeColor="text1"/>
          <w:sz w:val="24"/>
          <w:szCs w:val="24"/>
          <w:lang w:eastAsia="lt-LT"/>
        </w:rPr>
        <w:t xml:space="preserve">paslaugų kainą sudaro </w:t>
      </w:r>
      <w:r w:rsidR="002F7C4A">
        <w:rPr>
          <w:rFonts w:ascii="Times New Roman" w:eastAsia="Times New Roman" w:hAnsi="Times New Roman"/>
          <w:color w:val="000000" w:themeColor="text1"/>
          <w:sz w:val="24"/>
          <w:szCs w:val="24"/>
          <w:lang w:eastAsia="lt-LT"/>
        </w:rPr>
        <w:t>p</w:t>
      </w:r>
      <w:r w:rsidRPr="00345360">
        <w:rPr>
          <w:rFonts w:ascii="Times New Roman" w:eastAsia="Times New Roman" w:hAnsi="Times New Roman"/>
          <w:color w:val="000000" w:themeColor="text1"/>
          <w:sz w:val="24"/>
          <w:szCs w:val="24"/>
          <w:lang w:eastAsia="lt-LT"/>
        </w:rPr>
        <w:t xml:space="preserve">aslaugų teikėjo faktiškai patiriamos išlaidos, tiesiogiai susijusios su </w:t>
      </w:r>
      <w:r w:rsidR="002A0C87">
        <w:rPr>
          <w:rFonts w:ascii="Times New Roman" w:eastAsia="Times New Roman" w:hAnsi="Times New Roman"/>
          <w:color w:val="000000" w:themeColor="text1"/>
          <w:sz w:val="24"/>
          <w:szCs w:val="24"/>
          <w:lang w:eastAsia="lt-LT"/>
        </w:rPr>
        <w:t>s</w:t>
      </w:r>
      <w:r w:rsidRPr="00345360">
        <w:rPr>
          <w:rFonts w:ascii="Times New Roman" w:eastAsia="Times New Roman" w:hAnsi="Times New Roman"/>
          <w:color w:val="000000" w:themeColor="text1"/>
          <w:sz w:val="24"/>
          <w:szCs w:val="24"/>
          <w:lang w:eastAsia="lt-LT"/>
        </w:rPr>
        <w:t>utarties vykdymu.</w:t>
      </w:r>
    </w:p>
    <w:p w14:paraId="55A031C5" w14:textId="77777777" w:rsidR="00003568" w:rsidRDefault="00003568"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5127A59" w14:textId="77777777" w:rsidR="00BB4BFF" w:rsidRPr="000772BF" w:rsidRDefault="002E1C5A" w:rsidP="00BB4BFF">
      <w:pPr>
        <w:tabs>
          <w:tab w:val="left" w:pos="567"/>
          <w:tab w:val="left" w:pos="1134"/>
        </w:tabs>
        <w:spacing w:after="0" w:line="240" w:lineRule="auto"/>
        <w:ind w:right="-144"/>
        <w:jc w:val="center"/>
        <w:rPr>
          <w:rFonts w:ascii="Times New Roman" w:hAnsi="Times New Roman"/>
          <w:b/>
          <w:color w:val="000000" w:themeColor="text1"/>
          <w:sz w:val="24"/>
          <w:szCs w:val="24"/>
        </w:rPr>
      </w:pPr>
      <w:r w:rsidRPr="00BB4BFF">
        <w:rPr>
          <w:rFonts w:ascii="Times New Roman" w:hAnsi="Times New Roman"/>
          <w:b/>
          <w:color w:val="000000" w:themeColor="text1"/>
          <w:sz w:val="24"/>
          <w:szCs w:val="24"/>
        </w:rPr>
        <w:t>XVI</w:t>
      </w:r>
      <w:r w:rsidR="006E2EFE" w:rsidRPr="00BB4BFF">
        <w:rPr>
          <w:rFonts w:ascii="Times New Roman" w:hAnsi="Times New Roman"/>
          <w:b/>
          <w:color w:val="000000" w:themeColor="text1"/>
          <w:sz w:val="24"/>
          <w:szCs w:val="24"/>
        </w:rPr>
        <w:t>I</w:t>
      </w:r>
      <w:r w:rsidRPr="00BB4BFF">
        <w:rPr>
          <w:rFonts w:ascii="Times New Roman" w:hAnsi="Times New Roman"/>
          <w:b/>
          <w:color w:val="000000" w:themeColor="text1"/>
          <w:sz w:val="24"/>
          <w:szCs w:val="24"/>
        </w:rPr>
        <w:t xml:space="preserve">I. </w:t>
      </w:r>
      <w:r w:rsidR="00BB4BFF" w:rsidRPr="00BB4BFF">
        <w:rPr>
          <w:rFonts w:ascii="Times New Roman" w:hAnsi="Times New Roman"/>
          <w:b/>
          <w:color w:val="000000" w:themeColor="text1"/>
          <w:sz w:val="24"/>
          <w:szCs w:val="24"/>
        </w:rPr>
        <w:t xml:space="preserve">RENGINIUI REIKALAINGOS </w:t>
      </w:r>
      <w:r w:rsidR="00BB4BFF" w:rsidRPr="000772BF">
        <w:rPr>
          <w:rFonts w:ascii="Times New Roman" w:hAnsi="Times New Roman"/>
          <w:b/>
          <w:color w:val="000000" w:themeColor="text1"/>
          <w:sz w:val="24"/>
          <w:szCs w:val="24"/>
        </w:rPr>
        <w:t>ĮVAIZDŽIO KŪRĖJO PASLAUGOS</w:t>
      </w:r>
    </w:p>
    <w:p w14:paraId="30EC542B" w14:textId="77777777" w:rsidR="00BB4BFF" w:rsidRPr="000772BF" w:rsidRDefault="00BB4BFF" w:rsidP="00BB4BFF">
      <w:pPr>
        <w:tabs>
          <w:tab w:val="left" w:pos="567"/>
          <w:tab w:val="left" w:pos="1134"/>
        </w:tabs>
        <w:spacing w:after="0" w:line="240" w:lineRule="auto"/>
        <w:ind w:right="-144"/>
        <w:jc w:val="center"/>
        <w:rPr>
          <w:rFonts w:ascii="Times New Roman" w:hAnsi="Times New Roman"/>
          <w:b/>
          <w:color w:val="000000" w:themeColor="text1"/>
          <w:sz w:val="24"/>
          <w:szCs w:val="24"/>
        </w:rPr>
      </w:pPr>
    </w:p>
    <w:p w14:paraId="7565B30F" w14:textId="77777777" w:rsidR="00BB4BFF" w:rsidRPr="000772BF" w:rsidRDefault="00BB4BFF" w:rsidP="00BB4BF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18.1. Įvaizdžio kūrėjo paslaugas perkančioji organizacija užsako pagal poreikį.</w:t>
      </w:r>
    </w:p>
    <w:p w14:paraId="5993448D" w14:textId="77777777" w:rsidR="00BB4BFF" w:rsidRPr="000772BF" w:rsidRDefault="00BB4BFF" w:rsidP="00BB4BFF">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18.2. Paslaugų teikėjas atsižvelgdamas į renginio specifiką turi užtikrinti renginio vedėjo, moderatoriaus, komisijos narių ar pranešėjų tinkamą asmeninį įvaizdį.</w:t>
      </w:r>
    </w:p>
    <w:p w14:paraId="01B9CA0A" w14:textId="77777777" w:rsidR="00BB4BFF" w:rsidRPr="000772BF" w:rsidRDefault="00BB4BFF" w:rsidP="00BB4BFF">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 xml:space="preserve">18.3. Paslaugų teikėjas pagal perkančiosios organizacijos pateiktą užsakymą turi pateikti nemažiau kaip po 2 skirtingus įvaizdžius kiekvienai pateiktai pozicijai kas apima: aprangą, šukuoseną, makiažą, avalynę, aksesuarus ir/ar kita. </w:t>
      </w:r>
    </w:p>
    <w:p w14:paraId="4F889BED" w14:textId="77777777" w:rsidR="00BB4BFF" w:rsidRPr="000772BF" w:rsidRDefault="00BB4BFF" w:rsidP="00BB4BF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18.4. Paslaugų teikėjas turi užtikrini, kad renginio vedėjui, moderatoriui, komisijos nariams ar dalyviams suderinta apranga, avalynė ir aksesuarai būtų pristatyti laiku, kokybiški ir švarūs, taip pat užtikrinti, kad būtų tinkamai atliktas makiažas ir šukuosena.</w:t>
      </w:r>
    </w:p>
    <w:p w14:paraId="46D2B914" w14:textId="77777777" w:rsidR="00BB4BFF" w:rsidRPr="000772BF" w:rsidRDefault="00BB4BFF" w:rsidP="00BB4BFF">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 xml:space="preserve">18.5. </w:t>
      </w:r>
      <w:r w:rsidRPr="000772BF">
        <w:rPr>
          <w:rFonts w:ascii="Times New Roman" w:eastAsia="Times New Roman" w:hAnsi="Times New Roman"/>
          <w:color w:val="000000" w:themeColor="text1"/>
          <w:sz w:val="24"/>
          <w:szCs w:val="24"/>
          <w:u w:val="single"/>
          <w:lang w:eastAsia="lt-LT"/>
        </w:rPr>
        <w:t>Renginiams skirtų įvaizdžio kūrėjo paslaugų įsigijimo kainodara</w:t>
      </w:r>
      <w:r w:rsidRPr="000772BF">
        <w:rPr>
          <w:rFonts w:ascii="Times New Roman" w:eastAsia="Times New Roman" w:hAnsi="Times New Roman"/>
          <w:color w:val="000000" w:themeColor="text1"/>
          <w:sz w:val="24"/>
          <w:szCs w:val="24"/>
          <w:lang w:eastAsia="lt-LT"/>
        </w:rPr>
        <w:t>: įvaizdžio kūrėjo paslaugų įsigijimui taikomas kainos apskaičiavimo būdas – fiksuotas įkainis.</w:t>
      </w:r>
    </w:p>
    <w:p w14:paraId="220BA807" w14:textId="2D788EFE" w:rsidR="002E1C5A" w:rsidRPr="00502D7D" w:rsidRDefault="002E1C5A" w:rsidP="00BB4BFF">
      <w:pPr>
        <w:tabs>
          <w:tab w:val="left" w:pos="567"/>
          <w:tab w:val="left" w:pos="1134"/>
        </w:tabs>
        <w:spacing w:after="0" w:line="240" w:lineRule="auto"/>
        <w:ind w:right="-144"/>
        <w:jc w:val="center"/>
        <w:rPr>
          <w:rFonts w:ascii="Times New Roman" w:eastAsia="Times New Roman" w:hAnsi="Times New Roman"/>
          <w:color w:val="FF0000"/>
          <w:sz w:val="24"/>
          <w:szCs w:val="24"/>
          <w:lang w:eastAsia="lt-LT"/>
        </w:rPr>
      </w:pPr>
      <w:r w:rsidRPr="00502D7D">
        <w:rPr>
          <w:rFonts w:ascii="Times New Roman" w:eastAsia="Times New Roman" w:hAnsi="Times New Roman"/>
          <w:color w:val="FF0000"/>
          <w:sz w:val="24"/>
          <w:szCs w:val="24"/>
          <w:lang w:eastAsia="lt-LT"/>
        </w:rPr>
        <w:t>.</w:t>
      </w:r>
    </w:p>
    <w:p w14:paraId="66526551" w14:textId="64262E63" w:rsidR="00165782" w:rsidRPr="001B119D" w:rsidRDefault="00165782" w:rsidP="00165782">
      <w:pPr>
        <w:tabs>
          <w:tab w:val="left" w:pos="720"/>
          <w:tab w:val="left" w:pos="851"/>
          <w:tab w:val="left" w:pos="993"/>
          <w:tab w:val="left" w:pos="1134"/>
        </w:tabs>
        <w:spacing w:after="0" w:line="240" w:lineRule="auto"/>
        <w:ind w:firstLine="567"/>
        <w:jc w:val="center"/>
        <w:rPr>
          <w:rFonts w:ascii="Times New Roman" w:eastAsia="Times New Roman" w:hAnsi="Times New Roman"/>
          <w:b/>
          <w:color w:val="FF0000"/>
          <w:sz w:val="24"/>
          <w:szCs w:val="24"/>
          <w:lang w:eastAsia="lt-LT"/>
        </w:rPr>
      </w:pPr>
      <w:r w:rsidRPr="001B119D">
        <w:rPr>
          <w:rFonts w:ascii="Times New Roman" w:hAnsi="Times New Roman"/>
          <w:b/>
          <w:sz w:val="24"/>
          <w:szCs w:val="24"/>
        </w:rPr>
        <w:t xml:space="preserve">XIX. </w:t>
      </w:r>
      <w:r w:rsidR="006424A0">
        <w:rPr>
          <w:rFonts w:ascii="Times New Roman" w:hAnsi="Times New Roman"/>
          <w:b/>
          <w:sz w:val="24"/>
          <w:szCs w:val="24"/>
        </w:rPr>
        <w:t>KITOS SU RENGINIAIS SUSIJUSIOS PASLAUGOS</w:t>
      </w:r>
    </w:p>
    <w:p w14:paraId="0205C44C" w14:textId="77777777" w:rsidR="00165782" w:rsidRDefault="00165782"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FF0000"/>
          <w:sz w:val="24"/>
          <w:szCs w:val="24"/>
          <w:lang w:eastAsia="lt-LT"/>
        </w:rPr>
      </w:pPr>
    </w:p>
    <w:p w14:paraId="43C1257E" w14:textId="1C16B698" w:rsidR="0058409B" w:rsidRDefault="0058409B"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19.1. Kitas, su renginiais susijusias paslaugas, sudaro:</w:t>
      </w:r>
    </w:p>
    <w:p w14:paraId="2E67B252" w14:textId="723534B2" w:rsidR="0058409B" w:rsidRDefault="0058409B"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 xml:space="preserve">19.1.1. </w:t>
      </w:r>
      <w:r w:rsidRPr="0058409B">
        <w:rPr>
          <w:rFonts w:ascii="Times New Roman" w:eastAsia="Times New Roman" w:hAnsi="Times New Roman"/>
          <w:color w:val="000000" w:themeColor="text1"/>
          <w:sz w:val="24"/>
          <w:szCs w:val="24"/>
          <w:lang w:eastAsia="lt-LT"/>
        </w:rPr>
        <w:t>vedėjų, moderatorių, atlikėjų, pranešėjų</w:t>
      </w:r>
      <w:r>
        <w:rPr>
          <w:rFonts w:ascii="Times New Roman" w:eastAsia="Times New Roman" w:hAnsi="Times New Roman"/>
          <w:color w:val="000000" w:themeColor="text1"/>
          <w:sz w:val="24"/>
          <w:szCs w:val="24"/>
          <w:lang w:eastAsia="lt-LT"/>
        </w:rPr>
        <w:t>, didžėjų</w:t>
      </w:r>
      <w:r w:rsidRPr="0058409B">
        <w:rPr>
          <w:rFonts w:ascii="Times New Roman" w:eastAsia="Times New Roman" w:hAnsi="Times New Roman"/>
          <w:color w:val="000000" w:themeColor="text1"/>
          <w:sz w:val="24"/>
          <w:szCs w:val="24"/>
          <w:lang w:eastAsia="lt-LT"/>
        </w:rPr>
        <w:t xml:space="preserve"> ir pan. suteikt</w:t>
      </w:r>
      <w:r>
        <w:rPr>
          <w:rFonts w:ascii="Times New Roman" w:eastAsia="Times New Roman" w:hAnsi="Times New Roman"/>
          <w:color w:val="000000" w:themeColor="text1"/>
          <w:sz w:val="24"/>
          <w:szCs w:val="24"/>
          <w:lang w:eastAsia="lt-LT"/>
        </w:rPr>
        <w:t>os</w:t>
      </w:r>
      <w:r w:rsidRPr="0058409B">
        <w:rPr>
          <w:rFonts w:ascii="Times New Roman" w:eastAsia="Times New Roman" w:hAnsi="Times New Roman"/>
          <w:color w:val="000000" w:themeColor="text1"/>
          <w:sz w:val="24"/>
          <w:szCs w:val="24"/>
          <w:lang w:eastAsia="lt-LT"/>
        </w:rPr>
        <w:t xml:space="preserve"> paslaug</w:t>
      </w:r>
      <w:r>
        <w:rPr>
          <w:rFonts w:ascii="Times New Roman" w:eastAsia="Times New Roman" w:hAnsi="Times New Roman"/>
          <w:color w:val="000000" w:themeColor="text1"/>
          <w:sz w:val="24"/>
          <w:szCs w:val="24"/>
          <w:lang w:eastAsia="lt-LT"/>
        </w:rPr>
        <w:t>os</w:t>
      </w:r>
      <w:r w:rsidR="009D148F">
        <w:rPr>
          <w:rFonts w:ascii="Times New Roman" w:eastAsia="Times New Roman" w:hAnsi="Times New Roman"/>
          <w:color w:val="000000" w:themeColor="text1"/>
          <w:sz w:val="24"/>
          <w:szCs w:val="24"/>
          <w:lang w:eastAsia="lt-LT"/>
        </w:rPr>
        <w:t xml:space="preserve"> (honorarai)</w:t>
      </w:r>
      <w:r>
        <w:rPr>
          <w:rFonts w:ascii="Times New Roman" w:eastAsia="Times New Roman" w:hAnsi="Times New Roman"/>
          <w:color w:val="000000" w:themeColor="text1"/>
          <w:sz w:val="24"/>
          <w:szCs w:val="24"/>
          <w:lang w:eastAsia="lt-LT"/>
        </w:rPr>
        <w:t>;</w:t>
      </w:r>
    </w:p>
    <w:p w14:paraId="5B30CA1B" w14:textId="5D771B2E" w:rsidR="0058409B" w:rsidRDefault="0058409B"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19.1.2. </w:t>
      </w:r>
      <w:r w:rsidR="00693C51">
        <w:rPr>
          <w:rFonts w:ascii="Times New Roman" w:eastAsia="Times New Roman" w:hAnsi="Times New Roman"/>
          <w:color w:val="000000" w:themeColor="text1"/>
          <w:sz w:val="24"/>
          <w:szCs w:val="24"/>
          <w:lang w:eastAsia="lt-LT"/>
        </w:rPr>
        <w:t>g</w:t>
      </w:r>
      <w:r w:rsidRPr="001B119D">
        <w:rPr>
          <w:rFonts w:ascii="Times New Roman" w:eastAsia="Times New Roman" w:hAnsi="Times New Roman"/>
          <w:color w:val="000000" w:themeColor="text1"/>
          <w:sz w:val="24"/>
          <w:szCs w:val="24"/>
          <w:lang w:eastAsia="lt-LT"/>
        </w:rPr>
        <w:t>reitosios medicinos pagalbos, gelbėtojų, apsaugos tarnybos paslaug</w:t>
      </w:r>
      <w:r>
        <w:rPr>
          <w:rFonts w:ascii="Times New Roman" w:eastAsia="Times New Roman" w:hAnsi="Times New Roman"/>
          <w:color w:val="000000" w:themeColor="text1"/>
          <w:sz w:val="24"/>
          <w:szCs w:val="24"/>
          <w:lang w:eastAsia="lt-LT"/>
        </w:rPr>
        <w:t>o</w:t>
      </w:r>
      <w:r w:rsidRPr="001B119D">
        <w:rPr>
          <w:rFonts w:ascii="Times New Roman" w:eastAsia="Times New Roman" w:hAnsi="Times New Roman"/>
          <w:color w:val="000000" w:themeColor="text1"/>
          <w:sz w:val="24"/>
          <w:szCs w:val="24"/>
          <w:lang w:eastAsia="lt-LT"/>
        </w:rPr>
        <w:t>s</w:t>
      </w:r>
      <w:r>
        <w:rPr>
          <w:rFonts w:ascii="Times New Roman" w:eastAsia="Times New Roman" w:hAnsi="Times New Roman"/>
          <w:color w:val="000000" w:themeColor="text1"/>
          <w:sz w:val="24"/>
          <w:szCs w:val="24"/>
          <w:lang w:eastAsia="lt-LT"/>
        </w:rPr>
        <w:t>.</w:t>
      </w:r>
    </w:p>
    <w:p w14:paraId="618688DA" w14:textId="2A8CD05D" w:rsidR="0058409B" w:rsidRDefault="0058409B"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19.2. Visas paslaugas, nurodytas 19.1.1</w:t>
      </w:r>
      <w:r w:rsidR="00DE75BE" w:rsidRPr="00DE75BE">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19.1.2 papunkčiuose, </w:t>
      </w:r>
      <w:r w:rsidRPr="0058409B">
        <w:rPr>
          <w:rFonts w:ascii="Times New Roman" w:eastAsia="Times New Roman" w:hAnsi="Times New Roman"/>
          <w:color w:val="000000" w:themeColor="text1"/>
          <w:sz w:val="24"/>
          <w:szCs w:val="24"/>
          <w:lang w:eastAsia="lt-LT"/>
        </w:rPr>
        <w:t>perkančioji organizacija užsako pagal poreikį</w:t>
      </w:r>
      <w:r>
        <w:rPr>
          <w:rFonts w:ascii="Times New Roman" w:eastAsia="Times New Roman" w:hAnsi="Times New Roman"/>
          <w:color w:val="000000" w:themeColor="text1"/>
          <w:sz w:val="24"/>
          <w:szCs w:val="24"/>
          <w:lang w:eastAsia="lt-LT"/>
        </w:rPr>
        <w:t xml:space="preserve">. </w:t>
      </w:r>
    </w:p>
    <w:p w14:paraId="1B8C3020" w14:textId="49BCFAF5" w:rsidR="00165782" w:rsidRPr="001B119D" w:rsidRDefault="00165782" w:rsidP="0016578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1B119D">
        <w:rPr>
          <w:rFonts w:ascii="Times New Roman" w:eastAsia="Times New Roman" w:hAnsi="Times New Roman"/>
          <w:color w:val="000000" w:themeColor="text1"/>
          <w:sz w:val="24"/>
          <w:szCs w:val="24"/>
          <w:lang w:eastAsia="lt-LT"/>
        </w:rPr>
        <w:t>19.</w:t>
      </w:r>
      <w:r w:rsidR="0058409B">
        <w:rPr>
          <w:rFonts w:ascii="Times New Roman" w:eastAsia="Times New Roman" w:hAnsi="Times New Roman"/>
          <w:color w:val="000000" w:themeColor="text1"/>
          <w:sz w:val="24"/>
          <w:szCs w:val="24"/>
          <w:lang w:eastAsia="lt-LT"/>
        </w:rPr>
        <w:t>3</w:t>
      </w:r>
      <w:r w:rsidRPr="001B119D">
        <w:rPr>
          <w:rFonts w:ascii="Times New Roman" w:eastAsia="Times New Roman" w:hAnsi="Times New Roman"/>
          <w:color w:val="000000" w:themeColor="text1"/>
          <w:sz w:val="24"/>
          <w:szCs w:val="24"/>
          <w:lang w:eastAsia="lt-LT"/>
        </w:rPr>
        <w:t xml:space="preserve">. </w:t>
      </w:r>
      <w:r w:rsidR="00DE75BE" w:rsidRPr="00DE75BE">
        <w:rPr>
          <w:rFonts w:ascii="Times New Roman" w:eastAsia="Times New Roman" w:hAnsi="Times New Roman"/>
          <w:color w:val="000000" w:themeColor="text1"/>
          <w:sz w:val="24"/>
          <w:szCs w:val="24"/>
          <w:u w:val="single"/>
          <w:lang w:eastAsia="lt-LT"/>
        </w:rPr>
        <w:t>Paslaugų, nurodytų 19.1.1–19.1.2 papunkčiuose, įsigijimo</w:t>
      </w:r>
      <w:r w:rsidRPr="00DE75BE">
        <w:rPr>
          <w:rFonts w:ascii="Times New Roman" w:eastAsia="Times New Roman" w:hAnsi="Times New Roman"/>
          <w:color w:val="000000" w:themeColor="text1"/>
          <w:sz w:val="24"/>
          <w:szCs w:val="24"/>
          <w:u w:val="single"/>
          <w:lang w:eastAsia="lt-LT"/>
        </w:rPr>
        <w:t xml:space="preserve"> kainodara</w:t>
      </w:r>
      <w:r w:rsidRPr="001B119D">
        <w:rPr>
          <w:rFonts w:ascii="Times New Roman" w:eastAsia="Times New Roman" w:hAnsi="Times New Roman"/>
          <w:color w:val="000000" w:themeColor="text1"/>
          <w:sz w:val="24"/>
          <w:szCs w:val="24"/>
          <w:lang w:eastAsia="lt-LT"/>
        </w:rPr>
        <w:t>: taikomas kainos apskaičiavimo būdas – sutarties vykdymo išlaidų atlyginimas.</w:t>
      </w:r>
    </w:p>
    <w:p w14:paraId="42DEBB03" w14:textId="77777777" w:rsidR="002E1C5A" w:rsidRDefault="002E1C5A"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0A961F0" w14:textId="77777777" w:rsidR="00F622D8" w:rsidRPr="00980F65" w:rsidRDefault="00F622D8" w:rsidP="00F622D8">
      <w:pPr>
        <w:tabs>
          <w:tab w:val="left" w:pos="720"/>
          <w:tab w:val="left" w:pos="851"/>
          <w:tab w:val="left" w:pos="993"/>
          <w:tab w:val="left" w:pos="1134"/>
        </w:tabs>
        <w:spacing w:after="0" w:line="240" w:lineRule="auto"/>
        <w:ind w:firstLine="567"/>
        <w:jc w:val="center"/>
        <w:rPr>
          <w:rFonts w:ascii="Times New Roman" w:hAnsi="Times New Roman"/>
          <w:b/>
          <w:color w:val="000000" w:themeColor="text1"/>
          <w:sz w:val="24"/>
          <w:szCs w:val="24"/>
        </w:rPr>
      </w:pPr>
      <w:r w:rsidRPr="00980F65">
        <w:rPr>
          <w:rFonts w:ascii="Times New Roman" w:hAnsi="Times New Roman"/>
          <w:b/>
          <w:color w:val="000000" w:themeColor="text1"/>
          <w:sz w:val="24"/>
          <w:szCs w:val="24"/>
        </w:rPr>
        <w:t xml:space="preserve">XX. </w:t>
      </w:r>
      <w:r>
        <w:rPr>
          <w:rFonts w:ascii="Times New Roman" w:hAnsi="Times New Roman"/>
          <w:b/>
          <w:color w:val="000000" w:themeColor="text1"/>
          <w:sz w:val="24"/>
          <w:szCs w:val="24"/>
        </w:rPr>
        <w:t>ŽALIEJI</w:t>
      </w:r>
      <w:r w:rsidRPr="00980F65">
        <w:rPr>
          <w:rFonts w:ascii="Times New Roman" w:hAnsi="Times New Roman"/>
          <w:b/>
          <w:color w:val="000000" w:themeColor="text1"/>
          <w:sz w:val="24"/>
          <w:szCs w:val="24"/>
        </w:rPr>
        <w:t xml:space="preserve"> KRITERIJAI</w:t>
      </w:r>
    </w:p>
    <w:p w14:paraId="3D1EF8E6" w14:textId="77777777" w:rsidR="00F622D8" w:rsidRPr="000C47EB" w:rsidRDefault="00F622D8" w:rsidP="00F622D8">
      <w:pPr>
        <w:tabs>
          <w:tab w:val="left" w:pos="567"/>
          <w:tab w:val="left" w:pos="1134"/>
        </w:tabs>
        <w:spacing w:after="0" w:line="240" w:lineRule="auto"/>
        <w:ind w:right="-144"/>
        <w:jc w:val="center"/>
        <w:rPr>
          <w:rFonts w:ascii="Times New Roman" w:hAnsi="Times New Roman"/>
          <w:b/>
          <w:color w:val="FF0000"/>
          <w:sz w:val="24"/>
          <w:szCs w:val="24"/>
        </w:rPr>
      </w:pPr>
    </w:p>
    <w:p w14:paraId="683F58AF" w14:textId="1647A591"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w:t>
      </w:r>
      <w:r w:rsidRPr="00105435">
        <w:rPr>
          <w:rFonts w:ascii="Times New Roman" w:eastAsia="Times New Roman" w:hAnsi="Times New Roman"/>
          <w:color w:val="000000" w:themeColor="text1"/>
          <w:sz w:val="24"/>
          <w:szCs w:val="24"/>
          <w:lang w:eastAsia="lt-LT"/>
        </w:rPr>
        <w:tab/>
        <w:t xml:space="preserve">Renginyje naudojamas </w:t>
      </w:r>
      <w:r w:rsidR="00CF5847">
        <w:rPr>
          <w:rFonts w:ascii="Times New Roman" w:eastAsia="Times New Roman" w:hAnsi="Times New Roman"/>
          <w:color w:val="000000" w:themeColor="text1"/>
          <w:sz w:val="24"/>
          <w:szCs w:val="24"/>
          <w:lang w:eastAsia="lt-LT"/>
        </w:rPr>
        <w:t>p</w:t>
      </w:r>
      <w:r w:rsidRPr="00105435">
        <w:rPr>
          <w:rFonts w:ascii="Times New Roman" w:eastAsia="Times New Roman" w:hAnsi="Times New Roman"/>
          <w:color w:val="000000" w:themeColor="text1"/>
          <w:sz w:val="24"/>
          <w:szCs w:val="24"/>
          <w:lang w:eastAsia="lt-LT"/>
        </w:rPr>
        <w:t>aslaugų teikėjo pateiktas rašymo, spausdinimo ir kopijavimo popierius turi atitikti minimalius aplinkos apsaugos kriterijus:</w:t>
      </w:r>
    </w:p>
    <w:p w14:paraId="613A1634"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0.1.1.</w:t>
      </w:r>
      <w:r w:rsidRPr="00105435">
        <w:rPr>
          <w:rFonts w:ascii="Times New Roman" w:eastAsia="Times New Roman" w:hAnsi="Times New Roman"/>
          <w:color w:val="000000" w:themeColor="text1"/>
          <w:sz w:val="24"/>
          <w:szCs w:val="24"/>
          <w:lang w:eastAsia="lt-LT"/>
        </w:rPr>
        <w:tab/>
        <w:t>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0C72A08F"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0.1.2.</w:t>
      </w:r>
      <w:r w:rsidRPr="00105435">
        <w:rPr>
          <w:rFonts w:ascii="Times New Roman" w:eastAsia="Times New Roman" w:hAnsi="Times New Roman"/>
          <w:color w:val="000000" w:themeColor="text1"/>
          <w:sz w:val="24"/>
          <w:szCs w:val="24"/>
          <w:lang w:eastAsia="lt-LT"/>
        </w:rPr>
        <w:tab/>
        <w:t>gaminys turi būti nebalintas arba balintas nenaudojant chloro dujų</w:t>
      </w:r>
      <w:r>
        <w:rPr>
          <w:rFonts w:ascii="Times New Roman" w:eastAsia="Times New Roman" w:hAnsi="Times New Roman"/>
          <w:color w:val="000000" w:themeColor="text1"/>
          <w:sz w:val="24"/>
          <w:szCs w:val="24"/>
          <w:lang w:eastAsia="lt-LT"/>
        </w:rPr>
        <w:t>;</w:t>
      </w:r>
    </w:p>
    <w:p w14:paraId="2486555C"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20.1.3. p</w:t>
      </w:r>
      <w:r w:rsidRPr="00684F01">
        <w:rPr>
          <w:rFonts w:ascii="Times New Roman" w:eastAsia="Times New Roman" w:hAnsi="Times New Roman"/>
          <w:color w:val="000000" w:themeColor="text1"/>
          <w:sz w:val="24"/>
          <w:szCs w:val="24"/>
          <w:lang w:eastAsia="lt-LT"/>
        </w:rPr>
        <w:t>lonasis (higieninis) popierius: turi būti pagamintas iš 100 proc. perdirbto popieriaus (naudoto popieriaus ir (ar) gamybos atliekų) plaušų ir turi būti nebalintas arba balintas nenaudojant chloro dujų</w:t>
      </w:r>
      <w:r>
        <w:rPr>
          <w:rFonts w:ascii="Times New Roman" w:eastAsia="Times New Roman" w:hAnsi="Times New Roman"/>
          <w:color w:val="000000" w:themeColor="text1"/>
          <w:sz w:val="24"/>
          <w:szCs w:val="24"/>
          <w:lang w:eastAsia="lt-LT"/>
        </w:rPr>
        <w:t>.</w:t>
      </w:r>
    </w:p>
    <w:p w14:paraId="508561DE"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 xml:space="preserve">0.2. Maitinimo paslaugų teikimui (kavos pertraukų organizavimui) bei renginio organizavimo metu maistas ir gėrimai turi būti pateikiami naudojant daugkartinio naudojimo stalo įrankius, indus, staltieses ir kitus reikmenis. </w:t>
      </w:r>
    </w:p>
    <w:p w14:paraId="28086B60" w14:textId="33417075"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0.3. Susidariusios atliekos (biologiškai skaidžios atliekos, stiklas, popierius, plastikas, metalas ir kt.) turi būti rūšiuojamos jų susidarymo vietoje ir perduodamos atliekas tvarkančioms įmonėms.</w:t>
      </w:r>
      <w:r w:rsidRPr="00114122">
        <w:t xml:space="preserve"> </w:t>
      </w:r>
      <w:r w:rsidRPr="00114122">
        <w:rPr>
          <w:rFonts w:ascii="Times New Roman" w:eastAsia="Times New Roman" w:hAnsi="Times New Roman"/>
          <w:i/>
          <w:color w:val="000000" w:themeColor="text1"/>
          <w:sz w:val="24"/>
          <w:szCs w:val="24"/>
          <w:lang w:eastAsia="lt-LT"/>
        </w:rPr>
        <w:t>Atitiktį įrodantys dokumentai</w:t>
      </w:r>
      <w:r>
        <w:rPr>
          <w:rFonts w:ascii="Times New Roman" w:eastAsia="Times New Roman" w:hAnsi="Times New Roman"/>
          <w:color w:val="000000" w:themeColor="text1"/>
          <w:sz w:val="24"/>
          <w:szCs w:val="24"/>
          <w:lang w:eastAsia="lt-LT"/>
        </w:rPr>
        <w:t>:</w:t>
      </w:r>
      <w:r w:rsidRPr="00114122">
        <w:rPr>
          <w:rFonts w:ascii="Times New Roman" w:eastAsia="Times New Roman" w:hAnsi="Times New Roman"/>
          <w:color w:val="000000" w:themeColor="text1"/>
          <w:sz w:val="24"/>
          <w:szCs w:val="24"/>
          <w:lang w:eastAsia="lt-LT"/>
        </w:rPr>
        <w:t xml:space="preserve"> galiojantys ekologinio ženklo sertifikatai, gamintojo deklaracijos įrodančios, kad produktai yra biologiškai</w:t>
      </w:r>
      <w:r>
        <w:rPr>
          <w:rFonts w:ascii="Times New Roman" w:eastAsia="Times New Roman" w:hAnsi="Times New Roman"/>
          <w:color w:val="000000" w:themeColor="text1"/>
          <w:sz w:val="24"/>
          <w:szCs w:val="24"/>
          <w:lang w:eastAsia="lt-LT"/>
        </w:rPr>
        <w:t xml:space="preserve"> </w:t>
      </w:r>
      <w:r w:rsidRPr="00114122">
        <w:rPr>
          <w:rFonts w:ascii="Times New Roman" w:eastAsia="Times New Roman" w:hAnsi="Times New Roman"/>
          <w:color w:val="000000" w:themeColor="text1"/>
          <w:sz w:val="24"/>
          <w:szCs w:val="24"/>
          <w:lang w:eastAsia="lt-LT"/>
        </w:rPr>
        <w:t>skaidūs (kompostuojami), pirkimo vykdytojas gali prašyti tiekėjo pateikti pažymą ar pasirašytą sutartį su atliekas tvarkančia,</w:t>
      </w:r>
      <w:r>
        <w:rPr>
          <w:rFonts w:ascii="Times New Roman" w:eastAsia="Times New Roman" w:hAnsi="Times New Roman"/>
          <w:color w:val="000000" w:themeColor="text1"/>
          <w:sz w:val="24"/>
          <w:szCs w:val="24"/>
          <w:lang w:eastAsia="lt-LT"/>
        </w:rPr>
        <w:t xml:space="preserve"> </w:t>
      </w:r>
      <w:r w:rsidRPr="00114122">
        <w:rPr>
          <w:rFonts w:ascii="Times New Roman" w:eastAsia="Times New Roman" w:hAnsi="Times New Roman"/>
          <w:color w:val="000000" w:themeColor="text1"/>
          <w:sz w:val="24"/>
          <w:szCs w:val="24"/>
          <w:lang w:eastAsia="lt-LT"/>
        </w:rPr>
        <w:t>kompostuojančia ar kitaip naudojančia įmone</w:t>
      </w:r>
      <w:r w:rsidR="00CF5847">
        <w:rPr>
          <w:rFonts w:ascii="Times New Roman" w:eastAsia="Times New Roman" w:hAnsi="Times New Roman"/>
          <w:color w:val="000000" w:themeColor="text1"/>
          <w:sz w:val="24"/>
          <w:szCs w:val="24"/>
          <w:lang w:eastAsia="lt-LT"/>
        </w:rPr>
        <w:t>.</w:t>
      </w:r>
    </w:p>
    <w:p w14:paraId="660C00AA"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0.4. Maitinimo paslaugų teikimo vietoje susidarančios atliekos turi būti tinkamai sutvarkytos</w:t>
      </w:r>
      <w:r>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t. y. perduodamos atliekas tvarkančioms ir (ar) atliekas kompostuojančioms ir (ar) kitaip naudojančioms įmonėms.</w:t>
      </w:r>
      <w:r w:rsidRPr="000961A1">
        <w:t xml:space="preserve"> </w:t>
      </w:r>
      <w:r w:rsidRPr="000961A1">
        <w:rPr>
          <w:rFonts w:ascii="Times New Roman" w:eastAsia="Times New Roman" w:hAnsi="Times New Roman"/>
          <w:i/>
          <w:color w:val="000000" w:themeColor="text1"/>
          <w:sz w:val="24"/>
          <w:szCs w:val="24"/>
          <w:lang w:eastAsia="lt-LT"/>
        </w:rPr>
        <w:t>Atitiktį įrodantys dokumenta</w:t>
      </w:r>
      <w:r>
        <w:rPr>
          <w:rFonts w:ascii="Times New Roman" w:eastAsia="Times New Roman" w:hAnsi="Times New Roman"/>
          <w:i/>
          <w:color w:val="000000" w:themeColor="text1"/>
          <w:sz w:val="24"/>
          <w:szCs w:val="24"/>
          <w:lang w:eastAsia="lt-LT"/>
        </w:rPr>
        <w:t xml:space="preserve">i: </w:t>
      </w:r>
      <w:r w:rsidRPr="000961A1">
        <w:rPr>
          <w:rFonts w:ascii="Times New Roman" w:eastAsia="Times New Roman" w:hAnsi="Times New Roman"/>
          <w:color w:val="000000" w:themeColor="text1"/>
          <w:sz w:val="24"/>
          <w:szCs w:val="24"/>
          <w:lang w:eastAsia="lt-LT"/>
        </w:rPr>
        <w:t>galiojantys ekologinio ženklo sertifikatai, arba gamintojo techniniai dokumentai ir (ar) deklaracijos įrodančios,</w:t>
      </w:r>
      <w:r>
        <w:rPr>
          <w:rFonts w:ascii="Times New Roman" w:eastAsia="Times New Roman" w:hAnsi="Times New Roman"/>
          <w:color w:val="000000" w:themeColor="text1"/>
          <w:sz w:val="24"/>
          <w:szCs w:val="24"/>
          <w:lang w:eastAsia="lt-LT"/>
        </w:rPr>
        <w:t xml:space="preserve"> </w:t>
      </w:r>
      <w:r w:rsidRPr="000961A1">
        <w:rPr>
          <w:rFonts w:ascii="Times New Roman" w:eastAsia="Times New Roman" w:hAnsi="Times New Roman"/>
          <w:color w:val="000000" w:themeColor="text1"/>
          <w:sz w:val="24"/>
          <w:szCs w:val="24"/>
          <w:lang w:eastAsia="lt-LT"/>
        </w:rPr>
        <w:t>kad atliekų maišai yra biologiškai skaidūs (kompostuojami), sutarties kopiją sudarytą tarp tiekėjo ir atestuoto atliekų tvarkytojo bei išrašas</w:t>
      </w:r>
      <w:r>
        <w:rPr>
          <w:rFonts w:ascii="Times New Roman" w:eastAsia="Times New Roman" w:hAnsi="Times New Roman"/>
          <w:color w:val="000000" w:themeColor="text1"/>
          <w:sz w:val="24"/>
          <w:szCs w:val="24"/>
          <w:lang w:eastAsia="lt-LT"/>
        </w:rPr>
        <w:t xml:space="preserve"> </w:t>
      </w:r>
      <w:r w:rsidRPr="000961A1">
        <w:rPr>
          <w:rFonts w:ascii="Times New Roman" w:eastAsia="Times New Roman" w:hAnsi="Times New Roman"/>
          <w:color w:val="000000" w:themeColor="text1"/>
          <w:sz w:val="24"/>
          <w:szCs w:val="24"/>
          <w:lang w:eastAsia="lt-LT"/>
        </w:rPr>
        <w:t>ar atliekų perdavimo aktas, ar kiti lygiaverčiai įrodymai, įrodantys, kad tiekėjas atliekas perdavė atliekų tvarkytojui.</w:t>
      </w:r>
    </w:p>
    <w:p w14:paraId="75825BD6"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w:t>
      </w:r>
      <w:r w:rsidRPr="00105435">
        <w:rPr>
          <w:rFonts w:ascii="Times New Roman" w:eastAsia="Times New Roman" w:hAnsi="Times New Roman"/>
          <w:color w:val="000000" w:themeColor="text1"/>
          <w:sz w:val="24"/>
          <w:szCs w:val="24"/>
          <w:lang w:eastAsia="lt-LT"/>
        </w:rPr>
        <w:tab/>
        <w:t>Paslaugų teikėjas sutarties vykdymo metu įsipareigoja laikytis aplinkos apsaugos kriterijų maisto produktams ir maitinimo paslaugoms:</w:t>
      </w:r>
    </w:p>
    <w:p w14:paraId="250A1808"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w:t>
      </w:r>
      <w:r w:rsidRPr="00105435">
        <w:rPr>
          <w:rFonts w:ascii="Times New Roman" w:eastAsia="Times New Roman" w:hAnsi="Times New Roman"/>
          <w:color w:val="000000" w:themeColor="text1"/>
          <w:sz w:val="24"/>
          <w:szCs w:val="24"/>
          <w:lang w:eastAsia="lt-LT"/>
        </w:rPr>
        <w:tab/>
        <w:t>ne mažiau kaip 30 proc. perkamų maisto produktų (išskyrus maisto produktus skirtus gyvūnams) kiekio (kilogramais, litrais, vienetais) turi atitikti bent vieną iš šių minimalių aplinkos apsaugos kriterijų:</w:t>
      </w:r>
    </w:p>
    <w:p w14:paraId="0F48A4FB"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0.5.1.1.</w:t>
      </w:r>
      <w:r>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0EDDBE4" w14:textId="77777777"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0.5.1.2.</w:t>
      </w:r>
      <w:r>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019A832"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2</w:t>
      </w:r>
      <w:r w:rsidRPr="00105435">
        <w:rPr>
          <w:rFonts w:ascii="Times New Roman" w:eastAsia="Times New Roman" w:hAnsi="Times New Roman"/>
          <w:color w:val="000000" w:themeColor="text1"/>
          <w:sz w:val="24"/>
          <w:szCs w:val="24"/>
          <w:lang w:eastAsia="lt-LT"/>
        </w:rPr>
        <w:t>0.5.1.3.</w:t>
      </w:r>
      <w:r>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356756F" w14:textId="10A3F0B9" w:rsidR="00F622D8" w:rsidRPr="00105435"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20.5.2. </w:t>
      </w:r>
      <w:r w:rsidR="00CF5847">
        <w:rPr>
          <w:rFonts w:ascii="Times New Roman" w:eastAsia="Times New Roman" w:hAnsi="Times New Roman"/>
          <w:i/>
          <w:color w:val="000000" w:themeColor="text1"/>
          <w:sz w:val="24"/>
          <w:szCs w:val="24"/>
          <w:lang w:eastAsia="lt-LT"/>
        </w:rPr>
        <w:t>a</w:t>
      </w:r>
      <w:r w:rsidRPr="00C10AF4">
        <w:rPr>
          <w:rFonts w:ascii="Times New Roman" w:eastAsia="Times New Roman" w:hAnsi="Times New Roman"/>
          <w:i/>
          <w:color w:val="000000" w:themeColor="text1"/>
          <w:sz w:val="24"/>
          <w:szCs w:val="24"/>
          <w:lang w:eastAsia="lt-LT"/>
        </w:rPr>
        <w:t>titiktį reikalavimams įrodantys dokumentai</w:t>
      </w:r>
      <w:r w:rsidRPr="00C10AF4">
        <w:rPr>
          <w:rFonts w:ascii="Times New Roman" w:eastAsia="Times New Roman" w:hAnsi="Times New Roman"/>
          <w:color w:val="000000" w:themeColor="text1"/>
          <w:sz w:val="24"/>
          <w:szCs w:val="24"/>
          <w:lang w:eastAsia="lt-LT"/>
        </w:rPr>
        <w:t>: (</w:t>
      </w:r>
      <w:r>
        <w:rPr>
          <w:rFonts w:ascii="Times New Roman" w:eastAsia="Times New Roman" w:hAnsi="Times New Roman"/>
          <w:color w:val="000000" w:themeColor="text1"/>
          <w:sz w:val="24"/>
          <w:szCs w:val="24"/>
          <w:lang w:eastAsia="lt-LT"/>
        </w:rPr>
        <w:t>20.5</w:t>
      </w:r>
      <w:r w:rsidRPr="00C10AF4">
        <w:rPr>
          <w:rFonts w:ascii="Times New Roman" w:eastAsia="Times New Roman" w:hAnsi="Times New Roman"/>
          <w:color w:val="000000" w:themeColor="text1"/>
          <w:sz w:val="24"/>
          <w:szCs w:val="24"/>
          <w:lang w:eastAsia="lt-LT"/>
        </w:rPr>
        <w:t>.1.1–</w:t>
      </w:r>
      <w:r>
        <w:rPr>
          <w:rFonts w:ascii="Times New Roman" w:eastAsia="Times New Roman" w:hAnsi="Times New Roman"/>
          <w:color w:val="000000" w:themeColor="text1"/>
          <w:sz w:val="24"/>
          <w:szCs w:val="24"/>
          <w:lang w:eastAsia="lt-LT"/>
        </w:rPr>
        <w:t>20.5</w:t>
      </w:r>
      <w:r w:rsidRPr="00C10AF4">
        <w:rPr>
          <w:rFonts w:ascii="Times New Roman" w:eastAsia="Times New Roman" w:hAnsi="Times New Roman"/>
          <w:color w:val="000000" w:themeColor="text1"/>
          <w:sz w:val="24"/>
          <w:szCs w:val="24"/>
          <w:lang w:eastAsia="lt-LT"/>
        </w:rPr>
        <w:t>.1.3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r>
        <w:rPr>
          <w:rFonts w:ascii="Times New Roman" w:eastAsia="Times New Roman" w:hAnsi="Times New Roman"/>
          <w:color w:val="000000" w:themeColor="text1"/>
          <w:sz w:val="24"/>
          <w:szCs w:val="24"/>
          <w:lang w:eastAsia="lt-LT"/>
        </w:rPr>
        <w:t>.</w:t>
      </w:r>
    </w:p>
    <w:p w14:paraId="46E3F31F"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20.6. Pakuotės </w:t>
      </w:r>
      <w:r w:rsidRPr="00D6194B">
        <w:rPr>
          <w:rFonts w:ascii="Times New Roman" w:eastAsia="Times New Roman" w:hAnsi="Times New Roman"/>
          <w:color w:val="000000" w:themeColor="text1"/>
          <w:sz w:val="24"/>
          <w:szCs w:val="24"/>
          <w:lang w:eastAsia="lt-LT"/>
        </w:rPr>
        <w:t>turi būti laikytinos perdirbamosiomis pakuotėmis pagal Lietuvos Respublikos mokesčio už aplinkos teršimą įstatymo nuostatas ir (ar) turi būti vienalytės (homogeniškos) pakuotės, pagamintos iš vienos rūšies medžiagos</w:t>
      </w:r>
      <w:r>
        <w:rPr>
          <w:rFonts w:ascii="Times New Roman" w:eastAsia="Times New Roman" w:hAnsi="Times New Roman"/>
          <w:color w:val="000000" w:themeColor="text1"/>
          <w:sz w:val="24"/>
          <w:szCs w:val="24"/>
          <w:lang w:eastAsia="lt-LT"/>
        </w:rPr>
        <w:t xml:space="preserve">. </w:t>
      </w:r>
      <w:r w:rsidRPr="00684F01">
        <w:rPr>
          <w:rFonts w:ascii="Times New Roman" w:eastAsia="Times New Roman" w:hAnsi="Times New Roman"/>
          <w:i/>
          <w:color w:val="000000" w:themeColor="text1"/>
          <w:sz w:val="24"/>
          <w:szCs w:val="24"/>
          <w:lang w:eastAsia="lt-LT"/>
        </w:rPr>
        <w:t>Atitiktį reikalavimams įrodantys dokumentai</w:t>
      </w:r>
      <w:r w:rsidRPr="00684F01">
        <w:rPr>
          <w:rFonts w:ascii="Times New Roman" w:eastAsia="Times New Roman" w:hAnsi="Times New Roman"/>
          <w:color w:val="000000" w:themeColor="text1"/>
          <w:sz w:val="24"/>
          <w:szCs w:val="24"/>
          <w:lang w:eastAsia="lt-LT"/>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rFonts w:ascii="Times New Roman" w:eastAsia="Times New Roman" w:hAnsi="Times New Roman"/>
          <w:color w:val="000000" w:themeColor="text1"/>
          <w:sz w:val="24"/>
          <w:szCs w:val="24"/>
          <w:lang w:eastAsia="lt-LT"/>
        </w:rPr>
        <w:t>.</w:t>
      </w:r>
    </w:p>
    <w:p w14:paraId="31F2D743" w14:textId="6BE41853"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 </w:t>
      </w:r>
      <w:r w:rsidRPr="00D6194B">
        <w:rPr>
          <w:rFonts w:ascii="Times New Roman" w:eastAsia="Times New Roman" w:hAnsi="Times New Roman"/>
          <w:color w:val="000000" w:themeColor="text1"/>
          <w:sz w:val="24"/>
          <w:szCs w:val="24"/>
          <w:lang w:eastAsia="lt-LT"/>
        </w:rPr>
        <w:t>Renginio metu organizuojamų transporto paslaugų (pvz., pervežimas į / iš viešbučių, konferencijų</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centrų, oro / jūrų uostų, geležinkelio / autobusų stočių; pažintinių ekskursijų) metu naudojamos M</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ir N kategorijų transporto priemonės turi būti netaršios arba visai netaršios sunkiojo transporto</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 xml:space="preserve">priemonės, kaip apibrėžta Lietuvos Respublikos alternatyvių degalų įstatymo 2 </w:t>
      </w:r>
      <w:r w:rsidR="00CF5847">
        <w:rPr>
          <w:rFonts w:ascii="Times New Roman" w:eastAsia="Times New Roman" w:hAnsi="Times New Roman"/>
          <w:color w:val="000000" w:themeColor="text1"/>
          <w:sz w:val="24"/>
          <w:szCs w:val="24"/>
          <w:lang w:eastAsia="lt-LT"/>
        </w:rPr>
        <w:t>straipsnio</w:t>
      </w:r>
      <w:r w:rsidRPr="00D6194B">
        <w:rPr>
          <w:rFonts w:ascii="Times New Roman" w:eastAsia="Times New Roman" w:hAnsi="Times New Roman"/>
          <w:color w:val="000000" w:themeColor="text1"/>
          <w:sz w:val="24"/>
          <w:szCs w:val="24"/>
          <w:lang w:eastAsia="lt-LT"/>
        </w:rPr>
        <w:t xml:space="preserve"> 23 ir (ar) 36</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dalyse arba atitikti bent vieną iš žemiau nurodomų aplinkos apsaugos kriterijų*:</w:t>
      </w:r>
    </w:p>
    <w:p w14:paraId="4C38E780"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20.7.1. </w:t>
      </w:r>
      <w:r w:rsidRPr="00D6194B">
        <w:rPr>
          <w:rFonts w:ascii="Times New Roman" w:eastAsia="Times New Roman" w:hAnsi="Times New Roman"/>
          <w:color w:val="000000" w:themeColor="text1"/>
          <w:sz w:val="24"/>
          <w:szCs w:val="24"/>
          <w:lang w:eastAsia="lt-LT"/>
        </w:rPr>
        <w:t>M1, M2, N1 kategorijų transporto priemonės išmetamas anglies dioksido (CO2) kiekis, išmatuotas pagal 2007</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m. birželio 20 d. Europos Parlamento ir Tarybos reglamentą (EB) Nr. 715/2007 dėl variklinių transporto</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priemonių tipo patvirtinimo, atsižvelgiant į išmetamųjų teršalų kiekį iš lengvųjų keleivinių ir komercinių</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transporto priemonių („Euro 5“ ir „Euro 6“) su visais pakeitimais ir jo įgyvendinimo priemonėmis, M1</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kategorijos transporto priemonėms neturi viršyti 95 g/km, M2 ir N1 kategorijos transporto priemonėms neturi</w:t>
      </w:r>
      <w:r>
        <w:rPr>
          <w:rFonts w:ascii="Times New Roman" w:eastAsia="Times New Roman" w:hAnsi="Times New Roman"/>
          <w:color w:val="000000" w:themeColor="text1"/>
          <w:sz w:val="24"/>
          <w:szCs w:val="24"/>
          <w:lang w:eastAsia="lt-LT"/>
        </w:rPr>
        <w:t xml:space="preserve"> viršyti 147 g/km;</w:t>
      </w:r>
    </w:p>
    <w:p w14:paraId="3E160240" w14:textId="28860969"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20.7.2. </w:t>
      </w:r>
      <w:r w:rsidRPr="00D6194B">
        <w:rPr>
          <w:rFonts w:ascii="Times New Roman" w:eastAsia="Times New Roman" w:hAnsi="Times New Roman"/>
          <w:color w:val="000000" w:themeColor="text1"/>
          <w:sz w:val="24"/>
          <w:szCs w:val="24"/>
          <w:lang w:eastAsia="lt-LT"/>
        </w:rPr>
        <w:t>M3, N2, N3 kategorijų transporto priemonės turėtų atitikti ne mažesnį kaip „Euro 6“ teršalų išmetimo</w:t>
      </w:r>
      <w:r w:rsidR="00CF5847">
        <w:rPr>
          <w:rFonts w:ascii="Times New Roman" w:eastAsia="Times New Roman" w:hAnsi="Times New Roman"/>
          <w:color w:val="000000" w:themeColor="text1"/>
          <w:sz w:val="24"/>
          <w:szCs w:val="24"/>
          <w:lang w:eastAsia="lt-LT"/>
        </w:rPr>
        <w:t xml:space="preserve"> standartą</w:t>
      </w:r>
      <w:r>
        <w:rPr>
          <w:rFonts w:ascii="Times New Roman" w:eastAsia="Times New Roman" w:hAnsi="Times New Roman"/>
          <w:color w:val="000000" w:themeColor="text1"/>
          <w:sz w:val="24"/>
          <w:szCs w:val="24"/>
          <w:lang w:eastAsia="lt-LT"/>
        </w:rPr>
        <w:t xml:space="preserve">. </w:t>
      </w:r>
      <w:r w:rsidRPr="00EE562D">
        <w:rPr>
          <w:rFonts w:ascii="Times New Roman" w:eastAsia="Times New Roman" w:hAnsi="Times New Roman"/>
          <w:i/>
          <w:color w:val="000000" w:themeColor="text1"/>
          <w:sz w:val="24"/>
          <w:szCs w:val="24"/>
          <w:lang w:eastAsia="lt-LT"/>
        </w:rPr>
        <w:t>Atitiktį įrodantys dokumentai</w:t>
      </w:r>
      <w:r>
        <w:rPr>
          <w:rFonts w:ascii="Times New Roman" w:eastAsia="Times New Roman" w:hAnsi="Times New Roman"/>
          <w:color w:val="000000" w:themeColor="text1"/>
          <w:sz w:val="24"/>
          <w:szCs w:val="24"/>
          <w:lang w:eastAsia="lt-LT"/>
        </w:rPr>
        <w:t>:</w:t>
      </w:r>
      <w:r w:rsidRPr="00EE562D">
        <w:rPr>
          <w:rFonts w:ascii="Times New Roman" w:eastAsia="Times New Roman" w:hAnsi="Times New Roman"/>
          <w:color w:val="000000" w:themeColor="text1"/>
          <w:sz w:val="24"/>
          <w:szCs w:val="24"/>
          <w:lang w:eastAsia="lt-LT"/>
        </w:rPr>
        <w:t xml:space="preserve"> gamintojo techniniai dokumentai (transporto priemonės tipo patvirtinimo dokumentai) arba tiekėjo</w:t>
      </w:r>
      <w:r>
        <w:rPr>
          <w:rFonts w:ascii="Times New Roman" w:eastAsia="Times New Roman" w:hAnsi="Times New Roman"/>
          <w:color w:val="000000" w:themeColor="text1"/>
          <w:sz w:val="24"/>
          <w:szCs w:val="24"/>
          <w:lang w:eastAsia="lt-LT"/>
        </w:rPr>
        <w:t xml:space="preserve"> </w:t>
      </w:r>
      <w:r w:rsidRPr="00EE562D">
        <w:rPr>
          <w:rFonts w:ascii="Times New Roman" w:eastAsia="Times New Roman" w:hAnsi="Times New Roman"/>
          <w:color w:val="000000" w:themeColor="text1"/>
          <w:sz w:val="24"/>
          <w:szCs w:val="24"/>
          <w:lang w:eastAsia="lt-LT"/>
        </w:rPr>
        <w:t>deklaracija (pateikiant objektyvius įrodymus), arba kiti lygiaverčiai įrodymai.</w:t>
      </w:r>
    </w:p>
    <w:p w14:paraId="6D61288A" w14:textId="77777777" w:rsidR="00F622D8" w:rsidRPr="009432DB"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20.8. </w:t>
      </w:r>
      <w:r w:rsidRPr="009432DB">
        <w:rPr>
          <w:rFonts w:ascii="Times New Roman" w:eastAsia="Times New Roman" w:hAnsi="Times New Roman"/>
          <w:color w:val="000000" w:themeColor="text1"/>
          <w:sz w:val="24"/>
          <w:szCs w:val="24"/>
          <w:lang w:eastAsia="lt-LT"/>
        </w:rPr>
        <w:t>Renginio atributikai naudojami tekstilės gaminiai (pvz., marškinėliai, kepurės, krepšiai, maišeliai ir kt.) turi būti</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paženklinti I tipo ekologiniu ženklu (pvz., „Nordic Swan“, „EU Ecolabel“ ir kt.).</w:t>
      </w:r>
    </w:p>
    <w:p w14:paraId="435D276D" w14:textId="77777777" w:rsidR="00F622D8" w:rsidRPr="009432DB"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20.9. </w:t>
      </w:r>
      <w:r w:rsidRPr="009432DB">
        <w:rPr>
          <w:rFonts w:ascii="Times New Roman" w:eastAsia="Times New Roman" w:hAnsi="Times New Roman"/>
          <w:color w:val="000000" w:themeColor="text1"/>
          <w:sz w:val="24"/>
          <w:szCs w:val="24"/>
          <w:lang w:eastAsia="lt-LT"/>
        </w:rPr>
        <w:t>Renginyje naudojamos rašymo priemonės, kitos raštinės prekės turi būti pagamintos iš natūralios medžiagos</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(medžio, popieriaus ir kt.) arba iš perdirbtų vartojimo atliekų, o žymeklių rašalas turi būti pagamintas vandens</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pagrindu.</w:t>
      </w:r>
    </w:p>
    <w:p w14:paraId="0A8F6429" w14:textId="2D2D3C3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20.10. </w:t>
      </w:r>
      <w:r w:rsidRPr="009432DB">
        <w:rPr>
          <w:rFonts w:ascii="Times New Roman" w:eastAsia="Times New Roman" w:hAnsi="Times New Roman"/>
          <w:color w:val="000000" w:themeColor="text1"/>
          <w:sz w:val="24"/>
          <w:szCs w:val="24"/>
          <w:lang w:eastAsia="lt-LT"/>
        </w:rPr>
        <w:t>Renginyje naudojamai atributikos, dekoracijų, dovanų (pvz., dovanų maišeliai, statulėlės ir kt.) gaminiai ar</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produktai turi būti pilnai (arba jų dalis) pagaminti iš perdirbtų medžiagų (pvz., perdirbto plastiko, kartono,</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metalo ar kt.).</w:t>
      </w:r>
      <w:r w:rsidRPr="009432DB">
        <w:rPr>
          <w:rFonts w:ascii="Times New Roman" w:eastAsia="Times New Roman" w:hAnsi="Times New Roman"/>
          <w:color w:val="000000" w:themeColor="text1"/>
          <w:sz w:val="24"/>
          <w:szCs w:val="24"/>
          <w:lang w:eastAsia="lt-LT"/>
        </w:rPr>
        <w:cr/>
      </w:r>
      <w:r w:rsidR="00CF5847">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20.11. </w:t>
      </w:r>
      <w:r w:rsidRPr="0071209B">
        <w:rPr>
          <w:rFonts w:ascii="Times New Roman" w:eastAsia="Times New Roman" w:hAnsi="Times New Roman"/>
          <w:color w:val="000000" w:themeColor="text1"/>
          <w:sz w:val="24"/>
          <w:szCs w:val="24"/>
          <w:lang w:eastAsia="lt-LT"/>
        </w:rPr>
        <w:t>Patalpos turėtų būti nuomojamos ir (ar) apgyvendinimo paslaugos turi būti teikiamos konferencijų salėse, viešbučiuose ar kitose erdvėse:</w:t>
      </w:r>
    </w:p>
    <w:p w14:paraId="3A0222EE" w14:textId="77777777" w:rsidR="00F622D8" w:rsidRPr="0071209B"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20.11.1.</w:t>
      </w:r>
      <w:r w:rsidRPr="0071209B">
        <w:rPr>
          <w:rFonts w:ascii="Times New Roman" w:eastAsia="Times New Roman" w:hAnsi="Times New Roman"/>
          <w:color w:val="000000" w:themeColor="text1"/>
          <w:sz w:val="24"/>
          <w:szCs w:val="24"/>
          <w:lang w:eastAsia="lt-LT"/>
        </w:rPr>
        <w:t xml:space="preserve"> kuriose yra taikomi aplinkos apsaugos vadybos sistemos reikalavimai pagal standartą LST EN ISO 14001</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„Aplinkos vadybos sistemos. Reikalavimai ir naudojimo gairės“ (toliau – LST EN ISO 14001) arba Europos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Sąjungos aplinkosaugos vadybos ir audito sistemą (toliau – EMAS) ar kitus aplinkos apsaugos vadybos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standartus, pagrįstus atitinkamais Europos arba tarptautinių standartizacijos organizacijų priimtais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standartais, ar kitais tiekėjo pateiktais lygiaverčiais įrodymais ir (ar);</w:t>
      </w:r>
    </w:p>
    <w:p w14:paraId="7F02DA7A" w14:textId="77777777" w:rsidR="00F622D8" w:rsidRPr="0071209B"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20.11.2. </w:t>
      </w:r>
      <w:r w:rsidRPr="0071209B">
        <w:rPr>
          <w:rFonts w:ascii="Times New Roman" w:eastAsia="Times New Roman" w:hAnsi="Times New Roman"/>
          <w:color w:val="000000" w:themeColor="text1"/>
          <w:sz w:val="24"/>
          <w:szCs w:val="24"/>
          <w:lang w:eastAsia="lt-LT"/>
        </w:rPr>
        <w:t>atitinkančiose nustatytus I tipo ekologinio ženklo reikalavimus pagal standartą LST EN ISO 14024</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„Aplinkosauginiai ženklai ir aplinkosauginės deklaracijos. I tipo aplinkosauginis ženklinimas. Principai ir</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procedūros“ ir paženklintus I tipo ekologiniu ženklu (pvz., „Green Key“, „Österreichisches Umweltzeichean“,</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„EU Ecolabel“, „Nordic Swan“) arba kitu tiekėjo pateiktu lygiaverčiu įrodymu ir (ar);</w:t>
      </w:r>
    </w:p>
    <w:p w14:paraId="2B84683E" w14:textId="521CF471"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20.11.3. </w:t>
      </w:r>
      <w:r w:rsidRPr="0071209B">
        <w:rPr>
          <w:rFonts w:ascii="Times New Roman" w:eastAsia="Times New Roman" w:hAnsi="Times New Roman"/>
          <w:color w:val="000000" w:themeColor="text1"/>
          <w:sz w:val="24"/>
          <w:szCs w:val="24"/>
          <w:lang w:eastAsia="lt-LT"/>
        </w:rPr>
        <w:t>turinčiose pastato tvarumo vertinimo sistemos sertifikatą (pvz., BREEM, LEED, LPTVS) ir kitus lygiaverčius</w:t>
      </w:r>
      <w:r>
        <w:rPr>
          <w:rFonts w:ascii="Times New Roman" w:eastAsia="Times New Roman" w:hAnsi="Times New Roman"/>
          <w:color w:val="000000" w:themeColor="text1"/>
          <w:sz w:val="24"/>
          <w:szCs w:val="24"/>
          <w:lang w:eastAsia="lt-LT"/>
        </w:rPr>
        <w:t xml:space="preserve"> </w:t>
      </w:r>
      <w:r w:rsidR="00CF5847">
        <w:rPr>
          <w:rFonts w:ascii="Times New Roman" w:eastAsia="Times New Roman" w:hAnsi="Times New Roman"/>
          <w:color w:val="000000" w:themeColor="text1"/>
          <w:sz w:val="24"/>
          <w:szCs w:val="24"/>
          <w:lang w:eastAsia="lt-LT"/>
        </w:rPr>
        <w:t>sertifikatus;</w:t>
      </w:r>
      <w:r w:rsidRPr="0071209B">
        <w:rPr>
          <w:rFonts w:ascii="Times New Roman" w:eastAsia="Times New Roman" w:hAnsi="Times New Roman"/>
          <w:color w:val="000000" w:themeColor="text1"/>
          <w:sz w:val="24"/>
          <w:szCs w:val="24"/>
          <w:lang w:eastAsia="lt-LT"/>
        </w:rPr>
        <w:t xml:space="preserve"> </w:t>
      </w:r>
    </w:p>
    <w:p w14:paraId="119FD7FC" w14:textId="50E88BA1" w:rsidR="00F622D8" w:rsidRPr="0071209B"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20.11.4. </w:t>
      </w:r>
      <w:r w:rsidR="00CF5847">
        <w:rPr>
          <w:rFonts w:ascii="Times New Roman" w:eastAsia="Times New Roman" w:hAnsi="Times New Roman"/>
          <w:color w:val="000000" w:themeColor="text1"/>
          <w:sz w:val="24"/>
          <w:szCs w:val="24"/>
          <w:lang w:eastAsia="lt-LT"/>
        </w:rPr>
        <w:t>n</w:t>
      </w:r>
      <w:r w:rsidRPr="0071209B">
        <w:rPr>
          <w:rFonts w:ascii="Times New Roman" w:eastAsia="Times New Roman" w:hAnsi="Times New Roman"/>
          <w:color w:val="000000" w:themeColor="text1"/>
          <w:sz w:val="24"/>
          <w:szCs w:val="24"/>
          <w:lang w:eastAsia="lt-LT"/>
        </w:rPr>
        <w:t>uomojamose patalpose ir (ar) apgyvendinimo paslaugų vietoje naudojama elektra (arba jos dalis) turi būti pagaminta iš ats</w:t>
      </w:r>
      <w:r w:rsidR="00CF5847">
        <w:rPr>
          <w:rFonts w:ascii="Times New Roman" w:eastAsia="Times New Roman" w:hAnsi="Times New Roman"/>
          <w:color w:val="000000" w:themeColor="text1"/>
          <w:sz w:val="24"/>
          <w:szCs w:val="24"/>
          <w:lang w:eastAsia="lt-LT"/>
        </w:rPr>
        <w:t>inaujinančių energijos išteklių;</w:t>
      </w:r>
    </w:p>
    <w:p w14:paraId="3C2DA0A2" w14:textId="61F1B97E"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20.11.5. </w:t>
      </w:r>
      <w:r w:rsidR="00CF5847">
        <w:rPr>
          <w:rFonts w:ascii="Times New Roman" w:eastAsia="Times New Roman" w:hAnsi="Times New Roman"/>
          <w:i/>
          <w:color w:val="000000" w:themeColor="text1"/>
          <w:sz w:val="24"/>
          <w:szCs w:val="24"/>
          <w:lang w:eastAsia="lt-LT"/>
        </w:rPr>
        <w:t>a</w:t>
      </w:r>
      <w:r w:rsidRPr="0071209B">
        <w:rPr>
          <w:rFonts w:ascii="Times New Roman" w:eastAsia="Times New Roman" w:hAnsi="Times New Roman"/>
          <w:i/>
          <w:color w:val="000000" w:themeColor="text1"/>
          <w:sz w:val="24"/>
          <w:szCs w:val="24"/>
          <w:lang w:eastAsia="lt-LT"/>
        </w:rPr>
        <w:t>titiktį įrodantys dokumentai</w:t>
      </w:r>
      <w:r>
        <w:rPr>
          <w:rFonts w:ascii="Times New Roman" w:eastAsia="Times New Roman" w:hAnsi="Times New Roman"/>
          <w:color w:val="000000" w:themeColor="text1"/>
          <w:sz w:val="24"/>
          <w:szCs w:val="24"/>
          <w:lang w:eastAsia="lt-LT"/>
        </w:rPr>
        <w:t>:</w:t>
      </w:r>
      <w:r w:rsidRPr="0071209B">
        <w:rPr>
          <w:rFonts w:ascii="Times New Roman" w:eastAsia="Times New Roman" w:hAnsi="Times New Roman"/>
          <w:color w:val="000000" w:themeColor="text1"/>
          <w:sz w:val="24"/>
          <w:szCs w:val="24"/>
          <w:lang w:eastAsia="lt-LT"/>
        </w:rPr>
        <w:t xml:space="preserve"> Žaliojo rakto diplomas arba EMAS arba LST EN ISO 14001 sertifikatas, arba kitas lygiavertis sertifikatas. Ekologinis ženklas arba sertifikatai, arba kiti lygiaverčiai įrodymai. Sutartis su elektros energijos tiekėju.</w:t>
      </w:r>
    </w:p>
    <w:p w14:paraId="3D7848A2" w14:textId="3C6B19F3" w:rsidR="00F622D8" w:rsidRPr="00A162FA"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20.12.</w:t>
      </w:r>
      <w:r w:rsidRPr="00A162FA">
        <w:rPr>
          <w:rFonts w:ascii="Times New Roman" w:eastAsia="Times New Roman" w:hAnsi="Times New Roman"/>
          <w:color w:val="000000" w:themeColor="text1"/>
          <w:sz w:val="24"/>
          <w:szCs w:val="24"/>
          <w:lang w:eastAsia="lt-LT"/>
        </w:rPr>
        <w:t xml:space="preserve"> Renginiuose naudojam</w:t>
      </w:r>
      <w:r>
        <w:rPr>
          <w:rFonts w:ascii="Times New Roman" w:eastAsia="Times New Roman" w:hAnsi="Times New Roman"/>
          <w:color w:val="000000" w:themeColor="text1"/>
          <w:sz w:val="24"/>
          <w:szCs w:val="24"/>
          <w:lang w:eastAsia="lt-LT"/>
        </w:rPr>
        <w:t>i</w:t>
      </w:r>
      <w:r w:rsidRPr="00A162FA">
        <w:rPr>
          <w:rFonts w:ascii="Times New Roman" w:eastAsia="Times New Roman" w:hAnsi="Times New Roman"/>
          <w:color w:val="000000" w:themeColor="text1"/>
          <w:sz w:val="24"/>
          <w:szCs w:val="24"/>
          <w:lang w:eastAsia="lt-LT"/>
        </w:rPr>
        <w:t xml:space="preserve"> (</w:t>
      </w:r>
      <w:r w:rsidR="00CF5847">
        <w:rPr>
          <w:rFonts w:ascii="Times New Roman" w:eastAsia="Times New Roman" w:hAnsi="Times New Roman"/>
          <w:color w:val="000000" w:themeColor="text1"/>
          <w:sz w:val="24"/>
          <w:szCs w:val="24"/>
          <w:lang w:eastAsia="lt-LT"/>
        </w:rPr>
        <w:t>p</w:t>
      </w:r>
      <w:r w:rsidRPr="00A162FA">
        <w:rPr>
          <w:rFonts w:ascii="Times New Roman" w:eastAsia="Times New Roman" w:hAnsi="Times New Roman"/>
          <w:color w:val="000000" w:themeColor="text1"/>
          <w:sz w:val="24"/>
          <w:szCs w:val="24"/>
          <w:lang w:eastAsia="lt-LT"/>
        </w:rPr>
        <w:t>aslaugų teikėjo pateikt</w:t>
      </w:r>
      <w:r w:rsidR="00CF5847">
        <w:rPr>
          <w:rFonts w:ascii="Times New Roman" w:eastAsia="Times New Roman" w:hAnsi="Times New Roman"/>
          <w:color w:val="000000" w:themeColor="text1"/>
          <w:sz w:val="24"/>
          <w:szCs w:val="24"/>
          <w:lang w:eastAsia="lt-LT"/>
        </w:rPr>
        <w:t>i</w:t>
      </w:r>
      <w:r w:rsidRPr="00A162FA">
        <w:rPr>
          <w:rFonts w:ascii="Times New Roman" w:eastAsia="Times New Roman" w:hAnsi="Times New Roman"/>
          <w:color w:val="000000" w:themeColor="text1"/>
          <w:sz w:val="24"/>
          <w:szCs w:val="24"/>
          <w:lang w:eastAsia="lt-LT"/>
        </w:rPr>
        <w:t>) kompiuteriai</w:t>
      </w:r>
      <w:r>
        <w:rPr>
          <w:rFonts w:ascii="Times New Roman" w:eastAsia="Times New Roman" w:hAnsi="Times New Roman"/>
          <w:color w:val="000000" w:themeColor="text1"/>
          <w:sz w:val="24"/>
          <w:szCs w:val="24"/>
          <w:lang w:eastAsia="lt-LT"/>
        </w:rPr>
        <w:t>, planšetės</w:t>
      </w:r>
      <w:r w:rsidRPr="00A162FA">
        <w:rPr>
          <w:rFonts w:ascii="Times New Roman" w:eastAsia="Times New Roman" w:hAnsi="Times New Roman"/>
          <w:color w:val="000000" w:themeColor="text1"/>
          <w:sz w:val="24"/>
          <w:szCs w:val="24"/>
          <w:lang w:eastAsia="lt-LT"/>
        </w:rPr>
        <w:t xml:space="preserve"> turi atitikti minimalius aplinkos apsaugos kriterijus:</w:t>
      </w:r>
    </w:p>
    <w:p w14:paraId="4A874A44" w14:textId="1E33C8D6" w:rsidR="00F622D8" w:rsidRPr="00A162FA"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 xml:space="preserve">.1. </w:t>
      </w:r>
      <w:r w:rsidR="00F134B4" w:rsidRPr="00F134B4">
        <w:rPr>
          <w:rFonts w:ascii="Times New Roman" w:eastAsia="Times New Roman" w:hAnsi="Times New Roman"/>
          <w:color w:val="000000" w:themeColor="text1"/>
          <w:sz w:val="24"/>
          <w:szCs w:val="24"/>
          <w:lang w:eastAsia="lt-LT"/>
        </w:rPr>
        <w:t>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A162FA">
        <w:rPr>
          <w:rFonts w:ascii="Times New Roman" w:eastAsia="Times New Roman" w:hAnsi="Times New Roman"/>
          <w:color w:val="000000" w:themeColor="text1"/>
          <w:sz w:val="24"/>
          <w:szCs w:val="24"/>
          <w:lang w:eastAsia="lt-LT"/>
        </w:rPr>
        <w:t>;</w:t>
      </w:r>
    </w:p>
    <w:p w14:paraId="4338DD42" w14:textId="77777777" w:rsidR="00F622D8" w:rsidRPr="00A162FA"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.2. įranga turi turėti bent vieną standartinį USB C™ tipo lizdą (prievadą), skirtą keistis duomenimis ir pasižymintį atgaliniu suderinamumu su USB 2.0 atsižvelgiant į IEC 62680-1-3:2018 arba lygiavertį standartą;</w:t>
      </w:r>
    </w:p>
    <w:p w14:paraId="778CFC8C" w14:textId="77777777" w:rsidR="00F622D8" w:rsidRPr="00A162FA"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Fonts w:ascii="Times New Roman" w:eastAsia="Times New Roman" w:hAnsi="Times New Roman"/>
          <w:color w:val="000000" w:themeColor="text1"/>
          <w:sz w:val="24"/>
          <w:szCs w:val="24"/>
          <w:lang w:eastAsia="lt-LT"/>
        </w:rPr>
        <w:t>.</w:t>
      </w:r>
    </w:p>
    <w:p w14:paraId="76C18350" w14:textId="53175B8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345ECD">
        <w:rPr>
          <w:rFonts w:ascii="Times New Roman" w:eastAsia="Times New Roman" w:hAnsi="Times New Roman"/>
          <w:color w:val="000000" w:themeColor="text1"/>
          <w:sz w:val="24"/>
          <w:szCs w:val="24"/>
          <w:lang w:eastAsia="lt-LT"/>
        </w:rPr>
        <w:t>20.1</w:t>
      </w:r>
      <w:r>
        <w:rPr>
          <w:rFonts w:ascii="Times New Roman" w:eastAsia="Times New Roman" w:hAnsi="Times New Roman"/>
          <w:color w:val="000000" w:themeColor="text1"/>
          <w:sz w:val="24"/>
          <w:szCs w:val="24"/>
          <w:lang w:eastAsia="lt-LT"/>
        </w:rPr>
        <w:t>3</w:t>
      </w:r>
      <w:r w:rsidRPr="00345ECD">
        <w:rPr>
          <w:rFonts w:ascii="Times New Roman" w:eastAsia="Times New Roman" w:hAnsi="Times New Roman"/>
          <w:color w:val="000000" w:themeColor="text1"/>
          <w:sz w:val="24"/>
          <w:szCs w:val="24"/>
          <w:lang w:eastAsia="lt-LT"/>
        </w:rPr>
        <w:t>. Renginiuose naudojami (</w:t>
      </w:r>
      <w:r w:rsidR="00F66D99">
        <w:rPr>
          <w:rFonts w:ascii="Times New Roman" w:eastAsia="Times New Roman" w:hAnsi="Times New Roman"/>
          <w:color w:val="000000" w:themeColor="text1"/>
          <w:sz w:val="24"/>
          <w:szCs w:val="24"/>
          <w:lang w:eastAsia="lt-LT"/>
        </w:rPr>
        <w:t>p</w:t>
      </w:r>
      <w:r w:rsidRPr="00345ECD">
        <w:rPr>
          <w:rFonts w:ascii="Times New Roman" w:eastAsia="Times New Roman" w:hAnsi="Times New Roman"/>
          <w:color w:val="000000" w:themeColor="text1"/>
          <w:sz w:val="24"/>
          <w:szCs w:val="24"/>
          <w:lang w:eastAsia="lt-LT"/>
        </w:rPr>
        <w:t>aslaugų teikėjo pateikt</w:t>
      </w:r>
      <w:r w:rsidR="00A650EB">
        <w:rPr>
          <w:rFonts w:ascii="Times New Roman" w:eastAsia="Times New Roman" w:hAnsi="Times New Roman"/>
          <w:color w:val="000000" w:themeColor="text1"/>
          <w:sz w:val="24"/>
          <w:szCs w:val="24"/>
          <w:lang w:eastAsia="lt-LT"/>
        </w:rPr>
        <w:t>i</w:t>
      </w:r>
      <w:r w:rsidRPr="00345ECD">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televizoriai, monitoriai</w:t>
      </w:r>
      <w:r w:rsidRPr="00345ECD">
        <w:rPr>
          <w:rFonts w:ascii="Times New Roman" w:eastAsia="Times New Roman" w:hAnsi="Times New Roman"/>
          <w:color w:val="000000" w:themeColor="text1"/>
          <w:sz w:val="24"/>
          <w:szCs w:val="24"/>
          <w:lang w:eastAsia="lt-LT"/>
        </w:rPr>
        <w:t xml:space="preserve"> turi atitikti minimalius aplinkos apsaugos kriterijus:</w:t>
      </w:r>
    </w:p>
    <w:p w14:paraId="78D78906" w14:textId="71A6B401"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20.13.1. </w:t>
      </w:r>
      <w:r w:rsidR="00F134B4" w:rsidRPr="00F134B4">
        <w:rPr>
          <w:rFonts w:ascii="Times New Roman" w:eastAsia="Times New Roman" w:hAnsi="Times New Roman"/>
          <w:color w:val="000000" w:themeColor="text1"/>
          <w:sz w:val="24"/>
          <w:szCs w:val="24"/>
          <w:lang w:eastAsia="lt-LT"/>
        </w:rPr>
        <w:t>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CF5847">
        <w:rPr>
          <w:rFonts w:ascii="Times New Roman" w:eastAsia="Times New Roman" w:hAnsi="Times New Roman"/>
          <w:color w:val="000000" w:themeColor="text1"/>
          <w:sz w:val="24"/>
          <w:szCs w:val="24"/>
          <w:lang w:eastAsia="lt-LT"/>
        </w:rPr>
        <w:t>;</w:t>
      </w:r>
    </w:p>
    <w:p w14:paraId="7FB099D8"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20.13.2. </w:t>
      </w:r>
      <w:r w:rsidRPr="00345ECD">
        <w:rPr>
          <w:rFonts w:ascii="Times New Roman" w:eastAsia="Times New Roman" w:hAnsi="Times New Roman"/>
          <w:color w:val="000000" w:themeColor="text1"/>
          <w:sz w:val="24"/>
          <w:szCs w:val="24"/>
          <w:lang w:eastAsia="lt-LT"/>
        </w:rPr>
        <w:t>produkte neturi būti gyvsidabrio</w:t>
      </w:r>
      <w:r>
        <w:rPr>
          <w:rFonts w:ascii="Times New Roman" w:eastAsia="Times New Roman" w:hAnsi="Times New Roman"/>
          <w:color w:val="000000" w:themeColor="text1"/>
          <w:sz w:val="24"/>
          <w:szCs w:val="24"/>
          <w:lang w:eastAsia="lt-LT"/>
        </w:rPr>
        <w:t>;</w:t>
      </w:r>
    </w:p>
    <w:p w14:paraId="350AFE9D" w14:textId="77777777"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20.13.3. </w:t>
      </w:r>
      <w:r w:rsidRPr="00345ECD">
        <w:rPr>
          <w:rFonts w:ascii="Times New Roman" w:eastAsia="Times New Roman" w:hAnsi="Times New Roman"/>
          <w:color w:val="000000" w:themeColor="text1"/>
          <w:sz w:val="24"/>
          <w:szCs w:val="24"/>
          <w:lang w:eastAsia="lt-LT"/>
        </w:rPr>
        <w:t xml:space="preserve">plastikinėse detalėse neturi būti naudojamos cheminės medžiagos, klasifikuojamos priskiriant bet kurią iš nurodytų pavojingumo frazę pagal Reglamentą (EB) Nr. 1272/2008 (OL 2008 </w:t>
      </w:r>
      <w:r w:rsidRPr="00345ECD">
        <w:rPr>
          <w:rFonts w:ascii="Times New Roman" w:eastAsia="Times New Roman" w:hAnsi="Times New Roman"/>
          <w:color w:val="000000" w:themeColor="text1"/>
          <w:sz w:val="24"/>
          <w:szCs w:val="24"/>
          <w:lang w:eastAsia="lt-LT"/>
        </w:rPr>
        <w:lastRenderedPageBreak/>
        <w:t>L 353, p. 1): kancerogeninės (H350), sukeliančios paveldimus genetinius defektus (H340), toksiškos reprodukcijai (H360F, H360FD, H360D, H360Df, H361f, H361fd, H360Df, H361d, H360Fd)</w:t>
      </w:r>
      <w:r>
        <w:rPr>
          <w:rFonts w:ascii="Times New Roman" w:eastAsia="Times New Roman" w:hAnsi="Times New Roman"/>
          <w:color w:val="000000" w:themeColor="text1"/>
          <w:sz w:val="24"/>
          <w:szCs w:val="24"/>
          <w:lang w:eastAsia="lt-LT"/>
        </w:rPr>
        <w:t>.</w:t>
      </w:r>
    </w:p>
    <w:p w14:paraId="01D68C5B" w14:textId="3964DD7F" w:rsidR="00F622D8" w:rsidRDefault="00F622D8" w:rsidP="00F622D8">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w:t>
      </w:r>
      <w:r>
        <w:rPr>
          <w:rFonts w:ascii="Times New Roman" w:eastAsia="Times New Roman" w:hAnsi="Times New Roman"/>
          <w:color w:val="000000" w:themeColor="text1"/>
          <w:sz w:val="24"/>
          <w:szCs w:val="24"/>
          <w:lang w:eastAsia="lt-LT"/>
        </w:rPr>
        <w:t>14</w:t>
      </w:r>
      <w:r w:rsidRPr="00105435">
        <w:rPr>
          <w:rFonts w:ascii="Times New Roman" w:eastAsia="Times New Roman" w:hAnsi="Times New Roman"/>
          <w:color w:val="000000" w:themeColor="text1"/>
          <w:sz w:val="24"/>
          <w:szCs w:val="24"/>
          <w:lang w:eastAsia="lt-LT"/>
        </w:rPr>
        <w:t>.</w:t>
      </w:r>
      <w:r w:rsidRPr="00105435">
        <w:rPr>
          <w:rFonts w:ascii="Times New Roman" w:eastAsia="Times New Roman" w:hAnsi="Times New Roman"/>
          <w:color w:val="000000" w:themeColor="text1"/>
          <w:sz w:val="24"/>
          <w:szCs w:val="24"/>
          <w:lang w:eastAsia="lt-LT"/>
        </w:rPr>
        <w:tab/>
        <w:t xml:space="preserve">Sutarčiai taikomi aplinkos apsaugos (žalieji) reikalavimai, kurie yra nurodyti </w:t>
      </w:r>
      <w:r>
        <w:rPr>
          <w:rFonts w:ascii="Times New Roman" w:eastAsia="Times New Roman" w:hAnsi="Times New Roman"/>
          <w:color w:val="000000" w:themeColor="text1"/>
          <w:sz w:val="24"/>
          <w:szCs w:val="24"/>
          <w:lang w:eastAsia="lt-LT"/>
        </w:rPr>
        <w:t xml:space="preserve">šioje </w:t>
      </w:r>
      <w:r w:rsidR="00CF5847">
        <w:rPr>
          <w:rFonts w:ascii="Times New Roman" w:eastAsia="Times New Roman" w:hAnsi="Times New Roman"/>
          <w:color w:val="000000" w:themeColor="text1"/>
          <w:sz w:val="24"/>
          <w:szCs w:val="24"/>
          <w:lang w:eastAsia="lt-LT"/>
        </w:rPr>
        <w:t>t</w:t>
      </w:r>
      <w:r w:rsidRPr="00105435">
        <w:rPr>
          <w:rFonts w:ascii="Times New Roman" w:eastAsia="Times New Roman" w:hAnsi="Times New Roman"/>
          <w:color w:val="000000" w:themeColor="text1"/>
          <w:sz w:val="24"/>
          <w:szCs w:val="24"/>
          <w:lang w:eastAsia="lt-LT"/>
        </w:rPr>
        <w:t xml:space="preserve">echninėje specifikacijoje ir taikomi tik </w:t>
      </w:r>
      <w:r w:rsidR="00F134B4">
        <w:rPr>
          <w:rFonts w:ascii="Times New Roman" w:eastAsia="Times New Roman" w:hAnsi="Times New Roman"/>
          <w:color w:val="000000" w:themeColor="text1"/>
          <w:sz w:val="24"/>
          <w:szCs w:val="24"/>
          <w:lang w:eastAsia="lt-LT"/>
        </w:rPr>
        <w:t>s</w:t>
      </w:r>
      <w:r w:rsidRPr="00105435">
        <w:rPr>
          <w:rFonts w:ascii="Times New Roman" w:eastAsia="Times New Roman" w:hAnsi="Times New Roman"/>
          <w:color w:val="000000" w:themeColor="text1"/>
          <w:sz w:val="24"/>
          <w:szCs w:val="24"/>
          <w:lang w:eastAsia="lt-LT"/>
        </w:rPr>
        <w:t xml:space="preserve">utarties vykdymui. Sutarties vykdymo metu </w:t>
      </w:r>
      <w:r w:rsidR="00CF5847">
        <w:rPr>
          <w:rFonts w:ascii="Times New Roman" w:eastAsia="Times New Roman" w:hAnsi="Times New Roman"/>
          <w:color w:val="000000" w:themeColor="text1"/>
          <w:sz w:val="24"/>
          <w:szCs w:val="24"/>
          <w:lang w:eastAsia="lt-LT"/>
        </w:rPr>
        <w:t>perkančioji organizacija</w:t>
      </w:r>
      <w:r w:rsidRPr="00105435">
        <w:rPr>
          <w:rFonts w:ascii="Times New Roman" w:eastAsia="Times New Roman" w:hAnsi="Times New Roman"/>
          <w:color w:val="000000" w:themeColor="text1"/>
          <w:sz w:val="24"/>
          <w:szCs w:val="24"/>
          <w:lang w:eastAsia="lt-LT"/>
        </w:rPr>
        <w:t xml:space="preserve">, esant poreikiui, turi teisę paprašyti </w:t>
      </w:r>
      <w:r w:rsidR="00CF5847">
        <w:rPr>
          <w:rFonts w:ascii="Times New Roman" w:eastAsia="Times New Roman" w:hAnsi="Times New Roman"/>
          <w:color w:val="000000" w:themeColor="text1"/>
          <w:sz w:val="24"/>
          <w:szCs w:val="24"/>
          <w:lang w:eastAsia="lt-LT"/>
        </w:rPr>
        <w:t>p</w:t>
      </w:r>
      <w:r>
        <w:rPr>
          <w:rFonts w:ascii="Times New Roman" w:eastAsia="Times New Roman" w:hAnsi="Times New Roman"/>
          <w:color w:val="000000" w:themeColor="text1"/>
          <w:sz w:val="24"/>
          <w:szCs w:val="24"/>
          <w:lang w:eastAsia="lt-LT"/>
        </w:rPr>
        <w:t xml:space="preserve">aslaugų teikėjo </w:t>
      </w:r>
      <w:r w:rsidRPr="00105435">
        <w:rPr>
          <w:rFonts w:ascii="Times New Roman" w:eastAsia="Times New Roman" w:hAnsi="Times New Roman"/>
          <w:color w:val="000000" w:themeColor="text1"/>
          <w:sz w:val="24"/>
          <w:szCs w:val="24"/>
          <w:lang w:eastAsia="lt-LT"/>
        </w:rPr>
        <w:t>pateikti atitiktį žaliojo pirkimo reikalavimams įrodančius dokumentus.</w:t>
      </w:r>
    </w:p>
    <w:p w14:paraId="57FB101C" w14:textId="77777777" w:rsidR="00026420" w:rsidRDefault="00026420" w:rsidP="00026420">
      <w:pPr>
        <w:tabs>
          <w:tab w:val="left" w:pos="720"/>
        </w:tabs>
        <w:spacing w:after="0" w:line="240" w:lineRule="auto"/>
        <w:ind w:firstLine="567"/>
        <w:jc w:val="right"/>
        <w:rPr>
          <w:rFonts w:ascii="Times New Roman" w:eastAsia="Times New Roman" w:hAnsi="Times New Roman"/>
          <w:color w:val="000000" w:themeColor="text1"/>
          <w:sz w:val="24"/>
          <w:szCs w:val="24"/>
          <w:lang w:eastAsia="lt-LT"/>
        </w:rPr>
      </w:pPr>
    </w:p>
    <w:p w14:paraId="5B15214C" w14:textId="54B33940" w:rsidR="00026420" w:rsidRPr="00BA6D1B" w:rsidRDefault="00026420" w:rsidP="00026420">
      <w:pPr>
        <w:tabs>
          <w:tab w:val="left" w:pos="720"/>
        </w:tabs>
        <w:spacing w:after="0" w:line="240" w:lineRule="auto"/>
        <w:ind w:firstLine="567"/>
        <w:jc w:val="center"/>
        <w:rPr>
          <w:rFonts w:ascii="Times New Roman" w:eastAsia="Times New Roman" w:hAnsi="Times New Roman"/>
          <w:b/>
          <w:bCs/>
          <w:color w:val="000000" w:themeColor="text1"/>
          <w:sz w:val="24"/>
          <w:szCs w:val="24"/>
          <w:lang w:eastAsia="lt-LT"/>
        </w:rPr>
      </w:pPr>
      <w:r w:rsidRPr="00BA6D1B">
        <w:rPr>
          <w:rFonts w:ascii="Times New Roman" w:eastAsia="Times New Roman" w:hAnsi="Times New Roman"/>
          <w:b/>
          <w:bCs/>
          <w:color w:val="000000" w:themeColor="text1"/>
          <w:sz w:val="24"/>
          <w:szCs w:val="24"/>
          <w:lang w:eastAsia="lt-LT"/>
        </w:rPr>
        <w:t>XXI. ATSAKOMYBĖ UŽ ŽALĄ RENGINIO METU</w:t>
      </w:r>
    </w:p>
    <w:p w14:paraId="22EE2894" w14:textId="77777777" w:rsidR="00026420" w:rsidRPr="00BA6D1B" w:rsidRDefault="00026420" w:rsidP="00026420">
      <w:pPr>
        <w:tabs>
          <w:tab w:val="left" w:pos="720"/>
        </w:tabs>
        <w:spacing w:after="0" w:line="240" w:lineRule="auto"/>
        <w:ind w:firstLine="567"/>
        <w:jc w:val="center"/>
        <w:rPr>
          <w:rFonts w:ascii="Times New Roman" w:eastAsia="Times New Roman" w:hAnsi="Times New Roman"/>
          <w:color w:val="000000" w:themeColor="text1"/>
          <w:sz w:val="24"/>
          <w:szCs w:val="24"/>
          <w:lang w:eastAsia="lt-LT"/>
        </w:rPr>
      </w:pPr>
    </w:p>
    <w:p w14:paraId="1A2F27D9" w14:textId="0A7B7B31" w:rsidR="00B650F3" w:rsidRPr="00BA6D1B" w:rsidRDefault="00026420" w:rsidP="00F622D8">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BA6D1B">
        <w:rPr>
          <w:rFonts w:ascii="Times New Roman" w:eastAsia="Times New Roman" w:hAnsi="Times New Roman"/>
          <w:color w:val="000000" w:themeColor="text1"/>
          <w:sz w:val="24"/>
          <w:szCs w:val="24"/>
          <w:lang w:eastAsia="lt-LT"/>
        </w:rPr>
        <w:tab/>
      </w:r>
      <w:r w:rsidR="00053B29" w:rsidRPr="00BA6D1B">
        <w:rPr>
          <w:rFonts w:ascii="Times New Roman" w:eastAsia="Times New Roman" w:hAnsi="Times New Roman"/>
          <w:color w:val="000000" w:themeColor="text1"/>
          <w:sz w:val="24"/>
          <w:szCs w:val="24"/>
          <w:lang w:eastAsia="lt-LT"/>
        </w:rPr>
        <w:t xml:space="preserve">21. </w:t>
      </w:r>
      <w:r w:rsidR="000A4823" w:rsidRPr="00BA6D1B">
        <w:rPr>
          <w:rFonts w:ascii="Times New Roman" w:eastAsia="Times New Roman" w:hAnsi="Times New Roman"/>
          <w:color w:val="000000" w:themeColor="text1"/>
          <w:sz w:val="24"/>
          <w:szCs w:val="24"/>
          <w:lang w:eastAsia="lt-LT"/>
        </w:rPr>
        <w:t>Paslaugų tei</w:t>
      </w:r>
      <w:r w:rsidRPr="00BA6D1B">
        <w:rPr>
          <w:rFonts w:ascii="Times New Roman" w:eastAsia="Times New Roman" w:hAnsi="Times New Roman"/>
          <w:color w:val="000000" w:themeColor="text1"/>
          <w:sz w:val="24"/>
          <w:szCs w:val="24"/>
          <w:lang w:eastAsia="lt-LT"/>
        </w:rPr>
        <w:t xml:space="preserve">kėjas prisiima visišką atsakomybę už bet kokią žalą, padarytą renginio metu tiek dalyvių sveikatai, tiek renginio metu naudojamai ar nuomojamai įrangai, jeigu tokia žala atsirado dėl </w:t>
      </w:r>
      <w:r w:rsidR="000A4823" w:rsidRPr="00BA6D1B">
        <w:rPr>
          <w:rFonts w:ascii="Times New Roman" w:eastAsia="Times New Roman" w:hAnsi="Times New Roman"/>
          <w:color w:val="000000" w:themeColor="text1"/>
          <w:sz w:val="24"/>
          <w:szCs w:val="24"/>
          <w:lang w:eastAsia="lt-LT"/>
        </w:rPr>
        <w:t xml:space="preserve">Paslaugų teikėjo </w:t>
      </w:r>
      <w:r w:rsidRPr="00BA6D1B">
        <w:rPr>
          <w:rFonts w:ascii="Times New Roman" w:eastAsia="Times New Roman" w:hAnsi="Times New Roman"/>
          <w:color w:val="000000" w:themeColor="text1"/>
          <w:sz w:val="24"/>
          <w:szCs w:val="24"/>
          <w:lang w:eastAsia="lt-LT"/>
        </w:rPr>
        <w:t xml:space="preserve">veiksmų, neveikimo, </w:t>
      </w:r>
      <w:r w:rsidR="00E34440" w:rsidRPr="00BA6D1B">
        <w:rPr>
          <w:rFonts w:ascii="Times New Roman" w:eastAsia="Times New Roman" w:hAnsi="Times New Roman"/>
          <w:color w:val="000000" w:themeColor="text1"/>
          <w:sz w:val="24"/>
          <w:szCs w:val="24"/>
          <w:lang w:eastAsia="lt-LT"/>
        </w:rPr>
        <w:t>Paslaugų teikėjo</w:t>
      </w:r>
      <w:r w:rsidRPr="00BA6D1B">
        <w:rPr>
          <w:rFonts w:ascii="Times New Roman" w:eastAsia="Times New Roman" w:hAnsi="Times New Roman"/>
          <w:color w:val="000000" w:themeColor="text1"/>
          <w:sz w:val="24"/>
          <w:szCs w:val="24"/>
          <w:lang w:eastAsia="lt-LT"/>
        </w:rPr>
        <w:t xml:space="preserve"> darbuotojų, subrangovų ar </w:t>
      </w:r>
      <w:r w:rsidR="00E34440" w:rsidRPr="00BA6D1B">
        <w:rPr>
          <w:rFonts w:ascii="Times New Roman" w:eastAsia="Times New Roman" w:hAnsi="Times New Roman"/>
          <w:color w:val="000000" w:themeColor="text1"/>
          <w:sz w:val="24"/>
          <w:szCs w:val="24"/>
          <w:lang w:eastAsia="lt-LT"/>
        </w:rPr>
        <w:t xml:space="preserve">Paslaugų teikėjo </w:t>
      </w:r>
      <w:r w:rsidRPr="00BA6D1B">
        <w:rPr>
          <w:rFonts w:ascii="Times New Roman" w:eastAsia="Times New Roman" w:hAnsi="Times New Roman"/>
          <w:color w:val="000000" w:themeColor="text1"/>
          <w:sz w:val="24"/>
          <w:szCs w:val="24"/>
          <w:lang w:eastAsia="lt-LT"/>
        </w:rPr>
        <w:t>pateiktos įrangos gedimo.</w:t>
      </w:r>
    </w:p>
    <w:p w14:paraId="7604C0CE" w14:textId="77B7D6F1" w:rsidR="00026420" w:rsidRPr="00BA6D1B" w:rsidRDefault="00026420" w:rsidP="00F622D8">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BA6D1B">
        <w:rPr>
          <w:rFonts w:ascii="Times New Roman" w:eastAsia="Times New Roman" w:hAnsi="Times New Roman"/>
          <w:color w:val="000000" w:themeColor="text1"/>
          <w:sz w:val="24"/>
          <w:szCs w:val="24"/>
          <w:lang w:eastAsia="lt-LT"/>
        </w:rPr>
        <w:tab/>
      </w:r>
      <w:r w:rsidR="00FF4CF6" w:rsidRPr="00BA6D1B">
        <w:rPr>
          <w:rFonts w:ascii="Times New Roman" w:eastAsia="Times New Roman" w:hAnsi="Times New Roman"/>
          <w:color w:val="000000" w:themeColor="text1"/>
          <w:sz w:val="24"/>
          <w:szCs w:val="24"/>
          <w:lang w:eastAsia="lt-LT"/>
        </w:rPr>
        <w:t xml:space="preserve">22. </w:t>
      </w:r>
      <w:r w:rsidR="00E34440" w:rsidRPr="00BA6D1B">
        <w:rPr>
          <w:rFonts w:ascii="Times New Roman" w:eastAsia="Times New Roman" w:hAnsi="Times New Roman"/>
          <w:color w:val="000000" w:themeColor="text1"/>
          <w:sz w:val="24"/>
          <w:szCs w:val="24"/>
          <w:lang w:eastAsia="lt-LT"/>
        </w:rPr>
        <w:t>Paslaugų teikė</w:t>
      </w:r>
      <w:r w:rsidR="009A4316" w:rsidRPr="00BA6D1B">
        <w:rPr>
          <w:rFonts w:ascii="Times New Roman" w:eastAsia="Times New Roman" w:hAnsi="Times New Roman"/>
          <w:color w:val="000000" w:themeColor="text1"/>
          <w:sz w:val="24"/>
          <w:szCs w:val="24"/>
          <w:lang w:eastAsia="lt-LT"/>
        </w:rPr>
        <w:t>j</w:t>
      </w:r>
      <w:r w:rsidR="00E34440" w:rsidRPr="00BA6D1B">
        <w:rPr>
          <w:rFonts w:ascii="Times New Roman" w:eastAsia="Times New Roman" w:hAnsi="Times New Roman"/>
          <w:color w:val="000000" w:themeColor="text1"/>
          <w:sz w:val="24"/>
          <w:szCs w:val="24"/>
          <w:lang w:eastAsia="lt-LT"/>
        </w:rPr>
        <w:t>as</w:t>
      </w:r>
      <w:r w:rsidRPr="00BA6D1B">
        <w:rPr>
          <w:rFonts w:ascii="Times New Roman" w:eastAsia="Times New Roman" w:hAnsi="Times New Roman"/>
          <w:color w:val="000000" w:themeColor="text1"/>
          <w:sz w:val="24"/>
          <w:szCs w:val="24"/>
          <w:lang w:eastAsia="lt-LT"/>
        </w:rPr>
        <w:t xml:space="preserve"> įsipareigoja atlyginti visus nuostolius, įskaitant turtinę ir neturtinę žalą, atsiradusią dėl aukščiau nurodytų priežasčių bei užtikrinti, kad renginio metu būtų laikomasi visų saugos reikalavimų, numatytų galiojančiuose teisės aktuose.</w:t>
      </w:r>
    </w:p>
    <w:p w14:paraId="051B3F0D" w14:textId="270A80A4" w:rsidR="00861987" w:rsidRPr="00BA6D1B" w:rsidRDefault="00026420" w:rsidP="00F622D8">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BA6D1B">
        <w:rPr>
          <w:rFonts w:ascii="Times New Roman" w:eastAsia="Times New Roman" w:hAnsi="Times New Roman"/>
          <w:color w:val="000000" w:themeColor="text1"/>
          <w:sz w:val="24"/>
          <w:szCs w:val="24"/>
          <w:lang w:eastAsia="lt-LT"/>
        </w:rPr>
        <w:tab/>
      </w:r>
    </w:p>
    <w:p w14:paraId="014E8CE0" w14:textId="77777777" w:rsidR="00861987" w:rsidRDefault="00861987" w:rsidP="00F622D8">
      <w:pPr>
        <w:tabs>
          <w:tab w:val="left" w:pos="720"/>
          <w:tab w:val="left" w:pos="851"/>
          <w:tab w:val="left" w:pos="993"/>
          <w:tab w:val="left" w:pos="1134"/>
        </w:tabs>
        <w:spacing w:after="0" w:line="240" w:lineRule="auto"/>
        <w:jc w:val="both"/>
        <w:rPr>
          <w:rFonts w:ascii="Times New Roman" w:eastAsia="Times New Roman" w:hAnsi="Times New Roman"/>
          <w:color w:val="FF0000"/>
          <w:sz w:val="24"/>
          <w:szCs w:val="24"/>
          <w:lang w:eastAsia="lt-LT"/>
        </w:rPr>
      </w:pPr>
    </w:p>
    <w:p w14:paraId="528A26FF" w14:textId="77777777" w:rsidR="00861987" w:rsidRDefault="00861987" w:rsidP="00F622D8">
      <w:pPr>
        <w:tabs>
          <w:tab w:val="left" w:pos="720"/>
          <w:tab w:val="left" w:pos="851"/>
          <w:tab w:val="left" w:pos="993"/>
          <w:tab w:val="left" w:pos="1134"/>
        </w:tabs>
        <w:spacing w:after="0" w:line="240" w:lineRule="auto"/>
        <w:jc w:val="both"/>
        <w:rPr>
          <w:rFonts w:ascii="Times New Roman" w:eastAsia="Times New Roman" w:hAnsi="Times New Roman"/>
          <w:color w:val="FF0000"/>
          <w:sz w:val="24"/>
          <w:szCs w:val="24"/>
          <w:lang w:eastAsia="lt-LT"/>
        </w:rPr>
      </w:pPr>
    </w:p>
    <w:sectPr w:rsidR="00861987" w:rsidSect="00E000F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C585" w14:textId="77777777" w:rsidR="000D08E2" w:rsidRDefault="000D08E2" w:rsidP="00394A95">
      <w:pPr>
        <w:spacing w:after="0" w:line="240" w:lineRule="auto"/>
      </w:pPr>
      <w:r>
        <w:separator/>
      </w:r>
    </w:p>
  </w:endnote>
  <w:endnote w:type="continuationSeparator" w:id="0">
    <w:p w14:paraId="543B3E08" w14:textId="77777777" w:rsidR="000D08E2" w:rsidRDefault="000D08E2"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A497" w14:textId="77777777" w:rsidR="000D08E2" w:rsidRDefault="000D08E2" w:rsidP="00394A95">
      <w:pPr>
        <w:spacing w:after="0" w:line="240" w:lineRule="auto"/>
      </w:pPr>
      <w:r>
        <w:separator/>
      </w:r>
    </w:p>
  </w:footnote>
  <w:footnote w:type="continuationSeparator" w:id="0">
    <w:p w14:paraId="22696FE7" w14:textId="77777777" w:rsidR="000D08E2" w:rsidRDefault="000D08E2" w:rsidP="0039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315441"/>
      <w:docPartObj>
        <w:docPartGallery w:val="Page Numbers (Top of Page)"/>
        <w:docPartUnique/>
      </w:docPartObj>
    </w:sdtPr>
    <w:sdtEndPr>
      <w:rPr>
        <w:rFonts w:ascii="Times New Roman" w:hAnsi="Times New Roman"/>
        <w:sz w:val="24"/>
        <w:szCs w:val="24"/>
      </w:rPr>
    </w:sdtEndPr>
    <w:sdtContent>
      <w:p w14:paraId="7CEBADB3" w14:textId="77777777" w:rsidR="00AB1272" w:rsidRPr="00E90EC7" w:rsidRDefault="00AB1272" w:rsidP="00E90EC7">
        <w:pPr>
          <w:pStyle w:val="Antrats"/>
          <w:jc w:val="center"/>
          <w:rPr>
            <w:rFonts w:ascii="Times New Roman" w:hAnsi="Times New Roman"/>
            <w:sz w:val="24"/>
            <w:szCs w:val="24"/>
          </w:rPr>
        </w:pPr>
        <w:r w:rsidRPr="00E90EC7">
          <w:rPr>
            <w:rFonts w:ascii="Times New Roman" w:hAnsi="Times New Roman"/>
            <w:sz w:val="24"/>
            <w:szCs w:val="24"/>
          </w:rPr>
          <w:fldChar w:fldCharType="begin"/>
        </w:r>
        <w:r w:rsidRPr="00E90EC7">
          <w:rPr>
            <w:rFonts w:ascii="Times New Roman" w:hAnsi="Times New Roman"/>
            <w:sz w:val="24"/>
            <w:szCs w:val="24"/>
          </w:rPr>
          <w:instrText>PAGE   \* MERGEFORMAT</w:instrText>
        </w:r>
        <w:r w:rsidRPr="00E90EC7">
          <w:rPr>
            <w:rFonts w:ascii="Times New Roman" w:hAnsi="Times New Roman"/>
            <w:sz w:val="24"/>
            <w:szCs w:val="24"/>
          </w:rPr>
          <w:fldChar w:fldCharType="separate"/>
        </w:r>
        <w:r w:rsidR="00CB1447">
          <w:rPr>
            <w:rFonts w:ascii="Times New Roman" w:hAnsi="Times New Roman"/>
            <w:noProof/>
            <w:sz w:val="24"/>
            <w:szCs w:val="24"/>
          </w:rPr>
          <w:t>2</w:t>
        </w:r>
        <w:r w:rsidRPr="00E90EC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C45078C"/>
    <w:multiLevelType w:val="hybridMultilevel"/>
    <w:tmpl w:val="F564828E"/>
    <w:lvl w:ilvl="0" w:tplc="C80E4C64">
      <w:start w:val="7"/>
      <w:numFmt w:val="bullet"/>
      <w:lvlText w:val="-"/>
      <w:lvlJc w:val="left"/>
      <w:pPr>
        <w:ind w:left="3" w:hanging="360"/>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1"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3" w15:restartNumberingAfterBreak="0">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439030578">
    <w:abstractNumId w:val="32"/>
  </w:num>
  <w:num w:numId="2" w16cid:durableId="309410709">
    <w:abstractNumId w:val="22"/>
  </w:num>
  <w:num w:numId="3" w16cid:durableId="1904216169">
    <w:abstractNumId w:val="6"/>
  </w:num>
  <w:num w:numId="4" w16cid:durableId="1815222386">
    <w:abstractNumId w:val="17"/>
  </w:num>
  <w:num w:numId="5" w16cid:durableId="1229148260">
    <w:abstractNumId w:val="31"/>
  </w:num>
  <w:num w:numId="6" w16cid:durableId="336157269">
    <w:abstractNumId w:val="24"/>
  </w:num>
  <w:num w:numId="7" w16cid:durableId="1362588889">
    <w:abstractNumId w:val="11"/>
  </w:num>
  <w:num w:numId="8" w16cid:durableId="1968469756">
    <w:abstractNumId w:val="23"/>
  </w:num>
  <w:num w:numId="9" w16cid:durableId="55857451">
    <w:abstractNumId w:val="33"/>
  </w:num>
  <w:num w:numId="10" w16cid:durableId="551843342">
    <w:abstractNumId w:val="16"/>
  </w:num>
  <w:num w:numId="11" w16cid:durableId="1421639085">
    <w:abstractNumId w:val="21"/>
  </w:num>
  <w:num w:numId="12" w16cid:durableId="172837488">
    <w:abstractNumId w:val="4"/>
  </w:num>
  <w:num w:numId="13" w16cid:durableId="430130650">
    <w:abstractNumId w:val="10"/>
  </w:num>
  <w:num w:numId="14" w16cid:durableId="697002493">
    <w:abstractNumId w:val="3"/>
  </w:num>
  <w:num w:numId="15" w16cid:durableId="1511797799">
    <w:abstractNumId w:val="8"/>
  </w:num>
  <w:num w:numId="16" w16cid:durableId="1435593834">
    <w:abstractNumId w:val="26"/>
  </w:num>
  <w:num w:numId="17" w16cid:durableId="1304702203">
    <w:abstractNumId w:val="36"/>
  </w:num>
  <w:num w:numId="18" w16cid:durableId="422919919">
    <w:abstractNumId w:val="1"/>
  </w:num>
  <w:num w:numId="19" w16cid:durableId="586697390">
    <w:abstractNumId w:val="18"/>
  </w:num>
  <w:num w:numId="20" w16cid:durableId="1030422614">
    <w:abstractNumId w:val="9"/>
  </w:num>
  <w:num w:numId="21" w16cid:durableId="328293747">
    <w:abstractNumId w:val="7"/>
  </w:num>
  <w:num w:numId="22" w16cid:durableId="1652711562">
    <w:abstractNumId w:val="5"/>
  </w:num>
  <w:num w:numId="23" w16cid:durableId="763578285">
    <w:abstractNumId w:val="14"/>
  </w:num>
  <w:num w:numId="24" w16cid:durableId="79301143">
    <w:abstractNumId w:val="27"/>
  </w:num>
  <w:num w:numId="25" w16cid:durableId="1372074354">
    <w:abstractNumId w:val="35"/>
  </w:num>
  <w:num w:numId="26" w16cid:durableId="1642420467">
    <w:abstractNumId w:val="28"/>
  </w:num>
  <w:num w:numId="27" w16cid:durableId="1779137492">
    <w:abstractNumId w:val="2"/>
  </w:num>
  <w:num w:numId="28" w16cid:durableId="1900551165">
    <w:abstractNumId w:val="34"/>
  </w:num>
  <w:num w:numId="29" w16cid:durableId="185481713">
    <w:abstractNumId w:val="19"/>
  </w:num>
  <w:num w:numId="30" w16cid:durableId="1978875655">
    <w:abstractNumId w:val="37"/>
  </w:num>
  <w:num w:numId="31" w16cid:durableId="1103233851">
    <w:abstractNumId w:val="20"/>
  </w:num>
  <w:num w:numId="32" w16cid:durableId="540826212">
    <w:abstractNumId w:val="25"/>
  </w:num>
  <w:num w:numId="33" w16cid:durableId="831525489">
    <w:abstractNumId w:val="12"/>
  </w:num>
  <w:num w:numId="34" w16cid:durableId="2032801350">
    <w:abstractNumId w:val="15"/>
  </w:num>
  <w:num w:numId="35" w16cid:durableId="1076778943">
    <w:abstractNumId w:val="13"/>
  </w:num>
  <w:num w:numId="36" w16cid:durableId="328339134">
    <w:abstractNumId w:val="29"/>
  </w:num>
  <w:num w:numId="37" w16cid:durableId="1335649652">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9F"/>
    <w:rsid w:val="00000314"/>
    <w:rsid w:val="00001AAE"/>
    <w:rsid w:val="00003568"/>
    <w:rsid w:val="000124A9"/>
    <w:rsid w:val="00026420"/>
    <w:rsid w:val="00036DD7"/>
    <w:rsid w:val="00053B29"/>
    <w:rsid w:val="000612E5"/>
    <w:rsid w:val="000627E5"/>
    <w:rsid w:val="00062CDC"/>
    <w:rsid w:val="00071338"/>
    <w:rsid w:val="000717B5"/>
    <w:rsid w:val="00072FA8"/>
    <w:rsid w:val="0007618E"/>
    <w:rsid w:val="00080CEF"/>
    <w:rsid w:val="00082237"/>
    <w:rsid w:val="00091721"/>
    <w:rsid w:val="000A27F0"/>
    <w:rsid w:val="000A4823"/>
    <w:rsid w:val="000B1E75"/>
    <w:rsid w:val="000B63DA"/>
    <w:rsid w:val="000B7504"/>
    <w:rsid w:val="000D08E2"/>
    <w:rsid w:val="000D2231"/>
    <w:rsid w:val="000D746F"/>
    <w:rsid w:val="000D7C6C"/>
    <w:rsid w:val="000E1F72"/>
    <w:rsid w:val="0011582F"/>
    <w:rsid w:val="00122197"/>
    <w:rsid w:val="00123703"/>
    <w:rsid w:val="001252C2"/>
    <w:rsid w:val="00126A17"/>
    <w:rsid w:val="00134C7A"/>
    <w:rsid w:val="0013783D"/>
    <w:rsid w:val="00144051"/>
    <w:rsid w:val="00146FFF"/>
    <w:rsid w:val="0015070C"/>
    <w:rsid w:val="00152E10"/>
    <w:rsid w:val="00155AD8"/>
    <w:rsid w:val="00163212"/>
    <w:rsid w:val="00165782"/>
    <w:rsid w:val="00170665"/>
    <w:rsid w:val="0017180C"/>
    <w:rsid w:val="00180EAE"/>
    <w:rsid w:val="0018481A"/>
    <w:rsid w:val="00186DFA"/>
    <w:rsid w:val="00192D65"/>
    <w:rsid w:val="001930CA"/>
    <w:rsid w:val="00194EA0"/>
    <w:rsid w:val="001A7353"/>
    <w:rsid w:val="001A7A77"/>
    <w:rsid w:val="001B114C"/>
    <w:rsid w:val="001B5CDC"/>
    <w:rsid w:val="001C2936"/>
    <w:rsid w:val="001C53AF"/>
    <w:rsid w:val="001D46D2"/>
    <w:rsid w:val="001E6F09"/>
    <w:rsid w:val="001F1D4D"/>
    <w:rsid w:val="001F2436"/>
    <w:rsid w:val="0020087B"/>
    <w:rsid w:val="00200C05"/>
    <w:rsid w:val="00205C42"/>
    <w:rsid w:val="002117CD"/>
    <w:rsid w:val="00212071"/>
    <w:rsid w:val="00214BD4"/>
    <w:rsid w:val="00217FA5"/>
    <w:rsid w:val="002205EB"/>
    <w:rsid w:val="0022431B"/>
    <w:rsid w:val="0023589B"/>
    <w:rsid w:val="00251274"/>
    <w:rsid w:val="002512C0"/>
    <w:rsid w:val="00254B1D"/>
    <w:rsid w:val="00263841"/>
    <w:rsid w:val="0028333F"/>
    <w:rsid w:val="00285363"/>
    <w:rsid w:val="00295453"/>
    <w:rsid w:val="002A0C87"/>
    <w:rsid w:val="002A439D"/>
    <w:rsid w:val="002A67E2"/>
    <w:rsid w:val="002A7E77"/>
    <w:rsid w:val="002B2915"/>
    <w:rsid w:val="002B7839"/>
    <w:rsid w:val="002D1D9F"/>
    <w:rsid w:val="002D234D"/>
    <w:rsid w:val="002D2C83"/>
    <w:rsid w:val="002D4E20"/>
    <w:rsid w:val="002D7703"/>
    <w:rsid w:val="002D7E0B"/>
    <w:rsid w:val="002E1C5A"/>
    <w:rsid w:val="002F46C2"/>
    <w:rsid w:val="002F7C4A"/>
    <w:rsid w:val="00300FFF"/>
    <w:rsid w:val="0030226B"/>
    <w:rsid w:val="00303CE6"/>
    <w:rsid w:val="003139D8"/>
    <w:rsid w:val="00317D05"/>
    <w:rsid w:val="00317F86"/>
    <w:rsid w:val="00321952"/>
    <w:rsid w:val="0033144D"/>
    <w:rsid w:val="00331EE8"/>
    <w:rsid w:val="0034014F"/>
    <w:rsid w:val="0034241E"/>
    <w:rsid w:val="00343B59"/>
    <w:rsid w:val="00345360"/>
    <w:rsid w:val="0036511D"/>
    <w:rsid w:val="003653D5"/>
    <w:rsid w:val="00371621"/>
    <w:rsid w:val="00381FE7"/>
    <w:rsid w:val="003878A5"/>
    <w:rsid w:val="00390D8A"/>
    <w:rsid w:val="003912ED"/>
    <w:rsid w:val="00392622"/>
    <w:rsid w:val="003926A8"/>
    <w:rsid w:val="00394A95"/>
    <w:rsid w:val="003A0D76"/>
    <w:rsid w:val="003A7E64"/>
    <w:rsid w:val="003B2A69"/>
    <w:rsid w:val="003B6D43"/>
    <w:rsid w:val="003B7A65"/>
    <w:rsid w:val="003C0FC9"/>
    <w:rsid w:val="003C183E"/>
    <w:rsid w:val="003C2407"/>
    <w:rsid w:val="003C4AF7"/>
    <w:rsid w:val="003C4C15"/>
    <w:rsid w:val="003D4FCC"/>
    <w:rsid w:val="003E5313"/>
    <w:rsid w:val="003E79AA"/>
    <w:rsid w:val="003E7FA8"/>
    <w:rsid w:val="003F1388"/>
    <w:rsid w:val="003F5942"/>
    <w:rsid w:val="003F6351"/>
    <w:rsid w:val="003F7599"/>
    <w:rsid w:val="004109AD"/>
    <w:rsid w:val="00411753"/>
    <w:rsid w:val="00411F74"/>
    <w:rsid w:val="00413ADB"/>
    <w:rsid w:val="00424A81"/>
    <w:rsid w:val="00434A31"/>
    <w:rsid w:val="00437B79"/>
    <w:rsid w:val="00447E2C"/>
    <w:rsid w:val="0045086E"/>
    <w:rsid w:val="00450F2A"/>
    <w:rsid w:val="00452086"/>
    <w:rsid w:val="00461E04"/>
    <w:rsid w:val="00461F3A"/>
    <w:rsid w:val="00462F66"/>
    <w:rsid w:val="004649A7"/>
    <w:rsid w:val="00465CC3"/>
    <w:rsid w:val="004733C6"/>
    <w:rsid w:val="00475F10"/>
    <w:rsid w:val="0048025E"/>
    <w:rsid w:val="0048104D"/>
    <w:rsid w:val="00481203"/>
    <w:rsid w:val="00482867"/>
    <w:rsid w:val="004908E9"/>
    <w:rsid w:val="00490A3C"/>
    <w:rsid w:val="0049321B"/>
    <w:rsid w:val="00496692"/>
    <w:rsid w:val="004A0DEA"/>
    <w:rsid w:val="004A13B9"/>
    <w:rsid w:val="004A5FEC"/>
    <w:rsid w:val="004A7F99"/>
    <w:rsid w:val="004B226C"/>
    <w:rsid w:val="004D0626"/>
    <w:rsid w:val="004D085C"/>
    <w:rsid w:val="004E26FD"/>
    <w:rsid w:val="004E2C51"/>
    <w:rsid w:val="004F2FAE"/>
    <w:rsid w:val="005006CF"/>
    <w:rsid w:val="00500E04"/>
    <w:rsid w:val="00507B1D"/>
    <w:rsid w:val="00521865"/>
    <w:rsid w:val="005278D9"/>
    <w:rsid w:val="0053019D"/>
    <w:rsid w:val="0053123A"/>
    <w:rsid w:val="00536875"/>
    <w:rsid w:val="00536C7C"/>
    <w:rsid w:val="0054548E"/>
    <w:rsid w:val="00560257"/>
    <w:rsid w:val="00562B15"/>
    <w:rsid w:val="00563C3A"/>
    <w:rsid w:val="00570FAA"/>
    <w:rsid w:val="00577A8F"/>
    <w:rsid w:val="0058409B"/>
    <w:rsid w:val="005855B4"/>
    <w:rsid w:val="0058601D"/>
    <w:rsid w:val="005872EA"/>
    <w:rsid w:val="00593255"/>
    <w:rsid w:val="0059669D"/>
    <w:rsid w:val="005966E1"/>
    <w:rsid w:val="0059783E"/>
    <w:rsid w:val="00597BA1"/>
    <w:rsid w:val="005A1D17"/>
    <w:rsid w:val="005A3119"/>
    <w:rsid w:val="005A3E09"/>
    <w:rsid w:val="005A79AF"/>
    <w:rsid w:val="005B772B"/>
    <w:rsid w:val="005C4D65"/>
    <w:rsid w:val="005C6C9C"/>
    <w:rsid w:val="005D167F"/>
    <w:rsid w:val="005D289D"/>
    <w:rsid w:val="005E34A5"/>
    <w:rsid w:val="005E716B"/>
    <w:rsid w:val="005F1F01"/>
    <w:rsid w:val="005F615A"/>
    <w:rsid w:val="005F66AC"/>
    <w:rsid w:val="00600251"/>
    <w:rsid w:val="00610D5D"/>
    <w:rsid w:val="00621EA1"/>
    <w:rsid w:val="0062743B"/>
    <w:rsid w:val="006275F1"/>
    <w:rsid w:val="0063569C"/>
    <w:rsid w:val="0063601E"/>
    <w:rsid w:val="00636F32"/>
    <w:rsid w:val="00640C4D"/>
    <w:rsid w:val="006410EE"/>
    <w:rsid w:val="006424A0"/>
    <w:rsid w:val="00643FD9"/>
    <w:rsid w:val="00652A45"/>
    <w:rsid w:val="0066410C"/>
    <w:rsid w:val="00664CA2"/>
    <w:rsid w:val="00667D9A"/>
    <w:rsid w:val="00673A3B"/>
    <w:rsid w:val="00683D8A"/>
    <w:rsid w:val="006856C2"/>
    <w:rsid w:val="00686D98"/>
    <w:rsid w:val="00691A0E"/>
    <w:rsid w:val="00693C51"/>
    <w:rsid w:val="00695FC4"/>
    <w:rsid w:val="0069608E"/>
    <w:rsid w:val="00696534"/>
    <w:rsid w:val="006A0475"/>
    <w:rsid w:val="006A0CA3"/>
    <w:rsid w:val="006B4892"/>
    <w:rsid w:val="006D2823"/>
    <w:rsid w:val="006D79C7"/>
    <w:rsid w:val="006E295B"/>
    <w:rsid w:val="006E2EFE"/>
    <w:rsid w:val="006E6B23"/>
    <w:rsid w:val="006E7503"/>
    <w:rsid w:val="006E7B2C"/>
    <w:rsid w:val="006F11DA"/>
    <w:rsid w:val="006F5CD6"/>
    <w:rsid w:val="00700430"/>
    <w:rsid w:val="007070DA"/>
    <w:rsid w:val="0071325C"/>
    <w:rsid w:val="0071580D"/>
    <w:rsid w:val="00724343"/>
    <w:rsid w:val="00727251"/>
    <w:rsid w:val="0074170F"/>
    <w:rsid w:val="00756FC2"/>
    <w:rsid w:val="007640FD"/>
    <w:rsid w:val="007669A0"/>
    <w:rsid w:val="00777793"/>
    <w:rsid w:val="00780BE0"/>
    <w:rsid w:val="00786F8C"/>
    <w:rsid w:val="007A67A4"/>
    <w:rsid w:val="007A6D40"/>
    <w:rsid w:val="007B10EE"/>
    <w:rsid w:val="007B19F2"/>
    <w:rsid w:val="007B3DFA"/>
    <w:rsid w:val="007C1345"/>
    <w:rsid w:val="007C2A93"/>
    <w:rsid w:val="007C74A9"/>
    <w:rsid w:val="007D60F4"/>
    <w:rsid w:val="007D63E3"/>
    <w:rsid w:val="007D6551"/>
    <w:rsid w:val="007D6B38"/>
    <w:rsid w:val="007E4BEB"/>
    <w:rsid w:val="007E68E8"/>
    <w:rsid w:val="007F4001"/>
    <w:rsid w:val="00800F3D"/>
    <w:rsid w:val="00807CF8"/>
    <w:rsid w:val="0081157E"/>
    <w:rsid w:val="008128CA"/>
    <w:rsid w:val="00812DAA"/>
    <w:rsid w:val="00833F84"/>
    <w:rsid w:val="00843793"/>
    <w:rsid w:val="00845FF6"/>
    <w:rsid w:val="00846E73"/>
    <w:rsid w:val="00847EE9"/>
    <w:rsid w:val="008504E5"/>
    <w:rsid w:val="00860979"/>
    <w:rsid w:val="00861987"/>
    <w:rsid w:val="00872290"/>
    <w:rsid w:val="00873001"/>
    <w:rsid w:val="00875988"/>
    <w:rsid w:val="00886A48"/>
    <w:rsid w:val="008919C3"/>
    <w:rsid w:val="008A2459"/>
    <w:rsid w:val="008A782F"/>
    <w:rsid w:val="008C0A7D"/>
    <w:rsid w:val="008C59E6"/>
    <w:rsid w:val="008D5F6B"/>
    <w:rsid w:val="008D7B71"/>
    <w:rsid w:val="008F329A"/>
    <w:rsid w:val="008F3508"/>
    <w:rsid w:val="008F6572"/>
    <w:rsid w:val="0091085C"/>
    <w:rsid w:val="00912637"/>
    <w:rsid w:val="00912A2F"/>
    <w:rsid w:val="009248C0"/>
    <w:rsid w:val="00927248"/>
    <w:rsid w:val="00927B4E"/>
    <w:rsid w:val="00932B9F"/>
    <w:rsid w:val="00936F33"/>
    <w:rsid w:val="00946FDB"/>
    <w:rsid w:val="00947130"/>
    <w:rsid w:val="00947F9F"/>
    <w:rsid w:val="00950DB9"/>
    <w:rsid w:val="009530CB"/>
    <w:rsid w:val="00956CE5"/>
    <w:rsid w:val="009575B6"/>
    <w:rsid w:val="009674F9"/>
    <w:rsid w:val="009700C6"/>
    <w:rsid w:val="00972FCE"/>
    <w:rsid w:val="00983449"/>
    <w:rsid w:val="00984399"/>
    <w:rsid w:val="0099530C"/>
    <w:rsid w:val="009A1E8D"/>
    <w:rsid w:val="009A4316"/>
    <w:rsid w:val="009B107C"/>
    <w:rsid w:val="009B717F"/>
    <w:rsid w:val="009C2A12"/>
    <w:rsid w:val="009C4AE4"/>
    <w:rsid w:val="009C79DE"/>
    <w:rsid w:val="009D148F"/>
    <w:rsid w:val="009D520C"/>
    <w:rsid w:val="009D6A3A"/>
    <w:rsid w:val="009D70E9"/>
    <w:rsid w:val="009D7AC6"/>
    <w:rsid w:val="009E0E0E"/>
    <w:rsid w:val="009E4B07"/>
    <w:rsid w:val="009E7871"/>
    <w:rsid w:val="009F0A98"/>
    <w:rsid w:val="009F1260"/>
    <w:rsid w:val="009F1B74"/>
    <w:rsid w:val="009F2CF3"/>
    <w:rsid w:val="009F4DC7"/>
    <w:rsid w:val="00A2415C"/>
    <w:rsid w:val="00A32AFE"/>
    <w:rsid w:val="00A33923"/>
    <w:rsid w:val="00A35262"/>
    <w:rsid w:val="00A35CD9"/>
    <w:rsid w:val="00A406A9"/>
    <w:rsid w:val="00A40B70"/>
    <w:rsid w:val="00A4136D"/>
    <w:rsid w:val="00A46401"/>
    <w:rsid w:val="00A47C07"/>
    <w:rsid w:val="00A50E26"/>
    <w:rsid w:val="00A53D0C"/>
    <w:rsid w:val="00A650EB"/>
    <w:rsid w:val="00A676BF"/>
    <w:rsid w:val="00A752EB"/>
    <w:rsid w:val="00A77343"/>
    <w:rsid w:val="00A77E16"/>
    <w:rsid w:val="00A80369"/>
    <w:rsid w:val="00A8621C"/>
    <w:rsid w:val="00AB004E"/>
    <w:rsid w:val="00AB1272"/>
    <w:rsid w:val="00AC52C3"/>
    <w:rsid w:val="00AD2BA9"/>
    <w:rsid w:val="00AD333A"/>
    <w:rsid w:val="00AD5A01"/>
    <w:rsid w:val="00AD794E"/>
    <w:rsid w:val="00AE696A"/>
    <w:rsid w:val="00AF0624"/>
    <w:rsid w:val="00AF1433"/>
    <w:rsid w:val="00AF2A5A"/>
    <w:rsid w:val="00AF6146"/>
    <w:rsid w:val="00B02584"/>
    <w:rsid w:val="00B13E8A"/>
    <w:rsid w:val="00B16427"/>
    <w:rsid w:val="00B27020"/>
    <w:rsid w:val="00B3105D"/>
    <w:rsid w:val="00B34494"/>
    <w:rsid w:val="00B44441"/>
    <w:rsid w:val="00B605A1"/>
    <w:rsid w:val="00B64824"/>
    <w:rsid w:val="00B650F3"/>
    <w:rsid w:val="00B676B5"/>
    <w:rsid w:val="00B73DFC"/>
    <w:rsid w:val="00B81FA2"/>
    <w:rsid w:val="00B85862"/>
    <w:rsid w:val="00B909D7"/>
    <w:rsid w:val="00B92672"/>
    <w:rsid w:val="00BA3DDC"/>
    <w:rsid w:val="00BA6D1B"/>
    <w:rsid w:val="00BB4BFF"/>
    <w:rsid w:val="00BB698A"/>
    <w:rsid w:val="00BC2261"/>
    <w:rsid w:val="00BC653E"/>
    <w:rsid w:val="00BD5C04"/>
    <w:rsid w:val="00BE2C19"/>
    <w:rsid w:val="00BE7352"/>
    <w:rsid w:val="00BE7E2C"/>
    <w:rsid w:val="00BF0D7A"/>
    <w:rsid w:val="00BF17C0"/>
    <w:rsid w:val="00BF5022"/>
    <w:rsid w:val="00BF6053"/>
    <w:rsid w:val="00C06D3D"/>
    <w:rsid w:val="00C20497"/>
    <w:rsid w:val="00C24F6D"/>
    <w:rsid w:val="00C3353D"/>
    <w:rsid w:val="00C3387B"/>
    <w:rsid w:val="00C4131C"/>
    <w:rsid w:val="00C439FB"/>
    <w:rsid w:val="00C57F23"/>
    <w:rsid w:val="00C61C83"/>
    <w:rsid w:val="00C63E9B"/>
    <w:rsid w:val="00C70A8F"/>
    <w:rsid w:val="00C74438"/>
    <w:rsid w:val="00C74819"/>
    <w:rsid w:val="00C77A4D"/>
    <w:rsid w:val="00C811DF"/>
    <w:rsid w:val="00C95287"/>
    <w:rsid w:val="00CA1FA1"/>
    <w:rsid w:val="00CB1447"/>
    <w:rsid w:val="00CD113A"/>
    <w:rsid w:val="00CE3328"/>
    <w:rsid w:val="00CE7812"/>
    <w:rsid w:val="00CE7DDD"/>
    <w:rsid w:val="00CF21EE"/>
    <w:rsid w:val="00CF3686"/>
    <w:rsid w:val="00CF36BA"/>
    <w:rsid w:val="00CF5847"/>
    <w:rsid w:val="00CF5A0B"/>
    <w:rsid w:val="00D046E2"/>
    <w:rsid w:val="00D0725E"/>
    <w:rsid w:val="00D077A5"/>
    <w:rsid w:val="00D1495D"/>
    <w:rsid w:val="00D14AD6"/>
    <w:rsid w:val="00D23EF2"/>
    <w:rsid w:val="00D24A98"/>
    <w:rsid w:val="00D26395"/>
    <w:rsid w:val="00D327FE"/>
    <w:rsid w:val="00D34DC0"/>
    <w:rsid w:val="00D35B3B"/>
    <w:rsid w:val="00D36C91"/>
    <w:rsid w:val="00D37921"/>
    <w:rsid w:val="00D40DD4"/>
    <w:rsid w:val="00D47993"/>
    <w:rsid w:val="00D541F9"/>
    <w:rsid w:val="00D566BB"/>
    <w:rsid w:val="00D566FA"/>
    <w:rsid w:val="00D72D3A"/>
    <w:rsid w:val="00D900B0"/>
    <w:rsid w:val="00D90554"/>
    <w:rsid w:val="00D93342"/>
    <w:rsid w:val="00DA605E"/>
    <w:rsid w:val="00DA7C75"/>
    <w:rsid w:val="00DB2FA5"/>
    <w:rsid w:val="00DB3143"/>
    <w:rsid w:val="00DC0DB2"/>
    <w:rsid w:val="00DC2667"/>
    <w:rsid w:val="00DC2D24"/>
    <w:rsid w:val="00DC6253"/>
    <w:rsid w:val="00DE75BE"/>
    <w:rsid w:val="00DF088E"/>
    <w:rsid w:val="00DF0D6E"/>
    <w:rsid w:val="00E000F6"/>
    <w:rsid w:val="00E022FA"/>
    <w:rsid w:val="00E11B90"/>
    <w:rsid w:val="00E15A22"/>
    <w:rsid w:val="00E272B8"/>
    <w:rsid w:val="00E275DB"/>
    <w:rsid w:val="00E30C02"/>
    <w:rsid w:val="00E34440"/>
    <w:rsid w:val="00E37C4E"/>
    <w:rsid w:val="00E47B96"/>
    <w:rsid w:val="00E47CB0"/>
    <w:rsid w:val="00E71CA2"/>
    <w:rsid w:val="00E73964"/>
    <w:rsid w:val="00E83574"/>
    <w:rsid w:val="00E90EC7"/>
    <w:rsid w:val="00E91154"/>
    <w:rsid w:val="00E915D0"/>
    <w:rsid w:val="00EA0664"/>
    <w:rsid w:val="00EA0D83"/>
    <w:rsid w:val="00EA1163"/>
    <w:rsid w:val="00EA1C90"/>
    <w:rsid w:val="00EB124D"/>
    <w:rsid w:val="00EC5F79"/>
    <w:rsid w:val="00EC5F80"/>
    <w:rsid w:val="00ED45A2"/>
    <w:rsid w:val="00ED4C1C"/>
    <w:rsid w:val="00ED60FE"/>
    <w:rsid w:val="00EE5D84"/>
    <w:rsid w:val="00EE7F74"/>
    <w:rsid w:val="00EF2EE4"/>
    <w:rsid w:val="00EF7CB4"/>
    <w:rsid w:val="00F0416F"/>
    <w:rsid w:val="00F07022"/>
    <w:rsid w:val="00F07099"/>
    <w:rsid w:val="00F07233"/>
    <w:rsid w:val="00F0767A"/>
    <w:rsid w:val="00F134B4"/>
    <w:rsid w:val="00F15899"/>
    <w:rsid w:val="00F209F3"/>
    <w:rsid w:val="00F25893"/>
    <w:rsid w:val="00F26507"/>
    <w:rsid w:val="00F314A3"/>
    <w:rsid w:val="00F359D8"/>
    <w:rsid w:val="00F407FC"/>
    <w:rsid w:val="00F45BD1"/>
    <w:rsid w:val="00F4718F"/>
    <w:rsid w:val="00F50B45"/>
    <w:rsid w:val="00F539A3"/>
    <w:rsid w:val="00F6010B"/>
    <w:rsid w:val="00F61521"/>
    <w:rsid w:val="00F622D8"/>
    <w:rsid w:val="00F66D99"/>
    <w:rsid w:val="00F66E85"/>
    <w:rsid w:val="00F66F29"/>
    <w:rsid w:val="00F75043"/>
    <w:rsid w:val="00F77690"/>
    <w:rsid w:val="00F81259"/>
    <w:rsid w:val="00F815D7"/>
    <w:rsid w:val="00F81D84"/>
    <w:rsid w:val="00F8657A"/>
    <w:rsid w:val="00F87258"/>
    <w:rsid w:val="00F910D6"/>
    <w:rsid w:val="00F92FC5"/>
    <w:rsid w:val="00FA14A9"/>
    <w:rsid w:val="00FA3CB0"/>
    <w:rsid w:val="00FB17B0"/>
    <w:rsid w:val="00FB1CE1"/>
    <w:rsid w:val="00FB4934"/>
    <w:rsid w:val="00FC713D"/>
    <w:rsid w:val="00FD52CE"/>
    <w:rsid w:val="00FE4AF3"/>
    <w:rsid w:val="00FE5416"/>
    <w:rsid w:val="00FE56BB"/>
    <w:rsid w:val="00FF08C6"/>
    <w:rsid w:val="00FF0D39"/>
    <w:rsid w:val="00FF4CF6"/>
    <w:rsid w:val="00FF61EA"/>
    <w:rsid w:val="00FF6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E6867"/>
  <w15:docId w15:val="{AD5F96AD-AC7A-4557-B9C5-2C12D112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semiHidden/>
    <w:unhideWhenUsed/>
    <w:rsid w:val="00036DD7"/>
    <w:rPr>
      <w:sz w:val="16"/>
      <w:szCs w:val="16"/>
    </w:rPr>
  </w:style>
  <w:style w:type="paragraph" w:styleId="Komentarotekstas">
    <w:name w:val="annotation text"/>
    <w:basedOn w:val="prastasis"/>
    <w:link w:val="KomentarotekstasDiagrama"/>
    <w:uiPriority w:val="99"/>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A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5A3E09"/>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300FF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mintiesiog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CCB7A-7290-42C5-8A24-6A8C0122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43523</Words>
  <Characters>24809</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Lina Plieniūtė</cp:lastModifiedBy>
  <cp:revision>5</cp:revision>
  <cp:lastPrinted>2015-05-21T10:47:00Z</cp:lastPrinted>
  <dcterms:created xsi:type="dcterms:W3CDTF">2025-10-17T07:12:00Z</dcterms:created>
  <dcterms:modified xsi:type="dcterms:W3CDTF">2025-10-21T06:39:00Z</dcterms:modified>
</cp:coreProperties>
</file>